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D802" w14:textId="77777777" w:rsidR="00366A85" w:rsidRPr="004D2F04" w:rsidRDefault="00366A85" w:rsidP="00366A85">
      <w:pPr>
        <w:pStyle w:val="citcar"/>
        <w:spacing w:line="312" w:lineRule="auto"/>
        <w:ind w:left="0" w:right="0"/>
        <w:jc w:val="both"/>
        <w:rPr>
          <w:b/>
          <w:lang w:val="pt-BR"/>
        </w:rPr>
      </w:pPr>
      <w:bookmarkStart w:id="0" w:name="_GoBack"/>
      <w:bookmarkEnd w:id="0"/>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E095057" w14:textId="77777777" w:rsidR="009902CA" w:rsidRPr="0028683F" w:rsidRDefault="009902CA" w:rsidP="009902CA">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Pr="00C70614">
        <w:rPr>
          <w:bCs/>
          <w:sz w:val="24"/>
          <w:szCs w:val="24"/>
        </w:rPr>
        <w:t>no Cadastro Nacional da Pessoal Jurídica do Ministério da Economia (“</w:t>
      </w:r>
      <w:r w:rsidRPr="00C70614">
        <w:rPr>
          <w:bCs/>
          <w:sz w:val="24"/>
          <w:szCs w:val="24"/>
          <w:u w:val="single"/>
        </w:rPr>
        <w:t>CNPJ</w:t>
      </w:r>
      <w:r w:rsidRPr="00C70614">
        <w:rPr>
          <w:bCs/>
          <w:sz w:val="24"/>
          <w:szCs w:val="24"/>
        </w:rPr>
        <w:t>”)</w:t>
      </w:r>
      <w:r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Domi</w:t>
      </w:r>
      <w:r w:rsidRPr="00C70614">
        <w:rPr>
          <w:color w:val="000000"/>
          <w:sz w:val="24"/>
          <w:szCs w:val="24"/>
        </w:rPr>
        <w:t>”)</w:t>
      </w:r>
      <w:r w:rsidRPr="0028683F">
        <w:rPr>
          <w:color w:val="000000"/>
          <w:sz w:val="24"/>
          <w:szCs w:val="24"/>
        </w:rPr>
        <w:t>;</w:t>
      </w:r>
    </w:p>
    <w:p w14:paraId="465C0EA5" w14:textId="77777777" w:rsidR="009902CA" w:rsidRPr="007B1E7A" w:rsidRDefault="009902CA" w:rsidP="009902CA">
      <w:pPr>
        <w:spacing w:line="312" w:lineRule="auto"/>
        <w:jc w:val="both"/>
        <w:rPr>
          <w:color w:val="000000"/>
          <w:sz w:val="24"/>
          <w:szCs w:val="24"/>
        </w:rPr>
      </w:pPr>
    </w:p>
    <w:p w14:paraId="2876EFF1" w14:textId="38618764" w:rsidR="00366A85" w:rsidRPr="007B1E7A" w:rsidRDefault="009902CA" w:rsidP="00366A85">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Pr="0028683F">
        <w:rPr>
          <w:color w:val="000000"/>
          <w:sz w:val="24"/>
          <w:szCs w:val="24"/>
        </w:rPr>
        <w:t xml:space="preserve">, em conjunto com a SPE </w:t>
      </w:r>
      <w:r w:rsidR="00741C20">
        <w:rPr>
          <w:color w:val="000000"/>
          <w:sz w:val="24"/>
          <w:szCs w:val="24"/>
        </w:rPr>
        <w:t>Domi</w:t>
      </w:r>
      <w:r w:rsidRPr="0028683F">
        <w:rPr>
          <w:color w:val="000000"/>
          <w:sz w:val="24"/>
          <w:szCs w:val="24"/>
        </w:rPr>
        <w:t>, “</w:t>
      </w:r>
      <w:r w:rsidRPr="00C70614">
        <w:rPr>
          <w:color w:val="000000"/>
          <w:sz w:val="24"/>
          <w:szCs w:val="24"/>
          <w:u w:val="single"/>
        </w:rPr>
        <w:t>Fiduciantes</w:t>
      </w:r>
      <w:r w:rsidRPr="0028683F">
        <w:rPr>
          <w:color w:val="000000"/>
          <w:sz w:val="24"/>
          <w:szCs w:val="24"/>
        </w:rPr>
        <w:t>”</w:t>
      </w:r>
      <w:r w:rsidRPr="00C70614">
        <w:rPr>
          <w:color w:val="000000"/>
          <w:sz w:val="24"/>
          <w:szCs w:val="24"/>
        </w:rPr>
        <w:t>);</w:t>
      </w:r>
      <w:r w:rsidR="00366A85"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F9D3915" w:rsidR="00366A85" w:rsidRDefault="00366A85" w:rsidP="00366A85">
      <w:pPr>
        <w:pStyle w:val="citcar"/>
        <w:spacing w:line="312" w:lineRule="auto"/>
        <w:ind w:left="0" w:right="0"/>
        <w:jc w:val="both"/>
        <w:rPr>
          <w:bCs/>
          <w:lang w:val="pt-BR"/>
        </w:rPr>
      </w:pPr>
      <w:bookmarkStart w:id="1" w:name="_Hlk81347404"/>
      <w:r>
        <w:rPr>
          <w:rFonts w:eastAsia="Batang"/>
          <w:b/>
          <w:lang w:val="pt-BR"/>
        </w:rPr>
        <w:t xml:space="preserve">VIRGO COMPANHIA DE SECURITIZAÇÃO </w:t>
      </w:r>
      <w:r w:rsidRPr="00772DF7">
        <w:rPr>
          <w:rFonts w:eastAsia="Batang"/>
          <w:lang w:val="pt-BR"/>
        </w:rPr>
        <w:t>(</w:t>
      </w:r>
      <w:r w:rsidR="00A91467">
        <w:rPr>
          <w:rFonts w:eastAsia="Batang"/>
          <w:lang w:val="pt-BR"/>
        </w:rPr>
        <w:t>atual</w:t>
      </w:r>
      <w:r w:rsidR="00A91467" w:rsidRPr="00772DF7">
        <w:rPr>
          <w:rFonts w:eastAsia="Batang"/>
          <w:lang w:val="pt-BR"/>
        </w:rPr>
        <w:t xml:space="preserve"> </w:t>
      </w:r>
      <w:r w:rsidRPr="00772DF7">
        <w:rPr>
          <w:rFonts w:eastAsia="Batang"/>
          <w:lang w:val="pt-BR"/>
        </w:rPr>
        <w:t>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bookmarkEnd w:id="1"/>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sidR="00313C23">
        <w:rPr>
          <w:lang w:val="pt-BR"/>
        </w:rPr>
        <w:t xml:space="preserve">no </w:t>
      </w:r>
      <w:r w:rsidR="00313C23">
        <w:rPr>
          <w:lang w:val="pt-BR"/>
        </w:rPr>
        <w:lastRenderedPageBreak/>
        <w:t xml:space="preserve">âmbito do </w:t>
      </w:r>
      <w:r w:rsidR="00313C23" w:rsidRPr="00561790">
        <w:rPr>
          <w:lang w:val="pt-BR"/>
        </w:rPr>
        <w:t xml:space="preserve">Termo de Securitização de Créditos Imobiliários da 131ª Série da 4ª Emissão de </w:t>
      </w:r>
      <w:r w:rsidR="00313C23" w:rsidRPr="00561790">
        <w:rPr>
          <w:bCs/>
          <w:lang w:val="pt-BR"/>
        </w:rPr>
        <w:t xml:space="preserve">Certificados de Recebíveis Imobiliários da Virgo Companhia de </w:t>
      </w:r>
      <w:r w:rsidR="00313C23" w:rsidRPr="00561790">
        <w:rPr>
          <w:lang w:val="pt-BR"/>
        </w:rPr>
        <w:t>Securitização, o</w:t>
      </w:r>
      <w:r w:rsidR="00313C23">
        <w:rPr>
          <w:lang w:val="pt-BR"/>
        </w:rPr>
        <w:t xml:space="preserve"> </w:t>
      </w:r>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r w:rsidR="00313C23">
        <w:rPr>
          <w:lang w:val="pt-BR"/>
        </w:rPr>
        <w:t>,</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1115C41F" w:rsidR="0045781D" w:rsidRPr="0019003B" w:rsidRDefault="0045781D" w:rsidP="00366A85">
      <w:pPr>
        <w:pStyle w:val="citcar"/>
        <w:numPr>
          <w:ilvl w:val="0"/>
          <w:numId w:val="35"/>
        </w:numPr>
        <w:spacing w:after="240" w:line="312" w:lineRule="auto"/>
        <w:ind w:left="709" w:right="0"/>
        <w:jc w:val="both"/>
        <w:rPr>
          <w:b/>
          <w:lang w:val="pt-BR"/>
        </w:rPr>
      </w:pPr>
      <w:r>
        <w:rPr>
          <w:bCs/>
          <w:lang w:val="pt-BR"/>
        </w:rPr>
        <w:t xml:space="preserve">o Contrato de Alienação Fiduciária foi prenotado para registro perante o </w:t>
      </w:r>
      <w:r w:rsidR="009902CA">
        <w:rPr>
          <w:bCs/>
          <w:lang w:val="pt-BR"/>
        </w:rPr>
        <w:t xml:space="preserve">18º </w:t>
      </w:r>
      <w:r>
        <w:rPr>
          <w:bCs/>
          <w:lang w:val="pt-BR"/>
        </w:rPr>
        <w:t xml:space="preserve">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xml:space="preserve">”) sob o nº </w:t>
      </w:r>
      <w:r w:rsidR="009902CA">
        <w:rPr>
          <w:bCs/>
          <w:lang w:val="pt-BR"/>
        </w:rPr>
        <w:t>804.980</w:t>
      </w:r>
      <w:r w:rsidR="0006391E" w:rsidRPr="00A714EF">
        <w:rPr>
          <w:bCs/>
          <w:lang w:val="pt-BR"/>
        </w:rPr>
        <w:t>,</w:t>
      </w:r>
      <w:r w:rsidRPr="00A714EF">
        <w:rPr>
          <w:bCs/>
          <w:lang w:val="pt-BR"/>
        </w:rPr>
        <w:t xml:space="preserve"> em 4 de março de 2021;</w:t>
      </w:r>
    </w:p>
    <w:p w14:paraId="0EF9431F" w14:textId="47A2DDE7" w:rsidR="00366A85" w:rsidRPr="00A714EF" w:rsidRDefault="00366A85" w:rsidP="00366A85">
      <w:pPr>
        <w:pStyle w:val="citcar"/>
        <w:numPr>
          <w:ilvl w:val="0"/>
          <w:numId w:val="35"/>
        </w:numPr>
        <w:spacing w:after="240" w:line="312" w:lineRule="auto"/>
        <w:ind w:left="709" w:right="0"/>
        <w:jc w:val="both"/>
        <w:rPr>
          <w:b/>
          <w:lang w:val="pt-BR"/>
        </w:rPr>
      </w:pPr>
      <w:bookmarkStart w:id="2" w:name="_Hlk81348037"/>
      <w:r w:rsidRPr="00A714EF">
        <w:rPr>
          <w:lang w:val="pt-BR"/>
        </w:rPr>
        <w:t>em 4 de agosto de 2021</w:t>
      </w:r>
      <w:r w:rsidR="0006391E" w:rsidRPr="00A714EF">
        <w:rPr>
          <w:lang w:val="pt-BR"/>
        </w:rPr>
        <w:t>,</w:t>
      </w:r>
      <w:r w:rsidRPr="00A714EF">
        <w:rPr>
          <w:lang w:val="pt-BR"/>
        </w:rPr>
        <w:t xml:space="preserve"> houve a realização d</w:t>
      </w:r>
      <w:r w:rsidR="00060853" w:rsidRPr="00A714EF">
        <w:rPr>
          <w:lang w:val="pt-BR"/>
        </w:rPr>
        <w:t>a</w:t>
      </w:r>
      <w:r w:rsidRPr="00A714EF">
        <w:rPr>
          <w:lang w:val="pt-BR"/>
        </w:rPr>
        <w:t xml:space="preserve"> assembleia geral extraordinária dos </w:t>
      </w:r>
      <w:r w:rsidR="00060853" w:rsidRPr="00A714EF">
        <w:rPr>
          <w:lang w:val="pt-BR"/>
        </w:rPr>
        <w:t>Titulares de CRI</w:t>
      </w:r>
      <w:r w:rsidR="009902CA">
        <w:rPr>
          <w:lang w:val="pt-BR"/>
        </w:rPr>
        <w:t xml:space="preserve">, </w:t>
      </w:r>
      <w:bookmarkStart w:id="3" w:name="_Hlk81346502"/>
      <w:proofErr w:type="spellStart"/>
      <w:r w:rsidR="009902CA">
        <w:rPr>
          <w:lang w:val="pt-BR"/>
        </w:rPr>
        <w:t>rerratificada</w:t>
      </w:r>
      <w:proofErr w:type="spellEnd"/>
      <w:r w:rsidR="009902CA">
        <w:rPr>
          <w:lang w:val="pt-BR"/>
        </w:rPr>
        <w:t xml:space="preserve"> pela </w:t>
      </w:r>
      <w:r w:rsidR="009902CA" w:rsidRPr="00A714EF">
        <w:rPr>
          <w:lang w:val="pt-BR"/>
        </w:rPr>
        <w:t>assembleia geral extraordinária dos Titulares de CRI</w:t>
      </w:r>
      <w:r w:rsidR="009902CA">
        <w:rPr>
          <w:lang w:val="pt-BR"/>
        </w:rPr>
        <w:t xml:space="preserve"> realizada em </w:t>
      </w:r>
      <w:r w:rsidR="00841909">
        <w:rPr>
          <w:lang w:val="pt-BR"/>
        </w:rPr>
        <w:t>13 de setembro</w:t>
      </w:r>
      <w:r w:rsidR="009902CA">
        <w:rPr>
          <w:lang w:val="pt-BR"/>
        </w:rPr>
        <w:t xml:space="preserve"> de 2021, as quais deliberaram</w:t>
      </w:r>
      <w:bookmarkEnd w:id="3"/>
      <w:r w:rsidR="00060853" w:rsidRPr="00A714EF">
        <w:rPr>
          <w:lang w:val="pt-BR"/>
        </w:rPr>
        <w:t xml:space="preserve"> pela (a) aprovação de determinados imóveis para </w:t>
      </w:r>
      <w:r w:rsidR="00E1647A" w:rsidRPr="00A714EF">
        <w:rPr>
          <w:lang w:val="pt-BR"/>
        </w:rPr>
        <w:t>serem alienados fiduciariamente</w:t>
      </w:r>
      <w:r w:rsidR="00E1647A" w:rsidRPr="00561790">
        <w:rPr>
          <w:lang w:val="pt-BR"/>
        </w:rPr>
        <w:t>;</w:t>
      </w:r>
      <w:r w:rsidR="00E1647A" w:rsidRPr="00A714EF">
        <w:rPr>
          <w:rFonts w:ascii="Arial Narrow" w:hAnsi="Arial Narrow" w:cs="Tahoma"/>
          <w:lang w:val="pt-BR"/>
        </w:rPr>
        <w:t xml:space="preserve"> </w:t>
      </w:r>
      <w:r w:rsidR="00060853" w:rsidRPr="00A714EF">
        <w:rPr>
          <w:lang w:val="pt-BR"/>
        </w:rPr>
        <w:t xml:space="preserve">(b) aprovação da prorrogação do início da verificação de Razão Garantia, de modo que o cálculo do percentual de 182% (cento e oitenta e dois por cento) descrito na </w:t>
      </w:r>
      <w:r w:rsidR="00A94BEB" w:rsidRPr="00A714EF">
        <w:rPr>
          <w:lang w:val="pt-BR"/>
        </w:rPr>
        <w:t>C</w:t>
      </w:r>
      <w:r w:rsidR="00060853" w:rsidRPr="00A714EF">
        <w:rPr>
          <w:lang w:val="pt-BR"/>
        </w:rPr>
        <w:t xml:space="preserve">láusula 3.6 do Contrato </w:t>
      </w:r>
      <w:r w:rsidR="00060853" w:rsidRPr="00A714EF">
        <w:rPr>
          <w:bCs/>
          <w:lang w:val="pt-BR"/>
        </w:rPr>
        <w:t>de Alienação Fiduciária</w:t>
      </w:r>
      <w:r w:rsidR="00060853" w:rsidRPr="00A714EF">
        <w:rPr>
          <w:lang w:val="pt-BR"/>
        </w:rPr>
        <w:t xml:space="preserve">, seja verificado a partir de 30 de setembro de 2021 (inclusive), e não a partir do 120º (centésimo vigésimo) dia contado do desembolso da CCB; e (c) aprovação da alteração da Data de Verificação indicada na </w:t>
      </w:r>
      <w:r w:rsidR="00A94BEB" w:rsidRPr="00A714EF">
        <w:rPr>
          <w:lang w:val="pt-BR"/>
        </w:rPr>
        <w:t>C</w:t>
      </w:r>
      <w:r w:rsidR="00060853" w:rsidRPr="00A714EF">
        <w:rPr>
          <w:lang w:val="pt-BR"/>
        </w:rPr>
        <w:t xml:space="preserve">láusula 3.6.4 do Contrato </w:t>
      </w:r>
      <w:r w:rsidR="00060853" w:rsidRPr="00A714EF">
        <w:rPr>
          <w:bCs/>
          <w:lang w:val="pt-BR"/>
        </w:rPr>
        <w:t>de Alienação Fiduciária</w:t>
      </w:r>
      <w:r w:rsidR="00060853" w:rsidRPr="00A714EF">
        <w:rPr>
          <w:lang w:val="pt-BR"/>
        </w:rPr>
        <w:t xml:space="preserve">, de modo que a Razão de Garantia </w:t>
      </w:r>
      <w:r w:rsidR="00082E5E" w:rsidRPr="00A714EF">
        <w:rPr>
          <w:lang w:val="pt-BR"/>
        </w:rPr>
        <w:t>seja</w:t>
      </w:r>
      <w:r w:rsidR="00060853" w:rsidRPr="00A714EF">
        <w:rPr>
          <w:lang w:val="pt-BR"/>
        </w:rPr>
        <w:t xml:space="preserve"> monitorada e verificada pelo Servicer, mensalmente, a partir do mês de agosto, no dia 19 (dezenove) de cada mês ao invés do 5º (quinto) Dia Útil de cada mês</w:t>
      </w:r>
      <w:bookmarkEnd w:id="2"/>
      <w:r w:rsidR="00060853" w:rsidRPr="00A714EF">
        <w:rPr>
          <w:lang w:val="pt-BR"/>
        </w:rPr>
        <w:t xml:space="preserve">; </w:t>
      </w:r>
      <w:r w:rsidR="003B589B" w:rsidRPr="00A714EF">
        <w:rPr>
          <w:lang w:val="pt-BR"/>
        </w:rPr>
        <w:t xml:space="preserve"> </w:t>
      </w:r>
    </w:p>
    <w:p w14:paraId="2AA60497" w14:textId="664335C0" w:rsidR="00D40947" w:rsidRPr="00E45A22" w:rsidRDefault="00D40947" w:rsidP="00FA3CBF">
      <w:pPr>
        <w:pStyle w:val="citcar"/>
        <w:numPr>
          <w:ilvl w:val="0"/>
          <w:numId w:val="35"/>
        </w:numPr>
        <w:spacing w:after="240" w:line="312" w:lineRule="auto"/>
        <w:ind w:left="709" w:right="0"/>
        <w:jc w:val="both"/>
        <w:rPr>
          <w:lang w:val="pt-BR"/>
        </w:rPr>
      </w:pPr>
      <w:bookmarkStart w:id="4" w:name="_Hlk81348060"/>
      <w:r>
        <w:rPr>
          <w:lang w:val="pt-BR"/>
        </w:rPr>
        <w:t xml:space="preserve">(a) </w:t>
      </w:r>
      <w:r w:rsidRPr="00BB34D2">
        <w:rPr>
          <w:lang w:val="pt-BR"/>
        </w:rPr>
        <w:t xml:space="preserve">em 7 de maio de 2021, </w:t>
      </w:r>
      <w:r>
        <w:rPr>
          <w:lang w:val="pt-BR"/>
        </w:rPr>
        <w:t xml:space="preserve">a Fiduciária formalizou a liberação dos Imóveis objeto das matrículas nº </w:t>
      </w:r>
      <w:r w:rsidR="009902CA">
        <w:rPr>
          <w:lang w:val="pt-BR"/>
        </w:rPr>
        <w:t>221.171 e 221.175</w:t>
      </w:r>
      <w:r>
        <w:rPr>
          <w:lang w:val="pt-BR"/>
        </w:rPr>
        <w:t xml:space="preserve">; e (b) em </w:t>
      </w:r>
      <w:r w:rsidR="009902CA">
        <w:rPr>
          <w:lang w:val="pt-BR"/>
        </w:rPr>
        <w:t xml:space="preserve">15 </w:t>
      </w:r>
      <w:r>
        <w:rPr>
          <w:lang w:val="pt-BR"/>
        </w:rPr>
        <w:t>de ju</w:t>
      </w:r>
      <w:r w:rsidR="009902CA">
        <w:rPr>
          <w:lang w:val="pt-BR"/>
        </w:rPr>
        <w:t>n</w:t>
      </w:r>
      <w:r>
        <w:rPr>
          <w:lang w:val="pt-BR"/>
        </w:rPr>
        <w:t>ho</w:t>
      </w:r>
      <w:r w:rsidRPr="00BB34D2">
        <w:rPr>
          <w:lang w:val="pt-BR"/>
        </w:rPr>
        <w:t xml:space="preserve"> de 2021, </w:t>
      </w:r>
      <w:r>
        <w:rPr>
          <w:lang w:val="pt-BR"/>
        </w:rPr>
        <w:t xml:space="preserve">a Fiduciária formalizou a liberação dos Imóveis objeto das matrículas nº </w:t>
      </w:r>
      <w:r w:rsidR="009902CA">
        <w:rPr>
          <w:lang w:val="pt-BR"/>
        </w:rPr>
        <w:t>221.166 e 221.172</w:t>
      </w:r>
      <w:r>
        <w:rPr>
          <w:lang w:val="pt-BR"/>
        </w:rPr>
        <w:t xml:space="preserve">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bookmarkEnd w:id="4"/>
      <w:r>
        <w:rPr>
          <w:lang w:val="pt-BR"/>
        </w:rPr>
        <w:t>;</w:t>
      </w:r>
    </w:p>
    <w:p w14:paraId="4793044F" w14:textId="17217C4C" w:rsidR="00060853" w:rsidRPr="00772DF7" w:rsidRDefault="00060853" w:rsidP="00366A85">
      <w:pPr>
        <w:pStyle w:val="citcar"/>
        <w:numPr>
          <w:ilvl w:val="0"/>
          <w:numId w:val="35"/>
        </w:numPr>
        <w:spacing w:after="240" w:line="312" w:lineRule="auto"/>
        <w:ind w:left="709" w:right="0"/>
        <w:jc w:val="both"/>
        <w:rPr>
          <w:b/>
          <w:lang w:val="pt-BR"/>
        </w:rPr>
      </w:pPr>
      <w:bookmarkStart w:id="5" w:name="_Hlk81348081"/>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bookmarkEnd w:id="5"/>
      <w:r>
        <w:rPr>
          <w:bCs/>
          <w:lang w:val="pt-BR"/>
        </w:rPr>
        <w:t>;</w:t>
      </w:r>
      <w:r w:rsidR="00A714EF">
        <w:rPr>
          <w:bCs/>
          <w:lang w:val="pt-BR"/>
        </w:rPr>
        <w:t xml:space="preserve"> e</w:t>
      </w:r>
    </w:p>
    <w:p w14:paraId="19BA19EF" w14:textId="77B1544D" w:rsidR="00C31DEC" w:rsidRDefault="00060853" w:rsidP="00C31DEC">
      <w:pPr>
        <w:pStyle w:val="citcar"/>
        <w:numPr>
          <w:ilvl w:val="0"/>
          <w:numId w:val="35"/>
        </w:numPr>
        <w:spacing w:after="240" w:line="312" w:lineRule="auto"/>
        <w:ind w:left="709" w:right="0"/>
        <w:jc w:val="both"/>
        <w:rPr>
          <w:b/>
          <w:lang w:val="pt-BR"/>
        </w:rPr>
      </w:pPr>
      <w:bookmarkStart w:id="6" w:name="_Hlk81348140"/>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lastRenderedPageBreak/>
        <w:t>acima</w:t>
      </w:r>
      <w:r w:rsidRPr="00772DF7">
        <w:rPr>
          <w:lang w:val="pt-BR"/>
        </w:rPr>
        <w:t>.</w:t>
      </w:r>
      <w:bookmarkEnd w:id="6"/>
    </w:p>
    <w:p w14:paraId="254ECD69" w14:textId="77777777" w:rsidR="00C31DEC" w:rsidRPr="004D2F04" w:rsidRDefault="00C31DEC" w:rsidP="00C31DEC">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2355424E"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bookmarkStart w:id="7" w:name="_Hlk81348404"/>
      <w:r>
        <w:rPr>
          <w:rFonts w:ascii="Times New Roman" w:hAnsi="Times New Roman"/>
          <w:b w:val="0"/>
          <w:sz w:val="24"/>
          <w:szCs w:val="24"/>
          <w:lang w:val="pt-BR"/>
        </w:rPr>
        <w:t xml:space="preserve">As Partes desejam alterar </w:t>
      </w:r>
      <w:r w:rsidR="004E1581">
        <w:rPr>
          <w:rFonts w:ascii="Times New Roman" w:hAnsi="Times New Roman"/>
          <w:b w:val="0"/>
          <w:sz w:val="24"/>
          <w:szCs w:val="24"/>
          <w:lang w:val="pt-BR"/>
        </w:rPr>
        <w:t xml:space="preserve">(i) </w:t>
      </w:r>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r w:rsidR="00613129">
        <w:rPr>
          <w:rFonts w:ascii="Times New Roman" w:hAnsi="Times New Roman"/>
          <w:b w:val="0"/>
          <w:sz w:val="24"/>
          <w:szCs w:val="24"/>
          <w:lang w:val="pt-BR"/>
        </w:rPr>
        <w:t xml:space="preserve"> (“</w:t>
      </w:r>
      <w:r w:rsidR="00613129" w:rsidRPr="00561790">
        <w:rPr>
          <w:rFonts w:ascii="Times New Roman" w:hAnsi="Times New Roman"/>
          <w:b w:val="0"/>
          <w:sz w:val="24"/>
          <w:szCs w:val="24"/>
          <w:u w:val="single"/>
          <w:lang w:val="pt-BR"/>
        </w:rPr>
        <w:t>Contrato de Alienação Fiduciária Consolidado</w:t>
      </w:r>
      <w:r w:rsidR="00613129">
        <w:rPr>
          <w:rFonts w:ascii="Times New Roman" w:hAnsi="Times New Roman"/>
          <w:b w:val="0"/>
          <w:sz w:val="24"/>
          <w:szCs w:val="24"/>
          <w:lang w:val="pt-BR"/>
        </w:rPr>
        <w:t>”)</w:t>
      </w:r>
      <w:r w:rsidR="00A714EF">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xml:space="preserve">) os Considerandos, que passam a vigorar com a redação constante do Contrato de Alienação Fiduciária </w:t>
      </w:r>
      <w:r w:rsidR="00613129">
        <w:rPr>
          <w:rFonts w:ascii="Times New Roman" w:hAnsi="Times New Roman"/>
          <w:b w:val="0"/>
          <w:sz w:val="24"/>
          <w:szCs w:val="24"/>
          <w:lang w:val="pt-BR"/>
        </w:rPr>
        <w:t>C</w:t>
      </w:r>
      <w:r w:rsidR="004E1581">
        <w:rPr>
          <w:rFonts w:ascii="Times New Roman" w:hAnsi="Times New Roman"/>
          <w:b w:val="0"/>
          <w:sz w:val="24"/>
          <w:szCs w:val="24"/>
          <w:lang w:val="pt-BR"/>
        </w:rPr>
        <w:t>onsolidado</w:t>
      </w:r>
      <w:bookmarkEnd w:id="7"/>
      <w:r>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bookmarkStart w:id="8" w:name="_Hlk81348458"/>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bookmarkEnd w:id="8"/>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bookmarkStart w:id="9" w:name="_Hlk81348481"/>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lastRenderedPageBreak/>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781FB12D"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sidR="00A714EF">
        <w:rPr>
          <w:rFonts w:ascii="Times New Roman" w:hAnsi="Times New Roman"/>
          <w:b w:val="0"/>
          <w:sz w:val="24"/>
          <w:szCs w:val="24"/>
          <w:lang w:val="pt-BR"/>
        </w:rPr>
        <w:t>, bem como atualizar o percentual garantido por cada Imóvel</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r w:rsidR="00613129">
        <w:rPr>
          <w:rFonts w:ascii="Times New Roman" w:hAnsi="Times New Roman"/>
          <w:b w:val="0"/>
          <w:sz w:val="24"/>
          <w:szCs w:val="24"/>
          <w:lang w:val="pt-BR"/>
        </w:rPr>
        <w:t>C</w:t>
      </w:r>
      <w:r w:rsidR="0045781D">
        <w:rPr>
          <w:rFonts w:ascii="Times New Roman" w:hAnsi="Times New Roman"/>
          <w:b w:val="0"/>
          <w:sz w:val="24"/>
          <w:szCs w:val="24"/>
          <w:lang w:val="pt-BR"/>
        </w:rPr>
        <w:t>onsolidado.</w:t>
      </w:r>
      <w:r w:rsidR="006E283B">
        <w:rPr>
          <w:rFonts w:ascii="Times New Roman" w:hAnsi="Times New Roman"/>
          <w:b w:val="0"/>
          <w:sz w:val="24"/>
          <w:szCs w:val="24"/>
          <w:lang w:val="pt-BR"/>
        </w:rPr>
        <w:t xml:space="preserve"> </w:t>
      </w:r>
    </w:p>
    <w:p w14:paraId="52233865" w14:textId="72DD0926" w:rsidR="0019003B" w:rsidRPr="00561790" w:rsidRDefault="0019003B" w:rsidP="001900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bookmarkStart w:id="10" w:name="_Hlk81348502"/>
      <w:r w:rsidRPr="0056179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bookmarkEnd w:id="9"/>
    </w:p>
    <w:bookmarkEnd w:id="10"/>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1" w:name="_Hlk81348541"/>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bookmarkEnd w:id="11"/>
      <w:r w:rsidRPr="009B64DB">
        <w:rPr>
          <w:rFonts w:ascii="Times New Roman" w:hAnsi="Times New Roman"/>
          <w:b w:val="0"/>
          <w:sz w:val="24"/>
          <w:szCs w:val="24"/>
          <w:lang w:val="pt-BR"/>
        </w:rPr>
        <w:t>.</w:t>
      </w:r>
    </w:p>
    <w:p w14:paraId="74112A1B" w14:textId="64084618"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2" w:name="_Hlk81348551"/>
      <w:r w:rsidRPr="00A84441">
        <w:rPr>
          <w:rFonts w:ascii="Times New Roman" w:hAnsi="Times New Roman"/>
          <w:b w:val="0"/>
          <w:sz w:val="24"/>
          <w:szCs w:val="24"/>
          <w:lang w:val="pt-BR"/>
        </w:rPr>
        <w:t xml:space="preserve">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w:t>
      </w:r>
      <w:r w:rsidRPr="00A84441">
        <w:rPr>
          <w:rFonts w:ascii="Times New Roman" w:hAnsi="Times New Roman"/>
          <w:b w:val="0"/>
          <w:sz w:val="24"/>
          <w:szCs w:val="24"/>
          <w:lang w:val="pt-BR"/>
        </w:rPr>
        <w:lastRenderedPageBreak/>
        <w:t>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sidR="00613129">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bookmarkEnd w:id="12"/>
      <w:r w:rsidRPr="009B64DB">
        <w:rPr>
          <w:rFonts w:ascii="Times New Roman" w:hAnsi="Times New Roman"/>
          <w:b w:val="0"/>
          <w:sz w:val="24"/>
          <w:szCs w:val="24"/>
          <w:lang w:val="pt-BR"/>
        </w:rPr>
        <w:t>.</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3" w:name="_Hlk81348569"/>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56179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13"/>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660964EC"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bookmarkStart w:id="14" w:name="_Hlk81348582"/>
      <w:r w:rsidR="00841909">
        <w:rPr>
          <w:sz w:val="24"/>
          <w:szCs w:val="24"/>
        </w:rPr>
        <w:t>13 de setembro</w:t>
      </w:r>
      <w:r w:rsidR="00741C20">
        <w:rPr>
          <w:sz w:val="24"/>
          <w:szCs w:val="24"/>
        </w:rPr>
        <w:t xml:space="preserve"> </w:t>
      </w:r>
      <w:r w:rsidRPr="004D2F04">
        <w:rPr>
          <w:color w:val="000000"/>
          <w:w w:val="0"/>
          <w:sz w:val="24"/>
          <w:szCs w:val="24"/>
        </w:rPr>
        <w:t>de 202</w:t>
      </w:r>
      <w:r>
        <w:rPr>
          <w:color w:val="000000"/>
          <w:w w:val="0"/>
          <w:sz w:val="24"/>
          <w:szCs w:val="24"/>
        </w:rPr>
        <w:t>1</w:t>
      </w:r>
      <w:bookmarkEnd w:id="14"/>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4FA7AE2C"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bookmarkStart w:id="15" w:name="_Hlk81348603"/>
      <w:r w:rsidR="00841909">
        <w:rPr>
          <w:rFonts w:ascii="Times New Roman" w:hAnsi="Times New Roman"/>
          <w:b w:val="0"/>
          <w:bCs/>
          <w:i/>
          <w:color w:val="000000"/>
          <w:sz w:val="24"/>
          <w:szCs w:val="24"/>
          <w:u w:val="none"/>
          <w:lang w:val="pt-BR"/>
        </w:rPr>
        <w:t>13 de setembro</w:t>
      </w:r>
      <w:r w:rsidR="00741C20" w:rsidRPr="004D2F04">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bookmarkEnd w:id="15"/>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4FA3DA88"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41C20">
        <w:rPr>
          <w:b/>
          <w:bCs/>
          <w:sz w:val="24"/>
          <w:szCs w:val="24"/>
          <w:lang w:val="pt-BR"/>
        </w:rPr>
        <w:t>DOMI</w:t>
      </w:r>
      <w:r w:rsidR="00741C20" w:rsidRPr="0017181C">
        <w:rPr>
          <w:b/>
          <w:bCs/>
          <w:sz w:val="24"/>
          <w:szCs w:val="24"/>
        </w:rPr>
        <w:t xml:space="preserve"> </w:t>
      </w:r>
      <w:r w:rsidRPr="0017181C">
        <w:rPr>
          <w:b/>
          <w:bCs/>
          <w:sz w:val="24"/>
          <w:szCs w:val="24"/>
        </w:rPr>
        <w:t>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7D2E4F2A"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841909">
        <w:rPr>
          <w:rFonts w:ascii="Times New Roman" w:hAnsi="Times New Roman"/>
          <w:b w:val="0"/>
          <w:bCs/>
          <w:i/>
          <w:color w:val="000000"/>
          <w:sz w:val="24"/>
          <w:szCs w:val="24"/>
          <w:u w:val="none"/>
          <w:lang w:val="pt-BR"/>
        </w:rPr>
        <w:t>13 de setembro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10A6128D"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sidR="00741C20">
        <w:rPr>
          <w:b/>
          <w:bCs/>
          <w:sz w:val="24"/>
          <w:szCs w:val="24"/>
          <w:lang w:val="pt-BR"/>
        </w:rPr>
        <w:t xml:space="preserve">GAMA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3850CDDB"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841909">
        <w:rPr>
          <w:rFonts w:ascii="Times New Roman" w:hAnsi="Times New Roman"/>
          <w:b w:val="0"/>
          <w:bCs/>
          <w:i/>
          <w:color w:val="000000"/>
          <w:sz w:val="24"/>
          <w:szCs w:val="24"/>
          <w:u w:val="none"/>
          <w:lang w:val="pt-BR"/>
        </w:rPr>
        <w:t>13 de setembro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bookmarkStart w:id="16" w:name="_Hlk81348642"/>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F43F5" w:rsidRPr="004D2F04" w14:paraId="0074577F" w14:textId="77777777" w:rsidTr="00CF43F5">
        <w:trPr>
          <w:jc w:val="center"/>
        </w:trPr>
        <w:tc>
          <w:tcPr>
            <w:tcW w:w="4420" w:type="dxa"/>
            <w:tcBorders>
              <w:top w:val="nil"/>
              <w:left w:val="nil"/>
              <w:bottom w:val="nil"/>
              <w:right w:val="nil"/>
            </w:tcBorders>
          </w:tcPr>
          <w:p w14:paraId="55786AE1" w14:textId="77777777" w:rsidR="00CF43F5" w:rsidRPr="004D2F04" w:rsidRDefault="00CF43F5" w:rsidP="00D94A5C">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07A92EC8" w14:textId="77777777" w:rsidR="00CF43F5" w:rsidRPr="004D2F04" w:rsidRDefault="00CF43F5" w:rsidP="00D94A5C">
            <w:pPr>
              <w:spacing w:line="312" w:lineRule="auto"/>
              <w:jc w:val="center"/>
              <w:rPr>
                <w:sz w:val="24"/>
                <w:szCs w:val="24"/>
              </w:rPr>
            </w:pPr>
            <w:r w:rsidRPr="004D2F04">
              <w:rPr>
                <w:sz w:val="24"/>
                <w:szCs w:val="24"/>
              </w:rPr>
              <w:t>____________________________________</w:t>
            </w:r>
          </w:p>
        </w:tc>
      </w:tr>
      <w:tr w:rsidR="00CF43F5" w:rsidRPr="004D2F04" w14:paraId="65DDC827" w14:textId="77777777" w:rsidTr="00CF43F5">
        <w:trPr>
          <w:jc w:val="center"/>
        </w:trPr>
        <w:tc>
          <w:tcPr>
            <w:tcW w:w="4420" w:type="dxa"/>
            <w:tcBorders>
              <w:top w:val="nil"/>
              <w:left w:val="nil"/>
              <w:bottom w:val="nil"/>
              <w:right w:val="nil"/>
            </w:tcBorders>
          </w:tcPr>
          <w:p w14:paraId="0A4D5664" w14:textId="77777777" w:rsidR="00CF43F5" w:rsidRPr="00E57B6D" w:rsidRDefault="00CF43F5" w:rsidP="00E96A20">
            <w:pPr>
              <w:spacing w:line="312" w:lineRule="auto"/>
              <w:rPr>
                <w:sz w:val="24"/>
                <w:szCs w:val="24"/>
              </w:rPr>
            </w:pPr>
            <w:r w:rsidRPr="004D2F04">
              <w:rPr>
                <w:sz w:val="24"/>
                <w:szCs w:val="24"/>
              </w:rPr>
              <w:t xml:space="preserve">Nome: </w:t>
            </w:r>
            <w:r>
              <w:rPr>
                <w:sz w:val="24"/>
                <w:szCs w:val="24"/>
              </w:rPr>
              <w:t>Daniel Monteiro Coelho de Magalhães</w:t>
            </w:r>
          </w:p>
          <w:p w14:paraId="53F7F718" w14:textId="77777777" w:rsidR="00CF43F5" w:rsidRDefault="00CF43F5" w:rsidP="00E96A20">
            <w:pPr>
              <w:spacing w:line="312" w:lineRule="auto"/>
              <w:rPr>
                <w:sz w:val="24"/>
                <w:szCs w:val="24"/>
              </w:rPr>
            </w:pPr>
            <w:r w:rsidRPr="004D2F04">
              <w:rPr>
                <w:sz w:val="24"/>
                <w:szCs w:val="24"/>
              </w:rPr>
              <w:t xml:space="preserve">Cargo: </w:t>
            </w:r>
            <w:r>
              <w:rPr>
                <w:sz w:val="24"/>
                <w:szCs w:val="24"/>
              </w:rPr>
              <w:t>Diretor</w:t>
            </w:r>
          </w:p>
          <w:p w14:paraId="6ACF44F8" w14:textId="77777777" w:rsidR="00CF43F5" w:rsidRPr="004D2F04" w:rsidRDefault="00CF43F5" w:rsidP="00E96A20">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2C95E02C" w14:textId="77777777" w:rsidR="00CF43F5" w:rsidRPr="004D2F04" w:rsidRDefault="00CF43F5" w:rsidP="00E96A20">
            <w:pPr>
              <w:spacing w:line="312" w:lineRule="auto"/>
              <w:rPr>
                <w:sz w:val="24"/>
                <w:szCs w:val="24"/>
              </w:rPr>
            </w:pPr>
            <w:r w:rsidRPr="004D2F04">
              <w:rPr>
                <w:sz w:val="24"/>
                <w:szCs w:val="24"/>
              </w:rPr>
              <w:t xml:space="preserve">Nome: </w:t>
            </w:r>
            <w:r w:rsidRPr="00E8021A">
              <w:rPr>
                <w:sz w:val="24"/>
                <w:szCs w:val="24"/>
              </w:rPr>
              <w:t>Henrique Carvalho Silva</w:t>
            </w:r>
          </w:p>
          <w:p w14:paraId="0CC5B80D" w14:textId="77777777" w:rsidR="00CF43F5" w:rsidRDefault="00CF43F5" w:rsidP="00E96A20">
            <w:pPr>
              <w:spacing w:line="312" w:lineRule="auto"/>
              <w:rPr>
                <w:sz w:val="24"/>
                <w:szCs w:val="24"/>
              </w:rPr>
            </w:pPr>
            <w:r w:rsidRPr="004D2F04">
              <w:rPr>
                <w:sz w:val="24"/>
                <w:szCs w:val="24"/>
              </w:rPr>
              <w:t>Cargo:</w:t>
            </w:r>
            <w:r w:rsidRPr="00E8021A">
              <w:rPr>
                <w:sz w:val="24"/>
                <w:szCs w:val="24"/>
              </w:rPr>
              <w:t xml:space="preserve"> Procurador  </w:t>
            </w:r>
          </w:p>
          <w:p w14:paraId="183289D1" w14:textId="77777777" w:rsidR="00CF43F5" w:rsidRPr="004D2F04" w:rsidRDefault="00CF43F5" w:rsidP="00E96A20">
            <w:pPr>
              <w:spacing w:line="312" w:lineRule="auto"/>
              <w:rPr>
                <w:sz w:val="24"/>
                <w:szCs w:val="24"/>
              </w:rPr>
            </w:pPr>
            <w:r>
              <w:rPr>
                <w:sz w:val="24"/>
                <w:szCs w:val="24"/>
              </w:rPr>
              <w:t xml:space="preserve">CPF: </w:t>
            </w:r>
            <w:r w:rsidRPr="00E8021A">
              <w:rPr>
                <w:sz w:val="24"/>
                <w:szCs w:val="24"/>
              </w:rPr>
              <w:t>354.873.988-10</w:t>
            </w:r>
          </w:p>
        </w:tc>
      </w:tr>
      <w:bookmarkEnd w:id="16"/>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14F32250"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841909">
        <w:rPr>
          <w:rFonts w:ascii="Times New Roman" w:hAnsi="Times New Roman"/>
          <w:b w:val="0"/>
          <w:bCs/>
          <w:i/>
          <w:color w:val="000000"/>
          <w:sz w:val="24"/>
          <w:szCs w:val="24"/>
          <w:u w:val="none"/>
          <w:lang w:val="pt-BR"/>
        </w:rPr>
        <w:t>13 de setembro</w:t>
      </w:r>
      <w:r w:rsidR="00741C20" w:rsidRPr="00FA3CBF" w:rsidDel="00741C20">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721BB50E"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841909">
        <w:rPr>
          <w:i/>
          <w:sz w:val="24"/>
          <w:szCs w:val="24"/>
        </w:rPr>
        <w:t>13 de setembro</w:t>
      </w:r>
      <w:r w:rsidR="00741C20" w:rsidRPr="00741C20" w:rsidDel="00741C20">
        <w:rPr>
          <w:i/>
          <w:sz w:val="24"/>
          <w:szCs w:val="24"/>
        </w:rPr>
        <w:t xml:space="preserve"> </w:t>
      </w:r>
      <w:r w:rsidRPr="00FA3CBF">
        <w:rPr>
          <w:i/>
          <w:sz w:val="24"/>
          <w:szCs w:val="24"/>
        </w:rPr>
        <w:t>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27A44399" w:rsidR="00FA3CBF" w:rsidRDefault="00FA3CBF" w:rsidP="00FA3CBF">
      <w:pPr>
        <w:pStyle w:val="Corpodetexto"/>
        <w:tabs>
          <w:tab w:val="left" w:pos="8647"/>
        </w:tabs>
        <w:spacing w:after="0" w:line="312" w:lineRule="auto"/>
        <w:jc w:val="both"/>
        <w:rPr>
          <w:iCs/>
          <w:sz w:val="24"/>
          <w:szCs w:val="24"/>
          <w:lang w:val="pt-BR"/>
        </w:rPr>
      </w:pPr>
      <w:bookmarkStart w:id="17" w:name="_Hlk81348666"/>
    </w:p>
    <w:p w14:paraId="7224D9C5" w14:textId="77777777" w:rsidR="00E96A20" w:rsidRPr="004D2F04" w:rsidRDefault="00E96A20" w:rsidP="00E96A20">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E96A20" w:rsidRPr="004D2F04" w14:paraId="01CDBACE" w14:textId="77777777" w:rsidTr="00D94A5C">
        <w:trPr>
          <w:jc w:val="center"/>
        </w:trPr>
        <w:tc>
          <w:tcPr>
            <w:tcW w:w="4248" w:type="dxa"/>
            <w:tcBorders>
              <w:top w:val="single" w:sz="4" w:space="0" w:color="auto"/>
            </w:tcBorders>
          </w:tcPr>
          <w:p w14:paraId="0AC35FCB" w14:textId="77777777" w:rsidR="00E96A20" w:rsidRDefault="00E96A20" w:rsidP="00D94A5C">
            <w:pPr>
              <w:pStyle w:val="Corpodetexto"/>
              <w:spacing w:after="0" w:line="312" w:lineRule="auto"/>
              <w:jc w:val="both"/>
              <w:rPr>
                <w:sz w:val="24"/>
                <w:szCs w:val="24"/>
              </w:rPr>
            </w:pPr>
            <w:r w:rsidRPr="004D2F04">
              <w:rPr>
                <w:sz w:val="24"/>
                <w:szCs w:val="24"/>
                <w:lang w:val="it-IT"/>
              </w:rPr>
              <w:t>Nome:</w:t>
            </w:r>
            <w:r>
              <w:rPr>
                <w:sz w:val="24"/>
                <w:szCs w:val="24"/>
                <w:lang w:val="it-IT"/>
              </w:rPr>
              <w:t xml:space="preserve"> Andressa Maciel Scerni </w:t>
            </w:r>
          </w:p>
          <w:p w14:paraId="043EA0BA" w14:textId="77777777" w:rsidR="00E96A20" w:rsidRPr="004D2F04" w:rsidRDefault="00E96A20" w:rsidP="00D94A5C">
            <w:pPr>
              <w:pStyle w:val="Corpodetexto"/>
              <w:spacing w:after="0" w:line="312" w:lineRule="auto"/>
              <w:jc w:val="both"/>
              <w:rPr>
                <w:sz w:val="24"/>
                <w:szCs w:val="24"/>
                <w:lang w:val="it-IT"/>
              </w:rPr>
            </w:pPr>
            <w:r w:rsidRPr="004D2F04">
              <w:rPr>
                <w:sz w:val="24"/>
                <w:szCs w:val="24"/>
                <w:lang w:val="it-IT"/>
              </w:rPr>
              <w:t>CPF:</w:t>
            </w:r>
            <w:r>
              <w:rPr>
                <w:sz w:val="24"/>
                <w:szCs w:val="24"/>
              </w:rPr>
              <w:t xml:space="preserve"> 999.442.002-04</w:t>
            </w:r>
          </w:p>
        </w:tc>
        <w:tc>
          <w:tcPr>
            <w:tcW w:w="900" w:type="dxa"/>
          </w:tcPr>
          <w:p w14:paraId="71A8B8F6" w14:textId="77777777" w:rsidR="00E96A20" w:rsidRPr="004D2F04" w:rsidRDefault="00E96A20" w:rsidP="00D94A5C">
            <w:pPr>
              <w:spacing w:line="312" w:lineRule="auto"/>
              <w:jc w:val="both"/>
              <w:outlineLvl w:val="2"/>
              <w:rPr>
                <w:sz w:val="24"/>
                <w:szCs w:val="24"/>
                <w:lang w:val="it-IT"/>
              </w:rPr>
            </w:pPr>
          </w:p>
        </w:tc>
        <w:tc>
          <w:tcPr>
            <w:tcW w:w="4115" w:type="dxa"/>
            <w:tcBorders>
              <w:top w:val="single" w:sz="4" w:space="0" w:color="auto"/>
            </w:tcBorders>
          </w:tcPr>
          <w:p w14:paraId="70CCBAD0" w14:textId="77777777" w:rsidR="00E96A20" w:rsidRPr="004D2F04" w:rsidRDefault="00E96A20" w:rsidP="00D94A5C">
            <w:pPr>
              <w:spacing w:line="312" w:lineRule="auto"/>
              <w:jc w:val="both"/>
              <w:rPr>
                <w:sz w:val="24"/>
                <w:szCs w:val="24"/>
                <w:lang w:val="it-IT"/>
              </w:rPr>
            </w:pPr>
            <w:r w:rsidRPr="004D2F04">
              <w:rPr>
                <w:sz w:val="24"/>
                <w:szCs w:val="24"/>
                <w:lang w:val="it-IT"/>
              </w:rPr>
              <w:t>Nome:</w:t>
            </w:r>
            <w:r>
              <w:rPr>
                <w:sz w:val="24"/>
                <w:szCs w:val="24"/>
                <w:lang w:val="it-IT"/>
              </w:rPr>
              <w:t xml:space="preserve"> Ana Carla Moliterno </w:t>
            </w:r>
          </w:p>
          <w:p w14:paraId="7927AABB" w14:textId="77777777" w:rsidR="00E96A20" w:rsidRPr="004D2F04" w:rsidRDefault="00E96A20" w:rsidP="00D94A5C">
            <w:pPr>
              <w:spacing w:line="312" w:lineRule="auto"/>
              <w:jc w:val="both"/>
              <w:rPr>
                <w:sz w:val="24"/>
                <w:szCs w:val="24"/>
                <w:lang w:val="de-DE"/>
              </w:rPr>
            </w:pPr>
            <w:r w:rsidRPr="004D2F04">
              <w:rPr>
                <w:sz w:val="24"/>
                <w:szCs w:val="24"/>
                <w:lang w:val="de-DE"/>
              </w:rPr>
              <w:t>CPF:</w:t>
            </w:r>
            <w:r>
              <w:rPr>
                <w:sz w:val="24"/>
                <w:szCs w:val="24"/>
                <w:lang w:val="de-DE"/>
              </w:rPr>
              <w:t xml:space="preserve"> 297.319.798-83</w:t>
            </w:r>
            <w:r>
              <w:rPr>
                <w:sz w:val="24"/>
                <w:szCs w:val="24"/>
                <w:lang w:val="it-IT"/>
              </w:rPr>
              <w:t xml:space="preserve"> </w:t>
            </w:r>
          </w:p>
        </w:tc>
      </w:tr>
    </w:tbl>
    <w:p w14:paraId="63C21ABF" w14:textId="77777777" w:rsidR="00E96A20" w:rsidRPr="004D2F04" w:rsidRDefault="00E96A20" w:rsidP="00FA3CBF">
      <w:pPr>
        <w:pStyle w:val="Corpodetexto"/>
        <w:tabs>
          <w:tab w:val="left" w:pos="8647"/>
        </w:tabs>
        <w:spacing w:after="0" w:line="312" w:lineRule="auto"/>
        <w:jc w:val="both"/>
        <w:rPr>
          <w:iCs/>
          <w:sz w:val="24"/>
          <w:szCs w:val="24"/>
          <w:lang w:val="pt-BR"/>
        </w:rPr>
      </w:pPr>
    </w:p>
    <w:bookmarkEnd w:id="17"/>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8"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8"/>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17CA0DA" w14:textId="77777777" w:rsidR="00741C20" w:rsidRPr="0028683F" w:rsidRDefault="00741C20" w:rsidP="00741C20">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Pr="00C70614">
        <w:rPr>
          <w:bCs/>
          <w:sz w:val="24"/>
          <w:szCs w:val="24"/>
        </w:rPr>
        <w:t>no Cadastro Nacional da Pessoal Jurídica do Ministério da Economia (“</w:t>
      </w:r>
      <w:r w:rsidRPr="00C70614">
        <w:rPr>
          <w:bCs/>
          <w:sz w:val="24"/>
          <w:szCs w:val="24"/>
          <w:u w:val="single"/>
        </w:rPr>
        <w:t>CNPJ</w:t>
      </w:r>
      <w:r w:rsidRPr="00C70614">
        <w:rPr>
          <w:bCs/>
          <w:sz w:val="24"/>
          <w:szCs w:val="24"/>
        </w:rPr>
        <w:t>”)</w:t>
      </w:r>
      <w:r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Domi</w:t>
      </w:r>
      <w:r w:rsidRPr="00C70614">
        <w:rPr>
          <w:color w:val="000000"/>
          <w:sz w:val="24"/>
          <w:szCs w:val="24"/>
        </w:rPr>
        <w:t>”)</w:t>
      </w:r>
      <w:r w:rsidRPr="0028683F">
        <w:rPr>
          <w:color w:val="000000"/>
          <w:sz w:val="24"/>
          <w:szCs w:val="24"/>
        </w:rPr>
        <w:t>;</w:t>
      </w:r>
    </w:p>
    <w:p w14:paraId="5533B239" w14:textId="77777777" w:rsidR="00741C20" w:rsidRPr="007B1E7A" w:rsidRDefault="00741C20" w:rsidP="00741C20">
      <w:pPr>
        <w:spacing w:line="312" w:lineRule="auto"/>
        <w:jc w:val="both"/>
        <w:rPr>
          <w:color w:val="000000"/>
          <w:sz w:val="24"/>
          <w:szCs w:val="24"/>
        </w:rPr>
      </w:pPr>
    </w:p>
    <w:p w14:paraId="3B490541" w14:textId="1AB2D891" w:rsidR="00741C20" w:rsidRPr="0028683F" w:rsidRDefault="00741C20" w:rsidP="00741C20">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Pr="0028683F">
        <w:rPr>
          <w:color w:val="000000"/>
          <w:sz w:val="24"/>
          <w:szCs w:val="24"/>
        </w:rPr>
        <w:t xml:space="preserve">, em conjunto com a SPE </w:t>
      </w:r>
      <w:r>
        <w:rPr>
          <w:color w:val="000000"/>
          <w:sz w:val="24"/>
          <w:szCs w:val="24"/>
        </w:rPr>
        <w:t>Domi</w:t>
      </w:r>
      <w:r w:rsidRPr="0028683F">
        <w:rPr>
          <w:color w:val="000000"/>
          <w:sz w:val="24"/>
          <w:szCs w:val="24"/>
        </w:rPr>
        <w:t>, “</w:t>
      </w:r>
      <w:r w:rsidRPr="00C70614">
        <w:rPr>
          <w:color w:val="000000"/>
          <w:sz w:val="24"/>
          <w:szCs w:val="24"/>
          <w:u w:val="single"/>
        </w:rPr>
        <w:t>Fiduciantes</w:t>
      </w:r>
      <w:r w:rsidRPr="0028683F">
        <w:rPr>
          <w:color w:val="000000"/>
          <w:sz w:val="24"/>
          <w:szCs w:val="24"/>
        </w:rPr>
        <w:t>”</w:t>
      </w:r>
      <w:r w:rsidRPr="00C70614">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20985B13" w:rsidR="00FA30F6" w:rsidRPr="004D2F04" w:rsidRDefault="00FA3CBF" w:rsidP="00DC450F">
      <w:pPr>
        <w:spacing w:line="312" w:lineRule="auto"/>
        <w:jc w:val="both"/>
        <w:rPr>
          <w:b/>
          <w:bCs/>
          <w:sz w:val="24"/>
          <w:szCs w:val="24"/>
        </w:rPr>
      </w:pPr>
      <w:bookmarkStart w:id="19" w:name="_Hlk81346732"/>
      <w:r w:rsidRPr="00FA3CBF">
        <w:rPr>
          <w:rFonts w:eastAsia="Batang"/>
          <w:b/>
          <w:sz w:val="24"/>
          <w:szCs w:val="24"/>
        </w:rPr>
        <w:t xml:space="preserve">VIRGO COMPANHIA DE SECURITIZAÇÃO </w:t>
      </w:r>
      <w:r w:rsidRPr="00772DF7">
        <w:rPr>
          <w:rFonts w:eastAsia="Batang"/>
          <w:sz w:val="24"/>
          <w:szCs w:val="24"/>
        </w:rPr>
        <w:t>(</w:t>
      </w:r>
      <w:r w:rsidR="00A91467">
        <w:rPr>
          <w:rFonts w:eastAsia="Batang"/>
          <w:sz w:val="24"/>
          <w:szCs w:val="24"/>
        </w:rPr>
        <w:t>atual</w:t>
      </w:r>
      <w:r w:rsidR="00A91467" w:rsidRPr="00772DF7">
        <w:rPr>
          <w:rFonts w:eastAsia="Batang"/>
          <w:sz w:val="24"/>
          <w:szCs w:val="24"/>
        </w:rPr>
        <w:t xml:space="preserve"> </w:t>
      </w:r>
      <w:r w:rsidRPr="00772DF7">
        <w:rPr>
          <w:rFonts w:eastAsia="Batang"/>
          <w:sz w:val="24"/>
          <w:szCs w:val="24"/>
        </w:rPr>
        <w:t xml:space="preserve">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bookmarkEnd w:id="19"/>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20" w:name="Texto1083"/>
      <w:bookmarkStart w:id="21" w:name="_Hlk55160978"/>
      <w:bookmarkStart w:id="22" w:name="_Hlk81346742"/>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20"/>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1"/>
      <w:r w:rsidR="005570D4" w:rsidRPr="004D2F04">
        <w:rPr>
          <w:sz w:val="24"/>
          <w:szCs w:val="24"/>
        </w:rPr>
        <w:lastRenderedPageBreak/>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bookmarkEnd w:id="22"/>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2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23"/>
    </w:p>
    <w:p w14:paraId="0C6E3F56" w14:textId="77777777" w:rsidR="00AD2912" w:rsidRPr="004D2F04" w:rsidRDefault="00AD2912" w:rsidP="00DC450F">
      <w:pPr>
        <w:spacing w:line="312" w:lineRule="auto"/>
        <w:jc w:val="both"/>
        <w:rPr>
          <w:i/>
          <w:color w:val="000000"/>
          <w:sz w:val="24"/>
          <w:szCs w:val="24"/>
        </w:rPr>
      </w:pPr>
    </w:p>
    <w:p w14:paraId="7C806C14" w14:textId="2F963847"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24" w:name="_Hlk81346751"/>
      <w:bookmarkStart w:id="25" w:name="_Ref435145130"/>
      <w:r>
        <w:rPr>
          <w:rFonts w:ascii="Times New Roman" w:hAnsi="Times New Roman"/>
          <w:b w:val="0"/>
          <w:sz w:val="24"/>
          <w:szCs w:val="24"/>
          <w:lang w:val="pt-BR"/>
        </w:rPr>
        <w:t xml:space="preserve">em 26 de janeiro de 2021, </w:t>
      </w:r>
      <w:bookmarkEnd w:id="24"/>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30F9DB41"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6" w:name="_Hlk55400092"/>
      <w:r>
        <w:rPr>
          <w:rFonts w:ascii="Times New Roman" w:hAnsi="Times New Roman"/>
          <w:b w:val="0"/>
          <w:bCs/>
          <w:sz w:val="24"/>
          <w:szCs w:val="24"/>
          <w:lang w:val="pt-BR"/>
        </w:rPr>
        <w:t xml:space="preserve">em 26 de janeiro de 2021, </w:t>
      </w:r>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2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2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27" w:name="_DV_M24"/>
      <w:bookmarkStart w:id="28" w:name="_DV_M25"/>
      <w:bookmarkStart w:id="29" w:name="_DV_M26"/>
      <w:bookmarkStart w:id="30" w:name="_DV_M27"/>
      <w:bookmarkStart w:id="31" w:name="_DV_M28"/>
      <w:bookmarkStart w:id="32" w:name="_DV_M29"/>
      <w:bookmarkStart w:id="33" w:name="_DV_M30"/>
      <w:bookmarkStart w:id="34" w:name="_DV_M32"/>
      <w:bookmarkEnd w:id="27"/>
      <w:bookmarkEnd w:id="28"/>
      <w:bookmarkEnd w:id="29"/>
      <w:bookmarkEnd w:id="30"/>
      <w:bookmarkEnd w:id="31"/>
      <w:bookmarkEnd w:id="32"/>
      <w:bookmarkEnd w:id="33"/>
      <w:bookmarkEnd w:id="3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479EFEA1"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35" w:name="_DV_M34"/>
      <w:bookmarkStart w:id="36" w:name="_DV_M35"/>
      <w:bookmarkEnd w:id="35"/>
      <w:bookmarkEnd w:id="3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DF7296">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160AD0A7"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41C20">
        <w:rPr>
          <w:rFonts w:ascii="Times New Roman" w:hAnsi="Times New Roman"/>
          <w:b w:val="0"/>
          <w:sz w:val="24"/>
          <w:szCs w:val="24"/>
          <w:lang w:val="pt-BR"/>
        </w:rPr>
        <w:t>18</w:t>
      </w:r>
      <w:r w:rsidR="00741C20" w:rsidRPr="004D2F04">
        <w:rPr>
          <w:rFonts w:ascii="Times New Roman" w:hAnsi="Times New Roman"/>
          <w:b w:val="0"/>
          <w:sz w:val="24"/>
          <w:szCs w:val="24"/>
          <w:lang w:val="pt-BR"/>
        </w:rPr>
        <w:t xml:space="preserve">º </w:t>
      </w:r>
      <w:r w:rsidR="006B1A05" w:rsidRPr="004D2F04">
        <w:rPr>
          <w:rFonts w:ascii="Times New Roman" w:hAnsi="Times New Roman"/>
          <w:b w:val="0"/>
          <w:sz w:val="24"/>
          <w:szCs w:val="24"/>
          <w:lang w:val="pt-BR"/>
        </w:rPr>
        <w:t xml:space="preserve">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lastRenderedPageBreak/>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0DF42226"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9C75B0">
        <w:rPr>
          <w:sz w:val="24"/>
          <w:szCs w:val="24"/>
        </w:rPr>
        <w:t xml:space="preserve">foi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3B1FC3BE"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37" w:name="_DV_M36"/>
      <w:bookmarkStart w:id="38" w:name="_Ref434649480"/>
      <w:bookmarkStart w:id="39" w:name="_Ref424855173"/>
      <w:bookmarkEnd w:id="3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4E1581">
        <w:rPr>
          <w:rFonts w:ascii="Times New Roman" w:hAnsi="Times New Roman"/>
          <w:b w:val="0"/>
          <w:sz w:val="24"/>
          <w:szCs w:val="24"/>
          <w:lang w:val="pt-BR"/>
        </w:rPr>
        <w:t xml:space="preserve">foi </w:t>
      </w:r>
      <w:r w:rsidR="00AD2912" w:rsidRPr="004D2F04">
        <w:rPr>
          <w:rFonts w:ascii="Times New Roman" w:hAnsi="Times New Roman"/>
          <w:b w:val="0"/>
          <w:sz w:val="24"/>
          <w:szCs w:val="24"/>
        </w:rPr>
        <w:t xml:space="preserve">constituída </w:t>
      </w:r>
      <w:bookmarkEnd w:id="3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02347876"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40" w:name="_Hlk81346806"/>
      <w:r w:rsidR="004E1581">
        <w:rPr>
          <w:rFonts w:ascii="Times New Roman" w:hAnsi="Times New Roman"/>
          <w:b w:val="0"/>
          <w:sz w:val="24"/>
          <w:szCs w:val="24"/>
          <w:lang w:val="pt-BR"/>
        </w:rPr>
        <w:t xml:space="preserve">em </w:t>
      </w:r>
      <w:r w:rsidR="00A714EF">
        <w:rPr>
          <w:rFonts w:ascii="Times New Roman" w:hAnsi="Times New Roman"/>
          <w:b w:val="0"/>
          <w:sz w:val="24"/>
          <w:szCs w:val="24"/>
          <w:lang w:val="pt-BR"/>
        </w:rPr>
        <w:t>26 de janeiro</w:t>
      </w:r>
      <w:r w:rsidR="004E1581">
        <w:rPr>
          <w:rFonts w:ascii="Times New Roman" w:hAnsi="Times New Roman"/>
          <w:b w:val="0"/>
          <w:sz w:val="24"/>
          <w:szCs w:val="24"/>
          <w:lang w:val="pt-BR"/>
        </w:rPr>
        <w:t xml:space="preserve"> de 2021 </w:t>
      </w:r>
      <w:bookmarkEnd w:id="40"/>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41" w:name="_DV_M39"/>
      <w:bookmarkStart w:id="42" w:name="_DV_M40"/>
      <w:bookmarkStart w:id="43" w:name="_DV_M41"/>
      <w:bookmarkEnd w:id="39"/>
      <w:bookmarkEnd w:id="41"/>
      <w:bookmarkEnd w:id="42"/>
      <w:bookmarkEnd w:id="43"/>
      <w:r w:rsidRPr="004D2F04">
        <w:rPr>
          <w:rFonts w:ascii="Times New Roman" w:hAnsi="Times New Roman"/>
          <w:b w:val="0"/>
          <w:sz w:val="24"/>
          <w:szCs w:val="24"/>
        </w:rPr>
        <w:lastRenderedPageBreak/>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44" w:name="_DV_M45"/>
      <w:bookmarkStart w:id="45" w:name="_DV_M46"/>
      <w:bookmarkStart w:id="46" w:name="_DV_M33"/>
      <w:bookmarkEnd w:id="44"/>
      <w:bookmarkEnd w:id="45"/>
      <w:bookmarkEnd w:id="46"/>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47" w:name="_Ref432391086"/>
      <w:bookmarkStart w:id="48"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49" w:name="_DV_M18"/>
      <w:bookmarkEnd w:id="49"/>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50" w:name="_Hlk56014691"/>
      <w:r w:rsidR="003328AC" w:rsidRPr="004D2F04">
        <w:rPr>
          <w:rFonts w:ascii="Times New Roman" w:hAnsi="Times New Roman"/>
          <w:b w:val="0"/>
          <w:sz w:val="24"/>
          <w:szCs w:val="24"/>
          <w:lang w:val="pt-BR"/>
        </w:rPr>
        <w:t xml:space="preserve">ao Termo de Endosso, </w:t>
      </w:r>
      <w:bookmarkEnd w:id="50"/>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47"/>
      <w:bookmarkEnd w:id="48"/>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51"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52"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52"/>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1"/>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53"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53"/>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54"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55" w:name="_Hlk59569279"/>
      <w:bookmarkStart w:id="56"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55"/>
    </w:p>
    <w:bookmarkEnd w:id="56"/>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54"/>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57" w:name="_DV_M57"/>
      <w:bookmarkStart w:id="58" w:name="_Toc510869699"/>
      <w:bookmarkEnd w:id="57"/>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8"/>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9" w:name="_DV_C112"/>
      <w:bookmarkStart w:id="60"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61" w:name="_DV_C113"/>
      <w:bookmarkEnd w:id="59"/>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60"/>
      <w:bookmarkEnd w:id="61"/>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62"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w:t>
      </w:r>
      <w:r w:rsidRPr="004D2F04">
        <w:rPr>
          <w:rFonts w:ascii="Times New Roman" w:hAnsi="Times New Roman"/>
          <w:b w:val="0"/>
          <w:sz w:val="24"/>
          <w:szCs w:val="24"/>
        </w:rPr>
        <w:lastRenderedPageBreak/>
        <w:t xml:space="preserve">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62"/>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63" w:name="_Hlk62320601"/>
      <w:r w:rsidR="006E283B">
        <w:rPr>
          <w:sz w:val="24"/>
          <w:szCs w:val="24"/>
        </w:rPr>
        <w:t xml:space="preserve">de </w:t>
      </w:r>
      <w:r w:rsidR="006E283B" w:rsidRPr="006E283B">
        <w:rPr>
          <w:sz w:val="24"/>
          <w:szCs w:val="24"/>
        </w:rPr>
        <w:t>30 de setembro de 2021</w:t>
      </w:r>
      <w:bookmarkEnd w:id="63"/>
      <w:r w:rsidR="007116B9">
        <w:rPr>
          <w:sz w:val="24"/>
          <w:szCs w:val="24"/>
        </w:rPr>
        <w:t xml:space="preserve">, </w:t>
      </w:r>
      <w:bookmarkStart w:id="64"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64"/>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w:t>
      </w:r>
      <w:r w:rsidRPr="007116B9">
        <w:rPr>
          <w:bCs/>
          <w:sz w:val="24"/>
          <w:szCs w:val="24"/>
        </w:rPr>
        <w:lastRenderedPageBreak/>
        <w:t xml:space="preserve">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bookmarkStart w:id="65" w:name="_Hlk81346935"/>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bookmarkEnd w:id="65"/>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66" w:name="_DV_M239"/>
      <w:bookmarkStart w:id="67" w:name="_DV_M319"/>
      <w:bookmarkEnd w:id="66"/>
      <w:bookmarkEnd w:id="67"/>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68"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 xml:space="preserve">Reforço ou </w:t>
      </w:r>
      <w:r w:rsidR="0087363D" w:rsidRPr="004D2F04">
        <w:rPr>
          <w:sz w:val="24"/>
          <w:szCs w:val="24"/>
          <w:u w:val="single"/>
        </w:rPr>
        <w:lastRenderedPageBreak/>
        <w:t>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68"/>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69"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69"/>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70"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w:t>
      </w:r>
      <w:r w:rsidR="00E9081D" w:rsidRPr="00206A47">
        <w:rPr>
          <w:sz w:val="24"/>
          <w:szCs w:val="24"/>
        </w:rPr>
        <w:lastRenderedPageBreak/>
        <w:t>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70"/>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71"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bookmarkEnd w:id="71"/>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72"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72"/>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73"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73"/>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74" w:name="_Ref432187715"/>
      <w:bookmarkStart w:id="75" w:name="_Ref432391370"/>
      <w:bookmarkStart w:id="76"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77"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77"/>
      <w:r w:rsidRPr="004D2F04">
        <w:rPr>
          <w:rFonts w:ascii="Times New Roman" w:hAnsi="Times New Roman"/>
          <w:b w:val="0"/>
          <w:sz w:val="24"/>
          <w:szCs w:val="24"/>
        </w:rPr>
        <w:t xml:space="preserve">, </w:t>
      </w:r>
      <w:bookmarkEnd w:id="74"/>
      <w:bookmarkEnd w:id="75"/>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78" w:name="_Ref426466986"/>
      <w:bookmarkStart w:id="79"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0" w:name="_Ref432185029"/>
      <w:bookmarkStart w:id="81" w:name="_Ref435645852"/>
      <w:bookmarkStart w:id="82" w:name="_Ref435985286"/>
      <w:r w:rsidRPr="004D2F04">
        <w:rPr>
          <w:rFonts w:ascii="Times New Roman" w:hAnsi="Times New Roman"/>
          <w:b w:val="0"/>
          <w:sz w:val="24"/>
          <w:szCs w:val="24"/>
        </w:rPr>
        <w:t>3.</w:t>
      </w:r>
      <w:bookmarkEnd w:id="80"/>
      <w:bookmarkEnd w:id="81"/>
      <w:bookmarkEnd w:id="82"/>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83" w:name="_Ref435639069"/>
      <w:bookmarkEnd w:id="78"/>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83"/>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84"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84"/>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85" w:name="_Ref424767719"/>
      <w:bookmarkEnd w:id="76"/>
      <w:bookmarkEnd w:id="79"/>
    </w:p>
    <w:bookmarkEnd w:id="85"/>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w:t>
      </w:r>
      <w:r w:rsidRPr="004D2F04">
        <w:rPr>
          <w:rFonts w:ascii="Times New Roman" w:hAnsi="Times New Roman"/>
          <w:b w:val="0"/>
          <w:sz w:val="24"/>
          <w:szCs w:val="24"/>
        </w:rPr>
        <w:lastRenderedPageBreak/>
        <w:t xml:space="preserve">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86" w:name="_Ref424768784"/>
      <w:bookmarkStart w:id="87"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 xml:space="preserve">Oficial de Registro de </w:t>
      </w:r>
      <w:r w:rsidRPr="004D2F04">
        <w:rPr>
          <w:rFonts w:ascii="Times New Roman" w:hAnsi="Times New Roman"/>
          <w:b w:val="0"/>
          <w:sz w:val="24"/>
          <w:szCs w:val="24"/>
          <w:lang w:val="pt-BR"/>
        </w:rPr>
        <w:lastRenderedPageBreak/>
        <w:t>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86"/>
      <w:bookmarkEnd w:id="87"/>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8" w:name="_DV_M103"/>
      <w:bookmarkStart w:id="89" w:name="_DV_M104"/>
      <w:bookmarkStart w:id="90" w:name="_DV_M105"/>
      <w:bookmarkStart w:id="91" w:name="_Ref432391002"/>
      <w:bookmarkStart w:id="92" w:name="_Ref424768689"/>
      <w:bookmarkStart w:id="93" w:name="_Ref426501953"/>
      <w:bookmarkEnd w:id="88"/>
      <w:bookmarkEnd w:id="89"/>
      <w:bookmarkEnd w:id="90"/>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91"/>
      <w:r w:rsidRPr="004D2F04">
        <w:rPr>
          <w:rFonts w:ascii="Times New Roman" w:hAnsi="Times New Roman"/>
          <w:b w:val="0"/>
          <w:sz w:val="24"/>
          <w:szCs w:val="24"/>
        </w:rPr>
        <w:t xml:space="preserve"> </w:t>
      </w:r>
      <w:bookmarkEnd w:id="92"/>
      <w:bookmarkEnd w:id="93"/>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4"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94"/>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w:t>
      </w:r>
      <w:r w:rsidRPr="004D2F04">
        <w:rPr>
          <w:rFonts w:ascii="Times New Roman" w:hAnsi="Times New Roman"/>
          <w:b w:val="0"/>
          <w:sz w:val="24"/>
          <w:szCs w:val="24"/>
        </w:rPr>
        <w:lastRenderedPageBreak/>
        <w:t>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w:t>
      </w:r>
      <w:r w:rsidRPr="004D2F04">
        <w:rPr>
          <w:rFonts w:ascii="Times New Roman" w:hAnsi="Times New Roman"/>
          <w:b w:val="0"/>
          <w:sz w:val="24"/>
          <w:szCs w:val="24"/>
        </w:rPr>
        <w:lastRenderedPageBreak/>
        <w:t xml:space="preserve">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w:t>
      </w:r>
      <w:r w:rsidR="00F97B08" w:rsidRPr="004D2F04">
        <w:rPr>
          <w:rFonts w:ascii="Times New Roman" w:hAnsi="Times New Roman"/>
          <w:b w:val="0"/>
          <w:sz w:val="24"/>
          <w:szCs w:val="24"/>
        </w:rPr>
        <w:lastRenderedPageBreak/>
        <w:t xml:space="preserve">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5" w:name="_DV_M42"/>
      <w:bookmarkStart w:id="96" w:name="_Toc510869701"/>
      <w:bookmarkEnd w:id="95"/>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96"/>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97"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97"/>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98"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98"/>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99"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99"/>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w:t>
      </w:r>
      <w:r w:rsidRPr="004D2F04">
        <w:rPr>
          <w:rFonts w:ascii="Times New Roman" w:hAnsi="Times New Roman"/>
          <w:b w:val="0"/>
          <w:sz w:val="24"/>
          <w:szCs w:val="24"/>
        </w:rPr>
        <w:lastRenderedPageBreak/>
        <w:t xml:space="preserve">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0"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00"/>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01"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01"/>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02"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02"/>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03"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04"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04"/>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03"/>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05" w:name="_Ref424766587"/>
      <w:bookmarkStart w:id="106"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05"/>
    <w:bookmarkEnd w:id="106"/>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07"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08" w:name="_Ref432387642"/>
      <w:bookmarkStart w:id="109"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08"/>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10"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10"/>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lastRenderedPageBreak/>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w:t>
      </w:r>
      <w:r w:rsidRPr="004D2F04">
        <w:rPr>
          <w:rFonts w:ascii="Times New Roman" w:hAnsi="Times New Roman"/>
          <w:b w:val="0"/>
          <w:sz w:val="24"/>
          <w:szCs w:val="24"/>
        </w:rPr>
        <w:lastRenderedPageBreak/>
        <w:t xml:space="preserve">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que poderiam </w:t>
      </w:r>
      <w:r w:rsidRPr="004D2F04">
        <w:rPr>
          <w:rFonts w:ascii="Times New Roman" w:hAnsi="Times New Roman"/>
          <w:b w:val="0"/>
          <w:sz w:val="24"/>
          <w:szCs w:val="24"/>
        </w:rPr>
        <w:lastRenderedPageBreak/>
        <w:t>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11"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11"/>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 xml:space="preserve">com cópia para o Agente </w:t>
      </w:r>
      <w:r w:rsidR="00B42B8F" w:rsidRPr="004D2F04">
        <w:rPr>
          <w:rFonts w:ascii="Times New Roman" w:hAnsi="Times New Roman"/>
          <w:b w:val="0"/>
          <w:sz w:val="24"/>
          <w:szCs w:val="24"/>
        </w:rPr>
        <w:lastRenderedPageBreak/>
        <w:t>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12"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12"/>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13" w:name="_Ref55491002"/>
      <w:bookmarkStart w:id="114"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13"/>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w:t>
      </w:r>
      <w:r w:rsidRPr="004D2F04">
        <w:rPr>
          <w:rFonts w:ascii="Times New Roman" w:eastAsia="Arial Unicode MS" w:hAnsi="Times New Roman" w:cs="Times New Roman"/>
          <w:sz w:val="24"/>
          <w:szCs w:val="24"/>
        </w:rPr>
        <w:lastRenderedPageBreak/>
        <w:t>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14"/>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15" w:name="_Ref429510878"/>
      <w:bookmarkStart w:id="116"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15"/>
      <w:bookmarkEnd w:id="116"/>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17"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17"/>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18" w:name="_Hlk59575523"/>
      <w:r w:rsidRPr="004D2F04">
        <w:rPr>
          <w:iCs/>
          <w:szCs w:val="24"/>
        </w:rPr>
        <w:t>Eliana Florindo</w:t>
      </w:r>
      <w:bookmarkEnd w:id="118"/>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43033DEA"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19" w:name="_DV_M366"/>
      <w:bookmarkEnd w:id="119"/>
      <w:r w:rsidRPr="004D2F04">
        <w:rPr>
          <w:sz w:val="24"/>
          <w:szCs w:val="24"/>
        </w:rPr>
        <w:t>para a Fiduciária:</w:t>
      </w:r>
      <w:r w:rsidR="00FA3CBF">
        <w:rPr>
          <w:sz w:val="24"/>
          <w:szCs w:val="24"/>
        </w:rPr>
        <w:t xml:space="preserve"> </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20" w:name="_DV_M367"/>
      <w:bookmarkStart w:id="121" w:name="_DV_M368"/>
      <w:bookmarkStart w:id="122" w:name="_DV_M369"/>
      <w:bookmarkStart w:id="123" w:name="_DV_M370"/>
      <w:bookmarkStart w:id="124" w:name="_DV_M372"/>
      <w:bookmarkStart w:id="125" w:name="_DV_M373"/>
      <w:bookmarkStart w:id="126" w:name="_DV_M374"/>
      <w:bookmarkStart w:id="127" w:name="_DV_M375"/>
      <w:bookmarkEnd w:id="120"/>
      <w:bookmarkEnd w:id="121"/>
      <w:bookmarkEnd w:id="122"/>
      <w:bookmarkEnd w:id="123"/>
      <w:bookmarkEnd w:id="124"/>
      <w:bookmarkEnd w:id="125"/>
      <w:bookmarkEnd w:id="126"/>
      <w:bookmarkEnd w:id="127"/>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28" w:name="_Hlk81346986"/>
      <w:bookmarkStart w:id="129" w:name="_Hlk55315213"/>
      <w:r>
        <w:rPr>
          <w:rFonts w:eastAsia="Batang"/>
          <w:b/>
          <w:sz w:val="24"/>
          <w:szCs w:val="24"/>
        </w:rPr>
        <w:t>VIRGO COMPANHIA DE SECURITIZAÇÃO</w:t>
      </w:r>
      <w:bookmarkEnd w:id="128"/>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29"/>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3513D28B"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30" w:name="_Hlk81346999"/>
      <w:r w:rsidR="00FA3CBF" w:rsidRPr="00FA3CBF">
        <w:rPr>
          <w:w w:val="0"/>
          <w:sz w:val="24"/>
          <w:szCs w:val="24"/>
        </w:rPr>
        <w:t>juridico@virgo.inc</w:t>
      </w:r>
      <w:r w:rsidR="00FA3CBF" w:rsidRPr="00FA3CBF" w:rsidDel="00FA3CBF">
        <w:rPr>
          <w:w w:val="0"/>
          <w:sz w:val="24"/>
          <w:szCs w:val="24"/>
        </w:rPr>
        <w:t xml:space="preserve"> </w:t>
      </w:r>
      <w:bookmarkEnd w:id="130"/>
      <w:r w:rsidR="00A91467">
        <w:rPr>
          <w:w w:val="0"/>
          <w:sz w:val="24"/>
          <w:szCs w:val="24"/>
        </w:rPr>
        <w:t>/ gestao@virgo.inc</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31"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32" w:name="_DV_M376"/>
      <w:bookmarkEnd w:id="131"/>
      <w:bookmarkEnd w:id="132"/>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33"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07"/>
      <w:bookmarkEnd w:id="109"/>
      <w:bookmarkEnd w:id="133"/>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34" w:name="_DV_M173"/>
      <w:bookmarkEnd w:id="134"/>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35" w:name="_DV_M95"/>
      <w:bookmarkStart w:id="136" w:name="_DV_M96"/>
      <w:bookmarkStart w:id="137" w:name="_DV_M97"/>
      <w:bookmarkStart w:id="138" w:name="_DV_M98"/>
      <w:bookmarkEnd w:id="135"/>
      <w:bookmarkEnd w:id="136"/>
      <w:bookmarkEnd w:id="137"/>
      <w:bookmarkEnd w:id="138"/>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w:t>
      </w:r>
      <w:r w:rsidRPr="004D2F04">
        <w:rPr>
          <w:rFonts w:ascii="Times New Roman" w:hAnsi="Times New Roman"/>
          <w:b w:val="0"/>
          <w:sz w:val="24"/>
          <w:szCs w:val="24"/>
        </w:rPr>
        <w:lastRenderedPageBreak/>
        <w:t>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39"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39"/>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140" w:name="_DV_M285"/>
      <w:bookmarkStart w:id="141" w:name="_DV_M286"/>
      <w:bookmarkStart w:id="142" w:name="_DV_M250"/>
      <w:bookmarkStart w:id="143" w:name="_DV_M251"/>
      <w:bookmarkStart w:id="144" w:name="_DV_M269"/>
      <w:bookmarkStart w:id="145" w:name="_DV_M270"/>
      <w:bookmarkStart w:id="146" w:name="_DV_M271"/>
      <w:bookmarkStart w:id="147" w:name="_DV_M240"/>
      <w:bookmarkStart w:id="148" w:name="_DV_M241"/>
      <w:bookmarkStart w:id="149" w:name="_DV_M242"/>
      <w:bookmarkStart w:id="150" w:name="_DV_M243"/>
      <w:bookmarkStart w:id="151" w:name="_DV_M244"/>
      <w:bookmarkStart w:id="152" w:name="_DV_M245"/>
      <w:bookmarkStart w:id="153" w:name="_DV_M246"/>
      <w:bookmarkStart w:id="154" w:name="_DV_M247"/>
      <w:bookmarkStart w:id="155" w:name="_DV_M249"/>
      <w:bookmarkStart w:id="156" w:name="_DV_M252"/>
      <w:bookmarkStart w:id="157" w:name="_DV_M253"/>
      <w:bookmarkStart w:id="158" w:name="_DV_M254"/>
      <w:bookmarkStart w:id="159" w:name="_DV_M255"/>
      <w:bookmarkStart w:id="160" w:name="_DV_M256"/>
      <w:bookmarkStart w:id="161" w:name="_DV_M257"/>
      <w:bookmarkStart w:id="162" w:name="_DV_M258"/>
      <w:bookmarkStart w:id="163" w:name="_DV_M259"/>
      <w:bookmarkStart w:id="164" w:name="_DV_M260"/>
      <w:bookmarkStart w:id="165" w:name="_DV_M261"/>
      <w:bookmarkStart w:id="166" w:name="_DV_M262"/>
      <w:bookmarkStart w:id="167" w:name="_DV_M263"/>
      <w:bookmarkStart w:id="168" w:name="_DV_M265"/>
      <w:bookmarkStart w:id="169" w:name="_DV_M266"/>
      <w:bookmarkStart w:id="170" w:name="_DV_M267"/>
      <w:bookmarkStart w:id="171" w:name="_DV_M268"/>
      <w:bookmarkStart w:id="172" w:name="_DV_M272"/>
      <w:bookmarkStart w:id="173" w:name="_DV_M27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74"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74"/>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tbl>
      <w:tblPr>
        <w:tblW w:w="6941" w:type="dxa"/>
        <w:jc w:val="center"/>
        <w:tblLayout w:type="fixed"/>
        <w:tblCellMar>
          <w:left w:w="70" w:type="dxa"/>
          <w:right w:w="70" w:type="dxa"/>
        </w:tblCellMar>
        <w:tblLook w:val="04A0" w:firstRow="1" w:lastRow="0" w:firstColumn="1" w:lastColumn="0" w:noHBand="0" w:noVBand="1"/>
      </w:tblPr>
      <w:tblGrid>
        <w:gridCol w:w="762"/>
        <w:gridCol w:w="1501"/>
        <w:gridCol w:w="1423"/>
        <w:gridCol w:w="1271"/>
        <w:gridCol w:w="1984"/>
      </w:tblGrid>
      <w:tr w:rsidR="00741C20" w:rsidRPr="005423B0" w14:paraId="394EFA1C" w14:textId="77777777" w:rsidTr="004F5FAF">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D284F2C" w14:textId="77777777" w:rsidR="00741C20" w:rsidRPr="005423B0" w:rsidRDefault="00741C20" w:rsidP="004F5FAF">
            <w:pPr>
              <w:jc w:val="center"/>
              <w:rPr>
                <w:b/>
                <w:bCs/>
                <w:color w:val="FFFFFF"/>
                <w:sz w:val="24"/>
                <w:szCs w:val="24"/>
              </w:rPr>
            </w:pPr>
            <w:r w:rsidRPr="005423B0">
              <w:rPr>
                <w:b/>
                <w:bCs/>
                <w:color w:val="FFFFFF"/>
                <w:sz w:val="24"/>
                <w:szCs w:val="24"/>
              </w:rPr>
              <w:t>#</w:t>
            </w:r>
          </w:p>
        </w:tc>
        <w:tc>
          <w:tcPr>
            <w:tcW w:w="1501" w:type="dxa"/>
            <w:tcBorders>
              <w:top w:val="single" w:sz="4" w:space="0" w:color="auto"/>
              <w:left w:val="nil"/>
              <w:bottom w:val="single" w:sz="4" w:space="0" w:color="auto"/>
              <w:right w:val="single" w:sz="4" w:space="0" w:color="auto"/>
            </w:tcBorders>
            <w:shd w:val="clear" w:color="000000" w:fill="000000"/>
            <w:vAlign w:val="center"/>
            <w:hideMark/>
          </w:tcPr>
          <w:p w14:paraId="3E722BB8" w14:textId="77777777" w:rsidR="00741C20" w:rsidRPr="005423B0" w:rsidRDefault="00741C20" w:rsidP="004F5FAF">
            <w:pPr>
              <w:jc w:val="center"/>
              <w:rPr>
                <w:b/>
                <w:bCs/>
                <w:color w:val="FFFFFF"/>
                <w:sz w:val="24"/>
                <w:szCs w:val="24"/>
              </w:rPr>
            </w:pPr>
            <w:r w:rsidRPr="005423B0">
              <w:rPr>
                <w:b/>
                <w:bCs/>
                <w:color w:val="FFFFFF"/>
                <w:sz w:val="24"/>
                <w:szCs w:val="24"/>
              </w:rPr>
              <w:t>Município</w:t>
            </w:r>
          </w:p>
        </w:tc>
        <w:tc>
          <w:tcPr>
            <w:tcW w:w="1423" w:type="dxa"/>
            <w:tcBorders>
              <w:top w:val="single" w:sz="4" w:space="0" w:color="auto"/>
              <w:left w:val="nil"/>
              <w:bottom w:val="single" w:sz="4" w:space="0" w:color="auto"/>
              <w:right w:val="single" w:sz="4" w:space="0" w:color="auto"/>
            </w:tcBorders>
            <w:shd w:val="clear" w:color="000000" w:fill="000000"/>
            <w:vAlign w:val="center"/>
            <w:hideMark/>
          </w:tcPr>
          <w:p w14:paraId="3D03F880" w14:textId="77777777" w:rsidR="00741C20" w:rsidRPr="005423B0" w:rsidRDefault="00741C20" w:rsidP="004F5FAF">
            <w:pPr>
              <w:jc w:val="center"/>
              <w:rPr>
                <w:b/>
                <w:bCs/>
                <w:color w:val="FFFFFF"/>
                <w:sz w:val="24"/>
                <w:szCs w:val="24"/>
              </w:rPr>
            </w:pPr>
            <w:r w:rsidRPr="005423B0">
              <w:rPr>
                <w:b/>
                <w:bCs/>
                <w:color w:val="FFFFFF"/>
                <w:sz w:val="24"/>
                <w:szCs w:val="24"/>
              </w:rPr>
              <w:t>Nº de Matrícula</w:t>
            </w:r>
          </w:p>
        </w:tc>
        <w:tc>
          <w:tcPr>
            <w:tcW w:w="1271" w:type="dxa"/>
            <w:tcBorders>
              <w:top w:val="single" w:sz="4" w:space="0" w:color="auto"/>
              <w:left w:val="nil"/>
              <w:bottom w:val="single" w:sz="4" w:space="0" w:color="auto"/>
              <w:right w:val="single" w:sz="4" w:space="0" w:color="auto"/>
            </w:tcBorders>
            <w:shd w:val="clear" w:color="000000" w:fill="000000"/>
            <w:vAlign w:val="center"/>
            <w:hideMark/>
          </w:tcPr>
          <w:p w14:paraId="5C612B5A" w14:textId="77777777" w:rsidR="00741C20" w:rsidRPr="005423B0" w:rsidRDefault="00741C20" w:rsidP="004F5FAF">
            <w:pPr>
              <w:jc w:val="center"/>
              <w:rPr>
                <w:b/>
                <w:bCs/>
                <w:color w:val="FFFFFF"/>
                <w:sz w:val="24"/>
                <w:szCs w:val="24"/>
              </w:rPr>
            </w:pPr>
            <w:r w:rsidRPr="005423B0">
              <w:rPr>
                <w:b/>
                <w:bCs/>
                <w:color w:val="FFFFFF"/>
                <w:sz w:val="24"/>
                <w:szCs w:val="24"/>
              </w:rPr>
              <w:t>Percentual Garantido</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16C90845" w14:textId="77777777" w:rsidR="00741C20" w:rsidRPr="005423B0" w:rsidRDefault="00741C20" w:rsidP="004F5FAF">
            <w:pPr>
              <w:jc w:val="center"/>
              <w:rPr>
                <w:b/>
                <w:bCs/>
                <w:color w:val="FFFFFF"/>
                <w:sz w:val="24"/>
                <w:szCs w:val="24"/>
              </w:rPr>
            </w:pPr>
            <w:r w:rsidRPr="005423B0">
              <w:rPr>
                <w:b/>
                <w:bCs/>
                <w:color w:val="FFFFFF"/>
                <w:sz w:val="24"/>
                <w:szCs w:val="24"/>
              </w:rPr>
              <w:t>Valor do Imóvel para fins do Contrato</w:t>
            </w:r>
          </w:p>
        </w:tc>
      </w:tr>
      <w:tr w:rsidR="00A91467" w:rsidRPr="005423B0" w14:paraId="3F00776C"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5DDE31C" w14:textId="77777777" w:rsidR="00A91467" w:rsidRPr="005423B0" w:rsidRDefault="00A91467" w:rsidP="00A91467">
            <w:pPr>
              <w:jc w:val="center"/>
              <w:rPr>
                <w:color w:val="000000"/>
                <w:sz w:val="24"/>
                <w:szCs w:val="24"/>
              </w:rPr>
            </w:pPr>
            <w:r w:rsidRPr="005423B0">
              <w:rPr>
                <w:color w:val="000000"/>
                <w:sz w:val="24"/>
                <w:szCs w:val="24"/>
              </w:rPr>
              <w:t>1</w:t>
            </w:r>
          </w:p>
        </w:tc>
        <w:tc>
          <w:tcPr>
            <w:tcW w:w="1501" w:type="dxa"/>
            <w:tcBorders>
              <w:top w:val="nil"/>
              <w:left w:val="nil"/>
              <w:bottom w:val="single" w:sz="4" w:space="0" w:color="auto"/>
              <w:right w:val="single" w:sz="4" w:space="0" w:color="auto"/>
            </w:tcBorders>
            <w:shd w:val="clear" w:color="auto" w:fill="auto"/>
            <w:noWrap/>
            <w:vAlign w:val="bottom"/>
            <w:hideMark/>
          </w:tcPr>
          <w:p w14:paraId="4C5E61F8"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BE134CB" w14:textId="77777777" w:rsidR="00A91467" w:rsidRPr="005423B0" w:rsidRDefault="00A91467" w:rsidP="00A91467">
            <w:pPr>
              <w:jc w:val="center"/>
              <w:rPr>
                <w:color w:val="000000"/>
                <w:sz w:val="24"/>
                <w:szCs w:val="24"/>
              </w:rPr>
            </w:pPr>
            <w:r w:rsidRPr="005423B0">
              <w:rPr>
                <w:color w:val="000000"/>
                <w:sz w:val="24"/>
                <w:szCs w:val="24"/>
              </w:rPr>
              <w:t>245.628</w:t>
            </w:r>
          </w:p>
        </w:tc>
        <w:tc>
          <w:tcPr>
            <w:tcW w:w="1271" w:type="dxa"/>
            <w:tcBorders>
              <w:top w:val="nil"/>
              <w:left w:val="nil"/>
              <w:bottom w:val="single" w:sz="4" w:space="0" w:color="auto"/>
              <w:right w:val="single" w:sz="4" w:space="0" w:color="auto"/>
            </w:tcBorders>
            <w:shd w:val="clear" w:color="auto" w:fill="auto"/>
            <w:noWrap/>
            <w:vAlign w:val="bottom"/>
            <w:hideMark/>
          </w:tcPr>
          <w:p w14:paraId="69B33772" w14:textId="495A232B"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B62F93E" w14:textId="77777777" w:rsidR="00A91467" w:rsidRPr="005423B0" w:rsidRDefault="00A91467" w:rsidP="00A91467">
            <w:pPr>
              <w:jc w:val="center"/>
              <w:rPr>
                <w:sz w:val="24"/>
                <w:szCs w:val="24"/>
              </w:rPr>
            </w:pPr>
            <w:r w:rsidRPr="005423B0">
              <w:rPr>
                <w:sz w:val="24"/>
                <w:szCs w:val="24"/>
              </w:rPr>
              <w:t>R$ 444.420,63</w:t>
            </w:r>
          </w:p>
        </w:tc>
      </w:tr>
      <w:tr w:rsidR="00A91467" w:rsidRPr="005423B0" w14:paraId="4D1C4C19"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F2310B" w14:textId="77777777" w:rsidR="00A91467" w:rsidRPr="005423B0" w:rsidRDefault="00A91467" w:rsidP="00A91467">
            <w:pPr>
              <w:jc w:val="center"/>
              <w:rPr>
                <w:color w:val="000000"/>
                <w:sz w:val="24"/>
                <w:szCs w:val="24"/>
              </w:rPr>
            </w:pPr>
            <w:r w:rsidRPr="005423B0">
              <w:rPr>
                <w:color w:val="000000"/>
                <w:sz w:val="24"/>
                <w:szCs w:val="24"/>
              </w:rPr>
              <w:t>2</w:t>
            </w:r>
          </w:p>
        </w:tc>
        <w:tc>
          <w:tcPr>
            <w:tcW w:w="1501" w:type="dxa"/>
            <w:tcBorders>
              <w:top w:val="nil"/>
              <w:left w:val="nil"/>
              <w:bottom w:val="single" w:sz="4" w:space="0" w:color="auto"/>
              <w:right w:val="single" w:sz="4" w:space="0" w:color="auto"/>
            </w:tcBorders>
            <w:shd w:val="clear" w:color="auto" w:fill="auto"/>
            <w:noWrap/>
            <w:vAlign w:val="bottom"/>
            <w:hideMark/>
          </w:tcPr>
          <w:p w14:paraId="59503F6C"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69DF68F" w14:textId="77777777" w:rsidR="00A91467" w:rsidRPr="005423B0" w:rsidRDefault="00A91467" w:rsidP="00A91467">
            <w:pPr>
              <w:jc w:val="center"/>
              <w:rPr>
                <w:color w:val="000000"/>
                <w:sz w:val="24"/>
                <w:szCs w:val="24"/>
              </w:rPr>
            </w:pPr>
            <w:r w:rsidRPr="005423B0">
              <w:rPr>
                <w:color w:val="000000"/>
                <w:sz w:val="24"/>
                <w:szCs w:val="24"/>
              </w:rPr>
              <w:t>245.644</w:t>
            </w:r>
          </w:p>
        </w:tc>
        <w:tc>
          <w:tcPr>
            <w:tcW w:w="1271" w:type="dxa"/>
            <w:tcBorders>
              <w:top w:val="nil"/>
              <w:left w:val="nil"/>
              <w:bottom w:val="single" w:sz="4" w:space="0" w:color="auto"/>
              <w:right w:val="single" w:sz="4" w:space="0" w:color="auto"/>
            </w:tcBorders>
            <w:shd w:val="clear" w:color="auto" w:fill="auto"/>
            <w:noWrap/>
            <w:hideMark/>
          </w:tcPr>
          <w:p w14:paraId="2508D478" w14:textId="2203F7AC"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5ECBD7A2" w14:textId="77777777" w:rsidR="00A91467" w:rsidRPr="005423B0" w:rsidRDefault="00A91467" w:rsidP="00A91467">
            <w:pPr>
              <w:jc w:val="center"/>
              <w:rPr>
                <w:sz w:val="24"/>
                <w:szCs w:val="24"/>
              </w:rPr>
            </w:pPr>
            <w:r w:rsidRPr="005423B0">
              <w:rPr>
                <w:sz w:val="24"/>
                <w:szCs w:val="24"/>
              </w:rPr>
              <w:t>R$ 444.420,63</w:t>
            </w:r>
          </w:p>
        </w:tc>
      </w:tr>
      <w:tr w:rsidR="00A91467" w:rsidRPr="005423B0" w14:paraId="7DCA0E5B"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A04AA6" w14:textId="77777777" w:rsidR="00A91467" w:rsidRPr="005423B0" w:rsidRDefault="00A91467" w:rsidP="00A91467">
            <w:pPr>
              <w:jc w:val="center"/>
              <w:rPr>
                <w:color w:val="000000"/>
                <w:sz w:val="24"/>
                <w:szCs w:val="24"/>
              </w:rPr>
            </w:pPr>
            <w:r w:rsidRPr="005423B0">
              <w:rPr>
                <w:color w:val="000000"/>
                <w:sz w:val="24"/>
                <w:szCs w:val="24"/>
              </w:rPr>
              <w:t>3</w:t>
            </w:r>
          </w:p>
        </w:tc>
        <w:tc>
          <w:tcPr>
            <w:tcW w:w="1501" w:type="dxa"/>
            <w:tcBorders>
              <w:top w:val="nil"/>
              <w:left w:val="nil"/>
              <w:bottom w:val="single" w:sz="4" w:space="0" w:color="auto"/>
              <w:right w:val="single" w:sz="4" w:space="0" w:color="auto"/>
            </w:tcBorders>
            <w:shd w:val="clear" w:color="auto" w:fill="auto"/>
            <w:noWrap/>
            <w:vAlign w:val="bottom"/>
            <w:hideMark/>
          </w:tcPr>
          <w:p w14:paraId="0D5CADE8"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7884A77" w14:textId="77777777" w:rsidR="00A91467" w:rsidRPr="005423B0" w:rsidRDefault="00A91467" w:rsidP="00A91467">
            <w:pPr>
              <w:jc w:val="center"/>
              <w:rPr>
                <w:color w:val="000000"/>
                <w:sz w:val="24"/>
                <w:szCs w:val="24"/>
              </w:rPr>
            </w:pPr>
            <w:r w:rsidRPr="005423B0">
              <w:rPr>
                <w:color w:val="000000"/>
                <w:sz w:val="24"/>
                <w:szCs w:val="24"/>
              </w:rPr>
              <w:t>245.647</w:t>
            </w:r>
          </w:p>
        </w:tc>
        <w:tc>
          <w:tcPr>
            <w:tcW w:w="1271" w:type="dxa"/>
            <w:tcBorders>
              <w:top w:val="nil"/>
              <w:left w:val="nil"/>
              <w:bottom w:val="single" w:sz="4" w:space="0" w:color="auto"/>
              <w:right w:val="single" w:sz="4" w:space="0" w:color="auto"/>
            </w:tcBorders>
            <w:shd w:val="clear" w:color="auto" w:fill="auto"/>
            <w:noWrap/>
            <w:hideMark/>
          </w:tcPr>
          <w:p w14:paraId="029D7F04" w14:textId="0D414D2A"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F1E7060" w14:textId="77777777" w:rsidR="00A91467" w:rsidRPr="005423B0" w:rsidRDefault="00A91467" w:rsidP="00A91467">
            <w:pPr>
              <w:jc w:val="center"/>
              <w:rPr>
                <w:sz w:val="24"/>
                <w:szCs w:val="24"/>
              </w:rPr>
            </w:pPr>
            <w:r w:rsidRPr="005423B0">
              <w:rPr>
                <w:sz w:val="24"/>
                <w:szCs w:val="24"/>
              </w:rPr>
              <w:t>R$ 444.420,63</w:t>
            </w:r>
          </w:p>
        </w:tc>
      </w:tr>
      <w:tr w:rsidR="00A91467" w:rsidRPr="005423B0" w14:paraId="55013205"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B95B72A" w14:textId="77777777" w:rsidR="00A91467" w:rsidRPr="005423B0" w:rsidRDefault="00A91467" w:rsidP="00A91467">
            <w:pPr>
              <w:jc w:val="center"/>
              <w:rPr>
                <w:color w:val="000000"/>
                <w:sz w:val="24"/>
                <w:szCs w:val="24"/>
              </w:rPr>
            </w:pPr>
            <w:r w:rsidRPr="005423B0">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49A094B5"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075C46A" w14:textId="77777777" w:rsidR="00A91467" w:rsidRPr="005423B0" w:rsidRDefault="00A91467" w:rsidP="00A91467">
            <w:pPr>
              <w:jc w:val="center"/>
              <w:rPr>
                <w:color w:val="000000"/>
                <w:sz w:val="24"/>
                <w:szCs w:val="24"/>
              </w:rPr>
            </w:pPr>
            <w:r w:rsidRPr="005423B0">
              <w:rPr>
                <w:color w:val="000000"/>
                <w:sz w:val="24"/>
                <w:szCs w:val="24"/>
              </w:rPr>
              <w:t>245.648</w:t>
            </w:r>
          </w:p>
        </w:tc>
        <w:tc>
          <w:tcPr>
            <w:tcW w:w="1271" w:type="dxa"/>
            <w:tcBorders>
              <w:top w:val="nil"/>
              <w:left w:val="nil"/>
              <w:bottom w:val="single" w:sz="4" w:space="0" w:color="auto"/>
              <w:right w:val="single" w:sz="4" w:space="0" w:color="auto"/>
            </w:tcBorders>
            <w:shd w:val="clear" w:color="auto" w:fill="auto"/>
            <w:noWrap/>
            <w:hideMark/>
          </w:tcPr>
          <w:p w14:paraId="30FCD620" w14:textId="1D3A0945"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EAF4544" w14:textId="77777777" w:rsidR="00A91467" w:rsidRPr="005423B0" w:rsidRDefault="00A91467" w:rsidP="00A91467">
            <w:pPr>
              <w:jc w:val="center"/>
              <w:rPr>
                <w:sz w:val="24"/>
                <w:szCs w:val="24"/>
              </w:rPr>
            </w:pPr>
            <w:r w:rsidRPr="005423B0">
              <w:rPr>
                <w:sz w:val="24"/>
                <w:szCs w:val="24"/>
              </w:rPr>
              <w:t>R$ 444.420,63</w:t>
            </w:r>
          </w:p>
        </w:tc>
      </w:tr>
      <w:tr w:rsidR="00A91467" w:rsidRPr="005423B0" w14:paraId="773E1A23"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9E8CE72" w14:textId="77777777" w:rsidR="00A91467" w:rsidRPr="005423B0" w:rsidRDefault="00A91467" w:rsidP="00A91467">
            <w:pPr>
              <w:jc w:val="center"/>
              <w:rPr>
                <w:color w:val="000000"/>
                <w:sz w:val="24"/>
                <w:szCs w:val="24"/>
              </w:rPr>
            </w:pPr>
            <w:r w:rsidRPr="005423B0">
              <w:rPr>
                <w:color w:val="000000"/>
                <w:sz w:val="24"/>
                <w:szCs w:val="24"/>
              </w:rPr>
              <w:t>5</w:t>
            </w:r>
          </w:p>
        </w:tc>
        <w:tc>
          <w:tcPr>
            <w:tcW w:w="1501" w:type="dxa"/>
            <w:tcBorders>
              <w:top w:val="nil"/>
              <w:left w:val="nil"/>
              <w:bottom w:val="single" w:sz="4" w:space="0" w:color="auto"/>
              <w:right w:val="single" w:sz="4" w:space="0" w:color="auto"/>
            </w:tcBorders>
            <w:shd w:val="clear" w:color="auto" w:fill="auto"/>
            <w:noWrap/>
            <w:vAlign w:val="bottom"/>
            <w:hideMark/>
          </w:tcPr>
          <w:p w14:paraId="6344C314"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FFCC409" w14:textId="77777777" w:rsidR="00A91467" w:rsidRPr="005423B0" w:rsidRDefault="00A91467" w:rsidP="00A91467">
            <w:pPr>
              <w:jc w:val="center"/>
              <w:rPr>
                <w:color w:val="000000"/>
                <w:sz w:val="24"/>
                <w:szCs w:val="24"/>
              </w:rPr>
            </w:pPr>
            <w:r w:rsidRPr="005423B0">
              <w:rPr>
                <w:color w:val="000000"/>
                <w:sz w:val="24"/>
                <w:szCs w:val="24"/>
              </w:rPr>
              <w:t>245.651</w:t>
            </w:r>
          </w:p>
        </w:tc>
        <w:tc>
          <w:tcPr>
            <w:tcW w:w="1271" w:type="dxa"/>
            <w:tcBorders>
              <w:top w:val="nil"/>
              <w:left w:val="nil"/>
              <w:bottom w:val="single" w:sz="4" w:space="0" w:color="auto"/>
              <w:right w:val="single" w:sz="4" w:space="0" w:color="auto"/>
            </w:tcBorders>
            <w:shd w:val="clear" w:color="auto" w:fill="auto"/>
            <w:noWrap/>
            <w:hideMark/>
          </w:tcPr>
          <w:p w14:paraId="7EF96B14" w14:textId="56825AB5"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418DC7FD" w14:textId="77777777" w:rsidR="00A91467" w:rsidRPr="005423B0" w:rsidRDefault="00A91467" w:rsidP="00A91467">
            <w:pPr>
              <w:jc w:val="center"/>
              <w:rPr>
                <w:sz w:val="24"/>
                <w:szCs w:val="24"/>
              </w:rPr>
            </w:pPr>
            <w:r w:rsidRPr="005423B0">
              <w:rPr>
                <w:sz w:val="24"/>
                <w:szCs w:val="24"/>
              </w:rPr>
              <w:t>R$ 444.420,63</w:t>
            </w:r>
          </w:p>
        </w:tc>
      </w:tr>
      <w:tr w:rsidR="00A91467" w:rsidRPr="005423B0" w14:paraId="09EA0B81"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47D99C4" w14:textId="77777777" w:rsidR="00A91467" w:rsidRPr="005423B0" w:rsidRDefault="00A91467" w:rsidP="00A91467">
            <w:pPr>
              <w:jc w:val="center"/>
              <w:rPr>
                <w:color w:val="000000"/>
                <w:sz w:val="24"/>
                <w:szCs w:val="24"/>
              </w:rPr>
            </w:pPr>
            <w:r w:rsidRPr="005423B0">
              <w:rPr>
                <w:color w:val="000000"/>
                <w:sz w:val="24"/>
                <w:szCs w:val="24"/>
              </w:rPr>
              <w:t>6</w:t>
            </w:r>
          </w:p>
        </w:tc>
        <w:tc>
          <w:tcPr>
            <w:tcW w:w="1501" w:type="dxa"/>
            <w:tcBorders>
              <w:top w:val="nil"/>
              <w:left w:val="nil"/>
              <w:bottom w:val="single" w:sz="4" w:space="0" w:color="auto"/>
              <w:right w:val="single" w:sz="4" w:space="0" w:color="auto"/>
            </w:tcBorders>
            <w:shd w:val="clear" w:color="auto" w:fill="auto"/>
            <w:noWrap/>
            <w:vAlign w:val="bottom"/>
            <w:hideMark/>
          </w:tcPr>
          <w:p w14:paraId="0180C129"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37EE3E9" w14:textId="77777777" w:rsidR="00A91467" w:rsidRPr="005423B0" w:rsidRDefault="00A91467" w:rsidP="00A91467">
            <w:pPr>
              <w:jc w:val="center"/>
              <w:rPr>
                <w:color w:val="000000"/>
                <w:sz w:val="24"/>
                <w:szCs w:val="24"/>
              </w:rPr>
            </w:pPr>
            <w:r w:rsidRPr="005423B0">
              <w:rPr>
                <w:color w:val="000000"/>
                <w:sz w:val="24"/>
                <w:szCs w:val="24"/>
              </w:rPr>
              <w:t>245.656</w:t>
            </w:r>
          </w:p>
        </w:tc>
        <w:tc>
          <w:tcPr>
            <w:tcW w:w="1271" w:type="dxa"/>
            <w:tcBorders>
              <w:top w:val="nil"/>
              <w:left w:val="nil"/>
              <w:bottom w:val="single" w:sz="4" w:space="0" w:color="auto"/>
              <w:right w:val="single" w:sz="4" w:space="0" w:color="auto"/>
            </w:tcBorders>
            <w:shd w:val="clear" w:color="auto" w:fill="auto"/>
            <w:noWrap/>
            <w:hideMark/>
          </w:tcPr>
          <w:p w14:paraId="75FA4D51" w14:textId="61DEA5E6"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E750268" w14:textId="77777777" w:rsidR="00A91467" w:rsidRPr="005423B0" w:rsidRDefault="00A91467" w:rsidP="00A91467">
            <w:pPr>
              <w:jc w:val="center"/>
              <w:rPr>
                <w:sz w:val="24"/>
                <w:szCs w:val="24"/>
              </w:rPr>
            </w:pPr>
            <w:r w:rsidRPr="005423B0">
              <w:rPr>
                <w:sz w:val="24"/>
                <w:szCs w:val="24"/>
              </w:rPr>
              <w:t>R$ 444.420,63</w:t>
            </w:r>
          </w:p>
        </w:tc>
      </w:tr>
      <w:tr w:rsidR="00A91467" w:rsidRPr="005423B0" w14:paraId="641A44EC"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2C7FE6B" w14:textId="77777777" w:rsidR="00A91467" w:rsidRPr="005423B0" w:rsidRDefault="00A91467" w:rsidP="00A91467">
            <w:pPr>
              <w:jc w:val="center"/>
              <w:rPr>
                <w:color w:val="000000"/>
                <w:sz w:val="24"/>
                <w:szCs w:val="24"/>
              </w:rPr>
            </w:pPr>
            <w:r w:rsidRPr="005423B0">
              <w:rPr>
                <w:color w:val="000000"/>
                <w:sz w:val="24"/>
                <w:szCs w:val="24"/>
              </w:rPr>
              <w:t>7</w:t>
            </w:r>
          </w:p>
        </w:tc>
        <w:tc>
          <w:tcPr>
            <w:tcW w:w="1501" w:type="dxa"/>
            <w:tcBorders>
              <w:top w:val="nil"/>
              <w:left w:val="nil"/>
              <w:bottom w:val="single" w:sz="4" w:space="0" w:color="auto"/>
              <w:right w:val="single" w:sz="4" w:space="0" w:color="auto"/>
            </w:tcBorders>
            <w:shd w:val="clear" w:color="auto" w:fill="auto"/>
            <w:noWrap/>
            <w:vAlign w:val="bottom"/>
            <w:hideMark/>
          </w:tcPr>
          <w:p w14:paraId="7D7855AA"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C7B5246" w14:textId="77777777" w:rsidR="00A91467" w:rsidRPr="005423B0" w:rsidRDefault="00A91467" w:rsidP="00A91467">
            <w:pPr>
              <w:jc w:val="center"/>
              <w:rPr>
                <w:color w:val="000000"/>
                <w:sz w:val="24"/>
                <w:szCs w:val="24"/>
              </w:rPr>
            </w:pPr>
            <w:r w:rsidRPr="005423B0">
              <w:rPr>
                <w:color w:val="000000"/>
                <w:sz w:val="24"/>
                <w:szCs w:val="24"/>
              </w:rPr>
              <w:t>245.659</w:t>
            </w:r>
          </w:p>
        </w:tc>
        <w:tc>
          <w:tcPr>
            <w:tcW w:w="1271" w:type="dxa"/>
            <w:tcBorders>
              <w:top w:val="nil"/>
              <w:left w:val="nil"/>
              <w:bottom w:val="single" w:sz="4" w:space="0" w:color="auto"/>
              <w:right w:val="single" w:sz="4" w:space="0" w:color="auto"/>
            </w:tcBorders>
            <w:shd w:val="clear" w:color="auto" w:fill="auto"/>
            <w:noWrap/>
            <w:hideMark/>
          </w:tcPr>
          <w:p w14:paraId="720FF01D" w14:textId="358F41B8"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87B7A93" w14:textId="77777777" w:rsidR="00A91467" w:rsidRPr="005423B0" w:rsidRDefault="00A91467" w:rsidP="00A91467">
            <w:pPr>
              <w:jc w:val="center"/>
              <w:rPr>
                <w:sz w:val="24"/>
                <w:szCs w:val="24"/>
              </w:rPr>
            </w:pPr>
            <w:r w:rsidRPr="005423B0">
              <w:rPr>
                <w:sz w:val="24"/>
                <w:szCs w:val="24"/>
              </w:rPr>
              <w:t>R$ 444.420,63</w:t>
            </w:r>
          </w:p>
        </w:tc>
      </w:tr>
      <w:tr w:rsidR="00A91467" w:rsidRPr="005423B0" w14:paraId="3A5E6DA0"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ED304AC" w14:textId="77777777" w:rsidR="00A91467" w:rsidRPr="005423B0" w:rsidRDefault="00A91467" w:rsidP="00A91467">
            <w:pPr>
              <w:jc w:val="center"/>
              <w:rPr>
                <w:color w:val="000000"/>
                <w:sz w:val="24"/>
                <w:szCs w:val="24"/>
              </w:rPr>
            </w:pPr>
            <w:r w:rsidRPr="005423B0">
              <w:rPr>
                <w:color w:val="000000"/>
                <w:sz w:val="24"/>
                <w:szCs w:val="24"/>
              </w:rPr>
              <w:t>8</w:t>
            </w:r>
          </w:p>
        </w:tc>
        <w:tc>
          <w:tcPr>
            <w:tcW w:w="1501" w:type="dxa"/>
            <w:tcBorders>
              <w:top w:val="nil"/>
              <w:left w:val="nil"/>
              <w:bottom w:val="single" w:sz="4" w:space="0" w:color="auto"/>
              <w:right w:val="single" w:sz="4" w:space="0" w:color="auto"/>
            </w:tcBorders>
            <w:shd w:val="clear" w:color="auto" w:fill="auto"/>
            <w:noWrap/>
            <w:vAlign w:val="bottom"/>
            <w:hideMark/>
          </w:tcPr>
          <w:p w14:paraId="60672CC0"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12C9BA9" w14:textId="77777777" w:rsidR="00A91467" w:rsidRPr="005423B0" w:rsidRDefault="00A91467" w:rsidP="00A91467">
            <w:pPr>
              <w:jc w:val="center"/>
              <w:rPr>
                <w:color w:val="000000"/>
                <w:sz w:val="24"/>
                <w:szCs w:val="24"/>
              </w:rPr>
            </w:pPr>
            <w:r w:rsidRPr="005423B0">
              <w:rPr>
                <w:color w:val="000000"/>
                <w:sz w:val="24"/>
                <w:szCs w:val="24"/>
              </w:rPr>
              <w:t>245.660</w:t>
            </w:r>
          </w:p>
        </w:tc>
        <w:tc>
          <w:tcPr>
            <w:tcW w:w="1271" w:type="dxa"/>
            <w:tcBorders>
              <w:top w:val="nil"/>
              <w:left w:val="nil"/>
              <w:bottom w:val="single" w:sz="4" w:space="0" w:color="auto"/>
              <w:right w:val="single" w:sz="4" w:space="0" w:color="auto"/>
            </w:tcBorders>
            <w:shd w:val="clear" w:color="auto" w:fill="auto"/>
            <w:noWrap/>
            <w:hideMark/>
          </w:tcPr>
          <w:p w14:paraId="575CA166" w14:textId="53D90F87"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7A89B67" w14:textId="77777777" w:rsidR="00A91467" w:rsidRPr="005423B0" w:rsidRDefault="00A91467" w:rsidP="00A91467">
            <w:pPr>
              <w:jc w:val="center"/>
              <w:rPr>
                <w:sz w:val="24"/>
                <w:szCs w:val="24"/>
              </w:rPr>
            </w:pPr>
            <w:r w:rsidRPr="005423B0">
              <w:rPr>
                <w:sz w:val="24"/>
                <w:szCs w:val="24"/>
              </w:rPr>
              <w:t>R$ 444.420,63</w:t>
            </w:r>
          </w:p>
        </w:tc>
      </w:tr>
      <w:tr w:rsidR="00A91467" w:rsidRPr="005423B0" w14:paraId="5BF06EE1"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3A0573C" w14:textId="77777777" w:rsidR="00A91467" w:rsidRPr="005423B0" w:rsidRDefault="00A91467" w:rsidP="00A91467">
            <w:pPr>
              <w:jc w:val="center"/>
              <w:rPr>
                <w:color w:val="000000"/>
                <w:sz w:val="24"/>
                <w:szCs w:val="24"/>
              </w:rPr>
            </w:pPr>
            <w:r w:rsidRPr="005423B0">
              <w:rPr>
                <w:color w:val="000000"/>
                <w:sz w:val="24"/>
                <w:szCs w:val="24"/>
              </w:rPr>
              <w:t>9</w:t>
            </w:r>
          </w:p>
        </w:tc>
        <w:tc>
          <w:tcPr>
            <w:tcW w:w="1501" w:type="dxa"/>
            <w:tcBorders>
              <w:top w:val="nil"/>
              <w:left w:val="nil"/>
              <w:bottom w:val="single" w:sz="4" w:space="0" w:color="auto"/>
              <w:right w:val="single" w:sz="4" w:space="0" w:color="auto"/>
            </w:tcBorders>
            <w:shd w:val="clear" w:color="auto" w:fill="auto"/>
            <w:noWrap/>
            <w:vAlign w:val="bottom"/>
            <w:hideMark/>
          </w:tcPr>
          <w:p w14:paraId="493F76E8"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22C18184" w14:textId="77777777" w:rsidR="00A91467" w:rsidRPr="005423B0" w:rsidRDefault="00A91467" w:rsidP="00A91467">
            <w:pPr>
              <w:jc w:val="center"/>
              <w:rPr>
                <w:color w:val="000000"/>
                <w:sz w:val="24"/>
                <w:szCs w:val="24"/>
              </w:rPr>
            </w:pPr>
            <w:r w:rsidRPr="005423B0">
              <w:rPr>
                <w:color w:val="000000"/>
                <w:sz w:val="24"/>
                <w:szCs w:val="24"/>
              </w:rPr>
              <w:t>245.717</w:t>
            </w:r>
          </w:p>
        </w:tc>
        <w:tc>
          <w:tcPr>
            <w:tcW w:w="1271" w:type="dxa"/>
            <w:tcBorders>
              <w:top w:val="nil"/>
              <w:left w:val="nil"/>
              <w:bottom w:val="single" w:sz="4" w:space="0" w:color="auto"/>
              <w:right w:val="single" w:sz="4" w:space="0" w:color="auto"/>
            </w:tcBorders>
            <w:shd w:val="clear" w:color="auto" w:fill="auto"/>
            <w:noWrap/>
            <w:hideMark/>
          </w:tcPr>
          <w:p w14:paraId="7492799F" w14:textId="49358629"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3250AC58" w14:textId="77777777" w:rsidR="00A91467" w:rsidRPr="005423B0" w:rsidRDefault="00A91467" w:rsidP="00A91467">
            <w:pPr>
              <w:jc w:val="center"/>
              <w:rPr>
                <w:sz w:val="24"/>
                <w:szCs w:val="24"/>
              </w:rPr>
            </w:pPr>
            <w:r w:rsidRPr="005423B0">
              <w:rPr>
                <w:sz w:val="24"/>
                <w:szCs w:val="24"/>
              </w:rPr>
              <w:t>R$ 444.420,63</w:t>
            </w:r>
          </w:p>
        </w:tc>
      </w:tr>
      <w:tr w:rsidR="00A91467" w:rsidRPr="005423B0" w14:paraId="6CC59A32"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1DA8F72" w14:textId="77777777" w:rsidR="00A91467" w:rsidRPr="005423B0" w:rsidRDefault="00A91467" w:rsidP="00A91467">
            <w:pPr>
              <w:jc w:val="center"/>
              <w:rPr>
                <w:color w:val="000000"/>
                <w:sz w:val="24"/>
                <w:szCs w:val="24"/>
              </w:rPr>
            </w:pPr>
            <w:r w:rsidRPr="005423B0">
              <w:rPr>
                <w:color w:val="000000"/>
                <w:sz w:val="24"/>
                <w:szCs w:val="24"/>
              </w:rPr>
              <w:t>10</w:t>
            </w:r>
          </w:p>
        </w:tc>
        <w:tc>
          <w:tcPr>
            <w:tcW w:w="1501" w:type="dxa"/>
            <w:tcBorders>
              <w:top w:val="nil"/>
              <w:left w:val="nil"/>
              <w:bottom w:val="single" w:sz="4" w:space="0" w:color="auto"/>
              <w:right w:val="single" w:sz="4" w:space="0" w:color="auto"/>
            </w:tcBorders>
            <w:shd w:val="clear" w:color="auto" w:fill="auto"/>
            <w:noWrap/>
            <w:vAlign w:val="bottom"/>
            <w:hideMark/>
          </w:tcPr>
          <w:p w14:paraId="28BDDCDC"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6CEB299" w14:textId="77777777" w:rsidR="00A91467" w:rsidRPr="005423B0" w:rsidRDefault="00A91467" w:rsidP="00A91467">
            <w:pPr>
              <w:jc w:val="center"/>
              <w:rPr>
                <w:color w:val="000000"/>
                <w:sz w:val="24"/>
                <w:szCs w:val="24"/>
              </w:rPr>
            </w:pPr>
            <w:r w:rsidRPr="005423B0">
              <w:rPr>
                <w:color w:val="000000"/>
                <w:sz w:val="24"/>
                <w:szCs w:val="24"/>
              </w:rPr>
              <w:t>245.718</w:t>
            </w:r>
          </w:p>
        </w:tc>
        <w:tc>
          <w:tcPr>
            <w:tcW w:w="1271" w:type="dxa"/>
            <w:tcBorders>
              <w:top w:val="nil"/>
              <w:left w:val="nil"/>
              <w:bottom w:val="single" w:sz="4" w:space="0" w:color="auto"/>
              <w:right w:val="single" w:sz="4" w:space="0" w:color="auto"/>
            </w:tcBorders>
            <w:shd w:val="clear" w:color="auto" w:fill="auto"/>
            <w:noWrap/>
            <w:hideMark/>
          </w:tcPr>
          <w:p w14:paraId="12A666C9" w14:textId="25689DC0"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4C1E046" w14:textId="77777777" w:rsidR="00A91467" w:rsidRPr="005423B0" w:rsidRDefault="00A91467" w:rsidP="00A91467">
            <w:pPr>
              <w:jc w:val="center"/>
              <w:rPr>
                <w:sz w:val="24"/>
                <w:szCs w:val="24"/>
              </w:rPr>
            </w:pPr>
            <w:r w:rsidRPr="005423B0">
              <w:rPr>
                <w:sz w:val="24"/>
                <w:szCs w:val="24"/>
              </w:rPr>
              <w:t>R$ 444.420,63</w:t>
            </w:r>
          </w:p>
        </w:tc>
      </w:tr>
      <w:tr w:rsidR="00A91467" w:rsidRPr="005423B0" w14:paraId="27FDC0FF"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3B955EA" w14:textId="77777777" w:rsidR="00A91467" w:rsidRPr="005423B0" w:rsidRDefault="00A91467" w:rsidP="00A91467">
            <w:pPr>
              <w:jc w:val="center"/>
              <w:rPr>
                <w:color w:val="000000"/>
                <w:sz w:val="24"/>
                <w:szCs w:val="24"/>
              </w:rPr>
            </w:pPr>
            <w:r w:rsidRPr="005423B0">
              <w:rPr>
                <w:color w:val="000000"/>
                <w:sz w:val="24"/>
                <w:szCs w:val="24"/>
              </w:rPr>
              <w:t>11</w:t>
            </w:r>
          </w:p>
        </w:tc>
        <w:tc>
          <w:tcPr>
            <w:tcW w:w="1501" w:type="dxa"/>
            <w:tcBorders>
              <w:top w:val="nil"/>
              <w:left w:val="nil"/>
              <w:bottom w:val="single" w:sz="4" w:space="0" w:color="auto"/>
              <w:right w:val="single" w:sz="4" w:space="0" w:color="auto"/>
            </w:tcBorders>
            <w:shd w:val="clear" w:color="auto" w:fill="auto"/>
            <w:noWrap/>
            <w:vAlign w:val="bottom"/>
            <w:hideMark/>
          </w:tcPr>
          <w:p w14:paraId="2821E5A0"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772E917" w14:textId="77777777" w:rsidR="00A91467" w:rsidRPr="005423B0" w:rsidRDefault="00A91467" w:rsidP="00A91467">
            <w:pPr>
              <w:jc w:val="center"/>
              <w:rPr>
                <w:color w:val="000000"/>
                <w:sz w:val="24"/>
                <w:szCs w:val="24"/>
              </w:rPr>
            </w:pPr>
            <w:r w:rsidRPr="005423B0">
              <w:rPr>
                <w:color w:val="000000"/>
                <w:sz w:val="24"/>
                <w:szCs w:val="24"/>
              </w:rPr>
              <w:t>245.721</w:t>
            </w:r>
          </w:p>
        </w:tc>
        <w:tc>
          <w:tcPr>
            <w:tcW w:w="1271" w:type="dxa"/>
            <w:tcBorders>
              <w:top w:val="nil"/>
              <w:left w:val="nil"/>
              <w:bottom w:val="single" w:sz="4" w:space="0" w:color="auto"/>
              <w:right w:val="single" w:sz="4" w:space="0" w:color="auto"/>
            </w:tcBorders>
            <w:shd w:val="clear" w:color="auto" w:fill="auto"/>
            <w:noWrap/>
            <w:hideMark/>
          </w:tcPr>
          <w:p w14:paraId="4E64F983" w14:textId="397893D6"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2C4EE7C" w14:textId="77777777" w:rsidR="00A91467" w:rsidRPr="005423B0" w:rsidRDefault="00A91467" w:rsidP="00A91467">
            <w:pPr>
              <w:jc w:val="center"/>
              <w:rPr>
                <w:sz w:val="24"/>
                <w:szCs w:val="24"/>
              </w:rPr>
            </w:pPr>
            <w:r w:rsidRPr="005423B0">
              <w:rPr>
                <w:sz w:val="24"/>
                <w:szCs w:val="24"/>
              </w:rPr>
              <w:t>R$ 444.420,63</w:t>
            </w:r>
          </w:p>
        </w:tc>
      </w:tr>
      <w:tr w:rsidR="00A91467" w:rsidRPr="005423B0" w14:paraId="5FB2486D"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CE1C815" w14:textId="77777777" w:rsidR="00A91467" w:rsidRPr="005423B0" w:rsidRDefault="00A91467" w:rsidP="00A91467">
            <w:pPr>
              <w:jc w:val="center"/>
              <w:rPr>
                <w:color w:val="000000"/>
                <w:sz w:val="24"/>
                <w:szCs w:val="24"/>
              </w:rPr>
            </w:pPr>
            <w:r w:rsidRPr="005423B0">
              <w:rPr>
                <w:color w:val="000000"/>
                <w:sz w:val="24"/>
                <w:szCs w:val="24"/>
              </w:rPr>
              <w:t>12</w:t>
            </w:r>
          </w:p>
        </w:tc>
        <w:tc>
          <w:tcPr>
            <w:tcW w:w="1501" w:type="dxa"/>
            <w:tcBorders>
              <w:top w:val="nil"/>
              <w:left w:val="nil"/>
              <w:bottom w:val="single" w:sz="4" w:space="0" w:color="auto"/>
              <w:right w:val="single" w:sz="4" w:space="0" w:color="auto"/>
            </w:tcBorders>
            <w:shd w:val="clear" w:color="auto" w:fill="auto"/>
            <w:noWrap/>
            <w:vAlign w:val="bottom"/>
            <w:hideMark/>
          </w:tcPr>
          <w:p w14:paraId="0CC5B87B"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2FAE9" w14:textId="77777777" w:rsidR="00A91467" w:rsidRPr="005423B0" w:rsidRDefault="00A91467" w:rsidP="00A91467">
            <w:pPr>
              <w:jc w:val="center"/>
              <w:rPr>
                <w:color w:val="000000"/>
                <w:sz w:val="24"/>
                <w:szCs w:val="24"/>
              </w:rPr>
            </w:pPr>
            <w:r w:rsidRPr="005423B0">
              <w:rPr>
                <w:color w:val="000000"/>
                <w:sz w:val="24"/>
                <w:szCs w:val="24"/>
              </w:rPr>
              <w:t>245.725</w:t>
            </w:r>
          </w:p>
        </w:tc>
        <w:tc>
          <w:tcPr>
            <w:tcW w:w="1271" w:type="dxa"/>
            <w:tcBorders>
              <w:top w:val="nil"/>
              <w:left w:val="nil"/>
              <w:bottom w:val="single" w:sz="4" w:space="0" w:color="auto"/>
              <w:right w:val="single" w:sz="4" w:space="0" w:color="auto"/>
            </w:tcBorders>
            <w:shd w:val="clear" w:color="auto" w:fill="auto"/>
            <w:noWrap/>
            <w:hideMark/>
          </w:tcPr>
          <w:p w14:paraId="5CA08746" w14:textId="61CC3E59"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5725EFA" w14:textId="77777777" w:rsidR="00A91467" w:rsidRPr="005423B0" w:rsidRDefault="00A91467" w:rsidP="00A91467">
            <w:pPr>
              <w:jc w:val="center"/>
              <w:rPr>
                <w:sz w:val="24"/>
                <w:szCs w:val="24"/>
              </w:rPr>
            </w:pPr>
            <w:r w:rsidRPr="005423B0">
              <w:rPr>
                <w:sz w:val="24"/>
                <w:szCs w:val="24"/>
              </w:rPr>
              <w:t>R$ 444.420,63</w:t>
            </w:r>
          </w:p>
        </w:tc>
      </w:tr>
      <w:tr w:rsidR="00A91467" w:rsidRPr="005423B0" w14:paraId="3173CF73"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59172DC" w14:textId="77777777" w:rsidR="00A91467" w:rsidRPr="005423B0" w:rsidRDefault="00A91467" w:rsidP="00A91467">
            <w:pPr>
              <w:jc w:val="center"/>
              <w:rPr>
                <w:color w:val="000000"/>
                <w:sz w:val="24"/>
                <w:szCs w:val="24"/>
              </w:rPr>
            </w:pPr>
            <w:r w:rsidRPr="005423B0">
              <w:rPr>
                <w:color w:val="000000"/>
                <w:sz w:val="24"/>
                <w:szCs w:val="24"/>
              </w:rPr>
              <w:t>13</w:t>
            </w:r>
          </w:p>
        </w:tc>
        <w:tc>
          <w:tcPr>
            <w:tcW w:w="1501" w:type="dxa"/>
            <w:tcBorders>
              <w:top w:val="nil"/>
              <w:left w:val="nil"/>
              <w:bottom w:val="single" w:sz="4" w:space="0" w:color="auto"/>
              <w:right w:val="single" w:sz="4" w:space="0" w:color="auto"/>
            </w:tcBorders>
            <w:shd w:val="clear" w:color="auto" w:fill="auto"/>
            <w:noWrap/>
            <w:vAlign w:val="bottom"/>
            <w:hideMark/>
          </w:tcPr>
          <w:p w14:paraId="47F04607"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7BB47CB" w14:textId="77777777" w:rsidR="00A91467" w:rsidRPr="005423B0" w:rsidRDefault="00A91467" w:rsidP="00A91467">
            <w:pPr>
              <w:jc w:val="center"/>
              <w:rPr>
                <w:color w:val="000000"/>
                <w:sz w:val="24"/>
                <w:szCs w:val="24"/>
              </w:rPr>
            </w:pPr>
            <w:r w:rsidRPr="005423B0">
              <w:rPr>
                <w:color w:val="000000"/>
                <w:sz w:val="24"/>
                <w:szCs w:val="24"/>
              </w:rPr>
              <w:t>245.726</w:t>
            </w:r>
          </w:p>
        </w:tc>
        <w:tc>
          <w:tcPr>
            <w:tcW w:w="1271" w:type="dxa"/>
            <w:tcBorders>
              <w:top w:val="nil"/>
              <w:left w:val="nil"/>
              <w:bottom w:val="single" w:sz="4" w:space="0" w:color="auto"/>
              <w:right w:val="single" w:sz="4" w:space="0" w:color="auto"/>
            </w:tcBorders>
            <w:shd w:val="clear" w:color="auto" w:fill="auto"/>
            <w:noWrap/>
            <w:hideMark/>
          </w:tcPr>
          <w:p w14:paraId="16BE1B01" w14:textId="7380D2B7"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61EAA31" w14:textId="77777777" w:rsidR="00A91467" w:rsidRPr="005423B0" w:rsidRDefault="00A91467" w:rsidP="00A91467">
            <w:pPr>
              <w:jc w:val="center"/>
              <w:rPr>
                <w:sz w:val="24"/>
                <w:szCs w:val="24"/>
              </w:rPr>
            </w:pPr>
            <w:r w:rsidRPr="005423B0">
              <w:rPr>
                <w:sz w:val="24"/>
                <w:szCs w:val="24"/>
              </w:rPr>
              <w:t>R$ 444.420,63</w:t>
            </w:r>
          </w:p>
        </w:tc>
      </w:tr>
      <w:tr w:rsidR="00A91467" w:rsidRPr="005423B0" w14:paraId="035C00C7"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80F8427" w14:textId="5FB0AB1C" w:rsidR="00A91467" w:rsidRPr="005423B0" w:rsidRDefault="00A91467" w:rsidP="00A91467">
            <w:pPr>
              <w:jc w:val="center"/>
              <w:rPr>
                <w:color w:val="000000"/>
                <w:sz w:val="24"/>
                <w:szCs w:val="24"/>
              </w:rPr>
            </w:pPr>
            <w:r w:rsidRPr="005423B0">
              <w:rPr>
                <w:color w:val="000000"/>
                <w:sz w:val="24"/>
                <w:szCs w:val="24"/>
              </w:rPr>
              <w:t>1</w:t>
            </w:r>
            <w:r>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764D8DF4"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BB5EA" w14:textId="77777777" w:rsidR="00A91467" w:rsidRPr="005423B0" w:rsidRDefault="00A91467" w:rsidP="00A91467">
            <w:pPr>
              <w:jc w:val="center"/>
              <w:rPr>
                <w:color w:val="000000"/>
                <w:sz w:val="24"/>
                <w:szCs w:val="24"/>
              </w:rPr>
            </w:pPr>
            <w:r w:rsidRPr="005423B0">
              <w:rPr>
                <w:color w:val="000000"/>
                <w:sz w:val="24"/>
                <w:szCs w:val="24"/>
              </w:rPr>
              <w:t>221.169</w:t>
            </w:r>
          </w:p>
        </w:tc>
        <w:tc>
          <w:tcPr>
            <w:tcW w:w="1271" w:type="dxa"/>
            <w:tcBorders>
              <w:top w:val="nil"/>
              <w:left w:val="nil"/>
              <w:bottom w:val="single" w:sz="4" w:space="0" w:color="auto"/>
              <w:right w:val="single" w:sz="4" w:space="0" w:color="auto"/>
            </w:tcBorders>
            <w:shd w:val="clear" w:color="auto" w:fill="auto"/>
            <w:noWrap/>
            <w:vAlign w:val="bottom"/>
            <w:hideMark/>
          </w:tcPr>
          <w:p w14:paraId="2B8E979E" w14:textId="3020B662" w:rsidR="00A91467" w:rsidRPr="00A91467" w:rsidRDefault="00A91467" w:rsidP="00A91467">
            <w:pPr>
              <w:jc w:val="center"/>
              <w:rPr>
                <w:sz w:val="24"/>
                <w:szCs w:val="24"/>
              </w:rPr>
            </w:pPr>
            <w:r w:rsidRPr="00A91467">
              <w:rPr>
                <w:sz w:val="24"/>
                <w:szCs w:val="24"/>
              </w:rPr>
              <w:t>1,87%</w:t>
            </w:r>
          </w:p>
        </w:tc>
        <w:tc>
          <w:tcPr>
            <w:tcW w:w="1984" w:type="dxa"/>
            <w:tcBorders>
              <w:top w:val="nil"/>
              <w:left w:val="nil"/>
              <w:bottom w:val="single" w:sz="4" w:space="0" w:color="auto"/>
              <w:right w:val="single" w:sz="4" w:space="0" w:color="auto"/>
            </w:tcBorders>
            <w:shd w:val="clear" w:color="auto" w:fill="auto"/>
            <w:noWrap/>
            <w:vAlign w:val="bottom"/>
            <w:hideMark/>
          </w:tcPr>
          <w:p w14:paraId="185B586D" w14:textId="77777777" w:rsidR="00A91467" w:rsidRPr="005423B0" w:rsidRDefault="00A91467" w:rsidP="00A91467">
            <w:pPr>
              <w:jc w:val="center"/>
              <w:rPr>
                <w:sz w:val="24"/>
                <w:szCs w:val="24"/>
              </w:rPr>
            </w:pPr>
            <w:r w:rsidRPr="005423B0">
              <w:rPr>
                <w:sz w:val="24"/>
                <w:szCs w:val="24"/>
              </w:rPr>
              <w:t>R$ 1.553.961,44</w:t>
            </w:r>
          </w:p>
        </w:tc>
      </w:tr>
      <w:tr w:rsidR="00A91467" w:rsidRPr="005423B0" w14:paraId="391B2428"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D5585DC" w14:textId="21B04D94" w:rsidR="00A91467" w:rsidRPr="005423B0" w:rsidRDefault="00A91467" w:rsidP="00A91467">
            <w:pPr>
              <w:jc w:val="center"/>
              <w:rPr>
                <w:color w:val="000000"/>
                <w:sz w:val="24"/>
                <w:szCs w:val="24"/>
              </w:rPr>
            </w:pPr>
            <w:r w:rsidRPr="005423B0">
              <w:rPr>
                <w:color w:val="000000"/>
                <w:sz w:val="24"/>
                <w:szCs w:val="24"/>
              </w:rPr>
              <w:t>1</w:t>
            </w:r>
            <w:r>
              <w:rPr>
                <w:color w:val="000000"/>
                <w:sz w:val="24"/>
                <w:szCs w:val="24"/>
              </w:rPr>
              <w:t>5</w:t>
            </w:r>
          </w:p>
        </w:tc>
        <w:tc>
          <w:tcPr>
            <w:tcW w:w="1501" w:type="dxa"/>
            <w:tcBorders>
              <w:top w:val="nil"/>
              <w:left w:val="nil"/>
              <w:bottom w:val="single" w:sz="4" w:space="0" w:color="auto"/>
              <w:right w:val="single" w:sz="4" w:space="0" w:color="auto"/>
            </w:tcBorders>
            <w:shd w:val="clear" w:color="auto" w:fill="auto"/>
            <w:noWrap/>
            <w:vAlign w:val="bottom"/>
            <w:hideMark/>
          </w:tcPr>
          <w:p w14:paraId="14FD149A"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C0C1CF4" w14:textId="77777777" w:rsidR="00A91467" w:rsidRPr="005423B0" w:rsidRDefault="00A91467" w:rsidP="00A91467">
            <w:pPr>
              <w:jc w:val="center"/>
              <w:rPr>
                <w:color w:val="000000"/>
                <w:sz w:val="24"/>
                <w:szCs w:val="24"/>
              </w:rPr>
            </w:pPr>
            <w:r w:rsidRPr="005423B0">
              <w:rPr>
                <w:color w:val="000000"/>
                <w:sz w:val="24"/>
                <w:szCs w:val="24"/>
              </w:rPr>
              <w:t>221.176</w:t>
            </w:r>
          </w:p>
        </w:tc>
        <w:tc>
          <w:tcPr>
            <w:tcW w:w="1271" w:type="dxa"/>
            <w:tcBorders>
              <w:top w:val="nil"/>
              <w:left w:val="nil"/>
              <w:bottom w:val="single" w:sz="4" w:space="0" w:color="auto"/>
              <w:right w:val="single" w:sz="4" w:space="0" w:color="auto"/>
            </w:tcBorders>
            <w:shd w:val="clear" w:color="auto" w:fill="auto"/>
            <w:noWrap/>
            <w:vAlign w:val="bottom"/>
            <w:hideMark/>
          </w:tcPr>
          <w:p w14:paraId="07BFA1A6" w14:textId="7201A9D6" w:rsidR="00A91467" w:rsidRPr="00A91467" w:rsidRDefault="00A91467" w:rsidP="00A91467">
            <w:pPr>
              <w:jc w:val="center"/>
              <w:rPr>
                <w:sz w:val="24"/>
                <w:szCs w:val="24"/>
              </w:rPr>
            </w:pPr>
            <w:r w:rsidRPr="00A91467">
              <w:rPr>
                <w:sz w:val="24"/>
                <w:szCs w:val="24"/>
              </w:rPr>
              <w:t>1,87%</w:t>
            </w:r>
          </w:p>
        </w:tc>
        <w:tc>
          <w:tcPr>
            <w:tcW w:w="1984" w:type="dxa"/>
            <w:tcBorders>
              <w:top w:val="nil"/>
              <w:left w:val="nil"/>
              <w:bottom w:val="single" w:sz="4" w:space="0" w:color="auto"/>
              <w:right w:val="single" w:sz="4" w:space="0" w:color="auto"/>
            </w:tcBorders>
            <w:shd w:val="clear" w:color="auto" w:fill="auto"/>
            <w:noWrap/>
            <w:vAlign w:val="bottom"/>
            <w:hideMark/>
          </w:tcPr>
          <w:p w14:paraId="5DA90B16" w14:textId="77777777" w:rsidR="00A91467" w:rsidRPr="005423B0" w:rsidRDefault="00A91467" w:rsidP="00A91467">
            <w:pPr>
              <w:jc w:val="center"/>
              <w:rPr>
                <w:sz w:val="24"/>
                <w:szCs w:val="24"/>
              </w:rPr>
            </w:pPr>
            <w:r w:rsidRPr="005423B0">
              <w:rPr>
                <w:sz w:val="24"/>
                <w:szCs w:val="24"/>
              </w:rPr>
              <w:t>R$ 1.553.961,44</w:t>
            </w:r>
          </w:p>
        </w:tc>
      </w:tr>
    </w:tbl>
    <w:p w14:paraId="3902A936" w14:textId="1DD675B6" w:rsidR="00E01AC5" w:rsidRPr="00E01AC5" w:rsidRDefault="00741C20" w:rsidP="00E01AC5">
      <w:pPr>
        <w:rPr>
          <w:lang w:val="it-IT"/>
        </w:rPr>
      </w:pPr>
      <w:r w:rsidRPr="00F87BD8" w:rsidDel="00A714EF">
        <w:rPr>
          <w:sz w:val="24"/>
          <w:highlight w:val="yellow"/>
          <w:lang w:val="it-IT"/>
        </w:rPr>
        <w:t xml:space="preserve"> </w:t>
      </w:r>
    </w:p>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75" w:name="_DV_M14"/>
      <w:bookmarkEnd w:id="175"/>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5997A264"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76" w:name="_Hlk81347057"/>
      <w:bookmarkStart w:id="177" w:name="_Hlk56439300"/>
      <w:r w:rsidR="006E283B">
        <w:rPr>
          <w:rFonts w:eastAsia="Batang"/>
          <w:b/>
          <w:sz w:val="24"/>
          <w:szCs w:val="24"/>
        </w:rPr>
        <w:t xml:space="preserve">VIRGO COMPANHIA DE SECURITIZAÇÃO </w:t>
      </w:r>
      <w:r w:rsidR="006E283B">
        <w:rPr>
          <w:rFonts w:eastAsia="Batang"/>
          <w:sz w:val="24"/>
          <w:szCs w:val="24"/>
        </w:rPr>
        <w:t>(</w:t>
      </w:r>
      <w:r w:rsidR="00A91467">
        <w:rPr>
          <w:rFonts w:eastAsia="Batang"/>
          <w:sz w:val="24"/>
          <w:szCs w:val="24"/>
        </w:rPr>
        <w:t xml:space="preserve">atual </w:t>
      </w:r>
      <w:r w:rsidR="006E283B">
        <w:rPr>
          <w:rFonts w:eastAsia="Batang"/>
          <w:sz w:val="24"/>
          <w:szCs w:val="24"/>
        </w:rPr>
        <w:t xml:space="preserve">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bookmarkEnd w:id="176"/>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77"/>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w:t>
      </w:r>
      <w:r w:rsidR="00741C20" w:rsidRPr="004D2F04">
        <w:rPr>
          <w:sz w:val="24"/>
          <w:szCs w:val="24"/>
        </w:rPr>
        <w:t xml:space="preserve">a </w:t>
      </w:r>
      <w:r w:rsidR="00741C20" w:rsidRPr="00C70614">
        <w:rPr>
          <w:bCs/>
          <w:sz w:val="24"/>
          <w:szCs w:val="24"/>
        </w:rPr>
        <w:t xml:space="preserve">Exto </w:t>
      </w:r>
      <w:r w:rsidR="00741C20">
        <w:rPr>
          <w:bCs/>
          <w:sz w:val="24"/>
          <w:szCs w:val="24"/>
        </w:rPr>
        <w:t>Domi</w:t>
      </w:r>
      <w:r w:rsidR="00741C20" w:rsidRPr="00C70614">
        <w:rPr>
          <w:bCs/>
          <w:sz w:val="24"/>
          <w:szCs w:val="24"/>
        </w:rPr>
        <w:t xml:space="preserve"> Empreendimentos Imobiliários S</w:t>
      </w:r>
      <w:r w:rsidR="00741C20">
        <w:rPr>
          <w:bCs/>
          <w:sz w:val="24"/>
          <w:szCs w:val="24"/>
        </w:rPr>
        <w:t>PE</w:t>
      </w:r>
      <w:r w:rsidR="00741C20" w:rsidRPr="00C70614">
        <w:rPr>
          <w:bCs/>
          <w:sz w:val="24"/>
          <w:szCs w:val="24"/>
        </w:rPr>
        <w:t xml:space="preserve"> Ltda.</w:t>
      </w:r>
      <w:r w:rsidR="00741C20">
        <w:rPr>
          <w:bCs/>
          <w:sz w:val="24"/>
          <w:szCs w:val="24"/>
        </w:rPr>
        <w:t xml:space="preserve"> e a </w:t>
      </w:r>
      <w:r w:rsidR="00741C20" w:rsidRPr="00F07DFE">
        <w:rPr>
          <w:bCs/>
          <w:sz w:val="24"/>
          <w:szCs w:val="24"/>
        </w:rPr>
        <w:t xml:space="preserve">Exto </w:t>
      </w:r>
      <w:r w:rsidR="00741C20">
        <w:rPr>
          <w:bCs/>
          <w:sz w:val="24"/>
          <w:szCs w:val="24"/>
        </w:rPr>
        <w:t xml:space="preserve">Gama </w:t>
      </w:r>
      <w:r w:rsidR="00741C20" w:rsidRPr="00F07DFE">
        <w:rPr>
          <w:bCs/>
          <w:sz w:val="24"/>
          <w:szCs w:val="24"/>
        </w:rPr>
        <w:t>Empreendimentos Imobiliários S</w:t>
      </w:r>
      <w:r w:rsidR="00741C20">
        <w:rPr>
          <w:bCs/>
          <w:sz w:val="24"/>
          <w:szCs w:val="24"/>
        </w:rPr>
        <w:t>PE</w:t>
      </w:r>
      <w:r w:rsidR="00741C20"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CC4A711" w14:textId="77777777" w:rsidR="00A714EF" w:rsidRDefault="00A714EF" w:rsidP="003D5A6B">
      <w:pPr>
        <w:pStyle w:val="Ttulo1"/>
        <w:spacing w:line="312" w:lineRule="auto"/>
        <w:jc w:val="center"/>
        <w:rPr>
          <w:rFonts w:ascii="Times New Roman" w:hAnsi="Times New Roman"/>
          <w:b/>
          <w:bCs/>
          <w:szCs w:val="24"/>
          <w:lang w:val="pt-BR"/>
        </w:rPr>
        <w:sectPr w:rsidR="00A714EF" w:rsidSect="009F2A4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08"/>
          <w:docGrid w:linePitch="360"/>
        </w:sectPr>
      </w:pPr>
    </w:p>
    <w:p w14:paraId="666938A8" w14:textId="08E74EBF"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10C1115F" w:rsidR="003D5A6B" w:rsidRPr="004D2F04" w:rsidRDefault="003D5A6B" w:rsidP="00561790">
      <w:pPr>
        <w:spacing w:line="312" w:lineRule="auto"/>
        <w:jc w:val="center"/>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w:t>
      </w: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0F49FB10" w:rsidR="003C7A5E" w:rsidRDefault="003C7A5E" w:rsidP="003C7A5E">
      <w:pPr>
        <w:rPr>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19003B" w:rsidRPr="00743639" w14:paraId="465870C7" w14:textId="77777777" w:rsidTr="00561790">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6A551FB1" w14:textId="77777777" w:rsidR="0019003B" w:rsidRPr="00743639" w:rsidRDefault="0019003B" w:rsidP="00743639">
            <w:pPr>
              <w:jc w:val="center"/>
              <w:rPr>
                <w:rFonts w:ascii="Calibri" w:hAnsi="Calibri" w:cs="Calibri"/>
                <w:b/>
                <w:bCs/>
              </w:rPr>
            </w:pPr>
            <w:bookmarkStart w:id="178" w:name="_Hlk81347162"/>
            <w:r w:rsidRPr="00743639">
              <w:rPr>
                <w:rFonts w:ascii="Calibri" w:hAnsi="Calibri" w:cs="Calibri"/>
                <w:b/>
                <w:bCs/>
              </w:rPr>
              <w:t>Unidades Aprovadas - Substituição</w:t>
            </w:r>
          </w:p>
        </w:tc>
      </w:tr>
      <w:tr w:rsidR="0019003B" w:rsidRPr="00743639" w14:paraId="718560CA" w14:textId="77777777" w:rsidTr="00561790">
        <w:trPr>
          <w:trHeight w:val="510"/>
        </w:trPr>
        <w:tc>
          <w:tcPr>
            <w:tcW w:w="2126" w:type="dxa"/>
            <w:tcBorders>
              <w:top w:val="nil"/>
              <w:left w:val="nil"/>
              <w:bottom w:val="nil"/>
              <w:right w:val="nil"/>
            </w:tcBorders>
            <w:shd w:val="clear" w:color="000000" w:fill="002060"/>
            <w:vAlign w:val="center"/>
            <w:hideMark/>
          </w:tcPr>
          <w:p w14:paraId="49EB5011"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36B8AD8"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2FBA652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5431E05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19003B" w:rsidRPr="00743639" w14:paraId="78D8AEF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FC8BC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2E8FC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921FAA3"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329B034"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308634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6A2F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A0EE18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03C4D2E"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740B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9C0858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BEE57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F030C49"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0D131A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6B13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967A8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0DE670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D78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B8802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D0B1E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4A3348E8"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76EB07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73AF4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DFB41A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D2A9A5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17841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F330E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27667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974ABE3"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7F7C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CB8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17752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6732DF3"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0E44D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8E56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7B9853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F4B9A1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B81E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28EDE7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C8A4BF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082B1A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147F90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28C9E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9CE8D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58C33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057A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2281A2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1EE97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33051B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4915F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81A04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32408B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96AE60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C23D12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1CA54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DA8EF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C00D56"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F716A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72BF0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337F01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211E0E"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3C9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B8FD4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7A9C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508B61B"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E2756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2E8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77B672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FF04FEA"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394CE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B9C29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D34E2BB"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B360AFA"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0AD9C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C50B9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CCE3C06"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A6E6E5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20717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DD1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E9782C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B3E594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28F2A4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55DC0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F7701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636818B"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BE5DEB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9DF1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D55F99"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5076B9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F04E40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C921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4FBDC7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A8607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5D736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C40DEA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460FF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93CDCF5"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F5F3D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C7D1F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7EC8EF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4ACD99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E01F6C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C6494D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6025DB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1F1B0B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3133A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AF49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E25E57"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573812F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040F3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6C16D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D437BD9"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23F7D93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4327D1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FF6E4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39F4C4B"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14592DF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CF4B5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E89FD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7C3914"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35816F9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E97E08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8EB9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8D7478" w14:textId="77777777" w:rsidR="0019003B" w:rsidRPr="00743639" w:rsidRDefault="0019003B" w:rsidP="00743639">
            <w:pPr>
              <w:jc w:val="center"/>
              <w:rPr>
                <w:rFonts w:ascii="Calibri" w:hAnsi="Calibri" w:cs="Calibri"/>
              </w:rPr>
            </w:pPr>
            <w:r w:rsidRPr="00743639">
              <w:rPr>
                <w:rFonts w:ascii="Calibri" w:hAnsi="Calibri" w:cs="Calibri"/>
              </w:rPr>
              <w:t>R$ 959.858,38</w:t>
            </w:r>
          </w:p>
        </w:tc>
      </w:tr>
      <w:tr w:rsidR="0019003B" w:rsidRPr="00743639" w14:paraId="592659FD"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A2100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F133200" w14:textId="739AF584" w:rsidR="0019003B" w:rsidRPr="00743639" w:rsidRDefault="0019003B"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34EC170" w14:textId="77777777" w:rsidR="0019003B" w:rsidRPr="00743639" w:rsidRDefault="0019003B" w:rsidP="00743639">
            <w:pPr>
              <w:jc w:val="center"/>
              <w:rPr>
                <w:rFonts w:ascii="Calibri" w:hAnsi="Calibri" w:cs="Calibri"/>
              </w:rPr>
            </w:pPr>
            <w:r w:rsidRPr="00743639">
              <w:rPr>
                <w:rFonts w:ascii="Calibri" w:hAnsi="Calibri" w:cs="Calibri"/>
              </w:rPr>
              <w:t>R$ 959.858,38</w:t>
            </w:r>
          </w:p>
        </w:tc>
      </w:tr>
      <w:bookmarkEnd w:id="178"/>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508F119D"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41C20">
        <w:rPr>
          <w:b/>
          <w:bCs/>
          <w:sz w:val="24"/>
          <w:szCs w:val="24"/>
        </w:rPr>
        <w:t>DOMI</w:t>
      </w:r>
      <w:r w:rsidR="00741C20" w:rsidRPr="0017181C">
        <w:rPr>
          <w:b/>
          <w:bCs/>
          <w:sz w:val="24"/>
          <w:szCs w:val="24"/>
        </w:rPr>
        <w:t xml:space="preserve"> </w:t>
      </w:r>
      <w:r w:rsidRPr="0017181C">
        <w:rPr>
          <w:b/>
          <w:bCs/>
          <w:sz w:val="24"/>
          <w:szCs w:val="24"/>
        </w:rPr>
        <w:t>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41C20">
        <w:rPr>
          <w:b/>
          <w:bCs/>
          <w:sz w:val="24"/>
          <w:szCs w:val="24"/>
        </w:rPr>
        <w:t>GAMA</w:t>
      </w:r>
      <w:r w:rsidR="00741C20"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34CFE7BC" w:rsidR="00B23DC5" w:rsidRDefault="00B23DC5" w:rsidP="000D0A70">
      <w:pPr>
        <w:spacing w:line="312" w:lineRule="auto"/>
        <w:jc w:val="both"/>
        <w:rPr>
          <w:sz w:val="24"/>
          <w:szCs w:val="24"/>
        </w:rPr>
      </w:pPr>
      <w:r>
        <w:rPr>
          <w:sz w:val="24"/>
          <w:szCs w:val="24"/>
          <w:lang w:eastAsia="x-none"/>
        </w:rPr>
        <w:t xml:space="preserve">A </w:t>
      </w:r>
      <w:bookmarkStart w:id="179" w:name="_Hlk81347327"/>
      <w:r w:rsidR="006E283B">
        <w:rPr>
          <w:rFonts w:eastAsia="Batang"/>
          <w:b/>
          <w:sz w:val="24"/>
          <w:szCs w:val="24"/>
        </w:rPr>
        <w:t xml:space="preserve">VIRGO COMPANHIA DE SECURITIZAÇÃO </w:t>
      </w:r>
      <w:r w:rsidR="006E283B">
        <w:rPr>
          <w:rFonts w:eastAsia="Batang"/>
          <w:sz w:val="24"/>
          <w:szCs w:val="24"/>
        </w:rPr>
        <w:t>(</w:t>
      </w:r>
      <w:r w:rsidR="00A91467">
        <w:rPr>
          <w:rFonts w:eastAsia="Batang"/>
          <w:sz w:val="24"/>
          <w:szCs w:val="24"/>
        </w:rPr>
        <w:t xml:space="preserve">atual </w:t>
      </w:r>
      <w:r w:rsidR="006E283B">
        <w:rPr>
          <w:rFonts w:eastAsia="Batang"/>
          <w:sz w:val="24"/>
          <w:szCs w:val="24"/>
        </w:rPr>
        <w:t>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bookmarkEnd w:id="179"/>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741C20" w:rsidRPr="00C70614">
        <w:rPr>
          <w:b/>
          <w:bCs/>
          <w:sz w:val="24"/>
          <w:szCs w:val="24"/>
        </w:rPr>
        <w:t>EXTO DOMI EMPREENDIMENTOS IMOBILIÁRIOS</w:t>
      </w:r>
      <w:r w:rsidR="00741C20" w:rsidRPr="00C70614">
        <w:rPr>
          <w:b/>
          <w:sz w:val="24"/>
          <w:szCs w:val="24"/>
        </w:rPr>
        <w:t xml:space="preserve"> SPE </w:t>
      </w:r>
      <w:r w:rsidR="00741C20" w:rsidRPr="00C70614">
        <w:rPr>
          <w:b/>
          <w:bCs/>
          <w:sz w:val="24"/>
          <w:szCs w:val="24"/>
        </w:rPr>
        <w:t>LTDA.</w:t>
      </w:r>
      <w:r w:rsidR="00741C20" w:rsidRPr="00C70614">
        <w:rPr>
          <w:sz w:val="24"/>
          <w:szCs w:val="24"/>
        </w:rPr>
        <w:t>, sociedade de responsabilidade limitada</w:t>
      </w:r>
      <w:r w:rsidR="00741C20" w:rsidRPr="00C70614">
        <w:rPr>
          <w:smallCaps/>
          <w:sz w:val="24"/>
          <w:szCs w:val="24"/>
        </w:rPr>
        <w:t xml:space="preserve">, </w:t>
      </w:r>
      <w:r w:rsidR="00741C20" w:rsidRPr="00C70614">
        <w:rPr>
          <w:sz w:val="24"/>
          <w:szCs w:val="24"/>
        </w:rPr>
        <w:t xml:space="preserve">com sede na cidade de </w:t>
      </w:r>
      <w:r w:rsidR="00741C20" w:rsidRPr="00C70614">
        <w:rPr>
          <w:bCs/>
          <w:iCs/>
          <w:sz w:val="24"/>
          <w:szCs w:val="24"/>
        </w:rPr>
        <w:t>São Paulo</w:t>
      </w:r>
      <w:r w:rsidR="00741C20" w:rsidRPr="00C70614">
        <w:rPr>
          <w:sz w:val="24"/>
          <w:szCs w:val="24"/>
        </w:rPr>
        <w:t xml:space="preserve">, Estado de </w:t>
      </w:r>
      <w:r w:rsidR="00741C20" w:rsidRPr="00C70614">
        <w:rPr>
          <w:bCs/>
          <w:iCs/>
          <w:sz w:val="24"/>
          <w:szCs w:val="24"/>
        </w:rPr>
        <w:t>São Paulo</w:t>
      </w:r>
      <w:r w:rsidR="00741C20" w:rsidRPr="00C70614">
        <w:rPr>
          <w:sz w:val="24"/>
          <w:szCs w:val="24"/>
        </w:rPr>
        <w:t xml:space="preserve">, na Avenida Eliseu de Almeida, 1.415, sala 41, CEP 05533-000, inscrita no CNPJ sob o nº </w:t>
      </w:r>
      <w:r w:rsidR="00741C20" w:rsidRPr="00C70614">
        <w:rPr>
          <w:bCs/>
          <w:iCs/>
          <w:sz w:val="24"/>
          <w:szCs w:val="24"/>
        </w:rPr>
        <w:t>11.303.471/0001-95</w:t>
      </w:r>
      <w:r w:rsidR="00741C20" w:rsidRPr="0028683F">
        <w:rPr>
          <w:bCs/>
          <w:iCs/>
          <w:sz w:val="24"/>
          <w:szCs w:val="24"/>
        </w:rPr>
        <w:t xml:space="preserve"> e a </w:t>
      </w:r>
      <w:r w:rsidR="00741C20" w:rsidRPr="00C70614">
        <w:rPr>
          <w:b/>
          <w:bCs/>
          <w:sz w:val="24"/>
          <w:szCs w:val="24"/>
        </w:rPr>
        <w:t xml:space="preserve">EXTO GAMA EMPREENDIMENTOS IMOBILIÁRIOS </w:t>
      </w:r>
      <w:r w:rsidR="00741C20" w:rsidRPr="00C70614">
        <w:rPr>
          <w:b/>
          <w:bCs/>
          <w:sz w:val="24"/>
          <w:szCs w:val="24"/>
        </w:rPr>
        <w:lastRenderedPageBreak/>
        <w:t>SPE LTDA.</w:t>
      </w:r>
      <w:r w:rsidR="00741C20" w:rsidRPr="00C70614">
        <w:rPr>
          <w:sz w:val="24"/>
          <w:szCs w:val="24"/>
        </w:rPr>
        <w:t>, sociedade de responsabilidade limitada</w:t>
      </w:r>
      <w:r w:rsidR="00741C20" w:rsidRPr="00C70614">
        <w:rPr>
          <w:smallCaps/>
          <w:sz w:val="24"/>
          <w:szCs w:val="24"/>
        </w:rPr>
        <w:t xml:space="preserve">, </w:t>
      </w:r>
      <w:r w:rsidR="00741C20" w:rsidRPr="00C70614">
        <w:rPr>
          <w:sz w:val="24"/>
          <w:szCs w:val="24"/>
        </w:rPr>
        <w:t xml:space="preserve">com sede na cidade de </w:t>
      </w:r>
      <w:r w:rsidR="00741C20" w:rsidRPr="00C70614">
        <w:rPr>
          <w:bCs/>
          <w:iCs/>
          <w:sz w:val="24"/>
          <w:szCs w:val="24"/>
        </w:rPr>
        <w:t>São Paulo</w:t>
      </w:r>
      <w:r w:rsidR="00741C20" w:rsidRPr="00C70614">
        <w:rPr>
          <w:sz w:val="24"/>
          <w:szCs w:val="24"/>
        </w:rPr>
        <w:t xml:space="preserve">, Estado de </w:t>
      </w:r>
      <w:r w:rsidR="00741C20" w:rsidRPr="00C70614">
        <w:rPr>
          <w:bCs/>
          <w:iCs/>
          <w:sz w:val="24"/>
          <w:szCs w:val="24"/>
        </w:rPr>
        <w:t>São Paulo</w:t>
      </w:r>
      <w:r w:rsidR="00741C20" w:rsidRPr="00C70614">
        <w:rPr>
          <w:sz w:val="24"/>
          <w:szCs w:val="24"/>
        </w:rPr>
        <w:t xml:space="preserve">, na Avenida Eliseu de Almeida, 1.415, 2º andar, sala 52, CEP 05533-000, inscrita no CNPJ sob o nº </w:t>
      </w:r>
      <w:r w:rsidR="00741C20" w:rsidRPr="00C70614">
        <w:rPr>
          <w:bCs/>
          <w:iCs/>
          <w:sz w:val="24"/>
          <w:szCs w:val="24"/>
        </w:rPr>
        <w:t>13.618.914/0001-62</w:t>
      </w:r>
      <w:r w:rsidR="00741C20" w:rsidRPr="0028683F" w:rsidDel="00127C92">
        <w:rPr>
          <w:b/>
          <w:bCs/>
          <w:sz w:val="24"/>
          <w:szCs w:val="24"/>
        </w:rPr>
        <w:t xml:space="preserve"> </w:t>
      </w:r>
      <w:r w:rsidR="00741C20" w:rsidRPr="0028683F">
        <w:rPr>
          <w:color w:val="000000"/>
          <w:sz w:val="24"/>
          <w:szCs w:val="24"/>
        </w:rPr>
        <w:t>(em</w:t>
      </w:r>
      <w:r w:rsidR="00741C20">
        <w:rPr>
          <w:color w:val="000000"/>
          <w:sz w:val="24"/>
          <w:szCs w:val="24"/>
        </w:rPr>
        <w:t xml:space="preserve"> conjunto, </w:t>
      </w:r>
      <w:r w:rsidR="00741C20" w:rsidRPr="00B23DC5">
        <w:rPr>
          <w:color w:val="000000"/>
          <w:sz w:val="24"/>
          <w:szCs w:val="24"/>
        </w:rPr>
        <w:t>“</w:t>
      </w:r>
      <w:r w:rsidR="00741C20" w:rsidRPr="00B23DC5">
        <w:rPr>
          <w:color w:val="000000"/>
          <w:sz w:val="24"/>
          <w:szCs w:val="24"/>
          <w:u w:val="single"/>
        </w:rPr>
        <w:t>Fiduciante</w:t>
      </w:r>
      <w:r w:rsidR="00741C20">
        <w:rPr>
          <w:color w:val="000000"/>
          <w:sz w:val="24"/>
          <w:szCs w:val="24"/>
          <w:u w:val="single"/>
        </w:rPr>
        <w:t>s</w:t>
      </w:r>
      <w:r w:rsidR="00741C20"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bookmarkStart w:id="180" w:name="_Hlk81347344"/>
      <w:r w:rsidRPr="00772DF7">
        <w:rPr>
          <w:b/>
          <w:bCs/>
          <w:iCs/>
          <w:sz w:val="24"/>
          <w:szCs w:val="24"/>
          <w:lang w:eastAsia="x-none"/>
        </w:rPr>
        <w:t>VIRGO COMPANHIA DE SECURITIZAÇÃO</w:t>
      </w:r>
    </w:p>
    <w:bookmarkEnd w:id="180"/>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7795" w14:textId="77777777" w:rsidR="000E0D32" w:rsidRDefault="000E0D32">
      <w:r>
        <w:separator/>
      </w:r>
    </w:p>
  </w:endnote>
  <w:endnote w:type="continuationSeparator" w:id="0">
    <w:p w14:paraId="1EE7BD81" w14:textId="77777777" w:rsidR="000E0D32" w:rsidRDefault="000E0D32">
      <w:r>
        <w:continuationSeparator/>
      </w:r>
    </w:p>
  </w:endnote>
  <w:endnote w:type="continuationNotice" w:id="1">
    <w:p w14:paraId="1682B019" w14:textId="77777777" w:rsidR="000E0D32" w:rsidRDefault="000E0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9902CA" w:rsidRDefault="009902C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9902CA" w:rsidRDefault="009902CA" w:rsidP="009F2A46">
    <w:pPr>
      <w:pStyle w:val="Rodap"/>
      <w:framePr w:wrap="around" w:vAnchor="text" w:hAnchor="margin" w:xAlign="right" w:y="1"/>
      <w:rPr>
        <w:rStyle w:val="Nmerodepgina"/>
      </w:rPr>
    </w:pPr>
  </w:p>
  <w:p w14:paraId="1B38E78E" w14:textId="77777777" w:rsidR="009902CA" w:rsidRDefault="009902C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9902CA" w:rsidRDefault="009902CA" w:rsidP="009F2A46">
    <w:pPr>
      <w:pStyle w:val="Rodap"/>
      <w:framePr w:wrap="around" w:vAnchor="text" w:hAnchor="margin" w:xAlign="right" w:y="1"/>
      <w:ind w:right="360"/>
      <w:rPr>
        <w:rStyle w:val="Nmerodepgina"/>
      </w:rPr>
    </w:pPr>
  </w:p>
  <w:p w14:paraId="413193D3" w14:textId="77777777" w:rsidR="009902CA" w:rsidRDefault="009902CA" w:rsidP="009F2A46">
    <w:pPr>
      <w:pStyle w:val="Rodap"/>
      <w:ind w:right="360"/>
    </w:pPr>
  </w:p>
  <w:p w14:paraId="2600D59A" w14:textId="77777777" w:rsidR="009902CA" w:rsidRDefault="009902CA" w:rsidP="009F2A46">
    <w:pPr>
      <w:pStyle w:val="Rodap"/>
      <w:ind w:right="360"/>
    </w:pPr>
  </w:p>
  <w:p w14:paraId="090F4785" w14:textId="77777777" w:rsidR="009902CA" w:rsidRDefault="009902C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9902CA" w:rsidRPr="001F0E9B" w:rsidRDefault="009902C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E2B0" w14:textId="77777777" w:rsidR="00E77EFE" w:rsidRDefault="00E77E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2C8CC" w14:textId="77777777" w:rsidR="000E0D32" w:rsidRDefault="000E0D32">
      <w:r>
        <w:separator/>
      </w:r>
    </w:p>
  </w:footnote>
  <w:footnote w:type="continuationSeparator" w:id="0">
    <w:p w14:paraId="41663E0A" w14:textId="77777777" w:rsidR="000E0D32" w:rsidRDefault="000E0D32">
      <w:r>
        <w:continuationSeparator/>
      </w:r>
    </w:p>
  </w:footnote>
  <w:footnote w:type="continuationNotice" w:id="1">
    <w:p w14:paraId="246A7B3B" w14:textId="77777777" w:rsidR="000E0D32" w:rsidRDefault="000E0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9902CA" w:rsidRDefault="009902CA">
    <w:pPr>
      <w:pStyle w:val="Cabealho"/>
    </w:pPr>
  </w:p>
  <w:p w14:paraId="43A4705F" w14:textId="77777777" w:rsidR="009902CA" w:rsidRDefault="009902CA">
    <w:pPr>
      <w:pStyle w:val="Cabealho"/>
    </w:pPr>
  </w:p>
  <w:p w14:paraId="1677BB0A" w14:textId="77777777" w:rsidR="009902CA" w:rsidRDefault="009902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3445" w14:textId="7F80A42E" w:rsidR="00CF43F5" w:rsidRPr="00E96A20" w:rsidRDefault="00CF43F5" w:rsidP="00E96A20">
    <w:pPr>
      <w:pStyle w:val="Cabealho"/>
      <w:jc w:val="right"/>
      <w:rPr>
        <w:i/>
        <w:sz w:val="24"/>
        <w:szCs w:val="24"/>
        <w:lang w:val="pt-BR"/>
      </w:rPr>
    </w:pPr>
    <w:r w:rsidRPr="00E96A20">
      <w:rPr>
        <w:i/>
        <w:sz w:val="24"/>
        <w:szCs w:val="24"/>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9902CA" w:rsidRPr="001F0E9B" w:rsidRDefault="009902C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0D32"/>
    <w:rsid w:val="000E3B6F"/>
    <w:rsid w:val="00101826"/>
    <w:rsid w:val="0010394A"/>
    <w:rsid w:val="00105281"/>
    <w:rsid w:val="00105900"/>
    <w:rsid w:val="0010774D"/>
    <w:rsid w:val="00120575"/>
    <w:rsid w:val="001227DF"/>
    <w:rsid w:val="001241A1"/>
    <w:rsid w:val="0012505F"/>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3B"/>
    <w:rsid w:val="00190044"/>
    <w:rsid w:val="00192262"/>
    <w:rsid w:val="00193084"/>
    <w:rsid w:val="00194144"/>
    <w:rsid w:val="00196870"/>
    <w:rsid w:val="00197A8F"/>
    <w:rsid w:val="001B08B1"/>
    <w:rsid w:val="001B298F"/>
    <w:rsid w:val="001B38DC"/>
    <w:rsid w:val="001B4703"/>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8700F"/>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12BF"/>
    <w:rsid w:val="0053366D"/>
    <w:rsid w:val="00541ED8"/>
    <w:rsid w:val="005452A7"/>
    <w:rsid w:val="00546728"/>
    <w:rsid w:val="00547DE1"/>
    <w:rsid w:val="005504EB"/>
    <w:rsid w:val="005530C9"/>
    <w:rsid w:val="005534D1"/>
    <w:rsid w:val="005535E3"/>
    <w:rsid w:val="00553FE9"/>
    <w:rsid w:val="00555BB0"/>
    <w:rsid w:val="005570D4"/>
    <w:rsid w:val="00561790"/>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073C"/>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41C20"/>
    <w:rsid w:val="00743639"/>
    <w:rsid w:val="00744317"/>
    <w:rsid w:val="007461B4"/>
    <w:rsid w:val="007542DD"/>
    <w:rsid w:val="00766D4E"/>
    <w:rsid w:val="00771598"/>
    <w:rsid w:val="00772DF7"/>
    <w:rsid w:val="007742F1"/>
    <w:rsid w:val="00775678"/>
    <w:rsid w:val="007816D5"/>
    <w:rsid w:val="00782AF1"/>
    <w:rsid w:val="007859A5"/>
    <w:rsid w:val="00790B3A"/>
    <w:rsid w:val="00795BF8"/>
    <w:rsid w:val="007A55B1"/>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909"/>
    <w:rsid w:val="00841F40"/>
    <w:rsid w:val="00850BDC"/>
    <w:rsid w:val="008526BB"/>
    <w:rsid w:val="00854DD0"/>
    <w:rsid w:val="0087363D"/>
    <w:rsid w:val="00896F90"/>
    <w:rsid w:val="008A14C2"/>
    <w:rsid w:val="008A1AFA"/>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2CA"/>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14EF"/>
    <w:rsid w:val="00A721F3"/>
    <w:rsid w:val="00A740A5"/>
    <w:rsid w:val="00A86A28"/>
    <w:rsid w:val="00A91467"/>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1449"/>
    <w:rsid w:val="00BA7785"/>
    <w:rsid w:val="00BB6FF5"/>
    <w:rsid w:val="00BC3B86"/>
    <w:rsid w:val="00BD561C"/>
    <w:rsid w:val="00BE46B7"/>
    <w:rsid w:val="00BE5D41"/>
    <w:rsid w:val="00BF42AB"/>
    <w:rsid w:val="00C04488"/>
    <w:rsid w:val="00C0469F"/>
    <w:rsid w:val="00C0657E"/>
    <w:rsid w:val="00C0735A"/>
    <w:rsid w:val="00C31DEC"/>
    <w:rsid w:val="00C35426"/>
    <w:rsid w:val="00C36261"/>
    <w:rsid w:val="00C379CA"/>
    <w:rsid w:val="00C464DB"/>
    <w:rsid w:val="00C610D3"/>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3F5"/>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DF7296"/>
    <w:rsid w:val="00E005F6"/>
    <w:rsid w:val="00E01AC5"/>
    <w:rsid w:val="00E043BE"/>
    <w:rsid w:val="00E15C5A"/>
    <w:rsid w:val="00E1647A"/>
    <w:rsid w:val="00E23A9E"/>
    <w:rsid w:val="00E31293"/>
    <w:rsid w:val="00E34FAE"/>
    <w:rsid w:val="00E36815"/>
    <w:rsid w:val="00E432A9"/>
    <w:rsid w:val="00E45A22"/>
    <w:rsid w:val="00E467FC"/>
    <w:rsid w:val="00E56B99"/>
    <w:rsid w:val="00E56FAC"/>
    <w:rsid w:val="00E57B6D"/>
    <w:rsid w:val="00E57CCF"/>
    <w:rsid w:val="00E608D5"/>
    <w:rsid w:val="00E6423B"/>
    <w:rsid w:val="00E64580"/>
    <w:rsid w:val="00E67235"/>
    <w:rsid w:val="00E71112"/>
    <w:rsid w:val="00E75204"/>
    <w:rsid w:val="00E77EFE"/>
    <w:rsid w:val="00E8085C"/>
    <w:rsid w:val="00E9081D"/>
    <w:rsid w:val="00E91B16"/>
    <w:rsid w:val="00E96A20"/>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 S P ! 3 1 4 2 5 8 6 4 . 1 < / d o c u m e n t i d >  
     < s e n d e r i d > S F 0 4 4 6 0 < / s e n d e r i d >  
     < s e n d e r e m a i l > S T E P H A N I E . F U G I T A @ M A T T O S F I L H O . C O M . B R < / s e n d e r e m a i l >  
     < l a s t m o d i f i e d > 2 0 2 1 - 0 9 - 1 3 T 0 9 : 5 4 : 0 0 . 0 0 0 0 0 0 0 - 0 3 : 0 0 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9B76-5007-4F2C-94E8-3EEB2EF1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16296</Words>
  <Characters>88004</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2</cp:revision>
  <dcterms:created xsi:type="dcterms:W3CDTF">2021-09-13T12:54:00Z</dcterms:created>
  <dcterms:modified xsi:type="dcterms:W3CDTF">2021-09-13T12:54:00Z</dcterms:modified>
</cp:coreProperties>
</file>