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2EEFDBB0" w:rsidR="00FA30F6" w:rsidRPr="004D2F04" w:rsidRDefault="00FF0F0B" w:rsidP="00DC450F">
      <w:pPr>
        <w:spacing w:line="312" w:lineRule="auto"/>
        <w:jc w:val="both"/>
        <w:rPr>
          <w:b/>
          <w:bCs/>
          <w:sz w:val="24"/>
          <w:szCs w:val="24"/>
        </w:rPr>
      </w:pPr>
      <w:r>
        <w:rPr>
          <w:rFonts w:eastAsia="Batang"/>
          <w:b/>
          <w:sz w:val="24"/>
          <w:szCs w:val="24"/>
        </w:rPr>
        <w:t xml:space="preserve">VIRGO COMPANHIA DE SECURITIZAÇÃO </w:t>
      </w:r>
      <w:r w:rsidRPr="00F93397">
        <w:rPr>
          <w:rFonts w:eastAsia="Batang"/>
          <w:sz w:val="24"/>
          <w:szCs w:val="24"/>
        </w:rPr>
        <w:t xml:space="preserve">(atual denominação social da </w:t>
      </w:r>
      <w:r w:rsidRPr="00F93397">
        <w:rPr>
          <w:bCs/>
          <w:sz w:val="24"/>
          <w:szCs w:val="24"/>
        </w:rPr>
        <w:t>ISEC Securitizadora S.A.</w:t>
      </w:r>
      <w:r>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011F3F4"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DD65E1">
        <w:rPr>
          <w:b/>
          <w:sz w:val="24"/>
          <w:szCs w:val="24"/>
        </w:rPr>
        <w:t>S.A.</w:t>
      </w:r>
      <w:bookmarkEnd w:id="1"/>
      <w:r w:rsidR="00D44959" w:rsidRPr="004D2F04">
        <w:rPr>
          <w:sz w:val="24"/>
          <w:szCs w:val="24"/>
        </w:rPr>
        <w:t xml:space="preserve">, sociedade </w:t>
      </w:r>
      <w:r w:rsidR="00DD65E1">
        <w:rPr>
          <w:sz w:val="24"/>
          <w:szCs w:val="24"/>
        </w:rPr>
        <w:t>por ações</w:t>
      </w:r>
      <w:r w:rsidR="00DD65E1"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xml:space="preserve">, neste ato representada na forma de seu </w:t>
      </w:r>
      <w:r w:rsidR="00DD65E1">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0BC8B395"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w:t>
      </w:r>
      <w:proofErr w:type="spellStart"/>
      <w:r w:rsidR="00FA30F6" w:rsidRPr="004D2F04">
        <w:rPr>
          <w:rFonts w:ascii="Times New Roman" w:hAnsi="Times New Roman"/>
          <w:b w:val="0"/>
          <w:sz w:val="24"/>
          <w:szCs w:val="24"/>
          <w:lang w:val="pt-BR"/>
        </w:rPr>
        <w:t>imobiliários,</w:t>
      </w:r>
      <w:proofErr w:type="spellEnd"/>
      <w:r w:rsidR="00FA30F6" w:rsidRPr="004D2F04">
        <w:rPr>
          <w:rFonts w:ascii="Times New Roman" w:hAnsi="Times New Roman"/>
          <w:b w:val="0"/>
          <w:sz w:val="24"/>
          <w:szCs w:val="24"/>
          <w:lang w:val="pt-BR"/>
        </w:rPr>
        <w:t xml:space="preserve">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2D9E1533"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Pr>
          <w:rFonts w:ascii="Times New Roman" w:hAnsi="Times New Roman"/>
          <w:b w:val="0"/>
          <w:sz w:val="24"/>
          <w:szCs w:val="24"/>
          <w:lang w:val="pt-BR"/>
        </w:rPr>
        <w:lastRenderedPageBreak/>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5"/>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25A92E79"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DD65E1" w:rsidRPr="004D2F04">
        <w:rPr>
          <w:rFonts w:ascii="Times New Roman" w:hAnsi="Times New Roman"/>
          <w:b w:val="0"/>
          <w:bCs/>
          <w:sz w:val="24"/>
          <w:szCs w:val="24"/>
          <w:lang w:val="pt-BR"/>
        </w:rPr>
        <w:t>utiliz</w:t>
      </w:r>
      <w:r w:rsidR="00DD65E1">
        <w:rPr>
          <w:rFonts w:ascii="Times New Roman" w:hAnsi="Times New Roman"/>
          <w:b w:val="0"/>
          <w:bCs/>
          <w:sz w:val="24"/>
          <w:szCs w:val="24"/>
          <w:lang w:val="pt-BR"/>
        </w:rPr>
        <w:t>ou</w:t>
      </w:r>
      <w:r w:rsidR="00DD65E1"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6668A0B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DD65E1">
        <w:rPr>
          <w:sz w:val="24"/>
          <w:szCs w:val="24"/>
        </w:rPr>
        <w:t>foi</w:t>
      </w:r>
      <w:r w:rsidR="00DD65E1"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DD65E1">
        <w:rPr>
          <w:sz w:val="24"/>
          <w:szCs w:val="24"/>
        </w:rPr>
        <w:t xml:space="preserve">em 26 de janeiro de 2021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5C972F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776195">
        <w:rPr>
          <w:rFonts w:ascii="Times New Roman" w:hAnsi="Times New Roman"/>
          <w:b w:val="0"/>
          <w:bCs/>
          <w:sz w:val="24"/>
          <w:szCs w:val="24"/>
          <w:lang w:val="pt-BR"/>
        </w:rPr>
        <w:t>em 26 de janeiro de 2021</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DD65E1">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w:t>
      </w:r>
      <w:r w:rsidR="0018390D" w:rsidRPr="001663A0">
        <w:rPr>
          <w:rFonts w:ascii="Times New Roman" w:hAnsi="Times New Roman"/>
          <w:b w:val="0"/>
          <w:bCs/>
          <w:sz w:val="24"/>
          <w:szCs w:val="24"/>
          <w:lang w:val="pt-BR"/>
        </w:rPr>
        <w:lastRenderedPageBreak/>
        <w:t xml:space="preserve">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w:t>
      </w:r>
      <w:proofErr w:type="spellStart"/>
      <w:r w:rsidR="000D08FC" w:rsidRPr="004D2F04">
        <w:rPr>
          <w:rFonts w:ascii="Times New Roman" w:hAnsi="Times New Roman"/>
          <w:b w:val="0"/>
          <w:sz w:val="24"/>
          <w:szCs w:val="24"/>
          <w:lang w:val="pt-BR"/>
        </w:rPr>
        <w:t>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w:t>
      </w:r>
      <w:proofErr w:type="spellEnd"/>
      <w:r w:rsidR="000D08FC" w:rsidRPr="004D2F04">
        <w:rPr>
          <w:rFonts w:ascii="Times New Roman" w:hAnsi="Times New Roman"/>
          <w:b w:val="0"/>
          <w:sz w:val="24"/>
          <w:szCs w:val="24"/>
          <w:lang w:val="pt-BR"/>
        </w:rPr>
        <w:t xml:space="preserve">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D160BD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r w:rsidR="00DD65E1">
        <w:rPr>
          <w:sz w:val="24"/>
          <w:szCs w:val="24"/>
        </w:rPr>
        <w:t>de 30 de setembro de 2021</w:t>
      </w:r>
      <w:r w:rsidR="007116B9">
        <w:rPr>
          <w:sz w:val="24"/>
          <w:szCs w:val="24"/>
        </w:rPr>
        <w:t xml:space="preserve">, </w:t>
      </w:r>
      <w:bookmarkStart w:id="41"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1"/>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27DFACE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w:t>
      </w:r>
      <w:r w:rsidR="00164E8A" w:rsidRPr="004D2F04">
        <w:rPr>
          <w:sz w:val="24"/>
          <w:szCs w:val="24"/>
        </w:rPr>
        <w:lastRenderedPageBreak/>
        <w:t xml:space="preserve">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4AF8A289"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F803757"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 xml:space="preserve">no </w:t>
      </w:r>
      <w:r w:rsidR="00DD65E1" w:rsidRPr="00F30820">
        <w:rPr>
          <w:sz w:val="24"/>
          <w:szCs w:val="24"/>
        </w:rPr>
        <w:t>dia 19 (dezenove)</w:t>
      </w:r>
      <w:r w:rsidR="00DD65E1">
        <w:rPr>
          <w:sz w:val="24"/>
          <w:szCs w:val="24"/>
        </w:rPr>
        <w:t xml:space="preser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DD65E1"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2" w:name="_DV_M239"/>
      <w:bookmarkStart w:id="43" w:name="_DV_M319"/>
      <w:bookmarkEnd w:id="42"/>
      <w:bookmarkEnd w:id="43"/>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4"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4"/>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lastRenderedPageBreak/>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5"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5"/>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6"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6"/>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w:t>
      </w:r>
      <w:r w:rsidRPr="004D2F04">
        <w:rPr>
          <w:color w:val="000000"/>
          <w:sz w:val="24"/>
          <w:szCs w:val="24"/>
        </w:rPr>
        <w:lastRenderedPageBreak/>
        <w:t xml:space="preserve">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7"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 xml:space="preserve">Razão de Garantia, observada a possibilidade de </w:t>
      </w:r>
      <w:r w:rsidR="00C04488" w:rsidRPr="007B1485">
        <w:rPr>
          <w:sz w:val="24"/>
          <w:szCs w:val="24"/>
        </w:rPr>
        <w:lastRenderedPageBreak/>
        <w:t>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7"/>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8"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8"/>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49" w:name="_Ref432187715"/>
      <w:bookmarkStart w:id="50" w:name="_Ref432391370"/>
      <w:bookmarkStart w:id="51"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2"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2"/>
      <w:r w:rsidRPr="004D2F04">
        <w:rPr>
          <w:rFonts w:ascii="Times New Roman" w:hAnsi="Times New Roman"/>
          <w:b w:val="0"/>
          <w:sz w:val="24"/>
          <w:szCs w:val="24"/>
        </w:rPr>
        <w:t xml:space="preserve">, </w:t>
      </w:r>
      <w:bookmarkEnd w:id="49"/>
      <w:bookmarkEnd w:id="50"/>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3" w:name="_Ref426466986"/>
      <w:bookmarkStart w:id="54"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5" w:name="_Ref432185029"/>
      <w:bookmarkStart w:id="56" w:name="_Ref435645852"/>
      <w:bookmarkStart w:id="57" w:name="_Ref435985286"/>
      <w:r w:rsidRPr="004D2F04">
        <w:rPr>
          <w:rFonts w:ascii="Times New Roman" w:hAnsi="Times New Roman"/>
          <w:b w:val="0"/>
          <w:sz w:val="24"/>
          <w:szCs w:val="24"/>
        </w:rPr>
        <w:t>3.</w:t>
      </w:r>
      <w:bookmarkEnd w:id="55"/>
      <w:bookmarkEnd w:id="56"/>
      <w:bookmarkEnd w:id="57"/>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8" w:name="_Ref435639069"/>
      <w:bookmarkEnd w:id="53"/>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w:t>
      </w:r>
      <w:r w:rsidRPr="004D2F04">
        <w:rPr>
          <w:rFonts w:ascii="Times New Roman" w:hAnsi="Times New Roman"/>
          <w:b w:val="0"/>
          <w:sz w:val="24"/>
          <w:szCs w:val="24"/>
        </w:rPr>
        <w:lastRenderedPageBreak/>
        <w:t>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8"/>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59"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59"/>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60" w:name="_Ref424767719"/>
      <w:bookmarkEnd w:id="51"/>
      <w:bookmarkEnd w:id="54"/>
    </w:p>
    <w:bookmarkEnd w:id="60"/>
    <w:p w14:paraId="42228567" w14:textId="34D7C8B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w:t>
      </w:r>
      <w:r w:rsidRPr="004D2F04">
        <w:rPr>
          <w:rFonts w:ascii="Times New Roman" w:hAnsi="Times New Roman"/>
          <w:b w:val="0"/>
          <w:sz w:val="24"/>
          <w:szCs w:val="24"/>
        </w:rPr>
        <w:lastRenderedPageBreak/>
        <w:t xml:space="preserve">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1" w:name="_Ref424768784"/>
      <w:bookmarkStart w:id="62"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1"/>
      <w:bookmarkEnd w:id="62"/>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 xml:space="preserve">a certidão negativa de débitos relativos a tributos federais e à Dívida Ativa da União expedida, conjuntamente, pela Receita Federal e Procuradoria Geral da Fazenda Nacional, a qual </w:t>
      </w:r>
      <w:r w:rsidRPr="00352DC0">
        <w:rPr>
          <w:sz w:val="24"/>
          <w:szCs w:val="24"/>
        </w:rPr>
        <w:lastRenderedPageBreak/>
        <w:t>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3" w:name="_DV_M103"/>
      <w:bookmarkStart w:id="64" w:name="_DV_M104"/>
      <w:bookmarkStart w:id="65" w:name="_DV_M105"/>
      <w:bookmarkStart w:id="66" w:name="_Ref432391002"/>
      <w:bookmarkStart w:id="67" w:name="_Ref424768689"/>
      <w:bookmarkStart w:id="68" w:name="_Ref426501953"/>
      <w:bookmarkEnd w:id="63"/>
      <w:bookmarkEnd w:id="64"/>
      <w:bookmarkEnd w:id="65"/>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6"/>
      <w:r w:rsidRPr="004D2F04">
        <w:rPr>
          <w:rFonts w:ascii="Times New Roman" w:hAnsi="Times New Roman"/>
          <w:b w:val="0"/>
          <w:sz w:val="24"/>
          <w:szCs w:val="24"/>
        </w:rPr>
        <w:t xml:space="preserve"> </w:t>
      </w:r>
      <w:bookmarkEnd w:id="67"/>
      <w:bookmarkEnd w:id="68"/>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9"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69"/>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sidR="00AD2912" w:rsidRPr="004D2F04">
        <w:rPr>
          <w:rFonts w:ascii="Times New Roman" w:hAnsi="Times New Roman"/>
          <w:b w:val="0"/>
          <w:sz w:val="24"/>
          <w:szCs w:val="24"/>
        </w:rPr>
        <w:lastRenderedPageBreak/>
        <w:t>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DV_M42"/>
      <w:bookmarkStart w:id="71" w:name="_Toc510869701"/>
      <w:bookmarkEnd w:id="70"/>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1"/>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2"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 xml:space="preserve">27 da na </w:t>
      </w:r>
      <w:r w:rsidRPr="004D2F04">
        <w:rPr>
          <w:rFonts w:ascii="Times New Roman" w:hAnsi="Times New Roman"/>
          <w:b w:val="0"/>
          <w:sz w:val="24"/>
          <w:szCs w:val="24"/>
        </w:rPr>
        <w:lastRenderedPageBreak/>
        <w:t>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2"/>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3"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3"/>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4"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4"/>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5"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5"/>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6"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6"/>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lastRenderedPageBreak/>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7"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7"/>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8"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79"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consolidação da plena propriedade em nome da </w:t>
      </w:r>
      <w:r w:rsidRPr="004D2F04">
        <w:rPr>
          <w:rFonts w:ascii="Times New Roman" w:hAnsi="Times New Roman"/>
          <w:b w:val="0"/>
          <w:sz w:val="24"/>
          <w:szCs w:val="24"/>
        </w:rPr>
        <w:lastRenderedPageBreak/>
        <w:t>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79"/>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8"/>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0" w:name="_Ref424766587"/>
      <w:bookmarkStart w:id="81"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0"/>
    <w:bookmarkEnd w:id="81"/>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2"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3" w:name="_Ref432387642"/>
      <w:bookmarkStart w:id="84"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3"/>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5"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5"/>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rPr>
        <w:lastRenderedPageBreak/>
        <w:t>(</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w:t>
      </w:r>
      <w:r w:rsidRPr="004D2F04">
        <w:rPr>
          <w:rFonts w:ascii="Times New Roman" w:hAnsi="Times New Roman"/>
          <w:b w:val="0"/>
          <w:sz w:val="24"/>
          <w:szCs w:val="24"/>
        </w:rPr>
        <w:lastRenderedPageBreak/>
        <w:t xml:space="preserve">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w:t>
      </w:r>
      <w:r w:rsidRPr="004D2F04">
        <w:rPr>
          <w:rFonts w:ascii="Times New Roman" w:hAnsi="Times New Roman"/>
          <w:b w:val="0"/>
          <w:sz w:val="24"/>
          <w:szCs w:val="24"/>
        </w:rPr>
        <w:lastRenderedPageBreak/>
        <w:t xml:space="preserve">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lastRenderedPageBreak/>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w:t>
      </w:r>
      <w:r w:rsidRPr="004D2F04">
        <w:rPr>
          <w:rFonts w:ascii="Times New Roman" w:hAnsi="Times New Roman"/>
          <w:b w:val="0"/>
          <w:sz w:val="24"/>
          <w:szCs w:val="24"/>
          <w:lang w:val="pt-BR"/>
        </w:rPr>
        <w:lastRenderedPageBreak/>
        <w:t xml:space="preserve">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6" w:name="_Hlk59570045"/>
      <w:r w:rsidRPr="00092876">
        <w:rPr>
          <w:rFonts w:ascii="Times New Roman" w:hAnsi="Times New Roman"/>
          <w:b w:val="0"/>
          <w:bCs/>
          <w:sz w:val="24"/>
          <w:szCs w:val="24"/>
        </w:rPr>
        <w:t xml:space="preserve">observa e observará a Legislação Socioambiental em vigor, em especial a legislação trabalhista, previdenciária e ambiental, para que (a) não utilize, direta ou indiretamente (neste último caso, de acordo com e na medida dos seus melhores </w:t>
      </w:r>
      <w:r w:rsidRPr="00092876">
        <w:rPr>
          <w:rFonts w:ascii="Times New Roman" w:hAnsi="Times New Roman"/>
          <w:b w:val="0"/>
          <w:bCs/>
          <w:sz w:val="24"/>
          <w:szCs w:val="24"/>
        </w:rPr>
        <w:lastRenderedPageBreak/>
        <w:t>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6"/>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7"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7"/>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88" w:name="_Ref55491002"/>
      <w:bookmarkStart w:id="8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8"/>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9"/>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0" w:name="_Ref429510878"/>
      <w:bookmarkStart w:id="9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0"/>
      <w:bookmarkEnd w:id="91"/>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w:t>
      </w:r>
      <w:r w:rsidR="00FB3013" w:rsidRPr="004D2F04">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2"/>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3" w:name="_Hlk59575523"/>
      <w:r w:rsidRPr="004D2F04">
        <w:rPr>
          <w:iCs/>
          <w:szCs w:val="24"/>
        </w:rPr>
        <w:t>Eliana Florindo</w:t>
      </w:r>
      <w:bookmarkEnd w:id="93"/>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4" w:name="_DV_M366"/>
      <w:bookmarkEnd w:id="94"/>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5" w:name="_DV_M367"/>
      <w:bookmarkStart w:id="96" w:name="_DV_M368"/>
      <w:bookmarkStart w:id="97" w:name="_DV_M369"/>
      <w:bookmarkStart w:id="98" w:name="_DV_M370"/>
      <w:bookmarkStart w:id="99" w:name="_DV_M372"/>
      <w:bookmarkStart w:id="100" w:name="_DV_M373"/>
      <w:bookmarkStart w:id="101" w:name="_DV_M374"/>
      <w:bookmarkStart w:id="102" w:name="_DV_M375"/>
      <w:bookmarkEnd w:id="95"/>
      <w:bookmarkEnd w:id="96"/>
      <w:bookmarkEnd w:id="97"/>
      <w:bookmarkEnd w:id="98"/>
      <w:bookmarkEnd w:id="99"/>
      <w:bookmarkEnd w:id="100"/>
      <w:bookmarkEnd w:id="101"/>
      <w:bookmarkEnd w:id="102"/>
    </w:p>
    <w:p w14:paraId="09B49125" w14:textId="553BF297" w:rsidR="00FB3013" w:rsidRPr="004D2F04" w:rsidRDefault="00DD65E1" w:rsidP="00DC450F">
      <w:pPr>
        <w:shd w:val="clear" w:color="auto" w:fill="FFFFFF"/>
        <w:spacing w:line="312" w:lineRule="auto"/>
        <w:rPr>
          <w:rFonts w:eastAsia="Arial Unicode MS"/>
          <w:b/>
          <w:sz w:val="24"/>
          <w:szCs w:val="24"/>
        </w:rPr>
      </w:pPr>
      <w:bookmarkStart w:id="103" w:name="_Hlk55315213"/>
      <w:r>
        <w:rPr>
          <w:rFonts w:eastAsia="Batang"/>
          <w:b/>
          <w:sz w:val="24"/>
          <w:szCs w:val="24"/>
        </w:rPr>
        <w:t>VIRGO COMPANHIA DE SECURITIZAÇÃO</w:t>
      </w:r>
      <w:r w:rsidRPr="004D2F04" w:rsidDel="00DD65E1">
        <w:rPr>
          <w:rFonts w:eastAsia="Batang"/>
          <w:b/>
          <w:sz w:val="24"/>
          <w:szCs w:val="24"/>
        </w:rPr>
        <w:t xml:space="preserve"> </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3"/>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D66A16"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DD65E1">
        <w:rPr>
          <w:iCs/>
          <w:w w:val="0"/>
          <w:sz w:val="24"/>
          <w:szCs w:val="24"/>
        </w:rPr>
        <w:t>[●]</w:t>
      </w:r>
      <w:r w:rsidR="00DD65E1" w:rsidRPr="004D2F04">
        <w:rPr>
          <w:iCs/>
          <w:w w:val="0"/>
          <w:sz w:val="24"/>
          <w:szCs w:val="24"/>
        </w:rPr>
        <w:t xml:space="preserve"> </w:t>
      </w:r>
      <w:r w:rsidR="00DD65E1" w:rsidRPr="00B41857">
        <w:rPr>
          <w:iCs/>
          <w:w w:val="0"/>
          <w:sz w:val="24"/>
          <w:szCs w:val="24"/>
        </w:rPr>
        <w:t>[</w:t>
      </w:r>
      <w:r w:rsidR="00DD65E1" w:rsidRPr="00F93397">
        <w:rPr>
          <w:b/>
          <w:i/>
          <w:iCs/>
          <w:w w:val="0"/>
          <w:sz w:val="24"/>
          <w:szCs w:val="24"/>
          <w:highlight w:val="yellow"/>
        </w:rPr>
        <w:t>Nota à minuta</w:t>
      </w:r>
      <w:r w:rsidR="00DD65E1" w:rsidRPr="00F93397">
        <w:rPr>
          <w:i/>
          <w:iCs/>
          <w:w w:val="0"/>
          <w:sz w:val="24"/>
          <w:szCs w:val="24"/>
          <w:highlight w:val="yellow"/>
        </w:rPr>
        <w:t>: Virgo, favor informar</w:t>
      </w:r>
      <w:r w:rsidR="00DD65E1" w:rsidRPr="00B41857">
        <w:rPr>
          <w:iCs/>
          <w:w w:val="0"/>
          <w:sz w:val="24"/>
          <w:szCs w:val="24"/>
        </w:rPr>
        <w:t>]</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B0C905"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DD65E1">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4"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5" w:name="_DV_M376"/>
      <w:bookmarkEnd w:id="104"/>
      <w:bookmarkEnd w:id="105"/>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6"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3E0C311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2"/>
      <w:bookmarkEnd w:id="84"/>
      <w:bookmarkEnd w:id="106"/>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7" w:name="_DV_M173"/>
      <w:bookmarkEnd w:id="10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8" w:name="_DV_M95"/>
      <w:bookmarkStart w:id="109" w:name="_DV_M96"/>
      <w:bookmarkStart w:id="110" w:name="_DV_M97"/>
      <w:bookmarkStart w:id="111" w:name="_DV_M98"/>
      <w:bookmarkEnd w:id="108"/>
      <w:bookmarkEnd w:id="109"/>
      <w:bookmarkEnd w:id="110"/>
      <w:bookmarkEnd w:id="111"/>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2"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2"/>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38F854FB"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DD65E1">
        <w:rPr>
          <w:sz w:val="24"/>
          <w:szCs w:val="24"/>
        </w:rPr>
        <w:t xml:space="preserve">[●] de agosto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3" w:name="_DV_M285"/>
      <w:bookmarkStart w:id="114" w:name="_DV_M286"/>
      <w:bookmarkStart w:id="115" w:name="_DV_M250"/>
      <w:bookmarkStart w:id="116" w:name="_DV_M251"/>
      <w:bookmarkStart w:id="117" w:name="_DV_M269"/>
      <w:bookmarkStart w:id="118" w:name="_DV_M270"/>
      <w:bookmarkStart w:id="119" w:name="_DV_M271"/>
      <w:bookmarkStart w:id="120" w:name="_DV_M240"/>
      <w:bookmarkStart w:id="121" w:name="_DV_M241"/>
      <w:bookmarkStart w:id="122" w:name="_DV_M242"/>
      <w:bookmarkStart w:id="123" w:name="_DV_M243"/>
      <w:bookmarkStart w:id="124" w:name="_DV_M244"/>
      <w:bookmarkStart w:id="125" w:name="_DV_M245"/>
      <w:bookmarkStart w:id="126" w:name="_DV_M246"/>
      <w:bookmarkStart w:id="127" w:name="_DV_M247"/>
      <w:bookmarkStart w:id="128" w:name="_DV_M249"/>
      <w:bookmarkStart w:id="129" w:name="_DV_M252"/>
      <w:bookmarkStart w:id="130" w:name="_DV_M253"/>
      <w:bookmarkStart w:id="131" w:name="_DV_M254"/>
      <w:bookmarkStart w:id="132" w:name="_DV_M255"/>
      <w:bookmarkStart w:id="133" w:name="_DV_M256"/>
      <w:bookmarkStart w:id="134" w:name="_DV_M257"/>
      <w:bookmarkStart w:id="135" w:name="_DV_M258"/>
      <w:bookmarkStart w:id="136" w:name="_DV_M259"/>
      <w:bookmarkStart w:id="137" w:name="_DV_M260"/>
      <w:bookmarkStart w:id="138" w:name="_DV_M261"/>
      <w:bookmarkStart w:id="139" w:name="_DV_M262"/>
      <w:bookmarkStart w:id="140" w:name="_DV_M263"/>
      <w:bookmarkStart w:id="141" w:name="_DV_M265"/>
      <w:bookmarkStart w:id="142" w:name="_DV_M266"/>
      <w:bookmarkStart w:id="143" w:name="_DV_M267"/>
      <w:bookmarkStart w:id="144" w:name="_DV_M268"/>
      <w:bookmarkStart w:id="145" w:name="_DV_M272"/>
      <w:bookmarkStart w:id="146" w:name="_DV_M2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C716527"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D65E1"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3E5BB27C" w:rsidR="00466E84" w:rsidRPr="00127C92" w:rsidRDefault="00127C92" w:rsidP="00DC450F">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7992107" w14:textId="5EDB253F"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8053D7">
              <w:rPr>
                <w:bCs/>
                <w:sz w:val="24"/>
                <w:szCs w:val="24"/>
              </w:rPr>
              <w:t xml:space="preserve">CPF: </w:t>
            </w:r>
            <w:r w:rsidRPr="008053D7">
              <w:rPr>
                <w:sz w:val="24"/>
                <w:szCs w:val="24"/>
              </w:rPr>
              <w:t>010.434.248-06</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B7695B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D65E1"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657B0D9C" w14:textId="4EA1A330" w:rsidR="00466E84" w:rsidRPr="004D2F04" w:rsidRDefault="00DD65E1" w:rsidP="0039638A">
      <w:pPr>
        <w:pStyle w:val="Corpodetexto"/>
        <w:tabs>
          <w:tab w:val="left" w:pos="8647"/>
        </w:tabs>
        <w:spacing w:after="0" w:line="312" w:lineRule="auto"/>
        <w:jc w:val="center"/>
        <w:rPr>
          <w:sz w:val="24"/>
          <w:szCs w:val="24"/>
          <w:lang w:val="pt-BR"/>
        </w:rPr>
      </w:pPr>
      <w:bookmarkStart w:id="147" w:name="_Hlk62469039"/>
      <w:r>
        <w:rPr>
          <w:b/>
          <w:sz w:val="24"/>
          <w:szCs w:val="24"/>
          <w:lang w:val="pt-BR"/>
        </w:rPr>
        <w:t>VIRGO COMPANHIA DE SECURITIZAÇÃO</w:t>
      </w:r>
      <w:r w:rsidRPr="004D2F04" w:rsidDel="00DD65E1">
        <w:rPr>
          <w:b/>
          <w:sz w:val="24"/>
          <w:szCs w:val="24"/>
          <w:lang w:val="pt-BR"/>
        </w:rPr>
        <w:t xml:space="preserve"> </w:t>
      </w: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8"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18908554" w14:textId="77777777" w:rsidR="00DD65E1" w:rsidRPr="00E57B6D" w:rsidRDefault="00DD65E1" w:rsidP="00DD65E1">
            <w:pPr>
              <w:spacing w:line="312" w:lineRule="auto"/>
              <w:rPr>
                <w:sz w:val="24"/>
                <w:szCs w:val="24"/>
              </w:rPr>
            </w:pPr>
            <w:r w:rsidRPr="004D2F04">
              <w:rPr>
                <w:sz w:val="24"/>
                <w:szCs w:val="24"/>
              </w:rPr>
              <w:t xml:space="preserve">Nome: </w:t>
            </w:r>
          </w:p>
          <w:p w14:paraId="7B57AE2B" w14:textId="77777777" w:rsidR="00DD65E1" w:rsidRDefault="00DD65E1" w:rsidP="00DD65E1">
            <w:pPr>
              <w:spacing w:line="312" w:lineRule="auto"/>
              <w:rPr>
                <w:sz w:val="24"/>
                <w:szCs w:val="24"/>
              </w:rPr>
            </w:pPr>
            <w:r w:rsidRPr="004D2F04">
              <w:rPr>
                <w:sz w:val="24"/>
                <w:szCs w:val="24"/>
              </w:rPr>
              <w:t xml:space="preserve">Cargo: </w:t>
            </w:r>
          </w:p>
          <w:p w14:paraId="2D9FC5B3" w14:textId="26735F0A" w:rsidR="00E57B6D" w:rsidRPr="004D2F04" w:rsidRDefault="00DD65E1" w:rsidP="00DC450F">
            <w:pPr>
              <w:spacing w:line="312" w:lineRule="auto"/>
              <w:rPr>
                <w:sz w:val="24"/>
                <w:szCs w:val="24"/>
              </w:rPr>
            </w:pPr>
            <w:r>
              <w:rPr>
                <w:sz w:val="24"/>
                <w:szCs w:val="24"/>
              </w:rPr>
              <w:t>CPF:</w:t>
            </w:r>
          </w:p>
        </w:tc>
        <w:tc>
          <w:tcPr>
            <w:tcW w:w="4490" w:type="dxa"/>
            <w:tcBorders>
              <w:top w:val="nil"/>
              <w:left w:val="nil"/>
              <w:bottom w:val="nil"/>
              <w:right w:val="nil"/>
            </w:tcBorders>
          </w:tcPr>
          <w:p w14:paraId="30435558" w14:textId="77777777" w:rsidR="00DD65E1" w:rsidRPr="00E57B6D" w:rsidRDefault="00DD65E1" w:rsidP="00DD65E1">
            <w:pPr>
              <w:spacing w:line="312" w:lineRule="auto"/>
              <w:rPr>
                <w:sz w:val="24"/>
                <w:szCs w:val="24"/>
              </w:rPr>
            </w:pPr>
            <w:r w:rsidRPr="004D2F04">
              <w:rPr>
                <w:sz w:val="24"/>
                <w:szCs w:val="24"/>
              </w:rPr>
              <w:t xml:space="preserve">Nome: </w:t>
            </w:r>
          </w:p>
          <w:p w14:paraId="222DD8C1" w14:textId="77777777" w:rsidR="00DD65E1" w:rsidRDefault="00DD65E1" w:rsidP="00DD65E1">
            <w:pPr>
              <w:spacing w:line="312" w:lineRule="auto"/>
              <w:rPr>
                <w:sz w:val="24"/>
                <w:szCs w:val="24"/>
              </w:rPr>
            </w:pPr>
            <w:r w:rsidRPr="004D2F04">
              <w:rPr>
                <w:sz w:val="24"/>
                <w:szCs w:val="24"/>
              </w:rPr>
              <w:t xml:space="preserve">Cargo: </w:t>
            </w:r>
          </w:p>
          <w:p w14:paraId="1D3348A2" w14:textId="1C1ED73F" w:rsidR="00E57B6D" w:rsidRPr="004D2F04" w:rsidRDefault="00DD65E1" w:rsidP="00DC450F">
            <w:pPr>
              <w:spacing w:line="312" w:lineRule="auto"/>
              <w:rPr>
                <w:sz w:val="24"/>
                <w:szCs w:val="24"/>
              </w:rPr>
            </w:pPr>
            <w:r>
              <w:rPr>
                <w:sz w:val="24"/>
                <w:szCs w:val="24"/>
              </w:rPr>
              <w:t>CPF:</w:t>
            </w:r>
          </w:p>
        </w:tc>
      </w:tr>
      <w:bookmarkEnd w:id="147"/>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380CF99"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D65E1"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6FA9023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DD65E1">
        <w:rPr>
          <w:b/>
          <w:sz w:val="24"/>
          <w:szCs w:val="24"/>
          <w:lang w:val="pt-BR"/>
        </w:rPr>
        <w:t>S.</w:t>
      </w:r>
      <w:r w:rsidR="00DD65E1" w:rsidRPr="00FA037A">
        <w:rPr>
          <w:b/>
          <w:sz w:val="24"/>
          <w:szCs w:val="24"/>
        </w:rPr>
        <w:t>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F0F0B">
        <w:trPr>
          <w:jc w:val="center"/>
        </w:trPr>
        <w:tc>
          <w:tcPr>
            <w:tcW w:w="4420" w:type="dxa"/>
            <w:tcBorders>
              <w:top w:val="nil"/>
              <w:left w:val="nil"/>
              <w:bottom w:val="nil"/>
              <w:right w:val="nil"/>
            </w:tcBorders>
          </w:tcPr>
          <w:p w14:paraId="5E0A3C54" w14:textId="77777777" w:rsidR="00127C92" w:rsidRPr="004D2F04" w:rsidRDefault="00127C92" w:rsidP="00FF0F0B">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F0F0B">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F0F0B">
        <w:trPr>
          <w:trHeight w:val="666"/>
          <w:jc w:val="center"/>
        </w:trPr>
        <w:tc>
          <w:tcPr>
            <w:tcW w:w="4420" w:type="dxa"/>
            <w:tcBorders>
              <w:top w:val="nil"/>
              <w:left w:val="nil"/>
              <w:bottom w:val="nil"/>
              <w:right w:val="nil"/>
            </w:tcBorders>
          </w:tcPr>
          <w:p w14:paraId="69C8F30C" w14:textId="77777777" w:rsidR="00127C92" w:rsidRPr="004D2F04" w:rsidRDefault="00127C92" w:rsidP="00FF0F0B">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F0F0B">
            <w:pPr>
              <w:spacing w:line="312" w:lineRule="auto"/>
              <w:rPr>
                <w:sz w:val="24"/>
                <w:szCs w:val="24"/>
              </w:rPr>
            </w:pPr>
            <w:r w:rsidRPr="00F07DFE">
              <w:rPr>
                <w:sz w:val="24"/>
                <w:szCs w:val="24"/>
              </w:rPr>
              <w:t>Cargo: Diretor</w:t>
            </w:r>
          </w:p>
          <w:p w14:paraId="5831F5E8" w14:textId="77777777" w:rsidR="00127C92" w:rsidRPr="004D2F04" w:rsidRDefault="00127C92" w:rsidP="00FF0F0B">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F0F0B">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FF0F0B">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F0F0B">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776E870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DD65E1" w:rsidRPr="00B41857">
        <w:rPr>
          <w:bCs/>
          <w:i/>
          <w:color w:val="000000"/>
          <w:sz w:val="24"/>
          <w:szCs w:val="24"/>
          <w:lang w:val="pt-BR"/>
        </w:rPr>
        <w:t xml:space="preserve">[●] de agosto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49"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663EF520" w:rsidR="00466E84" w:rsidRPr="004D2F04" w:rsidRDefault="00466E84" w:rsidP="00DC450F">
            <w:pPr>
              <w:pStyle w:val="Corpodetexto"/>
              <w:spacing w:after="0" w:line="312" w:lineRule="auto"/>
              <w:jc w:val="both"/>
              <w:rPr>
                <w:sz w:val="24"/>
                <w:szCs w:val="24"/>
                <w:lang w:val="it-IT"/>
              </w:rPr>
            </w:pPr>
            <w:bookmarkStart w:id="150" w:name="_Hlk62321812"/>
            <w:r w:rsidRPr="004D2F04">
              <w:rPr>
                <w:sz w:val="24"/>
                <w:szCs w:val="24"/>
                <w:lang w:val="it-IT"/>
              </w:rPr>
              <w:t>Nome:</w:t>
            </w:r>
            <w:r w:rsidR="00E57B6D">
              <w:rPr>
                <w:sz w:val="24"/>
                <w:szCs w:val="24"/>
                <w:lang w:val="it-IT"/>
              </w:rPr>
              <w:t xml:space="preserve"> </w:t>
            </w:r>
          </w:p>
          <w:p w14:paraId="37778999" w14:textId="184EC7E3"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2156FB3A"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20F0968C"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49"/>
      <w:bookmarkEnd w:id="150"/>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1"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1"/>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960"/>
        <w:gridCol w:w="1440"/>
        <w:gridCol w:w="1280"/>
        <w:gridCol w:w="1871"/>
        <w:gridCol w:w="2523"/>
      </w:tblGrid>
      <w:tr w:rsidR="00097033" w:rsidRPr="00097033" w14:paraId="11A53A93" w14:textId="77777777" w:rsidTr="0039638A">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80"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097033" w:rsidRPr="00097033" w14:paraId="4FC3E7E6" w14:textId="77777777" w:rsidTr="0039638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097033" w:rsidRPr="00097033" w:rsidRDefault="00097033" w:rsidP="0009703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1E760573" w:rsidR="00097033" w:rsidRPr="00097033" w:rsidRDefault="00097033" w:rsidP="00097033">
            <w:pPr>
              <w:jc w:val="center"/>
              <w:rPr>
                <w:color w:val="000000"/>
                <w:sz w:val="24"/>
                <w:szCs w:val="24"/>
              </w:rPr>
            </w:pPr>
            <w:r w:rsidRPr="00097033">
              <w:rPr>
                <w:color w:val="000000"/>
                <w:sz w:val="24"/>
                <w:szCs w:val="24"/>
              </w:rPr>
              <w:t>127.</w:t>
            </w:r>
            <w:r w:rsidR="00DD65E1">
              <w:rPr>
                <w:color w:val="000000"/>
                <w:sz w:val="24"/>
                <w:szCs w:val="24"/>
              </w:rPr>
              <w:t>106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30BBBEC1" w:rsidR="00097033" w:rsidRPr="00097033" w:rsidRDefault="00DD65E1" w:rsidP="00097033">
            <w:pPr>
              <w:jc w:val="center"/>
              <w:rPr>
                <w:sz w:val="24"/>
                <w:szCs w:val="24"/>
              </w:rPr>
            </w:pPr>
            <w:r>
              <w:rPr>
                <w:sz w:val="24"/>
                <w:szCs w:val="24"/>
              </w:rPr>
              <w:t>[●]%</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2D91D1E0" w:rsidR="00097033" w:rsidRPr="00097033" w:rsidRDefault="00097033" w:rsidP="00097033">
            <w:pPr>
              <w:jc w:val="center"/>
              <w:rPr>
                <w:sz w:val="24"/>
                <w:szCs w:val="24"/>
              </w:rPr>
            </w:pPr>
            <w:r w:rsidRPr="00097033">
              <w:rPr>
                <w:sz w:val="24"/>
                <w:szCs w:val="24"/>
              </w:rPr>
              <w:t xml:space="preserve">R$ </w:t>
            </w:r>
            <w:r w:rsidR="00DD65E1">
              <w:rPr>
                <w:sz w:val="24"/>
                <w:szCs w:val="24"/>
              </w:rPr>
              <w:t>[●]</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2" w:name="_DV_M14"/>
      <w:bookmarkEnd w:id="152"/>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B397B8A"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3" w:name="_Hlk56439300"/>
      <w:r w:rsidR="00DD65E1">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3"/>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DD65E1">
        <w:rPr>
          <w:sz w:val="24"/>
          <w:szCs w:val="24"/>
        </w:rPr>
        <w:t>[●]</w:t>
      </w:r>
      <w:r w:rsidR="00127C92" w:rsidRPr="00127C92">
        <w:rPr>
          <w:bCs/>
          <w:sz w:val="24"/>
          <w:szCs w:val="24"/>
        </w:rPr>
        <w:t xml:space="preserve"> </w:t>
      </w:r>
      <w:r w:rsidRPr="00127C92">
        <w:rPr>
          <w:bCs/>
          <w:sz w:val="24"/>
          <w:szCs w:val="24"/>
        </w:rPr>
        <w:t xml:space="preserve">de </w:t>
      </w:r>
      <w:r w:rsidR="00DD65E1">
        <w:rPr>
          <w:sz w:val="24"/>
          <w:szCs w:val="24"/>
        </w:rPr>
        <w:t>agosto</w:t>
      </w:r>
      <w:r w:rsidR="00DD65E1"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xml:space="preserve">, com interveniência e anuência da Exto Incorporações e Empreendimentos Imobiliários </w:t>
      </w:r>
      <w:r w:rsidR="00DD65E1">
        <w:rPr>
          <w:sz w:val="24"/>
          <w:szCs w:val="24"/>
        </w:rPr>
        <w:t>S.A</w:t>
      </w:r>
      <w:r w:rsidR="00E56B99" w:rsidRPr="004D2F04">
        <w:rPr>
          <w:sz w:val="24"/>
          <w:szCs w:val="24"/>
        </w:rPr>
        <w:t>.</w:t>
      </w:r>
      <w:r w:rsidRPr="004D2F04">
        <w:rPr>
          <w:bCs/>
          <w:sz w:val="24"/>
          <w:szCs w:val="24"/>
        </w:rPr>
        <w:t>: [</w:t>
      </w:r>
      <w:r w:rsidR="00DD65E1" w:rsidRPr="00F93397">
        <w:rPr>
          <w:bCs/>
          <w:i/>
          <w:sz w:val="24"/>
          <w:szCs w:val="24"/>
        </w:rPr>
        <w:t>indicar os imóveis objeto de liberação</w:t>
      </w:r>
      <w:r w:rsidRPr="004D2F04">
        <w:rPr>
          <w:bCs/>
          <w:sz w:val="24"/>
          <w:szCs w:val="24"/>
        </w:rPr>
        <w:t>]</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3C5725E" w:rsidR="0031129B" w:rsidRPr="004D2F04" w:rsidRDefault="00DD65E1" w:rsidP="00DC450F">
      <w:pPr>
        <w:pStyle w:val="Corpodetexto"/>
        <w:spacing w:after="240" w:line="312" w:lineRule="auto"/>
        <w:jc w:val="center"/>
        <w:rPr>
          <w:b/>
          <w:sz w:val="24"/>
          <w:szCs w:val="24"/>
          <w:highlight w:val="yellow"/>
          <w:lang w:val="pt-BR"/>
        </w:rPr>
      </w:pPr>
      <w:r>
        <w:rPr>
          <w:rFonts w:eastAsia="Batang"/>
          <w:b/>
          <w:sz w:val="24"/>
          <w:szCs w:val="24"/>
        </w:rPr>
        <w:t>VIRGO COMPANHIA DE SECURITIZAÇÃO</w:t>
      </w:r>
      <w:r w:rsidRPr="005F620B" w:rsidDel="005D14EA">
        <w:rPr>
          <w:b/>
          <w:sz w:val="24"/>
          <w:szCs w:val="24"/>
          <w:lang w:val="pt-BR"/>
        </w:rPr>
        <w:t xml:space="preserve"> </w:t>
      </w:r>
    </w:p>
    <w:p w14:paraId="3F80A67D" w14:textId="77777777" w:rsidR="00DD65E1" w:rsidRPr="00F93397" w:rsidRDefault="00DD65E1" w:rsidP="00DD65E1">
      <w:pPr>
        <w:pStyle w:val="Corpodetexto"/>
        <w:spacing w:after="240" w:line="312" w:lineRule="auto"/>
        <w:jc w:val="center"/>
        <w:rPr>
          <w:i/>
          <w:sz w:val="24"/>
          <w:szCs w:val="24"/>
          <w:lang w:val="pt-BR"/>
        </w:rPr>
      </w:pPr>
      <w:r w:rsidRPr="00F93397">
        <w:rPr>
          <w:i/>
          <w:sz w:val="24"/>
          <w:szCs w:val="24"/>
          <w:lang w:val="pt-BR"/>
        </w:rPr>
        <w:lastRenderedPageBreak/>
        <w:t>(inserir assinaturas)</w:t>
      </w:r>
    </w:p>
    <w:p w14:paraId="1F85ADCC" w14:textId="77777777" w:rsidR="003D5A6B" w:rsidRPr="0039638A"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42FA23" w14:textId="77777777" w:rsidR="0039638A" w:rsidRDefault="0039638A" w:rsidP="003D5A6B">
      <w:pPr>
        <w:pStyle w:val="Ttulo1"/>
        <w:spacing w:line="312" w:lineRule="auto"/>
        <w:jc w:val="center"/>
        <w:rPr>
          <w:rFonts w:ascii="Times New Roman" w:hAnsi="Times New Roman"/>
          <w:b/>
          <w:bCs/>
          <w:szCs w:val="24"/>
          <w:lang w:val="pt-BR"/>
        </w:rPr>
        <w:sectPr w:rsidR="0039638A" w:rsidSect="0039638A">
          <w:headerReference w:type="even" r:id="rId8"/>
          <w:footerReference w:type="even" r:id="rId9"/>
          <w:footerReference w:type="default" r:id="rId10"/>
          <w:headerReference w:type="first" r:id="rId11"/>
          <w:pgSz w:w="11906" w:h="16838"/>
          <w:pgMar w:top="1418" w:right="1701" w:bottom="1418" w:left="1701" w:header="709" w:footer="709" w:gutter="0"/>
          <w:cols w:space="708"/>
          <w:docGrid w:linePitch="360"/>
        </w:sectPr>
      </w:pPr>
    </w:p>
    <w:p w14:paraId="666938A8" w14:textId="68231E01" w:rsidR="003D5A6B" w:rsidRPr="004D2F04" w:rsidRDefault="003D5A6B" w:rsidP="003D5A6B">
      <w:pPr>
        <w:pStyle w:val="Ttulo1"/>
        <w:spacing w:line="312" w:lineRule="auto"/>
        <w:jc w:val="center"/>
        <w:rPr>
          <w:rFonts w:ascii="Times New Roman" w:hAnsi="Times New Roman"/>
          <w:b/>
          <w:bCs/>
          <w:szCs w:val="24"/>
          <w:lang w:val="pt-BR"/>
        </w:rPr>
      </w:pPr>
      <w:bookmarkStart w:id="154" w:name="_GoBack"/>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4B630C86" w:rsidR="003D5A6B" w:rsidRPr="00FA037A" w:rsidRDefault="00DD65E1" w:rsidP="003D5A6B">
      <w:pPr>
        <w:pStyle w:val="Celso1"/>
        <w:spacing w:after="0" w:line="312" w:lineRule="auto"/>
        <w:rPr>
          <w:rFonts w:ascii="Times New Roman" w:hAnsi="Times New Roman" w:cs="Times New Roman"/>
          <w:b/>
          <w:color w:val="000000"/>
          <w:sz w:val="24"/>
          <w:szCs w:val="24"/>
        </w:rPr>
      </w:pPr>
      <w:r w:rsidRPr="00F93397">
        <w:rPr>
          <w:rFonts w:ascii="Times New Roman" w:hAnsi="Times New Roman" w:cs="Times New Roman"/>
          <w:color w:val="000000"/>
          <w:sz w:val="24"/>
          <w:szCs w:val="24"/>
        </w:rPr>
        <w:t>[</w:t>
      </w:r>
      <w:r w:rsidRPr="00F93397">
        <w:rPr>
          <w:rFonts w:ascii="Times New Roman" w:hAnsi="Times New Roman" w:cs="Times New Roman"/>
          <w:b/>
          <w:i/>
          <w:color w:val="000000"/>
          <w:sz w:val="24"/>
          <w:szCs w:val="24"/>
          <w:highlight w:val="yellow"/>
        </w:rPr>
        <w:t>Nota à minuta</w:t>
      </w:r>
      <w:r w:rsidRPr="00F93397">
        <w:rPr>
          <w:rFonts w:ascii="Times New Roman" w:hAnsi="Times New Roman" w:cs="Times New Roman"/>
          <w:i/>
          <w:color w:val="000000"/>
          <w:sz w:val="24"/>
          <w:szCs w:val="24"/>
          <w:highlight w:val="yellow"/>
        </w:rPr>
        <w:t>: favor preencher informações pendentes (número de vagas, percentual das obrigações garantidas). Ainda, excluímos da tabela abaixo os imóveis que serão objeto das novas AF uma vez que o gravame será constituído com a celebração do presente contrato e dos novos contratos de AF, os quais serão celebrados na mesma data.</w:t>
      </w:r>
      <w:r w:rsidRPr="00F93397">
        <w:rPr>
          <w:rFonts w:ascii="Times New Roman" w:hAnsi="Times New Roman" w:cs="Times New Roman"/>
          <w:color w:val="000000"/>
          <w:sz w:val="24"/>
          <w:szCs w:val="24"/>
        </w:rPr>
        <w:t>]</w:t>
      </w: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92"/>
        <w:gridCol w:w="1055"/>
        <w:gridCol w:w="842"/>
        <w:gridCol w:w="942"/>
        <w:gridCol w:w="866"/>
        <w:gridCol w:w="631"/>
        <w:gridCol w:w="1352"/>
        <w:gridCol w:w="1459"/>
        <w:gridCol w:w="1303"/>
        <w:gridCol w:w="1459"/>
        <w:gridCol w:w="1366"/>
      </w:tblGrid>
      <w:tr w:rsidR="0039638A" w:rsidRPr="00647DAE" w14:paraId="4F67487A" w14:textId="77777777" w:rsidTr="0039638A">
        <w:trPr>
          <w:trHeight w:val="94"/>
          <w:tblHeader/>
          <w:jc w:val="center"/>
        </w:trPr>
        <w:tc>
          <w:tcPr>
            <w:tcW w:w="0" w:type="auto"/>
            <w:shd w:val="clear" w:color="auto" w:fill="FFFFFF"/>
            <w:vAlign w:val="center"/>
            <w:hideMark/>
          </w:tcPr>
          <w:p w14:paraId="77177895" w14:textId="77777777" w:rsidR="00DD65E1" w:rsidRPr="00647DAE" w:rsidRDefault="00DD65E1" w:rsidP="00776195">
            <w:pPr>
              <w:jc w:val="center"/>
              <w:rPr>
                <w:rFonts w:ascii="Calibri" w:hAnsi="Calibri" w:cs="Calibri"/>
                <w:b/>
                <w:bCs/>
              </w:rPr>
            </w:pPr>
            <w:r w:rsidRPr="00647DAE">
              <w:rPr>
                <w:rFonts w:ascii="Calibri" w:hAnsi="Calibri" w:cs="Calibri"/>
                <w:b/>
                <w:bCs/>
              </w:rPr>
              <w:t>Empreendimento</w:t>
            </w:r>
          </w:p>
        </w:tc>
        <w:tc>
          <w:tcPr>
            <w:tcW w:w="0" w:type="auto"/>
            <w:shd w:val="clear" w:color="auto" w:fill="FFFFFF"/>
            <w:vAlign w:val="center"/>
            <w:hideMark/>
          </w:tcPr>
          <w:p w14:paraId="5A79DE18" w14:textId="77777777" w:rsidR="00DD65E1" w:rsidRPr="00647DAE" w:rsidRDefault="00DD65E1" w:rsidP="00776195">
            <w:pPr>
              <w:jc w:val="center"/>
              <w:rPr>
                <w:rFonts w:ascii="Calibri" w:hAnsi="Calibri" w:cs="Calibri"/>
                <w:b/>
                <w:bCs/>
              </w:rPr>
            </w:pPr>
            <w:r w:rsidRPr="00647DAE">
              <w:rPr>
                <w:rFonts w:ascii="Calibri" w:hAnsi="Calibri" w:cs="Calibri"/>
                <w:b/>
                <w:bCs/>
              </w:rPr>
              <w:t>Tipo</w:t>
            </w:r>
          </w:p>
        </w:tc>
        <w:tc>
          <w:tcPr>
            <w:tcW w:w="0" w:type="auto"/>
            <w:shd w:val="clear" w:color="auto" w:fill="FFFFFF"/>
            <w:vAlign w:val="center"/>
            <w:hideMark/>
          </w:tcPr>
          <w:p w14:paraId="104A2333" w14:textId="77777777" w:rsidR="00DD65E1" w:rsidRPr="00647DAE" w:rsidRDefault="00DD65E1" w:rsidP="00776195">
            <w:pPr>
              <w:jc w:val="center"/>
              <w:rPr>
                <w:rFonts w:ascii="Calibri" w:hAnsi="Calibri" w:cs="Calibri"/>
                <w:b/>
                <w:bCs/>
              </w:rPr>
            </w:pPr>
            <w:r w:rsidRPr="00647DAE">
              <w:rPr>
                <w:rFonts w:ascii="Calibri" w:hAnsi="Calibri" w:cs="Calibri"/>
                <w:b/>
                <w:bCs/>
              </w:rPr>
              <w:t>Unidade</w:t>
            </w:r>
          </w:p>
        </w:tc>
        <w:tc>
          <w:tcPr>
            <w:tcW w:w="0" w:type="auto"/>
            <w:shd w:val="clear" w:color="auto" w:fill="FFFFFF"/>
            <w:vAlign w:val="center"/>
            <w:hideMark/>
          </w:tcPr>
          <w:p w14:paraId="07352543" w14:textId="77777777" w:rsidR="00DD65E1" w:rsidRPr="00647DAE" w:rsidRDefault="00DD65E1" w:rsidP="00776195">
            <w:pPr>
              <w:jc w:val="center"/>
              <w:rPr>
                <w:rFonts w:ascii="Calibri" w:hAnsi="Calibri" w:cs="Calibri"/>
                <w:b/>
                <w:bCs/>
              </w:rPr>
            </w:pPr>
            <w:r w:rsidRPr="00647DAE">
              <w:rPr>
                <w:rFonts w:ascii="Calibri" w:hAnsi="Calibri" w:cs="Calibri"/>
                <w:b/>
                <w:bCs/>
              </w:rPr>
              <w:t>Matrícula</w:t>
            </w:r>
          </w:p>
        </w:tc>
        <w:tc>
          <w:tcPr>
            <w:tcW w:w="0" w:type="auto"/>
            <w:shd w:val="clear" w:color="auto" w:fill="FFFFFF"/>
            <w:vAlign w:val="center"/>
            <w:hideMark/>
          </w:tcPr>
          <w:p w14:paraId="1CE324A1" w14:textId="77777777" w:rsidR="00DD65E1" w:rsidRPr="00647DAE" w:rsidRDefault="00DD65E1" w:rsidP="00776195">
            <w:pPr>
              <w:jc w:val="center"/>
              <w:rPr>
                <w:rFonts w:ascii="Calibri" w:hAnsi="Calibri" w:cs="Calibri"/>
                <w:b/>
                <w:bCs/>
              </w:rPr>
            </w:pPr>
            <w:r w:rsidRPr="00647DAE">
              <w:rPr>
                <w:rFonts w:ascii="Calibri" w:hAnsi="Calibri" w:cs="Calibri"/>
                <w:b/>
                <w:bCs/>
              </w:rPr>
              <w:t>Cartório </w:t>
            </w:r>
          </w:p>
        </w:tc>
        <w:tc>
          <w:tcPr>
            <w:tcW w:w="0" w:type="auto"/>
            <w:shd w:val="clear" w:color="auto" w:fill="FFFFFF"/>
            <w:vAlign w:val="center"/>
          </w:tcPr>
          <w:p w14:paraId="5100EB2F" w14:textId="77777777" w:rsidR="00DD65E1" w:rsidRPr="00647DAE" w:rsidRDefault="00DD65E1" w:rsidP="00776195">
            <w:pPr>
              <w:jc w:val="center"/>
              <w:rPr>
                <w:rFonts w:ascii="Calibri" w:hAnsi="Calibri" w:cs="Calibri"/>
                <w:b/>
                <w:bCs/>
              </w:rPr>
            </w:pPr>
            <w:r w:rsidRPr="00647DAE">
              <w:rPr>
                <w:rFonts w:ascii="Calibri" w:hAnsi="Calibri" w:cs="Calibri"/>
                <w:b/>
                <w:bCs/>
              </w:rPr>
              <w:t>Vagas</w:t>
            </w:r>
          </w:p>
        </w:tc>
        <w:tc>
          <w:tcPr>
            <w:tcW w:w="0" w:type="auto"/>
            <w:shd w:val="clear" w:color="auto" w:fill="FFFFFF"/>
            <w:vAlign w:val="center"/>
            <w:hideMark/>
          </w:tcPr>
          <w:p w14:paraId="2B4B5AD8" w14:textId="77777777" w:rsidR="00DD65E1" w:rsidRPr="00647DAE" w:rsidRDefault="00DD65E1" w:rsidP="00776195">
            <w:pPr>
              <w:jc w:val="center"/>
              <w:rPr>
                <w:rFonts w:ascii="Calibri" w:hAnsi="Calibri" w:cs="Calibri"/>
                <w:b/>
                <w:bCs/>
              </w:rPr>
            </w:pPr>
            <w:r w:rsidRPr="00647DAE">
              <w:rPr>
                <w:rFonts w:ascii="Calibri" w:hAnsi="Calibri" w:cs="Calibri"/>
                <w:b/>
                <w:bCs/>
              </w:rPr>
              <w:t>Área Priv. (m²)</w:t>
            </w:r>
          </w:p>
        </w:tc>
        <w:tc>
          <w:tcPr>
            <w:tcW w:w="0" w:type="auto"/>
            <w:shd w:val="clear" w:color="auto" w:fill="FFFFFF"/>
            <w:vAlign w:val="center"/>
            <w:hideMark/>
          </w:tcPr>
          <w:p w14:paraId="04E8D21C" w14:textId="77777777" w:rsidR="00DD65E1" w:rsidRPr="00647DAE" w:rsidRDefault="00DD65E1" w:rsidP="00776195">
            <w:pPr>
              <w:jc w:val="center"/>
              <w:rPr>
                <w:rFonts w:ascii="Calibri" w:hAnsi="Calibri" w:cs="Calibri"/>
                <w:b/>
                <w:bCs/>
              </w:rPr>
            </w:pPr>
            <w:r w:rsidRPr="00647DAE">
              <w:rPr>
                <w:rFonts w:ascii="Calibri" w:hAnsi="Calibri" w:cs="Calibri"/>
                <w:b/>
                <w:bCs/>
              </w:rPr>
              <w:t xml:space="preserve">Preço </w:t>
            </w:r>
            <w:proofErr w:type="spellStart"/>
            <w:r w:rsidRPr="00647DAE">
              <w:rPr>
                <w:rFonts w:ascii="Calibri" w:hAnsi="Calibri" w:cs="Calibri"/>
                <w:b/>
                <w:bCs/>
              </w:rPr>
              <w:t>Unid</w:t>
            </w:r>
            <w:proofErr w:type="spellEnd"/>
            <w:r w:rsidRPr="00647DAE">
              <w:rPr>
                <w:rFonts w:ascii="Calibri" w:hAnsi="Calibri" w:cs="Calibri"/>
                <w:b/>
                <w:bCs/>
              </w:rPr>
              <w:br/>
              <w:t>Tabela</w:t>
            </w:r>
          </w:p>
        </w:tc>
        <w:tc>
          <w:tcPr>
            <w:tcW w:w="0" w:type="auto"/>
            <w:shd w:val="clear" w:color="auto" w:fill="FFFFFF"/>
            <w:vAlign w:val="center"/>
            <w:hideMark/>
          </w:tcPr>
          <w:p w14:paraId="72D13424" w14:textId="77777777" w:rsidR="00DD65E1" w:rsidRPr="00647DAE" w:rsidRDefault="00DD65E1" w:rsidP="00776195">
            <w:pPr>
              <w:jc w:val="center"/>
              <w:rPr>
                <w:rFonts w:ascii="Calibri" w:hAnsi="Calibri" w:cs="Calibri"/>
                <w:b/>
                <w:bCs/>
              </w:rPr>
            </w:pPr>
            <w:r w:rsidRPr="00647DAE">
              <w:rPr>
                <w:rFonts w:ascii="Calibri" w:hAnsi="Calibri" w:cs="Calibri"/>
                <w:b/>
                <w:bCs/>
              </w:rPr>
              <w:t xml:space="preserve">Preço/m² </w:t>
            </w:r>
            <w:r w:rsidRPr="00647DAE">
              <w:rPr>
                <w:rFonts w:ascii="Calibri" w:hAnsi="Calibri" w:cs="Calibri"/>
                <w:b/>
                <w:bCs/>
              </w:rPr>
              <w:br/>
              <w:t>CRI (Garantia)</w:t>
            </w:r>
          </w:p>
        </w:tc>
        <w:tc>
          <w:tcPr>
            <w:tcW w:w="0" w:type="auto"/>
            <w:shd w:val="clear" w:color="auto" w:fill="FFFFFF"/>
            <w:vAlign w:val="center"/>
            <w:hideMark/>
          </w:tcPr>
          <w:p w14:paraId="5ECA3D37" w14:textId="77777777" w:rsidR="00DD65E1" w:rsidRPr="00647DAE" w:rsidRDefault="00DD65E1" w:rsidP="00776195">
            <w:pPr>
              <w:jc w:val="center"/>
              <w:rPr>
                <w:rFonts w:ascii="Calibri" w:hAnsi="Calibri" w:cs="Calibri"/>
                <w:b/>
                <w:bCs/>
              </w:rPr>
            </w:pPr>
            <w:r w:rsidRPr="00647DAE">
              <w:rPr>
                <w:rFonts w:ascii="Calibri" w:hAnsi="Calibri" w:cs="Calibri"/>
                <w:b/>
                <w:bCs/>
              </w:rPr>
              <w:t xml:space="preserve">Preço </w:t>
            </w:r>
            <w:proofErr w:type="spellStart"/>
            <w:r w:rsidRPr="00647DAE">
              <w:rPr>
                <w:rFonts w:ascii="Calibri" w:hAnsi="Calibri" w:cs="Calibri"/>
                <w:b/>
                <w:bCs/>
              </w:rPr>
              <w:t>Unid</w:t>
            </w:r>
            <w:proofErr w:type="spellEnd"/>
            <w:r w:rsidRPr="00647DAE">
              <w:rPr>
                <w:rFonts w:ascii="Calibri" w:hAnsi="Calibri" w:cs="Calibri"/>
                <w:b/>
                <w:bCs/>
              </w:rPr>
              <w:br/>
              <w:t>CRI (Garantia)</w:t>
            </w:r>
          </w:p>
        </w:tc>
        <w:tc>
          <w:tcPr>
            <w:tcW w:w="0" w:type="auto"/>
            <w:shd w:val="clear" w:color="auto" w:fill="FFFFFF"/>
            <w:vAlign w:val="center"/>
          </w:tcPr>
          <w:p w14:paraId="0F9B55CD" w14:textId="77777777" w:rsidR="00DD65E1" w:rsidRPr="00647DAE" w:rsidRDefault="00DD65E1" w:rsidP="00776195">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Percentual das</w:t>
            </w:r>
          </w:p>
          <w:p w14:paraId="553765C0" w14:textId="77777777" w:rsidR="00DD65E1" w:rsidRPr="00647DAE" w:rsidRDefault="00DD65E1" w:rsidP="00776195">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Obrigações</w:t>
            </w:r>
          </w:p>
          <w:p w14:paraId="49474D24" w14:textId="77777777" w:rsidR="00DD65E1" w:rsidRPr="00647DAE" w:rsidRDefault="00DD65E1" w:rsidP="00776195">
            <w:pPr>
              <w:jc w:val="center"/>
              <w:rPr>
                <w:rFonts w:ascii="Calibri" w:hAnsi="Calibri" w:cs="Calibri"/>
                <w:b/>
                <w:bCs/>
              </w:rPr>
            </w:pPr>
            <w:r w:rsidRPr="00647DAE">
              <w:rPr>
                <w:rFonts w:ascii="CIDFont+F8" w:eastAsia="Calibri" w:hAnsi="CIDFont+F8" w:cs="CIDFont+F8"/>
                <w:b/>
                <w:bCs/>
                <w:lang w:eastAsia="en-US"/>
              </w:rPr>
              <w:t>Garantidas (*)</w:t>
            </w:r>
          </w:p>
        </w:tc>
      </w:tr>
      <w:tr w:rsidR="0039638A" w:rsidRPr="00647DAE" w14:paraId="47E196EE" w14:textId="77777777" w:rsidTr="0039638A">
        <w:trPr>
          <w:trHeight w:val="55"/>
          <w:jc w:val="center"/>
        </w:trPr>
        <w:tc>
          <w:tcPr>
            <w:tcW w:w="0" w:type="auto"/>
            <w:shd w:val="clear" w:color="auto" w:fill="FFFFFF"/>
            <w:noWrap/>
            <w:vAlign w:val="center"/>
            <w:hideMark/>
          </w:tcPr>
          <w:p w14:paraId="48544776"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64465D38"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732800" w14:textId="77777777" w:rsidR="00DD65E1" w:rsidRPr="00647DAE" w:rsidRDefault="00DD65E1" w:rsidP="00776195">
            <w:pPr>
              <w:jc w:val="center"/>
              <w:rPr>
                <w:rFonts w:ascii="Calibri" w:hAnsi="Calibri" w:cs="Calibri"/>
              </w:rPr>
            </w:pPr>
            <w:r w:rsidRPr="00647DAE">
              <w:rPr>
                <w:rFonts w:ascii="Calibri" w:hAnsi="Calibri" w:cs="Calibri"/>
              </w:rPr>
              <w:t>103</w:t>
            </w:r>
          </w:p>
        </w:tc>
        <w:tc>
          <w:tcPr>
            <w:tcW w:w="0" w:type="auto"/>
            <w:shd w:val="clear" w:color="auto" w:fill="FFFFFF"/>
            <w:noWrap/>
            <w:vAlign w:val="center"/>
            <w:hideMark/>
          </w:tcPr>
          <w:p w14:paraId="2ED26F1A" w14:textId="77777777" w:rsidR="00DD65E1" w:rsidRPr="00647DAE" w:rsidRDefault="00DD65E1" w:rsidP="00776195">
            <w:pPr>
              <w:jc w:val="center"/>
              <w:rPr>
                <w:rFonts w:ascii="Calibri" w:hAnsi="Calibri" w:cs="Calibri"/>
              </w:rPr>
            </w:pPr>
            <w:r w:rsidRPr="00647DAE">
              <w:rPr>
                <w:rFonts w:ascii="Calibri" w:hAnsi="Calibri" w:cs="Calibri"/>
              </w:rPr>
              <w:t>465.292</w:t>
            </w:r>
          </w:p>
        </w:tc>
        <w:tc>
          <w:tcPr>
            <w:tcW w:w="0" w:type="auto"/>
            <w:shd w:val="clear" w:color="auto" w:fill="FFFFFF"/>
            <w:noWrap/>
            <w:vAlign w:val="center"/>
            <w:hideMark/>
          </w:tcPr>
          <w:p w14:paraId="59FD0FE3"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vAlign w:val="center"/>
          </w:tcPr>
          <w:p w14:paraId="5C575054" w14:textId="77777777" w:rsidR="00DD65E1" w:rsidRPr="00647DAE" w:rsidRDefault="00DD65E1" w:rsidP="00776195">
            <w:pPr>
              <w:jc w:val="center"/>
              <w:rPr>
                <w:rFonts w:ascii="Calibri" w:hAnsi="Calibri" w:cs="Calibri"/>
              </w:rPr>
            </w:pPr>
            <w:r w:rsidRPr="00647DAE">
              <w:rPr>
                <w:rFonts w:ascii="Calibri" w:hAnsi="Calibri" w:cs="Calibri"/>
              </w:rPr>
              <w:t>2</w:t>
            </w:r>
          </w:p>
        </w:tc>
        <w:tc>
          <w:tcPr>
            <w:tcW w:w="0" w:type="auto"/>
            <w:shd w:val="clear" w:color="auto" w:fill="FFFFFF"/>
            <w:noWrap/>
            <w:vAlign w:val="center"/>
            <w:hideMark/>
          </w:tcPr>
          <w:p w14:paraId="1CB190B1"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3089889" w14:textId="77777777" w:rsidR="00DD65E1" w:rsidRPr="00647DAE" w:rsidRDefault="00DD65E1" w:rsidP="00776195">
            <w:pPr>
              <w:jc w:val="center"/>
              <w:rPr>
                <w:rFonts w:ascii="Calibri" w:hAnsi="Calibri" w:cs="Calibri"/>
              </w:rPr>
            </w:pPr>
            <w:r w:rsidRPr="00647DAE">
              <w:rPr>
                <w:rFonts w:ascii="Calibri" w:hAnsi="Calibri" w:cs="Calibri"/>
              </w:rPr>
              <w:t>R$ 912.554,78</w:t>
            </w:r>
          </w:p>
        </w:tc>
        <w:tc>
          <w:tcPr>
            <w:tcW w:w="0" w:type="auto"/>
            <w:shd w:val="clear" w:color="auto" w:fill="FFFFFF"/>
            <w:noWrap/>
            <w:vAlign w:val="center"/>
            <w:hideMark/>
          </w:tcPr>
          <w:p w14:paraId="5BD0AF7C"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FE92194"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5DBA1C6E" w14:textId="77777777" w:rsidR="00DD65E1" w:rsidRPr="00647DAE" w:rsidRDefault="00DD65E1" w:rsidP="00776195">
            <w:pPr>
              <w:jc w:val="center"/>
              <w:rPr>
                <w:rFonts w:ascii="Calibri" w:hAnsi="Calibri" w:cs="Calibri"/>
              </w:rPr>
            </w:pPr>
          </w:p>
        </w:tc>
      </w:tr>
      <w:tr w:rsidR="0039638A" w:rsidRPr="00647DAE" w14:paraId="6267E610" w14:textId="77777777" w:rsidTr="0039638A">
        <w:trPr>
          <w:trHeight w:val="55"/>
          <w:jc w:val="center"/>
        </w:trPr>
        <w:tc>
          <w:tcPr>
            <w:tcW w:w="0" w:type="auto"/>
            <w:shd w:val="clear" w:color="auto" w:fill="FFFFFF"/>
            <w:noWrap/>
            <w:vAlign w:val="center"/>
            <w:hideMark/>
          </w:tcPr>
          <w:p w14:paraId="346802AD"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153B7500"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50445C9" w14:textId="77777777" w:rsidR="00DD65E1" w:rsidRPr="00647DAE" w:rsidRDefault="00DD65E1" w:rsidP="00776195">
            <w:pPr>
              <w:jc w:val="center"/>
              <w:rPr>
                <w:rFonts w:ascii="Calibri" w:hAnsi="Calibri" w:cs="Calibri"/>
              </w:rPr>
            </w:pPr>
            <w:r w:rsidRPr="00647DAE">
              <w:rPr>
                <w:rFonts w:ascii="Calibri" w:hAnsi="Calibri" w:cs="Calibri"/>
              </w:rPr>
              <w:t>141</w:t>
            </w:r>
          </w:p>
        </w:tc>
        <w:tc>
          <w:tcPr>
            <w:tcW w:w="0" w:type="auto"/>
            <w:shd w:val="clear" w:color="auto" w:fill="FFFFFF"/>
            <w:noWrap/>
            <w:vAlign w:val="center"/>
            <w:hideMark/>
          </w:tcPr>
          <w:p w14:paraId="2FF6001F" w14:textId="77777777" w:rsidR="00DD65E1" w:rsidRPr="00647DAE" w:rsidRDefault="00DD65E1" w:rsidP="00776195">
            <w:pPr>
              <w:jc w:val="center"/>
              <w:rPr>
                <w:rFonts w:ascii="Calibri" w:hAnsi="Calibri" w:cs="Calibri"/>
              </w:rPr>
            </w:pPr>
            <w:r w:rsidRPr="00647DAE">
              <w:rPr>
                <w:rFonts w:ascii="Calibri" w:hAnsi="Calibri" w:cs="Calibri"/>
              </w:rPr>
              <w:t>465.306</w:t>
            </w:r>
          </w:p>
        </w:tc>
        <w:tc>
          <w:tcPr>
            <w:tcW w:w="0" w:type="auto"/>
            <w:shd w:val="clear" w:color="auto" w:fill="FFFFFF"/>
            <w:noWrap/>
            <w:vAlign w:val="center"/>
            <w:hideMark/>
          </w:tcPr>
          <w:p w14:paraId="0B6F5F69"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4AABF0D2"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4142928A"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1FC8157" w14:textId="77777777" w:rsidR="00DD65E1" w:rsidRPr="00647DAE" w:rsidRDefault="00DD65E1" w:rsidP="00776195">
            <w:pPr>
              <w:jc w:val="center"/>
              <w:rPr>
                <w:rFonts w:ascii="Calibri" w:hAnsi="Calibri" w:cs="Calibri"/>
              </w:rPr>
            </w:pPr>
            <w:r w:rsidRPr="00647DAE">
              <w:rPr>
                <w:rFonts w:ascii="Calibri" w:hAnsi="Calibri" w:cs="Calibri"/>
              </w:rPr>
              <w:t>R$ 1.055.199,59</w:t>
            </w:r>
          </w:p>
        </w:tc>
        <w:tc>
          <w:tcPr>
            <w:tcW w:w="0" w:type="auto"/>
            <w:shd w:val="clear" w:color="auto" w:fill="FFFFFF"/>
            <w:noWrap/>
            <w:vAlign w:val="center"/>
            <w:hideMark/>
          </w:tcPr>
          <w:p w14:paraId="3EFAABD7"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19F2AA7"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42341073" w14:textId="77777777" w:rsidR="00DD65E1" w:rsidRPr="00647DAE" w:rsidRDefault="00DD65E1" w:rsidP="00776195">
            <w:pPr>
              <w:jc w:val="center"/>
              <w:rPr>
                <w:rFonts w:ascii="Calibri" w:hAnsi="Calibri" w:cs="Calibri"/>
              </w:rPr>
            </w:pPr>
          </w:p>
        </w:tc>
      </w:tr>
      <w:tr w:rsidR="0039638A" w:rsidRPr="00647DAE" w14:paraId="02027D42" w14:textId="77777777" w:rsidTr="0039638A">
        <w:trPr>
          <w:trHeight w:val="55"/>
          <w:jc w:val="center"/>
        </w:trPr>
        <w:tc>
          <w:tcPr>
            <w:tcW w:w="0" w:type="auto"/>
            <w:shd w:val="clear" w:color="auto" w:fill="FFFFFF"/>
            <w:noWrap/>
            <w:vAlign w:val="center"/>
            <w:hideMark/>
          </w:tcPr>
          <w:p w14:paraId="46F1EF4B"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4A75F746"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A9C08E8" w14:textId="77777777" w:rsidR="00DD65E1" w:rsidRPr="00647DAE" w:rsidRDefault="00DD65E1" w:rsidP="00776195">
            <w:pPr>
              <w:jc w:val="center"/>
              <w:rPr>
                <w:rFonts w:ascii="Calibri" w:hAnsi="Calibri" w:cs="Calibri"/>
              </w:rPr>
            </w:pPr>
            <w:r w:rsidRPr="00647DAE">
              <w:rPr>
                <w:rFonts w:ascii="Calibri" w:hAnsi="Calibri" w:cs="Calibri"/>
              </w:rPr>
              <w:t>161</w:t>
            </w:r>
          </w:p>
        </w:tc>
        <w:tc>
          <w:tcPr>
            <w:tcW w:w="0" w:type="auto"/>
            <w:shd w:val="clear" w:color="auto" w:fill="FFFFFF"/>
            <w:noWrap/>
            <w:vAlign w:val="center"/>
            <w:hideMark/>
          </w:tcPr>
          <w:p w14:paraId="3F0E62E8" w14:textId="77777777" w:rsidR="00DD65E1" w:rsidRPr="00647DAE" w:rsidRDefault="00DD65E1" w:rsidP="00776195">
            <w:pPr>
              <w:jc w:val="center"/>
              <w:rPr>
                <w:rFonts w:ascii="Calibri" w:hAnsi="Calibri" w:cs="Calibri"/>
              </w:rPr>
            </w:pPr>
            <w:r w:rsidRPr="00647DAE">
              <w:rPr>
                <w:rFonts w:ascii="Calibri" w:hAnsi="Calibri" w:cs="Calibri"/>
              </w:rPr>
              <w:t>465.314</w:t>
            </w:r>
          </w:p>
        </w:tc>
        <w:tc>
          <w:tcPr>
            <w:tcW w:w="0" w:type="auto"/>
            <w:shd w:val="clear" w:color="auto" w:fill="FFFFFF"/>
            <w:noWrap/>
            <w:vAlign w:val="center"/>
            <w:hideMark/>
          </w:tcPr>
          <w:p w14:paraId="25F521B8"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481B559A"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5BAFD2E7"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33ADF95" w14:textId="77777777" w:rsidR="00DD65E1" w:rsidRPr="00647DAE" w:rsidRDefault="00DD65E1" w:rsidP="00776195">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04A00DAE"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B3988A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393D5C16" w14:textId="77777777" w:rsidR="00DD65E1" w:rsidRPr="00647DAE" w:rsidRDefault="00DD65E1" w:rsidP="00776195">
            <w:pPr>
              <w:jc w:val="center"/>
              <w:rPr>
                <w:rFonts w:ascii="Calibri" w:hAnsi="Calibri" w:cs="Calibri"/>
              </w:rPr>
            </w:pPr>
          </w:p>
        </w:tc>
      </w:tr>
      <w:tr w:rsidR="0039638A" w:rsidRPr="00647DAE" w14:paraId="4E4EDFA0" w14:textId="77777777" w:rsidTr="0039638A">
        <w:trPr>
          <w:trHeight w:val="55"/>
          <w:jc w:val="center"/>
        </w:trPr>
        <w:tc>
          <w:tcPr>
            <w:tcW w:w="0" w:type="auto"/>
            <w:shd w:val="clear" w:color="auto" w:fill="FFFFFF"/>
            <w:noWrap/>
            <w:vAlign w:val="center"/>
            <w:hideMark/>
          </w:tcPr>
          <w:p w14:paraId="348C0194"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A2551DF"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4C2D752" w14:textId="77777777" w:rsidR="00DD65E1" w:rsidRPr="00647DAE" w:rsidRDefault="00DD65E1" w:rsidP="00776195">
            <w:pPr>
              <w:jc w:val="center"/>
              <w:rPr>
                <w:rFonts w:ascii="Calibri" w:hAnsi="Calibri" w:cs="Calibri"/>
              </w:rPr>
            </w:pPr>
            <w:r w:rsidRPr="00647DAE">
              <w:rPr>
                <w:rFonts w:ascii="Calibri" w:hAnsi="Calibri" w:cs="Calibri"/>
              </w:rPr>
              <w:t>163</w:t>
            </w:r>
          </w:p>
        </w:tc>
        <w:tc>
          <w:tcPr>
            <w:tcW w:w="0" w:type="auto"/>
            <w:shd w:val="clear" w:color="auto" w:fill="FFFFFF"/>
            <w:noWrap/>
            <w:vAlign w:val="center"/>
            <w:hideMark/>
          </w:tcPr>
          <w:p w14:paraId="41CB0948" w14:textId="77777777" w:rsidR="00DD65E1" w:rsidRPr="00647DAE" w:rsidRDefault="00DD65E1" w:rsidP="00776195">
            <w:pPr>
              <w:jc w:val="center"/>
              <w:rPr>
                <w:rFonts w:ascii="Calibri" w:hAnsi="Calibri" w:cs="Calibri"/>
              </w:rPr>
            </w:pPr>
            <w:r w:rsidRPr="00647DAE">
              <w:rPr>
                <w:rFonts w:ascii="Calibri" w:hAnsi="Calibri" w:cs="Calibri"/>
              </w:rPr>
              <w:t>465.316</w:t>
            </w:r>
          </w:p>
        </w:tc>
        <w:tc>
          <w:tcPr>
            <w:tcW w:w="0" w:type="auto"/>
            <w:shd w:val="clear" w:color="auto" w:fill="FFFFFF"/>
            <w:noWrap/>
            <w:vAlign w:val="center"/>
            <w:hideMark/>
          </w:tcPr>
          <w:p w14:paraId="252FD43E"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36EE1422"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66872C5F"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ABE3869" w14:textId="77777777" w:rsidR="00DD65E1" w:rsidRPr="00647DAE" w:rsidRDefault="00DD65E1" w:rsidP="00776195">
            <w:pPr>
              <w:jc w:val="center"/>
              <w:rPr>
                <w:rFonts w:ascii="Calibri" w:hAnsi="Calibri" w:cs="Calibri"/>
              </w:rPr>
            </w:pPr>
            <w:r w:rsidRPr="00647DAE">
              <w:rPr>
                <w:rFonts w:ascii="Calibri" w:hAnsi="Calibri" w:cs="Calibri"/>
              </w:rPr>
              <w:t>R$ 988.078,86</w:t>
            </w:r>
          </w:p>
        </w:tc>
        <w:tc>
          <w:tcPr>
            <w:tcW w:w="0" w:type="auto"/>
            <w:shd w:val="clear" w:color="auto" w:fill="FFFFFF"/>
            <w:noWrap/>
            <w:vAlign w:val="center"/>
            <w:hideMark/>
          </w:tcPr>
          <w:p w14:paraId="1E8716AC"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F7D87F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4DD70E5D" w14:textId="77777777" w:rsidR="00DD65E1" w:rsidRPr="00647DAE" w:rsidRDefault="00DD65E1" w:rsidP="00776195">
            <w:pPr>
              <w:jc w:val="center"/>
              <w:rPr>
                <w:rFonts w:ascii="Calibri" w:hAnsi="Calibri" w:cs="Calibri"/>
              </w:rPr>
            </w:pPr>
          </w:p>
        </w:tc>
      </w:tr>
      <w:tr w:rsidR="0039638A" w:rsidRPr="00647DAE" w14:paraId="339EEA78" w14:textId="77777777" w:rsidTr="0039638A">
        <w:trPr>
          <w:trHeight w:val="55"/>
          <w:jc w:val="center"/>
        </w:trPr>
        <w:tc>
          <w:tcPr>
            <w:tcW w:w="0" w:type="auto"/>
            <w:shd w:val="clear" w:color="auto" w:fill="FFFFFF"/>
            <w:noWrap/>
            <w:vAlign w:val="center"/>
            <w:hideMark/>
          </w:tcPr>
          <w:p w14:paraId="42E5CECC"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053B4181"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D4C99BA" w14:textId="77777777" w:rsidR="00DD65E1" w:rsidRPr="00647DAE" w:rsidRDefault="00DD65E1" w:rsidP="00776195">
            <w:pPr>
              <w:jc w:val="center"/>
              <w:rPr>
                <w:rFonts w:ascii="Calibri" w:hAnsi="Calibri" w:cs="Calibri"/>
              </w:rPr>
            </w:pPr>
            <w:r w:rsidRPr="00647DAE">
              <w:rPr>
                <w:rFonts w:ascii="Calibri" w:hAnsi="Calibri" w:cs="Calibri"/>
              </w:rPr>
              <w:t>171</w:t>
            </w:r>
          </w:p>
        </w:tc>
        <w:tc>
          <w:tcPr>
            <w:tcW w:w="0" w:type="auto"/>
            <w:shd w:val="clear" w:color="auto" w:fill="FFFFFF"/>
            <w:noWrap/>
            <w:vAlign w:val="center"/>
            <w:hideMark/>
          </w:tcPr>
          <w:p w14:paraId="0EB24053" w14:textId="77777777" w:rsidR="00DD65E1" w:rsidRPr="00647DAE" w:rsidRDefault="00DD65E1" w:rsidP="00776195">
            <w:pPr>
              <w:jc w:val="center"/>
              <w:rPr>
                <w:rFonts w:ascii="Calibri" w:hAnsi="Calibri" w:cs="Calibri"/>
              </w:rPr>
            </w:pPr>
            <w:r w:rsidRPr="00647DAE">
              <w:rPr>
                <w:rFonts w:ascii="Calibri" w:hAnsi="Calibri" w:cs="Calibri"/>
              </w:rPr>
              <w:t>465.318</w:t>
            </w:r>
          </w:p>
        </w:tc>
        <w:tc>
          <w:tcPr>
            <w:tcW w:w="0" w:type="auto"/>
            <w:shd w:val="clear" w:color="auto" w:fill="FFFFFF"/>
            <w:noWrap/>
            <w:vAlign w:val="center"/>
            <w:hideMark/>
          </w:tcPr>
          <w:p w14:paraId="675A7C21"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1558DEE0"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0D6AE589"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8F4680C" w14:textId="77777777" w:rsidR="00DD65E1" w:rsidRPr="00647DAE" w:rsidRDefault="00DD65E1" w:rsidP="00776195">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334885CD"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041E377"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7AC00579" w14:textId="77777777" w:rsidR="00DD65E1" w:rsidRPr="00647DAE" w:rsidRDefault="00DD65E1" w:rsidP="00776195">
            <w:pPr>
              <w:jc w:val="center"/>
              <w:rPr>
                <w:rFonts w:ascii="Calibri" w:hAnsi="Calibri" w:cs="Calibri"/>
              </w:rPr>
            </w:pPr>
          </w:p>
        </w:tc>
      </w:tr>
      <w:tr w:rsidR="0039638A" w:rsidRPr="00647DAE" w14:paraId="10008B96" w14:textId="77777777" w:rsidTr="0039638A">
        <w:trPr>
          <w:trHeight w:val="55"/>
          <w:jc w:val="center"/>
        </w:trPr>
        <w:tc>
          <w:tcPr>
            <w:tcW w:w="0" w:type="auto"/>
            <w:shd w:val="clear" w:color="auto" w:fill="FFFFFF"/>
            <w:noWrap/>
            <w:vAlign w:val="center"/>
            <w:hideMark/>
          </w:tcPr>
          <w:p w14:paraId="7295DB07"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A0088C9"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18C80EF" w14:textId="77777777" w:rsidR="00DD65E1" w:rsidRPr="00647DAE" w:rsidRDefault="00DD65E1" w:rsidP="00776195">
            <w:pPr>
              <w:jc w:val="center"/>
              <w:rPr>
                <w:rFonts w:ascii="Calibri" w:hAnsi="Calibri" w:cs="Calibri"/>
              </w:rPr>
            </w:pPr>
            <w:r w:rsidRPr="00647DAE">
              <w:rPr>
                <w:rFonts w:ascii="Calibri" w:hAnsi="Calibri" w:cs="Calibri"/>
              </w:rPr>
              <w:t>181</w:t>
            </w:r>
          </w:p>
        </w:tc>
        <w:tc>
          <w:tcPr>
            <w:tcW w:w="0" w:type="auto"/>
            <w:shd w:val="clear" w:color="auto" w:fill="FFFFFF"/>
            <w:noWrap/>
            <w:vAlign w:val="center"/>
            <w:hideMark/>
          </w:tcPr>
          <w:p w14:paraId="063AF252" w14:textId="77777777" w:rsidR="00DD65E1" w:rsidRPr="00647DAE" w:rsidRDefault="00DD65E1" w:rsidP="00776195">
            <w:pPr>
              <w:jc w:val="center"/>
              <w:rPr>
                <w:rFonts w:ascii="Calibri" w:hAnsi="Calibri" w:cs="Calibri"/>
              </w:rPr>
            </w:pPr>
            <w:r w:rsidRPr="00647DAE">
              <w:rPr>
                <w:rFonts w:ascii="Calibri" w:hAnsi="Calibri" w:cs="Calibri"/>
              </w:rPr>
              <w:t>465.322</w:t>
            </w:r>
          </w:p>
        </w:tc>
        <w:tc>
          <w:tcPr>
            <w:tcW w:w="0" w:type="auto"/>
            <w:shd w:val="clear" w:color="auto" w:fill="FFFFFF"/>
            <w:noWrap/>
            <w:vAlign w:val="center"/>
            <w:hideMark/>
          </w:tcPr>
          <w:p w14:paraId="1E6EEEB0"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20C78C12"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22555696"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EE771A0" w14:textId="77777777" w:rsidR="00DD65E1" w:rsidRPr="00647DAE" w:rsidRDefault="00DD65E1" w:rsidP="00776195">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4FFEE100"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00AA54E"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33744ED2" w14:textId="77777777" w:rsidR="00DD65E1" w:rsidRPr="00647DAE" w:rsidRDefault="00DD65E1" w:rsidP="00776195">
            <w:pPr>
              <w:jc w:val="center"/>
              <w:rPr>
                <w:rFonts w:ascii="Calibri" w:hAnsi="Calibri" w:cs="Calibri"/>
              </w:rPr>
            </w:pPr>
          </w:p>
        </w:tc>
      </w:tr>
      <w:tr w:rsidR="0039638A" w:rsidRPr="00647DAE" w14:paraId="25C329FF" w14:textId="77777777" w:rsidTr="0039638A">
        <w:trPr>
          <w:trHeight w:val="55"/>
          <w:jc w:val="center"/>
        </w:trPr>
        <w:tc>
          <w:tcPr>
            <w:tcW w:w="0" w:type="auto"/>
            <w:shd w:val="clear" w:color="auto" w:fill="FFFFFF"/>
            <w:noWrap/>
            <w:vAlign w:val="center"/>
            <w:hideMark/>
          </w:tcPr>
          <w:p w14:paraId="7FF7AA91"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B577BE7"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639373E" w14:textId="77777777" w:rsidR="00DD65E1" w:rsidRPr="00647DAE" w:rsidRDefault="00DD65E1" w:rsidP="00776195">
            <w:pPr>
              <w:jc w:val="center"/>
              <w:rPr>
                <w:rFonts w:ascii="Calibri" w:hAnsi="Calibri" w:cs="Calibri"/>
              </w:rPr>
            </w:pPr>
            <w:r w:rsidRPr="00647DAE">
              <w:rPr>
                <w:rFonts w:ascii="Calibri" w:hAnsi="Calibri" w:cs="Calibri"/>
              </w:rPr>
              <w:t>183</w:t>
            </w:r>
          </w:p>
        </w:tc>
        <w:tc>
          <w:tcPr>
            <w:tcW w:w="0" w:type="auto"/>
            <w:shd w:val="clear" w:color="auto" w:fill="FFFFFF"/>
            <w:noWrap/>
            <w:vAlign w:val="center"/>
            <w:hideMark/>
          </w:tcPr>
          <w:p w14:paraId="1C0915B3" w14:textId="77777777" w:rsidR="00DD65E1" w:rsidRPr="00647DAE" w:rsidRDefault="00DD65E1" w:rsidP="00776195">
            <w:pPr>
              <w:jc w:val="center"/>
              <w:rPr>
                <w:rFonts w:ascii="Calibri" w:hAnsi="Calibri" w:cs="Calibri"/>
              </w:rPr>
            </w:pPr>
            <w:r w:rsidRPr="00647DAE">
              <w:rPr>
                <w:rFonts w:ascii="Calibri" w:hAnsi="Calibri" w:cs="Calibri"/>
              </w:rPr>
              <w:t>465.324</w:t>
            </w:r>
          </w:p>
        </w:tc>
        <w:tc>
          <w:tcPr>
            <w:tcW w:w="0" w:type="auto"/>
            <w:shd w:val="clear" w:color="auto" w:fill="FFFFFF"/>
            <w:noWrap/>
            <w:vAlign w:val="center"/>
            <w:hideMark/>
          </w:tcPr>
          <w:p w14:paraId="23923524"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3B0D7A00"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0F0E1643"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A78CE06" w14:textId="77777777" w:rsidR="00DD65E1" w:rsidRPr="00647DAE" w:rsidRDefault="00DD65E1" w:rsidP="00776195">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7784932B"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40ED467"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37F74FF5" w14:textId="77777777" w:rsidR="00DD65E1" w:rsidRPr="00647DAE" w:rsidRDefault="00DD65E1" w:rsidP="00776195">
            <w:pPr>
              <w:jc w:val="center"/>
              <w:rPr>
                <w:rFonts w:ascii="Calibri" w:hAnsi="Calibri" w:cs="Calibri"/>
              </w:rPr>
            </w:pPr>
          </w:p>
        </w:tc>
      </w:tr>
      <w:tr w:rsidR="0039638A" w:rsidRPr="00647DAE" w14:paraId="6C037976" w14:textId="77777777" w:rsidTr="0039638A">
        <w:trPr>
          <w:trHeight w:val="55"/>
          <w:jc w:val="center"/>
        </w:trPr>
        <w:tc>
          <w:tcPr>
            <w:tcW w:w="0" w:type="auto"/>
            <w:shd w:val="clear" w:color="auto" w:fill="FFFFFF"/>
            <w:noWrap/>
            <w:vAlign w:val="center"/>
            <w:hideMark/>
          </w:tcPr>
          <w:p w14:paraId="4B2ED3C2"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E7E9530"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92E38DD" w14:textId="77777777" w:rsidR="00DD65E1" w:rsidRPr="00647DAE" w:rsidRDefault="00DD65E1" w:rsidP="00776195">
            <w:pPr>
              <w:jc w:val="center"/>
              <w:rPr>
                <w:rFonts w:ascii="Calibri" w:hAnsi="Calibri" w:cs="Calibri"/>
              </w:rPr>
            </w:pPr>
            <w:r w:rsidRPr="00647DAE">
              <w:rPr>
                <w:rFonts w:ascii="Calibri" w:hAnsi="Calibri" w:cs="Calibri"/>
              </w:rPr>
              <w:t>184</w:t>
            </w:r>
          </w:p>
        </w:tc>
        <w:tc>
          <w:tcPr>
            <w:tcW w:w="0" w:type="auto"/>
            <w:shd w:val="clear" w:color="auto" w:fill="FFFFFF"/>
            <w:noWrap/>
            <w:vAlign w:val="center"/>
            <w:hideMark/>
          </w:tcPr>
          <w:p w14:paraId="3D485BBD" w14:textId="77777777" w:rsidR="00DD65E1" w:rsidRPr="00647DAE" w:rsidRDefault="00DD65E1" w:rsidP="00776195">
            <w:pPr>
              <w:jc w:val="center"/>
              <w:rPr>
                <w:rFonts w:ascii="Calibri" w:hAnsi="Calibri" w:cs="Calibri"/>
              </w:rPr>
            </w:pPr>
            <w:r w:rsidRPr="00647DAE">
              <w:rPr>
                <w:rFonts w:ascii="Calibri" w:hAnsi="Calibri" w:cs="Calibri"/>
              </w:rPr>
              <w:t>465.325</w:t>
            </w:r>
          </w:p>
        </w:tc>
        <w:tc>
          <w:tcPr>
            <w:tcW w:w="0" w:type="auto"/>
            <w:shd w:val="clear" w:color="auto" w:fill="FFFFFF"/>
            <w:noWrap/>
            <w:vAlign w:val="center"/>
            <w:hideMark/>
          </w:tcPr>
          <w:p w14:paraId="1BF43941" w14:textId="77777777" w:rsidR="00DD65E1" w:rsidRPr="00647DAE" w:rsidRDefault="00DD65E1" w:rsidP="00776195">
            <w:pPr>
              <w:jc w:val="center"/>
              <w:rPr>
                <w:rFonts w:ascii="Calibri" w:hAnsi="Calibri" w:cs="Calibri"/>
              </w:rPr>
            </w:pPr>
            <w:r w:rsidRPr="00647DAE">
              <w:rPr>
                <w:rFonts w:ascii="Calibri" w:hAnsi="Calibri" w:cs="Calibri"/>
              </w:rPr>
              <w:t>11º</w:t>
            </w:r>
          </w:p>
        </w:tc>
        <w:tc>
          <w:tcPr>
            <w:tcW w:w="0" w:type="auto"/>
            <w:shd w:val="clear" w:color="auto" w:fill="FFFFFF"/>
          </w:tcPr>
          <w:p w14:paraId="0345330E"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10C45BA8"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7FCFF05" w14:textId="77777777" w:rsidR="00DD65E1" w:rsidRPr="00647DAE" w:rsidRDefault="00DD65E1" w:rsidP="00776195">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1FD03C22"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29FAB9D"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12874F8C" w14:textId="77777777" w:rsidR="00DD65E1" w:rsidRPr="00647DAE" w:rsidRDefault="00DD65E1" w:rsidP="00776195">
            <w:pPr>
              <w:jc w:val="center"/>
              <w:rPr>
                <w:rFonts w:ascii="Calibri" w:hAnsi="Calibri" w:cs="Calibri"/>
              </w:rPr>
            </w:pPr>
          </w:p>
        </w:tc>
      </w:tr>
      <w:tr w:rsidR="0039638A" w:rsidRPr="00647DAE" w14:paraId="558BD42B" w14:textId="77777777" w:rsidTr="0039638A">
        <w:trPr>
          <w:trHeight w:val="55"/>
          <w:jc w:val="center"/>
        </w:trPr>
        <w:tc>
          <w:tcPr>
            <w:tcW w:w="0" w:type="auto"/>
            <w:shd w:val="clear" w:color="auto" w:fill="FFFFFF"/>
            <w:noWrap/>
            <w:vAlign w:val="center"/>
            <w:hideMark/>
          </w:tcPr>
          <w:p w14:paraId="5C578845"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2513A831"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E283391" w14:textId="77777777" w:rsidR="00DD65E1" w:rsidRPr="00647DAE" w:rsidRDefault="00DD65E1" w:rsidP="00776195">
            <w:pPr>
              <w:jc w:val="center"/>
              <w:rPr>
                <w:rFonts w:ascii="Calibri" w:hAnsi="Calibri" w:cs="Calibri"/>
              </w:rPr>
            </w:pPr>
            <w:r w:rsidRPr="00647DAE">
              <w:rPr>
                <w:rFonts w:ascii="Calibri" w:hAnsi="Calibri" w:cs="Calibri"/>
              </w:rPr>
              <w:t>191</w:t>
            </w:r>
          </w:p>
        </w:tc>
        <w:tc>
          <w:tcPr>
            <w:tcW w:w="0" w:type="auto"/>
            <w:shd w:val="clear" w:color="auto" w:fill="FFFFFF"/>
            <w:noWrap/>
            <w:vAlign w:val="center"/>
            <w:hideMark/>
          </w:tcPr>
          <w:p w14:paraId="674F44B9"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465.326</w:t>
            </w:r>
          </w:p>
        </w:tc>
        <w:tc>
          <w:tcPr>
            <w:tcW w:w="0" w:type="auto"/>
            <w:shd w:val="clear" w:color="auto" w:fill="FFFFFF"/>
            <w:noWrap/>
            <w:vAlign w:val="center"/>
            <w:hideMark/>
          </w:tcPr>
          <w:p w14:paraId="670C6192"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107FB40"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0A3E9E98"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F56E69E" w14:textId="77777777" w:rsidR="00DD65E1" w:rsidRPr="00647DAE" w:rsidRDefault="00DD65E1" w:rsidP="00776195">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63D9F41E"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B770FF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61AD6F18" w14:textId="77777777" w:rsidR="00DD65E1" w:rsidRPr="00647DAE" w:rsidRDefault="00DD65E1" w:rsidP="00776195">
            <w:pPr>
              <w:jc w:val="center"/>
              <w:rPr>
                <w:rFonts w:ascii="Calibri" w:hAnsi="Calibri" w:cs="Calibri"/>
              </w:rPr>
            </w:pPr>
          </w:p>
        </w:tc>
      </w:tr>
      <w:tr w:rsidR="0039638A" w:rsidRPr="00647DAE" w14:paraId="0072B469" w14:textId="77777777" w:rsidTr="0039638A">
        <w:trPr>
          <w:trHeight w:val="55"/>
          <w:jc w:val="center"/>
        </w:trPr>
        <w:tc>
          <w:tcPr>
            <w:tcW w:w="0" w:type="auto"/>
            <w:shd w:val="clear" w:color="auto" w:fill="FFFFFF"/>
            <w:noWrap/>
            <w:vAlign w:val="center"/>
            <w:hideMark/>
          </w:tcPr>
          <w:p w14:paraId="70575766"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61C0E5D4"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03DE6EF" w14:textId="77777777" w:rsidR="00DD65E1" w:rsidRPr="00647DAE" w:rsidRDefault="00DD65E1" w:rsidP="00776195">
            <w:pPr>
              <w:jc w:val="center"/>
              <w:rPr>
                <w:rFonts w:ascii="Calibri" w:hAnsi="Calibri" w:cs="Calibri"/>
              </w:rPr>
            </w:pPr>
            <w:r w:rsidRPr="00647DAE">
              <w:rPr>
                <w:rFonts w:ascii="Calibri" w:hAnsi="Calibri" w:cs="Calibri"/>
              </w:rPr>
              <w:t>192</w:t>
            </w:r>
          </w:p>
        </w:tc>
        <w:tc>
          <w:tcPr>
            <w:tcW w:w="0" w:type="auto"/>
            <w:shd w:val="clear" w:color="auto" w:fill="FFFFFF"/>
            <w:noWrap/>
            <w:vAlign w:val="center"/>
            <w:hideMark/>
          </w:tcPr>
          <w:p w14:paraId="21D12E66"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465.327</w:t>
            </w:r>
          </w:p>
        </w:tc>
        <w:tc>
          <w:tcPr>
            <w:tcW w:w="0" w:type="auto"/>
            <w:shd w:val="clear" w:color="auto" w:fill="FFFFFF"/>
            <w:noWrap/>
            <w:vAlign w:val="center"/>
            <w:hideMark/>
          </w:tcPr>
          <w:p w14:paraId="70EDD525"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16E15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5BCF3B24"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81CB603" w14:textId="77777777" w:rsidR="00DD65E1" w:rsidRPr="00647DAE" w:rsidRDefault="00DD65E1" w:rsidP="00776195">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407F5413"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FC94593"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177F0F17" w14:textId="77777777" w:rsidR="00DD65E1" w:rsidRPr="00647DAE" w:rsidRDefault="00DD65E1" w:rsidP="00776195">
            <w:pPr>
              <w:jc w:val="center"/>
              <w:rPr>
                <w:rFonts w:ascii="Calibri" w:hAnsi="Calibri" w:cs="Calibri"/>
              </w:rPr>
            </w:pPr>
          </w:p>
        </w:tc>
      </w:tr>
      <w:tr w:rsidR="0039638A" w:rsidRPr="00647DAE" w14:paraId="5E25F7C6" w14:textId="77777777" w:rsidTr="0039638A">
        <w:trPr>
          <w:trHeight w:val="55"/>
          <w:jc w:val="center"/>
        </w:trPr>
        <w:tc>
          <w:tcPr>
            <w:tcW w:w="0" w:type="auto"/>
            <w:shd w:val="clear" w:color="auto" w:fill="FFFFFF"/>
            <w:noWrap/>
            <w:vAlign w:val="center"/>
            <w:hideMark/>
          </w:tcPr>
          <w:p w14:paraId="4B7FC575"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FC704E0"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112F5D8" w14:textId="77777777" w:rsidR="00DD65E1" w:rsidRPr="00647DAE" w:rsidRDefault="00DD65E1" w:rsidP="00776195">
            <w:pPr>
              <w:jc w:val="center"/>
              <w:rPr>
                <w:rFonts w:ascii="Calibri" w:hAnsi="Calibri" w:cs="Calibri"/>
              </w:rPr>
            </w:pPr>
            <w:r w:rsidRPr="00647DAE">
              <w:rPr>
                <w:rFonts w:ascii="Calibri" w:hAnsi="Calibri" w:cs="Calibri"/>
              </w:rPr>
              <w:t>193</w:t>
            </w:r>
          </w:p>
        </w:tc>
        <w:tc>
          <w:tcPr>
            <w:tcW w:w="0" w:type="auto"/>
            <w:shd w:val="clear" w:color="auto" w:fill="FFFFFF"/>
            <w:noWrap/>
            <w:vAlign w:val="center"/>
            <w:hideMark/>
          </w:tcPr>
          <w:p w14:paraId="1F6E2BAC"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465.328</w:t>
            </w:r>
          </w:p>
        </w:tc>
        <w:tc>
          <w:tcPr>
            <w:tcW w:w="0" w:type="auto"/>
            <w:shd w:val="clear" w:color="auto" w:fill="FFFFFF"/>
            <w:noWrap/>
            <w:vAlign w:val="center"/>
            <w:hideMark/>
          </w:tcPr>
          <w:p w14:paraId="608E34E8"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A9096CD"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27F60D3E"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566C40A" w14:textId="77777777" w:rsidR="00DD65E1" w:rsidRPr="00647DAE" w:rsidRDefault="00DD65E1" w:rsidP="00776195">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727B762B"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57134DA"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630551F4" w14:textId="77777777" w:rsidR="00DD65E1" w:rsidRPr="00647DAE" w:rsidRDefault="00DD65E1" w:rsidP="00776195">
            <w:pPr>
              <w:jc w:val="center"/>
              <w:rPr>
                <w:rFonts w:ascii="Calibri" w:hAnsi="Calibri" w:cs="Calibri"/>
              </w:rPr>
            </w:pPr>
          </w:p>
        </w:tc>
      </w:tr>
      <w:tr w:rsidR="0039638A" w:rsidRPr="00647DAE" w14:paraId="191F10E2" w14:textId="77777777" w:rsidTr="0039638A">
        <w:trPr>
          <w:trHeight w:val="55"/>
          <w:jc w:val="center"/>
        </w:trPr>
        <w:tc>
          <w:tcPr>
            <w:tcW w:w="0" w:type="auto"/>
            <w:shd w:val="clear" w:color="auto" w:fill="FFFFFF"/>
            <w:noWrap/>
            <w:vAlign w:val="center"/>
            <w:hideMark/>
          </w:tcPr>
          <w:p w14:paraId="719F439D"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05F1D254"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91E9066" w14:textId="77777777" w:rsidR="00DD65E1" w:rsidRPr="00647DAE" w:rsidRDefault="00DD65E1" w:rsidP="00776195">
            <w:pPr>
              <w:jc w:val="center"/>
              <w:rPr>
                <w:rFonts w:ascii="Calibri" w:hAnsi="Calibri" w:cs="Calibri"/>
              </w:rPr>
            </w:pPr>
            <w:r w:rsidRPr="00647DAE">
              <w:rPr>
                <w:rFonts w:ascii="Calibri" w:hAnsi="Calibri" w:cs="Calibri"/>
              </w:rPr>
              <w:t>194</w:t>
            </w:r>
          </w:p>
        </w:tc>
        <w:tc>
          <w:tcPr>
            <w:tcW w:w="0" w:type="auto"/>
            <w:shd w:val="clear" w:color="auto" w:fill="FFFFFF"/>
            <w:noWrap/>
            <w:vAlign w:val="center"/>
            <w:hideMark/>
          </w:tcPr>
          <w:p w14:paraId="14964F28"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465.329</w:t>
            </w:r>
          </w:p>
        </w:tc>
        <w:tc>
          <w:tcPr>
            <w:tcW w:w="0" w:type="auto"/>
            <w:shd w:val="clear" w:color="auto" w:fill="FFFFFF"/>
            <w:noWrap/>
            <w:vAlign w:val="center"/>
            <w:hideMark/>
          </w:tcPr>
          <w:p w14:paraId="65676A8D"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B6F85D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106DF15B"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4D0F3A4" w14:textId="77777777" w:rsidR="00DD65E1" w:rsidRPr="00647DAE" w:rsidRDefault="00DD65E1" w:rsidP="00776195">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3F1FD4A3"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32D46E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3B0710DF" w14:textId="77777777" w:rsidR="00DD65E1" w:rsidRPr="00647DAE" w:rsidRDefault="00DD65E1" w:rsidP="00776195">
            <w:pPr>
              <w:jc w:val="center"/>
              <w:rPr>
                <w:rFonts w:ascii="Calibri" w:hAnsi="Calibri" w:cs="Calibri"/>
              </w:rPr>
            </w:pPr>
          </w:p>
        </w:tc>
      </w:tr>
      <w:tr w:rsidR="0039638A" w:rsidRPr="00647DAE" w14:paraId="28645E77" w14:textId="77777777" w:rsidTr="0039638A">
        <w:trPr>
          <w:trHeight w:val="55"/>
          <w:jc w:val="center"/>
        </w:trPr>
        <w:tc>
          <w:tcPr>
            <w:tcW w:w="0" w:type="auto"/>
            <w:shd w:val="clear" w:color="auto" w:fill="FFFFFF"/>
            <w:noWrap/>
            <w:vAlign w:val="center"/>
            <w:hideMark/>
          </w:tcPr>
          <w:p w14:paraId="57D767B8"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DB2F1D4"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4F4591C" w14:textId="77777777" w:rsidR="00DD65E1" w:rsidRPr="00647DAE" w:rsidRDefault="00DD65E1" w:rsidP="00776195">
            <w:pPr>
              <w:jc w:val="center"/>
              <w:rPr>
                <w:rFonts w:ascii="Calibri" w:hAnsi="Calibri" w:cs="Calibri"/>
              </w:rPr>
            </w:pPr>
            <w:r w:rsidRPr="00647DAE">
              <w:rPr>
                <w:rFonts w:ascii="Calibri" w:hAnsi="Calibri" w:cs="Calibri"/>
              </w:rPr>
              <w:t>202</w:t>
            </w:r>
          </w:p>
        </w:tc>
        <w:tc>
          <w:tcPr>
            <w:tcW w:w="0" w:type="auto"/>
            <w:shd w:val="clear" w:color="auto" w:fill="FFFFFF"/>
            <w:noWrap/>
            <w:vAlign w:val="center"/>
            <w:hideMark/>
          </w:tcPr>
          <w:p w14:paraId="3D0B7431"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465.331</w:t>
            </w:r>
          </w:p>
        </w:tc>
        <w:tc>
          <w:tcPr>
            <w:tcW w:w="0" w:type="auto"/>
            <w:shd w:val="clear" w:color="auto" w:fill="FFFFFF"/>
            <w:noWrap/>
            <w:vAlign w:val="center"/>
            <w:hideMark/>
          </w:tcPr>
          <w:p w14:paraId="7B7560A7"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109D33D"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50F9ACA4"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560F57C" w14:textId="77777777" w:rsidR="00DD65E1" w:rsidRPr="00647DAE" w:rsidRDefault="00DD65E1" w:rsidP="00776195">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43B64AB9"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35D6948"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719CD355" w14:textId="77777777" w:rsidR="00DD65E1" w:rsidRPr="00647DAE" w:rsidRDefault="00DD65E1" w:rsidP="00776195">
            <w:pPr>
              <w:jc w:val="center"/>
              <w:rPr>
                <w:rFonts w:ascii="Calibri" w:hAnsi="Calibri" w:cs="Calibri"/>
              </w:rPr>
            </w:pPr>
          </w:p>
        </w:tc>
      </w:tr>
      <w:tr w:rsidR="0039638A" w:rsidRPr="00647DAE" w14:paraId="5732C6F5" w14:textId="77777777" w:rsidTr="0039638A">
        <w:trPr>
          <w:trHeight w:val="55"/>
          <w:jc w:val="center"/>
        </w:trPr>
        <w:tc>
          <w:tcPr>
            <w:tcW w:w="0" w:type="auto"/>
            <w:shd w:val="clear" w:color="auto" w:fill="FFFFFF"/>
            <w:noWrap/>
            <w:vAlign w:val="center"/>
            <w:hideMark/>
          </w:tcPr>
          <w:p w14:paraId="2D88B500"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0949C8F"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04718CE" w14:textId="77777777" w:rsidR="00DD65E1" w:rsidRPr="00647DAE" w:rsidRDefault="00DD65E1" w:rsidP="00776195">
            <w:pPr>
              <w:jc w:val="center"/>
              <w:rPr>
                <w:rFonts w:ascii="Calibri" w:hAnsi="Calibri" w:cs="Calibri"/>
              </w:rPr>
            </w:pPr>
            <w:r w:rsidRPr="00647DAE">
              <w:rPr>
                <w:rFonts w:ascii="Calibri" w:hAnsi="Calibri" w:cs="Calibri"/>
              </w:rPr>
              <w:t>203</w:t>
            </w:r>
          </w:p>
        </w:tc>
        <w:tc>
          <w:tcPr>
            <w:tcW w:w="0" w:type="auto"/>
            <w:shd w:val="clear" w:color="auto" w:fill="FFFFFF"/>
            <w:noWrap/>
            <w:vAlign w:val="center"/>
            <w:hideMark/>
          </w:tcPr>
          <w:p w14:paraId="128F5E3F"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465.332</w:t>
            </w:r>
          </w:p>
        </w:tc>
        <w:tc>
          <w:tcPr>
            <w:tcW w:w="0" w:type="auto"/>
            <w:shd w:val="clear" w:color="auto" w:fill="FFFFFF"/>
            <w:noWrap/>
            <w:vAlign w:val="center"/>
            <w:hideMark/>
          </w:tcPr>
          <w:p w14:paraId="211F4E56"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90CFC9A"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1243851A"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355F22A" w14:textId="77777777" w:rsidR="00DD65E1" w:rsidRPr="00647DAE" w:rsidRDefault="00DD65E1" w:rsidP="00776195">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338062E"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751F325"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0DE9A384" w14:textId="77777777" w:rsidR="00DD65E1" w:rsidRPr="00647DAE" w:rsidRDefault="00DD65E1" w:rsidP="00776195">
            <w:pPr>
              <w:jc w:val="center"/>
              <w:rPr>
                <w:rFonts w:ascii="Calibri" w:hAnsi="Calibri" w:cs="Calibri"/>
              </w:rPr>
            </w:pPr>
          </w:p>
        </w:tc>
      </w:tr>
      <w:tr w:rsidR="0039638A" w:rsidRPr="00647DAE" w14:paraId="7FB5FA82" w14:textId="77777777" w:rsidTr="0039638A">
        <w:trPr>
          <w:trHeight w:val="55"/>
          <w:jc w:val="center"/>
        </w:trPr>
        <w:tc>
          <w:tcPr>
            <w:tcW w:w="0" w:type="auto"/>
            <w:shd w:val="clear" w:color="auto" w:fill="FFFFFF"/>
            <w:noWrap/>
            <w:vAlign w:val="center"/>
            <w:hideMark/>
          </w:tcPr>
          <w:p w14:paraId="52079432"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07CD3149"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5E87F4E" w14:textId="77777777" w:rsidR="00DD65E1" w:rsidRPr="00647DAE" w:rsidRDefault="00DD65E1" w:rsidP="00776195">
            <w:pPr>
              <w:jc w:val="center"/>
              <w:rPr>
                <w:rFonts w:ascii="Calibri" w:hAnsi="Calibri" w:cs="Calibri"/>
              </w:rPr>
            </w:pPr>
            <w:r w:rsidRPr="00647DAE">
              <w:rPr>
                <w:rFonts w:ascii="Calibri" w:hAnsi="Calibri" w:cs="Calibri"/>
              </w:rPr>
              <w:t>204</w:t>
            </w:r>
          </w:p>
        </w:tc>
        <w:tc>
          <w:tcPr>
            <w:tcW w:w="0" w:type="auto"/>
            <w:shd w:val="clear" w:color="auto" w:fill="FFFFFF"/>
            <w:noWrap/>
            <w:vAlign w:val="center"/>
            <w:hideMark/>
          </w:tcPr>
          <w:p w14:paraId="2368BF9C"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465.333</w:t>
            </w:r>
          </w:p>
        </w:tc>
        <w:tc>
          <w:tcPr>
            <w:tcW w:w="0" w:type="auto"/>
            <w:shd w:val="clear" w:color="auto" w:fill="FFFFFF"/>
            <w:noWrap/>
            <w:vAlign w:val="center"/>
            <w:hideMark/>
          </w:tcPr>
          <w:p w14:paraId="048B8936"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81B7F4E"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51EFD75C"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925C05B" w14:textId="77777777" w:rsidR="00DD65E1" w:rsidRPr="00647DAE" w:rsidRDefault="00DD65E1" w:rsidP="00776195">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38515E64"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49EFB92"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0225D055" w14:textId="77777777" w:rsidR="00DD65E1" w:rsidRPr="00647DAE" w:rsidRDefault="00DD65E1" w:rsidP="00776195">
            <w:pPr>
              <w:jc w:val="center"/>
              <w:rPr>
                <w:rFonts w:ascii="Calibri" w:hAnsi="Calibri" w:cs="Calibri"/>
              </w:rPr>
            </w:pPr>
          </w:p>
        </w:tc>
      </w:tr>
      <w:tr w:rsidR="0039638A" w:rsidRPr="00647DAE" w14:paraId="5E784367" w14:textId="77777777" w:rsidTr="0039638A">
        <w:trPr>
          <w:trHeight w:val="55"/>
          <w:jc w:val="center"/>
        </w:trPr>
        <w:tc>
          <w:tcPr>
            <w:tcW w:w="0" w:type="auto"/>
            <w:shd w:val="clear" w:color="auto" w:fill="FFFFFF"/>
            <w:noWrap/>
            <w:vAlign w:val="center"/>
            <w:hideMark/>
          </w:tcPr>
          <w:p w14:paraId="03583ED3"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6B6ED6ED"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6383DBB" w14:textId="77777777" w:rsidR="00DD65E1" w:rsidRPr="00647DAE" w:rsidRDefault="00DD65E1" w:rsidP="00776195">
            <w:pPr>
              <w:jc w:val="center"/>
              <w:rPr>
                <w:rFonts w:ascii="Calibri" w:hAnsi="Calibri" w:cs="Calibri"/>
              </w:rPr>
            </w:pPr>
            <w:r w:rsidRPr="00647DAE">
              <w:rPr>
                <w:rFonts w:ascii="Calibri" w:hAnsi="Calibri" w:cs="Calibri"/>
              </w:rPr>
              <w:t>211</w:t>
            </w:r>
          </w:p>
        </w:tc>
        <w:tc>
          <w:tcPr>
            <w:tcW w:w="0" w:type="auto"/>
            <w:shd w:val="clear" w:color="auto" w:fill="FFFFFF"/>
            <w:noWrap/>
            <w:vAlign w:val="center"/>
            <w:hideMark/>
          </w:tcPr>
          <w:p w14:paraId="06A4FDB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465.334</w:t>
            </w:r>
          </w:p>
        </w:tc>
        <w:tc>
          <w:tcPr>
            <w:tcW w:w="0" w:type="auto"/>
            <w:shd w:val="clear" w:color="auto" w:fill="FFFFFF"/>
            <w:noWrap/>
            <w:vAlign w:val="center"/>
            <w:hideMark/>
          </w:tcPr>
          <w:p w14:paraId="02A4F8BF"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DE76685"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0154B977"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A5BB6BD" w14:textId="77777777" w:rsidR="00DD65E1" w:rsidRPr="00647DAE" w:rsidRDefault="00DD65E1" w:rsidP="00776195">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1B7E4675"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661B4A8"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7D5C716C" w14:textId="77777777" w:rsidR="00DD65E1" w:rsidRPr="00647DAE" w:rsidRDefault="00DD65E1" w:rsidP="00776195">
            <w:pPr>
              <w:jc w:val="center"/>
              <w:rPr>
                <w:rFonts w:ascii="Calibri" w:hAnsi="Calibri" w:cs="Calibri"/>
              </w:rPr>
            </w:pPr>
          </w:p>
        </w:tc>
      </w:tr>
      <w:tr w:rsidR="0039638A" w:rsidRPr="00647DAE" w14:paraId="036E8A5B" w14:textId="77777777" w:rsidTr="0039638A">
        <w:trPr>
          <w:trHeight w:val="55"/>
          <w:jc w:val="center"/>
        </w:trPr>
        <w:tc>
          <w:tcPr>
            <w:tcW w:w="0" w:type="auto"/>
            <w:shd w:val="clear" w:color="auto" w:fill="FFFFFF"/>
            <w:noWrap/>
            <w:vAlign w:val="center"/>
            <w:hideMark/>
          </w:tcPr>
          <w:p w14:paraId="46BEBA55" w14:textId="77777777" w:rsidR="00DD65E1" w:rsidRPr="00647DAE" w:rsidRDefault="00DD65E1" w:rsidP="00776195">
            <w:pPr>
              <w:jc w:val="center"/>
              <w:rPr>
                <w:rFonts w:ascii="Calibri" w:hAnsi="Calibri" w:cs="Calibri"/>
              </w:rPr>
            </w:pPr>
            <w:proofErr w:type="spellStart"/>
            <w:r w:rsidRPr="00647DAE">
              <w:rPr>
                <w:rFonts w:ascii="Calibri" w:hAnsi="Calibri" w:cs="Calibri"/>
              </w:rPr>
              <w:lastRenderedPageBreak/>
              <w:t>Provenance</w:t>
            </w:r>
            <w:proofErr w:type="spellEnd"/>
          </w:p>
        </w:tc>
        <w:tc>
          <w:tcPr>
            <w:tcW w:w="0" w:type="auto"/>
            <w:shd w:val="clear" w:color="auto" w:fill="FFFFFF"/>
            <w:noWrap/>
            <w:vAlign w:val="center"/>
            <w:hideMark/>
          </w:tcPr>
          <w:p w14:paraId="1DFF28A5"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0C70CA5" w14:textId="77777777" w:rsidR="00DD65E1" w:rsidRPr="00647DAE" w:rsidRDefault="00DD65E1" w:rsidP="00776195">
            <w:pPr>
              <w:jc w:val="center"/>
              <w:rPr>
                <w:rFonts w:ascii="Calibri" w:hAnsi="Calibri" w:cs="Calibri"/>
              </w:rPr>
            </w:pPr>
            <w:r w:rsidRPr="00647DAE">
              <w:rPr>
                <w:rFonts w:ascii="Calibri" w:hAnsi="Calibri" w:cs="Calibri"/>
              </w:rPr>
              <w:t>212</w:t>
            </w:r>
          </w:p>
        </w:tc>
        <w:tc>
          <w:tcPr>
            <w:tcW w:w="0" w:type="auto"/>
            <w:shd w:val="clear" w:color="auto" w:fill="FFFFFF"/>
            <w:noWrap/>
            <w:vAlign w:val="center"/>
            <w:hideMark/>
          </w:tcPr>
          <w:p w14:paraId="4F3CF374"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465.335</w:t>
            </w:r>
          </w:p>
        </w:tc>
        <w:tc>
          <w:tcPr>
            <w:tcW w:w="0" w:type="auto"/>
            <w:shd w:val="clear" w:color="auto" w:fill="FFFFFF"/>
            <w:noWrap/>
            <w:vAlign w:val="center"/>
            <w:hideMark/>
          </w:tcPr>
          <w:p w14:paraId="705476FD"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365BD8B"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21258498"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75C81E1" w14:textId="77777777" w:rsidR="00DD65E1" w:rsidRPr="00647DAE" w:rsidRDefault="00DD65E1" w:rsidP="00776195">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72EF533A"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258C4A4"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027CA910" w14:textId="77777777" w:rsidR="00DD65E1" w:rsidRPr="00647DAE" w:rsidRDefault="00DD65E1" w:rsidP="00776195">
            <w:pPr>
              <w:jc w:val="center"/>
              <w:rPr>
                <w:rFonts w:ascii="Calibri" w:hAnsi="Calibri" w:cs="Calibri"/>
              </w:rPr>
            </w:pPr>
          </w:p>
        </w:tc>
      </w:tr>
      <w:tr w:rsidR="0039638A" w:rsidRPr="00647DAE" w14:paraId="170E2484" w14:textId="77777777" w:rsidTr="0039638A">
        <w:trPr>
          <w:trHeight w:val="55"/>
          <w:jc w:val="center"/>
        </w:trPr>
        <w:tc>
          <w:tcPr>
            <w:tcW w:w="0" w:type="auto"/>
            <w:shd w:val="clear" w:color="auto" w:fill="FFFFFF"/>
            <w:noWrap/>
            <w:vAlign w:val="center"/>
            <w:hideMark/>
          </w:tcPr>
          <w:p w14:paraId="42BE79BC"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2051065E"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F6E0FF9" w14:textId="77777777" w:rsidR="00DD65E1" w:rsidRPr="00647DAE" w:rsidRDefault="00DD65E1" w:rsidP="00776195">
            <w:pPr>
              <w:jc w:val="center"/>
              <w:rPr>
                <w:rFonts w:ascii="Calibri" w:hAnsi="Calibri" w:cs="Calibri"/>
              </w:rPr>
            </w:pPr>
            <w:r w:rsidRPr="00647DAE">
              <w:rPr>
                <w:rFonts w:ascii="Calibri" w:hAnsi="Calibri" w:cs="Calibri"/>
              </w:rPr>
              <w:t>213</w:t>
            </w:r>
          </w:p>
        </w:tc>
        <w:tc>
          <w:tcPr>
            <w:tcW w:w="0" w:type="auto"/>
            <w:shd w:val="clear" w:color="auto" w:fill="FFFFFF"/>
            <w:noWrap/>
            <w:vAlign w:val="center"/>
            <w:hideMark/>
          </w:tcPr>
          <w:p w14:paraId="1C67BCC5"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465.336</w:t>
            </w:r>
          </w:p>
        </w:tc>
        <w:tc>
          <w:tcPr>
            <w:tcW w:w="0" w:type="auto"/>
            <w:shd w:val="clear" w:color="auto" w:fill="FFFFFF"/>
            <w:noWrap/>
            <w:vAlign w:val="center"/>
            <w:hideMark/>
          </w:tcPr>
          <w:p w14:paraId="52C187F7"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589E39F"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75EE433E"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096A4B9" w14:textId="77777777" w:rsidR="00DD65E1" w:rsidRPr="00647DAE" w:rsidRDefault="00DD65E1" w:rsidP="00776195">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3E3A2925"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8494569"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0DF8A63D" w14:textId="77777777" w:rsidR="00DD65E1" w:rsidRPr="00647DAE" w:rsidRDefault="00DD65E1" w:rsidP="00776195">
            <w:pPr>
              <w:jc w:val="center"/>
              <w:rPr>
                <w:rFonts w:ascii="Calibri" w:hAnsi="Calibri" w:cs="Calibri"/>
              </w:rPr>
            </w:pPr>
          </w:p>
        </w:tc>
      </w:tr>
      <w:tr w:rsidR="0039638A" w:rsidRPr="00647DAE" w14:paraId="76D30266" w14:textId="77777777" w:rsidTr="0039638A">
        <w:trPr>
          <w:trHeight w:val="55"/>
          <w:jc w:val="center"/>
        </w:trPr>
        <w:tc>
          <w:tcPr>
            <w:tcW w:w="0" w:type="auto"/>
            <w:shd w:val="clear" w:color="auto" w:fill="FFFFFF"/>
            <w:noWrap/>
            <w:vAlign w:val="center"/>
            <w:hideMark/>
          </w:tcPr>
          <w:p w14:paraId="149B91D4"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2F363C7F"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EBB9CBE" w14:textId="77777777" w:rsidR="00DD65E1" w:rsidRPr="00647DAE" w:rsidRDefault="00DD65E1" w:rsidP="00776195">
            <w:pPr>
              <w:jc w:val="center"/>
              <w:rPr>
                <w:rFonts w:ascii="Calibri" w:hAnsi="Calibri" w:cs="Calibri"/>
              </w:rPr>
            </w:pPr>
            <w:r w:rsidRPr="00647DAE">
              <w:rPr>
                <w:rFonts w:ascii="Calibri" w:hAnsi="Calibri" w:cs="Calibri"/>
              </w:rPr>
              <w:t>214</w:t>
            </w:r>
          </w:p>
        </w:tc>
        <w:tc>
          <w:tcPr>
            <w:tcW w:w="0" w:type="auto"/>
            <w:shd w:val="clear" w:color="auto" w:fill="FFFFFF"/>
            <w:noWrap/>
            <w:vAlign w:val="center"/>
            <w:hideMark/>
          </w:tcPr>
          <w:p w14:paraId="0E78FF3E"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465.337</w:t>
            </w:r>
          </w:p>
        </w:tc>
        <w:tc>
          <w:tcPr>
            <w:tcW w:w="0" w:type="auto"/>
            <w:shd w:val="clear" w:color="auto" w:fill="FFFFFF"/>
            <w:noWrap/>
            <w:vAlign w:val="center"/>
            <w:hideMark/>
          </w:tcPr>
          <w:p w14:paraId="52E4954F"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640E2D9"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224B6EEF"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2EB80F8" w14:textId="77777777" w:rsidR="00DD65E1" w:rsidRPr="00647DAE" w:rsidRDefault="00DD65E1" w:rsidP="00776195">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FBF8222"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0F03C99"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2B51A927" w14:textId="77777777" w:rsidR="00DD65E1" w:rsidRPr="00647DAE" w:rsidRDefault="00DD65E1" w:rsidP="00776195">
            <w:pPr>
              <w:jc w:val="center"/>
              <w:rPr>
                <w:rFonts w:ascii="Calibri" w:hAnsi="Calibri" w:cs="Calibri"/>
              </w:rPr>
            </w:pPr>
          </w:p>
        </w:tc>
      </w:tr>
      <w:tr w:rsidR="0039638A" w:rsidRPr="00647DAE" w14:paraId="683B9C1D" w14:textId="77777777" w:rsidTr="0039638A">
        <w:trPr>
          <w:trHeight w:val="55"/>
          <w:jc w:val="center"/>
        </w:trPr>
        <w:tc>
          <w:tcPr>
            <w:tcW w:w="0" w:type="auto"/>
            <w:shd w:val="clear" w:color="auto" w:fill="FFFFFF"/>
            <w:noWrap/>
            <w:vAlign w:val="center"/>
            <w:hideMark/>
          </w:tcPr>
          <w:p w14:paraId="180FFCF7"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38685796"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5F4F6C1" w14:textId="77777777" w:rsidR="00DD65E1" w:rsidRPr="00647DAE" w:rsidRDefault="00DD65E1" w:rsidP="00776195">
            <w:pPr>
              <w:jc w:val="center"/>
              <w:rPr>
                <w:rFonts w:ascii="Calibri" w:hAnsi="Calibri" w:cs="Calibri"/>
              </w:rPr>
            </w:pPr>
            <w:r w:rsidRPr="00647DAE">
              <w:rPr>
                <w:rFonts w:ascii="Calibri" w:hAnsi="Calibri" w:cs="Calibri"/>
              </w:rPr>
              <w:t>222</w:t>
            </w:r>
          </w:p>
        </w:tc>
        <w:tc>
          <w:tcPr>
            <w:tcW w:w="0" w:type="auto"/>
            <w:shd w:val="clear" w:color="auto" w:fill="FFFFFF"/>
            <w:noWrap/>
            <w:vAlign w:val="center"/>
            <w:hideMark/>
          </w:tcPr>
          <w:p w14:paraId="71AAF4BF"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465.339</w:t>
            </w:r>
          </w:p>
        </w:tc>
        <w:tc>
          <w:tcPr>
            <w:tcW w:w="0" w:type="auto"/>
            <w:shd w:val="clear" w:color="auto" w:fill="FFFFFF"/>
            <w:noWrap/>
            <w:vAlign w:val="center"/>
            <w:hideMark/>
          </w:tcPr>
          <w:p w14:paraId="467C2ACA"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4825456"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36EA2FA0"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131D26F" w14:textId="77777777" w:rsidR="00DD65E1" w:rsidRPr="00647DAE" w:rsidRDefault="00DD65E1" w:rsidP="00776195">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7F62C6D6"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B72E9C5"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527EDEF1" w14:textId="77777777" w:rsidR="00DD65E1" w:rsidRPr="00647DAE" w:rsidRDefault="00DD65E1" w:rsidP="00776195">
            <w:pPr>
              <w:jc w:val="center"/>
              <w:rPr>
                <w:rFonts w:ascii="Calibri" w:hAnsi="Calibri" w:cs="Calibri"/>
              </w:rPr>
            </w:pPr>
          </w:p>
        </w:tc>
      </w:tr>
      <w:tr w:rsidR="0039638A" w:rsidRPr="00647DAE" w14:paraId="08895760" w14:textId="77777777" w:rsidTr="0039638A">
        <w:trPr>
          <w:trHeight w:val="55"/>
          <w:jc w:val="center"/>
        </w:trPr>
        <w:tc>
          <w:tcPr>
            <w:tcW w:w="0" w:type="auto"/>
            <w:shd w:val="clear" w:color="auto" w:fill="FFFFFF"/>
            <w:noWrap/>
            <w:vAlign w:val="center"/>
            <w:hideMark/>
          </w:tcPr>
          <w:p w14:paraId="51E0F933"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3EC4EC40"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3A81B1C" w14:textId="77777777" w:rsidR="00DD65E1" w:rsidRPr="00647DAE" w:rsidRDefault="00DD65E1" w:rsidP="00776195">
            <w:pPr>
              <w:jc w:val="center"/>
              <w:rPr>
                <w:rFonts w:ascii="Calibri" w:hAnsi="Calibri" w:cs="Calibri"/>
              </w:rPr>
            </w:pPr>
            <w:r w:rsidRPr="00647DAE">
              <w:rPr>
                <w:rFonts w:ascii="Calibri" w:hAnsi="Calibri" w:cs="Calibri"/>
              </w:rPr>
              <w:t>223</w:t>
            </w:r>
          </w:p>
        </w:tc>
        <w:tc>
          <w:tcPr>
            <w:tcW w:w="0" w:type="auto"/>
            <w:shd w:val="clear" w:color="auto" w:fill="FFFFFF"/>
            <w:noWrap/>
            <w:vAlign w:val="center"/>
            <w:hideMark/>
          </w:tcPr>
          <w:p w14:paraId="0324BC12"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465.340</w:t>
            </w:r>
          </w:p>
        </w:tc>
        <w:tc>
          <w:tcPr>
            <w:tcW w:w="0" w:type="auto"/>
            <w:shd w:val="clear" w:color="auto" w:fill="FFFFFF"/>
            <w:noWrap/>
            <w:vAlign w:val="center"/>
            <w:hideMark/>
          </w:tcPr>
          <w:p w14:paraId="334FA92D"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219E46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065B8DEC"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160560E" w14:textId="77777777" w:rsidR="00DD65E1" w:rsidRPr="00647DAE" w:rsidRDefault="00DD65E1" w:rsidP="00776195">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67D1F6DA"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CF809F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52A46A28" w14:textId="77777777" w:rsidR="00DD65E1" w:rsidRPr="00647DAE" w:rsidRDefault="00DD65E1" w:rsidP="00776195">
            <w:pPr>
              <w:jc w:val="center"/>
              <w:rPr>
                <w:rFonts w:ascii="Calibri" w:hAnsi="Calibri" w:cs="Calibri"/>
              </w:rPr>
            </w:pPr>
          </w:p>
        </w:tc>
      </w:tr>
      <w:tr w:rsidR="0039638A" w:rsidRPr="00647DAE" w14:paraId="39001312" w14:textId="77777777" w:rsidTr="0039638A">
        <w:trPr>
          <w:trHeight w:val="55"/>
          <w:jc w:val="center"/>
        </w:trPr>
        <w:tc>
          <w:tcPr>
            <w:tcW w:w="0" w:type="auto"/>
            <w:shd w:val="clear" w:color="auto" w:fill="FFFFFF"/>
            <w:noWrap/>
            <w:vAlign w:val="center"/>
            <w:hideMark/>
          </w:tcPr>
          <w:p w14:paraId="17E9C55C"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7E4518D5"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BD6AF58" w14:textId="77777777" w:rsidR="00DD65E1" w:rsidRPr="00647DAE" w:rsidRDefault="00DD65E1" w:rsidP="00776195">
            <w:pPr>
              <w:jc w:val="center"/>
              <w:rPr>
                <w:rFonts w:ascii="Calibri" w:hAnsi="Calibri" w:cs="Calibri"/>
              </w:rPr>
            </w:pPr>
            <w:r w:rsidRPr="00647DAE">
              <w:rPr>
                <w:rFonts w:ascii="Calibri" w:hAnsi="Calibri" w:cs="Calibri"/>
              </w:rPr>
              <w:t>224</w:t>
            </w:r>
          </w:p>
        </w:tc>
        <w:tc>
          <w:tcPr>
            <w:tcW w:w="0" w:type="auto"/>
            <w:shd w:val="clear" w:color="auto" w:fill="FFFFFF"/>
            <w:noWrap/>
            <w:vAlign w:val="center"/>
            <w:hideMark/>
          </w:tcPr>
          <w:p w14:paraId="3611A87F"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465.341</w:t>
            </w:r>
          </w:p>
        </w:tc>
        <w:tc>
          <w:tcPr>
            <w:tcW w:w="0" w:type="auto"/>
            <w:shd w:val="clear" w:color="auto" w:fill="FFFFFF"/>
            <w:noWrap/>
            <w:vAlign w:val="center"/>
            <w:hideMark/>
          </w:tcPr>
          <w:p w14:paraId="5E79EEB2"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6C70559"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1C24E347"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E2FDA42" w14:textId="77777777" w:rsidR="00DD65E1" w:rsidRPr="00647DAE" w:rsidRDefault="00DD65E1" w:rsidP="00776195">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1CD4EA0C"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F23A08F"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04D34B65" w14:textId="77777777" w:rsidR="00DD65E1" w:rsidRPr="00647DAE" w:rsidRDefault="00DD65E1" w:rsidP="00776195">
            <w:pPr>
              <w:jc w:val="center"/>
              <w:rPr>
                <w:rFonts w:ascii="Calibri" w:hAnsi="Calibri" w:cs="Calibri"/>
              </w:rPr>
            </w:pPr>
          </w:p>
        </w:tc>
      </w:tr>
      <w:tr w:rsidR="0039638A" w:rsidRPr="00647DAE" w14:paraId="1376A9B4" w14:textId="77777777" w:rsidTr="0039638A">
        <w:trPr>
          <w:trHeight w:val="55"/>
          <w:jc w:val="center"/>
        </w:trPr>
        <w:tc>
          <w:tcPr>
            <w:tcW w:w="0" w:type="auto"/>
            <w:shd w:val="clear" w:color="auto" w:fill="FFFFFF"/>
            <w:noWrap/>
            <w:vAlign w:val="center"/>
            <w:hideMark/>
          </w:tcPr>
          <w:p w14:paraId="52E867EA"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38E755B3"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DCF77C4" w14:textId="77777777" w:rsidR="00DD65E1" w:rsidRPr="00647DAE" w:rsidRDefault="00DD65E1" w:rsidP="00776195">
            <w:pPr>
              <w:jc w:val="center"/>
              <w:rPr>
                <w:rFonts w:ascii="Calibri" w:hAnsi="Calibri" w:cs="Calibri"/>
              </w:rPr>
            </w:pPr>
            <w:r w:rsidRPr="00647DAE">
              <w:rPr>
                <w:rFonts w:ascii="Calibri" w:hAnsi="Calibri" w:cs="Calibri"/>
              </w:rPr>
              <w:t>231</w:t>
            </w:r>
          </w:p>
        </w:tc>
        <w:tc>
          <w:tcPr>
            <w:tcW w:w="0" w:type="auto"/>
            <w:shd w:val="clear" w:color="auto" w:fill="FFFFFF"/>
            <w:noWrap/>
            <w:vAlign w:val="center"/>
            <w:hideMark/>
          </w:tcPr>
          <w:p w14:paraId="3B325579"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465.342</w:t>
            </w:r>
          </w:p>
        </w:tc>
        <w:tc>
          <w:tcPr>
            <w:tcW w:w="0" w:type="auto"/>
            <w:shd w:val="clear" w:color="auto" w:fill="FFFFFF"/>
            <w:noWrap/>
            <w:vAlign w:val="center"/>
            <w:hideMark/>
          </w:tcPr>
          <w:p w14:paraId="1505D07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B1A051F"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50434516"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FBE3A21" w14:textId="77777777" w:rsidR="00DD65E1" w:rsidRPr="00647DAE" w:rsidRDefault="00DD65E1" w:rsidP="00776195">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7FC8D55B"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6AE0E4D"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6E677EC1" w14:textId="77777777" w:rsidR="00DD65E1" w:rsidRPr="00647DAE" w:rsidRDefault="00DD65E1" w:rsidP="00776195">
            <w:pPr>
              <w:jc w:val="center"/>
              <w:rPr>
                <w:rFonts w:ascii="Calibri" w:hAnsi="Calibri" w:cs="Calibri"/>
              </w:rPr>
            </w:pPr>
          </w:p>
        </w:tc>
      </w:tr>
      <w:tr w:rsidR="0039638A" w:rsidRPr="00647DAE" w14:paraId="4CF03DAE" w14:textId="77777777" w:rsidTr="0039638A">
        <w:trPr>
          <w:trHeight w:val="55"/>
          <w:jc w:val="center"/>
        </w:trPr>
        <w:tc>
          <w:tcPr>
            <w:tcW w:w="0" w:type="auto"/>
            <w:shd w:val="clear" w:color="auto" w:fill="FFFFFF"/>
            <w:noWrap/>
            <w:vAlign w:val="center"/>
            <w:hideMark/>
          </w:tcPr>
          <w:p w14:paraId="4A590DF8"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579CA0B"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C48F7DD" w14:textId="77777777" w:rsidR="00DD65E1" w:rsidRPr="00647DAE" w:rsidRDefault="00DD65E1" w:rsidP="00776195">
            <w:pPr>
              <w:jc w:val="center"/>
              <w:rPr>
                <w:rFonts w:ascii="Calibri" w:hAnsi="Calibri" w:cs="Calibri"/>
              </w:rPr>
            </w:pPr>
            <w:r w:rsidRPr="00647DAE">
              <w:rPr>
                <w:rFonts w:ascii="Calibri" w:hAnsi="Calibri" w:cs="Calibri"/>
              </w:rPr>
              <w:t>232</w:t>
            </w:r>
          </w:p>
        </w:tc>
        <w:tc>
          <w:tcPr>
            <w:tcW w:w="0" w:type="auto"/>
            <w:shd w:val="clear" w:color="auto" w:fill="FFFFFF"/>
            <w:noWrap/>
            <w:vAlign w:val="center"/>
            <w:hideMark/>
          </w:tcPr>
          <w:p w14:paraId="5659BA64"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465.343</w:t>
            </w:r>
          </w:p>
        </w:tc>
        <w:tc>
          <w:tcPr>
            <w:tcW w:w="0" w:type="auto"/>
            <w:shd w:val="clear" w:color="auto" w:fill="FFFFFF"/>
            <w:noWrap/>
            <w:vAlign w:val="center"/>
            <w:hideMark/>
          </w:tcPr>
          <w:p w14:paraId="4B5077C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90EF06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7D291EE4"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D93069E" w14:textId="77777777" w:rsidR="00DD65E1" w:rsidRPr="00647DAE" w:rsidRDefault="00DD65E1" w:rsidP="00776195">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7C71A38D"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E9C555B"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3E8344B9" w14:textId="77777777" w:rsidR="00DD65E1" w:rsidRPr="00647DAE" w:rsidRDefault="00DD65E1" w:rsidP="00776195">
            <w:pPr>
              <w:jc w:val="center"/>
              <w:rPr>
                <w:rFonts w:ascii="Calibri" w:hAnsi="Calibri" w:cs="Calibri"/>
              </w:rPr>
            </w:pPr>
          </w:p>
        </w:tc>
      </w:tr>
      <w:tr w:rsidR="0039638A" w:rsidRPr="00647DAE" w14:paraId="34EB018E" w14:textId="77777777" w:rsidTr="0039638A">
        <w:trPr>
          <w:trHeight w:val="55"/>
          <w:jc w:val="center"/>
        </w:trPr>
        <w:tc>
          <w:tcPr>
            <w:tcW w:w="0" w:type="auto"/>
            <w:shd w:val="clear" w:color="auto" w:fill="FFFFFF"/>
            <w:noWrap/>
            <w:vAlign w:val="center"/>
            <w:hideMark/>
          </w:tcPr>
          <w:p w14:paraId="377B1933"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08827CF7"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100D57E" w14:textId="77777777" w:rsidR="00DD65E1" w:rsidRPr="00647DAE" w:rsidRDefault="00DD65E1" w:rsidP="00776195">
            <w:pPr>
              <w:jc w:val="center"/>
              <w:rPr>
                <w:rFonts w:ascii="Calibri" w:hAnsi="Calibri" w:cs="Calibri"/>
              </w:rPr>
            </w:pPr>
            <w:r w:rsidRPr="00647DAE">
              <w:rPr>
                <w:rFonts w:ascii="Calibri" w:hAnsi="Calibri" w:cs="Calibri"/>
              </w:rPr>
              <w:t>233</w:t>
            </w:r>
          </w:p>
        </w:tc>
        <w:tc>
          <w:tcPr>
            <w:tcW w:w="0" w:type="auto"/>
            <w:shd w:val="clear" w:color="auto" w:fill="FFFFFF"/>
            <w:noWrap/>
            <w:vAlign w:val="center"/>
            <w:hideMark/>
          </w:tcPr>
          <w:p w14:paraId="680AFA5E"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465.344</w:t>
            </w:r>
          </w:p>
        </w:tc>
        <w:tc>
          <w:tcPr>
            <w:tcW w:w="0" w:type="auto"/>
            <w:shd w:val="clear" w:color="auto" w:fill="FFFFFF"/>
            <w:noWrap/>
            <w:vAlign w:val="center"/>
            <w:hideMark/>
          </w:tcPr>
          <w:p w14:paraId="0833DFD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91DE51C"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1AEB4601"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EE95E3E" w14:textId="77777777" w:rsidR="00DD65E1" w:rsidRPr="00647DAE" w:rsidRDefault="00DD65E1" w:rsidP="00776195">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69D14E1B"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DAE5CFE"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4532476D" w14:textId="77777777" w:rsidR="00DD65E1" w:rsidRPr="00647DAE" w:rsidRDefault="00DD65E1" w:rsidP="00776195">
            <w:pPr>
              <w:jc w:val="center"/>
              <w:rPr>
                <w:rFonts w:ascii="Calibri" w:hAnsi="Calibri" w:cs="Calibri"/>
              </w:rPr>
            </w:pPr>
          </w:p>
        </w:tc>
      </w:tr>
      <w:tr w:rsidR="0039638A" w:rsidRPr="00647DAE" w14:paraId="2CFFDD29" w14:textId="77777777" w:rsidTr="0039638A">
        <w:trPr>
          <w:trHeight w:val="55"/>
          <w:jc w:val="center"/>
        </w:trPr>
        <w:tc>
          <w:tcPr>
            <w:tcW w:w="0" w:type="auto"/>
            <w:shd w:val="clear" w:color="auto" w:fill="FFFFFF"/>
            <w:noWrap/>
            <w:vAlign w:val="center"/>
            <w:hideMark/>
          </w:tcPr>
          <w:p w14:paraId="36A78013"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2E92A6C"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60D630D" w14:textId="77777777" w:rsidR="00DD65E1" w:rsidRPr="00647DAE" w:rsidRDefault="00DD65E1" w:rsidP="00776195">
            <w:pPr>
              <w:jc w:val="center"/>
              <w:rPr>
                <w:rFonts w:ascii="Calibri" w:hAnsi="Calibri" w:cs="Calibri"/>
              </w:rPr>
            </w:pPr>
            <w:r w:rsidRPr="00647DAE">
              <w:rPr>
                <w:rFonts w:ascii="Calibri" w:hAnsi="Calibri" w:cs="Calibri"/>
              </w:rPr>
              <w:t>234</w:t>
            </w:r>
          </w:p>
        </w:tc>
        <w:tc>
          <w:tcPr>
            <w:tcW w:w="0" w:type="auto"/>
            <w:shd w:val="clear" w:color="auto" w:fill="FFFFFF"/>
            <w:noWrap/>
            <w:vAlign w:val="center"/>
            <w:hideMark/>
          </w:tcPr>
          <w:p w14:paraId="5A9DC03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465.345</w:t>
            </w:r>
          </w:p>
        </w:tc>
        <w:tc>
          <w:tcPr>
            <w:tcW w:w="0" w:type="auto"/>
            <w:shd w:val="clear" w:color="auto" w:fill="FFFFFF"/>
            <w:noWrap/>
            <w:vAlign w:val="center"/>
            <w:hideMark/>
          </w:tcPr>
          <w:p w14:paraId="70E2E2CD"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B23CBDB"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3750744A" w14:textId="77777777" w:rsidR="00DD65E1" w:rsidRPr="00647DAE" w:rsidRDefault="00DD65E1" w:rsidP="00776195">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48A0BA8" w14:textId="77777777" w:rsidR="00DD65E1" w:rsidRPr="00647DAE" w:rsidRDefault="00DD65E1" w:rsidP="00776195">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5EEDFE87"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B4A5A5B" w14:textId="77777777" w:rsidR="00DD65E1" w:rsidRPr="00647DAE" w:rsidRDefault="00DD65E1" w:rsidP="00776195">
            <w:pPr>
              <w:jc w:val="center"/>
              <w:rPr>
                <w:rFonts w:ascii="Calibri" w:hAnsi="Calibri" w:cs="Calibri"/>
              </w:rPr>
            </w:pPr>
            <w:r w:rsidRPr="00647DAE">
              <w:rPr>
                <w:rFonts w:ascii="Calibri" w:hAnsi="Calibri" w:cs="Calibri"/>
              </w:rPr>
              <w:t>R$ 852.501,44</w:t>
            </w:r>
          </w:p>
        </w:tc>
        <w:tc>
          <w:tcPr>
            <w:tcW w:w="0" w:type="auto"/>
            <w:shd w:val="clear" w:color="auto" w:fill="FFFFFF"/>
          </w:tcPr>
          <w:p w14:paraId="1E7942AE" w14:textId="77777777" w:rsidR="00DD65E1" w:rsidRPr="00647DAE" w:rsidRDefault="00DD65E1" w:rsidP="00776195">
            <w:pPr>
              <w:jc w:val="center"/>
              <w:rPr>
                <w:rFonts w:ascii="Calibri" w:hAnsi="Calibri" w:cs="Calibri"/>
              </w:rPr>
            </w:pPr>
          </w:p>
        </w:tc>
      </w:tr>
      <w:tr w:rsidR="0039638A" w:rsidRPr="00647DAE" w14:paraId="478D49CB" w14:textId="77777777" w:rsidTr="0039638A">
        <w:trPr>
          <w:trHeight w:val="55"/>
          <w:jc w:val="center"/>
        </w:trPr>
        <w:tc>
          <w:tcPr>
            <w:tcW w:w="0" w:type="auto"/>
            <w:shd w:val="clear" w:color="auto" w:fill="FFFFFF"/>
            <w:noWrap/>
            <w:vAlign w:val="center"/>
            <w:hideMark/>
          </w:tcPr>
          <w:p w14:paraId="6ED44077"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FB9F583"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C0C8C29" w14:textId="77777777" w:rsidR="00DD65E1" w:rsidRPr="00647DAE" w:rsidRDefault="00DD65E1" w:rsidP="00776195">
            <w:pPr>
              <w:jc w:val="center"/>
              <w:rPr>
                <w:rFonts w:ascii="Calibri" w:hAnsi="Calibri" w:cs="Calibri"/>
              </w:rPr>
            </w:pPr>
            <w:r w:rsidRPr="00647DAE">
              <w:rPr>
                <w:rFonts w:ascii="Calibri" w:hAnsi="Calibri" w:cs="Calibri"/>
              </w:rPr>
              <w:t>241</w:t>
            </w:r>
          </w:p>
        </w:tc>
        <w:tc>
          <w:tcPr>
            <w:tcW w:w="0" w:type="auto"/>
            <w:shd w:val="clear" w:color="auto" w:fill="FFFFFF"/>
            <w:noWrap/>
            <w:vAlign w:val="center"/>
            <w:hideMark/>
          </w:tcPr>
          <w:p w14:paraId="0869FE7A"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465.346</w:t>
            </w:r>
          </w:p>
        </w:tc>
        <w:tc>
          <w:tcPr>
            <w:tcW w:w="0" w:type="auto"/>
            <w:shd w:val="clear" w:color="auto" w:fill="FFFFFF"/>
            <w:noWrap/>
            <w:vAlign w:val="center"/>
            <w:hideMark/>
          </w:tcPr>
          <w:p w14:paraId="65545247"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EE5645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7146D1FD" w14:textId="77777777" w:rsidR="00DD65E1" w:rsidRPr="00647DAE" w:rsidRDefault="00DD65E1" w:rsidP="00776195">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44F2D145" w14:textId="77777777" w:rsidR="00DD65E1" w:rsidRPr="00647DAE" w:rsidRDefault="00DD65E1" w:rsidP="00776195">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32530F5F"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781780B" w14:textId="77777777" w:rsidR="00DD65E1" w:rsidRPr="00647DAE" w:rsidRDefault="00DD65E1" w:rsidP="00776195">
            <w:pPr>
              <w:jc w:val="center"/>
              <w:rPr>
                <w:rFonts w:ascii="Calibri" w:hAnsi="Calibri" w:cs="Calibri"/>
              </w:rPr>
            </w:pPr>
            <w:r w:rsidRPr="00647DAE">
              <w:rPr>
                <w:rFonts w:ascii="Calibri" w:hAnsi="Calibri" w:cs="Calibri"/>
              </w:rPr>
              <w:t>R$ 1.637.424,93</w:t>
            </w:r>
          </w:p>
        </w:tc>
        <w:tc>
          <w:tcPr>
            <w:tcW w:w="0" w:type="auto"/>
            <w:shd w:val="clear" w:color="auto" w:fill="FFFFFF"/>
          </w:tcPr>
          <w:p w14:paraId="7CE7113D" w14:textId="77777777" w:rsidR="00DD65E1" w:rsidRPr="00647DAE" w:rsidRDefault="00DD65E1" w:rsidP="00776195">
            <w:pPr>
              <w:jc w:val="center"/>
              <w:rPr>
                <w:rFonts w:ascii="Calibri" w:hAnsi="Calibri" w:cs="Calibri"/>
              </w:rPr>
            </w:pPr>
          </w:p>
        </w:tc>
      </w:tr>
      <w:tr w:rsidR="0039638A" w:rsidRPr="00647DAE" w14:paraId="79BD4970" w14:textId="77777777" w:rsidTr="0039638A">
        <w:trPr>
          <w:trHeight w:val="55"/>
          <w:jc w:val="center"/>
        </w:trPr>
        <w:tc>
          <w:tcPr>
            <w:tcW w:w="0" w:type="auto"/>
            <w:shd w:val="clear" w:color="auto" w:fill="FFFFFF"/>
            <w:noWrap/>
            <w:vAlign w:val="center"/>
            <w:hideMark/>
          </w:tcPr>
          <w:p w14:paraId="1254DBAC"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5C7C10AD"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E98A9B9" w14:textId="77777777" w:rsidR="00DD65E1" w:rsidRPr="00647DAE" w:rsidRDefault="00DD65E1" w:rsidP="00776195">
            <w:pPr>
              <w:jc w:val="center"/>
              <w:rPr>
                <w:rFonts w:ascii="Calibri" w:hAnsi="Calibri" w:cs="Calibri"/>
              </w:rPr>
            </w:pPr>
            <w:r w:rsidRPr="00647DAE">
              <w:rPr>
                <w:rFonts w:ascii="Calibri" w:hAnsi="Calibri" w:cs="Calibri"/>
              </w:rPr>
              <w:t>242</w:t>
            </w:r>
          </w:p>
        </w:tc>
        <w:tc>
          <w:tcPr>
            <w:tcW w:w="0" w:type="auto"/>
            <w:shd w:val="clear" w:color="auto" w:fill="FFFFFF"/>
            <w:noWrap/>
            <w:vAlign w:val="center"/>
            <w:hideMark/>
          </w:tcPr>
          <w:p w14:paraId="61B3CEC2"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465.347</w:t>
            </w:r>
          </w:p>
        </w:tc>
        <w:tc>
          <w:tcPr>
            <w:tcW w:w="0" w:type="auto"/>
            <w:shd w:val="clear" w:color="auto" w:fill="FFFFFF"/>
            <w:noWrap/>
            <w:vAlign w:val="center"/>
            <w:hideMark/>
          </w:tcPr>
          <w:p w14:paraId="4A0FDD4A"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DA9408A"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411DD41C" w14:textId="77777777" w:rsidR="00DD65E1" w:rsidRPr="00647DAE" w:rsidRDefault="00DD65E1" w:rsidP="00776195">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305F182E" w14:textId="77777777" w:rsidR="00DD65E1" w:rsidRPr="00647DAE" w:rsidRDefault="00DD65E1" w:rsidP="00776195">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4B2F66AA"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4826C4F" w14:textId="77777777" w:rsidR="00DD65E1" w:rsidRPr="00647DAE" w:rsidRDefault="00DD65E1" w:rsidP="00776195">
            <w:pPr>
              <w:jc w:val="center"/>
              <w:rPr>
                <w:rFonts w:ascii="Calibri" w:hAnsi="Calibri" w:cs="Calibri"/>
              </w:rPr>
            </w:pPr>
            <w:r w:rsidRPr="00647DAE">
              <w:rPr>
                <w:rFonts w:ascii="Calibri" w:hAnsi="Calibri" w:cs="Calibri"/>
              </w:rPr>
              <w:t>R$ 1.637.424,93</w:t>
            </w:r>
          </w:p>
        </w:tc>
        <w:tc>
          <w:tcPr>
            <w:tcW w:w="0" w:type="auto"/>
            <w:shd w:val="clear" w:color="auto" w:fill="FFFFFF"/>
          </w:tcPr>
          <w:p w14:paraId="4A8209C3" w14:textId="77777777" w:rsidR="00DD65E1" w:rsidRPr="00647DAE" w:rsidRDefault="00DD65E1" w:rsidP="00776195">
            <w:pPr>
              <w:jc w:val="center"/>
              <w:rPr>
                <w:rFonts w:ascii="Calibri" w:hAnsi="Calibri" w:cs="Calibri"/>
              </w:rPr>
            </w:pPr>
          </w:p>
        </w:tc>
      </w:tr>
      <w:tr w:rsidR="0039638A" w:rsidRPr="00647DAE" w14:paraId="4D08D3A9" w14:textId="77777777" w:rsidTr="0039638A">
        <w:trPr>
          <w:trHeight w:val="55"/>
          <w:jc w:val="center"/>
        </w:trPr>
        <w:tc>
          <w:tcPr>
            <w:tcW w:w="0" w:type="auto"/>
            <w:shd w:val="clear" w:color="auto" w:fill="FFFFFF"/>
            <w:noWrap/>
            <w:vAlign w:val="center"/>
            <w:hideMark/>
          </w:tcPr>
          <w:p w14:paraId="6DB75874"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2DC94344"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D265B8D" w14:textId="77777777" w:rsidR="00DD65E1" w:rsidRPr="00647DAE" w:rsidRDefault="00DD65E1" w:rsidP="00776195">
            <w:pPr>
              <w:jc w:val="center"/>
              <w:rPr>
                <w:rFonts w:ascii="Calibri" w:hAnsi="Calibri" w:cs="Calibri"/>
              </w:rPr>
            </w:pPr>
            <w:r w:rsidRPr="00647DAE">
              <w:rPr>
                <w:rFonts w:ascii="Calibri" w:hAnsi="Calibri" w:cs="Calibri"/>
              </w:rPr>
              <w:t>243</w:t>
            </w:r>
          </w:p>
        </w:tc>
        <w:tc>
          <w:tcPr>
            <w:tcW w:w="0" w:type="auto"/>
            <w:shd w:val="clear" w:color="auto" w:fill="FFFFFF"/>
            <w:noWrap/>
            <w:vAlign w:val="center"/>
            <w:hideMark/>
          </w:tcPr>
          <w:p w14:paraId="6392ED83"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465.348</w:t>
            </w:r>
          </w:p>
        </w:tc>
        <w:tc>
          <w:tcPr>
            <w:tcW w:w="0" w:type="auto"/>
            <w:shd w:val="clear" w:color="auto" w:fill="FFFFFF"/>
            <w:noWrap/>
            <w:vAlign w:val="center"/>
            <w:hideMark/>
          </w:tcPr>
          <w:p w14:paraId="16AEAAC3"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5D9AB18"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4A8590A9" w14:textId="77777777" w:rsidR="00DD65E1" w:rsidRPr="00647DAE" w:rsidRDefault="00DD65E1" w:rsidP="00776195">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010B6E2D" w14:textId="77777777" w:rsidR="00DD65E1" w:rsidRPr="00647DAE" w:rsidRDefault="00DD65E1" w:rsidP="00776195">
            <w:pPr>
              <w:jc w:val="center"/>
              <w:rPr>
                <w:rFonts w:ascii="Calibri" w:hAnsi="Calibri" w:cs="Calibri"/>
              </w:rPr>
            </w:pPr>
            <w:r w:rsidRPr="00647DAE">
              <w:rPr>
                <w:rFonts w:ascii="Calibri" w:hAnsi="Calibri" w:cs="Calibri"/>
              </w:rPr>
              <w:t>R$ 1.788.799,59</w:t>
            </w:r>
          </w:p>
        </w:tc>
        <w:tc>
          <w:tcPr>
            <w:tcW w:w="0" w:type="auto"/>
            <w:shd w:val="clear" w:color="auto" w:fill="FFFFFF"/>
            <w:noWrap/>
            <w:vAlign w:val="center"/>
            <w:hideMark/>
          </w:tcPr>
          <w:p w14:paraId="2E8E7277"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9CA08F6" w14:textId="77777777" w:rsidR="00DD65E1" w:rsidRPr="00647DAE" w:rsidRDefault="00DD65E1" w:rsidP="00776195">
            <w:pPr>
              <w:jc w:val="center"/>
              <w:rPr>
                <w:rFonts w:ascii="Calibri" w:hAnsi="Calibri" w:cs="Calibri"/>
              </w:rPr>
            </w:pPr>
            <w:r w:rsidRPr="00647DAE">
              <w:rPr>
                <w:rFonts w:ascii="Calibri" w:hAnsi="Calibri" w:cs="Calibri"/>
              </w:rPr>
              <w:t>R$ 1.637.424,93</w:t>
            </w:r>
          </w:p>
        </w:tc>
        <w:tc>
          <w:tcPr>
            <w:tcW w:w="0" w:type="auto"/>
            <w:shd w:val="clear" w:color="auto" w:fill="FFFFFF"/>
          </w:tcPr>
          <w:p w14:paraId="46C6A084" w14:textId="77777777" w:rsidR="00DD65E1" w:rsidRPr="00647DAE" w:rsidRDefault="00DD65E1" w:rsidP="00776195">
            <w:pPr>
              <w:jc w:val="center"/>
              <w:rPr>
                <w:rFonts w:ascii="Calibri" w:hAnsi="Calibri" w:cs="Calibri"/>
              </w:rPr>
            </w:pPr>
          </w:p>
        </w:tc>
      </w:tr>
      <w:tr w:rsidR="0039638A" w:rsidRPr="00647DAE" w14:paraId="27D89D91" w14:textId="77777777" w:rsidTr="0039638A">
        <w:trPr>
          <w:trHeight w:val="55"/>
          <w:jc w:val="center"/>
        </w:trPr>
        <w:tc>
          <w:tcPr>
            <w:tcW w:w="0" w:type="auto"/>
            <w:shd w:val="clear" w:color="auto" w:fill="FFFFFF"/>
            <w:noWrap/>
            <w:vAlign w:val="center"/>
            <w:hideMark/>
          </w:tcPr>
          <w:p w14:paraId="66ACEB89"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12D4CB40"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8861FFC" w14:textId="77777777" w:rsidR="00DD65E1" w:rsidRPr="00647DAE" w:rsidRDefault="00DD65E1" w:rsidP="00776195">
            <w:pPr>
              <w:jc w:val="center"/>
              <w:rPr>
                <w:rFonts w:ascii="Calibri" w:hAnsi="Calibri" w:cs="Calibri"/>
              </w:rPr>
            </w:pPr>
            <w:r w:rsidRPr="00647DAE">
              <w:rPr>
                <w:rFonts w:ascii="Calibri" w:hAnsi="Calibri" w:cs="Calibri"/>
              </w:rPr>
              <w:t>71</w:t>
            </w:r>
          </w:p>
        </w:tc>
        <w:tc>
          <w:tcPr>
            <w:tcW w:w="0" w:type="auto"/>
            <w:shd w:val="clear" w:color="auto" w:fill="FFFFFF"/>
            <w:noWrap/>
            <w:vAlign w:val="center"/>
            <w:hideMark/>
          </w:tcPr>
          <w:p w14:paraId="1C85AFD6"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465.278</w:t>
            </w:r>
          </w:p>
        </w:tc>
        <w:tc>
          <w:tcPr>
            <w:tcW w:w="0" w:type="auto"/>
            <w:shd w:val="clear" w:color="auto" w:fill="FFFFFF"/>
            <w:noWrap/>
            <w:vAlign w:val="center"/>
            <w:hideMark/>
          </w:tcPr>
          <w:p w14:paraId="4FB75B70"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83BC874"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3885F224" w14:textId="77777777" w:rsidR="00DD65E1" w:rsidRPr="00647DAE" w:rsidRDefault="00DD65E1" w:rsidP="00776195">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05A72D6B" w14:textId="77777777" w:rsidR="00DD65E1" w:rsidRPr="00647DAE" w:rsidRDefault="00DD65E1" w:rsidP="00776195">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79860948"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61EFDD4" w14:textId="77777777" w:rsidR="00DD65E1" w:rsidRPr="00647DAE" w:rsidRDefault="00DD65E1" w:rsidP="00776195">
            <w:pPr>
              <w:jc w:val="center"/>
              <w:rPr>
                <w:rFonts w:ascii="Calibri" w:hAnsi="Calibri" w:cs="Calibri"/>
              </w:rPr>
            </w:pPr>
            <w:r w:rsidRPr="00647DAE">
              <w:rPr>
                <w:rFonts w:ascii="Calibri" w:hAnsi="Calibri" w:cs="Calibri"/>
              </w:rPr>
              <w:t>R$ 959.858,38</w:t>
            </w:r>
          </w:p>
        </w:tc>
        <w:tc>
          <w:tcPr>
            <w:tcW w:w="0" w:type="auto"/>
            <w:shd w:val="clear" w:color="auto" w:fill="FFFFFF"/>
          </w:tcPr>
          <w:p w14:paraId="0DFC6C6F" w14:textId="77777777" w:rsidR="00DD65E1" w:rsidRPr="00647DAE" w:rsidRDefault="00DD65E1" w:rsidP="00776195">
            <w:pPr>
              <w:jc w:val="center"/>
              <w:rPr>
                <w:rFonts w:ascii="Calibri" w:hAnsi="Calibri" w:cs="Calibri"/>
              </w:rPr>
            </w:pPr>
          </w:p>
        </w:tc>
      </w:tr>
      <w:tr w:rsidR="0039638A" w:rsidRPr="00647DAE" w14:paraId="2735F448" w14:textId="77777777" w:rsidTr="0039638A">
        <w:trPr>
          <w:trHeight w:val="55"/>
          <w:jc w:val="center"/>
        </w:trPr>
        <w:tc>
          <w:tcPr>
            <w:tcW w:w="0" w:type="auto"/>
            <w:shd w:val="clear" w:color="auto" w:fill="FFFFFF"/>
            <w:noWrap/>
            <w:vAlign w:val="center"/>
            <w:hideMark/>
          </w:tcPr>
          <w:p w14:paraId="3C2182D7" w14:textId="77777777" w:rsidR="00DD65E1" w:rsidRPr="00647DAE" w:rsidRDefault="00DD65E1" w:rsidP="00776195">
            <w:pPr>
              <w:jc w:val="center"/>
              <w:rPr>
                <w:rFonts w:ascii="Calibri" w:hAnsi="Calibri" w:cs="Calibri"/>
              </w:rPr>
            </w:pPr>
            <w:proofErr w:type="spellStart"/>
            <w:r w:rsidRPr="00647DAE">
              <w:rPr>
                <w:rFonts w:ascii="Calibri" w:hAnsi="Calibri" w:cs="Calibri"/>
              </w:rPr>
              <w:t>Provenance</w:t>
            </w:r>
            <w:proofErr w:type="spellEnd"/>
          </w:p>
        </w:tc>
        <w:tc>
          <w:tcPr>
            <w:tcW w:w="0" w:type="auto"/>
            <w:shd w:val="clear" w:color="auto" w:fill="FFFFFF"/>
            <w:noWrap/>
            <w:vAlign w:val="center"/>
            <w:hideMark/>
          </w:tcPr>
          <w:p w14:paraId="6CA550AA" w14:textId="77777777" w:rsidR="00DD65E1" w:rsidRPr="00647DAE" w:rsidRDefault="00DD65E1" w:rsidP="00776195">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D146C71" w14:textId="77777777" w:rsidR="00DD65E1" w:rsidRPr="00647DAE" w:rsidRDefault="00DD65E1" w:rsidP="00776195">
            <w:pPr>
              <w:jc w:val="center"/>
              <w:rPr>
                <w:rFonts w:ascii="Calibri" w:hAnsi="Calibri" w:cs="Calibri"/>
              </w:rPr>
            </w:pPr>
            <w:r w:rsidRPr="00647DAE">
              <w:rPr>
                <w:rFonts w:ascii="Calibri" w:hAnsi="Calibri" w:cs="Calibri"/>
              </w:rPr>
              <w:t>72</w:t>
            </w:r>
          </w:p>
        </w:tc>
        <w:tc>
          <w:tcPr>
            <w:tcW w:w="0" w:type="auto"/>
            <w:shd w:val="clear" w:color="auto" w:fill="FFFFFF"/>
            <w:noWrap/>
            <w:vAlign w:val="center"/>
            <w:hideMark/>
          </w:tcPr>
          <w:p w14:paraId="3390E712"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465.279</w:t>
            </w:r>
          </w:p>
        </w:tc>
        <w:tc>
          <w:tcPr>
            <w:tcW w:w="0" w:type="auto"/>
            <w:shd w:val="clear" w:color="auto" w:fill="FFFFFF"/>
            <w:noWrap/>
            <w:vAlign w:val="center"/>
            <w:hideMark/>
          </w:tcPr>
          <w:p w14:paraId="58FD63F8" w14:textId="77777777" w:rsidR="00DD65E1" w:rsidRPr="00647DAE" w:rsidRDefault="00DD65E1" w:rsidP="00776195">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BF11769" w14:textId="77777777" w:rsidR="00DD65E1" w:rsidRPr="00647DAE" w:rsidRDefault="00DD65E1" w:rsidP="00776195">
            <w:pPr>
              <w:jc w:val="center"/>
              <w:rPr>
                <w:rFonts w:ascii="Calibri" w:hAnsi="Calibri" w:cs="Calibri"/>
              </w:rPr>
            </w:pPr>
          </w:p>
        </w:tc>
        <w:tc>
          <w:tcPr>
            <w:tcW w:w="0" w:type="auto"/>
            <w:shd w:val="clear" w:color="auto" w:fill="FFFFFF"/>
            <w:noWrap/>
            <w:vAlign w:val="center"/>
            <w:hideMark/>
          </w:tcPr>
          <w:p w14:paraId="3B1BC35A" w14:textId="77777777" w:rsidR="00DD65E1" w:rsidRPr="00647DAE" w:rsidRDefault="00DD65E1" w:rsidP="00776195">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332233FB" w14:textId="77777777" w:rsidR="00DD65E1" w:rsidRPr="00647DAE" w:rsidRDefault="00DD65E1" w:rsidP="00776195">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4230E752" w14:textId="77777777" w:rsidR="00DD65E1" w:rsidRPr="00647DAE" w:rsidRDefault="00DD65E1" w:rsidP="00776195">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9270509" w14:textId="77777777" w:rsidR="00DD65E1" w:rsidRPr="00647DAE" w:rsidRDefault="00DD65E1" w:rsidP="00776195">
            <w:pPr>
              <w:jc w:val="center"/>
              <w:rPr>
                <w:rFonts w:ascii="Calibri" w:hAnsi="Calibri" w:cs="Calibri"/>
              </w:rPr>
            </w:pPr>
            <w:r w:rsidRPr="00647DAE">
              <w:rPr>
                <w:rFonts w:ascii="Calibri" w:hAnsi="Calibri" w:cs="Calibri"/>
              </w:rPr>
              <w:t>R$ 959.858,38</w:t>
            </w:r>
          </w:p>
        </w:tc>
        <w:tc>
          <w:tcPr>
            <w:tcW w:w="0" w:type="auto"/>
            <w:shd w:val="clear" w:color="auto" w:fill="FFFFFF"/>
          </w:tcPr>
          <w:p w14:paraId="18F918B7" w14:textId="77777777" w:rsidR="00DD65E1" w:rsidRPr="00647DAE" w:rsidRDefault="00DD65E1" w:rsidP="00776195">
            <w:pPr>
              <w:jc w:val="center"/>
              <w:rPr>
                <w:rFonts w:ascii="Calibri" w:hAnsi="Calibri" w:cs="Calibri"/>
              </w:rPr>
            </w:pPr>
          </w:p>
        </w:tc>
      </w:tr>
      <w:tr w:rsidR="0039638A" w:rsidRPr="00647DAE" w14:paraId="0468936C" w14:textId="77777777" w:rsidTr="0039638A">
        <w:trPr>
          <w:trHeight w:val="55"/>
          <w:jc w:val="center"/>
        </w:trPr>
        <w:tc>
          <w:tcPr>
            <w:tcW w:w="0" w:type="auto"/>
            <w:shd w:val="clear" w:color="auto" w:fill="FFFFFF"/>
            <w:noWrap/>
            <w:vAlign w:val="center"/>
          </w:tcPr>
          <w:p w14:paraId="5BE932CA" w14:textId="77777777" w:rsidR="00DD65E1" w:rsidRPr="00647DAE" w:rsidRDefault="00DD65E1" w:rsidP="00776195">
            <w:pPr>
              <w:jc w:val="center"/>
              <w:rPr>
                <w:rFonts w:ascii="Calibri" w:hAnsi="Calibri" w:cs="Calibri"/>
                <w:b/>
                <w:bCs/>
              </w:rPr>
            </w:pPr>
            <w:r w:rsidRPr="00647DAE">
              <w:rPr>
                <w:rFonts w:ascii="Calibri" w:hAnsi="Calibri" w:cs="Calibri"/>
                <w:b/>
                <w:bCs/>
              </w:rPr>
              <w:t>TOTAL</w:t>
            </w:r>
          </w:p>
        </w:tc>
        <w:tc>
          <w:tcPr>
            <w:tcW w:w="0" w:type="auto"/>
            <w:shd w:val="clear" w:color="auto" w:fill="FFFFFF"/>
            <w:noWrap/>
            <w:vAlign w:val="center"/>
          </w:tcPr>
          <w:p w14:paraId="1C4E57E9"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048F4809"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07CB3234"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19519975" w14:textId="77777777" w:rsidR="00DD65E1" w:rsidRPr="00647DAE" w:rsidRDefault="00DD65E1" w:rsidP="00776195">
            <w:pPr>
              <w:jc w:val="center"/>
              <w:rPr>
                <w:rFonts w:ascii="Calibri" w:hAnsi="Calibri" w:cs="Calibri"/>
              </w:rPr>
            </w:pPr>
          </w:p>
        </w:tc>
        <w:tc>
          <w:tcPr>
            <w:tcW w:w="0" w:type="auto"/>
            <w:shd w:val="clear" w:color="auto" w:fill="FFFFFF"/>
          </w:tcPr>
          <w:p w14:paraId="6A78E98E"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3BA4D470"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3D769D16"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0A752B03" w14:textId="77777777" w:rsidR="00DD65E1" w:rsidRPr="00647DAE" w:rsidRDefault="00DD65E1" w:rsidP="00776195">
            <w:pPr>
              <w:jc w:val="center"/>
              <w:rPr>
                <w:rFonts w:ascii="Calibri" w:hAnsi="Calibri" w:cs="Calibri"/>
              </w:rPr>
            </w:pPr>
          </w:p>
        </w:tc>
        <w:tc>
          <w:tcPr>
            <w:tcW w:w="0" w:type="auto"/>
            <w:shd w:val="clear" w:color="auto" w:fill="FFFFFF"/>
            <w:noWrap/>
            <w:vAlign w:val="center"/>
          </w:tcPr>
          <w:p w14:paraId="4BFFD9A5" w14:textId="77777777" w:rsidR="00DD65E1" w:rsidRPr="00F93397" w:rsidRDefault="00DD65E1" w:rsidP="00776195">
            <w:pPr>
              <w:jc w:val="center"/>
              <w:rPr>
                <w:rFonts w:ascii="Calibri" w:eastAsia="Calibri" w:hAnsi="Calibri" w:cs="Calibri"/>
                <w:color w:val="000000"/>
                <w:lang w:eastAsia="en-US"/>
              </w:rPr>
            </w:pPr>
            <w:r w:rsidRPr="00F93397">
              <w:rPr>
                <w:rFonts w:ascii="Calibri" w:eastAsia="Calibri" w:hAnsi="Calibri" w:cs="Calibri"/>
                <w:color w:val="000000"/>
                <w:highlight w:val="yellow"/>
                <w:lang w:eastAsia="en-US"/>
              </w:rPr>
              <w:t>[●]</w:t>
            </w:r>
          </w:p>
        </w:tc>
        <w:tc>
          <w:tcPr>
            <w:tcW w:w="0" w:type="auto"/>
            <w:shd w:val="clear" w:color="auto" w:fill="FFFFFF"/>
          </w:tcPr>
          <w:p w14:paraId="314D7AB1" w14:textId="77777777" w:rsidR="00DD65E1" w:rsidRPr="00647DAE" w:rsidRDefault="00DD65E1" w:rsidP="00776195">
            <w:pPr>
              <w:jc w:val="center"/>
              <w:rPr>
                <w:rFonts w:ascii="Calibri" w:hAnsi="Calibri" w:cs="Calibri"/>
              </w:rPr>
            </w:pPr>
          </w:p>
        </w:tc>
      </w:tr>
    </w:tbl>
    <w:p w14:paraId="2C2F8162" w14:textId="34D6D35B" w:rsidR="00743639" w:rsidRDefault="00743639" w:rsidP="00743639">
      <w:pPr>
        <w:spacing w:line="312" w:lineRule="auto"/>
        <w:rPr>
          <w:smallCaps/>
          <w:sz w:val="24"/>
          <w:szCs w:val="24"/>
          <w:lang w:eastAsia="x-none"/>
        </w:rPr>
      </w:pPr>
    </w:p>
    <w:bookmarkEnd w:id="154"/>
    <w:p w14:paraId="1E45B69F" w14:textId="77777777" w:rsidR="0039638A" w:rsidRDefault="0039638A" w:rsidP="00F53F2D">
      <w:pPr>
        <w:pStyle w:val="Ttulo1"/>
        <w:spacing w:line="312" w:lineRule="auto"/>
        <w:jc w:val="center"/>
        <w:rPr>
          <w:rFonts w:ascii="Times New Roman" w:hAnsi="Times New Roman"/>
          <w:b/>
          <w:bCs/>
          <w:szCs w:val="24"/>
          <w:lang w:val="pt-BR"/>
        </w:rPr>
        <w:sectPr w:rsidR="0039638A" w:rsidSect="0039638A">
          <w:pgSz w:w="16838" w:h="11906" w:orient="landscape"/>
          <w:pgMar w:top="1701" w:right="1418" w:bottom="1701" w:left="1418" w:header="709" w:footer="709" w:gutter="0"/>
          <w:cols w:space="708"/>
          <w:docGrid w:linePitch="360"/>
        </w:sectPr>
      </w:pPr>
    </w:p>
    <w:p w14:paraId="764BDEAF" w14:textId="7282C829"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39638A">
          <w:pgSz w:w="11906" w:h="16838"/>
          <w:pgMar w:top="1418" w:right="1701" w:bottom="1418" w:left="1701"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8C138CC"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DD65E1">
        <w:rPr>
          <w:b/>
          <w:sz w:val="24"/>
          <w:szCs w:val="24"/>
        </w:rPr>
        <w:t>S.A.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47248AC" w:rsidR="00B23DC5" w:rsidRDefault="00B23DC5" w:rsidP="000D0A70">
      <w:pPr>
        <w:spacing w:line="312" w:lineRule="auto"/>
        <w:jc w:val="both"/>
        <w:rPr>
          <w:sz w:val="24"/>
          <w:szCs w:val="24"/>
        </w:rPr>
      </w:pPr>
      <w:r>
        <w:rPr>
          <w:sz w:val="24"/>
          <w:szCs w:val="24"/>
          <w:lang w:eastAsia="x-none"/>
        </w:rPr>
        <w:t xml:space="preserve">A </w:t>
      </w:r>
      <w:r w:rsidR="00DD65E1">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819DE">
        <w:rPr>
          <w:sz w:val="24"/>
          <w:szCs w:val="24"/>
        </w:rPr>
        <w:t>[●]</w:t>
      </w:r>
      <w:r w:rsidR="007819DE" w:rsidRPr="00B23DC5">
        <w:rPr>
          <w:sz w:val="24"/>
          <w:szCs w:val="24"/>
        </w:rPr>
        <w:t xml:space="preserve"> de </w:t>
      </w:r>
      <w:r w:rsidR="007819DE">
        <w:rPr>
          <w:sz w:val="24"/>
          <w:szCs w:val="24"/>
        </w:rPr>
        <w:t>agosto</w:t>
      </w:r>
      <w:r w:rsidR="007819DE"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7819DE">
        <w:rPr>
          <w:b/>
          <w:sz w:val="24"/>
          <w:szCs w:val="24"/>
        </w:rPr>
        <w:t>S.A.</w:t>
      </w:r>
      <w:r w:rsidRPr="004D2F04">
        <w:rPr>
          <w:sz w:val="24"/>
          <w:szCs w:val="24"/>
        </w:rPr>
        <w:t xml:space="preserve">, sociedade </w:t>
      </w:r>
      <w:r w:rsidR="007819DE">
        <w:rPr>
          <w:sz w:val="24"/>
          <w:szCs w:val="24"/>
        </w:rPr>
        <w:t>por ações</w:t>
      </w:r>
      <w:r w:rsidRPr="004D2F04">
        <w:rPr>
          <w:sz w:val="24"/>
          <w:szCs w:val="24"/>
        </w:rPr>
        <w:t xml:space="preserve"> com sede na Cidade de São Paulo, Estado de São Paulo, na Avenida </w:t>
      </w:r>
      <w:r w:rsidRPr="004D2F04">
        <w:rPr>
          <w:sz w:val="24"/>
          <w:szCs w:val="24"/>
        </w:rPr>
        <w:lastRenderedPageBreak/>
        <w:t xml:space="preserve">Eliseu de Almeida, 1.415, 1º andar, CEP 05533-000, inscrita no CNPJ sob o nº 03.142.682/0001-65, neste ato representada na forma de seu </w:t>
      </w:r>
      <w:r w:rsidR="007819DE">
        <w:rPr>
          <w:sz w:val="24"/>
          <w:szCs w:val="24"/>
        </w:rPr>
        <w:t>Estatuto</w:t>
      </w:r>
      <w:r w:rsidR="007819DE"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Sendo o que nos cabia para o momento, colocamo-nos à disposição de V.Sas. para quaisquer esclarecimentos necessários.</w:t>
      </w:r>
    </w:p>
    <w:p w14:paraId="02289B5F" w14:textId="77777777" w:rsidR="006C6B0D" w:rsidRPr="0039638A" w:rsidRDefault="006C6B0D" w:rsidP="006C6B0D">
      <w:pPr>
        <w:spacing w:line="312" w:lineRule="auto"/>
        <w:jc w:val="both"/>
        <w:rPr>
          <w:bCs/>
          <w:iCs/>
          <w:sz w:val="24"/>
          <w:szCs w:val="24"/>
          <w:lang w:eastAsia="x-none"/>
        </w:rPr>
      </w:pPr>
    </w:p>
    <w:p w14:paraId="6ADD36D2"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7FCE0F0E" w14:textId="77777777" w:rsidR="007819DE" w:rsidRPr="006C6B0D" w:rsidRDefault="007819DE" w:rsidP="007819DE">
      <w:pPr>
        <w:spacing w:line="312" w:lineRule="auto"/>
        <w:jc w:val="center"/>
        <w:rPr>
          <w:b/>
          <w:bCs/>
          <w:i/>
          <w:iCs/>
          <w:sz w:val="24"/>
          <w:szCs w:val="24"/>
          <w:lang w:eastAsia="x-none"/>
        </w:rPr>
      </w:pPr>
      <w:r w:rsidRPr="00F93397">
        <w:rPr>
          <w:b/>
          <w:bCs/>
          <w:iCs/>
          <w:sz w:val="24"/>
          <w:szCs w:val="24"/>
          <w:lang w:eastAsia="x-none"/>
        </w:rPr>
        <w:t>VIRGO COMPANHIA DE SECURITIZAÇÃO</w:t>
      </w:r>
    </w:p>
    <w:p w14:paraId="1F249189" w14:textId="77777777" w:rsidR="007819DE" w:rsidRPr="006C6B0D" w:rsidRDefault="007819DE" w:rsidP="007819DE">
      <w:pPr>
        <w:spacing w:line="312" w:lineRule="auto"/>
        <w:jc w:val="both"/>
        <w:rPr>
          <w:bCs/>
          <w:i/>
          <w:iCs/>
          <w:sz w:val="24"/>
          <w:szCs w:val="24"/>
          <w:lang w:eastAsia="x-none"/>
        </w:rPr>
      </w:pPr>
    </w:p>
    <w:p w14:paraId="58EFFB93" w14:textId="77777777" w:rsidR="007819DE" w:rsidRPr="006C6B0D" w:rsidRDefault="007819DE" w:rsidP="007819DE">
      <w:pPr>
        <w:spacing w:line="312" w:lineRule="auto"/>
        <w:jc w:val="center"/>
        <w:rPr>
          <w:bCs/>
          <w:i/>
          <w:iCs/>
          <w:sz w:val="24"/>
          <w:szCs w:val="24"/>
          <w:lang w:eastAsia="x-none"/>
        </w:rPr>
      </w:pPr>
      <w:r>
        <w:rPr>
          <w:bCs/>
          <w:i/>
          <w:iCs/>
          <w:sz w:val="24"/>
          <w:szCs w:val="24"/>
          <w:lang w:eastAsia="x-none"/>
        </w:rPr>
        <w:t>(inserir assinaturas)</w:t>
      </w: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76195" w:rsidRDefault="00776195">
      <w:r>
        <w:separator/>
      </w:r>
    </w:p>
  </w:endnote>
  <w:endnote w:type="continuationSeparator" w:id="0">
    <w:p w14:paraId="364A365F" w14:textId="77777777" w:rsidR="00776195" w:rsidRDefault="00776195">
      <w:r>
        <w:continuationSeparator/>
      </w:r>
    </w:p>
  </w:endnote>
  <w:endnote w:type="continuationNotice" w:id="1">
    <w:p w14:paraId="2AF08E0B" w14:textId="77777777" w:rsidR="00776195" w:rsidRDefault="0077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IDFont+F8">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76195" w:rsidRDefault="0077619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76195" w:rsidRDefault="00776195" w:rsidP="009F2A46">
    <w:pPr>
      <w:pStyle w:val="Rodap"/>
      <w:framePr w:wrap="around" w:vAnchor="text" w:hAnchor="margin" w:xAlign="right" w:y="1"/>
      <w:rPr>
        <w:rStyle w:val="Nmerodepgina"/>
      </w:rPr>
    </w:pPr>
  </w:p>
  <w:p w14:paraId="1B38E78E" w14:textId="77777777" w:rsidR="00776195" w:rsidRDefault="0077619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76195" w:rsidRDefault="00776195" w:rsidP="009F2A46">
    <w:pPr>
      <w:pStyle w:val="Rodap"/>
      <w:framePr w:wrap="around" w:vAnchor="text" w:hAnchor="margin" w:xAlign="right" w:y="1"/>
      <w:ind w:right="360"/>
      <w:rPr>
        <w:rStyle w:val="Nmerodepgina"/>
      </w:rPr>
    </w:pPr>
  </w:p>
  <w:p w14:paraId="413193D3" w14:textId="77777777" w:rsidR="00776195" w:rsidRDefault="00776195" w:rsidP="009F2A46">
    <w:pPr>
      <w:pStyle w:val="Rodap"/>
      <w:ind w:right="360"/>
    </w:pPr>
  </w:p>
  <w:p w14:paraId="2600D59A" w14:textId="77777777" w:rsidR="00776195" w:rsidRDefault="00776195" w:rsidP="009F2A46">
    <w:pPr>
      <w:pStyle w:val="Rodap"/>
      <w:ind w:right="360"/>
    </w:pPr>
  </w:p>
  <w:p w14:paraId="090F4785" w14:textId="77777777" w:rsidR="00776195" w:rsidRDefault="0077619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76195" w:rsidRPr="001F0E9B" w:rsidRDefault="0077619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76195" w:rsidRDefault="00776195">
      <w:r>
        <w:separator/>
      </w:r>
    </w:p>
  </w:footnote>
  <w:footnote w:type="continuationSeparator" w:id="0">
    <w:p w14:paraId="39EB4DFB" w14:textId="77777777" w:rsidR="00776195" w:rsidRDefault="00776195">
      <w:r>
        <w:continuationSeparator/>
      </w:r>
    </w:p>
  </w:footnote>
  <w:footnote w:type="continuationNotice" w:id="1">
    <w:p w14:paraId="1AD413D3" w14:textId="77777777" w:rsidR="00776195" w:rsidRDefault="00776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76195" w:rsidRDefault="00776195">
    <w:pPr>
      <w:pStyle w:val="Cabealho"/>
    </w:pPr>
  </w:p>
  <w:p w14:paraId="43A4705F" w14:textId="77777777" w:rsidR="00776195" w:rsidRDefault="00776195">
    <w:pPr>
      <w:pStyle w:val="Cabealho"/>
    </w:pPr>
  </w:p>
  <w:p w14:paraId="1677BB0A" w14:textId="77777777" w:rsidR="00776195" w:rsidRDefault="007761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76195" w:rsidRPr="001F0E9B" w:rsidRDefault="0077619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9638A"/>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76195"/>
    <w:rsid w:val="007819DE"/>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5E1"/>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776"/>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0F0B"/>
    <w:rsid w:val="00FF11CC"/>
    <w:rsid w:val="00FF5E5C"/>
    <w:rsid w:val="00FF5EE6"/>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 S P ! 3 1 1 9 4 9 7 3 . 3 < / d o c u m e n t i d >  
     < s e n d e r i d > S F 0 4 4 6 0 < / s e n d e r i d >  
     < s e n d e r e m a i l > S T E P H A N I E . F U G I T A @ M A T T O S F I L H O . C O M . B R < / s e n d e r e m a i l >  
     < l a s t m o d i f i e d > 2 0 2 1 - 0 8 - 1 3 T 2 2 : 1 6 : 0 0 . 0 0 0 0 0 0 0 - 0 3 : 0 0 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F005-DD3F-4CFB-B94D-17C4F9D5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13604</Words>
  <Characters>77408</Characters>
  <Application>Microsoft Office Word</Application>
  <DocSecurity>0</DocSecurity>
  <Lines>1888</Lines>
  <Paragraphs>669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2021-08-13T16:15:00Z</dcterms:created>
  <dcterms:modified xsi:type="dcterms:W3CDTF">2021-08-14T01:16:00Z</dcterms:modified>
</cp:coreProperties>
</file>