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4B6A49BC" w:rsidR="003A4497" w:rsidRPr="004D2F04" w:rsidRDefault="00F65E75" w:rsidP="00DC450F">
      <w:pPr>
        <w:spacing w:line="312" w:lineRule="auto"/>
        <w:jc w:val="both"/>
        <w:rPr>
          <w:color w:val="000000"/>
          <w:sz w:val="24"/>
          <w:szCs w:val="24"/>
        </w:rPr>
      </w:pPr>
      <w:r w:rsidRPr="008053D7">
        <w:rPr>
          <w:b/>
          <w:bCs/>
          <w:sz w:val="24"/>
          <w:szCs w:val="24"/>
        </w:rPr>
        <w:t>EXTO 38 EMPREENDIMENTOS IMOBILIÁRIOS SPE LTDA.</w:t>
      </w:r>
      <w:r w:rsidRPr="008053D7">
        <w:rPr>
          <w:sz w:val="24"/>
          <w:szCs w:val="24"/>
        </w:rPr>
        <w:t>, sociedade de responsabilidade limitada</w:t>
      </w:r>
      <w:r w:rsidRPr="008053D7">
        <w:rPr>
          <w:smallCaps/>
          <w:sz w:val="24"/>
          <w:szCs w:val="24"/>
        </w:rPr>
        <w:t xml:space="preserve">, </w:t>
      </w:r>
      <w:r w:rsidRPr="008053D7">
        <w:rPr>
          <w:sz w:val="24"/>
          <w:szCs w:val="24"/>
        </w:rPr>
        <w:t xml:space="preserve">com sede na cidade de </w:t>
      </w:r>
      <w:r w:rsidRPr="008053D7">
        <w:rPr>
          <w:bCs/>
          <w:iCs/>
          <w:sz w:val="24"/>
          <w:szCs w:val="24"/>
        </w:rPr>
        <w:t>São Paulo</w:t>
      </w:r>
      <w:r w:rsidRPr="008053D7">
        <w:rPr>
          <w:sz w:val="24"/>
          <w:szCs w:val="24"/>
        </w:rPr>
        <w:t xml:space="preserve">, Estado de </w:t>
      </w:r>
      <w:r w:rsidRPr="008053D7">
        <w:rPr>
          <w:bCs/>
          <w:iCs/>
          <w:sz w:val="24"/>
          <w:szCs w:val="24"/>
        </w:rPr>
        <w:t>São Paulo</w:t>
      </w:r>
      <w:r w:rsidRPr="008053D7">
        <w:rPr>
          <w:sz w:val="24"/>
          <w:szCs w:val="24"/>
        </w:rPr>
        <w:t xml:space="preserve">, na Avenida Eliseu de Almeida, 1.415, 2º andar, sala 43, CEP 05533-000, inscrita no </w:t>
      </w:r>
      <w:r w:rsidR="00127C92" w:rsidRPr="008053D7">
        <w:rPr>
          <w:bCs/>
          <w:sz w:val="24"/>
          <w:szCs w:val="24"/>
        </w:rPr>
        <w:t>Cadastro Nacional da Pessoal Jurídica do Ministério da Economia (“</w:t>
      </w:r>
      <w:r w:rsidR="00127C92" w:rsidRPr="008053D7">
        <w:rPr>
          <w:bCs/>
          <w:sz w:val="24"/>
          <w:szCs w:val="24"/>
          <w:u w:val="single"/>
        </w:rPr>
        <w:t>CNPJ</w:t>
      </w:r>
      <w:r w:rsidR="00127C92" w:rsidRPr="008053D7">
        <w:rPr>
          <w:bCs/>
          <w:sz w:val="24"/>
          <w:szCs w:val="24"/>
        </w:rPr>
        <w:t>”)</w:t>
      </w:r>
      <w:r w:rsidR="00127C92">
        <w:rPr>
          <w:bCs/>
        </w:rPr>
        <w:t xml:space="preserve"> </w:t>
      </w:r>
      <w:r w:rsidRPr="008053D7">
        <w:rPr>
          <w:sz w:val="24"/>
          <w:szCs w:val="24"/>
        </w:rPr>
        <w:t xml:space="preserve">sob o nº </w:t>
      </w:r>
      <w:r w:rsidRPr="008053D7">
        <w:rPr>
          <w:bCs/>
          <w:iCs/>
          <w:sz w:val="24"/>
          <w:szCs w:val="24"/>
        </w:rPr>
        <w:t>11.305.805/0001-60</w:t>
      </w:r>
      <w:r w:rsidRPr="008053D7">
        <w:rPr>
          <w:sz w:val="24"/>
          <w:szCs w:val="24"/>
        </w:rPr>
        <w:t>,</w:t>
      </w:r>
      <w:r w:rsidRPr="008053D7">
        <w:rPr>
          <w:color w:val="000000"/>
          <w:sz w:val="24"/>
          <w:szCs w:val="24"/>
        </w:rPr>
        <w:t xml:space="preserve"> neste ato representada na forma de seu Contrato Social</w:t>
      </w:r>
      <w:r w:rsidRPr="008053D7">
        <w:rPr>
          <w:bCs/>
          <w:color w:val="000000"/>
          <w:sz w:val="24"/>
          <w:szCs w:val="24"/>
        </w:rPr>
        <w:t> </w:t>
      </w:r>
      <w:r w:rsidR="00820DB8" w:rsidRPr="00F65E75">
        <w:rPr>
          <w:bCs/>
          <w:color w:val="000000"/>
          <w:sz w:val="24"/>
          <w:szCs w:val="24"/>
        </w:rPr>
        <w:t> </w:t>
      </w:r>
      <w:r w:rsidR="00820DB8" w:rsidRPr="004D2F04">
        <w:rPr>
          <w:color w:val="000000"/>
          <w:sz w:val="24"/>
          <w:szCs w:val="24"/>
        </w:rPr>
        <w:t>(“</w:t>
      </w:r>
      <w:r w:rsidR="00820DB8" w:rsidRPr="004D2F04">
        <w:rPr>
          <w:color w:val="000000"/>
          <w:sz w:val="24"/>
          <w:szCs w:val="24"/>
          <w:u w:val="single"/>
        </w:rPr>
        <w:t>Fiduciante</w:t>
      </w:r>
      <w:r w:rsidR="00820DB8"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312D6DF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127C92">
        <w:rPr>
          <w:rFonts w:ascii="Times New Roman" w:hAnsi="Times New Roman"/>
          <w:b w:val="0"/>
          <w:sz w:val="24"/>
          <w:szCs w:val="24"/>
          <w:lang w:val="pt-BR"/>
        </w:rPr>
        <w:t>2</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w:t>
      </w:r>
      <w:r w:rsidR="00F81E3D" w:rsidRPr="004D2F04">
        <w:rPr>
          <w:rFonts w:ascii="Times New Roman" w:hAnsi="Times New Roman"/>
          <w:b w:val="0"/>
          <w:sz w:val="24"/>
          <w:szCs w:val="24"/>
        </w:rPr>
        <w:lastRenderedPageBreak/>
        <w:t>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7D0F6A9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w:t>
      </w:r>
      <w:r w:rsidR="003328AC" w:rsidRPr="004D2F04">
        <w:rPr>
          <w:rFonts w:ascii="Times New Roman" w:hAnsi="Times New Roman"/>
          <w:b w:val="0"/>
          <w:sz w:val="24"/>
          <w:szCs w:val="24"/>
          <w:lang w:val="pt-BR"/>
        </w:rPr>
        <w:lastRenderedPageBreak/>
        <w:t xml:space="preserve">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5671CA3A" w:rsidR="00294D24" w:rsidRPr="008053D7" w:rsidRDefault="00294D24" w:rsidP="00DC450F">
      <w:pPr>
        <w:pStyle w:val="Corpodetexto3"/>
        <w:numPr>
          <w:ilvl w:val="0"/>
          <w:numId w:val="20"/>
        </w:numPr>
        <w:spacing w:after="0" w:line="312" w:lineRule="auto"/>
        <w:ind w:left="709" w:hanging="709"/>
        <w:jc w:val="both"/>
        <w:rPr>
          <w:sz w:val="24"/>
          <w:szCs w:val="24"/>
        </w:rPr>
      </w:pPr>
      <w:r w:rsidRPr="008053D7">
        <w:rPr>
          <w:sz w:val="24"/>
          <w:szCs w:val="24"/>
          <w:u w:val="single"/>
        </w:rPr>
        <w:t>Data de Vencimento Final</w:t>
      </w:r>
      <w:r w:rsidRPr="008053D7">
        <w:rPr>
          <w:sz w:val="24"/>
          <w:szCs w:val="24"/>
        </w:rPr>
        <w:t xml:space="preserve">: </w:t>
      </w:r>
      <w:r w:rsidR="005F620B" w:rsidRPr="008053D7">
        <w:rPr>
          <w:bCs/>
          <w:sz w:val="24"/>
          <w:szCs w:val="24"/>
          <w:lang w:val="pt-BR"/>
        </w:rPr>
        <w:t xml:space="preserve">26 </w:t>
      </w:r>
      <w:r w:rsidR="00164E8A" w:rsidRPr="008053D7">
        <w:rPr>
          <w:bCs/>
          <w:sz w:val="24"/>
          <w:szCs w:val="24"/>
          <w:lang w:val="pt-BR"/>
        </w:rPr>
        <w:t xml:space="preserve">de </w:t>
      </w:r>
      <w:r w:rsidR="005F620B" w:rsidRPr="008053D7">
        <w:rPr>
          <w:bCs/>
          <w:sz w:val="24"/>
          <w:szCs w:val="24"/>
          <w:lang w:val="pt-BR"/>
        </w:rPr>
        <w:t xml:space="preserve">janeiro </w:t>
      </w:r>
      <w:r w:rsidR="00164E8A" w:rsidRPr="008053D7">
        <w:rPr>
          <w:bCs/>
          <w:sz w:val="24"/>
          <w:szCs w:val="24"/>
          <w:lang w:val="pt-BR"/>
        </w:rPr>
        <w:t>de 202</w:t>
      </w:r>
      <w:r w:rsidR="007116B9" w:rsidRPr="008053D7">
        <w:rPr>
          <w:bCs/>
          <w:sz w:val="24"/>
          <w:szCs w:val="24"/>
          <w:lang w:val="pt-BR"/>
        </w:rPr>
        <w:t>6</w:t>
      </w:r>
      <w:r w:rsidRPr="008053D7">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lastRenderedPageBreak/>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6DE12FA3" w:rsidR="00AD2912" w:rsidRPr="004D2F04" w:rsidRDefault="00AD2912" w:rsidP="00DC450F">
      <w:pPr>
        <w:spacing w:line="312" w:lineRule="auto"/>
        <w:jc w:val="both"/>
        <w:rPr>
          <w:b/>
          <w:sz w:val="24"/>
          <w:szCs w:val="24"/>
        </w:rPr>
      </w:pPr>
      <w:r w:rsidRPr="004D2F04">
        <w:rPr>
          <w:sz w:val="24"/>
          <w:szCs w:val="24"/>
        </w:rPr>
        <w:lastRenderedPageBreak/>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8053D7">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w:t>
      </w:r>
      <w:r w:rsidR="008A4467" w:rsidRPr="004D2F04">
        <w:rPr>
          <w:sz w:val="24"/>
          <w:szCs w:val="24"/>
        </w:rPr>
        <w:lastRenderedPageBreak/>
        <w:t xml:space="preserve">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EDD6E66"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44573E57"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(ii)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45"/>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7B4C0E2D"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w:t>
      </w:r>
      <w:r w:rsidR="00BE46B7" w:rsidRPr="004D2F04">
        <w:rPr>
          <w:sz w:val="24"/>
          <w:szCs w:val="24"/>
        </w:rPr>
        <w:lastRenderedPageBreak/>
        <w:t>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6D66C01D"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a Fiduciante deverá 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lastRenderedPageBreak/>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w:t>
      </w:r>
      <w:r w:rsidR="00CB2C85" w:rsidRPr="004D2F04">
        <w:rPr>
          <w:sz w:val="24"/>
          <w:szCs w:val="24"/>
          <w:lang w:eastAsia="en-US"/>
        </w:rPr>
        <w:lastRenderedPageBreak/>
        <w:t xml:space="preserve">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w:t>
      </w:r>
      <w:r w:rsidR="00C464DB">
        <w:rPr>
          <w:rFonts w:ascii="Times New Roman" w:hAnsi="Times New Roman"/>
          <w:b w:val="0"/>
          <w:sz w:val="24"/>
          <w:szCs w:val="24"/>
          <w:lang w:val="pt-BR"/>
        </w:rPr>
        <w:lastRenderedPageBreak/>
        <w:t>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w:t>
      </w:r>
      <w:r w:rsidRPr="004D2F04">
        <w:rPr>
          <w:rFonts w:ascii="Times New Roman" w:hAnsi="Times New Roman"/>
          <w:b w:val="0"/>
          <w:sz w:val="24"/>
          <w:szCs w:val="24"/>
        </w:rPr>
        <w:lastRenderedPageBreak/>
        <w:t xml:space="preserve">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8ED48A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a Fiduciante apresentará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lastRenderedPageBreak/>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lastRenderedPageBreak/>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w:t>
      </w:r>
      <w:r w:rsidRPr="004D2F04">
        <w:rPr>
          <w:rFonts w:ascii="Times New Roman" w:hAnsi="Times New Roman"/>
          <w:b w:val="0"/>
          <w:sz w:val="24"/>
          <w:szCs w:val="24"/>
        </w:rPr>
        <w:lastRenderedPageBreak/>
        <w:t>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 xml:space="preserve">de Alienação </w:t>
      </w:r>
      <w:r w:rsidRPr="004D2F04">
        <w:rPr>
          <w:rFonts w:ascii="Times New Roman" w:hAnsi="Times New Roman"/>
          <w:b w:val="0"/>
          <w:sz w:val="24"/>
          <w:szCs w:val="24"/>
          <w:lang w:val="pt-BR"/>
        </w:rPr>
        <w:lastRenderedPageBreak/>
        <w:t>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w:t>
      </w:r>
      <w:r w:rsidRPr="004D2F04">
        <w:rPr>
          <w:rFonts w:ascii="Times New Roman" w:hAnsi="Times New Roman"/>
          <w:b w:val="0"/>
          <w:sz w:val="24"/>
          <w:szCs w:val="24"/>
        </w:rPr>
        <w:lastRenderedPageBreak/>
        <w:t xml:space="preserve">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 xml:space="preserve">cumprir e a adotar, conforme aplicáveis, todas as medidas para cumprimento das Leis Anticorrupção, devendo abster-se de praticar atos de corrupção e de agir de </w:t>
      </w:r>
      <w:r w:rsidRPr="00667294">
        <w:rPr>
          <w:rFonts w:ascii="Times New Roman" w:hAnsi="Times New Roman"/>
          <w:b w:val="0"/>
          <w:bCs/>
          <w:color w:val="000000"/>
          <w:sz w:val="24"/>
          <w:szCs w:val="24"/>
        </w:rPr>
        <w:lastRenderedPageBreak/>
        <w:t>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w:t>
      </w:r>
      <w:r w:rsidRPr="004D2F04">
        <w:rPr>
          <w:rFonts w:ascii="Times New Roman" w:hAnsi="Times New Roman"/>
          <w:b w:val="0"/>
          <w:sz w:val="24"/>
          <w:szCs w:val="24"/>
        </w:rPr>
        <w:lastRenderedPageBreak/>
        <w:t xml:space="preserve">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xml:space="preserve">, trabalho em </w:t>
      </w:r>
      <w:r w:rsidRPr="00092876">
        <w:rPr>
          <w:rFonts w:ascii="Times New Roman" w:hAnsi="Times New Roman"/>
          <w:b w:val="0"/>
          <w:bCs/>
          <w:sz w:val="24"/>
          <w:szCs w:val="24"/>
        </w:rPr>
        <w:lastRenderedPageBreak/>
        <w:t>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w:t>
      </w:r>
      <w:r w:rsidRPr="00667294">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lastRenderedPageBreak/>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w:t>
      </w:r>
      <w:r w:rsidR="00FB3013" w:rsidRPr="004D2F04">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w:t>
      </w:r>
      <w:r w:rsidRPr="004D2F04">
        <w:rPr>
          <w:rFonts w:ascii="Times New Roman" w:hAnsi="Times New Roman"/>
          <w:b w:val="0"/>
          <w:sz w:val="24"/>
          <w:szCs w:val="24"/>
        </w:rPr>
        <w:lastRenderedPageBreak/>
        <w:t xml:space="preserve">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lastRenderedPageBreak/>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62A4D3F6"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8053D7">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EE358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3E5BB27C" w:rsidR="00466E84" w:rsidRPr="00127C92" w:rsidRDefault="00127C92" w:rsidP="00DC450F">
      <w:pPr>
        <w:pStyle w:val="Corpodetexto"/>
        <w:tabs>
          <w:tab w:val="left" w:pos="8647"/>
        </w:tabs>
        <w:spacing w:after="0" w:line="312" w:lineRule="auto"/>
        <w:jc w:val="center"/>
        <w:rPr>
          <w:sz w:val="24"/>
          <w:szCs w:val="24"/>
          <w:lang w:val="pt-BR"/>
        </w:rPr>
      </w:pPr>
      <w:r w:rsidRPr="008053D7">
        <w:rPr>
          <w:b/>
          <w:bCs/>
          <w:sz w:val="24"/>
          <w:szCs w:val="24"/>
        </w:rPr>
        <w:t>EXTO 38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8053D7">
              <w:rPr>
                <w:bCs/>
                <w:sz w:val="24"/>
                <w:szCs w:val="24"/>
              </w:rPr>
              <w:t>CPF: 821.640</w:t>
            </w:r>
            <w:r w:rsidRPr="008053D7">
              <w:rPr>
                <w:sz w:val="24"/>
                <w:szCs w:val="24"/>
              </w:rPr>
              <w:t>.378-04</w:t>
            </w:r>
            <w:r>
              <w:rPr>
                <w:bCs/>
              </w:rPr>
              <w:tab/>
            </w:r>
          </w:p>
        </w:tc>
        <w:tc>
          <w:tcPr>
            <w:tcW w:w="4490" w:type="dxa"/>
            <w:tcBorders>
              <w:top w:val="nil"/>
              <w:left w:val="nil"/>
              <w:bottom w:val="nil"/>
              <w:right w:val="nil"/>
            </w:tcBorders>
          </w:tcPr>
          <w:p w14:paraId="37992107" w14:textId="5EDB253F"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8053D7">
              <w:rPr>
                <w:bCs/>
                <w:sz w:val="24"/>
                <w:szCs w:val="24"/>
              </w:rPr>
              <w:t xml:space="preserve">CPF: </w:t>
            </w:r>
            <w:r w:rsidRPr="008053D7">
              <w:rPr>
                <w:sz w:val="24"/>
                <w:szCs w:val="24"/>
              </w:rPr>
              <w:t>010.434.248-06</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46253D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667AE">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667AE"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Diretora de Compliance</w:t>
            </w:r>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44AEA5D"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667AE">
        <w:rPr>
          <w:rFonts w:ascii="Times New Roman" w:hAnsi="Times New Roman"/>
          <w:b w:val="0"/>
          <w:bCs/>
          <w:i/>
          <w:color w:val="000000"/>
          <w:sz w:val="24"/>
          <w:szCs w:val="24"/>
          <w:u w:val="none"/>
          <w:lang w:val="pt-BR"/>
        </w:rPr>
        <w:t>2</w:t>
      </w:r>
      <w:r w:rsidR="008053D7">
        <w:rPr>
          <w:rFonts w:ascii="Times New Roman" w:hAnsi="Times New Roman"/>
          <w:b w:val="0"/>
          <w:bCs/>
          <w:i/>
          <w:color w:val="000000"/>
          <w:sz w:val="24"/>
          <w:szCs w:val="24"/>
          <w:u w:val="none"/>
          <w:lang w:val="pt-BR"/>
        </w:rPr>
        <w:t>6</w:t>
      </w:r>
      <w:r w:rsidR="00E667AE"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F07DFE">
        <w:trPr>
          <w:jc w:val="center"/>
        </w:trPr>
        <w:tc>
          <w:tcPr>
            <w:tcW w:w="4420" w:type="dxa"/>
            <w:tcBorders>
              <w:top w:val="nil"/>
              <w:left w:val="nil"/>
              <w:bottom w:val="nil"/>
              <w:right w:val="nil"/>
            </w:tcBorders>
          </w:tcPr>
          <w:p w14:paraId="5E0A3C54" w14:textId="77777777" w:rsidR="00127C92" w:rsidRPr="004D2F04" w:rsidRDefault="00127C92" w:rsidP="00F07DFE">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F07DFE">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F07DFE">
        <w:trPr>
          <w:trHeight w:val="666"/>
          <w:jc w:val="center"/>
        </w:trPr>
        <w:tc>
          <w:tcPr>
            <w:tcW w:w="4420" w:type="dxa"/>
            <w:tcBorders>
              <w:top w:val="nil"/>
              <w:left w:val="nil"/>
              <w:bottom w:val="nil"/>
              <w:right w:val="nil"/>
            </w:tcBorders>
          </w:tcPr>
          <w:p w14:paraId="69C8F30C" w14:textId="77777777" w:rsidR="00127C92" w:rsidRPr="004D2F04" w:rsidRDefault="00127C92" w:rsidP="00F07DFE">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F07DFE">
            <w:pPr>
              <w:spacing w:line="312" w:lineRule="auto"/>
              <w:rPr>
                <w:sz w:val="24"/>
                <w:szCs w:val="24"/>
              </w:rPr>
            </w:pPr>
            <w:r w:rsidRPr="00F07DFE">
              <w:rPr>
                <w:sz w:val="24"/>
                <w:szCs w:val="24"/>
              </w:rPr>
              <w:t>Cargo: Diretor</w:t>
            </w:r>
          </w:p>
          <w:p w14:paraId="5831F5E8" w14:textId="77777777" w:rsidR="00127C92" w:rsidRPr="004D2F04" w:rsidRDefault="00127C92" w:rsidP="00F07DFE">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F07DFE">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F07DFE">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F07DFE">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5CF6DC9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667AE" w:rsidRPr="005452A7">
        <w:rPr>
          <w:i/>
          <w:color w:val="000000"/>
          <w:sz w:val="24"/>
          <w:szCs w:val="24"/>
          <w:lang w:val="pt-BR"/>
        </w:rPr>
        <w:t>2</w:t>
      </w:r>
      <w:r w:rsidR="008053D7">
        <w:rPr>
          <w:i/>
          <w:color w:val="000000"/>
          <w:sz w:val="24"/>
          <w:szCs w:val="24"/>
          <w:lang w:val="pt-BR"/>
        </w:rPr>
        <w:t>6</w:t>
      </w:r>
      <w:r w:rsidR="00E667AE">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tbl>
      <w:tblPr>
        <w:tblW w:w="7928" w:type="dxa"/>
        <w:jc w:val="center"/>
        <w:tblCellMar>
          <w:left w:w="70" w:type="dxa"/>
          <w:right w:w="70" w:type="dxa"/>
        </w:tblCellMar>
        <w:tblLook w:val="04A0" w:firstRow="1" w:lastRow="0" w:firstColumn="1" w:lastColumn="0" w:noHBand="0" w:noVBand="1"/>
      </w:tblPr>
      <w:tblGrid>
        <w:gridCol w:w="960"/>
        <w:gridCol w:w="1440"/>
        <w:gridCol w:w="1167"/>
        <w:gridCol w:w="1871"/>
        <w:gridCol w:w="2523"/>
      </w:tblGrid>
      <w:tr w:rsidR="00AA4845" w:rsidRPr="00AA4845" w14:paraId="63636CB5" w14:textId="77777777" w:rsidTr="008053D7">
        <w:trPr>
          <w:trHeight w:val="630"/>
          <w:jc w:val="center"/>
        </w:trPr>
        <w:tc>
          <w:tcPr>
            <w:tcW w:w="960" w:type="dxa"/>
            <w:tcBorders>
              <w:top w:val="single" w:sz="8" w:space="0" w:color="auto"/>
              <w:left w:val="single" w:sz="8" w:space="0" w:color="auto"/>
              <w:bottom w:val="nil"/>
              <w:right w:val="single" w:sz="8" w:space="0" w:color="auto"/>
            </w:tcBorders>
            <w:shd w:val="clear" w:color="000000" w:fill="000000"/>
            <w:vAlign w:val="center"/>
            <w:hideMark/>
          </w:tcPr>
          <w:p w14:paraId="3258816F" w14:textId="77777777" w:rsidR="00AA4845" w:rsidRPr="00AA4845" w:rsidRDefault="00AA4845" w:rsidP="00AA4845">
            <w:pPr>
              <w:jc w:val="center"/>
              <w:rPr>
                <w:b/>
                <w:bCs/>
                <w:color w:val="FFFFFF"/>
                <w:sz w:val="24"/>
                <w:szCs w:val="24"/>
              </w:rPr>
            </w:pPr>
            <w:r w:rsidRPr="00AA4845">
              <w:rPr>
                <w:b/>
                <w:bCs/>
                <w:color w:val="FFFFFF"/>
                <w:sz w:val="24"/>
                <w:szCs w:val="24"/>
              </w:rPr>
              <w:t>#</w:t>
            </w:r>
          </w:p>
        </w:tc>
        <w:tc>
          <w:tcPr>
            <w:tcW w:w="1440" w:type="dxa"/>
            <w:tcBorders>
              <w:top w:val="single" w:sz="8" w:space="0" w:color="auto"/>
              <w:left w:val="nil"/>
              <w:bottom w:val="nil"/>
              <w:right w:val="single" w:sz="8" w:space="0" w:color="auto"/>
            </w:tcBorders>
            <w:shd w:val="clear" w:color="000000" w:fill="000000"/>
            <w:vAlign w:val="center"/>
            <w:hideMark/>
          </w:tcPr>
          <w:p w14:paraId="086A3EF1" w14:textId="77777777" w:rsidR="00AA4845" w:rsidRPr="00AA4845" w:rsidRDefault="00AA4845" w:rsidP="00AA4845">
            <w:pPr>
              <w:jc w:val="center"/>
              <w:rPr>
                <w:b/>
                <w:bCs/>
                <w:color w:val="FFFFFF"/>
                <w:sz w:val="24"/>
                <w:szCs w:val="24"/>
              </w:rPr>
            </w:pPr>
            <w:r w:rsidRPr="00AA4845">
              <w:rPr>
                <w:b/>
                <w:bCs/>
                <w:color w:val="FFFFFF"/>
                <w:sz w:val="24"/>
                <w:szCs w:val="24"/>
              </w:rPr>
              <w:t>Município</w:t>
            </w:r>
          </w:p>
        </w:tc>
        <w:tc>
          <w:tcPr>
            <w:tcW w:w="1134" w:type="dxa"/>
            <w:tcBorders>
              <w:top w:val="single" w:sz="8" w:space="0" w:color="auto"/>
              <w:left w:val="nil"/>
              <w:bottom w:val="nil"/>
              <w:right w:val="single" w:sz="8" w:space="0" w:color="auto"/>
            </w:tcBorders>
            <w:shd w:val="clear" w:color="000000" w:fill="000000"/>
            <w:vAlign w:val="center"/>
            <w:hideMark/>
          </w:tcPr>
          <w:p w14:paraId="6EFD5F31" w14:textId="77777777" w:rsidR="00AA4845" w:rsidRPr="00AA4845" w:rsidRDefault="00AA4845" w:rsidP="00AA4845">
            <w:pPr>
              <w:jc w:val="center"/>
              <w:rPr>
                <w:b/>
                <w:bCs/>
                <w:color w:val="FFFFFF"/>
                <w:sz w:val="24"/>
                <w:szCs w:val="24"/>
              </w:rPr>
            </w:pPr>
            <w:r w:rsidRPr="00AA4845">
              <w:rPr>
                <w:b/>
                <w:bCs/>
                <w:color w:val="FFFFFF"/>
                <w:sz w:val="24"/>
                <w:szCs w:val="24"/>
              </w:rPr>
              <w:t>Nº de Matrícula</w:t>
            </w:r>
          </w:p>
        </w:tc>
        <w:tc>
          <w:tcPr>
            <w:tcW w:w="1871" w:type="dxa"/>
            <w:tcBorders>
              <w:top w:val="single" w:sz="8" w:space="0" w:color="auto"/>
              <w:left w:val="nil"/>
              <w:bottom w:val="nil"/>
              <w:right w:val="single" w:sz="8" w:space="0" w:color="auto"/>
            </w:tcBorders>
            <w:shd w:val="clear" w:color="000000" w:fill="000000"/>
            <w:vAlign w:val="center"/>
            <w:hideMark/>
          </w:tcPr>
          <w:p w14:paraId="0939CB1F" w14:textId="77777777" w:rsidR="00AA4845" w:rsidRPr="00AA4845" w:rsidRDefault="00AA4845" w:rsidP="00AA4845">
            <w:pPr>
              <w:jc w:val="center"/>
              <w:rPr>
                <w:b/>
                <w:bCs/>
                <w:color w:val="FFFFFF"/>
                <w:sz w:val="24"/>
                <w:szCs w:val="24"/>
              </w:rPr>
            </w:pPr>
            <w:r w:rsidRPr="00AA4845">
              <w:rPr>
                <w:b/>
                <w:bCs/>
                <w:color w:val="FFFFFF"/>
                <w:sz w:val="24"/>
                <w:szCs w:val="24"/>
              </w:rPr>
              <w:t>Percentual Garantido</w:t>
            </w:r>
          </w:p>
        </w:tc>
        <w:tc>
          <w:tcPr>
            <w:tcW w:w="2523" w:type="dxa"/>
            <w:tcBorders>
              <w:top w:val="single" w:sz="8" w:space="0" w:color="auto"/>
              <w:left w:val="nil"/>
              <w:bottom w:val="nil"/>
              <w:right w:val="single" w:sz="8" w:space="0" w:color="auto"/>
            </w:tcBorders>
            <w:shd w:val="clear" w:color="000000" w:fill="000000"/>
            <w:vAlign w:val="center"/>
            <w:hideMark/>
          </w:tcPr>
          <w:p w14:paraId="09322288" w14:textId="77777777" w:rsidR="00AA4845" w:rsidRPr="00AA4845" w:rsidRDefault="00AA4845" w:rsidP="00AA4845">
            <w:pPr>
              <w:jc w:val="center"/>
              <w:rPr>
                <w:b/>
                <w:bCs/>
                <w:color w:val="FFFFFF"/>
                <w:sz w:val="24"/>
                <w:szCs w:val="24"/>
              </w:rPr>
            </w:pPr>
            <w:r w:rsidRPr="00AA4845">
              <w:rPr>
                <w:b/>
                <w:bCs/>
                <w:color w:val="FFFFFF"/>
                <w:sz w:val="24"/>
                <w:szCs w:val="24"/>
              </w:rPr>
              <w:t>Valor do Imóvel para fins do Contrato</w:t>
            </w:r>
          </w:p>
        </w:tc>
      </w:tr>
      <w:tr w:rsidR="00AA4845" w:rsidRPr="00AA4845" w14:paraId="5AF721BA" w14:textId="77777777" w:rsidTr="00AA484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4985" w14:textId="77777777" w:rsidR="00AA4845" w:rsidRPr="008053D7" w:rsidRDefault="00AA4845" w:rsidP="00AA4845">
            <w:pPr>
              <w:jc w:val="center"/>
              <w:rPr>
                <w:color w:val="000000"/>
                <w:sz w:val="24"/>
                <w:szCs w:val="24"/>
              </w:rPr>
            </w:pPr>
            <w:r w:rsidRPr="008053D7">
              <w:rPr>
                <w:color w:val="000000"/>
                <w:sz w:val="24"/>
                <w:szCs w:val="24"/>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E67777D"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5FE023" w14:textId="77777777" w:rsidR="00AA4845" w:rsidRPr="008053D7" w:rsidRDefault="00AA4845" w:rsidP="00AA4845">
            <w:pPr>
              <w:jc w:val="center"/>
              <w:rPr>
                <w:color w:val="000000"/>
                <w:sz w:val="24"/>
                <w:szCs w:val="24"/>
              </w:rPr>
            </w:pPr>
            <w:r w:rsidRPr="008053D7">
              <w:rPr>
                <w:color w:val="000000"/>
                <w:sz w:val="24"/>
                <w:szCs w:val="24"/>
              </w:rPr>
              <w:t>127.094</w:t>
            </w:r>
          </w:p>
        </w:tc>
        <w:tc>
          <w:tcPr>
            <w:tcW w:w="1871" w:type="dxa"/>
            <w:tcBorders>
              <w:top w:val="single" w:sz="4" w:space="0" w:color="auto"/>
              <w:left w:val="nil"/>
              <w:bottom w:val="single" w:sz="4" w:space="0" w:color="auto"/>
              <w:right w:val="single" w:sz="4" w:space="0" w:color="auto"/>
            </w:tcBorders>
            <w:shd w:val="clear" w:color="auto" w:fill="auto"/>
            <w:noWrap/>
            <w:vAlign w:val="bottom"/>
            <w:hideMark/>
          </w:tcPr>
          <w:p w14:paraId="03265D95" w14:textId="77777777" w:rsidR="00AA4845" w:rsidRPr="008053D7" w:rsidRDefault="00AA4845" w:rsidP="00AA4845">
            <w:pPr>
              <w:jc w:val="center"/>
              <w:rPr>
                <w:sz w:val="24"/>
                <w:szCs w:val="24"/>
              </w:rPr>
            </w:pPr>
            <w:r w:rsidRPr="008053D7">
              <w:rPr>
                <w:sz w:val="24"/>
                <w:szCs w:val="24"/>
              </w:rPr>
              <w:t>3,19%</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71E0DFD0" w14:textId="77777777" w:rsidR="00AA4845" w:rsidRPr="008053D7" w:rsidRDefault="00AA4845" w:rsidP="00AA4845">
            <w:pPr>
              <w:jc w:val="center"/>
              <w:rPr>
                <w:sz w:val="24"/>
                <w:szCs w:val="24"/>
              </w:rPr>
            </w:pPr>
            <w:r w:rsidRPr="008053D7">
              <w:rPr>
                <w:sz w:val="24"/>
                <w:szCs w:val="24"/>
              </w:rPr>
              <w:t>R$ 2.940.665,00</w:t>
            </w:r>
          </w:p>
        </w:tc>
      </w:tr>
      <w:tr w:rsidR="00AA4845" w:rsidRPr="00AA4845" w14:paraId="0A517ACB" w14:textId="77777777" w:rsidTr="00AA484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D5D461" w14:textId="77777777" w:rsidR="00AA4845" w:rsidRPr="008053D7" w:rsidRDefault="00AA4845" w:rsidP="00AA4845">
            <w:pPr>
              <w:jc w:val="center"/>
              <w:rPr>
                <w:color w:val="000000"/>
                <w:sz w:val="24"/>
                <w:szCs w:val="24"/>
              </w:rPr>
            </w:pPr>
            <w:r w:rsidRPr="008053D7">
              <w:rPr>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14:paraId="07417817"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nil"/>
              <w:left w:val="nil"/>
              <w:bottom w:val="single" w:sz="4" w:space="0" w:color="auto"/>
              <w:right w:val="single" w:sz="4" w:space="0" w:color="auto"/>
            </w:tcBorders>
            <w:shd w:val="clear" w:color="auto" w:fill="auto"/>
            <w:noWrap/>
            <w:vAlign w:val="center"/>
            <w:hideMark/>
          </w:tcPr>
          <w:p w14:paraId="75A8BE94" w14:textId="77777777" w:rsidR="00AA4845" w:rsidRPr="008053D7" w:rsidRDefault="00AA4845" w:rsidP="00AA4845">
            <w:pPr>
              <w:jc w:val="center"/>
              <w:rPr>
                <w:color w:val="000000"/>
                <w:sz w:val="24"/>
                <w:szCs w:val="24"/>
              </w:rPr>
            </w:pPr>
            <w:r w:rsidRPr="008053D7">
              <w:rPr>
                <w:color w:val="000000"/>
                <w:sz w:val="24"/>
                <w:szCs w:val="24"/>
              </w:rPr>
              <w:t>127.096</w:t>
            </w:r>
          </w:p>
        </w:tc>
        <w:tc>
          <w:tcPr>
            <w:tcW w:w="1871" w:type="dxa"/>
            <w:tcBorders>
              <w:top w:val="nil"/>
              <w:left w:val="nil"/>
              <w:bottom w:val="single" w:sz="4" w:space="0" w:color="auto"/>
              <w:right w:val="single" w:sz="4" w:space="0" w:color="auto"/>
            </w:tcBorders>
            <w:shd w:val="clear" w:color="auto" w:fill="auto"/>
            <w:noWrap/>
            <w:vAlign w:val="bottom"/>
            <w:hideMark/>
          </w:tcPr>
          <w:p w14:paraId="65A424C1" w14:textId="77777777" w:rsidR="00AA4845" w:rsidRPr="008053D7" w:rsidRDefault="00AA4845" w:rsidP="00AA4845">
            <w:pPr>
              <w:jc w:val="center"/>
              <w:rPr>
                <w:sz w:val="24"/>
                <w:szCs w:val="24"/>
              </w:rPr>
            </w:pPr>
            <w:r w:rsidRPr="008053D7">
              <w:rPr>
                <w:sz w:val="24"/>
                <w:szCs w:val="24"/>
              </w:rPr>
              <w:t>3,04%</w:t>
            </w:r>
          </w:p>
        </w:tc>
        <w:tc>
          <w:tcPr>
            <w:tcW w:w="2523" w:type="dxa"/>
            <w:tcBorders>
              <w:top w:val="nil"/>
              <w:left w:val="nil"/>
              <w:bottom w:val="single" w:sz="4" w:space="0" w:color="auto"/>
              <w:right w:val="single" w:sz="4" w:space="0" w:color="auto"/>
            </w:tcBorders>
            <w:shd w:val="clear" w:color="auto" w:fill="auto"/>
            <w:noWrap/>
            <w:vAlign w:val="bottom"/>
            <w:hideMark/>
          </w:tcPr>
          <w:p w14:paraId="6522FD04" w14:textId="77777777" w:rsidR="00AA4845" w:rsidRPr="008053D7" w:rsidRDefault="00AA4845" w:rsidP="00AA4845">
            <w:pPr>
              <w:jc w:val="center"/>
              <w:rPr>
                <w:sz w:val="24"/>
                <w:szCs w:val="24"/>
              </w:rPr>
            </w:pPr>
            <w:r w:rsidRPr="008053D7">
              <w:rPr>
                <w:sz w:val="24"/>
                <w:szCs w:val="24"/>
              </w:rPr>
              <w:t>R$ 2.807.265,00</w:t>
            </w:r>
          </w:p>
        </w:tc>
      </w:tr>
      <w:tr w:rsidR="00AA4845" w:rsidRPr="00AA4845" w14:paraId="2DBC3A2D" w14:textId="77777777" w:rsidTr="00AA484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06648" w14:textId="77777777" w:rsidR="00AA4845" w:rsidRPr="008053D7" w:rsidRDefault="00AA4845" w:rsidP="00AA4845">
            <w:pPr>
              <w:jc w:val="center"/>
              <w:rPr>
                <w:color w:val="000000"/>
                <w:sz w:val="24"/>
                <w:szCs w:val="24"/>
              </w:rPr>
            </w:pPr>
            <w:r w:rsidRPr="008053D7">
              <w:rPr>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14:paraId="25C0BC43"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nil"/>
              <w:left w:val="nil"/>
              <w:bottom w:val="single" w:sz="4" w:space="0" w:color="auto"/>
              <w:right w:val="single" w:sz="4" w:space="0" w:color="auto"/>
            </w:tcBorders>
            <w:shd w:val="clear" w:color="auto" w:fill="auto"/>
            <w:noWrap/>
            <w:vAlign w:val="center"/>
            <w:hideMark/>
          </w:tcPr>
          <w:p w14:paraId="6E032397" w14:textId="77777777" w:rsidR="00AA4845" w:rsidRPr="008053D7" w:rsidRDefault="00AA4845" w:rsidP="00AA4845">
            <w:pPr>
              <w:jc w:val="center"/>
              <w:rPr>
                <w:color w:val="000000"/>
                <w:sz w:val="24"/>
                <w:szCs w:val="24"/>
              </w:rPr>
            </w:pPr>
            <w:r w:rsidRPr="008053D7">
              <w:rPr>
                <w:color w:val="000000"/>
                <w:sz w:val="24"/>
                <w:szCs w:val="24"/>
              </w:rPr>
              <w:t>127.098</w:t>
            </w:r>
          </w:p>
        </w:tc>
        <w:tc>
          <w:tcPr>
            <w:tcW w:w="1871" w:type="dxa"/>
            <w:tcBorders>
              <w:top w:val="nil"/>
              <w:left w:val="nil"/>
              <w:bottom w:val="single" w:sz="4" w:space="0" w:color="auto"/>
              <w:right w:val="single" w:sz="4" w:space="0" w:color="auto"/>
            </w:tcBorders>
            <w:shd w:val="clear" w:color="auto" w:fill="auto"/>
            <w:noWrap/>
            <w:vAlign w:val="bottom"/>
            <w:hideMark/>
          </w:tcPr>
          <w:p w14:paraId="09793C1D" w14:textId="77777777" w:rsidR="00AA4845" w:rsidRPr="008053D7" w:rsidRDefault="00AA4845" w:rsidP="00AA4845">
            <w:pPr>
              <w:jc w:val="center"/>
              <w:rPr>
                <w:sz w:val="24"/>
                <w:szCs w:val="24"/>
              </w:rPr>
            </w:pPr>
            <w:r w:rsidRPr="008053D7">
              <w:rPr>
                <w:sz w:val="24"/>
                <w:szCs w:val="24"/>
              </w:rPr>
              <w:t>3,04%</w:t>
            </w:r>
          </w:p>
        </w:tc>
        <w:tc>
          <w:tcPr>
            <w:tcW w:w="2523" w:type="dxa"/>
            <w:tcBorders>
              <w:top w:val="nil"/>
              <w:left w:val="nil"/>
              <w:bottom w:val="single" w:sz="4" w:space="0" w:color="auto"/>
              <w:right w:val="single" w:sz="4" w:space="0" w:color="auto"/>
            </w:tcBorders>
            <w:shd w:val="clear" w:color="auto" w:fill="auto"/>
            <w:noWrap/>
            <w:vAlign w:val="bottom"/>
            <w:hideMark/>
          </w:tcPr>
          <w:p w14:paraId="0B03D983" w14:textId="77777777" w:rsidR="00AA4845" w:rsidRPr="008053D7" w:rsidRDefault="00AA4845" w:rsidP="00AA4845">
            <w:pPr>
              <w:jc w:val="center"/>
              <w:rPr>
                <w:sz w:val="24"/>
                <w:szCs w:val="24"/>
              </w:rPr>
            </w:pPr>
            <w:r w:rsidRPr="008053D7">
              <w:rPr>
                <w:sz w:val="24"/>
                <w:szCs w:val="24"/>
              </w:rPr>
              <w:t>R$ 2.807.265,00</w:t>
            </w:r>
          </w:p>
        </w:tc>
      </w:tr>
      <w:tr w:rsidR="00AA4845" w:rsidRPr="00AA4845" w14:paraId="38EC9EE0" w14:textId="77777777" w:rsidTr="00AA484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10A40B" w14:textId="77777777" w:rsidR="00AA4845" w:rsidRPr="008053D7" w:rsidRDefault="00AA4845" w:rsidP="00AA4845">
            <w:pPr>
              <w:jc w:val="center"/>
              <w:rPr>
                <w:color w:val="000000"/>
                <w:sz w:val="24"/>
                <w:szCs w:val="24"/>
              </w:rPr>
            </w:pPr>
            <w:r w:rsidRPr="008053D7">
              <w:rPr>
                <w:color w:val="000000"/>
                <w:sz w:val="24"/>
                <w:szCs w:val="24"/>
              </w:rPr>
              <w:t>4</w:t>
            </w:r>
          </w:p>
        </w:tc>
        <w:tc>
          <w:tcPr>
            <w:tcW w:w="1440" w:type="dxa"/>
            <w:tcBorders>
              <w:top w:val="nil"/>
              <w:left w:val="nil"/>
              <w:bottom w:val="single" w:sz="4" w:space="0" w:color="auto"/>
              <w:right w:val="single" w:sz="4" w:space="0" w:color="auto"/>
            </w:tcBorders>
            <w:shd w:val="clear" w:color="auto" w:fill="auto"/>
            <w:noWrap/>
            <w:vAlign w:val="bottom"/>
            <w:hideMark/>
          </w:tcPr>
          <w:p w14:paraId="7E720FB6"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nil"/>
              <w:left w:val="nil"/>
              <w:bottom w:val="single" w:sz="4" w:space="0" w:color="auto"/>
              <w:right w:val="single" w:sz="4" w:space="0" w:color="auto"/>
            </w:tcBorders>
            <w:shd w:val="clear" w:color="auto" w:fill="auto"/>
            <w:noWrap/>
            <w:vAlign w:val="center"/>
            <w:hideMark/>
          </w:tcPr>
          <w:p w14:paraId="78D1B186" w14:textId="77777777" w:rsidR="00AA4845" w:rsidRPr="008053D7" w:rsidRDefault="00AA4845" w:rsidP="00AA4845">
            <w:pPr>
              <w:jc w:val="center"/>
              <w:rPr>
                <w:color w:val="000000"/>
                <w:sz w:val="24"/>
                <w:szCs w:val="24"/>
              </w:rPr>
            </w:pPr>
            <w:r w:rsidRPr="008053D7">
              <w:rPr>
                <w:color w:val="000000"/>
                <w:sz w:val="24"/>
                <w:szCs w:val="24"/>
              </w:rPr>
              <w:t>127.100</w:t>
            </w:r>
          </w:p>
        </w:tc>
        <w:tc>
          <w:tcPr>
            <w:tcW w:w="1871" w:type="dxa"/>
            <w:tcBorders>
              <w:top w:val="nil"/>
              <w:left w:val="nil"/>
              <w:bottom w:val="single" w:sz="4" w:space="0" w:color="auto"/>
              <w:right w:val="single" w:sz="4" w:space="0" w:color="auto"/>
            </w:tcBorders>
            <w:shd w:val="clear" w:color="auto" w:fill="auto"/>
            <w:noWrap/>
            <w:vAlign w:val="bottom"/>
            <w:hideMark/>
          </w:tcPr>
          <w:p w14:paraId="1F945DFD" w14:textId="77777777" w:rsidR="00AA4845" w:rsidRPr="008053D7" w:rsidRDefault="00AA4845" w:rsidP="00AA4845">
            <w:pPr>
              <w:jc w:val="center"/>
              <w:rPr>
                <w:sz w:val="24"/>
                <w:szCs w:val="24"/>
              </w:rPr>
            </w:pPr>
            <w:r w:rsidRPr="008053D7">
              <w:rPr>
                <w:sz w:val="24"/>
                <w:szCs w:val="24"/>
              </w:rPr>
              <w:t>3,04%</w:t>
            </w:r>
          </w:p>
        </w:tc>
        <w:tc>
          <w:tcPr>
            <w:tcW w:w="2523" w:type="dxa"/>
            <w:tcBorders>
              <w:top w:val="nil"/>
              <w:left w:val="nil"/>
              <w:bottom w:val="single" w:sz="4" w:space="0" w:color="auto"/>
              <w:right w:val="single" w:sz="4" w:space="0" w:color="auto"/>
            </w:tcBorders>
            <w:shd w:val="clear" w:color="auto" w:fill="auto"/>
            <w:noWrap/>
            <w:vAlign w:val="bottom"/>
            <w:hideMark/>
          </w:tcPr>
          <w:p w14:paraId="19E67393" w14:textId="77777777" w:rsidR="00AA4845" w:rsidRPr="008053D7" w:rsidRDefault="00AA4845" w:rsidP="00AA4845">
            <w:pPr>
              <w:jc w:val="center"/>
              <w:rPr>
                <w:sz w:val="24"/>
                <w:szCs w:val="24"/>
              </w:rPr>
            </w:pPr>
            <w:r w:rsidRPr="008053D7">
              <w:rPr>
                <w:sz w:val="24"/>
                <w:szCs w:val="24"/>
              </w:rPr>
              <w:t>R$ 2.807.265,00</w:t>
            </w:r>
          </w:p>
        </w:tc>
      </w:tr>
      <w:tr w:rsidR="00AA4845" w:rsidRPr="00AA4845" w14:paraId="3AB602FE" w14:textId="77777777" w:rsidTr="00AA484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97D45C" w14:textId="77777777" w:rsidR="00AA4845" w:rsidRPr="008053D7" w:rsidRDefault="00AA4845" w:rsidP="00AA4845">
            <w:pPr>
              <w:jc w:val="center"/>
              <w:rPr>
                <w:color w:val="000000"/>
                <w:sz w:val="24"/>
                <w:szCs w:val="24"/>
              </w:rPr>
            </w:pPr>
            <w:r w:rsidRPr="008053D7">
              <w:rPr>
                <w:color w:val="000000"/>
                <w:sz w:val="24"/>
                <w:szCs w:val="24"/>
              </w:rPr>
              <w:t>5</w:t>
            </w:r>
          </w:p>
        </w:tc>
        <w:tc>
          <w:tcPr>
            <w:tcW w:w="1440" w:type="dxa"/>
            <w:tcBorders>
              <w:top w:val="nil"/>
              <w:left w:val="nil"/>
              <w:bottom w:val="single" w:sz="4" w:space="0" w:color="auto"/>
              <w:right w:val="single" w:sz="4" w:space="0" w:color="auto"/>
            </w:tcBorders>
            <w:shd w:val="clear" w:color="auto" w:fill="auto"/>
            <w:noWrap/>
            <w:vAlign w:val="bottom"/>
            <w:hideMark/>
          </w:tcPr>
          <w:p w14:paraId="23BAB739"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nil"/>
              <w:left w:val="nil"/>
              <w:bottom w:val="single" w:sz="4" w:space="0" w:color="auto"/>
              <w:right w:val="single" w:sz="4" w:space="0" w:color="auto"/>
            </w:tcBorders>
            <w:shd w:val="clear" w:color="auto" w:fill="auto"/>
            <w:noWrap/>
            <w:vAlign w:val="center"/>
            <w:hideMark/>
          </w:tcPr>
          <w:p w14:paraId="4D13CB77" w14:textId="77777777" w:rsidR="00AA4845" w:rsidRPr="008053D7" w:rsidRDefault="00AA4845" w:rsidP="00AA4845">
            <w:pPr>
              <w:jc w:val="center"/>
              <w:rPr>
                <w:color w:val="000000"/>
                <w:sz w:val="24"/>
                <w:szCs w:val="24"/>
              </w:rPr>
            </w:pPr>
            <w:r w:rsidRPr="008053D7">
              <w:rPr>
                <w:color w:val="000000"/>
                <w:sz w:val="24"/>
                <w:szCs w:val="24"/>
              </w:rPr>
              <w:t>127.095</w:t>
            </w:r>
          </w:p>
        </w:tc>
        <w:tc>
          <w:tcPr>
            <w:tcW w:w="1871" w:type="dxa"/>
            <w:tcBorders>
              <w:top w:val="nil"/>
              <w:left w:val="nil"/>
              <w:bottom w:val="single" w:sz="4" w:space="0" w:color="auto"/>
              <w:right w:val="single" w:sz="4" w:space="0" w:color="auto"/>
            </w:tcBorders>
            <w:shd w:val="clear" w:color="auto" w:fill="auto"/>
            <w:noWrap/>
            <w:vAlign w:val="bottom"/>
            <w:hideMark/>
          </w:tcPr>
          <w:p w14:paraId="0B717232" w14:textId="77777777" w:rsidR="00AA4845" w:rsidRPr="008053D7" w:rsidRDefault="00AA4845" w:rsidP="00AA4845">
            <w:pPr>
              <w:jc w:val="center"/>
              <w:rPr>
                <w:sz w:val="24"/>
                <w:szCs w:val="24"/>
              </w:rPr>
            </w:pPr>
            <w:r w:rsidRPr="008053D7">
              <w:rPr>
                <w:sz w:val="24"/>
                <w:szCs w:val="24"/>
              </w:rPr>
              <w:t>3,19%</w:t>
            </w:r>
          </w:p>
        </w:tc>
        <w:tc>
          <w:tcPr>
            <w:tcW w:w="2523" w:type="dxa"/>
            <w:tcBorders>
              <w:top w:val="nil"/>
              <w:left w:val="nil"/>
              <w:bottom w:val="single" w:sz="4" w:space="0" w:color="auto"/>
              <w:right w:val="single" w:sz="4" w:space="0" w:color="auto"/>
            </w:tcBorders>
            <w:shd w:val="clear" w:color="auto" w:fill="auto"/>
            <w:noWrap/>
            <w:vAlign w:val="bottom"/>
            <w:hideMark/>
          </w:tcPr>
          <w:p w14:paraId="1A36931A" w14:textId="77777777" w:rsidR="00AA4845" w:rsidRPr="008053D7" w:rsidRDefault="00AA4845" w:rsidP="00AA4845">
            <w:pPr>
              <w:jc w:val="center"/>
              <w:rPr>
                <w:sz w:val="24"/>
                <w:szCs w:val="24"/>
              </w:rPr>
            </w:pPr>
            <w:r w:rsidRPr="008053D7">
              <w:rPr>
                <w:sz w:val="24"/>
                <w:szCs w:val="24"/>
              </w:rPr>
              <w:t>R$ 2.940.665,00</w:t>
            </w:r>
          </w:p>
        </w:tc>
      </w:tr>
      <w:tr w:rsidR="00AA4845" w:rsidRPr="00AA4845" w14:paraId="0D82A555" w14:textId="77777777" w:rsidTr="00AA4845">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9DAD1A" w14:textId="77777777" w:rsidR="00AA4845" w:rsidRPr="008053D7" w:rsidRDefault="00AA4845" w:rsidP="00AA4845">
            <w:pPr>
              <w:jc w:val="center"/>
              <w:rPr>
                <w:color w:val="000000"/>
                <w:sz w:val="24"/>
                <w:szCs w:val="24"/>
              </w:rPr>
            </w:pPr>
            <w:r w:rsidRPr="008053D7">
              <w:rPr>
                <w:color w:val="000000"/>
                <w:sz w:val="24"/>
                <w:szCs w:val="24"/>
              </w:rPr>
              <w:t>6</w:t>
            </w:r>
          </w:p>
        </w:tc>
        <w:tc>
          <w:tcPr>
            <w:tcW w:w="1440" w:type="dxa"/>
            <w:tcBorders>
              <w:top w:val="nil"/>
              <w:left w:val="nil"/>
              <w:bottom w:val="single" w:sz="4" w:space="0" w:color="auto"/>
              <w:right w:val="single" w:sz="4" w:space="0" w:color="auto"/>
            </w:tcBorders>
            <w:shd w:val="clear" w:color="auto" w:fill="auto"/>
            <w:noWrap/>
            <w:vAlign w:val="bottom"/>
            <w:hideMark/>
          </w:tcPr>
          <w:p w14:paraId="0306AEB1" w14:textId="77777777" w:rsidR="00AA4845" w:rsidRPr="008053D7" w:rsidRDefault="00AA4845" w:rsidP="00AA4845">
            <w:pPr>
              <w:jc w:val="center"/>
              <w:rPr>
                <w:color w:val="000000"/>
                <w:sz w:val="24"/>
                <w:szCs w:val="24"/>
              </w:rPr>
            </w:pPr>
            <w:r w:rsidRPr="008053D7">
              <w:rPr>
                <w:color w:val="000000"/>
                <w:sz w:val="24"/>
                <w:szCs w:val="24"/>
              </w:rPr>
              <w:t>São Paulo</w:t>
            </w:r>
          </w:p>
        </w:tc>
        <w:tc>
          <w:tcPr>
            <w:tcW w:w="1134" w:type="dxa"/>
            <w:tcBorders>
              <w:top w:val="nil"/>
              <w:left w:val="nil"/>
              <w:bottom w:val="single" w:sz="4" w:space="0" w:color="auto"/>
              <w:right w:val="single" w:sz="4" w:space="0" w:color="auto"/>
            </w:tcBorders>
            <w:shd w:val="clear" w:color="auto" w:fill="auto"/>
            <w:noWrap/>
            <w:vAlign w:val="center"/>
            <w:hideMark/>
          </w:tcPr>
          <w:p w14:paraId="326873AD" w14:textId="77777777" w:rsidR="00AA4845" w:rsidRPr="008053D7" w:rsidRDefault="00AA4845" w:rsidP="00AA4845">
            <w:pPr>
              <w:jc w:val="center"/>
              <w:rPr>
                <w:color w:val="000000"/>
                <w:sz w:val="24"/>
                <w:szCs w:val="24"/>
              </w:rPr>
            </w:pPr>
            <w:r w:rsidRPr="008053D7">
              <w:rPr>
                <w:color w:val="000000"/>
                <w:sz w:val="24"/>
                <w:szCs w:val="24"/>
              </w:rPr>
              <w:t>127.097</w:t>
            </w:r>
          </w:p>
        </w:tc>
        <w:tc>
          <w:tcPr>
            <w:tcW w:w="1871" w:type="dxa"/>
            <w:tcBorders>
              <w:top w:val="nil"/>
              <w:left w:val="nil"/>
              <w:bottom w:val="single" w:sz="4" w:space="0" w:color="auto"/>
              <w:right w:val="single" w:sz="4" w:space="0" w:color="auto"/>
            </w:tcBorders>
            <w:shd w:val="clear" w:color="auto" w:fill="auto"/>
            <w:noWrap/>
            <w:vAlign w:val="bottom"/>
            <w:hideMark/>
          </w:tcPr>
          <w:p w14:paraId="6C2A703D" w14:textId="77777777" w:rsidR="00AA4845" w:rsidRPr="008053D7" w:rsidRDefault="00AA4845" w:rsidP="00AA4845">
            <w:pPr>
              <w:jc w:val="center"/>
              <w:rPr>
                <w:sz w:val="24"/>
                <w:szCs w:val="24"/>
              </w:rPr>
            </w:pPr>
            <w:r w:rsidRPr="008053D7">
              <w:rPr>
                <w:sz w:val="24"/>
                <w:szCs w:val="24"/>
              </w:rPr>
              <w:t>3,04%</w:t>
            </w:r>
          </w:p>
        </w:tc>
        <w:tc>
          <w:tcPr>
            <w:tcW w:w="2523" w:type="dxa"/>
            <w:tcBorders>
              <w:top w:val="nil"/>
              <w:left w:val="nil"/>
              <w:bottom w:val="single" w:sz="4" w:space="0" w:color="auto"/>
              <w:right w:val="single" w:sz="4" w:space="0" w:color="auto"/>
            </w:tcBorders>
            <w:shd w:val="clear" w:color="auto" w:fill="auto"/>
            <w:noWrap/>
            <w:vAlign w:val="bottom"/>
            <w:hideMark/>
          </w:tcPr>
          <w:p w14:paraId="3320D470" w14:textId="77777777" w:rsidR="00AA4845" w:rsidRPr="008053D7" w:rsidRDefault="00AA4845" w:rsidP="00AA4845">
            <w:pPr>
              <w:jc w:val="center"/>
              <w:rPr>
                <w:sz w:val="24"/>
                <w:szCs w:val="24"/>
              </w:rPr>
            </w:pPr>
            <w:r w:rsidRPr="008053D7">
              <w:rPr>
                <w:sz w:val="24"/>
                <w:szCs w:val="24"/>
              </w:rPr>
              <w:t>R$ 2.807.265,00</w:t>
            </w:r>
          </w:p>
        </w:tc>
      </w:tr>
    </w:tbl>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p w14:paraId="6BDC7844" w14:textId="77777777" w:rsidR="00FB3013" w:rsidRPr="004D2F04" w:rsidRDefault="00FB3013"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3" w:name="_DV_M14"/>
      <w:bookmarkEnd w:id="15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9A297AA"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4"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4"/>
      <w:r w:rsidR="00E56B99" w:rsidRPr="004D2F04">
        <w:rPr>
          <w:sz w:val="24"/>
          <w:szCs w:val="24"/>
        </w:rPr>
        <w:t>,</w:t>
      </w:r>
      <w:r w:rsidRPr="004D2F04">
        <w:rPr>
          <w:sz w:val="24"/>
          <w:szCs w:val="24"/>
        </w:rPr>
        <w:t xml:space="preserve"> com seus atos constitutivos registrados na </w:t>
      </w:r>
      <w:r w:rsidR="005F620B" w:rsidRPr="008053D7">
        <w:rPr>
          <w:sz w:val="24"/>
          <w:szCs w:val="24"/>
        </w:rPr>
        <w:t xml:space="preserve">JUCESP </w:t>
      </w:r>
      <w:r w:rsidRPr="004D2F04">
        <w:rPr>
          <w:sz w:val="24"/>
          <w:szCs w:val="24"/>
        </w:rPr>
        <w:t>sob NIRE n</w:t>
      </w:r>
      <w:r w:rsidRPr="005F620B">
        <w:rPr>
          <w:sz w:val="24"/>
          <w:szCs w:val="24"/>
        </w:rPr>
        <w:t>.º </w:t>
      </w:r>
      <w:r w:rsidR="005F620B" w:rsidRPr="008053D7">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8053D7">
        <w:rPr>
          <w:sz w:val="24"/>
          <w:szCs w:val="24"/>
        </w:rPr>
        <w:t>2</w:t>
      </w:r>
      <w:r w:rsidR="008053D7">
        <w:rPr>
          <w:sz w:val="24"/>
          <w:szCs w:val="24"/>
        </w:rPr>
        <w:t>6</w:t>
      </w:r>
      <w:r w:rsidR="00127C92" w:rsidRPr="00127C92">
        <w:rPr>
          <w:bCs/>
          <w:sz w:val="24"/>
          <w:szCs w:val="24"/>
        </w:rPr>
        <w:t xml:space="preserve"> </w:t>
      </w:r>
      <w:r w:rsidRPr="00127C92">
        <w:rPr>
          <w:bCs/>
          <w:sz w:val="24"/>
          <w:szCs w:val="24"/>
        </w:rPr>
        <w:t xml:space="preserve">de </w:t>
      </w:r>
      <w:r w:rsidR="00127C92" w:rsidRPr="008053D7">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8053D7">
        <w:rPr>
          <w:bCs/>
          <w:sz w:val="24"/>
          <w:szCs w:val="24"/>
        </w:rPr>
        <w:t>Exto 38 Empreendimentos Imobiliários S</w:t>
      </w:r>
      <w:r w:rsidR="00127C92">
        <w:rPr>
          <w:bCs/>
          <w:sz w:val="24"/>
          <w:szCs w:val="24"/>
        </w:rPr>
        <w:t>PE</w:t>
      </w:r>
      <w:r w:rsidR="00127C92" w:rsidRPr="008053D7">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64F8C1B3"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lastRenderedPageBreak/>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lastRenderedPageBreak/>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62BD6C1" w:rsidR="00B23DC5" w:rsidRPr="00127C92" w:rsidRDefault="00127C92" w:rsidP="00B23DC5">
      <w:pPr>
        <w:autoSpaceDE w:val="0"/>
        <w:autoSpaceDN w:val="0"/>
        <w:spacing w:line="312" w:lineRule="auto"/>
        <w:rPr>
          <w:sz w:val="24"/>
          <w:szCs w:val="24"/>
        </w:rPr>
      </w:pPr>
      <w:r w:rsidRPr="008053D7">
        <w:rPr>
          <w:b/>
          <w:bCs/>
          <w:sz w:val="24"/>
          <w:szCs w:val="24"/>
        </w:rPr>
        <w:t>EXTO 38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06DB95C3"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8053D7">
        <w:rPr>
          <w:b/>
          <w:bCs/>
          <w:sz w:val="24"/>
          <w:szCs w:val="24"/>
        </w:rPr>
        <w:t>EXTO 38 EMPREENDIMENTOS IMOBILIÁRIOS SPE LTDA.</w:t>
      </w:r>
      <w:r w:rsidR="00127C92" w:rsidRPr="008053D7">
        <w:rPr>
          <w:sz w:val="24"/>
          <w:szCs w:val="24"/>
        </w:rPr>
        <w:t>, sociedade de responsabilidade limitada</w:t>
      </w:r>
      <w:r w:rsidR="00127C92" w:rsidRPr="008053D7">
        <w:rPr>
          <w:smallCaps/>
          <w:sz w:val="24"/>
          <w:szCs w:val="24"/>
        </w:rPr>
        <w:t xml:space="preserve">, </w:t>
      </w:r>
      <w:r w:rsidR="00127C92" w:rsidRPr="008053D7">
        <w:rPr>
          <w:sz w:val="24"/>
          <w:szCs w:val="24"/>
        </w:rPr>
        <w:t xml:space="preserve">com sede na cidade de </w:t>
      </w:r>
      <w:r w:rsidR="00127C92" w:rsidRPr="008053D7">
        <w:rPr>
          <w:bCs/>
          <w:iCs/>
          <w:sz w:val="24"/>
          <w:szCs w:val="24"/>
        </w:rPr>
        <w:t>São Paulo</w:t>
      </w:r>
      <w:r w:rsidR="00127C92" w:rsidRPr="008053D7">
        <w:rPr>
          <w:sz w:val="24"/>
          <w:szCs w:val="24"/>
        </w:rPr>
        <w:t xml:space="preserve">, Estado de </w:t>
      </w:r>
      <w:r w:rsidR="00127C92" w:rsidRPr="008053D7">
        <w:rPr>
          <w:bCs/>
          <w:iCs/>
          <w:sz w:val="24"/>
          <w:szCs w:val="24"/>
        </w:rPr>
        <w:t>São Paulo</w:t>
      </w:r>
      <w:r w:rsidR="00127C92" w:rsidRPr="008053D7">
        <w:rPr>
          <w:sz w:val="24"/>
          <w:szCs w:val="24"/>
        </w:rPr>
        <w:t xml:space="preserve">, na Avenida Eliseu de Almeida, 1.415, 2º andar, sala 43, CEP 05533-000, inscrita no CNPJ sob o nº </w:t>
      </w:r>
      <w:r w:rsidR="00127C92" w:rsidRPr="008053D7">
        <w:rPr>
          <w:bCs/>
          <w:iCs/>
          <w:sz w:val="24"/>
          <w:szCs w:val="24"/>
        </w:rPr>
        <w:t>11.305.805/0001-60</w:t>
      </w:r>
      <w:r w:rsidR="00127C92" w:rsidRPr="00127C92" w:rsidDel="00127C92">
        <w:rPr>
          <w:b/>
          <w:bCs/>
          <w:sz w:val="24"/>
          <w:szCs w:val="24"/>
        </w:rPr>
        <w:t xml:space="preserve"> </w:t>
      </w:r>
      <w:r w:rsidRPr="00B23DC5">
        <w:rPr>
          <w:color w:val="000000"/>
          <w:sz w:val="24"/>
          <w:szCs w:val="24"/>
        </w:rPr>
        <w:t>(“</w:t>
      </w:r>
      <w:r w:rsidRPr="00B23DC5">
        <w:rPr>
          <w:color w:val="000000"/>
          <w:sz w:val="24"/>
          <w:szCs w:val="24"/>
          <w:u w:val="single"/>
        </w:rPr>
        <w:t>Fiduciante</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xml:space="preserve">, sociedade de responsabilidade limitada com sede na Cidade de São Paulo, Estado de São </w:t>
      </w:r>
      <w:r w:rsidRPr="004D2F04">
        <w:rPr>
          <w:sz w:val="24"/>
          <w:szCs w:val="24"/>
        </w:rPr>
        <w:lastRenderedPageBreak/>
        <w:t>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 Fiduciante,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6392454B" w14:textId="77777777" w:rsidR="00B23DC5" w:rsidRPr="00F53F2D" w:rsidRDefault="00B23DC5" w:rsidP="00C0657E">
      <w:pPr>
        <w:spacing w:line="312" w:lineRule="auto"/>
        <w:jc w:val="both"/>
        <w:rPr>
          <w:sz w:val="24"/>
          <w:szCs w:val="24"/>
          <w:lang w:eastAsia="x-none"/>
        </w:rPr>
      </w:pP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96C6" w14:textId="77777777" w:rsidR="00F65E75" w:rsidRDefault="00F65E75">
      <w:r>
        <w:separator/>
      </w:r>
    </w:p>
  </w:endnote>
  <w:endnote w:type="continuationSeparator" w:id="0">
    <w:p w14:paraId="364A365F" w14:textId="77777777" w:rsidR="00F65E75" w:rsidRDefault="00F65E75">
      <w:r>
        <w:continuationSeparator/>
      </w:r>
    </w:p>
  </w:endnote>
  <w:endnote w:type="continuationNotice" w:id="1">
    <w:p w14:paraId="2AF08E0B" w14:textId="77777777" w:rsidR="00F65E75" w:rsidRDefault="00F6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F65E75" w:rsidRDefault="00F65E7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65E75" w:rsidRDefault="00F65E75" w:rsidP="009F2A46">
    <w:pPr>
      <w:pStyle w:val="Rodap"/>
      <w:framePr w:wrap="around" w:vAnchor="text" w:hAnchor="margin" w:xAlign="right" w:y="1"/>
      <w:rPr>
        <w:rStyle w:val="Nmerodepgina"/>
      </w:rPr>
    </w:pPr>
  </w:p>
  <w:p w14:paraId="1B38E78E" w14:textId="77777777" w:rsidR="00F65E75" w:rsidRDefault="00F65E7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65E75" w:rsidRDefault="00F65E75" w:rsidP="009F2A46">
    <w:pPr>
      <w:pStyle w:val="Rodap"/>
      <w:framePr w:wrap="around" w:vAnchor="text" w:hAnchor="margin" w:xAlign="right" w:y="1"/>
      <w:ind w:right="360"/>
      <w:rPr>
        <w:rStyle w:val="Nmerodepgina"/>
      </w:rPr>
    </w:pPr>
  </w:p>
  <w:p w14:paraId="413193D3" w14:textId="77777777" w:rsidR="00F65E75" w:rsidRDefault="00F65E75" w:rsidP="009F2A46">
    <w:pPr>
      <w:pStyle w:val="Rodap"/>
      <w:ind w:right="360"/>
    </w:pPr>
  </w:p>
  <w:p w14:paraId="2600D59A" w14:textId="77777777" w:rsidR="00F65E75" w:rsidRDefault="00F65E75" w:rsidP="009F2A46">
    <w:pPr>
      <w:pStyle w:val="Rodap"/>
      <w:ind w:right="360"/>
    </w:pPr>
  </w:p>
  <w:p w14:paraId="090F4785" w14:textId="77777777" w:rsidR="00F65E75" w:rsidRDefault="00F65E7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2C4CAE4C" w14:textId="7208A7E7" w:rsidR="00F65E75" w:rsidRPr="001F0E9B" w:rsidRDefault="00F65E7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61DB" w14:textId="77777777" w:rsidR="00F65E75" w:rsidRDefault="00F65E75">
      <w:r>
        <w:separator/>
      </w:r>
    </w:p>
  </w:footnote>
  <w:footnote w:type="continuationSeparator" w:id="0">
    <w:p w14:paraId="39EB4DFB" w14:textId="77777777" w:rsidR="00F65E75" w:rsidRDefault="00F65E75">
      <w:r>
        <w:continuationSeparator/>
      </w:r>
    </w:p>
  </w:footnote>
  <w:footnote w:type="continuationNotice" w:id="1">
    <w:p w14:paraId="1AD413D3" w14:textId="77777777" w:rsidR="00F65E75" w:rsidRDefault="00F6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F65E75" w:rsidRDefault="00F65E75">
    <w:pPr>
      <w:pStyle w:val="Cabealho"/>
    </w:pPr>
  </w:p>
  <w:p w14:paraId="43A4705F" w14:textId="77777777" w:rsidR="00F65E75" w:rsidRDefault="00F65E75">
    <w:pPr>
      <w:pStyle w:val="Cabealho"/>
    </w:pPr>
  </w:p>
  <w:p w14:paraId="1677BB0A" w14:textId="77777777" w:rsidR="00F65E75" w:rsidRDefault="00F65E7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F65E75" w:rsidRPr="001F0E9B" w:rsidRDefault="00F65E7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5F620B"/>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A05"/>
    <w:rsid w:val="006C2917"/>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053D7"/>
    <w:rsid w:val="008101AD"/>
    <w:rsid w:val="008116EC"/>
    <w:rsid w:val="008123B7"/>
    <w:rsid w:val="008162B0"/>
    <w:rsid w:val="0082046E"/>
    <w:rsid w:val="00820DB8"/>
    <w:rsid w:val="008323F1"/>
    <w:rsid w:val="00841F40"/>
    <w:rsid w:val="00850BDC"/>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A4845"/>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67AE"/>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9093">
      <w:bodyDiv w:val="1"/>
      <w:marLeft w:val="0"/>
      <w:marRight w:val="0"/>
      <w:marTop w:val="0"/>
      <w:marBottom w:val="0"/>
      <w:divBdr>
        <w:top w:val="none" w:sz="0" w:space="0" w:color="auto"/>
        <w:left w:val="none" w:sz="0" w:space="0" w:color="auto"/>
        <w:bottom w:val="none" w:sz="0" w:space="0" w:color="auto"/>
        <w:right w:val="none" w:sz="0" w:space="0" w:color="auto"/>
      </w:divBdr>
    </w:div>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911430393">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690622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 S P ! 2 9 6 3 5 7 4 7 . 1 < / d o c u m e n t i d >  
     < s e n d e r i d > S F 0 4 4 6 0 < / s e n d e r i d >  
     < s e n d e r e m a i l > S T E P H A N I E . F U G I T A @ M A T T O S F I L H O . C O M . B R < / s e n d e r e m a i l >  
     < l a s t m o d i f i e d > 2 0 2 1 - 0 1 - 2 5 T 2 1 : 2 5 : 0 0 . 0 0 0 0 0 0 0 - 0 3 : 0 0 < / l a s t m o d i f i e d >  
     < d a t a b a s e > S P < / d a t a b a s e >  
 < / p r o p e r t i e s > 
</file>

<file path=customXml/itemProps1.xml><?xml version="1.0" encoding="utf-8"?>
<ds:datastoreItem xmlns:ds="http://schemas.openxmlformats.org/officeDocument/2006/customXml" ds:itemID="{392228DA-7FC6-4351-949A-E7191BF0CDAA}">
  <ds:schemaRefs>
    <ds:schemaRef ds:uri="http://schemas.openxmlformats.org/officeDocument/2006/bibliography"/>
  </ds:schemaRefs>
</ds:datastoreItem>
</file>

<file path=customXml/itemProps2.xml><?xml version="1.0" encoding="utf-8"?>
<ds:datastoreItem xmlns:ds="http://schemas.openxmlformats.org/officeDocument/2006/customXml" ds:itemID="{EC6B4248-80B2-4D95-82AD-10088AA35D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14275</Words>
  <Characters>77091</Characters>
  <Application>Microsoft Office Word</Application>
  <DocSecurity>4</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NTB-076</cp:lastModifiedBy>
  <cp:revision>2</cp:revision>
  <dcterms:created xsi:type="dcterms:W3CDTF">2021-01-26T11:09:00Z</dcterms:created>
  <dcterms:modified xsi:type="dcterms:W3CDTF">2021-01-26T11:09:00Z</dcterms:modified>
</cp:coreProperties>
</file>