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3164E2D5"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3E29E69C"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6880C00B"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w:t>
      </w:r>
      <w:r w:rsidR="00F73C8D">
        <w:rPr>
          <w:rFonts w:ascii="Leelawadee" w:hAnsi="Leelawadee" w:cs="Leelawadee"/>
          <w:sz w:val="20"/>
        </w:rPr>
        <w:t xml:space="preserve">GSA </w:t>
      </w:r>
      <w:r w:rsidR="008B70A1">
        <w:rPr>
          <w:rFonts w:ascii="Leelawadee" w:hAnsi="Leelawadee" w:cs="Leelawadee"/>
          <w:sz w:val="20"/>
        </w:rPr>
        <w:t>SALVADOR</w:t>
      </w:r>
      <w:r w:rsidR="00222CD3">
        <w:rPr>
          <w:rFonts w:ascii="Leelawadee" w:hAnsi="Leelawadee" w:cs="Leelawadee"/>
          <w:sz w:val="20"/>
        </w:rPr>
        <w:t xml:space="preserve"> (abaixo definida)</w:t>
      </w:r>
      <w:r w:rsidR="008B70A1">
        <w:rPr>
          <w:rFonts w:ascii="Leelawadee" w:hAnsi="Leelawadee" w:cs="Leelawadee"/>
          <w:sz w:val="20"/>
        </w:rPr>
        <w:t>,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70A1173E"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sidR="00676D12">
        <w:rPr>
          <w:rFonts w:ascii="Leelawadee" w:hAnsi="Leelawadee" w:cs="Leelawadee"/>
          <w:i/>
          <w:sz w:val="20"/>
        </w:rPr>
        <w:t>142</w:t>
      </w:r>
      <w:r w:rsidRPr="00AC4817">
        <w:rPr>
          <w:rFonts w:ascii="Leelawadee" w:hAnsi="Leelawadee" w:cs="Leelawadee"/>
          <w:i/>
          <w:sz w:val="20"/>
        </w:rPr>
        <w:t xml:space="preserve">ª Série da </w:t>
      </w:r>
      <w:r w:rsidR="00676D12">
        <w:rPr>
          <w:rFonts w:ascii="Leelawadee" w:hAnsi="Leelawadee" w:cs="Leelawadee"/>
          <w:i/>
          <w:sz w:val="20"/>
        </w:rPr>
        <w:t>4</w:t>
      </w:r>
      <w:r w:rsidR="00676D12" w:rsidRPr="00AC4817">
        <w:rPr>
          <w:rFonts w:ascii="Leelawadee" w:hAnsi="Leelawadee" w:cs="Leelawadee"/>
          <w:i/>
          <w:sz w:val="20"/>
        </w:rPr>
        <w:t xml:space="preserve">ª </w:t>
      </w:r>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4A66E71E" w:rsidR="007E1E71" w:rsidRPr="007E1E71" w:rsidRDefault="007E1E71"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Pr>
          <w:rFonts w:ascii="Leelawadee" w:hAnsi="Leelawadee" w:cs="Leelawadee"/>
          <w:sz w:val="20"/>
        </w:rPr>
        <w:t xml:space="preserve">após a aquisição da </w:t>
      </w:r>
      <w:r w:rsidR="00F73C8D">
        <w:rPr>
          <w:rFonts w:ascii="Leelawadee" w:hAnsi="Leelawadee" w:cs="Leelawadee"/>
          <w:sz w:val="20"/>
        </w:rPr>
        <w:t>GSA</w:t>
      </w:r>
      <w:r>
        <w:rPr>
          <w:rFonts w:ascii="Leelawadee" w:hAnsi="Leelawadee" w:cs="Leelawadee"/>
          <w:sz w:val="20"/>
        </w:rPr>
        <w:t xml:space="preserve"> SALVADOR pela NSBSPE, esta foi incorporada pela </w:t>
      </w:r>
      <w:r w:rsidR="00F73C8D">
        <w:rPr>
          <w:rFonts w:ascii="Leelawadee" w:hAnsi="Leelawadee" w:cs="Leelawadee"/>
          <w:sz w:val="20"/>
        </w:rPr>
        <w:t>GSA</w:t>
      </w:r>
      <w:r>
        <w:rPr>
          <w:rFonts w:ascii="Leelawadee" w:hAnsi="Leelawadee" w:cs="Leelawadee"/>
          <w:sz w:val="20"/>
        </w:rPr>
        <w:t xml:space="preserve"> SALVADOR conforme assembleia geral e extraordinária realizada em </w:t>
      </w:r>
      <w:r w:rsidR="00222CD3">
        <w:rPr>
          <w:rFonts w:ascii="Leelawadee" w:hAnsi="Leelawadee" w:cs="Leelawadee"/>
          <w:sz w:val="20"/>
        </w:rPr>
        <w:t>1</w:t>
      </w:r>
      <w:r w:rsidR="00CE4F67">
        <w:rPr>
          <w:rFonts w:ascii="Leelawadee" w:hAnsi="Leelawadee" w:cs="Leelawadee"/>
          <w:sz w:val="20"/>
        </w:rPr>
        <w:t>1</w:t>
      </w:r>
      <w:r w:rsidR="000857B8">
        <w:rPr>
          <w:rFonts w:ascii="Leelawadee" w:hAnsi="Leelawadee" w:cs="Leelawadee"/>
          <w:sz w:val="20"/>
        </w:rPr>
        <w:t xml:space="preserve"> de dezembro de 2020</w:t>
      </w:r>
      <w:r>
        <w:rPr>
          <w:rFonts w:ascii="Leelawadee" w:hAnsi="Leelawadee" w:cs="Leelawadee"/>
          <w:sz w:val="20"/>
        </w:rPr>
        <w:t xml:space="preserve">, de modo que a </w:t>
      </w:r>
      <w:r w:rsidR="00F73C8D">
        <w:rPr>
          <w:rFonts w:ascii="Leelawadee" w:hAnsi="Leelawadee" w:cs="Leelawadee"/>
          <w:sz w:val="20"/>
        </w:rPr>
        <w:t>GSA</w:t>
      </w:r>
      <w:r>
        <w:rPr>
          <w:rFonts w:ascii="Leelawadee" w:hAnsi="Leelawadee" w:cs="Leelawadee"/>
          <w:sz w:val="20"/>
        </w:rPr>
        <w:t xml:space="preserve"> SALVADOR assumiu todas e quaisquer obrigações principais e acessórias decorrentes das Debêntures em face da Cessionária;</w:t>
      </w:r>
    </w:p>
    <w:p w14:paraId="085DFC33" w14:textId="77777777" w:rsidR="007E1E71" w:rsidRPr="007E1E71" w:rsidRDefault="007E1E71" w:rsidP="007E1E71">
      <w:pPr>
        <w:pStyle w:val="PargrafodaLista"/>
        <w:rPr>
          <w:rFonts w:ascii="Leelawadee" w:hAnsi="Leelawadee" w:cs="Leelawadee"/>
          <w:sz w:val="20"/>
          <w:szCs w:val="24"/>
          <w:lang w:eastAsia="zh-CN"/>
        </w:rPr>
      </w:pPr>
    </w:p>
    <w:p w14:paraId="0D4B2BA6" w14:textId="2EF339D1" w:rsidR="009B3E52" w:rsidRDefault="00D42465" w:rsidP="006F44B5">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6F44B5">
        <w:rPr>
          <w:rFonts w:ascii="Leelawadee" w:hAnsi="Leelawadee" w:cs="Leelawadee"/>
          <w:sz w:val="20"/>
          <w:szCs w:val="24"/>
          <w:lang w:eastAsia="zh-CN"/>
        </w:rPr>
        <w:t>em decorrência da incorporação</w:t>
      </w:r>
      <w:r w:rsidR="00740122" w:rsidRPr="006F44B5">
        <w:rPr>
          <w:rFonts w:ascii="Leelawadee" w:hAnsi="Leelawadee" w:cs="Leelawadee"/>
          <w:sz w:val="20"/>
          <w:szCs w:val="24"/>
          <w:lang w:eastAsia="zh-CN"/>
        </w:rPr>
        <w:t xml:space="preserve"> </w:t>
      </w:r>
      <w:r w:rsidR="00740122" w:rsidRPr="006F44B5">
        <w:rPr>
          <w:rFonts w:ascii="Leelawadee" w:hAnsi="Leelawadee" w:cs="Leelawadee"/>
          <w:sz w:val="20"/>
        </w:rPr>
        <w:t xml:space="preserve">da NSBSPE pela </w:t>
      </w:r>
      <w:r w:rsidR="00F73C8D" w:rsidRPr="006F44B5">
        <w:rPr>
          <w:rFonts w:ascii="Leelawadee" w:hAnsi="Leelawadee" w:cs="Leelawadee"/>
          <w:sz w:val="20"/>
        </w:rPr>
        <w:t>GSA</w:t>
      </w:r>
      <w:r w:rsidR="00740122" w:rsidRPr="006F44B5">
        <w:rPr>
          <w:rFonts w:ascii="Leelawadee" w:hAnsi="Leelawadee" w:cs="Leelawadee"/>
          <w:sz w:val="20"/>
        </w:rPr>
        <w:t xml:space="preserve"> SALVADOR</w:t>
      </w:r>
      <w:r w:rsidR="009B3E52" w:rsidRPr="006F44B5">
        <w:rPr>
          <w:rFonts w:ascii="Leelawadee" w:hAnsi="Leelawadee" w:cs="Leelawadee"/>
          <w:sz w:val="20"/>
          <w:lang w:eastAsia="zh-CN"/>
        </w:rPr>
        <w:t xml:space="preserve">, foi realizada uma </w:t>
      </w:r>
      <w:r w:rsidR="003D2231" w:rsidRPr="006F44B5">
        <w:rPr>
          <w:rFonts w:ascii="Leelawadee" w:hAnsi="Leelawadee" w:cs="Leelawadee"/>
          <w:color w:val="000000"/>
          <w:sz w:val="20"/>
        </w:rPr>
        <w:t>Assembleia Geral de Titulares dos CRI</w:t>
      </w:r>
      <w:r w:rsidR="009B3E52" w:rsidRPr="006F44B5">
        <w:rPr>
          <w:rFonts w:ascii="Leelawadee" w:hAnsi="Leelawadee" w:cs="Leelawadee"/>
          <w:sz w:val="20"/>
          <w:lang w:eastAsia="zh-CN"/>
        </w:rPr>
        <w:t xml:space="preserve">, em </w:t>
      </w:r>
      <w:r w:rsidR="00F73C8D" w:rsidRPr="006F44B5">
        <w:rPr>
          <w:rFonts w:ascii="Leelawadee" w:hAnsi="Leelawadee" w:cs="Leelawadee"/>
          <w:sz w:val="20"/>
          <w:lang w:eastAsia="zh-CN"/>
        </w:rPr>
        <w:t>1</w:t>
      </w:r>
      <w:r w:rsidR="00CE4F67">
        <w:rPr>
          <w:rFonts w:ascii="Leelawadee" w:hAnsi="Leelawadee" w:cs="Leelawadee"/>
          <w:sz w:val="20"/>
          <w:lang w:eastAsia="zh-CN"/>
        </w:rPr>
        <w:t>1</w:t>
      </w:r>
      <w:r w:rsidR="009B3E52" w:rsidRPr="006F44B5">
        <w:rPr>
          <w:rFonts w:ascii="Leelawadee" w:hAnsi="Leelawadee" w:cs="Leelawadee"/>
          <w:sz w:val="20"/>
          <w:lang w:eastAsia="zh-CN"/>
        </w:rPr>
        <w:t xml:space="preserve"> de dezembro de 2020</w:t>
      </w:r>
      <w:r w:rsidR="00EC6629">
        <w:rPr>
          <w:rFonts w:ascii="Leelawadee" w:hAnsi="Leelawadee" w:cs="Leelawadee"/>
          <w:sz w:val="20"/>
          <w:lang w:eastAsia="zh-CN"/>
        </w:rPr>
        <w:t>,</w:t>
      </w:r>
      <w:r w:rsidR="00EC6629" w:rsidRPr="00EC6629">
        <w:rPr>
          <w:rFonts w:ascii="Leelawadee" w:hAnsi="Leelawadee" w:cs="Leelawadee"/>
          <w:sz w:val="20"/>
          <w:lang w:eastAsia="zh-CN"/>
        </w:rPr>
        <w:t xml:space="preserve"> </w:t>
      </w:r>
      <w:r w:rsidR="009B3E52" w:rsidRPr="006F44B5">
        <w:rPr>
          <w:rFonts w:ascii="Leelawadee" w:hAnsi="Leelawadee" w:cs="Leelawadee"/>
          <w:sz w:val="20"/>
          <w:lang w:eastAsia="zh-CN"/>
        </w:rPr>
        <w:t xml:space="preserve">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6F44B5">
        <w:rPr>
          <w:rFonts w:ascii="Leelawadee" w:hAnsi="Leelawadee" w:cs="Leelawadee"/>
          <w:sz w:val="20"/>
          <w:lang w:eastAsia="zh-CN"/>
        </w:rPr>
        <w:t>Tzachel</w:t>
      </w:r>
      <w:proofErr w:type="spellEnd"/>
      <w:r w:rsidR="009B3E52" w:rsidRPr="006F44B5">
        <w:rPr>
          <w:rFonts w:ascii="Leelawadee" w:hAnsi="Leelawadee" w:cs="Leelawadee"/>
          <w:sz w:val="20"/>
          <w:lang w:eastAsia="zh-CN"/>
        </w:rPr>
        <w:t>, nº 475, CEP 88.301-600, inscrita no CNPJ/M</w:t>
      </w:r>
      <w:r w:rsidR="00EC6629">
        <w:rPr>
          <w:rFonts w:ascii="Leelawadee" w:hAnsi="Leelawadee" w:cs="Leelawadee"/>
          <w:sz w:val="20"/>
          <w:lang w:eastAsia="zh-CN"/>
        </w:rPr>
        <w:t>E</w:t>
      </w:r>
      <w:r w:rsidR="009B3E52" w:rsidRPr="006F44B5">
        <w:rPr>
          <w:rFonts w:ascii="Leelawadee" w:hAnsi="Leelawadee" w:cs="Leelawadee"/>
          <w:sz w:val="20"/>
          <w:lang w:eastAsia="zh-CN"/>
        </w:rPr>
        <w:t xml:space="preserve"> sob o nº 01.838.723/0001-27 (“</w:t>
      </w:r>
      <w:r w:rsidR="009B3E52" w:rsidRPr="006F44B5">
        <w:rPr>
          <w:rFonts w:ascii="Leelawadee" w:hAnsi="Leelawadee" w:cs="Leelawadee"/>
          <w:sz w:val="20"/>
          <w:u w:val="single"/>
          <w:lang w:eastAsia="zh-CN"/>
        </w:rPr>
        <w:t>Locatária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xml:space="preserve"> ou “</w:t>
      </w:r>
      <w:r w:rsidR="009B3E52" w:rsidRPr="006F44B5">
        <w:rPr>
          <w:rFonts w:ascii="Leelawadee" w:hAnsi="Leelawadee" w:cs="Leelawadee"/>
          <w:sz w:val="20"/>
          <w:u w:val="single"/>
          <w:lang w:eastAsia="zh-CN"/>
        </w:rPr>
        <w:t>Devedora</w:t>
      </w:r>
      <w:r w:rsidR="009B3E52" w:rsidRPr="006F44B5">
        <w:rPr>
          <w:rFonts w:ascii="Leelawadee" w:hAnsi="Leelawadee" w:cs="Leelawadee"/>
          <w:sz w:val="20"/>
          <w:lang w:eastAsia="zh-CN"/>
        </w:rPr>
        <w:t>”) e, de outro lado, pel</w:t>
      </w:r>
      <w:r w:rsidR="00653F52" w:rsidRPr="006F44B5">
        <w:rPr>
          <w:rFonts w:ascii="Leelawadee" w:hAnsi="Leelawadee" w:cs="Leelawadee"/>
          <w:sz w:val="20"/>
          <w:lang w:eastAsia="zh-CN"/>
        </w:rPr>
        <w:t>a</w:t>
      </w:r>
      <w:r w:rsidR="00653F52" w:rsidRPr="006F44B5">
        <w:rPr>
          <w:rFonts w:ascii="Leelawadee" w:hAnsi="Leelawadee" w:cs="Leelawadee"/>
          <w:b/>
          <w:bCs/>
          <w:sz w:val="20"/>
        </w:rPr>
        <w:t xml:space="preserve"> </w:t>
      </w:r>
      <w:r w:rsidR="00F73C8D" w:rsidRPr="00921158">
        <w:rPr>
          <w:rFonts w:ascii="Leelawadee" w:hAnsi="Leelawadee" w:cs="Leelawadee"/>
          <w:sz w:val="20"/>
        </w:rPr>
        <w:t xml:space="preserve">GSA </w:t>
      </w:r>
      <w:r w:rsidR="00653F52" w:rsidRPr="00921158">
        <w:rPr>
          <w:rFonts w:ascii="Leelawadee" w:hAnsi="Leelawadee" w:cs="Leelawadee"/>
          <w:sz w:val="20"/>
        </w:rPr>
        <w:t>SALVADOR EMPREENDIMENTOS IMOBILIÁRIOS S.A</w:t>
      </w:r>
      <w:r w:rsidR="00F73C8D" w:rsidRPr="00921158">
        <w:rPr>
          <w:rFonts w:ascii="Leelawadee" w:hAnsi="Leelawadee" w:cs="Leelawadee"/>
          <w:sz w:val="20"/>
        </w:rPr>
        <w:t>.</w:t>
      </w:r>
      <w:r w:rsidR="00F73C8D" w:rsidRPr="00FA6242">
        <w:rPr>
          <w:rFonts w:ascii="Leelawadee" w:hAnsi="Leelawadee" w:cs="Leelawadee"/>
          <w:sz w:val="20"/>
        </w:rPr>
        <w:t xml:space="preserve"> (</w:t>
      </w:r>
      <w:r w:rsidR="00F73C8D" w:rsidRPr="006F44B5">
        <w:rPr>
          <w:rFonts w:ascii="Leelawadee" w:hAnsi="Leelawadee" w:cs="Leelawadee"/>
          <w:sz w:val="20"/>
        </w:rPr>
        <w:t xml:space="preserve">atual denominação </w:t>
      </w:r>
      <w:proofErr w:type="spellStart"/>
      <w:r w:rsidR="00F73C8D" w:rsidRPr="006F44B5">
        <w:rPr>
          <w:rFonts w:ascii="Leelawadee" w:hAnsi="Leelawadee" w:cs="Leelawadee"/>
          <w:sz w:val="20"/>
        </w:rPr>
        <w:t>Logbras</w:t>
      </w:r>
      <w:proofErr w:type="spellEnd"/>
      <w:r w:rsidR="00F73C8D" w:rsidRPr="006F44B5">
        <w:rPr>
          <w:rFonts w:ascii="Leelawadee" w:hAnsi="Leelawadee" w:cs="Leelawadee"/>
          <w:sz w:val="20"/>
        </w:rPr>
        <w:t xml:space="preserve"> Salvador Empreendimentos Imobiliários S.A.)</w:t>
      </w:r>
      <w:r w:rsidR="00653F52" w:rsidRPr="006F44B5">
        <w:rPr>
          <w:rFonts w:ascii="Leelawadee" w:hAnsi="Leelawadee" w:cs="Leelawadee"/>
          <w:sz w:val="20"/>
        </w:rPr>
        <w:t>, inscrita no CNPJ sob o nº 13.790.409/0001-08</w:t>
      </w:r>
      <w:r w:rsidR="009B3E52" w:rsidRPr="006F44B5">
        <w:rPr>
          <w:rFonts w:ascii="Leelawadee" w:hAnsi="Leelawadee" w:cs="Leelawadee"/>
          <w:sz w:val="20"/>
          <w:lang w:eastAsia="zh-CN"/>
        </w:rPr>
        <w:t xml:space="preserve"> </w:t>
      </w:r>
      <w:r w:rsidR="00DC5F19" w:rsidRPr="006F44B5">
        <w:rPr>
          <w:rFonts w:ascii="Leelawadee" w:hAnsi="Leelawadee" w:cs="Leelawadee"/>
          <w:sz w:val="20"/>
        </w:rPr>
        <w:t>(“</w:t>
      </w:r>
      <w:r w:rsidR="00F73C8D" w:rsidRPr="006F44B5">
        <w:rPr>
          <w:rFonts w:ascii="Leelawadee" w:hAnsi="Leelawadee" w:cs="Leelawadee"/>
          <w:sz w:val="20"/>
          <w:u w:val="single"/>
        </w:rPr>
        <w:t xml:space="preserve">GSA </w:t>
      </w:r>
      <w:r w:rsidR="00DC5F19" w:rsidRPr="006F44B5">
        <w:rPr>
          <w:rFonts w:ascii="Leelawadee" w:hAnsi="Leelawadee" w:cs="Leelawadee"/>
          <w:sz w:val="20"/>
          <w:u w:val="single"/>
        </w:rPr>
        <w:t>SALVADOR</w:t>
      </w:r>
      <w:r w:rsidR="00DC5F19" w:rsidRPr="006F44B5">
        <w:rPr>
          <w:rFonts w:ascii="Leelawadee" w:hAnsi="Leelawadee" w:cs="Leelawadee"/>
          <w:sz w:val="20"/>
        </w:rPr>
        <w:t>” ou</w:t>
      </w:r>
      <w:r w:rsidR="00DC5F19" w:rsidRPr="006F44B5">
        <w:rPr>
          <w:rFonts w:ascii="Leelawadee" w:hAnsi="Leelawadee" w:cs="Leelawadee"/>
          <w:sz w:val="20"/>
          <w:lang w:eastAsia="zh-CN"/>
        </w:rPr>
        <w:t xml:space="preserve"> </w:t>
      </w:r>
      <w:r w:rsidR="00653F52" w:rsidRPr="006F44B5">
        <w:rPr>
          <w:rFonts w:ascii="Leelawadee" w:hAnsi="Leelawadee" w:cs="Leelawadee"/>
          <w:sz w:val="20"/>
          <w:lang w:eastAsia="zh-CN"/>
        </w:rPr>
        <w:t>“</w:t>
      </w:r>
      <w:r w:rsidR="009B3E52" w:rsidRPr="006F44B5">
        <w:rPr>
          <w:rFonts w:ascii="Leelawadee" w:hAnsi="Leelawadee" w:cs="Leelawadee"/>
          <w:sz w:val="20"/>
          <w:u w:val="single"/>
          <w:lang w:eastAsia="zh-CN"/>
        </w:rPr>
        <w:t>Cedente</w:t>
      </w:r>
      <w:r w:rsidR="00653F52" w:rsidRPr="006F44B5">
        <w:rPr>
          <w:rFonts w:ascii="Leelawadee" w:hAnsi="Leelawadee" w:cs="Leelawadee"/>
          <w:sz w:val="20"/>
          <w:lang w:eastAsia="zh-CN"/>
        </w:rPr>
        <w:t>”)</w:t>
      </w:r>
      <w:r w:rsidR="009B3E52" w:rsidRPr="006F44B5">
        <w:rPr>
          <w:rFonts w:ascii="Leelawadee" w:hAnsi="Leelawadee" w:cs="Leelawadee"/>
          <w:sz w:val="20"/>
          <w:lang w:eastAsia="zh-CN"/>
        </w:rPr>
        <w:t>, datado de 13 de outubro de 2011 e conforme aditado em 10 de abril de 2012, 10 de maio de 2013, 24 de novembro de 2015, e 03 de abril de 2020 (“</w:t>
      </w:r>
      <w:r w:rsidR="009B3E52" w:rsidRPr="006F44B5">
        <w:rPr>
          <w:rFonts w:ascii="Leelawadee" w:hAnsi="Leelawadee" w:cs="Leelawadee"/>
          <w:sz w:val="20"/>
          <w:u w:val="single"/>
          <w:lang w:eastAsia="zh-CN"/>
        </w:rPr>
        <w:t>Contrato de Locação Atípica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referente ao Imóvel. Referidos créditos encontram-se atualmente cedidos fiduciariamente aos CRI, nos termos do “Contrato de Cessão Fiduciária de Direitos Creditórios em Garantia e Outras Avenças” (“</w:t>
      </w:r>
      <w:r w:rsidR="009B3E52" w:rsidRPr="00FB730A">
        <w:rPr>
          <w:rFonts w:ascii="Leelawadee" w:hAnsi="Leelawadee" w:cs="Leelawadee"/>
          <w:sz w:val="20"/>
          <w:u w:val="single"/>
          <w:lang w:eastAsia="zh-CN"/>
        </w:rPr>
        <w:t>Contato de Cessão Fiduciária de Direitos Creditórios</w:t>
      </w:r>
      <w:r w:rsidR="009B3E52" w:rsidRPr="006F44B5">
        <w:rPr>
          <w:rFonts w:ascii="Leelawadee" w:hAnsi="Leelawadee" w:cs="Leelawadee"/>
          <w:sz w:val="20"/>
          <w:lang w:eastAsia="zh-CN"/>
        </w:rPr>
        <w:t xml:space="preserve">”), firmado em </w:t>
      </w:r>
      <w:r w:rsidR="005808DE" w:rsidRPr="006F44B5">
        <w:rPr>
          <w:rFonts w:ascii="Leelawadee" w:hAnsi="Leelawadee" w:cs="Leelawadee"/>
          <w:sz w:val="20"/>
          <w:lang w:eastAsia="zh-CN"/>
        </w:rPr>
        <w:t xml:space="preserve">03 </w:t>
      </w:r>
      <w:r w:rsidR="009B3E52" w:rsidRPr="006F44B5">
        <w:rPr>
          <w:rFonts w:ascii="Leelawadee" w:hAnsi="Leelawadee" w:cs="Leelawadee"/>
          <w:sz w:val="20"/>
          <w:lang w:eastAsia="zh-CN"/>
        </w:rPr>
        <w:t xml:space="preserve">de </w:t>
      </w:r>
      <w:r w:rsidR="005808DE" w:rsidRPr="006F44B5">
        <w:rPr>
          <w:rFonts w:ascii="Leelawadee" w:hAnsi="Leelawadee" w:cs="Leelawadee"/>
          <w:sz w:val="20"/>
          <w:lang w:eastAsia="zh-CN"/>
        </w:rPr>
        <w:t xml:space="preserve">dezembro </w:t>
      </w:r>
      <w:r w:rsidR="009B3E52" w:rsidRPr="006F44B5">
        <w:rPr>
          <w:rFonts w:ascii="Leelawadee" w:hAnsi="Leelawadee" w:cs="Leelawadee"/>
          <w:sz w:val="20"/>
          <w:lang w:eastAsia="zh-CN"/>
        </w:rPr>
        <w:t xml:space="preserve">de 2020 entre o Cedente, na qualidade de fiduciante,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na qualidade de fiduciária, e a NSBSPE, na qualidade de interveniente; (ii) a formalização do </w:t>
      </w:r>
      <w:r w:rsidR="00E17BB5" w:rsidRPr="006F44B5">
        <w:rPr>
          <w:rFonts w:ascii="Leelawadee" w:hAnsi="Leelawadee" w:cs="Leelawadee"/>
          <w:sz w:val="20"/>
          <w:lang w:eastAsia="zh-CN"/>
        </w:rPr>
        <w:t>“</w:t>
      </w:r>
      <w:r w:rsidR="00E17BB5" w:rsidRPr="006F44B5">
        <w:rPr>
          <w:rFonts w:ascii="Leelawadee" w:hAnsi="Leelawadee" w:cs="Leelawadee"/>
          <w:i/>
          <w:iCs/>
          <w:sz w:val="20"/>
          <w:lang w:eastAsia="zh-CN"/>
        </w:rPr>
        <w:t xml:space="preserve">Instrumento Particular de Contrato de Cessão de Créditos Imobiliários e Outras Avenças” </w:t>
      </w:r>
      <w:r w:rsidR="00E17BB5" w:rsidRPr="006F44B5">
        <w:rPr>
          <w:rFonts w:ascii="Leelawadee" w:hAnsi="Leelawadee" w:cs="Leelawadee"/>
          <w:sz w:val="20"/>
          <w:lang w:eastAsia="zh-CN"/>
        </w:rPr>
        <w:t>(“</w:t>
      </w:r>
      <w:r w:rsidR="00E17BB5" w:rsidRPr="006F44B5">
        <w:rPr>
          <w:rFonts w:ascii="Leelawadee" w:hAnsi="Leelawadee" w:cs="Leelawadee"/>
          <w:sz w:val="20"/>
          <w:u w:val="single"/>
          <w:lang w:eastAsia="zh-CN"/>
        </w:rPr>
        <w:t>Contrato de Cessão</w:t>
      </w:r>
      <w:r w:rsidR="00E17BB5" w:rsidRPr="006F44B5">
        <w:rPr>
          <w:rFonts w:ascii="Leelawadee" w:hAnsi="Leelawadee" w:cs="Leelawadee"/>
          <w:sz w:val="20"/>
          <w:lang w:eastAsia="zh-CN"/>
        </w:rPr>
        <w:t>”)</w:t>
      </w:r>
      <w:r w:rsidR="009B3E52" w:rsidRPr="006F44B5">
        <w:rPr>
          <w:rFonts w:ascii="Leelawadee" w:hAnsi="Leelawadee" w:cs="Leelawadee"/>
          <w:sz w:val="20"/>
          <w:lang w:eastAsia="zh-CN"/>
        </w:rPr>
        <w:t xml:space="preserve">, sendo que o preço de aquisição dos Créditos Imobiliários decorrentes do Contrato de Locação a que o Cedente fará </w:t>
      </w:r>
      <w:r w:rsidR="009B3E52" w:rsidRPr="00AF5DD7">
        <w:rPr>
          <w:rFonts w:ascii="Leelawadee" w:hAnsi="Leelawadee" w:cs="Leelawadee"/>
          <w:sz w:val="20"/>
          <w:lang w:eastAsia="zh-CN"/>
        </w:rPr>
        <w:t xml:space="preserve">jus será </w:t>
      </w:r>
      <w:r w:rsidR="00CE4F67" w:rsidRPr="00AF5DD7">
        <w:rPr>
          <w:rFonts w:ascii="Leelawadee" w:hAnsi="Leelawadee" w:cs="Leelawadee"/>
          <w:sz w:val="20"/>
          <w:lang w:eastAsia="zh-CN"/>
        </w:rPr>
        <w:t>compensado</w:t>
      </w:r>
      <w:r w:rsidR="009B3E52" w:rsidRPr="00AF5DD7">
        <w:rPr>
          <w:rFonts w:ascii="Leelawadee" w:hAnsi="Leelawadee" w:cs="Leelawadee"/>
          <w:sz w:val="20"/>
          <w:lang w:eastAsia="zh-CN"/>
        </w:rPr>
        <w:t xml:space="preserve"> com</w:t>
      </w:r>
      <w:r w:rsidR="009B3E52" w:rsidRPr="006F44B5">
        <w:rPr>
          <w:rFonts w:ascii="Leelawadee" w:hAnsi="Leelawadee" w:cs="Leelawadee"/>
          <w:sz w:val="20"/>
          <w:lang w:eastAsia="zh-CN"/>
        </w:rPr>
        <w:t xml:space="preserve"> as obrigações de pagamento das Debêntures pela NSBSPE, que foi incorporada pelo Cedente</w:t>
      </w:r>
      <w:r w:rsidR="00EC6629">
        <w:rPr>
          <w:rFonts w:ascii="Leelawadee" w:hAnsi="Leelawadee" w:cs="Leelawadee"/>
          <w:sz w:val="20"/>
          <w:lang w:eastAsia="zh-CN"/>
        </w:rPr>
        <w:t xml:space="preserve"> em 1</w:t>
      </w:r>
      <w:r w:rsidR="00FE3CE1">
        <w:rPr>
          <w:rFonts w:ascii="Leelawadee" w:hAnsi="Leelawadee" w:cs="Leelawadee"/>
          <w:sz w:val="20"/>
          <w:lang w:eastAsia="zh-CN"/>
        </w:rPr>
        <w:t>1</w:t>
      </w:r>
      <w:r w:rsidR="00EC6629">
        <w:rPr>
          <w:rFonts w:ascii="Leelawadee" w:hAnsi="Leelawadee" w:cs="Leelawadee"/>
          <w:sz w:val="20"/>
          <w:lang w:eastAsia="zh-CN"/>
        </w:rPr>
        <w:t xml:space="preserve"> de dezembro de 2020</w:t>
      </w:r>
      <w:r w:rsidR="009B3E52" w:rsidRPr="006F44B5">
        <w:rPr>
          <w:rFonts w:ascii="Leelawadee" w:hAnsi="Leelawadee" w:cs="Leelawadee"/>
          <w:sz w:val="20"/>
          <w:lang w:eastAsia="zh-CN"/>
        </w:rPr>
        <w:t>. Com a cessão definitiva dos Créditos Imobiliário, aprovar também a resolução do Contato de Cessão Fiduciária de Direitos Creditórios; (</w:t>
      </w:r>
      <w:proofErr w:type="spellStart"/>
      <w:r w:rsidR="009B3E52" w:rsidRPr="006F44B5">
        <w:rPr>
          <w:rFonts w:ascii="Leelawadee" w:hAnsi="Leelawadee" w:cs="Leelawadee"/>
          <w:sz w:val="20"/>
          <w:lang w:eastAsia="zh-CN"/>
        </w:rPr>
        <w:t>iii</w:t>
      </w:r>
      <w:proofErr w:type="spellEnd"/>
      <w:r w:rsidR="009B3E52" w:rsidRPr="006F44B5">
        <w:rPr>
          <w:rFonts w:ascii="Leelawadee" w:hAnsi="Leelawadee" w:cs="Leelawadee"/>
          <w:sz w:val="20"/>
          <w:lang w:eastAsia="zh-CN"/>
        </w:rPr>
        <w:t>) a emissão de Cédulas de Créditos Imobiliários (“</w:t>
      </w:r>
      <w:r w:rsidR="009B3E52" w:rsidRPr="006F44B5">
        <w:rPr>
          <w:rFonts w:ascii="Leelawadee" w:hAnsi="Leelawadee" w:cs="Leelawadee"/>
          <w:sz w:val="20"/>
          <w:u w:val="single"/>
          <w:lang w:eastAsia="zh-CN"/>
        </w:rPr>
        <w:t>CCI</w:t>
      </w:r>
      <w:r w:rsidR="009B3E52" w:rsidRPr="006F44B5">
        <w:rPr>
          <w:rFonts w:ascii="Leelawadee" w:hAnsi="Leelawadee" w:cs="Leelawadee"/>
          <w:sz w:val="20"/>
          <w:lang w:eastAsia="zh-CN"/>
        </w:rPr>
        <w:t>”) para representar os Créditos Imobiliários decorrentes do Contrato de Locação</w:t>
      </w:r>
      <w:r w:rsidR="006F44B5" w:rsidRPr="006F44B5">
        <w:rPr>
          <w:rFonts w:ascii="Leelawadee" w:hAnsi="Leelawadee" w:cs="Leelawadee"/>
          <w:sz w:val="20"/>
          <w:lang w:eastAsia="zh-CN"/>
        </w:rPr>
        <w:t>, com o consequente cancelamento da CCI representativa dos Créditos Imobiliários decorrentes das Debêntures</w:t>
      </w:r>
      <w:r w:rsidR="009B3E52" w:rsidRPr="006F44B5">
        <w:rPr>
          <w:rFonts w:ascii="Leelawadee" w:hAnsi="Leelawadee" w:cs="Leelawadee"/>
          <w:sz w:val="20"/>
          <w:lang w:eastAsia="zh-CN"/>
        </w:rPr>
        <w:t>; (</w:t>
      </w:r>
      <w:proofErr w:type="spellStart"/>
      <w:r w:rsidR="009B3E52" w:rsidRPr="006F44B5">
        <w:rPr>
          <w:rFonts w:ascii="Leelawadee" w:hAnsi="Leelawadee" w:cs="Leelawadee"/>
          <w:sz w:val="20"/>
          <w:lang w:eastAsia="zh-CN"/>
        </w:rPr>
        <w:t>iv</w:t>
      </w:r>
      <w:proofErr w:type="spellEnd"/>
      <w:r w:rsidR="009B3E52" w:rsidRPr="006F44B5">
        <w:rPr>
          <w:rFonts w:ascii="Leelawadee" w:hAnsi="Leelawadee" w:cs="Leelawadee"/>
          <w:sz w:val="20"/>
          <w:lang w:eastAsia="zh-CN"/>
        </w:rPr>
        <w:t>)</w:t>
      </w:r>
      <w:r w:rsidR="00FE3CE1" w:rsidRPr="00FE3CE1">
        <w:rPr>
          <w:rFonts w:ascii="Leelawadee" w:hAnsi="Leelawadee" w:cs="Leelawadee"/>
          <w:sz w:val="20"/>
          <w:lang w:eastAsia="zh-CN"/>
        </w:rPr>
        <w:t xml:space="preserve"> </w:t>
      </w:r>
      <w:r w:rsidR="00FE3CE1">
        <w:rPr>
          <w:rFonts w:ascii="Leelawadee" w:hAnsi="Leelawadee" w:cs="Leelawadee"/>
          <w:sz w:val="20"/>
          <w:lang w:eastAsia="zh-CN"/>
        </w:rPr>
        <w:t>a</w:t>
      </w:r>
      <w:r w:rsidR="009B3E52" w:rsidRPr="006F44B5">
        <w:rPr>
          <w:rFonts w:ascii="Leelawadee" w:hAnsi="Leelawadee" w:cs="Leelawadee"/>
          <w:sz w:val="20"/>
          <w:lang w:eastAsia="zh-CN"/>
        </w:rPr>
        <w:t xml:space="preserve"> realiza</w:t>
      </w:r>
      <w:r w:rsidR="00FE3CE1">
        <w:rPr>
          <w:rFonts w:ascii="Leelawadee" w:hAnsi="Leelawadee" w:cs="Leelawadee"/>
          <w:sz w:val="20"/>
          <w:lang w:eastAsia="zh-CN"/>
        </w:rPr>
        <w:t>ção</w:t>
      </w:r>
      <w:r w:rsidR="00FE3CE1" w:rsidRPr="006F44B5">
        <w:rPr>
          <w:rFonts w:ascii="Leelawadee" w:hAnsi="Leelawadee" w:cs="Leelawadee"/>
          <w:sz w:val="20"/>
          <w:lang w:eastAsia="zh-CN"/>
        </w:rPr>
        <w:t xml:space="preserve"> </w:t>
      </w:r>
      <w:r w:rsidR="00FE3CE1">
        <w:rPr>
          <w:rFonts w:ascii="Leelawadee" w:hAnsi="Leelawadee" w:cs="Leelawadee"/>
          <w:sz w:val="20"/>
          <w:lang w:eastAsia="zh-CN"/>
        </w:rPr>
        <w:t>d</w:t>
      </w:r>
      <w:r w:rsidR="009B3E52" w:rsidRPr="006F44B5">
        <w:rPr>
          <w:rFonts w:ascii="Leelawadee" w:hAnsi="Leelawadee" w:cs="Leelawadee"/>
          <w:sz w:val="20"/>
          <w:lang w:eastAsia="zh-CN"/>
        </w:rPr>
        <w:t xml:space="preserve">o </w:t>
      </w:r>
      <w:r w:rsidR="006F44B5" w:rsidRPr="006F44B5">
        <w:rPr>
          <w:rFonts w:ascii="Leelawadee" w:hAnsi="Leelawadee" w:cs="Leelawadee"/>
          <w:sz w:val="20"/>
          <w:lang w:eastAsia="zh-CN"/>
        </w:rPr>
        <w:t xml:space="preserve">segundo </w:t>
      </w:r>
      <w:r w:rsidR="009B3E52" w:rsidRPr="006F44B5">
        <w:rPr>
          <w:rFonts w:ascii="Leelawadee" w:hAnsi="Leelawadee" w:cs="Leelawadee"/>
          <w:sz w:val="20"/>
          <w:lang w:eastAsia="zh-CN"/>
        </w:rPr>
        <w:t xml:space="preserve">aditamento ao Termo de Securitização para vincular as CCI representativas dos Créditos Imobiliários decorrentes do Contrato de Locação </w:t>
      </w:r>
      <w:r w:rsidR="00067B78" w:rsidRPr="006F44B5">
        <w:rPr>
          <w:rFonts w:ascii="Leelawadee" w:hAnsi="Leelawadee" w:cs="Leelawadee"/>
          <w:sz w:val="20"/>
          <w:lang w:eastAsia="zh-CN"/>
        </w:rPr>
        <w:t xml:space="preserve">Atípica </w:t>
      </w:r>
      <w:r w:rsidR="009B3E52" w:rsidRPr="006F44B5">
        <w:rPr>
          <w:rFonts w:ascii="Leelawadee" w:hAnsi="Leelawadee" w:cs="Leelawadee"/>
          <w:sz w:val="20"/>
          <w:lang w:eastAsia="zh-CN"/>
        </w:rPr>
        <w:t xml:space="preserve">ao patrimônio separado dos CRI, instituindo sobre estes o regime fiduciário da Emissão; (v) com relação ao crédito que o Cedente deterá contra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decorrente do pagamento do preço de cessão, </w:t>
      </w:r>
      <w:r w:rsidR="00FE3CE1">
        <w:rPr>
          <w:rFonts w:ascii="Leelawadee" w:hAnsi="Leelawadee" w:cs="Leelawadee"/>
          <w:sz w:val="20"/>
          <w:lang w:eastAsia="zh-CN"/>
        </w:rPr>
        <w:t xml:space="preserve">a </w:t>
      </w:r>
      <w:r w:rsidR="009B3E52" w:rsidRPr="006F44B5">
        <w:rPr>
          <w:rFonts w:ascii="Leelawadee" w:hAnsi="Leelawadee" w:cs="Leelawadee"/>
          <w:sz w:val="20"/>
          <w:lang w:eastAsia="zh-CN"/>
        </w:rPr>
        <w:t>aprova</w:t>
      </w:r>
      <w:bookmarkStart w:id="1" w:name="_Hlk58521991"/>
      <w:r w:rsidR="00FE3CE1">
        <w:rPr>
          <w:rFonts w:ascii="Leelawadee" w:hAnsi="Leelawadee" w:cs="Leelawadee"/>
          <w:sz w:val="20"/>
          <w:lang w:eastAsia="zh-CN"/>
        </w:rPr>
        <w:t xml:space="preserve">ção da </w:t>
      </w:r>
      <w:bookmarkEnd w:id="1"/>
      <w:r w:rsidR="009B3E52" w:rsidRPr="006F44B5">
        <w:rPr>
          <w:rFonts w:ascii="Leelawadee" w:hAnsi="Leelawadee" w:cs="Leelawadee"/>
          <w:sz w:val="20"/>
          <w:lang w:eastAsia="zh-CN"/>
        </w:rPr>
        <w:t xml:space="preserve"> compensação de tais créditos com </w:t>
      </w:r>
      <w:r w:rsidR="00FE3CE1">
        <w:rPr>
          <w:rFonts w:ascii="Leelawadee" w:hAnsi="Leelawadee" w:cs="Leelawadee"/>
          <w:sz w:val="20"/>
          <w:lang w:eastAsia="zh-CN"/>
        </w:rPr>
        <w:t>os</w:t>
      </w:r>
      <w:r w:rsidR="00FE3CE1" w:rsidRPr="006F44B5">
        <w:rPr>
          <w:rFonts w:ascii="Leelawadee" w:hAnsi="Leelawadee" w:cs="Leelawadee"/>
          <w:sz w:val="20"/>
          <w:lang w:eastAsia="zh-CN"/>
        </w:rPr>
        <w:t xml:space="preserve"> </w:t>
      </w:r>
      <w:r w:rsidR="009B3E52" w:rsidRPr="006F44B5">
        <w:rPr>
          <w:rFonts w:ascii="Leelawadee" w:hAnsi="Leelawadee" w:cs="Leelawadee"/>
          <w:sz w:val="20"/>
          <w:lang w:eastAsia="zh-CN"/>
        </w:rPr>
        <w:t xml:space="preserve">créditos que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detém em decorrência das Debêntures, cujas obrigações foram sub-rogadas pelo Cedente em face da incorporação societária da NSBSPE</w:t>
      </w:r>
      <w:r w:rsidR="00CE4F67">
        <w:rPr>
          <w:rFonts w:ascii="Leelawadee" w:hAnsi="Leelawadee" w:cs="Leelawadee"/>
          <w:sz w:val="20"/>
          <w:lang w:eastAsia="zh-CN"/>
        </w:rPr>
        <w:t>,</w:t>
      </w:r>
      <w:r w:rsidR="006F44B5" w:rsidRPr="006F44B5">
        <w:rPr>
          <w:rFonts w:ascii="Leelawadee" w:hAnsi="Leelawadee" w:cs="Leelawadee"/>
          <w:sz w:val="20"/>
          <w:lang w:eastAsia="zh-CN"/>
        </w:rPr>
        <w:t xml:space="preserve"> </w:t>
      </w:r>
      <w:r w:rsidR="006F44B5" w:rsidRPr="00FB730A">
        <w:rPr>
          <w:rFonts w:ascii="Leelawadee" w:hAnsi="Leelawadee" w:cs="Leelawadee"/>
          <w:sz w:val="20"/>
          <w:szCs w:val="24"/>
          <w:lang w:eastAsia="zh-CN"/>
        </w:rPr>
        <w:t xml:space="preserve">por meio do instrumento de Protocolo e Justificação </w:t>
      </w:r>
      <w:r w:rsidR="00FE3CE1">
        <w:rPr>
          <w:rFonts w:ascii="Leelawadee" w:hAnsi="Leelawadee" w:cs="Leelawadee"/>
          <w:sz w:val="20"/>
          <w:szCs w:val="24"/>
          <w:lang w:eastAsia="zh-CN"/>
        </w:rPr>
        <w:t>d</w:t>
      </w:r>
      <w:r w:rsidR="006F44B5" w:rsidRPr="00FB730A">
        <w:rPr>
          <w:rFonts w:ascii="Leelawadee" w:hAnsi="Leelawadee" w:cs="Leelawadee"/>
          <w:sz w:val="20"/>
          <w:szCs w:val="24"/>
          <w:lang w:eastAsia="zh-CN"/>
        </w:rPr>
        <w:t>a Incorporação da NSBSPE</w:t>
      </w:r>
      <w:r w:rsidR="00222CD3">
        <w:rPr>
          <w:rFonts w:ascii="Leelawadee" w:hAnsi="Leelawadee" w:cs="Leelawadee"/>
          <w:sz w:val="20"/>
          <w:szCs w:val="24"/>
          <w:lang w:eastAsia="zh-CN"/>
        </w:rPr>
        <w:t xml:space="preserve"> </w:t>
      </w:r>
      <w:r w:rsidR="006F44B5" w:rsidRPr="00FB730A">
        <w:rPr>
          <w:rFonts w:ascii="Leelawadee" w:hAnsi="Leelawadee" w:cs="Leelawadee"/>
          <w:sz w:val="20"/>
          <w:szCs w:val="24"/>
          <w:lang w:eastAsia="zh-CN"/>
        </w:rPr>
        <w:t>Pela GSA Salvador</w:t>
      </w:r>
      <w:r w:rsidR="006F44B5">
        <w:rPr>
          <w:rFonts w:ascii="Leelawadee" w:hAnsi="Leelawadee" w:cs="Leelawadee"/>
          <w:sz w:val="20"/>
          <w:szCs w:val="24"/>
          <w:lang w:eastAsia="zh-CN"/>
        </w:rPr>
        <w:t xml:space="preserve">; (vi)  a incorporação </w:t>
      </w:r>
      <w:r w:rsidR="006F44B5">
        <w:rPr>
          <w:rFonts w:ascii="Leelawadee" w:hAnsi="Leelawadee" w:cs="Leelawadee"/>
          <w:sz w:val="20"/>
          <w:szCs w:val="24"/>
          <w:lang w:eastAsia="zh-CN"/>
        </w:rPr>
        <w:lastRenderedPageBreak/>
        <w:t xml:space="preserve">societária da NSBSPE pela </w:t>
      </w:r>
      <w:r w:rsidR="00222CD3">
        <w:rPr>
          <w:rFonts w:ascii="Leelawadee" w:hAnsi="Leelawadee" w:cs="Leelawadee"/>
          <w:sz w:val="20"/>
          <w:szCs w:val="24"/>
          <w:lang w:eastAsia="zh-CN"/>
        </w:rPr>
        <w:t>GSA Salvador</w:t>
      </w:r>
      <w:r w:rsidR="006F44B5">
        <w:rPr>
          <w:rFonts w:ascii="Leelawadee" w:hAnsi="Leelawadee" w:cs="Leelawadee"/>
          <w:sz w:val="20"/>
          <w:szCs w:val="24"/>
          <w:lang w:eastAsia="zh-CN"/>
        </w:rPr>
        <w:t>; e (</w:t>
      </w:r>
      <w:proofErr w:type="spellStart"/>
      <w:r w:rsidR="006F44B5">
        <w:rPr>
          <w:rFonts w:ascii="Leelawadee" w:hAnsi="Leelawadee" w:cs="Leelawadee"/>
          <w:sz w:val="20"/>
          <w:szCs w:val="24"/>
          <w:lang w:eastAsia="zh-CN"/>
        </w:rPr>
        <w:t>vii</w:t>
      </w:r>
      <w:proofErr w:type="spellEnd"/>
      <w:r w:rsidR="006F44B5">
        <w:rPr>
          <w:rFonts w:ascii="Leelawadee" w:hAnsi="Leelawadee" w:cs="Leelawadee"/>
          <w:sz w:val="20"/>
          <w:szCs w:val="24"/>
          <w:lang w:eastAsia="zh-CN"/>
        </w:rPr>
        <w:t xml:space="preserve">) </w:t>
      </w:r>
      <w:r w:rsidR="006F44B5" w:rsidRPr="006F44B5">
        <w:rPr>
          <w:rFonts w:ascii="Leelawadee" w:hAnsi="Leelawadee" w:cs="Leelawadee"/>
          <w:sz w:val="20"/>
          <w:szCs w:val="24"/>
          <w:lang w:eastAsia="zh-CN"/>
        </w:rPr>
        <w:t xml:space="preserve">a não realização de registro do </w:t>
      </w:r>
      <w:bookmarkStart w:id="2" w:name="_Hlk58339283"/>
      <w:r w:rsidR="00222CD3" w:rsidRPr="00921158">
        <w:rPr>
          <w:rFonts w:ascii="Leelawadee" w:hAnsi="Leelawadee" w:cs="Leelawadee"/>
          <w:sz w:val="20"/>
          <w:lang w:eastAsia="zh-CN"/>
        </w:rPr>
        <w:t>Contato de Cessão Fiduciária de Direitos Creditórios</w:t>
      </w:r>
      <w:r w:rsidR="006F44B5" w:rsidRPr="006F44B5">
        <w:rPr>
          <w:rFonts w:ascii="Leelawadee" w:hAnsi="Leelawadee" w:cs="Leelawadee"/>
          <w:sz w:val="20"/>
          <w:szCs w:val="24"/>
          <w:lang w:eastAsia="zh-CN"/>
        </w:rPr>
        <w:t>, em cartório de registro de títulos e documentos, sem a caracterização de vencimento antecipado da</w:t>
      </w:r>
      <w:r w:rsidR="00D61A6C">
        <w:rPr>
          <w:rFonts w:ascii="Leelawadee" w:hAnsi="Leelawadee" w:cs="Leelawadee"/>
          <w:sz w:val="20"/>
          <w:szCs w:val="24"/>
          <w:lang w:eastAsia="zh-CN"/>
        </w:rPr>
        <w:t>s</w:t>
      </w:r>
      <w:r w:rsidR="006F44B5" w:rsidRPr="006F44B5">
        <w:rPr>
          <w:rFonts w:ascii="Leelawadee" w:hAnsi="Leelawadee" w:cs="Leelawadee"/>
          <w:sz w:val="20"/>
          <w:szCs w:val="24"/>
          <w:lang w:eastAsia="zh-CN"/>
        </w:rPr>
        <w:t xml:space="preserve"> </w:t>
      </w:r>
      <w:r w:rsidR="00D61A6C">
        <w:rPr>
          <w:rFonts w:ascii="Leelawadee" w:hAnsi="Leelawadee" w:cs="Leelawadee"/>
          <w:sz w:val="20"/>
          <w:szCs w:val="24"/>
          <w:lang w:eastAsia="zh-CN"/>
        </w:rPr>
        <w:t>Debêntures</w:t>
      </w:r>
      <w:r w:rsidR="006F44B5" w:rsidRPr="006F44B5">
        <w:rPr>
          <w:rFonts w:ascii="Leelawadee" w:hAnsi="Leelawadee" w:cs="Leelawadee"/>
          <w:sz w:val="20"/>
          <w:szCs w:val="24"/>
          <w:lang w:eastAsia="zh-CN"/>
        </w:rPr>
        <w:t>, conforme cláusula 6.1. item (f), da Escritura de Emissão de Debêntures</w:t>
      </w:r>
      <w:bookmarkStart w:id="3" w:name="_Hlk58335963"/>
      <w:r w:rsidR="006F44B5" w:rsidRPr="006F44B5">
        <w:rPr>
          <w:rFonts w:ascii="Leelawadee" w:hAnsi="Leelawadee" w:cs="Leelawadee"/>
          <w:sz w:val="20"/>
          <w:szCs w:val="24"/>
          <w:lang w:eastAsia="zh-CN"/>
        </w:rPr>
        <w:t xml:space="preserve">, </w:t>
      </w:r>
      <w:bookmarkEnd w:id="2"/>
      <w:bookmarkEnd w:id="3"/>
      <w:r w:rsidR="00222CD3">
        <w:rPr>
          <w:rFonts w:ascii="Leelawadee" w:hAnsi="Leelawadee" w:cs="Leelawadee"/>
          <w:sz w:val="20"/>
          <w:szCs w:val="24"/>
          <w:lang w:eastAsia="zh-CN"/>
        </w:rPr>
        <w:t>desde que a formalização do Contrato de Alienação Fiduciária do imóvel ocorra em até 01 (um) dia útil contado desta assembleia geral de titulares dos CRI</w:t>
      </w:r>
      <w:r w:rsidR="009B3E52" w:rsidRPr="006F44B5">
        <w:rPr>
          <w:rFonts w:ascii="Leelawadee" w:hAnsi="Leelawadee" w:cs="Leelawadee"/>
          <w:sz w:val="20"/>
          <w:szCs w:val="24"/>
          <w:lang w:eastAsia="zh-CN"/>
        </w:rPr>
        <w:t>;</w:t>
      </w:r>
      <w:r w:rsidR="005808DE" w:rsidRPr="006F44B5">
        <w:rPr>
          <w:rFonts w:ascii="Leelawadee" w:hAnsi="Leelawadee" w:cs="Leelawadee"/>
          <w:sz w:val="20"/>
          <w:szCs w:val="24"/>
          <w:lang w:eastAsia="zh-CN"/>
        </w:rPr>
        <w:t xml:space="preserve"> </w:t>
      </w:r>
    </w:p>
    <w:p w14:paraId="0C8F7C37" w14:textId="77777777" w:rsidR="00222CD3" w:rsidRDefault="00222CD3" w:rsidP="00FB730A">
      <w:pPr>
        <w:pStyle w:val="PargrafodaLista"/>
        <w:autoSpaceDE/>
        <w:autoSpaceDN/>
        <w:adjustRightInd/>
        <w:spacing w:line="360" w:lineRule="auto"/>
        <w:ind w:left="0"/>
        <w:jc w:val="both"/>
        <w:rPr>
          <w:rFonts w:ascii="Leelawadee" w:hAnsi="Leelawadee" w:cs="Leelawadee"/>
          <w:sz w:val="20"/>
          <w:szCs w:val="24"/>
          <w:lang w:eastAsia="zh-CN"/>
        </w:rPr>
      </w:pPr>
    </w:p>
    <w:p w14:paraId="4C4131E8" w14:textId="2F43B6F3" w:rsidR="00222CD3" w:rsidRPr="00222CD3" w:rsidRDefault="00222CD3" w:rsidP="00FB730A">
      <w:pPr>
        <w:numPr>
          <w:ilvl w:val="0"/>
          <w:numId w:val="70"/>
        </w:numPr>
        <w:autoSpaceDE/>
        <w:autoSpaceDN/>
        <w:adjustRightInd/>
        <w:spacing w:line="360" w:lineRule="auto"/>
        <w:ind w:left="0" w:firstLine="0"/>
        <w:jc w:val="both"/>
        <w:rPr>
          <w:rFonts w:ascii="Leelawadee" w:hAnsi="Leelawadee" w:cs="Leelawadee"/>
          <w:sz w:val="20"/>
          <w:lang w:eastAsia="zh-CN"/>
        </w:rPr>
      </w:pPr>
      <w:r w:rsidRPr="00222CD3">
        <w:rPr>
          <w:rFonts w:ascii="Leelawadee" w:hAnsi="Leelawadee" w:cs="Leelawadee"/>
          <w:sz w:val="20"/>
          <w:szCs w:val="20"/>
        </w:rPr>
        <w:t>após a aquisição da GSA SALVADOR pela NSBSPE, esta foi incorporada pela GSA SALVADOR conforme assembleia geral extraordinária realizada em 1</w:t>
      </w:r>
      <w:r w:rsidR="00CE4F67">
        <w:rPr>
          <w:rFonts w:ascii="Leelawadee" w:hAnsi="Leelawadee" w:cs="Leelawadee"/>
          <w:sz w:val="20"/>
          <w:szCs w:val="20"/>
        </w:rPr>
        <w:t>1</w:t>
      </w:r>
      <w:r w:rsidRPr="00222CD3">
        <w:rPr>
          <w:rFonts w:ascii="Leelawadee" w:hAnsi="Leelawadee" w:cs="Leelawadee"/>
          <w:sz w:val="20"/>
          <w:szCs w:val="20"/>
        </w:rPr>
        <w:t xml:space="preserve"> de dezembro de 2020, às 12:00 horas, e aprovada pelos debenturistas, conforme deliberado em ata de assembleia geral de debenturistas, de modo que a GSA SALVADOR assumiu todas e quaisquer obrigações principais e acessórias dec</w:t>
      </w:r>
      <w:r w:rsidRPr="00E65EB5">
        <w:rPr>
          <w:rFonts w:ascii="Leelawadee" w:hAnsi="Leelawadee" w:cs="Leelawadee"/>
          <w:sz w:val="20"/>
          <w:szCs w:val="20"/>
        </w:rPr>
        <w:t>orrentes das Debênture</w:t>
      </w:r>
      <w:r w:rsidRPr="00222CD3">
        <w:rPr>
          <w:rFonts w:ascii="Leelawadee" w:hAnsi="Leelawadee" w:cs="Leelawadee"/>
          <w:sz w:val="20"/>
          <w:szCs w:val="20"/>
        </w:rPr>
        <w:t>s em face da Cessionária;</w:t>
      </w:r>
    </w:p>
    <w:p w14:paraId="52912956" w14:textId="77777777" w:rsidR="00BE5A3A" w:rsidRPr="006F44B5" w:rsidRDefault="00BE5A3A" w:rsidP="006F44B5">
      <w:pPr>
        <w:pStyle w:val="PargrafodaLista"/>
        <w:autoSpaceDE/>
        <w:autoSpaceDN/>
        <w:adjustRightInd/>
        <w:spacing w:line="360" w:lineRule="auto"/>
        <w:ind w:left="0"/>
        <w:jc w:val="both"/>
        <w:rPr>
          <w:rFonts w:ascii="Leelawadee" w:hAnsi="Leelawadee" w:cs="Leelawadee"/>
          <w:sz w:val="20"/>
          <w:szCs w:val="24"/>
          <w:lang w:eastAsia="zh-CN"/>
        </w:rPr>
      </w:pPr>
    </w:p>
    <w:p w14:paraId="5230E617" w14:textId="77777777" w:rsidR="00FA5A16" w:rsidRPr="003C2A76" w:rsidRDefault="00FA5A16" w:rsidP="003C2A76">
      <w:pPr>
        <w:pStyle w:val="PargrafodaLista"/>
        <w:rPr>
          <w:rFonts w:ascii="Leelawadee" w:hAnsi="Leelawadee" w:cs="Leelawadee"/>
          <w:bCs/>
          <w:sz w:val="20"/>
        </w:rPr>
      </w:pPr>
    </w:p>
    <w:p w14:paraId="2799CBEC" w14:textId="53CE4FD5"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7A5128">
        <w:rPr>
          <w:rFonts w:ascii="Leelawadee" w:hAnsi="Leelawadee" w:cs="Leelawadee"/>
          <w:sz w:val="20"/>
        </w:rPr>
        <w:t xml:space="preserve">a Simplific Pavarini Distribuidora de Títulos e Valores Mobiliários Ltda., </w:t>
      </w:r>
      <w:r w:rsidR="00014C15">
        <w:rPr>
          <w:rFonts w:ascii="Leelawadee" w:hAnsi="Leelawadee" w:cs="Leelawadee"/>
          <w:sz w:val="20"/>
        </w:rPr>
        <w:t>,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DF2B223"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sidR="00676D12">
        <w:rPr>
          <w:rFonts w:ascii="Leelawadee" w:hAnsi="Leelawadee" w:cs="Leelawadee"/>
          <w:i/>
          <w:sz w:val="20"/>
          <w:szCs w:val="20"/>
        </w:rPr>
        <w:t>142</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lastRenderedPageBreak/>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2CD98A21"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F5DD7">
        <w:rPr>
          <w:rFonts w:ascii="Leelawadee" w:hAnsi="Leelawadee" w:cs="Leelawadee"/>
          <w:sz w:val="20"/>
          <w:szCs w:val="20"/>
        </w:rPr>
        <w:t>2.1.</w:t>
      </w:r>
      <w:r w:rsidR="00C8412C" w:rsidRPr="00AF5DD7">
        <w:rPr>
          <w:rFonts w:ascii="Leelawadee" w:hAnsi="Leelawadee" w:cs="Leelawadee"/>
          <w:sz w:val="20"/>
          <w:szCs w:val="20"/>
        </w:rPr>
        <w:t>1.</w:t>
      </w:r>
      <w:r w:rsidR="00C8412C" w:rsidRPr="00AF5DD7">
        <w:rPr>
          <w:rFonts w:ascii="Leelawadee" w:hAnsi="Leelawadee" w:cs="Leelawadee"/>
          <w:sz w:val="20"/>
          <w:szCs w:val="20"/>
        </w:rPr>
        <w:tab/>
      </w:r>
      <w:r w:rsidR="00B9778B" w:rsidRPr="00AF5DD7">
        <w:rPr>
          <w:rFonts w:ascii="Leelawadee" w:hAnsi="Leelawadee" w:cs="Leelawadee"/>
          <w:sz w:val="20"/>
          <w:szCs w:val="20"/>
        </w:rPr>
        <w:t>Nos termos do Contrato de Cessão, as Debêntures</w:t>
      </w:r>
      <w:r w:rsidR="000665EB" w:rsidRPr="00AF5DD7">
        <w:rPr>
          <w:rFonts w:ascii="Leelawadee" w:hAnsi="Leelawadee" w:cs="Leelawadee"/>
          <w:sz w:val="20"/>
          <w:szCs w:val="20"/>
        </w:rPr>
        <w:t xml:space="preserve">, cujos créditos imobiliários </w:t>
      </w:r>
      <w:r w:rsidR="003A7189" w:rsidRPr="00AF5DD7">
        <w:rPr>
          <w:rFonts w:ascii="Leelawadee" w:hAnsi="Leelawadee" w:cs="Leelawadee"/>
          <w:sz w:val="20"/>
          <w:szCs w:val="20"/>
        </w:rPr>
        <w:t xml:space="preserve">lastreiam os CRI foram </w:t>
      </w:r>
      <w:r w:rsidR="00CE4F67" w:rsidRPr="00AF5DD7">
        <w:rPr>
          <w:rFonts w:ascii="Leelawadee" w:hAnsi="Leelawadee" w:cs="Leelawadee"/>
          <w:sz w:val="20"/>
          <w:szCs w:val="20"/>
        </w:rPr>
        <w:t xml:space="preserve">compensadas </w:t>
      </w:r>
      <w:r w:rsidR="003A7189" w:rsidRPr="00AF5DD7">
        <w:rPr>
          <w:rFonts w:ascii="Leelawadee" w:hAnsi="Leelawadee" w:cs="Leelawadee"/>
          <w:sz w:val="20"/>
          <w:szCs w:val="20"/>
        </w:rPr>
        <w:t>com</w:t>
      </w:r>
      <w:r w:rsidR="003A7189">
        <w:rPr>
          <w:rFonts w:ascii="Leelawadee" w:hAnsi="Leelawadee" w:cs="Leelawadee"/>
          <w:sz w:val="20"/>
          <w:szCs w:val="20"/>
        </w:rPr>
        <w:t xml:space="preserve">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r w:rsidR="00532076">
        <w:rPr>
          <w:rFonts w:ascii="Leelawadee" w:hAnsi="Leelawadee" w:cs="Leelawadee"/>
          <w:sz w:val="20"/>
          <w:szCs w:val="20"/>
        </w:rPr>
        <w:t>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lastRenderedPageBreak/>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3094CF1C"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F73C8D">
        <w:rPr>
          <w:rFonts w:ascii="Leelawadee" w:eastAsia="Batang" w:hAnsi="Leelawadee" w:cs="Leelawadee"/>
          <w:sz w:val="20"/>
          <w:szCs w:val="20"/>
        </w:rPr>
        <w:t>1</w:t>
      </w:r>
      <w:r w:rsidR="00CE4F67">
        <w:rPr>
          <w:rFonts w:ascii="Leelawadee" w:eastAsia="Batang" w:hAnsi="Leelawadee" w:cs="Leelawadee"/>
          <w:sz w:val="20"/>
          <w:szCs w:val="20"/>
        </w:rPr>
        <w:t>1</w:t>
      </w:r>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21037CE5" w:rsidR="005A70A3" w:rsidRDefault="005A70A3" w:rsidP="005A70A3">
      <w:pPr>
        <w:tabs>
          <w:tab w:val="left" w:pos="8647"/>
        </w:tabs>
        <w:spacing w:line="360" w:lineRule="auto"/>
        <w:rPr>
          <w:rFonts w:ascii="Leelawadee" w:hAnsi="Leelawadee" w:cs="Leelawadee"/>
          <w:sz w:val="20"/>
          <w:szCs w:val="20"/>
          <w:lang w:eastAsia="en-US"/>
        </w:rPr>
      </w:pPr>
    </w:p>
    <w:p w14:paraId="1DDB1551" w14:textId="78CD79C6" w:rsidR="00D97F12" w:rsidRDefault="00D97F12" w:rsidP="005A70A3">
      <w:pPr>
        <w:tabs>
          <w:tab w:val="left" w:pos="8647"/>
        </w:tabs>
        <w:spacing w:line="360" w:lineRule="auto"/>
        <w:rPr>
          <w:rFonts w:ascii="Leelawadee" w:hAnsi="Leelawadee" w:cs="Leelawadee"/>
          <w:sz w:val="20"/>
          <w:szCs w:val="20"/>
          <w:lang w:eastAsia="en-US"/>
        </w:rPr>
      </w:pPr>
    </w:p>
    <w:p w14:paraId="7DC5875A" w14:textId="77777777" w:rsidR="00D97F12" w:rsidRDefault="00D97F12"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2BFF75CA"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Pedro Paulo Farme D’</w:t>
            </w:r>
            <w:proofErr w:type="spellStart"/>
            <w:r w:rsidRPr="00FB090B">
              <w:rPr>
                <w:rFonts w:ascii="Leelawadee" w:hAnsi="Leelawadee" w:cs="Leelawadee"/>
                <w:sz w:val="20"/>
                <w:szCs w:val="20"/>
                <w:lang w:eastAsia="en-US"/>
              </w:rPr>
              <w:t>Amoed</w:t>
            </w:r>
            <w:proofErr w:type="spellEnd"/>
            <w:r w:rsidRPr="00FB090B">
              <w:rPr>
                <w:rFonts w:ascii="Leelawadee" w:hAnsi="Leelawadee" w:cs="Leelawadee"/>
                <w:sz w:val="20"/>
                <w:szCs w:val="20"/>
                <w:lang w:eastAsia="en-US"/>
              </w:rPr>
              <w:t xml:space="preserve"> Fernandes de Oliveira</w:t>
            </w:r>
          </w:p>
          <w:p w14:paraId="02567E6F"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CPF: 060.883.727-02</w:t>
            </w:r>
          </w:p>
          <w:p w14:paraId="7DD505AC" w14:textId="085B274D" w:rsidR="005A70A3" w:rsidRPr="00A85211" w:rsidRDefault="005A70A3" w:rsidP="00452927">
            <w:pPr>
              <w:tabs>
                <w:tab w:val="left" w:pos="8647"/>
              </w:tabs>
              <w:jc w:val="center"/>
              <w:rPr>
                <w:rFonts w:ascii="Leelawadee" w:hAnsi="Leelawadee" w:cs="Leelawadee"/>
                <w:sz w:val="22"/>
                <w:szCs w:val="22"/>
                <w:lang w:eastAsia="en-US"/>
              </w:rPr>
            </w:pP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1DE6939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1B8C021" w14:textId="17AF7547" w:rsidR="00D97F12" w:rsidRDefault="00D97F12" w:rsidP="00D97F12">
      <w:pPr>
        <w:pStyle w:val="Recuodecorpodetexto3"/>
      </w:pPr>
    </w:p>
    <w:p w14:paraId="4132DC9D" w14:textId="77777777" w:rsidR="00D97F12" w:rsidRPr="00D97F12" w:rsidRDefault="00D97F12" w:rsidP="00D97F12">
      <w:pPr>
        <w:pStyle w:val="Recuodecorpodetexto3"/>
      </w:pPr>
    </w:p>
    <w:p w14:paraId="46907548" w14:textId="77777777" w:rsidR="002A0005" w:rsidRPr="004D5DF7" w:rsidRDefault="002A0005" w:rsidP="002A0005">
      <w:pPr>
        <w:tabs>
          <w:tab w:val="left" w:pos="2835"/>
        </w:tabs>
        <w:jc w:val="center"/>
        <w:rPr>
          <w:rFonts w:ascii="Leelawadee" w:hAnsi="Leelawadee" w:cs="Leelawadee"/>
          <w:sz w:val="20"/>
          <w:szCs w:val="20"/>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0005" w:rsidRPr="004D5DF7" w14:paraId="57BA176B" w14:textId="77777777" w:rsidTr="006E1F50">
        <w:tc>
          <w:tcPr>
            <w:tcW w:w="4814" w:type="dxa"/>
          </w:tcPr>
          <w:p w14:paraId="2EF02991"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_________________________________________</w:t>
            </w:r>
          </w:p>
        </w:tc>
        <w:tc>
          <w:tcPr>
            <w:tcW w:w="4814" w:type="dxa"/>
          </w:tcPr>
          <w:p w14:paraId="4E77746B"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w:t>
            </w:r>
          </w:p>
        </w:tc>
      </w:tr>
      <w:tr w:rsidR="002A0005" w:rsidRPr="004D5DF7" w14:paraId="51896A5F" w14:textId="77777777" w:rsidTr="006E1F50">
        <w:tc>
          <w:tcPr>
            <w:tcW w:w="4814" w:type="dxa"/>
          </w:tcPr>
          <w:p w14:paraId="192148F4"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Nome: Luisa Herkenhoff Mis</w:t>
            </w:r>
          </w:p>
        </w:tc>
        <w:tc>
          <w:tcPr>
            <w:tcW w:w="4814" w:type="dxa"/>
          </w:tcPr>
          <w:p w14:paraId="2CF86D64"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Nome: Marina Moura de Barros</w:t>
            </w:r>
          </w:p>
        </w:tc>
      </w:tr>
      <w:tr w:rsidR="002A0005" w:rsidRPr="004D5DF7" w14:paraId="1E12F277" w14:textId="77777777" w:rsidTr="006E1F50">
        <w:tc>
          <w:tcPr>
            <w:tcW w:w="4814" w:type="dxa"/>
          </w:tcPr>
          <w:p w14:paraId="1FC29E92"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RG: 2175576 - SPTC/ES</w:t>
            </w:r>
          </w:p>
        </w:tc>
        <w:tc>
          <w:tcPr>
            <w:tcW w:w="4814" w:type="dxa"/>
          </w:tcPr>
          <w:p w14:paraId="084A1BA3"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RG: 35.030.174-8 - SSP/SP</w:t>
            </w:r>
          </w:p>
        </w:tc>
      </w:tr>
      <w:tr w:rsidR="002A0005" w:rsidRPr="004D5DF7" w14:paraId="0CB8C990" w14:textId="77777777" w:rsidTr="006E1F50">
        <w:trPr>
          <w:trHeight w:val="146"/>
        </w:trPr>
        <w:tc>
          <w:tcPr>
            <w:tcW w:w="4814" w:type="dxa"/>
          </w:tcPr>
          <w:p w14:paraId="57EC8630"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CPF: 122.277.507-74</w:t>
            </w:r>
          </w:p>
        </w:tc>
        <w:tc>
          <w:tcPr>
            <w:tcW w:w="4814" w:type="dxa"/>
          </w:tcPr>
          <w:p w14:paraId="27E4B9CE" w14:textId="77777777" w:rsidR="002A0005" w:rsidRPr="004D5DF7" w:rsidRDefault="002A0005" w:rsidP="006E1F50">
            <w:pPr>
              <w:tabs>
                <w:tab w:val="left" w:pos="2835"/>
              </w:tabs>
              <w:jc w:val="center"/>
              <w:rPr>
                <w:rFonts w:ascii="Leelawadee" w:hAnsi="Leelawadee" w:cs="Leelawadee"/>
                <w:sz w:val="20"/>
                <w:szCs w:val="20"/>
              </w:rPr>
            </w:pPr>
            <w:r w:rsidRPr="004D5DF7">
              <w:rPr>
                <w:rFonts w:ascii="Leelawadee" w:hAnsi="Leelawadee" w:cs="Leelawadee"/>
                <w:sz w:val="20"/>
                <w:szCs w:val="20"/>
              </w:rPr>
              <w:t>CPF: 352.642.788-73</w:t>
            </w:r>
          </w:p>
        </w:tc>
      </w:tr>
    </w:tbl>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57DA24B6"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F73C8D" w:rsidRPr="00FB730A">
        <w:rPr>
          <w:rFonts w:ascii="Leelawadee" w:hAnsi="Leelawadee" w:cs="Leelawadee"/>
          <w:b/>
          <w:bCs/>
          <w:sz w:val="20"/>
          <w:u w:val="single"/>
        </w:rPr>
        <w:t>GSA</w:t>
      </w:r>
      <w:r w:rsidR="003A086A" w:rsidRPr="00824351">
        <w:rPr>
          <w:rFonts w:ascii="Leelawadee" w:hAnsi="Leelawadee" w:cs="Leelawadee"/>
          <w:b/>
          <w:bCs/>
          <w:sz w:val="20"/>
          <w:szCs w:val="20"/>
        </w:rPr>
        <w:t xml:space="preserve">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F73C8D">
        <w:rPr>
          <w:rFonts w:ascii="Leelawadee" w:hAnsi="Leelawadee" w:cs="Leelawadee"/>
          <w:color w:val="000000"/>
          <w:sz w:val="20"/>
          <w:szCs w:val="20"/>
        </w:rPr>
        <w:t>1</w:t>
      </w:r>
      <w:r w:rsidR="00CE4F67">
        <w:rPr>
          <w:rFonts w:ascii="Leelawadee" w:hAnsi="Leelawadee" w:cs="Leelawadee"/>
          <w:color w:val="000000"/>
          <w:sz w:val="20"/>
          <w:szCs w:val="20"/>
        </w:rPr>
        <w:t>1</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66BF352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F73C8D">
        <w:rPr>
          <w:rFonts w:ascii="Leelawadee" w:hAnsi="Leelawadee" w:cs="Leelawadee"/>
          <w:color w:val="000000"/>
          <w:sz w:val="20"/>
          <w:szCs w:val="20"/>
        </w:rPr>
        <w:t>1</w:t>
      </w:r>
      <w:r w:rsidR="00CE4F67">
        <w:rPr>
          <w:rFonts w:ascii="Leelawadee" w:hAnsi="Leelawadee" w:cs="Leelawadee"/>
          <w:color w:val="000000"/>
          <w:sz w:val="20"/>
          <w:szCs w:val="20"/>
        </w:rPr>
        <w:t>1</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4" w:name="_DV_M40"/>
      <w:bookmarkStart w:id="5" w:name="_Toc486988887"/>
      <w:bookmarkStart w:id="6" w:name="_Toc205799088"/>
      <w:bookmarkStart w:id="7" w:name="_Toc241983063"/>
      <w:bookmarkStart w:id="8" w:name="_Toc422473365"/>
      <w:bookmarkStart w:id="9" w:name="_Toc510504178"/>
      <w:bookmarkStart w:id="10" w:name="_Toc110076259"/>
      <w:bookmarkStart w:id="11" w:name="_Toc163380697"/>
      <w:bookmarkStart w:id="12" w:name="_Toc180553530"/>
      <w:bookmarkEnd w:id="4"/>
      <w:r w:rsidRPr="00115D81">
        <w:rPr>
          <w:rFonts w:ascii="Leelawadee" w:hAnsi="Leelawadee" w:cs="Leelawadee" w:hint="cs"/>
          <w:sz w:val="20"/>
          <w:szCs w:val="20"/>
        </w:rPr>
        <w:t>I – PARTES</w:t>
      </w:r>
      <w:bookmarkStart w:id="13" w:name="_DV_M41"/>
      <w:bookmarkEnd w:id="5"/>
      <w:bookmarkEnd w:id="6"/>
      <w:bookmarkEnd w:id="7"/>
      <w:bookmarkEnd w:id="8"/>
      <w:bookmarkEnd w:id="9"/>
      <w:bookmarkEnd w:id="13"/>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14" w:name="_DV_M42"/>
      <w:bookmarkEnd w:id="14"/>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15" w:name="_DV_M43"/>
      <w:bookmarkEnd w:id="15"/>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16" w:name="_DV_M44"/>
      <w:bookmarkEnd w:id="16"/>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17" w:name="_DV_M45"/>
      <w:bookmarkEnd w:id="17"/>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18" w:name="_DV_M46"/>
      <w:bookmarkEnd w:id="10"/>
      <w:bookmarkEnd w:id="11"/>
      <w:bookmarkEnd w:id="12"/>
      <w:bookmarkEnd w:id="18"/>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19" w:name="_DV_M47"/>
      <w:bookmarkEnd w:id="19"/>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0" w:name="_DV_M48"/>
      <w:bookmarkEnd w:id="20"/>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1" w:name="_DV_M49"/>
      <w:bookmarkEnd w:id="21"/>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2" w:name="_DV_M50"/>
      <w:bookmarkEnd w:id="22"/>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23" w:name="_DV_M51"/>
      <w:bookmarkStart w:id="24" w:name="_Toc486988888"/>
      <w:bookmarkStart w:id="25" w:name="_Toc422473366"/>
      <w:bookmarkStart w:id="26" w:name="_Toc510504179"/>
      <w:bookmarkEnd w:id="23"/>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24"/>
      <w:bookmarkEnd w:id="25"/>
      <w:bookmarkEnd w:id="26"/>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27" w:name="_DV_M52"/>
      <w:bookmarkStart w:id="28" w:name="_Toc486988889"/>
      <w:bookmarkStart w:id="29" w:name="_Toc422473367"/>
      <w:bookmarkStart w:id="30" w:name="_Toc510504180"/>
      <w:bookmarkEnd w:id="27"/>
      <w:r w:rsidRPr="00115D81">
        <w:rPr>
          <w:rFonts w:ascii="Leelawadee" w:hAnsi="Leelawadee" w:cs="Leelawadee" w:hint="cs"/>
          <w:color w:val="000000"/>
          <w:sz w:val="20"/>
          <w:szCs w:val="20"/>
        </w:rPr>
        <w:t>CLÁUSULA PRIMEIRA - DEFINIÇÕES</w:t>
      </w:r>
      <w:bookmarkEnd w:id="28"/>
      <w:bookmarkEnd w:id="29"/>
      <w:bookmarkEnd w:id="30"/>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31" w:name="_DV_M53"/>
      <w:bookmarkEnd w:id="31"/>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32" w:name="_DV_M54"/>
      <w:bookmarkEnd w:id="32"/>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D5DCD2C"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AE330A" w:rsidRPr="00767755">
              <w:rPr>
                <w:rFonts w:ascii="Leelawadee" w:hAnsi="Leelawadee" w:cs="Leelawadee"/>
                <w:color w:val="000000"/>
                <w:sz w:val="20"/>
                <w:szCs w:val="20"/>
              </w:rPr>
              <w:t>alien</w:t>
            </w:r>
            <w:r w:rsidR="00AE330A">
              <w:rPr>
                <w:rFonts w:ascii="Leelawadee" w:hAnsi="Leelawadee" w:cs="Leelawadee"/>
                <w:color w:val="000000"/>
                <w:sz w:val="20"/>
                <w:szCs w:val="20"/>
              </w:rPr>
              <w:t>ou</w:t>
            </w:r>
            <w:r w:rsidR="00AE330A" w:rsidRPr="00767755">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AE330A">
              <w:rPr>
                <w:rFonts w:ascii="Leelawadee" w:hAnsi="Leelawadee" w:cs="Leelawadee"/>
                <w:color w:val="000000"/>
                <w:sz w:val="20"/>
                <w:szCs w:val="20"/>
              </w:rPr>
              <w:t xml:space="preserve"> nos termos do </w:t>
            </w:r>
            <w:r w:rsidR="00AE330A" w:rsidRPr="00FB730A">
              <w:rPr>
                <w:rFonts w:ascii="Leelawadee" w:eastAsia="MS Mincho" w:hAnsi="Leelawadee" w:cs="Leelawadee"/>
                <w:color w:val="000000"/>
                <w:sz w:val="20"/>
                <w:szCs w:val="20"/>
              </w:rPr>
              <w:t>Contrato de Alienação Fiduciária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0294CB6F" w:rsidR="003F71DE" w:rsidRDefault="00F73C8D"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921158">
              <w:rPr>
                <w:rFonts w:ascii="Leelawadee" w:hAnsi="Leelawadee" w:cs="Leelawadee"/>
                <w:b/>
                <w:bCs/>
                <w:sz w:val="20"/>
              </w:rPr>
              <w:t>GSA</w:t>
            </w:r>
            <w:r w:rsidR="0098662C" w:rsidRPr="003C2A76">
              <w:rPr>
                <w:rFonts w:ascii="Leelawadee" w:hAnsi="Leelawadee" w:cs="Leelawadee"/>
                <w:b/>
                <w:bCs/>
                <w:color w:val="000000"/>
                <w:sz w:val="20"/>
                <w:szCs w:val="20"/>
              </w:rPr>
              <w:t xml:space="preserve"> SALVADOR EMPREENDIMENTOS IMOBILIÁRIOS S.A.</w:t>
            </w:r>
            <w:r>
              <w:rPr>
                <w:rFonts w:ascii="Leelawadee" w:hAnsi="Leelawadee" w:cs="Leelawadee"/>
                <w:b/>
                <w:bCs/>
                <w:color w:val="000000"/>
                <w:sz w:val="20"/>
                <w:szCs w:val="20"/>
              </w:rPr>
              <w:t xml:space="preserve"> </w:t>
            </w:r>
            <w:r w:rsidRPr="00FB730A">
              <w:rPr>
                <w:rFonts w:ascii="Leelawadee" w:hAnsi="Leelawadee" w:cs="Leelawadee"/>
                <w:color w:val="000000"/>
                <w:sz w:val="20"/>
                <w:szCs w:val="20"/>
              </w:rPr>
              <w:t xml:space="preserve">(atual </w:t>
            </w:r>
            <w:r w:rsidRPr="00FB730A">
              <w:rPr>
                <w:rFonts w:ascii="Leelawadee" w:hAnsi="Leelawadee" w:cs="Leelawadee"/>
                <w:color w:val="000000"/>
                <w:sz w:val="20"/>
                <w:szCs w:val="20"/>
              </w:rPr>
              <w:lastRenderedPageBreak/>
              <w:t xml:space="preserve">denominação </w:t>
            </w:r>
            <w:proofErr w:type="spellStart"/>
            <w:r w:rsidRPr="00FB730A">
              <w:rPr>
                <w:rFonts w:ascii="Leelawadee" w:hAnsi="Leelawadee" w:cs="Leelawadee"/>
                <w:color w:val="000000"/>
                <w:sz w:val="20"/>
                <w:szCs w:val="20"/>
              </w:rPr>
              <w:t>Logbras</w:t>
            </w:r>
            <w:proofErr w:type="spellEnd"/>
            <w:r w:rsidRPr="00FB730A">
              <w:rPr>
                <w:rFonts w:ascii="Leelawadee" w:hAnsi="Leelawadee" w:cs="Leelawadee"/>
                <w:color w:val="000000"/>
                <w:sz w:val="20"/>
                <w:szCs w:val="20"/>
              </w:rPr>
              <w:t xml:space="preserve"> Salvador Empreendimentos Imobiliários S.A.)</w:t>
            </w:r>
            <w:r w:rsidR="0098662C" w:rsidRPr="00F73C8D">
              <w:rPr>
                <w:rFonts w:ascii="Leelawadee" w:hAnsi="Leelawadee" w:cs="Leelawadee"/>
                <w:color w:val="000000"/>
                <w:sz w:val="20"/>
                <w:szCs w:val="20"/>
              </w:rPr>
              <w:t>,</w:t>
            </w:r>
            <w:r w:rsidR="0098662C" w:rsidRPr="003A1FE8">
              <w:rPr>
                <w:rFonts w:ascii="Leelawadee" w:hAnsi="Leelawadee" w:cs="Leelawadee"/>
                <w:color w:val="000000"/>
                <w:sz w:val="20"/>
                <w:szCs w:val="20"/>
              </w:rPr>
              <w:t xml:space="preserve"> </w:t>
            </w:r>
            <w:r w:rsidR="0098662C" w:rsidRPr="003A1FE8">
              <w:rPr>
                <w:rFonts w:ascii="Leelawadee" w:hAnsi="Leelawadee" w:cs="Leelawadee" w:hint="cs"/>
                <w:color w:val="000000"/>
                <w:sz w:val="20"/>
                <w:szCs w:val="20"/>
              </w:rPr>
              <w:t xml:space="preserve">sociedade por ações com sede na Cidade de </w:t>
            </w:r>
            <w:r w:rsidR="0098662C" w:rsidRPr="003A1FE8">
              <w:rPr>
                <w:rFonts w:ascii="Leelawadee" w:hAnsi="Leelawadee" w:cs="Leelawadee"/>
                <w:color w:val="000000"/>
                <w:sz w:val="20"/>
                <w:szCs w:val="20"/>
              </w:rPr>
              <w:t>São Paulo</w:t>
            </w:r>
            <w:r w:rsidR="0098662C" w:rsidRPr="003A1FE8">
              <w:rPr>
                <w:rFonts w:ascii="Leelawadee" w:hAnsi="Leelawadee" w:cs="Leelawadee" w:hint="cs"/>
                <w:color w:val="000000"/>
                <w:sz w:val="20"/>
                <w:szCs w:val="20"/>
              </w:rPr>
              <w:t xml:space="preserve">, Estado de São 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0098662C" w:rsidRPr="003A1FE8">
              <w:rPr>
                <w:rFonts w:ascii="Leelawadee" w:hAnsi="Leelawadee" w:cs="Leelawadee" w:hint="cs"/>
                <w:color w:val="000000"/>
                <w:sz w:val="20"/>
                <w:szCs w:val="20"/>
              </w:rPr>
              <w:t xml:space="preserve">, inscrita no CNPJ sob o nº </w:t>
            </w:r>
            <w:r w:rsidR="0098662C" w:rsidRPr="003A1FE8">
              <w:rPr>
                <w:rFonts w:ascii="Leelawadee" w:hAnsi="Leelawadee" w:cs="Leelawadee"/>
                <w:color w:val="000000"/>
                <w:sz w:val="20"/>
                <w:szCs w:val="20"/>
              </w:rPr>
              <w:t>13</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790</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409</w:t>
            </w:r>
            <w:r w:rsidR="0098662C" w:rsidRPr="003A1FE8">
              <w:rPr>
                <w:rFonts w:ascii="Leelawadee" w:hAnsi="Leelawadee" w:cs="Leelawadee" w:hint="cs"/>
                <w:color w:val="000000"/>
                <w:sz w:val="20"/>
                <w:szCs w:val="20"/>
              </w:rPr>
              <w:t>/0001-</w:t>
            </w:r>
            <w:r w:rsidR="0098662C" w:rsidRPr="003A1FE8">
              <w:rPr>
                <w:rFonts w:ascii="Leelawadee" w:hAnsi="Leelawadee" w:cs="Leelawadee"/>
                <w:color w:val="000000"/>
                <w:sz w:val="20"/>
                <w:szCs w:val="20"/>
              </w:rPr>
              <w:t>09</w:t>
            </w:r>
            <w:r w:rsidR="0098662C">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33" w:name="_DV_M68"/>
            <w:bookmarkEnd w:id="33"/>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34"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34"/>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72712952"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35" w:name="_DV_M73"/>
            <w:bookmarkEnd w:id="35"/>
            <w:r w:rsidRPr="00115D81">
              <w:rPr>
                <w:rFonts w:ascii="Leelawadee" w:eastAsia="MS Mincho" w:hAnsi="Leelawadee" w:cs="Leelawadee" w:hint="cs"/>
                <w:color w:val="000000"/>
                <w:sz w:val="20"/>
                <w:szCs w:val="20"/>
              </w:rPr>
              <w:t xml:space="preserve">s </w:t>
            </w:r>
            <w:r w:rsidR="00AE330A">
              <w:rPr>
                <w:rFonts w:ascii="Leelawadee" w:eastAsia="MS Mincho" w:hAnsi="Leelawadee" w:cs="Leelawadee"/>
                <w:color w:val="000000"/>
                <w:sz w:val="20"/>
                <w:szCs w:val="20"/>
              </w:rPr>
              <w:t>em 1</w:t>
            </w:r>
            <w:r w:rsidR="00CE4F67">
              <w:rPr>
                <w:rFonts w:ascii="Leelawadee" w:eastAsia="MS Mincho" w:hAnsi="Leelawadee" w:cs="Leelawadee"/>
                <w:color w:val="000000"/>
                <w:sz w:val="20"/>
                <w:szCs w:val="20"/>
              </w:rPr>
              <w:t>1</w:t>
            </w:r>
            <w:r w:rsidR="00AE330A">
              <w:rPr>
                <w:rFonts w:ascii="Leelawadee" w:eastAsia="MS Mincho" w:hAnsi="Leelawadee" w:cs="Leelawadee"/>
                <w:color w:val="000000"/>
                <w:sz w:val="20"/>
                <w:szCs w:val="20"/>
              </w:rPr>
              <w:t xml:space="preserve"> de dezembro de 2020</w:t>
            </w:r>
            <w:r w:rsidRPr="00115D81">
              <w:rPr>
                <w:rFonts w:ascii="Leelawadee" w:eastAsia="MS Mincho" w:hAnsi="Leelawadee" w:cs="Leelawadee" w:hint="cs"/>
                <w:color w:val="000000"/>
                <w:sz w:val="20"/>
                <w:szCs w:val="20"/>
              </w:rPr>
              <w:t>,</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7A4B2DA4"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w:t>
            </w:r>
            <w:proofErr w:type="gramStart"/>
            <w:r>
              <w:rPr>
                <w:rFonts w:ascii="Leelawadee" w:eastAsia="MS Mincho" w:hAnsi="Leelawadee" w:cs="Leelawadee"/>
                <w:i/>
                <w:iCs/>
                <w:color w:val="000000"/>
                <w:sz w:val="20"/>
                <w:szCs w:val="20"/>
              </w:rPr>
              <w:t>outras Avenças</w:t>
            </w:r>
            <w:proofErr w:type="gramEnd"/>
            <w:r>
              <w:rPr>
                <w:rFonts w:ascii="Leelawadee" w:eastAsia="MS Mincho" w:hAnsi="Leelawadee" w:cs="Leelawadee"/>
                <w:i/>
                <w:iCs/>
                <w:color w:val="000000"/>
                <w:sz w:val="20"/>
                <w:szCs w:val="20"/>
              </w:rPr>
              <w:t xml:space="preserve">, </w:t>
            </w:r>
            <w:r>
              <w:rPr>
                <w:rFonts w:ascii="Leelawadee" w:eastAsia="MS Mincho" w:hAnsi="Leelawadee" w:cs="Leelawadee"/>
                <w:color w:val="000000"/>
                <w:sz w:val="20"/>
                <w:szCs w:val="20"/>
              </w:rPr>
              <w:t xml:space="preserve">celebrado entre o Cedente e a Emissora, </w:t>
            </w:r>
            <w:r w:rsidR="00BA3C07">
              <w:rPr>
                <w:rFonts w:ascii="Leelawadee" w:eastAsia="MS Mincho" w:hAnsi="Leelawadee" w:cs="Leelawadee"/>
                <w:color w:val="000000"/>
                <w:sz w:val="20"/>
                <w:szCs w:val="20"/>
              </w:rPr>
              <w:t>em</w:t>
            </w:r>
            <w:r w:rsidR="00594945">
              <w:rPr>
                <w:rFonts w:ascii="Leelawadee" w:eastAsia="MS Mincho" w:hAnsi="Leelawadee" w:cs="Leelawadee"/>
                <w:color w:val="000000"/>
                <w:sz w:val="20"/>
                <w:szCs w:val="20"/>
              </w:rPr>
              <w:t xml:space="preserve"> 1</w:t>
            </w:r>
            <w:r w:rsidR="00CE4F67">
              <w:rPr>
                <w:rFonts w:ascii="Leelawadee" w:eastAsia="MS Mincho" w:hAnsi="Leelawadee" w:cs="Leelawadee"/>
                <w:color w:val="000000"/>
                <w:sz w:val="20"/>
                <w:szCs w:val="20"/>
              </w:rPr>
              <w:t>1</w:t>
            </w:r>
            <w:r w:rsidR="00594945">
              <w:rPr>
                <w:rFonts w:ascii="Leelawadee" w:eastAsia="MS Mincho" w:hAnsi="Leelawadee" w:cs="Leelawadee"/>
                <w:color w:val="000000"/>
                <w:sz w:val="20"/>
                <w:szCs w:val="20"/>
              </w:rPr>
              <w:t xml:space="preserve"> de dezembro de 2020</w:t>
            </w:r>
            <w:r>
              <w:rPr>
                <w:rFonts w:ascii="Leelawadee" w:eastAsia="MS Mincho" w:hAnsi="Leelawadee" w:cs="Leelawadee"/>
                <w:color w:val="000000"/>
                <w:sz w:val="20"/>
                <w:szCs w:val="20"/>
              </w:rPr>
              <w:t>,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448C7BC4"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w:t>
            </w:r>
            <w:r w:rsidR="001C1358">
              <w:rPr>
                <w:rFonts w:ascii="Leelawadee" w:eastAsia="MS Mincho" w:hAnsi="Leelawadee" w:cs="Leelawadee"/>
                <w:color w:val="000000"/>
                <w:sz w:val="20"/>
                <w:szCs w:val="20"/>
              </w:rPr>
              <w:t>em 19 de novembro de 2020</w:t>
            </w:r>
            <w:r w:rsidRPr="00115D81">
              <w:rPr>
                <w:rFonts w:ascii="Leelawadee" w:eastAsia="MS Mincho" w:hAnsi="Leelawadee" w:cs="Leelawadee" w:hint="cs"/>
                <w:color w:val="000000"/>
                <w:sz w:val="20"/>
                <w:szCs w:val="20"/>
              </w:rPr>
              <w:t xml:space="preserve">,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36" w:name="_DV_C105"/>
            <w:r w:rsidRPr="00115D81">
              <w:rPr>
                <w:rFonts w:ascii="Leelawadee" w:eastAsia="MS Mincho" w:hAnsi="Leelawadee" w:cs="Leelawadee" w:hint="cs"/>
                <w:color w:val="000000"/>
                <w:sz w:val="20"/>
                <w:szCs w:val="20"/>
              </w:rPr>
              <w:t>, acima qualificado</w:t>
            </w:r>
            <w:bookmarkStart w:id="37" w:name="_DV_M77"/>
            <w:bookmarkEnd w:id="36"/>
            <w:bookmarkEnd w:id="37"/>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38" w:name="_DV_M85"/>
            <w:bookmarkEnd w:id="38"/>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39" w:name="_DV_M86"/>
            <w:bookmarkEnd w:id="39"/>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6CA678DF"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w:t>
            </w:r>
            <w:r w:rsidR="009878E3">
              <w:rPr>
                <w:rFonts w:ascii="Leelawadee" w:hAnsi="Leelawadee" w:cs="Leelawadee"/>
                <w:sz w:val="20"/>
                <w:lang w:eastAsia="zh-CN"/>
              </w:rPr>
              <w:t>E</w:t>
            </w:r>
            <w:r w:rsidRPr="00FD483A">
              <w:rPr>
                <w:rFonts w:ascii="Leelawadee" w:hAnsi="Leelawadee" w:cs="Leelawadee"/>
                <w:sz w:val="20"/>
                <w:lang w:eastAsia="zh-CN"/>
              </w:rPr>
              <w:t xml:space="preserve">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40" w:name="_DV_M88"/>
            <w:bookmarkEnd w:id="40"/>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41" w:name="_DV_M89"/>
            <w:bookmarkEnd w:id="41"/>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42" w:name="_DV_M90"/>
            <w:bookmarkEnd w:id="42"/>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122DA59"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w:t>
            </w:r>
            <w:r w:rsidR="00B615FC">
              <w:rPr>
                <w:rFonts w:ascii="Leelawadee" w:eastAsia="MS Mincho" w:hAnsi="Leelawadee" w:cs="Leelawadee"/>
                <w:color w:val="000000"/>
                <w:sz w:val="20"/>
                <w:szCs w:val="20"/>
              </w:rPr>
              <w:t>em 1</w:t>
            </w:r>
            <w:r w:rsidR="00CE4F67">
              <w:rPr>
                <w:rFonts w:ascii="Leelawadee" w:eastAsia="MS Mincho" w:hAnsi="Leelawadee" w:cs="Leelawadee"/>
                <w:color w:val="000000"/>
                <w:sz w:val="20"/>
                <w:szCs w:val="20"/>
              </w:rPr>
              <w:t>1</w:t>
            </w:r>
            <w:r w:rsidR="00B615FC">
              <w:rPr>
                <w:rFonts w:ascii="Leelawadee" w:eastAsia="MS Mincho" w:hAnsi="Leelawadee" w:cs="Leelawadee"/>
                <w:color w:val="000000"/>
                <w:sz w:val="20"/>
                <w:szCs w:val="20"/>
              </w:rPr>
              <w:t xml:space="preserve"> de dezembro de 2020</w:t>
            </w:r>
            <w:r w:rsidRPr="00115D81">
              <w:rPr>
                <w:rFonts w:ascii="Leelawadee" w:eastAsia="MS Mincho" w:hAnsi="Leelawadee" w:cs="Leelawadee" w:hint="cs"/>
                <w:color w:val="000000"/>
                <w:sz w:val="20"/>
                <w:szCs w:val="20"/>
              </w:rPr>
              <w:t xml:space="preserve">,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56C59A1C"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82A7ACF" w14:textId="77777777" w:rsidR="00E43C2B" w:rsidRDefault="00E43C2B" w:rsidP="00FB730A">
            <w:pPr>
              <w:pStyle w:val="PargrafodaLista"/>
              <w:rPr>
                <w:rFonts w:ascii="Leelawadee" w:hAnsi="Leelawadee" w:cs="Leelawadee"/>
                <w:w w:val="0"/>
                <w:sz w:val="20"/>
              </w:rPr>
            </w:pP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70B64EA2" w14:textId="77777777" w:rsidR="00E43C2B" w:rsidRDefault="00E43C2B" w:rsidP="00FB730A">
            <w:pPr>
              <w:pStyle w:val="PargrafodaLista"/>
              <w:rPr>
                <w:rFonts w:ascii="Leelawadee" w:hAnsi="Leelawadee" w:cs="Leelawadee"/>
                <w:w w:val="0"/>
                <w:sz w:val="20"/>
              </w:rPr>
            </w:pP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1CF38B39" w14:textId="77777777" w:rsidR="00E43C2B" w:rsidRDefault="00E43C2B" w:rsidP="00FB730A">
            <w:pPr>
              <w:pStyle w:val="PargrafodaLista"/>
              <w:rPr>
                <w:rFonts w:ascii="Leelawadee" w:hAnsi="Leelawadee" w:cs="Leelawadee"/>
                <w:w w:val="0"/>
              </w:rPr>
            </w:pP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630D29D" w14:textId="77777777" w:rsidR="00E43C2B" w:rsidRDefault="00E43C2B" w:rsidP="00FB730A">
            <w:pPr>
              <w:pStyle w:val="PargrafodaLista"/>
              <w:rPr>
                <w:rFonts w:ascii="Leelawadee" w:hAnsi="Leelawadee" w:cs="Leelawadee"/>
                <w:w w:val="0"/>
              </w:rPr>
            </w:pP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5A0CA0C2" w14:textId="77777777" w:rsidR="00E43C2B" w:rsidRDefault="00E43C2B" w:rsidP="00FB730A">
            <w:pPr>
              <w:pStyle w:val="PargrafodaLista"/>
              <w:rPr>
                <w:rFonts w:ascii="Leelawadee" w:hAnsi="Leelawadee" w:cs="Leelawadee"/>
                <w:sz w:val="20"/>
              </w:rPr>
            </w:pP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w:t>
            </w:r>
            <w:r w:rsidRPr="00DF501D">
              <w:rPr>
                <w:rStyle w:val="DeltaViewDeletion"/>
                <w:rFonts w:ascii="Leelawadee" w:eastAsia="Arial Unicode MS" w:hAnsi="Leelawadee" w:cs="Leelawadee"/>
                <w:strike w:val="0"/>
                <w:color w:val="auto"/>
                <w:sz w:val="20"/>
                <w:szCs w:val="20"/>
              </w:rPr>
              <w:lastRenderedPageBreak/>
              <w:t xml:space="preserve">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31801682" w14:textId="77777777" w:rsidR="00E43C2B" w:rsidRDefault="00E43C2B" w:rsidP="00FB730A">
            <w:pPr>
              <w:pStyle w:val="PargrafodaLista"/>
              <w:rPr>
                <w:rFonts w:ascii="Leelawadee" w:hAnsi="Leelawadee" w:cs="Leelawadee"/>
                <w:sz w:val="20"/>
              </w:rPr>
            </w:pP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5E0F39C5"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r w:rsidR="000857B8">
              <w:rPr>
                <w:rFonts w:ascii="Leelawadee" w:hAnsi="Leelawadee" w:cs="Leelawadee"/>
                <w:sz w:val="20"/>
                <w:szCs w:val="20"/>
              </w:rPr>
              <w:t>17.1</w:t>
            </w:r>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p>
          <w:p w14:paraId="19EC3F83" w14:textId="77777777" w:rsidR="00E43C2B" w:rsidRDefault="00E43C2B" w:rsidP="00FB730A">
            <w:pPr>
              <w:pStyle w:val="PargrafodaLista"/>
              <w:rPr>
                <w:rFonts w:ascii="Leelawadee" w:hAnsi="Leelawadee" w:cs="Leelawadee"/>
                <w:sz w:val="20"/>
              </w:rPr>
            </w:pP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174D469B" w14:textId="77777777" w:rsidR="00E43C2B" w:rsidRDefault="00E43C2B" w:rsidP="00FB730A">
            <w:pPr>
              <w:pStyle w:val="PargrafodaLista"/>
              <w:rPr>
                <w:rFonts w:ascii="Leelawadee" w:hAnsi="Leelawadee" w:cs="Leelawadee"/>
              </w:rPr>
            </w:pP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0A9A5CC3" w14:textId="77777777" w:rsidR="00E43C2B" w:rsidRDefault="00E43C2B" w:rsidP="00FB730A">
            <w:pPr>
              <w:pStyle w:val="PargrafodaLista"/>
              <w:rPr>
                <w:rFonts w:ascii="Leelawadee" w:hAnsi="Leelawadee" w:cs="Leelawadee"/>
              </w:rPr>
            </w:pP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lastRenderedPageBreak/>
              <w:t>caso o Cedente onere, grave, aliene, venda, ceda ou transfira o Imóvel a terceiros sem a prévia aprovação dos titulares dos CRI em Assembleia Geral de Titulares dos CRI;</w:t>
            </w:r>
          </w:p>
          <w:p w14:paraId="5EE55E02" w14:textId="77777777" w:rsidR="00E43C2B" w:rsidRDefault="00E43C2B" w:rsidP="00FB730A">
            <w:pPr>
              <w:pStyle w:val="PargrafodaLista"/>
              <w:rPr>
                <w:rFonts w:ascii="Leelawadee" w:hAnsi="Leelawadee" w:cs="Leelawadee"/>
              </w:rPr>
            </w:pP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20546345" w14:textId="77777777" w:rsidR="00E43C2B" w:rsidRDefault="00E43C2B" w:rsidP="00FB730A">
            <w:pPr>
              <w:pStyle w:val="PargrafodaLista"/>
              <w:rPr>
                <w:rFonts w:ascii="Leelawadee" w:hAnsi="Leelawadee" w:cs="Leelawadee"/>
              </w:rPr>
            </w:pP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60712129" w14:textId="77777777" w:rsidR="00E43C2B" w:rsidRDefault="00E43C2B" w:rsidP="00FB730A">
            <w:pPr>
              <w:pStyle w:val="PargrafodaLista"/>
              <w:rPr>
                <w:rStyle w:val="DeltaViewDeletion"/>
                <w:rFonts w:ascii="Leelawadee" w:hAnsi="Leelawadee" w:cs="Leelawadee"/>
                <w:strike w:val="0"/>
                <w:color w:val="auto"/>
                <w:sz w:val="20"/>
              </w:rPr>
            </w:pP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F120C97" w14:textId="77777777" w:rsidR="00E43C2B" w:rsidRDefault="00E43C2B" w:rsidP="00FB730A">
            <w:pPr>
              <w:pStyle w:val="PargrafodaLista"/>
              <w:rPr>
                <w:rFonts w:ascii="Leelawadee" w:hAnsi="Leelawadee" w:cs="Leelawadee"/>
                <w:color w:val="000000"/>
                <w:sz w:val="20"/>
              </w:rPr>
            </w:pP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2279EFDF" w14:textId="77777777" w:rsidR="00E43C2B" w:rsidRDefault="00E43C2B" w:rsidP="00FB730A">
            <w:pPr>
              <w:pStyle w:val="PargrafodaLista"/>
              <w:rPr>
                <w:rFonts w:ascii="Leelawadee" w:hAnsi="Leelawadee" w:cs="Leelawadee"/>
                <w:color w:val="000000"/>
              </w:rPr>
            </w:pP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w:t>
            </w:r>
            <w:r w:rsidRPr="00DF51AE">
              <w:rPr>
                <w:rFonts w:ascii="Leelawadee" w:hAnsi="Leelawadee" w:cs="Leelawadee"/>
                <w:sz w:val="20"/>
                <w:szCs w:val="20"/>
              </w:rPr>
              <w:lastRenderedPageBreak/>
              <w:t>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AF410F5" w14:textId="77777777" w:rsidR="00E43C2B" w:rsidRDefault="00E43C2B" w:rsidP="00FB730A">
            <w:pPr>
              <w:pStyle w:val="PargrafodaLista"/>
              <w:rPr>
                <w:rFonts w:ascii="Leelawadee" w:hAnsi="Leelawadee" w:cs="Leelawadee"/>
                <w:color w:val="000000"/>
              </w:rPr>
            </w:pP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403B63C4" w14:textId="77777777" w:rsidR="00E43C2B" w:rsidRDefault="00E43C2B" w:rsidP="00FB730A">
            <w:pPr>
              <w:pStyle w:val="PargrafodaLista"/>
              <w:rPr>
                <w:rFonts w:ascii="Leelawadee" w:hAnsi="Leelawadee" w:cs="Leelawadee"/>
                <w:color w:val="000000"/>
                <w:sz w:val="20"/>
              </w:rPr>
            </w:pP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416F2B19" w14:textId="77777777" w:rsidR="00E43C2B" w:rsidRDefault="00E43C2B" w:rsidP="00FB730A">
            <w:pPr>
              <w:pStyle w:val="PargrafodaLista"/>
              <w:rPr>
                <w:rFonts w:ascii="Leelawadee" w:hAnsi="Leelawadee" w:cs="Leelawadee"/>
              </w:rPr>
            </w:pP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60D53034" w14:textId="77777777" w:rsidR="00E43C2B" w:rsidRDefault="00E43C2B" w:rsidP="00FB730A">
            <w:pPr>
              <w:pStyle w:val="PargrafodaLista"/>
              <w:rPr>
                <w:rFonts w:ascii="Leelawadee" w:eastAsia="Arial Unicode MS" w:hAnsi="Leelawadee" w:cs="Leelawadee"/>
                <w:sz w:val="20"/>
              </w:rPr>
            </w:pPr>
            <w:bookmarkStart w:id="43" w:name="_DV_M93"/>
            <w:bookmarkStart w:id="44" w:name="_DV_M94"/>
            <w:bookmarkStart w:id="45" w:name="_DV_M95"/>
            <w:bookmarkStart w:id="46" w:name="_DV_M96"/>
            <w:bookmarkStart w:id="47" w:name="_DV_M97"/>
            <w:bookmarkStart w:id="48" w:name="_DV_M98"/>
            <w:bookmarkStart w:id="49" w:name="_DV_M99"/>
            <w:bookmarkStart w:id="50" w:name="_DV_M100"/>
            <w:bookmarkStart w:id="51" w:name="_DV_M101"/>
            <w:bookmarkStart w:id="52" w:name="_DV_M102"/>
            <w:bookmarkStart w:id="53" w:name="_DV_M103"/>
            <w:bookmarkStart w:id="54" w:name="_DV_M104"/>
            <w:bookmarkStart w:id="55" w:name="_DV_M105"/>
            <w:bookmarkStart w:id="56" w:name="_DV_M106"/>
            <w:bookmarkStart w:id="57" w:name="_DV_M107"/>
            <w:bookmarkStart w:id="58" w:name="_DV_M108"/>
            <w:bookmarkStart w:id="59" w:name="_DV_M109"/>
            <w:bookmarkStart w:id="60" w:name="_DV_M110"/>
            <w:bookmarkStart w:id="61" w:name="_DV_M111"/>
            <w:bookmarkStart w:id="62" w:name="_DV_M112"/>
            <w:bookmarkStart w:id="63" w:name="_DV_M113"/>
            <w:bookmarkStart w:id="64" w:name="_DV_M114"/>
            <w:bookmarkStart w:id="65" w:name="_DV_M115"/>
            <w:bookmarkStart w:id="66" w:name="_DV_M116"/>
            <w:bookmarkStart w:id="67" w:name="_DV_M117"/>
            <w:bookmarkStart w:id="68" w:name="_DV_M118"/>
            <w:bookmarkStart w:id="69" w:name="_DV_M119"/>
            <w:bookmarkStart w:id="70" w:name="_DV_M120"/>
            <w:bookmarkStart w:id="71" w:name="_DV_M121"/>
            <w:bookmarkStart w:id="72" w:name="_DV_M122"/>
            <w:bookmarkStart w:id="73" w:name="_DV_M123"/>
            <w:bookmarkStart w:id="74" w:name="_DV_M124"/>
            <w:bookmarkStart w:id="75" w:name="_DV_M12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092811B6"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MDA </w:t>
            </w:r>
            <w:r w:rsidR="00E43C2B">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xml:space="preserve">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34D74" w:rsidRPr="00115D81" w14:paraId="2B1DB5FD" w14:textId="77777777" w:rsidTr="00AA2EC9">
        <w:trPr>
          <w:trHeight w:val="20"/>
        </w:trPr>
        <w:tc>
          <w:tcPr>
            <w:tcW w:w="3472" w:type="dxa"/>
            <w:tcBorders>
              <w:top w:val="nil"/>
              <w:left w:val="nil"/>
              <w:bottom w:val="nil"/>
              <w:right w:val="nil"/>
            </w:tcBorders>
          </w:tcPr>
          <w:p w14:paraId="676D0F55" w14:textId="7A9D49F6" w:rsidR="00734D74" w:rsidRPr="00115D81" w:rsidRDefault="00734D74" w:rsidP="00734D74">
            <w:pPr>
              <w:widowControl w:val="0"/>
              <w:tabs>
                <w:tab w:val="left" w:pos="236"/>
              </w:tabs>
              <w:suppressAutoHyphens/>
              <w:spacing w:line="360" w:lineRule="auto"/>
              <w:ind w:left="-44"/>
              <w:rPr>
                <w:rFonts w:ascii="Leelawadee" w:eastAsia="MS Mincho"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895" w:type="dxa"/>
            <w:tcBorders>
              <w:top w:val="nil"/>
              <w:left w:val="nil"/>
              <w:bottom w:val="nil"/>
              <w:right w:val="nil"/>
            </w:tcBorders>
          </w:tcPr>
          <w:p w14:paraId="7F2B4A70" w14:textId="77777777" w:rsidR="00734D74" w:rsidRPr="001B4698" w:rsidRDefault="00734D74" w:rsidP="00734D74">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5DF21508" w14:textId="77777777" w:rsidR="00734D74" w:rsidRPr="00115D81" w:rsidRDefault="00734D74" w:rsidP="00734D74">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2CE0968C"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8318B7">
              <w:rPr>
                <w:rFonts w:ascii="Leelawadee" w:hAnsi="Leelawadee" w:cs="Leelawadee" w:hint="cs"/>
                <w:color w:val="000000"/>
                <w:sz w:val="20"/>
                <w:szCs w:val="20"/>
              </w:rPr>
              <w:t>144.811.065,69</w:t>
            </w:r>
            <w:r w:rsidR="008318B7">
              <w:rPr>
                <w:rFonts w:ascii="Leelawadee" w:hAnsi="Leelawadee" w:cs="Leelawadee" w:hint="cs"/>
                <w:sz w:val="20"/>
                <w:szCs w:val="20"/>
              </w:rPr>
              <w:t xml:space="preserve"> (</w:t>
            </w:r>
            <w:r w:rsidR="008318B7">
              <w:rPr>
                <w:rFonts w:ascii="Leelawadee" w:hAnsi="Leelawadee" w:cs="Leelawadee" w:hint="cs"/>
                <w:color w:val="000000"/>
                <w:sz w:val="20"/>
                <w:szCs w:val="20"/>
              </w:rPr>
              <w:t>cento e quarenta e quatro milhões, oitocentos e onze mil, sessenta e cinco reais e sessenta e nove centavos</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w:t>
            </w:r>
            <w:r w:rsidR="009C024A">
              <w:rPr>
                <w:rFonts w:ascii="Leelawadee" w:eastAsia="MS Mincho" w:hAnsi="Leelawadee" w:cs="Leelawadee"/>
                <w:color w:val="000000"/>
                <w:sz w:val="20"/>
                <w:szCs w:val="20"/>
              </w:rPr>
              <w:lastRenderedPageBreak/>
              <w:t>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r w:rsidRPr="00723E88">
              <w:rPr>
                <w:rFonts w:ascii="Leelawadee" w:eastAsia="MS Mincho" w:hAnsi="Leelawadee" w:cs="Leelawadee" w:hint="cs"/>
                <w:color w:val="000000"/>
                <w:sz w:val="20"/>
                <w:szCs w:val="20"/>
              </w:rPr>
              <w:t>;</w:t>
            </w:r>
            <w:r w:rsidR="00A86BB6" w:rsidRPr="00723E88">
              <w:rPr>
                <w:rFonts w:ascii="Leelawadee" w:eastAsia="MS Mincho" w:hAnsi="Leelawadee" w:cs="Leelawadee"/>
                <w:color w:val="000000"/>
                <w:sz w:val="20"/>
                <w:szCs w:val="20"/>
              </w:rPr>
              <w:t xml:space="preserve"> </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76"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77" w:name="_DV_M144"/>
            <w:bookmarkEnd w:id="76"/>
            <w:bookmarkEnd w:id="77"/>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78"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78"/>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79" w:name="_Toc110076261"/>
      <w:bookmarkStart w:id="80" w:name="_Toc163380699"/>
      <w:bookmarkStart w:id="81" w:name="_Toc180553615"/>
      <w:bookmarkStart w:id="82" w:name="_Toc205799090"/>
      <w:bookmarkStart w:id="83"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84" w:name="_DV_M146"/>
      <w:bookmarkStart w:id="85" w:name="_Toc486988890"/>
      <w:bookmarkStart w:id="86" w:name="_Toc422473368"/>
      <w:bookmarkStart w:id="87" w:name="_Toc510504181"/>
      <w:bookmarkEnd w:id="84"/>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85"/>
      <w:bookmarkEnd w:id="86"/>
      <w:bookmarkEnd w:id="87"/>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88" w:name="_DV_M147"/>
      <w:bookmarkEnd w:id="88"/>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89" w:name="_DV_M148"/>
      <w:bookmarkEnd w:id="89"/>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90" w:name="_DV_M149"/>
      <w:bookmarkEnd w:id="9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91" w:name="_DV_M150"/>
      <w:bookmarkEnd w:id="9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92" w:name="_DV_M151"/>
      <w:bookmarkEnd w:id="92"/>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93" w:name="_DV_M152"/>
      <w:bookmarkEnd w:id="93"/>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94" w:name="_DV_M153"/>
      <w:bookmarkStart w:id="95" w:name="_Hlk5223477"/>
      <w:bookmarkEnd w:id="94"/>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95"/>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96" w:name="_DV_M155"/>
      <w:bookmarkStart w:id="97" w:name="_Toc486988891"/>
      <w:bookmarkStart w:id="98" w:name="_Toc422473369"/>
      <w:bookmarkStart w:id="99" w:name="_Toc510504182"/>
      <w:bookmarkEnd w:id="96"/>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00" w:name="_DV_M156"/>
      <w:bookmarkEnd w:id="79"/>
      <w:bookmarkEnd w:id="100"/>
      <w:r w:rsidRPr="00115D81">
        <w:rPr>
          <w:rFonts w:ascii="Leelawadee" w:hAnsi="Leelawadee" w:cs="Leelawadee" w:hint="cs"/>
          <w:color w:val="000000"/>
          <w:sz w:val="20"/>
          <w:szCs w:val="20"/>
        </w:rPr>
        <w:t xml:space="preserve"> E CRÉDITOS IMOBILIÁRIOS</w:t>
      </w:r>
      <w:bookmarkEnd w:id="80"/>
      <w:bookmarkEnd w:id="81"/>
      <w:bookmarkEnd w:id="82"/>
      <w:bookmarkEnd w:id="83"/>
      <w:bookmarkEnd w:id="97"/>
      <w:bookmarkEnd w:id="98"/>
      <w:bookmarkEnd w:id="99"/>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1" w:name="_DV_M157"/>
      <w:bookmarkEnd w:id="101"/>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2" w:name="_DV_M158"/>
      <w:bookmarkEnd w:id="102"/>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3" w:name="_DV_M159"/>
      <w:bookmarkEnd w:id="103"/>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04" w:name="_DV_M160"/>
      <w:bookmarkEnd w:id="104"/>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05" w:name="_DV_M161"/>
      <w:bookmarkStart w:id="106" w:name="_DV_M162"/>
      <w:bookmarkEnd w:id="105"/>
      <w:bookmarkEnd w:id="106"/>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07" w:name="_DV_M163"/>
      <w:bookmarkStart w:id="108" w:name="_Toc110076262"/>
      <w:bookmarkStart w:id="109" w:name="_Toc163380700"/>
      <w:bookmarkStart w:id="110" w:name="_Toc180553616"/>
      <w:bookmarkStart w:id="111" w:name="_Toc205799091"/>
      <w:bookmarkStart w:id="112" w:name="_Toc241983066"/>
      <w:bookmarkStart w:id="113" w:name="_Toc486988892"/>
      <w:bookmarkStart w:id="114" w:name="_Toc422473370"/>
      <w:bookmarkStart w:id="115" w:name="_Toc510504183"/>
      <w:bookmarkEnd w:id="107"/>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16" w:name="_DV_M164"/>
      <w:bookmarkEnd w:id="108"/>
      <w:bookmarkEnd w:id="109"/>
      <w:bookmarkEnd w:id="110"/>
      <w:bookmarkEnd w:id="111"/>
      <w:bookmarkEnd w:id="112"/>
      <w:bookmarkEnd w:id="116"/>
      <w:r w:rsidR="00205066" w:rsidRPr="00115D81">
        <w:rPr>
          <w:rFonts w:ascii="Leelawadee" w:hAnsi="Leelawadee" w:cs="Leelawadee" w:hint="cs"/>
          <w:color w:val="000000"/>
          <w:sz w:val="20"/>
          <w:szCs w:val="20"/>
        </w:rPr>
        <w:t>CARACTERÍSTICAS DOS CRI</w:t>
      </w:r>
      <w:bookmarkEnd w:id="113"/>
      <w:bookmarkEnd w:id="114"/>
      <w:bookmarkEnd w:id="115"/>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17" w:name="_DV_M165"/>
      <w:bookmarkEnd w:id="117"/>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18" w:name="_DV_M195"/>
      <w:bookmarkEnd w:id="118"/>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lastRenderedPageBreak/>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19" w:name="_DV_M196"/>
      <w:bookmarkEnd w:id="119"/>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20" w:name="_DV_M197"/>
      <w:bookmarkEnd w:id="120"/>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21" w:name="_DV_M198"/>
      <w:bookmarkEnd w:id="121"/>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22" w:name="_DV_M199"/>
      <w:bookmarkEnd w:id="122"/>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23" w:name="_DV_M200"/>
      <w:bookmarkEnd w:id="123"/>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24" w:name="_DV_M201"/>
      <w:bookmarkStart w:id="125" w:name="_Toc486988893"/>
      <w:bookmarkStart w:id="126" w:name="_Toc510504184"/>
      <w:bookmarkEnd w:id="124"/>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27" w:name="_DV_M202"/>
      <w:bookmarkEnd w:id="125"/>
      <w:bookmarkEnd w:id="126"/>
      <w:bookmarkEnd w:id="127"/>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28" w:name="_DV_M203"/>
      <w:bookmarkEnd w:id="128"/>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29" w:name="_DV_M204"/>
      <w:bookmarkEnd w:id="129"/>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0" w:name="_DV_M205"/>
      <w:bookmarkEnd w:id="130"/>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1" w:name="_DV_M206"/>
      <w:bookmarkEnd w:id="131"/>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2" w:name="_DV_M207"/>
      <w:bookmarkEnd w:id="132"/>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33" w:name="_DV_M208"/>
      <w:bookmarkEnd w:id="133"/>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34" w:name="_Hlk34288839"/>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35" w:name="_Hlk56607935"/>
      <w:r w:rsidR="009034CD">
        <w:rPr>
          <w:rFonts w:ascii="Leelawadee" w:hAnsi="Leelawadee" w:cs="Leelawadee"/>
          <w:sz w:val="20"/>
          <w:szCs w:val="20"/>
        </w:rPr>
        <w:t>Execepcionalmente</w:t>
      </w:r>
      <w:bookmarkEnd w:id="135"/>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36"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36"/>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37" w:name="_DV_M209"/>
      <w:bookmarkStart w:id="138" w:name="_DV_M210"/>
      <w:bookmarkStart w:id="139" w:name="_DV_M211"/>
      <w:bookmarkEnd w:id="134"/>
      <w:bookmarkEnd w:id="137"/>
      <w:bookmarkEnd w:id="138"/>
      <w:bookmarkEnd w:id="139"/>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40" w:name="_DV_M212"/>
      <w:bookmarkEnd w:id="140"/>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41" w:name="_DV_M213"/>
      <w:bookmarkEnd w:id="141"/>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42"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43" w:name="_DV_M214"/>
      <w:bookmarkStart w:id="144" w:name="_DV_M215"/>
      <w:bookmarkEnd w:id="142"/>
      <w:bookmarkEnd w:id="143"/>
      <w:bookmarkEnd w:id="144"/>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45" w:name="_DV_M216"/>
      <w:bookmarkEnd w:id="145"/>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46" w:name="_Hlk34288967"/>
      <w:r w:rsidRPr="000A4E02">
        <w:rPr>
          <w:rFonts w:ascii="Leelawadee" w:hAnsi="Leelawadee" w:cs="Leelawadee"/>
          <w:color w:val="000000"/>
          <w:sz w:val="20"/>
          <w:szCs w:val="20"/>
        </w:rPr>
        <w:t xml:space="preserve">próxima Data de </w:t>
      </w:r>
      <w:bookmarkEnd w:id="146"/>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47" w:name="_DV_M217"/>
      <w:bookmarkStart w:id="148" w:name="_DV_M218"/>
      <w:bookmarkStart w:id="149" w:name="_DV_M219"/>
      <w:bookmarkStart w:id="150" w:name="_DV_M220"/>
      <w:bookmarkStart w:id="151" w:name="_DV_M221"/>
      <w:bookmarkStart w:id="152" w:name="_DV_M222"/>
      <w:bookmarkEnd w:id="147"/>
      <w:bookmarkEnd w:id="148"/>
      <w:bookmarkEnd w:id="149"/>
      <w:bookmarkEnd w:id="150"/>
      <w:bookmarkEnd w:id="151"/>
      <w:bookmarkEnd w:id="152"/>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53" w:name="_DV_M223"/>
      <w:bookmarkStart w:id="154" w:name="_DV_M224"/>
      <w:bookmarkStart w:id="155" w:name="_DV_M225"/>
      <w:bookmarkStart w:id="156" w:name="_DV_M228"/>
      <w:bookmarkEnd w:id="153"/>
      <w:bookmarkEnd w:id="154"/>
      <w:bookmarkEnd w:id="155"/>
      <w:bookmarkEnd w:id="156"/>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57" w:name="_DV_M229"/>
      <w:bookmarkStart w:id="158" w:name="_DV_M230"/>
      <w:bookmarkStart w:id="159" w:name="_DV_M231"/>
      <w:bookmarkStart w:id="160" w:name="_DV_M233"/>
      <w:bookmarkStart w:id="161" w:name="_DV_M234"/>
      <w:bookmarkStart w:id="162" w:name="_DV_M235"/>
      <w:bookmarkStart w:id="163" w:name="_DV_M236"/>
      <w:bookmarkStart w:id="164" w:name="_DV_M237"/>
      <w:bookmarkStart w:id="165" w:name="_DV_M238"/>
      <w:bookmarkStart w:id="166" w:name="_DV_M239"/>
      <w:bookmarkEnd w:id="157"/>
      <w:bookmarkEnd w:id="158"/>
      <w:bookmarkEnd w:id="159"/>
      <w:bookmarkEnd w:id="160"/>
      <w:bookmarkEnd w:id="161"/>
      <w:bookmarkEnd w:id="162"/>
      <w:bookmarkEnd w:id="163"/>
      <w:bookmarkEnd w:id="164"/>
      <w:bookmarkEnd w:id="165"/>
      <w:bookmarkEnd w:id="166"/>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167" w:name="_DV_M240"/>
      <w:bookmarkEnd w:id="167"/>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168" w:name="_DV_M241"/>
      <w:bookmarkEnd w:id="168"/>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169" w:name="_DV_M242"/>
      <w:bookmarkEnd w:id="169"/>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5D01FD"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5D01FD"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5D01FD"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70" w:name="_DV_M243"/>
      <w:bookmarkEnd w:id="170"/>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71" w:name="_DV_M244"/>
      <w:bookmarkEnd w:id="171"/>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72" w:name="_DV_M245"/>
      <w:bookmarkStart w:id="173" w:name="_DV_M247"/>
      <w:bookmarkStart w:id="174" w:name="_DV_M248"/>
      <w:bookmarkStart w:id="175" w:name="_DV_M249"/>
      <w:bookmarkStart w:id="176" w:name="_DV_M253"/>
      <w:bookmarkStart w:id="177" w:name="_DV_M250"/>
      <w:bookmarkStart w:id="178" w:name="_DV_M251"/>
      <w:bookmarkStart w:id="179" w:name="_DV_M252"/>
      <w:bookmarkEnd w:id="172"/>
      <w:bookmarkEnd w:id="173"/>
      <w:bookmarkEnd w:id="174"/>
      <w:bookmarkEnd w:id="175"/>
      <w:bookmarkEnd w:id="176"/>
      <w:bookmarkEnd w:id="177"/>
      <w:bookmarkEnd w:id="178"/>
      <w:bookmarkEnd w:id="179"/>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80" w:name="_DV_M246"/>
      <w:bookmarkEnd w:id="180"/>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181" w:name="_DV_M255"/>
      <w:bookmarkStart w:id="182" w:name="_DV_M256"/>
      <w:bookmarkEnd w:id="181"/>
      <w:bookmarkEnd w:id="182"/>
      <w:r w:rsidRPr="00115D81">
        <w:rPr>
          <w:rFonts w:ascii="Leelawadee" w:hAnsi="Leelawadee" w:cs="Leelawadee" w:hint="cs"/>
          <w:color w:val="000000"/>
          <w:sz w:val="20"/>
          <w:szCs w:val="20"/>
        </w:rPr>
        <w:lastRenderedPageBreak/>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183" w:name="_DV_M257"/>
      <w:bookmarkStart w:id="184" w:name="_Toc510504185"/>
      <w:bookmarkEnd w:id="183"/>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185" w:name="_DV_M285"/>
      <w:bookmarkStart w:id="186" w:name="_Toc486988894"/>
      <w:bookmarkStart w:id="187" w:name="_Toc422473371"/>
      <w:bookmarkEnd w:id="18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184"/>
      <w:bookmarkEnd w:id="186"/>
      <w:bookmarkEnd w:id="187"/>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188" w:name="_DV_M286"/>
      <w:bookmarkEnd w:id="18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89" w:name="_DV_M287"/>
      <w:bookmarkEnd w:id="18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0" w:name="_DV_M288"/>
      <w:bookmarkEnd w:id="19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1" w:name="_DV_M289"/>
      <w:bookmarkEnd w:id="19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192" w:name="_DV_M290"/>
      <w:bookmarkEnd w:id="192"/>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193" w:name="_DV_M291"/>
      <w:bookmarkEnd w:id="193"/>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194" w:name="_DV_M292"/>
      <w:bookmarkEnd w:id="19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w:t>
      </w:r>
      <w:r w:rsidRPr="00FC3F92">
        <w:rPr>
          <w:rFonts w:ascii="Leelawadee" w:hAnsi="Leelawadee" w:cs="Leelawadee"/>
          <w:color w:val="000000"/>
          <w:sz w:val="20"/>
          <w:szCs w:val="20"/>
        </w:rPr>
        <w:lastRenderedPageBreak/>
        <w:t>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195" w:name="_DV_M293"/>
      <w:bookmarkEnd w:id="195"/>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6" w:name="_DV_M294"/>
      <w:bookmarkEnd w:id="196"/>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7" w:name="_DV_M295"/>
      <w:bookmarkEnd w:id="19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8" w:name="_DV_M296"/>
      <w:bookmarkEnd w:id="19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9" w:name="_DV_M297"/>
      <w:bookmarkEnd w:id="19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0" w:name="_DV_M298"/>
      <w:bookmarkEnd w:id="20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lastRenderedPageBreak/>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01"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01"/>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02" w:name="_DV_M299"/>
      <w:bookmarkStart w:id="203" w:name="_Toc163380701"/>
      <w:bookmarkStart w:id="204" w:name="_Toc180553617"/>
      <w:bookmarkStart w:id="205" w:name="_Toc205799092"/>
      <w:bookmarkStart w:id="206" w:name="_Toc241983067"/>
      <w:bookmarkStart w:id="207" w:name="_Toc486988895"/>
      <w:bookmarkStart w:id="208" w:name="_Toc422473372"/>
      <w:bookmarkStart w:id="209" w:name="_Toc510504186"/>
      <w:bookmarkEnd w:id="202"/>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10" w:name="_DV_M300"/>
      <w:bookmarkEnd w:id="203"/>
      <w:bookmarkEnd w:id="204"/>
      <w:bookmarkEnd w:id="205"/>
      <w:bookmarkEnd w:id="206"/>
      <w:bookmarkEnd w:id="210"/>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07"/>
      <w:bookmarkEnd w:id="208"/>
      <w:bookmarkEnd w:id="209"/>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11"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12" w:name="_DV_M301"/>
      <w:bookmarkEnd w:id="212"/>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13" w:name="_DV_M302"/>
      <w:bookmarkStart w:id="214" w:name="_DV_M303"/>
      <w:bookmarkEnd w:id="213"/>
      <w:bookmarkEnd w:id="214"/>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15" w:name="_DV_M304"/>
      <w:bookmarkEnd w:id="215"/>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16" w:name="_Hlk5136940"/>
      <w:r w:rsidR="002F2E9B" w:rsidRPr="00FD483A">
        <w:rPr>
          <w:rFonts w:ascii="Leelawadee" w:hAnsi="Leelawadee" w:cs="Leelawadee"/>
          <w:sz w:val="20"/>
          <w:szCs w:val="20"/>
        </w:rPr>
        <w:t>Contrato de Alienação Fiduciária</w:t>
      </w:r>
      <w:bookmarkEnd w:id="216"/>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17"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217"/>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18"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18"/>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19" w:name="_DV_M307"/>
      <w:bookmarkEnd w:id="219"/>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20" w:name="_DV_M308"/>
      <w:bookmarkEnd w:id="220"/>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21" w:name="_DV_M309"/>
      <w:bookmarkStart w:id="222" w:name="_Hlk4157730"/>
      <w:bookmarkEnd w:id="221"/>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23"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23"/>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22"/>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24" w:name="_DV_M310"/>
      <w:bookmarkEnd w:id="224"/>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25" w:name="_DV_M311"/>
      <w:bookmarkStart w:id="226" w:name="_Toc163380702"/>
      <w:bookmarkStart w:id="227" w:name="_Toc180553618"/>
      <w:bookmarkStart w:id="228" w:name="_Toc205799093"/>
      <w:bookmarkStart w:id="229" w:name="_Toc241983068"/>
      <w:bookmarkStart w:id="230" w:name="_Toc486988896"/>
      <w:bookmarkStart w:id="231" w:name="_Toc422473373"/>
      <w:bookmarkStart w:id="232" w:name="_Toc510504187"/>
      <w:bookmarkEnd w:id="211"/>
      <w:bookmarkEnd w:id="225"/>
      <w:r w:rsidRPr="00115D81">
        <w:rPr>
          <w:rFonts w:ascii="Leelawadee" w:hAnsi="Leelawadee" w:cs="Leelawadee" w:hint="cs"/>
          <w:color w:val="000000"/>
          <w:sz w:val="20"/>
          <w:szCs w:val="20"/>
        </w:rPr>
        <w:t xml:space="preserve">CLÁUSULA OITAVA – </w:t>
      </w:r>
      <w:bookmarkStart w:id="233" w:name="_DV_M312"/>
      <w:bookmarkEnd w:id="226"/>
      <w:bookmarkEnd w:id="227"/>
      <w:bookmarkEnd w:id="228"/>
      <w:bookmarkEnd w:id="229"/>
      <w:bookmarkEnd w:id="233"/>
      <w:r w:rsidRPr="00115D81">
        <w:rPr>
          <w:rFonts w:ascii="Leelawadee" w:hAnsi="Leelawadee" w:cs="Leelawadee" w:hint="cs"/>
          <w:color w:val="000000"/>
          <w:sz w:val="20"/>
          <w:szCs w:val="20"/>
        </w:rPr>
        <w:t>AMORTIZAÇÃO EXTRAORDINÁRIA E RESGATE ANTECIPADO DOS CRI</w:t>
      </w:r>
      <w:bookmarkEnd w:id="230"/>
      <w:bookmarkEnd w:id="231"/>
      <w:bookmarkEnd w:id="232"/>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34" w:name="_DV_M313"/>
      <w:bookmarkEnd w:id="234"/>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w:t>
      </w:r>
      <w:r w:rsidR="00DF311C">
        <w:rPr>
          <w:rFonts w:ascii="Leelawadee" w:hAnsi="Leelawadee" w:cs="Leelawadee"/>
          <w:color w:val="000000"/>
          <w:sz w:val="20"/>
          <w:szCs w:val="20"/>
        </w:rPr>
        <w:lastRenderedPageBreak/>
        <w:t xml:space="preserve">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CA48652" w:rsidR="00885253" w:rsidRDefault="00FB2E2B" w:rsidP="00745977">
      <w:pPr>
        <w:spacing w:line="360" w:lineRule="auto"/>
        <w:ind w:left="709"/>
        <w:jc w:val="both"/>
        <w:rPr>
          <w:rFonts w:ascii="Leelawadee" w:hAnsi="Leelawadee" w:cs="Leelawadee"/>
          <w:color w:val="000000"/>
          <w:sz w:val="20"/>
          <w:szCs w:val="20"/>
        </w:rPr>
      </w:pPr>
      <w:bookmarkStart w:id="235" w:name="_DV_M315"/>
      <w:bookmarkStart w:id="236" w:name="_DV_M316"/>
      <w:bookmarkStart w:id="237" w:name="_DV_M317"/>
      <w:bookmarkStart w:id="238" w:name="_DV_M318"/>
      <w:bookmarkStart w:id="239" w:name="_DV_M319"/>
      <w:bookmarkStart w:id="240" w:name="_DV_M320"/>
      <w:bookmarkStart w:id="241" w:name="_DV_M322"/>
      <w:bookmarkStart w:id="242" w:name="_DV_M323"/>
      <w:bookmarkStart w:id="243" w:name="_DV_M324"/>
      <w:bookmarkEnd w:id="235"/>
      <w:bookmarkEnd w:id="236"/>
      <w:bookmarkEnd w:id="237"/>
      <w:bookmarkEnd w:id="238"/>
      <w:bookmarkEnd w:id="239"/>
      <w:bookmarkEnd w:id="240"/>
      <w:bookmarkEnd w:id="241"/>
      <w:bookmarkEnd w:id="242"/>
      <w:bookmarkEnd w:id="243"/>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lastRenderedPageBreak/>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5D01FD"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5D01FD"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5D01FD"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4C6E80D7" w:rsidR="00CF0220" w:rsidRPr="00115D81" w:rsidRDefault="009074F1" w:rsidP="00745977">
      <w:pPr>
        <w:spacing w:line="360" w:lineRule="auto"/>
        <w:ind w:left="709"/>
        <w:jc w:val="both"/>
        <w:rPr>
          <w:rFonts w:ascii="Leelawadee" w:hAnsi="Leelawadee" w:cs="Leelawadee"/>
          <w:color w:val="000000"/>
          <w:sz w:val="20"/>
          <w:szCs w:val="20"/>
        </w:rPr>
      </w:pPr>
      <w:bookmarkStart w:id="244" w:name="_DV_M326"/>
      <w:bookmarkEnd w:id="244"/>
      <w:r w:rsidRPr="00115D81">
        <w:rPr>
          <w:rFonts w:ascii="Leelawadee" w:hAnsi="Leelawadee" w:cs="Leelawadee" w:hint="cs"/>
          <w:color w:val="000000"/>
          <w:sz w:val="20"/>
          <w:szCs w:val="20"/>
        </w:rPr>
        <w:t>8.1.</w:t>
      </w:r>
      <w:r w:rsidR="00B266DF">
        <w:rPr>
          <w:rFonts w:ascii="Leelawadee" w:hAnsi="Leelawadee" w:cs="Leelawadee"/>
          <w:color w:val="000000"/>
          <w:sz w:val="20"/>
          <w:szCs w:val="20"/>
        </w:rPr>
        <w:t>6</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266DF">
        <w:rPr>
          <w:rFonts w:ascii="Leelawadee" w:hAnsi="Leelawadee" w:cs="Leelawadee"/>
          <w:color w:val="000000"/>
          <w:sz w:val="20"/>
          <w:szCs w:val="20"/>
        </w:rPr>
        <w:t>5</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45" w:name="_DV_M327"/>
      <w:bookmarkStart w:id="246" w:name="_DV_M328"/>
      <w:bookmarkEnd w:id="245"/>
      <w:bookmarkEnd w:id="246"/>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4651A0B5"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7</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448F091C"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lastRenderedPageBreak/>
        <w:t>8.1.</w:t>
      </w:r>
      <w:r w:rsidR="00B266DF">
        <w:rPr>
          <w:rFonts w:ascii="Leelawadee" w:hAnsi="Leelawadee" w:cs="Leelawadee"/>
          <w:color w:val="000000"/>
          <w:sz w:val="20"/>
          <w:szCs w:val="20"/>
        </w:rPr>
        <w:t>8</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47" w:name="_DV_M329"/>
      <w:bookmarkStart w:id="248" w:name="_Toc486988897"/>
      <w:bookmarkStart w:id="249" w:name="_Toc422473374"/>
      <w:bookmarkStart w:id="250" w:name="_Toc510504188"/>
      <w:bookmarkStart w:id="251" w:name="_Toc110076265"/>
      <w:bookmarkStart w:id="252" w:name="_Toc163380704"/>
      <w:bookmarkStart w:id="253" w:name="_Toc180553620"/>
      <w:bookmarkStart w:id="254" w:name="_Toc205799095"/>
      <w:bookmarkStart w:id="255" w:name="_Toc241983070"/>
      <w:bookmarkEnd w:id="247"/>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48"/>
      <w:bookmarkEnd w:id="249"/>
      <w:bookmarkEnd w:id="250"/>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56" w:name="_DV_M330"/>
      <w:bookmarkEnd w:id="25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57" w:name="_DV_M331"/>
      <w:bookmarkEnd w:id="257"/>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8" w:name="_DV_M332"/>
      <w:bookmarkEnd w:id="25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9" w:name="_DV_M333"/>
      <w:bookmarkEnd w:id="25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0" w:name="_DV_M334"/>
      <w:bookmarkEnd w:id="26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1" w:name="_DV_M335"/>
      <w:bookmarkEnd w:id="26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262" w:name="_DV_M336"/>
      <w:bookmarkStart w:id="263" w:name="_Toc486988898"/>
      <w:bookmarkStart w:id="264" w:name="_Toc422473375"/>
      <w:bookmarkStart w:id="265" w:name="_Toc510504189"/>
      <w:bookmarkEnd w:id="262"/>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63"/>
      <w:bookmarkEnd w:id="264"/>
      <w:bookmarkEnd w:id="265"/>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266" w:name="_DV_M337"/>
      <w:bookmarkEnd w:id="266"/>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7" w:name="_DV_M338"/>
      <w:bookmarkEnd w:id="267"/>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68" w:name="_DV_M339"/>
      <w:bookmarkEnd w:id="268"/>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69" w:name="_DV_M340"/>
      <w:bookmarkEnd w:id="269"/>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0" w:name="_DV_M341"/>
      <w:bookmarkEnd w:id="270"/>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1" w:name="_DV_M342"/>
      <w:bookmarkEnd w:id="271"/>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2" w:name="_DV_M343"/>
      <w:bookmarkEnd w:id="272"/>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3" w:name="_DV_M344"/>
      <w:bookmarkEnd w:id="273"/>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74" w:name="_DV_M345"/>
      <w:bookmarkEnd w:id="274"/>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75" w:name="_DV_M346"/>
      <w:bookmarkEnd w:id="275"/>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276" w:name="_DV_M347"/>
      <w:bookmarkEnd w:id="276"/>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277" w:name="_DV_M348"/>
      <w:bookmarkEnd w:id="277"/>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78" w:name="_DV_M349"/>
      <w:bookmarkEnd w:id="278"/>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279" w:name="_DV_M350"/>
      <w:bookmarkStart w:id="280" w:name="_Toc486988899"/>
      <w:bookmarkStart w:id="281" w:name="_Toc422473376"/>
      <w:bookmarkStart w:id="282" w:name="_Toc510504190"/>
      <w:bookmarkEnd w:id="279"/>
      <w:r w:rsidRPr="00115D81">
        <w:rPr>
          <w:rFonts w:ascii="Leelawadee" w:hAnsi="Leelawadee" w:cs="Leelawadee" w:hint="cs"/>
          <w:color w:val="000000"/>
          <w:sz w:val="20"/>
          <w:szCs w:val="20"/>
        </w:rPr>
        <w:t>CLÁUSULA ONZE - DESPESAS DO PATRIMÔNIO SEPARADO</w:t>
      </w:r>
      <w:bookmarkEnd w:id="280"/>
      <w:bookmarkEnd w:id="281"/>
      <w:bookmarkEnd w:id="282"/>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283" w:name="_DV_M351"/>
      <w:bookmarkStart w:id="284" w:name="_DV_M352"/>
      <w:bookmarkStart w:id="285" w:name="_DV_M354"/>
      <w:bookmarkStart w:id="286" w:name="_DV_M355"/>
      <w:bookmarkStart w:id="287" w:name="_DV_M356"/>
      <w:bookmarkStart w:id="288" w:name="_DV_M357"/>
      <w:bookmarkStart w:id="289" w:name="_DV_M358"/>
      <w:bookmarkStart w:id="290" w:name="_DV_M359"/>
      <w:bookmarkStart w:id="291" w:name="_DV_M360"/>
      <w:bookmarkStart w:id="292" w:name="_DV_M361"/>
      <w:bookmarkStart w:id="293" w:name="_DV_M362"/>
      <w:bookmarkStart w:id="294" w:name="_DV_M363"/>
      <w:bookmarkStart w:id="295" w:name="_DV_M364"/>
      <w:bookmarkStart w:id="296" w:name="_DV_M365"/>
      <w:bookmarkStart w:id="297" w:name="_DV_M366"/>
      <w:bookmarkStart w:id="298" w:name="_DV_M367"/>
      <w:bookmarkStart w:id="299" w:name="_DV_M368"/>
      <w:bookmarkStart w:id="300" w:name="_DV_M369"/>
      <w:bookmarkStart w:id="301" w:name="_DV_M37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w:t>
      </w:r>
      <w:r w:rsidRPr="001B4698">
        <w:rPr>
          <w:rFonts w:ascii="Leelawadee" w:eastAsia="Arial Unicode MS" w:hAnsi="Leelawadee" w:cs="Leelawadee"/>
          <w:color w:val="000000"/>
          <w:sz w:val="20"/>
          <w:szCs w:val="20"/>
        </w:rPr>
        <w:lastRenderedPageBreak/>
        <w:t>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02" w:name="_DV_M371"/>
      <w:bookmarkStart w:id="303" w:name="_Toc486988900"/>
      <w:bookmarkStart w:id="304" w:name="_Toc422473377"/>
      <w:bookmarkStart w:id="305" w:name="_Toc510504191"/>
      <w:bookmarkEnd w:id="30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03"/>
      <w:bookmarkEnd w:id="304"/>
      <w:bookmarkEnd w:id="305"/>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06" w:name="_DV_M372"/>
      <w:bookmarkEnd w:id="306"/>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07" w:name="_DV_M373"/>
      <w:bookmarkEnd w:id="307"/>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w:t>
      </w:r>
      <w:r w:rsidRPr="00115D81">
        <w:rPr>
          <w:rFonts w:ascii="Leelawadee" w:eastAsia="Arial Unicode MS" w:hAnsi="Leelawadee" w:cs="Leelawadee" w:hint="cs"/>
          <w:color w:val="000000"/>
          <w:sz w:val="20"/>
          <w:szCs w:val="20"/>
        </w:rPr>
        <w:lastRenderedPageBreak/>
        <w:t>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08" w:name="_DV_M374"/>
      <w:bookmarkEnd w:id="308"/>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09" w:name="_DV_M375"/>
      <w:bookmarkEnd w:id="309"/>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bookmarkStart w:id="310" w:name="_Toc162433199"/>
      <w:bookmarkStart w:id="311" w:name="_Toc164251780"/>
      <w:bookmarkStart w:id="312" w:name="_Toc164740512"/>
      <w:bookmarkStart w:id="313" w:name="_Toc166496462"/>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14" w:name="_DV_M376"/>
      <w:bookmarkEnd w:id="314"/>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15" w:name="_DV_M377"/>
      <w:bookmarkEnd w:id="310"/>
      <w:bookmarkEnd w:id="311"/>
      <w:bookmarkEnd w:id="312"/>
      <w:bookmarkEnd w:id="313"/>
      <w:bookmarkEnd w:id="315"/>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6" w:name="_DV_M378"/>
      <w:bookmarkEnd w:id="316"/>
      <w:r w:rsidRPr="00115D81">
        <w:rPr>
          <w:rFonts w:ascii="Leelawadee" w:eastAsia="Arial Unicode MS" w:hAnsi="Leelawadee" w:cs="Leelawadee" w:hint="cs"/>
          <w:color w:val="000000"/>
          <w:sz w:val="20"/>
          <w:szCs w:val="20"/>
        </w:rPr>
        <w:lastRenderedPageBreak/>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7" w:name="_DV_M379"/>
      <w:bookmarkEnd w:id="317"/>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18" w:name="_DV_M380"/>
      <w:bookmarkEnd w:id="318"/>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9" w:name="_DV_M381"/>
      <w:bookmarkEnd w:id="319"/>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20" w:name="_DV_M382"/>
      <w:bookmarkEnd w:id="320"/>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1" w:name="_DV_M383"/>
      <w:bookmarkEnd w:id="321"/>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22" w:name="_DV_M384"/>
      <w:bookmarkEnd w:id="322"/>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3" w:name="_DV_M385"/>
      <w:bookmarkEnd w:id="323"/>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115D81">
        <w:rPr>
          <w:rFonts w:ascii="Leelawadee" w:eastAsia="Arial Unicode MS" w:hAnsi="Leelawadee" w:cs="Leelawadee" w:hint="cs"/>
          <w:color w:val="000000"/>
          <w:sz w:val="20"/>
          <w:szCs w:val="20"/>
        </w:rPr>
        <w:lastRenderedPageBreak/>
        <w:t>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24" w:name="_DV_M386"/>
      <w:bookmarkEnd w:id="324"/>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5" w:name="_DV_M387"/>
      <w:bookmarkEnd w:id="325"/>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26" w:name="_DV_M388"/>
      <w:bookmarkEnd w:id="326"/>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27" w:name="_DV_M389"/>
      <w:bookmarkStart w:id="328" w:name="_DV_M390"/>
      <w:bookmarkStart w:id="329" w:name="_DV_M391"/>
      <w:bookmarkStart w:id="330" w:name="_DV_M392"/>
      <w:bookmarkStart w:id="331" w:name="_DV_M393"/>
      <w:bookmarkStart w:id="332" w:name="_DV_M394"/>
      <w:bookmarkStart w:id="333" w:name="_DV_M395"/>
      <w:bookmarkStart w:id="334" w:name="_DV_M396"/>
      <w:bookmarkEnd w:id="327"/>
      <w:bookmarkEnd w:id="328"/>
      <w:bookmarkEnd w:id="329"/>
      <w:bookmarkEnd w:id="330"/>
      <w:bookmarkEnd w:id="331"/>
      <w:bookmarkEnd w:id="332"/>
      <w:bookmarkEnd w:id="333"/>
      <w:bookmarkEnd w:id="334"/>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35" w:name="_DV_M397"/>
      <w:bookmarkEnd w:id="335"/>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36" w:name="_DV_M398"/>
      <w:bookmarkEnd w:id="336"/>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37" w:name="_DV_M399"/>
      <w:bookmarkEnd w:id="337"/>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38" w:name="_DV_M400"/>
      <w:bookmarkEnd w:id="338"/>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representa um risco para os Investidores na medida em que a deterioração das edificações resulta em </w:t>
      </w:r>
      <w:r w:rsidRPr="00115D81">
        <w:rPr>
          <w:rFonts w:ascii="Leelawadee" w:eastAsia="Arial Unicode MS" w:hAnsi="Leelawadee" w:cs="Leelawadee" w:hint="cs"/>
          <w:color w:val="000000"/>
          <w:sz w:val="20"/>
          <w:szCs w:val="20"/>
        </w:rPr>
        <w:lastRenderedPageBreak/>
        <w:t>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39" w:name="_DV_M401"/>
      <w:bookmarkStart w:id="340" w:name="_DV_M402"/>
      <w:bookmarkStart w:id="341" w:name="_DV_M403"/>
      <w:bookmarkEnd w:id="339"/>
      <w:bookmarkEnd w:id="340"/>
      <w:bookmarkEnd w:id="341"/>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42" w:name="_DV_M404"/>
      <w:bookmarkEnd w:id="342"/>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43" w:name="_DV_M405"/>
      <w:bookmarkEnd w:id="343"/>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44" w:name="_DV_M406"/>
      <w:bookmarkEnd w:id="344"/>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5" w:name="_DV_M407"/>
      <w:bookmarkEnd w:id="345"/>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6" w:name="_DV_M408"/>
      <w:bookmarkEnd w:id="346"/>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7" w:name="_DV_M409"/>
      <w:bookmarkEnd w:id="347"/>
      <w:r w:rsidRPr="00115D81">
        <w:rPr>
          <w:rFonts w:ascii="Leelawadee" w:eastAsia="Arial Unicode MS" w:hAnsi="Leelawadee" w:cs="Leelawadee" w:hint="cs"/>
          <w:color w:val="000000"/>
          <w:sz w:val="20"/>
          <w:szCs w:val="20"/>
          <w:u w:val="single"/>
        </w:rPr>
        <w:lastRenderedPageBreak/>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8" w:name="_DV_M410"/>
      <w:bookmarkEnd w:id="348"/>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9" w:name="_DV_M411"/>
      <w:bookmarkEnd w:id="349"/>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50" w:name="_DV_M412"/>
      <w:bookmarkEnd w:id="350"/>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51" w:name="_DV_M413"/>
      <w:bookmarkEnd w:id="351"/>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52" w:name="_DV_M414"/>
      <w:bookmarkEnd w:id="352"/>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53" w:name="_DV_M415"/>
      <w:bookmarkEnd w:id="353"/>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54"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55" w:name="_DV_M416"/>
      <w:bookmarkEnd w:id="354"/>
      <w:bookmarkEnd w:id="355"/>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56" w:name="_DV_M417"/>
      <w:bookmarkStart w:id="357" w:name="_DV_M418"/>
      <w:bookmarkStart w:id="358" w:name="_DV_M419"/>
      <w:bookmarkEnd w:id="356"/>
      <w:bookmarkEnd w:id="357"/>
      <w:bookmarkEnd w:id="358"/>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59" w:name="_DV_M420"/>
      <w:bookmarkEnd w:id="359"/>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60" w:name="_DV_M421"/>
      <w:bookmarkStart w:id="361" w:name="_DV_M422"/>
      <w:bookmarkEnd w:id="360"/>
      <w:bookmarkEnd w:id="361"/>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 xml:space="preserve">assumirá tais </w:t>
      </w:r>
      <w:r w:rsidR="004014F2">
        <w:rPr>
          <w:rFonts w:ascii="Leelawadee" w:hAnsi="Leelawadee" w:cs="Leelawadee"/>
          <w:color w:val="000000"/>
          <w:sz w:val="20"/>
        </w:rPr>
        <w:lastRenderedPageBreak/>
        <w:t>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62" w:name="_DV_M423"/>
      <w:bookmarkEnd w:id="362"/>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63" w:name="_DV_M424"/>
      <w:bookmarkStart w:id="364" w:name="_Toc486988901"/>
      <w:bookmarkStart w:id="365" w:name="_Toc161226109"/>
      <w:bookmarkStart w:id="366" w:name="_Toc163704820"/>
      <w:bookmarkStart w:id="367" w:name="_Toc165278447"/>
      <w:bookmarkStart w:id="368" w:name="_Toc169690866"/>
      <w:bookmarkStart w:id="369" w:name="_Toc241983082"/>
      <w:bookmarkStart w:id="370" w:name="_Toc422473378"/>
      <w:bookmarkStart w:id="371" w:name="_Toc510504192"/>
      <w:bookmarkEnd w:id="36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64"/>
      <w:bookmarkEnd w:id="365"/>
      <w:bookmarkEnd w:id="366"/>
      <w:bookmarkEnd w:id="367"/>
      <w:bookmarkEnd w:id="368"/>
      <w:bookmarkEnd w:id="369"/>
      <w:bookmarkEnd w:id="370"/>
      <w:bookmarkEnd w:id="371"/>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72" w:name="_DV_M425"/>
      <w:bookmarkEnd w:id="372"/>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73" w:name="_DV_M426"/>
      <w:bookmarkEnd w:id="373"/>
      <w:r w:rsidRPr="00115D81">
        <w:rPr>
          <w:rFonts w:ascii="Leelawadee" w:hAnsi="Leelawadee" w:cs="Leelawadee" w:hint="cs"/>
          <w:color w:val="000000"/>
          <w:sz w:val="20"/>
          <w:szCs w:val="20"/>
        </w:rPr>
        <w:lastRenderedPageBreak/>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374" w:name="_DV_M427"/>
      <w:bookmarkStart w:id="375" w:name="_Toc486988902"/>
      <w:bookmarkStart w:id="376" w:name="_Toc422473379"/>
      <w:bookmarkStart w:id="377" w:name="_Toc510504193"/>
      <w:bookmarkEnd w:id="37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51"/>
      <w:bookmarkEnd w:id="252"/>
      <w:bookmarkEnd w:id="253"/>
      <w:bookmarkEnd w:id="254"/>
      <w:bookmarkEnd w:id="255"/>
      <w:bookmarkEnd w:id="375"/>
      <w:bookmarkEnd w:id="376"/>
      <w:bookmarkEnd w:id="377"/>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378" w:name="_DV_M428"/>
      <w:bookmarkEnd w:id="378"/>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79" w:name="_DV_M429"/>
      <w:bookmarkEnd w:id="379"/>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0" w:name="_DV_M430"/>
      <w:bookmarkEnd w:id="380"/>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1" w:name="_DV_M431"/>
      <w:bookmarkEnd w:id="381"/>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2" w:name="_DV_M432"/>
      <w:bookmarkEnd w:id="382"/>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3" w:name="_DV_M433"/>
      <w:bookmarkEnd w:id="383"/>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4" w:name="_DV_M434"/>
      <w:bookmarkEnd w:id="384"/>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5" w:name="_DV_M435"/>
      <w:bookmarkEnd w:id="385"/>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6" w:name="_DV_M436"/>
      <w:bookmarkEnd w:id="386"/>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7" w:name="_DV_M437"/>
      <w:bookmarkEnd w:id="387"/>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388" w:name="_DV_M438"/>
      <w:bookmarkEnd w:id="388"/>
      <w:r w:rsidRPr="00115D81">
        <w:rPr>
          <w:rFonts w:ascii="Leelawadee" w:hAnsi="Leelawadee" w:cs="Leelawadee" w:hint="cs"/>
          <w:color w:val="000000"/>
          <w:sz w:val="20"/>
          <w:szCs w:val="20"/>
        </w:rPr>
        <w:lastRenderedPageBreak/>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389" w:name="_DV_M439"/>
      <w:bookmarkEnd w:id="389"/>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390" w:name="_DV_M440"/>
      <w:bookmarkStart w:id="391" w:name="_DV_M441"/>
      <w:bookmarkStart w:id="392" w:name="_DV_M442"/>
      <w:bookmarkStart w:id="393" w:name="_DV_M443"/>
      <w:bookmarkStart w:id="394" w:name="_DV_M444"/>
      <w:bookmarkStart w:id="395" w:name="_DV_M445"/>
      <w:bookmarkStart w:id="396" w:name="_DV_M446"/>
      <w:bookmarkStart w:id="397" w:name="_DV_M447"/>
      <w:bookmarkStart w:id="398" w:name="_DV_M448"/>
      <w:bookmarkStart w:id="399" w:name="_DV_M449"/>
      <w:bookmarkStart w:id="400" w:name="_DV_M450"/>
      <w:bookmarkStart w:id="401" w:name="_DV_M451"/>
      <w:bookmarkStart w:id="402" w:name="_DV_M452"/>
      <w:bookmarkStart w:id="403" w:name="_DV_M453"/>
      <w:bookmarkStart w:id="404" w:name="_DV_M454"/>
      <w:bookmarkStart w:id="405" w:name="_DV_M45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06" w:name="_DV_M456"/>
      <w:bookmarkEnd w:id="40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07" w:name="_DV_M457"/>
      <w:bookmarkEnd w:id="40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08" w:name="_Toc110076268"/>
      <w:bookmarkStart w:id="409" w:name="_Toc163380707"/>
      <w:bookmarkStart w:id="410" w:name="_Toc180553623"/>
      <w:bookmarkStart w:id="411" w:name="_Toc205799098"/>
      <w:bookmarkStart w:id="412"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13" w:name="_DV_M458"/>
      <w:bookmarkEnd w:id="413"/>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14" w:name="_DV_M459"/>
      <w:bookmarkEnd w:id="414"/>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15" w:name="_DV_M460"/>
      <w:bookmarkStart w:id="416" w:name="_Toc486988903"/>
      <w:bookmarkStart w:id="417" w:name="_Toc422473380"/>
      <w:bookmarkStart w:id="418" w:name="_Toc510504194"/>
      <w:bookmarkEnd w:id="41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08"/>
      <w:bookmarkEnd w:id="409"/>
      <w:bookmarkEnd w:id="410"/>
      <w:bookmarkEnd w:id="411"/>
      <w:bookmarkEnd w:id="412"/>
      <w:bookmarkEnd w:id="416"/>
      <w:bookmarkEnd w:id="417"/>
      <w:bookmarkEnd w:id="418"/>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19" w:name="_DV_M461"/>
      <w:bookmarkEnd w:id="41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20" w:name="_DV_M462"/>
      <w:bookmarkEnd w:id="42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1" w:name="_DV_M463"/>
      <w:bookmarkEnd w:id="421"/>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2" w:name="_DV_M464"/>
      <w:bookmarkEnd w:id="422"/>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3" w:name="_DV_M465"/>
      <w:bookmarkEnd w:id="423"/>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4" w:name="_DV_M466"/>
      <w:bookmarkEnd w:id="424"/>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5" w:name="_DV_M467"/>
      <w:bookmarkEnd w:id="425"/>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26" w:name="_DV_M468"/>
      <w:bookmarkEnd w:id="426"/>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7" w:name="_DV_M469"/>
      <w:bookmarkEnd w:id="427"/>
      <w:r w:rsidRPr="00115D81">
        <w:rPr>
          <w:rFonts w:ascii="Leelawadee" w:hAnsi="Leelawadee" w:cs="Leelawadee" w:hint="cs"/>
          <w:color w:val="000000"/>
          <w:sz w:val="20"/>
          <w:szCs w:val="20"/>
        </w:rPr>
        <w:t xml:space="preserve">não se encontra </w:t>
      </w:r>
      <w:bookmarkStart w:id="428" w:name="_DV_M470"/>
      <w:bookmarkEnd w:id="428"/>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9" w:name="_DV_M471"/>
      <w:bookmarkEnd w:id="429"/>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0" w:name="_DV_M472"/>
      <w:bookmarkEnd w:id="430"/>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1" w:name="_DV_M473"/>
      <w:bookmarkEnd w:id="431"/>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2" w:name="_DV_M474"/>
      <w:bookmarkEnd w:id="432"/>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3" w:name="_DV_M475"/>
      <w:bookmarkEnd w:id="433"/>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4" w:name="_DV_M476"/>
      <w:bookmarkEnd w:id="434"/>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35" w:name="_DV_M477"/>
      <w:bookmarkEnd w:id="43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6" w:name="_DV_M478"/>
      <w:bookmarkEnd w:id="436"/>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7" w:name="_DV_M479"/>
      <w:bookmarkEnd w:id="437"/>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8" w:name="_DV_M480"/>
      <w:bookmarkEnd w:id="438"/>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9" w:name="_DV_M481"/>
      <w:bookmarkEnd w:id="439"/>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0" w:name="_DV_M482"/>
      <w:bookmarkEnd w:id="440"/>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1" w:name="_DV_M483"/>
      <w:bookmarkEnd w:id="441"/>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2" w:name="_DV_M484"/>
      <w:bookmarkEnd w:id="442"/>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3" w:name="_DV_M485"/>
      <w:bookmarkEnd w:id="443"/>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4" w:name="_DV_M486"/>
      <w:bookmarkEnd w:id="444"/>
      <w:r w:rsidRPr="00115D81">
        <w:rPr>
          <w:rFonts w:ascii="Leelawadee" w:hAnsi="Leelawadee" w:cs="Leelawadee" w:hint="cs"/>
          <w:color w:val="000000"/>
          <w:sz w:val="20"/>
          <w:szCs w:val="20"/>
        </w:rPr>
        <w:lastRenderedPageBreak/>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5" w:name="_DV_M487"/>
      <w:bookmarkEnd w:id="445"/>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6" w:name="_DV_M488"/>
      <w:bookmarkEnd w:id="446"/>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7" w:name="_DV_M489"/>
      <w:bookmarkEnd w:id="447"/>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8" w:name="_DV_M490"/>
      <w:bookmarkEnd w:id="448"/>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9" w:name="_DV_M491"/>
      <w:bookmarkEnd w:id="449"/>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0" w:name="_DV_M492"/>
      <w:bookmarkEnd w:id="450"/>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1" w:name="_DV_M493"/>
      <w:bookmarkEnd w:id="451"/>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2" w:name="_DV_M494"/>
      <w:bookmarkEnd w:id="452"/>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53" w:name="_DV_M495"/>
      <w:bookmarkEnd w:id="453"/>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54" w:name="_DV_M496"/>
      <w:bookmarkEnd w:id="454"/>
      <w:r w:rsidRPr="00115D81">
        <w:rPr>
          <w:rFonts w:ascii="Leelawadee" w:hAnsi="Leelawadee" w:cs="Leelawadee" w:hint="cs"/>
          <w:color w:val="000000"/>
          <w:sz w:val="20"/>
          <w:szCs w:val="20"/>
          <w:shd w:val="clear" w:color="auto" w:fill="FFFFFF"/>
        </w:rPr>
        <w:lastRenderedPageBreak/>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5" w:name="_DV_M497"/>
      <w:bookmarkEnd w:id="455"/>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6" w:name="_DV_M498"/>
      <w:bookmarkEnd w:id="456"/>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7" w:name="_DV_M499"/>
      <w:bookmarkEnd w:id="457"/>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8" w:name="_DV_M500"/>
      <w:bookmarkEnd w:id="458"/>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9" w:name="_DV_M501"/>
      <w:bookmarkEnd w:id="459"/>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0" w:name="_DV_M502"/>
      <w:bookmarkEnd w:id="460"/>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1" w:name="_DV_M503"/>
      <w:bookmarkEnd w:id="461"/>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2" w:name="_DV_M504"/>
      <w:bookmarkEnd w:id="462"/>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63" w:name="_DV_M505"/>
      <w:bookmarkEnd w:id="463"/>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506"/>
      <w:bookmarkEnd w:id="464"/>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5" w:name="_DV_M507"/>
      <w:bookmarkEnd w:id="465"/>
      <w:r w:rsidRPr="00115D81">
        <w:rPr>
          <w:rFonts w:ascii="Leelawadee" w:hAnsi="Leelawadee" w:cs="Leelawadee" w:hint="cs"/>
          <w:color w:val="000000"/>
          <w:sz w:val="20"/>
          <w:szCs w:val="20"/>
        </w:rPr>
        <w:lastRenderedPageBreak/>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508"/>
      <w:bookmarkEnd w:id="466"/>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7" w:name="_DV_M509"/>
      <w:bookmarkEnd w:id="467"/>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468" w:name="_DV_M510"/>
      <w:bookmarkEnd w:id="468"/>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469" w:name="_DV_M511"/>
      <w:bookmarkEnd w:id="469"/>
      <w:r w:rsidRPr="00115D81">
        <w:rPr>
          <w:rFonts w:ascii="Leelawadee" w:hAnsi="Leelawadee" w:cs="Leelawadee" w:hint="cs"/>
          <w:color w:val="000000"/>
          <w:sz w:val="20"/>
          <w:szCs w:val="20"/>
        </w:rPr>
        <w:t xml:space="preserve"> no valor de R</w:t>
      </w:r>
      <w:bookmarkStart w:id="470" w:name="_DV_M512"/>
      <w:bookmarkEnd w:id="470"/>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71" w:name="_DV_M513"/>
      <w:bookmarkEnd w:id="471"/>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2" w:name="_DV_M514"/>
      <w:bookmarkEnd w:id="47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3" w:name="_DV_M515"/>
      <w:bookmarkEnd w:id="47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4" w:name="_DV_M516"/>
      <w:bookmarkEnd w:id="47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75" w:name="_DV_M517"/>
      <w:bookmarkStart w:id="476" w:name="_DV_M518"/>
      <w:bookmarkEnd w:id="475"/>
      <w:bookmarkEnd w:id="47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77" w:name="_DV_M519"/>
      <w:bookmarkEnd w:id="47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78" w:name="_DV_M520"/>
      <w:bookmarkEnd w:id="478"/>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xml:space="preserve">: O Agente Fiduciário poderá ser substituído e continuará exercendo suas funções até que um novo Agente Fiduciário assuma, nas hipóteses de impedimento temporário, renúncia, </w:t>
      </w:r>
      <w:r w:rsidRPr="00115D81">
        <w:rPr>
          <w:rFonts w:ascii="Leelawadee" w:hAnsi="Leelawadee" w:cs="Leelawadee" w:hint="cs"/>
          <w:color w:val="000000"/>
          <w:sz w:val="20"/>
          <w:szCs w:val="20"/>
        </w:rPr>
        <w:lastRenderedPageBreak/>
        <w:t>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79" w:name="_DV_M521"/>
      <w:bookmarkEnd w:id="479"/>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80" w:name="_DV_M522"/>
      <w:bookmarkEnd w:id="48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81" w:name="_DV_M523"/>
      <w:bookmarkEnd w:id="48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82" w:name="_DV_M524"/>
      <w:bookmarkEnd w:id="482"/>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83" w:name="_DV_M525"/>
      <w:bookmarkEnd w:id="483"/>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84" w:name="_DV_M526"/>
      <w:bookmarkEnd w:id="484"/>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85" w:name="_DV_M527"/>
      <w:bookmarkStart w:id="486" w:name="_Toc110076270"/>
      <w:bookmarkStart w:id="487" w:name="_Toc163380709"/>
      <w:bookmarkStart w:id="488" w:name="_Toc180553625"/>
      <w:bookmarkStart w:id="489" w:name="_Toc205799100"/>
      <w:bookmarkStart w:id="490" w:name="_Toc486988904"/>
      <w:bookmarkStart w:id="491" w:name="_Toc241983075"/>
      <w:bookmarkStart w:id="492" w:name="_Toc422473381"/>
      <w:bookmarkStart w:id="493" w:name="_Toc510504195"/>
      <w:bookmarkEnd w:id="48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494" w:name="_DV_M528"/>
      <w:bookmarkEnd w:id="486"/>
      <w:bookmarkEnd w:id="487"/>
      <w:bookmarkEnd w:id="488"/>
      <w:bookmarkEnd w:id="489"/>
      <w:bookmarkEnd w:id="494"/>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490"/>
      <w:bookmarkEnd w:id="491"/>
      <w:bookmarkEnd w:id="492"/>
      <w:bookmarkEnd w:id="493"/>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95" w:name="_DV_M529"/>
      <w:bookmarkEnd w:id="49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6" w:name="_DV_M530"/>
      <w:bookmarkStart w:id="497" w:name="_DV_M531"/>
      <w:bookmarkEnd w:id="496"/>
      <w:bookmarkEnd w:id="497"/>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8" w:name="_DV_M532"/>
      <w:bookmarkEnd w:id="49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99" w:name="_DV_M533"/>
      <w:bookmarkEnd w:id="499"/>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0" w:name="_DV_M534"/>
      <w:bookmarkEnd w:id="500"/>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1" w:name="_DV_M535"/>
      <w:bookmarkEnd w:id="501"/>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2" w:name="_DV_M536"/>
      <w:bookmarkEnd w:id="502"/>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03" w:name="_DV_M537"/>
      <w:bookmarkEnd w:id="50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4" w:name="_DV_M538"/>
      <w:bookmarkEnd w:id="50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05" w:name="_DV_M539"/>
      <w:bookmarkStart w:id="506" w:name="_DV_M540"/>
      <w:bookmarkEnd w:id="505"/>
      <w:bookmarkEnd w:id="506"/>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7" w:name="_DV_M541"/>
      <w:bookmarkEnd w:id="50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08" w:name="_DV_M542"/>
      <w:bookmarkEnd w:id="508"/>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09" w:name="_DV_M543"/>
      <w:bookmarkEnd w:id="509"/>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10" w:name="_DV_M544"/>
      <w:bookmarkEnd w:id="51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11"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12" w:name="_DV_M545"/>
      <w:bookmarkEnd w:id="511"/>
      <w:bookmarkEnd w:id="512"/>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13"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14" w:name="_DV_M546"/>
      <w:bookmarkEnd w:id="513"/>
      <w:bookmarkEnd w:id="514"/>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5" w:name="_DV_M547"/>
      <w:bookmarkEnd w:id="51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16" w:name="_DV_M548"/>
      <w:bookmarkEnd w:id="516"/>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7" w:name="_DV_M549"/>
      <w:bookmarkEnd w:id="517"/>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8" w:name="_DV_M550"/>
      <w:bookmarkEnd w:id="51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19" w:name="_DV_M551"/>
      <w:bookmarkEnd w:id="519"/>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xml:space="preserve">: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w:t>
      </w:r>
      <w:r w:rsidRPr="00115D81">
        <w:rPr>
          <w:rFonts w:ascii="Leelawadee" w:hAnsi="Leelawadee" w:cs="Leelawadee" w:hint="cs"/>
          <w:color w:val="000000"/>
          <w:sz w:val="20"/>
          <w:szCs w:val="20"/>
        </w:rPr>
        <w:lastRenderedPageBreak/>
        <w:t>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20" w:name="_DV_M552"/>
      <w:bookmarkStart w:id="521" w:name="_Toc486988905"/>
      <w:bookmarkStart w:id="522" w:name="_Toc205799102"/>
      <w:bookmarkStart w:id="523" w:name="_Toc241983077"/>
      <w:bookmarkStart w:id="524" w:name="_Toc422473382"/>
      <w:bookmarkStart w:id="525" w:name="_Toc510504196"/>
      <w:bookmarkEnd w:id="52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21"/>
      <w:bookmarkEnd w:id="522"/>
      <w:bookmarkEnd w:id="523"/>
      <w:bookmarkEnd w:id="524"/>
      <w:bookmarkEnd w:id="525"/>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26" w:name="_DV_M553"/>
      <w:bookmarkEnd w:id="526"/>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7" w:name="_DV_M554"/>
      <w:bookmarkEnd w:id="527"/>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8" w:name="_DV_M555"/>
      <w:bookmarkEnd w:id="528"/>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9" w:name="_DV_M556"/>
      <w:bookmarkEnd w:id="529"/>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0" w:name="_DV_M557"/>
      <w:bookmarkEnd w:id="530"/>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1" w:name="_DV_M558"/>
      <w:bookmarkEnd w:id="531"/>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2" w:name="_DV_M559"/>
      <w:bookmarkEnd w:id="532"/>
      <w:r w:rsidRPr="00115D81">
        <w:rPr>
          <w:rFonts w:ascii="Leelawadee" w:eastAsia="Arial Unicode MS" w:hAnsi="Leelawadee" w:cs="Leelawadee" w:hint="cs"/>
          <w:color w:val="000000"/>
          <w:sz w:val="20"/>
          <w:szCs w:val="20"/>
        </w:rPr>
        <w:t xml:space="preserve">Os investidores qualificados como pessoas físicas ou pessoas jurídicas isentas terão seus ganhos e rendimentos </w:t>
      </w:r>
      <w:r w:rsidRPr="00115D81">
        <w:rPr>
          <w:rFonts w:ascii="Leelawadee" w:eastAsia="Arial Unicode MS" w:hAnsi="Leelawadee" w:cs="Leelawadee" w:hint="cs"/>
          <w:color w:val="000000"/>
          <w:sz w:val="20"/>
          <w:szCs w:val="20"/>
        </w:rPr>
        <w:lastRenderedPageBreak/>
        <w:t>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3" w:name="_DV_M560"/>
      <w:bookmarkEnd w:id="533"/>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4" w:name="_DV_M561"/>
      <w:bookmarkEnd w:id="534"/>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5" w:name="_DV_M562"/>
      <w:bookmarkEnd w:id="535"/>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6" w:name="_DV_M563"/>
      <w:bookmarkEnd w:id="536"/>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7" w:name="_DV_M564"/>
      <w:bookmarkEnd w:id="537"/>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8" w:name="_DV_M565"/>
      <w:bookmarkEnd w:id="538"/>
      <w:r w:rsidRPr="00115D81">
        <w:rPr>
          <w:rFonts w:ascii="Leelawadee" w:eastAsia="Arial Unicode MS" w:hAnsi="Leelawadee" w:cs="Leelawadee" w:hint="cs"/>
          <w:color w:val="000000"/>
          <w:sz w:val="20"/>
          <w:szCs w:val="20"/>
        </w:rPr>
        <w:lastRenderedPageBreak/>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9" w:name="_DV_M566"/>
      <w:bookmarkEnd w:id="539"/>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0" w:name="_DV_M567"/>
      <w:bookmarkEnd w:id="540"/>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1" w:name="_DV_M568"/>
      <w:bookmarkEnd w:id="541"/>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2" w:name="_DV_M569"/>
      <w:bookmarkEnd w:id="542"/>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3" w:name="_DV_M570"/>
      <w:bookmarkEnd w:id="543"/>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4" w:name="_DV_M571"/>
      <w:bookmarkEnd w:id="544"/>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5" w:name="_DV_M572"/>
      <w:bookmarkEnd w:id="545"/>
      <w:r w:rsidRPr="00115D81">
        <w:rPr>
          <w:rFonts w:ascii="Leelawadee" w:eastAsia="Arial Unicode MS" w:hAnsi="Leelawadee" w:cs="Leelawadee" w:hint="cs"/>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115D81">
        <w:rPr>
          <w:rFonts w:ascii="Leelawadee" w:eastAsia="Arial Unicode MS" w:hAnsi="Leelawadee" w:cs="Leelawadee" w:hint="cs"/>
          <w:color w:val="000000"/>
          <w:sz w:val="20"/>
          <w:szCs w:val="20"/>
        </w:rPr>
        <w:lastRenderedPageBreak/>
        <w:t>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46" w:name="_DV_M573"/>
      <w:bookmarkEnd w:id="546"/>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7" w:name="_DV_M574"/>
      <w:bookmarkEnd w:id="547"/>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8" w:name="_DV_M575"/>
      <w:bookmarkEnd w:id="548"/>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9" w:name="_DV_M576"/>
      <w:bookmarkEnd w:id="549"/>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50" w:name="_DV_M577"/>
      <w:bookmarkEnd w:id="550"/>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51" w:name="_DV_M578"/>
      <w:bookmarkStart w:id="552" w:name="_Toc110076272"/>
      <w:bookmarkStart w:id="553" w:name="_Toc486988906"/>
      <w:bookmarkStart w:id="554" w:name="_Toc163380711"/>
      <w:bookmarkStart w:id="555" w:name="_Toc180553627"/>
      <w:bookmarkStart w:id="556" w:name="_Toc205799103"/>
      <w:bookmarkStart w:id="557" w:name="_Toc241983078"/>
      <w:bookmarkStart w:id="558" w:name="_Toc422473383"/>
      <w:bookmarkStart w:id="559" w:name="_Toc510504197"/>
      <w:bookmarkEnd w:id="551"/>
      <w:r w:rsidRPr="00115D81">
        <w:rPr>
          <w:rFonts w:ascii="Leelawadee" w:eastAsia="Arial Unicode MS" w:hAnsi="Leelawadee" w:cs="Leelawadee" w:hint="cs"/>
          <w:color w:val="000000"/>
          <w:sz w:val="20"/>
          <w:szCs w:val="20"/>
        </w:rPr>
        <w:t xml:space="preserve">CLÁUSULA </w:t>
      </w:r>
      <w:bookmarkStart w:id="560" w:name="_DV_M579"/>
      <w:bookmarkEnd w:id="552"/>
      <w:bookmarkEnd w:id="560"/>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53"/>
      <w:bookmarkEnd w:id="554"/>
      <w:bookmarkEnd w:id="555"/>
      <w:bookmarkEnd w:id="556"/>
      <w:bookmarkEnd w:id="557"/>
      <w:bookmarkEnd w:id="558"/>
      <w:bookmarkEnd w:id="559"/>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61" w:name="_DV_M580"/>
      <w:bookmarkEnd w:id="561"/>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62" w:name="_DV_M581"/>
      <w:bookmarkStart w:id="563" w:name="_Toc476114402"/>
      <w:bookmarkStart w:id="564" w:name="_Toc476115187"/>
      <w:bookmarkStart w:id="565" w:name="_Toc477212568"/>
      <w:bookmarkStart w:id="566" w:name="_Toc477857870"/>
      <w:bookmarkStart w:id="567" w:name="_Toc486988907"/>
      <w:bookmarkStart w:id="568" w:name="_Toc510504198"/>
      <w:bookmarkEnd w:id="562"/>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63"/>
      <w:bookmarkEnd w:id="564"/>
      <w:bookmarkEnd w:id="565"/>
      <w:bookmarkEnd w:id="566"/>
      <w:bookmarkEnd w:id="567"/>
      <w:bookmarkEnd w:id="568"/>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69" w:name="_DV_M582"/>
      <w:bookmarkStart w:id="570" w:name="_Toc486988908"/>
      <w:bookmarkStart w:id="571" w:name="_Toc110076273"/>
      <w:bookmarkStart w:id="572" w:name="_Toc163380712"/>
      <w:bookmarkStart w:id="573" w:name="_Toc180553628"/>
      <w:bookmarkStart w:id="574" w:name="_Toc205799104"/>
      <w:bookmarkStart w:id="575" w:name="_Toc241983079"/>
      <w:bookmarkStart w:id="576" w:name="_Toc422473384"/>
      <w:bookmarkStart w:id="577" w:name="_Toc510504199"/>
      <w:bookmarkEnd w:id="56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70"/>
      <w:bookmarkEnd w:id="571"/>
      <w:bookmarkEnd w:id="572"/>
      <w:bookmarkEnd w:id="573"/>
      <w:bookmarkEnd w:id="574"/>
      <w:bookmarkEnd w:id="575"/>
      <w:bookmarkEnd w:id="576"/>
      <w:bookmarkEnd w:id="577"/>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578" w:name="_DV_M583"/>
      <w:bookmarkEnd w:id="578"/>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w:t>
      </w:r>
      <w:r w:rsidR="00B10811" w:rsidRPr="00115D81">
        <w:rPr>
          <w:rFonts w:ascii="Leelawadee" w:eastAsia="Arial Unicode MS" w:hAnsi="Leelawadee" w:cs="Leelawadee" w:hint="cs"/>
          <w:color w:val="000000"/>
          <w:sz w:val="20"/>
          <w:szCs w:val="20"/>
        </w:rPr>
        <w:lastRenderedPageBreak/>
        <w:t xml:space="preserve">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79" w:name="_DV_M584"/>
      <w:bookmarkStart w:id="580" w:name="_Toc486988909"/>
      <w:bookmarkStart w:id="581" w:name="_Toc162083611"/>
      <w:bookmarkStart w:id="582" w:name="_Toc163043028"/>
      <w:bookmarkStart w:id="583" w:name="_Toc163311032"/>
      <w:bookmarkStart w:id="584" w:name="_Toc163380716"/>
      <w:bookmarkStart w:id="585" w:name="_Toc180553632"/>
      <w:bookmarkStart w:id="586" w:name="_Toc205799108"/>
      <w:bookmarkStart w:id="587" w:name="_Toc241983081"/>
      <w:bookmarkStart w:id="588" w:name="_Toc422473385"/>
      <w:bookmarkStart w:id="589" w:name="_Toc510504200"/>
      <w:bookmarkStart w:id="590" w:name="_Toc162079650"/>
      <w:bookmarkStart w:id="591" w:name="_Toc162083623"/>
      <w:bookmarkStart w:id="592" w:name="_Toc163043040"/>
      <w:bookmarkEnd w:id="57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580"/>
      <w:bookmarkEnd w:id="581"/>
      <w:bookmarkEnd w:id="582"/>
      <w:bookmarkEnd w:id="583"/>
      <w:bookmarkEnd w:id="584"/>
      <w:bookmarkEnd w:id="585"/>
      <w:bookmarkEnd w:id="586"/>
      <w:bookmarkEnd w:id="587"/>
      <w:bookmarkEnd w:id="588"/>
      <w:bookmarkEnd w:id="589"/>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593" w:name="_DV_M585"/>
      <w:bookmarkEnd w:id="593"/>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94" w:name="_Hlk520732428"/>
    </w:p>
    <w:bookmarkEnd w:id="594"/>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595" w:name="_DV_M586"/>
      <w:bookmarkEnd w:id="595"/>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596" w:name="_DV_M587"/>
      <w:bookmarkStart w:id="597" w:name="_DV_M588"/>
      <w:bookmarkStart w:id="598" w:name="_DV_M589"/>
      <w:bookmarkStart w:id="599" w:name="_DV_M590"/>
      <w:bookmarkStart w:id="600" w:name="_DV_M591"/>
      <w:bookmarkStart w:id="601" w:name="_DV_M592"/>
      <w:bookmarkEnd w:id="596"/>
      <w:bookmarkEnd w:id="597"/>
      <w:bookmarkEnd w:id="598"/>
      <w:bookmarkEnd w:id="599"/>
      <w:bookmarkEnd w:id="600"/>
      <w:bookmarkEnd w:id="601"/>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02" w:name="_DV_M593"/>
      <w:bookmarkEnd w:id="602"/>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03" w:name="_DV_M594"/>
      <w:bookmarkEnd w:id="60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48BAE61C"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 xml:space="preserve">04534-002 </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04" w:name="_DV_M595"/>
      <w:bookmarkStart w:id="605" w:name="_DV_M596"/>
      <w:bookmarkStart w:id="606" w:name="_DV_M597"/>
      <w:bookmarkStart w:id="607" w:name="_DV_M598"/>
      <w:bookmarkStart w:id="608" w:name="_DV_M599"/>
      <w:bookmarkStart w:id="609" w:name="_DV_M600"/>
      <w:bookmarkEnd w:id="604"/>
      <w:bookmarkEnd w:id="605"/>
      <w:bookmarkEnd w:id="606"/>
      <w:bookmarkEnd w:id="607"/>
      <w:bookmarkEnd w:id="608"/>
      <w:bookmarkEnd w:id="609"/>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10" w:name="_DV_M601"/>
      <w:bookmarkStart w:id="611" w:name="_Toc486988910"/>
      <w:bookmarkStart w:id="612" w:name="_Toc110076274"/>
      <w:bookmarkStart w:id="613" w:name="_Toc163380715"/>
      <w:bookmarkStart w:id="614" w:name="_Toc180553631"/>
      <w:bookmarkStart w:id="615" w:name="_Toc205799107"/>
      <w:bookmarkStart w:id="616" w:name="_Toc241983080"/>
      <w:bookmarkStart w:id="617" w:name="_Toc422473386"/>
      <w:bookmarkStart w:id="618" w:name="_Toc510504201"/>
      <w:bookmarkEnd w:id="610"/>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11"/>
      <w:bookmarkEnd w:id="612"/>
      <w:bookmarkEnd w:id="613"/>
      <w:bookmarkEnd w:id="614"/>
      <w:bookmarkEnd w:id="615"/>
      <w:bookmarkEnd w:id="616"/>
      <w:bookmarkEnd w:id="617"/>
      <w:bookmarkEnd w:id="618"/>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19" w:name="_DV_M602"/>
      <w:bookmarkEnd w:id="61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20" w:name="_DV_M603"/>
      <w:bookmarkEnd w:id="620"/>
      <w:r w:rsidR="00BC0D4F" w:rsidRPr="00115D81">
        <w:rPr>
          <w:rFonts w:ascii="Leelawadee" w:eastAsia="Arial Unicode MS" w:hAnsi="Leelawadee" w:cs="Leelawadee" w:hint="cs"/>
          <w:color w:val="000000"/>
          <w:sz w:val="20"/>
          <w:szCs w:val="20"/>
        </w:rPr>
        <w:t xml:space="preserve">pelos </w:t>
      </w:r>
      <w:bookmarkStart w:id="621" w:name="_DV_M604"/>
      <w:bookmarkEnd w:id="621"/>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22" w:name="_DV_M605"/>
      <w:bookmarkEnd w:id="62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23" w:name="_DV_M606"/>
      <w:bookmarkEnd w:id="62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24" w:name="_DV_M607"/>
      <w:bookmarkStart w:id="625" w:name="_Toc241983083"/>
      <w:bookmarkStart w:id="626" w:name="_Toc41728607"/>
      <w:bookmarkStart w:id="627" w:name="_Toc532964159"/>
      <w:bookmarkStart w:id="628" w:name="_Toc422473387"/>
      <w:bookmarkStart w:id="629" w:name="_Toc486988911"/>
      <w:bookmarkStart w:id="630" w:name="_Toc510504202"/>
      <w:bookmarkEnd w:id="62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31" w:name="_DV_M608"/>
      <w:bookmarkEnd w:id="625"/>
      <w:bookmarkEnd w:id="626"/>
      <w:bookmarkEnd w:id="627"/>
      <w:bookmarkEnd w:id="628"/>
      <w:bookmarkEnd w:id="631"/>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32" w:name="_DV_M609"/>
      <w:bookmarkEnd w:id="629"/>
      <w:bookmarkEnd w:id="630"/>
      <w:bookmarkEnd w:id="632"/>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33" w:name="_DV_M610"/>
      <w:bookmarkEnd w:id="633"/>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34" w:name="_DV_M611"/>
      <w:bookmarkEnd w:id="634"/>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35" w:name="_DV_M612"/>
      <w:bookmarkEnd w:id="590"/>
      <w:bookmarkEnd w:id="591"/>
      <w:bookmarkEnd w:id="592"/>
      <w:bookmarkEnd w:id="635"/>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36" w:name="_DV_M613"/>
      <w:bookmarkStart w:id="637" w:name="_DV_M614"/>
      <w:bookmarkEnd w:id="636"/>
      <w:bookmarkEnd w:id="637"/>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38" w:name="_DV_M615"/>
      <w:bookmarkEnd w:id="638"/>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39" w:name="_DV_M616"/>
      <w:bookmarkEnd w:id="639"/>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40" w:name="_DV_M619"/>
      <w:bookmarkEnd w:id="640"/>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41" w:name="_DV_M620"/>
      <w:bookmarkEnd w:id="641"/>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42" w:name="_DV_M621"/>
      <w:bookmarkEnd w:id="642"/>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43" w:name="_DV_M622"/>
      <w:bookmarkEnd w:id="643"/>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44" w:name="_DV_M623"/>
      <w:bookmarkStart w:id="645" w:name="_DV_M624"/>
      <w:bookmarkEnd w:id="644"/>
      <w:bookmarkEnd w:id="645"/>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46" w:name="_DV_M625"/>
      <w:bookmarkEnd w:id="64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47" w:name="_DV_M626"/>
      <w:bookmarkEnd w:id="647"/>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48" w:name="_DV_M627"/>
      <w:bookmarkEnd w:id="648"/>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49" w:name="_DV_M628"/>
      <w:bookmarkEnd w:id="649"/>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50" w:name="_DV_M629"/>
      <w:bookmarkStart w:id="651" w:name="_Toc486988912"/>
      <w:bookmarkStart w:id="652" w:name="_Toc510504203"/>
      <w:bookmarkEnd w:id="650"/>
      <w:r w:rsidRPr="00115D81">
        <w:rPr>
          <w:rFonts w:ascii="Leelawadee" w:eastAsia="MS Mincho" w:hAnsi="Leelawadee" w:cs="Leelawadee" w:hint="cs"/>
          <w:sz w:val="20"/>
          <w:szCs w:val="20"/>
        </w:rPr>
        <w:lastRenderedPageBreak/>
        <w:t>ANEXO I – TABELA DE AMORTIZAÇÃO DOS CRI</w:t>
      </w:r>
      <w:bookmarkEnd w:id="651"/>
      <w:bookmarkEnd w:id="652"/>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53" w:name="_DV_M1300"/>
      <w:bookmarkStart w:id="654" w:name="_Toc486988913"/>
      <w:bookmarkStart w:id="655" w:name="_Toc510504204"/>
      <w:bookmarkEnd w:id="653"/>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54"/>
      <w:bookmarkEnd w:id="655"/>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3EFC44B0"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sidR="00F73C8D">
              <w:rPr>
                <w:rFonts w:ascii="Leelawadee" w:hAnsi="Leelawadee" w:cs="Leelawadee"/>
                <w:bCs/>
                <w:sz w:val="20"/>
                <w:szCs w:val="20"/>
              </w:rPr>
              <w:t>1</w:t>
            </w:r>
            <w:r w:rsidR="00CE4F67">
              <w:rPr>
                <w:rFonts w:ascii="Leelawadee" w:hAnsi="Leelawadee" w:cs="Leelawadee"/>
                <w:bCs/>
                <w:sz w:val="20"/>
                <w:szCs w:val="20"/>
              </w:rPr>
              <w:t>1</w:t>
            </w:r>
            <w:r w:rsidR="00F73C8D" w:rsidRPr="006C2BFB">
              <w:rPr>
                <w:rFonts w:ascii="Leelawadee" w:hAnsi="Leelawadee" w:cs="Leelawadee" w:hint="cs"/>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52A36621"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00F73C8D">
              <w:rPr>
                <w:rFonts w:ascii="Leelawadee" w:hAnsi="Leelawadee" w:cs="Leelawadee"/>
                <w:b/>
                <w:bCs/>
                <w:sz w:val="20"/>
                <w:szCs w:val="20"/>
              </w:rPr>
              <w:t>GSA</w:t>
            </w:r>
            <w:r w:rsidR="00F73C8D" w:rsidRPr="00824351">
              <w:rPr>
                <w:rFonts w:ascii="Leelawadee" w:hAnsi="Leelawadee" w:cs="Leelawadee"/>
                <w:b/>
                <w:bCs/>
                <w:sz w:val="20"/>
                <w:szCs w:val="20"/>
              </w:rPr>
              <w:t xml:space="preserve"> </w:t>
            </w:r>
            <w:r w:rsidRPr="00824351">
              <w:rPr>
                <w:rFonts w:ascii="Leelawadee" w:hAnsi="Leelawadee" w:cs="Leelawadee"/>
                <w:b/>
                <w:bCs/>
                <w:sz w:val="20"/>
                <w:szCs w:val="20"/>
              </w:rPr>
              <w:t>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07A0E083"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sidR="00F73C8D">
              <w:rPr>
                <w:rFonts w:ascii="Leelawadee" w:hAnsi="Leelawadee" w:cs="Leelawadee"/>
                <w:sz w:val="20"/>
                <w:szCs w:val="20"/>
              </w:rPr>
              <w:t>Rua Hungria, 1400, Conj. 51, 52, 61, 62, 71 e 72, Jardim Europa</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5453A01E"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sidR="00F73C8D">
              <w:rPr>
                <w:rFonts w:ascii="Leelawadee" w:hAnsi="Leelawadee" w:cs="Leelawadee"/>
                <w:sz w:val="20"/>
                <w:szCs w:val="20"/>
              </w:rPr>
              <w:t>01.455-000</w:t>
            </w:r>
            <w:r w:rsidR="00F73C8D" w:rsidDel="00F73C8D">
              <w:rPr>
                <w:rFonts w:ascii="Leelawadee" w:hAnsi="Leelawadee" w:cs="Leelawadee"/>
                <w:sz w:val="20"/>
                <w:szCs w:val="20"/>
              </w:rPr>
              <w:t xml:space="preserve"> </w:t>
            </w:r>
          </w:p>
        </w:tc>
        <w:tc>
          <w:tcPr>
            <w:tcW w:w="2835" w:type="dxa"/>
          </w:tcPr>
          <w:p w14:paraId="69C65B0D" w14:textId="2B8EC8AD"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00F73C8D">
              <w:rPr>
                <w:rFonts w:ascii="Leelawadee" w:hAnsi="Leelawadee" w:cs="Leelawadee"/>
                <w:bCs/>
                <w:sz w:val="20"/>
                <w:szCs w:val="20"/>
              </w:rPr>
              <w:t>São Paulo</w:t>
            </w:r>
          </w:p>
        </w:tc>
        <w:tc>
          <w:tcPr>
            <w:tcW w:w="4678" w:type="dxa"/>
          </w:tcPr>
          <w:p w14:paraId="799FF329" w14:textId="4442DF4E"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00F73C8D">
              <w:rPr>
                <w:rFonts w:ascii="Leelawadee" w:hAnsi="Leelawadee" w:cs="Leelawadee"/>
                <w:bCs/>
                <w:sz w:val="20"/>
                <w:szCs w:val="20"/>
              </w:rPr>
              <w:t>São Paulo</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F73C8D" w:rsidRPr="006C2BFB" w14:paraId="39CDC155" w14:textId="77777777" w:rsidTr="009B3E52">
        <w:tc>
          <w:tcPr>
            <w:tcW w:w="9923" w:type="dxa"/>
            <w:tcBorders>
              <w:bottom w:val="single" w:sz="4" w:space="0" w:color="auto"/>
            </w:tcBorders>
          </w:tcPr>
          <w:p w14:paraId="40989D0D" w14:textId="2E15C2C5" w:rsidR="00F73C8D" w:rsidRPr="006C2BFB" w:rsidRDefault="00F73C8D" w:rsidP="00F73C8D">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a </w:t>
            </w:r>
            <w:r>
              <w:rPr>
                <w:rFonts w:ascii="Leelawadee" w:hAnsi="Leelawadee" w:cs="Leelawadee"/>
                <w:bCs/>
                <w:color w:val="000000"/>
                <w:sz w:val="20"/>
                <w:szCs w:val="20"/>
              </w:rPr>
              <w:t>GSA SALVADOR Empreendimentos Imobiliários S.A</w:t>
            </w:r>
            <w:r w:rsidRPr="008764DD">
              <w:rPr>
                <w:rFonts w:ascii="Leelawadee" w:hAnsi="Leelawadee" w:cs="Leelawadee"/>
                <w:bCs/>
                <w:color w:val="000000"/>
                <w:sz w:val="20"/>
                <w:szCs w:val="20"/>
              </w:rPr>
              <w:t>.</w:t>
            </w:r>
            <w:r w:rsidRPr="00621D86">
              <w:rPr>
                <w:rFonts w:ascii="Leelawadee" w:hAnsi="Leelawadee" w:cs="Leelawadee" w:hint="cs"/>
                <w:sz w:val="20"/>
                <w:szCs w:val="20"/>
              </w:rPr>
              <w:t xml:space="preserve"> (“</w:t>
            </w:r>
            <w:r>
              <w:rPr>
                <w:rFonts w:ascii="Leelawadee" w:hAnsi="Leelawadee" w:cs="Leelawadee"/>
                <w:sz w:val="20"/>
                <w:szCs w:val="20"/>
                <w:u w:val="single"/>
              </w:rPr>
              <w:t>GSA SALVADOR</w:t>
            </w:r>
            <w:r w:rsidRPr="006C2BFB">
              <w:rPr>
                <w:rFonts w:ascii="Leelawadee" w:hAnsi="Leelawadee" w:cs="Leelawadee" w:hint="cs"/>
                <w:sz w:val="20"/>
                <w:szCs w:val="20"/>
              </w:rPr>
              <w:t>”)</w:t>
            </w:r>
            <w:r>
              <w:rPr>
                <w:rFonts w:ascii="Leelawadee" w:hAnsi="Leelawadee" w:cs="Leelawadee"/>
                <w:sz w:val="20"/>
                <w:szCs w:val="20"/>
              </w:rPr>
              <w:t xml:space="preserve"> e BRF S.A. (“</w:t>
            </w:r>
            <w:r w:rsidRPr="00011403">
              <w:rPr>
                <w:rFonts w:ascii="Leelawadee" w:hAnsi="Leelawadee" w:cs="Leelawadee"/>
                <w:sz w:val="20"/>
                <w:szCs w:val="20"/>
                <w:u w:val="single"/>
              </w:rPr>
              <w:t>BRF</w:t>
            </w:r>
            <w:r>
              <w:rPr>
                <w:rFonts w:ascii="Leelawadee" w:hAnsi="Leelawadee" w:cs="Leelawadee"/>
                <w:sz w:val="20"/>
                <w:szCs w:val="20"/>
              </w:rPr>
              <w:t>”)</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a </w:t>
            </w:r>
            <w:r>
              <w:rPr>
                <w:rFonts w:ascii="Leelawadee" w:hAnsi="Leelawadee" w:cs="Leelawadee"/>
                <w:bCs/>
                <w:sz w:val="20"/>
                <w:szCs w:val="20"/>
              </w:rPr>
              <w:t xml:space="preserve">GSA SALVADOR </w:t>
            </w:r>
            <w:r w:rsidRPr="00C61B64">
              <w:rPr>
                <w:rFonts w:ascii="Leelawadee" w:hAnsi="Leelawadee" w:cs="Leelawadee"/>
                <w:bCs/>
                <w:sz w:val="20"/>
                <w:szCs w:val="20"/>
              </w:rPr>
              <w:t xml:space="preserve">e a </w:t>
            </w:r>
            <w:r>
              <w:rPr>
                <w:rFonts w:ascii="Leelawadee" w:hAnsi="Leelawadee" w:cs="Leelawadee"/>
                <w:bCs/>
                <w:sz w:val="20"/>
                <w:szCs w:val="20"/>
              </w:rPr>
              <w:t>BRF</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38BC8B2B"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r w:rsidR="00F73C8D" w:rsidRPr="00416EC7">
              <w:rPr>
                <w:rFonts w:ascii="Leelawadee" w:hAnsi="Leelawadee" w:cs="Leelawadee"/>
                <w:sz w:val="20"/>
                <w:szCs w:val="20"/>
              </w:rPr>
              <w:t>174.285.585,38 (cento e setenta e quatro milhões, duzentos e oitenta e cinco mil, quinhentos e oitenta e cinco reais e trinta e oito centavos</w:t>
            </w:r>
            <w:r w:rsidR="00C03E12">
              <w:rPr>
                <w:rFonts w:ascii="Leelawadee" w:hAnsi="Leelawadee" w:cs="Leelawadee"/>
                <w:sz w:val="20"/>
                <w:szCs w:val="20"/>
              </w:rPr>
              <w:t>), correspondente aos Créditos Imobiliários atualizados até 19 de novembro de 2020, data da emissão do CRI</w:t>
            </w:r>
            <w:r w:rsidR="00C03E12" w:rsidDel="00F73C8D">
              <w:rPr>
                <w:rFonts w:ascii="Leelawadee" w:hAnsi="Leelawadee" w:cs="Leelawadee"/>
                <w:sz w:val="20"/>
                <w:szCs w:val="20"/>
              </w:rPr>
              <w:t xml:space="preserve">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2A2D4C99" w:rsidR="00BE5A3A" w:rsidRPr="006C2BFB" w:rsidRDefault="00B615FC" w:rsidP="009B3E52">
            <w:pPr>
              <w:spacing w:line="360" w:lineRule="auto"/>
              <w:jc w:val="both"/>
              <w:rPr>
                <w:rFonts w:ascii="Leelawadee" w:hAnsi="Leelawadee" w:cs="Leelawadee"/>
                <w:bCs/>
                <w:sz w:val="20"/>
                <w:szCs w:val="20"/>
              </w:rPr>
            </w:pPr>
            <w:r>
              <w:rPr>
                <w:rFonts w:ascii="Leelawadee" w:hAnsi="Leelawadee" w:cs="Leelawadee"/>
                <w:sz w:val="20"/>
                <w:szCs w:val="20"/>
              </w:rPr>
              <w:t>2.561</w:t>
            </w:r>
            <w:r w:rsidR="00C03E12">
              <w:rPr>
                <w:rFonts w:ascii="Leelawadee" w:hAnsi="Leelawadee" w:cs="Leelawadee"/>
                <w:sz w:val="20"/>
                <w:szCs w:val="20"/>
              </w:rPr>
              <w:t>(</w:t>
            </w:r>
            <w:r w:rsidR="00C03E12" w:rsidRPr="00C03E12">
              <w:rPr>
                <w:rFonts w:ascii="Leelawadee" w:hAnsi="Leelawadee" w:cs="Leelawadee"/>
                <w:sz w:val="20"/>
                <w:szCs w:val="20"/>
              </w:rPr>
              <w:t>dois mil e quinhentos e sessenta e um</w:t>
            </w:r>
            <w:r w:rsidR="00C03E12">
              <w:rPr>
                <w:rFonts w:ascii="Leelawadee" w:hAnsi="Leelawadee" w:cs="Leelawadee"/>
                <w:sz w:val="20"/>
                <w:szCs w:val="20"/>
              </w:rPr>
              <w:t>)</w:t>
            </w:r>
            <w:r w:rsidR="00BE5A3A">
              <w:rPr>
                <w:rFonts w:ascii="Leelawadee" w:hAnsi="Leelawadee" w:cs="Leelawadee"/>
                <w:sz w:val="20"/>
                <w:szCs w:val="20"/>
              </w:rPr>
              <w:t xml:space="preserve"> dias corridos</w:t>
            </w:r>
            <w:r w:rsidR="00BE5A3A"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548C5B12" w:rsidR="00BE5A3A" w:rsidRPr="006C2BFB" w:rsidRDefault="00B615FC"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sidRPr="00416EC7">
              <w:rPr>
                <w:rFonts w:ascii="Leelawadee" w:hAnsi="Leelawadee" w:cs="Leelawadee"/>
                <w:sz w:val="20"/>
                <w:szCs w:val="20"/>
              </w:rPr>
              <w:t>174.285.585,38 (cento e setenta e quatro milhões, duzentos e oitenta e cinco mil, quinhentos e oitenta e cinco reais e trinta e oito centavos</w:t>
            </w:r>
            <w:r>
              <w:rPr>
                <w:rFonts w:ascii="Leelawadee" w:hAnsi="Leelawadee" w:cs="Leelawadee"/>
                <w:sz w:val="20"/>
                <w:szCs w:val="20"/>
              </w:rPr>
              <w:t xml:space="preserve">, correspondente aos Créditos Imobiliários atualizados até 19 de novembro de 2020, data da emissão do </w:t>
            </w:r>
            <w:proofErr w:type="gramStart"/>
            <w:r>
              <w:rPr>
                <w:rFonts w:ascii="Leelawadee" w:hAnsi="Leelawadee" w:cs="Leelawadee"/>
                <w:sz w:val="20"/>
                <w:szCs w:val="20"/>
              </w:rPr>
              <w:t>CRI;</w:t>
            </w:r>
            <w:r w:rsidR="00BE5A3A" w:rsidRPr="00FF7114">
              <w:rPr>
                <w:rFonts w:ascii="Leelawadee" w:hAnsi="Leelawadee" w:cs="Leelawadee" w:hint="cs"/>
                <w:sz w:val="20"/>
              </w:rPr>
              <w:t>;</w:t>
            </w:r>
            <w:proofErr w:type="gramEnd"/>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51580FE2"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xml:space="preserve">, </w:t>
            </w:r>
            <w:r w:rsidR="00B615FC">
              <w:rPr>
                <w:rFonts w:ascii="Leelawadee" w:hAnsi="Leelawadee" w:cs="Leelawadee"/>
                <w:sz w:val="20"/>
                <w:szCs w:val="20"/>
              </w:rPr>
              <w:t xml:space="preserve">atualizado </w:t>
            </w:r>
            <w:r w:rsidRPr="006C2BFB">
              <w:rPr>
                <w:rFonts w:ascii="Leelawadee" w:hAnsi="Leelawadee" w:cs="Leelawadee" w:hint="cs"/>
                <w:sz w:val="20"/>
                <w:szCs w:val="20"/>
              </w:rPr>
              <w:t>pela variação acumulada do IPCA/IBGE</w:t>
            </w:r>
            <w:r w:rsidR="00F73C8D">
              <w:rPr>
                <w:rFonts w:ascii="Leelawadee" w:hAnsi="Leelawadee" w:cs="Leelawadee"/>
                <w:sz w:val="20"/>
                <w:szCs w:val="20"/>
              </w:rPr>
              <w:t xml:space="preserve">, </w:t>
            </w:r>
            <w:r w:rsidR="00B615FC">
              <w:rPr>
                <w:rFonts w:ascii="Leelawadee" w:hAnsi="Leelawadee" w:cs="Leelawadee"/>
                <w:sz w:val="20"/>
                <w:szCs w:val="20"/>
              </w:rPr>
              <w:t xml:space="preserve">sendo a próxima atualização em </w:t>
            </w:r>
            <w:r w:rsidR="00F73C8D">
              <w:rPr>
                <w:rFonts w:ascii="Leelawadee" w:hAnsi="Leelawadee" w:cs="Leelawadee"/>
                <w:sz w:val="20"/>
                <w:szCs w:val="20"/>
              </w:rPr>
              <w:t>março de 2021.</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5327A7F4" w14:textId="4858DD3C"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 xml:space="preserve">ns 17.1 do Contrato de Locação Atípica, </w:t>
            </w:r>
            <w:r w:rsidR="006B0617">
              <w:rPr>
                <w:rFonts w:ascii="Leelawadee" w:hAnsi="Leelawadee" w:cs="Leelawadee"/>
                <w:bCs/>
                <w:sz w:val="20"/>
                <w:szCs w:val="20"/>
              </w:rPr>
              <w:t>, a seguir transcrita, se c</w:t>
            </w:r>
            <w:r w:rsidR="006B0617" w:rsidRPr="00DF319D">
              <w:rPr>
                <w:rFonts w:ascii="Leelawadee" w:hAnsi="Leelawadee" w:cs="Leelawadee"/>
                <w:bCs/>
                <w:sz w:val="20"/>
                <w:szCs w:val="20"/>
              </w:rPr>
              <w:t>aso</w:t>
            </w:r>
            <w:r w:rsidRPr="00F34DB7">
              <w:rPr>
                <w:rFonts w:ascii="Leelawadee" w:hAnsi="Leelawadee" w:cs="Leelawadee"/>
                <w:bCs/>
                <w:sz w:val="20"/>
                <w:szCs w:val="20"/>
              </w:rPr>
              <w:t xml:space="preserve"> a BRF denuncie voluntariamente o Contrato de Locação</w:t>
            </w:r>
            <w:r>
              <w:rPr>
                <w:rFonts w:ascii="Leelawadee" w:hAnsi="Leelawadee" w:cs="Leelawadee"/>
                <w:bCs/>
                <w:sz w:val="20"/>
                <w:szCs w:val="20"/>
              </w:rPr>
              <w:t xml:space="preserve"> Atípica</w:t>
            </w:r>
            <w:r w:rsidRPr="00F34DB7">
              <w:rPr>
                <w:rFonts w:ascii="Leelawadee" w:hAnsi="Leelawadee" w:cs="Leelawadee"/>
                <w:bCs/>
                <w:sz w:val="20"/>
                <w:szCs w:val="20"/>
              </w:rPr>
              <w:t xml:space="preserve"> antes de seu término, ou a </w:t>
            </w:r>
            <w:r w:rsidRPr="00E54442">
              <w:rPr>
                <w:rFonts w:ascii="Leelawadee" w:hAnsi="Leelawadee" w:cs="Leelawadee"/>
                <w:bCs/>
                <w:sz w:val="20"/>
                <w:szCs w:val="20"/>
              </w:rPr>
              <w:t xml:space="preserve">locação </w:t>
            </w:r>
            <w:r w:rsidRPr="00F34DB7">
              <w:rPr>
                <w:rFonts w:ascii="Leelawadee" w:hAnsi="Leelawadee" w:cs="Leelawadee"/>
                <w:bCs/>
                <w:sz w:val="20"/>
                <w:szCs w:val="20"/>
              </w:rPr>
              <w:t>seja rescindida pela GSA SALVADOR em virtude de descumprimento pela BRF de quaisquer obrigações previstas no Contrato de Locação</w:t>
            </w:r>
            <w:r>
              <w:rPr>
                <w:rFonts w:ascii="Leelawadee" w:hAnsi="Leelawadee" w:cs="Leelawadee"/>
                <w:bCs/>
                <w:sz w:val="20"/>
                <w:szCs w:val="20"/>
              </w:rPr>
              <w:t xml:space="preserve"> Atípica</w:t>
            </w:r>
            <w:r w:rsidRPr="00F34DB7">
              <w:rPr>
                <w:rFonts w:ascii="Leelawadee" w:hAnsi="Leelawadee" w:cs="Leelawadee"/>
                <w:bCs/>
                <w:sz w:val="20"/>
                <w:szCs w:val="20"/>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33631615"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7B52E051"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 xml:space="preserve">A Indenização tem por finalidade, em consonância com o parágrafo único do artigo 473 do Código Civil Brasileiro: (i) ressarcir todos os investimentos feitos pela GSA SALVADOR na aquisição do Imóvel e </w:t>
            </w:r>
            <w:r w:rsidRPr="00F34DB7">
              <w:rPr>
                <w:rFonts w:ascii="Leelawadee" w:hAnsi="Leelawadee" w:cs="Leelawadee"/>
                <w:bCs/>
                <w:sz w:val="20"/>
                <w:szCs w:val="20"/>
              </w:rPr>
              <w:lastRenderedPageBreak/>
              <w:t>construção do empreendimento, respectivamente adquirido e executado, especialmente para atender os objetivos e necessidades da BRF, e (</w:t>
            </w:r>
            <w:proofErr w:type="spellStart"/>
            <w:r w:rsidRPr="00F34DB7">
              <w:rPr>
                <w:rFonts w:ascii="Leelawadee" w:hAnsi="Leelawadee" w:cs="Leelawadee"/>
                <w:bCs/>
                <w:sz w:val="20"/>
                <w:szCs w:val="20"/>
              </w:rPr>
              <w:t>ii</w:t>
            </w:r>
            <w:proofErr w:type="spellEnd"/>
            <w:r w:rsidRPr="00F34DB7">
              <w:rPr>
                <w:rFonts w:ascii="Leelawadee" w:hAnsi="Leelawadee" w:cs="Leelawadee"/>
                <w:bCs/>
                <w:sz w:val="20"/>
                <w:szCs w:val="20"/>
              </w:rPr>
              <w:t>) liquidar a captação de recursos, se for o caso.</w:t>
            </w:r>
          </w:p>
          <w:p w14:paraId="35748893" w14:textId="77777777" w:rsidR="00B615FC"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BRF reconheceu como líquido, certo e exigível o direito da GSA SALVADOR de receber a Indenização, nos casos previstos no Contrato de Locação, valendo como título executivo extrajudicial.</w:t>
            </w:r>
          </w:p>
          <w:p w14:paraId="051BFB60" w14:textId="26DE2B93" w:rsidR="00BE5A3A" w:rsidRPr="006C2BFB"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C</w:t>
            </w:r>
            <w:r w:rsidRPr="00891A81">
              <w:rPr>
                <w:rFonts w:ascii="Leelawadee" w:hAnsi="Leelawadee" w:cs="Leelawadee"/>
                <w:bCs/>
                <w:sz w:val="20"/>
                <w:szCs w:val="20"/>
              </w:rPr>
              <w:t>aso ocorra qualquer uma das hipóteses d</w:t>
            </w:r>
            <w:r>
              <w:rPr>
                <w:rFonts w:ascii="Leelawadee" w:hAnsi="Leelawadee" w:cs="Leelawadee"/>
                <w:bCs/>
                <w:sz w:val="20"/>
                <w:szCs w:val="20"/>
              </w:rPr>
              <w:t xml:space="preserve">os eventos de inadimplemento ou penalidade específica no Contrato de Locação Atípica conforme </w:t>
            </w:r>
            <w:r w:rsidRPr="00891A81">
              <w:rPr>
                <w:rFonts w:ascii="Leelawadee" w:hAnsi="Leelawadee" w:cs="Leelawadee"/>
                <w:bCs/>
                <w:sz w:val="20"/>
                <w:szCs w:val="20"/>
              </w:rPr>
              <w:t>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dar por rescindido de pleno direito a locação, desde que seja identificado um evento de inadimplemento.</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lastRenderedPageBreak/>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56" w:name="_DV_C2241"/>
      <w:bookmarkStart w:id="657" w:name="_DV_M1315"/>
      <w:bookmarkStart w:id="658" w:name="_DV_M1322"/>
      <w:bookmarkStart w:id="659" w:name="_DV_M1323"/>
      <w:bookmarkStart w:id="660" w:name="_Toc510504205"/>
      <w:bookmarkStart w:id="661" w:name="_Toc486988914"/>
      <w:bookmarkStart w:id="662" w:name="_Toc477212576"/>
      <w:bookmarkEnd w:id="656"/>
      <w:bookmarkEnd w:id="657"/>
      <w:bookmarkEnd w:id="658"/>
      <w:bookmarkEnd w:id="659"/>
      <w:r w:rsidRPr="00115D81">
        <w:rPr>
          <w:rFonts w:ascii="Leelawadee" w:eastAsia="Arial Unicode MS" w:hAnsi="Leelawadee" w:cs="Leelawadee" w:hint="cs"/>
          <w:sz w:val="20"/>
          <w:szCs w:val="20"/>
        </w:rPr>
        <w:lastRenderedPageBreak/>
        <w:t>ANEXO III - OUTRAS EMISSÕES COM A ATUAÇÃO DO AGENTE FIDUCIARIO</w:t>
      </w:r>
      <w:bookmarkEnd w:id="660"/>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63" w:name="_DV_M1324"/>
      <w:bookmarkStart w:id="664" w:name="_DV_M1325"/>
      <w:bookmarkStart w:id="665" w:name="_Toc510504206"/>
      <w:bookmarkEnd w:id="663"/>
      <w:bookmarkEnd w:id="664"/>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66" w:name="_DV_M1326"/>
      <w:bookmarkEnd w:id="661"/>
      <w:bookmarkEnd w:id="662"/>
      <w:bookmarkEnd w:id="665"/>
      <w:bookmarkEnd w:id="666"/>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667" w:name="_DV_M1327"/>
      <w:bookmarkStart w:id="668" w:name="_Hlk4162344"/>
      <w:bookmarkStart w:id="669" w:name="_Hlk4162467"/>
      <w:bookmarkEnd w:id="667"/>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68"/>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669"/>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70" w:name="_DV_M1328"/>
      <w:bookmarkStart w:id="671" w:name="_DV_M1329"/>
      <w:bookmarkEnd w:id="670"/>
      <w:bookmarkEnd w:id="671"/>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72" w:name="_DV_M1330"/>
      <w:bookmarkEnd w:id="672"/>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673" w:name="_DV_M1331"/>
      <w:bookmarkEnd w:id="673"/>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674" w:name="_DV_M1332"/>
      <w:bookmarkEnd w:id="674"/>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75" w:name="_DV_M1333"/>
      <w:bookmarkEnd w:id="675"/>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676" w:name="_DV_M1336"/>
      <w:bookmarkEnd w:id="67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77" w:name="_DV_M1337"/>
      <w:bookmarkEnd w:id="677"/>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78" w:name="_DV_M1338"/>
      <w:bookmarkEnd w:id="678"/>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79" w:name="_DV_M1339"/>
      <w:bookmarkStart w:id="680" w:name="_Toc486988915"/>
      <w:bookmarkStart w:id="681" w:name="_Toc477212575"/>
      <w:bookmarkStart w:id="682" w:name="_Toc510504207"/>
      <w:bookmarkEnd w:id="679"/>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680"/>
      <w:bookmarkEnd w:id="681"/>
      <w:bookmarkEnd w:id="682"/>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683" w:name="_DV_M1340"/>
      <w:bookmarkEnd w:id="683"/>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684" w:name="_DV_M1341"/>
      <w:bookmarkStart w:id="685" w:name="_DV_M1342"/>
      <w:bookmarkEnd w:id="684"/>
      <w:bookmarkEnd w:id="685"/>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686" w:name="_DV_M1343"/>
      <w:bookmarkEnd w:id="686"/>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87" w:name="_DV_M1344"/>
      <w:bookmarkEnd w:id="687"/>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688" w:name="_DV_M1345"/>
      <w:bookmarkEnd w:id="688"/>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689" w:name="_DV_M1346"/>
      <w:bookmarkEnd w:id="689"/>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90" w:name="_DV_M1347"/>
      <w:bookmarkEnd w:id="69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691" w:name="_DV_M1350"/>
      <w:bookmarkEnd w:id="691"/>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92" w:name="_DV_M1351"/>
      <w:bookmarkEnd w:id="692"/>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93" w:name="_DV_M1352"/>
      <w:bookmarkStart w:id="694" w:name="_Toc486988916"/>
      <w:bookmarkStart w:id="695" w:name="_Toc477212578"/>
      <w:bookmarkStart w:id="696" w:name="_Toc510504208"/>
      <w:bookmarkEnd w:id="693"/>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694"/>
      <w:bookmarkEnd w:id="695"/>
      <w:bookmarkEnd w:id="696"/>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697" w:name="_DV_M1353"/>
      <w:bookmarkEnd w:id="697"/>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698" w:name="_DV_M1354"/>
      <w:bookmarkStart w:id="699" w:name="_DV_M1355"/>
      <w:bookmarkEnd w:id="698"/>
      <w:bookmarkEnd w:id="699"/>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00" w:name="_DV_M1356"/>
      <w:bookmarkEnd w:id="700"/>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01" w:name="_DV_M1357"/>
      <w:bookmarkEnd w:id="701"/>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02" w:name="_DV_M1358"/>
      <w:bookmarkStart w:id="703" w:name="_DV_M1359"/>
      <w:bookmarkEnd w:id="702"/>
      <w:bookmarkEnd w:id="703"/>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04" w:name="_DV_M1360"/>
      <w:bookmarkStart w:id="705" w:name="_DV_M1361"/>
      <w:bookmarkEnd w:id="704"/>
      <w:bookmarkEnd w:id="705"/>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6" w:name="_DV_M1362"/>
      <w:bookmarkEnd w:id="706"/>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07" w:name="_DV_M1365"/>
      <w:bookmarkEnd w:id="707"/>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08" w:name="_DV_M1366"/>
      <w:bookmarkEnd w:id="708"/>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09" w:name="_DV_M1367"/>
      <w:bookmarkEnd w:id="709"/>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10" w:name="_DV_M1368"/>
      <w:bookmarkStart w:id="711" w:name="_Toc486988917"/>
      <w:bookmarkStart w:id="712" w:name="_Toc477212577"/>
      <w:bookmarkStart w:id="713" w:name="_Toc510504209"/>
      <w:bookmarkEnd w:id="710"/>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11"/>
      <w:bookmarkEnd w:id="712"/>
      <w:bookmarkEnd w:id="713"/>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14" w:name="_DV_M1369"/>
      <w:bookmarkEnd w:id="714"/>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15" w:name="_DV_M1370"/>
      <w:bookmarkEnd w:id="715"/>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16" w:name="_DV_M1371"/>
      <w:bookmarkEnd w:id="716"/>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17" w:name="_DV_M1372"/>
      <w:bookmarkEnd w:id="717"/>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18" w:name="_DV_M1373"/>
      <w:bookmarkStart w:id="719" w:name="_DV_M1374"/>
      <w:bookmarkEnd w:id="718"/>
      <w:bookmarkEnd w:id="719"/>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0" w:name="_DV_M1375"/>
      <w:bookmarkEnd w:id="720"/>
      <w:r w:rsidRPr="00115D81">
        <w:rPr>
          <w:rFonts w:ascii="Leelawadee" w:eastAsia="Arial Unicode MS" w:hAnsi="Leelawadee" w:cs="Leelawadee" w:hint="cs"/>
          <w:color w:val="000000"/>
          <w:sz w:val="20"/>
          <w:szCs w:val="20"/>
        </w:rPr>
        <w:t xml:space="preserve">São Paulo, </w:t>
      </w:r>
      <w:bookmarkStart w:id="721" w:name="_DV_M1376"/>
      <w:bookmarkStart w:id="722" w:name="_DV_M1377"/>
      <w:bookmarkEnd w:id="721"/>
      <w:bookmarkEnd w:id="722"/>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23" w:name="_DV_M1378"/>
      <w:bookmarkEnd w:id="723"/>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24" w:name="_DV_M1379"/>
      <w:bookmarkEnd w:id="724"/>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25"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25"/>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26"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27" w:name="_Hlk3975425"/>
            <w:bookmarkEnd w:id="726"/>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28" w:name="_Hlk3975434"/>
            <w:bookmarkEnd w:id="727"/>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28"/>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F684" w14:textId="77777777" w:rsidR="005D01FD" w:rsidRDefault="005D01FD">
      <w:r>
        <w:separator/>
      </w:r>
    </w:p>
  </w:endnote>
  <w:endnote w:type="continuationSeparator" w:id="0">
    <w:p w14:paraId="35066125" w14:textId="77777777" w:rsidR="005D01FD" w:rsidRDefault="005D01FD">
      <w:r>
        <w:continuationSeparator/>
      </w:r>
    </w:p>
  </w:endnote>
  <w:endnote w:type="continuationNotice" w:id="1">
    <w:p w14:paraId="5E10C79E" w14:textId="77777777" w:rsidR="005D01FD" w:rsidRDefault="005D0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FE3CE1" w:rsidRPr="00F877EC" w:rsidRDefault="00FE3CE1"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45A7B" w14:textId="77777777" w:rsidR="005D01FD" w:rsidRDefault="005D01FD">
      <w:r>
        <w:separator/>
      </w:r>
    </w:p>
  </w:footnote>
  <w:footnote w:type="continuationSeparator" w:id="0">
    <w:p w14:paraId="74BDC41A" w14:textId="77777777" w:rsidR="005D01FD" w:rsidRDefault="005D01FD">
      <w:r>
        <w:continuationSeparator/>
      </w:r>
    </w:p>
  </w:footnote>
  <w:footnote w:type="continuationNotice" w:id="1">
    <w:p w14:paraId="70AC2A77" w14:textId="77777777" w:rsidR="005D01FD" w:rsidRDefault="005D0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FE3CE1" w:rsidRPr="00F566A1" w:rsidRDefault="00FE3CE1"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FE3CE1" w:rsidRDefault="00FE3CE1">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358"/>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49EA"/>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005"/>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1FD"/>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617"/>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07579"/>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8B7"/>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158"/>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8E3"/>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5DD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5FC"/>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5855"/>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1B0F"/>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4F67"/>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97F12"/>
    <w:rsid w:val="00DA02F5"/>
    <w:rsid w:val="00DA06CB"/>
    <w:rsid w:val="00DA08E3"/>
    <w:rsid w:val="00DA18A8"/>
    <w:rsid w:val="00DA291B"/>
    <w:rsid w:val="00DA2F92"/>
    <w:rsid w:val="00DA458D"/>
    <w:rsid w:val="00DA4FF0"/>
    <w:rsid w:val="00DA58F7"/>
    <w:rsid w:val="00DA642C"/>
    <w:rsid w:val="00DA678F"/>
    <w:rsid w:val="00DA7F69"/>
    <w:rsid w:val="00DB0766"/>
    <w:rsid w:val="00DB1433"/>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4F6A"/>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69"/>
    <w:rsid w:val="00FA6F81"/>
    <w:rsid w:val="00FA7CC0"/>
    <w:rsid w:val="00FA7E51"/>
    <w:rsid w:val="00FB0122"/>
    <w:rsid w:val="00FB0123"/>
    <w:rsid w:val="00FB021A"/>
    <w:rsid w:val="00FB090B"/>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3CE1"/>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5CDAA-82CE-43F6-BE86-A60C22215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05D0C-1740-4F90-A9A2-F7C1BD759EA1}">
  <ds:schemaRefs>
    <ds:schemaRef ds:uri="http://schemas.openxmlformats.org/officeDocument/2006/bibliography"/>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27710</Words>
  <Characters>149636</Characters>
  <Application>Microsoft Office Word</Application>
  <DocSecurity>0</DocSecurity>
  <Lines>1246</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176993</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7</cp:revision>
  <cp:lastPrinted>2020-12-11T19:09:00Z</cp:lastPrinted>
  <dcterms:created xsi:type="dcterms:W3CDTF">2020-12-11T13:48:00Z</dcterms:created>
  <dcterms:modified xsi:type="dcterms:W3CDTF">2020-12-11T19:09:00Z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