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E54A0D0"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41B78662"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proofErr w:type="spellStart"/>
      <w:r w:rsidR="00D7741E" w:rsidRPr="00A05464">
        <w:rPr>
          <w:rFonts w:ascii="Tahoma" w:hAnsi="Tahoma" w:cs="Tahoma"/>
          <w:smallCaps/>
          <w:sz w:val="22"/>
          <w:szCs w:val="22"/>
          <w:u w:val="none"/>
          <w:lang w:val="pt-BR"/>
        </w:rPr>
        <w:t>Securitizadora</w:t>
      </w:r>
      <w:proofErr w:type="spellEnd"/>
      <w:r w:rsidR="00D7741E" w:rsidRPr="00A05464">
        <w:rPr>
          <w:rFonts w:ascii="Tahoma" w:hAnsi="Tahoma" w:cs="Tahoma"/>
          <w:smallCaps/>
          <w:sz w:val="22"/>
          <w:szCs w:val="22"/>
          <w:u w:val="none"/>
          <w:lang w:val="pt-BR"/>
        </w:rPr>
        <w:t xml:space="preserve">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 xml:space="preserve">como companhia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proofErr w:type="spellStart"/>
      <w:r w:rsidR="00B83F29" w:rsidRPr="00A05464">
        <w:rPr>
          <w:rFonts w:ascii="Tahoma" w:hAnsi="Tahoma" w:cs="Tahoma"/>
          <w:sz w:val="22"/>
          <w:szCs w:val="22"/>
          <w:u w:val="single"/>
        </w:rPr>
        <w:t>Securitizadora</w:t>
      </w:r>
      <w:proofErr w:type="spellEnd"/>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38AB3019"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w:t>
      </w:r>
      <w:proofErr w:type="gramStart"/>
      <w:r w:rsidRPr="00A05464">
        <w:rPr>
          <w:rFonts w:ascii="Tahoma" w:hAnsi="Tahoma" w:cs="Tahoma"/>
          <w:sz w:val="22"/>
          <w:szCs w:val="22"/>
        </w:rPr>
        <w:t>agente</w:t>
      </w:r>
      <w:proofErr w:type="gramEnd"/>
      <w:r w:rsidRPr="00A05464">
        <w:rPr>
          <w:rFonts w:ascii="Tahoma" w:hAnsi="Tahoma" w:cs="Tahoma"/>
          <w:sz w:val="22"/>
          <w:szCs w:val="22"/>
        </w:rPr>
        <w:t xml:space="preserv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3F18DC83"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w:t>
            </w:r>
            <w:proofErr w:type="spellStart"/>
            <w:r w:rsidR="00911BE4">
              <w:rPr>
                <w:rFonts w:ascii="Tahoma" w:hAnsi="Tahoma" w:cs="Tahoma"/>
                <w:b w:val="0"/>
                <w:sz w:val="22"/>
                <w:szCs w:val="22"/>
                <w:lang w:val="pt-BR"/>
              </w:rPr>
              <w:t>ii</w:t>
            </w:r>
            <w:proofErr w:type="spellEnd"/>
            <w:r w:rsidR="00911BE4">
              <w:rPr>
                <w:rFonts w:ascii="Tahoma" w:hAnsi="Tahoma" w:cs="Tahoma"/>
                <w:b w:val="0"/>
                <w:sz w:val="22"/>
                <w:szCs w:val="22"/>
                <w:lang w:val="pt-BR"/>
              </w:rPr>
              <w:t>)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52FFA2E8"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1CFA9BF0"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23956EA4"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14:paraId="3AE36416" w14:textId="77777777" w:rsidTr="002D09AA">
        <w:trPr>
          <w:trHeight w:val="20"/>
        </w:trPr>
        <w:tc>
          <w:tcPr>
            <w:tcW w:w="1602" w:type="pct"/>
            <w:gridSpan w:val="2"/>
          </w:tcPr>
          <w:p w14:paraId="47E58086" w14:textId="49202BD3"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14:paraId="4A80665A" w14:textId="584A590F"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 xml:space="preserve">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w:t>
            </w:r>
            <w:proofErr w:type="spellStart"/>
            <w:r w:rsidRPr="007B6190">
              <w:rPr>
                <w:rFonts w:ascii="Tahoma" w:eastAsia="MS Mincho" w:hAnsi="Tahoma" w:cs="Tahoma"/>
                <w:sz w:val="22"/>
                <w:szCs w:val="22"/>
              </w:rPr>
              <w:t>autorreguladoras</w:t>
            </w:r>
            <w:proofErr w:type="spellEnd"/>
            <w:r w:rsidRPr="007B6190">
              <w:rPr>
                <w:rFonts w:ascii="Tahoma" w:eastAsia="MS Mincho" w:hAnsi="Tahoma" w:cs="Tahoma"/>
                <w:sz w:val="22"/>
                <w:szCs w:val="22"/>
              </w:rPr>
              <w:t xml:space="preserve">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w:t>
            </w:r>
            <w:proofErr w:type="spellStart"/>
            <w:r w:rsidRPr="00D012DD">
              <w:rPr>
                <w:rFonts w:ascii="Tahoma" w:hAnsi="Tahoma"/>
                <w:color w:val="000000"/>
                <w:sz w:val="22"/>
              </w:rPr>
              <w:t>Cetip</w:t>
            </w:r>
            <w:proofErr w:type="spellEnd"/>
            <w:r w:rsidRPr="00D012DD">
              <w:rPr>
                <w:rFonts w:ascii="Tahoma" w:hAnsi="Tahoma"/>
                <w:color w:val="000000"/>
                <w:sz w:val="22"/>
              </w:rPr>
              <w:t xml:space="preserve"> UTVM, entidade administradora de mercados organizados de </w:t>
            </w:r>
            <w:r w:rsidRPr="00D012DD">
              <w:rPr>
                <w:rFonts w:ascii="Tahoma" w:hAnsi="Tahoma"/>
                <w:color w:val="000000"/>
                <w:sz w:val="22"/>
              </w:rPr>
              <w:lastRenderedPageBreak/>
              <w:t>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 xml:space="preserve">ubscrição das Debêntures por meio do qual a </w:t>
            </w:r>
            <w:proofErr w:type="spellStart"/>
            <w:r w:rsidRPr="00EE51AF">
              <w:rPr>
                <w:rFonts w:ascii="Tahoma" w:hAnsi="Tahoma" w:cs="Tahoma"/>
                <w:sz w:val="22"/>
                <w:szCs w:val="22"/>
              </w:rPr>
              <w:t>Securitizadora</w:t>
            </w:r>
            <w:proofErr w:type="spellEnd"/>
            <w:r w:rsidRPr="00EE51AF">
              <w:rPr>
                <w:rFonts w:ascii="Tahoma" w:hAnsi="Tahoma" w:cs="Tahoma"/>
                <w:sz w:val="22"/>
                <w:szCs w:val="22"/>
              </w:rPr>
              <w:t xml:space="preserve">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 Cadastro Nacional da Pessoa Jurídica do </w:t>
            </w:r>
            <w:proofErr w:type="gramStart"/>
            <w:r w:rsidRPr="00A05464">
              <w:rPr>
                <w:rFonts w:ascii="Tahoma" w:hAnsi="Tahoma" w:cs="Tahoma"/>
                <w:sz w:val="22"/>
                <w:szCs w:val="22"/>
              </w:rPr>
              <w:t>Ministério da Economia</w:t>
            </w:r>
            <w:proofErr w:type="gramEnd"/>
            <w:r w:rsidRPr="00A05464">
              <w:rPr>
                <w:rFonts w:ascii="Tahoma" w:hAnsi="Tahoma" w:cs="Tahoma"/>
                <w:sz w:val="22"/>
                <w:szCs w:val="22"/>
              </w:rPr>
              <w:t>.</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178BF850"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xml:space="preserve">, de titularidade da </w:t>
            </w:r>
            <w:proofErr w:type="spellStart"/>
            <w:r w:rsidR="005A6200" w:rsidRPr="007B6190">
              <w:rPr>
                <w:rFonts w:ascii="Tahoma" w:hAnsi="Tahoma" w:cs="Tahoma"/>
                <w:sz w:val="22"/>
                <w:szCs w:val="22"/>
              </w:rPr>
              <w:t>Securitizadora</w:t>
            </w:r>
            <w:proofErr w:type="spellEnd"/>
            <w:r w:rsidR="005A6200" w:rsidRPr="007B6190">
              <w:rPr>
                <w:rFonts w:ascii="Tahoma" w:hAnsi="Tahoma" w:cs="Tahoma"/>
                <w:sz w:val="22"/>
                <w:szCs w:val="22"/>
              </w:rPr>
              <w:t>.</w:t>
            </w:r>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proofErr w:type="spellStart"/>
            <w:r w:rsidRPr="004F1358">
              <w:rPr>
                <w:rFonts w:ascii="Tahoma" w:hAnsi="Tahoma" w:cs="Tahoma"/>
                <w:sz w:val="22"/>
                <w:szCs w:val="22"/>
              </w:rPr>
              <w:lastRenderedPageBreak/>
              <w:t>Securitizadora</w:t>
            </w:r>
            <w:proofErr w:type="spellEnd"/>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 xml:space="preserve">Alienação Fiduciária de Cotas - </w:t>
            </w:r>
            <w:proofErr w:type="spellStart"/>
            <w:r w:rsidRPr="0073013B">
              <w:rPr>
                <w:rFonts w:ascii="Tahoma" w:hAnsi="Tahoma" w:cs="Tahoma"/>
                <w:b w:val="0"/>
                <w:sz w:val="22"/>
                <w:szCs w:val="22"/>
                <w:u w:val="single"/>
              </w:rPr>
              <w:t>FIIs</w:t>
            </w:r>
            <w:proofErr w:type="spellEnd"/>
            <w:r w:rsidRPr="00D012DD">
              <w:rPr>
                <w:rFonts w:ascii="Tahoma" w:hAnsi="Tahoma"/>
                <w:b w:val="0"/>
                <w:sz w:val="22"/>
              </w:rPr>
              <w:t>”</w:t>
            </w:r>
          </w:p>
        </w:tc>
        <w:tc>
          <w:tcPr>
            <w:tcW w:w="3398" w:type="pct"/>
            <w:gridSpan w:val="3"/>
          </w:tcPr>
          <w:p w14:paraId="0AA081ED" w14:textId="545E0B6C"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w:t>
            </w:r>
            <w:proofErr w:type="spellStart"/>
            <w:r w:rsidRPr="00D012DD">
              <w:rPr>
                <w:rFonts w:ascii="Tahoma" w:hAnsi="Tahoma"/>
                <w:sz w:val="22"/>
              </w:rPr>
              <w:t>Securitizadora</w:t>
            </w:r>
            <w:proofErr w:type="spellEnd"/>
            <w:r w:rsidRPr="00D012DD">
              <w:rPr>
                <w:rFonts w:ascii="Tahoma" w:hAnsi="Tahoma"/>
                <w:sz w:val="22"/>
              </w:rPr>
              <w:t xml:space="preserve">,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7C7896C9"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 xml:space="preserve">ISEC </w:t>
            </w:r>
            <w:proofErr w:type="spellStart"/>
            <w:r>
              <w:rPr>
                <w:rFonts w:ascii="Tahoma" w:hAnsi="Tahoma" w:cs="Tahoma"/>
                <w:i/>
                <w:sz w:val="22"/>
                <w:szCs w:val="22"/>
                <w:lang w:val="pt-BR"/>
              </w:rPr>
              <w:t>Securitizadora</w:t>
            </w:r>
            <w:proofErr w:type="spellEnd"/>
            <w:r>
              <w:rPr>
                <w:rFonts w:ascii="Tahoma" w:hAnsi="Tahoma" w:cs="Tahoma"/>
                <w:i/>
                <w:sz w:val="22"/>
                <w:szCs w:val="22"/>
                <w:lang w:val="pt-BR"/>
              </w:rPr>
              <w:t xml:space="preserve">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36E906BA"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 xml:space="preserve">O Contrato de Alienação Fiduciária de Cotas – FIM e o Contrato de Alienação Fiduciária de Cotas – </w:t>
            </w:r>
            <w:proofErr w:type="spellStart"/>
            <w:r w:rsidRPr="00A81801">
              <w:rPr>
                <w:rFonts w:ascii="Tahoma" w:hAnsi="Tahoma" w:cs="Tahoma"/>
                <w:sz w:val="22"/>
                <w:szCs w:val="22"/>
              </w:rPr>
              <w:t>FIIs</w:t>
            </w:r>
            <w:proofErr w:type="spellEnd"/>
            <w:r w:rsidRPr="00A81801">
              <w:rPr>
                <w:rFonts w:ascii="Tahoma" w:hAnsi="Tahoma" w:cs="Tahoma"/>
                <w:sz w:val="22"/>
                <w:szCs w:val="22"/>
              </w:rPr>
              <w:t>, em conjunto</w:t>
            </w:r>
            <w:r w:rsidR="009A3346">
              <w:rPr>
                <w:rFonts w:ascii="Tahoma" w:hAnsi="Tahoma" w:cs="Tahoma"/>
                <w:sz w:val="22"/>
                <w:szCs w:val="22"/>
                <w:lang w:val="pt-BR"/>
              </w:rPr>
              <w:t>.</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A0C72B3"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045EE2">
              <w:rPr>
                <w:rFonts w:ascii="Tahoma" w:hAnsi="Tahoma" w:cs="Tahoma"/>
                <w:b w:val="0"/>
                <w:sz w:val="22"/>
                <w:szCs w:val="22"/>
                <w:lang w:val="pt-BR"/>
              </w:rPr>
              <w:t>.</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59E0AFF9"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 xml:space="preserve">ª Emissão, emitidos pela Emissora com lastro nos Créditos </w:t>
            </w:r>
            <w:r w:rsidRPr="00EE51AF">
              <w:rPr>
                <w:rFonts w:ascii="Tahoma" w:hAnsi="Tahoma" w:cs="Tahoma"/>
                <w:sz w:val="22"/>
                <w:szCs w:val="22"/>
              </w:rPr>
              <w:lastRenderedPageBreak/>
              <w:t>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7B1B8BB9"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lastRenderedPageBreak/>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54F8C4CD"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545D6C3B"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 xml:space="preserve">0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68BF1794"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4B7E8E5E"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05F86C33"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Pr="007B6190">
              <w:rPr>
                <w:rFonts w:ascii="Tahoma" w:hAnsi="Tahoma" w:cs="Tahoma"/>
                <w:sz w:val="22"/>
                <w:szCs w:val="22"/>
              </w:rPr>
              <w:t>[●]</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24B3D4E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w:t>
            </w:r>
            <w:proofErr w:type="spellStart"/>
            <w:r w:rsidR="00911BE4">
              <w:rPr>
                <w:rFonts w:ascii="Tahoma" w:hAnsi="Tahoma" w:cs="Tahoma"/>
                <w:sz w:val="22"/>
                <w:szCs w:val="22"/>
              </w:rPr>
              <w:t>ii</w:t>
            </w:r>
            <w:proofErr w:type="spellEnd"/>
            <w:r w:rsidR="00911BE4">
              <w:rPr>
                <w:rFonts w:ascii="Tahoma" w:hAnsi="Tahoma" w:cs="Tahoma"/>
                <w:sz w:val="22"/>
                <w:szCs w:val="22"/>
              </w:rPr>
              <w:t>) abaixo</w:t>
            </w:r>
            <w:r>
              <w:rPr>
                <w:rFonts w:ascii="Tahoma" w:hAnsi="Tahoma" w:cs="Tahoma"/>
                <w:sz w:val="22"/>
                <w:szCs w:val="22"/>
              </w:rPr>
              <w:fldChar w:fldCharType="end"/>
            </w:r>
            <w:r w:rsidR="009A3346">
              <w:rPr>
                <w:rFonts w:ascii="Tahoma" w:hAnsi="Tahoma" w:cs="Tahoma"/>
                <w:sz w:val="22"/>
                <w:szCs w:val="22"/>
              </w:rPr>
              <w:t>.</w:t>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 xml:space="preserve">) </w:t>
            </w:r>
            <w:r w:rsidRPr="00A05464">
              <w:rPr>
                <w:rFonts w:ascii="Tahoma" w:hAnsi="Tahoma" w:cs="Tahoma"/>
                <w:sz w:val="22"/>
                <w:szCs w:val="22"/>
              </w:rPr>
              <w:t xml:space="preserve">a Escritura de Emissão de CCI; </w:t>
            </w:r>
            <w:r w:rsidRPr="00267487">
              <w:rPr>
                <w:rFonts w:ascii="Tahoma" w:hAnsi="Tahoma" w:cs="Tahoma"/>
                <w:b/>
                <w:sz w:val="22"/>
                <w:szCs w:val="22"/>
              </w:rPr>
              <w:t>(</w:t>
            </w:r>
            <w:proofErr w:type="spellStart"/>
            <w:r w:rsidRPr="00E4471D">
              <w:rPr>
                <w:rFonts w:ascii="Tahoma" w:hAnsi="Tahoma"/>
                <w:b/>
                <w:sz w:val="22"/>
              </w:rPr>
              <w:t>iii</w:t>
            </w:r>
            <w:proofErr w:type="spellEnd"/>
            <w:r w:rsidRPr="00E4471D">
              <w:rPr>
                <w:rFonts w:ascii="Tahoma" w:hAnsi="Tahoma"/>
                <w:b/>
                <w:sz w:val="22"/>
              </w:rPr>
              <w:t>)</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w:t>
            </w:r>
            <w:proofErr w:type="spellStart"/>
            <w:r w:rsidRPr="00A05464">
              <w:rPr>
                <w:rFonts w:ascii="Tahoma" w:hAnsi="Tahoma" w:cs="Tahoma"/>
                <w:b/>
                <w:bCs/>
                <w:sz w:val="22"/>
                <w:szCs w:val="22"/>
              </w:rPr>
              <w:t>iv</w:t>
            </w:r>
            <w:proofErr w:type="spellEnd"/>
            <w:r w:rsidRPr="00A05464">
              <w:rPr>
                <w:rFonts w:ascii="Tahoma" w:hAnsi="Tahoma" w:cs="Tahoma"/>
                <w:b/>
                <w:bCs/>
                <w:sz w:val="22"/>
                <w:szCs w:val="22"/>
              </w:rPr>
              <w:t>)</w:t>
            </w:r>
            <w:r w:rsidRPr="00A05464">
              <w:rPr>
                <w:rFonts w:ascii="Tahoma" w:hAnsi="Tahoma" w:cs="Tahoma"/>
                <w:sz w:val="22"/>
                <w:szCs w:val="22"/>
              </w:rPr>
              <w:t xml:space="preserve"> o(s) eventual(</w:t>
            </w:r>
            <w:proofErr w:type="spellStart"/>
            <w:r w:rsidRPr="00A05464">
              <w:rPr>
                <w:rFonts w:ascii="Tahoma" w:hAnsi="Tahoma" w:cs="Tahoma"/>
                <w:sz w:val="22"/>
                <w:szCs w:val="22"/>
              </w:rPr>
              <w:t>is</w:t>
            </w:r>
            <w:proofErr w:type="spellEnd"/>
            <w:r w:rsidRPr="00A05464">
              <w:rPr>
                <w:rFonts w:ascii="Tahoma" w:hAnsi="Tahoma" w:cs="Tahoma"/>
                <w:sz w:val="22"/>
                <w:szCs w:val="22"/>
              </w:rPr>
              <w:t>) aditamento(s) dos documentos mencionados nos itens “(i)” a “(</w:t>
            </w:r>
            <w:proofErr w:type="spellStart"/>
            <w:r w:rsidRPr="00A05464">
              <w:rPr>
                <w:rFonts w:ascii="Tahoma" w:hAnsi="Tahoma" w:cs="Tahoma"/>
                <w:sz w:val="22"/>
                <w:szCs w:val="22"/>
              </w:rPr>
              <w:t>iii</w:t>
            </w:r>
            <w:proofErr w:type="spellEnd"/>
            <w:r w:rsidRPr="00A05464">
              <w:rPr>
                <w:rFonts w:ascii="Tahoma" w:hAnsi="Tahoma" w:cs="Tahoma"/>
                <w:sz w:val="22"/>
                <w:szCs w:val="22"/>
              </w:rPr>
              <w:t>)”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427DAFB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w:t>
            </w:r>
            <w:proofErr w:type="spellStart"/>
            <w:r w:rsidR="00114E8E" w:rsidRPr="007C7BD9">
              <w:rPr>
                <w:rFonts w:ascii="Tahoma" w:hAnsi="Tahoma" w:cs="Tahoma"/>
                <w:b/>
                <w:sz w:val="22"/>
                <w:szCs w:val="22"/>
              </w:rPr>
              <w:t>iii</w:t>
            </w:r>
            <w:proofErr w:type="spellEnd"/>
            <w:r w:rsidR="00114E8E" w:rsidRPr="007C7BD9">
              <w:rPr>
                <w:rFonts w:ascii="Tahoma" w:hAnsi="Tahoma" w:cs="Tahoma"/>
                <w:b/>
                <w:sz w:val="22"/>
                <w:szCs w:val="22"/>
              </w:rPr>
              <w:t>)</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w:t>
            </w:r>
            <w:proofErr w:type="spellStart"/>
            <w:r w:rsidRPr="00A05464">
              <w:rPr>
                <w:rFonts w:ascii="Tahoma" w:hAnsi="Tahoma" w:cs="Tahoma"/>
                <w:b/>
                <w:sz w:val="22"/>
                <w:szCs w:val="22"/>
              </w:rPr>
              <w:t>i</w:t>
            </w:r>
            <w:r w:rsidR="00267487">
              <w:rPr>
                <w:rFonts w:ascii="Tahoma" w:hAnsi="Tahoma" w:cs="Tahoma"/>
                <w:b/>
                <w:sz w:val="22"/>
                <w:szCs w:val="22"/>
              </w:rPr>
              <w:t>v</w:t>
            </w:r>
            <w:proofErr w:type="spellEnd"/>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proofErr w:type="spellStart"/>
            <w:r w:rsidR="00114E8E" w:rsidRPr="007C7BD9">
              <w:rPr>
                <w:rFonts w:ascii="Tahoma" w:hAnsi="Tahoma" w:cs="Tahoma"/>
                <w:b/>
                <w:snapToGrid w:val="0"/>
                <w:sz w:val="22"/>
                <w:szCs w:val="22"/>
              </w:rPr>
              <w:t>vii</w:t>
            </w:r>
            <w:proofErr w:type="spellEnd"/>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6D4E996F"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proofErr w:type="spellStart"/>
            <w:r w:rsidRPr="00D012DD">
              <w:rPr>
                <w:rFonts w:ascii="Tahoma" w:hAnsi="Tahoma"/>
                <w:color w:val="000000"/>
                <w:sz w:val="22"/>
              </w:rPr>
              <w:t>Securitizadora</w:t>
            </w:r>
            <w:proofErr w:type="spellEnd"/>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proofErr w:type="spellStart"/>
            <w:r w:rsidRPr="00055CFA">
              <w:rPr>
                <w:rFonts w:ascii="Tahoma" w:hAnsi="Tahoma" w:cs="Tahoma"/>
                <w:b w:val="0"/>
                <w:color w:val="auto"/>
                <w:sz w:val="22"/>
                <w:szCs w:val="22"/>
                <w:u w:val="single"/>
                <w:lang w:val="pt-BR"/>
              </w:rPr>
              <w:t>Securitizadora</w:t>
            </w:r>
            <w:proofErr w:type="spellEnd"/>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w:t>
            </w:r>
            <w:r w:rsidRPr="00A05464">
              <w:rPr>
                <w:rFonts w:ascii="Tahoma" w:hAnsi="Tahoma" w:cs="Tahoma"/>
                <w:b w:val="0"/>
                <w:sz w:val="22"/>
                <w:szCs w:val="22"/>
                <w:lang w:val="pt-BR"/>
              </w:rPr>
              <w:t> </w:t>
            </w:r>
            <w:r w:rsidRPr="00A05464">
              <w:rPr>
                <w:rFonts w:ascii="Tahoma" w:hAnsi="Tahoma" w:cs="Tahoma"/>
                <w:b w:val="0"/>
                <w:sz w:val="22"/>
                <w:szCs w:val="22"/>
              </w:rPr>
              <w:t xml:space="preserve">multa não </w:t>
            </w:r>
            <w:r w:rsidRPr="00A05464">
              <w:rPr>
                <w:rFonts w:ascii="Tahoma" w:hAnsi="Tahoma" w:cs="Tahoma"/>
                <w:b w:val="0"/>
                <w:sz w:val="22"/>
                <w:szCs w:val="22"/>
              </w:rPr>
              <w:lastRenderedPageBreak/>
              <w:t>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xml:space="preserve">, os Encargos Moratórios serão arcados e pagos diretamente e com recursos da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não podendo ser objeto de cobrança pela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xml:space="preserve">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w:t>
            </w:r>
            <w:proofErr w:type="spellStart"/>
            <w:r w:rsidRPr="00D012DD">
              <w:rPr>
                <w:rFonts w:ascii="Tahoma" w:hAnsi="Tahoma"/>
                <w:b w:val="0"/>
                <w:sz w:val="22"/>
                <w:lang w:val="pt-BR"/>
              </w:rPr>
              <w:t>Securitizadora</w:t>
            </w:r>
            <w:proofErr w:type="spellEnd"/>
            <w:r w:rsidRPr="00D012DD">
              <w:rPr>
                <w:rFonts w:ascii="Tahoma" w:hAnsi="Tahoma"/>
                <w:b w:val="0"/>
                <w:sz w:val="22"/>
                <w:lang w:val="pt-BR"/>
              </w:rPr>
              <w:t>,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proofErr w:type="spellStart"/>
            <w:r w:rsidRPr="007B6190">
              <w:rPr>
                <w:rFonts w:ascii="Tahoma" w:hAnsi="Tahoma" w:cs="Tahoma"/>
                <w:sz w:val="22"/>
                <w:szCs w:val="22"/>
              </w:rPr>
              <w:t>Oita</w:t>
            </w:r>
            <w:proofErr w:type="spellEnd"/>
            <w:r w:rsidRPr="007B6190">
              <w:rPr>
                <w:rFonts w:ascii="Tahoma" w:hAnsi="Tahoma" w:cs="Tahoma"/>
                <w:sz w:val="22"/>
                <w:szCs w:val="22"/>
              </w:rPr>
              <w:t xml:space="preserve"> Fundo de Investimento Multimercado, administrado por </w:t>
            </w:r>
            <w:proofErr w:type="spellStart"/>
            <w:r w:rsidRPr="007B6190">
              <w:rPr>
                <w:rFonts w:ascii="Tahoma" w:hAnsi="Tahoma" w:cs="Tahoma"/>
                <w:sz w:val="22"/>
                <w:szCs w:val="22"/>
              </w:rPr>
              <w:t>Planner</w:t>
            </w:r>
            <w:proofErr w:type="spellEnd"/>
            <w:r w:rsidRPr="007B6190">
              <w:rPr>
                <w:rFonts w:ascii="Tahoma" w:hAnsi="Tahoma" w:cs="Tahoma"/>
                <w:sz w:val="22"/>
                <w:szCs w:val="22"/>
              </w:rPr>
              <w:t xml:space="preserve"> </w:t>
            </w:r>
            <w:proofErr w:type="spellStart"/>
            <w:r w:rsidRPr="007B6190">
              <w:rPr>
                <w:rFonts w:ascii="Tahoma" w:hAnsi="Tahoma" w:cs="Tahoma"/>
                <w:sz w:val="22"/>
                <w:szCs w:val="22"/>
              </w:rPr>
              <w:t>Trustee</w:t>
            </w:r>
            <w:proofErr w:type="spellEnd"/>
            <w:r w:rsidRPr="007B6190">
              <w:rPr>
                <w:rFonts w:ascii="Tahoma"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 xml:space="preserve">Ibiza Fundo de Investimento Imobiliário, administrado por </w:t>
            </w:r>
            <w:proofErr w:type="spellStart"/>
            <w:r w:rsidRPr="007B6190">
              <w:rPr>
                <w:rFonts w:ascii="Tahoma" w:eastAsia="MS Mincho" w:hAnsi="Tahoma" w:cs="Tahoma"/>
                <w:sz w:val="22"/>
                <w:szCs w:val="22"/>
              </w:rPr>
              <w:t>Planner</w:t>
            </w:r>
            <w:proofErr w:type="spellEnd"/>
            <w:r w:rsidRPr="007B6190">
              <w:rPr>
                <w:rFonts w:ascii="Tahoma" w:eastAsia="MS Mincho" w:hAnsi="Tahoma" w:cs="Tahoma"/>
                <w:sz w:val="22"/>
                <w:szCs w:val="22"/>
              </w:rPr>
              <w:t xml:space="preserve"> </w:t>
            </w:r>
            <w:proofErr w:type="spellStart"/>
            <w:r w:rsidRPr="007B6190">
              <w:rPr>
                <w:rFonts w:ascii="Tahoma" w:eastAsia="MS Mincho" w:hAnsi="Tahoma" w:cs="Tahoma"/>
                <w:sz w:val="22"/>
                <w:szCs w:val="22"/>
              </w:rPr>
              <w:t>Trustee</w:t>
            </w:r>
            <w:proofErr w:type="spellEnd"/>
            <w:r w:rsidRPr="007B6190">
              <w:rPr>
                <w:rFonts w:ascii="Tahoma" w:eastAsia="MS Mincho" w:hAnsi="Tahoma" w:cs="Tahoma"/>
                <w:sz w:val="22"/>
                <w:szCs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 xml:space="preserve">Pompeia Fundo de Investimento Imobiliário, administrado por </w:t>
            </w:r>
            <w:proofErr w:type="spellStart"/>
            <w:r w:rsidRPr="007B6190">
              <w:rPr>
                <w:rFonts w:ascii="Tahoma" w:hAnsi="Tahoma"/>
                <w:sz w:val="22"/>
              </w:rPr>
              <w:t>Planner</w:t>
            </w:r>
            <w:proofErr w:type="spellEnd"/>
            <w:r w:rsidRPr="007B6190">
              <w:rPr>
                <w:rFonts w:ascii="Tahoma" w:hAnsi="Tahoma"/>
                <w:sz w:val="22"/>
              </w:rPr>
              <w:t xml:space="preserve"> </w:t>
            </w:r>
            <w:proofErr w:type="spellStart"/>
            <w:r w:rsidRPr="007B6190">
              <w:rPr>
                <w:rFonts w:ascii="Tahoma" w:hAnsi="Tahoma"/>
                <w:sz w:val="22"/>
              </w:rPr>
              <w:t>Trustee</w:t>
            </w:r>
            <w:proofErr w:type="spellEnd"/>
            <w:r w:rsidRPr="007B6190">
              <w:rPr>
                <w:rFonts w:ascii="Tahoma" w:hAnsi="Tahoma"/>
                <w:sz w:val="22"/>
              </w:rPr>
              <w:t xml:space="preserv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05A38914"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14:paraId="608729D9" w14:textId="77777777" w:rsidTr="002D09AA">
        <w:trPr>
          <w:trHeight w:val="20"/>
        </w:trPr>
        <w:tc>
          <w:tcPr>
            <w:tcW w:w="1602" w:type="pct"/>
            <w:gridSpan w:val="2"/>
          </w:tcPr>
          <w:p w14:paraId="7A78EE2D" w14:textId="31689954"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14:paraId="0C56299D" w14:textId="2D8B6D24" w:rsidR="004972DC" w:rsidRPr="00055CFA" w:rsidRDefault="004972DC"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proofErr w:type="spellStart"/>
            <w:r w:rsidR="000C6060">
              <w:rPr>
                <w:rFonts w:ascii="Tahoma" w:hAnsi="Tahoma" w:cs="Tahoma"/>
                <w:sz w:val="22"/>
                <w:szCs w:val="22"/>
              </w:rPr>
              <w:t>Securitizadora</w:t>
            </w:r>
            <w:proofErr w:type="spellEnd"/>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w:t>
            </w:r>
            <w:r w:rsidR="000C6060" w:rsidRPr="000C6060">
              <w:rPr>
                <w:rFonts w:ascii="Tahoma" w:hAnsi="Tahoma" w:cs="Tahoma"/>
                <w:sz w:val="22"/>
                <w:szCs w:val="22"/>
              </w:rPr>
              <w:lastRenderedPageBreak/>
              <w:t xml:space="preserve">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w:t>
            </w:r>
            <w:proofErr w:type="spellStart"/>
            <w:r w:rsidRPr="00A05464">
              <w:rPr>
                <w:rFonts w:ascii="Tahoma" w:hAnsi="Tahoma" w:cs="Tahoma"/>
                <w:b/>
                <w:bCs/>
                <w:sz w:val="22"/>
                <w:szCs w:val="22"/>
              </w:rPr>
              <w:t>ii</w:t>
            </w:r>
            <w:proofErr w:type="spellEnd"/>
            <w:r w:rsidRPr="00A05464">
              <w:rPr>
                <w:rFonts w:ascii="Tahoma" w:hAnsi="Tahoma" w:cs="Tahoma"/>
                <w:b/>
                <w:bCs/>
                <w:sz w:val="22"/>
                <w:szCs w:val="22"/>
              </w:rPr>
              <w:t>)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w:t>
            </w:r>
            <w:proofErr w:type="spellStart"/>
            <w:r w:rsidRPr="00A05464">
              <w:rPr>
                <w:rFonts w:ascii="Tahoma" w:hAnsi="Tahoma" w:cs="Tahoma"/>
                <w:b/>
                <w:bCs/>
                <w:sz w:val="22"/>
                <w:szCs w:val="22"/>
              </w:rPr>
              <w:t>iii</w:t>
            </w:r>
            <w:proofErr w:type="spellEnd"/>
            <w:r w:rsidRPr="00A05464">
              <w:rPr>
                <w:rFonts w:ascii="Tahoma" w:hAnsi="Tahoma" w:cs="Tahoma"/>
                <w:b/>
                <w:bCs/>
                <w:sz w:val="22"/>
                <w:szCs w:val="22"/>
              </w:rPr>
              <w:t>)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w:t>
            </w:r>
            <w:r w:rsidRPr="00A05464">
              <w:rPr>
                <w:rFonts w:ascii="Tahoma" w:hAnsi="Tahoma" w:cs="Tahoma"/>
                <w:sz w:val="22"/>
                <w:szCs w:val="22"/>
              </w:rPr>
              <w:lastRenderedPageBreak/>
              <w:t>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proofErr w:type="gramStart"/>
            <w:r w:rsidRPr="00D012DD">
              <w:rPr>
                <w:rFonts w:ascii="Tahoma" w:hAnsi="Tahoma"/>
                <w:i/>
                <w:color w:val="000000"/>
                <w:sz w:val="22"/>
              </w:rPr>
              <w:t>pro</w:t>
            </w:r>
            <w:proofErr w:type="gramEnd"/>
            <w:r w:rsidRPr="00A05464">
              <w:rPr>
                <w:rFonts w:ascii="Tahoma" w:hAnsi="Tahoma" w:cs="Tahoma"/>
                <w:i/>
                <w:color w:val="000000"/>
                <w:sz w:val="22"/>
                <w:szCs w:val="22"/>
              </w:rPr>
              <w:t>-</w:t>
            </w:r>
            <w:r w:rsidRPr="00D012DD">
              <w:rPr>
                <w:rFonts w:ascii="Tahoma" w:hAnsi="Tahoma"/>
                <w:i/>
                <w:color w:val="000000"/>
                <w:sz w:val="22"/>
              </w:rPr>
              <w:t xml:space="preserve">rata </w:t>
            </w:r>
            <w:proofErr w:type="spellStart"/>
            <w:r w:rsidRPr="00D012DD">
              <w:rPr>
                <w:rFonts w:ascii="Tahoma" w:hAnsi="Tahoma"/>
                <w:i/>
                <w:color w:val="000000"/>
                <w:sz w:val="22"/>
              </w:rPr>
              <w:t>temporis</w:t>
            </w:r>
            <w:proofErr w:type="spellEnd"/>
            <w:r w:rsidRPr="00D012DD">
              <w:rPr>
                <w:rFonts w:ascii="Tahoma" w:hAnsi="Tahoma"/>
                <w:i/>
                <w:color w:val="000000"/>
                <w:sz w:val="22"/>
              </w:rPr>
              <w:t xml:space="preserve">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w:t>
            </w:r>
            <w:proofErr w:type="spellStart"/>
            <w:r w:rsidRPr="00A05464">
              <w:rPr>
                <w:rFonts w:ascii="Tahoma" w:eastAsia="Arial Unicode MS" w:hAnsi="Tahoma" w:cs="Tahoma"/>
                <w:b/>
                <w:sz w:val="22"/>
                <w:szCs w:val="22"/>
              </w:rPr>
              <w:t>ii</w:t>
            </w:r>
            <w:proofErr w:type="spellEnd"/>
            <w:r w:rsidRPr="00A05464">
              <w:rPr>
                <w:rFonts w:ascii="Tahoma" w:eastAsia="Arial Unicode MS" w:hAnsi="Tahoma" w:cs="Tahoma"/>
                <w:b/>
                <w:sz w:val="22"/>
                <w:szCs w:val="22"/>
              </w:rPr>
              <w:t>)</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w:t>
            </w:r>
            <w:proofErr w:type="spellStart"/>
            <w:r w:rsidRPr="00A05464">
              <w:rPr>
                <w:rFonts w:ascii="Tahoma" w:eastAsia="Arial Unicode MS" w:hAnsi="Tahoma" w:cs="Tahoma"/>
                <w:sz w:val="22"/>
                <w:szCs w:val="22"/>
              </w:rPr>
              <w:t>Securitizadora</w:t>
            </w:r>
            <w:proofErr w:type="spellEnd"/>
            <w:r w:rsidRPr="00A05464">
              <w:rPr>
                <w:rFonts w:ascii="Tahoma" w:eastAsia="Arial Unicode MS" w:hAnsi="Tahoma" w:cs="Tahoma"/>
                <w:sz w:val="22"/>
                <w:szCs w:val="22"/>
              </w:rPr>
              <w:t xml:space="preserve">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050F19A5"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0234720F"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4BE7E12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62B08B64" w14:textId="77777777" w:rsidTr="00EA745B">
        <w:trPr>
          <w:trHeight w:val="20"/>
        </w:trPr>
        <w:tc>
          <w:tcPr>
            <w:tcW w:w="1602" w:type="pct"/>
            <w:gridSpan w:val="2"/>
            <w:shd w:val="clear" w:color="auto" w:fill="auto"/>
          </w:tcPr>
          <w:p w14:paraId="79A18224" w14:textId="780159EA"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440A8581" w14:textId="34C1BF37" w:rsidR="00EA745B" w:rsidRPr="00D8320F" w:rsidRDefault="00EA745B" w:rsidP="00EA745B">
            <w:pPr>
              <w:tabs>
                <w:tab w:val="num" w:pos="0"/>
                <w:tab w:val="left" w:pos="360"/>
              </w:tabs>
              <w:spacing w:after="240" w:line="320" w:lineRule="exact"/>
              <w:ind w:left="104" w:right="159"/>
              <w:jc w:val="both"/>
              <w:rPr>
                <w:rFonts w:ascii="Tahoma" w:hAnsi="Tahoma" w:cs="Tahoma"/>
                <w:color w:val="000000"/>
                <w:sz w:val="22"/>
              </w:rPr>
            </w:pPr>
            <w:r w:rsidRPr="0085336D">
              <w:rPr>
                <w:rFonts w:ascii="Tahoma" w:hAnsi="Tahoma" w:cs="Tahoma"/>
                <w:sz w:val="22"/>
                <w:szCs w:val="22"/>
              </w:rPr>
              <w:t>a Resolução CVM Nº 17, de 9 de fevereiro de 2021</w:t>
            </w:r>
            <w:r w:rsidR="00D8320F">
              <w:rPr>
                <w:rFonts w:ascii="Tahoma" w:hAnsi="Tahoma" w:cs="Tahoma"/>
                <w:sz w:val="22"/>
                <w:szCs w:val="22"/>
              </w:rPr>
              <w:t>.</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5C786B6C"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900C52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1C7C9B8F"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07EA601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22" w:name="_DV_M40"/>
      <w:bookmarkStart w:id="23" w:name="_Toc110076261"/>
      <w:bookmarkStart w:id="24" w:name="_Toc163380699"/>
      <w:bookmarkStart w:id="25" w:name="_Toc180553615"/>
      <w:bookmarkEnd w:id="22"/>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5ED36A16"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14:paraId="301CA435" w14:textId="42C15FDA"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w:t>
      </w:r>
      <w:proofErr w:type="spellStart"/>
      <w:r w:rsidR="00A33F72" w:rsidRPr="00A33F72">
        <w:rPr>
          <w:rFonts w:ascii="Tahoma" w:hAnsi="Tahoma" w:cs="Tahoma"/>
          <w:b/>
          <w:sz w:val="22"/>
          <w:szCs w:val="22"/>
        </w:rPr>
        <w:t>ii</w:t>
      </w:r>
      <w:proofErr w:type="spellEnd"/>
      <w:r w:rsidR="00A33F72" w:rsidRPr="00A33F72">
        <w:rPr>
          <w:rFonts w:ascii="Tahoma" w:hAnsi="Tahoma" w:cs="Tahoma"/>
          <w:b/>
          <w:sz w:val="22"/>
          <w:szCs w:val="22"/>
        </w:rPr>
        <w:t>)</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26"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w:t>
      </w:r>
      <w:proofErr w:type="spellStart"/>
      <w:r w:rsidR="00B44DFC" w:rsidRPr="00A05464">
        <w:rPr>
          <w:rFonts w:ascii="Tahoma" w:hAnsi="Tahoma" w:cs="Tahoma"/>
          <w:sz w:val="22"/>
          <w:szCs w:val="22"/>
        </w:rPr>
        <w:t>Securitizadora</w:t>
      </w:r>
      <w:proofErr w:type="spellEnd"/>
      <w:r w:rsidR="00B44DFC" w:rsidRPr="00A05464">
        <w:rPr>
          <w:rFonts w:ascii="Tahoma" w:hAnsi="Tahoma" w:cs="Tahoma"/>
          <w:sz w:val="22"/>
          <w:szCs w:val="22"/>
        </w:rPr>
        <w:t xml:space="preserve">,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lastRenderedPageBreak/>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14A407A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estão expressamente vinculados aos CRI, por força do Regime Fiduciário constituído pela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xml:space="preserve">, em conformidade com o presente Termo de Securitização, não estando sujeitos a qualquer tipo de retenção, desconto ou compensação com ou em decorrência de outras obrigações da </w:t>
      </w:r>
      <w:proofErr w:type="spellStart"/>
      <w:r w:rsidR="00C638EB" w:rsidRPr="00A05464">
        <w:rPr>
          <w:rFonts w:ascii="Tahoma" w:hAnsi="Tahoma" w:cs="Tahoma"/>
          <w:sz w:val="22"/>
          <w:szCs w:val="22"/>
        </w:rPr>
        <w:t>Securitizadora</w:t>
      </w:r>
      <w:proofErr w:type="spellEnd"/>
      <w:r w:rsidR="00C638EB" w:rsidRPr="00A05464">
        <w:rPr>
          <w:rFonts w:ascii="Tahoma" w:hAnsi="Tahoma" w:cs="Tahoma"/>
          <w:sz w:val="22"/>
          <w:szCs w:val="22"/>
        </w:rPr>
        <w:t>.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w:t>
      </w:r>
      <w:proofErr w:type="spellStart"/>
      <w:r w:rsidR="00E83EB1" w:rsidRPr="00A05464">
        <w:rPr>
          <w:rFonts w:ascii="Tahoma" w:hAnsi="Tahoma" w:cs="Tahoma"/>
          <w:sz w:val="22"/>
          <w:szCs w:val="22"/>
        </w:rPr>
        <w:t>Securitizadora</w:t>
      </w:r>
      <w:proofErr w:type="spellEnd"/>
      <w:r w:rsidR="00E83EB1" w:rsidRPr="00A05464">
        <w:rPr>
          <w:rFonts w:ascii="Tahoma" w:hAnsi="Tahoma" w:cs="Tahoma"/>
          <w:sz w:val="22"/>
          <w:szCs w:val="22"/>
        </w:rPr>
        <w:t xml:space="preserve">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proofErr w:type="spellStart"/>
      <w:r w:rsidRPr="00A05464">
        <w:rPr>
          <w:rFonts w:ascii="Tahoma" w:hAnsi="Tahoma" w:cs="Tahoma"/>
          <w:sz w:val="22"/>
          <w:szCs w:val="22"/>
        </w:rPr>
        <w:t>Securitizadora</w:t>
      </w:r>
      <w:proofErr w:type="spellEnd"/>
      <w:r w:rsidRPr="00A05464">
        <w:rPr>
          <w:rFonts w:ascii="Tahoma" w:hAnsi="Tahoma" w:cs="Tahoma"/>
          <w:sz w:val="22"/>
          <w:szCs w:val="22"/>
        </w:rPr>
        <w:t>,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0F871753"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14:paraId="562AE832" w14:textId="439BE2A3"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w:t>
      </w:r>
      <w:proofErr w:type="spellStart"/>
      <w:r w:rsidR="00751A5E">
        <w:rPr>
          <w:rFonts w:ascii="Tahoma" w:hAnsi="Tahoma"/>
          <w:color w:val="000000"/>
          <w:sz w:val="22"/>
        </w:rPr>
        <w:t>ii</w:t>
      </w:r>
      <w:proofErr w:type="spellEnd"/>
      <w:r w:rsidR="00751A5E">
        <w:rPr>
          <w:rFonts w:ascii="Tahoma" w:hAnsi="Tahoma"/>
          <w:color w:val="000000"/>
          <w:sz w:val="22"/>
        </w:rPr>
        <w:t xml:space="preserve">) da Escritura de Emissão </w:t>
      </w:r>
      <w:r w:rsidR="00EA745B">
        <w:rPr>
          <w:rFonts w:ascii="Tahoma" w:hAnsi="Tahoma"/>
          <w:color w:val="000000"/>
          <w:sz w:val="22"/>
        </w:rPr>
        <w:t>e</w:t>
      </w:r>
      <w:r w:rsidR="00751A5E">
        <w:rPr>
          <w:rFonts w:ascii="Tahoma" w:hAnsi="Tahoma"/>
          <w:color w:val="000000"/>
          <w:sz w:val="22"/>
        </w:rPr>
        <w:t xml:space="preserve"> (</w:t>
      </w:r>
      <w:proofErr w:type="spellStart"/>
      <w:r w:rsidR="00751A5E">
        <w:rPr>
          <w:rFonts w:ascii="Tahoma" w:hAnsi="Tahoma"/>
          <w:color w:val="000000"/>
          <w:sz w:val="22"/>
        </w:rPr>
        <w:t>iii</w:t>
      </w:r>
      <w:proofErr w:type="spellEnd"/>
      <w:r w:rsidR="00751A5E">
        <w:rPr>
          <w:rFonts w:ascii="Tahoma" w:hAnsi="Tahoma"/>
          <w:color w:val="000000"/>
          <w:sz w:val="22"/>
        </w:rPr>
        <w:t>)</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proofErr w:type="gramStart"/>
      <w:r w:rsidR="00EA745B">
        <w:rPr>
          <w:rFonts w:ascii="Tahoma" w:hAnsi="Tahoma"/>
          <w:color w:val="000000"/>
          <w:sz w:val="22"/>
        </w:rPr>
        <w:t>.</w:t>
      </w:r>
      <w:r w:rsidR="00EA745B" w:rsidRPr="00D012DD" w:rsidDel="00EA745B">
        <w:rPr>
          <w:rFonts w:ascii="Tahoma" w:hAnsi="Tahoma"/>
          <w:color w:val="000000"/>
          <w:sz w:val="22"/>
        </w:rPr>
        <w:t xml:space="preserve"> </w:t>
      </w:r>
      <w:r w:rsidRPr="00D012DD">
        <w:rPr>
          <w:rFonts w:ascii="Tahoma" w:hAnsi="Tahoma"/>
          <w:color w:val="000000"/>
          <w:sz w:val="22"/>
        </w:rPr>
        <w:t>.</w:t>
      </w:r>
      <w:proofErr w:type="gramEnd"/>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2FC22031" w14:textId="270C0878" w:rsidR="00342895" w:rsidRPr="00A05464" w:rsidRDefault="00342895" w:rsidP="00D85FE3">
      <w:pPr>
        <w:numPr>
          <w:ilvl w:val="2"/>
          <w:numId w:val="6"/>
        </w:numPr>
        <w:tabs>
          <w:tab w:val="left" w:pos="1134"/>
        </w:tabs>
        <w:spacing w:after="240" w:line="320" w:lineRule="exact"/>
        <w:ind w:left="0" w:firstLine="0"/>
        <w:jc w:val="both"/>
        <w:rPr>
          <w:rFonts w:ascii="Tahoma" w:hAnsi="Tahoma" w:cs="Tahoma"/>
          <w:sz w:val="22"/>
          <w:szCs w:val="22"/>
        </w:rPr>
      </w:pP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47" w:name="_Toc444006309"/>
      <w:r w:rsidRPr="00D012DD">
        <w:rPr>
          <w:rFonts w:ascii="Tahoma" w:hAnsi="Tahoma"/>
          <w:color w:val="000000"/>
          <w:sz w:val="22"/>
          <w:u w:val="single"/>
        </w:rPr>
        <w:t>Procedimentos de Cobrança e Pagamento</w:t>
      </w:r>
      <w:bookmarkEnd w:id="47"/>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lastRenderedPageBreak/>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13ADA010"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8"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48"/>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4A20F0AF"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5855A063"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060FBB2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2423F9E4"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068BF62" w14:textId="261B298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lastRenderedPageBreak/>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49"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49"/>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0" w:name="_DV_M51"/>
      <w:bookmarkStart w:id="51" w:name="_DV_M52"/>
      <w:bookmarkStart w:id="52" w:name="_Toc110076262"/>
      <w:bookmarkStart w:id="53" w:name="_Toc163380700"/>
      <w:bookmarkStart w:id="54" w:name="_Toc180553616"/>
      <w:bookmarkEnd w:id="50"/>
      <w:bookmarkEnd w:id="51"/>
      <w:r w:rsidRPr="00A05464">
        <w:rPr>
          <w:rFonts w:ascii="Tahoma" w:hAnsi="Tahoma" w:cs="Tahoma"/>
          <w:b/>
          <w:sz w:val="22"/>
          <w:szCs w:val="22"/>
        </w:rPr>
        <w:t>CLÁUSULA TERCEIRA – DA IDENTIFICAÇÃO DOS CRI E DA FORMA DE DISTRIBUIÇÃO</w:t>
      </w:r>
      <w:bookmarkEnd w:id="52"/>
      <w:bookmarkEnd w:id="53"/>
      <w:bookmarkEnd w:id="54"/>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5" w:name="_DV_M53"/>
      <w:bookmarkEnd w:id="55"/>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5EB42C6E"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D67FDB">
        <w:rPr>
          <w:rFonts w:ascii="Tahoma" w:hAnsi="Tahoma" w:cs="Tahoma"/>
          <w:sz w:val="22"/>
          <w:szCs w:val="22"/>
        </w:rPr>
        <w:t>[●]</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77777777"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lastRenderedPageBreak/>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D67FDB">
        <w:rPr>
          <w:rFonts w:ascii="Tahoma" w:hAnsi="Tahoma" w:cs="Tahoma"/>
          <w:sz w:val="22"/>
          <w:szCs w:val="22"/>
        </w:rPr>
        <w:t>[●]</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6B6A8B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053F2B73"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w:t>
      </w:r>
      <w:proofErr w:type="spellStart"/>
      <w:r w:rsidR="00792930" w:rsidRPr="00164622">
        <w:rPr>
          <w:rFonts w:ascii="Tahoma" w:hAnsi="Tahoma" w:cs="Tahoma"/>
          <w:i/>
          <w:iCs/>
          <w:sz w:val="22"/>
          <w:szCs w:val="22"/>
        </w:rPr>
        <w:t>temporis</w:t>
      </w:r>
      <w:proofErr w:type="spellEnd"/>
      <w:r w:rsidR="00792930" w:rsidRPr="00164622">
        <w:rPr>
          <w:rFonts w:ascii="Tahoma" w:hAnsi="Tahoma" w:cs="Tahoma"/>
          <w:i/>
          <w:iCs/>
          <w:sz w:val="22"/>
          <w:szCs w:val="22"/>
        </w:rPr>
        <w:t xml:space="preserve">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6033E0FD"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tabelas 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5C59B639"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 xml:space="preserve">20 </w:t>
      </w:r>
      <w:r w:rsidR="00253D54">
        <w:rPr>
          <w:rFonts w:ascii="Tahoma" w:hAnsi="Tahoma" w:cs="Tahoma"/>
          <w:sz w:val="22"/>
          <w:szCs w:val="22"/>
        </w:rPr>
        <w:lastRenderedPageBreak/>
        <w:t>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3873476F"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Encargos Moratórios 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w:t>
      </w:r>
      <w:r w:rsidRPr="00A05464">
        <w:rPr>
          <w:rFonts w:ascii="Tahoma" w:hAnsi="Tahoma" w:cs="Tahoma"/>
          <w:sz w:val="22"/>
          <w:szCs w:val="22"/>
        </w:rPr>
        <w:lastRenderedPageBreak/>
        <w:t xml:space="preserve">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78B0853E"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6" w:name="_DV_M54"/>
      <w:bookmarkStart w:id="57" w:name="_DV_M55"/>
      <w:bookmarkStart w:id="58" w:name="_DV_M56"/>
      <w:bookmarkStart w:id="59" w:name="_DV_M57"/>
      <w:bookmarkStart w:id="60" w:name="_DV_M59"/>
      <w:bookmarkStart w:id="61" w:name="_DV_M60"/>
      <w:bookmarkStart w:id="62" w:name="_DV_M61"/>
      <w:bookmarkStart w:id="63" w:name="_DV_M62"/>
      <w:bookmarkStart w:id="64" w:name="_DV_M65"/>
      <w:bookmarkStart w:id="65" w:name="_DV_M70"/>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5"/>
      <w:bookmarkStart w:id="76" w:name="_DV_M86"/>
      <w:bookmarkStart w:id="77" w:name="_DV_M87"/>
      <w:bookmarkStart w:id="78" w:name="_DV_M88"/>
      <w:bookmarkStart w:id="79" w:name="_DV_M893"/>
      <w:bookmarkStart w:id="80" w:name="_DV_M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w:t>
      </w:r>
      <w:proofErr w:type="spellStart"/>
      <w:r w:rsidR="0045445C" w:rsidRPr="00A05464">
        <w:rPr>
          <w:rFonts w:ascii="Tahoma" w:hAnsi="Tahoma" w:cs="Tahoma"/>
          <w:b/>
          <w:sz w:val="22"/>
          <w:szCs w:val="22"/>
        </w:rPr>
        <w:t>ii</w:t>
      </w:r>
      <w:proofErr w:type="spellEnd"/>
      <w:r w:rsidR="0045445C" w:rsidRPr="00A05464">
        <w:rPr>
          <w:rFonts w:ascii="Tahoma" w:hAnsi="Tahoma" w:cs="Tahoma"/>
          <w:b/>
          <w:sz w:val="22"/>
          <w:szCs w:val="22"/>
        </w:rPr>
        <w:t>)</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w:t>
      </w:r>
      <w:proofErr w:type="spellStart"/>
      <w:r w:rsidR="00F12D15" w:rsidRPr="00A05464">
        <w:rPr>
          <w:rFonts w:ascii="Tahoma" w:hAnsi="Tahoma" w:cs="Tahoma"/>
          <w:b/>
          <w:sz w:val="22"/>
          <w:szCs w:val="22"/>
        </w:rPr>
        <w:t>ii</w:t>
      </w:r>
      <w:proofErr w:type="spellEnd"/>
      <w:r w:rsidR="00F12D15" w:rsidRPr="00A05464">
        <w:rPr>
          <w:rFonts w:ascii="Tahoma" w:hAnsi="Tahoma" w:cs="Tahoma"/>
          <w:b/>
          <w:sz w:val="22"/>
          <w:szCs w:val="22"/>
        </w:rPr>
        <w:t>)</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w:t>
      </w:r>
      <w:proofErr w:type="spellStart"/>
      <w:r w:rsidR="00F12D15" w:rsidRPr="00A05464">
        <w:rPr>
          <w:rFonts w:ascii="Tahoma" w:hAnsi="Tahoma" w:cs="Tahoma"/>
          <w:b/>
          <w:sz w:val="22"/>
          <w:szCs w:val="22"/>
        </w:rPr>
        <w:t>iii</w:t>
      </w:r>
      <w:proofErr w:type="spellEnd"/>
      <w:r w:rsidR="00F12D15" w:rsidRPr="00A05464">
        <w:rPr>
          <w:rFonts w:ascii="Tahoma" w:hAnsi="Tahoma" w:cs="Tahoma"/>
          <w:b/>
          <w:sz w:val="22"/>
          <w:szCs w:val="22"/>
        </w:rPr>
        <w:t>)</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1" w:name="_DV_M90"/>
      <w:bookmarkEnd w:id="81"/>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398F856B"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proofErr w:type="spellStart"/>
      <w:r w:rsidR="00C65BE4" w:rsidRPr="00A05464">
        <w:rPr>
          <w:rFonts w:ascii="Tahoma" w:hAnsi="Tahoma" w:cs="Tahoma"/>
          <w:b/>
          <w:sz w:val="22"/>
          <w:szCs w:val="22"/>
        </w:rPr>
        <w:t>ii</w:t>
      </w:r>
      <w:proofErr w:type="spellEnd"/>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w:t>
      </w:r>
      <w:proofErr w:type="spellStart"/>
      <w:r w:rsidR="00C65BE4" w:rsidRPr="00055CFA">
        <w:rPr>
          <w:rFonts w:ascii="Tahoma" w:hAnsi="Tahoma" w:cs="Tahoma"/>
          <w:b/>
          <w:sz w:val="22"/>
          <w:szCs w:val="22"/>
        </w:rPr>
        <w:t>iii</w:t>
      </w:r>
      <w:proofErr w:type="spellEnd"/>
      <w:r w:rsidR="00C65BE4" w:rsidRPr="00055CFA">
        <w:rPr>
          <w:rFonts w:ascii="Tahoma" w:hAnsi="Tahoma" w:cs="Tahoma"/>
          <w:b/>
          <w:sz w:val="22"/>
          <w:szCs w:val="22"/>
        </w:rPr>
        <w:t>)</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2"/>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3"/>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4" w:name="_DV_M72"/>
      <w:bookmarkStart w:id="85" w:name="_DV_M63"/>
      <w:bookmarkStart w:id="86" w:name="_DV_M64"/>
      <w:bookmarkStart w:id="87" w:name="_DV_M66"/>
      <w:bookmarkStart w:id="88" w:name="_DV_M67"/>
      <w:bookmarkStart w:id="89" w:name="_DV_M68"/>
      <w:bookmarkStart w:id="90" w:name="_DV_M69"/>
      <w:bookmarkEnd w:id="84"/>
      <w:bookmarkEnd w:id="85"/>
      <w:bookmarkEnd w:id="86"/>
      <w:bookmarkEnd w:id="87"/>
      <w:bookmarkEnd w:id="88"/>
      <w:bookmarkEnd w:id="89"/>
      <w:bookmarkEnd w:id="90"/>
    </w:p>
    <w:p w14:paraId="06F466F9" w14:textId="1523B721"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w:t>
      </w:r>
      <w:proofErr w:type="spellStart"/>
      <w:r w:rsidRPr="00055CFA">
        <w:rPr>
          <w:rFonts w:ascii="Tahoma" w:hAnsi="Tahoma" w:cs="Tahoma"/>
          <w:sz w:val="22"/>
          <w:szCs w:val="22"/>
        </w:rPr>
        <w:t>Securitizadora</w:t>
      </w:r>
      <w:proofErr w:type="spellEnd"/>
      <w:r w:rsidRPr="00055CFA">
        <w:rPr>
          <w:rFonts w:ascii="Tahoma" w:hAnsi="Tahoma" w:cs="Tahoma"/>
          <w:sz w:val="22"/>
          <w:szCs w:val="22"/>
        </w:rPr>
        <w:t xml:space="preserve">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1" w:name="_DV_M109"/>
      <w:bookmarkStart w:id="92" w:name="_Toc163380701"/>
      <w:bookmarkStart w:id="93" w:name="_Toc180553617"/>
      <w:bookmarkEnd w:id="91"/>
      <w:r w:rsidRPr="00A05464">
        <w:rPr>
          <w:rFonts w:ascii="Tahoma" w:hAnsi="Tahoma" w:cs="Tahoma"/>
          <w:b/>
          <w:sz w:val="22"/>
          <w:szCs w:val="22"/>
        </w:rPr>
        <w:t>CLÁUSULA QUARTA – DA INTEGRALIZAÇÃO DOS CRI</w:t>
      </w:r>
      <w:bookmarkEnd w:id="92"/>
      <w:bookmarkEnd w:id="93"/>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4" w:name="_DV_M110"/>
      <w:bookmarkStart w:id="95" w:name="_Toc110076263"/>
      <w:bookmarkEnd w:id="94"/>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6" w:name="_DV_M111"/>
      <w:bookmarkEnd w:id="96"/>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97" w:name="_DV_M112"/>
      <w:bookmarkEnd w:id="97"/>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98" w:name="_Ref535152418"/>
      <w:bookmarkStart w:id="99" w:name="_Ref536433771"/>
      <w:bookmarkStart w:id="100"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1"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01"/>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98"/>
      <w:bookmarkEnd w:id="99"/>
    </w:p>
    <w:p w14:paraId="2B3F3E75" w14:textId="22C00849"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2" w:name="_Ref23498002"/>
      <w:bookmarkStart w:id="103"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4"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5"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w:t>
      </w:r>
      <w:r w:rsidRPr="00F45D9E">
        <w:rPr>
          <w:rFonts w:ascii="Tahoma" w:hAnsi="Tahoma" w:cs="Tahoma"/>
          <w:sz w:val="22"/>
          <w:szCs w:val="22"/>
        </w:rPr>
        <w:lastRenderedPageBreak/>
        <w:t>aquisição dos Imóveis, em valor equivalente aos dos Créditos Imobiliários na Data de Integralização.</w:t>
      </w:r>
      <w:bookmarkEnd w:id="105"/>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4"/>
      <w:r w:rsidR="002F329A" w:rsidRPr="00A05464">
        <w:rPr>
          <w:rFonts w:ascii="Tahoma" w:hAnsi="Tahoma" w:cs="Tahoma"/>
          <w:sz w:val="22"/>
          <w:szCs w:val="22"/>
        </w:rPr>
        <w:t xml:space="preserve"> </w:t>
      </w:r>
    </w:p>
    <w:p w14:paraId="5BE16EE3" w14:textId="26F481E1"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6" w:name="_Ref22544210"/>
      <w:bookmarkStart w:id="107"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06"/>
      <w:bookmarkEnd w:id="107"/>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2"/>
      <w:bookmarkEnd w:id="103"/>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42BB74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14:paraId="633ADAC5" w14:textId="0F0E8833"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08"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8"/>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9" w:name="_DV_M113"/>
      <w:bookmarkStart w:id="110" w:name="_Toc163380702"/>
      <w:bookmarkStart w:id="111" w:name="_Toc180553618"/>
      <w:bookmarkEnd w:id="100"/>
      <w:bookmarkEnd w:id="109"/>
      <w:r w:rsidRPr="00A05464">
        <w:rPr>
          <w:rFonts w:ascii="Tahoma" w:hAnsi="Tahoma" w:cs="Tahoma"/>
          <w:b/>
          <w:sz w:val="22"/>
          <w:szCs w:val="22"/>
        </w:rPr>
        <w:t xml:space="preserve">CLÁUSULA QUINTA – </w:t>
      </w:r>
      <w:bookmarkStart w:id="112" w:name="_DV_M114"/>
      <w:bookmarkEnd w:id="95"/>
      <w:bookmarkEnd w:id="112"/>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3" w:name="_DV_M115"/>
      <w:bookmarkEnd w:id="110"/>
      <w:bookmarkEnd w:id="111"/>
      <w:bookmarkEnd w:id="113"/>
    </w:p>
    <w:p w14:paraId="47A4FEBA" w14:textId="5AC1577C"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4" w:name="_Ref7705047"/>
      <w:bookmarkStart w:id="115" w:name="_Ref524700916"/>
      <w:bookmarkStart w:id="116" w:name="_Ref524968420"/>
      <w:bookmarkStart w:id="117" w:name="_Ref6341500"/>
      <w:bookmarkStart w:id="118" w:name="_Ref7700949"/>
      <w:bookmarkStart w:id="119" w:name="_Hlk40189141"/>
      <w:bookmarkStart w:id="120"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 xml:space="preserve">pro rata </w:t>
      </w:r>
      <w:proofErr w:type="spellStart"/>
      <w:r w:rsidR="005A14F2" w:rsidRPr="00A05464">
        <w:rPr>
          <w:rFonts w:ascii="Tahoma" w:hAnsi="Tahoma" w:cs="Tahoma"/>
          <w:i/>
          <w:sz w:val="22"/>
          <w:szCs w:val="22"/>
        </w:rPr>
        <w:t>temporis</w:t>
      </w:r>
      <w:proofErr w:type="spellEnd"/>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4"/>
      <w:r w:rsidR="00982986" w:rsidRPr="00A05464">
        <w:rPr>
          <w:rFonts w:ascii="Tahoma" w:hAnsi="Tahoma" w:cs="Tahoma"/>
          <w:sz w:val="22"/>
          <w:szCs w:val="22"/>
        </w:rPr>
        <w:t xml:space="preserve"> </w:t>
      </w:r>
      <w:r w:rsidR="00D8320F" w:rsidRPr="0085336D">
        <w:rPr>
          <w:rFonts w:ascii="Tahoma" w:hAnsi="Tahoma" w:cs="Tahoma"/>
          <w:i/>
          <w:sz w:val="22"/>
          <w:szCs w:val="22"/>
          <w:highlight w:val="yellow"/>
        </w:rPr>
        <w:t>[</w:t>
      </w:r>
      <w:r w:rsidR="00D8320F" w:rsidRPr="0085336D">
        <w:rPr>
          <w:rFonts w:ascii="Tahoma" w:hAnsi="Tahoma" w:cs="Tahoma"/>
          <w:b/>
          <w:i/>
          <w:sz w:val="22"/>
          <w:szCs w:val="22"/>
          <w:highlight w:val="yellow"/>
        </w:rPr>
        <w:t>Nota à Minuta</w:t>
      </w:r>
      <w:r w:rsidR="00D8320F" w:rsidRPr="0085336D">
        <w:rPr>
          <w:rFonts w:ascii="Tahoma" w:hAnsi="Tahoma" w:cs="Tahoma"/>
          <w:i/>
          <w:sz w:val="22"/>
          <w:szCs w:val="22"/>
          <w:highlight w:val="yellow"/>
        </w:rPr>
        <w:t>: Cláusula sob revisão da Pavarini]</w:t>
      </w:r>
    </w:p>
    <w:bookmarkEnd w:id="115"/>
    <w:bookmarkEnd w:id="116"/>
    <w:bookmarkEnd w:id="117"/>
    <w:bookmarkEnd w:id="118"/>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proofErr w:type="spellStart"/>
            <w:r w:rsidRPr="00A05464">
              <w:rPr>
                <w:rFonts w:ascii="Tahoma" w:hAnsi="Tahoma" w:cs="Tahoma"/>
                <w:b/>
                <w:sz w:val="22"/>
                <w:szCs w:val="22"/>
              </w:rPr>
              <w:t>VNa</w:t>
            </w:r>
            <w:proofErr w:type="spellEnd"/>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w:lastRenderedPageBreak/>
            <m:t>C=</m:t>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 xml:space="preserve">número de ordem de </w:t>
            </w:r>
            <w:proofErr w:type="spellStart"/>
            <w:r w:rsidRPr="007B6190">
              <w:rPr>
                <w:rFonts w:ascii="Tahoma" w:hAnsi="Tahoma" w:cs="Tahoma"/>
                <w:sz w:val="22"/>
                <w:szCs w:val="22"/>
              </w:rPr>
              <w:t>NI</w:t>
            </w:r>
            <w:r w:rsidRPr="007B6190">
              <w:rPr>
                <w:rFonts w:ascii="Tahoma" w:hAnsi="Tahoma" w:cs="Tahoma"/>
                <w:sz w:val="22"/>
                <w:szCs w:val="22"/>
                <w:vertAlign w:val="subscript"/>
              </w:rPr>
              <w:t>k</w:t>
            </w:r>
            <w:proofErr w:type="spellEnd"/>
            <w:r w:rsidR="00196B70">
              <w:rPr>
                <w:rFonts w:ascii="Tahoma" w:hAnsi="Tahoma" w:cs="Tahoma"/>
                <w:sz w:val="22"/>
                <w:szCs w:val="22"/>
              </w:rPr>
              <w:t>.</w:t>
            </w:r>
          </w:p>
        </w:tc>
      </w:tr>
      <w:tr w:rsidR="00253D54" w:rsidRPr="00A05464" w14:paraId="2A7725AF" w14:textId="77777777" w:rsidTr="00C252B6">
        <w:tc>
          <w:tcPr>
            <w:tcW w:w="1346" w:type="dxa"/>
            <w:tcBorders>
              <w:top w:val="nil"/>
              <w:left w:val="nil"/>
              <w:bottom w:val="nil"/>
              <w:right w:val="nil"/>
            </w:tcBorders>
          </w:tcPr>
          <w:p w14:paraId="5EA6CF43" w14:textId="79CAF160"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dup</w:t>
            </w:r>
            <w:proofErr w:type="spellEnd"/>
          </w:p>
        </w:tc>
        <w:tc>
          <w:tcPr>
            <w:tcW w:w="444" w:type="dxa"/>
            <w:tcBorders>
              <w:top w:val="nil"/>
              <w:left w:val="nil"/>
              <w:bottom w:val="nil"/>
              <w:right w:val="nil"/>
            </w:tcBorders>
          </w:tcPr>
          <w:p w14:paraId="406A1CE0" w14:textId="46A8B03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37C22F60"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w:t>
            </w:r>
            <w:r>
              <w:rPr>
                <w:rFonts w:ascii="Tahoma" w:hAnsi="Tahoma" w:cs="Tahoma"/>
                <w:sz w:val="22"/>
                <w:szCs w:val="22"/>
              </w:rPr>
              <w:t>dos CRI, conforme o caso,</w:t>
            </w:r>
            <w:r w:rsidRPr="00CB39BA">
              <w:rPr>
                <w:rFonts w:ascii="Tahoma" w:hAnsi="Tahoma" w:cs="Tahoma"/>
                <w:sz w:val="22"/>
                <w:szCs w:val="22"/>
              </w:rPr>
              <w:t xml:space="preserve"> (inclusive) e a próxima Data de </w:t>
            </w:r>
            <w:r>
              <w:rPr>
                <w:rFonts w:ascii="Tahoma" w:hAnsi="Tahoma" w:cs="Tahoma"/>
                <w:sz w:val="22"/>
                <w:szCs w:val="22"/>
              </w:rPr>
              <w:t>Pagamento</w:t>
            </w:r>
            <w:r w:rsidRPr="00CB39BA">
              <w:rPr>
                <w:rFonts w:ascii="Tahoma" w:hAnsi="Tahoma" w:cs="Tahoma"/>
                <w:sz w:val="22"/>
                <w:szCs w:val="22"/>
              </w:rPr>
              <w:t xml:space="preserve"> </w:t>
            </w:r>
            <w:r>
              <w:rPr>
                <w:rFonts w:ascii="Tahoma" w:hAnsi="Tahoma" w:cs="Tahoma"/>
                <w:sz w:val="22"/>
                <w:szCs w:val="22"/>
              </w:rPr>
              <w:t>dos CRI</w:t>
            </w:r>
            <w:r w:rsidRPr="00CB39BA">
              <w:rPr>
                <w:rFonts w:ascii="Tahoma" w:hAnsi="Tahoma" w:cs="Tahoma"/>
                <w:sz w:val="22"/>
                <w:szCs w:val="22"/>
              </w:rPr>
              <w:t xml:space="preserve"> (exclusive), sendo </w:t>
            </w:r>
            <w:r>
              <w:rPr>
                <w:rFonts w:ascii="Tahoma" w:hAnsi="Tahoma" w:cs="Tahoma"/>
                <w:sz w:val="22"/>
                <w:szCs w:val="22"/>
              </w:rPr>
              <w:t>“</w:t>
            </w:r>
            <w:proofErr w:type="spellStart"/>
            <w:r w:rsidRPr="00CB39BA">
              <w:rPr>
                <w:rFonts w:ascii="Tahoma" w:hAnsi="Tahoma" w:cs="Tahoma"/>
                <w:sz w:val="22"/>
                <w:szCs w:val="22"/>
              </w:rPr>
              <w:t>du</w:t>
            </w:r>
            <w:r>
              <w:rPr>
                <w:rFonts w:ascii="Tahoma" w:hAnsi="Tahoma" w:cs="Tahoma"/>
                <w:sz w:val="22"/>
                <w:szCs w:val="22"/>
              </w:rPr>
              <w:t>p</w:t>
            </w:r>
            <w:proofErr w:type="spellEnd"/>
            <w:r>
              <w:rPr>
                <w:rFonts w:ascii="Tahoma" w:hAnsi="Tahoma" w:cs="Tahoma"/>
                <w:sz w:val="22"/>
                <w:szCs w:val="22"/>
              </w:rPr>
              <w:t>”</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14:paraId="6613B779" w14:textId="77777777" w:rsidTr="0070613B">
        <w:trPr>
          <w:trHeight w:val="1374"/>
        </w:trPr>
        <w:tc>
          <w:tcPr>
            <w:tcW w:w="1346" w:type="dxa"/>
            <w:tcBorders>
              <w:top w:val="nil"/>
              <w:left w:val="nil"/>
              <w:bottom w:val="nil"/>
              <w:right w:val="nil"/>
            </w:tcBorders>
          </w:tcPr>
          <w:p w14:paraId="37ED6EE9" w14:textId="7584527B"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dut</w:t>
            </w:r>
            <w:proofErr w:type="spellEnd"/>
          </w:p>
        </w:tc>
        <w:tc>
          <w:tcPr>
            <w:tcW w:w="444" w:type="dxa"/>
            <w:tcBorders>
              <w:top w:val="nil"/>
              <w:left w:val="nil"/>
              <w:bottom w:val="nil"/>
              <w:right w:val="nil"/>
            </w:tcBorders>
          </w:tcPr>
          <w:p w14:paraId="2AC4AD4C" w14:textId="40683026"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34C5A9A7"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1" w:name="_Hlk23500967"/>
            <w:r w:rsidRPr="007B6190">
              <w:rPr>
                <w:rFonts w:ascii="Tahoma" w:hAnsi="Tahoma" w:cs="Tahoma"/>
                <w:sz w:val="22"/>
                <w:szCs w:val="22"/>
              </w:rPr>
              <w:t xml:space="preserve">número de Dias Úteis entre a última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(inclusive) e a próxima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(exclusive), sendo “</w:t>
            </w:r>
            <w:proofErr w:type="spellStart"/>
            <w:r w:rsidRPr="007B6190">
              <w:rPr>
                <w:rFonts w:ascii="Tahoma" w:hAnsi="Tahoma" w:cs="Tahoma"/>
                <w:sz w:val="22"/>
                <w:szCs w:val="22"/>
              </w:rPr>
              <w:t>dut</w:t>
            </w:r>
            <w:proofErr w:type="spellEnd"/>
            <w:r w:rsidRPr="007B6190">
              <w:rPr>
                <w:rFonts w:ascii="Tahoma" w:hAnsi="Tahoma" w:cs="Tahoma"/>
                <w:sz w:val="22"/>
                <w:szCs w:val="22"/>
              </w:rPr>
              <w:t>” um número inteiro</w:t>
            </w:r>
            <w:r>
              <w:rPr>
                <w:rFonts w:ascii="Tahoma" w:hAnsi="Tahoma" w:cs="Tahoma"/>
                <w:sz w:val="22"/>
                <w:szCs w:val="22"/>
              </w:rPr>
              <w:t>.</w:t>
            </w:r>
            <w:bookmarkEnd w:id="121"/>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sidRPr="0056174F">
              <w:rPr>
                <w:rFonts w:ascii="Tahoma" w:hAnsi="Tahoma" w:cs="Tahoma"/>
                <w:b/>
                <w:sz w:val="22"/>
                <w:szCs w:val="22"/>
              </w:rPr>
              <w:t>NI</w:t>
            </w:r>
            <w:r w:rsidRPr="0056174F">
              <w:rPr>
                <w:rFonts w:ascii="Tahoma" w:hAnsi="Tahoma" w:cs="Tahoma"/>
                <w:b/>
                <w:sz w:val="22"/>
                <w:szCs w:val="22"/>
                <w:vertAlign w:val="subscript"/>
              </w:rPr>
              <w:t>k</w:t>
            </w:r>
            <w:proofErr w:type="spellEnd"/>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proofErr w:type="spellStart"/>
            <w:r>
              <w:rPr>
                <w:rFonts w:ascii="Tahoma" w:hAnsi="Tahoma" w:cs="Tahoma"/>
                <w:sz w:val="22"/>
                <w:szCs w:val="22"/>
              </w:rPr>
              <w:t>NIk</w:t>
            </w:r>
            <w:proofErr w:type="spellEnd"/>
            <w:r>
              <w:rPr>
                <w:rFonts w:ascii="Tahoma" w:hAnsi="Tahoma" w:cs="Tahoma"/>
                <w:sz w:val="22"/>
                <w:szCs w:val="22"/>
              </w:rPr>
              <w:t xml:space="preserve">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963722"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5C53CC37" w14:textId="77777777" w:rsidR="00253D54" w:rsidRPr="00045EE2" w:rsidRDefault="00253D54" w:rsidP="00253D54">
      <w:pPr>
        <w:pStyle w:val="PargrafodaLista"/>
        <w:numPr>
          <w:ilvl w:val="0"/>
          <w:numId w:val="8"/>
        </w:numPr>
        <w:spacing w:after="240" w:line="320" w:lineRule="atLeast"/>
        <w:jc w:val="both"/>
        <w:rPr>
          <w:rFonts w:ascii="Tahoma" w:hAnsi="Tahoma" w:cs="Tahoma"/>
          <w:sz w:val="22"/>
          <w:szCs w:val="22"/>
        </w:rPr>
      </w:pPr>
      <w:bookmarkStart w:id="122" w:name="_Ref23270039"/>
      <w:bookmarkStart w:id="123" w:name="_Ref7705491"/>
      <w:bookmarkStart w:id="124" w:name="_Ref6416568"/>
      <w:bookmarkStart w:id="125" w:name="_Ref526178595"/>
      <w:bookmarkStart w:id="126" w:name="_Ref518380678"/>
      <w:bookmarkStart w:id="127" w:name="_Ref516423502"/>
      <w:r w:rsidRPr="00045EE2">
        <w:rPr>
          <w:rFonts w:ascii="Tahoma" w:hAnsi="Tahoma" w:cs="Tahoma"/>
          <w:sz w:val="22"/>
          <w:szCs w:val="22"/>
        </w:rPr>
        <w:tab/>
        <w:t>Caso o IPCA não tenha sido divulgado até a Data de Atualização das Debêntures, será utilizada a última divulgação do índice.</w:t>
      </w:r>
    </w:p>
    <w:p w14:paraId="7AD1349E" w14:textId="08A81C88"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2"/>
      <w:r w:rsidR="00196B70">
        <w:rPr>
          <w:rFonts w:ascii="Tahoma" w:hAnsi="Tahoma" w:cs="Tahoma"/>
          <w:sz w:val="22"/>
          <w:szCs w:val="22"/>
        </w:rPr>
        <w:t xml:space="preserve"> </w:t>
      </w:r>
      <w:bookmarkStart w:id="128" w:name="_Ref8913382"/>
      <w:bookmarkStart w:id="129" w:name="_Ref22549598"/>
      <w:bookmarkStart w:id="130" w:name="_Ref22540903"/>
      <w:bookmarkStart w:id="131" w:name="_Ref5727830"/>
      <w:bookmarkStart w:id="132" w:name="_Ref5727737"/>
      <w:bookmarkEnd w:id="123"/>
      <w:bookmarkEnd w:id="12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8"/>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29"/>
      <w:r w:rsidR="002F329A" w:rsidRPr="0070613B">
        <w:rPr>
          <w:rFonts w:ascii="Tahoma" w:hAnsi="Tahoma" w:cs="Tahoma"/>
          <w:sz w:val="22"/>
          <w:szCs w:val="22"/>
        </w:rPr>
        <w:t xml:space="preserve"> </w:t>
      </w:r>
      <w:bookmarkEnd w:id="130"/>
      <w:r w:rsidR="00D8320F" w:rsidRPr="00E1524F">
        <w:rPr>
          <w:rFonts w:ascii="Tahoma" w:hAnsi="Tahoma" w:cs="Tahoma"/>
          <w:i/>
          <w:sz w:val="22"/>
          <w:szCs w:val="22"/>
          <w:highlight w:val="yellow"/>
        </w:rPr>
        <w:t>[</w:t>
      </w:r>
      <w:r w:rsidR="00D8320F" w:rsidRPr="00E1524F">
        <w:rPr>
          <w:rFonts w:ascii="Tahoma" w:hAnsi="Tahoma" w:cs="Tahoma"/>
          <w:b/>
          <w:i/>
          <w:sz w:val="22"/>
          <w:szCs w:val="22"/>
          <w:highlight w:val="yellow"/>
        </w:rPr>
        <w:t>Nota à Minuta</w:t>
      </w:r>
      <w:r w:rsidR="00D8320F" w:rsidRPr="00E1524F">
        <w:rPr>
          <w:rFonts w:ascii="Tahoma" w:hAnsi="Tahoma" w:cs="Tahoma"/>
          <w:i/>
          <w:sz w:val="22"/>
          <w:szCs w:val="22"/>
          <w:highlight w:val="yellow"/>
        </w:rPr>
        <w:t>: Cláusula sob revisão da Pavarini]</w:t>
      </w:r>
    </w:p>
    <w:p w14:paraId="46DC811E" w14:textId="0045EABE"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3" w:name="_Ref5760594"/>
      <w:bookmarkEnd w:id="131"/>
      <w:bookmarkEnd w:id="132"/>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 xml:space="preserve">pro rata </w:t>
      </w:r>
      <w:proofErr w:type="spellStart"/>
      <w:r w:rsidRPr="00A05464">
        <w:rPr>
          <w:rFonts w:ascii="Tahoma" w:hAnsi="Tahoma" w:cs="Tahoma"/>
          <w:i/>
          <w:sz w:val="22"/>
          <w:szCs w:val="22"/>
        </w:rPr>
        <w:t>temporis</w:t>
      </w:r>
      <w:proofErr w:type="spellEnd"/>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 xml:space="preserve">J = </w:t>
      </w:r>
      <w:proofErr w:type="spellStart"/>
      <w:r w:rsidRPr="00A05464">
        <w:rPr>
          <w:rFonts w:ascii="Tahoma" w:hAnsi="Tahoma" w:cs="Tahoma"/>
          <w:sz w:val="22"/>
          <w:szCs w:val="22"/>
        </w:rPr>
        <w:t>VNa</w:t>
      </w:r>
      <w:proofErr w:type="spellEnd"/>
      <w:r w:rsidRPr="00A05464">
        <w:rPr>
          <w:rFonts w:ascii="Tahoma" w:hAnsi="Tahoma" w:cs="Tahoma"/>
          <w:sz w:val="22"/>
          <w:szCs w:val="22"/>
        </w:rPr>
        <w:t xml:space="preserve"> x (FatorJuros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VNa</w:t>
            </w:r>
            <w:proofErr w:type="spellEnd"/>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407803EC" w14:textId="77777777" w:rsidR="00253D54" w:rsidRDefault="00253D54" w:rsidP="00675229">
      <w:pPr>
        <w:spacing w:after="240" w:line="320" w:lineRule="exact"/>
        <w:ind w:left="1361"/>
        <w:jc w:val="center"/>
        <w:rPr>
          <w:rFonts w:ascii="Tahoma" w:hAnsi="Tahoma" w:cs="Tahoma"/>
          <w:i/>
          <w:iCs/>
          <w:color w:val="000000"/>
          <w:sz w:val="22"/>
          <w:szCs w:val="22"/>
        </w:rPr>
      </w:pPr>
    </w:p>
    <w:p w14:paraId="573B455B" w14:textId="7264DE7B"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9866EC9" w14:textId="77777777" w:rsidR="00196B70" w:rsidRDefault="00196B70" w:rsidP="00045EE2">
      <w:pPr>
        <w:spacing w:after="240" w:line="320" w:lineRule="exact"/>
        <w:ind w:left="1361"/>
        <w:jc w:val="center"/>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4" w:name="_Ref37343879"/>
            <w:r w:rsidRPr="007B6190">
              <w:rPr>
                <w:rFonts w:ascii="Tahoma" w:hAnsi="Tahoma" w:cs="Tahoma"/>
                <w:b/>
                <w:bCs/>
                <w:sz w:val="22"/>
                <w:szCs w:val="22"/>
              </w:rPr>
              <w:lastRenderedPageBreak/>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14:paraId="21DD3230" w14:textId="77777777" w:rsidTr="0073013B">
        <w:tc>
          <w:tcPr>
            <w:tcW w:w="1346" w:type="dxa"/>
            <w:tcBorders>
              <w:top w:val="nil"/>
              <w:left w:val="nil"/>
              <w:bottom w:val="nil"/>
              <w:right w:val="nil"/>
            </w:tcBorders>
          </w:tcPr>
          <w:p w14:paraId="26AEB212" w14:textId="216D5249" w:rsidR="00253D54" w:rsidRPr="0041221C"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proofErr w:type="spellStart"/>
            <w:r>
              <w:rPr>
                <w:rFonts w:ascii="Tahoma" w:hAnsi="Tahoma" w:cs="Tahoma"/>
                <w:b/>
                <w:sz w:val="22"/>
                <w:szCs w:val="22"/>
              </w:rPr>
              <w:t>dup</w:t>
            </w:r>
            <w:proofErr w:type="spellEnd"/>
          </w:p>
        </w:tc>
        <w:tc>
          <w:tcPr>
            <w:tcW w:w="444" w:type="dxa"/>
            <w:tcBorders>
              <w:top w:val="nil"/>
              <w:left w:val="nil"/>
              <w:bottom w:val="nil"/>
              <w:right w:val="nil"/>
            </w:tcBorders>
          </w:tcPr>
          <w:p w14:paraId="16F229F1" w14:textId="4EAB8B1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2EFE0C27" w:rsidR="00253D54" w:rsidRPr="007B6190"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Pr>
                <w:rFonts w:ascii="Tahoma" w:hAnsi="Tahoma" w:cs="Tahoma"/>
                <w:bCs/>
                <w:sz w:val="22"/>
                <w:szCs w:val="22"/>
              </w:rPr>
              <w:t>Conforme definido acima.</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35" w:name="_Ref7707727"/>
      <w:bookmarkEnd w:id="125"/>
      <w:bookmarkEnd w:id="126"/>
      <w:bookmarkEnd w:id="127"/>
      <w:bookmarkEnd w:id="133"/>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w:t>
      </w:r>
      <w:proofErr w:type="spellStart"/>
      <w:r w:rsidR="00601903" w:rsidRPr="007C7BD9">
        <w:rPr>
          <w:rFonts w:ascii="Tahoma" w:hAnsi="Tahoma" w:cs="Tahoma"/>
          <w:sz w:val="22"/>
          <w:szCs w:val="22"/>
        </w:rPr>
        <w:t>Securitizadora</w:t>
      </w:r>
      <w:proofErr w:type="spellEnd"/>
      <w:r w:rsidR="00601903" w:rsidRPr="007C7BD9">
        <w:rPr>
          <w:rFonts w:ascii="Tahoma" w:hAnsi="Tahoma" w:cs="Tahoma"/>
          <w:sz w:val="22"/>
          <w:szCs w:val="22"/>
        </w:rPr>
        <w:t xml:space="preserve">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w:t>
      </w:r>
      <w:proofErr w:type="spellStart"/>
      <w:r w:rsidR="00BF5BB2" w:rsidRPr="007B6190">
        <w:rPr>
          <w:rFonts w:ascii="Tahoma" w:hAnsi="Tahoma" w:cs="Tahoma"/>
          <w:b/>
          <w:sz w:val="22"/>
          <w:szCs w:val="22"/>
        </w:rPr>
        <w:t>ii</w:t>
      </w:r>
      <w:proofErr w:type="spellEnd"/>
      <w:r w:rsidR="00BF5BB2" w:rsidRPr="007B6190">
        <w:rPr>
          <w:rFonts w:ascii="Tahoma" w:hAnsi="Tahoma" w:cs="Tahoma"/>
          <w:b/>
          <w:sz w:val="22"/>
          <w:szCs w:val="22"/>
        </w:rPr>
        <w:t>)</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 xml:space="preserve">pro rata </w:t>
      </w:r>
      <w:proofErr w:type="spellStart"/>
      <w:r w:rsidR="00BF5BB2" w:rsidRPr="007B6190">
        <w:rPr>
          <w:rFonts w:ascii="Tahoma" w:hAnsi="Tahoma" w:cs="Tahoma"/>
          <w:i/>
          <w:sz w:val="22"/>
          <w:szCs w:val="22"/>
        </w:rPr>
        <w:t>temporis</w:t>
      </w:r>
      <w:proofErr w:type="spellEnd"/>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6" w:name="_Ref5731719"/>
      <w:r w:rsidR="00B76362" w:rsidRPr="00A05464">
        <w:rPr>
          <w:rFonts w:ascii="Tahoma" w:hAnsi="Tahoma" w:cs="Tahoma"/>
          <w:sz w:val="22"/>
          <w:szCs w:val="22"/>
        </w:rPr>
        <w:t>.</w:t>
      </w:r>
      <w:bookmarkEnd w:id="134"/>
      <w:bookmarkEnd w:id="135"/>
      <w:bookmarkEnd w:id="136"/>
      <w:r w:rsidR="00A641F9" w:rsidRPr="00A05464">
        <w:rPr>
          <w:rFonts w:ascii="Tahoma" w:hAnsi="Tahoma" w:cs="Tahoma"/>
          <w:sz w:val="22"/>
          <w:szCs w:val="22"/>
        </w:rPr>
        <w:t xml:space="preserve"> </w:t>
      </w:r>
    </w:p>
    <w:p w14:paraId="184813A4" w14:textId="7BADB3E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7"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37"/>
    </w:p>
    <w:p w14:paraId="20262657" w14:textId="1166326F"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8"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39"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0"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 xml:space="preserve">Datas de Amortização </w:t>
      </w:r>
      <w:r w:rsidR="00545D2F" w:rsidRPr="002D09AA">
        <w:rPr>
          <w:rFonts w:ascii="Tahoma" w:hAnsi="Tahoma"/>
          <w:sz w:val="22"/>
        </w:rPr>
        <w:lastRenderedPageBreak/>
        <w:t>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39"/>
      <w:bookmarkEnd w:id="140"/>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proofErr w:type="spellStart"/>
      <w:r w:rsidRPr="00A05464">
        <w:rPr>
          <w:rFonts w:ascii="Tahoma" w:hAnsi="Tahoma" w:cs="Tahoma"/>
          <w:i/>
          <w:sz w:val="22"/>
          <w:szCs w:val="22"/>
        </w:rPr>
        <w:t>Aai</w:t>
      </w:r>
      <w:proofErr w:type="spellEnd"/>
      <w:r w:rsidRPr="00A05464">
        <w:rPr>
          <w:rFonts w:ascii="Tahoma" w:hAnsi="Tahoma" w:cs="Tahoma"/>
          <w:i/>
          <w:sz w:val="22"/>
          <w:szCs w:val="22"/>
        </w:rPr>
        <w:t xml:space="preserve"> = </w:t>
      </w:r>
      <w:proofErr w:type="spellStart"/>
      <w:r w:rsidRPr="00A05464">
        <w:rPr>
          <w:rFonts w:ascii="Tahoma" w:hAnsi="Tahoma" w:cs="Tahoma"/>
          <w:i/>
          <w:sz w:val="22"/>
          <w:szCs w:val="22"/>
        </w:rPr>
        <w:t>VNa</w:t>
      </w:r>
      <w:proofErr w:type="spellEnd"/>
      <w:r w:rsidRPr="00A05464">
        <w:rPr>
          <w:rFonts w:ascii="Tahoma" w:hAnsi="Tahoma" w:cs="Tahoma"/>
          <w:i/>
          <w:sz w:val="22"/>
          <w:szCs w:val="22"/>
        </w:rPr>
        <w:t xml:space="preserve">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Aai</w:t>
      </w:r>
      <w:proofErr w:type="spellEnd"/>
      <w:r w:rsidRPr="00A05464">
        <w:rPr>
          <w:rFonts w:ascii="Tahoma" w:hAnsi="Tahoma" w:cs="Tahoma"/>
          <w:sz w:val="22"/>
          <w:szCs w:val="22"/>
        </w:rPr>
        <w:t xml:space="preserve"> = Valor unitário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proofErr w:type="spellStart"/>
      <w:r w:rsidRPr="00A05464">
        <w:rPr>
          <w:rFonts w:ascii="Tahoma" w:hAnsi="Tahoma" w:cs="Tahoma"/>
          <w:b/>
          <w:sz w:val="22"/>
          <w:szCs w:val="22"/>
        </w:rPr>
        <w:t>VNa</w:t>
      </w:r>
      <w:proofErr w:type="spellEnd"/>
      <w:r w:rsidRPr="00A05464">
        <w:rPr>
          <w:rFonts w:ascii="Tahoma" w:hAnsi="Tahoma" w:cs="Tahoma"/>
          <w:sz w:val="22"/>
          <w:szCs w:val="22"/>
        </w:rPr>
        <w:t xml:space="preserve"> = Conforme definido acima;</w:t>
      </w:r>
    </w:p>
    <w:p w14:paraId="4172C862" w14:textId="19B57E3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w:t>
      </w:r>
      <w:proofErr w:type="spellStart"/>
      <w:r w:rsidRPr="00A05464">
        <w:rPr>
          <w:rFonts w:ascii="Tahoma" w:hAnsi="Tahoma" w:cs="Tahoma"/>
          <w:sz w:val="22"/>
          <w:szCs w:val="22"/>
        </w:rPr>
        <w:t>ésima</w:t>
      </w:r>
      <w:proofErr w:type="spellEnd"/>
      <w:r w:rsidRPr="00A05464">
        <w:rPr>
          <w:rFonts w:ascii="Tahoma" w:hAnsi="Tahoma" w:cs="Tahoma"/>
          <w:sz w:val="22"/>
          <w:szCs w:val="22"/>
        </w:rPr>
        <w:t xml:space="preserve">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19"/>
    <w:bookmarkEnd w:id="138"/>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2ADDBC8F"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20"/>
      <w:r w:rsidR="006A145A" w:rsidRPr="0085336D">
        <w:rPr>
          <w:rFonts w:ascii="Tahoma" w:hAnsi="Tahoma"/>
          <w:b/>
          <w:sz w:val="22"/>
          <w:highlight w:val="yellow"/>
        </w:rPr>
        <w:t xml:space="preserve">[Nota </w:t>
      </w:r>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1" w:name="_DV_M117"/>
      <w:bookmarkStart w:id="142" w:name="_DV_M118"/>
      <w:bookmarkStart w:id="143" w:name="_DV_M119"/>
      <w:bookmarkStart w:id="144" w:name="_DV_M120"/>
      <w:bookmarkStart w:id="145" w:name="_DV_M121"/>
      <w:bookmarkStart w:id="146" w:name="_DV_M122"/>
      <w:bookmarkStart w:id="147" w:name="_DV_M123"/>
      <w:bookmarkStart w:id="148" w:name="_DV_M124"/>
      <w:bookmarkStart w:id="149" w:name="_DV_M125"/>
      <w:bookmarkStart w:id="150" w:name="_DV_M126"/>
      <w:bookmarkStart w:id="151" w:name="_DV_M127"/>
      <w:bookmarkStart w:id="152" w:name="_DV_M128"/>
      <w:bookmarkStart w:id="153" w:name="_DV_M129"/>
      <w:bookmarkStart w:id="154" w:name="_DV_M175"/>
      <w:bookmarkStart w:id="155" w:name="_DV_M743"/>
      <w:bookmarkStart w:id="156" w:name="_DV_M745"/>
      <w:bookmarkStart w:id="157" w:name="_Toc110076264"/>
      <w:bookmarkStart w:id="158" w:name="_Toc163380703"/>
      <w:bookmarkStart w:id="159" w:name="_Toc1805536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A05464">
        <w:rPr>
          <w:rFonts w:ascii="Tahoma" w:hAnsi="Tahoma" w:cs="Tahoma"/>
          <w:b/>
          <w:sz w:val="22"/>
          <w:szCs w:val="22"/>
        </w:rPr>
        <w:t>CLÁUSULA SEXTA – DO RESGATE ANTECIPADO</w:t>
      </w:r>
      <w:bookmarkEnd w:id="157"/>
      <w:bookmarkEnd w:id="158"/>
      <w:bookmarkEnd w:id="159"/>
      <w:r w:rsidR="00BE6B16" w:rsidRPr="007C7BD9">
        <w:rPr>
          <w:rFonts w:ascii="Tahoma" w:hAnsi="Tahoma" w:cs="Tahoma"/>
          <w:b/>
          <w:sz w:val="22"/>
          <w:szCs w:val="22"/>
        </w:rPr>
        <w:t xml:space="preserve"> DOS CRI E AMORTIZAÇÃO EXTRAORDINÁRIA DOS CRI</w:t>
      </w:r>
    </w:p>
    <w:p w14:paraId="37F23CBA" w14:textId="0888DBA1"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0" w:name="_Ref525693062"/>
      <w:bookmarkStart w:id="161"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w:t>
      </w:r>
      <w:proofErr w:type="spellStart"/>
      <w:r w:rsidR="008E23A0" w:rsidRPr="00A05464">
        <w:rPr>
          <w:rFonts w:ascii="Tahoma" w:hAnsi="Tahoma" w:cs="Tahoma"/>
          <w:sz w:val="22"/>
          <w:szCs w:val="22"/>
        </w:rPr>
        <w:t>Securitizadora</w:t>
      </w:r>
      <w:proofErr w:type="spellEnd"/>
      <w:r w:rsidR="008E23A0" w:rsidRPr="00A05464">
        <w:rPr>
          <w:rFonts w:ascii="Tahoma" w:hAnsi="Tahoma" w:cs="Tahoma"/>
          <w:sz w:val="22"/>
          <w:szCs w:val="22"/>
        </w:rPr>
        <w:t xml:space="preserve">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w:t>
      </w:r>
      <w:proofErr w:type="spellStart"/>
      <w:r w:rsidR="008E23A0" w:rsidRPr="00A05464">
        <w:rPr>
          <w:rFonts w:ascii="Tahoma" w:hAnsi="Tahoma" w:cs="Tahoma"/>
          <w:b/>
          <w:sz w:val="22"/>
          <w:szCs w:val="22"/>
        </w:rPr>
        <w:t>ii</w:t>
      </w:r>
      <w:proofErr w:type="spellEnd"/>
      <w:r w:rsidR="008E23A0" w:rsidRPr="00A05464">
        <w:rPr>
          <w:rFonts w:ascii="Tahoma" w:hAnsi="Tahoma" w:cs="Tahoma"/>
          <w:b/>
          <w:sz w:val="22"/>
          <w:szCs w:val="22"/>
        </w:rPr>
        <w:t>)</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 xml:space="preserve">das Debêntures e o consequente pagamento dos Créditos Imobiliários à </w:t>
      </w:r>
      <w:proofErr w:type="spellStart"/>
      <w:r w:rsidR="00913D5A" w:rsidRPr="00A05464">
        <w:rPr>
          <w:rFonts w:ascii="Tahoma" w:hAnsi="Tahoma" w:cs="Tahoma"/>
          <w:sz w:val="22"/>
          <w:szCs w:val="22"/>
        </w:rPr>
        <w:t>Securitizadora</w:t>
      </w:r>
      <w:proofErr w:type="spellEnd"/>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lastRenderedPageBreak/>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w:t>
      </w:r>
      <w:proofErr w:type="spellStart"/>
      <w:r w:rsidR="0089748E" w:rsidRPr="0089748E">
        <w:rPr>
          <w:rFonts w:ascii="Tahoma" w:hAnsi="Tahoma" w:cs="Tahoma"/>
          <w:b/>
          <w:bCs/>
          <w:sz w:val="22"/>
          <w:szCs w:val="22"/>
        </w:rPr>
        <w:t>iii</w:t>
      </w:r>
      <w:proofErr w:type="spellEnd"/>
      <w:r w:rsidR="0089748E" w:rsidRPr="0089748E">
        <w:rPr>
          <w:rFonts w:ascii="Tahoma" w:hAnsi="Tahoma" w:cs="Tahoma"/>
          <w:b/>
          <w:bCs/>
          <w:sz w:val="22"/>
          <w:szCs w:val="22"/>
        </w:rPr>
        <w:t>)</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 xml:space="preserve">e o consequente pagamento dos Créditos Imobiliários à </w:t>
      </w:r>
      <w:proofErr w:type="spellStart"/>
      <w:r w:rsidR="0089748E" w:rsidRPr="00A05464">
        <w:rPr>
          <w:rFonts w:ascii="Tahoma" w:hAnsi="Tahoma" w:cs="Tahoma"/>
          <w:sz w:val="22"/>
          <w:szCs w:val="22"/>
        </w:rPr>
        <w:t>Securitizadora</w:t>
      </w:r>
      <w:proofErr w:type="spellEnd"/>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proofErr w:type="spellStart"/>
      <w:r w:rsidR="002F329A" w:rsidRPr="00A05464">
        <w:rPr>
          <w:rFonts w:ascii="Tahoma" w:hAnsi="Tahoma" w:cs="Tahoma"/>
          <w:b/>
          <w:sz w:val="22"/>
          <w:szCs w:val="22"/>
        </w:rPr>
        <w:t>i</w:t>
      </w:r>
      <w:r w:rsidR="0089748E">
        <w:rPr>
          <w:rFonts w:ascii="Tahoma" w:hAnsi="Tahoma" w:cs="Tahoma"/>
          <w:b/>
          <w:sz w:val="22"/>
          <w:szCs w:val="22"/>
        </w:rPr>
        <w:t>v</w:t>
      </w:r>
      <w:proofErr w:type="spellEnd"/>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0"/>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2" w:name="_Ref40149488"/>
      <w:bookmarkStart w:id="163"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w:t>
      </w:r>
      <w:proofErr w:type="spellStart"/>
      <w:r w:rsidR="008E23A0" w:rsidRPr="007C7BD9">
        <w:rPr>
          <w:rFonts w:ascii="Tahoma" w:hAnsi="Tahoma" w:cs="Tahoma"/>
          <w:sz w:val="22"/>
          <w:szCs w:val="22"/>
        </w:rPr>
        <w:t>Securitizadora</w:t>
      </w:r>
      <w:proofErr w:type="spellEnd"/>
      <w:r w:rsidR="008E23A0" w:rsidRPr="007C7BD9">
        <w:rPr>
          <w:rFonts w:ascii="Tahoma" w:hAnsi="Tahoma" w:cs="Tahoma"/>
          <w:sz w:val="22"/>
          <w:szCs w:val="22"/>
        </w:rPr>
        <w:t xml:space="preserve">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2"/>
      <w:r w:rsidR="008E23A0" w:rsidRPr="00A05464">
        <w:rPr>
          <w:rFonts w:ascii="Tahoma" w:hAnsi="Tahoma" w:cs="Tahoma"/>
          <w:sz w:val="22"/>
          <w:szCs w:val="22"/>
        </w:rPr>
        <w:t xml:space="preserve"> </w:t>
      </w:r>
      <w:bookmarkEnd w:id="163"/>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4" w:name="_Ref525693975"/>
      <w:bookmarkStart w:id="165"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 xml:space="preserve">poderão decidir por orientar a </w:t>
      </w:r>
      <w:proofErr w:type="spellStart"/>
      <w:r w:rsidR="007962B4" w:rsidRPr="007C7BD9">
        <w:rPr>
          <w:rFonts w:ascii="Tahoma" w:hAnsi="Tahoma" w:cs="Tahoma"/>
          <w:sz w:val="22"/>
          <w:szCs w:val="22"/>
        </w:rPr>
        <w:t>Securitizadora</w:t>
      </w:r>
      <w:proofErr w:type="spellEnd"/>
      <w:r w:rsidR="007962B4" w:rsidRPr="007C7BD9">
        <w:rPr>
          <w:rFonts w:ascii="Tahoma" w:hAnsi="Tahoma" w:cs="Tahoma"/>
          <w:sz w:val="22"/>
          <w:szCs w:val="22"/>
        </w:rPr>
        <w:t xml:space="preserve">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proofErr w:type="spellStart"/>
      <w:r w:rsidR="000E0144" w:rsidRPr="007C7BD9">
        <w:rPr>
          <w:rFonts w:ascii="Tahoma" w:hAnsi="Tahoma" w:cs="Tahoma"/>
          <w:sz w:val="22"/>
          <w:szCs w:val="22"/>
        </w:rPr>
        <w:t>Securitizadora</w:t>
      </w:r>
      <w:proofErr w:type="spellEnd"/>
      <w:r w:rsidR="000E0144" w:rsidRPr="007C7BD9">
        <w:rPr>
          <w:rFonts w:ascii="Tahoma" w:hAnsi="Tahoma" w:cs="Tahoma"/>
          <w:sz w:val="22"/>
          <w:szCs w:val="22"/>
        </w:rPr>
        <w:t>.</w:t>
      </w:r>
      <w:bookmarkEnd w:id="164"/>
      <w:bookmarkEnd w:id="165"/>
    </w:p>
    <w:p w14:paraId="3FDE5166" w14:textId="686EE2A2"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6"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w:t>
      </w:r>
      <w:proofErr w:type="spellStart"/>
      <w:r w:rsidR="000E0144" w:rsidRPr="007C7BD9">
        <w:rPr>
          <w:rFonts w:ascii="Tahoma" w:hAnsi="Tahoma" w:cs="Tahoma"/>
          <w:b/>
          <w:sz w:val="22"/>
          <w:szCs w:val="22"/>
        </w:rPr>
        <w:t>ii</w:t>
      </w:r>
      <w:proofErr w:type="spellEnd"/>
      <w:r w:rsidR="000E0144" w:rsidRPr="007C7BD9">
        <w:rPr>
          <w:rFonts w:ascii="Tahoma" w:hAnsi="Tahoma" w:cs="Tahoma"/>
          <w:b/>
          <w:sz w:val="22"/>
          <w:szCs w:val="22"/>
        </w:rPr>
        <w:t>)</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 xml:space="preserve">acima, a </w:t>
      </w:r>
      <w:proofErr w:type="spellStart"/>
      <w:r w:rsidR="000E0144" w:rsidRPr="007C7BD9">
        <w:rPr>
          <w:rFonts w:ascii="Tahoma" w:hAnsi="Tahoma" w:cs="Tahoma"/>
          <w:sz w:val="22"/>
          <w:szCs w:val="22"/>
        </w:rPr>
        <w:t>Securitizadora</w:t>
      </w:r>
      <w:proofErr w:type="spellEnd"/>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167" w:name="_Ref22828570"/>
      <w:bookmarkStart w:id="168"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66"/>
      <w:r>
        <w:rPr>
          <w:rFonts w:ascii="Tahoma" w:hAnsi="Tahoma" w:cs="Tahoma"/>
          <w:sz w:val="22"/>
          <w:szCs w:val="22"/>
        </w:rPr>
        <w:t>.</w:t>
      </w:r>
      <w:r w:rsidR="00773507" w:rsidRPr="007C7BD9">
        <w:rPr>
          <w:rFonts w:ascii="Tahoma" w:hAnsi="Tahoma" w:cs="Tahoma"/>
          <w:sz w:val="22"/>
          <w:szCs w:val="22"/>
        </w:rPr>
        <w:t xml:space="preserve"> </w:t>
      </w:r>
    </w:p>
    <w:p w14:paraId="4EE57BBD" w14:textId="339142BC"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69"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 xml:space="preserve">pro rata </w:t>
      </w:r>
      <w:proofErr w:type="spellStart"/>
      <w:r w:rsidRPr="008D403D">
        <w:rPr>
          <w:rFonts w:ascii="Tahoma" w:hAnsi="Tahoma"/>
          <w:i/>
          <w:sz w:val="22"/>
        </w:rPr>
        <w:t>temporis</w:t>
      </w:r>
      <w:proofErr w:type="spellEnd"/>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69"/>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70" w:name="_Hlk40189564"/>
            <w:r w:rsidRPr="00FE494A">
              <w:rPr>
                <w:rFonts w:ascii="Tahoma" w:hAnsi="Tahoma"/>
                <w:b/>
                <w:sz w:val="22"/>
              </w:rPr>
              <w:lastRenderedPageBreak/>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2024</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58DB1498"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513762AD"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71" w:name="_Ref66305971"/>
      <w:bookmarkEnd w:id="167"/>
      <w:bookmarkEnd w:id="168"/>
      <w:bookmarkEnd w:id="170"/>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w:t>
      </w:r>
      <w:proofErr w:type="spellStart"/>
      <w:r w:rsidRPr="008D403D">
        <w:rPr>
          <w:rFonts w:ascii="Tahoma" w:hAnsi="Tahoma"/>
          <w:sz w:val="22"/>
        </w:rPr>
        <w:t>ii</w:t>
      </w:r>
      <w:proofErr w:type="spellEnd"/>
      <w:r w:rsidRPr="008D403D">
        <w:rPr>
          <w:rFonts w:ascii="Tahoma" w:hAnsi="Tahoma"/>
          <w:sz w:val="22"/>
        </w:rPr>
        <w:t xml:space="preserve">)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71"/>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72"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w:t>
      </w:r>
      <w:r w:rsidRPr="00B5787E">
        <w:rPr>
          <w:rFonts w:ascii="Tahoma" w:eastAsiaTheme="minorEastAsia" w:hAnsi="Tahoma" w:cs="Tahoma"/>
          <w:sz w:val="22"/>
          <w:szCs w:val="22"/>
        </w:rPr>
        <w:lastRenderedPageBreak/>
        <w:t xml:space="preserve">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proofErr w:type="spellStart"/>
      <w:r>
        <w:rPr>
          <w:rFonts w:ascii="Tahoma" w:eastAsiaTheme="minorEastAsia" w:hAnsi="Tahoma" w:cs="Tahoma"/>
          <w:sz w:val="22"/>
          <w:szCs w:val="22"/>
        </w:rPr>
        <w:t>Securitizadora</w:t>
      </w:r>
      <w:proofErr w:type="spellEnd"/>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proofErr w:type="spellStart"/>
      <w:r w:rsidRPr="00F713A7">
        <w:rPr>
          <w:rFonts w:ascii="Tahoma" w:eastAsiaTheme="minorEastAsia" w:hAnsi="Tahoma" w:cs="Tahoma"/>
          <w:i/>
          <w:iCs/>
          <w:sz w:val="22"/>
          <w:szCs w:val="22"/>
        </w:rPr>
        <w:t>duration</w:t>
      </w:r>
      <w:proofErr w:type="spellEnd"/>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72"/>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xml:space="preserve">) Dias Úteis contados do seu efetivo recebimento pela </w:t>
      </w:r>
      <w:proofErr w:type="spellStart"/>
      <w:r w:rsidRPr="00A05464">
        <w:rPr>
          <w:rFonts w:ascii="Tahoma" w:hAnsi="Tahoma" w:cs="Tahoma"/>
          <w:sz w:val="22"/>
          <w:szCs w:val="22"/>
        </w:rPr>
        <w:t>Secu</w:t>
      </w:r>
      <w:r w:rsidRPr="00055CFA">
        <w:rPr>
          <w:rFonts w:ascii="Tahoma" w:hAnsi="Tahoma" w:cs="Tahoma"/>
          <w:sz w:val="22"/>
          <w:szCs w:val="22"/>
        </w:rPr>
        <w:t>ritizadora</w:t>
      </w:r>
      <w:proofErr w:type="spellEnd"/>
      <w:r w:rsidRPr="00055CFA">
        <w:rPr>
          <w:rFonts w:ascii="Tahoma" w:hAnsi="Tahoma" w:cs="Tahoma"/>
          <w:sz w:val="22"/>
          <w:szCs w:val="22"/>
        </w:rPr>
        <w:t xml:space="preserve">.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 xml:space="preserve">o prêmio previsto </w:t>
      </w:r>
      <w:proofErr w:type="spellStart"/>
      <w:r w:rsidRPr="0021213F">
        <w:rPr>
          <w:rFonts w:ascii="Tahoma" w:hAnsi="Tahoma" w:cs="Tahoma"/>
          <w:sz w:val="22"/>
          <w:szCs w:val="22"/>
        </w:rPr>
        <w:t>na</w:t>
      </w:r>
      <w:proofErr w:type="spellEnd"/>
      <w:r w:rsidRPr="0021213F">
        <w:rPr>
          <w:rFonts w:ascii="Tahoma" w:hAnsi="Tahoma" w:cs="Tahoma"/>
          <w:sz w:val="22"/>
          <w:szCs w:val="22"/>
        </w:rPr>
        <w:t xml:space="preserve">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73"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w:t>
      </w:r>
      <w:proofErr w:type="spellStart"/>
      <w:r w:rsidR="00945232" w:rsidRPr="007C7BD9">
        <w:rPr>
          <w:rFonts w:ascii="Tahoma" w:hAnsi="Tahoma" w:cs="Tahoma"/>
          <w:sz w:val="22"/>
          <w:szCs w:val="22"/>
        </w:rPr>
        <w:t>Securitizadora</w:t>
      </w:r>
      <w:proofErr w:type="spellEnd"/>
      <w:r w:rsidR="00945232" w:rsidRPr="007C7BD9">
        <w:rPr>
          <w:rFonts w:ascii="Tahoma" w:hAnsi="Tahoma" w:cs="Tahoma"/>
          <w:sz w:val="22"/>
          <w:szCs w:val="22"/>
        </w:rPr>
        <w:t xml:space="preserve">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73"/>
      <w:r w:rsidR="00945232" w:rsidRPr="007C7BD9">
        <w:rPr>
          <w:rFonts w:ascii="Tahoma" w:hAnsi="Tahoma" w:cs="Tahoma"/>
          <w:sz w:val="22"/>
          <w:szCs w:val="22"/>
          <w:u w:val="single"/>
        </w:rPr>
        <w:t xml:space="preserve"> </w:t>
      </w:r>
    </w:p>
    <w:p w14:paraId="51DB7EC3" w14:textId="2F25FCB1"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w:t>
      </w:r>
      <w:r w:rsidRPr="007C7BD9">
        <w:rPr>
          <w:rFonts w:ascii="Tahoma" w:eastAsia="Arial Unicode MS" w:hAnsi="Tahoma" w:cs="Tahoma"/>
          <w:sz w:val="22"/>
          <w:szCs w:val="22"/>
        </w:rPr>
        <w:lastRenderedPageBreak/>
        <w:t xml:space="preserve">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 xml:space="preserve">pro rata </w:t>
      </w:r>
      <w:proofErr w:type="spellStart"/>
      <w:r w:rsidRPr="007C7BD9">
        <w:rPr>
          <w:rFonts w:ascii="Tahoma" w:eastAsia="Arial Unicode MS" w:hAnsi="Tahoma" w:cs="Tahoma"/>
          <w:i/>
          <w:sz w:val="22"/>
          <w:szCs w:val="22"/>
        </w:rPr>
        <w:t>temporis</w:t>
      </w:r>
      <w:proofErr w:type="spellEnd"/>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w:t>
      </w:r>
      <w:proofErr w:type="spellStart"/>
      <w:r w:rsidRPr="008E6139">
        <w:rPr>
          <w:rFonts w:ascii="Tahoma" w:eastAsia="Arial Unicode MS" w:hAnsi="Tahoma" w:cs="Tahoma"/>
          <w:b/>
          <w:sz w:val="22"/>
          <w:szCs w:val="22"/>
        </w:rPr>
        <w:t>ii</w:t>
      </w:r>
      <w:proofErr w:type="spellEnd"/>
      <w:r w:rsidRPr="008E6139">
        <w:rPr>
          <w:rFonts w:ascii="Tahoma" w:eastAsia="Arial Unicode MS" w:hAnsi="Tahoma" w:cs="Tahoma"/>
          <w:b/>
          <w:sz w:val="22"/>
          <w:szCs w:val="22"/>
        </w:rPr>
        <w:t>)</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e (</w:t>
      </w:r>
      <w:proofErr w:type="spellStart"/>
      <w:r w:rsidR="008E6139" w:rsidRPr="008E6139">
        <w:rPr>
          <w:rFonts w:ascii="Tahoma" w:eastAsia="Arial Unicode MS" w:hAnsi="Tahoma" w:cs="Tahoma"/>
          <w:sz w:val="22"/>
          <w:szCs w:val="22"/>
        </w:rPr>
        <w:t>iii</w:t>
      </w:r>
      <w:proofErr w:type="spellEnd"/>
      <w:r w:rsidR="008E6139" w:rsidRPr="008E6139">
        <w:rPr>
          <w:rFonts w:ascii="Tahoma" w:eastAsia="Arial Unicode MS" w:hAnsi="Tahoma" w:cs="Tahoma"/>
          <w:sz w:val="22"/>
          <w:szCs w:val="22"/>
        </w:rPr>
        <w:t xml:space="preserve">)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w:t>
      </w:r>
      <w:proofErr w:type="spellStart"/>
      <w:r w:rsidR="00AA792C" w:rsidRPr="008E6139">
        <w:rPr>
          <w:rFonts w:ascii="Tahoma" w:hAnsi="Tahoma" w:cs="Tahoma"/>
          <w:b/>
          <w:sz w:val="22"/>
          <w:szCs w:val="22"/>
        </w:rPr>
        <w:t>i</w:t>
      </w:r>
      <w:r w:rsidR="008E6139" w:rsidRPr="008E6139">
        <w:rPr>
          <w:rFonts w:ascii="Tahoma" w:hAnsi="Tahoma" w:cs="Tahoma"/>
          <w:b/>
          <w:sz w:val="22"/>
          <w:szCs w:val="22"/>
        </w:rPr>
        <w:t>i.a</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w:t>
      </w:r>
      <w:proofErr w:type="spellStart"/>
      <w:r w:rsidR="00AA792C" w:rsidRPr="008E6139">
        <w:rPr>
          <w:rFonts w:ascii="Tahoma" w:hAnsi="Tahoma" w:cs="Tahoma"/>
          <w:b/>
          <w:sz w:val="22"/>
          <w:szCs w:val="22"/>
        </w:rPr>
        <w:t>ii</w:t>
      </w:r>
      <w:r w:rsidR="008E6139" w:rsidRPr="008E6139">
        <w:rPr>
          <w:rFonts w:ascii="Tahoma" w:hAnsi="Tahoma" w:cs="Tahoma"/>
          <w:b/>
          <w:sz w:val="22"/>
          <w:szCs w:val="22"/>
        </w:rPr>
        <w:t>.b</w:t>
      </w:r>
      <w:proofErr w:type="spellEnd"/>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w:t>
      </w:r>
      <w:proofErr w:type="spellStart"/>
      <w:r w:rsidRPr="0007289A">
        <w:rPr>
          <w:rFonts w:ascii="Tahoma" w:hAnsi="Tahoma" w:cs="Tahoma"/>
          <w:sz w:val="22"/>
          <w:szCs w:val="22"/>
        </w:rPr>
        <w:t>Securitizadora</w:t>
      </w:r>
      <w:proofErr w:type="spellEnd"/>
      <w:r w:rsidRPr="0007289A">
        <w:rPr>
          <w:rFonts w:ascii="Tahoma" w:hAnsi="Tahoma" w:cs="Tahoma"/>
          <w:sz w:val="22"/>
          <w:szCs w:val="22"/>
        </w:rPr>
        <w:t xml:space="preserve">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w:t>
      </w:r>
      <w:proofErr w:type="spellStart"/>
      <w:r w:rsidR="00537AED" w:rsidRPr="008D403D">
        <w:rPr>
          <w:rFonts w:ascii="Tahoma" w:hAnsi="Tahoma" w:cs="Tahoma"/>
          <w:sz w:val="22"/>
          <w:szCs w:val="22"/>
        </w:rPr>
        <w:t>Securitizadora</w:t>
      </w:r>
      <w:proofErr w:type="spellEnd"/>
      <w:r w:rsidR="00537AED" w:rsidRPr="008D403D">
        <w:rPr>
          <w:rFonts w:ascii="Tahoma" w:hAnsi="Tahoma" w:cs="Tahoma"/>
          <w:sz w:val="22"/>
          <w:szCs w:val="22"/>
        </w:rPr>
        <w:t xml:space="preserve">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w:t>
      </w:r>
      <w:proofErr w:type="spellStart"/>
      <w:r w:rsidRPr="0059329A">
        <w:rPr>
          <w:rFonts w:ascii="Tahoma" w:hAnsi="Tahoma" w:cs="Tahoma"/>
          <w:sz w:val="22"/>
          <w:szCs w:val="22"/>
        </w:rPr>
        <w:t>na</w:t>
      </w:r>
      <w:proofErr w:type="spellEnd"/>
      <w:r w:rsidRPr="0059329A">
        <w:rPr>
          <w:rFonts w:ascii="Tahoma" w:hAnsi="Tahoma" w:cs="Tahoma"/>
          <w:sz w:val="22"/>
          <w:szCs w:val="22"/>
        </w:rPr>
        <w:t xml:space="preserve">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02337FAB" w14:textId="77777777" w:rsidR="0059329A" w:rsidRPr="008D403D" w:rsidRDefault="0059329A" w:rsidP="0085336D">
      <w:pPr>
        <w:pStyle w:val="PargrafodaLista"/>
        <w:tabs>
          <w:tab w:val="left" w:pos="1134"/>
        </w:tabs>
        <w:spacing w:after="240" w:line="320" w:lineRule="exact"/>
        <w:ind w:left="0"/>
        <w:jc w:val="both"/>
        <w:rPr>
          <w:rFonts w:ascii="Tahoma" w:hAnsi="Tahoma" w:cs="Tahoma"/>
          <w:sz w:val="22"/>
          <w:szCs w:val="22"/>
        </w:rPr>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 xml:space="preserve">Caso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 xml:space="preserve">itulares de CRI, a </w:t>
      </w:r>
      <w:proofErr w:type="spellStart"/>
      <w:r w:rsidR="00BE7AB9" w:rsidRPr="00A05464">
        <w:rPr>
          <w:rFonts w:ascii="Tahoma" w:hAnsi="Tahoma" w:cs="Tahoma"/>
          <w:sz w:val="22"/>
          <w:szCs w:val="22"/>
        </w:rPr>
        <w:t>Securitizadora</w:t>
      </w:r>
      <w:proofErr w:type="spellEnd"/>
      <w:r w:rsidR="00BE7AB9" w:rsidRPr="00A05464">
        <w:rPr>
          <w:rFonts w:ascii="Tahoma" w:hAnsi="Tahoma" w:cs="Tahoma"/>
          <w:sz w:val="22"/>
          <w:szCs w:val="22"/>
        </w:rPr>
        <w:t xml:space="preserve">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2BE72EE0"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74" w:name="_DV_M182"/>
      <w:bookmarkStart w:id="175" w:name="_DV_M186"/>
      <w:bookmarkStart w:id="176" w:name="_DV_M187"/>
      <w:bookmarkStart w:id="177" w:name="_DV_M188"/>
      <w:bookmarkStart w:id="178" w:name="_DV_M193"/>
      <w:bookmarkStart w:id="179" w:name="_DV_M196"/>
      <w:bookmarkStart w:id="180" w:name="_DV_M197"/>
      <w:bookmarkStart w:id="181" w:name="_DV_M198"/>
      <w:bookmarkStart w:id="182" w:name="_DV_M199"/>
      <w:bookmarkStart w:id="183" w:name="_DV_M200"/>
      <w:bookmarkStart w:id="184" w:name="_DV_M201"/>
      <w:bookmarkStart w:id="185" w:name="_DV_M209"/>
      <w:bookmarkStart w:id="186" w:name="_Toc110076265"/>
      <w:bookmarkStart w:id="187" w:name="_Toc163380704"/>
      <w:bookmarkStart w:id="188" w:name="_Toc180553620"/>
      <w:bookmarkEnd w:id="161"/>
      <w:bookmarkEnd w:id="174"/>
      <w:bookmarkEnd w:id="175"/>
      <w:bookmarkEnd w:id="176"/>
      <w:bookmarkEnd w:id="177"/>
      <w:bookmarkEnd w:id="178"/>
      <w:bookmarkEnd w:id="179"/>
      <w:bookmarkEnd w:id="180"/>
      <w:bookmarkEnd w:id="181"/>
      <w:bookmarkEnd w:id="182"/>
      <w:bookmarkEnd w:id="183"/>
      <w:bookmarkEnd w:id="184"/>
      <w:bookmarkEnd w:id="185"/>
      <w:r w:rsidRPr="00A05464">
        <w:rPr>
          <w:rFonts w:ascii="Tahoma" w:hAnsi="Tahoma" w:cs="Tahoma"/>
          <w:b/>
          <w:sz w:val="22"/>
          <w:szCs w:val="22"/>
        </w:rPr>
        <w:lastRenderedPageBreak/>
        <w:t>CLÁUSULA SÉTIMA – DAS OBRIGAÇÕES E DECLARAÇÕES DA EMISSORA</w:t>
      </w:r>
      <w:bookmarkEnd w:id="186"/>
      <w:bookmarkEnd w:id="187"/>
      <w:bookmarkEnd w:id="188"/>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189" w:name="_DV_M210"/>
      <w:bookmarkEnd w:id="189"/>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w:t>
      </w:r>
      <w:proofErr w:type="gramStart"/>
      <w:r w:rsidRPr="00D012DD">
        <w:rPr>
          <w:rFonts w:ascii="Tahoma" w:eastAsia="Arial Unicode MS" w:hAnsi="Tahoma"/>
          <w:sz w:val="22"/>
        </w:rPr>
        <w:t>o mesmo</w:t>
      </w:r>
      <w:proofErr w:type="gramEnd"/>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62B7F725"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D012DD">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5F5BD80F"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617C9568"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190" w:name="_DV_M211"/>
      <w:bookmarkStart w:id="191" w:name="_Ref426493738"/>
      <w:bookmarkEnd w:id="190"/>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91"/>
    </w:p>
    <w:p w14:paraId="068C9AA7" w14:textId="613D01F6"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192" w:name="_DV_M212"/>
      <w:bookmarkStart w:id="193" w:name="_DV_M213"/>
      <w:bookmarkStart w:id="194" w:name="_DV_M214"/>
      <w:bookmarkStart w:id="195" w:name="_DV_M215"/>
      <w:bookmarkStart w:id="196" w:name="_DV_M216"/>
      <w:bookmarkStart w:id="197" w:name="_DV_M217"/>
      <w:bookmarkStart w:id="198" w:name="_DV_M218"/>
      <w:bookmarkStart w:id="199" w:name="_DV_M219"/>
      <w:bookmarkStart w:id="200" w:name="_DV_M220"/>
      <w:bookmarkEnd w:id="192"/>
      <w:bookmarkEnd w:id="193"/>
      <w:bookmarkEnd w:id="194"/>
      <w:bookmarkEnd w:id="195"/>
      <w:bookmarkEnd w:id="196"/>
      <w:bookmarkEnd w:id="197"/>
      <w:bookmarkEnd w:id="198"/>
      <w:bookmarkEnd w:id="199"/>
      <w:bookmarkEnd w:id="200"/>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lastRenderedPageBreak/>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1" w:name="_DV_M222"/>
      <w:bookmarkStart w:id="202" w:name="_DV_M223"/>
      <w:bookmarkEnd w:id="201"/>
      <w:bookmarkEnd w:id="202"/>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03" w:name="_DV_M224"/>
      <w:bookmarkStart w:id="204" w:name="_DV_M225"/>
      <w:bookmarkStart w:id="205" w:name="_DV_M226"/>
      <w:bookmarkEnd w:id="203"/>
      <w:bookmarkEnd w:id="204"/>
      <w:bookmarkEnd w:id="205"/>
      <w:r w:rsidRPr="00A05464">
        <w:rPr>
          <w:rFonts w:ascii="Tahoma" w:hAnsi="Tahoma" w:cs="Tahoma"/>
          <w:sz w:val="22"/>
          <w:szCs w:val="22"/>
        </w:rPr>
        <w:t xml:space="preserve">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proofErr w:type="spellStart"/>
      <w:r w:rsidRPr="00D012DD">
        <w:rPr>
          <w:rFonts w:ascii="Tahoma" w:eastAsia="Arial Unicode MS" w:hAnsi="Tahoma"/>
          <w:sz w:val="22"/>
        </w:rPr>
        <w:t>é</w:t>
      </w:r>
      <w:proofErr w:type="spellEnd"/>
      <w:r w:rsidRPr="00D012DD">
        <w:rPr>
          <w:rFonts w:ascii="Tahoma" w:eastAsia="Arial Unicode MS" w:hAnsi="Tahoma"/>
          <w:sz w:val="22"/>
        </w:rPr>
        <w:t xml:space="preserve">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a existência de qualquer fato que impeça ou restrinja o direito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w:t>
      </w:r>
      <w:r w:rsidRPr="00D012DD">
        <w:rPr>
          <w:rFonts w:ascii="Tahoma" w:eastAsia="Arial Unicode MS" w:hAnsi="Tahoma"/>
          <w:sz w:val="22"/>
        </w:rPr>
        <w:lastRenderedPageBreak/>
        <w:t xml:space="preserve">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xml:space="preserve">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constituem uma obrigação legal, válida e vinculativa da </w:t>
      </w:r>
      <w:proofErr w:type="spellStart"/>
      <w:r w:rsidRPr="00D012DD">
        <w:rPr>
          <w:rFonts w:ascii="Tahoma" w:eastAsia="Arial Unicode MS" w:hAnsi="Tahoma"/>
          <w:sz w:val="22"/>
        </w:rPr>
        <w:t>Securitizadora</w:t>
      </w:r>
      <w:proofErr w:type="spellEnd"/>
      <w:r w:rsidRPr="00D012DD">
        <w:rPr>
          <w:rFonts w:ascii="Tahoma" w:eastAsia="Arial Unicode MS" w:hAnsi="Tahoma"/>
          <w:sz w:val="22"/>
        </w:rPr>
        <w:t>,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06" w:name="_DV_M227"/>
      <w:bookmarkStart w:id="207" w:name="_Toc110076266"/>
      <w:bookmarkStart w:id="208" w:name="_Toc163380705"/>
      <w:bookmarkStart w:id="209" w:name="_Toc180553621"/>
      <w:bookmarkEnd w:id="206"/>
      <w:r w:rsidRPr="00A05464">
        <w:rPr>
          <w:rFonts w:ascii="Tahoma" w:hAnsi="Tahoma" w:cs="Tahoma"/>
          <w:b/>
          <w:sz w:val="22"/>
          <w:szCs w:val="22"/>
        </w:rPr>
        <w:t>CLÁUSULA OITAVA – DAS GARANTIAS</w:t>
      </w:r>
      <w:bookmarkEnd w:id="207"/>
      <w:bookmarkEnd w:id="208"/>
      <w:bookmarkEnd w:id="209"/>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045EE2">
      <w:pPr>
        <w:numPr>
          <w:ilvl w:val="1"/>
          <w:numId w:val="98"/>
        </w:numPr>
        <w:tabs>
          <w:tab w:val="left" w:pos="1134"/>
        </w:tabs>
        <w:spacing w:after="240" w:line="320" w:lineRule="exact"/>
        <w:jc w:val="both"/>
        <w:rPr>
          <w:rFonts w:ascii="Tahoma" w:hAnsi="Tahoma" w:cs="Tahoma"/>
          <w:sz w:val="22"/>
          <w:szCs w:val="22"/>
        </w:rPr>
      </w:pPr>
      <w:bookmarkStart w:id="210" w:name="_DV_M228"/>
      <w:bookmarkStart w:id="211" w:name="_Ref524978379"/>
      <w:bookmarkEnd w:id="210"/>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1"/>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40DD7B03" w:rsidR="00F7713F" w:rsidRPr="00A05464" w:rsidRDefault="00F7713F" w:rsidP="00045EE2">
      <w:pPr>
        <w:numPr>
          <w:ilvl w:val="1"/>
          <w:numId w:val="98"/>
        </w:numPr>
        <w:tabs>
          <w:tab w:val="left" w:pos="1134"/>
        </w:tabs>
        <w:spacing w:after="240" w:line="320" w:lineRule="exact"/>
        <w:ind w:left="0" w:firstLine="0"/>
        <w:jc w:val="both"/>
        <w:rPr>
          <w:rFonts w:ascii="Tahoma" w:hAnsi="Tahoma" w:cs="Tahoma"/>
          <w:sz w:val="22"/>
          <w:szCs w:val="22"/>
        </w:rPr>
      </w:pPr>
      <w:bookmarkStart w:id="212" w:name="_DV_M229"/>
      <w:bookmarkStart w:id="213" w:name="_DV_M230"/>
      <w:bookmarkStart w:id="214" w:name="_DV_M231"/>
      <w:bookmarkStart w:id="215" w:name="_DV_M232"/>
      <w:bookmarkStart w:id="216" w:name="_DV_M233"/>
      <w:bookmarkStart w:id="217" w:name="_DV_M234"/>
      <w:bookmarkStart w:id="218" w:name="_DV_M235"/>
      <w:bookmarkStart w:id="219" w:name="_Ref526094235"/>
      <w:bookmarkStart w:id="220" w:name="_Ref526093389"/>
      <w:bookmarkEnd w:id="212"/>
      <w:bookmarkEnd w:id="213"/>
      <w:bookmarkEnd w:id="214"/>
      <w:bookmarkEnd w:id="215"/>
      <w:bookmarkEnd w:id="216"/>
      <w:bookmarkEnd w:id="217"/>
      <w:bookmarkEnd w:id="218"/>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19"/>
      <w:r w:rsidRPr="00A05464">
        <w:rPr>
          <w:rFonts w:ascii="Tahoma" w:hAnsi="Tahoma" w:cs="Tahoma"/>
          <w:sz w:val="22"/>
          <w:szCs w:val="22"/>
        </w:rPr>
        <w:t xml:space="preserve"> </w:t>
      </w:r>
    </w:p>
    <w:p w14:paraId="52EE26E3" w14:textId="3FDD382A"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392F43C3" w:rsidR="003A633D" w:rsidRPr="00A05464" w:rsidRDefault="002F5C30" w:rsidP="00045EE2">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72827DB0"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14:paraId="4F8A6076" w14:textId="2161F2C0"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0D99A224"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14:paraId="3C254035" w14:textId="106BEFF6"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 xml:space="preserve">ª </w:t>
      </w:r>
      <w:r w:rsidR="00D950F7" w:rsidRPr="007C7BD9">
        <w:rPr>
          <w:rFonts w:ascii="Tahoma" w:hAnsi="Tahoma" w:cs="Tahoma"/>
          <w:sz w:val="22"/>
          <w:szCs w:val="22"/>
        </w:rPr>
        <w:lastRenderedPageBreak/>
        <w:t>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0E6D8645"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 xml:space="preserve">itular </w:t>
      </w:r>
      <w:proofErr w:type="spellStart"/>
      <w:r w:rsidR="00D8462B" w:rsidRPr="007C7BD9">
        <w:rPr>
          <w:rFonts w:ascii="Tahoma" w:hAnsi="Tahoma" w:cs="Tahoma"/>
          <w:sz w:val="22"/>
          <w:szCs w:val="22"/>
        </w:rPr>
        <w:t>d</w:t>
      </w:r>
      <w:r w:rsidR="002F5C30" w:rsidRPr="007C7BD9">
        <w:rPr>
          <w:rFonts w:ascii="Tahoma" w:hAnsi="Tahoma" w:cs="Tahoma"/>
          <w:sz w:val="22"/>
          <w:szCs w:val="22"/>
        </w:rPr>
        <w:t>os</w:t>
      </w:r>
      <w:proofErr w:type="spellEnd"/>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20"/>
    <w:p w14:paraId="017BC6AE" w14:textId="671A213D" w:rsidR="00F7713F" w:rsidRPr="00055CFA" w:rsidRDefault="00F7713F"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Todo e qualquer numerário, bem, direito ou outro benefício que 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045EE2">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045EE2">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A </w:t>
      </w:r>
      <w:proofErr w:type="spellStart"/>
      <w:r w:rsidRPr="007C7BD9">
        <w:rPr>
          <w:rFonts w:ascii="Tahoma" w:hAnsi="Tahoma" w:cs="Tahoma"/>
          <w:sz w:val="22"/>
          <w:szCs w:val="22"/>
        </w:rPr>
        <w:t>Securitizadora</w:t>
      </w:r>
      <w:proofErr w:type="spellEnd"/>
      <w:r w:rsidRPr="007C7BD9">
        <w:rPr>
          <w:rFonts w:ascii="Tahoma" w:hAnsi="Tahoma" w:cs="Tahoma"/>
          <w:sz w:val="22"/>
          <w:szCs w:val="22"/>
        </w:rPr>
        <w:t xml:space="preserve">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xml:space="preserve">,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w:t>
      </w:r>
      <w:proofErr w:type="spellStart"/>
      <w:r w:rsidR="001D4E2B" w:rsidRPr="00D012DD">
        <w:rPr>
          <w:rFonts w:ascii="Tahoma" w:hAnsi="Tahoma"/>
          <w:color w:val="000000"/>
          <w:sz w:val="22"/>
        </w:rPr>
        <w:t>Securitizadora</w:t>
      </w:r>
      <w:proofErr w:type="spellEnd"/>
      <w:r w:rsidR="001D4E2B" w:rsidRPr="00D012DD">
        <w:rPr>
          <w:rFonts w:ascii="Tahoma" w:hAnsi="Tahoma"/>
          <w:color w:val="000000"/>
          <w:sz w:val="22"/>
        </w:rPr>
        <w:t>,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 xml:space="preserve">Quaisquer transferências de recursos eventualmente existentes na Conta Centralizadora realizadas pela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w:t>
      </w:r>
      <w:proofErr w:type="spellStart"/>
      <w:r w:rsidRPr="00D012DD">
        <w:rPr>
          <w:rFonts w:ascii="Tahoma" w:hAnsi="Tahoma"/>
          <w:color w:val="000000"/>
          <w:sz w:val="22"/>
        </w:rPr>
        <w:t>Securitizadora</w:t>
      </w:r>
      <w:proofErr w:type="spellEnd"/>
      <w:r w:rsidRPr="00D012DD">
        <w:rPr>
          <w:rFonts w:ascii="Tahoma" w:hAnsi="Tahoma"/>
          <w:color w:val="000000"/>
          <w:sz w:val="22"/>
        </w:rPr>
        <w:t xml:space="preserve"> os benefícios fiscais decorrentes da tributação na fonte destes rendimentos.</w:t>
      </w:r>
    </w:p>
    <w:p w14:paraId="1111D774" w14:textId="77777777" w:rsidR="00D54DC4" w:rsidRPr="00A05464" w:rsidRDefault="008104D9" w:rsidP="00045EE2">
      <w:pPr>
        <w:keepNext/>
        <w:numPr>
          <w:ilvl w:val="0"/>
          <w:numId w:val="98"/>
        </w:numPr>
        <w:spacing w:after="240" w:line="320" w:lineRule="exact"/>
        <w:ind w:left="357" w:hanging="357"/>
        <w:jc w:val="center"/>
        <w:rPr>
          <w:rFonts w:ascii="Tahoma" w:hAnsi="Tahoma" w:cs="Tahoma"/>
          <w:b/>
          <w:sz w:val="22"/>
          <w:szCs w:val="22"/>
        </w:rPr>
      </w:pPr>
      <w:bookmarkStart w:id="221" w:name="_DV_M236"/>
      <w:bookmarkStart w:id="222" w:name="_Toc110076267"/>
      <w:bookmarkStart w:id="223" w:name="_Toc163380706"/>
      <w:bookmarkStart w:id="224" w:name="_Toc180553622"/>
      <w:bookmarkEnd w:id="221"/>
      <w:r w:rsidRPr="00A05464">
        <w:rPr>
          <w:rFonts w:ascii="Tahoma" w:hAnsi="Tahoma" w:cs="Tahoma"/>
          <w:b/>
          <w:sz w:val="22"/>
          <w:szCs w:val="22"/>
        </w:rPr>
        <w:t>CLÁUSULA DÉCIMA – DO REGIME FIDUCIÁRIO E DA ADMINISTRAÇÃO DO PATRIMÔNIO SEPARADO</w:t>
      </w:r>
      <w:bookmarkEnd w:id="222"/>
      <w:bookmarkEnd w:id="223"/>
      <w:bookmarkEnd w:id="224"/>
    </w:p>
    <w:p w14:paraId="748326CC" w14:textId="77777777" w:rsidR="00B960BA" w:rsidRPr="00A05464" w:rsidRDefault="00D54DC4" w:rsidP="00045EE2">
      <w:pPr>
        <w:numPr>
          <w:ilvl w:val="1"/>
          <w:numId w:val="98"/>
        </w:numPr>
        <w:tabs>
          <w:tab w:val="left" w:pos="1134"/>
        </w:tabs>
        <w:spacing w:after="240" w:line="320" w:lineRule="exact"/>
        <w:ind w:left="0" w:firstLine="0"/>
        <w:jc w:val="both"/>
        <w:rPr>
          <w:rFonts w:ascii="Tahoma" w:hAnsi="Tahoma" w:cs="Tahoma"/>
          <w:sz w:val="22"/>
          <w:szCs w:val="22"/>
        </w:rPr>
      </w:pPr>
      <w:bookmarkStart w:id="225" w:name="_DV_M237"/>
      <w:bookmarkStart w:id="226" w:name="_Ref525689844"/>
      <w:bookmarkEnd w:id="225"/>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045EE2">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proofErr w:type="spellStart"/>
      <w:r w:rsidR="00B960BA"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proofErr w:type="spellStart"/>
      <w:r w:rsidR="00B960BA" w:rsidRPr="00D012DD">
        <w:rPr>
          <w:rFonts w:ascii="Tahoma" w:hAnsi="Tahoma"/>
          <w:b/>
          <w:color w:val="000000"/>
          <w:sz w:val="22"/>
        </w:rPr>
        <w:t>iii</w:t>
      </w:r>
      <w:proofErr w:type="spellEnd"/>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proofErr w:type="spellStart"/>
      <w:r w:rsidR="00B960BA" w:rsidRPr="00D012DD">
        <w:rPr>
          <w:rFonts w:ascii="Tahoma" w:hAnsi="Tahoma"/>
          <w:color w:val="000000"/>
          <w:sz w:val="22"/>
        </w:rPr>
        <w:t>ii</w:t>
      </w:r>
      <w:proofErr w:type="spellEnd"/>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7" w:name="_DV_M238"/>
      <w:bookmarkEnd w:id="226"/>
      <w:bookmarkEnd w:id="227"/>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045EE2">
      <w:pPr>
        <w:numPr>
          <w:ilvl w:val="1"/>
          <w:numId w:val="98"/>
        </w:numPr>
        <w:tabs>
          <w:tab w:val="left" w:pos="1134"/>
        </w:tabs>
        <w:spacing w:after="240" w:line="320" w:lineRule="exact"/>
        <w:ind w:left="0" w:firstLine="0"/>
        <w:jc w:val="both"/>
        <w:rPr>
          <w:rFonts w:ascii="Tahoma" w:hAnsi="Tahoma" w:cs="Tahoma"/>
          <w:sz w:val="22"/>
          <w:szCs w:val="22"/>
        </w:rPr>
      </w:pPr>
      <w:bookmarkStart w:id="228" w:name="_DV_M239"/>
      <w:bookmarkEnd w:id="228"/>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9" w:name="_Ref493847874"/>
      <w:bookmarkStart w:id="230" w:name="_Ref525320033"/>
      <w:r w:rsidRPr="00A05464">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29"/>
      <w:bookmarkEnd w:id="230"/>
    </w:p>
    <w:p w14:paraId="6114B258"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Emissora somente responderá por prejuízos ou por insuficiência do Patrimônio Separado em caso de descumprimento de disposição legal ou regulamentar, por negligência ou administração temerária ou, ainda, por desvio da finalidade </w:t>
      </w:r>
      <w:proofErr w:type="gramStart"/>
      <w:r w:rsidRPr="00D012DD">
        <w:rPr>
          <w:rFonts w:ascii="Tahoma" w:hAnsi="Tahoma"/>
          <w:color w:val="000000"/>
          <w:sz w:val="22"/>
        </w:rPr>
        <w:t>do mesmo</w:t>
      </w:r>
      <w:proofErr w:type="gramEnd"/>
      <w:r w:rsidRPr="00D012DD">
        <w:rPr>
          <w:rFonts w:ascii="Tahoma" w:hAnsi="Tahoma"/>
          <w:color w:val="000000"/>
          <w:sz w:val="22"/>
        </w:rPr>
        <w:t>.</w:t>
      </w:r>
    </w:p>
    <w:p w14:paraId="23EAEC78" w14:textId="77777777" w:rsidR="00D54DC4" w:rsidRPr="00D012DD" w:rsidRDefault="00D54DC4" w:rsidP="00045EE2">
      <w:pPr>
        <w:numPr>
          <w:ilvl w:val="1"/>
          <w:numId w:val="98"/>
        </w:numPr>
        <w:tabs>
          <w:tab w:val="left" w:pos="1134"/>
        </w:tabs>
        <w:spacing w:after="240" w:line="320" w:lineRule="exact"/>
        <w:ind w:left="0" w:firstLine="0"/>
        <w:jc w:val="both"/>
        <w:rPr>
          <w:rFonts w:ascii="Tahoma" w:hAnsi="Tahoma"/>
          <w:color w:val="000000"/>
          <w:sz w:val="22"/>
        </w:rPr>
      </w:pPr>
      <w:bookmarkStart w:id="231" w:name="_DV_M241"/>
      <w:bookmarkEnd w:id="231"/>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045EE2">
      <w:pPr>
        <w:numPr>
          <w:ilvl w:val="2"/>
          <w:numId w:val="98"/>
        </w:numPr>
        <w:tabs>
          <w:tab w:val="left" w:pos="1134"/>
        </w:tabs>
        <w:spacing w:after="240" w:line="320" w:lineRule="exact"/>
        <w:ind w:left="0" w:firstLine="0"/>
        <w:jc w:val="both"/>
        <w:rPr>
          <w:rFonts w:ascii="Tahoma" w:hAnsi="Tahoma" w:cs="Tahoma"/>
          <w:sz w:val="22"/>
          <w:szCs w:val="22"/>
        </w:rPr>
      </w:pPr>
      <w:bookmarkStart w:id="232" w:name="_DV_M242"/>
      <w:bookmarkEnd w:id="232"/>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72F4104C"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33" w:name="_DV_M243"/>
      <w:bookmarkEnd w:id="233"/>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 xml:space="preserve">pela </w:t>
      </w:r>
      <w:proofErr w:type="spellStart"/>
      <w:r w:rsidR="00683D59" w:rsidRPr="00D012DD">
        <w:rPr>
          <w:rFonts w:ascii="Tahoma" w:eastAsia="Arial Unicode MS" w:hAnsi="Tahoma"/>
          <w:sz w:val="22"/>
        </w:rPr>
        <w:t>Securitizadora</w:t>
      </w:r>
      <w:proofErr w:type="spellEnd"/>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1231D704" w14:textId="5686CEA9" w:rsidR="00AE71CE" w:rsidRPr="00253D54" w:rsidRDefault="00AE71CE" w:rsidP="00045EE2">
      <w:pPr>
        <w:numPr>
          <w:ilvl w:val="2"/>
          <w:numId w:val="98"/>
        </w:numPr>
        <w:tabs>
          <w:tab w:val="left" w:pos="1134"/>
        </w:tabs>
        <w:spacing w:after="240" w:line="320" w:lineRule="exact"/>
        <w:ind w:left="0" w:firstLine="0"/>
        <w:jc w:val="both"/>
        <w:rPr>
          <w:rFonts w:ascii="Tahoma" w:hAnsi="Tahoma" w:cs="Tahoma"/>
          <w:sz w:val="22"/>
          <w:szCs w:val="22"/>
        </w:rPr>
      </w:pPr>
      <w:bookmarkStart w:id="234" w:name="_DV_M244"/>
      <w:bookmarkStart w:id="235" w:name="_DV_M245"/>
      <w:bookmarkStart w:id="236" w:name="_Ref525483719"/>
      <w:bookmarkEnd w:id="234"/>
      <w:bookmarkEnd w:id="235"/>
      <w:r w:rsidRPr="00253D54">
        <w:rPr>
          <w:rFonts w:ascii="Tahoma" w:hAnsi="Tahoma"/>
          <w:color w:val="000000"/>
          <w:sz w:val="22"/>
          <w:u w:val="single"/>
        </w:rPr>
        <w:lastRenderedPageBreak/>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37" w:name="_Hlk23508883"/>
      <w:bookmarkEnd w:id="236"/>
      <w:r w:rsidR="00253D54" w:rsidRPr="00D012DD">
        <w:rPr>
          <w:rFonts w:ascii="Tahoma" w:hAnsi="Tahoma"/>
          <w:color w:val="000000"/>
          <w:sz w:val="22"/>
        </w:rPr>
        <w:t xml:space="preserve">A </w:t>
      </w:r>
      <w:proofErr w:type="spellStart"/>
      <w:r w:rsidR="00253D54" w:rsidRPr="00D012DD">
        <w:rPr>
          <w:rFonts w:ascii="Tahoma" w:hAnsi="Tahoma"/>
          <w:color w:val="000000"/>
          <w:sz w:val="22"/>
        </w:rPr>
        <w:t>Securitizadora</w:t>
      </w:r>
      <w:proofErr w:type="spellEnd"/>
      <w:r w:rsidR="00253D54" w:rsidRPr="00D012DD">
        <w:rPr>
          <w:rFonts w:ascii="Tahoma" w:hAnsi="Tahoma"/>
          <w:color w:val="000000"/>
          <w:sz w:val="22"/>
        </w:rPr>
        <w:t xml:space="preserve"> fará jus ao recebimento mensal da Taxa de Administração, no valor de </w:t>
      </w:r>
      <w:r w:rsidR="00253D54" w:rsidRPr="00883F92">
        <w:rPr>
          <w:rFonts w:ascii="Tahoma" w:hAnsi="Tahoma" w:cs="Tahoma"/>
          <w:sz w:val="22"/>
          <w:szCs w:val="22"/>
        </w:rPr>
        <w:t>R$</w:t>
      </w:r>
      <w:r w:rsidR="00253D54">
        <w:rPr>
          <w:rFonts w:ascii="Tahoma" w:hAnsi="Tahoma" w:cs="Tahoma"/>
          <w:sz w:val="22"/>
          <w:szCs w:val="22"/>
        </w:rPr>
        <w:t>2.500,00</w:t>
      </w:r>
      <w:r w:rsidR="00253D54" w:rsidRPr="00883F92">
        <w:rPr>
          <w:rFonts w:ascii="Tahoma" w:hAnsi="Tahoma" w:cs="Tahoma"/>
          <w:sz w:val="22"/>
          <w:szCs w:val="22"/>
        </w:rPr>
        <w:t xml:space="preserve"> (três mil, setecentos e setenta e cinco reais e cinquenta e dois centavos)</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37"/>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14:paraId="663B265B" w14:textId="77777777" w:rsidR="00F81E49" w:rsidRPr="00D012DD" w:rsidRDefault="00F81E49" w:rsidP="00045EE2">
      <w:pPr>
        <w:numPr>
          <w:ilvl w:val="1"/>
          <w:numId w:val="98"/>
        </w:numPr>
        <w:tabs>
          <w:tab w:val="left" w:pos="1134"/>
        </w:tabs>
        <w:spacing w:after="240" w:line="320" w:lineRule="exact"/>
        <w:ind w:left="0" w:firstLine="0"/>
        <w:jc w:val="both"/>
        <w:rPr>
          <w:rFonts w:ascii="Tahoma" w:hAnsi="Tahoma"/>
          <w:b/>
          <w:color w:val="000000"/>
          <w:sz w:val="22"/>
        </w:rPr>
      </w:pPr>
      <w:bookmarkStart w:id="238" w:name="_Ref426182236"/>
      <w:bookmarkStart w:id="239"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38"/>
      <w:bookmarkEnd w:id="239"/>
      <w:r w:rsidR="006A0B4D" w:rsidRPr="00D012DD">
        <w:rPr>
          <w:rFonts w:ascii="Tahoma" w:hAnsi="Tahoma"/>
          <w:color w:val="000000"/>
          <w:sz w:val="22"/>
        </w:rPr>
        <w:t xml:space="preserve"> </w:t>
      </w:r>
    </w:p>
    <w:p w14:paraId="2DAF1477" w14:textId="1A338C96"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40"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40"/>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7777777" w:rsidR="003A633D" w:rsidRPr="00D012DD" w:rsidRDefault="00262B9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11C4313B" w14:textId="77777777" w:rsidR="00967E53"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2EA16E04" w14:textId="77777777" w:rsidR="00967E53" w:rsidRPr="007C7BD9"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14:paraId="443A53E4" w14:textId="77777777" w:rsidR="00822C66" w:rsidRPr="007C7BD9" w:rsidRDefault="006C72BE" w:rsidP="00887961">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822C66" w:rsidRPr="007C7BD9">
        <w:rPr>
          <w:rFonts w:ascii="Tahoma" w:eastAsia="Arial Unicode MS" w:hAnsi="Tahoma" w:cs="Tahoma"/>
          <w:color w:val="auto"/>
          <w:sz w:val="22"/>
          <w:szCs w:val="22"/>
        </w:rPr>
        <w:t xml:space="preserve">; </w:t>
      </w:r>
      <w:r w:rsidR="00BC733D" w:rsidRPr="007C7BD9">
        <w:rPr>
          <w:rFonts w:ascii="Tahoma" w:eastAsia="Arial Unicode MS" w:hAnsi="Tahoma" w:cs="Tahoma"/>
          <w:color w:val="auto"/>
          <w:sz w:val="22"/>
          <w:szCs w:val="22"/>
        </w:rPr>
        <w:t>e</w:t>
      </w:r>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106C8F44" w:rsidR="003A633D" w:rsidRPr="00055CFA"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bookmarkStart w:id="241" w:name="_DV_M246"/>
      <w:bookmarkStart w:id="242" w:name="_Toc110076268"/>
      <w:bookmarkStart w:id="243" w:name="_Toc163380707"/>
      <w:bookmarkStart w:id="244" w:name="_Toc180553623"/>
      <w:bookmarkEnd w:id="241"/>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0226AD30" w14:textId="77777777" w:rsidR="00D54DC4" w:rsidRPr="00A05464" w:rsidRDefault="008104D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lastRenderedPageBreak/>
        <w:t>CLÁUSULA DÉCIMA PRIMEIRA – DO AGENTE FIDUCIÁRIO</w:t>
      </w:r>
      <w:bookmarkStart w:id="245" w:name="_DV_M247"/>
      <w:bookmarkEnd w:id="242"/>
      <w:bookmarkEnd w:id="243"/>
      <w:bookmarkEnd w:id="244"/>
      <w:bookmarkEnd w:id="245"/>
    </w:p>
    <w:p w14:paraId="20CEC748" w14:textId="77777777"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46" w:name="_DV_M248"/>
      <w:bookmarkEnd w:id="246"/>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47" w:name="_DV_M249"/>
      <w:bookmarkEnd w:id="247"/>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0D0237C1"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4E52F4B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741E5783" w14:textId="5F82543D"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w:t>
      </w:r>
      <w:proofErr w:type="spellStart"/>
      <w:r w:rsidRPr="00D012DD">
        <w:rPr>
          <w:rFonts w:ascii="Tahoma" w:hAnsi="Tahoma"/>
          <w:sz w:val="22"/>
        </w:rPr>
        <w:t>Securitizadora</w:t>
      </w:r>
      <w:proofErr w:type="spellEnd"/>
      <w:r w:rsidRPr="00D012DD">
        <w:rPr>
          <w:rFonts w:ascii="Tahoma" w:hAnsi="Tahoma"/>
          <w:sz w:val="22"/>
        </w:rPr>
        <w:t xml:space="preserve">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6DC8E4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48" w:name="_DV_M255"/>
      <w:bookmarkEnd w:id="248"/>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sua efetiva substituição pela Assembleia Geral. </w:t>
      </w:r>
    </w:p>
    <w:p w14:paraId="4250716F" w14:textId="264A5910"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6F3D14E0"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1556B729"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58B2E537" w14:textId="4A37A7E5"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lastRenderedPageBreak/>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210606C" w14:textId="46912740"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911BE4">
        <w:rPr>
          <w:rFonts w:ascii="Tahoma" w:hAnsi="Tahoma" w:cs="Tahoma"/>
          <w:sz w:val="22"/>
          <w:szCs w:val="22"/>
        </w:rPr>
        <w:t>0 abaixo</w:t>
      </w:r>
      <w:r w:rsidR="009265AD" w:rsidRPr="00055CFA">
        <w:rPr>
          <w:rFonts w:ascii="Tahoma" w:hAnsi="Tahoma" w:cs="Tahoma"/>
          <w:sz w:val="22"/>
          <w:szCs w:val="22"/>
        </w:rPr>
        <w:fldChar w:fldCharType="end"/>
      </w:r>
      <w:r w:rsidRPr="0056174F">
        <w:rPr>
          <w:rFonts w:ascii="Tahoma" w:hAnsi="Tahoma" w:cs="Tahoma"/>
          <w:sz w:val="22"/>
          <w:szCs w:val="22"/>
        </w:rPr>
        <w:t>.</w:t>
      </w:r>
      <w:bookmarkStart w:id="249" w:name="_Ref40156268"/>
    </w:p>
    <w:p w14:paraId="294FE93A" w14:textId="027FDDFA"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0" w:name="_Ref22932552"/>
      <w:bookmarkStart w:id="251"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52"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52"/>
      <w:r w:rsidR="00316C3F" w:rsidRPr="00A05464">
        <w:rPr>
          <w:rFonts w:ascii="Tahoma" w:hAnsi="Tahoma" w:cs="Tahoma"/>
          <w:sz w:val="22"/>
          <w:szCs w:val="22"/>
        </w:rPr>
        <w:t>.</w:t>
      </w:r>
      <w:bookmarkEnd w:id="249"/>
      <w:bookmarkEnd w:id="250"/>
    </w:p>
    <w:p w14:paraId="79B30F50" w14:textId="2BB7DC7B"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3" w:name="_Ref22932781"/>
      <w:bookmarkStart w:id="254" w:name="_Hlk23554657"/>
      <w:bookmarkStart w:id="255"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ii</w:t>
      </w:r>
      <w:proofErr w:type="spellEnd"/>
      <w:r w:rsidRPr="00D012DD">
        <w:rPr>
          <w:rFonts w:ascii="Tahoma" w:hAnsi="Tahoma"/>
          <w:b/>
          <w:sz w:val="22"/>
        </w:rPr>
        <w:t>)</w:t>
      </w:r>
      <w:r w:rsidRPr="00D012DD">
        <w:rPr>
          <w:rFonts w:ascii="Tahoma" w:hAnsi="Tahoma"/>
          <w:sz w:val="22"/>
        </w:rPr>
        <w:t> execução de garantias,</w:t>
      </w:r>
      <w:r w:rsidRPr="00D012DD">
        <w:rPr>
          <w:rFonts w:ascii="Tahoma" w:hAnsi="Tahoma"/>
          <w:b/>
          <w:sz w:val="22"/>
        </w:rPr>
        <w:t xml:space="preserve"> (</w:t>
      </w:r>
      <w:proofErr w:type="spellStart"/>
      <w:r w:rsidRPr="00D012DD">
        <w:rPr>
          <w:rFonts w:ascii="Tahoma" w:hAnsi="Tahoma"/>
          <w:b/>
          <w:sz w:val="22"/>
        </w:rPr>
        <w:t>iii</w:t>
      </w:r>
      <w:proofErr w:type="spellEnd"/>
      <w:r w:rsidRPr="00D012DD">
        <w:rPr>
          <w:rFonts w:ascii="Tahoma" w:hAnsi="Tahoma"/>
          <w:b/>
          <w:sz w:val="22"/>
        </w:rPr>
        <w:t>)</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w:t>
      </w:r>
      <w:proofErr w:type="spellStart"/>
      <w:r w:rsidRPr="00D012DD">
        <w:rPr>
          <w:rFonts w:ascii="Tahoma" w:hAnsi="Tahoma"/>
          <w:b/>
          <w:sz w:val="22"/>
        </w:rPr>
        <w:t>iv</w:t>
      </w:r>
      <w:proofErr w:type="spellEnd"/>
      <w:r w:rsidRPr="00D012DD">
        <w:rPr>
          <w:rFonts w:ascii="Tahoma" w:hAnsi="Tahoma"/>
          <w:b/>
          <w:sz w:val="22"/>
        </w:rPr>
        <w:t>)</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53"/>
      <w:bookmarkEnd w:id="254"/>
    </w:p>
    <w:bookmarkEnd w:id="251"/>
    <w:p w14:paraId="655F6792" w14:textId="7B8418CB"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 xml:space="preserve">ou </w:t>
      </w:r>
      <w:r w:rsidR="005E5005" w:rsidRPr="00A05464">
        <w:rPr>
          <w:rFonts w:ascii="Tahoma" w:hAnsi="Tahoma" w:cs="Tahoma"/>
          <w:sz w:val="22"/>
          <w:szCs w:val="22"/>
        </w:rPr>
        <w:lastRenderedPageBreak/>
        <w:t>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377E140A"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55"/>
    </w:p>
    <w:p w14:paraId="027CCAD3" w14:textId="1BE97871"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 xml:space="preserve">serão arcados e pagos diretamente e com recursos da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não podendo ser objeto de cobrança pela </w:t>
      </w:r>
      <w:proofErr w:type="spellStart"/>
      <w:r w:rsidR="00010C39" w:rsidRPr="00A05464">
        <w:rPr>
          <w:rFonts w:ascii="Tahoma" w:hAnsi="Tahoma" w:cs="Tahoma"/>
          <w:bCs/>
          <w:sz w:val="22"/>
          <w:szCs w:val="22"/>
        </w:rPr>
        <w:t>Securitizadora</w:t>
      </w:r>
      <w:proofErr w:type="spellEnd"/>
      <w:r w:rsidR="00010C39" w:rsidRPr="00A05464">
        <w:rPr>
          <w:rFonts w:ascii="Tahoma" w:hAnsi="Tahoma" w:cs="Tahoma"/>
          <w:bCs/>
          <w:sz w:val="22"/>
          <w:szCs w:val="22"/>
        </w:rPr>
        <w:t xml:space="preserve"> em face da Devedora</w:t>
      </w:r>
      <w:r w:rsidR="00F7713F" w:rsidRPr="00A05464">
        <w:rPr>
          <w:rFonts w:ascii="Tahoma" w:hAnsi="Tahoma" w:cs="Tahoma"/>
          <w:bCs/>
          <w:sz w:val="22"/>
          <w:szCs w:val="22"/>
        </w:rPr>
        <w:t xml:space="preserve"> ou do Patrimônio Separado. </w:t>
      </w:r>
    </w:p>
    <w:p w14:paraId="087D9F4D" w14:textId="4F71BCB2"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 xml:space="preserve">pelo </w:t>
      </w:r>
      <w:r w:rsidR="007C287A" w:rsidRPr="00A05464">
        <w:rPr>
          <w:rFonts w:ascii="Tahoma" w:hAnsi="Tahoma" w:cs="Tahoma"/>
          <w:sz w:val="22"/>
          <w:szCs w:val="22"/>
        </w:rPr>
        <w:lastRenderedPageBreak/>
        <w:t>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4A444069"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56"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proofErr w:type="spellStart"/>
      <w:r w:rsidR="00030720" w:rsidRPr="00A05464">
        <w:rPr>
          <w:rFonts w:ascii="Tahoma" w:hAnsi="Tahoma" w:cs="Tahoma"/>
          <w:i/>
          <w:sz w:val="22"/>
          <w:szCs w:val="22"/>
        </w:rPr>
        <w:t>conference</w:t>
      </w:r>
      <w:proofErr w:type="spellEnd"/>
      <w:r w:rsidR="00030720" w:rsidRPr="00A05464">
        <w:rPr>
          <w:rFonts w:ascii="Tahoma" w:hAnsi="Tahoma" w:cs="Tahoma"/>
          <w:i/>
          <w:sz w:val="22"/>
          <w:szCs w:val="22"/>
        </w:rPr>
        <w:t xml:space="preserv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57" w:name="_Hlk23329327"/>
      <w:r w:rsidR="00851414" w:rsidRPr="00A05464">
        <w:rPr>
          <w:rFonts w:ascii="Tahoma" w:hAnsi="Tahoma" w:cs="Tahoma"/>
          <w:sz w:val="22"/>
          <w:szCs w:val="22"/>
        </w:rPr>
        <w:t>(</w:t>
      </w:r>
      <w:r w:rsidR="00E11F06" w:rsidRPr="00A05464">
        <w:rPr>
          <w:rFonts w:ascii="Tahoma" w:hAnsi="Tahoma" w:cs="Tahoma"/>
          <w:sz w:val="22"/>
          <w:szCs w:val="22"/>
        </w:rPr>
        <w:t xml:space="preserve"> </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57"/>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56"/>
    </w:p>
    <w:p w14:paraId="27218C2A"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58"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58"/>
    </w:p>
    <w:p w14:paraId="4D0ADF4E" w14:textId="46F80CF2"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59"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59"/>
    <w:p w14:paraId="7BE251CF"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625A695B"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ou simples (</w:t>
      </w:r>
      <w:proofErr w:type="spellStart"/>
      <w:r w:rsidR="00FA48B9" w:rsidRPr="00A05464">
        <w:rPr>
          <w:rFonts w:ascii="Tahoma" w:hAnsi="Tahoma" w:cs="Tahoma"/>
          <w:sz w:val="22"/>
          <w:szCs w:val="22"/>
        </w:rPr>
        <w:t>PDFs</w:t>
      </w:r>
      <w:proofErr w:type="spellEnd"/>
      <w:r w:rsidR="00FA48B9" w:rsidRPr="00A05464">
        <w:rPr>
          <w:rFonts w:ascii="Tahoma" w:hAnsi="Tahoma" w:cs="Tahoma"/>
          <w:sz w:val="22"/>
          <w:szCs w:val="22"/>
        </w:rPr>
        <w:t xml:space="preserve">)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60"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60"/>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61"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61"/>
    </w:p>
    <w:p w14:paraId="2D2FF1CD" w14:textId="11A0AAA9"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proofErr w:type="spellStart"/>
      <w:proofErr w:type="gramStart"/>
      <w:r w:rsidRPr="00A05464">
        <w:rPr>
          <w:rFonts w:ascii="Tahoma" w:hAnsi="Tahoma" w:cs="Tahoma"/>
          <w:sz w:val="22"/>
          <w:szCs w:val="22"/>
        </w:rPr>
        <w:t>esta</w:t>
      </w:r>
      <w:proofErr w:type="spellEnd"/>
      <w:proofErr w:type="gramEnd"/>
      <w:r w:rsidRPr="00A05464">
        <w:rPr>
          <w:rFonts w:ascii="Tahoma" w:hAnsi="Tahoma" w:cs="Tahoma"/>
          <w:sz w:val="22"/>
          <w:szCs w:val="22"/>
        </w:rPr>
        <w:t xml:space="preserve">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62" w:name="_DV_M290"/>
      <w:bookmarkStart w:id="263" w:name="_Toc110076269"/>
      <w:bookmarkStart w:id="264" w:name="_Toc163380708"/>
      <w:bookmarkStart w:id="265" w:name="_Toc180553624"/>
      <w:bookmarkEnd w:id="262"/>
      <w:r w:rsidRPr="00A05464">
        <w:rPr>
          <w:rFonts w:ascii="Tahoma" w:hAnsi="Tahoma" w:cs="Tahoma"/>
          <w:b/>
          <w:sz w:val="22"/>
          <w:szCs w:val="22"/>
        </w:rPr>
        <w:t>CLÁUSULA DÉCIMA SEGUNDA – DA LIQUIDAÇÃO DO PATRIMÔNIO SEPARADO</w:t>
      </w:r>
      <w:bookmarkEnd w:id="263"/>
      <w:bookmarkEnd w:id="264"/>
      <w:bookmarkEnd w:id="265"/>
    </w:p>
    <w:p w14:paraId="75B40FD5" w14:textId="5BBFD95A"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66" w:name="_DV_M291"/>
      <w:bookmarkStart w:id="267" w:name="_Ref426494096"/>
      <w:bookmarkEnd w:id="266"/>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67"/>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68" w:name="_DV_M292"/>
      <w:bookmarkEnd w:id="268"/>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69" w:name="_DV_M293"/>
      <w:bookmarkEnd w:id="269"/>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70" w:name="_DV_M294"/>
      <w:bookmarkStart w:id="271" w:name="_DV_M295"/>
      <w:bookmarkEnd w:id="270"/>
      <w:bookmarkEnd w:id="271"/>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xml:space="preserve">) Dias Úteis, </w:t>
      </w:r>
      <w:r w:rsidRPr="00D012DD">
        <w:rPr>
          <w:rFonts w:ascii="Tahoma" w:hAnsi="Tahoma"/>
          <w:sz w:val="22"/>
        </w:rPr>
        <w:lastRenderedPageBreak/>
        <w:t>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2" w:name="_DV_M296"/>
      <w:bookmarkEnd w:id="272"/>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73" w:name="_DV_M297"/>
      <w:bookmarkEnd w:id="273"/>
      <w:r w:rsidRPr="00A05464">
        <w:rPr>
          <w:rFonts w:ascii="Tahoma" w:hAnsi="Tahoma" w:cs="Tahoma"/>
          <w:sz w:val="22"/>
          <w:szCs w:val="22"/>
        </w:rPr>
        <w:t>A Emissora obriga-se a, tão logo tenha conhecimento de qualquer dos eventos descritos acima, comunicar imediatamente o Agente Fiduciário.</w:t>
      </w:r>
    </w:p>
    <w:p w14:paraId="22012EFA" w14:textId="00CCED9A"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66B5691"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54AC9B8B"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w:t>
      </w:r>
      <w:proofErr w:type="spellStart"/>
      <w:r w:rsidRPr="00A05464">
        <w:rPr>
          <w:rFonts w:ascii="Tahoma" w:hAnsi="Tahoma" w:cs="Tahoma"/>
          <w:sz w:val="22"/>
          <w:szCs w:val="22"/>
        </w:rPr>
        <w:t>securitizadora</w:t>
      </w:r>
      <w:proofErr w:type="spellEnd"/>
      <w:r w:rsidRPr="00A05464">
        <w:rPr>
          <w:rFonts w:ascii="Tahoma" w:hAnsi="Tahoma" w:cs="Tahoma"/>
          <w:sz w:val="22"/>
          <w:szCs w:val="22"/>
        </w:rPr>
        <w:t xml:space="preserve">,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74" w:name="_DV_M298"/>
      <w:bookmarkStart w:id="275" w:name="_DV_M299"/>
      <w:bookmarkStart w:id="276" w:name="_Ref426494188"/>
      <w:bookmarkEnd w:id="274"/>
      <w:bookmarkEnd w:id="275"/>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77" w:name="_DV_M301"/>
      <w:bookmarkEnd w:id="276"/>
      <w:bookmarkEnd w:id="277"/>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w:t>
      </w:r>
      <w:r w:rsidRPr="00A05464">
        <w:rPr>
          <w:rFonts w:ascii="Tahoma" w:hAnsi="Tahoma" w:cs="Tahoma"/>
          <w:sz w:val="22"/>
          <w:szCs w:val="22"/>
        </w:rPr>
        <w:lastRenderedPageBreak/>
        <w:t xml:space="preserve">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proofErr w:type="spellStart"/>
      <w:r w:rsidR="009C78F6" w:rsidRPr="00A05464">
        <w:rPr>
          <w:rFonts w:ascii="Tahoma" w:hAnsi="Tahoma" w:cs="Tahoma"/>
          <w:b/>
          <w:sz w:val="22"/>
          <w:szCs w:val="22"/>
        </w:rPr>
        <w:t>iii</w:t>
      </w:r>
      <w:proofErr w:type="spellEnd"/>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proofErr w:type="spellStart"/>
      <w:r w:rsidR="009C78F6" w:rsidRPr="00A05464">
        <w:rPr>
          <w:rFonts w:ascii="Tahoma" w:hAnsi="Tahoma" w:cs="Tahoma"/>
          <w:b/>
          <w:sz w:val="22"/>
          <w:szCs w:val="22"/>
        </w:rPr>
        <w:t>iv</w:t>
      </w:r>
      <w:proofErr w:type="spellEnd"/>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w:t>
      </w:r>
      <w:proofErr w:type="spellStart"/>
      <w:r w:rsidRPr="00D012DD">
        <w:rPr>
          <w:rFonts w:ascii="Tahoma" w:hAnsi="Tahoma"/>
          <w:b/>
          <w:color w:val="000000"/>
          <w:sz w:val="22"/>
        </w:rPr>
        <w:t>iii</w:t>
      </w:r>
      <w:proofErr w:type="spellEnd"/>
      <w:r w:rsidRPr="00D012DD">
        <w:rPr>
          <w:rFonts w:ascii="Tahoma" w:hAnsi="Tahoma"/>
          <w:b/>
          <w:color w:val="000000"/>
          <w:sz w:val="22"/>
        </w:rPr>
        <w:t>)</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278" w:name="_DV_M300"/>
      <w:bookmarkStart w:id="279" w:name="_DV_M302"/>
      <w:bookmarkStart w:id="280" w:name="_Toc110076270"/>
      <w:bookmarkStart w:id="281" w:name="_Toc163380709"/>
      <w:bookmarkStart w:id="282" w:name="_Toc180553625"/>
      <w:bookmarkEnd w:id="278"/>
      <w:bookmarkEnd w:id="279"/>
      <w:r w:rsidRPr="00A05464">
        <w:rPr>
          <w:rFonts w:ascii="Tahoma" w:hAnsi="Tahoma" w:cs="Tahoma"/>
          <w:b/>
          <w:sz w:val="22"/>
          <w:szCs w:val="22"/>
        </w:rPr>
        <w:t>CLÁUSULA DÉCIMA TERCEIRA – DA ASSEMBLEIA DE TITULARES DE CRI</w:t>
      </w:r>
      <w:bookmarkEnd w:id="280"/>
      <w:bookmarkEnd w:id="281"/>
      <w:bookmarkEnd w:id="282"/>
    </w:p>
    <w:p w14:paraId="6245784B" w14:textId="77777777"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3" w:name="_DV_M303"/>
      <w:bookmarkEnd w:id="283"/>
      <w:r w:rsidRPr="00D012DD">
        <w:rPr>
          <w:rFonts w:ascii="Tahoma" w:hAnsi="Tahoma"/>
          <w:sz w:val="22"/>
          <w:u w:val="single"/>
        </w:rPr>
        <w:lastRenderedPageBreak/>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4" w:name="_DV_M304"/>
      <w:bookmarkStart w:id="285" w:name="_Ref426494146"/>
      <w:bookmarkEnd w:id="284"/>
      <w:r w:rsidRPr="00A05464">
        <w:rPr>
          <w:rFonts w:ascii="Tahoma" w:hAnsi="Tahoma" w:cs="Tahoma"/>
          <w:sz w:val="22"/>
          <w:szCs w:val="22"/>
        </w:rPr>
        <w:t xml:space="preserve">A Assembleia Geral </w:t>
      </w:r>
      <w:bookmarkStart w:id="286"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86"/>
      <w:r w:rsidRPr="00A05464">
        <w:rPr>
          <w:rFonts w:ascii="Tahoma" w:hAnsi="Tahoma" w:cs="Tahoma"/>
          <w:sz w:val="22"/>
          <w:szCs w:val="22"/>
        </w:rPr>
        <w:t xml:space="preserve">CVM ou por Titulares de CRI que representem, no mínimo, 10% (dez por cento) dos CRI em Circulação. </w:t>
      </w:r>
      <w:bookmarkEnd w:id="285"/>
    </w:p>
    <w:p w14:paraId="3E662F4C" w14:textId="03E9DA26"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87" w:name="_DV_M305"/>
      <w:bookmarkStart w:id="288" w:name="_Ref525482179"/>
      <w:bookmarkStart w:id="289" w:name="_Ref426494156"/>
      <w:bookmarkEnd w:id="287"/>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88"/>
      <w:r w:rsidR="00A55EE8" w:rsidRPr="00055CFA">
        <w:rPr>
          <w:rFonts w:ascii="Tahoma" w:hAnsi="Tahoma" w:cs="Tahoma"/>
          <w:sz w:val="22"/>
          <w:szCs w:val="22"/>
        </w:rPr>
        <w:t xml:space="preserve"> </w:t>
      </w:r>
    </w:p>
    <w:p w14:paraId="71315E62" w14:textId="77777777"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90" w:name="_DV_M306"/>
      <w:bookmarkEnd w:id="289"/>
      <w:bookmarkEnd w:id="290"/>
    </w:p>
    <w:p w14:paraId="01E78DD6" w14:textId="097AE088"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291" w:name="_DV_M307"/>
      <w:bookmarkStart w:id="292" w:name="_DV_M308"/>
      <w:bookmarkEnd w:id="291"/>
      <w:bookmarkEnd w:id="292"/>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 xml:space="preserve">conforme lhe for orientado. Caso os Titulares de CRI não compareçam à Assembleia de Titulares de CRI, ou não cheguem a uma definição sobre a </w:t>
      </w:r>
      <w:r w:rsidRPr="00A05464">
        <w:rPr>
          <w:rFonts w:ascii="Tahoma" w:hAnsi="Tahoma" w:cs="Tahoma"/>
          <w:sz w:val="22"/>
          <w:szCs w:val="22"/>
        </w:rPr>
        <w:lastRenderedPageBreak/>
        <w:t>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293" w:name="_DV_M309"/>
      <w:bookmarkEnd w:id="293"/>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294" w:name="_DV_M310"/>
      <w:bookmarkEnd w:id="294"/>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295" w:name="_DV_M311"/>
      <w:bookmarkEnd w:id="295"/>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96" w:name="_DV_M312"/>
      <w:bookmarkStart w:id="297" w:name="_DV_M313"/>
      <w:bookmarkEnd w:id="296"/>
      <w:bookmarkEnd w:id="297"/>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362170E0"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w:t>
      </w:r>
      <w:proofErr w:type="spellStart"/>
      <w:r w:rsidR="004972DC" w:rsidRPr="00045EE2">
        <w:rPr>
          <w:rFonts w:ascii="Tahoma" w:hAnsi="Tahoma" w:cs="Tahoma"/>
          <w:b/>
          <w:sz w:val="22"/>
          <w:szCs w:val="22"/>
        </w:rPr>
        <w:t>ii</w:t>
      </w:r>
      <w:proofErr w:type="spellEnd"/>
      <w:r w:rsidR="004972DC" w:rsidRPr="00045EE2">
        <w:rPr>
          <w:rFonts w:ascii="Tahoma" w:hAnsi="Tahoma" w:cs="Tahoma"/>
          <w:b/>
          <w:sz w:val="22"/>
          <w:szCs w:val="22"/>
        </w:rPr>
        <w:t>)</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98" w:name="_DV_M314"/>
      <w:bookmarkStart w:id="299" w:name="_DV_M315"/>
      <w:bookmarkEnd w:id="298"/>
      <w:bookmarkEnd w:id="299"/>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00" w:name="_DV_M316"/>
      <w:bookmarkStart w:id="301" w:name="_DV_M317"/>
      <w:bookmarkEnd w:id="300"/>
      <w:bookmarkEnd w:id="301"/>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w:t>
      </w:r>
      <w:proofErr w:type="spellStart"/>
      <w:r w:rsidRPr="00D012DD">
        <w:rPr>
          <w:rFonts w:ascii="Tahoma" w:hAnsi="Tahoma"/>
          <w:b/>
          <w:color w:val="000000"/>
          <w:sz w:val="22"/>
        </w:rPr>
        <w:t>ii</w:t>
      </w:r>
      <w:proofErr w:type="spellEnd"/>
      <w:r w:rsidRPr="00D012DD">
        <w:rPr>
          <w:rFonts w:ascii="Tahoma" w:hAnsi="Tahoma"/>
          <w:b/>
          <w:color w:val="000000"/>
          <w:sz w:val="22"/>
        </w:rPr>
        <w:t>)</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w:t>
      </w:r>
      <w:proofErr w:type="spellStart"/>
      <w:r w:rsidRPr="00D012DD">
        <w:rPr>
          <w:rFonts w:ascii="Tahoma" w:hAnsi="Tahoma"/>
          <w:b/>
          <w:color w:val="000000"/>
          <w:sz w:val="22"/>
        </w:rPr>
        <w:t>i</w:t>
      </w:r>
      <w:r w:rsidR="00F7713F" w:rsidRPr="00D012DD">
        <w:rPr>
          <w:rFonts w:ascii="Tahoma" w:hAnsi="Tahoma"/>
          <w:b/>
          <w:color w:val="000000"/>
          <w:sz w:val="22"/>
        </w:rPr>
        <w:t>ii</w:t>
      </w:r>
      <w:proofErr w:type="spellEnd"/>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02" w:name="_DV_M318"/>
      <w:bookmarkEnd w:id="302"/>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 xml:space="preserve">por Titulares de CRI </w:t>
      </w:r>
      <w:r w:rsidR="00941FDA" w:rsidRPr="007C7BD9">
        <w:rPr>
          <w:rFonts w:ascii="Tahoma" w:hAnsi="Tahoma" w:cs="Tahoma"/>
          <w:sz w:val="22"/>
          <w:szCs w:val="22"/>
        </w:rPr>
        <w:lastRenderedPageBreak/>
        <w:t>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03" w:name="_DV_M319"/>
      <w:bookmarkStart w:id="304" w:name="_DV_M320"/>
      <w:bookmarkEnd w:id="303"/>
      <w:bookmarkEnd w:id="304"/>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799FE3C1"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05" w:name="_Hlk33709375"/>
      <w:r w:rsidR="00655E94" w:rsidRPr="00D012DD">
        <w:rPr>
          <w:rFonts w:ascii="Tahoma" w:hAnsi="Tahoma"/>
          <w:color w:val="000000"/>
          <w:sz w:val="22"/>
        </w:rPr>
        <w:t xml:space="preserve">e segunda </w:t>
      </w:r>
      <w:bookmarkEnd w:id="305"/>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3BF40C61"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14:paraId="753EFBB6" w14:textId="77777777" w:rsidR="00FB3B86" w:rsidRDefault="008104D9" w:rsidP="0085336D">
      <w:pPr>
        <w:numPr>
          <w:ilvl w:val="0"/>
          <w:numId w:val="95"/>
        </w:numPr>
        <w:spacing w:after="240" w:line="320" w:lineRule="exact"/>
        <w:jc w:val="center"/>
        <w:rPr>
          <w:rFonts w:ascii="Tahoma" w:hAnsi="Tahoma" w:cs="Tahoma"/>
          <w:b/>
          <w:sz w:val="22"/>
          <w:szCs w:val="22"/>
        </w:rPr>
      </w:pPr>
      <w:bookmarkStart w:id="306" w:name="_DV_M321"/>
      <w:bookmarkStart w:id="307" w:name="_Toc110076271"/>
      <w:bookmarkStart w:id="308" w:name="_Toc163380710"/>
      <w:bookmarkStart w:id="309" w:name="_Toc180553626"/>
      <w:bookmarkEnd w:id="306"/>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7CE9ADB7"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 ([●]). </w:t>
      </w:r>
      <w:r w:rsidR="006A145A" w:rsidRPr="002D09AA">
        <w:rPr>
          <w:rFonts w:ascii="Tahoma" w:hAnsi="Tahoma" w:cs="Tahoma"/>
          <w:b/>
          <w:bCs/>
          <w:sz w:val="22"/>
          <w:szCs w:val="22"/>
          <w:highlight w:val="yellow"/>
        </w:rPr>
        <w:t>[Nota para ISEC: favor preencher]</w:t>
      </w:r>
    </w:p>
    <w:p w14:paraId="4459AE20"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iii</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w:t>
      </w:r>
      <w:proofErr w:type="spellStart"/>
      <w:r w:rsidRPr="0073013B">
        <w:rPr>
          <w:rFonts w:ascii="Tahoma" w:hAnsi="Tahoma" w:cs="Tahoma"/>
          <w:b/>
          <w:color w:val="000000"/>
          <w:sz w:val="22"/>
          <w:szCs w:val="22"/>
        </w:rPr>
        <w:t>iv</w:t>
      </w:r>
      <w:proofErr w:type="spellEnd"/>
      <w:r w:rsidRPr="0073013B">
        <w:rPr>
          <w:rFonts w:ascii="Tahoma" w:hAnsi="Tahoma" w:cs="Tahoma"/>
          <w:b/>
          <w:color w:val="000000"/>
          <w:sz w:val="22"/>
          <w:szCs w:val="22"/>
        </w:rPr>
        <w:t>)</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10"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10"/>
    </w:p>
    <w:p w14:paraId="3FA06484"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85336D">
      <w:pPr>
        <w:numPr>
          <w:ilvl w:val="0"/>
          <w:numId w:val="95"/>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07"/>
      <w:bookmarkEnd w:id="308"/>
      <w:bookmarkEnd w:id="309"/>
      <w:r w:rsidR="009B16C3" w:rsidRPr="00A05464">
        <w:rPr>
          <w:rFonts w:ascii="Tahoma" w:hAnsi="Tahoma" w:cs="Tahoma"/>
          <w:b/>
          <w:sz w:val="22"/>
          <w:szCs w:val="22"/>
        </w:rPr>
        <w:t xml:space="preserve"> E DO FUNDO DE </w:t>
      </w:r>
      <w:r>
        <w:rPr>
          <w:rFonts w:ascii="Tahoma" w:hAnsi="Tahoma" w:cs="Tahoma"/>
          <w:b/>
          <w:sz w:val="22"/>
          <w:szCs w:val="22"/>
        </w:rPr>
        <w:t>DESPESAS</w:t>
      </w:r>
    </w:p>
    <w:p w14:paraId="47199408" w14:textId="222DCDB7" w:rsidR="00313D0B" w:rsidRDefault="00967E53" w:rsidP="00045EE2">
      <w:pPr>
        <w:tabs>
          <w:tab w:val="left" w:pos="1134"/>
        </w:tabs>
        <w:spacing w:after="240" w:line="320" w:lineRule="exact"/>
        <w:jc w:val="both"/>
        <w:rPr>
          <w:rFonts w:ascii="Tahoma" w:hAnsi="Tahoma" w:cs="Tahoma"/>
          <w:color w:val="000000"/>
          <w:sz w:val="22"/>
          <w:szCs w:val="22"/>
        </w:rPr>
      </w:pPr>
      <w:bookmarkStart w:id="311" w:name="_DV_M322"/>
      <w:bookmarkStart w:id="312" w:name="_Ref65148933"/>
      <w:bookmarkStart w:id="313" w:name="_Ref66653881"/>
      <w:bookmarkStart w:id="314" w:name="_Ref525495508"/>
      <w:bookmarkStart w:id="315" w:name="_Ref426494467"/>
      <w:bookmarkStart w:id="316" w:name="_Ref8850427"/>
      <w:bookmarkStart w:id="317" w:name="_Hlk23508573"/>
      <w:bookmarkStart w:id="318" w:name="_Hlk23508604"/>
      <w:bookmarkEnd w:id="311"/>
      <w:r w:rsidRPr="00045EE2">
        <w:rPr>
          <w:rFonts w:ascii="Tahoma" w:hAnsi="Tahoma" w:cs="Tahoma"/>
          <w:color w:val="000000"/>
          <w:sz w:val="22"/>
          <w:szCs w:val="22"/>
          <w:u w:val="single"/>
        </w:rPr>
        <w:t>Despesas da Emissão</w:t>
      </w:r>
    </w:p>
    <w:p w14:paraId="62F0446F" w14:textId="67AD0B77"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19"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r w:rsidR="00313D0B">
        <w:rPr>
          <w:rFonts w:ascii="Tahoma" w:hAnsi="Tahoma" w:cs="Tahoma"/>
          <w:sz w:val="22"/>
          <w:szCs w:val="22"/>
        </w:rPr>
        <w:t>2.500,00</w:t>
      </w:r>
      <w:r w:rsidRPr="00967E53">
        <w:rPr>
          <w:rFonts w:ascii="Tahoma" w:hAnsi="Tahoma" w:cs="Tahoma"/>
          <w:color w:val="000000"/>
          <w:sz w:val="22"/>
          <w:szCs w:val="22"/>
        </w:rPr>
        <w:t xml:space="preserve"> (</w:t>
      </w:r>
      <w:r w:rsidR="00313D0B">
        <w:rPr>
          <w:rFonts w:ascii="Tahoma" w:hAnsi="Tahoma" w:cs="Tahoma"/>
          <w:color w:val="000000"/>
          <w:sz w:val="22"/>
          <w:szCs w:val="22"/>
        </w:rPr>
        <w:t>dois mil e quinhentos reais</w:t>
      </w:r>
      <w:r w:rsidRPr="00967E53">
        <w:rPr>
          <w:rFonts w:ascii="Tahoma" w:hAnsi="Tahoma" w:cs="Tahoma"/>
          <w:color w:val="000000"/>
          <w:sz w:val="22"/>
          <w:szCs w:val="22"/>
        </w:rPr>
        <w:t xml:space="preserve">) ao mês atualizado anualmente pela </w:t>
      </w:r>
      <w:r w:rsidRPr="00967E53">
        <w:rPr>
          <w:rFonts w:ascii="Tahoma" w:hAnsi="Tahoma" w:cs="Tahoma"/>
          <w:color w:val="000000"/>
          <w:sz w:val="22"/>
          <w:szCs w:val="22"/>
        </w:rPr>
        <w:lastRenderedPageBreak/>
        <w:t>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bookmarkEnd w:id="319"/>
    </w:p>
    <w:p w14:paraId="3E40742C" w14:textId="26E90281"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14:paraId="37F8C18D" w14:textId="7A9C53DD"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D036A5B" w14:textId="7CE81C41"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14:paraId="743D1E2C" w14:textId="5B34A0A3"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0" w:name="_Ref66820260"/>
      <w:r w:rsidRPr="00967E53">
        <w:rPr>
          <w:rFonts w:ascii="Tahoma" w:hAnsi="Tahoma" w:cs="Tahoma"/>
          <w:color w:val="000000"/>
          <w:sz w:val="22"/>
          <w:szCs w:val="22"/>
        </w:rPr>
        <w:t>São despesas de responsabilidade do Patrimônio Separado:</w:t>
      </w:r>
      <w:bookmarkEnd w:id="320"/>
    </w:p>
    <w:p w14:paraId="1DBC42ED" w14:textId="7CBCB19B"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a gestão, cobrança, realização, administração, custódia e liquidação dos Créditos Imobiliários e do Patrimônio Separado, inclusive </w:t>
      </w:r>
      <w:proofErr w:type="gramStart"/>
      <w:r w:rsidRPr="00967E53">
        <w:rPr>
          <w:rFonts w:ascii="Tahoma" w:hAnsi="Tahoma" w:cs="Tahoma"/>
          <w:color w:val="000000"/>
          <w:sz w:val="22"/>
          <w:szCs w:val="22"/>
        </w:rPr>
        <w:t>as referentes</w:t>
      </w:r>
      <w:proofErr w:type="gramEnd"/>
      <w:r w:rsidRPr="00967E53">
        <w:rPr>
          <w:rFonts w:ascii="Tahoma" w:hAnsi="Tahoma" w:cs="Tahoma"/>
          <w:color w:val="000000"/>
          <w:sz w:val="22"/>
          <w:szCs w:val="22"/>
        </w:rPr>
        <w:t xml:space="preserve"> à sua transferência para outra companhia </w:t>
      </w:r>
      <w:proofErr w:type="spellStart"/>
      <w:r w:rsidRPr="00967E53">
        <w:rPr>
          <w:rFonts w:ascii="Tahoma" w:hAnsi="Tahoma" w:cs="Tahoma"/>
          <w:color w:val="000000"/>
          <w:sz w:val="22"/>
          <w:szCs w:val="22"/>
        </w:rPr>
        <w:t>securitizadora</w:t>
      </w:r>
      <w:proofErr w:type="spellEnd"/>
      <w:r w:rsidRPr="00967E53">
        <w:rPr>
          <w:rFonts w:ascii="Tahoma" w:hAnsi="Tahoma" w:cs="Tahoma"/>
          <w:color w:val="000000"/>
          <w:sz w:val="22"/>
          <w:szCs w:val="22"/>
        </w:rPr>
        <w:t xml:space="preserve"> de créditos imobiliários, na hipótese de o Agente Fiduciário vir a assumir a sua administração</w:t>
      </w:r>
      <w:r w:rsidR="00313D0B">
        <w:rPr>
          <w:rFonts w:ascii="Tahoma" w:hAnsi="Tahoma" w:cs="Tahoma"/>
          <w:color w:val="000000"/>
          <w:sz w:val="22"/>
          <w:szCs w:val="22"/>
        </w:rPr>
        <w:t>;</w:t>
      </w:r>
    </w:p>
    <w:p w14:paraId="01A2AD11" w14:textId="759C8436"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14:paraId="622A7783" w14:textId="784143EA"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14:paraId="7AD757F3" w14:textId="166E640C"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743476DC" w14:textId="00C410D9"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Emissão, exceto se tais perdas, danos, obrigações ou despesas: </w:t>
      </w:r>
      <w:r w:rsidRPr="00045EE2">
        <w:rPr>
          <w:rFonts w:ascii="Tahoma" w:hAnsi="Tahoma" w:cs="Tahoma"/>
          <w:b/>
          <w:color w:val="000000"/>
          <w:sz w:val="22"/>
          <w:szCs w:val="22"/>
        </w:rPr>
        <w:t>(</w:t>
      </w:r>
      <w:r w:rsidR="00313D0B" w:rsidRPr="00045EE2">
        <w:rPr>
          <w:rFonts w:ascii="Tahoma" w:hAnsi="Tahoma" w:cs="Tahoma"/>
          <w:b/>
          <w:color w:val="000000"/>
          <w:sz w:val="22"/>
          <w:szCs w:val="22"/>
        </w:rPr>
        <w:t>a</w:t>
      </w:r>
      <w:r w:rsidRPr="00045EE2">
        <w:rPr>
          <w:rFonts w:ascii="Tahoma" w:hAnsi="Tahoma" w:cs="Tahoma"/>
          <w:b/>
          <w:color w:val="000000"/>
          <w:sz w:val="22"/>
          <w:szCs w:val="22"/>
        </w:rPr>
        <w:t>)</w:t>
      </w:r>
      <w:r w:rsidRPr="00967E53">
        <w:rPr>
          <w:rFonts w:ascii="Tahoma" w:hAnsi="Tahoma" w:cs="Tahoma"/>
          <w:color w:val="000000"/>
          <w:sz w:val="22"/>
          <w:szCs w:val="22"/>
        </w:rPr>
        <w:t xml:space="preserve"> forem resultantes de inadimplemento, dolo ou culpa por parte da Emissora ou de seus administradores, empregados, consultores e agentes, conforme vier a ser determinado em decisão judicial final proferida pelo juízo competente; </w:t>
      </w:r>
      <w:r w:rsidRPr="00045EE2">
        <w:rPr>
          <w:rFonts w:ascii="Tahoma" w:hAnsi="Tahoma" w:cs="Tahoma"/>
          <w:b/>
          <w:color w:val="000000"/>
          <w:sz w:val="22"/>
          <w:szCs w:val="22"/>
        </w:rPr>
        <w:t>(</w:t>
      </w:r>
      <w:r w:rsidR="00313D0B" w:rsidRPr="00045EE2">
        <w:rPr>
          <w:rFonts w:ascii="Tahoma" w:hAnsi="Tahoma" w:cs="Tahoma"/>
          <w:b/>
          <w:color w:val="000000"/>
          <w:sz w:val="22"/>
          <w:szCs w:val="22"/>
        </w:rPr>
        <w:t>b</w:t>
      </w:r>
      <w:r w:rsidRPr="00045EE2">
        <w:rPr>
          <w:rFonts w:ascii="Tahoma" w:hAnsi="Tahoma" w:cs="Tahoma"/>
          <w:b/>
          <w:color w:val="000000"/>
          <w:sz w:val="22"/>
          <w:szCs w:val="22"/>
        </w:rPr>
        <w:t>)</w:t>
      </w:r>
      <w:r w:rsidRPr="00967E53">
        <w:rPr>
          <w:rFonts w:ascii="Tahoma" w:hAnsi="Tahoma" w:cs="Tahoma"/>
          <w:color w:val="000000"/>
          <w:sz w:val="22"/>
          <w:szCs w:val="22"/>
        </w:rPr>
        <w:t xml:space="preserve"> sejam de re</w:t>
      </w:r>
      <w:r w:rsidRPr="00313D0B">
        <w:rPr>
          <w:rFonts w:ascii="Tahoma" w:hAnsi="Tahoma" w:cs="Tahoma"/>
          <w:color w:val="000000"/>
          <w:sz w:val="22"/>
          <w:szCs w:val="22"/>
        </w:rPr>
        <w:t>sponsabilidade do Cedente;</w:t>
      </w:r>
    </w:p>
    <w:p w14:paraId="3B53B585" w14:textId="18F49837"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14:paraId="7A803CDC" w14:textId="2400E4FF"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14:paraId="1BC5112F" w14:textId="0D0E693E"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14:paraId="515DCCCC" w14:textId="65D6F356"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1"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21"/>
    </w:p>
    <w:p w14:paraId="1102536A" w14:textId="77777777"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t xml:space="preserve">Despesas de Responsabilidade dos Titulares de CRI: </w:t>
      </w:r>
    </w:p>
    <w:p w14:paraId="20E93C7A" w14:textId="7DBEF156"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2"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22"/>
    </w:p>
    <w:p w14:paraId="38598DF0" w14:textId="7B1AA378"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14:paraId="7CAB8173"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4258E6CB" w14:textId="7ABE6281"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p>
    <w:p w14:paraId="06E7A5DC" w14:textId="57DBB89B"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14:paraId="2346076C" w14:textId="54C6F185"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proofErr w:type="spellStart"/>
      <w:r>
        <w:rPr>
          <w:rFonts w:ascii="Tahoma" w:hAnsi="Tahoma" w:cs="Tahoma"/>
          <w:color w:val="000000"/>
          <w:sz w:val="22"/>
          <w:szCs w:val="22"/>
        </w:rPr>
        <w:t>ii</w:t>
      </w:r>
      <w:proofErr w:type="spellEnd"/>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xml:space="preserve">, as despesas a serem adiantadas pelos titulares dos CRI à Emissora e/ou ao Agente Fiduciário, conforme o caso, na defesa dos interesses dos Titulares dos CRI, incluem, 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iv</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F37CEFA" w14:textId="2B0C2C5B"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14:paraId="0EDE2512" w14:textId="7264DB17"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w:t>
      </w:r>
      <w:r w:rsidRPr="00313D0B">
        <w:rPr>
          <w:rFonts w:ascii="Tahoma" w:hAnsi="Tahoma" w:cs="Tahoma"/>
          <w:color w:val="000000"/>
          <w:sz w:val="22"/>
          <w:szCs w:val="22"/>
        </w:rPr>
        <w:lastRenderedPageBreak/>
        <w:t>ou do Agente Fiduciário dos CRI dedicados a tais atividades deverão ser arcados pela Devedora conforme proposta a ser apresentada</w:t>
      </w:r>
      <w:r>
        <w:rPr>
          <w:rFonts w:ascii="Tahoma" w:hAnsi="Tahoma" w:cs="Tahoma"/>
          <w:color w:val="000000"/>
          <w:sz w:val="22"/>
          <w:szCs w:val="22"/>
        </w:rPr>
        <w:t>.</w:t>
      </w:r>
    </w:p>
    <w:p w14:paraId="595EECC1" w14:textId="59C9766D"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w:t>
      </w:r>
      <w:proofErr w:type="spellStart"/>
      <w:r w:rsidRPr="00045EE2">
        <w:rPr>
          <w:rFonts w:ascii="Tahoma" w:hAnsi="Tahoma" w:cs="Tahoma"/>
          <w:b/>
          <w:color w:val="000000"/>
          <w:sz w:val="22"/>
          <w:szCs w:val="22"/>
        </w:rPr>
        <w:t>ii</w:t>
      </w:r>
      <w:proofErr w:type="spellEnd"/>
      <w:r w:rsidRPr="00045EE2">
        <w:rPr>
          <w:rFonts w:ascii="Tahoma" w:hAnsi="Tahoma" w:cs="Tahoma"/>
          <w:b/>
          <w:color w:val="000000"/>
          <w:sz w:val="22"/>
          <w:szCs w:val="22"/>
        </w:rPr>
        <w:t>)</w:t>
      </w:r>
      <w:r w:rsidRPr="00313D0B">
        <w:rPr>
          <w:rFonts w:ascii="Tahoma" w:hAnsi="Tahoma" w:cs="Tahoma"/>
          <w:color w:val="000000"/>
          <w:sz w:val="22"/>
          <w:szCs w:val="22"/>
        </w:rPr>
        <w:t xml:space="preserve"> R$1.250,00 (mil duzentos e cinquenta reais) por verificação, em caso de verificação de </w:t>
      </w:r>
      <w:proofErr w:type="spellStart"/>
      <w:r w:rsidRPr="00313D0B">
        <w:rPr>
          <w:rFonts w:ascii="Tahoma" w:hAnsi="Tahoma" w:cs="Tahoma"/>
          <w:color w:val="000000"/>
          <w:sz w:val="22"/>
          <w:szCs w:val="22"/>
        </w:rPr>
        <w:t>covenants</w:t>
      </w:r>
      <w:proofErr w:type="spellEnd"/>
      <w:r w:rsidRPr="00313D0B">
        <w:rPr>
          <w:rFonts w:ascii="Tahoma" w:hAnsi="Tahoma" w:cs="Tahoma"/>
          <w:color w:val="000000"/>
          <w:sz w:val="22"/>
          <w:szCs w:val="22"/>
        </w:rPr>
        <w:t>,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5198155A" w14:textId="4C34B328"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14:paraId="0B15FDC0" w14:textId="541B0B97"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12"/>
      <w:r w:rsidR="00C97513">
        <w:rPr>
          <w:rFonts w:ascii="Tahoma" w:hAnsi="Tahoma" w:cs="Tahoma"/>
          <w:color w:val="000000"/>
          <w:sz w:val="22"/>
          <w:szCs w:val="22"/>
        </w:rPr>
        <w:t>.</w:t>
      </w:r>
      <w:bookmarkEnd w:id="313"/>
    </w:p>
    <w:p w14:paraId="65B45569" w14:textId="2BBA3F77"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3" w:name="_Ref23269982"/>
      <w:bookmarkEnd w:id="314"/>
      <w:bookmarkEnd w:id="315"/>
      <w:r w:rsidRPr="00C97513">
        <w:rPr>
          <w:rFonts w:ascii="Tahoma" w:hAnsi="Tahoma" w:cs="Tahoma"/>
          <w:color w:val="000000"/>
          <w:sz w:val="22"/>
          <w:szCs w:val="22"/>
        </w:rPr>
        <w:t xml:space="preserve">Na primeira Data de Integralização, será retido,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xml:space="preserve">, o valor de R$[•] ([•]) na Conta Centralizadora para a constituição de fundos de despesas para o pagamento de despesas pela </w:t>
      </w:r>
      <w:proofErr w:type="spellStart"/>
      <w:r w:rsidRPr="00A05464">
        <w:rPr>
          <w:rFonts w:ascii="Tahoma" w:hAnsi="Tahoma" w:cs="Tahoma"/>
          <w:sz w:val="22"/>
          <w:szCs w:val="22"/>
        </w:rPr>
        <w:t>Securitizadora</w:t>
      </w:r>
      <w:proofErr w:type="spellEnd"/>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523D92DB" w14:textId="77777777"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24" w:name="_Ref23270208"/>
      <w:bookmarkEnd w:id="323"/>
      <w:r w:rsidRPr="006E32DB">
        <w:rPr>
          <w:rFonts w:ascii="Tahoma" w:hAnsi="Tahoma" w:cs="Tahoma"/>
          <w:sz w:val="22"/>
          <w:szCs w:val="22"/>
        </w:rPr>
        <w:t xml:space="preserve">Caso, por qualquer motivo, os recursos do Fundo de Despesas venham a ser inferiores ao Valor Mínimo do Fundo de Despesas, 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w:t>
      </w:r>
      <w:proofErr w:type="spellStart"/>
      <w:r w:rsidRPr="006E32DB">
        <w:rPr>
          <w:rFonts w:ascii="Tahoma" w:hAnsi="Tahoma" w:cs="Tahoma"/>
          <w:sz w:val="22"/>
          <w:szCs w:val="22"/>
        </w:rPr>
        <w:t>Securitizadora</w:t>
      </w:r>
      <w:proofErr w:type="spellEnd"/>
      <w:r w:rsidRPr="006E32DB">
        <w:rPr>
          <w:rFonts w:ascii="Tahoma" w:hAnsi="Tahoma" w:cs="Tahoma"/>
          <w:sz w:val="22"/>
          <w:szCs w:val="22"/>
        </w:rPr>
        <w:t xml:space="preserve">. </w:t>
      </w:r>
    </w:p>
    <w:p w14:paraId="1F37C31D" w14:textId="77777777"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24"/>
    <w:p w14:paraId="3944E410" w14:textId="77777777"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w:t>
      </w:r>
      <w:proofErr w:type="spellStart"/>
      <w:r w:rsidRPr="0086140C">
        <w:rPr>
          <w:rFonts w:ascii="Tahoma" w:hAnsi="Tahoma" w:cs="Tahoma"/>
          <w:sz w:val="22"/>
          <w:szCs w:val="22"/>
        </w:rPr>
        <w:t>Securitizadora</w:t>
      </w:r>
      <w:proofErr w:type="spellEnd"/>
      <w:r w:rsidRPr="0086140C">
        <w:rPr>
          <w:rFonts w:ascii="Tahoma" w:hAnsi="Tahoma" w:cs="Tahoma"/>
          <w:sz w:val="22"/>
          <w:szCs w:val="22"/>
        </w:rPr>
        <w:t xml:space="preserve">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DB548AD"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25"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25"/>
    </w:p>
    <w:p w14:paraId="33856580" w14:textId="7E1E253A"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w:t>
      </w:r>
      <w:proofErr w:type="spellStart"/>
      <w:r w:rsidRPr="00A05464">
        <w:rPr>
          <w:rFonts w:ascii="Tahoma" w:hAnsi="Tahoma" w:cs="Tahoma"/>
          <w:sz w:val="22"/>
          <w:szCs w:val="22"/>
        </w:rPr>
        <w:t>dos</w:t>
      </w:r>
      <w:proofErr w:type="spellEnd"/>
      <w:r w:rsidRPr="00A05464">
        <w:rPr>
          <w:rFonts w:ascii="Tahoma" w:hAnsi="Tahoma" w:cs="Tahoma"/>
          <w:sz w:val="22"/>
          <w:szCs w:val="22"/>
        </w:rPr>
        <w:t xml:space="preserve">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 xml:space="preserve">stes não integrarão mais o termo “CRI em Circulação”, para fins de quórum de instalação e deliberação nas Assembleias Gerais. Tal penalidade será levantada no momento que o respectivo Titular </w:t>
      </w:r>
      <w:proofErr w:type="spellStart"/>
      <w:r w:rsidRPr="00055CFA">
        <w:rPr>
          <w:rFonts w:ascii="Tahoma" w:hAnsi="Tahoma" w:cs="Tahoma"/>
          <w:sz w:val="22"/>
          <w:szCs w:val="22"/>
        </w:rPr>
        <w:t>dos</w:t>
      </w:r>
      <w:proofErr w:type="spellEnd"/>
      <w:r w:rsidRPr="00055CFA">
        <w:rPr>
          <w:rFonts w:ascii="Tahoma" w:hAnsi="Tahoma" w:cs="Tahoma"/>
          <w:sz w:val="22"/>
          <w:szCs w:val="22"/>
        </w:rPr>
        <w:t xml:space="preserve">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34CBF436" w14:textId="7F92194D"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26" w:name="_Hlk66821029"/>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w:t>
      </w:r>
      <w:proofErr w:type="spellStart"/>
      <w:r w:rsidRPr="007C7BD9">
        <w:rPr>
          <w:rFonts w:ascii="Tahoma" w:hAnsi="Tahoma" w:cs="Tahoma"/>
          <w:sz w:val="22"/>
          <w:szCs w:val="22"/>
        </w:rPr>
        <w:t>a</w:t>
      </w:r>
      <w:r w:rsidR="00177EAF">
        <w:rPr>
          <w:rFonts w:ascii="Tahoma" w:hAnsi="Tahoma" w:cs="Tahoma"/>
          <w:sz w:val="22"/>
          <w:szCs w:val="22"/>
        </w:rPr>
        <w:t>A</w:t>
      </w:r>
      <w:proofErr w:type="spellEnd"/>
      <w:r w:rsidRPr="007C7BD9">
        <w:rPr>
          <w:rFonts w:ascii="Tahoma" w:hAnsi="Tahoma" w:cs="Tahoma"/>
          <w:sz w:val="22"/>
          <w:szCs w:val="22"/>
        </w:rPr>
        <w:t xml:space="preserve">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w:t>
      </w:r>
      <w:proofErr w:type="spellStart"/>
      <w:r w:rsidRPr="007C7BD9">
        <w:rPr>
          <w:rFonts w:ascii="Tahoma" w:hAnsi="Tahoma" w:cs="Tahoma"/>
          <w:b/>
          <w:sz w:val="22"/>
          <w:szCs w:val="22"/>
        </w:rPr>
        <w:t>ii</w:t>
      </w:r>
      <w:proofErr w:type="spellEnd"/>
      <w:r w:rsidRPr="007C7BD9">
        <w:rPr>
          <w:rFonts w:ascii="Tahoma" w:hAnsi="Tahoma" w:cs="Tahoma"/>
          <w:b/>
          <w:sz w:val="22"/>
          <w:szCs w:val="22"/>
        </w:rPr>
        <w:t>)</w:t>
      </w:r>
      <w:r w:rsidRPr="007C7BD9">
        <w:rPr>
          <w:rFonts w:ascii="Tahoma" w:hAnsi="Tahoma" w:cs="Tahoma"/>
          <w:sz w:val="22"/>
          <w:szCs w:val="22"/>
        </w:rPr>
        <w:t xml:space="preserve"> dos Documentos da Securitização; ou </w:t>
      </w:r>
      <w:r w:rsidRPr="007C7BD9">
        <w:rPr>
          <w:rFonts w:ascii="Tahoma" w:hAnsi="Tahoma" w:cs="Tahoma"/>
          <w:b/>
          <w:sz w:val="22"/>
          <w:szCs w:val="22"/>
        </w:rPr>
        <w:t>(</w:t>
      </w:r>
      <w:proofErr w:type="spellStart"/>
      <w:r w:rsidRPr="007C7BD9">
        <w:rPr>
          <w:rFonts w:ascii="Tahoma" w:hAnsi="Tahoma" w:cs="Tahoma"/>
          <w:b/>
          <w:sz w:val="22"/>
          <w:szCs w:val="22"/>
        </w:rPr>
        <w:t>iii</w:t>
      </w:r>
      <w:proofErr w:type="spellEnd"/>
      <w:r w:rsidRPr="007C7BD9">
        <w:rPr>
          <w:rFonts w:ascii="Tahoma" w:hAnsi="Tahoma" w:cs="Tahoma"/>
          <w:b/>
          <w:sz w:val="22"/>
          <w:szCs w:val="22"/>
        </w:rPr>
        <w:t>)</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w:t>
      </w:r>
      <w:r w:rsidRPr="007C7BD9">
        <w:rPr>
          <w:rFonts w:ascii="Tahoma" w:hAnsi="Tahoma" w:cs="Tahoma"/>
          <w:sz w:val="22"/>
          <w:szCs w:val="22"/>
        </w:rPr>
        <w:lastRenderedPageBreak/>
        <w:t>obrigações da Devedora não incluem despesas ou custos incorridos pela Emissora em virtude de, ou relativas a, outras operações de securitização realizadas pela Emissora</w:t>
      </w:r>
      <w:bookmarkEnd w:id="326"/>
      <w:r w:rsidRPr="007C7BD9">
        <w:rPr>
          <w:rFonts w:ascii="Tahoma" w:hAnsi="Tahoma" w:cs="Tahoma"/>
          <w:sz w:val="22"/>
          <w:szCs w:val="22"/>
        </w:rPr>
        <w:t>.</w:t>
      </w:r>
    </w:p>
    <w:p w14:paraId="0F647ED5" w14:textId="77777777"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327"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bookmarkEnd w:id="327"/>
    </w:p>
    <w:p w14:paraId="1D62623C" w14:textId="08137030" w:rsidR="00C97513" w:rsidRPr="00D012DD" w:rsidRDefault="00C97513" w:rsidP="0085336D">
      <w:pPr>
        <w:numPr>
          <w:ilvl w:val="1"/>
          <w:numId w:val="95"/>
        </w:numPr>
        <w:tabs>
          <w:tab w:val="left" w:pos="1134"/>
        </w:tabs>
        <w:spacing w:after="240" w:line="320" w:lineRule="exact"/>
        <w:ind w:left="0" w:firstLine="0"/>
        <w:jc w:val="both"/>
        <w:rPr>
          <w:color w:val="000000"/>
          <w:sz w:val="22"/>
        </w:rPr>
      </w:pPr>
      <w:bookmarkStart w:id="328" w:name="_Hlk66821223"/>
      <w:r w:rsidRPr="00E4471D">
        <w:rPr>
          <w:rFonts w:ascii="Tahoma" w:hAnsi="Tahoma"/>
          <w:sz w:val="22"/>
        </w:rPr>
        <w:t xml:space="preserve">Se, após o pagamento da </w:t>
      </w:r>
      <w:bookmarkEnd w:id="316"/>
      <w:r w:rsidRPr="00E4471D">
        <w:rPr>
          <w:rFonts w:ascii="Tahoma" w:hAnsi="Tahoma"/>
          <w:sz w:val="22"/>
        </w:rPr>
        <w:t>totalidade dos CRI e após a quitação de todas as despesas incorridas</w:t>
      </w:r>
      <w:bookmarkStart w:id="329" w:name="_Ref40160023"/>
      <w:bookmarkEnd w:id="317"/>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330" w:name="_Ref25941448"/>
      <w:bookmarkStart w:id="331" w:name="_Ref40160113"/>
      <w:bookmarkEnd w:id="329"/>
      <w:r w:rsidRPr="0073013B">
        <w:rPr>
          <w:rFonts w:ascii="Tahoma" w:hAnsi="Tahoma" w:cs="Tahoma"/>
          <w:color w:val="000000"/>
          <w:sz w:val="22"/>
          <w:szCs w:val="22"/>
        </w:rPr>
        <w:t xml:space="preserve">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deverá transferir tais recursos, líquidos</w:t>
      </w:r>
      <w:r w:rsidRPr="00D012DD">
        <w:rPr>
          <w:rFonts w:ascii="Tahoma" w:hAnsi="Tahoma"/>
          <w:color w:val="000000"/>
          <w:sz w:val="22"/>
        </w:rPr>
        <w:t xml:space="preserve"> de tributos, </w:t>
      </w:r>
      <w:bookmarkEnd w:id="330"/>
      <w:bookmarkEnd w:id="331"/>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328"/>
      <w:r w:rsidRPr="0073013B">
        <w:rPr>
          <w:rFonts w:ascii="Tahoma" w:hAnsi="Tahoma" w:cs="Tahoma"/>
          <w:color w:val="000000"/>
          <w:sz w:val="22"/>
          <w:szCs w:val="22"/>
        </w:rPr>
        <w:t xml:space="preserve">. </w:t>
      </w:r>
    </w:p>
    <w:bookmarkEnd w:id="318"/>
    <w:p w14:paraId="625F5BC1" w14:textId="7AACF2F8"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Em nenhuma hipótese, a </w:t>
      </w:r>
      <w:proofErr w:type="spellStart"/>
      <w:r w:rsidRPr="0073013B">
        <w:rPr>
          <w:rFonts w:ascii="Tahoma" w:hAnsi="Tahoma" w:cs="Tahoma"/>
          <w:color w:val="000000"/>
          <w:sz w:val="22"/>
          <w:szCs w:val="22"/>
        </w:rPr>
        <w:t>Securitizadora</w:t>
      </w:r>
      <w:proofErr w:type="spellEnd"/>
      <w:r w:rsidRPr="0073013B">
        <w:rPr>
          <w:rFonts w:ascii="Tahoma" w:hAnsi="Tahoma" w:cs="Tahoma"/>
          <w:color w:val="000000"/>
          <w:sz w:val="22"/>
          <w:szCs w:val="22"/>
        </w:rPr>
        <w:t xml:space="preserve"> incorrerá em antecipação de despesas e/ou suportará despesas com recursos próprios</w:t>
      </w:r>
      <w:r w:rsidR="00DE26E9">
        <w:rPr>
          <w:rFonts w:ascii="Tahoma" w:hAnsi="Tahoma" w:cs="Tahoma"/>
          <w:color w:val="000000"/>
          <w:sz w:val="22"/>
          <w:szCs w:val="22"/>
        </w:rPr>
        <w:t>.</w:t>
      </w:r>
    </w:p>
    <w:p w14:paraId="7F4FF1A5" w14:textId="2FEB3F45" w:rsidR="00CE5CA2" w:rsidRPr="00A05464" w:rsidRDefault="008104D9" w:rsidP="0085336D">
      <w:pPr>
        <w:numPr>
          <w:ilvl w:val="0"/>
          <w:numId w:val="95"/>
        </w:numPr>
        <w:spacing w:after="240" w:line="320" w:lineRule="exact"/>
        <w:jc w:val="center"/>
        <w:rPr>
          <w:rFonts w:ascii="Tahoma" w:hAnsi="Tahoma" w:cs="Tahoma"/>
          <w:b/>
          <w:sz w:val="22"/>
          <w:szCs w:val="22"/>
        </w:rPr>
      </w:pPr>
      <w:bookmarkStart w:id="332" w:name="_DV_M324"/>
      <w:bookmarkStart w:id="333" w:name="_DV_M325"/>
      <w:bookmarkStart w:id="334" w:name="_DV_M326"/>
      <w:bookmarkStart w:id="335" w:name="_DV_M327"/>
      <w:bookmarkStart w:id="336" w:name="_DV_M330"/>
      <w:bookmarkStart w:id="337" w:name="_DV_M331"/>
      <w:bookmarkEnd w:id="332"/>
      <w:bookmarkEnd w:id="333"/>
      <w:bookmarkEnd w:id="334"/>
      <w:bookmarkEnd w:id="335"/>
      <w:bookmarkEnd w:id="336"/>
      <w:bookmarkEnd w:id="337"/>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14:paraId="38F654C8" w14:textId="77777777"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38" w:name="_DV_M332"/>
      <w:bookmarkStart w:id="339" w:name="_DV_M461"/>
      <w:bookmarkStart w:id="340" w:name="_DV_M462"/>
      <w:bookmarkStart w:id="341" w:name="_DV_M463"/>
      <w:bookmarkStart w:id="342" w:name="_DV_M464"/>
      <w:bookmarkStart w:id="343" w:name="_DV_M465"/>
      <w:bookmarkStart w:id="344" w:name="_DV_M466"/>
      <w:bookmarkStart w:id="345" w:name="_DV_M467"/>
      <w:bookmarkStart w:id="346" w:name="_DV_M468"/>
      <w:bookmarkEnd w:id="338"/>
      <w:bookmarkEnd w:id="339"/>
      <w:bookmarkEnd w:id="340"/>
      <w:bookmarkEnd w:id="341"/>
      <w:bookmarkEnd w:id="342"/>
      <w:bookmarkEnd w:id="343"/>
      <w:bookmarkEnd w:id="344"/>
      <w:bookmarkEnd w:id="345"/>
      <w:bookmarkEnd w:id="346"/>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iii</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iv</w:t>
      </w:r>
      <w:proofErr w:type="spellEnd"/>
      <w:r w:rsidRPr="00D012DD">
        <w:rPr>
          <w:rFonts w:ascii="Tahoma" w:eastAsia="ヒラギノ角ゴ Pro W3" w:hAnsi="Tahoma"/>
          <w:b/>
          <w:color w:val="000000"/>
          <w:sz w:val="22"/>
        </w:rPr>
        <w:t>)</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0097F61F"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w:t>
      </w:r>
      <w:proofErr w:type="spellStart"/>
      <w:r w:rsidRPr="00A05464">
        <w:rPr>
          <w:rFonts w:ascii="Tahoma" w:eastAsia="ヒラギノ角ゴ Pro W3" w:hAnsi="Tahoma" w:cs="Tahoma"/>
          <w:color w:val="000000"/>
          <w:sz w:val="22"/>
          <w:szCs w:val="22"/>
        </w:rPr>
        <w:t>securitizadoras</w:t>
      </w:r>
      <w:proofErr w:type="spellEnd"/>
      <w:r w:rsidRPr="00A05464">
        <w:rPr>
          <w:rFonts w:ascii="Tahoma" w:eastAsia="ヒラギノ角ゴ Pro W3" w:hAnsi="Tahoma" w:cs="Tahoma"/>
          <w:color w:val="000000"/>
          <w:sz w:val="22"/>
          <w:szCs w:val="22"/>
        </w:rPr>
        <w:t xml:space="preserve"> de créditos imobiliários, nos termos da Lei nº 9.514, podem deduzir as despesas da captação da base de cálculo do PIS e da COFINS. Assim, as </w:t>
      </w:r>
      <w:proofErr w:type="spellStart"/>
      <w:r w:rsidRPr="00A05464">
        <w:rPr>
          <w:rFonts w:ascii="Tahoma" w:eastAsia="ヒラギノ角ゴ Pro W3" w:hAnsi="Tahoma" w:cs="Tahoma"/>
          <w:color w:val="000000"/>
          <w:sz w:val="22"/>
          <w:szCs w:val="22"/>
        </w:rPr>
        <w:lastRenderedPageBreak/>
        <w:t>securitizadoras</w:t>
      </w:r>
      <w:proofErr w:type="spellEnd"/>
      <w:r w:rsidRPr="00A05464">
        <w:rPr>
          <w:rFonts w:ascii="Tahoma" w:eastAsia="ヒラギノ角ゴ Pro W3" w:hAnsi="Tahoma" w:cs="Tahoma"/>
          <w:color w:val="000000"/>
          <w:sz w:val="22"/>
          <w:szCs w:val="22"/>
        </w:rPr>
        <w:t xml:space="preserve">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47" w:name="_DV_M539"/>
      <w:bookmarkEnd w:id="347"/>
      <w:r w:rsidRPr="00D012DD">
        <w:rPr>
          <w:rFonts w:ascii="Tahoma" w:hAnsi="Tahoma"/>
          <w:color w:val="000000"/>
          <w:sz w:val="22"/>
          <w:u w:val="single"/>
        </w:rPr>
        <w:lastRenderedPageBreak/>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7351EF8A" w:rsidR="00B12F1D" w:rsidRPr="00A05464" w:rsidRDefault="008104D9" w:rsidP="0085336D">
      <w:pPr>
        <w:numPr>
          <w:ilvl w:val="0"/>
          <w:numId w:val="95"/>
        </w:numPr>
        <w:spacing w:after="240" w:line="320" w:lineRule="exact"/>
        <w:jc w:val="center"/>
        <w:rPr>
          <w:rFonts w:ascii="Tahoma" w:hAnsi="Tahoma" w:cs="Tahoma"/>
          <w:b/>
          <w:sz w:val="22"/>
          <w:szCs w:val="22"/>
        </w:rPr>
      </w:pPr>
      <w:bookmarkStart w:id="348" w:name="_DV_M336"/>
      <w:bookmarkStart w:id="349" w:name="_DV_M337"/>
      <w:bookmarkStart w:id="350" w:name="_DV_M338"/>
      <w:bookmarkStart w:id="351" w:name="_DV_M339"/>
      <w:bookmarkStart w:id="352" w:name="_DV_M340"/>
      <w:bookmarkStart w:id="353" w:name="_DV_M342"/>
      <w:bookmarkStart w:id="354" w:name="_DV_M344"/>
      <w:bookmarkStart w:id="355" w:name="_DV_M345"/>
      <w:bookmarkStart w:id="356" w:name="_DV_M346"/>
      <w:bookmarkStart w:id="357" w:name="_DV_M347"/>
      <w:bookmarkStart w:id="358" w:name="_DV_M348"/>
      <w:bookmarkStart w:id="359" w:name="_DV_M350"/>
      <w:bookmarkStart w:id="360" w:name="_DV_M352"/>
      <w:bookmarkStart w:id="361" w:name="_DV_M1405"/>
      <w:bookmarkStart w:id="362" w:name="_DV_M353"/>
      <w:bookmarkStart w:id="363" w:name="_DV_M354"/>
      <w:bookmarkStart w:id="364" w:name="_DV_M355"/>
      <w:bookmarkStart w:id="365" w:name="_DV_M1406"/>
      <w:bookmarkStart w:id="366" w:name="_DV_M356"/>
      <w:bookmarkStart w:id="367" w:name="_DV_M1407"/>
      <w:bookmarkStart w:id="368" w:name="_DV_M359"/>
      <w:bookmarkStart w:id="369" w:name="_DV_M361"/>
      <w:bookmarkStart w:id="370" w:name="_DV_M362"/>
      <w:bookmarkStart w:id="371" w:name="_DV_M1408"/>
      <w:bookmarkStart w:id="372" w:name="_DV_M363"/>
      <w:bookmarkStart w:id="373" w:name="_DV_M36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r w:rsidR="005B4910">
        <w:rPr>
          <w:rFonts w:ascii="Tahoma" w:hAnsi="Tahoma" w:cs="Tahoma"/>
          <w:b/>
          <w:sz w:val="22"/>
          <w:szCs w:val="22"/>
        </w:rPr>
        <w:t xml:space="preserve"> </w:t>
      </w:r>
      <w:r w:rsidR="00177EAF" w:rsidRPr="00045EE2">
        <w:rPr>
          <w:rFonts w:ascii="Tahoma" w:hAnsi="Tahoma" w:cs="Tahoma"/>
          <w:i/>
          <w:sz w:val="22"/>
          <w:szCs w:val="22"/>
        </w:rPr>
        <w:t>[</w:t>
      </w:r>
      <w:r w:rsidR="00177EAF" w:rsidRPr="00045EE2">
        <w:rPr>
          <w:rFonts w:ascii="Tahoma" w:hAnsi="Tahoma" w:cs="Tahoma"/>
          <w:b/>
          <w:i/>
          <w:sz w:val="22"/>
          <w:szCs w:val="22"/>
          <w:highlight w:val="yellow"/>
        </w:rPr>
        <w:t xml:space="preserve">Nota à Minuta: </w:t>
      </w:r>
      <w:r w:rsidR="00177EAF" w:rsidRPr="00045EE2">
        <w:rPr>
          <w:rFonts w:ascii="Tahoma" w:hAnsi="Tahoma" w:cs="Tahoma"/>
          <w:i/>
          <w:sz w:val="22"/>
          <w:szCs w:val="22"/>
          <w:highlight w:val="yellow"/>
        </w:rPr>
        <w:t>sob revisão da ISEC</w:t>
      </w:r>
      <w:r w:rsidR="00177EAF" w:rsidRPr="00045EE2">
        <w:rPr>
          <w:rFonts w:ascii="Tahoma" w:hAnsi="Tahoma" w:cs="Tahoma"/>
          <w:i/>
          <w:sz w:val="22"/>
          <w:szCs w:val="22"/>
        </w:rPr>
        <w:t>]</w:t>
      </w:r>
    </w:p>
    <w:p w14:paraId="283FD36D"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 xml:space="preserve">nvestidores deverão considerar cuidadosamente, à luz de suas próprias situações financeiras e objetivos de investimento, os fatores de risco descritos abaixo, as demais </w:t>
      </w:r>
      <w:r w:rsidRPr="00D012DD">
        <w:rPr>
          <w:rFonts w:ascii="Tahoma" w:hAnsi="Tahoma"/>
          <w:color w:val="000000"/>
          <w:sz w:val="22"/>
        </w:rPr>
        <w:lastRenderedPageBreak/>
        <w:t>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3046DB8B"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19"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 xml:space="preserve">A sua atuação como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w:t>
      </w:r>
      <w:r w:rsidRPr="00D012DD">
        <w:rPr>
          <w:rFonts w:ascii="Tahoma" w:eastAsia="ヒラギノ角ゴ Pro W3" w:hAnsi="Tahoma"/>
          <w:color w:val="000000"/>
          <w:sz w:val="22"/>
        </w:rPr>
        <w:lastRenderedPageBreak/>
        <w:t xml:space="preserve">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w:t>
      </w:r>
      <w:proofErr w:type="gramStart"/>
      <w:r w:rsidRPr="00D012DD">
        <w:rPr>
          <w:rFonts w:ascii="Tahoma" w:eastAsia="ヒラギノ角ゴ Pro W3" w:hAnsi="Tahoma"/>
          <w:color w:val="000000"/>
          <w:sz w:val="22"/>
        </w:rPr>
        <w:t>no momento em que</w:t>
      </w:r>
      <w:proofErr w:type="gramEnd"/>
      <w:r w:rsidRPr="00D012DD">
        <w:rPr>
          <w:rFonts w:ascii="Tahoma" w:eastAsia="ヒラギノ角ゴ Pro W3" w:hAnsi="Tahoma"/>
          <w:color w:val="000000"/>
          <w:sz w:val="22"/>
        </w:rPr>
        <w:t xml:space="preserve"> a Emissora necessitar, e, caso haja, as condições desta captação poderiam afetar o desempenho da Emissora.</w:t>
      </w:r>
    </w:p>
    <w:p w14:paraId="35AC7275"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w:t>
      </w:r>
      <w:proofErr w:type="spellStart"/>
      <w:r w:rsidRPr="00D012DD">
        <w:rPr>
          <w:rFonts w:ascii="Tahoma" w:eastAsia="ヒラギノ角ゴ Pro W3" w:hAnsi="Tahoma"/>
          <w:color w:val="000000"/>
          <w:sz w:val="22"/>
        </w:rPr>
        <w:t>originação</w:t>
      </w:r>
      <w:proofErr w:type="spellEnd"/>
      <w:r w:rsidRPr="00D012DD">
        <w:rPr>
          <w:rFonts w:ascii="Tahoma" w:eastAsia="ヒラギノ角ゴ Pro W3" w:hAnsi="Tahoma"/>
          <w:color w:val="000000"/>
          <w:sz w:val="22"/>
        </w:rPr>
        <w:t xml:space="preserve">,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proofErr w:type="spellStart"/>
      <w:r w:rsidRPr="00D012DD">
        <w:rPr>
          <w:rFonts w:ascii="Tahoma" w:eastAsia="ヒラギノ角ゴ Pro W3" w:hAnsi="Tahoma"/>
          <w:color w:val="000000"/>
          <w:sz w:val="22"/>
          <w:u w:val="single"/>
        </w:rPr>
        <w:t>Originação</w:t>
      </w:r>
      <w:proofErr w:type="spellEnd"/>
      <w:r w:rsidRPr="00D012DD">
        <w:rPr>
          <w:rFonts w:ascii="Tahoma" w:eastAsia="ヒラギノ角ゴ Pro W3" w:hAnsi="Tahoma"/>
          <w:color w:val="000000"/>
          <w:sz w:val="22"/>
          <w:u w:val="single"/>
        </w:rPr>
        <w:t xml:space="preserve">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w:t>
      </w:r>
      <w:proofErr w:type="spellStart"/>
      <w:r w:rsidRPr="00D012DD">
        <w:rPr>
          <w:rFonts w:ascii="Tahoma" w:eastAsia="ヒラギノ角ゴ Pro W3" w:hAnsi="Tahoma"/>
          <w:color w:val="000000"/>
          <w:sz w:val="22"/>
        </w:rPr>
        <w:t>originação</w:t>
      </w:r>
      <w:proofErr w:type="spellEnd"/>
      <w:r w:rsidRPr="00D012DD">
        <w:rPr>
          <w:rFonts w:ascii="Tahoma" w:eastAsia="ヒラギノ角ゴ Pro W3" w:hAnsi="Tahoma"/>
          <w:color w:val="000000"/>
          <w:sz w:val="22"/>
        </w:rPr>
        <w:t xml:space="preserve">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w:t>
      </w:r>
      <w:r w:rsidRPr="00D012DD">
        <w:rPr>
          <w:rFonts w:ascii="Tahoma" w:eastAsia="ヒラギノ角ゴ Pro W3" w:hAnsi="Tahoma"/>
          <w:color w:val="000000"/>
          <w:sz w:val="22"/>
        </w:rPr>
        <w:lastRenderedPageBreak/>
        <w:t xml:space="preserve">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61643DD" w14:textId="77777777"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w:t>
      </w:r>
      <w:proofErr w:type="spellStart"/>
      <w:r w:rsidRPr="00D012DD">
        <w:rPr>
          <w:rFonts w:ascii="Tahoma" w:eastAsia="ヒラギノ角ゴ Pro W3" w:hAnsi="Tahoma"/>
          <w:color w:val="000000"/>
          <w:sz w:val="22"/>
        </w:rPr>
        <w:t>securitizadora</w:t>
      </w:r>
      <w:proofErr w:type="spellEnd"/>
      <w:r w:rsidRPr="00D012DD">
        <w:rPr>
          <w:rFonts w:ascii="Tahoma" w:eastAsia="ヒラギノ角ゴ Pro W3" w:hAnsi="Tahoma"/>
          <w:color w:val="000000"/>
          <w:sz w:val="22"/>
        </w:rPr>
        <w:t xml:space="preserve"> de créditos, tendo como objeto social a aquisição e securitização de créditos por meio da emissão de títulos lastreados nesses créditos, cujos </w:t>
      </w:r>
      <w:r w:rsidRPr="00D012DD">
        <w:rPr>
          <w:rFonts w:ascii="Tahoma" w:eastAsia="ヒラギノ角ゴ Pro W3" w:hAnsi="Tahoma"/>
          <w:color w:val="000000"/>
          <w:sz w:val="22"/>
        </w:rPr>
        <w:lastRenderedPageBreak/>
        <w:t xml:space="preserve">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w:t>
      </w:r>
      <w:proofErr w:type="gramStart"/>
      <w:r w:rsidRPr="00D012DD">
        <w:rPr>
          <w:rFonts w:ascii="Tahoma" w:eastAsia="ヒラギノ角ゴ Pro W3" w:hAnsi="Tahoma"/>
          <w:color w:val="000000"/>
          <w:sz w:val="22"/>
        </w:rPr>
        <w:t>destes, que</w:t>
      </w:r>
      <w:proofErr w:type="gramEnd"/>
      <w:r w:rsidRPr="00D012DD">
        <w:rPr>
          <w:rFonts w:ascii="Tahoma" w:eastAsia="ヒラギノ角ゴ Pro W3" w:hAnsi="Tahoma"/>
          <w:color w:val="000000"/>
          <w:sz w:val="22"/>
        </w:rPr>
        <w:t xml:space="preserv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41EFE389"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distribuída nos termos da Instrução CVM 476, está automaticamente dispensada de registro perante a CVM, de forma que as informações prestadas pela Emissora e pelo Coordenador Líder não foram objeto de </w:t>
      </w:r>
      <w:r w:rsidRPr="00D012DD">
        <w:rPr>
          <w:rFonts w:ascii="Tahoma" w:eastAsia="ヒラギノ角ゴ Pro W3" w:hAnsi="Tahoma"/>
          <w:color w:val="000000"/>
          <w:sz w:val="22"/>
        </w:rPr>
        <w:lastRenderedPageBreak/>
        <w:t>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3EA2448B"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xml:space="preserv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w:t>
      </w:r>
      <w:proofErr w:type="gramStart"/>
      <w:r w:rsidRPr="00D012DD">
        <w:rPr>
          <w:rFonts w:ascii="Tahoma" w:eastAsia="ヒラギノ角ゴ Pro W3" w:hAnsi="Tahoma"/>
          <w:color w:val="000000"/>
          <w:sz w:val="22"/>
        </w:rPr>
        <w:t>bem sucedida</w:t>
      </w:r>
      <w:proofErr w:type="gramEnd"/>
      <w:r w:rsidRPr="00D012DD">
        <w:rPr>
          <w:rFonts w:ascii="Tahoma" w:eastAsia="ヒラギノ角ゴ Pro W3" w:hAnsi="Tahoma"/>
          <w:color w:val="000000"/>
          <w:sz w:val="22"/>
        </w:rPr>
        <w:t xml:space="preserve">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w:t>
      </w:r>
      <w:proofErr w:type="spellStart"/>
      <w:r w:rsidRPr="00D012DD">
        <w:rPr>
          <w:rFonts w:ascii="Tahoma" w:eastAsia="ヒラギノ角ゴ Pro W3" w:hAnsi="Tahoma"/>
          <w:b/>
          <w:color w:val="000000"/>
          <w:sz w:val="22"/>
        </w:rPr>
        <w:t>ii</w:t>
      </w:r>
      <w:proofErr w:type="spellEnd"/>
      <w:r w:rsidRPr="00D012DD">
        <w:rPr>
          <w:rFonts w:ascii="Tahoma" w:eastAsia="ヒラギノ角ゴ Pro W3" w:hAnsi="Tahoma"/>
          <w:b/>
          <w:color w:val="000000"/>
          <w:sz w:val="22"/>
        </w:rPr>
        <w:t>)</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lastRenderedPageBreak/>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w:t>
      </w:r>
      <w:r w:rsidRPr="00D012DD">
        <w:rPr>
          <w:rFonts w:ascii="Tahoma" w:eastAsia="ヒラギノ角ゴ Pro W3" w:hAnsi="Tahoma"/>
          <w:color w:val="000000"/>
          <w:sz w:val="22"/>
        </w:rPr>
        <w:lastRenderedPageBreak/>
        <w:t>“desta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w:t>
      </w:r>
      <w:r w:rsidRPr="00D012DD">
        <w:rPr>
          <w:rFonts w:ascii="Tahoma" w:eastAsia="ヒラギノ角ゴ Pro W3" w:hAnsi="Tahoma"/>
          <w:color w:val="000000"/>
          <w:sz w:val="22"/>
        </w:rPr>
        <w:lastRenderedPageBreak/>
        <w:t>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43F03173"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B2F57A8" w14:textId="77777777"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iii</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w:t>
      </w:r>
      <w:proofErr w:type="spellStart"/>
      <w:r w:rsidR="00B811B9" w:rsidRPr="00D012DD">
        <w:rPr>
          <w:rFonts w:ascii="Tahoma" w:eastAsia="ヒラギノ角ゴ Pro W3" w:hAnsi="Tahoma"/>
          <w:b/>
          <w:color w:val="000000"/>
          <w:sz w:val="22"/>
        </w:rPr>
        <w:t>iv</w:t>
      </w:r>
      <w:proofErr w:type="spellEnd"/>
      <w:r w:rsidR="00B811B9" w:rsidRPr="00D012DD">
        <w:rPr>
          <w:rFonts w:ascii="Tahoma" w:eastAsia="ヒラギノ角ゴ Pro W3" w:hAnsi="Tahoma"/>
          <w:b/>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w:t>
      </w:r>
      <w:proofErr w:type="spellStart"/>
      <w:r w:rsidR="00D36379" w:rsidRPr="00D012DD">
        <w:rPr>
          <w:rFonts w:ascii="Tahoma" w:eastAsia="ヒラギノ角ゴ Pro W3" w:hAnsi="Tahoma"/>
          <w:b/>
          <w:color w:val="000000"/>
          <w:sz w:val="22"/>
        </w:rPr>
        <w:t>vii</w:t>
      </w:r>
      <w:proofErr w:type="spellEnd"/>
      <w:r w:rsidR="00D36379" w:rsidRPr="00D012DD">
        <w:rPr>
          <w:rFonts w:ascii="Tahoma" w:eastAsia="ヒラギノ角ゴ Pro W3" w:hAnsi="Tahoma"/>
          <w:b/>
          <w:color w:val="000000"/>
          <w:sz w:val="22"/>
        </w:rPr>
        <w:t>)</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Em consequência dos problemas econômicos em vários países de </w:t>
      </w:r>
      <w:r w:rsidRPr="00D012DD">
        <w:rPr>
          <w:rFonts w:ascii="Tahoma" w:eastAsia="ヒラギノ角ゴ Pro W3" w:hAnsi="Tahoma"/>
          <w:color w:val="000000"/>
          <w:sz w:val="22"/>
        </w:rPr>
        <w:lastRenderedPageBreak/>
        <w:t>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4E584462" w:rsidR="00D54DC4" w:rsidRPr="00A05464" w:rsidRDefault="008104D9" w:rsidP="0085336D">
      <w:pPr>
        <w:numPr>
          <w:ilvl w:val="0"/>
          <w:numId w:val="95"/>
        </w:numPr>
        <w:spacing w:after="240" w:line="320" w:lineRule="exact"/>
        <w:jc w:val="center"/>
        <w:rPr>
          <w:rFonts w:ascii="Tahoma" w:hAnsi="Tahoma" w:cs="Tahoma"/>
          <w:b/>
          <w:sz w:val="22"/>
          <w:szCs w:val="22"/>
        </w:rPr>
      </w:pPr>
      <w:bookmarkStart w:id="374" w:name="_DV_M369"/>
      <w:bookmarkStart w:id="375" w:name="_Toc110076272"/>
      <w:bookmarkStart w:id="376" w:name="_Toc163380711"/>
      <w:bookmarkStart w:id="377" w:name="_Toc180553627"/>
      <w:bookmarkEnd w:id="374"/>
      <w:r w:rsidRPr="00A05464">
        <w:rPr>
          <w:rFonts w:ascii="Tahoma" w:hAnsi="Tahoma" w:cs="Tahoma"/>
          <w:b/>
          <w:sz w:val="22"/>
          <w:szCs w:val="22"/>
        </w:rPr>
        <w:t xml:space="preserve">CLÁUSULA DÉCIMA </w:t>
      </w:r>
      <w:bookmarkEnd w:id="375"/>
      <w:r w:rsidR="00963722">
        <w:rPr>
          <w:rFonts w:ascii="Tahoma" w:hAnsi="Tahoma" w:cs="Tahoma"/>
          <w:b/>
          <w:sz w:val="22"/>
          <w:szCs w:val="22"/>
        </w:rPr>
        <w:t>OITAVA</w:t>
      </w:r>
      <w:r w:rsidRPr="00A05464">
        <w:rPr>
          <w:rFonts w:ascii="Tahoma" w:hAnsi="Tahoma" w:cs="Tahoma"/>
          <w:b/>
          <w:sz w:val="22"/>
          <w:szCs w:val="22"/>
        </w:rPr>
        <w:t xml:space="preserve"> – </w:t>
      </w:r>
      <w:bookmarkStart w:id="378" w:name="_DV_M370"/>
      <w:bookmarkEnd w:id="378"/>
      <w:r w:rsidRPr="00A05464">
        <w:rPr>
          <w:rFonts w:ascii="Tahoma" w:hAnsi="Tahoma" w:cs="Tahoma"/>
          <w:b/>
          <w:sz w:val="22"/>
          <w:szCs w:val="22"/>
        </w:rPr>
        <w:t>DA PUBLICIDADE</w:t>
      </w:r>
      <w:bookmarkStart w:id="379" w:name="_DV_M371"/>
      <w:bookmarkEnd w:id="376"/>
      <w:bookmarkEnd w:id="377"/>
      <w:bookmarkEnd w:id="379"/>
    </w:p>
    <w:p w14:paraId="17787E71" w14:textId="07DDA507"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380" w:name="_DV_M372"/>
      <w:bookmarkStart w:id="381" w:name="_Ref22933700"/>
      <w:bookmarkStart w:id="382" w:name="_Ref426494598"/>
      <w:bookmarkEnd w:id="380"/>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383" w:name="_Hlk23340229"/>
      <w:r w:rsidR="002A319D" w:rsidRPr="00A05464">
        <w:rPr>
          <w:rFonts w:ascii="Tahoma" w:hAnsi="Tahoma" w:cs="Tahoma"/>
          <w:sz w:val="22"/>
          <w:szCs w:val="22"/>
        </w:rPr>
        <w:t>ou outro jornal de grande circulação</w:t>
      </w:r>
      <w:bookmarkEnd w:id="383"/>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r w:rsidR="006A145A" w:rsidRPr="002D09AA">
        <w:rPr>
          <w:rFonts w:ascii="Tahoma" w:hAnsi="Tahoma" w:cs="Tahoma"/>
          <w:b/>
          <w:bCs/>
          <w:sz w:val="22"/>
          <w:szCs w:val="22"/>
          <w:highlight w:val="yellow"/>
        </w:rPr>
        <w:t>[Nota para ISEC: favor preencher]</w:t>
      </w:r>
    </w:p>
    <w:bookmarkEnd w:id="381"/>
    <w:p w14:paraId="04977378"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85336D">
      <w:pPr>
        <w:numPr>
          <w:ilvl w:val="0"/>
          <w:numId w:val="95"/>
        </w:numPr>
        <w:spacing w:after="240" w:line="320" w:lineRule="exact"/>
        <w:jc w:val="center"/>
        <w:rPr>
          <w:rFonts w:ascii="Tahoma" w:hAnsi="Tahoma" w:cs="Tahoma"/>
          <w:b/>
          <w:sz w:val="22"/>
          <w:szCs w:val="22"/>
        </w:rPr>
      </w:pPr>
      <w:bookmarkStart w:id="384" w:name="_DV_M373"/>
      <w:bookmarkStart w:id="385" w:name="_DV_M374"/>
      <w:bookmarkStart w:id="386" w:name="_DV_M375"/>
      <w:bookmarkStart w:id="387" w:name="_Toc110076273"/>
      <w:bookmarkStart w:id="388" w:name="_Toc163380712"/>
      <w:bookmarkStart w:id="389" w:name="_Toc180553628"/>
      <w:bookmarkStart w:id="390" w:name="_Toc205799104"/>
      <w:bookmarkEnd w:id="382"/>
      <w:bookmarkEnd w:id="384"/>
      <w:bookmarkEnd w:id="385"/>
      <w:bookmarkEnd w:id="386"/>
      <w:r w:rsidRPr="00A05464">
        <w:rPr>
          <w:rFonts w:ascii="Tahoma" w:hAnsi="Tahoma" w:cs="Tahoma"/>
          <w:b/>
          <w:sz w:val="22"/>
          <w:szCs w:val="22"/>
        </w:rPr>
        <w:t>CLÁUSULA DÉCIMA OITAVA – DO REGISTRO DO TERMO</w:t>
      </w:r>
      <w:bookmarkEnd w:id="387"/>
      <w:bookmarkEnd w:id="388"/>
      <w:bookmarkEnd w:id="389"/>
      <w:bookmarkEnd w:id="390"/>
    </w:p>
    <w:p w14:paraId="13967BD8" w14:textId="38B7BFB4"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391" w:name="_DV_M376"/>
      <w:bookmarkEnd w:id="391"/>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392" w:name="_DV_M377"/>
      <w:bookmarkStart w:id="393" w:name="_Toc163311029"/>
      <w:bookmarkStart w:id="394" w:name="_Toc163380713"/>
      <w:bookmarkStart w:id="395" w:name="_Toc180553629"/>
      <w:bookmarkStart w:id="396" w:name="_Toc110076274"/>
      <w:bookmarkEnd w:id="392"/>
      <w:r w:rsidRPr="00A05464">
        <w:rPr>
          <w:rFonts w:ascii="Tahoma" w:hAnsi="Tahoma" w:cs="Tahoma"/>
          <w:b/>
          <w:sz w:val="22"/>
          <w:szCs w:val="22"/>
        </w:rPr>
        <w:lastRenderedPageBreak/>
        <w:t>CLÁUSULA DÉCIMA NONA</w:t>
      </w:r>
      <w:bookmarkStart w:id="397" w:name="_DV_M382"/>
      <w:bookmarkStart w:id="398" w:name="_DV_M268"/>
      <w:bookmarkStart w:id="399" w:name="_DV_M269"/>
      <w:bookmarkStart w:id="400" w:name="_DV_M270"/>
      <w:bookmarkStart w:id="401" w:name="_DV_M271"/>
      <w:bookmarkStart w:id="402" w:name="_DV_M272"/>
      <w:bookmarkStart w:id="403" w:name="_DV_M273"/>
      <w:bookmarkStart w:id="404" w:name="_DV_M274"/>
      <w:bookmarkStart w:id="405" w:name="_DV_M275"/>
      <w:bookmarkStart w:id="406" w:name="_DV_M276"/>
      <w:bookmarkStart w:id="407" w:name="_DV_M277"/>
      <w:bookmarkStart w:id="408" w:name="_DV_M278"/>
      <w:bookmarkStart w:id="409" w:name="_DV_M279"/>
      <w:bookmarkStart w:id="410" w:name="_DV_M280"/>
      <w:bookmarkStart w:id="411" w:name="_DV_M281"/>
      <w:bookmarkStart w:id="412" w:name="_DV_M282"/>
      <w:bookmarkStart w:id="413" w:name="_DV_M283"/>
      <w:bookmarkStart w:id="414" w:name="_DV_M284"/>
      <w:bookmarkStart w:id="415" w:name="_DV_M287"/>
      <w:bookmarkStart w:id="416" w:name="_DV_M288"/>
      <w:bookmarkStart w:id="417" w:name="_DV_M289"/>
      <w:bookmarkStart w:id="418" w:name="_Toc163380715"/>
      <w:bookmarkStart w:id="419" w:name="_Toc180553631"/>
      <w:bookmarkEnd w:id="393"/>
      <w:bookmarkEnd w:id="39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A05464">
        <w:rPr>
          <w:rFonts w:ascii="Tahoma" w:hAnsi="Tahoma" w:cs="Tahoma"/>
          <w:b/>
          <w:sz w:val="22"/>
          <w:szCs w:val="22"/>
        </w:rPr>
        <w:t xml:space="preserve"> – DAS DISPOSIÇÕES GERAIS</w:t>
      </w:r>
      <w:bookmarkEnd w:id="396"/>
      <w:bookmarkEnd w:id="418"/>
      <w:bookmarkEnd w:id="419"/>
    </w:p>
    <w:p w14:paraId="6B5F0653"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0" w:name="_DV_M384"/>
      <w:bookmarkEnd w:id="420"/>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1"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w:t>
      </w:r>
      <w:proofErr w:type="spellStart"/>
      <w:r w:rsidRPr="00A05464">
        <w:rPr>
          <w:rFonts w:ascii="Tahoma" w:hAnsi="Tahoma" w:cs="Tahoma"/>
          <w:b/>
          <w:sz w:val="22"/>
          <w:szCs w:val="22"/>
        </w:rPr>
        <w:t>ii</w:t>
      </w:r>
      <w:proofErr w:type="spellEnd"/>
      <w:r w:rsidRPr="00A05464">
        <w:rPr>
          <w:rFonts w:ascii="Tahoma" w:hAnsi="Tahoma" w:cs="Tahoma"/>
          <w:b/>
          <w:sz w:val="22"/>
          <w:szCs w:val="22"/>
        </w:rPr>
        <w:t>)</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w:t>
      </w:r>
      <w:proofErr w:type="spellStart"/>
      <w:r w:rsidRPr="00A05464">
        <w:rPr>
          <w:rFonts w:ascii="Tahoma" w:hAnsi="Tahoma" w:cs="Tahoma"/>
          <w:b/>
          <w:sz w:val="22"/>
          <w:szCs w:val="22"/>
        </w:rPr>
        <w:t>iii</w:t>
      </w:r>
      <w:proofErr w:type="spellEnd"/>
      <w:r w:rsidRPr="00A05464">
        <w:rPr>
          <w:rFonts w:ascii="Tahoma" w:hAnsi="Tahoma" w:cs="Tahoma"/>
          <w:b/>
          <w:sz w:val="22"/>
          <w:szCs w:val="22"/>
        </w:rPr>
        <w:t>)</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w:t>
      </w:r>
      <w:proofErr w:type="spellStart"/>
      <w:r w:rsidRPr="00A05464">
        <w:rPr>
          <w:rFonts w:ascii="Tahoma" w:hAnsi="Tahoma" w:cs="Tahoma"/>
          <w:b/>
          <w:sz w:val="22"/>
          <w:szCs w:val="22"/>
        </w:rPr>
        <w:t>iv</w:t>
      </w:r>
      <w:proofErr w:type="spellEnd"/>
      <w:r w:rsidRPr="00A05464">
        <w:rPr>
          <w:rFonts w:ascii="Tahoma" w:hAnsi="Tahoma" w:cs="Tahoma"/>
          <w:b/>
          <w:sz w:val="22"/>
          <w:szCs w:val="22"/>
        </w:rPr>
        <w:t>)</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w:t>
      </w:r>
      <w:proofErr w:type="spellStart"/>
      <w:r w:rsidRPr="00A05464">
        <w:rPr>
          <w:rFonts w:ascii="Tahoma" w:hAnsi="Tahoma" w:cs="Tahoma"/>
          <w:sz w:val="22"/>
          <w:szCs w:val="22"/>
        </w:rPr>
        <w:t>ii</w:t>
      </w:r>
      <w:proofErr w:type="spellEnd"/>
      <w:r w:rsidRPr="00A05464">
        <w:rPr>
          <w:rFonts w:ascii="Tahoma" w:hAnsi="Tahoma" w:cs="Tahoma"/>
          <w:sz w:val="22"/>
          <w:szCs w:val="22"/>
        </w:rPr>
        <w:t>), (</w:t>
      </w:r>
      <w:proofErr w:type="spellStart"/>
      <w:r w:rsidRPr="00A05464">
        <w:rPr>
          <w:rFonts w:ascii="Tahoma" w:hAnsi="Tahoma" w:cs="Tahoma"/>
          <w:sz w:val="22"/>
          <w:szCs w:val="22"/>
        </w:rPr>
        <w:t>iii</w:t>
      </w:r>
      <w:proofErr w:type="spellEnd"/>
      <w:r w:rsidRPr="00A05464">
        <w:rPr>
          <w:rFonts w:ascii="Tahoma" w:hAnsi="Tahoma" w:cs="Tahoma"/>
          <w:sz w:val="22"/>
          <w:szCs w:val="22"/>
        </w:rPr>
        <w:t>) e (</w:t>
      </w:r>
      <w:proofErr w:type="spellStart"/>
      <w:r w:rsidRPr="00A05464">
        <w:rPr>
          <w:rFonts w:ascii="Tahoma" w:hAnsi="Tahoma" w:cs="Tahoma"/>
          <w:sz w:val="22"/>
          <w:szCs w:val="22"/>
        </w:rPr>
        <w:t>iv</w:t>
      </w:r>
      <w:proofErr w:type="spellEnd"/>
      <w:r w:rsidRPr="00A05464">
        <w:rPr>
          <w:rFonts w:ascii="Tahoma" w:hAnsi="Tahoma" w:cs="Tahoma"/>
          <w:sz w:val="22"/>
          <w:szCs w:val="22"/>
        </w:rPr>
        <w:t xml:space="preserve">)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21"/>
    <w:p w14:paraId="25CA8DE5" w14:textId="77777777"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w:t>
      </w:r>
      <w:r w:rsidR="00784016" w:rsidRPr="00784016">
        <w:rPr>
          <w:rFonts w:ascii="Tahoma" w:hAnsi="Tahoma" w:cs="Tahoma"/>
          <w:sz w:val="22"/>
          <w:szCs w:val="22"/>
        </w:rPr>
        <w:lastRenderedPageBreak/>
        <w:t xml:space="preserve">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w:t>
      </w:r>
      <w:proofErr w:type="spellStart"/>
      <w:r w:rsidRPr="0086140C">
        <w:rPr>
          <w:rFonts w:ascii="Tahoma" w:hAnsi="Tahoma" w:cs="Tahoma"/>
          <w:b/>
          <w:sz w:val="22"/>
          <w:szCs w:val="22"/>
        </w:rPr>
        <w:t>ii</w:t>
      </w:r>
      <w:proofErr w:type="spellEnd"/>
      <w:r w:rsidRPr="0086140C">
        <w:rPr>
          <w:rFonts w:ascii="Tahoma" w:hAnsi="Tahoma" w:cs="Tahoma"/>
          <w:b/>
          <w:sz w:val="22"/>
          <w:szCs w:val="22"/>
        </w:rPr>
        <w:t>)</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22" w:name="_DV_M387"/>
      <w:bookmarkStart w:id="423" w:name="_Toc162083611"/>
      <w:bookmarkStart w:id="424" w:name="_Toc163043028"/>
      <w:bookmarkStart w:id="425" w:name="_Toc163311032"/>
      <w:bookmarkStart w:id="426" w:name="_Toc163380716"/>
      <w:bookmarkStart w:id="427" w:name="_Toc180553632"/>
      <w:bookmarkStart w:id="428" w:name="_Toc162079650"/>
      <w:bookmarkStart w:id="429" w:name="_Toc162083623"/>
      <w:bookmarkStart w:id="430" w:name="_Toc163043040"/>
      <w:bookmarkEnd w:id="422"/>
      <w:r w:rsidRPr="00A05464">
        <w:rPr>
          <w:rFonts w:ascii="Tahoma" w:hAnsi="Tahoma" w:cs="Tahoma"/>
          <w:b/>
          <w:sz w:val="22"/>
          <w:szCs w:val="22"/>
        </w:rPr>
        <w:t>CLÁUSULA VIGÉSIMA - DAS NOTIFICAÇÕES</w:t>
      </w:r>
      <w:bookmarkEnd w:id="423"/>
      <w:bookmarkEnd w:id="424"/>
      <w:bookmarkEnd w:id="425"/>
      <w:bookmarkEnd w:id="426"/>
      <w:bookmarkEnd w:id="427"/>
    </w:p>
    <w:p w14:paraId="6AC3D7BD" w14:textId="77777777"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31"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31"/>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32" w:name="_Hlk65601086"/>
      <w:bookmarkStart w:id="433" w:name="_Toc166496395"/>
      <w:bookmarkStart w:id="434" w:name="_Toc164740430"/>
      <w:bookmarkStart w:id="435" w:name="_Toc164251720"/>
      <w:bookmarkStart w:id="436"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 xml:space="preserve">Tel.: </w:t>
      </w:r>
      <w:r w:rsidRPr="00A4033A">
        <w:rPr>
          <w:rFonts w:ascii="Tahoma" w:eastAsia="Calibri" w:hAnsi="Tahoma" w:cs="Tahoma"/>
          <w:spacing w:val="2"/>
          <w:sz w:val="22"/>
          <w:szCs w:val="22"/>
          <w:lang w:eastAsia="ar-SA"/>
        </w:rPr>
        <w:t>[●]</w:t>
      </w:r>
    </w:p>
    <w:p w14:paraId="7CC6414C" w14:textId="2871CE31"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0" w:history="1">
        <w:r w:rsidRPr="00A4033A">
          <w:rPr>
            <w:rFonts w:ascii="Tahoma" w:eastAsia="Calibri" w:hAnsi="Tahoma" w:cs="Tahoma"/>
            <w:spacing w:val="2"/>
            <w:sz w:val="22"/>
            <w:szCs w:val="22"/>
            <w:u w:val="single"/>
            <w:lang w:eastAsia="ar-SA"/>
          </w:rPr>
          <w:t>[●]</w:t>
        </w:r>
      </w:hyperlink>
    </w:p>
    <w:p w14:paraId="5CC3F545" w14:textId="0E74F1BD"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006A145A" w:rsidRPr="002D09AA">
        <w:rPr>
          <w:rFonts w:ascii="Tahoma" w:hAnsi="Tahoma" w:cs="Tahoma"/>
          <w:b/>
          <w:bCs/>
          <w:sz w:val="22"/>
          <w:szCs w:val="22"/>
          <w:highlight w:val="yellow"/>
        </w:rPr>
        <w:t>[Nota para ISEC: favor preencher]</w:t>
      </w:r>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437" w:name="_DV_M253"/>
      <w:bookmarkStart w:id="438" w:name="_DV_M254"/>
      <w:bookmarkStart w:id="439" w:name="_DV_M256"/>
      <w:bookmarkStart w:id="440" w:name="_DV_M257"/>
      <w:bookmarkStart w:id="441" w:name="_DV_M258"/>
      <w:bookmarkStart w:id="442" w:name="_DV_M259"/>
      <w:bookmarkStart w:id="443" w:name="_DV_M260"/>
      <w:bookmarkStart w:id="444" w:name="_DV_M262"/>
      <w:bookmarkStart w:id="445" w:name="_DV_M263"/>
      <w:bookmarkStart w:id="446" w:name="_DV_M264"/>
      <w:bookmarkStart w:id="447" w:name="_DV_M26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48"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365CC71"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At.: Matheus Gomes Faria / Pedro Paulo Farme d'</w:t>
      </w:r>
      <w:proofErr w:type="spellStart"/>
      <w:r w:rsidRPr="00D61365">
        <w:rPr>
          <w:rFonts w:ascii="Tahoma" w:eastAsia="Calibri" w:hAnsi="Tahoma" w:cs="Tahoma"/>
          <w:sz w:val="22"/>
          <w:szCs w:val="22"/>
          <w:lang w:eastAsia="ar-SA"/>
        </w:rPr>
        <w:t>Amoed</w:t>
      </w:r>
      <w:proofErr w:type="spellEnd"/>
      <w:r w:rsidRPr="00D61365">
        <w:rPr>
          <w:rFonts w:ascii="Tahoma" w:eastAsia="Calibri" w:hAnsi="Tahoma" w:cs="Tahoma"/>
          <w:sz w:val="22"/>
          <w:szCs w:val="22"/>
          <w:lang w:eastAsia="ar-SA"/>
        </w:rPr>
        <w:t xml:space="preserve"> Fernandes de Oliveira</w:t>
      </w:r>
    </w:p>
    <w:p w14:paraId="38460EFD"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Rua Joaquim Floriano 466, Bloco B, conj. 1401, Itaim Bibi, São Paulo, SP</w:t>
      </w:r>
    </w:p>
    <w:p w14:paraId="7FA5CBD2"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Telefone: (11) 3090-0447</w:t>
      </w:r>
    </w:p>
    <w:p w14:paraId="6A245BE0" w14:textId="04FFB27A" w:rsidR="00963722" w:rsidRDefault="00D61365" w:rsidP="00963722">
      <w:pPr>
        <w:tabs>
          <w:tab w:val="left" w:pos="1134"/>
        </w:tabs>
        <w:spacing w:after="240" w:line="320" w:lineRule="exact"/>
        <w:jc w:val="both"/>
        <w:rPr>
          <w:rFonts w:ascii="Tahoma" w:hAnsi="Tahoma" w:cs="Tahoma"/>
          <w:sz w:val="22"/>
          <w:szCs w:val="22"/>
        </w:rPr>
      </w:pPr>
      <w:r w:rsidRPr="00D61365">
        <w:rPr>
          <w:rFonts w:ascii="Tahoma" w:eastAsia="Calibri" w:hAnsi="Tahoma" w:cs="Tahoma"/>
          <w:sz w:val="22"/>
          <w:szCs w:val="22"/>
          <w:lang w:eastAsia="ar-SA"/>
        </w:rPr>
        <w:t>E-mail: spestruturacao@simplificpavarini.com.br</w:t>
      </w:r>
      <w:bookmarkEnd w:id="448"/>
    </w:p>
    <w:p w14:paraId="7DEB2876" w14:textId="6B104498" w:rsidR="00CD3E2F" w:rsidRDefault="00CD3E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49" w:name="_Hlk65601154"/>
      <w:r w:rsidRPr="00A05464" w:rsidDel="007F1CFD">
        <w:rPr>
          <w:rFonts w:ascii="Tahoma" w:hAnsi="Tahoma" w:cs="Tahoma"/>
          <w:sz w:val="22"/>
          <w:szCs w:val="22"/>
        </w:rPr>
        <w:t xml:space="preserve">referentes </w:t>
      </w:r>
      <w:bookmarkEnd w:id="449"/>
      <w:r w:rsidRPr="00A05464" w:rsidDel="007F1CFD">
        <w:rPr>
          <w:rFonts w:ascii="Tahoma" w:hAnsi="Tahoma" w:cs="Tahoma"/>
          <w:sz w:val="22"/>
          <w:szCs w:val="22"/>
        </w:rPr>
        <w:t xml:space="preserve">a este Termo de Securitização </w:t>
      </w:r>
      <w:bookmarkStart w:id="450"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50"/>
      <w:r w:rsidRPr="00A05464" w:rsidDel="007F1CFD">
        <w:rPr>
          <w:rFonts w:ascii="Tahoma" w:hAnsi="Tahoma" w:cs="Tahoma"/>
          <w:sz w:val="22"/>
          <w:szCs w:val="22"/>
        </w:rPr>
        <w:t>.</w:t>
      </w:r>
    </w:p>
    <w:p w14:paraId="417C374B" w14:textId="77777777"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1" w:name="_Ref440279089"/>
      <w:bookmarkStart w:id="452" w:name="_Hlk65601174"/>
      <w:bookmarkStart w:id="453" w:name="_Ref65073241"/>
      <w:r w:rsidRPr="00A4033A">
        <w:rPr>
          <w:rFonts w:ascii="Tahoma" w:hAnsi="Tahoma" w:cs="Tahoma"/>
          <w:sz w:val="22"/>
          <w:szCs w:val="22"/>
        </w:rPr>
        <w:t xml:space="preserve">Qualquer mudança nos dados de contato acima deverá ser </w:t>
      </w:r>
      <w:bookmarkEnd w:id="451"/>
      <w:r w:rsidRPr="00A4033A">
        <w:rPr>
          <w:rFonts w:ascii="Tahoma" w:hAnsi="Tahoma" w:cs="Tahoma"/>
          <w:sz w:val="22"/>
          <w:szCs w:val="22"/>
        </w:rPr>
        <w:t>notificada às Partes sob pena de ter sido considerada entregue a notificação enviada com a informação desatualizada</w:t>
      </w:r>
      <w:bookmarkEnd w:id="452"/>
      <w:r>
        <w:rPr>
          <w:rFonts w:ascii="Tahoma" w:hAnsi="Tahoma" w:cs="Tahoma"/>
          <w:sz w:val="22"/>
          <w:szCs w:val="22"/>
        </w:rPr>
        <w:t>.</w:t>
      </w:r>
      <w:bookmarkEnd w:id="453"/>
    </w:p>
    <w:p w14:paraId="55621EF9" w14:textId="0F5BB2D2"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4"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55" w:name="_DV_M390"/>
      <w:bookmarkStart w:id="456" w:name="_DV_C171"/>
      <w:bookmarkStart w:id="457" w:name="_Toc168723742"/>
      <w:bookmarkStart w:id="458" w:name="_Toc180553633"/>
      <w:bookmarkEnd w:id="428"/>
      <w:bookmarkEnd w:id="429"/>
      <w:bookmarkEnd w:id="430"/>
      <w:bookmarkEnd w:id="454"/>
      <w:bookmarkEnd w:id="455"/>
      <w:r w:rsidRPr="00A05464">
        <w:rPr>
          <w:rFonts w:ascii="Tahoma" w:hAnsi="Tahoma" w:cs="Tahoma"/>
          <w:b/>
          <w:sz w:val="22"/>
          <w:szCs w:val="22"/>
        </w:rPr>
        <w:t xml:space="preserve">CLÁUSULA VIGÉSIMA PRIMEIRA – </w:t>
      </w:r>
      <w:bookmarkStart w:id="459" w:name="_DV_M391"/>
      <w:bookmarkEnd w:id="456"/>
      <w:bookmarkEnd w:id="457"/>
      <w:bookmarkEnd w:id="459"/>
      <w:r w:rsidR="00681A09" w:rsidRPr="00A05464">
        <w:rPr>
          <w:rFonts w:ascii="Tahoma" w:hAnsi="Tahoma" w:cs="Tahoma"/>
          <w:b/>
          <w:sz w:val="22"/>
          <w:szCs w:val="22"/>
        </w:rPr>
        <w:t xml:space="preserve">LEI APLICÁVEL E </w:t>
      </w:r>
      <w:bookmarkEnd w:id="458"/>
      <w:r w:rsidR="00A4033A">
        <w:rPr>
          <w:rFonts w:ascii="Tahoma" w:hAnsi="Tahoma" w:cs="Tahoma"/>
          <w:b/>
          <w:sz w:val="22"/>
          <w:szCs w:val="22"/>
        </w:rPr>
        <w:t>FORO</w:t>
      </w:r>
    </w:p>
    <w:p w14:paraId="4AE82357" w14:textId="77777777"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60" w:name="_DV_M393"/>
      <w:bookmarkEnd w:id="460"/>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61" w:name="_Ref514142462"/>
      <w:bookmarkStart w:id="462"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463" w:name="_DV_M394"/>
      <w:bookmarkEnd w:id="461"/>
      <w:bookmarkEnd w:id="462"/>
      <w:bookmarkEnd w:id="463"/>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 xml:space="preserve">que também o </w:t>
      </w:r>
      <w:r w:rsidRPr="007B6190">
        <w:rPr>
          <w:rFonts w:ascii="Tahoma" w:hAnsi="Tahoma" w:cs="Tahoma"/>
          <w:bCs/>
          <w:sz w:val="22"/>
          <w:szCs w:val="22"/>
        </w:rPr>
        <w:lastRenderedPageBreak/>
        <w:t>assinam</w:t>
      </w:r>
      <w:r w:rsidR="00667710" w:rsidRPr="00A05464">
        <w:rPr>
          <w:rFonts w:ascii="Tahoma" w:hAnsi="Tahoma" w:cs="Tahoma"/>
          <w:sz w:val="22"/>
          <w:szCs w:val="22"/>
        </w:rPr>
        <w:t>.</w:t>
      </w:r>
    </w:p>
    <w:p w14:paraId="7417CF47" w14:textId="47221F5D"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64"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65" w:name="_DV_M285"/>
      <w:bookmarkStart w:id="466" w:name="_DV_M286"/>
      <w:bookmarkStart w:id="467" w:name="_DV_M395"/>
      <w:bookmarkEnd w:id="465"/>
      <w:bookmarkEnd w:id="466"/>
      <w:bookmarkEnd w:id="467"/>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464"/>
    <w:p w14:paraId="5077C6F6" w14:textId="5FD53E6A"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8158D" w:rsidRPr="00D012DD">
        <w:rPr>
          <w:rFonts w:ascii="Tahoma" w:hAnsi="Tahoma"/>
          <w:i/>
          <w:color w:val="000000"/>
          <w:sz w:val="22"/>
        </w:rPr>
        <w:t>Securitizadora</w:t>
      </w:r>
      <w:proofErr w:type="spellEnd"/>
      <w:r w:rsidR="0018158D" w:rsidRPr="00D012DD">
        <w:rPr>
          <w:rFonts w:ascii="Tahoma" w:hAnsi="Tahoma"/>
          <w:i/>
          <w:color w:val="000000"/>
          <w:sz w:val="22"/>
        </w:rPr>
        <w:t xml:space="preserve">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68" w:name="_DV_M396"/>
      <w:bookmarkEnd w:id="468"/>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469" w:name="_DV_M397"/>
      <w:bookmarkEnd w:id="469"/>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10A0966A"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BB70A04"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1F3035A0"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proofErr w:type="spellStart"/>
      <w:r w:rsidR="00106837" w:rsidRPr="00D012DD">
        <w:rPr>
          <w:rFonts w:ascii="Tahoma" w:hAnsi="Tahoma"/>
          <w:i/>
          <w:color w:val="000000"/>
          <w:sz w:val="22"/>
        </w:rPr>
        <w:t>Securitizadora</w:t>
      </w:r>
      <w:proofErr w:type="spellEnd"/>
      <w:r w:rsidR="00106837" w:rsidRPr="00D012DD">
        <w:rPr>
          <w:rFonts w:ascii="Tahoma" w:hAnsi="Tahoma"/>
          <w:i/>
          <w:color w:val="000000"/>
          <w:sz w:val="22"/>
        </w:rPr>
        <w:t xml:space="preserve">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38082D6B"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CC3465A"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14:paraId="31C39AE6" w14:textId="77777777" w:rsidTr="0085336D">
        <w:trPr>
          <w:jc w:val="center"/>
        </w:trPr>
        <w:tc>
          <w:tcPr>
            <w:tcW w:w="5000" w:type="pct"/>
            <w:tcBorders>
              <w:top w:val="nil"/>
              <w:left w:val="nil"/>
              <w:bottom w:val="nil"/>
              <w:right w:val="nil"/>
            </w:tcBorders>
            <w:vAlign w:val="bottom"/>
          </w:tcPr>
          <w:p w14:paraId="3A403DD1" w14:textId="77777777"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14:paraId="430D083B" w14:textId="77777777" w:rsidTr="0085336D">
        <w:trPr>
          <w:jc w:val="center"/>
        </w:trPr>
        <w:tc>
          <w:tcPr>
            <w:tcW w:w="5000" w:type="pct"/>
            <w:tcBorders>
              <w:top w:val="nil"/>
              <w:left w:val="nil"/>
              <w:bottom w:val="nil"/>
              <w:right w:val="nil"/>
            </w:tcBorders>
            <w:vAlign w:val="bottom"/>
          </w:tcPr>
          <w:p w14:paraId="381A32E9"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14:paraId="52EF0617" w14:textId="77777777" w:rsidTr="0085336D">
        <w:trPr>
          <w:jc w:val="center"/>
        </w:trPr>
        <w:tc>
          <w:tcPr>
            <w:tcW w:w="5000" w:type="pct"/>
            <w:tcBorders>
              <w:top w:val="nil"/>
              <w:left w:val="nil"/>
              <w:bottom w:val="nil"/>
              <w:right w:val="nil"/>
            </w:tcBorders>
            <w:vAlign w:val="bottom"/>
          </w:tcPr>
          <w:p w14:paraId="660187F6"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1A71340B"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9A3346">
        <w:rPr>
          <w:rFonts w:ascii="Tahoma" w:hAnsi="Tahoma" w:cs="Tahoma"/>
          <w:i/>
          <w:sz w:val="22"/>
          <w:szCs w:val="22"/>
        </w:rPr>
        <w:t>229</w:t>
      </w:r>
      <w:r w:rsidR="00106837" w:rsidRPr="00A05464">
        <w:rPr>
          <w:rFonts w:ascii="Tahoma" w:hAnsi="Tahoma" w:cs="Tahoma"/>
          <w:i/>
          <w:color w:val="000000"/>
          <w:sz w:val="22"/>
          <w:szCs w:val="22"/>
        </w:rPr>
        <w:t xml:space="preserve">ª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w:t>
      </w:r>
      <w:proofErr w:type="spellStart"/>
      <w:r w:rsidR="00106837" w:rsidRPr="00A05464">
        <w:rPr>
          <w:rFonts w:ascii="Tahoma" w:hAnsi="Tahoma" w:cs="Tahoma"/>
          <w:i/>
          <w:color w:val="000000"/>
          <w:sz w:val="22"/>
          <w:szCs w:val="22"/>
        </w:rPr>
        <w:t>Securitizadora</w:t>
      </w:r>
      <w:proofErr w:type="spellEnd"/>
      <w:r w:rsidR="00106837" w:rsidRPr="00A05464">
        <w:rPr>
          <w:rFonts w:ascii="Tahoma" w:hAnsi="Tahoma" w:cs="Tahoma"/>
          <w:i/>
          <w:color w:val="000000"/>
          <w:sz w:val="22"/>
          <w:szCs w:val="22"/>
        </w:rPr>
        <w:t xml:space="preserve">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470" w:name="_DV_M399"/>
      <w:bookmarkEnd w:id="470"/>
      <w:r w:rsidRPr="00D012DD">
        <w:rPr>
          <w:rFonts w:ascii="Tahoma" w:hAnsi="Tahoma"/>
          <w:b/>
          <w:color w:val="000000"/>
          <w:sz w:val="22"/>
        </w:rPr>
        <w:t>Testemunhas:</w:t>
      </w:r>
    </w:p>
    <w:p w14:paraId="38608A3D" w14:textId="5A6EB46C" w:rsidR="00B11B0C" w:rsidRDefault="00B11B0C">
      <w:pPr>
        <w:widowControl w:val="0"/>
        <w:spacing w:after="240" w:line="320" w:lineRule="exact"/>
        <w:rPr>
          <w:rFonts w:ascii="Tahoma" w:hAnsi="Tahoma"/>
          <w:color w:val="000000"/>
          <w:sz w:val="22"/>
        </w:rPr>
      </w:pPr>
    </w:p>
    <w:p w14:paraId="640C893F" w14:textId="4FFA12F2" w:rsidR="0085336D" w:rsidRDefault="0085336D">
      <w:pPr>
        <w:widowControl w:val="0"/>
        <w:spacing w:after="240" w:line="320" w:lineRule="exact"/>
        <w:rPr>
          <w:rFonts w:ascii="Tahoma" w:hAnsi="Tahoma"/>
          <w:color w:val="000000"/>
          <w:sz w:val="22"/>
        </w:rPr>
      </w:pPr>
    </w:p>
    <w:p w14:paraId="47B5BEAE"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471" w:name="_DV_M400"/>
            <w:bookmarkEnd w:id="471"/>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72" w:name="_DV_M401"/>
      <w:bookmarkStart w:id="473" w:name="_DV_M402"/>
      <w:bookmarkStart w:id="474" w:name="_DV_M403"/>
      <w:bookmarkEnd w:id="472"/>
      <w:bookmarkEnd w:id="473"/>
      <w:bookmarkEnd w:id="474"/>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1"/>
          <w:footerReference w:type="even" r:id="rId22"/>
          <w:footerReference w:type="default" r:id="rId23"/>
          <w:headerReference w:type="first" r:id="rId24"/>
          <w:footerReference w:type="first" r:id="rId25"/>
          <w:pgSz w:w="12240" w:h="15840"/>
          <w:pgMar w:top="1417" w:right="1701" w:bottom="1417" w:left="1701" w:header="720" w:footer="720" w:gutter="0"/>
          <w:cols w:space="720"/>
          <w:noEndnote/>
          <w:titlePg/>
          <w:docGrid w:linePitch="326"/>
        </w:sectPr>
      </w:pPr>
      <w:bookmarkStart w:id="475" w:name="_DV_M404"/>
      <w:bookmarkEnd w:id="475"/>
    </w:p>
    <w:p w14:paraId="2D0A1C3F" w14:textId="77777777" w:rsidR="00FE383C" w:rsidRPr="0001162A" w:rsidRDefault="00FE383C">
      <w:pPr>
        <w:spacing w:after="240" w:line="320" w:lineRule="exact"/>
        <w:rPr>
          <w:rFonts w:ascii="Tahoma" w:hAnsi="Tahoma" w:cs="Tahoma"/>
          <w:b/>
          <w:sz w:val="22"/>
          <w:szCs w:val="22"/>
          <w:u w:val="single"/>
        </w:rPr>
      </w:pPr>
      <w:bookmarkStart w:id="476" w:name="_DV_M406"/>
      <w:bookmarkEnd w:id="476"/>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7" w:name="_Ref8847794"/>
    </w:p>
    <w:bookmarkEnd w:id="477"/>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3A15F410" w14:textId="3829B7CB" w:rsidR="00B830C7" w:rsidRDefault="006A145A" w:rsidP="00B830C7">
      <w:pPr>
        <w:widowControl w:val="0"/>
        <w:spacing w:after="240" w:line="320" w:lineRule="atLeast"/>
        <w:jc w:val="center"/>
        <w:rPr>
          <w:rFonts w:ascii="Tahoma" w:hAnsi="Tahoma" w:cs="Tahoma"/>
          <w:b/>
          <w:bCs/>
          <w:sz w:val="22"/>
          <w:szCs w:val="22"/>
          <w:highlight w:val="yellow"/>
        </w:rPr>
      </w:pPr>
      <w:r w:rsidRPr="002D09AA">
        <w:rPr>
          <w:rFonts w:ascii="Tahoma" w:hAnsi="Tahoma" w:cs="Tahoma"/>
          <w:b/>
          <w:bCs/>
          <w:sz w:val="22"/>
          <w:szCs w:val="22"/>
          <w:highlight w:val="yellow"/>
        </w:rPr>
        <w:t>[Nota para ISEC: favor preencher]</w:t>
      </w:r>
    </w:p>
    <w:p w14:paraId="337CBD24" w14:textId="2AEBF889" w:rsidR="0085336D" w:rsidRPr="007B6190" w:rsidRDefault="0085336D" w:rsidP="00B830C7">
      <w:pPr>
        <w:widowControl w:val="0"/>
        <w:spacing w:after="240" w:line="320" w:lineRule="atLeast"/>
        <w:jc w:val="center"/>
        <w:rPr>
          <w:rFonts w:ascii="Tahoma" w:hAnsi="Tahoma" w:cs="Tahoma"/>
          <w:b/>
          <w:sz w:val="22"/>
          <w:szCs w:val="22"/>
          <w:highlight w:val="yellow"/>
        </w:rPr>
      </w:pPr>
      <w:r>
        <w:rPr>
          <w:rFonts w:ascii="Tahoma" w:hAnsi="Tahoma" w:cs="Tahoma"/>
          <w:b/>
          <w:sz w:val="22"/>
          <w:szCs w:val="22"/>
          <w:highlight w:val="yellow"/>
        </w:rPr>
        <w:t>[Nota Para Minuta: Pavarini aguarda tabela de amortização para validação]</w:t>
      </w:r>
    </w:p>
    <w:tbl>
      <w:tblPr>
        <w:tblW w:w="9730" w:type="dxa"/>
        <w:tblCellMar>
          <w:left w:w="70" w:type="dxa"/>
          <w:right w:w="70" w:type="dxa"/>
        </w:tblCellMar>
        <w:tblLook w:val="04A0" w:firstRow="1" w:lastRow="0" w:firstColumn="1" w:lastColumn="0" w:noHBand="0" w:noVBand="1"/>
      </w:tblPr>
      <w:tblGrid>
        <w:gridCol w:w="1043"/>
        <w:gridCol w:w="2009"/>
        <w:gridCol w:w="1701"/>
        <w:gridCol w:w="1701"/>
        <w:gridCol w:w="1701"/>
        <w:gridCol w:w="1575"/>
      </w:tblGrid>
      <w:tr w:rsidR="00DE7E52" w:rsidRPr="00C752E5" w14:paraId="24E79F81" w14:textId="77777777" w:rsidTr="00E4471D">
        <w:trPr>
          <w:trHeight w:val="276"/>
          <w:tblHeader/>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7740CEAB"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CRONOLOGIA</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C45738E"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JUROS</w:t>
            </w:r>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5F6EC4C2"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PAGAMENTO DE AMORTIZAÇÃO</w:t>
            </w:r>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377F2CD4" w14:textId="77777777" w:rsidR="00DE7E52" w:rsidRPr="00EF3FE1" w:rsidRDefault="00DE7E52" w:rsidP="006F1D30">
            <w:pPr>
              <w:jc w:val="center"/>
              <w:rPr>
                <w:rFonts w:ascii="Tahoma" w:hAnsi="Tahoma" w:cs="Tahoma"/>
                <w:b/>
                <w:bCs/>
                <w:sz w:val="20"/>
                <w:szCs w:val="20"/>
              </w:rPr>
            </w:pPr>
            <w:r w:rsidRPr="00EF3FE1">
              <w:rPr>
                <w:rFonts w:ascii="Tahoma" w:hAnsi="Tahoma" w:cs="Tahoma"/>
                <w:b/>
                <w:bCs/>
                <w:sz w:val="20"/>
                <w:szCs w:val="20"/>
              </w:rPr>
              <w:t>TAI</w:t>
            </w:r>
          </w:p>
        </w:tc>
      </w:tr>
      <w:tr w:rsidR="00CF7590" w:rsidRPr="00C752E5" w14:paraId="0805579C" w14:textId="77777777" w:rsidTr="00962E94">
        <w:trPr>
          <w:trHeight w:val="276"/>
          <w:tblHeader/>
        </w:trPr>
        <w:tc>
          <w:tcPr>
            <w:tcW w:w="1043" w:type="dxa"/>
            <w:vMerge w:val="restart"/>
            <w:tcBorders>
              <w:top w:val="nil"/>
              <w:left w:val="single" w:sz="8" w:space="0" w:color="auto"/>
              <w:bottom w:val="single" w:sz="8" w:space="0" w:color="000000"/>
              <w:right w:val="single" w:sz="8" w:space="0" w:color="auto"/>
            </w:tcBorders>
            <w:shd w:val="clear" w:color="auto" w:fill="auto"/>
            <w:vAlign w:val="center"/>
            <w:hideMark/>
          </w:tcPr>
          <w:p w14:paraId="64DECD36" w14:textId="77777777" w:rsidR="004A7DDA" w:rsidRPr="00D012DD" w:rsidRDefault="004A7DDA" w:rsidP="00D012DD">
            <w:pPr>
              <w:jc w:val="center"/>
              <w:rPr>
                <w:rFonts w:ascii="Tahoma" w:hAnsi="Tahoma"/>
                <w:b/>
                <w:sz w:val="20"/>
              </w:rPr>
            </w:pPr>
            <w:r w:rsidRPr="00EF3FE1">
              <w:rPr>
                <w:rFonts w:ascii="Tahoma" w:hAnsi="Tahoma" w:cs="Tahoma"/>
                <w:b/>
                <w:sz w:val="20"/>
                <w:szCs w:val="20"/>
              </w:rPr>
              <w:t>NÚMERO</w:t>
            </w:r>
          </w:p>
        </w:tc>
        <w:tc>
          <w:tcPr>
            <w:tcW w:w="2009" w:type="dxa"/>
            <w:vMerge w:val="restart"/>
            <w:tcBorders>
              <w:top w:val="nil"/>
              <w:left w:val="single" w:sz="8" w:space="0" w:color="auto"/>
              <w:bottom w:val="single" w:sz="8" w:space="0" w:color="000000"/>
              <w:right w:val="single" w:sz="8" w:space="0" w:color="auto"/>
            </w:tcBorders>
            <w:shd w:val="clear" w:color="auto" w:fill="auto"/>
            <w:vAlign w:val="center"/>
            <w:hideMark/>
          </w:tcPr>
          <w:p w14:paraId="5273770B" w14:textId="77777777" w:rsidR="004A7DDA" w:rsidRPr="00D012DD" w:rsidRDefault="004A7DDA" w:rsidP="00D012DD">
            <w:pPr>
              <w:jc w:val="center"/>
              <w:rPr>
                <w:rFonts w:ascii="Tahoma" w:hAnsi="Tahoma"/>
                <w:b/>
                <w:sz w:val="20"/>
              </w:rPr>
            </w:pPr>
            <w:r w:rsidRPr="00EF3FE1">
              <w:rPr>
                <w:rFonts w:ascii="Tahoma" w:hAnsi="Tahoma" w:cs="Tahoma"/>
                <w:b/>
                <w:sz w:val="20"/>
                <w:szCs w:val="20"/>
              </w:rPr>
              <w:t xml:space="preserve"> DATA DE PAGAMENTO DA DEBENTURE</w:t>
            </w:r>
          </w:p>
        </w:tc>
        <w:tc>
          <w:tcPr>
            <w:tcW w:w="1701" w:type="dxa"/>
            <w:vMerge w:val="restart"/>
            <w:tcBorders>
              <w:top w:val="nil"/>
              <w:left w:val="single" w:sz="8" w:space="0" w:color="auto"/>
              <w:bottom w:val="single" w:sz="8" w:space="0" w:color="000000"/>
              <w:right w:val="single" w:sz="8" w:space="0" w:color="auto"/>
            </w:tcBorders>
            <w:shd w:val="clear" w:color="auto" w:fill="auto"/>
            <w:vAlign w:val="center"/>
            <w:hideMark/>
          </w:tcPr>
          <w:p w14:paraId="32AAC673" w14:textId="77777777" w:rsidR="004A7DDA" w:rsidRPr="00D012DD" w:rsidRDefault="004A7DDA" w:rsidP="00D012DD">
            <w:pPr>
              <w:jc w:val="center"/>
              <w:rPr>
                <w:rFonts w:ascii="Tahoma" w:hAnsi="Tahoma"/>
                <w:b/>
                <w:sz w:val="20"/>
              </w:rPr>
            </w:pPr>
            <w:r w:rsidRPr="00EF3FE1">
              <w:rPr>
                <w:rFonts w:ascii="Tahoma" w:hAnsi="Tahoma" w:cs="Tahoma"/>
                <w:b/>
                <w:sz w:val="20"/>
                <w:szCs w:val="20"/>
              </w:rPr>
              <w:t>DATA DE PAGAMENTO DO</w:t>
            </w:r>
            <w:r w:rsidRPr="00D012DD">
              <w:rPr>
                <w:rFonts w:ascii="Tahoma" w:hAnsi="Tahoma"/>
                <w:b/>
                <w:sz w:val="20"/>
              </w:rPr>
              <w:t xml:space="preserve"> CRI</w:t>
            </w:r>
          </w:p>
        </w:tc>
        <w:tc>
          <w:tcPr>
            <w:tcW w:w="1701" w:type="dxa"/>
            <w:tcBorders>
              <w:top w:val="single" w:sz="8" w:space="0" w:color="auto"/>
              <w:left w:val="single" w:sz="8" w:space="0" w:color="auto"/>
              <w:bottom w:val="single" w:sz="8" w:space="0" w:color="000000"/>
              <w:right w:val="single" w:sz="8" w:space="0" w:color="auto"/>
            </w:tcBorders>
            <w:vAlign w:val="center"/>
            <w:hideMark/>
          </w:tcPr>
          <w:p w14:paraId="5C8C015E"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021D59F4"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3B10A136" w14:textId="77777777" w:rsidR="004A7DDA" w:rsidRPr="00D012DD" w:rsidRDefault="004A7DDA" w:rsidP="00D012DD">
            <w:pPr>
              <w:rPr>
                <w:rFonts w:ascii="Calibri" w:hAnsi="Calibri"/>
                <w:b/>
                <w:color w:val="FFFFFF"/>
                <w:sz w:val="16"/>
              </w:rPr>
            </w:pPr>
          </w:p>
        </w:tc>
      </w:tr>
      <w:tr w:rsidR="00CF7590" w:rsidRPr="00C752E5" w14:paraId="59CC2205" w14:textId="77777777" w:rsidTr="00962E94">
        <w:trPr>
          <w:trHeight w:val="276"/>
        </w:trPr>
        <w:tc>
          <w:tcPr>
            <w:tcW w:w="1043" w:type="dxa"/>
            <w:vMerge/>
            <w:tcBorders>
              <w:top w:val="nil"/>
              <w:left w:val="single" w:sz="8" w:space="0" w:color="auto"/>
              <w:bottom w:val="single" w:sz="8" w:space="0" w:color="000000"/>
              <w:right w:val="single" w:sz="8" w:space="0" w:color="auto"/>
            </w:tcBorders>
            <w:shd w:val="clear" w:color="auto" w:fill="auto"/>
            <w:vAlign w:val="center"/>
            <w:hideMark/>
          </w:tcPr>
          <w:p w14:paraId="4FFEAE9F" w14:textId="77777777" w:rsidR="004A7DDA" w:rsidRPr="00D012DD" w:rsidRDefault="004A7DDA" w:rsidP="00D012DD">
            <w:pPr>
              <w:rPr>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hideMark/>
          </w:tcPr>
          <w:p w14:paraId="787DF761" w14:textId="77777777" w:rsidR="004A7DDA" w:rsidRPr="00D012DD" w:rsidRDefault="004A7DDA" w:rsidP="00D012DD">
            <w:pPr>
              <w:rPr>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hideMark/>
          </w:tcPr>
          <w:p w14:paraId="13883A7A" w14:textId="77777777" w:rsidR="004A7DDA" w:rsidRPr="00D012DD" w:rsidRDefault="004A7DDA" w:rsidP="00D012DD">
            <w:pPr>
              <w:rPr>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6C382612" w14:textId="77777777" w:rsidR="004A7DDA" w:rsidRPr="00D012DD" w:rsidRDefault="004A7DDA" w:rsidP="00D012DD">
            <w:pPr>
              <w:rPr>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hideMark/>
          </w:tcPr>
          <w:p w14:paraId="411972E1" w14:textId="77777777" w:rsidR="004A7DDA" w:rsidRPr="00D012DD" w:rsidRDefault="004A7DDA" w:rsidP="00D012DD">
            <w:pPr>
              <w:rPr>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hideMark/>
          </w:tcPr>
          <w:p w14:paraId="085902C6" w14:textId="77777777" w:rsidR="004A7DDA" w:rsidRPr="00D012DD" w:rsidRDefault="004A7DDA" w:rsidP="00D012DD">
            <w:pPr>
              <w:rPr>
                <w:rFonts w:ascii="Calibri" w:hAnsi="Calibri"/>
                <w:b/>
                <w:color w:val="FFFFFF"/>
                <w:sz w:val="16"/>
              </w:rPr>
            </w:pPr>
          </w:p>
        </w:tc>
      </w:tr>
      <w:tr w:rsidR="004A7DDA" w:rsidRPr="00C752E5" w14:paraId="47900918"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07420D9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0C0FD8F6" w14:textId="77777777" w:rsidR="004A7DDA" w:rsidRPr="00D012DD" w:rsidRDefault="004A7DDA" w:rsidP="00D012DD">
            <w:pPr>
              <w:jc w:val="center"/>
              <w:rPr>
                <w:rFonts w:ascii="Calibri" w:hAnsi="Calibri"/>
                <w:color w:val="1F497D"/>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70301F3" w14:textId="77777777" w:rsidR="004A7DDA" w:rsidRPr="00D012DD" w:rsidRDefault="004A7DDA" w:rsidP="00D012DD">
            <w:pPr>
              <w:jc w:val="center"/>
              <w:rPr>
                <w:rFonts w:ascii="Calibri" w:hAnsi="Calibri"/>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96EA40A"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497E88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2C0552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793640BF"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7BB9B99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11572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77486A4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3021DEB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E6AD44D"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035F47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3D5E4896"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315EDCF8"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1F4FDA0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6D1B4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55BB9A7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19212810"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280AB21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6ED3C22D" w14:textId="77777777" w:rsidTr="00962E94">
        <w:trPr>
          <w:trHeight w:val="276"/>
        </w:trPr>
        <w:tc>
          <w:tcPr>
            <w:tcW w:w="1043" w:type="dxa"/>
            <w:tcBorders>
              <w:top w:val="nil"/>
              <w:left w:val="single" w:sz="8" w:space="0" w:color="auto"/>
              <w:bottom w:val="nil"/>
              <w:right w:val="single" w:sz="8" w:space="0" w:color="auto"/>
            </w:tcBorders>
            <w:shd w:val="clear" w:color="auto" w:fill="auto"/>
            <w:noWrap/>
            <w:hideMark/>
          </w:tcPr>
          <w:p w14:paraId="6513797B"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nil"/>
              <w:right w:val="single" w:sz="8" w:space="0" w:color="auto"/>
            </w:tcBorders>
            <w:shd w:val="clear" w:color="auto" w:fill="auto"/>
            <w:noWrap/>
            <w:hideMark/>
          </w:tcPr>
          <w:p w14:paraId="37285F7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2E334C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016C298F"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nil"/>
              <w:right w:val="single" w:sz="8" w:space="0" w:color="auto"/>
            </w:tcBorders>
            <w:shd w:val="clear" w:color="auto" w:fill="auto"/>
            <w:noWrap/>
            <w:hideMark/>
          </w:tcPr>
          <w:p w14:paraId="2D830B12"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nil"/>
              <w:right w:val="single" w:sz="8" w:space="0" w:color="auto"/>
            </w:tcBorders>
            <w:shd w:val="clear" w:color="auto" w:fill="auto"/>
            <w:noWrap/>
            <w:hideMark/>
          </w:tcPr>
          <w:p w14:paraId="174C8D4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C45A6EE" w14:textId="77777777" w:rsidTr="00962E94">
        <w:trPr>
          <w:trHeight w:val="276"/>
        </w:trPr>
        <w:tc>
          <w:tcPr>
            <w:tcW w:w="1043" w:type="dxa"/>
            <w:tcBorders>
              <w:top w:val="nil"/>
              <w:left w:val="single" w:sz="8" w:space="0" w:color="auto"/>
              <w:right w:val="single" w:sz="8" w:space="0" w:color="auto"/>
            </w:tcBorders>
            <w:shd w:val="clear" w:color="auto" w:fill="auto"/>
            <w:noWrap/>
            <w:hideMark/>
          </w:tcPr>
          <w:p w14:paraId="4CCD2C7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right w:val="single" w:sz="8" w:space="0" w:color="auto"/>
            </w:tcBorders>
            <w:shd w:val="clear" w:color="auto" w:fill="auto"/>
            <w:noWrap/>
            <w:hideMark/>
          </w:tcPr>
          <w:p w14:paraId="762F0FD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67EAF2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45131AB4"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right w:val="single" w:sz="8" w:space="0" w:color="auto"/>
            </w:tcBorders>
            <w:shd w:val="clear" w:color="auto" w:fill="auto"/>
            <w:noWrap/>
            <w:hideMark/>
          </w:tcPr>
          <w:p w14:paraId="08F43E91"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right w:val="single" w:sz="8" w:space="0" w:color="auto"/>
            </w:tcBorders>
            <w:shd w:val="clear" w:color="auto" w:fill="auto"/>
            <w:noWrap/>
            <w:hideMark/>
          </w:tcPr>
          <w:p w14:paraId="1D10E59E"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r w:rsidR="004A7DDA" w:rsidRPr="00C752E5" w14:paraId="27DE1453" w14:textId="77777777" w:rsidTr="00962E94">
        <w:trPr>
          <w:trHeight w:val="276"/>
        </w:trPr>
        <w:tc>
          <w:tcPr>
            <w:tcW w:w="1043" w:type="dxa"/>
            <w:tcBorders>
              <w:top w:val="nil"/>
              <w:left w:val="single" w:sz="8" w:space="0" w:color="auto"/>
              <w:bottom w:val="single" w:sz="4" w:space="0" w:color="auto"/>
              <w:right w:val="single" w:sz="8" w:space="0" w:color="auto"/>
            </w:tcBorders>
            <w:shd w:val="clear" w:color="auto" w:fill="auto"/>
            <w:noWrap/>
            <w:hideMark/>
          </w:tcPr>
          <w:p w14:paraId="0721CBB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2009" w:type="dxa"/>
            <w:tcBorders>
              <w:top w:val="nil"/>
              <w:left w:val="nil"/>
              <w:bottom w:val="single" w:sz="4" w:space="0" w:color="auto"/>
              <w:right w:val="single" w:sz="8" w:space="0" w:color="auto"/>
            </w:tcBorders>
            <w:shd w:val="clear" w:color="auto" w:fill="auto"/>
            <w:noWrap/>
            <w:hideMark/>
          </w:tcPr>
          <w:p w14:paraId="3690B107"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7E41DF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355DED43"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701" w:type="dxa"/>
            <w:tcBorders>
              <w:top w:val="nil"/>
              <w:left w:val="nil"/>
              <w:bottom w:val="single" w:sz="4" w:space="0" w:color="auto"/>
              <w:right w:val="single" w:sz="8" w:space="0" w:color="auto"/>
            </w:tcBorders>
            <w:shd w:val="clear" w:color="auto" w:fill="auto"/>
            <w:noWrap/>
            <w:hideMark/>
          </w:tcPr>
          <w:p w14:paraId="6F63F216"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c>
          <w:tcPr>
            <w:tcW w:w="1575" w:type="dxa"/>
            <w:tcBorders>
              <w:top w:val="nil"/>
              <w:left w:val="nil"/>
              <w:bottom w:val="single" w:sz="4" w:space="0" w:color="auto"/>
              <w:right w:val="single" w:sz="8" w:space="0" w:color="auto"/>
            </w:tcBorders>
            <w:shd w:val="clear" w:color="auto" w:fill="auto"/>
            <w:noWrap/>
            <w:hideMark/>
          </w:tcPr>
          <w:p w14:paraId="684B3285" w14:textId="77777777" w:rsidR="004A7DDA" w:rsidRPr="00D012DD" w:rsidRDefault="004A7DDA" w:rsidP="00D012DD">
            <w:pPr>
              <w:jc w:val="center"/>
              <w:rPr>
                <w:rFonts w:ascii="Calibri" w:hAnsi="Calibri"/>
                <w:color w:val="000000"/>
                <w:sz w:val="16"/>
              </w:rPr>
            </w:pPr>
            <w:r w:rsidRPr="00A4718B">
              <w:rPr>
                <w:rFonts w:ascii="Tahoma" w:hAnsi="Tahoma" w:cs="Tahoma"/>
                <w:sz w:val="22"/>
                <w:szCs w:val="22"/>
              </w:rPr>
              <w:t>[•]</w:t>
            </w:r>
          </w:p>
        </w:tc>
      </w:tr>
    </w:tbl>
    <w:p w14:paraId="0DBE7F3C" w14:textId="77777777" w:rsidR="00260329" w:rsidRDefault="00260329">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8"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479" w:name="_DV_M411"/>
      <w:bookmarkEnd w:id="478"/>
      <w:bookmarkEnd w:id="479"/>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6C0A0D7A" w:rsidR="00911700" w:rsidRPr="0001162A" w:rsidRDefault="00B830C7">
      <w:pPr>
        <w:widowControl w:val="0"/>
        <w:tabs>
          <w:tab w:val="left" w:pos="3060"/>
        </w:tabs>
        <w:spacing w:after="240" w:line="320" w:lineRule="exact"/>
        <w:jc w:val="both"/>
        <w:rPr>
          <w:rFonts w:ascii="Tahoma" w:hAnsi="Tahoma" w:cs="Tahoma"/>
          <w:sz w:val="22"/>
          <w:szCs w:val="22"/>
        </w:rPr>
      </w:pPr>
      <w:bookmarkStart w:id="480" w:name="_DV_M412"/>
      <w:bookmarkEnd w:id="480"/>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ED25C8" w:rsidRPr="0001162A">
        <w:rPr>
          <w:rFonts w:ascii="Tahoma" w:hAnsi="Tahoma" w:cs="Tahoma"/>
          <w:sz w:val="22"/>
          <w:szCs w:val="22"/>
        </w:rPr>
        <w:t>Securitizadora</w:t>
      </w:r>
      <w:proofErr w:type="spellEnd"/>
      <w:r w:rsidR="00ED25C8" w:rsidRPr="0001162A">
        <w:rPr>
          <w:rFonts w:ascii="Tahoma" w:hAnsi="Tahoma" w:cs="Tahoma"/>
          <w:sz w:val="22"/>
          <w:szCs w:val="22"/>
        </w:rPr>
        <w:t xml:space="preserve"> S.A.</w:t>
      </w:r>
      <w:r w:rsidR="00D1531E" w:rsidRPr="00D012DD">
        <w:rPr>
          <w:rFonts w:ascii="Tahoma" w:hAnsi="Tahoma"/>
          <w:color w:val="000000"/>
          <w:sz w:val="22"/>
        </w:rPr>
        <w:t xml:space="preserve"> </w:t>
      </w:r>
      <w:bookmarkStart w:id="481" w:name="_DV_M413"/>
      <w:bookmarkEnd w:id="481"/>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482" w:name="_DV_M414"/>
      <w:bookmarkEnd w:id="482"/>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5E112D25" w:rsidR="00DF392D" w:rsidRDefault="00DF392D">
      <w:pPr>
        <w:spacing w:after="240" w:line="320" w:lineRule="exact"/>
        <w:jc w:val="center"/>
        <w:rPr>
          <w:rFonts w:ascii="Tahoma" w:hAnsi="Tahoma" w:cs="Tahoma"/>
          <w:b/>
          <w:sz w:val="22"/>
          <w:szCs w:val="22"/>
        </w:rPr>
      </w:pPr>
    </w:p>
    <w:p w14:paraId="3FBF1A2E"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83"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484" w:name="_DV_M415"/>
      <w:bookmarkStart w:id="485" w:name="_DV_M416"/>
      <w:bookmarkEnd w:id="483"/>
      <w:bookmarkEnd w:id="484"/>
      <w:bookmarkEnd w:id="485"/>
      <w:r w:rsidRPr="00D012DD">
        <w:rPr>
          <w:rFonts w:ascii="Tahoma" w:hAnsi="Tahoma"/>
          <w:b/>
          <w:smallCaps/>
          <w:color w:val="000000"/>
          <w:sz w:val="22"/>
        </w:rPr>
        <w:t xml:space="preserve">Declaração da Companhia </w:t>
      </w:r>
      <w:proofErr w:type="spellStart"/>
      <w:r w:rsidRPr="00D012DD">
        <w:rPr>
          <w:rFonts w:ascii="Tahoma" w:hAnsi="Tahoma"/>
          <w:b/>
          <w:smallCaps/>
          <w:color w:val="000000"/>
          <w:sz w:val="22"/>
        </w:rPr>
        <w:t>Securitizadora</w:t>
      </w:r>
      <w:proofErr w:type="spellEnd"/>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40A3D59E"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486" w:name="_DV_M417"/>
      <w:bookmarkStart w:id="487" w:name="_DV_M418"/>
      <w:bookmarkStart w:id="488" w:name="_DV_M419"/>
      <w:bookmarkStart w:id="489" w:name="_DV_C256"/>
      <w:bookmarkEnd w:id="486"/>
      <w:bookmarkEnd w:id="487"/>
      <w:bookmarkEnd w:id="488"/>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490" w:name="_DV_M420"/>
      <w:bookmarkEnd w:id="490"/>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489"/>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491" w:name="_DV_M422"/>
      <w:bookmarkEnd w:id="491"/>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w:t>
      </w:r>
      <w:proofErr w:type="spellStart"/>
      <w:r w:rsidR="00164622" w:rsidRPr="00D012DD">
        <w:rPr>
          <w:rFonts w:ascii="Tahoma" w:hAnsi="Tahoma"/>
          <w:color w:val="000000"/>
          <w:sz w:val="22"/>
        </w:rPr>
        <w:t>Securitizadora</w:t>
      </w:r>
      <w:proofErr w:type="spellEnd"/>
      <w:r w:rsidR="00164622" w:rsidRPr="00D012DD">
        <w:rPr>
          <w:rFonts w:ascii="Tahoma" w:hAnsi="Tahoma"/>
          <w:color w:val="000000"/>
          <w:sz w:val="22"/>
        </w:rPr>
        <w:t xml:space="preserve">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w:t>
      </w:r>
      <w:proofErr w:type="spellStart"/>
      <w:r w:rsidR="001D693C" w:rsidRPr="00410AD2">
        <w:rPr>
          <w:rFonts w:ascii="Tahoma" w:hAnsi="Tahoma" w:cs="Tahoma"/>
          <w:b/>
          <w:sz w:val="22"/>
          <w:szCs w:val="22"/>
        </w:rPr>
        <w:t>ii</w:t>
      </w:r>
      <w:proofErr w:type="spellEnd"/>
      <w:r w:rsidR="001D693C" w:rsidRPr="00410AD2">
        <w:rPr>
          <w:rFonts w:ascii="Tahoma" w:hAnsi="Tahoma" w:cs="Tahoma"/>
          <w:b/>
          <w:sz w:val="22"/>
          <w:szCs w:val="22"/>
        </w:rPr>
        <w:t>)</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492" w:name="_DV_M423"/>
      <w:bookmarkEnd w:id="492"/>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098039BD"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1733CBEC" w14:textId="3922E26B" w:rsidR="0085336D" w:rsidRDefault="0085336D">
      <w:pPr>
        <w:widowControl w:val="0"/>
        <w:tabs>
          <w:tab w:val="left" w:pos="5760"/>
        </w:tabs>
        <w:spacing w:after="240" w:line="320" w:lineRule="exact"/>
        <w:jc w:val="center"/>
        <w:rPr>
          <w:rFonts w:ascii="Tahoma" w:hAnsi="Tahoma" w:cs="Tahoma"/>
          <w:b/>
          <w:sz w:val="22"/>
          <w:szCs w:val="22"/>
        </w:rPr>
      </w:pPr>
    </w:p>
    <w:p w14:paraId="0A54F9DE" w14:textId="790268B3" w:rsidR="0085336D" w:rsidRDefault="0085336D">
      <w:pPr>
        <w:widowControl w:val="0"/>
        <w:tabs>
          <w:tab w:val="left" w:pos="5760"/>
        </w:tabs>
        <w:spacing w:after="240" w:line="320" w:lineRule="exact"/>
        <w:jc w:val="center"/>
        <w:rPr>
          <w:rFonts w:ascii="Tahoma" w:hAnsi="Tahoma" w:cs="Tahoma"/>
          <w:b/>
          <w:sz w:val="22"/>
          <w:szCs w:val="22"/>
        </w:rPr>
      </w:pPr>
    </w:p>
    <w:p w14:paraId="6C779DED"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3" w:name="_DV_M424"/>
      <w:bookmarkStart w:id="494" w:name="_DV_M425"/>
      <w:bookmarkStart w:id="495" w:name="_Ref7742044"/>
      <w:bookmarkEnd w:id="493"/>
      <w:bookmarkEnd w:id="494"/>
    </w:p>
    <w:bookmarkEnd w:id="495"/>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0CB419FB" w:rsidR="00911700" w:rsidRPr="0001162A" w:rsidRDefault="00B830C7">
      <w:pPr>
        <w:widowControl w:val="0"/>
        <w:tabs>
          <w:tab w:val="left" w:pos="3060"/>
        </w:tabs>
        <w:spacing w:after="240" w:line="320" w:lineRule="exact"/>
        <w:jc w:val="both"/>
        <w:rPr>
          <w:rFonts w:ascii="Tahoma" w:hAnsi="Tahoma" w:cs="Tahoma"/>
          <w:sz w:val="22"/>
          <w:szCs w:val="22"/>
        </w:rPr>
      </w:pPr>
      <w:bookmarkStart w:id="496" w:name="_DV_M426"/>
      <w:bookmarkEnd w:id="496"/>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proofErr w:type="spellStart"/>
      <w:r w:rsidR="003445BE" w:rsidRPr="0001162A">
        <w:rPr>
          <w:rFonts w:ascii="Tahoma" w:hAnsi="Tahoma" w:cs="Tahoma"/>
          <w:sz w:val="22"/>
          <w:szCs w:val="22"/>
        </w:rPr>
        <w:t>Securitizadora</w:t>
      </w:r>
      <w:proofErr w:type="spellEnd"/>
      <w:r w:rsidR="003445BE" w:rsidRPr="0001162A">
        <w:rPr>
          <w:rFonts w:ascii="Tahoma" w:hAnsi="Tahoma" w:cs="Tahoma"/>
          <w:sz w:val="22"/>
          <w:szCs w:val="22"/>
        </w:rPr>
        <w:t xml:space="preserve"> S.A.</w:t>
      </w:r>
      <w:r w:rsidR="00315C62" w:rsidRPr="00D012DD" w:rsidDel="00315C62">
        <w:rPr>
          <w:rFonts w:ascii="Tahoma" w:hAnsi="Tahoma"/>
          <w:color w:val="000000"/>
          <w:sz w:val="22"/>
        </w:rPr>
        <w:t xml:space="preserve"> </w:t>
      </w:r>
      <w:bookmarkStart w:id="497" w:name="_DV_M427"/>
      <w:bookmarkEnd w:id="497"/>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proofErr w:type="spellStart"/>
      <w:r w:rsidR="00014EBC" w:rsidRPr="00D012DD">
        <w:rPr>
          <w:rFonts w:ascii="Tahoma" w:hAnsi="Tahoma"/>
          <w:color w:val="000000"/>
          <w:sz w:val="22"/>
        </w:rPr>
        <w:t>Securitizadora</w:t>
      </w:r>
      <w:proofErr w:type="spellEnd"/>
      <w:r w:rsidR="00014EBC" w:rsidRPr="00D012DD">
        <w:rPr>
          <w:rFonts w:ascii="Tahoma" w:hAnsi="Tahoma"/>
          <w:color w:val="000000"/>
          <w:sz w:val="22"/>
        </w:rPr>
        <w:t xml:space="preserve">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498" w:name="_DV_M428"/>
      <w:bookmarkEnd w:id="498"/>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14:paraId="6D4C8BF3" w14:textId="77777777" w:rsidTr="0085336D">
        <w:trPr>
          <w:jc w:val="center"/>
        </w:trPr>
        <w:tc>
          <w:tcPr>
            <w:tcW w:w="5000" w:type="pct"/>
            <w:tcBorders>
              <w:top w:val="nil"/>
              <w:left w:val="nil"/>
              <w:bottom w:val="nil"/>
              <w:right w:val="nil"/>
            </w:tcBorders>
            <w:vAlign w:val="bottom"/>
          </w:tcPr>
          <w:p w14:paraId="320B37C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14:paraId="00108AFB" w14:textId="77777777" w:rsidTr="0085336D">
        <w:trPr>
          <w:jc w:val="center"/>
        </w:trPr>
        <w:tc>
          <w:tcPr>
            <w:tcW w:w="5000" w:type="pct"/>
            <w:tcBorders>
              <w:top w:val="nil"/>
              <w:left w:val="nil"/>
              <w:bottom w:val="nil"/>
              <w:right w:val="nil"/>
            </w:tcBorders>
            <w:vAlign w:val="bottom"/>
          </w:tcPr>
          <w:p w14:paraId="2CA1EDD4"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711D7D79" w14:textId="77777777" w:rsidTr="0085336D">
        <w:trPr>
          <w:jc w:val="center"/>
        </w:trPr>
        <w:tc>
          <w:tcPr>
            <w:tcW w:w="5000" w:type="pct"/>
            <w:tcBorders>
              <w:top w:val="nil"/>
              <w:left w:val="nil"/>
              <w:bottom w:val="nil"/>
              <w:right w:val="nil"/>
            </w:tcBorders>
            <w:vAlign w:val="bottom"/>
          </w:tcPr>
          <w:p w14:paraId="15B078A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499" w:name="_DV_M429"/>
      <w:bookmarkStart w:id="500" w:name="_Ref7527781"/>
      <w:bookmarkEnd w:id="499"/>
      <w:r w:rsidRPr="0001162A">
        <w:rPr>
          <w:rFonts w:ascii="Tahoma" w:hAnsi="Tahoma" w:cs="Tahoma"/>
          <w:b/>
          <w:sz w:val="22"/>
          <w:szCs w:val="22"/>
          <w:highlight w:val="yellow"/>
        </w:rPr>
        <w:br w:type="page"/>
      </w:r>
      <w:bookmarkStart w:id="501" w:name="_DV_M430"/>
      <w:bookmarkEnd w:id="500"/>
      <w:bookmarkEnd w:id="501"/>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02" w:name="_Ref7527759"/>
    </w:p>
    <w:bookmarkEnd w:id="502"/>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15BC72CA"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03" w:name="_DV_M431"/>
      <w:bookmarkEnd w:id="503"/>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proofErr w:type="spellStart"/>
      <w:r w:rsidR="0067223E" w:rsidRPr="00D012DD">
        <w:rPr>
          <w:rFonts w:ascii="Tahoma" w:hAnsi="Tahoma"/>
          <w:color w:val="000000"/>
          <w:sz w:val="22"/>
          <w:u w:val="single"/>
        </w:rPr>
        <w:t>Securitizadora</w:t>
      </w:r>
      <w:proofErr w:type="spellEnd"/>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w:t>
      </w:r>
      <w:proofErr w:type="spellStart"/>
      <w:r w:rsidR="00911700" w:rsidRPr="00D012DD">
        <w:rPr>
          <w:rFonts w:ascii="Tahoma" w:hAnsi="Tahoma"/>
          <w:b/>
          <w:color w:val="000000"/>
          <w:sz w:val="22"/>
        </w:rPr>
        <w:t>ii</w:t>
      </w:r>
      <w:proofErr w:type="spellEnd"/>
      <w:r w:rsidR="00911700" w:rsidRPr="00D012DD">
        <w:rPr>
          <w:rFonts w:ascii="Tahoma" w:hAnsi="Tahoma"/>
          <w:b/>
          <w:color w:val="000000"/>
          <w:sz w:val="22"/>
        </w:rPr>
        <w:t>)</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proofErr w:type="spellStart"/>
      <w:r w:rsidR="0067223E" w:rsidRPr="00D012DD">
        <w:rPr>
          <w:rFonts w:ascii="Tahoma" w:hAnsi="Tahoma"/>
          <w:color w:val="000000"/>
          <w:sz w:val="22"/>
        </w:rPr>
        <w:t>Securitizadora</w:t>
      </w:r>
      <w:proofErr w:type="spellEnd"/>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w:t>
      </w:r>
      <w:proofErr w:type="spellStart"/>
      <w:r w:rsidR="00911700" w:rsidRPr="00D012DD">
        <w:rPr>
          <w:rFonts w:ascii="Tahoma" w:hAnsi="Tahoma"/>
          <w:color w:val="000000"/>
          <w:sz w:val="22"/>
        </w:rPr>
        <w:t>Securitizadora</w:t>
      </w:r>
      <w:proofErr w:type="spellEnd"/>
      <w:r w:rsidR="00911700" w:rsidRPr="00D012DD">
        <w:rPr>
          <w:rFonts w:ascii="Tahoma" w:hAnsi="Tahoma"/>
          <w:color w:val="000000"/>
          <w:sz w:val="22"/>
        </w:rPr>
        <w:t xml:space="preserve">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504" w:name="_DV_M435"/>
      <w:bookmarkEnd w:id="504"/>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505" w:name="_DV_M436"/>
      <w:bookmarkEnd w:id="505"/>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14:paraId="730D5CFA" w14:textId="77777777" w:rsidTr="0085336D">
        <w:trPr>
          <w:jc w:val="center"/>
        </w:trPr>
        <w:tc>
          <w:tcPr>
            <w:tcW w:w="4520" w:type="dxa"/>
            <w:tcBorders>
              <w:top w:val="nil"/>
              <w:left w:val="nil"/>
              <w:bottom w:val="nil"/>
              <w:right w:val="nil"/>
            </w:tcBorders>
            <w:vAlign w:val="bottom"/>
          </w:tcPr>
          <w:p w14:paraId="6EE2AB1B" w14:textId="77777777" w:rsidR="0085336D" w:rsidRPr="0001162A" w:rsidRDefault="0085336D" w:rsidP="00675229">
            <w:pPr>
              <w:widowControl w:val="0"/>
              <w:tabs>
                <w:tab w:val="left" w:pos="9356"/>
              </w:tabs>
              <w:spacing w:after="240" w:line="320" w:lineRule="exact"/>
              <w:rPr>
                <w:rFonts w:ascii="Tahoma" w:hAnsi="Tahoma" w:cs="Tahoma"/>
                <w:sz w:val="22"/>
                <w:szCs w:val="22"/>
              </w:rPr>
            </w:pPr>
            <w:bookmarkStart w:id="506" w:name="_DV_M437"/>
            <w:bookmarkEnd w:id="506"/>
            <w:r w:rsidRPr="0001162A">
              <w:rPr>
                <w:rFonts w:ascii="Tahoma" w:hAnsi="Tahoma" w:cs="Tahoma"/>
                <w:sz w:val="22"/>
                <w:szCs w:val="22"/>
              </w:rPr>
              <w:t>__________________________________</w:t>
            </w:r>
          </w:p>
        </w:tc>
      </w:tr>
      <w:tr w:rsidR="0085336D" w:rsidRPr="0001162A" w14:paraId="29E253F0" w14:textId="77777777" w:rsidTr="0085336D">
        <w:trPr>
          <w:jc w:val="center"/>
        </w:trPr>
        <w:tc>
          <w:tcPr>
            <w:tcW w:w="4520" w:type="dxa"/>
            <w:tcBorders>
              <w:top w:val="nil"/>
              <w:left w:val="nil"/>
              <w:bottom w:val="nil"/>
              <w:right w:val="nil"/>
            </w:tcBorders>
            <w:vAlign w:val="bottom"/>
          </w:tcPr>
          <w:p w14:paraId="62B4E08C"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21B19863" w14:textId="77777777" w:rsidTr="0085336D">
        <w:trPr>
          <w:jc w:val="center"/>
        </w:trPr>
        <w:tc>
          <w:tcPr>
            <w:tcW w:w="4520" w:type="dxa"/>
            <w:tcBorders>
              <w:top w:val="nil"/>
              <w:left w:val="nil"/>
              <w:bottom w:val="nil"/>
              <w:right w:val="nil"/>
            </w:tcBorders>
            <w:vAlign w:val="bottom"/>
          </w:tcPr>
          <w:p w14:paraId="6ABAD7C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77777777"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30158DC0" w14:textId="71EDB1B1"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4A9D659C"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14:paraId="3586E52C" w14:textId="42171599"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proofErr w:type="spellStart"/>
            <w:r w:rsidR="003D27A1">
              <w:rPr>
                <w:rFonts w:ascii="Tahoma" w:hAnsi="Tahoma" w:cs="Tahoma"/>
                <w:sz w:val="22"/>
                <w:szCs w:val="22"/>
              </w:rPr>
              <w:t>Securitizadora</w:t>
            </w:r>
            <w:proofErr w:type="spellEnd"/>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0AA46846"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3647697" w14:textId="77777777" w:rsidR="00655E94" w:rsidRPr="008B028D" w:rsidRDefault="00655E94" w:rsidP="00655E94">
      <w:pPr>
        <w:jc w:val="both"/>
        <w:rPr>
          <w:rFonts w:ascii="Tahoma" w:hAnsi="Tahoma" w:cs="Tahoma"/>
          <w:sz w:val="18"/>
          <w:szCs w:val="18"/>
          <w:lang w:eastAsia="en-US"/>
        </w:rPr>
      </w:pPr>
      <w:bookmarkStart w:id="507"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63A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Beta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4E67C5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58C562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1EC6A0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1FCED3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C74A0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3F3E3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0EE24F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13004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38A248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574B95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6A5609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1B6F048"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99B34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Beta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2F0C29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D2717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544A21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76501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514C15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67D988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5017E96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A5EAE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31E555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E4CB9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7FC6EB2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D37D90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C9B9E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Beta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3C1C7B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BA898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50CC9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0EC83A3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0D9074B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45E346F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D70D2E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7C903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10B45C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47C5C0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7D2D6E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2E38CFD"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A99FA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0A4F3D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047C91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112E5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376117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0C2D3F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(quais a s garantias?)</w:t>
            </w:r>
          </w:p>
        </w:tc>
      </w:tr>
      <w:tr w:rsidR="00ED0C7A" w:rsidRPr="00B94A79" w14:paraId="28D384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2E8CE1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3462F3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1B86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AFAF1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B97D2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05570E6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CB0D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174B0B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44B3ED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432F3B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A. Fiduciária de </w:t>
            </w:r>
            <w:proofErr w:type="spellStart"/>
            <w:proofErr w:type="gramStart"/>
            <w:r w:rsidRPr="00B94A79">
              <w:rPr>
                <w:rFonts w:ascii="Verdana" w:hAnsi="Verdana"/>
                <w:sz w:val="18"/>
                <w:szCs w:val="18"/>
              </w:rPr>
              <w:t>Imóvel,A</w:t>
            </w:r>
            <w:proofErr w:type="spellEnd"/>
            <w:r w:rsidRPr="00B94A79">
              <w:rPr>
                <w:rFonts w:ascii="Verdana" w:hAnsi="Verdana"/>
                <w:sz w:val="18"/>
                <w:szCs w:val="18"/>
              </w:rPr>
              <w:t>.</w:t>
            </w:r>
            <w:proofErr w:type="gramEnd"/>
            <w:r w:rsidRPr="00B94A79">
              <w:rPr>
                <w:rFonts w:ascii="Verdana" w:hAnsi="Verdana"/>
                <w:sz w:val="18"/>
                <w:szCs w:val="18"/>
              </w:rPr>
              <w:t xml:space="preserve"> Fiduciária de quotas, Aval, Fundo de Reserva, Cessão Fiduciária de recebíveis e Hipoteca</w:t>
            </w:r>
          </w:p>
        </w:tc>
      </w:tr>
      <w:tr w:rsidR="00ED0C7A" w:rsidRPr="00B94A79" w14:paraId="593161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49D3B45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62D25F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536B8F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07DC35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D8F85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04BCE7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780B00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048221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4B516D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339F60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78EDD6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2101C4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FCCFD0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C2D7D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839966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A10C4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4AE948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AAA72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30222FA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0196DC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B0E57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1BE8B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679BDB1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3DB43DC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148DB85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BE5161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FE461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1614BE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995FC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193AFBB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17A60D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09B06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1F7E184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48CCAE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552DC7E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34DD6F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E0601B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6B45C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51BD90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BE1AF1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700EC7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583E33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437CEC7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C4A3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3F1FE6F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0422F1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7BEEB5E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FC588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D25999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 xml:space="preserve">ISEC </w:t>
            </w:r>
            <w:proofErr w:type="spellStart"/>
            <w:r w:rsidRPr="00B94A79">
              <w:rPr>
                <w:rFonts w:ascii="Arial" w:hAnsi="Arial" w:cs="Arial"/>
                <w:sz w:val="18"/>
                <w:szCs w:val="18"/>
              </w:rPr>
              <w:t>Securitizadora</w:t>
            </w:r>
            <w:proofErr w:type="spellEnd"/>
            <w:r w:rsidRPr="00B94A79">
              <w:rPr>
                <w:rFonts w:ascii="Arial" w:hAnsi="Arial" w:cs="Arial"/>
                <w:sz w:val="18"/>
                <w:szCs w:val="18"/>
              </w:rPr>
              <w:t xml:space="preserve"> S.A.</w:t>
            </w:r>
          </w:p>
        </w:tc>
      </w:tr>
      <w:tr w:rsidR="00ED0C7A" w:rsidRPr="00B94A79" w14:paraId="7D0080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33B58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6527ACE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442DB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F3465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540BC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24AE841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65CB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4210DD3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C0903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02E09F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E583926"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477CD2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 xml:space="preserve">ISEC </w:t>
            </w:r>
            <w:proofErr w:type="spellStart"/>
            <w:r w:rsidRPr="00B94A79">
              <w:rPr>
                <w:rFonts w:ascii="Arial" w:hAnsi="Arial" w:cs="Arial"/>
                <w:sz w:val="18"/>
                <w:szCs w:val="18"/>
              </w:rPr>
              <w:t>Securitizadora</w:t>
            </w:r>
            <w:proofErr w:type="spellEnd"/>
            <w:r w:rsidRPr="00B94A79">
              <w:rPr>
                <w:rFonts w:ascii="Arial" w:hAnsi="Arial" w:cs="Arial"/>
                <w:sz w:val="18"/>
                <w:szCs w:val="18"/>
              </w:rPr>
              <w:t xml:space="preserve"> S.A.</w:t>
            </w:r>
          </w:p>
        </w:tc>
      </w:tr>
      <w:tr w:rsidR="00ED0C7A" w:rsidRPr="00B94A79" w14:paraId="1DC7BC6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D4F11E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5C9E21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56A20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2C784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6470C8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74641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C7FED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2FCF1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FA9D7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631310F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6D7FBF81"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CAF5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388E204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3F7D4D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10849D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6D90F4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39BC1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1FAFD2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3B6E6B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532D77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032431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E948896"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A528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44AE41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C604C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697595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2AA668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345430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3499784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309673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6F758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365E41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8F6D0EE"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B36BF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 xml:space="preserve">ISEC </w:t>
            </w:r>
            <w:proofErr w:type="spellStart"/>
            <w:r w:rsidRPr="00B94A79">
              <w:rPr>
                <w:rFonts w:ascii="Verdana" w:hAnsi="Verdana"/>
                <w:sz w:val="18"/>
                <w:szCs w:val="18"/>
              </w:rPr>
              <w:t>Securitizadora</w:t>
            </w:r>
            <w:proofErr w:type="spellEnd"/>
            <w:r w:rsidRPr="00B94A79">
              <w:rPr>
                <w:rFonts w:ascii="Verdana" w:hAnsi="Verdana"/>
                <w:sz w:val="18"/>
                <w:szCs w:val="18"/>
              </w:rPr>
              <w:t xml:space="preserve"> S.A.</w:t>
            </w:r>
          </w:p>
        </w:tc>
      </w:tr>
      <w:tr w:rsidR="00ED0C7A" w:rsidRPr="00B94A79" w14:paraId="69799EE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AAABA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308D38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774374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2E142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87321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DF91B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23C361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43B8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F787648" w14:textId="77777777" w:rsidR="00ED0C7A" w:rsidRDefault="00ED0C7A" w:rsidP="00ED0C7A"/>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507"/>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6"/>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8" w:name="_Ref22539250"/>
      <w:bookmarkStart w:id="509" w:name="_Ref41402085"/>
      <w:bookmarkStart w:id="510" w:name="_GoBack"/>
      <w:bookmarkEnd w:id="510"/>
    </w:p>
    <w:bookmarkEnd w:id="508"/>
    <w:bookmarkEnd w:id="509"/>
    <w:p w14:paraId="1D2B2C29" w14:textId="77777777"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2BDA3278" w14:textId="53F94725" w:rsidR="00F06066" w:rsidRDefault="00F06066" w:rsidP="00F0606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162E2E7F" w14:textId="77777777"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14:paraId="726AF0F3" w14:textId="77777777" w:rsidTr="009A3346">
        <w:trPr>
          <w:trHeight w:val="315"/>
        </w:trPr>
        <w:tc>
          <w:tcPr>
            <w:tcW w:w="728" w:type="pct"/>
            <w:shd w:val="clear" w:color="000000" w:fill="A6A6A6"/>
            <w:noWrap/>
            <w:vAlign w:val="center"/>
            <w:hideMark/>
          </w:tcPr>
          <w:p w14:paraId="11DC7AEA"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526413B6"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64550980" w14:textId="7A6FE9A9"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2D5A7248"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01DEF486"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61576D47"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72082A43"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14:paraId="3E4A4BA5" w14:textId="77777777"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14:paraId="4344C3CB"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7" w:type="pct"/>
            <w:shd w:val="clear" w:color="000000" w:fill="A6A6A6"/>
            <w:vAlign w:val="center"/>
          </w:tcPr>
          <w:p w14:paraId="40182E32"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7AB0F9C5"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14:paraId="3A0CC983" w14:textId="77777777" w:rsidTr="009A3346">
        <w:trPr>
          <w:trHeight w:val="300"/>
        </w:trPr>
        <w:tc>
          <w:tcPr>
            <w:tcW w:w="728" w:type="pct"/>
            <w:shd w:val="clear" w:color="auto" w:fill="auto"/>
            <w:noWrap/>
            <w:vAlign w:val="center"/>
            <w:hideMark/>
          </w:tcPr>
          <w:p w14:paraId="0BAA9A2F"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14:paraId="2AE9B2F3"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14:paraId="6282DEC1"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51A88115"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 xml:space="preserve">n.º 20 da Rua Galeno </w:t>
            </w:r>
            <w:proofErr w:type="spellStart"/>
            <w:r w:rsidRPr="0047125D">
              <w:rPr>
                <w:rFonts w:ascii="Tahoma" w:hAnsi="Tahoma" w:cs="Tahoma"/>
                <w:color w:val="000000"/>
                <w:szCs w:val="20"/>
              </w:rPr>
              <w:t>Revoredo</w:t>
            </w:r>
            <w:proofErr w:type="spellEnd"/>
            <w:r w:rsidRPr="0047125D">
              <w:rPr>
                <w:rFonts w:ascii="Tahoma" w:hAnsi="Tahoma" w:cs="Tahoma"/>
                <w:color w:val="000000"/>
                <w:szCs w:val="20"/>
              </w:rPr>
              <w:t>,</w:t>
            </w:r>
          </w:p>
          <w:p w14:paraId="486CDCD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 xml:space="preserve">n.º 71 da Rua </w:t>
            </w:r>
            <w:proofErr w:type="spellStart"/>
            <w:r w:rsidRPr="0047125D">
              <w:rPr>
                <w:rFonts w:ascii="Tahoma" w:hAnsi="Tahoma" w:cs="Tahoma"/>
                <w:color w:val="000000"/>
                <w:szCs w:val="20"/>
              </w:rPr>
              <w:t>Anacetuba</w:t>
            </w:r>
            <w:proofErr w:type="spellEnd"/>
            <w:r w:rsidRPr="0047125D">
              <w:rPr>
                <w:rFonts w:ascii="Tahoma" w:hAnsi="Tahoma" w:cs="Tahoma"/>
                <w:color w:val="000000"/>
                <w:szCs w:val="20"/>
              </w:rPr>
              <w:t xml:space="preserve"> e n.º 81 da Rua </w:t>
            </w:r>
            <w:proofErr w:type="spellStart"/>
            <w:r w:rsidRPr="0047125D">
              <w:rPr>
                <w:rFonts w:ascii="Tahoma" w:hAnsi="Tahoma" w:cs="Tahoma"/>
                <w:color w:val="000000"/>
                <w:szCs w:val="20"/>
              </w:rPr>
              <w:t>Tapinas</w:t>
            </w:r>
            <w:proofErr w:type="spellEnd"/>
          </w:p>
        </w:tc>
        <w:tc>
          <w:tcPr>
            <w:tcW w:w="887" w:type="pct"/>
            <w:vAlign w:val="center"/>
          </w:tcPr>
          <w:p w14:paraId="1361189F"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14:paraId="0EFA508D"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7" w:type="pct"/>
            <w:vAlign w:val="center"/>
          </w:tcPr>
          <w:p w14:paraId="33F0DAF5"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r w:rsidR="00F06066" w:rsidRPr="004E6961" w14:paraId="2992CF3A" w14:textId="77777777" w:rsidTr="009A3346">
        <w:trPr>
          <w:trHeight w:val="300"/>
        </w:trPr>
        <w:tc>
          <w:tcPr>
            <w:tcW w:w="728" w:type="pct"/>
            <w:shd w:val="clear" w:color="auto" w:fill="auto"/>
            <w:noWrap/>
            <w:vAlign w:val="bottom"/>
          </w:tcPr>
          <w:p w14:paraId="179B7EA2" w14:textId="77777777" w:rsidR="00F06066" w:rsidRDefault="00F06066" w:rsidP="009A3346">
            <w:pPr>
              <w:autoSpaceDE/>
              <w:autoSpaceDN/>
              <w:adjustRightInd/>
              <w:jc w:val="center"/>
              <w:rPr>
                <w:rFonts w:ascii="Tahoma" w:hAnsi="Tahoma" w:cs="Tahoma"/>
                <w:color w:val="000000"/>
                <w:szCs w:val="20"/>
              </w:rPr>
            </w:pPr>
          </w:p>
        </w:tc>
        <w:tc>
          <w:tcPr>
            <w:tcW w:w="938" w:type="pct"/>
            <w:shd w:val="clear" w:color="auto" w:fill="auto"/>
            <w:noWrap/>
            <w:vAlign w:val="bottom"/>
          </w:tcPr>
          <w:p w14:paraId="4355D0BD" w14:textId="77777777" w:rsidR="00F06066" w:rsidRPr="0047125D" w:rsidRDefault="00F06066" w:rsidP="009A3346">
            <w:pPr>
              <w:autoSpaceDE/>
              <w:autoSpaceDN/>
              <w:adjustRightInd/>
              <w:jc w:val="center"/>
              <w:rPr>
                <w:rFonts w:ascii="Tahoma" w:hAnsi="Tahoma" w:cs="Tahoma"/>
                <w:color w:val="000000"/>
                <w:szCs w:val="20"/>
              </w:rPr>
            </w:pPr>
          </w:p>
        </w:tc>
        <w:tc>
          <w:tcPr>
            <w:tcW w:w="1251" w:type="pct"/>
            <w:shd w:val="clear" w:color="auto" w:fill="auto"/>
            <w:noWrap/>
            <w:vAlign w:val="bottom"/>
          </w:tcPr>
          <w:p w14:paraId="4E35ABDD" w14:textId="77777777" w:rsidR="00F06066" w:rsidRPr="0047125D" w:rsidRDefault="00F06066" w:rsidP="009A3346">
            <w:pPr>
              <w:autoSpaceDE/>
              <w:autoSpaceDN/>
              <w:adjustRightInd/>
              <w:jc w:val="center"/>
              <w:rPr>
                <w:rFonts w:ascii="Tahoma" w:hAnsi="Tahoma" w:cs="Tahoma"/>
                <w:color w:val="000000"/>
                <w:szCs w:val="20"/>
              </w:rPr>
            </w:pPr>
          </w:p>
        </w:tc>
        <w:tc>
          <w:tcPr>
            <w:tcW w:w="887" w:type="pct"/>
          </w:tcPr>
          <w:p w14:paraId="7C0F28E1" w14:textId="77777777" w:rsidR="00F06066" w:rsidRDefault="00F06066" w:rsidP="009A3346">
            <w:pPr>
              <w:autoSpaceDE/>
              <w:autoSpaceDN/>
              <w:adjustRightInd/>
              <w:jc w:val="center"/>
              <w:rPr>
                <w:rFonts w:ascii="Tahoma" w:hAnsi="Tahoma" w:cs="Tahoma"/>
                <w:color w:val="000000"/>
                <w:szCs w:val="20"/>
              </w:rPr>
            </w:pPr>
          </w:p>
        </w:tc>
        <w:tc>
          <w:tcPr>
            <w:tcW w:w="470" w:type="pct"/>
          </w:tcPr>
          <w:p w14:paraId="6CA039A5" w14:textId="77777777" w:rsidR="00F06066" w:rsidRDefault="00F06066" w:rsidP="009A3346">
            <w:pPr>
              <w:autoSpaceDE/>
              <w:autoSpaceDN/>
              <w:adjustRightInd/>
              <w:jc w:val="center"/>
              <w:rPr>
                <w:rFonts w:ascii="Tahoma" w:hAnsi="Tahoma" w:cs="Tahoma"/>
                <w:color w:val="000000"/>
                <w:szCs w:val="20"/>
              </w:rPr>
            </w:pPr>
          </w:p>
        </w:tc>
        <w:tc>
          <w:tcPr>
            <w:tcW w:w="727" w:type="pct"/>
          </w:tcPr>
          <w:p w14:paraId="59D05D29" w14:textId="77777777" w:rsidR="00F06066" w:rsidRDefault="00F06066" w:rsidP="009A3346">
            <w:pPr>
              <w:autoSpaceDE/>
              <w:autoSpaceDN/>
              <w:adjustRightInd/>
              <w:jc w:val="center"/>
              <w:rPr>
                <w:rFonts w:ascii="Tahoma" w:hAnsi="Tahoma" w:cs="Tahoma"/>
                <w:szCs w:val="20"/>
              </w:rPr>
            </w:pPr>
          </w:p>
        </w:tc>
      </w:tr>
    </w:tbl>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11" w:name="_Ref23496409"/>
    </w:p>
    <w:bookmarkEnd w:id="511"/>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58B558" w14:textId="3E115C54"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14:paraId="4DE5C4CA" w14:textId="77777777"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15BCA1" w14:textId="77777777" w:rsidR="00DC0225" w:rsidRPr="0085336D" w:rsidRDefault="00DC0225" w:rsidP="00DC0225">
            <w:pPr>
              <w:autoSpaceDE/>
              <w:autoSpaceDN/>
              <w:adjustRightInd/>
              <w:rPr>
                <w:rFonts w:ascii="Verdana" w:hAnsi="Verdana" w:cs="Calibri"/>
                <w:b/>
                <w:bCs/>
                <w:sz w:val="22"/>
                <w:szCs w:val="22"/>
              </w:rPr>
            </w:pPr>
            <w:bookmarkStart w:id="512"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44F20EBB"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152BF626"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528EDDF4"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14:paraId="3B2449A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2BB497C"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65FED43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C1F33D7"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5414C05B"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14:paraId="0724161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A29BF3D"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2E9A7CE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Unidade Autônoma Hotel (</w:t>
            </w:r>
            <w:proofErr w:type="spellStart"/>
            <w:r w:rsidRPr="00DC0225">
              <w:rPr>
                <w:rFonts w:ascii="Calibri" w:hAnsi="Calibri" w:cs="Calibri"/>
                <w:color w:val="000000"/>
                <w:sz w:val="22"/>
                <w:szCs w:val="22"/>
              </w:rPr>
              <w:t>Subdcondomínio</w:t>
            </w:r>
            <w:proofErr w:type="spellEnd"/>
            <w:r w:rsidRPr="00DC0225">
              <w:rPr>
                <w:rFonts w:ascii="Calibri" w:hAnsi="Calibri" w:cs="Calibri"/>
                <w:color w:val="000000"/>
                <w:sz w:val="22"/>
                <w:szCs w:val="22"/>
              </w:rPr>
              <w:t xml:space="preserve"> 02), </w:t>
            </w:r>
            <w:r w:rsidRPr="00DC0225">
              <w:rPr>
                <w:rFonts w:ascii="Calibri" w:hAnsi="Calibri" w:cs="Calibri"/>
                <w:color w:val="000000"/>
                <w:sz w:val="22"/>
                <w:szCs w:val="22"/>
              </w:rPr>
              <w:br/>
            </w:r>
            <w:proofErr w:type="spellStart"/>
            <w:r w:rsidRPr="00DC0225">
              <w:rPr>
                <w:rFonts w:ascii="Calibri" w:hAnsi="Calibri" w:cs="Calibri"/>
                <w:color w:val="000000"/>
                <w:sz w:val="22"/>
                <w:szCs w:val="22"/>
              </w:rPr>
              <w:t>Studios</w:t>
            </w:r>
            <w:proofErr w:type="spellEnd"/>
            <w:r w:rsidRPr="00DC0225">
              <w:rPr>
                <w:rFonts w:ascii="Calibri" w:hAnsi="Calibri" w:cs="Calibri"/>
                <w:color w:val="000000"/>
                <w:sz w:val="22"/>
                <w:szCs w:val="22"/>
              </w:rPr>
              <w:t xml:space="preserve"> (</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03) </w:t>
            </w:r>
            <w:proofErr w:type="spellStart"/>
            <w:r w:rsidRPr="00DC0225">
              <w:rPr>
                <w:rFonts w:ascii="Calibri" w:hAnsi="Calibri" w:cs="Calibri"/>
                <w:color w:val="000000"/>
                <w:sz w:val="22"/>
                <w:szCs w:val="22"/>
              </w:rPr>
              <w:t>n.ºs</w:t>
            </w:r>
            <w:proofErr w:type="spellEnd"/>
            <w:r w:rsidRPr="00DC0225">
              <w:rPr>
                <w:rFonts w:ascii="Calibri" w:hAnsi="Calibri" w:cs="Calibri"/>
                <w:color w:val="000000"/>
                <w:sz w:val="22"/>
                <w:szCs w:val="22"/>
              </w:rPr>
              <w:t xml:space="preserve">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w:t>
            </w:r>
            <w:proofErr w:type="spellStart"/>
            <w:r w:rsidRPr="00DC0225">
              <w:rPr>
                <w:rFonts w:ascii="Calibri" w:hAnsi="Calibri" w:cs="Calibri"/>
                <w:color w:val="000000"/>
                <w:sz w:val="22"/>
                <w:szCs w:val="22"/>
              </w:rPr>
              <w:t>Subcondomínio</w:t>
            </w:r>
            <w:proofErr w:type="spellEnd"/>
            <w:r w:rsidRPr="00DC0225">
              <w:rPr>
                <w:rFonts w:ascii="Calibri" w:hAnsi="Calibri" w:cs="Calibri"/>
                <w:color w:val="000000"/>
                <w:sz w:val="22"/>
                <w:szCs w:val="22"/>
              </w:rPr>
              <w:t xml:space="preserve"> 04)</w:t>
            </w:r>
          </w:p>
        </w:tc>
        <w:tc>
          <w:tcPr>
            <w:tcW w:w="780" w:type="pct"/>
            <w:tcBorders>
              <w:top w:val="nil"/>
              <w:left w:val="nil"/>
              <w:bottom w:val="single" w:sz="4" w:space="0" w:color="auto"/>
              <w:right w:val="single" w:sz="4" w:space="0" w:color="auto"/>
            </w:tcBorders>
            <w:shd w:val="clear" w:color="auto" w:fill="auto"/>
            <w:noWrap/>
            <w:vAlign w:val="center"/>
            <w:hideMark/>
          </w:tcPr>
          <w:p w14:paraId="77B55EA2"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3FC7513"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12"/>
    </w:tbl>
    <w:p w14:paraId="3B0FDAB5" w14:textId="77777777" w:rsidR="00DC0225" w:rsidRDefault="00DC0225" w:rsidP="00D012DD">
      <w:pPr>
        <w:spacing w:after="240" w:line="320" w:lineRule="exact"/>
        <w:rPr>
          <w:rFonts w:ascii="Tahoma" w:hAnsi="Tahoma"/>
          <w:sz w:val="22"/>
        </w:rPr>
      </w:pPr>
    </w:p>
    <w:p w14:paraId="62DF3C7E"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4FADC02E" w14:textId="2920A549" w:rsidR="002525D8" w:rsidRDefault="002525D8">
      <w:pPr>
        <w:autoSpaceDE/>
        <w:autoSpaceDN/>
        <w:adjustRightInd/>
        <w:rPr>
          <w:rFonts w:ascii="Tahoma" w:hAnsi="Tahoma"/>
          <w:sz w:val="22"/>
        </w:rPr>
      </w:pPr>
    </w:p>
    <w:p w14:paraId="44214991" w14:textId="77777777"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14:paraId="19E741F0" w14:textId="77777777"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14:paraId="484857C7" w14:textId="77777777" w:rsidR="002525D8" w:rsidRPr="0085336D" w:rsidRDefault="002525D8" w:rsidP="0085336D">
      <w:pPr>
        <w:pStyle w:val="PargrafodaLista"/>
        <w:spacing w:after="240" w:line="320" w:lineRule="exact"/>
        <w:ind w:left="0"/>
        <w:jc w:val="both"/>
        <w:rPr>
          <w:rFonts w:ascii="Tahoma" w:hAnsi="Tahoma"/>
          <w:bCs/>
        </w:rPr>
      </w:pPr>
    </w:p>
    <w:p w14:paraId="23E43C9F" w14:textId="47674C2E" w:rsidR="002525D8" w:rsidRPr="0085336D" w:rsidRDefault="002525D8" w:rsidP="0085336D">
      <w:pPr>
        <w:pStyle w:val="PargrafodaLista"/>
        <w:spacing w:after="240" w:line="320" w:lineRule="exact"/>
        <w:jc w:val="both"/>
        <w:rPr>
          <w:rFonts w:ascii="Tahoma" w:hAnsi="Tahoma"/>
          <w:bCs/>
        </w:rPr>
      </w:pPr>
      <w:r w:rsidRPr="0085336D">
        <w:rPr>
          <w:rFonts w:ascii="Tahoma" w:hAnsi="Tahoma"/>
          <w:bCs/>
        </w:rPr>
        <w:t xml:space="preserve"> A </w:t>
      </w:r>
      <w:r w:rsidR="00D85FE3" w:rsidRPr="0085336D">
        <w:rPr>
          <w:rFonts w:ascii="Tahoma" w:hAnsi="Tahoma"/>
          <w:b/>
        </w:rPr>
        <w:t>ISEC SECURITIZADORA S.A.</w:t>
      </w:r>
      <w:r w:rsidR="00D85FE3" w:rsidRPr="00D85FE3">
        <w:rPr>
          <w:rFonts w:ascii="Tahoma" w:hAnsi="Tahoma"/>
          <w:bCs/>
        </w:rPr>
        <w:t>, sociedade por ações, com sede na Rua Tabapuã, n° 1.123, conjunto 215, Itaim Bibi, CEP 04.533-004, na Cidade de São Paulo, Estado de São Paulo, inscrita no Cadastro Nacional da Pessoa Jurídica do Ministério da Economia (“CNPJ/ME”) sob o nº 08.769.451/0001-08, neste ato representada na forma do seu estatuto social</w:t>
      </w:r>
      <w:r w:rsidRPr="0085336D">
        <w:rPr>
          <w:rFonts w:ascii="Tahoma" w:hAnsi="Tahoma"/>
          <w:bCs/>
        </w:rPr>
        <w:t>, na qualidade de companhia emissora dos Certificados de Recebíveis Imobiliários da [</w:t>
      </w:r>
      <w:r w:rsidRPr="0085336D">
        <w:rPr>
          <w:rFonts w:ascii="Tahoma" w:hAnsi="Tahoma"/>
          <w:bCs/>
          <w:highlight w:val="yellow"/>
        </w:rPr>
        <w:t>.</w:t>
      </w:r>
      <w:r w:rsidRPr="0085336D">
        <w:rPr>
          <w:rFonts w:ascii="Tahoma" w:hAnsi="Tahoma"/>
          <w:bCs/>
        </w:rPr>
        <w:t xml:space="preserve">] Série de sua </w:t>
      </w:r>
      <w:r w:rsidR="00D85FE3">
        <w:rPr>
          <w:rFonts w:ascii="Tahoma" w:hAnsi="Tahoma"/>
          <w:bCs/>
        </w:rPr>
        <w:t>[</w:t>
      </w:r>
      <w:r w:rsidR="00D85FE3" w:rsidRPr="0085336D">
        <w:rPr>
          <w:rFonts w:ascii="Tahoma" w:hAnsi="Tahoma"/>
          <w:bCs/>
          <w:highlight w:val="yellow"/>
        </w:rPr>
        <w:t>4ª</w:t>
      </w:r>
      <w:r w:rsidR="00D85FE3">
        <w:rPr>
          <w:rFonts w:ascii="Tahoma" w:hAnsi="Tahoma"/>
          <w:bCs/>
        </w:rPr>
        <w:t>]</w:t>
      </w:r>
      <w:r w:rsidRPr="0085336D">
        <w:rPr>
          <w:rFonts w:ascii="Tahoma" w:hAnsi="Tahoma"/>
          <w:bCs/>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05F671D0" w14:textId="77777777" w:rsidR="002525D8" w:rsidRPr="0085336D" w:rsidRDefault="002525D8" w:rsidP="0085336D">
      <w:pPr>
        <w:pStyle w:val="PargrafodaLista"/>
        <w:spacing w:after="240" w:line="320" w:lineRule="exact"/>
        <w:jc w:val="both"/>
        <w:rPr>
          <w:rFonts w:ascii="Tahoma" w:hAnsi="Tahoma"/>
          <w:bCs/>
        </w:rPr>
      </w:pPr>
    </w:p>
    <w:p w14:paraId="5A78E811" w14:textId="305A9AFF" w:rsidR="002525D8" w:rsidRDefault="002525D8" w:rsidP="002525D8">
      <w:pPr>
        <w:pStyle w:val="PargrafodaLista"/>
        <w:spacing w:after="240" w:line="320" w:lineRule="exact"/>
        <w:jc w:val="both"/>
        <w:rPr>
          <w:rFonts w:ascii="Tahoma" w:hAnsi="Tahoma"/>
          <w:bCs/>
        </w:rPr>
      </w:pPr>
      <w:r w:rsidRPr="0085336D">
        <w:rPr>
          <w:rFonts w:ascii="Tahoma" w:hAnsi="Tahoma"/>
          <w:bCs/>
        </w:rPr>
        <w:t>As palavra e expressões iniciadas em letra maiúscula que não sejam definidas nesta Declaração terão o significado previsto no “Termo de Securitização de Créditos Imobiliários da [</w:t>
      </w:r>
      <w:r w:rsidRPr="0085336D">
        <w:rPr>
          <w:rFonts w:ascii="Tahoma" w:hAnsi="Tahoma"/>
          <w:bCs/>
          <w:highlight w:val="yellow"/>
        </w:rPr>
        <w:t>.</w:t>
      </w:r>
      <w:r w:rsidRPr="0085336D">
        <w:rPr>
          <w:rFonts w:ascii="Tahoma" w:hAnsi="Tahoma"/>
          <w:bCs/>
        </w:rPr>
        <w:t>] Série da [</w:t>
      </w:r>
      <w:r w:rsidR="00D85FE3" w:rsidRPr="0085336D">
        <w:rPr>
          <w:rFonts w:ascii="Tahoma" w:hAnsi="Tahoma"/>
          <w:bCs/>
          <w:highlight w:val="yellow"/>
        </w:rPr>
        <w:t>4ª</w:t>
      </w:r>
      <w:r w:rsidRPr="0085336D">
        <w:rPr>
          <w:rFonts w:ascii="Tahoma" w:hAnsi="Tahoma"/>
          <w:bCs/>
        </w:rPr>
        <w:t xml:space="preserve">] Emissão da </w:t>
      </w:r>
      <w:r w:rsidR="00D85FE3" w:rsidRPr="00C52D93">
        <w:rPr>
          <w:rFonts w:ascii="Tahoma" w:hAnsi="Tahoma"/>
          <w:b/>
        </w:rPr>
        <w:t xml:space="preserve">ISEC SECURITIZADORA </w:t>
      </w:r>
      <w:proofErr w:type="gramStart"/>
      <w:r w:rsidR="0085336D" w:rsidRPr="00C52D93">
        <w:rPr>
          <w:rFonts w:ascii="Tahoma" w:hAnsi="Tahoma"/>
          <w:b/>
        </w:rPr>
        <w:t>S.A.</w:t>
      </w:r>
      <w:r w:rsidR="0085336D" w:rsidRPr="0085336D">
        <w:rPr>
          <w:rFonts w:ascii="Tahoma" w:hAnsi="Tahoma"/>
          <w:bCs/>
        </w:rPr>
        <w:t>“</w:t>
      </w:r>
      <w:proofErr w:type="gramEnd"/>
      <w:r w:rsidRPr="0085336D">
        <w:rPr>
          <w:rFonts w:ascii="Tahoma" w:hAnsi="Tahoma"/>
          <w:bCs/>
        </w:rPr>
        <w:t>, celebrado na presente data, entre a Emissora e o Agente Fiduciário.</w:t>
      </w:r>
    </w:p>
    <w:p w14:paraId="6FEF1CE5" w14:textId="77777777" w:rsidR="00D85FE3" w:rsidRPr="0085336D" w:rsidRDefault="00D85FE3" w:rsidP="0085336D">
      <w:pPr>
        <w:pStyle w:val="PargrafodaLista"/>
        <w:spacing w:after="240" w:line="320" w:lineRule="exact"/>
        <w:jc w:val="both"/>
        <w:rPr>
          <w:rFonts w:ascii="Tahoma" w:hAnsi="Tahoma"/>
          <w:bCs/>
        </w:rPr>
      </w:pPr>
    </w:p>
    <w:p w14:paraId="1DEB5686" w14:textId="3F6726C1" w:rsidR="002525D8" w:rsidRPr="002525D8" w:rsidRDefault="002525D8" w:rsidP="002525D8">
      <w:pPr>
        <w:pStyle w:val="PargrafodaLista"/>
        <w:spacing w:after="240" w:line="320" w:lineRule="exact"/>
        <w:jc w:val="center"/>
        <w:rPr>
          <w:rFonts w:ascii="Tahoma" w:hAnsi="Tahoma"/>
          <w:b/>
        </w:rPr>
      </w:pPr>
      <w:r w:rsidRPr="002525D8">
        <w:rPr>
          <w:rFonts w:ascii="Tahoma" w:hAnsi="Tahoma"/>
          <w:b/>
        </w:rPr>
        <w:t>São Paulo, [</w:t>
      </w:r>
      <w:r w:rsidR="0085336D">
        <w:rPr>
          <w:rFonts w:ascii="Tahoma" w:hAnsi="Tahoma" w:cs="Tahoma"/>
          <w:b/>
        </w:rPr>
        <w:t>●</w:t>
      </w:r>
      <w:r w:rsidRPr="002525D8">
        <w:rPr>
          <w:rFonts w:ascii="Tahoma" w:hAnsi="Tahoma"/>
          <w:b/>
        </w:rPr>
        <w:t>] de [</w:t>
      </w:r>
      <w:r w:rsidR="00D85FE3">
        <w:rPr>
          <w:rFonts w:ascii="Tahoma" w:hAnsi="Tahoma"/>
          <w:b/>
        </w:rPr>
        <w:t>março</w:t>
      </w:r>
      <w:r w:rsidRPr="002525D8">
        <w:rPr>
          <w:rFonts w:ascii="Tahoma" w:hAnsi="Tahoma"/>
          <w:b/>
        </w:rPr>
        <w:t>] de 20</w:t>
      </w:r>
      <w:r w:rsidR="00D85FE3">
        <w:rPr>
          <w:rFonts w:ascii="Tahoma" w:hAnsi="Tahoma"/>
          <w:b/>
        </w:rPr>
        <w:t>21</w:t>
      </w:r>
    </w:p>
    <w:p w14:paraId="402909D0" w14:textId="77777777" w:rsidR="00D85FE3" w:rsidRDefault="00D85FE3" w:rsidP="002525D8">
      <w:pPr>
        <w:pStyle w:val="PargrafodaLista"/>
        <w:spacing w:after="240" w:line="320" w:lineRule="exact"/>
        <w:jc w:val="center"/>
        <w:rPr>
          <w:rFonts w:ascii="Tahoma" w:hAnsi="Tahoma" w:cs="Tahoma"/>
          <w:b/>
          <w:color w:val="000000"/>
          <w:sz w:val="22"/>
          <w:szCs w:val="22"/>
        </w:rPr>
      </w:pPr>
    </w:p>
    <w:p w14:paraId="6845F838" w14:textId="1EF8F238"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4F71100E" w14:textId="3F81CE64" w:rsidR="0085336D" w:rsidRDefault="0085336D" w:rsidP="002525D8">
      <w:pPr>
        <w:pStyle w:val="PargrafodaLista"/>
        <w:spacing w:after="240" w:line="320" w:lineRule="exact"/>
        <w:jc w:val="center"/>
        <w:rPr>
          <w:rFonts w:ascii="Tahoma" w:hAnsi="Tahoma"/>
          <w:b/>
        </w:rPr>
      </w:pPr>
    </w:p>
    <w:p w14:paraId="31F22167" w14:textId="77777777" w:rsidR="0085336D" w:rsidRPr="002525D8" w:rsidRDefault="0085336D" w:rsidP="002525D8">
      <w:pPr>
        <w:pStyle w:val="PargrafodaLista"/>
        <w:spacing w:after="240" w:line="320" w:lineRule="exact"/>
        <w:jc w:val="center"/>
        <w:rPr>
          <w:rFonts w:ascii="Tahoma" w:hAnsi="Tahoma"/>
          <w:b/>
        </w:rPr>
      </w:pPr>
    </w:p>
    <w:p w14:paraId="7593DA0E" w14:textId="433473F4"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613FF" w16cex:dateUtc="2021-03-12T19:23:00Z"/>
  <w16cex:commentExtensible w16cex:durableId="23F6140E" w16cex:dateUtc="2021-03-12T19:23:00Z"/>
  <w16cex:commentExtensible w16cex:durableId="23F61614" w16cex:dateUtc="2021-03-12T19:32:00Z"/>
  <w16cex:commentExtensible w16cex:durableId="23F61000" w16cex:dateUtc="2021-03-12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98A8F0" w14:textId="77777777" w:rsidR="00963722" w:rsidRDefault="00963722">
      <w:r>
        <w:separator/>
      </w:r>
    </w:p>
  </w:endnote>
  <w:endnote w:type="continuationSeparator" w:id="0">
    <w:p w14:paraId="35F3F56E" w14:textId="77777777" w:rsidR="00963722" w:rsidRDefault="00963722">
      <w:r>
        <w:continuationSeparator/>
      </w:r>
    </w:p>
  </w:endnote>
  <w:endnote w:type="continuationNotice" w:id="1">
    <w:p w14:paraId="12CC88EC" w14:textId="77777777" w:rsidR="00963722" w:rsidRDefault="009637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2101" w14:textId="77777777" w:rsidR="00963722" w:rsidRDefault="0096372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963722" w:rsidRDefault="0096372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613B4" w14:textId="77777777" w:rsidR="00963722" w:rsidRPr="00C65BE4" w:rsidRDefault="00963722">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963722" w:rsidRDefault="00963722"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963722" w:rsidRPr="00492649" w:rsidRDefault="00963722"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42258" w14:textId="77777777" w:rsidR="00963722" w:rsidRPr="00E23874" w:rsidRDefault="00963722"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963722" w:rsidRPr="00DF33A6" w:rsidRDefault="00963722"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DE028" w14:textId="77777777" w:rsidR="00963722" w:rsidRDefault="00963722">
      <w:r>
        <w:separator/>
      </w:r>
    </w:p>
  </w:footnote>
  <w:footnote w:type="continuationSeparator" w:id="0">
    <w:p w14:paraId="4633F452" w14:textId="77777777" w:rsidR="00963722" w:rsidRDefault="00963722">
      <w:r>
        <w:continuationSeparator/>
      </w:r>
    </w:p>
  </w:footnote>
  <w:footnote w:type="continuationNotice" w:id="1">
    <w:p w14:paraId="345BBDAE" w14:textId="77777777" w:rsidR="00963722" w:rsidRDefault="009637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D4D3B" w14:textId="77777777" w:rsidR="00963722" w:rsidRPr="006F6526" w:rsidRDefault="00963722"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963722" w:rsidRDefault="00963722" w:rsidP="00A33F55">
    <w:pPr>
      <w:pStyle w:val="Cabealho"/>
      <w:jc w:val="right"/>
      <w:rPr>
        <w:bCs/>
        <w:iCs/>
        <w:smallCaps/>
        <w:sz w:val="16"/>
      </w:rPr>
    </w:pPr>
    <w:r>
      <w:rPr>
        <w:bCs/>
        <w:iCs/>
        <w:smallCaps/>
        <w:sz w:val="16"/>
      </w:rPr>
      <w:t>Minuta para discussão</w:t>
    </w:r>
  </w:p>
  <w:p w14:paraId="3978AB6E" w14:textId="2BB5B10E" w:rsidR="00963722" w:rsidRDefault="00963722" w:rsidP="00A33F55">
    <w:pPr>
      <w:pStyle w:val="Cabealho"/>
      <w:jc w:val="right"/>
      <w:rPr>
        <w:smallCaps/>
        <w:sz w:val="16"/>
      </w:rPr>
    </w:pPr>
    <w:r>
      <w:rPr>
        <w:smallCaps/>
        <w:sz w:val="16"/>
        <w:lang w:val="pt-BR"/>
      </w:rPr>
      <w:t>16</w:t>
    </w:r>
    <w:r>
      <w:rPr>
        <w:smallCaps/>
        <w:sz w:val="16"/>
      </w:rPr>
      <w:t>/03/2021</w:t>
    </w:r>
  </w:p>
  <w:p w14:paraId="65555F25" w14:textId="77777777" w:rsidR="00963722" w:rsidRPr="00A33F55" w:rsidRDefault="00963722" w:rsidP="00A33F55">
    <w:pPr>
      <w:pStyle w:val="Cabealho"/>
      <w:jc w:val="right"/>
      <w:rPr>
        <w:rFonts w:ascii="Tahoma" w:hAnsi="Tahoma" w:cs="Tahoma"/>
        <w:sz w:val="22"/>
        <w:szCs w:val="22"/>
        <w:lang w:val="pt-BR"/>
      </w:rPr>
    </w:pPr>
  </w:p>
  <w:p w14:paraId="172FF386" w14:textId="77777777" w:rsidR="00963722" w:rsidRPr="004D25C7" w:rsidRDefault="00963722"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2683" w14:textId="4C2C6A35" w:rsidR="00963722" w:rsidRPr="002D09AA" w:rsidRDefault="00963722"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963722" w:rsidRDefault="00963722" w:rsidP="00A33F55">
    <w:pPr>
      <w:pStyle w:val="Cabealho"/>
      <w:jc w:val="right"/>
      <w:rPr>
        <w:bCs/>
        <w:iCs/>
        <w:smallCaps/>
        <w:sz w:val="16"/>
      </w:rPr>
    </w:pPr>
    <w:r>
      <w:rPr>
        <w:bCs/>
        <w:iCs/>
        <w:smallCaps/>
        <w:sz w:val="16"/>
      </w:rPr>
      <w:t>Minuta para discussão</w:t>
    </w:r>
  </w:p>
  <w:p w14:paraId="00182382" w14:textId="2961157B" w:rsidR="00963722" w:rsidRPr="002D09AA" w:rsidRDefault="00963722" w:rsidP="00A33F55">
    <w:pPr>
      <w:pStyle w:val="Cabealho"/>
      <w:jc w:val="right"/>
      <w:rPr>
        <w:smallCaps/>
        <w:sz w:val="16"/>
      </w:rPr>
    </w:pPr>
    <w:r>
      <w:rPr>
        <w:smallCaps/>
        <w:sz w:val="16"/>
        <w:lang w:val="pt-BR"/>
      </w:rPr>
      <w:t>16</w:t>
    </w:r>
    <w:r>
      <w:rPr>
        <w:smallCaps/>
        <w:sz w:val="16"/>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785AE" w14:textId="77777777" w:rsidR="00963722" w:rsidRPr="003445BE" w:rsidRDefault="00963722"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B6706C34"/>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settings" Target="settings.xml" Id="rId13" /><Relationship Type="http://schemas.openxmlformats.org/officeDocument/2006/relationships/image" Target="media/image2.wmf"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tyles" Target="styles.xml" Id="rId12" /><Relationship Type="http://schemas.openxmlformats.org/officeDocument/2006/relationships/image" Target="media/image1.png"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endnotes" Target="endnotes.xml" Id="rId16" /><Relationship Type="http://schemas.openxmlformats.org/officeDocument/2006/relationships/hyperlink" Target="mailto:servicing@rbsec.com" TargetMode="Externa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numbering" Target="numbering.xml" Id="rId11" /><Relationship Type="http://schemas.openxmlformats.org/officeDocument/2006/relationships/header" Target="header2.xml" Id="rId24" /><Relationship Type="http://schemas.openxmlformats.org/officeDocument/2006/relationships/customXml" Target="../customXml/item5.xml" Id="rId5" /><Relationship Type="http://schemas.openxmlformats.org/officeDocument/2006/relationships/footnotes" Target="footnotes.xml" Id="rId15" /><Relationship Type="http://schemas.openxmlformats.org/officeDocument/2006/relationships/footer" Target="footer2.xml" Id="rId23" /><Relationship Type="http://schemas.openxmlformats.org/officeDocument/2006/relationships/theme" Target="theme/theme1.xml" Id="rId28" /><Relationship Type="http://schemas.microsoft.com/office/2018/08/relationships/commentsExtensible" Target="commentsExtensible.xml" Id="rId36" /><Relationship Type="http://schemas.openxmlformats.org/officeDocument/2006/relationships/customXml" Target="../customXml/item10.xml" Id="rId10" /><Relationship Type="http://schemas.openxmlformats.org/officeDocument/2006/relationships/hyperlink" Target="http://www.cvm.gov.br"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webSettings" Target="webSettings.xml" Id="rId14" /><Relationship Type="http://schemas.openxmlformats.org/officeDocument/2006/relationships/footer" Target="footer1.xml" Id="rId22" /><Relationship Type="http://schemas.openxmlformats.org/officeDocument/2006/relationships/fontTable" Target="fontTable.xml" Id="rId27" /><Relationship Type="http://schemas.openxmlformats.org/officeDocument/2006/relationships/customXml" Target="/customXML/itemb.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b.xml>��< ? x m l   v e r s i o n = " 1 . 0 "   e n c o d i n g = " u t f - 1 6 " ? >  
 < p r o p e r t i e s   x m l n s = " h t t p : / / w w w . i m a n a g e . c o m / w o r k / x m l s c h e m a " >  
     < d o c u m e n t i d > S P ! 2 9 9 3 5 9 4 9 . 1 < / d o c u m e n t i d >  
     < s e n d e r i d > B C 0 5 0 4 4 < / s e n d e r i d >  
     < s e n d e r e m a i l > B E R N A R D O . C O S T A @ M A T T O S F I L H O . C O M . B R < / s e n d e r e m a i l >  
     < l a s t m o d i f i e d > 2 0 2 1 - 0 3 - 1 7 T 0 2 : 1 7 : 0 0 . 0 0 0 0 0 0 0 - 0 3 : 0 0 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10.xml><?xml version="1.0" encoding="utf-8"?>
<ds:datastoreItem xmlns:ds="http://schemas.openxmlformats.org/officeDocument/2006/customXml" ds:itemID="{C60C0216-17AA-40F7-B766-EAB927041401}">
  <ds:schemaRefs>
    <ds:schemaRef ds:uri="http://schemas.openxmlformats.org/officeDocument/2006/bibliography"/>
  </ds:schemaRefs>
</ds:datastoreItem>
</file>

<file path=customXml/itemProps2.xml><?xml version="1.0" encoding="utf-8"?>
<ds:datastoreItem xmlns:ds="http://schemas.openxmlformats.org/officeDocument/2006/customXml" ds:itemID="{315D6C74-25F2-48B0-A995-0C9C587C9E41}">
  <ds:schemaRefs>
    <ds:schemaRef ds:uri="http://schemas.openxmlformats.org/officeDocument/2006/bibliography"/>
  </ds:schemaRefs>
</ds:datastoreItem>
</file>

<file path=customXml/itemProps3.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63D9FDE3-0A6B-4DDF-B257-C4541E1AAE37}">
  <ds:schemaRefs>
    <ds:schemaRef ds:uri="http://schemas.openxmlformats.org/officeDocument/2006/bibliography"/>
  </ds:schemaRefs>
</ds:datastoreItem>
</file>

<file path=customXml/itemProps5.xml><?xml version="1.0" encoding="utf-8"?>
<ds:datastoreItem xmlns:ds="http://schemas.openxmlformats.org/officeDocument/2006/customXml" ds:itemID="{C7596DF2-0C31-4259-B9D8-0D0723047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2B379F2-6962-41A2-93D3-48D4372F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398FFAA-FF20-4E00-9C75-28A9776353C9}">
  <ds:schemaRefs>
    <ds:schemaRef ds:uri="http://schemas.openxmlformats.org/officeDocument/2006/bibliography"/>
  </ds:schemaRefs>
</ds:datastoreItem>
</file>

<file path=customXml/itemProps8.xml><?xml version="1.0" encoding="utf-8"?>
<ds:datastoreItem xmlns:ds="http://schemas.openxmlformats.org/officeDocument/2006/customXml" ds:itemID="{6E5FE249-71DA-45CB-AAD0-5573E2A78C62}">
  <ds:schemaRefs>
    <ds:schemaRef ds:uri="http://schemas.openxmlformats.org/officeDocument/2006/bibliography"/>
  </ds:schemaRefs>
</ds:datastoreItem>
</file>

<file path=customXml/itemProps9.xml><?xml version="1.0" encoding="utf-8"?>
<ds:datastoreItem xmlns:ds="http://schemas.openxmlformats.org/officeDocument/2006/customXml" ds:itemID="{E2386A71-9B89-4130-97AE-86B23A0D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101</Pages>
  <Words>31841</Words>
  <Characters>181701</Characters>
  <Application>Microsoft Office Word</Application>
  <DocSecurity>0</DocSecurity>
  <Lines>3494</Lines>
  <Paragraphs>1141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212401</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Mattos Filho</cp:lastModifiedBy>
  <cp:revision>8</cp:revision>
  <cp:lastPrinted>2019-05-02T21:41:00Z</cp:lastPrinted>
  <dcterms:created xsi:type="dcterms:W3CDTF">2021-03-17T00:23:00Z</dcterms:created>
  <dcterms:modified xsi:type="dcterms:W3CDTF">2021-03-17T05:17:00Z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0x0101007264174AD171934EB6DF9B9D209896F4</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