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AD6B8A">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r w:rsidRPr="001F4DF5">
        <w:rPr>
          <w:rFonts w:ascii="Tahoma" w:hAnsi="Tahoma"/>
          <w:sz w:val="22"/>
        </w:rPr>
        <w:t>21 de janeiro de 2021</w:t>
      </w:r>
      <w:r w:rsidRPr="00F2603A">
        <w:rPr>
          <w:rFonts w:ascii="Tahoma" w:hAnsi="Tahoma" w:cs="Tahoma"/>
          <w:sz w:val="22"/>
          <w:szCs w:val="22"/>
        </w:rPr>
        <w:t>,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proofErr w:type="spellStart"/>
      <w:r w:rsidR="00E240EC" w:rsidRPr="00F2603A">
        <w:rPr>
          <w:rFonts w:ascii="Tahoma" w:hAnsi="Tahoma" w:cs="Tahoma"/>
          <w:bCs/>
          <w:sz w:val="22"/>
          <w:szCs w:val="22"/>
          <w:u w:val="single"/>
        </w:rPr>
        <w:t>Planne</w:t>
      </w:r>
      <w:r w:rsidR="00E240EC" w:rsidRPr="00F2603A">
        <w:rPr>
          <w:rFonts w:ascii="Tahoma" w:hAnsi="Tahoma" w:cs="Tahoma"/>
          <w:bCs/>
          <w:sz w:val="22"/>
          <w:szCs w:val="22"/>
        </w:rPr>
        <w:t>r</w:t>
      </w:r>
      <w:proofErr w:type="spellEnd"/>
      <w:r w:rsidR="00E240EC" w:rsidRPr="00F2603A">
        <w:rPr>
          <w:rFonts w:ascii="Tahoma" w:hAnsi="Tahoma" w:cs="Tahoma"/>
          <w:bCs/>
          <w:sz w:val="22"/>
          <w:szCs w:val="22"/>
        </w:rPr>
        <w:t xml:space="preserve">”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rsidR="00294FDD" w:rsidRPr="00F2603A" w:rsidRDefault="00294FDD" w:rsidP="00AD6B8A">
      <w:pPr>
        <w:tabs>
          <w:tab w:val="left" w:pos="709"/>
        </w:tabs>
        <w:spacing w:line="320" w:lineRule="exact"/>
        <w:jc w:val="both"/>
        <w:rPr>
          <w:rFonts w:ascii="Tahoma" w:hAnsi="Tahoma" w:cs="Tahoma"/>
          <w:bCs/>
          <w:sz w:val="22"/>
          <w:szCs w:val="22"/>
        </w:rPr>
      </w:pPr>
    </w:p>
    <w:p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7"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bookmarkStart w:id="8" w:name="_Hlk26220528"/>
      <w:bookmarkStart w:id="9" w:name="_Hlk26220495"/>
      <w:bookmarkEnd w:id="6"/>
      <w:bookmarkEnd w:id="7"/>
      <w:proofErr w:type="spellEnd"/>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1F46AF">
        <w:rPr>
          <w:rFonts w:ascii="Tahoma" w:hAnsi="Tahoma" w:cs="Tahoma"/>
          <w:bCs/>
          <w:sz w:val="22"/>
          <w:szCs w:val="22"/>
        </w:rPr>
        <w:t>FIM</w:t>
      </w:r>
      <w:r w:rsidR="001F46AF" w:rsidRPr="00F2603A">
        <w:rPr>
          <w:rFonts w:ascii="Tahoma" w:hAnsi="Tahoma" w:cs="Tahoma"/>
          <w:bCs/>
          <w:sz w:val="22"/>
          <w:szCs w:val="22"/>
        </w:rPr>
        <w:t xml:space="preserve"> </w:t>
      </w:r>
      <w:r w:rsidR="00333AF9" w:rsidRPr="00F2603A">
        <w:rPr>
          <w:rFonts w:ascii="Tahoma" w:hAnsi="Tahoma" w:cs="Tahoma"/>
          <w:bCs/>
          <w:sz w:val="22"/>
          <w:szCs w:val="22"/>
        </w:rPr>
        <w:t xml:space="preserve">e a </w:t>
      </w:r>
      <w:proofErr w:type="spellStart"/>
      <w:r w:rsidR="00333AF9" w:rsidRPr="009F1A7F">
        <w:rPr>
          <w:rFonts w:ascii="Tahoma" w:hAnsi="Tahoma" w:cs="Tahoma"/>
          <w:sz w:val="22"/>
          <w:szCs w:val="22"/>
        </w:rPr>
        <w:t>Securitizadora</w:t>
      </w:r>
      <w:proofErr w:type="spellEnd"/>
      <w:r w:rsidR="00333AF9" w:rsidRPr="009F1A7F">
        <w:rPr>
          <w:rFonts w:ascii="Tahoma" w:hAnsi="Tahoma" w:cs="Tahoma"/>
          <w:sz w:val="22"/>
          <w:szCs w:val="22"/>
        </w:rPr>
        <w:t xml:space="preserve">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8"/>
    <w:bookmarkEnd w:id="9"/>
    <w:p w:rsidR="002A004A" w:rsidRPr="00AD6B8A"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rsidR="00294FDD" w:rsidRPr="00F2603A" w:rsidRDefault="005F2389" w:rsidP="00914A66">
      <w:pPr>
        <w:autoSpaceDE/>
        <w:autoSpaceDN/>
        <w:adjustRightInd/>
        <w:spacing w:after="240" w:line="320" w:lineRule="exact"/>
        <w:jc w:val="both"/>
        <w:rPr>
          <w:rFonts w:ascii="Tahoma" w:hAnsi="Tahoma" w:cs="Tahoma"/>
          <w:sz w:val="22"/>
          <w:szCs w:val="22"/>
        </w:rPr>
      </w:pPr>
      <w:bookmarkStart w:id="10"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xml:space="preserve">”), e regido pelo regulamento datado de </w:t>
      </w:r>
      <w:r w:rsidR="00857A75" w:rsidRPr="001F4DF5">
        <w:rPr>
          <w:rFonts w:ascii="Tahoma" w:hAnsi="Tahoma"/>
          <w:sz w:val="22"/>
        </w:rPr>
        <w:t>07</w:t>
      </w:r>
      <w:r w:rsidR="00F56148" w:rsidRPr="001F4DF5">
        <w:rPr>
          <w:rFonts w:ascii="Tahoma" w:hAnsi="Tahoma"/>
          <w:sz w:val="22"/>
        </w:rPr>
        <w:t> de janeiro de 2021</w:t>
      </w:r>
      <w:r w:rsidR="00F56148" w:rsidRPr="00F2603A">
        <w:rPr>
          <w:rFonts w:ascii="Tahoma" w:hAnsi="Tahoma" w:cs="Tahoma"/>
          <w:sz w:val="22"/>
          <w:szCs w:val="22"/>
        </w:rPr>
        <w:t xml:space="preserve">, conforme alterado,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 xml:space="preserve">pela </w:t>
      </w:r>
      <w:proofErr w:type="spellStart"/>
      <w:r w:rsidR="00F56148" w:rsidRPr="00F2603A">
        <w:rPr>
          <w:rFonts w:ascii="Tahoma" w:hAnsi="Tahoma" w:cs="Tahoma"/>
          <w:sz w:val="22"/>
          <w:szCs w:val="22"/>
        </w:rPr>
        <w:t>Planner</w:t>
      </w:r>
      <w:proofErr w:type="spellEnd"/>
      <w:r w:rsidR="00F56148" w:rsidRPr="00F2603A">
        <w:rPr>
          <w:rFonts w:ascii="Tahoma" w:hAnsi="Tahoma" w:cs="Tahoma"/>
          <w:sz w:val="22"/>
          <w:szCs w:val="22"/>
        </w:rPr>
        <w:t>,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rsidR="00D3547A" w:rsidRPr="00F2603A" w:rsidRDefault="00F56148" w:rsidP="00914A66">
      <w:pPr>
        <w:autoSpaceDE/>
        <w:autoSpaceDN/>
        <w:adjustRightInd/>
        <w:spacing w:after="240" w:line="320" w:lineRule="exact"/>
        <w:jc w:val="both"/>
        <w:rPr>
          <w:rFonts w:ascii="Tahoma" w:hAnsi="Tahoma" w:cs="Tahoma"/>
          <w:sz w:val="22"/>
          <w:szCs w:val="22"/>
        </w:rPr>
      </w:pPr>
      <w:bookmarkStart w:id="11" w:name="_Hlk65101393"/>
      <w:bookmarkEnd w:id="10"/>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r w:rsidR="00857A75" w:rsidRPr="001F4DF5">
        <w:rPr>
          <w:rFonts w:ascii="Tahoma" w:hAnsi="Tahoma"/>
          <w:sz w:val="22"/>
        </w:rPr>
        <w:t>07</w:t>
      </w:r>
      <w:r w:rsidRPr="001F4DF5">
        <w:rPr>
          <w:rFonts w:ascii="Tahoma" w:hAnsi="Tahoma"/>
          <w:sz w:val="22"/>
        </w:rPr>
        <w:t> de janeiro de 2021</w:t>
      </w:r>
      <w:r w:rsidRPr="00F2603A">
        <w:rPr>
          <w:rFonts w:ascii="Tahoma" w:hAnsi="Tahoma" w:cs="Tahoma"/>
          <w:sz w:val="22"/>
          <w:szCs w:val="22"/>
        </w:rPr>
        <w:t>,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lastRenderedPageBreak/>
        <w:t>Planner</w:t>
      </w:r>
      <w:proofErr w:type="spellEnd"/>
      <w:r w:rsidRPr="00F2603A">
        <w:rPr>
          <w:rFonts w:ascii="Tahoma" w:hAnsi="Tahoma" w:cs="Tahoma"/>
          <w:sz w:val="22"/>
          <w:szCs w:val="22"/>
        </w:rPr>
        <w:t>,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11"/>
    </w:p>
    <w:p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12" w:name="_Hlk27471016"/>
      <w:bookmarkStart w:id="13" w:name="_Hlk25855349"/>
      <w:r w:rsidRPr="009F1A7F">
        <w:rPr>
          <w:rFonts w:ascii="Tahoma" w:hAnsi="Tahoma" w:cs="Tahoma"/>
          <w:b/>
          <w:sz w:val="22"/>
          <w:szCs w:val="22"/>
        </w:rPr>
        <w:t>CONSIDERANDO QUE</w:t>
      </w:r>
      <w:r w:rsidR="00197C78" w:rsidRPr="009F1A7F">
        <w:rPr>
          <w:rFonts w:ascii="Tahoma" w:hAnsi="Tahoma" w:cs="Tahoma"/>
          <w:sz w:val="22"/>
          <w:szCs w:val="22"/>
        </w:rPr>
        <w:t>:</w:t>
      </w:r>
    </w:p>
    <w:p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14"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F22F54">
        <w:rPr>
          <w:rFonts w:ascii="Tahoma" w:hAnsi="Tahoma"/>
          <w:sz w:val="22"/>
        </w:rPr>
        <w:t>19</w:t>
      </w:r>
      <w:r w:rsidR="00F22F54"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r w:rsidR="00695A8F">
        <w:rPr>
          <w:rFonts w:ascii="Tahoma" w:hAnsi="Tahoma" w:cs="Tahoma"/>
          <w:sz w:val="22"/>
          <w:szCs w:val="22"/>
        </w:rPr>
        <w:t>março</w:t>
      </w:r>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r w:rsidR="00FF15F3" w:rsidRPr="009F1A7F">
        <w:rPr>
          <w:rFonts w:ascii="Tahoma" w:hAnsi="Tahoma" w:cs="Tahoma"/>
          <w:sz w:val="22"/>
          <w:szCs w:val="22"/>
        </w:rPr>
        <w:t>1ª</w:t>
      </w:r>
      <w:r w:rsidR="00FF15F3" w:rsidRPr="00F2603A">
        <w:rPr>
          <w:rFonts w:ascii="Tahoma" w:hAnsi="Tahoma" w:cs="Tahoma"/>
          <w:sz w:val="22"/>
          <w:szCs w:val="22"/>
        </w:rPr>
        <w:t> (</w:t>
      </w:r>
      <w:r w:rsidR="00FF15F3" w:rsidRPr="009F1A7F">
        <w:rPr>
          <w:rFonts w:ascii="Tahoma" w:hAnsi="Tahoma" w:cs="Tahoma"/>
          <w:sz w:val="22"/>
          <w:szCs w:val="22"/>
        </w:rPr>
        <w:t>primeira</w:t>
      </w:r>
      <w:r w:rsidR="00FF15F3" w:rsidRPr="00F2603A">
        <w:rPr>
          <w:rFonts w:ascii="Tahoma" w:hAnsi="Tahoma" w:cs="Tahoma"/>
          <w:sz w:val="22"/>
          <w:szCs w:val="22"/>
        </w:rPr>
        <w:t>)</w:t>
      </w:r>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w:t>
      </w:r>
      <w:proofErr w:type="spellStart"/>
      <w:r w:rsidR="004A3AED" w:rsidRPr="00F2603A">
        <w:rPr>
          <w:rFonts w:ascii="Tahoma" w:hAnsi="Tahoma" w:cs="Tahoma"/>
          <w:b/>
          <w:sz w:val="22"/>
          <w:szCs w:val="22"/>
        </w:rPr>
        <w:t>ii</w:t>
      </w:r>
      <w:proofErr w:type="spellEnd"/>
      <w:r w:rsidR="004A3AED" w:rsidRPr="00F2603A">
        <w:rPr>
          <w:rFonts w:ascii="Tahoma" w:hAnsi="Tahoma" w:cs="Tahoma"/>
          <w:b/>
          <w:sz w:val="22"/>
          <w:szCs w:val="22"/>
        </w:rPr>
        <w:t>)</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F22F54">
        <w:rPr>
          <w:rFonts w:ascii="Tahoma" w:hAnsi="Tahoma"/>
          <w:sz w:val="22"/>
        </w:rPr>
        <w:t>19</w:t>
      </w:r>
      <w:r w:rsidR="00F22F54"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w:t>
      </w:r>
      <w:proofErr w:type="spellStart"/>
      <w:r w:rsidRPr="009F1A7F">
        <w:rPr>
          <w:rFonts w:ascii="Tahoma" w:hAnsi="Tahoma" w:cs="Tahoma"/>
          <w:sz w:val="22"/>
          <w:szCs w:val="22"/>
        </w:rPr>
        <w:t>Securitizadora</w:t>
      </w:r>
      <w:proofErr w:type="spellEnd"/>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r w:rsidRPr="00FF15F3">
        <w:rPr>
          <w:rFonts w:ascii="Tahoma" w:hAnsi="Tahoma" w:cs="Tahoma"/>
          <w:sz w:val="22"/>
          <w:szCs w:val="22"/>
        </w:rPr>
        <w:t>,</w:t>
      </w:r>
      <w:r w:rsidR="001F46AF">
        <w:rPr>
          <w:rFonts w:ascii="Tahoma" w:hAnsi="Tahoma" w:cs="Tahoma"/>
          <w:sz w:val="22"/>
          <w:szCs w:val="22"/>
        </w:rPr>
        <w:t xml:space="preserve"> e</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AD6B8A">
        <w:rPr>
          <w:rFonts w:ascii="Tahoma" w:hAnsi="Tahoma"/>
          <w:sz w:val="22"/>
        </w:rPr>
        <w:t>”</w:t>
      </w:r>
      <w:r w:rsidR="00090557">
        <w:rPr>
          <w:rFonts w:ascii="Tahoma" w:hAnsi="Tahoma" w:cs="Tahoma"/>
          <w:sz w:val="22"/>
          <w:szCs w:val="22"/>
        </w:rPr>
        <w:t xml:space="preserve"> 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090557">
        <w:rPr>
          <w:rFonts w:ascii="Tahoma" w:hAnsi="Tahoma" w:cs="Tahoma"/>
          <w:sz w:val="22"/>
          <w:szCs w:val="22"/>
        </w:rPr>
        <w:t>, respectivamente</w:t>
      </w:r>
      <w:r w:rsidRPr="009F1A7F">
        <w:rPr>
          <w:rFonts w:ascii="Tahoma" w:hAnsi="Tahoma" w:cs="Tahoma"/>
          <w:sz w:val="22"/>
          <w:szCs w:val="22"/>
        </w:rPr>
        <w:t>)</w:t>
      </w:r>
      <w:r w:rsidR="007A199D" w:rsidRPr="009F1A7F">
        <w:rPr>
          <w:rFonts w:ascii="Tahoma" w:hAnsi="Tahoma" w:cs="Tahoma"/>
          <w:sz w:val="22"/>
          <w:szCs w:val="22"/>
        </w:rPr>
        <w:t>;</w:t>
      </w:r>
    </w:p>
    <w:p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sendo que, </w:t>
      </w:r>
      <w:bookmarkStart w:id="15"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15"/>
    </w:p>
    <w:p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t xml:space="preserve">a </w:t>
      </w:r>
      <w:proofErr w:type="spellStart"/>
      <w:r w:rsidR="006153A4" w:rsidRPr="004B370F">
        <w:rPr>
          <w:rFonts w:ascii="Tahoma" w:hAnsi="Tahoma" w:cs="Tahoma"/>
          <w:sz w:val="22"/>
          <w:szCs w:val="22"/>
        </w:rPr>
        <w:t>Securitizadora</w:t>
      </w:r>
      <w:proofErr w:type="spellEnd"/>
      <w:r w:rsidR="006153A4" w:rsidRPr="004B370F">
        <w:rPr>
          <w:rFonts w:ascii="Tahoma" w:hAnsi="Tahoma" w:cs="Tahoma"/>
          <w:sz w:val="22"/>
          <w:szCs w:val="22"/>
          <w:lang w:val="x-none"/>
        </w:rPr>
        <w:t xml:space="preserve"> </w:t>
      </w:r>
      <w:r w:rsidRPr="004B370F">
        <w:rPr>
          <w:rFonts w:ascii="Tahoma" w:hAnsi="Tahoma" w:cs="Tahoma"/>
          <w:sz w:val="22"/>
          <w:szCs w:val="22"/>
          <w:lang w:val="x-none"/>
        </w:rPr>
        <w:t xml:space="preserve">é companhia </w:t>
      </w:r>
      <w:proofErr w:type="spellStart"/>
      <w:r w:rsidRPr="004B370F">
        <w:rPr>
          <w:rFonts w:ascii="Tahoma" w:hAnsi="Tahoma" w:cs="Tahoma"/>
          <w:sz w:val="22"/>
          <w:szCs w:val="22"/>
          <w:lang w:val="x-none"/>
        </w:rPr>
        <w:t>securitizadora</w:t>
      </w:r>
      <w:proofErr w:type="spellEnd"/>
      <w:r w:rsidRPr="004B370F">
        <w:rPr>
          <w:rFonts w:ascii="Tahoma" w:hAnsi="Tahoma" w:cs="Tahoma"/>
          <w:sz w:val="22"/>
          <w:szCs w:val="22"/>
          <w:lang w:val="x-none"/>
        </w:rPr>
        <w:t xml:space="preserve"> de créditos imobiliários,</w:t>
      </w:r>
      <w:r w:rsidRPr="004B370F">
        <w:rPr>
          <w:rFonts w:ascii="Tahoma" w:hAnsi="Tahoma" w:cs="Tahoma"/>
          <w:sz w:val="22"/>
          <w:szCs w:val="22"/>
        </w:rPr>
        <w:t xml:space="preserve"> </w:t>
      </w:r>
      <w:r w:rsidRPr="004B370F">
        <w:rPr>
          <w:rFonts w:ascii="Tahoma" w:hAnsi="Tahoma" w:cs="Tahoma"/>
          <w:sz w:val="22"/>
          <w:szCs w:val="22"/>
        </w:rPr>
        <w:lastRenderedPageBreak/>
        <w:t xml:space="preserve">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6" w:name="_Hlk36018904"/>
      <w:r w:rsidRPr="00195A5E">
        <w:rPr>
          <w:rFonts w:ascii="Tahoma" w:hAnsi="Tahoma" w:cs="Tahoma"/>
          <w:sz w:val="22"/>
          <w:szCs w:val="22"/>
        </w:rPr>
        <w:t xml:space="preserve">a </w:t>
      </w:r>
      <w:proofErr w:type="spellStart"/>
      <w:r w:rsidR="006153A4" w:rsidRPr="00195A5E">
        <w:rPr>
          <w:rFonts w:ascii="Tahoma" w:hAnsi="Tahoma" w:cs="Tahoma"/>
          <w:sz w:val="22"/>
          <w:szCs w:val="22"/>
        </w:rPr>
        <w:t>Securitizadora</w:t>
      </w:r>
      <w:proofErr w:type="spellEnd"/>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17" w:name="_Hlk36193910"/>
      <w:r w:rsidRPr="00F2603A">
        <w:rPr>
          <w:rFonts w:ascii="Tahoma" w:hAnsi="Tahoma" w:cs="Tahoma"/>
          <w:sz w:val="22"/>
          <w:szCs w:val="22"/>
        </w:rPr>
        <w:t>,</w:t>
      </w:r>
      <w:r w:rsidRPr="009F1A7F">
        <w:rPr>
          <w:rFonts w:ascii="Tahoma" w:hAnsi="Tahoma" w:cs="Tahoma"/>
          <w:sz w:val="22"/>
          <w:szCs w:val="22"/>
        </w:rPr>
        <w:t xml:space="preserve"> </w:t>
      </w:r>
      <w:bookmarkEnd w:id="17"/>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proofErr w:type="spellStart"/>
      <w:r w:rsidR="00BB7932" w:rsidRPr="00F2603A">
        <w:rPr>
          <w:rFonts w:ascii="Tahoma" w:hAnsi="Tahoma" w:cs="Tahoma"/>
          <w:sz w:val="22"/>
          <w:szCs w:val="22"/>
        </w:rPr>
        <w:t>Securitizadora</w:t>
      </w:r>
      <w:proofErr w:type="spellEnd"/>
      <w:r w:rsidR="00BB7932" w:rsidRPr="00F2603A">
        <w:rPr>
          <w:rFonts w:ascii="Tahoma" w:hAnsi="Tahoma" w:cs="Tahoma"/>
          <w:sz w:val="22"/>
          <w:szCs w:val="22"/>
        </w:rPr>
        <w:t xml:space="preserve"> </w:t>
      </w:r>
      <w:r w:rsidRPr="00F2603A">
        <w:rPr>
          <w:rFonts w:ascii="Tahoma" w:hAnsi="Tahoma" w:cs="Tahoma"/>
          <w:sz w:val="22"/>
          <w:szCs w:val="22"/>
        </w:rPr>
        <w:t xml:space="preserve">em </w:t>
      </w:r>
      <w:r w:rsidR="00F22F54">
        <w:rPr>
          <w:rFonts w:ascii="Tahoma" w:hAnsi="Tahoma"/>
          <w:sz w:val="22"/>
        </w:rPr>
        <w:t>19</w:t>
      </w:r>
      <w:r w:rsidR="00F22F54"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16"/>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8" w:name="_Hlk36018917"/>
      <w:bookmarkStart w:id="19" w:name="_Ref523985265"/>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20" w:name="_Hlk36185946"/>
      <w:r w:rsidRPr="00090557">
        <w:rPr>
          <w:rFonts w:ascii="Tahoma" w:hAnsi="Tahoma" w:cs="Tahoma"/>
          <w:sz w:val="22"/>
          <w:szCs w:val="22"/>
        </w:rPr>
        <w:t xml:space="preserve">à </w:t>
      </w:r>
      <w:r w:rsidR="00090557" w:rsidRPr="003B2697">
        <w:rPr>
          <w:rFonts w:ascii="Tahoma" w:hAnsi="Tahoma" w:cs="Tahoma"/>
          <w:sz w:val="22"/>
          <w:szCs w:val="22"/>
        </w:rPr>
        <w:t>22</w:t>
      </w:r>
      <w:r w:rsidR="00DA086E">
        <w:rPr>
          <w:rFonts w:ascii="Tahoma" w:hAnsi="Tahoma" w:cs="Tahoma"/>
          <w:sz w:val="22"/>
          <w:szCs w:val="22"/>
        </w:rPr>
        <w:t>9</w:t>
      </w:r>
      <w:r w:rsidR="00455693" w:rsidRPr="003B2697">
        <w:rPr>
          <w:rFonts w:ascii="Tahoma" w:hAnsi="Tahoma" w:cs="Tahoma"/>
          <w:sz w:val="22"/>
          <w:szCs w:val="22"/>
        </w:rPr>
        <w:t>ª</w:t>
      </w:r>
      <w:r w:rsidR="00455693" w:rsidRPr="00695A8F">
        <w:rPr>
          <w:rFonts w:ascii="Tahoma" w:hAnsi="Tahoma"/>
          <w:sz w:val="22"/>
        </w:rPr>
        <w:t xml:space="preserve"> </w:t>
      </w:r>
      <w:r w:rsidRPr="00090557">
        <w:rPr>
          <w:rFonts w:ascii="Tahoma" w:hAnsi="Tahoma" w:cs="Tahoma"/>
          <w:sz w:val="22"/>
          <w:szCs w:val="22"/>
        </w:rPr>
        <w:t xml:space="preserve">Série de certificados de recebíveis imobiliários da </w:t>
      </w:r>
      <w:r w:rsidR="00090557" w:rsidRPr="003B2697">
        <w:rPr>
          <w:rFonts w:ascii="Tahoma" w:hAnsi="Tahoma" w:cs="Tahoma"/>
          <w:sz w:val="22"/>
          <w:szCs w:val="22"/>
        </w:rPr>
        <w:t>4</w:t>
      </w:r>
      <w:r w:rsidR="00455693" w:rsidRPr="003B2697">
        <w:rPr>
          <w:rFonts w:ascii="Tahoma" w:hAnsi="Tahoma" w:cs="Tahoma"/>
          <w:sz w:val="22"/>
          <w:szCs w:val="22"/>
        </w:rPr>
        <w:t>ª (</w:t>
      </w:r>
      <w:r w:rsidR="00090557" w:rsidRPr="003B2697">
        <w:rPr>
          <w:rFonts w:ascii="Tahoma" w:hAnsi="Tahoma" w:cs="Tahoma"/>
          <w:sz w:val="22"/>
          <w:szCs w:val="22"/>
        </w:rPr>
        <w:t>quarta</w:t>
      </w:r>
      <w:r w:rsidR="00455693" w:rsidRPr="003B2697">
        <w:rPr>
          <w:rFonts w:ascii="Tahoma" w:hAnsi="Tahoma" w:cs="Tahoma"/>
          <w:sz w:val="22"/>
          <w:szCs w:val="22"/>
        </w:rPr>
        <w:t>)</w:t>
      </w:r>
      <w:r w:rsidR="00455693" w:rsidRPr="00AD6B8A">
        <w:rPr>
          <w:rFonts w:ascii="Tahoma" w:hAnsi="Tahoma"/>
          <w:sz w:val="22"/>
        </w:rPr>
        <w:t xml:space="preserve"> </w:t>
      </w:r>
      <w:r w:rsidRPr="00090557">
        <w:rPr>
          <w:rFonts w:ascii="Tahoma" w:hAnsi="Tahoma" w:cs="Tahoma"/>
          <w:sz w:val="22"/>
          <w:szCs w:val="22"/>
        </w:rPr>
        <w:t xml:space="preserve">emissão da </w:t>
      </w:r>
      <w:proofErr w:type="spellStart"/>
      <w:r w:rsidRPr="00090557">
        <w:rPr>
          <w:rFonts w:ascii="Tahoma" w:hAnsi="Tahoma" w:cs="Tahoma"/>
          <w:sz w:val="22"/>
          <w:szCs w:val="22"/>
        </w:rPr>
        <w:t>Securitizadora</w:t>
      </w:r>
      <w:proofErr w:type="spellEnd"/>
      <w:r w:rsidRPr="00090557">
        <w:rPr>
          <w:rFonts w:ascii="Tahoma" w:hAnsi="Tahoma" w:cs="Tahoma"/>
          <w:sz w:val="22"/>
          <w:szCs w:val="22"/>
        </w:rPr>
        <w:t xml:space="preserve"> (“</w:t>
      </w:r>
      <w:r w:rsidRPr="00090557">
        <w:rPr>
          <w:rFonts w:ascii="Tahoma" w:hAnsi="Tahoma" w:cs="Tahoma"/>
          <w:sz w:val="22"/>
          <w:szCs w:val="22"/>
          <w:u w:val="single"/>
        </w:rPr>
        <w:t>CRI</w:t>
      </w:r>
      <w:bookmarkEnd w:id="20"/>
      <w:r w:rsidRPr="00090557">
        <w:rPr>
          <w:rFonts w:ascii="Tahoma" w:hAnsi="Tahoma" w:cs="Tahoma"/>
          <w:sz w:val="22"/>
          <w:szCs w:val="22"/>
          <w:u w:val="single"/>
        </w:rPr>
        <w:t xml:space="preserve"> 1</w:t>
      </w:r>
      <w:r w:rsidRPr="00090557">
        <w:rPr>
          <w:rFonts w:ascii="Tahoma" w:hAnsi="Tahoma" w:cs="Tahoma"/>
          <w:sz w:val="22"/>
          <w:szCs w:val="22"/>
        </w:rPr>
        <w:t>”) realizada em conformidade com o estabelecido no “</w:t>
      </w:r>
      <w:r w:rsidRPr="00090557">
        <w:rPr>
          <w:rFonts w:ascii="Tahoma" w:hAnsi="Tahoma" w:cs="Tahoma"/>
          <w:i/>
          <w:sz w:val="22"/>
          <w:szCs w:val="22"/>
        </w:rPr>
        <w:t xml:space="preserve">Termo de Securitização de Créditos Imobiliários </w:t>
      </w:r>
      <w:r w:rsidR="00EE4074" w:rsidRPr="00090557">
        <w:rPr>
          <w:rFonts w:ascii="Tahoma" w:hAnsi="Tahoma" w:cs="Tahoma"/>
          <w:i/>
          <w:sz w:val="22"/>
          <w:szCs w:val="22"/>
        </w:rPr>
        <w:t xml:space="preserve">para Emissão de </w:t>
      </w:r>
      <w:r w:rsidRPr="00090557">
        <w:rPr>
          <w:rFonts w:ascii="Tahoma" w:hAnsi="Tahoma" w:cs="Tahoma"/>
          <w:i/>
          <w:sz w:val="22"/>
          <w:szCs w:val="22"/>
        </w:rPr>
        <w:t xml:space="preserve">Certificados de Recebíveis Imobiliários da </w:t>
      </w:r>
      <w:r w:rsidR="00090557">
        <w:rPr>
          <w:rFonts w:ascii="Tahoma" w:hAnsi="Tahoma" w:cs="Tahoma"/>
          <w:i/>
          <w:sz w:val="22"/>
          <w:szCs w:val="22"/>
        </w:rPr>
        <w:t>22</w:t>
      </w:r>
      <w:r w:rsidR="00DA086E">
        <w:rPr>
          <w:rFonts w:ascii="Tahoma" w:hAnsi="Tahoma" w:cs="Tahoma"/>
          <w:i/>
          <w:sz w:val="22"/>
          <w:szCs w:val="22"/>
        </w:rPr>
        <w:t>9</w:t>
      </w:r>
      <w:r w:rsidR="00455693" w:rsidRPr="00090557">
        <w:rPr>
          <w:rFonts w:ascii="Tahoma" w:hAnsi="Tahoma" w:cs="Tahoma"/>
          <w:i/>
          <w:sz w:val="22"/>
          <w:szCs w:val="22"/>
        </w:rPr>
        <w:t xml:space="preserve">ª </w:t>
      </w:r>
      <w:r w:rsidRPr="00090557">
        <w:rPr>
          <w:rFonts w:ascii="Tahoma" w:hAnsi="Tahoma" w:cs="Tahoma"/>
          <w:i/>
          <w:sz w:val="22"/>
          <w:szCs w:val="22"/>
        </w:rPr>
        <w:t xml:space="preserve">Série da </w:t>
      </w:r>
      <w:r w:rsidR="00090557">
        <w:rPr>
          <w:rFonts w:ascii="Tahoma" w:hAnsi="Tahoma" w:cs="Tahoma"/>
          <w:i/>
          <w:sz w:val="22"/>
          <w:szCs w:val="22"/>
        </w:rPr>
        <w:t>4</w:t>
      </w:r>
      <w:r w:rsidR="00455693" w:rsidRPr="00090557">
        <w:rPr>
          <w:rFonts w:ascii="Tahoma" w:hAnsi="Tahoma" w:cs="Tahoma"/>
          <w:i/>
          <w:sz w:val="22"/>
          <w:szCs w:val="22"/>
        </w:rPr>
        <w:t>ª</w:t>
      </w:r>
      <w:r w:rsidRPr="00090557">
        <w:rPr>
          <w:rFonts w:ascii="Tahoma" w:hAnsi="Tahoma" w:cs="Tahoma"/>
          <w:i/>
          <w:sz w:val="22"/>
          <w:szCs w:val="22"/>
        </w:rPr>
        <w:t xml:space="preserve"> (</w:t>
      </w:r>
      <w:r w:rsidR="00090557">
        <w:rPr>
          <w:rFonts w:ascii="Tahoma" w:hAnsi="Tahoma" w:cs="Tahoma"/>
          <w:i/>
          <w:sz w:val="22"/>
          <w:szCs w:val="22"/>
        </w:rPr>
        <w:t>quarta</w:t>
      </w:r>
      <w:r w:rsidRPr="00090557">
        <w:rPr>
          <w:rFonts w:ascii="Tahoma" w:hAnsi="Tahoma" w:cs="Tahoma"/>
          <w:i/>
          <w:sz w:val="22"/>
          <w:szCs w:val="22"/>
        </w:rPr>
        <w:t xml:space="preserve">) Emissão da </w:t>
      </w:r>
      <w:proofErr w:type="spellStart"/>
      <w:r w:rsidR="00455693" w:rsidRPr="00090557">
        <w:rPr>
          <w:rFonts w:ascii="Tahoma" w:hAnsi="Tahoma" w:cs="Tahoma"/>
          <w:i/>
          <w:sz w:val="22"/>
          <w:szCs w:val="22"/>
        </w:rPr>
        <w:t>Isec</w:t>
      </w:r>
      <w:proofErr w:type="spellEnd"/>
      <w:r w:rsidR="00455693" w:rsidRPr="00090557">
        <w:rPr>
          <w:rFonts w:ascii="Tahoma" w:hAnsi="Tahoma" w:cs="Tahoma"/>
          <w:i/>
          <w:sz w:val="22"/>
          <w:szCs w:val="22"/>
        </w:rPr>
        <w:t xml:space="preserve"> </w:t>
      </w:r>
      <w:proofErr w:type="spellStart"/>
      <w:r w:rsidRPr="00090557">
        <w:rPr>
          <w:rFonts w:ascii="Tahoma" w:hAnsi="Tahoma" w:cs="Tahoma"/>
          <w:i/>
          <w:sz w:val="22"/>
          <w:szCs w:val="22"/>
        </w:rPr>
        <w:t>Securitizadora</w:t>
      </w:r>
      <w:proofErr w:type="spellEnd"/>
      <w:r w:rsidRPr="00090557">
        <w:rPr>
          <w:rFonts w:ascii="Tahoma" w:hAnsi="Tahoma" w:cs="Tahoma"/>
          <w:i/>
          <w:sz w:val="22"/>
          <w:szCs w:val="22"/>
        </w:rPr>
        <w:t xml:space="preserve"> S.A.</w:t>
      </w:r>
      <w:r w:rsidRPr="00090557">
        <w:rPr>
          <w:rFonts w:ascii="Tahoma" w:hAnsi="Tahoma" w:cs="Tahoma"/>
          <w:sz w:val="22"/>
          <w:szCs w:val="22"/>
        </w:rPr>
        <w:t>”, celebrado entre a</w:t>
      </w:r>
      <w:r w:rsidRPr="009F1A7F">
        <w:rPr>
          <w:rFonts w:ascii="Tahoma" w:hAnsi="Tahoma" w:cs="Tahoma"/>
          <w:sz w:val="22"/>
          <w:szCs w:val="22"/>
        </w:rPr>
        <w:t xml:space="preserve">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e</w:t>
      </w:r>
      <w:r w:rsidR="00A73CC0" w:rsidRPr="009F1A7F">
        <w:rPr>
          <w:rFonts w:ascii="Tahoma" w:hAnsi="Tahoma" w:cs="Tahoma"/>
          <w:sz w:val="22"/>
          <w:szCs w:val="22"/>
        </w:rPr>
        <w:t xml:space="preserve"> </w:t>
      </w: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AD6B8A">
        <w:rPr>
          <w:rFonts w:ascii="Tahoma" w:hAnsi="Tahoma"/>
          <w:sz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AD6B8A">
        <w:rPr>
          <w:rFonts w:ascii="Tahoma" w:hAnsi="Tahoma"/>
          <w:sz w:val="22"/>
        </w:rPr>
        <w:t>i</w:t>
      </w:r>
      <w:r w:rsidR="001F46AF" w:rsidRPr="00F2603A">
        <w:rPr>
          <w:rFonts w:ascii="Tahoma" w:hAnsi="Tahoma" w:cs="Tahoma"/>
          <w:sz w:val="22"/>
          <w:szCs w:val="22"/>
        </w:rPr>
        <w:t>”)</w:t>
      </w:r>
      <w:r w:rsidR="004B370F">
        <w:rPr>
          <w:rFonts w:ascii="Tahoma" w:hAnsi="Tahoma" w:cs="Tahoma"/>
          <w:sz w:val="22"/>
          <w:szCs w:val="22"/>
        </w:rPr>
        <w:t xml:space="preserve"> </w:t>
      </w:r>
      <w:r w:rsidRPr="00F2603A">
        <w:rPr>
          <w:rFonts w:ascii="Tahoma" w:hAnsi="Tahoma" w:cs="Tahoma"/>
          <w:sz w:val="22"/>
          <w:szCs w:val="22"/>
        </w:rPr>
        <w:t xml:space="preserve">em </w:t>
      </w:r>
      <w:r w:rsidR="00F22F54">
        <w:rPr>
          <w:rFonts w:ascii="Tahoma" w:hAnsi="Tahoma"/>
          <w:sz w:val="22"/>
        </w:rPr>
        <w:t>19</w:t>
      </w:r>
      <w:r w:rsidR="00F22F54"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18"/>
      <w:bookmarkEnd w:id="19"/>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090557" w:rsidRPr="003B2697">
        <w:rPr>
          <w:rFonts w:ascii="Tahoma" w:hAnsi="Tahoma" w:cs="Tahoma"/>
          <w:sz w:val="22"/>
          <w:szCs w:val="22"/>
        </w:rPr>
        <w:t>2</w:t>
      </w:r>
      <w:r w:rsidR="00DA086E">
        <w:rPr>
          <w:rFonts w:ascii="Tahoma" w:hAnsi="Tahoma" w:cs="Tahoma"/>
          <w:sz w:val="22"/>
          <w:szCs w:val="22"/>
        </w:rPr>
        <w:t>30</w:t>
      </w:r>
      <w:r w:rsidR="007A199D" w:rsidRPr="003B2697">
        <w:rPr>
          <w:rFonts w:ascii="Tahoma" w:hAnsi="Tahoma" w:cs="Tahoma"/>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w:t>
      </w:r>
      <w:r w:rsidRPr="00090557">
        <w:rPr>
          <w:rFonts w:ascii="Tahoma" w:hAnsi="Tahoma" w:cs="Tahoma"/>
          <w:sz w:val="22"/>
          <w:szCs w:val="22"/>
        </w:rPr>
        <w:t xml:space="preserve">da </w:t>
      </w:r>
      <w:r w:rsidR="00090557" w:rsidRPr="003B2697">
        <w:rPr>
          <w:rFonts w:ascii="Tahoma" w:hAnsi="Tahoma" w:cs="Tahoma"/>
          <w:sz w:val="22"/>
          <w:szCs w:val="22"/>
        </w:rPr>
        <w:t>4</w:t>
      </w:r>
      <w:r w:rsidRPr="00090557">
        <w:rPr>
          <w:rFonts w:ascii="Tahoma" w:hAnsi="Tahoma" w:cs="Tahoma"/>
          <w:sz w:val="22"/>
          <w:szCs w:val="22"/>
        </w:rPr>
        <w:t>ª (</w:t>
      </w:r>
      <w:r w:rsidR="00090557" w:rsidRPr="003B2697">
        <w:rPr>
          <w:rFonts w:ascii="Tahoma" w:hAnsi="Tahoma" w:cs="Tahoma"/>
          <w:sz w:val="22"/>
          <w:szCs w:val="22"/>
        </w:rPr>
        <w:t>quarta</w:t>
      </w:r>
      <w:r w:rsidRPr="00090557">
        <w:rPr>
          <w:rFonts w:ascii="Tahoma" w:hAnsi="Tahoma" w:cs="Tahoma"/>
          <w:sz w:val="22"/>
          <w:szCs w:val="22"/>
        </w:rPr>
        <w:t>)</w:t>
      </w:r>
      <w:r w:rsidRPr="00F2603A">
        <w:rPr>
          <w:rFonts w:ascii="Tahoma" w:hAnsi="Tahoma" w:cs="Tahoma"/>
          <w:sz w:val="22"/>
          <w:szCs w:val="22"/>
        </w:rPr>
        <w:t xml:space="preserve"> emissão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090557">
        <w:rPr>
          <w:rFonts w:ascii="Tahoma" w:eastAsia="MS Mincho" w:hAnsi="Tahoma" w:cs="Tahoma"/>
          <w:i/>
          <w:sz w:val="22"/>
          <w:szCs w:val="22"/>
        </w:rPr>
        <w:t>2</w:t>
      </w:r>
      <w:r w:rsidR="00DA086E">
        <w:rPr>
          <w:rFonts w:ascii="Tahoma" w:eastAsia="MS Mincho" w:hAnsi="Tahoma" w:cs="Tahoma"/>
          <w:i/>
          <w:sz w:val="22"/>
          <w:szCs w:val="22"/>
        </w:rPr>
        <w:t>30</w:t>
      </w:r>
      <w:r w:rsidR="00511CDD" w:rsidRPr="009F1A7F">
        <w:rPr>
          <w:rFonts w:ascii="Tahoma" w:hAnsi="Tahoma" w:cs="Tahoma"/>
          <w:i/>
          <w:sz w:val="22"/>
          <w:szCs w:val="22"/>
        </w:rPr>
        <w:t xml:space="preserve">ª Série da </w:t>
      </w:r>
      <w:r w:rsidR="00090557">
        <w:rPr>
          <w:rFonts w:ascii="Tahoma" w:eastAsia="MS Mincho" w:hAnsi="Tahoma" w:cs="Tahoma" w:hint="eastAsia"/>
          <w:i/>
          <w:sz w:val="22"/>
          <w:szCs w:val="22"/>
        </w:rPr>
        <w:t>4</w:t>
      </w:r>
      <w:r w:rsidR="00511CDD" w:rsidRPr="00F2603A">
        <w:rPr>
          <w:rFonts w:ascii="Tahoma" w:hAnsi="Tahoma" w:cs="Tahoma"/>
          <w:i/>
          <w:sz w:val="22"/>
          <w:szCs w:val="22"/>
        </w:rPr>
        <w:t xml:space="preserve">ª Emissão da ISEC </w:t>
      </w:r>
      <w:proofErr w:type="spellStart"/>
      <w:r w:rsidR="00511CDD" w:rsidRPr="00F2603A">
        <w:rPr>
          <w:rFonts w:ascii="Tahoma" w:hAnsi="Tahoma" w:cs="Tahoma"/>
          <w:i/>
          <w:sz w:val="22"/>
          <w:szCs w:val="22"/>
        </w:rPr>
        <w:t>Securitizadora</w:t>
      </w:r>
      <w:proofErr w:type="spellEnd"/>
      <w:r w:rsidR="00511CDD" w:rsidRPr="00F2603A">
        <w:rPr>
          <w:rFonts w:ascii="Tahoma" w:hAnsi="Tahoma" w:cs="Tahoma"/>
          <w:i/>
          <w:sz w:val="22"/>
          <w:szCs w:val="22"/>
        </w:rPr>
        <w:t xml:space="preserve"> S.A.</w:t>
      </w:r>
      <w:r w:rsidRPr="00F2603A">
        <w:rPr>
          <w:rFonts w:ascii="Tahoma" w:hAnsi="Tahoma" w:cs="Tahoma"/>
          <w:i/>
          <w:sz w:val="22"/>
          <w:szCs w:val="22"/>
        </w:rPr>
        <w:t xml:space="preserve">” </w:t>
      </w:r>
      <w:r w:rsidRPr="00F2603A">
        <w:rPr>
          <w:rFonts w:ascii="Tahoma" w:hAnsi="Tahoma" w:cs="Tahoma"/>
          <w:sz w:val="22"/>
          <w:szCs w:val="22"/>
        </w:rPr>
        <w:t xml:space="preserve">celebrado entre 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e o Agente Fiduciário dos CRI em </w:t>
      </w:r>
      <w:r w:rsidR="00F22F54">
        <w:rPr>
          <w:rFonts w:ascii="Tahoma" w:eastAsia="MS Mincho" w:hAnsi="Tahoma" w:cs="Tahoma"/>
          <w:sz w:val="22"/>
          <w:szCs w:val="22"/>
        </w:rPr>
        <w:t>19</w:t>
      </w:r>
      <w:r w:rsidR="00F22F54" w:rsidRPr="00F2603A">
        <w:rPr>
          <w:rFonts w:ascii="Tahoma" w:eastAsia="MS Mincho" w:hAnsi="Tahoma" w:cs="Tahoma"/>
          <w:sz w:val="22"/>
          <w:szCs w:val="22"/>
        </w:rPr>
        <w:t xml:space="preserve"> </w:t>
      </w:r>
      <w:r w:rsidRPr="00F2603A">
        <w:rPr>
          <w:rFonts w:ascii="Tahoma" w:hAnsi="Tahoma" w:cs="Tahoma"/>
          <w:sz w:val="22"/>
          <w:szCs w:val="22"/>
        </w:rPr>
        <w:t xml:space="preserve">de </w:t>
      </w:r>
      <w:r w:rsidR="00695A8F">
        <w:rPr>
          <w:rFonts w:ascii="Tahoma" w:eastAsia="MS Mincho" w:hAnsi="Tahoma" w:cs="Tahoma"/>
          <w:sz w:val="22"/>
          <w:szCs w:val="22"/>
        </w:rPr>
        <w:t>março</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1F46AF">
        <w:rPr>
          <w:rFonts w:ascii="Tahoma" w:hAnsi="Tahoma" w:cs="Tahoma"/>
          <w:bCs/>
          <w:sz w:val="22"/>
          <w:szCs w:val="22"/>
        </w:rPr>
        <w:t>Fiadora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“Instrumento Particular de 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w:t>
      </w:r>
      <w:r w:rsidR="006C49BC" w:rsidRPr="00F2603A">
        <w:rPr>
          <w:rFonts w:ascii="Tahoma" w:hAnsi="Tahoma" w:cs="Tahoma"/>
          <w:i/>
          <w:sz w:val="22"/>
          <w:szCs w:val="22"/>
        </w:rPr>
        <w:lastRenderedPageBreak/>
        <w:t xml:space="preserve">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w:t>
      </w:r>
      <w:proofErr w:type="spellStart"/>
      <w:r w:rsidRPr="00F2603A">
        <w:rPr>
          <w:rFonts w:ascii="Tahoma" w:hAnsi="Tahoma" w:cs="Tahoma"/>
          <w:b/>
          <w:bCs/>
          <w:sz w:val="22"/>
          <w:szCs w:val="22"/>
        </w:rPr>
        <w:t>i</w:t>
      </w:r>
      <w:r w:rsidR="00BA2773" w:rsidRPr="00F2603A">
        <w:rPr>
          <w:rFonts w:ascii="Tahoma" w:hAnsi="Tahoma" w:cs="Tahoma"/>
          <w:b/>
          <w:bCs/>
          <w:sz w:val="22"/>
          <w:szCs w:val="22"/>
        </w:rPr>
        <w:t>ii</w:t>
      </w:r>
      <w:proofErr w:type="spellEnd"/>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1"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AD6B8A">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r w:rsidR="00695A8F">
        <w:rPr>
          <w:rFonts w:ascii="Tahoma" w:hAnsi="Tahoma" w:cs="Tahoma"/>
          <w:sz w:val="22"/>
          <w:szCs w:val="22"/>
        </w:rPr>
        <w:t>, exceto pel</w:t>
      </w:r>
      <w:r w:rsidR="00DA086E">
        <w:rPr>
          <w:rFonts w:ascii="Tahoma" w:hAnsi="Tahoma" w:cs="Tahoma"/>
          <w:sz w:val="22"/>
          <w:szCs w:val="22"/>
        </w:rPr>
        <w:t>a</w:t>
      </w:r>
      <w:r w:rsidR="00695A8F">
        <w:rPr>
          <w:rFonts w:ascii="Tahoma" w:hAnsi="Tahoma" w:cs="Tahoma"/>
          <w:sz w:val="22"/>
          <w:szCs w:val="22"/>
        </w:rPr>
        <w:t xml:space="preserve"> Opção de Compra (conforme </w:t>
      </w:r>
      <w:r w:rsidR="00DA086E">
        <w:rPr>
          <w:rFonts w:ascii="Tahoma" w:hAnsi="Tahoma" w:cs="Tahoma"/>
          <w:sz w:val="22"/>
          <w:szCs w:val="22"/>
        </w:rPr>
        <w:t>definido abaixo</w:t>
      </w:r>
      <w:r w:rsidR="00695A8F">
        <w:rPr>
          <w:rFonts w:ascii="Tahoma" w:hAnsi="Tahoma" w:cs="Tahoma"/>
          <w:sz w:val="22"/>
          <w:szCs w:val="22"/>
        </w:rPr>
        <w:t>)</w:t>
      </w:r>
      <w:r w:rsidR="00FF15F3" w:rsidRPr="009F1A7F">
        <w:rPr>
          <w:rFonts w:ascii="Tahoma" w:hAnsi="Tahoma" w:cs="Tahoma"/>
          <w:sz w:val="22"/>
          <w:szCs w:val="22"/>
          <w:lang w:val="x-none"/>
        </w:rPr>
        <w:t xml:space="preserve">; </w:t>
      </w:r>
    </w:p>
    <w:p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2" w:name="_Ref424855173"/>
      <w:bookmarkEnd w:id="21"/>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00DA086E" w:rsidRPr="00D013A9">
        <w:rPr>
          <w:rFonts w:ascii="Tahoma" w:hAnsi="Tahoma" w:cs="Tahoma"/>
          <w:sz w:val="22"/>
          <w:szCs w:val="22"/>
        </w:rPr>
        <w:t>17</w:t>
      </w:r>
      <w:r w:rsidR="00DA086E" w:rsidRPr="005B3CAF">
        <w:rPr>
          <w:rFonts w:ascii="Tahoma" w:hAnsi="Tahoma" w:cs="Tahoma"/>
          <w:sz w:val="22"/>
          <w:szCs w:val="22"/>
        </w:rPr>
        <w:t xml:space="preserve"> </w:t>
      </w:r>
      <w:r w:rsidRPr="005B3CAF">
        <w:rPr>
          <w:rFonts w:ascii="Tahoma" w:eastAsia="Arial Unicode MS" w:hAnsi="Tahoma" w:cs="Tahoma"/>
          <w:sz w:val="22"/>
          <w:szCs w:val="22"/>
        </w:rPr>
        <w:t xml:space="preserve">de </w:t>
      </w:r>
      <w:r w:rsidR="00695A8F" w:rsidRPr="005B3CAF">
        <w:rPr>
          <w:rFonts w:ascii="Tahoma" w:hAnsi="Tahoma" w:cs="Tahoma"/>
          <w:sz w:val="22"/>
          <w:szCs w:val="22"/>
        </w:rPr>
        <w:t>março</w:t>
      </w:r>
      <w:r w:rsidRPr="009C651C">
        <w:rPr>
          <w:rFonts w:ascii="Tahoma" w:eastAsia="Arial Unicode MS" w:hAnsi="Tahoma" w:cs="Tahoma"/>
          <w:sz w:val="22"/>
          <w:szCs w:val="22"/>
        </w:rPr>
        <w:t xml:space="preserve"> de 2021</w:t>
      </w:r>
      <w:r w:rsidRPr="009C651C">
        <w:rPr>
          <w:rFonts w:ascii="Tahoma" w:hAnsi="Tahoma" w:cs="Tahoma"/>
          <w:sz w:val="22"/>
          <w:szCs w:val="22"/>
        </w:rPr>
        <w:t>, foi aprovada</w:t>
      </w:r>
      <w:r w:rsidRPr="006169A0">
        <w:rPr>
          <w:rFonts w:ascii="Tahoma" w:hAnsi="Tahoma" w:cs="Tahoma"/>
          <w:sz w:val="22"/>
          <w:szCs w:val="22"/>
        </w:rPr>
        <w:t xml:space="preserve"> a celebração</w:t>
      </w:r>
      <w:r w:rsidRPr="00075802">
        <w:rPr>
          <w:rFonts w:ascii="Tahoma" w:hAnsi="Tahoma" w:cs="Tahoma"/>
          <w:sz w:val="22"/>
          <w:szCs w:val="22"/>
        </w:rPr>
        <w:t xml:space="preserve"> da presente Alienação Fiduciária e da presente Cessão Fiduciária (“</w:t>
      </w:r>
      <w:r w:rsidRPr="00075802">
        <w:rPr>
          <w:rFonts w:ascii="Tahoma" w:hAnsi="Tahoma" w:cs="Tahoma"/>
          <w:sz w:val="22"/>
          <w:szCs w:val="22"/>
          <w:u w:val="single"/>
        </w:rPr>
        <w:t>AGC Fiduciante</w:t>
      </w:r>
      <w:r w:rsidRPr="00075802">
        <w:rPr>
          <w:rFonts w:ascii="Tahoma" w:hAnsi="Tahoma" w:cs="Tahoma"/>
          <w:sz w:val="22"/>
          <w:szCs w:val="22"/>
        </w:rPr>
        <w:t>”);</w:t>
      </w:r>
      <w:r w:rsidRPr="00AD6B8A">
        <w:rPr>
          <w:rFonts w:ascii="Tahoma" w:hAnsi="Tahoma"/>
          <w:sz w:val="22"/>
        </w:rPr>
        <w:t xml:space="preserve"> </w:t>
      </w:r>
    </w:p>
    <w:p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23" w:name="_DV_M79"/>
      <w:bookmarkStart w:id="24" w:name="_DV_M0"/>
      <w:bookmarkStart w:id="25" w:name="_DV_M1"/>
      <w:bookmarkStart w:id="26" w:name="_DV_M2"/>
      <w:bookmarkStart w:id="27" w:name="_DV_M3"/>
      <w:bookmarkEnd w:id="23"/>
      <w:bookmarkEnd w:id="24"/>
      <w:bookmarkEnd w:id="25"/>
      <w:bookmarkEnd w:id="26"/>
      <w:bookmarkEnd w:id="27"/>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proofErr w:type="spellStart"/>
      <w:r w:rsidRPr="00F2603A">
        <w:rPr>
          <w:rFonts w:ascii="Tahoma" w:hAnsi="Tahoma" w:cs="Tahoma"/>
          <w:b/>
          <w:sz w:val="22"/>
          <w:szCs w:val="22"/>
        </w:rPr>
        <w:t>ii</w:t>
      </w:r>
      <w:proofErr w:type="spellEnd"/>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proofErr w:type="spellStart"/>
      <w:r w:rsidRPr="00F2603A">
        <w:rPr>
          <w:rFonts w:ascii="Tahoma" w:hAnsi="Tahoma" w:cs="Tahoma"/>
          <w:b/>
          <w:sz w:val="22"/>
          <w:szCs w:val="22"/>
        </w:rPr>
        <w:t>iii</w:t>
      </w:r>
      <w:proofErr w:type="spellEnd"/>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proofErr w:type="spellStart"/>
      <w:r w:rsidRPr="00F2603A">
        <w:rPr>
          <w:rFonts w:ascii="Tahoma" w:hAnsi="Tahoma" w:cs="Tahoma"/>
          <w:b/>
          <w:sz w:val="22"/>
          <w:szCs w:val="22"/>
        </w:rPr>
        <w:t>iv</w:t>
      </w:r>
      <w:proofErr w:type="spellEnd"/>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w:t>
      </w:r>
      <w:proofErr w:type="spellStart"/>
      <w:r w:rsidR="00C86136" w:rsidRPr="00F2603A">
        <w:rPr>
          <w:rFonts w:ascii="Tahoma" w:hAnsi="Tahoma" w:cs="Tahoma"/>
          <w:b/>
          <w:sz w:val="22"/>
          <w:szCs w:val="22"/>
        </w:rPr>
        <w:t>vii</w:t>
      </w:r>
      <w:proofErr w:type="spellEnd"/>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005B3CAF">
        <w:rPr>
          <w:rFonts w:ascii="Tahoma" w:hAnsi="Tahoma" w:cs="Tahoma"/>
          <w:sz w:val="22"/>
          <w:szCs w:val="22"/>
        </w:rPr>
        <w:t xml:space="preserve"> (conforme definido na Escritura de Emissão)</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2"/>
      <w:r w:rsidRPr="009F1A7F">
        <w:rPr>
          <w:rFonts w:ascii="Tahoma" w:hAnsi="Tahoma" w:cs="Tahoma"/>
          <w:sz w:val="22"/>
          <w:szCs w:val="22"/>
        </w:rPr>
        <w:t>.</w:t>
      </w:r>
      <w:r w:rsidRPr="004B370F">
        <w:rPr>
          <w:rFonts w:ascii="Tahoma" w:hAnsi="Tahoma" w:cs="Tahoma"/>
          <w:sz w:val="22"/>
          <w:szCs w:val="22"/>
          <w:lang w:val="x-none"/>
        </w:rPr>
        <w:t xml:space="preserve"> </w:t>
      </w:r>
      <w:bookmarkEnd w:id="13"/>
      <w:bookmarkEnd w:id="14"/>
      <w:bookmarkEnd w:id="22"/>
    </w:p>
    <w:p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Start w:id="36" w:name="_DV_M34"/>
      <w:bookmarkStart w:id="37" w:name="_DV_M35"/>
      <w:bookmarkStart w:id="38" w:name="_DV_M36"/>
      <w:bookmarkStart w:id="39" w:name="_DV_M40"/>
      <w:bookmarkStart w:id="40" w:name="_DV_M41"/>
      <w:bookmarkStart w:id="41" w:name="_DV_M45"/>
      <w:bookmarkStart w:id="42" w:name="_DV_M46"/>
      <w:bookmarkStart w:id="43" w:name="_DV_M3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44"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45" w:name="_Ref8246168"/>
      <w:bookmarkStart w:id="46" w:name="_Hlk11982349"/>
      <w:bookmarkStart w:id="47" w:name="_Ref113956756"/>
      <w:bookmarkStart w:id="48" w:name="_Ref64532393"/>
      <w:bookmarkStart w:id="49"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Escritura de Emissão e nos demais Documentos da Operação, conforme o caso, em especial, mas sem se limitar, ao Valor Nominal Unitário ou saldo do Valor Nominal </w:t>
      </w:r>
      <w:r w:rsidRPr="00F2603A">
        <w:rPr>
          <w:rFonts w:ascii="Tahoma" w:hAnsi="Tahoma" w:cs="Tahoma"/>
          <w:sz w:val="22"/>
          <w:szCs w:val="22"/>
          <w:lang w:val="pt-BR"/>
        </w:rPr>
        <w:lastRenderedPageBreak/>
        <w:t>Unitário, conforme o caso, à Atualização Monetária, à Remuneração, ao Valor do Resgate Antecipado Facultativo das Debêntures, ao Prêmio de Resgate Antecipado Facultativo</w:t>
      </w:r>
      <w:r w:rsidR="00863254">
        <w:rPr>
          <w:rFonts w:ascii="Tahoma" w:hAnsi="Tahoma" w:cs="Tahoma"/>
          <w:sz w:val="22"/>
          <w:szCs w:val="22"/>
          <w:lang w:val="pt-BR"/>
        </w:rPr>
        <w:t xml:space="preserve">, ao </w:t>
      </w:r>
      <w:r w:rsidR="00863254" w:rsidRPr="00F2603A">
        <w:rPr>
          <w:rFonts w:ascii="Tahoma" w:hAnsi="Tahoma" w:cs="Tahoma"/>
          <w:sz w:val="22"/>
          <w:szCs w:val="22"/>
          <w:lang w:val="pt-BR"/>
        </w:rPr>
        <w:t xml:space="preserve">Valor do Resgate </w:t>
      </w:r>
      <w:r w:rsidR="002D521D">
        <w:rPr>
          <w:rFonts w:ascii="Tahoma" w:hAnsi="Tahoma" w:cs="Tahoma"/>
          <w:sz w:val="22"/>
          <w:szCs w:val="22"/>
          <w:lang w:val="pt-BR"/>
        </w:rPr>
        <w:t xml:space="preserve">Antecipado </w:t>
      </w:r>
      <w:r w:rsidR="00863254">
        <w:rPr>
          <w:rFonts w:ascii="Tahoma" w:hAnsi="Tahoma" w:cs="Tahoma"/>
          <w:sz w:val="22"/>
          <w:szCs w:val="22"/>
          <w:lang w:val="pt-BR"/>
        </w:rPr>
        <w:t>Venda de Ativos</w:t>
      </w:r>
      <w:r w:rsidRPr="00F2603A">
        <w:rPr>
          <w:rFonts w:ascii="Tahoma" w:hAnsi="Tahoma" w:cs="Tahoma"/>
          <w:sz w:val="22"/>
          <w:szCs w:val="22"/>
          <w:lang w:val="pt-BR"/>
        </w:rPr>
        <w:t xml:space="preserve">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50"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50"/>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45"/>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46"/>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51"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51"/>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xml:space="preserve">, em favor da </w:t>
      </w:r>
      <w:proofErr w:type="spellStart"/>
      <w:r w:rsidR="00724FA8" w:rsidRPr="00F2603A">
        <w:rPr>
          <w:rFonts w:ascii="Tahoma" w:hAnsi="Tahoma" w:cs="Tahoma"/>
          <w:sz w:val="22"/>
          <w:szCs w:val="22"/>
          <w:lang w:val="pt-BR"/>
        </w:rPr>
        <w:t>Securitizadora</w:t>
      </w:r>
      <w:proofErr w:type="spellEnd"/>
      <w:r w:rsidR="00724FA8" w:rsidRPr="00F2603A">
        <w:rPr>
          <w:rFonts w:ascii="Tahoma" w:hAnsi="Tahoma" w:cs="Tahoma"/>
          <w:sz w:val="22"/>
          <w:szCs w:val="22"/>
          <w:lang w:val="pt-BR"/>
        </w:rPr>
        <w:t xml:space="preserve"> e seus respectivos sucessores e eventuais cessionários permitidos</w:t>
      </w:r>
      <w:bookmarkEnd w:id="47"/>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48"/>
      <w:bookmarkEnd w:id="49"/>
    </w:p>
    <w:p w:rsidR="00343688" w:rsidRPr="00F2603A" w:rsidRDefault="00695A8F" w:rsidP="00D013A9">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2" w:name="_Hlk65102351"/>
      <w:r w:rsidRPr="00695A8F">
        <w:rPr>
          <w:rFonts w:ascii="Tahoma" w:hAnsi="Tahoma" w:cs="Tahoma"/>
          <w:sz w:val="22"/>
          <w:szCs w:val="22"/>
          <w:lang w:val="pt-BR"/>
        </w:rPr>
        <w:t>315.982</w:t>
      </w:r>
      <w:r w:rsidR="006100C3" w:rsidRPr="00F2603A">
        <w:rPr>
          <w:rFonts w:ascii="Tahoma" w:hAnsi="Tahoma" w:cs="Tahoma"/>
          <w:sz w:val="22"/>
          <w:szCs w:val="22"/>
          <w:lang w:val="pt-BR"/>
        </w:rPr>
        <w:t xml:space="preserve"> (</w:t>
      </w:r>
      <w:r>
        <w:rPr>
          <w:rFonts w:ascii="Tahoma" w:hAnsi="Tahoma" w:cs="Tahoma"/>
          <w:sz w:val="22"/>
          <w:szCs w:val="22"/>
          <w:lang w:val="pt-BR"/>
        </w:rPr>
        <w:t>trezentas e quinze mil, novecentas e oitenta e duas</w:t>
      </w:r>
      <w:r w:rsidR="006100C3" w:rsidRPr="00F2603A">
        <w:rPr>
          <w:rFonts w:ascii="Tahoma" w:hAnsi="Tahoma" w:cs="Tahoma"/>
          <w:sz w:val="22"/>
          <w:szCs w:val="22"/>
          <w:lang w:val="pt-BR"/>
        </w:rPr>
        <w:t xml:space="preserve">) </w:t>
      </w:r>
      <w:r w:rsidR="00722312" w:rsidRPr="00F2603A">
        <w:rPr>
          <w:rFonts w:ascii="Tahoma" w:hAnsi="Tahoma" w:cs="Tahoma"/>
          <w:sz w:val="22"/>
          <w:szCs w:val="22"/>
          <w:lang w:val="pt-BR"/>
        </w:rPr>
        <w:t xml:space="preserve">cotas </w:t>
      </w:r>
      <w:r w:rsidR="006100C3"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100C3" w:rsidRPr="00F2603A">
        <w:rPr>
          <w:rFonts w:ascii="Tahoma" w:hAnsi="Tahoma" w:cs="Tahoma"/>
          <w:sz w:val="22"/>
          <w:szCs w:val="22"/>
          <w:lang w:val="pt-BR"/>
        </w:rPr>
        <w:t>, 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AD6B8A">
        <w:rPr>
          <w:rFonts w:ascii="Tahoma" w:hAnsi="Tahoma"/>
          <w:color w:val="000000"/>
          <w:sz w:val="22"/>
          <w:lang w:val="pt-BR"/>
        </w:rPr>
        <w:t>c</w:t>
      </w:r>
      <w:r w:rsidR="00BC1054" w:rsidRPr="00AD6B8A">
        <w:rPr>
          <w:rFonts w:ascii="Tahoma" w:hAnsi="Tahoma"/>
          <w:color w:val="000000"/>
          <w:sz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p>
    <w:p w:rsidR="00343688" w:rsidRPr="00F2603A" w:rsidRDefault="00FD7E26" w:rsidP="00D013A9">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w:t>
      </w:r>
      <w:r w:rsidR="007A1A4C">
        <w:rPr>
          <w:rFonts w:ascii="Tahoma" w:hAnsi="Tahoma" w:cs="Tahoma"/>
          <w:sz w:val="22"/>
          <w:szCs w:val="22"/>
          <w:lang w:val="pt-BR"/>
        </w:rPr>
        <w:t>33</w:t>
      </w:r>
      <w:r>
        <w:rPr>
          <w:rFonts w:ascii="Tahoma" w:hAnsi="Tahoma" w:cs="Tahoma"/>
          <w:sz w:val="22"/>
          <w:szCs w:val="22"/>
          <w:lang w:val="pt-BR"/>
        </w:rPr>
        <w:t>3.</w:t>
      </w:r>
      <w:r w:rsidR="00AA303E">
        <w:rPr>
          <w:rFonts w:ascii="Tahoma" w:hAnsi="Tahoma" w:cs="Tahoma"/>
          <w:sz w:val="22"/>
          <w:szCs w:val="22"/>
          <w:lang w:val="pt-BR"/>
        </w:rPr>
        <w:t xml:space="preserve">860 </w:t>
      </w:r>
      <w:r w:rsidR="007755B5" w:rsidRPr="00F2603A">
        <w:rPr>
          <w:rFonts w:ascii="Tahoma" w:hAnsi="Tahoma" w:cs="Tahoma"/>
          <w:sz w:val="22"/>
          <w:szCs w:val="22"/>
          <w:lang w:val="pt-BR"/>
        </w:rPr>
        <w:t>(</w:t>
      </w:r>
      <w:r>
        <w:rPr>
          <w:rFonts w:ascii="Tahoma" w:hAnsi="Tahoma" w:cs="Tahoma"/>
          <w:sz w:val="22"/>
          <w:szCs w:val="22"/>
          <w:lang w:val="pt-BR"/>
        </w:rPr>
        <w:t xml:space="preserve">dois milhões, </w:t>
      </w:r>
      <w:r w:rsidR="00AA303E">
        <w:rPr>
          <w:rFonts w:ascii="Tahoma" w:hAnsi="Tahoma" w:cs="Tahoma"/>
          <w:sz w:val="22"/>
          <w:szCs w:val="22"/>
          <w:lang w:val="pt-BR"/>
        </w:rPr>
        <w:t xml:space="preserve">trezentos e trinta e </w:t>
      </w:r>
      <w:r>
        <w:rPr>
          <w:rFonts w:ascii="Tahoma" w:hAnsi="Tahoma" w:cs="Tahoma"/>
          <w:sz w:val="22"/>
          <w:szCs w:val="22"/>
          <w:lang w:val="pt-BR"/>
        </w:rPr>
        <w:t xml:space="preserve">três mil, </w:t>
      </w:r>
      <w:r w:rsidR="00A87E5C">
        <w:rPr>
          <w:rFonts w:ascii="Tahoma" w:hAnsi="Tahoma" w:cs="Tahoma"/>
          <w:sz w:val="22"/>
          <w:szCs w:val="22"/>
          <w:lang w:val="pt-BR"/>
        </w:rPr>
        <w:t xml:space="preserve">oitocentos e </w:t>
      </w:r>
      <w:proofErr w:type="spellStart"/>
      <w:r>
        <w:rPr>
          <w:rFonts w:ascii="Tahoma" w:hAnsi="Tahoma" w:cs="Tahoma"/>
          <w:sz w:val="22"/>
          <w:szCs w:val="22"/>
          <w:lang w:val="pt-BR"/>
        </w:rPr>
        <w:t>e</w:t>
      </w:r>
      <w:proofErr w:type="spellEnd"/>
      <w:r>
        <w:rPr>
          <w:rFonts w:ascii="Tahoma" w:hAnsi="Tahoma" w:cs="Tahoma"/>
          <w:sz w:val="22"/>
          <w:szCs w:val="22"/>
          <w:lang w:val="pt-BR"/>
        </w:rPr>
        <w:t xml:space="preserve"> sessenta</w:t>
      </w:r>
      <w:r w:rsidR="007755B5" w:rsidRPr="00F2603A">
        <w:rPr>
          <w:rFonts w:ascii="Tahoma" w:hAnsi="Tahoma" w:cs="Tahoma"/>
          <w:sz w:val="22"/>
          <w:szCs w:val="22"/>
          <w:lang w:val="pt-BR"/>
        </w:rPr>
        <w:t xml:space="preserve">) </w:t>
      </w:r>
      <w:r w:rsidR="00722312" w:rsidRPr="00F2603A">
        <w:rPr>
          <w:rFonts w:ascii="Tahoma" w:hAnsi="Tahoma" w:cs="Tahoma"/>
          <w:sz w:val="22"/>
          <w:szCs w:val="22"/>
          <w:lang w:val="pt-BR"/>
        </w:rPr>
        <w:t>c</w:t>
      </w:r>
      <w:r w:rsidR="007755B5" w:rsidRPr="00F2603A">
        <w:rPr>
          <w:rFonts w:ascii="Tahoma" w:hAnsi="Tahoma" w:cs="Tahoma"/>
          <w:sz w:val="22"/>
          <w:szCs w:val="22"/>
          <w:lang w:val="pt-BR"/>
        </w:rPr>
        <w:t xml:space="preserve">otas de emissão do FII Pompeia, </w:t>
      </w:r>
      <w:r w:rsidR="00F421BB" w:rsidRPr="00F2603A">
        <w:rPr>
          <w:rFonts w:ascii="Tahoma" w:hAnsi="Tahoma" w:cs="Tahoma"/>
          <w:sz w:val="22"/>
          <w:szCs w:val="22"/>
          <w:lang w:val="pt-BR"/>
        </w:rPr>
        <w:t xml:space="preserve">representativas de </w:t>
      </w:r>
      <w:r w:rsidR="00A87E5C">
        <w:rPr>
          <w:rFonts w:ascii="Tahoma" w:hAnsi="Tahoma" w:cs="Tahoma"/>
          <w:sz w:val="22"/>
          <w:szCs w:val="22"/>
          <w:lang w:val="pt-BR"/>
        </w:rPr>
        <w:t>80</w:t>
      </w:r>
      <w:r w:rsidR="00F421BB" w:rsidRPr="00F2603A">
        <w:rPr>
          <w:rFonts w:ascii="Tahoma" w:hAnsi="Tahoma" w:cs="Tahoma"/>
          <w:sz w:val="22"/>
          <w:szCs w:val="22"/>
          <w:lang w:val="pt-BR"/>
        </w:rPr>
        <w:t>% (</w:t>
      </w:r>
      <w:r w:rsidR="00A87E5C">
        <w:rPr>
          <w:rFonts w:ascii="Tahoma" w:hAnsi="Tahoma" w:cs="Tahoma"/>
          <w:sz w:val="22"/>
          <w:szCs w:val="22"/>
          <w:lang w:val="pt-BR"/>
        </w:rPr>
        <w:t xml:space="preserve">oitenta </w:t>
      </w:r>
      <w:r w:rsidR="009F1A7F">
        <w:rPr>
          <w:rFonts w:ascii="Tahoma" w:hAnsi="Tahoma" w:cs="Tahoma"/>
          <w:sz w:val="22"/>
          <w:szCs w:val="22"/>
          <w:lang w:val="pt-BR"/>
        </w:rPr>
        <w:t>por cento</w:t>
      </w:r>
      <w:r w:rsidR="00F421BB" w:rsidRPr="00F2603A">
        <w:rPr>
          <w:rFonts w:ascii="Tahoma" w:hAnsi="Tahoma" w:cs="Tahoma"/>
          <w:sz w:val="22"/>
          <w:szCs w:val="22"/>
          <w:lang w:val="pt-BR"/>
        </w:rPr>
        <w:t xml:space="preserve">) das cotas de emissão do FII Pompeia e </w:t>
      </w:r>
      <w:r w:rsidR="00B301E5">
        <w:rPr>
          <w:rFonts w:ascii="Tahoma" w:hAnsi="Tahoma" w:cs="Tahoma"/>
          <w:sz w:val="22"/>
          <w:szCs w:val="22"/>
          <w:lang w:val="pt-BR"/>
        </w:rPr>
        <w:t xml:space="preserve">100% (cem por cento) das cotas de emissão do FII Pompeia </w:t>
      </w:r>
      <w:r w:rsidR="007755B5" w:rsidRPr="00F2603A">
        <w:rPr>
          <w:rFonts w:ascii="Tahoma" w:hAnsi="Tahoma" w:cs="Tahoma"/>
          <w:sz w:val="22"/>
          <w:szCs w:val="22"/>
          <w:lang w:val="pt-BR"/>
        </w:rPr>
        <w:t>de titularidade do FIM (“</w:t>
      </w:r>
      <w:r w:rsidR="007755B5" w:rsidRPr="00F2603A">
        <w:rPr>
          <w:rFonts w:ascii="Tahoma" w:hAnsi="Tahoma" w:cs="Tahoma"/>
          <w:sz w:val="22"/>
          <w:szCs w:val="22"/>
          <w:u w:val="single"/>
          <w:lang w:val="pt-BR"/>
        </w:rPr>
        <w:t>Cotas FII Pompeia</w:t>
      </w:r>
      <w:r w:rsidR="007755B5"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007755B5" w:rsidRPr="00F2603A">
        <w:rPr>
          <w:rFonts w:ascii="Tahoma" w:hAnsi="Tahoma" w:cs="Tahoma"/>
          <w:sz w:val="22"/>
          <w:szCs w:val="22"/>
          <w:lang w:val="pt-BR"/>
        </w:rPr>
        <w:t>, as “</w:t>
      </w:r>
      <w:r w:rsidR="007755B5" w:rsidRPr="00F2603A">
        <w:rPr>
          <w:rFonts w:ascii="Tahoma" w:hAnsi="Tahoma" w:cs="Tahoma"/>
          <w:sz w:val="22"/>
          <w:szCs w:val="22"/>
          <w:u w:val="single"/>
          <w:lang w:val="pt-BR"/>
        </w:rPr>
        <w:t>Cotas</w:t>
      </w:r>
      <w:r w:rsidR="007755B5" w:rsidRPr="00F2603A">
        <w:rPr>
          <w:rFonts w:ascii="Tahoma" w:hAnsi="Tahoma" w:cs="Tahoma"/>
          <w:sz w:val="22"/>
          <w:szCs w:val="22"/>
          <w:lang w:val="pt-BR"/>
        </w:rPr>
        <w:t>”); e</w:t>
      </w:r>
      <w:r w:rsidR="00FC17EC">
        <w:rPr>
          <w:rFonts w:ascii="Tahoma" w:hAnsi="Tahoma" w:cs="Tahoma"/>
          <w:sz w:val="22"/>
          <w:szCs w:val="22"/>
          <w:lang w:val="pt-BR"/>
        </w:rPr>
        <w:t xml:space="preserve"> </w:t>
      </w:r>
    </w:p>
    <w:p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Ref410311138"/>
      <w:bookmarkEnd w:id="52"/>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além das cotas decorrentes do exercício de direitos de preferência e opções sobre</w:t>
      </w:r>
      <w:r w:rsidR="00AE4226" w:rsidRPr="00F2603A">
        <w:rPr>
          <w:rFonts w:ascii="Tahoma" w:hAnsi="Tahoma" w:cs="Tahoma"/>
          <w:color w:val="000000"/>
          <w:sz w:val="22"/>
          <w:szCs w:val="22"/>
          <w:lang w:val="pt-BR"/>
        </w:rPr>
        <w:t xml:space="preserve"> as </w:t>
      </w:r>
      <w:bookmarkEnd w:id="53"/>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rsidR="003022D3" w:rsidRPr="00695A8F" w:rsidRDefault="003022D3" w:rsidP="00695A8F">
      <w:pPr>
        <w:pStyle w:val="Remetente"/>
        <w:numPr>
          <w:ilvl w:val="2"/>
          <w:numId w:val="2"/>
        </w:numPr>
        <w:spacing w:after="240" w:line="320" w:lineRule="exact"/>
        <w:ind w:left="709"/>
        <w:jc w:val="both"/>
        <w:rPr>
          <w:rFonts w:ascii="Tahoma" w:hAnsi="Tahoma" w:cs="Tahoma"/>
          <w:sz w:val="22"/>
          <w:szCs w:val="22"/>
          <w:lang w:val="pt-BR"/>
        </w:rPr>
      </w:pPr>
      <w:bookmarkStart w:id="54" w:name="_Ref64532399"/>
      <w:r w:rsidRPr="00695A8F">
        <w:rPr>
          <w:rFonts w:ascii="Tahoma" w:hAnsi="Tahoma" w:cs="Tahoma"/>
          <w:sz w:val="22"/>
          <w:szCs w:val="22"/>
          <w:lang w:val="pt-BR"/>
        </w:rPr>
        <w:t>Para os fins do disposto neste Contrato, sempre que forem emitidas Cotas Futuras pelo</w:t>
      </w:r>
      <w:r w:rsidR="007755B5" w:rsidRPr="00695A8F">
        <w:rPr>
          <w:rFonts w:ascii="Tahoma" w:hAnsi="Tahoma" w:cs="Tahoma"/>
          <w:sz w:val="22"/>
          <w:szCs w:val="22"/>
          <w:lang w:val="pt-BR"/>
        </w:rPr>
        <w:t>s</w:t>
      </w:r>
      <w:r w:rsidRPr="00695A8F">
        <w:rPr>
          <w:rFonts w:ascii="Tahoma" w:hAnsi="Tahoma" w:cs="Tahoma"/>
          <w:sz w:val="22"/>
          <w:szCs w:val="22"/>
          <w:lang w:val="pt-BR"/>
        </w:rPr>
        <w:t xml:space="preserve"> Fundo</w:t>
      </w:r>
      <w:r w:rsidR="007755B5" w:rsidRPr="00695A8F">
        <w:rPr>
          <w:rFonts w:ascii="Tahoma" w:hAnsi="Tahoma" w:cs="Tahoma"/>
          <w:sz w:val="22"/>
          <w:szCs w:val="22"/>
          <w:lang w:val="pt-BR"/>
        </w:rPr>
        <w:t>s</w:t>
      </w:r>
      <w:r w:rsidRPr="00695A8F">
        <w:rPr>
          <w:rFonts w:ascii="Tahoma" w:hAnsi="Tahoma" w:cs="Tahoma"/>
          <w:sz w:val="22"/>
          <w:szCs w:val="22"/>
          <w:lang w:val="pt-BR"/>
        </w:rPr>
        <w:t xml:space="preserve">, fica </w:t>
      </w:r>
      <w:r w:rsidR="007755B5" w:rsidRPr="00695A8F">
        <w:rPr>
          <w:rFonts w:ascii="Tahoma" w:hAnsi="Tahoma" w:cs="Tahoma"/>
          <w:sz w:val="22"/>
          <w:szCs w:val="22"/>
          <w:lang w:val="pt-BR"/>
        </w:rPr>
        <w:t>o FIM</w:t>
      </w:r>
      <w:r w:rsidR="0043631F" w:rsidRPr="00695A8F">
        <w:rPr>
          <w:rFonts w:ascii="Tahoma" w:hAnsi="Tahoma" w:cs="Tahoma"/>
          <w:sz w:val="22"/>
          <w:szCs w:val="22"/>
          <w:lang w:val="pt-BR"/>
        </w:rPr>
        <w:t xml:space="preserve"> </w:t>
      </w:r>
      <w:r w:rsidR="007755B5" w:rsidRPr="00695A8F">
        <w:rPr>
          <w:rFonts w:ascii="Tahoma" w:hAnsi="Tahoma" w:cs="Tahoma"/>
          <w:sz w:val="22"/>
          <w:szCs w:val="22"/>
          <w:lang w:val="pt-BR"/>
        </w:rPr>
        <w:t xml:space="preserve">obrigado </w:t>
      </w:r>
      <w:r w:rsidRPr="00695A8F">
        <w:rPr>
          <w:rFonts w:ascii="Tahoma" w:hAnsi="Tahoma" w:cs="Tahoma"/>
          <w:sz w:val="22"/>
          <w:szCs w:val="22"/>
          <w:lang w:val="pt-BR"/>
        </w:rPr>
        <w:t xml:space="preserve">a exercer a subscrição e integralização </w:t>
      </w:r>
      <w:r w:rsidRPr="00695A8F">
        <w:rPr>
          <w:rFonts w:ascii="Tahoma" w:hAnsi="Tahoma" w:cs="Tahoma"/>
          <w:sz w:val="22"/>
          <w:szCs w:val="22"/>
          <w:lang w:val="pt-BR"/>
        </w:rPr>
        <w:lastRenderedPageBreak/>
        <w:t xml:space="preserve">das </w:t>
      </w:r>
      <w:r w:rsidR="003A2718" w:rsidRPr="00695A8F">
        <w:rPr>
          <w:rFonts w:ascii="Tahoma" w:eastAsia="SimSun" w:hAnsi="Tahoma" w:cs="Tahoma"/>
          <w:sz w:val="22"/>
          <w:szCs w:val="22"/>
          <w:lang w:val="pt-BR"/>
        </w:rPr>
        <w:t>Cotas Futuras</w:t>
      </w:r>
      <w:r w:rsidRPr="00695A8F">
        <w:rPr>
          <w:rFonts w:ascii="Tahoma" w:hAnsi="Tahoma" w:cs="Tahoma"/>
          <w:sz w:val="22"/>
          <w:szCs w:val="22"/>
          <w:lang w:val="pt-BR"/>
        </w:rPr>
        <w:t xml:space="preserve">, de forma que a </w:t>
      </w:r>
      <w:r w:rsidR="00857A75" w:rsidRPr="00695A8F">
        <w:rPr>
          <w:rFonts w:ascii="Tahoma" w:hAnsi="Tahoma" w:cs="Tahoma"/>
          <w:sz w:val="22"/>
          <w:szCs w:val="22"/>
          <w:lang w:val="pt-BR"/>
        </w:rPr>
        <w:t xml:space="preserve">porcentagem da </w:t>
      </w:r>
      <w:r w:rsidRPr="00695A8F">
        <w:rPr>
          <w:rFonts w:ascii="Tahoma" w:hAnsi="Tahoma" w:cs="Tahoma"/>
          <w:sz w:val="22"/>
          <w:szCs w:val="22"/>
          <w:lang w:val="pt-BR"/>
        </w:rPr>
        <w:t xml:space="preserve">participação detida </w:t>
      </w:r>
      <w:r w:rsidR="003A2718" w:rsidRPr="00695A8F">
        <w:rPr>
          <w:rFonts w:ascii="Tahoma" w:hAnsi="Tahoma" w:cs="Tahoma"/>
          <w:sz w:val="22"/>
          <w:szCs w:val="22"/>
          <w:lang w:val="pt-BR"/>
        </w:rPr>
        <w:t>pel</w:t>
      </w:r>
      <w:r w:rsidR="007755B5" w:rsidRPr="00695A8F">
        <w:rPr>
          <w:rFonts w:ascii="Tahoma" w:hAnsi="Tahoma" w:cs="Tahoma"/>
          <w:sz w:val="22"/>
          <w:szCs w:val="22"/>
          <w:lang w:val="pt-BR"/>
        </w:rPr>
        <w:t>o FIM</w:t>
      </w:r>
      <w:r w:rsidRPr="00695A8F">
        <w:rPr>
          <w:rFonts w:ascii="Tahoma" w:hAnsi="Tahoma" w:cs="Tahoma"/>
          <w:sz w:val="22"/>
          <w:szCs w:val="22"/>
          <w:lang w:val="pt-BR"/>
        </w:rPr>
        <w:t xml:space="preserve"> não seja diluída, bem como sempre sejam mantidas em garantia, em favor da </w:t>
      </w:r>
      <w:proofErr w:type="spellStart"/>
      <w:r w:rsidRPr="00695A8F">
        <w:rPr>
          <w:rFonts w:ascii="Tahoma" w:hAnsi="Tahoma" w:cs="Tahoma"/>
          <w:sz w:val="22"/>
          <w:szCs w:val="22"/>
          <w:lang w:val="pt-BR"/>
        </w:rPr>
        <w:t>Securitizadora</w:t>
      </w:r>
      <w:proofErr w:type="spellEnd"/>
      <w:r w:rsidRPr="00695A8F">
        <w:rPr>
          <w:rFonts w:ascii="Tahoma" w:hAnsi="Tahoma" w:cs="Tahoma"/>
          <w:sz w:val="22"/>
          <w:szCs w:val="22"/>
          <w:lang w:val="pt-BR"/>
        </w:rPr>
        <w:t xml:space="preserve">, </w:t>
      </w:r>
      <w:r w:rsidR="003A2718" w:rsidRPr="00695A8F">
        <w:rPr>
          <w:rFonts w:ascii="Tahoma" w:hAnsi="Tahoma" w:cs="Tahoma"/>
          <w:sz w:val="22"/>
          <w:szCs w:val="22"/>
          <w:lang w:val="pt-BR"/>
        </w:rPr>
        <w:t xml:space="preserve">cotas </w:t>
      </w:r>
      <w:r w:rsidRPr="00695A8F">
        <w:rPr>
          <w:rFonts w:ascii="Tahoma" w:hAnsi="Tahoma" w:cs="Tahoma"/>
          <w:sz w:val="22"/>
          <w:szCs w:val="22"/>
          <w:lang w:val="pt-BR"/>
        </w:rPr>
        <w:t>de emissão</w:t>
      </w:r>
      <w:r w:rsidR="00B301E5" w:rsidRPr="00695A8F">
        <w:rPr>
          <w:rFonts w:ascii="Tahoma" w:hAnsi="Tahoma" w:cs="Tahoma"/>
          <w:sz w:val="22"/>
          <w:szCs w:val="22"/>
          <w:lang w:val="pt-BR"/>
        </w:rPr>
        <w:t>: (i)</w:t>
      </w:r>
      <w:r w:rsidRPr="00695A8F">
        <w:rPr>
          <w:rFonts w:ascii="Tahoma" w:hAnsi="Tahoma" w:cs="Tahoma"/>
          <w:sz w:val="22"/>
          <w:szCs w:val="22"/>
          <w:lang w:val="pt-BR"/>
        </w:rPr>
        <w:t xml:space="preserve"> </w:t>
      </w:r>
      <w:r w:rsidR="00B301E5" w:rsidRPr="00695A8F">
        <w:rPr>
          <w:rFonts w:ascii="Tahoma" w:hAnsi="Tahoma" w:cs="Tahoma"/>
          <w:sz w:val="22"/>
          <w:szCs w:val="22"/>
          <w:lang w:val="pt-BR"/>
        </w:rPr>
        <w:t>do FII Ibiza</w:t>
      </w:r>
      <w:r w:rsidR="007755B5" w:rsidRPr="00695A8F">
        <w:rPr>
          <w:rFonts w:ascii="Tahoma" w:hAnsi="Tahoma" w:cs="Tahoma"/>
          <w:sz w:val="22"/>
          <w:szCs w:val="22"/>
          <w:lang w:val="pt-BR"/>
        </w:rPr>
        <w:t xml:space="preserve"> </w:t>
      </w:r>
      <w:r w:rsidRPr="00695A8F">
        <w:rPr>
          <w:rFonts w:ascii="Tahoma" w:hAnsi="Tahoma" w:cs="Tahoma"/>
          <w:sz w:val="22"/>
          <w:szCs w:val="22"/>
          <w:lang w:val="pt-BR"/>
        </w:rPr>
        <w:t xml:space="preserve">representativas de 100% (cem </w:t>
      </w:r>
      <w:r w:rsidRPr="007D28F9">
        <w:rPr>
          <w:rFonts w:ascii="Tahoma" w:hAnsi="Tahoma" w:cs="Tahoma"/>
          <w:sz w:val="22"/>
          <w:szCs w:val="22"/>
          <w:lang w:val="pt-BR"/>
        </w:rPr>
        <w:t xml:space="preserve">por cento) </w:t>
      </w:r>
      <w:r w:rsidR="00857A75" w:rsidRPr="007D28F9">
        <w:rPr>
          <w:rFonts w:ascii="Tahoma" w:hAnsi="Tahoma" w:cs="Tahoma"/>
          <w:sz w:val="22"/>
          <w:szCs w:val="22"/>
          <w:lang w:val="pt-BR"/>
        </w:rPr>
        <w:t xml:space="preserve">do </w:t>
      </w:r>
      <w:r w:rsidR="00B301E5" w:rsidRPr="007D28F9">
        <w:rPr>
          <w:rFonts w:ascii="Tahoma" w:hAnsi="Tahoma" w:cs="Tahoma"/>
          <w:sz w:val="22"/>
          <w:szCs w:val="22"/>
          <w:lang w:val="pt-BR"/>
        </w:rPr>
        <w:t xml:space="preserve">seu </w:t>
      </w:r>
      <w:r w:rsidR="00857A75" w:rsidRPr="007D28F9">
        <w:rPr>
          <w:rFonts w:ascii="Tahoma" w:hAnsi="Tahoma" w:cs="Tahoma"/>
          <w:sz w:val="22"/>
          <w:szCs w:val="22"/>
          <w:lang w:val="pt-BR"/>
        </w:rPr>
        <w:t>capital</w:t>
      </w:r>
      <w:r w:rsidR="00B301E5" w:rsidRPr="007D28F9">
        <w:rPr>
          <w:rFonts w:ascii="Tahoma" w:hAnsi="Tahoma" w:cs="Tahoma"/>
          <w:sz w:val="22"/>
          <w:szCs w:val="22"/>
          <w:lang w:val="pt-BR"/>
        </w:rPr>
        <w:t>; e (</w:t>
      </w:r>
      <w:proofErr w:type="spellStart"/>
      <w:r w:rsidR="00B301E5" w:rsidRPr="007D28F9">
        <w:rPr>
          <w:rFonts w:ascii="Tahoma" w:hAnsi="Tahoma" w:cs="Tahoma"/>
          <w:sz w:val="22"/>
          <w:szCs w:val="22"/>
          <w:lang w:val="pt-BR"/>
        </w:rPr>
        <w:t>ii</w:t>
      </w:r>
      <w:proofErr w:type="spellEnd"/>
      <w:r w:rsidR="00B301E5" w:rsidRPr="007D28F9">
        <w:rPr>
          <w:rFonts w:ascii="Tahoma" w:hAnsi="Tahoma" w:cs="Tahoma"/>
          <w:sz w:val="22"/>
          <w:szCs w:val="22"/>
          <w:lang w:val="pt-BR"/>
        </w:rPr>
        <w:t>) do FII Pompeia representativas</w:t>
      </w:r>
      <w:r w:rsidR="00F421BB" w:rsidRPr="007D28F9">
        <w:rPr>
          <w:rFonts w:ascii="Tahoma" w:hAnsi="Tahoma" w:cs="Tahoma"/>
          <w:sz w:val="22"/>
          <w:szCs w:val="22"/>
          <w:lang w:val="pt-BR"/>
        </w:rPr>
        <w:t xml:space="preserve"> de</w:t>
      </w:r>
      <w:r w:rsidR="00FC17EC" w:rsidRPr="007D28F9">
        <w:rPr>
          <w:rFonts w:ascii="Tahoma" w:hAnsi="Tahoma" w:cs="Tahoma"/>
          <w:sz w:val="22"/>
          <w:szCs w:val="22"/>
          <w:lang w:val="pt-BR"/>
        </w:rPr>
        <w:t>, pelo menos,</w:t>
      </w:r>
      <w:r w:rsidR="00F421BB" w:rsidRPr="007D28F9">
        <w:rPr>
          <w:rFonts w:ascii="Tahoma" w:hAnsi="Tahoma" w:cs="Tahoma"/>
          <w:sz w:val="22"/>
          <w:szCs w:val="22"/>
          <w:lang w:val="pt-BR"/>
        </w:rPr>
        <w:t xml:space="preserve"> </w:t>
      </w:r>
      <w:r w:rsidR="007D28F9" w:rsidRPr="007D28F9">
        <w:rPr>
          <w:rFonts w:ascii="Tahoma" w:hAnsi="Tahoma"/>
          <w:sz w:val="22"/>
          <w:lang w:val="pt-BR"/>
        </w:rPr>
        <w:t>65</w:t>
      </w:r>
      <w:r w:rsidR="00823324" w:rsidRPr="007D28F9">
        <w:rPr>
          <w:rFonts w:ascii="Tahoma" w:hAnsi="Tahoma"/>
          <w:sz w:val="22"/>
          <w:lang w:val="pt-BR"/>
        </w:rPr>
        <w:t>% (</w:t>
      </w:r>
      <w:r w:rsidR="009F1A7F" w:rsidRPr="007D28F9">
        <w:rPr>
          <w:rFonts w:ascii="Tahoma" w:hAnsi="Tahoma"/>
          <w:sz w:val="22"/>
          <w:lang w:val="pt-BR"/>
        </w:rPr>
        <w:t>sessenta</w:t>
      </w:r>
      <w:r w:rsidR="007D28F9" w:rsidRPr="007D28F9">
        <w:rPr>
          <w:rFonts w:ascii="Tahoma" w:hAnsi="Tahoma"/>
          <w:sz w:val="22"/>
          <w:lang w:val="pt-BR"/>
        </w:rPr>
        <w:t xml:space="preserve"> e cinco</w:t>
      </w:r>
      <w:r w:rsidR="009F1A7F" w:rsidRPr="007D28F9">
        <w:rPr>
          <w:rFonts w:ascii="Tahoma" w:hAnsi="Tahoma"/>
          <w:sz w:val="22"/>
          <w:lang w:val="pt-BR"/>
        </w:rPr>
        <w:t xml:space="preserve"> por cento</w:t>
      </w:r>
      <w:r w:rsidR="00823324" w:rsidRPr="007D28F9">
        <w:rPr>
          <w:rFonts w:ascii="Tahoma" w:hAnsi="Tahoma"/>
          <w:sz w:val="22"/>
          <w:lang w:val="pt-BR"/>
        </w:rPr>
        <w:t xml:space="preserve">) </w:t>
      </w:r>
      <w:r w:rsidR="00857A75" w:rsidRPr="007D28F9">
        <w:rPr>
          <w:rFonts w:ascii="Tahoma" w:hAnsi="Tahoma"/>
          <w:sz w:val="22"/>
          <w:lang w:val="pt-BR"/>
        </w:rPr>
        <w:t xml:space="preserve">do </w:t>
      </w:r>
      <w:r w:rsidR="00B301E5" w:rsidRPr="007D28F9">
        <w:rPr>
          <w:rFonts w:ascii="Tahoma" w:hAnsi="Tahoma"/>
          <w:sz w:val="22"/>
          <w:lang w:val="pt-BR"/>
        </w:rPr>
        <w:t xml:space="preserve">seu </w:t>
      </w:r>
      <w:r w:rsidR="00857A75" w:rsidRPr="007D28F9">
        <w:rPr>
          <w:rFonts w:ascii="Tahoma" w:hAnsi="Tahoma"/>
          <w:sz w:val="22"/>
          <w:lang w:val="pt-BR"/>
        </w:rPr>
        <w:t>capital</w:t>
      </w:r>
      <w:r w:rsidR="00B301E5" w:rsidRPr="007D28F9">
        <w:rPr>
          <w:rFonts w:ascii="Tahoma" w:hAnsi="Tahoma" w:cs="Tahoma"/>
          <w:sz w:val="22"/>
          <w:szCs w:val="22"/>
          <w:lang w:val="pt-BR"/>
        </w:rPr>
        <w:t xml:space="preserve">, observado </w:t>
      </w:r>
      <w:r w:rsidR="00B301E5" w:rsidRPr="00695A8F">
        <w:rPr>
          <w:rFonts w:ascii="Tahoma" w:hAnsi="Tahoma" w:cs="Tahoma"/>
          <w:sz w:val="22"/>
          <w:szCs w:val="22"/>
          <w:lang w:val="pt-BR"/>
        </w:rPr>
        <w:t>que tal percentual deverá ser equivalente, a qualquer momento, a 100% das cotas de emissão do FII Pompeia de titularidade do FIM</w:t>
      </w:r>
      <w:r w:rsidR="00823324" w:rsidRPr="00695A8F">
        <w:rPr>
          <w:rFonts w:ascii="Tahoma" w:hAnsi="Tahoma" w:cs="Tahoma"/>
          <w:sz w:val="22"/>
          <w:szCs w:val="22"/>
          <w:lang w:val="pt-BR"/>
        </w:rPr>
        <w:t>.</w:t>
      </w:r>
    </w:p>
    <w:p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55" w:name="_Ref36002508"/>
      <w:bookmarkStart w:id="56"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57"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 xml:space="preserve">em favor da </w:t>
      </w:r>
      <w:proofErr w:type="spellStart"/>
      <w:r w:rsidR="006100C3" w:rsidRPr="00F2603A">
        <w:rPr>
          <w:rFonts w:ascii="Tahoma" w:hAnsi="Tahoma" w:cs="Tahoma"/>
          <w:sz w:val="22"/>
          <w:szCs w:val="22"/>
          <w:lang w:val="pt-BR"/>
        </w:rPr>
        <w:t>Securitizadora</w:t>
      </w:r>
      <w:proofErr w:type="spellEnd"/>
      <w:r w:rsidR="006100C3" w:rsidRPr="00F2603A">
        <w:rPr>
          <w:rFonts w:ascii="Tahoma" w:hAnsi="Tahoma" w:cs="Tahoma"/>
          <w:sz w:val="22"/>
          <w:szCs w:val="22"/>
          <w:lang w:val="pt-BR"/>
        </w:rPr>
        <w:t xml:space="preserve">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57"/>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55"/>
      <w:bookmarkEnd w:id="56"/>
      <w:r w:rsidRPr="00F2603A">
        <w:rPr>
          <w:rFonts w:ascii="Tahoma" w:hAnsi="Tahoma" w:cs="Tahoma"/>
          <w:sz w:val="22"/>
          <w:szCs w:val="22"/>
          <w:lang w:val="pt-BR"/>
        </w:rPr>
        <w:t>”)</w:t>
      </w:r>
      <w:bookmarkEnd w:id="54"/>
      <w:r w:rsidR="003022D3" w:rsidRPr="00F2603A">
        <w:rPr>
          <w:rFonts w:ascii="Tahoma" w:hAnsi="Tahoma" w:cs="Tahoma"/>
          <w:sz w:val="22"/>
          <w:szCs w:val="22"/>
          <w:lang w:val="pt-BR"/>
        </w:rPr>
        <w:t>:</w:t>
      </w:r>
    </w:p>
    <w:p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00170381">
        <w:rPr>
          <w:rFonts w:ascii="Tahoma" w:eastAsia="SimSun" w:hAnsi="Tahoma" w:cs="Tahoma"/>
          <w:color w:val="000000"/>
          <w:sz w:val="22"/>
          <w:szCs w:val="22"/>
          <w:lang w:val="pt-BR"/>
        </w:rPr>
        <w:t xml:space="preserve">dividendos,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25844229"/>
      <w:r w:rsidRPr="00F2603A">
        <w:rPr>
          <w:rFonts w:ascii="Tahoma" w:hAnsi="Tahoma" w:cs="Tahoma"/>
          <w:sz w:val="22"/>
          <w:szCs w:val="22"/>
          <w:lang w:val="pt-BR"/>
        </w:rPr>
        <w:t>todos os lucros</w:t>
      </w:r>
      <w:r w:rsidR="00A83521">
        <w:rPr>
          <w:rFonts w:ascii="Tahoma" w:hAnsi="Tahoma" w:cs="Tahoma"/>
          <w:sz w:val="22"/>
          <w:szCs w:val="22"/>
          <w:lang w:val="pt-BR"/>
        </w:rPr>
        <w:t>, dividendos</w:t>
      </w:r>
      <w:r w:rsidRPr="00F2603A">
        <w:rPr>
          <w:rFonts w:ascii="Tahoma" w:hAnsi="Tahoma" w:cs="Tahoma"/>
          <w:sz w:val="22"/>
          <w:szCs w:val="22"/>
          <w:lang w:val="pt-BR"/>
        </w:rPr>
        <w:t xml:space="preserve">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58"/>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rsidR="000165CE" w:rsidRPr="00863254"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rsidR="00A36855" w:rsidRPr="00733D47" w:rsidRDefault="00A36855" w:rsidP="001C3EAD">
      <w:pPr>
        <w:pStyle w:val="Remetente"/>
        <w:numPr>
          <w:ilvl w:val="1"/>
          <w:numId w:val="2"/>
        </w:numPr>
        <w:spacing w:after="240" w:line="320" w:lineRule="exact"/>
        <w:jc w:val="both"/>
        <w:rPr>
          <w:rFonts w:ascii="Tahoma" w:hAnsi="Tahoma" w:cs="Tahoma"/>
          <w:sz w:val="22"/>
          <w:szCs w:val="22"/>
          <w:lang w:val="pt-BR"/>
        </w:rPr>
      </w:pPr>
      <w:bookmarkStart w:id="59" w:name="_Hlk66207052"/>
      <w:r w:rsidRPr="00733D47">
        <w:rPr>
          <w:rFonts w:ascii="Tahoma" w:hAnsi="Tahoma" w:cs="Tahoma"/>
          <w:sz w:val="22"/>
          <w:szCs w:val="22"/>
          <w:lang w:val="pt-BR"/>
        </w:rPr>
        <w:t xml:space="preserve">O FIM se obriga a fazer com que, a partir da primeira Data de Integralização das Debêntures e até o pagamento integral das Obrigações Garantidas, </w:t>
      </w:r>
      <w:r w:rsidRPr="00733D47">
        <w:rPr>
          <w:rFonts w:ascii="Tahoma" w:eastAsia="SimSun" w:hAnsi="Tahoma" w:cs="Tahoma"/>
          <w:sz w:val="22"/>
          <w:szCs w:val="22"/>
          <w:lang w:val="pt-BR"/>
        </w:rPr>
        <w:t>a totalidade dos recursos devidos em razão dos Rendimentos das Cotas seja paga obrigatoriamente na</w:t>
      </w:r>
      <w:r w:rsidR="006169A0" w:rsidRPr="00733D47">
        <w:rPr>
          <w:rFonts w:ascii="Tahoma" w:eastAsia="SimSun" w:hAnsi="Tahoma" w:cs="Tahoma"/>
          <w:sz w:val="22"/>
          <w:szCs w:val="22"/>
          <w:lang w:val="pt-BR"/>
        </w:rPr>
        <w:t xml:space="preserve"> </w:t>
      </w:r>
      <w:r w:rsidR="006169A0" w:rsidRPr="00733D47">
        <w:rPr>
          <w:rFonts w:ascii="Tahoma" w:eastAsia="SimSun" w:hAnsi="Tahoma" w:cs="Tahoma"/>
          <w:b/>
          <w:i/>
          <w:sz w:val="22"/>
          <w:szCs w:val="22"/>
          <w:lang w:val="pt-BR"/>
        </w:rPr>
        <w:t xml:space="preserve">(a) </w:t>
      </w:r>
      <w:r w:rsidR="006169A0" w:rsidRPr="00733D47">
        <w:rPr>
          <w:rFonts w:ascii="Tahoma" w:hAnsi="Tahoma" w:cs="Tahoma"/>
          <w:sz w:val="22"/>
          <w:szCs w:val="22"/>
          <w:lang w:val="pt-BR"/>
        </w:rPr>
        <w:t xml:space="preserve">conta corrente nº </w:t>
      </w:r>
      <w:r w:rsidR="00032700">
        <w:rPr>
          <w:rFonts w:ascii="Tahoma" w:hAnsi="Tahoma" w:cs="Tahoma"/>
          <w:sz w:val="22"/>
          <w:szCs w:val="22"/>
          <w:lang w:val="pt-BR"/>
        </w:rPr>
        <w:t>3268-9</w:t>
      </w:r>
      <w:r w:rsidR="00032700" w:rsidRPr="00733D47">
        <w:rPr>
          <w:rFonts w:ascii="Tahoma" w:hAnsi="Tahoma" w:cs="Tahoma"/>
          <w:sz w:val="22"/>
          <w:szCs w:val="22"/>
          <w:lang w:val="pt-BR"/>
        </w:rPr>
        <w:t xml:space="preserve">, </w:t>
      </w:r>
      <w:r w:rsidR="006169A0" w:rsidRPr="00733D47">
        <w:rPr>
          <w:rFonts w:ascii="Tahoma" w:hAnsi="Tahoma" w:cs="Tahoma"/>
          <w:sz w:val="22"/>
          <w:szCs w:val="22"/>
          <w:lang w:val="pt-BR"/>
        </w:rPr>
        <w:t xml:space="preserve">agência 3395-2, do Banco Bradesco S.A., de titularidade da </w:t>
      </w:r>
      <w:proofErr w:type="spellStart"/>
      <w:r w:rsidR="006169A0" w:rsidRPr="00733D47">
        <w:rPr>
          <w:rFonts w:ascii="Tahoma" w:hAnsi="Tahoma" w:cs="Tahoma"/>
          <w:sz w:val="22"/>
          <w:szCs w:val="22"/>
          <w:lang w:val="pt-BR"/>
        </w:rPr>
        <w:t>Securitizadora</w:t>
      </w:r>
      <w:proofErr w:type="spellEnd"/>
      <w:r w:rsidR="006169A0" w:rsidRPr="00733D47">
        <w:rPr>
          <w:rFonts w:ascii="Tahoma" w:hAnsi="Tahoma" w:cs="Tahoma"/>
          <w:sz w:val="22"/>
          <w:szCs w:val="22"/>
          <w:lang w:val="pt-BR"/>
        </w:rPr>
        <w:t xml:space="preserve">; e na </w:t>
      </w:r>
      <w:r w:rsidR="006169A0" w:rsidRPr="00733D47">
        <w:rPr>
          <w:rFonts w:ascii="Tahoma" w:hAnsi="Tahoma" w:cs="Tahoma"/>
          <w:b/>
          <w:i/>
          <w:sz w:val="22"/>
          <w:szCs w:val="22"/>
          <w:lang w:val="pt-BR"/>
        </w:rPr>
        <w:t>(b)</w:t>
      </w:r>
      <w:r w:rsidR="006169A0" w:rsidRPr="00733D47" w:rsidDel="006169A0">
        <w:rPr>
          <w:rFonts w:ascii="Tahoma" w:eastAsia="SimSun" w:hAnsi="Tahoma" w:cs="Tahoma"/>
          <w:sz w:val="22"/>
          <w:szCs w:val="22"/>
          <w:lang w:val="pt-BR"/>
        </w:rPr>
        <w:t xml:space="preserve"> </w:t>
      </w:r>
      <w:r w:rsidR="006169A0" w:rsidRPr="00733D47">
        <w:rPr>
          <w:rFonts w:ascii="Tahoma" w:hAnsi="Tahoma" w:cs="Tahoma"/>
          <w:sz w:val="22"/>
          <w:szCs w:val="22"/>
          <w:lang w:val="pt-BR"/>
        </w:rPr>
        <w:t xml:space="preserve">conta corrente nº </w:t>
      </w:r>
      <w:r w:rsidR="00032700">
        <w:rPr>
          <w:rFonts w:ascii="Tahoma" w:hAnsi="Tahoma" w:cs="Tahoma"/>
          <w:sz w:val="22"/>
          <w:szCs w:val="22"/>
          <w:lang w:val="pt-BR"/>
        </w:rPr>
        <w:t>3269-7</w:t>
      </w:r>
      <w:r w:rsidR="00032700" w:rsidRPr="00733D47">
        <w:rPr>
          <w:rFonts w:ascii="Tahoma" w:hAnsi="Tahoma" w:cs="Tahoma"/>
          <w:sz w:val="22"/>
          <w:szCs w:val="22"/>
          <w:lang w:val="pt-BR"/>
        </w:rPr>
        <w:t xml:space="preserve">, </w:t>
      </w:r>
      <w:r w:rsidR="006169A0" w:rsidRPr="00733D47">
        <w:rPr>
          <w:rFonts w:ascii="Tahoma" w:hAnsi="Tahoma" w:cs="Tahoma"/>
          <w:sz w:val="22"/>
          <w:szCs w:val="22"/>
          <w:lang w:val="pt-BR"/>
        </w:rPr>
        <w:t xml:space="preserve">agência 3395-2, do Banco </w:t>
      </w:r>
      <w:r w:rsidR="006169A0" w:rsidRPr="00733D47">
        <w:rPr>
          <w:rFonts w:ascii="Tahoma" w:hAnsi="Tahoma" w:cs="Tahoma"/>
          <w:sz w:val="22"/>
          <w:szCs w:val="22"/>
          <w:lang w:val="pt-BR"/>
        </w:rPr>
        <w:lastRenderedPageBreak/>
        <w:t xml:space="preserve">Bradesco S.A., de titularidade da </w:t>
      </w:r>
      <w:proofErr w:type="spellStart"/>
      <w:r w:rsidR="006169A0" w:rsidRPr="00733D47">
        <w:rPr>
          <w:rFonts w:ascii="Tahoma" w:hAnsi="Tahoma" w:cs="Tahoma"/>
          <w:sz w:val="22"/>
          <w:szCs w:val="22"/>
          <w:lang w:val="pt-BR"/>
        </w:rPr>
        <w:t>Securitizadora</w:t>
      </w:r>
      <w:proofErr w:type="spellEnd"/>
      <w:r w:rsidR="00733D47" w:rsidRPr="00215D07">
        <w:rPr>
          <w:rFonts w:ascii="Tahoma" w:hAnsi="Tahoma" w:cs="Tahoma"/>
          <w:sz w:val="22"/>
          <w:szCs w:val="22"/>
          <w:lang w:val="pt-BR"/>
        </w:rPr>
        <w:t xml:space="preserve"> </w:t>
      </w:r>
      <w:r w:rsidR="00733D47" w:rsidRPr="00733D47">
        <w:rPr>
          <w:rFonts w:ascii="Tahoma" w:hAnsi="Tahoma" w:cs="Tahoma"/>
          <w:sz w:val="22"/>
          <w:szCs w:val="22"/>
          <w:lang w:val="pt-BR"/>
        </w:rPr>
        <w:t>(em conjunto, as “</w:t>
      </w:r>
      <w:r w:rsidR="00733D47" w:rsidRPr="00733D47">
        <w:rPr>
          <w:rFonts w:ascii="Tahoma" w:hAnsi="Tahoma" w:cs="Tahoma"/>
          <w:sz w:val="22"/>
          <w:szCs w:val="22"/>
          <w:u w:val="single"/>
          <w:lang w:val="pt-BR"/>
        </w:rPr>
        <w:t>Contas Centralizadoras</w:t>
      </w:r>
      <w:r w:rsidR="00733D47" w:rsidRPr="00733D47">
        <w:rPr>
          <w:rFonts w:ascii="Tahoma" w:hAnsi="Tahoma" w:cs="Tahoma"/>
          <w:sz w:val="22"/>
          <w:szCs w:val="22"/>
          <w:lang w:val="pt-BR"/>
        </w:rPr>
        <w:t>”)</w:t>
      </w:r>
      <w:r w:rsidR="006169A0" w:rsidRPr="00733D47">
        <w:rPr>
          <w:rFonts w:ascii="Tahoma" w:hAnsi="Tahoma" w:cs="Tahoma"/>
          <w:sz w:val="22"/>
          <w:szCs w:val="22"/>
          <w:lang w:val="pt-BR"/>
        </w:rPr>
        <w:t>, de forma proporcional</w:t>
      </w:r>
      <w:r w:rsidR="00733D47" w:rsidRPr="00032700">
        <w:rPr>
          <w:rFonts w:ascii="Tahoma" w:hAnsi="Tahoma" w:cs="Tahoma"/>
          <w:sz w:val="22"/>
          <w:szCs w:val="22"/>
          <w:lang w:val="pt-BR"/>
        </w:rPr>
        <w:t xml:space="preserve">, </w:t>
      </w:r>
      <w:bookmarkStart w:id="60" w:name="_Hlk66962067"/>
      <w:r w:rsidR="00733D47" w:rsidRPr="00032700">
        <w:rPr>
          <w:rFonts w:ascii="Tahoma" w:hAnsi="Tahoma" w:cs="Tahoma"/>
          <w:sz w:val="22"/>
          <w:szCs w:val="22"/>
          <w:lang w:val="pt-BR"/>
        </w:rPr>
        <w:t xml:space="preserve">conforme notificação a ser enviada pela </w:t>
      </w:r>
      <w:proofErr w:type="spellStart"/>
      <w:r w:rsidR="00733D47" w:rsidRPr="00032700">
        <w:rPr>
          <w:rFonts w:ascii="Tahoma" w:hAnsi="Tahoma" w:cs="Tahoma"/>
          <w:sz w:val="22"/>
          <w:szCs w:val="22"/>
          <w:lang w:val="pt-BR"/>
        </w:rPr>
        <w:t>Securitizadora</w:t>
      </w:r>
      <w:proofErr w:type="spellEnd"/>
      <w:r w:rsidR="00733D47" w:rsidRPr="00032700">
        <w:rPr>
          <w:rFonts w:ascii="Tahoma" w:hAnsi="Tahoma" w:cs="Tahoma"/>
          <w:sz w:val="22"/>
          <w:szCs w:val="22"/>
          <w:lang w:val="pt-BR"/>
        </w:rPr>
        <w:t>, nos termos da Cláusula 1.3.1. abaixo</w:t>
      </w:r>
      <w:bookmarkEnd w:id="60"/>
      <w:r w:rsidR="006169A0" w:rsidRPr="00733D47">
        <w:rPr>
          <w:rFonts w:ascii="Tahoma" w:hAnsi="Tahoma" w:cs="Tahoma"/>
          <w:sz w:val="22"/>
          <w:szCs w:val="22"/>
          <w:lang w:val="pt-BR"/>
        </w:rPr>
        <w:t xml:space="preserve">. </w:t>
      </w:r>
    </w:p>
    <w:p w:rsidR="005367B0" w:rsidRDefault="005367B0" w:rsidP="00AD6B8A">
      <w:pPr>
        <w:pStyle w:val="Level2"/>
        <w:numPr>
          <w:ilvl w:val="2"/>
          <w:numId w:val="2"/>
        </w:numPr>
        <w:tabs>
          <w:tab w:val="left" w:pos="1701"/>
        </w:tabs>
        <w:spacing w:after="240" w:line="300" w:lineRule="atLeast"/>
        <w:ind w:left="709"/>
        <w:rPr>
          <w:szCs w:val="22"/>
        </w:rPr>
      </w:pPr>
      <w:bookmarkStart w:id="61" w:name="_Ref523087376"/>
      <w:r w:rsidRPr="00B62D50">
        <w:rPr>
          <w:szCs w:val="22"/>
        </w:rPr>
        <w:t xml:space="preserve">Caso </w:t>
      </w:r>
      <w:r>
        <w:rPr>
          <w:bCs/>
          <w:iCs/>
          <w:szCs w:val="22"/>
        </w:rPr>
        <w:t xml:space="preserve">o FIM </w:t>
      </w:r>
      <w:r w:rsidRPr="00B62D50">
        <w:rPr>
          <w:bCs/>
          <w:iCs/>
          <w:szCs w:val="22"/>
        </w:rPr>
        <w:t xml:space="preserve">receba quaisquer valores oriundos de pagamentos dos </w:t>
      </w:r>
      <w:bookmarkStart w:id="62" w:name="_Hlk21841415"/>
      <w:r w:rsidRPr="00B62D50">
        <w:rPr>
          <w:bCs/>
          <w:iCs/>
          <w:szCs w:val="22"/>
        </w:rPr>
        <w:t xml:space="preserve">Rendimentos das </w:t>
      </w:r>
      <w:bookmarkEnd w:id="62"/>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sidRPr="00863254">
        <w:rPr>
          <w:b/>
          <w:bCs/>
          <w:iCs/>
          <w:szCs w:val="22"/>
        </w:rPr>
        <w:t>(i)</w:t>
      </w:r>
      <w:r w:rsidRPr="00B62D50">
        <w:rPr>
          <w:bCs/>
          <w:iCs/>
          <w:szCs w:val="22"/>
        </w:rPr>
        <w:t xml:space="preserve"> </w:t>
      </w:r>
      <w:r w:rsidR="00861CCC">
        <w:rPr>
          <w:bCs/>
          <w:iCs/>
          <w:szCs w:val="22"/>
        </w:rPr>
        <w:t xml:space="preserve">o FIM </w:t>
      </w:r>
      <w:r w:rsidRPr="00B62D50">
        <w:rPr>
          <w:bCs/>
          <w:iCs/>
          <w:szCs w:val="22"/>
        </w:rPr>
        <w:t xml:space="preserve">notificará imediatamente </w:t>
      </w:r>
      <w:r>
        <w:rPr>
          <w:bCs/>
          <w:iCs/>
          <w:szCs w:val="22"/>
        </w:rPr>
        <w:t xml:space="preserve">a </w:t>
      </w:r>
      <w:proofErr w:type="spellStart"/>
      <w:r>
        <w:rPr>
          <w:bCs/>
          <w:iCs/>
          <w:szCs w:val="22"/>
        </w:rPr>
        <w:t>Securitizadora</w:t>
      </w:r>
      <w:proofErr w:type="spellEnd"/>
      <w:r>
        <w:rPr>
          <w:bCs/>
          <w:iCs/>
          <w:szCs w:val="22"/>
        </w:rPr>
        <w:t xml:space="preserve"> </w:t>
      </w:r>
      <w:r w:rsidRPr="00B62D50">
        <w:rPr>
          <w:bCs/>
          <w:iCs/>
          <w:szCs w:val="22"/>
        </w:rPr>
        <w:t xml:space="preserve">a respeito do referido recebimento; </w:t>
      </w:r>
      <w:r w:rsidRPr="00863254">
        <w:rPr>
          <w:b/>
          <w:bCs/>
          <w:iCs/>
          <w:szCs w:val="22"/>
        </w:rPr>
        <w:t>(</w:t>
      </w:r>
      <w:proofErr w:type="spellStart"/>
      <w:r w:rsidRPr="00863254">
        <w:rPr>
          <w:b/>
          <w:bCs/>
          <w:iCs/>
          <w:szCs w:val="22"/>
        </w:rPr>
        <w:t>ii</w:t>
      </w:r>
      <w:proofErr w:type="spellEnd"/>
      <w:r w:rsidRPr="00863254">
        <w:rPr>
          <w:b/>
          <w:bCs/>
          <w:iCs/>
          <w:szCs w:val="22"/>
        </w:rPr>
        <w:t>)</w:t>
      </w:r>
      <w:r>
        <w:rPr>
          <w:bCs/>
          <w:iCs/>
          <w:szCs w:val="22"/>
        </w:rPr>
        <w:t> </w:t>
      </w:r>
      <w:r w:rsidR="00861CCC">
        <w:rPr>
          <w:bCs/>
          <w:iCs/>
          <w:szCs w:val="22"/>
        </w:rPr>
        <w:t xml:space="preserve">o FIM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w:t>
      </w:r>
      <w:r w:rsidRPr="00863254">
        <w:rPr>
          <w:b/>
          <w:szCs w:val="22"/>
        </w:rPr>
        <w:t>(</w:t>
      </w:r>
      <w:proofErr w:type="spellStart"/>
      <w:r w:rsidRPr="00863254">
        <w:rPr>
          <w:b/>
          <w:szCs w:val="22"/>
        </w:rPr>
        <w:t>iii</w:t>
      </w:r>
      <w:proofErr w:type="spellEnd"/>
      <w:r w:rsidRPr="00863254">
        <w:rPr>
          <w:b/>
          <w:szCs w:val="22"/>
        </w:rPr>
        <w:t>)</w:t>
      </w:r>
      <w:r w:rsidRPr="00B62D50">
        <w:rPr>
          <w:szCs w:val="22"/>
        </w:rPr>
        <w:t xml:space="preserve"> </w:t>
      </w:r>
      <w:bookmarkStart w:id="63" w:name="_Hlk66962112"/>
      <w:r w:rsidR="00861CCC">
        <w:rPr>
          <w:szCs w:val="22"/>
        </w:rPr>
        <w:t xml:space="preserve">a </w:t>
      </w:r>
      <w:proofErr w:type="spellStart"/>
      <w:r w:rsidR="00861CCC">
        <w:rPr>
          <w:szCs w:val="22"/>
        </w:rPr>
        <w:t>Securitizadora</w:t>
      </w:r>
      <w:proofErr w:type="spellEnd"/>
      <w:r w:rsidR="00861CCC">
        <w:rPr>
          <w:szCs w:val="22"/>
        </w:rPr>
        <w:t xml:space="preserve"> deverá se manifestar, no prazo de 5 (cinco) Dias Úteis contados da notificação pelo FIM informando os valores a serem depositados em cada uma das Contas Centralizadora</w:t>
      </w:r>
      <w:r w:rsidR="00C758E4">
        <w:rPr>
          <w:szCs w:val="22"/>
        </w:rPr>
        <w:t>s</w:t>
      </w:r>
      <w:r w:rsidR="00861CCC">
        <w:rPr>
          <w:szCs w:val="22"/>
        </w:rPr>
        <w:t xml:space="preserve">; e </w:t>
      </w:r>
      <w:bookmarkEnd w:id="63"/>
      <w:r w:rsidR="00861CCC" w:rsidRPr="00E225EE">
        <w:rPr>
          <w:b/>
          <w:szCs w:val="22"/>
        </w:rPr>
        <w:t>(</w:t>
      </w:r>
      <w:proofErr w:type="spellStart"/>
      <w:r w:rsidR="00861CCC" w:rsidRPr="00E225EE">
        <w:rPr>
          <w:b/>
          <w:szCs w:val="22"/>
        </w:rPr>
        <w:t>iv</w:t>
      </w:r>
      <w:proofErr w:type="spellEnd"/>
      <w:r w:rsidR="00861CCC" w:rsidRPr="00E225EE">
        <w:rPr>
          <w:b/>
          <w:szCs w:val="22"/>
        </w:rPr>
        <w:t xml:space="preserve">) </w:t>
      </w:r>
      <w:r w:rsidR="00861CCC">
        <w:rPr>
          <w:szCs w:val="22"/>
        </w:rPr>
        <w:t xml:space="preserve">o FIM </w:t>
      </w:r>
      <w:r w:rsidRPr="00B62D50">
        <w:rPr>
          <w:szCs w:val="22"/>
        </w:rPr>
        <w:t>deverá depositar a totalidade dos valores assim recebidos na</w:t>
      </w:r>
      <w:r w:rsidR="001C3EAD">
        <w:rPr>
          <w:szCs w:val="22"/>
        </w:rPr>
        <w:t>s</w:t>
      </w:r>
      <w:r w:rsidRPr="00B62D50">
        <w:rPr>
          <w:szCs w:val="22"/>
        </w:rPr>
        <w:t xml:space="preserve"> Conta</w:t>
      </w:r>
      <w:r w:rsidR="001C3EAD">
        <w:rPr>
          <w:szCs w:val="22"/>
        </w:rPr>
        <w:t>s</w:t>
      </w:r>
      <w:r w:rsidRPr="00B62D50">
        <w:rPr>
          <w:szCs w:val="22"/>
        </w:rPr>
        <w:t xml:space="preserve"> </w:t>
      </w:r>
      <w:r>
        <w:rPr>
          <w:szCs w:val="22"/>
        </w:rPr>
        <w:t>Centralizadora</w:t>
      </w:r>
      <w:r w:rsidR="001C3EAD">
        <w:rPr>
          <w:szCs w:val="22"/>
        </w:rPr>
        <w:t>s</w:t>
      </w:r>
      <w:r w:rsidRPr="00B62D50">
        <w:rPr>
          <w:szCs w:val="22"/>
        </w:rPr>
        <w:t xml:space="preserve">, em até </w:t>
      </w:r>
      <w:r w:rsidR="00E225EE">
        <w:rPr>
          <w:szCs w:val="22"/>
        </w:rPr>
        <w:t>2</w:t>
      </w:r>
      <w:r w:rsidR="00E225EE" w:rsidRPr="00B62D50">
        <w:rPr>
          <w:szCs w:val="22"/>
        </w:rPr>
        <w:t xml:space="preserve"> </w:t>
      </w:r>
      <w:r w:rsidRPr="00B62D50">
        <w:rPr>
          <w:szCs w:val="22"/>
        </w:rPr>
        <w:t>(</w:t>
      </w:r>
      <w:r w:rsidR="00E225EE">
        <w:rPr>
          <w:szCs w:val="22"/>
        </w:rPr>
        <w:t>dois</w:t>
      </w:r>
      <w:r w:rsidRPr="00B62D50">
        <w:rPr>
          <w:szCs w:val="22"/>
        </w:rPr>
        <w:t>) Dia</w:t>
      </w:r>
      <w:r w:rsidR="00695A8F">
        <w:rPr>
          <w:szCs w:val="22"/>
        </w:rPr>
        <w:t>s</w:t>
      </w:r>
      <w:r w:rsidRPr="00B62D50">
        <w:rPr>
          <w:szCs w:val="22"/>
        </w:rPr>
        <w:t xml:space="preserve"> Út</w:t>
      </w:r>
      <w:r w:rsidR="00695A8F">
        <w:rPr>
          <w:szCs w:val="22"/>
        </w:rPr>
        <w:t>eis</w:t>
      </w:r>
      <w:r w:rsidRPr="00B62D50">
        <w:rPr>
          <w:szCs w:val="22"/>
        </w:rPr>
        <w:t xml:space="preserve"> contado</w:t>
      </w:r>
      <w:r w:rsidR="00E225EE">
        <w:rPr>
          <w:szCs w:val="22"/>
        </w:rPr>
        <w:t>s</w:t>
      </w:r>
      <w:r w:rsidRPr="00B62D50">
        <w:rPr>
          <w:szCs w:val="22"/>
        </w:rPr>
        <w:t xml:space="preserve"> </w:t>
      </w:r>
      <w:bookmarkStart w:id="64" w:name="_Hlk66967113"/>
      <w:r w:rsidR="00E225EE">
        <w:rPr>
          <w:szCs w:val="22"/>
        </w:rPr>
        <w:t xml:space="preserve">da manifestação da </w:t>
      </w:r>
      <w:proofErr w:type="spellStart"/>
      <w:r w:rsidR="00E225EE">
        <w:rPr>
          <w:szCs w:val="22"/>
        </w:rPr>
        <w:t>Securitizadora</w:t>
      </w:r>
      <w:bookmarkEnd w:id="64"/>
      <w:proofErr w:type="spellEnd"/>
      <w:r w:rsidRPr="00B62D50">
        <w:rPr>
          <w:szCs w:val="22"/>
        </w:rPr>
        <w:t>, sem qualquer dedução ou desconto.</w:t>
      </w:r>
      <w:bookmarkEnd w:id="61"/>
      <w:r w:rsidRPr="00B62D50">
        <w:rPr>
          <w:szCs w:val="22"/>
        </w:rPr>
        <w:t xml:space="preserve"> </w:t>
      </w:r>
    </w:p>
    <w:bookmarkEnd w:id="59"/>
    <w:p w:rsidR="0010413E" w:rsidRPr="00E225EE" w:rsidRDefault="0010413E" w:rsidP="00032700">
      <w:pPr>
        <w:pStyle w:val="Level2"/>
        <w:numPr>
          <w:ilvl w:val="2"/>
          <w:numId w:val="2"/>
        </w:numPr>
        <w:tabs>
          <w:tab w:val="left" w:pos="1701"/>
        </w:tabs>
        <w:spacing w:after="240" w:line="300" w:lineRule="atLeast"/>
        <w:ind w:left="709"/>
        <w:rPr>
          <w:szCs w:val="22"/>
        </w:rPr>
      </w:pPr>
      <w:r>
        <w:rPr>
          <w:szCs w:val="22"/>
        </w:rPr>
        <w:t xml:space="preserve">Caso </w:t>
      </w:r>
      <w:r w:rsidRPr="002F73C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(e a liberação dos recursos de que trata esta Cláusula não resulte em um inadimplemento e/ou Evento de Vencimento Antecipado); </w:t>
      </w:r>
      <w:r w:rsidRPr="005255CA">
        <w:rPr>
          <w:b/>
          <w:bCs/>
          <w:szCs w:val="22"/>
        </w:rPr>
        <w:t>(</w:t>
      </w:r>
      <w:proofErr w:type="spellStart"/>
      <w:r w:rsidRPr="005255CA">
        <w:rPr>
          <w:b/>
          <w:bCs/>
          <w:szCs w:val="22"/>
        </w:rPr>
        <w:t>ii</w:t>
      </w:r>
      <w:proofErr w:type="spellEnd"/>
      <w:r w:rsidRPr="005255CA">
        <w:rPr>
          <w:b/>
          <w:bCs/>
          <w:szCs w:val="22"/>
        </w:rPr>
        <w:t>)</w:t>
      </w:r>
      <w:r>
        <w:rPr>
          <w:szCs w:val="22"/>
        </w:rPr>
        <w:t xml:space="preserve"> seja verificado o cumprimento do Valor Mínimo dos Fundos de Despesas (conforme definido na Escritura de Emissão) e do Valor dos Fundos de Reserva (conforme definido na Escritura de Emissão); e </w:t>
      </w:r>
      <w:r w:rsidRPr="002F73C7">
        <w:rPr>
          <w:b/>
          <w:szCs w:val="22"/>
        </w:rPr>
        <w:t>(</w:t>
      </w:r>
      <w:proofErr w:type="spellStart"/>
      <w:r>
        <w:rPr>
          <w:b/>
          <w:szCs w:val="22"/>
        </w:rPr>
        <w:t>i</w:t>
      </w:r>
      <w:r w:rsidRPr="002F73C7">
        <w:rPr>
          <w:b/>
          <w:szCs w:val="22"/>
        </w:rPr>
        <w:t>ii</w:t>
      </w:r>
      <w:proofErr w:type="spellEnd"/>
      <w:r w:rsidRPr="002F73C7">
        <w:rPr>
          <w:b/>
          <w:szCs w:val="22"/>
        </w:rPr>
        <w:t>)</w:t>
      </w:r>
      <w:r>
        <w:rPr>
          <w:szCs w:val="22"/>
        </w:rPr>
        <w:t xml:space="preserve"> em um determinado mês, seja verificado pela </w:t>
      </w:r>
      <w:proofErr w:type="spellStart"/>
      <w:r>
        <w:rPr>
          <w:szCs w:val="22"/>
        </w:rPr>
        <w:t>Securitizadora</w:t>
      </w:r>
      <w:proofErr w:type="spellEnd"/>
      <w:r>
        <w:rPr>
          <w:szCs w:val="22"/>
        </w:rPr>
        <w:t xml:space="preserve"> que os </w:t>
      </w:r>
      <w:r w:rsidRPr="00C758E4">
        <w:rPr>
          <w:szCs w:val="22"/>
        </w:rPr>
        <w:t xml:space="preserve">saldos das Contas Centralizadoras são suficientes para a quitação das obrigações assumidas pela Companhia no âmbito da Escritura de Emissão no mês imediatamente subsequente, o excesso dos </w:t>
      </w:r>
      <w:r w:rsidRPr="00C758E4">
        <w:rPr>
          <w:rFonts w:eastAsia="SimSun"/>
          <w:szCs w:val="22"/>
        </w:rPr>
        <w:t xml:space="preserve">Rendimentos das Cotas que forem depositados nas Contas Centralizadoras serão liberados mensalmente para </w:t>
      </w:r>
      <w:r w:rsidR="004557A6" w:rsidRPr="00032700">
        <w:rPr>
          <w:rFonts w:eastAsia="SimSun"/>
          <w:szCs w:val="22"/>
        </w:rPr>
        <w:t xml:space="preserve">a conta de livre movimentação do FIM a ser indicada </w:t>
      </w:r>
      <w:r w:rsidR="00C758E4" w:rsidRPr="00032700">
        <w:rPr>
          <w:rFonts w:eastAsia="SimSun"/>
          <w:szCs w:val="22"/>
        </w:rPr>
        <w:t>pelo Administrador do FIM</w:t>
      </w:r>
      <w:r w:rsidRPr="00C758E4">
        <w:rPr>
          <w:rFonts w:eastAsia="SimSun"/>
          <w:szCs w:val="22"/>
        </w:rPr>
        <w:t>.</w:t>
      </w:r>
    </w:p>
    <w:p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6C53D6">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6C53D6">
        <w:rPr>
          <w:rFonts w:ascii="Tahoma" w:hAnsi="Tahoma" w:cs="Tahoma"/>
          <w:sz w:val="22"/>
          <w:szCs w:val="22"/>
          <w:lang w:val="pt-BR"/>
        </w:rPr>
        <w:t>1.1.2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AD6B8A">
        <w:rPr>
          <w:rFonts w:ascii="Tahoma" w:hAnsi="Tahoma"/>
          <w:sz w:val="22"/>
          <w:u w:val="single"/>
          <w:lang w:val="pt-BR"/>
        </w:rPr>
        <w:t>Anexo II</w:t>
      </w:r>
      <w:r w:rsidR="00043806" w:rsidRPr="00AD6B8A">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w:t>
      </w:r>
      <w:r w:rsidR="00E32069">
        <w:rPr>
          <w:rFonts w:ascii="Tahoma" w:hAnsi="Tahoma" w:cs="Tahoma"/>
          <w:sz w:val="22"/>
          <w:szCs w:val="22"/>
          <w:lang w:val="pt-BR"/>
        </w:rPr>
        <w:t>,</w:t>
      </w:r>
      <w:r w:rsidR="00B45CF9" w:rsidRPr="00F2603A">
        <w:rPr>
          <w:rFonts w:ascii="Tahoma" w:hAnsi="Tahoma" w:cs="Tahoma"/>
          <w:sz w:val="22"/>
          <w:szCs w:val="22"/>
          <w:lang w:val="pt-BR"/>
        </w:rPr>
        <w:t xml:space="preserve"> registros</w:t>
      </w:r>
      <w:r w:rsidR="00E32069">
        <w:rPr>
          <w:rFonts w:ascii="Tahoma" w:hAnsi="Tahoma" w:cs="Tahoma"/>
          <w:sz w:val="22"/>
          <w:szCs w:val="22"/>
          <w:lang w:val="pt-BR"/>
        </w:rPr>
        <w:t xml:space="preserve"> e notificações, conforme aplicável</w:t>
      </w:r>
      <w:r w:rsidR="00B45CF9" w:rsidRPr="00F2603A">
        <w:rPr>
          <w:rFonts w:ascii="Tahoma" w:hAnsi="Tahoma" w:cs="Tahoma"/>
          <w:sz w:val="22"/>
          <w:szCs w:val="22"/>
          <w:lang w:val="pt-BR"/>
        </w:rPr>
        <w:t xml:space="preserve">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6C53D6">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w:t>
      </w:r>
      <w:r w:rsidRPr="00F2603A">
        <w:rPr>
          <w:color w:val="auto"/>
          <w:szCs w:val="22"/>
        </w:rPr>
        <w:lastRenderedPageBreak/>
        <w:t xml:space="preserve">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5711E9">
        <w:rPr>
          <w:rFonts w:eastAsia="SimSun"/>
          <w:szCs w:val="22"/>
        </w:rPr>
        <w:t>a Companhia</w:t>
      </w:r>
      <w:r w:rsidR="007D3DDC" w:rsidRPr="00F2603A">
        <w:rPr>
          <w:rFonts w:eastAsia="SimSun"/>
          <w:szCs w:val="22"/>
        </w:rPr>
        <w:t xml:space="preserve"> </w:t>
      </w:r>
      <w:r w:rsidRPr="00F2603A">
        <w:rPr>
          <w:color w:val="auto"/>
          <w:szCs w:val="22"/>
        </w:rPr>
        <w:t xml:space="preserve">ficará </w:t>
      </w:r>
      <w:r w:rsidR="005711E9" w:rsidRPr="00F2603A">
        <w:rPr>
          <w:color w:val="auto"/>
          <w:szCs w:val="22"/>
        </w:rPr>
        <w:t>obrigad</w:t>
      </w:r>
      <w:r w:rsidR="005711E9">
        <w:rPr>
          <w:color w:val="auto"/>
          <w:szCs w:val="22"/>
        </w:rPr>
        <w:t>a</w:t>
      </w:r>
      <w:r w:rsidR="005711E9" w:rsidRPr="00F2603A">
        <w:rPr>
          <w:color w:val="auto"/>
          <w:szCs w:val="22"/>
        </w:rPr>
        <w:t xml:space="preserve">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xml:space="preserve">, de forma satisfatória à </w:t>
      </w:r>
      <w:proofErr w:type="spellStart"/>
      <w:r w:rsidR="00D34A49" w:rsidRPr="00F2603A">
        <w:rPr>
          <w:color w:val="auto"/>
          <w:szCs w:val="22"/>
        </w:rPr>
        <w:t>Securitizadora</w:t>
      </w:r>
      <w:proofErr w:type="spellEnd"/>
      <w:r w:rsidRPr="00F2603A">
        <w:rPr>
          <w:color w:val="auto"/>
          <w:szCs w:val="22"/>
        </w:rPr>
        <w:t>.</w:t>
      </w:r>
    </w:p>
    <w:p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w:t>
      </w:r>
      <w:proofErr w:type="spellStart"/>
      <w:r w:rsidRPr="00F2603A">
        <w:rPr>
          <w:color w:val="auto"/>
          <w:szCs w:val="22"/>
        </w:rPr>
        <w:t>Securitizadora</w:t>
      </w:r>
      <w:proofErr w:type="spellEnd"/>
      <w:r w:rsidRPr="00F2603A">
        <w:rPr>
          <w:color w:val="auto"/>
          <w:szCs w:val="22"/>
        </w:rPr>
        <w:t xml:space="preserve">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5711E9">
        <w:rPr>
          <w:rFonts w:eastAsia="SimSun"/>
          <w:szCs w:val="22"/>
        </w:rPr>
        <w:t>a Companhia</w:t>
      </w:r>
      <w:r w:rsidR="006169A0">
        <w:rPr>
          <w:color w:val="auto"/>
          <w:szCs w:val="22"/>
        </w:rPr>
        <w:t xml:space="preserve"> </w:t>
      </w:r>
      <w:r w:rsidRPr="00F2603A">
        <w:rPr>
          <w:color w:val="auto"/>
          <w:szCs w:val="22"/>
        </w:rPr>
        <w:t xml:space="preserve">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r w:rsidR="002D53CC">
        <w:rPr>
          <w:bCs/>
          <w:iCs/>
          <w:color w:val="auto"/>
          <w:szCs w:val="22"/>
        </w:rPr>
        <w:t>, observado o disposto na Cláusula</w:t>
      </w:r>
      <w:r w:rsidR="005E581F">
        <w:rPr>
          <w:bCs/>
          <w:iCs/>
          <w:color w:val="auto"/>
          <w:szCs w:val="22"/>
        </w:rPr>
        <w:t xml:space="preserve"> </w:t>
      </w:r>
      <w:r w:rsidR="005E581F">
        <w:rPr>
          <w:bCs/>
          <w:iCs/>
          <w:color w:val="auto"/>
          <w:szCs w:val="22"/>
        </w:rPr>
        <w:fldChar w:fldCharType="begin"/>
      </w:r>
      <w:r w:rsidR="005E581F">
        <w:rPr>
          <w:bCs/>
          <w:iCs/>
          <w:color w:val="auto"/>
          <w:szCs w:val="22"/>
        </w:rPr>
        <w:instrText xml:space="preserve"> REF _Ref66653695 \r \p \h </w:instrText>
      </w:r>
      <w:r w:rsidR="005E581F">
        <w:rPr>
          <w:bCs/>
          <w:iCs/>
          <w:color w:val="auto"/>
          <w:szCs w:val="22"/>
        </w:rPr>
      </w:r>
      <w:r w:rsidR="005E581F">
        <w:rPr>
          <w:bCs/>
          <w:iCs/>
          <w:color w:val="auto"/>
          <w:szCs w:val="22"/>
        </w:rPr>
        <w:fldChar w:fldCharType="separate"/>
      </w:r>
      <w:r w:rsidR="006C53D6">
        <w:rPr>
          <w:bCs/>
          <w:iCs/>
          <w:color w:val="auto"/>
          <w:szCs w:val="22"/>
        </w:rPr>
        <w:t>8.2 abaixo</w:t>
      </w:r>
      <w:r w:rsidR="005E581F">
        <w:rPr>
          <w:bCs/>
          <w:iCs/>
          <w:color w:val="auto"/>
          <w:szCs w:val="22"/>
        </w:rPr>
        <w:fldChar w:fldCharType="end"/>
      </w:r>
      <w:r w:rsidRPr="00F2603A">
        <w:rPr>
          <w:bCs/>
          <w:iCs/>
          <w:color w:val="auto"/>
          <w:szCs w:val="22"/>
        </w:rPr>
        <w:t>.</w:t>
      </w:r>
    </w:p>
    <w:p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w:t>
      </w:r>
      <w:r w:rsidR="006169A0">
        <w:rPr>
          <w:szCs w:val="22"/>
        </w:rPr>
        <w:t>,</w:t>
      </w:r>
      <w:r w:rsidRPr="009F1A7F">
        <w:rPr>
          <w:szCs w:val="22"/>
        </w:rPr>
        <w:t xml:space="preserve"> desde já</w:t>
      </w:r>
      <w:r w:rsidR="006169A0">
        <w:rPr>
          <w:szCs w:val="22"/>
        </w:rPr>
        <w:t>,</w:t>
      </w:r>
      <w:r w:rsidRPr="009F1A7F">
        <w:rPr>
          <w:szCs w:val="22"/>
        </w:rPr>
        <w:t xml:space="preserve"> certo e ajustado o caráter não excludente, mas cumulativo entre si, da presente Garantia e das demais Garant</w:t>
      </w:r>
      <w:r w:rsidRPr="004B370F">
        <w:rPr>
          <w:szCs w:val="22"/>
        </w:rPr>
        <w:t xml:space="preserve">ias da Operação, podendo a </w:t>
      </w:r>
      <w:proofErr w:type="spellStart"/>
      <w:r w:rsidRPr="004B370F">
        <w:rPr>
          <w:szCs w:val="22"/>
        </w:rPr>
        <w:t>Securitizadora</w:t>
      </w:r>
      <w:proofErr w:type="spellEnd"/>
      <w:r w:rsidRPr="004B370F">
        <w:rPr>
          <w:szCs w:val="22"/>
        </w:rPr>
        <w:t>, a seu exclusivo critério, executar todas ou cada uma das garantias, total ou parcialmente, tantas vezes quantas forem necessárias, sem ordem de prioridade, até a quitação integral da totalidade das Obrigações Gara</w:t>
      </w:r>
      <w:r w:rsidRPr="00195A5E">
        <w:rPr>
          <w:szCs w:val="22"/>
        </w:rPr>
        <w:t xml:space="preserve">ntidas, de acordo com a exclusiva conveniência da </w:t>
      </w:r>
      <w:proofErr w:type="spellStart"/>
      <w:r w:rsidRPr="00195A5E">
        <w:rPr>
          <w:szCs w:val="22"/>
        </w:rPr>
        <w:t>Securiti</w:t>
      </w:r>
      <w:r w:rsidRPr="008D12F6">
        <w:rPr>
          <w:szCs w:val="22"/>
        </w:rPr>
        <w:t>zadora</w:t>
      </w:r>
      <w:proofErr w:type="spellEnd"/>
      <w:r w:rsidRPr="008D12F6">
        <w:rPr>
          <w:szCs w:val="22"/>
        </w:rPr>
        <w:t>.</w:t>
      </w:r>
    </w:p>
    <w:p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w:t>
      </w:r>
      <w:proofErr w:type="spellStart"/>
      <w:r w:rsidRPr="00F2603A">
        <w:rPr>
          <w:bCs/>
          <w:iCs/>
          <w:color w:val="auto"/>
          <w:szCs w:val="22"/>
        </w:rPr>
        <w:t>Securitizadora</w:t>
      </w:r>
      <w:proofErr w:type="spellEnd"/>
      <w:r w:rsidRPr="00F2603A">
        <w:rPr>
          <w:bCs/>
          <w:iCs/>
          <w:color w:val="auto"/>
          <w:szCs w:val="22"/>
        </w:rPr>
        <w:t xml:space="preserve">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w:t>
      </w:r>
      <w:proofErr w:type="spellStart"/>
      <w:r w:rsidRPr="00F2603A">
        <w:rPr>
          <w:bCs/>
          <w:iCs/>
          <w:color w:val="auto"/>
          <w:szCs w:val="22"/>
        </w:rPr>
        <w:t>Securitizadora</w:t>
      </w:r>
      <w:proofErr w:type="spellEnd"/>
      <w:r w:rsidR="005711E9">
        <w:rPr>
          <w:bCs/>
          <w:iCs/>
          <w:color w:val="auto"/>
          <w:szCs w:val="22"/>
        </w:rPr>
        <w:t xml:space="preserve"> e desde que aplicável</w:t>
      </w:r>
      <w:r w:rsidRPr="00F2603A">
        <w:rPr>
          <w:bCs/>
          <w:iCs/>
          <w:color w:val="auto"/>
          <w:szCs w:val="22"/>
        </w:rPr>
        <w:t xml:space="preserve">,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65" w:name="_Ref26471905"/>
    </w:p>
    <w:p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66" w:name="_Ref360034044"/>
      <w:bookmarkStart w:id="67" w:name="_Ref521532202"/>
      <w:bookmarkStart w:id="68" w:name="_Ref25354754"/>
      <w:bookmarkStart w:id="69" w:name="_Ref25690082"/>
      <w:r w:rsidRPr="009F1A7F">
        <w:rPr>
          <w:rFonts w:ascii="Tahoma" w:hAnsi="Tahoma" w:cs="Tahoma"/>
          <w:sz w:val="22"/>
          <w:szCs w:val="22"/>
        </w:rPr>
        <w:t>As Partes declaram, para os fins do artigo 24 da Lei 9.514, que as Obrigações Garantidas apresentam as características descritas no</w:t>
      </w:r>
      <w:bookmarkEnd w:id="66"/>
      <w:r w:rsidRPr="009F1A7F">
        <w:rPr>
          <w:rFonts w:ascii="Tahoma" w:hAnsi="Tahoma" w:cs="Tahoma"/>
          <w:sz w:val="22"/>
          <w:szCs w:val="22"/>
        </w:rPr>
        <w:t xml:space="preserve"> </w:t>
      </w:r>
      <w:bookmarkEnd w:id="67"/>
      <w:r w:rsidRPr="00032700">
        <w:rPr>
          <w:rFonts w:ascii="Tahoma" w:hAnsi="Tahoma"/>
          <w:sz w:val="22"/>
          <w:u w:val="single"/>
        </w:rPr>
        <w:t>Anexo I</w:t>
      </w:r>
      <w:r w:rsidRPr="009F1A7F">
        <w:rPr>
          <w:rFonts w:ascii="Tahoma" w:hAnsi="Tahoma" w:cs="Tahoma"/>
          <w:sz w:val="22"/>
          <w:szCs w:val="22"/>
        </w:rPr>
        <w:t xml:space="preserve"> deste Contrato</w:t>
      </w:r>
      <w:bookmarkEnd w:id="68"/>
      <w:r w:rsidRPr="009F1A7F">
        <w:rPr>
          <w:rFonts w:ascii="Tahoma" w:hAnsi="Tahoma" w:cs="Tahoma"/>
          <w:sz w:val="22"/>
          <w:szCs w:val="22"/>
        </w:rPr>
        <w:t>.</w:t>
      </w:r>
      <w:bookmarkEnd w:id="69"/>
      <w:r w:rsidRPr="009F1A7F">
        <w:rPr>
          <w:rFonts w:ascii="Tahoma" w:hAnsi="Tahoma" w:cs="Tahoma"/>
          <w:sz w:val="22"/>
          <w:szCs w:val="22"/>
        </w:rPr>
        <w:t xml:space="preserve"> </w:t>
      </w:r>
    </w:p>
    <w:p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lastRenderedPageBreak/>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6C53D6">
        <w:rPr>
          <w:rFonts w:ascii="Tahoma" w:hAnsi="Tahoma" w:cs="Tahoma"/>
          <w:sz w:val="22"/>
          <w:szCs w:val="22"/>
        </w:rPr>
        <w:t>1.13 acima</w:t>
      </w:r>
      <w:r w:rsidRPr="00F2603A">
        <w:rPr>
          <w:rFonts w:ascii="Tahoma" w:hAnsi="Tahoma" w:cs="Tahoma"/>
          <w:sz w:val="22"/>
          <w:szCs w:val="22"/>
        </w:rPr>
        <w:fldChar w:fldCharType="end"/>
      </w:r>
      <w:r w:rsidRPr="00F2603A">
        <w:rPr>
          <w:rFonts w:ascii="Tahoma" w:hAnsi="Tahoma" w:cs="Tahoma"/>
          <w:sz w:val="22"/>
          <w:szCs w:val="22"/>
        </w:rPr>
        <w:t xml:space="preserve">, a descrição oferecida no </w:t>
      </w:r>
      <w:r w:rsidRPr="00032700">
        <w:rPr>
          <w:rFonts w:ascii="Tahoma" w:hAnsi="Tahoma"/>
          <w:sz w:val="22"/>
          <w:u w:val="single"/>
        </w:rPr>
        <w:t>Anexo I</w:t>
      </w:r>
      <w:r w:rsidRPr="009F1A7F">
        <w:rPr>
          <w:rFonts w:ascii="Tahoma" w:hAnsi="Tahoma" w:cs="Tahoma"/>
          <w:sz w:val="22"/>
          <w:szCs w:val="22"/>
        </w:rPr>
        <w:t xml:space="preserve"> deste Contrato visa meramente atender critérios legais e não restringe de qualquer forma os direitos da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70" w:name="_Ref26899099"/>
      <w:bookmarkEnd w:id="44"/>
      <w:bookmarkEnd w:id="65"/>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70"/>
      <w:r w:rsidR="005E63A6" w:rsidRPr="00F2603A">
        <w:rPr>
          <w:rFonts w:ascii="Tahoma" w:hAnsi="Tahoma" w:cs="Tahoma"/>
          <w:b/>
          <w:sz w:val="22"/>
          <w:szCs w:val="22"/>
        </w:rPr>
        <w:t xml:space="preserve"> E REGISTROS</w:t>
      </w:r>
    </w:p>
    <w:p w:rsidR="00FB3F17" w:rsidRPr="00F2603A" w:rsidRDefault="005711E9"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1" w:name="_Ref64532428"/>
      <w:bookmarkStart w:id="72" w:name="_Ref64530339"/>
      <w:r>
        <w:rPr>
          <w:rFonts w:ascii="Tahoma" w:eastAsia="SimSun" w:hAnsi="Tahoma" w:cs="Tahoma"/>
          <w:color w:val="000000"/>
          <w:sz w:val="22"/>
          <w:szCs w:val="22"/>
        </w:rPr>
        <w:t>A</w:t>
      </w:r>
      <w:r w:rsidRPr="005711E9">
        <w:rPr>
          <w:rFonts w:ascii="Tahoma" w:eastAsia="SimSun" w:hAnsi="Tahoma" w:cs="Tahoma"/>
          <w:color w:val="000000"/>
          <w:sz w:val="22"/>
          <w:szCs w:val="22"/>
        </w:rPr>
        <w:t xml:space="preserve"> Companhia</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71"/>
      <w:bookmarkEnd w:id="72"/>
      <w:r w:rsidR="00F60AFF" w:rsidRPr="00F2603A">
        <w:rPr>
          <w:rFonts w:ascii="Tahoma" w:eastAsia="SimSun" w:hAnsi="Tahoma" w:cs="Tahoma"/>
          <w:color w:val="000000"/>
          <w:sz w:val="22"/>
          <w:szCs w:val="22"/>
        </w:rPr>
        <w:t xml:space="preserve"> </w:t>
      </w:r>
    </w:p>
    <w:p w:rsidR="00FB3F17" w:rsidRPr="008D12F6" w:rsidRDefault="00800047" w:rsidP="00AD6B8A">
      <w:pPr>
        <w:pStyle w:val="Remetente"/>
        <w:numPr>
          <w:ilvl w:val="3"/>
          <w:numId w:val="2"/>
        </w:numPr>
        <w:tabs>
          <w:tab w:val="clear" w:pos="1304"/>
          <w:tab w:val="num" w:pos="1418"/>
        </w:tabs>
        <w:spacing w:after="240" w:line="320" w:lineRule="exact"/>
        <w:ind w:left="1418" w:hanging="709"/>
        <w:jc w:val="both"/>
        <w:rPr>
          <w:rStyle w:val="DeltaViewInsertion"/>
          <w:rFonts w:ascii="Tahoma" w:eastAsia="SimSun" w:hAnsi="Tahoma" w:cs="Tahoma"/>
          <w:color w:val="000000"/>
          <w:sz w:val="22"/>
          <w:szCs w:val="22"/>
          <w:u w:val="none"/>
          <w:lang w:val="pt-BR" w:eastAsia="pt-BR"/>
        </w:rPr>
      </w:pPr>
      <w:bookmarkStart w:id="73" w:name="_DV_M54"/>
      <w:bookmarkEnd w:id="73"/>
      <w:r w:rsidRPr="008D12F6">
        <w:rPr>
          <w:rFonts w:ascii="Tahoma" w:eastAsia="SimSun" w:hAnsi="Tahoma" w:cs="Tahoma"/>
          <w:color w:val="000000"/>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w:t>
      </w:r>
      <w:proofErr w:type="spellStart"/>
      <w:r w:rsidRPr="00F2603A">
        <w:rPr>
          <w:rFonts w:ascii="Tahoma" w:eastAsia="SimSun" w:hAnsi="Tahoma" w:cs="Tahoma"/>
          <w:color w:val="000000"/>
          <w:sz w:val="22"/>
          <w:szCs w:val="22"/>
          <w:lang w:val="pt-BR"/>
        </w:rPr>
        <w:t>Securitizadora</w:t>
      </w:r>
      <w:proofErr w:type="spellEnd"/>
      <w:r w:rsidRPr="00F2603A">
        <w:rPr>
          <w:rFonts w:ascii="Tahoma" w:eastAsia="SimSun" w:hAnsi="Tahoma" w:cs="Tahoma"/>
          <w:color w:val="000000"/>
          <w:sz w:val="22"/>
          <w:szCs w:val="22"/>
          <w:lang w:val="pt-BR"/>
        </w:rPr>
        <w:t xml:space="preserve">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rsidR="006324EB" w:rsidRPr="00F2603A" w:rsidRDefault="006324EB"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w:t>
      </w:r>
      <w:r w:rsidR="005711E9">
        <w:rPr>
          <w:rFonts w:ascii="Tahoma" w:hAnsi="Tahoma" w:cs="Tahoma"/>
          <w:sz w:val="22"/>
          <w:szCs w:val="22"/>
          <w:lang w:val="pt-BR"/>
        </w:rPr>
        <w:t>notifica</w:t>
      </w:r>
      <w:r w:rsidR="005711E9" w:rsidRPr="00F2603A">
        <w:rPr>
          <w:rFonts w:ascii="Tahoma" w:hAnsi="Tahoma" w:cs="Tahoma"/>
          <w:sz w:val="22"/>
          <w:szCs w:val="22"/>
          <w:lang w:val="pt-BR"/>
        </w:rPr>
        <w:t>r</w:t>
      </w:r>
      <w:r w:rsidR="005711E9">
        <w:rPr>
          <w:rFonts w:ascii="Tahoma" w:hAnsi="Tahoma" w:cs="Tahoma"/>
          <w:sz w:val="22"/>
          <w:szCs w:val="22"/>
          <w:lang w:val="pt-BR"/>
        </w:rPr>
        <w:t xml:space="preserve"> por escrito</w:t>
      </w:r>
      <w:r w:rsidR="005711E9" w:rsidRPr="00F2603A">
        <w:rPr>
          <w:rFonts w:ascii="Tahoma" w:hAnsi="Tahoma" w:cs="Tahoma"/>
          <w:sz w:val="22"/>
          <w:szCs w:val="22"/>
          <w:lang w:val="pt-BR"/>
        </w:rPr>
        <w:t xml:space="preserve"> </w:t>
      </w:r>
      <w:r w:rsidRPr="00F2603A">
        <w:rPr>
          <w:rFonts w:ascii="Tahoma" w:hAnsi="Tahoma" w:cs="Tahoma"/>
          <w:sz w:val="22"/>
          <w:szCs w:val="22"/>
          <w:lang w:val="pt-BR"/>
        </w:rPr>
        <w:t>a instituição responsável pela escrituração das Cotas e/ou Cotas Futuras, conforme o caso (“</w:t>
      </w:r>
      <w:r w:rsidRPr="00F2603A">
        <w:rPr>
          <w:rFonts w:ascii="Tahoma" w:hAnsi="Tahoma" w:cs="Tahoma"/>
          <w:sz w:val="22"/>
          <w:szCs w:val="22"/>
          <w:u w:val="single"/>
          <w:lang w:val="pt-BR"/>
        </w:rPr>
        <w:t>Escriturador</w:t>
      </w:r>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Escriturador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r w:rsidR="005711E9">
        <w:rPr>
          <w:rFonts w:ascii="Tahoma" w:hAnsi="Tahoma" w:cs="Tahoma"/>
          <w:sz w:val="22"/>
          <w:szCs w:val="22"/>
          <w:lang w:val="pt-BR"/>
        </w:rPr>
        <w:t>, bem como, informar</w:t>
      </w:r>
      <w:r w:rsidR="007F5E8F">
        <w:rPr>
          <w:rFonts w:ascii="Tahoma" w:hAnsi="Tahoma" w:cs="Tahoma"/>
          <w:sz w:val="22"/>
          <w:szCs w:val="22"/>
          <w:lang w:val="pt-BR"/>
        </w:rPr>
        <w:t xml:space="preserve"> os dados das Contas Centralizadoras</w:t>
      </w:r>
      <w:r w:rsidRPr="00F2603A">
        <w:rPr>
          <w:rFonts w:ascii="Tahoma" w:hAnsi="Tahoma" w:cs="Tahoma"/>
          <w:sz w:val="22"/>
          <w:szCs w:val="22"/>
          <w:lang w:val="pt-BR"/>
        </w:rPr>
        <w:t>;</w:t>
      </w:r>
    </w:p>
    <w:p w:rsidR="009C68A9" w:rsidRPr="00F2603A" w:rsidRDefault="009C68A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fornecer à </w:t>
      </w:r>
      <w:proofErr w:type="spellStart"/>
      <w:r w:rsidRPr="00F2603A">
        <w:rPr>
          <w:rFonts w:ascii="Tahoma" w:hAnsi="Tahoma" w:cs="Tahoma"/>
          <w:sz w:val="22"/>
          <w:szCs w:val="22"/>
          <w:lang w:val="pt-BR"/>
        </w:rPr>
        <w:t>Securitizadora</w:t>
      </w:r>
      <w:proofErr w:type="spellEnd"/>
      <w:r w:rsidRPr="00F2603A">
        <w:rPr>
          <w:rFonts w:ascii="Tahoma" w:hAnsi="Tahoma" w:cs="Tahoma"/>
          <w:sz w:val="22"/>
          <w:szCs w:val="22"/>
          <w:lang w:val="pt-BR"/>
        </w:rPr>
        <w:t xml:space="preserve"> 1 (uma) via original do presente Contrato e de quaisquer Aditamentos devidamente registrados no competente Cartório de RTD, na forma do item acima, em até </w:t>
      </w:r>
      <w:r w:rsidR="00B301E5">
        <w:rPr>
          <w:rFonts w:ascii="Tahoma" w:eastAsia="SimSun" w:hAnsi="Tahoma" w:cs="Tahoma"/>
          <w:color w:val="000000"/>
          <w:sz w:val="22"/>
          <w:szCs w:val="22"/>
          <w:lang w:val="pt-BR"/>
        </w:rPr>
        <w:t xml:space="preserve">10 </w:t>
      </w:r>
      <w:r w:rsidR="00EB7914" w:rsidRPr="00F2603A">
        <w:rPr>
          <w:rFonts w:ascii="Tahoma" w:eastAsia="SimSun" w:hAnsi="Tahoma" w:cs="Tahoma"/>
          <w:color w:val="000000"/>
          <w:sz w:val="22"/>
          <w:szCs w:val="22"/>
          <w:lang w:val="pt-BR"/>
        </w:rPr>
        <w:t>(</w:t>
      </w:r>
      <w:r w:rsidR="00B301E5">
        <w:rPr>
          <w:rFonts w:ascii="Tahoma" w:eastAsia="SimSun" w:hAnsi="Tahoma" w:cs="Tahoma"/>
          <w:color w:val="000000"/>
          <w:sz w:val="22"/>
          <w:szCs w:val="22"/>
          <w:lang w:val="pt-BR"/>
        </w:rPr>
        <w:t>dez</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r w:rsidR="0010413E">
        <w:rPr>
          <w:rFonts w:ascii="Tahoma" w:hAnsi="Tahoma" w:cs="Tahoma"/>
          <w:sz w:val="22"/>
          <w:szCs w:val="22"/>
          <w:lang w:val="pt-BR"/>
        </w:rPr>
        <w:t>,</w:t>
      </w:r>
      <w:r w:rsidR="0010413E" w:rsidRPr="0010413E">
        <w:rPr>
          <w:rFonts w:ascii="Tahoma" w:hAnsi="Tahoma" w:cs="Tahoma"/>
          <w:sz w:val="22"/>
          <w:szCs w:val="22"/>
          <w:lang w:val="pt-BR"/>
        </w:rPr>
        <w:t xml:space="preserve"> </w:t>
      </w:r>
      <w:r w:rsidR="0010413E" w:rsidRPr="00533555">
        <w:rPr>
          <w:rFonts w:ascii="Tahoma" w:hAnsi="Tahoma" w:cs="Tahoma"/>
          <w:sz w:val="22"/>
          <w:szCs w:val="22"/>
          <w:lang w:val="pt-BR"/>
        </w:rPr>
        <w:t xml:space="preserve">exceto em caso de interrupção das atividades </w:t>
      </w:r>
      <w:r w:rsidR="0010413E">
        <w:rPr>
          <w:rFonts w:ascii="Tahoma" w:hAnsi="Tahoma" w:cs="Tahoma"/>
          <w:sz w:val="22"/>
          <w:szCs w:val="22"/>
          <w:lang w:val="pt-BR"/>
        </w:rPr>
        <w:t>do RTD</w:t>
      </w:r>
      <w:r w:rsidR="0010413E"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10413E">
        <w:rPr>
          <w:rFonts w:ascii="Tahoma" w:hAnsi="Tahoma" w:cs="Tahoma"/>
          <w:sz w:val="22"/>
          <w:szCs w:val="22"/>
          <w:lang w:val="pt-BR"/>
        </w:rPr>
        <w:t xml:space="preserve">do </w:t>
      </w:r>
      <w:r w:rsidR="0010413E">
        <w:rPr>
          <w:rFonts w:ascii="Tahoma" w:hAnsi="Tahoma" w:cs="Tahoma"/>
          <w:sz w:val="22"/>
          <w:szCs w:val="22"/>
          <w:lang w:val="pt-BR"/>
        </w:rPr>
        <w:lastRenderedPageBreak/>
        <w:t>RTD</w:t>
      </w:r>
      <w:r w:rsidR="0010413E" w:rsidRPr="00533555">
        <w:rPr>
          <w:rFonts w:ascii="Tahoma" w:hAnsi="Tahoma" w:cs="Tahoma"/>
          <w:sz w:val="22"/>
          <w:szCs w:val="22"/>
          <w:lang w:val="pt-BR"/>
        </w:rPr>
        <w:t>, unicamente, como forma de contenção da pandemia de COVID-19</w:t>
      </w:r>
      <w:r w:rsidRPr="00F2603A">
        <w:rPr>
          <w:rFonts w:ascii="Tahoma" w:hAnsi="Tahoma" w:cs="Tahoma"/>
          <w:sz w:val="22"/>
          <w:szCs w:val="22"/>
          <w:lang w:val="pt-BR"/>
        </w:rPr>
        <w:t>; e</w:t>
      </w:r>
    </w:p>
    <w:p w:rsidR="009C68A9" w:rsidRPr="00F2603A" w:rsidRDefault="00D34A4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fornecer à </w:t>
      </w:r>
      <w:proofErr w:type="spellStart"/>
      <w:r w:rsidRPr="00F2603A">
        <w:rPr>
          <w:rFonts w:ascii="Tahoma" w:hAnsi="Tahoma" w:cs="Tahoma"/>
          <w:sz w:val="22"/>
          <w:szCs w:val="22"/>
          <w:lang w:val="pt-BR"/>
        </w:rPr>
        <w:t>Securitizadora</w:t>
      </w:r>
      <w:proofErr w:type="spellEnd"/>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Escriturador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4" w:name="_DV_M55"/>
      <w:bookmarkStart w:id="75" w:name="_DV_M58"/>
      <w:bookmarkStart w:id="76" w:name="_DV_M62"/>
      <w:bookmarkEnd w:id="74"/>
      <w:bookmarkEnd w:id="75"/>
      <w:bookmarkEnd w:id="76"/>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r w:rsidR="00290CAA">
        <w:rPr>
          <w:rFonts w:ascii="Tahoma" w:eastAsia="SimSun" w:hAnsi="Tahoma" w:cs="Tahoma"/>
          <w:color w:val="000000"/>
          <w:sz w:val="22"/>
          <w:szCs w:val="22"/>
        </w:rPr>
        <w:t xml:space="preserve"> </w:t>
      </w:r>
      <w:r w:rsidR="007F5E8F" w:rsidRPr="00F2603A">
        <w:rPr>
          <w:rFonts w:ascii="Tahoma" w:eastAsia="SimSun" w:hAnsi="Tahoma" w:cs="Tahoma"/>
          <w:color w:val="000000"/>
          <w:sz w:val="22"/>
          <w:szCs w:val="22"/>
        </w:rPr>
        <w:t>ser</w:t>
      </w:r>
      <w:r w:rsidR="007F5E8F">
        <w:rPr>
          <w:rFonts w:ascii="Tahoma" w:eastAsia="SimSun" w:hAnsi="Tahoma" w:cs="Tahoma"/>
          <w:color w:val="000000"/>
          <w:sz w:val="22"/>
          <w:szCs w:val="22"/>
        </w:rPr>
        <w:t>á</w:t>
      </w:r>
      <w:r w:rsidR="007F5E8F" w:rsidRPr="00F2603A">
        <w:rPr>
          <w:rFonts w:ascii="Tahoma" w:eastAsia="SimSun" w:hAnsi="Tahoma" w:cs="Tahoma"/>
          <w:color w:val="000000"/>
          <w:sz w:val="22"/>
          <w:szCs w:val="22"/>
        </w:rPr>
        <w:t xml:space="preserve"> </w:t>
      </w:r>
      <w:r w:rsidR="00075802">
        <w:rPr>
          <w:rFonts w:ascii="Tahoma" w:eastAsia="SimSun" w:hAnsi="Tahoma" w:cs="Tahoma"/>
          <w:color w:val="000000"/>
          <w:sz w:val="22"/>
          <w:szCs w:val="22"/>
        </w:rPr>
        <w:t>a</w:t>
      </w:r>
      <w:r w:rsidR="00290CAA" w:rsidRPr="00F2603A">
        <w:rPr>
          <w:rFonts w:ascii="Tahoma" w:eastAsia="SimSun" w:hAnsi="Tahoma" w:cs="Tahoma"/>
          <w:color w:val="000000"/>
          <w:sz w:val="22"/>
          <w:szCs w:val="22"/>
        </w:rPr>
        <w:t xml:space="preserve"> únic</w:t>
      </w:r>
      <w:r w:rsidR="00075802">
        <w:rPr>
          <w:rFonts w:ascii="Tahoma" w:eastAsia="SimSun" w:hAnsi="Tahoma" w:cs="Tahoma"/>
          <w:color w:val="000000"/>
          <w:sz w:val="22"/>
          <w:szCs w:val="22"/>
        </w:rPr>
        <w:t>a</w:t>
      </w:r>
      <w:r w:rsidR="00290CAA" w:rsidRPr="00F2603A">
        <w:rPr>
          <w:rFonts w:ascii="Tahoma" w:eastAsia="SimSun" w:hAnsi="Tahoma" w:cs="Tahoma"/>
          <w:color w:val="000000"/>
          <w:sz w:val="22"/>
          <w:szCs w:val="22"/>
        </w:rPr>
        <w:t xml:space="preserve"> responsáve</w:t>
      </w:r>
      <w:r w:rsidR="007F5E8F">
        <w:rPr>
          <w:rFonts w:ascii="Tahoma" w:eastAsia="SimSun" w:hAnsi="Tahoma" w:cs="Tahoma"/>
          <w:color w:val="000000"/>
          <w:sz w:val="22"/>
          <w:szCs w:val="22"/>
        </w:rPr>
        <w:t>l</w:t>
      </w:r>
      <w:r w:rsidR="00290CAA" w:rsidRPr="00F2603A">
        <w:rPr>
          <w:rFonts w:ascii="Tahoma" w:eastAsia="SimSun" w:hAnsi="Tahoma" w:cs="Tahoma"/>
          <w:color w:val="000000"/>
          <w:sz w:val="22"/>
          <w:szCs w:val="22"/>
        </w:rPr>
        <w:t xml:space="preserve"> </w:t>
      </w:r>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7" w:name="_Ref25847788"/>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poderá praticar os atos previstos nos termos da Cláusula</w:t>
      </w:r>
      <w:r w:rsidR="00D013A9">
        <w:rPr>
          <w:rFonts w:ascii="Tahoma" w:hAnsi="Tahoma" w:cs="Tahoma"/>
          <w:sz w:val="22"/>
          <w:szCs w:val="22"/>
        </w:rPr>
        <w:t xml:space="preserve"> </w:t>
      </w:r>
      <w:r w:rsidR="00D013A9">
        <w:rPr>
          <w:rFonts w:ascii="Tahoma" w:hAnsi="Tahoma" w:cs="Tahoma"/>
          <w:sz w:val="22"/>
          <w:szCs w:val="22"/>
        </w:rPr>
        <w:fldChar w:fldCharType="begin"/>
      </w:r>
      <w:r w:rsidR="00D013A9">
        <w:rPr>
          <w:rFonts w:ascii="Tahoma" w:hAnsi="Tahoma" w:cs="Tahoma"/>
          <w:sz w:val="22"/>
          <w:szCs w:val="22"/>
        </w:rPr>
        <w:instrText xml:space="preserve"> REF _Ref64532428 \r \p \h </w:instrText>
      </w:r>
      <w:r w:rsidR="00D013A9">
        <w:rPr>
          <w:rFonts w:ascii="Tahoma" w:hAnsi="Tahoma" w:cs="Tahoma"/>
          <w:sz w:val="22"/>
          <w:szCs w:val="22"/>
        </w:rPr>
      </w:r>
      <w:r w:rsidR="00D013A9">
        <w:rPr>
          <w:rFonts w:ascii="Tahoma" w:hAnsi="Tahoma" w:cs="Tahoma"/>
          <w:sz w:val="22"/>
          <w:szCs w:val="22"/>
        </w:rPr>
        <w:fldChar w:fldCharType="separate"/>
      </w:r>
      <w:r w:rsidR="006C53D6">
        <w:rPr>
          <w:rFonts w:ascii="Tahoma" w:hAnsi="Tahoma" w:cs="Tahoma"/>
          <w:sz w:val="22"/>
          <w:szCs w:val="22"/>
        </w:rPr>
        <w:t>2.1 acima</w:t>
      </w:r>
      <w:r w:rsidR="00D013A9">
        <w:rPr>
          <w:rFonts w:ascii="Tahoma" w:hAnsi="Tahoma" w:cs="Tahoma"/>
          <w:sz w:val="22"/>
          <w:szCs w:val="22"/>
        </w:rPr>
        <w:fldChar w:fldCharType="end"/>
      </w:r>
      <w:r w:rsidRPr="009F1A7F">
        <w:rPr>
          <w:rFonts w:ascii="Tahoma" w:hAnsi="Tahoma" w:cs="Tahoma"/>
          <w:sz w:val="22"/>
          <w:szCs w:val="22"/>
        </w:rPr>
        <w:t xml:space="preserve"> </w:t>
      </w:r>
      <w:r w:rsidRPr="00F2603A">
        <w:rPr>
          <w:rFonts w:ascii="Tahoma" w:hAnsi="Tahoma" w:cs="Tahoma"/>
          <w:sz w:val="22"/>
          <w:szCs w:val="22"/>
        </w:rPr>
        <w:t xml:space="preserve">caso </w:t>
      </w:r>
      <w:r w:rsidR="007F5E8F" w:rsidRPr="00D013A9">
        <w:rPr>
          <w:rFonts w:ascii="Tahoma" w:hAnsi="Tahoma" w:cs="Tahoma"/>
          <w:sz w:val="22"/>
          <w:szCs w:val="22"/>
        </w:rPr>
        <w:t>a Companhia</w:t>
      </w:r>
      <w:r w:rsidR="000B4B9D" w:rsidRPr="00F2603A">
        <w:rPr>
          <w:rFonts w:ascii="Tahoma" w:hAnsi="Tahoma" w:cs="Tahoma"/>
          <w:sz w:val="22"/>
          <w:szCs w:val="22"/>
        </w:rPr>
        <w:t xml:space="preserve"> </w:t>
      </w:r>
      <w:r w:rsidRPr="00F2603A">
        <w:rPr>
          <w:rFonts w:ascii="Tahoma" w:hAnsi="Tahoma" w:cs="Tahoma"/>
          <w:sz w:val="22"/>
          <w:szCs w:val="22"/>
        </w:rPr>
        <w:t xml:space="preserve">não os faça nos prazos nela indicados, obrigando-se </w:t>
      </w:r>
      <w:r w:rsidR="007F5E8F">
        <w:rPr>
          <w:rFonts w:eastAsia="SimSun"/>
          <w:szCs w:val="22"/>
        </w:rPr>
        <w:t xml:space="preserve">a </w:t>
      </w:r>
      <w:r w:rsidR="007F5E8F" w:rsidRPr="00D013A9">
        <w:rPr>
          <w:rFonts w:ascii="Tahoma" w:hAnsi="Tahoma" w:cs="Tahoma"/>
          <w:sz w:val="22"/>
          <w:szCs w:val="22"/>
        </w:rPr>
        <w:t>Companhia</w:t>
      </w:r>
      <w:r w:rsidRPr="009F1A7F">
        <w:rPr>
          <w:rFonts w:ascii="Tahoma" w:hAnsi="Tahoma" w:cs="Tahoma"/>
          <w:sz w:val="22"/>
          <w:szCs w:val="22"/>
        </w:rPr>
        <w:t xml:space="preserve">, neste caso, a </w:t>
      </w:r>
      <w:bookmarkStart w:id="78"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78"/>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os em seu poder que se façam necessários à viabilização do registro e/ou averbação p</w:t>
      </w:r>
      <w:r w:rsidRPr="00195A5E">
        <w:rPr>
          <w:rFonts w:ascii="Tahoma" w:hAnsi="Tahoma" w:cs="Tahoma"/>
          <w:sz w:val="22"/>
          <w:szCs w:val="22"/>
        </w:rPr>
        <w:t xml:space="preserve">retendido. A apresentação deste Contrato para registro ou qualquer outra providência nesse sentido que seja adotada pela </w:t>
      </w:r>
      <w:proofErr w:type="spellStart"/>
      <w:r w:rsidRPr="00195A5E">
        <w:rPr>
          <w:rFonts w:ascii="Tahoma" w:hAnsi="Tahoma" w:cs="Tahoma"/>
          <w:sz w:val="22"/>
          <w:szCs w:val="22"/>
        </w:rPr>
        <w:t>Securitizadora</w:t>
      </w:r>
      <w:proofErr w:type="spellEnd"/>
      <w:r w:rsidRPr="00195A5E">
        <w:rPr>
          <w:rFonts w:ascii="Tahoma" w:hAnsi="Tahoma" w:cs="Tahoma"/>
          <w:sz w:val="22"/>
          <w:szCs w:val="22"/>
        </w:rPr>
        <w:t xml:space="preserve"> não representará, em hipótese 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w:t>
      </w:r>
      <w:r w:rsidR="007F5E8F">
        <w:rPr>
          <w:rFonts w:eastAsia="SimSun"/>
          <w:szCs w:val="22"/>
        </w:rPr>
        <w:t xml:space="preserve">a </w:t>
      </w:r>
      <w:r w:rsidR="007F5E8F" w:rsidRPr="00D013A9">
        <w:rPr>
          <w:rFonts w:ascii="Tahoma" w:hAnsi="Tahoma" w:cs="Tahoma"/>
          <w:sz w:val="22"/>
          <w:szCs w:val="22"/>
        </w:rPr>
        <w:t>Companhia</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77"/>
      <w:r w:rsidR="00B603CD" w:rsidRPr="00F2603A">
        <w:rPr>
          <w:rFonts w:ascii="Tahoma" w:eastAsia="SimSun" w:hAnsi="Tahoma" w:cs="Tahoma"/>
          <w:color w:val="000000"/>
          <w:sz w:val="22"/>
          <w:szCs w:val="22"/>
        </w:rPr>
        <w:t xml:space="preserve"> </w:t>
      </w:r>
    </w:p>
    <w:p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79" w:name="_DV_M69"/>
      <w:bookmarkEnd w:id="79"/>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80" w:name="_Ref416104478"/>
      <w:bookmarkStart w:id="81"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nas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6C53D6">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6C53D6">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r w:rsidR="00B205FD">
        <w:rPr>
          <w:rFonts w:ascii="Tahoma" w:hAnsi="Tahoma" w:cs="Tahoma"/>
          <w:sz w:val="22"/>
          <w:szCs w:val="22"/>
        </w:rPr>
        <w:t xml:space="preserve"> </w:t>
      </w:r>
    </w:p>
    <w:p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82" w:name="_Ref27002070"/>
      <w:bookmarkStart w:id="83"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80"/>
      <w:r w:rsidR="00B603CD" w:rsidRPr="004B370F">
        <w:rPr>
          <w:rFonts w:ascii="Tahoma" w:hAnsi="Tahoma" w:cs="Tahoma"/>
          <w:sz w:val="22"/>
          <w:szCs w:val="22"/>
        </w:rPr>
        <w:t xml:space="preserve">da </w:t>
      </w:r>
      <w:proofErr w:type="spellStart"/>
      <w:r w:rsidR="00F27046" w:rsidRPr="004B370F">
        <w:rPr>
          <w:rFonts w:ascii="Tahoma" w:hAnsi="Tahoma" w:cs="Tahoma"/>
          <w:sz w:val="22"/>
          <w:szCs w:val="22"/>
        </w:rPr>
        <w:t>Securitizadora</w:t>
      </w:r>
      <w:proofErr w:type="spellEnd"/>
      <w:r w:rsidR="00E8667E" w:rsidRPr="004B370F">
        <w:rPr>
          <w:rFonts w:ascii="Tahoma" w:hAnsi="Tahoma" w:cs="Tahoma"/>
          <w:sz w:val="22"/>
          <w:szCs w:val="22"/>
        </w:rPr>
        <w:t>:</w:t>
      </w:r>
      <w:bookmarkEnd w:id="81"/>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proofErr w:type="spellStart"/>
      <w:r w:rsidR="006F1E29" w:rsidRPr="00F2603A">
        <w:rPr>
          <w:rFonts w:ascii="Tahoma" w:hAnsi="Tahoma" w:cs="Tahoma"/>
          <w:b/>
          <w:sz w:val="22"/>
          <w:szCs w:val="22"/>
        </w:rPr>
        <w:t>i</w:t>
      </w:r>
      <w:r w:rsidR="00AE1EED" w:rsidRPr="00F2603A">
        <w:rPr>
          <w:rFonts w:ascii="Tahoma" w:hAnsi="Tahoma" w:cs="Tahoma"/>
          <w:b/>
          <w:sz w:val="22"/>
          <w:szCs w:val="22"/>
        </w:rPr>
        <w:t>v</w:t>
      </w:r>
      <w:proofErr w:type="spellEnd"/>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090557">
        <w:rPr>
          <w:rFonts w:ascii="Tahoma" w:hAnsi="Tahoma" w:cs="Tahoma"/>
          <w:sz w:val="22"/>
          <w:szCs w:val="22"/>
        </w:rPr>
        <w:t>, exceto conforme autorizado nos Documentos da Operação</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w:t>
      </w:r>
      <w:proofErr w:type="spellStart"/>
      <w:r w:rsidR="00290CAA" w:rsidRPr="004C70D7">
        <w:rPr>
          <w:rFonts w:ascii="Tahoma" w:hAnsi="Tahoma" w:cs="Tahoma"/>
          <w:b/>
          <w:sz w:val="22"/>
          <w:szCs w:val="22"/>
        </w:rPr>
        <w:t>vii</w:t>
      </w:r>
      <w:proofErr w:type="spellEnd"/>
      <w:r w:rsidR="00290CAA">
        <w:rPr>
          <w:rFonts w:ascii="Tahoma" w:hAnsi="Tahoma" w:cs="Tahoma"/>
          <w:b/>
          <w:sz w:val="22"/>
          <w:szCs w:val="22"/>
        </w:rPr>
        <w:t>)</w:t>
      </w:r>
      <w:r w:rsidR="00290CAA" w:rsidRPr="00AD6B8A" w:rsidDel="00290CAA">
        <w:rPr>
          <w:rFonts w:ascii="Tahoma" w:hAnsi="Tahoma"/>
          <w:b/>
          <w:sz w:val="22"/>
        </w:rPr>
        <w:t xml:space="preserve"> </w:t>
      </w:r>
      <w:r w:rsidR="00F13B29">
        <w:rPr>
          <w:rFonts w:ascii="Tahoma" w:hAnsi="Tahoma" w:cs="Tahoma"/>
          <w:sz w:val="22"/>
          <w:szCs w:val="22"/>
        </w:rPr>
        <w:t xml:space="preserve">alienação de parte ou da totalidade das Cotas em descumprimento ao permitido nos Documentos da Operação; </w:t>
      </w:r>
      <w:r w:rsidR="00F13B29" w:rsidRPr="000B67E2">
        <w:rPr>
          <w:rFonts w:ascii="Tahoma" w:hAnsi="Tahoma" w:cs="Tahoma"/>
          <w:b/>
          <w:sz w:val="22"/>
          <w:szCs w:val="22"/>
        </w:rPr>
        <w:t>(</w:t>
      </w:r>
      <w:proofErr w:type="spellStart"/>
      <w:r w:rsidR="00F13B29" w:rsidRPr="000B67E2">
        <w:rPr>
          <w:rFonts w:ascii="Tahoma" w:hAnsi="Tahoma" w:cs="Tahoma"/>
          <w:b/>
          <w:sz w:val="22"/>
          <w:szCs w:val="22"/>
        </w:rPr>
        <w:t>vii</w:t>
      </w:r>
      <w:r w:rsidR="00290CAA">
        <w:rPr>
          <w:rFonts w:ascii="Tahoma" w:hAnsi="Tahoma" w:cs="Tahoma"/>
          <w:b/>
          <w:sz w:val="22"/>
          <w:szCs w:val="22"/>
        </w:rPr>
        <w:t>i</w:t>
      </w:r>
      <w:proofErr w:type="spellEnd"/>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proofErr w:type="spellStart"/>
      <w:r w:rsidR="00290CAA">
        <w:rPr>
          <w:rFonts w:ascii="Tahoma" w:hAnsi="Tahoma" w:cs="Tahoma"/>
          <w:b/>
          <w:bCs/>
          <w:sz w:val="22"/>
          <w:szCs w:val="22"/>
        </w:rPr>
        <w:t>ix</w:t>
      </w:r>
      <w:proofErr w:type="spellEnd"/>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w:t>
      </w:r>
      <w:r w:rsidR="00F318F0" w:rsidRPr="00F2603A">
        <w:rPr>
          <w:rFonts w:ascii="Tahoma" w:hAnsi="Tahoma" w:cs="Tahoma"/>
          <w:sz w:val="22"/>
          <w:szCs w:val="22"/>
        </w:rPr>
        <w:lastRenderedPageBreak/>
        <w:t xml:space="preserve">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82"/>
      <w:r w:rsidR="0021555C">
        <w:rPr>
          <w:rFonts w:ascii="Tahoma" w:hAnsi="Tahoma" w:cs="Tahoma"/>
          <w:sz w:val="22"/>
          <w:szCs w:val="22"/>
        </w:rPr>
        <w:t xml:space="preserve">, incluindo mas não se limitando a </w:t>
      </w:r>
      <w:r w:rsidR="0021555C" w:rsidRPr="0021555C">
        <w:rPr>
          <w:rFonts w:ascii="Tahoma" w:hAnsi="Tahoma" w:cs="Tahoma"/>
          <w:sz w:val="22"/>
          <w:szCs w:val="22"/>
        </w:rPr>
        <w:t>aquisição de ativos, bens e/ou direitos pelos Fundos não relacionados aos Empreendimentos</w:t>
      </w:r>
      <w:r w:rsidR="00234D5F" w:rsidRPr="00F2603A">
        <w:rPr>
          <w:rFonts w:ascii="Tahoma" w:hAnsi="Tahoma" w:cs="Tahoma"/>
          <w:sz w:val="22"/>
          <w:szCs w:val="22"/>
        </w:rPr>
        <w:t>.</w:t>
      </w:r>
      <w:bookmarkEnd w:id="83"/>
    </w:p>
    <w:p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84" w:name="_Ref414889960"/>
      <w:bookmarkStart w:id="85" w:name="_Ref418617200"/>
      <w:bookmarkStart w:id="86"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84"/>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 xml:space="preserve">da </w:t>
      </w:r>
      <w:proofErr w:type="spellStart"/>
      <w:r w:rsidRPr="009F1A7F">
        <w:rPr>
          <w:rFonts w:eastAsia="SimSun"/>
          <w:b w:val="0"/>
          <w:szCs w:val="22"/>
        </w:rPr>
        <w:t>Securitizadora</w:t>
      </w:r>
      <w:proofErr w:type="spellEnd"/>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85"/>
      <w:r w:rsidRPr="00F2603A">
        <w:rPr>
          <w:rFonts w:eastAsia="SimSun"/>
          <w:b w:val="0"/>
          <w:szCs w:val="22"/>
        </w:rPr>
        <w:t xml:space="preserve"> </w:t>
      </w:r>
      <w:bookmarkEnd w:id="86"/>
    </w:p>
    <w:p w:rsidR="00AE4B58" w:rsidRPr="009F1A7F" w:rsidRDefault="007F5E8F" w:rsidP="00C07647">
      <w:pPr>
        <w:numPr>
          <w:ilvl w:val="1"/>
          <w:numId w:val="2"/>
        </w:numPr>
        <w:overflowPunct w:val="0"/>
        <w:spacing w:after="240" w:line="320" w:lineRule="exact"/>
        <w:jc w:val="both"/>
        <w:textAlignment w:val="baseline"/>
        <w:rPr>
          <w:rFonts w:ascii="Tahoma" w:hAnsi="Tahoma" w:cs="Tahoma"/>
          <w:sz w:val="22"/>
          <w:szCs w:val="22"/>
        </w:rPr>
      </w:pPr>
      <w:r w:rsidRPr="00D013A9">
        <w:rPr>
          <w:rFonts w:ascii="Tahoma" w:hAnsi="Tahoma" w:cs="Tahoma"/>
          <w:sz w:val="22"/>
          <w:szCs w:val="22"/>
        </w:rPr>
        <w:t>A Companhia</w:t>
      </w:r>
      <w:r w:rsidR="006F28A7">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w:t>
      </w:r>
      <w:proofErr w:type="spellStart"/>
      <w:r w:rsidR="00B47C65" w:rsidRPr="009F1A7F">
        <w:rPr>
          <w:rFonts w:ascii="Tahoma" w:hAnsi="Tahoma" w:cs="Tahoma"/>
          <w:sz w:val="22"/>
          <w:szCs w:val="22"/>
        </w:rPr>
        <w:t>Securitizadora</w:t>
      </w:r>
      <w:proofErr w:type="spellEnd"/>
      <w:r w:rsidR="00B47C65" w:rsidRPr="009F1A7F">
        <w:rPr>
          <w:rFonts w:ascii="Tahoma" w:hAnsi="Tahoma" w:cs="Tahoma"/>
          <w:sz w:val="22"/>
          <w:szCs w:val="22"/>
        </w:rPr>
        <w:t xml:space="preserve">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6C53D6">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6C53D6">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Pr="00D013A9">
        <w:rPr>
          <w:rFonts w:ascii="Tahoma" w:hAnsi="Tahoma" w:cs="Tahoma"/>
          <w:sz w:val="22"/>
          <w:szCs w:val="22"/>
        </w:rPr>
        <w:t>a Companhia</w:t>
      </w:r>
      <w:r w:rsidR="00DD0BB1">
        <w:rPr>
          <w:rFonts w:ascii="Tahoma" w:hAnsi="Tahoma" w:cs="Tahoma"/>
          <w:sz w:val="22"/>
          <w:szCs w:val="22"/>
        </w:rPr>
        <w:t xml:space="preserve"> </w:t>
      </w:r>
      <w:r w:rsidR="00B47C65" w:rsidRPr="009F1A7F">
        <w:rPr>
          <w:rFonts w:ascii="Tahoma" w:hAnsi="Tahoma" w:cs="Tahoma"/>
          <w:sz w:val="22"/>
          <w:szCs w:val="22"/>
        </w:rPr>
        <w:t xml:space="preserve">a apresentar a 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rsidR="00B47C65" w:rsidRPr="00F2603A" w:rsidRDefault="00B47C65" w:rsidP="00AD6B8A">
      <w:pPr>
        <w:pStyle w:val="Level1"/>
        <w:keepNext w:val="0"/>
        <w:numPr>
          <w:ilvl w:val="2"/>
          <w:numId w:val="2"/>
        </w:numPr>
        <w:tabs>
          <w:tab w:val="left" w:pos="1134"/>
        </w:tabs>
        <w:spacing w:before="0" w:after="240" w:line="320" w:lineRule="exact"/>
        <w:ind w:left="709"/>
        <w:rPr>
          <w:rFonts w:eastAsia="SimSun"/>
          <w:b w:val="0"/>
          <w:szCs w:val="22"/>
        </w:rPr>
      </w:pPr>
      <w:bookmarkStart w:id="87" w:name="_Ref512774963"/>
      <w:bookmarkStart w:id="88"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w:t>
      </w:r>
      <w:proofErr w:type="spellStart"/>
      <w:r w:rsidRPr="009F1A7F">
        <w:rPr>
          <w:rFonts w:eastAsia="SimSun"/>
          <w:b w:val="0"/>
          <w:szCs w:val="22"/>
        </w:rPr>
        <w:t>Securitizadora</w:t>
      </w:r>
      <w:proofErr w:type="spellEnd"/>
      <w:r w:rsidRPr="009F1A7F">
        <w:rPr>
          <w:rFonts w:eastAsia="SimSun"/>
          <w:b w:val="0"/>
          <w:szCs w:val="22"/>
        </w:rPr>
        <w:t xml:space="preserve">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87"/>
    </w:p>
    <w:p w:rsidR="00B47C65" w:rsidRPr="00F2603A" w:rsidRDefault="00B47C65" w:rsidP="00AD6B8A">
      <w:pPr>
        <w:numPr>
          <w:ilvl w:val="2"/>
          <w:numId w:val="2"/>
        </w:numPr>
        <w:overflowPunct w:val="0"/>
        <w:spacing w:after="240" w:line="320" w:lineRule="exact"/>
        <w:ind w:left="709"/>
        <w:jc w:val="both"/>
        <w:textAlignment w:val="baseline"/>
        <w:rPr>
          <w:rFonts w:ascii="Tahoma" w:hAnsi="Tahoma" w:cs="Tahoma"/>
          <w:sz w:val="22"/>
          <w:szCs w:val="22"/>
        </w:rPr>
      </w:pPr>
      <w:bookmarkStart w:id="89"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bem como quaisquer atos praticados com relação a tal voto, realizados previamente à respectiva autorização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89"/>
    </w:p>
    <w:p w:rsidR="00B47C65" w:rsidRPr="00F2603A" w:rsidRDefault="00B47C65" w:rsidP="00695A8F">
      <w:pPr>
        <w:pStyle w:val="Level1"/>
        <w:keepNext w:val="0"/>
        <w:numPr>
          <w:ilvl w:val="2"/>
          <w:numId w:val="2"/>
        </w:numPr>
        <w:tabs>
          <w:tab w:val="left" w:pos="1134"/>
        </w:tabs>
        <w:spacing w:before="0" w:after="240" w:line="320" w:lineRule="exact"/>
        <w:ind w:left="709"/>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88"/>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6C53D6">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w:t>
      </w:r>
      <w:proofErr w:type="spellStart"/>
      <w:r w:rsidRPr="00F2603A">
        <w:rPr>
          <w:rFonts w:eastAsia="SimSun"/>
          <w:b w:val="0"/>
          <w:bCs w:val="0"/>
          <w:szCs w:val="22"/>
        </w:rPr>
        <w:t>Securitizadora</w:t>
      </w:r>
      <w:proofErr w:type="spellEnd"/>
      <w:r w:rsidRPr="00F2603A">
        <w:rPr>
          <w:rFonts w:eastAsia="SimSun"/>
          <w:b w:val="0"/>
          <w:bCs w:val="0"/>
          <w:szCs w:val="22"/>
        </w:rPr>
        <w:t xml:space="preserve">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w:t>
      </w:r>
      <w:proofErr w:type="spellStart"/>
      <w:r w:rsidR="000233B6" w:rsidRPr="00F2603A">
        <w:rPr>
          <w:rFonts w:eastAsia="SimSun"/>
          <w:b w:val="0"/>
          <w:bCs w:val="0"/>
          <w:szCs w:val="22"/>
        </w:rPr>
        <w:t>Securitizadora</w:t>
      </w:r>
      <w:proofErr w:type="spellEnd"/>
      <w:r w:rsidR="000233B6" w:rsidRPr="00F2603A">
        <w:rPr>
          <w:rFonts w:eastAsia="SimSun"/>
          <w:b w:val="0"/>
          <w:bCs w:val="0"/>
          <w:szCs w:val="22"/>
        </w:rPr>
        <w:t xml:space="preserve">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matéria com 1 (um) Dia Útil de antecedência da realização da respectiva assembleia de cotistas.</w:t>
      </w:r>
    </w:p>
    <w:p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90" w:name="_DV_M157"/>
      <w:bookmarkStart w:id="91" w:name="_DV_M158"/>
      <w:bookmarkStart w:id="92" w:name="_DV_M159"/>
      <w:bookmarkStart w:id="93" w:name="_DV_M166"/>
      <w:bookmarkStart w:id="94" w:name="_Ref416977328"/>
      <w:bookmarkEnd w:id="90"/>
      <w:bookmarkEnd w:id="91"/>
      <w:bookmarkEnd w:id="92"/>
      <w:bookmarkEnd w:id="93"/>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w:t>
      </w:r>
      <w:r w:rsidRPr="00F2603A">
        <w:rPr>
          <w:rFonts w:eastAsia="SimSun"/>
          <w:b w:val="0"/>
          <w:szCs w:val="22"/>
        </w:rPr>
        <w:lastRenderedPageBreak/>
        <w:t>Contrato</w:t>
      </w:r>
      <w:r w:rsidR="00290CAA">
        <w:rPr>
          <w:rFonts w:eastAsia="SimSun"/>
          <w:b w:val="0"/>
          <w:szCs w:val="22"/>
        </w:rPr>
        <w:t>.</w:t>
      </w:r>
      <w:r w:rsidRPr="00F2603A">
        <w:rPr>
          <w:rFonts w:eastAsia="SimSun"/>
          <w:b w:val="0"/>
          <w:szCs w:val="22"/>
        </w:rPr>
        <w:t xml:space="preserve"> </w:t>
      </w:r>
      <w:bookmarkStart w:id="95" w:name="_Ref25748141"/>
      <w:r w:rsidRPr="009F1A7F">
        <w:rPr>
          <w:rFonts w:eastAsia="SimSun"/>
          <w:b w:val="0"/>
          <w:szCs w:val="22"/>
        </w:rPr>
        <w:t xml:space="preserve">Na hipótese de ser tomada qualquer deliberação com infração ao disposto no presente Contrato, tal deliberação será nula de pleno direito, assegurado à </w:t>
      </w:r>
      <w:proofErr w:type="spellStart"/>
      <w:r w:rsidRPr="009F1A7F">
        <w:rPr>
          <w:rFonts w:eastAsia="SimSun"/>
          <w:b w:val="0"/>
          <w:szCs w:val="22"/>
        </w:rPr>
        <w:t>Securitizadora</w:t>
      </w:r>
      <w:proofErr w:type="spellEnd"/>
      <w:r w:rsidRPr="009F1A7F">
        <w:rPr>
          <w:rFonts w:eastAsia="SimSun"/>
          <w:b w:val="0"/>
          <w:szCs w:val="22"/>
        </w:rPr>
        <w:t xml:space="preserve"> o direito de tomar as medidas legais cabíveis para impedir que tal deliberação produza quaisquer efeitos, antes ou após a sua aprovação.</w:t>
      </w:r>
      <w:bookmarkEnd w:id="94"/>
      <w:bookmarkEnd w:id="95"/>
      <w:r w:rsidR="00807E2D" w:rsidRPr="008D12F6">
        <w:rPr>
          <w:rFonts w:eastAsia="SimSun"/>
          <w:szCs w:val="22"/>
        </w:rPr>
        <w:t xml:space="preserve"> </w:t>
      </w:r>
    </w:p>
    <w:p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rsidR="00B47C65" w:rsidRPr="00032700" w:rsidRDefault="00F318F0" w:rsidP="00C07647">
      <w:pPr>
        <w:pStyle w:val="Level1"/>
        <w:keepNext w:val="0"/>
        <w:numPr>
          <w:ilvl w:val="1"/>
          <w:numId w:val="2"/>
        </w:numPr>
        <w:tabs>
          <w:tab w:val="left" w:pos="1134"/>
        </w:tabs>
        <w:spacing w:before="0" w:after="240" w:line="320" w:lineRule="exact"/>
        <w:rPr>
          <w:rFonts w:eastAsia="SimSun"/>
          <w:b w:val="0"/>
        </w:rPr>
      </w:pPr>
      <w:r w:rsidRPr="00F2603A">
        <w:rPr>
          <w:rFonts w:eastAsia="SimSun"/>
          <w:b w:val="0"/>
          <w:szCs w:val="22"/>
        </w:rPr>
        <w:t xml:space="preserve">Não obstante o disposto acima, mediante a ocorrência de um dos Eventos de Vencimento Antecipado, independentemente da </w:t>
      </w:r>
      <w:r w:rsidRPr="0013466B">
        <w:rPr>
          <w:rFonts w:eastAsia="SimSun"/>
          <w:b w:val="0"/>
          <w:szCs w:val="22"/>
        </w:rPr>
        <w:t xml:space="preserve">declaração ou não do vencimento antecipado das Debêntures, todos e quaisquer direitos de voto no âmbito </w:t>
      </w:r>
      <w:r w:rsidRPr="000977F3">
        <w:rPr>
          <w:rFonts w:eastAsia="SimSun"/>
          <w:b w:val="0"/>
          <w:szCs w:val="22"/>
        </w:rPr>
        <w:t>do</w:t>
      </w:r>
      <w:r w:rsidR="001B0F91" w:rsidRPr="000977F3">
        <w:rPr>
          <w:rFonts w:eastAsia="SimSun"/>
          <w:b w:val="0"/>
          <w:szCs w:val="22"/>
        </w:rPr>
        <w:t>s</w:t>
      </w:r>
      <w:r w:rsidRPr="000977F3">
        <w:rPr>
          <w:rFonts w:eastAsia="SimSun"/>
          <w:b w:val="0"/>
          <w:szCs w:val="22"/>
        </w:rPr>
        <w:t xml:space="preserve"> Fundo</w:t>
      </w:r>
      <w:r w:rsidR="001B0F91" w:rsidRPr="000977F3">
        <w:rPr>
          <w:rFonts w:eastAsia="SimSun"/>
          <w:b w:val="0"/>
          <w:szCs w:val="22"/>
        </w:rPr>
        <w:t>s</w:t>
      </w:r>
      <w:r w:rsidRPr="000977F3">
        <w:rPr>
          <w:rFonts w:eastAsia="SimSun"/>
          <w:b w:val="0"/>
          <w:szCs w:val="22"/>
        </w:rPr>
        <w:t xml:space="preserve"> só</w:t>
      </w:r>
      <w:r w:rsidRPr="00F2603A">
        <w:rPr>
          <w:rFonts w:eastAsia="SimSun"/>
          <w:b w:val="0"/>
          <w:szCs w:val="22"/>
        </w:rPr>
        <w:t xml:space="preserve"> poderão ser exercidos mediante o prévio consentimento por escrito da </w:t>
      </w:r>
      <w:proofErr w:type="spellStart"/>
      <w:r w:rsidRPr="00F2603A">
        <w:rPr>
          <w:rFonts w:eastAsia="SimSun"/>
          <w:b w:val="0"/>
          <w:szCs w:val="22"/>
        </w:rPr>
        <w:t>Securitizadora</w:t>
      </w:r>
      <w:proofErr w:type="spellEnd"/>
      <w:r w:rsidRPr="00F2603A">
        <w:rPr>
          <w:rFonts w:eastAsia="SimSun"/>
          <w:b w:val="0"/>
          <w:szCs w:val="22"/>
        </w:rPr>
        <w:t>,</w:t>
      </w:r>
      <w:r w:rsidR="00075802">
        <w:rPr>
          <w:rFonts w:eastAsia="SimSun"/>
          <w:b w:val="0"/>
          <w:szCs w:val="22"/>
        </w:rPr>
        <w:t xml:space="preserve"> </w:t>
      </w:r>
      <w:bookmarkStart w:id="96" w:name="_Hlk66908466"/>
      <w:r w:rsidR="00075802">
        <w:rPr>
          <w:rFonts w:eastAsia="SimSun"/>
          <w:b w:val="0"/>
          <w:szCs w:val="22"/>
        </w:rPr>
        <w:t>conforme notificação a ser enviada pela Companhia</w:t>
      </w:r>
      <w:r w:rsidR="00032700">
        <w:rPr>
          <w:rFonts w:eastAsia="SimSun"/>
          <w:b w:val="0"/>
          <w:szCs w:val="22"/>
        </w:rPr>
        <w:t xml:space="preserve"> ou pela </w:t>
      </w:r>
      <w:proofErr w:type="spellStart"/>
      <w:r w:rsidR="00032700">
        <w:rPr>
          <w:rFonts w:eastAsia="SimSun"/>
          <w:b w:val="0"/>
          <w:szCs w:val="22"/>
        </w:rPr>
        <w:t>Securitizadora</w:t>
      </w:r>
      <w:proofErr w:type="spellEnd"/>
      <w:r w:rsidR="00075802">
        <w:rPr>
          <w:rFonts w:eastAsia="SimSun"/>
          <w:b w:val="0"/>
          <w:szCs w:val="22"/>
        </w:rPr>
        <w:t xml:space="preserve"> ao Administrador dos Fundos informando a respeito da ocorrência do respectivo Evento de Vencimento Antecipado,</w:t>
      </w:r>
      <w:r w:rsidRPr="00F2603A">
        <w:rPr>
          <w:rFonts w:eastAsia="SimSun"/>
          <w:b w:val="0"/>
          <w:szCs w:val="22"/>
        </w:rPr>
        <w:t xml:space="preserve"> </w:t>
      </w:r>
      <w:bookmarkEnd w:id="96"/>
      <w:r w:rsidRPr="00F2603A">
        <w:rPr>
          <w:rFonts w:eastAsia="SimSun"/>
          <w:b w:val="0"/>
          <w:szCs w:val="22"/>
        </w:rPr>
        <w:t xml:space="preserve">sendo certo que deverá ser obtido um consentimento específico para cada reunião de cotistas a ser realizada. Caso a </w:t>
      </w:r>
      <w:proofErr w:type="spellStart"/>
      <w:r w:rsidRPr="00F2603A">
        <w:rPr>
          <w:rFonts w:eastAsia="SimSun"/>
          <w:b w:val="0"/>
          <w:szCs w:val="22"/>
        </w:rPr>
        <w:t>Securitizadora</w:t>
      </w:r>
      <w:proofErr w:type="spellEnd"/>
      <w:r w:rsidRPr="00F2603A">
        <w:rPr>
          <w:rFonts w:eastAsia="SimSun"/>
          <w:b w:val="0"/>
          <w:szCs w:val="22"/>
        </w:rPr>
        <w:t xml:space="preserve">,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r w:rsidR="0013466B">
        <w:rPr>
          <w:rFonts w:ascii="Tahoma" w:hAnsi="Tahoma" w:cs="Tahoma"/>
          <w:b/>
          <w:sz w:val="22"/>
          <w:szCs w:val="22"/>
        </w:rPr>
        <w:t xml:space="preserve"> E DA COMPANHIA</w:t>
      </w:r>
    </w:p>
    <w:p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97"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007F5E8F">
        <w:rPr>
          <w:rFonts w:ascii="Tahoma" w:hAnsi="Tahoma" w:cs="Tahoma"/>
          <w:color w:val="000000"/>
          <w:sz w:val="22"/>
          <w:szCs w:val="22"/>
        </w:rPr>
        <w:t xml:space="preserve">e </w:t>
      </w:r>
      <w:r w:rsidR="00075802">
        <w:rPr>
          <w:rFonts w:ascii="Tahoma" w:hAnsi="Tahoma" w:cs="Tahoma"/>
          <w:color w:val="000000"/>
          <w:sz w:val="22"/>
          <w:szCs w:val="22"/>
        </w:rPr>
        <w:t>a</w:t>
      </w:r>
      <w:r w:rsidR="00DD0BB1">
        <w:rPr>
          <w:rFonts w:ascii="Tahoma" w:hAnsi="Tahoma" w:cs="Tahoma"/>
          <w:color w:val="000000"/>
          <w:sz w:val="22"/>
          <w:szCs w:val="22"/>
        </w:rPr>
        <w:t xml:space="preserve"> </w:t>
      </w:r>
      <w:r w:rsidR="007F5E8F" w:rsidRPr="00D013A9">
        <w:rPr>
          <w:rFonts w:ascii="Tahoma" w:hAnsi="Tahoma" w:cs="Tahoma"/>
          <w:color w:val="000000"/>
          <w:sz w:val="22"/>
          <w:szCs w:val="22"/>
        </w:rPr>
        <w:t xml:space="preserve">Companhia, conforme o caso, </w:t>
      </w:r>
      <w:r w:rsidRPr="00F2603A">
        <w:rPr>
          <w:rFonts w:ascii="Tahoma" w:hAnsi="Tahoma" w:cs="Tahoma"/>
          <w:color w:val="000000"/>
          <w:sz w:val="22"/>
          <w:szCs w:val="22"/>
        </w:rPr>
        <w:t>obriga</w:t>
      </w:r>
      <w:r w:rsidR="007F5E8F">
        <w:rPr>
          <w:rFonts w:ascii="Tahoma" w:hAnsi="Tahoma" w:cs="Tahoma"/>
          <w:color w:val="000000"/>
          <w:sz w:val="22"/>
          <w:szCs w:val="22"/>
        </w:rPr>
        <w:t>m</w:t>
      </w:r>
      <w:r w:rsidRPr="009F1A7F">
        <w:rPr>
          <w:rFonts w:ascii="Tahoma" w:hAnsi="Tahoma" w:cs="Tahoma"/>
          <w:color w:val="000000"/>
          <w:sz w:val="22"/>
          <w:szCs w:val="22"/>
        </w:rPr>
        <w:t>-se</w:t>
      </w:r>
      <w:bookmarkEnd w:id="97"/>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rsidR="00D2345B" w:rsidRPr="00AD6B8A" w:rsidRDefault="00D2345B" w:rsidP="00AD6B8A">
      <w:pPr>
        <w:pStyle w:val="Celso1"/>
        <w:widowControl/>
        <w:numPr>
          <w:ilvl w:val="0"/>
          <w:numId w:val="1"/>
        </w:numPr>
        <w:tabs>
          <w:tab w:val="clear" w:pos="862"/>
          <w:tab w:val="num" w:pos="1418"/>
        </w:tabs>
        <w:spacing w:after="240" w:line="320" w:lineRule="exact"/>
        <w:ind w:left="1418" w:hanging="709"/>
        <w:rPr>
          <w:rFonts w:ascii="Tahoma" w:eastAsia="SimSun" w:hAnsi="Tahoma"/>
          <w:color w:val="000000"/>
          <w:kern w:val="20"/>
          <w:sz w:val="22"/>
        </w:rPr>
      </w:pPr>
      <w:r w:rsidRPr="00AD6B8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AD6B8A">
        <w:rPr>
          <w:rFonts w:ascii="Tahoma" w:eastAsia="SimSun" w:hAnsi="Tahoma"/>
          <w:color w:val="000000"/>
          <w:kern w:val="20"/>
          <w:sz w:val="22"/>
        </w:rPr>
        <w:t xml:space="preserve"> a existência, validade ou eficácia da presente </w:t>
      </w:r>
      <w:r w:rsidR="002F25C7" w:rsidRPr="00AD6B8A">
        <w:rPr>
          <w:rFonts w:ascii="Tahoma" w:eastAsia="SimSun" w:hAnsi="Tahoma"/>
          <w:color w:val="000000"/>
          <w:kern w:val="20"/>
          <w:sz w:val="22"/>
        </w:rPr>
        <w:t>Garantia</w:t>
      </w:r>
      <w:r w:rsidRPr="00AD6B8A">
        <w:rPr>
          <w:rFonts w:ascii="Tahoma" w:eastAsia="SimSun" w:hAnsi="Tahoma"/>
          <w:color w:val="000000"/>
          <w:kern w:val="20"/>
          <w:sz w:val="22"/>
        </w:rPr>
        <w:t xml:space="preserve">, devendo, em até 5 (cinco) Dias Úteis contados da solicitação por escrito nesse sentido, comprovar à </w:t>
      </w:r>
      <w:proofErr w:type="spellStart"/>
      <w:r w:rsidRPr="00AD6B8A">
        <w:rPr>
          <w:rFonts w:ascii="Tahoma" w:eastAsia="SimSun" w:hAnsi="Tahoma"/>
          <w:color w:val="000000"/>
          <w:kern w:val="20"/>
          <w:sz w:val="22"/>
        </w:rPr>
        <w:t>Securitizadora</w:t>
      </w:r>
      <w:proofErr w:type="spellEnd"/>
      <w:r w:rsidRPr="00AD6B8A">
        <w:rPr>
          <w:rFonts w:ascii="Tahoma" w:eastAsia="SimSun" w:hAnsi="Tahoma"/>
          <w:color w:val="000000"/>
          <w:kern w:val="20"/>
          <w:sz w:val="22"/>
        </w:rPr>
        <w:t xml:space="preserve">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B205FD">
        <w:rPr>
          <w:rFonts w:ascii="Tahoma" w:hAnsi="Tahoma" w:cs="Tahoma"/>
          <w:color w:val="000000"/>
          <w:sz w:val="22"/>
          <w:szCs w:val="22"/>
        </w:rPr>
        <w:t>, podendo tal prazo ser estendido</w:t>
      </w:r>
      <w:r w:rsidR="00075802">
        <w:rPr>
          <w:rFonts w:ascii="Tahoma" w:hAnsi="Tahoma" w:cs="Tahoma"/>
          <w:color w:val="000000"/>
          <w:sz w:val="22"/>
          <w:szCs w:val="22"/>
        </w:rPr>
        <w:t xml:space="preserve">, a exclusivo critério da </w:t>
      </w:r>
      <w:proofErr w:type="spellStart"/>
      <w:r w:rsidR="00075802">
        <w:rPr>
          <w:rFonts w:ascii="Tahoma" w:hAnsi="Tahoma" w:cs="Tahoma"/>
          <w:color w:val="000000"/>
          <w:sz w:val="22"/>
          <w:szCs w:val="22"/>
        </w:rPr>
        <w:t>Securitizadora</w:t>
      </w:r>
      <w:proofErr w:type="spellEnd"/>
      <w:r w:rsidR="00075802">
        <w:rPr>
          <w:rFonts w:ascii="Tahoma" w:hAnsi="Tahoma" w:cs="Tahoma"/>
          <w:color w:val="000000"/>
          <w:sz w:val="22"/>
          <w:szCs w:val="22"/>
        </w:rPr>
        <w:t>,</w:t>
      </w:r>
      <w:r w:rsidR="00B205FD">
        <w:rPr>
          <w:rFonts w:ascii="Tahoma" w:hAnsi="Tahoma" w:cs="Tahoma"/>
          <w:color w:val="000000"/>
          <w:sz w:val="22"/>
          <w:szCs w:val="22"/>
        </w:rPr>
        <w:t xml:space="preserve"> caso haja a necessidade de informações provenientes de fontes externas</w:t>
      </w:r>
      <w:r w:rsidR="00290CAA">
        <w:rPr>
          <w:rFonts w:ascii="Tahoma" w:hAnsi="Tahoma" w:cs="Tahoma"/>
          <w:color w:val="000000"/>
          <w:sz w:val="22"/>
          <w:szCs w:val="22"/>
        </w:rPr>
        <w:t>;</w:t>
      </w:r>
      <w:r w:rsidR="00EF15E5" w:rsidRPr="000B67E2">
        <w:rPr>
          <w:rFonts w:ascii="Tahoma" w:eastAsia="SimSun" w:hAnsi="Tahoma" w:cs="Tahoma"/>
          <w:b/>
          <w:bCs/>
          <w:i/>
          <w:color w:val="000000"/>
          <w:kern w:val="20"/>
          <w:sz w:val="22"/>
          <w:szCs w:val="22"/>
          <w:highlight w:val="yellow"/>
        </w:rPr>
        <w:t xml:space="preserve"> </w:t>
      </w:r>
    </w:p>
    <w:p w:rsidR="00655F45" w:rsidRPr="009F1A7F"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w:t>
      </w:r>
      <w:r w:rsidRPr="009F1A7F">
        <w:rPr>
          <w:rFonts w:ascii="Tahoma" w:hAnsi="Tahoma" w:cs="Tahoma"/>
          <w:color w:val="000000"/>
          <w:sz w:val="22"/>
          <w:szCs w:val="22"/>
        </w:rPr>
        <w:lastRenderedPageBreak/>
        <w:t xml:space="preserve">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r w:rsidRPr="009F1A7F">
        <w:rPr>
          <w:rFonts w:ascii="Tahoma" w:hAnsi="Tahoma" w:cs="Tahoma"/>
          <w:color w:val="000000"/>
          <w:sz w:val="22"/>
          <w:szCs w:val="22"/>
        </w:rPr>
        <w:t>neste</w:t>
      </w:r>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rsidR="00D2345B" w:rsidRPr="008D12F6"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informar à </w:t>
      </w:r>
      <w:proofErr w:type="spellStart"/>
      <w:r w:rsidRPr="004B370F">
        <w:rPr>
          <w:rFonts w:ascii="Tahoma" w:hAnsi="Tahoma" w:cs="Tahoma"/>
          <w:color w:val="000000"/>
          <w:sz w:val="22"/>
          <w:szCs w:val="22"/>
        </w:rPr>
        <w:t>Securitizadora</w:t>
      </w:r>
      <w:proofErr w:type="spellEnd"/>
      <w:r w:rsidRPr="004B370F">
        <w:rPr>
          <w:rFonts w:ascii="Tahoma" w:hAnsi="Tahoma" w:cs="Tahoma"/>
          <w:color w:val="000000"/>
          <w:sz w:val="22"/>
          <w:szCs w:val="22"/>
        </w:rPr>
        <w:t>, no prazo de até 5 (cinco) Dias Úteis contado da data do seu conhecimento, os detalhes de qualquer litígio, arbitragem, processo a</w:t>
      </w:r>
      <w:r w:rsidRPr="00195A5E">
        <w:rPr>
          <w:rFonts w:ascii="Tahoma" w:hAnsi="Tahoma" w:cs="Tahoma"/>
          <w:color w:val="000000"/>
          <w:sz w:val="22"/>
          <w:szCs w:val="22"/>
        </w:rPr>
        <w:t xml:space="preserve">dministrativo iniciado, pendente ou, até onde seja do seu conhecimento, iminente, fato, evento ou controvérsia que de </w:t>
      </w:r>
      <w:r w:rsidR="00290CAA">
        <w:rPr>
          <w:rFonts w:ascii="Tahoma" w:hAnsi="Tahoma" w:cs="Tahoma"/>
          <w:color w:val="000000"/>
          <w:sz w:val="22"/>
          <w:szCs w:val="22"/>
        </w:rPr>
        <w:t xml:space="preserve">qualquer </w:t>
      </w:r>
      <w:r w:rsidRPr="00195A5E">
        <w:rPr>
          <w:rFonts w:ascii="Tahoma" w:hAnsi="Tahoma" w:cs="Tahoma"/>
          <w:color w:val="000000"/>
          <w:sz w:val="22"/>
          <w:szCs w:val="22"/>
        </w:rPr>
        <w:t xml:space="preserve">forma possa afetar negativamente </w:t>
      </w:r>
      <w:r w:rsidR="00342CD8">
        <w:rPr>
          <w:rFonts w:ascii="Tahoma" w:hAnsi="Tahoma"/>
          <w:color w:val="000000"/>
          <w:sz w:val="22"/>
        </w:rPr>
        <w:t>e de forma relevante</w:t>
      </w:r>
      <w:r w:rsidRPr="00655F45">
        <w:rPr>
          <w:rFonts w:ascii="Tahoma" w:hAnsi="Tahoma"/>
          <w:color w:val="000000"/>
          <w:sz w:val="22"/>
        </w:rPr>
        <w:t xml:space="preserve"> </w:t>
      </w:r>
      <w:r w:rsidRPr="00195A5E">
        <w:rPr>
          <w:rFonts w:ascii="Tahoma" w:hAnsi="Tahoma" w:cs="Tahoma"/>
          <w:color w:val="000000"/>
          <w:sz w:val="22"/>
          <w:szCs w:val="22"/>
        </w:rPr>
        <w:t>os Bens e Direitos dados em Garantia, a presente</w:t>
      </w:r>
      <w:r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p>
    <w:p w:rsidR="00655F45"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enviar à </w:t>
      </w:r>
      <w:proofErr w:type="spellStart"/>
      <w:r w:rsidRPr="008D12F6">
        <w:rPr>
          <w:rFonts w:ascii="Tahoma" w:hAnsi="Tahoma" w:cs="Tahoma"/>
          <w:color w:val="000000"/>
          <w:sz w:val="22"/>
          <w:szCs w:val="22"/>
        </w:rPr>
        <w:t>Securitizadora</w:t>
      </w:r>
      <w:proofErr w:type="spellEnd"/>
      <w:r w:rsidRPr="008D12F6">
        <w:rPr>
          <w:rFonts w:ascii="Tahoma" w:hAnsi="Tahoma" w:cs="Tahoma"/>
          <w:color w:val="000000"/>
          <w:sz w:val="22"/>
          <w:szCs w:val="22"/>
        </w:rPr>
        <w:t xml:space="preserve">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rsidR="00566E35" w:rsidRPr="008D12F6" w:rsidRDefault="00566E35"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 xml:space="preserve">o LTV (conforme </w:t>
      </w:r>
      <w:r w:rsidR="00DA086E">
        <w:rPr>
          <w:rFonts w:ascii="Tahoma" w:hAnsi="Tahoma" w:cs="Tahoma"/>
          <w:color w:val="000000"/>
          <w:sz w:val="22"/>
          <w:szCs w:val="22"/>
        </w:rPr>
        <w:t>definido abaixo</w:t>
      </w:r>
      <w:r>
        <w:rPr>
          <w:rFonts w:ascii="Tahoma" w:hAnsi="Tahoma" w:cs="Tahoma"/>
          <w:color w:val="000000"/>
          <w:sz w:val="22"/>
          <w:szCs w:val="22"/>
        </w:rPr>
        <w:t>)</w:t>
      </w:r>
      <w:r w:rsidRPr="00566E35">
        <w:rPr>
          <w:rFonts w:ascii="Tahoma" w:hAnsi="Tahoma" w:cs="Tahoma"/>
          <w:color w:val="000000"/>
          <w:sz w:val="22"/>
          <w:szCs w:val="22"/>
        </w:rPr>
        <w:t>, nos termos da Escritura de Emissão e deste Contrato</w:t>
      </w:r>
      <w:r w:rsidR="007F5E8F">
        <w:rPr>
          <w:rFonts w:ascii="Tahoma" w:hAnsi="Tahoma" w:cs="Tahoma"/>
          <w:color w:val="000000"/>
          <w:sz w:val="22"/>
          <w:szCs w:val="22"/>
        </w:rPr>
        <w:t xml:space="preserve">, conforme notificação por escrito </w:t>
      </w:r>
      <w:r w:rsidR="00075802">
        <w:rPr>
          <w:rFonts w:ascii="Tahoma" w:hAnsi="Tahoma" w:cs="Tahoma"/>
          <w:color w:val="000000"/>
          <w:sz w:val="22"/>
          <w:szCs w:val="22"/>
        </w:rPr>
        <w:t>a</w:t>
      </w:r>
      <w:r w:rsidR="007F5E8F">
        <w:rPr>
          <w:rFonts w:ascii="Tahoma" w:hAnsi="Tahoma" w:cs="Tahoma"/>
          <w:color w:val="000000"/>
          <w:sz w:val="22"/>
          <w:szCs w:val="22"/>
        </w:rPr>
        <w:t xml:space="preserve"> ser encaminhada pela </w:t>
      </w:r>
      <w:proofErr w:type="spellStart"/>
      <w:r w:rsidR="007F5E8F">
        <w:rPr>
          <w:rFonts w:ascii="Tahoma" w:hAnsi="Tahoma" w:cs="Tahoma"/>
          <w:color w:val="000000"/>
          <w:sz w:val="22"/>
          <w:szCs w:val="22"/>
        </w:rPr>
        <w:t>Securitizadora</w:t>
      </w:r>
      <w:proofErr w:type="spellEnd"/>
      <w:r>
        <w:rPr>
          <w:rFonts w:ascii="Tahoma" w:hAnsi="Tahoma" w:cs="Tahoma"/>
          <w:color w:val="000000"/>
          <w:sz w:val="22"/>
          <w:szCs w:val="22"/>
        </w:rPr>
        <w:t>;</w:t>
      </w:r>
    </w:p>
    <w:p w:rsidR="00D2345B" w:rsidRPr="00195A5E"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r w:rsidR="00695A8F">
        <w:rPr>
          <w:rFonts w:ascii="Tahoma" w:eastAsia="SimSun" w:hAnsi="Tahoma" w:cs="Tahoma"/>
          <w:sz w:val="22"/>
          <w:szCs w:val="22"/>
        </w:rPr>
        <w:t>, exceto pela Opção de Compra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98" w:name="_DV_M81"/>
      <w:bookmarkEnd w:id="98"/>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celebrar quaisquer acordos que, de qualquer forma, direta ou indiretamente, vinculem ou possam criar 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w:t>
      </w:r>
      <w:r w:rsidRPr="009F1A7F">
        <w:rPr>
          <w:rFonts w:ascii="Tahoma" w:hAnsi="Tahoma" w:cs="Tahoma"/>
          <w:color w:val="000000"/>
          <w:sz w:val="22"/>
          <w:szCs w:val="22"/>
        </w:rPr>
        <w:lastRenderedPageBreak/>
        <w:t xml:space="preserve">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p>
    <w:p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6C53D6">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w:t>
      </w:r>
      <w:r w:rsidRPr="00032700">
        <w:rPr>
          <w:rFonts w:ascii="Tahoma" w:hAnsi="Tahoma"/>
          <w:color w:val="000000"/>
          <w:sz w:val="22"/>
          <w:u w:val="single"/>
        </w:rPr>
        <w:t xml:space="preserve">Anexo </w:t>
      </w:r>
      <w:r w:rsidR="00F27046" w:rsidRPr="00032700">
        <w:rPr>
          <w:rFonts w:ascii="Tahoma" w:hAnsi="Tahoma"/>
          <w:color w:val="000000"/>
          <w:sz w:val="22"/>
          <w:u w:val="single"/>
        </w:rPr>
        <w:t>I</w:t>
      </w:r>
      <w:r w:rsidR="00F10828" w:rsidRPr="00032700">
        <w:rPr>
          <w:rFonts w:ascii="Tahoma" w:hAnsi="Tahoma"/>
          <w:color w:val="000000"/>
          <w:sz w:val="22"/>
          <w:u w:val="single"/>
        </w:rPr>
        <w:t>I</w:t>
      </w:r>
      <w:r w:rsidRPr="006F28A7">
        <w:rPr>
          <w:rFonts w:ascii="Tahoma" w:hAnsi="Tahoma" w:cs="Tahoma"/>
          <w:color w:val="000000"/>
          <w:sz w:val="22"/>
          <w:szCs w:val="22"/>
        </w:rPr>
        <w:t>;</w:t>
      </w:r>
    </w:p>
    <w:p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xml:space="preserve">, ou para permitir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rsidR="0035089E" w:rsidRPr="00F2603A"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r w:rsidR="00695A8F">
        <w:rPr>
          <w:rFonts w:ascii="Tahoma" w:hAnsi="Tahoma" w:cs="Tahoma"/>
          <w:color w:val="000000"/>
          <w:sz w:val="22"/>
          <w:szCs w:val="22"/>
        </w:rPr>
        <w:t xml:space="preserve"> e/ou </w:t>
      </w:r>
      <w:r w:rsidR="00AD6B8A">
        <w:rPr>
          <w:rFonts w:ascii="Tahoma" w:eastAsia="SimSun" w:hAnsi="Tahoma" w:cs="Tahoma"/>
          <w:sz w:val="22"/>
          <w:szCs w:val="22"/>
        </w:rPr>
        <w:t>pela Opção de Compra</w:t>
      </w:r>
      <w:r w:rsidRPr="009F1A7F">
        <w:rPr>
          <w:rFonts w:ascii="Tahoma" w:hAnsi="Tahoma" w:cs="Tahoma"/>
          <w:color w:val="000000"/>
          <w:sz w:val="22"/>
          <w:szCs w:val="22"/>
        </w:rPr>
        <w:t xml:space="preserve">) e de quaisquer ações de arresto, sequestro ou penhora; </w:t>
      </w:r>
    </w:p>
    <w:p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9" w:name="_Ref526382508"/>
      <w:r w:rsidRPr="00195A5E">
        <w:rPr>
          <w:rFonts w:ascii="Tahoma" w:hAnsi="Tahoma" w:cs="Tahoma"/>
          <w:color w:val="000000"/>
          <w:sz w:val="22"/>
          <w:szCs w:val="22"/>
        </w:rPr>
        <w:t xml:space="preserve">notificar a </w:t>
      </w:r>
      <w:proofErr w:type="spellStart"/>
      <w:r w:rsidRPr="00195A5E">
        <w:rPr>
          <w:rFonts w:ascii="Tahoma" w:hAnsi="Tahoma" w:cs="Tahoma"/>
          <w:color w:val="000000"/>
          <w:sz w:val="22"/>
          <w:szCs w:val="22"/>
        </w:rPr>
        <w:t>Securitizadora</w:t>
      </w:r>
      <w:proofErr w:type="spellEnd"/>
      <w:r w:rsidRPr="00195A5E">
        <w:rPr>
          <w:rFonts w:ascii="Tahoma" w:hAnsi="Tahoma" w:cs="Tahoma"/>
          <w:color w:val="000000"/>
          <w:sz w:val="22"/>
          <w:szCs w:val="22"/>
        </w:rPr>
        <w:t>,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99"/>
      <w:r w:rsidRPr="00F2603A">
        <w:rPr>
          <w:rFonts w:ascii="Tahoma" w:hAnsi="Tahoma" w:cs="Tahoma"/>
          <w:color w:val="000000"/>
          <w:sz w:val="22"/>
          <w:szCs w:val="22"/>
        </w:rPr>
        <w:t>;</w:t>
      </w:r>
    </w:p>
    <w:p w:rsidR="0035089E" w:rsidRPr="00A1475D"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 xml:space="preserve">exceto caso tais tributos </w:t>
      </w:r>
      <w:r w:rsidRPr="00F2603A">
        <w:rPr>
          <w:rFonts w:ascii="Tahoma" w:hAnsi="Tahoma" w:cs="Tahoma"/>
          <w:color w:val="000000"/>
          <w:sz w:val="22"/>
          <w:szCs w:val="22"/>
        </w:rPr>
        <w:lastRenderedPageBreak/>
        <w:t xml:space="preserve">estejam sendo contestados na esfera judicial e/ou administrativa, cuja </w:t>
      </w:r>
      <w:r w:rsidRPr="00A1475D">
        <w:rPr>
          <w:rFonts w:ascii="Tahoma" w:hAnsi="Tahoma" w:cs="Tahoma"/>
          <w:color w:val="000000"/>
          <w:sz w:val="22"/>
          <w:szCs w:val="22"/>
        </w:rPr>
        <w:t>exigibilidade e/ou aplicabilidade esteja suspensa;</w:t>
      </w:r>
    </w:p>
    <w:p w:rsidR="0035089E" w:rsidRPr="00D013A9" w:rsidRDefault="00A1475D"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D013A9">
        <w:rPr>
          <w:rFonts w:ascii="Tahoma" w:hAnsi="Tahoma" w:cs="Tahoma"/>
          <w:color w:val="000000"/>
          <w:sz w:val="22"/>
          <w:szCs w:val="22"/>
        </w:rPr>
        <w:t xml:space="preserve">em relação à Companhia, </w:t>
      </w:r>
      <w:r w:rsidR="006F0577" w:rsidRPr="00A1475D">
        <w:rPr>
          <w:rFonts w:ascii="Tahoma" w:hAnsi="Tahoma" w:cs="Tahoma"/>
          <w:color w:val="000000"/>
          <w:sz w:val="22"/>
          <w:szCs w:val="22"/>
        </w:rPr>
        <w:t xml:space="preserve">adiantar ou </w:t>
      </w:r>
      <w:r w:rsidR="0035089E" w:rsidRPr="00A1475D">
        <w:rPr>
          <w:rFonts w:ascii="Tahoma" w:hAnsi="Tahoma" w:cs="Tahoma"/>
          <w:color w:val="000000"/>
          <w:sz w:val="22"/>
          <w:szCs w:val="22"/>
        </w:rPr>
        <w:t>reembolsar</w:t>
      </w:r>
      <w:r w:rsidR="006F0577" w:rsidRPr="00A1475D">
        <w:rPr>
          <w:rFonts w:ascii="Tahoma" w:hAnsi="Tahoma" w:cs="Tahoma"/>
          <w:color w:val="000000"/>
          <w:sz w:val="22"/>
          <w:szCs w:val="22"/>
        </w:rPr>
        <w:t>, conforme o caso,</w:t>
      </w:r>
      <w:r w:rsidR="0035089E" w:rsidRPr="00A1475D">
        <w:rPr>
          <w:rFonts w:ascii="Tahoma" w:hAnsi="Tahoma" w:cs="Tahoma"/>
          <w:color w:val="000000"/>
          <w:sz w:val="22"/>
          <w:szCs w:val="22"/>
        </w:rPr>
        <w:t xml:space="preserve"> a </w:t>
      </w:r>
      <w:proofErr w:type="spellStart"/>
      <w:r w:rsidR="0035089E" w:rsidRPr="00A1475D">
        <w:rPr>
          <w:rFonts w:ascii="Tahoma" w:hAnsi="Tahoma" w:cs="Tahoma"/>
          <w:color w:val="000000"/>
          <w:sz w:val="22"/>
          <w:szCs w:val="22"/>
        </w:rPr>
        <w:t>Securitizadora</w:t>
      </w:r>
      <w:proofErr w:type="spellEnd"/>
      <w:r w:rsidR="0035089E" w:rsidRPr="00A1475D">
        <w:rPr>
          <w:rFonts w:ascii="Tahoma" w:hAnsi="Tahoma" w:cs="Tahoma"/>
          <w:color w:val="000000"/>
          <w:sz w:val="22"/>
          <w:szCs w:val="22"/>
        </w:rPr>
        <w:t xml:space="preserve"> e/ou os titulares dos CRI, mediante solicitaçã</w:t>
      </w:r>
      <w:r w:rsidR="0035089E" w:rsidRPr="00C436B7">
        <w:rPr>
          <w:rFonts w:ascii="Tahoma" w:hAnsi="Tahoma" w:cs="Tahoma"/>
          <w:color w:val="000000"/>
          <w:sz w:val="22"/>
          <w:szCs w:val="22"/>
        </w:rPr>
        <w:t>o por escrito, em até 5 (cinco) Dias Úteis, todas as despesas, tributos, emolumentos, encargos, despesas e custos (inclusive honorários advocatícios, custas e despesas judiciais e extrajudiciais) comprovadamente incorridas</w:t>
      </w:r>
      <w:r w:rsidR="008F75CB" w:rsidRPr="00DD0BB1">
        <w:rPr>
          <w:rFonts w:ascii="Tahoma" w:hAnsi="Tahoma" w:cs="Tahoma"/>
          <w:color w:val="000000"/>
          <w:sz w:val="22"/>
          <w:szCs w:val="22"/>
        </w:rPr>
        <w:t>, às expensas dos Patrimônios Separados,</w:t>
      </w:r>
      <w:r w:rsidR="0035089E" w:rsidRPr="00DD0BB1">
        <w:rPr>
          <w:rFonts w:ascii="Tahoma" w:hAnsi="Tahoma" w:cs="Tahoma"/>
          <w:color w:val="000000"/>
          <w:sz w:val="22"/>
          <w:szCs w:val="22"/>
        </w:rPr>
        <w:t xml:space="preserve"> e necessárias para proteger os direitos e interesses dos titulares dos CRI e da </w:t>
      </w:r>
      <w:proofErr w:type="spellStart"/>
      <w:r w:rsidR="0035089E" w:rsidRPr="00DD0BB1">
        <w:rPr>
          <w:rFonts w:ascii="Tahoma" w:hAnsi="Tahoma" w:cs="Tahoma"/>
          <w:color w:val="000000"/>
          <w:sz w:val="22"/>
          <w:szCs w:val="22"/>
        </w:rPr>
        <w:t>Securitizadora</w:t>
      </w:r>
      <w:proofErr w:type="spellEnd"/>
      <w:r w:rsidR="0035089E" w:rsidRPr="00DD0BB1">
        <w:rPr>
          <w:rFonts w:ascii="Tahoma" w:hAnsi="Tahoma" w:cs="Tahoma"/>
          <w:color w:val="000000"/>
          <w:sz w:val="22"/>
          <w:szCs w:val="22"/>
        </w:rPr>
        <w:t xml:space="preserve"> em relação aos </w:t>
      </w:r>
      <w:r w:rsidR="00F10828" w:rsidRPr="00DD0BB1">
        <w:rPr>
          <w:rFonts w:ascii="Tahoma" w:hAnsi="Tahoma" w:cs="Tahoma"/>
          <w:color w:val="000000"/>
          <w:sz w:val="22"/>
          <w:szCs w:val="22"/>
        </w:rPr>
        <w:t xml:space="preserve">Bens </w:t>
      </w:r>
      <w:r w:rsidR="00AE4226" w:rsidRPr="00DD0BB1">
        <w:rPr>
          <w:rFonts w:ascii="Tahoma" w:hAnsi="Tahoma" w:cs="Tahoma"/>
          <w:sz w:val="22"/>
          <w:szCs w:val="22"/>
        </w:rPr>
        <w:t>e Direitos dados em Garantia</w:t>
      </w:r>
      <w:r w:rsidR="00AE4226" w:rsidRPr="00DD0BB1">
        <w:rPr>
          <w:rFonts w:ascii="Tahoma" w:hAnsi="Tahoma"/>
          <w:sz w:val="22"/>
        </w:rPr>
        <w:t xml:space="preserve"> </w:t>
      </w:r>
      <w:r w:rsidR="0035089E" w:rsidRPr="00DD0BB1">
        <w:rPr>
          <w:rFonts w:ascii="Tahoma" w:hAnsi="Tahoma" w:cs="Tahoma"/>
          <w:color w:val="000000"/>
          <w:sz w:val="22"/>
          <w:szCs w:val="22"/>
        </w:rPr>
        <w:t xml:space="preserve">ou para a assinatura, celebração, registro, formalização, transferência do produto da execução da </w:t>
      </w:r>
      <w:r w:rsidR="00EE60AB" w:rsidRPr="00DD0BB1">
        <w:rPr>
          <w:rFonts w:ascii="Tahoma" w:hAnsi="Tahoma" w:cs="Tahoma"/>
          <w:color w:val="000000"/>
          <w:sz w:val="22"/>
          <w:szCs w:val="22"/>
        </w:rPr>
        <w:t xml:space="preserve">Garantia </w:t>
      </w:r>
      <w:r w:rsidR="0035089E" w:rsidRPr="00DD0BB1">
        <w:rPr>
          <w:rFonts w:ascii="Tahoma" w:hAnsi="Tahoma" w:cs="Tahoma"/>
          <w:color w:val="000000"/>
          <w:sz w:val="22"/>
          <w:szCs w:val="22"/>
        </w:rPr>
        <w:t xml:space="preserve">e a extinção e/ou execução deste Contrato (quer de forma amigável, judicial ou extrajudicialmente ou por qualquer outro meio) ou quaisquer outros documentos produzidos de acordo com o presente (incluindo aditamentos a este); </w:t>
      </w:r>
    </w:p>
    <w:p w:rsidR="0035089E"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 xml:space="preserve">ou que possa impedir, restringir ou de qualquer forma limitar os direitos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e/ou dos titulares dos CRI relacionados a este Contrato, ressalvadas as medidas praticadas no curso normal dos negócios;</w:t>
      </w:r>
    </w:p>
    <w:p w:rsidR="0021555C" w:rsidRPr="00F2603A" w:rsidRDefault="006F28A7"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00" w:name="_Hlk66906800"/>
      <w:r w:rsidRPr="00D013A9">
        <w:rPr>
          <w:rFonts w:ascii="Tahoma" w:hAnsi="Tahoma" w:cs="Tahoma"/>
          <w:color w:val="000000"/>
          <w:sz w:val="22"/>
          <w:szCs w:val="22"/>
        </w:rPr>
        <w:t xml:space="preserve">não </w:t>
      </w:r>
      <w:r w:rsidR="00032700">
        <w:rPr>
          <w:rFonts w:ascii="Tahoma" w:hAnsi="Tahoma" w:cs="Tahoma"/>
          <w:color w:val="000000"/>
          <w:sz w:val="22"/>
          <w:szCs w:val="22"/>
        </w:rPr>
        <w:t xml:space="preserve">realizar </w:t>
      </w:r>
      <w:r w:rsidRPr="00D013A9">
        <w:rPr>
          <w:rFonts w:ascii="Tahoma" w:hAnsi="Tahoma" w:cs="Tahoma"/>
          <w:color w:val="000000"/>
          <w:sz w:val="22"/>
          <w:szCs w:val="22"/>
        </w:rPr>
        <w:t>novos investimentos pelos Fundos, incluindo por meio da aquisição de novos ativos, que não sejam relacionados aos Empreendimentos</w:t>
      </w:r>
      <w:r w:rsidR="00CD2793">
        <w:rPr>
          <w:rFonts w:ascii="Tahoma" w:hAnsi="Tahoma" w:cs="Tahoma"/>
          <w:color w:val="000000"/>
          <w:sz w:val="22"/>
          <w:szCs w:val="22"/>
        </w:rPr>
        <w:t xml:space="preserve"> </w:t>
      </w:r>
      <w:r w:rsidR="00CD2793" w:rsidRPr="00E225EE">
        <w:rPr>
          <w:rFonts w:ascii="Tahoma" w:hAnsi="Tahoma" w:cs="Tahoma"/>
          <w:color w:val="000000"/>
          <w:sz w:val="22"/>
          <w:szCs w:val="22"/>
        </w:rPr>
        <w:t xml:space="preserve">ou </w:t>
      </w:r>
      <w:r w:rsidR="00032700">
        <w:rPr>
          <w:rFonts w:ascii="Tahoma" w:hAnsi="Tahoma" w:cs="Tahoma"/>
          <w:color w:val="000000"/>
          <w:sz w:val="22"/>
          <w:szCs w:val="22"/>
        </w:rPr>
        <w:t>à</w:t>
      </w:r>
      <w:r w:rsidR="00032700" w:rsidRPr="00E225EE">
        <w:rPr>
          <w:rFonts w:ascii="Tahoma" w:hAnsi="Tahoma" w:cs="Tahoma"/>
          <w:color w:val="000000"/>
          <w:sz w:val="22"/>
          <w:szCs w:val="22"/>
        </w:rPr>
        <w:t xml:space="preserve"> </w:t>
      </w:r>
      <w:r w:rsidR="00CD2793" w:rsidRPr="00E225EE">
        <w:rPr>
          <w:rFonts w:ascii="Tahoma" w:hAnsi="Tahoma" w:cs="Tahoma"/>
          <w:color w:val="000000"/>
          <w:sz w:val="22"/>
          <w:szCs w:val="22"/>
        </w:rPr>
        <w:t>parcela de seu patrimônio que visa o atendimento de suas necessidades de liquidez</w:t>
      </w:r>
      <w:r w:rsidRPr="00D013A9">
        <w:rPr>
          <w:rFonts w:ascii="Tahoma" w:hAnsi="Tahoma" w:cs="Tahoma"/>
          <w:color w:val="000000"/>
          <w:sz w:val="22"/>
          <w:szCs w:val="22"/>
        </w:rPr>
        <w:t>, sem prévia aprovação dos titulares dos CRI</w:t>
      </w:r>
      <w:r w:rsidR="0021555C">
        <w:rPr>
          <w:rFonts w:ascii="Tahoma" w:hAnsi="Tahoma" w:cs="Tahoma"/>
          <w:color w:val="000000"/>
          <w:sz w:val="22"/>
          <w:szCs w:val="22"/>
        </w:rPr>
        <w:t>;</w:t>
      </w:r>
      <w:bookmarkEnd w:id="100"/>
    </w:p>
    <w:p w:rsidR="006F0577"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01"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aos registros possa ocorrer em </w:t>
      </w:r>
      <w:r w:rsidRPr="009F1A7F">
        <w:rPr>
          <w:rFonts w:ascii="Tahoma" w:hAnsi="Tahoma" w:cs="Tahoma"/>
          <w:color w:val="000000"/>
          <w:sz w:val="22"/>
          <w:szCs w:val="22"/>
        </w:rPr>
        <w:t xml:space="preserve">até 1 (um) Dia Útil contado da solicitação enviada pela </w:t>
      </w:r>
      <w:proofErr w:type="spellStart"/>
      <w:r w:rsidRPr="009F1A7F">
        <w:rPr>
          <w:rFonts w:ascii="Tahoma" w:hAnsi="Tahoma" w:cs="Tahoma"/>
          <w:color w:val="000000"/>
          <w:sz w:val="22"/>
          <w:szCs w:val="22"/>
        </w:rPr>
        <w:t>Securitizadora</w:t>
      </w:r>
      <w:proofErr w:type="spellEnd"/>
      <w:r w:rsidR="00FF4EC1">
        <w:rPr>
          <w:rFonts w:ascii="Tahoma" w:hAnsi="Tahoma" w:cs="Tahoma"/>
          <w:color w:val="000000"/>
          <w:sz w:val="22"/>
          <w:szCs w:val="22"/>
        </w:rPr>
        <w:t xml:space="preserve"> e desde que seja possível em razão de tr</w:t>
      </w:r>
      <w:r w:rsidR="006F28A7">
        <w:rPr>
          <w:rFonts w:ascii="Tahoma" w:hAnsi="Tahoma" w:cs="Tahoma"/>
          <w:color w:val="000000"/>
          <w:sz w:val="22"/>
          <w:szCs w:val="22"/>
        </w:rPr>
        <w:t>â</w:t>
      </w:r>
      <w:r w:rsidR="00FF4EC1">
        <w:rPr>
          <w:rFonts w:ascii="Tahoma" w:hAnsi="Tahoma" w:cs="Tahoma"/>
          <w:color w:val="000000"/>
          <w:sz w:val="22"/>
          <w:szCs w:val="22"/>
        </w:rPr>
        <w:t>mites operacionais</w:t>
      </w:r>
      <w:r w:rsidRPr="00F2603A">
        <w:rPr>
          <w:rFonts w:ascii="Tahoma" w:hAnsi="Tahoma" w:cs="Tahoma"/>
          <w:color w:val="000000"/>
          <w:sz w:val="22"/>
          <w:szCs w:val="22"/>
        </w:rPr>
        <w:t>;</w:t>
      </w:r>
      <w:bookmarkEnd w:id="101"/>
      <w:r w:rsidRPr="00F2603A">
        <w:rPr>
          <w:rFonts w:ascii="Tahoma" w:hAnsi="Tahoma" w:cs="Tahoma"/>
          <w:color w:val="000000"/>
          <w:sz w:val="22"/>
          <w:szCs w:val="22"/>
        </w:rPr>
        <w:t xml:space="preserve"> </w:t>
      </w:r>
    </w:p>
    <w:p w:rsidR="006F0577" w:rsidRDefault="0043696C"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D401A9">
        <w:rPr>
          <w:rFonts w:ascii="Tahoma" w:hAnsi="Tahoma" w:cs="Tahoma"/>
          <w:color w:val="000000"/>
          <w:sz w:val="22"/>
          <w:szCs w:val="22"/>
        </w:rPr>
        <w:t xml:space="preserve">em relação à </w:t>
      </w:r>
      <w:r w:rsidRPr="0043696C">
        <w:rPr>
          <w:rFonts w:ascii="Tahoma" w:hAnsi="Tahoma" w:cs="Tahoma"/>
          <w:color w:val="000000"/>
          <w:sz w:val="22"/>
          <w:szCs w:val="22"/>
        </w:rPr>
        <w:t xml:space="preserve">Companhia, </w:t>
      </w:r>
      <w:r w:rsidR="006F0577" w:rsidRPr="0043696C">
        <w:rPr>
          <w:rFonts w:ascii="Tahoma" w:hAnsi="Tahoma" w:cs="Tahoma"/>
          <w:color w:val="000000"/>
          <w:sz w:val="22"/>
          <w:szCs w:val="22"/>
        </w:rPr>
        <w:t>tomar todas as medidas necessárias para o devido registro da presente Garantia junto ao Escriturador;</w:t>
      </w:r>
    </w:p>
    <w:p w:rsidR="006F0577" w:rsidRPr="00195A5E"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sz w:val="22"/>
          <w:szCs w:val="22"/>
        </w:rPr>
        <w:lastRenderedPageBreak/>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 xml:space="preserve">da </w:t>
      </w:r>
      <w:proofErr w:type="spellStart"/>
      <w:r w:rsidR="00677143">
        <w:rPr>
          <w:rFonts w:ascii="Tahoma" w:eastAsia="SimSun" w:hAnsi="Tahoma"/>
          <w:sz w:val="22"/>
        </w:rPr>
        <w:t>Planner</w:t>
      </w:r>
      <w:proofErr w:type="spellEnd"/>
      <w:r w:rsidRPr="008D12F6">
        <w:rPr>
          <w:rFonts w:ascii="Tahoma" w:eastAsia="SimSun" w:hAnsi="Tahoma"/>
          <w:sz w:val="22"/>
        </w:rPr>
        <w:t>;</w:t>
      </w:r>
      <w:r w:rsidRPr="00F2603A">
        <w:rPr>
          <w:rFonts w:ascii="Tahoma" w:hAnsi="Tahoma" w:cs="Tahoma"/>
          <w:color w:val="000000"/>
          <w:sz w:val="22"/>
          <w:szCs w:val="22"/>
        </w:rPr>
        <w:t xml:space="preserve"> </w:t>
      </w:r>
    </w:p>
    <w:p w:rsidR="0035089E" w:rsidRPr="008D12F6"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cumprir, mediante o recebimento de comunicação escrita enviada pela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na qual 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as mesmas tenham sido integralmente quitadas), </w:t>
      </w:r>
      <w:r w:rsidRPr="004B370F">
        <w:rPr>
          <w:rFonts w:ascii="Tahoma" w:hAnsi="Tahoma" w:cs="Tahoma"/>
          <w:sz w:val="22"/>
          <w:szCs w:val="22"/>
        </w:rPr>
        <w:t xml:space="preserve">as instruções por escrito razoavelmente emanadas da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para consolidação da propriedade dos Bens </w:t>
      </w:r>
      <w:r w:rsidR="00DB3B43">
        <w:rPr>
          <w:rFonts w:ascii="Tahoma" w:hAnsi="Tahoma" w:cs="Tahoma"/>
          <w:sz w:val="22"/>
          <w:szCs w:val="22"/>
        </w:rPr>
        <w:t>e Direitos d</w:t>
      </w:r>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AD6B8A">
        <w:rPr>
          <w:rFonts w:ascii="Tahoma" w:hAnsi="Tahoma"/>
          <w:sz w:val="22"/>
        </w:rPr>
        <w:t>e</w:t>
      </w:r>
    </w:p>
    <w:p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02" w:name="_DV_M90"/>
      <w:bookmarkStart w:id="103" w:name="_DV_M91"/>
      <w:bookmarkStart w:id="104" w:name="_DV_M93"/>
      <w:bookmarkStart w:id="105" w:name="_DV_M94"/>
      <w:bookmarkStart w:id="106" w:name="_DV_M95"/>
      <w:bookmarkEnd w:id="102"/>
      <w:bookmarkEnd w:id="103"/>
      <w:bookmarkEnd w:id="104"/>
      <w:bookmarkEnd w:id="105"/>
      <w:bookmarkEnd w:id="106"/>
      <w:r w:rsidRPr="000B67E2">
        <w:rPr>
          <w:rFonts w:ascii="Tahoma" w:hAnsi="Tahoma" w:cs="Tahoma"/>
          <w:color w:val="000000"/>
          <w:sz w:val="22"/>
          <w:szCs w:val="22"/>
        </w:rPr>
        <w:t xml:space="preserve">tratar qualquer sucessor da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como se fosse signatário original deste Contrato, garantindo-lhe o pleno e irrestrito exercício de todos os direitos e prerrogativas atribuídos à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nos termos deste Contrato</w:t>
      </w:r>
      <w:bookmarkStart w:id="107" w:name="_Ref523924951"/>
      <w:r w:rsidR="00234D5F" w:rsidRPr="00F2603A">
        <w:rPr>
          <w:rFonts w:ascii="Tahoma" w:hAnsi="Tahoma" w:cs="Tahoma"/>
          <w:color w:val="000000"/>
          <w:sz w:val="22"/>
          <w:szCs w:val="22"/>
        </w:rPr>
        <w:t>.</w:t>
      </w:r>
      <w:bookmarkEnd w:id="107"/>
    </w:p>
    <w:p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 xml:space="preserve">restrinja ou dificulte o exercício dos direitos da </w:t>
      </w:r>
      <w:proofErr w:type="spellStart"/>
      <w:r w:rsidR="00C85B35" w:rsidRPr="00F2603A">
        <w:rPr>
          <w:rFonts w:ascii="Tahoma" w:hAnsi="Tahoma" w:cs="Tahoma"/>
          <w:iCs/>
          <w:sz w:val="22"/>
          <w:szCs w:val="22"/>
        </w:rPr>
        <w:t>Securitizadora</w:t>
      </w:r>
      <w:proofErr w:type="spellEnd"/>
      <w:r w:rsidR="00C85B35" w:rsidRPr="00F2603A">
        <w:rPr>
          <w:rFonts w:ascii="Tahoma" w:hAnsi="Tahoma" w:cs="Tahoma"/>
          <w:iCs/>
          <w:sz w:val="22"/>
          <w:szCs w:val="22"/>
        </w:rPr>
        <w:t xml:space="preserve">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proofErr w:type="spellStart"/>
      <w:r w:rsidR="00C85B35" w:rsidRPr="00F2603A">
        <w:rPr>
          <w:rFonts w:ascii="Tahoma" w:hAnsi="Tahoma" w:cs="Tahoma"/>
          <w:i/>
          <w:iCs/>
          <w:sz w:val="22"/>
          <w:szCs w:val="22"/>
        </w:rPr>
        <w:t>tag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w:t>
      </w:r>
      <w:proofErr w:type="spellStart"/>
      <w:r w:rsidR="00C85B35" w:rsidRPr="00F2603A">
        <w:rPr>
          <w:rFonts w:ascii="Tahoma" w:hAnsi="Tahoma" w:cs="Tahoma"/>
          <w:i/>
          <w:iCs/>
          <w:sz w:val="22"/>
          <w:szCs w:val="22"/>
        </w:rPr>
        <w:t>drag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w:t>
      </w:r>
      <w:r w:rsidR="00695A8F">
        <w:rPr>
          <w:rFonts w:ascii="Tahoma" w:hAnsi="Tahoma" w:cs="Tahoma"/>
          <w:iCs/>
          <w:sz w:val="22"/>
          <w:szCs w:val="22"/>
        </w:rPr>
        <w:t xml:space="preserve">, exceto </w:t>
      </w:r>
      <w:r w:rsidR="00AD6B8A">
        <w:rPr>
          <w:rFonts w:ascii="Tahoma" w:eastAsia="SimSun" w:hAnsi="Tahoma" w:cs="Tahoma"/>
          <w:sz w:val="22"/>
          <w:szCs w:val="22"/>
        </w:rPr>
        <w:t>pela Opção de Compra</w:t>
      </w:r>
      <w:r w:rsidR="00C85B35" w:rsidRPr="00F2603A">
        <w:rPr>
          <w:rFonts w:ascii="Tahoma" w:hAnsi="Tahoma" w:cs="Tahoma"/>
          <w:iCs/>
          <w:sz w:val="22"/>
          <w:szCs w:val="22"/>
        </w:rPr>
        <w:t>.</w:t>
      </w:r>
    </w:p>
    <w:p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proofErr w:type="spellStart"/>
      <w:r w:rsidR="00F27046" w:rsidRPr="00F2603A">
        <w:rPr>
          <w:rFonts w:ascii="Tahoma" w:hAnsi="Tahoma" w:cs="Tahoma"/>
          <w:sz w:val="22"/>
          <w:szCs w:val="22"/>
        </w:rPr>
        <w:t>Securitizadora</w:t>
      </w:r>
      <w:proofErr w:type="spellEnd"/>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w:t>
      </w:r>
      <w:proofErr w:type="spellStart"/>
      <w:r w:rsidR="00B731D6" w:rsidRPr="00F2603A">
        <w:rPr>
          <w:rFonts w:ascii="Tahoma" w:hAnsi="Tahoma" w:cs="Tahoma"/>
          <w:b/>
          <w:iCs/>
          <w:sz w:val="22"/>
          <w:szCs w:val="22"/>
        </w:rPr>
        <w:t>ii</w:t>
      </w:r>
      <w:proofErr w:type="spellEnd"/>
      <w:r w:rsidR="00B731D6" w:rsidRPr="00F2603A">
        <w:rPr>
          <w:rFonts w:ascii="Tahoma" w:hAnsi="Tahoma" w:cs="Tahoma"/>
          <w:b/>
          <w:iCs/>
          <w:sz w:val="22"/>
          <w:szCs w:val="22"/>
        </w:rPr>
        <w:t>)</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r w:rsidR="00FF4EC1">
        <w:rPr>
          <w:rFonts w:ascii="Tahoma" w:hAnsi="Tahoma" w:cs="Tahoma"/>
          <w:iCs/>
          <w:sz w:val="22"/>
          <w:szCs w:val="22"/>
        </w:rPr>
        <w:t xml:space="preserve">, conforme solicitação por escrito da </w:t>
      </w:r>
      <w:proofErr w:type="spellStart"/>
      <w:r w:rsidR="00FF4EC1">
        <w:rPr>
          <w:rFonts w:ascii="Tahoma" w:hAnsi="Tahoma" w:cs="Tahoma"/>
          <w:iCs/>
          <w:sz w:val="22"/>
          <w:szCs w:val="22"/>
        </w:rPr>
        <w:t>Securitizadora</w:t>
      </w:r>
      <w:proofErr w:type="spellEnd"/>
      <w:r w:rsidR="00FF4EC1">
        <w:rPr>
          <w:rFonts w:ascii="Tahoma" w:hAnsi="Tahoma" w:cs="Tahoma"/>
          <w:iCs/>
          <w:sz w:val="22"/>
          <w:szCs w:val="22"/>
        </w:rPr>
        <w:t xml:space="preserve"> com pelo menos </w:t>
      </w:r>
      <w:r w:rsidR="00C436B7">
        <w:rPr>
          <w:rFonts w:ascii="Tahoma" w:hAnsi="Tahoma" w:cs="Tahoma"/>
          <w:iCs/>
          <w:sz w:val="22"/>
          <w:szCs w:val="22"/>
        </w:rPr>
        <w:t>10 (dez) dias</w:t>
      </w:r>
      <w:r w:rsidR="00FF4EC1">
        <w:rPr>
          <w:rFonts w:ascii="Tahoma" w:hAnsi="Tahoma" w:cs="Tahoma"/>
          <w:iCs/>
          <w:sz w:val="22"/>
          <w:szCs w:val="22"/>
        </w:rPr>
        <w:t xml:space="preserve"> de antecedência</w:t>
      </w:r>
      <w:r w:rsidR="00B731D6" w:rsidRPr="00F2603A">
        <w:rPr>
          <w:rFonts w:ascii="Tahoma" w:hAnsi="Tahoma" w:cs="Tahoma"/>
          <w:iCs/>
          <w:sz w:val="22"/>
          <w:szCs w:val="22"/>
        </w:rPr>
        <w:t>.</w:t>
      </w:r>
    </w:p>
    <w:p w:rsidR="008052EE"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se compromete a disponibilizar</w:t>
      </w:r>
      <w:r w:rsidR="00FF4EC1">
        <w:rPr>
          <w:rFonts w:ascii="Tahoma" w:hAnsi="Tahoma" w:cs="Tahoma"/>
          <w:color w:val="000000"/>
          <w:sz w:val="22"/>
          <w:szCs w:val="22"/>
        </w:rPr>
        <w:t xml:space="preserve"> </w:t>
      </w:r>
      <w:r w:rsidR="0072361D" w:rsidRPr="00F2603A">
        <w:rPr>
          <w:rFonts w:ascii="Tahoma" w:hAnsi="Tahoma" w:cs="Tahoma"/>
          <w:color w:val="000000"/>
          <w:sz w:val="22"/>
          <w:szCs w:val="22"/>
        </w:rPr>
        <w:t>a</w:t>
      </w:r>
      <w:r w:rsidR="00FF4EC1">
        <w:rPr>
          <w:rFonts w:ascii="Tahoma" w:hAnsi="Tahoma" w:cs="Tahoma"/>
          <w:color w:val="000000"/>
          <w:sz w:val="22"/>
          <w:szCs w:val="22"/>
        </w:rPr>
        <w:t>cesso para o</w:t>
      </w:r>
      <w:r w:rsidR="0072361D" w:rsidRPr="00F2603A">
        <w:rPr>
          <w:rFonts w:ascii="Tahoma" w:hAnsi="Tahoma" w:cs="Tahoma"/>
          <w:color w:val="000000"/>
          <w:sz w:val="22"/>
          <w:szCs w:val="22"/>
        </w:rPr>
        <w:t xml:space="preserve"> </w:t>
      </w:r>
      <w:r w:rsidR="00061533" w:rsidRPr="00F2603A">
        <w:rPr>
          <w:rFonts w:ascii="Tahoma" w:hAnsi="Tahoma" w:cs="Tahoma"/>
          <w:color w:val="000000"/>
          <w:sz w:val="22"/>
          <w:szCs w:val="22"/>
        </w:rPr>
        <w:t>Debenturista</w:t>
      </w:r>
      <w:r w:rsidR="00FF4EC1">
        <w:rPr>
          <w:rFonts w:ascii="Tahoma" w:hAnsi="Tahoma" w:cs="Tahoma"/>
          <w:color w:val="000000"/>
          <w:sz w:val="22"/>
          <w:szCs w:val="22"/>
        </w:rPr>
        <w:t xml:space="preserve"> ao sistema de consulta do Administrador para acompanhamento</w:t>
      </w:r>
      <w:r w:rsidR="008052EE" w:rsidRPr="00F2603A">
        <w:rPr>
          <w:rFonts w:ascii="Tahoma" w:hAnsi="Tahoma" w:cs="Tahoma"/>
          <w:color w:val="000000"/>
          <w:sz w:val="22"/>
          <w:szCs w:val="22"/>
        </w:rPr>
        <w:t xml:space="preserve"> </w:t>
      </w:r>
      <w:r w:rsidR="00FF4EC1">
        <w:rPr>
          <w:rFonts w:ascii="Tahoma" w:hAnsi="Tahoma" w:cs="Tahoma"/>
          <w:color w:val="000000"/>
          <w:sz w:val="22"/>
          <w:szCs w:val="22"/>
        </w:rPr>
        <w:t>d</w:t>
      </w:r>
      <w:r w:rsidR="008052EE" w:rsidRPr="00F2603A">
        <w:rPr>
          <w:rFonts w:ascii="Tahoma" w:hAnsi="Tahoma" w:cs="Tahoma"/>
          <w:color w:val="000000"/>
          <w:sz w:val="22"/>
          <w:szCs w:val="22"/>
        </w:rPr>
        <w:t xml:space="preserve">a carteira dos </w:t>
      </w:r>
      <w:r w:rsidR="00FF4EC1">
        <w:rPr>
          <w:rFonts w:ascii="Tahoma" w:hAnsi="Tahoma" w:cs="Tahoma"/>
          <w:color w:val="000000"/>
          <w:sz w:val="22"/>
          <w:szCs w:val="22"/>
        </w:rPr>
        <w:t>F</w:t>
      </w:r>
      <w:r w:rsidR="00FF4EC1" w:rsidRPr="00F2603A">
        <w:rPr>
          <w:rFonts w:ascii="Tahoma" w:hAnsi="Tahoma" w:cs="Tahoma"/>
          <w:color w:val="000000"/>
          <w:sz w:val="22"/>
          <w:szCs w:val="22"/>
        </w:rPr>
        <w:t xml:space="preserve">undos </w:t>
      </w:r>
      <w:r w:rsidR="008052EE" w:rsidRPr="00F2603A">
        <w:rPr>
          <w:rFonts w:ascii="Tahoma" w:hAnsi="Tahoma" w:cs="Tahoma"/>
          <w:color w:val="000000"/>
          <w:sz w:val="22"/>
          <w:szCs w:val="22"/>
        </w:rPr>
        <w:t>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Referidas carteiras deverão</w:t>
      </w:r>
      <w:r w:rsidR="008052EE" w:rsidRPr="00F2603A">
        <w:rPr>
          <w:rFonts w:ascii="Tahoma" w:hAnsi="Tahoma" w:cs="Tahoma"/>
          <w:color w:val="000000"/>
          <w:sz w:val="22"/>
          <w:szCs w:val="22"/>
        </w:rPr>
        <w:t xml:space="preserve"> apresentar pelo menos a composição dos ativos 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rsidR="00AD6B8A" w:rsidRPr="00F2603A" w:rsidRDefault="00AD6B8A"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Para fins deste Contrato, “</w:t>
      </w:r>
      <w:r w:rsidRPr="00AD6B8A">
        <w:rPr>
          <w:rFonts w:ascii="Tahoma" w:hAnsi="Tahoma" w:cs="Tahoma"/>
          <w:color w:val="000000"/>
          <w:sz w:val="22"/>
          <w:szCs w:val="22"/>
          <w:u w:val="single"/>
        </w:rPr>
        <w:t>Opção de Compra</w:t>
      </w:r>
      <w:r>
        <w:rPr>
          <w:rFonts w:ascii="Tahoma" w:hAnsi="Tahoma" w:cs="Tahoma"/>
          <w:color w:val="000000"/>
          <w:sz w:val="22"/>
          <w:szCs w:val="22"/>
        </w:rPr>
        <w:t xml:space="preserve">” significa a </w:t>
      </w:r>
      <w:r w:rsidRPr="00AD6B8A">
        <w:rPr>
          <w:rFonts w:ascii="Tahoma" w:hAnsi="Tahoma" w:cs="Tahoma"/>
          <w:color w:val="000000"/>
          <w:sz w:val="22"/>
          <w:szCs w:val="22"/>
        </w:rPr>
        <w:t xml:space="preserve">opção de compra decorrente da operação realizada entre o FIM e determinado investidor do FII Pompéia, por meio da qual o FIM outorgou opção de compra de até </w:t>
      </w:r>
      <w:r w:rsidR="001758D1">
        <w:rPr>
          <w:rFonts w:ascii="Tahoma" w:hAnsi="Tahoma" w:cs="Tahoma"/>
          <w:color w:val="000000"/>
          <w:sz w:val="22"/>
          <w:szCs w:val="22"/>
        </w:rPr>
        <w:t xml:space="preserve">430.089,83 </w:t>
      </w:r>
      <w:r w:rsidR="001758D1" w:rsidRPr="00AD6B8A">
        <w:rPr>
          <w:rFonts w:ascii="Tahoma" w:hAnsi="Tahoma" w:cs="Tahoma"/>
          <w:color w:val="000000"/>
          <w:sz w:val="22"/>
          <w:szCs w:val="22"/>
        </w:rPr>
        <w:t>(</w:t>
      </w:r>
      <w:r w:rsidR="001758D1">
        <w:rPr>
          <w:rFonts w:ascii="Tahoma" w:hAnsi="Tahoma" w:cs="Tahoma"/>
          <w:color w:val="000000"/>
          <w:sz w:val="22"/>
          <w:szCs w:val="22"/>
        </w:rPr>
        <w:t>quatrocentos e trinta mil, oitenta e nove</w:t>
      </w:r>
      <w:r w:rsidR="000D235C">
        <w:rPr>
          <w:rFonts w:ascii="Tahoma" w:hAnsi="Tahoma" w:cs="Tahoma"/>
          <w:color w:val="000000"/>
          <w:sz w:val="22"/>
          <w:szCs w:val="22"/>
        </w:rPr>
        <w:t xml:space="preserve"> e oitenta e três </w:t>
      </w:r>
      <w:r w:rsidR="005070C0">
        <w:rPr>
          <w:rFonts w:ascii="Tahoma" w:hAnsi="Tahoma" w:cs="Tahoma"/>
          <w:color w:val="000000"/>
          <w:sz w:val="22"/>
          <w:szCs w:val="22"/>
        </w:rPr>
        <w:t>centésimos</w:t>
      </w:r>
      <w:r w:rsidR="001758D1" w:rsidRPr="00AD6B8A">
        <w:rPr>
          <w:rFonts w:ascii="Tahoma" w:hAnsi="Tahoma" w:cs="Tahoma"/>
          <w:color w:val="000000"/>
          <w:sz w:val="22"/>
          <w:szCs w:val="22"/>
        </w:rPr>
        <w:t xml:space="preserve">) </w:t>
      </w:r>
      <w:r w:rsidRPr="00AD6B8A">
        <w:rPr>
          <w:rFonts w:ascii="Tahoma" w:hAnsi="Tahoma" w:cs="Tahoma"/>
          <w:color w:val="000000"/>
          <w:sz w:val="22"/>
          <w:szCs w:val="22"/>
        </w:rPr>
        <w:t xml:space="preserve">das cotas de emissão do FII Pompéia. </w:t>
      </w:r>
    </w:p>
    <w:p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lastRenderedPageBreak/>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rsidR="0029790C" w:rsidRPr="00F2603A" w:rsidRDefault="0029790C" w:rsidP="00914A66">
      <w:pPr>
        <w:pStyle w:val="Level2"/>
        <w:numPr>
          <w:ilvl w:val="1"/>
          <w:numId w:val="2"/>
        </w:numPr>
        <w:tabs>
          <w:tab w:val="num" w:pos="1134"/>
        </w:tabs>
        <w:spacing w:after="240" w:line="320" w:lineRule="exact"/>
        <w:rPr>
          <w:szCs w:val="22"/>
        </w:rPr>
      </w:pPr>
      <w:bookmarkStart w:id="108"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w:t>
      </w:r>
      <w:r w:rsidR="008A3B35">
        <w:rPr>
          <w:szCs w:val="22"/>
        </w:rPr>
        <w:t>,</w:t>
      </w:r>
      <w:r w:rsidR="008A3B35" w:rsidRPr="008A3B35">
        <w:rPr>
          <w:rFonts w:eastAsia="SimSun"/>
          <w:szCs w:val="22"/>
        </w:rPr>
        <w:t xml:space="preserve"> </w:t>
      </w:r>
      <w:r w:rsidR="008A3B35" w:rsidRPr="00754B94">
        <w:rPr>
          <w:rFonts w:eastAsia="SimSun"/>
          <w:szCs w:val="22"/>
        </w:rPr>
        <w:t>no que lhes for aplicável</w:t>
      </w:r>
      <w:r w:rsidRPr="00F2603A">
        <w:rPr>
          <w:szCs w:val="22"/>
        </w:rPr>
        <w:t xml:space="preserve"> e sem solidariedade, para o benefício das demais que:</w:t>
      </w:r>
    </w:p>
    <w:p w:rsidR="00E574C7" w:rsidRDefault="008A3B35"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r>
        <w:rPr>
          <w:rFonts w:ascii="Tahoma" w:hAnsi="Tahoma"/>
          <w:sz w:val="22"/>
        </w:rPr>
        <w:t xml:space="preserve">a Debenturista </w:t>
      </w:r>
      <w:r w:rsidR="00DB3B43" w:rsidRPr="004D249A">
        <w:rPr>
          <w:rFonts w:ascii="Tahoma" w:hAnsi="Tahoma"/>
          <w:sz w:val="22"/>
        </w:rPr>
        <w:t>é sociedade devidamente organizada, constituída sob a forma de sociedade por ações ou sociedade empresária limitada ou</w:t>
      </w:r>
      <w:r w:rsidR="00DB3B43">
        <w:rPr>
          <w:rFonts w:ascii="Tahoma" w:hAnsi="Tahoma"/>
          <w:sz w:val="22"/>
        </w:rPr>
        <w:t xml:space="preserve"> </w:t>
      </w:r>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r w:rsidR="00DB3B43" w:rsidRPr="004D249A">
        <w:rPr>
          <w:rFonts w:ascii="Tahoma" w:hAnsi="Tahoma"/>
          <w:sz w:val="22"/>
        </w:rPr>
        <w:t>, conforme o caso,</w:t>
      </w:r>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rsidR="008A3B35" w:rsidRPr="00195A5E" w:rsidRDefault="009343A5"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r>
        <w:rPr>
          <w:rFonts w:ascii="Tahoma" w:hAnsi="Tahoma"/>
          <w:sz w:val="22"/>
        </w:rPr>
        <w:t>os Fundos</w:t>
      </w:r>
      <w:r w:rsidR="008A3B35">
        <w:rPr>
          <w:rFonts w:ascii="Tahoma" w:hAnsi="Tahoma"/>
          <w:sz w:val="22"/>
        </w:rPr>
        <w:t xml:space="preserve"> </w:t>
      </w:r>
      <w:r>
        <w:rPr>
          <w:rFonts w:ascii="Tahoma" w:hAnsi="Tahoma"/>
          <w:sz w:val="22"/>
        </w:rPr>
        <w:t>são</w:t>
      </w:r>
      <w:r w:rsidR="008A3B35">
        <w:rPr>
          <w:rFonts w:ascii="Tahoma" w:hAnsi="Tahoma"/>
          <w:sz w:val="22"/>
        </w:rPr>
        <w:t xml:space="preserve"> </w:t>
      </w:r>
      <w:r w:rsidR="008A3B35" w:rsidRPr="008A3B35">
        <w:rPr>
          <w:rFonts w:ascii="Tahoma" w:hAnsi="Tahoma"/>
          <w:sz w:val="22"/>
        </w:rPr>
        <w:t>fundo</w:t>
      </w:r>
      <w:r>
        <w:rPr>
          <w:rFonts w:ascii="Tahoma" w:hAnsi="Tahoma"/>
          <w:sz w:val="22"/>
        </w:rPr>
        <w:t>s</w:t>
      </w:r>
      <w:r w:rsidR="008A3B35" w:rsidRPr="008A3B35">
        <w:rPr>
          <w:rFonts w:ascii="Tahoma" w:hAnsi="Tahoma"/>
          <w:sz w:val="22"/>
        </w:rPr>
        <w:t xml:space="preserve"> de investimento constituído</w:t>
      </w:r>
      <w:r>
        <w:rPr>
          <w:rFonts w:ascii="Tahoma" w:hAnsi="Tahoma"/>
          <w:sz w:val="22"/>
        </w:rPr>
        <w:t>s</w:t>
      </w:r>
      <w:r w:rsidR="008A3B35" w:rsidRPr="008A3B35">
        <w:rPr>
          <w:rFonts w:ascii="Tahoma" w:hAnsi="Tahoma"/>
          <w:sz w:val="22"/>
        </w:rPr>
        <w:t xml:space="preserve"> de acordo com a legislação e regulamentação aplicável, e devidamente registrado</w:t>
      </w:r>
      <w:r>
        <w:rPr>
          <w:rFonts w:ascii="Tahoma" w:hAnsi="Tahoma"/>
          <w:sz w:val="22"/>
        </w:rPr>
        <w:t>s</w:t>
      </w:r>
      <w:r w:rsidR="008A3B35" w:rsidRPr="008A3B35">
        <w:rPr>
          <w:rFonts w:ascii="Tahoma" w:hAnsi="Tahoma"/>
          <w:sz w:val="22"/>
        </w:rPr>
        <w:t xml:space="preserve"> perante a CVM</w:t>
      </w:r>
    </w:p>
    <w:p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rsidR="0029790C" w:rsidRPr="00AD6B8A"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AD6B8A">
        <w:rPr>
          <w:rFonts w:ascii="Tahoma" w:hAnsi="Tahoma"/>
          <w:color w:val="000000"/>
          <w:sz w:val="22"/>
        </w:rPr>
        <w:t>Garantia</w:t>
      </w:r>
      <w:r w:rsidRPr="00F2603A">
        <w:rPr>
          <w:rFonts w:ascii="Tahoma" w:hAnsi="Tahoma" w:cs="Tahoma"/>
          <w:sz w:val="22"/>
          <w:szCs w:val="22"/>
        </w:rPr>
        <w:t xml:space="preserve"> </w:t>
      </w:r>
      <w:r w:rsidRPr="00AD6B8A">
        <w:rPr>
          <w:rFonts w:ascii="Tahoma" w:hAnsi="Tahoma"/>
          <w:b/>
          <w:sz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AD6B8A">
        <w:rPr>
          <w:rFonts w:ascii="Tahoma" w:hAnsi="Tahoma"/>
          <w:b/>
          <w:sz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AD6B8A">
        <w:rPr>
          <w:rFonts w:ascii="Tahoma" w:hAnsi="Tahoma"/>
          <w:b/>
          <w:sz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AD6B8A">
        <w:rPr>
          <w:rFonts w:ascii="Tahoma" w:hAnsi="Tahoma"/>
          <w:b/>
          <w:sz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AD6B8A">
        <w:rPr>
          <w:rFonts w:ascii="Tahoma" w:hAnsi="Tahoma"/>
          <w:b/>
          <w:sz w:val="22"/>
        </w:rPr>
        <w:t>(e)</w:t>
      </w:r>
      <w:r w:rsidRPr="00F2603A">
        <w:rPr>
          <w:rFonts w:ascii="Tahoma" w:hAnsi="Tahoma" w:cs="Tahoma"/>
          <w:sz w:val="22"/>
          <w:szCs w:val="22"/>
        </w:rPr>
        <w:t xml:space="preserve"> não infringem qualquer disposição legal ou regulamentar a que esteja sujeita, incluindo, no caso da </w:t>
      </w:r>
      <w:r w:rsidR="00E92621" w:rsidRPr="00AD6B8A">
        <w:rPr>
          <w:rFonts w:ascii="Tahoma" w:hAnsi="Tahoma"/>
          <w:color w:val="000000"/>
          <w:sz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AD6B8A">
        <w:rPr>
          <w:rFonts w:ascii="Tahoma" w:hAnsi="Tahoma"/>
          <w:b/>
          <w:sz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rsidR="0029790C" w:rsidRPr="00AD6B8A" w:rsidRDefault="0029790C" w:rsidP="00AD6B8A">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08"/>
    </w:p>
    <w:p w:rsidR="0029790C" w:rsidRPr="00AD6B8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lastRenderedPageBreak/>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AD6B8A">
        <w:rPr>
          <w:rFonts w:ascii="Tahoma" w:hAnsi="Tahoma"/>
          <w:sz w:val="22"/>
        </w:rPr>
        <w:t>;</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em favor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nos termos previstos neste Contrato;</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rsidR="00B36D90" w:rsidRPr="00F2603A"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rsidR="00B36D90" w:rsidRPr="004B370F"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9F1A7F">
        <w:rPr>
          <w:rFonts w:ascii="Tahoma" w:hAnsi="Tahoma" w:cs="Tahoma"/>
          <w:sz w:val="22"/>
          <w:szCs w:val="22"/>
        </w:rPr>
        <w:t>as discussões sobre o objeto do presente Contrato foram conduzidas e implementadas por sua livre iniciativa;</w:t>
      </w:r>
    </w:p>
    <w:p w:rsidR="00B36D90" w:rsidRPr="00DB3B43"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AD6B8A">
        <w:rPr>
          <w:rStyle w:val="DeltaViewInsertion"/>
          <w:rFonts w:ascii="Tahoma" w:eastAsia="SimSun" w:hAnsi="Tahoma"/>
          <w:color w:val="auto"/>
          <w:sz w:val="22"/>
          <w:u w:val="none"/>
        </w:rPr>
        <w:t xml:space="preserve">no Cartório </w:t>
      </w:r>
      <w:r w:rsidR="00174CF7" w:rsidRPr="00AD6B8A">
        <w:rPr>
          <w:rStyle w:val="DeltaViewInsertion"/>
          <w:rFonts w:ascii="Tahoma" w:eastAsia="SimSun" w:hAnsi="Tahoma"/>
          <w:color w:val="000000"/>
          <w:sz w:val="22"/>
          <w:u w:val="none"/>
        </w:rPr>
        <w:t>de Registro de Títulos e Documentos</w:t>
      </w:r>
      <w:r w:rsidR="00F13B29" w:rsidRPr="00AD6B8A">
        <w:rPr>
          <w:rStyle w:val="DeltaViewInsertion"/>
          <w:rFonts w:ascii="Tahoma" w:eastAsia="SimSun" w:hAnsi="Tahoma"/>
          <w:color w:val="000000"/>
          <w:sz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6C53D6">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r w:rsidR="00DB3B43">
        <w:rPr>
          <w:rFonts w:ascii="Tahoma" w:hAnsi="Tahoma" w:cs="Tahoma"/>
          <w:sz w:val="22"/>
          <w:szCs w:val="22"/>
        </w:rPr>
        <w:t xml:space="preserve">, </w:t>
      </w:r>
      <w:r w:rsidR="00DB3B43">
        <w:rPr>
          <w:rFonts w:ascii="Tahoma" w:hAnsi="Tahoma" w:cs="Tahoma"/>
          <w:sz w:val="22"/>
          <w:szCs w:val="22"/>
        </w:rPr>
        <w:lastRenderedPageBreak/>
        <w:t>pela averbação desta Garantia junto ao escriturador do Fundo</w:t>
      </w:r>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rsidR="0029790C" w:rsidRPr="00DB3B43" w:rsidRDefault="00034A06"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r w:rsidR="00695A8F">
        <w:rPr>
          <w:rFonts w:ascii="Tahoma" w:hAnsi="Tahoma" w:cs="Tahoma"/>
          <w:sz w:val="22"/>
          <w:szCs w:val="22"/>
        </w:rPr>
        <w:t>, exceto pel</w:t>
      </w:r>
      <w:r w:rsidR="00AD6B8A">
        <w:rPr>
          <w:rFonts w:ascii="Tahoma" w:hAnsi="Tahoma" w:cs="Tahoma"/>
          <w:sz w:val="22"/>
          <w:szCs w:val="22"/>
        </w:rPr>
        <w:t>a Opção de Compra</w:t>
      </w:r>
      <w:r w:rsidR="0029790C" w:rsidRPr="00F2603A">
        <w:rPr>
          <w:rFonts w:ascii="Tahoma" w:hAnsi="Tahoma" w:cs="Tahoma"/>
          <w:sz w:val="22"/>
          <w:szCs w:val="22"/>
        </w:rPr>
        <w:t xml:space="preserve">; </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ciente e de acordo com todas as cláusulas e condições do presente Contrato, inclusive das disposições que regulam o exercício do direito de voto e execução da Garantia;</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rsidR="00E574C7" w:rsidRPr="00F2603A" w:rsidRDefault="00BF0B1B"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lastRenderedPageBreak/>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6C53D6">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AD6B8A">
        <w:rPr>
          <w:rFonts w:ascii="Tahoma" w:hAnsi="Tahoma"/>
          <w:color w:val="000000"/>
          <w:sz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6C53D6">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w:t>
      </w:r>
      <w:r w:rsidRPr="00032700">
        <w:rPr>
          <w:rFonts w:ascii="Tahoma" w:hAnsi="Tahoma"/>
          <w:sz w:val="22"/>
          <w:u w:val="single"/>
        </w:rPr>
        <w:t>Anexo </w:t>
      </w:r>
      <w:r w:rsidR="00F95F08" w:rsidRPr="00032700">
        <w:rPr>
          <w:rFonts w:ascii="Tahoma" w:hAnsi="Tahoma"/>
          <w:sz w:val="22"/>
          <w:u w:val="single"/>
        </w:rPr>
        <w:t>I</w:t>
      </w:r>
      <w:r w:rsidR="00F10828" w:rsidRPr="00032700">
        <w:rPr>
          <w:rFonts w:ascii="Tahoma" w:hAnsi="Tahoma"/>
          <w:sz w:val="22"/>
          <w:u w:val="single"/>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rsidR="0029790C" w:rsidRPr="00F2603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rsidR="0072361D" w:rsidRPr="009F1A7F" w:rsidRDefault="0072361D"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e não há quaisquer acordos pendentes, direitos de preferência, direitos de resgate 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695A8F">
        <w:rPr>
          <w:rFonts w:ascii="Tahoma" w:hAnsi="Tahoma" w:cs="Tahoma"/>
          <w:sz w:val="22"/>
          <w:szCs w:val="22"/>
        </w:rPr>
        <w:t xml:space="preserve">, exceto </w:t>
      </w:r>
      <w:r w:rsidR="00AD6B8A">
        <w:rPr>
          <w:rFonts w:ascii="Tahoma" w:hAnsi="Tahoma" w:cs="Tahoma"/>
          <w:sz w:val="22"/>
          <w:szCs w:val="22"/>
        </w:rPr>
        <w:t>pela Opção de Compra</w:t>
      </w:r>
      <w:r w:rsidRPr="00F2603A">
        <w:rPr>
          <w:rFonts w:ascii="Tahoma" w:hAnsi="Tahoma" w:cs="Tahoma"/>
          <w:sz w:val="22"/>
          <w:szCs w:val="22"/>
        </w:rPr>
        <w:t>.</w:t>
      </w:r>
      <w:r w:rsidR="00DB3B43">
        <w:rPr>
          <w:rFonts w:ascii="Tahoma" w:hAnsi="Tahoma" w:cs="Tahoma"/>
          <w:sz w:val="22"/>
          <w:szCs w:val="22"/>
        </w:rPr>
        <w:t xml:space="preserve"> </w:t>
      </w:r>
    </w:p>
    <w:p w:rsidR="00F153DE" w:rsidRPr="00861CCC" w:rsidRDefault="00E225EE" w:rsidP="00F153DE">
      <w:pPr>
        <w:pStyle w:val="Level2"/>
        <w:numPr>
          <w:ilvl w:val="1"/>
          <w:numId w:val="2"/>
        </w:numPr>
        <w:tabs>
          <w:tab w:val="num" w:pos="1134"/>
        </w:tabs>
        <w:spacing w:after="240" w:line="320" w:lineRule="exact"/>
        <w:rPr>
          <w:color w:val="auto"/>
          <w:szCs w:val="22"/>
        </w:rPr>
      </w:pPr>
      <w:r w:rsidRPr="00861CCC">
        <w:rPr>
          <w:szCs w:val="22"/>
        </w:rPr>
        <w:t>A Companhia, os Fundos e o FIM</w:t>
      </w:r>
      <w:r>
        <w:rPr>
          <w:szCs w:val="22"/>
        </w:rPr>
        <w:t xml:space="preserve"> </w:t>
      </w:r>
      <w:r w:rsidR="00681CD3" w:rsidRPr="00861CCC">
        <w:rPr>
          <w:color w:val="auto"/>
          <w:szCs w:val="22"/>
        </w:rPr>
        <w:t xml:space="preserve">serão responsáveis </w:t>
      </w:r>
      <w:r w:rsidR="00AB0CFD" w:rsidRPr="00861CCC">
        <w:rPr>
          <w:color w:val="auto"/>
          <w:szCs w:val="22"/>
        </w:rPr>
        <w:t xml:space="preserve">por eventuais prejuízos efetivamente comprovados que decorram da inveracidade ou inexatidão destas declarações, conforme decisão judicial </w:t>
      </w:r>
      <w:r w:rsidR="006E5D3B" w:rsidRPr="00861CCC">
        <w:rPr>
          <w:color w:val="auto"/>
          <w:szCs w:val="22"/>
        </w:rPr>
        <w:t xml:space="preserve">emitida </w:t>
      </w:r>
      <w:r w:rsidR="00872263" w:rsidRPr="00861CCC">
        <w:rPr>
          <w:color w:val="auto"/>
          <w:szCs w:val="22"/>
        </w:rPr>
        <w:t>por órgão colegiado</w:t>
      </w:r>
      <w:r w:rsidR="00AB0CFD" w:rsidRPr="00861CCC">
        <w:rPr>
          <w:color w:val="auto"/>
          <w:szCs w:val="22"/>
        </w:rPr>
        <w:t xml:space="preserve">. As declarações prestadas neste instrumento são em adição e não em substituição àquelas prestadas em quaisquer dos demais </w:t>
      </w:r>
      <w:r w:rsidR="00AA2D37" w:rsidRPr="00861CCC">
        <w:rPr>
          <w:szCs w:val="22"/>
        </w:rPr>
        <w:t>Documentos da Operação</w:t>
      </w:r>
      <w:r w:rsidR="00AB0CFD" w:rsidRPr="00861CCC">
        <w:rPr>
          <w:color w:val="auto"/>
          <w:szCs w:val="22"/>
        </w:rPr>
        <w:t>.</w:t>
      </w:r>
    </w:p>
    <w:p w:rsidR="00F153DE" w:rsidRPr="00032700" w:rsidRDefault="00E225EE" w:rsidP="00861CCC">
      <w:pPr>
        <w:pStyle w:val="Level2"/>
        <w:numPr>
          <w:ilvl w:val="1"/>
          <w:numId w:val="2"/>
        </w:numPr>
        <w:tabs>
          <w:tab w:val="num" w:pos="1134"/>
        </w:tabs>
        <w:spacing w:after="240" w:line="320" w:lineRule="exact"/>
        <w:rPr>
          <w:b/>
          <w:color w:val="auto"/>
        </w:rPr>
      </w:pPr>
      <w:bookmarkStart w:id="109" w:name="_DV_C509"/>
      <w:r w:rsidRPr="00861CCC">
        <w:rPr>
          <w:szCs w:val="22"/>
        </w:rPr>
        <w:t>A Companhia, os Fundos e o</w:t>
      </w:r>
      <w:r w:rsidRPr="00032700">
        <w:t xml:space="preserve"> </w:t>
      </w:r>
      <w:r w:rsidRPr="00861CCC">
        <w:rPr>
          <w:szCs w:val="22"/>
        </w:rPr>
        <w:t>FIM</w:t>
      </w:r>
      <w:r>
        <w:rPr>
          <w:color w:val="auto"/>
          <w:szCs w:val="22"/>
        </w:rPr>
        <w:t xml:space="preserve"> </w:t>
      </w:r>
      <w:r w:rsidR="00AB0CFD" w:rsidRPr="00861CCC">
        <w:rPr>
          <w:color w:val="auto"/>
          <w:szCs w:val="22"/>
        </w:rPr>
        <w:t>se compromete</w:t>
      </w:r>
      <w:r w:rsidR="00681CD3" w:rsidRPr="00861CCC">
        <w:rPr>
          <w:color w:val="auto"/>
          <w:szCs w:val="22"/>
        </w:rPr>
        <w:t>m</w:t>
      </w:r>
      <w:r w:rsidR="00AB0CFD" w:rsidRPr="00861CCC">
        <w:rPr>
          <w:color w:val="auto"/>
          <w:szCs w:val="22"/>
        </w:rPr>
        <w:t xml:space="preserve"> a notificar em até 2 (dois) Dias Úteis </w:t>
      </w:r>
      <w:r w:rsidR="00861CCC" w:rsidRPr="00032700">
        <w:t xml:space="preserve">a </w:t>
      </w:r>
      <w:r w:rsidR="00861CCC" w:rsidRPr="00032700">
        <w:rPr>
          <w:szCs w:val="22"/>
        </w:rPr>
        <w:t>outra Parte</w:t>
      </w:r>
      <w:r w:rsidR="00681CD3" w:rsidRPr="00861CCC">
        <w:rPr>
          <w:color w:val="auto"/>
          <w:szCs w:val="22"/>
        </w:rPr>
        <w:t xml:space="preserve"> </w:t>
      </w:r>
      <w:r w:rsidR="00AB0CFD" w:rsidRPr="00861CCC">
        <w:rPr>
          <w:color w:val="auto"/>
          <w:szCs w:val="22"/>
        </w:rPr>
        <w:t xml:space="preserve">caso quaisquer das declarações aqui prestadas revelem-se total ou parcialmente inverídicas, incompletas ou incorretas na data em </w:t>
      </w:r>
      <w:bookmarkStart w:id="110" w:name="_Hlk35968240"/>
      <w:r w:rsidR="00AB0CFD" w:rsidRPr="00861CCC">
        <w:rPr>
          <w:color w:val="auto"/>
          <w:szCs w:val="22"/>
        </w:rPr>
        <w:t xml:space="preserve">que foram </w:t>
      </w:r>
      <w:bookmarkEnd w:id="109"/>
      <w:r w:rsidR="00861CCC" w:rsidRPr="00861CCC">
        <w:rPr>
          <w:color w:val="auto"/>
          <w:szCs w:val="22"/>
        </w:rPr>
        <w:t xml:space="preserve">prestadas. </w:t>
      </w:r>
    </w:p>
    <w:p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11" w:name="_Hlk504343161"/>
      <w:r w:rsidRPr="009F1A7F">
        <w:rPr>
          <w:rFonts w:ascii="Tahoma" w:hAnsi="Tahoma" w:cs="Tahoma"/>
          <w:b/>
          <w:color w:val="000000"/>
          <w:sz w:val="22"/>
          <w:szCs w:val="22"/>
        </w:rPr>
        <w:lastRenderedPageBreak/>
        <w:t xml:space="preserve">CLÁUSULA </w:t>
      </w:r>
      <w:bookmarkStart w:id="112"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11"/>
      <w:bookmarkEnd w:id="112"/>
    </w:p>
    <w:p w:rsidR="006E7D14" w:rsidRPr="00FD76C7" w:rsidRDefault="00AB0CFD" w:rsidP="006E7D14">
      <w:pPr>
        <w:numPr>
          <w:ilvl w:val="1"/>
          <w:numId w:val="2"/>
        </w:numPr>
        <w:overflowPunct w:val="0"/>
        <w:spacing w:after="240" w:line="320" w:lineRule="exact"/>
        <w:jc w:val="both"/>
        <w:textAlignment w:val="baseline"/>
      </w:pPr>
      <w:bookmarkStart w:id="113" w:name="_Hlk504328834"/>
      <w:bookmarkStart w:id="114" w:name="_Ref414888972"/>
      <w:bookmarkStart w:id="115" w:name="_Ref26890669"/>
      <w:bookmarkStart w:id="116"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6C53D6">
        <w:rPr>
          <w:rFonts w:ascii="Tahoma" w:hAnsi="Tahoma" w:cs="Tahoma"/>
          <w:sz w:val="22"/>
          <w:szCs w:val="22"/>
        </w:rPr>
        <w:t>1.11</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17"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17"/>
      <w:r w:rsidRPr="00F2603A">
        <w:rPr>
          <w:rFonts w:ascii="Tahoma" w:hAnsi="Tahoma" w:cs="Tahoma"/>
          <w:sz w:val="22"/>
          <w:szCs w:val="22"/>
        </w:rPr>
        <w:t xml:space="preserve">), </w:t>
      </w:r>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às expensas </w:t>
      </w:r>
      <w:r w:rsidR="00014086" w:rsidRPr="009F1A7F">
        <w:rPr>
          <w:rFonts w:ascii="Tahoma" w:hAnsi="Tahoma" w:cs="Tahoma"/>
          <w:sz w:val="22"/>
          <w:szCs w:val="22"/>
        </w:rPr>
        <w:t>d</w:t>
      </w:r>
      <w:r w:rsidR="00681CD3">
        <w:rPr>
          <w:rFonts w:ascii="Tahoma" w:hAnsi="Tahoma" w:cs="Tahoma"/>
          <w:sz w:val="22"/>
          <w:szCs w:val="22"/>
        </w:rPr>
        <w:t>a Devedora</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bookmarkStart w:id="118" w:name="_Hlk65329630"/>
      <w:r w:rsidR="00DB3B43" w:rsidRPr="00DB3B43">
        <w:rPr>
          <w:rFonts w:ascii="Tahoma" w:hAnsi="Tahoma" w:cs="Tahoma"/>
          <w:sz w:val="22"/>
          <w:szCs w:val="22"/>
        </w:rPr>
        <w:t xml:space="preserve">sem prévio aviso ou notificação judicial ou extrajudicial, </w:t>
      </w:r>
      <w:r w:rsidRPr="00F2603A">
        <w:rPr>
          <w:rFonts w:ascii="Tahoma" w:hAnsi="Tahoma" w:cs="Tahoma"/>
          <w:sz w:val="22"/>
          <w:szCs w:val="22"/>
        </w:rPr>
        <w:t xml:space="preserve">com </w:t>
      </w:r>
      <w:bookmarkEnd w:id="118"/>
      <w:r w:rsidRPr="00F2603A">
        <w:rPr>
          <w:rFonts w:ascii="Tahoma" w:hAnsi="Tahoma" w:cs="Tahoma"/>
          <w:sz w:val="22"/>
          <w:szCs w:val="22"/>
        </w:rPr>
        <w:t xml:space="preserve">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AD6B8A">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19" w:name="_Hlk36015222"/>
      <w:r w:rsidR="00756AEE" w:rsidRPr="00F2603A">
        <w:rPr>
          <w:rFonts w:ascii="Tahoma" w:eastAsia="SimSun" w:hAnsi="Tahoma" w:cs="Tahoma"/>
          <w:sz w:val="22"/>
          <w:szCs w:val="22"/>
        </w:rPr>
        <w:t xml:space="preserve">consolidando a propriedade plena dos Bens </w:t>
      </w:r>
      <w:bookmarkStart w:id="120" w:name="_Hlk65329645"/>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bookmarkEnd w:id="120"/>
      <w:r w:rsidR="00756AEE" w:rsidRPr="00F2603A">
        <w:rPr>
          <w:rFonts w:ascii="Tahoma" w:eastAsia="SimSun" w:hAnsi="Tahoma" w:cs="Tahoma"/>
          <w:sz w:val="22"/>
          <w:szCs w:val="22"/>
        </w:rPr>
        <w:t xml:space="preserve"> em Garantia e</w:t>
      </w:r>
      <w:r w:rsidR="00756AEE" w:rsidRPr="00AD6B8A">
        <w:rPr>
          <w:rFonts w:ascii="Tahoma" w:eastAsia="SimSun" w:hAnsi="Tahoma"/>
          <w:sz w:val="22"/>
        </w:rPr>
        <w:t xml:space="preserve"> </w:t>
      </w:r>
      <w:bookmarkEnd w:id="119"/>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21" w:name="_Hlk36015329"/>
      <w:r w:rsidRPr="009F1A7F">
        <w:rPr>
          <w:rFonts w:ascii="Tahoma" w:hAnsi="Tahoma" w:cs="Tahoma"/>
          <w:sz w:val="22"/>
          <w:szCs w:val="22"/>
        </w:rPr>
        <w:t>sem ordem de preferência</w:t>
      </w:r>
      <w:bookmarkEnd w:id="121"/>
      <w:r w:rsidRPr="009F1A7F">
        <w:rPr>
          <w:rFonts w:ascii="Tahoma" w:hAnsi="Tahoma" w:cs="Tahoma"/>
          <w:sz w:val="22"/>
          <w:szCs w:val="22"/>
        </w:rPr>
        <w:t xml:space="preserve">, </w:t>
      </w:r>
      <w:bookmarkStart w:id="122"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poderá ainda vender, alienar, ceder, conferir opção ou opções de compra, ou de outra forma transferir a totalidade ou </w:t>
      </w:r>
      <w:bookmarkEnd w:id="113"/>
      <w:bookmarkEnd w:id="122"/>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r w:rsidR="006E7D14" w:rsidRPr="006E7D14">
        <w:rPr>
          <w:rFonts w:ascii="Tahoma" w:hAnsi="Tahoma" w:cs="Tahoma"/>
          <w:sz w:val="22"/>
          <w:szCs w:val="22"/>
        </w:rPr>
        <w:t xml:space="preserve"> </w:t>
      </w:r>
      <w:bookmarkStart w:id="123" w:name="_Hlk65329721"/>
      <w:r w:rsidR="006E7D14" w:rsidRPr="00FC0922">
        <w:rPr>
          <w:rFonts w:ascii="Tahoma" w:hAnsi="Tahoma" w:cs="Tahoma"/>
          <w:sz w:val="22"/>
          <w:szCs w:val="22"/>
        </w:rPr>
        <w:t>desde que não seja preço vil</w:t>
      </w:r>
      <w:r w:rsidR="006E7D14" w:rsidRPr="00E75246">
        <w:rPr>
          <w:rFonts w:ascii="Tahoma" w:hAnsi="Tahoma" w:cs="Tahoma"/>
          <w:sz w:val="22"/>
          <w:szCs w:val="22"/>
        </w:rPr>
        <w:t>,</w:t>
      </w:r>
      <w:r w:rsidRPr="000B67E2">
        <w:rPr>
          <w:rFonts w:ascii="Tahoma" w:hAnsi="Tahoma" w:cs="Tahoma"/>
          <w:sz w:val="22"/>
          <w:szCs w:val="22"/>
        </w:rPr>
        <w:t xml:space="preserve"> </w:t>
      </w:r>
      <w:bookmarkEnd w:id="123"/>
      <w:r w:rsidRPr="000B67E2">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14"/>
      <w:r w:rsidR="00C14EF2" w:rsidRPr="000B67E2">
        <w:rPr>
          <w:rFonts w:ascii="Tahoma" w:hAnsi="Tahoma" w:cs="Tahoma"/>
          <w:sz w:val="22"/>
          <w:szCs w:val="22"/>
        </w:rPr>
        <w:t>.</w:t>
      </w:r>
      <w:bookmarkStart w:id="124" w:name="_Hlk65186864"/>
      <w:bookmarkEnd w:id="115"/>
      <w:bookmarkEnd w:id="116"/>
      <w:r w:rsidR="006E7D14" w:rsidRPr="00AD6B8A">
        <w:rPr>
          <w:rFonts w:ascii="Tahoma" w:hAnsi="Tahoma"/>
          <w:b/>
          <w:i/>
          <w:sz w:val="22"/>
        </w:rPr>
        <w:t xml:space="preserve"> </w:t>
      </w:r>
      <w:bookmarkStart w:id="125" w:name="_Hlk65329732"/>
      <w:bookmarkEnd w:id="124"/>
    </w:p>
    <w:p w:rsidR="006E7D14" w:rsidRPr="00384ADD" w:rsidRDefault="006E7D14" w:rsidP="00695A8F">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w:t>
      </w:r>
      <w:proofErr w:type="spellStart"/>
      <w:r w:rsidRPr="00FD76C7">
        <w:rPr>
          <w:rFonts w:ascii="Tahoma" w:hAnsi="Tahoma"/>
          <w:sz w:val="22"/>
        </w:rPr>
        <w:t>Securitizadora</w:t>
      </w:r>
      <w:proofErr w:type="spellEnd"/>
      <w:r w:rsidRPr="00FD76C7">
        <w:rPr>
          <w:rFonts w:ascii="Tahoma" w:hAnsi="Tahoma"/>
          <w:sz w:val="22"/>
        </w:rPr>
        <w:t xml:space="preserve">, conduzida em situações de excussão da 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p>
    <w:p w:rsidR="006E7D14" w:rsidRDefault="006E7D14" w:rsidP="00695A8F">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proofErr w:type="spellStart"/>
      <w:r>
        <w:rPr>
          <w:rFonts w:ascii="Tahoma" w:hAnsi="Tahoma"/>
          <w:sz w:val="22"/>
        </w:rPr>
        <w:t>Securitizadora</w:t>
      </w:r>
      <w:proofErr w:type="spellEnd"/>
      <w:r w:rsidRPr="007A0363">
        <w:rPr>
          <w:rFonts w:ascii="Tahoma" w:hAnsi="Tahoma"/>
          <w:sz w:val="22"/>
        </w:rPr>
        <w:t xml:space="preserve"> envidará seus melhores esforços para obter o maior valor possível para as </w:t>
      </w:r>
      <w:r>
        <w:rPr>
          <w:rFonts w:ascii="Tahoma" w:hAnsi="Tahoma"/>
          <w:sz w:val="22"/>
        </w:rPr>
        <w:t>Cotas</w:t>
      </w: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r>
        <w:rPr>
          <w:rFonts w:ascii="Tahoma" w:hAnsi="Tahoma"/>
          <w:sz w:val="22"/>
        </w:rPr>
        <w:t>.</w:t>
      </w:r>
    </w:p>
    <w:p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006E7D14" w:rsidRPr="00F374B7">
        <w:rPr>
          <w:rFonts w:ascii="Tahoma" w:hAnsi="Tahoma"/>
          <w:sz w:val="22"/>
        </w:rPr>
        <w:t xml:space="preserve"> a </w:t>
      </w:r>
      <w:proofErr w:type="spellStart"/>
      <w:r w:rsidR="006E7D14">
        <w:rPr>
          <w:rFonts w:ascii="Tahoma" w:hAnsi="Tahoma"/>
          <w:sz w:val="22"/>
        </w:rPr>
        <w:t>Securitizadora</w:t>
      </w:r>
      <w:proofErr w:type="spellEnd"/>
      <w:r w:rsidR="006E7D14" w:rsidRPr="007A0363">
        <w:rPr>
          <w:rFonts w:ascii="Tahoma" w:hAnsi="Tahoma"/>
          <w:sz w:val="22"/>
        </w:rPr>
        <w:t xml:space="preserve"> </w:t>
      </w:r>
      <w:r w:rsidR="006E7D14" w:rsidRPr="00F374B7">
        <w:rPr>
          <w:rFonts w:ascii="Tahoma" w:hAnsi="Tahoma"/>
          <w:sz w:val="22"/>
        </w:rPr>
        <w:t>não identifique terceiros interessados na aquisição dos Bens</w:t>
      </w:r>
      <w:r w:rsidR="006E7D14">
        <w:rPr>
          <w:rFonts w:ascii="Tahoma" w:hAnsi="Tahoma"/>
          <w:sz w:val="22"/>
        </w:rPr>
        <w:t xml:space="preserve"> e Direitos</w:t>
      </w:r>
      <w:r w:rsidR="006E7D14" w:rsidRPr="00F374B7">
        <w:rPr>
          <w:rFonts w:ascii="Tahoma" w:hAnsi="Tahoma"/>
          <w:sz w:val="22"/>
        </w:rPr>
        <w:t xml:space="preserve"> </w:t>
      </w:r>
      <w:r w:rsidR="006E7D14">
        <w:rPr>
          <w:rFonts w:ascii="Tahoma" w:hAnsi="Tahoma"/>
          <w:sz w:val="22"/>
        </w:rPr>
        <w:t>d</w:t>
      </w:r>
      <w:r w:rsidR="006E7D14" w:rsidRPr="00F374B7">
        <w:rPr>
          <w:rFonts w:ascii="Tahoma" w:hAnsi="Tahoma"/>
          <w:sz w:val="22"/>
        </w:rPr>
        <w:t>ados em Garantia pelo Valor de Avaliação, poderá realizar</w:t>
      </w:r>
      <w:r w:rsidR="00292F4D">
        <w:rPr>
          <w:rFonts w:ascii="Tahoma" w:hAnsi="Tahoma"/>
          <w:sz w:val="22"/>
        </w:rPr>
        <w:t>, durante os 15 (quinze)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rsidR="006E7D14" w:rsidRPr="007A0363" w:rsidRDefault="00292F4D" w:rsidP="001F4DF5">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lastRenderedPageBreak/>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 xml:space="preserve">a </w:t>
      </w:r>
      <w:proofErr w:type="spellStart"/>
      <w:r>
        <w:rPr>
          <w:rFonts w:ascii="Tahoma" w:hAnsi="Tahoma"/>
          <w:sz w:val="22"/>
        </w:rPr>
        <w:t>Securitizadora</w:t>
      </w:r>
      <w:proofErr w:type="spellEnd"/>
      <w:r>
        <w:rPr>
          <w:rFonts w:ascii="Tahoma" w:hAnsi="Tahoma"/>
          <w:sz w:val="22"/>
        </w:rPr>
        <w:t xml:space="preserve"> poderá realizar a alienação das Cotas</w:t>
      </w:r>
      <w:r w:rsidR="006E7D14"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sidR="00921929">
        <w:rPr>
          <w:rFonts w:ascii="Tahoma" w:hAnsi="Tahoma"/>
          <w:sz w:val="22"/>
        </w:rPr>
        <w:t>.</w:t>
      </w:r>
    </w:p>
    <w:bookmarkEnd w:id="125"/>
    <w:p w:rsidR="004B50F1" w:rsidRPr="00937A09" w:rsidRDefault="0087531E" w:rsidP="001F4DF5">
      <w:pPr>
        <w:numPr>
          <w:ilvl w:val="1"/>
          <w:numId w:val="2"/>
        </w:numPr>
        <w:overflowPunct w:val="0"/>
        <w:spacing w:after="240" w:line="320" w:lineRule="atLeast"/>
        <w:jc w:val="both"/>
        <w:textAlignment w:val="baseline"/>
        <w:rPr>
          <w:rFonts w:eastAsia="SimSun"/>
        </w:rPr>
      </w:pPr>
      <w:r w:rsidRPr="00937A09">
        <w:rPr>
          <w:rFonts w:ascii="Tahoma" w:hAnsi="Tahoma"/>
          <w:b/>
          <w:i/>
          <w:sz w:val="22"/>
        </w:rPr>
        <w:t xml:space="preserve"> </w:t>
      </w:r>
      <w:bookmarkStart w:id="126" w:name="_Ref35711830"/>
      <w:bookmarkStart w:id="127" w:name="_Ref26974696"/>
      <w:bookmarkStart w:id="128" w:name="_Hlk36015933"/>
      <w:r w:rsidR="00F070F0" w:rsidRPr="001F4DF5">
        <w:rPr>
          <w:rFonts w:ascii="Tahoma" w:eastAsia="SimSun" w:hAnsi="Tahoma" w:cs="Tahoma"/>
          <w:sz w:val="22"/>
          <w:szCs w:val="22"/>
        </w:rPr>
        <w:t xml:space="preserve">O </w:t>
      </w:r>
      <w:r w:rsidR="00F070F0" w:rsidRPr="001F4DF5">
        <w:rPr>
          <w:rFonts w:ascii="Tahoma" w:hAnsi="Tahoma" w:cs="Tahoma"/>
          <w:sz w:val="22"/>
          <w:szCs w:val="22"/>
        </w:rPr>
        <w:t>FIM</w:t>
      </w:r>
      <w:r w:rsidR="00F070F0" w:rsidRPr="001F4DF5">
        <w:rPr>
          <w:rFonts w:ascii="Tahoma" w:eastAsia="SimSun" w:hAnsi="Tahoma" w:cs="Tahoma"/>
          <w:sz w:val="22"/>
          <w:szCs w:val="22"/>
        </w:rPr>
        <w:t xml:space="preserve"> confirma expressamente sua integral concordância com a alienação, cessão e transferência d</w:t>
      </w:r>
      <w:r w:rsidR="00F070F0" w:rsidRPr="001F4DF5">
        <w:rPr>
          <w:rFonts w:ascii="Tahoma" w:hAnsi="Tahoma" w:cs="Tahoma"/>
          <w:sz w:val="22"/>
          <w:szCs w:val="22"/>
        </w:rPr>
        <w:t>os Bens e Direitos dados em Garantia</w:t>
      </w:r>
      <w:r w:rsidR="00F070F0" w:rsidRPr="001F4DF5">
        <w:rPr>
          <w:rFonts w:ascii="Tahoma" w:eastAsia="SimSun" w:hAnsi="Tahoma" w:cs="Tahoma"/>
          <w:sz w:val="22"/>
          <w:szCs w:val="22"/>
        </w:rPr>
        <w:t xml:space="preserve">, pela </w:t>
      </w:r>
      <w:proofErr w:type="spellStart"/>
      <w:r w:rsidR="00F070F0" w:rsidRPr="001F4DF5">
        <w:rPr>
          <w:rFonts w:ascii="Tahoma" w:eastAsia="SimSun" w:hAnsi="Tahoma" w:cs="Tahoma"/>
          <w:sz w:val="22"/>
          <w:szCs w:val="22"/>
        </w:rPr>
        <w:t>Securitizadora</w:t>
      </w:r>
      <w:proofErr w:type="spellEnd"/>
      <w:r w:rsidR="00F070F0" w:rsidRPr="001F4DF5">
        <w:rPr>
          <w:rFonts w:ascii="Tahoma" w:eastAsia="SimSun" w:hAnsi="Tahoma" w:cs="Tahoma"/>
          <w:sz w:val="22"/>
          <w:szCs w:val="22"/>
        </w:rPr>
        <w:t>, por venda privada, conduzida em situações de excussão da garantia, inclusive por preço eventualmente inferior àquele que poderia ser obtido em uma transferência em situação de adimplência ou ao do valor total das Obrigações Garantidas</w:t>
      </w:r>
      <w:bookmarkStart w:id="129" w:name="_Hlk65329806"/>
      <w:r w:rsidR="00F070F0" w:rsidRPr="001F4DF5">
        <w:rPr>
          <w:rFonts w:ascii="Tahoma" w:hAnsi="Tahoma" w:cs="Tahoma"/>
          <w:sz w:val="22"/>
          <w:szCs w:val="22"/>
        </w:rPr>
        <w:t>, desde que não seja preço vil</w:t>
      </w:r>
      <w:r w:rsidR="00F070F0" w:rsidRPr="001F4DF5">
        <w:rPr>
          <w:rFonts w:ascii="Tahoma" w:eastAsia="SimSun" w:hAnsi="Tahoma" w:cs="Tahoma"/>
          <w:sz w:val="22"/>
          <w:szCs w:val="22"/>
        </w:rPr>
        <w:t>.</w:t>
      </w:r>
      <w:bookmarkEnd w:id="129"/>
      <w:r w:rsidR="00F070F0" w:rsidRPr="001F4DF5">
        <w:rPr>
          <w:rFonts w:ascii="Tahoma" w:eastAsia="SimSun" w:hAnsi="Tahoma" w:cs="Tahoma"/>
          <w:sz w:val="22"/>
          <w:szCs w:val="22"/>
        </w:rPr>
        <w:t xml:space="preserve"> </w:t>
      </w:r>
      <w:bookmarkStart w:id="130" w:name="_Hlk504343099"/>
      <w:r w:rsidR="00F070F0" w:rsidRPr="001F4DF5">
        <w:rPr>
          <w:rFonts w:ascii="Tahoma" w:eastAsia="SimSun" w:hAnsi="Tahoma" w:cs="Tahoma"/>
          <w:sz w:val="22"/>
          <w:szCs w:val="22"/>
        </w:rPr>
        <w:t xml:space="preserve">Caso o produto da excussão da presente </w:t>
      </w:r>
      <w:r w:rsidR="00F070F0" w:rsidRPr="001F4DF5">
        <w:rPr>
          <w:rFonts w:ascii="Tahoma" w:hAnsi="Tahoma" w:cs="Tahoma"/>
          <w:sz w:val="22"/>
          <w:szCs w:val="22"/>
        </w:rPr>
        <w:t>Garantia</w:t>
      </w:r>
      <w:r w:rsidR="00F070F0" w:rsidRPr="001F4DF5" w:rsidDel="00EE60AB">
        <w:rPr>
          <w:rFonts w:ascii="Tahoma" w:eastAsia="SimSun" w:hAnsi="Tahoma" w:cs="Tahoma"/>
          <w:sz w:val="22"/>
          <w:szCs w:val="22"/>
        </w:rPr>
        <w:t xml:space="preserve"> </w:t>
      </w:r>
      <w:r w:rsidR="00F070F0" w:rsidRPr="001F4DF5">
        <w:rPr>
          <w:rFonts w:ascii="Tahoma" w:eastAsia="SimSun" w:hAnsi="Tahoma" w:cs="Tahoma"/>
          <w:sz w:val="22"/>
          <w:szCs w:val="22"/>
        </w:rPr>
        <w:t xml:space="preserve">não seja suficiente para a integral liquidação das Obrigações Garantidas, </w:t>
      </w:r>
      <w:r w:rsidR="00F070F0" w:rsidRPr="001F4DF5">
        <w:rPr>
          <w:rFonts w:ascii="Tahoma" w:hAnsi="Tahoma" w:cs="Tahoma"/>
          <w:sz w:val="22"/>
          <w:szCs w:val="22"/>
        </w:rPr>
        <w:t>a Devedora continuará</w:t>
      </w:r>
      <w:r w:rsidR="00F070F0" w:rsidRPr="001F4DF5">
        <w:rPr>
          <w:rFonts w:ascii="Tahoma" w:eastAsia="SimSun" w:hAnsi="Tahoma" w:cs="Tahoma"/>
          <w:sz w:val="22"/>
          <w:szCs w:val="22"/>
        </w:rPr>
        <w:t xml:space="preserve"> responsável pelo pagamento do valor remanescente das Obrigações Garantidas devido, o que poderá ser satisfeito, inclusive, por meio da excussão das demais Garantias</w:t>
      </w:r>
      <w:bookmarkEnd w:id="130"/>
      <w:r w:rsidR="00F070F0" w:rsidRPr="001F4DF5">
        <w:rPr>
          <w:rFonts w:ascii="Tahoma" w:eastAsia="SimSun" w:hAnsi="Tahoma" w:cs="Tahoma"/>
          <w:sz w:val="22"/>
          <w:szCs w:val="22"/>
        </w:rPr>
        <w:t xml:space="preserve"> da Operação</w:t>
      </w:r>
      <w:bookmarkStart w:id="131" w:name="_Hlk36016467"/>
      <w:bookmarkEnd w:id="126"/>
      <w:bookmarkEnd w:id="127"/>
      <w:bookmarkEnd w:id="128"/>
      <w:r w:rsidR="00032700">
        <w:rPr>
          <w:rFonts w:ascii="Tahoma" w:eastAsia="SimSun" w:hAnsi="Tahoma" w:cs="Tahoma"/>
          <w:sz w:val="22"/>
          <w:szCs w:val="22"/>
        </w:rPr>
        <w:t>.</w:t>
      </w:r>
    </w:p>
    <w:p w:rsidR="00AB0CFD" w:rsidRPr="001C3EAD" w:rsidRDefault="00756AEE" w:rsidP="00695A8F">
      <w:pPr>
        <w:pStyle w:val="Level3"/>
        <w:numPr>
          <w:ilvl w:val="2"/>
          <w:numId w:val="2"/>
        </w:numPr>
        <w:spacing w:after="240" w:line="320" w:lineRule="atLeast"/>
        <w:ind w:left="709"/>
        <w:rPr>
          <w:rFonts w:eastAsia="SimSun"/>
          <w:color w:val="auto"/>
        </w:rPr>
      </w:pPr>
      <w:r w:rsidRPr="00C376E0">
        <w:rPr>
          <w:rFonts w:eastAsia="SimSun"/>
          <w:color w:val="auto"/>
          <w:szCs w:val="22"/>
        </w:rPr>
        <w:t xml:space="preserve">Não assiste </w:t>
      </w:r>
      <w:r w:rsidR="00014086" w:rsidRPr="00C376E0">
        <w:rPr>
          <w:rFonts w:eastAsia="SimSun"/>
          <w:color w:val="auto"/>
          <w:szCs w:val="22"/>
        </w:rPr>
        <w:t xml:space="preserve">ao </w:t>
      </w:r>
      <w:r w:rsidR="00014086" w:rsidRPr="00170381">
        <w:rPr>
          <w:szCs w:val="22"/>
        </w:rPr>
        <w:t>FIM</w:t>
      </w:r>
      <w:r w:rsidRPr="00170381">
        <w:rPr>
          <w:rFonts w:eastAsia="SimSun"/>
          <w:color w:val="auto"/>
          <w:szCs w:val="22"/>
        </w:rPr>
        <w:t xml:space="preserve"> qualquer direito de preferência para aquisição dos Bens e Direitos dados em Garantia</w:t>
      </w:r>
      <w:bookmarkEnd w:id="131"/>
      <w:r w:rsidRPr="00170381">
        <w:rPr>
          <w:rFonts w:eastAsia="SimSun"/>
          <w:color w:val="auto"/>
          <w:szCs w:val="22"/>
        </w:rPr>
        <w:t>.</w:t>
      </w:r>
      <w:r w:rsidR="0002202A" w:rsidRPr="00A0110B">
        <w:rPr>
          <w:rFonts w:eastAsia="SimSun"/>
          <w:color w:val="auto"/>
          <w:szCs w:val="22"/>
        </w:rPr>
        <w:t xml:space="preserve"> </w:t>
      </w:r>
    </w:p>
    <w:p w:rsidR="00AB0CFD" w:rsidRPr="00F2603A" w:rsidRDefault="00014086" w:rsidP="00695A8F">
      <w:pPr>
        <w:pStyle w:val="Level3"/>
        <w:numPr>
          <w:ilvl w:val="2"/>
          <w:numId w:val="2"/>
        </w:numPr>
        <w:spacing w:after="240" w:line="320" w:lineRule="atLeast"/>
        <w:ind w:left="709"/>
        <w:rPr>
          <w:rFonts w:eastAsia="SimSun"/>
          <w:color w:val="auto"/>
          <w:szCs w:val="22"/>
        </w:rPr>
      </w:pPr>
      <w:bookmarkStart w:id="132" w:name="_DV_C529"/>
      <w:bookmarkStart w:id="133"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w:t>
      </w:r>
      <w:proofErr w:type="spellStart"/>
      <w:r w:rsidR="00AB0CFD" w:rsidRPr="00F2603A">
        <w:rPr>
          <w:rFonts w:eastAsia="SimSun"/>
          <w:color w:val="auto"/>
          <w:szCs w:val="22"/>
        </w:rPr>
        <w:t>Securitizadora</w:t>
      </w:r>
      <w:proofErr w:type="spellEnd"/>
      <w:r w:rsidR="00AB0CFD" w:rsidRPr="00F2603A">
        <w:rPr>
          <w:rFonts w:eastAsia="SimSun"/>
          <w:color w:val="auto"/>
          <w:szCs w:val="22"/>
        </w:rPr>
        <w:t xml:space="preserve"> em tudo que se fizer necessário para o cumprimento dos procedimentos aqui previstos, inclusive no que se refere ao atendimento de eventuais exigências</w:t>
      </w:r>
      <w:bookmarkStart w:id="134" w:name="_DV_X92"/>
      <w:bookmarkStart w:id="135" w:name="_DV_C530"/>
      <w:bookmarkEnd w:id="132"/>
      <w:r w:rsidR="00AB0CFD" w:rsidRPr="00F2603A">
        <w:rPr>
          <w:rFonts w:eastAsia="SimSun"/>
          <w:color w:val="auto"/>
          <w:szCs w:val="22"/>
        </w:rPr>
        <w:t xml:space="preserve"> legais e regulamentares </w:t>
      </w:r>
      <w:bookmarkEnd w:id="134"/>
      <w:bookmarkEnd w:id="135"/>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133"/>
    </w:p>
    <w:p w:rsidR="00AB0CFD" w:rsidRPr="00F2603A" w:rsidRDefault="00AB0CFD" w:rsidP="00695A8F">
      <w:pPr>
        <w:pStyle w:val="Level3"/>
        <w:numPr>
          <w:ilvl w:val="2"/>
          <w:numId w:val="2"/>
        </w:numPr>
        <w:spacing w:after="240" w:line="320" w:lineRule="atLeast"/>
        <w:ind w:left="709"/>
        <w:rPr>
          <w:rFonts w:eastAsia="SimSun"/>
          <w:color w:val="auto"/>
          <w:szCs w:val="22"/>
        </w:rPr>
      </w:pPr>
      <w:bookmarkStart w:id="136" w:name="_Hlk504331697"/>
      <w:r w:rsidRPr="00F2603A">
        <w:rPr>
          <w:rFonts w:eastAsia="SimSun"/>
          <w:color w:val="auto"/>
          <w:szCs w:val="22"/>
        </w:rPr>
        <w:t xml:space="preserve">A quitação de parte das Obrigações Garantidas </w:t>
      </w:r>
      <w:r w:rsidR="006E7D14">
        <w:rPr>
          <w:rFonts w:eastAsia="SimSun"/>
          <w:color w:val="auto"/>
          <w:szCs w:val="22"/>
        </w:rPr>
        <w:t>pela Devedora</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137"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136"/>
      <w:bookmarkEnd w:id="137"/>
    </w:p>
    <w:p w:rsidR="003D4D20" w:rsidRPr="00F2603A" w:rsidRDefault="003D4D20" w:rsidP="00695A8F">
      <w:pPr>
        <w:pStyle w:val="Level3"/>
        <w:numPr>
          <w:ilvl w:val="2"/>
          <w:numId w:val="2"/>
        </w:numPr>
        <w:spacing w:after="240" w:line="320" w:lineRule="atLeast"/>
        <w:ind w:left="709"/>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138" w:name="_Hlk26208567"/>
      <w:r w:rsidRPr="00F2603A">
        <w:rPr>
          <w:color w:val="auto"/>
          <w:szCs w:val="22"/>
        </w:rPr>
        <w:t xml:space="preserve"> </w:t>
      </w:r>
    </w:p>
    <w:p w:rsidR="00756AEE" w:rsidRPr="00195A5E"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bookmarkStart w:id="139" w:name="_Ref417490894"/>
      <w:r w:rsidRPr="009F1A7F">
        <w:rPr>
          <w:rFonts w:ascii="Tahoma" w:eastAsia="SimSun" w:hAnsi="Tahoma" w:cs="Tahoma"/>
          <w:bCs/>
          <w:sz w:val="22"/>
          <w:szCs w:val="22"/>
        </w:rPr>
        <w:t xml:space="preserve">eventuais despesas decorrentes dos procedimentos de excussão </w:t>
      </w:r>
      <w:bookmarkStart w:id="140" w:name="_Hlk36016798"/>
      <w:r w:rsidRPr="009F1A7F">
        <w:rPr>
          <w:rFonts w:ascii="Tahoma" w:hAnsi="Tahoma" w:cs="Tahoma"/>
          <w:sz w:val="22"/>
          <w:szCs w:val="22"/>
        </w:rPr>
        <w:t>dos Bens e Direitos dados em Garantia</w:t>
      </w:r>
      <w:bookmarkEnd w:id="140"/>
      <w:r w:rsidRPr="004B370F">
        <w:rPr>
          <w:rFonts w:ascii="Tahoma" w:eastAsia="SimSun" w:hAnsi="Tahoma" w:cs="Tahoma"/>
          <w:bCs/>
          <w:sz w:val="22"/>
          <w:szCs w:val="22"/>
        </w:rPr>
        <w:t xml:space="preserve"> serão suportadas e, se for o caso, adiantadas </w:t>
      </w:r>
      <w:r w:rsidR="006E7D14">
        <w:rPr>
          <w:rFonts w:ascii="Tahoma" w:hAnsi="Tahoma" w:cs="Tahoma"/>
          <w:sz w:val="22"/>
          <w:szCs w:val="22"/>
        </w:rPr>
        <w:t>pela Devedora</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141" w:name="_Hlk36016780"/>
      <w:r w:rsidRPr="00195A5E">
        <w:rPr>
          <w:rFonts w:ascii="Tahoma" w:eastAsia="SimSun" w:hAnsi="Tahoma" w:cs="Tahoma"/>
          <w:bCs/>
          <w:sz w:val="22"/>
          <w:szCs w:val="22"/>
        </w:rPr>
        <w:t>na referida excussão</w:t>
      </w:r>
      <w:bookmarkEnd w:id="141"/>
      <w:r w:rsidRPr="00195A5E">
        <w:rPr>
          <w:rFonts w:ascii="Tahoma" w:eastAsia="SimSun" w:hAnsi="Tahoma" w:cs="Tahoma"/>
          <w:bCs/>
          <w:sz w:val="22"/>
          <w:szCs w:val="22"/>
        </w:rPr>
        <w:t>; e</w:t>
      </w:r>
    </w:p>
    <w:p w:rsidR="0052647D" w:rsidRPr="00695A8F"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0B67E2">
        <w:rPr>
          <w:rFonts w:ascii="Tahoma" w:eastAsia="SimSun" w:hAnsi="Tahoma" w:cs="Tahoma"/>
          <w:bCs/>
          <w:sz w:val="22"/>
          <w:szCs w:val="22"/>
        </w:rPr>
        <w:t xml:space="preserve">os recursos obtidos mediante a excussão </w:t>
      </w:r>
      <w:r w:rsidRPr="00863254">
        <w:rPr>
          <w:rFonts w:ascii="Tahoma" w:eastAsia="SimSun" w:hAnsi="Tahoma" w:cs="Tahoma"/>
          <w:bCs/>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142" w:name="_Hlk36016896"/>
      <w:r w:rsidRPr="000B67E2">
        <w:rPr>
          <w:rFonts w:ascii="Tahoma" w:eastAsia="SimSun" w:hAnsi="Tahoma" w:cs="Tahoma"/>
          <w:bCs/>
          <w:sz w:val="22"/>
          <w:szCs w:val="22"/>
        </w:rPr>
        <w:t xml:space="preserve">: </w:t>
      </w:r>
      <w:r w:rsidRPr="00C376E0">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C376E0">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w:t>
      </w:r>
      <w:r w:rsidRPr="000B67E2">
        <w:rPr>
          <w:rFonts w:ascii="Tahoma" w:eastAsia="SimSun" w:hAnsi="Tahoma" w:cs="Tahoma"/>
          <w:bCs/>
          <w:sz w:val="22"/>
          <w:szCs w:val="22"/>
        </w:rPr>
        <w:lastRenderedPageBreak/>
        <w:t xml:space="preserve">Patrimônios Separados, incorridas e não pagas até a respectiva data de pagamento; </w:t>
      </w:r>
      <w:r w:rsidRPr="00C376E0">
        <w:rPr>
          <w:rFonts w:ascii="Tahoma" w:eastAsia="SimSun" w:hAnsi="Tahoma" w:cs="Tahoma"/>
          <w:b/>
          <w:bCs/>
          <w:sz w:val="22"/>
          <w:szCs w:val="22"/>
        </w:rPr>
        <w:t>(c)</w:t>
      </w:r>
      <w:r w:rsidRPr="000B67E2">
        <w:rPr>
          <w:rFonts w:ascii="Tahoma" w:eastAsia="SimSun" w:hAnsi="Tahoma" w:cs="Tahoma"/>
          <w:bCs/>
          <w:sz w:val="22"/>
          <w:szCs w:val="22"/>
        </w:rPr>
        <w:t xml:space="preserve"> </w:t>
      </w:r>
      <w:bookmarkStart w:id="143" w:name="_Hlk37247563"/>
      <w:r w:rsidRPr="000B67E2">
        <w:rPr>
          <w:rFonts w:ascii="Tahoma" w:eastAsia="SimSun" w:hAnsi="Tahoma" w:cs="Tahoma"/>
          <w:bCs/>
          <w:sz w:val="22"/>
          <w:szCs w:val="22"/>
        </w:rPr>
        <w:t xml:space="preserve">pagamento </w:t>
      </w:r>
      <w:bookmarkStart w:id="144"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143"/>
      <w:bookmarkEnd w:id="144"/>
      <w:r w:rsidRPr="000B67E2">
        <w:rPr>
          <w:rFonts w:ascii="Tahoma" w:eastAsia="SimSun" w:hAnsi="Tahoma" w:cs="Tahoma"/>
          <w:bCs/>
          <w:sz w:val="22"/>
          <w:szCs w:val="22"/>
        </w:rPr>
        <w:t xml:space="preserve">; </w:t>
      </w:r>
      <w:r w:rsidRPr="00C376E0">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C376E0">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142"/>
      <w:r w:rsidRPr="00863254">
        <w:rPr>
          <w:rFonts w:ascii="Tahoma" w:eastAsia="SimSun" w:hAnsi="Tahoma" w:cs="Tahoma"/>
          <w:bCs/>
          <w:sz w:val="22"/>
          <w:szCs w:val="22"/>
        </w:rPr>
        <w:t xml:space="preserve">. </w:t>
      </w:r>
      <w:bookmarkEnd w:id="139"/>
    </w:p>
    <w:bookmarkEnd w:id="138"/>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145"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145"/>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46" w:name="_DV_M168"/>
      <w:bookmarkStart w:id="147" w:name="_DV_M189"/>
      <w:bookmarkStart w:id="148" w:name="_DV_M190"/>
      <w:bookmarkEnd w:id="146"/>
      <w:bookmarkEnd w:id="147"/>
      <w:bookmarkEnd w:id="148"/>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149" w:name="_Hlk36016343"/>
      <w:r w:rsidRPr="00F2603A">
        <w:rPr>
          <w:rFonts w:eastAsia="SimSun"/>
          <w:color w:val="auto"/>
          <w:szCs w:val="22"/>
        </w:rPr>
        <w:t>de liquidação e integral quitação de todas as Obrigações Garantidas</w:t>
      </w:r>
      <w:bookmarkEnd w:id="149"/>
      <w:r w:rsidRPr="00F2603A">
        <w:rPr>
          <w:rFonts w:eastAsia="SimSun"/>
          <w:color w:val="auto"/>
          <w:szCs w:val="22"/>
        </w:rPr>
        <w:t xml:space="preserve"> por este Contrato.</w:t>
      </w:r>
    </w:p>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50"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w:t>
      </w:r>
      <w:proofErr w:type="spellStart"/>
      <w:r w:rsidRPr="00F2603A">
        <w:rPr>
          <w:rFonts w:eastAsia="SimSun"/>
          <w:color w:val="auto"/>
          <w:szCs w:val="22"/>
        </w:rPr>
        <w:t>Securitizadora</w:t>
      </w:r>
      <w:proofErr w:type="spellEnd"/>
      <w:r w:rsidRPr="00F2603A">
        <w:rPr>
          <w:rFonts w:eastAsia="SimSun"/>
          <w:color w:val="auto"/>
          <w:szCs w:val="22"/>
        </w:rPr>
        <w:t>,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w:t>
      </w:r>
      <w:proofErr w:type="spellStart"/>
      <w:r w:rsidRPr="00F2603A">
        <w:rPr>
          <w:rFonts w:eastAsia="SimSun"/>
          <w:color w:val="auto"/>
          <w:szCs w:val="22"/>
        </w:rPr>
        <w:t>Securitizadora</w:t>
      </w:r>
      <w:proofErr w:type="spellEnd"/>
      <w:r w:rsidRPr="00F2603A">
        <w:rPr>
          <w:rFonts w:eastAsia="SimSun"/>
          <w:color w:val="auto"/>
          <w:szCs w:val="22"/>
        </w:rPr>
        <w:t xml:space="preserve">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151" w:name="_Hlk36016743"/>
      <w:r w:rsidRPr="00F2603A">
        <w:rPr>
          <w:rFonts w:eastAsia="SimSun"/>
          <w:color w:val="auto"/>
          <w:szCs w:val="22"/>
        </w:rPr>
        <w:t xml:space="preserve">dos </w:t>
      </w:r>
      <w:r w:rsidR="00F10828" w:rsidRPr="00F2603A">
        <w:rPr>
          <w:color w:val="auto"/>
          <w:szCs w:val="22"/>
        </w:rPr>
        <w:t xml:space="preserve">Bens </w:t>
      </w:r>
      <w:bookmarkEnd w:id="151"/>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150"/>
    </w:p>
    <w:p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152" w:name="_Hlk36639641"/>
      <w:bookmarkStart w:id="153" w:name="_Ref524223110"/>
      <w:bookmarkEnd w:id="110"/>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152"/>
      <w:r w:rsidR="008F366A" w:rsidRPr="004B370F">
        <w:rPr>
          <w:rFonts w:eastAsia="SimSun"/>
          <w:bCs/>
          <w:szCs w:val="22"/>
        </w:rPr>
        <w:t xml:space="preserve">qualquer pretensão ou ação contra a </w:t>
      </w:r>
      <w:proofErr w:type="spellStart"/>
      <w:r w:rsidR="008F366A" w:rsidRPr="004B370F">
        <w:rPr>
          <w:rFonts w:eastAsia="SimSun"/>
          <w:bCs/>
          <w:szCs w:val="22"/>
        </w:rPr>
        <w:t>Securitizadora</w:t>
      </w:r>
      <w:bookmarkStart w:id="154" w:name="_Hlk36017304"/>
      <w:proofErr w:type="spellEnd"/>
      <w:r w:rsidR="008F366A" w:rsidRPr="004B370F">
        <w:rPr>
          <w:rFonts w:eastAsia="SimSun"/>
          <w:bCs/>
          <w:szCs w:val="22"/>
        </w:rPr>
        <w:t xml:space="preserve">, o </w:t>
      </w:r>
      <w:r w:rsidR="008F366A" w:rsidRPr="00195A5E">
        <w:rPr>
          <w:szCs w:val="22"/>
        </w:rPr>
        <w:t>Agente Fiduciário dos CRI</w:t>
      </w:r>
      <w:bookmarkEnd w:id="154"/>
      <w:r w:rsidR="008F366A" w:rsidRPr="00195A5E">
        <w:rPr>
          <w:szCs w:val="22"/>
        </w:rPr>
        <w:t>,</w:t>
      </w:r>
      <w:r w:rsidR="008F366A" w:rsidRPr="00195A5E">
        <w:rPr>
          <w:rFonts w:eastAsia="SimSun"/>
          <w:bCs/>
          <w:szCs w:val="22"/>
        </w:rPr>
        <w:t xml:space="preserve"> os titulares dos CRI e/ou o adquirente dos Bens </w:t>
      </w:r>
      <w:r w:rsidR="006E7D14">
        <w:rPr>
          <w:rFonts w:eastAsia="SimSun"/>
          <w:bCs/>
          <w:szCs w:val="22"/>
        </w:rPr>
        <w:t>e Direitos d</w:t>
      </w:r>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rsidR="00FD34F1" w:rsidRPr="00F2603A" w:rsidRDefault="00681CD3" w:rsidP="00816A6C">
      <w:pPr>
        <w:pStyle w:val="Level2"/>
        <w:numPr>
          <w:ilvl w:val="1"/>
          <w:numId w:val="2"/>
        </w:numPr>
        <w:tabs>
          <w:tab w:val="num" w:pos="4225"/>
        </w:tabs>
        <w:spacing w:after="240" w:line="320" w:lineRule="atLeast"/>
        <w:rPr>
          <w:rFonts w:eastAsia="SimSun"/>
          <w:szCs w:val="22"/>
        </w:rPr>
      </w:pPr>
      <w:r>
        <w:rPr>
          <w:szCs w:val="22"/>
        </w:rPr>
        <w:t>A Devedora</w:t>
      </w:r>
      <w:r w:rsidR="006F28A7">
        <w:rPr>
          <w:rFonts w:eastAsia="SimSun"/>
          <w:color w:val="auto"/>
          <w:szCs w:val="22"/>
        </w:rPr>
        <w:t xml:space="preserve"> </w:t>
      </w:r>
      <w:r w:rsidR="00FD34F1" w:rsidRPr="00F2603A">
        <w:rPr>
          <w:rFonts w:eastAsia="SimSun"/>
          <w:color w:val="auto"/>
          <w:szCs w:val="22"/>
        </w:rPr>
        <w:t xml:space="preserve">se obriga a indenizar e a manter a </w:t>
      </w:r>
      <w:proofErr w:type="spellStart"/>
      <w:r w:rsidR="00FD34F1" w:rsidRPr="00F2603A">
        <w:rPr>
          <w:rFonts w:eastAsia="SimSun"/>
          <w:color w:val="auto"/>
          <w:szCs w:val="22"/>
        </w:rPr>
        <w:t>Securitizadora</w:t>
      </w:r>
      <w:proofErr w:type="spellEnd"/>
      <w:r w:rsidR="00FD34F1" w:rsidRPr="00F2603A">
        <w:rPr>
          <w:rFonts w:eastAsia="SimSun"/>
          <w:color w:val="auto"/>
          <w:szCs w:val="22"/>
        </w:rPr>
        <w:t xml:space="preserve"> indene e isenta de toda e qualquer </w:t>
      </w:r>
      <w:r w:rsidR="00BB7B7A" w:rsidRPr="00F2603A">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F2603A">
        <w:rPr>
          <w:rFonts w:eastAsia="SimSun"/>
          <w:color w:val="auto"/>
          <w:szCs w:val="22"/>
        </w:rPr>
        <w:t>Securitizadora</w:t>
      </w:r>
      <w:bookmarkEnd w:id="153"/>
      <w:proofErr w:type="spellEnd"/>
      <w:r w:rsidR="00FD34F1" w:rsidRPr="00F2603A">
        <w:rPr>
          <w:rFonts w:eastAsia="SimSun"/>
          <w:color w:val="auto"/>
          <w:szCs w:val="22"/>
        </w:rPr>
        <w:t xml:space="preserve"> relativos </w:t>
      </w:r>
      <w:r w:rsidR="00014086" w:rsidRPr="00F2603A">
        <w:rPr>
          <w:rFonts w:eastAsia="SimSun"/>
          <w:color w:val="auto"/>
          <w:szCs w:val="22"/>
        </w:rPr>
        <w:t xml:space="preserve">ao </w:t>
      </w:r>
      <w:r w:rsidR="00014086"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lastRenderedPageBreak/>
        <w:t xml:space="preserve">data em que a </w:t>
      </w:r>
      <w:proofErr w:type="spellStart"/>
      <w:r w:rsidR="00BB7B7A" w:rsidRPr="00F2603A">
        <w:rPr>
          <w:rFonts w:eastAsia="SimSun"/>
          <w:color w:val="auto"/>
          <w:szCs w:val="22"/>
        </w:rPr>
        <w:t>Securitizadora</w:t>
      </w:r>
      <w:proofErr w:type="spellEnd"/>
      <w:r w:rsidR="00BB7B7A" w:rsidRPr="00F2603A">
        <w:rPr>
          <w:rFonts w:eastAsia="SimSun"/>
          <w:color w:val="auto"/>
          <w:szCs w:val="22"/>
        </w:rPr>
        <w:t xml:space="preserve"> eventualmente se tornar titular dos Bens </w:t>
      </w:r>
      <w:r w:rsidR="00AE4226" w:rsidRPr="00F2603A">
        <w:rPr>
          <w:szCs w:val="22"/>
        </w:rPr>
        <w:t>e Direitos dados em Garantia</w:t>
      </w:r>
      <w:r w:rsidR="00FD34F1" w:rsidRPr="00F2603A">
        <w:rPr>
          <w:rFonts w:eastAsia="SimSun"/>
          <w:color w:val="auto"/>
          <w:szCs w:val="22"/>
        </w:rPr>
        <w:t>.</w:t>
      </w:r>
    </w:p>
    <w:p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55"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rsidR="003D4D20" w:rsidRPr="00F2603A" w:rsidRDefault="003D4D20" w:rsidP="00C07647">
      <w:pPr>
        <w:pStyle w:val="Level2"/>
        <w:numPr>
          <w:ilvl w:val="1"/>
          <w:numId w:val="59"/>
        </w:numPr>
        <w:spacing w:after="240" w:line="320" w:lineRule="atLeast"/>
        <w:ind w:left="0" w:firstLine="0"/>
        <w:rPr>
          <w:color w:val="auto"/>
          <w:szCs w:val="22"/>
        </w:rPr>
      </w:pPr>
      <w:bookmarkStart w:id="156" w:name="_Ref25690607"/>
      <w:bookmarkStart w:id="157" w:name="_Ref505650965"/>
      <w:bookmarkStart w:id="158" w:name="_Ref35977485"/>
      <w:bookmarkStart w:id="159" w:name="_Ref510708713"/>
      <w:bookmarkStart w:id="160"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w:t>
      </w:r>
      <w:proofErr w:type="spellStart"/>
      <w:r w:rsidRPr="00F2603A">
        <w:rPr>
          <w:rFonts w:eastAsia="SimSun"/>
          <w:color w:val="auto"/>
          <w:szCs w:val="22"/>
        </w:rPr>
        <w:t>Securitizadora</w:t>
      </w:r>
      <w:proofErr w:type="spellEnd"/>
      <w:r w:rsidRPr="00F2603A">
        <w:rPr>
          <w:rFonts w:eastAsia="SimSun"/>
          <w:color w:val="auto"/>
          <w:szCs w:val="22"/>
        </w:rPr>
        <w:t xml:space="preserve">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156"/>
      <w:r w:rsidRPr="00F2603A">
        <w:rPr>
          <w:rFonts w:eastAsia="SimSun"/>
          <w:color w:val="auto"/>
          <w:szCs w:val="22"/>
        </w:rPr>
        <w:t>, conforme abaixo:</w:t>
      </w:r>
      <w:bookmarkEnd w:id="157"/>
      <w:bookmarkEnd w:id="158"/>
      <w:r w:rsidRPr="00F2603A">
        <w:rPr>
          <w:rFonts w:eastAsia="SimSun"/>
          <w:color w:val="auto"/>
          <w:szCs w:val="22"/>
        </w:rPr>
        <w:t xml:space="preserve"> </w:t>
      </w:r>
      <w:bookmarkEnd w:id="159"/>
    </w:p>
    <w:p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7600D3">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161"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162" w:name="_DV_X593"/>
      <w:bookmarkStart w:id="163" w:name="_DV_C603"/>
      <w:bookmarkEnd w:id="161"/>
      <w:r w:rsidR="003D4D20" w:rsidRPr="00F2603A">
        <w:rPr>
          <w:rFonts w:eastAsia="SimSun"/>
          <w:color w:val="auto"/>
        </w:rPr>
        <w:t xml:space="preserve"> </w:t>
      </w:r>
      <w:r w:rsidR="003D4D20" w:rsidRPr="00F2603A">
        <w:rPr>
          <w:snapToGrid w:val="0"/>
          <w:color w:val="auto"/>
        </w:rPr>
        <w:t>os registros deste Contrato e de seus aditamentos</w:t>
      </w:r>
      <w:bookmarkEnd w:id="162"/>
      <w:bookmarkEnd w:id="163"/>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p>
    <w:p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aplicando-os no pagamento e/ou amortização das Obrigações Garantidas, obedecida a legislação aplicável e o disposto neste Contrato;</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w:t>
      </w:r>
      <w:r w:rsidRPr="00F2603A">
        <w:rPr>
          <w:rFonts w:eastAsia="SimSun"/>
          <w:color w:val="auto"/>
        </w:rPr>
        <w:lastRenderedPageBreak/>
        <w:t xml:space="preserve">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164" w:name="_DV_M176"/>
      <w:bookmarkStart w:id="165" w:name="_DV_M186"/>
      <w:bookmarkStart w:id="166" w:name="_DV_M188"/>
      <w:bookmarkStart w:id="167" w:name="_Ref510708731"/>
      <w:bookmarkStart w:id="168" w:name="_Ref362429563"/>
      <w:bookmarkStart w:id="169" w:name="_Toc346177873"/>
      <w:bookmarkStart w:id="170" w:name="_Toc346199319"/>
      <w:bookmarkStart w:id="171" w:name="_Toc358676599"/>
      <w:bookmarkStart w:id="172" w:name="_Toc363161079"/>
      <w:bookmarkStart w:id="173" w:name="_Toc362027431"/>
      <w:bookmarkStart w:id="174" w:name="_Toc366099220"/>
      <w:bookmarkStart w:id="175" w:name="_Toc430336938"/>
      <w:bookmarkStart w:id="176" w:name="_Ref507171535"/>
      <w:bookmarkStart w:id="177" w:name="_Ref425696757"/>
      <w:bookmarkEnd w:id="160"/>
      <w:bookmarkEnd w:id="164"/>
      <w:bookmarkEnd w:id="165"/>
      <w:bookmarkEnd w:id="166"/>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6C53D6">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w:t>
      </w:r>
      <w:proofErr w:type="spellStart"/>
      <w:r w:rsidRPr="00F2603A">
        <w:rPr>
          <w:rFonts w:eastAsia="SimSun"/>
          <w:color w:val="auto"/>
          <w:szCs w:val="22"/>
        </w:rPr>
        <w:t>Securitizadora</w:t>
      </w:r>
      <w:proofErr w:type="spellEnd"/>
      <w:r w:rsidRPr="00F2603A">
        <w:rPr>
          <w:rFonts w:eastAsia="SimSun"/>
          <w:color w:val="auto"/>
          <w:szCs w:val="22"/>
        </w:rPr>
        <w:t xml:space="preserve"> em adição aos demais poderes conferidos neste Contrato, e em conformidade com a procuração outorgada de forma irrevogável e irretratável nos termos do </w:t>
      </w:r>
      <w:r w:rsidRPr="00032700">
        <w:rPr>
          <w:rFonts w:eastAsia="SimSun"/>
          <w:color w:val="auto"/>
          <w:u w:val="single"/>
        </w:rPr>
        <w:t>Anexo </w:t>
      </w:r>
      <w:r w:rsidR="0052647D" w:rsidRPr="00032700">
        <w:rPr>
          <w:rFonts w:eastAsia="SimSun"/>
          <w:color w:val="auto"/>
          <w:u w:val="single"/>
        </w:rPr>
        <w:t>I</w:t>
      </w:r>
      <w:r w:rsidR="00F10828" w:rsidRPr="00032700">
        <w:rPr>
          <w:rFonts w:eastAsia="SimSun"/>
          <w:color w:val="auto"/>
          <w:u w:val="single"/>
        </w:rPr>
        <w:t>I</w:t>
      </w:r>
      <w:r w:rsidRPr="006F28A7">
        <w:rPr>
          <w:rFonts w:eastAsia="SimSun"/>
          <w:color w:val="auto"/>
          <w:szCs w:val="22"/>
        </w:rPr>
        <w:t xml:space="preserve"> </w:t>
      </w:r>
      <w:r w:rsidRPr="00F2603A">
        <w:rPr>
          <w:rFonts w:eastAsia="SimSun"/>
          <w:color w:val="auto"/>
          <w:szCs w:val="22"/>
        </w:rPr>
        <w:t>a este Contrato.</w:t>
      </w:r>
      <w:bookmarkEnd w:id="167"/>
      <w:r w:rsidRPr="00F2603A">
        <w:rPr>
          <w:rFonts w:eastAsia="SimSun"/>
          <w:color w:val="auto"/>
          <w:szCs w:val="22"/>
        </w:rPr>
        <w:t xml:space="preserve"> </w:t>
      </w:r>
    </w:p>
    <w:p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6C53D6">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168"/>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178" w:name="_Hlk26472279"/>
      <w:r w:rsidRPr="00F2603A">
        <w:rPr>
          <w:rFonts w:eastAsia="SimSun"/>
          <w:color w:val="auto"/>
          <w:szCs w:val="22"/>
        </w:rPr>
        <w:t xml:space="preserve">O </w:t>
      </w:r>
      <w:r w:rsidRPr="009F1A7F">
        <w:rPr>
          <w:szCs w:val="22"/>
        </w:rPr>
        <w:t>FIM</w:t>
      </w:r>
      <w:r w:rsidR="003D4D20" w:rsidRPr="00F2603A">
        <w:rPr>
          <w:rFonts w:eastAsia="SimSun"/>
          <w:color w:val="auto"/>
          <w:szCs w:val="22"/>
        </w:rPr>
        <w:t xml:space="preserve"> se obriga a manter válida e, se for o caso, renovar a procuração outorgada,</w:t>
      </w:r>
      <w:r w:rsidR="00681CD3">
        <w:rPr>
          <w:rFonts w:eastAsia="SimSun"/>
          <w:color w:val="auto"/>
          <w:szCs w:val="22"/>
        </w:rPr>
        <w:t xml:space="preserve"> conforme solicitação por escrito da </w:t>
      </w:r>
      <w:proofErr w:type="spellStart"/>
      <w:r w:rsidR="00681CD3">
        <w:rPr>
          <w:rFonts w:eastAsia="SimSun"/>
          <w:color w:val="auto"/>
          <w:szCs w:val="22"/>
        </w:rPr>
        <w:t>Securitizadora</w:t>
      </w:r>
      <w:proofErr w:type="spellEnd"/>
      <w:r w:rsidR="00681CD3">
        <w:rPr>
          <w:rFonts w:eastAsia="SimSun"/>
          <w:color w:val="auto"/>
          <w:szCs w:val="22"/>
        </w:rPr>
        <w:t xml:space="preserve"> ou da Devedora,</w:t>
      </w:r>
      <w:r w:rsidR="003D4D20" w:rsidRPr="00F2603A">
        <w:rPr>
          <w:rFonts w:eastAsia="SimSun"/>
          <w:color w:val="auto"/>
          <w:szCs w:val="22"/>
        </w:rPr>
        <w:t xml:space="preserve"> pelo maior prazo permitido pelos seus atos constitutivos, e, assim, sucessivamente, até a liquidação integral das Obrigações Garantidas, e apresentá-la à </w:t>
      </w:r>
      <w:proofErr w:type="spellStart"/>
      <w:r w:rsidR="003D4D20" w:rsidRPr="00F2603A">
        <w:rPr>
          <w:rFonts w:eastAsia="SimSun"/>
          <w:color w:val="auto"/>
          <w:szCs w:val="22"/>
        </w:rPr>
        <w:t>Securitizadora</w:t>
      </w:r>
      <w:proofErr w:type="spellEnd"/>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178"/>
      <w:r w:rsidR="003D4D20" w:rsidRPr="00F2603A">
        <w:rPr>
          <w:rFonts w:eastAsia="SimSun"/>
          <w:color w:val="auto"/>
          <w:szCs w:val="22"/>
        </w:rPr>
        <w:t>.</w:t>
      </w:r>
    </w:p>
    <w:p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w:t>
      </w:r>
      <w:r w:rsidR="00681CD3">
        <w:rPr>
          <w:rFonts w:eastAsia="Arial Unicode MS"/>
          <w:color w:val="auto"/>
          <w:szCs w:val="22"/>
        </w:rPr>
        <w:t xml:space="preserve"> por escrito</w:t>
      </w:r>
      <w:r w:rsidRPr="00F2603A">
        <w:rPr>
          <w:rFonts w:eastAsia="Arial Unicode MS"/>
          <w:color w:val="auto"/>
          <w:szCs w:val="22"/>
        </w:rPr>
        <w:t xml:space="preserve"> nesse sentido pela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w:t>
      </w:r>
      <w:r w:rsidRPr="00F2603A">
        <w:rPr>
          <w:rFonts w:eastAsia="Arial Unicode MS"/>
          <w:color w:val="auto"/>
          <w:szCs w:val="22"/>
        </w:rPr>
        <w:lastRenderedPageBreak/>
        <w:t xml:space="preserve">procuração equivalente ao sucessor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(ou qualquer sucessor) disponha dos poderes exigidos para praticar os atos e exercer os direitos aqui previstos.</w:t>
      </w:r>
    </w:p>
    <w:p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t xml:space="preserve">CLÁUSULA </w:t>
      </w:r>
      <w:r w:rsidRPr="00F2603A">
        <w:rPr>
          <w:color w:val="auto"/>
          <w:szCs w:val="22"/>
        </w:rPr>
        <w:t>OITAVA – DA VIGÊNCIA</w:t>
      </w:r>
      <w:r w:rsidR="00937A09">
        <w:rPr>
          <w:color w:val="auto"/>
          <w:szCs w:val="22"/>
        </w:rPr>
        <w:t xml:space="preserve"> E DA LIBERAÇÃO PARCIAL DA GARANTIA</w:t>
      </w:r>
    </w:p>
    <w:p w:rsidR="006F3087" w:rsidRPr="001F4DF5"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179" w:name="_Hlk37032189"/>
      <w:r w:rsidR="006F3087" w:rsidRPr="009F1A7F">
        <w:rPr>
          <w:color w:val="auto"/>
          <w:szCs w:val="22"/>
        </w:rPr>
        <w:t xml:space="preserve"> </w:t>
      </w:r>
      <w:bookmarkEnd w:id="179"/>
      <w:r w:rsidR="006F3087" w:rsidRPr="00F2603A">
        <w:rPr>
          <w:bCs/>
          <w:color w:val="auto"/>
          <w:szCs w:val="22"/>
        </w:rPr>
        <w:t xml:space="preserve">expressamente confirmado, por escrito, pela </w:t>
      </w:r>
      <w:proofErr w:type="spellStart"/>
      <w:r w:rsidR="006F3087" w:rsidRPr="00F2603A">
        <w:rPr>
          <w:bCs/>
          <w:color w:val="auto"/>
          <w:szCs w:val="22"/>
        </w:rPr>
        <w:t>Securitizadora</w:t>
      </w:r>
      <w:proofErr w:type="spellEnd"/>
      <w:r w:rsidR="006F3087" w:rsidRPr="00F2603A">
        <w:rPr>
          <w:bCs/>
          <w:color w:val="auto"/>
          <w:szCs w:val="22"/>
        </w:rPr>
        <w:t>, nos termos deste Contrato,</w:t>
      </w:r>
      <w:r w:rsidR="0001614F">
        <w:rPr>
          <w:bCs/>
          <w:color w:val="auto"/>
          <w:szCs w:val="22"/>
        </w:rPr>
        <w:t xml:space="preserve"> ressalvada hipótese de liberação parcial, nos termos</w:t>
      </w:r>
      <w:r w:rsidR="0001614F" w:rsidRPr="00863254">
        <w:rPr>
          <w:color w:val="auto"/>
        </w:rPr>
        <w:t xml:space="preserve"> da </w:t>
      </w:r>
      <w:r w:rsidR="0001614F">
        <w:rPr>
          <w:bCs/>
          <w:color w:val="auto"/>
          <w:szCs w:val="22"/>
        </w:rPr>
        <w:t>Cláusula 7.6.8 da Escritura de Emissão</w:t>
      </w:r>
      <w:r w:rsidR="007600D3">
        <w:rPr>
          <w:bCs/>
          <w:color w:val="auto"/>
          <w:szCs w:val="22"/>
        </w:rPr>
        <w:t xml:space="preserve"> ou se decorrente da Opção de Compra</w:t>
      </w:r>
      <w:r w:rsidR="006F3087" w:rsidRPr="00F2603A">
        <w:rPr>
          <w:bCs/>
          <w:color w:val="auto"/>
          <w:szCs w:val="22"/>
        </w:rPr>
        <w:t xml:space="preserve">; e </w:t>
      </w:r>
      <w:r w:rsidR="006F3087" w:rsidRPr="00F2603A">
        <w:rPr>
          <w:b/>
          <w:bCs/>
          <w:color w:val="auto"/>
          <w:szCs w:val="22"/>
        </w:rPr>
        <w:t>(</w:t>
      </w:r>
      <w:proofErr w:type="spellStart"/>
      <w:r w:rsidR="006F3087" w:rsidRPr="00F2603A">
        <w:rPr>
          <w:b/>
          <w:bCs/>
          <w:color w:val="auto"/>
          <w:szCs w:val="22"/>
        </w:rPr>
        <w:t>ii</w:t>
      </w:r>
      <w:proofErr w:type="spellEnd"/>
      <w:r w:rsidR="006F3087" w:rsidRPr="00F2603A">
        <w:rPr>
          <w:b/>
          <w:bCs/>
          <w:color w:val="auto"/>
          <w:szCs w:val="22"/>
        </w:rPr>
        <w:t>)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p>
    <w:p w:rsidR="00937A09" w:rsidRDefault="00937A09" w:rsidP="00937A09">
      <w:pPr>
        <w:pStyle w:val="Level2"/>
        <w:numPr>
          <w:ilvl w:val="1"/>
          <w:numId w:val="59"/>
        </w:numPr>
        <w:spacing w:after="240" w:line="320" w:lineRule="atLeast"/>
        <w:ind w:left="0" w:firstLine="0"/>
      </w:pPr>
      <w:bookmarkStart w:id="180" w:name="_Ref66653695"/>
      <w:bookmarkStart w:id="181" w:name="_Hlk66827471"/>
      <w:r w:rsidRPr="00FF0C7F">
        <w:t xml:space="preserve">Caso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w:t>
      </w:r>
      <w:proofErr w:type="spellStart"/>
      <w:r w:rsidRPr="00FF0C7F">
        <w:t>Securitizadora</w:t>
      </w:r>
      <w:proofErr w:type="spellEnd"/>
      <w:r w:rsidRPr="00FF0C7F">
        <w:t xml:space="preserve">, com cópia ao Agente Fiduciário dos CRI, nos termos </w:t>
      </w:r>
      <w:r>
        <w:t>da</w:t>
      </w:r>
      <w:r w:rsidRPr="00FF0C7F">
        <w:t xml:space="preserve"> Cláusula </w:t>
      </w:r>
      <w:r>
        <w:fldChar w:fldCharType="begin"/>
      </w:r>
      <w:r>
        <w:instrText xml:space="preserve"> REF _Ref66636600 \r \p \h </w:instrText>
      </w:r>
      <w:r>
        <w:fldChar w:fldCharType="separate"/>
      </w:r>
      <w:r w:rsidR="006C53D6">
        <w:t>9.5 abaixo</w:t>
      </w:r>
      <w:r>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r w:rsidR="0010413E" w:rsidRPr="0010413E">
        <w:t xml:space="preserve"> </w:t>
      </w:r>
      <w:r w:rsidR="0010413E">
        <w:t>e o previsto na Escritura de Emissão</w:t>
      </w:r>
      <w:r w:rsidRPr="00FF0C7F">
        <w:t>.</w:t>
      </w:r>
      <w:bookmarkEnd w:id="180"/>
    </w:p>
    <w:p w:rsidR="00937A09" w:rsidRDefault="00937A09" w:rsidP="00937A09">
      <w:pPr>
        <w:pStyle w:val="Level2"/>
        <w:numPr>
          <w:ilvl w:val="2"/>
          <w:numId w:val="59"/>
        </w:numPr>
        <w:spacing w:after="240" w:line="320" w:lineRule="atLeast"/>
        <w:rPr>
          <w:szCs w:val="22"/>
        </w:rPr>
      </w:pPr>
      <w:bookmarkStart w:id="182" w:name="_Ref66653655"/>
      <w:r w:rsidRPr="00032BB9">
        <w:rPr>
          <w:szCs w:val="22"/>
        </w:rPr>
        <w:t xml:space="preserve">A </w:t>
      </w:r>
      <w:r>
        <w:rPr>
          <w:szCs w:val="22"/>
        </w:rPr>
        <w:t>Companhia</w:t>
      </w:r>
      <w:r w:rsidRPr="00032BB9">
        <w:rPr>
          <w:szCs w:val="22"/>
        </w:rPr>
        <w:t xml:space="preserve"> deverá comunicar à </w:t>
      </w:r>
      <w:proofErr w:type="spellStart"/>
      <w:r w:rsidRPr="00032BB9">
        <w:rPr>
          <w:szCs w:val="22"/>
        </w:rPr>
        <w:t>Securitizadora</w:t>
      </w:r>
      <w:proofErr w:type="spellEnd"/>
      <w:r w:rsidRPr="00032BB9">
        <w:rPr>
          <w:szCs w:val="22"/>
        </w:rPr>
        <w:t>, com cópia ao Agente Fiduciário dos CRI, a quantidade de Cotas correspondentes ao excesso de garantia com relação ao LTV Máximo</w:t>
      </w:r>
      <w:r w:rsidR="0010413E" w:rsidRPr="0010413E">
        <w:rPr>
          <w:szCs w:val="22"/>
        </w:rPr>
        <w:t xml:space="preserve"> </w:t>
      </w:r>
      <w:r w:rsidR="0010413E">
        <w:rPr>
          <w:szCs w:val="22"/>
        </w:rPr>
        <w:t>observada a proporção prevista na Escritura de Emissão</w:t>
      </w:r>
      <w:r w:rsidR="0010413E" w:rsidRPr="00032BB9">
        <w:rPr>
          <w:szCs w:val="22"/>
        </w:rPr>
        <w:t>,</w:t>
      </w:r>
      <w:r w:rsidRPr="00032BB9">
        <w:rPr>
          <w:szCs w:val="22"/>
        </w:rPr>
        <w:t xml:space="preserve"> constatado, por meio de notificação nesse sentido no prazo de até 15 (quinze) Dias Úteis do recebimento do Laudo de Avaliação pela </w:t>
      </w:r>
      <w:proofErr w:type="spellStart"/>
      <w:r w:rsidRPr="00032BB9">
        <w:rPr>
          <w:szCs w:val="22"/>
        </w:rPr>
        <w:t>Securitizadora</w:t>
      </w:r>
      <w:proofErr w:type="spellEnd"/>
      <w:r w:rsidRPr="00032BB9">
        <w:rPr>
          <w:szCs w:val="22"/>
        </w:rPr>
        <w:t>.</w:t>
      </w:r>
      <w:bookmarkEnd w:id="182"/>
    </w:p>
    <w:p w:rsidR="00937A09" w:rsidRPr="00032BB9" w:rsidRDefault="00937A09" w:rsidP="00937A09">
      <w:pPr>
        <w:pStyle w:val="Level2"/>
        <w:numPr>
          <w:ilvl w:val="2"/>
          <w:numId w:val="59"/>
        </w:numPr>
        <w:spacing w:after="240" w:line="320" w:lineRule="atLeast"/>
        <w:rPr>
          <w:szCs w:val="22"/>
        </w:rPr>
      </w:pPr>
      <w:r w:rsidRPr="00032BB9">
        <w:rPr>
          <w:szCs w:val="22"/>
        </w:rPr>
        <w:t xml:space="preserve">A </w:t>
      </w:r>
      <w:proofErr w:type="spellStart"/>
      <w:r w:rsidRPr="00032BB9">
        <w:rPr>
          <w:szCs w:val="22"/>
        </w:rPr>
        <w:t>Securitizadora</w:t>
      </w:r>
      <w:proofErr w:type="spellEnd"/>
      <w:r w:rsidRPr="00032BB9">
        <w:rPr>
          <w:szCs w:val="22"/>
        </w:rPr>
        <w:t xml:space="preserve"> e o Agente Fiduciário dos CRI deverão verificar o excesso de garantia com relação ao LTV Máximo, no prazo de até 10 (dez) Dias Úteis do recebimento da notificação prevista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6C53D6">
        <w:rPr>
          <w:szCs w:val="22"/>
        </w:rPr>
        <w:t>8.2.1 acima</w:t>
      </w:r>
      <w:r w:rsidR="005E581F">
        <w:rPr>
          <w:szCs w:val="22"/>
        </w:rPr>
        <w:fldChar w:fldCharType="end"/>
      </w:r>
      <w:r w:rsidRPr="00032BB9">
        <w:rPr>
          <w:szCs w:val="22"/>
        </w:rPr>
        <w:t xml:space="preserve">. Uma vez constatado o excesso de garantia com relação ao LTV Máximo, no prazo de até 15 (dez) Dias Úteis do recebimento da notificação indicada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6C53D6">
        <w:rPr>
          <w:szCs w:val="22"/>
        </w:rPr>
        <w:t>8.2.1 acima</w:t>
      </w:r>
      <w:r w:rsidR="005E581F">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 a serem liberadas, que deverão ser liberadas de forma proporcional </w:t>
      </w:r>
      <w:r w:rsidR="004F3156">
        <w:rPr>
          <w:szCs w:val="22"/>
        </w:rPr>
        <w:t>aos Fundos</w:t>
      </w:r>
      <w:r w:rsidR="004F3156" w:rsidRPr="00032BB9">
        <w:rPr>
          <w:szCs w:val="22"/>
        </w:rPr>
        <w:t xml:space="preserve">, </w:t>
      </w:r>
      <w:r w:rsidR="004F3156">
        <w:rPr>
          <w:szCs w:val="22"/>
        </w:rPr>
        <w:t>observada a proporção prevista na Escritura de Emissão</w:t>
      </w:r>
      <w:r w:rsidRPr="00032BB9">
        <w:rPr>
          <w:szCs w:val="22"/>
        </w:rPr>
        <w:t xml:space="preserve">, de forma que o LTV, pro forma a liberação, permaneça igual ou maior que o LTV Máximo. </w:t>
      </w:r>
    </w:p>
    <w:p w:rsidR="00937A09" w:rsidRPr="00032BB9" w:rsidRDefault="00937A09" w:rsidP="00937A09">
      <w:pPr>
        <w:pStyle w:val="Level2"/>
        <w:numPr>
          <w:ilvl w:val="2"/>
          <w:numId w:val="59"/>
        </w:numPr>
        <w:spacing w:after="240" w:line="320" w:lineRule="atLeast"/>
        <w:rPr>
          <w:szCs w:val="22"/>
        </w:rPr>
      </w:pPr>
      <w:r w:rsidRPr="00032BB9">
        <w:rPr>
          <w:szCs w:val="22"/>
        </w:rPr>
        <w:t xml:space="preserve">Para fins de liberação das Cotas, a </w:t>
      </w:r>
      <w:proofErr w:type="spellStart"/>
      <w:r w:rsidRPr="00032BB9">
        <w:rPr>
          <w:szCs w:val="22"/>
        </w:rPr>
        <w:t>Securitizadora</w:t>
      </w:r>
      <w:proofErr w:type="spellEnd"/>
      <w:r w:rsidRPr="00032BB9">
        <w:rPr>
          <w:szCs w:val="22"/>
        </w:rPr>
        <w:t xml:space="preserve"> liberará, </w:t>
      </w:r>
      <w:r w:rsidRPr="00032700">
        <w:t>de forma pro rata</w:t>
      </w:r>
      <w:r w:rsidRPr="00032BB9">
        <w:rPr>
          <w:szCs w:val="22"/>
        </w:rPr>
        <w:t xml:space="preserve">, Cotas de emissão </w:t>
      </w:r>
      <w:r w:rsidR="004F3156">
        <w:rPr>
          <w:szCs w:val="22"/>
        </w:rPr>
        <w:t>dos Fundos e cotas de emissão do FIM, nos termos da Escritura de Emissão</w:t>
      </w:r>
      <w:r w:rsidRPr="00032BB9">
        <w:rPr>
          <w:szCs w:val="22"/>
        </w:rPr>
        <w:t xml:space="preserve">, sendo certo que, em caso de número não inteiro de Cotas, será considerado o número inteiro mais próximo. </w:t>
      </w:r>
    </w:p>
    <w:bookmarkEnd w:id="181"/>
    <w:p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lastRenderedPageBreak/>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w:t>
      </w:r>
      <w:proofErr w:type="spellStart"/>
      <w:r w:rsidRPr="00F2603A">
        <w:rPr>
          <w:color w:val="auto"/>
          <w:szCs w:val="22"/>
        </w:rPr>
        <w:t>Securitizadora</w:t>
      </w:r>
      <w:proofErr w:type="spellEnd"/>
      <w:r w:rsidRPr="00F2603A">
        <w:rPr>
          <w:color w:val="auto"/>
          <w:szCs w:val="22"/>
        </w:rPr>
        <w:t xml:space="preserve">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rsidR="00566E35" w:rsidRPr="007600D3" w:rsidRDefault="006F3087" w:rsidP="00C07647">
      <w:pPr>
        <w:pStyle w:val="Level1"/>
        <w:numPr>
          <w:ilvl w:val="0"/>
          <w:numId w:val="59"/>
        </w:numPr>
        <w:spacing w:before="0" w:after="240" w:line="320" w:lineRule="atLeast"/>
        <w:jc w:val="center"/>
        <w:rPr>
          <w:smallCaps/>
        </w:rPr>
      </w:pPr>
      <w:r w:rsidRPr="009F1A7F">
        <w:rPr>
          <w:color w:val="auto"/>
          <w:szCs w:val="22"/>
        </w:rPr>
        <w:t xml:space="preserve">CLÁUSULA </w:t>
      </w:r>
      <w:bookmarkEnd w:id="169"/>
      <w:bookmarkEnd w:id="170"/>
      <w:bookmarkEnd w:id="171"/>
      <w:bookmarkEnd w:id="172"/>
      <w:bookmarkEnd w:id="173"/>
      <w:bookmarkEnd w:id="174"/>
      <w:bookmarkEnd w:id="175"/>
      <w:bookmarkEnd w:id="176"/>
      <w:r w:rsidRPr="00F2603A">
        <w:rPr>
          <w:color w:val="auto"/>
          <w:szCs w:val="22"/>
        </w:rPr>
        <w:t xml:space="preserve">NONA – </w:t>
      </w:r>
      <w:r w:rsidR="00566E35" w:rsidRPr="007600D3">
        <w:rPr>
          <w:smallCaps/>
        </w:rPr>
        <w:t>CONDIÇÕES GERAIS DA GARANTIA</w:t>
      </w:r>
    </w:p>
    <w:p w:rsidR="00C376E0" w:rsidRDefault="004F3156" w:rsidP="00937A09">
      <w:pPr>
        <w:pStyle w:val="Level2"/>
        <w:numPr>
          <w:ilvl w:val="1"/>
          <w:numId w:val="59"/>
        </w:numPr>
        <w:spacing w:after="240" w:line="320" w:lineRule="atLeast"/>
        <w:ind w:left="0" w:firstLine="0"/>
      </w:pPr>
      <w:bookmarkStart w:id="183" w:name="_Hlk66128799"/>
      <w:bookmarkStart w:id="184" w:name="_Hlk65853595"/>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proofErr w:type="spellStart"/>
      <w:r w:rsidRPr="00883F92">
        <w:rPr>
          <w:i/>
          <w:iCs/>
        </w:rPr>
        <w:t>loan</w:t>
      </w:r>
      <w:proofErr w:type="spellEnd"/>
      <w:r w:rsidRPr="00883F92">
        <w:rPr>
          <w:i/>
          <w:iCs/>
        </w:rPr>
        <w:t xml:space="preserve"> </w:t>
      </w:r>
      <w:proofErr w:type="spellStart"/>
      <w:r w:rsidRPr="00883F92">
        <w:rPr>
          <w:i/>
          <w:iCs/>
        </w:rPr>
        <w:t>to</w:t>
      </w:r>
      <w:proofErr w:type="spellEnd"/>
      <w:r w:rsidRPr="00883F92">
        <w:rPr>
          <w:i/>
          <w:iCs/>
        </w:rPr>
        <w:t xml:space="preserve"> </w:t>
      </w:r>
      <w:proofErr w:type="spellStart"/>
      <w:r w:rsidRPr="00883F92">
        <w:rPr>
          <w:i/>
          <w:iCs/>
        </w:rPr>
        <w:t>value</w:t>
      </w:r>
      <w:proofErr w:type="spellEnd"/>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Pr>
          <w:rFonts w:eastAsia="MS Mincho"/>
        </w:rPr>
        <w:t>L</w:t>
      </w:r>
      <w:r w:rsidRPr="00256CE6">
        <w:rPr>
          <w:rFonts w:eastAsia="MS Mincho"/>
        </w:rPr>
        <w:t xml:space="preserve">audo de </w:t>
      </w:r>
      <w:r>
        <w:rPr>
          <w:rFonts w:eastAsia="MS Mincho"/>
        </w:rPr>
        <w:t>A</w:t>
      </w:r>
      <w:r w:rsidRPr="00256CE6">
        <w:rPr>
          <w:rFonts w:eastAsia="MS Mincho"/>
        </w:rPr>
        <w:t xml:space="preserve">valiação e </w:t>
      </w:r>
      <w:bookmarkStart w:id="185" w:name="_Hlk66363343"/>
      <w:r>
        <w:rPr>
          <w:rFonts w:eastAsia="MS Mincho"/>
        </w:rPr>
        <w:t xml:space="preserve">do </w:t>
      </w:r>
      <w:r w:rsidRPr="003D2370">
        <w:rPr>
          <w:rFonts w:eastAsia="MS Mincho"/>
        </w:rPr>
        <w:t xml:space="preserve">Valor de Aquisição dos </w:t>
      </w:r>
      <w:proofErr w:type="spellStart"/>
      <w:r w:rsidRPr="003D2370">
        <w:rPr>
          <w:rFonts w:eastAsia="MS Mincho"/>
        </w:rPr>
        <w:t>Studios</w:t>
      </w:r>
      <w:proofErr w:type="spellEnd"/>
      <w:r>
        <w:rPr>
          <w:rFonts w:eastAsia="MS Mincho"/>
        </w:rPr>
        <w:t xml:space="preserve"> ou do </w:t>
      </w:r>
      <w:r w:rsidRPr="003D2370">
        <w:rPr>
          <w:rFonts w:eastAsia="MS Mincho"/>
        </w:rPr>
        <w:t xml:space="preserve">Valor Médio dos </w:t>
      </w:r>
      <w:proofErr w:type="spellStart"/>
      <w:r w:rsidRPr="003D2370">
        <w:rPr>
          <w:rFonts w:eastAsia="MS Mincho"/>
        </w:rPr>
        <w:t>Studios</w:t>
      </w:r>
      <w:proofErr w:type="spellEnd"/>
      <w:r w:rsidRPr="003D2370" w:rsidDel="003D2370">
        <w:rPr>
          <w:rFonts w:eastAsia="MS Mincho"/>
        </w:rPr>
        <w:t xml:space="preserve"> </w:t>
      </w:r>
      <w:r>
        <w:rPr>
          <w:rFonts w:eastAsia="MS Mincho"/>
        </w:rPr>
        <w:t>(conforme definido e nos termos estipulados na Escritura de Emissão)</w:t>
      </w:r>
      <w:bookmarkEnd w:id="185"/>
      <w:r w:rsidRPr="00ED7D5A">
        <w:t xml:space="preserve">, </w:t>
      </w:r>
      <w:r>
        <w:t xml:space="preserve">conforme o caso, em ambos os casos </w:t>
      </w:r>
      <w:r w:rsidRPr="00ED7D5A">
        <w:t xml:space="preserve">de forma proporcional à participação </w:t>
      </w:r>
      <w:r>
        <w:t xml:space="preserve">indireta </w:t>
      </w:r>
      <w:r w:rsidRPr="00ED7D5A">
        <w:t xml:space="preserve">da Devedora nos respectivos </w:t>
      </w:r>
      <w:r>
        <w:t xml:space="preserve">Empreendimentos, </w:t>
      </w:r>
      <w:r w:rsidRPr="003D2370">
        <w:t>considerando o percentual de Cotas oneradas ao Debenturista nos termos dos Contratos de Alienação Fiduciária de Cotas</w:t>
      </w:r>
      <w:r w:rsidRPr="00ED7D5A">
        <w:t>, deverá corresponder</w:t>
      </w:r>
      <w:r w:rsidRPr="00883F92">
        <w:t xml:space="preserve"> a todo momento a, pelo menos, 70% (setenta por cento) (“</w:t>
      </w:r>
      <w:r w:rsidRPr="007720D2">
        <w:rPr>
          <w:u w:val="single"/>
        </w:rPr>
        <w:t>LTV</w:t>
      </w:r>
      <w:r w:rsidRPr="00883F92">
        <w:t>”)</w:t>
      </w:r>
      <w:r w:rsidR="00C376E0" w:rsidRPr="00883F92">
        <w:t>.</w:t>
      </w:r>
      <w:r w:rsidR="00C376E0">
        <w:t xml:space="preserve"> </w:t>
      </w:r>
      <w:r w:rsidR="00C376E0" w:rsidRPr="00B05594">
        <w:rPr>
          <w:bCs/>
        </w:rPr>
        <w:t xml:space="preserve"> </w:t>
      </w:r>
    </w:p>
    <w:bookmarkEnd w:id="183"/>
    <w:p w:rsidR="00566E35" w:rsidRDefault="00566E35" w:rsidP="00937A09">
      <w:pPr>
        <w:pStyle w:val="Level2"/>
        <w:numPr>
          <w:ilvl w:val="1"/>
          <w:numId w:val="59"/>
        </w:numPr>
        <w:spacing w:after="240" w:line="320" w:lineRule="atLeast"/>
        <w:ind w:left="0" w:firstLine="0"/>
      </w:pPr>
      <w:r w:rsidRPr="003B2697">
        <w:t xml:space="preserve">Serão desconsideradas para fins do cálculo do LTV as Cotas que não tenham sido objeto da </w:t>
      </w:r>
      <w:r>
        <w:t xml:space="preserve">presente Garantia </w:t>
      </w:r>
      <w:r w:rsidRPr="003B2697">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rsidR="00566E35" w:rsidRDefault="004F3156" w:rsidP="00937A09">
      <w:pPr>
        <w:pStyle w:val="Level2"/>
        <w:numPr>
          <w:ilvl w:val="1"/>
          <w:numId w:val="59"/>
        </w:numPr>
        <w:spacing w:after="240" w:line="320" w:lineRule="atLeast"/>
        <w:ind w:left="0" w:firstLine="0"/>
      </w:pPr>
      <w:r w:rsidRPr="00566E35">
        <w:t>O valor para fins de verificação do cumprimento do LTV será verificado anualmente, a partir da Data de Emissão</w:t>
      </w:r>
      <w:r>
        <w:t>, no dia 18 do mês de março de cada ano</w:t>
      </w:r>
      <w:r w:rsidRPr="00566E35">
        <w:t xml:space="preserve"> (as ”</w:t>
      </w:r>
      <w:r w:rsidRPr="003B2697">
        <w:rPr>
          <w:u w:val="single"/>
        </w:rPr>
        <w:t>Datas de Verificação</w:t>
      </w:r>
      <w:r w:rsidRPr="00566E35">
        <w:t xml:space="preserve">“), pela Debenturista, por meio dos </w:t>
      </w:r>
      <w:r>
        <w:t xml:space="preserve">novos </w:t>
      </w:r>
      <w:r w:rsidRPr="00566E35">
        <w:t>Laudos de Avaliação</w:t>
      </w:r>
      <w:r>
        <w:t xml:space="preserve"> ou, no caso dos </w:t>
      </w:r>
      <w:proofErr w:type="spellStart"/>
      <w:r>
        <w:t>Studios</w:t>
      </w:r>
      <w:proofErr w:type="spellEnd"/>
      <w:r>
        <w:t xml:space="preserve">, por meio da respectiva escritura de compra e venda </w:t>
      </w:r>
      <w:r w:rsidRPr="003D2370">
        <w:t xml:space="preserve">ou comprovação do Valor Médio dos </w:t>
      </w:r>
      <w:proofErr w:type="spellStart"/>
      <w:r w:rsidRPr="003D2370">
        <w:t>Studios</w:t>
      </w:r>
      <w:proofErr w:type="spellEnd"/>
      <w:r w:rsidRPr="003D2370">
        <w:t>, conforme o caso</w:t>
      </w:r>
      <w:r w:rsidR="00566E35">
        <w:t>.</w:t>
      </w:r>
    </w:p>
    <w:p w:rsidR="00566E35" w:rsidRDefault="00566E35" w:rsidP="00937A09">
      <w:pPr>
        <w:pStyle w:val="Level2"/>
        <w:numPr>
          <w:ilvl w:val="1"/>
          <w:numId w:val="59"/>
        </w:numPr>
        <w:spacing w:after="240" w:line="320" w:lineRule="atLeast"/>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rsidR="00566E35" w:rsidRDefault="00566E35" w:rsidP="00937A09">
      <w:pPr>
        <w:pStyle w:val="Level2"/>
        <w:numPr>
          <w:ilvl w:val="1"/>
          <w:numId w:val="59"/>
        </w:numPr>
        <w:spacing w:after="240" w:line="320" w:lineRule="atLeast"/>
        <w:ind w:left="0" w:firstLine="0"/>
      </w:pPr>
      <w:bookmarkStart w:id="186" w:name="_Ref66636600"/>
      <w:r w:rsidRPr="00566E35">
        <w:t>Para fins de atendimento ao disposto na Cláusula</w:t>
      </w:r>
      <w:r>
        <w:t xml:space="preserve"> 9.1.</w:t>
      </w:r>
      <w:r w:rsidRPr="00566E35">
        <w:t xml:space="preserve"> acima, a Fiduciante se compromete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bookmarkEnd w:id="186"/>
    </w:p>
    <w:p w:rsidR="00566E35" w:rsidRDefault="00566E35" w:rsidP="00937A09">
      <w:pPr>
        <w:pStyle w:val="Level2"/>
        <w:numPr>
          <w:ilvl w:val="1"/>
          <w:numId w:val="59"/>
        </w:numPr>
        <w:spacing w:after="240" w:line="320" w:lineRule="atLeast"/>
        <w:ind w:left="0" w:firstLine="0"/>
      </w:pPr>
      <w:r w:rsidRPr="00566E35">
        <w:t xml:space="preserve">Para os fins de verificação anual de suficiência de garantia, nos termos da </w:t>
      </w:r>
      <w:r w:rsidR="005A712E" w:rsidRPr="005A712E">
        <w:t>Resolução nº 17, emitida pela Comissão de Valores Mobiliários, em 17 de fevereiro de 2021</w:t>
      </w:r>
      <w:r w:rsidRPr="00566E35">
        <w:t xml:space="preserve">, as Partes atribuem às </w:t>
      </w:r>
      <w:r>
        <w:t>C</w:t>
      </w:r>
      <w:r w:rsidRPr="00566E35">
        <w:t>otas o valor de R$</w:t>
      </w:r>
      <w:bookmarkStart w:id="187" w:name="_Hlk66363427"/>
      <w:r w:rsidR="00F8020E" w:rsidRPr="00F8020E">
        <w:t>259.317.217,86</w:t>
      </w:r>
      <w:bookmarkEnd w:id="187"/>
      <w:r w:rsidRPr="00566E35">
        <w:t xml:space="preserve">nesta data, </w:t>
      </w:r>
      <w:bookmarkStart w:id="188" w:name="_Hlk66356340"/>
      <w:r w:rsidR="00695A8F" w:rsidRPr="00695A8F">
        <w:t xml:space="preserve">com base em </w:t>
      </w:r>
      <w:r w:rsidR="00695A8F" w:rsidRPr="00695A8F">
        <w:lastRenderedPageBreak/>
        <w:t>laudo de avaliação e na escritura de compra e venda indicados na Cláusula 9.1. acima</w:t>
      </w:r>
      <w:r w:rsidRPr="00566E35">
        <w:t xml:space="preserve">. </w:t>
      </w:r>
      <w:bookmarkEnd w:id="188"/>
      <w:r w:rsidRPr="00566E35">
        <w:t>Este valor será atualizado com base nos Laudos de Avaliação</w:t>
      </w:r>
      <w:r>
        <w:t>.</w:t>
      </w:r>
    </w:p>
    <w:p w:rsidR="007600D3" w:rsidRDefault="007600D3" w:rsidP="00937A09">
      <w:pPr>
        <w:pStyle w:val="Level2"/>
        <w:numPr>
          <w:ilvl w:val="1"/>
          <w:numId w:val="59"/>
        </w:numPr>
        <w:spacing w:after="240" w:line="320" w:lineRule="atLeast"/>
        <w:ind w:left="0" w:firstLine="0"/>
      </w:pPr>
      <w:r w:rsidRPr="007600D3">
        <w:rPr>
          <w:u w:val="single"/>
        </w:rPr>
        <w:t>Liberação parcial automática</w:t>
      </w:r>
      <w:r>
        <w:t xml:space="preserve">. Na hipótese de exercício da Opção de Compra, conforme venha a ser informado e comprovado pelo FIM à </w:t>
      </w:r>
      <w:proofErr w:type="spellStart"/>
      <w:r>
        <w:t>Securitizadora</w:t>
      </w:r>
      <w:proofErr w:type="spellEnd"/>
      <w:r>
        <w:t>,</w:t>
      </w:r>
      <w:r w:rsidR="00121C67">
        <w:t xml:space="preserve"> e </w:t>
      </w:r>
      <w:r w:rsidR="00121C67" w:rsidRPr="00121C67">
        <w:t>desde que não tenha ocorrido ou esteja em curso qualquer Evento de Vencimento Antecipado</w:t>
      </w:r>
      <w:r w:rsidR="00121C67">
        <w:t>,</w:t>
      </w:r>
      <w:r>
        <w:t xml:space="preserve"> a Debenturista se compromete a liberar, no prazo de até 5 (cinco) Dias Úteis contados do recebimento da respectiva comunicação, a quantidade de cotas objeto da Opção de Compra, observados os termos e condições previstos neste Contrato no que se refere à liberação da garantia e ao LTV. Para fins da liberação parcial prevista nesta Cláusula, fica desde já dispensava prévia aprovação pelos Titulares de CRI.</w:t>
      </w:r>
    </w:p>
    <w:p w:rsidR="006F3087" w:rsidRPr="004B370F" w:rsidRDefault="00566E35" w:rsidP="00C07647">
      <w:pPr>
        <w:pStyle w:val="Level1"/>
        <w:numPr>
          <w:ilvl w:val="0"/>
          <w:numId w:val="59"/>
        </w:numPr>
        <w:spacing w:before="0" w:after="240" w:line="320" w:lineRule="atLeast"/>
        <w:jc w:val="center"/>
        <w:rPr>
          <w:color w:val="auto"/>
          <w:szCs w:val="22"/>
        </w:rPr>
      </w:pPr>
      <w:bookmarkStart w:id="189" w:name="_Hlk66126982"/>
      <w:bookmarkEnd w:id="184"/>
      <w:r w:rsidRPr="009F1A7F">
        <w:rPr>
          <w:color w:val="auto"/>
          <w:szCs w:val="22"/>
        </w:rPr>
        <w:t xml:space="preserve">CLÁUSULA </w:t>
      </w:r>
      <w:r>
        <w:rPr>
          <w:color w:val="auto"/>
          <w:szCs w:val="22"/>
        </w:rPr>
        <w:t>D</w:t>
      </w:r>
      <w:r w:rsidR="00C97CDB">
        <w:rPr>
          <w:color w:val="auto"/>
          <w:szCs w:val="22"/>
        </w:rPr>
        <w:t xml:space="preserve">ÉCIMA </w:t>
      </w:r>
      <w:r w:rsidRPr="00F2603A">
        <w:rPr>
          <w:color w:val="auto"/>
          <w:szCs w:val="22"/>
        </w:rPr>
        <w:t xml:space="preserve">– </w:t>
      </w:r>
      <w:r w:rsidR="006F3087" w:rsidRPr="00F2603A">
        <w:rPr>
          <w:color w:val="auto"/>
          <w:szCs w:val="22"/>
        </w:rPr>
        <w:t>DAS</w:t>
      </w:r>
      <w:r w:rsidR="006F3087" w:rsidRPr="009F1A7F">
        <w:rPr>
          <w:color w:val="auto"/>
          <w:szCs w:val="22"/>
        </w:rPr>
        <w:t xml:space="preserve"> DISPOSIÇÕES GERAIS</w:t>
      </w:r>
      <w:bookmarkStart w:id="190" w:name="_DV_M131"/>
      <w:bookmarkEnd w:id="190"/>
    </w:p>
    <w:bookmarkEnd w:id="189"/>
    <w:p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rsidR="006F3087" w:rsidRPr="00F2603A" w:rsidRDefault="006F3087" w:rsidP="007600D3">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w:t>
      </w:r>
      <w:proofErr w:type="spellStart"/>
      <w:r w:rsidRPr="00F2603A">
        <w:rPr>
          <w:b/>
          <w:szCs w:val="22"/>
        </w:rPr>
        <w:t>ii</w:t>
      </w:r>
      <w:proofErr w:type="spellEnd"/>
      <w:r w:rsidRPr="00F2603A">
        <w:rPr>
          <w:b/>
          <w:szCs w:val="22"/>
        </w:rPr>
        <w:t>)</w:t>
      </w:r>
      <w:r w:rsidRPr="00F2603A">
        <w:rPr>
          <w:szCs w:val="22"/>
        </w:rPr>
        <w:t> com relação a qualquer obrigação não pecuniária prevista neste Contrato, qualquer dia que não seja sábado ou domingo ou feriado na Cidade de São Paulo, Estado de São Paulo.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006E7D14">
        <w:rPr>
          <w:szCs w:val="22"/>
        </w:rPr>
        <w:t xml:space="preserve"> e</w:t>
      </w:r>
      <w:r w:rsidR="0055516A">
        <w:rPr>
          <w:szCs w:val="22"/>
        </w:rPr>
        <w:t>/ou a Devedora</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poderá executar todas e quaisquer garantias outorgadas à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xml:space="preserve">, sem o prévio consentimento da </w:t>
      </w:r>
      <w:proofErr w:type="spellStart"/>
      <w:r w:rsidRPr="00F2603A">
        <w:rPr>
          <w:rFonts w:eastAsia="SimSun"/>
          <w:color w:val="auto"/>
          <w:szCs w:val="22"/>
        </w:rPr>
        <w:t>Securitizadora</w:t>
      </w:r>
      <w:proofErr w:type="spellEnd"/>
      <w:r w:rsidRPr="00F2603A">
        <w:rPr>
          <w:rFonts w:eastAsia="SimSun"/>
          <w:color w:val="auto"/>
          <w:szCs w:val="22"/>
        </w:rPr>
        <w:t>, exceto se expressamente autorizado nos termos deste Contrato.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w:t>
      </w:r>
      <w:r w:rsidRPr="00F2603A">
        <w:rPr>
          <w:bCs/>
          <w:color w:val="auto"/>
          <w:szCs w:val="22"/>
        </w:rPr>
        <w:lastRenderedPageBreak/>
        <w:t xml:space="preserve">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rsidR="006F3087" w:rsidRPr="00F2603A" w:rsidRDefault="006F3087" w:rsidP="007600D3">
      <w:pPr>
        <w:pStyle w:val="Level2"/>
        <w:numPr>
          <w:ilvl w:val="2"/>
          <w:numId w:val="59"/>
        </w:numPr>
        <w:tabs>
          <w:tab w:val="left" w:pos="1560"/>
        </w:tabs>
        <w:spacing w:after="240" w:line="320" w:lineRule="atLeast"/>
        <w:ind w:left="709"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t>Operação Estruturada</w:t>
      </w:r>
      <w:r w:rsidRPr="00F2603A">
        <w:rPr>
          <w:rFonts w:eastAsia="SimSun"/>
          <w:bCs/>
          <w:color w:val="auto"/>
          <w:szCs w:val="22"/>
        </w:rPr>
        <w:t xml:space="preserve">. Por força da vinculação do presente Contrato aos Documentos da Operação, fica desde já estabelecido que a </w:t>
      </w:r>
      <w:proofErr w:type="spellStart"/>
      <w:r w:rsidRPr="00F2603A">
        <w:rPr>
          <w:rFonts w:eastAsia="SimSun"/>
          <w:bCs/>
          <w:color w:val="auto"/>
          <w:szCs w:val="22"/>
        </w:rPr>
        <w:t>Securitizadora</w:t>
      </w:r>
      <w:proofErr w:type="spellEnd"/>
      <w:r w:rsidRPr="00F2603A">
        <w:rPr>
          <w:rFonts w:eastAsia="SimSun"/>
          <w:bCs/>
          <w:color w:val="auto"/>
          <w:szCs w:val="22"/>
        </w:rPr>
        <w:t xml:space="preserve"> deverá manifestar-se conforme orientação deliberada pelos titulares dos CRI, após a realização de uma assembleia geral de titulares dos CRI, nos termos dos Termos de Securitização.</w:t>
      </w:r>
    </w:p>
    <w:p w:rsidR="00C156D7" w:rsidRPr="00F2603A" w:rsidRDefault="00C156D7" w:rsidP="007600D3">
      <w:pPr>
        <w:pStyle w:val="Level2"/>
        <w:numPr>
          <w:ilvl w:val="2"/>
          <w:numId w:val="59"/>
        </w:numPr>
        <w:tabs>
          <w:tab w:val="left" w:pos="1276"/>
          <w:tab w:val="left" w:pos="1560"/>
          <w:tab w:val="left" w:pos="1701"/>
        </w:tabs>
        <w:spacing w:after="240" w:line="320" w:lineRule="atLeast"/>
        <w:ind w:left="709" w:firstLine="0"/>
        <w:rPr>
          <w:rFonts w:eastAsia="SimSun"/>
          <w:bCs/>
          <w:color w:val="auto"/>
          <w:szCs w:val="22"/>
        </w:rPr>
      </w:pPr>
      <w:bookmarkStart w:id="191"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191"/>
      <w:r w:rsidRPr="00F2603A">
        <w:rPr>
          <w:rFonts w:eastAsia="SimSun"/>
          <w:bCs/>
          <w:color w:val="auto"/>
          <w:szCs w:val="22"/>
        </w:rPr>
        <w:t>Operação.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w:t>
      </w:r>
      <w:proofErr w:type="spellStart"/>
      <w:r w:rsidRPr="00F2603A">
        <w:rPr>
          <w:rFonts w:eastAsia="SimSun"/>
          <w:color w:val="auto"/>
          <w:szCs w:val="22"/>
        </w:rPr>
        <w:t>Securitizadora</w:t>
      </w:r>
      <w:proofErr w:type="spellEnd"/>
      <w:r w:rsidRPr="00F2603A">
        <w:rPr>
          <w:rFonts w:eastAsia="SimSun"/>
          <w:color w:val="auto"/>
          <w:szCs w:val="22"/>
        </w:rPr>
        <w:t xml:space="preserve">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w:t>
      </w:r>
      <w:proofErr w:type="spellStart"/>
      <w:r w:rsidRPr="00F2603A">
        <w:rPr>
          <w:rFonts w:eastAsia="SimSun"/>
          <w:color w:val="auto"/>
          <w:szCs w:val="22"/>
        </w:rPr>
        <w:t>Securitizadora</w:t>
      </w:r>
      <w:proofErr w:type="spellEnd"/>
      <w:r w:rsidRPr="00F2603A">
        <w:rPr>
          <w:rFonts w:eastAsia="SimSun"/>
          <w:color w:val="auto"/>
          <w:szCs w:val="22"/>
        </w:rPr>
        <w:t xml:space="preserve">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rsidR="00BA2773" w:rsidRPr="007600D3" w:rsidRDefault="006F3087" w:rsidP="00B06AD2">
      <w:pPr>
        <w:pStyle w:val="Level2"/>
        <w:numPr>
          <w:ilvl w:val="1"/>
          <w:numId w:val="59"/>
        </w:numPr>
        <w:spacing w:after="240" w:line="320" w:lineRule="atLeast"/>
        <w:ind w:left="0" w:firstLine="0"/>
      </w:pPr>
      <w:r w:rsidRPr="00F2603A">
        <w:rPr>
          <w:bCs/>
          <w:color w:val="auto"/>
          <w:szCs w:val="22"/>
          <w:u w:val="single"/>
        </w:rPr>
        <w:t>Notificações e Comunicações</w:t>
      </w:r>
      <w:r w:rsidRPr="00F2603A">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192" w:name="_Hlk28268845"/>
    </w:p>
    <w:bookmarkEnd w:id="192"/>
    <w:p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w:t>
      </w:r>
      <w:bookmarkStart w:id="193" w:name="_Hlk28269795"/>
      <w:r w:rsidRPr="00F2603A">
        <w:rPr>
          <w:color w:val="auto"/>
          <w:u w:val="single"/>
          <w:lang w:eastAsia="en-US"/>
        </w:rPr>
        <w:t xml:space="preserve">o </w:t>
      </w:r>
      <w:r w:rsidR="00F60240" w:rsidRPr="00F2603A">
        <w:rPr>
          <w:color w:val="auto"/>
          <w:u w:val="single"/>
          <w:lang w:eastAsia="en-US"/>
        </w:rPr>
        <w:t>FIM e para os Fundos</w:t>
      </w:r>
      <w:r w:rsidRPr="00F2603A">
        <w:rPr>
          <w:color w:val="auto"/>
          <w:u w:val="single"/>
          <w:lang w:eastAsia="en-US"/>
        </w:rPr>
        <w:t xml:space="preserve">: </w:t>
      </w:r>
    </w:p>
    <w:p w:rsidR="00681CD3" w:rsidRPr="00501187" w:rsidRDefault="00F60240" w:rsidP="00032700">
      <w:pPr>
        <w:pStyle w:val="Lista2"/>
        <w:widowControl w:val="0"/>
        <w:tabs>
          <w:tab w:val="left" w:pos="0"/>
        </w:tabs>
        <w:spacing w:line="320" w:lineRule="atLeast"/>
        <w:ind w:left="0" w:firstLine="0"/>
        <w:rPr>
          <w:rFonts w:ascii="Tahoma" w:hAnsi="Tahoma" w:cs="Tahoma"/>
          <w:sz w:val="22"/>
          <w:szCs w:val="22"/>
        </w:rPr>
      </w:pPr>
      <w:bookmarkStart w:id="194" w:name="_Hlk28269808"/>
      <w:r w:rsidRPr="00F2603A">
        <w:rPr>
          <w:rFonts w:ascii="Tahoma" w:hAnsi="Tahoma" w:cs="Tahoma"/>
          <w:b/>
          <w:bCs/>
          <w:sz w:val="22"/>
          <w:szCs w:val="22"/>
        </w:rPr>
        <w:t>PLANNER TRUSTEE DISTRIBUIDORA DE TITULOS E VALORES MOBILIARIOS LTDA.</w:t>
      </w:r>
      <w:bookmarkEnd w:id="194"/>
    </w:p>
    <w:p w:rsidR="00681CD3" w:rsidRPr="00501187"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t>Endereço: Av. Brigadeiro Faria Lima, nº 3900, 10º Andar, São Paulo/SP, CEP 04.538-132</w:t>
      </w:r>
    </w:p>
    <w:p w:rsidR="00681CD3" w:rsidRPr="00501187"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lastRenderedPageBreak/>
        <w:t xml:space="preserve">Telefone: + 55 (11) 2197 – </w:t>
      </w:r>
      <w:r>
        <w:rPr>
          <w:rFonts w:ascii="Tahoma" w:hAnsi="Tahoma" w:cs="Tahoma"/>
          <w:sz w:val="22"/>
          <w:szCs w:val="22"/>
        </w:rPr>
        <w:t>4400</w:t>
      </w:r>
    </w:p>
    <w:p w:rsidR="00681CD3"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t>E-mail: juridicofundos@plannerdtvm.com.br</w:t>
      </w:r>
      <w:r w:rsidRPr="00501187" w:rsidDel="00501187">
        <w:rPr>
          <w:rFonts w:ascii="Tahoma" w:hAnsi="Tahoma" w:cs="Tahoma"/>
          <w:sz w:val="22"/>
          <w:szCs w:val="22"/>
        </w:rPr>
        <w:t xml:space="preserve"> </w:t>
      </w:r>
    </w:p>
    <w:p w:rsidR="00681CD3" w:rsidRDefault="00681CD3" w:rsidP="00D013A9">
      <w:pPr>
        <w:pStyle w:val="Lista2"/>
        <w:widowControl w:val="0"/>
        <w:tabs>
          <w:tab w:val="left" w:pos="0"/>
        </w:tabs>
        <w:spacing w:line="320" w:lineRule="atLeast"/>
        <w:ind w:left="0" w:firstLine="0"/>
        <w:rPr>
          <w:rFonts w:ascii="Tahoma" w:hAnsi="Tahoma" w:cs="Tahoma"/>
          <w:sz w:val="22"/>
          <w:szCs w:val="22"/>
        </w:rPr>
      </w:pPr>
      <w:r>
        <w:rPr>
          <w:rFonts w:ascii="Tahoma" w:hAnsi="Tahoma" w:cs="Tahoma"/>
          <w:sz w:val="22"/>
          <w:szCs w:val="22"/>
        </w:rPr>
        <w:t>Att. Departamento Jurídico</w:t>
      </w:r>
    </w:p>
    <w:bookmarkEnd w:id="193"/>
    <w:p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rsidR="006F3087" w:rsidRPr="00C67DBB" w:rsidRDefault="006F3087" w:rsidP="007D28F9">
      <w:pPr>
        <w:spacing w:line="320" w:lineRule="atLeast"/>
        <w:jc w:val="both"/>
        <w:rPr>
          <w:rFonts w:ascii="Tahoma" w:hAnsi="Tahoma" w:cs="Tahoma"/>
          <w:kern w:val="20"/>
          <w:sz w:val="22"/>
          <w:szCs w:val="22"/>
          <w:lang w:eastAsia="en-US"/>
        </w:rPr>
      </w:pPr>
      <w:r w:rsidRPr="00C67DBB">
        <w:rPr>
          <w:rFonts w:ascii="Tahoma" w:hAnsi="Tahoma" w:cs="Tahoma"/>
          <w:kern w:val="20"/>
          <w:sz w:val="22"/>
          <w:szCs w:val="22"/>
          <w:u w:val="single"/>
        </w:rPr>
        <w:t xml:space="preserve">Para </w:t>
      </w:r>
      <w:r w:rsidRPr="00C67DBB">
        <w:rPr>
          <w:rFonts w:ascii="Tahoma" w:hAnsi="Tahoma" w:cs="Tahoma"/>
          <w:kern w:val="20"/>
          <w:sz w:val="22"/>
          <w:szCs w:val="22"/>
          <w:u w:val="single"/>
          <w:lang w:eastAsia="en-US"/>
        </w:rPr>
        <w:t xml:space="preserve">a </w:t>
      </w:r>
      <w:proofErr w:type="spellStart"/>
      <w:r w:rsidRPr="00C67DBB">
        <w:rPr>
          <w:rFonts w:ascii="Tahoma" w:hAnsi="Tahoma" w:cs="Tahoma"/>
          <w:kern w:val="20"/>
          <w:sz w:val="22"/>
          <w:szCs w:val="22"/>
          <w:u w:val="single"/>
          <w:lang w:eastAsia="en-US"/>
        </w:rPr>
        <w:t>Securitizadora</w:t>
      </w:r>
      <w:proofErr w:type="spellEnd"/>
      <w:r w:rsidRPr="00C67DBB">
        <w:rPr>
          <w:rFonts w:ascii="Tahoma" w:hAnsi="Tahoma" w:cs="Tahoma"/>
          <w:kern w:val="20"/>
          <w:sz w:val="22"/>
          <w:szCs w:val="22"/>
          <w:u w:val="single"/>
          <w:lang w:eastAsia="en-US"/>
        </w:rPr>
        <w:t>:</w:t>
      </w:r>
      <w:r w:rsidRPr="00C67DBB">
        <w:rPr>
          <w:rFonts w:ascii="Tahoma" w:hAnsi="Tahoma" w:cs="Tahoma"/>
          <w:kern w:val="20"/>
          <w:sz w:val="22"/>
          <w:szCs w:val="22"/>
          <w:lang w:eastAsia="en-US"/>
        </w:rPr>
        <w:t xml:space="preserve"> </w:t>
      </w:r>
    </w:p>
    <w:p w:rsidR="00C67DBB" w:rsidRPr="007D28F9" w:rsidRDefault="00BA2773" w:rsidP="007D28F9">
      <w:pPr>
        <w:pStyle w:val="Lista2"/>
        <w:spacing w:line="320" w:lineRule="atLeast"/>
        <w:ind w:left="0" w:firstLine="0"/>
        <w:rPr>
          <w:rFonts w:ascii="Tahoma" w:hAnsi="Tahoma" w:cs="Tahoma"/>
          <w:sz w:val="22"/>
          <w:szCs w:val="22"/>
        </w:rPr>
      </w:pPr>
      <w:bookmarkStart w:id="195" w:name="_Hlk5638550"/>
      <w:bookmarkStart w:id="196" w:name="_Hlk11979182"/>
      <w:r w:rsidRPr="00C67DBB">
        <w:rPr>
          <w:rFonts w:ascii="Tahoma" w:hAnsi="Tahoma" w:cs="Tahoma"/>
          <w:b/>
          <w:bCs/>
          <w:sz w:val="22"/>
          <w:szCs w:val="22"/>
        </w:rPr>
        <w:t>ISEC SECURITIZADORA S.A.</w:t>
      </w:r>
      <w:r w:rsidRPr="00C67DBB">
        <w:rPr>
          <w:rFonts w:ascii="Tahoma" w:hAnsi="Tahoma" w:cs="Tahoma"/>
          <w:color w:val="000000"/>
          <w:kern w:val="20"/>
          <w:sz w:val="22"/>
          <w:szCs w:val="22"/>
        </w:rPr>
        <w:tab/>
      </w:r>
      <w:r w:rsidRPr="00C67DBB">
        <w:rPr>
          <w:rFonts w:ascii="Tahoma" w:hAnsi="Tahoma" w:cs="Tahoma"/>
          <w:color w:val="000000"/>
          <w:kern w:val="20"/>
          <w:sz w:val="22"/>
          <w:szCs w:val="22"/>
        </w:rPr>
        <w:br/>
      </w:r>
      <w:r w:rsidR="00C67DBB">
        <w:rPr>
          <w:rFonts w:ascii="Tahoma" w:hAnsi="Tahoma" w:cs="Tahoma"/>
          <w:sz w:val="22"/>
          <w:szCs w:val="22"/>
        </w:rPr>
        <w:t xml:space="preserve">Endereço: </w:t>
      </w:r>
      <w:r w:rsidR="00C67DBB" w:rsidRPr="007D28F9">
        <w:rPr>
          <w:rFonts w:ascii="Tahoma" w:hAnsi="Tahoma" w:cs="Tahoma"/>
          <w:sz w:val="22"/>
          <w:szCs w:val="22"/>
        </w:rPr>
        <w:t xml:space="preserve">Rua Tabapuã, </w:t>
      </w:r>
      <w:r w:rsidR="00C67DBB">
        <w:rPr>
          <w:rFonts w:ascii="Tahoma" w:hAnsi="Tahoma" w:cs="Tahoma"/>
          <w:sz w:val="22"/>
          <w:szCs w:val="22"/>
        </w:rPr>
        <w:t xml:space="preserve">nº </w:t>
      </w:r>
      <w:r w:rsidR="00C67DBB" w:rsidRPr="007D28F9">
        <w:rPr>
          <w:rFonts w:ascii="Tahoma" w:hAnsi="Tahoma" w:cs="Tahoma"/>
          <w:sz w:val="22"/>
          <w:szCs w:val="22"/>
        </w:rPr>
        <w:t>1123</w:t>
      </w:r>
      <w:r w:rsidR="00C67DBB">
        <w:rPr>
          <w:rFonts w:ascii="Tahoma" w:hAnsi="Tahoma" w:cs="Tahoma"/>
          <w:sz w:val="22"/>
          <w:szCs w:val="22"/>
        </w:rPr>
        <w:t>,</w:t>
      </w:r>
      <w:r w:rsidR="00C67DBB" w:rsidRPr="007D28F9">
        <w:rPr>
          <w:rFonts w:ascii="Tahoma" w:hAnsi="Tahoma" w:cs="Tahoma"/>
          <w:sz w:val="22"/>
          <w:szCs w:val="22"/>
        </w:rPr>
        <w:t xml:space="preserve"> 21º andar</w:t>
      </w:r>
      <w:r w:rsidR="00C67DBB">
        <w:rPr>
          <w:rFonts w:ascii="Tahoma" w:hAnsi="Tahoma" w:cs="Tahoma"/>
          <w:sz w:val="22"/>
          <w:szCs w:val="22"/>
        </w:rPr>
        <w:t xml:space="preserve">, </w:t>
      </w:r>
      <w:r w:rsidR="00C67DBB" w:rsidRPr="007D28F9">
        <w:rPr>
          <w:rFonts w:ascii="Tahoma" w:hAnsi="Tahoma" w:cs="Tahoma"/>
          <w:sz w:val="22"/>
          <w:szCs w:val="22"/>
        </w:rPr>
        <w:t>CJ 215</w:t>
      </w:r>
      <w:r w:rsidR="00C67DBB">
        <w:rPr>
          <w:rFonts w:ascii="Tahoma" w:hAnsi="Tahoma" w:cs="Tahoma"/>
          <w:sz w:val="22"/>
          <w:szCs w:val="22"/>
        </w:rPr>
        <w:t xml:space="preserve">, </w:t>
      </w:r>
      <w:r w:rsidR="00C67DBB" w:rsidRPr="007D28F9">
        <w:rPr>
          <w:rFonts w:ascii="Tahoma" w:hAnsi="Tahoma" w:cs="Tahoma"/>
          <w:sz w:val="22"/>
          <w:szCs w:val="22"/>
        </w:rPr>
        <w:t>Itaim Bibi</w:t>
      </w:r>
      <w:r w:rsidR="00C67DBB">
        <w:rPr>
          <w:rFonts w:ascii="Tahoma" w:hAnsi="Tahoma" w:cs="Tahoma"/>
          <w:sz w:val="22"/>
          <w:szCs w:val="22"/>
        </w:rPr>
        <w:t>,</w:t>
      </w:r>
      <w:r w:rsidR="00C67DBB" w:rsidRPr="007D28F9">
        <w:rPr>
          <w:rFonts w:ascii="Tahoma" w:hAnsi="Tahoma" w:cs="Tahoma"/>
          <w:sz w:val="22"/>
          <w:szCs w:val="22"/>
        </w:rPr>
        <w:t xml:space="preserve"> São Paulo</w:t>
      </w:r>
      <w:r w:rsidR="00C67DBB">
        <w:rPr>
          <w:rFonts w:ascii="Tahoma" w:hAnsi="Tahoma" w:cs="Tahoma"/>
          <w:sz w:val="22"/>
          <w:szCs w:val="22"/>
        </w:rPr>
        <w:t>/</w:t>
      </w:r>
      <w:r w:rsidR="00C67DBB" w:rsidRPr="007D28F9">
        <w:rPr>
          <w:rFonts w:ascii="Tahoma" w:hAnsi="Tahoma" w:cs="Tahoma"/>
          <w:sz w:val="22"/>
          <w:szCs w:val="22"/>
        </w:rPr>
        <w:t>SP</w:t>
      </w:r>
      <w:r w:rsidR="00C67DBB">
        <w:rPr>
          <w:rFonts w:ascii="Tahoma" w:hAnsi="Tahoma" w:cs="Tahoma"/>
          <w:sz w:val="22"/>
          <w:szCs w:val="22"/>
        </w:rPr>
        <w:t xml:space="preserve">, CEP </w:t>
      </w:r>
      <w:r w:rsidR="00C67DBB" w:rsidRPr="007D28F9">
        <w:rPr>
          <w:rFonts w:ascii="Tahoma" w:hAnsi="Tahoma" w:cs="Tahoma"/>
          <w:sz w:val="22"/>
          <w:szCs w:val="22"/>
        </w:rPr>
        <w:t>04</w:t>
      </w:r>
      <w:r w:rsidR="00C67DBB">
        <w:rPr>
          <w:rFonts w:ascii="Tahoma" w:hAnsi="Tahoma" w:cs="Tahoma"/>
          <w:sz w:val="22"/>
          <w:szCs w:val="22"/>
        </w:rPr>
        <w:t>.</w:t>
      </w:r>
      <w:r w:rsidR="00C67DBB" w:rsidRPr="007D28F9">
        <w:rPr>
          <w:rFonts w:ascii="Tahoma" w:hAnsi="Tahoma" w:cs="Tahoma"/>
          <w:sz w:val="22"/>
          <w:szCs w:val="22"/>
        </w:rPr>
        <w:t>533-004</w:t>
      </w:r>
    </w:p>
    <w:p w:rsidR="00C67DBB" w:rsidRPr="00C67DBB" w:rsidRDefault="00C67DBB" w:rsidP="007D28F9">
      <w:pPr>
        <w:pStyle w:val="Lista2"/>
        <w:spacing w:line="320" w:lineRule="atLeast"/>
        <w:ind w:left="0" w:firstLine="0"/>
        <w:rPr>
          <w:rFonts w:ascii="Tahoma" w:hAnsi="Tahoma" w:cs="Tahoma"/>
          <w:sz w:val="22"/>
          <w:szCs w:val="22"/>
        </w:rPr>
      </w:pPr>
      <w:r w:rsidRPr="00C67DBB">
        <w:rPr>
          <w:rFonts w:ascii="Tahoma" w:hAnsi="Tahoma" w:cs="Tahoma"/>
          <w:sz w:val="22"/>
          <w:szCs w:val="22"/>
        </w:rPr>
        <w:t>Tel</w:t>
      </w:r>
      <w:r>
        <w:rPr>
          <w:rFonts w:ascii="Tahoma" w:hAnsi="Tahoma" w:cs="Tahoma"/>
          <w:sz w:val="22"/>
          <w:szCs w:val="22"/>
        </w:rPr>
        <w:t>efone</w:t>
      </w:r>
      <w:r w:rsidRPr="00C67DBB">
        <w:rPr>
          <w:rFonts w:ascii="Tahoma" w:hAnsi="Tahoma" w:cs="Tahoma"/>
          <w:sz w:val="22"/>
          <w:szCs w:val="22"/>
        </w:rPr>
        <w:t xml:space="preserve">.: </w:t>
      </w:r>
      <w:r>
        <w:rPr>
          <w:rFonts w:ascii="Tahoma" w:hAnsi="Tahoma" w:cs="Tahoma"/>
          <w:sz w:val="22"/>
          <w:szCs w:val="22"/>
        </w:rPr>
        <w:t>+55 (</w:t>
      </w:r>
      <w:r w:rsidRPr="00C67DBB">
        <w:rPr>
          <w:rFonts w:ascii="Tahoma" w:hAnsi="Tahoma" w:cs="Tahoma"/>
          <w:sz w:val="22"/>
          <w:szCs w:val="22"/>
        </w:rPr>
        <w:t>11</w:t>
      </w:r>
      <w:r>
        <w:rPr>
          <w:rFonts w:ascii="Tahoma" w:hAnsi="Tahoma" w:cs="Tahoma"/>
          <w:sz w:val="22"/>
          <w:szCs w:val="22"/>
        </w:rPr>
        <w:t>)</w:t>
      </w:r>
      <w:r w:rsidRPr="00C67DBB">
        <w:rPr>
          <w:rFonts w:ascii="Tahoma" w:hAnsi="Tahoma" w:cs="Tahoma"/>
          <w:sz w:val="22"/>
          <w:szCs w:val="22"/>
        </w:rPr>
        <w:t xml:space="preserve"> 3320-7474</w:t>
      </w:r>
    </w:p>
    <w:p w:rsidR="00C67DBB" w:rsidRDefault="00C67DBB" w:rsidP="00C67DBB">
      <w:pPr>
        <w:pStyle w:val="Lista2"/>
        <w:widowControl w:val="0"/>
        <w:tabs>
          <w:tab w:val="left" w:pos="142"/>
        </w:tabs>
        <w:suppressAutoHyphens w:val="0"/>
        <w:spacing w:line="320" w:lineRule="atLeast"/>
        <w:ind w:left="0" w:firstLine="0"/>
        <w:rPr>
          <w:rFonts w:ascii="Tahoma" w:hAnsi="Tahoma" w:cs="Tahoma"/>
          <w:sz w:val="22"/>
          <w:szCs w:val="22"/>
        </w:rPr>
      </w:pPr>
      <w:r w:rsidRPr="00C67DBB">
        <w:rPr>
          <w:rFonts w:ascii="Tahoma" w:hAnsi="Tahoma" w:cs="Tahoma"/>
          <w:sz w:val="22"/>
          <w:szCs w:val="22"/>
        </w:rPr>
        <w:t xml:space="preserve">E-mails: </w:t>
      </w:r>
      <w:hyperlink r:id="rId16" w:history="1">
        <w:r w:rsidRPr="00C67DBB">
          <w:rPr>
            <w:rStyle w:val="Hyperlink"/>
            <w:rFonts w:ascii="Tahoma" w:hAnsi="Tahoma" w:cs="Tahoma"/>
            <w:sz w:val="22"/>
            <w:szCs w:val="22"/>
          </w:rPr>
          <w:t>gestao@isecbrasil.com.br</w:t>
        </w:r>
      </w:hyperlink>
      <w:r w:rsidRPr="00C67DBB">
        <w:rPr>
          <w:rFonts w:ascii="Tahoma" w:hAnsi="Tahoma" w:cs="Tahoma"/>
          <w:sz w:val="22"/>
          <w:szCs w:val="22"/>
        </w:rPr>
        <w:t xml:space="preserve"> e </w:t>
      </w:r>
      <w:hyperlink r:id="rId17" w:history="1">
        <w:r w:rsidRPr="007D28F9">
          <w:rPr>
            <w:rStyle w:val="Hyperlink"/>
          </w:rPr>
          <w:t>juridico@isecbrasil.com.br</w:t>
        </w:r>
      </w:hyperlink>
      <w:r>
        <w:rPr>
          <w:rFonts w:ascii="Tahoma" w:hAnsi="Tahoma" w:cs="Tahoma"/>
          <w:sz w:val="22"/>
          <w:szCs w:val="22"/>
        </w:rPr>
        <w:t xml:space="preserve"> </w:t>
      </w:r>
    </w:p>
    <w:p w:rsidR="00BA2773" w:rsidRPr="00C67DBB" w:rsidRDefault="00C67DBB" w:rsidP="007D28F9">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At</w:t>
      </w:r>
      <w:r>
        <w:rPr>
          <w:rFonts w:ascii="Tahoma" w:hAnsi="Tahoma" w:cs="Tahoma"/>
          <w:sz w:val="22"/>
          <w:szCs w:val="22"/>
        </w:rPr>
        <w:t>t.</w:t>
      </w:r>
      <w:r w:rsidRPr="00286ED9">
        <w:rPr>
          <w:rFonts w:ascii="Tahoma" w:hAnsi="Tahoma" w:cs="Tahoma"/>
          <w:sz w:val="22"/>
          <w:szCs w:val="22"/>
        </w:rPr>
        <w:t xml:space="preserve"> Departamentos de Gestão e Jurídico</w:t>
      </w:r>
      <w:r w:rsidRPr="00C67DBB" w:rsidDel="00C67DBB">
        <w:rPr>
          <w:rFonts w:ascii="Tahoma" w:hAnsi="Tahoma" w:cs="Tahoma"/>
          <w:sz w:val="22"/>
          <w:szCs w:val="22"/>
        </w:rPr>
        <w:t xml:space="preserve"> </w:t>
      </w:r>
      <w:bookmarkEnd w:id="155"/>
      <w:bookmarkEnd w:id="177"/>
    </w:p>
    <w:p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95"/>
    <w:bookmarkEnd w:id="196"/>
    <w:p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As comunicações realizadas por e-mail, no endereço eletrônico indicado acima,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w:t>
      </w:r>
    </w:p>
    <w:p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rsidR="006F3087" w:rsidRPr="00F2603A" w:rsidRDefault="006F3087" w:rsidP="007600D3">
      <w:pPr>
        <w:pStyle w:val="Level2"/>
        <w:numPr>
          <w:ilvl w:val="1"/>
          <w:numId w:val="137"/>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Nada contido no presente Contrato afetará o direito da</w:t>
      </w:r>
      <w:r w:rsidR="00681CD3">
        <w:rPr>
          <w:bCs/>
          <w:color w:val="auto"/>
          <w:szCs w:val="22"/>
        </w:rPr>
        <w:t>s Partes</w:t>
      </w:r>
      <w:r w:rsidRPr="00F2603A">
        <w:rPr>
          <w:bCs/>
          <w:color w:val="auto"/>
          <w:szCs w:val="22"/>
        </w:rPr>
        <w:t xml:space="preserve"> de promover</w:t>
      </w:r>
      <w:r w:rsidR="00681CD3">
        <w:rPr>
          <w:bCs/>
          <w:color w:val="auto"/>
          <w:szCs w:val="22"/>
        </w:rPr>
        <w:t>em</w:t>
      </w:r>
      <w:r w:rsidRPr="00F2603A">
        <w:rPr>
          <w:bCs/>
          <w:color w:val="auto"/>
          <w:szCs w:val="22"/>
        </w:rPr>
        <w:t xml:space="preserve"> a citação </w:t>
      </w:r>
      <w:r w:rsidR="00681CD3">
        <w:rPr>
          <w:bCs/>
          <w:color w:val="auto"/>
          <w:szCs w:val="22"/>
        </w:rPr>
        <w:t>das outras Partes</w:t>
      </w:r>
      <w:r w:rsidR="00F60240" w:rsidRPr="00F2603A">
        <w:rPr>
          <w:rFonts w:eastAsia="SimSun"/>
          <w:szCs w:val="22"/>
        </w:rPr>
        <w:t xml:space="preserve"> </w:t>
      </w:r>
      <w:r w:rsidRPr="00F2603A">
        <w:rPr>
          <w:bCs/>
          <w:color w:val="auto"/>
          <w:szCs w:val="22"/>
        </w:rPr>
        <w:t>por qualquer outra forma permitida pela lei aplicável.</w:t>
      </w:r>
    </w:p>
    <w:p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bCs/>
          <w:color w:val="auto"/>
          <w:szCs w:val="22"/>
          <w:u w:val="single"/>
        </w:rPr>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rsidR="002A004A" w:rsidRPr="004B370F" w:rsidRDefault="0021703F" w:rsidP="00695A8F">
      <w:pPr>
        <w:pStyle w:val="Level1"/>
        <w:spacing w:before="0" w:after="240" w:line="320" w:lineRule="atLeast"/>
        <w:ind w:left="630"/>
        <w:jc w:val="center"/>
        <w:rPr>
          <w:color w:val="auto"/>
          <w:szCs w:val="22"/>
        </w:rPr>
      </w:pPr>
      <w:r w:rsidRPr="009F1A7F">
        <w:rPr>
          <w:color w:val="auto"/>
          <w:szCs w:val="22"/>
        </w:rPr>
        <w:lastRenderedPageBreak/>
        <w:t xml:space="preserve">CLÁUSULA </w:t>
      </w:r>
      <w:r w:rsidR="006F3087" w:rsidRPr="00F2603A">
        <w:rPr>
          <w:color w:val="auto"/>
          <w:szCs w:val="22"/>
        </w:rPr>
        <w:t>DÉCIMA</w:t>
      </w:r>
      <w:r w:rsidR="003D4D20" w:rsidRPr="00F2603A">
        <w:rPr>
          <w:color w:val="auto"/>
          <w:szCs w:val="22"/>
        </w:rPr>
        <w:t xml:space="preserve"> </w:t>
      </w:r>
      <w:r w:rsidR="00921929">
        <w:rPr>
          <w:color w:val="auto"/>
          <w:szCs w:val="22"/>
        </w:rPr>
        <w:t xml:space="preserve">PRIMEIRA </w:t>
      </w:r>
      <w:r w:rsidR="003D4D20" w:rsidRPr="00F2603A">
        <w:rPr>
          <w:color w:val="auto"/>
          <w:szCs w:val="22"/>
        </w:rPr>
        <w:t xml:space="preserve">-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rsidR="00BA2773" w:rsidRPr="004B370F" w:rsidRDefault="00BA2773" w:rsidP="007600D3">
      <w:pPr>
        <w:pStyle w:val="PargrafodaLista"/>
        <w:widowControl w:val="0"/>
        <w:numPr>
          <w:ilvl w:val="1"/>
          <w:numId w:val="138"/>
        </w:numPr>
        <w:tabs>
          <w:tab w:val="left" w:pos="0"/>
        </w:tabs>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rsidR="00BA2773" w:rsidRPr="009F1A7F" w:rsidRDefault="00BA2773" w:rsidP="007600D3">
      <w:pPr>
        <w:pStyle w:val="PargrafodaLista"/>
        <w:widowControl w:val="0"/>
        <w:numPr>
          <w:ilvl w:val="1"/>
          <w:numId w:val="138"/>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F22F54">
        <w:rPr>
          <w:rFonts w:ascii="Tahoma" w:eastAsia="MS Mincho" w:hAnsi="Tahoma" w:cs="Tahoma"/>
          <w:sz w:val="22"/>
          <w:szCs w:val="22"/>
        </w:rPr>
        <w:t>19</w:t>
      </w:r>
      <w:r w:rsidR="00F22F54" w:rsidRPr="00F2603A">
        <w:rPr>
          <w:rFonts w:ascii="Tahoma" w:eastAsia="MS Mincho" w:hAnsi="Tahoma" w:cs="Tahoma"/>
          <w:sz w:val="22"/>
          <w:szCs w:val="22"/>
        </w:rPr>
        <w:t xml:space="preserve"> </w:t>
      </w:r>
      <w:r w:rsidR="00BA2773" w:rsidRPr="009F1A7F">
        <w:rPr>
          <w:rFonts w:ascii="Tahoma" w:hAnsi="Tahoma" w:cs="Tahoma"/>
          <w:sz w:val="22"/>
          <w:szCs w:val="22"/>
        </w:rPr>
        <w:t xml:space="preserve">de </w:t>
      </w:r>
      <w:r w:rsidR="00695A8F">
        <w:rPr>
          <w:rFonts w:ascii="Tahoma" w:hAnsi="Tahoma" w:cs="Tahoma"/>
          <w:sz w:val="22"/>
          <w:szCs w:val="22"/>
        </w:rPr>
        <w:t>março</w:t>
      </w:r>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rsidR="00BA2773" w:rsidRPr="00F2603A" w:rsidRDefault="00BA2773" w:rsidP="0078058E">
      <w:pPr>
        <w:spacing w:after="240" w:line="320" w:lineRule="exact"/>
        <w:rPr>
          <w:rFonts w:ascii="Tahoma" w:hAnsi="Tahoma" w:cs="Tahoma"/>
          <w:smallCaps/>
          <w:color w:val="000000"/>
          <w:sz w:val="22"/>
          <w:szCs w:val="22"/>
        </w:rPr>
      </w:pPr>
    </w:p>
    <w:p w:rsidR="00BA2773" w:rsidRPr="00F2603A" w:rsidRDefault="00EA4548" w:rsidP="00BA2773">
      <w:pPr>
        <w:widowControl w:val="0"/>
        <w:spacing w:after="240" w:line="320" w:lineRule="atLeast"/>
        <w:jc w:val="center"/>
        <w:rPr>
          <w:rFonts w:ascii="Tahoma" w:hAnsi="Tahoma" w:cs="Tahoma"/>
          <w:i/>
          <w:sz w:val="22"/>
          <w:szCs w:val="22"/>
        </w:rPr>
      </w:pPr>
      <w:bookmarkStart w:id="197" w:name="_DV_M150"/>
      <w:bookmarkStart w:id="198" w:name="_DV_M151"/>
      <w:bookmarkStart w:id="199" w:name="_DV_M147"/>
      <w:bookmarkStart w:id="200" w:name="_DV_M169"/>
      <w:bookmarkStart w:id="201" w:name="_DV_M170"/>
      <w:bookmarkStart w:id="202" w:name="_DV_M171"/>
      <w:bookmarkStart w:id="203" w:name="_DV_M172"/>
      <w:bookmarkStart w:id="204" w:name="_DV_M173"/>
      <w:bookmarkStart w:id="205" w:name="_Hlk27006857"/>
      <w:bookmarkStart w:id="206" w:name="_Hlk504334153"/>
      <w:bookmarkEnd w:id="197"/>
      <w:bookmarkEnd w:id="198"/>
      <w:bookmarkEnd w:id="199"/>
      <w:bookmarkEnd w:id="200"/>
      <w:bookmarkEnd w:id="201"/>
      <w:bookmarkEnd w:id="202"/>
      <w:bookmarkEnd w:id="203"/>
      <w:bookmarkEnd w:id="204"/>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205"/>
    <w:bookmarkEnd w:id="206"/>
    <w:p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rsidR="00623F24" w:rsidRPr="007600D3" w:rsidRDefault="00623F24" w:rsidP="007600D3">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rsidR="00CD467E" w:rsidRPr="007600D3" w:rsidRDefault="00623F24" w:rsidP="007600D3">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rsidR="00061533" w:rsidRPr="00F2603A" w:rsidRDefault="00061533" w:rsidP="00061533">
      <w:pPr>
        <w:spacing w:line="300" w:lineRule="exact"/>
        <w:jc w:val="center"/>
        <w:rPr>
          <w:rFonts w:ascii="Tahoma" w:hAnsi="Tahoma" w:cs="Tahoma"/>
          <w:bCs/>
          <w:sz w:val="22"/>
          <w:szCs w:val="22"/>
        </w:rPr>
      </w:pPr>
      <w:bookmarkStart w:id="207" w:name="_Hlk67225318"/>
      <w:bookmarkStart w:id="208" w:name="_GoBack"/>
      <w:r w:rsidRPr="00F2603A">
        <w:rPr>
          <w:rFonts w:ascii="Tahoma" w:hAnsi="Tahoma" w:cs="Tahoma"/>
          <w:b/>
          <w:bCs/>
          <w:sz w:val="22"/>
          <w:szCs w:val="22"/>
        </w:rPr>
        <w:t>OITA FUNDO DE INVESTIMENTO MULTIMERCADO</w:t>
      </w:r>
    </w:p>
    <w:p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rsidR="006F3087" w:rsidRPr="009F1A7F" w:rsidRDefault="006F3087">
      <w:pPr>
        <w:spacing w:after="240" w:line="320" w:lineRule="exact"/>
        <w:rPr>
          <w:rFonts w:ascii="Tahoma" w:hAnsi="Tahoma" w:cs="Tahoma"/>
          <w:color w:val="000000"/>
          <w:sz w:val="22"/>
          <w:szCs w:val="22"/>
        </w:rPr>
      </w:pPr>
    </w:p>
    <w:p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rsidTr="00C07647">
        <w:trPr>
          <w:jc w:val="center"/>
        </w:trPr>
        <w:tc>
          <w:tcPr>
            <w:tcW w:w="3760" w:type="dxa"/>
          </w:tcPr>
          <w:p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bookmarkEnd w:id="207"/>
      <w:bookmarkEnd w:id="208"/>
    </w:tbl>
    <w:p w:rsidR="00623F24" w:rsidRPr="007600D3" w:rsidRDefault="006E19ED" w:rsidP="007600D3">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proofErr w:type="spellStart"/>
      <w:r w:rsidR="00623F24" w:rsidRPr="004B370F">
        <w:rPr>
          <w:rFonts w:ascii="Tahoma" w:hAnsi="Tahoma" w:cs="Tahoma"/>
          <w:i/>
          <w:color w:val="000000"/>
          <w:sz w:val="22"/>
          <w:szCs w:val="22"/>
        </w:rPr>
        <w:t>Oita</w:t>
      </w:r>
      <w:proofErr w:type="spellEnd"/>
      <w:r w:rsidR="00623F24"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w:t>
      </w:r>
      <w:proofErr w:type="spellStart"/>
      <w:r w:rsidR="00623F24" w:rsidRPr="009F1A7F">
        <w:rPr>
          <w:rFonts w:ascii="Tahoma" w:hAnsi="Tahoma" w:cs="Tahoma"/>
          <w:i/>
          <w:color w:val="000000"/>
          <w:sz w:val="22"/>
          <w:szCs w:val="22"/>
        </w:rPr>
        <w:t>Securitizadora</w:t>
      </w:r>
      <w:proofErr w:type="spellEnd"/>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rsidR="00623F24" w:rsidRPr="004B370F" w:rsidRDefault="00623F24" w:rsidP="00623F24">
      <w:pPr>
        <w:autoSpaceDE/>
        <w:autoSpaceDN/>
        <w:adjustRightInd/>
        <w:jc w:val="both"/>
        <w:rPr>
          <w:rFonts w:ascii="Tahoma" w:hAnsi="Tahoma" w:cs="Tahoma"/>
          <w:i/>
          <w:sz w:val="22"/>
          <w:szCs w:val="22"/>
        </w:rPr>
      </w:pPr>
    </w:p>
    <w:p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rsidR="00C06EC5" w:rsidRPr="007600D3"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proofErr w:type="spellStart"/>
      <w:r w:rsidR="00EA4548" w:rsidRPr="00F2603A">
        <w:rPr>
          <w:rFonts w:ascii="Tahoma" w:hAnsi="Tahoma" w:cs="Tahoma"/>
          <w:bCs/>
          <w:i/>
          <w:color w:val="000000"/>
          <w:sz w:val="22"/>
          <w:szCs w:val="22"/>
        </w:rPr>
        <w:t>Securitizadora</w:t>
      </w:r>
      <w:proofErr w:type="spellEnd"/>
    </w:p>
    <w:p w:rsidR="00623F24" w:rsidRPr="00F2603A" w:rsidRDefault="00623F24" w:rsidP="00C06EC5">
      <w:pPr>
        <w:spacing w:after="240" w:line="320" w:lineRule="exact"/>
        <w:jc w:val="center"/>
        <w:rPr>
          <w:rFonts w:ascii="Tahoma" w:hAnsi="Tahoma" w:cs="Tahoma"/>
          <w:b/>
          <w:caps/>
          <w:color w:val="000000"/>
          <w:sz w:val="22"/>
          <w:szCs w:val="22"/>
        </w:rPr>
      </w:pPr>
    </w:p>
    <w:p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rsidTr="00C07647">
        <w:trPr>
          <w:jc w:val="center"/>
        </w:trPr>
        <w:tc>
          <w:tcPr>
            <w:tcW w:w="3760" w:type="dxa"/>
          </w:tcPr>
          <w:p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rsidR="00C06EC5" w:rsidRPr="009F1A7F" w:rsidRDefault="00C06EC5" w:rsidP="00C07647">
            <w:pPr>
              <w:spacing w:after="240" w:line="320" w:lineRule="exact"/>
              <w:jc w:val="both"/>
              <w:rPr>
                <w:rFonts w:ascii="Tahoma" w:eastAsia="Arial Unicode MS" w:hAnsi="Tahoma" w:cs="Tahoma"/>
                <w:w w:val="0"/>
                <w:sz w:val="22"/>
                <w:szCs w:val="22"/>
              </w:rPr>
            </w:pPr>
          </w:p>
        </w:tc>
      </w:tr>
    </w:tbl>
    <w:p w:rsidR="006E19ED" w:rsidRPr="00F2603A" w:rsidRDefault="006E19ED" w:rsidP="00C07647">
      <w:pPr>
        <w:spacing w:after="240" w:line="320" w:lineRule="exact"/>
        <w:rPr>
          <w:rFonts w:ascii="Tahoma" w:hAnsi="Tahoma" w:cs="Tahoma"/>
          <w:b/>
          <w:smallCaps/>
          <w:color w:val="000000"/>
          <w:sz w:val="22"/>
          <w:szCs w:val="22"/>
        </w:rPr>
      </w:pPr>
    </w:p>
    <w:p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rsidR="00C06EC5" w:rsidRPr="009F1A7F" w:rsidRDefault="00C06EC5" w:rsidP="00C07647">
      <w:pPr>
        <w:spacing w:after="240" w:line="300" w:lineRule="exact"/>
        <w:jc w:val="center"/>
        <w:rPr>
          <w:rFonts w:ascii="Tahoma" w:hAnsi="Tahoma" w:cs="Tahoma"/>
          <w:b/>
          <w:color w:val="000000"/>
          <w:sz w:val="22"/>
          <w:szCs w:val="22"/>
        </w:rPr>
      </w:pPr>
    </w:p>
    <w:p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rsidTr="00C07647">
        <w:trPr>
          <w:jc w:val="center"/>
        </w:trPr>
        <w:tc>
          <w:tcPr>
            <w:tcW w:w="3760" w:type="dxa"/>
          </w:tcPr>
          <w:p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rsidR="000165CE" w:rsidRPr="00F2603A" w:rsidRDefault="000165CE" w:rsidP="00C07647">
      <w:pPr>
        <w:spacing w:after="240" w:line="320" w:lineRule="exact"/>
        <w:jc w:val="both"/>
        <w:rPr>
          <w:rFonts w:ascii="Tahoma" w:hAnsi="Tahoma" w:cs="Tahoma"/>
          <w:i/>
          <w:color w:val="000000"/>
          <w:sz w:val="22"/>
          <w:szCs w:val="22"/>
        </w:rPr>
      </w:pPr>
    </w:p>
    <w:p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rsidR="00061533" w:rsidRPr="00F2603A" w:rsidRDefault="00061533" w:rsidP="00061533">
      <w:pPr>
        <w:spacing w:line="300" w:lineRule="exact"/>
        <w:jc w:val="center"/>
        <w:rPr>
          <w:rFonts w:ascii="Tahoma" w:hAnsi="Tahoma" w:cs="Tahoma"/>
          <w:b/>
          <w:bCs/>
          <w:sz w:val="22"/>
          <w:szCs w:val="22"/>
        </w:rPr>
      </w:pPr>
    </w:p>
    <w:p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rsidR="00061533" w:rsidRPr="00F2603A" w:rsidRDefault="00061533" w:rsidP="00061533">
      <w:pPr>
        <w:spacing w:after="240" w:line="320" w:lineRule="exact"/>
        <w:jc w:val="center"/>
        <w:rPr>
          <w:rFonts w:ascii="Tahoma" w:hAnsi="Tahoma" w:cs="Tahoma"/>
          <w:b/>
          <w:caps/>
          <w:color w:val="000000"/>
          <w:sz w:val="22"/>
          <w:szCs w:val="22"/>
        </w:rPr>
      </w:pPr>
    </w:p>
    <w:p w:rsidR="00623F24" w:rsidRPr="00F2603A" w:rsidRDefault="00623F24" w:rsidP="00061533">
      <w:pPr>
        <w:spacing w:after="240" w:line="320" w:lineRule="exact"/>
        <w:jc w:val="center"/>
        <w:rPr>
          <w:rFonts w:ascii="Tahoma" w:hAnsi="Tahoma" w:cs="Tahoma"/>
          <w:b/>
          <w:caps/>
          <w:color w:val="000000"/>
          <w:sz w:val="22"/>
          <w:szCs w:val="22"/>
        </w:rPr>
      </w:pPr>
    </w:p>
    <w:p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rsidTr="00A73CC0">
        <w:trPr>
          <w:jc w:val="center"/>
        </w:trPr>
        <w:tc>
          <w:tcPr>
            <w:tcW w:w="3760" w:type="dxa"/>
          </w:tcPr>
          <w:p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rsidR="00061533" w:rsidRPr="00F2603A" w:rsidRDefault="00061533">
      <w:pPr>
        <w:autoSpaceDE/>
        <w:autoSpaceDN/>
        <w:adjustRightInd/>
        <w:rPr>
          <w:rFonts w:ascii="Tahoma" w:hAnsi="Tahoma" w:cs="Tahoma"/>
          <w:i/>
          <w:color w:val="000000"/>
          <w:sz w:val="22"/>
          <w:szCs w:val="22"/>
        </w:rPr>
      </w:pPr>
    </w:p>
    <w:p w:rsidR="00061533" w:rsidRPr="00F2603A" w:rsidRDefault="00061533">
      <w:pPr>
        <w:autoSpaceDE/>
        <w:autoSpaceDN/>
        <w:adjustRightInd/>
        <w:rPr>
          <w:rFonts w:ascii="Tahoma" w:hAnsi="Tahoma" w:cs="Tahoma"/>
          <w:i/>
          <w:color w:val="000000"/>
          <w:sz w:val="22"/>
          <w:szCs w:val="22"/>
        </w:rPr>
      </w:pPr>
    </w:p>
    <w:p w:rsidR="00061533" w:rsidRPr="00F2603A" w:rsidRDefault="00061533">
      <w:pPr>
        <w:autoSpaceDE/>
        <w:autoSpaceDN/>
        <w:adjustRightInd/>
        <w:rPr>
          <w:rFonts w:ascii="Tahoma" w:hAnsi="Tahoma" w:cs="Tahoma"/>
          <w:i/>
          <w:color w:val="000000"/>
          <w:sz w:val="22"/>
          <w:szCs w:val="22"/>
        </w:rPr>
      </w:pPr>
    </w:p>
    <w:p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rsidR="00623F24" w:rsidRPr="007600D3" w:rsidRDefault="00623F24" w:rsidP="007600D3">
      <w:pPr>
        <w:autoSpaceDE/>
        <w:autoSpaceDN/>
        <w:adjustRightInd/>
        <w:rPr>
          <w:rFonts w:ascii="Tahoma" w:hAnsi="Tahoma"/>
          <w:b/>
          <w:sz w:val="22"/>
        </w:rPr>
      </w:pPr>
    </w:p>
    <w:p w:rsidR="00623F24" w:rsidRPr="007600D3" w:rsidRDefault="00623F24" w:rsidP="007600D3">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rsidR="00623F24" w:rsidRPr="00F2603A" w:rsidRDefault="00623F24">
      <w:pPr>
        <w:autoSpaceDE/>
        <w:autoSpaceDN/>
        <w:adjustRightInd/>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rsidTr="009F1A7F">
        <w:trPr>
          <w:jc w:val="center"/>
        </w:trPr>
        <w:tc>
          <w:tcPr>
            <w:tcW w:w="3760" w:type="dxa"/>
          </w:tcPr>
          <w:p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F2603A">
      <w:pPr>
        <w:autoSpaceDE/>
        <w:autoSpaceDN/>
        <w:adjustRightInd/>
        <w:jc w:val="center"/>
        <w:rPr>
          <w:rFonts w:ascii="Tahoma" w:hAnsi="Tahoma" w:cs="Tahoma"/>
          <w:i/>
          <w:color w:val="000000"/>
          <w:sz w:val="22"/>
          <w:szCs w:val="22"/>
        </w:rPr>
      </w:pPr>
    </w:p>
    <w:p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rsidTr="000B35A4">
        <w:tc>
          <w:tcPr>
            <w:tcW w:w="4394" w:type="dxa"/>
          </w:tcPr>
          <w:p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rsidTr="000B35A4">
        <w:tc>
          <w:tcPr>
            <w:tcW w:w="4394" w:type="dxa"/>
          </w:tcPr>
          <w:p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rsidTr="00B36D90">
        <w:tc>
          <w:tcPr>
            <w:tcW w:w="4394" w:type="dxa"/>
          </w:tcPr>
          <w:p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rsidR="00FA1C1B" w:rsidRPr="00F2603A" w:rsidRDefault="00FA1C1B" w:rsidP="00914A66">
      <w:pPr>
        <w:spacing w:after="240" w:line="320" w:lineRule="exact"/>
        <w:rPr>
          <w:rFonts w:ascii="Tahoma" w:hAnsi="Tahoma" w:cs="Tahoma"/>
          <w:i/>
          <w:color w:val="000000"/>
          <w:sz w:val="22"/>
          <w:szCs w:val="22"/>
        </w:rPr>
      </w:pPr>
    </w:p>
    <w:p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rsidR="002D53CC" w:rsidRPr="001F4DF5" w:rsidRDefault="002D53CC" w:rsidP="002D53C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09"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i/>
          <w:sz w:val="22"/>
          <w:szCs w:val="22"/>
        </w:rPr>
        <w:t xml:space="preserve">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09"/>
      <w:r w:rsidRPr="001F4DF5">
        <w:rPr>
          <w:rFonts w:ascii="Tahoma" w:hAnsi="Tahoma" w:cs="Tahoma"/>
          <w:sz w:val="22"/>
          <w:szCs w:val="22"/>
        </w:rPr>
        <w:t xml:space="preserve">. </w:t>
      </w:r>
    </w:p>
    <w:p w:rsidR="002D53CC" w:rsidRPr="001F4DF5" w:rsidRDefault="002D53CC" w:rsidP="002D53CC">
      <w:pPr>
        <w:numPr>
          <w:ilvl w:val="0"/>
          <w:numId w:val="144"/>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10"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11" w:name="_Hlk66601171"/>
      <w:r>
        <w:rPr>
          <w:rFonts w:ascii="Tahoma" w:hAnsi="Tahoma" w:cs="Tahoma"/>
          <w:sz w:val="22"/>
          <w:szCs w:val="22"/>
        </w:rPr>
        <w:t>Atualizado</w:t>
      </w:r>
      <w:r w:rsidRPr="003A7F2D">
        <w:rPr>
          <w:rFonts w:ascii="Tahoma" w:hAnsi="Tahoma" w:cs="Tahoma"/>
          <w:sz w:val="22"/>
          <w:szCs w:val="22"/>
        </w:rPr>
        <w:t xml:space="preserve"> </w:t>
      </w:r>
      <w:bookmarkEnd w:id="211"/>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10"/>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sidR="00C67DBB">
        <w:rPr>
          <w:rFonts w:ascii="Tahoma" w:hAnsi="Tahoma" w:cs="Tahoma"/>
          <w:sz w:val="22"/>
          <w:szCs w:val="22"/>
        </w:rPr>
        <w:t>19</w:t>
      </w:r>
      <w:r w:rsidR="00C67DBB" w:rsidRPr="001F4DF5">
        <w:rPr>
          <w:rFonts w:ascii="Tahoma" w:hAnsi="Tahoma" w:cs="Tahoma"/>
          <w:sz w:val="22"/>
          <w:szCs w:val="22"/>
        </w:rPr>
        <w:t xml:space="preserve"> </w:t>
      </w:r>
      <w:r w:rsidRPr="001F4DF5">
        <w:rPr>
          <w:rFonts w:ascii="Tahoma" w:hAnsi="Tahoma" w:cs="Tahoma"/>
          <w:sz w:val="22"/>
          <w:szCs w:val="22"/>
        </w:rPr>
        <w:t>de março de 202</w:t>
      </w:r>
      <w:r>
        <w:rPr>
          <w:rFonts w:ascii="Tahoma" w:hAnsi="Tahoma" w:cs="Tahoma"/>
          <w:sz w:val="22"/>
          <w:szCs w:val="22"/>
        </w:rPr>
        <w:t>1</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sidR="00C67DBB">
        <w:rPr>
          <w:rFonts w:ascii="Tahoma" w:hAnsi="Tahoma" w:cs="Tahoma"/>
          <w:sz w:val="22"/>
          <w:szCs w:val="22"/>
        </w:rPr>
        <w:t>16</w:t>
      </w:r>
      <w:r w:rsidR="00C67DBB" w:rsidRPr="001F4DF5">
        <w:rPr>
          <w:rFonts w:ascii="Tahoma" w:hAnsi="Tahoma" w:cs="Tahoma"/>
          <w:sz w:val="22"/>
          <w:szCs w:val="22"/>
        </w:rPr>
        <w:t xml:space="preserve"> </w:t>
      </w:r>
      <w:r w:rsidR="004F3156" w:rsidRPr="001F4DF5">
        <w:rPr>
          <w:rFonts w:ascii="Tahoma" w:hAnsi="Tahoma" w:cs="Tahoma"/>
          <w:sz w:val="22"/>
          <w:szCs w:val="22"/>
        </w:rPr>
        <w:t xml:space="preserve">de março </w:t>
      </w:r>
      <w:r w:rsidRPr="003A7F2D">
        <w:rPr>
          <w:rFonts w:ascii="Tahoma" w:hAnsi="Tahoma" w:cs="Tahoma"/>
          <w:sz w:val="22"/>
          <w:szCs w:val="22"/>
        </w:rPr>
        <w:t>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12" w:name="_Hlk66601178"/>
      <w:r>
        <w:rPr>
          <w:rFonts w:ascii="Tahoma" w:hAnsi="Tahoma" w:cs="Tahoma"/>
          <w:sz w:val="22"/>
          <w:szCs w:val="22"/>
        </w:rPr>
        <w:t>mensalmente</w:t>
      </w:r>
      <w:r w:rsidRPr="003A7F2D">
        <w:rPr>
          <w:rFonts w:ascii="Tahoma" w:hAnsi="Tahoma" w:cs="Tahoma"/>
          <w:sz w:val="22"/>
          <w:szCs w:val="22"/>
        </w:rPr>
        <w:t xml:space="preserve"> </w:t>
      </w:r>
      <w:bookmarkEnd w:id="212"/>
      <w:r w:rsidRPr="003A7F2D">
        <w:rPr>
          <w:rFonts w:ascii="Tahoma" w:hAnsi="Tahoma" w:cs="Tahoma"/>
          <w:sz w:val="22"/>
          <w:szCs w:val="22"/>
        </w:rPr>
        <w:t xml:space="preserve">até a respectiva Data de Vencimento (inclusive), nas datas previstas na tabela constante do </w:t>
      </w:r>
      <w:r w:rsidRPr="003A7F2D">
        <w:rPr>
          <w:rFonts w:ascii="Tahoma" w:hAnsi="Tahoma" w:cs="Tahoma"/>
          <w:sz w:val="22"/>
          <w:szCs w:val="22"/>
        </w:rPr>
        <w:lastRenderedPageBreak/>
        <w:t xml:space="preserve">Anexo I da Escritura de Emissão, sendo o primeiro pagamento devido em </w:t>
      </w:r>
      <w:r w:rsidR="00C67DBB">
        <w:rPr>
          <w:rFonts w:ascii="Tahoma" w:hAnsi="Tahoma" w:cs="Tahoma"/>
          <w:sz w:val="22"/>
          <w:szCs w:val="22"/>
        </w:rPr>
        <w:t>16</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4F3156">
        <w:rPr>
          <w:rFonts w:ascii="Tahoma" w:hAnsi="Tahoma" w:cs="Tahoma"/>
          <w:sz w:val="22"/>
          <w:szCs w:val="22"/>
        </w:rPr>
        <w:t>abril</w:t>
      </w:r>
      <w:r w:rsidR="004F3156" w:rsidRPr="003A7F2D">
        <w:rPr>
          <w:rFonts w:ascii="Tahoma" w:hAnsi="Tahoma" w:cs="Tahoma"/>
          <w:sz w:val="22"/>
          <w:szCs w:val="22"/>
        </w:rPr>
        <w:t xml:space="preserve"> </w:t>
      </w:r>
      <w:r w:rsidRPr="003A7F2D">
        <w:rPr>
          <w:rFonts w:ascii="Tahoma" w:hAnsi="Tahoma" w:cs="Tahoma"/>
          <w:sz w:val="22"/>
          <w:szCs w:val="22"/>
        </w:rPr>
        <w:t>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13" w:name="_Hlk66601190"/>
      <w:r w:rsidRPr="006759FD">
        <w:rPr>
          <w:rFonts w:ascii="Tahoma" w:hAnsi="Tahoma" w:cs="Tahoma"/>
          <w:sz w:val="22"/>
          <w:szCs w:val="22"/>
        </w:rPr>
        <w:t>do Resgate Antecipado Venda de Ativos</w:t>
      </w:r>
      <w:bookmarkEnd w:id="213"/>
      <w:r w:rsidRPr="003A7F2D">
        <w:rPr>
          <w:rFonts w:ascii="Tahoma" w:hAnsi="Tahoma" w:cs="Tahoma"/>
          <w:sz w:val="22"/>
          <w:szCs w:val="22"/>
        </w:rPr>
        <w:t>, da Amortização Extraordinária Facultativa e/ou do Vencimento Antecipado das Debêntures, nos termos da Escritura de Emissão.</w:t>
      </w:r>
      <w:bookmarkStart w:id="214"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14"/>
      <w:r w:rsidRPr="003A7F2D">
        <w:rPr>
          <w:rFonts w:ascii="Tahoma" w:hAnsi="Tahoma" w:cs="Tahoma"/>
          <w:sz w:val="22"/>
          <w:szCs w:val="22"/>
        </w:rPr>
        <w:t>fórmula prevista na Escritura de Emissão</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sidR="00C67DBB">
        <w:rPr>
          <w:rFonts w:ascii="Tahoma" w:hAnsi="Tahoma" w:cs="Tahoma"/>
          <w:sz w:val="22"/>
          <w:szCs w:val="22"/>
        </w:rPr>
        <w:t>16</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C67DBB">
        <w:rPr>
          <w:rFonts w:ascii="Tahoma" w:hAnsi="Tahoma" w:cs="Tahoma"/>
          <w:sz w:val="22"/>
          <w:szCs w:val="22"/>
        </w:rPr>
        <w:t>abril</w:t>
      </w:r>
      <w:r w:rsidR="00C67DBB" w:rsidRPr="003A7F2D">
        <w:rPr>
          <w:rFonts w:ascii="Tahoma" w:hAnsi="Tahoma" w:cs="Tahoma"/>
          <w:sz w:val="22"/>
          <w:szCs w:val="22"/>
        </w:rPr>
        <w:t xml:space="preserve"> </w:t>
      </w:r>
      <w:r w:rsidRPr="003A7F2D">
        <w:rPr>
          <w:rFonts w:ascii="Tahoma" w:hAnsi="Tahoma" w:cs="Tahoma"/>
          <w:sz w:val="22"/>
          <w:szCs w:val="22"/>
        </w:rPr>
        <w:t>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15"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15"/>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sidR="00C67DBB">
        <w:rPr>
          <w:rFonts w:ascii="Tahoma" w:hAnsi="Tahoma" w:cs="Tahoma"/>
          <w:sz w:val="22"/>
          <w:szCs w:val="22"/>
        </w:rPr>
        <w:t>19</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C67DBB">
        <w:rPr>
          <w:rFonts w:ascii="Tahoma" w:hAnsi="Tahoma" w:cs="Tahoma"/>
          <w:sz w:val="22"/>
          <w:szCs w:val="22"/>
        </w:rPr>
        <w:t>março</w:t>
      </w:r>
      <w:r w:rsidR="00C67DBB" w:rsidRPr="003A7F2D">
        <w:rPr>
          <w:rFonts w:ascii="Tahoma" w:hAnsi="Tahoma" w:cs="Tahoma"/>
          <w:sz w:val="22"/>
          <w:szCs w:val="22"/>
        </w:rPr>
        <w:t xml:space="preserve"> </w:t>
      </w:r>
      <w:r w:rsidRPr="003A7F2D">
        <w:rPr>
          <w:rFonts w:ascii="Tahoma" w:hAnsi="Tahoma" w:cs="Tahoma"/>
          <w:sz w:val="22"/>
          <w:szCs w:val="22"/>
        </w:rPr>
        <w:t>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16" w:name="_Hlk64126333"/>
      <w:r w:rsidRPr="003A7F2D">
        <w:rPr>
          <w:rFonts w:ascii="Tahoma" w:hAnsi="Tahoma" w:cs="Tahoma"/>
          <w:sz w:val="22"/>
          <w:szCs w:val="22"/>
        </w:rPr>
        <w:t xml:space="preserve">, calculada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16"/>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w:t>
      </w:r>
      <w:r w:rsidR="00DA086E">
        <w:rPr>
          <w:rFonts w:ascii="Tahoma" w:hAnsi="Tahoma" w:cs="Tahoma"/>
          <w:sz w:val="22"/>
          <w:szCs w:val="22"/>
        </w:rPr>
        <w:t>definido abaixo</w:t>
      </w:r>
      <w:r w:rsidRPr="003A7F2D">
        <w:rPr>
          <w:rFonts w:ascii="Tahoma" w:hAnsi="Tahoma" w:cs="Tahoma"/>
          <w:sz w:val="22"/>
          <w:szCs w:val="22"/>
        </w:rPr>
        <w:t xml:space="preserve">),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17" w:name="_Ref34193188"/>
      <w:r w:rsidRPr="003A7F2D">
        <w:rPr>
          <w:rFonts w:ascii="Tahoma" w:hAnsi="Tahoma" w:cs="Tahoma"/>
          <w:bCs/>
          <w:sz w:val="22"/>
          <w:szCs w:val="22"/>
        </w:rPr>
        <w:t>.</w:t>
      </w:r>
      <w:bookmarkStart w:id="218"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 xml:space="preserve">a ser pago à Debenturista na hipótese da </w:t>
      </w:r>
      <w:r w:rsidRPr="003A7F2D">
        <w:rPr>
          <w:rFonts w:ascii="Tahoma" w:hAnsi="Tahoma" w:cs="Tahoma"/>
          <w:sz w:val="22"/>
          <w:szCs w:val="22"/>
        </w:rPr>
        <w:lastRenderedPageBreak/>
        <w:t>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17"/>
      <w:bookmarkEnd w:id="218"/>
      <w:r w:rsidRPr="001F4DF5">
        <w:rPr>
          <w:rFonts w:ascii="Tahoma" w:hAnsi="Tahoma" w:cs="Tahoma"/>
          <w:sz w:val="22"/>
          <w:szCs w:val="22"/>
        </w:rPr>
        <w:t xml:space="preserve">. </w:t>
      </w:r>
    </w:p>
    <w:p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w:t>
      </w:r>
      <w:proofErr w:type="spellStart"/>
      <w:r w:rsidRPr="001E3A90">
        <w:rPr>
          <w:rFonts w:ascii="Tahoma" w:hAnsi="Tahoma" w:cs="Tahoma"/>
          <w:b/>
          <w:sz w:val="22"/>
          <w:szCs w:val="22"/>
        </w:rPr>
        <w:t>ii</w:t>
      </w:r>
      <w:proofErr w:type="spellEnd"/>
      <w:r w:rsidRPr="001E3A90">
        <w:rPr>
          <w:rFonts w:ascii="Tahoma" w:hAnsi="Tahoma" w:cs="Tahoma"/>
          <w:b/>
          <w:sz w:val="22"/>
          <w:szCs w:val="22"/>
        </w:rPr>
        <w:t xml:space="preserve">)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 xml:space="preserve">pro rata </w:t>
      </w:r>
      <w:proofErr w:type="spellStart"/>
      <w:r w:rsidRPr="00C4106E">
        <w:rPr>
          <w:rFonts w:ascii="Tahoma" w:hAnsi="Tahoma" w:cs="Tahoma"/>
          <w:i/>
          <w:sz w:val="22"/>
          <w:szCs w:val="22"/>
        </w:rPr>
        <w:t>temporis</w:t>
      </w:r>
      <w:proofErr w:type="spellEnd"/>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proofErr w:type="spellStart"/>
      <w:r>
        <w:rPr>
          <w:rFonts w:ascii="Tahoma" w:hAnsi="Tahoma" w:cs="Tahoma"/>
          <w:b/>
          <w:sz w:val="22"/>
          <w:szCs w:val="22"/>
        </w:rPr>
        <w:t>ii</w:t>
      </w:r>
      <w:proofErr w:type="spellEnd"/>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proofErr w:type="spellStart"/>
      <w:r>
        <w:rPr>
          <w:rFonts w:ascii="Tahoma" w:hAnsi="Tahoma" w:cs="Tahoma"/>
          <w:b/>
          <w:bCs/>
          <w:sz w:val="22"/>
          <w:szCs w:val="22"/>
        </w:rPr>
        <w:t>iii</w:t>
      </w:r>
      <w:proofErr w:type="spellEnd"/>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19"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20"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21"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21"/>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20"/>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e, cumulativamente, </w:t>
      </w:r>
      <w:r w:rsidRPr="003A7F2D">
        <w:rPr>
          <w:rFonts w:ascii="Tahoma" w:hAnsi="Tahoma" w:cs="Tahoma"/>
          <w:b/>
          <w:sz w:val="22"/>
          <w:szCs w:val="22"/>
        </w:rPr>
        <w:t>(</w:t>
      </w:r>
      <w:proofErr w:type="spellStart"/>
      <w:r w:rsidRPr="003A7F2D">
        <w:rPr>
          <w:rFonts w:ascii="Tahoma" w:hAnsi="Tahoma" w:cs="Tahoma"/>
          <w:b/>
          <w:sz w:val="22"/>
          <w:szCs w:val="22"/>
        </w:rPr>
        <w:t>ii</w:t>
      </w:r>
      <w:proofErr w:type="spellEnd"/>
      <w:r w:rsidRPr="003A7F2D">
        <w:rPr>
          <w:rFonts w:ascii="Tahoma" w:hAnsi="Tahoma" w:cs="Tahoma"/>
          <w:b/>
          <w:sz w:val="22"/>
          <w:szCs w:val="22"/>
        </w:rPr>
        <w:t xml:space="preserve">)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xml:space="preserve">. O valor a ser pago no âmbito da Amortização Extraordinária Facultativa será equivalente ao </w:t>
      </w:r>
      <w:r w:rsidRPr="00805DA1">
        <w:rPr>
          <w:rFonts w:ascii="Tahoma" w:hAnsi="Tahoma" w:cs="Tahoma"/>
          <w:sz w:val="22"/>
          <w:szCs w:val="22"/>
        </w:rPr>
        <w:lastRenderedPageBreak/>
        <w:t xml:space="preserve">percentual do Valor Nominal Unitário Atualizado ou do saldo do Valor Nominal Unitário Atualizado a ser amortizado, limitado ao montante equivalente de até metade do Valor Total da Emissão, acrescido da Remuneração, calculada pro rata </w:t>
      </w:r>
      <w:proofErr w:type="spellStart"/>
      <w:r w:rsidRPr="00805DA1">
        <w:rPr>
          <w:rFonts w:ascii="Tahoma" w:hAnsi="Tahoma" w:cs="Tahoma"/>
          <w:sz w:val="22"/>
          <w:szCs w:val="22"/>
        </w:rPr>
        <w:t>temporis</w:t>
      </w:r>
      <w:proofErr w:type="spellEnd"/>
      <w:r w:rsidRPr="00805DA1">
        <w:rPr>
          <w:rFonts w:ascii="Tahoma" w:hAnsi="Tahoma" w:cs="Tahoma"/>
          <w:sz w:val="22"/>
          <w:szCs w:val="22"/>
        </w:rPr>
        <w:t>,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w:t>
      </w:r>
      <w:proofErr w:type="spellStart"/>
      <w:r w:rsidRPr="00805DA1">
        <w:rPr>
          <w:rFonts w:ascii="Tahoma" w:hAnsi="Tahoma" w:cs="Tahoma"/>
          <w:sz w:val="22"/>
          <w:szCs w:val="22"/>
        </w:rPr>
        <w:t>ii</w:t>
      </w:r>
      <w:proofErr w:type="spellEnd"/>
      <w:r w:rsidRPr="00805DA1">
        <w:rPr>
          <w:rFonts w:ascii="Tahoma" w:hAnsi="Tahoma" w:cs="Tahoma"/>
          <w:sz w:val="22"/>
          <w:szCs w:val="22"/>
        </w:rPr>
        <w:t>) 0,5% (cinquenta centésimos por cento) a partir do 13º (décimo terceiro) mês da Data de Emissão e de Encargos Moratórios, se houver</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22" w:name="_Ref3748079"/>
      <w:bookmarkStart w:id="223" w:name="_Toc7790907"/>
      <w:bookmarkStart w:id="224" w:name="_Toc8171344"/>
      <w:bookmarkStart w:id="225" w:name="_Toc8697045"/>
      <w:bookmarkStart w:id="226" w:name="_Toc63859700"/>
      <w:bookmarkStart w:id="227" w:name="_Toc63964979"/>
      <w:bookmarkEnd w:id="219"/>
      <w:r w:rsidRPr="00DC1B4F">
        <w:rPr>
          <w:rStyle w:val="Ttulo3Char"/>
          <w:rFonts w:ascii="Tahoma" w:hAnsi="Tahoma" w:cs="Tahoma"/>
          <w:b/>
          <w:color w:val="auto"/>
          <w:sz w:val="22"/>
          <w:szCs w:val="22"/>
        </w:rPr>
        <w:t>Multa e Juros Moratórios</w:t>
      </w:r>
      <w:bookmarkEnd w:id="222"/>
      <w:bookmarkEnd w:id="223"/>
      <w:bookmarkEnd w:id="224"/>
      <w:bookmarkEnd w:id="225"/>
      <w:bookmarkEnd w:id="226"/>
      <w:bookmarkEnd w:id="227"/>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w:t>
      </w:r>
      <w:proofErr w:type="spellStart"/>
      <w:r w:rsidRPr="003A7F2D">
        <w:rPr>
          <w:rFonts w:ascii="Tahoma" w:eastAsia="MS Mincho" w:hAnsi="Tahoma" w:cs="Tahoma"/>
          <w:b/>
          <w:sz w:val="22"/>
          <w:szCs w:val="22"/>
        </w:rPr>
        <w:t>ii</w:t>
      </w:r>
      <w:proofErr w:type="spellEnd"/>
      <w:r w:rsidRPr="003A7F2D">
        <w:rPr>
          <w:rFonts w:ascii="Tahoma" w:eastAsia="MS Mincho" w:hAnsi="Tahoma" w:cs="Tahoma"/>
          <w:b/>
          <w:sz w:val="22"/>
          <w:szCs w:val="22"/>
        </w:rPr>
        <w:t>)</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28" w:name="_Hlk23678134"/>
      <w:r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Pr="00584C82">
        <w:rPr>
          <w:rFonts w:ascii="Tahoma" w:hAnsi="Tahoma" w:cs="Tahoma"/>
          <w:sz w:val="22"/>
          <w:szCs w:val="22"/>
        </w:rPr>
        <w:t xml:space="preserve">nas seguintes contas correntes: </w:t>
      </w:r>
      <w:r w:rsidRPr="00584C82">
        <w:rPr>
          <w:rFonts w:ascii="Tahoma" w:hAnsi="Tahoma" w:cs="Tahoma"/>
          <w:b/>
          <w:sz w:val="22"/>
          <w:szCs w:val="22"/>
        </w:rPr>
        <w:t>(i)</w:t>
      </w:r>
      <w:r w:rsidRPr="00584C82">
        <w:rPr>
          <w:rFonts w:ascii="Tahoma" w:hAnsi="Tahoma" w:cs="Tahoma"/>
          <w:sz w:val="22"/>
          <w:szCs w:val="22"/>
        </w:rPr>
        <w:t xml:space="preserve"> conta corrente nº </w:t>
      </w:r>
      <w:r w:rsidR="00C67DBB">
        <w:rPr>
          <w:rFonts w:ascii="Tahoma" w:hAnsi="Tahoma" w:cs="Tahoma"/>
          <w:sz w:val="22"/>
          <w:szCs w:val="22"/>
        </w:rPr>
        <w:t>3268-9</w:t>
      </w:r>
      <w:r w:rsidR="00C67DBB" w:rsidRPr="00584C82">
        <w:rPr>
          <w:rFonts w:ascii="Tahoma" w:hAnsi="Tahoma" w:cs="Tahoma"/>
          <w:sz w:val="22"/>
          <w:szCs w:val="22"/>
        </w:rPr>
        <w:t xml:space="preserve">, </w:t>
      </w:r>
      <w:r w:rsidRPr="00584C82">
        <w:rPr>
          <w:rFonts w:ascii="Tahoma" w:hAnsi="Tahoma" w:cs="Tahoma"/>
          <w:sz w:val="22"/>
          <w:szCs w:val="22"/>
        </w:rPr>
        <w:t xml:space="preserve">agência nº </w:t>
      </w:r>
      <w:r w:rsidR="004F3156">
        <w:rPr>
          <w:rFonts w:ascii="Tahoma" w:hAnsi="Tahoma" w:cs="Tahoma"/>
          <w:sz w:val="22"/>
          <w:szCs w:val="22"/>
        </w:rPr>
        <w:t>3395-2</w:t>
      </w:r>
      <w:r w:rsidRPr="00584C82">
        <w:rPr>
          <w:rFonts w:ascii="Tahoma" w:hAnsi="Tahoma" w:cs="Tahoma"/>
          <w:sz w:val="22"/>
          <w:szCs w:val="22"/>
        </w:rPr>
        <w:t xml:space="preserve">, do </w:t>
      </w:r>
      <w:r w:rsidR="004F3156">
        <w:rPr>
          <w:rFonts w:ascii="Tahoma" w:hAnsi="Tahoma" w:cs="Tahoma"/>
          <w:sz w:val="22"/>
          <w:szCs w:val="22"/>
        </w:rPr>
        <w:t>Banco Bradesco S.A.</w:t>
      </w:r>
      <w:r w:rsidRPr="00584C82">
        <w:rPr>
          <w:rFonts w:ascii="Tahoma" w:hAnsi="Tahoma" w:cs="Tahoma"/>
          <w:sz w:val="22"/>
          <w:szCs w:val="22"/>
        </w:rPr>
        <w:t xml:space="preserve">; e </w:t>
      </w:r>
      <w:r w:rsidRPr="00584C82">
        <w:rPr>
          <w:rFonts w:ascii="Tahoma" w:hAnsi="Tahoma" w:cs="Tahoma"/>
          <w:b/>
          <w:sz w:val="22"/>
          <w:szCs w:val="22"/>
        </w:rPr>
        <w:t>(</w:t>
      </w:r>
      <w:proofErr w:type="spellStart"/>
      <w:r w:rsidRPr="00584C82">
        <w:rPr>
          <w:rFonts w:ascii="Tahoma" w:hAnsi="Tahoma" w:cs="Tahoma"/>
          <w:b/>
          <w:sz w:val="22"/>
          <w:szCs w:val="22"/>
        </w:rPr>
        <w:t>ii</w:t>
      </w:r>
      <w:proofErr w:type="spellEnd"/>
      <w:r w:rsidRPr="00584C82">
        <w:rPr>
          <w:rFonts w:ascii="Tahoma" w:hAnsi="Tahoma" w:cs="Tahoma"/>
          <w:b/>
          <w:sz w:val="22"/>
          <w:szCs w:val="22"/>
        </w:rPr>
        <w:t>)</w:t>
      </w:r>
      <w:r w:rsidRPr="00584C82">
        <w:rPr>
          <w:rFonts w:ascii="Tahoma" w:hAnsi="Tahoma" w:cs="Tahoma"/>
          <w:sz w:val="22"/>
          <w:szCs w:val="22"/>
        </w:rPr>
        <w:t xml:space="preserve"> conta corrente nº </w:t>
      </w:r>
      <w:r w:rsidR="00C67DBB">
        <w:rPr>
          <w:rFonts w:ascii="Tahoma" w:hAnsi="Tahoma" w:cs="Tahoma"/>
          <w:sz w:val="22"/>
          <w:szCs w:val="22"/>
        </w:rPr>
        <w:t>3269-7</w:t>
      </w:r>
      <w:r w:rsidR="00C67DBB" w:rsidRPr="00584C82">
        <w:rPr>
          <w:rFonts w:ascii="Tahoma" w:hAnsi="Tahoma" w:cs="Tahoma"/>
          <w:sz w:val="22"/>
          <w:szCs w:val="22"/>
        </w:rPr>
        <w:t xml:space="preserve">, </w:t>
      </w:r>
      <w:r w:rsidRPr="00584C82">
        <w:rPr>
          <w:rFonts w:ascii="Tahoma" w:hAnsi="Tahoma" w:cs="Tahoma"/>
          <w:sz w:val="22"/>
          <w:szCs w:val="22"/>
        </w:rPr>
        <w:t xml:space="preserve">agência nº </w:t>
      </w:r>
      <w:r w:rsidR="004F3156">
        <w:rPr>
          <w:rFonts w:ascii="Tahoma" w:hAnsi="Tahoma" w:cs="Tahoma"/>
          <w:sz w:val="22"/>
          <w:szCs w:val="22"/>
        </w:rPr>
        <w:t>3395-2</w:t>
      </w:r>
      <w:r w:rsidRPr="00584C82">
        <w:rPr>
          <w:rFonts w:ascii="Tahoma" w:hAnsi="Tahoma" w:cs="Tahoma"/>
          <w:sz w:val="22"/>
          <w:szCs w:val="22"/>
        </w:rPr>
        <w:t xml:space="preserve">, do </w:t>
      </w:r>
      <w:r w:rsidR="004F3156">
        <w:rPr>
          <w:rFonts w:ascii="Tahoma" w:hAnsi="Tahoma" w:cs="Tahoma"/>
          <w:sz w:val="22"/>
          <w:szCs w:val="22"/>
        </w:rPr>
        <w:t>Banco Bradesco S.A.</w:t>
      </w:r>
      <w:r w:rsidR="004F3156" w:rsidRPr="003A7F2D">
        <w:rPr>
          <w:rFonts w:ascii="Tahoma" w:hAnsi="Tahoma" w:cs="Tahoma"/>
          <w:sz w:val="22"/>
          <w:szCs w:val="22"/>
        </w:rPr>
        <w:t>,</w:t>
      </w:r>
      <w:r w:rsidRPr="003A7F2D">
        <w:rPr>
          <w:rFonts w:ascii="Tahoma" w:hAnsi="Tahoma" w:cs="Tahoma"/>
          <w:sz w:val="22"/>
          <w:szCs w:val="22"/>
        </w:rPr>
        <w:t xml:space="preserve"> necessariamente até as </w:t>
      </w:r>
      <w:r w:rsidRPr="007D28F9">
        <w:rPr>
          <w:rFonts w:ascii="Tahoma" w:hAnsi="Tahoma"/>
          <w:sz w:val="22"/>
        </w:rPr>
        <w:t>16h</w:t>
      </w:r>
      <w:r w:rsidRPr="003A7F2D">
        <w:rPr>
          <w:rFonts w:ascii="Tahoma" w:hAnsi="Tahoma" w:cs="Tahoma"/>
          <w:sz w:val="22"/>
          <w:szCs w:val="22"/>
        </w:rPr>
        <w:t>00min (inclusive) do respectivo dia do pagamento</w:t>
      </w:r>
      <w:bookmarkEnd w:id="228"/>
      <w:r w:rsidRPr="001F4DF5">
        <w:rPr>
          <w:rFonts w:ascii="Tahoma" w:hAnsi="Tahoma" w:cs="Tahoma"/>
          <w:sz w:val="22"/>
          <w:szCs w:val="22"/>
        </w:rPr>
        <w:t>.</w:t>
      </w:r>
    </w:p>
    <w:p w:rsidR="002D53CC" w:rsidRPr="001F4DF5" w:rsidRDefault="002D53CC" w:rsidP="002D53C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711CA9" w:rsidRPr="00F2603A" w:rsidRDefault="002D53CC" w:rsidP="007D28F9">
      <w:pPr>
        <w:spacing w:after="240" w:line="320" w:lineRule="exact"/>
        <w:jc w:val="both"/>
        <w:rPr>
          <w:rFonts w:ascii="Tahoma" w:hAnsi="Tahoma" w:cs="Tahoma"/>
          <w:b/>
          <w:bCs/>
          <w:iCs/>
          <w:sz w:val="22"/>
          <w:szCs w:val="22"/>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r w:rsidR="00F95F08" w:rsidRPr="00F2603A">
        <w:rPr>
          <w:rFonts w:ascii="Tahoma" w:hAnsi="Tahoma" w:cs="Tahoma"/>
          <w:b/>
          <w:bCs/>
          <w:iCs/>
          <w:sz w:val="22"/>
          <w:szCs w:val="22"/>
        </w:rPr>
        <w:br w:type="page"/>
      </w:r>
    </w:p>
    <w:p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229" w:name="_Hlk37032441"/>
      <w:r w:rsidRPr="004B370F">
        <w:rPr>
          <w:rFonts w:ascii="Tahoma" w:hAnsi="Tahoma" w:cs="Tahoma"/>
          <w:i w:val="0"/>
          <w:sz w:val="22"/>
          <w:szCs w:val="22"/>
          <w:u w:val="single"/>
        </w:rPr>
        <w:t xml:space="preserve">MODELO DE </w:t>
      </w:r>
      <w:bookmarkStart w:id="230" w:name="_Hlk67225247"/>
      <w:r w:rsidRPr="00F2603A">
        <w:rPr>
          <w:rFonts w:ascii="Tahoma" w:hAnsi="Tahoma" w:cs="Tahoma"/>
          <w:bCs w:val="0"/>
          <w:i w:val="0"/>
          <w:iCs w:val="0"/>
          <w:sz w:val="22"/>
          <w:szCs w:val="22"/>
          <w:u w:val="single"/>
        </w:rPr>
        <w:t>PROCURAÇÃO</w:t>
      </w:r>
    </w:p>
    <w:p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231" w:name="_DV_M290"/>
      <w:bookmarkStart w:id="232" w:name="_DV_M291"/>
      <w:bookmarkStart w:id="233" w:name="_DV_M292"/>
      <w:bookmarkStart w:id="234" w:name="_DV_M293"/>
      <w:bookmarkStart w:id="235" w:name="_DV_M294"/>
      <w:bookmarkEnd w:id="0"/>
      <w:bookmarkEnd w:id="1"/>
      <w:bookmarkEnd w:id="229"/>
      <w:bookmarkEnd w:id="231"/>
      <w:bookmarkEnd w:id="232"/>
      <w:bookmarkEnd w:id="233"/>
      <w:bookmarkEnd w:id="234"/>
      <w:bookmarkEnd w:id="235"/>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8B5516" w:rsidRPr="004B370F">
        <w:rPr>
          <w:rFonts w:ascii="Tahoma" w:hAnsi="Tahoma" w:cs="Tahoma"/>
          <w:sz w:val="22"/>
          <w:szCs w:val="22"/>
        </w:rPr>
        <w:t xml:space="preserve"> Outorgante</w:t>
      </w:r>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r w:rsidR="00F22F54">
        <w:rPr>
          <w:rFonts w:ascii="Tahoma" w:eastAsia="MS Mincho" w:hAnsi="Tahoma" w:cs="Tahoma"/>
          <w:sz w:val="22"/>
          <w:szCs w:val="22"/>
        </w:rPr>
        <w:t>19</w:t>
      </w:r>
      <w:r w:rsidR="00F22F54" w:rsidRPr="00F2603A">
        <w:rPr>
          <w:rFonts w:ascii="Tahoma" w:eastAsia="MS Mincho" w:hAnsi="Tahoma" w:cs="Tahoma"/>
          <w:sz w:val="22"/>
          <w:szCs w:val="22"/>
        </w:rPr>
        <w:t xml:space="preserve"> </w:t>
      </w:r>
      <w:r w:rsidR="008B5516" w:rsidRPr="00F2603A">
        <w:rPr>
          <w:rFonts w:ascii="Tahoma" w:hAnsi="Tahoma" w:cs="Tahoma"/>
          <w:sz w:val="22"/>
          <w:szCs w:val="22"/>
        </w:rPr>
        <w:t xml:space="preserve">de </w:t>
      </w:r>
      <w:r w:rsidR="00695A8F">
        <w:rPr>
          <w:rFonts w:ascii="Tahoma" w:hAnsi="Tahoma" w:cs="Tahoma"/>
          <w:sz w:val="22"/>
          <w:szCs w:val="22"/>
        </w:rPr>
        <w:t>março</w:t>
      </w:r>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w:t>
      </w:r>
      <w:proofErr w:type="spellStart"/>
      <w:r w:rsidR="008B5516" w:rsidRPr="00F2603A">
        <w:rPr>
          <w:rFonts w:ascii="Tahoma" w:hAnsi="Tahoma" w:cs="Tahoma"/>
          <w:b/>
          <w:sz w:val="22"/>
          <w:szCs w:val="22"/>
        </w:rPr>
        <w:t>ii</w:t>
      </w:r>
      <w:proofErr w:type="spellEnd"/>
      <w:r w:rsidR="008B5516" w:rsidRPr="00F2603A">
        <w:rPr>
          <w:rFonts w:ascii="Tahoma" w:hAnsi="Tahoma" w:cs="Tahoma"/>
          <w:b/>
          <w:sz w:val="22"/>
          <w:szCs w:val="22"/>
        </w:rPr>
        <w:t>)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w:t>
      </w:r>
      <w:proofErr w:type="spellStart"/>
      <w:r w:rsidR="008B5516" w:rsidRPr="00F2603A">
        <w:rPr>
          <w:rFonts w:ascii="Tahoma" w:hAnsi="Tahoma" w:cs="Tahoma"/>
          <w:b/>
          <w:sz w:val="22"/>
          <w:szCs w:val="22"/>
        </w:rPr>
        <w:t>iii</w:t>
      </w:r>
      <w:proofErr w:type="spellEnd"/>
      <w:r w:rsidR="008B5516" w:rsidRPr="00F2603A">
        <w:rPr>
          <w:rFonts w:ascii="Tahoma" w:hAnsi="Tahoma" w:cs="Tahoma"/>
          <w:b/>
          <w:sz w:val="22"/>
          <w:szCs w:val="22"/>
        </w:rPr>
        <w:t>)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ou no vencimento final sem que as Obrigações Garantidas tenham sido quitadas, sendo vedado o substabelecimento.</w:t>
      </w:r>
      <w:r w:rsidR="00EE60AB" w:rsidRPr="00F2603A">
        <w:rPr>
          <w:rFonts w:ascii="Tahoma" w:hAnsi="Tahoma" w:cs="Tahoma"/>
          <w:sz w:val="22"/>
          <w:szCs w:val="22"/>
        </w:rPr>
        <w:t xml:space="preserve"> </w:t>
      </w:r>
    </w:p>
    <w:p w:rsidR="002B7345" w:rsidRPr="00F2603A" w:rsidRDefault="002B7345" w:rsidP="0078058E">
      <w:pPr>
        <w:tabs>
          <w:tab w:val="left" w:pos="709"/>
        </w:tabs>
        <w:spacing w:line="320" w:lineRule="exact"/>
        <w:jc w:val="both"/>
        <w:rPr>
          <w:rFonts w:ascii="Tahoma" w:hAnsi="Tahoma" w:cs="Tahoma"/>
          <w:sz w:val="22"/>
          <w:szCs w:val="22"/>
        </w:rPr>
      </w:pPr>
    </w:p>
    <w:p w:rsidR="00724A0A" w:rsidRPr="005D3A60" w:rsidRDefault="007F15F8" w:rsidP="00F2603A">
      <w:pPr>
        <w:pStyle w:val="Level1"/>
        <w:keepNext w:val="0"/>
        <w:tabs>
          <w:tab w:val="left" w:pos="708"/>
        </w:tabs>
        <w:spacing w:before="0" w:after="240" w:line="300" w:lineRule="atLeast"/>
        <w:rPr>
          <w:b w:val="0"/>
          <w:szCs w:val="22"/>
        </w:rPr>
      </w:pPr>
      <w:bookmarkStart w:id="236" w:name="_Ref512281657"/>
      <w:bookmarkStart w:id="237" w:name="_Hlk36193190"/>
      <w:r w:rsidRPr="009F1A7F">
        <w:rPr>
          <w:szCs w:val="22"/>
        </w:rPr>
        <w:lastRenderedPageBreak/>
        <w:t>Esta procuração será</w:t>
      </w:r>
      <w:r w:rsidRPr="004B370F">
        <w:rPr>
          <w:szCs w:val="22"/>
        </w:rPr>
        <w:t xml:space="preserve"> válida</w:t>
      </w:r>
      <w:r w:rsidR="00032700">
        <w:rPr>
          <w:szCs w:val="22"/>
        </w:rPr>
        <w:t xml:space="preserve"> até o integral cumprimento das Obrigações Garantidas.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236"/>
    </w:p>
    <w:bookmarkEnd w:id="237"/>
    <w:p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D28F9">
        <w:rPr>
          <w:rFonts w:ascii="Tahoma" w:hAnsi="Tahoma" w:cs="Tahoma"/>
          <w:sz w:val="22"/>
          <w:szCs w:val="22"/>
        </w:rPr>
        <w:t>19</w:t>
      </w:r>
      <w:r w:rsidR="00C67DBB" w:rsidRPr="009F1A7F">
        <w:rPr>
          <w:rFonts w:ascii="Tahoma" w:hAnsi="Tahoma" w:cs="Tahoma"/>
          <w:sz w:val="22"/>
          <w:szCs w:val="22"/>
        </w:rPr>
        <w:t xml:space="preserve"> </w:t>
      </w:r>
      <w:r w:rsidRPr="004B370F">
        <w:rPr>
          <w:rFonts w:ascii="Tahoma" w:hAnsi="Tahoma" w:cs="Tahoma"/>
          <w:sz w:val="22"/>
          <w:szCs w:val="22"/>
        </w:rPr>
        <w:t xml:space="preserve">de </w:t>
      </w:r>
      <w:r w:rsidR="00695A8F">
        <w:rPr>
          <w:rFonts w:ascii="Tahoma" w:hAnsi="Tahoma" w:cs="Tahoma"/>
          <w:sz w:val="22"/>
          <w:szCs w:val="22"/>
        </w:rPr>
        <w:t>março</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bookmarkEnd w:id="230"/>
    <w:p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rsidR="006D762A" w:rsidRPr="00F2603A" w:rsidRDefault="006D762A" w:rsidP="006D762A">
      <w:pPr>
        <w:spacing w:line="320" w:lineRule="exact"/>
        <w:jc w:val="both"/>
        <w:rPr>
          <w:rFonts w:ascii="Tahoma" w:hAnsi="Tahoma" w:cs="Tahoma"/>
          <w:b/>
          <w:bCs/>
          <w:sz w:val="22"/>
          <w:szCs w:val="22"/>
        </w:rPr>
      </w:pPr>
    </w:p>
    <w:p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7600D3">
        <w:rPr>
          <w:rFonts w:ascii="Tahoma" w:hAnsi="Tahoma"/>
          <w:b/>
          <w:caps/>
          <w:sz w:val="22"/>
        </w:rPr>
        <w:t xml:space="preserve">E </w:t>
      </w: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r w:rsidRPr="00F2603A">
        <w:rPr>
          <w:rFonts w:ascii="Tahoma" w:hAnsi="Tahoma" w:cs="Tahoma"/>
          <w:b/>
          <w:bCs/>
          <w:caps/>
          <w:sz w:val="22"/>
          <w:szCs w:val="22"/>
        </w:rPr>
        <w:t>OUTRAS AVENÇAS</w:t>
      </w:r>
    </w:p>
    <w:p w:rsidR="006D762A" w:rsidRPr="00F2603A" w:rsidRDefault="006D762A" w:rsidP="006D762A">
      <w:pPr>
        <w:widowControl w:val="0"/>
        <w:suppressAutoHyphens/>
        <w:spacing w:line="320" w:lineRule="exact"/>
        <w:jc w:val="both"/>
        <w:rPr>
          <w:rFonts w:ascii="Tahoma" w:hAnsi="Tahoma" w:cs="Tahoma"/>
          <w:sz w:val="22"/>
          <w:szCs w:val="22"/>
        </w:rPr>
      </w:pPr>
    </w:p>
    <w:p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7600D3">
        <w:rPr>
          <w:rFonts w:ascii="Tahoma" w:hAnsi="Tahoma"/>
          <w:sz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00FD7E26">
        <w:rPr>
          <w:rFonts w:ascii="Tahoma" w:hAnsi="Tahoma" w:cs="Tahoma"/>
          <w:sz w:val="22"/>
          <w:szCs w:val="22"/>
        </w:rPr>
        <w:t>●</w:t>
      </w:r>
      <w:r w:rsidRPr="00F2603A">
        <w:rPr>
          <w:rFonts w:ascii="Tahoma" w:hAnsi="Tahoma" w:cs="Tahoma"/>
          <w:sz w:val="22"/>
          <w:szCs w:val="22"/>
        </w:rPr>
        <w:t>],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proofErr w:type="spellStart"/>
      <w:r w:rsidRPr="00F2603A">
        <w:rPr>
          <w:rFonts w:ascii="Tahoma" w:hAnsi="Tahoma" w:cs="Tahoma"/>
          <w:bCs/>
          <w:sz w:val="22"/>
          <w:szCs w:val="22"/>
          <w:u w:val="single"/>
        </w:rPr>
        <w:t>Planne</w:t>
      </w:r>
      <w:r w:rsidRPr="00F2603A">
        <w:rPr>
          <w:rFonts w:ascii="Tahoma" w:hAnsi="Tahoma" w:cs="Tahoma"/>
          <w:bCs/>
          <w:sz w:val="22"/>
          <w:szCs w:val="22"/>
        </w:rPr>
        <w:t>r</w:t>
      </w:r>
      <w:proofErr w:type="spellEnd"/>
      <w:r w:rsidRPr="00F2603A">
        <w:rPr>
          <w:rFonts w:ascii="Tahoma" w:hAnsi="Tahoma" w:cs="Tahoma"/>
          <w:bCs/>
          <w:sz w:val="22"/>
          <w:szCs w:val="22"/>
        </w:rPr>
        <w:t>” ou “</w:t>
      </w:r>
      <w:r w:rsidRPr="00F2603A">
        <w:rPr>
          <w:rFonts w:ascii="Tahoma" w:hAnsi="Tahoma" w:cs="Tahoma"/>
          <w:bCs/>
          <w:sz w:val="22"/>
          <w:szCs w:val="22"/>
          <w:u w:val="single"/>
        </w:rPr>
        <w:t>Administrador</w:t>
      </w:r>
      <w:r w:rsidRPr="00F2603A">
        <w:rPr>
          <w:rFonts w:ascii="Tahoma" w:hAnsi="Tahoma" w:cs="Tahoma"/>
          <w:bCs/>
          <w:sz w:val="22"/>
          <w:szCs w:val="22"/>
        </w:rPr>
        <w:t>”);</w:t>
      </w:r>
    </w:p>
    <w:p w:rsidR="00326FC7" w:rsidRPr="00F2603A" w:rsidRDefault="00326FC7" w:rsidP="007600D3">
      <w:pPr>
        <w:tabs>
          <w:tab w:val="left" w:pos="709"/>
        </w:tabs>
        <w:spacing w:line="320" w:lineRule="exact"/>
        <w:jc w:val="both"/>
        <w:rPr>
          <w:rFonts w:ascii="Tahoma" w:hAnsi="Tahoma" w:cs="Tahoma"/>
          <w:bCs/>
          <w:sz w:val="22"/>
          <w:szCs w:val="22"/>
        </w:rPr>
      </w:pPr>
    </w:p>
    <w:p w:rsidR="00326FC7" w:rsidRPr="00F2603A" w:rsidRDefault="00326FC7" w:rsidP="007600D3">
      <w:pPr>
        <w:spacing w:after="240" w:line="320" w:lineRule="exact"/>
        <w:rPr>
          <w:rFonts w:ascii="Tahoma" w:hAnsi="Tahoma" w:cs="Tahoma"/>
          <w:sz w:val="22"/>
          <w:szCs w:val="22"/>
        </w:rPr>
      </w:pPr>
      <w:r w:rsidRPr="00F2603A">
        <w:rPr>
          <w:rFonts w:ascii="Tahoma" w:hAnsi="Tahoma" w:cs="Tahoma"/>
          <w:sz w:val="22"/>
          <w:szCs w:val="22"/>
        </w:rPr>
        <w:t>e de outro lado,</w:t>
      </w:r>
    </w:p>
    <w:p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proofErr w:type="spellEnd"/>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rsidR="00326FC7" w:rsidRPr="007600D3" w:rsidRDefault="00326FC7" w:rsidP="007600D3">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w:t>
      </w:r>
      <w:r w:rsidRPr="00F2603A">
        <w:rPr>
          <w:rFonts w:ascii="Tahoma" w:hAnsi="Tahoma" w:cs="Tahoma"/>
          <w:bCs/>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rsidR="006D762A" w:rsidRPr="00F2603A" w:rsidRDefault="006D762A" w:rsidP="006D762A">
      <w:pPr>
        <w:spacing w:line="320" w:lineRule="exact"/>
        <w:jc w:val="both"/>
        <w:rPr>
          <w:rFonts w:ascii="Tahoma" w:hAnsi="Tahoma" w:cs="Tahoma"/>
          <w:b/>
          <w:sz w:val="22"/>
          <w:szCs w:val="22"/>
        </w:rPr>
      </w:pPr>
    </w:p>
    <w:p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rsidR="006D762A" w:rsidRPr="00F2603A" w:rsidRDefault="006D762A" w:rsidP="006D762A">
      <w:pPr>
        <w:spacing w:line="320" w:lineRule="exact"/>
        <w:jc w:val="both"/>
        <w:rPr>
          <w:rFonts w:ascii="Tahoma" w:hAnsi="Tahoma" w:cs="Tahoma"/>
          <w:sz w:val="22"/>
          <w:szCs w:val="22"/>
        </w:rPr>
      </w:pPr>
    </w:p>
    <w:p w:rsidR="006D762A" w:rsidRPr="003B2697"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Pr="003B2697">
        <w:rPr>
          <w:rFonts w:ascii="Tahoma" w:hAnsi="Tahoma" w:cs="Tahoma"/>
          <w:bCs/>
          <w:sz w:val="22"/>
          <w:szCs w:val="22"/>
        </w:rPr>
        <w:t xml:space="preserve">as Partes </w:t>
      </w:r>
      <w:r w:rsidR="00C513C6" w:rsidRPr="003B2697">
        <w:rPr>
          <w:rFonts w:ascii="Tahoma" w:hAnsi="Tahoma" w:cs="Tahoma"/>
          <w:bCs/>
          <w:sz w:val="22"/>
          <w:szCs w:val="22"/>
        </w:rPr>
        <w:t xml:space="preserve">e os Fundos </w:t>
      </w:r>
      <w:r w:rsidRPr="003B2697">
        <w:rPr>
          <w:rFonts w:ascii="Tahoma" w:hAnsi="Tahoma" w:cs="Tahoma"/>
          <w:bCs/>
          <w:sz w:val="22"/>
          <w:szCs w:val="22"/>
        </w:rPr>
        <w:t>celebraram o Instrumento Particular de Alienação Fiduciária de Cotas e Cessão Fiduciária de Recebíveis em Garantia e Outras Avenças (“</w:t>
      </w:r>
      <w:r w:rsidRPr="003B2697">
        <w:rPr>
          <w:rFonts w:ascii="Tahoma" w:hAnsi="Tahoma" w:cs="Tahoma"/>
          <w:bCs/>
          <w:sz w:val="22"/>
          <w:szCs w:val="22"/>
          <w:u w:val="single"/>
        </w:rPr>
        <w:t>Contrato</w:t>
      </w:r>
      <w:r w:rsidRPr="003B2697">
        <w:rPr>
          <w:rFonts w:ascii="Tahoma" w:hAnsi="Tahoma" w:cs="Tahoma"/>
          <w:bCs/>
          <w:sz w:val="22"/>
          <w:szCs w:val="22"/>
        </w:rPr>
        <w:t>”), devidamente registrado no [●]º Cartório de Registro de Títulos e Documentos da cidade de São Paulo, Estado de São Paulo, em [●] de [●] de [●], sob o nº [●];</w:t>
      </w:r>
    </w:p>
    <w:p w:rsidR="006D762A" w:rsidRPr="003B2697" w:rsidRDefault="006D762A" w:rsidP="006D762A">
      <w:pPr>
        <w:spacing w:line="320" w:lineRule="exact"/>
        <w:jc w:val="both"/>
        <w:rPr>
          <w:rFonts w:ascii="Tahoma" w:hAnsi="Tahoma" w:cs="Tahoma"/>
          <w:sz w:val="22"/>
          <w:szCs w:val="22"/>
        </w:rPr>
      </w:pPr>
    </w:p>
    <w:p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00C513C6" w:rsidRPr="003B2697">
        <w:rPr>
          <w:rFonts w:ascii="Tahoma" w:eastAsia="SimSun" w:hAnsi="Tahoma" w:cs="Tahoma"/>
          <w:sz w:val="22"/>
          <w:szCs w:val="22"/>
        </w:rPr>
        <w:t>o FIM</w:t>
      </w:r>
      <w:r w:rsidRPr="003B2697">
        <w:rPr>
          <w:rFonts w:ascii="Tahoma" w:eastAsia="SimSun" w:hAnsi="Tahoma" w:cs="Tahoma"/>
          <w:sz w:val="22"/>
          <w:szCs w:val="22"/>
        </w:rPr>
        <w:t xml:space="preserve"> subscreveu e integralizou [●] </w:t>
      </w:r>
      <w:r w:rsidRPr="0060522A">
        <w:rPr>
          <w:rFonts w:ascii="Tahoma" w:eastAsia="SimSun" w:hAnsi="Tahoma" w:cs="Tahoma"/>
          <w:sz w:val="22"/>
          <w:szCs w:val="22"/>
        </w:rPr>
        <w:t xml:space="preserve">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rsidR="006D762A" w:rsidRPr="00F2603A" w:rsidRDefault="006D762A" w:rsidP="006D762A">
      <w:pPr>
        <w:pStyle w:val="PargrafodaLista"/>
        <w:spacing w:line="320" w:lineRule="exact"/>
        <w:jc w:val="both"/>
        <w:rPr>
          <w:rFonts w:ascii="Tahoma" w:hAnsi="Tahoma" w:cs="Tahoma"/>
          <w:bCs/>
          <w:sz w:val="22"/>
          <w:szCs w:val="22"/>
        </w:rPr>
      </w:pPr>
    </w:p>
    <w:p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rsidR="006D762A" w:rsidRPr="00F2603A" w:rsidRDefault="006D762A" w:rsidP="006D762A">
      <w:pPr>
        <w:spacing w:line="320" w:lineRule="exact"/>
        <w:jc w:val="both"/>
        <w:rPr>
          <w:rFonts w:ascii="Tahoma" w:hAnsi="Tahoma" w:cs="Tahoma"/>
          <w:b/>
          <w:bCs/>
          <w:sz w:val="22"/>
          <w:szCs w:val="22"/>
        </w:rPr>
      </w:pPr>
    </w:p>
    <w:p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r w:rsidR="0055516A">
        <w:rPr>
          <w:rFonts w:ascii="Tahoma" w:hAnsi="Tahoma" w:cs="Tahoma"/>
          <w:sz w:val="22"/>
          <w:szCs w:val="22"/>
        </w:rPr>
        <w:t>[●]</w:t>
      </w:r>
      <w:r w:rsidR="0055516A" w:rsidRPr="00F2603A">
        <w:rPr>
          <w:rFonts w:ascii="Tahoma" w:hAnsi="Tahoma" w:cs="Tahoma"/>
          <w:sz w:val="22"/>
          <w:szCs w:val="22"/>
        </w:rPr>
        <w:t xml:space="preserve"> </w:t>
      </w:r>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rsidR="006D762A" w:rsidRPr="00F2603A" w:rsidRDefault="006D762A" w:rsidP="006D762A">
      <w:pPr>
        <w:widowControl w:val="0"/>
        <w:spacing w:line="320" w:lineRule="exact"/>
        <w:jc w:val="both"/>
        <w:rPr>
          <w:rFonts w:ascii="Tahoma" w:hAnsi="Tahoma" w:cs="Tahoma"/>
          <w:sz w:val="22"/>
          <w:szCs w:val="22"/>
        </w:rPr>
      </w:pPr>
    </w:p>
    <w:p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rsidR="006D762A" w:rsidRPr="00F2603A" w:rsidRDefault="006D762A" w:rsidP="006D762A">
      <w:pPr>
        <w:widowControl w:val="0"/>
        <w:spacing w:line="320" w:lineRule="exact"/>
        <w:jc w:val="center"/>
        <w:rPr>
          <w:rFonts w:ascii="Tahoma" w:hAnsi="Tahoma" w:cs="Tahoma"/>
          <w:b/>
          <w:sz w:val="22"/>
          <w:szCs w:val="22"/>
        </w:rPr>
      </w:pPr>
    </w:p>
    <w:p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7600D3">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w:t>
      </w:r>
      <w:proofErr w:type="spellStart"/>
      <w:r w:rsidR="00BD130B" w:rsidRPr="00F2603A">
        <w:rPr>
          <w:rFonts w:ascii="Tahoma" w:hAnsi="Tahoma" w:cs="Tahoma"/>
          <w:bCs/>
          <w:iCs/>
          <w:sz w:val="22"/>
          <w:szCs w:val="22"/>
          <w:highlight w:val="lightGray"/>
        </w:rPr>
        <w:t>ii</w:t>
      </w:r>
      <w:proofErr w:type="spellEnd"/>
      <w:r w:rsidR="00BD130B" w:rsidRPr="00F2603A">
        <w:rPr>
          <w:rFonts w:ascii="Tahoma" w:hAnsi="Tahoma" w:cs="Tahoma"/>
          <w:bCs/>
          <w:iCs/>
          <w:sz w:val="22"/>
          <w:szCs w:val="22"/>
          <w:highlight w:val="lightGray"/>
        </w:rPr>
        <w:t>)</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rsidR="00BD130B" w:rsidRPr="007600D3" w:rsidRDefault="00061533" w:rsidP="007600D3">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7600D3">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r w:rsidR="0055516A" w:rsidRPr="007600D3">
        <w:rPr>
          <w:rFonts w:ascii="Tahoma" w:hAnsi="Tahoma"/>
          <w:i/>
          <w:sz w:val="22"/>
          <w:highlight w:val="lightGray"/>
          <w:lang w:val="pt-BR"/>
        </w:rPr>
        <w:t xml:space="preserve">, perfazendo um </w:t>
      </w:r>
      <w:r w:rsidR="0055516A" w:rsidRPr="0055516A">
        <w:rPr>
          <w:rFonts w:ascii="Tahoma" w:hAnsi="Tahoma" w:cs="Tahoma"/>
          <w:i/>
          <w:sz w:val="22"/>
          <w:szCs w:val="22"/>
          <w:highlight w:val="lightGray"/>
          <w:lang w:val="pt-BR"/>
        </w:rPr>
        <w:t>montante</w:t>
      </w:r>
      <w:r w:rsidR="0055516A" w:rsidRPr="007600D3">
        <w:rPr>
          <w:rFonts w:ascii="Tahoma" w:hAnsi="Tahoma"/>
          <w:i/>
          <w:sz w:val="22"/>
          <w:highlight w:val="lightGray"/>
          <w:lang w:val="pt-BR"/>
        </w:rPr>
        <w:t xml:space="preserve"> de R</w:t>
      </w:r>
      <w:r w:rsidR="0055516A" w:rsidRPr="0055516A">
        <w:rPr>
          <w:rFonts w:ascii="Tahoma" w:hAnsi="Tahoma" w:cs="Tahoma"/>
          <w:i/>
          <w:sz w:val="22"/>
          <w:szCs w:val="22"/>
          <w:highlight w:val="lightGray"/>
          <w:lang w:val="pt-BR"/>
        </w:rPr>
        <w:t>$[●]</w:t>
      </w:r>
      <w:r w:rsidR="0055516A" w:rsidRPr="007600D3">
        <w:rPr>
          <w:rFonts w:ascii="Tahoma" w:hAnsi="Tahoma"/>
          <w:i/>
          <w:sz w:val="22"/>
          <w:highlight w:val="lightGray"/>
          <w:lang w:val="pt-BR"/>
        </w:rPr>
        <w:t xml:space="preserve"> ([●])</w:t>
      </w:r>
      <w:r w:rsidR="00BD130B" w:rsidRPr="007600D3">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7600D3">
        <w:rPr>
          <w:rFonts w:ascii="Tahoma" w:hAnsi="Tahoma"/>
          <w:i/>
          <w:sz w:val="22"/>
          <w:highlight w:val="lightGray"/>
          <w:lang w:val="pt-BR"/>
        </w:rPr>
        <w:t xml:space="preserve"> das </w:t>
      </w:r>
      <w:r w:rsidR="00BD130B" w:rsidRPr="007600D3">
        <w:rPr>
          <w:rFonts w:ascii="Tahoma" w:hAnsi="Tahoma"/>
          <w:i/>
          <w:color w:val="000000"/>
          <w:sz w:val="22"/>
          <w:highlight w:val="lightGray"/>
          <w:lang w:val="pt-BR"/>
        </w:rPr>
        <w:t xml:space="preserve">cotas </w:t>
      </w:r>
      <w:r w:rsidR="00BD130B" w:rsidRPr="007600D3">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7600D3">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7600D3">
        <w:rPr>
          <w:rFonts w:ascii="Tahoma" w:hAnsi="Tahoma"/>
          <w:i/>
          <w:sz w:val="22"/>
          <w:highlight w:val="lightGray"/>
          <w:lang w:val="pt-BR"/>
        </w:rPr>
        <w:t xml:space="preserve"> (“</w:t>
      </w:r>
      <w:r w:rsidR="00BD130B" w:rsidRPr="007600D3">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w:t>
      </w:r>
      <w:proofErr w:type="spellStart"/>
      <w:r w:rsidR="00BD130B" w:rsidRPr="00F2603A">
        <w:rPr>
          <w:rFonts w:ascii="Tahoma" w:hAnsi="Tahoma" w:cs="Tahoma"/>
          <w:i/>
          <w:sz w:val="22"/>
          <w:szCs w:val="22"/>
          <w:highlight w:val="lightGray"/>
          <w:lang w:val="pt-BR"/>
        </w:rPr>
        <w:t>ii</w:t>
      </w:r>
      <w:proofErr w:type="spellEnd"/>
      <w:r w:rsidR="00BD130B" w:rsidRPr="00F2603A">
        <w:rPr>
          <w:rFonts w:ascii="Tahoma" w:hAnsi="Tahoma" w:cs="Tahoma"/>
          <w:i/>
          <w:sz w:val="22"/>
          <w:szCs w:val="22"/>
          <w:highlight w:val="lightGray"/>
          <w:lang w:val="pt-BR"/>
        </w:rPr>
        <w:t>) [●] ([●]) cotas de emissão do FII Pompeia</w:t>
      </w:r>
      <w:r w:rsidR="0055516A" w:rsidRPr="0055516A">
        <w:rPr>
          <w:rFonts w:ascii="Tahoma" w:hAnsi="Tahoma" w:cs="Tahoma"/>
          <w:i/>
          <w:sz w:val="22"/>
          <w:szCs w:val="22"/>
          <w:highlight w:val="lightGray"/>
          <w:lang w:val="pt-BR"/>
        </w:rPr>
        <w:t>, perfazendo um montante de R$[●] ([●])</w:t>
      </w:r>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r w:rsidR="0055516A" w:rsidRPr="0055516A">
        <w:rPr>
          <w:rFonts w:ascii="Tahoma" w:hAnsi="Tahoma" w:cs="Tahoma"/>
          <w:i/>
          <w:sz w:val="22"/>
          <w:szCs w:val="22"/>
          <w:highlight w:val="lightGray"/>
          <w:lang w:val="pt-BR"/>
        </w:rPr>
        <w:t xml:space="preserve">100% (cem por cento) das cotas de emissão do FII Pompeia </w:t>
      </w:r>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rsidR="006D762A" w:rsidRPr="00F2603A" w:rsidRDefault="00BD130B" w:rsidP="0055516A">
      <w:pPr>
        <w:tabs>
          <w:tab w:val="left" w:pos="4995"/>
        </w:tabs>
        <w:spacing w:line="320" w:lineRule="exact"/>
        <w:jc w:val="both"/>
        <w:rPr>
          <w:rFonts w:ascii="Tahoma" w:hAnsi="Tahoma" w:cs="Tahoma"/>
          <w:bCs/>
          <w:iCs/>
          <w:sz w:val="22"/>
          <w:szCs w:val="22"/>
        </w:rPr>
      </w:pPr>
      <w:r w:rsidRPr="003B2697" w:rsidDel="00BD130B">
        <w:rPr>
          <w:rFonts w:ascii="Tahoma" w:hAnsi="Tahoma" w:cs="Tahoma"/>
          <w:bCs/>
          <w:i/>
          <w:iCs/>
          <w:sz w:val="22"/>
          <w:szCs w:val="22"/>
        </w:rPr>
        <w:t xml:space="preserve"> </w:t>
      </w:r>
    </w:p>
    <w:p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rsidR="006D762A" w:rsidRPr="00F2603A" w:rsidRDefault="006D762A" w:rsidP="006D762A">
      <w:pPr>
        <w:widowControl w:val="0"/>
        <w:spacing w:line="320" w:lineRule="exact"/>
        <w:jc w:val="center"/>
        <w:rPr>
          <w:rFonts w:ascii="Tahoma" w:hAnsi="Tahoma" w:cs="Tahoma"/>
          <w:b/>
          <w:bCs/>
          <w:iCs/>
          <w:sz w:val="22"/>
          <w:szCs w:val="22"/>
        </w:rPr>
      </w:pPr>
    </w:p>
    <w:p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rsidR="006D762A" w:rsidRPr="00F2603A" w:rsidRDefault="006D762A" w:rsidP="006D762A">
      <w:pPr>
        <w:widowControl w:val="0"/>
        <w:spacing w:line="320" w:lineRule="exact"/>
        <w:jc w:val="center"/>
        <w:rPr>
          <w:rFonts w:ascii="Tahoma" w:hAnsi="Tahoma" w:cs="Tahoma"/>
          <w:bCs/>
          <w:iCs/>
          <w:sz w:val="22"/>
          <w:szCs w:val="22"/>
        </w:rPr>
      </w:pPr>
    </w:p>
    <w:p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rsidR="006D762A" w:rsidRPr="00F2603A" w:rsidRDefault="006D762A" w:rsidP="006D762A">
      <w:pPr>
        <w:widowControl w:val="0"/>
        <w:spacing w:line="320" w:lineRule="exact"/>
        <w:jc w:val="both"/>
        <w:rPr>
          <w:rFonts w:ascii="Tahoma" w:hAnsi="Tahoma" w:cs="Tahoma"/>
          <w:bCs/>
          <w:iCs/>
          <w:sz w:val="22"/>
          <w:szCs w:val="22"/>
        </w:rPr>
      </w:pPr>
    </w:p>
    <w:p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rsidR="006D762A" w:rsidRPr="00F2603A" w:rsidRDefault="006D762A" w:rsidP="006D762A">
      <w:pPr>
        <w:pStyle w:val="PargrafodaLista"/>
        <w:widowControl w:val="0"/>
        <w:spacing w:line="320" w:lineRule="exact"/>
        <w:ind w:left="720"/>
        <w:jc w:val="both"/>
        <w:rPr>
          <w:rFonts w:ascii="Tahoma" w:hAnsi="Tahoma" w:cs="Tahoma"/>
          <w:sz w:val="22"/>
          <w:szCs w:val="22"/>
        </w:rPr>
      </w:pPr>
    </w:p>
    <w:p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rsidR="006D762A" w:rsidRPr="00F2603A" w:rsidRDefault="006D762A" w:rsidP="006D762A">
      <w:pPr>
        <w:pStyle w:val="PargrafodaLista"/>
        <w:spacing w:line="320" w:lineRule="exact"/>
        <w:jc w:val="both"/>
        <w:rPr>
          <w:rFonts w:ascii="Tahoma" w:hAnsi="Tahoma" w:cs="Tahoma"/>
          <w:bCs/>
          <w:iCs/>
          <w:sz w:val="22"/>
          <w:szCs w:val="22"/>
        </w:rPr>
      </w:pPr>
    </w:p>
    <w:p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rsidR="006D762A" w:rsidRPr="00F2603A" w:rsidRDefault="006D762A" w:rsidP="006D762A">
      <w:pPr>
        <w:widowControl w:val="0"/>
        <w:spacing w:line="320" w:lineRule="exact"/>
        <w:jc w:val="both"/>
        <w:rPr>
          <w:rFonts w:ascii="Tahoma" w:eastAsia="SimSun" w:hAnsi="Tahoma" w:cs="Tahoma"/>
          <w:sz w:val="22"/>
          <w:szCs w:val="22"/>
        </w:rPr>
      </w:pPr>
    </w:p>
    <w:p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rsidR="006D762A" w:rsidRPr="00F2603A" w:rsidRDefault="006D762A" w:rsidP="006D762A">
      <w:pPr>
        <w:tabs>
          <w:tab w:val="left" w:pos="0"/>
          <w:tab w:val="left" w:pos="709"/>
        </w:tabs>
        <w:spacing w:line="320" w:lineRule="exact"/>
        <w:jc w:val="center"/>
        <w:rPr>
          <w:rFonts w:ascii="Tahoma" w:hAnsi="Tahoma" w:cs="Tahoma"/>
          <w:sz w:val="22"/>
          <w:szCs w:val="22"/>
        </w:rPr>
      </w:pPr>
    </w:p>
    <w:p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18"/>
      <w:footerReference w:type="default" r:id="rId19"/>
      <w:headerReference w:type="first" r:id="rId20"/>
      <w:footerReference w:type="first" r:id="rId21"/>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609" w:rsidRDefault="00E97609">
      <w:r>
        <w:separator/>
      </w:r>
    </w:p>
    <w:p w:rsidR="00E97609" w:rsidRDefault="00E97609"/>
  </w:endnote>
  <w:endnote w:type="continuationSeparator" w:id="0">
    <w:p w:rsidR="00E97609" w:rsidRDefault="00E97609">
      <w:r>
        <w:continuationSeparator/>
      </w:r>
    </w:p>
    <w:p w:rsidR="00E97609" w:rsidRDefault="00E97609"/>
  </w:endnote>
  <w:endnote w:type="continuationNotice" w:id="1">
    <w:p w:rsidR="00E97609" w:rsidRDefault="00E97609"/>
    <w:p w:rsidR="00E97609" w:rsidRDefault="00E97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00" w:rsidRPr="00C07647" w:rsidRDefault="00032700">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rsidR="00032700" w:rsidRPr="00C07647" w:rsidRDefault="00032700">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7600D3">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rsidR="00032700" w:rsidRPr="00F2603A" w:rsidRDefault="00032700"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00" w:rsidRDefault="00032700">
    <w:pPr>
      <w:pStyle w:val="Rodap"/>
    </w:pPr>
    <w:r>
      <w:rPr>
        <w:noProof/>
        <w:lang w:val="pt-BR"/>
      </w:rPr>
      <mc:AlternateContent>
        <mc:Choice Requires="wps">
          <w:drawing>
            <wp:inline distT="0" distB="0" distL="0" distR="0" wp14:anchorId="0A2FCD16" wp14:editId="66DB7D1D">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32700" w:rsidRPr="00E24431" w:rsidRDefault="00032700">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A2FCD1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rsidR="00032700" w:rsidRPr="00E24431" w:rsidRDefault="00032700">
                    <w:pPr>
                      <w:rPr>
                        <w:rFonts w:ascii="Trebuchet MS" w:hAnsi="Trebuchet MS"/>
                        <w:sz w:val="16"/>
                      </w:rPr>
                    </w:pPr>
                    <w:r>
                      <w:rPr>
                        <w:rFonts w:ascii="Trebuchet MS" w:hAnsi="Trebuchet MS"/>
                        <w:sz w:val="16"/>
                      </w:rPr>
                      <w:t>DA #10520353 v10</w:t>
                    </w:r>
                  </w:p>
                </w:txbxContent>
              </v:textbox>
              <w10:anchorlock/>
            </v:shape>
          </w:pict>
        </mc:Fallback>
      </mc:AlternateContent>
    </w:r>
  </w:p>
  <w:p w:rsidR="00032700" w:rsidRDefault="000327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609" w:rsidRDefault="00E97609">
      <w:r>
        <w:separator/>
      </w:r>
    </w:p>
    <w:p w:rsidR="00E97609" w:rsidRDefault="00E97609"/>
  </w:footnote>
  <w:footnote w:type="continuationSeparator" w:id="0">
    <w:p w:rsidR="00E97609" w:rsidRDefault="00E97609">
      <w:r>
        <w:continuationSeparator/>
      </w:r>
    </w:p>
    <w:p w:rsidR="00E97609" w:rsidRDefault="00E97609"/>
  </w:footnote>
  <w:footnote w:type="continuationNotice" w:id="1">
    <w:p w:rsidR="00E97609" w:rsidRDefault="00E97609"/>
    <w:p w:rsidR="00E97609" w:rsidRDefault="00E97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00" w:rsidRDefault="00032700" w:rsidP="005E581F">
    <w:pPr>
      <w:pStyle w:val="Cabealho"/>
      <w:jc w:val="right"/>
    </w:pPr>
  </w:p>
  <w:p w:rsidR="00032700" w:rsidRPr="00F2603A" w:rsidRDefault="00032700" w:rsidP="00F2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00" w:rsidRDefault="00032700" w:rsidP="00695A8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A6B63D04"/>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3BA06BB"/>
    <w:multiLevelType w:val="multilevel"/>
    <w:tmpl w:val="C5FE4EE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6" w15:restartNumberingAfterBreak="0">
    <w:nsid w:val="75ED4693"/>
    <w:multiLevelType w:val="multilevel"/>
    <w:tmpl w:val="5D3A0DCE"/>
    <w:lvl w:ilvl="0">
      <w:start w:val="10"/>
      <w:numFmt w:val="decimal"/>
      <w:lvlText w:val="%1"/>
      <w:lvlJc w:val="left"/>
      <w:pPr>
        <w:ind w:left="630" w:hanging="630"/>
      </w:pPr>
      <w:rPr>
        <w:rFonts w:hint="default"/>
        <w:color w:val="000000" w:themeColor="text1"/>
      </w:rPr>
    </w:lvl>
    <w:lvl w:ilvl="1">
      <w:start w:val="9"/>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7" w15:restartNumberingAfterBreak="0">
    <w:nsid w:val="76E20950"/>
    <w:multiLevelType w:val="multilevel"/>
    <w:tmpl w:val="1370FBEE"/>
    <w:lvl w:ilvl="0">
      <w:start w:val="1"/>
      <w:numFmt w:val="decimal"/>
      <w:lvlText w:val="%1."/>
      <w:lvlJc w:val="left"/>
      <w:pPr>
        <w:ind w:left="1920" w:hanging="360"/>
      </w:pPr>
      <w:rPr>
        <w:rFonts w:hint="default"/>
        <w:color w:val="FFFFFF" w:themeColor="background1"/>
      </w:rPr>
    </w:lvl>
    <w:lvl w:ilvl="1">
      <w:start w:val="1"/>
      <w:numFmt w:val="decimal"/>
      <w:isLgl/>
      <w:lvlText w:val="%1.%2."/>
      <w:lvlJc w:val="left"/>
      <w:pPr>
        <w:ind w:left="2280" w:hanging="720"/>
      </w:pPr>
      <w:rPr>
        <w:rFonts w:ascii="Tahoma" w:hAnsi="Tahoma" w:cs="Tahoma" w:hint="default"/>
        <w:b/>
        <w:i w:val="0"/>
        <w:sz w:val="22"/>
        <w:szCs w:val="22"/>
      </w:rPr>
    </w:lvl>
    <w:lvl w:ilvl="2">
      <w:start w:val="1"/>
      <w:numFmt w:val="decimal"/>
      <w:isLgl/>
      <w:lvlText w:val="%1.%2.%3."/>
      <w:lvlJc w:val="left"/>
      <w:pPr>
        <w:ind w:left="2640" w:hanging="1080"/>
      </w:pPr>
      <w:rPr>
        <w:rFonts w:ascii="Tahoma" w:hAnsi="Tahoma" w:cs="Tahoma" w:hint="default"/>
        <w:b/>
        <w:i w:val="0"/>
        <w:sz w:val="22"/>
        <w:szCs w:val="22"/>
      </w:rPr>
    </w:lvl>
    <w:lvl w:ilvl="3">
      <w:start w:val="1"/>
      <w:numFmt w:val="decimal"/>
      <w:isLgl/>
      <w:lvlText w:val="%1.%2.%3.%4."/>
      <w:lvlJc w:val="left"/>
      <w:pPr>
        <w:ind w:left="2640" w:hanging="1080"/>
      </w:pPr>
      <w:rPr>
        <w:rFonts w:hint="default"/>
        <w:b/>
        <w:i w:val="0"/>
      </w:rPr>
    </w:lvl>
    <w:lvl w:ilvl="4">
      <w:start w:val="1"/>
      <w:numFmt w:val="decimal"/>
      <w:isLgl/>
      <w:lvlText w:val="%1.%2.%3.%4.%5."/>
      <w:lvlJc w:val="left"/>
      <w:pPr>
        <w:ind w:left="3000" w:hanging="1440"/>
      </w:pPr>
      <w:rPr>
        <w:rFonts w:hint="default"/>
        <w:b w:val="0"/>
        <w:i w:val="0"/>
      </w:rPr>
    </w:lvl>
    <w:lvl w:ilvl="5">
      <w:start w:val="1"/>
      <w:numFmt w:val="decimal"/>
      <w:isLgl/>
      <w:lvlText w:val="%1.%2.%3.%4.%5.%6."/>
      <w:lvlJc w:val="left"/>
      <w:pPr>
        <w:ind w:left="3360" w:hanging="1800"/>
      </w:pPr>
      <w:rPr>
        <w:rFonts w:hint="default"/>
        <w:b w:val="0"/>
        <w:i w:val="0"/>
      </w:rPr>
    </w:lvl>
    <w:lvl w:ilvl="6">
      <w:start w:val="1"/>
      <w:numFmt w:val="decimal"/>
      <w:isLgl/>
      <w:lvlText w:val="%1.%2.%3.%4.%5.%6.%7."/>
      <w:lvlJc w:val="left"/>
      <w:pPr>
        <w:ind w:left="3360" w:hanging="1800"/>
      </w:pPr>
      <w:rPr>
        <w:rFonts w:hint="default"/>
        <w:b w:val="0"/>
        <w:i w:val="0"/>
      </w:rPr>
    </w:lvl>
    <w:lvl w:ilvl="7">
      <w:start w:val="1"/>
      <w:numFmt w:val="decimal"/>
      <w:isLgl/>
      <w:lvlText w:val="%1.%2.%3.%4.%5.%6.%7.%8."/>
      <w:lvlJc w:val="left"/>
      <w:pPr>
        <w:ind w:left="3720" w:hanging="2160"/>
      </w:pPr>
      <w:rPr>
        <w:rFonts w:hint="default"/>
        <w:b w:val="0"/>
        <w:i w:val="0"/>
      </w:rPr>
    </w:lvl>
    <w:lvl w:ilvl="8">
      <w:start w:val="1"/>
      <w:numFmt w:val="decimal"/>
      <w:isLgl/>
      <w:lvlText w:val="%1.%2.%3.%4.%5.%6.%7.%8.%9."/>
      <w:lvlJc w:val="left"/>
      <w:pPr>
        <w:ind w:left="4080" w:hanging="2520"/>
      </w:pPr>
      <w:rPr>
        <w:rFonts w:hint="default"/>
        <w:b w:val="0"/>
        <w:i w:val="0"/>
      </w:rPr>
    </w:lvl>
  </w:abstractNum>
  <w:abstractNum w:abstractNumId="128"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31"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31"/>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5"/>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8"/>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3"/>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32"/>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4"/>
  </w:num>
  <w:num w:numId="87">
    <w:abstractNumId w:val="17"/>
  </w:num>
  <w:num w:numId="88">
    <w:abstractNumId w:val="96"/>
  </w:num>
  <w:num w:numId="89">
    <w:abstractNumId w:val="92"/>
  </w:num>
  <w:num w:numId="90">
    <w:abstractNumId w:val="130"/>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9"/>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6"/>
  </w:num>
  <w:num w:numId="138">
    <w:abstractNumId w:val="124"/>
  </w:num>
  <w:num w:numId="139">
    <w:abstractNumId w:val="127"/>
  </w:num>
  <w:num w:numId="140">
    <w:abstractNumId w:val="10"/>
  </w:num>
  <w:num w:numId="141">
    <w:abstractNumId w:val="84"/>
  </w:num>
  <w:num w:numId="142">
    <w:abstractNumId w:val="104"/>
  </w:num>
  <w:num w:numId="143">
    <w:abstractNumId w:val="69"/>
  </w:num>
  <w:num w:numId="1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14F"/>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00"/>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0FD"/>
    <w:rsid w:val="000621B7"/>
    <w:rsid w:val="000625B2"/>
    <w:rsid w:val="000629B8"/>
    <w:rsid w:val="00062B94"/>
    <w:rsid w:val="00062D5A"/>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802"/>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5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977F3"/>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1B48"/>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5C"/>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41E"/>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4FA"/>
    <w:rsid w:val="0010174A"/>
    <w:rsid w:val="00101835"/>
    <w:rsid w:val="00101A18"/>
    <w:rsid w:val="00101CC0"/>
    <w:rsid w:val="00101E17"/>
    <w:rsid w:val="00101EDC"/>
    <w:rsid w:val="001024C5"/>
    <w:rsid w:val="001027F9"/>
    <w:rsid w:val="0010285D"/>
    <w:rsid w:val="001028A9"/>
    <w:rsid w:val="00102B0E"/>
    <w:rsid w:val="00102E61"/>
    <w:rsid w:val="0010300C"/>
    <w:rsid w:val="0010319E"/>
    <w:rsid w:val="001034F6"/>
    <w:rsid w:val="00103549"/>
    <w:rsid w:val="00103C63"/>
    <w:rsid w:val="00103EAE"/>
    <w:rsid w:val="00103EF2"/>
    <w:rsid w:val="0010413E"/>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67"/>
    <w:rsid w:val="00121CA6"/>
    <w:rsid w:val="00121DCE"/>
    <w:rsid w:val="00121FDD"/>
    <w:rsid w:val="0012282A"/>
    <w:rsid w:val="00122852"/>
    <w:rsid w:val="00122916"/>
    <w:rsid w:val="001229C4"/>
    <w:rsid w:val="00122B73"/>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66B"/>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381"/>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8D1"/>
    <w:rsid w:val="00175CFE"/>
    <w:rsid w:val="00175E81"/>
    <w:rsid w:val="001764AF"/>
    <w:rsid w:val="0017665F"/>
    <w:rsid w:val="0017692D"/>
    <w:rsid w:val="00176CB0"/>
    <w:rsid w:val="00177044"/>
    <w:rsid w:val="00177283"/>
    <w:rsid w:val="00177501"/>
    <w:rsid w:val="0017783A"/>
    <w:rsid w:val="001800BE"/>
    <w:rsid w:val="00180200"/>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AD"/>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4DF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49D8"/>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87A"/>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299A"/>
    <w:rsid w:val="00292F4D"/>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206"/>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1D"/>
    <w:rsid w:val="002D52C9"/>
    <w:rsid w:val="002D53CC"/>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9AD"/>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8"/>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B2E"/>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688"/>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697"/>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8EB"/>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96C"/>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A6"/>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4A9"/>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1E8"/>
    <w:rsid w:val="004B4A31"/>
    <w:rsid w:val="004B50F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5A"/>
    <w:rsid w:val="004F2496"/>
    <w:rsid w:val="004F2E08"/>
    <w:rsid w:val="004F3156"/>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0C0"/>
    <w:rsid w:val="005072F7"/>
    <w:rsid w:val="0050784F"/>
    <w:rsid w:val="00507A68"/>
    <w:rsid w:val="00507C56"/>
    <w:rsid w:val="005103C7"/>
    <w:rsid w:val="00510C9C"/>
    <w:rsid w:val="00511116"/>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BF5"/>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4E2"/>
    <w:rsid w:val="00535603"/>
    <w:rsid w:val="0053596D"/>
    <w:rsid w:val="00535BF3"/>
    <w:rsid w:val="0053625E"/>
    <w:rsid w:val="0053632C"/>
    <w:rsid w:val="005367B0"/>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B53"/>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1E9"/>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4E"/>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2E"/>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CA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81F"/>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457D"/>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9A0"/>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9B8"/>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77836"/>
    <w:rsid w:val="0068023F"/>
    <w:rsid w:val="00680502"/>
    <w:rsid w:val="006807C6"/>
    <w:rsid w:val="00680866"/>
    <w:rsid w:val="00680AA6"/>
    <w:rsid w:val="00680BAA"/>
    <w:rsid w:val="00680CAF"/>
    <w:rsid w:val="00680E12"/>
    <w:rsid w:val="00680E3B"/>
    <w:rsid w:val="0068197A"/>
    <w:rsid w:val="00681CD3"/>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55D"/>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A8F"/>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3D6"/>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2E6A"/>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8A7"/>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0F50"/>
    <w:rsid w:val="00701238"/>
    <w:rsid w:val="00701615"/>
    <w:rsid w:val="0070165B"/>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5FF4"/>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3D47"/>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B2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195"/>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0D3"/>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0E"/>
    <w:rsid w:val="00785988"/>
    <w:rsid w:val="00785BF6"/>
    <w:rsid w:val="00785F4A"/>
    <w:rsid w:val="00786976"/>
    <w:rsid w:val="00786B77"/>
    <w:rsid w:val="00786E02"/>
    <w:rsid w:val="0078723D"/>
    <w:rsid w:val="00787521"/>
    <w:rsid w:val="0078778B"/>
    <w:rsid w:val="00787B89"/>
    <w:rsid w:val="00787D67"/>
    <w:rsid w:val="0079080D"/>
    <w:rsid w:val="00791367"/>
    <w:rsid w:val="007920F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1A4C"/>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28"/>
    <w:rsid w:val="007C7173"/>
    <w:rsid w:val="007C79CA"/>
    <w:rsid w:val="007D114F"/>
    <w:rsid w:val="007D1212"/>
    <w:rsid w:val="007D160A"/>
    <w:rsid w:val="007D1648"/>
    <w:rsid w:val="007D17B7"/>
    <w:rsid w:val="007D1A51"/>
    <w:rsid w:val="007D1B2B"/>
    <w:rsid w:val="007D1B65"/>
    <w:rsid w:val="007D28F9"/>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5E8F"/>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619"/>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CC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254"/>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5EBB"/>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184"/>
    <w:rsid w:val="008A0D10"/>
    <w:rsid w:val="008A0E26"/>
    <w:rsid w:val="008A11F7"/>
    <w:rsid w:val="008A1213"/>
    <w:rsid w:val="008A138B"/>
    <w:rsid w:val="008A193F"/>
    <w:rsid w:val="008A2054"/>
    <w:rsid w:val="008A2640"/>
    <w:rsid w:val="008A2955"/>
    <w:rsid w:val="008A2C31"/>
    <w:rsid w:val="008A2D23"/>
    <w:rsid w:val="008A2E25"/>
    <w:rsid w:val="008A3062"/>
    <w:rsid w:val="008A32F0"/>
    <w:rsid w:val="008A3B35"/>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386"/>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29"/>
    <w:rsid w:val="00921951"/>
    <w:rsid w:val="0092198F"/>
    <w:rsid w:val="00921B75"/>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3A5"/>
    <w:rsid w:val="00934681"/>
    <w:rsid w:val="00934A9C"/>
    <w:rsid w:val="00934ED9"/>
    <w:rsid w:val="00935037"/>
    <w:rsid w:val="00935690"/>
    <w:rsid w:val="00935A05"/>
    <w:rsid w:val="00936831"/>
    <w:rsid w:val="00936BEE"/>
    <w:rsid w:val="00936BF7"/>
    <w:rsid w:val="00936E9A"/>
    <w:rsid w:val="00936F44"/>
    <w:rsid w:val="00937A09"/>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320"/>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51C"/>
    <w:rsid w:val="009C68A9"/>
    <w:rsid w:val="009C6DE8"/>
    <w:rsid w:val="009C720D"/>
    <w:rsid w:val="009C7B9B"/>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1C75"/>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10B"/>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75D"/>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855"/>
    <w:rsid w:val="00A36D37"/>
    <w:rsid w:val="00A36D8F"/>
    <w:rsid w:val="00A36F4A"/>
    <w:rsid w:val="00A36FA4"/>
    <w:rsid w:val="00A371B5"/>
    <w:rsid w:val="00A3773E"/>
    <w:rsid w:val="00A400E8"/>
    <w:rsid w:val="00A40293"/>
    <w:rsid w:val="00A402E1"/>
    <w:rsid w:val="00A40480"/>
    <w:rsid w:val="00A40566"/>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0BEB"/>
    <w:rsid w:val="00A81CD6"/>
    <w:rsid w:val="00A82445"/>
    <w:rsid w:val="00A826CC"/>
    <w:rsid w:val="00A82ABE"/>
    <w:rsid w:val="00A83521"/>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87E5C"/>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03E"/>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B8A"/>
    <w:rsid w:val="00AD6D81"/>
    <w:rsid w:val="00AD73DB"/>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4E0"/>
    <w:rsid w:val="00B178EF"/>
    <w:rsid w:val="00B17AD1"/>
    <w:rsid w:val="00B2012D"/>
    <w:rsid w:val="00B20496"/>
    <w:rsid w:val="00B204A2"/>
    <w:rsid w:val="00B205FD"/>
    <w:rsid w:val="00B20786"/>
    <w:rsid w:val="00B20BD4"/>
    <w:rsid w:val="00B20E1E"/>
    <w:rsid w:val="00B2113D"/>
    <w:rsid w:val="00B211EB"/>
    <w:rsid w:val="00B213AC"/>
    <w:rsid w:val="00B216F5"/>
    <w:rsid w:val="00B218A6"/>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27F"/>
    <w:rsid w:val="00B41B20"/>
    <w:rsid w:val="00B423D1"/>
    <w:rsid w:val="00B42BAF"/>
    <w:rsid w:val="00B42BB1"/>
    <w:rsid w:val="00B42BE8"/>
    <w:rsid w:val="00B42CB8"/>
    <w:rsid w:val="00B42F6C"/>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2386"/>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557"/>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17F89"/>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D18"/>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601"/>
    <w:rsid w:val="00C347FA"/>
    <w:rsid w:val="00C3496F"/>
    <w:rsid w:val="00C35173"/>
    <w:rsid w:val="00C35B2E"/>
    <w:rsid w:val="00C35EA2"/>
    <w:rsid w:val="00C3678B"/>
    <w:rsid w:val="00C36F21"/>
    <w:rsid w:val="00C37643"/>
    <w:rsid w:val="00C376E0"/>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6B7"/>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67DBB"/>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8E4"/>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CDB"/>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0BE2"/>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1E12"/>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2793"/>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4C9"/>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5F1"/>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3A9"/>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1B0"/>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350"/>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086E"/>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B4F"/>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0BB1"/>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5EE"/>
    <w:rsid w:val="00E2283E"/>
    <w:rsid w:val="00E22A44"/>
    <w:rsid w:val="00E22D26"/>
    <w:rsid w:val="00E22EC5"/>
    <w:rsid w:val="00E22F53"/>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069"/>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15"/>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6DE"/>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609"/>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507"/>
    <w:rsid w:val="00EF6B97"/>
    <w:rsid w:val="00EF6EB2"/>
    <w:rsid w:val="00EF7161"/>
    <w:rsid w:val="00EF73E1"/>
    <w:rsid w:val="00EF75F0"/>
    <w:rsid w:val="00EF7F7A"/>
    <w:rsid w:val="00F006CA"/>
    <w:rsid w:val="00F00901"/>
    <w:rsid w:val="00F00C23"/>
    <w:rsid w:val="00F0112C"/>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0F0"/>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3DE"/>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2F54"/>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20E"/>
    <w:rsid w:val="00F807AF"/>
    <w:rsid w:val="00F807D2"/>
    <w:rsid w:val="00F80A58"/>
    <w:rsid w:val="00F81041"/>
    <w:rsid w:val="00F81185"/>
    <w:rsid w:val="00F814A1"/>
    <w:rsid w:val="00F8176F"/>
    <w:rsid w:val="00F81AFD"/>
    <w:rsid w:val="00F81B9E"/>
    <w:rsid w:val="00F8209C"/>
    <w:rsid w:val="00F8232E"/>
    <w:rsid w:val="00F826AA"/>
    <w:rsid w:val="00F8303E"/>
    <w:rsid w:val="00F83110"/>
    <w:rsid w:val="00F83156"/>
    <w:rsid w:val="00F83767"/>
    <w:rsid w:val="00F839E2"/>
    <w:rsid w:val="00F84881"/>
    <w:rsid w:val="00F84C14"/>
    <w:rsid w:val="00F85038"/>
    <w:rsid w:val="00F86475"/>
    <w:rsid w:val="00F867BC"/>
    <w:rsid w:val="00F867C7"/>
    <w:rsid w:val="00F86AE7"/>
    <w:rsid w:val="00F86CB7"/>
    <w:rsid w:val="00F86D7F"/>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5"/>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7EC"/>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DCC"/>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26"/>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4B6"/>
    <w:rsid w:val="00FF2612"/>
    <w:rsid w:val="00FF2647"/>
    <w:rsid w:val="00FF29A1"/>
    <w:rsid w:val="00FF314E"/>
    <w:rsid w:val="00FF318B"/>
    <w:rsid w:val="00FF348E"/>
    <w:rsid w:val="00FF3971"/>
    <w:rsid w:val="00FF39E4"/>
    <w:rsid w:val="00FF3BA8"/>
    <w:rsid w:val="00FF3C03"/>
    <w:rsid w:val="00FF3D13"/>
    <w:rsid w:val="00FF3E2E"/>
    <w:rsid w:val="00FF43EF"/>
    <w:rsid w:val="00FF4EC1"/>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EE1C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D6B8A"/>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2D53CC"/>
    <w:pPr>
      <w:numPr>
        <w:ilvl w:val="1"/>
        <w:numId w:val="145"/>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2D53CC"/>
    <w:pPr>
      <w:numPr>
        <w:ilvl w:val="2"/>
        <w:numId w:val="145"/>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2D53CC"/>
    <w:rPr>
      <w:rFonts w:ascii="Verdana" w:eastAsia="MS Mincho" w:hAnsi="Verdana" w:cstheme="minorHAnsi"/>
      <w:lang w:eastAsia="en-US"/>
    </w:rPr>
  </w:style>
  <w:style w:type="paragraph" w:customStyle="1" w:styleId="PargrafoComumNvel3">
    <w:name w:val="Parágrafo Comum Nível 3"/>
    <w:basedOn w:val="PargrafoComumNvel2"/>
    <w:qFormat/>
    <w:rsid w:val="002D53C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26373359">
      <w:bodyDiv w:val="1"/>
      <w:marLeft w:val="0"/>
      <w:marRight w:val="0"/>
      <w:marTop w:val="0"/>
      <w:marBottom w:val="0"/>
      <w:divBdr>
        <w:top w:val="none" w:sz="0" w:space="0" w:color="auto"/>
        <w:left w:val="none" w:sz="0" w:space="0" w:color="auto"/>
        <w:bottom w:val="none" w:sz="0" w:space="0" w:color="auto"/>
        <w:right w:val="none" w:sz="0" w:space="0" w:color="auto"/>
      </w:divBdr>
    </w:div>
    <w:div w:id="73670100">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hyperlink" Target="mailto:juridico@isecbrasil.com.br" TargetMode="External" Id="rId17" /><Relationship Type="http://schemas.openxmlformats.org/officeDocument/2006/relationships/customXml" Target="../customXml/item2.xml" Id="rId2" /><Relationship Type="http://schemas.openxmlformats.org/officeDocument/2006/relationships/hyperlink" Target="mailto:gestao@isecbrasil.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theme" Target="theme/theme1.xml" Id="rId23" /><Relationship Type="http://schemas.openxmlformats.org/officeDocument/2006/relationships/numbering" Target="numbering.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fontTable" Target="fontTable.xml" Id="rId22" /><Relationship Type="http://schemas.openxmlformats.org/officeDocument/2006/relationships/customXml" Target="/customXML/item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a.xml>��< ? x m l   v e r s i o n = " 1 . 0 "   e n c o d i n g = " u t f - 1 6 " ? >  
 < p r o p e r t i e s   x m l n s = " h t t p : / / w w w . i m a n a g e . c o m / w o r k / x m l s c h e m a " >  
     < d o c u m e n t i d > S P ! 2 9 9 5 3 7 9 6 . 1 < / d o c u m e n t i d >  
     < s e n d e r i d > B C 0 5 0 4 4 < / s e n d e r i d >  
     < s e n d e r e m a i l > B E R N A R D O . C O S T A @ M A T T O S F I L H O . C O M . B R < / s e n d e r e m a i l >  
     < l a s t m o d i f i e d > 2 0 2 1 - 0 3 - 2 1 T 1 3 : 2 3 : 0 0 . 0 0 0 0 0 0 0 - 0 3 : 0 0 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2.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7.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8.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9.xml><?xml version="1.0" encoding="utf-8"?>
<ds:datastoreItem xmlns:ds="http://schemas.openxmlformats.org/officeDocument/2006/customXml" ds:itemID="{8AF3F5E9-A8C5-4EF0-8900-2D9E1804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15862</Words>
  <Characters>89450</Characters>
  <Application>Microsoft Office Word</Application>
  <DocSecurity>0</DocSecurity>
  <Lines>745</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105102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2021-03-19T20:50:00Z</dcterms:created>
  <dcterms:modified xsi:type="dcterms:W3CDTF">2021-03-21T16:23:00Z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- 29907540v1</vt:lpwstr>
  </property>
</Properties>
</file>