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5DBA" w14:textId="3E03815F" w:rsidR="001E2472" w:rsidRPr="00BD5988" w:rsidRDefault="00FA7779" w:rsidP="009F268B">
      <w:pPr>
        <w:spacing w:line="276" w:lineRule="auto"/>
        <w:jc w:val="center"/>
        <w:rPr>
          <w:rFonts w:asciiTheme="minorHAnsi" w:hAnsiTheme="minorHAnsi" w:cstheme="minorHAnsi"/>
          <w:b/>
          <w:sz w:val="22"/>
        </w:rPr>
      </w:pPr>
      <w:r>
        <w:rPr>
          <w:rFonts w:asciiTheme="minorHAnsi" w:hAnsiTheme="minorHAnsi" w:cstheme="minorHAnsi"/>
          <w:b/>
          <w:sz w:val="22"/>
        </w:rPr>
        <w:t>VIRGO COMPANHIA DE SECURITIZAÇÃO</w:t>
      </w:r>
    </w:p>
    <w:p w14:paraId="31D460C5" w14:textId="4F643958" w:rsidR="001E2472" w:rsidRPr="00BD5988" w:rsidRDefault="001E2472" w:rsidP="009F268B">
      <w:pPr>
        <w:spacing w:line="276" w:lineRule="auto"/>
        <w:jc w:val="center"/>
        <w:rPr>
          <w:rFonts w:asciiTheme="minorHAnsi" w:hAnsiTheme="minorHAnsi" w:cstheme="minorHAnsi"/>
          <w:sz w:val="22"/>
        </w:rPr>
      </w:pPr>
      <w:r w:rsidRPr="00BD5988">
        <w:rPr>
          <w:rFonts w:asciiTheme="minorHAnsi" w:hAnsiTheme="minorHAnsi" w:cstheme="minorHAnsi"/>
          <w:sz w:val="22"/>
        </w:rPr>
        <w:t xml:space="preserve">CNPJ/ME nº </w:t>
      </w:r>
      <w:r w:rsidR="00B63809" w:rsidRPr="00BD5988">
        <w:rPr>
          <w:rFonts w:asciiTheme="minorHAnsi" w:hAnsiTheme="minorHAnsi" w:cstheme="minorHAnsi"/>
          <w:sz w:val="22"/>
        </w:rPr>
        <w:t>08.769.451/0001-08</w:t>
      </w:r>
    </w:p>
    <w:p w14:paraId="3B9121E2" w14:textId="0E5264C2" w:rsidR="001E2472" w:rsidRPr="00BD5988" w:rsidRDefault="001E2472" w:rsidP="009F268B">
      <w:pPr>
        <w:spacing w:line="276" w:lineRule="auto"/>
        <w:jc w:val="center"/>
        <w:rPr>
          <w:rFonts w:asciiTheme="minorHAnsi" w:hAnsiTheme="minorHAnsi" w:cstheme="minorHAnsi"/>
          <w:sz w:val="22"/>
        </w:rPr>
      </w:pPr>
      <w:r w:rsidRPr="00BD5988">
        <w:rPr>
          <w:rFonts w:asciiTheme="minorHAnsi" w:hAnsiTheme="minorHAnsi" w:cstheme="minorHAnsi"/>
          <w:sz w:val="22"/>
        </w:rPr>
        <w:t xml:space="preserve">NIRE </w:t>
      </w:r>
      <w:r w:rsidR="00A054B2" w:rsidRPr="00BD5988">
        <w:rPr>
          <w:rFonts w:asciiTheme="minorHAnsi" w:hAnsiTheme="minorHAnsi" w:cstheme="minorHAnsi"/>
          <w:sz w:val="22"/>
        </w:rPr>
        <w:t>35300340949</w:t>
      </w:r>
    </w:p>
    <w:p w14:paraId="49CDBD68" w14:textId="6F6852B6" w:rsidR="001E2472" w:rsidRPr="00BD5988" w:rsidRDefault="001E2472" w:rsidP="009F268B">
      <w:pPr>
        <w:tabs>
          <w:tab w:val="left" w:pos="7215"/>
        </w:tabs>
        <w:spacing w:line="276" w:lineRule="auto"/>
        <w:jc w:val="center"/>
        <w:rPr>
          <w:rFonts w:asciiTheme="minorHAnsi" w:hAnsiTheme="minorHAnsi" w:cstheme="minorHAnsi"/>
          <w:sz w:val="22"/>
        </w:rPr>
      </w:pPr>
    </w:p>
    <w:p w14:paraId="74E8249B" w14:textId="77777777" w:rsidR="00676912" w:rsidRPr="00BD5988" w:rsidRDefault="00676912" w:rsidP="009F268B">
      <w:pPr>
        <w:spacing w:line="276" w:lineRule="auto"/>
        <w:rPr>
          <w:rFonts w:asciiTheme="minorHAnsi" w:hAnsiTheme="minorHAnsi" w:cstheme="minorHAnsi"/>
          <w:sz w:val="22"/>
        </w:rPr>
      </w:pPr>
    </w:p>
    <w:p w14:paraId="08D148BF" w14:textId="55A4D559" w:rsidR="001E2472" w:rsidRPr="00BD5988" w:rsidRDefault="001E2472" w:rsidP="009F268B">
      <w:pPr>
        <w:spacing w:line="276" w:lineRule="auto"/>
        <w:rPr>
          <w:rFonts w:asciiTheme="minorHAnsi" w:hAnsiTheme="minorHAnsi" w:cstheme="minorHAnsi"/>
          <w:b/>
          <w:sz w:val="22"/>
        </w:rPr>
      </w:pPr>
      <w:r w:rsidRPr="00BD5988">
        <w:rPr>
          <w:rFonts w:asciiTheme="minorHAnsi" w:hAnsiTheme="minorHAnsi" w:cstheme="minorHAnsi"/>
          <w:b/>
          <w:sz w:val="22"/>
        </w:rPr>
        <w:t>ATA DE ASSEMBLEIA GERAL DE TITULARES DE CERTIFICADOS DE</w:t>
      </w:r>
      <w:r w:rsidR="00815E5D" w:rsidRPr="00BD5988">
        <w:rPr>
          <w:rFonts w:asciiTheme="minorHAnsi" w:hAnsiTheme="minorHAnsi" w:cstheme="minorHAnsi"/>
          <w:b/>
          <w:sz w:val="22"/>
        </w:rPr>
        <w:t xml:space="preserve"> RECEBÍVEIS IMOBILIÁRIOS DA</w:t>
      </w:r>
      <w:r w:rsidR="00AC4952">
        <w:rPr>
          <w:rFonts w:asciiTheme="minorHAnsi" w:hAnsiTheme="minorHAnsi" w:cstheme="minorHAnsi"/>
          <w:b/>
          <w:sz w:val="22"/>
        </w:rPr>
        <w:t>S 295ª</w:t>
      </w:r>
      <w:r w:rsidR="00E20EC8">
        <w:rPr>
          <w:rFonts w:asciiTheme="minorHAnsi" w:hAnsiTheme="minorHAnsi" w:cstheme="minorHAnsi"/>
          <w:b/>
          <w:sz w:val="22"/>
        </w:rPr>
        <w:t>, 296ª</w:t>
      </w:r>
      <w:r w:rsidR="00D85EBC">
        <w:rPr>
          <w:rFonts w:asciiTheme="minorHAnsi" w:hAnsiTheme="minorHAnsi" w:cstheme="minorHAnsi"/>
          <w:b/>
          <w:sz w:val="22"/>
        </w:rPr>
        <w:t>,</w:t>
      </w:r>
      <w:r w:rsidR="00E20EC8">
        <w:rPr>
          <w:rFonts w:asciiTheme="minorHAnsi" w:hAnsiTheme="minorHAnsi" w:cstheme="minorHAnsi"/>
          <w:b/>
          <w:sz w:val="22"/>
        </w:rPr>
        <w:t xml:space="preserve"> 297ª </w:t>
      </w:r>
      <w:r w:rsidR="00AC4952">
        <w:rPr>
          <w:rFonts w:asciiTheme="minorHAnsi" w:hAnsiTheme="minorHAnsi" w:cstheme="minorHAnsi"/>
          <w:b/>
          <w:sz w:val="22"/>
        </w:rPr>
        <w:t>E 298ª</w:t>
      </w:r>
      <w:r w:rsidRPr="00BD5988">
        <w:rPr>
          <w:rFonts w:asciiTheme="minorHAnsi" w:hAnsiTheme="minorHAnsi" w:cstheme="minorHAnsi"/>
          <w:b/>
          <w:sz w:val="22"/>
        </w:rPr>
        <w:t xml:space="preserve"> </w:t>
      </w:r>
      <w:r w:rsidR="00B63809" w:rsidRPr="00BD5988">
        <w:rPr>
          <w:rFonts w:asciiTheme="minorHAnsi" w:hAnsiTheme="minorHAnsi" w:cstheme="minorHAnsi"/>
          <w:b/>
          <w:sz w:val="22"/>
        </w:rPr>
        <w:t>SÉRIE</w:t>
      </w:r>
      <w:r w:rsidR="00AC4952">
        <w:rPr>
          <w:rFonts w:asciiTheme="minorHAnsi" w:hAnsiTheme="minorHAnsi" w:cstheme="minorHAnsi"/>
          <w:b/>
          <w:sz w:val="22"/>
        </w:rPr>
        <w:t>S</w:t>
      </w:r>
      <w:r w:rsidR="00B63809" w:rsidRPr="00BD5988">
        <w:rPr>
          <w:rFonts w:asciiTheme="minorHAnsi" w:hAnsiTheme="minorHAnsi" w:cstheme="minorHAnsi"/>
          <w:b/>
          <w:sz w:val="22"/>
        </w:rPr>
        <w:t xml:space="preserve"> DA 4</w:t>
      </w:r>
      <w:r w:rsidRPr="00BD5988">
        <w:rPr>
          <w:rFonts w:asciiTheme="minorHAnsi" w:hAnsiTheme="minorHAnsi" w:cstheme="minorHAnsi"/>
          <w:b/>
          <w:sz w:val="22"/>
        </w:rPr>
        <w:t xml:space="preserve">ª </w:t>
      </w:r>
      <w:r w:rsidR="00B63809" w:rsidRPr="00BD5988">
        <w:rPr>
          <w:rFonts w:asciiTheme="minorHAnsi" w:hAnsiTheme="minorHAnsi" w:cstheme="minorHAnsi"/>
          <w:b/>
          <w:sz w:val="22"/>
        </w:rPr>
        <w:t xml:space="preserve">EMISSÃO DA </w:t>
      </w:r>
      <w:r w:rsidR="00AC4952">
        <w:rPr>
          <w:rFonts w:asciiTheme="minorHAnsi" w:hAnsiTheme="minorHAnsi" w:cstheme="minorHAnsi"/>
          <w:b/>
          <w:sz w:val="22"/>
        </w:rPr>
        <w:t>VIRGO COMPANHIA DE SECURITIZAÇÃO</w:t>
      </w:r>
      <w:r w:rsidRPr="00BD5988">
        <w:rPr>
          <w:rFonts w:asciiTheme="minorHAnsi" w:hAnsiTheme="minorHAnsi" w:cstheme="minorHAnsi"/>
          <w:b/>
          <w:sz w:val="22"/>
        </w:rPr>
        <w:t xml:space="preserve">, REALIZADA </w:t>
      </w:r>
      <w:r w:rsidRPr="00AC4952">
        <w:rPr>
          <w:rFonts w:asciiTheme="minorHAnsi" w:hAnsiTheme="minorHAnsi" w:cstheme="minorHAnsi"/>
          <w:b/>
          <w:sz w:val="22"/>
        </w:rPr>
        <w:t xml:space="preserve">EM </w:t>
      </w:r>
      <w:r w:rsidR="000A69C3">
        <w:rPr>
          <w:rFonts w:asciiTheme="minorHAnsi" w:hAnsiTheme="minorHAnsi" w:cstheme="minorHAnsi"/>
          <w:b/>
          <w:sz w:val="22"/>
        </w:rPr>
        <w:t>[</w:t>
      </w:r>
      <w:r w:rsidR="000A69C3" w:rsidRPr="000A69C3">
        <w:rPr>
          <w:rFonts w:asciiTheme="minorHAnsi" w:hAnsiTheme="minorHAnsi" w:cstheme="minorHAnsi"/>
          <w:b/>
          <w:sz w:val="22"/>
          <w:highlight w:val="yellow"/>
        </w:rPr>
        <w:t>-</w:t>
      </w:r>
      <w:r w:rsidR="000A69C3">
        <w:rPr>
          <w:rFonts w:asciiTheme="minorHAnsi" w:hAnsiTheme="minorHAnsi" w:cstheme="minorHAnsi"/>
          <w:b/>
          <w:sz w:val="22"/>
        </w:rPr>
        <w:t>]</w:t>
      </w:r>
      <w:r w:rsidR="00711A0E">
        <w:rPr>
          <w:rFonts w:asciiTheme="minorHAnsi" w:hAnsiTheme="minorHAnsi" w:cstheme="minorHAnsi"/>
          <w:b/>
          <w:sz w:val="22"/>
        </w:rPr>
        <w:t xml:space="preserve"> </w:t>
      </w:r>
      <w:r w:rsidR="00842702" w:rsidRPr="00AC4952">
        <w:rPr>
          <w:rFonts w:asciiTheme="minorHAnsi" w:hAnsiTheme="minorHAnsi" w:cstheme="minorHAnsi"/>
          <w:b/>
          <w:sz w:val="22"/>
        </w:rPr>
        <w:t xml:space="preserve">DE </w:t>
      </w:r>
      <w:r w:rsidR="000A69C3">
        <w:rPr>
          <w:rFonts w:asciiTheme="minorHAnsi" w:hAnsiTheme="minorHAnsi" w:cstheme="minorHAnsi"/>
          <w:b/>
          <w:sz w:val="22"/>
        </w:rPr>
        <w:t>JANEIRO</w:t>
      </w:r>
      <w:r w:rsidR="00E20EC8">
        <w:rPr>
          <w:rFonts w:asciiTheme="minorHAnsi" w:hAnsiTheme="minorHAnsi" w:cstheme="minorHAnsi"/>
          <w:b/>
          <w:sz w:val="22"/>
        </w:rPr>
        <w:t xml:space="preserve"> DE 202</w:t>
      </w:r>
      <w:r w:rsidR="000A69C3">
        <w:rPr>
          <w:rFonts w:asciiTheme="minorHAnsi" w:hAnsiTheme="minorHAnsi" w:cstheme="minorHAnsi"/>
          <w:b/>
          <w:sz w:val="22"/>
        </w:rPr>
        <w:t>2</w:t>
      </w:r>
      <w:r w:rsidR="00E20EC8">
        <w:rPr>
          <w:rFonts w:asciiTheme="minorHAnsi" w:hAnsiTheme="minorHAnsi" w:cstheme="minorHAnsi"/>
          <w:b/>
          <w:sz w:val="22"/>
        </w:rPr>
        <w:t>.</w:t>
      </w:r>
    </w:p>
    <w:p w14:paraId="5FE0735E" w14:textId="77777777" w:rsidR="001E2472" w:rsidRPr="00BD5988" w:rsidRDefault="001E2472" w:rsidP="009F268B">
      <w:pPr>
        <w:spacing w:line="276" w:lineRule="auto"/>
        <w:rPr>
          <w:rFonts w:asciiTheme="minorHAnsi" w:hAnsiTheme="minorHAnsi" w:cstheme="minorHAnsi"/>
          <w:sz w:val="22"/>
        </w:rPr>
      </w:pPr>
    </w:p>
    <w:p w14:paraId="40B6CEE4" w14:textId="39290D9E" w:rsidR="001E2472" w:rsidRPr="00BD5988" w:rsidRDefault="001E2472" w:rsidP="009F268B">
      <w:pPr>
        <w:spacing w:line="276" w:lineRule="auto"/>
        <w:rPr>
          <w:rFonts w:asciiTheme="minorHAnsi" w:hAnsiTheme="minorHAnsi" w:cstheme="minorHAnsi"/>
          <w:sz w:val="22"/>
        </w:rPr>
      </w:pPr>
      <w:r w:rsidRPr="00BD5988">
        <w:rPr>
          <w:rFonts w:asciiTheme="minorHAnsi" w:hAnsiTheme="minorHAnsi" w:cstheme="minorHAnsi"/>
          <w:b/>
          <w:sz w:val="22"/>
        </w:rPr>
        <w:t>1.</w:t>
      </w:r>
      <w:r w:rsidRPr="00BD5988">
        <w:rPr>
          <w:rFonts w:asciiTheme="minorHAnsi" w:hAnsiTheme="minorHAnsi" w:cstheme="minorHAnsi"/>
          <w:sz w:val="22"/>
        </w:rPr>
        <w:tab/>
      </w:r>
      <w:r w:rsidRPr="00BD5988">
        <w:rPr>
          <w:rFonts w:asciiTheme="minorHAnsi" w:hAnsiTheme="minorHAnsi" w:cstheme="minorHAnsi"/>
          <w:b/>
          <w:sz w:val="22"/>
        </w:rPr>
        <w:t>DATA E HORÁRIO</w:t>
      </w:r>
      <w:r w:rsidRPr="00BD5988">
        <w:rPr>
          <w:rFonts w:asciiTheme="minorHAnsi" w:hAnsiTheme="minorHAnsi" w:cstheme="minorHAnsi"/>
          <w:sz w:val="22"/>
        </w:rPr>
        <w:t xml:space="preserve">: </w:t>
      </w:r>
      <w:r w:rsidR="000A69C3">
        <w:rPr>
          <w:rFonts w:asciiTheme="minorHAnsi" w:hAnsiTheme="minorHAnsi" w:cstheme="minorHAnsi"/>
          <w:sz w:val="22"/>
        </w:rPr>
        <w:t>[</w:t>
      </w:r>
      <w:r w:rsidR="000A69C3" w:rsidRPr="000A69C3">
        <w:rPr>
          <w:rFonts w:asciiTheme="minorHAnsi" w:hAnsiTheme="minorHAnsi" w:cstheme="minorHAnsi"/>
          <w:sz w:val="22"/>
          <w:highlight w:val="yellow"/>
        </w:rPr>
        <w:t>-</w:t>
      </w:r>
      <w:r w:rsidR="000A69C3">
        <w:rPr>
          <w:rFonts w:asciiTheme="minorHAnsi" w:hAnsiTheme="minorHAnsi" w:cstheme="minorHAnsi"/>
          <w:sz w:val="22"/>
        </w:rPr>
        <w:t>]</w:t>
      </w:r>
      <w:r w:rsidR="00832E83" w:rsidRPr="00BD5988">
        <w:rPr>
          <w:rFonts w:asciiTheme="minorHAnsi" w:hAnsiTheme="minorHAnsi" w:cstheme="minorHAnsi"/>
          <w:sz w:val="22"/>
        </w:rPr>
        <w:t xml:space="preserve"> </w:t>
      </w:r>
      <w:r w:rsidR="00842702" w:rsidRPr="00BD5988">
        <w:rPr>
          <w:rFonts w:asciiTheme="minorHAnsi" w:hAnsiTheme="minorHAnsi" w:cstheme="minorHAnsi"/>
          <w:sz w:val="22"/>
        </w:rPr>
        <w:t xml:space="preserve">de </w:t>
      </w:r>
      <w:r w:rsidR="000A69C3">
        <w:rPr>
          <w:rFonts w:asciiTheme="minorHAnsi" w:hAnsiTheme="minorHAnsi" w:cstheme="minorHAnsi"/>
          <w:sz w:val="22"/>
        </w:rPr>
        <w:t>janeiro</w:t>
      </w:r>
      <w:r w:rsidR="00A054B2" w:rsidRPr="00BD5988">
        <w:rPr>
          <w:rFonts w:asciiTheme="minorHAnsi" w:hAnsiTheme="minorHAnsi" w:cstheme="minorHAnsi"/>
          <w:sz w:val="22"/>
        </w:rPr>
        <w:t xml:space="preserve"> </w:t>
      </w:r>
      <w:r w:rsidR="002154BF" w:rsidRPr="00BD5988">
        <w:rPr>
          <w:rFonts w:asciiTheme="minorHAnsi" w:hAnsiTheme="minorHAnsi" w:cstheme="minorHAnsi"/>
          <w:sz w:val="22"/>
        </w:rPr>
        <w:t>de 202</w:t>
      </w:r>
      <w:r w:rsidR="000A69C3">
        <w:rPr>
          <w:rFonts w:asciiTheme="minorHAnsi" w:hAnsiTheme="minorHAnsi" w:cstheme="minorHAnsi"/>
          <w:sz w:val="22"/>
        </w:rPr>
        <w:t>2</w:t>
      </w:r>
      <w:r w:rsidRPr="00BD5988">
        <w:rPr>
          <w:rFonts w:asciiTheme="minorHAnsi" w:hAnsiTheme="minorHAnsi" w:cstheme="minorHAnsi"/>
          <w:sz w:val="22"/>
        </w:rPr>
        <w:t xml:space="preserve">, às </w:t>
      </w:r>
      <w:r w:rsidR="00842702" w:rsidRPr="00BD5988">
        <w:rPr>
          <w:rFonts w:asciiTheme="minorHAnsi" w:hAnsiTheme="minorHAnsi" w:cstheme="minorHAnsi"/>
          <w:sz w:val="22"/>
        </w:rPr>
        <w:t>10</w:t>
      </w:r>
      <w:r w:rsidR="00E20EC8">
        <w:rPr>
          <w:rFonts w:asciiTheme="minorHAnsi" w:hAnsiTheme="minorHAnsi" w:cstheme="minorHAnsi"/>
          <w:sz w:val="22"/>
        </w:rPr>
        <w:t>:00</w:t>
      </w:r>
      <w:r w:rsidRPr="00BD5988">
        <w:rPr>
          <w:rFonts w:asciiTheme="minorHAnsi" w:hAnsiTheme="minorHAnsi" w:cstheme="minorHAnsi"/>
          <w:sz w:val="22"/>
        </w:rPr>
        <w:t xml:space="preserve"> horas, de forma exclusivamente digital, nos termos da Instrução CVM nº 625, de 14 de maio de 2020 (“</w:t>
      </w:r>
      <w:r w:rsidRPr="00BD5988">
        <w:rPr>
          <w:rFonts w:asciiTheme="minorHAnsi" w:hAnsiTheme="minorHAnsi" w:cstheme="minorHAnsi"/>
          <w:sz w:val="22"/>
          <w:u w:val="single"/>
        </w:rPr>
        <w:t>ICVM 625</w:t>
      </w:r>
      <w:r w:rsidRPr="00BD5988">
        <w:rPr>
          <w:rFonts w:asciiTheme="minorHAnsi" w:hAnsiTheme="minorHAnsi" w:cstheme="minorHAnsi"/>
          <w:sz w:val="22"/>
        </w:rPr>
        <w:t xml:space="preserve">”), coordenada pela </w:t>
      </w:r>
      <w:r w:rsidR="00FA7779">
        <w:rPr>
          <w:rFonts w:asciiTheme="minorHAnsi" w:hAnsiTheme="minorHAnsi" w:cstheme="minorHAnsi"/>
          <w:sz w:val="22"/>
        </w:rPr>
        <w:t>Virgo Companhia de Securitização</w:t>
      </w:r>
      <w:r w:rsidRPr="00BD5988">
        <w:rPr>
          <w:rFonts w:asciiTheme="minorHAnsi" w:hAnsiTheme="minorHAnsi" w:cstheme="minorHAnsi"/>
          <w:sz w:val="22"/>
        </w:rPr>
        <w:t xml:space="preserve"> (“</w:t>
      </w:r>
      <w:r w:rsidRPr="00BD5988">
        <w:rPr>
          <w:rFonts w:asciiTheme="minorHAnsi" w:hAnsiTheme="minorHAnsi" w:cstheme="minorHAnsi"/>
          <w:sz w:val="22"/>
          <w:u w:val="single"/>
        </w:rPr>
        <w:t>Emissora</w:t>
      </w:r>
      <w:r w:rsidRPr="00BD5988">
        <w:rPr>
          <w:rFonts w:asciiTheme="minorHAnsi" w:hAnsiTheme="minorHAnsi" w:cstheme="minorHAnsi"/>
          <w:sz w:val="22"/>
        </w:rPr>
        <w:t xml:space="preserve">”), com sede social localizada na </w:t>
      </w:r>
      <w:r w:rsidR="00B63809" w:rsidRPr="00BD5988">
        <w:rPr>
          <w:rFonts w:asciiTheme="minorHAnsi" w:hAnsiTheme="minorHAnsi" w:cstheme="minorHAnsi"/>
          <w:sz w:val="22"/>
        </w:rPr>
        <w:t>Rua Tabapuã, 1123, andar 21</w:t>
      </w:r>
      <w:r w:rsidR="00E20EC8">
        <w:rPr>
          <w:rFonts w:asciiTheme="minorHAnsi" w:hAnsiTheme="minorHAnsi" w:cstheme="minorHAnsi"/>
          <w:sz w:val="22"/>
        </w:rPr>
        <w:t>º</w:t>
      </w:r>
      <w:r w:rsidR="00B63809" w:rsidRPr="00BD5988">
        <w:rPr>
          <w:rFonts w:asciiTheme="minorHAnsi" w:hAnsiTheme="minorHAnsi" w:cstheme="minorHAnsi"/>
          <w:sz w:val="22"/>
        </w:rPr>
        <w:t>, conjunto 215, Itaim Bibi, CEP 04533-004</w:t>
      </w:r>
      <w:r w:rsidRPr="00BD5988">
        <w:rPr>
          <w:rFonts w:asciiTheme="minorHAnsi" w:hAnsiTheme="minorHAnsi" w:cstheme="minorHAnsi"/>
          <w:sz w:val="22"/>
        </w:rPr>
        <w:t>, na Cidade de São Paulo, Estado de São Paulo.</w:t>
      </w:r>
      <w:r w:rsidR="00DD4C12">
        <w:rPr>
          <w:rFonts w:asciiTheme="minorHAnsi" w:hAnsiTheme="minorHAnsi" w:cstheme="minorHAnsi"/>
          <w:sz w:val="22"/>
        </w:rPr>
        <w:t xml:space="preserve"> </w:t>
      </w:r>
    </w:p>
    <w:p w14:paraId="402BD054" w14:textId="77777777" w:rsidR="001E2472" w:rsidRPr="00BD5988" w:rsidRDefault="001E2472" w:rsidP="009F268B">
      <w:pPr>
        <w:spacing w:line="276" w:lineRule="auto"/>
        <w:rPr>
          <w:rFonts w:asciiTheme="minorHAnsi" w:hAnsiTheme="minorHAnsi" w:cstheme="minorHAnsi"/>
          <w:sz w:val="22"/>
        </w:rPr>
      </w:pPr>
    </w:p>
    <w:p w14:paraId="6BE3F5A3" w14:textId="544E497C" w:rsidR="001E2472" w:rsidRPr="00BD5988" w:rsidRDefault="001E2472" w:rsidP="009F268B">
      <w:pPr>
        <w:spacing w:line="276" w:lineRule="auto"/>
        <w:rPr>
          <w:rFonts w:asciiTheme="minorHAnsi" w:hAnsiTheme="minorHAnsi" w:cstheme="minorHAnsi"/>
          <w:sz w:val="22"/>
        </w:rPr>
      </w:pPr>
      <w:r w:rsidRPr="00BD5988">
        <w:rPr>
          <w:rFonts w:asciiTheme="minorHAnsi" w:hAnsiTheme="minorHAnsi" w:cstheme="minorHAnsi"/>
          <w:b/>
          <w:sz w:val="22"/>
        </w:rPr>
        <w:t>2.</w:t>
      </w:r>
      <w:r w:rsidRPr="00BD5988">
        <w:rPr>
          <w:rFonts w:asciiTheme="minorHAnsi" w:hAnsiTheme="minorHAnsi" w:cstheme="minorHAnsi"/>
          <w:sz w:val="22"/>
        </w:rPr>
        <w:tab/>
      </w:r>
      <w:r w:rsidRPr="00BD5988">
        <w:rPr>
          <w:rFonts w:asciiTheme="minorHAnsi" w:hAnsiTheme="minorHAnsi" w:cstheme="minorHAnsi"/>
          <w:b/>
          <w:sz w:val="22"/>
        </w:rPr>
        <w:t>CONVOCAÇÃO</w:t>
      </w:r>
      <w:r w:rsidRPr="00BD5988">
        <w:rPr>
          <w:rFonts w:asciiTheme="minorHAnsi" w:hAnsiTheme="minorHAnsi" w:cstheme="minorHAnsi"/>
          <w:sz w:val="22"/>
        </w:rPr>
        <w:t xml:space="preserve">: </w:t>
      </w:r>
      <w:r w:rsidR="00BE7AAC" w:rsidRPr="00BD5988">
        <w:rPr>
          <w:rFonts w:asciiTheme="minorHAnsi" w:hAnsiTheme="minorHAnsi" w:cstheme="minorHAnsi"/>
          <w:sz w:val="22"/>
        </w:rPr>
        <w:t xml:space="preserve">Foi dispensada a publicação de Edital de Convocação, tendo em vista a presença dos </w:t>
      </w:r>
      <w:r w:rsidR="003D17BF" w:rsidRPr="00BD5988">
        <w:rPr>
          <w:rFonts w:asciiTheme="minorHAnsi" w:hAnsiTheme="minorHAnsi" w:cstheme="minorHAnsi"/>
          <w:sz w:val="22"/>
        </w:rPr>
        <w:t>T</w:t>
      </w:r>
      <w:r w:rsidR="00DE2797" w:rsidRPr="00BD5988">
        <w:rPr>
          <w:rFonts w:asciiTheme="minorHAnsi" w:hAnsiTheme="minorHAnsi" w:cstheme="minorHAnsi"/>
          <w:sz w:val="22"/>
        </w:rPr>
        <w:t xml:space="preserve">itulares dos CRI </w:t>
      </w:r>
      <w:r w:rsidR="00BE7AAC" w:rsidRPr="00BD5988">
        <w:rPr>
          <w:rFonts w:asciiTheme="minorHAnsi" w:hAnsiTheme="minorHAnsi" w:cstheme="minorHAnsi"/>
          <w:sz w:val="22"/>
        </w:rPr>
        <w:t>representando 100% (cem por cento) dos CRI em Circulação</w:t>
      </w:r>
      <w:r w:rsidR="00B32F0D">
        <w:rPr>
          <w:rFonts w:asciiTheme="minorHAnsi" w:hAnsiTheme="minorHAnsi" w:cstheme="minorHAnsi"/>
          <w:sz w:val="22"/>
        </w:rPr>
        <w:t xml:space="preserve"> das 295ª</w:t>
      </w:r>
      <w:r w:rsidR="00987FE4">
        <w:rPr>
          <w:rFonts w:asciiTheme="minorHAnsi" w:hAnsiTheme="minorHAnsi" w:cstheme="minorHAnsi"/>
          <w:sz w:val="22"/>
        </w:rPr>
        <w:t>, 296ª, 297ª</w:t>
      </w:r>
      <w:r w:rsidR="00B32F0D">
        <w:rPr>
          <w:rFonts w:asciiTheme="minorHAnsi" w:hAnsiTheme="minorHAnsi" w:cstheme="minorHAnsi"/>
          <w:sz w:val="22"/>
        </w:rPr>
        <w:t xml:space="preserve"> e 298ª Séries da 4ª Emissão da Emissora</w:t>
      </w:r>
      <w:r w:rsidR="00BE7AAC" w:rsidRPr="00BD5988">
        <w:rPr>
          <w:rFonts w:asciiTheme="minorHAnsi" w:hAnsiTheme="minorHAnsi" w:cstheme="minorHAnsi"/>
          <w:sz w:val="22"/>
        </w:rPr>
        <w:t>, nos termos do artigo 71, parágrafo 2º, e do artigo 124, parágrafo 4º, da Lei n.º 6.404, de 15 de dezembro de 1976, conforme alterada, e</w:t>
      </w:r>
      <w:r w:rsidRPr="00BD5988">
        <w:rPr>
          <w:rFonts w:asciiTheme="minorHAnsi" w:hAnsiTheme="minorHAnsi" w:cstheme="minorHAnsi"/>
          <w:sz w:val="22"/>
        </w:rPr>
        <w:t>, nos termos da Cláu</w:t>
      </w:r>
      <w:r w:rsidR="003B2B1D" w:rsidRPr="00BD5988">
        <w:rPr>
          <w:rFonts w:asciiTheme="minorHAnsi" w:hAnsiTheme="minorHAnsi" w:cstheme="minorHAnsi"/>
          <w:sz w:val="22"/>
        </w:rPr>
        <w:t>sula 16</w:t>
      </w:r>
      <w:r w:rsidRPr="00BD5988">
        <w:rPr>
          <w:rFonts w:asciiTheme="minorHAnsi" w:hAnsiTheme="minorHAnsi" w:cstheme="minorHAnsi"/>
          <w:sz w:val="22"/>
        </w:rPr>
        <w:t>.</w:t>
      </w:r>
      <w:r w:rsidR="003B2B1D" w:rsidRPr="00BD5988">
        <w:rPr>
          <w:rFonts w:asciiTheme="minorHAnsi" w:hAnsiTheme="minorHAnsi" w:cstheme="minorHAnsi"/>
          <w:sz w:val="22"/>
        </w:rPr>
        <w:t>12</w:t>
      </w:r>
      <w:r w:rsidRPr="00BD5988">
        <w:rPr>
          <w:rFonts w:asciiTheme="minorHAnsi" w:hAnsiTheme="minorHAnsi" w:cstheme="minorHAnsi"/>
          <w:sz w:val="22"/>
        </w:rPr>
        <w:t xml:space="preserve"> do “Termo de Securitização </w:t>
      </w:r>
      <w:r w:rsidR="00676912" w:rsidRPr="00BD5988">
        <w:rPr>
          <w:rFonts w:asciiTheme="minorHAnsi" w:hAnsiTheme="minorHAnsi" w:cstheme="minorHAnsi"/>
          <w:sz w:val="22"/>
        </w:rPr>
        <w:t xml:space="preserve">de Créditos Imobiliários </w:t>
      </w:r>
      <w:r w:rsidR="00B63809" w:rsidRPr="00BD5988">
        <w:rPr>
          <w:rFonts w:asciiTheme="minorHAnsi" w:hAnsiTheme="minorHAnsi" w:cstheme="minorHAnsi"/>
          <w:sz w:val="22"/>
        </w:rPr>
        <w:t>da</w:t>
      </w:r>
      <w:r w:rsidR="00FA7779">
        <w:rPr>
          <w:rFonts w:asciiTheme="minorHAnsi" w:hAnsiTheme="minorHAnsi" w:cstheme="minorHAnsi"/>
          <w:sz w:val="22"/>
        </w:rPr>
        <w:t>s 295ª, 296ª, 297ª e 298ª</w:t>
      </w:r>
      <w:r w:rsidR="00151F1A" w:rsidRPr="00BD5988">
        <w:rPr>
          <w:rFonts w:asciiTheme="minorHAnsi" w:hAnsiTheme="minorHAnsi" w:cstheme="minorHAnsi"/>
          <w:sz w:val="22"/>
        </w:rPr>
        <w:t xml:space="preserve"> Série</w:t>
      </w:r>
      <w:r w:rsidR="00FA7779">
        <w:rPr>
          <w:rFonts w:asciiTheme="minorHAnsi" w:hAnsiTheme="minorHAnsi" w:cstheme="minorHAnsi"/>
          <w:sz w:val="22"/>
        </w:rPr>
        <w:t>s</w:t>
      </w:r>
      <w:r w:rsidR="00151F1A" w:rsidRPr="00BD5988">
        <w:rPr>
          <w:rFonts w:asciiTheme="minorHAnsi" w:hAnsiTheme="minorHAnsi" w:cstheme="minorHAnsi"/>
          <w:sz w:val="22"/>
        </w:rPr>
        <w:t xml:space="preserve"> </w:t>
      </w:r>
      <w:r w:rsidR="003B2B1D" w:rsidRPr="00BD5988">
        <w:rPr>
          <w:rFonts w:asciiTheme="minorHAnsi" w:hAnsiTheme="minorHAnsi" w:cstheme="minorHAnsi"/>
          <w:sz w:val="22"/>
        </w:rPr>
        <w:t>da 4</w:t>
      </w:r>
      <w:r w:rsidRPr="00BD5988">
        <w:rPr>
          <w:rFonts w:asciiTheme="minorHAnsi" w:hAnsiTheme="minorHAnsi" w:cstheme="minorHAnsi"/>
          <w:sz w:val="22"/>
        </w:rPr>
        <w:t>ª Emissão de Certificados de R</w:t>
      </w:r>
      <w:r w:rsidR="006E1037" w:rsidRPr="00BD5988">
        <w:rPr>
          <w:rFonts w:asciiTheme="minorHAnsi" w:hAnsiTheme="minorHAnsi" w:cstheme="minorHAnsi"/>
          <w:sz w:val="22"/>
        </w:rPr>
        <w:t xml:space="preserve">ecebíveis Imobiliários </w:t>
      </w:r>
      <w:r w:rsidR="00FA7779">
        <w:rPr>
          <w:rFonts w:asciiTheme="minorHAnsi" w:hAnsiTheme="minorHAnsi" w:cstheme="minorHAnsi"/>
          <w:sz w:val="22"/>
        </w:rPr>
        <w:t>da Virgo Companhia de Securitização</w:t>
      </w:r>
      <w:r w:rsidRPr="00BD5988">
        <w:rPr>
          <w:rFonts w:asciiTheme="minorHAnsi" w:hAnsiTheme="minorHAnsi" w:cstheme="minorHAnsi"/>
          <w:sz w:val="22"/>
        </w:rPr>
        <w:t>” (“</w:t>
      </w:r>
      <w:r w:rsidRPr="00BD5988">
        <w:rPr>
          <w:rFonts w:asciiTheme="minorHAnsi" w:hAnsiTheme="minorHAnsi" w:cstheme="minorHAnsi"/>
          <w:sz w:val="22"/>
          <w:u w:val="single"/>
        </w:rPr>
        <w:t>Termo de Securitização</w:t>
      </w:r>
      <w:r w:rsidRPr="00BD5988">
        <w:rPr>
          <w:rFonts w:asciiTheme="minorHAnsi" w:hAnsiTheme="minorHAnsi" w:cstheme="minorHAnsi"/>
          <w:sz w:val="22"/>
        </w:rPr>
        <w:t xml:space="preserve">”). </w:t>
      </w:r>
    </w:p>
    <w:p w14:paraId="2353673A" w14:textId="77777777" w:rsidR="001E2472" w:rsidRPr="00BD5988" w:rsidRDefault="001E2472" w:rsidP="009F268B">
      <w:pPr>
        <w:spacing w:line="276" w:lineRule="auto"/>
        <w:rPr>
          <w:rFonts w:asciiTheme="minorHAnsi" w:hAnsiTheme="minorHAnsi" w:cstheme="minorHAnsi"/>
          <w:sz w:val="22"/>
        </w:rPr>
      </w:pPr>
    </w:p>
    <w:p w14:paraId="51ABDD08" w14:textId="1FFAA8C6" w:rsidR="001E2472" w:rsidRPr="00BD5988" w:rsidRDefault="001E2472" w:rsidP="009F268B">
      <w:pPr>
        <w:spacing w:line="276" w:lineRule="auto"/>
        <w:rPr>
          <w:rFonts w:asciiTheme="minorHAnsi" w:hAnsiTheme="minorHAnsi" w:cstheme="minorHAnsi"/>
          <w:sz w:val="22"/>
        </w:rPr>
      </w:pPr>
      <w:r w:rsidRPr="00BD5988">
        <w:rPr>
          <w:rFonts w:asciiTheme="minorHAnsi" w:hAnsiTheme="minorHAnsi" w:cstheme="minorHAnsi"/>
          <w:b/>
          <w:sz w:val="22"/>
        </w:rPr>
        <w:t>3.</w:t>
      </w:r>
      <w:r w:rsidRPr="00BD5988">
        <w:rPr>
          <w:rFonts w:asciiTheme="minorHAnsi" w:hAnsiTheme="minorHAnsi" w:cstheme="minorHAnsi"/>
          <w:b/>
          <w:sz w:val="22"/>
        </w:rPr>
        <w:tab/>
        <w:t>PRESENÇA</w:t>
      </w:r>
      <w:r w:rsidRPr="00BD5988">
        <w:rPr>
          <w:rFonts w:asciiTheme="minorHAnsi" w:hAnsiTheme="minorHAnsi" w:cstheme="minorHAnsi"/>
          <w:sz w:val="22"/>
        </w:rPr>
        <w:t xml:space="preserve">: os representantes (i) dos </w:t>
      </w:r>
      <w:r w:rsidR="0072705B" w:rsidRPr="00BD5988">
        <w:rPr>
          <w:rFonts w:asciiTheme="minorHAnsi" w:hAnsiTheme="minorHAnsi" w:cstheme="minorHAnsi"/>
          <w:sz w:val="22"/>
        </w:rPr>
        <w:t xml:space="preserve">Titulares dos CRI </w:t>
      </w:r>
      <w:r w:rsidRPr="00BD5988">
        <w:rPr>
          <w:rFonts w:asciiTheme="minorHAnsi" w:hAnsiTheme="minorHAnsi" w:cstheme="minorHAnsi"/>
          <w:sz w:val="22"/>
        </w:rPr>
        <w:t xml:space="preserve">representando </w:t>
      </w:r>
      <w:r w:rsidR="00BE7AAC" w:rsidRPr="00BD5988">
        <w:rPr>
          <w:rFonts w:asciiTheme="minorHAnsi" w:hAnsiTheme="minorHAnsi" w:cstheme="minorHAnsi"/>
          <w:sz w:val="22"/>
        </w:rPr>
        <w:t>100% (cem por cento)</w:t>
      </w:r>
      <w:r w:rsidRPr="00BD5988">
        <w:rPr>
          <w:rFonts w:asciiTheme="minorHAnsi" w:hAnsiTheme="minorHAnsi" w:cstheme="minorHAnsi"/>
          <w:sz w:val="22"/>
        </w:rPr>
        <w:t xml:space="preserve"> dos CRI em Circulação</w:t>
      </w:r>
      <w:r w:rsidR="00B32F0D" w:rsidRPr="00B32F0D">
        <w:rPr>
          <w:rFonts w:asciiTheme="minorHAnsi" w:hAnsiTheme="minorHAnsi" w:cstheme="minorHAnsi"/>
          <w:sz w:val="22"/>
        </w:rPr>
        <w:t xml:space="preserve"> </w:t>
      </w:r>
      <w:r w:rsidR="00B32F0D">
        <w:rPr>
          <w:rFonts w:asciiTheme="minorHAnsi" w:hAnsiTheme="minorHAnsi" w:cstheme="minorHAnsi"/>
          <w:sz w:val="22"/>
        </w:rPr>
        <w:t>das 295ª</w:t>
      </w:r>
      <w:r w:rsidR="008E7081">
        <w:rPr>
          <w:rFonts w:asciiTheme="minorHAnsi" w:hAnsiTheme="minorHAnsi" w:cstheme="minorHAnsi"/>
          <w:sz w:val="22"/>
        </w:rPr>
        <w:t>, 296ª, 297ª</w:t>
      </w:r>
      <w:r w:rsidR="00B32F0D">
        <w:rPr>
          <w:rFonts w:asciiTheme="minorHAnsi" w:hAnsiTheme="minorHAnsi" w:cstheme="minorHAnsi"/>
          <w:sz w:val="22"/>
        </w:rPr>
        <w:t xml:space="preserve"> e 298ª Séries da 4ª Emissão da Emissora</w:t>
      </w:r>
      <w:r w:rsidRPr="00BD5988">
        <w:rPr>
          <w:rFonts w:asciiTheme="minorHAnsi" w:hAnsiTheme="minorHAnsi" w:cstheme="minorHAnsi"/>
          <w:sz w:val="22"/>
        </w:rPr>
        <w:t>, conforme lista de presença constante do Anexo I à presente ata (“</w:t>
      </w:r>
      <w:r w:rsidRPr="00BD5988">
        <w:rPr>
          <w:rFonts w:asciiTheme="minorHAnsi" w:hAnsiTheme="minorHAnsi" w:cstheme="minorHAnsi"/>
          <w:sz w:val="22"/>
          <w:u w:val="single"/>
        </w:rPr>
        <w:t>Titulares dos CRI</w:t>
      </w:r>
      <w:r w:rsidRPr="00BD5988">
        <w:rPr>
          <w:rFonts w:asciiTheme="minorHAnsi" w:hAnsiTheme="minorHAnsi" w:cstheme="minorHAnsi"/>
          <w:sz w:val="22"/>
        </w:rPr>
        <w:t>”); (</w:t>
      </w:r>
      <w:proofErr w:type="spellStart"/>
      <w:r w:rsidRPr="00BD5988">
        <w:rPr>
          <w:rFonts w:asciiTheme="minorHAnsi" w:hAnsiTheme="minorHAnsi" w:cstheme="minorHAnsi"/>
          <w:sz w:val="22"/>
        </w:rPr>
        <w:t>ii</w:t>
      </w:r>
      <w:proofErr w:type="spellEnd"/>
      <w:r w:rsidRPr="00BD5988">
        <w:rPr>
          <w:rFonts w:asciiTheme="minorHAnsi" w:hAnsiTheme="minorHAnsi" w:cstheme="minorHAnsi"/>
          <w:sz w:val="22"/>
        </w:rPr>
        <w:t xml:space="preserve">) da </w:t>
      </w:r>
      <w:r w:rsidR="003B2B1D" w:rsidRPr="00BD5988">
        <w:rPr>
          <w:rFonts w:asciiTheme="minorHAnsi" w:hAnsiTheme="minorHAnsi" w:cstheme="minorHAnsi"/>
          <w:color w:val="000000"/>
          <w:sz w:val="22"/>
        </w:rPr>
        <w:t>Simplific Pavarini Distribuidora de Títulos e Valores Mobiliários Ltda.</w:t>
      </w:r>
      <w:r w:rsidRPr="00BD5988">
        <w:rPr>
          <w:rFonts w:asciiTheme="minorHAnsi" w:hAnsiTheme="minorHAnsi" w:cstheme="minorHAnsi"/>
          <w:sz w:val="22"/>
        </w:rPr>
        <w:t>, na qualidade de agente fiduciário dos CRI (“</w:t>
      </w:r>
      <w:r w:rsidRPr="00BD5988">
        <w:rPr>
          <w:rFonts w:asciiTheme="minorHAnsi" w:hAnsiTheme="minorHAnsi" w:cstheme="minorHAnsi"/>
          <w:sz w:val="22"/>
          <w:u w:val="single"/>
        </w:rPr>
        <w:t>Agente Fiduciário</w:t>
      </w:r>
      <w:r w:rsidRPr="00BD5988">
        <w:rPr>
          <w:rFonts w:asciiTheme="minorHAnsi" w:hAnsiTheme="minorHAnsi" w:cstheme="minorHAnsi"/>
          <w:sz w:val="22"/>
        </w:rPr>
        <w:t>”)</w:t>
      </w:r>
      <w:r w:rsidR="00F41A77">
        <w:rPr>
          <w:rFonts w:asciiTheme="minorHAnsi" w:hAnsiTheme="minorHAnsi" w:cstheme="minorHAnsi"/>
          <w:sz w:val="22"/>
        </w:rPr>
        <w:t>;</w:t>
      </w:r>
      <w:r w:rsidRPr="00BD5988">
        <w:rPr>
          <w:rFonts w:asciiTheme="minorHAnsi" w:hAnsiTheme="minorHAnsi" w:cstheme="minorHAnsi"/>
          <w:sz w:val="22"/>
        </w:rPr>
        <w:t xml:space="preserve"> (</w:t>
      </w:r>
      <w:proofErr w:type="spellStart"/>
      <w:r w:rsidRPr="00BD5988">
        <w:rPr>
          <w:rFonts w:asciiTheme="minorHAnsi" w:hAnsiTheme="minorHAnsi" w:cstheme="minorHAnsi"/>
          <w:sz w:val="22"/>
        </w:rPr>
        <w:t>iii</w:t>
      </w:r>
      <w:proofErr w:type="spellEnd"/>
      <w:r w:rsidRPr="00BD5988">
        <w:rPr>
          <w:rFonts w:asciiTheme="minorHAnsi" w:hAnsiTheme="minorHAnsi" w:cstheme="minorHAnsi"/>
          <w:sz w:val="22"/>
        </w:rPr>
        <w:t>) da Emissora</w:t>
      </w:r>
      <w:r w:rsidR="00C5077E">
        <w:rPr>
          <w:rFonts w:asciiTheme="minorHAnsi" w:hAnsiTheme="minorHAnsi" w:cstheme="minorHAnsi"/>
          <w:sz w:val="22"/>
        </w:rPr>
        <w:t>;</w:t>
      </w:r>
      <w:r w:rsidR="00206977">
        <w:rPr>
          <w:rFonts w:asciiTheme="minorHAnsi" w:hAnsiTheme="minorHAnsi" w:cstheme="minorHAnsi"/>
          <w:sz w:val="22"/>
        </w:rPr>
        <w:t xml:space="preserve"> e (</w:t>
      </w:r>
      <w:proofErr w:type="spellStart"/>
      <w:r w:rsidR="00206977">
        <w:rPr>
          <w:rFonts w:asciiTheme="minorHAnsi" w:hAnsiTheme="minorHAnsi" w:cstheme="minorHAnsi"/>
          <w:sz w:val="22"/>
        </w:rPr>
        <w:t>iv</w:t>
      </w:r>
      <w:proofErr w:type="spellEnd"/>
      <w:r w:rsidR="00206977">
        <w:rPr>
          <w:rFonts w:asciiTheme="minorHAnsi" w:hAnsiTheme="minorHAnsi" w:cstheme="minorHAnsi"/>
          <w:sz w:val="22"/>
        </w:rPr>
        <w:t xml:space="preserve">) </w:t>
      </w:r>
      <w:r w:rsidR="00714CBB" w:rsidRPr="00714CBB">
        <w:rPr>
          <w:rFonts w:asciiTheme="minorHAnsi" w:hAnsiTheme="minorHAnsi" w:cstheme="minorHAnsi"/>
          <w:sz w:val="22"/>
        </w:rPr>
        <w:t>RZK SOLAR 03 S.A., com sede em São Paulo, Estado de São Paulo, na Avenida Magalhães de Castro, nº 4.800, 2º andar, Torre 2, sala 42, Cidade Jardim, CEP 05676-120, inscrita no CNPJ/ME sob o nº 37.652.418/0001-93</w:t>
      </w:r>
      <w:r w:rsidR="001B1484">
        <w:rPr>
          <w:rFonts w:asciiTheme="minorHAnsi" w:hAnsiTheme="minorHAnsi" w:cstheme="minorHAnsi"/>
          <w:sz w:val="22"/>
        </w:rPr>
        <w:t>, na qualidade de emissora das Debêntures</w:t>
      </w:r>
      <w:r w:rsidR="005205C0">
        <w:rPr>
          <w:rFonts w:asciiTheme="minorHAnsi" w:hAnsiTheme="minorHAnsi" w:cstheme="minorHAnsi"/>
          <w:sz w:val="22"/>
        </w:rPr>
        <w:t xml:space="preserve"> (“</w:t>
      </w:r>
      <w:r w:rsidR="005205C0" w:rsidRPr="00522976">
        <w:rPr>
          <w:rFonts w:asciiTheme="minorHAnsi" w:hAnsiTheme="minorHAnsi" w:cstheme="minorHAnsi"/>
          <w:sz w:val="22"/>
          <w:u w:val="single"/>
        </w:rPr>
        <w:t>Devedora</w:t>
      </w:r>
      <w:r w:rsidR="005205C0">
        <w:rPr>
          <w:rFonts w:asciiTheme="minorHAnsi" w:hAnsiTheme="minorHAnsi" w:cstheme="minorHAnsi"/>
          <w:sz w:val="22"/>
        </w:rPr>
        <w:t>”)</w:t>
      </w:r>
      <w:r w:rsidR="0088648F">
        <w:rPr>
          <w:rFonts w:asciiTheme="minorHAnsi" w:hAnsiTheme="minorHAnsi" w:cstheme="minorHAnsi"/>
          <w:sz w:val="22"/>
        </w:rPr>
        <w:t>.</w:t>
      </w:r>
    </w:p>
    <w:p w14:paraId="494B6841" w14:textId="77777777" w:rsidR="001E2472" w:rsidRPr="00BD5988" w:rsidRDefault="001E2472" w:rsidP="009F268B">
      <w:pPr>
        <w:spacing w:line="276" w:lineRule="auto"/>
        <w:rPr>
          <w:rFonts w:asciiTheme="minorHAnsi" w:hAnsiTheme="minorHAnsi" w:cstheme="minorHAnsi"/>
          <w:sz w:val="22"/>
        </w:rPr>
      </w:pPr>
    </w:p>
    <w:p w14:paraId="6CEB521D" w14:textId="6CB86DDA" w:rsidR="00676912" w:rsidRPr="00C82242" w:rsidRDefault="001E2472" w:rsidP="009F268B">
      <w:pPr>
        <w:spacing w:line="276" w:lineRule="auto"/>
        <w:rPr>
          <w:rFonts w:asciiTheme="minorHAnsi" w:hAnsiTheme="minorHAnsi" w:cstheme="minorHAnsi"/>
          <w:sz w:val="22"/>
        </w:rPr>
      </w:pPr>
      <w:r w:rsidRPr="00C82242">
        <w:rPr>
          <w:rFonts w:asciiTheme="minorHAnsi" w:hAnsiTheme="minorHAnsi" w:cstheme="minorHAnsi"/>
          <w:b/>
          <w:sz w:val="22"/>
        </w:rPr>
        <w:t>4.</w:t>
      </w:r>
      <w:r w:rsidRPr="00C82242">
        <w:rPr>
          <w:rFonts w:asciiTheme="minorHAnsi" w:hAnsiTheme="minorHAnsi" w:cstheme="minorHAnsi"/>
          <w:sz w:val="22"/>
        </w:rPr>
        <w:tab/>
      </w:r>
      <w:r w:rsidRPr="00C82242">
        <w:rPr>
          <w:rFonts w:asciiTheme="minorHAnsi" w:hAnsiTheme="minorHAnsi" w:cstheme="minorHAnsi"/>
          <w:b/>
          <w:sz w:val="22"/>
        </w:rPr>
        <w:t>COMPOSIÇÃO DA MESA</w:t>
      </w:r>
      <w:r w:rsidRPr="00C82242">
        <w:rPr>
          <w:rFonts w:asciiTheme="minorHAnsi" w:hAnsiTheme="minorHAnsi" w:cstheme="minorHAnsi"/>
          <w:sz w:val="22"/>
        </w:rPr>
        <w:t xml:space="preserve">: </w:t>
      </w:r>
      <w:proofErr w:type="spellStart"/>
      <w:r w:rsidRPr="00C82242">
        <w:rPr>
          <w:rFonts w:asciiTheme="minorHAnsi" w:hAnsiTheme="minorHAnsi" w:cstheme="minorHAnsi"/>
          <w:sz w:val="22"/>
        </w:rPr>
        <w:t>Sr</w:t>
      </w:r>
      <w:proofErr w:type="spellEnd"/>
      <w:r w:rsidR="003B2B1D" w:rsidRPr="00C82242">
        <w:rPr>
          <w:rFonts w:asciiTheme="minorHAnsi" w:hAnsiTheme="minorHAnsi" w:cstheme="minorHAnsi"/>
          <w:sz w:val="22"/>
        </w:rPr>
        <w:t>(a)</w:t>
      </w:r>
      <w:r w:rsidRPr="00C82242">
        <w:rPr>
          <w:rFonts w:asciiTheme="minorHAnsi" w:hAnsiTheme="minorHAnsi" w:cstheme="minorHAnsi"/>
          <w:sz w:val="22"/>
        </w:rPr>
        <w:t xml:space="preserve">. </w:t>
      </w:r>
      <w:r w:rsidR="003B2B1D" w:rsidRPr="00C82242">
        <w:rPr>
          <w:rFonts w:asciiTheme="minorHAnsi" w:hAnsiTheme="minorHAnsi" w:cstheme="minorHAnsi"/>
          <w:sz w:val="22"/>
          <w:highlight w:val="yellow"/>
        </w:rPr>
        <w:t>[•]</w:t>
      </w:r>
      <w:r w:rsidRPr="00C82242">
        <w:rPr>
          <w:rFonts w:asciiTheme="minorHAnsi" w:hAnsiTheme="minorHAnsi" w:cstheme="minorHAnsi"/>
          <w:sz w:val="22"/>
        </w:rPr>
        <w:t xml:space="preserve">, como Presidente; </w:t>
      </w:r>
      <w:r w:rsidR="00151F1A" w:rsidRPr="00C82242">
        <w:rPr>
          <w:rFonts w:asciiTheme="minorHAnsi" w:hAnsiTheme="minorHAnsi" w:cstheme="minorHAnsi"/>
          <w:sz w:val="22"/>
        </w:rPr>
        <w:t>e Sr</w:t>
      </w:r>
      <w:r w:rsidR="00E73BF9">
        <w:rPr>
          <w:rFonts w:asciiTheme="minorHAnsi" w:hAnsiTheme="minorHAnsi" w:cstheme="minorHAnsi"/>
          <w:sz w:val="22"/>
        </w:rPr>
        <w:t>. Felipe Gomes Americano de Rezende</w:t>
      </w:r>
      <w:r w:rsidR="0088648F">
        <w:rPr>
          <w:rFonts w:asciiTheme="minorHAnsi" w:hAnsiTheme="minorHAnsi" w:cstheme="minorHAnsi"/>
          <w:sz w:val="22"/>
        </w:rPr>
        <w:t>, como Secretário</w:t>
      </w:r>
      <w:r w:rsidRPr="00C82242">
        <w:rPr>
          <w:rFonts w:asciiTheme="minorHAnsi" w:hAnsiTheme="minorHAnsi" w:cstheme="minorHAnsi"/>
          <w:sz w:val="22"/>
        </w:rPr>
        <w:t xml:space="preserve">. </w:t>
      </w:r>
    </w:p>
    <w:p w14:paraId="1ABA0DD6" w14:textId="77777777" w:rsidR="00676912" w:rsidRPr="00CD19B4" w:rsidRDefault="00676912" w:rsidP="009F268B">
      <w:pPr>
        <w:spacing w:line="276" w:lineRule="auto"/>
        <w:rPr>
          <w:rFonts w:asciiTheme="minorHAnsi" w:hAnsiTheme="minorHAnsi" w:cstheme="minorHAnsi"/>
          <w:sz w:val="22"/>
        </w:rPr>
      </w:pPr>
    </w:p>
    <w:p w14:paraId="6EB18269" w14:textId="77777777" w:rsidR="001E2472" w:rsidRPr="00CD19B4" w:rsidRDefault="00676912" w:rsidP="009F268B">
      <w:pPr>
        <w:spacing w:line="276" w:lineRule="auto"/>
        <w:rPr>
          <w:rFonts w:asciiTheme="minorHAnsi" w:hAnsiTheme="minorHAnsi" w:cstheme="minorHAnsi"/>
          <w:sz w:val="22"/>
        </w:rPr>
      </w:pPr>
      <w:r w:rsidRPr="00CD19B4">
        <w:rPr>
          <w:rFonts w:asciiTheme="minorHAnsi" w:hAnsiTheme="minorHAnsi" w:cstheme="minorHAnsi"/>
          <w:b/>
          <w:sz w:val="22"/>
        </w:rPr>
        <w:t>5.</w:t>
      </w:r>
      <w:r w:rsidRPr="00CD19B4">
        <w:rPr>
          <w:rFonts w:asciiTheme="minorHAnsi" w:hAnsiTheme="minorHAnsi" w:cstheme="minorHAnsi"/>
          <w:b/>
          <w:sz w:val="22"/>
        </w:rPr>
        <w:tab/>
      </w:r>
      <w:r w:rsidR="001E2472" w:rsidRPr="00CD19B4">
        <w:rPr>
          <w:rFonts w:asciiTheme="minorHAnsi" w:hAnsiTheme="minorHAnsi" w:cstheme="minorHAnsi"/>
          <w:b/>
          <w:sz w:val="22"/>
        </w:rPr>
        <w:t>ORDEM DO DIA</w:t>
      </w:r>
      <w:r w:rsidR="001E2472" w:rsidRPr="00CD19B4">
        <w:rPr>
          <w:rFonts w:asciiTheme="minorHAnsi" w:hAnsiTheme="minorHAnsi" w:cstheme="minorHAnsi"/>
          <w:sz w:val="22"/>
        </w:rPr>
        <w:t>: Deliberar sobre as seguintes matérias:</w:t>
      </w:r>
      <w:r w:rsidR="00BE7AAC" w:rsidRPr="00CD19B4">
        <w:rPr>
          <w:rFonts w:asciiTheme="minorHAnsi" w:hAnsiTheme="minorHAnsi" w:cstheme="minorHAnsi"/>
          <w:sz w:val="22"/>
        </w:rPr>
        <w:t xml:space="preserve"> </w:t>
      </w:r>
    </w:p>
    <w:p w14:paraId="2AE4F4C6" w14:textId="77777777" w:rsidR="002C0988" w:rsidRPr="00CD19B4" w:rsidRDefault="002C0988" w:rsidP="009F268B">
      <w:pPr>
        <w:spacing w:line="276" w:lineRule="auto"/>
        <w:rPr>
          <w:rFonts w:asciiTheme="minorHAnsi" w:hAnsiTheme="minorHAnsi" w:cstheme="minorHAnsi"/>
          <w:sz w:val="22"/>
        </w:rPr>
      </w:pPr>
    </w:p>
    <w:p w14:paraId="605E2750" w14:textId="3EB9A56D" w:rsidR="000420AE" w:rsidRPr="00E73BF9" w:rsidRDefault="00696D08" w:rsidP="000420AE">
      <w:pPr>
        <w:pStyle w:val="PargrafodaLista"/>
        <w:numPr>
          <w:ilvl w:val="0"/>
          <w:numId w:val="7"/>
        </w:numPr>
        <w:spacing w:line="276" w:lineRule="auto"/>
        <w:ind w:left="0" w:firstLine="0"/>
        <w:rPr>
          <w:rFonts w:asciiTheme="minorHAnsi" w:hAnsiTheme="minorHAnsi" w:cstheme="minorHAnsi"/>
          <w:sz w:val="22"/>
        </w:rPr>
      </w:pPr>
      <w:r>
        <w:rPr>
          <w:rFonts w:asciiTheme="minorHAnsi" w:hAnsiTheme="minorHAnsi" w:cstheme="minorHAnsi"/>
          <w:color w:val="000000"/>
          <w:sz w:val="22"/>
        </w:rPr>
        <w:t xml:space="preserve">Aprovar </w:t>
      </w:r>
      <w:r w:rsidR="000420AE" w:rsidRPr="00E73BF9">
        <w:rPr>
          <w:rFonts w:asciiTheme="minorHAnsi" w:hAnsiTheme="minorHAnsi" w:cstheme="minorHAnsi"/>
          <w:color w:val="000000"/>
          <w:sz w:val="22"/>
        </w:rPr>
        <w:t xml:space="preserve">a postergação do prazo para Devedora contratar os Seguro Risco de Garantia Fiel Cumprimento (conforme definido no </w:t>
      </w:r>
      <w:r w:rsidR="00DD4C12" w:rsidRPr="00E73BF9">
        <w:rPr>
          <w:rFonts w:asciiTheme="minorHAnsi" w:hAnsiTheme="minorHAnsi" w:cstheme="minorHAnsi"/>
          <w:color w:val="000000"/>
          <w:sz w:val="22"/>
        </w:rPr>
        <w:t>Anexo V da Escritura de Emissão de Debêntures)</w:t>
      </w:r>
      <w:r>
        <w:rPr>
          <w:rFonts w:asciiTheme="minorHAnsi" w:hAnsiTheme="minorHAnsi" w:cstheme="minorHAnsi"/>
          <w:color w:val="000000"/>
          <w:sz w:val="22"/>
        </w:rPr>
        <w:t xml:space="preserve"> </w:t>
      </w:r>
      <w:r>
        <w:rPr>
          <w:rFonts w:asciiTheme="minorHAnsi" w:hAnsiTheme="minorHAnsi" w:cstheme="minorHAnsi"/>
          <w:color w:val="000000"/>
          <w:sz w:val="22"/>
        </w:rPr>
        <w:t>concedido na Assembleia Geral de Titulares dos CRI realizada em 22 de dezembro de 2021</w:t>
      </w:r>
      <w:r w:rsidR="00DD4C12" w:rsidRPr="00E73BF9">
        <w:rPr>
          <w:rFonts w:asciiTheme="minorHAnsi" w:hAnsiTheme="minorHAnsi" w:cstheme="minorHAnsi"/>
          <w:color w:val="000000"/>
          <w:sz w:val="22"/>
        </w:rPr>
        <w:t xml:space="preserve">, </w:t>
      </w:r>
      <w:r w:rsidR="000420AE" w:rsidRPr="00E73BF9">
        <w:rPr>
          <w:rFonts w:asciiTheme="minorHAnsi" w:hAnsiTheme="minorHAnsi" w:cstheme="minorHAnsi"/>
          <w:color w:val="000000"/>
          <w:sz w:val="22"/>
        </w:rPr>
        <w:t xml:space="preserve">de modo que seja concedido o prazo até </w:t>
      </w:r>
      <w:r>
        <w:rPr>
          <w:rFonts w:asciiTheme="minorHAnsi" w:hAnsiTheme="minorHAnsi" w:cstheme="minorHAnsi"/>
          <w:color w:val="000000"/>
          <w:sz w:val="22"/>
        </w:rPr>
        <w:t>17</w:t>
      </w:r>
      <w:r w:rsidR="00263D65" w:rsidRPr="00E73BF9">
        <w:rPr>
          <w:rFonts w:asciiTheme="minorHAnsi" w:hAnsiTheme="minorHAnsi" w:cstheme="minorHAnsi"/>
          <w:color w:val="000000"/>
          <w:sz w:val="22"/>
        </w:rPr>
        <w:t>/01</w:t>
      </w:r>
      <w:r w:rsidR="000420AE" w:rsidRPr="00E73BF9">
        <w:rPr>
          <w:rFonts w:asciiTheme="minorHAnsi" w:hAnsiTheme="minorHAnsi" w:cstheme="minorHAnsi"/>
          <w:color w:val="000000"/>
          <w:sz w:val="22"/>
        </w:rPr>
        <w:t>/202</w:t>
      </w:r>
      <w:r w:rsidR="00263D65" w:rsidRPr="00E73BF9">
        <w:rPr>
          <w:rFonts w:asciiTheme="minorHAnsi" w:hAnsiTheme="minorHAnsi" w:cstheme="minorHAnsi"/>
          <w:color w:val="000000"/>
          <w:sz w:val="22"/>
        </w:rPr>
        <w:t>2</w:t>
      </w:r>
      <w:r w:rsidR="000420AE" w:rsidRPr="00E73BF9">
        <w:rPr>
          <w:rFonts w:asciiTheme="minorHAnsi" w:hAnsiTheme="minorHAnsi" w:cstheme="minorHAnsi"/>
          <w:color w:val="000000"/>
          <w:sz w:val="22"/>
        </w:rPr>
        <w:t xml:space="preserve"> para regularização, sustando assim, nesse período, os efeitos do Vencimento Antecipado;</w:t>
      </w:r>
    </w:p>
    <w:p w14:paraId="0A1B9C4E" w14:textId="77777777" w:rsidR="00851472" w:rsidRPr="00E73BF9" w:rsidRDefault="00851472" w:rsidP="00887DF1">
      <w:pPr>
        <w:pStyle w:val="PargrafodaLista"/>
        <w:spacing w:line="276" w:lineRule="auto"/>
        <w:ind w:left="0"/>
        <w:rPr>
          <w:rFonts w:asciiTheme="minorHAnsi" w:hAnsiTheme="minorHAnsi" w:cstheme="minorHAnsi"/>
          <w:sz w:val="22"/>
        </w:rPr>
      </w:pPr>
    </w:p>
    <w:p w14:paraId="7B2649AC" w14:textId="7E35815F" w:rsidR="005D0588" w:rsidRDefault="00696D08" w:rsidP="00887DF1">
      <w:pPr>
        <w:pStyle w:val="PargrafodaLista"/>
        <w:numPr>
          <w:ilvl w:val="0"/>
          <w:numId w:val="7"/>
        </w:numPr>
        <w:spacing w:line="276" w:lineRule="auto"/>
        <w:ind w:left="0" w:firstLine="0"/>
        <w:rPr>
          <w:rFonts w:asciiTheme="minorHAnsi" w:hAnsiTheme="minorHAnsi" w:cstheme="minorHAnsi"/>
          <w:color w:val="000000"/>
          <w:sz w:val="22"/>
        </w:rPr>
      </w:pPr>
      <w:r>
        <w:rPr>
          <w:rFonts w:asciiTheme="minorHAnsi" w:hAnsiTheme="minorHAnsi" w:cstheme="minorHAnsi"/>
          <w:color w:val="000000"/>
          <w:sz w:val="22"/>
        </w:rPr>
        <w:lastRenderedPageBreak/>
        <w:t>Aprovar</w:t>
      </w:r>
      <w:r w:rsidR="007B4B75" w:rsidRPr="007137E4">
        <w:rPr>
          <w:rFonts w:asciiTheme="minorHAnsi" w:hAnsiTheme="minorHAnsi" w:cstheme="minorHAnsi"/>
          <w:color w:val="000000"/>
          <w:sz w:val="22"/>
        </w:rPr>
        <w:t xml:space="preserve"> </w:t>
      </w:r>
      <w:r w:rsidR="00F26DDA" w:rsidRPr="007137E4">
        <w:rPr>
          <w:rFonts w:asciiTheme="minorHAnsi" w:hAnsiTheme="minorHAnsi" w:cstheme="minorHAnsi"/>
          <w:color w:val="000000"/>
          <w:sz w:val="22"/>
        </w:rPr>
        <w:t xml:space="preserve">a concessão de prazo </w:t>
      </w:r>
      <w:r>
        <w:rPr>
          <w:rFonts w:asciiTheme="minorHAnsi" w:hAnsiTheme="minorHAnsi" w:cstheme="minorHAnsi"/>
          <w:color w:val="000000"/>
          <w:sz w:val="22"/>
        </w:rPr>
        <w:t xml:space="preserve">adicional ao concedido em </w:t>
      </w:r>
      <w:r>
        <w:rPr>
          <w:rFonts w:asciiTheme="minorHAnsi" w:hAnsiTheme="minorHAnsi" w:cstheme="minorHAnsi"/>
          <w:color w:val="000000"/>
          <w:sz w:val="22"/>
        </w:rPr>
        <w:t>concedido na Assembleia Geral de Titulares dos CRI realizada em 22 de dezembro de 2021</w:t>
      </w:r>
      <w:r>
        <w:rPr>
          <w:rFonts w:asciiTheme="minorHAnsi" w:hAnsiTheme="minorHAnsi" w:cstheme="minorHAnsi"/>
          <w:color w:val="000000"/>
          <w:sz w:val="22"/>
        </w:rPr>
        <w:t xml:space="preserve">, </w:t>
      </w:r>
      <w:r w:rsidR="00F26DDA" w:rsidRPr="007137E4">
        <w:rPr>
          <w:rFonts w:asciiTheme="minorHAnsi" w:hAnsiTheme="minorHAnsi" w:cstheme="minorHAnsi"/>
          <w:color w:val="000000"/>
          <w:sz w:val="22"/>
        </w:rPr>
        <w:t>até 17/</w:t>
      </w:r>
      <w:r>
        <w:rPr>
          <w:rFonts w:asciiTheme="minorHAnsi" w:hAnsiTheme="minorHAnsi" w:cstheme="minorHAnsi"/>
          <w:color w:val="000000"/>
          <w:sz w:val="22"/>
        </w:rPr>
        <w:t>01</w:t>
      </w:r>
      <w:r w:rsidR="00F26DDA" w:rsidRPr="007137E4">
        <w:rPr>
          <w:rFonts w:asciiTheme="minorHAnsi" w:hAnsiTheme="minorHAnsi" w:cstheme="minorHAnsi"/>
          <w:color w:val="000000"/>
          <w:sz w:val="22"/>
        </w:rPr>
        <w:t>/202</w:t>
      </w:r>
      <w:r>
        <w:rPr>
          <w:rFonts w:asciiTheme="minorHAnsi" w:hAnsiTheme="minorHAnsi" w:cstheme="minorHAnsi"/>
          <w:color w:val="000000"/>
          <w:sz w:val="22"/>
        </w:rPr>
        <w:t>2,</w:t>
      </w:r>
      <w:r w:rsidR="00F26DDA" w:rsidRPr="007137E4">
        <w:rPr>
          <w:rFonts w:asciiTheme="minorHAnsi" w:hAnsiTheme="minorHAnsi" w:cstheme="minorHAnsi"/>
          <w:color w:val="000000"/>
          <w:sz w:val="22"/>
        </w:rPr>
        <w:t xml:space="preserve"> para a Devedora </w:t>
      </w:r>
      <w:r w:rsidR="00EF6CA3" w:rsidRPr="007137E4">
        <w:rPr>
          <w:rFonts w:asciiTheme="minorHAnsi" w:hAnsiTheme="minorHAnsi" w:cstheme="minorHAnsi"/>
          <w:color w:val="000000"/>
          <w:sz w:val="22"/>
        </w:rPr>
        <w:t xml:space="preserve">reenquadrar </w:t>
      </w:r>
      <w:r w:rsidR="00F26DDA" w:rsidRPr="007137E4">
        <w:rPr>
          <w:rFonts w:asciiTheme="minorHAnsi" w:hAnsiTheme="minorHAnsi" w:cstheme="minorHAnsi"/>
          <w:color w:val="000000"/>
          <w:sz w:val="22"/>
        </w:rPr>
        <w:t xml:space="preserve">o Fundo de Pagamento de Juros, efetuando o aporte </w:t>
      </w:r>
      <w:r w:rsidR="00AC4204" w:rsidRPr="007137E4">
        <w:rPr>
          <w:rFonts w:asciiTheme="minorHAnsi" w:hAnsiTheme="minorHAnsi" w:cstheme="minorHAnsi"/>
          <w:color w:val="000000"/>
          <w:sz w:val="22"/>
        </w:rPr>
        <w:t>no</w:t>
      </w:r>
      <w:r w:rsidR="00F26DDA" w:rsidRPr="007137E4">
        <w:rPr>
          <w:rFonts w:asciiTheme="minorHAnsi" w:hAnsiTheme="minorHAnsi" w:cstheme="minorHAnsi"/>
          <w:color w:val="000000"/>
          <w:sz w:val="22"/>
        </w:rPr>
        <w:t xml:space="preserve"> valor de </w:t>
      </w:r>
      <w:r w:rsidR="00D521E5" w:rsidRPr="007137E4">
        <w:rPr>
          <w:rFonts w:asciiTheme="minorHAnsi" w:hAnsiTheme="minorHAnsi" w:cstheme="minorHAnsi"/>
          <w:color w:val="000000"/>
          <w:sz w:val="22"/>
        </w:rPr>
        <w:t>R$ 1.423.992,96</w:t>
      </w:r>
      <w:r w:rsidR="00AC4204" w:rsidRPr="007137E4">
        <w:rPr>
          <w:rFonts w:asciiTheme="minorHAnsi" w:hAnsiTheme="minorHAnsi" w:cstheme="minorHAnsi"/>
          <w:color w:val="000000"/>
          <w:sz w:val="22"/>
        </w:rPr>
        <w:t xml:space="preserve"> (um milhão, quatrocentos e vinte e três mil, novecentos e noventa e dois reais e noventa e seis centavos)</w:t>
      </w:r>
      <w:r w:rsidR="00D521E5" w:rsidRPr="007137E4">
        <w:rPr>
          <w:rFonts w:asciiTheme="minorHAnsi" w:hAnsiTheme="minorHAnsi" w:cstheme="minorHAnsi"/>
          <w:color w:val="000000"/>
          <w:sz w:val="22"/>
        </w:rPr>
        <w:t xml:space="preserve"> </w:t>
      </w:r>
      <w:r w:rsidR="00F26DDA" w:rsidRPr="007137E4">
        <w:rPr>
          <w:rFonts w:asciiTheme="minorHAnsi" w:hAnsiTheme="minorHAnsi" w:cstheme="minorHAnsi"/>
          <w:color w:val="000000"/>
          <w:sz w:val="22"/>
        </w:rPr>
        <w:t>na C</w:t>
      </w:r>
      <w:r w:rsidR="00EF6CA3" w:rsidRPr="007137E4">
        <w:rPr>
          <w:rFonts w:asciiTheme="minorHAnsi" w:hAnsiTheme="minorHAnsi" w:cstheme="minorHAnsi"/>
          <w:color w:val="000000"/>
          <w:sz w:val="22"/>
        </w:rPr>
        <w:t>onta</w:t>
      </w:r>
      <w:r w:rsidR="005D0171" w:rsidRPr="007137E4">
        <w:rPr>
          <w:rFonts w:asciiTheme="minorHAnsi" w:hAnsiTheme="minorHAnsi" w:cstheme="minorHAnsi"/>
          <w:color w:val="000000"/>
          <w:sz w:val="22"/>
        </w:rPr>
        <w:t xml:space="preserve"> Corrente 3365-0, na agência 3395 do Banco Bradesco S/A (237)</w:t>
      </w:r>
      <w:r w:rsidR="00207C13" w:rsidRPr="007137E4">
        <w:rPr>
          <w:rFonts w:asciiTheme="minorHAnsi" w:hAnsiTheme="minorHAnsi" w:cstheme="minorHAnsi"/>
          <w:color w:val="000000"/>
          <w:sz w:val="22"/>
        </w:rPr>
        <w:t>sustando assim nesse período os efeitos do Vencimento Antecipado</w:t>
      </w:r>
      <w:r w:rsidR="00AC4204" w:rsidRPr="007137E4">
        <w:rPr>
          <w:rFonts w:asciiTheme="minorHAnsi" w:hAnsiTheme="minorHAnsi" w:cstheme="minorHAnsi"/>
          <w:color w:val="000000"/>
          <w:sz w:val="22"/>
        </w:rPr>
        <w:t>;</w:t>
      </w:r>
      <w:r w:rsidR="00F9373E" w:rsidRPr="007137E4">
        <w:rPr>
          <w:rFonts w:asciiTheme="minorHAnsi" w:hAnsiTheme="minorHAnsi" w:cstheme="minorHAnsi"/>
          <w:color w:val="000000"/>
          <w:sz w:val="22"/>
        </w:rPr>
        <w:t xml:space="preserve"> </w:t>
      </w:r>
    </w:p>
    <w:p w14:paraId="77842C3A" w14:textId="77777777" w:rsidR="007137E4" w:rsidRPr="007137E4" w:rsidRDefault="007137E4" w:rsidP="00887DF1">
      <w:pPr>
        <w:pStyle w:val="PargrafodaLista"/>
        <w:spacing w:line="276" w:lineRule="auto"/>
        <w:rPr>
          <w:rFonts w:asciiTheme="minorHAnsi" w:hAnsiTheme="minorHAnsi" w:cstheme="minorHAnsi"/>
          <w:color w:val="000000"/>
          <w:sz w:val="22"/>
        </w:rPr>
      </w:pPr>
    </w:p>
    <w:p w14:paraId="674BAC82" w14:textId="64DBB83F" w:rsidR="00D521E5" w:rsidRPr="007137E4" w:rsidRDefault="00696D08" w:rsidP="007137E4">
      <w:pPr>
        <w:numPr>
          <w:ilvl w:val="0"/>
          <w:numId w:val="7"/>
        </w:numPr>
        <w:spacing w:line="240" w:lineRule="auto"/>
        <w:ind w:left="0" w:firstLine="0"/>
        <w:rPr>
          <w:rFonts w:asciiTheme="minorHAnsi" w:hAnsiTheme="minorHAnsi" w:cstheme="minorHAnsi"/>
          <w:color w:val="000000"/>
          <w:sz w:val="22"/>
        </w:rPr>
      </w:pPr>
      <w:r>
        <w:rPr>
          <w:rFonts w:asciiTheme="minorHAnsi" w:hAnsiTheme="minorHAnsi" w:cstheme="minorHAnsi"/>
          <w:color w:val="000000"/>
          <w:sz w:val="22"/>
        </w:rPr>
        <w:t>Aprovar</w:t>
      </w:r>
      <w:r w:rsidR="0009331E" w:rsidRPr="007137E4">
        <w:rPr>
          <w:rFonts w:asciiTheme="minorHAnsi" w:hAnsiTheme="minorHAnsi" w:cstheme="minorHAnsi"/>
          <w:color w:val="000000"/>
          <w:sz w:val="22"/>
        </w:rPr>
        <w:t xml:space="preserve"> a concessão de prazo</w:t>
      </w:r>
      <w:r>
        <w:rPr>
          <w:rFonts w:asciiTheme="minorHAnsi" w:hAnsiTheme="minorHAnsi" w:cstheme="minorHAnsi"/>
          <w:color w:val="000000"/>
          <w:sz w:val="22"/>
        </w:rPr>
        <w:t xml:space="preserve"> adicional ao </w:t>
      </w:r>
      <w:r>
        <w:rPr>
          <w:rFonts w:asciiTheme="minorHAnsi" w:hAnsiTheme="minorHAnsi" w:cstheme="minorHAnsi"/>
          <w:color w:val="000000"/>
          <w:sz w:val="22"/>
        </w:rPr>
        <w:t>concedido na Assembleia Geral de Titulares dos CRI realizada em 22 de dezembro de 2021</w:t>
      </w:r>
      <w:r>
        <w:rPr>
          <w:rFonts w:asciiTheme="minorHAnsi" w:hAnsiTheme="minorHAnsi" w:cstheme="minorHAnsi"/>
          <w:color w:val="000000"/>
          <w:sz w:val="22"/>
        </w:rPr>
        <w:t>,</w:t>
      </w:r>
      <w:r w:rsidR="0009331E" w:rsidRPr="007137E4">
        <w:rPr>
          <w:rFonts w:asciiTheme="minorHAnsi" w:hAnsiTheme="minorHAnsi" w:cstheme="minorHAnsi"/>
          <w:color w:val="000000"/>
          <w:sz w:val="22"/>
        </w:rPr>
        <w:t xml:space="preserve"> até </w:t>
      </w:r>
      <w:r>
        <w:rPr>
          <w:rFonts w:asciiTheme="minorHAnsi" w:hAnsiTheme="minorHAnsi" w:cstheme="minorHAnsi"/>
          <w:color w:val="000000"/>
          <w:sz w:val="22"/>
        </w:rPr>
        <w:t>17</w:t>
      </w:r>
      <w:r w:rsidR="00585C68" w:rsidRPr="007137E4">
        <w:rPr>
          <w:rFonts w:asciiTheme="minorHAnsi" w:hAnsiTheme="minorHAnsi" w:cstheme="minorHAnsi"/>
          <w:color w:val="000000"/>
          <w:sz w:val="22"/>
        </w:rPr>
        <w:t>/01/</w:t>
      </w:r>
      <w:r w:rsidR="00DD4C12" w:rsidRPr="007137E4">
        <w:rPr>
          <w:rFonts w:asciiTheme="minorHAnsi" w:hAnsiTheme="minorHAnsi" w:cstheme="minorHAnsi"/>
          <w:color w:val="000000"/>
          <w:sz w:val="22"/>
        </w:rPr>
        <w:t>20</w:t>
      </w:r>
      <w:r w:rsidR="00585C68" w:rsidRPr="007137E4">
        <w:rPr>
          <w:rFonts w:asciiTheme="minorHAnsi" w:hAnsiTheme="minorHAnsi" w:cstheme="minorHAnsi"/>
          <w:color w:val="000000"/>
          <w:sz w:val="22"/>
        </w:rPr>
        <w:t>22</w:t>
      </w:r>
      <w:r w:rsidR="0009331E" w:rsidRPr="007137E4">
        <w:rPr>
          <w:rFonts w:asciiTheme="minorHAnsi" w:hAnsiTheme="minorHAnsi" w:cstheme="minorHAnsi"/>
          <w:color w:val="000000"/>
          <w:sz w:val="22"/>
        </w:rPr>
        <w:t xml:space="preserve"> para a Devedora apresentar o </w:t>
      </w:r>
      <w:r w:rsidR="00D521E5" w:rsidRPr="007137E4">
        <w:rPr>
          <w:rFonts w:asciiTheme="minorHAnsi" w:hAnsiTheme="minorHAnsi" w:cstheme="minorHAnsi"/>
          <w:color w:val="000000"/>
          <w:sz w:val="22"/>
        </w:rPr>
        <w:t xml:space="preserve">Relatório de equipamentos adquiridos </w:t>
      </w:r>
      <w:r w:rsidR="0009331E" w:rsidRPr="007137E4">
        <w:rPr>
          <w:rFonts w:asciiTheme="minorHAnsi" w:hAnsiTheme="minorHAnsi" w:cstheme="minorHAnsi"/>
          <w:color w:val="000000"/>
          <w:sz w:val="22"/>
        </w:rPr>
        <w:t xml:space="preserve">dos </w:t>
      </w:r>
      <w:r w:rsidR="00D521E5" w:rsidRPr="007137E4">
        <w:rPr>
          <w:rFonts w:asciiTheme="minorHAnsi" w:hAnsiTheme="minorHAnsi" w:cstheme="minorHAnsi"/>
          <w:color w:val="000000"/>
          <w:sz w:val="22"/>
        </w:rPr>
        <w:t>projetos Magnólia, Turquesa e Esmeralda</w:t>
      </w:r>
      <w:r w:rsidR="00207C13" w:rsidRPr="007137E4">
        <w:rPr>
          <w:rFonts w:asciiTheme="minorHAnsi" w:hAnsiTheme="minorHAnsi" w:cstheme="minorHAnsi"/>
          <w:color w:val="000000"/>
          <w:sz w:val="22"/>
        </w:rPr>
        <w:t>, sustando assim nesse período os efeitos do Vencimento Antecipado</w:t>
      </w:r>
      <w:r w:rsidR="0009331E" w:rsidRPr="007137E4">
        <w:rPr>
          <w:rFonts w:asciiTheme="minorHAnsi" w:hAnsiTheme="minorHAnsi" w:cstheme="minorHAnsi"/>
          <w:color w:val="000000"/>
          <w:sz w:val="22"/>
        </w:rPr>
        <w:t>;</w:t>
      </w:r>
    </w:p>
    <w:p w14:paraId="0159EE17" w14:textId="77777777" w:rsidR="0050083D" w:rsidRPr="00D521E5" w:rsidRDefault="0050083D" w:rsidP="005D0588">
      <w:pPr>
        <w:spacing w:line="240" w:lineRule="auto"/>
        <w:rPr>
          <w:rFonts w:eastAsia="Times New Roman" w:cs="Times New Roman"/>
          <w:szCs w:val="24"/>
          <w:highlight w:val="yellow"/>
          <w:lang w:eastAsia="pt-BR"/>
        </w:rPr>
      </w:pPr>
    </w:p>
    <w:p w14:paraId="0A9070EB" w14:textId="6B5DB51C" w:rsidR="00C81A80" w:rsidRPr="00851472" w:rsidRDefault="00696D08" w:rsidP="005D0588">
      <w:pPr>
        <w:numPr>
          <w:ilvl w:val="0"/>
          <w:numId w:val="7"/>
        </w:numPr>
        <w:spacing w:line="276" w:lineRule="auto"/>
        <w:ind w:left="0" w:firstLine="0"/>
        <w:rPr>
          <w:rFonts w:asciiTheme="minorHAnsi" w:hAnsiTheme="minorHAnsi" w:cstheme="minorHAnsi"/>
          <w:sz w:val="22"/>
        </w:rPr>
      </w:pPr>
      <w:r>
        <w:rPr>
          <w:rFonts w:asciiTheme="minorHAnsi" w:hAnsiTheme="minorHAnsi" w:cstheme="minorHAnsi"/>
          <w:color w:val="000000"/>
          <w:sz w:val="22"/>
        </w:rPr>
        <w:t>A</w:t>
      </w:r>
      <w:r w:rsidR="00207C13" w:rsidRPr="00851472">
        <w:rPr>
          <w:rFonts w:asciiTheme="minorHAnsi" w:hAnsiTheme="minorHAnsi" w:cstheme="minorHAnsi"/>
          <w:color w:val="000000"/>
          <w:sz w:val="22"/>
        </w:rPr>
        <w:t xml:space="preserve"> </w:t>
      </w:r>
      <w:proofErr w:type="spellStart"/>
      <w:r w:rsidR="00207C13" w:rsidRPr="00851472">
        <w:rPr>
          <w:rFonts w:asciiTheme="minorHAnsi" w:hAnsiTheme="minorHAnsi" w:cstheme="minorHAnsi"/>
          <w:color w:val="000000"/>
          <w:sz w:val="22"/>
        </w:rPr>
        <w:t>a</w:t>
      </w:r>
      <w:proofErr w:type="spellEnd"/>
      <w:r w:rsidR="00207C13" w:rsidRPr="00851472">
        <w:rPr>
          <w:rFonts w:asciiTheme="minorHAnsi" w:hAnsiTheme="minorHAnsi" w:cstheme="minorHAnsi"/>
          <w:color w:val="000000"/>
          <w:sz w:val="22"/>
        </w:rPr>
        <w:t xml:space="preserve"> concessão de prazo</w:t>
      </w:r>
      <w:r>
        <w:rPr>
          <w:rFonts w:asciiTheme="minorHAnsi" w:hAnsiTheme="minorHAnsi" w:cstheme="minorHAnsi"/>
          <w:color w:val="000000"/>
          <w:sz w:val="22"/>
        </w:rPr>
        <w:t xml:space="preserve"> adicional ao </w:t>
      </w:r>
      <w:r>
        <w:rPr>
          <w:rFonts w:asciiTheme="minorHAnsi" w:hAnsiTheme="minorHAnsi" w:cstheme="minorHAnsi"/>
          <w:color w:val="000000"/>
          <w:sz w:val="22"/>
        </w:rPr>
        <w:t>concedido na Assembleia Geral de Titulares dos CRI realizada em 22 de dezembro de 2021</w:t>
      </w:r>
      <w:r>
        <w:rPr>
          <w:rFonts w:asciiTheme="minorHAnsi" w:hAnsiTheme="minorHAnsi" w:cstheme="minorHAnsi"/>
          <w:color w:val="000000"/>
          <w:sz w:val="22"/>
        </w:rPr>
        <w:t>,</w:t>
      </w:r>
      <w:r w:rsidR="00207C13" w:rsidRPr="00851472">
        <w:rPr>
          <w:rFonts w:asciiTheme="minorHAnsi" w:hAnsiTheme="minorHAnsi" w:cstheme="minorHAnsi"/>
          <w:color w:val="000000"/>
          <w:sz w:val="22"/>
        </w:rPr>
        <w:t xml:space="preserve"> até </w:t>
      </w:r>
      <w:r>
        <w:rPr>
          <w:rFonts w:asciiTheme="minorHAnsi" w:hAnsiTheme="minorHAnsi" w:cstheme="minorHAnsi"/>
          <w:color w:val="000000"/>
          <w:sz w:val="22"/>
        </w:rPr>
        <w:t>17</w:t>
      </w:r>
      <w:r w:rsidR="00585C68">
        <w:rPr>
          <w:rFonts w:asciiTheme="minorHAnsi" w:hAnsiTheme="minorHAnsi" w:cstheme="minorHAnsi"/>
          <w:color w:val="000000"/>
          <w:sz w:val="22"/>
        </w:rPr>
        <w:t>/01/</w:t>
      </w:r>
      <w:r w:rsidR="00DD4C12">
        <w:rPr>
          <w:rFonts w:asciiTheme="minorHAnsi" w:hAnsiTheme="minorHAnsi" w:cstheme="minorHAnsi"/>
          <w:color w:val="000000"/>
          <w:sz w:val="22"/>
        </w:rPr>
        <w:t>20</w:t>
      </w:r>
      <w:r w:rsidR="00585C68">
        <w:rPr>
          <w:rFonts w:asciiTheme="minorHAnsi" w:hAnsiTheme="minorHAnsi" w:cstheme="minorHAnsi"/>
          <w:color w:val="000000"/>
          <w:sz w:val="22"/>
        </w:rPr>
        <w:t>22</w:t>
      </w:r>
      <w:r w:rsidR="00207C13" w:rsidRPr="00851472">
        <w:rPr>
          <w:rFonts w:asciiTheme="minorHAnsi" w:hAnsiTheme="minorHAnsi" w:cstheme="minorHAnsi"/>
          <w:color w:val="000000"/>
          <w:sz w:val="22"/>
        </w:rPr>
        <w:t xml:space="preserve"> para a Devedora apresentar o </w:t>
      </w:r>
      <w:r w:rsidR="00D521E5" w:rsidRPr="00D521E5">
        <w:rPr>
          <w:rFonts w:asciiTheme="minorHAnsi" w:hAnsiTheme="minorHAnsi" w:cstheme="minorHAnsi"/>
          <w:color w:val="000000"/>
          <w:sz w:val="22"/>
        </w:rPr>
        <w:t xml:space="preserve">Relatório </w:t>
      </w:r>
      <w:proofErr w:type="spellStart"/>
      <w:r w:rsidR="00D521E5" w:rsidRPr="00D521E5">
        <w:rPr>
          <w:rFonts w:asciiTheme="minorHAnsi" w:hAnsiTheme="minorHAnsi" w:cstheme="minorHAnsi"/>
          <w:color w:val="000000"/>
          <w:sz w:val="22"/>
        </w:rPr>
        <w:t>LMEng</w:t>
      </w:r>
      <w:proofErr w:type="spellEnd"/>
      <w:r w:rsidR="00D521E5" w:rsidRPr="00D521E5">
        <w:rPr>
          <w:rFonts w:asciiTheme="minorHAnsi" w:hAnsiTheme="minorHAnsi" w:cstheme="minorHAnsi"/>
          <w:color w:val="000000"/>
          <w:sz w:val="22"/>
        </w:rPr>
        <w:t xml:space="preserve"> trimestral </w:t>
      </w:r>
      <w:r w:rsidR="00851472" w:rsidRPr="00851472">
        <w:rPr>
          <w:rFonts w:asciiTheme="minorHAnsi" w:hAnsiTheme="minorHAnsi" w:cstheme="minorHAnsi"/>
          <w:color w:val="000000"/>
          <w:sz w:val="22"/>
        </w:rPr>
        <w:t>–</w:t>
      </w:r>
      <w:r w:rsidR="00D521E5" w:rsidRPr="00D521E5">
        <w:rPr>
          <w:rFonts w:asciiTheme="minorHAnsi" w:hAnsiTheme="minorHAnsi" w:cstheme="minorHAnsi"/>
          <w:color w:val="000000"/>
          <w:sz w:val="22"/>
        </w:rPr>
        <w:t xml:space="preserve"> </w:t>
      </w:r>
      <w:r w:rsidR="00851472" w:rsidRPr="00851472">
        <w:rPr>
          <w:rFonts w:asciiTheme="minorHAnsi" w:hAnsiTheme="minorHAnsi" w:cstheme="minorHAnsi"/>
          <w:color w:val="000000"/>
          <w:sz w:val="22"/>
        </w:rPr>
        <w:t xml:space="preserve">de evolução dos </w:t>
      </w:r>
      <w:r w:rsidR="00D521E5" w:rsidRPr="00D521E5">
        <w:rPr>
          <w:rFonts w:asciiTheme="minorHAnsi" w:hAnsiTheme="minorHAnsi" w:cstheme="minorHAnsi"/>
          <w:color w:val="000000"/>
          <w:sz w:val="22"/>
        </w:rPr>
        <w:t>projetos Magnólia, Turquesa e Esmeralda</w:t>
      </w:r>
      <w:r w:rsidR="00851472">
        <w:rPr>
          <w:rFonts w:asciiTheme="minorHAnsi" w:hAnsiTheme="minorHAnsi" w:cstheme="minorHAnsi"/>
          <w:color w:val="000000"/>
          <w:sz w:val="22"/>
        </w:rPr>
        <w:t>;</w:t>
      </w:r>
      <w:r w:rsidR="007C779D">
        <w:rPr>
          <w:rFonts w:asciiTheme="minorHAnsi" w:hAnsiTheme="minorHAnsi" w:cstheme="minorHAnsi"/>
          <w:color w:val="000000"/>
          <w:sz w:val="22"/>
        </w:rPr>
        <w:t xml:space="preserve"> e</w:t>
      </w:r>
    </w:p>
    <w:p w14:paraId="7199D57C" w14:textId="77777777" w:rsidR="00851472" w:rsidRDefault="00851472" w:rsidP="005D0588">
      <w:pPr>
        <w:pStyle w:val="PargrafodaLista"/>
        <w:spacing w:line="240" w:lineRule="auto"/>
        <w:ind w:left="0"/>
        <w:rPr>
          <w:rFonts w:asciiTheme="minorHAnsi" w:hAnsiTheme="minorHAnsi" w:cstheme="minorHAnsi"/>
          <w:sz w:val="22"/>
        </w:rPr>
      </w:pPr>
    </w:p>
    <w:p w14:paraId="703B016D" w14:textId="44D1FD6D" w:rsidR="00374137" w:rsidRDefault="00374137" w:rsidP="009F268B">
      <w:pPr>
        <w:pStyle w:val="PargrafodaLista"/>
        <w:numPr>
          <w:ilvl w:val="0"/>
          <w:numId w:val="7"/>
        </w:numPr>
        <w:tabs>
          <w:tab w:val="left" w:pos="567"/>
        </w:tabs>
        <w:spacing w:line="276" w:lineRule="auto"/>
        <w:ind w:left="0" w:right="-1" w:firstLine="0"/>
        <w:rPr>
          <w:rFonts w:asciiTheme="minorHAnsi" w:hAnsiTheme="minorHAnsi" w:cstheme="minorHAnsi"/>
          <w:color w:val="000000"/>
          <w:sz w:val="22"/>
        </w:rPr>
      </w:pPr>
      <w:r w:rsidRPr="00374137">
        <w:rPr>
          <w:rFonts w:asciiTheme="minorHAnsi" w:hAnsiTheme="minorHAnsi" w:cstheme="minorHAnsi"/>
          <w:color w:val="000000"/>
          <w:sz w:val="22"/>
        </w:rPr>
        <w:t>Autorizar o Agente Fiduciário para, em conjunto com a Emissora, realizar todos os atos e celebrar todos e quaisquer documentos que se façam necessários para implementar o deliberado nos itens acima.</w:t>
      </w:r>
    </w:p>
    <w:p w14:paraId="03012275" w14:textId="77777777" w:rsidR="009F268B" w:rsidRPr="009F268B" w:rsidRDefault="009F268B" w:rsidP="009F268B">
      <w:pPr>
        <w:pStyle w:val="PargrafodaLista"/>
        <w:rPr>
          <w:rFonts w:asciiTheme="minorHAnsi" w:hAnsiTheme="minorHAnsi" w:cstheme="minorHAnsi"/>
          <w:color w:val="000000"/>
          <w:sz w:val="22"/>
        </w:rPr>
      </w:pPr>
    </w:p>
    <w:p w14:paraId="7B747BBE" w14:textId="46F40900"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b/>
          <w:sz w:val="22"/>
        </w:rPr>
        <w:t>7.</w:t>
      </w:r>
      <w:r w:rsidRPr="00BD5988">
        <w:rPr>
          <w:rFonts w:asciiTheme="minorHAnsi" w:hAnsiTheme="minorHAnsi" w:cstheme="minorHAnsi"/>
          <w:b/>
          <w:sz w:val="22"/>
        </w:rPr>
        <w:tab/>
        <w:t>DELIBERAÇÕES</w:t>
      </w:r>
      <w:r w:rsidRPr="00BD5988">
        <w:rPr>
          <w:rFonts w:asciiTheme="minorHAnsi" w:hAnsiTheme="minorHAnsi" w:cstheme="minorHAnsi"/>
          <w:sz w:val="22"/>
        </w:rPr>
        <w:t xml:space="preserve">: Analisadas e discutidas as matérias da Ordem do Dia, </w:t>
      </w:r>
      <w:r w:rsidR="00BE7AAC" w:rsidRPr="00BD5988">
        <w:rPr>
          <w:rFonts w:asciiTheme="minorHAnsi" w:hAnsiTheme="minorHAnsi" w:cstheme="minorHAnsi"/>
          <w:sz w:val="22"/>
        </w:rPr>
        <w:t xml:space="preserve">100% (cem por cento) dos </w:t>
      </w:r>
      <w:r w:rsidRPr="00BD5988">
        <w:rPr>
          <w:rFonts w:asciiTheme="minorHAnsi" w:hAnsiTheme="minorHAnsi" w:cstheme="minorHAnsi"/>
          <w:sz w:val="22"/>
        </w:rPr>
        <w:t xml:space="preserve">Titulares dos CRI em Circulação, decidiram </w:t>
      </w:r>
      <w:r w:rsidR="00BE7AAC" w:rsidRPr="00BD5988">
        <w:rPr>
          <w:rFonts w:asciiTheme="minorHAnsi" w:hAnsiTheme="minorHAnsi" w:cstheme="minorHAnsi"/>
          <w:sz w:val="22"/>
        </w:rPr>
        <w:t>por aprovar, sem quaisquer ressalvas, a</w:t>
      </w:r>
      <w:r w:rsidR="00D521E5">
        <w:rPr>
          <w:rFonts w:asciiTheme="minorHAnsi" w:hAnsiTheme="minorHAnsi" w:cstheme="minorHAnsi"/>
          <w:sz w:val="22"/>
        </w:rPr>
        <w:t xml:space="preserve"> integralidade das </w:t>
      </w:r>
      <w:r w:rsidR="00BE7AAC" w:rsidRPr="00BD5988">
        <w:rPr>
          <w:rFonts w:asciiTheme="minorHAnsi" w:hAnsiTheme="minorHAnsi" w:cstheme="minorHAnsi"/>
          <w:sz w:val="22"/>
        </w:rPr>
        <w:t>matérias descritas na</w:t>
      </w:r>
      <w:r w:rsidR="00DD4C12">
        <w:rPr>
          <w:rFonts w:asciiTheme="minorHAnsi" w:hAnsiTheme="minorHAnsi" w:cstheme="minorHAnsi"/>
          <w:sz w:val="22"/>
        </w:rPr>
        <w:t>s alíneas da</w:t>
      </w:r>
      <w:r w:rsidR="00BE7AAC" w:rsidRPr="00BD5988">
        <w:rPr>
          <w:rFonts w:asciiTheme="minorHAnsi" w:hAnsiTheme="minorHAnsi" w:cstheme="minorHAnsi"/>
          <w:sz w:val="22"/>
        </w:rPr>
        <w:t xml:space="preserve"> Ordem do Dia.</w:t>
      </w:r>
    </w:p>
    <w:p w14:paraId="766C1C2E" w14:textId="77777777" w:rsidR="00436844" w:rsidRPr="00BD5988" w:rsidRDefault="00436844" w:rsidP="009F268B">
      <w:pPr>
        <w:spacing w:line="276" w:lineRule="auto"/>
        <w:rPr>
          <w:rFonts w:asciiTheme="minorHAnsi" w:hAnsiTheme="minorHAnsi" w:cstheme="minorHAnsi"/>
          <w:sz w:val="22"/>
        </w:rPr>
      </w:pPr>
    </w:p>
    <w:p w14:paraId="51913FB6" w14:textId="76AD5EE7"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b/>
          <w:sz w:val="22"/>
        </w:rPr>
        <w:t>8.</w:t>
      </w:r>
      <w:r w:rsidRPr="00BD5988">
        <w:rPr>
          <w:rFonts w:asciiTheme="minorHAnsi" w:hAnsiTheme="minorHAnsi" w:cstheme="minorHAnsi"/>
          <w:b/>
          <w:sz w:val="22"/>
        </w:rPr>
        <w:tab/>
        <w:t>DISPOSIÇÕES FINAIS</w:t>
      </w:r>
      <w:r w:rsidRPr="00BD5988">
        <w:rPr>
          <w:rFonts w:asciiTheme="minorHAnsi" w:hAnsiTheme="minorHAnsi" w:cstheme="minorHAnsi"/>
          <w:sz w:val="22"/>
        </w:rPr>
        <w:t xml:space="preserve">: Em virtude das deliberações acima e independentemente de quaisquer outras disposições nos </w:t>
      </w:r>
      <w:r w:rsidR="00864D2E">
        <w:rPr>
          <w:rFonts w:asciiTheme="minorHAnsi" w:hAnsiTheme="minorHAnsi" w:cstheme="minorHAnsi"/>
          <w:sz w:val="22"/>
        </w:rPr>
        <w:t>Documentos da Operação,</w:t>
      </w:r>
      <w:r w:rsidRPr="00BD5988">
        <w:rPr>
          <w:rFonts w:asciiTheme="minorHAnsi" w:hAnsiTheme="minorHAnsi" w:cstheme="minorHAnsi"/>
          <w:sz w:val="22"/>
        </w:rPr>
        <w:t xml:space="preserve"> os </w:t>
      </w:r>
      <w:r w:rsidR="00864D2E">
        <w:rPr>
          <w:rFonts w:asciiTheme="minorHAnsi" w:hAnsiTheme="minorHAnsi" w:cstheme="minorHAnsi"/>
          <w:sz w:val="22"/>
        </w:rPr>
        <w:t>T</w:t>
      </w:r>
      <w:r w:rsidRPr="00BD5988">
        <w:rPr>
          <w:rFonts w:asciiTheme="minorHAnsi" w:hAnsiTheme="minorHAnsi" w:cstheme="minorHAnsi"/>
          <w:sz w:val="22"/>
        </w:rPr>
        <w:t xml:space="preserve">itulares dos CRI em Circulação, neste ato, eximem a Emissora e o Agente Fiduciário de qualquer responsabilidade em relação as deliberações e autorizações ora concedidas. </w:t>
      </w:r>
    </w:p>
    <w:p w14:paraId="4C461BC2" w14:textId="77777777" w:rsidR="002C0988" w:rsidRPr="00BD5988" w:rsidRDefault="002C0988" w:rsidP="009F268B">
      <w:pPr>
        <w:spacing w:line="276" w:lineRule="auto"/>
        <w:rPr>
          <w:rFonts w:asciiTheme="minorHAnsi" w:hAnsiTheme="minorHAnsi" w:cstheme="minorHAnsi"/>
          <w:sz w:val="22"/>
        </w:rPr>
      </w:pPr>
    </w:p>
    <w:p w14:paraId="27FEB9CD" w14:textId="1B0A2D01" w:rsidR="00FE7DBC" w:rsidRDefault="00FE7DBC" w:rsidP="009F268B">
      <w:pPr>
        <w:spacing w:line="276" w:lineRule="auto"/>
        <w:rPr>
          <w:rFonts w:asciiTheme="minorHAnsi" w:hAnsiTheme="minorHAnsi" w:cstheme="minorHAnsi"/>
          <w:sz w:val="22"/>
        </w:rPr>
      </w:pPr>
      <w:r w:rsidRPr="00FE7DBC">
        <w:rPr>
          <w:rFonts w:asciiTheme="minorHAnsi" w:hAnsiTheme="minorHAnsi" w:cstheme="minorHAnsi"/>
          <w:sz w:val="22"/>
        </w:rPr>
        <w:t xml:space="preserve">As deliberações e aprovações acima referidas devem ser interpretadas restritivamente como mera liberalidade dos Titulares dos CRI e, portanto, não poderão (i) ser interpretadas como uma renúncia dos Titulares dos CRI quanto ao cumprimento, pela </w:t>
      </w:r>
      <w:r w:rsidR="00EA4464">
        <w:rPr>
          <w:rFonts w:asciiTheme="minorHAnsi" w:hAnsiTheme="minorHAnsi" w:cstheme="minorHAnsi"/>
          <w:sz w:val="22"/>
        </w:rPr>
        <w:t>Devedora</w:t>
      </w:r>
      <w:r w:rsidRPr="00FE7DBC">
        <w:rPr>
          <w:rFonts w:asciiTheme="minorHAnsi" w:hAnsiTheme="minorHAnsi" w:cstheme="minorHAnsi"/>
          <w:sz w:val="22"/>
        </w:rPr>
        <w:t xml:space="preserve">, de quaisquer obrigações previstas </w:t>
      </w:r>
      <w:r>
        <w:rPr>
          <w:rFonts w:asciiTheme="minorHAnsi" w:hAnsiTheme="minorHAnsi" w:cstheme="minorHAnsi"/>
          <w:sz w:val="22"/>
        </w:rPr>
        <w:t xml:space="preserve">nos </w:t>
      </w:r>
      <w:r w:rsidR="00864D2E">
        <w:rPr>
          <w:rFonts w:asciiTheme="minorHAnsi" w:hAnsiTheme="minorHAnsi" w:cstheme="minorHAnsi"/>
          <w:sz w:val="22"/>
        </w:rPr>
        <w:t>D</w:t>
      </w:r>
      <w:r>
        <w:rPr>
          <w:rFonts w:asciiTheme="minorHAnsi" w:hAnsiTheme="minorHAnsi" w:cstheme="minorHAnsi"/>
          <w:sz w:val="22"/>
        </w:rPr>
        <w:t xml:space="preserve">ocumentos da </w:t>
      </w:r>
      <w:r w:rsidR="00864D2E">
        <w:rPr>
          <w:rFonts w:asciiTheme="minorHAnsi" w:hAnsiTheme="minorHAnsi" w:cstheme="minorHAnsi"/>
          <w:sz w:val="22"/>
        </w:rPr>
        <w:t>O</w:t>
      </w:r>
      <w:r>
        <w:rPr>
          <w:rFonts w:asciiTheme="minorHAnsi" w:hAnsiTheme="minorHAnsi" w:cstheme="minorHAnsi"/>
          <w:sz w:val="22"/>
        </w:rPr>
        <w:t>peração</w:t>
      </w:r>
      <w:r w:rsidRPr="00FE7DBC">
        <w:rPr>
          <w:rFonts w:asciiTheme="minorHAnsi" w:hAnsiTheme="minorHAnsi" w:cstheme="minorHAnsi"/>
          <w:sz w:val="22"/>
        </w:rPr>
        <w:t>; ou (</w:t>
      </w:r>
      <w:proofErr w:type="spellStart"/>
      <w:r w:rsidRPr="00FE7DBC">
        <w:rPr>
          <w:rFonts w:asciiTheme="minorHAnsi" w:hAnsiTheme="minorHAnsi" w:cstheme="minorHAnsi"/>
          <w:sz w:val="22"/>
        </w:rPr>
        <w:t>ii</w:t>
      </w:r>
      <w:proofErr w:type="spellEnd"/>
      <w:r w:rsidRPr="00FE7DBC">
        <w:rPr>
          <w:rFonts w:asciiTheme="minorHAnsi" w:hAnsiTheme="minorHAnsi" w:cstheme="minorHAnsi"/>
          <w:sz w:val="22"/>
        </w:rPr>
        <w:t>) impedir, restringir e/ou limitar o exercício, pelos Titulares dos CRI, de qualquer direito, obrigação, recurso, poder ou privilégio pactuado no referido contrato, exceto pelo deliberado na presente assembleia, nos exatos termos acima</w:t>
      </w:r>
      <w:r>
        <w:rPr>
          <w:rFonts w:asciiTheme="minorHAnsi" w:hAnsiTheme="minorHAnsi" w:cstheme="minorHAnsi"/>
          <w:sz w:val="22"/>
        </w:rPr>
        <w:t>.</w:t>
      </w:r>
    </w:p>
    <w:p w14:paraId="6066B02B" w14:textId="5E815BFA" w:rsidR="00547BB7" w:rsidRDefault="00547BB7" w:rsidP="009F268B">
      <w:pPr>
        <w:spacing w:line="276" w:lineRule="auto"/>
        <w:rPr>
          <w:rFonts w:asciiTheme="minorHAnsi" w:hAnsiTheme="minorHAnsi" w:cstheme="minorHAnsi"/>
          <w:sz w:val="22"/>
        </w:rPr>
      </w:pPr>
    </w:p>
    <w:p w14:paraId="23B2776A" w14:textId="706D3755" w:rsidR="00547BB7" w:rsidRPr="00865807" w:rsidRDefault="00547BB7" w:rsidP="009F268B">
      <w:pPr>
        <w:spacing w:line="276" w:lineRule="auto"/>
        <w:rPr>
          <w:rFonts w:asciiTheme="minorHAnsi" w:hAnsiTheme="minorHAnsi" w:cstheme="minorHAnsi"/>
          <w:sz w:val="22"/>
        </w:rPr>
      </w:pPr>
      <w:r w:rsidRPr="00865807">
        <w:rPr>
          <w:rFonts w:asciiTheme="minorHAnsi" w:hAnsiTheme="minorHAnsi" w:cstheme="minorHAnsi"/>
          <w:sz w:val="22"/>
        </w:rPr>
        <w:t xml:space="preserve">A </w:t>
      </w:r>
      <w:r w:rsidR="00CF7BB1">
        <w:rPr>
          <w:rFonts w:asciiTheme="minorHAnsi" w:hAnsiTheme="minorHAnsi" w:cstheme="minorHAnsi"/>
          <w:sz w:val="22"/>
        </w:rPr>
        <w:t>Devedora</w:t>
      </w:r>
      <w:r w:rsidR="007F14FD">
        <w:rPr>
          <w:rFonts w:asciiTheme="minorHAnsi" w:hAnsiTheme="minorHAnsi" w:cstheme="minorHAnsi"/>
          <w:sz w:val="22"/>
        </w:rPr>
        <w:t>,</w:t>
      </w:r>
      <w:r w:rsidRPr="00865807">
        <w:rPr>
          <w:rFonts w:asciiTheme="minorHAnsi" w:hAnsiTheme="minorHAnsi" w:cstheme="minorHAnsi"/>
          <w:sz w:val="22"/>
        </w:rPr>
        <w:t xml:space="preserve"> neste ato</w:t>
      </w:r>
      <w:r w:rsidR="007F14FD">
        <w:rPr>
          <w:rFonts w:asciiTheme="minorHAnsi" w:hAnsiTheme="minorHAnsi" w:cstheme="minorHAnsi"/>
          <w:sz w:val="22"/>
        </w:rPr>
        <w:t>,</w:t>
      </w:r>
      <w:r w:rsidRPr="00865807">
        <w:rPr>
          <w:rFonts w:asciiTheme="minorHAnsi" w:hAnsiTheme="minorHAnsi" w:cstheme="minorHAnsi"/>
          <w:sz w:val="22"/>
        </w:rPr>
        <w:t xml:space="preserve"> comparece para todos os fins e efeitos de direito e faz constar nesta ata que concorda com todos os termos aqui deliberados, reconhecendo que o descumprimento de quaisquer das obrigações ora deliberadas acima poderá ensejar, nos termos da Escritura de Emissão de Debêntures e do Termo de Securitização, a recompra compulsória dos créditos imobiliários e, consequentemente, o resgate antecipado dos CRI, independentemente das formalidades previstas nesta assembleia.</w:t>
      </w:r>
    </w:p>
    <w:p w14:paraId="63F6D03F" w14:textId="0E9FF3C1" w:rsidR="00547BB7" w:rsidRPr="00865807" w:rsidRDefault="00547BB7" w:rsidP="009F268B">
      <w:pPr>
        <w:spacing w:line="276" w:lineRule="auto"/>
        <w:rPr>
          <w:rFonts w:asciiTheme="minorHAnsi" w:hAnsiTheme="minorHAnsi" w:cstheme="minorHAnsi"/>
          <w:sz w:val="22"/>
        </w:rPr>
      </w:pPr>
    </w:p>
    <w:p w14:paraId="2956F80D" w14:textId="75D5584D" w:rsidR="00547BB7" w:rsidRPr="00FE7DBC" w:rsidRDefault="00865807" w:rsidP="009F268B">
      <w:pPr>
        <w:spacing w:line="276" w:lineRule="auto"/>
        <w:rPr>
          <w:rFonts w:asciiTheme="minorHAnsi" w:hAnsiTheme="minorHAnsi" w:cstheme="minorHAnsi"/>
          <w:sz w:val="22"/>
        </w:rPr>
      </w:pPr>
      <w:r w:rsidRPr="00865807">
        <w:rPr>
          <w:rFonts w:asciiTheme="minorHAnsi" w:hAnsiTheme="minorHAnsi" w:cstheme="minorHAnsi"/>
          <w:sz w:val="22"/>
        </w:rPr>
        <w:lastRenderedPageBreak/>
        <w:t>Exceto pelo disposto acima, o</w:t>
      </w:r>
      <w:r w:rsidR="00261E85">
        <w:rPr>
          <w:rFonts w:asciiTheme="minorHAnsi" w:hAnsiTheme="minorHAnsi" w:cstheme="minorHAnsi"/>
          <w:sz w:val="22"/>
        </w:rPr>
        <w:t>s</w:t>
      </w:r>
      <w:r w:rsidRPr="00865807">
        <w:rPr>
          <w:rFonts w:asciiTheme="minorHAnsi" w:hAnsiTheme="minorHAnsi" w:cstheme="minorHAnsi"/>
          <w:sz w:val="22"/>
        </w:rPr>
        <w:t xml:space="preserve"> Titular</w:t>
      </w:r>
      <w:r w:rsidR="00261E85">
        <w:rPr>
          <w:rFonts w:asciiTheme="minorHAnsi" w:hAnsiTheme="minorHAnsi" w:cstheme="minorHAnsi"/>
          <w:sz w:val="22"/>
        </w:rPr>
        <w:t>es</w:t>
      </w:r>
      <w:r w:rsidRPr="00865807">
        <w:rPr>
          <w:rFonts w:asciiTheme="minorHAnsi" w:hAnsiTheme="minorHAnsi" w:cstheme="minorHAnsi"/>
          <w:sz w:val="22"/>
        </w:rPr>
        <w:t xml:space="preserve"> dos CRI declara</w:t>
      </w:r>
      <w:r w:rsidR="00EA0DA3">
        <w:rPr>
          <w:rFonts w:asciiTheme="minorHAnsi" w:hAnsiTheme="minorHAnsi" w:cstheme="minorHAnsi"/>
          <w:sz w:val="22"/>
        </w:rPr>
        <w:t>m</w:t>
      </w:r>
      <w:r w:rsidRPr="00865807">
        <w:rPr>
          <w:rFonts w:asciiTheme="minorHAnsi" w:hAnsiTheme="minorHAnsi" w:cstheme="minorHAnsi"/>
          <w:sz w:val="22"/>
        </w:rPr>
        <w:t xml:space="preserve"> estar plenamente de acordo e ciente</w:t>
      </w:r>
      <w:r w:rsidR="00EA0DA3">
        <w:rPr>
          <w:rFonts w:asciiTheme="minorHAnsi" w:hAnsiTheme="minorHAnsi" w:cstheme="minorHAnsi"/>
          <w:sz w:val="22"/>
        </w:rPr>
        <w:t>s</w:t>
      </w:r>
      <w:r w:rsidRPr="00865807">
        <w:rPr>
          <w:rFonts w:asciiTheme="minorHAnsi" w:hAnsiTheme="minorHAnsi" w:cstheme="minorHAnsi"/>
          <w:sz w:val="22"/>
        </w:rPr>
        <w:t xml:space="preserve"> de que as aprovações ora deliberadas e descritas acima: (i) não ensejam e/ ou ensejarão a declaração de vencimento antecipado da Escritura de Emissão de Debêntures, do Termo de Securitização e demais documentos da emissão dos CRI; (</w:t>
      </w:r>
      <w:proofErr w:type="spellStart"/>
      <w:r w:rsidRPr="00865807">
        <w:rPr>
          <w:rFonts w:asciiTheme="minorHAnsi" w:hAnsiTheme="minorHAnsi" w:cstheme="minorHAnsi"/>
          <w:sz w:val="22"/>
        </w:rPr>
        <w:t>ii</w:t>
      </w:r>
      <w:proofErr w:type="spellEnd"/>
      <w:r w:rsidRPr="00865807">
        <w:rPr>
          <w:rFonts w:asciiTheme="minorHAnsi" w:hAnsiTheme="minorHAnsi" w:cstheme="minorHAnsi"/>
          <w:sz w:val="22"/>
        </w:rPr>
        <w:t>) não ocasionam e/ ou ocasionarão o resgate antecipado dos CRI e/ou de qualquer obrigação assumida nos termos dos documentos da emissão dos CRI; e (</w:t>
      </w:r>
      <w:proofErr w:type="spellStart"/>
      <w:r w:rsidRPr="00865807">
        <w:rPr>
          <w:rFonts w:asciiTheme="minorHAnsi" w:hAnsiTheme="minorHAnsi" w:cstheme="minorHAnsi"/>
          <w:sz w:val="22"/>
        </w:rPr>
        <w:t>iii</w:t>
      </w:r>
      <w:proofErr w:type="spellEnd"/>
      <w:r w:rsidRPr="00865807">
        <w:rPr>
          <w:rFonts w:asciiTheme="minorHAnsi" w:hAnsiTheme="minorHAnsi" w:cstheme="minorHAnsi"/>
          <w:sz w:val="22"/>
        </w:rPr>
        <w:t>) não ensejam e/ ou ensejarão a liquidação antecipada do patrimônio separado da emissão dos CRI, sendo certo que o</w:t>
      </w:r>
      <w:r w:rsidR="00DD7634">
        <w:rPr>
          <w:rFonts w:asciiTheme="minorHAnsi" w:hAnsiTheme="minorHAnsi" w:cstheme="minorHAnsi"/>
          <w:sz w:val="22"/>
        </w:rPr>
        <w:t>s</w:t>
      </w:r>
      <w:r w:rsidRPr="00865807">
        <w:rPr>
          <w:rFonts w:asciiTheme="minorHAnsi" w:hAnsiTheme="minorHAnsi" w:cstheme="minorHAnsi"/>
          <w:sz w:val="22"/>
        </w:rPr>
        <w:t xml:space="preserve"> Titular</w:t>
      </w:r>
      <w:r w:rsidR="00DD7634">
        <w:rPr>
          <w:rFonts w:asciiTheme="minorHAnsi" w:hAnsiTheme="minorHAnsi" w:cstheme="minorHAnsi"/>
          <w:sz w:val="22"/>
        </w:rPr>
        <w:t>es</w:t>
      </w:r>
      <w:r w:rsidRPr="00865807">
        <w:rPr>
          <w:rFonts w:asciiTheme="minorHAnsi" w:hAnsiTheme="minorHAnsi" w:cstheme="minorHAnsi"/>
          <w:sz w:val="22"/>
        </w:rPr>
        <w:t xml:space="preserve"> dos CRI declara</w:t>
      </w:r>
      <w:r w:rsidR="00DD7634">
        <w:rPr>
          <w:rFonts w:asciiTheme="minorHAnsi" w:hAnsiTheme="minorHAnsi" w:cstheme="minorHAnsi"/>
          <w:sz w:val="22"/>
        </w:rPr>
        <w:t>m</w:t>
      </w:r>
      <w:r w:rsidRPr="00865807">
        <w:rPr>
          <w:rFonts w:asciiTheme="minorHAnsi" w:hAnsiTheme="minorHAnsi" w:cstheme="minorHAnsi"/>
          <w:sz w:val="22"/>
        </w:rPr>
        <w:t xml:space="preserve"> ainda estar</w:t>
      </w:r>
      <w:r w:rsidR="00DD7634">
        <w:rPr>
          <w:rFonts w:asciiTheme="minorHAnsi" w:hAnsiTheme="minorHAnsi" w:cstheme="minorHAnsi"/>
          <w:sz w:val="22"/>
        </w:rPr>
        <w:t>em</w:t>
      </w:r>
      <w:r w:rsidRPr="00865807">
        <w:rPr>
          <w:rFonts w:asciiTheme="minorHAnsi" w:hAnsiTheme="minorHAnsi" w:cstheme="minorHAnsi"/>
          <w:sz w:val="22"/>
        </w:rPr>
        <w:t xml:space="preserve"> plenamente de acordo com tais deliberações e ciente</w:t>
      </w:r>
      <w:r w:rsidR="00DD7634">
        <w:rPr>
          <w:rFonts w:asciiTheme="minorHAnsi" w:hAnsiTheme="minorHAnsi" w:cstheme="minorHAnsi"/>
          <w:sz w:val="22"/>
        </w:rPr>
        <w:t>s</w:t>
      </w:r>
      <w:r w:rsidRPr="00865807">
        <w:rPr>
          <w:rFonts w:asciiTheme="minorHAnsi" w:hAnsiTheme="minorHAnsi" w:cstheme="minorHAnsi"/>
          <w:sz w:val="22"/>
        </w:rPr>
        <w:t xml:space="preserve"> de todos os aspectos envolvidos, inclusive tendo avaliado todos os impactos e riscos decorrentes desta deliberação</w:t>
      </w:r>
    </w:p>
    <w:p w14:paraId="6A0E2932" w14:textId="77777777" w:rsidR="00FE7DBC" w:rsidRDefault="00FE7DBC" w:rsidP="009F268B">
      <w:pPr>
        <w:spacing w:line="276" w:lineRule="auto"/>
        <w:rPr>
          <w:rFonts w:ascii="Trebuchet MS" w:hAnsi="Trebuchet MS"/>
          <w:sz w:val="22"/>
        </w:rPr>
      </w:pPr>
    </w:p>
    <w:p w14:paraId="38A3B7DF" w14:textId="722AABCF"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sz w:val="22"/>
        </w:rPr>
        <w:t>A presente Assembleia é lavrada nos termos da ICVM 625, bem como de acordo com os itens 4 e 5 do Ofício-Circular nº 6/2020/CVM/SIN, veiculado pela Comissão de Valores Mobiliários (“</w:t>
      </w:r>
      <w:r w:rsidRPr="00BD5988">
        <w:rPr>
          <w:rFonts w:asciiTheme="minorHAnsi" w:hAnsiTheme="minorHAnsi" w:cstheme="minorHAnsi"/>
          <w:sz w:val="22"/>
          <w:u w:val="single"/>
        </w:rPr>
        <w:t>CVM</w:t>
      </w:r>
      <w:r w:rsidRPr="00BD5988">
        <w:rPr>
          <w:rFonts w:asciiTheme="minorHAnsi" w:hAnsiTheme="minorHAnsi" w:cstheme="minorHAnsi"/>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BD5988" w:rsidRDefault="002C0988" w:rsidP="009F268B">
      <w:pPr>
        <w:spacing w:line="276" w:lineRule="auto"/>
        <w:rPr>
          <w:rFonts w:asciiTheme="minorHAnsi" w:hAnsiTheme="minorHAnsi" w:cstheme="minorHAnsi"/>
          <w:sz w:val="22"/>
        </w:rPr>
      </w:pPr>
    </w:p>
    <w:p w14:paraId="35756581" w14:textId="77777777"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sz w:val="22"/>
        </w:rPr>
        <w:t xml:space="preserve">A presente Assembleia será encaminhada à CVM, por meio de sistema eletrônico na rede mundial de computadores. </w:t>
      </w:r>
    </w:p>
    <w:p w14:paraId="73C3C2ED" w14:textId="77777777" w:rsidR="002C0988" w:rsidRPr="00BD5988" w:rsidRDefault="002C0988" w:rsidP="009F268B">
      <w:pPr>
        <w:spacing w:line="276" w:lineRule="auto"/>
        <w:rPr>
          <w:rFonts w:asciiTheme="minorHAnsi" w:hAnsiTheme="minorHAnsi" w:cstheme="minorHAnsi"/>
          <w:sz w:val="22"/>
        </w:rPr>
      </w:pPr>
    </w:p>
    <w:p w14:paraId="3819FFB9" w14:textId="28F0AC05"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sz w:val="22"/>
        </w:rPr>
        <w:t xml:space="preserve">Os termos constantes desta Assembleia iniciados em letra maiúscula não definidos terão o significado que lhes foi atribuído no Termo de Securitização e demais </w:t>
      </w:r>
      <w:r w:rsidR="004410DF">
        <w:rPr>
          <w:rFonts w:asciiTheme="minorHAnsi" w:hAnsiTheme="minorHAnsi" w:cstheme="minorHAnsi"/>
          <w:sz w:val="22"/>
        </w:rPr>
        <w:t>D</w:t>
      </w:r>
      <w:r w:rsidRPr="00BD5988">
        <w:rPr>
          <w:rFonts w:asciiTheme="minorHAnsi" w:hAnsiTheme="minorHAnsi" w:cstheme="minorHAnsi"/>
          <w:sz w:val="22"/>
        </w:rPr>
        <w:t>ocumentos da Operação.</w:t>
      </w:r>
    </w:p>
    <w:p w14:paraId="58743F56" w14:textId="77777777" w:rsidR="002C0988" w:rsidRPr="00BD5988" w:rsidRDefault="002C0988" w:rsidP="009F268B">
      <w:pPr>
        <w:spacing w:line="276" w:lineRule="auto"/>
        <w:rPr>
          <w:rFonts w:asciiTheme="minorHAnsi" w:hAnsiTheme="minorHAnsi" w:cstheme="minorHAnsi"/>
          <w:sz w:val="22"/>
        </w:rPr>
      </w:pPr>
    </w:p>
    <w:p w14:paraId="7EAEABFE" w14:textId="5EF8DEBD"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b/>
          <w:sz w:val="22"/>
        </w:rPr>
        <w:t>9.</w:t>
      </w:r>
      <w:r w:rsidRPr="00BD5988">
        <w:rPr>
          <w:rFonts w:asciiTheme="minorHAnsi" w:hAnsiTheme="minorHAnsi" w:cstheme="minorHAnsi"/>
          <w:b/>
          <w:sz w:val="22"/>
        </w:rPr>
        <w:tab/>
        <w:t>ENCERRAMENTO</w:t>
      </w:r>
      <w:r w:rsidRPr="00BD5988">
        <w:rPr>
          <w:rFonts w:asciiTheme="minorHAnsi" w:hAnsiTheme="minorHAnsi" w:cstheme="minorHAnsi"/>
          <w:sz w:val="22"/>
        </w:rPr>
        <w:t>: Nada mais havendo a tratar, esta Assembleia foi lavrada, lida e assinada</w:t>
      </w:r>
      <w:r w:rsidR="00BE7AAC" w:rsidRPr="00BD5988">
        <w:rPr>
          <w:rFonts w:asciiTheme="minorHAnsi" w:hAnsiTheme="minorHAnsi" w:cstheme="minorHAnsi"/>
          <w:sz w:val="22"/>
        </w:rPr>
        <w:t xml:space="preserve"> eletronicamente por todos </w:t>
      </w:r>
      <w:r w:rsidR="004F02AF" w:rsidRPr="00BD5988">
        <w:rPr>
          <w:rFonts w:asciiTheme="minorHAnsi" w:hAnsiTheme="minorHAnsi" w:cstheme="minorHAnsi"/>
          <w:sz w:val="22"/>
        </w:rPr>
        <w:t xml:space="preserve">os </w:t>
      </w:r>
      <w:r w:rsidR="00BE7AAC" w:rsidRPr="00BD5988">
        <w:rPr>
          <w:rFonts w:asciiTheme="minorHAnsi" w:hAnsiTheme="minorHAnsi" w:cstheme="minorHAnsi"/>
          <w:sz w:val="22"/>
        </w:rPr>
        <w:t>presentes</w:t>
      </w:r>
      <w:r w:rsidRPr="00BD5988">
        <w:rPr>
          <w:rFonts w:asciiTheme="minorHAnsi" w:hAnsiTheme="minorHAnsi" w:cstheme="minorHAnsi"/>
          <w:sz w:val="22"/>
        </w:rPr>
        <w:t xml:space="preserve">.  </w:t>
      </w:r>
    </w:p>
    <w:p w14:paraId="0E0922BE" w14:textId="77777777" w:rsidR="002C0988" w:rsidRPr="00BD5988" w:rsidRDefault="002C0988" w:rsidP="009F268B">
      <w:pPr>
        <w:spacing w:line="276" w:lineRule="auto"/>
        <w:rPr>
          <w:rFonts w:asciiTheme="minorHAnsi" w:hAnsiTheme="minorHAnsi" w:cstheme="minorHAnsi"/>
          <w:sz w:val="22"/>
        </w:rPr>
      </w:pPr>
    </w:p>
    <w:p w14:paraId="0F86830E" w14:textId="4EB0675C"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São Paulo</w:t>
      </w:r>
      <w:r w:rsidRPr="005F6F18">
        <w:rPr>
          <w:rFonts w:asciiTheme="minorHAnsi" w:hAnsiTheme="minorHAnsi" w:cstheme="minorHAnsi"/>
          <w:sz w:val="22"/>
        </w:rPr>
        <w:t xml:space="preserve">, </w:t>
      </w:r>
      <w:r w:rsidR="00696D08">
        <w:rPr>
          <w:rFonts w:asciiTheme="minorHAnsi" w:hAnsiTheme="minorHAnsi" w:cstheme="minorHAnsi"/>
          <w:sz w:val="22"/>
        </w:rPr>
        <w:t>[-]</w:t>
      </w:r>
      <w:r w:rsidR="00124076" w:rsidRPr="005F6F18">
        <w:rPr>
          <w:rFonts w:asciiTheme="minorHAnsi" w:hAnsiTheme="minorHAnsi" w:cstheme="minorHAnsi"/>
          <w:sz w:val="22"/>
        </w:rPr>
        <w:t xml:space="preserve"> </w:t>
      </w:r>
      <w:r w:rsidR="00842702" w:rsidRPr="005F6F18">
        <w:rPr>
          <w:rFonts w:asciiTheme="minorHAnsi" w:hAnsiTheme="minorHAnsi" w:cstheme="minorHAnsi"/>
          <w:sz w:val="22"/>
        </w:rPr>
        <w:t>de</w:t>
      </w:r>
      <w:r w:rsidR="00522976">
        <w:rPr>
          <w:rFonts w:asciiTheme="minorHAnsi" w:hAnsiTheme="minorHAnsi" w:cstheme="minorHAnsi"/>
          <w:sz w:val="22"/>
        </w:rPr>
        <w:t xml:space="preserve"> </w:t>
      </w:r>
      <w:r w:rsidR="00696D08">
        <w:rPr>
          <w:rFonts w:asciiTheme="minorHAnsi" w:hAnsiTheme="minorHAnsi" w:cstheme="minorHAnsi"/>
          <w:sz w:val="22"/>
        </w:rPr>
        <w:t>janeiro</w:t>
      </w:r>
      <w:r w:rsidR="00842702" w:rsidRPr="00BD5988">
        <w:rPr>
          <w:rFonts w:asciiTheme="minorHAnsi" w:hAnsiTheme="minorHAnsi" w:cstheme="minorHAnsi"/>
          <w:sz w:val="22"/>
        </w:rPr>
        <w:t xml:space="preserve"> </w:t>
      </w:r>
      <w:r w:rsidR="002154BF" w:rsidRPr="00BD5988">
        <w:rPr>
          <w:rFonts w:asciiTheme="minorHAnsi" w:hAnsiTheme="minorHAnsi" w:cstheme="minorHAnsi"/>
          <w:sz w:val="22"/>
        </w:rPr>
        <w:t>de 202</w:t>
      </w:r>
      <w:r w:rsidR="00696D08">
        <w:rPr>
          <w:rFonts w:asciiTheme="minorHAnsi" w:hAnsiTheme="minorHAnsi" w:cstheme="minorHAnsi"/>
          <w:sz w:val="22"/>
        </w:rPr>
        <w:t>2</w:t>
      </w:r>
      <w:r w:rsidRPr="00BD5988">
        <w:rPr>
          <w:rFonts w:asciiTheme="minorHAnsi" w:hAnsiTheme="minorHAnsi" w:cstheme="minorHAnsi"/>
          <w:sz w:val="22"/>
        </w:rPr>
        <w:t>.</w:t>
      </w:r>
    </w:p>
    <w:p w14:paraId="365E741F" w14:textId="77777777" w:rsidR="002C0988" w:rsidRPr="00BD5988" w:rsidRDefault="002C0988" w:rsidP="009F268B">
      <w:pPr>
        <w:spacing w:line="276" w:lineRule="auto"/>
        <w:jc w:val="center"/>
        <w:rPr>
          <w:rFonts w:asciiTheme="minorHAnsi" w:hAnsiTheme="minorHAnsi" w:cstheme="minorHAnsi"/>
          <w:sz w:val="22"/>
        </w:rPr>
      </w:pPr>
    </w:p>
    <w:p w14:paraId="6099A067" w14:textId="77777777"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Mesa:</w:t>
      </w:r>
    </w:p>
    <w:p w14:paraId="00AB72C7" w14:textId="77777777" w:rsidR="002C0988" w:rsidRPr="00BD5988" w:rsidRDefault="002C0988" w:rsidP="009F268B">
      <w:pPr>
        <w:spacing w:line="276" w:lineRule="auto"/>
        <w:jc w:val="center"/>
        <w:rPr>
          <w:rFonts w:asciiTheme="minorHAnsi" w:hAnsiTheme="minorHAnsi" w:cstheme="minorHAnsi"/>
          <w:sz w:val="22"/>
        </w:rPr>
      </w:pPr>
    </w:p>
    <w:p w14:paraId="704C73CF" w14:textId="77777777" w:rsidR="002C0988" w:rsidRPr="00BD5988" w:rsidRDefault="002C0988" w:rsidP="009F268B">
      <w:pPr>
        <w:spacing w:line="276" w:lineRule="auto"/>
        <w:jc w:val="center"/>
        <w:rPr>
          <w:rFonts w:asciiTheme="minorHAnsi" w:hAnsiTheme="minorHAnsi" w:cstheme="minorHAnsi"/>
          <w:sz w:val="22"/>
        </w:rPr>
      </w:pPr>
    </w:p>
    <w:p w14:paraId="4003AF1B" w14:textId="77777777"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w:t>
      </w:r>
    </w:p>
    <w:p w14:paraId="68616FA7" w14:textId="637C5FE8" w:rsidR="002C0988" w:rsidRPr="00BD5988" w:rsidRDefault="00D43099" w:rsidP="009F268B">
      <w:pPr>
        <w:spacing w:line="276" w:lineRule="auto"/>
        <w:jc w:val="center"/>
        <w:rPr>
          <w:rFonts w:asciiTheme="minorHAnsi" w:hAnsiTheme="minorHAnsi" w:cstheme="minorHAnsi"/>
          <w:sz w:val="22"/>
        </w:rPr>
      </w:pPr>
      <w:r w:rsidRPr="00BD5988">
        <w:rPr>
          <w:rFonts w:asciiTheme="minorHAnsi" w:hAnsiTheme="minorHAnsi" w:cstheme="minorHAnsi"/>
          <w:b/>
          <w:sz w:val="22"/>
          <w:highlight w:val="yellow"/>
        </w:rPr>
        <w:t>[•]</w:t>
      </w:r>
    </w:p>
    <w:p w14:paraId="7D05597E" w14:textId="176AD8FE" w:rsidR="002C0988" w:rsidRDefault="002C0988" w:rsidP="009F268B">
      <w:pPr>
        <w:spacing w:line="276" w:lineRule="auto"/>
        <w:jc w:val="center"/>
        <w:rPr>
          <w:rFonts w:asciiTheme="minorHAnsi" w:hAnsiTheme="minorHAnsi" w:cstheme="minorHAnsi"/>
          <w:i/>
          <w:sz w:val="22"/>
        </w:rPr>
      </w:pPr>
      <w:r w:rsidRPr="00BD5988">
        <w:rPr>
          <w:rFonts w:asciiTheme="minorHAnsi" w:hAnsiTheme="minorHAnsi" w:cstheme="minorHAnsi"/>
          <w:i/>
          <w:sz w:val="22"/>
        </w:rPr>
        <w:t>Presidente</w:t>
      </w:r>
    </w:p>
    <w:p w14:paraId="79133933" w14:textId="2CB89BC6" w:rsidR="00522976" w:rsidRPr="00BD5988" w:rsidRDefault="00522976" w:rsidP="009F268B">
      <w:pPr>
        <w:spacing w:line="276" w:lineRule="auto"/>
        <w:jc w:val="center"/>
        <w:rPr>
          <w:rFonts w:asciiTheme="minorHAnsi" w:hAnsiTheme="minorHAnsi" w:cstheme="minorHAnsi"/>
          <w:i/>
          <w:sz w:val="22"/>
        </w:rPr>
      </w:pPr>
      <w:r>
        <w:rPr>
          <w:rFonts w:asciiTheme="minorHAnsi" w:hAnsiTheme="minorHAnsi" w:cstheme="minorHAnsi"/>
          <w:i/>
          <w:sz w:val="22"/>
        </w:rPr>
        <w:t>CPF:</w:t>
      </w:r>
    </w:p>
    <w:p w14:paraId="51473254" w14:textId="77777777" w:rsidR="002C0988" w:rsidRPr="00BD5988" w:rsidRDefault="002C0988" w:rsidP="009F268B">
      <w:pPr>
        <w:spacing w:line="276" w:lineRule="auto"/>
        <w:rPr>
          <w:rFonts w:asciiTheme="minorHAnsi" w:hAnsiTheme="minorHAnsi" w:cstheme="minorHAnsi"/>
          <w:i/>
          <w:sz w:val="22"/>
        </w:rPr>
      </w:pPr>
    </w:p>
    <w:p w14:paraId="3362AE96" w14:textId="77777777" w:rsidR="002C0988" w:rsidRPr="00BD5988" w:rsidRDefault="002C0988" w:rsidP="009F268B">
      <w:pPr>
        <w:spacing w:line="276" w:lineRule="auto"/>
        <w:rPr>
          <w:rFonts w:asciiTheme="minorHAnsi" w:hAnsiTheme="minorHAnsi" w:cstheme="minorHAnsi"/>
          <w:i/>
          <w:sz w:val="22"/>
        </w:rPr>
      </w:pPr>
    </w:p>
    <w:p w14:paraId="6BD083CF" w14:textId="77777777" w:rsidR="002C0988" w:rsidRPr="00BD5988" w:rsidRDefault="002C0988" w:rsidP="009F268B">
      <w:pPr>
        <w:spacing w:line="276" w:lineRule="auto"/>
        <w:jc w:val="center"/>
        <w:rPr>
          <w:rFonts w:asciiTheme="minorHAnsi" w:hAnsiTheme="minorHAnsi" w:cstheme="minorHAnsi"/>
          <w:sz w:val="22"/>
        </w:rPr>
      </w:pPr>
    </w:p>
    <w:p w14:paraId="395D9BCE" w14:textId="77777777"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w:t>
      </w:r>
    </w:p>
    <w:p w14:paraId="302E8873" w14:textId="48E9ECDE" w:rsidR="005702A3" w:rsidRPr="00BD5988" w:rsidRDefault="00E73BF9" w:rsidP="009F268B">
      <w:pPr>
        <w:spacing w:line="276" w:lineRule="auto"/>
        <w:jc w:val="center"/>
        <w:rPr>
          <w:rFonts w:asciiTheme="minorHAnsi" w:hAnsiTheme="minorHAnsi" w:cstheme="minorHAnsi"/>
          <w:b/>
          <w:sz w:val="22"/>
        </w:rPr>
      </w:pPr>
      <w:r>
        <w:rPr>
          <w:rFonts w:asciiTheme="minorHAnsi" w:hAnsiTheme="minorHAnsi" w:cstheme="minorHAnsi"/>
          <w:b/>
          <w:sz w:val="22"/>
          <w:highlight w:val="yellow"/>
        </w:rPr>
        <w:t>Felipe Gomes Americano de Rezende</w:t>
      </w:r>
    </w:p>
    <w:p w14:paraId="60176B94" w14:textId="6D302FF2" w:rsidR="00D43099" w:rsidRDefault="002C0988" w:rsidP="009F268B">
      <w:pPr>
        <w:spacing w:line="276" w:lineRule="auto"/>
        <w:jc w:val="center"/>
        <w:rPr>
          <w:rFonts w:asciiTheme="minorHAnsi" w:hAnsiTheme="minorHAnsi" w:cstheme="minorHAnsi"/>
          <w:i/>
          <w:sz w:val="22"/>
        </w:rPr>
      </w:pPr>
      <w:r w:rsidRPr="00BD5988">
        <w:rPr>
          <w:rFonts w:asciiTheme="minorHAnsi" w:hAnsiTheme="minorHAnsi" w:cstheme="minorHAnsi"/>
          <w:i/>
          <w:sz w:val="22"/>
        </w:rPr>
        <w:t>Secretári</w:t>
      </w:r>
      <w:r w:rsidR="005F6F18">
        <w:rPr>
          <w:rFonts w:asciiTheme="minorHAnsi" w:hAnsiTheme="minorHAnsi" w:cstheme="minorHAnsi"/>
          <w:i/>
          <w:sz w:val="22"/>
        </w:rPr>
        <w:t>o</w:t>
      </w:r>
    </w:p>
    <w:p w14:paraId="548AA8F2" w14:textId="2352B1EA" w:rsidR="00522976" w:rsidRPr="00BD5988" w:rsidRDefault="00522976" w:rsidP="009F268B">
      <w:pPr>
        <w:spacing w:line="276" w:lineRule="auto"/>
        <w:jc w:val="center"/>
        <w:rPr>
          <w:rFonts w:asciiTheme="minorHAnsi" w:hAnsiTheme="minorHAnsi" w:cstheme="minorHAnsi"/>
          <w:i/>
          <w:sz w:val="22"/>
        </w:rPr>
      </w:pPr>
      <w:r>
        <w:rPr>
          <w:rFonts w:asciiTheme="minorHAnsi" w:hAnsiTheme="minorHAnsi" w:cstheme="minorHAnsi"/>
          <w:i/>
          <w:sz w:val="22"/>
        </w:rPr>
        <w:t>CPF:</w:t>
      </w:r>
      <w:r w:rsidR="00E73BF9">
        <w:rPr>
          <w:rFonts w:asciiTheme="minorHAnsi" w:hAnsiTheme="minorHAnsi" w:cstheme="minorHAnsi"/>
          <w:i/>
          <w:sz w:val="22"/>
        </w:rPr>
        <w:t xml:space="preserve"> 442.640.588-21</w:t>
      </w:r>
    </w:p>
    <w:p w14:paraId="27FAA9E2" w14:textId="77777777" w:rsidR="002C0988" w:rsidRPr="00BD5988" w:rsidRDefault="002C0988" w:rsidP="009F268B">
      <w:pPr>
        <w:spacing w:line="276" w:lineRule="auto"/>
        <w:jc w:val="center"/>
        <w:rPr>
          <w:rFonts w:asciiTheme="minorHAnsi" w:hAnsiTheme="minorHAnsi" w:cstheme="minorHAnsi"/>
          <w:sz w:val="22"/>
        </w:rPr>
      </w:pPr>
    </w:p>
    <w:p w14:paraId="5654050A" w14:textId="77777777" w:rsidR="002C0988" w:rsidRPr="00BD5988" w:rsidRDefault="002C0988" w:rsidP="009F268B">
      <w:pPr>
        <w:spacing w:line="276" w:lineRule="auto"/>
        <w:jc w:val="center"/>
        <w:rPr>
          <w:rFonts w:asciiTheme="minorHAnsi" w:hAnsiTheme="minorHAnsi" w:cstheme="minorHAnsi"/>
          <w:sz w:val="22"/>
        </w:rPr>
      </w:pPr>
    </w:p>
    <w:p w14:paraId="7052247A" w14:textId="77777777" w:rsidR="002C0988" w:rsidRPr="00BD5988" w:rsidRDefault="002C0988" w:rsidP="009F268B">
      <w:pPr>
        <w:spacing w:line="276" w:lineRule="auto"/>
        <w:jc w:val="center"/>
        <w:rPr>
          <w:rFonts w:asciiTheme="minorHAnsi" w:hAnsiTheme="minorHAnsi" w:cstheme="minorHAnsi"/>
          <w:i/>
          <w:sz w:val="22"/>
        </w:rPr>
      </w:pPr>
      <w:r w:rsidRPr="00BD5988">
        <w:rPr>
          <w:rFonts w:asciiTheme="minorHAnsi" w:hAnsiTheme="minorHAnsi" w:cstheme="minorHAnsi"/>
          <w:i/>
          <w:sz w:val="22"/>
        </w:rPr>
        <w:t>[As assinaturas seguem na próxima página.]</w:t>
      </w:r>
      <w:r w:rsidRPr="00BD5988">
        <w:rPr>
          <w:rFonts w:asciiTheme="minorHAnsi" w:hAnsiTheme="minorHAnsi" w:cstheme="minorHAnsi"/>
          <w:i/>
          <w:sz w:val="22"/>
        </w:rPr>
        <w:br w:type="page"/>
      </w:r>
    </w:p>
    <w:p w14:paraId="1A4E3FFA" w14:textId="23F8A26C" w:rsidR="002C0988" w:rsidRPr="00522976" w:rsidRDefault="002C0988" w:rsidP="009F268B">
      <w:pPr>
        <w:spacing w:line="276" w:lineRule="auto"/>
        <w:rPr>
          <w:rFonts w:asciiTheme="minorHAnsi" w:hAnsiTheme="minorHAnsi" w:cstheme="minorHAnsi"/>
          <w:b/>
          <w:bCs/>
          <w:i/>
          <w:sz w:val="22"/>
        </w:rPr>
      </w:pPr>
      <w:r w:rsidRPr="00522976">
        <w:rPr>
          <w:rFonts w:asciiTheme="minorHAnsi" w:hAnsiTheme="minorHAnsi" w:cstheme="minorHAnsi"/>
          <w:b/>
          <w:bCs/>
          <w:i/>
          <w:sz w:val="22"/>
        </w:rPr>
        <w:lastRenderedPageBreak/>
        <w:t>(Página assinaturas da Ata de Assembleia Geral de Titulares de Cerificados de Recebíveis Imobiliár</w:t>
      </w:r>
      <w:r w:rsidR="00D43099" w:rsidRPr="00522976">
        <w:rPr>
          <w:rFonts w:asciiTheme="minorHAnsi" w:hAnsiTheme="minorHAnsi" w:cstheme="minorHAnsi"/>
          <w:b/>
          <w:bCs/>
          <w:i/>
          <w:sz w:val="22"/>
        </w:rPr>
        <w:t xml:space="preserve">ios </w:t>
      </w:r>
      <w:r w:rsidR="00EA5903" w:rsidRPr="00522976">
        <w:rPr>
          <w:rFonts w:asciiTheme="minorHAnsi" w:hAnsiTheme="minorHAnsi" w:cstheme="minorHAnsi"/>
          <w:b/>
          <w:bCs/>
          <w:i/>
          <w:sz w:val="22"/>
        </w:rPr>
        <w:t xml:space="preserve">das 295ª, 296ª, 297ª e 298ª Séries da 4ª Emissão da Virgo Companhia de Securitização, realizada em </w:t>
      </w:r>
      <w:r w:rsidR="00696D08">
        <w:rPr>
          <w:rFonts w:asciiTheme="minorHAnsi" w:hAnsiTheme="minorHAnsi" w:cstheme="minorHAnsi"/>
          <w:b/>
          <w:bCs/>
          <w:i/>
          <w:sz w:val="22"/>
        </w:rPr>
        <w:t>[-]</w:t>
      </w:r>
      <w:r w:rsidR="00124076" w:rsidRPr="00522976">
        <w:rPr>
          <w:rFonts w:asciiTheme="minorHAnsi" w:hAnsiTheme="minorHAnsi" w:cstheme="minorHAnsi"/>
          <w:b/>
          <w:bCs/>
          <w:i/>
          <w:sz w:val="22"/>
        </w:rPr>
        <w:t xml:space="preserve"> </w:t>
      </w:r>
      <w:r w:rsidR="00522976">
        <w:rPr>
          <w:rFonts w:asciiTheme="minorHAnsi" w:hAnsiTheme="minorHAnsi" w:cstheme="minorHAnsi"/>
          <w:b/>
          <w:bCs/>
          <w:i/>
          <w:sz w:val="22"/>
        </w:rPr>
        <w:t xml:space="preserve">de </w:t>
      </w:r>
      <w:r w:rsidR="00696D08">
        <w:rPr>
          <w:rFonts w:asciiTheme="minorHAnsi" w:hAnsiTheme="minorHAnsi" w:cstheme="minorHAnsi"/>
          <w:b/>
          <w:bCs/>
          <w:i/>
          <w:sz w:val="22"/>
        </w:rPr>
        <w:t>janeiro</w:t>
      </w:r>
      <w:r w:rsidR="00EA5903" w:rsidRPr="00522976">
        <w:rPr>
          <w:rFonts w:asciiTheme="minorHAnsi" w:hAnsiTheme="minorHAnsi" w:cstheme="minorHAnsi"/>
          <w:b/>
          <w:bCs/>
          <w:i/>
          <w:sz w:val="22"/>
        </w:rPr>
        <w:t xml:space="preserve"> de 202</w:t>
      </w:r>
      <w:r w:rsidR="00696D08">
        <w:rPr>
          <w:rFonts w:asciiTheme="minorHAnsi" w:hAnsiTheme="minorHAnsi" w:cstheme="minorHAnsi"/>
          <w:b/>
          <w:bCs/>
          <w:i/>
          <w:sz w:val="22"/>
        </w:rPr>
        <w:t>2</w:t>
      </w:r>
      <w:r w:rsidR="002154BF" w:rsidRPr="00522976">
        <w:rPr>
          <w:rFonts w:asciiTheme="minorHAnsi" w:hAnsiTheme="minorHAnsi" w:cstheme="minorHAnsi"/>
          <w:b/>
          <w:bCs/>
          <w:i/>
          <w:sz w:val="22"/>
        </w:rPr>
        <w:t>)</w:t>
      </w:r>
    </w:p>
    <w:p w14:paraId="46F923C6" w14:textId="77777777" w:rsidR="002C0988" w:rsidRPr="00BD5988" w:rsidRDefault="002C0988" w:rsidP="009F268B">
      <w:pPr>
        <w:pStyle w:val="BodyText21"/>
        <w:tabs>
          <w:tab w:val="left" w:pos="2552"/>
          <w:tab w:val="left" w:pos="3828"/>
        </w:tabs>
        <w:spacing w:before="120" w:line="300" w:lineRule="exact"/>
        <w:rPr>
          <w:rFonts w:asciiTheme="minorHAnsi" w:eastAsiaTheme="minorHAnsi" w:hAnsiTheme="minorHAnsi" w:cstheme="minorHAnsi"/>
          <w:i/>
          <w:lang w:eastAsia="en-US"/>
        </w:rPr>
      </w:pPr>
    </w:p>
    <w:p w14:paraId="5EDE477B" w14:textId="77777777" w:rsidR="002C0988" w:rsidRPr="00BD5988" w:rsidRDefault="002C0988" w:rsidP="009F268B">
      <w:pPr>
        <w:pStyle w:val="BodyText21"/>
        <w:tabs>
          <w:tab w:val="left" w:pos="2552"/>
          <w:tab w:val="left" w:pos="3828"/>
        </w:tabs>
        <w:spacing w:before="120" w:line="300" w:lineRule="exact"/>
        <w:jc w:val="center"/>
        <w:rPr>
          <w:rFonts w:asciiTheme="minorHAnsi" w:hAnsiTheme="minorHAnsi" w:cstheme="minorHAnsi"/>
          <w:color w:val="000000"/>
        </w:rPr>
      </w:pPr>
    </w:p>
    <w:p w14:paraId="53424571" w14:textId="77777777" w:rsidR="00D43099" w:rsidRPr="00BD5988" w:rsidRDefault="00D43099" w:rsidP="009F268B">
      <w:pPr>
        <w:spacing w:line="300" w:lineRule="exact"/>
        <w:jc w:val="center"/>
        <w:rPr>
          <w:rFonts w:asciiTheme="minorHAnsi" w:hAnsiTheme="minorHAnsi" w:cstheme="minorHAnsi"/>
          <w:sz w:val="22"/>
        </w:rPr>
      </w:pPr>
      <w:r w:rsidRPr="00BD5988">
        <w:rPr>
          <w:rFonts w:asciiTheme="minorHAnsi" w:hAnsiTheme="minorHAnsi" w:cstheme="minorHAnsi"/>
          <w:sz w:val="22"/>
        </w:rPr>
        <w:t>____________________________________________________________________</w:t>
      </w:r>
    </w:p>
    <w:p w14:paraId="306EE56E" w14:textId="07ABCC8F" w:rsidR="00D43099" w:rsidRPr="00BD5988" w:rsidRDefault="006F20D8" w:rsidP="009F268B">
      <w:pPr>
        <w:spacing w:line="300" w:lineRule="exact"/>
        <w:jc w:val="center"/>
        <w:rPr>
          <w:rFonts w:asciiTheme="minorHAnsi" w:hAnsiTheme="minorHAnsi" w:cstheme="minorHAnsi"/>
          <w:sz w:val="22"/>
          <w:lang w:val="pt-PT"/>
        </w:rPr>
      </w:pPr>
      <w:r>
        <w:rPr>
          <w:rFonts w:asciiTheme="minorHAnsi" w:hAnsiTheme="minorHAnsi" w:cstheme="minorHAnsi"/>
          <w:b/>
          <w:sz w:val="22"/>
          <w:lang w:val="pt-PT"/>
        </w:rPr>
        <w:t>VIRGO COMPANHIA DE SECURITIZAÇÃO</w:t>
      </w:r>
    </w:p>
    <w:p w14:paraId="29647D96" w14:textId="34040446" w:rsidR="00D43099" w:rsidRPr="00BD5988" w:rsidRDefault="009F4A93" w:rsidP="009F268B">
      <w:pPr>
        <w:spacing w:line="300" w:lineRule="exact"/>
        <w:jc w:val="center"/>
        <w:rPr>
          <w:rFonts w:asciiTheme="minorHAnsi" w:hAnsiTheme="minorHAnsi" w:cstheme="minorHAnsi"/>
          <w:i/>
          <w:sz w:val="22"/>
        </w:rPr>
      </w:pPr>
      <w:r>
        <w:rPr>
          <w:rFonts w:asciiTheme="minorHAnsi" w:hAnsiTheme="minorHAnsi" w:cstheme="minorHAnsi"/>
          <w:i/>
          <w:sz w:val="22"/>
        </w:rPr>
        <w:t>Emissora</w:t>
      </w:r>
    </w:p>
    <w:tbl>
      <w:tblPr>
        <w:tblW w:w="5000" w:type="pct"/>
        <w:tblCellMar>
          <w:top w:w="15" w:type="dxa"/>
          <w:left w:w="15" w:type="dxa"/>
          <w:bottom w:w="15" w:type="dxa"/>
          <w:right w:w="15" w:type="dxa"/>
        </w:tblCellMar>
        <w:tblLook w:val="04A0" w:firstRow="1" w:lastRow="0" w:firstColumn="1" w:lastColumn="0" w:noHBand="0" w:noVBand="1"/>
      </w:tblPr>
      <w:tblGrid>
        <w:gridCol w:w="3983"/>
        <w:gridCol w:w="4521"/>
      </w:tblGrid>
      <w:tr w:rsidR="004658C3" w:rsidRPr="00935BD4" w14:paraId="587BD20F" w14:textId="77777777" w:rsidTr="00655DC6">
        <w:tc>
          <w:tcPr>
            <w:tcW w:w="2266" w:type="pct"/>
            <w:hideMark/>
          </w:tcPr>
          <w:p w14:paraId="579BB694" w14:textId="77777777" w:rsid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Daniel Monteiro Coelho de Magalhães</w:t>
            </w:r>
          </w:p>
          <w:p w14:paraId="30654B75" w14:textId="6122CEFB" w:rsidR="00A70585" w:rsidRDefault="00A70585" w:rsidP="007137E4">
            <w:pPr>
              <w:pStyle w:val="NormalWeb"/>
              <w:spacing w:before="0" w:beforeAutospacing="0" w:after="0" w:afterAutospacing="0" w:line="300" w:lineRule="exact"/>
              <w:ind w:right="2"/>
              <w:jc w:val="center"/>
              <w:rPr>
                <w:rFonts w:asciiTheme="minorHAnsi" w:hAnsiTheme="minorHAnsi" w:cstheme="minorHAnsi"/>
                <w:lang w:val="pt-BR"/>
              </w:rPr>
            </w:pPr>
            <w:r w:rsidRPr="00522976">
              <w:rPr>
                <w:rFonts w:asciiTheme="minorHAnsi" w:hAnsiTheme="minorHAnsi" w:cstheme="minorHAnsi"/>
                <w:highlight w:val="yellow"/>
                <w:lang w:val="pt-BR"/>
              </w:rPr>
              <w:t>Cargo:</w:t>
            </w:r>
            <w:r>
              <w:rPr>
                <w:rFonts w:asciiTheme="minorHAnsi" w:hAnsiTheme="minorHAnsi" w:cstheme="minorHAnsi"/>
                <w:highlight w:val="yellow"/>
                <w:lang w:val="pt-BR"/>
              </w:rPr>
              <w:t xml:space="preserve"> </w:t>
            </w:r>
            <w:r w:rsidRPr="00522976">
              <w:rPr>
                <w:rFonts w:asciiTheme="minorHAnsi" w:hAnsiTheme="minorHAnsi" w:cstheme="minorHAnsi"/>
                <w:highlight w:val="yellow"/>
                <w:lang w:val="pt-BR"/>
              </w:rPr>
              <w:t>[inserir]</w:t>
            </w:r>
          </w:p>
          <w:p w14:paraId="0BB82682" w14:textId="77777777" w:rsidR="004658C3" w:rsidRP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CPF nº 353.261.498-77</w:t>
            </w:r>
          </w:p>
        </w:tc>
        <w:tc>
          <w:tcPr>
            <w:tcW w:w="2572" w:type="pct"/>
            <w:hideMark/>
          </w:tcPr>
          <w:p w14:paraId="32A9FB6E" w14:textId="77777777" w:rsid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Henrique Carvalho Silva</w:t>
            </w:r>
          </w:p>
          <w:p w14:paraId="4369D113" w14:textId="77777777" w:rsidR="00A70585" w:rsidRDefault="00A70585" w:rsidP="007137E4">
            <w:pPr>
              <w:pStyle w:val="NormalWeb"/>
              <w:spacing w:before="0" w:beforeAutospacing="0" w:after="0" w:afterAutospacing="0" w:line="300" w:lineRule="exact"/>
              <w:jc w:val="center"/>
              <w:rPr>
                <w:rFonts w:asciiTheme="minorHAnsi" w:hAnsiTheme="minorHAnsi" w:cstheme="minorHAnsi"/>
                <w:lang w:val="pt-BR"/>
              </w:rPr>
            </w:pPr>
            <w:r w:rsidRPr="00522976">
              <w:rPr>
                <w:rFonts w:asciiTheme="minorHAnsi" w:hAnsiTheme="minorHAnsi" w:cstheme="minorHAnsi"/>
                <w:highlight w:val="yellow"/>
                <w:lang w:val="pt-BR"/>
              </w:rPr>
              <w:t>Cargo: [inserir]</w:t>
            </w:r>
          </w:p>
          <w:p w14:paraId="3E1F7943" w14:textId="77777777" w:rsidR="004658C3" w:rsidRP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CPF nº 354.873.988-10</w:t>
            </w:r>
          </w:p>
        </w:tc>
      </w:tr>
    </w:tbl>
    <w:p w14:paraId="65379780" w14:textId="77777777" w:rsidR="002C0988" w:rsidRPr="00BD5988" w:rsidRDefault="002C0988" w:rsidP="009F268B">
      <w:pPr>
        <w:spacing w:line="276" w:lineRule="auto"/>
        <w:jc w:val="center"/>
        <w:rPr>
          <w:rFonts w:asciiTheme="minorHAnsi" w:hAnsiTheme="minorHAnsi" w:cstheme="minorHAnsi"/>
          <w:i/>
          <w:sz w:val="22"/>
        </w:rPr>
      </w:pPr>
    </w:p>
    <w:p w14:paraId="20BBF34D" w14:textId="77777777" w:rsidR="002C0988" w:rsidRPr="00BD5988" w:rsidRDefault="002C0988" w:rsidP="009F268B">
      <w:pPr>
        <w:spacing w:line="276" w:lineRule="auto"/>
        <w:jc w:val="center"/>
        <w:rPr>
          <w:rFonts w:asciiTheme="minorHAnsi" w:hAnsiTheme="minorHAnsi" w:cstheme="minorHAnsi"/>
          <w:i/>
          <w:sz w:val="22"/>
        </w:rPr>
      </w:pPr>
    </w:p>
    <w:p w14:paraId="3533C7EB" w14:textId="77777777" w:rsidR="00522976" w:rsidRPr="00BD5988" w:rsidRDefault="00522976" w:rsidP="009F268B">
      <w:pPr>
        <w:pStyle w:val="BodyText21"/>
        <w:tabs>
          <w:tab w:val="left" w:pos="2552"/>
          <w:tab w:val="left" w:pos="3828"/>
        </w:tabs>
        <w:spacing w:before="120" w:line="300" w:lineRule="exact"/>
        <w:jc w:val="center"/>
        <w:rPr>
          <w:rFonts w:asciiTheme="minorHAnsi" w:hAnsiTheme="minorHAnsi" w:cstheme="minorHAnsi"/>
          <w:color w:val="000000"/>
        </w:rPr>
      </w:pPr>
    </w:p>
    <w:p w14:paraId="1E894C07" w14:textId="77777777" w:rsidR="00522976" w:rsidRPr="00BD5988" w:rsidRDefault="00522976" w:rsidP="009F268B">
      <w:pPr>
        <w:spacing w:line="300" w:lineRule="exact"/>
        <w:jc w:val="center"/>
        <w:rPr>
          <w:rFonts w:asciiTheme="minorHAnsi" w:hAnsiTheme="minorHAnsi" w:cstheme="minorHAnsi"/>
          <w:sz w:val="22"/>
        </w:rPr>
      </w:pPr>
      <w:r w:rsidRPr="00BD5988">
        <w:rPr>
          <w:rFonts w:asciiTheme="minorHAnsi" w:hAnsiTheme="minorHAnsi" w:cstheme="minorHAnsi"/>
          <w:sz w:val="22"/>
        </w:rPr>
        <w:t>____________________________________________________________________</w:t>
      </w:r>
    </w:p>
    <w:p w14:paraId="76F840EF" w14:textId="77777777" w:rsidR="00522976" w:rsidRPr="00BD5988" w:rsidRDefault="00522976" w:rsidP="009F268B">
      <w:pPr>
        <w:spacing w:line="300" w:lineRule="exact"/>
        <w:jc w:val="center"/>
        <w:rPr>
          <w:rFonts w:asciiTheme="minorHAnsi" w:hAnsiTheme="minorHAnsi" w:cstheme="minorHAnsi"/>
          <w:b/>
          <w:sz w:val="22"/>
        </w:rPr>
      </w:pPr>
      <w:r w:rsidRPr="00BD5988">
        <w:rPr>
          <w:rFonts w:asciiTheme="minorHAnsi" w:hAnsiTheme="minorHAnsi" w:cstheme="minorHAnsi"/>
          <w:b/>
          <w:color w:val="000000"/>
          <w:sz w:val="22"/>
        </w:rPr>
        <w:t>SIMPLIFIC PAVARINI DISTRIBUIDORA DE TÍTULOS E VALORES MOBILIÁRIOS LTDA.</w:t>
      </w:r>
    </w:p>
    <w:p w14:paraId="2AD328E2" w14:textId="77777777" w:rsidR="00522976" w:rsidRDefault="00522976" w:rsidP="009F268B">
      <w:pPr>
        <w:spacing w:line="300" w:lineRule="exact"/>
        <w:jc w:val="center"/>
        <w:rPr>
          <w:rFonts w:asciiTheme="minorHAnsi" w:hAnsiTheme="minorHAnsi" w:cstheme="minorHAnsi"/>
          <w:i/>
          <w:sz w:val="22"/>
        </w:rPr>
      </w:pPr>
      <w:r w:rsidRPr="00BD5988">
        <w:rPr>
          <w:rFonts w:asciiTheme="minorHAnsi" w:hAnsiTheme="minorHAnsi" w:cstheme="minorHAnsi"/>
          <w:i/>
          <w:sz w:val="22"/>
        </w:rPr>
        <w:t>Agente Fiduciário</w:t>
      </w:r>
    </w:p>
    <w:p w14:paraId="01D42186" w14:textId="776FC3AF" w:rsidR="00522976" w:rsidRPr="00BD5988" w:rsidRDefault="009F268B" w:rsidP="009F268B">
      <w:pPr>
        <w:spacing w:line="300" w:lineRule="exact"/>
        <w:ind w:right="1298"/>
        <w:jc w:val="center"/>
        <w:rPr>
          <w:rFonts w:asciiTheme="minorHAnsi" w:hAnsiTheme="minorHAnsi" w:cstheme="minorHAnsi"/>
          <w:sz w:val="22"/>
        </w:rPr>
      </w:pPr>
      <w:r>
        <w:rPr>
          <w:rFonts w:asciiTheme="minorHAnsi" w:hAnsiTheme="minorHAnsi" w:cstheme="minorHAnsi"/>
          <w:sz w:val="22"/>
        </w:rPr>
        <w:t xml:space="preserve">                  </w:t>
      </w:r>
      <w:r w:rsidR="00522976" w:rsidRPr="00BD5988">
        <w:rPr>
          <w:rFonts w:asciiTheme="minorHAnsi" w:hAnsiTheme="minorHAnsi" w:cstheme="minorHAnsi"/>
          <w:sz w:val="22"/>
        </w:rPr>
        <w:t xml:space="preserve">Nome: </w:t>
      </w:r>
      <w:r w:rsidR="002C66B3">
        <w:rPr>
          <w:rFonts w:asciiTheme="minorHAnsi" w:hAnsiTheme="minorHAnsi" w:cstheme="minorHAnsi"/>
          <w:sz w:val="22"/>
        </w:rPr>
        <w:t>Rinaldo Rabello Ferreira</w:t>
      </w:r>
    </w:p>
    <w:p w14:paraId="114604B3" w14:textId="77777777" w:rsidR="009F268B" w:rsidRDefault="009F268B" w:rsidP="009F268B">
      <w:pPr>
        <w:pStyle w:val="NormalWeb"/>
        <w:spacing w:before="0" w:beforeAutospacing="0" w:after="0" w:afterAutospacing="0" w:line="300" w:lineRule="exact"/>
        <w:ind w:right="2733"/>
        <w:jc w:val="center"/>
        <w:rPr>
          <w:rFonts w:asciiTheme="minorHAnsi" w:hAnsiTheme="minorHAnsi" w:cstheme="minorHAnsi"/>
          <w:lang w:val="pt-BR"/>
        </w:rPr>
      </w:pPr>
      <w:r>
        <w:rPr>
          <w:rFonts w:asciiTheme="minorHAnsi" w:hAnsiTheme="minorHAnsi" w:cstheme="minorHAnsi"/>
          <w:lang w:val="pt-BR"/>
        </w:rPr>
        <w:t xml:space="preserve">                                                  </w:t>
      </w:r>
      <w:r w:rsidR="00522976" w:rsidRPr="00522976">
        <w:rPr>
          <w:rFonts w:asciiTheme="minorHAnsi" w:hAnsiTheme="minorHAnsi" w:cstheme="minorHAnsi"/>
          <w:lang w:val="pt-BR"/>
        </w:rPr>
        <w:t>Cargo: Diretor</w:t>
      </w:r>
      <w:r>
        <w:rPr>
          <w:rFonts w:asciiTheme="minorHAnsi" w:hAnsiTheme="minorHAnsi" w:cstheme="minorHAnsi"/>
          <w:lang w:val="pt-BR"/>
        </w:rPr>
        <w:t xml:space="preserve"> </w:t>
      </w:r>
    </w:p>
    <w:p w14:paraId="4216C6BB" w14:textId="15B31427" w:rsidR="00522976" w:rsidRDefault="009F268B" w:rsidP="009F268B">
      <w:pPr>
        <w:pStyle w:val="NormalWeb"/>
        <w:spacing w:before="0" w:beforeAutospacing="0" w:after="0" w:afterAutospacing="0" w:line="300" w:lineRule="exact"/>
        <w:ind w:right="2733"/>
        <w:jc w:val="center"/>
        <w:rPr>
          <w:rFonts w:asciiTheme="minorHAnsi" w:hAnsiTheme="minorHAnsi" w:cstheme="minorHAnsi"/>
          <w:lang w:val="pt-BR"/>
        </w:rPr>
      </w:pPr>
      <w:r>
        <w:rPr>
          <w:rFonts w:asciiTheme="minorHAnsi" w:hAnsiTheme="minorHAnsi" w:cstheme="minorHAnsi"/>
          <w:lang w:val="pt-BR"/>
        </w:rPr>
        <w:t xml:space="preserve">                                               </w:t>
      </w:r>
      <w:r w:rsidRPr="000A69C3">
        <w:rPr>
          <w:rFonts w:asciiTheme="minorHAnsi" w:hAnsiTheme="minorHAnsi" w:cstheme="minorHAnsi"/>
          <w:lang w:val="pt-BR"/>
        </w:rPr>
        <w:t xml:space="preserve">CPF: </w:t>
      </w:r>
      <w:r w:rsidR="002C66B3">
        <w:rPr>
          <w:rFonts w:asciiTheme="minorHAnsi" w:hAnsiTheme="minorHAnsi" w:cstheme="minorHAnsi"/>
          <w:lang w:val="pt-BR"/>
        </w:rPr>
        <w:t>509.941.827-91</w:t>
      </w:r>
    </w:p>
    <w:p w14:paraId="7ED2BE7C" w14:textId="7960E253" w:rsidR="00522976" w:rsidRDefault="00522976" w:rsidP="009F268B">
      <w:pPr>
        <w:pStyle w:val="NormalWeb"/>
        <w:spacing w:before="0" w:beforeAutospacing="0" w:after="0" w:afterAutospacing="0" w:line="300" w:lineRule="exact"/>
        <w:ind w:right="2733"/>
        <w:jc w:val="center"/>
        <w:rPr>
          <w:rFonts w:asciiTheme="minorHAnsi" w:hAnsiTheme="minorHAnsi" w:cstheme="minorHAnsi"/>
          <w:lang w:val="pt-BR"/>
        </w:rPr>
      </w:pPr>
    </w:p>
    <w:p w14:paraId="2BD56942" w14:textId="7F048CDB" w:rsidR="00522976" w:rsidRDefault="00522976" w:rsidP="009F268B">
      <w:pPr>
        <w:tabs>
          <w:tab w:val="left" w:pos="2552"/>
          <w:tab w:val="left" w:pos="3828"/>
          <w:tab w:val="left" w:pos="9356"/>
        </w:tabs>
        <w:spacing w:before="120" w:line="300" w:lineRule="exact"/>
        <w:jc w:val="center"/>
        <w:rPr>
          <w:rFonts w:asciiTheme="minorHAnsi" w:hAnsiTheme="minorHAnsi" w:cstheme="minorHAnsi"/>
          <w:color w:val="000000"/>
          <w:sz w:val="22"/>
        </w:rPr>
      </w:pPr>
    </w:p>
    <w:p w14:paraId="6C9C9914" w14:textId="4EA98748" w:rsidR="00522976" w:rsidRDefault="00522976" w:rsidP="009F268B">
      <w:pPr>
        <w:tabs>
          <w:tab w:val="left" w:pos="2552"/>
          <w:tab w:val="left" w:pos="3828"/>
          <w:tab w:val="left" w:pos="9356"/>
        </w:tabs>
        <w:spacing w:before="120" w:line="300" w:lineRule="exact"/>
        <w:jc w:val="center"/>
        <w:rPr>
          <w:rFonts w:asciiTheme="minorHAnsi" w:hAnsiTheme="minorHAnsi" w:cstheme="minorHAnsi"/>
          <w:color w:val="000000"/>
          <w:sz w:val="22"/>
        </w:rPr>
      </w:pPr>
    </w:p>
    <w:p w14:paraId="58B7A81A" w14:textId="77777777" w:rsidR="00522976" w:rsidRPr="00BD5988" w:rsidRDefault="00522976" w:rsidP="009F268B">
      <w:pPr>
        <w:tabs>
          <w:tab w:val="left" w:pos="2552"/>
          <w:tab w:val="left" w:pos="3828"/>
          <w:tab w:val="left" w:pos="9356"/>
        </w:tabs>
        <w:spacing w:before="120" w:line="300" w:lineRule="exact"/>
        <w:jc w:val="center"/>
        <w:rPr>
          <w:rFonts w:asciiTheme="minorHAnsi" w:hAnsiTheme="minorHAnsi" w:cstheme="minorHAnsi"/>
          <w:color w:val="000000"/>
          <w:sz w:val="22"/>
        </w:rPr>
      </w:pPr>
    </w:p>
    <w:p w14:paraId="51B061E5" w14:textId="77777777" w:rsidR="002C0988" w:rsidRPr="00BD5988" w:rsidRDefault="002C0988" w:rsidP="009F268B">
      <w:pPr>
        <w:tabs>
          <w:tab w:val="left" w:pos="8647"/>
        </w:tabs>
        <w:autoSpaceDE w:val="0"/>
        <w:autoSpaceDN w:val="0"/>
        <w:adjustRightInd w:val="0"/>
        <w:spacing w:line="300" w:lineRule="exact"/>
        <w:jc w:val="center"/>
        <w:rPr>
          <w:rFonts w:asciiTheme="minorHAnsi" w:hAnsiTheme="minorHAnsi" w:cstheme="minorHAnsi"/>
          <w:sz w:val="22"/>
        </w:rPr>
      </w:pPr>
      <w:bookmarkStart w:id="0" w:name="_DV_M401"/>
      <w:bookmarkStart w:id="1" w:name="_DV_M402"/>
      <w:bookmarkStart w:id="2" w:name="_DV_M403"/>
      <w:bookmarkEnd w:id="0"/>
      <w:bookmarkEnd w:id="1"/>
      <w:bookmarkEnd w:id="2"/>
    </w:p>
    <w:tbl>
      <w:tblPr>
        <w:tblW w:w="8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7"/>
        <w:gridCol w:w="4242"/>
      </w:tblGrid>
      <w:tr w:rsidR="002C0988" w:rsidRPr="00BD5988" w14:paraId="7F78FB9E" w14:textId="77777777" w:rsidTr="007137E4">
        <w:trPr>
          <w:trHeight w:val="718"/>
        </w:trPr>
        <w:tc>
          <w:tcPr>
            <w:tcW w:w="8509" w:type="dxa"/>
            <w:gridSpan w:val="2"/>
          </w:tcPr>
          <w:p w14:paraId="01DEB252" w14:textId="0A5A4548" w:rsidR="00522976" w:rsidRPr="00522976" w:rsidRDefault="00522976" w:rsidP="009F268B">
            <w:pPr>
              <w:spacing w:line="300" w:lineRule="exact"/>
              <w:jc w:val="center"/>
              <w:rPr>
                <w:rFonts w:asciiTheme="minorHAnsi" w:hAnsiTheme="minorHAnsi" w:cstheme="minorHAnsi"/>
                <w:b/>
                <w:bCs/>
                <w:i/>
                <w:sz w:val="22"/>
              </w:rPr>
            </w:pPr>
            <w:r w:rsidRPr="00522976">
              <w:rPr>
                <w:rFonts w:asciiTheme="minorHAnsi" w:hAnsiTheme="minorHAnsi" w:cstheme="minorHAnsi"/>
                <w:b/>
                <w:bCs/>
                <w:sz w:val="22"/>
              </w:rPr>
              <w:t>RZK SOLAR 03 S.A</w:t>
            </w:r>
          </w:p>
          <w:p w14:paraId="7B786FD5" w14:textId="4420900E" w:rsidR="002C0988" w:rsidRDefault="00522976" w:rsidP="009F268B">
            <w:pPr>
              <w:spacing w:line="300" w:lineRule="exact"/>
              <w:jc w:val="center"/>
              <w:rPr>
                <w:rFonts w:asciiTheme="minorHAnsi" w:hAnsiTheme="minorHAnsi" w:cstheme="minorHAnsi"/>
                <w:i/>
                <w:sz w:val="22"/>
              </w:rPr>
            </w:pPr>
            <w:r>
              <w:rPr>
                <w:rFonts w:asciiTheme="minorHAnsi" w:hAnsiTheme="minorHAnsi" w:cstheme="minorHAnsi"/>
                <w:i/>
                <w:sz w:val="22"/>
              </w:rPr>
              <w:t>Devedora</w:t>
            </w:r>
          </w:p>
          <w:p w14:paraId="34641B53" w14:textId="1738DCB9" w:rsidR="00522976" w:rsidRPr="00522976" w:rsidRDefault="00522976" w:rsidP="007137E4">
            <w:pPr>
              <w:pStyle w:val="NormalWeb"/>
              <w:spacing w:before="0" w:beforeAutospacing="0" w:after="0" w:afterAutospacing="0" w:line="300" w:lineRule="exact"/>
              <w:ind w:right="2733"/>
              <w:rPr>
                <w:rFonts w:asciiTheme="minorHAnsi" w:hAnsiTheme="minorHAnsi" w:cstheme="minorHAnsi"/>
                <w:i/>
                <w:lang w:val="pt-BR"/>
              </w:rPr>
            </w:pPr>
          </w:p>
        </w:tc>
      </w:tr>
      <w:tr w:rsidR="00A70585" w:rsidRPr="00BD5988" w14:paraId="7378CD3B" w14:textId="77777777" w:rsidTr="007137E4">
        <w:trPr>
          <w:trHeight w:val="55"/>
        </w:trPr>
        <w:tc>
          <w:tcPr>
            <w:tcW w:w="4267" w:type="dxa"/>
          </w:tcPr>
          <w:p w14:paraId="688A509A" w14:textId="4F115E6E" w:rsidR="00A70585" w:rsidRPr="007F5D53" w:rsidRDefault="00A70585" w:rsidP="007137E4">
            <w:pPr>
              <w:spacing w:line="276" w:lineRule="auto"/>
              <w:ind w:right="-86"/>
              <w:jc w:val="center"/>
              <w:rPr>
                <w:rFonts w:asciiTheme="minorHAnsi" w:eastAsia="Arial Unicode MS" w:hAnsiTheme="minorHAnsi" w:cstheme="minorHAnsi"/>
                <w:w w:val="0"/>
                <w:sz w:val="22"/>
              </w:rPr>
            </w:pPr>
            <w:r w:rsidRPr="007F5D53">
              <w:rPr>
                <w:rFonts w:asciiTheme="minorHAnsi" w:hAnsiTheme="minorHAnsi" w:cstheme="minorHAnsi"/>
                <w:sz w:val="22"/>
              </w:rPr>
              <w:t>João Pedro Correia Neves</w:t>
            </w:r>
          </w:p>
          <w:p w14:paraId="41EE0A07" w14:textId="77777777" w:rsidR="00A70585" w:rsidRDefault="00A70585" w:rsidP="007137E4">
            <w:pPr>
              <w:spacing w:line="300" w:lineRule="exact"/>
              <w:ind w:right="-86"/>
              <w:jc w:val="center"/>
              <w:rPr>
                <w:rFonts w:asciiTheme="minorHAnsi" w:eastAsia="Arial Unicode MS" w:hAnsiTheme="minorHAnsi" w:cstheme="minorHAnsi"/>
                <w:w w:val="0"/>
                <w:sz w:val="22"/>
              </w:rPr>
            </w:pPr>
            <w:r w:rsidRPr="007F5D53">
              <w:rPr>
                <w:rFonts w:asciiTheme="minorHAnsi" w:eastAsia="Arial Unicode MS" w:hAnsiTheme="minorHAnsi" w:cstheme="minorHAnsi"/>
                <w:w w:val="0"/>
                <w:sz w:val="22"/>
              </w:rPr>
              <w:t>Cargo: Diretor Presidente</w:t>
            </w:r>
          </w:p>
          <w:p w14:paraId="130C8D51" w14:textId="4A49B1E9" w:rsidR="00B33FD2" w:rsidRPr="00BD5988" w:rsidRDefault="00B33FD2" w:rsidP="007137E4">
            <w:pPr>
              <w:spacing w:line="300" w:lineRule="exact"/>
              <w:ind w:right="-86"/>
              <w:jc w:val="center"/>
              <w:rPr>
                <w:rFonts w:asciiTheme="minorHAnsi" w:hAnsiTheme="minorHAnsi" w:cstheme="minorHAnsi"/>
                <w:sz w:val="22"/>
              </w:rPr>
            </w:pPr>
            <w:r w:rsidRPr="007137E4">
              <w:rPr>
                <w:rFonts w:asciiTheme="minorHAnsi" w:eastAsia="Arial Unicode MS" w:hAnsiTheme="minorHAnsi" w:cstheme="minorHAnsi"/>
                <w:w w:val="0"/>
                <w:sz w:val="22"/>
              </w:rPr>
              <w:t xml:space="preserve">CPF nº </w:t>
            </w:r>
            <w:r w:rsidR="00334B1D" w:rsidRPr="007137E4">
              <w:rPr>
                <w:rFonts w:asciiTheme="minorHAnsi" w:eastAsia="Arial Unicode MS" w:hAnsiTheme="minorHAnsi" w:cstheme="minorHAnsi"/>
                <w:w w:val="0"/>
                <w:sz w:val="22"/>
              </w:rPr>
              <w:t>312.976.148-95</w:t>
            </w:r>
          </w:p>
        </w:tc>
        <w:tc>
          <w:tcPr>
            <w:tcW w:w="4242" w:type="dxa"/>
          </w:tcPr>
          <w:p w14:paraId="333BFE13" w14:textId="5A47704E" w:rsidR="00A70585" w:rsidRPr="007F5D53" w:rsidRDefault="00A70585" w:rsidP="007137E4">
            <w:pPr>
              <w:spacing w:line="276" w:lineRule="auto"/>
              <w:ind w:right="-93"/>
              <w:jc w:val="center"/>
              <w:rPr>
                <w:rFonts w:asciiTheme="minorHAnsi" w:eastAsia="Arial Unicode MS" w:hAnsiTheme="minorHAnsi" w:cstheme="minorHAnsi"/>
                <w:w w:val="0"/>
                <w:sz w:val="22"/>
              </w:rPr>
            </w:pPr>
            <w:r w:rsidRPr="007F5D53">
              <w:rPr>
                <w:rFonts w:asciiTheme="minorHAnsi" w:hAnsiTheme="minorHAnsi" w:cstheme="minorHAnsi"/>
                <w:sz w:val="22"/>
              </w:rPr>
              <w:t>José Ricardo Lemos Rezek</w:t>
            </w:r>
          </w:p>
          <w:p w14:paraId="09637FD8" w14:textId="77777777" w:rsidR="00A70585" w:rsidRPr="003477A3" w:rsidRDefault="00A70585" w:rsidP="007137E4">
            <w:pPr>
              <w:spacing w:line="300" w:lineRule="exact"/>
              <w:ind w:right="-93"/>
              <w:jc w:val="center"/>
              <w:rPr>
                <w:rFonts w:asciiTheme="minorHAnsi" w:eastAsia="Arial Unicode MS" w:hAnsiTheme="minorHAnsi" w:cstheme="minorHAnsi"/>
                <w:w w:val="0"/>
              </w:rPr>
            </w:pPr>
            <w:r w:rsidRPr="007F5D53">
              <w:rPr>
                <w:rFonts w:asciiTheme="minorHAnsi" w:eastAsia="Arial Unicode MS" w:hAnsiTheme="minorHAnsi" w:cstheme="minorHAnsi"/>
                <w:w w:val="0"/>
                <w:sz w:val="22"/>
              </w:rPr>
              <w:t>Cargo: Diretor Financeiro</w:t>
            </w:r>
          </w:p>
          <w:p w14:paraId="1042F334" w14:textId="555EA45A" w:rsidR="007072DA" w:rsidRPr="00BD5988" w:rsidRDefault="007072DA" w:rsidP="007137E4">
            <w:pPr>
              <w:spacing w:line="300" w:lineRule="exact"/>
              <w:ind w:right="-93"/>
              <w:jc w:val="center"/>
              <w:rPr>
                <w:rFonts w:asciiTheme="minorHAnsi" w:hAnsiTheme="minorHAnsi" w:cstheme="minorHAnsi"/>
              </w:rPr>
            </w:pPr>
            <w:r w:rsidRPr="007137E4">
              <w:rPr>
                <w:rFonts w:asciiTheme="minorHAnsi" w:eastAsia="Arial Unicode MS" w:hAnsiTheme="minorHAnsi" w:cstheme="minorHAnsi"/>
                <w:w w:val="0"/>
                <w:sz w:val="22"/>
              </w:rPr>
              <w:t>CPF nº 315.386.408-05</w:t>
            </w:r>
          </w:p>
        </w:tc>
      </w:tr>
    </w:tbl>
    <w:p w14:paraId="6391D28D" w14:textId="77777777" w:rsidR="002C66B3" w:rsidRDefault="002C66B3" w:rsidP="009F268B">
      <w:pPr>
        <w:spacing w:line="276" w:lineRule="auto"/>
        <w:rPr>
          <w:rFonts w:asciiTheme="minorHAnsi" w:hAnsiTheme="minorHAnsi" w:cstheme="minorHAnsi"/>
          <w:b/>
          <w:bCs/>
          <w:i/>
          <w:sz w:val="22"/>
        </w:rPr>
      </w:pPr>
    </w:p>
    <w:p w14:paraId="0A362EAE" w14:textId="77777777" w:rsidR="002C66B3" w:rsidRDefault="002C66B3">
      <w:pPr>
        <w:rPr>
          <w:rFonts w:asciiTheme="minorHAnsi" w:hAnsiTheme="minorHAnsi" w:cstheme="minorHAnsi"/>
          <w:b/>
          <w:bCs/>
          <w:i/>
          <w:sz w:val="22"/>
        </w:rPr>
      </w:pPr>
      <w:r>
        <w:rPr>
          <w:rFonts w:asciiTheme="minorHAnsi" w:hAnsiTheme="minorHAnsi" w:cstheme="minorHAnsi"/>
          <w:b/>
          <w:bCs/>
          <w:i/>
          <w:sz w:val="22"/>
        </w:rPr>
        <w:br w:type="page"/>
      </w:r>
    </w:p>
    <w:p w14:paraId="7B615845" w14:textId="4BC20B94" w:rsidR="00BE7AAC" w:rsidRPr="00522976" w:rsidRDefault="00BE7AAC" w:rsidP="009F268B">
      <w:pPr>
        <w:spacing w:line="276" w:lineRule="auto"/>
        <w:rPr>
          <w:rFonts w:asciiTheme="minorHAnsi" w:hAnsiTheme="minorHAnsi" w:cstheme="minorHAnsi"/>
          <w:b/>
          <w:bCs/>
          <w:i/>
          <w:sz w:val="22"/>
        </w:rPr>
      </w:pPr>
      <w:r w:rsidRPr="00522976">
        <w:rPr>
          <w:rFonts w:asciiTheme="minorHAnsi" w:hAnsiTheme="minorHAnsi" w:cstheme="minorHAnsi"/>
          <w:b/>
          <w:bCs/>
          <w:i/>
          <w:sz w:val="22"/>
        </w:rPr>
        <w:lastRenderedPageBreak/>
        <w:t xml:space="preserve">(Anexo I </w:t>
      </w:r>
      <w:r w:rsidR="002C66B3">
        <w:rPr>
          <w:rFonts w:asciiTheme="minorHAnsi" w:hAnsiTheme="minorHAnsi" w:cstheme="minorHAnsi"/>
          <w:b/>
          <w:bCs/>
          <w:i/>
          <w:sz w:val="22"/>
        </w:rPr>
        <w:t xml:space="preserve">– Lista de Presença </w:t>
      </w:r>
      <w:r w:rsidRPr="00522976">
        <w:rPr>
          <w:rFonts w:asciiTheme="minorHAnsi" w:hAnsiTheme="minorHAnsi" w:cstheme="minorHAnsi"/>
          <w:b/>
          <w:bCs/>
          <w:i/>
          <w:sz w:val="22"/>
        </w:rPr>
        <w:t>da Ata de Assembleia Geral de Titulares de Certificados de Recebíveis Imobiliários da</w:t>
      </w:r>
      <w:r w:rsidR="006F20D8" w:rsidRPr="00522976">
        <w:rPr>
          <w:rFonts w:asciiTheme="minorHAnsi" w:hAnsiTheme="minorHAnsi" w:cstheme="minorHAnsi"/>
          <w:b/>
          <w:bCs/>
          <w:i/>
          <w:sz w:val="22"/>
        </w:rPr>
        <w:t>s</w:t>
      </w:r>
      <w:r w:rsidRPr="00522976">
        <w:rPr>
          <w:rFonts w:asciiTheme="minorHAnsi" w:hAnsiTheme="minorHAnsi" w:cstheme="minorHAnsi"/>
          <w:b/>
          <w:bCs/>
          <w:i/>
          <w:sz w:val="22"/>
        </w:rPr>
        <w:t xml:space="preserve"> </w:t>
      </w:r>
      <w:r w:rsidR="006F20D8" w:rsidRPr="00522976">
        <w:rPr>
          <w:rFonts w:asciiTheme="minorHAnsi" w:hAnsiTheme="minorHAnsi" w:cstheme="minorHAnsi"/>
          <w:b/>
          <w:bCs/>
          <w:i/>
          <w:sz w:val="22"/>
        </w:rPr>
        <w:t>295ª, 296ª, 297ª e 298</w:t>
      </w:r>
      <w:r w:rsidRPr="00522976">
        <w:rPr>
          <w:rFonts w:asciiTheme="minorHAnsi" w:hAnsiTheme="minorHAnsi" w:cstheme="minorHAnsi"/>
          <w:b/>
          <w:bCs/>
          <w:i/>
          <w:sz w:val="22"/>
        </w:rPr>
        <w:t xml:space="preserve">ª </w:t>
      </w:r>
      <w:r w:rsidR="00D43099" w:rsidRPr="00522976">
        <w:rPr>
          <w:rFonts w:asciiTheme="minorHAnsi" w:hAnsiTheme="minorHAnsi" w:cstheme="minorHAnsi"/>
          <w:b/>
          <w:bCs/>
          <w:i/>
          <w:sz w:val="22"/>
        </w:rPr>
        <w:t>Série</w:t>
      </w:r>
      <w:r w:rsidR="006F20D8" w:rsidRPr="00522976">
        <w:rPr>
          <w:rFonts w:asciiTheme="minorHAnsi" w:hAnsiTheme="minorHAnsi" w:cstheme="minorHAnsi"/>
          <w:b/>
          <w:bCs/>
          <w:i/>
          <w:sz w:val="22"/>
        </w:rPr>
        <w:t>s</w:t>
      </w:r>
      <w:r w:rsidR="00D43099" w:rsidRPr="00522976">
        <w:rPr>
          <w:rFonts w:asciiTheme="minorHAnsi" w:hAnsiTheme="minorHAnsi" w:cstheme="minorHAnsi"/>
          <w:b/>
          <w:bCs/>
          <w:i/>
          <w:sz w:val="22"/>
        </w:rPr>
        <w:t xml:space="preserve"> da 4ª Emissão </w:t>
      </w:r>
      <w:r w:rsidR="006F20D8" w:rsidRPr="00522976">
        <w:rPr>
          <w:rFonts w:asciiTheme="minorHAnsi" w:hAnsiTheme="minorHAnsi" w:cstheme="minorHAnsi"/>
          <w:b/>
          <w:bCs/>
          <w:i/>
          <w:sz w:val="22"/>
        </w:rPr>
        <w:t>da Virgo Companhia de Securitização</w:t>
      </w:r>
      <w:r w:rsidRPr="00522976">
        <w:rPr>
          <w:rFonts w:asciiTheme="minorHAnsi" w:hAnsiTheme="minorHAnsi" w:cstheme="minorHAnsi"/>
          <w:b/>
          <w:bCs/>
          <w:i/>
          <w:sz w:val="22"/>
        </w:rPr>
        <w:t xml:space="preserve">, realizada em </w:t>
      </w:r>
      <w:r w:rsidR="00696D08">
        <w:rPr>
          <w:rFonts w:asciiTheme="minorHAnsi" w:hAnsiTheme="minorHAnsi" w:cstheme="minorHAnsi"/>
          <w:b/>
          <w:bCs/>
          <w:i/>
          <w:sz w:val="22"/>
        </w:rPr>
        <w:t>[-]</w:t>
      </w:r>
      <w:r w:rsidR="00124076" w:rsidRPr="00522976">
        <w:rPr>
          <w:rFonts w:asciiTheme="minorHAnsi" w:hAnsiTheme="minorHAnsi" w:cstheme="minorHAnsi"/>
          <w:b/>
          <w:bCs/>
          <w:i/>
          <w:sz w:val="22"/>
        </w:rPr>
        <w:t xml:space="preserve"> </w:t>
      </w:r>
      <w:r w:rsidR="00842702" w:rsidRPr="00522976">
        <w:rPr>
          <w:rFonts w:asciiTheme="minorHAnsi" w:hAnsiTheme="minorHAnsi" w:cstheme="minorHAnsi"/>
          <w:b/>
          <w:bCs/>
          <w:i/>
          <w:sz w:val="22"/>
        </w:rPr>
        <w:t>de</w:t>
      </w:r>
      <w:r w:rsidR="00522976">
        <w:rPr>
          <w:rFonts w:asciiTheme="minorHAnsi" w:hAnsiTheme="minorHAnsi" w:cstheme="minorHAnsi"/>
          <w:b/>
          <w:bCs/>
          <w:i/>
          <w:sz w:val="22"/>
        </w:rPr>
        <w:t xml:space="preserve"> </w:t>
      </w:r>
      <w:r w:rsidR="00696D08">
        <w:rPr>
          <w:rFonts w:asciiTheme="minorHAnsi" w:hAnsiTheme="minorHAnsi" w:cstheme="minorHAnsi"/>
          <w:b/>
          <w:bCs/>
          <w:i/>
          <w:sz w:val="22"/>
        </w:rPr>
        <w:t>janeiro</w:t>
      </w:r>
      <w:r w:rsidR="00F10BAC" w:rsidRPr="00522976">
        <w:rPr>
          <w:rFonts w:asciiTheme="minorHAnsi" w:hAnsiTheme="minorHAnsi" w:cstheme="minorHAnsi"/>
          <w:b/>
          <w:bCs/>
          <w:i/>
          <w:sz w:val="22"/>
        </w:rPr>
        <w:t xml:space="preserve"> </w:t>
      </w:r>
      <w:r w:rsidR="002154BF" w:rsidRPr="00522976">
        <w:rPr>
          <w:rFonts w:asciiTheme="minorHAnsi" w:hAnsiTheme="minorHAnsi" w:cstheme="minorHAnsi"/>
          <w:b/>
          <w:bCs/>
          <w:i/>
          <w:sz w:val="22"/>
        </w:rPr>
        <w:t>de 202</w:t>
      </w:r>
      <w:r w:rsidR="00696D08">
        <w:rPr>
          <w:rFonts w:asciiTheme="minorHAnsi" w:hAnsiTheme="minorHAnsi" w:cstheme="minorHAnsi"/>
          <w:b/>
          <w:bCs/>
          <w:i/>
          <w:sz w:val="22"/>
        </w:rPr>
        <w:t>2</w:t>
      </w:r>
      <w:r w:rsidRPr="00522976">
        <w:rPr>
          <w:rFonts w:asciiTheme="minorHAnsi" w:hAnsiTheme="minorHAnsi" w:cstheme="minorHAnsi"/>
          <w:b/>
          <w:bCs/>
          <w:i/>
          <w:sz w:val="22"/>
        </w:rPr>
        <w:t>)</w:t>
      </w:r>
    </w:p>
    <w:p w14:paraId="60844BAC" w14:textId="77777777" w:rsidR="00BE7AAC" w:rsidRPr="00BD5988" w:rsidRDefault="00BE7AAC" w:rsidP="009F268B">
      <w:pPr>
        <w:spacing w:line="276" w:lineRule="auto"/>
        <w:rPr>
          <w:rFonts w:asciiTheme="minorHAnsi" w:hAnsiTheme="minorHAnsi" w:cstheme="minorHAnsi"/>
          <w:i/>
          <w:sz w:val="22"/>
        </w:rPr>
      </w:pPr>
    </w:p>
    <w:p w14:paraId="424043AD" w14:textId="77777777" w:rsidR="00554EC8" w:rsidRPr="00BD5988" w:rsidRDefault="00554EC8" w:rsidP="00554EC8">
      <w:pPr>
        <w:spacing w:line="276" w:lineRule="auto"/>
        <w:jc w:val="center"/>
        <w:rPr>
          <w:rFonts w:asciiTheme="minorHAnsi" w:hAnsiTheme="minorHAnsi" w:cstheme="minorHAnsi"/>
          <w:i/>
          <w:sz w:val="22"/>
        </w:rPr>
      </w:pPr>
      <w:r w:rsidRPr="00BD5988">
        <w:rPr>
          <w:rFonts w:asciiTheme="minorHAnsi" w:hAnsiTheme="minorHAnsi" w:cstheme="minorHAnsi"/>
          <w:i/>
          <w:sz w:val="22"/>
        </w:rPr>
        <w:t>Página de assinaturas dos Titulares de CRI</w:t>
      </w:r>
    </w:p>
    <w:p w14:paraId="7887101A" w14:textId="77777777" w:rsidR="00BE7AAC" w:rsidRPr="00BD5988" w:rsidRDefault="00BE7AAC" w:rsidP="009F268B">
      <w:pPr>
        <w:spacing w:line="276" w:lineRule="auto"/>
        <w:rPr>
          <w:rFonts w:asciiTheme="minorHAnsi" w:hAnsiTheme="minorHAnsi" w:cstheme="minorHAnsi"/>
          <w:i/>
          <w:sz w:val="22"/>
        </w:rPr>
      </w:pPr>
    </w:p>
    <w:p w14:paraId="7081B785" w14:textId="77777777" w:rsidR="00BE7AAC" w:rsidRPr="00BD5988" w:rsidRDefault="00BE7AAC" w:rsidP="009F268B">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4166"/>
        <w:gridCol w:w="4338"/>
      </w:tblGrid>
      <w:tr w:rsidR="00BE7AAC" w:rsidRPr="00BD5988" w14:paraId="30E82CC9" w14:textId="77777777" w:rsidTr="001C6A70">
        <w:tc>
          <w:tcPr>
            <w:tcW w:w="9383" w:type="dxa"/>
            <w:gridSpan w:val="2"/>
            <w:tcBorders>
              <w:top w:val="single" w:sz="4" w:space="0" w:color="auto"/>
            </w:tcBorders>
          </w:tcPr>
          <w:p w14:paraId="3B6A4FBE" w14:textId="2CDCAB58" w:rsidR="00BE7AAC" w:rsidRPr="00BD5988" w:rsidRDefault="00D43BB3" w:rsidP="009F268B">
            <w:pPr>
              <w:spacing w:line="300" w:lineRule="exact"/>
              <w:jc w:val="center"/>
              <w:rPr>
                <w:rFonts w:asciiTheme="minorHAnsi" w:hAnsiTheme="minorHAnsi" w:cstheme="minorHAnsi"/>
                <w:b/>
                <w:sz w:val="22"/>
              </w:rPr>
            </w:pPr>
            <w:r w:rsidRPr="00BD5988">
              <w:rPr>
                <w:rFonts w:asciiTheme="minorHAnsi" w:hAnsiTheme="minorHAnsi" w:cstheme="minorHAnsi"/>
                <w:b/>
                <w:sz w:val="22"/>
              </w:rPr>
              <w:t>Quasar Crédito Imobiliário Fundo de Investimento Imobiliário</w:t>
            </w:r>
          </w:p>
          <w:p w14:paraId="5A351B37" w14:textId="0E3DE9F1" w:rsidR="00E92B98" w:rsidRPr="00BD5988" w:rsidRDefault="00E92B98" w:rsidP="007137E4">
            <w:pPr>
              <w:spacing w:line="300" w:lineRule="exact"/>
              <w:jc w:val="center"/>
              <w:rPr>
                <w:rFonts w:asciiTheme="minorHAnsi" w:hAnsiTheme="minorHAnsi" w:cstheme="minorHAnsi"/>
                <w:bCs/>
                <w:i/>
                <w:iCs/>
                <w:sz w:val="22"/>
              </w:rPr>
            </w:pPr>
            <w:r w:rsidRPr="00A73ABF">
              <w:rPr>
                <w:rFonts w:asciiTheme="minorHAnsi" w:hAnsiTheme="minorHAnsi" w:cstheme="minorHAnsi"/>
                <w:bCs/>
                <w:i/>
                <w:iCs/>
                <w:sz w:val="22"/>
                <w:highlight w:val="yellow"/>
              </w:rPr>
              <w:t>Representado por seu Gestor Quasar Asset Management Ltda</w:t>
            </w:r>
            <w:r w:rsidR="00522976" w:rsidRPr="00A73ABF">
              <w:rPr>
                <w:rFonts w:asciiTheme="minorHAnsi" w:hAnsiTheme="minorHAnsi" w:cstheme="minorHAnsi"/>
                <w:bCs/>
                <w:i/>
                <w:iCs/>
                <w:sz w:val="22"/>
                <w:highlight w:val="yellow"/>
              </w:rPr>
              <w:t xml:space="preserve">, </w:t>
            </w:r>
            <w:r w:rsidR="00A73ABF" w:rsidRPr="00A73ABF">
              <w:rPr>
                <w:rFonts w:asciiTheme="minorHAnsi" w:hAnsiTheme="minorHAnsi" w:cstheme="minorHAnsi"/>
                <w:bCs/>
                <w:i/>
                <w:iCs/>
                <w:sz w:val="22"/>
                <w:highlight w:val="yellow"/>
              </w:rPr>
              <w:t xml:space="preserve">inscrita no CNPJ/ME nº [inserir], </w:t>
            </w:r>
            <w:r w:rsidR="00522976" w:rsidRPr="00A73ABF">
              <w:rPr>
                <w:rFonts w:asciiTheme="minorHAnsi" w:hAnsiTheme="minorHAnsi" w:cstheme="minorHAnsi"/>
                <w:bCs/>
                <w:i/>
                <w:iCs/>
                <w:sz w:val="22"/>
                <w:highlight w:val="yellow"/>
              </w:rPr>
              <w:t>através do seu representante [inserir]</w:t>
            </w:r>
            <w:r w:rsidR="00A73ABF" w:rsidRPr="00A73ABF">
              <w:rPr>
                <w:rFonts w:asciiTheme="minorHAnsi" w:hAnsiTheme="minorHAnsi" w:cstheme="minorHAnsi"/>
                <w:bCs/>
                <w:i/>
                <w:iCs/>
                <w:sz w:val="22"/>
                <w:highlight w:val="yellow"/>
              </w:rPr>
              <w:t>, inscrito no CPF/ME nº [inserir]</w:t>
            </w:r>
            <w:r w:rsidR="004D2E85">
              <w:rPr>
                <w:rFonts w:asciiTheme="minorHAnsi" w:hAnsiTheme="minorHAnsi" w:cstheme="minorHAnsi"/>
                <w:bCs/>
                <w:i/>
                <w:iCs/>
                <w:sz w:val="22"/>
              </w:rPr>
              <w:t xml:space="preserve">, representando </w:t>
            </w:r>
            <w:r w:rsidR="004D2E85">
              <w:rPr>
                <w:rFonts w:asciiTheme="minorHAnsi" w:hAnsiTheme="minorHAnsi" w:cstheme="minorHAnsi"/>
                <w:i/>
                <w:sz w:val="22"/>
              </w:rPr>
              <w:t>100</w:t>
            </w:r>
            <w:r w:rsidR="004D2E85" w:rsidRPr="00BD5988">
              <w:rPr>
                <w:rFonts w:asciiTheme="minorHAnsi" w:hAnsiTheme="minorHAnsi" w:cstheme="minorHAnsi"/>
                <w:i/>
                <w:sz w:val="22"/>
              </w:rPr>
              <w:t xml:space="preserve">% dos CRI em </w:t>
            </w:r>
            <w:r w:rsidR="004D2E85">
              <w:rPr>
                <w:rFonts w:asciiTheme="minorHAnsi" w:hAnsiTheme="minorHAnsi" w:cstheme="minorHAnsi"/>
                <w:i/>
                <w:sz w:val="22"/>
              </w:rPr>
              <w:t>C</w:t>
            </w:r>
            <w:r w:rsidR="004D2E85" w:rsidRPr="00BD5988">
              <w:rPr>
                <w:rFonts w:asciiTheme="minorHAnsi" w:hAnsiTheme="minorHAnsi" w:cstheme="minorHAnsi"/>
                <w:i/>
                <w:sz w:val="22"/>
              </w:rPr>
              <w:t>irculação</w:t>
            </w:r>
            <w:r w:rsidR="004D2E85">
              <w:rPr>
                <w:rFonts w:asciiTheme="minorHAnsi" w:hAnsiTheme="minorHAnsi" w:cstheme="minorHAnsi"/>
                <w:i/>
                <w:sz w:val="22"/>
              </w:rPr>
              <w:t xml:space="preserve"> das 295ª, 296ª, 297ª e 298</w:t>
            </w:r>
            <w:r w:rsidR="004D2E85" w:rsidRPr="00BD5988">
              <w:rPr>
                <w:rFonts w:asciiTheme="minorHAnsi" w:hAnsiTheme="minorHAnsi" w:cstheme="minorHAnsi"/>
                <w:i/>
                <w:sz w:val="22"/>
              </w:rPr>
              <w:t>ª Série</w:t>
            </w:r>
            <w:r w:rsidR="004D2E85">
              <w:rPr>
                <w:rFonts w:asciiTheme="minorHAnsi" w:hAnsiTheme="minorHAnsi" w:cstheme="minorHAnsi"/>
                <w:i/>
                <w:sz w:val="22"/>
              </w:rPr>
              <w:t>s</w:t>
            </w:r>
            <w:r w:rsidR="004D2E85" w:rsidRPr="00BD5988">
              <w:rPr>
                <w:rFonts w:asciiTheme="minorHAnsi" w:hAnsiTheme="minorHAnsi" w:cstheme="minorHAnsi"/>
                <w:i/>
                <w:sz w:val="22"/>
              </w:rPr>
              <w:t xml:space="preserve"> da 4ª Emissão </w:t>
            </w:r>
            <w:r w:rsidR="004D2E85">
              <w:rPr>
                <w:rFonts w:asciiTheme="minorHAnsi" w:hAnsiTheme="minorHAnsi" w:cstheme="minorHAnsi"/>
                <w:i/>
                <w:sz w:val="22"/>
              </w:rPr>
              <w:t>da Virgo Companhia de Securitização</w:t>
            </w:r>
          </w:p>
          <w:p w14:paraId="7882118C" w14:textId="5258542E" w:rsidR="00BE7AAC" w:rsidRPr="00BD5988" w:rsidRDefault="00BE7AAC" w:rsidP="009F268B">
            <w:pPr>
              <w:spacing w:line="300" w:lineRule="exact"/>
              <w:rPr>
                <w:rFonts w:asciiTheme="minorHAnsi" w:hAnsiTheme="minorHAnsi" w:cstheme="minorHAnsi"/>
                <w:i/>
                <w:sz w:val="22"/>
              </w:rPr>
            </w:pPr>
          </w:p>
        </w:tc>
      </w:tr>
      <w:tr w:rsidR="00BE7AAC" w:rsidRPr="00BD5988" w14:paraId="4B03D188" w14:textId="77777777" w:rsidTr="00522976">
        <w:trPr>
          <w:trHeight w:val="80"/>
        </w:trPr>
        <w:tc>
          <w:tcPr>
            <w:tcW w:w="4691" w:type="dxa"/>
          </w:tcPr>
          <w:p w14:paraId="78F9A049" w14:textId="208A33F9" w:rsidR="00BE7AAC" w:rsidRPr="00BD5988" w:rsidRDefault="00E92B98" w:rsidP="009F268B">
            <w:pPr>
              <w:spacing w:line="300" w:lineRule="exact"/>
              <w:ind w:right="1887"/>
              <w:rPr>
                <w:rFonts w:asciiTheme="minorHAnsi" w:hAnsiTheme="minorHAnsi" w:cstheme="minorHAnsi"/>
                <w:sz w:val="22"/>
              </w:rPr>
            </w:pPr>
            <w:r w:rsidRPr="00BD5988">
              <w:rPr>
                <w:rFonts w:asciiTheme="minorHAnsi" w:hAnsiTheme="minorHAnsi" w:cstheme="minorHAnsi"/>
                <w:sz w:val="22"/>
              </w:rPr>
              <w:t xml:space="preserve">     </w:t>
            </w:r>
            <w:r w:rsidR="006F20D8">
              <w:rPr>
                <w:rFonts w:asciiTheme="minorHAnsi" w:hAnsiTheme="minorHAnsi" w:cstheme="minorHAnsi"/>
                <w:sz w:val="22"/>
              </w:rPr>
              <w:t xml:space="preserve">   </w:t>
            </w:r>
            <w:r w:rsidRPr="00BD5988">
              <w:rPr>
                <w:rFonts w:asciiTheme="minorHAnsi" w:hAnsiTheme="minorHAnsi" w:cstheme="minorHAnsi"/>
                <w:sz w:val="22"/>
              </w:rPr>
              <w:t xml:space="preserve"> </w:t>
            </w:r>
          </w:p>
        </w:tc>
        <w:tc>
          <w:tcPr>
            <w:tcW w:w="4692" w:type="dxa"/>
          </w:tcPr>
          <w:p w14:paraId="1B871479" w14:textId="28A613E8" w:rsidR="00BE7AAC" w:rsidRPr="00BD5988" w:rsidRDefault="00BE7AAC" w:rsidP="009F268B">
            <w:pPr>
              <w:pStyle w:val="NormalWeb"/>
              <w:spacing w:before="0" w:beforeAutospacing="0" w:after="0" w:afterAutospacing="0" w:line="300" w:lineRule="exact"/>
              <w:ind w:right="2733"/>
              <w:jc w:val="both"/>
              <w:rPr>
                <w:rFonts w:asciiTheme="minorHAnsi" w:hAnsiTheme="minorHAnsi" w:cstheme="minorHAnsi"/>
                <w:lang w:val="pt-BR"/>
              </w:rPr>
            </w:pPr>
          </w:p>
          <w:p w14:paraId="2829147D" w14:textId="065662F5" w:rsidR="00BE7AAC" w:rsidRPr="00BD5988" w:rsidRDefault="00BE7AAC" w:rsidP="009F268B">
            <w:pPr>
              <w:pStyle w:val="NormalWeb"/>
              <w:spacing w:before="0" w:beforeAutospacing="0" w:after="0" w:afterAutospacing="0" w:line="300" w:lineRule="exact"/>
              <w:ind w:right="2733"/>
              <w:jc w:val="both"/>
              <w:rPr>
                <w:rFonts w:asciiTheme="minorHAnsi" w:hAnsiTheme="minorHAnsi" w:cstheme="minorHAnsi"/>
                <w:lang w:val="pt-BR"/>
              </w:rPr>
            </w:pPr>
          </w:p>
        </w:tc>
      </w:tr>
    </w:tbl>
    <w:p w14:paraId="6C8A2B3D" w14:textId="77777777" w:rsidR="00BE7AAC" w:rsidRPr="00BD5988" w:rsidRDefault="00BE7AAC" w:rsidP="009F268B">
      <w:pPr>
        <w:spacing w:line="276" w:lineRule="auto"/>
        <w:rPr>
          <w:rFonts w:asciiTheme="minorHAnsi" w:hAnsiTheme="minorHAnsi" w:cstheme="minorHAnsi"/>
          <w:i/>
          <w:sz w:val="22"/>
        </w:rPr>
      </w:pPr>
    </w:p>
    <w:p w14:paraId="227C8353" w14:textId="0D767A72" w:rsidR="002C0988" w:rsidRPr="00BD5988" w:rsidRDefault="002C0988" w:rsidP="009F268B">
      <w:pPr>
        <w:spacing w:line="276" w:lineRule="auto"/>
        <w:rPr>
          <w:rFonts w:asciiTheme="minorHAnsi" w:hAnsiTheme="minorHAnsi" w:cstheme="minorHAnsi"/>
          <w:i/>
          <w:sz w:val="22"/>
        </w:rPr>
      </w:pPr>
    </w:p>
    <w:sectPr w:rsidR="002C0988" w:rsidRPr="00BD5988" w:rsidSect="003477A3">
      <w:headerReference w:type="default" r:id="rId12"/>
      <w:pgSz w:w="11906" w:h="16838"/>
      <w:pgMar w:top="1985"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88D90" w14:textId="77777777" w:rsidR="00A64361" w:rsidRDefault="00A64361" w:rsidP="001E2472">
      <w:pPr>
        <w:spacing w:line="240" w:lineRule="auto"/>
      </w:pPr>
      <w:r>
        <w:separator/>
      </w:r>
    </w:p>
  </w:endnote>
  <w:endnote w:type="continuationSeparator" w:id="0">
    <w:p w14:paraId="2B9F6EC3" w14:textId="77777777" w:rsidR="00A64361" w:rsidRDefault="00A64361" w:rsidP="001E2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7618" w14:textId="77777777" w:rsidR="00A64361" w:rsidRDefault="00A64361" w:rsidP="001E2472">
      <w:pPr>
        <w:spacing w:line="240" w:lineRule="auto"/>
      </w:pPr>
      <w:r>
        <w:separator/>
      </w:r>
    </w:p>
  </w:footnote>
  <w:footnote w:type="continuationSeparator" w:id="0">
    <w:p w14:paraId="2404327C" w14:textId="77777777" w:rsidR="00A64361" w:rsidRDefault="00A64361" w:rsidP="001E2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1054" w14:textId="52F7CF04" w:rsidR="001E2472" w:rsidRPr="00D43099" w:rsidRDefault="00BD5988">
    <w:pPr>
      <w:pStyle w:val="Cabealho"/>
      <w:rPr>
        <w:rFonts w:ascii="Calibri" w:hAnsi="Calibri" w:cs="Calibri"/>
        <w:szCs w:val="24"/>
      </w:rPr>
    </w:pPr>
    <w:r>
      <w:rPr>
        <w:noProof/>
      </w:rPr>
      <w:drawing>
        <wp:inline distT="0" distB="0" distL="0" distR="0" wp14:anchorId="07CDBFC6" wp14:editId="7B42B0F2">
          <wp:extent cx="981075" cy="977900"/>
          <wp:effectExtent l="0" t="0" r="9525" b="0"/>
          <wp:docPr id="1" name="Imagem 1"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A73"/>
    <w:multiLevelType w:val="hybridMultilevel"/>
    <w:tmpl w:val="400C7C10"/>
    <w:lvl w:ilvl="0" w:tplc="B858BB54">
      <w:start w:val="1"/>
      <w:numFmt w:val="lowerRoman"/>
      <w:lvlText w:val="(%1)"/>
      <w:lvlJc w:val="left"/>
      <w:pPr>
        <w:ind w:left="2847" w:hanging="720"/>
      </w:pPr>
      <w:rPr>
        <w:rFonts w:hint="default"/>
        <w:b/>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 w15:restartNumberingAfterBreak="0">
    <w:nsid w:val="24A87ECF"/>
    <w:multiLevelType w:val="multilevel"/>
    <w:tmpl w:val="37F2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24A560D"/>
    <w:multiLevelType w:val="hybridMultilevel"/>
    <w:tmpl w:val="4F7EE848"/>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420AE"/>
    <w:rsid w:val="00054803"/>
    <w:rsid w:val="0007373C"/>
    <w:rsid w:val="0009331E"/>
    <w:rsid w:val="0009391F"/>
    <w:rsid w:val="000A69C3"/>
    <w:rsid w:val="000B4B37"/>
    <w:rsid w:val="000C1BB1"/>
    <w:rsid w:val="000D67F9"/>
    <w:rsid w:val="000F18B6"/>
    <w:rsid w:val="00101820"/>
    <w:rsid w:val="00106DD8"/>
    <w:rsid w:val="00124076"/>
    <w:rsid w:val="00126C9F"/>
    <w:rsid w:val="00141CF4"/>
    <w:rsid w:val="00151636"/>
    <w:rsid w:val="00151F1A"/>
    <w:rsid w:val="001A1399"/>
    <w:rsid w:val="001A612C"/>
    <w:rsid w:val="001A7DF0"/>
    <w:rsid w:val="001B1484"/>
    <w:rsid w:val="001E2472"/>
    <w:rsid w:val="002049B4"/>
    <w:rsid w:val="00206977"/>
    <w:rsid w:val="00207C13"/>
    <w:rsid w:val="002154BF"/>
    <w:rsid w:val="00222408"/>
    <w:rsid w:val="00242CD3"/>
    <w:rsid w:val="00261E85"/>
    <w:rsid w:val="00263D65"/>
    <w:rsid w:val="00280F19"/>
    <w:rsid w:val="002859D1"/>
    <w:rsid w:val="00291EA1"/>
    <w:rsid w:val="002B5886"/>
    <w:rsid w:val="002C0988"/>
    <w:rsid w:val="002C66B3"/>
    <w:rsid w:val="002C6E88"/>
    <w:rsid w:val="00301B4A"/>
    <w:rsid w:val="00332B78"/>
    <w:rsid w:val="00332FCD"/>
    <w:rsid w:val="00334B1D"/>
    <w:rsid w:val="00334C77"/>
    <w:rsid w:val="003477A3"/>
    <w:rsid w:val="00350479"/>
    <w:rsid w:val="0035184E"/>
    <w:rsid w:val="00374137"/>
    <w:rsid w:val="003968A0"/>
    <w:rsid w:val="003A72F3"/>
    <w:rsid w:val="003A7D58"/>
    <w:rsid w:val="003B1DD1"/>
    <w:rsid w:val="003B2B1D"/>
    <w:rsid w:val="003D17BF"/>
    <w:rsid w:val="003D29D3"/>
    <w:rsid w:val="003D2EFC"/>
    <w:rsid w:val="003D5D80"/>
    <w:rsid w:val="003F0CA6"/>
    <w:rsid w:val="00401B04"/>
    <w:rsid w:val="00412ADE"/>
    <w:rsid w:val="00415DD7"/>
    <w:rsid w:val="00436844"/>
    <w:rsid w:val="00436B7B"/>
    <w:rsid w:val="004410DF"/>
    <w:rsid w:val="00447A00"/>
    <w:rsid w:val="004658C3"/>
    <w:rsid w:val="00477847"/>
    <w:rsid w:val="00477E9E"/>
    <w:rsid w:val="00492615"/>
    <w:rsid w:val="004C16A1"/>
    <w:rsid w:val="004D2E85"/>
    <w:rsid w:val="004D5F7C"/>
    <w:rsid w:val="004E6EAD"/>
    <w:rsid w:val="004F02AF"/>
    <w:rsid w:val="004F4424"/>
    <w:rsid w:val="0050083D"/>
    <w:rsid w:val="005205C0"/>
    <w:rsid w:val="00522976"/>
    <w:rsid w:val="00531823"/>
    <w:rsid w:val="00532A7A"/>
    <w:rsid w:val="00537864"/>
    <w:rsid w:val="005467FE"/>
    <w:rsid w:val="00547BB7"/>
    <w:rsid w:val="00554EC8"/>
    <w:rsid w:val="00567303"/>
    <w:rsid w:val="005702A3"/>
    <w:rsid w:val="00584F87"/>
    <w:rsid w:val="00585C68"/>
    <w:rsid w:val="005A3AFE"/>
    <w:rsid w:val="005A7B58"/>
    <w:rsid w:val="005B1CC0"/>
    <w:rsid w:val="005C6C43"/>
    <w:rsid w:val="005D0171"/>
    <w:rsid w:val="005D0588"/>
    <w:rsid w:val="005D1C6B"/>
    <w:rsid w:val="005E47D4"/>
    <w:rsid w:val="005F6F18"/>
    <w:rsid w:val="0060567C"/>
    <w:rsid w:val="00676912"/>
    <w:rsid w:val="006846C2"/>
    <w:rsid w:val="00696D08"/>
    <w:rsid w:val="006B3301"/>
    <w:rsid w:val="006E1037"/>
    <w:rsid w:val="006F20D8"/>
    <w:rsid w:val="00702B8C"/>
    <w:rsid w:val="007072DA"/>
    <w:rsid w:val="00711A0E"/>
    <w:rsid w:val="00712A71"/>
    <w:rsid w:val="007137E4"/>
    <w:rsid w:val="00714CBB"/>
    <w:rsid w:val="007214BE"/>
    <w:rsid w:val="0072705B"/>
    <w:rsid w:val="00760E33"/>
    <w:rsid w:val="00763825"/>
    <w:rsid w:val="00766E2B"/>
    <w:rsid w:val="00775151"/>
    <w:rsid w:val="00784689"/>
    <w:rsid w:val="007A2D82"/>
    <w:rsid w:val="007B0433"/>
    <w:rsid w:val="007B4B75"/>
    <w:rsid w:val="007B6049"/>
    <w:rsid w:val="007C779D"/>
    <w:rsid w:val="007F14FD"/>
    <w:rsid w:val="007F4F55"/>
    <w:rsid w:val="00815E5D"/>
    <w:rsid w:val="00832E83"/>
    <w:rsid w:val="00837FB7"/>
    <w:rsid w:val="00842702"/>
    <w:rsid w:val="00851472"/>
    <w:rsid w:val="00851AAF"/>
    <w:rsid w:val="00854507"/>
    <w:rsid w:val="00854959"/>
    <w:rsid w:val="0086356C"/>
    <w:rsid w:val="00864D2E"/>
    <w:rsid w:val="00865807"/>
    <w:rsid w:val="00876B99"/>
    <w:rsid w:val="0088648F"/>
    <w:rsid w:val="00887DF1"/>
    <w:rsid w:val="008963E9"/>
    <w:rsid w:val="008A148E"/>
    <w:rsid w:val="008A652F"/>
    <w:rsid w:val="008A6FFF"/>
    <w:rsid w:val="008B47D4"/>
    <w:rsid w:val="008E4DA1"/>
    <w:rsid w:val="008E53C7"/>
    <w:rsid w:val="008E7081"/>
    <w:rsid w:val="0092646F"/>
    <w:rsid w:val="00944C76"/>
    <w:rsid w:val="00952BF0"/>
    <w:rsid w:val="00987FE4"/>
    <w:rsid w:val="009C0A9E"/>
    <w:rsid w:val="009C1530"/>
    <w:rsid w:val="009D5C8F"/>
    <w:rsid w:val="009D6CC0"/>
    <w:rsid w:val="009E378F"/>
    <w:rsid w:val="009F268B"/>
    <w:rsid w:val="009F4A93"/>
    <w:rsid w:val="00A054B2"/>
    <w:rsid w:val="00A22FB7"/>
    <w:rsid w:val="00A248BD"/>
    <w:rsid w:val="00A4770D"/>
    <w:rsid w:val="00A51D1B"/>
    <w:rsid w:val="00A54CFE"/>
    <w:rsid w:val="00A64361"/>
    <w:rsid w:val="00A70585"/>
    <w:rsid w:val="00A73ABF"/>
    <w:rsid w:val="00AC4204"/>
    <w:rsid w:val="00AC4952"/>
    <w:rsid w:val="00AC5D69"/>
    <w:rsid w:val="00AE374A"/>
    <w:rsid w:val="00AE3E58"/>
    <w:rsid w:val="00B32F0D"/>
    <w:rsid w:val="00B33FD2"/>
    <w:rsid w:val="00B63809"/>
    <w:rsid w:val="00B8573E"/>
    <w:rsid w:val="00BB16E2"/>
    <w:rsid w:val="00BB7D96"/>
    <w:rsid w:val="00BD5988"/>
    <w:rsid w:val="00BD638B"/>
    <w:rsid w:val="00BE7AAC"/>
    <w:rsid w:val="00BF1C5B"/>
    <w:rsid w:val="00BF41D8"/>
    <w:rsid w:val="00C03DE3"/>
    <w:rsid w:val="00C22D87"/>
    <w:rsid w:val="00C2707E"/>
    <w:rsid w:val="00C35038"/>
    <w:rsid w:val="00C5077E"/>
    <w:rsid w:val="00C51A4C"/>
    <w:rsid w:val="00C81A80"/>
    <w:rsid w:val="00C82242"/>
    <w:rsid w:val="00C91B8E"/>
    <w:rsid w:val="00CA7354"/>
    <w:rsid w:val="00CC3B4C"/>
    <w:rsid w:val="00CD19B4"/>
    <w:rsid w:val="00CF7BB1"/>
    <w:rsid w:val="00D43099"/>
    <w:rsid w:val="00D43BB3"/>
    <w:rsid w:val="00D521E5"/>
    <w:rsid w:val="00D64037"/>
    <w:rsid w:val="00D85EBC"/>
    <w:rsid w:val="00DA6084"/>
    <w:rsid w:val="00DD4C12"/>
    <w:rsid w:val="00DD7634"/>
    <w:rsid w:val="00DD7D28"/>
    <w:rsid w:val="00DE2797"/>
    <w:rsid w:val="00DF1F65"/>
    <w:rsid w:val="00E001EF"/>
    <w:rsid w:val="00E15A75"/>
    <w:rsid w:val="00E20EC8"/>
    <w:rsid w:val="00E23ED2"/>
    <w:rsid w:val="00E728AC"/>
    <w:rsid w:val="00E73BF9"/>
    <w:rsid w:val="00E82C55"/>
    <w:rsid w:val="00E83CB4"/>
    <w:rsid w:val="00E92B98"/>
    <w:rsid w:val="00E944D0"/>
    <w:rsid w:val="00EA0DA3"/>
    <w:rsid w:val="00EA4464"/>
    <w:rsid w:val="00EA5903"/>
    <w:rsid w:val="00EF1E95"/>
    <w:rsid w:val="00EF6CA3"/>
    <w:rsid w:val="00F10BAC"/>
    <w:rsid w:val="00F115B0"/>
    <w:rsid w:val="00F13B4D"/>
    <w:rsid w:val="00F26DDA"/>
    <w:rsid w:val="00F3211F"/>
    <w:rsid w:val="00F41A77"/>
    <w:rsid w:val="00F420B3"/>
    <w:rsid w:val="00F72F6D"/>
    <w:rsid w:val="00F9373E"/>
    <w:rsid w:val="00FA7779"/>
    <w:rsid w:val="00FE3CF5"/>
    <w:rsid w:val="00FE7DBC"/>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2472"/>
    <w:pPr>
      <w:tabs>
        <w:tab w:val="center" w:pos="4252"/>
        <w:tab w:val="right" w:pos="8504"/>
      </w:tabs>
      <w:spacing w:line="240" w:lineRule="auto"/>
    </w:pPr>
  </w:style>
  <w:style w:type="character" w:customStyle="1" w:styleId="CabealhoChar">
    <w:name w:val="Cabeçalho Char"/>
    <w:basedOn w:val="Fontepargpadro"/>
    <w:link w:val="Cabealho"/>
    <w:uiPriority w:val="99"/>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semiHidden/>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E944D0"/>
  </w:style>
  <w:style w:type="paragraph" w:styleId="Reviso">
    <w:name w:val="Revision"/>
    <w:hidden/>
    <w:uiPriority w:val="99"/>
    <w:semiHidden/>
    <w:rsid w:val="000420AE"/>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1192">
      <w:bodyDiv w:val="1"/>
      <w:marLeft w:val="0"/>
      <w:marRight w:val="0"/>
      <w:marTop w:val="0"/>
      <w:marBottom w:val="0"/>
      <w:divBdr>
        <w:top w:val="none" w:sz="0" w:space="0" w:color="auto"/>
        <w:left w:val="none" w:sz="0" w:space="0" w:color="auto"/>
        <w:bottom w:val="none" w:sz="0" w:space="0" w:color="auto"/>
        <w:right w:val="none" w:sz="0" w:space="0" w:color="auto"/>
      </w:divBdr>
    </w:div>
    <w:div w:id="31695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1 6 " ? > < p r o p e r t i e s   x m l n s = " h t t p : / / w w w . i m a n a g e . c o m / w o r k / x m l s c h e m a " >  
     < d o c u m e n t i d > K L A _ S P ! 8 1 5 2 3 5 5 . 3 < / d o c u m e n t i d >  
     < s e n d e r i d > R S T U B E R < / s e n d e r i d >  
     < s e n d e r e m a i l > R S T U B E R @ K L A L A W . C O M . B R < / s e n d e r e m a i l >  
     < l a s t m o d i f i e d > 2 0 2 1 - 0 7 - 2 9 T 1 8 : 5 6 : 0 0 . 0 0 0 0 0 0 0 - 0 3 : 0 0 < / l a s t m o d i f i e d >  
     < d a t a b a s e > K L A _ S P < / 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78C10E-B742-478D-8628-7C522CC8C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AE58C-DD64-4619-8D21-86A0F1885722}">
  <ds:schemaRefs>
    <ds:schemaRef ds:uri="http://schemas.openxmlformats.org/officeDocument/2006/bibliography"/>
  </ds:schemaRefs>
</ds:datastoreItem>
</file>

<file path=customXml/itemProps3.xml><?xml version="1.0" encoding="utf-8"?>
<ds:datastoreItem xmlns:ds="http://schemas.openxmlformats.org/officeDocument/2006/customXml" ds:itemID="{A7849B94-38CC-4EFE-A7FA-D54B9C2112BD}">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4346A2E8-0F1C-410E-8364-AAC547599FA9}">
  <ds:schemaRefs>
    <ds:schemaRef ds:uri="http://www.imanage.com/work/xmlschema"/>
  </ds:schemaRefs>
</ds:datastoreItem>
</file>

<file path=customXml/itemProps5.xml><?xml version="1.0" encoding="utf-8"?>
<ds:datastoreItem xmlns:ds="http://schemas.openxmlformats.org/officeDocument/2006/customXml" ds:itemID="{8E1E871F-D3F5-4A9D-A27A-AE94B5220B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1415</Words>
  <Characters>7645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Felipe Rezende</cp:lastModifiedBy>
  <cp:revision>2</cp:revision>
  <dcterms:created xsi:type="dcterms:W3CDTF">2022-01-03T18:46:00Z</dcterms:created>
  <dcterms:modified xsi:type="dcterms:W3CDTF">2022-01-03T18:46:00Z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0x010100E3994FF76BF5D14F9EC4EDE16BD124A7</vt:lpwstr>
  </property>
</Properties>
</file>