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337CEAF8"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Cadastro Nacional de Pessoas Jurídicas do Ministério da Economia (“</w:t>
      </w:r>
      <w:r w:rsidR="00613C37" w:rsidRPr="00656337">
        <w:rPr>
          <w:rFonts w:ascii="Leelawadee" w:hAnsi="Leelawadee"/>
          <w:sz w:val="20"/>
          <w:u w:val="single"/>
        </w:rPr>
        <w:t>CNPJ</w:t>
      </w:r>
      <w:r w:rsidR="00613C37">
        <w:rPr>
          <w:rFonts w:ascii="Leelawadee" w:hAnsi="Leelawadee" w:cs="Leelawadee"/>
          <w:sz w:val="20"/>
          <w:szCs w:val="20"/>
        </w:rPr>
        <w:t xml:space="preserve">”) </w:t>
      </w:r>
      <w:r w:rsidR="008D72F6">
        <w:rPr>
          <w:rFonts w:ascii="Leelawadee" w:hAnsi="Leelawadee" w:cs="Leelawadee"/>
          <w:sz w:val="20"/>
          <w:szCs w:val="20"/>
        </w:rPr>
        <w:t>sob o n.°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51E7A974" w:rsidR="004A4246" w:rsidRPr="00DF51AE" w:rsidRDefault="00701192"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na Rua Pedro Pasa, nº 684, bairro Jardim Paulista, CEP 83430-000 (“</w:t>
      </w:r>
      <w:r w:rsidR="00613C37" w:rsidRPr="00C52AE0">
        <w:rPr>
          <w:rFonts w:ascii="Leelawadee" w:hAnsi="Leelawadee" w:cs="Leelawadee"/>
          <w:bCs/>
          <w:sz w:val="20"/>
          <w:szCs w:val="20"/>
          <w:u w:val="single"/>
        </w:rPr>
        <w:t>Emitente da</w:t>
      </w:r>
      <w:r w:rsidR="0066032A" w:rsidRPr="00C52AE0">
        <w:rPr>
          <w:rFonts w:ascii="Leelawadee" w:hAnsi="Leelawadee" w:cs="Leelawadee"/>
          <w:bCs/>
          <w:sz w:val="20"/>
          <w:szCs w:val="20"/>
          <w:u w:val="single"/>
        </w:rPr>
        <w:t>s</w:t>
      </w:r>
      <w:r w:rsidR="00613C37" w:rsidRPr="00C52AE0">
        <w:rPr>
          <w:rFonts w:ascii="Leelawadee" w:hAnsi="Leelawadee" w:cs="Leelawadee"/>
          <w:bCs/>
          <w:sz w:val="20"/>
          <w:szCs w:val="20"/>
          <w:u w:val="single"/>
        </w:rPr>
        <w:t xml:space="preserve"> CCI</w:t>
      </w:r>
      <w:r w:rsidR="00613C37">
        <w:rPr>
          <w:rFonts w:ascii="Leelawadee" w:hAnsi="Leelawadee" w:cs="Leelawadee"/>
          <w:bCs/>
          <w:sz w:val="20"/>
          <w:szCs w:val="20"/>
        </w:rPr>
        <w:t xml:space="preserve">”)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F5668D">
        <w:rPr>
          <w:rFonts w:ascii="Leelawadee" w:hAnsi="Leelawadee" w:cs="Leelawadee"/>
          <w:sz w:val="20"/>
          <w:szCs w:val="20"/>
        </w:rPr>
        <w:t>,</w:t>
      </w:r>
      <w:r w:rsidR="007456AE">
        <w:rPr>
          <w:rFonts w:ascii="Leelawadee" w:hAnsi="Leelawadee" w:cs="Leelawadee"/>
          <w:sz w:val="20"/>
          <w:szCs w:val="20"/>
        </w:rPr>
        <w:t xml:space="preserve"> e</w:t>
      </w:r>
      <w:r w:rsidR="00F5668D">
        <w:rPr>
          <w:rFonts w:ascii="Leelawadee" w:hAnsi="Leelawadee" w:cs="Leelawadee"/>
          <w:sz w:val="20"/>
          <w:szCs w:val="20"/>
        </w:rPr>
        <w:t>, na qualidade de fiadora,</w:t>
      </w:r>
      <w:r w:rsidR="007456AE">
        <w:rPr>
          <w:rFonts w:ascii="Leelawadee" w:hAnsi="Leelawadee" w:cs="Leelawadee"/>
          <w:sz w:val="20"/>
          <w:szCs w:val="20"/>
        </w:rPr>
        <w:t xml:space="preserv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(ii)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PargrafodaLista"/>
        <w:spacing w:line="360" w:lineRule="auto"/>
        <w:ind w:left="709" w:hanging="709"/>
        <w:rPr>
          <w:rFonts w:ascii="Leelawadee" w:hAnsi="Leelawadee" w:cs="Leelawadee"/>
        </w:rPr>
      </w:pPr>
    </w:p>
    <w:p w14:paraId="102723A8" w14:textId="6CE180E7" w:rsidR="00EC17C9" w:rsidRDefault="00EC17C9"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7" w:name="_DV_M21"/>
      <w:bookmarkEnd w:id="7"/>
      <w:r>
        <w:rPr>
          <w:rFonts w:ascii="Leelawadee" w:hAnsi="Leelawadee" w:cs="Leelawadee"/>
          <w:color w:val="000000"/>
          <w:sz w:val="20"/>
          <w:szCs w:val="20"/>
        </w:rPr>
        <w:t xml:space="preserve">as seguintes condições precedentes ao início do prazo locatício dos Contratos </w:t>
      </w:r>
      <w:r w:rsidRPr="008F779E">
        <w:rPr>
          <w:rFonts w:ascii="Leelawadee" w:hAnsi="Leelawadee" w:cs="Leelawadee"/>
          <w:color w:val="000000"/>
          <w:sz w:val="20"/>
          <w:szCs w:val="20"/>
        </w:rPr>
        <w:t>de Locação</w:t>
      </w:r>
      <w:r>
        <w:rPr>
          <w:rFonts w:ascii="Leelawadee" w:hAnsi="Leelawadee" w:cs="Leelawadee"/>
          <w:color w:val="000000"/>
          <w:sz w:val="20"/>
          <w:szCs w:val="20"/>
        </w:rPr>
        <w:t xml:space="preserve"> Atípica</w:t>
      </w:r>
      <w:r w:rsidRPr="008F779E">
        <w:rPr>
          <w:rFonts w:ascii="Leelawadee" w:hAnsi="Leelawadee" w:cs="Leelawadee"/>
          <w:color w:val="000000"/>
          <w:sz w:val="20"/>
          <w:szCs w:val="20"/>
        </w:rPr>
        <w:t xml:space="preserve">: </w:t>
      </w:r>
      <w:r w:rsidRPr="00AB35F7">
        <w:rPr>
          <w:rFonts w:ascii="Leelawadee" w:hAnsi="Leelawadee" w:cs="Leelawadee"/>
          <w:color w:val="000000"/>
          <w:sz w:val="20"/>
          <w:szCs w:val="20"/>
        </w:rPr>
        <w:t>(i)</w:t>
      </w:r>
      <w:r w:rsidRPr="008F779E">
        <w:rPr>
          <w:rFonts w:ascii="Leelawadee" w:hAnsi="Leelawadee" w:cs="Leelawadee"/>
          <w:color w:val="000000"/>
          <w:sz w:val="20"/>
          <w:szCs w:val="20"/>
        </w:rPr>
        <w:t xml:space="preserve"> a transferência da propriedade das </w:t>
      </w:r>
      <w:r>
        <w:rPr>
          <w:rFonts w:ascii="Leelawadee" w:hAnsi="Leelawadee" w:cs="Leelawadee"/>
          <w:color w:val="000000"/>
          <w:sz w:val="20"/>
          <w:szCs w:val="20"/>
        </w:rPr>
        <w:t>benfeitorias existentes nos Imóveis anteriormente à celebração dos Contratos de Locação Atípica, pertencentes ao Auto Posto Tulio Ltda.,</w:t>
      </w:r>
      <w:r w:rsidRPr="0052565E">
        <w:rPr>
          <w:rFonts w:ascii="Leelawadee" w:hAnsi="Leelawadee" w:cs="Leelawadee"/>
          <w:sz w:val="20"/>
        </w:rPr>
        <w:t xml:space="preserve"> pessoa jurídica de direito privado, inscrita no CNPJ sob nº 75.026.807/0001-00, com sede na cidade de Campina Grande do Sul, Estado do Paraná, na Rua Pedro Pasa, nº 684, Bairro </w:t>
      </w:r>
      <w:r w:rsidRPr="008F779E">
        <w:rPr>
          <w:rFonts w:ascii="Leelawadee" w:hAnsi="Leelawadee" w:cs="Leelawadee"/>
          <w:sz w:val="20"/>
          <w:szCs w:val="20"/>
        </w:rPr>
        <w:t>Jardim</w:t>
      </w:r>
      <w:r w:rsidRPr="0052565E">
        <w:rPr>
          <w:rFonts w:ascii="Leelawadee" w:hAnsi="Leelawadee" w:cs="Leelawadee"/>
          <w:sz w:val="20"/>
        </w:rPr>
        <w:t xml:space="preserve"> Paulista, CEP 83430-000</w:t>
      </w:r>
      <w:r>
        <w:rPr>
          <w:rFonts w:ascii="Leelawadee" w:hAnsi="Leelawadee" w:cs="Leelawadee"/>
          <w:sz w:val="20"/>
        </w:rPr>
        <w:t xml:space="preserve"> (“</w:t>
      </w:r>
      <w:r w:rsidRPr="00AB35F7">
        <w:rPr>
          <w:rFonts w:ascii="Leelawadee" w:hAnsi="Leelawadee" w:cs="Leelawadee"/>
          <w:sz w:val="20"/>
          <w:u w:val="single"/>
        </w:rPr>
        <w:t>Auto Posto Tulio</w:t>
      </w:r>
      <w:r>
        <w:rPr>
          <w:rFonts w:ascii="Leelawadee" w:hAnsi="Leelawadee" w:cs="Leelawadee"/>
          <w:sz w:val="20"/>
        </w:rPr>
        <w:t>”)</w:t>
      </w:r>
      <w:r>
        <w:rPr>
          <w:rFonts w:ascii="Leelawadee" w:hAnsi="Leelawadee" w:cs="Leelawadee"/>
          <w:color w:val="000000"/>
          <w:sz w:val="20"/>
          <w:szCs w:val="20"/>
        </w:rPr>
        <w:t xml:space="preserve"> e objeto de transferência para 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mediante o pagamento do preço das benfeitorias, nos termos do </w:t>
      </w:r>
      <w:r w:rsidRPr="008F779E">
        <w:rPr>
          <w:rFonts w:ascii="Leelawadee" w:hAnsi="Leelawadee" w:cs="Leelawadee"/>
          <w:i/>
          <w:iCs/>
          <w:color w:val="000000"/>
          <w:sz w:val="20"/>
          <w:szCs w:val="20"/>
        </w:rPr>
        <w:t>Instrumento Particular de Contrato de Compra e Venda de Ativo Imobilizado</w:t>
      </w:r>
      <w:r>
        <w:rPr>
          <w:rFonts w:ascii="Leelawadee" w:hAnsi="Leelawadee" w:cs="Leelawadee"/>
          <w:color w:val="000000"/>
          <w:sz w:val="20"/>
          <w:szCs w:val="20"/>
        </w:rPr>
        <w:t>”, celebrado em 1 de julho de 2020, entre o Auto Posto Tulio, na qualidade de vendedor, e 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na qualidade de comprador</w:t>
      </w:r>
      <w:r w:rsidRPr="00FC4428">
        <w:rPr>
          <w:rFonts w:ascii="Leelawadee" w:hAnsi="Leelawadee" w:cs="Leelawadee"/>
          <w:color w:val="000000"/>
          <w:sz w:val="20"/>
          <w:szCs w:val="20"/>
        </w:rPr>
        <w:t xml:space="preserve">; </w:t>
      </w:r>
      <w:r w:rsidRPr="00AB35F7">
        <w:rPr>
          <w:rFonts w:ascii="Leelawadee" w:hAnsi="Leelawadee" w:cs="Leelawadee"/>
          <w:color w:val="000000"/>
          <w:sz w:val="20"/>
          <w:szCs w:val="20"/>
        </w:rPr>
        <w:t>(ii)</w:t>
      </w:r>
      <w:r w:rsidRPr="00FC4428">
        <w:rPr>
          <w:rFonts w:ascii="Leelawadee" w:hAnsi="Leelawadee" w:cs="Leelawadee"/>
          <w:color w:val="000000"/>
          <w:sz w:val="20"/>
          <w:szCs w:val="20"/>
        </w:rPr>
        <w:t xml:space="preserve"> o levantamento</w:t>
      </w:r>
      <w:r>
        <w:rPr>
          <w:rFonts w:ascii="Leelawadee" w:hAnsi="Leelawadee" w:cs="Leelawadee"/>
          <w:color w:val="000000"/>
          <w:sz w:val="20"/>
          <w:szCs w:val="20"/>
        </w:rPr>
        <w:t>,</w:t>
      </w:r>
      <w:r w:rsidRPr="00FC4428">
        <w:rPr>
          <w:rFonts w:ascii="Leelawadee" w:hAnsi="Leelawadee" w:cs="Leelawadee"/>
          <w:color w:val="000000"/>
          <w:sz w:val="20"/>
          <w:szCs w:val="20"/>
        </w:rPr>
        <w:t xml:space="preserve"> pel</w:t>
      </w:r>
      <w:r>
        <w:rPr>
          <w:rFonts w:ascii="Leelawadee" w:hAnsi="Leelawadee" w:cs="Leelawadee"/>
          <w:color w:val="000000"/>
          <w:sz w:val="20"/>
          <w:szCs w:val="20"/>
        </w:rPr>
        <w:t>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w:t>
      </w:r>
      <w:r w:rsidRPr="00FC4428">
        <w:rPr>
          <w:rFonts w:ascii="Leelawadee" w:hAnsi="Leelawadee" w:cs="Leelawadee"/>
          <w:color w:val="000000"/>
          <w:sz w:val="20"/>
          <w:szCs w:val="20"/>
        </w:rPr>
        <w:t>d</w:t>
      </w:r>
      <w:r>
        <w:rPr>
          <w:rFonts w:ascii="Leelawadee" w:hAnsi="Leelawadee" w:cs="Leelawadee"/>
          <w:color w:val="000000"/>
          <w:sz w:val="20"/>
          <w:szCs w:val="20"/>
        </w:rPr>
        <w:t>os</w:t>
      </w:r>
      <w:r w:rsidRPr="00FC4428">
        <w:rPr>
          <w:rFonts w:ascii="Leelawadee" w:hAnsi="Leelawadee" w:cs="Leelawadee"/>
          <w:color w:val="000000"/>
          <w:sz w:val="20"/>
          <w:szCs w:val="20"/>
        </w:rPr>
        <w:t xml:space="preserve"> recursos financeiros necessários ao desenvolvimento do</w:t>
      </w:r>
      <w:r>
        <w:rPr>
          <w:rFonts w:ascii="Leelawadee" w:hAnsi="Leelawadee" w:cs="Leelawadee"/>
          <w:color w:val="000000"/>
          <w:sz w:val="20"/>
          <w:szCs w:val="20"/>
        </w:rPr>
        <w:t>s</w:t>
      </w:r>
      <w:r w:rsidRPr="00FC4428">
        <w:rPr>
          <w:rFonts w:ascii="Leelawadee" w:hAnsi="Leelawadee" w:cs="Leelawadee"/>
          <w:color w:val="000000"/>
          <w:sz w:val="20"/>
          <w:szCs w:val="20"/>
        </w:rPr>
        <w:t xml:space="preserve"> </w:t>
      </w:r>
      <w:r>
        <w:rPr>
          <w:rFonts w:ascii="Leelawadee" w:hAnsi="Leelawadee" w:cs="Leelawadee"/>
          <w:color w:val="000000"/>
          <w:sz w:val="20"/>
          <w:szCs w:val="20"/>
        </w:rPr>
        <w:t>e</w:t>
      </w:r>
      <w:r w:rsidRPr="00FC4428">
        <w:rPr>
          <w:rFonts w:ascii="Leelawadee" w:hAnsi="Leelawadee" w:cs="Leelawadee"/>
          <w:color w:val="000000"/>
          <w:sz w:val="20"/>
          <w:szCs w:val="20"/>
        </w:rPr>
        <w:t>mpreendimento</w:t>
      </w:r>
      <w:r>
        <w:rPr>
          <w:rFonts w:ascii="Leelawadee" w:hAnsi="Leelawadee" w:cs="Leelawadee"/>
          <w:color w:val="000000"/>
          <w:sz w:val="20"/>
          <w:szCs w:val="20"/>
        </w:rPr>
        <w:t>s objeto dos Contratos de Locação Atípica</w:t>
      </w:r>
      <w:r w:rsidRPr="00FC4428">
        <w:rPr>
          <w:rFonts w:ascii="Leelawadee" w:hAnsi="Leelawadee" w:cs="Leelawadee"/>
          <w:color w:val="000000"/>
          <w:sz w:val="20"/>
          <w:szCs w:val="20"/>
        </w:rPr>
        <w:t xml:space="preserve">, por meio da captação de recursos; e </w:t>
      </w:r>
      <w:r w:rsidRPr="00AB35F7">
        <w:rPr>
          <w:rFonts w:ascii="Leelawadee" w:hAnsi="Leelawadee" w:cs="Leelawadee"/>
          <w:color w:val="000000"/>
          <w:sz w:val="20"/>
          <w:szCs w:val="20"/>
        </w:rPr>
        <w:t>(iii)</w:t>
      </w:r>
      <w:r w:rsidRPr="00FC4428">
        <w:rPr>
          <w:rFonts w:ascii="Leelawadee" w:hAnsi="Leelawadee" w:cs="Leelawadee"/>
          <w:color w:val="000000"/>
          <w:sz w:val="20"/>
          <w:szCs w:val="20"/>
        </w:rPr>
        <w:t xml:space="preserve"> o registro d</w:t>
      </w:r>
      <w:r>
        <w:rPr>
          <w:rFonts w:ascii="Leelawadee" w:hAnsi="Leelawadee" w:cs="Leelawadee"/>
          <w:color w:val="000000"/>
          <w:sz w:val="20"/>
          <w:szCs w:val="20"/>
        </w:rPr>
        <w:t>as</w:t>
      </w:r>
      <w:r w:rsidRPr="00FC4428">
        <w:rPr>
          <w:rFonts w:ascii="Leelawadee" w:hAnsi="Leelawadee" w:cs="Leelawadee"/>
          <w:color w:val="000000"/>
          <w:sz w:val="20"/>
          <w:szCs w:val="20"/>
        </w:rPr>
        <w:t xml:space="preserve"> </w:t>
      </w:r>
      <w:r>
        <w:rPr>
          <w:rFonts w:ascii="Leelawadee" w:hAnsi="Leelawadee" w:cs="Leelawadee"/>
          <w:color w:val="000000"/>
          <w:sz w:val="20"/>
          <w:szCs w:val="20"/>
        </w:rPr>
        <w:t>respec</w:t>
      </w:r>
      <w:r w:rsidRPr="008F779E">
        <w:rPr>
          <w:rFonts w:ascii="Leelawadee" w:hAnsi="Leelawadee" w:cs="Leelawadee"/>
          <w:color w:val="000000"/>
          <w:sz w:val="20"/>
          <w:szCs w:val="20"/>
        </w:rPr>
        <w:t>tivas hipotecas</w:t>
      </w:r>
      <w:r>
        <w:rPr>
          <w:rFonts w:ascii="Leelawadee" w:hAnsi="Leelawadee" w:cs="Leelawadee"/>
          <w:color w:val="000000"/>
          <w:sz w:val="20"/>
          <w:szCs w:val="20"/>
        </w:rPr>
        <w:t xml:space="preserve"> nas matrículas dos Imóveis;</w:t>
      </w:r>
    </w:p>
    <w:p w14:paraId="488F8D8B" w14:textId="77777777" w:rsidR="00EC17C9" w:rsidRDefault="00EC17C9" w:rsidP="00C52AE0">
      <w:pPr>
        <w:pStyle w:val="PargrafodaLista"/>
        <w:rPr>
          <w:rFonts w:ascii="Leelawadee" w:hAnsi="Leelawadee" w:cs="Leelawadee"/>
        </w:rPr>
      </w:pPr>
    </w:p>
    <w:p w14:paraId="5EEAB5E5" w14:textId="49C0B22A" w:rsidR="004A4246" w:rsidRDefault="004A4246"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8" w:name="_DV_M23"/>
      <w:bookmarkEnd w:id="8"/>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7FD3904B" w:rsidR="004A4246" w:rsidRPr="001537BE" w:rsidRDefault="000F1414"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9" w:name="_DV_M24"/>
      <w:bookmarkEnd w:id="9"/>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A074FE" w:rsidRPr="00A321E3">
        <w:rPr>
          <w:rFonts w:ascii="Leelawadee" w:hAnsi="Leelawadee" w:cs="Leelawadee"/>
          <w:b/>
          <w:color w:val="000000"/>
          <w:sz w:val="20"/>
          <w:szCs w:val="20"/>
        </w:rPr>
        <w:t>Vórtx Distribuidora de Títulos e Valores Mobiliários Ltda</w:t>
      </w:r>
      <w:r w:rsidR="00A074FE" w:rsidRPr="00A321E3">
        <w:rPr>
          <w:rFonts w:ascii="Leelawadee" w:hAnsi="Leelawadee" w:cs="Leelawadee"/>
          <w:color w:val="000000"/>
          <w:sz w:val="20"/>
          <w:szCs w:val="20"/>
        </w:rPr>
        <w:t xml:space="preserve">., sociedade empresária limitada, com sede na cidade e São Paulo, Estado de São Paulo, na Rua </w:t>
      </w:r>
      <w:r w:rsidR="00A55944">
        <w:rPr>
          <w:rFonts w:ascii="Leelawadee" w:hAnsi="Leelawadee" w:cs="Leelawadee"/>
          <w:color w:val="000000"/>
          <w:sz w:val="20"/>
          <w:szCs w:val="20"/>
        </w:rPr>
        <w:t>Avenida Brigadeiro Faria Lima</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2277</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2º</w:t>
      </w:r>
      <w:r w:rsidR="00A55944" w:rsidRPr="00A321E3">
        <w:rPr>
          <w:rFonts w:ascii="Leelawadee" w:hAnsi="Leelawadee" w:cs="Leelawadee"/>
          <w:color w:val="000000"/>
          <w:sz w:val="20"/>
          <w:szCs w:val="20"/>
        </w:rPr>
        <w:t xml:space="preserve"> </w:t>
      </w:r>
      <w:r w:rsidR="00A074FE" w:rsidRPr="00A321E3">
        <w:rPr>
          <w:rFonts w:ascii="Leelawadee" w:hAnsi="Leelawadee" w:cs="Leelawadee"/>
          <w:color w:val="000000"/>
          <w:sz w:val="20"/>
          <w:szCs w:val="20"/>
        </w:rPr>
        <w:t xml:space="preserve">andar, conjunto </w:t>
      </w:r>
      <w:r w:rsidR="00A55944">
        <w:rPr>
          <w:rFonts w:ascii="Leelawadee" w:hAnsi="Leelawadee" w:cs="Leelawadee"/>
          <w:color w:val="000000"/>
          <w:sz w:val="20"/>
          <w:szCs w:val="20"/>
        </w:rPr>
        <w:t>202</w:t>
      </w:r>
      <w:r w:rsidR="00A074FE" w:rsidRPr="00A321E3">
        <w:rPr>
          <w:rFonts w:ascii="Leelawadee" w:hAnsi="Leelawadee" w:cs="Leelawadee"/>
          <w:color w:val="000000"/>
          <w:sz w:val="20"/>
          <w:szCs w:val="20"/>
        </w:rPr>
        <w:t xml:space="preserve">, bairro </w:t>
      </w:r>
      <w:r w:rsidR="00A55944">
        <w:rPr>
          <w:rFonts w:ascii="Leelawadee" w:hAnsi="Leelawadee" w:cs="Leelawadee"/>
          <w:color w:val="000000"/>
          <w:sz w:val="20"/>
          <w:szCs w:val="20"/>
        </w:rPr>
        <w:t>Jardim Paulistano</w:t>
      </w:r>
      <w:r w:rsidR="00A074FE" w:rsidRPr="00A321E3">
        <w:rPr>
          <w:rFonts w:ascii="Leelawadee" w:hAnsi="Leelawadee" w:cs="Leelawadee"/>
          <w:color w:val="000000"/>
          <w:sz w:val="20"/>
          <w:szCs w:val="20"/>
        </w:rPr>
        <w:t xml:space="preserve">, CEP: </w:t>
      </w:r>
      <w:r w:rsidR="00642FC5">
        <w:rPr>
          <w:rFonts w:ascii="Leelawadee" w:hAnsi="Leelawadee" w:cs="Leelawadee"/>
          <w:color w:val="000000"/>
          <w:sz w:val="20"/>
          <w:szCs w:val="20"/>
        </w:rPr>
        <w:t>01.452-000</w:t>
      </w:r>
      <w:r w:rsidR="00D75F12">
        <w:rPr>
          <w:rFonts w:ascii="Leelawadee" w:hAnsi="Leelawadee" w:cs="Leelawadee"/>
          <w:color w:val="000000"/>
          <w:sz w:val="20"/>
          <w:szCs w:val="20"/>
        </w:rPr>
        <w:t>, inscrita no CNPJ/ME sob o nº</w:t>
      </w:r>
      <w:r w:rsidR="00A074FE" w:rsidRPr="00A321E3">
        <w:rPr>
          <w:rFonts w:ascii="Leelawadee" w:hAnsi="Leelawadee" w:cs="Leelawadee"/>
          <w:color w:val="000000"/>
          <w:sz w:val="20"/>
          <w:szCs w:val="20"/>
        </w:rPr>
        <w:t xml:space="preserve"> 22.610.500/0001-8</w:t>
      </w:r>
      <w:r w:rsidR="00642FC5">
        <w:rPr>
          <w:rFonts w:ascii="Leelawadee" w:hAnsi="Leelawadee" w:cs="Leelawadee"/>
          <w:color w:val="000000"/>
          <w:sz w:val="20"/>
          <w:szCs w:val="20"/>
        </w:rPr>
        <w:t>8</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PargrafodaLista"/>
        <w:rPr>
          <w:rFonts w:ascii="Leelawadee" w:hAnsi="Leelawadee" w:cs="Leelawadee"/>
        </w:rPr>
      </w:pPr>
    </w:p>
    <w:p w14:paraId="406A376F" w14:textId="0C61AB34" w:rsidR="00F020F4" w:rsidRPr="00DF51AE" w:rsidRDefault="00875528"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color w:val="000000" w:themeColor="text1"/>
          <w:sz w:val="20"/>
          <w:szCs w:val="20"/>
        </w:rPr>
        <w:t>o Cedente adquir</w:t>
      </w:r>
      <w:r w:rsidR="0081696E">
        <w:rPr>
          <w:rFonts w:ascii="Leelawadee" w:hAnsi="Leelawadee" w:cs="Leelawadee"/>
          <w:color w:val="000000" w:themeColor="text1"/>
          <w:sz w:val="20"/>
          <w:szCs w:val="20"/>
        </w:rPr>
        <w:t>i</w:t>
      </w:r>
      <w:r w:rsidR="00024775">
        <w:rPr>
          <w:rFonts w:ascii="Leelawadee" w:hAnsi="Leelawadee" w:cs="Leelawadee"/>
          <w:color w:val="000000" w:themeColor="text1"/>
          <w:sz w:val="20"/>
          <w:szCs w:val="20"/>
        </w:rPr>
        <w:t>u</w:t>
      </w:r>
      <w:r w:rsidR="0081696E">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a</w:t>
      </w:r>
      <w:r w:rsidR="0081696E">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do Emitente da</w:t>
      </w:r>
      <w:r w:rsidR="0066032A">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por meio do </w:t>
      </w:r>
      <w:r w:rsidRPr="00656337">
        <w:rPr>
          <w:rFonts w:ascii="Leelawadee" w:hAnsi="Leelawadee"/>
          <w:b/>
          <w:i/>
          <w:color w:val="000000" w:themeColor="text1"/>
          <w:sz w:val="20"/>
        </w:rPr>
        <w:t>“</w:t>
      </w:r>
      <w:r w:rsidRPr="00656337">
        <w:rPr>
          <w:rFonts w:ascii="Leelawadee" w:hAnsi="Leelawadee"/>
          <w:i/>
          <w:color w:val="000000" w:themeColor="text1"/>
          <w:sz w:val="20"/>
        </w:rPr>
        <w:t>Instrumento Particular De Contrato De Cessão De Créditos Imobiliários”,</w:t>
      </w:r>
      <w:r>
        <w:rPr>
          <w:rFonts w:ascii="Leelawadee" w:hAnsi="Leelawadee" w:cs="Leelawadee"/>
          <w:color w:val="000000" w:themeColor="text1"/>
          <w:sz w:val="20"/>
          <w:szCs w:val="20"/>
        </w:rPr>
        <w:t xml:space="preserve"> celebrado entre </w:t>
      </w:r>
      <w:r w:rsidR="00DD3A38">
        <w:rPr>
          <w:rFonts w:ascii="Leelawadee" w:hAnsi="Leelawadee" w:cs="Leelawadee"/>
          <w:color w:val="000000" w:themeColor="text1"/>
          <w:sz w:val="20"/>
          <w:szCs w:val="20"/>
        </w:rPr>
        <w:t xml:space="preserve">o </w:t>
      </w:r>
      <w:r>
        <w:rPr>
          <w:rFonts w:ascii="Leelawadee" w:hAnsi="Leelawadee" w:cs="Leelawadee"/>
          <w:color w:val="000000" w:themeColor="text1"/>
          <w:sz w:val="20"/>
          <w:szCs w:val="20"/>
        </w:rPr>
        <w:t>Cedente e a Emitente das CCI</w:t>
      </w:r>
      <w:r w:rsidR="0081696E">
        <w:rPr>
          <w:rFonts w:ascii="Leelawadee" w:hAnsi="Leelawadee" w:cs="Leelawadee"/>
          <w:color w:val="000000" w:themeColor="text1"/>
          <w:sz w:val="20"/>
          <w:szCs w:val="20"/>
        </w:rPr>
        <w:t>, passando a ser o 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sidR="0034131F">
        <w:rPr>
          <w:rFonts w:ascii="Leelawadee" w:hAnsi="Leelawadee" w:cs="Leelawadee"/>
          <w:w w:val="0"/>
          <w:sz w:val="20"/>
          <w:szCs w:val="20"/>
        </w:rPr>
        <w:t xml:space="preserve">, sem </w:t>
      </w:r>
      <w:r w:rsidR="0034131F" w:rsidRPr="00C15FB4">
        <w:rPr>
          <w:rFonts w:ascii="Leelawadee" w:hAnsi="Leelawadee" w:cs="Leelawadee"/>
          <w:sz w:val="20"/>
          <w:szCs w:val="20"/>
        </w:rPr>
        <w:t xml:space="preserve">coobrigação por parte do </w:t>
      </w:r>
      <w:r w:rsidR="0034131F">
        <w:rPr>
          <w:rFonts w:ascii="Leelawadee" w:hAnsi="Leelawadee" w:cs="Leelawadee"/>
          <w:sz w:val="20"/>
          <w:szCs w:val="20"/>
        </w:rPr>
        <w:t>Emitente da</w:t>
      </w:r>
      <w:r w:rsidR="00320A93">
        <w:rPr>
          <w:rFonts w:ascii="Leelawadee" w:hAnsi="Leelawadee" w:cs="Leelawadee"/>
          <w:sz w:val="20"/>
          <w:szCs w:val="20"/>
        </w:rPr>
        <w:t>s</w:t>
      </w:r>
      <w:r w:rsidR="0034131F">
        <w:rPr>
          <w:rFonts w:ascii="Leelawadee" w:hAnsi="Leelawadee" w:cs="Leelawadee"/>
          <w:sz w:val="20"/>
          <w:szCs w:val="20"/>
        </w:rPr>
        <w:t xml:space="preserve"> CCI</w:t>
      </w:r>
      <w:r w:rsidR="0034131F" w:rsidRPr="00C15FB4">
        <w:rPr>
          <w:rFonts w:ascii="Leelawadee" w:hAnsi="Leelawadee" w:cs="Leelawadee"/>
          <w:sz w:val="20"/>
          <w:szCs w:val="20"/>
        </w:rPr>
        <w:t xml:space="preserve"> ou de qualquer outra entidade de seu grupo econômico</w:t>
      </w:r>
      <w:r>
        <w:rPr>
          <w:rFonts w:ascii="Leelawadee" w:hAnsi="Leelawadee" w:cs="Leelawadee"/>
          <w:color w:val="000000" w:themeColor="text1"/>
          <w:sz w:val="20"/>
          <w:szCs w:val="20"/>
        </w:rPr>
        <w:t>;</w:t>
      </w:r>
      <w:r w:rsidR="007E0002">
        <w:rPr>
          <w:rFonts w:ascii="Leelawadee" w:hAnsi="Leelawadee" w:cs="Leelawadee"/>
          <w:color w:val="000000" w:themeColor="text1"/>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5CB30C15" w:rsidR="004A4246" w:rsidRDefault="00ED2FB1"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lastRenderedPageBreak/>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w:t>
      </w:r>
      <w:r w:rsidR="00024775">
        <w:rPr>
          <w:rFonts w:ascii="Leelawadee" w:hAnsi="Leelawadee" w:cs="Leelawadee"/>
          <w:sz w:val="20"/>
          <w:szCs w:val="20"/>
        </w:rPr>
        <w:t xml:space="preserve"> de sua titularidade</w:t>
      </w:r>
      <w:r w:rsidRPr="00DF51AE">
        <w:rPr>
          <w:rFonts w:ascii="Leelawadee" w:hAnsi="Leelawadee" w:cs="Leelawadee"/>
          <w:sz w:val="20"/>
          <w:szCs w:val="20"/>
        </w:rPr>
        <w:t xml:space="preserve">,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00766CF4" w:rsidRPr="00115B41">
        <w:rPr>
          <w:rFonts w:ascii="Leelawadee" w:hAnsi="Leelawadee" w:cs="Leelawadee"/>
          <w:i/>
          <w:sz w:val="20"/>
          <w:szCs w:val="20"/>
        </w:rPr>
        <w:t>“</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766CF4">
        <w:rPr>
          <w:rFonts w:ascii="Leelawadee" w:hAnsi="Leelawadee" w:cs="Leelawadee"/>
          <w:i/>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 sob o nº 15.227.994.0004-01, atuando por sua filial na Cidade de São Paulo, Estado de São Paulo, na Rua Joaquim Floriano, nº 466, bloco B, Conj,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16FC8C22" w:rsidR="00ED2FB1" w:rsidRPr="00DF51AE" w:rsidRDefault="00ED2FB1" w:rsidP="00A55944">
      <w:pPr>
        <w:numPr>
          <w:ilvl w:val="0"/>
          <w:numId w:val="9"/>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76218A" w:rsidRPr="00676BDD">
        <w:rPr>
          <w:rFonts w:ascii="Leelawadee" w:hAnsi="Leelawadee" w:cs="Leelawadee"/>
          <w:sz w:val="20"/>
          <w:szCs w:val="20"/>
        </w:rPr>
        <w:t>de instituição integrante do sistema de distribuição de valores mobiliários contratadas para coordenar e intermediar a Oferta</w:t>
      </w:r>
      <w:r w:rsidR="0076218A" w:rsidRPr="003B5A8B" w:rsidDel="00F5668D">
        <w:rPr>
          <w:rFonts w:ascii="Leelawadee" w:hAnsi="Leelawadee" w:cs="Leelawadee"/>
          <w:color w:val="000000" w:themeColor="text1"/>
          <w:sz w:val="20"/>
          <w:szCs w:val="20"/>
        </w:rPr>
        <w:t xml:space="preserve"> </w:t>
      </w:r>
      <w:r w:rsidR="005C2820" w:rsidRPr="00DF51AE">
        <w:rPr>
          <w:rFonts w:ascii="Leelawadee" w:hAnsi="Leelawadee" w:cs="Leelawadee"/>
          <w:sz w:val="20"/>
          <w:szCs w:val="20"/>
        </w:rPr>
        <w:t>(“</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0" w:name="_DV_M29"/>
      <w:bookmarkEnd w:id="10"/>
    </w:p>
    <w:p w14:paraId="1F375207" w14:textId="72C06765" w:rsidR="004A4246" w:rsidRPr="00DF51AE" w:rsidRDefault="004A4246" w:rsidP="00A55944">
      <w:pPr>
        <w:pStyle w:val="PargrafodaLista"/>
        <w:numPr>
          <w:ilvl w:val="0"/>
          <w:numId w:val="9"/>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701192">
        <w:rPr>
          <w:rFonts w:ascii="Leelawadee" w:hAnsi="Leelawadee" w:cs="Leelawadee"/>
        </w:rPr>
        <w:t>ii</w:t>
      </w:r>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1" w:name="_DV_M41"/>
      <w:bookmarkEnd w:id="11"/>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lastRenderedPageBreak/>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0D681785"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 xml:space="preserve">B3 S.A. – BRASIL, BOLSA, BALCÃO </w:t>
      </w:r>
      <w:r w:rsidR="00C57D22">
        <w:rPr>
          <w:rFonts w:ascii="Leelawadee" w:hAnsi="Leelawadee" w:cs="Leelawadee"/>
          <w:b/>
          <w:sz w:val="20"/>
          <w:szCs w:val="20"/>
        </w:rPr>
        <w:t xml:space="preserve">- </w:t>
      </w:r>
      <w:r w:rsidR="00267F36" w:rsidRPr="00DF51AE">
        <w:rPr>
          <w:rFonts w:ascii="Leelawadee" w:hAnsi="Leelawadee" w:cs="Leelawadee"/>
          <w:b/>
          <w:sz w:val="20"/>
          <w:szCs w:val="20"/>
        </w:rPr>
        <w:t>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27A9BAFB"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9C5D4B">
        <w:rPr>
          <w:rFonts w:ascii="Leelawadee" w:hAnsi="Leelawadee" w:cs="Leelawadee"/>
          <w:sz w:val="20"/>
          <w:szCs w:val="20"/>
        </w:rPr>
        <w:t>no momento</w:t>
      </w:r>
      <w:r w:rsidR="00B640EC" w:rsidRPr="00DF51AE">
        <w:rPr>
          <w:rFonts w:ascii="Leelawadee" w:hAnsi="Leelawadee" w:cs="Leelawadee"/>
          <w:sz w:val="20"/>
          <w:szCs w:val="20"/>
        </w:rPr>
        <w:t xml:space="preserve">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2" w:name="_DV_M95"/>
      <w:bookmarkEnd w:id="12"/>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w:t>
      </w:r>
      <w:r w:rsidR="00657200" w:rsidRPr="00DF51AE">
        <w:rPr>
          <w:rFonts w:ascii="Leelawadee" w:hAnsi="Leelawadee" w:cs="Leelawadee"/>
          <w:sz w:val="20"/>
          <w:szCs w:val="20"/>
        </w:rPr>
        <w:lastRenderedPageBreak/>
        <w:t xml:space="preserve">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3A42D224"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8D379F">
        <w:rPr>
          <w:rFonts w:ascii="Leelawadee" w:hAnsi="Leelawadee" w:cs="Leelawadee"/>
          <w:sz w:val="20"/>
          <w:szCs w:val="20"/>
        </w:rPr>
        <w:t>R$</w:t>
      </w:r>
      <w:r w:rsidR="002C2BE6" w:rsidRPr="008D379F">
        <w:rPr>
          <w:rFonts w:ascii="Leelawadee" w:hAnsi="Leelawadee" w:cs="Leelawadee"/>
          <w:sz w:val="20"/>
          <w:szCs w:val="20"/>
        </w:rPr>
        <w:t> </w:t>
      </w:r>
      <w:r w:rsidR="00431587">
        <w:rPr>
          <w:rFonts w:ascii="Leelawadee" w:hAnsi="Leelawadee"/>
          <w:color w:val="000000" w:themeColor="text1"/>
          <w:sz w:val="20"/>
        </w:rPr>
        <w:t>8</w:t>
      </w:r>
      <w:r w:rsidR="007B07FB" w:rsidRPr="00656337">
        <w:rPr>
          <w:rFonts w:ascii="Leelawadee" w:hAnsi="Leelawadee"/>
          <w:color w:val="000000" w:themeColor="text1"/>
          <w:sz w:val="20"/>
        </w:rPr>
        <w:t>3.</w:t>
      </w:r>
      <w:r w:rsidR="00AB1A22">
        <w:rPr>
          <w:rFonts w:ascii="Leelawadee" w:hAnsi="Leelawadee"/>
          <w:color w:val="000000" w:themeColor="text1"/>
          <w:sz w:val="20"/>
        </w:rPr>
        <w:t>4</w:t>
      </w:r>
      <w:r w:rsidR="00AB1A22" w:rsidRPr="00656337">
        <w:rPr>
          <w:rFonts w:ascii="Leelawadee" w:hAnsi="Leelawadee"/>
          <w:color w:val="000000" w:themeColor="text1"/>
          <w:sz w:val="20"/>
        </w:rPr>
        <w:t>00</w:t>
      </w:r>
      <w:r w:rsidR="007B07FB" w:rsidRPr="00656337">
        <w:rPr>
          <w:rFonts w:ascii="Leelawadee" w:hAnsi="Leelawadee"/>
          <w:color w:val="000000" w:themeColor="text1"/>
          <w:sz w:val="20"/>
        </w:rPr>
        <w:t>.000,00 (</w:t>
      </w:r>
      <w:r w:rsidR="00431587">
        <w:rPr>
          <w:rFonts w:ascii="Leelawadee" w:hAnsi="Leelawadee"/>
          <w:color w:val="000000" w:themeColor="text1"/>
          <w:sz w:val="20"/>
        </w:rPr>
        <w:t>oitenta</w:t>
      </w:r>
      <w:r w:rsidR="00431587" w:rsidRPr="00656337">
        <w:rPr>
          <w:rFonts w:ascii="Leelawadee" w:hAnsi="Leelawadee"/>
          <w:color w:val="000000" w:themeColor="text1"/>
          <w:sz w:val="20"/>
        </w:rPr>
        <w:t xml:space="preserve"> </w:t>
      </w:r>
      <w:r w:rsidR="007B07FB" w:rsidRPr="00656337">
        <w:rPr>
          <w:rFonts w:ascii="Leelawadee" w:hAnsi="Leelawadee"/>
          <w:color w:val="000000" w:themeColor="text1"/>
          <w:sz w:val="20"/>
        </w:rPr>
        <w:t xml:space="preserve">e três milhões </w:t>
      </w:r>
      <w:r w:rsidR="00AB1A22">
        <w:rPr>
          <w:rFonts w:ascii="Leelawadee" w:hAnsi="Leelawadee"/>
          <w:color w:val="000000" w:themeColor="text1"/>
          <w:sz w:val="20"/>
        </w:rPr>
        <w:t xml:space="preserve">e quatrocentos mil </w:t>
      </w:r>
      <w:r w:rsidR="007B07FB" w:rsidRPr="00656337">
        <w:rPr>
          <w:rFonts w:ascii="Leelawadee" w:hAnsi="Leelawadee"/>
          <w:color w:val="000000" w:themeColor="text1"/>
          <w:sz w:val="20"/>
        </w:rPr>
        <w:t>reais</w:t>
      </w:r>
      <w:r w:rsidR="007B07FB" w:rsidRPr="00115B41">
        <w:rPr>
          <w:rFonts w:ascii="Leelawadee" w:hAnsi="Leelawadee" w:cs="Leelawadee"/>
          <w:color w:val="000000" w:themeColor="text1"/>
          <w:sz w:val="20"/>
          <w:szCs w:val="20"/>
        </w:rPr>
        <w:t>)</w:t>
      </w:r>
      <w:r w:rsidR="005A7352" w:rsidRPr="008D379F">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0B90475A"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115B41">
        <w:rPr>
          <w:rFonts w:ascii="Leelawadee" w:hAnsi="Leelawadee" w:cs="Leelawadee"/>
          <w:sz w:val="20"/>
          <w:szCs w:val="20"/>
        </w:rPr>
        <w:t>B3 (Segmento CETIP UTVM</w:t>
      </w:r>
      <w:r w:rsidR="00D75FD0" w:rsidRPr="0000124E">
        <w:rPr>
          <w:rFonts w:ascii="Leelawadee" w:hAnsi="Leelawadee" w:cs="Leelawadee"/>
          <w:sz w:val="20"/>
          <w:szCs w:val="20"/>
        </w:rPr>
        <w:t>)</w:t>
      </w:r>
      <w:r w:rsidR="000F0F81" w:rsidRPr="0000124E">
        <w:rPr>
          <w:rFonts w:ascii="Leelawadee" w:hAnsi="Leelawadee" w:cs="Leelawadee"/>
          <w:sz w:val="20"/>
          <w:szCs w:val="20"/>
        </w:rPr>
        <w:t>.</w:t>
      </w:r>
      <w:r w:rsidR="00AF06A5" w:rsidRPr="0000124E">
        <w:rPr>
          <w:rFonts w:ascii="Leelawadee" w:hAnsi="Leelawadee" w:cs="Leelawadee"/>
          <w:sz w:val="20"/>
          <w:szCs w:val="20"/>
        </w:rPr>
        <w:t xml:space="preserve"> </w:t>
      </w:r>
      <w:r w:rsidR="000F0F81" w:rsidRPr="0000124E">
        <w:rPr>
          <w:rFonts w:ascii="Leelawadee" w:hAnsi="Leelawadee" w:cs="Leelawadee"/>
          <w:sz w:val="20"/>
          <w:szCs w:val="20"/>
        </w:rPr>
        <w:t>P</w:t>
      </w:r>
      <w:r w:rsidR="00AF06A5" w:rsidRPr="0000124E">
        <w:rPr>
          <w:rFonts w:ascii="Leelawadee" w:hAnsi="Leelawadee" w:cs="Leelawadee"/>
          <w:sz w:val="20"/>
          <w:szCs w:val="20"/>
        </w:rPr>
        <w:t>el</w:t>
      </w:r>
      <w:r w:rsidR="000F0F81" w:rsidRPr="0000124E">
        <w:rPr>
          <w:rFonts w:ascii="Leelawadee" w:hAnsi="Leelawadee" w:cs="Leelawadee"/>
          <w:sz w:val="20"/>
          <w:szCs w:val="20"/>
        </w:rPr>
        <w:t>a cessão dos Créditos Imobiliários a Cessionária pagará</w:t>
      </w:r>
      <w:r w:rsidR="00335793" w:rsidRPr="0000124E">
        <w:rPr>
          <w:rFonts w:ascii="Leelawadee" w:hAnsi="Leelawadee" w:cs="Leelawadee"/>
          <w:sz w:val="20"/>
          <w:szCs w:val="20"/>
        </w:rPr>
        <w:t xml:space="preserve"> ao Cedente</w:t>
      </w:r>
      <w:r w:rsidR="000F0F81" w:rsidRPr="0000124E">
        <w:rPr>
          <w:rFonts w:ascii="Leelawadee" w:hAnsi="Leelawadee" w:cs="Leelawadee"/>
          <w:sz w:val="20"/>
          <w:szCs w:val="20"/>
        </w:rPr>
        <w:t xml:space="preserve"> o valor de </w:t>
      </w:r>
      <w:r w:rsidR="00833BA6" w:rsidRPr="0000124E">
        <w:rPr>
          <w:rFonts w:ascii="Leelawadee" w:hAnsi="Leelawadee"/>
          <w:sz w:val="20"/>
        </w:rPr>
        <w:t>R$</w:t>
      </w:r>
      <w:r w:rsidR="00833BA6" w:rsidRPr="0000124E">
        <w:rPr>
          <w:rFonts w:ascii="Leelawadee" w:hAnsi="Leelawadee" w:cs="Leelawadee"/>
          <w:color w:val="000000"/>
          <w:sz w:val="20"/>
          <w:szCs w:val="20"/>
        </w:rPr>
        <w:t>67.525.707,60</w:t>
      </w:r>
      <w:r w:rsidR="00833BA6" w:rsidRPr="0000124E" w:rsidDel="004F20B5">
        <w:rPr>
          <w:rFonts w:ascii="Leelawadee" w:hAnsi="Leelawadee"/>
          <w:color w:val="000000"/>
          <w:sz w:val="20"/>
        </w:rPr>
        <w:t xml:space="preserve"> </w:t>
      </w:r>
      <w:r w:rsidR="00833BA6" w:rsidRPr="0000124E">
        <w:rPr>
          <w:rFonts w:ascii="Leelawadee" w:hAnsi="Leelawadee"/>
          <w:color w:val="000000"/>
          <w:sz w:val="20"/>
        </w:rPr>
        <w:t xml:space="preserve">(sessenta e </w:t>
      </w:r>
      <w:r w:rsidR="00833BA6" w:rsidRPr="0000124E">
        <w:rPr>
          <w:rFonts w:ascii="Leelawadee" w:hAnsi="Leelawadee" w:cs="Leelawadee"/>
          <w:color w:val="000000"/>
          <w:sz w:val="20"/>
          <w:szCs w:val="20"/>
        </w:rPr>
        <w:t>sete</w:t>
      </w:r>
      <w:r w:rsidR="00833BA6" w:rsidRPr="0000124E">
        <w:rPr>
          <w:rFonts w:ascii="Leelawadee" w:hAnsi="Leelawadee"/>
          <w:color w:val="000000"/>
          <w:sz w:val="20"/>
        </w:rPr>
        <w:t xml:space="preserve"> milhões </w:t>
      </w:r>
      <w:r w:rsidR="00833BA6" w:rsidRPr="0000124E">
        <w:rPr>
          <w:rFonts w:ascii="Leelawadee" w:hAnsi="Leelawadee" w:cs="Leelawadee"/>
          <w:color w:val="000000"/>
          <w:sz w:val="20"/>
          <w:szCs w:val="20"/>
        </w:rPr>
        <w:t>quinhentos e vinte e cinco mil setecentos e sete</w:t>
      </w:r>
      <w:r w:rsidR="00833BA6" w:rsidRPr="0000124E">
        <w:rPr>
          <w:rFonts w:ascii="Leelawadee" w:hAnsi="Leelawadee"/>
          <w:color w:val="000000"/>
          <w:sz w:val="20"/>
        </w:rPr>
        <w:t xml:space="preserve"> reais</w:t>
      </w:r>
      <w:r w:rsidR="00833BA6" w:rsidRPr="0000124E">
        <w:rPr>
          <w:rFonts w:ascii="Leelawadee" w:hAnsi="Leelawadee" w:cs="Leelawadee"/>
          <w:color w:val="000000"/>
          <w:sz w:val="20"/>
          <w:szCs w:val="20"/>
        </w:rPr>
        <w:t xml:space="preserve"> e sessenta centavos)</w:t>
      </w:r>
      <w:r w:rsidR="00623309" w:rsidRPr="0000124E">
        <w:rPr>
          <w:rFonts w:ascii="Leelawadee" w:hAnsi="Leelawadee" w:cs="Leelawadee"/>
          <w:sz w:val="20"/>
          <w:szCs w:val="20"/>
        </w:rPr>
        <w:t xml:space="preserve"> </w:t>
      </w:r>
      <w:r w:rsidRPr="0000124E">
        <w:rPr>
          <w:rFonts w:ascii="Leelawadee" w:hAnsi="Leelawadee" w:cs="Leelawadee"/>
          <w:sz w:val="20"/>
          <w:szCs w:val="20"/>
        </w:rPr>
        <w:t>(“</w:t>
      </w:r>
      <w:r w:rsidRPr="0000124E">
        <w:rPr>
          <w:rFonts w:ascii="Leelawadee" w:hAnsi="Leelawadee" w:cs="Leelawadee"/>
          <w:sz w:val="20"/>
          <w:szCs w:val="20"/>
          <w:u w:val="single"/>
        </w:rPr>
        <w:t>V</w:t>
      </w:r>
      <w:r w:rsidRPr="00682FFB">
        <w:rPr>
          <w:rFonts w:ascii="Leelawadee" w:hAnsi="Leelawadee" w:cs="Leelawadee"/>
          <w:sz w:val="20"/>
          <w:szCs w:val="20"/>
          <w:u w:val="single"/>
        </w:rPr>
        <w:t>alor da Cessão</w:t>
      </w:r>
      <w:r w:rsidRPr="00682FFB">
        <w:rPr>
          <w:rFonts w:ascii="Leelawadee" w:hAnsi="Leelawadee" w:cs="Leelawadee"/>
          <w:sz w:val="20"/>
          <w:szCs w:val="20"/>
        </w:rPr>
        <w:t>”)</w:t>
      </w:r>
      <w:r w:rsidR="00D55F86" w:rsidRPr="00682FFB">
        <w:rPr>
          <w:rFonts w:ascii="Leelawadee" w:hAnsi="Leelawadee" w:cs="Leelawadee"/>
          <w:sz w:val="20"/>
          <w:szCs w:val="20"/>
        </w:rPr>
        <w:t>, de forma proporcional, na medida em que os CRI forem integralizados</w:t>
      </w:r>
      <w:r w:rsidR="00F717BB" w:rsidRPr="00682FFB">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4B39C61F"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E24AD5" w:rsidRPr="00115B41">
        <w:rPr>
          <w:rFonts w:ascii="Leelawadee" w:hAnsi="Leelawadee" w:cs="Leelawadee"/>
          <w:sz w:val="20"/>
          <w:szCs w:val="20"/>
        </w:rPr>
        <w:t>3059-7,</w:t>
      </w:r>
      <w:r w:rsidR="00E24AD5" w:rsidRPr="00656337">
        <w:rPr>
          <w:rFonts w:ascii="Leelawadee" w:hAnsi="Leelawadee"/>
          <w:sz w:val="20"/>
        </w:rPr>
        <w:t xml:space="preserve"> agência </w:t>
      </w:r>
      <w:r w:rsidR="00E24AD5" w:rsidRPr="00115B41">
        <w:rPr>
          <w:rFonts w:ascii="Leelawadee" w:hAnsi="Leelawadee" w:cs="Leelawadee"/>
          <w:sz w:val="20"/>
          <w:szCs w:val="20"/>
        </w:rPr>
        <w:t>3395-2</w:t>
      </w:r>
      <w:r w:rsidR="00D75FD0" w:rsidRPr="00DF51AE">
        <w:rPr>
          <w:rFonts w:ascii="Leelawadee" w:hAnsi="Leelawadee" w:cs="Leelawadee"/>
          <w:color w:val="000000"/>
          <w:sz w:val="20"/>
          <w:szCs w:val="20"/>
        </w:rPr>
        <w:t xml:space="preserve">, do Banco </w:t>
      </w:r>
      <w:r w:rsidR="003D24EF">
        <w:rPr>
          <w:rFonts w:ascii="Leelawadee" w:hAnsi="Leelawadee" w:cs="Leelawadee"/>
          <w:color w:val="000000" w:themeColor="text1"/>
          <w:sz w:val="20"/>
          <w:szCs w:val="20"/>
        </w:rPr>
        <w:t xml:space="preserve">Bradesco S.A.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8B5AF2">
        <w:rPr>
          <w:rFonts w:ascii="Leelawadee" w:hAnsi="Leelawadee" w:cs="Leelawadee"/>
          <w:sz w:val="20"/>
          <w:szCs w:val="20"/>
        </w:rPr>
        <w:t xml:space="preserve">a constituição de um fundo de despesas no montante </w:t>
      </w:r>
      <w:r w:rsidR="008B5AF2" w:rsidRPr="00C4486B">
        <w:rPr>
          <w:rFonts w:ascii="Leelawadee" w:hAnsi="Leelawadee" w:cs="Leelawadee"/>
          <w:sz w:val="20"/>
          <w:szCs w:val="20"/>
        </w:rPr>
        <w:t>de R</w:t>
      </w:r>
      <w:r w:rsidR="00E24AD5" w:rsidRPr="00C4486B">
        <w:rPr>
          <w:rFonts w:ascii="Leelawadee" w:hAnsi="Leelawadee" w:cs="Leelawadee"/>
          <w:sz w:val="20"/>
          <w:szCs w:val="20"/>
        </w:rPr>
        <w:t>$865.814,65 (oitocentos e sessenta e cinco mil e oitocentos e quatorze reais e sessenta e cinco centavos)</w:t>
      </w:r>
      <w:r w:rsidR="003911F8" w:rsidRPr="00C4486B">
        <w:rPr>
          <w:rFonts w:ascii="Leelawadee" w:hAnsi="Leelawadee" w:cs="Leelawadee"/>
          <w:sz w:val="20"/>
          <w:szCs w:val="20"/>
        </w:rPr>
        <w:t>, o qual será utilizado para o pagamento das despesas do CRI</w:t>
      </w:r>
      <w:r w:rsidR="008B5AF2" w:rsidRPr="00C4486B">
        <w:rPr>
          <w:rFonts w:ascii="Leelawadee" w:hAnsi="Leelawadee" w:cs="Leelawadee"/>
          <w:color w:val="000000" w:themeColor="text1"/>
          <w:sz w:val="20"/>
          <w:szCs w:val="20"/>
        </w:rPr>
        <w:t xml:space="preserve"> </w:t>
      </w:r>
      <w:r w:rsidR="00963768">
        <w:rPr>
          <w:rFonts w:ascii="Leelawadee" w:hAnsi="Leelawadee" w:cs="Leelawadee"/>
          <w:sz w:val="20"/>
          <w:szCs w:val="20"/>
        </w:rPr>
        <w:t>constantes na tabela do Anexo I a este instrumento</w:t>
      </w:r>
      <w:r w:rsidR="00963768" w:rsidRPr="00C4486B">
        <w:rPr>
          <w:rFonts w:ascii="Leelawadee" w:hAnsi="Leelawadee" w:cs="Leelawadee"/>
          <w:color w:val="000000" w:themeColor="text1"/>
          <w:sz w:val="20"/>
          <w:szCs w:val="20"/>
        </w:rPr>
        <w:t xml:space="preserve"> </w:t>
      </w:r>
      <w:r w:rsidR="00963768">
        <w:rPr>
          <w:rFonts w:ascii="Leelawadee" w:hAnsi="Leelawadee" w:cs="Leelawadee"/>
          <w:color w:val="000000" w:themeColor="text1"/>
          <w:sz w:val="20"/>
          <w:szCs w:val="20"/>
        </w:rPr>
        <w:t>(“</w:t>
      </w:r>
      <w:r w:rsidR="00963768" w:rsidRPr="00F81327">
        <w:rPr>
          <w:rFonts w:ascii="Leelawadee" w:hAnsi="Leelawadee" w:cs="Leelawadee"/>
          <w:color w:val="000000" w:themeColor="text1"/>
          <w:sz w:val="20"/>
          <w:szCs w:val="20"/>
          <w:u w:val="single"/>
        </w:rPr>
        <w:t>Despesas dos CRI</w:t>
      </w:r>
      <w:r w:rsidR="00963768">
        <w:rPr>
          <w:rFonts w:ascii="Leelawadee" w:hAnsi="Leelawadee" w:cs="Leelawadee"/>
          <w:color w:val="000000" w:themeColor="text1"/>
          <w:sz w:val="20"/>
          <w:szCs w:val="20"/>
        </w:rPr>
        <w:t>” e “</w:t>
      </w:r>
      <w:r w:rsidR="00963768" w:rsidRPr="0032417C">
        <w:rPr>
          <w:rFonts w:ascii="Leelawadee" w:hAnsi="Leelawadee" w:cs="Leelawadee"/>
          <w:color w:val="000000" w:themeColor="text1"/>
          <w:sz w:val="20"/>
          <w:szCs w:val="20"/>
          <w:u w:val="single"/>
        </w:rPr>
        <w:t>Fundo de Despesas</w:t>
      </w:r>
      <w:r w:rsidR="00963768">
        <w:rPr>
          <w:rFonts w:ascii="Leelawadee" w:hAnsi="Leelawadee" w:cs="Leelawadee"/>
          <w:color w:val="000000" w:themeColor="text1"/>
          <w:sz w:val="20"/>
          <w:szCs w:val="20"/>
        </w:rPr>
        <w:t>”, respectivamente)</w:t>
      </w:r>
      <w:r w:rsidR="008B5AF2">
        <w:rPr>
          <w:rFonts w:ascii="Leelawadee" w:hAnsi="Leelawadee" w:cs="Leelawadee"/>
          <w:color w:val="000000" w:themeColor="text1"/>
          <w:sz w:val="20"/>
          <w:szCs w:val="20"/>
        </w:rPr>
        <w:t xml:space="preserve">; </w:t>
      </w:r>
      <w:r w:rsidR="006E4F00" w:rsidRPr="00DF51AE">
        <w:rPr>
          <w:rFonts w:ascii="Leelawadee" w:hAnsi="Leelawadee" w:cs="Leelawadee"/>
          <w:sz w:val="20"/>
          <w:szCs w:val="20"/>
        </w:rPr>
        <w:t xml:space="preserve">e (ii) o saldo remanescente deverá ser transferido para </w:t>
      </w:r>
      <w:r w:rsidR="00E3609E" w:rsidRPr="00DF51AE">
        <w:rPr>
          <w:rFonts w:ascii="Leelawadee" w:hAnsi="Leelawadee" w:cs="Leelawadee"/>
          <w:sz w:val="20"/>
          <w:szCs w:val="20"/>
        </w:rPr>
        <w:t xml:space="preserve">conta corrente de titularidade do Cedente, nº </w:t>
      </w:r>
      <w:r w:rsidR="00B746CF" w:rsidRPr="00115B41">
        <w:rPr>
          <w:rFonts w:ascii="Leelawadee" w:hAnsi="Leelawadee" w:cs="Leelawadee"/>
          <w:sz w:val="20"/>
          <w:szCs w:val="20"/>
        </w:rPr>
        <w:t>00633-6</w:t>
      </w:r>
      <w:r w:rsidR="00E3609E" w:rsidRPr="00DF51AE">
        <w:rPr>
          <w:rFonts w:ascii="Leelawadee" w:hAnsi="Leelawadee" w:cs="Leelawadee"/>
          <w:sz w:val="20"/>
          <w:szCs w:val="20"/>
        </w:rPr>
        <w:t xml:space="preserve">, agência </w:t>
      </w:r>
      <w:r w:rsidR="00B746CF" w:rsidRPr="00115B41">
        <w:rPr>
          <w:rFonts w:ascii="Leelawadee" w:hAnsi="Leelawadee" w:cs="Leelawadee"/>
          <w:sz w:val="20"/>
          <w:szCs w:val="20"/>
        </w:rPr>
        <w:t>2040</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B746CF" w:rsidRPr="00115B41">
        <w:rPr>
          <w:rFonts w:ascii="Leelawadee" w:hAnsi="Leelawadee" w:cs="Leelawadee"/>
          <w:sz w:val="20"/>
          <w:szCs w:val="20"/>
        </w:rPr>
        <w:t>Itaú Unibanco S.A. (341), CNPJ 60.701.190/0001-04</w:t>
      </w:r>
      <w:r w:rsidR="00B746CF">
        <w:rPr>
          <w:rFonts w:ascii="Leelawadee" w:hAnsi="Leelawadee" w:cs="Leelawadee"/>
          <w:color w:val="000000" w:themeColor="text1"/>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xml:space="preserve">, </w:t>
      </w:r>
      <w:r w:rsidR="00196C48" w:rsidRPr="00917CBF">
        <w:rPr>
          <w:rFonts w:ascii="Leelawadee" w:hAnsi="Leelawadee" w:cs="Leelawadee"/>
          <w:sz w:val="20"/>
          <w:szCs w:val="20"/>
        </w:rPr>
        <w:t>desde que atendidas as Condições Precedentes nos termos do item 2.4., abaixo</w:t>
      </w:r>
      <w:r w:rsidR="00D55F86" w:rsidRPr="00917CBF">
        <w:rPr>
          <w:rFonts w:ascii="Leelawadee" w:hAnsi="Leelawadee" w:cs="Leelawadee"/>
          <w:sz w:val="20"/>
          <w:szCs w:val="20"/>
        </w:rPr>
        <w:t xml:space="preserve">, na </w:t>
      </w:r>
      <w:r w:rsidR="00D55F86" w:rsidRPr="00917CBF">
        <w:rPr>
          <w:rFonts w:ascii="Leelawadee" w:hAnsi="Leelawadee" w:cs="Leelawadee"/>
          <w:sz w:val="20"/>
          <w:szCs w:val="20"/>
        </w:rPr>
        <w:lastRenderedPageBreak/>
        <w:t>medi</w:t>
      </w:r>
      <w:r w:rsidR="003E2227" w:rsidRPr="00917CBF">
        <w:rPr>
          <w:rFonts w:ascii="Leelawadee" w:hAnsi="Leelawadee" w:cs="Leelawadee"/>
          <w:sz w:val="20"/>
          <w:szCs w:val="20"/>
        </w:rPr>
        <w:t>d</w:t>
      </w:r>
      <w:r w:rsidR="00D55F86" w:rsidRPr="00917CBF">
        <w:rPr>
          <w:rFonts w:ascii="Leelawadee" w:hAnsi="Leelawadee" w:cs="Leelawadee"/>
          <w:sz w:val="20"/>
          <w:szCs w:val="20"/>
        </w:rPr>
        <w:t>a em qu</w:t>
      </w:r>
      <w:r w:rsidR="00D55F86" w:rsidRPr="00DF51AE">
        <w:rPr>
          <w:rFonts w:ascii="Leelawadee" w:hAnsi="Leelawadee" w:cs="Leelawadee"/>
          <w:sz w:val="20"/>
          <w:szCs w:val="20"/>
        </w:rPr>
        <w:t>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w:t>
      </w:r>
      <w:r w:rsidR="0055747B">
        <w:rPr>
          <w:rFonts w:ascii="Leelawadee" w:hAnsi="Leelawadee" w:cs="Leelawadee"/>
          <w:sz w:val="20"/>
          <w:szCs w:val="20"/>
        </w:rPr>
        <w:t>dos CRI</w:t>
      </w:r>
      <w:bookmarkStart w:id="13" w:name="_GoBack"/>
      <w:bookmarkEnd w:id="13"/>
      <w:r w:rsidR="0055747B" w:rsidRPr="00DF51AE">
        <w:rPr>
          <w:rFonts w:ascii="Leelawadee" w:hAnsi="Leelawadee" w:cs="Leelawadee"/>
          <w:sz w:val="20"/>
          <w:szCs w:val="20"/>
        </w:rPr>
        <w:t xml:space="preserve"> </w:t>
      </w:r>
      <w:r w:rsidR="00196C48" w:rsidRPr="00DF51AE">
        <w:rPr>
          <w:rFonts w:ascii="Leelawadee" w:hAnsi="Leelawadee" w:cs="Leelawadee"/>
          <w:sz w:val="20"/>
          <w:szCs w:val="20"/>
        </w:rPr>
        <w:t xml:space="preserve">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63C5E52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r w:rsidR="009C5D4B">
        <w:rPr>
          <w:rFonts w:ascii="Leelawadee" w:hAnsi="Leelawadee" w:cs="Leelawadee"/>
          <w:sz w:val="20"/>
          <w:szCs w:val="20"/>
        </w:rPr>
        <w:t>, em até 5 (cinco) Dias Úteis</w:t>
      </w:r>
      <w:r w:rsidRPr="00DF51AE">
        <w:rPr>
          <w:rFonts w:ascii="Leelawadee" w:hAnsi="Leelawadee" w:cs="Leelawadee"/>
          <w:sz w:val="20"/>
          <w:szCs w:val="20"/>
        </w:rPr>
        <w:t>.</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0242CBBA"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w:t>
      </w:r>
      <w:r w:rsidR="00C545D7" w:rsidRPr="00917CBF">
        <w:rPr>
          <w:rFonts w:ascii="Leelawadee" w:hAnsi="Leelawadee" w:cs="Leelawadee"/>
          <w:sz w:val="20"/>
          <w:szCs w:val="20"/>
        </w:rPr>
        <w:t>, de</w:t>
      </w:r>
      <w:r w:rsidR="001C7639" w:rsidRPr="00917CBF">
        <w:rPr>
          <w:rFonts w:ascii="Leelawadee" w:hAnsi="Leelawadee" w:cs="Leelawadee"/>
          <w:sz w:val="20"/>
          <w:szCs w:val="20"/>
        </w:rPr>
        <w:t>sde que atendidas as Condições Precedentes.</w:t>
      </w:r>
      <w:r w:rsidR="009C5D4B">
        <w:rPr>
          <w:rFonts w:ascii="Leelawadee" w:hAnsi="Leelawadee" w:cs="Leelawadee"/>
          <w:sz w:val="20"/>
          <w:szCs w:val="20"/>
        </w:rPr>
        <w:t xml:space="preserve"> </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2808AC99"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w:t>
      </w:r>
      <w:r w:rsidR="00100D37" w:rsidRPr="00DF51AE">
        <w:rPr>
          <w:rFonts w:ascii="Leelawadee" w:hAnsi="Leelawadee" w:cs="Leelawadee"/>
          <w:sz w:val="20"/>
          <w:szCs w:val="20"/>
        </w:rPr>
        <w:lastRenderedPageBreak/>
        <w:t xml:space="preserve">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1D7F4013"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xml:space="preserve">, bem como a partir da dedução do valor dos Créditos Imobiliários </w:t>
      </w:r>
      <w:r w:rsidRPr="00C4486B">
        <w:rPr>
          <w:rFonts w:ascii="Leelawadee" w:hAnsi="Leelawadee" w:cs="Leelawadee"/>
          <w:sz w:val="20"/>
          <w:szCs w:val="20"/>
        </w:rPr>
        <w:t>cedidos (i) d</w:t>
      </w:r>
      <w:r w:rsidR="0067731B" w:rsidRPr="00C4486B">
        <w:rPr>
          <w:rFonts w:ascii="Leelawadee" w:hAnsi="Leelawadee" w:cs="Leelawadee"/>
          <w:sz w:val="20"/>
          <w:szCs w:val="20"/>
        </w:rPr>
        <w:t>a dedução</w:t>
      </w:r>
      <w:r w:rsidRPr="00C4486B">
        <w:rPr>
          <w:rFonts w:ascii="Leelawadee" w:hAnsi="Leelawadee" w:cs="Leelawadee"/>
          <w:sz w:val="20"/>
          <w:szCs w:val="20"/>
        </w:rPr>
        <w:t xml:space="preserve"> para cobertura </w:t>
      </w:r>
      <w:r w:rsidR="00963768" w:rsidRPr="00C4486B">
        <w:rPr>
          <w:rFonts w:ascii="Leelawadee" w:hAnsi="Leelawadee" w:cs="Leelawadee"/>
          <w:sz w:val="20"/>
          <w:szCs w:val="20"/>
        </w:rPr>
        <w:t>d</w:t>
      </w:r>
      <w:r w:rsidR="00963768">
        <w:rPr>
          <w:rFonts w:ascii="Leelawadee" w:hAnsi="Leelawadee" w:cs="Leelawadee"/>
          <w:sz w:val="20"/>
          <w:szCs w:val="20"/>
        </w:rPr>
        <w:t>as Despesas dos CRI</w:t>
      </w:r>
      <w:r w:rsidR="00963768" w:rsidRPr="00C4486B">
        <w:rPr>
          <w:rFonts w:ascii="Leelawadee" w:hAnsi="Leelawadee" w:cs="Leelawadee"/>
          <w:sz w:val="20"/>
          <w:szCs w:val="20"/>
        </w:rPr>
        <w:t xml:space="preserve"> </w:t>
      </w:r>
      <w:r w:rsidRPr="00C4486B">
        <w:rPr>
          <w:rFonts w:ascii="Leelawadee" w:hAnsi="Leelawadee" w:cs="Leelawadee"/>
          <w:sz w:val="20"/>
          <w:szCs w:val="20"/>
        </w:rPr>
        <w:t xml:space="preserve">ao longo da operação, no valor de </w:t>
      </w:r>
      <w:r w:rsidR="00011715" w:rsidRPr="00C4486B">
        <w:rPr>
          <w:rFonts w:ascii="Leelawadee" w:hAnsi="Leelawadee" w:cs="Leelawadee"/>
          <w:color w:val="000000" w:themeColor="text1"/>
          <w:sz w:val="20"/>
          <w:szCs w:val="20"/>
        </w:rPr>
        <w:t>R$865.814,65 (oitocentos e sessenta e cinco mil e oitocentos e quatorze reais e sessenta e cinco centavos)</w:t>
      </w:r>
      <w:r w:rsidRPr="00C4486B">
        <w:rPr>
          <w:rFonts w:ascii="Leelawadee" w:hAnsi="Leelawadee" w:cs="Leelawadee"/>
          <w:sz w:val="20"/>
          <w:szCs w:val="20"/>
        </w:rPr>
        <w:t>, identificadas</w:t>
      </w:r>
      <w:r w:rsidRPr="00DF51AE">
        <w:rPr>
          <w:rFonts w:ascii="Leelawadee" w:hAnsi="Leelawadee" w:cs="Leelawadee"/>
          <w:sz w:val="20"/>
          <w:szCs w:val="20"/>
        </w:rPr>
        <w:t xml:space="preserve"> no Anexo I deste Contrato de Cessão; e (ii) do deságio pela taxa de desconto na aquisição dos Créditos Imobiliários</w:t>
      </w:r>
      <w:r w:rsidR="00184ADC">
        <w:rPr>
          <w:rFonts w:ascii="Leelawadee" w:hAnsi="Leelawadee" w:cs="Leelawadee"/>
          <w:sz w:val="20"/>
          <w:szCs w:val="20"/>
        </w:rPr>
        <w:t xml:space="preserve">, </w:t>
      </w:r>
      <w:r w:rsidR="00917CBF">
        <w:rPr>
          <w:rFonts w:ascii="Leelawadee" w:hAnsi="Leelawadee" w:cs="Leelawadee"/>
          <w:sz w:val="20"/>
          <w:szCs w:val="20"/>
        </w:rPr>
        <w:t xml:space="preserve">que é </w:t>
      </w:r>
      <w:r w:rsidR="00184ADC">
        <w:rPr>
          <w:rFonts w:ascii="Leelawadee" w:hAnsi="Leelawadee" w:cs="Leelawadee"/>
          <w:sz w:val="20"/>
          <w:szCs w:val="20"/>
        </w:rPr>
        <w:t xml:space="preserve">a diferença entre o </w:t>
      </w:r>
      <w:r w:rsidR="00EB4E46">
        <w:rPr>
          <w:rFonts w:ascii="Leelawadee" w:hAnsi="Leelawadee" w:cs="Leelawadee"/>
          <w:sz w:val="20"/>
          <w:szCs w:val="20"/>
        </w:rPr>
        <w:t>V</w:t>
      </w:r>
      <w:r w:rsidR="00184ADC">
        <w:rPr>
          <w:rFonts w:ascii="Leelawadee" w:hAnsi="Leelawadee" w:cs="Leelawadee"/>
          <w:sz w:val="20"/>
          <w:szCs w:val="20"/>
        </w:rPr>
        <w:t xml:space="preserve">alor </w:t>
      </w:r>
      <w:r w:rsidR="00E2687D">
        <w:rPr>
          <w:rFonts w:ascii="Leelawadee" w:hAnsi="Leelawadee" w:cs="Leelawadee"/>
          <w:sz w:val="20"/>
          <w:szCs w:val="20"/>
        </w:rPr>
        <w:t>Nominal dos Créditos</w:t>
      </w:r>
      <w:r w:rsidR="00EB4E46">
        <w:rPr>
          <w:rFonts w:ascii="Leelawadee" w:hAnsi="Leelawadee" w:cs="Leelawadee"/>
          <w:sz w:val="20"/>
          <w:szCs w:val="20"/>
        </w:rPr>
        <w:t>, descontado o valor para c</w:t>
      </w:r>
      <w:r w:rsidR="00E2687D">
        <w:rPr>
          <w:rFonts w:ascii="Leelawadee" w:hAnsi="Leelawadee" w:cs="Leelawadee"/>
          <w:sz w:val="20"/>
          <w:szCs w:val="20"/>
        </w:rPr>
        <w:t>onstituição do Fundo de Despesas</w:t>
      </w:r>
      <w:r w:rsidR="00184ADC">
        <w:rPr>
          <w:rFonts w:ascii="Leelawadee" w:hAnsi="Leelawadee" w:cs="Leelawadee"/>
          <w:sz w:val="20"/>
          <w:szCs w:val="20"/>
        </w:rPr>
        <w:t xml:space="preserve"> e </w:t>
      </w:r>
      <w:r w:rsidR="00E2687D">
        <w:rPr>
          <w:rFonts w:ascii="Leelawadee" w:hAnsi="Leelawadee" w:cs="Leelawadee"/>
          <w:sz w:val="20"/>
          <w:szCs w:val="20"/>
        </w:rPr>
        <w:t>d</w:t>
      </w:r>
      <w:r w:rsidR="00184ADC">
        <w:rPr>
          <w:rFonts w:ascii="Leelawadee" w:hAnsi="Leelawadee" w:cs="Leelawadee"/>
          <w:sz w:val="20"/>
          <w:szCs w:val="20"/>
        </w:rPr>
        <w:t xml:space="preserve">o </w:t>
      </w:r>
      <w:r w:rsidR="00E2687D">
        <w:rPr>
          <w:rFonts w:ascii="Leelawadee" w:hAnsi="Leelawadee" w:cs="Leelawadee"/>
          <w:sz w:val="20"/>
          <w:szCs w:val="20"/>
        </w:rPr>
        <w:t>Valor da Cessão</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 xml:space="preserve">Condições </w:t>
      </w:r>
      <w:r w:rsidRPr="00917CBF">
        <w:rPr>
          <w:rFonts w:ascii="Leelawadee" w:hAnsi="Leelawadee" w:cs="Leelawadee"/>
          <w:color w:val="000000"/>
          <w:sz w:val="20"/>
          <w:szCs w:val="20"/>
          <w:u w:val="single"/>
        </w:rPr>
        <w:t>Precedentes</w:t>
      </w:r>
      <w:r w:rsidRPr="00917CBF">
        <w:rPr>
          <w:rFonts w:ascii="Leelawadee" w:hAnsi="Leelawadee" w:cs="Leelawadee"/>
          <w:color w:val="000000"/>
          <w:sz w:val="20"/>
          <w:szCs w:val="20"/>
        </w:rPr>
        <w:t xml:space="preserve">: </w:t>
      </w:r>
      <w:r w:rsidRPr="00917CBF">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917CBF">
        <w:rPr>
          <w:rFonts w:ascii="Leelawadee" w:hAnsi="Leelawadee" w:cs="Leelawadee"/>
          <w:color w:val="000000"/>
          <w:sz w:val="20"/>
          <w:szCs w:val="20"/>
        </w:rPr>
        <w:t>utilizados para o pagamento do Valor da Cessão, conforme disposto no item 2.3., acima, as seguintes condições precedentes</w:t>
      </w:r>
      <w:r w:rsidRPr="00DF51AE">
        <w:rPr>
          <w:rFonts w:ascii="Leelawadee" w:hAnsi="Leelawadee" w:cs="Leelawadee"/>
          <w:color w:val="000000"/>
          <w:sz w:val="20"/>
          <w:szCs w:val="20"/>
        </w:rPr>
        <w:t xml:space="preserve">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6481C40D" w:rsidR="00336A83" w:rsidRPr="00DF51AE" w:rsidRDefault="00336A83" w:rsidP="00A55944">
      <w:pPr>
        <w:pStyle w:val="PargrafodaLista"/>
        <w:numPr>
          <w:ilvl w:val="0"/>
          <w:numId w:val="8"/>
        </w:numPr>
        <w:spacing w:line="360" w:lineRule="auto"/>
        <w:ind w:left="709" w:firstLine="0"/>
        <w:jc w:val="both"/>
        <w:rPr>
          <w:rFonts w:ascii="Leelawadee" w:hAnsi="Leelawadee" w:cs="Leelawadee"/>
        </w:rPr>
      </w:pPr>
      <w:r w:rsidRPr="00DF51AE">
        <w:rPr>
          <w:rFonts w:ascii="Leelawadee" w:hAnsi="Leelawadee" w:cs="Leelawadee"/>
        </w:rPr>
        <w:t xml:space="preserve">formalização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86D48">
        <w:rPr>
          <w:rFonts w:ascii="Leelawadee" w:hAnsi="Leelawadee" w:cs="Leelawadee"/>
        </w:rPr>
        <w:t xml:space="preserve">Cedente e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DC3BEEE" w14:textId="72A2D941" w:rsidR="00ED36D3" w:rsidRDefault="00ED36D3" w:rsidP="00A55944">
      <w:pPr>
        <w:pStyle w:val="PargrafodaLista"/>
        <w:numPr>
          <w:ilvl w:val="0"/>
          <w:numId w:val="8"/>
        </w:numPr>
        <w:spacing w:line="360" w:lineRule="auto"/>
        <w:ind w:left="709" w:firstLine="0"/>
        <w:jc w:val="both"/>
        <w:rPr>
          <w:rFonts w:ascii="Leelawadee" w:hAnsi="Leelawadee" w:cs="Leelawadee"/>
        </w:rPr>
      </w:pPr>
      <w:r>
        <w:rPr>
          <w:rFonts w:ascii="Leelawadee" w:hAnsi="Leelawadee" w:cs="Leelawadee"/>
        </w:rPr>
        <w:t>recebimento, pela Cessionária, de declaração atestando o cumprimento das condições precedentes estabelecidas nos Contratos de Locação Atípica;</w:t>
      </w:r>
    </w:p>
    <w:p w14:paraId="69807DDC" w14:textId="77777777" w:rsidR="00ED36D3" w:rsidRPr="00ED36D3" w:rsidRDefault="00ED36D3" w:rsidP="00ED36D3">
      <w:pPr>
        <w:pStyle w:val="PargrafodaLista"/>
        <w:rPr>
          <w:rFonts w:ascii="Leelawadee" w:hAnsi="Leelawadee" w:cs="Leelawadee"/>
        </w:rPr>
      </w:pPr>
    </w:p>
    <w:p w14:paraId="41C02FFD" w14:textId="03FC123D" w:rsidR="00C80F5F" w:rsidRPr="00DF51AE" w:rsidRDefault="00C068F4" w:rsidP="00A55944">
      <w:pPr>
        <w:pStyle w:val="PargrafodaLista"/>
        <w:numPr>
          <w:ilvl w:val="0"/>
          <w:numId w:val="8"/>
        </w:numPr>
        <w:spacing w:line="360" w:lineRule="auto"/>
        <w:ind w:left="709" w:firstLine="0"/>
        <w:jc w:val="both"/>
        <w:rPr>
          <w:rFonts w:ascii="Leelawadee" w:hAnsi="Leelawadee" w:cs="Leelawadee"/>
        </w:rPr>
      </w:pPr>
      <w:r w:rsidRPr="00DF51AE">
        <w:rPr>
          <w:rFonts w:ascii="Leelawadee" w:hAnsi="Leelawadee" w:cs="Leelawadee"/>
        </w:rPr>
        <w:t>os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115B41" w:rsidRDefault="008A4C2E" w:rsidP="00A55944">
      <w:pPr>
        <w:pStyle w:val="PargrafodaLista"/>
        <w:numPr>
          <w:ilvl w:val="0"/>
          <w:numId w:val="8"/>
        </w:numPr>
        <w:spacing w:line="360" w:lineRule="auto"/>
        <w:ind w:left="709" w:firstLine="0"/>
        <w:jc w:val="both"/>
        <w:rPr>
          <w:rFonts w:ascii="Leelawadee" w:hAnsi="Leelawadee" w:cs="Leelawadee"/>
        </w:rPr>
      </w:pPr>
      <w:r w:rsidRPr="00DF51AE">
        <w:rPr>
          <w:rFonts w:ascii="Leelawadee" w:hAnsi="Leelawadee" w:cs="Leelawadee"/>
          <w:color w:val="000000"/>
        </w:rPr>
        <w:t xml:space="preserve">cumprimento,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7C8E6533" w14:textId="77777777" w:rsidR="00024775" w:rsidRPr="00DF51AE" w:rsidRDefault="00024775" w:rsidP="00115B41">
      <w:pPr>
        <w:pStyle w:val="PargrafodaLista"/>
        <w:spacing w:line="360" w:lineRule="auto"/>
        <w:ind w:left="709"/>
        <w:jc w:val="both"/>
        <w:rPr>
          <w:rFonts w:ascii="Leelawadee" w:hAnsi="Leelawadee" w:cs="Leelawadee"/>
        </w:rPr>
      </w:pPr>
    </w:p>
    <w:p w14:paraId="5809792C" w14:textId="4167A21C" w:rsidR="00F914D3" w:rsidRDefault="00F914D3" w:rsidP="00A55944">
      <w:pPr>
        <w:pStyle w:val="PargrafodaLista"/>
        <w:numPr>
          <w:ilvl w:val="0"/>
          <w:numId w:val="8"/>
        </w:numPr>
        <w:spacing w:line="360" w:lineRule="auto"/>
        <w:ind w:left="709" w:firstLine="0"/>
        <w:jc w:val="both"/>
        <w:rPr>
          <w:rFonts w:ascii="Leelawadee" w:hAnsi="Leelawadee" w:cs="Leelawadee"/>
          <w:color w:val="000000"/>
        </w:rPr>
      </w:pPr>
      <w:r w:rsidRPr="00F15774" w:rsidDel="003E1775">
        <w:rPr>
          <w:rFonts w:ascii="Leelawadee" w:hAnsi="Leelawadee" w:cs="Leelawadee"/>
          <w:color w:val="000000"/>
        </w:rPr>
        <w:lastRenderedPageBreak/>
        <w:t xml:space="preserve">apresentação, pelo Cedente, do comprovante </w:t>
      </w:r>
      <w:r>
        <w:rPr>
          <w:rFonts w:ascii="Leelawadee" w:hAnsi="Leelawadee" w:cs="Leelawadee"/>
          <w:color w:val="000000"/>
        </w:rPr>
        <w:t>de registro do</w:t>
      </w:r>
      <w:r w:rsidRPr="00F15774" w:rsidDel="003E1775">
        <w:rPr>
          <w:rFonts w:ascii="Leelawadee" w:hAnsi="Leelawadee" w:cs="Leelawadee"/>
          <w:color w:val="000000"/>
        </w:rPr>
        <w:t xml:space="preserve"> Contrato de Cessão </w:t>
      </w:r>
      <w:r>
        <w:rPr>
          <w:rFonts w:ascii="Leelawadee" w:hAnsi="Leelawadee" w:cs="Leelawadee"/>
          <w:color w:val="000000"/>
        </w:rPr>
        <w:t xml:space="preserve">–Fase 1 </w:t>
      </w:r>
      <w:r w:rsidRPr="00F15774" w:rsidDel="003E1775">
        <w:rPr>
          <w:rFonts w:ascii="Leelawadee" w:hAnsi="Leelawadee" w:cs="Leelawadee"/>
          <w:color w:val="000000"/>
        </w:rPr>
        <w:t>nos Cartórios de Registro de Títulos e Documentos das comarcas das sedes das Partes;</w:t>
      </w:r>
    </w:p>
    <w:p w14:paraId="3A376DC5" w14:textId="77777777" w:rsidR="00F914D3" w:rsidRDefault="00F914D3" w:rsidP="00115B41">
      <w:pPr>
        <w:pStyle w:val="PargrafodaLista"/>
        <w:spacing w:line="360" w:lineRule="auto"/>
        <w:ind w:left="709"/>
        <w:jc w:val="both"/>
        <w:rPr>
          <w:rFonts w:ascii="Leelawadee" w:hAnsi="Leelawadee" w:cs="Leelawadee"/>
          <w:color w:val="000000"/>
        </w:rPr>
      </w:pPr>
    </w:p>
    <w:p w14:paraId="2D630A4F" w14:textId="6CC1B468" w:rsidR="008A4C2E" w:rsidRPr="00F15774" w:rsidRDefault="008A4C2E" w:rsidP="00A55944">
      <w:pPr>
        <w:pStyle w:val="PargrafodaLista"/>
        <w:numPr>
          <w:ilvl w:val="0"/>
          <w:numId w:val="8"/>
        </w:numPr>
        <w:spacing w:line="360" w:lineRule="auto"/>
        <w:ind w:left="709" w:firstLine="0"/>
        <w:jc w:val="both"/>
        <w:rPr>
          <w:rFonts w:ascii="Leelawadee" w:hAnsi="Leelawadee" w:cs="Leelawadee"/>
          <w:color w:val="000000"/>
        </w:rPr>
      </w:pPr>
      <w:r w:rsidRPr="00F15774" w:rsidDel="003E1775">
        <w:rPr>
          <w:rFonts w:ascii="Leelawadee" w:hAnsi="Leelawadee" w:cs="Leelawadee"/>
          <w:color w:val="000000"/>
        </w:rPr>
        <w:t xml:space="preserve">apresentação, pelo </w:t>
      </w:r>
      <w:r w:rsidR="00EC1EEA" w:rsidRPr="00F15774" w:rsidDel="003E1775">
        <w:rPr>
          <w:rFonts w:ascii="Leelawadee" w:hAnsi="Leelawadee" w:cs="Leelawadee"/>
          <w:color w:val="000000"/>
        </w:rPr>
        <w:t>Cedente</w:t>
      </w:r>
      <w:r w:rsidRPr="00F15774" w:rsidDel="003E1775">
        <w:rPr>
          <w:rFonts w:ascii="Leelawadee" w:hAnsi="Leelawadee" w:cs="Leelawadee"/>
          <w:color w:val="000000"/>
        </w:rPr>
        <w:t xml:space="preserve">, do </w:t>
      </w:r>
      <w:r w:rsidR="00635114" w:rsidRPr="00F15774" w:rsidDel="003E1775">
        <w:rPr>
          <w:rFonts w:ascii="Leelawadee" w:hAnsi="Leelawadee" w:cs="Leelawadee"/>
          <w:color w:val="000000"/>
        </w:rPr>
        <w:t xml:space="preserve">comprovante </w:t>
      </w:r>
      <w:r w:rsidR="00A7308F" w:rsidRPr="00F15774" w:rsidDel="003E1775">
        <w:rPr>
          <w:rFonts w:ascii="Leelawadee" w:hAnsi="Leelawadee" w:cs="Leelawadee"/>
          <w:color w:val="000000"/>
        </w:rPr>
        <w:t xml:space="preserve">do </w:t>
      </w:r>
      <w:r w:rsidR="003E1775">
        <w:rPr>
          <w:rFonts w:ascii="Leelawadee" w:hAnsi="Leelawadee" w:cs="Leelawadee"/>
          <w:color w:val="000000"/>
        </w:rPr>
        <w:t xml:space="preserve">protocolo </w:t>
      </w:r>
      <w:r w:rsidRPr="00F15774" w:rsidDel="003E1775">
        <w:rPr>
          <w:rFonts w:ascii="Leelawadee" w:hAnsi="Leelawadee" w:cs="Leelawadee"/>
          <w:color w:val="000000"/>
        </w:rPr>
        <w:t>do presente Contrato de Cessão nos Cartórios de Registro de Títulos e Documentos das comarcas das sedes das Partes;</w:t>
      </w:r>
      <w:r w:rsidR="000A5F91" w:rsidRPr="00F15774" w:rsidDel="003E1775">
        <w:rPr>
          <w:rFonts w:ascii="Leelawadee" w:hAnsi="Leelawadee" w:cs="Leelawadee"/>
          <w:color w:val="000000"/>
        </w:rPr>
        <w:t xml:space="preserve"> </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não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4DF05F25" w:rsidR="00674F5A" w:rsidRPr="00DF51AE" w:rsidRDefault="00674F5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conclusão de forma satisfatória </w:t>
      </w:r>
      <w:r w:rsidR="00010015">
        <w:rPr>
          <w:rFonts w:ascii="Leelawadee" w:hAnsi="Leelawadee" w:cs="Leelawadee"/>
          <w:sz w:val="20"/>
          <w:szCs w:val="20"/>
        </w:rPr>
        <w:t xml:space="preserve">à Securitizadora </w:t>
      </w:r>
      <w:r w:rsidRPr="00DF51AE">
        <w:rPr>
          <w:rFonts w:ascii="Leelawadee" w:hAnsi="Leelawadee" w:cs="Leelawadee"/>
          <w:sz w:val="20"/>
          <w:szCs w:val="20"/>
        </w:rPr>
        <w:t>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630AB26B" w:rsidR="00351859" w:rsidRPr="004E0259" w:rsidRDefault="004E2D67"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recebimento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r w:rsidR="000D55CF">
        <w:rPr>
          <w:rFonts w:ascii="Leelawadee" w:hAnsi="Leelawadee" w:cs="Leelawadee"/>
          <w:sz w:val="20"/>
          <w:szCs w:val="20"/>
        </w:rPr>
        <w:t>e</w:t>
      </w:r>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7BE79677" w:rsidR="00012B3A" w:rsidRDefault="00012B3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registro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0D55CF">
        <w:rPr>
          <w:rFonts w:ascii="Leelawadee" w:hAnsi="Leelawadee" w:cs="Leelawadee"/>
          <w:sz w:val="20"/>
          <w:szCs w:val="20"/>
        </w:rPr>
        <w:t>.</w:t>
      </w:r>
    </w:p>
    <w:p w14:paraId="55660EF5" w14:textId="77777777" w:rsidR="00CF17F3" w:rsidRPr="00670ED3" w:rsidRDefault="00CF17F3" w:rsidP="0081696E">
      <w:pPr>
        <w:pStyle w:val="PargrafodaLista"/>
        <w:spacing w:line="360" w:lineRule="auto"/>
        <w:rPr>
          <w:rFonts w:ascii="Leelawadee" w:hAnsi="Leelawadee"/>
        </w:rPr>
      </w:pPr>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4" w:name="_DV_M259"/>
      <w:bookmarkStart w:id="15" w:name="_DV_M260"/>
      <w:bookmarkStart w:id="16" w:name="_DV_M261"/>
      <w:bookmarkStart w:id="17" w:name="_DV_M262"/>
      <w:bookmarkStart w:id="18" w:name="_DV_M263"/>
      <w:bookmarkStart w:id="19" w:name="_DV_M264"/>
      <w:bookmarkStart w:id="20" w:name="_DV_M268"/>
      <w:bookmarkStart w:id="21" w:name="_DV_M270"/>
      <w:bookmarkEnd w:id="14"/>
      <w:bookmarkEnd w:id="15"/>
      <w:bookmarkEnd w:id="16"/>
      <w:bookmarkEnd w:id="17"/>
      <w:bookmarkEnd w:id="18"/>
      <w:bookmarkEnd w:id="19"/>
      <w:bookmarkEnd w:id="20"/>
      <w:bookmarkEnd w:id="21"/>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 xml:space="preserve">Para efeitos de prorrogação de prazo, </w:t>
      </w:r>
      <w:r w:rsidR="00F054F3" w:rsidRPr="00DF51AE">
        <w:rPr>
          <w:rFonts w:ascii="Leelawadee" w:hAnsi="Leelawadee" w:cs="Leelawadee"/>
          <w:sz w:val="20"/>
          <w:szCs w:val="20"/>
        </w:rPr>
        <w:lastRenderedPageBreak/>
        <w:t>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6DCE9B91" w14:textId="6B2F54AF"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w:t>
      </w:r>
      <w:r w:rsidRPr="00DF51AE">
        <w:rPr>
          <w:rFonts w:ascii="Leelawadee" w:hAnsi="Leelawadee" w:cs="Leelawadee"/>
          <w:sz w:val="20"/>
          <w:szCs w:val="20"/>
        </w:rPr>
        <w:lastRenderedPageBreak/>
        <w:t xml:space="preserve">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conduz seus negócios em conformidade com as leis anticorrupção e antilavagem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2C22A1C1"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w:t>
      </w:r>
      <w:r w:rsidR="00CA01AC">
        <w:rPr>
          <w:rFonts w:ascii="Leelawadee" w:hAnsi="Leelawadee" w:cs="Leelawadee"/>
          <w:sz w:val="20"/>
          <w:szCs w:val="20"/>
        </w:rPr>
        <w:t>s</w:t>
      </w:r>
      <w:r w:rsidR="00D55CF5">
        <w:rPr>
          <w:rFonts w:ascii="Leelawadee" w:hAnsi="Leelawadee" w:cs="Leelawadee"/>
          <w:sz w:val="20"/>
          <w:szCs w:val="20"/>
        </w:rPr>
        <w:t xml:space="preserve">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00C0A38E" w:rsidR="003A43F0"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74047D9B" w14:textId="77777777" w:rsidR="00850FAD" w:rsidRDefault="00850FAD" w:rsidP="00C52AE0">
      <w:pPr>
        <w:pStyle w:val="PargrafodaLista"/>
        <w:rPr>
          <w:rFonts w:ascii="Leelawadee" w:hAnsi="Leelawadee" w:cs="Leelawadee"/>
          <w:color w:val="000000"/>
        </w:rPr>
      </w:pPr>
    </w:p>
    <w:p w14:paraId="0845ACD8" w14:textId="51DFCC9C" w:rsidR="00850FAD" w:rsidRPr="00DF51AE" w:rsidRDefault="00DD3A38">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Pr>
          <w:rFonts w:ascii="Leelawadee" w:hAnsi="Leelawadee" w:cs="Leelawadee"/>
          <w:color w:val="000000"/>
          <w:sz w:val="20"/>
          <w:szCs w:val="20"/>
        </w:rPr>
        <w:t>o</w:t>
      </w:r>
      <w:r w:rsidR="00850FAD" w:rsidRPr="00C15FB4">
        <w:rPr>
          <w:rFonts w:ascii="Leelawadee" w:hAnsi="Leelawadee" w:cs="Leelawadee"/>
          <w:color w:val="000000"/>
          <w:sz w:val="20"/>
          <w:szCs w:val="20"/>
        </w:rPr>
        <w:t xml:space="preserve">s Imóveis </w:t>
      </w:r>
      <w:r w:rsidR="00850FAD">
        <w:rPr>
          <w:rFonts w:ascii="Leelawadee" w:hAnsi="Leelawadee" w:cs="Leelawadee"/>
          <w:color w:val="000000"/>
          <w:sz w:val="20"/>
          <w:szCs w:val="20"/>
        </w:rPr>
        <w:t>estão</w:t>
      </w:r>
      <w:r w:rsidR="00850FAD" w:rsidRPr="00C15FB4">
        <w:rPr>
          <w:rFonts w:ascii="Leelawadee" w:hAnsi="Leelawadee" w:cs="Leelawadee"/>
          <w:color w:val="000000"/>
          <w:sz w:val="20"/>
          <w:szCs w:val="20"/>
        </w:rPr>
        <w:t xml:space="preserve"> livres de quaisquer ônus ou gravames, </w:t>
      </w:r>
      <w:r w:rsidR="00850FAD">
        <w:rPr>
          <w:rFonts w:ascii="Leelawadee" w:hAnsi="Leelawadee" w:cs="Leelawadee"/>
          <w:color w:val="000000"/>
          <w:sz w:val="20"/>
          <w:szCs w:val="20"/>
        </w:rPr>
        <w:t>com exceção das hipotecas d</w:t>
      </w:r>
      <w:r w:rsidR="00850FAD" w:rsidRPr="00C15FB4">
        <w:rPr>
          <w:rFonts w:ascii="Leelawadee" w:hAnsi="Leelawadee" w:cs="Leelawadee"/>
          <w:color w:val="000000"/>
          <w:sz w:val="20"/>
          <w:szCs w:val="20"/>
        </w:rPr>
        <w:t xml:space="preserve">os ônus ou gravames </w:t>
      </w:r>
      <w:r>
        <w:rPr>
          <w:rFonts w:ascii="Leelawadee" w:hAnsi="Leelawadee" w:cs="Leelawadee"/>
          <w:color w:val="000000"/>
          <w:sz w:val="20"/>
          <w:szCs w:val="20"/>
        </w:rPr>
        <w:t xml:space="preserve">que </w:t>
      </w:r>
      <w:r w:rsidR="00850FAD" w:rsidRPr="00C15FB4">
        <w:rPr>
          <w:rFonts w:ascii="Leelawadee" w:hAnsi="Leelawadee" w:cs="Leelawadee"/>
          <w:color w:val="000000"/>
          <w:sz w:val="20"/>
          <w:szCs w:val="20"/>
        </w:rPr>
        <w:t xml:space="preserve">são relacionados </w:t>
      </w:r>
      <w:r w:rsidR="00850FAD">
        <w:rPr>
          <w:rFonts w:ascii="Leelawadee" w:hAnsi="Leelawadee" w:cs="Leelawadee"/>
          <w:color w:val="000000"/>
          <w:sz w:val="20"/>
          <w:szCs w:val="20"/>
        </w:rPr>
        <w:t xml:space="preserve">aos Contratos de Locação Atípica e a averbação </w:t>
      </w:r>
      <w:r w:rsidR="00850FAD" w:rsidRPr="002379C2">
        <w:rPr>
          <w:rFonts w:ascii="Leelawadee" w:hAnsi="Leelawadee" w:cs="Leelawadee"/>
          <w:bCs/>
          <w:sz w:val="20"/>
          <w:szCs w:val="20"/>
        </w:rPr>
        <w:t>de</w:t>
      </w:r>
      <w:r w:rsidR="00850FAD" w:rsidRPr="003435D0">
        <w:rPr>
          <w:rFonts w:ascii="Leelawadee" w:hAnsi="Leelawadee" w:cs="Leelawadee"/>
          <w:bCs/>
          <w:sz w:val="20"/>
          <w:szCs w:val="20"/>
        </w:rPr>
        <w:t xml:space="preserve"> </w:t>
      </w:r>
      <w:r w:rsidR="00850FAD">
        <w:rPr>
          <w:rFonts w:ascii="Leelawadee" w:hAnsi="Leelawadee" w:cs="Leelawadee"/>
          <w:bCs/>
          <w:sz w:val="20"/>
          <w:szCs w:val="20"/>
        </w:rPr>
        <w:t>hipoteca</w:t>
      </w:r>
      <w:r w:rsidR="00850FAD" w:rsidRPr="002379C2">
        <w:rPr>
          <w:rFonts w:ascii="Leelawadee" w:hAnsi="Leelawadee" w:cs="Leelawadee"/>
          <w:bCs/>
          <w:sz w:val="20"/>
          <w:szCs w:val="20"/>
        </w:rPr>
        <w:t xml:space="preserve"> em favor da </w:t>
      </w:r>
      <w:r w:rsidR="00850FAD">
        <w:rPr>
          <w:rFonts w:ascii="Leelawadee" w:hAnsi="Leelawadee" w:cs="Leelawadee"/>
          <w:bCs/>
          <w:sz w:val="20"/>
          <w:szCs w:val="20"/>
        </w:rPr>
        <w:t>Esso Brasileira de Petróleo Ltda.</w:t>
      </w:r>
      <w:r w:rsidR="00850FAD" w:rsidRPr="002379C2">
        <w:rPr>
          <w:rFonts w:ascii="Leelawadee" w:hAnsi="Leelawadee" w:cs="Leelawadee"/>
          <w:bCs/>
          <w:sz w:val="20"/>
          <w:szCs w:val="20"/>
        </w:rPr>
        <w:t xml:space="preserve"> para </w:t>
      </w:r>
      <w:r w:rsidR="00850FAD">
        <w:rPr>
          <w:rFonts w:ascii="Leelawadee" w:hAnsi="Leelawadee" w:cs="Leelawadee"/>
          <w:bCs/>
          <w:sz w:val="20"/>
          <w:szCs w:val="20"/>
        </w:rPr>
        <w:t>garantir dívida no valor de R$4.858.465,00 (quatro milhões, oitocentos e cinquenta e oito mil quatrocentos e sessenta e cinco reais) em 23 de novembro de 2001, na Av.01</w:t>
      </w:r>
      <w:r w:rsidR="00850FAD" w:rsidRPr="002379C2">
        <w:rPr>
          <w:rFonts w:ascii="Leelawadee" w:hAnsi="Leelawadee" w:cs="Leelawadee"/>
          <w:bCs/>
          <w:sz w:val="20"/>
          <w:szCs w:val="20"/>
        </w:rPr>
        <w:t xml:space="preserve"> da matrícula </w:t>
      </w:r>
      <w:r w:rsidR="00850FAD">
        <w:rPr>
          <w:rFonts w:ascii="Leelawadee" w:hAnsi="Leelawadee" w:cs="Leelawadee"/>
          <w:bCs/>
          <w:sz w:val="20"/>
          <w:szCs w:val="20"/>
        </w:rPr>
        <w:t>nº 98.005 do Registro de Imóveis de Osório, Estado do Rio Grande do Sul</w:t>
      </w:r>
      <w:r w:rsidR="00850FAD" w:rsidRPr="00C15FB4">
        <w:rPr>
          <w:rFonts w:ascii="Leelawadee" w:hAnsi="Leelawadee" w:cs="Leelawadee"/>
          <w:color w:val="000000"/>
          <w:sz w:val="20"/>
          <w:szCs w:val="20"/>
        </w:rPr>
        <w:t>;</w:t>
      </w:r>
    </w:p>
    <w:p w14:paraId="17943591" w14:textId="3536B12B" w:rsidR="006A71CF" w:rsidRPr="00DF51AE" w:rsidRDefault="006A71CF" w:rsidP="00676BDD">
      <w:pPr>
        <w:pStyle w:val="BodyText21"/>
        <w:autoSpaceDE/>
        <w:autoSpaceDN/>
        <w:adjustRightInd/>
        <w:spacing w:line="360" w:lineRule="auto"/>
        <w:ind w:left="709"/>
        <w:rPr>
          <w:rFonts w:ascii="Leelawadee" w:hAnsi="Leelawadee" w:cs="Leelawadee"/>
          <w:color w:val="000000"/>
          <w:sz w:val="20"/>
          <w:szCs w:val="20"/>
        </w:rPr>
      </w:pPr>
    </w:p>
    <w:p w14:paraId="2B8C7A52" w14:textId="5F030CB6" w:rsidR="00E2761B" w:rsidRPr="00DF51AE" w:rsidRDefault="00E2761B" w:rsidP="00E2761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w:t>
      </w:r>
      <w:r>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não cont</w:t>
      </w:r>
      <w:r w:rsidR="00F03FF1">
        <w:rPr>
          <w:rFonts w:ascii="Leelawadee" w:hAnsi="Leelawadee" w:cs="Leelawadee"/>
          <w:color w:val="000000"/>
          <w:sz w:val="20"/>
          <w:szCs w:val="20"/>
        </w:rPr>
        <w:t xml:space="preserve">êm </w:t>
      </w:r>
      <w:r w:rsidRPr="00DF51AE">
        <w:rPr>
          <w:rFonts w:ascii="Leelawadee" w:hAnsi="Leelawadee" w:cs="Leelawadee"/>
          <w:color w:val="000000"/>
          <w:sz w:val="20"/>
          <w:szCs w:val="20"/>
        </w:rPr>
        <w:t xml:space="preserve">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em </w:t>
      </w:r>
      <w:r>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Pr>
          <w:rFonts w:ascii="Leelawadee" w:hAnsi="Leelawadee" w:cs="Leelawadee"/>
          <w:color w:val="000000"/>
          <w:sz w:val="20"/>
          <w:szCs w:val="20"/>
        </w:rPr>
        <w:t>s</w:t>
      </w:r>
      <w:r w:rsidRPr="00DF51AE">
        <w:rPr>
          <w:rFonts w:ascii="Leelawadee" w:hAnsi="Leelawadee" w:cs="Leelawadee"/>
          <w:color w:val="000000"/>
          <w:sz w:val="20"/>
          <w:szCs w:val="20"/>
        </w:rPr>
        <w:t>, válida</w:t>
      </w:r>
      <w:r>
        <w:rPr>
          <w:rFonts w:ascii="Leelawadee" w:hAnsi="Leelawadee" w:cs="Leelawadee"/>
          <w:color w:val="000000"/>
          <w:sz w:val="20"/>
          <w:szCs w:val="20"/>
        </w:rPr>
        <w:t>s</w:t>
      </w:r>
      <w:r w:rsidRPr="00DF51AE">
        <w:rPr>
          <w:rFonts w:ascii="Leelawadee" w:hAnsi="Leelawadee" w:cs="Leelawadee"/>
          <w:color w:val="000000"/>
          <w:sz w:val="20"/>
          <w:szCs w:val="20"/>
        </w:rPr>
        <w:t>, eficaz</w:t>
      </w:r>
      <w:r>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p>
    <w:p w14:paraId="473D66F1" w14:textId="77777777" w:rsidR="00E2761B" w:rsidRPr="00DF51AE" w:rsidRDefault="00E2761B" w:rsidP="00E2761B">
      <w:pPr>
        <w:spacing w:line="360" w:lineRule="auto"/>
        <w:ind w:left="709" w:hanging="709"/>
        <w:jc w:val="both"/>
        <w:rPr>
          <w:rFonts w:ascii="Leelawadee" w:hAnsi="Leelawadee" w:cs="Leelawadee"/>
          <w:color w:val="000000"/>
          <w:sz w:val="20"/>
          <w:szCs w:val="20"/>
        </w:rPr>
      </w:pPr>
    </w:p>
    <w:p w14:paraId="19A30C83" w14:textId="77777777" w:rsidR="00E2761B" w:rsidRPr="00DF51AE" w:rsidRDefault="00E2761B" w:rsidP="00E2761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w:t>
      </w:r>
      <w:r>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w:t>
      </w:r>
      <w:r w:rsidRPr="00DF51AE">
        <w:rPr>
          <w:rFonts w:ascii="Leelawadee" w:hAnsi="Leelawadee" w:cs="Leelawadee"/>
          <w:sz w:val="20"/>
          <w:szCs w:val="20"/>
        </w:rPr>
        <w:t xml:space="preserve">foram devidamente celebrados pelas partes e encontram-se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lastRenderedPageBreak/>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3A601765" w14:textId="77777777" w:rsidR="00676BDD" w:rsidRPr="00DF51AE" w:rsidRDefault="00676BDD">
      <w:pPr>
        <w:spacing w:line="360" w:lineRule="auto"/>
        <w:ind w:left="709" w:hanging="709"/>
        <w:jc w:val="both"/>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PargrafodaLista"/>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lastRenderedPageBreak/>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228D1C00" w14:textId="77777777" w:rsidR="00061C6F" w:rsidRDefault="00061C6F">
      <w:pPr>
        <w:spacing w:line="360" w:lineRule="auto"/>
        <w:jc w:val="both"/>
        <w:rPr>
          <w:rFonts w:ascii="Leelawadee" w:hAnsi="Leelawadee" w:cs="Leelawadee"/>
          <w:b/>
          <w:bCs/>
          <w:sz w:val="20"/>
          <w:szCs w:val="20"/>
        </w:rPr>
      </w:pPr>
      <w:bookmarkStart w:id="22" w:name="_DV_M94"/>
      <w:bookmarkStart w:id="23" w:name="_DV_M97"/>
      <w:bookmarkStart w:id="24" w:name="_DV_M98"/>
      <w:bookmarkStart w:id="25" w:name="_DV_M99"/>
      <w:bookmarkStart w:id="26" w:name="_DV_M100"/>
      <w:bookmarkStart w:id="27" w:name="_DV_M101"/>
      <w:bookmarkStart w:id="28" w:name="_DV_M102"/>
      <w:bookmarkEnd w:id="22"/>
      <w:bookmarkEnd w:id="23"/>
      <w:bookmarkEnd w:id="24"/>
      <w:bookmarkEnd w:id="25"/>
      <w:bookmarkEnd w:id="26"/>
      <w:bookmarkEnd w:id="27"/>
      <w:bookmarkEnd w:id="28"/>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4ADC13D9"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29" w:name="_DV_M164"/>
      <w:bookmarkStart w:id="30" w:name="_DV_M165"/>
      <w:bookmarkStart w:id="31" w:name="_DV_M168"/>
      <w:bookmarkStart w:id="32" w:name="_DV_M124"/>
      <w:bookmarkStart w:id="33" w:name="_DV_M127"/>
      <w:bookmarkStart w:id="34" w:name="_DV_M129"/>
      <w:bookmarkStart w:id="35" w:name="_DV_M130"/>
      <w:bookmarkStart w:id="36" w:name="_DV_M131"/>
      <w:bookmarkStart w:id="37" w:name="_DV_M132"/>
      <w:bookmarkStart w:id="38" w:name="_DV_M133"/>
      <w:bookmarkStart w:id="39" w:name="_DV_M144"/>
      <w:bookmarkStart w:id="40" w:name="_DV_M145"/>
      <w:bookmarkStart w:id="41" w:name="_DV_M146"/>
      <w:bookmarkStart w:id="42" w:name="_DV_M147"/>
      <w:bookmarkStart w:id="43" w:name="OLE_LINK84"/>
      <w:bookmarkStart w:id="44" w:name="OLE_LINK85"/>
      <w:bookmarkEnd w:id="29"/>
      <w:bookmarkEnd w:id="30"/>
      <w:bookmarkEnd w:id="31"/>
      <w:bookmarkEnd w:id="32"/>
      <w:bookmarkEnd w:id="33"/>
      <w:bookmarkEnd w:id="34"/>
      <w:bookmarkEnd w:id="35"/>
      <w:bookmarkEnd w:id="36"/>
      <w:bookmarkEnd w:id="37"/>
      <w:bookmarkEnd w:id="38"/>
      <w:bookmarkEnd w:id="39"/>
      <w:bookmarkEnd w:id="40"/>
      <w:bookmarkEnd w:id="41"/>
      <w:bookmarkEnd w:id="42"/>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E153E7">
        <w:rPr>
          <w:rFonts w:ascii="Leelawadee" w:hAnsi="Leelawadee" w:cs="Leelawadee"/>
          <w:color w:val="000000"/>
          <w:sz w:val="20"/>
          <w:szCs w:val="20"/>
        </w:rPr>
        <w:t>total ou parcialmente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os Créditos Imobiliários, </w:t>
      </w:r>
      <w:r w:rsidR="00E153E7">
        <w:rPr>
          <w:rFonts w:ascii="Leelawadee" w:hAnsi="Leelawadee" w:cs="Leelawadee"/>
          <w:color w:val="000000"/>
          <w:sz w:val="20"/>
          <w:szCs w:val="20"/>
        </w:rPr>
        <w:t>observado a cláusula 6.</w:t>
      </w:r>
      <w:r w:rsidR="0089406B">
        <w:rPr>
          <w:rFonts w:ascii="Leelawadee" w:hAnsi="Leelawadee" w:cs="Leelawadee"/>
          <w:color w:val="000000"/>
          <w:sz w:val="20"/>
          <w:szCs w:val="20"/>
        </w:rPr>
        <w:t>1</w:t>
      </w:r>
      <w:r w:rsidR="00E153E7">
        <w:rPr>
          <w:rFonts w:ascii="Leelawadee" w:hAnsi="Leelawadee" w:cs="Leelawadee"/>
          <w:color w:val="000000"/>
          <w:sz w:val="20"/>
          <w:szCs w:val="20"/>
        </w:rPr>
        <w:t>.</w:t>
      </w:r>
      <w:r w:rsidR="0089406B">
        <w:rPr>
          <w:rFonts w:ascii="Leelawadee" w:hAnsi="Leelawadee" w:cs="Leelawadee"/>
          <w:color w:val="000000"/>
          <w:sz w:val="20"/>
          <w:szCs w:val="20"/>
        </w:rPr>
        <w:t>6</w:t>
      </w:r>
      <w:r w:rsidR="00E153E7">
        <w:rPr>
          <w:rFonts w:ascii="Leelawadee" w:hAnsi="Leelawadee" w:cs="Leelawadee"/>
          <w:color w:val="000000"/>
          <w:sz w:val="20"/>
          <w:szCs w:val="20"/>
        </w:rPr>
        <w:t xml:space="preserve"> abaixo,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43"/>
    <w:bookmarkEnd w:id="44"/>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54AA6C82" w14:textId="1C32AF9B" w:rsidR="00E923CE" w:rsidRPr="00F15774" w:rsidRDefault="00E923CE"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r>
        <w:rPr>
          <w:rFonts w:ascii="Leelawadee" w:hAnsi="Leelawadee" w:cs="Leelawadee"/>
          <w:sz w:val="20"/>
          <w:szCs w:val="20"/>
        </w:rPr>
        <w:t xml:space="preserve">não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211F748D" w14:textId="77777777" w:rsidR="00E923CE" w:rsidRDefault="00E923CE" w:rsidP="00F15774">
      <w:pPr>
        <w:autoSpaceDE w:val="0"/>
        <w:autoSpaceDN w:val="0"/>
        <w:adjustRightInd w:val="0"/>
        <w:spacing w:line="360" w:lineRule="auto"/>
        <w:ind w:left="709"/>
        <w:jc w:val="both"/>
        <w:rPr>
          <w:rFonts w:ascii="Leelawadee" w:hAnsi="Leelawadee" w:cs="Leelawadee"/>
          <w:w w:val="0"/>
          <w:sz w:val="20"/>
          <w:szCs w:val="20"/>
        </w:rPr>
      </w:pPr>
    </w:p>
    <w:p w14:paraId="7B583B5C" w14:textId="3C445B20" w:rsidR="00450C9C" w:rsidRPr="00DF51AE" w:rsidRDefault="00450C9C"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013754B7" w14:textId="77777777" w:rsidR="00670ED3" w:rsidRPr="00CD6AF3" w:rsidRDefault="00670ED3" w:rsidP="001B071B">
      <w:pPr>
        <w:pStyle w:val="PargrafodaLista"/>
        <w:rPr>
          <w:rFonts w:ascii="Leelawadee" w:hAnsi="Leelawadee"/>
        </w:rPr>
      </w:pPr>
    </w:p>
    <w:p w14:paraId="4C64207E" w14:textId="2BA5E32C" w:rsidR="003463B8" w:rsidRDefault="00670ED3"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w:t>
      </w:r>
      <w:r w:rsidR="00E153E7">
        <w:rPr>
          <w:rFonts w:ascii="Leelawadee" w:hAnsi="Leelawadee" w:cs="Leelawadee"/>
          <w:w w:val="0"/>
          <w:sz w:val="20"/>
          <w:szCs w:val="20"/>
        </w:rPr>
        <w:t xml:space="preserve"> Total</w:t>
      </w:r>
      <w:r w:rsidR="00F616C4">
        <w:rPr>
          <w:rFonts w:ascii="Leelawadee" w:hAnsi="Leelawadee" w:cs="Leelawadee"/>
          <w:w w:val="0"/>
          <w:sz w:val="20"/>
          <w:szCs w:val="20"/>
        </w:rPr>
        <w:t xml:space="preserve">, nos termos da cláusula 5.2 </w:t>
      </w:r>
      <w:r w:rsidR="00F858D7">
        <w:rPr>
          <w:rFonts w:ascii="Leelawadee" w:hAnsi="Leelawadee" w:cs="Leelawadee"/>
          <w:w w:val="0"/>
          <w:sz w:val="20"/>
          <w:szCs w:val="20"/>
        </w:rPr>
        <w:t xml:space="preserve">do </w:t>
      </w:r>
      <w:r w:rsidR="00F616C4">
        <w:rPr>
          <w:rFonts w:ascii="Leelawadee" w:hAnsi="Leelawadee" w:cs="Leelawadee"/>
          <w:w w:val="0"/>
          <w:sz w:val="20"/>
          <w:szCs w:val="20"/>
        </w:rPr>
        <w:t>Contrato de Cessão – Fase 1</w:t>
      </w:r>
      <w:r w:rsidR="003463B8">
        <w:rPr>
          <w:rFonts w:ascii="Leelawadee" w:hAnsi="Leelawadee" w:cs="Leelawadee"/>
          <w:sz w:val="20"/>
          <w:szCs w:val="20"/>
        </w:rPr>
        <w:t>;</w:t>
      </w:r>
      <w:r w:rsidR="00184992">
        <w:rPr>
          <w:rFonts w:ascii="Leelawadee" w:hAnsi="Leelawadee" w:cs="Leelawadee"/>
          <w:sz w:val="20"/>
          <w:szCs w:val="20"/>
        </w:rPr>
        <w:t xml:space="preserve"> e</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4EE525DB" w:rsidR="00670ED3" w:rsidRPr="00C52AE0" w:rsidRDefault="003463B8"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ompra Compulsória, nos termos da cláusula 5.3</w:t>
      </w:r>
      <w:r w:rsidR="00670ED3">
        <w:rPr>
          <w:rFonts w:ascii="Leelawadee" w:hAnsi="Leelawadee" w:cs="Leelawadee"/>
          <w:w w:val="0"/>
          <w:sz w:val="20"/>
          <w:szCs w:val="20"/>
        </w:rPr>
        <w:t xml:space="preserve"> Contrato de Cessão – Fase 1;</w:t>
      </w:r>
    </w:p>
    <w:p w14:paraId="0E79B519" w14:textId="408FC93C" w:rsidR="00E153E7" w:rsidRPr="002E5F1B" w:rsidRDefault="00E153E7" w:rsidP="00C52AE0">
      <w:pPr>
        <w:autoSpaceDE w:val="0"/>
        <w:autoSpaceDN w:val="0"/>
        <w:adjustRightInd w:val="0"/>
        <w:spacing w:line="360" w:lineRule="auto"/>
        <w:jc w:val="both"/>
        <w:rPr>
          <w:rFonts w:ascii="Leelawadee" w:hAnsi="Leelawadee" w:cs="Leelawadee"/>
          <w:sz w:val="20"/>
          <w:szCs w:val="20"/>
        </w:rPr>
      </w:pPr>
      <w:r>
        <w:rPr>
          <w:rFonts w:ascii="Leelawadee" w:hAnsi="Leelawadee" w:cs="Leelawadee"/>
          <w:w w:val="0"/>
          <w:sz w:val="20"/>
          <w:szCs w:val="20"/>
        </w:rPr>
        <w:t>.</w:t>
      </w:r>
    </w:p>
    <w:p w14:paraId="57E613ED" w14:textId="7CF006F7" w:rsidR="00F20849" w:rsidRPr="00DF51AE" w:rsidRDefault="00F20849" w:rsidP="00C52AE0">
      <w:pPr>
        <w:widowControl w:val="0"/>
        <w:spacing w:line="360" w:lineRule="auto"/>
        <w:jc w:val="both"/>
        <w:rPr>
          <w:rFonts w:ascii="Leelawadee" w:hAnsi="Leelawadee" w:cs="Leelawadee"/>
          <w:color w:val="000000"/>
          <w:sz w:val="20"/>
          <w:szCs w:val="20"/>
        </w:rPr>
      </w:pPr>
      <w:bookmarkStart w:id="45" w:name="_DV_M156"/>
      <w:bookmarkStart w:id="46" w:name="_DV_M157"/>
      <w:bookmarkEnd w:id="45"/>
      <w:bookmarkEnd w:id="46"/>
    </w:p>
    <w:p w14:paraId="152FC704" w14:textId="21C3E5DF"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w:t>
      </w:r>
      <w:r w:rsidR="00F153D6">
        <w:rPr>
          <w:rFonts w:ascii="Leelawadee" w:hAnsi="Leelawadee" w:cs="Leelawadee"/>
          <w:color w:val="000000"/>
          <w:sz w:val="20"/>
          <w:szCs w:val="20"/>
        </w:rPr>
        <w:t>10 (dez)</w:t>
      </w:r>
      <w:r w:rsidR="00A84A39" w:rsidRPr="00DF51AE">
        <w:rPr>
          <w:rFonts w:ascii="Leelawadee" w:hAnsi="Leelawadee" w:cs="Leelawadee"/>
          <w:color w:val="000000"/>
          <w:sz w:val="20"/>
          <w:szCs w:val="20"/>
        </w:rPr>
        <w:t xml:space="preserve"> Dia</w:t>
      </w:r>
      <w:r w:rsidR="00F153D6">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w:t>
      </w:r>
      <w:r w:rsidR="00F153D6" w:rsidRPr="00DF51AE">
        <w:rPr>
          <w:rFonts w:ascii="Leelawadee" w:hAnsi="Leelawadee" w:cs="Leelawadee"/>
          <w:color w:val="000000"/>
          <w:sz w:val="20"/>
          <w:szCs w:val="20"/>
        </w:rPr>
        <w:t>Út</w:t>
      </w:r>
      <w:r w:rsidR="00F153D6">
        <w:rPr>
          <w:rFonts w:ascii="Leelawadee" w:hAnsi="Leelawadee" w:cs="Leelawadee"/>
          <w:color w:val="000000"/>
          <w:sz w:val="20"/>
          <w:szCs w:val="20"/>
        </w:rPr>
        <w:t>eis</w:t>
      </w:r>
      <w:r w:rsidR="00F153D6"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 xml:space="preserve">não oposição da Assembleia Geral de </w:t>
      </w:r>
      <w:r w:rsidR="002E6D2A" w:rsidRPr="00DF51AE">
        <w:rPr>
          <w:rFonts w:ascii="Leelawadee" w:hAnsi="Leelawadee" w:cs="Leelawadee"/>
          <w:color w:val="000000"/>
          <w:sz w:val="20"/>
          <w:szCs w:val="20"/>
        </w:rPr>
        <w:lastRenderedPageBreak/>
        <w:t>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15E6FED3"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AB746B">
        <w:rPr>
          <w:rFonts w:ascii="Leelawadee" w:hAnsi="Leelawadee" w:cs="Leelawadee"/>
          <w:color w:val="000000" w:themeColor="text1"/>
          <w:sz w:val="20"/>
          <w:szCs w:val="20"/>
        </w:rPr>
        <w:t xml:space="preserve">(iii) e (iv)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52621281"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w:t>
      </w:r>
      <w:r w:rsidR="00EF4D44">
        <w:rPr>
          <w:rFonts w:ascii="Leelawadee" w:hAnsi="Leelawadee" w:cs="Leelawadee"/>
          <w:color w:val="000000"/>
          <w:sz w:val="20"/>
          <w:szCs w:val="20"/>
        </w:rPr>
        <w:t>10</w:t>
      </w:r>
      <w:r w:rsidR="00EF4D44"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w:t>
      </w:r>
      <w:r w:rsidR="00EF4D44">
        <w:rPr>
          <w:rFonts w:ascii="Leelawadee" w:hAnsi="Leelawadee" w:cs="Leelawadee"/>
          <w:color w:val="000000"/>
          <w:sz w:val="20"/>
          <w:szCs w:val="20"/>
        </w:rPr>
        <w:t>dez</w:t>
      </w:r>
      <w:r w:rsidR="00A84A39" w:rsidRPr="00DF51AE">
        <w:rPr>
          <w:rFonts w:ascii="Leelawadee" w:hAnsi="Leelawadee" w:cs="Leelawadee"/>
          <w:color w:val="000000"/>
          <w:sz w:val="20"/>
          <w:szCs w:val="20"/>
        </w:rPr>
        <w:t xml:space="preserve">)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5E9902FD" w14:textId="77777777" w:rsidR="0089406B" w:rsidRDefault="0089406B">
      <w:pPr>
        <w:autoSpaceDE w:val="0"/>
        <w:autoSpaceDN w:val="0"/>
        <w:adjustRightInd w:val="0"/>
        <w:spacing w:line="360" w:lineRule="auto"/>
        <w:ind w:left="720"/>
        <w:jc w:val="both"/>
        <w:rPr>
          <w:rFonts w:ascii="Leelawadee" w:hAnsi="Leelawadee" w:cs="Leelawadee"/>
          <w:color w:val="000000"/>
          <w:sz w:val="20"/>
          <w:szCs w:val="20"/>
        </w:rPr>
      </w:pPr>
    </w:p>
    <w:p w14:paraId="484508B9" w14:textId="176CAD9E" w:rsidR="00184992" w:rsidRDefault="0089406B">
      <w:pPr>
        <w:autoSpaceDE w:val="0"/>
        <w:autoSpaceDN w:val="0"/>
        <w:adjustRightInd w:val="0"/>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 xml:space="preserve">6.1.6 </w:t>
      </w:r>
      <w:r w:rsidR="001D3406">
        <w:rPr>
          <w:rFonts w:ascii="Leelawadee" w:hAnsi="Leelawadee" w:cs="Leelawadee"/>
          <w:color w:val="000000"/>
          <w:sz w:val="20"/>
          <w:szCs w:val="20"/>
        </w:rPr>
        <w:t>A Recompra Compulsória será total para as hipóteses descritas nas alíneas</w:t>
      </w:r>
      <w:r w:rsidR="00FD7C07">
        <w:rPr>
          <w:rFonts w:ascii="Leelawadee" w:hAnsi="Leelawadee" w:cs="Leelawadee"/>
          <w:color w:val="000000"/>
          <w:sz w:val="20"/>
          <w:szCs w:val="20"/>
        </w:rPr>
        <w:t xml:space="preserve"> (i) a (vi) da Cláusula 6.1 acima (“</w:t>
      </w:r>
      <w:r w:rsidR="00FD7C07" w:rsidRPr="00C52AE0">
        <w:rPr>
          <w:rFonts w:ascii="Leelawadee" w:hAnsi="Leelawadee" w:cs="Leelawadee"/>
          <w:color w:val="000000"/>
          <w:sz w:val="20"/>
          <w:szCs w:val="20"/>
          <w:u w:val="single"/>
        </w:rPr>
        <w:t>Recompra Compulsória Total</w:t>
      </w:r>
      <w:r w:rsidR="00FD7C07">
        <w:rPr>
          <w:rFonts w:ascii="Leelawadee" w:hAnsi="Leelawadee" w:cs="Leelawadee"/>
          <w:color w:val="000000"/>
          <w:sz w:val="20"/>
          <w:szCs w:val="20"/>
        </w:rPr>
        <w:t xml:space="preserve">”), e será parcial </w:t>
      </w:r>
      <w:r w:rsidR="00184992">
        <w:rPr>
          <w:rFonts w:ascii="Leelawadee" w:hAnsi="Leelawadee" w:cs="Leelawadee"/>
          <w:color w:val="000000"/>
          <w:sz w:val="20"/>
          <w:szCs w:val="20"/>
        </w:rPr>
        <w:t xml:space="preserve">na hipótese prevista </w:t>
      </w:r>
      <w:r w:rsidR="00361079">
        <w:rPr>
          <w:rFonts w:ascii="Leelawadee" w:hAnsi="Leelawadee" w:cs="Leelawadee"/>
          <w:color w:val="000000"/>
          <w:sz w:val="20"/>
          <w:szCs w:val="20"/>
        </w:rPr>
        <w:t xml:space="preserve">na Cláusula 5.2 do Contrato </w:t>
      </w:r>
      <w:r w:rsidR="00361079">
        <w:rPr>
          <w:rFonts w:ascii="Leelawadee" w:hAnsi="Leelawadee" w:cs="Leelawadee"/>
          <w:color w:val="000000"/>
          <w:sz w:val="20"/>
          <w:szCs w:val="20"/>
        </w:rPr>
        <w:lastRenderedPageBreak/>
        <w:t>de Cessão – Fase 1, que autoriza a recompra facultativa de parte dos Créditos Imobiliários, além da recompra facultativa da totalidade dos Créditos</w:t>
      </w:r>
      <w:r w:rsidR="00D96E73">
        <w:rPr>
          <w:rFonts w:ascii="Leelawadee" w:hAnsi="Leelawadee" w:cs="Leelawadee"/>
          <w:color w:val="000000"/>
          <w:sz w:val="20"/>
          <w:szCs w:val="20"/>
        </w:rPr>
        <w:t>, que é objeto de Recompra Compulsória Total</w:t>
      </w:r>
      <w:r w:rsidR="00FD7C07">
        <w:rPr>
          <w:rFonts w:ascii="Leelawadee" w:hAnsi="Leelawadee" w:cs="Leelawadee"/>
          <w:color w:val="000000"/>
          <w:sz w:val="20"/>
          <w:szCs w:val="20"/>
        </w:rPr>
        <w:t xml:space="preserve"> (“</w:t>
      </w:r>
      <w:r w:rsidR="00FD7C07" w:rsidRPr="00C52AE0">
        <w:rPr>
          <w:rFonts w:ascii="Leelawadee" w:hAnsi="Leelawadee" w:cs="Leelawadee"/>
          <w:color w:val="000000"/>
          <w:sz w:val="20"/>
          <w:szCs w:val="20"/>
          <w:u w:val="single"/>
        </w:rPr>
        <w:t xml:space="preserve">Recompra </w:t>
      </w:r>
      <w:r w:rsidR="00FD7C07" w:rsidRPr="004D4493">
        <w:rPr>
          <w:rFonts w:ascii="Leelawadee" w:hAnsi="Leelawadee" w:cs="Leelawadee"/>
          <w:color w:val="000000"/>
          <w:sz w:val="20"/>
          <w:szCs w:val="20"/>
          <w:u w:val="single"/>
        </w:rPr>
        <w:t>Compulsória</w:t>
      </w:r>
      <w:r w:rsidR="00FD7C07" w:rsidRPr="00C52AE0">
        <w:rPr>
          <w:rFonts w:ascii="Leelawadee" w:hAnsi="Leelawadee" w:cs="Leelawadee"/>
          <w:color w:val="000000"/>
          <w:sz w:val="20"/>
          <w:szCs w:val="20"/>
          <w:u w:val="single"/>
        </w:rPr>
        <w:t xml:space="preserve"> Parcial</w:t>
      </w:r>
      <w:r w:rsidR="00FD7C07">
        <w:rPr>
          <w:rFonts w:ascii="Leelawadee" w:hAnsi="Leelawadee" w:cs="Leelawadee"/>
          <w:color w:val="000000"/>
          <w:sz w:val="20"/>
          <w:szCs w:val="20"/>
        </w:rPr>
        <w:t>”)</w:t>
      </w:r>
      <w:r w:rsidR="005E49DB">
        <w:rPr>
          <w:rFonts w:ascii="Leelawadee" w:hAnsi="Leelawadee" w:cs="Leelawadee"/>
          <w:color w:val="000000"/>
          <w:sz w:val="20"/>
          <w:szCs w:val="20"/>
        </w:rPr>
        <w:t>.</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5C51DF8A" w14:textId="5D1636ED" w:rsidR="002D4B71" w:rsidRPr="000A4E02" w:rsidRDefault="0050021D" w:rsidP="00F22A77">
      <w:pPr>
        <w:widowControl w:val="0"/>
        <w:suppressAutoHyphens/>
        <w:spacing w:line="360" w:lineRule="auto"/>
        <w:ind w:left="709"/>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F22A77">
        <w:rPr>
          <w:rFonts w:ascii="Leelawadee" w:hAnsi="Leelawadee" w:cs="Leelawadee"/>
          <w:bCs/>
          <w:sz w:val="20"/>
          <w:szCs w:val="20"/>
        </w:rPr>
        <w:t>7</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w:t>
      </w:r>
      <w:r w:rsidR="0089406B">
        <w:rPr>
          <w:rFonts w:ascii="Leelawadee" w:hAnsi="Leelawadee" w:cs="Leelawadee"/>
          <w:sz w:val="20"/>
          <w:szCs w:val="20"/>
        </w:rPr>
        <w:t>, total ou parcialmente, conforme estabelecido no subitem 6.1.6,</w:t>
      </w:r>
      <w:r w:rsidR="00C84A1B" w:rsidRPr="00270258">
        <w:rPr>
          <w:rFonts w:ascii="Leelawadee" w:hAnsi="Leelawadee" w:cs="Leelawadee"/>
          <w:sz w:val="20"/>
          <w:szCs w:val="20"/>
        </w:rPr>
        <w:t xml:space="preserve">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2D4B71">
        <w:rPr>
          <w:rFonts w:ascii="Leelawadee" w:hAnsi="Leelawadee" w:cs="Leelawadee"/>
          <w:sz w:val="20"/>
          <w:szCs w:val="20"/>
        </w:rPr>
        <w:t xml:space="preserve">, </w:t>
      </w:r>
      <w:r w:rsidR="002D4B71" w:rsidRPr="000A4E02">
        <w:rPr>
          <w:rFonts w:ascii="Leelawadee" w:hAnsi="Leelawadee" w:cs="Leelawadee"/>
          <w:sz w:val="20"/>
          <w:szCs w:val="20"/>
        </w:rPr>
        <w:t xml:space="preserve">o valor de recompra será calculado com base </w:t>
      </w:r>
      <w:r w:rsidR="002D4B71">
        <w:rPr>
          <w:rFonts w:ascii="Leelawadee" w:hAnsi="Leelawadee" w:cs="Leelawadee"/>
          <w:sz w:val="20"/>
          <w:szCs w:val="20"/>
        </w:rPr>
        <w:t xml:space="preserve">no </w:t>
      </w:r>
      <w:r w:rsidR="00D07BA9">
        <w:rPr>
          <w:rFonts w:ascii="Leelawadee" w:hAnsi="Leelawadee" w:cs="Leelawadee"/>
          <w:sz w:val="20"/>
          <w:szCs w:val="20"/>
        </w:rPr>
        <w:t xml:space="preserve">saldo devedor atualizado </w:t>
      </w:r>
      <w:r w:rsidR="002D4B71">
        <w:rPr>
          <w:rFonts w:ascii="Leelawadee" w:hAnsi="Leelawadee" w:cs="Leelawadee"/>
          <w:sz w:val="20"/>
          <w:szCs w:val="20"/>
        </w:rPr>
        <w:t xml:space="preserve">acrescido de prêmio calculado </w:t>
      </w:r>
      <w:r w:rsidR="002D4B71" w:rsidRPr="000A4E02">
        <w:rPr>
          <w:rFonts w:ascii="Leelawadee" w:hAnsi="Leelawadee" w:cs="Leelawadee"/>
          <w:sz w:val="20"/>
          <w:szCs w:val="20"/>
        </w:rPr>
        <w:t>na seguinte fórmula:</w:t>
      </w:r>
    </w:p>
    <w:p w14:paraId="4BF9AA71" w14:textId="77777777" w:rsidR="002D4B71" w:rsidRDefault="002D4B71" w:rsidP="002D4B71">
      <w:pPr>
        <w:rPr>
          <w:rFonts w:ascii="Leelawadee" w:hAnsi="Leelawadee" w:cs="Leelawadee"/>
          <w:sz w:val="20"/>
          <w:szCs w:val="20"/>
        </w:rPr>
      </w:pPr>
    </w:p>
    <w:p w14:paraId="440C8DD0" w14:textId="77777777" w:rsidR="002D4B71" w:rsidRPr="006A66B9" w:rsidRDefault="0055747B" w:rsidP="002D4B71">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30A93975" w14:textId="77777777" w:rsidR="002D4B71" w:rsidRPr="005932A0" w:rsidRDefault="002D4B71" w:rsidP="002D4B71">
      <w:pPr>
        <w:spacing w:line="360" w:lineRule="auto"/>
        <w:rPr>
          <w:rFonts w:ascii="Leelawadee UI" w:hAnsi="Leelawadee UI" w:cs="Leelawadee UI"/>
          <w:sz w:val="20"/>
          <w:szCs w:val="20"/>
        </w:rPr>
      </w:pPr>
      <w:r w:rsidRPr="005932A0">
        <w:rPr>
          <w:rFonts w:ascii="Leelawadee UI" w:hAnsi="Leelawadee UI" w:cs="Leelawadee UI"/>
          <w:sz w:val="20"/>
          <w:szCs w:val="20"/>
        </w:rPr>
        <w:t>Onde:</w:t>
      </w:r>
    </w:p>
    <w:p w14:paraId="670E0FA0" w14:textId="77777777" w:rsidR="002D4B71" w:rsidRPr="005932A0" w:rsidRDefault="002D4B71" w:rsidP="002D4B71">
      <w:pPr>
        <w:spacing w:line="360" w:lineRule="auto"/>
        <w:rPr>
          <w:rFonts w:ascii="Leelawadee UI" w:hAnsi="Leelawadee UI" w:cs="Leelawadee UI"/>
          <w:sz w:val="20"/>
          <w:szCs w:val="20"/>
        </w:rPr>
      </w:pPr>
    </w:p>
    <w:p w14:paraId="217A49F7" w14:textId="77777777" w:rsidR="002D4B71" w:rsidRPr="005932A0" w:rsidRDefault="0055747B"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2D4B71" w:rsidRPr="005932A0">
        <w:rPr>
          <w:rFonts w:ascii="Leelawadee UI" w:hAnsi="Leelawadee UI" w:cs="Leelawadee UI"/>
          <w:sz w:val="20"/>
          <w:szCs w:val="20"/>
        </w:rPr>
        <w:t xml:space="preserve">: Valor do prêmio dos Créditos </w:t>
      </w:r>
      <w:r w:rsidR="002D4B71" w:rsidRPr="006340EF">
        <w:rPr>
          <w:rFonts w:ascii="Leelawadee UI" w:hAnsi="Leelawadee UI" w:cs="Leelawadee UI"/>
          <w:sz w:val="20"/>
          <w:szCs w:val="20"/>
        </w:rPr>
        <w:t>Imobiliários vinculados aos CRI, que</w:t>
      </w:r>
      <w:r w:rsidR="002D4B71" w:rsidRPr="005932A0">
        <w:rPr>
          <w:rFonts w:ascii="Leelawadee UI" w:hAnsi="Leelawadee UI" w:cs="Leelawadee UI"/>
          <w:sz w:val="20"/>
          <w:szCs w:val="20"/>
        </w:rPr>
        <w:t xml:space="preserve"> não poderá ser negativo.</w:t>
      </w:r>
    </w:p>
    <w:p w14:paraId="6B743E3A" w14:textId="77777777" w:rsidR="002D4B71" w:rsidRPr="005932A0" w:rsidRDefault="002D4B71" w:rsidP="002D4B71">
      <w:pPr>
        <w:spacing w:line="360" w:lineRule="auto"/>
        <w:jc w:val="both"/>
        <w:rPr>
          <w:rFonts w:ascii="Leelawadee UI" w:hAnsi="Leelawadee UI" w:cs="Leelawadee UI"/>
          <w:sz w:val="20"/>
          <w:szCs w:val="20"/>
        </w:rPr>
      </w:pPr>
    </w:p>
    <w:p w14:paraId="65842B6F" w14:textId="77777777" w:rsidR="002D4B71" w:rsidRPr="005932A0" w:rsidRDefault="0055747B"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2D4B71" w:rsidRPr="005932A0">
        <w:rPr>
          <w:rFonts w:ascii="Leelawadee UI" w:hAnsi="Leelawadee UI" w:cs="Leelawadee UI"/>
          <w:sz w:val="20"/>
          <w:szCs w:val="20"/>
        </w:rPr>
        <w:t>: Juros Remuneratórios dos CRI.</w:t>
      </w:r>
    </w:p>
    <w:p w14:paraId="1A831E9D" w14:textId="77777777" w:rsidR="002D4B71" w:rsidRPr="005932A0" w:rsidRDefault="002D4B71" w:rsidP="002D4B71">
      <w:pPr>
        <w:spacing w:line="360" w:lineRule="auto"/>
        <w:jc w:val="both"/>
        <w:rPr>
          <w:rFonts w:ascii="Leelawadee UI" w:hAnsi="Leelawadee UI" w:cs="Leelawadee UI"/>
          <w:sz w:val="20"/>
          <w:szCs w:val="20"/>
        </w:rPr>
      </w:pPr>
    </w:p>
    <w:p w14:paraId="333A25FB" w14:textId="06CF252A" w:rsidR="002D4B71" w:rsidRPr="005932A0" w:rsidRDefault="002D4B71" w:rsidP="002D4B71">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5932A0">
        <w:rPr>
          <w:rFonts w:ascii="Leelawadee UI" w:hAnsi="Leelawadee UI" w:cs="Leelawadee UI"/>
          <w:sz w:val="20"/>
          <w:szCs w:val="20"/>
        </w:rPr>
        <w:t xml:space="preserve">: O maior valor entre uma taxa de de 2% (dois por cento) ao ano ou taxa de remuneração do Tesouro IPCA+ de </w:t>
      </w:r>
      <w:r w:rsidRPr="00D067A3">
        <w:rPr>
          <w:rFonts w:ascii="Leelawadee UI" w:hAnsi="Leelawadee UI" w:cs="Leelawadee UI"/>
          <w:i/>
          <w:sz w:val="20"/>
          <w:szCs w:val="20"/>
        </w:rPr>
        <w:t>duration</w:t>
      </w:r>
      <w:r w:rsidRPr="005932A0">
        <w:rPr>
          <w:rFonts w:ascii="Leelawadee UI" w:hAnsi="Leelawadee UI" w:cs="Leelawadee UI"/>
          <w:sz w:val="20"/>
          <w:szCs w:val="20"/>
        </w:rPr>
        <w:t xml:space="preserve"> inferior mais próximo ao </w:t>
      </w:r>
      <w:r w:rsidRPr="00D067A3">
        <w:rPr>
          <w:rFonts w:ascii="Leelawadee UI" w:hAnsi="Leelawadee UI" w:cs="Leelawadee UI"/>
          <w:i/>
          <w:sz w:val="20"/>
          <w:szCs w:val="20"/>
        </w:rPr>
        <w:t>duration</w:t>
      </w:r>
      <w:r w:rsidRPr="005932A0">
        <w:rPr>
          <w:rFonts w:ascii="Leelawadee UI" w:hAnsi="Leelawadee UI" w:cs="Leelawadee UI"/>
          <w:sz w:val="20"/>
          <w:szCs w:val="20"/>
        </w:rPr>
        <w:t xml:space="preserve"> remanescente das parcelas originalmente vincendas (em aberto) dos Créditos Imobiliários (“</w:t>
      </w:r>
      <w:r w:rsidRPr="005932A0">
        <w:rPr>
          <w:rFonts w:ascii="Leelawadee UI" w:hAnsi="Leelawadee UI" w:cs="Leelawadee UI"/>
          <w:sz w:val="20"/>
          <w:szCs w:val="20"/>
          <w:u w:val="single"/>
        </w:rPr>
        <w:t>Tesouro IPCA</w:t>
      </w:r>
      <w:r w:rsidRPr="005932A0">
        <w:rPr>
          <w:rFonts w:ascii="Leelawadee UI" w:hAnsi="Leelawadee UI" w:cs="Leelawadee UI"/>
          <w:sz w:val="20"/>
          <w:szCs w:val="20"/>
        </w:rPr>
        <w:t xml:space="preserve">”) acrescido </w:t>
      </w:r>
      <w:r w:rsidR="00EF0C0A">
        <w:rPr>
          <w:rFonts w:ascii="Leelawadee UI" w:hAnsi="Leelawadee UI" w:cs="Leelawadee UI"/>
          <w:sz w:val="20"/>
          <w:szCs w:val="20"/>
        </w:rPr>
        <w:t>linearmente</w:t>
      </w:r>
      <w:r w:rsidR="00EF0C0A" w:rsidRPr="005932A0">
        <w:rPr>
          <w:rFonts w:ascii="Leelawadee UI" w:hAnsi="Leelawadee UI" w:cs="Leelawadee UI"/>
          <w:sz w:val="20"/>
          <w:szCs w:val="20"/>
        </w:rPr>
        <w:t xml:space="preserve"> </w:t>
      </w:r>
      <w:r w:rsidRPr="005932A0">
        <w:rPr>
          <w:rFonts w:ascii="Leelawadee UI" w:hAnsi="Leelawadee UI" w:cs="Leelawadee UI"/>
          <w:sz w:val="20"/>
          <w:szCs w:val="20"/>
        </w:rPr>
        <w:t>de 0,50% (cinquenta centésimos por cento) ao ano.</w:t>
      </w:r>
    </w:p>
    <w:p w14:paraId="58CFE9D2" w14:textId="77777777" w:rsidR="002D4B71" w:rsidRPr="005932A0" w:rsidRDefault="002D4B71" w:rsidP="002D4B71">
      <w:pPr>
        <w:spacing w:line="360" w:lineRule="auto"/>
        <w:jc w:val="both"/>
        <w:rPr>
          <w:rFonts w:ascii="Leelawadee UI" w:hAnsi="Leelawadee UI" w:cs="Leelawadee UI"/>
          <w:sz w:val="20"/>
          <w:szCs w:val="20"/>
        </w:rPr>
      </w:pPr>
    </w:p>
    <w:p w14:paraId="56739447" w14:textId="77777777" w:rsidR="00EF0C0A" w:rsidRDefault="0055747B" w:rsidP="00EF0C0A">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2D4B71" w:rsidRPr="005932A0">
        <w:rPr>
          <w:rFonts w:ascii="Leelawadee UI" w:hAnsi="Leelawadee UI" w:cs="Leelawadee UI"/>
          <w:sz w:val="20"/>
          <w:szCs w:val="20"/>
        </w:rPr>
        <w:t>: Saldo Devedor atualizado</w:t>
      </w:r>
      <w:r w:rsidR="00EF0C0A">
        <w:rPr>
          <w:rFonts w:ascii="Leelawadee UI" w:hAnsi="Leelawadee UI" w:cs="Leelawadee UI"/>
          <w:sz w:val="20"/>
          <w:szCs w:val="20"/>
        </w:rPr>
        <w:t>, calculado da seguinte forma:</w:t>
      </w:r>
    </w:p>
    <w:p w14:paraId="2B0C3F03" w14:textId="77777777" w:rsidR="00EF0C0A" w:rsidRDefault="00EF0C0A" w:rsidP="00EF0C0A">
      <w:pPr>
        <w:spacing w:line="360" w:lineRule="auto"/>
        <w:jc w:val="both"/>
        <w:rPr>
          <w:rFonts w:ascii="Leelawadee UI" w:hAnsi="Leelawadee UI" w:cs="Leelawadee UI"/>
          <w:sz w:val="20"/>
          <w:szCs w:val="20"/>
        </w:rPr>
      </w:pPr>
    </w:p>
    <w:p w14:paraId="0FDA1A0E" w14:textId="77777777" w:rsidR="00EF0C0A" w:rsidRPr="001F07D0" w:rsidRDefault="0055747B" w:rsidP="00EF0C0A">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3D2634E5" w14:textId="77777777" w:rsidR="00EF0C0A" w:rsidRDefault="00EF0C0A" w:rsidP="00EF0C0A">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7DC81CAA" w14:textId="77777777" w:rsidR="00EF0C0A" w:rsidRPr="005456A0" w:rsidRDefault="00EF0C0A" w:rsidP="00EF0C0A">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0100A00C" w14:textId="77777777" w:rsidR="00EF0C0A" w:rsidRPr="000A4E02" w:rsidRDefault="00EF0C0A" w:rsidP="00EF0C0A">
      <w:pPr>
        <w:spacing w:line="360" w:lineRule="auto"/>
        <w:ind w:left="720"/>
        <w:jc w:val="both"/>
        <w:rPr>
          <w:rFonts w:ascii="Leelawadee" w:hAnsi="Leelawadee" w:cs="Leelawadee"/>
          <w:sz w:val="20"/>
          <w:szCs w:val="20"/>
        </w:rPr>
      </w:pPr>
      <w:r>
        <w:rPr>
          <w:rFonts w:ascii="Leelawadee" w:hAnsi="Leelawadee" w:cs="Leelawadee"/>
          <w:sz w:val="20"/>
          <w:szCs w:val="20"/>
        </w:rPr>
        <w:t>SDA</w:t>
      </w:r>
      <w:r w:rsidRPr="001F07D0">
        <w:rPr>
          <w:rFonts w:ascii="Leelawadee" w:hAnsi="Leelawadee" w:cs="Leelawadee"/>
          <w:sz w:val="20"/>
          <w:szCs w:val="20"/>
          <w:vertAlign w:val="subscript"/>
        </w:rPr>
        <w:t>n</w:t>
      </w:r>
      <w:r w:rsidRPr="000A4E02">
        <w:rPr>
          <w:rFonts w:ascii="Leelawadee" w:hAnsi="Leelawadee" w:cs="Leelawadee"/>
          <w:sz w:val="20"/>
          <w:szCs w:val="20"/>
        </w:rPr>
        <w:t xml:space="preserve"> = </w:t>
      </w:r>
      <w:r>
        <w:rPr>
          <w:rFonts w:ascii="Leelawadee" w:hAnsi="Leelawadee" w:cs="Leelawadee"/>
          <w:sz w:val="20"/>
          <w:szCs w:val="20"/>
        </w:rPr>
        <w:t>Saldo devedor atualizado</w:t>
      </w:r>
      <w:r w:rsidRPr="000A4E02">
        <w:rPr>
          <w:rFonts w:ascii="Leelawadee" w:hAnsi="Leelawadee" w:cs="Leelawadee"/>
          <w:sz w:val="20"/>
          <w:szCs w:val="20"/>
        </w:rPr>
        <w:t>, na data de cálculo;</w:t>
      </w:r>
    </w:p>
    <w:p w14:paraId="10088A42" w14:textId="77777777" w:rsidR="00EF0C0A" w:rsidRPr="000A4E02" w:rsidRDefault="00EF0C0A" w:rsidP="00EF0C0A">
      <w:pPr>
        <w:spacing w:line="360" w:lineRule="auto"/>
        <w:ind w:left="720"/>
        <w:jc w:val="both"/>
        <w:rPr>
          <w:rFonts w:ascii="Leelawadee" w:hAnsi="Leelawadee" w:cs="Leelawadee"/>
          <w:sz w:val="20"/>
          <w:szCs w:val="20"/>
        </w:rPr>
      </w:pPr>
    </w:p>
    <w:p w14:paraId="32ACCBAA" w14:textId="77777777" w:rsidR="00EF0C0A" w:rsidRPr="000A4E02" w:rsidRDefault="00EF0C0A" w:rsidP="00EF0C0A">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PMTi = i-ésimo valor das parcelas mensais de pagamento dos CRI; </w:t>
      </w:r>
    </w:p>
    <w:p w14:paraId="2A0DF4E4" w14:textId="77777777" w:rsidR="00EF0C0A" w:rsidRPr="000A4E02" w:rsidRDefault="00EF0C0A" w:rsidP="00EF0C0A">
      <w:pPr>
        <w:spacing w:line="360" w:lineRule="auto"/>
        <w:ind w:left="720"/>
        <w:jc w:val="both"/>
        <w:rPr>
          <w:rFonts w:ascii="Leelawadee" w:hAnsi="Leelawadee" w:cs="Leelawadee"/>
          <w:sz w:val="20"/>
          <w:szCs w:val="20"/>
        </w:rPr>
      </w:pPr>
    </w:p>
    <w:p w14:paraId="74788C87" w14:textId="704357E1" w:rsidR="00EF0C0A" w:rsidRPr="000A4E02" w:rsidRDefault="00EF0C0A" w:rsidP="00EF0C0A">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lastRenderedPageBreak/>
        <w:t>i</w:t>
      </w:r>
      <w:proofErr w:type="gramEnd"/>
      <w:r w:rsidRPr="000A4E02">
        <w:rPr>
          <w:rFonts w:ascii="Leelawadee" w:hAnsi="Leelawadee" w:cs="Leelawadee"/>
          <w:sz w:val="20"/>
          <w:szCs w:val="20"/>
        </w:rPr>
        <w:t xml:space="preserve">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r w:rsidR="00CA6483">
        <w:rPr>
          <w:rFonts w:ascii="Leelawadee" w:hAnsi="Leelawadee" w:cs="Leelawadee"/>
          <w:sz w:val="20"/>
          <w:szCs w:val="20"/>
        </w:rPr>
        <w:t xml:space="preserve"> [</w:t>
      </w:r>
      <w:r w:rsidR="00CA6483" w:rsidRPr="00CA6483">
        <w:rPr>
          <w:rFonts w:ascii="Leelawadee" w:hAnsi="Leelawadee" w:cs="Leelawadee"/>
          <w:sz w:val="20"/>
          <w:szCs w:val="20"/>
          <w:highlight w:val="yellow"/>
        </w:rPr>
        <w:t>+ ineficiência</w:t>
      </w:r>
      <w:r w:rsidR="00CA6483">
        <w:rPr>
          <w:rFonts w:ascii="Leelawadee" w:hAnsi="Leelawadee" w:cs="Leelawadee"/>
          <w:sz w:val="20"/>
          <w:szCs w:val="20"/>
        </w:rPr>
        <w:t>]</w:t>
      </w:r>
    </w:p>
    <w:p w14:paraId="4FB41A5B" w14:textId="77777777" w:rsidR="00EF0C0A" w:rsidRPr="000A4E02" w:rsidRDefault="00EF0C0A" w:rsidP="00EF0C0A">
      <w:pPr>
        <w:spacing w:line="360" w:lineRule="auto"/>
        <w:ind w:left="720"/>
        <w:jc w:val="both"/>
        <w:rPr>
          <w:rFonts w:ascii="Leelawadee" w:hAnsi="Leelawadee" w:cs="Leelawadee"/>
          <w:sz w:val="20"/>
          <w:szCs w:val="20"/>
        </w:rPr>
      </w:pPr>
    </w:p>
    <w:p w14:paraId="4B63E84E" w14:textId="77777777" w:rsidR="00EF0C0A" w:rsidRPr="000A4E02" w:rsidRDefault="00EF0C0A" w:rsidP="00EF0C0A">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m = Número de meses </w:t>
      </w:r>
      <w:r w:rsidRPr="008C4E69">
        <w:rPr>
          <w:rFonts w:ascii="Leelawadee" w:hAnsi="Leelawadee" w:cs="Leelawadee"/>
          <w:sz w:val="20"/>
          <w:szCs w:val="20"/>
        </w:rPr>
        <w:t xml:space="preserve">entre a </w:t>
      </w:r>
      <w:r w:rsidRPr="001A48F5">
        <w:rPr>
          <w:rFonts w:ascii="Leelawadee" w:hAnsi="Leelawadee"/>
          <w:sz w:val="20"/>
        </w:rPr>
        <w:t>Data de Aniversário do PMTi</w:t>
      </w:r>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52D3CA9B" w14:textId="77777777" w:rsidR="00EF0C0A" w:rsidRPr="000A4E02" w:rsidRDefault="00EF0C0A" w:rsidP="00EF0C0A">
      <w:pPr>
        <w:spacing w:line="360" w:lineRule="auto"/>
        <w:ind w:left="720"/>
        <w:jc w:val="both"/>
        <w:rPr>
          <w:rFonts w:ascii="Leelawadee" w:hAnsi="Leelawadee" w:cs="Leelawadee"/>
          <w:sz w:val="20"/>
          <w:szCs w:val="20"/>
        </w:rPr>
      </w:pPr>
    </w:p>
    <w:p w14:paraId="22108715" w14:textId="77777777" w:rsidR="00EF0C0A" w:rsidRPr="00F9210E" w:rsidRDefault="0055747B"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EF0C0A" w:rsidRPr="00F9210E">
        <w:rPr>
          <w:rFonts w:ascii="Leelawadee" w:hAnsi="Leelawadee" w:cs="Leelawadee"/>
          <w:sz w:val="20"/>
          <w:szCs w:val="20"/>
        </w:rPr>
        <w:t xml:space="preserve"> = Número de dias corridos entre a Data de Aniversário anterior à data de cálculo e a data de cálculo;</w:t>
      </w:r>
    </w:p>
    <w:p w14:paraId="6F1B043F" w14:textId="77777777" w:rsidR="00EF0C0A" w:rsidRPr="00F9210E" w:rsidRDefault="00EF0C0A" w:rsidP="00EF0C0A">
      <w:pPr>
        <w:spacing w:line="360" w:lineRule="auto"/>
        <w:ind w:left="720"/>
        <w:jc w:val="both"/>
        <w:rPr>
          <w:rFonts w:ascii="Leelawadee" w:hAnsi="Leelawadee" w:cs="Leelawadee"/>
          <w:sz w:val="20"/>
          <w:szCs w:val="20"/>
        </w:rPr>
      </w:pPr>
    </w:p>
    <w:p w14:paraId="7A7ED9FF" w14:textId="77777777" w:rsidR="00EF0C0A" w:rsidRPr="00F9210E" w:rsidRDefault="0055747B"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EF0C0A" w:rsidRPr="00F9210E">
        <w:rPr>
          <w:rFonts w:ascii="Leelawadee" w:eastAsiaTheme="minorEastAsia" w:hAnsi="Leelawadee" w:cs="Leelawadee"/>
          <w:sz w:val="20"/>
          <w:szCs w:val="20"/>
        </w:rPr>
        <w:t xml:space="preserve"> = </w:t>
      </w:r>
      <w:r w:rsidR="00EF0C0A" w:rsidRPr="00F9210E">
        <w:rPr>
          <w:rFonts w:ascii="Leelawadee" w:hAnsi="Leelawadee" w:cs="Leelawadee"/>
          <w:sz w:val="20"/>
          <w:szCs w:val="20"/>
        </w:rPr>
        <w:t>Número de dias corridos entre a Data de Aniversário anterior à data de cálculo e a próxima Data de Aniversário;</w:t>
      </w:r>
    </w:p>
    <w:p w14:paraId="6F7E083D" w14:textId="77777777" w:rsidR="00EF0C0A" w:rsidRPr="00F9210E" w:rsidRDefault="00EF0C0A" w:rsidP="00EF0C0A">
      <w:pPr>
        <w:spacing w:line="360" w:lineRule="auto"/>
        <w:ind w:left="720"/>
        <w:jc w:val="both"/>
        <w:rPr>
          <w:rFonts w:ascii="Leelawadee" w:hAnsi="Leelawadee" w:cs="Leelawadee"/>
          <w:sz w:val="20"/>
          <w:szCs w:val="20"/>
        </w:rPr>
      </w:pPr>
    </w:p>
    <w:p w14:paraId="510F0F0F" w14:textId="28FD62F7" w:rsidR="00EF0C0A" w:rsidRDefault="0055747B" w:rsidP="00EF0C0A">
      <w:pPr>
        <w:spacing w:line="360" w:lineRule="auto"/>
        <w:ind w:left="709"/>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EF0C0A" w:rsidRPr="00F9210E">
        <w:rPr>
          <w:rFonts w:ascii="Leelawadee" w:hAnsi="Leelawadee" w:cs="Leelawadee"/>
          <w:sz w:val="20"/>
          <w:szCs w:val="20"/>
        </w:rPr>
        <w:t xml:space="preserve"> = </w:t>
      </w:r>
      <w:r w:rsidR="00EF0C0A" w:rsidRPr="00722641">
        <w:rPr>
          <w:rFonts w:ascii="Leelawadee" w:hAnsi="Leelawadee" w:cs="Leelawadee"/>
          <w:sz w:val="20"/>
          <w:szCs w:val="20"/>
        </w:rPr>
        <w:t xml:space="preserve">Para as PMTi devidas antes da próxima Data de Atualização, corresponde ao Fator C acumulado desde </w:t>
      </w:r>
      <w:r w:rsidR="00EF0C0A">
        <w:rPr>
          <w:rFonts w:ascii="Leelawadee" w:hAnsi="Leelawadee" w:cs="Leelawadee"/>
          <w:sz w:val="20"/>
          <w:szCs w:val="20"/>
        </w:rPr>
        <w:t>01 de outubro de 2020 a</w:t>
      </w:r>
      <w:r w:rsidR="00EF0C0A" w:rsidRPr="00722641">
        <w:rPr>
          <w:rFonts w:ascii="Leelawadee" w:hAnsi="Leelawadee" w:cs="Leelawadee"/>
          <w:sz w:val="20"/>
          <w:szCs w:val="20"/>
        </w:rPr>
        <w:t>té a Data de Atualização imediatamente anterior</w:t>
      </w:r>
      <w:r w:rsidR="00EF0C0A">
        <w:rPr>
          <w:rFonts w:ascii="Leelawadee" w:hAnsi="Leelawadee" w:cs="Leelawadee"/>
          <w:sz w:val="20"/>
          <w:szCs w:val="20"/>
        </w:rPr>
        <w:t>.</w:t>
      </w:r>
      <w:r w:rsidR="00EF0C0A" w:rsidRPr="00722641">
        <w:rPr>
          <w:rFonts w:ascii="Leelawadee" w:hAnsi="Leelawadee" w:cs="Leelawadee"/>
          <w:sz w:val="20"/>
          <w:szCs w:val="20"/>
        </w:rPr>
        <w:t xml:space="preserve"> </w:t>
      </w:r>
      <w:r w:rsidR="00EF0C0A">
        <w:rPr>
          <w:rFonts w:ascii="Leelawadee" w:hAnsi="Leelawadee" w:cs="Leelawadee"/>
          <w:sz w:val="20"/>
          <w:szCs w:val="20"/>
        </w:rPr>
        <w:t>P</w:t>
      </w:r>
      <w:r w:rsidR="00EF0C0A" w:rsidRPr="00722641">
        <w:rPr>
          <w:rFonts w:ascii="Leelawadee" w:hAnsi="Leelawadee" w:cs="Leelawadee"/>
          <w:sz w:val="20"/>
          <w:szCs w:val="20"/>
        </w:rPr>
        <w:t xml:space="preserve">ara as PMTi devidas a partir da próxima Data de Atualização, inclusive, corresponde ao Fator C acumulado desde </w:t>
      </w:r>
      <w:r w:rsidR="00937527">
        <w:rPr>
          <w:rFonts w:ascii="Leelawadee" w:hAnsi="Leelawadee" w:cs="Leelawadee"/>
          <w:sz w:val="20"/>
          <w:szCs w:val="20"/>
        </w:rPr>
        <w:t>01 de outubro de 2020</w:t>
      </w:r>
      <w:r w:rsidR="00EF0C0A" w:rsidRPr="00722641">
        <w:rPr>
          <w:rFonts w:ascii="Leelawadee" w:hAnsi="Leelawadee" w:cs="Leelawadee"/>
          <w:sz w:val="20"/>
          <w:szCs w:val="20"/>
        </w:rPr>
        <w:t xml:space="preserve"> até a data da Recompra.</w:t>
      </w:r>
      <w:r w:rsidR="0066534C">
        <w:rPr>
          <w:rFonts w:ascii="Leelawadee" w:hAnsi="Leelawadee" w:cs="Leelawadee"/>
          <w:sz w:val="20"/>
          <w:szCs w:val="20"/>
        </w:rPr>
        <w:t xml:space="preserve"> </w:t>
      </w:r>
      <w:r w:rsidR="00CA6483">
        <w:rPr>
          <w:rFonts w:ascii="Leelawadee" w:hAnsi="Leelawadee" w:cs="Leelawadee"/>
          <w:sz w:val="20"/>
          <w:szCs w:val="20"/>
        </w:rPr>
        <w:t>[</w:t>
      </w:r>
      <w:r w:rsidR="00CA6483" w:rsidRPr="00CA6483">
        <w:rPr>
          <w:rFonts w:ascii="Leelawadee" w:hAnsi="Leelawadee" w:cs="Leelawadee"/>
          <w:b/>
          <w:sz w:val="20"/>
          <w:szCs w:val="20"/>
          <w:highlight w:val="yellow"/>
        </w:rPr>
        <w:t>Nota Monteiro Rusu</w:t>
      </w:r>
      <w:r w:rsidR="00CA6483" w:rsidRPr="00CA6483">
        <w:rPr>
          <w:rFonts w:ascii="Leelawadee" w:hAnsi="Leelawadee" w:cs="Leelawadee"/>
          <w:sz w:val="20"/>
          <w:szCs w:val="20"/>
          <w:highlight w:val="yellow"/>
        </w:rPr>
        <w:t>: considerando que a liquidação será dia 02 de setembro</w:t>
      </w:r>
      <w:r w:rsidR="00CA6483">
        <w:rPr>
          <w:rFonts w:ascii="Leelawadee" w:hAnsi="Leelawadee" w:cs="Leelawadee"/>
          <w:sz w:val="20"/>
          <w:szCs w:val="20"/>
        </w:rPr>
        <w:t>]</w:t>
      </w:r>
    </w:p>
    <w:p w14:paraId="4118158C" w14:textId="77777777" w:rsidR="00D07BA9" w:rsidRDefault="00D07BA9" w:rsidP="00EF0C0A">
      <w:pPr>
        <w:spacing w:line="360" w:lineRule="auto"/>
        <w:ind w:left="709"/>
        <w:jc w:val="both"/>
        <w:rPr>
          <w:rFonts w:ascii="Leelawadee UI" w:hAnsi="Leelawadee UI" w:cs="Leelawadee UI"/>
          <w:sz w:val="20"/>
          <w:szCs w:val="20"/>
        </w:rPr>
      </w:pPr>
    </w:p>
    <w:p w14:paraId="41E38D8E" w14:textId="1BC96684" w:rsidR="00D07BA9" w:rsidRPr="006340EF" w:rsidRDefault="00D07BA9" w:rsidP="00EF0C0A">
      <w:pPr>
        <w:spacing w:line="360" w:lineRule="auto"/>
        <w:ind w:left="709"/>
        <w:jc w:val="both"/>
      </w:pPr>
      <w:r>
        <w:rPr>
          <w:rFonts w:ascii="Leelawadee UI" w:hAnsi="Leelawadee UI" w:cs="Leelawadee UI"/>
          <w:sz w:val="20"/>
          <w:szCs w:val="20"/>
        </w:rPr>
        <w:t>Para fins deste Contrato de Cessão, considera-s</w:t>
      </w:r>
      <w:r w:rsidR="00485E92">
        <w:rPr>
          <w:rFonts w:ascii="Leelawadee UI" w:hAnsi="Leelawadee UI" w:cs="Leelawadee UI"/>
          <w:sz w:val="20"/>
          <w:szCs w:val="20"/>
        </w:rPr>
        <w:t>e: (a)</w:t>
      </w:r>
      <w:r>
        <w:rPr>
          <w:rFonts w:ascii="Leelawadee UI" w:hAnsi="Leelawadee UI" w:cs="Leelawadee UI"/>
          <w:sz w:val="20"/>
          <w:szCs w:val="20"/>
        </w:rPr>
        <w:t xml:space="preserve"> “Data de Aniversário”, todo dia</w:t>
      </w:r>
      <w:r w:rsidRPr="001B4698">
        <w:rPr>
          <w:rFonts w:ascii="Leelawadee" w:hAnsi="Leelawadee" w:cs="Leelawadee"/>
          <w:color w:val="000000"/>
          <w:sz w:val="20"/>
          <w:szCs w:val="20"/>
        </w:rPr>
        <w:t xml:space="preserve"> </w:t>
      </w:r>
      <w:r>
        <w:rPr>
          <w:rFonts w:ascii="Leelawadee" w:hAnsi="Leelawadee" w:cs="Leelawadee"/>
          <w:color w:val="000000"/>
          <w:sz w:val="20"/>
          <w:szCs w:val="20"/>
        </w:rPr>
        <w:t>1º</w:t>
      </w:r>
      <w:r w:rsidRPr="001B4698">
        <w:rPr>
          <w:rFonts w:ascii="Leelawadee" w:hAnsi="Leelawadee" w:cs="Leelawadee"/>
          <w:color w:val="000000"/>
          <w:sz w:val="20"/>
          <w:szCs w:val="20"/>
        </w:rPr>
        <w:t xml:space="preserve"> de cada mês, sendo a primeira data de aniversário o dia </w:t>
      </w:r>
      <w:r>
        <w:rPr>
          <w:rFonts w:ascii="Leelawadee" w:hAnsi="Leelawadee" w:cs="Leelawadee"/>
          <w:color w:val="000000"/>
          <w:sz w:val="20"/>
          <w:szCs w:val="20"/>
        </w:rPr>
        <w:t>1º</w:t>
      </w:r>
      <w:r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Pr>
          <w:rFonts w:ascii="Leelawadee" w:hAnsi="Leelawadee" w:cs="Leelawadee"/>
          <w:color w:val="000000"/>
          <w:sz w:val="20"/>
          <w:szCs w:val="20"/>
        </w:rPr>
        <w:t>outubro</w:t>
      </w:r>
      <w:r w:rsidRPr="00DC074F">
        <w:rPr>
          <w:rFonts w:ascii="Leelawadee" w:hAnsi="Leelawadee"/>
          <w:color w:val="000000"/>
          <w:sz w:val="20"/>
        </w:rPr>
        <w:t xml:space="preserve"> </w:t>
      </w:r>
      <w:r w:rsidRPr="001B4698">
        <w:rPr>
          <w:rFonts w:ascii="Leelawadee" w:hAnsi="Leelawadee" w:cs="Leelawadee"/>
          <w:color w:val="000000"/>
          <w:sz w:val="20"/>
          <w:szCs w:val="20"/>
        </w:rPr>
        <w:t>de 2020</w:t>
      </w:r>
      <w:r w:rsidR="00485E92">
        <w:rPr>
          <w:rFonts w:ascii="Leelawadee" w:hAnsi="Leelawadee" w:cs="Leelawadee"/>
          <w:color w:val="000000"/>
          <w:sz w:val="20"/>
          <w:szCs w:val="20"/>
        </w:rPr>
        <w:t>; (b)</w:t>
      </w:r>
      <w:r>
        <w:rPr>
          <w:rFonts w:ascii="Leelawadee" w:hAnsi="Leelawadee" w:cs="Leelawadee"/>
          <w:color w:val="000000"/>
          <w:sz w:val="20"/>
          <w:szCs w:val="20"/>
        </w:rPr>
        <w:t xml:space="preserve"> “Data de Atualização” todo o dia 1ª de outubro de cada ano</w:t>
      </w:r>
      <w:r w:rsidR="00485E92">
        <w:rPr>
          <w:rFonts w:ascii="Leelawadee" w:hAnsi="Leelawadee" w:cs="Leelawadee"/>
          <w:color w:val="000000"/>
          <w:sz w:val="20"/>
          <w:szCs w:val="20"/>
        </w:rPr>
        <w:t>; e (c)</w:t>
      </w:r>
      <w:r w:rsidR="00485E92">
        <w:t xml:space="preserve"> </w:t>
      </w:r>
      <w:r w:rsidR="00485E92" w:rsidRPr="00676BDD">
        <w:rPr>
          <w:rFonts w:ascii="Leelawadee UI" w:hAnsi="Leelawadee UI" w:cs="Leelawadee UI"/>
          <w:sz w:val="20"/>
          <w:szCs w:val="20"/>
        </w:rPr>
        <w:t>o “fator</w:t>
      </w:r>
      <w:r w:rsidR="00485E92" w:rsidRPr="000A4E02">
        <w:rPr>
          <w:rFonts w:ascii="Leelawadee" w:hAnsi="Leelawadee" w:cs="Leelawadee"/>
          <w:sz w:val="20"/>
          <w:szCs w:val="20"/>
        </w:rPr>
        <w:t xml:space="preserve"> “C”</w:t>
      </w:r>
      <w:r w:rsidR="00485E92">
        <w:rPr>
          <w:rFonts w:ascii="Leelawadee" w:hAnsi="Leelawadee" w:cs="Leelawadee"/>
          <w:sz w:val="20"/>
          <w:szCs w:val="20"/>
        </w:rPr>
        <w:t>”</w:t>
      </w:r>
      <w:r w:rsidR="00485E92" w:rsidRPr="000A4E02">
        <w:rPr>
          <w:rFonts w:ascii="Leelawadee" w:hAnsi="Leelawadee" w:cs="Leelawadee"/>
          <w:sz w:val="20"/>
          <w:szCs w:val="20"/>
        </w:rPr>
        <w:t xml:space="preserve"> será </w:t>
      </w:r>
      <w:r w:rsidR="00485E92">
        <w:rPr>
          <w:rFonts w:ascii="Leelawadee" w:hAnsi="Leelawadee" w:cs="Leelawadee"/>
          <w:sz w:val="20"/>
          <w:szCs w:val="20"/>
        </w:rPr>
        <w:t xml:space="preserve">obtido pela variação </w:t>
      </w:r>
      <w:r w:rsidR="00485E92" w:rsidRPr="000A4E02">
        <w:rPr>
          <w:rFonts w:ascii="Leelawadee" w:hAnsi="Leelawadee" w:cs="Leelawadee"/>
          <w:sz w:val="20"/>
          <w:szCs w:val="20"/>
        </w:rPr>
        <w:t>acumulad</w:t>
      </w:r>
      <w:r w:rsidR="00485E92">
        <w:rPr>
          <w:rFonts w:ascii="Leelawadee" w:hAnsi="Leelawadee" w:cs="Leelawadee"/>
          <w:sz w:val="20"/>
          <w:szCs w:val="20"/>
        </w:rPr>
        <w:t>a</w:t>
      </w:r>
      <w:r w:rsidR="00485E92" w:rsidRPr="000A4E02">
        <w:rPr>
          <w:rFonts w:ascii="Leelawadee" w:hAnsi="Leelawadee" w:cs="Leelawadee"/>
          <w:sz w:val="20"/>
          <w:szCs w:val="20"/>
        </w:rPr>
        <w:t xml:space="preserve"> mensal</w:t>
      </w:r>
      <w:r w:rsidR="00485E92">
        <w:rPr>
          <w:rFonts w:ascii="Leelawadee" w:hAnsi="Leelawadee" w:cs="Leelawadee"/>
          <w:sz w:val="20"/>
          <w:szCs w:val="20"/>
        </w:rPr>
        <w:t xml:space="preserve"> do IPCA/IBGE</w:t>
      </w:r>
      <w:r w:rsidR="00485E92" w:rsidRPr="000A4E02">
        <w:rPr>
          <w:rFonts w:ascii="Leelawadee" w:hAnsi="Leelawadee" w:cs="Leelawadee"/>
          <w:sz w:val="20"/>
          <w:szCs w:val="20"/>
        </w:rPr>
        <w:t xml:space="preserve"> pelo critério de dias corridos existentes entre </w:t>
      </w:r>
      <w:r w:rsidR="00485E92">
        <w:rPr>
          <w:rFonts w:ascii="Leelawadee" w:hAnsi="Leelawadee" w:cs="Leelawadee"/>
          <w:sz w:val="20"/>
          <w:szCs w:val="20"/>
        </w:rPr>
        <w:t xml:space="preserve">o dia 01 de outubro de 2020 e a próxima Data de Aniversário ou entre </w:t>
      </w:r>
      <w:r w:rsidR="00485E92" w:rsidRPr="000A4E02">
        <w:rPr>
          <w:rFonts w:ascii="Leelawadee" w:hAnsi="Leelawadee" w:cs="Leelawadee"/>
          <w:sz w:val="20"/>
          <w:szCs w:val="20"/>
        </w:rPr>
        <w:t xml:space="preserve">as Datas de </w:t>
      </w:r>
      <w:r w:rsidR="00485E92">
        <w:rPr>
          <w:rFonts w:ascii="Leelawadee" w:hAnsi="Leelawadee" w:cs="Leelawadee"/>
          <w:sz w:val="20"/>
          <w:szCs w:val="20"/>
        </w:rPr>
        <w:t>Aniversário</w:t>
      </w:r>
      <w:r w:rsidR="00485E92" w:rsidRPr="000A4E02">
        <w:rPr>
          <w:rFonts w:ascii="Leelawadee" w:hAnsi="Leelawadee" w:cs="Leelawadee"/>
          <w:sz w:val="20"/>
          <w:szCs w:val="20"/>
        </w:rPr>
        <w:t xml:space="preserve"> dos CRI em cada mês</w:t>
      </w:r>
      <w:r w:rsidR="00485E92">
        <w:rPr>
          <w:rFonts w:ascii="Leelawadee" w:hAnsi="Leelawadee" w:cs="Leelawadee"/>
          <w:sz w:val="20"/>
          <w:szCs w:val="20"/>
        </w:rPr>
        <w:t>, conforme o caso.</w:t>
      </w:r>
    </w:p>
    <w:p w14:paraId="74550D22" w14:textId="77777777" w:rsidR="003463B8" w:rsidRDefault="003463B8">
      <w:pPr>
        <w:widowControl w:val="0"/>
        <w:spacing w:line="360" w:lineRule="auto"/>
        <w:jc w:val="both"/>
        <w:rPr>
          <w:rFonts w:ascii="Leelawadee" w:hAnsi="Leelawadee" w:cs="Leelawadee"/>
          <w:sz w:val="20"/>
          <w:szCs w:val="20"/>
        </w:rPr>
      </w:pPr>
      <w:bookmarkStart w:id="47" w:name="_DV_M180"/>
      <w:bookmarkStart w:id="48" w:name="_DV_M181"/>
      <w:bookmarkEnd w:id="47"/>
      <w:bookmarkEnd w:id="48"/>
    </w:p>
    <w:p w14:paraId="30138571" w14:textId="743765CF" w:rsidR="00DA4678" w:rsidRPr="002976DF" w:rsidRDefault="00DA4678" w:rsidP="00D96E73">
      <w:pPr>
        <w:widowControl w:val="0"/>
        <w:spacing w:line="360" w:lineRule="auto"/>
        <w:ind w:left="709"/>
        <w:jc w:val="both"/>
        <w:rPr>
          <w:rFonts w:ascii="Leelawadee" w:hAnsi="Leelawadee" w:cs="Leelawadee"/>
          <w:sz w:val="20"/>
          <w:szCs w:val="20"/>
        </w:rPr>
      </w:pPr>
      <w:r w:rsidRPr="00270258">
        <w:rPr>
          <w:rFonts w:ascii="Leelawadee" w:hAnsi="Leelawadee" w:cs="Leelawadee"/>
          <w:bCs/>
          <w:sz w:val="20"/>
          <w:szCs w:val="20"/>
        </w:rPr>
        <w:t>6.1.</w:t>
      </w:r>
      <w:r>
        <w:rPr>
          <w:rFonts w:ascii="Leelawadee" w:hAnsi="Leelawadee" w:cs="Leelawadee"/>
          <w:bCs/>
          <w:sz w:val="20"/>
          <w:szCs w:val="20"/>
        </w:rPr>
        <w:t>7</w:t>
      </w:r>
      <w:r w:rsidRPr="00270258">
        <w:rPr>
          <w:rFonts w:ascii="Leelawadee" w:hAnsi="Leelawadee" w:cs="Leelawadee"/>
          <w:bCs/>
          <w:sz w:val="20"/>
          <w:szCs w:val="20"/>
        </w:rPr>
        <w:t>.</w:t>
      </w:r>
      <w:r w:rsidRPr="002976DF">
        <w:rPr>
          <w:rFonts w:ascii="Leelawadee" w:hAnsi="Leelawadee" w:cs="Leelawadee"/>
          <w:color w:val="000000"/>
          <w:sz w:val="20"/>
          <w:szCs w:val="20"/>
          <w:u w:val="single"/>
        </w:rPr>
        <w:t>Recompra compulsória parcial</w:t>
      </w:r>
      <w:r w:rsidRPr="00676BDD">
        <w:rPr>
          <w:rFonts w:ascii="Leelawadee" w:hAnsi="Leelawadee" w:cs="Leelawadee"/>
          <w:color w:val="000000"/>
          <w:sz w:val="20"/>
          <w:szCs w:val="20"/>
        </w:rPr>
        <w:t xml:space="preserve">. Caso ocorra </w:t>
      </w:r>
      <w:r w:rsidRPr="002976DF">
        <w:rPr>
          <w:rFonts w:ascii="Leelawadee" w:hAnsi="Leelawadee" w:cs="Leelawadee"/>
          <w:w w:val="0"/>
          <w:sz w:val="20"/>
          <w:szCs w:val="20"/>
        </w:rPr>
        <w:t xml:space="preserve">a Recompra Facultativa Parcial, nos termos da cláusula 5.2 do Contrato de Cessão – Fase 1 previamente ao cumprimento da totalidade das Condições Precedentes, o presente Contrato de Cessão deverá </w:t>
      </w:r>
      <w:r w:rsidRPr="00676BDD">
        <w:rPr>
          <w:rFonts w:ascii="Leelawadee" w:hAnsi="Leelawadee" w:cs="Leelawadee"/>
          <w:color w:val="000000"/>
          <w:sz w:val="20"/>
          <w:szCs w:val="20"/>
        </w:rPr>
        <w:t>ser aditado para refletir o ajuste do Valor da Cessão.</w:t>
      </w:r>
    </w:p>
    <w:p w14:paraId="77F30043" w14:textId="77777777" w:rsidR="00DA4678" w:rsidRPr="00DF51AE" w:rsidRDefault="00DA4678">
      <w:pPr>
        <w:widowControl w:val="0"/>
        <w:spacing w:line="360" w:lineRule="auto"/>
        <w:jc w:val="both"/>
        <w:rPr>
          <w:rFonts w:ascii="Leelawadee" w:hAnsi="Leelawadee" w:cs="Leelawadee"/>
          <w:sz w:val="20"/>
          <w:szCs w:val="20"/>
        </w:rPr>
      </w:pPr>
    </w:p>
    <w:p w14:paraId="75D2063C" w14:textId="5D28B519" w:rsidR="00F21DB5" w:rsidRPr="00EF1AF8" w:rsidRDefault="0050021D" w:rsidP="0081696E">
      <w:pPr>
        <w:autoSpaceDE w:val="0"/>
        <w:autoSpaceDN w:val="0"/>
        <w:adjustRightInd w:val="0"/>
        <w:spacing w:line="360" w:lineRule="auto"/>
        <w:ind w:left="709"/>
        <w:jc w:val="both"/>
        <w:rPr>
          <w:rFonts w:ascii="Leelawadee" w:hAnsi="Leelawadee" w:cs="Leelawadee"/>
          <w:sz w:val="20"/>
          <w:szCs w:val="20"/>
        </w:rPr>
      </w:pPr>
      <w:bookmarkStart w:id="49"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 xml:space="preserve">promover a recompra antecipada </w:t>
      </w:r>
      <w:r w:rsidR="00862684">
        <w:rPr>
          <w:rFonts w:ascii="Leelawadee" w:hAnsi="Leelawadee" w:cs="Leelawadee"/>
          <w:sz w:val="20"/>
          <w:szCs w:val="20"/>
        </w:rPr>
        <w:t xml:space="preserve">facultativa </w:t>
      </w:r>
      <w:r w:rsidR="00F21DB5" w:rsidRPr="00DF51AE">
        <w:rPr>
          <w:rFonts w:ascii="Leelawadee" w:hAnsi="Leelawadee" w:cs="Leelawadee"/>
          <w:sz w:val="20"/>
          <w:szCs w:val="20"/>
        </w:rPr>
        <w:t>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CA01AC">
        <w:rPr>
          <w:rFonts w:ascii="Leelawadee" w:hAnsi="Leelawadee" w:cs="Leelawadee"/>
          <w:sz w:val="20"/>
          <w:szCs w:val="20"/>
        </w:rPr>
        <w:t>.</w:t>
      </w:r>
      <w:r w:rsidR="00BF7AF5" w:rsidRPr="001B071B">
        <w:rPr>
          <w:rFonts w:ascii="Leelawadee" w:hAnsi="Leelawadee"/>
          <w:sz w:val="20"/>
        </w:rPr>
        <w:t xml:space="preserve"> </w:t>
      </w:r>
    </w:p>
    <w:bookmarkEnd w:id="49"/>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6B7695AE"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w:t>
      </w:r>
      <w:r w:rsidR="0093056A" w:rsidRPr="00DF51AE">
        <w:rPr>
          <w:rStyle w:val="deltaviewinsertion0"/>
          <w:rFonts w:ascii="Leelawadee" w:hAnsi="Leelawadee" w:cs="Leelawadee"/>
          <w:color w:val="auto"/>
          <w:sz w:val="20"/>
          <w:szCs w:val="20"/>
          <w:u w:val="none"/>
        </w:rPr>
        <w:lastRenderedPageBreak/>
        <w:t xml:space="preserve">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172F27AC" w14:textId="7D68C86B" w:rsidR="00AC1FA8" w:rsidRPr="00676BDD" w:rsidRDefault="00AC1FA8" w:rsidP="00676BDD">
      <w:pPr>
        <w:pStyle w:val="PargrafodaLista"/>
        <w:ind w:left="142"/>
        <w:rPr>
          <w:rFonts w:ascii="Leelawadee UI" w:hAnsi="Leelawadee UI" w:cs="Leelawadee UI"/>
        </w:rPr>
      </w:pPr>
      <w:bookmarkStart w:id="50" w:name="_DV_C45"/>
      <w:bookmarkEnd w:id="50"/>
    </w:p>
    <w:p w14:paraId="0711A9AF" w14:textId="6D993F06"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protesto legítimo de título(s) extrajudicial(is) contra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3BD96F47" w14:textId="77777777" w:rsidR="00AC1FA8" w:rsidRDefault="00AC1FA8" w:rsidP="00676BDD">
      <w:pPr>
        <w:pStyle w:val="PargrafodaLista"/>
        <w:rPr>
          <w:rFonts w:ascii="Leelawadee UI" w:hAnsi="Leelawadee UI" w:cs="Leelawadee UI"/>
          <w:color w:val="000000"/>
        </w:rPr>
      </w:pPr>
    </w:p>
    <w:p w14:paraId="4BA75AE4" w14:textId="4D8B0342"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pedido por parte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ingressar em juízo com requerimento de liquidação/recuperação judicial, independentemente de deferimento do processamento da liquidação/recuperação ou de sua concessão pelo juiz competente; ou, ainda, se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formular pedido de autofalência;</w:t>
      </w:r>
    </w:p>
    <w:p w14:paraId="461A3AAF" w14:textId="77777777" w:rsidR="00AC1FA8" w:rsidRDefault="00AC1FA8" w:rsidP="00676BDD">
      <w:pPr>
        <w:pStyle w:val="PargrafodaLista"/>
        <w:rPr>
          <w:rFonts w:ascii="Leelawadee UI" w:hAnsi="Leelawadee UI" w:cs="Leelawadee UI"/>
          <w:color w:val="000000"/>
        </w:rPr>
      </w:pPr>
    </w:p>
    <w:p w14:paraId="6E56BF22" w14:textId="11AB552E"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liquidação, dissolução, extinção, requerimento ou decretação de falência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w:t>
      </w:r>
    </w:p>
    <w:p w14:paraId="75616475" w14:textId="77777777" w:rsidR="00AC1FA8" w:rsidRDefault="00AC1FA8" w:rsidP="00676BDD">
      <w:pPr>
        <w:pStyle w:val="PargrafodaLista"/>
        <w:rPr>
          <w:rFonts w:ascii="Leelawadee UI" w:hAnsi="Leelawadee UI" w:cs="Leelawadee UI"/>
          <w:color w:val="000000"/>
        </w:rPr>
      </w:pPr>
    </w:p>
    <w:p w14:paraId="10EF612F" w14:textId="1FE383FD"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se ocorrer o inadimplemento do pagamento do aluguel sem purgação da mora, observado, antes, o disposto no item 9.5</w:t>
      </w:r>
      <w:r w:rsidR="00B5634C">
        <w:rPr>
          <w:rFonts w:ascii="Leelawadee UI" w:hAnsi="Leelawadee UI" w:cs="Leelawadee UI"/>
          <w:color w:val="000000"/>
          <w:sz w:val="20"/>
          <w:szCs w:val="20"/>
        </w:rPr>
        <w:t>. dos Contratos de Locação Atípica</w:t>
      </w:r>
      <w:r w:rsidRPr="00676BDD">
        <w:rPr>
          <w:rFonts w:ascii="Leelawadee UI" w:hAnsi="Leelawadee UI" w:cs="Leelawadee UI"/>
          <w:color w:val="000000"/>
          <w:sz w:val="20"/>
          <w:szCs w:val="20"/>
        </w:rPr>
        <w:t>;</w:t>
      </w:r>
    </w:p>
    <w:p w14:paraId="6D1F30FB" w14:textId="77777777" w:rsidR="00320A93" w:rsidRDefault="00320A93" w:rsidP="00676BDD">
      <w:pPr>
        <w:pStyle w:val="PargrafodaLista"/>
        <w:rPr>
          <w:rFonts w:ascii="Leelawadee UI" w:hAnsi="Leelawadee UI" w:cs="Leelawadee UI"/>
          <w:color w:val="000000"/>
        </w:rPr>
      </w:pPr>
    </w:p>
    <w:p w14:paraId="4A6FF5DB" w14:textId="09319B89"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ocorrer o inadimplemento de qualquer obrigação pecuniária assumida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w:t>
      </w:r>
      <w:r w:rsidR="00320A93">
        <w:rPr>
          <w:rFonts w:ascii="Leelawadee UI" w:hAnsi="Leelawadee UI" w:cs="Leelawadee UI"/>
          <w:color w:val="000000"/>
          <w:sz w:val="20"/>
          <w:szCs w:val="20"/>
        </w:rPr>
        <w:t>os</w:t>
      </w:r>
      <w:r w:rsidRPr="00676BDD">
        <w:rPr>
          <w:rFonts w:ascii="Leelawadee UI" w:hAnsi="Leelawadee UI" w:cs="Leelawadee UI"/>
          <w:color w:val="000000"/>
          <w:sz w:val="20"/>
          <w:szCs w:val="20"/>
        </w:rPr>
        <w:t xml:space="preserve"> Contrato</w:t>
      </w:r>
      <w:r w:rsidR="00320A93">
        <w:rPr>
          <w:rFonts w:ascii="Leelawadee UI" w:hAnsi="Leelawadee UI" w:cs="Leelawadee UI"/>
          <w:color w:val="000000"/>
          <w:sz w:val="20"/>
          <w:szCs w:val="20"/>
        </w:rPr>
        <w:t xml:space="preserve"> de Locação Atípica</w:t>
      </w:r>
      <w:r w:rsidRPr="00676BDD">
        <w:rPr>
          <w:rFonts w:ascii="Leelawadee UI" w:hAnsi="Leelawadee UI" w:cs="Leelawadee UI"/>
          <w:color w:val="000000"/>
          <w:sz w:val="20"/>
          <w:szCs w:val="20"/>
        </w:rPr>
        <w:t xml:space="preserve">, desde que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sidR="00597571">
        <w:rPr>
          <w:rFonts w:ascii="Leelawadee UI" w:hAnsi="Leelawadee UI" w:cs="Leelawadee UI"/>
          <w:color w:val="000000"/>
          <w:sz w:val="20"/>
          <w:szCs w:val="20"/>
        </w:rPr>
        <w:t>d</w:t>
      </w:r>
      <w:r w:rsidRPr="00676BDD">
        <w:rPr>
          <w:rFonts w:ascii="Leelawadee UI" w:hAnsi="Leelawadee UI" w:cs="Leelawadee UI"/>
          <w:color w:val="000000"/>
          <w:sz w:val="20"/>
          <w:szCs w:val="20"/>
        </w:rPr>
        <w:t>”, acima;</w:t>
      </w:r>
    </w:p>
    <w:p w14:paraId="036EA414" w14:textId="77777777" w:rsidR="00320A93" w:rsidRDefault="00320A93" w:rsidP="00676BDD">
      <w:pPr>
        <w:pStyle w:val="PargrafodaLista"/>
        <w:rPr>
          <w:rFonts w:ascii="Leelawadee UI" w:hAnsi="Leelawadee UI" w:cs="Leelawadee UI"/>
          <w:color w:val="000000"/>
        </w:rPr>
      </w:pPr>
    </w:p>
    <w:p w14:paraId="4437ABB9" w14:textId="78259B43"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ocorrer o inadimplemento de qualquer obrigação não pecuniária assumida pela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nos respectivos Contratos de Locação</w:t>
      </w:r>
      <w:r w:rsidR="00B5634C">
        <w:rPr>
          <w:rFonts w:ascii="Leelawadee UI" w:hAnsi="Leelawadee UI" w:cs="Leelawadee UI"/>
          <w:color w:val="000000"/>
          <w:sz w:val="20"/>
          <w:szCs w:val="20"/>
        </w:rPr>
        <w:t xml:space="preserve"> Atípica</w:t>
      </w:r>
      <w:r w:rsidR="00305BCF">
        <w:rPr>
          <w:rFonts w:ascii="Leelawadee UI" w:hAnsi="Leelawadee UI" w:cs="Leelawadee UI"/>
          <w:color w:val="000000"/>
          <w:sz w:val="20"/>
          <w:szCs w:val="20"/>
        </w:rPr>
        <w:t>,</w:t>
      </w:r>
      <w:r w:rsidR="00305BCF" w:rsidRPr="008F779E">
        <w:rPr>
          <w:rFonts w:ascii="Leelawadee" w:hAnsi="Leelawadee" w:cs="Leelawadee"/>
          <w:color w:val="000000"/>
          <w:sz w:val="20"/>
          <w:szCs w:val="20"/>
        </w:rPr>
        <w:t xml:space="preserve"> observad</w:t>
      </w:r>
      <w:r w:rsidR="00305BCF">
        <w:rPr>
          <w:rFonts w:ascii="Leelawadee" w:hAnsi="Leelawadee" w:cs="Leelawadee"/>
          <w:color w:val="000000"/>
          <w:sz w:val="20"/>
          <w:szCs w:val="20"/>
        </w:rPr>
        <w:t>a o prazo de cura neles previsto</w:t>
      </w:r>
      <w:r w:rsidRPr="00676BDD">
        <w:rPr>
          <w:rFonts w:ascii="Leelawadee UI" w:hAnsi="Leelawadee UI" w:cs="Leelawadee UI"/>
          <w:color w:val="000000"/>
          <w:sz w:val="20"/>
          <w:szCs w:val="20"/>
        </w:rPr>
        <w:t>;</w:t>
      </w:r>
    </w:p>
    <w:p w14:paraId="01051B28" w14:textId="77777777" w:rsidR="00320A93" w:rsidRDefault="00320A93" w:rsidP="00676BDD">
      <w:pPr>
        <w:pStyle w:val="PargrafodaLista"/>
        <w:rPr>
          <w:rFonts w:ascii="Leelawadee UI" w:hAnsi="Leelawadee UI" w:cs="Leelawadee UI"/>
          <w:color w:val="000000"/>
        </w:rPr>
      </w:pPr>
    </w:p>
    <w:p w14:paraId="26C3B7E4" w14:textId="1BF1E531"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houver deterioração relevante do estado econômico-financeiro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w:t>
      </w:r>
    </w:p>
    <w:p w14:paraId="6E601975" w14:textId="77777777" w:rsidR="00320A93" w:rsidRDefault="00320A93" w:rsidP="00676BDD">
      <w:pPr>
        <w:pStyle w:val="PargrafodaLista"/>
        <w:rPr>
          <w:rFonts w:ascii="Leelawadee UI" w:hAnsi="Leelawadee UI" w:cs="Leelawadee UI"/>
          <w:color w:val="000000"/>
        </w:rPr>
      </w:pPr>
    </w:p>
    <w:p w14:paraId="3D727DF2" w14:textId="7D623611"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houver mudança ou alteração do objeto social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de forma a alterar radicalmente as atuais atividades principais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w:t>
      </w:r>
    </w:p>
    <w:p w14:paraId="3E7ACFF8" w14:textId="77777777" w:rsidR="00320A93" w:rsidRDefault="00320A93" w:rsidP="00676BDD">
      <w:pPr>
        <w:pStyle w:val="PargrafodaLista"/>
        <w:rPr>
          <w:rFonts w:ascii="Leelawadee UI" w:hAnsi="Leelawadee UI" w:cs="Leelawadee UI"/>
          <w:color w:val="000000"/>
        </w:rPr>
      </w:pPr>
    </w:p>
    <w:p w14:paraId="6C5677C4" w14:textId="5ABF59E6"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não mantiver o empreendimento objeto dos respectivos Contratos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em boas condições de conservação, segurança e habitabilidade, ou realizar, sem o prévio e expresso </w:t>
      </w:r>
      <w:r w:rsidRPr="00676BDD">
        <w:rPr>
          <w:rFonts w:ascii="Leelawadee UI" w:hAnsi="Leelawadee UI" w:cs="Leelawadee UI"/>
          <w:color w:val="000000"/>
          <w:sz w:val="20"/>
          <w:szCs w:val="20"/>
        </w:rPr>
        <w:lastRenderedPageBreak/>
        <w:t>consentimento d</w:t>
      </w:r>
      <w:r w:rsidR="00320A93">
        <w:rPr>
          <w:rFonts w:ascii="Leelawadee UI" w:hAnsi="Leelawadee UI" w:cs="Leelawadee UI"/>
          <w:color w:val="000000"/>
          <w:sz w:val="20"/>
          <w:szCs w:val="20"/>
        </w:rPr>
        <w:t>a Emitente das CCI</w:t>
      </w:r>
      <w:r w:rsidRPr="00676BDD">
        <w:rPr>
          <w:rFonts w:ascii="Leelawadee UI" w:hAnsi="Leelawadee UI" w:cs="Leelawadee UI"/>
          <w:color w:val="000000"/>
          <w:sz w:val="20"/>
          <w:szCs w:val="20"/>
        </w:rPr>
        <w:t xml:space="preserve">, obras de demolição, que diminuam sobremaneira o valor do referido empreendimento; </w:t>
      </w:r>
    </w:p>
    <w:p w14:paraId="1313003E" w14:textId="77777777" w:rsidR="00320A93" w:rsidRDefault="00320A93" w:rsidP="00676BDD">
      <w:pPr>
        <w:pStyle w:val="PargrafodaLista"/>
        <w:rPr>
          <w:rFonts w:ascii="Leelawadee UI" w:hAnsi="Leelawadee UI" w:cs="Leelawadee UI"/>
          <w:color w:val="000000"/>
        </w:rPr>
      </w:pPr>
    </w:p>
    <w:p w14:paraId="4C3D85A6" w14:textId="6FAB7524"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ocorrer cessão ou transferência,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sem o consentimento </w:t>
      </w:r>
      <w:r w:rsidR="00320A93" w:rsidRPr="00245195">
        <w:rPr>
          <w:rFonts w:ascii="Leelawadee UI" w:hAnsi="Leelawadee UI" w:cs="Leelawadee UI"/>
          <w:color w:val="000000"/>
          <w:sz w:val="20"/>
          <w:szCs w:val="20"/>
        </w:rPr>
        <w:t>da Emi</w:t>
      </w:r>
      <w:r w:rsidR="00320A93">
        <w:rPr>
          <w:rFonts w:ascii="Leelawadee UI" w:hAnsi="Leelawadee UI" w:cs="Leelawadee UI"/>
          <w:color w:val="000000"/>
          <w:sz w:val="20"/>
          <w:szCs w:val="20"/>
        </w:rPr>
        <w:t>tente</w:t>
      </w:r>
      <w:r w:rsidR="00320A93" w:rsidRPr="00245195">
        <w:rPr>
          <w:rFonts w:ascii="Leelawadee UI" w:hAnsi="Leelawadee UI" w:cs="Leelawadee UI"/>
          <w:color w:val="000000"/>
          <w:sz w:val="20"/>
          <w:szCs w:val="20"/>
        </w:rPr>
        <w:t xml:space="preserve"> da</w:t>
      </w:r>
      <w:r w:rsidR="00320A93">
        <w:rPr>
          <w:rFonts w:ascii="Leelawadee UI" w:hAnsi="Leelawadee UI" w:cs="Leelawadee UI"/>
          <w:color w:val="000000"/>
          <w:sz w:val="20"/>
          <w:szCs w:val="20"/>
        </w:rPr>
        <w:t>s</w:t>
      </w:r>
      <w:r w:rsidR="00320A93" w:rsidRPr="00245195">
        <w:rPr>
          <w:rFonts w:ascii="Leelawadee UI" w:hAnsi="Leelawadee UI" w:cs="Leelawadee UI"/>
          <w:color w:val="000000"/>
          <w:sz w:val="20"/>
          <w:szCs w:val="20"/>
        </w:rPr>
        <w:t xml:space="preserve"> CCI</w:t>
      </w:r>
      <w:r w:rsidRPr="00676BDD">
        <w:rPr>
          <w:rFonts w:ascii="Leelawadee UI" w:hAnsi="Leelawadee UI" w:cs="Leelawadee UI"/>
          <w:color w:val="000000"/>
          <w:sz w:val="20"/>
          <w:szCs w:val="20"/>
        </w:rPr>
        <w:t>, de seus direitos e obrigações decorrentes do respectivo Contrato de Locação;</w:t>
      </w:r>
    </w:p>
    <w:p w14:paraId="355BA6AD" w14:textId="77777777" w:rsidR="00320A93" w:rsidRDefault="00320A93" w:rsidP="00676BDD">
      <w:pPr>
        <w:pStyle w:val="PargrafodaLista"/>
        <w:rPr>
          <w:rFonts w:ascii="Leelawadee UI" w:hAnsi="Leelawadee UI" w:cs="Leelawadee UI"/>
          <w:color w:val="000000"/>
        </w:rPr>
      </w:pPr>
    </w:p>
    <w:p w14:paraId="6F3D1D6C" w14:textId="4F97364A"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se a seguradora não pagar o prêmio do seguro do empreendimento objeto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em caso de ocorrência de sinistro em tal empreendimento em decorrência de culpa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w:t>
      </w:r>
    </w:p>
    <w:p w14:paraId="1EF9DA15" w14:textId="77777777" w:rsidR="00320A93" w:rsidRDefault="00320A93" w:rsidP="00676BDD">
      <w:pPr>
        <w:pStyle w:val="PargrafodaLista"/>
        <w:rPr>
          <w:rFonts w:ascii="Leelawadee UI" w:hAnsi="Leelawadee UI" w:cs="Leelawadee UI"/>
          <w:color w:val="000000"/>
        </w:rPr>
      </w:pPr>
    </w:p>
    <w:p w14:paraId="169EBC90" w14:textId="26D4782F"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houver fusão, cisão, incorporação ou qualquer outro processo de reestruturação societária da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que resulte em diminuição do seu risco de crédito; </w:t>
      </w:r>
    </w:p>
    <w:p w14:paraId="39C4C9DC" w14:textId="77777777" w:rsidR="00320A93" w:rsidRDefault="00320A93" w:rsidP="00676BDD">
      <w:pPr>
        <w:pStyle w:val="PargrafodaLista"/>
        <w:rPr>
          <w:rFonts w:ascii="Leelawadee UI" w:hAnsi="Leelawadee UI" w:cs="Leelawadee UI"/>
          <w:color w:val="000000"/>
        </w:rPr>
      </w:pPr>
    </w:p>
    <w:p w14:paraId="62B48B65" w14:textId="6B1DA05C"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denúncia voluntária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ou</w:t>
      </w:r>
    </w:p>
    <w:p w14:paraId="5FFE6811" w14:textId="77777777" w:rsidR="00320A93" w:rsidRDefault="00320A93" w:rsidP="00676BDD">
      <w:pPr>
        <w:pStyle w:val="PargrafodaLista"/>
        <w:rPr>
          <w:rFonts w:ascii="Leelawadee UI" w:hAnsi="Leelawadee UI" w:cs="Leelawadee UI"/>
          <w:color w:val="000000"/>
        </w:rPr>
      </w:pPr>
    </w:p>
    <w:p w14:paraId="43548C8A" w14:textId="54EADE21" w:rsidR="00AC1FA8" w:rsidRPr="00676BDD"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rescisão do respectivo Contrato de Locação</w:t>
      </w:r>
      <w:r w:rsidR="00320A93">
        <w:rPr>
          <w:rFonts w:ascii="Leelawadee UI" w:hAnsi="Leelawadee UI" w:cs="Leelawadee UI"/>
          <w:color w:val="000000"/>
          <w:sz w:val="20"/>
          <w:szCs w:val="20"/>
        </w:rPr>
        <w:t xml:space="preserve"> Atípica, pela</w:t>
      </w:r>
      <w:r w:rsidRPr="00676BDD">
        <w:rPr>
          <w:rFonts w:ascii="Leelawadee UI" w:hAnsi="Leelawadee UI" w:cs="Leelawadee UI"/>
          <w:color w:val="000000"/>
          <w:sz w:val="20"/>
          <w:szCs w:val="20"/>
        </w:rPr>
        <w:t xml:space="preserve"> </w:t>
      </w:r>
      <w:r w:rsidR="00320A93" w:rsidRPr="00245195">
        <w:rPr>
          <w:rFonts w:ascii="Leelawadee UI" w:hAnsi="Leelawadee UI" w:cs="Leelawadee UI"/>
          <w:color w:val="000000"/>
          <w:sz w:val="20"/>
          <w:szCs w:val="20"/>
        </w:rPr>
        <w:t>da Emi</w:t>
      </w:r>
      <w:r w:rsidR="00320A93">
        <w:rPr>
          <w:rFonts w:ascii="Leelawadee UI" w:hAnsi="Leelawadee UI" w:cs="Leelawadee UI"/>
          <w:color w:val="000000"/>
          <w:sz w:val="20"/>
          <w:szCs w:val="20"/>
        </w:rPr>
        <w:t>tente</w:t>
      </w:r>
      <w:r w:rsidR="00320A93" w:rsidRPr="00245195">
        <w:rPr>
          <w:rFonts w:ascii="Leelawadee UI" w:hAnsi="Leelawadee UI" w:cs="Leelawadee UI"/>
          <w:color w:val="000000"/>
          <w:sz w:val="20"/>
          <w:szCs w:val="20"/>
        </w:rPr>
        <w:t xml:space="preserve"> da</w:t>
      </w:r>
      <w:r w:rsidR="00320A93">
        <w:rPr>
          <w:rFonts w:ascii="Leelawadee UI" w:hAnsi="Leelawadee UI" w:cs="Leelawadee UI"/>
          <w:color w:val="000000"/>
          <w:sz w:val="20"/>
          <w:szCs w:val="20"/>
        </w:rPr>
        <w:t>s</w:t>
      </w:r>
      <w:r w:rsidR="00320A93" w:rsidRPr="00245195">
        <w:rPr>
          <w:rFonts w:ascii="Leelawadee UI" w:hAnsi="Leelawadee UI" w:cs="Leelawadee UI"/>
          <w:color w:val="000000"/>
          <w:sz w:val="20"/>
          <w:szCs w:val="20"/>
        </w:rPr>
        <w:t xml:space="preserve"> CCI</w:t>
      </w:r>
      <w:r w:rsidRPr="00676BDD">
        <w:rPr>
          <w:rFonts w:ascii="Leelawadee UI" w:hAnsi="Leelawadee UI" w:cs="Leelawadee UI"/>
          <w:color w:val="000000"/>
          <w:sz w:val="20"/>
          <w:szCs w:val="20"/>
        </w:rPr>
        <w:t>, em v</w:t>
      </w:r>
      <w:r w:rsidR="00320A93">
        <w:rPr>
          <w:rFonts w:ascii="Leelawadee UI" w:hAnsi="Leelawadee UI" w:cs="Leelawadee UI"/>
          <w:color w:val="000000"/>
          <w:sz w:val="20"/>
          <w:szCs w:val="20"/>
        </w:rPr>
        <w:t>irtude de descumprimento, pela Devedora</w:t>
      </w:r>
      <w:r w:rsidRPr="00676BDD">
        <w:rPr>
          <w:rFonts w:ascii="Leelawadee UI" w:hAnsi="Leelawadee UI" w:cs="Leelawadee UI"/>
          <w:color w:val="000000"/>
          <w:sz w:val="20"/>
          <w:szCs w:val="20"/>
        </w:rPr>
        <w:t>, das obrigações previstas no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a partir da superação das condições precedentes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w:t>
      </w:r>
    </w:p>
    <w:p w14:paraId="23B29F33" w14:textId="77777777" w:rsidR="0093056A" w:rsidRPr="00676BDD" w:rsidRDefault="0093056A" w:rsidP="00676BDD">
      <w:pPr>
        <w:tabs>
          <w:tab w:val="left" w:pos="1276"/>
        </w:tabs>
        <w:spacing w:line="360" w:lineRule="auto"/>
        <w:ind w:left="142"/>
        <w:jc w:val="both"/>
        <w:rPr>
          <w:rStyle w:val="deltaviewinsertion0"/>
          <w:rFonts w:ascii="Leelawadee UI" w:hAnsi="Leelawadee UI" w:cs="Leelawadee UI"/>
          <w:color w:val="auto"/>
          <w:sz w:val="20"/>
          <w:szCs w:val="20"/>
        </w:rPr>
      </w:pPr>
    </w:p>
    <w:p w14:paraId="169234DB" w14:textId="0206302B"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2976DF">
        <w:rPr>
          <w:rFonts w:ascii="Leelawadee" w:hAnsi="Leelawadee" w:cs="Leelawadee"/>
          <w:sz w:val="20"/>
          <w:szCs w:val="20"/>
        </w:rPr>
        <w:t>7</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9968A24" w:rsidR="0093056A" w:rsidRPr="00DF51AE" w:rsidRDefault="007807C3">
      <w:pPr>
        <w:pStyle w:val="BodyText21"/>
        <w:spacing w:line="360" w:lineRule="auto"/>
        <w:rPr>
          <w:rFonts w:ascii="Leelawadee" w:hAnsi="Leelawadee" w:cs="Leelawadee"/>
          <w:sz w:val="20"/>
          <w:szCs w:val="20"/>
        </w:rPr>
      </w:pPr>
      <w:bookmarkStart w:id="51"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66534C">
        <w:rPr>
          <w:rStyle w:val="deltaviewinsertion0"/>
          <w:rFonts w:ascii="Leelawadee" w:hAnsi="Leelawadee" w:cs="Leelawadee"/>
          <w:color w:val="auto"/>
          <w:sz w:val="20"/>
          <w:szCs w:val="20"/>
          <w:u w:val="none"/>
        </w:rPr>
        <w:t>10</w:t>
      </w:r>
      <w:r w:rsidR="0066534C"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w:t>
      </w:r>
      <w:r w:rsidR="0066534C">
        <w:rPr>
          <w:rStyle w:val="deltaviewinsertion0"/>
          <w:rFonts w:ascii="Leelawadee" w:hAnsi="Leelawadee" w:cs="Leelawadee"/>
          <w:color w:val="auto"/>
          <w:sz w:val="20"/>
          <w:szCs w:val="20"/>
          <w:u w:val="none"/>
        </w:rPr>
        <w:t>dez</w:t>
      </w:r>
      <w:r w:rsidR="0093056A" w:rsidRPr="00DF51AE">
        <w:rPr>
          <w:rStyle w:val="deltaviewinsertion0"/>
          <w:rFonts w:ascii="Leelawadee" w:hAnsi="Leelawadee" w:cs="Leelawadee"/>
          <w:color w:val="auto"/>
          <w:sz w:val="20"/>
          <w:szCs w:val="20"/>
          <w:u w:val="none"/>
        </w:rPr>
        <w:t>)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1"/>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57CE88A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w:t>
      </w:r>
      <w:r w:rsidR="0093056A" w:rsidRPr="00DF51AE">
        <w:rPr>
          <w:rFonts w:ascii="Leelawadee" w:hAnsi="Leelawadee" w:cs="Leelawadee"/>
          <w:color w:val="000000"/>
          <w:sz w:val="20"/>
          <w:szCs w:val="20"/>
        </w:rPr>
        <w:lastRenderedPageBreak/>
        <w:t xml:space="preserve">pagamento integral da Multa Indenizatória </w:t>
      </w:r>
      <w:r w:rsidR="002B657F" w:rsidRPr="00DF51AE">
        <w:rPr>
          <w:rFonts w:ascii="Leelawadee" w:hAnsi="Leelawadee" w:cs="Leelawadee"/>
          <w:color w:val="000000"/>
          <w:sz w:val="20"/>
          <w:szCs w:val="20"/>
        </w:rPr>
        <w:t>pel</w:t>
      </w:r>
      <w:r w:rsidR="00862684">
        <w:rPr>
          <w:rFonts w:ascii="Leelawadee" w:hAnsi="Leelawadee" w:cs="Leelawadee"/>
          <w:color w:val="000000"/>
          <w:sz w:val="20"/>
          <w:szCs w:val="20"/>
        </w:rPr>
        <w:t>o</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obriga-se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2" w:name="_DV_M138"/>
      <w:bookmarkStart w:id="53" w:name="_DV_M139"/>
      <w:bookmarkStart w:id="54" w:name="_DV_M178"/>
      <w:bookmarkEnd w:id="52"/>
      <w:bookmarkEnd w:id="53"/>
      <w:bookmarkEnd w:id="54"/>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2A988133"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sidRPr="00C52AE0">
        <w:rPr>
          <w:rFonts w:ascii="Leelawadee" w:hAnsi="Leelawadee" w:cs="Leelawadee"/>
          <w:sz w:val="20"/>
          <w:szCs w:val="20"/>
        </w:rPr>
        <w:t>:</w:t>
      </w:r>
      <w:r w:rsidR="00313F5F" w:rsidRPr="00C52AE0">
        <w:rPr>
          <w:rFonts w:ascii="Leelawadee" w:hAnsi="Leelawadee" w:cs="Leelawadee"/>
          <w:sz w:val="20"/>
          <w:szCs w:val="20"/>
        </w:rPr>
        <w:t xml:space="preserve"> </w:t>
      </w:r>
      <w:r w:rsidR="007C7A75">
        <w:rPr>
          <w:rFonts w:ascii="Leelawadee" w:hAnsi="Leelawadee" w:cs="Leelawadee"/>
          <w:color w:val="000000" w:themeColor="text1"/>
          <w:sz w:val="20"/>
          <w:szCs w:val="20"/>
        </w:rPr>
        <w:t>Nos termos das cláusulas 18.1 dos Contratos de Locação Atípica, na data de emissão do Termo de Entrega e Aceitação ou do Aceite Automático (conforme definidos nos Contratos de Locação), a Devedora deverá contratar seguro patrimonial para cada um dos Imóveis (“</w:t>
      </w:r>
      <w:r w:rsidR="007C7A75" w:rsidRPr="00656337">
        <w:rPr>
          <w:rFonts w:ascii="Leelawadee" w:hAnsi="Leelawadee"/>
          <w:color w:val="000000" w:themeColor="text1"/>
          <w:sz w:val="20"/>
          <w:u w:val="single"/>
        </w:rPr>
        <w:t>Seguro Patrimonial</w:t>
      </w:r>
      <w:r w:rsidR="007C7A75">
        <w:rPr>
          <w:rFonts w:ascii="Leelawadee" w:hAnsi="Leelawadee" w:cs="Leelawadee"/>
          <w:color w:val="000000" w:themeColor="text1"/>
          <w:sz w:val="20"/>
          <w:szCs w:val="20"/>
        </w:rPr>
        <w:t xml:space="preserve">”).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r w:rsidR="00E9540E">
        <w:rPr>
          <w:rFonts w:ascii="Leelawadee" w:hAnsi="Leelawadee" w:cs="Leelawadee"/>
          <w:color w:val="000000" w:themeColor="text1"/>
          <w:sz w:val="20"/>
          <w:szCs w:val="20"/>
        </w:rPr>
        <w:t>A</w:t>
      </w:r>
      <w:r w:rsidR="00E9540E">
        <w:rPr>
          <w:rFonts w:ascii="Leelawadee" w:hAnsi="Leelawadee" w:cs="Leelawadee"/>
          <w:sz w:val="20"/>
          <w:szCs w:val="20"/>
        </w:rPr>
        <w:t xml:space="preserve"> Cessionária ficará autorizada a contratar o</w:t>
      </w:r>
      <w:r w:rsidR="00251E8D">
        <w:rPr>
          <w:rFonts w:ascii="Leelawadee" w:hAnsi="Leelawadee" w:cs="Leelawadee"/>
          <w:sz w:val="20"/>
          <w:szCs w:val="20"/>
        </w:rPr>
        <w:t>s</w:t>
      </w:r>
      <w:r w:rsidR="00E9540E">
        <w:rPr>
          <w:rFonts w:ascii="Leelawadee" w:hAnsi="Leelawadee" w:cs="Leelawadee"/>
          <w:sz w:val="20"/>
          <w:szCs w:val="20"/>
        </w:rPr>
        <w:t xml:space="preserve"> referido</w:t>
      </w:r>
      <w:r w:rsidR="00251E8D">
        <w:rPr>
          <w:rFonts w:ascii="Leelawadee" w:hAnsi="Leelawadee" w:cs="Leelawadee"/>
          <w:sz w:val="20"/>
          <w:szCs w:val="20"/>
        </w:rPr>
        <w:t>s</w:t>
      </w:r>
      <w:r w:rsidR="00E9540E">
        <w:rPr>
          <w:rFonts w:ascii="Leelawadee" w:hAnsi="Leelawadee" w:cs="Leelawadee"/>
          <w:sz w:val="20"/>
          <w:szCs w:val="20"/>
        </w:rPr>
        <w:t xml:space="preserve"> seguros e solicitar o reembolso dos valores à Devedora, nos termos da cláusula 18.6.1 dos Contratos de Locação Atípica, caso não apresentado nos prazos estabelecidos nos Contratos de Locação Atípica.</w:t>
      </w:r>
      <w:r w:rsidR="00251E8D">
        <w:rPr>
          <w:rFonts w:ascii="Leelawadee" w:hAnsi="Leelawadee" w:cs="Leelawadee"/>
          <w:sz w:val="20"/>
          <w:szCs w:val="20"/>
        </w:rPr>
        <w:t xml:space="preserve"> </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676FC52B" w14:textId="35C9E4BB" w:rsidR="00EB4E45" w:rsidRDefault="00840B0A" w:rsidP="00061C6F">
      <w:pPr>
        <w:pStyle w:val="BodyText21"/>
        <w:widowControl/>
        <w:spacing w:line="360" w:lineRule="auto"/>
        <w:rPr>
          <w:rFonts w:ascii="Leelawadee" w:hAnsi="Leelawadee" w:cs="Leelawadee"/>
          <w:sz w:val="20"/>
          <w:szCs w:val="20"/>
        </w:rPr>
      </w:pPr>
      <w:r>
        <w:rPr>
          <w:rFonts w:ascii="Leelawadee" w:hAnsi="Leelawadee" w:cs="Leelawadee"/>
          <w:color w:val="000000" w:themeColor="text1"/>
          <w:sz w:val="20"/>
          <w:szCs w:val="20"/>
        </w:rPr>
        <w:t>9.2</w:t>
      </w:r>
      <w:r>
        <w:rPr>
          <w:rFonts w:ascii="Leelawadee" w:hAnsi="Leelawadee" w:cs="Leelawadee"/>
          <w:color w:val="000000" w:themeColor="text1"/>
          <w:sz w:val="20"/>
          <w:szCs w:val="20"/>
        </w:rPr>
        <w:tab/>
      </w:r>
      <w:r w:rsidR="0089631D" w:rsidRPr="00DF51AE">
        <w:rPr>
          <w:rFonts w:ascii="Leelawadee" w:hAnsi="Leelawadee" w:cs="Leelawadee"/>
          <w:sz w:val="20"/>
          <w:szCs w:val="20"/>
        </w:rPr>
        <w:t xml:space="preserve">Em decorrência da celebração deste Contrato de Cessão, o Cedente se obriga a notificar a Devedora, em até </w:t>
      </w:r>
      <w:r w:rsidR="0089631D">
        <w:rPr>
          <w:rFonts w:ascii="Leelawadee" w:hAnsi="Leelawadee" w:cs="Leelawadee"/>
          <w:sz w:val="20"/>
          <w:szCs w:val="20"/>
        </w:rPr>
        <w:t>30 (trinta)</w:t>
      </w:r>
      <w:r w:rsidR="0089631D" w:rsidRPr="00DF51AE">
        <w:rPr>
          <w:rFonts w:ascii="Leelawadee" w:hAnsi="Leelawadee" w:cs="Leelawadee"/>
          <w:sz w:val="20"/>
          <w:szCs w:val="20"/>
        </w:rPr>
        <w:t xml:space="preserve"> </w:t>
      </w:r>
      <w:r w:rsidR="0089631D">
        <w:rPr>
          <w:rFonts w:ascii="Leelawadee" w:hAnsi="Leelawadee" w:cs="Leelawadee"/>
          <w:sz w:val="20"/>
          <w:szCs w:val="20"/>
        </w:rPr>
        <w:t xml:space="preserve">dias </w:t>
      </w:r>
      <w:r w:rsidR="0089631D" w:rsidRPr="00DF51AE">
        <w:rPr>
          <w:rFonts w:ascii="Leelawadee" w:hAnsi="Leelawadee" w:cs="Leelawadee"/>
          <w:sz w:val="20"/>
          <w:szCs w:val="20"/>
        </w:rPr>
        <w:t>contados da presente data, a respeito da cessão e d</w:t>
      </w:r>
      <w:r w:rsidR="0089631D">
        <w:rPr>
          <w:rFonts w:ascii="Leelawadee" w:hAnsi="Leelawadee" w:cs="Leelawadee"/>
          <w:sz w:val="20"/>
          <w:szCs w:val="20"/>
        </w:rPr>
        <w:t xml:space="preserve">a obrigação de endossar o Seguro </w:t>
      </w:r>
      <w:r w:rsidR="0089631D">
        <w:rPr>
          <w:rFonts w:ascii="Leelawadee" w:hAnsi="Leelawadee" w:cs="Leelawadee"/>
          <w:sz w:val="20"/>
          <w:szCs w:val="20"/>
        </w:rPr>
        <w:lastRenderedPageBreak/>
        <w:t>Patrimonial e o Seguro de Perda de Receita</w:t>
      </w:r>
      <w:r w:rsidR="0089631D" w:rsidRPr="00DF51AE">
        <w:rPr>
          <w:rFonts w:ascii="Leelawadee" w:hAnsi="Leelawadee" w:cs="Leelawadee"/>
          <w:sz w:val="20"/>
          <w:szCs w:val="20"/>
        </w:rPr>
        <w:t>,</w:t>
      </w:r>
      <w:r w:rsidR="0089631D">
        <w:rPr>
          <w:rFonts w:ascii="Leelawadee" w:hAnsi="Leelawadee" w:cs="Leelawadee"/>
          <w:sz w:val="20"/>
          <w:szCs w:val="20"/>
        </w:rPr>
        <w:t xml:space="preserve"> ou contratar novo seguro,</w:t>
      </w:r>
      <w:r w:rsidR="0089631D" w:rsidRPr="00DF51AE">
        <w:rPr>
          <w:rFonts w:ascii="Leelawadee" w:hAnsi="Leelawadee" w:cs="Leelawadee"/>
          <w:sz w:val="20"/>
          <w:szCs w:val="20"/>
        </w:rPr>
        <w:t xml:space="preserve"> nos termos da minuta </w:t>
      </w:r>
      <w:r w:rsidR="00F7011B">
        <w:rPr>
          <w:rFonts w:ascii="Leelawadee" w:hAnsi="Leelawadee" w:cs="Leelawadee"/>
          <w:sz w:val="20"/>
          <w:szCs w:val="20"/>
        </w:rPr>
        <w:t xml:space="preserve">de notificação </w:t>
      </w:r>
      <w:r w:rsidR="0089631D" w:rsidRPr="00DF51AE">
        <w:rPr>
          <w:rFonts w:ascii="Leelawadee" w:hAnsi="Leelawadee" w:cs="Leelawadee"/>
          <w:sz w:val="20"/>
          <w:szCs w:val="20"/>
        </w:rPr>
        <w:t>constante do Anexo III ao presente C</w:t>
      </w:r>
      <w:r w:rsidR="0089631D">
        <w:rPr>
          <w:rFonts w:ascii="Leelawadee" w:hAnsi="Leelawadee" w:cs="Leelawadee"/>
          <w:sz w:val="20"/>
          <w:szCs w:val="20"/>
        </w:rPr>
        <w:t>ontrato de Cessão.</w:t>
      </w:r>
      <w:r w:rsidR="00B81FF8">
        <w:rPr>
          <w:rFonts w:ascii="Leelawadee" w:hAnsi="Leelawadee" w:cs="Leelawadee"/>
          <w:sz w:val="20"/>
          <w:szCs w:val="20"/>
        </w:rPr>
        <w:t xml:space="preserve"> A Devedora se declarará ciente da obrigação de </w:t>
      </w:r>
      <w:r w:rsidR="0099211B">
        <w:rPr>
          <w:rFonts w:ascii="Leelawadee" w:hAnsi="Leelawadee" w:cs="Leelawadee"/>
          <w:sz w:val="20"/>
          <w:szCs w:val="20"/>
        </w:rPr>
        <w:t xml:space="preserve">(i) </w:t>
      </w:r>
      <w:r w:rsidR="00B81FF8">
        <w:rPr>
          <w:rFonts w:ascii="Leelawadee" w:hAnsi="Leelawadee" w:cs="Leelawadee"/>
          <w:sz w:val="20"/>
          <w:szCs w:val="20"/>
        </w:rPr>
        <w:t>endossar</w:t>
      </w:r>
      <w:r w:rsidR="002B33B6">
        <w:rPr>
          <w:rFonts w:ascii="Leelawadee" w:hAnsi="Leelawadee" w:cs="Leelawadee"/>
          <w:sz w:val="20"/>
          <w:szCs w:val="20"/>
        </w:rPr>
        <w:t xml:space="preserve">, no prazo de 30 (trinta) dias do recebimento da notificação, </w:t>
      </w:r>
      <w:r w:rsidR="00B81FF8">
        <w:rPr>
          <w:rFonts w:ascii="Leelawadee" w:hAnsi="Leelawadee" w:cs="Leelawadee"/>
          <w:sz w:val="20"/>
          <w:szCs w:val="20"/>
        </w:rPr>
        <w:t>as apólices de Seguro Patrimonial e de Seguro de Perda de Receita</w:t>
      </w:r>
      <w:r w:rsidR="0099211B">
        <w:rPr>
          <w:rFonts w:ascii="Leelawadee" w:hAnsi="Leelawadee" w:cs="Leelawadee"/>
          <w:sz w:val="20"/>
          <w:szCs w:val="20"/>
        </w:rPr>
        <w:t xml:space="preserve">, e (ii) renovar </w:t>
      </w:r>
      <w:proofErr w:type="gramStart"/>
      <w:r w:rsidR="0099211B">
        <w:rPr>
          <w:rFonts w:ascii="Leelawadee" w:hAnsi="Leelawadee" w:cs="Leelawadee"/>
          <w:sz w:val="20"/>
          <w:szCs w:val="20"/>
        </w:rPr>
        <w:t xml:space="preserve">anualmente </w:t>
      </w:r>
      <w:r w:rsidR="0099211B" w:rsidRPr="0099211B">
        <w:rPr>
          <w:rFonts w:ascii="Leelawadee" w:hAnsi="Leelawadee" w:cs="Leelawadee"/>
          <w:sz w:val="20"/>
          <w:szCs w:val="20"/>
        </w:rPr>
        <w:t xml:space="preserve"> </w:t>
      </w:r>
      <w:r w:rsidR="0099211B">
        <w:rPr>
          <w:rFonts w:ascii="Leelawadee" w:hAnsi="Leelawadee" w:cs="Leelawadee"/>
          <w:sz w:val="20"/>
          <w:szCs w:val="20"/>
        </w:rPr>
        <w:t>as</w:t>
      </w:r>
      <w:proofErr w:type="gramEnd"/>
      <w:r w:rsidR="0099211B">
        <w:rPr>
          <w:rFonts w:ascii="Leelawadee" w:hAnsi="Leelawadee" w:cs="Leelawadee"/>
          <w:sz w:val="20"/>
          <w:szCs w:val="20"/>
        </w:rPr>
        <w:t xml:space="preserve"> apólices de Seguro Patrimonial e de Seguro de Perda de Receita, com antecedência mínima de 15 (quinze) dias da data de vencimento da apólice em vigor à época, </w:t>
      </w:r>
      <w:r w:rsidR="00B41307">
        <w:rPr>
          <w:rFonts w:ascii="Leelawadee" w:hAnsi="Leelawadee" w:cs="Leelawadee"/>
          <w:sz w:val="20"/>
          <w:szCs w:val="20"/>
        </w:rPr>
        <w:t xml:space="preserve">devendo </w:t>
      </w:r>
      <w:r w:rsidR="0099211B">
        <w:rPr>
          <w:rFonts w:ascii="Leelawadee" w:hAnsi="Leelawadee" w:cs="Leelawadee"/>
          <w:sz w:val="20"/>
          <w:szCs w:val="20"/>
        </w:rPr>
        <w:t>apresenta</w:t>
      </w:r>
      <w:r w:rsidR="00B41307">
        <w:rPr>
          <w:rFonts w:ascii="Leelawadee" w:hAnsi="Leelawadee" w:cs="Leelawadee"/>
          <w:sz w:val="20"/>
          <w:szCs w:val="20"/>
        </w:rPr>
        <w:t>r</w:t>
      </w:r>
      <w:r w:rsidR="0099211B">
        <w:rPr>
          <w:rFonts w:ascii="Leelawadee" w:hAnsi="Leelawadee" w:cs="Leelawadee"/>
          <w:sz w:val="20"/>
          <w:szCs w:val="20"/>
        </w:rPr>
        <w:t xml:space="preserve"> as novas apólices à Cessionária, nos termos da</w:t>
      </w:r>
      <w:r w:rsidR="00B41307">
        <w:rPr>
          <w:rFonts w:ascii="Leelawadee" w:hAnsi="Leelawadee" w:cs="Leelawadee"/>
          <w:sz w:val="20"/>
          <w:szCs w:val="20"/>
        </w:rPr>
        <w:t>s</w:t>
      </w:r>
      <w:r w:rsidR="0099211B">
        <w:rPr>
          <w:rFonts w:ascii="Leelawadee" w:hAnsi="Leelawadee" w:cs="Leelawadee"/>
          <w:sz w:val="20"/>
          <w:szCs w:val="20"/>
        </w:rPr>
        <w:t xml:space="preserve"> cláusula</w:t>
      </w:r>
      <w:r w:rsidR="00B41307">
        <w:rPr>
          <w:rFonts w:ascii="Leelawadee" w:hAnsi="Leelawadee" w:cs="Leelawadee"/>
          <w:sz w:val="20"/>
          <w:szCs w:val="20"/>
        </w:rPr>
        <w:t>s</w:t>
      </w:r>
      <w:r w:rsidR="0099211B">
        <w:rPr>
          <w:rFonts w:ascii="Leelawadee" w:hAnsi="Leelawadee" w:cs="Leelawadee"/>
          <w:sz w:val="20"/>
          <w:szCs w:val="20"/>
        </w:rPr>
        <w:t xml:space="preserve"> 18.3 </w:t>
      </w:r>
      <w:r w:rsidR="00B41307">
        <w:rPr>
          <w:rFonts w:ascii="Leelawadee" w:hAnsi="Leelawadee" w:cs="Leelawadee"/>
          <w:sz w:val="20"/>
          <w:szCs w:val="20"/>
        </w:rPr>
        <w:t xml:space="preserve">e 18.7 </w:t>
      </w:r>
      <w:r w:rsidR="0099211B">
        <w:rPr>
          <w:rFonts w:ascii="Leelawadee" w:hAnsi="Leelawadee" w:cs="Leelawadee"/>
          <w:sz w:val="20"/>
          <w:szCs w:val="20"/>
        </w:rPr>
        <w:t>do Contrato de Locação Atípica.</w:t>
      </w:r>
    </w:p>
    <w:p w14:paraId="2D2C0C90" w14:textId="77777777" w:rsidR="003149C6" w:rsidRPr="00DF51AE" w:rsidRDefault="003149C6">
      <w:pPr>
        <w:spacing w:line="360" w:lineRule="auto"/>
        <w:rPr>
          <w:rFonts w:ascii="Leelawadee" w:hAnsi="Leelawadee" w:cs="Leelawadee"/>
          <w:color w:val="000000"/>
          <w:sz w:val="20"/>
          <w:szCs w:val="20"/>
        </w:rPr>
      </w:pPr>
      <w:bookmarkStart w:id="55" w:name="_Toc110076263"/>
    </w:p>
    <w:bookmarkEnd w:id="55"/>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56"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56"/>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sem prejuízo de </w:t>
      </w:r>
      <w:r w:rsidR="00F4320C" w:rsidRPr="00DF51AE">
        <w:rPr>
          <w:rFonts w:ascii="Leelawadee" w:hAnsi="Leelawadee" w:cs="Leelawadee"/>
          <w:color w:val="000000"/>
          <w:sz w:val="20"/>
          <w:szCs w:val="20"/>
        </w:rPr>
        <w:lastRenderedPageBreak/>
        <w:t>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57"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7"/>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0B510B1C" w14:textId="5A991CC4" w:rsidR="005A35F8" w:rsidRPr="00115B41" w:rsidRDefault="005A35F8" w:rsidP="005A35F8">
      <w:pPr>
        <w:pStyle w:val="Recuodecorpodetexto"/>
        <w:spacing w:line="360" w:lineRule="auto"/>
        <w:ind w:left="0" w:firstLine="0"/>
        <w:rPr>
          <w:rFonts w:ascii="Leelawadee UI" w:hAnsi="Leelawadee UI" w:cs="Leelawadee UI"/>
          <w:b/>
          <w:color w:val="000000"/>
          <w:sz w:val="20"/>
        </w:rPr>
      </w:pPr>
      <w:r w:rsidRPr="00115B41">
        <w:rPr>
          <w:rFonts w:ascii="Leelawadee UI" w:hAnsi="Leelawadee UI" w:cs="Leelawadee UI"/>
          <w:b/>
          <w:color w:val="000000"/>
          <w:sz w:val="20"/>
        </w:rPr>
        <w:t>ITAÚ UNIBANCO S.A.</w:t>
      </w:r>
    </w:p>
    <w:p w14:paraId="3F23EAA4" w14:textId="07AC5AE8"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Av. Doutora Ruth Cardoso, 7815, 6º andar</w:t>
      </w:r>
    </w:p>
    <w:p w14:paraId="5FED7BA1" w14:textId="21C79E4A"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 xml:space="preserve">05425-070 </w:t>
      </w:r>
      <w:r w:rsidR="005A35F8" w:rsidRPr="00115B41">
        <w:rPr>
          <w:rFonts w:ascii="Leelawadee UI" w:hAnsi="Leelawadee UI" w:cs="Leelawadee UI"/>
          <w:color w:val="000000"/>
          <w:sz w:val="20"/>
          <w:szCs w:val="20"/>
        </w:rPr>
        <w:t>- São Paulo - SP</w:t>
      </w:r>
    </w:p>
    <w:p w14:paraId="34ACB877" w14:textId="03486E4B"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At.: </w:t>
      </w:r>
      <w:r w:rsidR="00B746CF" w:rsidRPr="00115B41">
        <w:rPr>
          <w:rFonts w:ascii="Leelawadee UI" w:hAnsi="Leelawadee UI" w:cs="Leelawadee UI"/>
          <w:sz w:val="20"/>
          <w:szCs w:val="20"/>
        </w:rPr>
        <w:t>Débora Abud Inácio</w:t>
      </w:r>
    </w:p>
    <w:p w14:paraId="612D7310" w14:textId="32526EA5"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Telefone: (11) </w:t>
      </w:r>
      <w:r w:rsidR="00B746CF" w:rsidRPr="00115B41">
        <w:rPr>
          <w:rFonts w:ascii="Leelawadee UI" w:hAnsi="Leelawadee UI" w:cs="Leelawadee UI"/>
          <w:sz w:val="20"/>
          <w:szCs w:val="20"/>
        </w:rPr>
        <w:t>3914-4784</w:t>
      </w:r>
    </w:p>
    <w:p w14:paraId="27A411BE" w14:textId="1074EF51"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E-mail: </w:t>
      </w:r>
      <w:hyperlink r:id="rId13" w:history="1">
        <w:r w:rsidR="00B746CF" w:rsidRPr="00115B41">
          <w:rPr>
            <w:rStyle w:val="Hyperlink"/>
            <w:rFonts w:ascii="Leelawadee UI" w:hAnsi="Leelawadee UI" w:cs="Leelawadee UI"/>
            <w:sz w:val="20"/>
            <w:szCs w:val="20"/>
          </w:rPr>
          <w:t>ibba-miboperacoes@itaubba.com</w:t>
        </w:r>
      </w:hyperlink>
    </w:p>
    <w:p w14:paraId="47291E1C" w14:textId="331CB990" w:rsidR="006C24DC" w:rsidRPr="00DF51AE" w:rsidRDefault="005A35F8">
      <w:pPr>
        <w:spacing w:line="360" w:lineRule="auto"/>
        <w:jc w:val="both"/>
        <w:rPr>
          <w:rFonts w:ascii="Leelawadee" w:hAnsi="Leelawadee" w:cs="Leelawadee"/>
          <w:bCs/>
          <w:color w:val="000000"/>
          <w:sz w:val="20"/>
          <w:szCs w:val="20"/>
        </w:rPr>
      </w:pPr>
      <w:r w:rsidRPr="00317655" w:rsidDel="005A35F8">
        <w:rPr>
          <w:rFonts w:ascii="Leelawadee" w:hAnsi="Leelawadee" w:cs="Leelawadee"/>
          <w:color w:val="000000" w:themeColor="text1"/>
          <w:sz w:val="20"/>
          <w:szCs w:val="20"/>
          <w:highlight w:val="yellow"/>
        </w:rPr>
        <w:t xml:space="preserve"> </w:t>
      </w: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lastRenderedPageBreak/>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w:t>
      </w:r>
      <w:r w:rsidR="006A1604" w:rsidRPr="00DF51AE">
        <w:rPr>
          <w:rFonts w:ascii="Leelawadee" w:hAnsi="Leelawadee" w:cs="Leelawadee"/>
          <w:sz w:val="20"/>
          <w:szCs w:val="20"/>
        </w:rPr>
        <w:lastRenderedPageBreak/>
        <w:t>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58" w:name="_DV_M206"/>
      <w:bookmarkEnd w:id="58"/>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59" w:name="_DV_M291"/>
      <w:bookmarkStart w:id="60" w:name="_DV_M292"/>
      <w:bookmarkStart w:id="61" w:name="_DV_M293"/>
      <w:bookmarkStart w:id="62" w:name="_DV_M294"/>
      <w:bookmarkStart w:id="63" w:name="_DV_M295"/>
      <w:bookmarkStart w:id="64" w:name="_DV_M296"/>
      <w:bookmarkStart w:id="65" w:name="_DV_M297"/>
      <w:bookmarkEnd w:id="59"/>
      <w:bookmarkEnd w:id="60"/>
      <w:bookmarkEnd w:id="61"/>
      <w:bookmarkEnd w:id="62"/>
      <w:bookmarkEnd w:id="63"/>
      <w:bookmarkEnd w:id="64"/>
      <w:bookmarkEnd w:id="65"/>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343C697E"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C4486B">
        <w:rPr>
          <w:rFonts w:ascii="Leelawadee" w:hAnsi="Leelawadee" w:cs="Leelawadee"/>
          <w:sz w:val="20"/>
          <w:szCs w:val="20"/>
        </w:rPr>
        <w:t>São Paulo</w:t>
      </w:r>
      <w:r w:rsidRPr="00C4486B">
        <w:rPr>
          <w:rFonts w:ascii="Leelawadee" w:hAnsi="Leelawadee" w:cs="Leelawadee"/>
          <w:sz w:val="20"/>
          <w:szCs w:val="20"/>
          <w:lang w:eastAsia="en-US"/>
        </w:rPr>
        <w:t xml:space="preserve">, </w:t>
      </w:r>
      <w:r w:rsidR="00984DDE" w:rsidRPr="00C4486B">
        <w:rPr>
          <w:rFonts w:ascii="Leelawadee" w:hAnsi="Leelawadee" w:cs="Leelawadee"/>
          <w:bCs/>
          <w:sz w:val="20"/>
          <w:szCs w:val="20"/>
        </w:rPr>
        <w:t>28</w:t>
      </w:r>
      <w:r w:rsidR="00011715" w:rsidRPr="00C4486B">
        <w:rPr>
          <w:rFonts w:ascii="Leelawadee" w:hAnsi="Leelawadee" w:cs="Leelawadee"/>
          <w:bCs/>
          <w:sz w:val="20"/>
          <w:szCs w:val="20"/>
        </w:rPr>
        <w:t xml:space="preserve"> </w:t>
      </w:r>
      <w:r w:rsidRPr="00C4486B">
        <w:rPr>
          <w:rFonts w:ascii="Leelawadee" w:hAnsi="Leelawadee" w:cs="Leelawadee"/>
          <w:snapToGrid w:val="0"/>
          <w:color w:val="000000"/>
          <w:sz w:val="20"/>
          <w:szCs w:val="20"/>
          <w:lang w:val="pt-PT" w:eastAsia="en-US"/>
        </w:rPr>
        <w:t xml:space="preserve">de </w:t>
      </w:r>
      <w:r w:rsidR="0000160A" w:rsidRPr="00C4486B">
        <w:rPr>
          <w:rFonts w:ascii="Leelawadee" w:hAnsi="Leelawadee" w:cs="Leelawadee"/>
          <w:snapToGrid w:val="0"/>
          <w:color w:val="000000"/>
          <w:sz w:val="20"/>
          <w:szCs w:val="20"/>
          <w:lang w:val="pt-PT" w:eastAsia="en-US"/>
        </w:rPr>
        <w:t xml:space="preserve">agosto </w:t>
      </w:r>
      <w:r w:rsidRPr="00C4486B">
        <w:rPr>
          <w:rFonts w:ascii="Leelawadee" w:hAnsi="Leelawadee" w:cs="Leelawadee"/>
          <w:sz w:val="20"/>
          <w:szCs w:val="20"/>
          <w:lang w:eastAsia="en-US"/>
        </w:rPr>
        <w:t xml:space="preserve">de </w:t>
      </w:r>
      <w:r w:rsidR="00B63296" w:rsidRPr="00C4486B">
        <w:rPr>
          <w:rFonts w:ascii="Leelawadee" w:hAnsi="Leelawadee" w:cs="Leelawadee"/>
          <w:sz w:val="20"/>
          <w:szCs w:val="20"/>
          <w:lang w:eastAsia="en-US"/>
        </w:rPr>
        <w:t>20</w:t>
      </w:r>
      <w:r w:rsidR="00511CBC" w:rsidRPr="00C4486B">
        <w:rPr>
          <w:rFonts w:ascii="Leelawadee" w:hAnsi="Leelawadee" w:cs="Leelawadee"/>
          <w:sz w:val="20"/>
          <w:szCs w:val="20"/>
          <w:lang w:eastAsia="en-US"/>
        </w:rPr>
        <w:t>20</w:t>
      </w:r>
      <w:r w:rsidR="00CC0F44">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3A88A1F2"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984DDE">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r w:rsidRPr="00DF51AE">
        <w:rPr>
          <w:rFonts w:ascii="Leelawadee" w:hAnsi="Leelawadee" w:cs="Leelawadee"/>
          <w:i/>
          <w:iCs/>
          <w:color w:val="000000"/>
          <w:sz w:val="20"/>
          <w:szCs w:val="20"/>
        </w:rPr>
        <w:t>Isec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6B9924A"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A321E3">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e Isec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footerReference w:type="first" r:id="rId20"/>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6A37ABED" w14:textId="77777777" w:rsidR="00097528" w:rsidRDefault="00097528" w:rsidP="00A0682A">
      <w:pPr>
        <w:spacing w:line="360" w:lineRule="auto"/>
        <w:jc w:val="both"/>
        <w:rPr>
          <w:rFonts w:ascii="Leelawadee" w:hAnsi="Leelawadee" w:cs="Leelawadee"/>
          <w:color w:val="000000" w:themeColor="text1"/>
          <w:sz w:val="20"/>
          <w:szCs w:val="20"/>
          <w:highlight w:val="yellow"/>
        </w:rPr>
      </w:pPr>
    </w:p>
    <w:tbl>
      <w:tblPr>
        <w:tblW w:w="5000" w:type="pct"/>
        <w:tblCellMar>
          <w:left w:w="70" w:type="dxa"/>
          <w:right w:w="70" w:type="dxa"/>
        </w:tblCellMar>
        <w:tblLook w:val="04A0" w:firstRow="1" w:lastRow="0" w:firstColumn="1" w:lastColumn="0" w:noHBand="0" w:noVBand="1"/>
      </w:tblPr>
      <w:tblGrid>
        <w:gridCol w:w="1068"/>
        <w:gridCol w:w="1675"/>
        <w:gridCol w:w="748"/>
        <w:gridCol w:w="1371"/>
        <w:gridCol w:w="917"/>
        <w:gridCol w:w="1267"/>
        <w:gridCol w:w="1409"/>
        <w:gridCol w:w="1284"/>
      </w:tblGrid>
      <w:tr w:rsidR="00097528" w:rsidRPr="003B7BB4" w14:paraId="6365B4A9" w14:textId="77777777" w:rsidTr="003B7BB4">
        <w:trPr>
          <w:trHeight w:val="288"/>
        </w:trPr>
        <w:tc>
          <w:tcPr>
            <w:tcW w:w="566" w:type="pct"/>
            <w:tcBorders>
              <w:top w:val="single" w:sz="4" w:space="0" w:color="FFFFFF"/>
              <w:left w:val="single" w:sz="4" w:space="0" w:color="FFFFFF"/>
              <w:bottom w:val="single" w:sz="4" w:space="0" w:color="FFFFFF"/>
              <w:right w:val="single" w:sz="4" w:space="0" w:color="FFFFFF"/>
            </w:tcBorders>
            <w:shd w:val="clear" w:color="auto" w:fill="000000" w:themeFill="text1"/>
            <w:noWrap/>
            <w:vAlign w:val="center"/>
            <w:hideMark/>
          </w:tcPr>
          <w:p w14:paraId="74CB90DD"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PRESTADOR</w:t>
            </w:r>
          </w:p>
        </w:tc>
        <w:tc>
          <w:tcPr>
            <w:tcW w:w="879"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40817275"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DESCRIÇÃO</w:t>
            </w:r>
          </w:p>
        </w:tc>
        <w:tc>
          <w:tcPr>
            <w:tcW w:w="391"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4110DC3A"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TIPO</w:t>
            </w:r>
          </w:p>
        </w:tc>
        <w:tc>
          <w:tcPr>
            <w:tcW w:w="69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3EDD8239"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LÍQUIDO</w:t>
            </w:r>
          </w:p>
        </w:tc>
        <w:tc>
          <w:tcPr>
            <w:tcW w:w="432"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52D9A6CA"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GROSS UP</w:t>
            </w:r>
          </w:p>
        </w:tc>
        <w:tc>
          <w:tcPr>
            <w:tcW w:w="679"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02E0644F"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BRUTO</w:t>
            </w:r>
          </w:p>
        </w:tc>
        <w:tc>
          <w:tcPr>
            <w:tcW w:w="67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7574E4C4"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Recorrente</w:t>
            </w:r>
          </w:p>
        </w:tc>
        <w:tc>
          <w:tcPr>
            <w:tcW w:w="67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20792AA5"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Fundo</w:t>
            </w:r>
          </w:p>
        </w:tc>
      </w:tr>
      <w:tr w:rsidR="00097528" w:rsidRPr="003B7BB4" w14:paraId="51DF6D33" w14:textId="77777777" w:rsidTr="00097528">
        <w:trPr>
          <w:trHeight w:val="288"/>
        </w:trPr>
        <w:tc>
          <w:tcPr>
            <w:tcW w:w="566" w:type="pct"/>
            <w:tcBorders>
              <w:top w:val="nil"/>
              <w:left w:val="nil"/>
              <w:bottom w:val="nil"/>
              <w:right w:val="nil"/>
            </w:tcBorders>
            <w:shd w:val="clear" w:color="auto" w:fill="auto"/>
            <w:noWrap/>
            <w:vAlign w:val="bottom"/>
            <w:hideMark/>
          </w:tcPr>
          <w:p w14:paraId="4FD0A47D"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12433B3C"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Registro CRI</w:t>
            </w:r>
          </w:p>
        </w:tc>
        <w:tc>
          <w:tcPr>
            <w:tcW w:w="391" w:type="pct"/>
            <w:tcBorders>
              <w:top w:val="nil"/>
              <w:left w:val="nil"/>
              <w:bottom w:val="nil"/>
              <w:right w:val="nil"/>
            </w:tcBorders>
            <w:shd w:val="clear" w:color="auto" w:fill="auto"/>
            <w:noWrap/>
            <w:vAlign w:val="bottom"/>
            <w:hideMark/>
          </w:tcPr>
          <w:p w14:paraId="38442EE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AC775E2"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c>
          <w:tcPr>
            <w:tcW w:w="432" w:type="pct"/>
            <w:tcBorders>
              <w:top w:val="nil"/>
              <w:left w:val="nil"/>
              <w:bottom w:val="nil"/>
              <w:right w:val="nil"/>
            </w:tcBorders>
            <w:shd w:val="clear" w:color="auto" w:fill="auto"/>
            <w:noWrap/>
            <w:vAlign w:val="bottom"/>
            <w:hideMark/>
          </w:tcPr>
          <w:p w14:paraId="41023A8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0D8BA48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c>
          <w:tcPr>
            <w:tcW w:w="678" w:type="pct"/>
            <w:tcBorders>
              <w:top w:val="nil"/>
              <w:left w:val="nil"/>
              <w:bottom w:val="nil"/>
              <w:right w:val="nil"/>
            </w:tcBorders>
            <w:shd w:val="clear" w:color="auto" w:fill="auto"/>
            <w:noWrap/>
            <w:vAlign w:val="bottom"/>
            <w:hideMark/>
          </w:tcPr>
          <w:p w14:paraId="4132DEC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579A349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r>
      <w:tr w:rsidR="00097528" w:rsidRPr="003B7BB4" w14:paraId="0260A500" w14:textId="77777777" w:rsidTr="00097528">
        <w:trPr>
          <w:trHeight w:val="288"/>
        </w:trPr>
        <w:tc>
          <w:tcPr>
            <w:tcW w:w="566" w:type="pct"/>
            <w:tcBorders>
              <w:top w:val="nil"/>
              <w:left w:val="nil"/>
              <w:bottom w:val="nil"/>
              <w:right w:val="nil"/>
            </w:tcBorders>
            <w:shd w:val="clear" w:color="auto" w:fill="auto"/>
            <w:noWrap/>
            <w:vAlign w:val="bottom"/>
            <w:hideMark/>
          </w:tcPr>
          <w:p w14:paraId="036D252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D372B0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Registro CCI</w:t>
            </w:r>
          </w:p>
        </w:tc>
        <w:tc>
          <w:tcPr>
            <w:tcW w:w="391" w:type="pct"/>
            <w:tcBorders>
              <w:top w:val="nil"/>
              <w:left w:val="nil"/>
              <w:bottom w:val="nil"/>
              <w:right w:val="nil"/>
            </w:tcBorders>
            <w:shd w:val="clear" w:color="auto" w:fill="auto"/>
            <w:noWrap/>
            <w:vAlign w:val="bottom"/>
            <w:hideMark/>
          </w:tcPr>
          <w:p w14:paraId="187A6790"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AE3C5B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c>
          <w:tcPr>
            <w:tcW w:w="432" w:type="pct"/>
            <w:tcBorders>
              <w:top w:val="nil"/>
              <w:left w:val="nil"/>
              <w:bottom w:val="nil"/>
              <w:right w:val="nil"/>
            </w:tcBorders>
            <w:shd w:val="clear" w:color="auto" w:fill="auto"/>
            <w:noWrap/>
            <w:vAlign w:val="bottom"/>
            <w:hideMark/>
          </w:tcPr>
          <w:p w14:paraId="7F26005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6FE7B5D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c>
          <w:tcPr>
            <w:tcW w:w="678" w:type="pct"/>
            <w:tcBorders>
              <w:top w:val="nil"/>
              <w:left w:val="nil"/>
              <w:bottom w:val="nil"/>
              <w:right w:val="nil"/>
            </w:tcBorders>
            <w:shd w:val="clear" w:color="auto" w:fill="auto"/>
            <w:noWrap/>
            <w:vAlign w:val="bottom"/>
            <w:hideMark/>
          </w:tcPr>
          <w:p w14:paraId="2736CCF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7C6323C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r>
      <w:tr w:rsidR="00097528" w:rsidRPr="003B7BB4" w14:paraId="2A503D41" w14:textId="77777777" w:rsidTr="00097528">
        <w:trPr>
          <w:trHeight w:val="288"/>
        </w:trPr>
        <w:tc>
          <w:tcPr>
            <w:tcW w:w="566" w:type="pct"/>
            <w:tcBorders>
              <w:top w:val="nil"/>
              <w:left w:val="nil"/>
              <w:bottom w:val="nil"/>
              <w:right w:val="nil"/>
            </w:tcBorders>
            <w:shd w:val="clear" w:color="auto" w:fill="auto"/>
            <w:noWrap/>
            <w:vAlign w:val="bottom"/>
            <w:hideMark/>
          </w:tcPr>
          <w:p w14:paraId="50A68F7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20DBD23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Carta de Titularidade</w:t>
            </w:r>
          </w:p>
        </w:tc>
        <w:tc>
          <w:tcPr>
            <w:tcW w:w="391" w:type="pct"/>
            <w:tcBorders>
              <w:top w:val="nil"/>
              <w:left w:val="nil"/>
              <w:bottom w:val="nil"/>
              <w:right w:val="nil"/>
            </w:tcBorders>
            <w:shd w:val="clear" w:color="auto" w:fill="auto"/>
            <w:noWrap/>
            <w:vAlign w:val="bottom"/>
            <w:hideMark/>
          </w:tcPr>
          <w:p w14:paraId="2C1C084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4A76818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c>
          <w:tcPr>
            <w:tcW w:w="432" w:type="pct"/>
            <w:tcBorders>
              <w:top w:val="nil"/>
              <w:left w:val="nil"/>
              <w:bottom w:val="nil"/>
              <w:right w:val="nil"/>
            </w:tcBorders>
            <w:shd w:val="clear" w:color="auto" w:fill="auto"/>
            <w:noWrap/>
            <w:vAlign w:val="bottom"/>
            <w:hideMark/>
          </w:tcPr>
          <w:p w14:paraId="3F53196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202D26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c>
          <w:tcPr>
            <w:tcW w:w="678" w:type="pct"/>
            <w:tcBorders>
              <w:top w:val="nil"/>
              <w:left w:val="nil"/>
              <w:bottom w:val="nil"/>
              <w:right w:val="nil"/>
            </w:tcBorders>
            <w:shd w:val="clear" w:color="auto" w:fill="auto"/>
            <w:noWrap/>
            <w:vAlign w:val="bottom"/>
            <w:hideMark/>
          </w:tcPr>
          <w:p w14:paraId="714E533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64DA6B3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r>
      <w:tr w:rsidR="00097528" w:rsidRPr="003B7BB4" w14:paraId="774F5819" w14:textId="77777777" w:rsidTr="00097528">
        <w:trPr>
          <w:trHeight w:val="288"/>
        </w:trPr>
        <w:tc>
          <w:tcPr>
            <w:tcW w:w="566" w:type="pct"/>
            <w:tcBorders>
              <w:top w:val="nil"/>
              <w:left w:val="nil"/>
              <w:bottom w:val="nil"/>
              <w:right w:val="nil"/>
            </w:tcBorders>
            <w:shd w:val="clear" w:color="auto" w:fill="auto"/>
            <w:noWrap/>
            <w:vAlign w:val="bottom"/>
            <w:hideMark/>
          </w:tcPr>
          <w:p w14:paraId="634AAE6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431132FB"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Depósito CCI</w:t>
            </w:r>
          </w:p>
        </w:tc>
        <w:tc>
          <w:tcPr>
            <w:tcW w:w="391" w:type="pct"/>
            <w:tcBorders>
              <w:top w:val="nil"/>
              <w:left w:val="nil"/>
              <w:bottom w:val="nil"/>
              <w:right w:val="nil"/>
            </w:tcBorders>
            <w:shd w:val="clear" w:color="auto" w:fill="auto"/>
            <w:noWrap/>
            <w:vAlign w:val="bottom"/>
            <w:hideMark/>
          </w:tcPr>
          <w:p w14:paraId="05DD9C4E"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1C21D0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R$ 2.025,77</w:t>
            </w:r>
          </w:p>
        </w:tc>
        <w:tc>
          <w:tcPr>
            <w:tcW w:w="432" w:type="pct"/>
            <w:tcBorders>
              <w:top w:val="nil"/>
              <w:left w:val="nil"/>
              <w:bottom w:val="nil"/>
              <w:right w:val="nil"/>
            </w:tcBorders>
            <w:shd w:val="clear" w:color="auto" w:fill="auto"/>
            <w:noWrap/>
            <w:vAlign w:val="bottom"/>
            <w:hideMark/>
          </w:tcPr>
          <w:p w14:paraId="2EDF597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497853F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R$ 2.025,78</w:t>
            </w:r>
          </w:p>
        </w:tc>
        <w:tc>
          <w:tcPr>
            <w:tcW w:w="678" w:type="pct"/>
            <w:tcBorders>
              <w:top w:val="nil"/>
              <w:left w:val="nil"/>
              <w:bottom w:val="nil"/>
              <w:right w:val="nil"/>
            </w:tcBorders>
            <w:shd w:val="clear" w:color="auto" w:fill="auto"/>
            <w:noWrap/>
            <w:vAlign w:val="bottom"/>
            <w:hideMark/>
          </w:tcPr>
          <w:p w14:paraId="28392E5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34B3F87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R$ 2.025,78</w:t>
            </w:r>
          </w:p>
        </w:tc>
      </w:tr>
      <w:tr w:rsidR="00097528" w:rsidRPr="003B7BB4" w14:paraId="724F6331" w14:textId="77777777" w:rsidTr="00097528">
        <w:trPr>
          <w:trHeight w:val="288"/>
        </w:trPr>
        <w:tc>
          <w:tcPr>
            <w:tcW w:w="566" w:type="pct"/>
            <w:tcBorders>
              <w:top w:val="nil"/>
              <w:left w:val="nil"/>
              <w:bottom w:val="nil"/>
              <w:right w:val="nil"/>
            </w:tcBorders>
            <w:shd w:val="clear" w:color="auto" w:fill="auto"/>
            <w:noWrap/>
            <w:vAlign w:val="bottom"/>
            <w:hideMark/>
          </w:tcPr>
          <w:p w14:paraId="39F3AEBE"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PAVARINI</w:t>
            </w:r>
          </w:p>
        </w:tc>
        <w:tc>
          <w:tcPr>
            <w:tcW w:w="879" w:type="pct"/>
            <w:tcBorders>
              <w:top w:val="nil"/>
              <w:left w:val="nil"/>
              <w:bottom w:val="nil"/>
              <w:right w:val="nil"/>
            </w:tcBorders>
            <w:shd w:val="clear" w:color="auto" w:fill="auto"/>
            <w:noWrap/>
            <w:vAlign w:val="bottom"/>
            <w:hideMark/>
          </w:tcPr>
          <w:p w14:paraId="54838C0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AF</w:t>
            </w:r>
          </w:p>
        </w:tc>
        <w:tc>
          <w:tcPr>
            <w:tcW w:w="391" w:type="pct"/>
            <w:tcBorders>
              <w:top w:val="nil"/>
              <w:left w:val="nil"/>
              <w:bottom w:val="nil"/>
              <w:right w:val="nil"/>
            </w:tcBorders>
            <w:shd w:val="clear" w:color="auto" w:fill="auto"/>
            <w:noWrap/>
            <w:vAlign w:val="bottom"/>
            <w:hideMark/>
          </w:tcPr>
          <w:p w14:paraId="559F1286"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52968AC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R$ 210.000,00</w:t>
            </w:r>
          </w:p>
        </w:tc>
        <w:tc>
          <w:tcPr>
            <w:tcW w:w="432" w:type="pct"/>
            <w:tcBorders>
              <w:top w:val="nil"/>
              <w:left w:val="nil"/>
              <w:bottom w:val="nil"/>
              <w:right w:val="nil"/>
            </w:tcBorders>
            <w:shd w:val="clear" w:color="auto" w:fill="auto"/>
            <w:noWrap/>
            <w:vAlign w:val="bottom"/>
            <w:hideMark/>
          </w:tcPr>
          <w:p w14:paraId="7457B86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9,65%</w:t>
            </w:r>
          </w:p>
        </w:tc>
        <w:tc>
          <w:tcPr>
            <w:tcW w:w="679" w:type="pct"/>
            <w:tcBorders>
              <w:top w:val="nil"/>
              <w:left w:val="nil"/>
              <w:bottom w:val="nil"/>
              <w:right w:val="nil"/>
            </w:tcBorders>
            <w:shd w:val="clear" w:color="auto" w:fill="auto"/>
            <w:noWrap/>
            <w:vAlign w:val="bottom"/>
            <w:hideMark/>
          </w:tcPr>
          <w:p w14:paraId="644B4B9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R$ 232.429,45</w:t>
            </w:r>
          </w:p>
        </w:tc>
        <w:tc>
          <w:tcPr>
            <w:tcW w:w="678" w:type="pct"/>
            <w:tcBorders>
              <w:top w:val="nil"/>
              <w:left w:val="nil"/>
              <w:bottom w:val="nil"/>
              <w:right w:val="nil"/>
            </w:tcBorders>
            <w:shd w:val="clear" w:color="auto" w:fill="auto"/>
            <w:noWrap/>
            <w:vAlign w:val="bottom"/>
            <w:hideMark/>
          </w:tcPr>
          <w:p w14:paraId="37A0EFC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341A5C3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R$ 232.429,45</w:t>
            </w:r>
          </w:p>
        </w:tc>
      </w:tr>
      <w:tr w:rsidR="00097528" w:rsidRPr="003B7BB4" w14:paraId="1E1004C8" w14:textId="77777777" w:rsidTr="00097528">
        <w:trPr>
          <w:trHeight w:val="288"/>
        </w:trPr>
        <w:tc>
          <w:tcPr>
            <w:tcW w:w="566" w:type="pct"/>
            <w:tcBorders>
              <w:top w:val="nil"/>
              <w:left w:val="nil"/>
              <w:bottom w:val="nil"/>
              <w:right w:val="nil"/>
            </w:tcBorders>
            <w:shd w:val="clear" w:color="auto" w:fill="auto"/>
            <w:noWrap/>
            <w:vAlign w:val="bottom"/>
            <w:hideMark/>
          </w:tcPr>
          <w:p w14:paraId="6A9D531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ISEC</w:t>
            </w:r>
          </w:p>
        </w:tc>
        <w:tc>
          <w:tcPr>
            <w:tcW w:w="879" w:type="pct"/>
            <w:tcBorders>
              <w:top w:val="nil"/>
              <w:left w:val="nil"/>
              <w:bottom w:val="nil"/>
              <w:right w:val="nil"/>
            </w:tcBorders>
            <w:shd w:val="clear" w:color="auto" w:fill="auto"/>
            <w:noWrap/>
            <w:vAlign w:val="bottom"/>
            <w:hideMark/>
          </w:tcPr>
          <w:p w14:paraId="308AC41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Emissão</w:t>
            </w:r>
          </w:p>
        </w:tc>
        <w:tc>
          <w:tcPr>
            <w:tcW w:w="391" w:type="pct"/>
            <w:tcBorders>
              <w:top w:val="nil"/>
              <w:left w:val="nil"/>
              <w:bottom w:val="nil"/>
              <w:right w:val="nil"/>
            </w:tcBorders>
            <w:shd w:val="clear" w:color="auto" w:fill="auto"/>
            <w:noWrap/>
            <w:vAlign w:val="bottom"/>
            <w:hideMark/>
          </w:tcPr>
          <w:p w14:paraId="5690D16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0CBD9D8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R$ 40.000,00</w:t>
            </w:r>
          </w:p>
        </w:tc>
        <w:tc>
          <w:tcPr>
            <w:tcW w:w="432" w:type="pct"/>
            <w:tcBorders>
              <w:top w:val="nil"/>
              <w:left w:val="nil"/>
              <w:bottom w:val="nil"/>
              <w:right w:val="nil"/>
            </w:tcBorders>
            <w:shd w:val="clear" w:color="auto" w:fill="auto"/>
            <w:noWrap/>
            <w:vAlign w:val="bottom"/>
            <w:hideMark/>
          </w:tcPr>
          <w:p w14:paraId="61521B3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16,33%</w:t>
            </w:r>
          </w:p>
        </w:tc>
        <w:tc>
          <w:tcPr>
            <w:tcW w:w="679" w:type="pct"/>
            <w:tcBorders>
              <w:top w:val="nil"/>
              <w:left w:val="nil"/>
              <w:bottom w:val="nil"/>
              <w:right w:val="nil"/>
            </w:tcBorders>
            <w:shd w:val="clear" w:color="auto" w:fill="auto"/>
            <w:noWrap/>
            <w:vAlign w:val="bottom"/>
            <w:hideMark/>
          </w:tcPr>
          <w:p w14:paraId="25EAE38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R$ 47.806,87</w:t>
            </w:r>
          </w:p>
        </w:tc>
        <w:tc>
          <w:tcPr>
            <w:tcW w:w="678" w:type="pct"/>
            <w:tcBorders>
              <w:top w:val="nil"/>
              <w:left w:val="nil"/>
              <w:bottom w:val="nil"/>
              <w:right w:val="nil"/>
            </w:tcBorders>
            <w:shd w:val="clear" w:color="auto" w:fill="auto"/>
            <w:noWrap/>
            <w:vAlign w:val="bottom"/>
            <w:hideMark/>
          </w:tcPr>
          <w:p w14:paraId="3F275DA7"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64409E9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R$ 47.806,87</w:t>
            </w:r>
          </w:p>
        </w:tc>
      </w:tr>
      <w:tr w:rsidR="00097528" w:rsidRPr="003B7BB4" w14:paraId="7083480A" w14:textId="77777777" w:rsidTr="00097528">
        <w:trPr>
          <w:trHeight w:val="288"/>
        </w:trPr>
        <w:tc>
          <w:tcPr>
            <w:tcW w:w="566" w:type="pct"/>
            <w:tcBorders>
              <w:top w:val="nil"/>
              <w:left w:val="nil"/>
              <w:bottom w:val="nil"/>
              <w:right w:val="nil"/>
            </w:tcBorders>
            <w:shd w:val="clear" w:color="auto" w:fill="auto"/>
            <w:noWrap/>
            <w:vAlign w:val="bottom"/>
            <w:hideMark/>
          </w:tcPr>
          <w:p w14:paraId="679439E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ISEC</w:t>
            </w:r>
          </w:p>
        </w:tc>
        <w:tc>
          <w:tcPr>
            <w:tcW w:w="879" w:type="pct"/>
            <w:tcBorders>
              <w:top w:val="nil"/>
              <w:left w:val="nil"/>
              <w:bottom w:val="nil"/>
              <w:right w:val="nil"/>
            </w:tcBorders>
            <w:shd w:val="clear" w:color="auto" w:fill="auto"/>
            <w:noWrap/>
            <w:vAlign w:val="bottom"/>
            <w:hideMark/>
          </w:tcPr>
          <w:p w14:paraId="3C7E5D89"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Taxa de Gestão</w:t>
            </w:r>
          </w:p>
        </w:tc>
        <w:tc>
          <w:tcPr>
            <w:tcW w:w="391" w:type="pct"/>
            <w:tcBorders>
              <w:top w:val="nil"/>
              <w:left w:val="nil"/>
              <w:bottom w:val="nil"/>
              <w:right w:val="nil"/>
            </w:tcBorders>
            <w:shd w:val="clear" w:color="auto" w:fill="auto"/>
            <w:noWrap/>
            <w:vAlign w:val="bottom"/>
            <w:hideMark/>
          </w:tcPr>
          <w:p w14:paraId="56D72BF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17BE320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R$ 1.500,00</w:t>
            </w:r>
          </w:p>
        </w:tc>
        <w:tc>
          <w:tcPr>
            <w:tcW w:w="432" w:type="pct"/>
            <w:tcBorders>
              <w:top w:val="nil"/>
              <w:left w:val="nil"/>
              <w:bottom w:val="nil"/>
              <w:right w:val="nil"/>
            </w:tcBorders>
            <w:shd w:val="clear" w:color="auto" w:fill="auto"/>
            <w:noWrap/>
            <w:vAlign w:val="bottom"/>
            <w:hideMark/>
          </w:tcPr>
          <w:p w14:paraId="76919F6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16,33%</w:t>
            </w:r>
          </w:p>
        </w:tc>
        <w:tc>
          <w:tcPr>
            <w:tcW w:w="679" w:type="pct"/>
            <w:tcBorders>
              <w:top w:val="nil"/>
              <w:left w:val="nil"/>
              <w:bottom w:val="nil"/>
              <w:right w:val="nil"/>
            </w:tcBorders>
            <w:shd w:val="clear" w:color="auto" w:fill="auto"/>
            <w:noWrap/>
            <w:vAlign w:val="bottom"/>
            <w:hideMark/>
          </w:tcPr>
          <w:p w14:paraId="4B9C944C"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R$ 1.792,76</w:t>
            </w:r>
          </w:p>
        </w:tc>
        <w:tc>
          <w:tcPr>
            <w:tcW w:w="678" w:type="pct"/>
            <w:tcBorders>
              <w:top w:val="nil"/>
              <w:left w:val="nil"/>
              <w:bottom w:val="nil"/>
              <w:right w:val="nil"/>
            </w:tcBorders>
            <w:shd w:val="clear" w:color="auto" w:fill="auto"/>
            <w:noWrap/>
            <w:vAlign w:val="bottom"/>
            <w:hideMark/>
          </w:tcPr>
          <w:p w14:paraId="50F200D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R$ 215.131,20</w:t>
            </w:r>
          </w:p>
        </w:tc>
        <w:tc>
          <w:tcPr>
            <w:tcW w:w="678" w:type="pct"/>
            <w:tcBorders>
              <w:top w:val="nil"/>
              <w:left w:val="nil"/>
              <w:bottom w:val="nil"/>
              <w:right w:val="nil"/>
            </w:tcBorders>
            <w:shd w:val="clear" w:color="auto" w:fill="auto"/>
            <w:noWrap/>
            <w:vAlign w:val="bottom"/>
            <w:hideMark/>
          </w:tcPr>
          <w:p w14:paraId="6F176B7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R$ 215.131,20</w:t>
            </w:r>
          </w:p>
        </w:tc>
      </w:tr>
      <w:tr w:rsidR="00097528" w:rsidRPr="00C4486B" w14:paraId="3090FE17" w14:textId="77777777" w:rsidTr="00097528">
        <w:trPr>
          <w:trHeight w:val="288"/>
        </w:trPr>
        <w:tc>
          <w:tcPr>
            <w:tcW w:w="566" w:type="pct"/>
            <w:tcBorders>
              <w:top w:val="nil"/>
              <w:left w:val="nil"/>
              <w:bottom w:val="nil"/>
              <w:right w:val="nil"/>
            </w:tcBorders>
            <w:shd w:val="clear" w:color="auto" w:fill="auto"/>
            <w:noWrap/>
            <w:vAlign w:val="bottom"/>
            <w:hideMark/>
          </w:tcPr>
          <w:p w14:paraId="776F994C"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Link</w:t>
            </w:r>
          </w:p>
        </w:tc>
        <w:tc>
          <w:tcPr>
            <w:tcW w:w="879" w:type="pct"/>
            <w:tcBorders>
              <w:top w:val="nil"/>
              <w:left w:val="nil"/>
              <w:bottom w:val="nil"/>
              <w:right w:val="nil"/>
            </w:tcBorders>
            <w:shd w:val="clear" w:color="auto" w:fill="auto"/>
            <w:noWrap/>
            <w:vAlign w:val="bottom"/>
            <w:hideMark/>
          </w:tcPr>
          <w:p w14:paraId="0F58E795"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Contador</w:t>
            </w:r>
          </w:p>
        </w:tc>
        <w:tc>
          <w:tcPr>
            <w:tcW w:w="391" w:type="pct"/>
            <w:tcBorders>
              <w:top w:val="nil"/>
              <w:left w:val="nil"/>
              <w:bottom w:val="nil"/>
              <w:right w:val="nil"/>
            </w:tcBorders>
            <w:shd w:val="clear" w:color="auto" w:fill="auto"/>
            <w:noWrap/>
            <w:vAlign w:val="bottom"/>
            <w:hideMark/>
          </w:tcPr>
          <w:p w14:paraId="60B8F30D"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32513535"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R$ 110,00</w:t>
            </w:r>
          </w:p>
        </w:tc>
        <w:tc>
          <w:tcPr>
            <w:tcW w:w="432" w:type="pct"/>
            <w:tcBorders>
              <w:top w:val="nil"/>
              <w:left w:val="nil"/>
              <w:bottom w:val="nil"/>
              <w:right w:val="nil"/>
            </w:tcBorders>
            <w:shd w:val="clear" w:color="auto" w:fill="auto"/>
            <w:noWrap/>
            <w:vAlign w:val="bottom"/>
            <w:hideMark/>
          </w:tcPr>
          <w:p w14:paraId="7072F2EA"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04DDF1D9"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R$ 110,00</w:t>
            </w:r>
          </w:p>
        </w:tc>
        <w:tc>
          <w:tcPr>
            <w:tcW w:w="678" w:type="pct"/>
            <w:tcBorders>
              <w:top w:val="nil"/>
              <w:left w:val="nil"/>
              <w:bottom w:val="nil"/>
              <w:right w:val="nil"/>
            </w:tcBorders>
            <w:shd w:val="clear" w:color="auto" w:fill="auto"/>
            <w:noWrap/>
            <w:vAlign w:val="bottom"/>
            <w:hideMark/>
          </w:tcPr>
          <w:p w14:paraId="5193C89B"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R$ 13.200,00</w:t>
            </w:r>
          </w:p>
        </w:tc>
        <w:tc>
          <w:tcPr>
            <w:tcW w:w="678" w:type="pct"/>
            <w:tcBorders>
              <w:top w:val="nil"/>
              <w:left w:val="nil"/>
              <w:bottom w:val="nil"/>
              <w:right w:val="nil"/>
            </w:tcBorders>
            <w:shd w:val="clear" w:color="auto" w:fill="auto"/>
            <w:noWrap/>
            <w:vAlign w:val="bottom"/>
            <w:hideMark/>
          </w:tcPr>
          <w:p w14:paraId="2D83B3AF"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R$ 13.200,00</w:t>
            </w:r>
          </w:p>
        </w:tc>
      </w:tr>
      <w:tr w:rsidR="00097528" w:rsidRPr="00C4486B" w14:paraId="26293ECE" w14:textId="77777777" w:rsidTr="00097528">
        <w:trPr>
          <w:trHeight w:val="288"/>
        </w:trPr>
        <w:tc>
          <w:tcPr>
            <w:tcW w:w="566" w:type="pct"/>
            <w:tcBorders>
              <w:top w:val="nil"/>
              <w:left w:val="nil"/>
              <w:bottom w:val="nil"/>
              <w:right w:val="nil"/>
            </w:tcBorders>
            <w:shd w:val="clear" w:color="auto" w:fill="auto"/>
            <w:noWrap/>
            <w:vAlign w:val="bottom"/>
            <w:hideMark/>
          </w:tcPr>
          <w:p w14:paraId="45709711"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BLB</w:t>
            </w:r>
          </w:p>
        </w:tc>
        <w:tc>
          <w:tcPr>
            <w:tcW w:w="879" w:type="pct"/>
            <w:tcBorders>
              <w:top w:val="nil"/>
              <w:left w:val="nil"/>
              <w:bottom w:val="nil"/>
              <w:right w:val="nil"/>
            </w:tcBorders>
            <w:shd w:val="clear" w:color="auto" w:fill="auto"/>
            <w:noWrap/>
            <w:vAlign w:val="bottom"/>
            <w:hideMark/>
          </w:tcPr>
          <w:p w14:paraId="0B60316F"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Auditoria</w:t>
            </w:r>
          </w:p>
        </w:tc>
        <w:tc>
          <w:tcPr>
            <w:tcW w:w="391" w:type="pct"/>
            <w:tcBorders>
              <w:top w:val="nil"/>
              <w:left w:val="nil"/>
              <w:bottom w:val="nil"/>
              <w:right w:val="nil"/>
            </w:tcBorders>
            <w:shd w:val="clear" w:color="auto" w:fill="auto"/>
            <w:noWrap/>
            <w:vAlign w:val="bottom"/>
            <w:hideMark/>
          </w:tcPr>
          <w:p w14:paraId="04552307"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512D83C1"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R$ 150,00</w:t>
            </w:r>
          </w:p>
        </w:tc>
        <w:tc>
          <w:tcPr>
            <w:tcW w:w="432" w:type="pct"/>
            <w:tcBorders>
              <w:top w:val="nil"/>
              <w:left w:val="nil"/>
              <w:bottom w:val="nil"/>
              <w:right w:val="nil"/>
            </w:tcBorders>
            <w:shd w:val="clear" w:color="auto" w:fill="auto"/>
            <w:noWrap/>
            <w:vAlign w:val="bottom"/>
            <w:hideMark/>
          </w:tcPr>
          <w:p w14:paraId="5A247680"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43E30236"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R$ 150,00</w:t>
            </w:r>
          </w:p>
        </w:tc>
        <w:tc>
          <w:tcPr>
            <w:tcW w:w="678" w:type="pct"/>
            <w:tcBorders>
              <w:top w:val="nil"/>
              <w:left w:val="nil"/>
              <w:bottom w:val="nil"/>
              <w:right w:val="nil"/>
            </w:tcBorders>
            <w:shd w:val="clear" w:color="auto" w:fill="auto"/>
            <w:noWrap/>
            <w:vAlign w:val="bottom"/>
            <w:hideMark/>
          </w:tcPr>
          <w:p w14:paraId="76D8B92A"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R$ 18.000,00</w:t>
            </w:r>
          </w:p>
        </w:tc>
        <w:tc>
          <w:tcPr>
            <w:tcW w:w="678" w:type="pct"/>
            <w:tcBorders>
              <w:top w:val="nil"/>
              <w:left w:val="nil"/>
              <w:bottom w:val="nil"/>
              <w:right w:val="nil"/>
            </w:tcBorders>
            <w:shd w:val="clear" w:color="auto" w:fill="auto"/>
            <w:noWrap/>
            <w:vAlign w:val="bottom"/>
            <w:hideMark/>
          </w:tcPr>
          <w:p w14:paraId="73448182"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R$ 18.000,00</w:t>
            </w:r>
          </w:p>
        </w:tc>
      </w:tr>
      <w:tr w:rsidR="00097528" w:rsidRPr="00C4486B" w14:paraId="38081C34" w14:textId="77777777" w:rsidTr="00097528">
        <w:trPr>
          <w:trHeight w:val="288"/>
        </w:trPr>
        <w:tc>
          <w:tcPr>
            <w:tcW w:w="566" w:type="pct"/>
            <w:tcBorders>
              <w:top w:val="nil"/>
              <w:left w:val="nil"/>
              <w:bottom w:val="nil"/>
              <w:right w:val="nil"/>
            </w:tcBorders>
            <w:shd w:val="clear" w:color="auto" w:fill="auto"/>
            <w:noWrap/>
            <w:vAlign w:val="bottom"/>
            <w:hideMark/>
          </w:tcPr>
          <w:p w14:paraId="175B31F1"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BRADESCO</w:t>
            </w:r>
          </w:p>
        </w:tc>
        <w:tc>
          <w:tcPr>
            <w:tcW w:w="879" w:type="pct"/>
            <w:tcBorders>
              <w:top w:val="nil"/>
              <w:left w:val="nil"/>
              <w:bottom w:val="nil"/>
              <w:right w:val="nil"/>
            </w:tcBorders>
            <w:shd w:val="clear" w:color="auto" w:fill="auto"/>
            <w:noWrap/>
            <w:vAlign w:val="bottom"/>
            <w:hideMark/>
          </w:tcPr>
          <w:p w14:paraId="20979A82"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Escriturador</w:t>
            </w:r>
          </w:p>
        </w:tc>
        <w:tc>
          <w:tcPr>
            <w:tcW w:w="391" w:type="pct"/>
            <w:tcBorders>
              <w:top w:val="nil"/>
              <w:left w:val="nil"/>
              <w:bottom w:val="nil"/>
              <w:right w:val="nil"/>
            </w:tcBorders>
            <w:shd w:val="clear" w:color="auto" w:fill="auto"/>
            <w:noWrap/>
            <w:vAlign w:val="bottom"/>
            <w:hideMark/>
          </w:tcPr>
          <w:p w14:paraId="730F2A4A"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27D65A83"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R$ 500,00</w:t>
            </w:r>
          </w:p>
        </w:tc>
        <w:tc>
          <w:tcPr>
            <w:tcW w:w="432" w:type="pct"/>
            <w:tcBorders>
              <w:top w:val="nil"/>
              <w:left w:val="nil"/>
              <w:bottom w:val="nil"/>
              <w:right w:val="nil"/>
            </w:tcBorders>
            <w:shd w:val="clear" w:color="auto" w:fill="auto"/>
            <w:noWrap/>
            <w:vAlign w:val="bottom"/>
            <w:hideMark/>
          </w:tcPr>
          <w:p w14:paraId="655B105B"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18F58CF"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R$ 500,00</w:t>
            </w:r>
          </w:p>
        </w:tc>
        <w:tc>
          <w:tcPr>
            <w:tcW w:w="678" w:type="pct"/>
            <w:tcBorders>
              <w:top w:val="nil"/>
              <w:left w:val="nil"/>
              <w:bottom w:val="nil"/>
              <w:right w:val="nil"/>
            </w:tcBorders>
            <w:shd w:val="clear" w:color="auto" w:fill="auto"/>
            <w:noWrap/>
            <w:vAlign w:val="bottom"/>
            <w:hideMark/>
          </w:tcPr>
          <w:p w14:paraId="234EF0AA"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R$ 60.000,00</w:t>
            </w:r>
          </w:p>
        </w:tc>
        <w:tc>
          <w:tcPr>
            <w:tcW w:w="678" w:type="pct"/>
            <w:tcBorders>
              <w:top w:val="nil"/>
              <w:left w:val="nil"/>
              <w:bottom w:val="nil"/>
              <w:right w:val="nil"/>
            </w:tcBorders>
            <w:shd w:val="clear" w:color="auto" w:fill="auto"/>
            <w:noWrap/>
            <w:vAlign w:val="bottom"/>
            <w:hideMark/>
          </w:tcPr>
          <w:p w14:paraId="26738027"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R$ 60.000,00</w:t>
            </w:r>
          </w:p>
        </w:tc>
      </w:tr>
      <w:tr w:rsidR="00097528" w:rsidRPr="00C4486B" w14:paraId="1B1C350A" w14:textId="77777777" w:rsidTr="00097528">
        <w:trPr>
          <w:trHeight w:val="288"/>
        </w:trPr>
        <w:tc>
          <w:tcPr>
            <w:tcW w:w="566" w:type="pct"/>
            <w:tcBorders>
              <w:top w:val="nil"/>
              <w:left w:val="nil"/>
              <w:bottom w:val="nil"/>
              <w:right w:val="nil"/>
            </w:tcBorders>
            <w:shd w:val="clear" w:color="auto" w:fill="auto"/>
            <w:noWrap/>
            <w:vAlign w:val="bottom"/>
            <w:hideMark/>
          </w:tcPr>
          <w:p w14:paraId="2A2ECE09"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BRADESCO</w:t>
            </w:r>
          </w:p>
        </w:tc>
        <w:tc>
          <w:tcPr>
            <w:tcW w:w="879" w:type="pct"/>
            <w:tcBorders>
              <w:top w:val="nil"/>
              <w:left w:val="nil"/>
              <w:bottom w:val="nil"/>
              <w:right w:val="nil"/>
            </w:tcBorders>
            <w:shd w:val="clear" w:color="auto" w:fill="auto"/>
            <w:noWrap/>
            <w:vAlign w:val="bottom"/>
            <w:hideMark/>
          </w:tcPr>
          <w:p w14:paraId="60A2EC42"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Tarifa da Conta</w:t>
            </w:r>
          </w:p>
        </w:tc>
        <w:tc>
          <w:tcPr>
            <w:tcW w:w="391" w:type="pct"/>
            <w:tcBorders>
              <w:top w:val="nil"/>
              <w:left w:val="nil"/>
              <w:bottom w:val="nil"/>
              <w:right w:val="nil"/>
            </w:tcBorders>
            <w:shd w:val="clear" w:color="auto" w:fill="auto"/>
            <w:noWrap/>
            <w:vAlign w:val="bottom"/>
            <w:hideMark/>
          </w:tcPr>
          <w:p w14:paraId="654E9AA2"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138F1FF5"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R$ 400,00</w:t>
            </w:r>
          </w:p>
        </w:tc>
        <w:tc>
          <w:tcPr>
            <w:tcW w:w="432" w:type="pct"/>
            <w:tcBorders>
              <w:top w:val="nil"/>
              <w:left w:val="nil"/>
              <w:bottom w:val="nil"/>
              <w:right w:val="nil"/>
            </w:tcBorders>
            <w:shd w:val="clear" w:color="auto" w:fill="auto"/>
            <w:noWrap/>
            <w:vAlign w:val="bottom"/>
            <w:hideMark/>
          </w:tcPr>
          <w:p w14:paraId="74C9AB14"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7B51D7E"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R$ 100,00</w:t>
            </w:r>
          </w:p>
        </w:tc>
        <w:tc>
          <w:tcPr>
            <w:tcW w:w="678" w:type="pct"/>
            <w:tcBorders>
              <w:top w:val="nil"/>
              <w:left w:val="nil"/>
              <w:bottom w:val="nil"/>
              <w:right w:val="nil"/>
            </w:tcBorders>
            <w:shd w:val="clear" w:color="auto" w:fill="auto"/>
            <w:noWrap/>
            <w:vAlign w:val="bottom"/>
            <w:hideMark/>
          </w:tcPr>
          <w:p w14:paraId="7A395518"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R$ 12.000,00</w:t>
            </w:r>
          </w:p>
        </w:tc>
        <w:tc>
          <w:tcPr>
            <w:tcW w:w="678" w:type="pct"/>
            <w:tcBorders>
              <w:top w:val="nil"/>
              <w:left w:val="nil"/>
              <w:bottom w:val="nil"/>
              <w:right w:val="nil"/>
            </w:tcBorders>
            <w:shd w:val="clear" w:color="auto" w:fill="auto"/>
            <w:noWrap/>
            <w:vAlign w:val="bottom"/>
            <w:hideMark/>
          </w:tcPr>
          <w:p w14:paraId="04827056"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R$ 12.000,00</w:t>
            </w:r>
          </w:p>
        </w:tc>
      </w:tr>
      <w:tr w:rsidR="00097528" w:rsidRPr="00C4486B" w14:paraId="38CA3CCE" w14:textId="77777777" w:rsidTr="00097528">
        <w:trPr>
          <w:trHeight w:val="288"/>
        </w:trPr>
        <w:tc>
          <w:tcPr>
            <w:tcW w:w="566" w:type="pct"/>
            <w:tcBorders>
              <w:top w:val="nil"/>
              <w:left w:val="nil"/>
              <w:bottom w:val="nil"/>
              <w:right w:val="nil"/>
            </w:tcBorders>
            <w:shd w:val="clear" w:color="auto" w:fill="auto"/>
            <w:noWrap/>
            <w:vAlign w:val="bottom"/>
            <w:hideMark/>
          </w:tcPr>
          <w:p w14:paraId="242B710A"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319C4D26"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Taxa Transação</w:t>
            </w:r>
          </w:p>
        </w:tc>
        <w:tc>
          <w:tcPr>
            <w:tcW w:w="391" w:type="pct"/>
            <w:tcBorders>
              <w:top w:val="nil"/>
              <w:left w:val="nil"/>
              <w:bottom w:val="nil"/>
              <w:right w:val="nil"/>
            </w:tcBorders>
            <w:shd w:val="clear" w:color="auto" w:fill="auto"/>
            <w:noWrap/>
            <w:vAlign w:val="bottom"/>
            <w:hideMark/>
          </w:tcPr>
          <w:p w14:paraId="54486D57"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799787D5"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R$ 80,00</w:t>
            </w:r>
          </w:p>
        </w:tc>
        <w:tc>
          <w:tcPr>
            <w:tcW w:w="432" w:type="pct"/>
            <w:tcBorders>
              <w:top w:val="nil"/>
              <w:left w:val="nil"/>
              <w:bottom w:val="nil"/>
              <w:right w:val="nil"/>
            </w:tcBorders>
            <w:shd w:val="clear" w:color="auto" w:fill="auto"/>
            <w:noWrap/>
            <w:vAlign w:val="bottom"/>
            <w:hideMark/>
          </w:tcPr>
          <w:p w14:paraId="4542DF6E"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31824BEA"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R$ 80,00</w:t>
            </w:r>
          </w:p>
        </w:tc>
        <w:tc>
          <w:tcPr>
            <w:tcW w:w="678" w:type="pct"/>
            <w:tcBorders>
              <w:top w:val="nil"/>
              <w:left w:val="nil"/>
              <w:bottom w:val="nil"/>
              <w:right w:val="nil"/>
            </w:tcBorders>
            <w:shd w:val="clear" w:color="auto" w:fill="auto"/>
            <w:noWrap/>
            <w:vAlign w:val="bottom"/>
            <w:hideMark/>
          </w:tcPr>
          <w:p w14:paraId="6EA71863"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R$ 9.600,00</w:t>
            </w:r>
          </w:p>
        </w:tc>
        <w:tc>
          <w:tcPr>
            <w:tcW w:w="678" w:type="pct"/>
            <w:tcBorders>
              <w:top w:val="nil"/>
              <w:left w:val="nil"/>
              <w:bottom w:val="nil"/>
              <w:right w:val="nil"/>
            </w:tcBorders>
            <w:shd w:val="clear" w:color="auto" w:fill="auto"/>
            <w:noWrap/>
            <w:vAlign w:val="bottom"/>
            <w:hideMark/>
          </w:tcPr>
          <w:p w14:paraId="1B5F79A4"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R$ 9.600,00</w:t>
            </w:r>
          </w:p>
        </w:tc>
      </w:tr>
      <w:tr w:rsidR="00097528" w:rsidRPr="00C4486B" w14:paraId="2035F445" w14:textId="77777777" w:rsidTr="00097528">
        <w:trPr>
          <w:trHeight w:val="288"/>
        </w:trPr>
        <w:tc>
          <w:tcPr>
            <w:tcW w:w="566" w:type="pct"/>
            <w:tcBorders>
              <w:top w:val="nil"/>
              <w:left w:val="nil"/>
              <w:bottom w:val="nil"/>
              <w:right w:val="nil"/>
            </w:tcBorders>
            <w:shd w:val="clear" w:color="auto" w:fill="auto"/>
            <w:noWrap/>
            <w:vAlign w:val="bottom"/>
            <w:hideMark/>
          </w:tcPr>
          <w:p w14:paraId="418B7577"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1E262CC6"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Utilização Mensal</w:t>
            </w:r>
          </w:p>
        </w:tc>
        <w:tc>
          <w:tcPr>
            <w:tcW w:w="391" w:type="pct"/>
            <w:tcBorders>
              <w:top w:val="nil"/>
              <w:left w:val="nil"/>
              <w:bottom w:val="nil"/>
              <w:right w:val="nil"/>
            </w:tcBorders>
            <w:shd w:val="clear" w:color="auto" w:fill="auto"/>
            <w:noWrap/>
            <w:vAlign w:val="bottom"/>
            <w:hideMark/>
          </w:tcPr>
          <w:p w14:paraId="399079E7"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76A161D0"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R$ 70,00</w:t>
            </w:r>
          </w:p>
        </w:tc>
        <w:tc>
          <w:tcPr>
            <w:tcW w:w="432" w:type="pct"/>
            <w:tcBorders>
              <w:top w:val="nil"/>
              <w:left w:val="nil"/>
              <w:bottom w:val="nil"/>
              <w:right w:val="nil"/>
            </w:tcBorders>
            <w:shd w:val="clear" w:color="auto" w:fill="auto"/>
            <w:noWrap/>
            <w:vAlign w:val="bottom"/>
            <w:hideMark/>
          </w:tcPr>
          <w:p w14:paraId="28327308"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3273C729"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R$ 70,00</w:t>
            </w:r>
          </w:p>
        </w:tc>
        <w:tc>
          <w:tcPr>
            <w:tcW w:w="678" w:type="pct"/>
            <w:tcBorders>
              <w:top w:val="nil"/>
              <w:left w:val="nil"/>
              <w:bottom w:val="nil"/>
              <w:right w:val="nil"/>
            </w:tcBorders>
            <w:shd w:val="clear" w:color="auto" w:fill="auto"/>
            <w:noWrap/>
            <w:vAlign w:val="bottom"/>
            <w:hideMark/>
          </w:tcPr>
          <w:p w14:paraId="1EAC2DCA"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R$ 8.400,00</w:t>
            </w:r>
          </w:p>
        </w:tc>
        <w:tc>
          <w:tcPr>
            <w:tcW w:w="678" w:type="pct"/>
            <w:tcBorders>
              <w:top w:val="nil"/>
              <w:left w:val="nil"/>
              <w:bottom w:val="nil"/>
              <w:right w:val="nil"/>
            </w:tcBorders>
            <w:shd w:val="clear" w:color="auto" w:fill="auto"/>
            <w:noWrap/>
            <w:vAlign w:val="bottom"/>
            <w:hideMark/>
          </w:tcPr>
          <w:p w14:paraId="4E655335"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R$ 8.400,00</w:t>
            </w:r>
          </w:p>
        </w:tc>
      </w:tr>
      <w:tr w:rsidR="00097528" w:rsidRPr="00C4486B" w14:paraId="54740420" w14:textId="77777777" w:rsidTr="00097528">
        <w:trPr>
          <w:trHeight w:val="288"/>
        </w:trPr>
        <w:tc>
          <w:tcPr>
            <w:tcW w:w="566" w:type="pct"/>
            <w:tcBorders>
              <w:top w:val="nil"/>
              <w:left w:val="nil"/>
              <w:bottom w:val="nil"/>
              <w:right w:val="nil"/>
            </w:tcBorders>
            <w:shd w:val="clear" w:color="auto" w:fill="auto"/>
            <w:noWrap/>
            <w:vAlign w:val="bottom"/>
            <w:hideMark/>
          </w:tcPr>
          <w:p w14:paraId="50E8B0A4"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9CD588D"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Custódia do CRI</w:t>
            </w:r>
          </w:p>
        </w:tc>
        <w:tc>
          <w:tcPr>
            <w:tcW w:w="391" w:type="pct"/>
            <w:tcBorders>
              <w:top w:val="nil"/>
              <w:left w:val="nil"/>
              <w:bottom w:val="nil"/>
              <w:right w:val="nil"/>
            </w:tcBorders>
            <w:shd w:val="clear" w:color="auto" w:fill="auto"/>
            <w:noWrap/>
            <w:vAlign w:val="bottom"/>
            <w:hideMark/>
          </w:tcPr>
          <w:p w14:paraId="25CACBF3"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6FFF01FD"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R$ 540,21</w:t>
            </w:r>
          </w:p>
        </w:tc>
        <w:tc>
          <w:tcPr>
            <w:tcW w:w="432" w:type="pct"/>
            <w:tcBorders>
              <w:top w:val="nil"/>
              <w:left w:val="nil"/>
              <w:bottom w:val="nil"/>
              <w:right w:val="nil"/>
            </w:tcBorders>
            <w:shd w:val="clear" w:color="auto" w:fill="auto"/>
            <w:noWrap/>
            <w:vAlign w:val="bottom"/>
            <w:hideMark/>
          </w:tcPr>
          <w:p w14:paraId="24FC4983"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D9CF124"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R$ 540,21</w:t>
            </w:r>
          </w:p>
        </w:tc>
        <w:tc>
          <w:tcPr>
            <w:tcW w:w="678" w:type="pct"/>
            <w:tcBorders>
              <w:top w:val="nil"/>
              <w:left w:val="nil"/>
              <w:bottom w:val="nil"/>
              <w:right w:val="nil"/>
            </w:tcBorders>
            <w:shd w:val="clear" w:color="auto" w:fill="auto"/>
            <w:noWrap/>
            <w:vAlign w:val="bottom"/>
            <w:hideMark/>
          </w:tcPr>
          <w:p w14:paraId="08DBE805"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R$ 64.825,20</w:t>
            </w:r>
          </w:p>
        </w:tc>
        <w:tc>
          <w:tcPr>
            <w:tcW w:w="678" w:type="pct"/>
            <w:tcBorders>
              <w:top w:val="nil"/>
              <w:left w:val="nil"/>
              <w:bottom w:val="nil"/>
              <w:right w:val="nil"/>
            </w:tcBorders>
            <w:shd w:val="clear" w:color="auto" w:fill="auto"/>
            <w:noWrap/>
            <w:vAlign w:val="bottom"/>
            <w:hideMark/>
          </w:tcPr>
          <w:p w14:paraId="7760B7B1"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R$ 64.825,20</w:t>
            </w:r>
          </w:p>
        </w:tc>
      </w:tr>
      <w:tr w:rsidR="00097528" w:rsidRPr="00C4486B" w14:paraId="28DD8281" w14:textId="77777777" w:rsidTr="00097528">
        <w:trPr>
          <w:trHeight w:val="288"/>
        </w:trPr>
        <w:tc>
          <w:tcPr>
            <w:tcW w:w="566" w:type="pct"/>
            <w:tcBorders>
              <w:top w:val="nil"/>
              <w:left w:val="nil"/>
              <w:bottom w:val="nil"/>
              <w:right w:val="nil"/>
            </w:tcBorders>
            <w:shd w:val="clear" w:color="auto" w:fill="auto"/>
            <w:noWrap/>
            <w:vAlign w:val="bottom"/>
            <w:hideMark/>
          </w:tcPr>
          <w:p w14:paraId="01CF1F2A"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1EB3214"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Custódia de CCI</w:t>
            </w:r>
          </w:p>
        </w:tc>
        <w:tc>
          <w:tcPr>
            <w:tcW w:w="391" w:type="pct"/>
            <w:tcBorders>
              <w:top w:val="nil"/>
              <w:left w:val="nil"/>
              <w:bottom w:val="nil"/>
              <w:right w:val="nil"/>
            </w:tcBorders>
            <w:shd w:val="clear" w:color="auto" w:fill="auto"/>
            <w:noWrap/>
            <w:vAlign w:val="bottom"/>
            <w:hideMark/>
          </w:tcPr>
          <w:p w14:paraId="36ECD600"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36DA9955"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R$ 1.350,51</w:t>
            </w:r>
          </w:p>
        </w:tc>
        <w:tc>
          <w:tcPr>
            <w:tcW w:w="432" w:type="pct"/>
            <w:tcBorders>
              <w:top w:val="nil"/>
              <w:left w:val="nil"/>
              <w:bottom w:val="nil"/>
              <w:right w:val="nil"/>
            </w:tcBorders>
            <w:shd w:val="clear" w:color="auto" w:fill="auto"/>
            <w:noWrap/>
            <w:vAlign w:val="bottom"/>
            <w:hideMark/>
          </w:tcPr>
          <w:p w14:paraId="7B39342E"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5C93D4E6"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R$ 1.350,52</w:t>
            </w:r>
          </w:p>
        </w:tc>
        <w:tc>
          <w:tcPr>
            <w:tcW w:w="678" w:type="pct"/>
            <w:tcBorders>
              <w:top w:val="nil"/>
              <w:left w:val="nil"/>
              <w:bottom w:val="nil"/>
              <w:right w:val="nil"/>
            </w:tcBorders>
            <w:shd w:val="clear" w:color="auto" w:fill="auto"/>
            <w:noWrap/>
            <w:vAlign w:val="bottom"/>
            <w:hideMark/>
          </w:tcPr>
          <w:p w14:paraId="2E5B7610"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R$ 162.062,40</w:t>
            </w:r>
          </w:p>
        </w:tc>
        <w:tc>
          <w:tcPr>
            <w:tcW w:w="678" w:type="pct"/>
            <w:tcBorders>
              <w:top w:val="nil"/>
              <w:left w:val="nil"/>
              <w:bottom w:val="nil"/>
              <w:right w:val="nil"/>
            </w:tcBorders>
            <w:shd w:val="clear" w:color="auto" w:fill="auto"/>
            <w:noWrap/>
            <w:vAlign w:val="bottom"/>
            <w:hideMark/>
          </w:tcPr>
          <w:p w14:paraId="05CD1CFB"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R$ 162.062,40</w:t>
            </w:r>
          </w:p>
        </w:tc>
      </w:tr>
      <w:tr w:rsidR="00097528" w:rsidRPr="00C4486B" w14:paraId="0C43D848" w14:textId="77777777" w:rsidTr="00097528">
        <w:trPr>
          <w:trHeight w:val="300"/>
        </w:trPr>
        <w:tc>
          <w:tcPr>
            <w:tcW w:w="566" w:type="pct"/>
            <w:tcBorders>
              <w:top w:val="single" w:sz="4" w:space="0" w:color="auto"/>
              <w:left w:val="nil"/>
              <w:bottom w:val="double" w:sz="6" w:space="0" w:color="auto"/>
              <w:right w:val="nil"/>
            </w:tcBorders>
            <w:shd w:val="clear" w:color="auto" w:fill="auto"/>
            <w:noWrap/>
            <w:vAlign w:val="bottom"/>
            <w:hideMark/>
          </w:tcPr>
          <w:p w14:paraId="54E466FA" w14:textId="77777777" w:rsidR="00097528" w:rsidRPr="00C4486B" w:rsidRDefault="00097528" w:rsidP="00EF0C0A">
            <w:pPr>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TOTAL</w:t>
            </w:r>
          </w:p>
        </w:tc>
        <w:tc>
          <w:tcPr>
            <w:tcW w:w="879" w:type="pct"/>
            <w:tcBorders>
              <w:top w:val="single" w:sz="4" w:space="0" w:color="auto"/>
              <w:left w:val="nil"/>
              <w:bottom w:val="double" w:sz="6" w:space="0" w:color="auto"/>
              <w:right w:val="nil"/>
            </w:tcBorders>
            <w:shd w:val="clear" w:color="auto" w:fill="auto"/>
            <w:noWrap/>
            <w:vAlign w:val="bottom"/>
            <w:hideMark/>
          </w:tcPr>
          <w:p w14:paraId="594F7609" w14:textId="77777777" w:rsidR="00097528" w:rsidRPr="00C4486B" w:rsidRDefault="00097528" w:rsidP="00EF0C0A">
            <w:pPr>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 </w:t>
            </w:r>
          </w:p>
        </w:tc>
        <w:tc>
          <w:tcPr>
            <w:tcW w:w="391" w:type="pct"/>
            <w:tcBorders>
              <w:top w:val="single" w:sz="4" w:space="0" w:color="auto"/>
              <w:left w:val="nil"/>
              <w:bottom w:val="double" w:sz="6" w:space="0" w:color="auto"/>
              <w:right w:val="nil"/>
            </w:tcBorders>
            <w:shd w:val="clear" w:color="auto" w:fill="auto"/>
            <w:noWrap/>
            <w:vAlign w:val="bottom"/>
            <w:hideMark/>
          </w:tcPr>
          <w:p w14:paraId="587022B7" w14:textId="77777777" w:rsidR="00097528" w:rsidRPr="00C4486B" w:rsidRDefault="00097528" w:rsidP="00EF0C0A">
            <w:pPr>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 </w:t>
            </w:r>
          </w:p>
        </w:tc>
        <w:tc>
          <w:tcPr>
            <w:tcW w:w="698" w:type="pct"/>
            <w:tcBorders>
              <w:top w:val="single" w:sz="4" w:space="0" w:color="auto"/>
              <w:left w:val="nil"/>
              <w:bottom w:val="double" w:sz="6" w:space="0" w:color="auto"/>
              <w:right w:val="nil"/>
            </w:tcBorders>
            <w:shd w:val="clear" w:color="auto" w:fill="auto"/>
            <w:noWrap/>
            <w:vAlign w:val="bottom"/>
            <w:hideMark/>
          </w:tcPr>
          <w:p w14:paraId="60F0B273" w14:textId="77777777" w:rsidR="00097528" w:rsidRPr="00C4486B" w:rsidRDefault="00097528" w:rsidP="00EF0C0A">
            <w:pPr>
              <w:jc w:val="right"/>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R$ 277.060,23</w:t>
            </w:r>
          </w:p>
        </w:tc>
        <w:tc>
          <w:tcPr>
            <w:tcW w:w="432" w:type="pct"/>
            <w:tcBorders>
              <w:top w:val="single" w:sz="4" w:space="0" w:color="auto"/>
              <w:left w:val="nil"/>
              <w:bottom w:val="double" w:sz="6" w:space="0" w:color="auto"/>
              <w:right w:val="nil"/>
            </w:tcBorders>
            <w:shd w:val="clear" w:color="auto" w:fill="auto"/>
            <w:noWrap/>
            <w:vAlign w:val="bottom"/>
            <w:hideMark/>
          </w:tcPr>
          <w:p w14:paraId="0CFADC2B" w14:textId="77777777" w:rsidR="00097528" w:rsidRPr="00C4486B" w:rsidRDefault="00097528" w:rsidP="00EF0C0A">
            <w:pPr>
              <w:jc w:val="right"/>
              <w:rPr>
                <w:rFonts w:ascii="Leelawadee UI" w:eastAsia="Times New Roman" w:hAnsi="Leelawadee UI" w:cs="Leelawadee UI"/>
                <w:b/>
                <w:bCs/>
                <w:color w:val="000000"/>
                <w:sz w:val="16"/>
                <w:szCs w:val="16"/>
              </w:rPr>
            </w:pPr>
          </w:p>
        </w:tc>
        <w:tc>
          <w:tcPr>
            <w:tcW w:w="679" w:type="pct"/>
            <w:tcBorders>
              <w:top w:val="single" w:sz="4" w:space="0" w:color="auto"/>
              <w:left w:val="nil"/>
              <w:bottom w:val="double" w:sz="6" w:space="0" w:color="auto"/>
              <w:right w:val="nil"/>
            </w:tcBorders>
            <w:shd w:val="clear" w:color="auto" w:fill="auto"/>
            <w:noWrap/>
            <w:vAlign w:val="bottom"/>
            <w:hideMark/>
          </w:tcPr>
          <w:p w14:paraId="0EDD10CD" w14:textId="77777777" w:rsidR="00097528" w:rsidRPr="00C4486B" w:rsidRDefault="00097528" w:rsidP="00EF0C0A">
            <w:pPr>
              <w:jc w:val="right"/>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R$ 307.289,34</w:t>
            </w:r>
          </w:p>
        </w:tc>
        <w:tc>
          <w:tcPr>
            <w:tcW w:w="678" w:type="pct"/>
            <w:tcBorders>
              <w:top w:val="single" w:sz="4" w:space="0" w:color="auto"/>
              <w:left w:val="nil"/>
              <w:bottom w:val="double" w:sz="6" w:space="0" w:color="auto"/>
              <w:right w:val="nil"/>
            </w:tcBorders>
            <w:shd w:val="clear" w:color="auto" w:fill="auto"/>
            <w:noWrap/>
            <w:vAlign w:val="bottom"/>
            <w:hideMark/>
          </w:tcPr>
          <w:p w14:paraId="51DA3E45" w14:textId="77777777" w:rsidR="00097528" w:rsidRPr="00C4486B" w:rsidRDefault="00097528" w:rsidP="00EF0C0A">
            <w:pPr>
              <w:jc w:val="right"/>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R$ 563.218,80</w:t>
            </w:r>
          </w:p>
        </w:tc>
        <w:tc>
          <w:tcPr>
            <w:tcW w:w="678" w:type="pct"/>
            <w:tcBorders>
              <w:top w:val="single" w:sz="4" w:space="0" w:color="auto"/>
              <w:left w:val="nil"/>
              <w:bottom w:val="double" w:sz="6" w:space="0" w:color="auto"/>
              <w:right w:val="nil"/>
            </w:tcBorders>
            <w:shd w:val="clear" w:color="auto" w:fill="auto"/>
            <w:noWrap/>
            <w:vAlign w:val="bottom"/>
            <w:hideMark/>
          </w:tcPr>
          <w:p w14:paraId="3C93C6F1" w14:textId="77777777" w:rsidR="00097528" w:rsidRPr="00C4486B" w:rsidRDefault="00097528" w:rsidP="00EF0C0A">
            <w:pPr>
              <w:jc w:val="right"/>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R$ 865.814,65</w:t>
            </w:r>
          </w:p>
        </w:tc>
      </w:tr>
    </w:tbl>
    <w:p w14:paraId="710F6D24" w14:textId="08CF26E0" w:rsidR="004323ED" w:rsidRPr="00DF51AE" w:rsidRDefault="004323ED">
      <w:pPr>
        <w:spacing w:line="360" w:lineRule="auto"/>
        <w:jc w:val="both"/>
        <w:rPr>
          <w:rFonts w:ascii="Leelawadee" w:hAnsi="Leelawadee" w:cs="Leelawadee"/>
          <w:bCs/>
          <w:i/>
          <w:sz w:val="20"/>
          <w:szCs w:val="20"/>
        </w:rPr>
      </w:pP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66"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66"/>
      <w:r w:rsidRPr="00DF51AE">
        <w:rPr>
          <w:rFonts w:ascii="Leelawadee" w:hAnsi="Leelawadee" w:cs="Leelawadee"/>
          <w:b/>
        </w:rPr>
        <w:t>:</w:t>
      </w:r>
    </w:p>
    <w:p w14:paraId="1837AE4F" w14:textId="34FA2170" w:rsidR="006946A7"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da instituição custodiante da CCI, sendo: (a) pela implantação e registro da CCI no sistema da B3, </w:t>
      </w:r>
      <w:r w:rsidR="008C0A61" w:rsidRPr="00C52AE0">
        <w:rPr>
          <w:rFonts w:ascii="Leelawadee" w:hAnsi="Leelawadee" w:cs="Leelawadee"/>
          <w:bCs/>
          <w:sz w:val="20"/>
          <w:szCs w:val="20"/>
        </w:rPr>
        <w:t>será devido o valor de R$ 5.000,00 (cinco mil reais), a ser pago em até 5 (cinco) Dias Úteis a contar da assinatura desta Escritura de Emissão de CCI</w:t>
      </w:r>
      <w:r w:rsidRPr="00DF51AE">
        <w:rPr>
          <w:rFonts w:ascii="Leelawadee" w:hAnsi="Leelawadee" w:cs="Leelawadee"/>
          <w:bCs/>
          <w:sz w:val="20"/>
          <w:szCs w:val="20"/>
        </w:rPr>
        <w:t xml:space="preserve">; (ii) pela custódia da CCI, </w:t>
      </w:r>
      <w:r w:rsidR="008C0A61" w:rsidRPr="00C52AE0">
        <w:rPr>
          <w:rFonts w:ascii="Leelawadee" w:hAnsi="Leelawadee" w:cs="Leelawadee"/>
          <w:bCs/>
          <w:sz w:val="20"/>
          <w:szCs w:val="20"/>
        </w:rPr>
        <w:t>será devida parcela anual de R$ 2.500,00 (dois mil e quinhentos reais), sendo que a primeira parcela será paga em até 5 (cinco) Dias Úteis a contar da assinatura desta Escritura de Emissão de CCI, e as demais parcelas deverão ser pagas no mesmo dia dos anos subsequentes</w:t>
      </w:r>
      <w:r w:rsidRPr="00DF51AE">
        <w:rPr>
          <w:rFonts w:ascii="Leelawadee" w:hAnsi="Leelawadee" w:cs="Leelawadee"/>
          <w:bCs/>
          <w:sz w:val="20"/>
          <w:szCs w:val="20"/>
        </w:rPr>
        <w:t xml:space="preserve">; e (iii) pelo eventual aditamento da CCI;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03A62878" w:rsidR="002254A2" w:rsidRPr="00DF51AE" w:rsidRDefault="002254A2"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financeira que atuar como agente escriturador e do banco liquidante e todo e qualquer prestador de serviço da oferta dos CRI;</w:t>
      </w:r>
    </w:p>
    <w:p w14:paraId="2B26D59B" w14:textId="35A9EDAC" w:rsidR="006946A7" w:rsidRPr="00DF51AE" w:rsidRDefault="00CB4F45"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a remuneração do agente fiduciário dos CRI, equivalente </w:t>
      </w:r>
      <w:r w:rsidR="009A24AF">
        <w:rPr>
          <w:rFonts w:ascii="Leelawadee" w:hAnsi="Leelawadee" w:cs="Leelawadee"/>
          <w:bCs/>
          <w:sz w:val="20"/>
          <w:szCs w:val="20"/>
        </w:rPr>
        <w:t>à</w:t>
      </w:r>
      <w:r w:rsidR="009A24AF" w:rsidRPr="00DF51AE">
        <w:rPr>
          <w:rFonts w:ascii="Leelawadee" w:hAnsi="Leelawadee" w:cs="Leelawadee"/>
          <w:bCs/>
          <w:sz w:val="20"/>
          <w:szCs w:val="20"/>
        </w:rPr>
        <w:t xml:space="preserve">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única</w:t>
      </w:r>
      <w:r w:rsidRPr="00DF51AE">
        <w:rPr>
          <w:rFonts w:ascii="Leelawadee" w:hAnsi="Leelawadee" w:cs="Leelawadee"/>
          <w:color w:val="000000"/>
          <w:sz w:val="20"/>
          <w:szCs w:val="20"/>
        </w:rPr>
        <w:t xml:space="preserve"> no valor de </w:t>
      </w:r>
      <w:r w:rsidRPr="00DF51AE">
        <w:rPr>
          <w:rFonts w:ascii="Leelawadee" w:hAnsi="Leelawadee" w:cs="Leelawadee"/>
          <w:bCs/>
          <w:sz w:val="20"/>
          <w:szCs w:val="20"/>
        </w:rPr>
        <w:t>R$ </w:t>
      </w:r>
      <w:r>
        <w:rPr>
          <w:rFonts w:ascii="Leelawadee" w:hAnsi="Leelawadee" w:cs="Leelawadee"/>
          <w:bCs/>
          <w:sz w:val="20"/>
          <w:szCs w:val="20"/>
        </w:rPr>
        <w:t>210.000,00 (duzentos e dez mil reais</w:t>
      </w:r>
      <w:r w:rsidRPr="0081696E">
        <w:rPr>
          <w:rFonts w:ascii="Leelawadee" w:hAnsi="Leelawadee"/>
          <w:sz w:val="20"/>
        </w:rPr>
        <w:t>)</w:t>
      </w:r>
      <w:r w:rsidR="00251E8D">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 devida no 5º (quinto) Dia Útil a contar da data de integralização dos CRI pelos investidores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w:t>
      </w:r>
      <w:r w:rsidR="00251E8D">
        <w:rPr>
          <w:rFonts w:ascii="Leelawadee" w:hAnsi="Leelawadee" w:cs="Leelawadee"/>
          <w:bCs/>
          <w:sz w:val="20"/>
          <w:szCs w:val="20"/>
        </w:rPr>
        <w:t>será cobrado dos titulares dos CRI</w:t>
      </w:r>
      <w:r w:rsidRPr="00DF51AE">
        <w:rPr>
          <w:rFonts w:ascii="Leelawadee" w:hAnsi="Leelawadee" w:cs="Leelawadee"/>
          <w:bCs/>
          <w:sz w:val="20"/>
          <w:szCs w:val="20"/>
        </w:rPr>
        <w:t>,</w:t>
      </w:r>
      <w:r w:rsidR="00251E8D">
        <w:rPr>
          <w:rFonts w:ascii="Leelawadee" w:hAnsi="Leelawadee" w:cs="Leelawadee"/>
          <w:bCs/>
          <w:sz w:val="20"/>
          <w:szCs w:val="20"/>
        </w:rPr>
        <w:t xml:space="preserve"> conforme Termo de Securitização,</w:t>
      </w:r>
      <w:r w:rsidRPr="00DF51AE">
        <w:rPr>
          <w:rFonts w:ascii="Leelawadee" w:hAnsi="Leelawadee" w:cs="Leelawadee"/>
          <w:bCs/>
          <w:sz w:val="20"/>
          <w:szCs w:val="20"/>
        </w:rPr>
        <w:t xml:space="preserve"> o valor de R$ </w:t>
      </w:r>
      <w:r>
        <w:rPr>
          <w:rFonts w:ascii="Leelawadee" w:hAnsi="Leelawadee" w:cs="Leelawadee"/>
          <w:bCs/>
          <w:sz w:val="20"/>
          <w:szCs w:val="20"/>
        </w:rPr>
        <w:t>500,00 (quinhentos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 xml:space="preserve">por hora de trabalho dedicado, incluindo, mas não se limitando, (i) a comentários </w:t>
      </w:r>
      <w:r w:rsidRPr="00DF51AE">
        <w:rPr>
          <w:rFonts w:ascii="Leelawadee" w:hAnsi="Leelawadee" w:cs="Leelawadee"/>
          <w:bCs/>
          <w:sz w:val="20"/>
          <w:szCs w:val="20"/>
        </w:rPr>
        <w:lastRenderedPageBreak/>
        <w:t>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rsidP="00A55944">
      <w:pPr>
        <w:numPr>
          <w:ilvl w:val="0"/>
          <w:numId w:val="11"/>
        </w:numPr>
        <w:tabs>
          <w:tab w:val="left" w:pos="851"/>
        </w:tabs>
        <w:spacing w:line="360" w:lineRule="auto"/>
        <w:ind w:left="851" w:hanging="851"/>
        <w:rPr>
          <w:rFonts w:ascii="Leelawadee" w:hAnsi="Leelawadee" w:cs="Leelawadee"/>
          <w:bCs/>
          <w:sz w:val="20"/>
          <w:szCs w:val="20"/>
          <w:lang w:eastAsia="ar-SA"/>
        </w:rPr>
      </w:pPr>
      <w:r w:rsidRPr="00DF51AE">
        <w:rPr>
          <w:rFonts w:ascii="Leelawadee" w:hAnsi="Leelawadee" w:cs="Leelawadee"/>
          <w:bCs/>
          <w:sz w:val="20"/>
          <w:szCs w:val="20"/>
          <w:lang w:eastAsia="ar-SA"/>
        </w:rPr>
        <w:t>despesas com a abertura e manutenção da Conta Centralizadora;</w:t>
      </w:r>
    </w:p>
    <w:p w14:paraId="3331A9E8" w14:textId="1920C68C"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taxa de administração devida à securitizadora para a manutenção do Patrimônio Separado, no valor </w:t>
      </w:r>
      <w:r w:rsidR="00CB27A8">
        <w:rPr>
          <w:rFonts w:ascii="Leelawadee" w:hAnsi="Leelawadee" w:cs="Leelawadee"/>
          <w:bCs/>
          <w:sz w:val="20"/>
          <w:szCs w:val="20"/>
        </w:rPr>
        <w:t xml:space="preserve">líquido </w:t>
      </w:r>
      <w:r w:rsidRPr="00DF51AE">
        <w:rPr>
          <w:rFonts w:ascii="Leelawadee" w:hAnsi="Leelawadee" w:cs="Leelawadee"/>
          <w:bCs/>
          <w:sz w:val="20"/>
          <w:szCs w:val="20"/>
        </w:rPr>
        <w:t xml:space="preserve">de </w:t>
      </w:r>
      <w:r w:rsidR="00762AB3" w:rsidRPr="001B4698">
        <w:rPr>
          <w:rFonts w:ascii="Leelawadee" w:hAnsi="Leelawadee" w:cs="Leelawadee"/>
          <w:sz w:val="20"/>
          <w:szCs w:val="20"/>
        </w:rPr>
        <w:t>R$ </w:t>
      </w:r>
      <w:r w:rsidR="00CB27A8">
        <w:rPr>
          <w:rFonts w:ascii="Leelawadee" w:hAnsi="Leelawadee" w:cs="Leelawadee"/>
          <w:sz w:val="20"/>
          <w:szCs w:val="20"/>
        </w:rPr>
        <w:t>1.500,00</w:t>
      </w:r>
      <w:r w:rsidR="00762AB3">
        <w:rPr>
          <w:rFonts w:ascii="Leelawadee" w:hAnsi="Leelawadee" w:cs="Leelawadee"/>
          <w:sz w:val="20"/>
          <w:szCs w:val="20"/>
        </w:rPr>
        <w:t xml:space="preserve"> (mil</w:t>
      </w:r>
      <w:r w:rsidR="00CB27A8">
        <w:rPr>
          <w:rFonts w:ascii="Leelawadee" w:hAnsi="Leelawadee" w:cs="Leelawadee"/>
          <w:sz w:val="20"/>
          <w:szCs w:val="20"/>
        </w:rPr>
        <w:t xml:space="preserve"> e quinhentos</w:t>
      </w:r>
      <w:r w:rsidR="00762AB3">
        <w:rPr>
          <w:rFonts w:ascii="Leelawadee" w:hAnsi="Leelawadee" w:cs="Leelawadee"/>
          <w:sz w:val="20"/>
          <w:szCs w:val="20"/>
        </w:rPr>
        <w:t xml:space="preserve"> reais)</w:t>
      </w:r>
      <w:r w:rsidR="00762AB3"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00762AB3" w:rsidRPr="001B4698">
        <w:rPr>
          <w:rFonts w:ascii="Leelawadee" w:hAnsi="Leelawadee" w:cs="Leelawadee"/>
          <w:i/>
          <w:sz w:val="20"/>
          <w:szCs w:val="20"/>
        </w:rPr>
        <w:t xml:space="preserve">pro rata </w:t>
      </w:r>
      <w:r w:rsidR="00762AB3" w:rsidRPr="003B7BB4">
        <w:rPr>
          <w:rFonts w:ascii="Leelawadee" w:hAnsi="Leelawadee" w:cs="Leelawadee"/>
          <w:i/>
          <w:sz w:val="20"/>
          <w:szCs w:val="20"/>
        </w:rPr>
        <w:t>die</w:t>
      </w:r>
      <w:r w:rsidR="00DA3858" w:rsidRPr="00DA3858">
        <w:rPr>
          <w:rFonts w:ascii="Leelawadee" w:hAnsi="Leelawadee" w:cs="Leelawadee"/>
          <w:bCs/>
          <w:sz w:val="20"/>
          <w:szCs w:val="20"/>
        </w:rPr>
        <w:t xml:space="preserve"> </w:t>
      </w:r>
      <w:r w:rsidR="00DA3858" w:rsidRPr="00DF51AE">
        <w:rPr>
          <w:rFonts w:ascii="Leelawadee" w:hAnsi="Leelawadee" w:cs="Leelawadee"/>
          <w:bCs/>
          <w:sz w:val="20"/>
          <w:szCs w:val="20"/>
        </w:rPr>
        <w:t>acrescido de impostos (</w:t>
      </w:r>
      <w:r w:rsidR="00DA3858" w:rsidRPr="00DF51AE">
        <w:rPr>
          <w:rFonts w:ascii="Leelawadee" w:hAnsi="Leelawadee" w:cs="Leelawadee"/>
          <w:bCs/>
          <w:i/>
          <w:sz w:val="20"/>
          <w:szCs w:val="20"/>
        </w:rPr>
        <w:t>gross up</w:t>
      </w:r>
      <w:r w:rsidR="00DA3858" w:rsidRPr="00DF51AE">
        <w:rPr>
          <w:rFonts w:ascii="Leelawadee" w:hAnsi="Leelawadee" w:cs="Leelawadee"/>
          <w:bCs/>
          <w:sz w:val="20"/>
          <w:szCs w:val="20"/>
        </w:rPr>
        <w:t>)</w:t>
      </w:r>
      <w:r w:rsidRPr="003B7BB4">
        <w:rPr>
          <w:rFonts w:ascii="Leelawadee" w:hAnsi="Leelawadee" w:cs="Leelawadee"/>
          <w:bCs/>
          <w:sz w:val="20"/>
          <w:szCs w:val="20"/>
        </w:rPr>
        <w:t>; e</w:t>
      </w:r>
    </w:p>
    <w:p w14:paraId="135008D1" w14:textId="77C499F0"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DF51AE">
        <w:rPr>
          <w:rFonts w:ascii="Leelawadee" w:hAnsi="Leelawadee" w:cs="Leelawadee"/>
          <w:bCs/>
          <w:i/>
          <w:sz w:val="20"/>
          <w:szCs w:val="20"/>
        </w:rPr>
        <w:t>covenants</w:t>
      </w:r>
      <w:r w:rsidRPr="00DF51AE">
        <w:rPr>
          <w:rFonts w:ascii="Leelawadee" w:hAnsi="Leelawadee" w:cs="Leelawadee"/>
          <w:bCs/>
          <w:sz w:val="20"/>
          <w:szCs w:val="20"/>
        </w:rPr>
        <w:t>, caso aplicável. Estes valores serão corrigidos a partir da data da emissão do CRI pelo IGP-M/FGV, acrescido de impostos (</w:t>
      </w:r>
      <w:r w:rsidRPr="00DF51AE">
        <w:rPr>
          <w:rFonts w:ascii="Leelawadee" w:hAnsi="Leelawadee" w:cs="Leelawadee"/>
          <w:bCs/>
          <w:i/>
          <w:sz w:val="20"/>
          <w:szCs w:val="20"/>
        </w:rPr>
        <w:t>gross up</w:t>
      </w:r>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rsidP="00A55944">
      <w:pPr>
        <w:numPr>
          <w:ilvl w:val="0"/>
          <w:numId w:val="10"/>
        </w:numPr>
        <w:tabs>
          <w:tab w:val="left" w:pos="1854"/>
        </w:tabs>
        <w:suppressAutoHyphen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lastRenderedPageBreak/>
        <w:t>eventuais despesas, depósitos e custas judiciais decorrentes da sucumbência em ações judiciais;</w:t>
      </w:r>
    </w:p>
    <w:p w14:paraId="683A4547"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tributos incidentes sobre a distribuição de rendimentos dos CRI; e</w:t>
      </w:r>
    </w:p>
    <w:p w14:paraId="1E8092C1"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despesas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2AE1E7EE" w14:textId="41A58D0A" w:rsidR="00511CBC" w:rsidRPr="00656337" w:rsidRDefault="006946A7" w:rsidP="00656337">
      <w:pPr>
        <w:spacing w:line="360" w:lineRule="auto"/>
        <w:rPr>
          <w:rFonts w:ascii="Leelawadee" w:hAnsi="Leelawadee"/>
          <w:b/>
          <w:sz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r w:rsidR="00F17107">
        <w:rPr>
          <w:rFonts w:ascii="Leelawadee" w:hAnsi="Leelawadee" w:cs="Leelawadee"/>
          <w:bCs/>
          <w:color w:val="000000"/>
          <w:sz w:val="20"/>
          <w:szCs w:val="20"/>
        </w:rPr>
        <w:t xml:space="preserve"> </w:t>
      </w:r>
      <w:r w:rsidR="00511CBC"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7BB60315" w14:textId="5C8D9804" w:rsidR="0059222E" w:rsidRDefault="00592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48F9679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C4486B" w14:paraId="4DA6E83F"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307AFD3"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8F0EC51" w14:textId="618BE804" w:rsidR="007C0FD6" w:rsidRPr="00C4486B" w:rsidRDefault="007C0FD6" w:rsidP="00C4486B">
            <w:pPr>
              <w:spacing w:line="288" w:lineRule="auto"/>
              <w:rPr>
                <w:rFonts w:ascii="Leelawadee" w:hAnsi="Leelawadee"/>
                <w:b/>
                <w:sz w:val="20"/>
              </w:rPr>
            </w:pPr>
            <w:r w:rsidRPr="00C4486B">
              <w:rPr>
                <w:rFonts w:ascii="Leelawadee" w:hAnsi="Leelawadee" w:cs="Leelawadee"/>
                <w:b/>
                <w:sz w:val="20"/>
                <w:szCs w:val="20"/>
                <w:lang w:eastAsia="en-US"/>
              </w:rPr>
              <w:t xml:space="preserve">DATA DE EMISSÃO DA CCI: </w:t>
            </w:r>
            <w:r w:rsidR="00A46C94" w:rsidRPr="00C4486B">
              <w:rPr>
                <w:rFonts w:ascii="Leelawadee" w:hAnsi="Leelawadee" w:cs="Leelawadee"/>
                <w:sz w:val="20"/>
                <w:szCs w:val="20"/>
                <w:lang w:eastAsia="en-US"/>
              </w:rPr>
              <w:t xml:space="preserve">27 </w:t>
            </w:r>
            <w:r w:rsidRPr="00C4486B">
              <w:rPr>
                <w:rFonts w:ascii="Leelawadee" w:hAnsi="Leelawadee" w:cs="Leelawadee"/>
                <w:sz w:val="20"/>
                <w:szCs w:val="20"/>
                <w:lang w:eastAsia="en-US"/>
              </w:rPr>
              <w:t xml:space="preserve">de </w:t>
            </w:r>
            <w:r w:rsidR="00A46C94" w:rsidRPr="00C4486B">
              <w:rPr>
                <w:rFonts w:ascii="Leelawadee" w:hAnsi="Leelawadee" w:cs="Leelawadee"/>
                <w:sz w:val="20"/>
                <w:szCs w:val="20"/>
                <w:lang w:eastAsia="en-US"/>
              </w:rPr>
              <w:t xml:space="preserve">agosto </w:t>
            </w:r>
            <w:r w:rsidRPr="00C4486B">
              <w:rPr>
                <w:rFonts w:ascii="Leelawadee" w:hAnsi="Leelawadee" w:cs="Leelawadee"/>
                <w:sz w:val="20"/>
                <w:szCs w:val="20"/>
                <w:lang w:eastAsia="en-US"/>
              </w:rPr>
              <w:t>de 2020</w:t>
            </w:r>
          </w:p>
        </w:tc>
      </w:tr>
      <w:tr w:rsidR="007C0FD6" w:rsidRPr="00C4486B" w14:paraId="7F576313"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728867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08BA5075"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6EAD3CD7"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070407F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001</w:t>
            </w:r>
          </w:p>
        </w:tc>
        <w:tc>
          <w:tcPr>
            <w:tcW w:w="1701" w:type="dxa"/>
            <w:gridSpan w:val="10"/>
            <w:tcBorders>
              <w:top w:val="single" w:sz="4" w:space="0" w:color="auto"/>
              <w:left w:val="single" w:sz="4" w:space="0" w:color="auto"/>
              <w:bottom w:val="single" w:sz="4" w:space="0" w:color="auto"/>
              <w:right w:val="single" w:sz="4" w:space="0" w:color="auto"/>
            </w:tcBorders>
            <w:hideMark/>
          </w:tcPr>
          <w:p w14:paraId="40B2F609"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C95868C"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bCs/>
                <w:color w:val="000000" w:themeColor="text1"/>
                <w:sz w:val="20"/>
                <w:szCs w:val="20"/>
                <w:lang w:eastAsia="en-US"/>
              </w:rPr>
              <w:t>INTEGRAL</w:t>
            </w:r>
          </w:p>
        </w:tc>
      </w:tr>
      <w:tr w:rsidR="007C0FD6" w:rsidRPr="00C4486B" w14:paraId="2782C48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680D546"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 1. EMISSOR:</w:t>
            </w:r>
          </w:p>
        </w:tc>
      </w:tr>
      <w:tr w:rsidR="007C0FD6" w:rsidRPr="00C4486B" w14:paraId="5719021E"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EBB6B8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mallCaps/>
                <w:sz w:val="20"/>
                <w:szCs w:val="20"/>
                <w:lang w:eastAsia="en-US"/>
              </w:rPr>
              <w:t>TULIO ADMINISTRAÇÃO DE BENS E PARTICIPAÇÕES LTDA.</w:t>
            </w:r>
          </w:p>
        </w:tc>
      </w:tr>
      <w:tr w:rsidR="007C0FD6" w:rsidRPr="00C4486B" w14:paraId="5C5A7A8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5731E3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CNPJ: </w:t>
            </w:r>
            <w:r w:rsidRPr="00C4486B">
              <w:rPr>
                <w:rFonts w:ascii="Leelawadee" w:eastAsia="Calibri" w:hAnsi="Leelawadee" w:cs="Leelawadee"/>
                <w:bCs/>
                <w:sz w:val="20"/>
                <w:szCs w:val="20"/>
                <w:lang w:eastAsia="en-US"/>
              </w:rPr>
              <w:t>04.851.491/0001-35</w:t>
            </w:r>
          </w:p>
        </w:tc>
      </w:tr>
      <w:tr w:rsidR="007C0FD6" w:rsidRPr="00C4486B" w14:paraId="4E76102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61C159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ENDEREÇO: </w:t>
            </w:r>
            <w:r w:rsidRPr="00C4486B">
              <w:rPr>
                <w:rFonts w:ascii="Leelawadee" w:eastAsia="Calibri" w:hAnsi="Leelawadee" w:cs="Leelawadee"/>
                <w:bCs/>
                <w:sz w:val="20"/>
                <w:szCs w:val="20"/>
                <w:lang w:eastAsia="en-US"/>
              </w:rPr>
              <w:t>Rua Pedro Pasa, nº 684, bairro Jardim Paulista</w:t>
            </w:r>
          </w:p>
        </w:tc>
      </w:tr>
      <w:tr w:rsidR="007C0FD6" w:rsidRPr="00C4486B" w14:paraId="2C77CDDB"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257C75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C8766D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1821BB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76DA60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4881C8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4BA94A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4E4791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4C0665A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eastAsia="Calibri" w:hAnsi="Leelawadee" w:cs="Leelawadee"/>
                <w:bCs/>
                <w:sz w:val="20"/>
                <w:szCs w:val="20"/>
                <w:lang w:eastAsia="en-US"/>
              </w:rPr>
              <w:t>83430-000</w:t>
            </w:r>
          </w:p>
        </w:tc>
      </w:tr>
      <w:tr w:rsidR="007C0FD6" w:rsidRPr="00C4486B" w14:paraId="0F9E245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2117E3"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2. INSTITUIÇÃO CUSTODIANTE:</w:t>
            </w:r>
          </w:p>
        </w:tc>
      </w:tr>
      <w:tr w:rsidR="007C0FD6" w:rsidRPr="00C4486B" w14:paraId="138C4F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E45B3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VÓRTX DISTRIBUIDORA DE TÍTULOS E VALORES MOBILIÁRIOS LTDA.</w:t>
            </w:r>
          </w:p>
        </w:tc>
      </w:tr>
      <w:tr w:rsidR="007C0FD6" w:rsidRPr="00C4486B" w14:paraId="6A63EA0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DB915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22.610.500/0001-88</w:t>
            </w:r>
          </w:p>
        </w:tc>
      </w:tr>
      <w:tr w:rsidR="007C0FD6" w:rsidRPr="00C4486B" w14:paraId="0FA9D59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171C6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Avenida Brigadeiro Faria Lima, 2277</w:t>
            </w:r>
          </w:p>
        </w:tc>
      </w:tr>
      <w:tr w:rsidR="007C0FD6" w:rsidRPr="00C4486B" w14:paraId="6A5B0ECB"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0174D05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p w14:paraId="79694715" w14:textId="77777777" w:rsidR="007C0FD6" w:rsidRPr="00C4486B"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6D8FAA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D1487A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7A4C0D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688157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DAD143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3EE01A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CC19AC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01452-000</w:t>
            </w:r>
          </w:p>
        </w:tc>
      </w:tr>
      <w:tr w:rsidR="007C0FD6" w:rsidRPr="00C4486B" w14:paraId="14B386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53676D"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3.</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DEVEDORA:</w:t>
            </w:r>
          </w:p>
        </w:tc>
      </w:tr>
      <w:tr w:rsidR="007C0FD6" w:rsidRPr="00C4486B" w14:paraId="4F16B59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448E5F" w14:textId="77777777" w:rsidR="007C0FD6" w:rsidRPr="00C4486B" w:rsidRDefault="007C0FD6" w:rsidP="002D4B71">
            <w:pPr>
              <w:tabs>
                <w:tab w:val="num" w:pos="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IPIRANGA PRODUTOS DE PETRÓLEO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Devedora</w:t>
            </w:r>
            <w:r w:rsidRPr="00C4486B">
              <w:rPr>
                <w:rFonts w:ascii="Leelawadee" w:hAnsi="Leelawadee" w:cs="Leelawadee"/>
                <w:bCs/>
                <w:sz w:val="20"/>
                <w:szCs w:val="20"/>
                <w:lang w:eastAsia="en-US"/>
              </w:rPr>
              <w:t>”)</w:t>
            </w:r>
          </w:p>
        </w:tc>
      </w:tr>
      <w:tr w:rsidR="007C0FD6" w:rsidRPr="00C4486B" w14:paraId="00DB321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405A7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33.337.122/0001-27</w:t>
            </w:r>
          </w:p>
        </w:tc>
      </w:tr>
      <w:tr w:rsidR="007C0FD6" w:rsidRPr="00C4486B" w14:paraId="28B6B49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1D724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Rua Francisco Eugênio, nº 329</w:t>
            </w:r>
          </w:p>
        </w:tc>
      </w:tr>
      <w:tr w:rsidR="007C0FD6" w:rsidRPr="00C4486B" w14:paraId="110E63E5"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439CD5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87FC1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3DFDF7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E8DC16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2F40B9E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1296D1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D4B342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191D388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20941-120</w:t>
            </w:r>
          </w:p>
        </w:tc>
      </w:tr>
      <w:tr w:rsidR="007C0FD6" w:rsidRPr="00C4486B" w14:paraId="5627417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1AFB4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4.</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COOBRIGADA:</w:t>
            </w:r>
          </w:p>
        </w:tc>
      </w:tr>
      <w:tr w:rsidR="007C0FD6" w:rsidRPr="00C4486B" w14:paraId="7CC80CC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B0653C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ULTRAPAR PARTICIPAÇÕES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Fiadora</w:t>
            </w:r>
            <w:r w:rsidRPr="00C4486B">
              <w:rPr>
                <w:rFonts w:ascii="Leelawadee" w:hAnsi="Leelawadee" w:cs="Leelawadee"/>
                <w:bCs/>
                <w:sz w:val="20"/>
                <w:szCs w:val="20"/>
                <w:lang w:eastAsia="en-US"/>
              </w:rPr>
              <w:t>”)</w:t>
            </w:r>
          </w:p>
        </w:tc>
      </w:tr>
      <w:tr w:rsidR="007C0FD6" w:rsidRPr="00C4486B" w14:paraId="09AF88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9FC75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33.256.439/0001-39</w:t>
            </w:r>
          </w:p>
        </w:tc>
      </w:tr>
      <w:tr w:rsidR="007C0FD6" w:rsidRPr="00C4486B" w14:paraId="57AEE39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E03826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 Brigadeiro Luís Antônio, nº 1.343</w:t>
            </w:r>
          </w:p>
        </w:tc>
      </w:tr>
      <w:tr w:rsidR="007C0FD6" w:rsidRPr="00C4486B" w14:paraId="041FD7A4"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B5EE65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2B74517" w14:textId="77777777" w:rsidR="007C0FD6" w:rsidRPr="00C4486B" w:rsidRDefault="007C0FD6" w:rsidP="002D4B71">
            <w:pPr>
              <w:spacing w:line="288" w:lineRule="auto"/>
              <w:rPr>
                <w:rFonts w:ascii="Leelawadee" w:hAnsi="Leelawadee" w:cs="Leelawadee"/>
                <w:color w:val="000000"/>
                <w:sz w:val="20"/>
                <w:szCs w:val="20"/>
                <w:lang w:eastAsia="en-US"/>
              </w:rPr>
            </w:pPr>
            <w:r w:rsidRPr="00C4486B">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BE240B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1D9C9F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B2674A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D57109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024B22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AD40DB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01317-000</w:t>
            </w:r>
          </w:p>
        </w:tc>
      </w:tr>
      <w:tr w:rsidR="007C0FD6" w:rsidRPr="00C4486B" w14:paraId="28ECB89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A06919"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5. TÍTULO</w:t>
            </w:r>
          </w:p>
        </w:tc>
      </w:tr>
      <w:tr w:rsidR="007C0FD6" w:rsidRPr="00C4486B" w14:paraId="797988E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72C197"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i/>
                <w:color w:val="000000"/>
                <w:sz w:val="20"/>
                <w:szCs w:val="20"/>
                <w:lang w:eastAsia="en-US"/>
              </w:rPr>
              <w:t>“Instrumento Particular de Contrato de Locação de Imóvel (Sob a Modalidade Built to Suit) e Outras Avenças)”</w:t>
            </w:r>
            <w:r w:rsidRPr="00C4486B">
              <w:rPr>
                <w:rFonts w:ascii="Leelawadee" w:hAnsi="Leelawadee" w:cs="Leelawadee"/>
                <w:color w:val="000000" w:themeColor="text1"/>
                <w:sz w:val="20"/>
                <w:szCs w:val="20"/>
                <w:lang w:eastAsia="en-US"/>
              </w:rPr>
              <w:t xml:space="preserve">, celebrado em 18 de março de 2020, entre o </w:t>
            </w:r>
            <w:r w:rsidRPr="00C4486B">
              <w:rPr>
                <w:rFonts w:ascii="Leelawadee" w:hAnsi="Leelawadee" w:cs="Leelawadee"/>
                <w:b/>
                <w:bCs/>
                <w:sz w:val="20"/>
                <w:szCs w:val="20"/>
                <w:lang w:eastAsia="en-US"/>
              </w:rPr>
              <w:t>Emissor</w:t>
            </w:r>
            <w:r w:rsidRPr="00C4486B">
              <w:rPr>
                <w:rFonts w:ascii="Leelawadee" w:hAnsi="Leelawadee" w:cs="Leelawadee"/>
                <w:color w:val="000000" w:themeColor="text1"/>
                <w:sz w:val="20"/>
                <w:szCs w:val="20"/>
                <w:lang w:eastAsia="en-US"/>
              </w:rPr>
              <w:t xml:space="preserve">, na qualidade de locador Imóvel I, a </w:t>
            </w:r>
            <w:r w:rsidRPr="00C4486B">
              <w:rPr>
                <w:rFonts w:ascii="Leelawadee" w:hAnsi="Leelawadee" w:cs="Leelawadee"/>
                <w:b/>
                <w:bCs/>
                <w:color w:val="000000" w:themeColor="text1"/>
                <w:sz w:val="20"/>
                <w:szCs w:val="20"/>
                <w:lang w:eastAsia="en-US"/>
              </w:rPr>
              <w:t>Devedora</w:t>
            </w:r>
            <w:r w:rsidRPr="00C4486B">
              <w:rPr>
                <w:rFonts w:ascii="Leelawadee" w:hAnsi="Leelawadee" w:cs="Leelawadee"/>
                <w:color w:val="000000" w:themeColor="text1"/>
                <w:sz w:val="20"/>
                <w:szCs w:val="20"/>
                <w:lang w:eastAsia="en-US"/>
              </w:rPr>
              <w:t xml:space="preserve">, na qualidade de locatária, e </w:t>
            </w:r>
            <w:r w:rsidRPr="00C4486B">
              <w:rPr>
                <w:rFonts w:ascii="Leelawadee" w:hAnsi="Leelawadee" w:cs="Leelawadee"/>
                <w:b/>
                <w:sz w:val="20"/>
                <w:szCs w:val="20"/>
                <w:lang w:eastAsia="en-US"/>
              </w:rPr>
              <w:t>ULTRAPAR PARTICIPAÇÕES S/A</w:t>
            </w:r>
            <w:r w:rsidRPr="00C4486B">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4486B">
              <w:rPr>
                <w:rFonts w:ascii="Leelawadee" w:hAnsi="Leelawadee" w:cs="Leelawadee"/>
                <w:color w:val="000000" w:themeColor="text1"/>
                <w:sz w:val="20"/>
                <w:szCs w:val="20"/>
                <w:lang w:eastAsia="en-US"/>
              </w:rPr>
              <w:t>na qualidade de fiadora e principal pagadora, por meio do qual o Emissor alugou o Imóvel I à Devedora, pelo prazo de 10 (dez anos) anos, a contar da Data de Início do Prazo Locatício, nos termos do artigo 54-A da Lei 8.245, conforme aditado (“</w:t>
            </w:r>
            <w:r w:rsidRPr="00C4486B">
              <w:rPr>
                <w:rFonts w:ascii="Leelawadee" w:hAnsi="Leelawadee" w:cs="Leelawadee"/>
                <w:color w:val="000000" w:themeColor="text1"/>
                <w:sz w:val="20"/>
                <w:szCs w:val="20"/>
                <w:u w:val="single"/>
                <w:lang w:eastAsia="en-US"/>
              </w:rPr>
              <w:t>Contrato de Locação Imóvel I</w:t>
            </w:r>
            <w:r w:rsidRPr="00C4486B">
              <w:rPr>
                <w:rFonts w:ascii="Leelawadee" w:hAnsi="Leelawadee" w:cs="Leelawadee"/>
                <w:color w:val="000000" w:themeColor="text1"/>
                <w:sz w:val="20"/>
                <w:szCs w:val="20"/>
                <w:lang w:eastAsia="en-US"/>
              </w:rPr>
              <w:t>”)</w:t>
            </w:r>
            <w:r w:rsidRPr="00C4486B">
              <w:rPr>
                <w:rFonts w:ascii="Leelawadee" w:hAnsi="Leelawadee" w:cs="Leelawadee"/>
                <w:i/>
                <w:color w:val="000000" w:themeColor="text1"/>
                <w:sz w:val="20"/>
                <w:szCs w:val="20"/>
                <w:lang w:eastAsia="en-US"/>
              </w:rPr>
              <w:t>.</w:t>
            </w:r>
          </w:p>
        </w:tc>
      </w:tr>
      <w:tr w:rsidR="007C0FD6" w:rsidRPr="00C4486B" w14:paraId="46E9953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8712D0" w14:textId="77777777" w:rsidR="007C0FD6" w:rsidRPr="00C4486B" w:rsidRDefault="007C0FD6" w:rsidP="002D4B71">
            <w:pPr>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6.VALOR DO CRÉDITO IMOBILIÁRIO: R$ 12.000.000,00 (doze milhões de reis).</w:t>
            </w:r>
          </w:p>
        </w:tc>
      </w:tr>
      <w:tr w:rsidR="007C0FD6" w:rsidRPr="00C4486B" w14:paraId="0C62733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A0F6A02" w14:textId="77777777" w:rsidR="007C0FD6" w:rsidRPr="00C4486B" w:rsidRDefault="007C0FD6" w:rsidP="002D4B71">
            <w:pPr>
              <w:keepNext/>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 xml:space="preserve">7.IDENTIFICAÇÃO DO(S) IMOVEL(IS): </w:t>
            </w:r>
            <w:r w:rsidRPr="00C4486B">
              <w:rPr>
                <w:rFonts w:ascii="Leelawadee" w:hAnsi="Leelawadee" w:cs="Leelawadee"/>
                <w:color w:val="000000"/>
                <w:sz w:val="20"/>
                <w:szCs w:val="20"/>
                <w:lang w:eastAsia="en-US"/>
              </w:rPr>
              <w:t xml:space="preserve">Os imóveis matriculados sob os nºs 10849, 3975 e 2355, no1º Cartório de Registro de Imóveis de Campina Grande do Sul, Estado do Paraná </w:t>
            </w:r>
            <w:r w:rsidRPr="00C4486B">
              <w:rPr>
                <w:rFonts w:ascii="Leelawadee" w:hAnsi="Leelawadee" w:cs="Leelawadee"/>
                <w:sz w:val="20"/>
                <w:szCs w:val="20"/>
                <w:lang w:eastAsia="en-US"/>
              </w:rPr>
              <w:t>(“</w:t>
            </w:r>
            <w:r w:rsidRPr="00C4486B">
              <w:rPr>
                <w:rFonts w:ascii="Leelawadee" w:hAnsi="Leelawadee" w:cs="Leelawadee"/>
                <w:sz w:val="20"/>
                <w:szCs w:val="20"/>
                <w:u w:val="single"/>
                <w:lang w:eastAsia="en-US"/>
              </w:rPr>
              <w:t>Imóvel I</w:t>
            </w:r>
            <w:r w:rsidRPr="00C4486B">
              <w:rPr>
                <w:rFonts w:ascii="Leelawadee" w:hAnsi="Leelawadee" w:cs="Leelawadee"/>
                <w:sz w:val="20"/>
                <w:szCs w:val="20"/>
                <w:lang w:eastAsia="en-US"/>
              </w:rPr>
              <w:t>”).</w:t>
            </w:r>
          </w:p>
        </w:tc>
      </w:tr>
      <w:tr w:rsidR="007C0FD6" w:rsidRPr="00C4486B" w14:paraId="370FBE1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EAF06E"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4B167192" w14:textId="77777777" w:rsidR="007C0FD6" w:rsidRPr="00C4486B" w:rsidRDefault="007C0FD6" w:rsidP="002D4B71">
            <w:pPr>
              <w:spacing w:line="288" w:lineRule="auto"/>
              <w:rPr>
                <w:rFonts w:ascii="Leelawadee" w:hAnsi="Leelawadee" w:cs="Leelawadee"/>
                <w:b/>
                <w:sz w:val="20"/>
                <w:szCs w:val="20"/>
                <w:lang w:eastAsia="en-US"/>
              </w:rPr>
            </w:pPr>
          </w:p>
        </w:tc>
      </w:tr>
      <w:tr w:rsidR="007C0FD6" w:rsidRPr="00C4486B" w14:paraId="5809E095"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1FB4559" w14:textId="77777777" w:rsidR="007C0FD6" w:rsidRPr="00C4486B"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lastRenderedPageBreak/>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4FA069DB"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número de dias corridos do período de 10 (dez) anos a contar da Data de Início do Prazo Locatício</w:t>
            </w:r>
          </w:p>
        </w:tc>
      </w:tr>
      <w:tr w:rsidR="007C0FD6" w:rsidRPr="00C4486B" w14:paraId="0DA3A96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DF98ECC" w14:textId="77777777" w:rsidR="007C0FD6" w:rsidRPr="00C4486B"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9E7D358"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R$ 100.000,00 (cem mil reais), na respectiva Data de Início do Prazo Locatício </w:t>
            </w:r>
          </w:p>
        </w:tc>
      </w:tr>
      <w:tr w:rsidR="007C0FD6" w:rsidRPr="00C4486B" w14:paraId="249B639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AA633AC" w14:textId="77777777" w:rsidR="007C0FD6" w:rsidRPr="00C4486B"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bookmarkStart w:id="67" w:name="_Ref9429017"/>
            <w:r w:rsidRPr="00C4486B">
              <w:rPr>
                <w:rFonts w:ascii="Leelawadee" w:hAnsi="Leelawadee" w:cs="Leelawadee"/>
                <w:lang w:eastAsia="en-US"/>
              </w:rPr>
              <w:t>FORMA DE REAJUSTE</w:t>
            </w:r>
            <w:bookmarkEnd w:id="67"/>
            <w:r w:rsidRPr="00C4486B">
              <w:rPr>
                <w:rFonts w:ascii="Leelawadee" w:hAnsi="Leelawadee" w:cs="Leelawadee"/>
                <w:lang w:eastAsia="en-US"/>
              </w:rPr>
              <w:t xml:space="preserve"> </w:t>
            </w:r>
          </w:p>
        </w:tc>
        <w:tc>
          <w:tcPr>
            <w:tcW w:w="5294" w:type="dxa"/>
            <w:gridSpan w:val="18"/>
            <w:tcBorders>
              <w:top w:val="single" w:sz="4" w:space="0" w:color="auto"/>
              <w:left w:val="single" w:sz="4" w:space="0" w:color="auto"/>
              <w:bottom w:val="single" w:sz="4" w:space="0" w:color="auto"/>
              <w:right w:val="single" w:sz="4" w:space="0" w:color="auto"/>
            </w:tcBorders>
            <w:hideMark/>
          </w:tcPr>
          <w:p w14:paraId="35193F3A"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Os aluguéis do Imóvel I serão reajustados a cada período anual, da Data de Início do Prazo Locatício, ou na menor periodicidade permitida por lei, de acordo com a variação acumulada do IPCA.</w:t>
            </w:r>
          </w:p>
        </w:tc>
      </w:tr>
      <w:tr w:rsidR="007C0FD6" w:rsidRPr="00C4486B" w14:paraId="36FC2D3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847A729" w14:textId="77777777" w:rsidR="007C0FD6" w:rsidRPr="00C4486B"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FE4C8E7"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O 1º (primeiro) dia do mês subsequente à Data de Início do Prazo Locatício.</w:t>
            </w:r>
          </w:p>
        </w:tc>
      </w:tr>
      <w:tr w:rsidR="007C0FD6" w:rsidRPr="00C4486B" w14:paraId="66BE38C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3608FF3" w14:textId="77777777" w:rsidR="007C0FD6" w:rsidRPr="00C4486B"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A7F0A63"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A data de encerramento do prazo de 10 (dez) anos, a contar da Data de Início do Prazo Locatício.</w:t>
            </w:r>
          </w:p>
        </w:tc>
      </w:tr>
      <w:tr w:rsidR="007C0FD6" w:rsidRPr="00C4486B" w14:paraId="4F0720E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A9508B4" w14:textId="77777777" w:rsidR="007C0FD6" w:rsidRPr="00C4486B"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27BB623"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4486B">
              <w:rPr>
                <w:rFonts w:ascii="Leelawadee" w:hAnsi="Leelawadee" w:cs="Leelawadee"/>
                <w:sz w:val="20"/>
                <w:szCs w:val="20"/>
                <w:lang w:eastAsia="en-US"/>
              </w:rPr>
              <w:fldChar w:fldCharType="begin"/>
            </w:r>
            <w:r w:rsidRPr="00C4486B">
              <w:rPr>
                <w:rFonts w:ascii="Leelawadee" w:hAnsi="Leelawadee" w:cs="Leelawadee"/>
                <w:sz w:val="20"/>
                <w:szCs w:val="20"/>
                <w:lang w:eastAsia="en-US"/>
              </w:rPr>
              <w:instrText xml:space="preserve"> REF _Ref9429017 \r \h  \* MERGEFORMAT </w:instrText>
            </w:r>
            <w:r w:rsidRPr="00C4486B">
              <w:rPr>
                <w:rFonts w:ascii="Leelawadee" w:hAnsi="Leelawadee" w:cs="Leelawadee"/>
                <w:sz w:val="20"/>
                <w:szCs w:val="20"/>
                <w:lang w:eastAsia="en-US"/>
              </w:rPr>
            </w:r>
            <w:r w:rsidRPr="00C4486B">
              <w:rPr>
                <w:rFonts w:ascii="Leelawadee" w:hAnsi="Leelawadee" w:cs="Leelawadee"/>
                <w:sz w:val="20"/>
                <w:szCs w:val="20"/>
                <w:lang w:eastAsia="en-US"/>
              </w:rPr>
              <w:fldChar w:fldCharType="separate"/>
            </w:r>
            <w:r w:rsidRPr="00C4486B">
              <w:rPr>
                <w:rFonts w:ascii="Leelawadee" w:hAnsi="Leelawadee" w:cs="Leelawadee"/>
                <w:sz w:val="20"/>
                <w:szCs w:val="20"/>
                <w:lang w:eastAsia="en-US"/>
              </w:rPr>
              <w:t>8.3</w:t>
            </w:r>
            <w:r w:rsidRPr="00C4486B">
              <w:rPr>
                <w:rFonts w:ascii="Leelawadee" w:hAnsi="Leelawadee" w:cs="Leelawadee"/>
                <w:sz w:val="20"/>
                <w:szCs w:val="20"/>
                <w:lang w:eastAsia="en-US"/>
              </w:rPr>
              <w:fldChar w:fldCharType="end"/>
            </w:r>
            <w:r w:rsidRPr="00C4486B">
              <w:rPr>
                <w:rFonts w:ascii="Leelawadee" w:hAnsi="Leelawadee" w:cs="Leelawadee"/>
                <w:sz w:val="20"/>
                <w:szCs w:val="20"/>
                <w:lang w:eastAsia="en-US"/>
              </w:rPr>
              <w:t xml:space="preserve">, acima, </w:t>
            </w:r>
            <w:proofErr w:type="gramStart"/>
            <w:r w:rsidRPr="00C4486B">
              <w:rPr>
                <w:rFonts w:ascii="Leelawadee" w:hAnsi="Leelawadee" w:cs="Leelawadee"/>
                <w:i/>
                <w:sz w:val="20"/>
                <w:szCs w:val="20"/>
                <w:lang w:eastAsia="en-US"/>
              </w:rPr>
              <w:t>pro</w:t>
            </w:r>
            <w:proofErr w:type="gramEnd"/>
            <w:r w:rsidRPr="00C4486B">
              <w:rPr>
                <w:rFonts w:ascii="Leelawadee" w:hAnsi="Leelawadee" w:cs="Leelawadee"/>
                <w:i/>
                <w:sz w:val="20"/>
                <w:szCs w:val="20"/>
                <w:lang w:eastAsia="en-US"/>
              </w:rPr>
              <w:t xml:space="preserve"> rata temporis</w:t>
            </w:r>
            <w:r w:rsidRPr="00C4486B">
              <w:rPr>
                <w:rFonts w:ascii="Leelawadee" w:hAnsi="Leelawadee" w:cs="Leelawadee"/>
                <w:iCs/>
                <w:sz w:val="20"/>
                <w:szCs w:val="20"/>
                <w:lang w:eastAsia="en-US"/>
              </w:rPr>
              <w:t>.</w:t>
            </w:r>
          </w:p>
        </w:tc>
      </w:tr>
      <w:tr w:rsidR="007C0FD6" w:rsidRPr="00C4486B" w14:paraId="69D3B1C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F85FCA2" w14:textId="77777777" w:rsidR="007C0FD6" w:rsidRPr="00C4486B"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239ADF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Mensal</w:t>
            </w:r>
          </w:p>
        </w:tc>
      </w:tr>
      <w:tr w:rsidR="007C0FD6" w:rsidRPr="00C4486B" w14:paraId="4D33CF8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957D8FC" w14:textId="77777777" w:rsidR="007C0FD6" w:rsidRPr="00C4486B"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3A2C3681"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pro rata.</w:t>
            </w:r>
          </w:p>
        </w:tc>
      </w:tr>
      <w:tr w:rsidR="007C0FD6" w:rsidRPr="00C4486B" w14:paraId="4E60E20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AE222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9.GARANTIAS ADICIONAIS</w:t>
            </w:r>
          </w:p>
        </w:tc>
      </w:tr>
      <w:tr w:rsidR="007C0FD6" w:rsidRPr="00C4486B" w14:paraId="4B5AD1AC"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CCC2D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Fiança.</w:t>
            </w:r>
          </w:p>
        </w:tc>
      </w:tr>
      <w:tr w:rsidR="007C0FD6" w:rsidRPr="00C4486B" w14:paraId="5ACFAB9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62A962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10.LOCAL DE EMISSÃO</w:t>
            </w:r>
          </w:p>
        </w:tc>
      </w:tr>
      <w:tr w:rsidR="007C0FD6" w:rsidRPr="00C4486B" w14:paraId="4800CE26"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F5992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 – SP.</w:t>
            </w:r>
          </w:p>
        </w:tc>
      </w:tr>
    </w:tbl>
    <w:p w14:paraId="61F15A26" w14:textId="77777777" w:rsidR="007C0FD6" w:rsidRPr="00C4486B"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C4486B" w14:paraId="415CB78C"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031C558D"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10AAB5B" w14:textId="1022D76E" w:rsidR="007C0FD6" w:rsidRPr="00C4486B" w:rsidRDefault="00800054" w:rsidP="00C4486B">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DATA DE EMISSÃO DA CCI: </w:t>
            </w:r>
            <w:r w:rsidRPr="00C4486B">
              <w:rPr>
                <w:rFonts w:ascii="Leelawadee" w:hAnsi="Leelawadee" w:cs="Leelawadee"/>
                <w:sz w:val="20"/>
                <w:szCs w:val="20"/>
                <w:lang w:eastAsia="en-US"/>
              </w:rPr>
              <w:t>27 de agosto de 2020</w:t>
            </w:r>
          </w:p>
        </w:tc>
      </w:tr>
      <w:tr w:rsidR="007C0FD6" w:rsidRPr="00C4486B" w14:paraId="5A346178"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CFA5F96"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4C31BC48" w14:textId="77777777" w:rsidR="007C0FD6" w:rsidRPr="00C4486B" w:rsidRDefault="007C0FD6" w:rsidP="002D4B71">
            <w:pPr>
              <w:spacing w:line="288" w:lineRule="auto"/>
              <w:rPr>
                <w:rFonts w:ascii="Leelawadee" w:hAnsi="Leelawadee"/>
                <w:b/>
                <w:sz w:val="20"/>
              </w:rPr>
            </w:pPr>
            <w:r w:rsidRPr="00C4486B">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B10F83D"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5100D1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002</w:t>
            </w:r>
          </w:p>
        </w:tc>
        <w:tc>
          <w:tcPr>
            <w:tcW w:w="1701" w:type="dxa"/>
            <w:gridSpan w:val="10"/>
            <w:tcBorders>
              <w:top w:val="single" w:sz="4" w:space="0" w:color="auto"/>
              <w:left w:val="single" w:sz="4" w:space="0" w:color="auto"/>
              <w:bottom w:val="single" w:sz="4" w:space="0" w:color="auto"/>
              <w:right w:val="single" w:sz="4" w:space="0" w:color="auto"/>
            </w:tcBorders>
            <w:hideMark/>
          </w:tcPr>
          <w:p w14:paraId="13D2BF1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6F899E3" w14:textId="77777777" w:rsidR="007C0FD6" w:rsidRPr="00C4486B" w:rsidRDefault="007C0FD6" w:rsidP="002D4B71">
            <w:pPr>
              <w:spacing w:line="288" w:lineRule="auto"/>
              <w:rPr>
                <w:rFonts w:ascii="Leelawadee" w:hAnsi="Leelawadee"/>
                <w:b/>
                <w:sz w:val="20"/>
              </w:rPr>
            </w:pPr>
            <w:r w:rsidRPr="00C4486B">
              <w:rPr>
                <w:rFonts w:ascii="Leelawadee" w:hAnsi="Leelawadee" w:cs="Leelawadee"/>
                <w:b/>
                <w:bCs/>
                <w:color w:val="000000" w:themeColor="text1"/>
                <w:sz w:val="20"/>
                <w:szCs w:val="20"/>
                <w:lang w:eastAsia="en-US"/>
              </w:rPr>
              <w:t>INTEGRAL</w:t>
            </w:r>
          </w:p>
        </w:tc>
      </w:tr>
      <w:tr w:rsidR="007C0FD6" w:rsidRPr="00C4486B" w14:paraId="69DF3923"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68C27CA"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 1. EMISSOR:</w:t>
            </w:r>
          </w:p>
        </w:tc>
      </w:tr>
      <w:tr w:rsidR="007C0FD6" w:rsidRPr="00C4486B" w14:paraId="16C2998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39FDBD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mallCaps/>
                <w:sz w:val="20"/>
                <w:szCs w:val="20"/>
                <w:lang w:eastAsia="en-US"/>
              </w:rPr>
              <w:t>TULIO ADMINISTRAÇÃO DE BENS E PARTICIPAÇÕES LTDA.</w:t>
            </w:r>
          </w:p>
        </w:tc>
      </w:tr>
      <w:tr w:rsidR="007C0FD6" w:rsidRPr="00C4486B" w14:paraId="3ADD061A"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289C87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CNPJ: </w:t>
            </w:r>
            <w:r w:rsidRPr="00C4486B">
              <w:rPr>
                <w:rFonts w:ascii="Leelawadee" w:eastAsia="Calibri" w:hAnsi="Leelawadee" w:cs="Leelawadee"/>
                <w:bCs/>
                <w:sz w:val="20"/>
                <w:szCs w:val="20"/>
                <w:lang w:eastAsia="en-US"/>
              </w:rPr>
              <w:t>04.851.491/0001-35</w:t>
            </w:r>
          </w:p>
        </w:tc>
      </w:tr>
      <w:tr w:rsidR="007C0FD6" w:rsidRPr="00C4486B" w14:paraId="4C11749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3FF11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ENDEREÇO: </w:t>
            </w:r>
            <w:r w:rsidRPr="00C4486B">
              <w:rPr>
                <w:rFonts w:ascii="Leelawadee" w:eastAsia="Calibri" w:hAnsi="Leelawadee" w:cs="Leelawadee"/>
                <w:bCs/>
                <w:sz w:val="20"/>
                <w:szCs w:val="20"/>
                <w:lang w:eastAsia="en-US"/>
              </w:rPr>
              <w:t>Rua Pedro Pasa, nº 684, bairro Jardim Paulista</w:t>
            </w:r>
          </w:p>
        </w:tc>
      </w:tr>
      <w:tr w:rsidR="007C0FD6" w:rsidRPr="00C4486B" w14:paraId="437729E7"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4B2D89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C2CE05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0A84E1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3C991F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06F18BF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B94724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8EFFF6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7A26F44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eastAsia="Calibri" w:hAnsi="Leelawadee" w:cs="Leelawadee"/>
                <w:bCs/>
                <w:sz w:val="20"/>
                <w:szCs w:val="20"/>
                <w:lang w:eastAsia="en-US"/>
              </w:rPr>
              <w:t>83430-000</w:t>
            </w:r>
          </w:p>
        </w:tc>
      </w:tr>
      <w:tr w:rsidR="007C0FD6" w:rsidRPr="00C4486B" w14:paraId="126A332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D8F6D8A"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2. INSTITUIÇÃO CUSTODIANTE:</w:t>
            </w:r>
          </w:p>
        </w:tc>
      </w:tr>
      <w:tr w:rsidR="007C0FD6" w:rsidRPr="00C4486B" w14:paraId="491DC8C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3A42B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VÓRTX DISTRIBUIDORA DE TÍTULOS E VALORES MOBILIÁRIOS LTDA.</w:t>
            </w:r>
          </w:p>
        </w:tc>
      </w:tr>
      <w:tr w:rsidR="007C0FD6" w:rsidRPr="00C4486B" w14:paraId="1A89D7A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AD89B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lastRenderedPageBreak/>
              <w:t>CNPJ: 22.610.500/0001-88</w:t>
            </w:r>
          </w:p>
        </w:tc>
      </w:tr>
      <w:tr w:rsidR="007C0FD6" w:rsidRPr="00C4486B" w14:paraId="1509F61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22D9C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Avenida Brigadeiro Faria Lima, 2277</w:t>
            </w:r>
          </w:p>
        </w:tc>
      </w:tr>
      <w:tr w:rsidR="007C0FD6" w:rsidRPr="00C4486B" w14:paraId="0C0719BE"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3A32DD2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p w14:paraId="4C5AB9E5" w14:textId="77777777" w:rsidR="007C0FD6" w:rsidRPr="00C4486B"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F9A5DC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00CA87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0A7727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2DDF5C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829900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D874F1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AF2B49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01452-000</w:t>
            </w:r>
          </w:p>
        </w:tc>
      </w:tr>
      <w:tr w:rsidR="007C0FD6" w:rsidRPr="00C4486B" w14:paraId="6B2EC27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733E6E"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3.</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DEVEDORA:</w:t>
            </w:r>
          </w:p>
        </w:tc>
      </w:tr>
      <w:tr w:rsidR="007C0FD6" w:rsidRPr="00C4486B" w14:paraId="7BE0AAC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BE784DA" w14:textId="77777777" w:rsidR="007C0FD6" w:rsidRPr="00C4486B" w:rsidRDefault="007C0FD6" w:rsidP="002D4B71">
            <w:pPr>
              <w:tabs>
                <w:tab w:val="num" w:pos="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IPIRANGA PRODUTOS DE PETRÓLEO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Devedora</w:t>
            </w:r>
            <w:r w:rsidRPr="00C4486B">
              <w:rPr>
                <w:rFonts w:ascii="Leelawadee" w:hAnsi="Leelawadee" w:cs="Leelawadee"/>
                <w:bCs/>
                <w:sz w:val="20"/>
                <w:szCs w:val="20"/>
                <w:lang w:eastAsia="en-US"/>
              </w:rPr>
              <w:t>”)</w:t>
            </w:r>
          </w:p>
        </w:tc>
      </w:tr>
      <w:tr w:rsidR="007C0FD6" w:rsidRPr="00C4486B" w14:paraId="53CBC14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04CA2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33.337.122/0001-27</w:t>
            </w:r>
          </w:p>
        </w:tc>
      </w:tr>
      <w:tr w:rsidR="007C0FD6" w:rsidRPr="00C4486B" w14:paraId="33ADF50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C2F14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Rua Francisco Eugênio, nº 329</w:t>
            </w:r>
          </w:p>
        </w:tc>
      </w:tr>
      <w:tr w:rsidR="007C0FD6" w:rsidRPr="00C4486B" w14:paraId="614A6861"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39DB9A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4E8FB2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8F8418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6F634D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E55749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F67B5C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8B6629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7F15B5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20941-120</w:t>
            </w:r>
          </w:p>
        </w:tc>
      </w:tr>
      <w:tr w:rsidR="007C0FD6" w:rsidRPr="00C4486B" w14:paraId="72DF224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93458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4.</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COOBRIGADA:</w:t>
            </w:r>
          </w:p>
        </w:tc>
      </w:tr>
      <w:tr w:rsidR="007C0FD6" w:rsidRPr="00C4486B" w14:paraId="466E2A8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33270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ULTRAPAR PARTICIPAÇÕES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Fiadora</w:t>
            </w:r>
            <w:r w:rsidRPr="00C4486B">
              <w:rPr>
                <w:rFonts w:ascii="Leelawadee" w:hAnsi="Leelawadee" w:cs="Leelawadee"/>
                <w:bCs/>
                <w:sz w:val="20"/>
                <w:szCs w:val="20"/>
                <w:lang w:eastAsia="en-US"/>
              </w:rPr>
              <w:t>”)</w:t>
            </w:r>
          </w:p>
        </w:tc>
      </w:tr>
      <w:tr w:rsidR="007C0FD6" w:rsidRPr="00C4486B" w14:paraId="416D627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61C91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33.256.439/0001-39</w:t>
            </w:r>
          </w:p>
        </w:tc>
      </w:tr>
      <w:tr w:rsidR="007C0FD6" w:rsidRPr="00C4486B" w14:paraId="373EBE6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67053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 Brigadeiro Luís Antônio, nº 1.343</w:t>
            </w:r>
          </w:p>
        </w:tc>
      </w:tr>
      <w:tr w:rsidR="007C0FD6" w:rsidRPr="00C4486B" w14:paraId="3F2986C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D1A751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B09E13E" w14:textId="77777777" w:rsidR="007C0FD6" w:rsidRPr="00C4486B" w:rsidRDefault="007C0FD6" w:rsidP="002D4B71">
            <w:pPr>
              <w:spacing w:line="288" w:lineRule="auto"/>
              <w:rPr>
                <w:rFonts w:ascii="Leelawadee" w:hAnsi="Leelawadee" w:cs="Leelawadee"/>
                <w:color w:val="000000"/>
                <w:sz w:val="20"/>
                <w:szCs w:val="20"/>
                <w:lang w:eastAsia="en-US"/>
              </w:rPr>
            </w:pPr>
            <w:r w:rsidRPr="00C4486B">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513003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4FCC94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70C172B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85AC7D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DB1A2E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2C448C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01317-000</w:t>
            </w:r>
          </w:p>
        </w:tc>
      </w:tr>
      <w:tr w:rsidR="007C0FD6" w:rsidRPr="00C4486B" w14:paraId="709867E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23B9B7"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5. TÍTULO</w:t>
            </w:r>
          </w:p>
        </w:tc>
      </w:tr>
      <w:tr w:rsidR="007C0FD6" w:rsidRPr="00C4486B" w14:paraId="5B89C8A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D74BF5"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i/>
                <w:color w:val="000000"/>
                <w:sz w:val="20"/>
                <w:szCs w:val="20"/>
                <w:lang w:eastAsia="en-US"/>
              </w:rPr>
              <w:t>“Instrumento Particular de Contrato de Locação de Imóvel (Sob a Modalidade Built to Suit) e Outras Avenças)”</w:t>
            </w:r>
            <w:r w:rsidRPr="00C4486B">
              <w:rPr>
                <w:rFonts w:ascii="Leelawadee" w:hAnsi="Leelawadee" w:cs="Leelawadee"/>
                <w:color w:val="000000" w:themeColor="text1"/>
                <w:sz w:val="20"/>
                <w:szCs w:val="20"/>
                <w:lang w:eastAsia="en-US"/>
              </w:rPr>
              <w:t xml:space="preserve">, celebrado em 18 de março de 2020, entre o </w:t>
            </w:r>
            <w:r w:rsidRPr="00C4486B">
              <w:rPr>
                <w:rFonts w:ascii="Leelawadee" w:hAnsi="Leelawadee" w:cs="Leelawadee"/>
                <w:b/>
                <w:bCs/>
                <w:sz w:val="20"/>
                <w:szCs w:val="20"/>
                <w:lang w:eastAsia="en-US"/>
              </w:rPr>
              <w:t>Emissor</w:t>
            </w:r>
            <w:r w:rsidRPr="00C4486B">
              <w:rPr>
                <w:rFonts w:ascii="Leelawadee" w:hAnsi="Leelawadee" w:cs="Leelawadee"/>
                <w:color w:val="000000" w:themeColor="text1"/>
                <w:sz w:val="20"/>
                <w:szCs w:val="20"/>
                <w:lang w:eastAsia="en-US"/>
              </w:rPr>
              <w:t xml:space="preserve">, na qualidade de locador Imóvel II, a </w:t>
            </w:r>
            <w:r w:rsidRPr="00C4486B">
              <w:rPr>
                <w:rFonts w:ascii="Leelawadee" w:hAnsi="Leelawadee" w:cs="Leelawadee"/>
                <w:b/>
                <w:bCs/>
                <w:color w:val="000000" w:themeColor="text1"/>
                <w:sz w:val="20"/>
                <w:szCs w:val="20"/>
                <w:lang w:eastAsia="en-US"/>
              </w:rPr>
              <w:t>Devedora</w:t>
            </w:r>
            <w:r w:rsidRPr="00C4486B">
              <w:rPr>
                <w:rFonts w:ascii="Leelawadee" w:hAnsi="Leelawadee" w:cs="Leelawadee"/>
                <w:color w:val="000000" w:themeColor="text1"/>
                <w:sz w:val="20"/>
                <w:szCs w:val="20"/>
                <w:lang w:eastAsia="en-US"/>
              </w:rPr>
              <w:t xml:space="preserve">, na qualidade de locatária, e </w:t>
            </w:r>
            <w:r w:rsidRPr="00C4486B">
              <w:rPr>
                <w:rFonts w:ascii="Leelawadee" w:hAnsi="Leelawadee" w:cs="Leelawadee"/>
                <w:b/>
                <w:sz w:val="20"/>
                <w:szCs w:val="20"/>
                <w:lang w:eastAsia="en-US"/>
              </w:rPr>
              <w:t>ULTRAPAR PARTICIPAÇÕES S/A</w:t>
            </w:r>
            <w:r w:rsidRPr="00C4486B">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4486B">
              <w:rPr>
                <w:rFonts w:ascii="Leelawadee" w:hAnsi="Leelawadee" w:cs="Leelawadee"/>
                <w:color w:val="000000" w:themeColor="text1"/>
                <w:sz w:val="20"/>
                <w:szCs w:val="20"/>
                <w:lang w:eastAsia="en-US"/>
              </w:rPr>
              <w:t>na qualidade de fiadora e principal pagadora, por meio do qual o Emissor alugou o Imóvel II à Devedora, pelo prazo de 10 (dez anos) anos, a contar da Data de Início do Prazo Locatício, nos termos do artigo 54-A da Lei 8.245, conforme aditado (“</w:t>
            </w:r>
            <w:r w:rsidRPr="00C4486B">
              <w:rPr>
                <w:rFonts w:ascii="Leelawadee" w:hAnsi="Leelawadee" w:cs="Leelawadee"/>
                <w:color w:val="000000" w:themeColor="text1"/>
                <w:sz w:val="20"/>
                <w:szCs w:val="20"/>
                <w:u w:val="single"/>
                <w:lang w:eastAsia="en-US"/>
              </w:rPr>
              <w:t>Contrato de Locação Imóvel II</w:t>
            </w:r>
            <w:r w:rsidRPr="00C4486B">
              <w:rPr>
                <w:rFonts w:ascii="Leelawadee" w:hAnsi="Leelawadee" w:cs="Leelawadee"/>
                <w:color w:val="000000" w:themeColor="text1"/>
                <w:sz w:val="20"/>
                <w:szCs w:val="20"/>
                <w:lang w:eastAsia="en-US"/>
              </w:rPr>
              <w:t>”)</w:t>
            </w:r>
            <w:r w:rsidRPr="00C4486B">
              <w:rPr>
                <w:rFonts w:ascii="Leelawadee" w:hAnsi="Leelawadee" w:cs="Leelawadee"/>
                <w:i/>
                <w:color w:val="000000" w:themeColor="text1"/>
                <w:sz w:val="20"/>
                <w:szCs w:val="20"/>
                <w:lang w:eastAsia="en-US"/>
              </w:rPr>
              <w:t>.</w:t>
            </w:r>
          </w:p>
        </w:tc>
      </w:tr>
      <w:tr w:rsidR="007C0FD6" w:rsidRPr="00C4486B" w14:paraId="633B7FF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E36F8E" w14:textId="77777777" w:rsidR="007C0FD6" w:rsidRPr="00C4486B" w:rsidRDefault="007C0FD6" w:rsidP="002D4B71">
            <w:pPr>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6.VALOR DO CRÉDITO IMOBILIÁRIO: R$ 6.000.000,00 (seis milhões de reais).</w:t>
            </w:r>
          </w:p>
        </w:tc>
      </w:tr>
      <w:tr w:rsidR="007C0FD6" w:rsidRPr="00C4486B" w14:paraId="7926229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A8F75A" w14:textId="77777777" w:rsidR="007C0FD6" w:rsidRPr="00C4486B" w:rsidRDefault="007C0FD6" w:rsidP="002D4B71">
            <w:pPr>
              <w:keepNext/>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 xml:space="preserve">7.IDENTIFICAÇÃO DO(S) IMOVEL(IS): </w:t>
            </w:r>
            <w:r w:rsidRPr="00C4486B">
              <w:rPr>
                <w:rFonts w:ascii="Leelawadee" w:hAnsi="Leelawadee" w:cs="Leelawadee"/>
                <w:color w:val="000000"/>
                <w:sz w:val="20"/>
                <w:szCs w:val="20"/>
                <w:lang w:eastAsia="en-US"/>
              </w:rPr>
              <w:t xml:space="preserve">O imóvel matriculado sob o nº 103477, do Cartório de Registro de Imóveis de Osório, Estado de São Paulo </w:t>
            </w:r>
            <w:r w:rsidRPr="00C4486B">
              <w:rPr>
                <w:rFonts w:ascii="Leelawadee" w:hAnsi="Leelawadee" w:cs="Leelawadee"/>
                <w:sz w:val="20"/>
                <w:szCs w:val="20"/>
                <w:lang w:eastAsia="en-US"/>
              </w:rPr>
              <w:t>(“</w:t>
            </w:r>
            <w:r w:rsidRPr="00C4486B">
              <w:rPr>
                <w:rFonts w:ascii="Leelawadee" w:hAnsi="Leelawadee" w:cs="Leelawadee"/>
                <w:sz w:val="20"/>
                <w:szCs w:val="20"/>
                <w:u w:val="single"/>
                <w:lang w:eastAsia="en-US"/>
              </w:rPr>
              <w:t>Imóvel II</w:t>
            </w:r>
            <w:r w:rsidRPr="00C4486B">
              <w:rPr>
                <w:rFonts w:ascii="Leelawadee" w:hAnsi="Leelawadee" w:cs="Leelawadee"/>
                <w:sz w:val="20"/>
                <w:szCs w:val="20"/>
                <w:lang w:eastAsia="en-US"/>
              </w:rPr>
              <w:t>”).</w:t>
            </w:r>
          </w:p>
        </w:tc>
      </w:tr>
      <w:tr w:rsidR="007C0FD6" w:rsidRPr="00C4486B" w14:paraId="2FCA534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0AE908"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89AA576" w14:textId="77777777" w:rsidR="007C0FD6" w:rsidRPr="00C4486B" w:rsidRDefault="007C0FD6" w:rsidP="002D4B71">
            <w:pPr>
              <w:spacing w:line="288" w:lineRule="auto"/>
              <w:rPr>
                <w:rFonts w:ascii="Leelawadee" w:hAnsi="Leelawadee" w:cs="Leelawadee"/>
                <w:b/>
                <w:sz w:val="20"/>
                <w:szCs w:val="20"/>
                <w:lang w:eastAsia="en-US"/>
              </w:rPr>
            </w:pPr>
          </w:p>
        </w:tc>
      </w:tr>
      <w:tr w:rsidR="007C0FD6" w:rsidRPr="00C4486B" w14:paraId="24794C1E"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E948C4" w14:textId="77777777" w:rsidR="007C0FD6" w:rsidRPr="00C4486B"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3998B14"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número de dias corridos do período de 10 (dez) anos a contar da Data de Início do Prazo Locatício</w:t>
            </w:r>
          </w:p>
        </w:tc>
      </w:tr>
      <w:tr w:rsidR="007C0FD6" w:rsidRPr="00C4486B" w14:paraId="2BEFEBB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69EA2C" w14:textId="77777777" w:rsidR="007C0FD6" w:rsidRPr="00C4486B"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6497A91"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R$ 50.000,00 (cinquenta mil reais), na respectiva Data de Início do Prazo Locatício. </w:t>
            </w:r>
          </w:p>
        </w:tc>
      </w:tr>
      <w:tr w:rsidR="007C0FD6" w:rsidRPr="00C4486B" w14:paraId="30517A2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E317EB4" w14:textId="77777777" w:rsidR="007C0FD6" w:rsidRPr="00C4486B"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3BD688F9"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Os aluguéis do Imóvel II serão reajustados a cada período anual, da Data de Início do Prazo Locatício, ou na menor periodicidade permitida por lei, de acordo com a variação acumulada do IPCA.</w:t>
            </w:r>
          </w:p>
        </w:tc>
      </w:tr>
      <w:tr w:rsidR="007C0FD6" w:rsidRPr="00C4486B" w14:paraId="00B795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C8A8ED" w14:textId="77777777" w:rsidR="007C0FD6" w:rsidRPr="00C4486B"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D0555C0"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O 1º (primeiro) dia do mês subsequente à Data de Início do Prazo Locatício.</w:t>
            </w:r>
          </w:p>
        </w:tc>
      </w:tr>
      <w:tr w:rsidR="007C0FD6" w:rsidRPr="00C4486B" w14:paraId="48973F3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DFA6E15" w14:textId="77777777" w:rsidR="007C0FD6" w:rsidRPr="00C4486B"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B5DCD3C"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A data de encerramento do prazo de 10 (dez) anos, a contar da Data de Início do Prazo Locatício.</w:t>
            </w:r>
          </w:p>
        </w:tc>
      </w:tr>
      <w:tr w:rsidR="007C0FD6" w:rsidRPr="00C4486B" w14:paraId="53A9DFB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60FCF4" w14:textId="77777777" w:rsidR="007C0FD6" w:rsidRPr="00C4486B"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CD5083D"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Juros de mora de 1% (um por cento) ao mês e multa por atraso de 10% (dez por cento), sem prejuízo de correção </w:t>
            </w:r>
            <w:r w:rsidRPr="00C4486B">
              <w:rPr>
                <w:rFonts w:ascii="Leelawadee" w:hAnsi="Leelawadee" w:cs="Leelawadee"/>
                <w:sz w:val="20"/>
                <w:szCs w:val="20"/>
                <w:lang w:eastAsia="en-US"/>
              </w:rPr>
              <w:lastRenderedPageBreak/>
              <w:t xml:space="preserve">monetária pelo índice previsto no item </w:t>
            </w:r>
            <w:r w:rsidRPr="00C4486B">
              <w:rPr>
                <w:rFonts w:ascii="Leelawadee" w:hAnsi="Leelawadee" w:cs="Leelawadee"/>
                <w:sz w:val="20"/>
                <w:szCs w:val="20"/>
                <w:lang w:eastAsia="en-US"/>
              </w:rPr>
              <w:fldChar w:fldCharType="begin"/>
            </w:r>
            <w:r w:rsidRPr="00C4486B">
              <w:rPr>
                <w:rFonts w:ascii="Leelawadee" w:hAnsi="Leelawadee" w:cs="Leelawadee"/>
                <w:sz w:val="20"/>
                <w:szCs w:val="20"/>
                <w:lang w:eastAsia="en-US"/>
              </w:rPr>
              <w:instrText xml:space="preserve"> REF _Ref9429017 \r \h  \* MERGEFORMAT </w:instrText>
            </w:r>
            <w:r w:rsidRPr="00C4486B">
              <w:rPr>
                <w:rFonts w:ascii="Leelawadee" w:hAnsi="Leelawadee" w:cs="Leelawadee"/>
                <w:sz w:val="20"/>
                <w:szCs w:val="20"/>
                <w:lang w:eastAsia="en-US"/>
              </w:rPr>
            </w:r>
            <w:r w:rsidRPr="00C4486B">
              <w:rPr>
                <w:rFonts w:ascii="Leelawadee" w:hAnsi="Leelawadee" w:cs="Leelawadee"/>
                <w:sz w:val="20"/>
                <w:szCs w:val="20"/>
                <w:lang w:eastAsia="en-US"/>
              </w:rPr>
              <w:fldChar w:fldCharType="separate"/>
            </w:r>
            <w:r w:rsidRPr="00C4486B">
              <w:rPr>
                <w:rFonts w:ascii="Leelawadee" w:hAnsi="Leelawadee" w:cs="Leelawadee"/>
                <w:sz w:val="20"/>
                <w:szCs w:val="20"/>
                <w:lang w:eastAsia="en-US"/>
              </w:rPr>
              <w:t>8.3</w:t>
            </w:r>
            <w:r w:rsidRPr="00C4486B">
              <w:rPr>
                <w:rFonts w:ascii="Leelawadee" w:hAnsi="Leelawadee" w:cs="Leelawadee"/>
                <w:sz w:val="20"/>
                <w:szCs w:val="20"/>
                <w:lang w:eastAsia="en-US"/>
              </w:rPr>
              <w:fldChar w:fldCharType="end"/>
            </w:r>
            <w:r w:rsidRPr="00C4486B">
              <w:rPr>
                <w:rFonts w:ascii="Leelawadee" w:hAnsi="Leelawadee" w:cs="Leelawadee"/>
                <w:sz w:val="20"/>
                <w:szCs w:val="20"/>
                <w:lang w:eastAsia="en-US"/>
              </w:rPr>
              <w:t xml:space="preserve">, acima, </w:t>
            </w:r>
            <w:proofErr w:type="gramStart"/>
            <w:r w:rsidRPr="00C4486B">
              <w:rPr>
                <w:rFonts w:ascii="Leelawadee" w:hAnsi="Leelawadee" w:cs="Leelawadee"/>
                <w:i/>
                <w:sz w:val="20"/>
                <w:szCs w:val="20"/>
                <w:lang w:eastAsia="en-US"/>
              </w:rPr>
              <w:t>pro</w:t>
            </w:r>
            <w:proofErr w:type="gramEnd"/>
            <w:r w:rsidRPr="00C4486B">
              <w:rPr>
                <w:rFonts w:ascii="Leelawadee" w:hAnsi="Leelawadee" w:cs="Leelawadee"/>
                <w:i/>
                <w:sz w:val="20"/>
                <w:szCs w:val="20"/>
                <w:lang w:eastAsia="en-US"/>
              </w:rPr>
              <w:t xml:space="preserve"> rata temporis</w:t>
            </w:r>
            <w:r w:rsidRPr="00C4486B">
              <w:rPr>
                <w:rFonts w:ascii="Leelawadee" w:hAnsi="Leelawadee" w:cs="Leelawadee"/>
                <w:iCs/>
                <w:sz w:val="20"/>
                <w:szCs w:val="20"/>
                <w:lang w:eastAsia="en-US"/>
              </w:rPr>
              <w:t>.</w:t>
            </w:r>
          </w:p>
        </w:tc>
      </w:tr>
      <w:tr w:rsidR="007C0FD6" w:rsidRPr="00C4486B" w14:paraId="3124689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6F7EA89" w14:textId="77777777" w:rsidR="007C0FD6" w:rsidRPr="00C4486B"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lastRenderedPageBreak/>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FED640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Mensal</w:t>
            </w:r>
          </w:p>
        </w:tc>
      </w:tr>
      <w:tr w:rsidR="007C0FD6" w:rsidRPr="00C4486B" w14:paraId="7D7B714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CC69B3" w14:textId="77777777" w:rsidR="007C0FD6" w:rsidRPr="00C4486B"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28FFEEDE"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pro rata.</w:t>
            </w:r>
          </w:p>
        </w:tc>
      </w:tr>
      <w:tr w:rsidR="007C0FD6" w:rsidRPr="00C4486B" w14:paraId="5D79036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B54DD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9.GARANTIAS ADICIONAIS</w:t>
            </w:r>
          </w:p>
        </w:tc>
      </w:tr>
      <w:tr w:rsidR="007C0FD6" w:rsidRPr="00C4486B" w14:paraId="25CB6C53"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6848AB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Fiança.</w:t>
            </w:r>
          </w:p>
        </w:tc>
      </w:tr>
      <w:tr w:rsidR="007C0FD6" w:rsidRPr="00C4486B" w14:paraId="1E624FD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0762B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10.LOCAL DE EMISSÃO</w:t>
            </w:r>
          </w:p>
        </w:tc>
      </w:tr>
      <w:tr w:rsidR="007C0FD6" w:rsidRPr="00C4486B" w14:paraId="25F3BA0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9E74C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 – SP.</w:t>
            </w:r>
          </w:p>
        </w:tc>
      </w:tr>
    </w:tbl>
    <w:p w14:paraId="1235A645" w14:textId="77777777" w:rsidR="007C0FD6" w:rsidRPr="00C4486B" w:rsidRDefault="007C0FD6" w:rsidP="007C0FD6">
      <w:pPr>
        <w:spacing w:line="288" w:lineRule="auto"/>
        <w:jc w:val="center"/>
        <w:rPr>
          <w:rFonts w:ascii="Leelawadee" w:hAnsi="Leelawadee"/>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C4486B" w14:paraId="68106675"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F387039"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335F54E" w14:textId="17B8F180" w:rsidR="007C0FD6" w:rsidRPr="00C4486B" w:rsidRDefault="00800054" w:rsidP="00C4486B">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DATA DE EMISSÃO DA CCI: </w:t>
            </w:r>
            <w:r w:rsidRPr="00C4486B">
              <w:rPr>
                <w:rFonts w:ascii="Leelawadee" w:hAnsi="Leelawadee" w:cs="Leelawadee"/>
                <w:sz w:val="20"/>
                <w:szCs w:val="20"/>
                <w:lang w:eastAsia="en-US"/>
              </w:rPr>
              <w:t>27 de agosto de 2020</w:t>
            </w:r>
          </w:p>
        </w:tc>
      </w:tr>
      <w:tr w:rsidR="007C0FD6" w:rsidRPr="00C4486B" w14:paraId="1DBD7EC7"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8378E63"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65E5DC7"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4D40981F"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218CEA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003</w:t>
            </w:r>
          </w:p>
        </w:tc>
        <w:tc>
          <w:tcPr>
            <w:tcW w:w="1701" w:type="dxa"/>
            <w:gridSpan w:val="10"/>
            <w:tcBorders>
              <w:top w:val="single" w:sz="4" w:space="0" w:color="auto"/>
              <w:left w:val="single" w:sz="4" w:space="0" w:color="auto"/>
              <w:bottom w:val="single" w:sz="4" w:space="0" w:color="auto"/>
              <w:right w:val="single" w:sz="4" w:space="0" w:color="auto"/>
            </w:tcBorders>
            <w:hideMark/>
          </w:tcPr>
          <w:p w14:paraId="4CBBC982"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5B2E63F4"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bCs/>
                <w:color w:val="000000" w:themeColor="text1"/>
                <w:sz w:val="20"/>
                <w:szCs w:val="20"/>
                <w:lang w:eastAsia="en-US"/>
              </w:rPr>
              <w:t>INTEGRAL</w:t>
            </w:r>
          </w:p>
        </w:tc>
      </w:tr>
      <w:tr w:rsidR="007C0FD6" w:rsidRPr="00C4486B" w14:paraId="0FCEA0B3"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9B56ACB"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 1. EMISSOR:</w:t>
            </w:r>
          </w:p>
        </w:tc>
      </w:tr>
      <w:tr w:rsidR="007C0FD6" w:rsidRPr="00C4486B" w14:paraId="2EB2526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4F7BA4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mallCaps/>
                <w:sz w:val="20"/>
                <w:szCs w:val="20"/>
                <w:lang w:eastAsia="en-US"/>
              </w:rPr>
              <w:t>TULIO ADMINISTRAÇÃO DE BENS E PARTICIPAÇÕES LTDA.</w:t>
            </w:r>
          </w:p>
        </w:tc>
      </w:tr>
      <w:tr w:rsidR="007C0FD6" w:rsidRPr="00C4486B" w14:paraId="181DF9A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A0FB84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CNPJ: </w:t>
            </w:r>
            <w:r w:rsidRPr="00C4486B">
              <w:rPr>
                <w:rFonts w:ascii="Leelawadee" w:eastAsia="Calibri" w:hAnsi="Leelawadee" w:cs="Leelawadee"/>
                <w:bCs/>
                <w:sz w:val="20"/>
                <w:szCs w:val="20"/>
                <w:lang w:eastAsia="en-US"/>
              </w:rPr>
              <w:t>04.851.491/0001-35</w:t>
            </w:r>
          </w:p>
        </w:tc>
      </w:tr>
      <w:tr w:rsidR="007C0FD6" w:rsidRPr="00C4486B" w14:paraId="6B0AD5BA"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FF3E6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ENDEREÇO: </w:t>
            </w:r>
            <w:r w:rsidRPr="00C4486B">
              <w:rPr>
                <w:rFonts w:ascii="Leelawadee" w:eastAsia="Calibri" w:hAnsi="Leelawadee" w:cs="Leelawadee"/>
                <w:bCs/>
                <w:sz w:val="20"/>
                <w:szCs w:val="20"/>
                <w:lang w:eastAsia="en-US"/>
              </w:rPr>
              <w:t>Rua Pedro Pasa, nº 684, bairro Jardim Paulista</w:t>
            </w:r>
          </w:p>
        </w:tc>
      </w:tr>
      <w:tr w:rsidR="007C0FD6" w:rsidRPr="00C4486B" w14:paraId="2EE84AED"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9B6439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04CF8C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3F02E0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5023811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7D1B30F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732014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74686F7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58809A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eastAsia="Calibri" w:hAnsi="Leelawadee" w:cs="Leelawadee"/>
                <w:bCs/>
                <w:sz w:val="20"/>
                <w:szCs w:val="20"/>
                <w:lang w:eastAsia="en-US"/>
              </w:rPr>
              <w:t>83430-000</w:t>
            </w:r>
          </w:p>
        </w:tc>
      </w:tr>
      <w:tr w:rsidR="007C0FD6" w:rsidRPr="00C4486B" w14:paraId="331BC5C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8F4376"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2. INSTITUIÇÃO CUSTODIANTE:</w:t>
            </w:r>
          </w:p>
        </w:tc>
      </w:tr>
      <w:tr w:rsidR="007C0FD6" w:rsidRPr="00C4486B" w14:paraId="70BFB4D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B7F612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VÓRTX DISTRIBUIDORA DE TÍTULOS E VALORES MOBILIÁRIOS LTDA.</w:t>
            </w:r>
          </w:p>
        </w:tc>
      </w:tr>
      <w:tr w:rsidR="007C0FD6" w:rsidRPr="00C4486B" w14:paraId="64D4AEF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5889BF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22.610.500/0001-88</w:t>
            </w:r>
          </w:p>
        </w:tc>
      </w:tr>
      <w:tr w:rsidR="007C0FD6" w:rsidRPr="00C4486B" w14:paraId="46D90F4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E484DA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Avenida Brigadeiro Faria Lima, 2277</w:t>
            </w:r>
          </w:p>
        </w:tc>
      </w:tr>
      <w:tr w:rsidR="007C0FD6" w:rsidRPr="00C4486B" w14:paraId="3B54A106"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02B4B4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p w14:paraId="67F345F2" w14:textId="77777777" w:rsidR="007C0FD6" w:rsidRPr="00C4486B"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7ACF315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9A60F4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2A439A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144C46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62FDD0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53EB95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25A3FF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01452-000</w:t>
            </w:r>
          </w:p>
        </w:tc>
      </w:tr>
      <w:tr w:rsidR="007C0FD6" w:rsidRPr="00C4486B" w14:paraId="2AAD658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B24928"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3.</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DEVEDORA:</w:t>
            </w:r>
          </w:p>
        </w:tc>
      </w:tr>
      <w:tr w:rsidR="007C0FD6" w:rsidRPr="00C4486B" w14:paraId="4EBE158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1D2916" w14:textId="77777777" w:rsidR="007C0FD6" w:rsidRPr="00C4486B" w:rsidRDefault="007C0FD6" w:rsidP="002D4B71">
            <w:pPr>
              <w:tabs>
                <w:tab w:val="num" w:pos="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IPIRANGA PRODUTOS DE PETRÓLEO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Devedora</w:t>
            </w:r>
            <w:r w:rsidRPr="00C4486B">
              <w:rPr>
                <w:rFonts w:ascii="Leelawadee" w:hAnsi="Leelawadee" w:cs="Leelawadee"/>
                <w:bCs/>
                <w:sz w:val="20"/>
                <w:szCs w:val="20"/>
                <w:lang w:eastAsia="en-US"/>
              </w:rPr>
              <w:t>”)</w:t>
            </w:r>
          </w:p>
        </w:tc>
      </w:tr>
      <w:tr w:rsidR="007C0FD6" w:rsidRPr="00C4486B" w14:paraId="4E4A757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D4D6C8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33.337.122/0001-27</w:t>
            </w:r>
          </w:p>
        </w:tc>
      </w:tr>
      <w:tr w:rsidR="007C0FD6" w:rsidRPr="00C4486B" w14:paraId="50CF275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89A6C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Rua Francisco Eugênio, nº 329</w:t>
            </w:r>
          </w:p>
        </w:tc>
      </w:tr>
      <w:tr w:rsidR="007C0FD6" w:rsidRPr="00C4486B" w14:paraId="0BAE9A7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625C7D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26F7D2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6A2063E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7A4A97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03064EA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404A32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60F3EF6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9332F6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20941-120</w:t>
            </w:r>
          </w:p>
        </w:tc>
      </w:tr>
      <w:tr w:rsidR="007C0FD6" w:rsidRPr="00C4486B" w14:paraId="636107F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467F64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4.</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COOBRIGADA:</w:t>
            </w:r>
          </w:p>
        </w:tc>
      </w:tr>
      <w:tr w:rsidR="007C0FD6" w:rsidRPr="00C4486B" w14:paraId="278672D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7AA13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ULTRAPAR PARTICIPAÇÕES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Fiadora</w:t>
            </w:r>
            <w:r w:rsidRPr="00C4486B">
              <w:rPr>
                <w:rFonts w:ascii="Leelawadee" w:hAnsi="Leelawadee" w:cs="Leelawadee"/>
                <w:bCs/>
                <w:sz w:val="20"/>
                <w:szCs w:val="20"/>
                <w:lang w:eastAsia="en-US"/>
              </w:rPr>
              <w:t>”)</w:t>
            </w:r>
          </w:p>
        </w:tc>
      </w:tr>
      <w:tr w:rsidR="007C0FD6" w:rsidRPr="00C4486B" w14:paraId="0E60AAE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F0C27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33.256.439/0001-39</w:t>
            </w:r>
          </w:p>
        </w:tc>
      </w:tr>
      <w:tr w:rsidR="007C0FD6" w:rsidRPr="00C4486B" w14:paraId="72B065F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88C31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 Brigadeiro Luís Antônio, nº 1.343</w:t>
            </w:r>
          </w:p>
        </w:tc>
      </w:tr>
      <w:tr w:rsidR="007C0FD6" w:rsidRPr="00C4486B" w14:paraId="7D5FB4B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445ED6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9B0AB48" w14:textId="77777777" w:rsidR="007C0FD6" w:rsidRPr="00C4486B" w:rsidRDefault="007C0FD6" w:rsidP="002D4B71">
            <w:pPr>
              <w:spacing w:line="288" w:lineRule="auto"/>
              <w:rPr>
                <w:rFonts w:ascii="Leelawadee" w:hAnsi="Leelawadee" w:cs="Leelawadee"/>
                <w:color w:val="000000"/>
                <w:sz w:val="20"/>
                <w:szCs w:val="20"/>
                <w:lang w:eastAsia="en-US"/>
              </w:rPr>
            </w:pPr>
            <w:r w:rsidRPr="00C4486B">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9A7CB8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538339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81F11A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AF3F9B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CBF01F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6BA8A7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01317-000</w:t>
            </w:r>
          </w:p>
        </w:tc>
      </w:tr>
      <w:tr w:rsidR="007C0FD6" w:rsidRPr="00C4486B" w14:paraId="43AB9DD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A4285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lastRenderedPageBreak/>
              <w:t>5. TÍTULO</w:t>
            </w:r>
          </w:p>
        </w:tc>
      </w:tr>
      <w:tr w:rsidR="007C0FD6" w:rsidRPr="00C4486B" w14:paraId="24D70F6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9D328F5"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i/>
                <w:color w:val="000000"/>
                <w:sz w:val="20"/>
                <w:szCs w:val="20"/>
                <w:lang w:eastAsia="en-US"/>
              </w:rPr>
              <w:t>“Instrumento Particular de Contrato de Locação de Imóvel (Sob a Modalidade Built to Suit) e Outras Avenças)”</w:t>
            </w:r>
            <w:r w:rsidRPr="00C4486B">
              <w:rPr>
                <w:rFonts w:ascii="Leelawadee" w:hAnsi="Leelawadee" w:cs="Leelawadee"/>
                <w:color w:val="000000" w:themeColor="text1"/>
                <w:sz w:val="20"/>
                <w:szCs w:val="20"/>
                <w:lang w:eastAsia="en-US"/>
              </w:rPr>
              <w:t xml:space="preserve">, celebrado em 18 de março de 2020, entre o </w:t>
            </w:r>
            <w:r w:rsidRPr="00C4486B">
              <w:rPr>
                <w:rFonts w:ascii="Leelawadee" w:hAnsi="Leelawadee" w:cs="Leelawadee"/>
                <w:b/>
                <w:bCs/>
                <w:sz w:val="20"/>
                <w:szCs w:val="20"/>
                <w:lang w:eastAsia="en-US"/>
              </w:rPr>
              <w:t>Emissor</w:t>
            </w:r>
            <w:r w:rsidRPr="00C4486B">
              <w:rPr>
                <w:rFonts w:ascii="Leelawadee" w:hAnsi="Leelawadee" w:cs="Leelawadee"/>
                <w:color w:val="000000" w:themeColor="text1"/>
                <w:sz w:val="20"/>
                <w:szCs w:val="20"/>
                <w:lang w:eastAsia="en-US"/>
              </w:rPr>
              <w:t xml:space="preserve">, na qualidade de locador Imóvel III, a </w:t>
            </w:r>
            <w:r w:rsidRPr="00C4486B">
              <w:rPr>
                <w:rFonts w:ascii="Leelawadee" w:hAnsi="Leelawadee" w:cs="Leelawadee"/>
                <w:b/>
                <w:bCs/>
                <w:color w:val="000000" w:themeColor="text1"/>
                <w:sz w:val="20"/>
                <w:szCs w:val="20"/>
                <w:lang w:eastAsia="en-US"/>
              </w:rPr>
              <w:t>Devedora</w:t>
            </w:r>
            <w:r w:rsidRPr="00C4486B">
              <w:rPr>
                <w:rFonts w:ascii="Leelawadee" w:hAnsi="Leelawadee" w:cs="Leelawadee"/>
                <w:color w:val="000000" w:themeColor="text1"/>
                <w:sz w:val="20"/>
                <w:szCs w:val="20"/>
                <w:lang w:eastAsia="en-US"/>
              </w:rPr>
              <w:t xml:space="preserve">, na qualidade de locatária, e </w:t>
            </w:r>
            <w:r w:rsidRPr="00C4486B">
              <w:rPr>
                <w:rFonts w:ascii="Leelawadee" w:hAnsi="Leelawadee" w:cs="Leelawadee"/>
                <w:b/>
                <w:sz w:val="20"/>
                <w:szCs w:val="20"/>
                <w:lang w:eastAsia="en-US"/>
              </w:rPr>
              <w:t>ULTRAPAR PARTICIPAÇÕES S/A</w:t>
            </w:r>
            <w:r w:rsidRPr="00C4486B">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4486B">
              <w:rPr>
                <w:rFonts w:ascii="Leelawadee" w:hAnsi="Leelawadee" w:cs="Leelawadee"/>
                <w:color w:val="000000" w:themeColor="text1"/>
                <w:sz w:val="20"/>
                <w:szCs w:val="20"/>
                <w:lang w:eastAsia="en-US"/>
              </w:rPr>
              <w:t>na qualidade de fiadora e principal pagadora, por meio do qual o Emissor alugou o Imóvel III à Devedora, pelo prazo de 10 (dez anos) anos, a contar da Data de Início do Prazo Locatício, nos termos do artigo 54-A da Lei 8.245, conforme aditado (“</w:t>
            </w:r>
            <w:r w:rsidRPr="00C4486B">
              <w:rPr>
                <w:rFonts w:ascii="Leelawadee" w:hAnsi="Leelawadee" w:cs="Leelawadee"/>
                <w:color w:val="000000" w:themeColor="text1"/>
                <w:sz w:val="20"/>
                <w:szCs w:val="20"/>
                <w:u w:val="single"/>
                <w:lang w:eastAsia="en-US"/>
              </w:rPr>
              <w:t>Contrato de Locação Imóvel III</w:t>
            </w:r>
            <w:r w:rsidRPr="00C4486B">
              <w:rPr>
                <w:rFonts w:ascii="Leelawadee" w:hAnsi="Leelawadee" w:cs="Leelawadee"/>
                <w:color w:val="000000" w:themeColor="text1"/>
                <w:sz w:val="20"/>
                <w:szCs w:val="20"/>
                <w:lang w:eastAsia="en-US"/>
              </w:rPr>
              <w:t>”)</w:t>
            </w:r>
            <w:r w:rsidRPr="00C4486B">
              <w:rPr>
                <w:rFonts w:ascii="Leelawadee" w:hAnsi="Leelawadee" w:cs="Leelawadee"/>
                <w:i/>
                <w:color w:val="000000" w:themeColor="text1"/>
                <w:sz w:val="20"/>
                <w:szCs w:val="20"/>
                <w:lang w:eastAsia="en-US"/>
              </w:rPr>
              <w:t>.</w:t>
            </w:r>
          </w:p>
        </w:tc>
      </w:tr>
      <w:tr w:rsidR="007C0FD6" w:rsidRPr="00C4486B" w14:paraId="0A8E683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76B86F" w14:textId="77777777" w:rsidR="007C0FD6" w:rsidRPr="00C4486B" w:rsidRDefault="007C0FD6" w:rsidP="002D4B71">
            <w:pPr>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6.VALOR DO CRÉDITO IMOBILIÁRIO: R$ 7.200.000,00 (sete milhões e duzentos mil reais).</w:t>
            </w:r>
          </w:p>
        </w:tc>
      </w:tr>
      <w:tr w:rsidR="007C0FD6" w:rsidRPr="00C4486B" w14:paraId="42C47E8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41FE46" w14:textId="77777777" w:rsidR="007C0FD6" w:rsidRPr="00C4486B" w:rsidRDefault="007C0FD6" w:rsidP="002D4B71">
            <w:pPr>
              <w:keepNext/>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 xml:space="preserve">7.IDENTIFICAÇÃO DO(S) IMOVEL(IS): </w:t>
            </w:r>
            <w:r w:rsidRPr="00C4486B">
              <w:rPr>
                <w:rFonts w:ascii="Leelawadee" w:hAnsi="Leelawadee" w:cs="Leelawadee"/>
                <w:color w:val="000000"/>
                <w:sz w:val="20"/>
                <w:szCs w:val="20"/>
                <w:lang w:eastAsia="en-US"/>
              </w:rPr>
              <w:t xml:space="preserve">O imóvel matriculado sob o nº 17008, do 1º Cartório de Registro de Imóveis de Campina Grande do Sul, Estado do Paraná </w:t>
            </w:r>
            <w:r w:rsidRPr="00C4486B">
              <w:rPr>
                <w:rFonts w:ascii="Leelawadee" w:hAnsi="Leelawadee" w:cs="Leelawadee"/>
                <w:sz w:val="20"/>
                <w:szCs w:val="20"/>
                <w:lang w:eastAsia="en-US"/>
              </w:rPr>
              <w:t>(“</w:t>
            </w:r>
            <w:r w:rsidRPr="00C4486B">
              <w:rPr>
                <w:rFonts w:ascii="Leelawadee" w:hAnsi="Leelawadee" w:cs="Leelawadee"/>
                <w:sz w:val="20"/>
                <w:szCs w:val="20"/>
                <w:u w:val="single"/>
                <w:lang w:eastAsia="en-US"/>
              </w:rPr>
              <w:t>Imóvel III</w:t>
            </w:r>
            <w:r w:rsidRPr="00C4486B">
              <w:rPr>
                <w:rFonts w:ascii="Leelawadee" w:hAnsi="Leelawadee" w:cs="Leelawadee"/>
                <w:sz w:val="20"/>
                <w:szCs w:val="20"/>
                <w:lang w:eastAsia="en-US"/>
              </w:rPr>
              <w:t>”).</w:t>
            </w:r>
          </w:p>
        </w:tc>
      </w:tr>
      <w:tr w:rsidR="007C0FD6" w:rsidRPr="00C4486B" w14:paraId="5288C2D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737A6C4"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7D0561E0" w14:textId="77777777" w:rsidR="007C0FD6" w:rsidRPr="00C4486B" w:rsidRDefault="007C0FD6" w:rsidP="002D4B71">
            <w:pPr>
              <w:spacing w:line="288" w:lineRule="auto"/>
              <w:rPr>
                <w:rFonts w:ascii="Leelawadee" w:hAnsi="Leelawadee" w:cs="Leelawadee"/>
                <w:b/>
                <w:sz w:val="20"/>
                <w:szCs w:val="20"/>
                <w:lang w:eastAsia="en-US"/>
              </w:rPr>
            </w:pPr>
          </w:p>
        </w:tc>
      </w:tr>
      <w:tr w:rsidR="007C0FD6" w:rsidRPr="00C4486B" w14:paraId="5EF88870"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3A689E4" w14:textId="77777777" w:rsidR="007C0FD6" w:rsidRPr="00C4486B"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704D1FD"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número de dias corridos do período de 10 (dez) anos a contar da Data de Início do Prazo Locatício</w:t>
            </w:r>
          </w:p>
        </w:tc>
      </w:tr>
      <w:tr w:rsidR="007C0FD6" w:rsidRPr="00C4486B" w14:paraId="3AFE2256"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970CFF" w14:textId="77777777" w:rsidR="007C0FD6" w:rsidRPr="00C4486B"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0DA8A72"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R$ 60.000,00 (sessenta mil reais), na respectiva Data de Início do Prazo Locatício. </w:t>
            </w:r>
          </w:p>
        </w:tc>
      </w:tr>
      <w:tr w:rsidR="007C0FD6" w:rsidRPr="00C4486B" w14:paraId="2F28C81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781ECD" w14:textId="77777777" w:rsidR="007C0FD6" w:rsidRPr="00C4486B"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54264FC"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Os aluguéis do Imóvel III serão reajustados a cada período anual, da Data de Início do Prazo Locatício, ou na menor periodicidade permitida por lei, de acordo com a variação acumulada do IPCA.</w:t>
            </w:r>
          </w:p>
        </w:tc>
      </w:tr>
      <w:tr w:rsidR="007C0FD6" w:rsidRPr="00C4486B" w14:paraId="3DE7AAC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15BE5" w14:textId="77777777" w:rsidR="007C0FD6" w:rsidRPr="00C4486B"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57F40D9"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O 1º (primeiro) dia do mês subsequente à Data de Início do Prazo Locatício.</w:t>
            </w:r>
          </w:p>
        </w:tc>
      </w:tr>
      <w:tr w:rsidR="007C0FD6" w:rsidRPr="00C4486B" w14:paraId="6DB875E1"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B90A934" w14:textId="77777777" w:rsidR="007C0FD6" w:rsidRPr="00C4486B"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7B82034"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A data de encerramento do prazo de 10 (dez) anos, a contar da Data de Início do Prazo Locatício.</w:t>
            </w:r>
          </w:p>
        </w:tc>
      </w:tr>
      <w:tr w:rsidR="007C0FD6" w:rsidRPr="00C4486B" w14:paraId="3C707A0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88F36D7" w14:textId="77777777" w:rsidR="007C0FD6" w:rsidRPr="00C4486B"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937CAEC"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4486B">
              <w:rPr>
                <w:rFonts w:ascii="Leelawadee" w:hAnsi="Leelawadee" w:cs="Leelawadee"/>
                <w:sz w:val="20"/>
                <w:szCs w:val="20"/>
                <w:lang w:eastAsia="en-US"/>
              </w:rPr>
              <w:fldChar w:fldCharType="begin"/>
            </w:r>
            <w:r w:rsidRPr="00C4486B">
              <w:rPr>
                <w:rFonts w:ascii="Leelawadee" w:hAnsi="Leelawadee" w:cs="Leelawadee"/>
                <w:sz w:val="20"/>
                <w:szCs w:val="20"/>
                <w:lang w:eastAsia="en-US"/>
              </w:rPr>
              <w:instrText xml:space="preserve"> REF _Ref9429017 \r \h  \* MERGEFORMAT </w:instrText>
            </w:r>
            <w:r w:rsidRPr="00C4486B">
              <w:rPr>
                <w:rFonts w:ascii="Leelawadee" w:hAnsi="Leelawadee" w:cs="Leelawadee"/>
                <w:sz w:val="20"/>
                <w:szCs w:val="20"/>
                <w:lang w:eastAsia="en-US"/>
              </w:rPr>
            </w:r>
            <w:r w:rsidRPr="00C4486B">
              <w:rPr>
                <w:rFonts w:ascii="Leelawadee" w:hAnsi="Leelawadee" w:cs="Leelawadee"/>
                <w:sz w:val="20"/>
                <w:szCs w:val="20"/>
                <w:lang w:eastAsia="en-US"/>
              </w:rPr>
              <w:fldChar w:fldCharType="separate"/>
            </w:r>
            <w:r w:rsidRPr="00C4486B">
              <w:rPr>
                <w:rFonts w:ascii="Leelawadee" w:hAnsi="Leelawadee" w:cs="Leelawadee"/>
                <w:sz w:val="20"/>
                <w:szCs w:val="20"/>
                <w:lang w:eastAsia="en-US"/>
              </w:rPr>
              <w:t>8.3</w:t>
            </w:r>
            <w:r w:rsidRPr="00C4486B">
              <w:rPr>
                <w:rFonts w:ascii="Leelawadee" w:hAnsi="Leelawadee" w:cs="Leelawadee"/>
                <w:sz w:val="20"/>
                <w:szCs w:val="20"/>
                <w:lang w:eastAsia="en-US"/>
              </w:rPr>
              <w:fldChar w:fldCharType="end"/>
            </w:r>
            <w:r w:rsidRPr="00C4486B">
              <w:rPr>
                <w:rFonts w:ascii="Leelawadee" w:hAnsi="Leelawadee" w:cs="Leelawadee"/>
                <w:sz w:val="20"/>
                <w:szCs w:val="20"/>
                <w:lang w:eastAsia="en-US"/>
              </w:rPr>
              <w:t xml:space="preserve">, acima, </w:t>
            </w:r>
            <w:proofErr w:type="gramStart"/>
            <w:r w:rsidRPr="00C4486B">
              <w:rPr>
                <w:rFonts w:ascii="Leelawadee" w:hAnsi="Leelawadee" w:cs="Leelawadee"/>
                <w:i/>
                <w:sz w:val="20"/>
                <w:szCs w:val="20"/>
                <w:lang w:eastAsia="en-US"/>
              </w:rPr>
              <w:t>pro</w:t>
            </w:r>
            <w:proofErr w:type="gramEnd"/>
            <w:r w:rsidRPr="00C4486B">
              <w:rPr>
                <w:rFonts w:ascii="Leelawadee" w:hAnsi="Leelawadee" w:cs="Leelawadee"/>
                <w:i/>
                <w:sz w:val="20"/>
                <w:szCs w:val="20"/>
                <w:lang w:eastAsia="en-US"/>
              </w:rPr>
              <w:t xml:space="preserve"> rata temporis</w:t>
            </w:r>
            <w:r w:rsidRPr="00C4486B">
              <w:rPr>
                <w:rFonts w:ascii="Leelawadee" w:hAnsi="Leelawadee" w:cs="Leelawadee"/>
                <w:iCs/>
                <w:sz w:val="20"/>
                <w:szCs w:val="20"/>
                <w:lang w:eastAsia="en-US"/>
              </w:rPr>
              <w:t>.</w:t>
            </w:r>
          </w:p>
        </w:tc>
      </w:tr>
      <w:tr w:rsidR="007C0FD6" w:rsidRPr="00C4486B" w14:paraId="08042E1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064485" w14:textId="77777777" w:rsidR="007C0FD6" w:rsidRPr="00C4486B"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57F845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Mensal</w:t>
            </w:r>
          </w:p>
        </w:tc>
      </w:tr>
      <w:tr w:rsidR="007C0FD6" w:rsidRPr="00C4486B" w14:paraId="13D8769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369A65D" w14:textId="77777777" w:rsidR="007C0FD6" w:rsidRPr="00C4486B"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27200E7C"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pro rata.</w:t>
            </w:r>
          </w:p>
        </w:tc>
      </w:tr>
      <w:tr w:rsidR="007C0FD6" w:rsidRPr="00C4486B" w14:paraId="12C478F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49C2D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9.GARANTIAS ADICIONAIS</w:t>
            </w:r>
          </w:p>
        </w:tc>
      </w:tr>
      <w:tr w:rsidR="007C0FD6" w:rsidRPr="00C4486B" w14:paraId="55753149"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62557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Fiança.</w:t>
            </w:r>
          </w:p>
        </w:tc>
      </w:tr>
      <w:tr w:rsidR="007C0FD6" w:rsidRPr="00C4486B" w14:paraId="27FCB55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F097D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10.LOCAL DE EMISSÃO</w:t>
            </w:r>
          </w:p>
        </w:tc>
      </w:tr>
      <w:tr w:rsidR="007C0FD6" w:rsidRPr="00C4486B" w14:paraId="2CBDF19D"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C4CB7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 – SP.</w:t>
            </w:r>
          </w:p>
        </w:tc>
      </w:tr>
    </w:tbl>
    <w:p w14:paraId="0DEAF106" w14:textId="77777777" w:rsidR="007C0FD6" w:rsidRPr="00C4486B"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C4486B" w14:paraId="3FC0097E"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092D369E"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6951129" w14:textId="5E289F65"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DATA DE EMISSÃO DA CCI: </w:t>
            </w:r>
            <w:r w:rsidR="006D7801" w:rsidRPr="00C4486B">
              <w:rPr>
                <w:rFonts w:ascii="Leelawadee" w:hAnsi="Leelawadee" w:cs="Leelawadee"/>
                <w:sz w:val="20"/>
                <w:szCs w:val="20"/>
                <w:lang w:eastAsia="en-US"/>
              </w:rPr>
              <w:t>27 de agosto de 2020</w:t>
            </w:r>
          </w:p>
        </w:tc>
      </w:tr>
      <w:tr w:rsidR="007C0FD6" w:rsidRPr="00C4486B" w14:paraId="5D3715F8"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538F812"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3591A773"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FD1C99C"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E302F8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004</w:t>
            </w:r>
          </w:p>
        </w:tc>
        <w:tc>
          <w:tcPr>
            <w:tcW w:w="1701" w:type="dxa"/>
            <w:gridSpan w:val="10"/>
            <w:tcBorders>
              <w:top w:val="single" w:sz="4" w:space="0" w:color="auto"/>
              <w:left w:val="single" w:sz="4" w:space="0" w:color="auto"/>
              <w:bottom w:val="single" w:sz="4" w:space="0" w:color="auto"/>
              <w:right w:val="single" w:sz="4" w:space="0" w:color="auto"/>
            </w:tcBorders>
            <w:hideMark/>
          </w:tcPr>
          <w:p w14:paraId="399D11CF"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59C10704"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bCs/>
                <w:color w:val="000000" w:themeColor="text1"/>
                <w:sz w:val="20"/>
                <w:szCs w:val="20"/>
                <w:lang w:eastAsia="en-US"/>
              </w:rPr>
              <w:t>INTEGRAL</w:t>
            </w:r>
          </w:p>
        </w:tc>
      </w:tr>
      <w:tr w:rsidR="007C0FD6" w:rsidRPr="00C4486B" w14:paraId="6F9F4A3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552AC0E"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 1. EMISSOR:</w:t>
            </w:r>
          </w:p>
        </w:tc>
      </w:tr>
      <w:tr w:rsidR="007C0FD6" w:rsidRPr="00C4486B" w14:paraId="7FF3EF8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EECB2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mallCaps/>
                <w:sz w:val="20"/>
                <w:szCs w:val="20"/>
                <w:lang w:eastAsia="en-US"/>
              </w:rPr>
              <w:t>TULIO ADMINISTRAÇÃO DE BENS E PARTICIPAÇÕES LTDA.</w:t>
            </w:r>
          </w:p>
        </w:tc>
      </w:tr>
      <w:tr w:rsidR="007C0FD6" w:rsidRPr="00C4486B" w14:paraId="4362FE8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390AE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CNPJ: </w:t>
            </w:r>
            <w:r w:rsidRPr="00C4486B">
              <w:rPr>
                <w:rFonts w:ascii="Leelawadee" w:eastAsia="Calibri" w:hAnsi="Leelawadee" w:cs="Leelawadee"/>
                <w:bCs/>
                <w:sz w:val="20"/>
                <w:szCs w:val="20"/>
                <w:lang w:eastAsia="en-US"/>
              </w:rPr>
              <w:t>04.851.491/0001-35</w:t>
            </w:r>
          </w:p>
        </w:tc>
      </w:tr>
      <w:tr w:rsidR="007C0FD6" w:rsidRPr="00C4486B" w14:paraId="607B757C"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CB620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ENDEREÇO: </w:t>
            </w:r>
            <w:r w:rsidRPr="00C4486B">
              <w:rPr>
                <w:rFonts w:ascii="Leelawadee" w:eastAsia="Calibri" w:hAnsi="Leelawadee" w:cs="Leelawadee"/>
                <w:bCs/>
                <w:sz w:val="20"/>
                <w:szCs w:val="20"/>
                <w:lang w:eastAsia="en-US"/>
              </w:rPr>
              <w:t>Rua Pedro Pasa, nº 684, bairro Jardim Paulista</w:t>
            </w:r>
          </w:p>
        </w:tc>
      </w:tr>
      <w:tr w:rsidR="007C0FD6" w:rsidRPr="00C4486B" w14:paraId="562CCD42"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B570DE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5BE554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1DA5B5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30EEC43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2EA40E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FC7F2D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4BC330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2FE05A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eastAsia="Calibri" w:hAnsi="Leelawadee" w:cs="Leelawadee"/>
                <w:bCs/>
                <w:sz w:val="20"/>
                <w:szCs w:val="20"/>
                <w:lang w:eastAsia="en-US"/>
              </w:rPr>
              <w:t>83430-000</w:t>
            </w:r>
          </w:p>
        </w:tc>
      </w:tr>
      <w:tr w:rsidR="007C0FD6" w:rsidRPr="00C4486B" w14:paraId="05CE55E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CB5025"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2. INSTITUIÇÃO CUSTODIANTE:</w:t>
            </w:r>
          </w:p>
        </w:tc>
      </w:tr>
      <w:tr w:rsidR="007C0FD6" w:rsidRPr="00C4486B" w14:paraId="3CFD7A3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C1B30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VÓRTX DISTRIBUIDORA DE TÍTULOS E VALORES MOBILIÁRIOS LTDA.</w:t>
            </w:r>
          </w:p>
        </w:tc>
      </w:tr>
      <w:tr w:rsidR="007C0FD6" w:rsidRPr="00C4486B" w14:paraId="22D186D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346810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22.610.500/0001-88</w:t>
            </w:r>
          </w:p>
        </w:tc>
      </w:tr>
      <w:tr w:rsidR="007C0FD6" w:rsidRPr="00C4486B" w14:paraId="57B87B8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2FE6D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w:t>
            </w:r>
            <w:r w:rsidRPr="00C4486B">
              <w:rPr>
                <w:rFonts w:ascii="Leelawadee" w:hAnsi="Leelawadee"/>
                <w:sz w:val="20"/>
              </w:rPr>
              <w:t xml:space="preserve"> </w:t>
            </w:r>
            <w:r w:rsidRPr="00C4486B">
              <w:rPr>
                <w:rFonts w:ascii="Leelawadee" w:hAnsi="Leelawadee" w:cs="Leelawadee"/>
                <w:sz w:val="20"/>
                <w:szCs w:val="20"/>
                <w:lang w:eastAsia="en-US"/>
              </w:rPr>
              <w:t>Avenida Brigadeiro Faria Lima, 2277</w:t>
            </w:r>
          </w:p>
        </w:tc>
      </w:tr>
      <w:tr w:rsidR="007C0FD6" w:rsidRPr="00C4486B" w14:paraId="01BFCE51"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B68FD8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p w14:paraId="65D3296A" w14:textId="77777777" w:rsidR="007C0FD6" w:rsidRPr="00C4486B"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70E8ADA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295A0FC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F1CC6F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E0A0B5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261A3C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6D5ED3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7F9B5C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01452-000</w:t>
            </w:r>
          </w:p>
        </w:tc>
      </w:tr>
      <w:tr w:rsidR="007C0FD6" w:rsidRPr="00C4486B" w14:paraId="51CFD2C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5ABB4A"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3.</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DEVEDORA:</w:t>
            </w:r>
          </w:p>
        </w:tc>
      </w:tr>
      <w:tr w:rsidR="007C0FD6" w:rsidRPr="00C4486B" w14:paraId="101AB35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D55B42" w14:textId="77777777" w:rsidR="007C0FD6" w:rsidRPr="00C4486B" w:rsidRDefault="007C0FD6" w:rsidP="002D4B71">
            <w:pPr>
              <w:tabs>
                <w:tab w:val="num" w:pos="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IPIRANGA PRODUTOS DE PETRÓLEO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Devedora</w:t>
            </w:r>
            <w:r w:rsidRPr="00C4486B">
              <w:rPr>
                <w:rFonts w:ascii="Leelawadee" w:hAnsi="Leelawadee" w:cs="Leelawadee"/>
                <w:bCs/>
                <w:sz w:val="20"/>
                <w:szCs w:val="20"/>
                <w:lang w:eastAsia="en-US"/>
              </w:rPr>
              <w:t>”)</w:t>
            </w:r>
          </w:p>
        </w:tc>
      </w:tr>
      <w:tr w:rsidR="007C0FD6" w:rsidRPr="00C4486B" w14:paraId="3380072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5EEB9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33.337.122/0001-27</w:t>
            </w:r>
          </w:p>
        </w:tc>
      </w:tr>
      <w:tr w:rsidR="007C0FD6" w:rsidRPr="00C4486B" w14:paraId="5BA272B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19EFED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Rua Francisco Eugênio, nº 329</w:t>
            </w:r>
          </w:p>
        </w:tc>
      </w:tr>
      <w:tr w:rsidR="007C0FD6" w:rsidRPr="00C4486B" w14:paraId="5FD7FD7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2189C3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52CF45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8A6A71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C64128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626B99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6A9B19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70E37E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783A18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20941-120</w:t>
            </w:r>
          </w:p>
        </w:tc>
      </w:tr>
      <w:tr w:rsidR="007C0FD6" w:rsidRPr="00C4486B" w14:paraId="654F87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22FCF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4.</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COOBRIGADA:</w:t>
            </w:r>
          </w:p>
        </w:tc>
      </w:tr>
      <w:tr w:rsidR="007C0FD6" w:rsidRPr="00C4486B" w14:paraId="1572C03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1E035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ULTRAPAR PARTICIPAÇÕES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Fiadora</w:t>
            </w:r>
            <w:r w:rsidRPr="00C4486B">
              <w:rPr>
                <w:rFonts w:ascii="Leelawadee" w:hAnsi="Leelawadee" w:cs="Leelawadee"/>
                <w:bCs/>
                <w:sz w:val="20"/>
                <w:szCs w:val="20"/>
                <w:lang w:eastAsia="en-US"/>
              </w:rPr>
              <w:t>”)</w:t>
            </w:r>
          </w:p>
        </w:tc>
      </w:tr>
      <w:tr w:rsidR="007C0FD6" w:rsidRPr="00C4486B" w14:paraId="7157F55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453D9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33.256.439/0001-39</w:t>
            </w:r>
          </w:p>
        </w:tc>
      </w:tr>
      <w:tr w:rsidR="007C0FD6" w:rsidRPr="00C4486B" w14:paraId="7F08F62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66BC24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 Brigadeiro Luís Antônio, nº 1.343</w:t>
            </w:r>
          </w:p>
        </w:tc>
      </w:tr>
      <w:tr w:rsidR="007C0FD6" w:rsidRPr="00C4486B" w14:paraId="3711869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5D7561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10F4F69" w14:textId="77777777" w:rsidR="007C0FD6" w:rsidRPr="00C4486B" w:rsidRDefault="007C0FD6" w:rsidP="002D4B71">
            <w:pPr>
              <w:spacing w:line="288" w:lineRule="auto"/>
              <w:rPr>
                <w:rFonts w:ascii="Leelawadee" w:hAnsi="Leelawadee" w:cs="Leelawadee"/>
                <w:color w:val="000000"/>
                <w:sz w:val="20"/>
                <w:szCs w:val="20"/>
                <w:lang w:eastAsia="en-US"/>
              </w:rPr>
            </w:pPr>
            <w:r w:rsidRPr="00C4486B">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3661D7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F84A85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F3B9FB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D6B4EE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8BFC85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2074ACA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01317-000</w:t>
            </w:r>
          </w:p>
        </w:tc>
      </w:tr>
      <w:tr w:rsidR="007C0FD6" w:rsidRPr="00C4486B" w14:paraId="47209A0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64767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5. TÍTULO</w:t>
            </w:r>
          </w:p>
        </w:tc>
      </w:tr>
      <w:tr w:rsidR="007C0FD6" w:rsidRPr="00C4486B" w14:paraId="2A7AC4B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8C0E0BE"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i/>
                <w:color w:val="000000"/>
                <w:sz w:val="20"/>
                <w:szCs w:val="20"/>
                <w:lang w:eastAsia="en-US"/>
              </w:rPr>
              <w:t>“Instrumento Particular de Contrato de Locação de Imóvel (Sob a Modalidade Built to Suit) e Outras Avenças)”</w:t>
            </w:r>
            <w:r w:rsidRPr="00C4486B">
              <w:rPr>
                <w:rFonts w:ascii="Leelawadee" w:hAnsi="Leelawadee" w:cs="Leelawadee"/>
                <w:color w:val="000000" w:themeColor="text1"/>
                <w:sz w:val="20"/>
                <w:szCs w:val="20"/>
                <w:lang w:eastAsia="en-US"/>
              </w:rPr>
              <w:t xml:space="preserve">, celebrado em 18 de março de 2020, entre o </w:t>
            </w:r>
            <w:r w:rsidRPr="00C4486B">
              <w:rPr>
                <w:rFonts w:ascii="Leelawadee" w:hAnsi="Leelawadee" w:cs="Leelawadee"/>
                <w:b/>
                <w:bCs/>
                <w:sz w:val="20"/>
                <w:szCs w:val="20"/>
                <w:lang w:eastAsia="en-US"/>
              </w:rPr>
              <w:t>Emissor</w:t>
            </w:r>
            <w:r w:rsidRPr="00C4486B">
              <w:rPr>
                <w:rFonts w:ascii="Leelawadee" w:hAnsi="Leelawadee" w:cs="Leelawadee"/>
                <w:color w:val="000000" w:themeColor="text1"/>
                <w:sz w:val="20"/>
                <w:szCs w:val="20"/>
                <w:lang w:eastAsia="en-US"/>
              </w:rPr>
              <w:t xml:space="preserve">, na qualidade de locador Imóvel IV, a </w:t>
            </w:r>
            <w:r w:rsidRPr="00C4486B">
              <w:rPr>
                <w:rFonts w:ascii="Leelawadee" w:hAnsi="Leelawadee" w:cs="Leelawadee"/>
                <w:b/>
                <w:bCs/>
                <w:color w:val="000000" w:themeColor="text1"/>
                <w:sz w:val="20"/>
                <w:szCs w:val="20"/>
                <w:lang w:eastAsia="en-US"/>
              </w:rPr>
              <w:t>Devedora</w:t>
            </w:r>
            <w:r w:rsidRPr="00C4486B">
              <w:rPr>
                <w:rFonts w:ascii="Leelawadee" w:hAnsi="Leelawadee" w:cs="Leelawadee"/>
                <w:color w:val="000000" w:themeColor="text1"/>
                <w:sz w:val="20"/>
                <w:szCs w:val="20"/>
                <w:lang w:eastAsia="en-US"/>
              </w:rPr>
              <w:t xml:space="preserve">, na qualidade de locatária, e </w:t>
            </w:r>
            <w:r w:rsidRPr="00C4486B">
              <w:rPr>
                <w:rFonts w:ascii="Leelawadee" w:hAnsi="Leelawadee" w:cs="Leelawadee"/>
                <w:b/>
                <w:sz w:val="20"/>
                <w:szCs w:val="20"/>
                <w:lang w:eastAsia="en-US"/>
              </w:rPr>
              <w:t>ULTRAPAR PARTICIPAÇÕES S/A</w:t>
            </w:r>
            <w:r w:rsidRPr="00C4486B">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4486B">
              <w:rPr>
                <w:rFonts w:ascii="Leelawadee" w:hAnsi="Leelawadee" w:cs="Leelawadee"/>
                <w:color w:val="000000" w:themeColor="text1"/>
                <w:sz w:val="20"/>
                <w:szCs w:val="20"/>
                <w:lang w:eastAsia="en-US"/>
              </w:rPr>
              <w:t>na qualidade de fiadora e principal pagadora, por meio do qual o Emissor alugou o Imóvel IV à Devedora, pelo prazo de 10 (dez anos) anos, a contar da Data de Início do Prazo Locatício, nos termos do artigo 54-A da Lei 8.245, conforme aditado (“</w:t>
            </w:r>
            <w:r w:rsidRPr="00C4486B">
              <w:rPr>
                <w:rFonts w:ascii="Leelawadee" w:hAnsi="Leelawadee" w:cs="Leelawadee"/>
                <w:color w:val="000000" w:themeColor="text1"/>
                <w:sz w:val="20"/>
                <w:szCs w:val="20"/>
                <w:u w:val="single"/>
                <w:lang w:eastAsia="en-US"/>
              </w:rPr>
              <w:t>Contrato de Locação Imóvel IV</w:t>
            </w:r>
            <w:r w:rsidRPr="00C4486B">
              <w:rPr>
                <w:rFonts w:ascii="Leelawadee" w:hAnsi="Leelawadee" w:cs="Leelawadee"/>
                <w:color w:val="000000" w:themeColor="text1"/>
                <w:sz w:val="20"/>
                <w:szCs w:val="20"/>
                <w:lang w:eastAsia="en-US"/>
              </w:rPr>
              <w:t>”)</w:t>
            </w:r>
            <w:r w:rsidRPr="00C4486B">
              <w:rPr>
                <w:rFonts w:ascii="Leelawadee" w:hAnsi="Leelawadee" w:cs="Leelawadee"/>
                <w:i/>
                <w:color w:val="000000" w:themeColor="text1"/>
                <w:sz w:val="20"/>
                <w:szCs w:val="20"/>
                <w:lang w:eastAsia="en-US"/>
              </w:rPr>
              <w:t>.</w:t>
            </w:r>
          </w:p>
        </w:tc>
      </w:tr>
      <w:tr w:rsidR="007C0FD6" w:rsidRPr="00C4486B" w14:paraId="0F91976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D8BB2D"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b/>
                <w:sz w:val="20"/>
                <w:szCs w:val="20"/>
                <w:lang w:eastAsia="en-US"/>
              </w:rPr>
              <w:t>6.VALOR DO CRÉDITO IMOBILIÁRIO: R$ 12.000.000,00 (doze milhões de reais).</w:t>
            </w:r>
          </w:p>
        </w:tc>
      </w:tr>
      <w:tr w:rsidR="007C0FD6" w:rsidRPr="00C4486B" w14:paraId="581F79F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68F22C" w14:textId="77777777" w:rsidR="007C0FD6" w:rsidRPr="00C4486B" w:rsidRDefault="007C0FD6" w:rsidP="002D4B71">
            <w:pPr>
              <w:keepNext/>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 xml:space="preserve">7.IDENTIFICAÇÃO DO(S) IMOVEL(IS): </w:t>
            </w:r>
            <w:r w:rsidRPr="00C4486B">
              <w:rPr>
                <w:rFonts w:ascii="Leelawadee" w:hAnsi="Leelawadee" w:cs="Leelawadee"/>
                <w:color w:val="000000"/>
                <w:sz w:val="20"/>
                <w:szCs w:val="20"/>
                <w:lang w:eastAsia="en-US"/>
              </w:rPr>
              <w:t xml:space="preserve">O imóvel matriculado sob o nº </w:t>
            </w:r>
            <w:r w:rsidRPr="00C4486B">
              <w:rPr>
                <w:rFonts w:ascii="Leelawadee" w:hAnsi="Leelawadee" w:cs="Leelawadee"/>
                <w:sz w:val="20"/>
                <w:szCs w:val="20"/>
                <w:lang w:eastAsia="en-US"/>
              </w:rPr>
              <w:t>6796</w:t>
            </w:r>
            <w:r w:rsidRPr="00C4486B">
              <w:rPr>
                <w:rFonts w:ascii="Leelawadee" w:hAnsi="Leelawadee" w:cs="Leelawadee"/>
                <w:color w:val="000000"/>
                <w:sz w:val="20"/>
                <w:szCs w:val="20"/>
                <w:lang w:eastAsia="en-US"/>
              </w:rPr>
              <w:t xml:space="preserve">, do 1º Cartório de Registro de Imóveis de Miracatu, Estado de São Paulo </w:t>
            </w:r>
            <w:r w:rsidRPr="00C4486B">
              <w:rPr>
                <w:rFonts w:ascii="Leelawadee" w:hAnsi="Leelawadee" w:cs="Leelawadee"/>
                <w:sz w:val="20"/>
                <w:szCs w:val="20"/>
                <w:lang w:eastAsia="en-US"/>
              </w:rPr>
              <w:t>(“</w:t>
            </w:r>
            <w:r w:rsidRPr="00C4486B">
              <w:rPr>
                <w:rFonts w:ascii="Leelawadee" w:hAnsi="Leelawadee" w:cs="Leelawadee"/>
                <w:sz w:val="20"/>
                <w:szCs w:val="20"/>
                <w:u w:val="single"/>
                <w:lang w:eastAsia="en-US"/>
              </w:rPr>
              <w:t>Imóvel IV</w:t>
            </w:r>
            <w:r w:rsidRPr="00C4486B">
              <w:rPr>
                <w:rFonts w:ascii="Leelawadee" w:hAnsi="Leelawadee" w:cs="Leelawadee"/>
                <w:sz w:val="20"/>
                <w:szCs w:val="20"/>
                <w:lang w:eastAsia="en-US"/>
              </w:rPr>
              <w:t>”).</w:t>
            </w:r>
          </w:p>
        </w:tc>
      </w:tr>
      <w:tr w:rsidR="007C0FD6" w:rsidRPr="00C4486B" w14:paraId="4F45D03C"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60B56"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793DB496" w14:textId="77777777" w:rsidR="007C0FD6" w:rsidRPr="00C4486B" w:rsidRDefault="007C0FD6" w:rsidP="002D4B71">
            <w:pPr>
              <w:spacing w:line="288" w:lineRule="auto"/>
              <w:rPr>
                <w:rFonts w:ascii="Leelawadee" w:hAnsi="Leelawadee" w:cs="Leelawadee"/>
                <w:b/>
                <w:sz w:val="20"/>
                <w:szCs w:val="20"/>
                <w:lang w:eastAsia="en-US"/>
              </w:rPr>
            </w:pPr>
          </w:p>
        </w:tc>
      </w:tr>
      <w:tr w:rsidR="007C0FD6" w:rsidRPr="00C4486B" w14:paraId="3D4001B9"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525D72" w14:textId="77777777" w:rsidR="007C0FD6" w:rsidRPr="00C4486B"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26D7BB7A"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O número de dias corridos do período de 10 (dez) anos a contar da Data de Início do Prazo Locatício </w:t>
            </w:r>
          </w:p>
        </w:tc>
      </w:tr>
      <w:tr w:rsidR="007C0FD6" w:rsidRPr="00C4486B" w14:paraId="7F380FA1"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B8EFE35" w14:textId="77777777" w:rsidR="007C0FD6" w:rsidRPr="00C4486B"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lastRenderedPageBreak/>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7BB1597"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R$ 100.000,00 (cem mil reais), na respectiva Data de Início do Prazo Locatício. </w:t>
            </w:r>
          </w:p>
        </w:tc>
      </w:tr>
      <w:tr w:rsidR="007C0FD6" w:rsidRPr="00C4486B" w14:paraId="40A3454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4BC8229" w14:textId="77777777" w:rsidR="007C0FD6" w:rsidRPr="00C4486B"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EDA1D4F"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Os aluguéis do Imóvel IV serão reajustados a cada período anual, da Data de Início do Prazo Locatício, ou na menor periodicidade permitida por lei, de acordo com a variação acumulada do IPCA.</w:t>
            </w:r>
          </w:p>
        </w:tc>
      </w:tr>
      <w:tr w:rsidR="007C0FD6" w:rsidRPr="00C4486B" w14:paraId="08DC5B2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2A68080" w14:textId="77777777" w:rsidR="007C0FD6" w:rsidRPr="00C4486B"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89C8D0F"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O 1º (primeiro) dia do mês subsequente à Data de Início do Prazo Locatício.</w:t>
            </w:r>
          </w:p>
        </w:tc>
      </w:tr>
      <w:tr w:rsidR="007C0FD6" w:rsidRPr="00C4486B" w14:paraId="72EF9EF8"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8A0E34C" w14:textId="77777777" w:rsidR="007C0FD6" w:rsidRPr="00C4486B"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F3C9A13"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A data de encerramento do prazo de 10 (dez) anos, a contar da Data de Início do Prazo Locatício.</w:t>
            </w:r>
          </w:p>
        </w:tc>
      </w:tr>
      <w:tr w:rsidR="007C0FD6" w:rsidRPr="00C4486B" w14:paraId="0038A3A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B288A7" w14:textId="77777777" w:rsidR="007C0FD6" w:rsidRPr="00C4486B"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531528B"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4486B">
              <w:rPr>
                <w:rFonts w:ascii="Leelawadee" w:hAnsi="Leelawadee" w:cs="Leelawadee"/>
                <w:sz w:val="20"/>
                <w:szCs w:val="20"/>
                <w:lang w:eastAsia="en-US"/>
              </w:rPr>
              <w:fldChar w:fldCharType="begin"/>
            </w:r>
            <w:r w:rsidRPr="00C4486B">
              <w:rPr>
                <w:rFonts w:ascii="Leelawadee" w:hAnsi="Leelawadee" w:cs="Leelawadee"/>
                <w:sz w:val="20"/>
                <w:szCs w:val="20"/>
                <w:lang w:eastAsia="en-US"/>
              </w:rPr>
              <w:instrText xml:space="preserve"> REF _Ref9429017 \r \h  \* MERGEFORMAT </w:instrText>
            </w:r>
            <w:r w:rsidRPr="00C4486B">
              <w:rPr>
                <w:rFonts w:ascii="Leelawadee" w:hAnsi="Leelawadee" w:cs="Leelawadee"/>
                <w:sz w:val="20"/>
                <w:szCs w:val="20"/>
                <w:lang w:eastAsia="en-US"/>
              </w:rPr>
            </w:r>
            <w:r w:rsidRPr="00C4486B">
              <w:rPr>
                <w:rFonts w:ascii="Leelawadee" w:hAnsi="Leelawadee" w:cs="Leelawadee"/>
                <w:sz w:val="20"/>
                <w:szCs w:val="20"/>
                <w:lang w:eastAsia="en-US"/>
              </w:rPr>
              <w:fldChar w:fldCharType="separate"/>
            </w:r>
            <w:r w:rsidRPr="00C4486B">
              <w:rPr>
                <w:rFonts w:ascii="Leelawadee" w:hAnsi="Leelawadee" w:cs="Leelawadee"/>
                <w:sz w:val="20"/>
                <w:szCs w:val="20"/>
                <w:lang w:eastAsia="en-US"/>
              </w:rPr>
              <w:t>8.3</w:t>
            </w:r>
            <w:r w:rsidRPr="00C4486B">
              <w:rPr>
                <w:rFonts w:ascii="Leelawadee" w:hAnsi="Leelawadee" w:cs="Leelawadee"/>
                <w:sz w:val="20"/>
                <w:szCs w:val="20"/>
                <w:lang w:eastAsia="en-US"/>
              </w:rPr>
              <w:fldChar w:fldCharType="end"/>
            </w:r>
            <w:r w:rsidRPr="00C4486B">
              <w:rPr>
                <w:rFonts w:ascii="Leelawadee" w:hAnsi="Leelawadee" w:cs="Leelawadee"/>
                <w:sz w:val="20"/>
                <w:szCs w:val="20"/>
                <w:lang w:eastAsia="en-US"/>
              </w:rPr>
              <w:t xml:space="preserve">, acima, </w:t>
            </w:r>
            <w:proofErr w:type="gramStart"/>
            <w:r w:rsidRPr="00C4486B">
              <w:rPr>
                <w:rFonts w:ascii="Leelawadee" w:hAnsi="Leelawadee" w:cs="Leelawadee"/>
                <w:i/>
                <w:sz w:val="20"/>
                <w:szCs w:val="20"/>
                <w:lang w:eastAsia="en-US"/>
              </w:rPr>
              <w:t>pro</w:t>
            </w:r>
            <w:proofErr w:type="gramEnd"/>
            <w:r w:rsidRPr="00C4486B">
              <w:rPr>
                <w:rFonts w:ascii="Leelawadee" w:hAnsi="Leelawadee" w:cs="Leelawadee"/>
                <w:i/>
                <w:sz w:val="20"/>
                <w:szCs w:val="20"/>
                <w:lang w:eastAsia="en-US"/>
              </w:rPr>
              <w:t xml:space="preserve"> rata temporis</w:t>
            </w:r>
            <w:r w:rsidRPr="00C4486B">
              <w:rPr>
                <w:rFonts w:ascii="Leelawadee" w:hAnsi="Leelawadee" w:cs="Leelawadee"/>
                <w:iCs/>
                <w:sz w:val="20"/>
                <w:szCs w:val="20"/>
                <w:lang w:eastAsia="en-US"/>
              </w:rPr>
              <w:t>.</w:t>
            </w:r>
          </w:p>
        </w:tc>
      </w:tr>
      <w:tr w:rsidR="007C0FD6" w:rsidRPr="00C4486B" w14:paraId="0CC052B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7EAC23E" w14:textId="77777777" w:rsidR="007C0FD6" w:rsidRPr="00C4486B"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42A7B1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Mensal</w:t>
            </w:r>
          </w:p>
        </w:tc>
      </w:tr>
      <w:tr w:rsidR="007C0FD6" w:rsidRPr="00C4486B" w14:paraId="4105722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932E99C" w14:textId="77777777" w:rsidR="007C0FD6" w:rsidRPr="00C4486B"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138F46B"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pro rata.</w:t>
            </w:r>
          </w:p>
        </w:tc>
      </w:tr>
      <w:tr w:rsidR="007C0FD6" w:rsidRPr="00C4486B" w14:paraId="000C59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FA293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9.GARANTIAS ADICIONAIS</w:t>
            </w:r>
          </w:p>
        </w:tc>
      </w:tr>
      <w:tr w:rsidR="007C0FD6" w:rsidRPr="00C4486B" w14:paraId="18A4002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DB359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Fiança.</w:t>
            </w:r>
          </w:p>
        </w:tc>
      </w:tr>
      <w:tr w:rsidR="007C0FD6" w:rsidRPr="00C4486B" w14:paraId="4D376E0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6A7C4D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10.LOCAL DE EMISSÃO</w:t>
            </w:r>
          </w:p>
        </w:tc>
      </w:tr>
      <w:tr w:rsidR="007C0FD6" w:rsidRPr="00C4486B" w14:paraId="23936D63"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85016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 – SP.</w:t>
            </w:r>
          </w:p>
        </w:tc>
      </w:tr>
    </w:tbl>
    <w:p w14:paraId="69D845CE" w14:textId="77777777" w:rsidR="007C0FD6" w:rsidRPr="00C4486B"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C4486B" w14:paraId="06250F84"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8FADDAF"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3B1740FD" w14:textId="2A1B80D2" w:rsidR="007C0FD6" w:rsidRPr="00C4486B" w:rsidRDefault="00800054" w:rsidP="00C4486B">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DATA DE EMISSÃO DA CCI: </w:t>
            </w:r>
            <w:r w:rsidRPr="00C4486B">
              <w:rPr>
                <w:rFonts w:ascii="Leelawadee" w:hAnsi="Leelawadee" w:cs="Leelawadee"/>
                <w:sz w:val="20"/>
                <w:szCs w:val="20"/>
                <w:lang w:eastAsia="en-US"/>
              </w:rPr>
              <w:t>27 de agosto de 2020</w:t>
            </w:r>
          </w:p>
        </w:tc>
      </w:tr>
      <w:tr w:rsidR="007C0FD6" w:rsidRPr="00C4486B" w14:paraId="6FC1A907"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6D0FA1E"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A182F76"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7CE17E2E"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1B2B36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005</w:t>
            </w:r>
          </w:p>
        </w:tc>
        <w:tc>
          <w:tcPr>
            <w:tcW w:w="1701" w:type="dxa"/>
            <w:gridSpan w:val="10"/>
            <w:tcBorders>
              <w:top w:val="single" w:sz="4" w:space="0" w:color="auto"/>
              <w:left w:val="single" w:sz="4" w:space="0" w:color="auto"/>
              <w:bottom w:val="single" w:sz="4" w:space="0" w:color="auto"/>
              <w:right w:val="single" w:sz="4" w:space="0" w:color="auto"/>
            </w:tcBorders>
            <w:hideMark/>
          </w:tcPr>
          <w:p w14:paraId="6F987610"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46F63E52"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bCs/>
                <w:color w:val="000000" w:themeColor="text1"/>
                <w:sz w:val="20"/>
                <w:szCs w:val="20"/>
                <w:lang w:eastAsia="en-US"/>
              </w:rPr>
              <w:t>INTEGRAL</w:t>
            </w:r>
          </w:p>
        </w:tc>
      </w:tr>
      <w:tr w:rsidR="007C0FD6" w:rsidRPr="00C4486B" w14:paraId="510A4A4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37E583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 1. EMISSOR:</w:t>
            </w:r>
          </w:p>
        </w:tc>
      </w:tr>
      <w:tr w:rsidR="007C0FD6" w:rsidRPr="00C4486B" w14:paraId="0CD88AD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2D191F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mallCaps/>
                <w:sz w:val="20"/>
                <w:szCs w:val="20"/>
                <w:lang w:eastAsia="en-US"/>
              </w:rPr>
              <w:t>TULIO ADMINISTRAÇÃO DE BENS E PARTICIPAÇÕES LTDA.</w:t>
            </w:r>
          </w:p>
        </w:tc>
      </w:tr>
      <w:tr w:rsidR="007C0FD6" w:rsidRPr="00C4486B" w14:paraId="141C66A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A532E1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CNPJ: </w:t>
            </w:r>
            <w:r w:rsidRPr="00C4486B">
              <w:rPr>
                <w:rFonts w:ascii="Leelawadee" w:eastAsia="Calibri" w:hAnsi="Leelawadee" w:cs="Leelawadee"/>
                <w:bCs/>
                <w:sz w:val="20"/>
                <w:szCs w:val="20"/>
                <w:lang w:eastAsia="en-US"/>
              </w:rPr>
              <w:t>04.851.491/0001-35</w:t>
            </w:r>
          </w:p>
        </w:tc>
      </w:tr>
      <w:tr w:rsidR="007C0FD6" w:rsidRPr="00C4486B" w14:paraId="1197DF84"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09BBC6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ENDEREÇO: </w:t>
            </w:r>
            <w:r w:rsidRPr="00C4486B">
              <w:rPr>
                <w:rFonts w:ascii="Leelawadee" w:eastAsia="Calibri" w:hAnsi="Leelawadee" w:cs="Leelawadee"/>
                <w:bCs/>
                <w:sz w:val="20"/>
                <w:szCs w:val="20"/>
                <w:lang w:eastAsia="en-US"/>
              </w:rPr>
              <w:t>Rua Pedro Pasa, nº 684, bairro Jardim Paulista</w:t>
            </w:r>
          </w:p>
        </w:tc>
      </w:tr>
      <w:tr w:rsidR="007C0FD6" w:rsidRPr="00C4486B" w14:paraId="0CC2738F"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A66767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7DC615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C8F2ED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C046E4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71069B8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2589D48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3AA048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1C7D44B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eastAsia="Calibri" w:hAnsi="Leelawadee" w:cs="Leelawadee"/>
                <w:bCs/>
                <w:sz w:val="20"/>
                <w:szCs w:val="20"/>
                <w:lang w:eastAsia="en-US"/>
              </w:rPr>
              <w:t>83430-000</w:t>
            </w:r>
          </w:p>
        </w:tc>
      </w:tr>
      <w:tr w:rsidR="007C0FD6" w:rsidRPr="00C4486B" w14:paraId="6627E45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AD7DC37"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2. INSTITUIÇÃO CUSTODIANTE:</w:t>
            </w:r>
          </w:p>
        </w:tc>
      </w:tr>
      <w:tr w:rsidR="007C0FD6" w:rsidRPr="00C4486B" w14:paraId="1E39DCA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370174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VÓRTX DISTRIBUIDORA DE TÍTULOS E VALORES MOBILIÁRIOS LTDA.</w:t>
            </w:r>
          </w:p>
        </w:tc>
      </w:tr>
      <w:tr w:rsidR="007C0FD6" w:rsidRPr="00C4486B" w14:paraId="53E7942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D3C98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22.610.500/0001-88</w:t>
            </w:r>
          </w:p>
        </w:tc>
      </w:tr>
      <w:tr w:rsidR="007C0FD6" w:rsidRPr="00C4486B" w14:paraId="0EE4C6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62BF1B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Avenida Brigadeiro Faria Lima, 2277</w:t>
            </w:r>
          </w:p>
        </w:tc>
      </w:tr>
      <w:tr w:rsidR="007C0FD6" w:rsidRPr="00C4486B" w14:paraId="7C54E2EC"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79AE980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lastRenderedPageBreak/>
              <w:t>COMPLEMENTO</w:t>
            </w:r>
          </w:p>
          <w:p w14:paraId="3A0A3847" w14:textId="77777777" w:rsidR="007C0FD6" w:rsidRPr="00C4486B"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51DD46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46B7B9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A7144D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669F48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9D6700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295857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D2E829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01452-000</w:t>
            </w:r>
          </w:p>
        </w:tc>
      </w:tr>
      <w:tr w:rsidR="007C0FD6" w:rsidRPr="00C4486B" w14:paraId="10410D4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92728A"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3.</w:t>
            </w:r>
            <w:r w:rsidRPr="00C4486B">
              <w:rPr>
                <w:rFonts w:ascii="Leelawadee" w:hAnsi="Leelawadee"/>
                <w:sz w:val="20"/>
              </w:rPr>
              <w:t xml:space="preserve"> </w:t>
            </w:r>
            <w:r w:rsidRPr="00C4486B">
              <w:rPr>
                <w:rFonts w:ascii="Leelawadee" w:hAnsi="Leelawadee" w:cs="Leelawadee"/>
                <w:b/>
                <w:sz w:val="20"/>
                <w:szCs w:val="20"/>
                <w:lang w:eastAsia="en-US"/>
              </w:rPr>
              <w:t>DEVEDORA:</w:t>
            </w:r>
          </w:p>
        </w:tc>
      </w:tr>
      <w:tr w:rsidR="007C0FD6" w:rsidRPr="00C4486B" w14:paraId="3D5CEE9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A6000E" w14:textId="77777777" w:rsidR="007C0FD6" w:rsidRPr="00C4486B" w:rsidRDefault="007C0FD6" w:rsidP="002D4B71">
            <w:pPr>
              <w:tabs>
                <w:tab w:val="num" w:pos="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IPIRANGA PRODUTOS DE PETRÓLEO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Devedora</w:t>
            </w:r>
            <w:r w:rsidRPr="00C4486B">
              <w:rPr>
                <w:rFonts w:ascii="Leelawadee" w:hAnsi="Leelawadee" w:cs="Leelawadee"/>
                <w:bCs/>
                <w:sz w:val="20"/>
                <w:szCs w:val="20"/>
                <w:lang w:eastAsia="en-US"/>
              </w:rPr>
              <w:t>”)</w:t>
            </w:r>
          </w:p>
        </w:tc>
      </w:tr>
      <w:tr w:rsidR="007C0FD6" w:rsidRPr="00C4486B" w14:paraId="0707444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139874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33.337.122/0001-27</w:t>
            </w:r>
          </w:p>
        </w:tc>
      </w:tr>
      <w:tr w:rsidR="007C0FD6" w:rsidRPr="00C4486B" w14:paraId="2AA331C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D3F67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Rua Francisco Eugênio, nº 329</w:t>
            </w:r>
          </w:p>
        </w:tc>
      </w:tr>
      <w:tr w:rsidR="007C0FD6" w:rsidRPr="00C4486B" w14:paraId="581A9EC9"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1B9BDD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DB4C86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B7A104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4D0733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1BE056E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8729A9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2FA0341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2FFB55E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20941-120</w:t>
            </w:r>
          </w:p>
        </w:tc>
      </w:tr>
      <w:tr w:rsidR="007C0FD6" w:rsidRPr="00C4486B" w14:paraId="0FE3D29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4A5D2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4.</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COOBRIGADA:</w:t>
            </w:r>
          </w:p>
        </w:tc>
      </w:tr>
      <w:tr w:rsidR="007C0FD6" w:rsidRPr="00C4486B" w14:paraId="7535C13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211F02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ULTRAPAR PARTICIPAÇÕES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Fiadora</w:t>
            </w:r>
            <w:r w:rsidRPr="00C4486B">
              <w:rPr>
                <w:rFonts w:ascii="Leelawadee" w:hAnsi="Leelawadee" w:cs="Leelawadee"/>
                <w:bCs/>
                <w:sz w:val="20"/>
                <w:szCs w:val="20"/>
                <w:lang w:eastAsia="en-US"/>
              </w:rPr>
              <w:t>”)</w:t>
            </w:r>
          </w:p>
        </w:tc>
      </w:tr>
      <w:tr w:rsidR="007C0FD6" w:rsidRPr="00C4486B" w14:paraId="643753D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42EAD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33.256.439/0001-39</w:t>
            </w:r>
          </w:p>
        </w:tc>
      </w:tr>
      <w:tr w:rsidR="007C0FD6" w:rsidRPr="00C4486B" w14:paraId="0EE7503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997C82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 Brigadeiro Luís Antônio, nº 1.343</w:t>
            </w:r>
          </w:p>
        </w:tc>
      </w:tr>
      <w:tr w:rsidR="007C0FD6" w:rsidRPr="00C4486B" w14:paraId="52F22577"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AFD676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675E72A" w14:textId="77777777" w:rsidR="007C0FD6" w:rsidRPr="00C4486B" w:rsidRDefault="007C0FD6" w:rsidP="002D4B71">
            <w:pPr>
              <w:spacing w:line="288" w:lineRule="auto"/>
              <w:rPr>
                <w:rFonts w:ascii="Leelawadee" w:hAnsi="Leelawadee" w:cs="Leelawadee"/>
                <w:color w:val="000000"/>
                <w:sz w:val="20"/>
                <w:szCs w:val="20"/>
                <w:lang w:eastAsia="en-US"/>
              </w:rPr>
            </w:pPr>
            <w:r w:rsidRPr="00C4486B">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43207E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E670ED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2B18F6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0D7EDF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6D1CEE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9FABB5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01317-000</w:t>
            </w:r>
          </w:p>
        </w:tc>
      </w:tr>
      <w:tr w:rsidR="007C0FD6" w:rsidRPr="00C4486B" w14:paraId="03E1413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E9421CB"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5. TÍTULO</w:t>
            </w:r>
          </w:p>
        </w:tc>
      </w:tr>
      <w:tr w:rsidR="007C0FD6" w:rsidRPr="00C4486B" w14:paraId="0AD1209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390887D"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i/>
                <w:color w:val="000000"/>
                <w:sz w:val="20"/>
                <w:szCs w:val="20"/>
                <w:lang w:eastAsia="en-US"/>
              </w:rPr>
              <w:t>“Instrumento Particular de Contrato de Locação de Imóvel (Sob a Modalidade Built to Suit) e Outras Avenças)”</w:t>
            </w:r>
            <w:r w:rsidRPr="00C4486B">
              <w:rPr>
                <w:rFonts w:ascii="Leelawadee" w:hAnsi="Leelawadee" w:cs="Leelawadee"/>
                <w:color w:val="000000" w:themeColor="text1"/>
                <w:sz w:val="20"/>
                <w:szCs w:val="20"/>
                <w:lang w:eastAsia="en-US"/>
              </w:rPr>
              <w:t xml:space="preserve">, celebrado em 18 de março de 2020, entre o </w:t>
            </w:r>
            <w:r w:rsidRPr="00C4486B">
              <w:rPr>
                <w:rFonts w:ascii="Leelawadee" w:hAnsi="Leelawadee" w:cs="Leelawadee"/>
                <w:b/>
                <w:bCs/>
                <w:sz w:val="20"/>
                <w:szCs w:val="20"/>
                <w:lang w:eastAsia="en-US"/>
              </w:rPr>
              <w:t>Emissor</w:t>
            </w:r>
            <w:r w:rsidRPr="00C4486B">
              <w:rPr>
                <w:rFonts w:ascii="Leelawadee" w:hAnsi="Leelawadee" w:cs="Leelawadee"/>
                <w:color w:val="000000" w:themeColor="text1"/>
                <w:sz w:val="20"/>
                <w:szCs w:val="20"/>
                <w:lang w:eastAsia="en-US"/>
              </w:rPr>
              <w:t xml:space="preserve">, na qualidade de locador Imóvel V, a </w:t>
            </w:r>
            <w:r w:rsidRPr="00C4486B">
              <w:rPr>
                <w:rFonts w:ascii="Leelawadee" w:hAnsi="Leelawadee" w:cs="Leelawadee"/>
                <w:b/>
                <w:bCs/>
                <w:color w:val="000000" w:themeColor="text1"/>
                <w:sz w:val="20"/>
                <w:szCs w:val="20"/>
                <w:lang w:eastAsia="en-US"/>
              </w:rPr>
              <w:t>Devedora</w:t>
            </w:r>
            <w:r w:rsidRPr="00C4486B">
              <w:rPr>
                <w:rFonts w:ascii="Leelawadee" w:hAnsi="Leelawadee" w:cs="Leelawadee"/>
                <w:color w:val="000000" w:themeColor="text1"/>
                <w:sz w:val="20"/>
                <w:szCs w:val="20"/>
                <w:lang w:eastAsia="en-US"/>
              </w:rPr>
              <w:t xml:space="preserve">, na qualidade de locatária, e </w:t>
            </w:r>
            <w:r w:rsidRPr="00C4486B">
              <w:rPr>
                <w:rFonts w:ascii="Leelawadee" w:hAnsi="Leelawadee" w:cs="Leelawadee"/>
                <w:b/>
                <w:sz w:val="20"/>
                <w:szCs w:val="20"/>
                <w:lang w:eastAsia="en-US"/>
              </w:rPr>
              <w:t>ULTRAPAR PARTICIPAÇÕES S/A</w:t>
            </w:r>
            <w:r w:rsidRPr="00C4486B">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4486B">
              <w:rPr>
                <w:rFonts w:ascii="Leelawadee" w:hAnsi="Leelawadee" w:cs="Leelawadee"/>
                <w:color w:val="000000" w:themeColor="text1"/>
                <w:sz w:val="20"/>
                <w:szCs w:val="20"/>
                <w:lang w:eastAsia="en-US"/>
              </w:rPr>
              <w:t>na qualidade de fiadora e principal pagadora, por meio do qual o Emissor alugou o Imóvel V à Devedora, pelo prazo de 10 (dez anos) anos, a contar da Data de Início do Prazo Locatício, nos termos do artigo 54-A da Lei 8.245, conforme aditado (“</w:t>
            </w:r>
            <w:r w:rsidRPr="00C4486B">
              <w:rPr>
                <w:rFonts w:ascii="Leelawadee" w:hAnsi="Leelawadee" w:cs="Leelawadee"/>
                <w:color w:val="000000" w:themeColor="text1"/>
                <w:sz w:val="20"/>
                <w:szCs w:val="20"/>
                <w:u w:val="single"/>
                <w:lang w:eastAsia="en-US"/>
              </w:rPr>
              <w:t>Contrato de Locação Imóvel V</w:t>
            </w:r>
            <w:r w:rsidRPr="00C4486B">
              <w:rPr>
                <w:rFonts w:ascii="Leelawadee" w:hAnsi="Leelawadee" w:cs="Leelawadee"/>
                <w:color w:val="000000" w:themeColor="text1"/>
                <w:sz w:val="20"/>
                <w:szCs w:val="20"/>
                <w:lang w:eastAsia="en-US"/>
              </w:rPr>
              <w:t>”)</w:t>
            </w:r>
            <w:r w:rsidRPr="00C4486B">
              <w:rPr>
                <w:rFonts w:ascii="Leelawadee" w:hAnsi="Leelawadee" w:cs="Leelawadee"/>
                <w:i/>
                <w:color w:val="000000" w:themeColor="text1"/>
                <w:sz w:val="20"/>
                <w:szCs w:val="20"/>
                <w:lang w:eastAsia="en-US"/>
              </w:rPr>
              <w:t>.</w:t>
            </w:r>
          </w:p>
        </w:tc>
      </w:tr>
      <w:tr w:rsidR="007C0FD6" w:rsidRPr="00C4486B" w14:paraId="2379C06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3DD14F5" w14:textId="77777777" w:rsidR="007C0FD6" w:rsidRPr="00C4486B" w:rsidRDefault="007C0FD6" w:rsidP="002D4B71">
            <w:pPr>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6.VALOR DO CRÉDITO IMOBILIÁRIO: R$ 6.000.000,00 (seis milhões de reais).</w:t>
            </w:r>
          </w:p>
        </w:tc>
      </w:tr>
      <w:tr w:rsidR="007C0FD6" w:rsidRPr="00C4486B" w14:paraId="0EB1365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D67773" w14:textId="77777777" w:rsidR="007C0FD6" w:rsidRPr="00C4486B" w:rsidRDefault="007C0FD6" w:rsidP="002D4B71">
            <w:pPr>
              <w:keepNext/>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 xml:space="preserve">7.IDENTIFICAÇÃO DO(S) IMOVEL(IS): </w:t>
            </w:r>
            <w:r w:rsidRPr="00C4486B">
              <w:rPr>
                <w:rFonts w:ascii="Leelawadee" w:hAnsi="Leelawadee" w:cs="Leelawadee"/>
                <w:color w:val="000000"/>
                <w:sz w:val="20"/>
                <w:szCs w:val="20"/>
                <w:lang w:eastAsia="en-US"/>
              </w:rPr>
              <w:t>O imóvel matriculado sob o nº 98005, do Cartório de Registro de Imóveis de Osório, Estado do Rio Grande do Sul</w:t>
            </w:r>
            <w:r w:rsidRPr="00C4486B">
              <w:rPr>
                <w:rFonts w:ascii="Leelawadee" w:hAnsi="Leelawadee" w:cs="Leelawadee"/>
                <w:sz w:val="20"/>
                <w:szCs w:val="20"/>
                <w:lang w:eastAsia="en-US"/>
              </w:rPr>
              <w:t>(“</w:t>
            </w:r>
            <w:r w:rsidRPr="00C4486B">
              <w:rPr>
                <w:rFonts w:ascii="Leelawadee" w:hAnsi="Leelawadee" w:cs="Leelawadee"/>
                <w:sz w:val="20"/>
                <w:szCs w:val="20"/>
                <w:u w:val="single"/>
                <w:lang w:eastAsia="en-US"/>
              </w:rPr>
              <w:t>Imóvel V</w:t>
            </w:r>
            <w:r w:rsidRPr="00C4486B">
              <w:rPr>
                <w:rFonts w:ascii="Leelawadee" w:hAnsi="Leelawadee" w:cs="Leelawadee"/>
                <w:sz w:val="20"/>
                <w:szCs w:val="20"/>
                <w:lang w:eastAsia="en-US"/>
              </w:rPr>
              <w:t>”).</w:t>
            </w:r>
          </w:p>
        </w:tc>
      </w:tr>
      <w:tr w:rsidR="007C0FD6" w:rsidRPr="00C4486B" w14:paraId="7B374783"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F7D9C77"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0E84F4E" w14:textId="77777777" w:rsidR="007C0FD6" w:rsidRPr="00C4486B" w:rsidRDefault="007C0FD6" w:rsidP="002D4B71">
            <w:pPr>
              <w:spacing w:line="288" w:lineRule="auto"/>
              <w:rPr>
                <w:rFonts w:ascii="Leelawadee" w:hAnsi="Leelawadee" w:cs="Leelawadee"/>
                <w:b/>
                <w:sz w:val="20"/>
                <w:szCs w:val="20"/>
                <w:lang w:eastAsia="en-US"/>
              </w:rPr>
            </w:pPr>
          </w:p>
        </w:tc>
      </w:tr>
      <w:tr w:rsidR="007C0FD6" w:rsidRPr="00C4486B" w14:paraId="3546D176"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2BF672D" w14:textId="77777777" w:rsidR="007C0FD6" w:rsidRPr="00C4486B"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3E5E31E"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número de dias corridos do período de 10 (dez) anos a contar da Data de Início do Prazo Locatício</w:t>
            </w:r>
          </w:p>
        </w:tc>
      </w:tr>
      <w:tr w:rsidR="007C0FD6" w:rsidRPr="00C4486B" w14:paraId="137D26F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8DE745B" w14:textId="77777777" w:rsidR="007C0FD6" w:rsidRPr="00C4486B"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922B4C2"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R$ 50.000,00 (cinquenta mil reais), na respectiva Data de Início do Prazo Locatício. </w:t>
            </w:r>
          </w:p>
        </w:tc>
      </w:tr>
      <w:tr w:rsidR="007C0FD6" w:rsidRPr="00C4486B" w14:paraId="0095254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34C4C7C" w14:textId="77777777" w:rsidR="007C0FD6" w:rsidRPr="00C4486B"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11F15D3"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Os aluguéis do Imóvel V serão reajustados a cada período anual, da Data de Início do Prazo Locatício, ou na menor periodicidade permitida por lei, de acordo com a variação acumulada do IPCA.</w:t>
            </w:r>
          </w:p>
        </w:tc>
      </w:tr>
      <w:tr w:rsidR="007C0FD6" w:rsidRPr="00C4486B" w14:paraId="45A8666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4C31423" w14:textId="77777777" w:rsidR="007C0FD6" w:rsidRPr="00C4486B"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7AE887A3"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1º (primeiro) dia do mês subsequente à Data de Início do Prazo Locatício.</w:t>
            </w:r>
          </w:p>
        </w:tc>
      </w:tr>
      <w:tr w:rsidR="007C0FD6" w:rsidRPr="00C4486B" w14:paraId="6B7766E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6E91A7" w14:textId="77777777" w:rsidR="007C0FD6" w:rsidRPr="00C4486B"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4D6B1FF"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A data de encerramento do prazo de 10 (dez) anos, a contar da Data de Início do Prazo Locatício.</w:t>
            </w:r>
          </w:p>
        </w:tc>
      </w:tr>
      <w:tr w:rsidR="007C0FD6" w:rsidRPr="00C4486B" w14:paraId="01F0224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EB412C5" w14:textId="77777777" w:rsidR="007C0FD6" w:rsidRPr="00C4486B"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D4101D5"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4486B">
              <w:rPr>
                <w:rFonts w:ascii="Leelawadee" w:hAnsi="Leelawadee" w:cs="Leelawadee"/>
                <w:sz w:val="20"/>
                <w:szCs w:val="20"/>
                <w:lang w:eastAsia="en-US"/>
              </w:rPr>
              <w:fldChar w:fldCharType="begin"/>
            </w:r>
            <w:r w:rsidRPr="00C4486B">
              <w:rPr>
                <w:rFonts w:ascii="Leelawadee" w:hAnsi="Leelawadee" w:cs="Leelawadee"/>
                <w:sz w:val="20"/>
                <w:szCs w:val="20"/>
                <w:lang w:eastAsia="en-US"/>
              </w:rPr>
              <w:instrText xml:space="preserve"> REF _Ref9429017 \r \h  \* MERGEFORMAT </w:instrText>
            </w:r>
            <w:r w:rsidRPr="00C4486B">
              <w:rPr>
                <w:rFonts w:ascii="Leelawadee" w:hAnsi="Leelawadee" w:cs="Leelawadee"/>
                <w:sz w:val="20"/>
                <w:szCs w:val="20"/>
                <w:lang w:eastAsia="en-US"/>
              </w:rPr>
            </w:r>
            <w:r w:rsidRPr="00C4486B">
              <w:rPr>
                <w:rFonts w:ascii="Leelawadee" w:hAnsi="Leelawadee" w:cs="Leelawadee"/>
                <w:sz w:val="20"/>
                <w:szCs w:val="20"/>
                <w:lang w:eastAsia="en-US"/>
              </w:rPr>
              <w:fldChar w:fldCharType="separate"/>
            </w:r>
            <w:r w:rsidRPr="00C4486B">
              <w:rPr>
                <w:rFonts w:ascii="Leelawadee" w:hAnsi="Leelawadee" w:cs="Leelawadee"/>
                <w:sz w:val="20"/>
                <w:szCs w:val="20"/>
                <w:lang w:eastAsia="en-US"/>
              </w:rPr>
              <w:t>8.3</w:t>
            </w:r>
            <w:r w:rsidRPr="00C4486B">
              <w:rPr>
                <w:rFonts w:ascii="Leelawadee" w:hAnsi="Leelawadee" w:cs="Leelawadee"/>
                <w:sz w:val="20"/>
                <w:szCs w:val="20"/>
                <w:lang w:eastAsia="en-US"/>
              </w:rPr>
              <w:fldChar w:fldCharType="end"/>
            </w:r>
            <w:r w:rsidRPr="00C4486B">
              <w:rPr>
                <w:rFonts w:ascii="Leelawadee" w:hAnsi="Leelawadee" w:cs="Leelawadee"/>
                <w:sz w:val="20"/>
                <w:szCs w:val="20"/>
                <w:lang w:eastAsia="en-US"/>
              </w:rPr>
              <w:t xml:space="preserve">, acima, </w:t>
            </w:r>
            <w:proofErr w:type="gramStart"/>
            <w:r w:rsidRPr="00C4486B">
              <w:rPr>
                <w:rFonts w:ascii="Leelawadee" w:hAnsi="Leelawadee" w:cs="Leelawadee"/>
                <w:i/>
                <w:sz w:val="20"/>
                <w:szCs w:val="20"/>
                <w:lang w:eastAsia="en-US"/>
              </w:rPr>
              <w:t>pro</w:t>
            </w:r>
            <w:proofErr w:type="gramEnd"/>
            <w:r w:rsidRPr="00C4486B">
              <w:rPr>
                <w:rFonts w:ascii="Leelawadee" w:hAnsi="Leelawadee" w:cs="Leelawadee"/>
                <w:i/>
                <w:sz w:val="20"/>
                <w:szCs w:val="20"/>
                <w:lang w:eastAsia="en-US"/>
              </w:rPr>
              <w:t xml:space="preserve"> rata temporis</w:t>
            </w:r>
            <w:r w:rsidRPr="00C4486B">
              <w:rPr>
                <w:rFonts w:ascii="Leelawadee" w:hAnsi="Leelawadee" w:cs="Leelawadee"/>
                <w:iCs/>
                <w:sz w:val="20"/>
                <w:szCs w:val="20"/>
                <w:lang w:eastAsia="en-US"/>
              </w:rPr>
              <w:t>.</w:t>
            </w:r>
          </w:p>
        </w:tc>
      </w:tr>
      <w:tr w:rsidR="007C0FD6" w:rsidRPr="00C4486B" w14:paraId="520E0DF9"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4606FE2" w14:textId="77777777" w:rsidR="007C0FD6" w:rsidRPr="00C4486B"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2B12CB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Mensal</w:t>
            </w:r>
          </w:p>
        </w:tc>
      </w:tr>
      <w:tr w:rsidR="007C0FD6" w:rsidRPr="00C4486B" w14:paraId="52111E5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03AF5F5" w14:textId="77777777" w:rsidR="007C0FD6" w:rsidRPr="00C4486B"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lastRenderedPageBreak/>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70FA6C14"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pro rata.</w:t>
            </w:r>
          </w:p>
        </w:tc>
      </w:tr>
      <w:tr w:rsidR="007C0FD6" w:rsidRPr="00C4486B" w14:paraId="25F4D5C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C51CF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9.GARANTIAS ADICIONAIS</w:t>
            </w:r>
          </w:p>
        </w:tc>
      </w:tr>
      <w:tr w:rsidR="007C0FD6" w:rsidRPr="00C4486B" w14:paraId="6128080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BAB11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Fiança.</w:t>
            </w:r>
          </w:p>
        </w:tc>
      </w:tr>
      <w:tr w:rsidR="007C0FD6" w:rsidRPr="00C4486B" w14:paraId="7B5588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C9FF5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10.LOCAL DE EMISSÃO</w:t>
            </w:r>
          </w:p>
        </w:tc>
      </w:tr>
      <w:tr w:rsidR="007C0FD6" w:rsidRPr="00C4486B" w14:paraId="105EECDA"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B7270D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 – SP.</w:t>
            </w:r>
          </w:p>
        </w:tc>
      </w:tr>
    </w:tbl>
    <w:p w14:paraId="24B12264" w14:textId="77777777" w:rsidR="007C0FD6" w:rsidRPr="00C4486B"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C4486B" w14:paraId="49F165D8"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A811CD6"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063C14AA" w14:textId="60335533"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DATA DE EMISSÃO DA CCI: </w:t>
            </w:r>
            <w:r w:rsidR="006D7801" w:rsidRPr="00C4486B">
              <w:rPr>
                <w:rFonts w:ascii="Leelawadee" w:hAnsi="Leelawadee" w:cs="Leelawadee"/>
                <w:sz w:val="20"/>
                <w:szCs w:val="20"/>
                <w:lang w:eastAsia="en-US"/>
              </w:rPr>
              <w:t>27 de agosto de 2020</w:t>
            </w:r>
          </w:p>
        </w:tc>
      </w:tr>
      <w:tr w:rsidR="007C0FD6" w:rsidRPr="00C4486B" w14:paraId="15614F05"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CDCF020"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52F4E19A"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77FB2F4"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901049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006</w:t>
            </w:r>
          </w:p>
        </w:tc>
        <w:tc>
          <w:tcPr>
            <w:tcW w:w="1701" w:type="dxa"/>
            <w:gridSpan w:val="10"/>
            <w:tcBorders>
              <w:top w:val="single" w:sz="4" w:space="0" w:color="auto"/>
              <w:left w:val="single" w:sz="4" w:space="0" w:color="auto"/>
              <w:bottom w:val="single" w:sz="4" w:space="0" w:color="auto"/>
              <w:right w:val="single" w:sz="4" w:space="0" w:color="auto"/>
            </w:tcBorders>
            <w:hideMark/>
          </w:tcPr>
          <w:p w14:paraId="571A1FC5"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041BFA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bCs/>
                <w:color w:val="000000" w:themeColor="text1"/>
                <w:sz w:val="20"/>
                <w:szCs w:val="20"/>
                <w:lang w:eastAsia="en-US"/>
              </w:rPr>
              <w:t>INTEGRAL</w:t>
            </w:r>
          </w:p>
        </w:tc>
      </w:tr>
      <w:tr w:rsidR="007C0FD6" w:rsidRPr="00C4486B" w14:paraId="0050D6B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12129E3"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 1. EMISSOR:</w:t>
            </w:r>
          </w:p>
        </w:tc>
      </w:tr>
      <w:tr w:rsidR="007C0FD6" w:rsidRPr="00C4486B" w14:paraId="03DD9CCE"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849D78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mallCaps/>
                <w:sz w:val="20"/>
                <w:szCs w:val="20"/>
                <w:lang w:eastAsia="en-US"/>
              </w:rPr>
              <w:t>TULIO ADMINISTRAÇÃO DE BENS E PARTICIPAÇÕES LTDA.</w:t>
            </w:r>
          </w:p>
        </w:tc>
      </w:tr>
      <w:tr w:rsidR="007C0FD6" w:rsidRPr="00C4486B" w14:paraId="7879EF1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7D52F0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CNPJ: </w:t>
            </w:r>
            <w:r w:rsidRPr="00C4486B">
              <w:rPr>
                <w:rFonts w:ascii="Leelawadee" w:eastAsia="Calibri" w:hAnsi="Leelawadee" w:cs="Leelawadee"/>
                <w:bCs/>
                <w:sz w:val="20"/>
                <w:szCs w:val="20"/>
                <w:lang w:eastAsia="en-US"/>
              </w:rPr>
              <w:t>04.851.491/0001-35</w:t>
            </w:r>
          </w:p>
        </w:tc>
      </w:tr>
      <w:tr w:rsidR="007C0FD6" w:rsidRPr="00C4486B" w14:paraId="712609D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8D727F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ENDEREÇO: </w:t>
            </w:r>
            <w:r w:rsidRPr="00C4486B">
              <w:rPr>
                <w:rFonts w:ascii="Leelawadee" w:eastAsia="Calibri" w:hAnsi="Leelawadee" w:cs="Leelawadee"/>
                <w:bCs/>
                <w:sz w:val="20"/>
                <w:szCs w:val="20"/>
                <w:lang w:eastAsia="en-US"/>
              </w:rPr>
              <w:t>Rua Pedro Pasa, nº 684, bairro Jardim Paulista</w:t>
            </w:r>
          </w:p>
        </w:tc>
      </w:tr>
      <w:tr w:rsidR="007C0FD6" w:rsidRPr="00C4486B" w14:paraId="1DE19F3F"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B559EA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EB55DF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EE3988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C5EBF1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69D6C07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6EA22B2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5E5F8C6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12994B1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eastAsia="Calibri" w:hAnsi="Leelawadee" w:cs="Leelawadee"/>
                <w:bCs/>
                <w:sz w:val="20"/>
                <w:szCs w:val="20"/>
                <w:lang w:eastAsia="en-US"/>
              </w:rPr>
              <w:t>83430-000</w:t>
            </w:r>
          </w:p>
        </w:tc>
      </w:tr>
      <w:tr w:rsidR="007C0FD6" w:rsidRPr="00C4486B" w14:paraId="69A1376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3A70615"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2. INSTITUIÇÃO CUSTODIANTE:</w:t>
            </w:r>
          </w:p>
        </w:tc>
      </w:tr>
      <w:tr w:rsidR="007C0FD6" w:rsidRPr="00C4486B" w14:paraId="530FDB8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D8751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VÓRTX DISTRIBUIDORA DE TÍTULOS E VALORES MOBILIÁRIOS LTDA.</w:t>
            </w:r>
          </w:p>
        </w:tc>
      </w:tr>
      <w:tr w:rsidR="007C0FD6" w:rsidRPr="00C4486B" w14:paraId="52C599B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26689E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22.610.500/0001-88</w:t>
            </w:r>
          </w:p>
        </w:tc>
      </w:tr>
      <w:tr w:rsidR="007C0FD6" w:rsidRPr="00C4486B" w14:paraId="22A1CD8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1A7EFA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Avenida Brigadeiro Faria Lima, 2277</w:t>
            </w:r>
          </w:p>
        </w:tc>
      </w:tr>
      <w:tr w:rsidR="007C0FD6" w:rsidRPr="00C4486B" w14:paraId="1402F7B4"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3455C70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p w14:paraId="59C10B81" w14:textId="77777777" w:rsidR="007C0FD6" w:rsidRPr="00C4486B"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DE33FA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20D952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0E1ED3F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FB5FDB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3D28F8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FD7E25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811F57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01452-000</w:t>
            </w:r>
          </w:p>
        </w:tc>
      </w:tr>
      <w:tr w:rsidR="007C0FD6" w:rsidRPr="00C4486B" w14:paraId="0E4F847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0E57893"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3.</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DEVEDORA:</w:t>
            </w:r>
          </w:p>
        </w:tc>
      </w:tr>
      <w:tr w:rsidR="007C0FD6" w:rsidRPr="00C4486B" w14:paraId="0741902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B9A3DCD" w14:textId="77777777" w:rsidR="007C0FD6" w:rsidRPr="00C4486B" w:rsidRDefault="007C0FD6" w:rsidP="002D4B71">
            <w:pPr>
              <w:tabs>
                <w:tab w:val="num" w:pos="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IPIRANGA PRODUTOS DE PETRÓLEO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Devedora</w:t>
            </w:r>
            <w:r w:rsidRPr="00C4486B">
              <w:rPr>
                <w:rFonts w:ascii="Leelawadee" w:hAnsi="Leelawadee" w:cs="Leelawadee"/>
                <w:bCs/>
                <w:sz w:val="20"/>
                <w:szCs w:val="20"/>
                <w:lang w:eastAsia="en-US"/>
              </w:rPr>
              <w:t>”)</w:t>
            </w:r>
          </w:p>
        </w:tc>
      </w:tr>
      <w:tr w:rsidR="007C0FD6" w:rsidRPr="00C4486B" w14:paraId="41FC6DA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44083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33.337.122/0001-27</w:t>
            </w:r>
          </w:p>
        </w:tc>
      </w:tr>
      <w:tr w:rsidR="007C0FD6" w:rsidRPr="00C4486B" w14:paraId="2779B6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07EF7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Rua Francisco Eugênio, nº 329</w:t>
            </w:r>
          </w:p>
        </w:tc>
      </w:tr>
      <w:tr w:rsidR="007C0FD6" w:rsidRPr="00C4486B" w14:paraId="4F92031A"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354FDD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E9B4A4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67DFEA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A9E601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8D9715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8DE747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926F33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64D53B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20941-120</w:t>
            </w:r>
          </w:p>
        </w:tc>
      </w:tr>
      <w:tr w:rsidR="007C0FD6" w:rsidRPr="00C4486B" w14:paraId="6EBBC7B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F8DD1F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4.</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COOBRIGADA:</w:t>
            </w:r>
          </w:p>
        </w:tc>
      </w:tr>
      <w:tr w:rsidR="007C0FD6" w:rsidRPr="00C4486B" w14:paraId="5E3C47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4E8B38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ULTRAPAR PARTICIPAÇÕES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Fiadora</w:t>
            </w:r>
            <w:r w:rsidRPr="00C4486B">
              <w:rPr>
                <w:rFonts w:ascii="Leelawadee" w:hAnsi="Leelawadee" w:cs="Leelawadee"/>
                <w:bCs/>
                <w:sz w:val="20"/>
                <w:szCs w:val="20"/>
                <w:lang w:eastAsia="en-US"/>
              </w:rPr>
              <w:t>”)</w:t>
            </w:r>
          </w:p>
        </w:tc>
      </w:tr>
      <w:tr w:rsidR="007C0FD6" w:rsidRPr="00C4486B" w14:paraId="42C233E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989B3C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33.256.439/0001-39</w:t>
            </w:r>
          </w:p>
        </w:tc>
      </w:tr>
      <w:tr w:rsidR="007C0FD6" w:rsidRPr="00C4486B" w14:paraId="6046F23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F4E0C9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 Brigadeiro Luís Antônio, nº 1.343</w:t>
            </w:r>
          </w:p>
        </w:tc>
      </w:tr>
      <w:tr w:rsidR="007C0FD6" w:rsidRPr="00C4486B" w14:paraId="11BE408C"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CC752F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5C6BAE7" w14:textId="77777777" w:rsidR="007C0FD6" w:rsidRPr="00C4486B" w:rsidRDefault="007C0FD6" w:rsidP="002D4B71">
            <w:pPr>
              <w:spacing w:line="288" w:lineRule="auto"/>
              <w:rPr>
                <w:rFonts w:ascii="Leelawadee" w:hAnsi="Leelawadee" w:cs="Leelawadee"/>
                <w:color w:val="000000"/>
                <w:sz w:val="20"/>
                <w:szCs w:val="20"/>
                <w:lang w:eastAsia="en-US"/>
              </w:rPr>
            </w:pPr>
            <w:r w:rsidRPr="00C4486B">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53FCFC5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B69A04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E3765C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E47E81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79FBD0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623AD5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01317-000</w:t>
            </w:r>
          </w:p>
        </w:tc>
      </w:tr>
      <w:tr w:rsidR="007C0FD6" w:rsidRPr="00C4486B" w14:paraId="19E6E9A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BEEF16"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5. TÍTULO</w:t>
            </w:r>
          </w:p>
        </w:tc>
      </w:tr>
      <w:tr w:rsidR="007C0FD6" w:rsidRPr="00C4486B" w14:paraId="0FF8355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9D4F4E"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i/>
                <w:color w:val="000000"/>
                <w:sz w:val="20"/>
                <w:szCs w:val="20"/>
                <w:lang w:eastAsia="en-US"/>
              </w:rPr>
              <w:t>“Instrumento Particular</w:t>
            </w:r>
            <w:r w:rsidRPr="00C4486B">
              <w:rPr>
                <w:rFonts w:ascii="Leelawadee" w:hAnsi="Leelawadee"/>
                <w:i/>
                <w:color w:val="000000"/>
                <w:sz w:val="20"/>
              </w:rPr>
              <w:t xml:space="preserve"> de Contrato de Locação de Imóvel </w:t>
            </w:r>
            <w:r w:rsidRPr="00C4486B">
              <w:rPr>
                <w:rFonts w:ascii="Leelawadee" w:hAnsi="Leelawadee" w:cs="Leelawadee"/>
                <w:i/>
                <w:color w:val="000000"/>
                <w:sz w:val="20"/>
                <w:szCs w:val="20"/>
                <w:lang w:eastAsia="en-US"/>
              </w:rPr>
              <w:t>(Sob a Modalidade Built to Suit) e Outras Avenças)”</w:t>
            </w:r>
            <w:r w:rsidRPr="00C4486B">
              <w:rPr>
                <w:rFonts w:ascii="Leelawadee" w:hAnsi="Leelawadee" w:cs="Leelawadee"/>
                <w:color w:val="000000" w:themeColor="text1"/>
                <w:sz w:val="20"/>
                <w:szCs w:val="20"/>
                <w:lang w:eastAsia="en-US"/>
              </w:rPr>
              <w:t>, celebrado</w:t>
            </w:r>
            <w:r w:rsidRPr="00C4486B">
              <w:rPr>
                <w:rFonts w:ascii="Leelawadee" w:hAnsi="Leelawadee"/>
                <w:color w:val="000000" w:themeColor="text1"/>
                <w:sz w:val="20"/>
              </w:rPr>
              <w:t xml:space="preserve"> em 18 de março de 2020, entre </w:t>
            </w:r>
            <w:r w:rsidRPr="00C4486B">
              <w:rPr>
                <w:rFonts w:ascii="Leelawadee" w:hAnsi="Leelawadee" w:cs="Leelawadee"/>
                <w:color w:val="000000" w:themeColor="text1"/>
                <w:sz w:val="20"/>
                <w:szCs w:val="20"/>
                <w:lang w:eastAsia="en-US"/>
              </w:rPr>
              <w:t xml:space="preserve">o </w:t>
            </w:r>
            <w:r w:rsidRPr="00C4486B">
              <w:rPr>
                <w:rFonts w:ascii="Leelawadee" w:hAnsi="Leelawadee" w:cs="Leelawadee"/>
                <w:b/>
                <w:bCs/>
                <w:sz w:val="20"/>
                <w:szCs w:val="20"/>
                <w:lang w:eastAsia="en-US"/>
              </w:rPr>
              <w:t>Emissor</w:t>
            </w:r>
            <w:r w:rsidRPr="00C4486B">
              <w:rPr>
                <w:rFonts w:ascii="Leelawadee" w:hAnsi="Leelawadee" w:cs="Leelawadee"/>
                <w:color w:val="000000" w:themeColor="text1"/>
                <w:sz w:val="20"/>
                <w:szCs w:val="20"/>
                <w:lang w:eastAsia="en-US"/>
              </w:rPr>
              <w:t>, na qualidade</w:t>
            </w:r>
            <w:r w:rsidRPr="00C4486B">
              <w:rPr>
                <w:rFonts w:ascii="Leelawadee" w:hAnsi="Leelawadee"/>
                <w:color w:val="000000" w:themeColor="text1"/>
                <w:sz w:val="20"/>
              </w:rPr>
              <w:t xml:space="preserve"> de </w:t>
            </w:r>
            <w:r w:rsidRPr="00C4486B">
              <w:rPr>
                <w:rFonts w:ascii="Leelawadee" w:hAnsi="Leelawadee" w:cs="Leelawadee"/>
                <w:color w:val="000000" w:themeColor="text1"/>
                <w:sz w:val="20"/>
                <w:szCs w:val="20"/>
                <w:lang w:eastAsia="en-US"/>
              </w:rPr>
              <w:t xml:space="preserve">locador Imóvel VI, a </w:t>
            </w:r>
            <w:r w:rsidRPr="00C4486B">
              <w:rPr>
                <w:rFonts w:ascii="Leelawadee" w:hAnsi="Leelawadee" w:cs="Leelawadee"/>
                <w:b/>
                <w:bCs/>
                <w:color w:val="000000" w:themeColor="text1"/>
                <w:sz w:val="20"/>
                <w:szCs w:val="20"/>
                <w:lang w:eastAsia="en-US"/>
              </w:rPr>
              <w:lastRenderedPageBreak/>
              <w:t>Devedora</w:t>
            </w:r>
            <w:r w:rsidRPr="00C4486B">
              <w:rPr>
                <w:rFonts w:ascii="Leelawadee" w:hAnsi="Leelawadee" w:cs="Leelawadee"/>
                <w:color w:val="000000" w:themeColor="text1"/>
                <w:sz w:val="20"/>
                <w:szCs w:val="20"/>
                <w:lang w:eastAsia="en-US"/>
              </w:rPr>
              <w:t xml:space="preserve">, na qualidade de locatária, e </w:t>
            </w:r>
            <w:r w:rsidRPr="00C4486B">
              <w:rPr>
                <w:rFonts w:ascii="Leelawadee" w:hAnsi="Leelawadee" w:cs="Leelawadee"/>
                <w:b/>
                <w:sz w:val="20"/>
                <w:szCs w:val="20"/>
                <w:lang w:eastAsia="en-US"/>
              </w:rPr>
              <w:t>ULTRAPAR PARTICIPAÇÕES S/A</w:t>
            </w:r>
            <w:r w:rsidRPr="00C4486B">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4486B">
              <w:rPr>
                <w:rFonts w:ascii="Leelawadee" w:hAnsi="Leelawadee" w:cs="Leelawadee"/>
                <w:color w:val="000000" w:themeColor="text1"/>
                <w:sz w:val="20"/>
                <w:szCs w:val="20"/>
                <w:lang w:eastAsia="en-US"/>
              </w:rPr>
              <w:t>na qualidade de fiadora e principal pagadora, por meio do qual o Emissor alugou o Imóvel VI à Devedora, pelo prazo de 10 (dez anos) anos, a contar da Data de Início do Prazo Locatício, nos termos do artigo 54-A da Lei 8.245, conforme aditado (“</w:t>
            </w:r>
            <w:r w:rsidRPr="00C4486B">
              <w:rPr>
                <w:rFonts w:ascii="Leelawadee" w:hAnsi="Leelawadee" w:cs="Leelawadee"/>
                <w:color w:val="000000" w:themeColor="text1"/>
                <w:sz w:val="20"/>
                <w:szCs w:val="20"/>
                <w:u w:val="single"/>
                <w:lang w:eastAsia="en-US"/>
              </w:rPr>
              <w:t>Contrato</w:t>
            </w:r>
            <w:r w:rsidRPr="00C4486B">
              <w:rPr>
                <w:rFonts w:ascii="Leelawadee" w:hAnsi="Leelawadee"/>
                <w:color w:val="000000" w:themeColor="text1"/>
                <w:sz w:val="20"/>
                <w:u w:val="single"/>
              </w:rPr>
              <w:t xml:space="preserve"> de Locação </w:t>
            </w:r>
            <w:r w:rsidRPr="00C4486B">
              <w:rPr>
                <w:rFonts w:ascii="Leelawadee" w:hAnsi="Leelawadee" w:cs="Leelawadee"/>
                <w:color w:val="000000" w:themeColor="text1"/>
                <w:sz w:val="20"/>
                <w:szCs w:val="20"/>
                <w:u w:val="single"/>
                <w:lang w:eastAsia="en-US"/>
              </w:rPr>
              <w:t>Imóvel VI</w:t>
            </w:r>
            <w:r w:rsidRPr="00C4486B">
              <w:rPr>
                <w:rFonts w:ascii="Leelawadee" w:hAnsi="Leelawadee"/>
                <w:color w:val="000000" w:themeColor="text1"/>
                <w:sz w:val="20"/>
              </w:rPr>
              <w:t>”)</w:t>
            </w:r>
            <w:r w:rsidRPr="00C4486B">
              <w:rPr>
                <w:rFonts w:ascii="Leelawadee" w:hAnsi="Leelawadee"/>
                <w:i/>
                <w:color w:val="000000" w:themeColor="text1"/>
                <w:sz w:val="20"/>
              </w:rPr>
              <w:t>.</w:t>
            </w:r>
          </w:p>
        </w:tc>
      </w:tr>
      <w:tr w:rsidR="007C0FD6" w:rsidRPr="00C4486B" w14:paraId="6F985FA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21E699" w14:textId="77777777" w:rsidR="007C0FD6" w:rsidRPr="00C4486B" w:rsidRDefault="007C0FD6" w:rsidP="002D4B71">
            <w:pPr>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lastRenderedPageBreak/>
              <w:t>6.VALOR DO CRÉDITO IMOBILIÁRIO: R$ 7.200.000,00 (sete milhões e duzentos mil reais).</w:t>
            </w:r>
          </w:p>
        </w:tc>
      </w:tr>
      <w:tr w:rsidR="007C0FD6" w:rsidRPr="00C4486B" w14:paraId="46C305C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9BB030" w14:textId="77777777" w:rsidR="007C0FD6" w:rsidRPr="00C4486B" w:rsidRDefault="007C0FD6" w:rsidP="002D4B71">
            <w:pPr>
              <w:keepNext/>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 xml:space="preserve">7.IDENTIFICAÇÃO DO(S) IMOVEL(IS): </w:t>
            </w:r>
            <w:r w:rsidRPr="00C4486B">
              <w:rPr>
                <w:rFonts w:ascii="Leelawadee" w:hAnsi="Leelawadee" w:cs="Leelawadee"/>
                <w:color w:val="000000"/>
                <w:sz w:val="20"/>
                <w:szCs w:val="20"/>
                <w:lang w:eastAsia="en-US"/>
              </w:rPr>
              <w:t xml:space="preserve">O imóvel matriculado sob o nº </w:t>
            </w:r>
            <w:r w:rsidRPr="00C4486B">
              <w:rPr>
                <w:rFonts w:ascii="Leelawadee" w:hAnsi="Leelawadee" w:cs="Leelawadee"/>
                <w:sz w:val="20"/>
                <w:szCs w:val="20"/>
                <w:lang w:eastAsia="en-US"/>
              </w:rPr>
              <w:t>16058</w:t>
            </w:r>
            <w:r w:rsidRPr="00C4486B">
              <w:rPr>
                <w:rFonts w:ascii="Leelawadee" w:hAnsi="Leelawadee" w:cs="Leelawadee"/>
                <w:color w:val="000000"/>
                <w:sz w:val="20"/>
                <w:szCs w:val="20"/>
                <w:lang w:eastAsia="en-US"/>
              </w:rPr>
              <w:t>, do 1º Cartório de Registro de Imóveis de Campina Grande do Sul, Estado do Paraná</w:t>
            </w:r>
            <w:r w:rsidRPr="00C4486B">
              <w:rPr>
                <w:rFonts w:ascii="Leelawadee" w:hAnsi="Leelawadee" w:cs="Leelawadee"/>
                <w:sz w:val="20"/>
                <w:szCs w:val="20"/>
                <w:lang w:eastAsia="en-US"/>
              </w:rPr>
              <w:t>(“</w:t>
            </w:r>
            <w:r w:rsidRPr="00C4486B">
              <w:rPr>
                <w:rFonts w:ascii="Leelawadee" w:hAnsi="Leelawadee" w:cs="Leelawadee"/>
                <w:sz w:val="20"/>
                <w:szCs w:val="20"/>
                <w:u w:val="single"/>
                <w:lang w:eastAsia="en-US"/>
              </w:rPr>
              <w:t>Imóvel VI</w:t>
            </w:r>
            <w:r w:rsidRPr="00C4486B">
              <w:rPr>
                <w:rFonts w:ascii="Leelawadee" w:hAnsi="Leelawadee" w:cs="Leelawadee"/>
                <w:sz w:val="20"/>
                <w:szCs w:val="20"/>
                <w:lang w:eastAsia="en-US"/>
              </w:rPr>
              <w:t>”).</w:t>
            </w:r>
          </w:p>
        </w:tc>
      </w:tr>
      <w:tr w:rsidR="007C0FD6" w:rsidRPr="00C4486B" w14:paraId="498C786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C1125C"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3EA2B51" w14:textId="77777777" w:rsidR="007C0FD6" w:rsidRPr="00C4486B" w:rsidRDefault="007C0FD6" w:rsidP="002D4B71">
            <w:pPr>
              <w:spacing w:line="288" w:lineRule="auto"/>
              <w:rPr>
                <w:rFonts w:ascii="Leelawadee" w:hAnsi="Leelawadee" w:cs="Leelawadee"/>
                <w:b/>
                <w:sz w:val="20"/>
                <w:szCs w:val="20"/>
                <w:lang w:eastAsia="en-US"/>
              </w:rPr>
            </w:pPr>
          </w:p>
        </w:tc>
      </w:tr>
      <w:tr w:rsidR="007C0FD6" w:rsidRPr="00C4486B" w14:paraId="704357CD"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CF2CC53" w14:textId="77777777" w:rsidR="007C0FD6" w:rsidRPr="00C4486B"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99550A2"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número de dias corridos do período de 10 (dez) anos a contar da Data de Início do Prazo Locatício</w:t>
            </w:r>
          </w:p>
        </w:tc>
      </w:tr>
      <w:tr w:rsidR="007C0FD6" w:rsidRPr="00C4486B" w14:paraId="1B4F4AAA"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28C448A" w14:textId="77777777" w:rsidR="007C0FD6" w:rsidRPr="00C4486B"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A2E3FB8"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R$ 60.000,00 (sessenta mil reais), na respectiva Data de Início do Prazo Locatício. </w:t>
            </w:r>
          </w:p>
        </w:tc>
      </w:tr>
      <w:tr w:rsidR="007C0FD6" w:rsidRPr="00C4486B" w14:paraId="593E846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BF026E9" w14:textId="77777777" w:rsidR="007C0FD6" w:rsidRPr="00C4486B"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711999A"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Os aluguéis do Imóvel VI serão reajustados a cada período anual, da Data de Início do Prazo Locatício, ou na menor periodicidade permitida por lei, de acordo com a variação acumulada do IPCA.</w:t>
            </w:r>
          </w:p>
        </w:tc>
      </w:tr>
      <w:tr w:rsidR="007C0FD6" w:rsidRPr="00C4486B" w14:paraId="6ACCB5F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E6B67D8" w14:textId="77777777" w:rsidR="007C0FD6" w:rsidRPr="00C4486B"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97BBB4A"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O 1º (primeiro) dia do mês subsequente à Data de Início do Prazo Locatício.</w:t>
            </w:r>
          </w:p>
        </w:tc>
      </w:tr>
      <w:tr w:rsidR="007C0FD6" w:rsidRPr="00C4486B" w14:paraId="5F69812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6E75EA" w14:textId="77777777" w:rsidR="007C0FD6" w:rsidRPr="00C4486B"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AAE651B"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A data de encerramento do prazo de 10 (dez) anos, a contar da Data de Início do Prazo Locatício.</w:t>
            </w:r>
          </w:p>
        </w:tc>
      </w:tr>
      <w:tr w:rsidR="007C0FD6" w:rsidRPr="00C4486B" w14:paraId="7132F2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8C3517" w14:textId="77777777" w:rsidR="007C0FD6" w:rsidRPr="00C4486B"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6DDAC97"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4486B">
              <w:rPr>
                <w:rFonts w:ascii="Leelawadee" w:hAnsi="Leelawadee" w:cs="Leelawadee"/>
                <w:sz w:val="20"/>
                <w:szCs w:val="20"/>
                <w:lang w:eastAsia="en-US"/>
              </w:rPr>
              <w:fldChar w:fldCharType="begin"/>
            </w:r>
            <w:r w:rsidRPr="00C4486B">
              <w:rPr>
                <w:rFonts w:ascii="Leelawadee" w:hAnsi="Leelawadee" w:cs="Leelawadee"/>
                <w:sz w:val="20"/>
                <w:szCs w:val="20"/>
                <w:lang w:eastAsia="en-US"/>
              </w:rPr>
              <w:instrText xml:space="preserve"> REF _Ref9429017 \r \h  \* MERGEFORMAT </w:instrText>
            </w:r>
            <w:r w:rsidRPr="00C4486B">
              <w:rPr>
                <w:rFonts w:ascii="Leelawadee" w:hAnsi="Leelawadee" w:cs="Leelawadee"/>
                <w:sz w:val="20"/>
                <w:szCs w:val="20"/>
                <w:lang w:eastAsia="en-US"/>
              </w:rPr>
            </w:r>
            <w:r w:rsidRPr="00C4486B">
              <w:rPr>
                <w:rFonts w:ascii="Leelawadee" w:hAnsi="Leelawadee" w:cs="Leelawadee"/>
                <w:sz w:val="20"/>
                <w:szCs w:val="20"/>
                <w:lang w:eastAsia="en-US"/>
              </w:rPr>
              <w:fldChar w:fldCharType="separate"/>
            </w:r>
            <w:r w:rsidRPr="00C4486B">
              <w:rPr>
                <w:rFonts w:ascii="Leelawadee" w:hAnsi="Leelawadee" w:cs="Leelawadee"/>
                <w:sz w:val="20"/>
                <w:szCs w:val="20"/>
                <w:lang w:eastAsia="en-US"/>
              </w:rPr>
              <w:t>8.3</w:t>
            </w:r>
            <w:r w:rsidRPr="00C4486B">
              <w:rPr>
                <w:rFonts w:ascii="Leelawadee" w:hAnsi="Leelawadee" w:cs="Leelawadee"/>
                <w:sz w:val="20"/>
                <w:szCs w:val="20"/>
                <w:lang w:eastAsia="en-US"/>
              </w:rPr>
              <w:fldChar w:fldCharType="end"/>
            </w:r>
            <w:r w:rsidRPr="00C4486B">
              <w:rPr>
                <w:rFonts w:ascii="Leelawadee" w:hAnsi="Leelawadee" w:cs="Leelawadee"/>
                <w:sz w:val="20"/>
                <w:szCs w:val="20"/>
                <w:lang w:eastAsia="en-US"/>
              </w:rPr>
              <w:t xml:space="preserve">, acima, </w:t>
            </w:r>
            <w:proofErr w:type="gramStart"/>
            <w:r w:rsidRPr="00C4486B">
              <w:rPr>
                <w:rFonts w:ascii="Leelawadee" w:hAnsi="Leelawadee" w:cs="Leelawadee"/>
                <w:i/>
                <w:sz w:val="20"/>
                <w:szCs w:val="20"/>
                <w:lang w:eastAsia="en-US"/>
              </w:rPr>
              <w:t>pro</w:t>
            </w:r>
            <w:proofErr w:type="gramEnd"/>
            <w:r w:rsidRPr="00C4486B">
              <w:rPr>
                <w:rFonts w:ascii="Leelawadee" w:hAnsi="Leelawadee" w:cs="Leelawadee"/>
                <w:i/>
                <w:sz w:val="20"/>
                <w:szCs w:val="20"/>
                <w:lang w:eastAsia="en-US"/>
              </w:rPr>
              <w:t xml:space="preserve"> rata temporis</w:t>
            </w:r>
            <w:r w:rsidRPr="00C4486B">
              <w:rPr>
                <w:rFonts w:ascii="Leelawadee" w:hAnsi="Leelawadee" w:cs="Leelawadee"/>
                <w:iCs/>
                <w:sz w:val="20"/>
                <w:szCs w:val="20"/>
                <w:lang w:eastAsia="en-US"/>
              </w:rPr>
              <w:t>.</w:t>
            </w:r>
          </w:p>
        </w:tc>
      </w:tr>
      <w:tr w:rsidR="007C0FD6" w:rsidRPr="00C4486B" w14:paraId="5E22924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9630F" w14:textId="77777777" w:rsidR="007C0FD6" w:rsidRPr="00C4486B"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97A267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Mensal</w:t>
            </w:r>
          </w:p>
        </w:tc>
      </w:tr>
      <w:tr w:rsidR="007C0FD6" w:rsidRPr="00C4486B" w14:paraId="0E4F3A4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F5268C2" w14:textId="77777777" w:rsidR="007C0FD6" w:rsidRPr="00C4486B"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789D8CE"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pro rata.</w:t>
            </w:r>
          </w:p>
        </w:tc>
      </w:tr>
      <w:tr w:rsidR="007C0FD6" w:rsidRPr="00C4486B" w14:paraId="5E396FB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7B1DF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9.GARANTIAS ADICIONAIS</w:t>
            </w:r>
          </w:p>
        </w:tc>
      </w:tr>
      <w:tr w:rsidR="007C0FD6" w:rsidRPr="00C4486B" w14:paraId="201C562B"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C7F70E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Fiança.</w:t>
            </w:r>
          </w:p>
        </w:tc>
      </w:tr>
      <w:tr w:rsidR="007C0FD6" w:rsidRPr="00C4486B" w14:paraId="195C6C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A22853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10.LOCAL DE EMISSÃO</w:t>
            </w:r>
          </w:p>
        </w:tc>
      </w:tr>
      <w:tr w:rsidR="007C0FD6" w:rsidRPr="00C4486B" w14:paraId="4C851F38"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CB04D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 – SP.</w:t>
            </w:r>
          </w:p>
        </w:tc>
      </w:tr>
    </w:tbl>
    <w:p w14:paraId="2A0B77E5" w14:textId="77777777" w:rsidR="007C0FD6" w:rsidRPr="00C4486B"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C4486B" w14:paraId="3A19A060"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150349C9"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3A326356" w14:textId="0A7DC48C"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DATA DE EMISSÃO DA CCI: </w:t>
            </w:r>
            <w:r w:rsidR="006D7801" w:rsidRPr="00C4486B">
              <w:rPr>
                <w:rFonts w:ascii="Leelawadee" w:hAnsi="Leelawadee" w:cs="Leelawadee"/>
                <w:sz w:val="20"/>
                <w:szCs w:val="20"/>
                <w:lang w:eastAsia="en-US"/>
              </w:rPr>
              <w:t>27 de agosto de 2020</w:t>
            </w:r>
          </w:p>
        </w:tc>
      </w:tr>
      <w:tr w:rsidR="007C0FD6" w:rsidRPr="00C4486B" w14:paraId="5703C75A"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42A5D5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84AA91E"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346C2B0"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CA784C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007</w:t>
            </w:r>
          </w:p>
        </w:tc>
        <w:tc>
          <w:tcPr>
            <w:tcW w:w="1701" w:type="dxa"/>
            <w:gridSpan w:val="10"/>
            <w:tcBorders>
              <w:top w:val="single" w:sz="4" w:space="0" w:color="auto"/>
              <w:left w:val="single" w:sz="4" w:space="0" w:color="auto"/>
              <w:bottom w:val="single" w:sz="4" w:space="0" w:color="auto"/>
              <w:right w:val="single" w:sz="4" w:space="0" w:color="auto"/>
            </w:tcBorders>
            <w:hideMark/>
          </w:tcPr>
          <w:p w14:paraId="619E5C0D"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33E45AD"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bCs/>
                <w:color w:val="000000" w:themeColor="text1"/>
                <w:sz w:val="20"/>
                <w:szCs w:val="20"/>
                <w:lang w:eastAsia="en-US"/>
              </w:rPr>
              <w:t>INTEGRAL</w:t>
            </w:r>
          </w:p>
        </w:tc>
      </w:tr>
      <w:tr w:rsidR="007C0FD6" w:rsidRPr="00C4486B" w14:paraId="726FA9E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03A8CD"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lastRenderedPageBreak/>
              <w:t xml:space="preserve"> 1. EMISSOR:</w:t>
            </w:r>
          </w:p>
        </w:tc>
      </w:tr>
      <w:tr w:rsidR="007C0FD6" w:rsidRPr="00C4486B" w14:paraId="5F47CF1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0D5A5D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mallCaps/>
                <w:sz w:val="20"/>
                <w:szCs w:val="20"/>
                <w:lang w:eastAsia="en-US"/>
              </w:rPr>
              <w:t>TULIO ADMINISTRAÇÃO DE BENS E PARTICIPAÇÕES LTDA.</w:t>
            </w:r>
          </w:p>
        </w:tc>
      </w:tr>
      <w:tr w:rsidR="007C0FD6" w:rsidRPr="00C4486B" w14:paraId="25C34A8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0E0A91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CNPJ: </w:t>
            </w:r>
            <w:r w:rsidRPr="00C4486B">
              <w:rPr>
                <w:rFonts w:ascii="Leelawadee" w:eastAsia="Calibri" w:hAnsi="Leelawadee" w:cs="Leelawadee"/>
                <w:bCs/>
                <w:sz w:val="20"/>
                <w:szCs w:val="20"/>
                <w:lang w:eastAsia="en-US"/>
              </w:rPr>
              <w:t>04.851.491/0001-35</w:t>
            </w:r>
          </w:p>
        </w:tc>
      </w:tr>
      <w:tr w:rsidR="007C0FD6" w:rsidRPr="00C4486B" w14:paraId="7FC7E8E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0F8E0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ENDEREÇO: </w:t>
            </w:r>
            <w:r w:rsidRPr="00C4486B">
              <w:rPr>
                <w:rFonts w:ascii="Leelawadee" w:eastAsia="Calibri" w:hAnsi="Leelawadee" w:cs="Leelawadee"/>
                <w:bCs/>
                <w:sz w:val="20"/>
                <w:szCs w:val="20"/>
                <w:lang w:eastAsia="en-US"/>
              </w:rPr>
              <w:t>Rua Pedro Pasa, nº 684, bairro Jardim Paulista</w:t>
            </w:r>
          </w:p>
        </w:tc>
      </w:tr>
      <w:tr w:rsidR="007C0FD6" w:rsidRPr="00C4486B" w14:paraId="7CFEB2C3"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33F8BC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7E2872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8676A3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7262764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6615C4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201D4C9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1F0FCC9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C289C3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eastAsia="Calibri" w:hAnsi="Leelawadee" w:cs="Leelawadee"/>
                <w:bCs/>
                <w:sz w:val="20"/>
                <w:szCs w:val="20"/>
                <w:lang w:eastAsia="en-US"/>
              </w:rPr>
              <w:t>83430-000</w:t>
            </w:r>
          </w:p>
        </w:tc>
      </w:tr>
      <w:tr w:rsidR="007C0FD6" w:rsidRPr="00C4486B" w14:paraId="39786C2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1CE48A"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2. INSTITUIÇÃO CUSTODIANTE:</w:t>
            </w:r>
          </w:p>
        </w:tc>
      </w:tr>
      <w:tr w:rsidR="007C0FD6" w:rsidRPr="00C4486B" w14:paraId="586BF0C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DA153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VÓRTX DISTRIBUIDORA DE TÍTULOS E VALORES MOBILIÁRIOS LTDA.</w:t>
            </w:r>
          </w:p>
        </w:tc>
      </w:tr>
      <w:tr w:rsidR="007C0FD6" w:rsidRPr="00C4486B" w14:paraId="63EE4BA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003B4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22.610.500/0001-88</w:t>
            </w:r>
          </w:p>
        </w:tc>
      </w:tr>
      <w:tr w:rsidR="007C0FD6" w:rsidRPr="00C4486B" w14:paraId="212D74E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DA6A5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Avenida Brigadeiro Faria Lima, 2277</w:t>
            </w:r>
          </w:p>
        </w:tc>
      </w:tr>
      <w:tr w:rsidR="007C0FD6" w:rsidRPr="00C4486B" w14:paraId="32CC0EE1"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7EB773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p w14:paraId="4F49985A" w14:textId="77777777" w:rsidR="007C0FD6" w:rsidRPr="00C4486B"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5669BF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C79784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B08A5D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5D0209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C7E629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7994E1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1F559F4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01452-000</w:t>
            </w:r>
          </w:p>
        </w:tc>
      </w:tr>
      <w:tr w:rsidR="007C0FD6" w:rsidRPr="00C4486B" w14:paraId="60263EA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63AE65"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3.</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DEVEDORA:</w:t>
            </w:r>
          </w:p>
        </w:tc>
      </w:tr>
      <w:tr w:rsidR="007C0FD6" w:rsidRPr="00C4486B" w14:paraId="2B27A3F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3F0821" w14:textId="77777777" w:rsidR="007C0FD6" w:rsidRPr="00C4486B" w:rsidRDefault="007C0FD6" w:rsidP="002D4B71">
            <w:pPr>
              <w:tabs>
                <w:tab w:val="num" w:pos="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IPIRANGA PRODUTOS DE PETRÓLEO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Devedora</w:t>
            </w:r>
            <w:r w:rsidRPr="00C4486B">
              <w:rPr>
                <w:rFonts w:ascii="Leelawadee" w:hAnsi="Leelawadee" w:cs="Leelawadee"/>
                <w:bCs/>
                <w:sz w:val="20"/>
                <w:szCs w:val="20"/>
                <w:lang w:eastAsia="en-US"/>
              </w:rPr>
              <w:t>”)</w:t>
            </w:r>
          </w:p>
        </w:tc>
      </w:tr>
      <w:tr w:rsidR="007C0FD6" w:rsidRPr="00C4486B" w14:paraId="04A0918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C9391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33.337.122/0001-27</w:t>
            </w:r>
          </w:p>
        </w:tc>
      </w:tr>
      <w:tr w:rsidR="007C0FD6" w:rsidRPr="00C4486B" w14:paraId="1C66108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FAF3C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Rua Francisco Eugênio, nº 329</w:t>
            </w:r>
          </w:p>
        </w:tc>
      </w:tr>
      <w:tr w:rsidR="007C0FD6" w:rsidRPr="00C4486B" w14:paraId="649C4886"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295B81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4C4B73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9B5261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5836F9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E5DAE6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AF8937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D3EF5C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368C00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20941-120</w:t>
            </w:r>
          </w:p>
        </w:tc>
      </w:tr>
      <w:tr w:rsidR="007C0FD6" w:rsidRPr="00C4486B" w14:paraId="7635A53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A97376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4.</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COOBRIGADA:</w:t>
            </w:r>
          </w:p>
        </w:tc>
      </w:tr>
      <w:tr w:rsidR="007C0FD6" w:rsidRPr="00C4486B" w14:paraId="18351D3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10024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ULTRAPAR PARTICIPAÇÕES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Fiadora</w:t>
            </w:r>
            <w:r w:rsidRPr="00C4486B">
              <w:rPr>
                <w:rFonts w:ascii="Leelawadee" w:hAnsi="Leelawadee" w:cs="Leelawadee"/>
                <w:bCs/>
                <w:sz w:val="20"/>
                <w:szCs w:val="20"/>
                <w:lang w:eastAsia="en-US"/>
              </w:rPr>
              <w:t>”)</w:t>
            </w:r>
          </w:p>
        </w:tc>
      </w:tr>
      <w:tr w:rsidR="007C0FD6" w:rsidRPr="00C4486B" w14:paraId="6A884D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8AE874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33.256.439/0001-39</w:t>
            </w:r>
          </w:p>
        </w:tc>
      </w:tr>
      <w:tr w:rsidR="007C0FD6" w:rsidRPr="00C4486B" w14:paraId="6E1A96F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A01475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 Brigadeiro Luís Antônio, nº 1.343</w:t>
            </w:r>
          </w:p>
        </w:tc>
      </w:tr>
      <w:tr w:rsidR="007C0FD6" w:rsidRPr="00C4486B" w14:paraId="7912B5D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D1F659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88836AF" w14:textId="77777777" w:rsidR="007C0FD6" w:rsidRPr="00C4486B" w:rsidRDefault="007C0FD6" w:rsidP="002D4B71">
            <w:pPr>
              <w:spacing w:line="288" w:lineRule="auto"/>
              <w:rPr>
                <w:rFonts w:ascii="Leelawadee" w:hAnsi="Leelawadee" w:cs="Leelawadee"/>
                <w:color w:val="000000"/>
                <w:sz w:val="20"/>
                <w:szCs w:val="20"/>
                <w:lang w:eastAsia="en-US"/>
              </w:rPr>
            </w:pPr>
            <w:r w:rsidRPr="00C4486B">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6CA6843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B2BAF2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5EBAF1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DA9784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977EAA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870C3C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01317-000</w:t>
            </w:r>
          </w:p>
        </w:tc>
      </w:tr>
      <w:tr w:rsidR="007C0FD6" w:rsidRPr="00C4486B" w14:paraId="04AF404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D66360"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5. TÍTULO</w:t>
            </w:r>
          </w:p>
        </w:tc>
      </w:tr>
      <w:tr w:rsidR="007C0FD6" w:rsidRPr="00C4486B" w14:paraId="6350C03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42AF6D" w14:textId="77777777" w:rsidR="007C0FD6" w:rsidRPr="00C4486B" w:rsidRDefault="007C0FD6" w:rsidP="002D4B71">
            <w:pPr>
              <w:spacing w:line="288" w:lineRule="auto"/>
              <w:jc w:val="both"/>
              <w:rPr>
                <w:rFonts w:ascii="Leelawadee" w:hAnsi="Leelawadee"/>
                <w:sz w:val="20"/>
              </w:rPr>
            </w:pPr>
            <w:r w:rsidRPr="00C4486B">
              <w:rPr>
                <w:rFonts w:ascii="Leelawadee" w:hAnsi="Leelawadee" w:cs="Leelawadee"/>
                <w:i/>
                <w:color w:val="000000"/>
                <w:sz w:val="20"/>
                <w:szCs w:val="20"/>
                <w:lang w:eastAsia="en-US"/>
              </w:rPr>
              <w:t>“Instrumento Particular de Contrato de Locação de Imóvel (Sob a Modalidade Built to Suit) e Outras Avenças)”</w:t>
            </w:r>
            <w:r w:rsidRPr="00C4486B">
              <w:rPr>
                <w:rFonts w:ascii="Leelawadee" w:hAnsi="Leelawadee" w:cs="Leelawadee"/>
                <w:color w:val="000000" w:themeColor="text1"/>
                <w:sz w:val="20"/>
                <w:szCs w:val="20"/>
                <w:lang w:eastAsia="en-US"/>
              </w:rPr>
              <w:t xml:space="preserve">, celebrado em 18 de março de 2020, entre o </w:t>
            </w:r>
            <w:r w:rsidRPr="00C4486B">
              <w:rPr>
                <w:rFonts w:ascii="Leelawadee" w:hAnsi="Leelawadee" w:cs="Leelawadee"/>
                <w:b/>
                <w:bCs/>
                <w:sz w:val="20"/>
                <w:szCs w:val="20"/>
                <w:lang w:eastAsia="en-US"/>
              </w:rPr>
              <w:t>Emissor</w:t>
            </w:r>
            <w:r w:rsidRPr="00C4486B">
              <w:rPr>
                <w:rFonts w:ascii="Leelawadee" w:hAnsi="Leelawadee" w:cs="Leelawadee"/>
                <w:color w:val="000000" w:themeColor="text1"/>
                <w:sz w:val="20"/>
                <w:szCs w:val="20"/>
                <w:lang w:eastAsia="en-US"/>
              </w:rPr>
              <w:t xml:space="preserve">, na qualidade de locador Imóvel VII, a </w:t>
            </w:r>
            <w:r w:rsidRPr="00C4486B">
              <w:rPr>
                <w:rFonts w:ascii="Leelawadee" w:hAnsi="Leelawadee" w:cs="Leelawadee"/>
                <w:b/>
                <w:bCs/>
                <w:color w:val="000000" w:themeColor="text1"/>
                <w:sz w:val="20"/>
                <w:szCs w:val="20"/>
                <w:lang w:eastAsia="en-US"/>
              </w:rPr>
              <w:t>Devedora</w:t>
            </w:r>
            <w:r w:rsidRPr="00C4486B">
              <w:rPr>
                <w:rFonts w:ascii="Leelawadee" w:hAnsi="Leelawadee" w:cs="Leelawadee"/>
                <w:color w:val="000000" w:themeColor="text1"/>
                <w:sz w:val="20"/>
                <w:szCs w:val="20"/>
                <w:lang w:eastAsia="en-US"/>
              </w:rPr>
              <w:t xml:space="preserve">, na qualidade de locatária, e </w:t>
            </w:r>
            <w:r w:rsidRPr="00C4486B">
              <w:rPr>
                <w:rFonts w:ascii="Leelawadee" w:hAnsi="Leelawadee" w:cs="Leelawadee"/>
                <w:b/>
                <w:sz w:val="20"/>
                <w:szCs w:val="20"/>
                <w:lang w:eastAsia="en-US"/>
              </w:rPr>
              <w:t>ULTRAPAR PARTICIPAÇÕES S/A</w:t>
            </w:r>
            <w:r w:rsidRPr="00C4486B">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4486B">
              <w:rPr>
                <w:rFonts w:ascii="Leelawadee" w:hAnsi="Leelawadee" w:cs="Leelawadee"/>
                <w:color w:val="000000" w:themeColor="text1"/>
                <w:sz w:val="20"/>
                <w:szCs w:val="20"/>
                <w:lang w:eastAsia="en-US"/>
              </w:rPr>
              <w:t>na qualidade de fiadora e principal pagadora, por meio do qual o Emissor alugou o Imóvel VII à Devedora, pelo prazo de 10 (dez anos) anos, a contar da Data de Início do Prazo Locatício, nos termos do artigo 54-A da Lei 8.245, conforme aditado (“</w:t>
            </w:r>
            <w:r w:rsidRPr="00C4486B">
              <w:rPr>
                <w:rFonts w:ascii="Leelawadee" w:hAnsi="Leelawadee" w:cs="Leelawadee"/>
                <w:color w:val="000000" w:themeColor="text1"/>
                <w:sz w:val="20"/>
                <w:szCs w:val="20"/>
                <w:u w:val="single"/>
                <w:lang w:eastAsia="en-US"/>
              </w:rPr>
              <w:t>Contrato de Locação Imóvel VII</w:t>
            </w:r>
            <w:r w:rsidRPr="00C4486B">
              <w:rPr>
                <w:rFonts w:ascii="Leelawadee" w:hAnsi="Leelawadee" w:cs="Leelawadee"/>
                <w:color w:val="000000" w:themeColor="text1"/>
                <w:sz w:val="20"/>
                <w:szCs w:val="20"/>
                <w:lang w:eastAsia="en-US"/>
              </w:rPr>
              <w:t>”)</w:t>
            </w:r>
            <w:r w:rsidRPr="00C4486B">
              <w:rPr>
                <w:rFonts w:ascii="Leelawadee" w:hAnsi="Leelawadee" w:cs="Leelawadee"/>
                <w:i/>
                <w:color w:val="000000" w:themeColor="text1"/>
                <w:sz w:val="20"/>
                <w:szCs w:val="20"/>
                <w:lang w:eastAsia="en-US"/>
              </w:rPr>
              <w:t>.</w:t>
            </w:r>
          </w:p>
        </w:tc>
      </w:tr>
      <w:tr w:rsidR="007C0FD6" w:rsidRPr="00C4486B" w14:paraId="45197E1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BE9D83E" w14:textId="77777777" w:rsidR="007C0FD6" w:rsidRPr="00C4486B" w:rsidRDefault="007C0FD6" w:rsidP="002D4B71">
            <w:pPr>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6.VALOR DO CRÉDITO IMOBILIÁRIO: R$ 12.000.000,00 (doze milhões de reais).</w:t>
            </w:r>
          </w:p>
        </w:tc>
      </w:tr>
      <w:tr w:rsidR="007C0FD6" w:rsidRPr="00C4486B" w14:paraId="72A4DF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0721B4" w14:textId="77777777" w:rsidR="007C0FD6" w:rsidRPr="00C4486B" w:rsidRDefault="007C0FD6" w:rsidP="002D4B71">
            <w:pPr>
              <w:keepNext/>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 xml:space="preserve">7.IDENTIFICAÇÃO DO(S) IMOVEL(IS): </w:t>
            </w:r>
            <w:r w:rsidRPr="00C4486B">
              <w:rPr>
                <w:rFonts w:ascii="Leelawadee" w:hAnsi="Leelawadee" w:cs="Leelawadee"/>
                <w:color w:val="000000"/>
                <w:sz w:val="20"/>
                <w:szCs w:val="20"/>
                <w:lang w:eastAsia="en-US"/>
              </w:rPr>
              <w:t xml:space="preserve">O imóvel matriculado sob o nº </w:t>
            </w:r>
            <w:r w:rsidRPr="00C4486B">
              <w:rPr>
                <w:rFonts w:ascii="Leelawadee" w:hAnsi="Leelawadee" w:cs="Leelawadee"/>
                <w:sz w:val="20"/>
                <w:szCs w:val="20"/>
                <w:lang w:eastAsia="en-US"/>
              </w:rPr>
              <w:t>6844</w:t>
            </w:r>
            <w:r w:rsidRPr="00C4486B">
              <w:rPr>
                <w:rFonts w:ascii="Leelawadee" w:hAnsi="Leelawadee" w:cs="Leelawadee"/>
                <w:color w:val="000000"/>
                <w:sz w:val="20"/>
                <w:szCs w:val="20"/>
                <w:lang w:eastAsia="en-US"/>
              </w:rPr>
              <w:t xml:space="preserve">, do Cartório de Registro de Imóveis de Registro, Estado de São Paulo </w:t>
            </w:r>
            <w:r w:rsidRPr="00C4486B">
              <w:rPr>
                <w:rFonts w:ascii="Leelawadee" w:hAnsi="Leelawadee" w:cs="Leelawadee"/>
                <w:sz w:val="20"/>
                <w:szCs w:val="20"/>
                <w:lang w:eastAsia="en-US"/>
              </w:rPr>
              <w:t>(“</w:t>
            </w:r>
            <w:r w:rsidRPr="00C4486B">
              <w:rPr>
                <w:rFonts w:ascii="Leelawadee" w:hAnsi="Leelawadee" w:cs="Leelawadee"/>
                <w:sz w:val="20"/>
                <w:szCs w:val="20"/>
                <w:u w:val="single"/>
                <w:lang w:eastAsia="en-US"/>
              </w:rPr>
              <w:t>Imóvel VII</w:t>
            </w:r>
            <w:r w:rsidRPr="00C4486B">
              <w:rPr>
                <w:rFonts w:ascii="Leelawadee" w:hAnsi="Leelawadee" w:cs="Leelawadee"/>
                <w:sz w:val="20"/>
                <w:szCs w:val="20"/>
                <w:lang w:eastAsia="en-US"/>
              </w:rPr>
              <w:t>”).</w:t>
            </w:r>
          </w:p>
        </w:tc>
      </w:tr>
      <w:tr w:rsidR="007C0FD6" w:rsidRPr="00C4486B" w14:paraId="3603B6AA"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A0E5F93"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475607E" w14:textId="77777777" w:rsidR="007C0FD6" w:rsidRPr="00C4486B" w:rsidRDefault="007C0FD6" w:rsidP="002D4B71">
            <w:pPr>
              <w:spacing w:line="288" w:lineRule="auto"/>
              <w:rPr>
                <w:rFonts w:ascii="Leelawadee" w:hAnsi="Leelawadee" w:cs="Leelawadee"/>
                <w:b/>
                <w:sz w:val="20"/>
                <w:szCs w:val="20"/>
                <w:lang w:eastAsia="en-US"/>
              </w:rPr>
            </w:pPr>
          </w:p>
        </w:tc>
      </w:tr>
      <w:tr w:rsidR="007C0FD6" w:rsidRPr="00C4486B" w14:paraId="7AD606DD"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835905" w14:textId="77777777" w:rsidR="007C0FD6" w:rsidRPr="00C4486B"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14FAF6AD"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número de dias corridos do período de 10 (dez) anos a contar da Data de Início do Prazo Locatício</w:t>
            </w:r>
          </w:p>
        </w:tc>
      </w:tr>
      <w:tr w:rsidR="007C0FD6" w:rsidRPr="00C4486B" w14:paraId="6570C269"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D23914" w14:textId="77777777" w:rsidR="007C0FD6" w:rsidRPr="00C4486B"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EE4AA94"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R$ 100.000,00 (cem mil reais), na respectiva Data de Início do Prazo Locatício. </w:t>
            </w:r>
          </w:p>
        </w:tc>
      </w:tr>
      <w:tr w:rsidR="007C0FD6" w:rsidRPr="00C4486B" w14:paraId="2105302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1DF1D66" w14:textId="77777777" w:rsidR="007C0FD6" w:rsidRPr="00C4486B"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7779111"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Os aluguéis do Imóvel VII serão reajustados a cada período anual, da Data de Início do Prazo Locatício, ou na </w:t>
            </w:r>
            <w:r w:rsidRPr="00C4486B">
              <w:rPr>
                <w:rFonts w:ascii="Leelawadee" w:hAnsi="Leelawadee" w:cs="Leelawadee"/>
                <w:sz w:val="20"/>
                <w:szCs w:val="20"/>
                <w:lang w:eastAsia="en-US"/>
              </w:rPr>
              <w:lastRenderedPageBreak/>
              <w:t>menor periodicidade permitida por lei, de acordo com a variação acumulada do IPCA.</w:t>
            </w:r>
          </w:p>
        </w:tc>
      </w:tr>
      <w:tr w:rsidR="007C0FD6" w:rsidRPr="00C4486B" w14:paraId="5163998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F157FD1" w14:textId="77777777" w:rsidR="007C0FD6" w:rsidRPr="00C4486B"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lastRenderedPageBreak/>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6D5567B"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O 1º (primeiro) dia do mês subsequente à Data de Início do Prazo Locatício.</w:t>
            </w:r>
          </w:p>
        </w:tc>
      </w:tr>
      <w:tr w:rsidR="007C0FD6" w:rsidRPr="00C4486B" w14:paraId="1C611F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506B380" w14:textId="77777777" w:rsidR="007C0FD6" w:rsidRPr="00C4486B"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D212A51"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A data de encerramento do prazo de 10 (dez) anos, a contar da Data de Início do Prazo Locatício.</w:t>
            </w:r>
          </w:p>
        </w:tc>
      </w:tr>
      <w:tr w:rsidR="007C0FD6" w:rsidRPr="00C4486B" w14:paraId="495902C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50D9BB1" w14:textId="77777777" w:rsidR="007C0FD6" w:rsidRPr="00C4486B"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61AB331"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4486B">
              <w:rPr>
                <w:rFonts w:ascii="Leelawadee" w:hAnsi="Leelawadee" w:cs="Leelawadee"/>
                <w:sz w:val="20"/>
                <w:szCs w:val="20"/>
                <w:lang w:eastAsia="en-US"/>
              </w:rPr>
              <w:fldChar w:fldCharType="begin"/>
            </w:r>
            <w:r w:rsidRPr="00C4486B">
              <w:rPr>
                <w:rFonts w:ascii="Leelawadee" w:hAnsi="Leelawadee" w:cs="Leelawadee"/>
                <w:sz w:val="20"/>
                <w:szCs w:val="20"/>
                <w:lang w:eastAsia="en-US"/>
              </w:rPr>
              <w:instrText xml:space="preserve"> REF _Ref9429017 \r \h  \* MERGEFORMAT </w:instrText>
            </w:r>
            <w:r w:rsidRPr="00C4486B">
              <w:rPr>
                <w:rFonts w:ascii="Leelawadee" w:hAnsi="Leelawadee" w:cs="Leelawadee"/>
                <w:sz w:val="20"/>
                <w:szCs w:val="20"/>
                <w:lang w:eastAsia="en-US"/>
              </w:rPr>
            </w:r>
            <w:r w:rsidRPr="00C4486B">
              <w:rPr>
                <w:rFonts w:ascii="Leelawadee" w:hAnsi="Leelawadee" w:cs="Leelawadee"/>
                <w:sz w:val="20"/>
                <w:szCs w:val="20"/>
                <w:lang w:eastAsia="en-US"/>
              </w:rPr>
              <w:fldChar w:fldCharType="separate"/>
            </w:r>
            <w:r w:rsidRPr="00C4486B">
              <w:rPr>
                <w:rFonts w:ascii="Leelawadee" w:hAnsi="Leelawadee" w:cs="Leelawadee"/>
                <w:sz w:val="20"/>
                <w:szCs w:val="20"/>
                <w:lang w:eastAsia="en-US"/>
              </w:rPr>
              <w:t>8.3</w:t>
            </w:r>
            <w:r w:rsidRPr="00C4486B">
              <w:rPr>
                <w:rFonts w:ascii="Leelawadee" w:hAnsi="Leelawadee" w:cs="Leelawadee"/>
                <w:sz w:val="20"/>
                <w:szCs w:val="20"/>
                <w:lang w:eastAsia="en-US"/>
              </w:rPr>
              <w:fldChar w:fldCharType="end"/>
            </w:r>
            <w:r w:rsidRPr="00C4486B">
              <w:rPr>
                <w:rFonts w:ascii="Leelawadee" w:hAnsi="Leelawadee" w:cs="Leelawadee"/>
                <w:sz w:val="20"/>
                <w:szCs w:val="20"/>
                <w:lang w:eastAsia="en-US"/>
              </w:rPr>
              <w:t xml:space="preserve">, acima, </w:t>
            </w:r>
            <w:proofErr w:type="gramStart"/>
            <w:r w:rsidRPr="00C4486B">
              <w:rPr>
                <w:rFonts w:ascii="Leelawadee" w:hAnsi="Leelawadee" w:cs="Leelawadee"/>
                <w:i/>
                <w:sz w:val="20"/>
                <w:szCs w:val="20"/>
                <w:lang w:eastAsia="en-US"/>
              </w:rPr>
              <w:t>pro</w:t>
            </w:r>
            <w:proofErr w:type="gramEnd"/>
            <w:r w:rsidRPr="00C4486B">
              <w:rPr>
                <w:rFonts w:ascii="Leelawadee" w:hAnsi="Leelawadee" w:cs="Leelawadee"/>
                <w:i/>
                <w:sz w:val="20"/>
                <w:szCs w:val="20"/>
                <w:lang w:eastAsia="en-US"/>
              </w:rPr>
              <w:t xml:space="preserve"> rata temporis</w:t>
            </w:r>
            <w:r w:rsidRPr="00C4486B">
              <w:rPr>
                <w:rFonts w:ascii="Leelawadee" w:hAnsi="Leelawadee" w:cs="Leelawadee"/>
                <w:iCs/>
                <w:sz w:val="20"/>
                <w:szCs w:val="20"/>
                <w:lang w:eastAsia="en-US"/>
              </w:rPr>
              <w:t>.</w:t>
            </w:r>
          </w:p>
        </w:tc>
      </w:tr>
      <w:tr w:rsidR="007C0FD6" w:rsidRPr="00C4486B" w14:paraId="1502352B"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6CBFA3B" w14:textId="77777777" w:rsidR="007C0FD6" w:rsidRPr="00C4486B"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A4BB24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Mensal</w:t>
            </w:r>
          </w:p>
        </w:tc>
      </w:tr>
      <w:tr w:rsidR="007C0FD6" w:rsidRPr="00C4486B" w14:paraId="4813C19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0BE6606" w14:textId="77777777" w:rsidR="007C0FD6" w:rsidRPr="00C4486B"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735CBEE1"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pro rata.</w:t>
            </w:r>
          </w:p>
        </w:tc>
      </w:tr>
      <w:tr w:rsidR="007C0FD6" w:rsidRPr="00C4486B" w14:paraId="07D8E0B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F771E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9.GARANTIAS ADICIONAIS</w:t>
            </w:r>
          </w:p>
        </w:tc>
      </w:tr>
      <w:tr w:rsidR="007C0FD6" w:rsidRPr="00C4486B" w14:paraId="7D479087"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632933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Fiança.</w:t>
            </w:r>
          </w:p>
        </w:tc>
      </w:tr>
      <w:tr w:rsidR="007C0FD6" w:rsidRPr="00C4486B" w14:paraId="09422C6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80978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10.LOCAL DE EMISSÃO</w:t>
            </w:r>
          </w:p>
        </w:tc>
      </w:tr>
      <w:tr w:rsidR="007C0FD6" w:rsidRPr="00C4486B" w14:paraId="3A8FF6FA"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AF1A4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 – SP.</w:t>
            </w:r>
          </w:p>
        </w:tc>
      </w:tr>
    </w:tbl>
    <w:p w14:paraId="40029EDA" w14:textId="77777777" w:rsidR="007C0FD6" w:rsidRPr="00C4486B"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C4486B" w14:paraId="5813921E"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F94D65B"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BF02DA3" w14:textId="6AFC12D5" w:rsidR="007C0FD6" w:rsidRPr="00C4486B" w:rsidRDefault="00800054"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DATA DE EMISSÃO DA CCI: </w:t>
            </w:r>
            <w:r w:rsidRPr="00C4486B">
              <w:rPr>
                <w:rFonts w:ascii="Leelawadee" w:hAnsi="Leelawadee" w:cs="Leelawadee"/>
                <w:sz w:val="20"/>
                <w:szCs w:val="20"/>
                <w:lang w:eastAsia="en-US"/>
              </w:rPr>
              <w:t>27 de agosto de 2020</w:t>
            </w:r>
          </w:p>
        </w:tc>
      </w:tr>
      <w:tr w:rsidR="007C0FD6" w:rsidRPr="00C4486B" w14:paraId="0F71DE42"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1D962D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0BB09E35"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1B2062A"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5A3387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008</w:t>
            </w:r>
          </w:p>
        </w:tc>
        <w:tc>
          <w:tcPr>
            <w:tcW w:w="1701" w:type="dxa"/>
            <w:gridSpan w:val="10"/>
            <w:tcBorders>
              <w:top w:val="single" w:sz="4" w:space="0" w:color="auto"/>
              <w:left w:val="single" w:sz="4" w:space="0" w:color="auto"/>
              <w:bottom w:val="single" w:sz="4" w:space="0" w:color="auto"/>
              <w:right w:val="single" w:sz="4" w:space="0" w:color="auto"/>
            </w:tcBorders>
            <w:hideMark/>
          </w:tcPr>
          <w:p w14:paraId="11BAE9B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4AA3F81A"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bCs/>
                <w:color w:val="000000" w:themeColor="text1"/>
                <w:sz w:val="20"/>
                <w:szCs w:val="20"/>
                <w:lang w:eastAsia="en-US"/>
              </w:rPr>
              <w:t>INTEGRAL</w:t>
            </w:r>
          </w:p>
        </w:tc>
      </w:tr>
      <w:tr w:rsidR="007C0FD6" w:rsidRPr="00C4486B" w14:paraId="1E32F206"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E68312B"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 1. EMISSOR:</w:t>
            </w:r>
          </w:p>
        </w:tc>
      </w:tr>
      <w:tr w:rsidR="007C0FD6" w:rsidRPr="00C4486B" w14:paraId="57F1AD9C"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37B9AE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mallCaps/>
                <w:sz w:val="20"/>
                <w:szCs w:val="20"/>
                <w:lang w:eastAsia="en-US"/>
              </w:rPr>
              <w:t>TULIO ADMINISTRAÇÃO DE BENS E PARTICIPAÇÕES LTDA.</w:t>
            </w:r>
          </w:p>
        </w:tc>
      </w:tr>
      <w:tr w:rsidR="007C0FD6" w:rsidRPr="00C4486B" w14:paraId="68532CB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D9E2DE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CNPJ: </w:t>
            </w:r>
            <w:r w:rsidRPr="00C4486B">
              <w:rPr>
                <w:rFonts w:ascii="Leelawadee" w:eastAsia="Calibri" w:hAnsi="Leelawadee" w:cs="Leelawadee"/>
                <w:bCs/>
                <w:sz w:val="20"/>
                <w:szCs w:val="20"/>
                <w:lang w:eastAsia="en-US"/>
              </w:rPr>
              <w:t>04.851.491/0001-35</w:t>
            </w:r>
          </w:p>
        </w:tc>
      </w:tr>
      <w:tr w:rsidR="007C0FD6" w:rsidRPr="00C4486B" w14:paraId="3B6EFC46"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9E82F6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ENDEREÇO: </w:t>
            </w:r>
            <w:r w:rsidRPr="00C4486B">
              <w:rPr>
                <w:rFonts w:ascii="Leelawadee" w:eastAsia="Calibri" w:hAnsi="Leelawadee" w:cs="Leelawadee"/>
                <w:bCs/>
                <w:sz w:val="20"/>
                <w:szCs w:val="20"/>
                <w:lang w:eastAsia="en-US"/>
              </w:rPr>
              <w:t>Rua Pedro Pasa, nº 684, bairro Jardim Paulista</w:t>
            </w:r>
          </w:p>
        </w:tc>
      </w:tr>
      <w:tr w:rsidR="007C0FD6" w:rsidRPr="00C4486B" w14:paraId="3DC163E7"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BD0E75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846D8C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0F6452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2C77EE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A5C0AF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81D24D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11AD25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D0396E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eastAsia="Calibri" w:hAnsi="Leelawadee" w:cs="Leelawadee"/>
                <w:bCs/>
                <w:sz w:val="20"/>
                <w:szCs w:val="20"/>
                <w:lang w:eastAsia="en-US"/>
              </w:rPr>
              <w:t>83430-000</w:t>
            </w:r>
          </w:p>
        </w:tc>
      </w:tr>
      <w:tr w:rsidR="007C0FD6" w:rsidRPr="00C4486B" w14:paraId="25DAA7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F22671D"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2. INSTITUIÇÃO CUSTODIANTE:</w:t>
            </w:r>
          </w:p>
        </w:tc>
      </w:tr>
      <w:tr w:rsidR="007C0FD6" w:rsidRPr="00C4486B" w14:paraId="09DF00B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0528C5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VÓRTX DISTRIBUIDORA DE TÍTULOS E VALORES MOBILIÁRIOS LTDA.</w:t>
            </w:r>
          </w:p>
        </w:tc>
      </w:tr>
      <w:tr w:rsidR="007C0FD6" w:rsidRPr="00C4486B" w14:paraId="4AB04E2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B2AF97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22.610.500/0001-88</w:t>
            </w:r>
          </w:p>
        </w:tc>
      </w:tr>
      <w:tr w:rsidR="007C0FD6" w:rsidRPr="00C4486B" w14:paraId="32B23B2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B2E96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Avenida Brigadeiro Faria Lima, 2277</w:t>
            </w:r>
          </w:p>
        </w:tc>
      </w:tr>
      <w:tr w:rsidR="007C0FD6" w:rsidRPr="00C4486B" w14:paraId="16B76832"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7A948D0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p w14:paraId="2FF420E9" w14:textId="77777777" w:rsidR="007C0FD6" w:rsidRPr="00C4486B"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39F67C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55D350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3C8316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21CDAF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808402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F928BA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4059F2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01452-000</w:t>
            </w:r>
          </w:p>
        </w:tc>
      </w:tr>
      <w:tr w:rsidR="007C0FD6" w:rsidRPr="00C4486B" w14:paraId="4AB72A2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5251584"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3.</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DEVEDORA:</w:t>
            </w:r>
          </w:p>
        </w:tc>
      </w:tr>
      <w:tr w:rsidR="007C0FD6" w:rsidRPr="00C4486B" w14:paraId="5FFEC73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D881F7" w14:textId="77777777" w:rsidR="007C0FD6" w:rsidRPr="00C4486B" w:rsidRDefault="007C0FD6" w:rsidP="002D4B71">
            <w:pPr>
              <w:tabs>
                <w:tab w:val="num" w:pos="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IPIRANGA PRODUTOS DE PETRÓLEO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Devedora</w:t>
            </w:r>
            <w:r w:rsidRPr="00C4486B">
              <w:rPr>
                <w:rFonts w:ascii="Leelawadee" w:hAnsi="Leelawadee" w:cs="Leelawadee"/>
                <w:bCs/>
                <w:sz w:val="20"/>
                <w:szCs w:val="20"/>
                <w:lang w:eastAsia="en-US"/>
              </w:rPr>
              <w:t>”)</w:t>
            </w:r>
          </w:p>
        </w:tc>
      </w:tr>
      <w:tr w:rsidR="007C0FD6" w:rsidRPr="00C4486B" w14:paraId="1DFCBB0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C2E0ED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lastRenderedPageBreak/>
              <w:t>CNPJ: 33.337.122/0001-27</w:t>
            </w:r>
          </w:p>
        </w:tc>
      </w:tr>
      <w:tr w:rsidR="007C0FD6" w:rsidRPr="00C4486B" w14:paraId="27C98B4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9FE2B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Rua Francisco Eugênio, nº 329</w:t>
            </w:r>
          </w:p>
        </w:tc>
      </w:tr>
      <w:tr w:rsidR="007C0FD6" w:rsidRPr="00C4486B" w14:paraId="08CB3970"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9F0115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9D6BA9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DC1B18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5AC4BDD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8B2EE1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364C92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1C861DD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03267F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20941-120</w:t>
            </w:r>
          </w:p>
        </w:tc>
      </w:tr>
      <w:tr w:rsidR="007C0FD6" w:rsidRPr="00C4486B" w14:paraId="4D62C39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6734D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4.</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COOBRIGADA:</w:t>
            </w:r>
          </w:p>
        </w:tc>
      </w:tr>
      <w:tr w:rsidR="007C0FD6" w:rsidRPr="00C4486B" w14:paraId="68D63B3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0F66D9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ULTRAPAR PARTICIPAÇÕES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Fiadora</w:t>
            </w:r>
            <w:r w:rsidRPr="00C4486B">
              <w:rPr>
                <w:rFonts w:ascii="Leelawadee" w:hAnsi="Leelawadee" w:cs="Leelawadee"/>
                <w:bCs/>
                <w:sz w:val="20"/>
                <w:szCs w:val="20"/>
                <w:lang w:eastAsia="en-US"/>
              </w:rPr>
              <w:t>”)</w:t>
            </w:r>
          </w:p>
        </w:tc>
      </w:tr>
      <w:tr w:rsidR="007C0FD6" w:rsidRPr="00C4486B" w14:paraId="236A6F8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AAFAF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33.256.439/0001-39</w:t>
            </w:r>
          </w:p>
        </w:tc>
      </w:tr>
      <w:tr w:rsidR="007C0FD6" w:rsidRPr="00C4486B" w14:paraId="72F987F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544944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 Brigadeiro Luís Antônio, nº 1.343</w:t>
            </w:r>
          </w:p>
        </w:tc>
      </w:tr>
      <w:tr w:rsidR="007C0FD6" w:rsidRPr="00C4486B" w14:paraId="4088401C"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9E2DC1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F22167A" w14:textId="77777777" w:rsidR="007C0FD6" w:rsidRPr="00C4486B" w:rsidRDefault="007C0FD6" w:rsidP="002D4B71">
            <w:pPr>
              <w:spacing w:line="288" w:lineRule="auto"/>
              <w:rPr>
                <w:rFonts w:ascii="Leelawadee" w:hAnsi="Leelawadee" w:cs="Leelawadee"/>
                <w:color w:val="000000"/>
                <w:sz w:val="20"/>
                <w:szCs w:val="20"/>
                <w:lang w:eastAsia="en-US"/>
              </w:rPr>
            </w:pPr>
            <w:r w:rsidRPr="00C4486B">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9C5220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AB7735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AD0695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865B97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189176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3535F9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01317-000</w:t>
            </w:r>
          </w:p>
        </w:tc>
      </w:tr>
      <w:tr w:rsidR="007C0FD6" w:rsidRPr="00C4486B" w14:paraId="7C7A072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105AD9"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5. TÍTULO</w:t>
            </w:r>
          </w:p>
        </w:tc>
      </w:tr>
      <w:tr w:rsidR="007C0FD6" w:rsidRPr="00C4486B" w14:paraId="476017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715894"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i/>
                <w:color w:val="000000"/>
                <w:sz w:val="20"/>
                <w:szCs w:val="20"/>
                <w:lang w:eastAsia="en-US"/>
              </w:rPr>
              <w:t>“Instrumento Particular de Contrato de Locação de Imóvel (Sob a Modalidade Built to Suit) e Outras Avenças)”</w:t>
            </w:r>
            <w:r w:rsidRPr="00C4486B">
              <w:rPr>
                <w:rFonts w:ascii="Leelawadee" w:hAnsi="Leelawadee" w:cs="Leelawadee"/>
                <w:color w:val="000000" w:themeColor="text1"/>
                <w:sz w:val="20"/>
                <w:szCs w:val="20"/>
                <w:lang w:eastAsia="en-US"/>
              </w:rPr>
              <w:t xml:space="preserve">, celebrado em 18 de março de 2020, entre o </w:t>
            </w:r>
            <w:r w:rsidRPr="00C4486B">
              <w:rPr>
                <w:rFonts w:ascii="Leelawadee" w:hAnsi="Leelawadee" w:cs="Leelawadee"/>
                <w:b/>
                <w:bCs/>
                <w:sz w:val="20"/>
                <w:szCs w:val="20"/>
                <w:lang w:eastAsia="en-US"/>
              </w:rPr>
              <w:t>Emissor</w:t>
            </w:r>
            <w:r w:rsidRPr="00C4486B">
              <w:rPr>
                <w:rFonts w:ascii="Leelawadee" w:hAnsi="Leelawadee" w:cs="Leelawadee"/>
                <w:color w:val="000000" w:themeColor="text1"/>
                <w:sz w:val="20"/>
                <w:szCs w:val="20"/>
                <w:lang w:eastAsia="en-US"/>
              </w:rPr>
              <w:t xml:space="preserve">, na qualidade de locador Imóvel VIII, a </w:t>
            </w:r>
            <w:r w:rsidRPr="00C4486B">
              <w:rPr>
                <w:rFonts w:ascii="Leelawadee" w:hAnsi="Leelawadee" w:cs="Leelawadee"/>
                <w:b/>
                <w:bCs/>
                <w:color w:val="000000" w:themeColor="text1"/>
                <w:sz w:val="20"/>
                <w:szCs w:val="20"/>
                <w:lang w:eastAsia="en-US"/>
              </w:rPr>
              <w:t>Devedora</w:t>
            </w:r>
            <w:r w:rsidRPr="00C4486B">
              <w:rPr>
                <w:rFonts w:ascii="Leelawadee" w:hAnsi="Leelawadee" w:cs="Leelawadee"/>
                <w:color w:val="000000" w:themeColor="text1"/>
                <w:sz w:val="20"/>
                <w:szCs w:val="20"/>
                <w:lang w:eastAsia="en-US"/>
              </w:rPr>
              <w:t xml:space="preserve">, na qualidade de locatária, e </w:t>
            </w:r>
            <w:r w:rsidRPr="00C4486B">
              <w:rPr>
                <w:rFonts w:ascii="Leelawadee" w:hAnsi="Leelawadee" w:cs="Leelawadee"/>
                <w:b/>
                <w:sz w:val="20"/>
                <w:szCs w:val="20"/>
                <w:lang w:eastAsia="en-US"/>
              </w:rPr>
              <w:t>ULTRAPAR PARTICIPAÇÕES S/A</w:t>
            </w:r>
            <w:r w:rsidRPr="00C4486B">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4486B">
              <w:rPr>
                <w:rFonts w:ascii="Leelawadee" w:hAnsi="Leelawadee" w:cs="Leelawadee"/>
                <w:color w:val="000000" w:themeColor="text1"/>
                <w:sz w:val="20"/>
                <w:szCs w:val="20"/>
                <w:lang w:eastAsia="en-US"/>
              </w:rPr>
              <w:t>na qualidade de fiadora e principal pagadora, por meio do qual o Emissor alugou o Imóvel VIII à Devedora, pelo prazo de 10 (dez anos) anos, a contar da Data de Início do Prazo Locatício, nos termos do artigo 54-A da Lei 8.245, conforme aditado (“</w:t>
            </w:r>
            <w:r w:rsidRPr="00C4486B">
              <w:rPr>
                <w:rFonts w:ascii="Leelawadee" w:hAnsi="Leelawadee" w:cs="Leelawadee"/>
                <w:color w:val="000000" w:themeColor="text1"/>
                <w:sz w:val="20"/>
                <w:szCs w:val="20"/>
                <w:u w:val="single"/>
                <w:lang w:eastAsia="en-US"/>
              </w:rPr>
              <w:t>Contrato de Locação Imóvel VIII</w:t>
            </w:r>
            <w:r w:rsidRPr="00C4486B">
              <w:rPr>
                <w:rFonts w:ascii="Leelawadee" w:hAnsi="Leelawadee" w:cs="Leelawadee"/>
                <w:color w:val="000000" w:themeColor="text1"/>
                <w:sz w:val="20"/>
                <w:szCs w:val="20"/>
                <w:lang w:eastAsia="en-US"/>
              </w:rPr>
              <w:t>”)</w:t>
            </w:r>
            <w:r w:rsidRPr="00C4486B">
              <w:rPr>
                <w:rFonts w:ascii="Leelawadee" w:hAnsi="Leelawadee" w:cs="Leelawadee"/>
                <w:i/>
                <w:color w:val="000000" w:themeColor="text1"/>
                <w:sz w:val="20"/>
                <w:szCs w:val="20"/>
                <w:lang w:eastAsia="en-US"/>
              </w:rPr>
              <w:t>.</w:t>
            </w:r>
          </w:p>
        </w:tc>
      </w:tr>
      <w:tr w:rsidR="007C0FD6" w:rsidRPr="00C4486B" w14:paraId="0CAF910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C810527" w14:textId="77777777" w:rsidR="007C0FD6" w:rsidRPr="00C4486B" w:rsidRDefault="007C0FD6" w:rsidP="002D4B71">
            <w:pPr>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6.VALOR DO CRÉDITO IMOBILIÁRIO: R$ 9.600.000,00 (nove milhões e seiscentos mil reais).</w:t>
            </w:r>
          </w:p>
        </w:tc>
      </w:tr>
      <w:tr w:rsidR="007C0FD6" w:rsidRPr="00C4486B" w14:paraId="35483D0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5B3D37" w14:textId="77777777" w:rsidR="007C0FD6" w:rsidRPr="00C4486B" w:rsidRDefault="007C0FD6" w:rsidP="002D4B71">
            <w:pPr>
              <w:keepNext/>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 xml:space="preserve">7.IDENTIFICAÇÃO DO(S) IMOVEL(IS): </w:t>
            </w:r>
            <w:r w:rsidRPr="00C4486B">
              <w:rPr>
                <w:rFonts w:ascii="Leelawadee" w:hAnsi="Leelawadee" w:cs="Leelawadee"/>
                <w:color w:val="000000"/>
                <w:sz w:val="20"/>
                <w:szCs w:val="20"/>
                <w:lang w:eastAsia="en-US"/>
              </w:rPr>
              <w:t xml:space="preserve">O imóvel matriculado sob o nº </w:t>
            </w:r>
            <w:r w:rsidRPr="00C4486B">
              <w:rPr>
                <w:rFonts w:ascii="Leelawadee" w:hAnsi="Leelawadee" w:cs="Leelawadee"/>
                <w:sz w:val="20"/>
                <w:szCs w:val="20"/>
                <w:lang w:eastAsia="en-US"/>
              </w:rPr>
              <w:t>18204</w:t>
            </w:r>
            <w:r w:rsidRPr="00C4486B">
              <w:rPr>
                <w:rFonts w:ascii="Leelawadee" w:hAnsi="Leelawadee" w:cs="Leelawadee"/>
                <w:color w:val="000000"/>
                <w:sz w:val="20"/>
                <w:szCs w:val="20"/>
                <w:lang w:eastAsia="en-US"/>
              </w:rPr>
              <w:t xml:space="preserve">, do 1º Cartório de Registro de Imóveis de Campina Grande do Sul, Estado do Paraná </w:t>
            </w:r>
            <w:r w:rsidRPr="00C4486B">
              <w:rPr>
                <w:rFonts w:ascii="Leelawadee" w:hAnsi="Leelawadee" w:cs="Leelawadee"/>
                <w:sz w:val="20"/>
                <w:szCs w:val="20"/>
                <w:lang w:eastAsia="en-US"/>
              </w:rPr>
              <w:t>(“</w:t>
            </w:r>
            <w:r w:rsidRPr="00C4486B">
              <w:rPr>
                <w:rFonts w:ascii="Leelawadee" w:hAnsi="Leelawadee" w:cs="Leelawadee"/>
                <w:sz w:val="20"/>
                <w:szCs w:val="20"/>
                <w:u w:val="single"/>
                <w:lang w:eastAsia="en-US"/>
              </w:rPr>
              <w:t>Imóvel VIII</w:t>
            </w:r>
            <w:r w:rsidRPr="00C4486B">
              <w:rPr>
                <w:rFonts w:ascii="Leelawadee" w:hAnsi="Leelawadee" w:cs="Leelawadee"/>
                <w:sz w:val="20"/>
                <w:szCs w:val="20"/>
                <w:lang w:eastAsia="en-US"/>
              </w:rPr>
              <w:t>”).</w:t>
            </w:r>
          </w:p>
        </w:tc>
      </w:tr>
      <w:tr w:rsidR="007C0FD6" w:rsidRPr="00C4486B" w14:paraId="701C955C"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58F08F"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2116356" w14:textId="77777777" w:rsidR="007C0FD6" w:rsidRPr="00C4486B" w:rsidRDefault="007C0FD6" w:rsidP="002D4B71">
            <w:pPr>
              <w:spacing w:line="288" w:lineRule="auto"/>
              <w:rPr>
                <w:rFonts w:ascii="Leelawadee" w:hAnsi="Leelawadee" w:cs="Leelawadee"/>
                <w:b/>
                <w:sz w:val="20"/>
                <w:szCs w:val="20"/>
                <w:lang w:eastAsia="en-US"/>
              </w:rPr>
            </w:pPr>
          </w:p>
        </w:tc>
      </w:tr>
      <w:tr w:rsidR="007C0FD6" w:rsidRPr="00C4486B" w14:paraId="17F90D0C"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39AD054" w14:textId="77777777" w:rsidR="007C0FD6" w:rsidRPr="00C4486B"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536F245"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número de dias corridos do período de 10 (dez) anos a contar da Data de Início do Prazo Locatício</w:t>
            </w:r>
          </w:p>
        </w:tc>
      </w:tr>
      <w:tr w:rsidR="007C0FD6" w:rsidRPr="00C4486B" w14:paraId="16220C9F"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8763FE1" w14:textId="77777777" w:rsidR="007C0FD6" w:rsidRPr="00C4486B"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7B7D6F41"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R$ 80.000,00 (oitenta mil reais), na respectiva Data de Início do Prazo Locatício. </w:t>
            </w:r>
          </w:p>
        </w:tc>
      </w:tr>
      <w:tr w:rsidR="007C0FD6" w:rsidRPr="00C4486B" w14:paraId="3FD2B638"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34AFAEA" w14:textId="77777777" w:rsidR="007C0FD6" w:rsidRPr="00C4486B"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E88C3F7"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Os aluguéis do Imóvel VIII serão reajustados a cada período anual, da Data de Início do Prazo Locatício, ou na menor periodicidade permitida por lei, de acordo com a variação acumulada do IPCA.</w:t>
            </w:r>
          </w:p>
        </w:tc>
      </w:tr>
      <w:tr w:rsidR="007C0FD6" w:rsidRPr="00C4486B" w14:paraId="2741B6E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1A553DE" w14:textId="77777777" w:rsidR="007C0FD6" w:rsidRPr="00C4486B"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E8F371B"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1º (primeiro) dia do mês subsequente à Data de Início do Prazo Locatício.</w:t>
            </w:r>
          </w:p>
        </w:tc>
      </w:tr>
      <w:tr w:rsidR="007C0FD6" w:rsidRPr="00C4486B" w14:paraId="55BFCDE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F12FA03" w14:textId="77777777" w:rsidR="007C0FD6" w:rsidRPr="00C4486B"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60E181C"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A data de encerramento do prazo de 10 (dez) anos, a contar da Data de Início do Prazo Locatício.</w:t>
            </w:r>
          </w:p>
        </w:tc>
      </w:tr>
      <w:tr w:rsidR="007C0FD6" w:rsidRPr="00C4486B" w14:paraId="39E0C26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A4AE7B1" w14:textId="77777777" w:rsidR="007C0FD6" w:rsidRPr="00C4486B"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6A743CB"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4486B">
              <w:rPr>
                <w:rFonts w:ascii="Leelawadee" w:hAnsi="Leelawadee" w:cs="Leelawadee"/>
                <w:sz w:val="20"/>
                <w:szCs w:val="20"/>
                <w:lang w:eastAsia="en-US"/>
              </w:rPr>
              <w:fldChar w:fldCharType="begin"/>
            </w:r>
            <w:r w:rsidRPr="00C4486B">
              <w:rPr>
                <w:rFonts w:ascii="Leelawadee" w:hAnsi="Leelawadee" w:cs="Leelawadee"/>
                <w:sz w:val="20"/>
                <w:szCs w:val="20"/>
                <w:lang w:eastAsia="en-US"/>
              </w:rPr>
              <w:instrText xml:space="preserve"> REF _Ref9429017 \r \h  \* MERGEFORMAT </w:instrText>
            </w:r>
            <w:r w:rsidRPr="00C4486B">
              <w:rPr>
                <w:rFonts w:ascii="Leelawadee" w:hAnsi="Leelawadee" w:cs="Leelawadee"/>
                <w:sz w:val="20"/>
                <w:szCs w:val="20"/>
                <w:lang w:eastAsia="en-US"/>
              </w:rPr>
            </w:r>
            <w:r w:rsidRPr="00C4486B">
              <w:rPr>
                <w:rFonts w:ascii="Leelawadee" w:hAnsi="Leelawadee" w:cs="Leelawadee"/>
                <w:sz w:val="20"/>
                <w:szCs w:val="20"/>
                <w:lang w:eastAsia="en-US"/>
              </w:rPr>
              <w:fldChar w:fldCharType="separate"/>
            </w:r>
            <w:r w:rsidRPr="00C4486B">
              <w:rPr>
                <w:rFonts w:ascii="Leelawadee" w:hAnsi="Leelawadee" w:cs="Leelawadee"/>
                <w:sz w:val="20"/>
                <w:szCs w:val="20"/>
                <w:lang w:eastAsia="en-US"/>
              </w:rPr>
              <w:t>8.3</w:t>
            </w:r>
            <w:r w:rsidRPr="00C4486B">
              <w:rPr>
                <w:rFonts w:ascii="Leelawadee" w:hAnsi="Leelawadee" w:cs="Leelawadee"/>
                <w:sz w:val="20"/>
                <w:szCs w:val="20"/>
                <w:lang w:eastAsia="en-US"/>
              </w:rPr>
              <w:fldChar w:fldCharType="end"/>
            </w:r>
            <w:r w:rsidRPr="00C4486B">
              <w:rPr>
                <w:rFonts w:ascii="Leelawadee" w:hAnsi="Leelawadee" w:cs="Leelawadee"/>
                <w:sz w:val="20"/>
                <w:szCs w:val="20"/>
                <w:lang w:eastAsia="en-US"/>
              </w:rPr>
              <w:t xml:space="preserve">, acima, </w:t>
            </w:r>
            <w:proofErr w:type="gramStart"/>
            <w:r w:rsidRPr="00C4486B">
              <w:rPr>
                <w:rFonts w:ascii="Leelawadee" w:hAnsi="Leelawadee" w:cs="Leelawadee"/>
                <w:i/>
                <w:sz w:val="20"/>
                <w:szCs w:val="20"/>
                <w:lang w:eastAsia="en-US"/>
              </w:rPr>
              <w:t>pro</w:t>
            </w:r>
            <w:proofErr w:type="gramEnd"/>
            <w:r w:rsidRPr="00C4486B">
              <w:rPr>
                <w:rFonts w:ascii="Leelawadee" w:hAnsi="Leelawadee" w:cs="Leelawadee"/>
                <w:i/>
                <w:sz w:val="20"/>
                <w:szCs w:val="20"/>
                <w:lang w:eastAsia="en-US"/>
              </w:rPr>
              <w:t xml:space="preserve"> rata temporis</w:t>
            </w:r>
            <w:r w:rsidRPr="00C4486B">
              <w:rPr>
                <w:rFonts w:ascii="Leelawadee" w:hAnsi="Leelawadee" w:cs="Leelawadee"/>
                <w:iCs/>
                <w:sz w:val="20"/>
                <w:szCs w:val="20"/>
                <w:lang w:eastAsia="en-US"/>
              </w:rPr>
              <w:t>.</w:t>
            </w:r>
          </w:p>
        </w:tc>
      </w:tr>
      <w:tr w:rsidR="007C0FD6" w:rsidRPr="00C4486B" w14:paraId="0B11B11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E8F96DA" w14:textId="77777777" w:rsidR="007C0FD6" w:rsidRPr="00C4486B"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659B1F6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Mensal</w:t>
            </w:r>
          </w:p>
        </w:tc>
      </w:tr>
      <w:tr w:rsidR="007C0FD6" w:rsidRPr="00C4486B" w14:paraId="0671E14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C3183E" w14:textId="77777777" w:rsidR="007C0FD6" w:rsidRPr="00C4486B"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1785E369"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w:t>
            </w:r>
            <w:r w:rsidRPr="00C4486B">
              <w:rPr>
                <w:rFonts w:ascii="Leelawadee" w:hAnsi="Leelawadee" w:cs="Leelawadee"/>
                <w:sz w:val="20"/>
                <w:szCs w:val="20"/>
                <w:lang w:eastAsia="en-US"/>
              </w:rPr>
              <w:lastRenderedPageBreak/>
              <w:t>Contrato de Locação Imóvel VIII, pelo valor do aluguel em vigor à época da ocorrência do fato, corrigido monetariamente na forma ajustada no Contrato de Locação Imóvel VIII, pro rata.</w:t>
            </w:r>
          </w:p>
        </w:tc>
      </w:tr>
      <w:tr w:rsidR="007C0FD6" w:rsidRPr="00C4486B" w14:paraId="129FA47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DD1C9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lastRenderedPageBreak/>
              <w:t>9.GARANTIAS ADICIONAIS</w:t>
            </w:r>
          </w:p>
        </w:tc>
      </w:tr>
      <w:tr w:rsidR="007C0FD6" w:rsidRPr="00C4486B" w14:paraId="6BDFD44E"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75B65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Fiança.</w:t>
            </w:r>
          </w:p>
        </w:tc>
      </w:tr>
      <w:tr w:rsidR="007C0FD6" w:rsidRPr="00C4486B" w14:paraId="3A2D72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4E0ABD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10.LOCAL DE EMISSÃO</w:t>
            </w:r>
          </w:p>
        </w:tc>
      </w:tr>
      <w:tr w:rsidR="007C0FD6" w:rsidRPr="00C4486B" w14:paraId="310CA4AB"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9D13C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 – SP.</w:t>
            </w:r>
          </w:p>
        </w:tc>
      </w:tr>
    </w:tbl>
    <w:p w14:paraId="4D15F2D6" w14:textId="77777777" w:rsidR="007C0FD6" w:rsidRPr="00C4486B" w:rsidRDefault="007C0FD6" w:rsidP="007C0FD6">
      <w:pPr>
        <w:spacing w:line="288" w:lineRule="auto"/>
        <w:jc w:val="center"/>
        <w:rPr>
          <w:rFonts w:ascii="Leelawadee" w:hAnsi="Leelawadee"/>
          <w:b/>
          <w:sz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2"/>
        <w:gridCol w:w="72"/>
        <w:gridCol w:w="521"/>
        <w:gridCol w:w="586"/>
        <w:gridCol w:w="711"/>
        <w:gridCol w:w="140"/>
        <w:gridCol w:w="1559"/>
        <w:gridCol w:w="1289"/>
        <w:gridCol w:w="448"/>
        <w:gridCol w:w="25"/>
        <w:gridCol w:w="67"/>
        <w:gridCol w:w="448"/>
        <w:gridCol w:w="25"/>
        <w:gridCol w:w="67"/>
        <w:gridCol w:w="504"/>
        <w:gridCol w:w="25"/>
        <w:gridCol w:w="191"/>
        <w:gridCol w:w="504"/>
        <w:gridCol w:w="25"/>
        <w:gridCol w:w="946"/>
      </w:tblGrid>
      <w:tr w:rsidR="007C0FD6" w:rsidRPr="00C4486B" w14:paraId="725C4800" w14:textId="77777777" w:rsidTr="00FD3FB9">
        <w:trPr>
          <w:jc w:val="center"/>
        </w:trPr>
        <w:tc>
          <w:tcPr>
            <w:tcW w:w="4787" w:type="dxa"/>
            <w:gridSpan w:val="8"/>
            <w:tcBorders>
              <w:top w:val="single" w:sz="4" w:space="0" w:color="auto"/>
              <w:left w:val="single" w:sz="4" w:space="0" w:color="auto"/>
              <w:bottom w:val="single" w:sz="4" w:space="0" w:color="auto"/>
              <w:right w:val="single" w:sz="4" w:space="0" w:color="auto"/>
            </w:tcBorders>
            <w:hideMark/>
          </w:tcPr>
          <w:p w14:paraId="5E11D6DA"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CÉDULA DE CRÉDITO IMOBILIÁRIO</w:t>
            </w:r>
          </w:p>
        </w:tc>
        <w:tc>
          <w:tcPr>
            <w:tcW w:w="4564" w:type="dxa"/>
            <w:gridSpan w:val="13"/>
            <w:tcBorders>
              <w:top w:val="single" w:sz="4" w:space="0" w:color="auto"/>
              <w:left w:val="single" w:sz="4" w:space="0" w:color="auto"/>
              <w:bottom w:val="single" w:sz="4" w:space="0" w:color="auto"/>
              <w:right w:val="single" w:sz="4" w:space="0" w:color="auto"/>
            </w:tcBorders>
            <w:hideMark/>
          </w:tcPr>
          <w:p w14:paraId="6D6C649A" w14:textId="287455F4" w:rsidR="007C0FD6" w:rsidRPr="00C4486B" w:rsidRDefault="00800054" w:rsidP="00C4486B">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DATA DE EMISSÃO DA CCI: </w:t>
            </w:r>
            <w:r w:rsidRPr="00C4486B">
              <w:rPr>
                <w:rFonts w:ascii="Leelawadee" w:hAnsi="Leelawadee" w:cs="Leelawadee"/>
                <w:sz w:val="20"/>
                <w:szCs w:val="20"/>
                <w:lang w:eastAsia="en-US"/>
              </w:rPr>
              <w:t>27 de agosto de 2020</w:t>
            </w:r>
          </w:p>
        </w:tc>
      </w:tr>
      <w:tr w:rsidR="007C0FD6" w:rsidRPr="00C4486B" w14:paraId="648C0E21" w14:textId="77777777" w:rsidTr="00FD3FB9">
        <w:trPr>
          <w:jc w:val="center"/>
        </w:trPr>
        <w:tc>
          <w:tcPr>
            <w:tcW w:w="846" w:type="dxa"/>
            <w:tcBorders>
              <w:top w:val="single" w:sz="4" w:space="0" w:color="auto"/>
              <w:left w:val="single" w:sz="4" w:space="0" w:color="auto"/>
              <w:bottom w:val="single" w:sz="4" w:space="0" w:color="auto"/>
              <w:right w:val="single" w:sz="4" w:space="0" w:color="auto"/>
            </w:tcBorders>
            <w:hideMark/>
          </w:tcPr>
          <w:p w14:paraId="5943231B" w14:textId="77777777" w:rsidR="007C0FD6" w:rsidRPr="00C4486B" w:rsidRDefault="007C0FD6" w:rsidP="002D4B71">
            <w:pPr>
              <w:spacing w:line="288" w:lineRule="auto"/>
              <w:rPr>
                <w:rFonts w:ascii="Leelawadee" w:hAnsi="Leelawadee"/>
                <w:b/>
                <w:sz w:val="20"/>
              </w:rPr>
            </w:pPr>
            <w:r w:rsidRPr="00C4486B">
              <w:rPr>
                <w:rFonts w:ascii="Leelawadee" w:hAnsi="Leelawadee" w:cs="Leelawadee"/>
                <w:b/>
                <w:sz w:val="20"/>
                <w:szCs w:val="20"/>
                <w:lang w:eastAsia="en-US"/>
              </w:rPr>
              <w:t>SÉRIE</w:t>
            </w:r>
          </w:p>
        </w:tc>
        <w:tc>
          <w:tcPr>
            <w:tcW w:w="945" w:type="dxa"/>
            <w:gridSpan w:val="3"/>
            <w:tcBorders>
              <w:top w:val="single" w:sz="4" w:space="0" w:color="auto"/>
              <w:left w:val="single" w:sz="4" w:space="0" w:color="auto"/>
              <w:bottom w:val="single" w:sz="4" w:space="0" w:color="auto"/>
              <w:right w:val="single" w:sz="4" w:space="0" w:color="auto"/>
            </w:tcBorders>
            <w:hideMark/>
          </w:tcPr>
          <w:p w14:paraId="7FA6AD6E" w14:textId="77777777" w:rsidR="007C0FD6" w:rsidRPr="00C4486B" w:rsidRDefault="007C0FD6" w:rsidP="002D4B71">
            <w:pPr>
              <w:spacing w:line="288" w:lineRule="auto"/>
              <w:rPr>
                <w:rFonts w:ascii="Leelawadee" w:hAnsi="Leelawadee"/>
                <w:b/>
                <w:sz w:val="20"/>
              </w:rPr>
            </w:pPr>
            <w:r w:rsidRPr="00C4486B">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8584102"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NÚMERO</w:t>
            </w:r>
          </w:p>
        </w:tc>
        <w:tc>
          <w:tcPr>
            <w:tcW w:w="1699" w:type="dxa"/>
            <w:gridSpan w:val="2"/>
            <w:tcBorders>
              <w:top w:val="single" w:sz="4" w:space="0" w:color="auto"/>
              <w:left w:val="single" w:sz="4" w:space="0" w:color="auto"/>
              <w:bottom w:val="single" w:sz="4" w:space="0" w:color="auto"/>
              <w:right w:val="single" w:sz="4" w:space="0" w:color="auto"/>
            </w:tcBorders>
            <w:hideMark/>
          </w:tcPr>
          <w:p w14:paraId="2CC2C0D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009</w:t>
            </w:r>
          </w:p>
        </w:tc>
        <w:tc>
          <w:tcPr>
            <w:tcW w:w="2898" w:type="dxa"/>
            <w:gridSpan w:val="9"/>
            <w:tcBorders>
              <w:top w:val="single" w:sz="4" w:space="0" w:color="auto"/>
              <w:left w:val="single" w:sz="4" w:space="0" w:color="auto"/>
              <w:bottom w:val="single" w:sz="4" w:space="0" w:color="auto"/>
              <w:right w:val="single" w:sz="4" w:space="0" w:color="auto"/>
            </w:tcBorders>
            <w:hideMark/>
          </w:tcPr>
          <w:p w14:paraId="466DE80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TIPO DE CCI</w:t>
            </w:r>
          </w:p>
        </w:tc>
        <w:tc>
          <w:tcPr>
            <w:tcW w:w="1666" w:type="dxa"/>
            <w:gridSpan w:val="4"/>
            <w:tcBorders>
              <w:top w:val="single" w:sz="4" w:space="0" w:color="auto"/>
              <w:left w:val="single" w:sz="4" w:space="0" w:color="auto"/>
              <w:bottom w:val="single" w:sz="4" w:space="0" w:color="auto"/>
              <w:right w:val="single" w:sz="4" w:space="0" w:color="auto"/>
            </w:tcBorders>
            <w:hideMark/>
          </w:tcPr>
          <w:p w14:paraId="016A42A9"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bCs/>
                <w:color w:val="000000" w:themeColor="text1"/>
                <w:sz w:val="20"/>
                <w:szCs w:val="20"/>
                <w:lang w:eastAsia="en-US"/>
              </w:rPr>
              <w:t>INTEGRAL</w:t>
            </w:r>
          </w:p>
        </w:tc>
      </w:tr>
      <w:tr w:rsidR="007C0FD6" w:rsidRPr="00C4486B" w14:paraId="6476211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C0705CB" w14:textId="77777777" w:rsidR="007C0FD6" w:rsidRPr="00C4486B" w:rsidRDefault="007C0FD6" w:rsidP="002D4B71">
            <w:pPr>
              <w:spacing w:line="288" w:lineRule="auto"/>
              <w:rPr>
                <w:rFonts w:ascii="Leelawadee" w:hAnsi="Leelawadee"/>
                <w:b/>
                <w:sz w:val="20"/>
              </w:rPr>
            </w:pPr>
            <w:r w:rsidRPr="00C4486B">
              <w:rPr>
                <w:rFonts w:ascii="Leelawadee" w:hAnsi="Leelawadee" w:cs="Leelawadee"/>
                <w:b/>
                <w:sz w:val="20"/>
                <w:szCs w:val="20"/>
                <w:lang w:eastAsia="en-US"/>
              </w:rPr>
              <w:t xml:space="preserve"> 1. EMISSOR:</w:t>
            </w:r>
          </w:p>
        </w:tc>
      </w:tr>
      <w:tr w:rsidR="007C0FD6" w:rsidRPr="00C4486B" w14:paraId="7BA7CF35"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2DFB82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mallCaps/>
                <w:sz w:val="20"/>
                <w:szCs w:val="20"/>
                <w:lang w:eastAsia="en-US"/>
              </w:rPr>
              <w:t>TULIO ADMINISTRAÇÃO DE BENS E PARTICIPAÇÕES LTDA.</w:t>
            </w:r>
          </w:p>
        </w:tc>
      </w:tr>
      <w:tr w:rsidR="007C0FD6" w:rsidRPr="00C4486B" w14:paraId="78D5311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FC522C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CNPJ: </w:t>
            </w:r>
            <w:r w:rsidRPr="00C4486B">
              <w:rPr>
                <w:rFonts w:ascii="Leelawadee" w:eastAsia="Calibri" w:hAnsi="Leelawadee" w:cs="Leelawadee"/>
                <w:bCs/>
                <w:sz w:val="20"/>
                <w:szCs w:val="20"/>
                <w:lang w:eastAsia="en-US"/>
              </w:rPr>
              <w:t>04.851.491/0001-35</w:t>
            </w:r>
          </w:p>
        </w:tc>
      </w:tr>
      <w:tr w:rsidR="007C0FD6" w:rsidRPr="00C4486B" w14:paraId="37ABBF4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5C9541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ENDEREÇO: </w:t>
            </w:r>
            <w:r w:rsidRPr="00C4486B">
              <w:rPr>
                <w:rFonts w:ascii="Leelawadee" w:eastAsia="Calibri" w:hAnsi="Leelawadee" w:cs="Leelawadee"/>
                <w:bCs/>
                <w:sz w:val="20"/>
                <w:szCs w:val="20"/>
                <w:lang w:eastAsia="en-US"/>
              </w:rPr>
              <w:t>Rua Pedro Pasa, nº 684, bairro Jardim Paulista</w:t>
            </w:r>
          </w:p>
        </w:tc>
      </w:tr>
      <w:tr w:rsidR="007C0FD6" w:rsidRPr="00C4486B" w14:paraId="723C29A5"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2D53D1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99472D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2F068EC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289" w:type="dxa"/>
            <w:tcBorders>
              <w:top w:val="single" w:sz="4" w:space="0" w:color="auto"/>
              <w:left w:val="single" w:sz="4" w:space="0" w:color="auto"/>
              <w:bottom w:val="single" w:sz="4" w:space="0" w:color="auto"/>
              <w:right w:val="single" w:sz="4" w:space="0" w:color="auto"/>
            </w:tcBorders>
            <w:hideMark/>
          </w:tcPr>
          <w:p w14:paraId="299F442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E055A7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E6B5A3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PR</w:t>
            </w:r>
          </w:p>
        </w:tc>
        <w:tc>
          <w:tcPr>
            <w:tcW w:w="720" w:type="dxa"/>
            <w:gridSpan w:val="3"/>
            <w:tcBorders>
              <w:top w:val="single" w:sz="4" w:space="0" w:color="auto"/>
              <w:left w:val="single" w:sz="4" w:space="0" w:color="auto"/>
              <w:bottom w:val="single" w:sz="4" w:space="0" w:color="auto"/>
              <w:right w:val="single" w:sz="4" w:space="0" w:color="auto"/>
            </w:tcBorders>
            <w:hideMark/>
          </w:tcPr>
          <w:p w14:paraId="477106E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475" w:type="dxa"/>
            <w:gridSpan w:val="3"/>
            <w:tcBorders>
              <w:top w:val="single" w:sz="4" w:space="0" w:color="auto"/>
              <w:left w:val="single" w:sz="4" w:space="0" w:color="auto"/>
              <w:bottom w:val="single" w:sz="4" w:space="0" w:color="auto"/>
              <w:right w:val="single" w:sz="4" w:space="0" w:color="auto"/>
            </w:tcBorders>
            <w:hideMark/>
          </w:tcPr>
          <w:p w14:paraId="5622058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eastAsia="Calibri" w:hAnsi="Leelawadee" w:cs="Leelawadee"/>
                <w:bCs/>
                <w:sz w:val="20"/>
                <w:szCs w:val="20"/>
                <w:lang w:eastAsia="en-US"/>
              </w:rPr>
              <w:t>83430-000</w:t>
            </w:r>
          </w:p>
        </w:tc>
      </w:tr>
      <w:tr w:rsidR="007C0FD6" w:rsidRPr="00C4486B" w14:paraId="41EA36F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91691F6"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2. INSTITUIÇÃO CUSTODIANTE:</w:t>
            </w:r>
          </w:p>
        </w:tc>
      </w:tr>
      <w:tr w:rsidR="007C0FD6" w:rsidRPr="00C4486B" w14:paraId="4141858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14AE50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VÓRTX DISTRIBUIDORA DE TÍTULOS E VALORES MOBILIÁRIOS LTDA.</w:t>
            </w:r>
          </w:p>
        </w:tc>
      </w:tr>
      <w:tr w:rsidR="007C0FD6" w:rsidRPr="00C4486B" w14:paraId="34A54E1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9AC5E2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22.610.500/0001-88</w:t>
            </w:r>
          </w:p>
        </w:tc>
      </w:tr>
      <w:tr w:rsidR="007C0FD6" w:rsidRPr="00C4486B" w14:paraId="73B58420"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4B1CA9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Avenida Brigadeiro Faria Lima, 2277</w:t>
            </w:r>
          </w:p>
        </w:tc>
      </w:tr>
      <w:tr w:rsidR="007C0FD6" w:rsidRPr="00C4486B" w14:paraId="34C8A12C" w14:textId="77777777" w:rsidTr="00FD3FB9">
        <w:trPr>
          <w:jc w:val="center"/>
        </w:trPr>
        <w:tc>
          <w:tcPr>
            <w:tcW w:w="1198" w:type="dxa"/>
            <w:gridSpan w:val="2"/>
            <w:tcBorders>
              <w:top w:val="single" w:sz="4" w:space="0" w:color="auto"/>
              <w:left w:val="single" w:sz="4" w:space="0" w:color="auto"/>
              <w:bottom w:val="single" w:sz="4" w:space="0" w:color="auto"/>
              <w:right w:val="single" w:sz="4" w:space="0" w:color="auto"/>
            </w:tcBorders>
          </w:tcPr>
          <w:p w14:paraId="159AC33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p w14:paraId="6D3F53DE" w14:textId="77777777" w:rsidR="007C0FD6" w:rsidRPr="00C4486B"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1814B6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Conjunto 202</w:t>
            </w:r>
          </w:p>
        </w:tc>
        <w:tc>
          <w:tcPr>
            <w:tcW w:w="2410" w:type="dxa"/>
            <w:gridSpan w:val="3"/>
            <w:tcBorders>
              <w:top w:val="single" w:sz="4" w:space="0" w:color="auto"/>
              <w:left w:val="single" w:sz="4" w:space="0" w:color="auto"/>
              <w:bottom w:val="single" w:sz="4" w:space="0" w:color="auto"/>
              <w:right w:val="single" w:sz="4" w:space="0" w:color="auto"/>
            </w:tcBorders>
            <w:hideMark/>
          </w:tcPr>
          <w:p w14:paraId="4836B40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37" w:type="dxa"/>
            <w:gridSpan w:val="2"/>
            <w:tcBorders>
              <w:top w:val="single" w:sz="4" w:space="0" w:color="auto"/>
              <w:left w:val="single" w:sz="4" w:space="0" w:color="auto"/>
              <w:bottom w:val="single" w:sz="4" w:space="0" w:color="auto"/>
              <w:right w:val="single" w:sz="4" w:space="0" w:color="auto"/>
            </w:tcBorders>
            <w:hideMark/>
          </w:tcPr>
          <w:p w14:paraId="75A4D21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F1DD2D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62E6B6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DDA49F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971" w:type="dxa"/>
            <w:gridSpan w:val="2"/>
            <w:tcBorders>
              <w:top w:val="single" w:sz="4" w:space="0" w:color="auto"/>
              <w:left w:val="single" w:sz="4" w:space="0" w:color="auto"/>
              <w:bottom w:val="single" w:sz="4" w:space="0" w:color="auto"/>
              <w:right w:val="single" w:sz="4" w:space="0" w:color="auto"/>
            </w:tcBorders>
            <w:hideMark/>
          </w:tcPr>
          <w:p w14:paraId="3A539D5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01452-000</w:t>
            </w:r>
          </w:p>
        </w:tc>
      </w:tr>
      <w:tr w:rsidR="007C0FD6" w:rsidRPr="00C4486B" w14:paraId="02D90CA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FDBEB28"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3.</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DEVEDORA:</w:t>
            </w:r>
          </w:p>
        </w:tc>
      </w:tr>
      <w:tr w:rsidR="007C0FD6" w:rsidRPr="00C4486B" w14:paraId="125B63CB"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BC792E6" w14:textId="77777777" w:rsidR="007C0FD6" w:rsidRPr="00C4486B" w:rsidRDefault="007C0FD6" w:rsidP="002D4B71">
            <w:pPr>
              <w:tabs>
                <w:tab w:val="num" w:pos="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IPIRANGA PRODUTOS DE PETRÓLEO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Devedora</w:t>
            </w:r>
            <w:r w:rsidRPr="00C4486B">
              <w:rPr>
                <w:rFonts w:ascii="Leelawadee" w:hAnsi="Leelawadee" w:cs="Leelawadee"/>
                <w:bCs/>
                <w:sz w:val="20"/>
                <w:szCs w:val="20"/>
                <w:lang w:eastAsia="en-US"/>
              </w:rPr>
              <w:t>”)</w:t>
            </w:r>
          </w:p>
        </w:tc>
      </w:tr>
      <w:tr w:rsidR="007C0FD6" w:rsidRPr="00C4486B" w14:paraId="1DA4AC3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7100BE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33.337.122/0001-27</w:t>
            </w:r>
          </w:p>
        </w:tc>
      </w:tr>
      <w:tr w:rsidR="007C0FD6" w:rsidRPr="00C4486B" w14:paraId="50B1F6BB"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16FFFB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Rua Francisco Eugênio, nº 329</w:t>
            </w:r>
          </w:p>
        </w:tc>
      </w:tr>
      <w:tr w:rsidR="007C0FD6" w:rsidRPr="00C4486B" w14:paraId="103BEAD1"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653494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43052A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color w:val="000000"/>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5CE0EE7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3C2A5FB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0A5F62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9E1CCE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RJ</w:t>
            </w:r>
          </w:p>
        </w:tc>
        <w:tc>
          <w:tcPr>
            <w:tcW w:w="720" w:type="dxa"/>
            <w:gridSpan w:val="3"/>
            <w:tcBorders>
              <w:top w:val="single" w:sz="4" w:space="0" w:color="auto"/>
              <w:left w:val="single" w:sz="4" w:space="0" w:color="auto"/>
              <w:bottom w:val="single" w:sz="4" w:space="0" w:color="auto"/>
              <w:right w:val="single" w:sz="4" w:space="0" w:color="auto"/>
            </w:tcBorders>
            <w:hideMark/>
          </w:tcPr>
          <w:p w14:paraId="267E885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5F425EC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20941-120</w:t>
            </w:r>
          </w:p>
        </w:tc>
      </w:tr>
      <w:tr w:rsidR="007C0FD6" w:rsidRPr="00C4486B" w14:paraId="14DE1DFF"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5AC0F9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4.</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COOBRIGADA:</w:t>
            </w:r>
          </w:p>
        </w:tc>
      </w:tr>
      <w:tr w:rsidR="007C0FD6" w:rsidRPr="00C4486B" w14:paraId="0DB4FEB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8317DD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ULTRAPAR PARTICIPAÇÕES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Fiadora</w:t>
            </w:r>
            <w:r w:rsidRPr="00C4486B">
              <w:rPr>
                <w:rFonts w:ascii="Leelawadee" w:hAnsi="Leelawadee" w:cs="Leelawadee"/>
                <w:bCs/>
                <w:sz w:val="20"/>
                <w:szCs w:val="20"/>
                <w:lang w:eastAsia="en-US"/>
              </w:rPr>
              <w:t>”)</w:t>
            </w:r>
          </w:p>
        </w:tc>
      </w:tr>
      <w:tr w:rsidR="007C0FD6" w:rsidRPr="00C4486B" w14:paraId="559AF029"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39C7E0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33.256.439/0001-39</w:t>
            </w:r>
          </w:p>
        </w:tc>
      </w:tr>
      <w:tr w:rsidR="007C0FD6" w:rsidRPr="00C4486B" w14:paraId="6F85125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3FC423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 Brigadeiro Luís Antônio, nº 1.343</w:t>
            </w:r>
          </w:p>
        </w:tc>
      </w:tr>
      <w:tr w:rsidR="007C0FD6" w:rsidRPr="00C4486B" w14:paraId="4E44FC8A"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F1D960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D127A12" w14:textId="77777777" w:rsidR="007C0FD6" w:rsidRPr="00C4486B" w:rsidRDefault="007C0FD6" w:rsidP="002D4B71">
            <w:pPr>
              <w:spacing w:line="288" w:lineRule="auto"/>
              <w:rPr>
                <w:rFonts w:ascii="Leelawadee" w:hAnsi="Leelawadee" w:cs="Leelawadee"/>
                <w:color w:val="000000"/>
                <w:sz w:val="20"/>
                <w:szCs w:val="20"/>
                <w:lang w:eastAsia="en-US"/>
              </w:rPr>
            </w:pPr>
            <w:r w:rsidRPr="00C4486B">
              <w:rPr>
                <w:rFonts w:ascii="Leelawadee" w:hAnsi="Leelawadee" w:cs="Leelawadee"/>
                <w:sz w:val="20"/>
                <w:szCs w:val="20"/>
                <w:lang w:eastAsia="en-US"/>
              </w:rPr>
              <w:t>9º andar</w:t>
            </w:r>
          </w:p>
        </w:tc>
        <w:tc>
          <w:tcPr>
            <w:tcW w:w="2410" w:type="dxa"/>
            <w:gridSpan w:val="3"/>
            <w:tcBorders>
              <w:top w:val="single" w:sz="4" w:space="0" w:color="auto"/>
              <w:left w:val="single" w:sz="4" w:space="0" w:color="auto"/>
              <w:bottom w:val="single" w:sz="4" w:space="0" w:color="auto"/>
              <w:right w:val="single" w:sz="4" w:space="0" w:color="auto"/>
            </w:tcBorders>
            <w:hideMark/>
          </w:tcPr>
          <w:p w14:paraId="18E1B5F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260FA69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177D0F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C987E3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12E6EF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1D65323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01317-000</w:t>
            </w:r>
          </w:p>
        </w:tc>
      </w:tr>
      <w:tr w:rsidR="007C0FD6" w:rsidRPr="00C4486B" w14:paraId="59210C4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79924AE"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5. TÍTULO</w:t>
            </w:r>
          </w:p>
        </w:tc>
      </w:tr>
      <w:tr w:rsidR="007C0FD6" w:rsidRPr="00C4486B" w14:paraId="557A04AE"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3E14DFE"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i/>
                <w:color w:val="000000"/>
                <w:sz w:val="20"/>
                <w:szCs w:val="20"/>
                <w:lang w:eastAsia="en-US"/>
              </w:rPr>
              <w:t>“Instrumento Particular de Contrato de Locação de Imóvel (Sob a Modalidade Built to Suit) e Outras Avenças)”</w:t>
            </w:r>
            <w:r w:rsidRPr="00C4486B">
              <w:rPr>
                <w:rFonts w:ascii="Leelawadee" w:hAnsi="Leelawadee" w:cs="Leelawadee"/>
                <w:color w:val="000000" w:themeColor="text1"/>
                <w:sz w:val="20"/>
                <w:szCs w:val="20"/>
                <w:lang w:eastAsia="en-US"/>
              </w:rPr>
              <w:t xml:space="preserve">, celebrado em 18 de março de 2020, entre o </w:t>
            </w:r>
            <w:r w:rsidRPr="00C4486B">
              <w:rPr>
                <w:rFonts w:ascii="Leelawadee" w:hAnsi="Leelawadee" w:cs="Leelawadee"/>
                <w:b/>
                <w:bCs/>
                <w:sz w:val="20"/>
                <w:szCs w:val="20"/>
                <w:lang w:eastAsia="en-US"/>
              </w:rPr>
              <w:t>Emissor</w:t>
            </w:r>
            <w:r w:rsidRPr="00C4486B">
              <w:rPr>
                <w:rFonts w:ascii="Leelawadee" w:hAnsi="Leelawadee" w:cs="Leelawadee"/>
                <w:color w:val="000000" w:themeColor="text1"/>
                <w:sz w:val="20"/>
                <w:szCs w:val="20"/>
                <w:lang w:eastAsia="en-US"/>
              </w:rPr>
              <w:t xml:space="preserve">, na qualidade de locador Imóvel IX, a </w:t>
            </w:r>
            <w:r w:rsidRPr="00C4486B">
              <w:rPr>
                <w:rFonts w:ascii="Leelawadee" w:hAnsi="Leelawadee" w:cs="Leelawadee"/>
                <w:b/>
                <w:bCs/>
                <w:color w:val="000000" w:themeColor="text1"/>
                <w:sz w:val="20"/>
                <w:szCs w:val="20"/>
                <w:lang w:eastAsia="en-US"/>
              </w:rPr>
              <w:t>Devedora</w:t>
            </w:r>
            <w:r w:rsidRPr="00C4486B">
              <w:rPr>
                <w:rFonts w:ascii="Leelawadee" w:hAnsi="Leelawadee" w:cs="Leelawadee"/>
                <w:color w:val="000000" w:themeColor="text1"/>
                <w:sz w:val="20"/>
                <w:szCs w:val="20"/>
                <w:lang w:eastAsia="en-US"/>
              </w:rPr>
              <w:t xml:space="preserve">, na qualidade de locatária, e </w:t>
            </w:r>
            <w:r w:rsidRPr="00C4486B">
              <w:rPr>
                <w:rFonts w:ascii="Leelawadee" w:hAnsi="Leelawadee" w:cs="Leelawadee"/>
                <w:b/>
                <w:sz w:val="20"/>
                <w:szCs w:val="20"/>
                <w:lang w:eastAsia="en-US"/>
              </w:rPr>
              <w:t>ULTRAPAR PARTICIPAÇÕES S/A</w:t>
            </w:r>
            <w:r w:rsidRPr="00C4486B">
              <w:rPr>
                <w:rFonts w:ascii="Leelawadee" w:hAnsi="Leelawadee" w:cs="Leelawadee"/>
                <w:sz w:val="20"/>
                <w:szCs w:val="20"/>
                <w:lang w:eastAsia="en-US"/>
              </w:rPr>
              <w:t xml:space="preserve">, pessoa jurídica de direito </w:t>
            </w:r>
            <w:r w:rsidRPr="00C4486B">
              <w:rPr>
                <w:rFonts w:ascii="Leelawadee" w:hAnsi="Leelawadee" w:cs="Leelawadee"/>
                <w:sz w:val="20"/>
                <w:szCs w:val="20"/>
                <w:lang w:eastAsia="en-US"/>
              </w:rPr>
              <w:lastRenderedPageBreak/>
              <w:t xml:space="preserve">privado, inscrita no CNPJ sob nº 33.256.439/0001-39, com sede na cidade de São Paulo, Estado de São Paulo, na Av. Brigadeiro Luís Antônio, nº 1.343, 9º andar, </w:t>
            </w:r>
            <w:r w:rsidRPr="00C4486B">
              <w:rPr>
                <w:rFonts w:ascii="Leelawadee" w:hAnsi="Leelawadee" w:cs="Leelawadee"/>
                <w:color w:val="000000" w:themeColor="text1"/>
                <w:sz w:val="20"/>
                <w:szCs w:val="20"/>
                <w:lang w:eastAsia="en-US"/>
              </w:rPr>
              <w:t>na qualidade de fiadora e principal pagadora, por meio do qual o Emissor alugou o Imóvel IX à Devedora, pelo prazo de 10 (dez anos) anos, a contar da Data de Início do Prazo Locatício, nos termos do artigo 54-A da Lei 8.245, conforme aditado (“</w:t>
            </w:r>
            <w:r w:rsidRPr="00C4486B">
              <w:rPr>
                <w:rFonts w:ascii="Leelawadee" w:hAnsi="Leelawadee" w:cs="Leelawadee"/>
                <w:color w:val="000000" w:themeColor="text1"/>
                <w:sz w:val="20"/>
                <w:szCs w:val="20"/>
                <w:u w:val="single"/>
                <w:lang w:eastAsia="en-US"/>
              </w:rPr>
              <w:t>Contrato de Locação Imóvel IX</w:t>
            </w:r>
            <w:r w:rsidRPr="00C4486B">
              <w:rPr>
                <w:rFonts w:ascii="Leelawadee" w:hAnsi="Leelawadee" w:cs="Leelawadee"/>
                <w:color w:val="000000" w:themeColor="text1"/>
                <w:sz w:val="20"/>
                <w:szCs w:val="20"/>
                <w:lang w:eastAsia="en-US"/>
              </w:rPr>
              <w:t>”)</w:t>
            </w:r>
            <w:r w:rsidRPr="00C4486B">
              <w:rPr>
                <w:rFonts w:ascii="Leelawadee" w:hAnsi="Leelawadee" w:cs="Leelawadee"/>
                <w:i/>
                <w:color w:val="000000" w:themeColor="text1"/>
                <w:sz w:val="20"/>
                <w:szCs w:val="20"/>
                <w:lang w:eastAsia="en-US"/>
              </w:rPr>
              <w:t>.</w:t>
            </w:r>
          </w:p>
        </w:tc>
      </w:tr>
      <w:tr w:rsidR="007C0FD6" w:rsidRPr="00C4486B" w14:paraId="6E1096A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5126745" w14:textId="77777777" w:rsidR="007C0FD6" w:rsidRPr="00C4486B" w:rsidRDefault="007C0FD6" w:rsidP="002D4B71">
            <w:pPr>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lastRenderedPageBreak/>
              <w:t>6.VALOR DO CRÉDITO IMOBILIÁRIO: R$ 11.400.000,00 (onze milhões e quatrocentos mil reais).</w:t>
            </w:r>
          </w:p>
        </w:tc>
      </w:tr>
      <w:tr w:rsidR="007C0FD6" w:rsidRPr="00C4486B" w14:paraId="36D049AF"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D70AE02" w14:textId="77777777" w:rsidR="007C0FD6" w:rsidRPr="00C4486B" w:rsidRDefault="007C0FD6" w:rsidP="002D4B71">
            <w:pPr>
              <w:keepNext/>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 xml:space="preserve">7.IDENTIFICAÇÃO DO(S) IMOVEL(IS): </w:t>
            </w:r>
            <w:r w:rsidRPr="00C4486B">
              <w:rPr>
                <w:rFonts w:ascii="Leelawadee" w:hAnsi="Leelawadee" w:cs="Leelawadee"/>
                <w:color w:val="000000"/>
                <w:sz w:val="20"/>
                <w:szCs w:val="20"/>
                <w:lang w:eastAsia="en-US"/>
              </w:rPr>
              <w:t xml:space="preserve">Os imóveis matriculados sob os nºs </w:t>
            </w:r>
            <w:r w:rsidRPr="00C4486B">
              <w:rPr>
                <w:rFonts w:ascii="Leelawadee" w:hAnsi="Leelawadee" w:cs="Leelawadee"/>
                <w:sz w:val="20"/>
                <w:szCs w:val="20"/>
                <w:lang w:eastAsia="en-US"/>
              </w:rPr>
              <w:t>53445 e 51007</w:t>
            </w:r>
            <w:r w:rsidRPr="00C4486B">
              <w:rPr>
                <w:rFonts w:ascii="Leelawadee" w:hAnsi="Leelawadee" w:cs="Leelawadee"/>
                <w:color w:val="000000"/>
                <w:sz w:val="20"/>
                <w:szCs w:val="20"/>
                <w:lang w:eastAsia="en-US"/>
              </w:rPr>
              <w:t xml:space="preserve">, do 1º Cartório de Registro de Imóveis de São José dos Pinhais, Estado do Paraná </w:t>
            </w:r>
            <w:r w:rsidRPr="00C4486B">
              <w:rPr>
                <w:rFonts w:ascii="Leelawadee" w:hAnsi="Leelawadee" w:cs="Leelawadee"/>
                <w:sz w:val="20"/>
                <w:szCs w:val="20"/>
                <w:lang w:eastAsia="en-US"/>
              </w:rPr>
              <w:t>(“</w:t>
            </w:r>
            <w:r w:rsidRPr="00C4486B">
              <w:rPr>
                <w:rFonts w:ascii="Leelawadee" w:hAnsi="Leelawadee" w:cs="Leelawadee"/>
                <w:sz w:val="20"/>
                <w:szCs w:val="20"/>
                <w:u w:val="single"/>
                <w:lang w:eastAsia="en-US"/>
              </w:rPr>
              <w:t>Imóvel IX</w:t>
            </w:r>
            <w:r w:rsidRPr="00C4486B">
              <w:rPr>
                <w:rFonts w:ascii="Leelawadee" w:hAnsi="Leelawadee" w:cs="Leelawadee"/>
                <w:sz w:val="20"/>
                <w:szCs w:val="20"/>
                <w:lang w:eastAsia="en-US"/>
              </w:rPr>
              <w:t>”).</w:t>
            </w:r>
          </w:p>
        </w:tc>
      </w:tr>
      <w:tr w:rsidR="007C0FD6" w:rsidRPr="00C4486B" w14:paraId="08F45F6A" w14:textId="77777777" w:rsidTr="00FD3FB9">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6FA798EF"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8.CONDIÇÕES DE EMISSÃO</w:t>
            </w:r>
          </w:p>
        </w:tc>
        <w:tc>
          <w:tcPr>
            <w:tcW w:w="6123" w:type="dxa"/>
            <w:gridSpan w:val="14"/>
            <w:tcBorders>
              <w:top w:val="single" w:sz="4" w:space="0" w:color="auto"/>
              <w:left w:val="single" w:sz="4" w:space="0" w:color="auto"/>
              <w:bottom w:val="single" w:sz="4" w:space="0" w:color="auto"/>
              <w:right w:val="single" w:sz="4" w:space="0" w:color="auto"/>
            </w:tcBorders>
          </w:tcPr>
          <w:p w14:paraId="0BA30B47" w14:textId="77777777" w:rsidR="007C0FD6" w:rsidRPr="00C4486B" w:rsidRDefault="007C0FD6" w:rsidP="002D4B71">
            <w:pPr>
              <w:spacing w:line="288" w:lineRule="auto"/>
              <w:rPr>
                <w:rFonts w:ascii="Leelawadee" w:hAnsi="Leelawadee" w:cs="Leelawadee"/>
                <w:b/>
                <w:sz w:val="20"/>
                <w:szCs w:val="20"/>
                <w:lang w:eastAsia="en-US"/>
              </w:rPr>
            </w:pPr>
          </w:p>
        </w:tc>
      </w:tr>
      <w:tr w:rsidR="007C0FD6" w:rsidRPr="00C4486B" w14:paraId="4F960BAF" w14:textId="77777777" w:rsidTr="00FD3FB9">
        <w:trPr>
          <w:trHeight w:val="247"/>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21FD16F6" w14:textId="77777777" w:rsidR="007C0FD6" w:rsidRPr="00C4486B"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PRAZO REMANESCENTE DOS CRÉDITOS IMOBILIÁRIOS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0566B0B7"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número de dias corridos do período de 10 (dez) anos a contar da Data de Início do Prazo Locatício</w:t>
            </w:r>
          </w:p>
        </w:tc>
      </w:tr>
      <w:tr w:rsidR="007C0FD6" w:rsidRPr="00C4486B" w14:paraId="078417D5" w14:textId="77777777" w:rsidTr="00FD3FB9">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4A4B230C" w14:textId="77777777" w:rsidR="007C0FD6" w:rsidRPr="00C4486B"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VALOR DA PRESTAÇÃO MENSAL</w:t>
            </w:r>
          </w:p>
        </w:tc>
        <w:tc>
          <w:tcPr>
            <w:tcW w:w="6123" w:type="dxa"/>
            <w:gridSpan w:val="14"/>
            <w:tcBorders>
              <w:top w:val="single" w:sz="4" w:space="0" w:color="auto"/>
              <w:left w:val="single" w:sz="4" w:space="0" w:color="auto"/>
              <w:bottom w:val="single" w:sz="4" w:space="0" w:color="auto"/>
              <w:right w:val="single" w:sz="4" w:space="0" w:color="auto"/>
            </w:tcBorders>
            <w:hideMark/>
          </w:tcPr>
          <w:p w14:paraId="3F8C6178"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R$ 95.000,00 (noventa e cinco mil reais), na respectiva Data de Início do Prazo Locatício. </w:t>
            </w:r>
          </w:p>
        </w:tc>
      </w:tr>
      <w:tr w:rsidR="007C0FD6" w:rsidRPr="00C4486B" w14:paraId="7D1BDE70"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7192F4AF" w14:textId="77777777" w:rsidR="007C0FD6" w:rsidRPr="00C4486B"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 xml:space="preserve">FORMA DE REAJUSTE </w:t>
            </w:r>
          </w:p>
        </w:tc>
        <w:tc>
          <w:tcPr>
            <w:tcW w:w="6123" w:type="dxa"/>
            <w:gridSpan w:val="14"/>
            <w:tcBorders>
              <w:top w:val="single" w:sz="4" w:space="0" w:color="auto"/>
              <w:left w:val="single" w:sz="4" w:space="0" w:color="auto"/>
              <w:bottom w:val="single" w:sz="4" w:space="0" w:color="auto"/>
              <w:right w:val="single" w:sz="4" w:space="0" w:color="auto"/>
            </w:tcBorders>
            <w:hideMark/>
          </w:tcPr>
          <w:p w14:paraId="2DC1C128"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Os aluguéis do Imóvel IX serão reajustados a cada período anual, da Data de Início do Prazo Locatício, ou na menor periodicidade permitida por lei, de acordo com a variação acumulada do IPCA.</w:t>
            </w:r>
          </w:p>
        </w:tc>
      </w:tr>
      <w:tr w:rsidR="007C0FD6" w:rsidRPr="00C4486B" w14:paraId="5F806068"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13176C2" w14:textId="77777777" w:rsidR="007C0FD6" w:rsidRPr="00C4486B"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PAGAMENTO INICIAL:</w:t>
            </w:r>
          </w:p>
        </w:tc>
        <w:tc>
          <w:tcPr>
            <w:tcW w:w="6123" w:type="dxa"/>
            <w:gridSpan w:val="14"/>
            <w:tcBorders>
              <w:top w:val="single" w:sz="4" w:space="0" w:color="auto"/>
              <w:left w:val="single" w:sz="4" w:space="0" w:color="auto"/>
              <w:bottom w:val="single" w:sz="4" w:space="0" w:color="auto"/>
              <w:right w:val="single" w:sz="4" w:space="0" w:color="auto"/>
            </w:tcBorders>
            <w:hideMark/>
          </w:tcPr>
          <w:p w14:paraId="51A5C4EC"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O 1º (primeiro) dia do mês subsequente à Data de Início do Prazo Locatício.</w:t>
            </w:r>
          </w:p>
        </w:tc>
      </w:tr>
      <w:tr w:rsidR="007C0FD6" w:rsidRPr="00C4486B" w14:paraId="2A787F43"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AFF6B58" w14:textId="77777777" w:rsidR="007C0FD6" w:rsidRPr="00C4486B"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VENCIMENTO: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13C5E896"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A data de encerramento do prazo de 10 (dez) anos, a contar da Data de Início do Prazo Locatício.</w:t>
            </w:r>
          </w:p>
        </w:tc>
      </w:tr>
      <w:tr w:rsidR="007C0FD6" w:rsidRPr="00C4486B" w14:paraId="3B1022AA"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6BB6ECBA" w14:textId="77777777" w:rsidR="007C0FD6" w:rsidRPr="00C4486B"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E ENCARGOS MORATÓRIOS: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63A48F08"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4486B">
              <w:rPr>
                <w:rFonts w:ascii="Leelawadee" w:hAnsi="Leelawadee" w:cs="Leelawadee"/>
                <w:sz w:val="20"/>
                <w:szCs w:val="20"/>
                <w:lang w:eastAsia="en-US"/>
              </w:rPr>
              <w:fldChar w:fldCharType="begin"/>
            </w:r>
            <w:r w:rsidRPr="00C4486B">
              <w:rPr>
                <w:rFonts w:ascii="Leelawadee" w:hAnsi="Leelawadee" w:cs="Leelawadee"/>
                <w:sz w:val="20"/>
                <w:szCs w:val="20"/>
                <w:lang w:eastAsia="en-US"/>
              </w:rPr>
              <w:instrText xml:space="preserve"> REF _Ref9429017 \r \h  \* MERGEFORMAT </w:instrText>
            </w:r>
            <w:r w:rsidRPr="00C4486B">
              <w:rPr>
                <w:rFonts w:ascii="Leelawadee" w:hAnsi="Leelawadee" w:cs="Leelawadee"/>
                <w:sz w:val="20"/>
                <w:szCs w:val="20"/>
                <w:lang w:eastAsia="en-US"/>
              </w:rPr>
            </w:r>
            <w:r w:rsidRPr="00C4486B">
              <w:rPr>
                <w:rFonts w:ascii="Leelawadee" w:hAnsi="Leelawadee" w:cs="Leelawadee"/>
                <w:sz w:val="20"/>
                <w:szCs w:val="20"/>
                <w:lang w:eastAsia="en-US"/>
              </w:rPr>
              <w:fldChar w:fldCharType="separate"/>
            </w:r>
            <w:r w:rsidRPr="00C4486B">
              <w:rPr>
                <w:rFonts w:ascii="Leelawadee" w:hAnsi="Leelawadee" w:cs="Leelawadee"/>
                <w:sz w:val="20"/>
                <w:szCs w:val="20"/>
                <w:lang w:eastAsia="en-US"/>
              </w:rPr>
              <w:t>8.3</w:t>
            </w:r>
            <w:r w:rsidRPr="00C4486B">
              <w:rPr>
                <w:rFonts w:ascii="Leelawadee" w:hAnsi="Leelawadee" w:cs="Leelawadee"/>
                <w:sz w:val="20"/>
                <w:szCs w:val="20"/>
                <w:lang w:eastAsia="en-US"/>
              </w:rPr>
              <w:fldChar w:fldCharType="end"/>
            </w:r>
            <w:r w:rsidRPr="00C4486B">
              <w:rPr>
                <w:rFonts w:ascii="Leelawadee" w:hAnsi="Leelawadee" w:cs="Leelawadee"/>
                <w:sz w:val="20"/>
                <w:szCs w:val="20"/>
                <w:lang w:eastAsia="en-US"/>
              </w:rPr>
              <w:t xml:space="preserve">, acima, </w:t>
            </w:r>
            <w:proofErr w:type="gramStart"/>
            <w:r w:rsidRPr="00C4486B">
              <w:rPr>
                <w:rFonts w:ascii="Leelawadee" w:hAnsi="Leelawadee" w:cs="Leelawadee"/>
                <w:i/>
                <w:sz w:val="20"/>
                <w:szCs w:val="20"/>
                <w:lang w:eastAsia="en-US"/>
              </w:rPr>
              <w:t>pro</w:t>
            </w:r>
            <w:proofErr w:type="gramEnd"/>
            <w:r w:rsidRPr="00C4486B">
              <w:rPr>
                <w:rFonts w:ascii="Leelawadee" w:hAnsi="Leelawadee" w:cs="Leelawadee"/>
                <w:i/>
                <w:sz w:val="20"/>
                <w:szCs w:val="20"/>
                <w:lang w:eastAsia="en-US"/>
              </w:rPr>
              <w:t xml:space="preserve"> rata temporis</w:t>
            </w:r>
            <w:r w:rsidRPr="00C4486B">
              <w:rPr>
                <w:rFonts w:ascii="Leelawadee" w:hAnsi="Leelawadee" w:cs="Leelawadee"/>
                <w:iCs/>
                <w:sz w:val="20"/>
                <w:szCs w:val="20"/>
                <w:lang w:eastAsia="en-US"/>
              </w:rPr>
              <w:t>.</w:t>
            </w:r>
          </w:p>
        </w:tc>
      </w:tr>
      <w:tr w:rsidR="007C0FD6" w:rsidRPr="00C4486B" w14:paraId="3CA170E5"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750E97CA" w14:textId="77777777" w:rsidR="007C0FD6" w:rsidRPr="00C4486B"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PERIODICIDADE DE PAGAMENTO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4BE21DE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Mensal</w:t>
            </w:r>
          </w:p>
        </w:tc>
      </w:tr>
      <w:tr w:rsidR="007C0FD6" w:rsidRPr="00C4486B" w14:paraId="117B4A15"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1874DC75" w14:textId="77777777" w:rsidR="007C0FD6" w:rsidRPr="00C4486B"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Indenizatória</w:t>
            </w:r>
          </w:p>
        </w:tc>
        <w:tc>
          <w:tcPr>
            <w:tcW w:w="6123" w:type="dxa"/>
            <w:gridSpan w:val="14"/>
            <w:tcBorders>
              <w:top w:val="single" w:sz="4" w:space="0" w:color="auto"/>
              <w:left w:val="single" w:sz="4" w:space="0" w:color="auto"/>
              <w:bottom w:val="single" w:sz="4" w:space="0" w:color="auto"/>
              <w:right w:val="single" w:sz="4" w:space="0" w:color="auto"/>
            </w:tcBorders>
            <w:hideMark/>
          </w:tcPr>
          <w:p w14:paraId="563A311F"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pro rata.</w:t>
            </w:r>
          </w:p>
        </w:tc>
      </w:tr>
      <w:tr w:rsidR="007C0FD6" w:rsidRPr="00C4486B" w14:paraId="3ECB543E"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1D5B69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9.</w:t>
            </w:r>
            <w:r w:rsidRPr="00C4486B">
              <w:rPr>
                <w:rFonts w:ascii="Leelawadee" w:hAnsi="Leelawadee"/>
                <w:b/>
                <w:sz w:val="20"/>
              </w:rPr>
              <w:t xml:space="preserve">GARANTIAS </w:t>
            </w:r>
            <w:r w:rsidRPr="00C4486B">
              <w:rPr>
                <w:rFonts w:ascii="Leelawadee" w:hAnsi="Leelawadee" w:cs="Leelawadee"/>
                <w:b/>
                <w:sz w:val="20"/>
                <w:szCs w:val="20"/>
                <w:lang w:eastAsia="en-US"/>
              </w:rPr>
              <w:t>ADICIONAIS</w:t>
            </w:r>
          </w:p>
        </w:tc>
      </w:tr>
      <w:tr w:rsidR="007C0FD6" w:rsidRPr="00C4486B" w14:paraId="4EE52EF6" w14:textId="77777777" w:rsidTr="00FD3FB9">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96B92A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Fiança.</w:t>
            </w:r>
          </w:p>
        </w:tc>
      </w:tr>
      <w:tr w:rsidR="007C0FD6" w:rsidRPr="00C4486B" w14:paraId="5504529D"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947729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10.LOCAL DE EMISSÃO</w:t>
            </w:r>
          </w:p>
        </w:tc>
      </w:tr>
      <w:tr w:rsidR="007C0FD6" w:rsidRPr="00FF5A94" w14:paraId="7E09543B" w14:textId="77777777" w:rsidTr="00FD3FB9">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1E2349E" w14:textId="77777777" w:rsidR="007C0FD6" w:rsidRPr="00C161CD"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 – SP.</w:t>
            </w:r>
          </w:p>
        </w:tc>
      </w:tr>
    </w:tbl>
    <w:p w14:paraId="46F15C89" w14:textId="77777777" w:rsidR="007C0FD6" w:rsidRPr="001B4698" w:rsidRDefault="007C0FD6" w:rsidP="007C0FD6">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0B1A75CE" w14:textId="72BE5265" w:rsidR="008A64E0" w:rsidRPr="00DF51AE" w:rsidRDefault="000C1D7D" w:rsidP="00A55944">
      <w:pPr>
        <w:tabs>
          <w:tab w:val="left" w:pos="284"/>
          <w:tab w:val="left" w:pos="3570"/>
          <w:tab w:val="center" w:pos="487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0A3416D9" w:rsidR="008A64E0" w:rsidRPr="00DF51AE" w:rsidRDefault="008A64E0" w:rsidP="00115B41">
      <w:pPr>
        <w:spacing w:line="360" w:lineRule="auto"/>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3B7BB4">
        <w:rPr>
          <w:rFonts w:ascii="Leelawadee" w:hAnsi="Leelawadee" w:cs="Leelawadee"/>
          <w:sz w:val="20"/>
          <w:szCs w:val="20"/>
        </w:rPr>
        <w:t xml:space="preserve">[•] </w:t>
      </w:r>
      <w:r w:rsidRPr="003B7BB4">
        <w:rPr>
          <w:rFonts w:ascii="Leelawadee" w:hAnsi="Leelawadee" w:cs="Leelawadee"/>
          <w:sz w:val="20"/>
          <w:szCs w:val="20"/>
        </w:rPr>
        <w:t xml:space="preserve">de </w:t>
      </w:r>
      <w:r w:rsidR="00B63296" w:rsidRPr="003B7BB4">
        <w:rPr>
          <w:rFonts w:ascii="Leelawadee" w:hAnsi="Leelawadee" w:cs="Leelawadee"/>
          <w:sz w:val="20"/>
          <w:szCs w:val="20"/>
        </w:rPr>
        <w:t xml:space="preserve">[•] </w:t>
      </w:r>
      <w:r w:rsidRPr="003B7BB4">
        <w:rPr>
          <w:rFonts w:ascii="Leelawadee" w:hAnsi="Leelawadee" w:cs="Leelawadee"/>
          <w:sz w:val="20"/>
          <w:szCs w:val="20"/>
        </w:rPr>
        <w:t>de</w:t>
      </w:r>
      <w:r w:rsidRPr="00DF51AE">
        <w:rPr>
          <w:rFonts w:ascii="Leelawadee" w:hAnsi="Leelawadee" w:cs="Leelawadee"/>
          <w:sz w:val="20"/>
          <w:szCs w:val="20"/>
        </w:rPr>
        <w:t xml:space="preserv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67FC5A36"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1F1156D0" w14:textId="77777777" w:rsidR="004D4009" w:rsidRPr="00FC5F62" w:rsidRDefault="004D4009" w:rsidP="004D4009">
      <w:pPr>
        <w:spacing w:line="360" w:lineRule="auto"/>
        <w:jc w:val="both"/>
        <w:rPr>
          <w:rFonts w:ascii="Leelawadee" w:hAnsi="Leelawadee" w:cs="Leelawadee"/>
          <w:b/>
          <w:smallCaps/>
          <w:sz w:val="20"/>
          <w:szCs w:val="20"/>
        </w:rPr>
      </w:pPr>
      <w:r w:rsidRPr="00FC5F62">
        <w:rPr>
          <w:rFonts w:ascii="Leelawadee" w:hAnsi="Leelawadee" w:cs="Leelawadee"/>
          <w:b/>
          <w:sz w:val="20"/>
          <w:szCs w:val="20"/>
        </w:rPr>
        <w:t>IPIRANGA PRODUTOS DE PETRÓLEO S/A</w:t>
      </w:r>
    </w:p>
    <w:p w14:paraId="773C273A"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 xml:space="preserve">Rua Francisco Eugênio, nº 329 </w:t>
      </w:r>
    </w:p>
    <w:p w14:paraId="59B9C8B7"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CEP 20941-120, Rio de Janeiro - RJ</w:t>
      </w:r>
    </w:p>
    <w:p w14:paraId="4755FD01"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 xml:space="preserve">At. </w:t>
      </w:r>
      <w:r w:rsidRPr="00FC5F62">
        <w:rPr>
          <w:rFonts w:ascii="Leelawadee" w:hAnsi="Leelawadee" w:cs="Leelawadee"/>
          <w:sz w:val="20"/>
          <w:szCs w:val="20"/>
        </w:rPr>
        <w:tab/>
        <w:t xml:space="preserve">Roberto Gasparini </w:t>
      </w:r>
      <w:proofErr w:type="spellStart"/>
      <w:r w:rsidRPr="00FC5F62">
        <w:rPr>
          <w:rFonts w:ascii="Leelawadee" w:hAnsi="Leelawadee" w:cs="Leelawadee"/>
          <w:sz w:val="20"/>
          <w:szCs w:val="20"/>
        </w:rPr>
        <w:t>Francois</w:t>
      </w:r>
      <w:proofErr w:type="spellEnd"/>
      <w:r w:rsidRPr="00FC5F62">
        <w:rPr>
          <w:rFonts w:ascii="Leelawadee" w:hAnsi="Leelawadee" w:cs="Leelawadee"/>
          <w:sz w:val="20"/>
          <w:szCs w:val="20"/>
        </w:rPr>
        <w:t xml:space="preserve"> Diehl De Souza </w:t>
      </w:r>
    </w:p>
    <w:p w14:paraId="48D7F81D"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b/>
      </w:r>
      <w:proofErr w:type="spellStart"/>
      <w:r w:rsidRPr="00FC5F62">
        <w:rPr>
          <w:rFonts w:ascii="Leelawadee" w:hAnsi="Leelawadee" w:cs="Leelawadee"/>
          <w:sz w:val="20"/>
          <w:szCs w:val="20"/>
        </w:rPr>
        <w:t>Vlademir</w:t>
      </w:r>
      <w:proofErr w:type="spellEnd"/>
      <w:r w:rsidRPr="00FC5F62">
        <w:rPr>
          <w:rFonts w:ascii="Leelawadee" w:hAnsi="Leelawadee" w:cs="Leelawadee"/>
          <w:sz w:val="20"/>
          <w:szCs w:val="20"/>
        </w:rPr>
        <w:t xml:space="preserve"> Sergio Berti</w:t>
      </w:r>
    </w:p>
    <w:p w14:paraId="205647D4"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b/>
        <w:t>Jefferson De Souza</w:t>
      </w:r>
    </w:p>
    <w:p w14:paraId="290E5AF2" w14:textId="77777777" w:rsidR="004D4009" w:rsidRPr="00FC5F62" w:rsidRDefault="004D4009" w:rsidP="004D4009">
      <w:pPr>
        <w:spacing w:line="360" w:lineRule="auto"/>
        <w:jc w:val="both"/>
        <w:rPr>
          <w:rFonts w:ascii="Leelawadee" w:hAnsi="Leelawadee" w:cs="Leelawadee"/>
          <w:sz w:val="20"/>
          <w:szCs w:val="20"/>
        </w:rPr>
      </w:pPr>
    </w:p>
    <w:p w14:paraId="26C3C1F8" w14:textId="77777777" w:rsidR="004D4009" w:rsidRPr="00FC5F62" w:rsidRDefault="004D4009" w:rsidP="004D4009">
      <w:pPr>
        <w:spacing w:line="360" w:lineRule="auto"/>
        <w:jc w:val="both"/>
        <w:rPr>
          <w:rFonts w:ascii="Leelawadee" w:hAnsi="Leelawadee" w:cs="Leelawadee"/>
          <w:b/>
          <w:smallCaps/>
          <w:sz w:val="20"/>
          <w:szCs w:val="20"/>
        </w:rPr>
      </w:pPr>
      <w:r w:rsidRPr="00FC5F62">
        <w:rPr>
          <w:rFonts w:ascii="Leelawadee" w:hAnsi="Leelawadee" w:cs="Leelawadee"/>
          <w:b/>
          <w:sz w:val="20"/>
          <w:szCs w:val="20"/>
        </w:rPr>
        <w:t>ULTRAPAR PARTICIPAÇÕES S/A</w:t>
      </w:r>
    </w:p>
    <w:p w14:paraId="3EF50895"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Avenida Brigadeiro Luís Antônio, nº 1.343</w:t>
      </w:r>
    </w:p>
    <w:p w14:paraId="59570C87"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CEP 01317-001, São Paulo - SP</w:t>
      </w:r>
    </w:p>
    <w:p w14:paraId="7B886D0F"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At.</w:t>
      </w:r>
      <w:r w:rsidRPr="00FC5F62">
        <w:rPr>
          <w:rFonts w:ascii="Leelawadee" w:hAnsi="Leelawadee" w:cs="Leelawadee"/>
          <w:sz w:val="20"/>
          <w:szCs w:val="20"/>
        </w:rPr>
        <w:tab/>
        <w:t>[</w:t>
      </w:r>
      <w:r w:rsidRPr="00B64600">
        <w:rPr>
          <w:rFonts w:ascii="Leelawadee" w:hAnsi="Leelawadee" w:cs="Leelawadee"/>
          <w:sz w:val="20"/>
          <w:szCs w:val="20"/>
        </w:rPr>
        <w:t>•]</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75BB4EC0"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 xml:space="preserve">Ref.: </w:t>
      </w:r>
      <w:r w:rsidR="004D4009" w:rsidRPr="00FC5F62">
        <w:rPr>
          <w:rFonts w:ascii="Leelawadee" w:hAnsi="Leelawadee" w:cs="Leelawadee"/>
          <w:b/>
          <w:smallCaps/>
          <w:sz w:val="20"/>
          <w:szCs w:val="20"/>
        </w:rPr>
        <w:t>NOTIFICAÇÃO DE CESSÃO DE CRÉDITOS IMOBILIÁRIOS</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69F107B6" w:rsidR="00DF523E" w:rsidRDefault="00B64600">
      <w:pPr>
        <w:spacing w:line="360" w:lineRule="auto"/>
        <w:jc w:val="both"/>
        <w:rPr>
          <w:rFonts w:ascii="Leelawadee" w:hAnsi="Leelawadee" w:cs="Leelawadee"/>
          <w:sz w:val="20"/>
          <w:szCs w:val="20"/>
        </w:rPr>
      </w:pPr>
      <w:r w:rsidRPr="00FC5F62">
        <w:rPr>
          <w:rFonts w:ascii="Leelawadee" w:hAnsi="Leelawadee" w:cs="Leelawadee"/>
          <w:sz w:val="20"/>
          <w:szCs w:val="20"/>
        </w:rPr>
        <w:t>Referimo-nos ao</w:t>
      </w:r>
      <w:r>
        <w:rPr>
          <w:rFonts w:ascii="Leelawadee" w:hAnsi="Leelawadee" w:cs="Leelawadee"/>
          <w:sz w:val="20"/>
          <w:szCs w:val="20"/>
        </w:rPr>
        <w:t>s</w:t>
      </w:r>
      <w:r w:rsidRPr="00FC5F62">
        <w:rPr>
          <w:rFonts w:ascii="Leelawadee" w:hAnsi="Leelawadee" w:cs="Leelawadee"/>
          <w:sz w:val="20"/>
          <w:szCs w:val="20"/>
        </w:rPr>
        <w:t xml:space="preserve"> </w:t>
      </w:r>
      <w:r>
        <w:rPr>
          <w:rFonts w:ascii="Leelawadee" w:hAnsi="Leelawadee" w:cs="Leelawadee"/>
          <w:sz w:val="20"/>
          <w:szCs w:val="20"/>
        </w:rPr>
        <w:t xml:space="preserve">9 (nove) </w:t>
      </w:r>
      <w:r w:rsidRPr="00F67A68">
        <w:rPr>
          <w:rFonts w:ascii="Leelawadee" w:hAnsi="Leelawadee" w:cs="Leelawadee"/>
          <w:sz w:val="20"/>
          <w:szCs w:val="20"/>
        </w:rPr>
        <w:t>“</w:t>
      </w:r>
      <w:r w:rsidRPr="00FC5F62">
        <w:rPr>
          <w:rFonts w:ascii="Leelawadee" w:hAnsi="Leelawadee" w:cs="Leelawadee"/>
          <w:i/>
          <w:iCs/>
          <w:sz w:val="20"/>
          <w:szCs w:val="20"/>
        </w:rPr>
        <w:t>Instrumentos Particulares de Contrato de Locação de Imóvel (Sob a Modalidade Built to Suit) e Outras Avenças</w:t>
      </w:r>
      <w:r w:rsidRPr="00F67A68">
        <w:rPr>
          <w:rFonts w:ascii="Leelawadee" w:hAnsi="Leelawadee" w:cs="Leelawadee"/>
          <w:sz w:val="20"/>
          <w:szCs w:val="20"/>
        </w:rPr>
        <w:t>”</w:t>
      </w:r>
      <w:r w:rsidRPr="00FC5F62">
        <w:rPr>
          <w:rFonts w:ascii="Leelawadee" w:hAnsi="Leelawadee" w:cs="Leelawadee"/>
          <w:sz w:val="20"/>
          <w:szCs w:val="20"/>
        </w:rPr>
        <w:t>, celebrado</w:t>
      </w:r>
      <w:r>
        <w:rPr>
          <w:rFonts w:ascii="Leelawadee" w:hAnsi="Leelawadee" w:cs="Leelawadee"/>
          <w:sz w:val="20"/>
          <w:szCs w:val="20"/>
        </w:rPr>
        <w:t>s</w:t>
      </w:r>
      <w:r w:rsidRPr="00FC5F62">
        <w:rPr>
          <w:rFonts w:ascii="Leelawadee" w:hAnsi="Leelawadee" w:cs="Leelawadee"/>
          <w:sz w:val="20"/>
          <w:szCs w:val="20"/>
        </w:rPr>
        <w:t xml:space="preserve"> em </w:t>
      </w:r>
      <w:r>
        <w:rPr>
          <w:rFonts w:ascii="Leelawadee" w:hAnsi="Leelawadee" w:cs="Leelawadee"/>
          <w:color w:val="000000"/>
          <w:sz w:val="20"/>
          <w:szCs w:val="20"/>
        </w:rPr>
        <w:t>18</w:t>
      </w:r>
      <w:r w:rsidRPr="00FC5F62">
        <w:rPr>
          <w:rFonts w:ascii="Leelawadee" w:hAnsi="Leelawadee" w:cs="Leelawadee"/>
          <w:color w:val="000000"/>
          <w:sz w:val="20"/>
          <w:szCs w:val="20"/>
        </w:rPr>
        <w:t xml:space="preserve"> de </w:t>
      </w:r>
      <w:r>
        <w:rPr>
          <w:rFonts w:ascii="Leelawadee" w:hAnsi="Leelawadee" w:cs="Leelawadee"/>
          <w:color w:val="000000"/>
          <w:sz w:val="20"/>
          <w:szCs w:val="20"/>
        </w:rPr>
        <w:t>março</w:t>
      </w:r>
      <w:r w:rsidRPr="00FC5F62">
        <w:rPr>
          <w:rFonts w:ascii="Leelawadee" w:hAnsi="Leelawadee" w:cs="Leelawadee"/>
          <w:color w:val="000000"/>
          <w:sz w:val="20"/>
          <w:szCs w:val="20"/>
        </w:rPr>
        <w:t xml:space="preserve"> de </w:t>
      </w:r>
      <w:r>
        <w:rPr>
          <w:rFonts w:ascii="Leelawadee" w:hAnsi="Leelawadee" w:cs="Leelawadee"/>
          <w:color w:val="000000"/>
          <w:sz w:val="20"/>
          <w:szCs w:val="20"/>
        </w:rPr>
        <w:t xml:space="preserve">2020 </w:t>
      </w:r>
      <w:r w:rsidRPr="00B85E95">
        <w:rPr>
          <w:rFonts w:ascii="Leelawadee" w:hAnsi="Leelawadee" w:cs="Leelawadee"/>
          <w:sz w:val="20"/>
          <w:szCs w:val="20"/>
        </w:rPr>
        <w:t>("</w:t>
      </w:r>
      <w:r w:rsidRPr="00B85E95">
        <w:rPr>
          <w:rFonts w:ascii="Leelawadee" w:hAnsi="Leelawadee" w:cs="Leelawadee"/>
          <w:sz w:val="20"/>
          <w:szCs w:val="20"/>
          <w:u w:val="single"/>
        </w:rPr>
        <w:t>Contrato</w:t>
      </w:r>
      <w:r>
        <w:rPr>
          <w:rFonts w:ascii="Leelawadee" w:hAnsi="Leelawadee" w:cs="Leelawadee"/>
          <w:sz w:val="20"/>
          <w:szCs w:val="20"/>
          <w:u w:val="single"/>
        </w:rPr>
        <w:t>s</w:t>
      </w:r>
      <w:r w:rsidRPr="00B85E95">
        <w:rPr>
          <w:rFonts w:ascii="Leelawadee" w:hAnsi="Leelawadee" w:cs="Leelawadee"/>
          <w:sz w:val="20"/>
          <w:szCs w:val="20"/>
          <w:u w:val="single"/>
        </w:rPr>
        <w:t xml:space="preserve"> de Locação</w:t>
      </w:r>
      <w:r w:rsidRPr="00B85E95">
        <w:rPr>
          <w:rFonts w:ascii="Leelawadee" w:hAnsi="Leelawadee" w:cs="Leelawadee"/>
          <w:sz w:val="20"/>
          <w:szCs w:val="20"/>
        </w:rPr>
        <w:t>")</w:t>
      </w:r>
      <w:r w:rsidRPr="00FC5F62">
        <w:rPr>
          <w:rFonts w:ascii="Leelawadee" w:hAnsi="Leelawadee" w:cs="Leelawadee"/>
          <w:sz w:val="20"/>
          <w:szCs w:val="20"/>
        </w:rPr>
        <w:t xml:space="preserve">, entre o </w:t>
      </w:r>
      <w:r w:rsidRPr="00FC5F62">
        <w:rPr>
          <w:rFonts w:ascii="Leelawadee" w:hAnsi="Leelawadee" w:cs="Leelawadee"/>
          <w:b/>
          <w:bCs/>
          <w:sz w:val="20"/>
          <w:szCs w:val="20"/>
        </w:rPr>
        <w:t>Tulio Administração de Bens e Participações Ltda.</w:t>
      </w:r>
      <w:r w:rsidRPr="0091323C">
        <w:rPr>
          <w:rFonts w:ascii="Leelawadee" w:hAnsi="Leelawadee" w:cs="Leelawadee"/>
          <w:sz w:val="20"/>
          <w:szCs w:val="20"/>
        </w:rPr>
        <w:t xml:space="preserve">, </w:t>
      </w:r>
      <w:r>
        <w:rPr>
          <w:rFonts w:ascii="Leelawadee" w:hAnsi="Leelawadee" w:cs="Leelawadee"/>
          <w:sz w:val="20"/>
          <w:szCs w:val="20"/>
        </w:rPr>
        <w:t xml:space="preserve">sociedade inscrita no </w:t>
      </w:r>
      <w:r w:rsidRPr="0091323C">
        <w:rPr>
          <w:rFonts w:ascii="Leelawadee" w:hAnsi="Leelawadee" w:cs="Leelawadee"/>
          <w:sz w:val="20"/>
          <w:szCs w:val="20"/>
        </w:rPr>
        <w:t>CNPJ sob o nº 04.851.491/0001-35</w:t>
      </w:r>
      <w:r>
        <w:rPr>
          <w:rFonts w:ascii="Leelawadee" w:hAnsi="Leelawadee" w:cs="Leelawadee"/>
          <w:sz w:val="20"/>
          <w:szCs w:val="20"/>
        </w:rPr>
        <w:t>, na qualidade de locadora</w:t>
      </w:r>
      <w:r w:rsidRPr="00FC5F62">
        <w:rPr>
          <w:rFonts w:ascii="Leelawadee" w:hAnsi="Leelawadee" w:cs="Leelawadee"/>
          <w:sz w:val="20"/>
          <w:szCs w:val="20"/>
        </w:rPr>
        <w:t xml:space="preserve"> (“</w:t>
      </w:r>
      <w:r w:rsidRPr="00FC5F62">
        <w:rPr>
          <w:rFonts w:ascii="Leelawadee" w:hAnsi="Leelawadee" w:cs="Leelawadee"/>
          <w:sz w:val="20"/>
          <w:szCs w:val="20"/>
          <w:u w:val="single"/>
        </w:rPr>
        <w:t>Empreendedora Locadora</w:t>
      </w:r>
      <w:r w:rsidRPr="00FC5F62">
        <w:rPr>
          <w:rFonts w:ascii="Leelawadee" w:hAnsi="Leelawadee" w:cs="Leelawadee"/>
          <w:sz w:val="20"/>
          <w:szCs w:val="20"/>
        </w:rPr>
        <w:t xml:space="preserve">”), </w:t>
      </w:r>
      <w:r>
        <w:rPr>
          <w:rFonts w:ascii="Leelawadee" w:hAnsi="Leelawadee" w:cs="Leelawadee"/>
          <w:sz w:val="20"/>
          <w:szCs w:val="20"/>
        </w:rPr>
        <w:t xml:space="preserve">a </w:t>
      </w:r>
      <w:r w:rsidRPr="00FC5F62">
        <w:rPr>
          <w:rFonts w:ascii="Leelawadee" w:hAnsi="Leelawadee" w:cs="Leelawadee"/>
          <w:b/>
          <w:bCs/>
          <w:sz w:val="20"/>
          <w:szCs w:val="20"/>
        </w:rPr>
        <w:t xml:space="preserve">Ipiranga Produtos </w:t>
      </w:r>
      <w:r>
        <w:rPr>
          <w:rFonts w:ascii="Leelawadee" w:hAnsi="Leelawadee" w:cs="Leelawadee"/>
          <w:b/>
          <w:bCs/>
          <w:sz w:val="20"/>
          <w:szCs w:val="20"/>
        </w:rPr>
        <w:t>d</w:t>
      </w:r>
      <w:r w:rsidRPr="00FC5F62">
        <w:rPr>
          <w:rFonts w:ascii="Leelawadee" w:hAnsi="Leelawadee" w:cs="Leelawadee"/>
          <w:b/>
          <w:bCs/>
          <w:sz w:val="20"/>
          <w:szCs w:val="20"/>
        </w:rPr>
        <w:t>e Petróleo S/A</w:t>
      </w:r>
      <w:r w:rsidRPr="00FC5F62">
        <w:rPr>
          <w:rFonts w:ascii="Leelawadee" w:hAnsi="Leelawadee" w:cs="Leelawadee"/>
          <w:sz w:val="20"/>
          <w:szCs w:val="20"/>
        </w:rPr>
        <w:t xml:space="preserve">, </w:t>
      </w:r>
      <w:r>
        <w:rPr>
          <w:rFonts w:ascii="Leelawadee" w:hAnsi="Leelawadee" w:cs="Leelawadee"/>
          <w:sz w:val="20"/>
          <w:szCs w:val="20"/>
        </w:rPr>
        <w:t xml:space="preserve">sociedade </w:t>
      </w:r>
      <w:r w:rsidRPr="008B4CBC">
        <w:rPr>
          <w:rFonts w:ascii="Leelawadee" w:hAnsi="Leelawadee" w:cs="Leelawadee"/>
          <w:sz w:val="20"/>
          <w:szCs w:val="20"/>
        </w:rPr>
        <w:t>inscrita no CNPJ sob nº 33.337.122/0001-27</w:t>
      </w:r>
      <w:r>
        <w:rPr>
          <w:rFonts w:ascii="Leelawadee" w:hAnsi="Leelawadee" w:cs="Leelawadee"/>
          <w:sz w:val="20"/>
          <w:szCs w:val="20"/>
        </w:rPr>
        <w:t xml:space="preserve">, </w:t>
      </w:r>
      <w:r w:rsidRPr="00FC5F62">
        <w:rPr>
          <w:rFonts w:ascii="Leelawadee" w:hAnsi="Leelawadee" w:cs="Leelawadee"/>
          <w:sz w:val="20"/>
          <w:szCs w:val="20"/>
        </w:rPr>
        <w:t>na qualidade de locatária</w:t>
      </w:r>
      <w:r>
        <w:rPr>
          <w:rFonts w:ascii="Leelawadee" w:hAnsi="Leelawadee" w:cs="Leelawadee"/>
          <w:b/>
          <w:bCs/>
          <w:sz w:val="20"/>
          <w:szCs w:val="20"/>
        </w:rPr>
        <w:t xml:space="preserve"> </w:t>
      </w:r>
      <w:r w:rsidRPr="00FC5F62">
        <w:rPr>
          <w:rFonts w:ascii="Leelawadee" w:hAnsi="Leelawadee" w:cs="Leelawadee"/>
          <w:sz w:val="20"/>
          <w:szCs w:val="20"/>
        </w:rPr>
        <w:t>("</w:t>
      </w:r>
      <w:r w:rsidRPr="00FC5F62">
        <w:rPr>
          <w:rFonts w:ascii="Leelawadee" w:hAnsi="Leelawadee" w:cs="Leelawadee"/>
          <w:sz w:val="20"/>
          <w:szCs w:val="20"/>
          <w:u w:val="single"/>
        </w:rPr>
        <w:t>Locatária</w:t>
      </w:r>
      <w:r w:rsidRPr="00FC5F62">
        <w:rPr>
          <w:rFonts w:ascii="Leelawadee" w:hAnsi="Leelawadee" w:cs="Leelawadee"/>
          <w:sz w:val="20"/>
          <w:szCs w:val="20"/>
        </w:rPr>
        <w:t xml:space="preserve">"), e a </w:t>
      </w:r>
      <w:r w:rsidRPr="00FC5F62">
        <w:rPr>
          <w:rFonts w:ascii="Leelawadee" w:hAnsi="Leelawadee" w:cs="Leelawadee"/>
          <w:b/>
          <w:bCs/>
          <w:sz w:val="20"/>
          <w:szCs w:val="20"/>
        </w:rPr>
        <w:t>Ultrapar Participações S/A</w:t>
      </w:r>
      <w:r w:rsidRPr="00FC5F62">
        <w:rPr>
          <w:rFonts w:ascii="Leelawadee" w:hAnsi="Leelawadee" w:cs="Leelawadee"/>
          <w:sz w:val="20"/>
          <w:szCs w:val="20"/>
        </w:rPr>
        <w:t>,</w:t>
      </w:r>
      <w:r>
        <w:rPr>
          <w:rFonts w:ascii="Leelawadee" w:hAnsi="Leelawadee" w:cs="Leelawadee"/>
          <w:sz w:val="20"/>
          <w:szCs w:val="20"/>
        </w:rPr>
        <w:t xml:space="preserve"> sociedade inscrita no CNPJ sob o nº </w:t>
      </w:r>
      <w:r w:rsidRPr="00EC248B">
        <w:rPr>
          <w:rFonts w:ascii="Leelawadee" w:hAnsi="Leelawadee" w:cs="Leelawadee"/>
          <w:sz w:val="20"/>
          <w:szCs w:val="20"/>
        </w:rPr>
        <w:t>33.256.439/0001-39</w:t>
      </w:r>
      <w:r w:rsidRPr="00FC5F62">
        <w:rPr>
          <w:rFonts w:ascii="Leelawadee" w:hAnsi="Leelawadee" w:cs="Leelawadee"/>
          <w:sz w:val="20"/>
          <w:szCs w:val="20"/>
        </w:rPr>
        <w:t xml:space="preserve"> na qualidade de fiadora</w:t>
      </w:r>
      <w:r w:rsidRPr="00FC5F62" w:rsidDel="008C54B9">
        <w:rPr>
          <w:rFonts w:ascii="Leelawadee" w:hAnsi="Leelawadee" w:cs="Leelawadee"/>
          <w:sz w:val="20"/>
          <w:szCs w:val="20"/>
        </w:rPr>
        <w:t xml:space="preserve"> </w:t>
      </w:r>
      <w:r w:rsidRPr="00FC5F62">
        <w:rPr>
          <w:rFonts w:ascii="Leelawadee" w:hAnsi="Leelawadee" w:cs="Leelawadee"/>
          <w:sz w:val="20"/>
          <w:szCs w:val="20"/>
        </w:rPr>
        <w:t>("</w:t>
      </w:r>
      <w:r>
        <w:rPr>
          <w:rFonts w:ascii="Leelawadee" w:hAnsi="Leelawadee" w:cs="Leelawadee"/>
          <w:sz w:val="20"/>
          <w:szCs w:val="20"/>
          <w:u w:val="single"/>
        </w:rPr>
        <w:t>Fiadora</w:t>
      </w:r>
      <w:r w:rsidRPr="00FC5F62">
        <w:rPr>
          <w:rFonts w:ascii="Leelawadee" w:hAnsi="Leelawadee" w:cs="Leelawadee"/>
          <w:sz w:val="20"/>
          <w:szCs w:val="20"/>
        </w:rPr>
        <w:t>")</w:t>
      </w:r>
      <w:r>
        <w:rPr>
          <w:rFonts w:ascii="Leelawadee" w:hAnsi="Leelawadee" w:cs="Leelawadee"/>
          <w:sz w:val="20"/>
          <w:szCs w:val="20"/>
        </w:rPr>
        <w:t>, que tiveram como objeto, dentre outros, a locação dos imóveis listados abaixo (“</w:t>
      </w:r>
      <w:r w:rsidRPr="00FC5F62">
        <w:rPr>
          <w:rFonts w:ascii="Leelawadee" w:hAnsi="Leelawadee" w:cs="Leelawadee"/>
          <w:sz w:val="20"/>
          <w:szCs w:val="20"/>
          <w:u w:val="single"/>
        </w:rPr>
        <w:t>Imóveis</w:t>
      </w:r>
      <w:r>
        <w:rPr>
          <w:rFonts w:ascii="Leelawadee" w:hAnsi="Leelawadee" w:cs="Leelawadee"/>
          <w:sz w:val="20"/>
          <w:szCs w:val="20"/>
        </w:rPr>
        <w:t>”):</w:t>
      </w:r>
    </w:p>
    <w:p w14:paraId="6046691C" w14:textId="77777777" w:rsidR="00DF523E" w:rsidRDefault="00DF523E">
      <w:pPr>
        <w:spacing w:line="360" w:lineRule="auto"/>
        <w:jc w:val="both"/>
        <w:rPr>
          <w:rFonts w:ascii="Leelawadee" w:hAnsi="Leelawadee" w:cs="Leelawadee"/>
          <w:sz w:val="20"/>
          <w:szCs w:val="20"/>
        </w:rPr>
      </w:pPr>
    </w:p>
    <w:tbl>
      <w:tblPr>
        <w:tblStyle w:val="Tabelacomgrade"/>
        <w:tblW w:w="8636" w:type="dxa"/>
        <w:jc w:val="center"/>
        <w:tblLook w:val="04A0" w:firstRow="1" w:lastRow="0" w:firstColumn="1" w:lastColumn="0" w:noHBand="0" w:noVBand="1"/>
      </w:tblPr>
      <w:tblGrid>
        <w:gridCol w:w="846"/>
        <w:gridCol w:w="1276"/>
        <w:gridCol w:w="1842"/>
        <w:gridCol w:w="4672"/>
      </w:tblGrid>
      <w:tr w:rsidR="004D4009" w:rsidRPr="00FC5F62" w14:paraId="7EFBD3A2" w14:textId="77777777" w:rsidTr="00B64600">
        <w:trPr>
          <w:tblHeader/>
          <w:jc w:val="center"/>
        </w:trPr>
        <w:tc>
          <w:tcPr>
            <w:tcW w:w="846" w:type="dxa"/>
            <w:shd w:val="clear" w:color="auto" w:fill="BFBFBF" w:themeFill="background1" w:themeFillShade="BF"/>
            <w:vAlign w:val="center"/>
          </w:tcPr>
          <w:p w14:paraId="7A770555" w14:textId="77777777" w:rsidR="004D4009" w:rsidRPr="00FC5F62" w:rsidRDefault="004D4009" w:rsidP="00B64600">
            <w:pPr>
              <w:spacing w:line="360" w:lineRule="auto"/>
              <w:jc w:val="center"/>
              <w:rPr>
                <w:rFonts w:ascii="Leelawadee" w:hAnsi="Leelawadee" w:cs="Leelawadee"/>
                <w:b/>
                <w:bCs/>
                <w:smallCaps/>
                <w:sz w:val="18"/>
                <w:szCs w:val="18"/>
              </w:rPr>
            </w:pPr>
            <w:r>
              <w:rPr>
                <w:rFonts w:ascii="Leelawadee" w:hAnsi="Leelawadee" w:cs="Leelawadee"/>
                <w:b/>
                <w:bCs/>
                <w:smallCaps/>
                <w:sz w:val="18"/>
                <w:szCs w:val="18"/>
              </w:rPr>
              <w:t>#</w:t>
            </w:r>
          </w:p>
        </w:tc>
        <w:tc>
          <w:tcPr>
            <w:tcW w:w="1276" w:type="dxa"/>
            <w:shd w:val="clear" w:color="auto" w:fill="BFBFBF" w:themeFill="background1" w:themeFillShade="BF"/>
            <w:vAlign w:val="center"/>
          </w:tcPr>
          <w:p w14:paraId="4314846A"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Referência</w:t>
            </w:r>
          </w:p>
        </w:tc>
        <w:tc>
          <w:tcPr>
            <w:tcW w:w="1842" w:type="dxa"/>
            <w:shd w:val="clear" w:color="auto" w:fill="BFBFBF" w:themeFill="background1" w:themeFillShade="BF"/>
            <w:vAlign w:val="center"/>
          </w:tcPr>
          <w:p w14:paraId="0528BE23"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Matrícula</w:t>
            </w:r>
          </w:p>
        </w:tc>
        <w:tc>
          <w:tcPr>
            <w:tcW w:w="4672" w:type="dxa"/>
            <w:shd w:val="clear" w:color="auto" w:fill="BFBFBF" w:themeFill="background1" w:themeFillShade="BF"/>
            <w:vAlign w:val="center"/>
          </w:tcPr>
          <w:p w14:paraId="07130036"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Ofício de Registro de Imóveis</w:t>
            </w:r>
          </w:p>
        </w:tc>
      </w:tr>
      <w:tr w:rsidR="004D4009" w:rsidRPr="00FC5F62" w14:paraId="3576658F" w14:textId="77777777" w:rsidTr="00B64600">
        <w:trPr>
          <w:jc w:val="center"/>
        </w:trPr>
        <w:tc>
          <w:tcPr>
            <w:tcW w:w="846" w:type="dxa"/>
            <w:vAlign w:val="center"/>
          </w:tcPr>
          <w:p w14:paraId="1DF2DAA6" w14:textId="77777777" w:rsidR="004D4009" w:rsidRPr="00FC5F62" w:rsidRDefault="004D4009" w:rsidP="00B64600">
            <w:pPr>
              <w:pStyle w:val="PargrafodaLista"/>
              <w:numPr>
                <w:ilvl w:val="0"/>
                <w:numId w:val="25"/>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08BAE242"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Caraguatá</w:t>
            </w:r>
          </w:p>
        </w:tc>
        <w:tc>
          <w:tcPr>
            <w:tcW w:w="1842" w:type="dxa"/>
            <w:vAlign w:val="center"/>
          </w:tcPr>
          <w:p w14:paraId="0486AA30"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10849, 3975 e 2355</w:t>
            </w:r>
          </w:p>
        </w:tc>
        <w:tc>
          <w:tcPr>
            <w:tcW w:w="4672" w:type="dxa"/>
            <w:vAlign w:val="center"/>
          </w:tcPr>
          <w:p w14:paraId="3D3BAD5C"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26CF0262" w14:textId="77777777" w:rsidTr="00B64600">
        <w:trPr>
          <w:jc w:val="center"/>
        </w:trPr>
        <w:tc>
          <w:tcPr>
            <w:tcW w:w="846" w:type="dxa"/>
            <w:vAlign w:val="center"/>
          </w:tcPr>
          <w:p w14:paraId="1A22EF33" w14:textId="77777777" w:rsidR="004D4009" w:rsidRPr="00FC5F62" w:rsidRDefault="004D4009" w:rsidP="00B64600">
            <w:pPr>
              <w:pStyle w:val="PargrafodaLista"/>
              <w:numPr>
                <w:ilvl w:val="0"/>
                <w:numId w:val="25"/>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93F3F9C"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Figueiras</w:t>
            </w:r>
          </w:p>
        </w:tc>
        <w:tc>
          <w:tcPr>
            <w:tcW w:w="1842" w:type="dxa"/>
            <w:vAlign w:val="center"/>
          </w:tcPr>
          <w:p w14:paraId="1A781379"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103477</w:t>
            </w:r>
          </w:p>
        </w:tc>
        <w:tc>
          <w:tcPr>
            <w:tcW w:w="4672" w:type="dxa"/>
            <w:vAlign w:val="center"/>
          </w:tcPr>
          <w:p w14:paraId="0B8FCD9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Osório</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7777EC58" w14:textId="77777777" w:rsidTr="00B64600">
        <w:trPr>
          <w:jc w:val="center"/>
        </w:trPr>
        <w:tc>
          <w:tcPr>
            <w:tcW w:w="846" w:type="dxa"/>
            <w:vAlign w:val="center"/>
          </w:tcPr>
          <w:p w14:paraId="6E9B2BFC" w14:textId="77777777" w:rsidR="004D4009" w:rsidRPr="00FC5F62" w:rsidRDefault="004D4009" w:rsidP="00B64600">
            <w:pPr>
              <w:pStyle w:val="PargrafodaLista"/>
              <w:numPr>
                <w:ilvl w:val="0"/>
                <w:numId w:val="25"/>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51F36033"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Jardim Paulista</w:t>
            </w:r>
          </w:p>
        </w:tc>
        <w:tc>
          <w:tcPr>
            <w:tcW w:w="1842" w:type="dxa"/>
            <w:vAlign w:val="center"/>
          </w:tcPr>
          <w:p w14:paraId="00BE75E6"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17008</w:t>
            </w:r>
          </w:p>
        </w:tc>
        <w:tc>
          <w:tcPr>
            <w:tcW w:w="4672" w:type="dxa"/>
            <w:vAlign w:val="center"/>
          </w:tcPr>
          <w:p w14:paraId="25BDA537"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31FE5237" w14:textId="77777777" w:rsidTr="00B64600">
        <w:trPr>
          <w:jc w:val="center"/>
        </w:trPr>
        <w:tc>
          <w:tcPr>
            <w:tcW w:w="846" w:type="dxa"/>
            <w:vAlign w:val="center"/>
          </w:tcPr>
          <w:p w14:paraId="4EB2EE9B" w14:textId="77777777" w:rsidR="004D4009" w:rsidRPr="00FC5F62" w:rsidRDefault="004D4009" w:rsidP="00B64600">
            <w:pPr>
              <w:pStyle w:val="PargrafodaLista"/>
              <w:numPr>
                <w:ilvl w:val="0"/>
                <w:numId w:val="25"/>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178917E"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Miracatu</w:t>
            </w:r>
          </w:p>
        </w:tc>
        <w:tc>
          <w:tcPr>
            <w:tcW w:w="1842" w:type="dxa"/>
            <w:vAlign w:val="center"/>
          </w:tcPr>
          <w:p w14:paraId="497258CD"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6796</w:t>
            </w:r>
          </w:p>
        </w:tc>
        <w:tc>
          <w:tcPr>
            <w:tcW w:w="4672" w:type="dxa"/>
            <w:vAlign w:val="center"/>
          </w:tcPr>
          <w:p w14:paraId="42C59BFF"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Miracatu</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442FAE83" w14:textId="77777777" w:rsidTr="00B64600">
        <w:trPr>
          <w:jc w:val="center"/>
        </w:trPr>
        <w:tc>
          <w:tcPr>
            <w:tcW w:w="846" w:type="dxa"/>
            <w:vAlign w:val="center"/>
          </w:tcPr>
          <w:p w14:paraId="04A4D3E3" w14:textId="77777777" w:rsidR="004D4009" w:rsidRPr="00FC5F62" w:rsidRDefault="004D4009" w:rsidP="00B64600">
            <w:pPr>
              <w:pStyle w:val="PargrafodaLista"/>
              <w:numPr>
                <w:ilvl w:val="0"/>
                <w:numId w:val="25"/>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2615F04"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Osório</w:t>
            </w:r>
          </w:p>
        </w:tc>
        <w:tc>
          <w:tcPr>
            <w:tcW w:w="1842" w:type="dxa"/>
            <w:vAlign w:val="center"/>
          </w:tcPr>
          <w:p w14:paraId="2C86F518"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98005</w:t>
            </w:r>
          </w:p>
        </w:tc>
        <w:tc>
          <w:tcPr>
            <w:tcW w:w="4672" w:type="dxa"/>
            <w:vAlign w:val="center"/>
          </w:tcPr>
          <w:p w14:paraId="50756EFD"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Osório</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Rio Grande do Sul</w:t>
            </w:r>
          </w:p>
        </w:tc>
      </w:tr>
      <w:tr w:rsidR="004D4009" w:rsidRPr="00FC5F62" w14:paraId="0CCF21AF" w14:textId="77777777" w:rsidTr="00B64600">
        <w:trPr>
          <w:jc w:val="center"/>
        </w:trPr>
        <w:tc>
          <w:tcPr>
            <w:tcW w:w="846" w:type="dxa"/>
            <w:vAlign w:val="center"/>
          </w:tcPr>
          <w:p w14:paraId="74469FD1" w14:textId="77777777" w:rsidR="004D4009" w:rsidRPr="00FC5F62" w:rsidRDefault="004D4009" w:rsidP="00B64600">
            <w:pPr>
              <w:pStyle w:val="PargrafodaLista"/>
              <w:numPr>
                <w:ilvl w:val="0"/>
                <w:numId w:val="25"/>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546E1906"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 xml:space="preserve">Quatro </w:t>
            </w:r>
            <w:r>
              <w:rPr>
                <w:rFonts w:ascii="Leelawadee" w:eastAsia="Calibri" w:hAnsi="Leelawadee" w:cs="Leelawadee"/>
                <w:sz w:val="18"/>
                <w:szCs w:val="18"/>
              </w:rPr>
              <w:t>B</w:t>
            </w:r>
            <w:r w:rsidRPr="00FC5F62">
              <w:rPr>
                <w:rFonts w:ascii="Leelawadee" w:eastAsia="Calibri" w:hAnsi="Leelawadee" w:cs="Leelawadee"/>
                <w:sz w:val="18"/>
                <w:szCs w:val="18"/>
              </w:rPr>
              <w:t>arras</w:t>
            </w:r>
          </w:p>
        </w:tc>
        <w:tc>
          <w:tcPr>
            <w:tcW w:w="1842" w:type="dxa"/>
            <w:vAlign w:val="center"/>
          </w:tcPr>
          <w:p w14:paraId="1EC2DE03"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16058</w:t>
            </w:r>
          </w:p>
        </w:tc>
        <w:tc>
          <w:tcPr>
            <w:tcW w:w="4672" w:type="dxa"/>
            <w:vAlign w:val="center"/>
          </w:tcPr>
          <w:p w14:paraId="34CBE2F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00390CCE" w14:textId="77777777" w:rsidTr="00B64600">
        <w:trPr>
          <w:jc w:val="center"/>
        </w:trPr>
        <w:tc>
          <w:tcPr>
            <w:tcW w:w="846" w:type="dxa"/>
            <w:vAlign w:val="center"/>
          </w:tcPr>
          <w:p w14:paraId="014BE509" w14:textId="77777777" w:rsidR="004D4009" w:rsidRPr="00FC5F62" w:rsidRDefault="004D4009" w:rsidP="00B64600">
            <w:pPr>
              <w:pStyle w:val="PargrafodaLista"/>
              <w:numPr>
                <w:ilvl w:val="0"/>
                <w:numId w:val="25"/>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579E2F0F"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Registro</w:t>
            </w:r>
          </w:p>
        </w:tc>
        <w:tc>
          <w:tcPr>
            <w:tcW w:w="1842" w:type="dxa"/>
            <w:vAlign w:val="center"/>
          </w:tcPr>
          <w:p w14:paraId="6A803368"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6844</w:t>
            </w:r>
          </w:p>
        </w:tc>
        <w:tc>
          <w:tcPr>
            <w:tcW w:w="4672" w:type="dxa"/>
            <w:vAlign w:val="center"/>
          </w:tcPr>
          <w:p w14:paraId="534103BB"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Registro</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422613CF" w14:textId="77777777" w:rsidTr="00B64600">
        <w:trPr>
          <w:jc w:val="center"/>
        </w:trPr>
        <w:tc>
          <w:tcPr>
            <w:tcW w:w="846" w:type="dxa"/>
            <w:vAlign w:val="center"/>
          </w:tcPr>
          <w:p w14:paraId="27ACF595" w14:textId="77777777" w:rsidR="004D4009" w:rsidRPr="00FC5F62" w:rsidRDefault="004D4009" w:rsidP="00B64600">
            <w:pPr>
              <w:pStyle w:val="PargrafodaLista"/>
              <w:numPr>
                <w:ilvl w:val="0"/>
                <w:numId w:val="25"/>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31561831"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Rio Bonito</w:t>
            </w:r>
          </w:p>
        </w:tc>
        <w:tc>
          <w:tcPr>
            <w:tcW w:w="1842" w:type="dxa"/>
            <w:vAlign w:val="center"/>
          </w:tcPr>
          <w:p w14:paraId="4EEAE777"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18204</w:t>
            </w:r>
          </w:p>
        </w:tc>
        <w:tc>
          <w:tcPr>
            <w:tcW w:w="4672" w:type="dxa"/>
            <w:vAlign w:val="center"/>
          </w:tcPr>
          <w:p w14:paraId="24BEAE01"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1º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66885D16" w14:textId="77777777" w:rsidTr="00B64600">
        <w:trPr>
          <w:jc w:val="center"/>
        </w:trPr>
        <w:tc>
          <w:tcPr>
            <w:tcW w:w="846" w:type="dxa"/>
            <w:vAlign w:val="center"/>
          </w:tcPr>
          <w:p w14:paraId="49D2D5EC" w14:textId="77777777" w:rsidR="004D4009" w:rsidRPr="00FC5F62" w:rsidRDefault="004D4009" w:rsidP="00B64600">
            <w:pPr>
              <w:pStyle w:val="PargrafodaLista"/>
              <w:numPr>
                <w:ilvl w:val="0"/>
                <w:numId w:val="25"/>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3865A3E3"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São José</w:t>
            </w:r>
          </w:p>
        </w:tc>
        <w:tc>
          <w:tcPr>
            <w:tcW w:w="1842" w:type="dxa"/>
            <w:vAlign w:val="center"/>
          </w:tcPr>
          <w:p w14:paraId="2E4D1D8C"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53445 e 51007</w:t>
            </w:r>
          </w:p>
        </w:tc>
        <w:tc>
          <w:tcPr>
            <w:tcW w:w="4672" w:type="dxa"/>
            <w:vAlign w:val="center"/>
          </w:tcPr>
          <w:p w14:paraId="5F7354C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São José dos Pinhais</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bl>
    <w:p w14:paraId="793B196F" w14:textId="77777777" w:rsidR="00DF523E" w:rsidRDefault="00DF523E">
      <w:pPr>
        <w:pStyle w:val="TEXTO"/>
        <w:spacing w:line="360" w:lineRule="auto"/>
        <w:rPr>
          <w:rFonts w:ascii="Leelawadee" w:hAnsi="Leelawadee" w:cs="Leelawadee"/>
          <w:sz w:val="20"/>
        </w:rPr>
      </w:pPr>
    </w:p>
    <w:p w14:paraId="2267244A" w14:textId="6DCB9995" w:rsidR="004D4009" w:rsidRDefault="004D4009" w:rsidP="004D4009">
      <w:pPr>
        <w:numPr>
          <w:ilvl w:val="0"/>
          <w:numId w:val="26"/>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sz w:val="20"/>
          <w:szCs w:val="20"/>
        </w:rPr>
        <w:t xml:space="preserve">Em </w:t>
      </w:r>
      <w:r>
        <w:rPr>
          <w:rFonts w:ascii="Leelawadee" w:hAnsi="Leelawadee" w:cs="Leelawadee"/>
          <w:color w:val="000000"/>
          <w:sz w:val="20"/>
          <w:szCs w:val="20"/>
        </w:rPr>
        <w:t>[27</w:t>
      </w:r>
      <w:r w:rsidRPr="00FC5F62">
        <w:rPr>
          <w:rFonts w:ascii="Leelawadee" w:hAnsi="Leelawadee" w:cs="Leelawadee"/>
          <w:sz w:val="20"/>
          <w:szCs w:val="20"/>
        </w:rPr>
        <w:t xml:space="preserve"> de </w:t>
      </w:r>
      <w:r>
        <w:rPr>
          <w:rFonts w:ascii="Leelawadee" w:hAnsi="Leelawadee" w:cs="Leelawadee"/>
          <w:color w:val="000000"/>
          <w:sz w:val="20"/>
          <w:szCs w:val="20"/>
        </w:rPr>
        <w:t>agosto</w:t>
      </w:r>
      <w:r w:rsidRPr="00FC5F62">
        <w:rPr>
          <w:rFonts w:ascii="Leelawadee" w:hAnsi="Leelawadee" w:cs="Leelawadee"/>
          <w:sz w:val="20"/>
          <w:szCs w:val="20"/>
        </w:rPr>
        <w:t xml:space="preserve"> de </w:t>
      </w:r>
      <w:r>
        <w:rPr>
          <w:rFonts w:ascii="Leelawadee" w:hAnsi="Leelawadee" w:cs="Leelawadee"/>
          <w:color w:val="000000"/>
          <w:sz w:val="20"/>
          <w:szCs w:val="20"/>
        </w:rPr>
        <w:t>2020]</w:t>
      </w:r>
      <w:r w:rsidRPr="00FC5F62">
        <w:rPr>
          <w:rFonts w:ascii="Leelawadee" w:hAnsi="Leelawadee" w:cs="Leelawadee"/>
          <w:sz w:val="20"/>
          <w:szCs w:val="20"/>
        </w:rPr>
        <w:t>, foi celebrado o “</w:t>
      </w:r>
      <w:r w:rsidRPr="00FC5F62">
        <w:rPr>
          <w:rFonts w:ascii="Leelawadee" w:hAnsi="Leelawadee" w:cs="Leelawadee"/>
          <w:i/>
          <w:sz w:val="20"/>
          <w:szCs w:val="20"/>
        </w:rPr>
        <w:t xml:space="preserve">Instrumento Particular de Contrato </w:t>
      </w:r>
      <w:r w:rsidRPr="00FC5F62">
        <w:rPr>
          <w:rFonts w:ascii="Leelawadee" w:hAnsi="Leelawadee" w:cs="Leelawadee"/>
          <w:color w:val="000000"/>
          <w:sz w:val="20"/>
          <w:szCs w:val="20"/>
        </w:rPr>
        <w:t>de</w:t>
      </w:r>
      <w:r w:rsidRPr="00FC5F62">
        <w:rPr>
          <w:rFonts w:ascii="Leelawadee" w:hAnsi="Leelawadee" w:cs="Leelawadee"/>
          <w:i/>
          <w:sz w:val="20"/>
          <w:szCs w:val="20"/>
        </w:rPr>
        <w:t xml:space="preserve"> Cessão de Créditos Imobiliários</w:t>
      </w:r>
      <w:r w:rsidRPr="00FC5F62">
        <w:rPr>
          <w:rFonts w:ascii="Leelawadee" w:hAnsi="Leelawadee" w:cs="Leelawadee"/>
          <w:sz w:val="20"/>
          <w:szCs w:val="20"/>
        </w:rPr>
        <w:t>” (“</w:t>
      </w:r>
      <w:r w:rsidR="00B64600" w:rsidRPr="00DF51AE">
        <w:rPr>
          <w:rFonts w:ascii="Leelawadee" w:hAnsi="Leelawadee" w:cs="Leelawadee"/>
          <w:sz w:val="20"/>
          <w:u w:val="single"/>
        </w:rPr>
        <w:t>Cessão de Créditos</w:t>
      </w:r>
      <w:r w:rsidR="00B64600">
        <w:rPr>
          <w:rFonts w:ascii="Leelawadee" w:hAnsi="Leelawadee" w:cs="Leelawadee"/>
          <w:sz w:val="20"/>
          <w:u w:val="single"/>
        </w:rPr>
        <w:t xml:space="preserve"> – Fase 1</w:t>
      </w:r>
      <w:r w:rsidRPr="00FC5F62">
        <w:rPr>
          <w:rFonts w:ascii="Leelawadee" w:hAnsi="Leelawadee" w:cs="Leelawadee"/>
          <w:sz w:val="20"/>
          <w:szCs w:val="20"/>
        </w:rPr>
        <w:t xml:space="preserve">”), entre </w:t>
      </w:r>
      <w:r>
        <w:rPr>
          <w:rFonts w:ascii="Leelawadee" w:hAnsi="Leelawadee" w:cs="Leelawadee"/>
          <w:sz w:val="20"/>
          <w:szCs w:val="20"/>
        </w:rPr>
        <w:t>a</w:t>
      </w:r>
      <w:r w:rsidRPr="00FC5F62">
        <w:rPr>
          <w:rFonts w:ascii="Leelawadee" w:hAnsi="Leelawadee" w:cs="Leelawadee"/>
          <w:sz w:val="20"/>
          <w:szCs w:val="20"/>
        </w:rPr>
        <w:t xml:space="preserve"> </w:t>
      </w:r>
      <w:r>
        <w:rPr>
          <w:rFonts w:ascii="Leelawadee" w:hAnsi="Leelawadee" w:cs="Leelawadee"/>
          <w:sz w:val="20"/>
          <w:szCs w:val="20"/>
        </w:rPr>
        <w:t>Empreendedora Locadora</w:t>
      </w:r>
      <w:r w:rsidRPr="00FC5F62">
        <w:rPr>
          <w:rFonts w:ascii="Leelawadee" w:hAnsi="Leelawadee" w:cs="Leelawadee"/>
          <w:sz w:val="20"/>
          <w:szCs w:val="20"/>
        </w:rPr>
        <w:t xml:space="preserve">, na qualidade de cedente, e o </w:t>
      </w:r>
      <w:r w:rsidRPr="00FC5F62">
        <w:rPr>
          <w:rFonts w:ascii="Leelawadee" w:hAnsi="Leelawadee" w:cs="Leelawadee"/>
          <w:b/>
          <w:sz w:val="20"/>
          <w:szCs w:val="20"/>
        </w:rPr>
        <w:t>ITAÚ UNIBANCO S.A.</w:t>
      </w:r>
      <w:r w:rsidRPr="00FC5F62">
        <w:rPr>
          <w:rFonts w:ascii="Leelawadee" w:hAnsi="Leelawadee" w:cs="Leelawadee"/>
          <w:sz w:val="20"/>
          <w:szCs w:val="20"/>
        </w:rPr>
        <w:t xml:space="preserve">, sociedade anônima, com sede na Cidade de São Paulo, Estado de São Paulo, na Praça Alfredo Egydio de Souza Aranha, 100, Torre Olavo Setúbal, CEP 04.344-902, inscrita no CNPJ sob o nº 60.701.190/0001-04, na qualidade de </w:t>
      </w:r>
      <w:r w:rsidRPr="00FC5F62">
        <w:rPr>
          <w:rFonts w:ascii="Leelawadee" w:hAnsi="Leelawadee" w:cs="Leelawadee"/>
          <w:color w:val="000000"/>
          <w:sz w:val="20"/>
          <w:szCs w:val="20"/>
        </w:rPr>
        <w:t>cessionário</w:t>
      </w:r>
      <w:r>
        <w:rPr>
          <w:rFonts w:ascii="Leelawadee" w:hAnsi="Leelawadee" w:cs="Leelawadee"/>
          <w:sz w:val="20"/>
          <w:szCs w:val="20"/>
        </w:rPr>
        <w:t xml:space="preserve">, por meio do qual a Empreendedora Locadora cedeu ao </w:t>
      </w:r>
      <w:r w:rsidR="00B64600">
        <w:rPr>
          <w:rFonts w:ascii="Leelawadee" w:hAnsi="Leelawadee" w:cs="Leelawadee"/>
          <w:sz w:val="20"/>
          <w:szCs w:val="20"/>
        </w:rPr>
        <w:t>Itaú Unibanco</w:t>
      </w:r>
      <w:r w:rsidR="006A423C">
        <w:rPr>
          <w:rFonts w:ascii="Leelawadee" w:hAnsi="Leelawadee" w:cs="Leelawadee"/>
          <w:sz w:val="20"/>
          <w:szCs w:val="20"/>
        </w:rPr>
        <w:t xml:space="preserve"> S.A.</w:t>
      </w:r>
      <w:r w:rsidR="00B64600">
        <w:rPr>
          <w:rFonts w:ascii="Leelawadee" w:hAnsi="Leelawadee" w:cs="Leelawadee"/>
          <w:sz w:val="20"/>
          <w:szCs w:val="20"/>
        </w:rPr>
        <w:t xml:space="preserve"> </w:t>
      </w:r>
      <w:r>
        <w:rPr>
          <w:rFonts w:ascii="Leelawadee" w:hAnsi="Leelawadee" w:cs="Leelawadee"/>
          <w:sz w:val="20"/>
          <w:szCs w:val="20"/>
        </w:rPr>
        <w:t xml:space="preserve">a totalidade dos </w:t>
      </w:r>
      <w:r w:rsidRPr="00B85E95">
        <w:rPr>
          <w:rFonts w:ascii="Leelawadee" w:hAnsi="Leelawadee" w:cs="Leelawadee"/>
          <w:sz w:val="20"/>
          <w:szCs w:val="20"/>
        </w:rPr>
        <w:t xml:space="preserve">créditos </w:t>
      </w:r>
      <w:r>
        <w:rPr>
          <w:rFonts w:ascii="Leelawadee" w:hAnsi="Leelawadee" w:cs="Leelawadee"/>
          <w:sz w:val="20"/>
          <w:szCs w:val="20"/>
        </w:rPr>
        <w:t xml:space="preserve">imobiliários </w:t>
      </w:r>
      <w:r w:rsidRPr="00B85E95">
        <w:rPr>
          <w:rFonts w:ascii="Leelawadee" w:hAnsi="Leelawadee" w:cs="Leelawadee"/>
          <w:sz w:val="20"/>
          <w:szCs w:val="20"/>
        </w:rPr>
        <w:t>decorrentes do</w:t>
      </w:r>
      <w:r>
        <w:rPr>
          <w:rFonts w:ascii="Leelawadee" w:hAnsi="Leelawadee" w:cs="Leelawadee"/>
          <w:sz w:val="20"/>
          <w:szCs w:val="20"/>
        </w:rPr>
        <w:t>s</w:t>
      </w:r>
      <w:r w:rsidRPr="00B85E95">
        <w:rPr>
          <w:rFonts w:ascii="Leelawadee" w:hAnsi="Leelawadee" w:cs="Leelawadee"/>
          <w:sz w:val="20"/>
          <w:szCs w:val="20"/>
        </w:rPr>
        <w:t xml:space="preserve"> Contrato</w:t>
      </w:r>
      <w:r>
        <w:rPr>
          <w:rFonts w:ascii="Leelawadee" w:hAnsi="Leelawadee" w:cs="Leelawadee"/>
          <w:sz w:val="20"/>
          <w:szCs w:val="20"/>
        </w:rPr>
        <w:t>s</w:t>
      </w:r>
      <w:r w:rsidRPr="00B85E95">
        <w:rPr>
          <w:rFonts w:ascii="Leelawadee" w:hAnsi="Leelawadee" w:cs="Leelawadee"/>
          <w:sz w:val="20"/>
          <w:szCs w:val="20"/>
        </w:rPr>
        <w:t xml:space="preserve"> de Locação</w:t>
      </w:r>
      <w:r>
        <w:rPr>
          <w:rFonts w:ascii="Leelawadee" w:hAnsi="Leelawadee" w:cs="Leelawadee"/>
          <w:sz w:val="20"/>
          <w:szCs w:val="20"/>
        </w:rPr>
        <w:t xml:space="preserve">, o que inclui, mas sem limitação o direito ao recebimento dos Aluguéis </w:t>
      </w:r>
      <w:r>
        <w:rPr>
          <w:rFonts w:ascii="Leelawadee" w:hAnsi="Leelawadee" w:cs="Leelawadee"/>
          <w:color w:val="000000"/>
          <w:sz w:val="20"/>
          <w:szCs w:val="20"/>
        </w:rPr>
        <w:t>(conforme definidos nos Contratos de Locação) e todos os demais valores devidos pela Locatária e a Fiadora no âmbito dos Contratos de Locação, presentes e futuros, principais e acessórios, devidos a partir de 1 de setembro de 2020 (inclusive) (“</w:t>
      </w:r>
      <w:r w:rsidRPr="00FC5F62">
        <w:rPr>
          <w:rFonts w:ascii="Leelawadee" w:hAnsi="Leelawadee" w:cs="Leelawadee"/>
          <w:color w:val="000000"/>
          <w:sz w:val="20"/>
          <w:szCs w:val="20"/>
          <w:u w:val="single"/>
        </w:rPr>
        <w:t>Créditos Imobiliários</w:t>
      </w:r>
      <w:r>
        <w:rPr>
          <w:rFonts w:ascii="Leelawadee" w:hAnsi="Leelawadee" w:cs="Leelawadee"/>
          <w:color w:val="000000"/>
          <w:sz w:val="20"/>
          <w:szCs w:val="20"/>
        </w:rPr>
        <w:t>”)</w:t>
      </w:r>
      <w:r w:rsidRPr="00FC5F62">
        <w:rPr>
          <w:rFonts w:ascii="Leelawadee" w:hAnsi="Leelawadee" w:cs="Leelawadee"/>
          <w:sz w:val="20"/>
          <w:szCs w:val="20"/>
        </w:rPr>
        <w:t>.</w:t>
      </w:r>
    </w:p>
    <w:p w14:paraId="7D94A68A" w14:textId="77777777" w:rsidR="006A423C" w:rsidRDefault="006A423C" w:rsidP="00C4486B">
      <w:pPr>
        <w:tabs>
          <w:tab w:val="left" w:pos="567"/>
        </w:tabs>
        <w:autoSpaceDE w:val="0"/>
        <w:autoSpaceDN w:val="0"/>
        <w:adjustRightInd w:val="0"/>
        <w:spacing w:line="360" w:lineRule="auto"/>
        <w:jc w:val="both"/>
        <w:rPr>
          <w:rFonts w:ascii="Leelawadee" w:hAnsi="Leelawadee" w:cs="Leelawadee"/>
          <w:sz w:val="20"/>
          <w:szCs w:val="20"/>
        </w:rPr>
      </w:pPr>
    </w:p>
    <w:p w14:paraId="24D795A5" w14:textId="1142B894" w:rsidR="006A423C" w:rsidRDefault="006A423C" w:rsidP="006A423C">
      <w:pPr>
        <w:pStyle w:val="TEXTO"/>
        <w:numPr>
          <w:ilvl w:val="0"/>
          <w:numId w:val="26"/>
        </w:numPr>
        <w:spacing w:line="360" w:lineRule="auto"/>
        <w:ind w:left="0" w:firstLine="0"/>
        <w:rPr>
          <w:rFonts w:ascii="Leelawadee" w:hAnsi="Leelawadee" w:cs="Leelawadee"/>
          <w:sz w:val="20"/>
        </w:rPr>
      </w:pPr>
      <w:r w:rsidRPr="00C4486B">
        <w:rPr>
          <w:rFonts w:ascii="Leelawadee" w:hAnsi="Leelawadee" w:cs="Leelawadee"/>
          <w:sz w:val="20"/>
        </w:rPr>
        <w:t xml:space="preserve">Em [28 de </w:t>
      </w:r>
      <w:r w:rsidRPr="00C4486B">
        <w:rPr>
          <w:rFonts w:ascii="Leelawadee" w:hAnsi="Leelawadee" w:cs="Leelawadee"/>
          <w:color w:val="000000" w:themeColor="text1"/>
          <w:sz w:val="20"/>
        </w:rPr>
        <w:t>agosto</w:t>
      </w:r>
      <w:r w:rsidRPr="00C4486B">
        <w:rPr>
          <w:rFonts w:ascii="Leelawadee" w:hAnsi="Leelawadee" w:cs="Leelawadee"/>
          <w:sz w:val="20"/>
        </w:rPr>
        <w:t xml:space="preserve"> de 2020], o</w:t>
      </w:r>
      <w:r>
        <w:rPr>
          <w:rFonts w:ascii="Leelawadee" w:hAnsi="Leelawadee" w:cs="Leelawadee"/>
          <w:sz w:val="20"/>
        </w:rPr>
        <w:t xml:space="preserve"> Itaú Unibanco S.A.</w:t>
      </w:r>
      <w:r w:rsidRPr="00DF51AE">
        <w:rPr>
          <w:rFonts w:ascii="Leelawadee" w:hAnsi="Leelawadee" w:cs="Leelawadee"/>
          <w:sz w:val="20"/>
        </w:rPr>
        <w:t xml:space="preserve"> cedeu à ISEC Securitizadora S.A.</w:t>
      </w:r>
      <w:r w:rsidR="00751163" w:rsidRPr="00D80B29">
        <w:rPr>
          <w:rFonts w:ascii="Leelawadee" w:hAnsi="Leelawadee" w:cs="Leelawadee"/>
          <w:sz w:val="20"/>
          <w:lang w:eastAsia="x-none"/>
        </w:rPr>
        <w:t xml:space="preserve">, sociedade </w:t>
      </w:r>
      <w:r w:rsidR="00751163" w:rsidRPr="00D80B29">
        <w:rPr>
          <w:rFonts w:ascii="Leelawadee" w:hAnsi="Leelawadee" w:cs="Leelawadee"/>
          <w:bCs/>
          <w:sz w:val="20"/>
          <w:lang w:eastAsia="x-none"/>
        </w:rPr>
        <w:t>anônima</w:t>
      </w:r>
      <w:r w:rsidR="00751163" w:rsidRPr="00D80B29">
        <w:rPr>
          <w:rFonts w:ascii="Leelawadee" w:hAnsi="Leelawadee" w:cs="Leelawadee"/>
          <w:sz w:val="20"/>
          <w:lang w:eastAsia="x-none"/>
        </w:rPr>
        <w:t xml:space="preserve">, </w:t>
      </w:r>
      <w:r w:rsidR="00751163" w:rsidRPr="00D80B29">
        <w:rPr>
          <w:rFonts w:ascii="Leelawadee" w:hAnsi="Leelawadee" w:cs="Leelawadee"/>
          <w:sz w:val="20"/>
        </w:rPr>
        <w:t xml:space="preserve">com sede na Cidade de </w:t>
      </w:r>
      <w:r w:rsidR="00751163" w:rsidRPr="00D80B29">
        <w:rPr>
          <w:rFonts w:ascii="Leelawadee" w:hAnsi="Leelawadee" w:cs="Leelawadee"/>
          <w:bCs/>
          <w:sz w:val="20"/>
        </w:rPr>
        <w:t>São Paulo</w:t>
      </w:r>
      <w:r w:rsidR="00751163" w:rsidRPr="00D80B29">
        <w:rPr>
          <w:rFonts w:ascii="Leelawadee" w:hAnsi="Leelawadee" w:cs="Leelawadee"/>
          <w:sz w:val="20"/>
        </w:rPr>
        <w:t xml:space="preserve">, Estado de </w:t>
      </w:r>
      <w:r w:rsidR="00751163" w:rsidRPr="00D80B29">
        <w:rPr>
          <w:rFonts w:ascii="Leelawadee" w:hAnsi="Leelawadee" w:cs="Leelawadee"/>
          <w:bCs/>
          <w:sz w:val="20"/>
        </w:rPr>
        <w:t>São Paulo</w:t>
      </w:r>
      <w:r w:rsidR="00751163" w:rsidRPr="00D80B29">
        <w:rPr>
          <w:rFonts w:ascii="Leelawadee" w:hAnsi="Leelawadee" w:cs="Leelawadee"/>
          <w:sz w:val="20"/>
        </w:rPr>
        <w:t xml:space="preserve">, na Rua </w:t>
      </w:r>
      <w:r w:rsidR="00751163" w:rsidRPr="00D80B29">
        <w:rPr>
          <w:rFonts w:ascii="Leelawadee" w:hAnsi="Leelawadee" w:cs="Leelawadee"/>
          <w:bCs/>
          <w:sz w:val="20"/>
        </w:rPr>
        <w:t>Tabapuã</w:t>
      </w:r>
      <w:r w:rsidR="00751163" w:rsidRPr="00D80B29">
        <w:rPr>
          <w:rFonts w:ascii="Leelawadee" w:hAnsi="Leelawadee" w:cs="Leelawadee"/>
          <w:sz w:val="20"/>
        </w:rPr>
        <w:t xml:space="preserve">, nº </w:t>
      </w:r>
      <w:r w:rsidR="00751163" w:rsidRPr="00D80B29">
        <w:rPr>
          <w:rFonts w:ascii="Leelawadee" w:hAnsi="Leelawadee" w:cs="Leelawadee"/>
          <w:bCs/>
          <w:sz w:val="20"/>
        </w:rPr>
        <w:t>1.123</w:t>
      </w:r>
      <w:r w:rsidR="00751163" w:rsidRPr="00D80B29">
        <w:rPr>
          <w:rFonts w:ascii="Leelawadee" w:hAnsi="Leelawadee" w:cs="Leelawadee"/>
          <w:sz w:val="20"/>
        </w:rPr>
        <w:t xml:space="preserve">, </w:t>
      </w:r>
      <w:r w:rsidR="00751163" w:rsidRPr="00D80B29">
        <w:rPr>
          <w:rFonts w:ascii="Leelawadee" w:hAnsi="Leelawadee" w:cs="Leelawadee"/>
          <w:bCs/>
          <w:sz w:val="20"/>
        </w:rPr>
        <w:t>21</w:t>
      </w:r>
      <w:r w:rsidR="00751163" w:rsidRPr="00D80B29">
        <w:rPr>
          <w:rFonts w:ascii="Leelawadee" w:hAnsi="Leelawadee" w:cs="Leelawadee"/>
          <w:sz w:val="20"/>
        </w:rPr>
        <w:t xml:space="preserve">º Andar, conjunto 215, </w:t>
      </w:r>
      <w:r w:rsidR="00751163" w:rsidRPr="00D80B29">
        <w:rPr>
          <w:rFonts w:ascii="Leelawadee" w:hAnsi="Leelawadee" w:cs="Leelawadee"/>
          <w:bCs/>
          <w:sz w:val="20"/>
        </w:rPr>
        <w:t>Itaim Bibi</w:t>
      </w:r>
      <w:r w:rsidR="00751163" w:rsidRPr="00D80B29">
        <w:rPr>
          <w:rFonts w:ascii="Leelawadee" w:hAnsi="Leelawadee" w:cs="Leelawadee"/>
          <w:sz w:val="20"/>
        </w:rPr>
        <w:t xml:space="preserve">, CEP </w:t>
      </w:r>
      <w:r w:rsidR="00751163" w:rsidRPr="00D80B29">
        <w:rPr>
          <w:rFonts w:ascii="Leelawadee" w:hAnsi="Leelawadee" w:cs="Leelawadee"/>
          <w:bCs/>
          <w:sz w:val="20"/>
        </w:rPr>
        <w:t>04533-004</w:t>
      </w:r>
      <w:r w:rsidR="00751163" w:rsidRPr="00D80B29">
        <w:rPr>
          <w:rFonts w:ascii="Leelawadee" w:hAnsi="Leelawadee" w:cs="Leelawadee"/>
          <w:sz w:val="20"/>
        </w:rPr>
        <w:t xml:space="preserve">, inscrita no CNPJ sob o nº </w:t>
      </w:r>
      <w:r w:rsidR="00751163" w:rsidRPr="00D80B29">
        <w:rPr>
          <w:rFonts w:ascii="Leelawadee" w:hAnsi="Leelawadee" w:cs="Leelawadee"/>
          <w:bCs/>
          <w:sz w:val="20"/>
        </w:rPr>
        <w:t>08.769.451/0001-08</w:t>
      </w:r>
      <w:r w:rsidR="00751163" w:rsidRPr="00D80B29">
        <w:rPr>
          <w:rFonts w:ascii="Leelawadee" w:hAnsi="Leelawadee" w:cs="Leelawadee"/>
          <w:sz w:val="20"/>
        </w:rPr>
        <w:t xml:space="preserve">, neste ato representada na forma de seu Estatuto Social </w:t>
      </w:r>
      <w:r w:rsidRPr="00DF51AE">
        <w:rPr>
          <w:rFonts w:ascii="Leelawadee" w:hAnsi="Leelawadee" w:cs="Leelawadee"/>
          <w:sz w:val="20"/>
        </w:rPr>
        <w:t>(“</w:t>
      </w:r>
      <w:r w:rsidR="00751163" w:rsidRPr="00C4486B">
        <w:rPr>
          <w:rFonts w:ascii="Leelawadee" w:hAnsi="Leelawadee" w:cs="Leelawadee"/>
          <w:sz w:val="20"/>
          <w:u w:val="single"/>
        </w:rPr>
        <w:t>Cessionário</w:t>
      </w:r>
      <w:r w:rsidRPr="00DF51AE">
        <w:rPr>
          <w:rFonts w:ascii="Leelawadee" w:hAnsi="Leelawadee" w:cs="Leelawadee"/>
          <w:sz w:val="20"/>
        </w:rPr>
        <w:t>”), os créditos imobiliários advindos do</w:t>
      </w:r>
      <w:r>
        <w:rPr>
          <w:rFonts w:ascii="Leelawadee" w:hAnsi="Leelawadee" w:cs="Leelawadee"/>
          <w:sz w:val="20"/>
        </w:rPr>
        <w:t>s</w:t>
      </w:r>
      <w:r w:rsidRPr="00DF51AE">
        <w:rPr>
          <w:rFonts w:ascii="Leelawadee" w:hAnsi="Leelawadee" w:cs="Leelawadee"/>
          <w:sz w:val="20"/>
        </w:rPr>
        <w:t xml:space="preserve"> Contrato</w:t>
      </w:r>
      <w:r>
        <w:rPr>
          <w:rFonts w:ascii="Leelawadee" w:hAnsi="Leelawadee" w:cs="Leelawadee"/>
          <w:sz w:val="20"/>
        </w:rPr>
        <w:t>s</w:t>
      </w:r>
      <w:r w:rsidRPr="00DF51AE">
        <w:rPr>
          <w:rFonts w:ascii="Leelawadee" w:hAnsi="Leelawadee" w:cs="Leelawadee"/>
          <w:sz w:val="20"/>
        </w:rPr>
        <w:t xml:space="preserve"> de Locação (“</w:t>
      </w:r>
      <w:r w:rsidRPr="00DF51AE">
        <w:rPr>
          <w:rFonts w:ascii="Leelawadee" w:hAnsi="Leelawadee" w:cs="Leelawadee"/>
          <w:sz w:val="20"/>
          <w:u w:val="single"/>
        </w:rPr>
        <w:t>Cessão de Créditos</w:t>
      </w:r>
      <w:r>
        <w:rPr>
          <w:rFonts w:ascii="Leelawadee" w:hAnsi="Leelawadee" w:cs="Leelawadee"/>
          <w:sz w:val="20"/>
          <w:u w:val="single"/>
        </w:rPr>
        <w:t xml:space="preserve"> – Fase 2</w:t>
      </w:r>
      <w:r w:rsidRPr="00DF51AE">
        <w:rPr>
          <w:rFonts w:ascii="Leelawadee" w:hAnsi="Leelawadee" w:cs="Leelawadee"/>
          <w:sz w:val="20"/>
        </w:rPr>
        <w:t xml:space="preserve">”). </w:t>
      </w:r>
    </w:p>
    <w:p w14:paraId="69E7E2ED"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7FF99934" w14:textId="77777777" w:rsidR="004D4009" w:rsidRPr="00FC5F62" w:rsidRDefault="004D4009" w:rsidP="004D4009">
      <w:pPr>
        <w:numPr>
          <w:ilvl w:val="0"/>
          <w:numId w:val="26"/>
        </w:numPr>
        <w:tabs>
          <w:tab w:val="left" w:pos="567"/>
        </w:tabs>
        <w:autoSpaceDE w:val="0"/>
        <w:autoSpaceDN w:val="0"/>
        <w:adjustRightInd w:val="0"/>
        <w:spacing w:line="360" w:lineRule="auto"/>
        <w:ind w:left="0" w:firstLine="0"/>
        <w:jc w:val="both"/>
        <w:rPr>
          <w:rFonts w:ascii="Leelawadee" w:hAnsi="Leelawadee" w:cs="Leelawadee"/>
          <w:sz w:val="20"/>
          <w:szCs w:val="20"/>
        </w:rPr>
      </w:pPr>
      <w:bookmarkStart w:id="68" w:name="_Ref10294020"/>
      <w:r w:rsidRPr="00FC5F62">
        <w:rPr>
          <w:rFonts w:ascii="Leelawadee" w:hAnsi="Leelawadee" w:cs="Leelawadee"/>
          <w:sz w:val="20"/>
          <w:szCs w:val="20"/>
        </w:rPr>
        <w:t>Nos termos do</w:t>
      </w:r>
      <w:r>
        <w:rPr>
          <w:rFonts w:ascii="Leelawadee" w:hAnsi="Leelawadee" w:cs="Leelawadee"/>
          <w:sz w:val="20"/>
          <w:szCs w:val="20"/>
        </w:rPr>
        <w:t>s</w:t>
      </w:r>
      <w:r w:rsidRPr="00FC5F62">
        <w:rPr>
          <w:rFonts w:ascii="Leelawadee" w:hAnsi="Leelawadee" w:cs="Leelawadee"/>
          <w:sz w:val="20"/>
          <w:szCs w:val="20"/>
        </w:rPr>
        <w:t xml:space="preserve"> Contrato</w:t>
      </w:r>
      <w:r>
        <w:rPr>
          <w:rFonts w:ascii="Leelawadee" w:hAnsi="Leelawadee" w:cs="Leelawadee"/>
          <w:sz w:val="20"/>
          <w:szCs w:val="20"/>
        </w:rPr>
        <w:t>s</w:t>
      </w:r>
      <w:r w:rsidRPr="00FC5F62">
        <w:rPr>
          <w:rFonts w:ascii="Leelawadee" w:hAnsi="Leelawadee" w:cs="Leelawadee"/>
          <w:sz w:val="20"/>
          <w:szCs w:val="20"/>
        </w:rPr>
        <w:t xml:space="preserve"> de Locação e da legislação em vigor, em especial o artigo 290 da Lei nº 10.406, de 10 de janeiro de 2002, conforme alterada, vimos, por meio da presente notificação, </w:t>
      </w:r>
      <w:r w:rsidRPr="00FC5F62">
        <w:rPr>
          <w:rFonts w:ascii="Leelawadee" w:hAnsi="Leelawadee" w:cs="Leelawadee"/>
          <w:color w:val="000000"/>
          <w:sz w:val="20"/>
          <w:szCs w:val="20"/>
          <w:u w:val="single"/>
        </w:rPr>
        <w:t>comunicar</w:t>
      </w:r>
      <w:r w:rsidRPr="00FC5F62">
        <w:rPr>
          <w:rFonts w:ascii="Leelawadee" w:hAnsi="Leelawadee" w:cs="Leelawadee"/>
          <w:color w:val="000000"/>
          <w:sz w:val="20"/>
          <w:szCs w:val="20"/>
        </w:rPr>
        <w:t xml:space="preserve"> à Locatária </w:t>
      </w:r>
      <w:r>
        <w:rPr>
          <w:rFonts w:ascii="Leelawadee" w:hAnsi="Leelawadee" w:cs="Leelawadee"/>
          <w:color w:val="000000"/>
          <w:sz w:val="20"/>
          <w:szCs w:val="20"/>
        </w:rPr>
        <w:t xml:space="preserve">e à Fiadora </w:t>
      </w:r>
      <w:r w:rsidRPr="00FC5F62">
        <w:rPr>
          <w:rFonts w:ascii="Leelawadee" w:hAnsi="Leelawadee" w:cs="Leelawadee"/>
          <w:color w:val="000000"/>
          <w:sz w:val="20"/>
          <w:szCs w:val="20"/>
        </w:rPr>
        <w:t>dos eventos descritos acima, para que deles tenha ciência.</w:t>
      </w:r>
      <w:bookmarkEnd w:id="68"/>
    </w:p>
    <w:p w14:paraId="25774A71"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6C6F8FEA" w14:textId="77777777" w:rsidR="004D4009" w:rsidRPr="00FC5F62" w:rsidRDefault="004D4009" w:rsidP="004D4009">
      <w:pPr>
        <w:numPr>
          <w:ilvl w:val="0"/>
          <w:numId w:val="26"/>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color w:val="000000"/>
          <w:sz w:val="20"/>
          <w:szCs w:val="20"/>
        </w:rPr>
        <w:lastRenderedPageBreak/>
        <w:t>Além disso, solicitamos a aposição de seu "</w:t>
      </w:r>
      <w:r w:rsidRPr="00FC5F62">
        <w:rPr>
          <w:rFonts w:ascii="Leelawadee" w:hAnsi="Leelawadee" w:cs="Leelawadee"/>
          <w:b/>
          <w:bCs/>
          <w:color w:val="000000"/>
          <w:sz w:val="20"/>
          <w:szCs w:val="20"/>
        </w:rPr>
        <w:t>de acordo</w:t>
      </w:r>
      <w:r w:rsidRPr="00FC5F62">
        <w:rPr>
          <w:rFonts w:ascii="Leelawadee" w:hAnsi="Leelawadee" w:cs="Leelawadee"/>
          <w:color w:val="000000"/>
          <w:sz w:val="20"/>
          <w:szCs w:val="20"/>
        </w:rPr>
        <w:t xml:space="preserve">", ao final da presente notificação, </w:t>
      </w:r>
      <w:r>
        <w:rPr>
          <w:rFonts w:ascii="Leelawadee" w:hAnsi="Leelawadee" w:cs="Leelawadee"/>
          <w:sz w:val="20"/>
          <w:szCs w:val="20"/>
        </w:rPr>
        <w:t>nos termos da Cláusula 9.3.1 dos Contratos de Locação,</w:t>
      </w:r>
      <w:r w:rsidRPr="00FC5F62">
        <w:rPr>
          <w:rFonts w:ascii="Leelawadee" w:hAnsi="Leelawadee" w:cs="Leelawadee"/>
          <w:color w:val="000000"/>
          <w:sz w:val="20"/>
          <w:szCs w:val="20"/>
        </w:rPr>
        <w:t xml:space="preserve"> </w:t>
      </w:r>
      <w:r>
        <w:rPr>
          <w:rFonts w:ascii="Leelawadee" w:hAnsi="Leelawadee" w:cs="Leelawadee"/>
          <w:color w:val="000000"/>
          <w:sz w:val="20"/>
          <w:szCs w:val="20"/>
        </w:rPr>
        <w:t>a</w:t>
      </w:r>
      <w:r w:rsidRPr="00FC5F62">
        <w:rPr>
          <w:rFonts w:ascii="Leelawadee" w:hAnsi="Leelawadee" w:cs="Leelawadee"/>
          <w:color w:val="000000"/>
          <w:sz w:val="20"/>
          <w:szCs w:val="20"/>
        </w:rPr>
        <w:t xml:space="preserve"> fim de que a Locatária</w:t>
      </w:r>
      <w:r>
        <w:rPr>
          <w:rFonts w:ascii="Leelawadee" w:hAnsi="Leelawadee" w:cs="Leelawadee"/>
          <w:color w:val="000000"/>
          <w:sz w:val="20"/>
          <w:szCs w:val="20"/>
        </w:rPr>
        <w:t xml:space="preserve"> e a Fiadora</w:t>
      </w:r>
      <w:r w:rsidRPr="00FC5F62">
        <w:rPr>
          <w:rFonts w:ascii="Leelawadee" w:hAnsi="Leelawadee" w:cs="Leelawadee"/>
          <w:color w:val="000000"/>
          <w:sz w:val="20"/>
          <w:szCs w:val="20"/>
        </w:rPr>
        <w:t xml:space="preserve">: </w:t>
      </w:r>
    </w:p>
    <w:p w14:paraId="0EF0ED10"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4BC32566" w14:textId="47AFB917" w:rsidR="004D4009" w:rsidRDefault="004D4009" w:rsidP="004D4009">
      <w:pPr>
        <w:numPr>
          <w:ilvl w:val="0"/>
          <w:numId w:val="27"/>
        </w:numPr>
        <w:autoSpaceDE w:val="0"/>
        <w:autoSpaceDN w:val="0"/>
        <w:adjustRightInd w:val="0"/>
        <w:spacing w:line="360" w:lineRule="auto"/>
        <w:ind w:left="1418" w:hanging="851"/>
        <w:jc w:val="both"/>
        <w:rPr>
          <w:rFonts w:ascii="Leelawadee" w:hAnsi="Leelawadee" w:cs="Leelawadee"/>
          <w:sz w:val="20"/>
          <w:szCs w:val="20"/>
        </w:rPr>
      </w:pPr>
      <w:r w:rsidRPr="00FC5F62">
        <w:rPr>
          <w:rFonts w:ascii="Leelawadee" w:hAnsi="Leelawadee" w:cs="Leelawadee"/>
          <w:sz w:val="20"/>
          <w:szCs w:val="20"/>
        </w:rPr>
        <w:t>Comprometa</w:t>
      </w:r>
      <w:r>
        <w:rPr>
          <w:rFonts w:ascii="Leelawadee" w:hAnsi="Leelawadee" w:cs="Leelawadee"/>
          <w:sz w:val="20"/>
          <w:szCs w:val="20"/>
        </w:rPr>
        <w:t>m</w:t>
      </w:r>
      <w:r w:rsidRPr="00FC5F62">
        <w:rPr>
          <w:rFonts w:ascii="Leelawadee" w:hAnsi="Leelawadee" w:cs="Leelawadee"/>
          <w:sz w:val="20"/>
          <w:szCs w:val="20"/>
        </w:rPr>
        <w:t xml:space="preserve">-se a efetuar os pagamentos dos Créditos Imobiliários na conta corrente nº </w:t>
      </w:r>
      <w:r w:rsidR="00751163" w:rsidRPr="006A423C">
        <w:rPr>
          <w:rFonts w:ascii="Leelawadee" w:hAnsi="Leelawadee" w:cs="Leelawadee"/>
          <w:color w:val="000000"/>
          <w:sz w:val="20"/>
          <w:szCs w:val="20"/>
        </w:rPr>
        <w:t>3395-2</w:t>
      </w:r>
      <w:r w:rsidRPr="00FC5F62">
        <w:rPr>
          <w:rFonts w:ascii="Leelawadee" w:hAnsi="Leelawadee" w:cs="Leelawadee"/>
          <w:sz w:val="20"/>
          <w:szCs w:val="20"/>
        </w:rPr>
        <w:t>, de titularidade d</w:t>
      </w:r>
      <w:r>
        <w:rPr>
          <w:rFonts w:ascii="Leelawadee" w:hAnsi="Leelawadee" w:cs="Leelawadee"/>
          <w:sz w:val="20"/>
          <w:szCs w:val="20"/>
        </w:rPr>
        <w:t>o</w:t>
      </w:r>
      <w:r w:rsidRPr="00FC5F62">
        <w:rPr>
          <w:rFonts w:ascii="Leelawadee" w:hAnsi="Leelawadee" w:cs="Leelawadee"/>
          <w:sz w:val="20"/>
          <w:szCs w:val="20"/>
        </w:rPr>
        <w:t xml:space="preserve"> Cessionári</w:t>
      </w:r>
      <w:r>
        <w:rPr>
          <w:rFonts w:ascii="Leelawadee" w:hAnsi="Leelawadee" w:cs="Leelawadee"/>
          <w:sz w:val="20"/>
          <w:szCs w:val="20"/>
        </w:rPr>
        <w:t>o</w:t>
      </w:r>
      <w:r w:rsidRPr="00FC5F62">
        <w:rPr>
          <w:rFonts w:ascii="Leelawadee" w:hAnsi="Leelawadee" w:cs="Leelawadee"/>
          <w:sz w:val="20"/>
          <w:szCs w:val="20"/>
        </w:rPr>
        <w:t xml:space="preserve">, na agência nº </w:t>
      </w:r>
      <w:r w:rsidR="00751163" w:rsidRPr="006A423C">
        <w:rPr>
          <w:rFonts w:ascii="Leelawadee" w:hAnsi="Leelawadee" w:cs="Leelawadee"/>
          <w:color w:val="000000"/>
          <w:sz w:val="20"/>
          <w:szCs w:val="20"/>
        </w:rPr>
        <w:t>3059-7</w:t>
      </w:r>
      <w:r w:rsidRPr="00FC5F62">
        <w:rPr>
          <w:rFonts w:ascii="Leelawadee" w:hAnsi="Leelawadee" w:cs="Leelawadee"/>
          <w:sz w:val="20"/>
          <w:szCs w:val="20"/>
        </w:rPr>
        <w:t xml:space="preserve">, do </w:t>
      </w:r>
      <w:r w:rsidR="00751163" w:rsidRPr="006A423C">
        <w:rPr>
          <w:rFonts w:ascii="Leelawadee" w:hAnsi="Leelawadee" w:cs="Leelawadee"/>
          <w:color w:val="000000" w:themeColor="text1"/>
          <w:sz w:val="20"/>
          <w:szCs w:val="20"/>
        </w:rPr>
        <w:t>Banco Bradesco S.A.</w:t>
      </w:r>
      <w:r w:rsidR="00751163">
        <w:rPr>
          <w:rFonts w:ascii="Leelawadee" w:hAnsi="Leelawadee" w:cs="Leelawadee"/>
          <w:sz w:val="20"/>
          <w:szCs w:val="20"/>
        </w:rPr>
        <w:t xml:space="preserve">, CNPJ nº </w:t>
      </w:r>
      <w:r w:rsidR="00751163" w:rsidRPr="006A423C">
        <w:rPr>
          <w:rFonts w:ascii="Leelawadee" w:hAnsi="Leelawadee" w:cs="Leelawadee"/>
          <w:bCs/>
          <w:sz w:val="20"/>
          <w:szCs w:val="20"/>
        </w:rPr>
        <w:t>08.769.451/0001-08</w:t>
      </w:r>
      <w:r w:rsidRPr="00FC5F62">
        <w:rPr>
          <w:rFonts w:ascii="Leelawadee" w:hAnsi="Leelawadee" w:cs="Leelawadee"/>
          <w:sz w:val="20"/>
          <w:szCs w:val="20"/>
        </w:rPr>
        <w:t>;</w:t>
      </w:r>
      <w:r>
        <w:rPr>
          <w:rFonts w:ascii="Leelawadee" w:hAnsi="Leelawadee" w:cs="Leelawadee"/>
          <w:sz w:val="20"/>
          <w:szCs w:val="20"/>
        </w:rPr>
        <w:t xml:space="preserve"> e</w:t>
      </w:r>
    </w:p>
    <w:p w14:paraId="1D3EF7A6" w14:textId="77777777" w:rsidR="00B64600" w:rsidRPr="00FC5F62" w:rsidRDefault="00B64600" w:rsidP="00C4486B">
      <w:pPr>
        <w:autoSpaceDE w:val="0"/>
        <w:autoSpaceDN w:val="0"/>
        <w:adjustRightInd w:val="0"/>
        <w:spacing w:line="360" w:lineRule="auto"/>
        <w:ind w:left="1418"/>
        <w:jc w:val="both"/>
        <w:rPr>
          <w:rFonts w:ascii="Leelawadee" w:hAnsi="Leelawadee" w:cs="Leelawadee"/>
          <w:sz w:val="20"/>
          <w:szCs w:val="20"/>
        </w:rPr>
      </w:pPr>
    </w:p>
    <w:p w14:paraId="7DDEFB0E" w14:textId="77777777" w:rsidR="00B41307" w:rsidRDefault="004D4009" w:rsidP="004D4009">
      <w:pPr>
        <w:numPr>
          <w:ilvl w:val="0"/>
          <w:numId w:val="27"/>
        </w:numPr>
        <w:autoSpaceDE w:val="0"/>
        <w:autoSpaceDN w:val="0"/>
        <w:adjustRightInd w:val="0"/>
        <w:spacing w:line="360" w:lineRule="auto"/>
        <w:ind w:left="1418" w:hanging="851"/>
        <w:jc w:val="both"/>
        <w:rPr>
          <w:rFonts w:ascii="Leelawadee" w:hAnsi="Leelawadee" w:cs="Leelawadee"/>
          <w:sz w:val="20"/>
          <w:szCs w:val="20"/>
        </w:rPr>
      </w:pPr>
      <w:r w:rsidRPr="00FC5F62">
        <w:rPr>
          <w:rFonts w:ascii="Leelawadee" w:hAnsi="Leelawadee" w:cs="Leelawadee"/>
          <w:sz w:val="20"/>
          <w:szCs w:val="20"/>
        </w:rPr>
        <w:t>Comprometa</w:t>
      </w:r>
      <w:r>
        <w:rPr>
          <w:rFonts w:ascii="Leelawadee" w:hAnsi="Leelawadee" w:cs="Leelawadee"/>
          <w:sz w:val="20"/>
          <w:szCs w:val="20"/>
        </w:rPr>
        <w:t>m</w:t>
      </w:r>
      <w:r w:rsidRPr="00FC5F62">
        <w:rPr>
          <w:rFonts w:ascii="Leelawadee" w:hAnsi="Leelawadee" w:cs="Leelawadee"/>
          <w:sz w:val="20"/>
          <w:szCs w:val="20"/>
        </w:rPr>
        <w:t>-se a providenciar o endosso das apólices d</w:t>
      </w:r>
      <w:r>
        <w:rPr>
          <w:rFonts w:ascii="Leelawadee" w:hAnsi="Leelawadee" w:cs="Leelawadee"/>
          <w:sz w:val="20"/>
          <w:szCs w:val="20"/>
        </w:rPr>
        <w:t>o</w:t>
      </w:r>
      <w:r w:rsidRPr="00FC5F62">
        <w:rPr>
          <w:rFonts w:ascii="Leelawadee" w:hAnsi="Leelawadee" w:cs="Leelawadee"/>
          <w:sz w:val="20"/>
          <w:szCs w:val="20"/>
        </w:rPr>
        <w:t xml:space="preserve"> </w:t>
      </w:r>
      <w:r>
        <w:rPr>
          <w:rFonts w:ascii="Leelawadee" w:hAnsi="Leelawadee" w:cs="Leelawadee"/>
          <w:sz w:val="20"/>
          <w:szCs w:val="20"/>
        </w:rPr>
        <w:t>S</w:t>
      </w:r>
      <w:r w:rsidRPr="00FC5F62">
        <w:rPr>
          <w:rFonts w:ascii="Leelawadee" w:hAnsi="Leelawadee" w:cs="Leelawadee"/>
          <w:sz w:val="20"/>
          <w:szCs w:val="20"/>
        </w:rPr>
        <w:t xml:space="preserve">eguro </w:t>
      </w:r>
      <w:r>
        <w:rPr>
          <w:rFonts w:ascii="Leelawadee" w:hAnsi="Leelawadee" w:cs="Leelawadee"/>
          <w:sz w:val="20"/>
          <w:szCs w:val="20"/>
        </w:rPr>
        <w:t>Patrimonial e do Seguro de P</w:t>
      </w:r>
      <w:r w:rsidRPr="00FC5F62">
        <w:rPr>
          <w:rFonts w:ascii="Leelawadee" w:hAnsi="Leelawadee" w:cs="Leelawadee"/>
          <w:sz w:val="20"/>
          <w:szCs w:val="20"/>
        </w:rPr>
        <w:t xml:space="preserve">erda </w:t>
      </w:r>
      <w:r>
        <w:rPr>
          <w:rFonts w:ascii="Leelawadee" w:hAnsi="Leelawadee" w:cs="Leelawadee"/>
          <w:sz w:val="20"/>
          <w:szCs w:val="20"/>
        </w:rPr>
        <w:t>d</w:t>
      </w:r>
      <w:r w:rsidRPr="00FC5F62">
        <w:rPr>
          <w:rFonts w:ascii="Leelawadee" w:hAnsi="Leelawadee" w:cs="Leelawadee"/>
          <w:sz w:val="20"/>
          <w:szCs w:val="20"/>
        </w:rPr>
        <w:t xml:space="preserve">e Receita </w:t>
      </w:r>
      <w:r>
        <w:rPr>
          <w:rFonts w:ascii="Leelawadee" w:hAnsi="Leelawadee" w:cs="Leelawadee"/>
          <w:sz w:val="20"/>
          <w:szCs w:val="20"/>
        </w:rPr>
        <w:t>(conforme definidos nos Contratos de Locação)</w:t>
      </w:r>
      <w:r w:rsidRPr="00FC5F62">
        <w:rPr>
          <w:rFonts w:ascii="Leelawadee" w:hAnsi="Leelawadee" w:cs="Leelawadee"/>
          <w:sz w:val="20"/>
          <w:szCs w:val="20"/>
        </w:rPr>
        <w:t>, em benefício d</w:t>
      </w:r>
      <w:r>
        <w:rPr>
          <w:rFonts w:ascii="Leelawadee" w:hAnsi="Leelawadee" w:cs="Leelawadee"/>
          <w:color w:val="000000"/>
          <w:sz w:val="20"/>
          <w:szCs w:val="20"/>
        </w:rPr>
        <w:t>o</w:t>
      </w:r>
      <w:r w:rsidRPr="00FC5F62">
        <w:rPr>
          <w:rFonts w:ascii="Leelawadee" w:hAnsi="Leelawadee" w:cs="Leelawadee"/>
          <w:color w:val="000000"/>
          <w:sz w:val="20"/>
          <w:szCs w:val="20"/>
        </w:rPr>
        <w:t xml:space="preserve"> </w:t>
      </w:r>
      <w:r w:rsidRPr="00FC5F62">
        <w:rPr>
          <w:rFonts w:ascii="Leelawadee" w:hAnsi="Leelawadee" w:cs="Leelawadee"/>
          <w:sz w:val="20"/>
          <w:szCs w:val="20"/>
        </w:rPr>
        <w:t>Cessionári</w:t>
      </w:r>
      <w:r>
        <w:rPr>
          <w:rFonts w:ascii="Leelawadee" w:hAnsi="Leelawadee" w:cs="Leelawadee"/>
          <w:sz w:val="20"/>
          <w:szCs w:val="20"/>
        </w:rPr>
        <w:t>o, no prazo de 30 (trinta) dias a contar do recebimento da presente notificação</w:t>
      </w:r>
      <w:r w:rsidR="00B41307">
        <w:rPr>
          <w:rFonts w:ascii="Leelawadee" w:hAnsi="Leelawadee" w:cs="Leelawadee"/>
          <w:sz w:val="20"/>
          <w:szCs w:val="20"/>
        </w:rPr>
        <w:t>; e</w:t>
      </w:r>
    </w:p>
    <w:p w14:paraId="66EE0225" w14:textId="77777777" w:rsidR="00B41307" w:rsidRDefault="00B41307" w:rsidP="00EF570D">
      <w:pPr>
        <w:pStyle w:val="PargrafodaLista"/>
        <w:rPr>
          <w:rFonts w:ascii="Leelawadee" w:hAnsi="Leelawadee" w:cs="Leelawadee"/>
        </w:rPr>
      </w:pPr>
    </w:p>
    <w:p w14:paraId="445EC246" w14:textId="3B5C9174" w:rsidR="004D4009" w:rsidRDefault="00B41307" w:rsidP="004D4009">
      <w:pPr>
        <w:numPr>
          <w:ilvl w:val="0"/>
          <w:numId w:val="27"/>
        </w:numPr>
        <w:autoSpaceDE w:val="0"/>
        <w:autoSpaceDN w:val="0"/>
        <w:adjustRightInd w:val="0"/>
        <w:spacing w:line="360" w:lineRule="auto"/>
        <w:ind w:left="1418" w:hanging="851"/>
        <w:jc w:val="both"/>
        <w:rPr>
          <w:rFonts w:ascii="Leelawadee" w:hAnsi="Leelawadee" w:cs="Leelawadee"/>
          <w:sz w:val="20"/>
          <w:szCs w:val="20"/>
        </w:rPr>
      </w:pPr>
      <w:r>
        <w:rPr>
          <w:rFonts w:ascii="Leelawadee" w:hAnsi="Leelawadee" w:cs="Leelawadee"/>
          <w:sz w:val="20"/>
          <w:szCs w:val="20"/>
        </w:rPr>
        <w:t>renovar anualmente as apólices de Seguro Patrimonial e de Seguro de Perda de Receita, com antecedência mínima de 15 (quinze) dias da data de vencimento da apólice em vigor à época, devendo apresentar as novas apólices à Cessionária, nos termos das cláusulas 18.3 e 18.7 dos Contratos de Locação Atípica.</w:t>
      </w:r>
    </w:p>
    <w:p w14:paraId="024FE1D5" w14:textId="77777777" w:rsidR="004D4009" w:rsidRPr="00FC5F62" w:rsidRDefault="004D4009" w:rsidP="004D4009">
      <w:pPr>
        <w:spacing w:line="360" w:lineRule="auto"/>
        <w:ind w:left="567"/>
        <w:jc w:val="both"/>
        <w:rPr>
          <w:rFonts w:ascii="Leelawadee" w:hAnsi="Leelawadee" w:cs="Leelawadee"/>
          <w:sz w:val="20"/>
          <w:szCs w:val="20"/>
        </w:rPr>
      </w:pPr>
    </w:p>
    <w:p w14:paraId="4D975928" w14:textId="14D5A969" w:rsidR="004D4009" w:rsidRPr="000166EF" w:rsidRDefault="004D4009" w:rsidP="004D4009">
      <w:pPr>
        <w:numPr>
          <w:ilvl w:val="0"/>
          <w:numId w:val="26"/>
        </w:numPr>
        <w:tabs>
          <w:tab w:val="left" w:pos="567"/>
        </w:tabs>
        <w:autoSpaceDE w:val="0"/>
        <w:autoSpaceDN w:val="0"/>
        <w:adjustRightInd w:val="0"/>
        <w:spacing w:line="360" w:lineRule="auto"/>
        <w:ind w:left="0" w:firstLine="0"/>
        <w:jc w:val="both"/>
        <w:rPr>
          <w:rFonts w:ascii="Leelawadee" w:hAnsi="Leelawadee" w:cs="Leelawadee"/>
          <w:sz w:val="20"/>
          <w:szCs w:val="20"/>
        </w:rPr>
      </w:pPr>
      <w:r>
        <w:rPr>
          <w:rFonts w:ascii="Leelawadee" w:hAnsi="Leelawadee" w:cs="Leelawadee"/>
          <w:sz w:val="20"/>
          <w:szCs w:val="20"/>
        </w:rPr>
        <w:t xml:space="preserve">Adicionalmente, com a </w:t>
      </w:r>
      <w:r w:rsidRPr="00FC5F62">
        <w:rPr>
          <w:rFonts w:ascii="Leelawadee" w:hAnsi="Leelawadee" w:cs="Leelawadee"/>
          <w:color w:val="000000"/>
          <w:sz w:val="20"/>
          <w:szCs w:val="20"/>
        </w:rPr>
        <w:t>aposição d</w:t>
      </w:r>
      <w:r>
        <w:rPr>
          <w:rFonts w:ascii="Leelawadee" w:hAnsi="Leelawadee" w:cs="Leelawadee"/>
          <w:color w:val="000000"/>
          <w:sz w:val="20"/>
          <w:szCs w:val="20"/>
        </w:rPr>
        <w:t>o</w:t>
      </w:r>
      <w:r w:rsidRPr="00FC5F62">
        <w:rPr>
          <w:rFonts w:ascii="Leelawadee" w:hAnsi="Leelawadee" w:cs="Leelawadee"/>
          <w:color w:val="000000"/>
          <w:sz w:val="20"/>
          <w:szCs w:val="20"/>
        </w:rPr>
        <w:t xml:space="preserve"> "</w:t>
      </w:r>
      <w:r w:rsidRPr="00FC5F62">
        <w:rPr>
          <w:rFonts w:ascii="Leelawadee" w:hAnsi="Leelawadee" w:cs="Leelawadee"/>
          <w:b/>
          <w:bCs/>
          <w:color w:val="000000"/>
          <w:sz w:val="20"/>
          <w:szCs w:val="20"/>
        </w:rPr>
        <w:t>de acordo</w:t>
      </w:r>
      <w:r w:rsidRPr="00FC5F62">
        <w:rPr>
          <w:rFonts w:ascii="Leelawadee" w:hAnsi="Leelawadee" w:cs="Leelawadee"/>
          <w:color w:val="000000"/>
          <w:sz w:val="20"/>
          <w:szCs w:val="20"/>
        </w:rPr>
        <w:t>"</w:t>
      </w:r>
      <w:r>
        <w:rPr>
          <w:rFonts w:ascii="Leelawadee" w:hAnsi="Leelawadee" w:cs="Leelawadee"/>
          <w:color w:val="000000"/>
          <w:sz w:val="20"/>
          <w:szCs w:val="20"/>
        </w:rPr>
        <w:t xml:space="preserve"> da Locatária e da Fiadora</w:t>
      </w:r>
      <w:r w:rsidRPr="00FC5F62">
        <w:rPr>
          <w:rFonts w:ascii="Leelawadee" w:hAnsi="Leelawadee" w:cs="Leelawadee"/>
          <w:color w:val="000000"/>
          <w:sz w:val="20"/>
          <w:szCs w:val="20"/>
        </w:rPr>
        <w:t xml:space="preserve">, ao final da presente notificação, </w:t>
      </w:r>
      <w:r>
        <w:rPr>
          <w:rFonts w:ascii="Leelawadee" w:hAnsi="Leelawadee" w:cs="Leelawadee"/>
          <w:color w:val="000000"/>
          <w:sz w:val="20"/>
          <w:szCs w:val="20"/>
        </w:rPr>
        <w:t xml:space="preserve">a Locatária e a Fiadora comprometem-se, ainda, a, mediante o recebimento de novas notificações decorrentes de eventuais novas cessões dos Créditos Imobiliários: </w:t>
      </w:r>
      <w:r w:rsidRPr="004E065B">
        <w:rPr>
          <w:rFonts w:ascii="Leelawadee" w:hAnsi="Leelawadee" w:cs="Leelawadee"/>
          <w:b/>
          <w:bCs/>
          <w:color w:val="000000"/>
          <w:sz w:val="20"/>
          <w:szCs w:val="20"/>
        </w:rPr>
        <w:t>(i)</w:t>
      </w:r>
      <w:r>
        <w:rPr>
          <w:rFonts w:ascii="Leelawadee" w:hAnsi="Leelawadee" w:cs="Leelawadee"/>
          <w:color w:val="000000"/>
          <w:sz w:val="20"/>
          <w:szCs w:val="20"/>
        </w:rPr>
        <w:t xml:space="preserve"> providenciar a substituição </w:t>
      </w:r>
      <w:r>
        <w:rPr>
          <w:rFonts w:ascii="Leelawadee" w:hAnsi="Leelawadee" w:cs="Leelawadee"/>
          <w:sz w:val="20"/>
          <w:szCs w:val="20"/>
        </w:rPr>
        <w:t>da conta bancária acima indicada pela conta bancária de titularidade do eventual novo cessionário dos Créditos Imobiliários (“</w:t>
      </w:r>
      <w:r w:rsidRPr="004E065B">
        <w:rPr>
          <w:rFonts w:ascii="Leelawadee" w:hAnsi="Leelawadee" w:cs="Leelawadee"/>
          <w:sz w:val="20"/>
          <w:szCs w:val="20"/>
          <w:u w:val="single"/>
        </w:rPr>
        <w:t>Novo Cessionário</w:t>
      </w:r>
      <w:r>
        <w:rPr>
          <w:rFonts w:ascii="Leelawadee" w:hAnsi="Leelawadee" w:cs="Leelawadee"/>
          <w:sz w:val="20"/>
          <w:szCs w:val="20"/>
        </w:rPr>
        <w:t xml:space="preserve">”); </w:t>
      </w:r>
      <w:r w:rsidRPr="004E065B">
        <w:rPr>
          <w:rFonts w:ascii="Leelawadee" w:hAnsi="Leelawadee" w:cs="Leelawadee"/>
          <w:b/>
          <w:bCs/>
          <w:sz w:val="20"/>
          <w:szCs w:val="20"/>
        </w:rPr>
        <w:t>(ii)</w:t>
      </w:r>
      <w:r>
        <w:rPr>
          <w:rFonts w:ascii="Leelawadee" w:hAnsi="Leelawadee" w:cs="Leelawadee"/>
          <w:sz w:val="20"/>
          <w:szCs w:val="20"/>
        </w:rPr>
        <w:t xml:space="preserve"> providenciar o endosso das apólices do Seguro Patrimonial e do Seguro de Perda de Receita em favor do Novo Cessionário no prazo de 30 (trinta) dias do recebimento da respectiva notificação, </w:t>
      </w:r>
      <w:r>
        <w:rPr>
          <w:rFonts w:ascii="Leelawadee" w:hAnsi="Leelawadee" w:cs="Leelawadee"/>
          <w:color w:val="000000"/>
          <w:sz w:val="20"/>
          <w:szCs w:val="20"/>
        </w:rPr>
        <w:t>nos termos da Cláusula 18.1.1 e 18.2.1 dos Contratos de Locação</w:t>
      </w:r>
      <w:r w:rsidR="00B41307">
        <w:rPr>
          <w:rFonts w:ascii="Leelawadee" w:hAnsi="Leelawadee" w:cs="Leelawadee"/>
          <w:sz w:val="20"/>
          <w:szCs w:val="20"/>
        </w:rPr>
        <w:t xml:space="preserve">; e </w:t>
      </w:r>
      <w:r w:rsidR="00B41307" w:rsidRPr="00EF570D">
        <w:rPr>
          <w:rFonts w:ascii="Leelawadee" w:hAnsi="Leelawadee" w:cs="Leelawadee"/>
          <w:b/>
          <w:sz w:val="20"/>
          <w:szCs w:val="20"/>
        </w:rPr>
        <w:t>(iii)</w:t>
      </w:r>
      <w:r w:rsidR="00B41307">
        <w:rPr>
          <w:rFonts w:ascii="Leelawadee" w:hAnsi="Leelawadee" w:cs="Leelawadee"/>
          <w:sz w:val="20"/>
          <w:szCs w:val="20"/>
        </w:rPr>
        <w:t xml:space="preserve"> renovar anualmente as apólices de Seguro Patrimonial e de Seguro de Perda de Receita, com antecedência mínima de 15 (quinze) dias da data de vencimento da apólice em vigor à época, devendo apresentar as novas apólices ao Cessionário, nos termos das cláusulas 18.3 e 18.7 dos Contrato de Locação.</w:t>
      </w:r>
    </w:p>
    <w:p w14:paraId="424436E4" w14:textId="77777777" w:rsidR="004D4009" w:rsidRPr="000166EF" w:rsidRDefault="004D4009" w:rsidP="004D4009">
      <w:pPr>
        <w:tabs>
          <w:tab w:val="left" w:pos="567"/>
        </w:tabs>
        <w:spacing w:line="360" w:lineRule="auto"/>
        <w:jc w:val="both"/>
        <w:rPr>
          <w:rFonts w:ascii="Leelawadee" w:hAnsi="Leelawadee" w:cs="Leelawadee"/>
          <w:sz w:val="20"/>
          <w:szCs w:val="20"/>
        </w:rPr>
      </w:pPr>
    </w:p>
    <w:p w14:paraId="4DFA8DC3" w14:textId="77777777" w:rsidR="004D4009" w:rsidRPr="00FC5F62" w:rsidRDefault="004D4009" w:rsidP="004D4009">
      <w:pPr>
        <w:numPr>
          <w:ilvl w:val="0"/>
          <w:numId w:val="26"/>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color w:val="000000"/>
          <w:sz w:val="20"/>
          <w:szCs w:val="20"/>
        </w:rPr>
        <w:t>Informamos</w:t>
      </w:r>
      <w:r w:rsidRPr="00FC5F62">
        <w:rPr>
          <w:rFonts w:ascii="Leelawadee" w:hAnsi="Leelawadee" w:cs="Leelawadee"/>
          <w:sz w:val="20"/>
          <w:szCs w:val="20"/>
        </w:rPr>
        <w:t xml:space="preserve">, ainda, que a presente notificação é enviada em caráter irrevogável e irretratável. </w:t>
      </w:r>
    </w:p>
    <w:p w14:paraId="201D4FE1" w14:textId="77777777" w:rsidR="004D4009" w:rsidRDefault="004D4009" w:rsidP="004D4009">
      <w:pPr>
        <w:spacing w:line="360" w:lineRule="auto"/>
        <w:ind w:right="284"/>
        <w:jc w:val="both"/>
        <w:rPr>
          <w:rFonts w:ascii="Leelawadee" w:hAnsi="Leelawadee" w:cs="Leelawadee"/>
          <w:sz w:val="20"/>
          <w:szCs w:val="20"/>
        </w:rPr>
      </w:pPr>
    </w:p>
    <w:p w14:paraId="1F8E1CA5" w14:textId="77777777" w:rsidR="004D4009" w:rsidRDefault="004D4009" w:rsidP="004D4009">
      <w:pPr>
        <w:spacing w:line="360" w:lineRule="auto"/>
        <w:ind w:right="284"/>
        <w:jc w:val="both"/>
        <w:rPr>
          <w:rFonts w:ascii="Leelawadee" w:hAnsi="Leelawadee" w:cs="Leelawadee"/>
          <w:sz w:val="20"/>
          <w:szCs w:val="20"/>
        </w:rPr>
      </w:pPr>
      <w:r w:rsidRPr="00357505">
        <w:rPr>
          <w:rFonts w:ascii="Leelawadee" w:hAnsi="Leelawadee" w:cs="Leelawadee"/>
          <w:sz w:val="20"/>
          <w:szCs w:val="20"/>
        </w:rPr>
        <w:t>Os termos e expressões utilizados nest</w:t>
      </w:r>
      <w:r>
        <w:rPr>
          <w:rFonts w:ascii="Leelawadee" w:hAnsi="Leelawadee" w:cs="Leelawadee"/>
          <w:sz w:val="20"/>
          <w:szCs w:val="20"/>
        </w:rPr>
        <w:t>a</w:t>
      </w:r>
      <w:r w:rsidRPr="00357505">
        <w:rPr>
          <w:rFonts w:ascii="Leelawadee" w:hAnsi="Leelawadee" w:cs="Leelawadee"/>
          <w:sz w:val="20"/>
          <w:szCs w:val="20"/>
        </w:rPr>
        <w:t xml:space="preserve"> </w:t>
      </w:r>
      <w:r>
        <w:rPr>
          <w:rFonts w:ascii="Leelawadee" w:hAnsi="Leelawadee" w:cs="Leelawadee"/>
          <w:sz w:val="20"/>
          <w:szCs w:val="20"/>
        </w:rPr>
        <w:t>Notificação</w:t>
      </w:r>
      <w:r w:rsidRPr="00357505">
        <w:rPr>
          <w:rFonts w:ascii="Leelawadee" w:hAnsi="Leelawadee" w:cs="Leelawadee"/>
          <w:sz w:val="20"/>
          <w:szCs w:val="20"/>
        </w:rPr>
        <w:t xml:space="preserve"> em letra maiúscula, no singular ou no plural, terão os mesmos significados atribuídos n</w:t>
      </w:r>
      <w:r>
        <w:rPr>
          <w:rFonts w:ascii="Leelawadee" w:hAnsi="Leelawadee" w:cs="Leelawadee"/>
          <w:sz w:val="20"/>
          <w:szCs w:val="20"/>
        </w:rPr>
        <w:t>os Contratos de Locação</w:t>
      </w:r>
      <w:r w:rsidRPr="00357505">
        <w:rPr>
          <w:rFonts w:ascii="Leelawadee" w:hAnsi="Leelawadee" w:cs="Leelawadee"/>
          <w:sz w:val="20"/>
          <w:szCs w:val="20"/>
        </w:rPr>
        <w:t>.</w:t>
      </w:r>
    </w:p>
    <w:p w14:paraId="29ED985F" w14:textId="77777777" w:rsidR="004D4009" w:rsidRPr="00FC5F62" w:rsidRDefault="004D4009" w:rsidP="004D4009">
      <w:pPr>
        <w:spacing w:line="360" w:lineRule="auto"/>
        <w:ind w:right="284"/>
        <w:jc w:val="both"/>
        <w:rPr>
          <w:rFonts w:ascii="Leelawadee" w:hAnsi="Leelawadee" w:cs="Leelawadee"/>
          <w:sz w:val="20"/>
          <w:szCs w:val="20"/>
        </w:rPr>
      </w:pPr>
    </w:p>
    <w:p w14:paraId="1AFB315B" w14:textId="77777777" w:rsidR="004D4009" w:rsidRPr="00FC5F62" w:rsidRDefault="004D4009" w:rsidP="004D4009">
      <w:pPr>
        <w:spacing w:line="360" w:lineRule="auto"/>
        <w:ind w:right="284"/>
        <w:jc w:val="center"/>
        <w:rPr>
          <w:rFonts w:ascii="Leelawadee" w:hAnsi="Leelawadee" w:cs="Leelawadee"/>
          <w:sz w:val="20"/>
          <w:szCs w:val="20"/>
        </w:rPr>
      </w:pPr>
      <w:r w:rsidRPr="00FC5F62">
        <w:rPr>
          <w:rFonts w:ascii="Leelawadee" w:hAnsi="Leelawadee" w:cs="Leelawadee"/>
          <w:sz w:val="20"/>
          <w:szCs w:val="20"/>
        </w:rPr>
        <w:t xml:space="preserve">São Paulo, </w:t>
      </w:r>
      <w:r>
        <w:rPr>
          <w:rFonts w:ascii="Leelawadee" w:hAnsi="Leelawadee" w:cs="Leelawadee"/>
          <w:sz w:val="20"/>
          <w:szCs w:val="20"/>
        </w:rPr>
        <w:t>[</w:t>
      </w:r>
      <w:r w:rsidRPr="00FC5F62">
        <w:rPr>
          <w:rFonts w:ascii="Leelawadee" w:hAnsi="Leelawadee" w:cs="Leelawadee"/>
          <w:sz w:val="20"/>
          <w:szCs w:val="20"/>
          <w:highlight w:val="yellow"/>
        </w:rPr>
        <w:t>•</w:t>
      </w:r>
      <w:r>
        <w:rPr>
          <w:rFonts w:ascii="Leelawadee" w:hAnsi="Leelawadee" w:cs="Leelawadee"/>
          <w:sz w:val="20"/>
          <w:szCs w:val="20"/>
        </w:rPr>
        <w:t>]</w:t>
      </w:r>
      <w:r w:rsidRPr="00FC5F62">
        <w:rPr>
          <w:rFonts w:ascii="Leelawadee" w:hAnsi="Leelawadee" w:cs="Leelawadee"/>
          <w:sz w:val="20"/>
          <w:szCs w:val="20"/>
        </w:rPr>
        <w:t xml:space="preserve"> de </w:t>
      </w:r>
      <w:r>
        <w:rPr>
          <w:rFonts w:ascii="Leelawadee" w:hAnsi="Leelawadee" w:cs="Leelawadee"/>
          <w:sz w:val="20"/>
          <w:szCs w:val="20"/>
        </w:rPr>
        <w:t>[</w:t>
      </w:r>
      <w:r w:rsidRPr="00B85E95">
        <w:rPr>
          <w:rFonts w:ascii="Leelawadee" w:hAnsi="Leelawadee" w:cs="Leelawadee"/>
          <w:sz w:val="20"/>
          <w:szCs w:val="20"/>
          <w:highlight w:val="yellow"/>
        </w:rPr>
        <w:t>•</w:t>
      </w:r>
      <w:r>
        <w:rPr>
          <w:rFonts w:ascii="Leelawadee" w:hAnsi="Leelawadee" w:cs="Leelawadee"/>
          <w:sz w:val="20"/>
          <w:szCs w:val="20"/>
        </w:rPr>
        <w:t>]</w:t>
      </w:r>
      <w:r w:rsidRPr="00FC5F62">
        <w:rPr>
          <w:rFonts w:ascii="Leelawadee" w:hAnsi="Leelawadee" w:cs="Leelawadee"/>
          <w:sz w:val="20"/>
          <w:szCs w:val="20"/>
        </w:rPr>
        <w:t xml:space="preserve"> de 20</w:t>
      </w:r>
      <w:r>
        <w:rPr>
          <w:rFonts w:ascii="Leelawadee" w:hAnsi="Leelawadee" w:cs="Leelawadee"/>
          <w:sz w:val="20"/>
          <w:szCs w:val="20"/>
        </w:rPr>
        <w:t>20</w:t>
      </w:r>
      <w:r w:rsidRPr="00FC5F62">
        <w:rPr>
          <w:rFonts w:ascii="Leelawadee" w:hAnsi="Leelawadee" w:cs="Leelawadee"/>
          <w:sz w:val="20"/>
          <w:szCs w:val="20"/>
        </w:rPr>
        <w:t>.</w:t>
      </w:r>
    </w:p>
    <w:p w14:paraId="31A1366B" w14:textId="77777777" w:rsidR="004D4009" w:rsidRPr="00FC5F62" w:rsidRDefault="004D4009" w:rsidP="004D4009">
      <w:pPr>
        <w:spacing w:line="360" w:lineRule="auto"/>
        <w:ind w:right="284"/>
        <w:jc w:val="both"/>
        <w:rPr>
          <w:rFonts w:ascii="Leelawadee" w:hAnsi="Leelawadee" w:cs="Leelawadee"/>
          <w:sz w:val="20"/>
          <w:szCs w:val="20"/>
        </w:rPr>
      </w:pPr>
    </w:p>
    <w:p w14:paraId="10B16FDB" w14:textId="77777777" w:rsidR="004D4009" w:rsidRPr="00FC5F62" w:rsidRDefault="004D4009" w:rsidP="004D4009">
      <w:pPr>
        <w:spacing w:line="360" w:lineRule="auto"/>
        <w:ind w:right="-22"/>
        <w:jc w:val="center"/>
        <w:rPr>
          <w:rFonts w:ascii="Leelawadee" w:hAnsi="Leelawadee" w:cs="Leelawadee"/>
          <w:sz w:val="20"/>
          <w:szCs w:val="20"/>
        </w:rPr>
      </w:pPr>
      <w:r w:rsidRPr="00FC5F62">
        <w:rPr>
          <w:rFonts w:ascii="Leelawadee" w:hAnsi="Leelawadee" w:cs="Leelawadee"/>
          <w:sz w:val="20"/>
          <w:szCs w:val="20"/>
        </w:rPr>
        <w:t>Atenciosamente,</w:t>
      </w:r>
    </w:p>
    <w:p w14:paraId="208070E0" w14:textId="77777777" w:rsidR="004D4009" w:rsidRPr="00DF51AE" w:rsidRDefault="004D4009">
      <w:pPr>
        <w:pStyle w:val="TEXTO"/>
        <w:spacing w:line="360" w:lineRule="auto"/>
        <w:rPr>
          <w:rFonts w:ascii="Leelawadee" w:hAnsi="Leelawadee" w:cs="Leelawadee"/>
          <w:sz w:val="20"/>
        </w:rPr>
      </w:pP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55F55E9F" w14:textId="77777777" w:rsidR="0033541D" w:rsidRDefault="0033541D">
      <w:pPr>
        <w:spacing w:line="360" w:lineRule="auto"/>
        <w:rPr>
          <w:rFonts w:ascii="Leelawadee" w:hAnsi="Leelawadee" w:cs="Leelawadee"/>
          <w:snapToGrid w:val="0"/>
          <w:sz w:val="20"/>
          <w:szCs w:val="20"/>
        </w:rPr>
      </w:pPr>
    </w:p>
    <w:p w14:paraId="4A84F4E7" w14:textId="69B4116A" w:rsidR="00DF1FDA" w:rsidRDefault="00DF1FDA">
      <w:pPr>
        <w:spacing w:line="360" w:lineRule="auto"/>
        <w:jc w:val="both"/>
        <w:rPr>
          <w:rFonts w:ascii="Leelawadee" w:hAnsi="Leelawadee" w:cs="Leelawadee"/>
          <w:sz w:val="20"/>
          <w:szCs w:val="20"/>
          <w:highlight w:val="cyan"/>
        </w:rPr>
      </w:pPr>
    </w:p>
    <w:p w14:paraId="163CDEA5" w14:textId="77777777" w:rsidR="0033541D" w:rsidRDefault="0033541D">
      <w:pPr>
        <w:spacing w:line="360" w:lineRule="auto"/>
        <w:jc w:val="both"/>
        <w:rPr>
          <w:rFonts w:ascii="Leelawadee" w:hAnsi="Leelawadee" w:cs="Leelawadee"/>
          <w:sz w:val="20"/>
          <w:szCs w:val="20"/>
          <w:highlight w:val="cyan"/>
        </w:rPr>
      </w:pPr>
    </w:p>
    <w:p w14:paraId="383613DE" w14:textId="476215E8" w:rsidR="0033541D" w:rsidRPr="00DF51AE" w:rsidRDefault="0033541D">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0FF5C958" w14:textId="77777777" w:rsidR="00682802" w:rsidRDefault="00C4486B">
            <w:pPr>
              <w:spacing w:line="360" w:lineRule="auto"/>
              <w:jc w:val="center"/>
              <w:rPr>
                <w:rFonts w:ascii="Leelawadee" w:hAnsi="Leelawadee" w:cs="Leelawadee"/>
                <w:i/>
                <w:sz w:val="20"/>
                <w:szCs w:val="20"/>
              </w:rPr>
            </w:pPr>
            <w:r>
              <w:rPr>
                <w:rFonts w:ascii="Leelawadee" w:hAnsi="Leelawadee" w:cs="Leelawadee"/>
                <w:b/>
                <w:color w:val="000000" w:themeColor="text1"/>
                <w:sz w:val="20"/>
                <w:szCs w:val="20"/>
              </w:rPr>
              <w:t>ITÁU UNIBANCO S.A,</w:t>
            </w:r>
            <w:r w:rsidR="00682802" w:rsidRPr="00DF51AE">
              <w:rPr>
                <w:rFonts w:ascii="Leelawadee" w:hAnsi="Leelawadee" w:cs="Leelawadee"/>
                <w:i/>
                <w:sz w:val="20"/>
                <w:szCs w:val="20"/>
              </w:rPr>
              <w:t xml:space="preserve"> </w:t>
            </w:r>
          </w:p>
          <w:p w14:paraId="5F1E7EB5" w14:textId="6339E658" w:rsidR="00263C99" w:rsidRPr="00DF51AE" w:rsidRDefault="00263C99">
            <w:pPr>
              <w:spacing w:line="360" w:lineRule="auto"/>
              <w:jc w:val="center"/>
              <w:rPr>
                <w:rFonts w:ascii="Leelawadee" w:hAnsi="Leelawadee" w:cs="Leelawadee"/>
                <w:i/>
                <w:sz w:val="20"/>
                <w:szCs w:val="20"/>
              </w:rPr>
            </w:pPr>
            <w:r>
              <w:rPr>
                <w:rFonts w:ascii="Leelawadee" w:hAnsi="Leelawadee" w:cs="Leelawadee"/>
                <w:i/>
                <w:sz w:val="20"/>
                <w:szCs w:val="20"/>
              </w:rPr>
              <w:t>(Cedente)</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Default="008A64E0" w:rsidP="00EF1AF8">
      <w:pPr>
        <w:spacing w:line="360" w:lineRule="auto"/>
        <w:jc w:val="center"/>
        <w:rPr>
          <w:rFonts w:ascii="Leelawadee" w:hAnsi="Leelawadee" w:cs="Leelawadee"/>
          <w:sz w:val="20"/>
          <w:szCs w:val="20"/>
        </w:rPr>
      </w:pPr>
    </w:p>
    <w:p w14:paraId="78A33ECB" w14:textId="77777777" w:rsidR="00263C99" w:rsidRDefault="00263C99" w:rsidP="00EF1AF8">
      <w:pPr>
        <w:spacing w:line="360" w:lineRule="auto"/>
        <w:jc w:val="center"/>
        <w:rPr>
          <w:rFonts w:ascii="Leelawadee" w:hAnsi="Leelawadee" w:cs="Leelawadee"/>
          <w:sz w:val="20"/>
          <w:szCs w:val="20"/>
        </w:rPr>
      </w:pPr>
    </w:p>
    <w:p w14:paraId="049ACDE2" w14:textId="77777777" w:rsidR="00263C99" w:rsidRPr="00DF51AE" w:rsidRDefault="00263C99" w:rsidP="00263C99">
      <w:pPr>
        <w:spacing w:line="360" w:lineRule="auto"/>
        <w:jc w:val="center"/>
        <w:rPr>
          <w:rFonts w:ascii="Leelawadee" w:hAnsi="Leelawadee" w:cs="Leelawadee"/>
          <w:sz w:val="20"/>
          <w:szCs w:val="20"/>
        </w:rPr>
      </w:pPr>
    </w:p>
    <w:p w14:paraId="41D90B7A" w14:textId="77777777" w:rsidR="00263C99" w:rsidRPr="00DF51AE" w:rsidRDefault="00263C99" w:rsidP="00263C99">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263C99" w:rsidRPr="00DF51AE" w14:paraId="39C615C4" w14:textId="77777777" w:rsidTr="00347FEA">
        <w:trPr>
          <w:jc w:val="center"/>
        </w:trPr>
        <w:tc>
          <w:tcPr>
            <w:tcW w:w="8978" w:type="dxa"/>
          </w:tcPr>
          <w:p w14:paraId="5B0C301F" w14:textId="77777777" w:rsidR="00263C99" w:rsidRDefault="00263C99" w:rsidP="00347FEA">
            <w:pPr>
              <w:spacing w:line="360" w:lineRule="auto"/>
              <w:jc w:val="center"/>
              <w:rPr>
                <w:rFonts w:ascii="Leelawadee" w:hAnsi="Leelawadee" w:cs="Leelawadee"/>
                <w:b/>
                <w:sz w:val="20"/>
                <w:szCs w:val="20"/>
              </w:rPr>
            </w:pPr>
            <w:r w:rsidRPr="00DF51AE">
              <w:rPr>
                <w:rFonts w:ascii="Leelawadee" w:hAnsi="Leelawadee" w:cs="Leelawadee"/>
                <w:b/>
                <w:sz w:val="20"/>
                <w:szCs w:val="20"/>
              </w:rPr>
              <w:t>ISEC SECURITIZADORA S.A.</w:t>
            </w:r>
          </w:p>
          <w:p w14:paraId="7D9F0666" w14:textId="764A002E" w:rsidR="00263C99" w:rsidRPr="00E10C18" w:rsidRDefault="00263C99" w:rsidP="00263C99">
            <w:pPr>
              <w:spacing w:line="360" w:lineRule="auto"/>
              <w:ind w:right="284"/>
              <w:jc w:val="center"/>
              <w:rPr>
                <w:rFonts w:ascii="Leelawadee" w:hAnsi="Leelawadee" w:cs="Leelawadee"/>
                <w:i/>
                <w:sz w:val="20"/>
                <w:szCs w:val="20"/>
              </w:rPr>
            </w:pPr>
            <w:r w:rsidRPr="00E10C18">
              <w:rPr>
                <w:rFonts w:ascii="Leelawadee" w:hAnsi="Leelawadee" w:cs="Leelawadee"/>
                <w:i/>
                <w:sz w:val="20"/>
                <w:szCs w:val="20"/>
              </w:rPr>
              <w:t>(</w:t>
            </w:r>
            <w:r>
              <w:rPr>
                <w:rFonts w:ascii="Leelawadee" w:hAnsi="Leelawadee" w:cs="Leelawadee"/>
                <w:i/>
                <w:sz w:val="20"/>
                <w:szCs w:val="20"/>
              </w:rPr>
              <w:t>Cessionário</w:t>
            </w:r>
            <w:r w:rsidRPr="00E10C18">
              <w:rPr>
                <w:rFonts w:ascii="Leelawadee" w:hAnsi="Leelawadee" w:cs="Leelawadee"/>
                <w:i/>
                <w:sz w:val="20"/>
                <w:szCs w:val="20"/>
              </w:rPr>
              <w:t>)</w:t>
            </w:r>
          </w:p>
          <w:p w14:paraId="3E9A1FE3" w14:textId="77777777" w:rsidR="00263C99" w:rsidRPr="00DF51AE" w:rsidRDefault="00263C99" w:rsidP="00347FEA">
            <w:pPr>
              <w:spacing w:line="360" w:lineRule="auto"/>
              <w:jc w:val="center"/>
              <w:rPr>
                <w:rFonts w:ascii="Leelawadee" w:hAnsi="Leelawadee" w:cs="Leelawadee"/>
                <w:i/>
                <w:sz w:val="20"/>
                <w:szCs w:val="20"/>
              </w:rPr>
            </w:pPr>
          </w:p>
        </w:tc>
      </w:tr>
      <w:tr w:rsidR="00263C99" w:rsidRPr="00DF51AE" w14:paraId="01D195F5" w14:textId="77777777" w:rsidTr="00347FEA">
        <w:trPr>
          <w:jc w:val="center"/>
        </w:trPr>
        <w:tc>
          <w:tcPr>
            <w:tcW w:w="8978" w:type="dxa"/>
          </w:tcPr>
          <w:p w14:paraId="7F3DD2EC" w14:textId="77777777" w:rsidR="00263C99" w:rsidRPr="00EF1AF8" w:rsidRDefault="00263C99" w:rsidP="00263C99">
            <w:pPr>
              <w:spacing w:line="360" w:lineRule="auto"/>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263C99" w:rsidRPr="00DF51AE" w14:paraId="267D326D" w14:textId="77777777" w:rsidTr="00347FEA">
        <w:trPr>
          <w:jc w:val="center"/>
        </w:trPr>
        <w:tc>
          <w:tcPr>
            <w:tcW w:w="8978" w:type="dxa"/>
          </w:tcPr>
          <w:p w14:paraId="607292F9" w14:textId="77777777" w:rsidR="00263C99" w:rsidRPr="00EF1AF8" w:rsidRDefault="00263C99" w:rsidP="00263C99">
            <w:pPr>
              <w:pStyle w:val="NormalWeb"/>
              <w:spacing w:before="0" w:beforeAutospacing="0" w:after="0" w:afterAutospacing="0" w:line="360" w:lineRule="auto"/>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6A241086" w14:textId="77777777" w:rsidR="00263C99" w:rsidRDefault="00263C99" w:rsidP="00263C99">
      <w:pPr>
        <w:spacing w:line="360" w:lineRule="auto"/>
        <w:rPr>
          <w:rFonts w:ascii="Leelawadee" w:hAnsi="Leelawadee" w:cs="Leelawadee"/>
          <w:sz w:val="20"/>
          <w:szCs w:val="20"/>
        </w:rPr>
      </w:pPr>
    </w:p>
    <w:p w14:paraId="29ACED9B" w14:textId="77777777" w:rsidR="00263C99" w:rsidRPr="00EF1AF8" w:rsidRDefault="00263C99" w:rsidP="00EF1AF8">
      <w:pPr>
        <w:spacing w:line="360" w:lineRule="auto"/>
        <w:jc w:val="center"/>
        <w:rPr>
          <w:rFonts w:ascii="Leelawadee" w:hAnsi="Leelawadee" w:cs="Leelawadee"/>
          <w:sz w:val="20"/>
          <w:szCs w:val="20"/>
        </w:rPr>
      </w:pPr>
    </w:p>
    <w:p w14:paraId="515381EC" w14:textId="77777777" w:rsidR="002F04E4" w:rsidRDefault="002F04E4">
      <w:pPr>
        <w:spacing w:line="360" w:lineRule="auto"/>
        <w:jc w:val="center"/>
        <w:rPr>
          <w:rFonts w:ascii="Leelawadee" w:hAnsi="Leelawadee" w:cs="Leelawadee"/>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33541D" w:rsidRPr="00FC5F62" w14:paraId="22135E10" w14:textId="77777777" w:rsidTr="0033541D">
        <w:trPr>
          <w:jc w:val="center"/>
        </w:trPr>
        <w:tc>
          <w:tcPr>
            <w:tcW w:w="8504" w:type="dxa"/>
            <w:gridSpan w:val="2"/>
          </w:tcPr>
          <w:p w14:paraId="2F875F4D" w14:textId="77777777" w:rsidR="0033541D" w:rsidRPr="00FC5F62" w:rsidRDefault="0033541D" w:rsidP="00347FEA">
            <w:pPr>
              <w:spacing w:line="360" w:lineRule="auto"/>
              <w:ind w:right="-22"/>
              <w:jc w:val="center"/>
              <w:rPr>
                <w:rFonts w:ascii="Leelawadee" w:hAnsi="Leelawadee" w:cs="Leelawadee"/>
                <w:b/>
                <w:caps/>
                <w:sz w:val="20"/>
                <w:szCs w:val="20"/>
              </w:rPr>
            </w:pPr>
            <w:r w:rsidRPr="00FC5F62">
              <w:rPr>
                <w:rFonts w:ascii="Leelawadee" w:hAnsi="Leelawadee" w:cs="Leelawadee"/>
                <w:b/>
                <w:caps/>
                <w:sz w:val="20"/>
                <w:szCs w:val="20"/>
              </w:rPr>
              <w:t>Tulio Administração de Bens e Participações Ltda.</w:t>
            </w:r>
          </w:p>
          <w:p w14:paraId="775FE310" w14:textId="6E13DC22" w:rsidR="0033541D" w:rsidRPr="00263C99" w:rsidRDefault="00263C99" w:rsidP="00263C99">
            <w:pPr>
              <w:spacing w:line="360" w:lineRule="auto"/>
              <w:ind w:right="284"/>
              <w:jc w:val="center"/>
              <w:rPr>
                <w:rFonts w:ascii="Leelawadee" w:hAnsi="Leelawadee" w:cs="Leelawadee"/>
                <w:i/>
                <w:sz w:val="20"/>
                <w:szCs w:val="20"/>
              </w:rPr>
            </w:pPr>
            <w:r w:rsidRPr="00263C99">
              <w:rPr>
                <w:rFonts w:ascii="Leelawadee" w:hAnsi="Leelawadee" w:cs="Leelawadee"/>
                <w:i/>
                <w:sz w:val="20"/>
                <w:szCs w:val="20"/>
              </w:rPr>
              <w:t>(Empresa Locadora)</w:t>
            </w:r>
          </w:p>
          <w:p w14:paraId="3496D1B4" w14:textId="77777777" w:rsidR="0033541D" w:rsidRDefault="0033541D" w:rsidP="00347FEA">
            <w:pPr>
              <w:spacing w:line="360" w:lineRule="auto"/>
              <w:ind w:right="284"/>
              <w:jc w:val="both"/>
              <w:rPr>
                <w:rFonts w:ascii="Leelawadee" w:hAnsi="Leelawadee" w:cs="Leelawadee"/>
                <w:sz w:val="20"/>
                <w:szCs w:val="20"/>
              </w:rPr>
            </w:pPr>
          </w:p>
          <w:p w14:paraId="18F7A7A8" w14:textId="77777777" w:rsidR="0033541D" w:rsidRPr="00FC5F62" w:rsidRDefault="0033541D" w:rsidP="00347FEA">
            <w:pPr>
              <w:spacing w:line="360" w:lineRule="auto"/>
              <w:ind w:right="284"/>
              <w:jc w:val="both"/>
              <w:rPr>
                <w:rFonts w:ascii="Leelawadee" w:hAnsi="Leelawadee" w:cs="Leelawadee"/>
                <w:sz w:val="20"/>
                <w:szCs w:val="20"/>
              </w:rPr>
            </w:pPr>
          </w:p>
          <w:p w14:paraId="6FE79386" w14:textId="77777777" w:rsidR="0033541D" w:rsidRPr="00FC5F62" w:rsidRDefault="0033541D" w:rsidP="00347FEA">
            <w:pPr>
              <w:spacing w:line="360" w:lineRule="auto"/>
              <w:ind w:right="284"/>
              <w:jc w:val="both"/>
              <w:rPr>
                <w:rFonts w:ascii="Leelawadee" w:hAnsi="Leelawadee" w:cs="Leelawadee"/>
                <w:sz w:val="20"/>
                <w:szCs w:val="20"/>
              </w:rPr>
            </w:pPr>
          </w:p>
        </w:tc>
      </w:tr>
      <w:tr w:rsidR="0033541D" w:rsidRPr="00FC5F62" w14:paraId="3A3EF034" w14:textId="77777777" w:rsidTr="0033541D">
        <w:trPr>
          <w:jc w:val="center"/>
        </w:trPr>
        <w:tc>
          <w:tcPr>
            <w:tcW w:w="4252" w:type="dxa"/>
          </w:tcPr>
          <w:p w14:paraId="5C0C5252" w14:textId="77777777" w:rsidR="0033541D" w:rsidRPr="00FC5F62" w:rsidRDefault="0033541D" w:rsidP="00347FEA">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252" w:type="dxa"/>
          </w:tcPr>
          <w:p w14:paraId="5FBEEAB4" w14:textId="77777777" w:rsidR="0033541D" w:rsidRPr="00FC5F62" w:rsidRDefault="0033541D" w:rsidP="00347FEA">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33541D" w:rsidRPr="00FC5F62" w14:paraId="36EF46C0" w14:textId="77777777" w:rsidTr="0033541D">
        <w:trPr>
          <w:jc w:val="center"/>
        </w:trPr>
        <w:tc>
          <w:tcPr>
            <w:tcW w:w="4252" w:type="dxa"/>
          </w:tcPr>
          <w:p w14:paraId="1B91DB8D" w14:textId="77777777" w:rsidR="0033541D" w:rsidRPr="00FC5F62" w:rsidRDefault="0033541D"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252" w:type="dxa"/>
          </w:tcPr>
          <w:p w14:paraId="45A06FD6" w14:textId="77777777" w:rsidR="0033541D" w:rsidRPr="00FC5F62" w:rsidRDefault="0033541D"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5A68F703" w14:textId="77777777" w:rsidR="0033541D" w:rsidRDefault="0033541D">
      <w:pPr>
        <w:spacing w:line="360" w:lineRule="auto"/>
        <w:jc w:val="center"/>
        <w:rPr>
          <w:rFonts w:ascii="Leelawadee" w:hAnsi="Leelawadee" w:cs="Leelawadee"/>
          <w:sz w:val="20"/>
          <w:szCs w:val="20"/>
        </w:rPr>
      </w:pPr>
    </w:p>
    <w:p w14:paraId="07D91F03" w14:textId="77777777" w:rsidR="0033541D" w:rsidRPr="00DF51AE" w:rsidRDefault="0033541D">
      <w:pPr>
        <w:spacing w:line="360" w:lineRule="auto"/>
        <w:jc w:val="center"/>
        <w:rPr>
          <w:rFonts w:ascii="Leelawadee" w:hAnsi="Leelawadee" w:cs="Leelawadee"/>
          <w:sz w:val="20"/>
          <w:szCs w:val="20"/>
        </w:rPr>
      </w:pPr>
    </w:p>
    <w:p w14:paraId="245D3B80" w14:textId="14FC1DB0" w:rsidR="00263C99" w:rsidRDefault="00263C99">
      <w:pPr>
        <w:rPr>
          <w:rFonts w:ascii="Leelawadee" w:hAnsi="Leelawadee" w:cs="Leelawadee"/>
          <w:sz w:val="20"/>
          <w:szCs w:val="20"/>
        </w:rPr>
      </w:pPr>
      <w:r>
        <w:rPr>
          <w:rFonts w:ascii="Leelawadee" w:hAnsi="Leelawadee" w:cs="Leelawadee"/>
          <w:sz w:val="20"/>
          <w:szCs w:val="20"/>
        </w:rPr>
        <w:lastRenderedPageBreak/>
        <w:br w:type="page"/>
      </w:r>
    </w:p>
    <w:p w14:paraId="270BA927" w14:textId="77777777" w:rsidR="00751163" w:rsidRDefault="00751163" w:rsidP="00751163">
      <w:pPr>
        <w:spacing w:after="160" w:line="360" w:lineRule="auto"/>
        <w:rPr>
          <w:rFonts w:ascii="Leelawadee" w:hAnsi="Leelawadee" w:cs="Leelawadee"/>
          <w:sz w:val="20"/>
          <w:szCs w:val="20"/>
        </w:rPr>
      </w:pPr>
    </w:p>
    <w:p w14:paraId="27C06CC7" w14:textId="77777777" w:rsidR="00751163" w:rsidRPr="00FC5F62" w:rsidRDefault="00751163" w:rsidP="00751163">
      <w:pPr>
        <w:spacing w:after="160" w:line="360" w:lineRule="auto"/>
        <w:rPr>
          <w:rFonts w:ascii="Leelawadee" w:hAnsi="Leelawadee" w:cs="Leelawadee"/>
          <w:sz w:val="20"/>
          <w:szCs w:val="20"/>
        </w:rPr>
      </w:pPr>
      <w:r w:rsidRPr="00FC5F62">
        <w:rPr>
          <w:rFonts w:ascii="Leelawadee" w:hAnsi="Leelawadee" w:cs="Leelawadee"/>
          <w:sz w:val="20"/>
          <w:szCs w:val="20"/>
        </w:rPr>
        <w:t>De acordo: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751163" w:rsidRPr="00FC5F62" w14:paraId="1EE482FF" w14:textId="77777777" w:rsidTr="00347FEA">
        <w:tc>
          <w:tcPr>
            <w:tcW w:w="9040" w:type="dxa"/>
            <w:gridSpan w:val="2"/>
          </w:tcPr>
          <w:p w14:paraId="1C19C884" w14:textId="77777777" w:rsidR="00751163" w:rsidRDefault="00751163" w:rsidP="00347FEA">
            <w:pPr>
              <w:spacing w:line="360" w:lineRule="auto"/>
              <w:ind w:right="284"/>
              <w:jc w:val="center"/>
              <w:rPr>
                <w:rFonts w:ascii="Leelawadee" w:hAnsi="Leelawadee" w:cs="Leelawadee"/>
                <w:b/>
                <w:smallCaps/>
                <w:sz w:val="20"/>
                <w:szCs w:val="20"/>
              </w:rPr>
            </w:pPr>
            <w:r w:rsidRPr="00B85E95">
              <w:rPr>
                <w:rFonts w:ascii="Leelawadee" w:hAnsi="Leelawadee" w:cs="Leelawadee"/>
                <w:b/>
                <w:sz w:val="20"/>
                <w:szCs w:val="20"/>
              </w:rPr>
              <w:t>IPIRANGA PRODUTOS DE PETRÓLEO S/A</w:t>
            </w:r>
          </w:p>
          <w:p w14:paraId="242E289A" w14:textId="77777777" w:rsidR="00751163" w:rsidRPr="00FC5F62" w:rsidRDefault="00751163" w:rsidP="00347FEA">
            <w:pPr>
              <w:spacing w:line="360" w:lineRule="auto"/>
              <w:ind w:right="284"/>
              <w:jc w:val="center"/>
              <w:rPr>
                <w:rFonts w:ascii="Leelawadee" w:hAnsi="Leelawadee" w:cs="Leelawadee"/>
                <w:bCs/>
                <w:smallCaps/>
                <w:sz w:val="20"/>
                <w:szCs w:val="20"/>
              </w:rPr>
            </w:pPr>
            <w:r w:rsidRPr="00FC5F62">
              <w:rPr>
                <w:rFonts w:ascii="Leelawadee" w:hAnsi="Leelawadee" w:cs="Leelawadee"/>
                <w:bCs/>
                <w:smallCaps/>
                <w:sz w:val="20"/>
                <w:szCs w:val="20"/>
              </w:rPr>
              <w:t>(</w:t>
            </w:r>
            <w:r w:rsidRPr="00FC5F62">
              <w:rPr>
                <w:rFonts w:ascii="Leelawadee" w:hAnsi="Leelawadee" w:cs="Leelawadee"/>
                <w:bCs/>
                <w:i/>
                <w:iCs/>
                <w:smallCaps/>
                <w:sz w:val="20"/>
                <w:szCs w:val="20"/>
              </w:rPr>
              <w:t>Locatária</w:t>
            </w:r>
            <w:r w:rsidRPr="00FC5F62">
              <w:rPr>
                <w:rFonts w:ascii="Leelawadee" w:hAnsi="Leelawadee" w:cs="Leelawadee"/>
                <w:bCs/>
                <w:smallCaps/>
                <w:sz w:val="20"/>
                <w:szCs w:val="20"/>
              </w:rPr>
              <w:t>)</w:t>
            </w:r>
          </w:p>
          <w:p w14:paraId="19D85BB6" w14:textId="77777777" w:rsidR="00751163" w:rsidRDefault="00751163" w:rsidP="00347FEA">
            <w:pPr>
              <w:spacing w:line="360" w:lineRule="auto"/>
              <w:ind w:right="284"/>
              <w:jc w:val="center"/>
              <w:rPr>
                <w:rFonts w:ascii="Leelawadee" w:hAnsi="Leelawadee" w:cs="Leelawadee"/>
                <w:sz w:val="20"/>
                <w:szCs w:val="20"/>
              </w:rPr>
            </w:pPr>
          </w:p>
          <w:p w14:paraId="1C431EB3" w14:textId="77777777" w:rsidR="00751163" w:rsidRPr="00FC5F62" w:rsidRDefault="00751163" w:rsidP="00347FEA">
            <w:pPr>
              <w:spacing w:line="360" w:lineRule="auto"/>
              <w:ind w:right="284"/>
              <w:jc w:val="center"/>
              <w:rPr>
                <w:rFonts w:ascii="Leelawadee" w:hAnsi="Leelawadee" w:cs="Leelawadee"/>
                <w:sz w:val="20"/>
                <w:szCs w:val="20"/>
              </w:rPr>
            </w:pPr>
          </w:p>
          <w:p w14:paraId="55FD7ABD" w14:textId="77777777" w:rsidR="00751163" w:rsidRDefault="00751163" w:rsidP="00347FEA">
            <w:pPr>
              <w:spacing w:line="360" w:lineRule="auto"/>
              <w:ind w:right="284"/>
              <w:jc w:val="center"/>
              <w:rPr>
                <w:rFonts w:ascii="Leelawadee" w:hAnsi="Leelawadee" w:cs="Leelawadee"/>
                <w:sz w:val="20"/>
                <w:szCs w:val="20"/>
              </w:rPr>
            </w:pPr>
          </w:p>
          <w:p w14:paraId="785A89F6" w14:textId="77777777" w:rsidR="00751163" w:rsidRDefault="00751163" w:rsidP="00347FEA">
            <w:pPr>
              <w:spacing w:line="360" w:lineRule="auto"/>
              <w:ind w:right="284"/>
              <w:jc w:val="center"/>
              <w:rPr>
                <w:rFonts w:ascii="Leelawadee" w:hAnsi="Leelawadee" w:cs="Leelawadee"/>
                <w:sz w:val="20"/>
                <w:szCs w:val="20"/>
              </w:rPr>
            </w:pPr>
          </w:p>
          <w:p w14:paraId="446B9263" w14:textId="77777777" w:rsidR="00751163" w:rsidRPr="00FC5F62" w:rsidRDefault="00751163" w:rsidP="00347FEA">
            <w:pPr>
              <w:spacing w:line="360" w:lineRule="auto"/>
              <w:ind w:right="284"/>
              <w:jc w:val="center"/>
              <w:rPr>
                <w:rFonts w:ascii="Leelawadee" w:hAnsi="Leelawadee" w:cs="Leelawadee"/>
                <w:sz w:val="20"/>
                <w:szCs w:val="20"/>
              </w:rPr>
            </w:pPr>
          </w:p>
          <w:p w14:paraId="6DDBA8B8" w14:textId="77777777" w:rsidR="00751163" w:rsidRPr="00FC5F62" w:rsidRDefault="00751163" w:rsidP="00347FEA">
            <w:pPr>
              <w:spacing w:line="360" w:lineRule="auto"/>
              <w:ind w:right="284"/>
              <w:jc w:val="both"/>
              <w:rPr>
                <w:rFonts w:ascii="Leelawadee" w:hAnsi="Leelawadee" w:cs="Leelawadee"/>
                <w:sz w:val="20"/>
                <w:szCs w:val="20"/>
              </w:rPr>
            </w:pPr>
          </w:p>
        </w:tc>
      </w:tr>
      <w:tr w:rsidR="00751163" w:rsidRPr="00FC5F62" w14:paraId="1E85E588" w14:textId="77777777" w:rsidTr="00347FEA">
        <w:tc>
          <w:tcPr>
            <w:tcW w:w="4520" w:type="dxa"/>
          </w:tcPr>
          <w:p w14:paraId="3F8236B2" w14:textId="77777777" w:rsidR="00751163" w:rsidRPr="00FC5F62" w:rsidRDefault="00751163" w:rsidP="00347FEA">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520" w:type="dxa"/>
          </w:tcPr>
          <w:p w14:paraId="01791E23" w14:textId="77777777" w:rsidR="00751163" w:rsidRPr="00FC5F62" w:rsidRDefault="00751163" w:rsidP="00347FEA">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751163" w:rsidRPr="00FC5F62" w14:paraId="48DCBCCC" w14:textId="77777777" w:rsidTr="00347FEA">
        <w:tc>
          <w:tcPr>
            <w:tcW w:w="4520" w:type="dxa"/>
          </w:tcPr>
          <w:p w14:paraId="11C34A75"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520" w:type="dxa"/>
          </w:tcPr>
          <w:p w14:paraId="0C0C2464"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5743C399" w14:textId="77777777" w:rsidR="00751163" w:rsidRPr="00FC5F62" w:rsidRDefault="00751163" w:rsidP="00751163">
      <w:pPr>
        <w:spacing w:line="360" w:lineRule="auto"/>
        <w:rPr>
          <w:rFonts w:ascii="Leelawadee" w:hAnsi="Leelawadee" w:cs="Leelawadee"/>
          <w:sz w:val="20"/>
          <w:szCs w:val="20"/>
        </w:rPr>
      </w:pPr>
    </w:p>
    <w:p w14:paraId="5DB3B2E0" w14:textId="05650A33" w:rsidR="0033541D" w:rsidRDefault="0033541D">
      <w:pPr>
        <w:rPr>
          <w:rFonts w:ascii="Leelawadee" w:hAnsi="Leelawadee" w:cs="Leelawadee"/>
          <w:sz w:val="20"/>
          <w:szCs w:val="20"/>
        </w:rPr>
      </w:pPr>
    </w:p>
    <w:p w14:paraId="017B7EF6" w14:textId="77777777" w:rsidR="00751163" w:rsidRPr="00FC5F62" w:rsidRDefault="00751163" w:rsidP="00751163">
      <w:pPr>
        <w:spacing w:line="360" w:lineRule="auto"/>
        <w:rPr>
          <w:rFonts w:ascii="Leelawadee" w:hAnsi="Leelawadee"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751163" w:rsidRPr="00FC5F62" w14:paraId="4652201B" w14:textId="77777777" w:rsidTr="00347FEA">
        <w:tc>
          <w:tcPr>
            <w:tcW w:w="9040" w:type="dxa"/>
            <w:gridSpan w:val="2"/>
          </w:tcPr>
          <w:p w14:paraId="51E22399" w14:textId="77777777" w:rsidR="00751163" w:rsidRDefault="00751163" w:rsidP="00347FEA">
            <w:pPr>
              <w:spacing w:line="360" w:lineRule="auto"/>
              <w:jc w:val="center"/>
              <w:rPr>
                <w:rFonts w:ascii="Leelawadee" w:hAnsi="Leelawadee" w:cs="Leelawadee"/>
                <w:sz w:val="20"/>
                <w:szCs w:val="20"/>
              </w:rPr>
            </w:pPr>
            <w:r w:rsidRPr="00B85E95">
              <w:rPr>
                <w:rFonts w:ascii="Leelawadee" w:hAnsi="Leelawadee" w:cs="Leelawadee"/>
                <w:b/>
                <w:sz w:val="20"/>
                <w:szCs w:val="20"/>
              </w:rPr>
              <w:t>ULTRAPAR PARTICIPAÇÕES S/A</w:t>
            </w:r>
          </w:p>
          <w:p w14:paraId="6B7C97D2" w14:textId="77777777" w:rsidR="00751163" w:rsidRPr="00FC5F62" w:rsidRDefault="00751163" w:rsidP="00347FEA">
            <w:pPr>
              <w:spacing w:line="360" w:lineRule="auto"/>
              <w:jc w:val="center"/>
              <w:rPr>
                <w:rFonts w:ascii="Leelawadee" w:hAnsi="Leelawadee" w:cs="Leelawadee"/>
                <w:sz w:val="20"/>
                <w:szCs w:val="20"/>
              </w:rPr>
            </w:pPr>
            <w:r>
              <w:rPr>
                <w:rFonts w:ascii="Leelawadee" w:hAnsi="Leelawadee" w:cs="Leelawadee"/>
                <w:sz w:val="20"/>
                <w:szCs w:val="20"/>
              </w:rPr>
              <w:t>(</w:t>
            </w:r>
            <w:r w:rsidRPr="00FC5F62">
              <w:rPr>
                <w:rFonts w:ascii="Leelawadee" w:hAnsi="Leelawadee" w:cs="Leelawadee"/>
                <w:i/>
                <w:iCs/>
                <w:sz w:val="20"/>
                <w:szCs w:val="20"/>
              </w:rPr>
              <w:t>Fiadora</w:t>
            </w:r>
            <w:r>
              <w:rPr>
                <w:rFonts w:ascii="Leelawadee" w:hAnsi="Leelawadee" w:cs="Leelawadee"/>
                <w:sz w:val="20"/>
                <w:szCs w:val="20"/>
              </w:rPr>
              <w:t>)</w:t>
            </w:r>
          </w:p>
          <w:p w14:paraId="25D93B11" w14:textId="77777777" w:rsidR="00751163" w:rsidRPr="00FC5F62" w:rsidRDefault="00751163" w:rsidP="00347FEA">
            <w:pPr>
              <w:spacing w:line="360" w:lineRule="auto"/>
              <w:ind w:right="284"/>
              <w:jc w:val="center"/>
              <w:rPr>
                <w:rFonts w:ascii="Leelawadee" w:hAnsi="Leelawadee" w:cs="Leelawadee"/>
                <w:sz w:val="20"/>
                <w:szCs w:val="20"/>
              </w:rPr>
            </w:pPr>
          </w:p>
          <w:p w14:paraId="19BBC4AF" w14:textId="77777777" w:rsidR="00751163" w:rsidRDefault="00751163" w:rsidP="00347FEA">
            <w:pPr>
              <w:spacing w:line="360" w:lineRule="auto"/>
              <w:ind w:right="284"/>
              <w:jc w:val="center"/>
              <w:rPr>
                <w:rFonts w:ascii="Leelawadee" w:hAnsi="Leelawadee" w:cs="Leelawadee"/>
                <w:sz w:val="20"/>
                <w:szCs w:val="20"/>
              </w:rPr>
            </w:pPr>
          </w:p>
          <w:p w14:paraId="53752851" w14:textId="77777777" w:rsidR="00751163" w:rsidRDefault="00751163" w:rsidP="00347FEA">
            <w:pPr>
              <w:spacing w:line="360" w:lineRule="auto"/>
              <w:ind w:right="284"/>
              <w:jc w:val="center"/>
              <w:rPr>
                <w:rFonts w:ascii="Leelawadee" w:hAnsi="Leelawadee" w:cs="Leelawadee"/>
                <w:sz w:val="20"/>
                <w:szCs w:val="20"/>
              </w:rPr>
            </w:pPr>
          </w:p>
          <w:p w14:paraId="509894D9" w14:textId="77777777" w:rsidR="00751163" w:rsidRDefault="00751163" w:rsidP="00347FEA">
            <w:pPr>
              <w:spacing w:line="360" w:lineRule="auto"/>
              <w:ind w:right="284"/>
              <w:jc w:val="center"/>
              <w:rPr>
                <w:rFonts w:ascii="Leelawadee" w:hAnsi="Leelawadee" w:cs="Leelawadee"/>
                <w:sz w:val="20"/>
                <w:szCs w:val="20"/>
              </w:rPr>
            </w:pPr>
          </w:p>
          <w:p w14:paraId="0893387B" w14:textId="77777777" w:rsidR="00751163" w:rsidRPr="00FC5F62" w:rsidRDefault="00751163" w:rsidP="00347FEA">
            <w:pPr>
              <w:spacing w:line="360" w:lineRule="auto"/>
              <w:ind w:right="284"/>
              <w:jc w:val="center"/>
              <w:rPr>
                <w:rFonts w:ascii="Leelawadee" w:hAnsi="Leelawadee" w:cs="Leelawadee"/>
                <w:sz w:val="20"/>
                <w:szCs w:val="20"/>
              </w:rPr>
            </w:pPr>
          </w:p>
          <w:p w14:paraId="12EA6C87" w14:textId="77777777" w:rsidR="00751163" w:rsidRPr="00FC5F62" w:rsidRDefault="00751163" w:rsidP="00347FEA">
            <w:pPr>
              <w:spacing w:line="360" w:lineRule="auto"/>
              <w:ind w:right="284"/>
              <w:jc w:val="both"/>
              <w:rPr>
                <w:rFonts w:ascii="Leelawadee" w:hAnsi="Leelawadee" w:cs="Leelawadee"/>
                <w:sz w:val="20"/>
                <w:szCs w:val="20"/>
              </w:rPr>
            </w:pPr>
          </w:p>
        </w:tc>
      </w:tr>
      <w:tr w:rsidR="00751163" w:rsidRPr="00FC5F62" w14:paraId="642F6C03" w14:textId="77777777" w:rsidTr="00347FEA">
        <w:tc>
          <w:tcPr>
            <w:tcW w:w="4520" w:type="dxa"/>
          </w:tcPr>
          <w:p w14:paraId="57A673F7" w14:textId="77777777" w:rsidR="00751163" w:rsidRPr="00FC5F62" w:rsidRDefault="00751163" w:rsidP="00347FEA">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520" w:type="dxa"/>
          </w:tcPr>
          <w:p w14:paraId="27BBA180" w14:textId="77777777" w:rsidR="00751163" w:rsidRPr="00FC5F62" w:rsidRDefault="00751163" w:rsidP="00347FEA">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751163" w:rsidRPr="00FC5F62" w14:paraId="0B39E9C5" w14:textId="77777777" w:rsidTr="00347FEA">
        <w:tc>
          <w:tcPr>
            <w:tcW w:w="4520" w:type="dxa"/>
          </w:tcPr>
          <w:p w14:paraId="0A4F97FE"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520" w:type="dxa"/>
          </w:tcPr>
          <w:p w14:paraId="2A86AA24"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47C9D101" w14:textId="77777777" w:rsidR="00751163" w:rsidRPr="00FC5F62" w:rsidRDefault="00751163" w:rsidP="00751163">
      <w:pPr>
        <w:spacing w:line="360" w:lineRule="auto"/>
        <w:rPr>
          <w:rFonts w:ascii="Leelawadee" w:hAnsi="Leelawadee" w:cs="Leelawadee"/>
          <w:sz w:val="20"/>
          <w:szCs w:val="20"/>
        </w:rPr>
      </w:pPr>
    </w:p>
    <w:p w14:paraId="2463F42C" w14:textId="79C25CAF" w:rsidR="0033541D" w:rsidRDefault="0033541D">
      <w:pPr>
        <w:rPr>
          <w:rFonts w:ascii="Leelawadee" w:hAnsi="Leelawadee" w:cs="Leelawadee"/>
          <w:sz w:val="20"/>
          <w:szCs w:val="20"/>
        </w:rPr>
      </w:pPr>
      <w:r>
        <w:rPr>
          <w:rFonts w:ascii="Leelawadee" w:hAnsi="Leelawadee" w:cs="Leelawadee"/>
          <w:sz w:val="20"/>
          <w:szCs w:val="20"/>
        </w:rPr>
        <w:br w:type="page"/>
      </w:r>
    </w:p>
    <w:p w14:paraId="306AA40E" w14:textId="77777777" w:rsidR="00751163" w:rsidRPr="00FC5F62" w:rsidRDefault="00751163" w:rsidP="00751163">
      <w:pPr>
        <w:spacing w:line="360" w:lineRule="auto"/>
        <w:rPr>
          <w:rFonts w:ascii="Leelawadee" w:hAnsi="Leelawadee" w:cs="Leelawadee"/>
          <w:sz w:val="20"/>
          <w:szCs w:val="20"/>
        </w:rPr>
      </w:pP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1EBC51ED" w:rsidR="00EF1AF8" w:rsidRDefault="00031E11" w:rsidP="00EF1AF8">
      <w:pPr>
        <w:spacing w:line="360" w:lineRule="auto"/>
        <w:jc w:val="both"/>
        <w:rPr>
          <w:rFonts w:ascii="Leelawadee" w:hAnsi="Leelawadee" w:cs="Leelawadee"/>
          <w:bCs/>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w:t>
      </w:r>
      <w:r>
        <w:rPr>
          <w:rFonts w:ascii="Leelawadee" w:hAnsi="Leelawadee" w:cs="Leelawadee"/>
          <w:sz w:val="20"/>
          <w:szCs w:val="20"/>
        </w:rPr>
        <w:t>Cadastro Nacional de Pessoas Jurídicas do Ministério da Economia (“CNPJ”) sob o n.° 60.701.190/4816-09</w:t>
      </w:r>
      <w:r w:rsidRPr="00317655">
        <w:rPr>
          <w:rFonts w:ascii="Leelawadee" w:hAnsi="Leelawadee" w:cs="Leelawadee"/>
          <w:sz w:val="20"/>
          <w:szCs w:val="20"/>
        </w:rPr>
        <w:t>, neste ato representada na forma do seu Estatuto Social</w:t>
      </w:r>
      <w:r w:rsidR="00EF1AF8" w:rsidRPr="00D80B29">
        <w:rPr>
          <w:rFonts w:ascii="Leelawadee" w:hAnsi="Leelawadee" w:cs="Leelawadee"/>
          <w:sz w:val="20"/>
          <w:szCs w:val="20"/>
        </w:rPr>
        <w:t xml:space="preserve">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DB4EEB">
        <w:rPr>
          <w:rFonts w:ascii="Leelawadee" w:hAnsi="Leelawadee" w:cs="Leelawadee"/>
          <w:sz w:val="20"/>
          <w:szCs w:val="20"/>
        </w:rPr>
        <w:t>28</w:t>
      </w:r>
      <w:r w:rsidR="00EF1AF8">
        <w:rPr>
          <w:rFonts w:ascii="Leelawadee" w:hAnsi="Leelawadee" w:cs="Leelawadee"/>
          <w:sz w:val="20"/>
          <w:szCs w:val="20"/>
        </w:rPr>
        <w:t xml:space="preserve"> de </w:t>
      </w:r>
      <w:r w:rsidR="006B046B">
        <w:rPr>
          <w:rFonts w:ascii="Leelawadee" w:hAnsi="Leelawadee" w:cs="Leelawadee"/>
          <w:sz w:val="20"/>
          <w:szCs w:val="20"/>
        </w:rPr>
        <w:t xml:space="preserve">agosto </w:t>
      </w:r>
      <w:r w:rsidR="00EF1AF8">
        <w:rPr>
          <w:rFonts w:ascii="Leelawadee" w:hAnsi="Leelawadee" w:cs="Leelawadee"/>
          <w:sz w:val="20"/>
          <w:szCs w:val="20"/>
        </w:rPr>
        <w:t>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A55944">
      <w:pPr>
        <w:pStyle w:val="PargrafodaLista"/>
        <w:numPr>
          <w:ilvl w:val="0"/>
          <w:numId w:val="1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A55944">
      <w:pPr>
        <w:pStyle w:val="PargrafodaLista"/>
        <w:numPr>
          <w:ilvl w:val="0"/>
          <w:numId w:val="1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2E6777D2" w14:textId="77777777" w:rsidR="00F150C4" w:rsidRDefault="00031E11" w:rsidP="00C316E3">
            <w:pPr>
              <w:tabs>
                <w:tab w:val="left" w:pos="0"/>
              </w:tabs>
              <w:spacing w:line="360" w:lineRule="auto"/>
              <w:jc w:val="center"/>
              <w:rPr>
                <w:rFonts w:ascii="Leelawadee" w:hAnsi="Leelawadee" w:cs="Leelawadee"/>
                <w:b/>
                <w:sz w:val="20"/>
                <w:szCs w:val="20"/>
              </w:rPr>
            </w:pPr>
            <w:r w:rsidRPr="005660BB">
              <w:rPr>
                <w:rFonts w:ascii="Leelawadee" w:hAnsi="Leelawadee" w:cs="Leelawadee"/>
                <w:b/>
                <w:sz w:val="20"/>
                <w:szCs w:val="20"/>
              </w:rPr>
              <w:t>ITAÚ UNIBANCO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lastRenderedPageBreak/>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BD169" w14:textId="77777777" w:rsidR="00347FEA" w:rsidRDefault="00347FEA">
      <w:r>
        <w:separator/>
      </w:r>
    </w:p>
    <w:p w14:paraId="692D593F" w14:textId="77777777" w:rsidR="00347FEA" w:rsidRDefault="00347FEA"/>
  </w:endnote>
  <w:endnote w:type="continuationSeparator" w:id="0">
    <w:p w14:paraId="3B140BA2" w14:textId="77777777" w:rsidR="00347FEA" w:rsidRDefault="00347FEA">
      <w:r>
        <w:continuationSeparator/>
      </w:r>
    </w:p>
    <w:p w14:paraId="0B0F2996" w14:textId="77777777" w:rsidR="00347FEA" w:rsidRDefault="00347FEA"/>
  </w:endnote>
  <w:endnote w:type="continuationNotice" w:id="1">
    <w:p w14:paraId="2577B56A" w14:textId="77777777" w:rsidR="00347FEA" w:rsidRDefault="00347FEA"/>
    <w:p w14:paraId="7C777CD2" w14:textId="77777777" w:rsidR="00347FEA" w:rsidRDefault="00347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charset w:val="00"/>
    <w:family w:val="auto"/>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4B1C" w14:textId="77777777" w:rsidR="00347FEA" w:rsidRDefault="00347FE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347FEA" w:rsidRDefault="00347FEA">
    <w:pPr>
      <w:pStyle w:val="Rodap"/>
    </w:pPr>
  </w:p>
  <w:p w14:paraId="685485B7" w14:textId="77777777" w:rsidR="00347FEA" w:rsidRDefault="00347F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7AF00E39" w:rsidR="00347FEA" w:rsidRPr="003E46BE" w:rsidRDefault="00347FEA">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55747B">
              <w:rPr>
                <w:rFonts w:ascii="Leelawadee" w:hAnsi="Leelawadee" w:cs="Leelawadee"/>
                <w:noProof/>
              </w:rPr>
              <w:t>20</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55747B">
              <w:rPr>
                <w:rFonts w:ascii="Leelawadee" w:hAnsi="Leelawadee" w:cs="Leelawadee"/>
                <w:noProof/>
              </w:rPr>
              <w:t>52</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E3D9" w14:textId="5A2F54A6" w:rsidR="00347FEA" w:rsidRPr="0083068C" w:rsidRDefault="00347FEA" w:rsidP="0083068C">
    <w:pPr>
      <w:pStyle w:val="Rodap"/>
      <w:jc w:val="righ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B23CE" w14:textId="77777777" w:rsidR="00347FEA" w:rsidRDefault="00347FEA">
      <w:r>
        <w:separator/>
      </w:r>
    </w:p>
    <w:p w14:paraId="1C095E38" w14:textId="77777777" w:rsidR="00347FEA" w:rsidRDefault="00347FEA"/>
  </w:footnote>
  <w:footnote w:type="continuationSeparator" w:id="0">
    <w:p w14:paraId="25AC942F" w14:textId="77777777" w:rsidR="00347FEA" w:rsidRDefault="00347FEA">
      <w:r>
        <w:continuationSeparator/>
      </w:r>
    </w:p>
    <w:p w14:paraId="68BD92BB" w14:textId="77777777" w:rsidR="00347FEA" w:rsidRDefault="00347FEA"/>
  </w:footnote>
  <w:footnote w:type="continuationNotice" w:id="1">
    <w:p w14:paraId="2F9E7EF7" w14:textId="77777777" w:rsidR="00347FEA" w:rsidRDefault="00347FEA"/>
    <w:p w14:paraId="6E799C26" w14:textId="77777777" w:rsidR="00347FEA" w:rsidRDefault="00347F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3802" w14:textId="77777777" w:rsidR="00347FEA" w:rsidRDefault="00347FEA">
    <w:pPr>
      <w:pStyle w:val="Cabealho"/>
    </w:pPr>
  </w:p>
  <w:p w14:paraId="20A79499" w14:textId="77777777" w:rsidR="00347FEA" w:rsidRDefault="00347F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B72E" w14:textId="77777777" w:rsidR="00347FEA" w:rsidRDefault="00347FE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6C2BFD"/>
    <w:multiLevelType w:val="hybridMultilevel"/>
    <w:tmpl w:val="38F43000"/>
    <w:lvl w:ilvl="0" w:tplc="F496DABC">
      <w:start w:val="1"/>
      <w:numFmt w:val="lowerRoman"/>
      <w:lvlText w:val="(%1)"/>
      <w:lvlJc w:val="left"/>
      <w:pPr>
        <w:ind w:left="720" w:hanging="360"/>
      </w:pPr>
      <w:rPr>
        <w:rFonts w:ascii="Calibri" w:hAnsi="Calibri" w:cs="Calibri" w:hint="default"/>
        <w:b w:val="0"/>
        <w:bCs/>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887F6B"/>
    <w:multiLevelType w:val="hybridMultilevel"/>
    <w:tmpl w:val="0E5EA9F4"/>
    <w:lvl w:ilvl="0" w:tplc="2DF20CF0">
      <w:start w:val="1"/>
      <w:numFmt w:val="lowerRoman"/>
      <w:lvlText w:val="(%1)"/>
      <w:lvlJc w:val="left"/>
      <w:pPr>
        <w:ind w:left="720" w:hanging="360"/>
      </w:pPr>
      <w:rPr>
        <w:rFonts w:hint="default"/>
        <w:b/>
      </w:rPr>
    </w:lvl>
    <w:lvl w:ilvl="1" w:tplc="7B8E9934">
      <w:start w:val="1"/>
      <w:numFmt w:val="lowerRoman"/>
      <w:lvlText w:val="(%2)"/>
      <w:lvlJc w:val="left"/>
      <w:pPr>
        <w:ind w:left="1440" w:hanging="360"/>
      </w:pPr>
      <w:rPr>
        <w:rFonts w:ascii="Trebuchet MS" w:hAnsi="Trebuchet MS"/>
        <w:i w:val="0"/>
        <w:iCs/>
        <w:strike w:val="0"/>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938E5"/>
    <w:multiLevelType w:val="hybridMultilevel"/>
    <w:tmpl w:val="B066D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03281A"/>
    <w:multiLevelType w:val="hybridMultilevel"/>
    <w:tmpl w:val="3BDA6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587F68"/>
    <w:multiLevelType w:val="hybridMultilevel"/>
    <w:tmpl w:val="1B784242"/>
    <w:lvl w:ilvl="0" w:tplc="34E0C434">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502"/>
        </w:tabs>
        <w:ind w:left="502"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DA3188F"/>
    <w:multiLevelType w:val="hybridMultilevel"/>
    <w:tmpl w:val="576E7F36"/>
    <w:lvl w:ilvl="0" w:tplc="D1543532">
      <w:start w:val="1"/>
      <w:numFmt w:val="decimal"/>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0"/>
  </w:num>
  <w:num w:numId="2">
    <w:abstractNumId w:val="18"/>
  </w:num>
  <w:num w:numId="3">
    <w:abstractNumId w:val="5"/>
  </w:num>
  <w:num w:numId="4">
    <w:abstractNumId w:val="11"/>
  </w:num>
  <w:num w:numId="5">
    <w:abstractNumId w:val="12"/>
  </w:num>
  <w:num w:numId="6">
    <w:abstractNumId w:val="20"/>
  </w:num>
  <w:num w:numId="7">
    <w:abstractNumId w:val="15"/>
  </w:num>
  <w:num w:numId="8">
    <w:abstractNumId w:val="24"/>
  </w:num>
  <w:num w:numId="9">
    <w:abstractNumId w:val="2"/>
  </w:num>
  <w:num w:numId="10">
    <w:abstractNumId w:val="1"/>
  </w:num>
  <w:num w:numId="11">
    <w:abstractNumId w:val="26"/>
  </w:num>
  <w:num w:numId="12">
    <w:abstractNumId w:val="7"/>
  </w:num>
  <w:num w:numId="13">
    <w:abstractNumId w:val="10"/>
  </w:num>
  <w:num w:numId="14">
    <w:abstractNumId w:val="6"/>
  </w:num>
  <w:num w:numId="1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7"/>
  </w:num>
  <w:num w:numId="26">
    <w:abstractNumId w:val="21"/>
  </w:num>
  <w:num w:numId="2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pt-BR" w:vendorID="64" w:dllVersion="6" w:nlCheck="1" w:checkStyle="0"/>
  <w:activeWritingStyle w:appName="MSWord" w:lang="pt-BR" w:vendorID="64" w:dllVersion="0" w:nlCheck="1" w:checkStyle="0"/>
  <w:activeWritingStyle w:appName="MSWord" w:lang="fr-F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74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595"/>
    <w:rsid w:val="0000089A"/>
    <w:rsid w:val="00001019"/>
    <w:rsid w:val="00001111"/>
    <w:rsid w:val="0000124E"/>
    <w:rsid w:val="0000145F"/>
    <w:rsid w:val="0000160A"/>
    <w:rsid w:val="00001763"/>
    <w:rsid w:val="00003349"/>
    <w:rsid w:val="0000456A"/>
    <w:rsid w:val="0000459B"/>
    <w:rsid w:val="00005856"/>
    <w:rsid w:val="00005FDB"/>
    <w:rsid w:val="000079E7"/>
    <w:rsid w:val="00007EFF"/>
    <w:rsid w:val="00010015"/>
    <w:rsid w:val="000101C8"/>
    <w:rsid w:val="0001046A"/>
    <w:rsid w:val="0001083C"/>
    <w:rsid w:val="00011029"/>
    <w:rsid w:val="000111E2"/>
    <w:rsid w:val="00011400"/>
    <w:rsid w:val="00011715"/>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4775"/>
    <w:rsid w:val="00025BD0"/>
    <w:rsid w:val="00026F84"/>
    <w:rsid w:val="00027188"/>
    <w:rsid w:val="00027CA9"/>
    <w:rsid w:val="000302CA"/>
    <w:rsid w:val="00030441"/>
    <w:rsid w:val="00030BF8"/>
    <w:rsid w:val="00030C88"/>
    <w:rsid w:val="00031ADD"/>
    <w:rsid w:val="00031E11"/>
    <w:rsid w:val="00032ACE"/>
    <w:rsid w:val="00033394"/>
    <w:rsid w:val="0003578B"/>
    <w:rsid w:val="00035CEC"/>
    <w:rsid w:val="00037C75"/>
    <w:rsid w:val="0004049C"/>
    <w:rsid w:val="000408A7"/>
    <w:rsid w:val="00040CB1"/>
    <w:rsid w:val="00041337"/>
    <w:rsid w:val="00041504"/>
    <w:rsid w:val="000419B3"/>
    <w:rsid w:val="0004299A"/>
    <w:rsid w:val="00042F14"/>
    <w:rsid w:val="000434ED"/>
    <w:rsid w:val="00043DD6"/>
    <w:rsid w:val="000443A8"/>
    <w:rsid w:val="000448E5"/>
    <w:rsid w:val="000449D3"/>
    <w:rsid w:val="00044A08"/>
    <w:rsid w:val="000452BD"/>
    <w:rsid w:val="00045A6F"/>
    <w:rsid w:val="00045B21"/>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859"/>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28"/>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85E"/>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480"/>
    <w:rsid w:val="000D48C6"/>
    <w:rsid w:val="000D4A00"/>
    <w:rsid w:val="000D520A"/>
    <w:rsid w:val="000D5381"/>
    <w:rsid w:val="000D55CF"/>
    <w:rsid w:val="000D57BF"/>
    <w:rsid w:val="000D57C8"/>
    <w:rsid w:val="000D63BD"/>
    <w:rsid w:val="000D6900"/>
    <w:rsid w:val="000D694F"/>
    <w:rsid w:val="000D6D3C"/>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6F1"/>
    <w:rsid w:val="000F6A3C"/>
    <w:rsid w:val="000F738A"/>
    <w:rsid w:val="000F7885"/>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324"/>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B4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0AB"/>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02F"/>
    <w:rsid w:val="00135173"/>
    <w:rsid w:val="00135908"/>
    <w:rsid w:val="00137862"/>
    <w:rsid w:val="001403DC"/>
    <w:rsid w:val="00140E86"/>
    <w:rsid w:val="00140F90"/>
    <w:rsid w:val="001410AE"/>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1A"/>
    <w:rsid w:val="0015152A"/>
    <w:rsid w:val="001516E3"/>
    <w:rsid w:val="00151AAC"/>
    <w:rsid w:val="00151E8E"/>
    <w:rsid w:val="001522D1"/>
    <w:rsid w:val="001524D6"/>
    <w:rsid w:val="0015318A"/>
    <w:rsid w:val="001537BE"/>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01D"/>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992"/>
    <w:rsid w:val="00184ADC"/>
    <w:rsid w:val="00184B2A"/>
    <w:rsid w:val="00184DD1"/>
    <w:rsid w:val="00185EE3"/>
    <w:rsid w:val="0018614C"/>
    <w:rsid w:val="001861E9"/>
    <w:rsid w:val="001870E8"/>
    <w:rsid w:val="00187AE4"/>
    <w:rsid w:val="00187D49"/>
    <w:rsid w:val="0019049E"/>
    <w:rsid w:val="0019070C"/>
    <w:rsid w:val="00190D68"/>
    <w:rsid w:val="00190F8F"/>
    <w:rsid w:val="001912C5"/>
    <w:rsid w:val="001913E7"/>
    <w:rsid w:val="00191549"/>
    <w:rsid w:val="00191AC5"/>
    <w:rsid w:val="00192EDA"/>
    <w:rsid w:val="00192F55"/>
    <w:rsid w:val="0019313D"/>
    <w:rsid w:val="00194103"/>
    <w:rsid w:val="0019424B"/>
    <w:rsid w:val="001943CB"/>
    <w:rsid w:val="0019448E"/>
    <w:rsid w:val="00194EA9"/>
    <w:rsid w:val="00195109"/>
    <w:rsid w:val="0019565B"/>
    <w:rsid w:val="00195D20"/>
    <w:rsid w:val="00196309"/>
    <w:rsid w:val="001964B1"/>
    <w:rsid w:val="00196C48"/>
    <w:rsid w:val="00197A44"/>
    <w:rsid w:val="00197BFC"/>
    <w:rsid w:val="001A03BC"/>
    <w:rsid w:val="001A0714"/>
    <w:rsid w:val="001A1223"/>
    <w:rsid w:val="001A1523"/>
    <w:rsid w:val="001A1C25"/>
    <w:rsid w:val="001A26A2"/>
    <w:rsid w:val="001A28E0"/>
    <w:rsid w:val="001A3784"/>
    <w:rsid w:val="001A3A85"/>
    <w:rsid w:val="001A418C"/>
    <w:rsid w:val="001A4659"/>
    <w:rsid w:val="001A46A5"/>
    <w:rsid w:val="001A46BC"/>
    <w:rsid w:val="001A5571"/>
    <w:rsid w:val="001A5CFF"/>
    <w:rsid w:val="001A6116"/>
    <w:rsid w:val="001A62C2"/>
    <w:rsid w:val="001A68A0"/>
    <w:rsid w:val="001A7059"/>
    <w:rsid w:val="001A7E84"/>
    <w:rsid w:val="001B007B"/>
    <w:rsid w:val="001B03A9"/>
    <w:rsid w:val="001B071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406"/>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E44"/>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3EED"/>
    <w:rsid w:val="00223EF1"/>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08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94F"/>
    <w:rsid w:val="00237A66"/>
    <w:rsid w:val="00237CD7"/>
    <w:rsid w:val="00240246"/>
    <w:rsid w:val="00240CED"/>
    <w:rsid w:val="0024189C"/>
    <w:rsid w:val="00243343"/>
    <w:rsid w:val="002438EF"/>
    <w:rsid w:val="00243BC1"/>
    <w:rsid w:val="00244414"/>
    <w:rsid w:val="0024465A"/>
    <w:rsid w:val="00244B3D"/>
    <w:rsid w:val="00244BCA"/>
    <w:rsid w:val="0024540A"/>
    <w:rsid w:val="00245477"/>
    <w:rsid w:val="00245537"/>
    <w:rsid w:val="0024564E"/>
    <w:rsid w:val="00245FE5"/>
    <w:rsid w:val="00247227"/>
    <w:rsid w:val="00247E13"/>
    <w:rsid w:val="00250EB8"/>
    <w:rsid w:val="00251E8D"/>
    <w:rsid w:val="002524E7"/>
    <w:rsid w:val="002526D2"/>
    <w:rsid w:val="00252881"/>
    <w:rsid w:val="00252C39"/>
    <w:rsid w:val="00253890"/>
    <w:rsid w:val="00254C4E"/>
    <w:rsid w:val="00254E2B"/>
    <w:rsid w:val="00254E5F"/>
    <w:rsid w:val="002553D0"/>
    <w:rsid w:val="00255400"/>
    <w:rsid w:val="00255E5C"/>
    <w:rsid w:val="00256018"/>
    <w:rsid w:val="00256091"/>
    <w:rsid w:val="00257618"/>
    <w:rsid w:val="00260263"/>
    <w:rsid w:val="002612E8"/>
    <w:rsid w:val="00261ADB"/>
    <w:rsid w:val="00261CEC"/>
    <w:rsid w:val="002624D5"/>
    <w:rsid w:val="00262588"/>
    <w:rsid w:val="002630AE"/>
    <w:rsid w:val="002630EF"/>
    <w:rsid w:val="00263616"/>
    <w:rsid w:val="00263C99"/>
    <w:rsid w:val="00263CF7"/>
    <w:rsid w:val="002649D3"/>
    <w:rsid w:val="0026543A"/>
    <w:rsid w:val="00265720"/>
    <w:rsid w:val="002657CC"/>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3AC8"/>
    <w:rsid w:val="00273E41"/>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43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6DF"/>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3B6"/>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C6C37"/>
    <w:rsid w:val="002C77A4"/>
    <w:rsid w:val="002D048C"/>
    <w:rsid w:val="002D09FF"/>
    <w:rsid w:val="002D0E73"/>
    <w:rsid w:val="002D10CD"/>
    <w:rsid w:val="002D1B5D"/>
    <w:rsid w:val="002D1BB2"/>
    <w:rsid w:val="002D1F78"/>
    <w:rsid w:val="002D2244"/>
    <w:rsid w:val="002D2AE6"/>
    <w:rsid w:val="002D2B7D"/>
    <w:rsid w:val="002D360C"/>
    <w:rsid w:val="002D4259"/>
    <w:rsid w:val="002D491D"/>
    <w:rsid w:val="002D4B71"/>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3F8"/>
    <w:rsid w:val="002E769B"/>
    <w:rsid w:val="002E7B94"/>
    <w:rsid w:val="002E7E6E"/>
    <w:rsid w:val="002E7F00"/>
    <w:rsid w:val="002E7F8A"/>
    <w:rsid w:val="002E7FBD"/>
    <w:rsid w:val="002F04E4"/>
    <w:rsid w:val="002F0990"/>
    <w:rsid w:val="002F13D9"/>
    <w:rsid w:val="002F14D7"/>
    <w:rsid w:val="002F1BC8"/>
    <w:rsid w:val="002F2E92"/>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69D"/>
    <w:rsid w:val="00304AF1"/>
    <w:rsid w:val="00305BCF"/>
    <w:rsid w:val="00305C6F"/>
    <w:rsid w:val="00305FF9"/>
    <w:rsid w:val="003061F5"/>
    <w:rsid w:val="00306431"/>
    <w:rsid w:val="00306BCA"/>
    <w:rsid w:val="003070E5"/>
    <w:rsid w:val="003071A7"/>
    <w:rsid w:val="0030740F"/>
    <w:rsid w:val="00307E11"/>
    <w:rsid w:val="00310208"/>
    <w:rsid w:val="00310902"/>
    <w:rsid w:val="00310D7D"/>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0A93"/>
    <w:rsid w:val="0032259E"/>
    <w:rsid w:val="003228B7"/>
    <w:rsid w:val="003233B7"/>
    <w:rsid w:val="0032341A"/>
    <w:rsid w:val="003236B1"/>
    <w:rsid w:val="00323D88"/>
    <w:rsid w:val="00323EED"/>
    <w:rsid w:val="00324109"/>
    <w:rsid w:val="0032417C"/>
    <w:rsid w:val="003248F2"/>
    <w:rsid w:val="0032519E"/>
    <w:rsid w:val="003251E2"/>
    <w:rsid w:val="00325575"/>
    <w:rsid w:val="00325BFE"/>
    <w:rsid w:val="00325D17"/>
    <w:rsid w:val="00326D9E"/>
    <w:rsid w:val="00330312"/>
    <w:rsid w:val="003306BA"/>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41D"/>
    <w:rsid w:val="00335793"/>
    <w:rsid w:val="003359B6"/>
    <w:rsid w:val="00336A83"/>
    <w:rsid w:val="00336C48"/>
    <w:rsid w:val="00336F5B"/>
    <w:rsid w:val="00337221"/>
    <w:rsid w:val="0034131F"/>
    <w:rsid w:val="003417FA"/>
    <w:rsid w:val="00341A62"/>
    <w:rsid w:val="00341CBE"/>
    <w:rsid w:val="00341F33"/>
    <w:rsid w:val="003421C9"/>
    <w:rsid w:val="00342303"/>
    <w:rsid w:val="003431FC"/>
    <w:rsid w:val="00343A97"/>
    <w:rsid w:val="003443EA"/>
    <w:rsid w:val="003463B8"/>
    <w:rsid w:val="00346CE8"/>
    <w:rsid w:val="003470F8"/>
    <w:rsid w:val="0034741B"/>
    <w:rsid w:val="003474BC"/>
    <w:rsid w:val="003477E3"/>
    <w:rsid w:val="00347FEA"/>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49C"/>
    <w:rsid w:val="00360583"/>
    <w:rsid w:val="00360797"/>
    <w:rsid w:val="00361079"/>
    <w:rsid w:val="003610E3"/>
    <w:rsid w:val="00361AA6"/>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89F"/>
    <w:rsid w:val="00373CED"/>
    <w:rsid w:val="0037486C"/>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11F8"/>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947"/>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5A8B"/>
    <w:rsid w:val="003B6671"/>
    <w:rsid w:val="003B6EB9"/>
    <w:rsid w:val="003B7160"/>
    <w:rsid w:val="003B778F"/>
    <w:rsid w:val="003B7BB4"/>
    <w:rsid w:val="003C0079"/>
    <w:rsid w:val="003C072C"/>
    <w:rsid w:val="003C08F3"/>
    <w:rsid w:val="003C094D"/>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5F2E"/>
    <w:rsid w:val="003C68E6"/>
    <w:rsid w:val="003C6C2A"/>
    <w:rsid w:val="003C6F18"/>
    <w:rsid w:val="003C76C9"/>
    <w:rsid w:val="003C7959"/>
    <w:rsid w:val="003C7D42"/>
    <w:rsid w:val="003C7D83"/>
    <w:rsid w:val="003C7D8D"/>
    <w:rsid w:val="003D0734"/>
    <w:rsid w:val="003D0ABE"/>
    <w:rsid w:val="003D1A40"/>
    <w:rsid w:val="003D1B3E"/>
    <w:rsid w:val="003D1C5A"/>
    <w:rsid w:val="003D1DD1"/>
    <w:rsid w:val="003D24EF"/>
    <w:rsid w:val="003D2792"/>
    <w:rsid w:val="003D3661"/>
    <w:rsid w:val="003D4664"/>
    <w:rsid w:val="003D54DE"/>
    <w:rsid w:val="003D6EE5"/>
    <w:rsid w:val="003D73FE"/>
    <w:rsid w:val="003D77F4"/>
    <w:rsid w:val="003D7A87"/>
    <w:rsid w:val="003D7B9F"/>
    <w:rsid w:val="003E0185"/>
    <w:rsid w:val="003E16EF"/>
    <w:rsid w:val="003E177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72C"/>
    <w:rsid w:val="00404B45"/>
    <w:rsid w:val="004063B9"/>
    <w:rsid w:val="0040647A"/>
    <w:rsid w:val="0040656C"/>
    <w:rsid w:val="00406AB8"/>
    <w:rsid w:val="00407395"/>
    <w:rsid w:val="00407865"/>
    <w:rsid w:val="00407CC9"/>
    <w:rsid w:val="004107DF"/>
    <w:rsid w:val="00410933"/>
    <w:rsid w:val="00410DB7"/>
    <w:rsid w:val="0041110C"/>
    <w:rsid w:val="0041178F"/>
    <w:rsid w:val="00411A78"/>
    <w:rsid w:val="00412015"/>
    <w:rsid w:val="0041251F"/>
    <w:rsid w:val="00412832"/>
    <w:rsid w:val="004129D3"/>
    <w:rsid w:val="004129E2"/>
    <w:rsid w:val="00413339"/>
    <w:rsid w:val="00413F84"/>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587"/>
    <w:rsid w:val="004317C5"/>
    <w:rsid w:val="00431A7C"/>
    <w:rsid w:val="004323ED"/>
    <w:rsid w:val="00432CFE"/>
    <w:rsid w:val="00432E96"/>
    <w:rsid w:val="0043362A"/>
    <w:rsid w:val="00434F59"/>
    <w:rsid w:val="00434FFF"/>
    <w:rsid w:val="0043501A"/>
    <w:rsid w:val="004358CF"/>
    <w:rsid w:val="00435971"/>
    <w:rsid w:val="00435B52"/>
    <w:rsid w:val="00436365"/>
    <w:rsid w:val="0043698C"/>
    <w:rsid w:val="00436C92"/>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01F"/>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67FB9"/>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3BD2"/>
    <w:rsid w:val="004846FA"/>
    <w:rsid w:val="0048504E"/>
    <w:rsid w:val="00485075"/>
    <w:rsid w:val="00485DBD"/>
    <w:rsid w:val="00485E08"/>
    <w:rsid w:val="00485E6B"/>
    <w:rsid w:val="00485E92"/>
    <w:rsid w:val="0048605B"/>
    <w:rsid w:val="004877C6"/>
    <w:rsid w:val="00487E13"/>
    <w:rsid w:val="00487ED2"/>
    <w:rsid w:val="00490EC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555"/>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2BEE"/>
    <w:rsid w:val="004C30F0"/>
    <w:rsid w:val="004C375C"/>
    <w:rsid w:val="004C3A57"/>
    <w:rsid w:val="004C3EA2"/>
    <w:rsid w:val="004C4819"/>
    <w:rsid w:val="004C4B40"/>
    <w:rsid w:val="004C514A"/>
    <w:rsid w:val="004C535D"/>
    <w:rsid w:val="004C535F"/>
    <w:rsid w:val="004C53F9"/>
    <w:rsid w:val="004C604B"/>
    <w:rsid w:val="004C64C2"/>
    <w:rsid w:val="004C6A7E"/>
    <w:rsid w:val="004C6EB8"/>
    <w:rsid w:val="004C7071"/>
    <w:rsid w:val="004C76B3"/>
    <w:rsid w:val="004C7E7B"/>
    <w:rsid w:val="004D019F"/>
    <w:rsid w:val="004D12F0"/>
    <w:rsid w:val="004D18CB"/>
    <w:rsid w:val="004D18FB"/>
    <w:rsid w:val="004D1B94"/>
    <w:rsid w:val="004D1F65"/>
    <w:rsid w:val="004D2AA6"/>
    <w:rsid w:val="004D3114"/>
    <w:rsid w:val="004D4009"/>
    <w:rsid w:val="004D4493"/>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5FD"/>
    <w:rsid w:val="004E5BF3"/>
    <w:rsid w:val="004E6702"/>
    <w:rsid w:val="004E6DAF"/>
    <w:rsid w:val="004E6F57"/>
    <w:rsid w:val="004E7599"/>
    <w:rsid w:val="004E7618"/>
    <w:rsid w:val="004E763A"/>
    <w:rsid w:val="004F035A"/>
    <w:rsid w:val="004F04D8"/>
    <w:rsid w:val="004F09D1"/>
    <w:rsid w:val="004F113E"/>
    <w:rsid w:val="004F203B"/>
    <w:rsid w:val="004F2533"/>
    <w:rsid w:val="004F273C"/>
    <w:rsid w:val="004F2BD8"/>
    <w:rsid w:val="004F2C15"/>
    <w:rsid w:val="004F34C7"/>
    <w:rsid w:val="004F3B9E"/>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6E5C"/>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2B65"/>
    <w:rsid w:val="00523C18"/>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0744"/>
    <w:rsid w:val="005408E8"/>
    <w:rsid w:val="0054114F"/>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08E"/>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47B"/>
    <w:rsid w:val="00557727"/>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E8B"/>
    <w:rsid w:val="00567F9D"/>
    <w:rsid w:val="005708BB"/>
    <w:rsid w:val="005718EE"/>
    <w:rsid w:val="00571C71"/>
    <w:rsid w:val="00571DB7"/>
    <w:rsid w:val="00572F41"/>
    <w:rsid w:val="005734E6"/>
    <w:rsid w:val="00573984"/>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97571"/>
    <w:rsid w:val="005A0058"/>
    <w:rsid w:val="005A098F"/>
    <w:rsid w:val="005A12B5"/>
    <w:rsid w:val="005A1AB6"/>
    <w:rsid w:val="005A1AFD"/>
    <w:rsid w:val="005A226A"/>
    <w:rsid w:val="005A26A4"/>
    <w:rsid w:val="005A28BA"/>
    <w:rsid w:val="005A35BB"/>
    <w:rsid w:val="005A35F8"/>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3E58"/>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AD4"/>
    <w:rsid w:val="005D7F1A"/>
    <w:rsid w:val="005E01F4"/>
    <w:rsid w:val="005E0A5C"/>
    <w:rsid w:val="005E0B39"/>
    <w:rsid w:val="005E0BE8"/>
    <w:rsid w:val="005E0FB1"/>
    <w:rsid w:val="005E1278"/>
    <w:rsid w:val="005E1E71"/>
    <w:rsid w:val="005E1F53"/>
    <w:rsid w:val="005E36AA"/>
    <w:rsid w:val="005E397E"/>
    <w:rsid w:val="005E41EC"/>
    <w:rsid w:val="005E49DB"/>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36F9"/>
    <w:rsid w:val="005F4444"/>
    <w:rsid w:val="005F4E3A"/>
    <w:rsid w:val="005F511D"/>
    <w:rsid w:val="005F5121"/>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045"/>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229"/>
    <w:rsid w:val="0061667C"/>
    <w:rsid w:val="006171E4"/>
    <w:rsid w:val="00617580"/>
    <w:rsid w:val="00617596"/>
    <w:rsid w:val="0062028B"/>
    <w:rsid w:val="00620575"/>
    <w:rsid w:val="00620B51"/>
    <w:rsid w:val="00621036"/>
    <w:rsid w:val="006218CF"/>
    <w:rsid w:val="00621BEC"/>
    <w:rsid w:val="00622678"/>
    <w:rsid w:val="00622848"/>
    <w:rsid w:val="00622995"/>
    <w:rsid w:val="00622A5B"/>
    <w:rsid w:val="00623309"/>
    <w:rsid w:val="0062348C"/>
    <w:rsid w:val="0062374E"/>
    <w:rsid w:val="00623F07"/>
    <w:rsid w:val="0062492A"/>
    <w:rsid w:val="00624BC9"/>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0EF"/>
    <w:rsid w:val="006345D3"/>
    <w:rsid w:val="00635114"/>
    <w:rsid w:val="006354E2"/>
    <w:rsid w:val="00635DC1"/>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2FC5"/>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117"/>
    <w:rsid w:val="00656337"/>
    <w:rsid w:val="006564B6"/>
    <w:rsid w:val="00656587"/>
    <w:rsid w:val="00656B7A"/>
    <w:rsid w:val="00656DE5"/>
    <w:rsid w:val="00656F01"/>
    <w:rsid w:val="00657200"/>
    <w:rsid w:val="006578A5"/>
    <w:rsid w:val="00657994"/>
    <w:rsid w:val="00657B21"/>
    <w:rsid w:val="00657C61"/>
    <w:rsid w:val="00657C72"/>
    <w:rsid w:val="00657E96"/>
    <w:rsid w:val="0066032A"/>
    <w:rsid w:val="006603F0"/>
    <w:rsid w:val="00660B09"/>
    <w:rsid w:val="00660D9C"/>
    <w:rsid w:val="006616E2"/>
    <w:rsid w:val="00661F27"/>
    <w:rsid w:val="00663247"/>
    <w:rsid w:val="00663491"/>
    <w:rsid w:val="006638F4"/>
    <w:rsid w:val="00663A7F"/>
    <w:rsid w:val="00663E32"/>
    <w:rsid w:val="006641B6"/>
    <w:rsid w:val="00664A4A"/>
    <w:rsid w:val="00664ED2"/>
    <w:rsid w:val="0066534C"/>
    <w:rsid w:val="00665B0C"/>
    <w:rsid w:val="0066611A"/>
    <w:rsid w:val="006661BC"/>
    <w:rsid w:val="006662F2"/>
    <w:rsid w:val="00666367"/>
    <w:rsid w:val="00666EB2"/>
    <w:rsid w:val="00667493"/>
    <w:rsid w:val="006674C1"/>
    <w:rsid w:val="00667942"/>
    <w:rsid w:val="00667C1F"/>
    <w:rsid w:val="00667F53"/>
    <w:rsid w:val="0067006D"/>
    <w:rsid w:val="006707A9"/>
    <w:rsid w:val="00670AE3"/>
    <w:rsid w:val="00670ED3"/>
    <w:rsid w:val="00671434"/>
    <w:rsid w:val="00671608"/>
    <w:rsid w:val="0067184F"/>
    <w:rsid w:val="00671986"/>
    <w:rsid w:val="006719B3"/>
    <w:rsid w:val="0067233F"/>
    <w:rsid w:val="006730E3"/>
    <w:rsid w:val="00674346"/>
    <w:rsid w:val="00674374"/>
    <w:rsid w:val="00674E01"/>
    <w:rsid w:val="00674F5A"/>
    <w:rsid w:val="00675AA2"/>
    <w:rsid w:val="00676A77"/>
    <w:rsid w:val="00676BDD"/>
    <w:rsid w:val="00676C72"/>
    <w:rsid w:val="0067717B"/>
    <w:rsid w:val="0067731B"/>
    <w:rsid w:val="00677610"/>
    <w:rsid w:val="00677789"/>
    <w:rsid w:val="00677F26"/>
    <w:rsid w:val="00681374"/>
    <w:rsid w:val="006817BF"/>
    <w:rsid w:val="00681C64"/>
    <w:rsid w:val="00682802"/>
    <w:rsid w:val="00682AA1"/>
    <w:rsid w:val="00682FFB"/>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3FBF"/>
    <w:rsid w:val="006A4055"/>
    <w:rsid w:val="006A423C"/>
    <w:rsid w:val="006A4333"/>
    <w:rsid w:val="006A51F9"/>
    <w:rsid w:val="006A571D"/>
    <w:rsid w:val="006A57F5"/>
    <w:rsid w:val="006A5866"/>
    <w:rsid w:val="006A66BD"/>
    <w:rsid w:val="006A71CF"/>
    <w:rsid w:val="006A7233"/>
    <w:rsid w:val="006A7445"/>
    <w:rsid w:val="006A7501"/>
    <w:rsid w:val="006B0401"/>
    <w:rsid w:val="006B046B"/>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801"/>
    <w:rsid w:val="006D796C"/>
    <w:rsid w:val="006D7F4F"/>
    <w:rsid w:val="006E009D"/>
    <w:rsid w:val="006E02C5"/>
    <w:rsid w:val="006E04A9"/>
    <w:rsid w:val="006E1104"/>
    <w:rsid w:val="006E1294"/>
    <w:rsid w:val="006E1535"/>
    <w:rsid w:val="006E169E"/>
    <w:rsid w:val="006E1A23"/>
    <w:rsid w:val="006E1CC6"/>
    <w:rsid w:val="006E233B"/>
    <w:rsid w:val="006E3718"/>
    <w:rsid w:val="006E3C05"/>
    <w:rsid w:val="006E4BD5"/>
    <w:rsid w:val="006E4CB7"/>
    <w:rsid w:val="006E4F00"/>
    <w:rsid w:val="006E5311"/>
    <w:rsid w:val="006E5411"/>
    <w:rsid w:val="006E55F8"/>
    <w:rsid w:val="006E670F"/>
    <w:rsid w:val="006E69E8"/>
    <w:rsid w:val="006E743E"/>
    <w:rsid w:val="006E74EA"/>
    <w:rsid w:val="006F031E"/>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028"/>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17EAD"/>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0E61"/>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163"/>
    <w:rsid w:val="00751343"/>
    <w:rsid w:val="0075264B"/>
    <w:rsid w:val="00752C28"/>
    <w:rsid w:val="00752F5B"/>
    <w:rsid w:val="0075375C"/>
    <w:rsid w:val="007538C7"/>
    <w:rsid w:val="00754082"/>
    <w:rsid w:val="0075418C"/>
    <w:rsid w:val="00754549"/>
    <w:rsid w:val="007545A8"/>
    <w:rsid w:val="007553B7"/>
    <w:rsid w:val="00755CD2"/>
    <w:rsid w:val="0075637B"/>
    <w:rsid w:val="00756C95"/>
    <w:rsid w:val="00757501"/>
    <w:rsid w:val="00760438"/>
    <w:rsid w:val="007604D2"/>
    <w:rsid w:val="00760FE2"/>
    <w:rsid w:val="007610FF"/>
    <w:rsid w:val="00761111"/>
    <w:rsid w:val="007614B9"/>
    <w:rsid w:val="007615B4"/>
    <w:rsid w:val="00761F3E"/>
    <w:rsid w:val="0076218A"/>
    <w:rsid w:val="007624FD"/>
    <w:rsid w:val="00762A2E"/>
    <w:rsid w:val="00762AB3"/>
    <w:rsid w:val="00763504"/>
    <w:rsid w:val="0076372A"/>
    <w:rsid w:val="00763865"/>
    <w:rsid w:val="00764313"/>
    <w:rsid w:val="007645D7"/>
    <w:rsid w:val="00764993"/>
    <w:rsid w:val="007649B8"/>
    <w:rsid w:val="00764F36"/>
    <w:rsid w:val="00765005"/>
    <w:rsid w:val="00765A24"/>
    <w:rsid w:val="00765ABA"/>
    <w:rsid w:val="00766857"/>
    <w:rsid w:val="00766CF4"/>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2C4"/>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A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1B0"/>
    <w:rsid w:val="00796636"/>
    <w:rsid w:val="007A00DA"/>
    <w:rsid w:val="007A0D4F"/>
    <w:rsid w:val="007A10DD"/>
    <w:rsid w:val="007A2233"/>
    <w:rsid w:val="007A225D"/>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9AF"/>
    <w:rsid w:val="007B6A22"/>
    <w:rsid w:val="007B71AC"/>
    <w:rsid w:val="007B7C47"/>
    <w:rsid w:val="007B7E22"/>
    <w:rsid w:val="007C0FD6"/>
    <w:rsid w:val="007C22B8"/>
    <w:rsid w:val="007C2656"/>
    <w:rsid w:val="007C2D70"/>
    <w:rsid w:val="007C3349"/>
    <w:rsid w:val="007C3AD0"/>
    <w:rsid w:val="007C3B5C"/>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D7BF4"/>
    <w:rsid w:val="007E0002"/>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801"/>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054"/>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27F"/>
    <w:rsid w:val="00807342"/>
    <w:rsid w:val="008077E0"/>
    <w:rsid w:val="008102FC"/>
    <w:rsid w:val="00812186"/>
    <w:rsid w:val="00812C89"/>
    <w:rsid w:val="008132C3"/>
    <w:rsid w:val="008136AF"/>
    <w:rsid w:val="00814100"/>
    <w:rsid w:val="008147C7"/>
    <w:rsid w:val="0081515D"/>
    <w:rsid w:val="0081537B"/>
    <w:rsid w:val="0081546C"/>
    <w:rsid w:val="0081581E"/>
    <w:rsid w:val="00815EBC"/>
    <w:rsid w:val="0081696E"/>
    <w:rsid w:val="00817370"/>
    <w:rsid w:val="008200AF"/>
    <w:rsid w:val="00820B00"/>
    <w:rsid w:val="00821D5A"/>
    <w:rsid w:val="0082239E"/>
    <w:rsid w:val="0082260F"/>
    <w:rsid w:val="008227DC"/>
    <w:rsid w:val="00822FBF"/>
    <w:rsid w:val="008230B5"/>
    <w:rsid w:val="00823A1E"/>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BA6"/>
    <w:rsid w:val="00833CAB"/>
    <w:rsid w:val="00834DE5"/>
    <w:rsid w:val="008365D7"/>
    <w:rsid w:val="00836DC3"/>
    <w:rsid w:val="00837205"/>
    <w:rsid w:val="008372A1"/>
    <w:rsid w:val="00837AA3"/>
    <w:rsid w:val="00837F0E"/>
    <w:rsid w:val="0084017A"/>
    <w:rsid w:val="0084071C"/>
    <w:rsid w:val="00840B0A"/>
    <w:rsid w:val="0084145D"/>
    <w:rsid w:val="00841550"/>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A01"/>
    <w:rsid w:val="00847F17"/>
    <w:rsid w:val="00850169"/>
    <w:rsid w:val="0085042A"/>
    <w:rsid w:val="00850870"/>
    <w:rsid w:val="00850A75"/>
    <w:rsid w:val="00850FAD"/>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042"/>
    <w:rsid w:val="008573EF"/>
    <w:rsid w:val="008575A7"/>
    <w:rsid w:val="008579BA"/>
    <w:rsid w:val="00857C78"/>
    <w:rsid w:val="00860FA6"/>
    <w:rsid w:val="00861796"/>
    <w:rsid w:val="00861BC6"/>
    <w:rsid w:val="00862408"/>
    <w:rsid w:val="00862684"/>
    <w:rsid w:val="0086349D"/>
    <w:rsid w:val="008634D1"/>
    <w:rsid w:val="008638A1"/>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06B"/>
    <w:rsid w:val="00894126"/>
    <w:rsid w:val="008951EB"/>
    <w:rsid w:val="00895302"/>
    <w:rsid w:val="008955E4"/>
    <w:rsid w:val="0089631D"/>
    <w:rsid w:val="00896507"/>
    <w:rsid w:val="00897AA7"/>
    <w:rsid w:val="00897B43"/>
    <w:rsid w:val="008A1D1E"/>
    <w:rsid w:val="008A24A5"/>
    <w:rsid w:val="008A2BEC"/>
    <w:rsid w:val="008A2DC3"/>
    <w:rsid w:val="008A3BAA"/>
    <w:rsid w:val="008A3D33"/>
    <w:rsid w:val="008A3F38"/>
    <w:rsid w:val="008A3F41"/>
    <w:rsid w:val="008A4C2E"/>
    <w:rsid w:val="008A4F73"/>
    <w:rsid w:val="008A55F6"/>
    <w:rsid w:val="008A5765"/>
    <w:rsid w:val="008A5F14"/>
    <w:rsid w:val="008A60EE"/>
    <w:rsid w:val="008A64E0"/>
    <w:rsid w:val="008A6AB8"/>
    <w:rsid w:val="008A7B5F"/>
    <w:rsid w:val="008B03E9"/>
    <w:rsid w:val="008B04A0"/>
    <w:rsid w:val="008B0FD9"/>
    <w:rsid w:val="008B1676"/>
    <w:rsid w:val="008B174D"/>
    <w:rsid w:val="008B197B"/>
    <w:rsid w:val="008B1EFE"/>
    <w:rsid w:val="008B2681"/>
    <w:rsid w:val="008B2CBE"/>
    <w:rsid w:val="008B2F2E"/>
    <w:rsid w:val="008B3032"/>
    <w:rsid w:val="008B3A1E"/>
    <w:rsid w:val="008B40BA"/>
    <w:rsid w:val="008B44A1"/>
    <w:rsid w:val="008B51E7"/>
    <w:rsid w:val="008B5436"/>
    <w:rsid w:val="008B5AF2"/>
    <w:rsid w:val="008B5F6D"/>
    <w:rsid w:val="008B5FFB"/>
    <w:rsid w:val="008B603F"/>
    <w:rsid w:val="008B6A83"/>
    <w:rsid w:val="008B6D86"/>
    <w:rsid w:val="008B6E66"/>
    <w:rsid w:val="008B744D"/>
    <w:rsid w:val="008B77FA"/>
    <w:rsid w:val="008C0A61"/>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79F"/>
    <w:rsid w:val="008D3E00"/>
    <w:rsid w:val="008D3FBB"/>
    <w:rsid w:val="008D4A28"/>
    <w:rsid w:val="008D4CD5"/>
    <w:rsid w:val="008D598A"/>
    <w:rsid w:val="008D5BC2"/>
    <w:rsid w:val="008D5CF5"/>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4AD"/>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CBF"/>
    <w:rsid w:val="00917F1F"/>
    <w:rsid w:val="00917F52"/>
    <w:rsid w:val="00917FA0"/>
    <w:rsid w:val="009203E0"/>
    <w:rsid w:val="00920552"/>
    <w:rsid w:val="009205B3"/>
    <w:rsid w:val="0092125E"/>
    <w:rsid w:val="009219D6"/>
    <w:rsid w:val="009224DB"/>
    <w:rsid w:val="009229E9"/>
    <w:rsid w:val="00922B39"/>
    <w:rsid w:val="0092349C"/>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527"/>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258"/>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3768"/>
    <w:rsid w:val="009643C0"/>
    <w:rsid w:val="00965266"/>
    <w:rsid w:val="00965CA0"/>
    <w:rsid w:val="00965FBA"/>
    <w:rsid w:val="00966994"/>
    <w:rsid w:val="00967071"/>
    <w:rsid w:val="00967198"/>
    <w:rsid w:val="0096722D"/>
    <w:rsid w:val="00967493"/>
    <w:rsid w:val="0096756A"/>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52"/>
    <w:rsid w:val="009848E2"/>
    <w:rsid w:val="00984D06"/>
    <w:rsid w:val="00984DDE"/>
    <w:rsid w:val="0098534E"/>
    <w:rsid w:val="00985C03"/>
    <w:rsid w:val="0098618D"/>
    <w:rsid w:val="0098660D"/>
    <w:rsid w:val="00986F92"/>
    <w:rsid w:val="0098725F"/>
    <w:rsid w:val="00987420"/>
    <w:rsid w:val="00990F48"/>
    <w:rsid w:val="00990F82"/>
    <w:rsid w:val="0099187F"/>
    <w:rsid w:val="009918DD"/>
    <w:rsid w:val="009919DE"/>
    <w:rsid w:val="0099211B"/>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4AF"/>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9F0"/>
    <w:rsid w:val="009B1CDC"/>
    <w:rsid w:val="009B1D2C"/>
    <w:rsid w:val="009B21A4"/>
    <w:rsid w:val="009B2C36"/>
    <w:rsid w:val="009B2F15"/>
    <w:rsid w:val="009B3C9C"/>
    <w:rsid w:val="009B50AB"/>
    <w:rsid w:val="009B53D5"/>
    <w:rsid w:val="009B5FA1"/>
    <w:rsid w:val="009B6B85"/>
    <w:rsid w:val="009B6C76"/>
    <w:rsid w:val="009B7D01"/>
    <w:rsid w:val="009B7E04"/>
    <w:rsid w:val="009C0C83"/>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5D4B"/>
    <w:rsid w:val="009C6439"/>
    <w:rsid w:val="009C7912"/>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3D7F"/>
    <w:rsid w:val="009E42DF"/>
    <w:rsid w:val="009E4E00"/>
    <w:rsid w:val="009E4F00"/>
    <w:rsid w:val="009E5071"/>
    <w:rsid w:val="009E5188"/>
    <w:rsid w:val="009E5D5C"/>
    <w:rsid w:val="009E69AC"/>
    <w:rsid w:val="009E79C3"/>
    <w:rsid w:val="009F025D"/>
    <w:rsid w:val="009F0A21"/>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4FE"/>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37ED0"/>
    <w:rsid w:val="00A400C8"/>
    <w:rsid w:val="00A406CE"/>
    <w:rsid w:val="00A40C59"/>
    <w:rsid w:val="00A41A48"/>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6C9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44"/>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93"/>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A22"/>
    <w:rsid w:val="00AB1F48"/>
    <w:rsid w:val="00AB1FF1"/>
    <w:rsid w:val="00AB20E4"/>
    <w:rsid w:val="00AB2BA4"/>
    <w:rsid w:val="00AB2FDF"/>
    <w:rsid w:val="00AB31D5"/>
    <w:rsid w:val="00AB3926"/>
    <w:rsid w:val="00AB3C14"/>
    <w:rsid w:val="00AB4670"/>
    <w:rsid w:val="00AB5E62"/>
    <w:rsid w:val="00AB5F4D"/>
    <w:rsid w:val="00AB6A46"/>
    <w:rsid w:val="00AB746B"/>
    <w:rsid w:val="00AB77A1"/>
    <w:rsid w:val="00AB7C89"/>
    <w:rsid w:val="00AB7E28"/>
    <w:rsid w:val="00AC03D2"/>
    <w:rsid w:val="00AC074C"/>
    <w:rsid w:val="00AC0D6E"/>
    <w:rsid w:val="00AC0D7B"/>
    <w:rsid w:val="00AC0E03"/>
    <w:rsid w:val="00AC171D"/>
    <w:rsid w:val="00AC19B7"/>
    <w:rsid w:val="00AC1FA8"/>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AF7BB6"/>
    <w:rsid w:val="00B004A4"/>
    <w:rsid w:val="00B004C0"/>
    <w:rsid w:val="00B00EEA"/>
    <w:rsid w:val="00B01227"/>
    <w:rsid w:val="00B0128D"/>
    <w:rsid w:val="00B0183E"/>
    <w:rsid w:val="00B018CE"/>
    <w:rsid w:val="00B019BE"/>
    <w:rsid w:val="00B025FC"/>
    <w:rsid w:val="00B02B7D"/>
    <w:rsid w:val="00B02EE8"/>
    <w:rsid w:val="00B03728"/>
    <w:rsid w:val="00B0457D"/>
    <w:rsid w:val="00B054C7"/>
    <w:rsid w:val="00B05CE4"/>
    <w:rsid w:val="00B06915"/>
    <w:rsid w:val="00B0699F"/>
    <w:rsid w:val="00B07082"/>
    <w:rsid w:val="00B076B4"/>
    <w:rsid w:val="00B076F6"/>
    <w:rsid w:val="00B10551"/>
    <w:rsid w:val="00B108F5"/>
    <w:rsid w:val="00B10E97"/>
    <w:rsid w:val="00B11264"/>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5A"/>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307"/>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34C"/>
    <w:rsid w:val="00B56AC3"/>
    <w:rsid w:val="00B5778A"/>
    <w:rsid w:val="00B60782"/>
    <w:rsid w:val="00B607E2"/>
    <w:rsid w:val="00B607EE"/>
    <w:rsid w:val="00B60FCA"/>
    <w:rsid w:val="00B61188"/>
    <w:rsid w:val="00B61596"/>
    <w:rsid w:val="00B6184F"/>
    <w:rsid w:val="00B618E8"/>
    <w:rsid w:val="00B6234F"/>
    <w:rsid w:val="00B627F3"/>
    <w:rsid w:val="00B63296"/>
    <w:rsid w:val="00B63D8C"/>
    <w:rsid w:val="00B640EC"/>
    <w:rsid w:val="00B64600"/>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6CF"/>
    <w:rsid w:val="00B74971"/>
    <w:rsid w:val="00B752CD"/>
    <w:rsid w:val="00B75838"/>
    <w:rsid w:val="00B75D7D"/>
    <w:rsid w:val="00B773C7"/>
    <w:rsid w:val="00B778A4"/>
    <w:rsid w:val="00B77B60"/>
    <w:rsid w:val="00B80FA7"/>
    <w:rsid w:val="00B81498"/>
    <w:rsid w:val="00B8173D"/>
    <w:rsid w:val="00B81D57"/>
    <w:rsid w:val="00B81FF8"/>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084A"/>
    <w:rsid w:val="00BC1110"/>
    <w:rsid w:val="00BC13DF"/>
    <w:rsid w:val="00BC1982"/>
    <w:rsid w:val="00BC199B"/>
    <w:rsid w:val="00BC22C1"/>
    <w:rsid w:val="00BC28C3"/>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0FE9"/>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CEC"/>
    <w:rsid w:val="00C12139"/>
    <w:rsid w:val="00C1241F"/>
    <w:rsid w:val="00C12862"/>
    <w:rsid w:val="00C128F9"/>
    <w:rsid w:val="00C12A5D"/>
    <w:rsid w:val="00C13C38"/>
    <w:rsid w:val="00C14092"/>
    <w:rsid w:val="00C14113"/>
    <w:rsid w:val="00C142B9"/>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30"/>
    <w:rsid w:val="00C275C8"/>
    <w:rsid w:val="00C316E3"/>
    <w:rsid w:val="00C330D7"/>
    <w:rsid w:val="00C33BC3"/>
    <w:rsid w:val="00C34295"/>
    <w:rsid w:val="00C34B37"/>
    <w:rsid w:val="00C353F4"/>
    <w:rsid w:val="00C3561C"/>
    <w:rsid w:val="00C357AF"/>
    <w:rsid w:val="00C35D65"/>
    <w:rsid w:val="00C3677F"/>
    <w:rsid w:val="00C375E4"/>
    <w:rsid w:val="00C40432"/>
    <w:rsid w:val="00C412C3"/>
    <w:rsid w:val="00C41497"/>
    <w:rsid w:val="00C418ED"/>
    <w:rsid w:val="00C41C03"/>
    <w:rsid w:val="00C41E3F"/>
    <w:rsid w:val="00C423DD"/>
    <w:rsid w:val="00C42C3A"/>
    <w:rsid w:val="00C43033"/>
    <w:rsid w:val="00C430B7"/>
    <w:rsid w:val="00C4314F"/>
    <w:rsid w:val="00C431AD"/>
    <w:rsid w:val="00C43FBC"/>
    <w:rsid w:val="00C4401E"/>
    <w:rsid w:val="00C4486B"/>
    <w:rsid w:val="00C44F5E"/>
    <w:rsid w:val="00C45C60"/>
    <w:rsid w:val="00C46D0E"/>
    <w:rsid w:val="00C46F31"/>
    <w:rsid w:val="00C47B56"/>
    <w:rsid w:val="00C47FB1"/>
    <w:rsid w:val="00C5061E"/>
    <w:rsid w:val="00C50C91"/>
    <w:rsid w:val="00C51483"/>
    <w:rsid w:val="00C514E3"/>
    <w:rsid w:val="00C51873"/>
    <w:rsid w:val="00C51CE4"/>
    <w:rsid w:val="00C51D2E"/>
    <w:rsid w:val="00C525BC"/>
    <w:rsid w:val="00C529E3"/>
    <w:rsid w:val="00C52AE0"/>
    <w:rsid w:val="00C52E48"/>
    <w:rsid w:val="00C53AC3"/>
    <w:rsid w:val="00C53BD4"/>
    <w:rsid w:val="00C54592"/>
    <w:rsid w:val="00C545D7"/>
    <w:rsid w:val="00C545FC"/>
    <w:rsid w:val="00C54A7E"/>
    <w:rsid w:val="00C57D22"/>
    <w:rsid w:val="00C60633"/>
    <w:rsid w:val="00C6081B"/>
    <w:rsid w:val="00C60CED"/>
    <w:rsid w:val="00C6124D"/>
    <w:rsid w:val="00C61606"/>
    <w:rsid w:val="00C620FC"/>
    <w:rsid w:val="00C6227D"/>
    <w:rsid w:val="00C625AB"/>
    <w:rsid w:val="00C6289B"/>
    <w:rsid w:val="00C62961"/>
    <w:rsid w:val="00C6325B"/>
    <w:rsid w:val="00C63398"/>
    <w:rsid w:val="00C633B7"/>
    <w:rsid w:val="00C635CA"/>
    <w:rsid w:val="00C64BDC"/>
    <w:rsid w:val="00C64F46"/>
    <w:rsid w:val="00C66370"/>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97B"/>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6D48"/>
    <w:rsid w:val="00C8759F"/>
    <w:rsid w:val="00C877F3"/>
    <w:rsid w:val="00C87CC7"/>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1AC"/>
    <w:rsid w:val="00CA060B"/>
    <w:rsid w:val="00CA2A3C"/>
    <w:rsid w:val="00CA3259"/>
    <w:rsid w:val="00CA3F9B"/>
    <w:rsid w:val="00CA42CE"/>
    <w:rsid w:val="00CA457E"/>
    <w:rsid w:val="00CA4F75"/>
    <w:rsid w:val="00CA57F4"/>
    <w:rsid w:val="00CA6483"/>
    <w:rsid w:val="00CA68AB"/>
    <w:rsid w:val="00CA7533"/>
    <w:rsid w:val="00CA7823"/>
    <w:rsid w:val="00CA7AB8"/>
    <w:rsid w:val="00CA7C81"/>
    <w:rsid w:val="00CA7F0F"/>
    <w:rsid w:val="00CB1CEE"/>
    <w:rsid w:val="00CB1F79"/>
    <w:rsid w:val="00CB21C6"/>
    <w:rsid w:val="00CB27A8"/>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C06DD"/>
    <w:rsid w:val="00CC07FB"/>
    <w:rsid w:val="00CC0A57"/>
    <w:rsid w:val="00CC0C2E"/>
    <w:rsid w:val="00CC0F44"/>
    <w:rsid w:val="00CC1415"/>
    <w:rsid w:val="00CC1949"/>
    <w:rsid w:val="00CC1E91"/>
    <w:rsid w:val="00CC297E"/>
    <w:rsid w:val="00CC318D"/>
    <w:rsid w:val="00CC477A"/>
    <w:rsid w:val="00CC4F87"/>
    <w:rsid w:val="00CC5277"/>
    <w:rsid w:val="00CC535C"/>
    <w:rsid w:val="00CC58AF"/>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1E5F"/>
    <w:rsid w:val="00CF23DE"/>
    <w:rsid w:val="00CF2E9E"/>
    <w:rsid w:val="00CF330D"/>
    <w:rsid w:val="00CF3779"/>
    <w:rsid w:val="00CF3E12"/>
    <w:rsid w:val="00CF4219"/>
    <w:rsid w:val="00CF4363"/>
    <w:rsid w:val="00CF46A6"/>
    <w:rsid w:val="00CF50F4"/>
    <w:rsid w:val="00CF5231"/>
    <w:rsid w:val="00CF528E"/>
    <w:rsid w:val="00CF5C29"/>
    <w:rsid w:val="00CF5F1F"/>
    <w:rsid w:val="00CF690A"/>
    <w:rsid w:val="00CF6FCB"/>
    <w:rsid w:val="00CF7222"/>
    <w:rsid w:val="00D00773"/>
    <w:rsid w:val="00D00952"/>
    <w:rsid w:val="00D00998"/>
    <w:rsid w:val="00D00A19"/>
    <w:rsid w:val="00D0148F"/>
    <w:rsid w:val="00D0165A"/>
    <w:rsid w:val="00D01DB1"/>
    <w:rsid w:val="00D022EC"/>
    <w:rsid w:val="00D0263C"/>
    <w:rsid w:val="00D02F9A"/>
    <w:rsid w:val="00D032CC"/>
    <w:rsid w:val="00D03865"/>
    <w:rsid w:val="00D04935"/>
    <w:rsid w:val="00D04DC6"/>
    <w:rsid w:val="00D0509C"/>
    <w:rsid w:val="00D05449"/>
    <w:rsid w:val="00D054E2"/>
    <w:rsid w:val="00D056A4"/>
    <w:rsid w:val="00D067A3"/>
    <w:rsid w:val="00D0686E"/>
    <w:rsid w:val="00D06C2C"/>
    <w:rsid w:val="00D079CE"/>
    <w:rsid w:val="00D07A80"/>
    <w:rsid w:val="00D07BA9"/>
    <w:rsid w:val="00D07C4B"/>
    <w:rsid w:val="00D07D7D"/>
    <w:rsid w:val="00D07ED8"/>
    <w:rsid w:val="00D1008B"/>
    <w:rsid w:val="00D10613"/>
    <w:rsid w:val="00D1084A"/>
    <w:rsid w:val="00D1091D"/>
    <w:rsid w:val="00D11A9F"/>
    <w:rsid w:val="00D1251A"/>
    <w:rsid w:val="00D12EC7"/>
    <w:rsid w:val="00D13A06"/>
    <w:rsid w:val="00D13D5A"/>
    <w:rsid w:val="00D13E1C"/>
    <w:rsid w:val="00D16BB8"/>
    <w:rsid w:val="00D176D9"/>
    <w:rsid w:val="00D2092C"/>
    <w:rsid w:val="00D20A9E"/>
    <w:rsid w:val="00D20C2E"/>
    <w:rsid w:val="00D20C99"/>
    <w:rsid w:val="00D20DD3"/>
    <w:rsid w:val="00D20E98"/>
    <w:rsid w:val="00D221CF"/>
    <w:rsid w:val="00D22576"/>
    <w:rsid w:val="00D24338"/>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19FE"/>
    <w:rsid w:val="00D4292E"/>
    <w:rsid w:val="00D42A4C"/>
    <w:rsid w:val="00D43ACC"/>
    <w:rsid w:val="00D43C3B"/>
    <w:rsid w:val="00D44038"/>
    <w:rsid w:val="00D44D2A"/>
    <w:rsid w:val="00D45E66"/>
    <w:rsid w:val="00D461C0"/>
    <w:rsid w:val="00D465A4"/>
    <w:rsid w:val="00D46678"/>
    <w:rsid w:val="00D467B4"/>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12"/>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6E73"/>
    <w:rsid w:val="00D9712B"/>
    <w:rsid w:val="00D9745B"/>
    <w:rsid w:val="00D976E0"/>
    <w:rsid w:val="00DA06F0"/>
    <w:rsid w:val="00DA076A"/>
    <w:rsid w:val="00DA0A85"/>
    <w:rsid w:val="00DA0A9E"/>
    <w:rsid w:val="00DA0E96"/>
    <w:rsid w:val="00DA1D3B"/>
    <w:rsid w:val="00DA2035"/>
    <w:rsid w:val="00DA2B0D"/>
    <w:rsid w:val="00DA36BE"/>
    <w:rsid w:val="00DA3858"/>
    <w:rsid w:val="00DA4678"/>
    <w:rsid w:val="00DA55AB"/>
    <w:rsid w:val="00DA568C"/>
    <w:rsid w:val="00DA5879"/>
    <w:rsid w:val="00DA5883"/>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4EEB"/>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A38"/>
    <w:rsid w:val="00DD3D1B"/>
    <w:rsid w:val="00DD3DA5"/>
    <w:rsid w:val="00DD41C9"/>
    <w:rsid w:val="00DD4F8E"/>
    <w:rsid w:val="00DD5305"/>
    <w:rsid w:val="00DD55F1"/>
    <w:rsid w:val="00DD5600"/>
    <w:rsid w:val="00DD623F"/>
    <w:rsid w:val="00DD7923"/>
    <w:rsid w:val="00DD7FF9"/>
    <w:rsid w:val="00DE05D2"/>
    <w:rsid w:val="00DE07A3"/>
    <w:rsid w:val="00DE0B95"/>
    <w:rsid w:val="00DE0C48"/>
    <w:rsid w:val="00DE1186"/>
    <w:rsid w:val="00DE1190"/>
    <w:rsid w:val="00DE1E41"/>
    <w:rsid w:val="00DE2184"/>
    <w:rsid w:val="00DE21E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5EB"/>
    <w:rsid w:val="00DF17B5"/>
    <w:rsid w:val="00DF1AA3"/>
    <w:rsid w:val="00DF1D81"/>
    <w:rsid w:val="00DF1FDA"/>
    <w:rsid w:val="00DF24DF"/>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102"/>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BC"/>
    <w:rsid w:val="00E11ADD"/>
    <w:rsid w:val="00E122ED"/>
    <w:rsid w:val="00E126A2"/>
    <w:rsid w:val="00E12B51"/>
    <w:rsid w:val="00E12C1D"/>
    <w:rsid w:val="00E12CFB"/>
    <w:rsid w:val="00E12F81"/>
    <w:rsid w:val="00E13090"/>
    <w:rsid w:val="00E131D7"/>
    <w:rsid w:val="00E13333"/>
    <w:rsid w:val="00E13843"/>
    <w:rsid w:val="00E153E7"/>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AD5"/>
    <w:rsid w:val="00E24BD7"/>
    <w:rsid w:val="00E24C46"/>
    <w:rsid w:val="00E2517A"/>
    <w:rsid w:val="00E25505"/>
    <w:rsid w:val="00E2559C"/>
    <w:rsid w:val="00E25D74"/>
    <w:rsid w:val="00E2610E"/>
    <w:rsid w:val="00E26878"/>
    <w:rsid w:val="00E2687D"/>
    <w:rsid w:val="00E27279"/>
    <w:rsid w:val="00E272A7"/>
    <w:rsid w:val="00E2761B"/>
    <w:rsid w:val="00E27A56"/>
    <w:rsid w:val="00E27ADE"/>
    <w:rsid w:val="00E27B31"/>
    <w:rsid w:val="00E302D8"/>
    <w:rsid w:val="00E30538"/>
    <w:rsid w:val="00E30D3F"/>
    <w:rsid w:val="00E316EC"/>
    <w:rsid w:val="00E31DD7"/>
    <w:rsid w:val="00E320C6"/>
    <w:rsid w:val="00E32CD6"/>
    <w:rsid w:val="00E32CE6"/>
    <w:rsid w:val="00E34272"/>
    <w:rsid w:val="00E3455D"/>
    <w:rsid w:val="00E35A31"/>
    <w:rsid w:val="00E3609E"/>
    <w:rsid w:val="00E36310"/>
    <w:rsid w:val="00E376DF"/>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67E44"/>
    <w:rsid w:val="00E704E2"/>
    <w:rsid w:val="00E7071A"/>
    <w:rsid w:val="00E709DB"/>
    <w:rsid w:val="00E71A35"/>
    <w:rsid w:val="00E72495"/>
    <w:rsid w:val="00E724C2"/>
    <w:rsid w:val="00E7264F"/>
    <w:rsid w:val="00E72E29"/>
    <w:rsid w:val="00E7388C"/>
    <w:rsid w:val="00E7429E"/>
    <w:rsid w:val="00E74634"/>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21"/>
    <w:rsid w:val="00E8677E"/>
    <w:rsid w:val="00E86B86"/>
    <w:rsid w:val="00E86CDC"/>
    <w:rsid w:val="00E875B3"/>
    <w:rsid w:val="00E879E7"/>
    <w:rsid w:val="00E87A30"/>
    <w:rsid w:val="00E87FCB"/>
    <w:rsid w:val="00E90F0A"/>
    <w:rsid w:val="00E90F50"/>
    <w:rsid w:val="00E918E0"/>
    <w:rsid w:val="00E91CBB"/>
    <w:rsid w:val="00E922F4"/>
    <w:rsid w:val="00E9231D"/>
    <w:rsid w:val="00E923CE"/>
    <w:rsid w:val="00E92921"/>
    <w:rsid w:val="00E930D8"/>
    <w:rsid w:val="00E93A39"/>
    <w:rsid w:val="00E93B5D"/>
    <w:rsid w:val="00E93C97"/>
    <w:rsid w:val="00E93D67"/>
    <w:rsid w:val="00E9540E"/>
    <w:rsid w:val="00E95635"/>
    <w:rsid w:val="00E95900"/>
    <w:rsid w:val="00E963AD"/>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3BC"/>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4E45"/>
    <w:rsid w:val="00EB4E46"/>
    <w:rsid w:val="00EB5F0A"/>
    <w:rsid w:val="00EB6F57"/>
    <w:rsid w:val="00EB719C"/>
    <w:rsid w:val="00EB7338"/>
    <w:rsid w:val="00EC06B4"/>
    <w:rsid w:val="00EC0D88"/>
    <w:rsid w:val="00EC16F7"/>
    <w:rsid w:val="00EC17C9"/>
    <w:rsid w:val="00EC1AB0"/>
    <w:rsid w:val="00EC1CB4"/>
    <w:rsid w:val="00EC1E67"/>
    <w:rsid w:val="00EC1EEA"/>
    <w:rsid w:val="00EC2359"/>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373"/>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599"/>
    <w:rsid w:val="00EE5632"/>
    <w:rsid w:val="00EE583C"/>
    <w:rsid w:val="00EE588E"/>
    <w:rsid w:val="00EE630C"/>
    <w:rsid w:val="00EE6417"/>
    <w:rsid w:val="00EE6B09"/>
    <w:rsid w:val="00EE6B37"/>
    <w:rsid w:val="00EE6C32"/>
    <w:rsid w:val="00EE6EE8"/>
    <w:rsid w:val="00EE6F66"/>
    <w:rsid w:val="00EE7147"/>
    <w:rsid w:val="00EE73E0"/>
    <w:rsid w:val="00EF0C0A"/>
    <w:rsid w:val="00EF123E"/>
    <w:rsid w:val="00EF126B"/>
    <w:rsid w:val="00EF1AC1"/>
    <w:rsid w:val="00EF1AF8"/>
    <w:rsid w:val="00EF1E15"/>
    <w:rsid w:val="00EF1FD7"/>
    <w:rsid w:val="00EF1FDD"/>
    <w:rsid w:val="00EF2481"/>
    <w:rsid w:val="00EF25A1"/>
    <w:rsid w:val="00EF2646"/>
    <w:rsid w:val="00EF28CB"/>
    <w:rsid w:val="00EF2BA3"/>
    <w:rsid w:val="00EF2F7E"/>
    <w:rsid w:val="00EF4D44"/>
    <w:rsid w:val="00EF4F38"/>
    <w:rsid w:val="00EF52DA"/>
    <w:rsid w:val="00EF570D"/>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3FF1"/>
    <w:rsid w:val="00F046CF"/>
    <w:rsid w:val="00F0489B"/>
    <w:rsid w:val="00F050F5"/>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0C4"/>
    <w:rsid w:val="00F153D6"/>
    <w:rsid w:val="00F1557F"/>
    <w:rsid w:val="00F15774"/>
    <w:rsid w:val="00F157B9"/>
    <w:rsid w:val="00F160D3"/>
    <w:rsid w:val="00F1689D"/>
    <w:rsid w:val="00F17107"/>
    <w:rsid w:val="00F17726"/>
    <w:rsid w:val="00F1799E"/>
    <w:rsid w:val="00F17BCC"/>
    <w:rsid w:val="00F2038F"/>
    <w:rsid w:val="00F20849"/>
    <w:rsid w:val="00F20C21"/>
    <w:rsid w:val="00F210F5"/>
    <w:rsid w:val="00F211E1"/>
    <w:rsid w:val="00F21277"/>
    <w:rsid w:val="00F21905"/>
    <w:rsid w:val="00F21A69"/>
    <w:rsid w:val="00F21DB5"/>
    <w:rsid w:val="00F21F88"/>
    <w:rsid w:val="00F22A77"/>
    <w:rsid w:val="00F233C1"/>
    <w:rsid w:val="00F23823"/>
    <w:rsid w:val="00F23850"/>
    <w:rsid w:val="00F2392D"/>
    <w:rsid w:val="00F24396"/>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47F48"/>
    <w:rsid w:val="00F50296"/>
    <w:rsid w:val="00F503BE"/>
    <w:rsid w:val="00F50D72"/>
    <w:rsid w:val="00F51568"/>
    <w:rsid w:val="00F517AA"/>
    <w:rsid w:val="00F524CE"/>
    <w:rsid w:val="00F52525"/>
    <w:rsid w:val="00F52FEB"/>
    <w:rsid w:val="00F5312D"/>
    <w:rsid w:val="00F53255"/>
    <w:rsid w:val="00F53919"/>
    <w:rsid w:val="00F53E73"/>
    <w:rsid w:val="00F54766"/>
    <w:rsid w:val="00F54DC2"/>
    <w:rsid w:val="00F54F0F"/>
    <w:rsid w:val="00F5568C"/>
    <w:rsid w:val="00F56136"/>
    <w:rsid w:val="00F5668D"/>
    <w:rsid w:val="00F56726"/>
    <w:rsid w:val="00F568D8"/>
    <w:rsid w:val="00F570A3"/>
    <w:rsid w:val="00F57209"/>
    <w:rsid w:val="00F5757A"/>
    <w:rsid w:val="00F57738"/>
    <w:rsid w:val="00F57B4B"/>
    <w:rsid w:val="00F6008F"/>
    <w:rsid w:val="00F60D74"/>
    <w:rsid w:val="00F61263"/>
    <w:rsid w:val="00F61605"/>
    <w:rsid w:val="00F616C4"/>
    <w:rsid w:val="00F61A26"/>
    <w:rsid w:val="00F61EC1"/>
    <w:rsid w:val="00F628BC"/>
    <w:rsid w:val="00F641ED"/>
    <w:rsid w:val="00F6447A"/>
    <w:rsid w:val="00F649AE"/>
    <w:rsid w:val="00F6524F"/>
    <w:rsid w:val="00F656E9"/>
    <w:rsid w:val="00F6594B"/>
    <w:rsid w:val="00F67003"/>
    <w:rsid w:val="00F67909"/>
    <w:rsid w:val="00F6799E"/>
    <w:rsid w:val="00F67ED2"/>
    <w:rsid w:val="00F7011B"/>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8D7"/>
    <w:rsid w:val="00F85ACA"/>
    <w:rsid w:val="00F8610F"/>
    <w:rsid w:val="00F86449"/>
    <w:rsid w:val="00F869B5"/>
    <w:rsid w:val="00F86C1A"/>
    <w:rsid w:val="00F86E68"/>
    <w:rsid w:val="00F872AF"/>
    <w:rsid w:val="00F872FE"/>
    <w:rsid w:val="00F877A2"/>
    <w:rsid w:val="00F90084"/>
    <w:rsid w:val="00F90815"/>
    <w:rsid w:val="00F91315"/>
    <w:rsid w:val="00F914D3"/>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857"/>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5A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3FB9"/>
    <w:rsid w:val="00FD4C71"/>
    <w:rsid w:val="00FD526D"/>
    <w:rsid w:val="00FD551D"/>
    <w:rsid w:val="00FD5633"/>
    <w:rsid w:val="00FD57F4"/>
    <w:rsid w:val="00FD5BAB"/>
    <w:rsid w:val="00FD63D4"/>
    <w:rsid w:val="00FD6FB3"/>
    <w:rsid w:val="00FD748F"/>
    <w:rsid w:val="00FD7C07"/>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0B6DAE0C"/>
  <w15:docId w15:val="{B778A2F4-E6FB-4A31-A74A-FDF8157C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7C0FD6"/>
    <w:pPr>
      <w:keepNext/>
      <w:spacing w:line="360" w:lineRule="auto"/>
      <w:ind w:left="2880" w:hanging="1433"/>
      <w:jc w:val="both"/>
      <w:outlineLvl w:val="4"/>
    </w:pPr>
    <w:rPr>
      <w:color w:val="3366FF"/>
    </w:rPr>
  </w:style>
  <w:style w:type="paragraph" w:styleId="Ttulo6">
    <w:name w:val="heading 6"/>
    <w:basedOn w:val="Normal"/>
    <w:next w:val="Normal"/>
    <w:link w:val="Ttulo6Char"/>
    <w:semiHidden/>
    <w:unhideWhenUsed/>
    <w:qFormat/>
    <w:rsid w:val="007C0FD6"/>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semiHidden/>
    <w:unhideWhenUsed/>
    <w:qFormat/>
    <w:rsid w:val="007C0FD6"/>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semiHidden/>
    <w:unhideWhenUsed/>
    <w:qFormat/>
    <w:rsid w:val="007C0FD6"/>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T,bt wide,b"/>
    <w:basedOn w:val="Normal"/>
    <w:link w:val="CorpodetextoChar"/>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aliases w:val="Body Text Bold Indent,bti"/>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semiHidden/>
    <w:rsid w:val="005D2E22"/>
    <w:rPr>
      <w:rFonts w:ascii="Tahoma" w:hAnsi="Tahoma" w:cs="Tahoma"/>
      <w:sz w:val="16"/>
      <w:szCs w:val="16"/>
    </w:rPr>
  </w:style>
  <w:style w:type="character" w:styleId="Refdecomentrio">
    <w:name w:val="annotation reference"/>
    <w:uiPriority w:val="99"/>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uiPriority w:val="99"/>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 w:type="character" w:customStyle="1" w:styleId="MenoPendente2">
    <w:name w:val="Menção Pendente2"/>
    <w:basedOn w:val="Fontepargpadro"/>
    <w:uiPriority w:val="99"/>
    <w:semiHidden/>
    <w:unhideWhenUsed/>
    <w:rsid w:val="00142E4A"/>
    <w:rPr>
      <w:color w:val="605E5C"/>
      <w:shd w:val="clear" w:color="auto" w:fill="E1DFDD"/>
    </w:rPr>
  </w:style>
  <w:style w:type="character" w:customStyle="1" w:styleId="Ttulo5Char">
    <w:name w:val="Título 5 Char"/>
    <w:basedOn w:val="Fontepargpadro"/>
    <w:link w:val="Ttulo5"/>
    <w:rsid w:val="007C0FD6"/>
    <w:rPr>
      <w:color w:val="3366FF"/>
      <w:sz w:val="24"/>
      <w:szCs w:val="24"/>
    </w:rPr>
  </w:style>
  <w:style w:type="character" w:customStyle="1" w:styleId="Ttulo6Char">
    <w:name w:val="Título 6 Char"/>
    <w:basedOn w:val="Fontepargpadro"/>
    <w:link w:val="Ttulo6"/>
    <w:semiHidden/>
    <w:rsid w:val="007C0FD6"/>
    <w:rPr>
      <w:rFonts w:eastAsia="Times New Roman"/>
      <w:b/>
      <w:bCs/>
      <w:sz w:val="24"/>
      <w:szCs w:val="24"/>
    </w:rPr>
  </w:style>
  <w:style w:type="character" w:customStyle="1" w:styleId="Ttulo8Char">
    <w:name w:val="Título 8 Char"/>
    <w:basedOn w:val="Fontepargpadro"/>
    <w:link w:val="Ttulo8"/>
    <w:semiHidden/>
    <w:rsid w:val="007C0FD6"/>
    <w:rPr>
      <w:rFonts w:eastAsia="Times New Roman"/>
      <w:color w:val="000000"/>
      <w:sz w:val="24"/>
      <w:szCs w:val="24"/>
    </w:rPr>
  </w:style>
  <w:style w:type="character" w:customStyle="1" w:styleId="Ttulo9Char">
    <w:name w:val="Título 9 Char"/>
    <w:basedOn w:val="Fontepargpadro"/>
    <w:link w:val="Ttulo9"/>
    <w:semiHidden/>
    <w:rsid w:val="007C0FD6"/>
    <w:rPr>
      <w:rFonts w:ascii="Frutiger Light" w:eastAsia="Times New Roman" w:hAnsi="Frutiger Light" w:cs="Frutiger Light"/>
      <w:b/>
      <w:bCs/>
      <w:color w:val="000000"/>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rsid w:val="007C0FD6"/>
    <w:pPr>
      <w:spacing w:after="160" w:line="240" w:lineRule="exact"/>
    </w:pPr>
    <w:rPr>
      <w:rFonts w:ascii="Verdana" w:hAnsi="Verdana"/>
      <w:sz w:val="20"/>
      <w:szCs w:val="20"/>
      <w:lang w:val="en-US" w:eastAsia="en-US"/>
    </w:rPr>
  </w:style>
  <w:style w:type="paragraph" w:styleId="MapadoDocumento">
    <w:name w:val="Document Map"/>
    <w:basedOn w:val="Normal"/>
    <w:link w:val="MapadoDocumentoChar"/>
    <w:semiHidden/>
    <w:rsid w:val="007C0FD6"/>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7C0FD6"/>
    <w:rPr>
      <w:rFonts w:ascii="Tahoma" w:hAnsi="Tahoma" w:cs="Tahoma"/>
      <w:shd w:val="clear" w:color="auto" w:fill="000080"/>
    </w:rPr>
  </w:style>
  <w:style w:type="paragraph" w:styleId="Legenda">
    <w:name w:val="caption"/>
    <w:basedOn w:val="Normal"/>
    <w:next w:val="Normal"/>
    <w:qFormat/>
    <w:rsid w:val="007C0FD6"/>
    <w:rPr>
      <w:b/>
      <w:bCs/>
      <w:sz w:val="20"/>
      <w:szCs w:val="20"/>
    </w:rPr>
  </w:style>
  <w:style w:type="paragraph" w:styleId="Sumrio2">
    <w:name w:val="toc 2"/>
    <w:basedOn w:val="Normal"/>
    <w:next w:val="Normal"/>
    <w:autoRedefine/>
    <w:uiPriority w:val="39"/>
    <w:rsid w:val="007C0FD6"/>
    <w:pPr>
      <w:ind w:left="240"/>
    </w:pPr>
    <w:rPr>
      <w:smallCaps/>
      <w:sz w:val="20"/>
      <w:szCs w:val="20"/>
    </w:rPr>
  </w:style>
  <w:style w:type="paragraph" w:customStyle="1" w:styleId="end">
    <w:name w:val="end"/>
    <w:rsid w:val="007C0FD6"/>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7C0FD6"/>
    <w:pPr>
      <w:spacing w:before="120" w:after="120"/>
    </w:pPr>
    <w:rPr>
      <w:b/>
      <w:bCs/>
      <w:caps/>
      <w:sz w:val="20"/>
      <w:szCs w:val="20"/>
    </w:rPr>
  </w:style>
  <w:style w:type="paragraph" w:customStyle="1" w:styleId="BalloonText1">
    <w:name w:val="Balloon Text1"/>
    <w:basedOn w:val="Normal"/>
    <w:rsid w:val="007C0FD6"/>
    <w:rPr>
      <w:rFonts w:ascii="Tahoma" w:hAnsi="Tahoma" w:cs="Tahoma"/>
      <w:sz w:val="16"/>
      <w:szCs w:val="16"/>
    </w:rPr>
  </w:style>
  <w:style w:type="character" w:styleId="HiperlinkVisitado">
    <w:name w:val="FollowedHyperlink"/>
    <w:uiPriority w:val="99"/>
    <w:rsid w:val="007C0FD6"/>
    <w:rPr>
      <w:color w:val="800080"/>
      <w:u w:val="single"/>
    </w:rPr>
  </w:style>
  <w:style w:type="character" w:customStyle="1" w:styleId="Char">
    <w:name w:val="Char"/>
    <w:rsid w:val="007C0FD6"/>
    <w:rPr>
      <w:rFonts w:ascii="Tahoma" w:hAnsi="Tahoma" w:cs="Tahoma"/>
      <w:b/>
      <w:bCs/>
      <w:sz w:val="24"/>
      <w:szCs w:val="14"/>
      <w:lang w:val="pt-BR" w:eastAsia="pt-BR" w:bidi="ar-SA"/>
    </w:rPr>
  </w:style>
  <w:style w:type="paragraph" w:customStyle="1" w:styleId="Ttulo21">
    <w:name w:val="Título 21"/>
    <w:aliases w:val="h2"/>
    <w:basedOn w:val="Normal"/>
    <w:next w:val="Normal"/>
    <w:rsid w:val="007C0FD6"/>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rsid w:val="007C0FD6"/>
    <w:pPr>
      <w:spacing w:after="160" w:line="240" w:lineRule="exact"/>
    </w:pPr>
    <w:rPr>
      <w:rFonts w:ascii="Verdana" w:hAnsi="Verdana"/>
      <w:sz w:val="20"/>
      <w:szCs w:val="20"/>
      <w:lang w:val="en-US" w:eastAsia="en-US"/>
    </w:rPr>
  </w:style>
  <w:style w:type="character" w:styleId="Forte">
    <w:name w:val="Strong"/>
    <w:qFormat/>
    <w:rsid w:val="007C0FD6"/>
    <w:rPr>
      <w:b/>
      <w:bCs/>
    </w:rPr>
  </w:style>
  <w:style w:type="paragraph" w:customStyle="1" w:styleId="CharCharCharCharCharCharCharCharChar">
    <w:name w:val="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xl27">
    <w:name w:val="xl27"/>
    <w:basedOn w:val="Normal"/>
    <w:rsid w:val="007C0FD6"/>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C0FD6"/>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C0FD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C0FD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C0F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C0F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C0FD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C0F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C0F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C0FD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C0F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C0FD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C0FD6"/>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C0FD6"/>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C0FD6"/>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C0FD6"/>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C0FD6"/>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C0FD6"/>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C0FD6"/>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C0FD6"/>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C0FD6"/>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Assuntodocomentrio1">
    <w:name w:val="Assunto do comentário1"/>
    <w:basedOn w:val="Textodecomentrio"/>
    <w:next w:val="Textodecomentrio"/>
    <w:semiHidden/>
    <w:rsid w:val="007C0FD6"/>
    <w:rPr>
      <w:b/>
      <w:bCs/>
    </w:rPr>
  </w:style>
  <w:style w:type="paragraph" w:customStyle="1" w:styleId="Textodebalo1">
    <w:name w:val="Texto de balão1"/>
    <w:basedOn w:val="Normal"/>
    <w:semiHidden/>
    <w:rsid w:val="007C0FD6"/>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rsid w:val="007C0FD6"/>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character" w:customStyle="1" w:styleId="DeltaViewMoveDestination">
    <w:name w:val="DeltaView Move Destination"/>
    <w:rsid w:val="007C0FD6"/>
    <w:rPr>
      <w:color w:val="00C000"/>
      <w:spacing w:val="0"/>
      <w:u w:val="double"/>
    </w:rPr>
  </w:style>
  <w:style w:type="paragraph" w:customStyle="1" w:styleId="Header1">
    <w:name w:val="Header1"/>
    <w:basedOn w:val="Normal"/>
    <w:rsid w:val="007C0FD6"/>
    <w:pPr>
      <w:widowControl w:val="0"/>
      <w:tabs>
        <w:tab w:val="center" w:pos="4419"/>
        <w:tab w:val="right" w:pos="8838"/>
      </w:tabs>
      <w:autoSpaceDE w:val="0"/>
      <w:autoSpaceDN w:val="0"/>
      <w:adjustRightInd w:val="0"/>
    </w:pPr>
  </w:style>
  <w:style w:type="paragraph" w:customStyle="1" w:styleId="BodyText22">
    <w:name w:val="Body Text 22"/>
    <w:basedOn w:val="Normal"/>
    <w:rsid w:val="007C0FD6"/>
    <w:pPr>
      <w:spacing w:line="312" w:lineRule="auto"/>
      <w:jc w:val="both"/>
    </w:pPr>
    <w:rPr>
      <w:szCs w:val="20"/>
      <w:lang w:val="en-AU"/>
    </w:rPr>
  </w:style>
  <w:style w:type="paragraph" w:customStyle="1" w:styleId="Heading31">
    <w:name w:val="Heading 31"/>
    <w:aliases w:val="h31"/>
    <w:basedOn w:val="Normal"/>
    <w:next w:val="Normal"/>
    <w:rsid w:val="007C0FD6"/>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C0FD6"/>
    <w:pPr>
      <w:spacing w:after="160" w:line="240" w:lineRule="exact"/>
    </w:pPr>
    <w:rPr>
      <w:rFonts w:ascii="Verdana" w:hAnsi="Verdana"/>
      <w:sz w:val="20"/>
      <w:szCs w:val="20"/>
      <w:lang w:val="en-US" w:eastAsia="en-US"/>
    </w:rPr>
  </w:style>
  <w:style w:type="paragraph" w:styleId="Textoembloco">
    <w:name w:val="Block Text"/>
    <w:basedOn w:val="Normal"/>
    <w:rsid w:val="007C0FD6"/>
    <w:pPr>
      <w:spacing w:line="288" w:lineRule="auto"/>
      <w:ind w:left="-120" w:right="-176"/>
      <w:jc w:val="both"/>
    </w:pPr>
    <w:rPr>
      <w:rFonts w:ascii="Arial" w:hAnsi="Arial" w:cs="Arial"/>
      <w:sz w:val="22"/>
      <w:lang w:eastAsia="en-US"/>
    </w:rPr>
  </w:style>
  <w:style w:type="paragraph" w:styleId="Remetente">
    <w:name w:val="envelope return"/>
    <w:basedOn w:val="Normal"/>
    <w:rsid w:val="007C0FD6"/>
    <w:rPr>
      <w:rFonts w:ascii="Arial" w:hAnsi="Arial"/>
      <w:sz w:val="20"/>
      <w:szCs w:val="20"/>
      <w:lang w:val="en-US" w:eastAsia="en-US"/>
    </w:rPr>
  </w:style>
  <w:style w:type="paragraph" w:customStyle="1" w:styleId="ListaColorida-nfase12">
    <w:name w:val="Lista Colorida - Ênfase 12"/>
    <w:basedOn w:val="Normal"/>
    <w:uiPriority w:val="72"/>
    <w:qFormat/>
    <w:rsid w:val="007C0FD6"/>
    <w:pPr>
      <w:ind w:left="708"/>
    </w:pPr>
  </w:style>
  <w:style w:type="paragraph" w:customStyle="1" w:styleId="BodyMain">
    <w:name w:val="Body Main"/>
    <w:aliases w:val="BM"/>
    <w:basedOn w:val="Normal"/>
    <w:next w:val="MapadoDocumento"/>
    <w:rsid w:val="007C0FD6"/>
    <w:pPr>
      <w:widowControl w:val="0"/>
      <w:autoSpaceDE w:val="0"/>
      <w:autoSpaceDN w:val="0"/>
      <w:adjustRightInd w:val="0"/>
      <w:spacing w:before="240"/>
      <w:jc w:val="both"/>
    </w:pPr>
  </w:style>
  <w:style w:type="character" w:customStyle="1" w:styleId="fernandafilgueiras">
    <w:name w:val="fernanda.filgueiras"/>
    <w:semiHidden/>
    <w:rsid w:val="007C0FD6"/>
    <w:rPr>
      <w:rFonts w:ascii="Arial" w:hAnsi="Arial" w:cs="Arial"/>
      <w:color w:val="000080"/>
      <w:sz w:val="20"/>
      <w:szCs w:val="20"/>
    </w:rPr>
  </w:style>
  <w:style w:type="paragraph" w:styleId="Sumrio3">
    <w:name w:val="toc 3"/>
    <w:basedOn w:val="Normal"/>
    <w:next w:val="Normal"/>
    <w:autoRedefine/>
    <w:semiHidden/>
    <w:rsid w:val="007C0FD6"/>
    <w:pPr>
      <w:ind w:left="480"/>
    </w:pPr>
    <w:rPr>
      <w:i/>
      <w:iCs/>
      <w:sz w:val="20"/>
      <w:szCs w:val="20"/>
    </w:rPr>
  </w:style>
  <w:style w:type="paragraph" w:styleId="Sumrio4">
    <w:name w:val="toc 4"/>
    <w:basedOn w:val="Normal"/>
    <w:next w:val="Normal"/>
    <w:autoRedefine/>
    <w:semiHidden/>
    <w:rsid w:val="007C0FD6"/>
    <w:pPr>
      <w:ind w:left="720"/>
    </w:pPr>
    <w:rPr>
      <w:sz w:val="18"/>
      <w:szCs w:val="18"/>
    </w:rPr>
  </w:style>
  <w:style w:type="paragraph" w:styleId="Sumrio5">
    <w:name w:val="toc 5"/>
    <w:basedOn w:val="Normal"/>
    <w:next w:val="Normal"/>
    <w:autoRedefine/>
    <w:semiHidden/>
    <w:rsid w:val="007C0FD6"/>
    <w:pPr>
      <w:ind w:left="960"/>
    </w:pPr>
    <w:rPr>
      <w:sz w:val="18"/>
      <w:szCs w:val="18"/>
    </w:rPr>
  </w:style>
  <w:style w:type="paragraph" w:styleId="Sumrio6">
    <w:name w:val="toc 6"/>
    <w:basedOn w:val="Normal"/>
    <w:next w:val="Normal"/>
    <w:autoRedefine/>
    <w:semiHidden/>
    <w:rsid w:val="007C0FD6"/>
    <w:pPr>
      <w:ind w:left="1200"/>
    </w:pPr>
    <w:rPr>
      <w:sz w:val="18"/>
      <w:szCs w:val="18"/>
    </w:rPr>
  </w:style>
  <w:style w:type="paragraph" w:styleId="Sumrio7">
    <w:name w:val="toc 7"/>
    <w:basedOn w:val="Normal"/>
    <w:next w:val="Normal"/>
    <w:autoRedefine/>
    <w:semiHidden/>
    <w:rsid w:val="007C0FD6"/>
    <w:pPr>
      <w:ind w:left="1440"/>
    </w:pPr>
    <w:rPr>
      <w:sz w:val="18"/>
      <w:szCs w:val="18"/>
    </w:rPr>
  </w:style>
  <w:style w:type="paragraph" w:styleId="Sumrio8">
    <w:name w:val="toc 8"/>
    <w:basedOn w:val="Normal"/>
    <w:next w:val="Normal"/>
    <w:autoRedefine/>
    <w:semiHidden/>
    <w:rsid w:val="007C0FD6"/>
    <w:pPr>
      <w:ind w:left="1680"/>
    </w:pPr>
    <w:rPr>
      <w:sz w:val="18"/>
      <w:szCs w:val="18"/>
    </w:rPr>
  </w:style>
  <w:style w:type="paragraph" w:styleId="Sumrio9">
    <w:name w:val="toc 9"/>
    <w:basedOn w:val="Normal"/>
    <w:next w:val="Normal"/>
    <w:autoRedefine/>
    <w:semiHidden/>
    <w:rsid w:val="007C0FD6"/>
    <w:pPr>
      <w:ind w:left="1920"/>
    </w:pPr>
    <w:rPr>
      <w:sz w:val="18"/>
      <w:szCs w:val="18"/>
    </w:rPr>
  </w:style>
  <w:style w:type="character" w:styleId="Refdenotaderodap">
    <w:name w:val="footnote reference"/>
    <w:rsid w:val="007C0FD6"/>
    <w:rPr>
      <w:vertAlign w:val="superscript"/>
    </w:rPr>
  </w:style>
  <w:style w:type="numbering" w:customStyle="1" w:styleId="Semlista1">
    <w:name w:val="Sem lista1"/>
    <w:next w:val="Semlista"/>
    <w:uiPriority w:val="99"/>
    <w:semiHidden/>
    <w:unhideWhenUsed/>
    <w:rsid w:val="007C0FD6"/>
  </w:style>
  <w:style w:type="paragraph" w:customStyle="1" w:styleId="xl70">
    <w:name w:val="xl70"/>
    <w:basedOn w:val="Normal"/>
    <w:rsid w:val="007C0FD6"/>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7C0FD6"/>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7C0FD6"/>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7C0FD6"/>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7C0FD6"/>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7C0FD6"/>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7C0FD6"/>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7C0FD6"/>
    <w:pPr>
      <w:spacing w:before="100" w:beforeAutospacing="1" w:after="100" w:afterAutospacing="1"/>
      <w:jc w:val="center"/>
      <w:textAlignment w:val="center"/>
    </w:pPr>
    <w:rPr>
      <w:sz w:val="16"/>
      <w:szCs w:val="16"/>
    </w:rPr>
  </w:style>
  <w:style w:type="paragraph" w:customStyle="1" w:styleId="xl78">
    <w:name w:val="xl78"/>
    <w:basedOn w:val="Normal"/>
    <w:rsid w:val="007C0FD6"/>
    <w:pPr>
      <w:spacing w:before="100" w:beforeAutospacing="1" w:after="100" w:afterAutospacing="1"/>
      <w:textAlignment w:val="center"/>
    </w:pPr>
    <w:rPr>
      <w:sz w:val="16"/>
      <w:szCs w:val="16"/>
    </w:rPr>
  </w:style>
  <w:style w:type="paragraph" w:customStyle="1" w:styleId="xl79">
    <w:name w:val="xl79"/>
    <w:basedOn w:val="Normal"/>
    <w:rsid w:val="007C0FD6"/>
    <w:pPr>
      <w:spacing w:before="100" w:beforeAutospacing="1" w:after="100" w:afterAutospacing="1"/>
      <w:jc w:val="center"/>
      <w:textAlignment w:val="center"/>
    </w:pPr>
    <w:rPr>
      <w:sz w:val="16"/>
      <w:szCs w:val="16"/>
    </w:rPr>
  </w:style>
  <w:style w:type="paragraph" w:customStyle="1" w:styleId="xl80">
    <w:name w:val="xl80"/>
    <w:basedOn w:val="Normal"/>
    <w:rsid w:val="007C0FD6"/>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7C0FD6"/>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7C0FD6"/>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7C0FD6"/>
    <w:pPr>
      <w:spacing w:before="100" w:beforeAutospacing="1" w:after="100" w:afterAutospacing="1"/>
      <w:textAlignment w:val="center"/>
    </w:pPr>
    <w:rPr>
      <w:sz w:val="16"/>
      <w:szCs w:val="16"/>
    </w:rPr>
  </w:style>
  <w:style w:type="paragraph" w:customStyle="1" w:styleId="xl84">
    <w:name w:val="xl84"/>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7C0FD6"/>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7C0FD6"/>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7C0FD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7C0FD6"/>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7C0FD6"/>
    <w:pPr>
      <w:spacing w:before="100" w:beforeAutospacing="1" w:after="100" w:afterAutospacing="1"/>
      <w:jc w:val="center"/>
      <w:textAlignment w:val="center"/>
    </w:pPr>
    <w:rPr>
      <w:sz w:val="16"/>
      <w:szCs w:val="16"/>
    </w:rPr>
  </w:style>
  <w:style w:type="paragraph" w:customStyle="1" w:styleId="xl92">
    <w:name w:val="xl92"/>
    <w:basedOn w:val="Normal"/>
    <w:rsid w:val="007C0FD6"/>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7C0FD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7C0FD6"/>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7C0FD6"/>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7C0FD6"/>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7C0FD6"/>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7C0FD6"/>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7C0FD6"/>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7C0FD6"/>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7C0FD6"/>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7C0FD6"/>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7C0FD6"/>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7C0FD6"/>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7C0FD6"/>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7C0FD6"/>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7C0FD6"/>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7C0FD6"/>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7C0FD6"/>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7C0FD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69">
    <w:name w:val="xl69"/>
    <w:basedOn w:val="Normal"/>
    <w:rsid w:val="007C0FD6"/>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7C0FD6"/>
    <w:rPr>
      <w:sz w:val="24"/>
    </w:rPr>
  </w:style>
  <w:style w:type="paragraph" w:customStyle="1" w:styleId="font5">
    <w:name w:val="font5"/>
    <w:basedOn w:val="Normal"/>
    <w:rsid w:val="007C0FD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7C0FD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7C0FD6"/>
  </w:style>
  <w:style w:type="paragraph" w:customStyle="1" w:styleId="msonormal0">
    <w:name w:val="msonormal"/>
    <w:basedOn w:val="Normal"/>
    <w:uiPriority w:val="99"/>
    <w:rsid w:val="007C0FD6"/>
    <w:pPr>
      <w:spacing w:before="100" w:beforeAutospacing="1" w:after="100" w:afterAutospacing="1"/>
    </w:pPr>
  </w:style>
  <w:style w:type="paragraph" w:customStyle="1" w:styleId="xl63">
    <w:name w:val="xl63"/>
    <w:basedOn w:val="Normal"/>
    <w:uiPriority w:val="99"/>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C0FD6"/>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C0FD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C0FD6"/>
    <w:pPr>
      <w:pBdr>
        <w:right w:val="single" w:sz="4" w:space="0" w:color="auto"/>
      </w:pBdr>
      <w:spacing w:before="100" w:beforeAutospacing="1" w:after="100" w:afterAutospacing="1"/>
      <w:jc w:val="center"/>
    </w:pPr>
  </w:style>
  <w:style w:type="paragraph" w:customStyle="1" w:styleId="xl67">
    <w:name w:val="xl67"/>
    <w:basedOn w:val="Normal"/>
    <w:uiPriority w:val="99"/>
    <w:rsid w:val="007C0FD6"/>
    <w:pPr>
      <w:pBdr>
        <w:right w:val="single" w:sz="4" w:space="0" w:color="auto"/>
      </w:pBdr>
      <w:spacing w:before="100" w:beforeAutospacing="1" w:after="100" w:afterAutospacing="1"/>
      <w:jc w:val="center"/>
    </w:pPr>
  </w:style>
  <w:style w:type="paragraph" w:customStyle="1" w:styleId="xl68">
    <w:name w:val="xl68"/>
    <w:basedOn w:val="Normal"/>
    <w:uiPriority w:val="99"/>
    <w:rsid w:val="007C0FD6"/>
    <w:pPr>
      <w:pBdr>
        <w:left w:val="single" w:sz="4" w:space="0" w:color="auto"/>
        <w:right w:val="single" w:sz="4" w:space="0" w:color="auto"/>
      </w:pBdr>
      <w:spacing w:before="100" w:beforeAutospacing="1" w:after="100" w:afterAutospacing="1"/>
      <w:jc w:val="center"/>
    </w:pPr>
  </w:style>
  <w:style w:type="character" w:customStyle="1" w:styleId="Ttulo1Char">
    <w:name w:val="Título 1 Char"/>
    <w:basedOn w:val="Fontepargpadro"/>
    <w:link w:val="Ttulo1"/>
    <w:rsid w:val="007C0FD6"/>
    <w:rPr>
      <w:rFonts w:ascii="Arial" w:hAnsi="Arial" w:cs="Arial"/>
      <w:b/>
      <w:bCs/>
      <w:kern w:val="32"/>
      <w:sz w:val="32"/>
      <w:szCs w:val="32"/>
    </w:rPr>
  </w:style>
  <w:style w:type="paragraph" w:customStyle="1" w:styleId="xl35523">
    <w:name w:val="xl35523"/>
    <w:basedOn w:val="Normal"/>
    <w:rsid w:val="007C0FD6"/>
    <w:pPr>
      <w:shd w:val="clear" w:color="000000" w:fill="FFFFFF"/>
      <w:spacing w:before="100" w:beforeAutospacing="1" w:after="100" w:afterAutospacing="1"/>
    </w:pPr>
  </w:style>
  <w:style w:type="paragraph" w:customStyle="1" w:styleId="xl35524">
    <w:name w:val="xl35524"/>
    <w:basedOn w:val="Normal"/>
    <w:rsid w:val="007C0F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7C0FD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7C0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7C0FD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7C0FD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7C0FD6"/>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7C0F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7C0FD6"/>
    <w:rPr>
      <w:rFonts w:ascii="Calibri" w:hAnsi="Calibri" w:cs="Calibri" w:hint="default"/>
      <w:color w:val="auto"/>
    </w:rPr>
  </w:style>
  <w:style w:type="paragraph" w:customStyle="1" w:styleId="Level1">
    <w:name w:val="Level 1"/>
    <w:basedOn w:val="Normal"/>
    <w:rsid w:val="007C0FD6"/>
    <w:pPr>
      <w:numPr>
        <w:numId w:val="14"/>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7C0FD6"/>
    <w:pPr>
      <w:numPr>
        <w:ilvl w:val="1"/>
        <w:numId w:val="14"/>
      </w:numPr>
      <w:spacing w:after="140" w:line="290" w:lineRule="auto"/>
      <w:jc w:val="both"/>
    </w:pPr>
    <w:rPr>
      <w:rFonts w:ascii="Tahoma" w:hAnsi="Tahoma"/>
      <w:kern w:val="20"/>
      <w:sz w:val="20"/>
      <w:szCs w:val="28"/>
      <w:lang w:eastAsia="en-US"/>
    </w:rPr>
  </w:style>
  <w:style w:type="paragraph" w:customStyle="1" w:styleId="Level3">
    <w:name w:val="Level 3"/>
    <w:basedOn w:val="Normal"/>
    <w:rsid w:val="007C0FD6"/>
    <w:pPr>
      <w:numPr>
        <w:ilvl w:val="2"/>
        <w:numId w:val="14"/>
      </w:numPr>
      <w:spacing w:after="140" w:line="290" w:lineRule="auto"/>
      <w:jc w:val="both"/>
    </w:pPr>
    <w:rPr>
      <w:rFonts w:ascii="Tahoma" w:hAnsi="Tahoma"/>
      <w:kern w:val="20"/>
      <w:sz w:val="20"/>
      <w:szCs w:val="28"/>
      <w:lang w:eastAsia="en-US"/>
    </w:rPr>
  </w:style>
  <w:style w:type="paragraph" w:customStyle="1" w:styleId="Level4">
    <w:name w:val="Level 4"/>
    <w:basedOn w:val="Normal"/>
    <w:rsid w:val="007C0FD6"/>
    <w:pPr>
      <w:numPr>
        <w:ilvl w:val="3"/>
        <w:numId w:val="14"/>
      </w:numPr>
      <w:spacing w:after="140" w:line="290" w:lineRule="auto"/>
      <w:jc w:val="both"/>
    </w:pPr>
    <w:rPr>
      <w:rFonts w:ascii="Tahoma" w:hAnsi="Tahoma"/>
      <w:kern w:val="20"/>
      <w:sz w:val="20"/>
      <w:lang w:eastAsia="en-US"/>
    </w:rPr>
  </w:style>
  <w:style w:type="paragraph" w:customStyle="1" w:styleId="Level5">
    <w:name w:val="Level 5"/>
    <w:basedOn w:val="Normal"/>
    <w:rsid w:val="007C0FD6"/>
    <w:pPr>
      <w:numPr>
        <w:ilvl w:val="4"/>
        <w:numId w:val="14"/>
      </w:numPr>
      <w:spacing w:after="140" w:line="290" w:lineRule="auto"/>
      <w:jc w:val="both"/>
    </w:pPr>
    <w:rPr>
      <w:rFonts w:ascii="Tahoma" w:hAnsi="Tahoma"/>
      <w:kern w:val="20"/>
      <w:sz w:val="20"/>
      <w:lang w:eastAsia="en-US"/>
    </w:rPr>
  </w:style>
  <w:style w:type="paragraph" w:customStyle="1" w:styleId="Level6">
    <w:name w:val="Level 6"/>
    <w:basedOn w:val="Normal"/>
    <w:rsid w:val="007C0FD6"/>
    <w:pPr>
      <w:numPr>
        <w:ilvl w:val="5"/>
        <w:numId w:val="14"/>
      </w:numPr>
      <w:spacing w:after="140" w:line="290" w:lineRule="auto"/>
      <w:jc w:val="both"/>
    </w:pPr>
    <w:rPr>
      <w:rFonts w:ascii="Tahoma" w:hAnsi="Tahoma"/>
      <w:kern w:val="20"/>
      <w:sz w:val="20"/>
      <w:lang w:eastAsia="en-US"/>
    </w:rPr>
  </w:style>
  <w:style w:type="character" w:customStyle="1" w:styleId="Level2Char">
    <w:name w:val="Level 2 Char"/>
    <w:link w:val="Level2"/>
    <w:rsid w:val="007C0FD6"/>
    <w:rPr>
      <w:rFonts w:ascii="Tahoma" w:hAnsi="Tahoma"/>
      <w:kern w:val="20"/>
      <w:szCs w:val="28"/>
      <w:lang w:eastAsia="en-US"/>
    </w:rPr>
  </w:style>
  <w:style w:type="character" w:customStyle="1" w:styleId="estilodeemail25">
    <w:name w:val="estilodeemail25"/>
    <w:basedOn w:val="Fontepargpadro"/>
    <w:semiHidden/>
    <w:rsid w:val="007C0FD6"/>
    <w:rPr>
      <w:rFonts w:ascii="Calibri" w:hAnsi="Calibri" w:hint="default"/>
      <w:color w:val="auto"/>
    </w:rPr>
  </w:style>
  <w:style w:type="character" w:customStyle="1" w:styleId="estilodeemail26">
    <w:name w:val="estilodeemail26"/>
    <w:basedOn w:val="Fontepargpadro"/>
    <w:semiHidden/>
    <w:rsid w:val="007C0FD6"/>
    <w:rPr>
      <w:rFonts w:ascii="Calibri" w:hAnsi="Calibri" w:hint="default"/>
      <w:color w:val="auto"/>
    </w:rPr>
  </w:style>
  <w:style w:type="character" w:customStyle="1" w:styleId="estilodeemail27">
    <w:name w:val="estilodeemail27"/>
    <w:basedOn w:val="Fontepargpadro"/>
    <w:semiHidden/>
    <w:rsid w:val="007C0FD6"/>
    <w:rPr>
      <w:rFonts w:ascii="Calibri" w:hAnsi="Calibri" w:hint="default"/>
      <w:color w:val="auto"/>
    </w:rPr>
  </w:style>
  <w:style w:type="character" w:customStyle="1" w:styleId="estilodeemail28">
    <w:name w:val="estilodeemail28"/>
    <w:basedOn w:val="Fontepargpadro"/>
    <w:semiHidden/>
    <w:rsid w:val="007C0FD6"/>
    <w:rPr>
      <w:rFonts w:ascii="Calibri" w:hAnsi="Calibri" w:hint="default"/>
      <w:color w:val="auto"/>
    </w:rPr>
  </w:style>
  <w:style w:type="character" w:customStyle="1" w:styleId="estilodeemail29">
    <w:name w:val="estilodeemail29"/>
    <w:basedOn w:val="Fontepargpadro"/>
    <w:semiHidden/>
    <w:rsid w:val="007C0FD6"/>
    <w:rPr>
      <w:rFonts w:ascii="Calibri" w:hAnsi="Calibri" w:hint="default"/>
      <w:color w:val="auto"/>
    </w:rPr>
  </w:style>
  <w:style w:type="character" w:customStyle="1" w:styleId="estilodeemail30">
    <w:name w:val="estilodeemail30"/>
    <w:basedOn w:val="Fontepargpadro"/>
    <w:semiHidden/>
    <w:rsid w:val="007C0FD6"/>
    <w:rPr>
      <w:rFonts w:ascii="Calibri" w:hAnsi="Calibri" w:hint="default"/>
      <w:color w:val="auto"/>
    </w:rPr>
  </w:style>
  <w:style w:type="character" w:customStyle="1" w:styleId="estilodeemail31">
    <w:name w:val="estilodeemail31"/>
    <w:basedOn w:val="Fontepargpadro"/>
    <w:semiHidden/>
    <w:rsid w:val="007C0FD6"/>
    <w:rPr>
      <w:rFonts w:ascii="Calibri" w:hAnsi="Calibri" w:hint="default"/>
      <w:color w:val="auto"/>
    </w:rPr>
  </w:style>
  <w:style w:type="paragraph" w:customStyle="1" w:styleId="Body2">
    <w:name w:val="Body 2"/>
    <w:basedOn w:val="Normal"/>
    <w:rsid w:val="007C0FD6"/>
    <w:pPr>
      <w:spacing w:after="140" w:line="290" w:lineRule="auto"/>
      <w:ind w:left="1247"/>
      <w:jc w:val="both"/>
    </w:pPr>
    <w:rPr>
      <w:rFonts w:ascii="Tahoma" w:eastAsia="Times New Roman" w:hAnsi="Tahoma"/>
      <w:kern w:val="20"/>
      <w:sz w:val="20"/>
      <w:lang w:eastAsia="en-US"/>
    </w:rPr>
  </w:style>
  <w:style w:type="character" w:customStyle="1" w:styleId="desktop-title-subcontent">
    <w:name w:val="desktop-title-subcontent"/>
    <w:basedOn w:val="Fontepargpadro"/>
    <w:rsid w:val="007C0FD6"/>
  </w:style>
  <w:style w:type="character" w:customStyle="1" w:styleId="Ttulo2Char">
    <w:name w:val="Título 2 Char"/>
    <w:basedOn w:val="Fontepargpadro"/>
    <w:link w:val="Ttulo2"/>
    <w:rsid w:val="007C0FD6"/>
    <w:rPr>
      <w:noProof/>
    </w:rPr>
  </w:style>
  <w:style w:type="character" w:customStyle="1" w:styleId="Ttulo3Char">
    <w:name w:val="Título 3 Char"/>
    <w:basedOn w:val="Fontepargpadro"/>
    <w:link w:val="Ttulo3"/>
    <w:rsid w:val="007C0FD6"/>
    <w:rPr>
      <w:rFonts w:ascii="Arial" w:hAnsi="Arial" w:cs="Arial"/>
      <w:b/>
      <w:bCs/>
      <w:sz w:val="26"/>
      <w:szCs w:val="26"/>
    </w:rPr>
  </w:style>
  <w:style w:type="character" w:customStyle="1" w:styleId="CabealhoChar1">
    <w:name w:val="Cabeçalho Char1"/>
    <w:aliases w:val="encabezado Char1,Tulo1 Char1"/>
    <w:basedOn w:val="Fontepargpadro"/>
    <w:uiPriority w:val="99"/>
    <w:semiHidden/>
    <w:rsid w:val="007C0FD6"/>
    <w:rPr>
      <w:rFonts w:eastAsia="Times New Roman"/>
    </w:rPr>
  </w:style>
  <w:style w:type="character" w:customStyle="1" w:styleId="CommarcadoresChar">
    <w:name w:val="Com marcadores Char"/>
    <w:link w:val="Commarcadores"/>
    <w:locked/>
    <w:rsid w:val="007C0FD6"/>
    <w:rPr>
      <w:sz w:val="24"/>
      <w:szCs w:val="24"/>
    </w:rPr>
  </w:style>
  <w:style w:type="character" w:customStyle="1" w:styleId="TtuloChar">
    <w:name w:val="Título Char"/>
    <w:aliases w:val="t Char"/>
    <w:basedOn w:val="Fontepargpadro"/>
    <w:link w:val="Ttulo"/>
    <w:locked/>
    <w:rsid w:val="007C0FD6"/>
    <w:rPr>
      <w:rFonts w:ascii="Arial" w:hAnsi="Arial"/>
      <w:b/>
      <w:sz w:val="18"/>
    </w:rPr>
  </w:style>
  <w:style w:type="character" w:customStyle="1" w:styleId="TtuloChar1">
    <w:name w:val="Título Char1"/>
    <w:aliases w:val="t Char1"/>
    <w:basedOn w:val="Fontepargpadro"/>
    <w:rsid w:val="007C0FD6"/>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7C0FD6"/>
    <w:rPr>
      <w:rFonts w:ascii="Arial" w:hAnsi="Arial"/>
      <w:sz w:val="18"/>
    </w:rPr>
  </w:style>
  <w:style w:type="character" w:customStyle="1" w:styleId="CorpodetextoChar1">
    <w:name w:val="Corpo de texto Char1"/>
    <w:aliases w:val="bt Char1,BT Char1,bt wide Char1,body text Char1,b Char1"/>
    <w:basedOn w:val="Fontepargpadro"/>
    <w:semiHidden/>
    <w:rsid w:val="007C0FD6"/>
    <w:rPr>
      <w:rFonts w:eastAsia="Times New Roman"/>
    </w:rPr>
  </w:style>
  <w:style w:type="character" w:customStyle="1" w:styleId="RecuodecorpodetextoChar1">
    <w:name w:val="Recuo de corpo de texto Char1"/>
    <w:aliases w:val="Body Text Bold Indent Char1,bti Char1"/>
    <w:basedOn w:val="Fontepargpadro"/>
    <w:semiHidden/>
    <w:rsid w:val="007C0FD6"/>
    <w:rPr>
      <w:rFonts w:eastAsia="Times New Roman"/>
    </w:rPr>
  </w:style>
  <w:style w:type="character" w:customStyle="1" w:styleId="Corpodetexto2Char">
    <w:name w:val="Corpo de texto 2 Char"/>
    <w:basedOn w:val="Fontepargpadro"/>
    <w:link w:val="Corpodetexto2"/>
    <w:rsid w:val="007C0FD6"/>
    <w:rPr>
      <w:rFonts w:ascii="CG Times" w:hAnsi="CG Times"/>
      <w:b/>
      <w:snapToGrid w:val="0"/>
      <w:sz w:val="24"/>
      <w:szCs w:val="24"/>
    </w:rPr>
  </w:style>
  <w:style w:type="character" w:customStyle="1" w:styleId="Corpodetexto3Char">
    <w:name w:val="Corpo de texto 3 Char"/>
    <w:basedOn w:val="Fontepargpadro"/>
    <w:link w:val="Corpodetexto3"/>
    <w:rsid w:val="007C0FD6"/>
    <w:rPr>
      <w:sz w:val="16"/>
      <w:szCs w:val="16"/>
    </w:rPr>
  </w:style>
  <w:style w:type="character" w:customStyle="1" w:styleId="Recuodecorpodetexto3Char">
    <w:name w:val="Recuo de corpo de texto 3 Char"/>
    <w:basedOn w:val="Fontepargpadro"/>
    <w:link w:val="Recuodecorpodetexto3"/>
    <w:rsid w:val="007C0FD6"/>
    <w:rPr>
      <w:sz w:val="16"/>
      <w:szCs w:val="16"/>
    </w:rPr>
  </w:style>
  <w:style w:type="paragraph" w:styleId="TextosemFormatao">
    <w:name w:val="Plain Text"/>
    <w:basedOn w:val="Normal"/>
    <w:link w:val="TextosemFormataoChar"/>
    <w:semiHidden/>
    <w:unhideWhenUsed/>
    <w:rsid w:val="007C0FD6"/>
    <w:rPr>
      <w:rFonts w:ascii="Courier New" w:eastAsia="Times New Roman" w:hAnsi="Courier New"/>
      <w:sz w:val="20"/>
      <w:szCs w:val="20"/>
    </w:rPr>
  </w:style>
  <w:style w:type="character" w:customStyle="1" w:styleId="TextosemFormataoChar">
    <w:name w:val="Texto sem Formatação Char"/>
    <w:basedOn w:val="Fontepargpadro"/>
    <w:link w:val="TextosemFormatao"/>
    <w:semiHidden/>
    <w:rsid w:val="007C0FD6"/>
    <w:rPr>
      <w:rFonts w:ascii="Courier New" w:eastAsia="Times New Roman" w:hAnsi="Courier New"/>
    </w:rPr>
  </w:style>
  <w:style w:type="character" w:customStyle="1" w:styleId="AssuntodocomentrioChar">
    <w:name w:val="Assunto do comentário Char"/>
    <w:basedOn w:val="TextodecomentrioChar"/>
    <w:link w:val="Assuntodocomentrio"/>
    <w:semiHidden/>
    <w:rsid w:val="007C0FD6"/>
    <w:rPr>
      <w:b/>
      <w:bCs/>
    </w:rPr>
  </w:style>
  <w:style w:type="character" w:customStyle="1" w:styleId="TextodebaloChar">
    <w:name w:val="Texto de balão Char"/>
    <w:basedOn w:val="Fontepargpadro"/>
    <w:link w:val="Textodebalo"/>
    <w:semiHidden/>
    <w:rsid w:val="007C0FD6"/>
    <w:rPr>
      <w:rFonts w:ascii="Tahoma" w:hAnsi="Tahoma" w:cs="Tahoma"/>
      <w:sz w:val="16"/>
      <w:szCs w:val="16"/>
    </w:rPr>
  </w:style>
  <w:style w:type="paragraph" w:styleId="CabealhodoSumrio">
    <w:name w:val="TOC Heading"/>
    <w:basedOn w:val="Ttulo1"/>
    <w:next w:val="Normal"/>
    <w:uiPriority w:val="39"/>
    <w:semiHidden/>
    <w:unhideWhenUsed/>
    <w:qFormat/>
    <w:rsid w:val="007C0FD6"/>
    <w:pPr>
      <w:keepLines/>
      <w:spacing w:after="0" w:line="256"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Societrio">
    <w:name w:val="Societário"/>
    <w:basedOn w:val="Normal"/>
    <w:rsid w:val="007C0FD6"/>
    <w:pPr>
      <w:autoSpaceDE w:val="0"/>
      <w:autoSpaceDN w:val="0"/>
      <w:adjustRightInd w:val="0"/>
    </w:pPr>
    <w:rPr>
      <w:rFonts w:ascii="Courier" w:eastAsia="Times New Roman" w:hAnsi="Courier" w:cs="Courier"/>
    </w:rPr>
  </w:style>
  <w:style w:type="paragraph" w:customStyle="1" w:styleId="para">
    <w:name w:val="para"/>
    <w:rsid w:val="007C0FD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7C0FD6"/>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7C0FD6"/>
    <w:pPr>
      <w:autoSpaceDE w:val="0"/>
      <w:autoSpaceDN w:val="0"/>
      <w:adjustRightInd w:val="0"/>
      <w:jc w:val="both"/>
    </w:pPr>
    <w:rPr>
      <w:rFonts w:eastAsia="Times New Roman"/>
      <w:lang w:val="en-US"/>
    </w:rPr>
  </w:style>
  <w:style w:type="paragraph" w:customStyle="1" w:styleId="Corpo">
    <w:name w:val="Corpo"/>
    <w:rsid w:val="007C0FD6"/>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7C0FD6"/>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7C0FD6"/>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7C0FD6"/>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7C0FD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7C0FD6"/>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7C0FD6"/>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7C0FD6"/>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7C0FD6"/>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7C0FD6"/>
    <w:pPr>
      <w:autoSpaceDE w:val="0"/>
      <w:autoSpaceDN w:val="0"/>
      <w:adjustRightInd w:val="0"/>
    </w:pPr>
    <w:rPr>
      <w:rFonts w:ascii="Arial" w:eastAsia="Times New Roman" w:hAnsi="Arial" w:cs="Arial"/>
      <w:lang w:val="en-US"/>
    </w:rPr>
  </w:style>
  <w:style w:type="paragraph" w:customStyle="1" w:styleId="DeltaViewAnnounce">
    <w:name w:val="DeltaView Announce"/>
    <w:rsid w:val="007C0FD6"/>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7C0FD6"/>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2">
    <w:name w:val="Char Char12"/>
    <w:basedOn w:val="Normal"/>
    <w:rsid w:val="007C0FD6"/>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7C0FD6"/>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7C0FD6"/>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7C0FD6"/>
    <w:pPr>
      <w:spacing w:after="160" w:line="240" w:lineRule="exact"/>
    </w:pPr>
    <w:rPr>
      <w:rFonts w:ascii="Verdana" w:hAnsi="Verdana"/>
      <w:sz w:val="20"/>
      <w:szCs w:val="20"/>
      <w:lang w:val="en-US" w:eastAsia="en-US"/>
    </w:rPr>
  </w:style>
  <w:style w:type="paragraph" w:customStyle="1" w:styleId="NormalPlain">
    <w:name w:val="NormalPlain"/>
    <w:basedOn w:val="Normal"/>
    <w:rsid w:val="007C0FD6"/>
    <w:pPr>
      <w:suppressAutoHyphens/>
      <w:jc w:val="both"/>
    </w:pPr>
    <w:rPr>
      <w:spacing w:val="-3"/>
      <w:szCs w:val="20"/>
      <w:lang w:val="en-US" w:eastAsia="en-US"/>
    </w:rPr>
  </w:style>
  <w:style w:type="paragraph" w:customStyle="1" w:styleId="ARTIGO-NORMAL">
    <w:name w:val="ARTIGO-NORMAL"/>
    <w:rsid w:val="007C0FD6"/>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BodyText24">
    <w:name w:val="Body Text 24"/>
    <w:basedOn w:val="Normal"/>
    <w:rsid w:val="007C0FD6"/>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
    <w:name w:val="Char Char2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ellBody">
    <w:name w:val="CellBody"/>
    <w:basedOn w:val="Normal"/>
    <w:rsid w:val="007C0FD6"/>
    <w:pPr>
      <w:spacing w:before="60" w:after="60" w:line="288" w:lineRule="auto"/>
    </w:pPr>
    <w:rPr>
      <w:rFonts w:ascii="Tahoma" w:eastAsia="Times New Roman" w:hAnsi="Tahoma"/>
      <w:kern w:val="20"/>
      <w:sz w:val="20"/>
      <w:szCs w:val="20"/>
      <w:lang w:eastAsia="en-US"/>
    </w:rPr>
  </w:style>
  <w:style w:type="character" w:customStyle="1" w:styleId="Normal1">
    <w:name w:val="Normal1"/>
    <w:rsid w:val="007C0FD6"/>
    <w:rPr>
      <w:rFonts w:ascii="Helvetica" w:hAnsi="Helvetica" w:cs="Helvetica" w:hint="default"/>
      <w:spacing w:val="0"/>
      <w:sz w:val="24"/>
      <w:szCs w:val="24"/>
    </w:rPr>
  </w:style>
  <w:style w:type="character" w:customStyle="1" w:styleId="DeltaViewMoveSource">
    <w:name w:val="DeltaView Move Source"/>
    <w:rsid w:val="007C0FD6"/>
    <w:rPr>
      <w:strike/>
      <w:color w:val="00C000"/>
      <w:spacing w:val="0"/>
    </w:rPr>
  </w:style>
  <w:style w:type="character" w:customStyle="1" w:styleId="DeltaViewChangeNumber">
    <w:name w:val="DeltaView Change Number"/>
    <w:rsid w:val="007C0FD6"/>
    <w:rPr>
      <w:color w:val="000000"/>
      <w:spacing w:val="0"/>
      <w:vertAlign w:val="superscript"/>
    </w:rPr>
  </w:style>
  <w:style w:type="character" w:customStyle="1" w:styleId="DeltaViewDelimiter">
    <w:name w:val="DeltaView Delimiter"/>
    <w:rsid w:val="007C0FD6"/>
    <w:rPr>
      <w:spacing w:val="0"/>
    </w:rPr>
  </w:style>
  <w:style w:type="character" w:customStyle="1" w:styleId="DeltaViewFormatChange">
    <w:name w:val="DeltaView Format Change"/>
    <w:rsid w:val="007C0FD6"/>
    <w:rPr>
      <w:color w:val="000000"/>
      <w:spacing w:val="0"/>
    </w:rPr>
  </w:style>
  <w:style w:type="character" w:customStyle="1" w:styleId="DeltaViewMovedDeletion">
    <w:name w:val="DeltaView Moved Deletion"/>
    <w:rsid w:val="007C0FD6"/>
    <w:rPr>
      <w:strike/>
      <w:color w:val="C08080"/>
      <w:spacing w:val="0"/>
    </w:rPr>
  </w:style>
  <w:style w:type="character" w:customStyle="1" w:styleId="DeltaViewEditorComment">
    <w:name w:val="DeltaView Editor Comment"/>
    <w:rsid w:val="007C0FD6"/>
    <w:rPr>
      <w:color w:val="0000FF"/>
      <w:spacing w:val="0"/>
      <w:u w:val="double"/>
    </w:rPr>
  </w:style>
  <w:style w:type="character" w:customStyle="1" w:styleId="DeltaViewStyleChangeText">
    <w:name w:val="DeltaView Style Change Text"/>
    <w:rsid w:val="007C0FD6"/>
    <w:rPr>
      <w:color w:val="000000"/>
      <w:spacing w:val="0"/>
      <w:u w:val="double"/>
    </w:rPr>
  </w:style>
  <w:style w:type="character" w:customStyle="1" w:styleId="DeltaViewStyleChangeLabel">
    <w:name w:val="DeltaView Style Change Label"/>
    <w:rsid w:val="007C0FD6"/>
    <w:rPr>
      <w:color w:val="000000"/>
      <w:spacing w:val="0"/>
    </w:rPr>
  </w:style>
  <w:style w:type="character" w:customStyle="1" w:styleId="TextodecomentrioChar1">
    <w:name w:val="Texto de comentário Char1"/>
    <w:semiHidden/>
    <w:locked/>
    <w:rsid w:val="007C0FD6"/>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776094614">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74241156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bba-miboperacoes@itaubb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deativos@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5.xml><?xml version="1.0" encoding="utf-8"?>
<ds:datastoreItem xmlns:ds="http://schemas.openxmlformats.org/officeDocument/2006/customXml" ds:itemID="{C6282CB0-D6D3-4B33-A9F3-8F047212B674}">
  <ds:schemaRefs>
    <ds:schemaRef ds:uri="http://schemas.openxmlformats.org/officeDocument/2006/bibliography"/>
  </ds:schemaRefs>
</ds:datastoreItem>
</file>

<file path=customXml/itemProps6.xml><?xml version="1.0" encoding="utf-8"?>
<ds:datastoreItem xmlns:ds="http://schemas.openxmlformats.org/officeDocument/2006/customXml" ds:itemID="{E8551302-9D99-4A6B-9A04-1081105B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52</Pages>
  <Words>15637</Words>
  <Characters>86497</Characters>
  <Application>Microsoft Office Word</Application>
  <DocSecurity>0</DocSecurity>
  <Lines>720</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101931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gisele.surkamp</cp:lastModifiedBy>
  <cp:revision>28</cp:revision>
  <cp:lastPrinted>2020-08-18T02:40:00Z</cp:lastPrinted>
  <dcterms:created xsi:type="dcterms:W3CDTF">2020-08-21T15:04:00Z</dcterms:created>
  <dcterms:modified xsi:type="dcterms:W3CDTF">2020-08-21T23:39:00Z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