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1D13EDEA" w:rsidR="00745977" w:rsidRPr="00AC4817" w:rsidRDefault="00657865"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PRIMEIRO</w:t>
      </w:r>
      <w:r w:rsidR="00452927"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Pr>
          <w:rFonts w:ascii="Leelawadee" w:hAnsi="Leelawadee" w:cs="Leelawadee"/>
          <w:b/>
          <w:bCs/>
          <w:sz w:val="20"/>
          <w:szCs w:val="20"/>
        </w:rPr>
        <w:t>99</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09722A6A"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w:t>
      </w:r>
      <w:r w:rsidR="00E748BC">
        <w:rPr>
          <w:rFonts w:ascii="Leelawadee" w:hAnsi="Leelawadee" w:cs="Leelawadee"/>
          <w:sz w:val="20"/>
          <w:szCs w:val="20"/>
        </w:rPr>
        <w:t>1</w:t>
      </w:r>
      <w:r w:rsidRPr="00436D1F">
        <w:rPr>
          <w:rFonts w:ascii="Leelawadee" w:hAnsi="Leelawadee" w:cs="Leelawadee"/>
          <w:sz w:val="20"/>
          <w:szCs w:val="20"/>
        </w:rPr>
        <w:t>-</w:t>
      </w:r>
      <w:r w:rsidR="00E748BC">
        <w:rPr>
          <w:rFonts w:ascii="Leelawadee" w:hAnsi="Leelawadee" w:cs="Leelawadee"/>
          <w:sz w:val="20"/>
          <w:szCs w:val="20"/>
        </w:rPr>
        <w:t>50</w:t>
      </w:r>
      <w:r w:rsidRPr="00436D1F">
        <w:rPr>
          <w:rFonts w:ascii="Leelawadee" w:hAnsi="Leelawadee" w:cs="Leelawadee"/>
          <w:sz w:val="20"/>
          <w:szCs w:val="20"/>
        </w:rPr>
        <w:t>,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6D43A947"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w:t>
      </w:r>
      <w:r w:rsidR="00E748BC">
        <w:rPr>
          <w:rFonts w:ascii="Leelawadee" w:hAnsi="Leelawadee" w:cs="Leelawadee"/>
          <w:sz w:val="20"/>
        </w:rPr>
        <w:t>8</w:t>
      </w:r>
      <w:r w:rsidRPr="00AC4817">
        <w:rPr>
          <w:rFonts w:ascii="Leelawadee" w:hAnsi="Leelawadee" w:cs="Leelawadee"/>
          <w:sz w:val="20"/>
        </w:rPr>
        <w:t xml:space="preserve"> de </w:t>
      </w:r>
      <w:r w:rsidR="00E748BC">
        <w:rPr>
          <w:rFonts w:ascii="Leelawadee" w:hAnsi="Leelawadee" w:cs="Leelawadee"/>
          <w:sz w:val="20"/>
        </w:rPr>
        <w:t>janeiro</w:t>
      </w:r>
      <w:r w:rsidRPr="00AC4817">
        <w:rPr>
          <w:rFonts w:ascii="Leelawadee" w:hAnsi="Leelawadee" w:cs="Leelawadee"/>
          <w:sz w:val="20"/>
        </w:rPr>
        <w:t xml:space="preserve"> de 202</w:t>
      </w:r>
      <w:r w:rsidR="00E748BC">
        <w:rPr>
          <w:rFonts w:ascii="Leelawadee" w:hAnsi="Leelawadee" w:cs="Leelawadee"/>
          <w:sz w:val="20"/>
        </w:rPr>
        <w:t>1</w:t>
      </w:r>
      <w:r w:rsidRPr="00AC4817">
        <w:rPr>
          <w:rFonts w:ascii="Leelawadee" w:hAnsi="Leelawadee" w:cs="Leelawadee"/>
          <w:sz w:val="20"/>
        </w:rPr>
        <w:t>, as Partes celebraram o “</w:t>
      </w:r>
      <w:r w:rsidRPr="00AC4817">
        <w:rPr>
          <w:rFonts w:ascii="Leelawadee" w:hAnsi="Leelawadee" w:cs="Leelawadee"/>
          <w:i/>
          <w:sz w:val="20"/>
        </w:rPr>
        <w:t xml:space="preserve">Termo de Securitização de Créditos Imobiliários da </w:t>
      </w:r>
      <w:r w:rsidR="00E748BC">
        <w:rPr>
          <w:rFonts w:ascii="Leelawadee" w:hAnsi="Leelawadee" w:cs="Leelawadee"/>
          <w:i/>
          <w:sz w:val="20"/>
        </w:rPr>
        <w:t>99</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748BC">
        <w:rPr>
          <w:rFonts w:ascii="Leelawadee" w:hAnsi="Leelawadee" w:cs="Leelawadee"/>
          <w:sz w:val="20"/>
        </w:rPr>
        <w:t>99</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31A64044" w14:textId="26CCCC64" w:rsidR="0013564A" w:rsidRDefault="0013564A" w:rsidP="00650318">
      <w:pPr>
        <w:pStyle w:val="PargrafodaLista"/>
        <w:autoSpaceDE/>
        <w:autoSpaceDN/>
        <w:adjustRightInd/>
        <w:spacing w:line="360" w:lineRule="auto"/>
        <w:ind w:left="0"/>
        <w:jc w:val="both"/>
        <w:rPr>
          <w:rFonts w:ascii="Leelawadee" w:hAnsi="Leelawadee" w:cs="Leelawadee"/>
          <w:bCs/>
          <w:sz w:val="20"/>
        </w:rPr>
      </w:pPr>
    </w:p>
    <w:p w14:paraId="2E144014" w14:textId="23A0CAFF" w:rsidR="00650318" w:rsidRPr="00552FDA" w:rsidRDefault="00552FDA" w:rsidP="00552FDA">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CC2A32">
        <w:rPr>
          <w:rFonts w:ascii="Leelawadee" w:hAnsi="Leelawadee" w:cs="Leelawadee"/>
          <w:bCs/>
          <w:sz w:val="20"/>
        </w:rPr>
        <w:t xml:space="preserve">as Partes </w:t>
      </w:r>
      <w:r>
        <w:rPr>
          <w:rFonts w:ascii="Leelawadee" w:hAnsi="Leelawadee" w:cs="Leelawadee"/>
          <w:bCs/>
          <w:sz w:val="20"/>
        </w:rPr>
        <w:t>identificaram erros formais na celebração do</w:t>
      </w:r>
      <w:r>
        <w:rPr>
          <w:rFonts w:ascii="Leelawadee" w:hAnsi="Leelawadee" w:cs="Leelawadee"/>
          <w:bCs/>
          <w:sz w:val="20"/>
        </w:rPr>
        <w:t xml:space="preserve"> Termo de Securitização</w:t>
      </w:r>
      <w:r>
        <w:rPr>
          <w:rFonts w:ascii="Leelawadee" w:hAnsi="Leelawadee" w:cs="Leelawadee"/>
          <w:bCs/>
          <w:sz w:val="20"/>
        </w:rPr>
        <w:t>, razão pela qual desejam celebrar o presente instrumento</w:t>
      </w:r>
      <w:r>
        <w:rPr>
          <w:rFonts w:ascii="Leelawadee" w:hAnsi="Leelawadee" w:cs="Leelawadee"/>
          <w:bCs/>
          <w:sz w:val="20"/>
        </w:rPr>
        <w:t>, de modo a retificar determinadas disposições</w:t>
      </w:r>
      <w:r>
        <w:rPr>
          <w:rFonts w:ascii="Leelawadee" w:hAnsi="Leelawadee" w:cs="Leelawadee"/>
          <w:bCs/>
          <w:sz w:val="20"/>
        </w:rPr>
        <w:t>;</w:t>
      </w:r>
    </w:p>
    <w:p w14:paraId="3471F147" w14:textId="77777777" w:rsidR="00552FDA" w:rsidRDefault="00552FDA" w:rsidP="00650318">
      <w:pPr>
        <w:pStyle w:val="Default"/>
      </w:pPr>
    </w:p>
    <w:p w14:paraId="40A65C3C" w14:textId="77777777" w:rsidR="00650318" w:rsidRPr="00D53129" w:rsidRDefault="00650318" w:rsidP="00650318">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671A3E">
        <w:rPr>
          <w:rFonts w:ascii="Leelawadee" w:hAnsi="Leelawadee" w:cs="Leelawadee"/>
          <w:bCs/>
          <w:sz w:val="20"/>
        </w:rPr>
        <w:t xml:space="preserve">tendo em vista que até a presente data não houve qualquer subscrição e integralização dos CRI, as alterações implementadas por meio do presente instrumento estão dispensadas da necessidade de qualquer aprovação dos titulares dos CRI; </w:t>
      </w:r>
      <w:r w:rsidRPr="00D53129">
        <w:rPr>
          <w:rFonts w:ascii="Leelawadee" w:hAnsi="Leelawadee" w:cs="Leelawadee"/>
          <w:bCs/>
          <w:sz w:val="20"/>
        </w:rPr>
        <w:t>e</w:t>
      </w:r>
    </w:p>
    <w:p w14:paraId="659C20E1" w14:textId="77777777" w:rsidR="0013564A" w:rsidRPr="00AC4817" w:rsidRDefault="0013564A"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E0CFF00"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lastRenderedPageBreak/>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56763A">
        <w:rPr>
          <w:rFonts w:ascii="Leelawadee" w:hAnsi="Leelawadee" w:cs="Leelawadee"/>
          <w:i/>
          <w:sz w:val="20"/>
          <w:szCs w:val="20"/>
        </w:rPr>
        <w:t>Primeiro</w:t>
      </w:r>
      <w:r w:rsidR="00E73FAA" w:rsidRPr="00AC4817">
        <w:rPr>
          <w:rFonts w:ascii="Leelawadee" w:hAnsi="Leelawadee" w:cs="Leelawadee"/>
          <w:i/>
          <w:sz w:val="20"/>
          <w:szCs w:val="20"/>
        </w:rPr>
        <w:t xml:space="preserve"> </w:t>
      </w:r>
      <w:r w:rsidRPr="00AC4817">
        <w:rPr>
          <w:rFonts w:ascii="Leelawadee" w:hAnsi="Leelawadee" w:cs="Leelawadee"/>
          <w:i/>
          <w:sz w:val="20"/>
          <w:szCs w:val="20"/>
        </w:rPr>
        <w:t xml:space="preserve">Aditamento ao Termo de Securitização de Créditos Imobiliários da </w:t>
      </w:r>
      <w:r w:rsidR="0056763A">
        <w:rPr>
          <w:rFonts w:ascii="Leelawadee" w:hAnsi="Leelawadee" w:cs="Leelawadee"/>
          <w:i/>
          <w:sz w:val="20"/>
          <w:szCs w:val="20"/>
        </w:rPr>
        <w:t>99</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56763A" w:rsidRPr="0056763A">
        <w:rPr>
          <w:rFonts w:ascii="Leelawadee" w:hAnsi="Leelawadee" w:cs="Leelawadee"/>
          <w:sz w:val="20"/>
          <w:szCs w:val="20"/>
          <w:u w:val="single"/>
        </w:rPr>
        <w:t>Primeiro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2E87114F"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56763A">
        <w:rPr>
          <w:rFonts w:ascii="Leelawadee" w:hAnsi="Leelawadee" w:cs="Leelawadee"/>
          <w:sz w:val="20"/>
        </w:rPr>
        <w:t>Primeiro</w:t>
      </w:r>
      <w:r w:rsidR="00E73FAA"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5220D9BB"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56763A">
        <w:rPr>
          <w:rFonts w:ascii="Leelawadee" w:hAnsi="Leelawadee" w:cs="Leelawadee"/>
          <w:sz w:val="20"/>
        </w:rPr>
        <w:t>Primeiro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56763A">
        <w:rPr>
          <w:rFonts w:ascii="Leelawadee" w:hAnsi="Leelawadee" w:cs="Leelawadee"/>
          <w:sz w:val="20"/>
        </w:rPr>
        <w:t>Primeiro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9E34BB9" w14:textId="70E8BD44" w:rsidR="00532076" w:rsidRDefault="00745977" w:rsidP="00650318">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t xml:space="preserve">Pelo presente </w:t>
      </w:r>
      <w:r w:rsidR="00650318">
        <w:rPr>
          <w:rFonts w:ascii="Leelawadee" w:hAnsi="Leelawadee" w:cs="Leelawadee"/>
          <w:sz w:val="20"/>
          <w:szCs w:val="20"/>
        </w:rPr>
        <w:t>Primeiro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p>
    <w:p w14:paraId="708F0D32" w14:textId="77777777" w:rsidR="00650318" w:rsidRDefault="00650318" w:rsidP="00650318">
      <w:pPr>
        <w:pStyle w:val="WW-NormalWeb"/>
        <w:tabs>
          <w:tab w:val="left" w:pos="851"/>
          <w:tab w:val="center" w:pos="5139"/>
          <w:tab w:val="right" w:pos="9558"/>
        </w:tabs>
        <w:spacing w:before="0" w:after="0" w:line="360" w:lineRule="auto"/>
        <w:jc w:val="both"/>
        <w:rPr>
          <w:rFonts w:ascii="Leelawadee" w:hAnsi="Leelawadee" w:cs="Leelawadee"/>
          <w:b/>
          <w:sz w:val="20"/>
          <w:szCs w:val="20"/>
        </w:rPr>
      </w:pPr>
    </w:p>
    <w:p w14:paraId="3387A21F" w14:textId="5F36C708" w:rsidR="00650318" w:rsidRDefault="00650318" w:rsidP="00650318">
      <w:pPr>
        <w:pStyle w:val="Recuodecorpodetexto"/>
        <w:spacing w:line="360" w:lineRule="auto"/>
        <w:rPr>
          <w:rFonts w:ascii="Leelawadee" w:hAnsi="Leelawadee" w:cs="Leelawadee"/>
          <w:bCs/>
        </w:rPr>
      </w:pPr>
      <w:r>
        <w:rPr>
          <w:rFonts w:ascii="Leelawadee" w:hAnsi="Leelawadee" w:cs="Leelawadee"/>
          <w:bCs/>
        </w:rPr>
        <w:t>2.2.</w:t>
      </w:r>
      <w:r>
        <w:rPr>
          <w:rFonts w:ascii="Leelawadee" w:hAnsi="Leelawadee" w:cs="Leelawadee"/>
          <w:bCs/>
        </w:rPr>
        <w:tab/>
      </w:r>
      <w:r w:rsidR="004142B1">
        <w:rPr>
          <w:rFonts w:ascii="Leelawadee" w:hAnsi="Leelawadee" w:cs="Leelawadee"/>
          <w:bCs/>
        </w:rPr>
        <w:t>A</w:t>
      </w:r>
      <w:r>
        <w:rPr>
          <w:rFonts w:ascii="Leelawadee" w:hAnsi="Leelawadee" w:cs="Leelawadee"/>
          <w:bCs/>
        </w:rPr>
        <w:t xml:space="preserve">s Partes alterar </w:t>
      </w:r>
      <w:r w:rsidR="003A719F">
        <w:rPr>
          <w:rFonts w:ascii="Leelawadee" w:hAnsi="Leelawadee" w:cs="Leelawadee"/>
          <w:bCs/>
        </w:rPr>
        <w:t xml:space="preserve">a definição de “Contrato de Locação Atípica” constante do item </w:t>
      </w:r>
      <w:r w:rsidR="004A10A8">
        <w:rPr>
          <w:rFonts w:ascii="Leelawadee" w:hAnsi="Leelawadee" w:cs="Leelawadee"/>
          <w:bCs/>
        </w:rPr>
        <w:t>1.1.1.</w:t>
      </w:r>
      <w:r w:rsidR="009A2AAC">
        <w:rPr>
          <w:rFonts w:ascii="Leelawadee" w:hAnsi="Leelawadee" w:cs="Leelawadee"/>
          <w:bCs/>
        </w:rPr>
        <w:t xml:space="preserve">, bem como o </w:t>
      </w:r>
      <w:r w:rsidR="00B62E75">
        <w:rPr>
          <w:rFonts w:ascii="Leelawadee" w:hAnsi="Leelawadee" w:cs="Leelawadee"/>
          <w:bCs/>
        </w:rPr>
        <w:t xml:space="preserve">item 7.3. </w:t>
      </w:r>
      <w:r>
        <w:rPr>
          <w:rFonts w:ascii="Leelawadee" w:hAnsi="Leelawadee" w:cs="Leelawadee"/>
          <w:bCs/>
        </w:rPr>
        <w:t xml:space="preserve">do </w:t>
      </w:r>
      <w:r w:rsidR="00B90EDA">
        <w:rPr>
          <w:rFonts w:ascii="Leelawadee" w:hAnsi="Leelawadee" w:cs="Leelawadee"/>
          <w:bCs/>
        </w:rPr>
        <w:t>Termo de Securitização</w:t>
      </w:r>
      <w:r w:rsidR="003B4BD0">
        <w:rPr>
          <w:rFonts w:ascii="Leelawadee" w:hAnsi="Leelawadee" w:cs="Leelawadee"/>
          <w:bCs/>
        </w:rPr>
        <w:t>, de modo a refletir</w:t>
      </w:r>
      <w:r>
        <w:rPr>
          <w:rFonts w:ascii="Leelawadee" w:hAnsi="Leelawadee" w:cs="Leelawadee"/>
          <w:bCs/>
        </w:rPr>
        <w:t xml:space="preserve"> o prazo de desmembramento da matrícula do Imóvel para 36 (trinta e seis) </w:t>
      </w:r>
      <w:r w:rsidRPr="007C41BA">
        <w:rPr>
          <w:rFonts w:ascii="Leelawadee" w:hAnsi="Leelawadee" w:cs="Leelawadee"/>
          <w:bCs/>
        </w:rPr>
        <w:t>meses da data</w:t>
      </w:r>
      <w:r>
        <w:rPr>
          <w:rFonts w:ascii="Leelawadee" w:hAnsi="Leelawadee" w:cs="Leelawadee"/>
          <w:bCs/>
        </w:rPr>
        <w:t xml:space="preserve"> da </w:t>
      </w:r>
      <w:r w:rsidRPr="000570C8">
        <w:rPr>
          <w:rFonts w:ascii="Leelawadee" w:hAnsi="Leelawadee" w:cs="Leelawadee"/>
          <w:bCs/>
        </w:rPr>
        <w:t>escritura definitiva de venda e compra do Imóvel</w:t>
      </w:r>
      <w:r>
        <w:rPr>
          <w:rFonts w:ascii="Leelawadee" w:hAnsi="Leelawadee" w:cs="Leelawadee"/>
          <w:bCs/>
        </w:rPr>
        <w:t xml:space="preserve">, passando a viger com </w:t>
      </w:r>
      <w:r w:rsidR="00E059FD">
        <w:rPr>
          <w:rFonts w:ascii="Leelawadee" w:hAnsi="Leelawadee" w:cs="Leelawadee"/>
          <w:bCs/>
        </w:rPr>
        <w:t xml:space="preserve">a seguinte </w:t>
      </w:r>
      <w:r>
        <w:rPr>
          <w:rFonts w:ascii="Leelawadee" w:hAnsi="Leelawadee" w:cs="Leelawadee"/>
          <w:bCs/>
        </w:rPr>
        <w:t>redação</w:t>
      </w:r>
      <w:r w:rsidR="00E059FD">
        <w:rPr>
          <w:rFonts w:ascii="Leelawadee" w:hAnsi="Leelawadee" w:cs="Leelawadee"/>
          <w:bCs/>
        </w:rPr>
        <w:t>:</w:t>
      </w:r>
    </w:p>
    <w:p w14:paraId="40FF04AE" w14:textId="1263712A" w:rsidR="00E059FD" w:rsidRDefault="00E059FD" w:rsidP="00650318">
      <w:pPr>
        <w:pStyle w:val="Recuodecorpodetexto"/>
        <w:spacing w:line="360" w:lineRule="auto"/>
        <w:rPr>
          <w:rFonts w:ascii="Leelawadee" w:hAnsi="Leelawadee" w:cs="Leelawadee"/>
          <w:bCs/>
        </w:rPr>
      </w:pPr>
    </w:p>
    <w:p w14:paraId="4164D552" w14:textId="77777777" w:rsidR="009A2AAC" w:rsidRDefault="009A2AAC" w:rsidP="009A2AAC">
      <w:pPr>
        <w:pStyle w:val="WW-NormalWeb"/>
        <w:tabs>
          <w:tab w:val="left" w:pos="851"/>
          <w:tab w:val="center" w:pos="5139"/>
          <w:tab w:val="right" w:pos="9558"/>
        </w:tabs>
        <w:spacing w:before="0" w:after="0" w:line="360" w:lineRule="auto"/>
        <w:jc w:val="both"/>
        <w:rPr>
          <w:rFonts w:ascii="Leelawadee" w:hAnsi="Leelawadee" w:cs="Leelawadee"/>
          <w:sz w:val="20"/>
          <w:szCs w:val="20"/>
        </w:rPr>
      </w:pPr>
    </w:p>
    <w:tbl>
      <w:tblPr>
        <w:tblW w:w="8505" w:type="dxa"/>
        <w:tblInd w:w="1560" w:type="dxa"/>
        <w:tblCellMar>
          <w:left w:w="70" w:type="dxa"/>
          <w:right w:w="70" w:type="dxa"/>
        </w:tblCellMar>
        <w:tblLook w:val="0000" w:firstRow="0" w:lastRow="0" w:firstColumn="0" w:lastColumn="0" w:noHBand="0" w:noVBand="0"/>
      </w:tblPr>
      <w:tblGrid>
        <w:gridCol w:w="3614"/>
        <w:gridCol w:w="4891"/>
      </w:tblGrid>
      <w:tr w:rsidR="009A2AAC" w:rsidRPr="009A2AAC" w14:paraId="36694678" w14:textId="77777777" w:rsidTr="00000DD4">
        <w:trPr>
          <w:trHeight w:val="20"/>
        </w:trPr>
        <w:tc>
          <w:tcPr>
            <w:tcW w:w="3614" w:type="dxa"/>
          </w:tcPr>
          <w:p w14:paraId="54587D22"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i/>
                <w:iCs/>
                <w:sz w:val="20"/>
                <w:szCs w:val="20"/>
              </w:rPr>
            </w:pPr>
            <w:r w:rsidRPr="009A2AAC">
              <w:rPr>
                <w:rFonts w:ascii="Leelawadee" w:hAnsi="Leelawadee" w:cs="Leelawadee"/>
                <w:i/>
                <w:iCs/>
                <w:color w:val="000000"/>
                <w:sz w:val="20"/>
                <w:szCs w:val="20"/>
              </w:rPr>
              <w:t>“</w:t>
            </w:r>
            <w:r w:rsidRPr="009A2AAC">
              <w:rPr>
                <w:rFonts w:ascii="Leelawadee" w:hAnsi="Leelawadee" w:cs="Leelawadee"/>
                <w:i/>
                <w:iCs/>
                <w:color w:val="000000"/>
                <w:sz w:val="20"/>
                <w:szCs w:val="20"/>
                <w:u w:val="single"/>
              </w:rPr>
              <w:t>Contrato de Locação Atípica</w:t>
            </w:r>
            <w:r w:rsidRPr="009A2AAC">
              <w:rPr>
                <w:rFonts w:ascii="Leelawadee" w:hAnsi="Leelawadee" w:cs="Leelawadee"/>
                <w:i/>
                <w:iCs/>
                <w:color w:val="000000"/>
                <w:sz w:val="20"/>
                <w:szCs w:val="20"/>
              </w:rPr>
              <w:t>”:</w:t>
            </w:r>
          </w:p>
        </w:tc>
        <w:tc>
          <w:tcPr>
            <w:tcW w:w="4891" w:type="dxa"/>
          </w:tcPr>
          <w:p w14:paraId="61C57317"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bCs/>
                <w:i/>
                <w:iCs/>
                <w:sz w:val="20"/>
                <w:szCs w:val="20"/>
              </w:rPr>
            </w:pPr>
            <w:r w:rsidRPr="009A2AAC">
              <w:rPr>
                <w:rFonts w:ascii="Leelawadee" w:hAnsi="Leelawadee" w:cs="Leelawadee"/>
                <w:bCs/>
                <w:i/>
                <w:iCs/>
                <w:sz w:val="20"/>
                <w:szCs w:val="20"/>
              </w:rPr>
              <w:t xml:space="preserve">O Instrumento Particular de Contrato de Locação Atípica de Imóvel celebrado em 23 de novembro de 2018, entre a GSA e a Devedora, cujo objeto consiste na locação do Imóvel à Devedora em caráter personalíssimo, pelo prazo de 240 (duzentos e quarenta) meses, contados a partir da data de lavratura da escritura definitiva de aquisição do Imóvel em favor da GSA, conforme aditado pelo Primeiro Aditamento ao Contrato de Locação Atípica de Imóvel, firmado em 21 de dezembro de 2018, entre a GSA, a Devedora e o Cedente, por meio do qual o Cedente se sub-rogou na </w:t>
            </w:r>
            <w:r w:rsidRPr="009A2AAC">
              <w:rPr>
                <w:rFonts w:ascii="Leelawadee" w:hAnsi="Leelawadee" w:cs="Leelawadee"/>
                <w:bCs/>
                <w:i/>
                <w:iCs/>
                <w:sz w:val="20"/>
                <w:szCs w:val="20"/>
              </w:rPr>
              <w:lastRenderedPageBreak/>
              <w:t xml:space="preserve">posição da GSA no Contrato de Locação Atípica, assumindo todos os direitos e obrigações, principais e acessórios, presentes e futuros a que a GSA faz jus em decorrência do Contrato de Locação Atípica, ficando a GSA desonerada de tais direitos e obrigações, e Segundo Aditamento ao Contrato de Locação Atípica de Imóvel, datado de 15 janeiro de 2021, entre o Cedente e o Devedor, prorrogando o prazo para desmembramento da matrícula do Imóvel para até 36 (trinta e seis) meses da lavratura da </w:t>
            </w:r>
            <w:bookmarkStart w:id="1" w:name="_Hlk61328578"/>
            <w:r w:rsidRPr="009A2AAC">
              <w:rPr>
                <w:rFonts w:ascii="Leelawadee" w:hAnsi="Leelawadee" w:cs="Leelawadee"/>
                <w:bCs/>
                <w:i/>
                <w:iCs/>
                <w:sz w:val="20"/>
                <w:szCs w:val="20"/>
              </w:rPr>
              <w:t>escritura definitiva de venda e compra do Imóvel</w:t>
            </w:r>
            <w:bookmarkEnd w:id="1"/>
            <w:r w:rsidRPr="009A2AAC">
              <w:rPr>
                <w:rFonts w:ascii="Leelawadee" w:hAnsi="Leelawadee" w:cs="Leelawadee"/>
                <w:bCs/>
                <w:i/>
                <w:iCs/>
                <w:sz w:val="20"/>
                <w:szCs w:val="20"/>
              </w:rPr>
              <w:t>;</w:t>
            </w:r>
          </w:p>
          <w:p w14:paraId="6EDD2F37"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i/>
                <w:iCs/>
                <w:sz w:val="20"/>
                <w:szCs w:val="20"/>
              </w:rPr>
            </w:pPr>
          </w:p>
        </w:tc>
      </w:tr>
    </w:tbl>
    <w:p w14:paraId="7FC13C3C" w14:textId="77777777" w:rsidR="009A2AAC" w:rsidRPr="009A2AAC" w:rsidRDefault="009A2AAC"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3330D76A" w14:textId="77777777" w:rsidR="009A2AAC" w:rsidRPr="009A2AAC" w:rsidRDefault="009A2AAC" w:rsidP="009A2AAC">
      <w:pPr>
        <w:spacing w:line="360" w:lineRule="auto"/>
        <w:ind w:left="709"/>
        <w:jc w:val="both"/>
        <w:rPr>
          <w:rFonts w:ascii="Leelawadee" w:hAnsi="Leelawadee" w:cs="Leelawadee"/>
          <w:i/>
          <w:iCs/>
          <w:sz w:val="20"/>
          <w:szCs w:val="20"/>
        </w:rPr>
      </w:pPr>
      <w:r w:rsidRPr="009A2AAC">
        <w:rPr>
          <w:rFonts w:ascii="Leelawadee" w:hAnsi="Leelawadee" w:cs="Leelawadee"/>
          <w:i/>
          <w:iCs/>
          <w:sz w:val="20"/>
          <w:szCs w:val="20"/>
        </w:rPr>
        <w:t>(...)</w:t>
      </w:r>
    </w:p>
    <w:p w14:paraId="73C4BCAB" w14:textId="77777777" w:rsidR="009A2AAC" w:rsidRPr="009A2AAC" w:rsidRDefault="009A2AAC" w:rsidP="009A2AAC">
      <w:pPr>
        <w:spacing w:line="360" w:lineRule="auto"/>
        <w:ind w:left="709"/>
        <w:jc w:val="both"/>
        <w:rPr>
          <w:rFonts w:ascii="Leelawadee" w:hAnsi="Leelawadee" w:cs="Leelawadee"/>
          <w:i/>
          <w:iCs/>
          <w:sz w:val="20"/>
          <w:szCs w:val="20"/>
        </w:rPr>
      </w:pPr>
    </w:p>
    <w:p w14:paraId="5D86F10B" w14:textId="77777777" w:rsidR="009A2AAC" w:rsidRPr="009A2AAC" w:rsidRDefault="009A2AAC"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r w:rsidRPr="009A2AAC">
        <w:rPr>
          <w:rFonts w:ascii="Leelawadee" w:hAnsi="Leelawadee" w:cs="Leelawadee"/>
          <w:i/>
          <w:iCs/>
          <w:sz w:val="20"/>
          <w:szCs w:val="20"/>
        </w:rPr>
        <w:t>7.3.</w:t>
      </w:r>
      <w:r w:rsidRPr="009A2AAC">
        <w:rPr>
          <w:rFonts w:ascii="Leelawadee" w:hAnsi="Leelawadee" w:cs="Leelawadee"/>
          <w:i/>
          <w:iCs/>
          <w:sz w:val="20"/>
          <w:szCs w:val="20"/>
        </w:rPr>
        <w:tab/>
      </w:r>
      <w:r w:rsidRPr="009A2AAC">
        <w:rPr>
          <w:rFonts w:ascii="Leelawadee" w:hAnsi="Leelawadee" w:cs="Leelawadee"/>
          <w:i/>
          <w:iCs/>
          <w:sz w:val="20"/>
          <w:szCs w:val="20"/>
          <w:u w:val="single"/>
        </w:rPr>
        <w:t>Desmembramento do Imóvel</w:t>
      </w:r>
      <w:r w:rsidRPr="009A2AAC">
        <w:rPr>
          <w:rFonts w:ascii="Leelawadee" w:hAnsi="Leelawadee" w:cs="Leelawadee"/>
          <w:i/>
          <w:iCs/>
          <w:sz w:val="20"/>
          <w:szCs w:val="20"/>
        </w:rPr>
        <w:t>: Nos termos do Contrato de Locação Atípica,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Registral de Vitória de Santo Antão/PE. Referido desmembramento deverá ocorrer no prazo de 36 (trinta e seis) meses após a lavratura da escritura definitiva de aquisição do Imóvel em favor da GSA,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p>
    <w:p w14:paraId="0BF90598" w14:textId="77777777" w:rsidR="00E059FD" w:rsidRDefault="00E059FD" w:rsidP="00650318">
      <w:pPr>
        <w:pStyle w:val="Recuodecorpodetexto"/>
        <w:spacing w:line="360" w:lineRule="auto"/>
        <w:rPr>
          <w:rFonts w:ascii="Leelawadee" w:hAnsi="Leelawadee" w:cs="Leelawadee"/>
          <w:bCs/>
        </w:rPr>
      </w:pPr>
    </w:p>
    <w:p w14:paraId="58FC5927" w14:textId="3A4D4428" w:rsidR="00816A54" w:rsidRDefault="00816A54" w:rsidP="00816A54">
      <w:pPr>
        <w:pStyle w:val="WW-NormalWeb"/>
        <w:tabs>
          <w:tab w:val="left" w:pos="851"/>
          <w:tab w:val="center" w:pos="1560"/>
          <w:tab w:val="right" w:pos="9558"/>
        </w:tabs>
        <w:spacing w:before="0" w:after="0" w:line="360" w:lineRule="auto"/>
        <w:jc w:val="both"/>
        <w:rPr>
          <w:rFonts w:ascii="Leelawadee" w:hAnsi="Leelawadee" w:cs="Leelawadee"/>
          <w:sz w:val="20"/>
          <w:szCs w:val="20"/>
        </w:rPr>
      </w:pPr>
      <w:r w:rsidRPr="003C2A76">
        <w:rPr>
          <w:rFonts w:ascii="Leelawadee" w:hAnsi="Leelawadee" w:cs="Leelawadee"/>
          <w:sz w:val="20"/>
          <w:szCs w:val="20"/>
        </w:rPr>
        <w:t>2.</w:t>
      </w:r>
      <w:r w:rsidR="00556C38">
        <w:rPr>
          <w:rFonts w:ascii="Leelawadee" w:hAnsi="Leelawadee" w:cs="Leelawadee"/>
          <w:sz w:val="20"/>
          <w:szCs w:val="20"/>
        </w:rPr>
        <w:t>3</w:t>
      </w:r>
      <w:r w:rsidRPr="003C2A76">
        <w:rPr>
          <w:rFonts w:ascii="Leelawadee" w:hAnsi="Leelawadee" w:cs="Leelawadee"/>
          <w:sz w:val="20"/>
          <w:szCs w:val="20"/>
        </w:rPr>
        <w:t xml:space="preserve">. </w:t>
      </w:r>
      <w:r w:rsidRPr="00AC4817">
        <w:rPr>
          <w:rFonts w:ascii="Leelawadee" w:hAnsi="Leelawadee" w:cs="Leelawadee"/>
          <w:sz w:val="20"/>
          <w:szCs w:val="20"/>
        </w:rPr>
        <w:t xml:space="preserve">Este </w:t>
      </w:r>
      <w:r w:rsidR="00E748BC">
        <w:rPr>
          <w:rFonts w:ascii="Leelawadee" w:hAnsi="Leelawadee" w:cs="Leelawadee"/>
          <w:sz w:val="20"/>
          <w:szCs w:val="20"/>
        </w:rPr>
        <w:t>Primeiro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w:t>
      </w:r>
      <w:r w:rsidR="0056763A">
        <w:rPr>
          <w:rFonts w:ascii="Leelawadee" w:hAnsi="Leelawadee" w:cs="Leelawadee"/>
          <w:sz w:val="20"/>
          <w:szCs w:val="20"/>
        </w:rPr>
        <w:t>Primeiro</w:t>
      </w:r>
      <w:r w:rsidRPr="00AC4817">
        <w:rPr>
          <w:rFonts w:ascii="Leelawadee" w:hAnsi="Leelawadee" w:cs="Leelawadee"/>
          <w:sz w:val="20"/>
          <w:szCs w:val="20"/>
        </w:rPr>
        <w:t xml:space="preserve"> Aditamento.</w:t>
      </w:r>
    </w:p>
    <w:p w14:paraId="3D253F5B" w14:textId="77777777" w:rsidR="00816A54" w:rsidRPr="00AC4817" w:rsidRDefault="00816A54"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ACEA817"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t xml:space="preserve">Permanecem inalteradas as demais disposições anteriormente firmadas, que não apresentem incompatibilidade com este </w:t>
      </w:r>
      <w:r w:rsidR="00E748BC">
        <w:rPr>
          <w:rFonts w:ascii="Leelawadee" w:hAnsi="Leelawadee" w:cs="Leelawadee"/>
          <w:sz w:val="20"/>
          <w:szCs w:val="20"/>
        </w:rPr>
        <w:t>Primeiro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24C28C6F"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E748BC">
        <w:rPr>
          <w:rFonts w:ascii="Leelawadee" w:hAnsi="Leelawadee" w:cs="Leelawadee"/>
          <w:sz w:val="20"/>
        </w:rPr>
        <w:t>Primeiro</w:t>
      </w:r>
      <w:r w:rsidR="003E582C">
        <w:rPr>
          <w:rFonts w:ascii="Leelawadee" w:hAnsi="Leelawadee" w:cs="Leelawadee"/>
          <w:sz w:val="20"/>
        </w:rPr>
        <w:t xml:space="preserve">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C328875"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E748BC">
        <w:rPr>
          <w:rFonts w:ascii="Leelawadee" w:hAnsi="Leelawadee" w:cs="Leelawadee"/>
          <w:sz w:val="20"/>
          <w:szCs w:val="20"/>
        </w:rPr>
        <w:t>Primeiro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E748BC">
        <w:rPr>
          <w:rFonts w:ascii="Leelawadee" w:hAnsi="Leelawadee" w:cs="Leelawadee"/>
          <w:sz w:val="20"/>
          <w:szCs w:val="20"/>
        </w:rPr>
        <w:t>Primeiro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5FC15694"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1B6C74">
        <w:rPr>
          <w:rFonts w:ascii="Leelawadee" w:hAnsi="Leelawadee" w:cs="Leelawadee"/>
          <w:sz w:val="20"/>
          <w:szCs w:val="20"/>
        </w:rPr>
        <w:t>Terceiro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6BE46439"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1B6C74">
        <w:rPr>
          <w:rFonts w:ascii="Leelawadee" w:hAnsi="Leelawadee" w:cs="Leelawadee"/>
          <w:sz w:val="20"/>
        </w:rPr>
        <w:t>Terceiro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1B6C74">
        <w:rPr>
          <w:rFonts w:ascii="Leelawadee" w:hAnsi="Leelawadee" w:cs="Leelawadee"/>
          <w:sz w:val="20"/>
        </w:rPr>
        <w:t>Terceiro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140DAE40"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sidR="00657865">
        <w:rPr>
          <w:rFonts w:ascii="Leelawadee" w:eastAsia="Batang" w:hAnsi="Leelawadee" w:cs="Leelawadee"/>
          <w:sz w:val="20"/>
          <w:szCs w:val="20"/>
        </w:rPr>
        <w:t>29</w:t>
      </w:r>
      <w:r w:rsidR="007214FB"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7214FB">
        <w:rPr>
          <w:rFonts w:ascii="Leelawadee" w:hAnsi="Leelawadee" w:cs="Leelawadee"/>
          <w:color w:val="000000"/>
          <w:sz w:val="20"/>
          <w:szCs w:val="20"/>
        </w:rPr>
        <w:t>janeiro</w:t>
      </w:r>
      <w:r w:rsidR="007214FB"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 xml:space="preserve">de </w:t>
      </w:r>
      <w:r w:rsidR="007214FB" w:rsidRPr="00AC4817">
        <w:rPr>
          <w:rFonts w:ascii="Leelawadee" w:hAnsi="Leelawadee" w:cs="Leelawadee"/>
          <w:color w:val="000000"/>
          <w:sz w:val="20"/>
          <w:szCs w:val="20"/>
        </w:rPr>
        <w:t>202</w:t>
      </w:r>
      <w:r w:rsidR="007214FB">
        <w:rPr>
          <w:rFonts w:ascii="Leelawadee" w:hAnsi="Leelawadee" w:cs="Leelawadee"/>
          <w:color w:val="000000"/>
          <w:sz w:val="20"/>
          <w:szCs w:val="20"/>
        </w:rPr>
        <w:t>1</w:t>
      </w:r>
      <w:r w:rsidRPr="00AC4817">
        <w:rPr>
          <w:rFonts w:ascii="Leelawadee" w:hAnsi="Leelawadee" w:cs="Leelawadee"/>
          <w:color w:val="000000"/>
          <w:sz w:val="20"/>
          <w:szCs w:val="20"/>
        </w:rPr>
        <w:t>.</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0542FC3C"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657865">
        <w:rPr>
          <w:rFonts w:ascii="Leelawadee" w:hAnsi="Leelawadee" w:cs="Leelawadee"/>
        </w:rPr>
        <w:t>Primeiro</w:t>
      </w:r>
      <w:r w:rsidR="003E582C">
        <w:rPr>
          <w:rFonts w:ascii="Leelawadee" w:eastAsia="MS Mincho" w:hAnsi="Leelawadee" w:cs="Leelawadee"/>
          <w:color w:val="000000"/>
        </w:rPr>
        <w:t xml:space="preserve">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sidR="00657865">
        <w:rPr>
          <w:rFonts w:ascii="Leelawadee" w:hAnsi="Leelawadee" w:cs="Leelawadee"/>
          <w:color w:val="000000"/>
        </w:rPr>
        <w:t>99</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1D211FF6"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657865">
        <w:rPr>
          <w:rFonts w:ascii="Leelawadee" w:hAnsi="Leelawadee" w:cs="Leelawadee"/>
        </w:rPr>
        <w:t>Primeiro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sidR="00657865">
        <w:rPr>
          <w:rFonts w:ascii="Leelawadee" w:hAnsi="Leelawadee" w:cs="Leelawadee"/>
          <w:color w:val="000000"/>
        </w:rPr>
        <w:t>99</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21037CE5" w:rsidR="005A70A3" w:rsidRDefault="005A70A3" w:rsidP="005A70A3">
      <w:pPr>
        <w:tabs>
          <w:tab w:val="left" w:pos="8647"/>
        </w:tabs>
        <w:spacing w:line="360" w:lineRule="auto"/>
        <w:rPr>
          <w:rFonts w:ascii="Leelawadee" w:hAnsi="Leelawadee" w:cs="Leelawadee"/>
          <w:sz w:val="20"/>
          <w:szCs w:val="20"/>
          <w:lang w:eastAsia="en-US"/>
        </w:rPr>
      </w:pPr>
    </w:p>
    <w:p w14:paraId="1DDB1551" w14:textId="78CD79C6" w:rsidR="00D97F12" w:rsidRDefault="00D97F12" w:rsidP="005A70A3">
      <w:pPr>
        <w:tabs>
          <w:tab w:val="left" w:pos="8647"/>
        </w:tabs>
        <w:spacing w:line="360" w:lineRule="auto"/>
        <w:rPr>
          <w:rFonts w:ascii="Leelawadee" w:hAnsi="Leelawadee" w:cs="Leelawadee"/>
          <w:sz w:val="20"/>
          <w:szCs w:val="20"/>
          <w:lang w:eastAsia="en-US"/>
        </w:rPr>
      </w:pPr>
    </w:p>
    <w:p w14:paraId="7DC5875A" w14:textId="77777777" w:rsidR="00D97F12" w:rsidRDefault="00D97F12"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2BFF75CA"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Pedro Paulo Farme D’</w:t>
            </w:r>
            <w:proofErr w:type="spellStart"/>
            <w:r w:rsidRPr="00FB090B">
              <w:rPr>
                <w:rFonts w:ascii="Leelawadee" w:hAnsi="Leelawadee" w:cs="Leelawadee"/>
                <w:sz w:val="20"/>
                <w:szCs w:val="20"/>
                <w:lang w:eastAsia="en-US"/>
              </w:rPr>
              <w:t>Amoed</w:t>
            </w:r>
            <w:proofErr w:type="spellEnd"/>
            <w:r w:rsidRPr="00FB090B">
              <w:rPr>
                <w:rFonts w:ascii="Leelawadee" w:hAnsi="Leelawadee" w:cs="Leelawadee"/>
                <w:sz w:val="20"/>
                <w:szCs w:val="20"/>
                <w:lang w:eastAsia="en-US"/>
              </w:rPr>
              <w:t xml:space="preserve"> Fernandes de Oliveira</w:t>
            </w:r>
          </w:p>
          <w:p w14:paraId="02567E6F"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CPF: 060.883.727-02</w:t>
            </w:r>
          </w:p>
          <w:p w14:paraId="7DD505AC" w14:textId="085B274D" w:rsidR="005A70A3" w:rsidRPr="00A85211" w:rsidRDefault="005A70A3" w:rsidP="00452927">
            <w:pPr>
              <w:tabs>
                <w:tab w:val="left" w:pos="8647"/>
              </w:tabs>
              <w:jc w:val="center"/>
              <w:rPr>
                <w:rFonts w:ascii="Leelawadee" w:hAnsi="Leelawadee" w:cs="Leelawadee"/>
                <w:sz w:val="22"/>
                <w:szCs w:val="22"/>
                <w:lang w:eastAsia="en-US"/>
              </w:rPr>
            </w:pP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1DE6939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1B8C021" w14:textId="17AF7547" w:rsidR="00D97F12" w:rsidRDefault="00D97F12" w:rsidP="00D97F12">
      <w:pPr>
        <w:pStyle w:val="Recuodecorpodetexto3"/>
      </w:pPr>
    </w:p>
    <w:p w14:paraId="4132DC9D" w14:textId="77777777" w:rsidR="00D97F12" w:rsidRPr="00D97F12" w:rsidRDefault="00D97F12" w:rsidP="00D97F12">
      <w:pPr>
        <w:pStyle w:val="Recuodecorpodetexto3"/>
      </w:pPr>
    </w:p>
    <w:p w14:paraId="46907548" w14:textId="77777777" w:rsidR="002A0005" w:rsidRPr="004D5DF7" w:rsidRDefault="002A0005" w:rsidP="002A0005">
      <w:pPr>
        <w:tabs>
          <w:tab w:val="left" w:pos="2835"/>
        </w:tabs>
        <w:jc w:val="center"/>
        <w:rPr>
          <w:rFonts w:ascii="Leelawadee" w:hAnsi="Leelawadee" w:cs="Leelawadee"/>
          <w:sz w:val="20"/>
          <w:szCs w:val="20"/>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0005" w:rsidRPr="004D5DF7" w14:paraId="57BA176B" w14:textId="77777777" w:rsidTr="00880D47">
        <w:tc>
          <w:tcPr>
            <w:tcW w:w="4814" w:type="dxa"/>
          </w:tcPr>
          <w:p w14:paraId="2EF02991"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_________________________________________</w:t>
            </w:r>
          </w:p>
        </w:tc>
        <w:tc>
          <w:tcPr>
            <w:tcW w:w="4814" w:type="dxa"/>
          </w:tcPr>
          <w:p w14:paraId="4E77746B"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w:t>
            </w:r>
          </w:p>
        </w:tc>
      </w:tr>
      <w:tr w:rsidR="002A0005" w:rsidRPr="004D5DF7" w14:paraId="51896A5F" w14:textId="77777777" w:rsidTr="00880D47">
        <w:tc>
          <w:tcPr>
            <w:tcW w:w="4814" w:type="dxa"/>
          </w:tcPr>
          <w:p w14:paraId="192148F4"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Nome: Luisa Herkenhoff Mis</w:t>
            </w:r>
          </w:p>
        </w:tc>
        <w:tc>
          <w:tcPr>
            <w:tcW w:w="4814" w:type="dxa"/>
          </w:tcPr>
          <w:p w14:paraId="2CF86D64"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Nome: Marina Moura de Barros</w:t>
            </w:r>
          </w:p>
        </w:tc>
      </w:tr>
      <w:tr w:rsidR="002A0005" w:rsidRPr="004D5DF7" w14:paraId="1E12F277" w14:textId="77777777" w:rsidTr="00880D47">
        <w:tc>
          <w:tcPr>
            <w:tcW w:w="4814" w:type="dxa"/>
          </w:tcPr>
          <w:p w14:paraId="1FC29E92"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RG: 2175576 - SPTC/ES</w:t>
            </w:r>
          </w:p>
        </w:tc>
        <w:tc>
          <w:tcPr>
            <w:tcW w:w="4814" w:type="dxa"/>
          </w:tcPr>
          <w:p w14:paraId="084A1BA3"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RG: 35.030.174-8 - SSP/SP</w:t>
            </w:r>
          </w:p>
        </w:tc>
      </w:tr>
      <w:tr w:rsidR="002A0005" w:rsidRPr="004D5DF7" w14:paraId="0CB8C990" w14:textId="77777777" w:rsidTr="00880D47">
        <w:trPr>
          <w:trHeight w:val="146"/>
        </w:trPr>
        <w:tc>
          <w:tcPr>
            <w:tcW w:w="4814" w:type="dxa"/>
          </w:tcPr>
          <w:p w14:paraId="57EC8630"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CPF: 122.277.507-74</w:t>
            </w:r>
          </w:p>
        </w:tc>
        <w:tc>
          <w:tcPr>
            <w:tcW w:w="4814" w:type="dxa"/>
          </w:tcPr>
          <w:p w14:paraId="27E4B9CE"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CPF: 352.642.788-73</w:t>
            </w:r>
          </w:p>
        </w:tc>
      </w:tr>
    </w:tbl>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bookmarkEnd w:id="0"/>
    <w:p w14:paraId="1970B80B" w14:textId="78FE6C6D" w:rsidR="00816A54" w:rsidRDefault="00816A54">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51083EA" w14:textId="77777777" w:rsidR="00816A54" w:rsidRPr="00115D81" w:rsidRDefault="00816A54" w:rsidP="00816A54">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Pr="00115D81">
        <w:rPr>
          <w:rFonts w:ascii="Leelawadee" w:eastAsia="Arial Unicode MS" w:hAnsi="Leelawadee" w:cs="Leelawadee" w:hint="cs"/>
          <w:sz w:val="20"/>
          <w:szCs w:val="20"/>
        </w:rPr>
        <w:t>DECLARAÇÃO DA INSTITUIÇÃO CUSTODIANTE DA CCI</w:t>
      </w:r>
    </w:p>
    <w:p w14:paraId="55A16B4B" w14:textId="77777777" w:rsidR="00816A54" w:rsidRPr="00115D81" w:rsidRDefault="00816A54" w:rsidP="00816A54">
      <w:pPr>
        <w:widowControl w:val="0"/>
        <w:suppressAutoHyphens/>
        <w:spacing w:line="360" w:lineRule="auto"/>
        <w:jc w:val="center"/>
        <w:rPr>
          <w:rFonts w:ascii="Leelawadee" w:eastAsia="Arial Unicode MS" w:hAnsi="Leelawadee" w:cs="Leelawadee"/>
          <w:b/>
          <w:color w:val="000000"/>
          <w:sz w:val="20"/>
          <w:szCs w:val="20"/>
        </w:rPr>
      </w:pPr>
    </w:p>
    <w:p w14:paraId="2C9DFA6F" w14:textId="6745BFF7" w:rsidR="00816A54" w:rsidRPr="00115D81" w:rsidRDefault="00816A54" w:rsidP="00816A54">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 xml:space="preserve">Joaquim Floriano 466, Bloco B, conjunto 1401 – Itaim </w:t>
      </w:r>
      <w:proofErr w:type="spellStart"/>
      <w:r w:rsidRPr="00C003E3">
        <w:rPr>
          <w:rFonts w:ascii="Leelawadee" w:hAnsi="Leelawadee" w:cs="Leelawadee"/>
          <w:sz w:val="20"/>
          <w:szCs w:val="20"/>
        </w:rPr>
        <w:t>Bib</w:t>
      </w:r>
      <w:proofErr w:type="spellEnd"/>
      <w:r w:rsidRPr="00C003E3">
        <w:rPr>
          <w:rFonts w:ascii="Leelawadee" w:hAnsi="Leelawadee" w:cs="Leelawadee"/>
          <w:sz w:val="20"/>
          <w:szCs w:val="20"/>
        </w:rPr>
        <w:t>, 0454-00</w:t>
      </w:r>
      <w:r w:rsidR="00E748BC">
        <w:rPr>
          <w:rFonts w:ascii="Leelawadee" w:hAnsi="Leelawadee" w:cs="Leelawadee"/>
          <w:sz w:val="20"/>
          <w:szCs w:val="20"/>
        </w:rPr>
        <w:t>4</w:t>
      </w:r>
      <w:r w:rsidRPr="00C003E3">
        <w:rPr>
          <w:rFonts w:ascii="Leelawadee" w:hAnsi="Leelawadee" w:cs="Leelawadee"/>
          <w:sz w:val="20"/>
          <w:szCs w:val="20"/>
        </w:rPr>
        <w:t>, CNPJ sob nº 15.227.994/000</w:t>
      </w:r>
      <w:r w:rsidR="00E748BC">
        <w:rPr>
          <w:rFonts w:ascii="Leelawadee" w:hAnsi="Leelawadee" w:cs="Leelawadee"/>
          <w:sz w:val="20"/>
          <w:szCs w:val="20"/>
        </w:rPr>
        <w:t>1</w:t>
      </w:r>
      <w:r w:rsidRPr="00C003E3">
        <w:rPr>
          <w:rFonts w:ascii="Leelawadee" w:hAnsi="Leelawadee" w:cs="Leelawadee"/>
          <w:sz w:val="20"/>
          <w:szCs w:val="20"/>
        </w:rPr>
        <w:t>-</w:t>
      </w:r>
      <w:r w:rsidR="00E748BC">
        <w:rPr>
          <w:rFonts w:ascii="Leelawadee" w:hAnsi="Leelawadee" w:cs="Leelawadee"/>
          <w:sz w:val="20"/>
          <w:szCs w:val="20"/>
        </w:rPr>
        <w:t>5</w:t>
      </w:r>
      <w:r w:rsidRPr="00C003E3">
        <w:rPr>
          <w:rFonts w:ascii="Leelawadee" w:hAnsi="Leelawadee" w:cs="Leelawadee"/>
          <w:sz w:val="20"/>
          <w:szCs w:val="20"/>
        </w:rPr>
        <w:t>0</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Pr>
          <w:rFonts w:ascii="Leelawadee" w:hAnsi="Leelawadee" w:cs="Leelawadee"/>
          <w:color w:val="000000"/>
          <w:sz w:val="20"/>
          <w:szCs w:val="20"/>
        </w:rPr>
        <w:t>1</w:t>
      </w:r>
      <w:r w:rsidR="00E748BC">
        <w:rPr>
          <w:rFonts w:ascii="Leelawadee" w:hAnsi="Leelawadee" w:cs="Leelawadee"/>
          <w:color w:val="000000"/>
          <w:sz w:val="20"/>
          <w:szCs w:val="20"/>
        </w:rPr>
        <w:t>8</w:t>
      </w:r>
      <w:r>
        <w:rPr>
          <w:rFonts w:ascii="Leelawadee" w:hAnsi="Leelawadee" w:cs="Leelawadee"/>
          <w:color w:val="000000"/>
          <w:sz w:val="20"/>
          <w:szCs w:val="20"/>
        </w:rPr>
        <w:t xml:space="preserve"> de </w:t>
      </w:r>
      <w:r w:rsidR="00657865">
        <w:rPr>
          <w:rFonts w:ascii="Leelawadee" w:hAnsi="Leelawadee" w:cs="Leelawadee"/>
          <w:color w:val="000000"/>
          <w:sz w:val="20"/>
          <w:szCs w:val="20"/>
        </w:rPr>
        <w:t>janeiro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w:t>
      </w:r>
      <w:r w:rsidR="00657865">
        <w:rPr>
          <w:rFonts w:ascii="Leelawadee" w:eastAsia="Arial Unicode MS" w:hAnsi="Leelawadee" w:cs="Leelawadee"/>
          <w:color w:val="000000"/>
          <w:sz w:val="20"/>
          <w:szCs w:val="20"/>
        </w:rPr>
        <w:t>1</w:t>
      </w:r>
      <w:r>
        <w:rPr>
          <w:rFonts w:ascii="Leelawadee" w:eastAsia="Arial Unicode MS" w:hAnsi="Leelawadee" w:cs="Leelawadee"/>
          <w:color w:val="000000"/>
          <w:sz w:val="20"/>
          <w:szCs w:val="20"/>
        </w:rPr>
        <w:t>,</w:t>
      </w:r>
      <w:r w:rsidRPr="00115D81">
        <w:rPr>
          <w:rFonts w:ascii="Leelawadee" w:eastAsia="Arial Unicode MS" w:hAnsi="Leelawadee" w:cs="Leelawadee" w:hint="cs"/>
          <w:color w:val="000000"/>
          <w:sz w:val="20"/>
          <w:szCs w:val="20"/>
        </w:rPr>
        <w:t xml:space="preserve"> entre </w:t>
      </w:r>
      <w:r w:rsidRPr="001B6C74">
        <w:rPr>
          <w:rFonts w:ascii="Leelawadee" w:hAnsi="Leelawadee" w:cs="Leelawadee"/>
          <w:bCs/>
          <w:sz w:val="20"/>
        </w:rPr>
        <w:t xml:space="preserve">o </w:t>
      </w:r>
      <w:r w:rsidR="00657865">
        <w:rPr>
          <w:rFonts w:ascii="Leelawadee" w:hAnsi="Leelawadee" w:cs="Leelawadee"/>
          <w:b/>
          <w:bCs/>
          <w:color w:val="000000"/>
          <w:sz w:val="20"/>
        </w:rPr>
        <w:t>BRL VI – FUNDO DE INVESTIMENTO IMOBILIÁRIO</w:t>
      </w:r>
      <w:r w:rsidRPr="001B6C74">
        <w:rPr>
          <w:rFonts w:ascii="Leelawadee" w:hAnsi="Leelawadee" w:cs="Leelawadee"/>
          <w:color w:val="000000"/>
          <w:sz w:val="20"/>
        </w:rPr>
        <w:t xml:space="preserve">, </w:t>
      </w:r>
      <w:r w:rsidRPr="001B6C74">
        <w:rPr>
          <w:rFonts w:ascii="Leelawadee" w:hAnsi="Leelawadee" w:cs="Leelawadee"/>
          <w:bCs/>
          <w:sz w:val="20"/>
        </w:rPr>
        <w:t xml:space="preserve">constituído sob a forma de condomínio fechado, inscrito no CNPJ sob o nº </w:t>
      </w:r>
      <w:r w:rsidR="00657865">
        <w:rPr>
          <w:rFonts w:ascii="Leelawadee" w:hAnsi="Leelawadee" w:cs="Leelawadee"/>
          <w:bCs/>
          <w:sz w:val="20"/>
        </w:rPr>
        <w:t>26.545.627/0001-11</w:t>
      </w:r>
      <w:r w:rsidRPr="001B6C74">
        <w:rPr>
          <w:rFonts w:ascii="Leelawadee" w:hAnsi="Leelawadee" w:cs="Leelawadee"/>
          <w:bCs/>
          <w:sz w:val="20"/>
        </w:rPr>
        <w:t xml:space="preserve"> ("</w:t>
      </w:r>
      <w:r w:rsidRPr="001B6C74">
        <w:rPr>
          <w:rFonts w:ascii="Leelawadee" w:hAnsi="Leelawadee" w:cs="Leelawadee"/>
          <w:bCs/>
          <w:sz w:val="20"/>
          <w:u w:val="single"/>
        </w:rPr>
        <w:t>FII Guardian</w:t>
      </w:r>
      <w:r w:rsidRPr="001B6C74">
        <w:rPr>
          <w:rFonts w:ascii="Leelawadee" w:hAnsi="Leelawadee" w:cs="Leelawadee"/>
          <w:bCs/>
          <w:sz w:val="20"/>
        </w:rPr>
        <w:t>"),</w:t>
      </w:r>
      <w:r w:rsidRPr="001B6C74">
        <w:rPr>
          <w:rFonts w:ascii="Leelawadee" w:hAnsi="Leelawadee" w:cs="Leelawadee"/>
          <w:color w:val="000000"/>
          <w:sz w:val="20"/>
        </w:rPr>
        <w:t xml:space="preserve"> administrado pela </w:t>
      </w:r>
      <w:r w:rsidRPr="001B6C74">
        <w:rPr>
          <w:rFonts w:ascii="Leelawadee" w:hAnsi="Leelawadee" w:cs="Leelawadee"/>
          <w:b/>
          <w:bCs/>
          <w:color w:val="000000"/>
          <w:sz w:val="20"/>
        </w:rPr>
        <w:t>BRL Trust Distribuidora de Títulos e Valores Mobiliários S.A.</w:t>
      </w:r>
      <w:r w:rsidRPr="001B6C74">
        <w:rPr>
          <w:rFonts w:ascii="Leelawadee" w:hAnsi="Leelawadee" w:cs="Leelawadee"/>
          <w:color w:val="000000"/>
          <w:sz w:val="20"/>
        </w:rPr>
        <w:t>, inscrita no CNPJ sob o nº 13.486.793/0001-42</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sidR="00657865">
        <w:rPr>
          <w:rFonts w:ascii="Leelawadee" w:hAnsi="Leelawadee" w:cs="Leelawadee"/>
          <w:color w:val="000000"/>
          <w:sz w:val="20"/>
          <w:szCs w:val="20"/>
        </w:rPr>
        <w:t>99</w:t>
      </w:r>
      <w:r>
        <w:rPr>
          <w:rFonts w:ascii="Leelawadee" w:hAnsi="Leelawadee" w:cs="Leelawadee"/>
          <w:color w:val="000000"/>
          <w:sz w:val="20"/>
          <w:szCs w:val="20"/>
        </w:rPr>
        <w:t>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r w:rsidR="00657865">
        <w:rPr>
          <w:rFonts w:ascii="Leelawadee" w:hAnsi="Leelawadee" w:cs="Leelawadee"/>
          <w:color w:val="000000"/>
          <w:sz w:val="20"/>
          <w:szCs w:val="20"/>
        </w:rPr>
        <w:t>1</w:t>
      </w:r>
      <w:r w:rsidR="00E748BC">
        <w:rPr>
          <w:rFonts w:ascii="Leelawadee" w:hAnsi="Leelawadee" w:cs="Leelawadee"/>
          <w:color w:val="000000"/>
          <w:sz w:val="20"/>
          <w:szCs w:val="20"/>
        </w:rPr>
        <w:t>8</w:t>
      </w:r>
      <w:r w:rsidR="00900CC6">
        <w:rPr>
          <w:rFonts w:ascii="Leelawadee" w:hAnsi="Leelawadee" w:cs="Leelawadee"/>
          <w:color w:val="000000"/>
          <w:sz w:val="20"/>
          <w:szCs w:val="20"/>
        </w:rPr>
        <w:t xml:space="preserve"> de </w:t>
      </w:r>
      <w:r w:rsidR="00657865">
        <w:rPr>
          <w:rFonts w:ascii="Leelawadee" w:hAnsi="Leelawadee" w:cs="Leelawadee"/>
          <w:color w:val="000000"/>
          <w:sz w:val="20"/>
          <w:szCs w:val="20"/>
        </w:rPr>
        <w:t>janeiro</w:t>
      </w:r>
      <w:r w:rsidR="00900CC6">
        <w:rPr>
          <w:rFonts w:ascii="Leelawadee" w:hAnsi="Leelawadee" w:cs="Leelawadee"/>
          <w:color w:val="000000"/>
          <w:sz w:val="20"/>
          <w:szCs w:val="20"/>
        </w:rPr>
        <w:t xml:space="preserve"> de 202</w:t>
      </w:r>
      <w:r w:rsidR="00657865">
        <w:rPr>
          <w:rFonts w:ascii="Leelawadee" w:hAnsi="Leelawadee" w:cs="Leelawadee"/>
          <w:color w:val="000000"/>
          <w:sz w:val="20"/>
          <w:szCs w:val="20"/>
        </w:rPr>
        <w:t>1</w:t>
      </w:r>
      <w:r w:rsidR="00E3148C">
        <w:rPr>
          <w:rFonts w:ascii="Leelawadee" w:hAnsi="Leelawadee" w:cs="Leelawadee"/>
          <w:color w:val="000000"/>
          <w:sz w:val="20"/>
          <w:szCs w:val="20"/>
        </w:rPr>
        <w:t xml:space="preserve"> e aditado em 29 de janeiro de 2021</w:t>
      </w:r>
      <w:r>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w:t>
      </w:r>
      <w:r w:rsidR="00900CC6">
        <w:rPr>
          <w:rFonts w:ascii="Leelawadee" w:eastAsia="Arial Unicode MS" w:hAnsi="Leelawadee" w:cs="Leelawadee"/>
          <w:color w:val="000000"/>
          <w:sz w:val="20"/>
          <w:szCs w:val="20"/>
        </w:rPr>
        <w:t>, seus respectivos aditamentos,</w:t>
      </w:r>
      <w:r w:rsidRPr="00115D81">
        <w:rPr>
          <w:rFonts w:ascii="Leelawadee" w:eastAsia="Arial Unicode MS" w:hAnsi="Leelawadee" w:cs="Leelawadee" w:hint="cs"/>
          <w:color w:val="000000"/>
          <w:sz w:val="20"/>
          <w:szCs w:val="20"/>
        </w:rPr>
        <w:t xml:space="preserve"> e a Escritura de Emissão, </w:t>
      </w:r>
      <w:r w:rsidR="00900CC6">
        <w:rPr>
          <w:rFonts w:ascii="Leelawadee" w:eastAsia="Arial Unicode MS" w:hAnsi="Leelawadee" w:cs="Leelawadee"/>
          <w:color w:val="000000"/>
          <w:sz w:val="20"/>
          <w:szCs w:val="20"/>
        </w:rPr>
        <w:t xml:space="preserve">e seu respectivo aditamento, </w:t>
      </w:r>
      <w:r w:rsidRPr="00115D81">
        <w:rPr>
          <w:rFonts w:ascii="Leelawadee" w:eastAsia="Arial Unicode MS" w:hAnsi="Leelawadee" w:cs="Leelawadee" w:hint="cs"/>
          <w:color w:val="000000"/>
          <w:sz w:val="20"/>
          <w:szCs w:val="20"/>
        </w:rPr>
        <w:t>por meio da qual a CCI foi emitida, encontram-se, respectivamente, registrados e custodiados nesta instituição custodiante, nos termos do artigo 18, § 4º e parágrafo único do artigo 23, da Lei nº 10.931/2004.</w:t>
      </w:r>
    </w:p>
    <w:p w14:paraId="439D342A" w14:textId="77777777" w:rsidR="00816A54" w:rsidRPr="00115D81" w:rsidRDefault="00816A54" w:rsidP="00816A54">
      <w:pPr>
        <w:widowControl w:val="0"/>
        <w:suppressAutoHyphens/>
        <w:spacing w:line="360" w:lineRule="auto"/>
        <w:rPr>
          <w:rFonts w:ascii="Leelawadee" w:eastAsia="Arial Unicode MS" w:hAnsi="Leelawadee" w:cs="Leelawadee"/>
          <w:color w:val="000000"/>
          <w:sz w:val="20"/>
          <w:szCs w:val="20"/>
        </w:rPr>
      </w:pPr>
    </w:p>
    <w:p w14:paraId="00E6FFCF" w14:textId="5D75C32B" w:rsidR="00816A54" w:rsidRPr="00115D81" w:rsidRDefault="00816A54" w:rsidP="00816A54">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r w:rsidR="00657865">
        <w:rPr>
          <w:rFonts w:ascii="Leelawadee" w:eastAsia="Arial Unicode MS" w:hAnsi="Leelawadee" w:cs="Leelawadee"/>
          <w:color w:val="000000"/>
          <w:sz w:val="20"/>
          <w:szCs w:val="20"/>
        </w:rPr>
        <w:t>2</w:t>
      </w:r>
      <w:r w:rsidR="00B90EDA">
        <w:rPr>
          <w:rFonts w:ascii="Leelawadee" w:eastAsia="Arial Unicode MS" w:hAnsi="Leelawadee" w:cs="Leelawadee"/>
          <w:color w:val="000000"/>
          <w:sz w:val="20"/>
          <w:szCs w:val="20"/>
        </w:rPr>
        <w:t>9</w:t>
      </w:r>
      <w:r>
        <w:rPr>
          <w:rFonts w:ascii="Leelawadee" w:hAnsi="Leelawadee" w:cs="Leelawadee"/>
          <w:color w:val="000000"/>
          <w:sz w:val="20"/>
          <w:szCs w:val="20"/>
        </w:rPr>
        <w:t xml:space="preserve"> de janeiro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21</w:t>
      </w:r>
      <w:r w:rsidRPr="00115D81">
        <w:rPr>
          <w:rFonts w:ascii="Leelawadee" w:eastAsia="Arial Unicode MS" w:hAnsi="Leelawadee" w:cs="Leelawadee" w:hint="cs"/>
          <w:color w:val="000000"/>
          <w:sz w:val="20"/>
          <w:szCs w:val="20"/>
        </w:rPr>
        <w:t>.</w:t>
      </w:r>
    </w:p>
    <w:p w14:paraId="38F065CB" w14:textId="77777777" w:rsidR="00816A54" w:rsidRPr="00115D81" w:rsidRDefault="00816A54" w:rsidP="00816A54">
      <w:pPr>
        <w:widowControl w:val="0"/>
        <w:suppressAutoHyphens/>
        <w:spacing w:line="360" w:lineRule="auto"/>
        <w:jc w:val="center"/>
        <w:rPr>
          <w:rFonts w:ascii="Leelawadee" w:eastAsia="Arial Unicode MS" w:hAnsi="Leelawadee" w:cs="Leelawadee"/>
          <w:color w:val="000000"/>
          <w:sz w:val="20"/>
          <w:szCs w:val="20"/>
        </w:rPr>
      </w:pPr>
    </w:p>
    <w:p w14:paraId="797DDC0F" w14:textId="77777777" w:rsidR="00816A54" w:rsidRPr="00115D81" w:rsidRDefault="00816A54" w:rsidP="00816A54">
      <w:pPr>
        <w:widowControl w:val="0"/>
        <w:suppressAutoHyphens/>
        <w:spacing w:line="360" w:lineRule="auto"/>
        <w:jc w:val="center"/>
        <w:rPr>
          <w:rFonts w:ascii="Leelawadee" w:eastAsia="Arial Unicode MS" w:hAnsi="Leelawadee" w:cs="Leelawadee"/>
          <w:color w:val="000000"/>
          <w:sz w:val="20"/>
          <w:szCs w:val="20"/>
        </w:rPr>
      </w:pPr>
    </w:p>
    <w:p w14:paraId="6C702368" w14:textId="77777777" w:rsidR="00816A54" w:rsidRPr="00115D81" w:rsidRDefault="00816A54" w:rsidP="00816A54">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250B45A4" w14:textId="77777777" w:rsidR="00816A54" w:rsidRPr="003C2A76" w:rsidRDefault="00816A54" w:rsidP="00816A54">
      <w:pPr>
        <w:jc w:val="center"/>
      </w:pPr>
      <w:r w:rsidRPr="00115D81">
        <w:rPr>
          <w:rFonts w:ascii="Leelawadee" w:eastAsia="Arial Unicode MS" w:hAnsi="Leelawadee" w:cs="Leelawadee" w:hint="cs"/>
          <w:i/>
          <w:color w:val="000000"/>
          <w:sz w:val="20"/>
          <w:szCs w:val="20"/>
        </w:rPr>
        <w:t>Instituição Custodiante</w:t>
      </w:r>
    </w:p>
    <w:p w14:paraId="3C7B7DF8" w14:textId="7EEB9F33" w:rsidR="00816A54" w:rsidRDefault="00816A54" w:rsidP="00816A54">
      <w:pPr>
        <w:autoSpaceDE/>
        <w:autoSpaceDN/>
        <w:adjustRightInd/>
        <w:rPr>
          <w:rFonts w:ascii="Leelawadee" w:hAnsi="Leelawadee" w:cs="Leelawadee"/>
          <w:b/>
          <w:color w:val="000000"/>
          <w:sz w:val="20"/>
        </w:rPr>
      </w:pPr>
    </w:p>
    <w:sectPr w:rsidR="00816A54" w:rsidSect="001E619B">
      <w:footerReference w:type="default" r:id="rId11"/>
      <w:type w:val="continuous"/>
      <w:pgSz w:w="12240" w:h="15840"/>
      <w:pgMar w:top="1440" w:right="1077" w:bottom="1440" w:left="107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3BD33" w14:textId="77777777" w:rsidR="009755EF" w:rsidRDefault="009755EF">
      <w:r>
        <w:separator/>
      </w:r>
    </w:p>
  </w:endnote>
  <w:endnote w:type="continuationSeparator" w:id="0">
    <w:p w14:paraId="0172FC10" w14:textId="77777777" w:rsidR="009755EF" w:rsidRDefault="009755EF">
      <w:r>
        <w:continuationSeparator/>
      </w:r>
    </w:p>
  </w:endnote>
  <w:endnote w:type="continuationNotice" w:id="1">
    <w:p w14:paraId="39169420" w14:textId="77777777" w:rsidR="009755EF" w:rsidRDefault="0097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673943"/>
      <w:docPartObj>
        <w:docPartGallery w:val="Page Numbers (Bottom of Page)"/>
        <w:docPartUnique/>
      </w:docPartObj>
    </w:sdtPr>
    <w:sdtEndPr>
      <w:rPr>
        <w:rFonts w:ascii="Leelawadee" w:hAnsi="Leelawadee" w:cs="Leelawadee" w:hint="cs"/>
        <w:sz w:val="20"/>
        <w:szCs w:val="20"/>
      </w:rPr>
    </w:sdtEndPr>
    <w:sdtContent>
      <w:p w14:paraId="5858DAB2" w14:textId="76341A94" w:rsidR="001E619B" w:rsidRPr="001E619B" w:rsidRDefault="001E619B">
        <w:pPr>
          <w:pStyle w:val="Rodap"/>
          <w:jc w:val="center"/>
          <w:rPr>
            <w:rFonts w:ascii="Leelawadee" w:hAnsi="Leelawadee" w:cs="Leelawadee"/>
            <w:sz w:val="20"/>
            <w:szCs w:val="20"/>
          </w:rPr>
        </w:pPr>
        <w:r w:rsidRPr="001E619B">
          <w:rPr>
            <w:rFonts w:ascii="Leelawadee" w:hAnsi="Leelawadee" w:cs="Leelawadee" w:hint="cs"/>
            <w:sz w:val="20"/>
            <w:szCs w:val="20"/>
          </w:rPr>
          <w:fldChar w:fldCharType="begin"/>
        </w:r>
        <w:r w:rsidRPr="001E619B">
          <w:rPr>
            <w:rFonts w:ascii="Leelawadee" w:hAnsi="Leelawadee" w:cs="Leelawadee" w:hint="cs"/>
            <w:sz w:val="20"/>
            <w:szCs w:val="20"/>
          </w:rPr>
          <w:instrText>PAGE   \* MERGEFORMAT</w:instrText>
        </w:r>
        <w:r w:rsidRPr="001E619B">
          <w:rPr>
            <w:rFonts w:ascii="Leelawadee" w:hAnsi="Leelawadee" w:cs="Leelawadee" w:hint="cs"/>
            <w:sz w:val="20"/>
            <w:szCs w:val="20"/>
          </w:rPr>
          <w:fldChar w:fldCharType="separate"/>
        </w:r>
        <w:r w:rsidRPr="001E619B">
          <w:rPr>
            <w:rFonts w:ascii="Leelawadee" w:hAnsi="Leelawadee" w:cs="Leelawadee" w:hint="cs"/>
            <w:sz w:val="20"/>
            <w:szCs w:val="20"/>
          </w:rPr>
          <w:t>2</w:t>
        </w:r>
        <w:r w:rsidRPr="001E619B">
          <w:rPr>
            <w:rFonts w:ascii="Leelawadee" w:hAnsi="Leelawadee" w:cs="Leelawadee" w:hint="cs"/>
            <w:sz w:val="20"/>
            <w:szCs w:val="20"/>
          </w:rPr>
          <w:fldChar w:fldCharType="end"/>
        </w:r>
      </w:p>
    </w:sdtContent>
  </w:sdt>
  <w:p w14:paraId="3F4D03A7" w14:textId="77777777" w:rsidR="001E619B" w:rsidRDefault="001E61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DC97C" w14:textId="77777777" w:rsidR="009755EF" w:rsidRDefault="009755EF">
      <w:r>
        <w:separator/>
      </w:r>
    </w:p>
  </w:footnote>
  <w:footnote w:type="continuationSeparator" w:id="0">
    <w:p w14:paraId="1B80FB97" w14:textId="77777777" w:rsidR="009755EF" w:rsidRDefault="009755EF">
      <w:r>
        <w:continuationSeparator/>
      </w:r>
    </w:p>
  </w:footnote>
  <w:footnote w:type="continuationNotice" w:id="1">
    <w:p w14:paraId="4D5CB5A5" w14:textId="77777777" w:rsidR="009755EF" w:rsidRDefault="00975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FC0E55"/>
    <w:multiLevelType w:val="hybridMultilevel"/>
    <w:tmpl w:val="9D42756E"/>
    <w:lvl w:ilvl="0" w:tplc="8F1EDDBA">
      <w:start w:val="1"/>
      <w:numFmt w:val="lowerLetter"/>
      <w:lvlText w:val="(%1)"/>
      <w:lvlJc w:val="left"/>
      <w:pPr>
        <w:ind w:left="1288" w:hanging="720"/>
      </w:pPr>
      <w:rPr>
        <w:rFonts w:ascii="Leelawadee" w:eastAsia="SimSun" w:hAnsi="Leelawadee" w:cs="Leelawadee"/>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2"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2"/>
  </w:num>
  <w:num w:numId="39">
    <w:abstractNumId w:val="44"/>
  </w:num>
  <w:num w:numId="40">
    <w:abstractNumId w:val="22"/>
  </w:num>
  <w:num w:numId="41">
    <w:abstractNumId w:val="45"/>
  </w:num>
  <w:num w:numId="42">
    <w:abstractNumId w:val="41"/>
  </w:num>
  <w:num w:numId="43">
    <w:abstractNumId w:val="59"/>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2"/>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3"/>
  </w:num>
  <w:num w:numId="52">
    <w:abstractNumId w:val="48"/>
  </w:num>
  <w:num w:numId="53">
    <w:abstractNumId w:val="51"/>
  </w:num>
  <w:num w:numId="54">
    <w:abstractNumId w:val="39"/>
  </w:num>
  <w:num w:numId="55">
    <w:abstractNumId w:val="1"/>
  </w:num>
  <w:num w:numId="56">
    <w:abstractNumId w:val="57"/>
  </w:num>
  <w:num w:numId="57">
    <w:abstractNumId w:val="42"/>
  </w:num>
  <w:num w:numId="58">
    <w:abstractNumId w:val="55"/>
  </w:num>
  <w:num w:numId="59">
    <w:abstractNumId w:val="60"/>
  </w:num>
  <w:num w:numId="60">
    <w:abstractNumId w:val="56"/>
  </w:num>
  <w:num w:numId="61">
    <w:abstractNumId w:val="53"/>
  </w:num>
  <w:num w:numId="62">
    <w:abstractNumId w:val="50"/>
  </w:num>
  <w:num w:numId="63">
    <w:abstractNumId w:val="52"/>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1"/>
  </w:num>
  <w:num w:numId="67">
    <w:abstractNumId w:val="46"/>
  </w:num>
  <w:num w:numId="68">
    <w:abstractNumId w:val="58"/>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 w:numId="72">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1289"/>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470E"/>
    <w:rsid w:val="0008505A"/>
    <w:rsid w:val="000857B8"/>
    <w:rsid w:val="00085B4C"/>
    <w:rsid w:val="00086459"/>
    <w:rsid w:val="00087176"/>
    <w:rsid w:val="00087670"/>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1E3E"/>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9B"/>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68A"/>
    <w:rsid w:val="00130870"/>
    <w:rsid w:val="00130D40"/>
    <w:rsid w:val="00131400"/>
    <w:rsid w:val="001317F1"/>
    <w:rsid w:val="00132D8A"/>
    <w:rsid w:val="0013564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582"/>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2D32"/>
    <w:rsid w:val="00192D94"/>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6C74"/>
    <w:rsid w:val="001B701C"/>
    <w:rsid w:val="001B795E"/>
    <w:rsid w:val="001B7A7E"/>
    <w:rsid w:val="001B7E1D"/>
    <w:rsid w:val="001C01D6"/>
    <w:rsid w:val="001C06DA"/>
    <w:rsid w:val="001C0A53"/>
    <w:rsid w:val="001C1358"/>
    <w:rsid w:val="001C1491"/>
    <w:rsid w:val="001C3D27"/>
    <w:rsid w:val="001C44C5"/>
    <w:rsid w:val="001C470C"/>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49EA"/>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615B"/>
    <w:rsid w:val="001E619B"/>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1CE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4B26"/>
    <w:rsid w:val="0029563F"/>
    <w:rsid w:val="002956E9"/>
    <w:rsid w:val="002A0005"/>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15D6"/>
    <w:rsid w:val="0032216E"/>
    <w:rsid w:val="0032244A"/>
    <w:rsid w:val="00322FDF"/>
    <w:rsid w:val="003240F2"/>
    <w:rsid w:val="00324F34"/>
    <w:rsid w:val="003254D6"/>
    <w:rsid w:val="003267B3"/>
    <w:rsid w:val="00327847"/>
    <w:rsid w:val="003301DB"/>
    <w:rsid w:val="00330A50"/>
    <w:rsid w:val="003314F6"/>
    <w:rsid w:val="0033286C"/>
    <w:rsid w:val="00332883"/>
    <w:rsid w:val="003335E2"/>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19F"/>
    <w:rsid w:val="003A769C"/>
    <w:rsid w:val="003B074C"/>
    <w:rsid w:val="003B0B45"/>
    <w:rsid w:val="003B1AE7"/>
    <w:rsid w:val="003B2540"/>
    <w:rsid w:val="003B2839"/>
    <w:rsid w:val="003B30A8"/>
    <w:rsid w:val="003B3D99"/>
    <w:rsid w:val="003B4940"/>
    <w:rsid w:val="003B4BD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034"/>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2B1"/>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3FF4"/>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1BB"/>
    <w:rsid w:val="0045369B"/>
    <w:rsid w:val="004539D7"/>
    <w:rsid w:val="00453D4B"/>
    <w:rsid w:val="00453E41"/>
    <w:rsid w:val="00454ACA"/>
    <w:rsid w:val="00455B76"/>
    <w:rsid w:val="00455F8D"/>
    <w:rsid w:val="00456D3E"/>
    <w:rsid w:val="00456DE3"/>
    <w:rsid w:val="0045768C"/>
    <w:rsid w:val="004623CB"/>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0A8"/>
    <w:rsid w:val="004A1AB6"/>
    <w:rsid w:val="004A3275"/>
    <w:rsid w:val="004A41D5"/>
    <w:rsid w:val="004A4B88"/>
    <w:rsid w:val="004A4D82"/>
    <w:rsid w:val="004A4F3D"/>
    <w:rsid w:val="004A52C7"/>
    <w:rsid w:val="004A5C45"/>
    <w:rsid w:val="004A62B1"/>
    <w:rsid w:val="004A66FA"/>
    <w:rsid w:val="004A6722"/>
    <w:rsid w:val="004A6B68"/>
    <w:rsid w:val="004A7C4B"/>
    <w:rsid w:val="004B03C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B21"/>
    <w:rsid w:val="004E3F2C"/>
    <w:rsid w:val="004E4576"/>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2FC0"/>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2FDA"/>
    <w:rsid w:val="00553292"/>
    <w:rsid w:val="00553DFD"/>
    <w:rsid w:val="00554950"/>
    <w:rsid w:val="00555154"/>
    <w:rsid w:val="005569C1"/>
    <w:rsid w:val="00556C38"/>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63A"/>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5D4D"/>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5E6"/>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1D15"/>
    <w:rsid w:val="005C291B"/>
    <w:rsid w:val="005C318D"/>
    <w:rsid w:val="005C38C3"/>
    <w:rsid w:val="005C3CB9"/>
    <w:rsid w:val="005C3E48"/>
    <w:rsid w:val="005C4D40"/>
    <w:rsid w:val="005C4F6E"/>
    <w:rsid w:val="005C5188"/>
    <w:rsid w:val="005C5EB4"/>
    <w:rsid w:val="005C6FBE"/>
    <w:rsid w:val="005C7925"/>
    <w:rsid w:val="005D01FD"/>
    <w:rsid w:val="005D073B"/>
    <w:rsid w:val="005D2F99"/>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28F4"/>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59F5"/>
    <w:rsid w:val="00646DD9"/>
    <w:rsid w:val="0064764A"/>
    <w:rsid w:val="00650318"/>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57865"/>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617"/>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07579"/>
    <w:rsid w:val="00711AEA"/>
    <w:rsid w:val="0071219E"/>
    <w:rsid w:val="007121F4"/>
    <w:rsid w:val="00712AF0"/>
    <w:rsid w:val="00712BBF"/>
    <w:rsid w:val="00713CD7"/>
    <w:rsid w:val="007169E6"/>
    <w:rsid w:val="00716C0D"/>
    <w:rsid w:val="007170AD"/>
    <w:rsid w:val="007179CA"/>
    <w:rsid w:val="00717E9F"/>
    <w:rsid w:val="00720322"/>
    <w:rsid w:val="00721107"/>
    <w:rsid w:val="007214FB"/>
    <w:rsid w:val="007215F9"/>
    <w:rsid w:val="00721A80"/>
    <w:rsid w:val="00723D81"/>
    <w:rsid w:val="00723E88"/>
    <w:rsid w:val="00724650"/>
    <w:rsid w:val="00724F78"/>
    <w:rsid w:val="00725249"/>
    <w:rsid w:val="00725605"/>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054"/>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2490"/>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36F6"/>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6A54"/>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8B7"/>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12C"/>
    <w:rsid w:val="00851216"/>
    <w:rsid w:val="008515D6"/>
    <w:rsid w:val="0085186B"/>
    <w:rsid w:val="0085279F"/>
    <w:rsid w:val="00853C85"/>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0F"/>
    <w:rsid w:val="00874B8C"/>
    <w:rsid w:val="00874EDD"/>
    <w:rsid w:val="008754EC"/>
    <w:rsid w:val="0087558A"/>
    <w:rsid w:val="0088049B"/>
    <w:rsid w:val="00880D47"/>
    <w:rsid w:val="00881175"/>
    <w:rsid w:val="008819A5"/>
    <w:rsid w:val="00881ED2"/>
    <w:rsid w:val="00882E7D"/>
    <w:rsid w:val="00882ECE"/>
    <w:rsid w:val="00883610"/>
    <w:rsid w:val="00883898"/>
    <w:rsid w:val="00883977"/>
    <w:rsid w:val="00883A36"/>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87F"/>
    <w:rsid w:val="008C69E7"/>
    <w:rsid w:val="008C6A01"/>
    <w:rsid w:val="008D0366"/>
    <w:rsid w:val="008D036A"/>
    <w:rsid w:val="008D0462"/>
    <w:rsid w:val="008D0B27"/>
    <w:rsid w:val="008D16C3"/>
    <w:rsid w:val="008D1D3F"/>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0CC6"/>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158"/>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55EF"/>
    <w:rsid w:val="00977409"/>
    <w:rsid w:val="00977D9B"/>
    <w:rsid w:val="00982640"/>
    <w:rsid w:val="00983B21"/>
    <w:rsid w:val="00983BF7"/>
    <w:rsid w:val="009840EF"/>
    <w:rsid w:val="009846D4"/>
    <w:rsid w:val="00984944"/>
    <w:rsid w:val="0098662C"/>
    <w:rsid w:val="0098714F"/>
    <w:rsid w:val="00987648"/>
    <w:rsid w:val="009878E3"/>
    <w:rsid w:val="009879B7"/>
    <w:rsid w:val="00987A01"/>
    <w:rsid w:val="00987DE0"/>
    <w:rsid w:val="00991313"/>
    <w:rsid w:val="0099231D"/>
    <w:rsid w:val="009933ED"/>
    <w:rsid w:val="009945D0"/>
    <w:rsid w:val="009948E2"/>
    <w:rsid w:val="00994DDD"/>
    <w:rsid w:val="00996319"/>
    <w:rsid w:val="00996349"/>
    <w:rsid w:val="009965DA"/>
    <w:rsid w:val="009966A4"/>
    <w:rsid w:val="009968D0"/>
    <w:rsid w:val="00997664"/>
    <w:rsid w:val="00997F33"/>
    <w:rsid w:val="009A03F6"/>
    <w:rsid w:val="009A0CEC"/>
    <w:rsid w:val="009A0D05"/>
    <w:rsid w:val="009A2AAC"/>
    <w:rsid w:val="009A2F9F"/>
    <w:rsid w:val="009A302B"/>
    <w:rsid w:val="009A30B3"/>
    <w:rsid w:val="009A3138"/>
    <w:rsid w:val="009A3A60"/>
    <w:rsid w:val="009A4F29"/>
    <w:rsid w:val="009A4FB7"/>
    <w:rsid w:val="009A59F6"/>
    <w:rsid w:val="009A5E15"/>
    <w:rsid w:val="009A6B0F"/>
    <w:rsid w:val="009B1F38"/>
    <w:rsid w:val="009B2A42"/>
    <w:rsid w:val="009B3E52"/>
    <w:rsid w:val="009B3FA2"/>
    <w:rsid w:val="009B4295"/>
    <w:rsid w:val="009B4B1E"/>
    <w:rsid w:val="009B5CA2"/>
    <w:rsid w:val="009B5D2B"/>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B17"/>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14E"/>
    <w:rsid w:val="00A02738"/>
    <w:rsid w:val="00A02851"/>
    <w:rsid w:val="00A02EC5"/>
    <w:rsid w:val="00A0485E"/>
    <w:rsid w:val="00A05612"/>
    <w:rsid w:val="00A06E7A"/>
    <w:rsid w:val="00A07442"/>
    <w:rsid w:val="00A1002F"/>
    <w:rsid w:val="00A101CD"/>
    <w:rsid w:val="00A105FF"/>
    <w:rsid w:val="00A107FF"/>
    <w:rsid w:val="00A11675"/>
    <w:rsid w:val="00A1293F"/>
    <w:rsid w:val="00A129E7"/>
    <w:rsid w:val="00A13902"/>
    <w:rsid w:val="00A141F8"/>
    <w:rsid w:val="00A17020"/>
    <w:rsid w:val="00A17656"/>
    <w:rsid w:val="00A17BEB"/>
    <w:rsid w:val="00A21897"/>
    <w:rsid w:val="00A2196E"/>
    <w:rsid w:val="00A21CC1"/>
    <w:rsid w:val="00A224D5"/>
    <w:rsid w:val="00A22825"/>
    <w:rsid w:val="00A22AA3"/>
    <w:rsid w:val="00A22B2B"/>
    <w:rsid w:val="00A22D5E"/>
    <w:rsid w:val="00A22EE0"/>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E2"/>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6980"/>
    <w:rsid w:val="00A5737F"/>
    <w:rsid w:val="00A573F6"/>
    <w:rsid w:val="00A63838"/>
    <w:rsid w:val="00A642AC"/>
    <w:rsid w:val="00A647C5"/>
    <w:rsid w:val="00A67101"/>
    <w:rsid w:val="00A674EC"/>
    <w:rsid w:val="00A6753B"/>
    <w:rsid w:val="00A70240"/>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4920"/>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5DD7"/>
    <w:rsid w:val="00AF6450"/>
    <w:rsid w:val="00B00019"/>
    <w:rsid w:val="00B00165"/>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1FB"/>
    <w:rsid w:val="00B5569D"/>
    <w:rsid w:val="00B56BB8"/>
    <w:rsid w:val="00B570FC"/>
    <w:rsid w:val="00B5765D"/>
    <w:rsid w:val="00B57D7C"/>
    <w:rsid w:val="00B601D5"/>
    <w:rsid w:val="00B615FC"/>
    <w:rsid w:val="00B617C4"/>
    <w:rsid w:val="00B6244A"/>
    <w:rsid w:val="00B6278B"/>
    <w:rsid w:val="00B62E75"/>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029"/>
    <w:rsid w:val="00B83A2D"/>
    <w:rsid w:val="00B83CAA"/>
    <w:rsid w:val="00B85051"/>
    <w:rsid w:val="00B85560"/>
    <w:rsid w:val="00B86568"/>
    <w:rsid w:val="00B86B22"/>
    <w:rsid w:val="00B86C49"/>
    <w:rsid w:val="00B86E4E"/>
    <w:rsid w:val="00B86FE1"/>
    <w:rsid w:val="00B87BAB"/>
    <w:rsid w:val="00B90112"/>
    <w:rsid w:val="00B909A3"/>
    <w:rsid w:val="00B90B5F"/>
    <w:rsid w:val="00B90EDA"/>
    <w:rsid w:val="00B916D7"/>
    <w:rsid w:val="00B9192E"/>
    <w:rsid w:val="00B91AAD"/>
    <w:rsid w:val="00B91C8F"/>
    <w:rsid w:val="00B92B4F"/>
    <w:rsid w:val="00B92DEC"/>
    <w:rsid w:val="00B931A6"/>
    <w:rsid w:val="00B940AC"/>
    <w:rsid w:val="00B948EC"/>
    <w:rsid w:val="00B94AFF"/>
    <w:rsid w:val="00B94BBA"/>
    <w:rsid w:val="00B9778B"/>
    <w:rsid w:val="00B97A11"/>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C791A"/>
    <w:rsid w:val="00BD08E6"/>
    <w:rsid w:val="00BD0DC0"/>
    <w:rsid w:val="00BD2F1B"/>
    <w:rsid w:val="00BD47C6"/>
    <w:rsid w:val="00BD4BE0"/>
    <w:rsid w:val="00BD4E8C"/>
    <w:rsid w:val="00BD4F42"/>
    <w:rsid w:val="00BD7589"/>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373"/>
    <w:rsid w:val="00C46538"/>
    <w:rsid w:val="00C46704"/>
    <w:rsid w:val="00C469AE"/>
    <w:rsid w:val="00C46A52"/>
    <w:rsid w:val="00C479C2"/>
    <w:rsid w:val="00C5021A"/>
    <w:rsid w:val="00C50A23"/>
    <w:rsid w:val="00C520F9"/>
    <w:rsid w:val="00C5277E"/>
    <w:rsid w:val="00C52F64"/>
    <w:rsid w:val="00C53500"/>
    <w:rsid w:val="00C5366B"/>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4D9E"/>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5855"/>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1B0F"/>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4F67"/>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292C"/>
    <w:rsid w:val="00D36416"/>
    <w:rsid w:val="00D37B45"/>
    <w:rsid w:val="00D40231"/>
    <w:rsid w:val="00D4105F"/>
    <w:rsid w:val="00D417CE"/>
    <w:rsid w:val="00D41830"/>
    <w:rsid w:val="00D41E97"/>
    <w:rsid w:val="00D42465"/>
    <w:rsid w:val="00D4267D"/>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1A6C"/>
    <w:rsid w:val="00D62EE1"/>
    <w:rsid w:val="00D64FCA"/>
    <w:rsid w:val="00D652AC"/>
    <w:rsid w:val="00D65653"/>
    <w:rsid w:val="00D677B8"/>
    <w:rsid w:val="00D712DD"/>
    <w:rsid w:val="00D73779"/>
    <w:rsid w:val="00D737BA"/>
    <w:rsid w:val="00D73A37"/>
    <w:rsid w:val="00D73CEF"/>
    <w:rsid w:val="00D754F8"/>
    <w:rsid w:val="00D76748"/>
    <w:rsid w:val="00D76A1A"/>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4B7C"/>
    <w:rsid w:val="00D950D1"/>
    <w:rsid w:val="00D966EF"/>
    <w:rsid w:val="00D96730"/>
    <w:rsid w:val="00D96E30"/>
    <w:rsid w:val="00D97F12"/>
    <w:rsid w:val="00DA02F5"/>
    <w:rsid w:val="00DA06CB"/>
    <w:rsid w:val="00DA08E3"/>
    <w:rsid w:val="00DA18A8"/>
    <w:rsid w:val="00DA291B"/>
    <w:rsid w:val="00DA2F92"/>
    <w:rsid w:val="00DA3724"/>
    <w:rsid w:val="00DA458D"/>
    <w:rsid w:val="00DA4FF0"/>
    <w:rsid w:val="00DA58F7"/>
    <w:rsid w:val="00DA642C"/>
    <w:rsid w:val="00DA678F"/>
    <w:rsid w:val="00DA7F69"/>
    <w:rsid w:val="00DB0766"/>
    <w:rsid w:val="00DB1433"/>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3FAB"/>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4E9C"/>
    <w:rsid w:val="00E059FD"/>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4F6A"/>
    <w:rsid w:val="00E259CD"/>
    <w:rsid w:val="00E25FCD"/>
    <w:rsid w:val="00E30B5C"/>
    <w:rsid w:val="00E31376"/>
    <w:rsid w:val="00E3148C"/>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98C"/>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3FAA"/>
    <w:rsid w:val="00E745D3"/>
    <w:rsid w:val="00E748BC"/>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029"/>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45E0"/>
    <w:rsid w:val="00EE4B0B"/>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23C2"/>
    <w:rsid w:val="00F14F57"/>
    <w:rsid w:val="00F15320"/>
    <w:rsid w:val="00F1599B"/>
    <w:rsid w:val="00F16FA2"/>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617"/>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32B"/>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69"/>
    <w:rsid w:val="00FA6F81"/>
    <w:rsid w:val="00FA7CC0"/>
    <w:rsid w:val="00FA7E51"/>
    <w:rsid w:val="00FB0122"/>
    <w:rsid w:val="00FB0123"/>
    <w:rsid w:val="00FB021A"/>
    <w:rsid w:val="00FB090B"/>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3CE1"/>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27C44DFD-CE82-472E-A90A-B7A3307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E0C05D0C-1740-4F90-A9A2-F7C1BD759EA1}">
  <ds:schemaRefs>
    <ds:schemaRef ds:uri="http://schemas.openxmlformats.org/officeDocument/2006/bibliography"/>
  </ds:schemaRefs>
</ds:datastoreItem>
</file>

<file path=customXml/itemProps4.xml><?xml version="1.0" encoding="utf-8"?>
<ds:datastoreItem xmlns:ds="http://schemas.openxmlformats.org/officeDocument/2006/customXml" ds:itemID="{1209CBCA-D53F-480F-A656-EF06F71E1DBA}"/>
</file>

<file path=docProps/app.xml><?xml version="1.0" encoding="utf-8"?>
<Properties xmlns="http://schemas.openxmlformats.org/officeDocument/2006/extended-properties" xmlns:vt="http://schemas.openxmlformats.org/officeDocument/2006/docPropsVTypes">
  <Template>Normal</Template>
  <TotalTime>35</TotalTime>
  <Pages>7</Pages>
  <Words>1847</Words>
  <Characters>9978</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15</cp:revision>
  <cp:lastPrinted>2020-12-12T00:09:00Z</cp:lastPrinted>
  <dcterms:created xsi:type="dcterms:W3CDTF">2021-01-29T01:49:00Z</dcterms:created>
  <dcterms:modified xsi:type="dcterms:W3CDTF">2021-01-29T03:43:00Z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