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8773" w14:textId="52BECD41" w:rsidR="00335B00" w:rsidRPr="007247C9" w:rsidRDefault="00335B00">
      <w:pPr>
        <w:pBdr>
          <w:bottom w:val="double" w:sz="6" w:space="1" w:color="auto"/>
        </w:pBdr>
        <w:jc w:val="center"/>
        <w:rPr>
          <w:rFonts w:ascii="Arial" w:hAnsi="Arial" w:cs="Arial"/>
          <w:color w:val="000000"/>
          <w:sz w:val="20"/>
          <w:szCs w:val="20"/>
        </w:rPr>
      </w:pPr>
    </w:p>
    <w:p w14:paraId="0BDF257D" w14:textId="77777777" w:rsidR="00335B00" w:rsidRPr="007247C9" w:rsidRDefault="00335B00">
      <w:pPr>
        <w:jc w:val="center"/>
        <w:rPr>
          <w:rFonts w:ascii="Arial" w:hAnsi="Arial" w:cs="Arial"/>
          <w:color w:val="000000"/>
          <w:sz w:val="20"/>
          <w:szCs w:val="20"/>
        </w:rPr>
      </w:pPr>
    </w:p>
    <w:p w14:paraId="0AADF6AB" w14:textId="2D60C2B2" w:rsidR="00335B00" w:rsidRPr="00514CA0" w:rsidRDefault="009E6541" w:rsidP="00514CA0">
      <w:pPr>
        <w:pStyle w:val="Heading"/>
        <w:rPr>
          <w:sz w:val="20"/>
        </w:rPr>
      </w:pPr>
      <w:r w:rsidRPr="00514CA0">
        <w:rPr>
          <w:sz w:val="20"/>
        </w:rPr>
        <w:t xml:space="preserve">INSTRUMENTO PARTICULAR DE ALIENAÇÃO FIDUCIÁRIA DE AÇÕES EM GARANTIA E OUTRAS AVENÇAS </w:t>
      </w:r>
    </w:p>
    <w:p w14:paraId="4EDCB1D2" w14:textId="77777777" w:rsidR="00335B00" w:rsidRPr="007247C9" w:rsidRDefault="00335B00">
      <w:pPr>
        <w:tabs>
          <w:tab w:val="left" w:pos="6735"/>
        </w:tabs>
        <w:jc w:val="center"/>
        <w:rPr>
          <w:rFonts w:ascii="Arial" w:hAnsi="Arial" w:cs="Arial"/>
          <w:b/>
          <w:color w:val="000000"/>
          <w:sz w:val="20"/>
          <w:szCs w:val="20"/>
        </w:rPr>
      </w:pPr>
    </w:p>
    <w:p w14:paraId="039EABDF" w14:textId="15B5BBD0" w:rsidR="00335B00" w:rsidRPr="007247C9" w:rsidRDefault="00335B00">
      <w:pPr>
        <w:jc w:val="center"/>
        <w:rPr>
          <w:rFonts w:ascii="Arial" w:hAnsi="Arial" w:cs="Arial"/>
          <w:b/>
          <w:color w:val="000000"/>
          <w:sz w:val="20"/>
          <w:szCs w:val="20"/>
        </w:rPr>
      </w:pPr>
    </w:p>
    <w:p w14:paraId="77F2CE8F" w14:textId="38EB4666" w:rsidR="00A420AC" w:rsidRPr="007247C9" w:rsidRDefault="00A420AC">
      <w:pPr>
        <w:jc w:val="center"/>
        <w:rPr>
          <w:rFonts w:ascii="Arial" w:hAnsi="Arial" w:cs="Arial"/>
          <w:b/>
          <w:color w:val="000000"/>
          <w:sz w:val="20"/>
          <w:szCs w:val="20"/>
        </w:rPr>
      </w:pPr>
    </w:p>
    <w:p w14:paraId="34F89A09" w14:textId="77777777" w:rsidR="00A420AC" w:rsidRPr="007247C9" w:rsidRDefault="00A420AC">
      <w:pPr>
        <w:jc w:val="center"/>
        <w:rPr>
          <w:rFonts w:ascii="Arial" w:hAnsi="Arial" w:cs="Arial"/>
          <w:b/>
          <w:color w:val="000000"/>
          <w:sz w:val="20"/>
          <w:szCs w:val="20"/>
        </w:rPr>
      </w:pPr>
    </w:p>
    <w:p w14:paraId="793430AC" w14:textId="77777777" w:rsidR="00335B00" w:rsidRPr="007247C9" w:rsidRDefault="00335B00">
      <w:pPr>
        <w:jc w:val="center"/>
        <w:rPr>
          <w:rFonts w:ascii="Arial" w:hAnsi="Arial" w:cs="Arial"/>
          <w:b/>
          <w:color w:val="000000"/>
          <w:sz w:val="20"/>
          <w:szCs w:val="20"/>
        </w:rPr>
      </w:pPr>
    </w:p>
    <w:p w14:paraId="623C2C32" w14:textId="29B9EE1A" w:rsidR="00335B00" w:rsidRPr="00514CA0" w:rsidRDefault="007222CE" w:rsidP="00514CA0">
      <w:pPr>
        <w:pStyle w:val="Body"/>
        <w:jc w:val="center"/>
        <w:rPr>
          <w:lang w:val="pt-BR"/>
        </w:rPr>
      </w:pPr>
      <w:r w:rsidRPr="00514CA0">
        <w:rPr>
          <w:lang w:val="pt-BR"/>
        </w:rPr>
        <w:t>entre</w:t>
      </w:r>
    </w:p>
    <w:p w14:paraId="397861CA" w14:textId="1D252583" w:rsidR="00335B00" w:rsidRPr="007247C9" w:rsidRDefault="00335B00">
      <w:pPr>
        <w:jc w:val="center"/>
        <w:rPr>
          <w:rFonts w:ascii="Arial" w:hAnsi="Arial" w:cs="Arial"/>
          <w:b/>
          <w:color w:val="000000"/>
          <w:sz w:val="20"/>
          <w:szCs w:val="20"/>
        </w:rPr>
      </w:pPr>
    </w:p>
    <w:p w14:paraId="5A4C643D" w14:textId="77777777" w:rsidR="00335B00" w:rsidRPr="007247C9" w:rsidRDefault="00335B00">
      <w:pPr>
        <w:jc w:val="center"/>
        <w:rPr>
          <w:rFonts w:ascii="Arial" w:hAnsi="Arial" w:cs="Arial"/>
          <w:b/>
          <w:color w:val="000000"/>
          <w:sz w:val="20"/>
          <w:szCs w:val="20"/>
        </w:rPr>
      </w:pPr>
    </w:p>
    <w:p w14:paraId="3FAE5A8B" w14:textId="77777777" w:rsidR="00335B00" w:rsidRPr="007247C9" w:rsidRDefault="00335B00">
      <w:pPr>
        <w:jc w:val="center"/>
        <w:rPr>
          <w:rFonts w:ascii="Arial" w:hAnsi="Arial" w:cs="Arial"/>
          <w:b/>
          <w:color w:val="000000"/>
          <w:sz w:val="20"/>
          <w:szCs w:val="20"/>
        </w:rPr>
      </w:pPr>
    </w:p>
    <w:p w14:paraId="51981669" w14:textId="1F03B4A0" w:rsidR="00335B00" w:rsidRPr="00514CA0" w:rsidRDefault="00201C6A" w:rsidP="00514CA0">
      <w:pPr>
        <w:pStyle w:val="Heading"/>
        <w:jc w:val="center"/>
        <w:rPr>
          <w:i/>
          <w:color w:val="000000"/>
          <w:sz w:val="20"/>
        </w:rPr>
      </w:pPr>
      <w:r>
        <w:rPr>
          <w:sz w:val="20"/>
          <w:szCs w:val="20"/>
        </w:rPr>
        <w:t xml:space="preserve">RZK </w:t>
      </w:r>
      <w:r w:rsidRPr="00514CA0">
        <w:rPr>
          <w:sz w:val="20"/>
        </w:rPr>
        <w:t>ENERGIA S.A</w:t>
      </w:r>
      <w:r w:rsidR="009D6570" w:rsidRPr="00514CA0">
        <w:rPr>
          <w:sz w:val="20"/>
        </w:rPr>
        <w:t>.</w:t>
      </w:r>
      <w:r w:rsidR="009D6570" w:rsidRPr="007247C9">
        <w:rPr>
          <w:sz w:val="20"/>
          <w:szCs w:val="20"/>
        </w:rPr>
        <w:br/>
      </w:r>
      <w:r w:rsidR="007222CE" w:rsidRPr="00514CA0">
        <w:rPr>
          <w:b w:val="0"/>
          <w:i/>
          <w:sz w:val="20"/>
        </w:rPr>
        <w:t>como</w:t>
      </w:r>
      <w:r w:rsidRPr="00514CA0">
        <w:rPr>
          <w:b w:val="0"/>
          <w:i/>
          <w:sz w:val="20"/>
        </w:rPr>
        <w:t xml:space="preserve"> </w:t>
      </w:r>
      <w:r>
        <w:rPr>
          <w:b w:val="0"/>
          <w:bCs/>
          <w:i/>
          <w:sz w:val="20"/>
          <w:szCs w:val="20"/>
        </w:rPr>
        <w:t>Alienante Fiduciante</w:t>
      </w:r>
    </w:p>
    <w:p w14:paraId="52A08CB7" w14:textId="77777777" w:rsidR="00335B00" w:rsidRPr="007247C9" w:rsidRDefault="00335B00">
      <w:pPr>
        <w:jc w:val="center"/>
        <w:rPr>
          <w:rFonts w:ascii="Arial" w:hAnsi="Arial" w:cs="Arial"/>
          <w:b/>
          <w:color w:val="000000"/>
          <w:sz w:val="20"/>
          <w:szCs w:val="20"/>
        </w:rPr>
      </w:pPr>
    </w:p>
    <w:p w14:paraId="744328C3" w14:textId="77777777" w:rsidR="00335B00" w:rsidRPr="007247C9" w:rsidRDefault="00335B00">
      <w:pPr>
        <w:jc w:val="center"/>
        <w:rPr>
          <w:rFonts w:ascii="Arial" w:hAnsi="Arial" w:cs="Arial"/>
          <w:b/>
          <w:color w:val="000000"/>
          <w:sz w:val="20"/>
          <w:szCs w:val="20"/>
        </w:rPr>
      </w:pPr>
    </w:p>
    <w:p w14:paraId="4F7FAA57" w14:textId="77777777" w:rsidR="00335B00" w:rsidRPr="007247C9" w:rsidRDefault="00335B00" w:rsidP="00004830">
      <w:pPr>
        <w:jc w:val="center"/>
        <w:rPr>
          <w:rFonts w:ascii="Arial" w:hAnsi="Arial" w:cs="Arial"/>
          <w:b/>
          <w:sz w:val="20"/>
          <w:szCs w:val="20"/>
        </w:rPr>
      </w:pPr>
    </w:p>
    <w:p w14:paraId="4A764D5A" w14:textId="77777777" w:rsidR="00201C6A" w:rsidRPr="00D3000C" w:rsidRDefault="00201C6A" w:rsidP="00201C6A">
      <w:pPr>
        <w:widowControl w:val="0"/>
        <w:spacing w:before="140" w:line="290" w:lineRule="auto"/>
        <w:jc w:val="center"/>
        <w:rPr>
          <w:rFonts w:ascii="Arial" w:hAnsi="Arial" w:cs="Arial"/>
          <w:bCs/>
          <w:sz w:val="20"/>
        </w:rPr>
      </w:pPr>
      <w:r w:rsidRPr="00D3000C">
        <w:rPr>
          <w:rFonts w:ascii="Arial" w:hAnsi="Arial" w:cs="Arial"/>
          <w:b/>
          <w:sz w:val="20"/>
        </w:rPr>
        <w:t>VIRGO COMPANHIA DE SECURITIZAÇÃO</w:t>
      </w:r>
      <w:r>
        <w:rPr>
          <w:rFonts w:ascii="Arial" w:hAnsi="Arial" w:cs="Arial"/>
          <w:b/>
          <w:sz w:val="20"/>
        </w:rPr>
        <w:t>,</w:t>
      </w:r>
      <w:r>
        <w:rPr>
          <w:rFonts w:ascii="Arial" w:hAnsi="Arial" w:cs="Arial"/>
          <w:bCs/>
          <w:sz w:val="20"/>
        </w:rPr>
        <w:br/>
      </w:r>
      <w:r w:rsidRPr="00803125">
        <w:rPr>
          <w:rFonts w:ascii="Arial" w:hAnsi="Arial" w:cs="Arial"/>
          <w:bCs/>
          <w:i/>
          <w:iCs/>
          <w:sz w:val="20"/>
        </w:rPr>
        <w:t>como Fiduciária</w:t>
      </w:r>
    </w:p>
    <w:p w14:paraId="6B3AAB60" w14:textId="77777777" w:rsidR="00335B00" w:rsidRPr="007247C9" w:rsidRDefault="00335B00">
      <w:pPr>
        <w:jc w:val="center"/>
        <w:rPr>
          <w:rFonts w:ascii="Arial" w:hAnsi="Arial" w:cs="Arial"/>
          <w:b/>
          <w:color w:val="000000"/>
          <w:sz w:val="20"/>
          <w:szCs w:val="20"/>
        </w:rPr>
      </w:pPr>
    </w:p>
    <w:p w14:paraId="0A37EF7D" w14:textId="55D0F3AA" w:rsidR="00B256C0" w:rsidRPr="00514CA0" w:rsidRDefault="00B256C0" w:rsidP="00514CA0">
      <w:pPr>
        <w:jc w:val="center"/>
        <w:rPr>
          <w:rFonts w:ascii="Arial" w:hAnsi="Arial"/>
          <w:i/>
          <w:color w:val="000000"/>
          <w:sz w:val="20"/>
        </w:rPr>
      </w:pPr>
      <w:r w:rsidRPr="00514CA0">
        <w:rPr>
          <w:rFonts w:ascii="Arial" w:hAnsi="Arial"/>
          <w:i/>
          <w:color w:val="000000"/>
          <w:sz w:val="20"/>
        </w:rPr>
        <w:t>e</w:t>
      </w:r>
    </w:p>
    <w:p w14:paraId="44CD6CDF" w14:textId="4C20AB01" w:rsidR="00335B00" w:rsidRPr="00514CA0" w:rsidRDefault="00335B00" w:rsidP="00514CA0">
      <w:pPr>
        <w:jc w:val="center"/>
        <w:rPr>
          <w:rFonts w:ascii="Arial" w:hAnsi="Arial"/>
          <w:b/>
          <w:color w:val="000000"/>
          <w:sz w:val="20"/>
        </w:rPr>
      </w:pPr>
    </w:p>
    <w:p w14:paraId="17D68F8A" w14:textId="74CF75C0" w:rsidR="00335B00" w:rsidRPr="007247C9" w:rsidRDefault="00D06746">
      <w:pPr>
        <w:jc w:val="center"/>
        <w:rPr>
          <w:rFonts w:ascii="Arial" w:hAnsi="Arial" w:cs="Arial"/>
          <w:b/>
          <w:sz w:val="20"/>
          <w:szCs w:val="20"/>
        </w:rPr>
      </w:pPr>
      <w:r w:rsidRPr="00514CA0">
        <w:rPr>
          <w:rFonts w:ascii="Arial" w:hAnsi="Arial"/>
          <w:b/>
          <w:sz w:val="20"/>
        </w:rPr>
        <w:t xml:space="preserve">RZK </w:t>
      </w:r>
      <w:r w:rsidR="00201C6A">
        <w:rPr>
          <w:rFonts w:ascii="Arial" w:hAnsi="Arial" w:cs="Arial"/>
          <w:b/>
          <w:sz w:val="20"/>
          <w:szCs w:val="20"/>
        </w:rPr>
        <w:t>SOLAR</w:t>
      </w:r>
      <w:r w:rsidR="00201C6A" w:rsidRPr="00514CA0">
        <w:rPr>
          <w:rFonts w:ascii="Arial" w:hAnsi="Arial"/>
          <w:b/>
          <w:sz w:val="20"/>
        </w:rPr>
        <w:t xml:space="preserve"> </w:t>
      </w:r>
      <w:r w:rsidR="00B756D6" w:rsidRPr="00514CA0">
        <w:rPr>
          <w:rFonts w:ascii="Arial" w:hAnsi="Arial"/>
          <w:b/>
          <w:sz w:val="20"/>
        </w:rPr>
        <w:t>0</w:t>
      </w:r>
      <w:r w:rsidR="00B756D6">
        <w:rPr>
          <w:rFonts w:ascii="Arial" w:hAnsi="Arial"/>
          <w:b/>
          <w:sz w:val="20"/>
        </w:rPr>
        <w:t>5</w:t>
      </w:r>
      <w:r w:rsidR="00B756D6" w:rsidRPr="00514CA0">
        <w:rPr>
          <w:rFonts w:ascii="Arial" w:hAnsi="Arial"/>
          <w:b/>
          <w:sz w:val="20"/>
        </w:rPr>
        <w:t xml:space="preserve"> </w:t>
      </w:r>
      <w:r w:rsidRPr="00514CA0">
        <w:rPr>
          <w:rFonts w:ascii="Arial" w:hAnsi="Arial"/>
          <w:b/>
          <w:sz w:val="20"/>
        </w:rPr>
        <w:t>S.A.</w:t>
      </w:r>
    </w:p>
    <w:p w14:paraId="3CEFBC9C" w14:textId="35FB64FF" w:rsidR="00335B00" w:rsidRPr="00514CA0" w:rsidRDefault="007222CE" w:rsidP="00514CA0">
      <w:pPr>
        <w:pStyle w:val="Body"/>
        <w:jc w:val="center"/>
        <w:rPr>
          <w:i/>
          <w:color w:val="000000"/>
          <w:lang w:val="pt-BR"/>
        </w:rPr>
      </w:pPr>
      <w:bookmarkStart w:id="0" w:name="OLE_LINK6"/>
      <w:bookmarkStart w:id="1" w:name="OLE_LINK7"/>
      <w:r w:rsidRPr="00514CA0">
        <w:rPr>
          <w:i/>
          <w:lang w:val="pt-BR"/>
        </w:rPr>
        <w:t>como Interveniente Anuente</w:t>
      </w:r>
    </w:p>
    <w:bookmarkEnd w:id="0"/>
    <w:bookmarkEnd w:id="1"/>
    <w:p w14:paraId="54237799" w14:textId="77777777" w:rsidR="00335B00" w:rsidRPr="007247C9" w:rsidRDefault="00335B00">
      <w:pPr>
        <w:jc w:val="center"/>
        <w:rPr>
          <w:rFonts w:ascii="Arial" w:hAnsi="Arial" w:cs="Arial"/>
          <w:b/>
          <w:color w:val="000000"/>
          <w:sz w:val="20"/>
          <w:szCs w:val="20"/>
        </w:rPr>
      </w:pPr>
    </w:p>
    <w:p w14:paraId="6FB01AFF" w14:textId="77777777" w:rsidR="00335B00" w:rsidRPr="007247C9" w:rsidRDefault="00335B00">
      <w:pPr>
        <w:jc w:val="center"/>
        <w:rPr>
          <w:rFonts w:ascii="Arial" w:hAnsi="Arial" w:cs="Arial"/>
          <w:b/>
          <w:color w:val="000000"/>
          <w:sz w:val="20"/>
          <w:szCs w:val="20"/>
        </w:rPr>
      </w:pPr>
    </w:p>
    <w:p w14:paraId="2A9254A6" w14:textId="77777777" w:rsidR="00B256C0" w:rsidRPr="007247C9" w:rsidRDefault="00B256C0">
      <w:pPr>
        <w:jc w:val="center"/>
        <w:rPr>
          <w:rFonts w:ascii="Arial" w:hAnsi="Arial" w:cs="Arial"/>
          <w:b/>
          <w:color w:val="000000"/>
          <w:sz w:val="20"/>
          <w:szCs w:val="20"/>
        </w:rPr>
      </w:pPr>
    </w:p>
    <w:p w14:paraId="4AC63F0B" w14:textId="77777777" w:rsidR="00B256C0" w:rsidRPr="007247C9" w:rsidRDefault="00B256C0">
      <w:pPr>
        <w:jc w:val="center"/>
        <w:rPr>
          <w:rFonts w:ascii="Arial" w:hAnsi="Arial" w:cs="Arial"/>
          <w:b/>
          <w:color w:val="000000"/>
          <w:sz w:val="20"/>
          <w:szCs w:val="20"/>
        </w:rPr>
      </w:pPr>
    </w:p>
    <w:p w14:paraId="326D6190" w14:textId="77777777" w:rsidR="00B256C0" w:rsidRPr="007247C9" w:rsidRDefault="00B256C0">
      <w:pPr>
        <w:jc w:val="center"/>
        <w:rPr>
          <w:rFonts w:ascii="Arial" w:hAnsi="Arial" w:cs="Arial"/>
          <w:b/>
          <w:color w:val="000000"/>
          <w:sz w:val="20"/>
          <w:szCs w:val="20"/>
        </w:rPr>
      </w:pPr>
    </w:p>
    <w:p w14:paraId="29449F9D" w14:textId="77777777" w:rsidR="00B256C0" w:rsidRPr="007247C9" w:rsidRDefault="00B256C0">
      <w:pPr>
        <w:jc w:val="center"/>
        <w:rPr>
          <w:rFonts w:ascii="Arial" w:hAnsi="Arial" w:cs="Arial"/>
          <w:b/>
          <w:color w:val="000000"/>
          <w:sz w:val="20"/>
          <w:szCs w:val="20"/>
        </w:rPr>
      </w:pPr>
    </w:p>
    <w:p w14:paraId="4F4C6A37" w14:textId="77777777" w:rsidR="00335B00" w:rsidRPr="007247C9" w:rsidRDefault="00335B00">
      <w:pPr>
        <w:jc w:val="center"/>
        <w:rPr>
          <w:rFonts w:ascii="Arial" w:hAnsi="Arial" w:cs="Arial"/>
          <w:b/>
          <w:color w:val="000000"/>
          <w:sz w:val="20"/>
          <w:szCs w:val="20"/>
        </w:rPr>
      </w:pPr>
    </w:p>
    <w:p w14:paraId="59833C4D" w14:textId="77777777" w:rsidR="00335B00" w:rsidRPr="007247C9" w:rsidRDefault="00335B00" w:rsidP="00845566">
      <w:pPr>
        <w:jc w:val="center"/>
        <w:rPr>
          <w:rFonts w:ascii="Arial" w:hAnsi="Arial" w:cs="Arial"/>
          <w:b/>
          <w:color w:val="000000"/>
          <w:sz w:val="20"/>
          <w:szCs w:val="20"/>
        </w:rPr>
      </w:pPr>
    </w:p>
    <w:p w14:paraId="0235430C" w14:textId="76BCF17B" w:rsidR="00335B00" w:rsidRPr="007247C9" w:rsidRDefault="00335B00" w:rsidP="00280291">
      <w:pPr>
        <w:pStyle w:val="Body"/>
        <w:jc w:val="center"/>
        <w:rPr>
          <w:i/>
          <w:szCs w:val="20"/>
          <w:lang w:val="pt-BR"/>
        </w:rPr>
      </w:pPr>
    </w:p>
    <w:p w14:paraId="5059D809" w14:textId="77777777" w:rsidR="00335B00" w:rsidRPr="007247C9" w:rsidRDefault="007222CE">
      <w:pPr>
        <w:tabs>
          <w:tab w:val="left" w:pos="2366"/>
        </w:tabs>
        <w:jc w:val="center"/>
        <w:rPr>
          <w:rFonts w:ascii="Arial" w:hAnsi="Arial" w:cs="Arial"/>
          <w:color w:val="000000"/>
          <w:sz w:val="20"/>
          <w:szCs w:val="20"/>
        </w:rPr>
      </w:pPr>
      <w:r w:rsidRPr="007247C9">
        <w:rPr>
          <w:rFonts w:ascii="Arial" w:hAnsi="Arial" w:cs="Arial"/>
          <w:color w:val="000000"/>
          <w:sz w:val="20"/>
          <w:szCs w:val="20"/>
        </w:rPr>
        <w:t>__________________</w:t>
      </w:r>
    </w:p>
    <w:p w14:paraId="21C19F59" w14:textId="77777777" w:rsidR="00335B00" w:rsidRPr="007247C9" w:rsidRDefault="00335B00">
      <w:pPr>
        <w:tabs>
          <w:tab w:val="left" w:pos="2366"/>
        </w:tabs>
        <w:jc w:val="center"/>
        <w:rPr>
          <w:rFonts w:ascii="Arial" w:hAnsi="Arial" w:cs="Arial"/>
          <w:color w:val="000000"/>
          <w:sz w:val="20"/>
          <w:szCs w:val="20"/>
        </w:rPr>
      </w:pPr>
    </w:p>
    <w:p w14:paraId="1C0AEE27" w14:textId="2C091F76" w:rsidR="00335B00" w:rsidRPr="00514CA0" w:rsidRDefault="007222CE" w:rsidP="00514CA0">
      <w:pPr>
        <w:pStyle w:val="Body"/>
        <w:jc w:val="center"/>
        <w:rPr>
          <w:lang w:val="pt-BR"/>
        </w:rPr>
      </w:pPr>
      <w:r w:rsidRPr="00514CA0">
        <w:rPr>
          <w:lang w:val="pt-BR"/>
        </w:rPr>
        <w:t>Datado de</w:t>
      </w:r>
    </w:p>
    <w:p w14:paraId="6A5F1952" w14:textId="2E3338B1" w:rsidR="00335B00" w:rsidRPr="00514CA0" w:rsidRDefault="00201C6A" w:rsidP="00514CA0">
      <w:pPr>
        <w:pStyle w:val="Body"/>
        <w:jc w:val="center"/>
        <w:rPr>
          <w:lang w:val="pt-BR"/>
        </w:rPr>
      </w:pP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rFonts w:eastAsia="MS Mincho"/>
          <w:lang w:val="pt-BR"/>
        </w:rPr>
        <w:t xml:space="preserve"> </w:t>
      </w:r>
      <w:r w:rsidR="00F453B3" w:rsidRPr="00514CA0">
        <w:rPr>
          <w:lang w:val="pt-BR"/>
        </w:rPr>
        <w:t xml:space="preserve">de </w:t>
      </w: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lang w:val="pt-BR"/>
        </w:rPr>
        <w:t xml:space="preserve"> </w:t>
      </w:r>
      <w:r w:rsidR="00F453B3" w:rsidRPr="00514CA0">
        <w:rPr>
          <w:lang w:val="pt-BR"/>
        </w:rPr>
        <w:t xml:space="preserve">de </w:t>
      </w:r>
      <w:r w:rsidRPr="007247C9">
        <w:rPr>
          <w:szCs w:val="20"/>
          <w:lang w:val="pt-BR" w:eastAsia="en-GB"/>
        </w:rPr>
        <w:t>202</w:t>
      </w:r>
      <w:r>
        <w:rPr>
          <w:szCs w:val="20"/>
          <w:lang w:val="pt-BR" w:eastAsia="en-GB"/>
        </w:rPr>
        <w:t>2</w:t>
      </w:r>
    </w:p>
    <w:p w14:paraId="5D5B3FBF" w14:textId="7E12A960" w:rsidR="00335B00" w:rsidRPr="00514CA0" w:rsidRDefault="007222CE" w:rsidP="00514CA0">
      <w:pPr>
        <w:tabs>
          <w:tab w:val="left" w:pos="2366"/>
        </w:tabs>
        <w:jc w:val="center"/>
        <w:rPr>
          <w:rFonts w:ascii="Arial" w:hAnsi="Arial"/>
          <w:color w:val="000000"/>
          <w:sz w:val="20"/>
        </w:rPr>
      </w:pPr>
      <w:r w:rsidRPr="00514CA0">
        <w:rPr>
          <w:rFonts w:ascii="Arial" w:hAnsi="Arial"/>
          <w:color w:val="000000"/>
          <w:sz w:val="20"/>
        </w:rPr>
        <w:t>___________________</w:t>
      </w:r>
    </w:p>
    <w:p w14:paraId="10A95DE1" w14:textId="77777777" w:rsidR="00335B00" w:rsidRPr="007247C9" w:rsidRDefault="00335B00">
      <w:pPr>
        <w:pBdr>
          <w:bottom w:val="double" w:sz="6" w:space="1" w:color="auto"/>
        </w:pBdr>
        <w:jc w:val="center"/>
        <w:rPr>
          <w:rFonts w:ascii="Arial" w:hAnsi="Arial" w:cs="Arial"/>
          <w:color w:val="000000"/>
          <w:sz w:val="20"/>
          <w:szCs w:val="20"/>
        </w:rPr>
      </w:pPr>
    </w:p>
    <w:p w14:paraId="6B96A267" w14:textId="77777777" w:rsidR="00845566" w:rsidRPr="007247C9" w:rsidRDefault="00845566">
      <w:pPr>
        <w:pBdr>
          <w:bottom w:val="double" w:sz="6" w:space="1" w:color="auto"/>
        </w:pBdr>
        <w:jc w:val="center"/>
        <w:rPr>
          <w:rFonts w:ascii="Arial" w:hAnsi="Arial" w:cs="Arial"/>
          <w:color w:val="000000"/>
          <w:sz w:val="20"/>
          <w:szCs w:val="20"/>
        </w:rPr>
      </w:pPr>
    </w:p>
    <w:p w14:paraId="0CE13817" w14:textId="77777777" w:rsidR="00845566" w:rsidRPr="007247C9" w:rsidRDefault="00845566">
      <w:pPr>
        <w:pBdr>
          <w:bottom w:val="double" w:sz="6" w:space="1" w:color="auto"/>
        </w:pBdr>
        <w:jc w:val="center"/>
        <w:rPr>
          <w:rFonts w:ascii="Arial" w:hAnsi="Arial" w:cs="Arial"/>
          <w:color w:val="000000"/>
          <w:sz w:val="20"/>
          <w:szCs w:val="20"/>
        </w:rPr>
      </w:pPr>
    </w:p>
    <w:p w14:paraId="4C832BE6" w14:textId="77777777" w:rsidR="00335B00" w:rsidRPr="007247C9" w:rsidRDefault="00335B00">
      <w:pPr>
        <w:pBdr>
          <w:bottom w:val="double" w:sz="6" w:space="1" w:color="auto"/>
        </w:pBdr>
        <w:jc w:val="center"/>
        <w:rPr>
          <w:rFonts w:ascii="Arial" w:hAnsi="Arial" w:cs="Arial"/>
          <w:color w:val="000000"/>
          <w:sz w:val="20"/>
          <w:szCs w:val="20"/>
        </w:rPr>
      </w:pPr>
    </w:p>
    <w:p w14:paraId="5F37E202" w14:textId="77777777" w:rsidR="00335B00" w:rsidRPr="007247C9" w:rsidRDefault="00335B00">
      <w:pPr>
        <w:jc w:val="center"/>
        <w:rPr>
          <w:rFonts w:ascii="Arial" w:hAnsi="Arial" w:cs="Arial"/>
          <w:sz w:val="20"/>
          <w:szCs w:val="20"/>
        </w:rPr>
        <w:sectPr w:rsidR="00335B00" w:rsidRPr="007247C9" w:rsidSect="00483D82">
          <w:headerReference w:type="default" r:id="rId11"/>
          <w:footerReference w:type="even" r:id="rId12"/>
          <w:footerReference w:type="default" r:id="rId13"/>
          <w:headerReference w:type="first" r:id="rId14"/>
          <w:pgSz w:w="11907" w:h="16839" w:code="9"/>
          <w:pgMar w:top="1418" w:right="1418" w:bottom="1418" w:left="1418" w:header="720" w:footer="0" w:gutter="0"/>
          <w:pgNumType w:start="1"/>
          <w:cols w:space="720"/>
          <w:noEndnote/>
          <w:docGrid w:linePitch="326"/>
        </w:sectPr>
      </w:pPr>
    </w:p>
    <w:p w14:paraId="7DE63D31" w14:textId="59A0B564" w:rsidR="00335B00" w:rsidRPr="00514CA0" w:rsidRDefault="009E6541" w:rsidP="00514CA0">
      <w:pPr>
        <w:pStyle w:val="Heading"/>
        <w:rPr>
          <w:sz w:val="20"/>
        </w:rPr>
      </w:pPr>
      <w:bookmarkStart w:id="2" w:name="_DV_M4"/>
      <w:bookmarkStart w:id="3" w:name="_Hlk72141810"/>
      <w:bookmarkEnd w:id="2"/>
      <w:r w:rsidRPr="00514CA0">
        <w:rPr>
          <w:sz w:val="20"/>
        </w:rPr>
        <w:lastRenderedPageBreak/>
        <w:t xml:space="preserve">INSTRUMENTO PARTICULAR DE ALIENAÇÃO FIDUCIÁRIA DE AÇÕES EM GARANTIA E OUTRAS AVENÇAS </w:t>
      </w:r>
    </w:p>
    <w:p w14:paraId="7FD0C4A7" w14:textId="6664F041" w:rsidR="00335B00" w:rsidRPr="00514CA0" w:rsidRDefault="00201C6A" w:rsidP="00514CA0">
      <w:pPr>
        <w:pStyle w:val="Parties"/>
        <w:rPr>
          <w:lang w:val="pt-PT"/>
        </w:rPr>
      </w:pPr>
      <w:bookmarkStart w:id="4" w:name="_DV_M5"/>
      <w:bookmarkStart w:id="5" w:name="_Hlk74665943"/>
      <w:bookmarkEnd w:id="4"/>
      <w:r>
        <w:rPr>
          <w:b/>
          <w:bCs/>
          <w:szCs w:val="20"/>
        </w:rPr>
        <w:t>RZK ENERGIA S.A</w:t>
      </w:r>
      <w:bookmarkEnd w:id="5"/>
      <w:r w:rsidR="007432E2" w:rsidRPr="007247C9">
        <w:rPr>
          <w:b/>
          <w:bCs/>
          <w:szCs w:val="20"/>
        </w:rPr>
        <w:t>.</w:t>
      </w:r>
      <w:r w:rsidR="007432E2" w:rsidRPr="007247C9">
        <w:rPr>
          <w:szCs w:val="20"/>
        </w:rPr>
        <w:t xml:space="preserve">, </w:t>
      </w:r>
      <w:r w:rsidRPr="007247C9">
        <w:rPr>
          <w:rFonts w:eastAsia="MS Mincho"/>
          <w:szCs w:val="20"/>
        </w:rPr>
        <w:t>sociedade por ações, sem registro de emissor de valores mobiliários perante a Comissão de Valores Mobiliários (“</w:t>
      </w:r>
      <w:r w:rsidRPr="007247C9">
        <w:rPr>
          <w:rFonts w:eastAsia="MS Mincho"/>
          <w:b/>
          <w:szCs w:val="20"/>
        </w:rPr>
        <w:t>CVM</w:t>
      </w:r>
      <w:r w:rsidRPr="007247C9">
        <w:rPr>
          <w:rFonts w:eastAsia="MS Mincho"/>
          <w:szCs w:val="20"/>
        </w:rPr>
        <w:t>”)</w:t>
      </w:r>
      <w:r w:rsidR="007432E2" w:rsidRPr="007247C9">
        <w:rPr>
          <w:szCs w:val="20"/>
        </w:rPr>
        <w:t>, com sede na Cidade de São Paulo, Estado de São Paulo, na Avenida Magalhães de Castro, nº 4.800, Torre 2, 2º Andar, Sala 29, Cidade Jardim, CEP 05676-120, inscrita no</w:t>
      </w:r>
      <w:r w:rsidR="00F11B18" w:rsidRPr="007247C9">
        <w:rPr>
          <w:rFonts w:eastAsia="MS Mincho"/>
          <w:szCs w:val="20"/>
        </w:rPr>
        <w:t xml:space="preserve"> Cadastro Nacional da Pessoa Jurídica do Ministério da Economia (“</w:t>
      </w:r>
      <w:r w:rsidR="00F11B18" w:rsidRPr="007247C9">
        <w:rPr>
          <w:rFonts w:eastAsia="MS Mincho"/>
          <w:b/>
          <w:szCs w:val="20"/>
        </w:rPr>
        <w:t>CNPJ/ME</w:t>
      </w:r>
      <w:r w:rsidR="00F11B18" w:rsidRPr="007247C9">
        <w:rPr>
          <w:rFonts w:eastAsia="MS Mincho"/>
          <w:szCs w:val="20"/>
        </w:rPr>
        <w:t xml:space="preserve">”) </w:t>
      </w:r>
      <w:r w:rsidR="007432E2" w:rsidRPr="007247C9">
        <w:rPr>
          <w:szCs w:val="20"/>
        </w:rPr>
        <w:t xml:space="preserve">sob o nº 28.133.664/0001-48, com seus atos constitutivos registrados perante a </w:t>
      </w:r>
      <w:r w:rsidR="007432E2" w:rsidRPr="007247C9">
        <w:rPr>
          <w:rFonts w:eastAsia="MS Mincho"/>
          <w:szCs w:val="20"/>
        </w:rPr>
        <w:t>Junta Comercial do Estado de São Paulo (“</w:t>
      </w:r>
      <w:r w:rsidR="007432E2" w:rsidRPr="007247C9">
        <w:rPr>
          <w:rFonts w:eastAsia="MS Mincho"/>
          <w:b/>
          <w:szCs w:val="20"/>
        </w:rPr>
        <w:t>JUCESP</w:t>
      </w:r>
      <w:r w:rsidR="007432E2" w:rsidRPr="007247C9">
        <w:rPr>
          <w:rFonts w:eastAsia="MS Mincho"/>
          <w:szCs w:val="20"/>
        </w:rPr>
        <w:t xml:space="preserve">”) </w:t>
      </w:r>
      <w:r w:rsidR="007432E2" w:rsidRPr="007247C9">
        <w:rPr>
          <w:szCs w:val="20"/>
        </w:rPr>
        <w:t xml:space="preserve">sob o NIRE 35300528646, neste ato representada na forma de seu estatuto social </w:t>
      </w:r>
      <w:r w:rsidR="009E6541" w:rsidRPr="007247C9">
        <w:rPr>
          <w:rFonts w:eastAsia="MS Mincho"/>
          <w:szCs w:val="20"/>
        </w:rPr>
        <w:t>(“</w:t>
      </w:r>
      <w:r w:rsidR="009C36A5" w:rsidRPr="007247C9">
        <w:rPr>
          <w:rFonts w:eastAsia="MS Mincho"/>
          <w:b/>
          <w:bCs/>
          <w:szCs w:val="20"/>
        </w:rPr>
        <w:t>Alienante Fiduciante</w:t>
      </w:r>
      <w:r w:rsidR="009C36A5" w:rsidRPr="007247C9">
        <w:rPr>
          <w:rFonts w:eastAsia="MS Mincho"/>
          <w:szCs w:val="20"/>
        </w:rPr>
        <w:t>”</w:t>
      </w:r>
      <w:r w:rsidR="009E6541" w:rsidRPr="007247C9">
        <w:rPr>
          <w:rFonts w:eastAsia="MS Mincho"/>
          <w:szCs w:val="20"/>
        </w:rPr>
        <w:t>)</w:t>
      </w:r>
      <w:r w:rsidR="00B256C0" w:rsidRPr="007247C9">
        <w:rPr>
          <w:szCs w:val="20"/>
          <w:lang w:val="pt-PT"/>
        </w:rPr>
        <w:t>;</w:t>
      </w:r>
      <w:r w:rsidR="007222CE" w:rsidRPr="00514CA0">
        <w:rPr>
          <w:lang w:val="pt-PT"/>
        </w:rPr>
        <w:t xml:space="preserve"> </w:t>
      </w:r>
    </w:p>
    <w:p w14:paraId="29E0C1E7" w14:textId="0AC30530" w:rsidR="00201C6A" w:rsidRPr="00514CA0" w:rsidRDefault="00201C6A" w:rsidP="00514CA0">
      <w:pPr>
        <w:pStyle w:val="Parties"/>
        <w:rPr>
          <w:rFonts w:eastAsia="MS Mincho"/>
          <w:b/>
        </w:rPr>
      </w:pPr>
      <w:r w:rsidRPr="005B21B4">
        <w:rPr>
          <w:b/>
        </w:rPr>
        <w:t>VIRGO COMPANHIA DE SECURITIZAÇÃO</w:t>
      </w:r>
      <w:r w:rsidRPr="005B21B4">
        <w:t xml:space="preserve">, sociedade por ações com sede na Cidade de São Paulo, Estado de São Paulo, na Rua Tabapuã, nº 1123, 21º Andar, Conjunto 215, Itaim Bibi, CEP 04.533-004, inscrita no CNPJ/ME sob o n.º </w:t>
      </w:r>
      <w:r w:rsidRPr="005B21B4">
        <w:rPr>
          <w:shd w:val="clear" w:color="auto" w:fill="FFFFFF"/>
        </w:rPr>
        <w:t>08.769.451</w:t>
      </w:r>
      <w:r w:rsidRPr="00514CA0">
        <w:rPr>
          <w:shd w:val="clear" w:color="auto" w:fill="FFFFFF"/>
        </w:rPr>
        <w:t>/0001-</w:t>
      </w:r>
      <w:r w:rsidRPr="005B21B4">
        <w:rPr>
          <w:shd w:val="clear" w:color="auto" w:fill="FFFFFF"/>
        </w:rPr>
        <w:t>08</w:t>
      </w:r>
      <w:r w:rsidRPr="005B21B4">
        <w:rPr>
          <w:rFonts w:eastAsia="MS Mincho"/>
        </w:rPr>
        <w:t>, neste ato representada na forma do seu contrato social</w:t>
      </w:r>
      <w:r>
        <w:rPr>
          <w:rFonts w:eastAsia="MS Mincho"/>
        </w:rPr>
        <w:t xml:space="preserve"> </w:t>
      </w:r>
      <w:r w:rsidRPr="005B21B4">
        <w:rPr>
          <w:rFonts w:eastAsia="MS Mincho"/>
        </w:rPr>
        <w:t>(“</w:t>
      </w:r>
      <w:r>
        <w:rPr>
          <w:rFonts w:eastAsia="MS Mincho"/>
          <w:b/>
        </w:rPr>
        <w:t>Fiduciária</w:t>
      </w:r>
      <w:r w:rsidRPr="005B21B4">
        <w:rPr>
          <w:rFonts w:eastAsia="MS Mincho"/>
        </w:rPr>
        <w:t>”); e</w:t>
      </w:r>
    </w:p>
    <w:p w14:paraId="481F1901" w14:textId="1E93174D" w:rsidR="00335B00" w:rsidRPr="00564BB3" w:rsidRDefault="00564BB3" w:rsidP="00A76377">
      <w:pPr>
        <w:pStyle w:val="Parties"/>
        <w:rPr>
          <w:szCs w:val="20"/>
        </w:rPr>
      </w:pPr>
      <w:bookmarkStart w:id="6" w:name="_DV_M6"/>
      <w:bookmarkStart w:id="7" w:name="_DV_M7"/>
      <w:bookmarkStart w:id="8" w:name="_Hlk74854540"/>
      <w:bookmarkStart w:id="9" w:name="_Hlk105575246"/>
      <w:bookmarkEnd w:id="6"/>
      <w:bookmarkEnd w:id="7"/>
      <w:r w:rsidRPr="00564BB3">
        <w:rPr>
          <w:b/>
          <w:bCs/>
        </w:rPr>
        <w:t>RZK SOLAR 05 S.A.</w:t>
      </w:r>
      <w:r w:rsidRPr="00F6090E">
        <w:t xml:space="preserve">, sociedade por ações sem registro de emissor de valores mobiliários perante a </w:t>
      </w:r>
      <w:r>
        <w:t>CVM</w:t>
      </w:r>
      <w:r w:rsidRPr="00F6090E">
        <w:t xml:space="preserve">, com sede na Cidade de São Paulo, Estado de São Paulo, na Avenida Magalhães de Castro, nº 4.800, Torre II, 2º andar, sala </w:t>
      </w:r>
      <w:r>
        <w:t>50</w:t>
      </w:r>
      <w:r w:rsidRPr="00F6090E">
        <w:t xml:space="preserve">, Bairro Cidade Jardim, CEP 05.676-120, inscrita no </w:t>
      </w:r>
      <w:r>
        <w:t>CNPJ/ME</w:t>
      </w:r>
      <w:r w:rsidRPr="00F6090E">
        <w:t xml:space="preserve"> sob o nº </w:t>
      </w:r>
      <w:r>
        <w:t>41.946.243/0001-02</w:t>
      </w:r>
      <w:r w:rsidRPr="00F6090E">
        <w:t xml:space="preserve">, com seus atos constitutivos registrados perante a </w:t>
      </w:r>
      <w:r>
        <w:t xml:space="preserve">JUCESP </w:t>
      </w:r>
      <w:r w:rsidRPr="00F6090E">
        <w:t xml:space="preserve">sob o NIRE </w:t>
      </w:r>
      <w:r>
        <w:t>35300575750</w:t>
      </w:r>
      <w:r w:rsidRPr="00F6090E">
        <w:t xml:space="preserve">, neste ato representada nos termos de seu estatuto social </w:t>
      </w:r>
      <w:r w:rsidRPr="007247C9">
        <w:rPr>
          <w:szCs w:val="20"/>
        </w:rPr>
        <w:t>(“</w:t>
      </w:r>
      <w:r w:rsidRPr="007247C9">
        <w:rPr>
          <w:b/>
          <w:bCs/>
          <w:szCs w:val="20"/>
        </w:rPr>
        <w:t>Interveniente Anuente</w:t>
      </w:r>
      <w:r w:rsidRPr="007247C9">
        <w:rPr>
          <w:szCs w:val="20"/>
        </w:rPr>
        <w:t>” ou “</w:t>
      </w:r>
      <w:r w:rsidRPr="007247C9">
        <w:rPr>
          <w:b/>
          <w:bCs/>
          <w:szCs w:val="20"/>
        </w:rPr>
        <w:t>Emissora”</w:t>
      </w:r>
      <w:r w:rsidRPr="007247C9">
        <w:rPr>
          <w:szCs w:val="20"/>
        </w:rPr>
        <w:t xml:space="preserve">). </w:t>
      </w:r>
      <w:bookmarkEnd w:id="8"/>
      <w:bookmarkEnd w:id="9"/>
    </w:p>
    <w:p w14:paraId="6FCF75BC" w14:textId="186513AD" w:rsidR="00335B00" w:rsidRPr="00514CA0" w:rsidRDefault="007222CE" w:rsidP="00514CA0">
      <w:pPr>
        <w:pStyle w:val="Body"/>
        <w:rPr>
          <w:lang w:val="pt-BR"/>
        </w:rPr>
      </w:pPr>
      <w:r w:rsidRPr="00514CA0">
        <w:rPr>
          <w:lang w:val="pt-BR"/>
        </w:rPr>
        <w:t xml:space="preserve">sendo a </w:t>
      </w:r>
      <w:r w:rsidR="00B51B57" w:rsidRPr="00514CA0">
        <w:rPr>
          <w:lang w:val="pt-BR"/>
        </w:rPr>
        <w:t>Alienante Fiduciante</w:t>
      </w:r>
      <w:r w:rsidR="005E114F" w:rsidRPr="00514CA0">
        <w:rPr>
          <w:lang w:val="pt-BR"/>
        </w:rPr>
        <w:t xml:space="preserve">, </w:t>
      </w:r>
      <w:r w:rsidR="006C63E2">
        <w:rPr>
          <w:szCs w:val="20"/>
          <w:lang w:val="pt-BR"/>
        </w:rPr>
        <w:t>a</w:t>
      </w:r>
      <w:r w:rsidR="006C63E2" w:rsidRPr="007247C9">
        <w:rPr>
          <w:szCs w:val="20"/>
          <w:lang w:val="pt-BR"/>
        </w:rPr>
        <w:t xml:space="preserve"> </w:t>
      </w:r>
      <w:r w:rsidRPr="007247C9">
        <w:rPr>
          <w:szCs w:val="20"/>
          <w:lang w:val="pt-BR"/>
        </w:rPr>
        <w:t>Fiduciári</w:t>
      </w:r>
      <w:r w:rsidR="006C63E2">
        <w:rPr>
          <w:szCs w:val="20"/>
          <w:lang w:val="pt-BR"/>
        </w:rPr>
        <w:t>a</w:t>
      </w:r>
      <w:r w:rsidR="00A70ADD" w:rsidRPr="00514CA0">
        <w:rPr>
          <w:lang w:val="pt-BR"/>
        </w:rPr>
        <w:t xml:space="preserve"> e a </w:t>
      </w:r>
      <w:r w:rsidR="00B51B57" w:rsidRPr="00514CA0">
        <w:rPr>
          <w:lang w:val="pt-BR"/>
        </w:rPr>
        <w:t>Emissora</w:t>
      </w:r>
      <w:r w:rsidRPr="00514CA0">
        <w:rPr>
          <w:lang w:val="pt-BR"/>
        </w:rPr>
        <w:t xml:space="preserve"> doravante denominados, em conjunto, como “</w:t>
      </w:r>
      <w:r w:rsidRPr="00514CA0">
        <w:rPr>
          <w:b/>
          <w:lang w:val="pt-BR"/>
        </w:rPr>
        <w:t>Partes</w:t>
      </w:r>
      <w:r w:rsidRPr="00514CA0">
        <w:rPr>
          <w:lang w:val="pt-BR"/>
        </w:rPr>
        <w:t>” e, individual e indistintamente, como “</w:t>
      </w:r>
      <w:r w:rsidRPr="00514CA0">
        <w:rPr>
          <w:b/>
          <w:lang w:val="pt-BR"/>
        </w:rPr>
        <w:t>Parte</w:t>
      </w:r>
      <w:r w:rsidRPr="00514CA0">
        <w:rPr>
          <w:lang w:val="pt-BR"/>
        </w:rPr>
        <w:t>”</w:t>
      </w:r>
      <w:r w:rsidR="00A420AC" w:rsidRPr="00514CA0">
        <w:rPr>
          <w:lang w:val="pt-BR"/>
        </w:rPr>
        <w:t>.</w:t>
      </w:r>
    </w:p>
    <w:p w14:paraId="504342E4" w14:textId="78B09E06" w:rsidR="00335B00" w:rsidRPr="00514CA0" w:rsidRDefault="00B26F46" w:rsidP="00514CA0">
      <w:pPr>
        <w:pStyle w:val="Body"/>
        <w:rPr>
          <w:lang w:val="pt-BR"/>
        </w:rPr>
      </w:pPr>
      <w:r w:rsidRPr="00514CA0">
        <w:rPr>
          <w:b/>
          <w:lang w:val="pt-BR"/>
        </w:rPr>
        <w:t>CONSIDERANDO QUE</w:t>
      </w:r>
      <w:r w:rsidR="007222CE" w:rsidRPr="00514CA0">
        <w:rPr>
          <w:lang w:val="pt-BR"/>
        </w:rPr>
        <w:t>:</w:t>
      </w:r>
    </w:p>
    <w:p w14:paraId="5C3528BE" w14:textId="08FDC774" w:rsidR="00201C6A" w:rsidRDefault="00201C6A" w:rsidP="00514CA0">
      <w:pPr>
        <w:pStyle w:val="Recitals"/>
        <w:numPr>
          <w:ilvl w:val="1"/>
          <w:numId w:val="10"/>
        </w:numPr>
        <w:autoSpaceDE/>
        <w:autoSpaceDN/>
        <w:adjustRightInd/>
        <w:rPr>
          <w:lang w:eastAsia="en-GB"/>
        </w:rPr>
      </w:pPr>
      <w:r>
        <w:rPr>
          <w:lang w:eastAsia="en-GB"/>
        </w:rPr>
        <w:t>a Emissora, por meio do “</w:t>
      </w:r>
      <w:r w:rsidRPr="00EC4703">
        <w:rPr>
          <w:i/>
          <w:iCs/>
          <w:lang w:eastAsia="en-GB"/>
        </w:rPr>
        <w:t>Instrumento Particular de Escritura da 1ª (Primeira) Emissão de Debêntures</w:t>
      </w:r>
      <w:r>
        <w:rPr>
          <w:i/>
          <w:iCs/>
          <w:lang w:eastAsia="en-GB"/>
        </w:rPr>
        <w:t xml:space="preserve"> Simples</w:t>
      </w:r>
      <w:r w:rsidRPr="00EC4703">
        <w:rPr>
          <w:i/>
          <w:iCs/>
          <w:lang w:eastAsia="en-GB"/>
        </w:rPr>
        <w:t>, Não Conversíveis em Ações, em Série Única, da Espécie com Garantia Real</w:t>
      </w:r>
      <w:r w:rsidR="002D4A05">
        <w:rPr>
          <w:i/>
          <w:iCs/>
          <w:lang w:eastAsia="en-GB"/>
        </w:rPr>
        <w:t>,</w:t>
      </w:r>
      <w:r w:rsidR="00791AA1">
        <w:rPr>
          <w:i/>
          <w:iCs/>
          <w:lang w:eastAsia="en-GB"/>
        </w:rPr>
        <w:t xml:space="preserve"> com</w:t>
      </w:r>
      <w:r w:rsidRPr="00EC4703">
        <w:rPr>
          <w:i/>
          <w:iCs/>
          <w:lang w:eastAsia="en-GB"/>
        </w:rPr>
        <w:t xml:space="preserve"> Garantia Adicional Fidejussória, para Colocação Privada, da RZK Solar </w:t>
      </w:r>
      <w:r w:rsidR="002D4A05" w:rsidRPr="00EC4703">
        <w:rPr>
          <w:i/>
          <w:iCs/>
          <w:lang w:eastAsia="en-GB"/>
        </w:rPr>
        <w:t>0</w:t>
      </w:r>
      <w:r w:rsidR="002D4A05">
        <w:rPr>
          <w:i/>
          <w:iCs/>
          <w:lang w:eastAsia="en-GB"/>
        </w:rPr>
        <w:t xml:space="preserve">5 </w:t>
      </w:r>
      <w:r w:rsidRPr="00EC4703">
        <w:rPr>
          <w:i/>
          <w:iCs/>
          <w:lang w:eastAsia="en-GB"/>
        </w:rPr>
        <w:t>S.A.</w:t>
      </w:r>
      <w:r>
        <w:rPr>
          <w:lang w:eastAsia="en-GB"/>
        </w:rPr>
        <w:t xml:space="preserve">” </w:t>
      </w:r>
      <w:r>
        <w:t xml:space="preserve">datado de </w:t>
      </w:r>
      <w:r w:rsidRPr="00A37E07">
        <w:rPr>
          <w:highlight w:val="yellow"/>
        </w:rPr>
        <w:t>[</w:t>
      </w:r>
      <w:r w:rsidRPr="00A37E07">
        <w:rPr>
          <w:highlight w:val="yellow"/>
        </w:rPr>
        <w:sym w:font="Symbol" w:char="F0B7"/>
      </w:r>
      <w:r w:rsidRPr="00A37E07">
        <w:rPr>
          <w:highlight w:val="yellow"/>
        </w:rPr>
        <w:t>]</w:t>
      </w:r>
      <w:r>
        <w:t xml:space="preserve"> de </w:t>
      </w:r>
      <w:r w:rsidRPr="00A37E07">
        <w:rPr>
          <w:highlight w:val="yellow"/>
        </w:rPr>
        <w:t>[</w:t>
      </w:r>
      <w:r w:rsidRPr="00A37E07">
        <w:rPr>
          <w:highlight w:val="yellow"/>
        </w:rPr>
        <w:sym w:font="Symbol" w:char="F0B7"/>
      </w:r>
      <w:r w:rsidRPr="00A37E07">
        <w:rPr>
          <w:highlight w:val="yellow"/>
        </w:rPr>
        <w:t>]</w:t>
      </w:r>
      <w:r>
        <w:t xml:space="preserve"> de 2022</w:t>
      </w:r>
      <w:r>
        <w:rPr>
          <w:lang w:eastAsia="en-GB"/>
        </w:rPr>
        <w:t xml:space="preserve">, emitiu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6912F0">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6912F0">
        <w:t>)</w:t>
      </w:r>
      <w:r>
        <w:t xml:space="preserve"> </w:t>
      </w:r>
      <w:r>
        <w:rPr>
          <w:lang w:eastAsia="en-GB"/>
        </w:rPr>
        <w:t>debêntures simples para colocação privada, não conversíveis em ações, da espécie com garantia real, com garantia adicional fidejussória, com valor nominal unitário de R$ 1.000,00 (mil reais) cada, na Data de Emissão (conforme definido abaixo), totalizando, portanto, R$</w:t>
      </w:r>
      <w:r w:rsidRPr="00775C03">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006F019F">
        <w:rPr>
          <w:bCs/>
        </w:rPr>
        <w:t xml:space="preserve"> </w:t>
      </w:r>
      <w:r w:rsidRPr="00775C03">
        <w:t>(</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w:t>
      </w:r>
      <w:r>
        <w:rPr>
          <w:lang w:eastAsia="en-GB"/>
        </w:rPr>
        <w:t xml:space="preserve"> na Data de Emissão (“</w:t>
      </w:r>
      <w:r w:rsidRPr="00EC4703">
        <w:rPr>
          <w:b/>
          <w:bCs/>
          <w:lang w:eastAsia="en-GB"/>
        </w:rPr>
        <w:t>Escritura</w:t>
      </w:r>
      <w:r>
        <w:rPr>
          <w:lang w:eastAsia="en-GB"/>
        </w:rPr>
        <w:t>”, “</w:t>
      </w:r>
      <w:r w:rsidRPr="00EC4703">
        <w:rPr>
          <w:b/>
          <w:bCs/>
          <w:lang w:eastAsia="en-GB"/>
        </w:rPr>
        <w:t>Emissão</w:t>
      </w:r>
      <w:r>
        <w:rPr>
          <w:lang w:eastAsia="en-GB"/>
        </w:rPr>
        <w:t>” e “</w:t>
      </w:r>
      <w:r w:rsidRPr="00EC4703">
        <w:rPr>
          <w:b/>
          <w:bCs/>
          <w:lang w:eastAsia="en-GB"/>
        </w:rPr>
        <w:t>Debêntures</w:t>
      </w:r>
      <w:r>
        <w:rPr>
          <w:lang w:eastAsia="en-GB"/>
        </w:rPr>
        <w:t>”, respectivamente);</w:t>
      </w:r>
    </w:p>
    <w:p w14:paraId="7E68DF5B" w14:textId="6EBA3D6F" w:rsidR="00201C6A" w:rsidRDefault="00201C6A" w:rsidP="00201C6A">
      <w:pPr>
        <w:pStyle w:val="Recitals"/>
        <w:numPr>
          <w:ilvl w:val="1"/>
          <w:numId w:val="10"/>
        </w:numPr>
        <w:autoSpaceDE/>
        <w:autoSpaceDN/>
        <w:adjustRightInd/>
        <w:rPr>
          <w:lang w:eastAsia="en-GB"/>
        </w:rPr>
      </w:pPr>
      <w:r>
        <w:rPr>
          <w:lang w:eastAsia="en-GB"/>
        </w:rPr>
        <w:t>as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Pr="00570AFA">
        <w:rPr>
          <w:b/>
          <w:bCs/>
          <w:lang w:eastAsia="en-GB"/>
        </w:rPr>
        <w:t>CCI</w:t>
      </w:r>
      <w:r>
        <w:rPr>
          <w:lang w:eastAsia="en-GB"/>
        </w:rPr>
        <w:t xml:space="preserve">”), com valor de principal de até </w:t>
      </w:r>
      <w:r w:rsidRPr="00775C03">
        <w:t xml:space="preserve">R$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w:t>
      </w:r>
      <w:r>
        <w:rPr>
          <w:lang w:eastAsia="en-GB"/>
        </w:rPr>
        <w:t>, na Data da Emissão, correspondente à obrigação da Emissora de pagar à Fiduciária a totalidade: (i) dos créditos oriundos das Debêntures, no valor, forma de pagamento e demais condições previstos na Escritura; bem como (ii) de quaisquer outros direitos creditórios devidos pela Emissora, ou titulados pela Fiduciária, por força da Escritura, incluindo a totalidade dos respectivos acessórios, tais como Remuneração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Pr="00570AFA">
        <w:rPr>
          <w:b/>
          <w:bCs/>
          <w:lang w:eastAsia="en-GB"/>
        </w:rPr>
        <w:t>Créditos Imobiliários</w:t>
      </w:r>
      <w:r>
        <w:rPr>
          <w:lang w:eastAsia="en-GB"/>
        </w:rPr>
        <w:t>”), emitida pela Fiduciária por meio da celebração do “</w:t>
      </w:r>
      <w:r w:rsidRPr="00570AFA">
        <w:rPr>
          <w:i/>
          <w:iCs/>
          <w:lang w:eastAsia="en-GB"/>
        </w:rPr>
        <w:t>Instrumento Particular de Emissão de Cédula de Crédito Imobiliário Integr</w:t>
      </w:r>
      <w:r w:rsidRPr="00CA6592">
        <w:rPr>
          <w:i/>
          <w:iCs/>
          <w:lang w:eastAsia="en-GB"/>
        </w:rPr>
        <w:t>al, sem Garantia Real</w:t>
      </w:r>
      <w:r w:rsidR="00213237">
        <w:rPr>
          <w:i/>
          <w:iCs/>
          <w:lang w:eastAsia="en-GB"/>
        </w:rPr>
        <w:t xml:space="preserve"> Imobiliária</w:t>
      </w:r>
      <w:r w:rsidRPr="00CA6592">
        <w:rPr>
          <w:i/>
          <w:iCs/>
          <w:lang w:eastAsia="en-GB"/>
        </w:rPr>
        <w:t>, sob a Forma Escritural</w:t>
      </w:r>
      <w:r w:rsidR="00213237">
        <w:rPr>
          <w:i/>
          <w:iCs/>
          <w:lang w:eastAsia="en-GB"/>
        </w:rPr>
        <w:t xml:space="preserve"> e Outras Avenças</w:t>
      </w:r>
      <w:r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2022 (“</w:t>
      </w:r>
      <w:r w:rsidRPr="00570AFA">
        <w:rPr>
          <w:b/>
          <w:bCs/>
          <w:lang w:eastAsia="en-GB"/>
        </w:rPr>
        <w:t>Escritura de Emissão de CCI</w:t>
      </w:r>
      <w:r>
        <w:rPr>
          <w:lang w:eastAsia="en-GB"/>
        </w:rPr>
        <w:t xml:space="preserve">”); </w:t>
      </w:r>
    </w:p>
    <w:p w14:paraId="184D9A33" w14:textId="46EAF542" w:rsidR="00201C6A" w:rsidRDefault="00201C6A" w:rsidP="00201C6A">
      <w:pPr>
        <w:pStyle w:val="Recitals"/>
        <w:numPr>
          <w:ilvl w:val="1"/>
          <w:numId w:val="10"/>
        </w:numPr>
        <w:autoSpaceDE/>
        <w:autoSpaceDN/>
        <w:adjustRightInd/>
        <w:rPr>
          <w:lang w:eastAsia="en-GB"/>
        </w:rPr>
      </w:pPr>
      <w:r>
        <w:rPr>
          <w:lang w:eastAsia="en-GB"/>
        </w:rPr>
        <w:lastRenderedPageBreak/>
        <w:t xml:space="preserve">após a emissão da CCI, por meio da Escritura de Emissão de CCI, os Créditos Imobiliários foram vinculados aos Certificados de Recebíveis Imobiliários da </w:t>
      </w:r>
      <w:r w:rsidR="00092AF5">
        <w:rPr>
          <w:lang w:eastAsia="en-GB"/>
        </w:rPr>
        <w:t xml:space="preserve">52ª </w:t>
      </w:r>
      <w:r>
        <w:rPr>
          <w:lang w:eastAsia="en-GB"/>
        </w:rPr>
        <w:t>Emissão da Fiduciária (“</w:t>
      </w:r>
      <w:r w:rsidRPr="00612D18">
        <w:rPr>
          <w:b/>
          <w:bCs/>
          <w:lang w:eastAsia="en-GB"/>
        </w:rPr>
        <w:t>CRI</w:t>
      </w:r>
      <w:r>
        <w:rPr>
          <w:lang w:eastAsia="en-GB"/>
        </w:rPr>
        <w:t>”), os quais serão objeto de oferta pública de distribuição, com esforços restritos de colocação, nos termos da Instrução da CVM nº 476, de 16 de dezembro de 2009, conforme alterada ("</w:t>
      </w:r>
      <w:r w:rsidRPr="00612D18">
        <w:rPr>
          <w:b/>
          <w:bCs/>
          <w:lang w:eastAsia="en-GB"/>
        </w:rPr>
        <w:t>Instrução CVM 476</w:t>
      </w:r>
      <w:r>
        <w:rPr>
          <w:lang w:eastAsia="en-GB"/>
        </w:rPr>
        <w:t>" e "</w:t>
      </w:r>
      <w:r w:rsidRPr="00612D18">
        <w:rPr>
          <w:b/>
          <w:bCs/>
          <w:lang w:eastAsia="en-GB"/>
        </w:rPr>
        <w:t>Oferta Restrita</w:t>
      </w:r>
      <w:r>
        <w:rPr>
          <w:lang w:eastAsia="en-GB"/>
        </w:rPr>
        <w:t>", respectivamente), conforme condições estabelecidas no “</w:t>
      </w:r>
      <w:r w:rsidR="006F019F" w:rsidRPr="00F6090E">
        <w:rPr>
          <w:i/>
          <w:iCs/>
        </w:rPr>
        <w:t>Termo de Securitização de Créditos Imobiliários</w:t>
      </w:r>
      <w:r w:rsidR="006F019F">
        <w:rPr>
          <w:i/>
          <w:iCs/>
        </w:rPr>
        <w:t xml:space="preserve">, </w:t>
      </w:r>
      <w:bookmarkStart w:id="10" w:name="_Hlk107324769"/>
      <w:r w:rsidR="006F019F">
        <w:rPr>
          <w:i/>
          <w:iCs/>
        </w:rPr>
        <w:t xml:space="preserve">em série única, </w:t>
      </w:r>
      <w:r w:rsidR="006F019F" w:rsidRPr="00F6090E">
        <w:rPr>
          <w:i/>
          <w:iCs/>
        </w:rPr>
        <w:t xml:space="preserve">da </w:t>
      </w:r>
      <w:bookmarkEnd w:id="10"/>
      <w:r w:rsidR="002D4A05">
        <w:rPr>
          <w:i/>
          <w:iCs/>
        </w:rPr>
        <w:t>52</w:t>
      </w:r>
      <w:r w:rsidR="002D4A05" w:rsidRPr="00F6090E">
        <w:rPr>
          <w:i/>
          <w:iCs/>
        </w:rPr>
        <w:t xml:space="preserve">ª </w:t>
      </w:r>
      <w:r w:rsidR="006F019F" w:rsidRPr="00F6090E">
        <w:rPr>
          <w:i/>
          <w:iCs/>
        </w:rPr>
        <w:t>Emissão de Certificados de Recebíveis Imobiliários da Virgo Companhia de Securitização</w:t>
      </w:r>
      <w:r>
        <w:rPr>
          <w:i/>
          <w:iCs/>
          <w:lang w:eastAsia="en-GB"/>
        </w:rPr>
        <w:t>”</w:t>
      </w:r>
      <w:r>
        <w:rPr>
          <w:lang w:eastAsia="en-GB"/>
        </w:rPr>
        <w:t xml:space="preserve"> ("</w:t>
      </w:r>
      <w:r w:rsidRPr="00D03404">
        <w:rPr>
          <w:b/>
          <w:bCs/>
          <w:lang w:eastAsia="en-GB"/>
        </w:rPr>
        <w:t>Termo de Securitização</w:t>
      </w:r>
      <w:r>
        <w:rPr>
          <w:lang w:eastAsia="en-GB"/>
        </w:rPr>
        <w:t xml:space="preserve">"), celebrado na presente data entre a Fiduciária e 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Pr>
          <w:lang w:eastAsia="en-GB"/>
        </w:rPr>
        <w:t xml:space="preserve">, com sede na cidade de São Paulo, Estado de São Paulo, na </w:t>
      </w:r>
      <w:r w:rsidRPr="00BB1C72">
        <w:rPr>
          <w:lang w:eastAsia="en-GB"/>
        </w:rPr>
        <w:t>Rua Joaquim Floriano 466, Bloco B, conjunto 1.401, Itaim Bibi,</w:t>
      </w:r>
      <w:r>
        <w:rPr>
          <w:lang w:eastAsia="en-GB"/>
        </w:rPr>
        <w:t xml:space="preserve"> inscrita no CNPJ/ME sob o nº </w:t>
      </w:r>
      <w:r w:rsidRPr="00BB1C72">
        <w:rPr>
          <w:lang w:eastAsia="en-GB"/>
        </w:rPr>
        <w:t>15.227.994/0004-0</w:t>
      </w:r>
      <w:r>
        <w:rPr>
          <w:lang w:eastAsia="en-GB"/>
        </w:rPr>
        <w:t>1 (“</w:t>
      </w:r>
      <w:r w:rsidRPr="00D03404">
        <w:rPr>
          <w:b/>
          <w:bCs/>
          <w:lang w:eastAsia="en-GB"/>
        </w:rPr>
        <w:t>Agente Fiduciário dos CRI</w:t>
      </w:r>
      <w:r>
        <w:rPr>
          <w:lang w:eastAsia="en-GB"/>
        </w:rPr>
        <w:t>”);</w:t>
      </w:r>
    </w:p>
    <w:p w14:paraId="74215EFB" w14:textId="77777777" w:rsidR="00201C6A" w:rsidRDefault="00201C6A" w:rsidP="00201C6A">
      <w:pPr>
        <w:pStyle w:val="Recitals"/>
        <w:numPr>
          <w:ilvl w:val="1"/>
          <w:numId w:val="10"/>
        </w:numPr>
        <w:autoSpaceDE/>
        <w:autoSpaceDN/>
        <w:adjustRightInd/>
        <w:rPr>
          <w:lang w:eastAsia="en-GB"/>
        </w:rPr>
      </w:pPr>
      <w:r>
        <w:rPr>
          <w:lang w:eastAsia="en-GB"/>
        </w:rPr>
        <w:t>a Oferta Restrita será realizada pelo Coordenador Líder (conforme definido no Termo de Securitização), nos termos definidos no Termo de Securitização, em conformidade com a Resolução CVM nº 60, de 23 de dezembro de 2021 (“</w:t>
      </w:r>
      <w:r w:rsidRPr="008C15BB">
        <w:rPr>
          <w:b/>
          <w:bCs/>
          <w:lang w:eastAsia="en-GB"/>
        </w:rPr>
        <w:t>Resolução CVM 60</w:t>
      </w:r>
      <w:r>
        <w:rPr>
          <w:lang w:eastAsia="en-GB"/>
        </w:rPr>
        <w:t>”) e a Instrução CVM 476;</w:t>
      </w:r>
    </w:p>
    <w:p w14:paraId="3F45B5D3" w14:textId="59A95E1A" w:rsidR="00201C6A" w:rsidRDefault="00201C6A" w:rsidP="00B72606">
      <w:pPr>
        <w:pStyle w:val="Recitals"/>
        <w:numPr>
          <w:ilvl w:val="1"/>
          <w:numId w:val="10"/>
        </w:numPr>
        <w:autoSpaceDE/>
        <w:autoSpaceDN/>
        <w:adjustRightInd/>
        <w:rPr>
          <w:lang w:eastAsia="en-GB"/>
        </w:rPr>
      </w:pPr>
      <w:r>
        <w:rPr>
          <w:lang w:eastAsia="en-GB"/>
        </w:rPr>
        <w:t>nos termos da Escritura, em garantia:</w:t>
      </w:r>
      <w:r w:rsidRPr="00D03404">
        <w:rPr>
          <w:lang w:eastAsia="en-GB"/>
        </w:rPr>
        <w:t xml:space="preserve"> (i) </w:t>
      </w:r>
      <w:r>
        <w:rPr>
          <w:lang w:eastAsia="en-GB"/>
        </w:rPr>
        <w:t>d</w:t>
      </w:r>
      <w:r w:rsidRPr="00D03404">
        <w:rPr>
          <w:lang w:eastAsia="en-GB"/>
        </w:rPr>
        <w:t xml:space="preserve">o pagamento do Valor Nominal Unitário Atualizado ou </w:t>
      </w:r>
      <w:r w:rsidR="00A67800">
        <w:rPr>
          <w:lang w:eastAsia="en-GB"/>
        </w:rPr>
        <w:t>d</w:t>
      </w:r>
      <w:r w:rsidRPr="00D03404">
        <w:rPr>
          <w:lang w:eastAsia="en-GB"/>
        </w:rPr>
        <w:t xml:space="preserve">o saldo do Valor Nominal Unitário Atualizado, conforme o caso, acrescido da Remuneração e dos Encargos Moratórios, se for o caso, devidos pela </w:t>
      </w:r>
      <w:r>
        <w:rPr>
          <w:lang w:eastAsia="en-GB"/>
        </w:rPr>
        <w:t>Emissora</w:t>
      </w:r>
      <w:r w:rsidRPr="00D03404">
        <w:rPr>
          <w:lang w:eastAsia="en-GB"/>
        </w:rPr>
        <w:t xml:space="preserve"> nos termos da Escritura; (ii) </w:t>
      </w:r>
      <w:r>
        <w:rPr>
          <w:lang w:eastAsia="en-GB"/>
        </w:rPr>
        <w:t>d</w:t>
      </w:r>
      <w:r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Pr>
          <w:lang w:eastAsia="en-GB"/>
        </w:rPr>
        <w:t>Fiduciária</w:t>
      </w:r>
      <w:r w:rsidRPr="00D03404">
        <w:rPr>
          <w:lang w:eastAsia="en-GB"/>
        </w:rPr>
        <w:t xml:space="preserve"> em decorrência de processos, procedimentos, outras medidas judiciais ou extrajudiciais necessários à salvaguarda de seus direitos e prerrogativas decorrentes das Debêntures e d</w:t>
      </w:r>
      <w:r>
        <w:rPr>
          <w:lang w:eastAsia="en-GB"/>
        </w:rPr>
        <w:t>a</w:t>
      </w:r>
      <w:r w:rsidRPr="00D03404">
        <w:rPr>
          <w:lang w:eastAsia="en-GB"/>
        </w:rPr>
        <w:t xml:space="preserve"> Escritura; e (iii) </w:t>
      </w:r>
      <w:r>
        <w:rPr>
          <w:lang w:eastAsia="en-GB"/>
        </w:rPr>
        <w:t>d</w:t>
      </w:r>
      <w:r w:rsidRPr="00D03404">
        <w:rPr>
          <w:lang w:eastAsia="en-GB"/>
        </w:rPr>
        <w:t>os custos em geral e para registro, despesas judiciais para fins da excussão, tributos e encargos, taxas decorrentes e demais encargos dos Documentos da Operação (“</w:t>
      </w:r>
      <w:r w:rsidRPr="00B72606">
        <w:rPr>
          <w:b/>
          <w:bCs/>
          <w:lang w:eastAsia="en-GB"/>
        </w:rPr>
        <w:t>Obrigações Garantidas</w:t>
      </w:r>
      <w:r w:rsidRPr="00D03404">
        <w:rPr>
          <w:lang w:eastAsia="en-GB"/>
        </w:rPr>
        <w:t>”)</w:t>
      </w:r>
      <w:r>
        <w:rPr>
          <w:lang w:eastAsia="en-GB"/>
        </w:rPr>
        <w:t>, deverão ser constituídas as seguintes garantias (“</w:t>
      </w:r>
      <w:r w:rsidRPr="00B72606">
        <w:rPr>
          <w:b/>
          <w:bCs/>
          <w:lang w:eastAsia="en-GB"/>
        </w:rPr>
        <w:t>Garantias</w:t>
      </w:r>
      <w:r>
        <w:rPr>
          <w:lang w:eastAsia="en-GB"/>
        </w:rPr>
        <w:t>”): (</w:t>
      </w:r>
      <w:r w:rsidR="000355D7">
        <w:rPr>
          <w:lang w:eastAsia="en-GB"/>
        </w:rPr>
        <w:t>a</w:t>
      </w:r>
      <w:r>
        <w:rPr>
          <w:lang w:eastAsia="en-GB"/>
        </w:rPr>
        <w:t xml:space="preserve">) </w:t>
      </w:r>
      <w:r w:rsidR="00BE466A">
        <w:t>fiança prestada pela RZK Energia</w:t>
      </w:r>
      <w:r w:rsidR="006F26CF">
        <w:t>, que vigorará da Data de Emissão até que sejam implementadas as Condições para Liberação da Fiança RZK Energia (conforme definido na Escritura de Emissão)</w:t>
      </w:r>
      <w:r w:rsidR="006F26CF" w:rsidRPr="00CF17C7">
        <w:t xml:space="preserve"> </w:t>
      </w:r>
      <w:r w:rsidR="009109A6">
        <w:t xml:space="preserve"> e pelo </w:t>
      </w:r>
      <w:r w:rsidR="009109A6" w:rsidRPr="009109A6">
        <w:t>Grupo Rezek Participações S.A., sociedade por ações, com sede na Cidade de São Paulo, Estado de São Paulo, na Avenida Magalhães de Castro, nº 4.800, Torre II, 2º andar, Sala 19, Bairro Cidade Jardim, CEP 05.676-120, inscrita no CNPJ/ME sob o nº 23.256.158/0001-22</w:t>
      </w:r>
      <w:r w:rsidR="009109A6">
        <w:t xml:space="preserve"> (“</w:t>
      </w:r>
      <w:r w:rsidR="009109A6" w:rsidRPr="009109A6">
        <w:rPr>
          <w:b/>
          <w:bCs/>
        </w:rPr>
        <w:t>Grupo RZK</w:t>
      </w:r>
      <w:r w:rsidR="009109A6">
        <w:t>”</w:t>
      </w:r>
      <w:r w:rsidR="006F26CF">
        <w:t xml:space="preserve">), </w:t>
      </w:r>
      <w:r w:rsidR="006F26CF" w:rsidRPr="00CB1EBD">
        <w:t>que entrará em vigor na Data de Emissão e vigorará exclusivamente até</w:t>
      </w:r>
      <w:r w:rsidR="006F26CF" w:rsidRPr="00F6090E">
        <w:t xml:space="preserve"> </w:t>
      </w:r>
      <w:r w:rsidR="006F26CF">
        <w:t xml:space="preserve">que ocorra a primeira integralização do aumento do capital social da RZK Energia a ser realizado pelo Fundo de Investimento em Participações a ser gerido pela </w:t>
      </w:r>
      <w:r w:rsidR="00722005" w:rsidRPr="00D279B4">
        <w:t>NM RZK Energia Fundo de Investimento em Participações em Infraestrutura</w:t>
      </w:r>
      <w:r w:rsidR="006F26CF">
        <w:t>, ambas</w:t>
      </w:r>
      <w:r w:rsidR="00BE466A">
        <w:t xml:space="preserve"> </w:t>
      </w:r>
      <w:r w:rsidR="00BE466A" w:rsidRPr="00382405">
        <w:t xml:space="preserve">em favor da Fiduciária, em conformidade com o artigo 818 do Código Civil, independentemente das outras garantias que possam vir a ser constituídas no âmbito da Emissão, obrigando-se solidariamente com a </w:t>
      </w:r>
      <w:r w:rsidR="00BE466A">
        <w:t>Emissora</w:t>
      </w:r>
      <w:r w:rsidR="00BE466A" w:rsidRPr="00382405">
        <w:t xml:space="preserve">, em caráter irrevogável e irretratável, como fiadora e principal pagadora responsável por 100% (cem por cento) das obrigações, principais e acessórias, da </w:t>
      </w:r>
      <w:r w:rsidR="00BE466A">
        <w:t>Emissora</w:t>
      </w:r>
      <w:r w:rsidR="00BE466A" w:rsidRPr="00382405">
        <w:t xml:space="preserve"> assumidas nos Documentos da Operação</w:t>
      </w:r>
      <w:r w:rsidR="00BE466A">
        <w:t xml:space="preserve"> (conforme abaixo definidos)</w:t>
      </w:r>
      <w:r w:rsidR="00BE466A" w:rsidRPr="00382405">
        <w:t xml:space="preserve"> (“</w:t>
      </w:r>
      <w:r w:rsidR="00BE466A" w:rsidRPr="00B72606">
        <w:rPr>
          <w:b/>
          <w:bCs/>
        </w:rPr>
        <w:t>Fiança</w:t>
      </w:r>
      <w:r w:rsidR="00BE466A" w:rsidRPr="00382405">
        <w:t>”)</w:t>
      </w:r>
      <w:r w:rsidR="00BE466A">
        <w:t>;</w:t>
      </w:r>
      <w:r w:rsidR="00BE466A" w:rsidRPr="00382405" w:rsidDel="00DC6D5E">
        <w:t xml:space="preserve"> </w:t>
      </w:r>
      <w:r w:rsidRPr="00BF3A4E">
        <w:rPr>
          <w:lang w:eastAsia="en-GB"/>
        </w:rPr>
        <w:t>(</w:t>
      </w:r>
      <w:r w:rsidR="000355D7">
        <w:rPr>
          <w:lang w:eastAsia="en-GB"/>
        </w:rPr>
        <w:t>b</w:t>
      </w:r>
      <w:r w:rsidRPr="00BF3A4E">
        <w:rPr>
          <w:lang w:eastAsia="en-GB"/>
        </w:rPr>
        <w:t xml:space="preserve">) </w:t>
      </w:r>
      <w:r>
        <w:rPr>
          <w:lang w:eastAsia="en-GB"/>
        </w:rPr>
        <w:t xml:space="preserve">a </w:t>
      </w:r>
      <w:r w:rsidR="001E5F49">
        <w:rPr>
          <w:lang w:eastAsia="en-GB"/>
        </w:rPr>
        <w:t>c</w:t>
      </w:r>
      <w:r w:rsidRPr="00BF3A4E">
        <w:rPr>
          <w:lang w:eastAsia="en-GB"/>
        </w:rPr>
        <w:t xml:space="preserve">essão </w:t>
      </w:r>
      <w:r w:rsidR="001E5F49">
        <w:rPr>
          <w:lang w:eastAsia="en-GB"/>
        </w:rPr>
        <w:t>f</w:t>
      </w:r>
      <w:r w:rsidRPr="00BF3A4E">
        <w:rPr>
          <w:lang w:eastAsia="en-GB"/>
        </w:rPr>
        <w:t xml:space="preserve">iduciária de </w:t>
      </w:r>
      <w:r w:rsidR="001E5F49">
        <w:rPr>
          <w:lang w:eastAsia="en-GB"/>
        </w:rPr>
        <w:t>r</w:t>
      </w:r>
      <w:r w:rsidRPr="00BF3A4E">
        <w:rPr>
          <w:lang w:eastAsia="en-GB"/>
        </w:rPr>
        <w:t>ecebíveis</w:t>
      </w:r>
      <w:r>
        <w:rPr>
          <w:lang w:eastAsia="en-GB"/>
        </w:rPr>
        <w:t xml:space="preserve"> a ser constituída por meio do</w:t>
      </w:r>
      <w:r w:rsidR="000355D7">
        <w:rPr>
          <w:lang w:eastAsia="en-GB"/>
        </w:rPr>
        <w:t xml:space="preserve"> “</w:t>
      </w:r>
      <w:r w:rsidR="000355D7" w:rsidRPr="00B72606">
        <w:rPr>
          <w:i/>
          <w:iCs/>
          <w:lang w:eastAsia="en-GB"/>
        </w:rPr>
        <w:t>Instrumento Particular de Contrato de Cessão Fiduciária de Recebíveis e Outras Avenças</w:t>
      </w:r>
      <w:r w:rsidR="000355D7">
        <w:rPr>
          <w:lang w:eastAsia="en-GB"/>
        </w:rPr>
        <w:t xml:space="preserve">” a ser celebrado entre </w:t>
      </w:r>
      <w:r w:rsidR="000355D7" w:rsidRPr="00B45C54">
        <w:rPr>
          <w:lang w:eastAsia="en-GB"/>
        </w:rPr>
        <w:t>a</w:t>
      </w:r>
      <w:r w:rsidR="006D757A" w:rsidRPr="00B45C54">
        <w:rPr>
          <w:lang w:eastAsia="en-GB"/>
        </w:rPr>
        <w:t xml:space="preserve"> </w:t>
      </w:r>
      <w:bookmarkStart w:id="11" w:name="_Hlk110517463"/>
      <w:r w:rsidR="00212EFD" w:rsidRPr="00925B29">
        <w:t xml:space="preserve">[Usina Canoa SPE Ltda., inscrita no CNPJ/ME sob o nº </w:t>
      </w:r>
      <w:r w:rsidR="00212EFD" w:rsidRPr="00212EFD">
        <w:t>36.212.792/0001-05</w:t>
      </w:r>
      <w:r w:rsidR="00212EFD" w:rsidRPr="00925B29" w:rsidDel="00B54C48">
        <w:t xml:space="preserve"> </w:t>
      </w:r>
      <w:r w:rsidR="00212EFD" w:rsidRPr="00925B29">
        <w:t>(“</w:t>
      </w:r>
      <w:r w:rsidR="00212EFD" w:rsidRPr="00B72606">
        <w:rPr>
          <w:b/>
        </w:rPr>
        <w:t xml:space="preserve">Usina </w:t>
      </w:r>
      <w:r w:rsidR="00212EFD" w:rsidRPr="00B72606">
        <w:rPr>
          <w:b/>
          <w:bCs/>
        </w:rPr>
        <w:t>Canoa</w:t>
      </w:r>
      <w:r w:rsidR="00212EFD" w:rsidRPr="00925B29">
        <w:t xml:space="preserve">”); (ii) Usina Castanheira SPE Ltda., inscrita no CNPJ/ME sob o nº </w:t>
      </w:r>
      <w:r w:rsidR="00212EFD" w:rsidRPr="00212EFD">
        <w:t>32.141.508/0001-04</w:t>
      </w:r>
      <w:r w:rsidR="00212EFD" w:rsidRPr="00925B29">
        <w:t xml:space="preserve"> (“</w:t>
      </w:r>
      <w:r w:rsidR="00212EFD" w:rsidRPr="00B72606">
        <w:rPr>
          <w:b/>
        </w:rPr>
        <w:t xml:space="preserve">Usina </w:t>
      </w:r>
      <w:r w:rsidR="00212EFD" w:rsidRPr="00B72606">
        <w:rPr>
          <w:b/>
          <w:bCs/>
        </w:rPr>
        <w:t>Castanheira</w:t>
      </w:r>
      <w:r w:rsidR="00212EFD" w:rsidRPr="00925B29">
        <w:t xml:space="preserve">”); (iii) Usina Salinas SPE Ltda., inscrita no CNPJ/ME sob o nº </w:t>
      </w:r>
      <w:r w:rsidR="00212EFD" w:rsidRPr="00212EFD">
        <w:t>29.886.085/0001-39</w:t>
      </w:r>
      <w:r w:rsidR="00212EFD" w:rsidRPr="00925B29">
        <w:t xml:space="preserve"> (“</w:t>
      </w:r>
      <w:r w:rsidR="00212EFD" w:rsidRPr="00B72606">
        <w:rPr>
          <w:b/>
        </w:rPr>
        <w:t xml:space="preserve">Usina </w:t>
      </w:r>
      <w:r w:rsidR="00212EFD" w:rsidRPr="00B72606">
        <w:rPr>
          <w:b/>
          <w:bCs/>
        </w:rPr>
        <w:t>Salinas</w:t>
      </w:r>
      <w:r w:rsidR="00212EFD" w:rsidRPr="00925B29">
        <w:t xml:space="preserve">”); (iv) Usina Manacá SPE Ltda., inscrita no CNPJ/ME sob o nº </w:t>
      </w:r>
      <w:r w:rsidR="00212EFD" w:rsidRPr="00212EFD">
        <w:t>35.802.585/0001-48</w:t>
      </w:r>
      <w:r w:rsidR="00212EFD" w:rsidRPr="00925B29">
        <w:t xml:space="preserve"> (“</w:t>
      </w:r>
      <w:r w:rsidR="00212EFD" w:rsidRPr="00B72606">
        <w:rPr>
          <w:b/>
        </w:rPr>
        <w:t xml:space="preserve">Usina </w:t>
      </w:r>
      <w:r w:rsidR="00212EFD" w:rsidRPr="00B72606">
        <w:rPr>
          <w:b/>
          <w:bCs/>
        </w:rPr>
        <w:t>Manacá</w:t>
      </w:r>
      <w:r w:rsidR="00212EFD" w:rsidRPr="00925B29">
        <w:t xml:space="preserve">”); (v) Usina Pinheiro SPE Ltda., inscrita no CNPJ/ME sob o nº </w:t>
      </w:r>
      <w:r w:rsidR="00212EFD" w:rsidRPr="00212EFD">
        <w:t>35.795.019/0001-56</w:t>
      </w:r>
      <w:r w:rsidR="00212EFD" w:rsidRPr="00925B29">
        <w:t xml:space="preserve"> (“</w:t>
      </w:r>
      <w:r w:rsidR="00212EFD" w:rsidRPr="00B72606">
        <w:rPr>
          <w:b/>
        </w:rPr>
        <w:t xml:space="preserve">Usina </w:t>
      </w:r>
      <w:r w:rsidR="00212EFD" w:rsidRPr="00B72606">
        <w:rPr>
          <w:b/>
          <w:bCs/>
        </w:rPr>
        <w:t>Pinheiro</w:t>
      </w:r>
      <w:r w:rsidR="00212EFD" w:rsidRPr="00925B29">
        <w:t xml:space="preserve">”); (vi) Usina Pitangueira SPE Ltda., inscrita no </w:t>
      </w:r>
      <w:r w:rsidR="00212EFD" w:rsidRPr="00925B29">
        <w:lastRenderedPageBreak/>
        <w:t xml:space="preserve">CNPJ/ME sob o nº </w:t>
      </w:r>
      <w:r w:rsidR="00212EFD" w:rsidRPr="00212EFD">
        <w:t>29.924.931/0001-68</w:t>
      </w:r>
      <w:r w:rsidR="00212EFD" w:rsidRPr="00925B29">
        <w:t xml:space="preserve"> (“</w:t>
      </w:r>
      <w:r w:rsidR="00212EFD" w:rsidRPr="00B72606">
        <w:rPr>
          <w:b/>
        </w:rPr>
        <w:t xml:space="preserve">Usina </w:t>
      </w:r>
      <w:r w:rsidR="00212EFD" w:rsidRPr="00B72606">
        <w:rPr>
          <w:b/>
          <w:bCs/>
        </w:rPr>
        <w:t>Pitangueira</w:t>
      </w:r>
      <w:r w:rsidR="00212EFD" w:rsidRPr="00925B29">
        <w:t xml:space="preserve">”); </w:t>
      </w:r>
      <w:r w:rsidR="00212EFD" w:rsidRPr="00212EFD">
        <w:t>(vii) Usina Atena SPE Ltda., inscrita no CNPJ/ME sob o nº 32.167.718/0001-63 (“</w:t>
      </w:r>
      <w:r w:rsidR="00212EFD" w:rsidRPr="00B72606">
        <w:rPr>
          <w:b/>
          <w:bCs/>
        </w:rPr>
        <w:t>Usina Atena</w:t>
      </w:r>
      <w:r w:rsidR="00212EFD" w:rsidRPr="00212EFD">
        <w:t>”); (viii) Usina Cedro Rosa SPE Ltda., inscrita no CNPJ/ME sob o nº 32.136.249/0001-15 (“</w:t>
      </w:r>
      <w:r w:rsidR="00212EFD" w:rsidRPr="00B72606">
        <w:rPr>
          <w:b/>
          <w:bCs/>
        </w:rPr>
        <w:t>Usina Cedro Rosa</w:t>
      </w:r>
      <w:r w:rsidR="00212EFD" w:rsidRPr="00212EFD">
        <w:t>”);</w:t>
      </w:r>
      <w:r w:rsidR="00212EFD" w:rsidRPr="00925B29">
        <w:t xml:space="preserve"> </w:t>
      </w:r>
      <w:r w:rsidR="00212EFD" w:rsidRPr="00212EFD">
        <w:t>(ix) Usina Litoral SPE Ltda., inscrita no CNPJ/ME sob o nº 32.133.341/0001-21 (“</w:t>
      </w:r>
      <w:r w:rsidR="00212EFD" w:rsidRPr="00B72606">
        <w:rPr>
          <w:b/>
          <w:bCs/>
        </w:rPr>
        <w:t>Usina Litoral</w:t>
      </w:r>
      <w:r w:rsidR="00212EFD" w:rsidRPr="00212EFD">
        <w:t xml:space="preserve">”); </w:t>
      </w:r>
      <w:r w:rsidR="00212EFD" w:rsidRPr="00925B29">
        <w:t xml:space="preserve">e (x) Usina Marina SPE Ltda., inscrita no CNPJ/ME sob o nº </w:t>
      </w:r>
      <w:r w:rsidR="00212EFD" w:rsidRPr="00212EFD">
        <w:t>32.156.691/0001-03 (“</w:t>
      </w:r>
      <w:r w:rsidR="00212EFD" w:rsidRPr="00B72606">
        <w:rPr>
          <w:b/>
          <w:bCs/>
        </w:rPr>
        <w:t>Usina Marina</w:t>
      </w:r>
      <w:r w:rsidR="00212EFD" w:rsidRPr="00212EFD">
        <w:t>” e, em conjunto com a Usina Canoa, Usina Castanheira, Usina Salinas, Usina Manacá, Usina Pinheiro, Usina Pitangueira, Usina Atena, Usina Cedro Rosa, Usina Litoral, “</w:t>
      </w:r>
      <w:r w:rsidR="00212EFD" w:rsidRPr="00B72606">
        <w:rPr>
          <w:b/>
          <w:bCs/>
        </w:rPr>
        <w:t>SPEs</w:t>
      </w:r>
      <w:r w:rsidR="00212EFD">
        <w:t>”)</w:t>
      </w:r>
      <w:r w:rsidR="00B45C54" w:rsidRPr="00B45C54">
        <w:t>]</w:t>
      </w:r>
      <w:r w:rsidR="006D757A" w:rsidRPr="00B45C54">
        <w:t>,</w:t>
      </w:r>
      <w:r w:rsidR="006D757A">
        <w:t xml:space="preserve"> a </w:t>
      </w:r>
      <w:r w:rsidR="00F35D4F">
        <w:t xml:space="preserve">Alienante Fiduciante, a </w:t>
      </w:r>
      <w:r w:rsidR="006D757A">
        <w:t xml:space="preserve">Fiduciária e a Emissora </w:t>
      </w:r>
      <w:bookmarkEnd w:id="11"/>
      <w:r w:rsidR="001E5F49">
        <w:t>(</w:t>
      </w:r>
      <w:r w:rsidR="001E5F49">
        <w:rPr>
          <w:lang w:eastAsia="en-GB"/>
        </w:rPr>
        <w:t>“</w:t>
      </w:r>
      <w:r w:rsidR="001E5F49" w:rsidRPr="00B72606">
        <w:rPr>
          <w:b/>
          <w:bCs/>
          <w:lang w:eastAsia="en-GB"/>
        </w:rPr>
        <w:t xml:space="preserve">Cessão Fiduciária de Recebíveis” </w:t>
      </w:r>
      <w:r w:rsidR="001E5F49">
        <w:rPr>
          <w:lang w:eastAsia="en-GB"/>
        </w:rPr>
        <w:t xml:space="preserve">e </w:t>
      </w:r>
      <w:r w:rsidR="004C04E6">
        <w:rPr>
          <w:lang w:eastAsia="en-GB"/>
        </w:rPr>
        <w:t>“</w:t>
      </w:r>
      <w:r w:rsidR="004C04E6" w:rsidRPr="00B72606">
        <w:rPr>
          <w:b/>
          <w:bCs/>
          <w:lang w:eastAsia="en-GB"/>
        </w:rPr>
        <w:t>Contrato de Cessão Fiduciária de Recebíveis</w:t>
      </w:r>
      <w:r w:rsidR="004C04E6">
        <w:rPr>
          <w:lang w:eastAsia="en-GB"/>
        </w:rPr>
        <w:t>")</w:t>
      </w:r>
      <w:r w:rsidR="000355D7">
        <w:rPr>
          <w:lang w:eastAsia="en-GB"/>
        </w:rPr>
        <w:t xml:space="preserve">; </w:t>
      </w:r>
      <w:r>
        <w:rPr>
          <w:lang w:eastAsia="en-GB"/>
        </w:rPr>
        <w:t>(</w:t>
      </w:r>
      <w:r w:rsidR="000355D7">
        <w:rPr>
          <w:lang w:eastAsia="en-GB"/>
        </w:rPr>
        <w:t>c</w:t>
      </w:r>
      <w:r>
        <w:rPr>
          <w:lang w:eastAsia="en-GB"/>
        </w:rPr>
        <w:t>)</w:t>
      </w:r>
      <w:r w:rsidR="006E3733">
        <w:rPr>
          <w:lang w:eastAsia="en-GB"/>
        </w:rPr>
        <w:t xml:space="preserve"> </w:t>
      </w:r>
      <w:bookmarkStart w:id="12" w:name="_Hlk113867492"/>
      <w:r w:rsidR="006E3733" w:rsidRPr="00976EA3">
        <w:t>alienação fiduciária</w:t>
      </w:r>
      <w:r w:rsidR="006E3733">
        <w:t xml:space="preserve"> </w:t>
      </w:r>
      <w:r w:rsidR="006E3733" w:rsidRPr="00976EA3">
        <w:t xml:space="preserve">de 100% (cem por cento) das </w:t>
      </w:r>
      <w:r w:rsidR="006E3733">
        <w:t>quotas</w:t>
      </w:r>
      <w:r w:rsidR="006E3733" w:rsidRPr="00976EA3">
        <w:t xml:space="preserve"> de emissão da</w:t>
      </w:r>
      <w:r w:rsidR="006E3733">
        <w:t xml:space="preserve"> Usina Canoa, Usina Pinheiro, Usina Pitangueira, Usina Atena, Usina Cedro Rosa, Usina Castanheira, Usina Litoral, Usina Salinas e Usina Manacá de titularidade da Emissora</w:t>
      </w:r>
      <w:r w:rsidR="006E3733" w:rsidRPr="00976EA3">
        <w:t xml:space="preserve"> (“</w:t>
      </w:r>
      <w:r w:rsidR="006E3733" w:rsidRPr="00B72606">
        <w:rPr>
          <w:b/>
          <w:bCs/>
        </w:rPr>
        <w:t>Alienação Fiduciária de Quotas</w:t>
      </w:r>
      <w:r w:rsidR="006E3733" w:rsidRPr="00976EA3">
        <w:t xml:space="preserve">”), conforme os termos e condições previstos </w:t>
      </w:r>
      <w:r w:rsidR="006E3733">
        <w:t>no</w:t>
      </w:r>
      <w:r w:rsidR="00B72606">
        <w:t xml:space="preserve"> </w:t>
      </w:r>
      <w:r w:rsidR="00B72606" w:rsidRPr="00CB1EBD">
        <w:t>“</w:t>
      </w:r>
      <w:r w:rsidR="00B72606" w:rsidRPr="00CB1EBD">
        <w:rPr>
          <w:i/>
          <w:iCs/>
          <w:szCs w:val="20"/>
        </w:rPr>
        <w:t>Instrumento Particular de Alienação Fiduciária de Quotas em Garantia</w:t>
      </w:r>
      <w:r w:rsidR="00B72606" w:rsidRPr="00A51E13">
        <w:rPr>
          <w:i/>
          <w:iCs/>
          <w:szCs w:val="20"/>
        </w:rPr>
        <w:t xml:space="preserve"> e Outras Avenças</w:t>
      </w:r>
      <w:r w:rsidR="00B72606" w:rsidRPr="00A51E13">
        <w:rPr>
          <w:szCs w:val="20"/>
        </w:rPr>
        <w:t>”</w:t>
      </w:r>
      <w:r w:rsidR="00B72606" w:rsidRPr="00F6090E">
        <w:t xml:space="preserve"> </w:t>
      </w:r>
      <w:r w:rsidR="00B72606">
        <w:t>(“</w:t>
      </w:r>
      <w:r w:rsidR="006E3733" w:rsidRPr="00B72606">
        <w:rPr>
          <w:b/>
          <w:bCs/>
        </w:rPr>
        <w:t>Contrato de Alienação Fiduciária de Quotas</w:t>
      </w:r>
      <w:r w:rsidR="00B72606">
        <w:t>”);</w:t>
      </w:r>
      <w:r>
        <w:rPr>
          <w:lang w:eastAsia="en-GB"/>
        </w:rPr>
        <w:t xml:space="preserve"> </w:t>
      </w:r>
      <w:bookmarkEnd w:id="12"/>
      <w:r w:rsidR="006E3733">
        <w:rPr>
          <w:lang w:eastAsia="en-GB"/>
        </w:rPr>
        <w:t xml:space="preserve">e (d) </w:t>
      </w:r>
      <w:r>
        <w:rPr>
          <w:lang w:eastAsia="en-GB"/>
        </w:rPr>
        <w:t xml:space="preserve">esta Alienação Fiduciária de Ações, </w:t>
      </w:r>
      <w:r w:rsidR="000355D7">
        <w:rPr>
          <w:lang w:eastAsia="en-GB"/>
        </w:rPr>
        <w:t xml:space="preserve">a ser constituída </w:t>
      </w:r>
      <w:r w:rsidRPr="00BF3A4E">
        <w:rPr>
          <w:lang w:eastAsia="en-GB"/>
        </w:rPr>
        <w:t>por meio deste Contrato;</w:t>
      </w:r>
    </w:p>
    <w:p w14:paraId="705D3631" w14:textId="02B6675B" w:rsidR="00201C6A" w:rsidRPr="00BF3A4E" w:rsidRDefault="00201C6A" w:rsidP="00201C6A">
      <w:pPr>
        <w:pStyle w:val="Recitals"/>
        <w:numPr>
          <w:ilvl w:val="1"/>
          <w:numId w:val="10"/>
        </w:numPr>
        <w:autoSpaceDE/>
        <w:autoSpaceDN/>
        <w:adjustRightInd/>
        <w:rPr>
          <w:lang w:eastAsia="en-GB"/>
        </w:rPr>
      </w:pPr>
      <w:r>
        <w:rPr>
          <w:lang w:eastAsia="en-GB"/>
        </w:rPr>
        <w:t xml:space="preserve">assim, integram a Oferta Restrita os seguintes documentos: (i) a Escritura; (ii) a Escritura de Emissão de CCI; (iii) </w:t>
      </w:r>
      <w:r w:rsidR="000355D7">
        <w:rPr>
          <w:lang w:eastAsia="en-GB"/>
        </w:rPr>
        <w:t>o Contrato de Cessão Fiduci</w:t>
      </w:r>
      <w:r w:rsidR="004C04E6">
        <w:rPr>
          <w:lang w:eastAsia="en-GB"/>
        </w:rPr>
        <w:t>ária de Recebíveis</w:t>
      </w:r>
      <w:r>
        <w:rPr>
          <w:lang w:eastAsia="en-GB"/>
        </w:rPr>
        <w:t xml:space="preserve">; </w:t>
      </w:r>
      <w:r w:rsidRPr="00F6090E">
        <w:t>(i</w:t>
      </w:r>
      <w:r>
        <w:t>v</w:t>
      </w:r>
      <w:r w:rsidRPr="00F6090E">
        <w:t xml:space="preserve">) o Termo de Securitização; (v) </w:t>
      </w:r>
      <w:r>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de</w:t>
      </w:r>
      <w:r w:rsidR="003E7952">
        <w:rPr>
          <w:rFonts w:eastAsia="Calibri" w:cs="Tahoma"/>
          <w:bCs/>
          <w:i/>
          <w:iCs/>
        </w:rPr>
        <w:t xml:space="preserve"> Melhores Esforços </w:t>
      </w:r>
      <w:r w:rsidRPr="004E7B16">
        <w:rPr>
          <w:rFonts w:eastAsia="Calibri" w:cs="Tahoma"/>
          <w:i/>
          <w:iCs/>
        </w:rPr>
        <w:t xml:space="preserve">de Colocação, de Certificados de Recebíveis Imobiliários </w:t>
      </w:r>
      <w:r w:rsidR="001E5F49">
        <w:rPr>
          <w:rFonts w:eastAsia="Calibri" w:cs="Tahoma"/>
          <w:i/>
          <w:iCs/>
        </w:rPr>
        <w:t xml:space="preserve">da </w:t>
      </w:r>
      <w:r w:rsidR="00B45C54">
        <w:rPr>
          <w:rFonts w:eastAsia="Calibri" w:cs="Tahoma"/>
          <w:i/>
          <w:iCs/>
        </w:rPr>
        <w:t>52ª</w:t>
      </w:r>
      <w:r w:rsidR="00B45C54" w:rsidRPr="004E7B16">
        <w:rPr>
          <w:rFonts w:cs="Tahoma"/>
          <w:i/>
          <w:iCs/>
        </w:rPr>
        <w:t xml:space="preserve"> </w:t>
      </w:r>
      <w:r w:rsidRPr="004E7B16">
        <w:rPr>
          <w:rFonts w:cs="Tahoma"/>
          <w:i/>
          <w:iCs/>
        </w:rPr>
        <w:t>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Securitizadora (“</w:t>
      </w:r>
      <w:r w:rsidRPr="002C6670">
        <w:rPr>
          <w:rFonts w:cs="Tahoma"/>
          <w:b/>
        </w:rPr>
        <w:t>Contrato de Distribuição</w:t>
      </w:r>
      <w:r w:rsidRPr="002C6670">
        <w:rPr>
          <w:rFonts w:cs="Tahoma"/>
        </w:rPr>
        <w:t xml:space="preserve">”); (vi) </w:t>
      </w:r>
      <w:r w:rsidRPr="00F6090E">
        <w:t>o boletim de subscrição das Debêntures; (vi</w:t>
      </w:r>
      <w:r w:rsidR="002C6C48">
        <w:t>i</w:t>
      </w:r>
      <w:r w:rsidRPr="00F6090E">
        <w:t xml:space="preserve">) </w:t>
      </w:r>
      <w:r w:rsidR="004C04E6">
        <w:t>este Contrato</w:t>
      </w:r>
      <w:r w:rsidR="000847D5">
        <w:t>; (viii) o Contrato de Alienação Fiduciária de Quotas</w:t>
      </w:r>
      <w:r w:rsidR="006F26CF">
        <w:t>,</w:t>
      </w:r>
      <w:r w:rsidRPr="00F6090E">
        <w:t xml:space="preserve"> bem como 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t xml:space="preserve">; </w:t>
      </w:r>
    </w:p>
    <w:p w14:paraId="42F4EE23" w14:textId="77777777" w:rsidR="00201C6A" w:rsidRDefault="00201C6A" w:rsidP="00201C6A">
      <w:pPr>
        <w:pStyle w:val="Recitals"/>
        <w:numPr>
          <w:ilvl w:val="1"/>
          <w:numId w:val="10"/>
        </w:numPr>
        <w:autoSpaceDE/>
        <w:autoSpaceDN/>
        <w:adjustRightInd/>
        <w:rPr>
          <w:lang w:eastAsia="en-GB"/>
        </w:rPr>
      </w:pPr>
      <w:r>
        <w:rPr>
          <w:lang w:eastAsia="en-GB"/>
        </w:rPr>
        <w:t>as Partes, ao celebrar o presente Contrato, declaram conhecer e aceitar, bem como ratificam, todos os termos e condições dos Documentos da Operação; e</w:t>
      </w:r>
    </w:p>
    <w:p w14:paraId="496083C4" w14:textId="77777777" w:rsidR="00201C6A" w:rsidRDefault="00201C6A" w:rsidP="00201C6A">
      <w:pPr>
        <w:pStyle w:val="Recitals"/>
        <w:numPr>
          <w:ilvl w:val="1"/>
          <w:numId w:val="10"/>
        </w:numPr>
        <w:autoSpaceDE/>
        <w:autoSpaceDN/>
        <w:adjustRightInd/>
        <w:rPr>
          <w:lang w:eastAsia="en-GB"/>
        </w:rPr>
      </w:pPr>
      <w:r>
        <w:rPr>
          <w:lang w:eastAsia="en-GB"/>
        </w:rPr>
        <w:t>as Partes dispuseram de tempo e condições adequadas para a avaliação e discussão de todas as cláusulas deste Contrato, cuja celebração, execução e extinção são pautadas pelos princípios da igualdade, probidade, lealdade e boa-fé.</w:t>
      </w:r>
    </w:p>
    <w:p w14:paraId="3396CCE4" w14:textId="56B61EFE" w:rsidR="00F453B3" w:rsidRPr="00514CA0" w:rsidRDefault="004C04E6" w:rsidP="00514CA0">
      <w:pPr>
        <w:pStyle w:val="Body"/>
        <w:rPr>
          <w:lang w:val="pt-BR"/>
        </w:rPr>
      </w:pPr>
      <w:r w:rsidRPr="003B500A">
        <w:rPr>
          <w:lang w:val="pt-BR" w:eastAsia="en-GB"/>
        </w:rPr>
        <w:t>Resolvem as Partes celebrar</w:t>
      </w:r>
      <w:r w:rsidRPr="00514CA0">
        <w:rPr>
          <w:lang w:val="pt-BR"/>
        </w:rPr>
        <w:t xml:space="preserve"> o </w:t>
      </w:r>
      <w:bookmarkStart w:id="13" w:name="_DV_M9"/>
      <w:bookmarkEnd w:id="3"/>
      <w:bookmarkEnd w:id="13"/>
      <w:r w:rsidR="007222CE" w:rsidRPr="00514CA0">
        <w:rPr>
          <w:lang w:val="pt-BR"/>
        </w:rPr>
        <w:t>presente “</w:t>
      </w:r>
      <w:r w:rsidR="00F453B3" w:rsidRPr="00514CA0">
        <w:rPr>
          <w:i/>
          <w:lang w:val="pt-BR"/>
        </w:rPr>
        <w:t>Instrumento Particular de Alienação Fiduciária de Ações em Garantia e Outras Avenças</w:t>
      </w:r>
      <w:r w:rsidR="007222CE" w:rsidRPr="00514CA0">
        <w:rPr>
          <w:lang w:val="pt-BR"/>
        </w:rPr>
        <w:t>” (“</w:t>
      </w:r>
      <w:r w:rsidR="007222CE" w:rsidRPr="00514CA0">
        <w:rPr>
          <w:b/>
          <w:lang w:val="pt-BR"/>
        </w:rPr>
        <w:t>Contrato</w:t>
      </w:r>
      <w:r w:rsidR="007222CE" w:rsidRPr="00514CA0">
        <w:rPr>
          <w:lang w:val="pt-BR"/>
        </w:rPr>
        <w:t>”), mediante as cláusulas e condições estabelecidas abaixo.</w:t>
      </w:r>
      <w:r w:rsidR="00B60B65" w:rsidRPr="00514CA0">
        <w:rPr>
          <w:lang w:val="pt-BR"/>
        </w:rPr>
        <w:t xml:space="preserve"> </w:t>
      </w:r>
    </w:p>
    <w:p w14:paraId="7B5CF700" w14:textId="23CFDE93" w:rsidR="004C04E6" w:rsidRPr="005F08B0" w:rsidRDefault="004C04E6" w:rsidP="004C04E6">
      <w:pPr>
        <w:pStyle w:val="Level1"/>
        <w:rPr>
          <w:smallCaps/>
          <w:sz w:val="20"/>
          <w:szCs w:val="22"/>
        </w:rPr>
      </w:pPr>
      <w:bookmarkStart w:id="14" w:name="_Toc346186450"/>
      <w:bookmarkStart w:id="15" w:name="_Toc358676590"/>
      <w:bookmarkStart w:id="16" w:name="_Toc363161070"/>
      <w:bookmarkStart w:id="17" w:name="_Toc362027422"/>
      <w:bookmarkStart w:id="18" w:name="_Toc366099211"/>
      <w:bookmarkStart w:id="19" w:name="_Toc224721832"/>
      <w:bookmarkStart w:id="20" w:name="_Toc508316557"/>
      <w:bookmarkStart w:id="21" w:name="_Toc77623090"/>
      <w:r w:rsidRPr="005F08B0">
        <w:rPr>
          <w:sz w:val="20"/>
          <w:szCs w:val="22"/>
        </w:rPr>
        <w:t>DEFINIÇÕES</w:t>
      </w:r>
      <w:bookmarkEnd w:id="14"/>
      <w:bookmarkEnd w:id="15"/>
      <w:bookmarkEnd w:id="16"/>
      <w:bookmarkEnd w:id="17"/>
      <w:bookmarkEnd w:id="18"/>
      <w:bookmarkEnd w:id="19"/>
      <w:bookmarkEnd w:id="20"/>
      <w:bookmarkEnd w:id="21"/>
    </w:p>
    <w:p w14:paraId="3467FEB3" w14:textId="0905D2E7" w:rsidR="004C04E6" w:rsidRPr="005B21B4" w:rsidRDefault="004C04E6" w:rsidP="004C04E6">
      <w:pPr>
        <w:pStyle w:val="Level2"/>
        <w:rPr>
          <w:b/>
        </w:rPr>
      </w:pPr>
      <w:bookmarkStart w:id="22" w:name="_Toc508316558"/>
      <w:bookmarkStart w:id="23" w:name="_Hlk32237938"/>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(ii) o masculino incluirá o feminino e o singular incluirá o plural; (iii) todos os prazos aqui estipulados serão contados em dias corridos, exceto se qualificados expressamente como Dias Úteis</w:t>
      </w:r>
      <w:bookmarkEnd w:id="22"/>
      <w:r w:rsidRPr="005B21B4">
        <w:rPr>
          <w:rFonts w:eastAsia="Arial Unicode MS"/>
          <w:w w:val="0"/>
        </w:rPr>
        <w:t>.</w:t>
      </w:r>
      <w:bookmarkEnd w:id="23"/>
    </w:p>
    <w:p w14:paraId="41233BA6" w14:textId="42D85185" w:rsidR="00335B00" w:rsidRPr="00514CA0" w:rsidRDefault="007222CE" w:rsidP="00514CA0">
      <w:pPr>
        <w:pStyle w:val="Level1"/>
        <w:rPr>
          <w:sz w:val="20"/>
        </w:rPr>
      </w:pPr>
      <w:r w:rsidRPr="00514CA0">
        <w:rPr>
          <w:sz w:val="20"/>
        </w:rPr>
        <w:t xml:space="preserve">ALIENAÇÃO FIDUCIÁRIA DE </w:t>
      </w:r>
      <w:r w:rsidR="00395BF2" w:rsidRPr="00514CA0">
        <w:rPr>
          <w:sz w:val="20"/>
        </w:rPr>
        <w:t>AÇÕES</w:t>
      </w:r>
    </w:p>
    <w:p w14:paraId="2DDC766C" w14:textId="44387A07" w:rsidR="00236841" w:rsidRPr="007247C9" w:rsidRDefault="00E022B5" w:rsidP="00514CA0">
      <w:pPr>
        <w:pStyle w:val="Level2"/>
        <w:rPr>
          <w:szCs w:val="20"/>
        </w:rPr>
      </w:pPr>
      <w:bookmarkStart w:id="24" w:name="_DV_M13"/>
      <w:bookmarkStart w:id="25" w:name="_DV_M14"/>
      <w:bookmarkStart w:id="26" w:name="_Ref429058130"/>
      <w:bookmarkEnd w:id="24"/>
      <w:bookmarkEnd w:id="25"/>
      <w:r w:rsidRPr="007247C9">
        <w:rPr>
          <w:szCs w:val="20"/>
        </w:rPr>
        <w:t>Em garantia do fiel, pontual e integral cumprimento das Obrigações Garantidas, por este Contrato e na melhor forma de direito, a Alienante Fiduciante, em caráter irrevogável e irretratável, nos termos do artigo 66-B da Lei nº 4.728, de 14 de julho de 1965, conforme alterada (“</w:t>
      </w:r>
      <w:r w:rsidRPr="007247C9">
        <w:rPr>
          <w:b/>
          <w:bCs/>
          <w:szCs w:val="20"/>
        </w:rPr>
        <w:t>Lei nº 4.728</w:t>
      </w:r>
      <w:r w:rsidRPr="007247C9">
        <w:rPr>
          <w:szCs w:val="20"/>
        </w:rPr>
        <w:t xml:space="preserve">”), do artigo 40 da Lei </w:t>
      </w:r>
      <w:r w:rsidR="003970C1" w:rsidRPr="007247C9">
        <w:rPr>
          <w:szCs w:val="20"/>
        </w:rPr>
        <w:t>das Sociedades por Ações</w:t>
      </w:r>
      <w:r w:rsidRPr="007247C9">
        <w:rPr>
          <w:szCs w:val="20"/>
        </w:rPr>
        <w:t xml:space="preserve">, do Decreto-Lei nº 911, de 1º de </w:t>
      </w:r>
      <w:r w:rsidRPr="007247C9">
        <w:rPr>
          <w:szCs w:val="20"/>
        </w:rPr>
        <w:lastRenderedPageBreak/>
        <w:t>outubro de 1969, conforme alterado (“</w:t>
      </w:r>
      <w:r w:rsidRPr="007247C9">
        <w:rPr>
          <w:b/>
          <w:bCs/>
          <w:szCs w:val="20"/>
        </w:rPr>
        <w:t>Decreto nº 911</w:t>
      </w:r>
      <w:r w:rsidRPr="007247C9">
        <w:rPr>
          <w:szCs w:val="20"/>
        </w:rPr>
        <w:t>”), e da Lei nº 10.406, de 10 de janeiro de 2002, conforme alterada (“</w:t>
      </w:r>
      <w:r w:rsidRPr="007247C9">
        <w:rPr>
          <w:b/>
          <w:bCs/>
          <w:szCs w:val="20"/>
        </w:rPr>
        <w:t>Código Civil</w:t>
      </w:r>
      <w:r w:rsidRPr="007247C9">
        <w:rPr>
          <w:szCs w:val="20"/>
        </w:rPr>
        <w:t xml:space="preserve">”), aliena e transfere, em caráter irrevogável e irretratável, em favor </w:t>
      </w:r>
      <w:r w:rsidR="00FB313E" w:rsidRPr="002C6535">
        <w:t>da Fiduciária</w:t>
      </w:r>
      <w:r w:rsidRPr="007247C9">
        <w:rPr>
          <w:szCs w:val="20"/>
        </w:rPr>
        <w:t>, livres e desembaraçados de quaisquer Ônus, a propriedade fiduciária dos seguintes bens e direitos</w:t>
      </w:r>
      <w:r w:rsidR="00C316D6" w:rsidRPr="007247C9">
        <w:rPr>
          <w:szCs w:val="20"/>
        </w:rPr>
        <w:t>, conforme descritas no Anexo I ao presente Contrato</w:t>
      </w:r>
      <w:r w:rsidRPr="007247C9">
        <w:rPr>
          <w:szCs w:val="20"/>
        </w:rPr>
        <w:t xml:space="preserve"> (“</w:t>
      </w:r>
      <w:r w:rsidRPr="007247C9">
        <w:rPr>
          <w:b/>
          <w:bCs/>
          <w:szCs w:val="20"/>
        </w:rPr>
        <w:t>Alienação Fiduciária</w:t>
      </w:r>
      <w:r w:rsidRPr="007247C9">
        <w:rPr>
          <w:szCs w:val="20"/>
        </w:rPr>
        <w:t>”)</w:t>
      </w:r>
      <w:r w:rsidR="00236841" w:rsidRPr="007247C9">
        <w:rPr>
          <w:szCs w:val="20"/>
        </w:rPr>
        <w:t>:</w:t>
      </w:r>
    </w:p>
    <w:bookmarkEnd w:id="26"/>
    <w:p w14:paraId="3A4CEDE7" w14:textId="560F5BCC" w:rsidR="00335B00" w:rsidRPr="00E338BA" w:rsidRDefault="00C644D4" w:rsidP="00514CA0">
      <w:pPr>
        <w:pStyle w:val="Level4"/>
        <w:tabs>
          <w:tab w:val="clear" w:pos="2041"/>
          <w:tab w:val="num" w:pos="1361"/>
        </w:tabs>
        <w:ind w:left="1360"/>
      </w:pPr>
      <w:r w:rsidRPr="00E338BA">
        <w:t xml:space="preserve">a </w:t>
      </w:r>
      <w:r w:rsidR="00E022B5" w:rsidRPr="00E338BA">
        <w:t>totalidade das ações de emissão da</w:t>
      </w:r>
      <w:bookmarkStart w:id="27" w:name="_Hlk78540788"/>
      <w:r w:rsidRPr="00E338BA">
        <w:t xml:space="preserve"> Emissora</w:t>
      </w:r>
      <w:bookmarkEnd w:id="27"/>
      <w:r w:rsidR="00A3681C" w:rsidRPr="00E338BA">
        <w:t xml:space="preserve">, </w:t>
      </w:r>
      <w:r w:rsidR="00E022B5" w:rsidRPr="00E338BA">
        <w:t xml:space="preserve">representativas, na presente data, de 100% (cem por cento) do capital </w:t>
      </w:r>
      <w:r w:rsidR="00E022B5" w:rsidRPr="00E338BA">
        <w:rPr>
          <w:szCs w:val="20"/>
        </w:rPr>
        <w:t>social</w:t>
      </w:r>
      <w:r w:rsidR="00E022B5" w:rsidRPr="00E338BA">
        <w:t xml:space="preserve"> total e votante da </w:t>
      </w:r>
      <w:r w:rsidRPr="00E338BA">
        <w:t xml:space="preserve">Emissora </w:t>
      </w:r>
      <w:r w:rsidR="00E022B5" w:rsidRPr="00E338BA">
        <w:t xml:space="preserve">e que, a partir da data de assinatura deste Contrato, </w:t>
      </w:r>
      <w:r w:rsidR="00A3681C" w:rsidRPr="00E338BA">
        <w:t>vierem a ser subscritas, recebidas, conferidas, adquiridas e/ou sob qualquer forma detidas pel</w:t>
      </w:r>
      <w:r w:rsidR="008A7892" w:rsidRPr="00E338BA">
        <w:t>a Alienante Fiduciante</w:t>
      </w:r>
      <w:r w:rsidR="00A3681C" w:rsidRPr="00E338BA">
        <w:t>, a qualquer título</w:t>
      </w:r>
      <w:r w:rsidR="00C07FF1" w:rsidRPr="00E338BA">
        <w:t xml:space="preserve"> (</w:t>
      </w:r>
      <w:r w:rsidR="00E338BA" w:rsidRPr="00E338BA">
        <w:t>“</w:t>
      </w:r>
      <w:r w:rsidR="00E338BA" w:rsidRPr="00803125">
        <w:rPr>
          <w:b/>
          <w:bCs/>
        </w:rPr>
        <w:t>Ações</w:t>
      </w:r>
      <w:r w:rsidR="00E338BA" w:rsidRPr="00E338BA">
        <w:t xml:space="preserve">” e </w:t>
      </w:r>
      <w:r w:rsidR="00C07FF1" w:rsidRPr="00E338BA">
        <w:t>“</w:t>
      </w:r>
      <w:r w:rsidR="00C07FF1" w:rsidRPr="00E338BA">
        <w:rPr>
          <w:b/>
          <w:bCs/>
        </w:rPr>
        <w:t>Participação Societária</w:t>
      </w:r>
      <w:r w:rsidR="00C07FF1" w:rsidRPr="00E338BA">
        <w:t>”</w:t>
      </w:r>
      <w:r w:rsidR="00E338BA">
        <w:t>, respectivamente</w:t>
      </w:r>
      <w:r w:rsidR="00C07FF1" w:rsidRPr="00E338BA">
        <w:t>)</w:t>
      </w:r>
      <w:r w:rsidR="008A7892" w:rsidRPr="00E338BA">
        <w:t>;</w:t>
      </w:r>
    </w:p>
    <w:p w14:paraId="05905A71" w14:textId="27AD4C3F" w:rsidR="00E26C52" w:rsidRPr="007247C9" w:rsidRDefault="00C644D4" w:rsidP="00514CA0">
      <w:pPr>
        <w:pStyle w:val="Level4"/>
        <w:tabs>
          <w:tab w:val="clear" w:pos="2041"/>
          <w:tab w:val="num" w:pos="1361"/>
        </w:tabs>
        <w:ind w:left="1360"/>
        <w:rPr>
          <w:szCs w:val="20"/>
        </w:rPr>
      </w:pPr>
      <w:bookmarkStart w:id="28" w:name="_Ref173938044"/>
      <w:r>
        <w:rPr>
          <w:szCs w:val="20"/>
        </w:rPr>
        <w:t>a</w:t>
      </w:r>
      <w:r w:rsidRPr="007247C9">
        <w:rPr>
          <w:szCs w:val="20"/>
        </w:rPr>
        <w:t xml:space="preserve"> </w:t>
      </w:r>
      <w:r w:rsidR="00E26C52" w:rsidRPr="008227B9">
        <w:t>totalidade</w:t>
      </w:r>
      <w:r w:rsidR="00E26C52" w:rsidRPr="007247C9">
        <w:rPr>
          <w:szCs w:val="20"/>
        </w:rPr>
        <w:t xml:space="preserve"> da </w:t>
      </w:r>
      <w:r w:rsidR="00AA373E" w:rsidRPr="007247C9">
        <w:rPr>
          <w:szCs w:val="20"/>
        </w:rPr>
        <w:t>P</w:t>
      </w:r>
      <w:r w:rsidR="00E26C52" w:rsidRPr="007247C9">
        <w:rPr>
          <w:szCs w:val="20"/>
        </w:rPr>
        <w:t xml:space="preserve">articipação </w:t>
      </w:r>
      <w:r w:rsidR="00AA373E" w:rsidRPr="007247C9">
        <w:rPr>
          <w:szCs w:val="20"/>
        </w:rPr>
        <w:t>S</w:t>
      </w:r>
      <w:r w:rsidR="00E26C52" w:rsidRPr="007247C9">
        <w:rPr>
          <w:szCs w:val="20"/>
        </w:rPr>
        <w:t>ocietária, dos bens e dos direitos atribuídos à</w:t>
      </w:r>
      <w:r w:rsidR="00C50BC9" w:rsidRPr="007247C9">
        <w:rPr>
          <w:szCs w:val="20"/>
        </w:rPr>
        <w:t xml:space="preserve"> Alienante Fiduciante</w:t>
      </w:r>
      <w:r w:rsidR="00E26C52" w:rsidRPr="007247C9">
        <w:rPr>
          <w:szCs w:val="20"/>
        </w:rPr>
        <w:t>, em razão dos seguintes eventos,</w:t>
      </w:r>
      <w:r w:rsidR="00207A40" w:rsidRPr="007247C9">
        <w:rPr>
          <w:szCs w:val="20"/>
        </w:rPr>
        <w:t xml:space="preserve"> relacionados à </w:t>
      </w:r>
      <w:r>
        <w:rPr>
          <w:szCs w:val="20"/>
        </w:rPr>
        <w:t>Emissora</w:t>
      </w:r>
      <w:r w:rsidR="00207A40" w:rsidRPr="007247C9">
        <w:rPr>
          <w:szCs w:val="20"/>
        </w:rPr>
        <w:t>,</w:t>
      </w:r>
      <w:r w:rsidR="00E26C52" w:rsidRPr="007247C9">
        <w:rPr>
          <w:szCs w:val="20"/>
        </w:rPr>
        <w:t xml:space="preserve"> desde que autorizados </w:t>
      </w:r>
      <w:r w:rsidR="00E26C52" w:rsidRPr="008227B9">
        <w:t>neste</w:t>
      </w:r>
      <w:r w:rsidR="00E26C52" w:rsidRPr="007247C9">
        <w:rPr>
          <w:szCs w:val="20"/>
        </w:rPr>
        <w:t xml:space="preserve"> instrumento e/ou na Escritura: (</w:t>
      </w:r>
      <w:r w:rsidR="00E338BA">
        <w:rPr>
          <w:szCs w:val="20"/>
        </w:rPr>
        <w:t>a</w:t>
      </w:r>
      <w:r w:rsidR="00E26C52" w:rsidRPr="007247C9">
        <w:rPr>
          <w:szCs w:val="20"/>
        </w:rPr>
        <w:t>) cisão, fusão, incorporação e incorporação de ações; (b) qualquer outra forma de reorganização societária; (c) qualquer combinação de negócios, conforme definida na Deliberação CVM nº 665, de 4 de agosto de 2011; e (d) desdobramento, grupamento e/ou bonificação de ações;</w:t>
      </w:r>
    </w:p>
    <w:p w14:paraId="6A63004E" w14:textId="0C422C91"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das opções, bônus de subscrição, debêntures conversíveis, debêntures permutáveis, </w:t>
      </w:r>
      <w:r w:rsidR="00E26C52" w:rsidRPr="008227B9">
        <w:t>direito</w:t>
      </w:r>
      <w:r w:rsidR="00E26C52" w:rsidRPr="007247C9">
        <w:rPr>
          <w:szCs w:val="20"/>
        </w:rPr>
        <w:t xml:space="preserve"> de subscrição em aumento de capital (inclusive das sobras) ou qualquer direito atribuído, direta ou indiretamente, à</w:t>
      </w:r>
      <w:r w:rsidR="00C50BC9" w:rsidRPr="007247C9">
        <w:rPr>
          <w:szCs w:val="20"/>
        </w:rPr>
        <w:t xml:space="preserve"> Alienante Fiduciante</w:t>
      </w:r>
      <w:r w:rsidR="00E26C52" w:rsidRPr="007247C9">
        <w:rPr>
          <w:szCs w:val="20"/>
        </w:rPr>
        <w:t xml:space="preserve">, por contrato ou por norma, de qualquer natureza e a qualquer título, com relação à </w:t>
      </w:r>
      <w:r w:rsidR="00C20EEA" w:rsidRPr="007247C9">
        <w:rPr>
          <w:szCs w:val="20"/>
        </w:rPr>
        <w:t>Participação Societária</w:t>
      </w:r>
      <w:r w:rsidR="00E26C52" w:rsidRPr="007247C9">
        <w:rPr>
          <w:szCs w:val="20"/>
        </w:rPr>
        <w:t xml:space="preserve">, conforme aplicável; e </w:t>
      </w:r>
    </w:p>
    <w:p w14:paraId="4365E6A1" w14:textId="6FA8326A"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dos rendimentos ou direitos oriundos, relacionados e/ou derivados, direta ou indiretamente, da </w:t>
      </w:r>
      <w:r w:rsidR="00C20EEA" w:rsidRPr="007247C9">
        <w:rPr>
          <w:szCs w:val="20"/>
        </w:rPr>
        <w:t xml:space="preserve">Participação Societária </w:t>
      </w:r>
      <w:r w:rsidR="00E26C52" w:rsidRPr="007247C9">
        <w:rPr>
          <w:szCs w:val="20"/>
        </w:rPr>
        <w:t>de propriedade da</w:t>
      </w:r>
      <w:r w:rsidR="00C50BC9" w:rsidRPr="007247C9">
        <w:rPr>
          <w:szCs w:val="20"/>
        </w:rPr>
        <w:t xml:space="preserve"> Alienante Fiduciante</w:t>
      </w:r>
      <w:r w:rsidR="00E26C52" w:rsidRPr="007247C9">
        <w:rPr>
          <w:szCs w:val="20"/>
        </w:rPr>
        <w:t xml:space="preserve">, inclusive: (a) frutos, rendimentos, proventos e vantagens; (b) lucros, dividendos, juros sobre capital próprio, distribuições e qualquer participação no resultado, sejam eles distribuídos de forma ordinária ou antecipada; e (c) resgate, amortização, redução do capital e qualquer direito ou pagamento devido pela </w:t>
      </w:r>
      <w:r>
        <w:rPr>
          <w:szCs w:val="20"/>
        </w:rPr>
        <w:t xml:space="preserve">Emissora </w:t>
      </w:r>
      <w:r w:rsidR="00E26C52" w:rsidRPr="007247C9">
        <w:rPr>
          <w:szCs w:val="20"/>
        </w:rPr>
        <w:t>de qualquer natureza e a qualquer título (“</w:t>
      </w:r>
      <w:r w:rsidR="00E26C52" w:rsidRPr="007247C9">
        <w:rPr>
          <w:b/>
          <w:bCs/>
          <w:szCs w:val="20"/>
        </w:rPr>
        <w:t>Rendimentos</w:t>
      </w:r>
      <w:r w:rsidR="00E26C52" w:rsidRPr="007247C9">
        <w:rPr>
          <w:szCs w:val="20"/>
        </w:rPr>
        <w:t>”)</w:t>
      </w:r>
      <w:r w:rsidR="00E95452">
        <w:rPr>
          <w:szCs w:val="20"/>
        </w:rPr>
        <w:t>.</w:t>
      </w:r>
      <w:bookmarkEnd w:id="28"/>
    </w:p>
    <w:p w14:paraId="5E528DBB" w14:textId="5E388C68" w:rsidR="006E4406" w:rsidRPr="007247C9" w:rsidRDefault="006E4406" w:rsidP="00514CA0">
      <w:pPr>
        <w:pStyle w:val="Level2"/>
        <w:rPr>
          <w:szCs w:val="20"/>
        </w:rPr>
      </w:pPr>
      <w:bookmarkStart w:id="29" w:name="_Ref483445436"/>
      <w:bookmarkStart w:id="30" w:name="_Ref429060530"/>
      <w:bookmarkStart w:id="31" w:name="_Ref12268846"/>
      <w:r w:rsidRPr="007247C9">
        <w:rPr>
          <w:szCs w:val="20"/>
        </w:rPr>
        <w:t xml:space="preserve">A Alienante Fiduciante declara, desde já, sob as penas da legislação aplicável, que </w:t>
      </w:r>
      <w:r w:rsidR="00D867C8" w:rsidRPr="007247C9">
        <w:rPr>
          <w:szCs w:val="20"/>
        </w:rPr>
        <w:t>a</w:t>
      </w:r>
      <w:r w:rsidRPr="007247C9">
        <w:rPr>
          <w:szCs w:val="20"/>
        </w:rPr>
        <w:t xml:space="preserve"> Participação Societária: (i) é de sua exclusiva titularidade, podendo dispor, alienar sob qualquer forma ou, ainda, oferecer em garantia, sem qualquer óbice; e (ii) encontra-se livre e desembaraçada de quaisquer Ônus, não sendo objeto de qualquer medida judicial, administrativa ou extrajudicial que possa impactar de forma negativa as obrigações assumidas pela</w:t>
      </w:r>
      <w:r w:rsidR="00880B68" w:rsidRPr="007247C9">
        <w:rPr>
          <w:szCs w:val="20"/>
        </w:rPr>
        <w:t xml:space="preserve"> </w:t>
      </w:r>
      <w:r w:rsidRPr="007247C9">
        <w:rPr>
          <w:szCs w:val="20"/>
        </w:rPr>
        <w:t>Alienante Fiduciante neste Contrato e demais Documentos da Operação</w:t>
      </w:r>
      <w:r w:rsidR="001C11D3" w:rsidRPr="007247C9">
        <w:rPr>
          <w:szCs w:val="20"/>
        </w:rPr>
        <w:t xml:space="preserve"> (conforme definido na Escritura)</w:t>
      </w:r>
      <w:r w:rsidRPr="007247C9">
        <w:rPr>
          <w:szCs w:val="20"/>
        </w:rPr>
        <w:t>, até o integral adimplemento das Obrigações Garantidas.</w:t>
      </w:r>
      <w:bookmarkEnd w:id="29"/>
      <w:bookmarkEnd w:id="30"/>
      <w:bookmarkEnd w:id="31"/>
    </w:p>
    <w:p w14:paraId="27F5397A" w14:textId="369F3958" w:rsidR="00D80EB9" w:rsidRPr="00B72606" w:rsidRDefault="007222CE" w:rsidP="00514CA0">
      <w:pPr>
        <w:pStyle w:val="Level2"/>
        <w:rPr>
          <w:szCs w:val="20"/>
        </w:rPr>
      </w:pPr>
      <w:bookmarkStart w:id="32" w:name="_Ref429060271"/>
      <w:r w:rsidRPr="007247C9">
        <w:rPr>
          <w:szCs w:val="20"/>
        </w:rPr>
        <w:t>A garantia objeto deste Contrato permanecerá íntegra e em pleno vigor até: (</w:t>
      </w:r>
      <w:r w:rsidR="00E338BA">
        <w:rPr>
          <w:szCs w:val="20"/>
        </w:rPr>
        <w:t>i</w:t>
      </w:r>
      <w:r w:rsidRPr="007247C9">
        <w:rPr>
          <w:szCs w:val="20"/>
        </w:rPr>
        <w:t>) o pleno e integral cumprimento das Obrigações Garantidas; ou (</w:t>
      </w:r>
      <w:r w:rsidR="00E338BA">
        <w:rPr>
          <w:szCs w:val="20"/>
        </w:rPr>
        <w:t>ii</w:t>
      </w:r>
      <w:r w:rsidRPr="007247C9">
        <w:rPr>
          <w:szCs w:val="20"/>
        </w:rPr>
        <w:t>) que esta seja totalmente excutida</w:t>
      </w:r>
      <w:r w:rsidR="00E338BA">
        <w:rPr>
          <w:szCs w:val="20"/>
        </w:rPr>
        <w:t xml:space="preserve"> pela Fiduciária</w:t>
      </w:r>
      <w:r w:rsidRPr="007247C9">
        <w:rPr>
          <w:szCs w:val="20"/>
        </w:rPr>
        <w:t xml:space="preserve"> e os titulares </w:t>
      </w:r>
      <w:r w:rsidR="00E338BA">
        <w:rPr>
          <w:szCs w:val="20"/>
        </w:rPr>
        <w:t xml:space="preserve">dos CRI </w:t>
      </w:r>
      <w:r w:rsidRPr="007247C9">
        <w:rPr>
          <w:szCs w:val="20"/>
        </w:rPr>
        <w:t>tenham recebido o produto da excussão da garantia de forma definitiva e incontestável</w:t>
      </w:r>
      <w:r w:rsidR="001B1A81" w:rsidRPr="007247C9">
        <w:rPr>
          <w:szCs w:val="20"/>
        </w:rPr>
        <w:t xml:space="preserve"> </w:t>
      </w:r>
      <w:r w:rsidRPr="007247C9">
        <w:rPr>
          <w:szCs w:val="20"/>
        </w:rPr>
        <w:t>(“</w:t>
      </w:r>
      <w:r w:rsidRPr="007247C9">
        <w:rPr>
          <w:b/>
          <w:szCs w:val="20"/>
        </w:rPr>
        <w:t>Prazo de Vigência</w:t>
      </w:r>
      <w:r w:rsidRPr="007247C9">
        <w:rPr>
          <w:szCs w:val="20"/>
        </w:rPr>
        <w:t xml:space="preserve">”). Cumpridas em sua integralidade as Obrigações Garantidas, este Contrato ficará terminado de pleno direito, devendo </w:t>
      </w:r>
      <w:r w:rsidR="007F76EA">
        <w:rPr>
          <w:szCs w:val="20"/>
        </w:rPr>
        <w:t>a Fiduciária</w:t>
      </w:r>
      <w:r w:rsidRPr="007247C9">
        <w:rPr>
          <w:szCs w:val="20"/>
        </w:rPr>
        <w:t xml:space="preserve"> assinar o termo de </w:t>
      </w:r>
      <w:r w:rsidR="00502F26" w:rsidRPr="007247C9">
        <w:rPr>
          <w:szCs w:val="20"/>
        </w:rPr>
        <w:t xml:space="preserve">liberação </w:t>
      </w:r>
      <w:r w:rsidR="00D839AE" w:rsidRPr="007247C9">
        <w:rPr>
          <w:szCs w:val="20"/>
        </w:rPr>
        <w:t>da presente garantia</w:t>
      </w:r>
      <w:r w:rsidR="005A1412" w:rsidRPr="007247C9">
        <w:rPr>
          <w:szCs w:val="20"/>
        </w:rPr>
        <w:t xml:space="preserve"> em até </w:t>
      </w:r>
      <w:r w:rsidR="00B03B30" w:rsidRPr="007247C9">
        <w:rPr>
          <w:szCs w:val="20"/>
        </w:rPr>
        <w:t xml:space="preserve">10 </w:t>
      </w:r>
      <w:r w:rsidR="005A1412" w:rsidRPr="007247C9">
        <w:rPr>
          <w:szCs w:val="20"/>
        </w:rPr>
        <w:t>(</w:t>
      </w:r>
      <w:r w:rsidR="00B03B30" w:rsidRPr="007247C9">
        <w:rPr>
          <w:szCs w:val="20"/>
        </w:rPr>
        <w:t>dez</w:t>
      </w:r>
      <w:r w:rsidR="005A1412" w:rsidRPr="007247C9">
        <w:rPr>
          <w:szCs w:val="20"/>
        </w:rPr>
        <w:t xml:space="preserve">) </w:t>
      </w:r>
      <w:r w:rsidR="00081790" w:rsidRPr="007247C9">
        <w:rPr>
          <w:szCs w:val="20"/>
        </w:rPr>
        <w:t xml:space="preserve">dias </w:t>
      </w:r>
      <w:r w:rsidR="005A1412" w:rsidRPr="007247C9">
        <w:rPr>
          <w:szCs w:val="20"/>
        </w:rPr>
        <w:t>contados d</w:t>
      </w:r>
      <w:r w:rsidR="001D1F1D" w:rsidRPr="007247C9">
        <w:rPr>
          <w:szCs w:val="20"/>
        </w:rPr>
        <w:t>a</w:t>
      </w:r>
      <w:r w:rsidR="005A1412" w:rsidRPr="007247C9">
        <w:rPr>
          <w:szCs w:val="20"/>
        </w:rPr>
        <w:t xml:space="preserve"> </w:t>
      </w:r>
      <w:r w:rsidR="00B03B30" w:rsidRPr="007247C9">
        <w:rPr>
          <w:szCs w:val="20"/>
        </w:rPr>
        <w:t xml:space="preserve">solicitação da </w:t>
      </w:r>
      <w:r w:rsidR="008C4FDF" w:rsidRPr="002F118C">
        <w:rPr>
          <w:szCs w:val="20"/>
        </w:rPr>
        <w:t xml:space="preserve">Alienante </w:t>
      </w:r>
      <w:r w:rsidR="008C4FDF" w:rsidRPr="00B72606">
        <w:rPr>
          <w:szCs w:val="20"/>
        </w:rPr>
        <w:t>Fiduciante</w:t>
      </w:r>
      <w:r w:rsidRPr="00B72606">
        <w:rPr>
          <w:szCs w:val="20"/>
        </w:rPr>
        <w:t>.</w:t>
      </w:r>
      <w:bookmarkEnd w:id="32"/>
      <w:r w:rsidR="00D80EB9" w:rsidRPr="00B72606">
        <w:rPr>
          <w:szCs w:val="20"/>
        </w:rPr>
        <w:t xml:space="preserve"> </w:t>
      </w:r>
    </w:p>
    <w:p w14:paraId="5DE03516" w14:textId="1E0CC0FB" w:rsidR="00DB29D7" w:rsidRPr="00B72606" w:rsidRDefault="00DB29D7" w:rsidP="00514CA0">
      <w:pPr>
        <w:pStyle w:val="Level2"/>
        <w:rPr>
          <w:szCs w:val="20"/>
        </w:rPr>
      </w:pPr>
      <w:bookmarkStart w:id="33" w:name="_Hlk77854865"/>
      <w:r w:rsidRPr="00B72606">
        <w:rPr>
          <w:szCs w:val="20"/>
        </w:rPr>
        <w:t xml:space="preserve">Exclusivamente para fins fiscais as Partes atribuem às </w:t>
      </w:r>
      <w:r w:rsidR="005517C4" w:rsidRPr="00B72606">
        <w:rPr>
          <w:szCs w:val="20"/>
        </w:rPr>
        <w:t>Ações o valor de R$ </w:t>
      </w:r>
      <w:r w:rsidR="005517C4">
        <w:rPr>
          <w:szCs w:val="20"/>
        </w:rPr>
        <w:t>1,00</w:t>
      </w:r>
      <w:r w:rsidR="005517C4" w:rsidRPr="00B72606">
        <w:rPr>
          <w:szCs w:val="20"/>
        </w:rPr>
        <w:t xml:space="preserve"> (um </w:t>
      </w:r>
      <w:r w:rsidR="005517C4">
        <w:rPr>
          <w:szCs w:val="20"/>
        </w:rPr>
        <w:t>real</w:t>
      </w:r>
      <w:r w:rsidR="005517C4" w:rsidRPr="00B72606">
        <w:rPr>
          <w:szCs w:val="20"/>
        </w:rPr>
        <w:t>)</w:t>
      </w:r>
      <w:r w:rsidR="005517C4">
        <w:rPr>
          <w:szCs w:val="20"/>
        </w:rPr>
        <w:t xml:space="preserve"> e sendo certa a emissão de 1.000 ações, </w:t>
      </w:r>
      <w:r w:rsidR="00787103">
        <w:rPr>
          <w:szCs w:val="20"/>
        </w:rPr>
        <w:t>no</w:t>
      </w:r>
      <w:r w:rsidR="00E82273">
        <w:rPr>
          <w:szCs w:val="20"/>
        </w:rPr>
        <w:t xml:space="preserve"> valor</w:t>
      </w:r>
      <w:r w:rsidR="00787103">
        <w:rPr>
          <w:szCs w:val="20"/>
        </w:rPr>
        <w:t xml:space="preserve"> total de </w:t>
      </w:r>
      <w:r w:rsidR="005517C4">
        <w:rPr>
          <w:szCs w:val="20"/>
        </w:rPr>
        <w:t>R$ 1.000,00 (um mil reais),</w:t>
      </w:r>
      <w:r w:rsidR="005517C4" w:rsidRPr="00B72606">
        <w:rPr>
          <w:szCs w:val="20"/>
        </w:rPr>
        <w:t xml:space="preserve"> </w:t>
      </w:r>
      <w:r w:rsidR="00B60B5B" w:rsidRPr="00B72606">
        <w:rPr>
          <w:szCs w:val="20"/>
        </w:rPr>
        <w:t xml:space="preserve"> </w:t>
      </w:r>
      <w:r w:rsidR="00BF5EEA" w:rsidRPr="00B72606">
        <w:rPr>
          <w:szCs w:val="20"/>
        </w:rPr>
        <w:t xml:space="preserve">correspondente ao </w:t>
      </w:r>
      <w:r w:rsidR="00213EC6" w:rsidRPr="00B72606">
        <w:rPr>
          <w:szCs w:val="20"/>
        </w:rPr>
        <w:t>capital social</w:t>
      </w:r>
      <w:r w:rsidR="00D00529" w:rsidRPr="00B72606">
        <w:rPr>
          <w:szCs w:val="20"/>
        </w:rPr>
        <w:t xml:space="preserve">, </w:t>
      </w:r>
      <w:r w:rsidR="00233C9D" w:rsidRPr="00B72606">
        <w:rPr>
          <w:szCs w:val="20"/>
        </w:rPr>
        <w:t xml:space="preserve">contabilizado </w:t>
      </w:r>
      <w:r w:rsidRPr="00B72606">
        <w:rPr>
          <w:szCs w:val="20"/>
        </w:rPr>
        <w:t xml:space="preserve">nas demonstrações financeiras da </w:t>
      </w:r>
      <w:r w:rsidR="008227B9" w:rsidRPr="00B72606">
        <w:rPr>
          <w:szCs w:val="20"/>
        </w:rPr>
        <w:t>Emissora</w:t>
      </w:r>
      <w:r w:rsidRPr="00B72606">
        <w:rPr>
          <w:szCs w:val="20"/>
        </w:rPr>
        <w:t>,</w:t>
      </w:r>
      <w:r w:rsidR="00233C9D" w:rsidRPr="00B72606">
        <w:rPr>
          <w:szCs w:val="20"/>
        </w:rPr>
        <w:t xml:space="preserve"> referentes ao exercício social encerrado em 31 de dezembro de </w:t>
      </w:r>
      <w:r w:rsidR="000A68F8" w:rsidRPr="00B72606">
        <w:rPr>
          <w:szCs w:val="20"/>
        </w:rPr>
        <w:t>2021</w:t>
      </w:r>
      <w:r w:rsidR="00233C9D" w:rsidRPr="00B72606">
        <w:rPr>
          <w:szCs w:val="20"/>
        </w:rPr>
        <w:t>,</w:t>
      </w:r>
      <w:r w:rsidRPr="00B72606">
        <w:rPr>
          <w:szCs w:val="20"/>
        </w:rPr>
        <w:t xml:space="preserve"> observando-se o número </w:t>
      </w:r>
      <w:r w:rsidRPr="00B72606">
        <w:rPr>
          <w:szCs w:val="20"/>
        </w:rPr>
        <w:lastRenderedPageBreak/>
        <w:t>de ações emitidas. Caso haja alteração do valor atribuído às Ações, o valor será atualizado de acordo com as demonstrações financeiras dos anos seguintes, sendo que tal valor não será considerado, em nenhuma hipótese, para fins de execução e/ou excussão da garantia</w:t>
      </w:r>
      <w:r w:rsidR="00A51E13" w:rsidRPr="00B72606">
        <w:rPr>
          <w:szCs w:val="20"/>
        </w:rPr>
        <w:t>, assim como não caberá solicitação de reforço de garantia</w:t>
      </w:r>
      <w:r w:rsidRPr="00B72606">
        <w:rPr>
          <w:szCs w:val="20"/>
        </w:rPr>
        <w:t xml:space="preserve">. </w:t>
      </w:r>
    </w:p>
    <w:bookmarkEnd w:id="33"/>
    <w:p w14:paraId="28B64396" w14:textId="118F8A8B" w:rsidR="00335B00" w:rsidRPr="00514CA0" w:rsidRDefault="00880B68" w:rsidP="00514CA0">
      <w:pPr>
        <w:pStyle w:val="Level1"/>
        <w:rPr>
          <w:sz w:val="20"/>
        </w:rPr>
      </w:pPr>
      <w:r w:rsidRPr="00514CA0">
        <w:rPr>
          <w:sz w:val="20"/>
        </w:rPr>
        <w:t>REGISTRO DA ALIENAÇÃO FIDUCIÁRIA</w:t>
      </w:r>
    </w:p>
    <w:p w14:paraId="32BA42BD" w14:textId="2541B6FC" w:rsidR="00024635" w:rsidRPr="007247C9" w:rsidRDefault="00B65460" w:rsidP="00514CA0">
      <w:pPr>
        <w:pStyle w:val="Level2"/>
        <w:rPr>
          <w:szCs w:val="20"/>
        </w:rPr>
      </w:pPr>
      <w:bookmarkStart w:id="34" w:name="_Ref72143383"/>
      <w:bookmarkStart w:id="35" w:name="_Ref386647449"/>
      <w:r w:rsidRPr="007247C9">
        <w:rPr>
          <w:szCs w:val="20"/>
        </w:rPr>
        <w:t>A Alienante Fiduciante, obriga-se, desde já, às suas expensas, a</w:t>
      </w:r>
      <w:r w:rsidR="00024635" w:rsidRPr="007247C9">
        <w:rPr>
          <w:szCs w:val="20"/>
        </w:rPr>
        <w:t>:</w:t>
      </w:r>
      <w:bookmarkEnd w:id="34"/>
    </w:p>
    <w:p w14:paraId="41F69A6A" w14:textId="73FDFBBE" w:rsidR="00024635" w:rsidRPr="007247C9" w:rsidRDefault="008054C2" w:rsidP="00514CA0">
      <w:pPr>
        <w:pStyle w:val="Level4"/>
        <w:tabs>
          <w:tab w:val="clear" w:pos="2041"/>
          <w:tab w:val="num" w:pos="1361"/>
        </w:tabs>
        <w:ind w:left="1360"/>
        <w:rPr>
          <w:szCs w:val="20"/>
        </w:rPr>
      </w:pPr>
      <w:r>
        <w:rPr>
          <w:szCs w:val="20"/>
        </w:rPr>
        <w:t>n</w:t>
      </w:r>
      <w:r w:rsidRPr="007247C9">
        <w:rPr>
          <w:szCs w:val="20"/>
        </w:rPr>
        <w:t xml:space="preserve">o </w:t>
      </w:r>
      <w:r w:rsidR="00024635" w:rsidRPr="007247C9">
        <w:rPr>
          <w:szCs w:val="20"/>
        </w:rPr>
        <w:t xml:space="preserve">prazo de até 5 (cinco) Dias Úteis contados da data de assinatura deste Contrato ou de qualquer aditamento ao Contrato, comprovar </w:t>
      </w:r>
      <w:r>
        <w:rPr>
          <w:szCs w:val="20"/>
        </w:rPr>
        <w:t>à</w:t>
      </w:r>
      <w:r w:rsidRPr="007247C9">
        <w:rPr>
          <w:szCs w:val="20"/>
        </w:rPr>
        <w:t xml:space="preserve"> </w:t>
      </w:r>
      <w:r w:rsidR="00024635" w:rsidRPr="007247C9">
        <w:rPr>
          <w:szCs w:val="20"/>
        </w:rPr>
        <w:t>Fiduciári</w:t>
      </w:r>
      <w:r>
        <w:rPr>
          <w:szCs w:val="20"/>
        </w:rPr>
        <w:t>a</w:t>
      </w:r>
      <w:r w:rsidR="00024635" w:rsidRPr="007247C9">
        <w:rPr>
          <w:szCs w:val="20"/>
        </w:rPr>
        <w:t xml:space="preserve"> que tais instrumentos foram submetidos a registro ou averbação, conforme o caso, perante cartório de registro de títulos e documentos da cidade de São Paulo, Estado de São Paulo (“</w:t>
      </w:r>
      <w:r w:rsidR="00024635" w:rsidRPr="007247C9">
        <w:rPr>
          <w:b/>
          <w:bCs/>
          <w:szCs w:val="20"/>
        </w:rPr>
        <w:t>Cartório Competente</w:t>
      </w:r>
      <w:r w:rsidR="00024635" w:rsidRPr="007247C9">
        <w:rPr>
          <w:szCs w:val="20"/>
        </w:rPr>
        <w:t>”),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p>
    <w:p w14:paraId="0DB4E6F2" w14:textId="3BAAEEDD" w:rsidR="00880B68" w:rsidRPr="007247C9" w:rsidRDefault="008054C2" w:rsidP="00514CA0">
      <w:pPr>
        <w:pStyle w:val="Level4"/>
        <w:tabs>
          <w:tab w:val="clear" w:pos="2041"/>
          <w:tab w:val="num" w:pos="1361"/>
        </w:tabs>
        <w:ind w:left="1360"/>
        <w:rPr>
          <w:szCs w:val="20"/>
        </w:rPr>
      </w:pPr>
      <w:r>
        <w:rPr>
          <w:szCs w:val="20"/>
        </w:rPr>
        <w:t>a</w:t>
      </w:r>
      <w:r w:rsidRPr="007247C9">
        <w:rPr>
          <w:szCs w:val="20"/>
        </w:rPr>
        <w:t>dicionalmente</w:t>
      </w:r>
      <w:r w:rsidR="00024635" w:rsidRPr="007247C9">
        <w:rPr>
          <w:szCs w:val="20"/>
        </w:rPr>
        <w:t>, apresentar, no Cartório Competente, todo e qualquer documento que se faça necessário para a formalização e efetivação da Alienação Fiduciária;</w:t>
      </w:r>
    </w:p>
    <w:p w14:paraId="779A4E0A" w14:textId="0D5E3B4C"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5 (cinco) Dias Úteis </w:t>
      </w:r>
      <w:r w:rsidR="00D867C8" w:rsidRPr="007247C9">
        <w:rPr>
          <w:szCs w:val="20"/>
        </w:rPr>
        <w:t>a contar da data de registro deste Contrato</w:t>
      </w:r>
      <w:r w:rsidR="00024635" w:rsidRPr="007247C9">
        <w:rPr>
          <w:szCs w:val="20"/>
        </w:rPr>
        <w:t xml:space="preserve">, ou de qualquer aditamento, conforme aplicável, </w:t>
      </w:r>
      <w:r w:rsidR="00D867C8" w:rsidRPr="007247C9">
        <w:rPr>
          <w:szCs w:val="20"/>
        </w:rPr>
        <w:t xml:space="preserve">no Cartório Competente, </w:t>
      </w:r>
      <w:r w:rsidR="00024635" w:rsidRPr="007247C9">
        <w:rPr>
          <w:szCs w:val="20"/>
        </w:rPr>
        <w:t xml:space="preserve">entregar, </w:t>
      </w:r>
      <w:r>
        <w:rPr>
          <w:szCs w:val="20"/>
        </w:rPr>
        <w:t xml:space="preserve">à </w:t>
      </w:r>
      <w:r w:rsidR="00024635" w:rsidRPr="007247C9">
        <w:rPr>
          <w:szCs w:val="20"/>
        </w:rPr>
        <w:t>Fiduciári</w:t>
      </w:r>
      <w:r>
        <w:rPr>
          <w:szCs w:val="20"/>
        </w:rPr>
        <w:t>a</w:t>
      </w:r>
      <w:r w:rsidR="00024635" w:rsidRPr="007247C9">
        <w:rPr>
          <w:szCs w:val="20"/>
        </w:rPr>
        <w:t>, 1 (uma) via original deste Contrato, devidamente registrado ou averbado, conforme aplicável;</w:t>
      </w:r>
    </w:p>
    <w:p w14:paraId="53E9195A" w14:textId="1D413A98" w:rsidR="00024635" w:rsidRPr="007247C9" w:rsidRDefault="008054C2" w:rsidP="00514CA0">
      <w:pPr>
        <w:pStyle w:val="Level4"/>
        <w:tabs>
          <w:tab w:val="clear" w:pos="2041"/>
          <w:tab w:val="num" w:pos="1361"/>
        </w:tabs>
        <w:ind w:left="1360"/>
        <w:rPr>
          <w:szCs w:val="20"/>
        </w:rPr>
      </w:pPr>
      <w:r>
        <w:rPr>
          <w:szCs w:val="20"/>
        </w:rPr>
        <w:t>c</w:t>
      </w:r>
      <w:r w:rsidRPr="007247C9">
        <w:rPr>
          <w:szCs w:val="20"/>
        </w:rPr>
        <w:t xml:space="preserve">elebrar </w:t>
      </w:r>
      <w:r w:rsidR="00024635" w:rsidRPr="007247C9">
        <w:rPr>
          <w:szCs w:val="20"/>
        </w:rPr>
        <w:t>eventuais aditamentos a este Contrato nos casos aqui previstos, observando os prazos estabelecidos nos itens (i) a (iii) acima, conforme aplicável, exceto se diversamente previsto neste Contrato;</w:t>
      </w:r>
    </w:p>
    <w:p w14:paraId="1B615E2C" w14:textId="3D01DC44"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w:t>
      </w:r>
      <w:r w:rsidR="002039CA" w:rsidRPr="007247C9">
        <w:rPr>
          <w:szCs w:val="20"/>
        </w:rPr>
        <w:t>5</w:t>
      </w:r>
      <w:r w:rsidR="00024635" w:rsidRPr="007247C9">
        <w:rPr>
          <w:szCs w:val="20"/>
        </w:rPr>
        <w:t xml:space="preserve"> (</w:t>
      </w:r>
      <w:r w:rsidR="002039CA" w:rsidRPr="007247C9">
        <w:rPr>
          <w:szCs w:val="20"/>
        </w:rPr>
        <w:t>cinco</w:t>
      </w:r>
      <w:r w:rsidR="00024635" w:rsidRPr="007247C9">
        <w:rPr>
          <w:szCs w:val="20"/>
        </w:rPr>
        <w:t>) Dia</w:t>
      </w:r>
      <w:r w:rsidR="002039CA" w:rsidRPr="007247C9">
        <w:rPr>
          <w:szCs w:val="20"/>
        </w:rPr>
        <w:t>s</w:t>
      </w:r>
      <w:r w:rsidR="00024635" w:rsidRPr="007247C9">
        <w:rPr>
          <w:szCs w:val="20"/>
        </w:rPr>
        <w:t xml:space="preserve"> Út</w:t>
      </w:r>
      <w:r w:rsidR="002039CA" w:rsidRPr="007247C9">
        <w:rPr>
          <w:szCs w:val="20"/>
        </w:rPr>
        <w:t>eis</w:t>
      </w:r>
      <w:r w:rsidR="00024635" w:rsidRPr="007247C9">
        <w:rPr>
          <w:szCs w:val="20"/>
        </w:rPr>
        <w:t xml:space="preserve"> da data de assinatura deste Contrato ou da data de assinatura de qualquer eventual aditamento a este Contrato apresentar, </w:t>
      </w:r>
      <w:r>
        <w:rPr>
          <w:szCs w:val="20"/>
        </w:rPr>
        <w:t xml:space="preserve">à </w:t>
      </w:r>
      <w:r w:rsidR="00024635" w:rsidRPr="007247C9">
        <w:rPr>
          <w:szCs w:val="20"/>
        </w:rPr>
        <w:t>Fiduciári</w:t>
      </w:r>
      <w:r>
        <w:rPr>
          <w:szCs w:val="20"/>
        </w:rPr>
        <w:t>a</w:t>
      </w:r>
      <w:r w:rsidR="00024635" w:rsidRPr="007247C9">
        <w:rPr>
          <w:szCs w:val="20"/>
        </w:rPr>
        <w:t>, 1 (uma) cópia autenticada da página do livro de registro de ações</w:t>
      </w:r>
      <w:r w:rsidR="00952B43">
        <w:rPr>
          <w:szCs w:val="20"/>
        </w:rPr>
        <w:t xml:space="preserve"> da Emissora</w:t>
      </w:r>
      <w:r w:rsidR="00024635" w:rsidRPr="007247C9">
        <w:rPr>
          <w:szCs w:val="20"/>
        </w:rPr>
        <w:t xml:space="preserve"> demonstrando que </w:t>
      </w:r>
      <w:r w:rsidR="00952B43">
        <w:rPr>
          <w:szCs w:val="20"/>
        </w:rPr>
        <w:t>a</w:t>
      </w:r>
      <w:r w:rsidR="00024635" w:rsidRPr="007247C9">
        <w:rPr>
          <w:szCs w:val="20"/>
        </w:rPr>
        <w:t xml:space="preserve"> </w:t>
      </w:r>
      <w:r w:rsidR="008227B9">
        <w:rPr>
          <w:szCs w:val="20"/>
        </w:rPr>
        <w:t>Emissora</w:t>
      </w:r>
      <w:r w:rsidR="00F82CD4">
        <w:rPr>
          <w:szCs w:val="20"/>
        </w:rPr>
        <w:t xml:space="preserve"> e/ou a Alienante Fiduciante</w:t>
      </w:r>
      <w:r w:rsidR="00024635" w:rsidRPr="007247C9">
        <w:rPr>
          <w:szCs w:val="20"/>
        </w:rPr>
        <w:t xml:space="preserve"> averb</w:t>
      </w:r>
      <w:r w:rsidR="00F82CD4">
        <w:rPr>
          <w:szCs w:val="20"/>
        </w:rPr>
        <w:t>aram</w:t>
      </w:r>
      <w:r w:rsidR="00024635" w:rsidRPr="007247C9">
        <w:rPr>
          <w:szCs w:val="20"/>
        </w:rPr>
        <w:t xml:space="preserve"> </w:t>
      </w:r>
      <w:r w:rsidR="00952B43">
        <w:rPr>
          <w:szCs w:val="20"/>
        </w:rPr>
        <w:t xml:space="preserve">no livro </w:t>
      </w:r>
      <w:r w:rsidR="00024635" w:rsidRPr="007247C9">
        <w:rPr>
          <w:szCs w:val="20"/>
        </w:rPr>
        <w:t>de registro de ações a seguinte anotação:</w:t>
      </w:r>
      <w:bookmarkEnd w:id="35"/>
    </w:p>
    <w:p w14:paraId="7E2B4E79" w14:textId="28ECE230" w:rsidR="00AB6F8B" w:rsidRPr="00514CA0" w:rsidRDefault="00024635" w:rsidP="00514CA0">
      <w:pPr>
        <w:pStyle w:val="Level4"/>
        <w:numPr>
          <w:ilvl w:val="0"/>
          <w:numId w:val="0"/>
        </w:numPr>
        <w:ind w:left="1360"/>
        <w:rPr>
          <w:i/>
        </w:rPr>
      </w:pPr>
      <w:r w:rsidRPr="007247C9">
        <w:rPr>
          <w:i/>
          <w:iCs/>
          <w:szCs w:val="20"/>
        </w:rPr>
        <w:t>“</w:t>
      </w:r>
      <w:r w:rsidRPr="00F82CD4">
        <w:rPr>
          <w:i/>
          <w:iCs/>
          <w:szCs w:val="20"/>
        </w:rPr>
        <w:t xml:space="preserve">Todas as ações </w:t>
      </w:r>
      <w:r w:rsidR="00E13F34" w:rsidRPr="00F82CD4">
        <w:rPr>
          <w:i/>
          <w:iCs/>
          <w:szCs w:val="20"/>
        </w:rPr>
        <w:t xml:space="preserve">emitidas pela </w:t>
      </w:r>
      <w:r w:rsidR="0098217E" w:rsidRPr="00F82CD4">
        <w:rPr>
          <w:i/>
          <w:iCs/>
          <w:szCs w:val="20"/>
        </w:rPr>
        <w:t xml:space="preserve">RZK SOLAR </w:t>
      </w:r>
      <w:r w:rsidR="000143E7" w:rsidRPr="00F82CD4">
        <w:rPr>
          <w:i/>
          <w:iCs/>
          <w:szCs w:val="20"/>
        </w:rPr>
        <w:t>0</w:t>
      </w:r>
      <w:r w:rsidR="000143E7">
        <w:rPr>
          <w:i/>
          <w:iCs/>
          <w:szCs w:val="20"/>
        </w:rPr>
        <w:t>5</w:t>
      </w:r>
      <w:r w:rsidR="000143E7" w:rsidRPr="00F82CD4">
        <w:rPr>
          <w:i/>
          <w:iCs/>
          <w:szCs w:val="20"/>
        </w:rPr>
        <w:t xml:space="preserve"> </w:t>
      </w:r>
      <w:r w:rsidR="002C21E6" w:rsidRPr="00F82CD4">
        <w:rPr>
          <w:i/>
          <w:iCs/>
          <w:szCs w:val="20"/>
        </w:rPr>
        <w:t>S.A.</w:t>
      </w:r>
      <w:r w:rsidRPr="00F82CD4">
        <w:rPr>
          <w:i/>
          <w:iCs/>
          <w:szCs w:val="20"/>
        </w:rPr>
        <w:t xml:space="preserve"> de propriedade da</w:t>
      </w:r>
      <w:r w:rsidR="002C21E6" w:rsidRPr="00F82CD4">
        <w:rPr>
          <w:i/>
          <w:iCs/>
          <w:szCs w:val="20"/>
        </w:rPr>
        <w:t xml:space="preserve"> </w:t>
      </w:r>
      <w:r w:rsidR="0098217E" w:rsidRPr="00F82CD4">
        <w:rPr>
          <w:i/>
          <w:iCs/>
          <w:szCs w:val="20"/>
        </w:rPr>
        <w:t>RZK ENERGIA S.A.</w:t>
      </w:r>
      <w:r w:rsidRPr="00F82CD4">
        <w:rPr>
          <w:i/>
          <w:iCs/>
          <w:szCs w:val="20"/>
        </w:rPr>
        <w:t xml:space="preserve">, representativas de 100% (cem por cento) do capital da </w:t>
      </w:r>
      <w:r w:rsidR="0098217E" w:rsidRPr="00F82CD4">
        <w:rPr>
          <w:i/>
          <w:iCs/>
          <w:szCs w:val="20"/>
        </w:rPr>
        <w:t xml:space="preserve">RZK SOLAR </w:t>
      </w:r>
      <w:r w:rsidR="000143E7" w:rsidRPr="00F82CD4">
        <w:rPr>
          <w:i/>
          <w:iCs/>
          <w:szCs w:val="20"/>
        </w:rPr>
        <w:t>0</w:t>
      </w:r>
      <w:r w:rsidR="000143E7">
        <w:rPr>
          <w:i/>
          <w:iCs/>
          <w:szCs w:val="20"/>
        </w:rPr>
        <w:t>5</w:t>
      </w:r>
      <w:r w:rsidR="000143E7" w:rsidRPr="00F82CD4">
        <w:rPr>
          <w:i/>
          <w:iCs/>
          <w:szCs w:val="20"/>
        </w:rPr>
        <w:t xml:space="preserve"> </w:t>
      </w:r>
      <w:r w:rsidR="0098217E" w:rsidRPr="00F82CD4">
        <w:rPr>
          <w:i/>
          <w:iCs/>
          <w:szCs w:val="20"/>
        </w:rPr>
        <w:t>S.A.</w:t>
      </w:r>
      <w:r w:rsidRPr="00F82CD4">
        <w:rPr>
          <w:i/>
          <w:iCs/>
          <w:szCs w:val="20"/>
        </w:rPr>
        <w:t>, bem como seus direitos foram alienados fiduciariamente em favor d</w:t>
      </w:r>
      <w:r w:rsidR="0098217E" w:rsidRPr="00F82CD4">
        <w:rPr>
          <w:i/>
          <w:iCs/>
          <w:szCs w:val="20"/>
        </w:rPr>
        <w:t>a VIRGO COMPANHIA DE SECURITIZAÇÃO, inscrita no CNPJ/ME sob o n.º 08.769.451/0001-08</w:t>
      </w:r>
      <w:r w:rsidR="00AB6F8B" w:rsidRPr="00F82CD4">
        <w:rPr>
          <w:i/>
          <w:iCs/>
          <w:szCs w:val="20"/>
        </w:rPr>
        <w:t xml:space="preserve"> (“</w:t>
      </w:r>
      <w:r w:rsidR="00AB6F8B" w:rsidRPr="00803125">
        <w:rPr>
          <w:b/>
          <w:bCs/>
          <w:i/>
          <w:iCs/>
          <w:szCs w:val="20"/>
        </w:rPr>
        <w:t>Securitizadora</w:t>
      </w:r>
      <w:r w:rsidR="00AB6F8B" w:rsidRPr="00F82CD4">
        <w:rPr>
          <w:i/>
          <w:iCs/>
          <w:szCs w:val="20"/>
        </w:rPr>
        <w:t>”)</w:t>
      </w:r>
      <w:r w:rsidR="0098217E" w:rsidRPr="00F82CD4">
        <w:rPr>
          <w:i/>
          <w:iCs/>
          <w:szCs w:val="20"/>
        </w:rPr>
        <w:t>,</w:t>
      </w:r>
      <w:r w:rsidR="00AB6F8B" w:rsidRPr="00F82CD4">
        <w:rPr>
          <w:i/>
          <w:iCs/>
          <w:szCs w:val="20"/>
        </w:rPr>
        <w:t xml:space="preserve"> </w:t>
      </w:r>
      <w:r w:rsidR="00AB6F8B" w:rsidRPr="00803125">
        <w:rPr>
          <w:i/>
          <w:iCs/>
          <w:szCs w:val="20"/>
        </w:rPr>
        <w:t xml:space="preserve">em garantia do fiel, pontual e integral cumprimento das Obrigações Garantidas (conforme definidas no Contrato de Alienação Fiduciária) </w:t>
      </w:r>
      <w:r w:rsidR="00AB6F8B" w:rsidRPr="00F82CD4">
        <w:rPr>
          <w:rFonts w:cstheme="minorHAnsi"/>
          <w:i/>
          <w:iCs/>
        </w:rPr>
        <w:t xml:space="preserve">assumidas pela </w:t>
      </w:r>
      <w:r w:rsidR="00AB6F8B" w:rsidRPr="00F82CD4">
        <w:rPr>
          <w:i/>
          <w:iCs/>
          <w:szCs w:val="20"/>
        </w:rPr>
        <w:t xml:space="preserve">RZK SOLAR </w:t>
      </w:r>
      <w:r w:rsidR="000143E7" w:rsidRPr="00F82CD4">
        <w:rPr>
          <w:i/>
          <w:iCs/>
          <w:szCs w:val="20"/>
        </w:rPr>
        <w:t>0</w:t>
      </w:r>
      <w:r w:rsidR="000143E7">
        <w:rPr>
          <w:i/>
          <w:iCs/>
          <w:szCs w:val="20"/>
        </w:rPr>
        <w:t>5</w:t>
      </w:r>
      <w:r w:rsidR="000143E7" w:rsidRPr="00F82CD4">
        <w:rPr>
          <w:i/>
          <w:iCs/>
          <w:szCs w:val="20"/>
        </w:rPr>
        <w:t xml:space="preserve"> </w:t>
      </w:r>
      <w:r w:rsidR="00AB6F8B" w:rsidRPr="00F82CD4">
        <w:rPr>
          <w:i/>
          <w:iCs/>
          <w:szCs w:val="20"/>
        </w:rPr>
        <w:t>S.A</w:t>
      </w:r>
      <w:r w:rsidR="00AB6F8B" w:rsidRPr="00B6451F">
        <w:rPr>
          <w:i/>
          <w:iCs/>
          <w:szCs w:val="20"/>
        </w:rPr>
        <w:t>.</w:t>
      </w:r>
      <w:r w:rsidR="00AB6F8B" w:rsidRPr="00B6451F">
        <w:rPr>
          <w:rFonts w:cstheme="minorHAnsi"/>
          <w:i/>
          <w:iCs/>
        </w:rPr>
        <w:t xml:space="preserve">, por força do </w:t>
      </w:r>
      <w:bookmarkStart w:id="36" w:name="_Hlk74854568"/>
      <w:r w:rsidR="00F82CD4" w:rsidRPr="00B6451F">
        <w:rPr>
          <w:i/>
          <w:iCs/>
          <w:szCs w:val="20"/>
        </w:rPr>
        <w:t>“</w:t>
      </w:r>
      <w:r w:rsidR="00F82CD4" w:rsidRPr="00B6451F">
        <w:rPr>
          <w:i/>
          <w:iCs/>
        </w:rPr>
        <w:t>Instrumento Particular de Escritura da 1ª (Primeira) Emissão de Debêntures Simples, Não Conversíveis em Ações, em Série Única, da Espécie com Garantia Real</w:t>
      </w:r>
      <w:r w:rsidR="00791AA1">
        <w:rPr>
          <w:i/>
          <w:iCs/>
        </w:rPr>
        <w:t>, com</w:t>
      </w:r>
      <w:r w:rsidR="00F82CD4" w:rsidRPr="00B6451F">
        <w:rPr>
          <w:i/>
          <w:iCs/>
        </w:rPr>
        <w:t xml:space="preserve"> Garantia Adicional Fidejussória, para Colocação Privada da RZK Solar 0</w:t>
      </w:r>
      <w:r w:rsidR="000143E7">
        <w:rPr>
          <w:i/>
          <w:iCs/>
        </w:rPr>
        <w:t>5</w:t>
      </w:r>
      <w:r w:rsidR="00F82CD4" w:rsidRPr="00B6451F">
        <w:rPr>
          <w:i/>
          <w:iCs/>
        </w:rPr>
        <w:t xml:space="preserve"> S.A.</w:t>
      </w:r>
      <w:r w:rsidR="00F82CD4" w:rsidRPr="00B6451F">
        <w:rPr>
          <w:i/>
          <w:iCs/>
          <w:szCs w:val="20"/>
        </w:rPr>
        <w:t>”</w:t>
      </w:r>
      <w:bookmarkEnd w:id="36"/>
      <w:r w:rsidR="00AB6F8B" w:rsidRPr="00B6451F">
        <w:rPr>
          <w:rFonts w:cstheme="minorHAnsi"/>
          <w:i/>
          <w:iCs/>
        </w:rPr>
        <w:t xml:space="preserve"> celebrado em </w:t>
      </w:r>
      <w:r w:rsidR="00F82CD4" w:rsidRPr="00CE27E0">
        <w:rPr>
          <w:i/>
          <w:highlight w:val="yellow"/>
        </w:rPr>
        <w:t>[</w:t>
      </w:r>
      <w:r w:rsidR="00F82CD4" w:rsidRPr="00CE27E0">
        <w:rPr>
          <w:i/>
          <w:highlight w:val="yellow"/>
        </w:rPr>
        <w:sym w:font="Symbol" w:char="F0B7"/>
      </w:r>
      <w:r w:rsidR="00F82CD4" w:rsidRPr="00CE27E0">
        <w:rPr>
          <w:i/>
          <w:highlight w:val="yellow"/>
        </w:rPr>
        <w:t>]</w:t>
      </w:r>
      <w:r w:rsidR="00AB6F8B" w:rsidRPr="00B6451F">
        <w:rPr>
          <w:rFonts w:cstheme="minorHAnsi"/>
          <w:i/>
          <w:iCs/>
        </w:rPr>
        <w:t xml:space="preserve"> de </w:t>
      </w:r>
      <w:r w:rsidR="00F82CD4" w:rsidRPr="00CE27E0">
        <w:rPr>
          <w:i/>
          <w:highlight w:val="yellow"/>
        </w:rPr>
        <w:t>[</w:t>
      </w:r>
      <w:r w:rsidR="00F82CD4" w:rsidRPr="00CE27E0">
        <w:rPr>
          <w:i/>
          <w:highlight w:val="yellow"/>
        </w:rPr>
        <w:sym w:font="Symbol" w:char="F0B7"/>
      </w:r>
      <w:r w:rsidR="00F82CD4" w:rsidRPr="00CE27E0">
        <w:rPr>
          <w:i/>
          <w:highlight w:val="yellow"/>
        </w:rPr>
        <w:t>]</w:t>
      </w:r>
      <w:r w:rsidR="00F82CD4" w:rsidRPr="00B6451F">
        <w:rPr>
          <w:rFonts w:cstheme="minorHAnsi"/>
          <w:i/>
          <w:iCs/>
        </w:rPr>
        <w:t xml:space="preserve"> </w:t>
      </w:r>
      <w:r w:rsidR="00AB6F8B" w:rsidRPr="00B6451F">
        <w:rPr>
          <w:rFonts w:cstheme="minorHAnsi"/>
          <w:i/>
          <w:iCs/>
        </w:rPr>
        <w:t>de 202</w:t>
      </w:r>
      <w:r w:rsidR="00F82CD4" w:rsidRPr="00B6451F">
        <w:rPr>
          <w:rFonts w:cstheme="minorHAnsi"/>
          <w:i/>
          <w:iCs/>
        </w:rPr>
        <w:t xml:space="preserve">2 </w:t>
      </w:r>
      <w:r w:rsidR="00AB6F8B" w:rsidRPr="00B6451F">
        <w:rPr>
          <w:rFonts w:cstheme="minorHAnsi"/>
          <w:i/>
          <w:iCs/>
        </w:rPr>
        <w:t>(“</w:t>
      </w:r>
      <w:r w:rsidR="00AB6F8B" w:rsidRPr="00B6451F">
        <w:rPr>
          <w:rFonts w:cstheme="minorHAnsi"/>
          <w:b/>
          <w:bCs/>
          <w:i/>
          <w:iCs/>
        </w:rPr>
        <w:t>Escritura</w:t>
      </w:r>
      <w:r w:rsidR="00AB6F8B" w:rsidRPr="00B6451F">
        <w:rPr>
          <w:rFonts w:cstheme="minorHAnsi"/>
          <w:i/>
          <w:iCs/>
        </w:rPr>
        <w:t xml:space="preserve">”) e do </w:t>
      </w:r>
      <w:r w:rsidR="00F82CD4" w:rsidRPr="00B6451F">
        <w:rPr>
          <w:i/>
          <w:iCs/>
          <w:szCs w:val="20"/>
        </w:rPr>
        <w:t>“Instrumento Particular de Alienação Fiduciária de Ações em Garantia e Outras Avenças</w:t>
      </w:r>
      <w:r w:rsidR="00F82CD4" w:rsidRPr="00803125">
        <w:rPr>
          <w:i/>
          <w:iCs/>
          <w:szCs w:val="20"/>
        </w:rPr>
        <w:t>” (“</w:t>
      </w:r>
      <w:r w:rsidR="00F82CD4" w:rsidRPr="00803125">
        <w:rPr>
          <w:b/>
          <w:i/>
          <w:iCs/>
          <w:szCs w:val="20"/>
        </w:rPr>
        <w:t>Contrato de Alienação Fiduciária</w:t>
      </w:r>
      <w:r w:rsidR="00F82CD4" w:rsidRPr="00803125">
        <w:rPr>
          <w:i/>
          <w:iCs/>
          <w:szCs w:val="20"/>
        </w:rPr>
        <w:t>”)</w:t>
      </w:r>
      <w:r w:rsidR="00AB6F8B" w:rsidRPr="00F82CD4">
        <w:rPr>
          <w:rFonts w:cstheme="minorHAnsi"/>
          <w:i/>
          <w:iCs/>
        </w:rPr>
        <w:t xml:space="preserve">, celebrado em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AB6F8B" w:rsidRPr="00F82CD4">
        <w:rPr>
          <w:rFonts w:cstheme="minorHAnsi"/>
          <w:i/>
          <w:iCs/>
        </w:rPr>
        <w:t xml:space="preserve"> de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F82CD4" w:rsidRPr="00F82CD4">
        <w:rPr>
          <w:rFonts w:cstheme="minorHAnsi"/>
          <w:i/>
          <w:iCs/>
        </w:rPr>
        <w:t xml:space="preserve"> </w:t>
      </w:r>
      <w:r w:rsidR="00AB6F8B" w:rsidRPr="00F82CD4">
        <w:rPr>
          <w:rFonts w:cstheme="minorHAnsi"/>
          <w:i/>
          <w:iCs/>
        </w:rPr>
        <w:t>de 202</w:t>
      </w:r>
      <w:r w:rsidR="00F82CD4" w:rsidRPr="00F82CD4">
        <w:rPr>
          <w:rFonts w:cstheme="minorHAnsi"/>
          <w:i/>
          <w:iCs/>
        </w:rPr>
        <w:t>2</w:t>
      </w:r>
      <w:r w:rsidR="00AB6F8B" w:rsidRPr="00F82CD4">
        <w:rPr>
          <w:rFonts w:cstheme="minorHAnsi"/>
          <w:i/>
          <w:iCs/>
        </w:rPr>
        <w:t xml:space="preserve">, sendo certo que as referidas ações e direitos a elas relacionados não poderão ser, de qualquer modo, vendidos, transferidos, cedidos, alienados, gravados ou onerados sem o prévio e expresso consentimento da Securitizadora, na forma estabelecida no referido </w:t>
      </w:r>
      <w:r w:rsidR="00F82CD4" w:rsidRPr="00F82CD4">
        <w:rPr>
          <w:rFonts w:cstheme="minorHAnsi"/>
          <w:i/>
          <w:iCs/>
        </w:rPr>
        <w:t>Contrato de Alienação Fiduciária</w:t>
      </w:r>
      <w:r w:rsidR="00AB6F8B" w:rsidRPr="00F82CD4">
        <w:rPr>
          <w:rFonts w:cstheme="minorHAnsi"/>
          <w:i/>
          <w:iCs/>
        </w:rPr>
        <w:t xml:space="preserve">, devendo, ainda, ser observadas as demais disposições do </w:t>
      </w:r>
      <w:r w:rsidR="00F82CD4" w:rsidRPr="00F82CD4">
        <w:rPr>
          <w:rFonts w:cstheme="minorHAnsi"/>
          <w:i/>
          <w:iCs/>
        </w:rPr>
        <w:t>Contrato de Alienação Fiduciária</w:t>
      </w:r>
      <w:r w:rsidR="00AB6F8B" w:rsidRPr="00F82CD4">
        <w:rPr>
          <w:rFonts w:cstheme="minorHAnsi"/>
          <w:i/>
          <w:iCs/>
        </w:rPr>
        <w:t>.</w:t>
      </w:r>
      <w:r w:rsidR="00AB6F8B" w:rsidRPr="00937973">
        <w:rPr>
          <w:rFonts w:cstheme="minorHAnsi"/>
          <w:i/>
          <w:iCs/>
        </w:rPr>
        <w:t>”</w:t>
      </w:r>
    </w:p>
    <w:p w14:paraId="79FC4308" w14:textId="04F6C0F1" w:rsidR="00881ED1" w:rsidRDefault="00024635" w:rsidP="00514CA0">
      <w:pPr>
        <w:pStyle w:val="Level3"/>
        <w:rPr>
          <w:szCs w:val="20"/>
        </w:rPr>
      </w:pPr>
      <w:r w:rsidRPr="007247C9">
        <w:rPr>
          <w:szCs w:val="20"/>
        </w:rPr>
        <w:lastRenderedPageBreak/>
        <w:t>Sem prejuízo das demais penalidades previstas neste Contrato</w:t>
      </w:r>
      <w:r w:rsidR="00520CD8" w:rsidRPr="007247C9">
        <w:rPr>
          <w:szCs w:val="20"/>
        </w:rPr>
        <w:t xml:space="preserve"> e </w:t>
      </w:r>
      <w:r w:rsidRPr="007247C9">
        <w:rPr>
          <w:szCs w:val="20"/>
        </w:rPr>
        <w:t xml:space="preserve">nos demais Documentos da Operação, fica desde já </w:t>
      </w:r>
      <w:r w:rsidR="00F82CD4">
        <w:rPr>
          <w:szCs w:val="20"/>
        </w:rPr>
        <w:t>a</w:t>
      </w:r>
      <w:r w:rsidRPr="007247C9">
        <w:rPr>
          <w:szCs w:val="20"/>
        </w:rPr>
        <w:t xml:space="preserve"> Fiduciári</w:t>
      </w:r>
      <w:r w:rsidR="00F82CD4">
        <w:rPr>
          <w:szCs w:val="20"/>
        </w:rPr>
        <w:t>a</w:t>
      </w:r>
      <w:r w:rsidRPr="007247C9">
        <w:rPr>
          <w:szCs w:val="20"/>
        </w:rPr>
        <w:t xml:space="preserve"> </w:t>
      </w:r>
      <w:r w:rsidR="00F82CD4" w:rsidRPr="007247C9">
        <w:rPr>
          <w:szCs w:val="20"/>
        </w:rPr>
        <w:t>autorizad</w:t>
      </w:r>
      <w:r w:rsidR="00F82CD4">
        <w:rPr>
          <w:szCs w:val="20"/>
        </w:rPr>
        <w:t>a</w:t>
      </w:r>
      <w:r w:rsidRPr="007247C9">
        <w:rPr>
          <w:szCs w:val="20"/>
        </w:rPr>
        <w:t xml:space="preserve">, de forma irrevogável e irretratável, caso </w:t>
      </w:r>
      <w:r w:rsidR="00B0324A" w:rsidRPr="007247C9">
        <w:rPr>
          <w:szCs w:val="20"/>
        </w:rPr>
        <w:t xml:space="preserve">a </w:t>
      </w:r>
      <w:r w:rsidR="00F82CD4">
        <w:rPr>
          <w:szCs w:val="20"/>
        </w:rPr>
        <w:t xml:space="preserve">Emissora e/ou a </w:t>
      </w:r>
      <w:r w:rsidRPr="007247C9">
        <w:rPr>
          <w:szCs w:val="20"/>
        </w:rPr>
        <w:t>Alienante Fiduciante não realize</w:t>
      </w:r>
      <w:r w:rsidR="00881ED1">
        <w:rPr>
          <w:szCs w:val="20"/>
        </w:rPr>
        <w:t>m</w:t>
      </w:r>
      <w:r w:rsidRPr="007247C9">
        <w:rPr>
          <w:szCs w:val="20"/>
        </w:rPr>
        <w:t xml:space="preserve"> os registros e averbações, bem como quaisquer dos atos de aperfeiçoamento acima previstos, </w:t>
      </w:r>
      <w:r w:rsidR="006F26CF">
        <w:rPr>
          <w:szCs w:val="20"/>
        </w:rPr>
        <w:t>a contratar um terceiro</w:t>
      </w:r>
      <w:r w:rsidR="00787103">
        <w:rPr>
          <w:szCs w:val="20"/>
        </w:rPr>
        <w:t>, desde que os valores apresentados estejam dentro dos padrões de mercado,</w:t>
      </w:r>
      <w:r w:rsidR="006F26CF">
        <w:rPr>
          <w:szCs w:val="20"/>
        </w:rPr>
        <w:t xml:space="preserve"> </w:t>
      </w:r>
      <w:r w:rsidRPr="007247C9">
        <w:rPr>
          <w:szCs w:val="20"/>
        </w:rPr>
        <w:t xml:space="preserve">a proceder tais atos, </w:t>
      </w:r>
      <w:r w:rsidR="00881ED1">
        <w:rPr>
          <w:szCs w:val="20"/>
        </w:rPr>
        <w:t xml:space="preserve">caso em que as despesas para a realização de tais atos serão </w:t>
      </w:r>
      <w:r w:rsidR="00881ED1" w:rsidRPr="00F6090E">
        <w:t xml:space="preserve">arcadas pela </w:t>
      </w:r>
      <w:r w:rsidR="00881ED1">
        <w:t>Fiduciária</w:t>
      </w:r>
      <w:r w:rsidR="00881ED1" w:rsidRPr="00F6090E">
        <w:t>, por conta e ordem da Emissora,</w:t>
      </w:r>
      <w:r w:rsidR="00B75003">
        <w:t xml:space="preserve"> </w:t>
      </w:r>
      <w:r w:rsidR="00B75003" w:rsidRPr="00B75003">
        <w:rPr>
          <w:u w:val="single"/>
        </w:rPr>
        <w:t>exclusivamente</w:t>
      </w:r>
      <w:r w:rsidR="00B75003">
        <w:t>,</w:t>
      </w:r>
      <w:r w:rsidR="00881ED1" w:rsidRPr="00F6090E">
        <w:t xml:space="preserve"> com recursos decorrentes do Fundo de Despesas</w:t>
      </w:r>
      <w:r w:rsidR="00881ED1">
        <w:t>.</w:t>
      </w:r>
    </w:p>
    <w:p w14:paraId="7B004FD7" w14:textId="490C09ED" w:rsidR="00B0324A" w:rsidRPr="007247C9" w:rsidRDefault="00B0324A" w:rsidP="00514CA0">
      <w:pPr>
        <w:pStyle w:val="Level2"/>
        <w:rPr>
          <w:szCs w:val="20"/>
        </w:rPr>
      </w:pPr>
      <w:bookmarkStart w:id="37" w:name="_Ref72143572"/>
      <w:bookmarkStart w:id="38" w:name="_Ref429061311"/>
      <w:r w:rsidRPr="007247C9">
        <w:rPr>
          <w:szCs w:val="20"/>
        </w:rPr>
        <w:t xml:space="preserve">Observado o disposto na Cláusula </w:t>
      </w:r>
      <w:r w:rsidR="00F771D3" w:rsidRPr="007247C9">
        <w:rPr>
          <w:szCs w:val="20"/>
        </w:rPr>
        <w:fldChar w:fldCharType="begin"/>
      </w:r>
      <w:r w:rsidR="00F771D3" w:rsidRPr="007247C9">
        <w:rPr>
          <w:szCs w:val="20"/>
        </w:rPr>
        <w:instrText xml:space="preserve"> REF _Ref72143367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731029">
        <w:rPr>
          <w:szCs w:val="20"/>
        </w:rPr>
        <w:t>3.2.1</w:t>
      </w:r>
      <w:r w:rsidR="00F771D3" w:rsidRPr="007247C9">
        <w:rPr>
          <w:szCs w:val="20"/>
        </w:rPr>
        <w:fldChar w:fldCharType="end"/>
      </w:r>
      <w:r w:rsidR="00F771D3" w:rsidRPr="007247C9">
        <w:rPr>
          <w:szCs w:val="20"/>
        </w:rPr>
        <w:t xml:space="preserve"> </w:t>
      </w:r>
      <w:r w:rsidRPr="007247C9">
        <w:rPr>
          <w:szCs w:val="20"/>
        </w:rPr>
        <w:t>abaixo e as demais disposições deste Contrato, a Alienante Fiduciante permanecer</w:t>
      </w:r>
      <w:r w:rsidR="00335748" w:rsidRPr="007247C9">
        <w:rPr>
          <w:szCs w:val="20"/>
        </w:rPr>
        <w:t>á</w:t>
      </w:r>
      <w:r w:rsidRPr="007247C9">
        <w:rPr>
          <w:szCs w:val="20"/>
        </w:rPr>
        <w:t xml:space="preserve"> na posse de sua respectiva Participaç</w:t>
      </w:r>
      <w:r w:rsidR="00335748" w:rsidRPr="007247C9">
        <w:rPr>
          <w:szCs w:val="20"/>
        </w:rPr>
        <w:t>ão</w:t>
      </w:r>
      <w:r w:rsidRPr="007247C9">
        <w:rPr>
          <w:szCs w:val="20"/>
        </w:rPr>
        <w:t xml:space="preserve"> Societária, </w:t>
      </w:r>
      <w:r w:rsidR="00D1304D" w:rsidRPr="007247C9">
        <w:rPr>
          <w:szCs w:val="20"/>
        </w:rPr>
        <w:t>tendo</w:t>
      </w:r>
      <w:r w:rsidRPr="007247C9">
        <w:rPr>
          <w:szCs w:val="20"/>
        </w:rPr>
        <w:t xml:space="preserve">, sem limitação, o poder de exercer os direitos políticos a elas atinentes e o direito de receber </w:t>
      </w:r>
      <w:r w:rsidR="00D1304D" w:rsidRPr="007247C9">
        <w:rPr>
          <w:szCs w:val="20"/>
        </w:rPr>
        <w:t>os Ren</w:t>
      </w:r>
      <w:r w:rsidR="004C55B2" w:rsidRPr="007247C9">
        <w:rPr>
          <w:szCs w:val="20"/>
        </w:rPr>
        <w:t>d</w:t>
      </w:r>
      <w:r w:rsidR="00D1304D" w:rsidRPr="007247C9">
        <w:rPr>
          <w:szCs w:val="20"/>
        </w:rPr>
        <w:t>imentos</w:t>
      </w:r>
      <w:r w:rsidRPr="007247C9">
        <w:rPr>
          <w:szCs w:val="20"/>
        </w:rPr>
        <w:t>, enquanto as Obrigações Garantidas estiverem sendo adimplidas pela Emissora, ficando estabelecido, entretanto, que todos e quaisquer Rendimentos atrelados à Participaç</w:t>
      </w:r>
      <w:r w:rsidR="00335748" w:rsidRPr="007247C9">
        <w:rPr>
          <w:szCs w:val="20"/>
        </w:rPr>
        <w:t>ão</w:t>
      </w:r>
      <w:r w:rsidRPr="007247C9">
        <w:rPr>
          <w:szCs w:val="20"/>
        </w:rPr>
        <w:t xml:space="preserve"> Societária </w:t>
      </w:r>
      <w:r w:rsidR="00147667" w:rsidRPr="007247C9">
        <w:rPr>
          <w:szCs w:val="20"/>
        </w:rPr>
        <w:t xml:space="preserve">deverão </w:t>
      </w:r>
      <w:r w:rsidRPr="007247C9">
        <w:rPr>
          <w:szCs w:val="20"/>
        </w:rPr>
        <w:t xml:space="preserve">ser creditados, única e exclusivamente, na </w:t>
      </w:r>
      <w:r w:rsidR="008C3A28" w:rsidRPr="007247C9">
        <w:rPr>
          <w:szCs w:val="20"/>
        </w:rPr>
        <w:t>c</w:t>
      </w:r>
      <w:r w:rsidRPr="007247C9">
        <w:rPr>
          <w:szCs w:val="20"/>
        </w:rPr>
        <w:t>onta</w:t>
      </w:r>
      <w:r w:rsidR="008C3A28" w:rsidRPr="007247C9">
        <w:rPr>
          <w:szCs w:val="20"/>
        </w:rPr>
        <w:t xml:space="preserve"> a ser indicada pela Alienante Fiduciante</w:t>
      </w:r>
      <w:r w:rsidRPr="007247C9">
        <w:rPr>
          <w:szCs w:val="20"/>
        </w:rPr>
        <w:t>.</w:t>
      </w:r>
      <w:bookmarkEnd w:id="37"/>
      <w:r w:rsidRPr="007247C9">
        <w:rPr>
          <w:szCs w:val="20"/>
        </w:rPr>
        <w:t xml:space="preserve"> </w:t>
      </w:r>
    </w:p>
    <w:p w14:paraId="626ADD05" w14:textId="048FA1F0" w:rsidR="00335B00" w:rsidRPr="007247C9" w:rsidRDefault="00B97E8C" w:rsidP="00514CA0">
      <w:pPr>
        <w:pStyle w:val="Level3"/>
        <w:rPr>
          <w:szCs w:val="20"/>
        </w:rPr>
      </w:pPr>
      <w:bookmarkStart w:id="39" w:name="_Ref72143367"/>
      <w:r w:rsidRPr="007247C9">
        <w:rPr>
          <w:szCs w:val="20"/>
        </w:rPr>
        <w:t xml:space="preserve">Caso inexista (i) valor devido e não pago no âmbito das Obrigações Garantidas; (ii) qualquer inadimplemento de obrigação financeira ou não financeira no âmbito da Escritura, deste Contrato e/ou dos demais </w:t>
      </w:r>
      <w:r w:rsidR="00726354">
        <w:rPr>
          <w:szCs w:val="20"/>
        </w:rPr>
        <w:t>Documentos da Operação</w:t>
      </w:r>
      <w:r w:rsidRPr="007247C9">
        <w:rPr>
          <w:szCs w:val="20"/>
        </w:rPr>
        <w:t xml:space="preserve">; (iii) declaração de vencimento antecipado das Obrigações Garantidas, nos termos da Escritura, deste Contrato e/ou dos </w:t>
      </w:r>
      <w:r w:rsidR="00726354" w:rsidRPr="007247C9">
        <w:rPr>
          <w:szCs w:val="20"/>
        </w:rPr>
        <w:t xml:space="preserve">demais </w:t>
      </w:r>
      <w:r w:rsidR="00726354">
        <w:rPr>
          <w:szCs w:val="20"/>
        </w:rPr>
        <w:t>Documentos da Operação</w:t>
      </w:r>
      <w:r w:rsidRPr="007247C9">
        <w:rPr>
          <w:szCs w:val="20"/>
        </w:rPr>
        <w:t>; e/ou (iv) o vencimento final sem quitação das Obrigações Garantidas, a Participação Societária continuará na posse direta da Alienante Fiduciante.</w:t>
      </w:r>
      <w:bookmarkEnd w:id="38"/>
      <w:bookmarkEnd w:id="39"/>
    </w:p>
    <w:p w14:paraId="026CE93E" w14:textId="417CB1A8" w:rsidR="00335B00" w:rsidRPr="007247C9" w:rsidRDefault="00B97E8C" w:rsidP="00514CA0">
      <w:pPr>
        <w:pStyle w:val="Level3"/>
        <w:rPr>
          <w:szCs w:val="20"/>
        </w:rPr>
      </w:pPr>
      <w:r w:rsidRPr="007247C9">
        <w:rPr>
          <w:szCs w:val="20"/>
        </w:rPr>
        <w:t>Mediante os registros referidos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_Ref72143383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731029">
        <w:rPr>
          <w:szCs w:val="20"/>
        </w:rPr>
        <w:t>3.1</w:t>
      </w:r>
      <w:r w:rsidR="00F771D3" w:rsidRPr="007247C9">
        <w:rPr>
          <w:szCs w:val="20"/>
        </w:rPr>
        <w:fldChar w:fldCharType="end"/>
      </w:r>
      <w:r w:rsidRPr="007247C9">
        <w:rPr>
          <w:szCs w:val="20"/>
        </w:rPr>
        <w:t>, acima, estará constituída a propriedade fiduciária da Participação Societária em nome d</w:t>
      </w:r>
      <w:r w:rsidR="00726354">
        <w:rPr>
          <w:szCs w:val="20"/>
        </w:rPr>
        <w:t>a Fiduciária</w:t>
      </w:r>
      <w:r w:rsidRPr="007247C9">
        <w:rPr>
          <w:szCs w:val="20"/>
        </w:rPr>
        <w:t>, efetivando-se, assim, o desdobramento da posse da Participação Societária objeto da presente garantia fiduciária.</w:t>
      </w:r>
    </w:p>
    <w:p w14:paraId="67FE30FA" w14:textId="746187EE" w:rsidR="00B97E8C" w:rsidRPr="007247C9" w:rsidRDefault="00B97E8C" w:rsidP="00514CA0">
      <w:pPr>
        <w:pStyle w:val="Level3"/>
        <w:rPr>
          <w:szCs w:val="20"/>
        </w:rPr>
      </w:pPr>
      <w:bookmarkStart w:id="40" w:name="_Ref11162095"/>
      <w:r w:rsidRPr="007247C9">
        <w:rPr>
          <w:szCs w:val="20"/>
        </w:rPr>
        <w:t>A propriedade fiduciária ora instituída somente será resolvida após o integral cumprimento de todas as Obrigações Garantidas,</w:t>
      </w:r>
      <w:r w:rsidR="00D1304D" w:rsidRPr="007247C9">
        <w:rPr>
          <w:szCs w:val="20"/>
        </w:rPr>
        <w:t xml:space="preserve"> com o que retornará à Alienante Fiduciante a plena propriedade das Ações. Não obstante a resolução automática da presente garantia, nos termos dessa Cláusula, </w:t>
      </w:r>
      <w:r w:rsidR="00726354">
        <w:rPr>
          <w:szCs w:val="20"/>
        </w:rPr>
        <w:t>a</w:t>
      </w:r>
      <w:r w:rsidR="00D1304D" w:rsidRPr="007247C9">
        <w:rPr>
          <w:szCs w:val="20"/>
        </w:rPr>
        <w:t xml:space="preserve"> Fiduciári</w:t>
      </w:r>
      <w:r w:rsidR="00726354">
        <w:rPr>
          <w:szCs w:val="20"/>
        </w:rPr>
        <w:t>a</w:t>
      </w:r>
      <w:r w:rsidR="00D1304D" w:rsidRPr="007247C9">
        <w:rPr>
          <w:szCs w:val="20"/>
        </w:rPr>
        <w:t xml:space="preserve"> obriga-se a emitir o respectivo termo de liberação, nos termos previstos na Cláusul</w:t>
      </w:r>
      <w:r w:rsidRPr="007247C9">
        <w:rPr>
          <w:szCs w:val="20"/>
        </w:rPr>
        <w:t>a</w:t>
      </w:r>
      <w:r w:rsidR="001F3760">
        <w:rPr>
          <w:szCs w:val="20"/>
        </w:rPr>
        <w:t xml:space="preserve"> </w:t>
      </w:r>
      <w:r w:rsidR="001F3760">
        <w:rPr>
          <w:szCs w:val="20"/>
        </w:rPr>
        <w:fldChar w:fldCharType="begin"/>
      </w:r>
      <w:r w:rsidR="001F3760">
        <w:rPr>
          <w:szCs w:val="20"/>
        </w:rPr>
        <w:instrText xml:space="preserve"> REF _Ref109893339 \r \h </w:instrText>
      </w:r>
      <w:r w:rsidR="001F3760">
        <w:rPr>
          <w:szCs w:val="20"/>
        </w:rPr>
      </w:r>
      <w:r w:rsidR="001F3760">
        <w:rPr>
          <w:szCs w:val="20"/>
        </w:rPr>
        <w:fldChar w:fldCharType="separate"/>
      </w:r>
      <w:r w:rsidR="00731029">
        <w:rPr>
          <w:szCs w:val="20"/>
        </w:rPr>
        <w:t>10.2</w:t>
      </w:r>
      <w:r w:rsidR="001F3760">
        <w:rPr>
          <w:szCs w:val="20"/>
        </w:rPr>
        <w:fldChar w:fldCharType="end"/>
      </w:r>
      <w:r w:rsidR="006C6CA9">
        <w:rPr>
          <w:szCs w:val="20"/>
        </w:rPr>
        <w:t xml:space="preserve"> </w:t>
      </w:r>
      <w:r w:rsidRPr="007247C9">
        <w:rPr>
          <w:szCs w:val="20"/>
        </w:rPr>
        <w:t>abaixo.</w:t>
      </w:r>
    </w:p>
    <w:p w14:paraId="46322FD2" w14:textId="175CE17C" w:rsidR="004C55B2" w:rsidRPr="007247C9" w:rsidRDefault="00B97E8C" w:rsidP="00514CA0">
      <w:pPr>
        <w:pStyle w:val="Level2"/>
        <w:rPr>
          <w:szCs w:val="20"/>
        </w:rPr>
      </w:pPr>
      <w:bookmarkStart w:id="41" w:name="_Ref72143466"/>
      <w:r w:rsidRPr="007247C9">
        <w:rPr>
          <w:szCs w:val="20"/>
        </w:rPr>
        <w:t>Caberá exclusivamente à Alienante Fiduciante, até eventual declaração de vencimento antecipado das Debêntures</w:t>
      </w:r>
      <w:r w:rsidR="00726354">
        <w:rPr>
          <w:szCs w:val="20"/>
        </w:rPr>
        <w:t xml:space="preserve"> e, consequentemente, do resgate antecipado dos CRI</w:t>
      </w:r>
      <w:r w:rsidRPr="007247C9">
        <w:rPr>
          <w:szCs w:val="20"/>
        </w:rPr>
        <w:t>, o respectivo exercício do direito de voto decorrente da Participação Societária durante a vigência deste Contrato, desde que não violem os termos e condições previstos neste Contrato e/ou na Escritura, observado o seguinte:</w:t>
      </w:r>
      <w:bookmarkEnd w:id="40"/>
      <w:bookmarkEnd w:id="41"/>
      <w:r w:rsidR="00E53001" w:rsidRPr="007247C9">
        <w:rPr>
          <w:szCs w:val="20"/>
        </w:rPr>
        <w:t xml:space="preserve"> </w:t>
      </w:r>
    </w:p>
    <w:p w14:paraId="1C9C0103" w14:textId="4853E22A" w:rsidR="00335B00" w:rsidRPr="007247C9" w:rsidRDefault="008E2AD2" w:rsidP="00514CA0">
      <w:pPr>
        <w:pStyle w:val="Level4"/>
        <w:tabs>
          <w:tab w:val="clear" w:pos="2041"/>
          <w:tab w:val="num" w:pos="1361"/>
        </w:tabs>
        <w:ind w:left="1360"/>
        <w:rPr>
          <w:szCs w:val="20"/>
        </w:rPr>
      </w:pPr>
      <w:r>
        <w:rPr>
          <w:szCs w:val="20"/>
        </w:rPr>
        <w:t>n</w:t>
      </w:r>
      <w:r w:rsidRPr="007247C9">
        <w:rPr>
          <w:szCs w:val="20"/>
        </w:rPr>
        <w:t xml:space="preserve">o </w:t>
      </w:r>
      <w:r w:rsidR="00B97E8C" w:rsidRPr="007247C9">
        <w:rPr>
          <w:szCs w:val="20"/>
        </w:rPr>
        <w:t>exercício deste direito, a Alienante Fiduciante se obriga a: (a) cumprir com o estatuto social</w:t>
      </w:r>
      <w:r w:rsidR="00D1304D" w:rsidRPr="007247C9">
        <w:rPr>
          <w:szCs w:val="20"/>
        </w:rPr>
        <w:t xml:space="preserve"> da </w:t>
      </w:r>
      <w:r w:rsidR="008227B9">
        <w:rPr>
          <w:szCs w:val="20"/>
        </w:rPr>
        <w:t>Emissora</w:t>
      </w:r>
      <w:r w:rsidR="00B97E8C" w:rsidRPr="007247C9">
        <w:rPr>
          <w:szCs w:val="20"/>
        </w:rPr>
        <w:t>; (b) não prejudicar os direitos e prerrogativas d</w:t>
      </w:r>
      <w:r>
        <w:rPr>
          <w:szCs w:val="20"/>
        </w:rPr>
        <w:t>a Fiduciária</w:t>
      </w:r>
      <w:r w:rsidR="00B97E8C" w:rsidRPr="007247C9">
        <w:rPr>
          <w:szCs w:val="20"/>
        </w:rPr>
        <w:t>, o pagamento e cumprimento integrais das Obrigações Garantidas e a Alienação Fiduciária aqui constituída; e (c) não aprovar e/ou realizar qualquer (1) ato em desacordo com o disposto neste Contrato, na Escritura e nos demais Documentos da Operação, e (2) alteração nos direitos conferidos à Participação Societária;</w:t>
      </w:r>
    </w:p>
    <w:p w14:paraId="47C980B0" w14:textId="58E48C9D" w:rsidR="00335B00" w:rsidRPr="007247C9" w:rsidRDefault="008E2AD2" w:rsidP="00514CA0">
      <w:pPr>
        <w:pStyle w:val="Level4"/>
        <w:tabs>
          <w:tab w:val="clear" w:pos="2041"/>
          <w:tab w:val="num" w:pos="1361"/>
        </w:tabs>
        <w:ind w:left="1360"/>
        <w:rPr>
          <w:szCs w:val="20"/>
        </w:rPr>
      </w:pPr>
      <w:r>
        <w:rPr>
          <w:szCs w:val="20"/>
        </w:rPr>
        <w:t>a</w:t>
      </w:r>
      <w:r w:rsidRPr="007247C9">
        <w:rPr>
          <w:szCs w:val="20"/>
        </w:rPr>
        <w:t xml:space="preserve">s </w:t>
      </w:r>
      <w:r w:rsidR="00432E90" w:rsidRPr="007247C9">
        <w:rPr>
          <w:szCs w:val="20"/>
        </w:rPr>
        <w:t>seguintes matérias dependerão de aprovação prévia e por escrito d</w:t>
      </w:r>
      <w:r>
        <w:rPr>
          <w:szCs w:val="20"/>
        </w:rPr>
        <w:t>a Fiduciária</w:t>
      </w:r>
      <w:r w:rsidR="00432E90" w:rsidRPr="007247C9">
        <w:rPr>
          <w:szCs w:val="20"/>
        </w:rPr>
        <w:t xml:space="preserve">, </w:t>
      </w:r>
      <w:r w:rsidRPr="005B21B4">
        <w:t xml:space="preserve">em </w:t>
      </w:r>
      <w:r w:rsidR="00357374">
        <w:t>a</w:t>
      </w:r>
      <w:r w:rsidR="00357374" w:rsidRPr="005B21B4">
        <w:t xml:space="preserve">ssembleia </w:t>
      </w:r>
      <w:r w:rsidR="00357374">
        <w:t>g</w:t>
      </w:r>
      <w:r w:rsidR="00357374" w:rsidRPr="005B21B4">
        <w:t xml:space="preserve">eral </w:t>
      </w:r>
      <w:r w:rsidRPr="005B21B4">
        <w:t xml:space="preserve">de </w:t>
      </w:r>
      <w:bookmarkStart w:id="42" w:name="_Hlk81486716"/>
      <w:r w:rsidR="00357374">
        <w:t>d</w:t>
      </w:r>
      <w:r w:rsidR="00357374" w:rsidRPr="005B21B4">
        <w:t>ebenturistas</w:t>
      </w:r>
      <w:r w:rsidR="00AE6C3F">
        <w:t xml:space="preserve"> (conforme descrito na Escritura de Emissão de Debêntures)</w:t>
      </w:r>
      <w:bookmarkEnd w:id="42"/>
      <w:r w:rsidRPr="005B21B4">
        <w:t xml:space="preserve"> </w:t>
      </w:r>
      <w:r w:rsidR="008E1BB4">
        <w:t xml:space="preserve">com base na deliberação tomada pelos </w:t>
      </w:r>
      <w:r w:rsidRPr="005B21B4">
        <w:t>Titulares de CRI reunidos em assembleia geral, nos termos d</w:t>
      </w:r>
      <w:r>
        <w:t>a Escritura e do Termo de Securitização</w:t>
      </w:r>
      <w:r w:rsidR="00432E90" w:rsidRPr="007247C9">
        <w:rPr>
          <w:szCs w:val="20"/>
        </w:rPr>
        <w:t xml:space="preserve"> (cuja ausência </w:t>
      </w:r>
      <w:r w:rsidR="00432E90" w:rsidRPr="007247C9">
        <w:rPr>
          <w:szCs w:val="20"/>
        </w:rPr>
        <w:lastRenderedPageBreak/>
        <w:t xml:space="preserve">e/ou falta de manifestação nos termos desta Cláusula </w:t>
      </w:r>
      <w:r w:rsidR="00407085" w:rsidRPr="007247C9">
        <w:rPr>
          <w:szCs w:val="20"/>
        </w:rPr>
        <w:t>3.</w:t>
      </w:r>
      <w:r w:rsidR="00654B79" w:rsidRPr="007247C9">
        <w:rPr>
          <w:szCs w:val="20"/>
        </w:rPr>
        <w:t xml:space="preserve">3 </w:t>
      </w:r>
      <w:r w:rsidR="00432E90" w:rsidRPr="007247C9">
        <w:rPr>
          <w:szCs w:val="20"/>
        </w:rPr>
        <w:t>significará que a matéria não foi aprovada, devendo a aprovação relevante ser nula e sem efeito), convocada para esse fim:</w:t>
      </w:r>
      <w:r w:rsidR="00AE6C3F">
        <w:rPr>
          <w:szCs w:val="20"/>
        </w:rPr>
        <w:t xml:space="preserve"> </w:t>
      </w:r>
    </w:p>
    <w:p w14:paraId="0E030C8F" w14:textId="77777777" w:rsidR="006F26CF" w:rsidRDefault="006F26CF" w:rsidP="006F26CF">
      <w:pPr>
        <w:pStyle w:val="Level5"/>
        <w:tabs>
          <w:tab w:val="clear" w:pos="2721"/>
          <w:tab w:val="num" w:pos="2041"/>
        </w:tabs>
        <w:ind w:left="2040"/>
        <w:rPr>
          <w:szCs w:val="20"/>
        </w:rPr>
      </w:pPr>
      <w:r w:rsidRPr="000C7FEE">
        <w:rPr>
          <w:szCs w:val="20"/>
        </w:rPr>
        <w:t>emissão ou aquisição de valores mobiliários;</w:t>
      </w:r>
    </w:p>
    <w:p w14:paraId="260578B5" w14:textId="77777777" w:rsidR="006F26CF" w:rsidRDefault="006F26CF" w:rsidP="006F26CF">
      <w:pPr>
        <w:pStyle w:val="Level5"/>
        <w:tabs>
          <w:tab w:val="clear" w:pos="2721"/>
          <w:tab w:val="num" w:pos="2041"/>
        </w:tabs>
        <w:ind w:left="2040"/>
        <w:rPr>
          <w:szCs w:val="20"/>
        </w:rPr>
      </w:pPr>
      <w:r w:rsidRPr="000C7FEE">
        <w:rPr>
          <w:szCs w:val="20"/>
        </w:rPr>
        <w:t>distribuição</w:t>
      </w:r>
      <w:r>
        <w:rPr>
          <w:szCs w:val="20"/>
        </w:rPr>
        <w:t xml:space="preserve"> e</w:t>
      </w:r>
      <w:r w:rsidRPr="000C7FEE">
        <w:rPr>
          <w:szCs w:val="20"/>
        </w:rPr>
        <w:t>/</w:t>
      </w:r>
      <w:r>
        <w:rPr>
          <w:szCs w:val="20"/>
        </w:rPr>
        <w:t>ou</w:t>
      </w:r>
      <w:r w:rsidRPr="000C7FEE">
        <w:rPr>
          <w:szCs w:val="20"/>
        </w:rPr>
        <w:t xml:space="preserve"> alteração da política de dividendos; </w:t>
      </w:r>
    </w:p>
    <w:p w14:paraId="3AF4786B" w14:textId="5AD18F70" w:rsidR="006F26CF" w:rsidRPr="000C7FEE" w:rsidRDefault="006F26CF" w:rsidP="006F26CF">
      <w:pPr>
        <w:pStyle w:val="Level5"/>
        <w:tabs>
          <w:tab w:val="clear" w:pos="2721"/>
          <w:tab w:val="num" w:pos="2041"/>
        </w:tabs>
        <w:ind w:left="2040"/>
        <w:rPr>
          <w:szCs w:val="20"/>
        </w:rPr>
      </w:pPr>
      <w:r w:rsidRPr="000C7FEE">
        <w:rPr>
          <w:szCs w:val="20"/>
        </w:rPr>
        <w:t>constituição</w:t>
      </w:r>
      <w:r>
        <w:rPr>
          <w:szCs w:val="20"/>
        </w:rPr>
        <w:t xml:space="preserve"> e</w:t>
      </w:r>
      <w:r w:rsidRPr="000C7FEE">
        <w:rPr>
          <w:szCs w:val="20"/>
        </w:rPr>
        <w:t>/</w:t>
      </w:r>
      <w:r>
        <w:rPr>
          <w:szCs w:val="20"/>
        </w:rPr>
        <w:t xml:space="preserve">ou </w:t>
      </w:r>
      <w:r w:rsidRPr="000C7FEE">
        <w:rPr>
          <w:szCs w:val="20"/>
        </w:rPr>
        <w:t>contratação de empréstimos</w:t>
      </w:r>
      <w:r>
        <w:rPr>
          <w:szCs w:val="20"/>
        </w:rPr>
        <w:t>;</w:t>
      </w:r>
      <w:r w:rsidRPr="000C7FEE">
        <w:rPr>
          <w:szCs w:val="20"/>
        </w:rPr>
        <w:t xml:space="preserve"> </w:t>
      </w:r>
    </w:p>
    <w:p w14:paraId="465E8550" w14:textId="0D7755F6" w:rsidR="00432E90" w:rsidRPr="002A712E" w:rsidRDefault="002F0D9D" w:rsidP="00514CA0">
      <w:pPr>
        <w:pStyle w:val="Level5"/>
        <w:tabs>
          <w:tab w:val="clear" w:pos="2721"/>
          <w:tab w:val="num" w:pos="2041"/>
        </w:tabs>
        <w:ind w:left="2040"/>
        <w:rPr>
          <w:szCs w:val="20"/>
        </w:rPr>
      </w:pPr>
      <w:r>
        <w:rPr>
          <w:szCs w:val="20"/>
        </w:rPr>
        <w:t>r</w:t>
      </w:r>
      <w:r w:rsidR="00432E90" w:rsidRPr="002A712E">
        <w:rPr>
          <w:szCs w:val="20"/>
        </w:rPr>
        <w:t xml:space="preserve">edução do capital social da </w:t>
      </w:r>
      <w:r w:rsidR="008227B9">
        <w:rPr>
          <w:szCs w:val="20"/>
        </w:rPr>
        <w:t>Emissora</w:t>
      </w:r>
      <w:r w:rsidR="007420C2" w:rsidRPr="00A73053">
        <w:rPr>
          <w:szCs w:val="20"/>
        </w:rPr>
        <w:t>;</w:t>
      </w:r>
    </w:p>
    <w:p w14:paraId="04FF48AA" w14:textId="5EF365CC" w:rsidR="00432E90" w:rsidRPr="007247C9" w:rsidRDefault="002F0D9D" w:rsidP="00514CA0">
      <w:pPr>
        <w:pStyle w:val="Level5"/>
        <w:tabs>
          <w:tab w:val="clear" w:pos="2721"/>
          <w:tab w:val="num" w:pos="2041"/>
        </w:tabs>
        <w:ind w:left="2040"/>
        <w:rPr>
          <w:szCs w:val="20"/>
        </w:rPr>
      </w:pPr>
      <w:r>
        <w:rPr>
          <w:szCs w:val="20"/>
        </w:rPr>
        <w:t>r</w:t>
      </w:r>
      <w:r w:rsidR="00432E90" w:rsidRPr="007247C9">
        <w:rPr>
          <w:szCs w:val="20"/>
        </w:rPr>
        <w:t xml:space="preserve">esgate, amortização, conversão, desdobramento, grupamento ou compra de ações da </w:t>
      </w:r>
      <w:r w:rsidR="008227B9">
        <w:rPr>
          <w:szCs w:val="20"/>
        </w:rPr>
        <w:t>Emissora</w:t>
      </w:r>
      <w:r w:rsidR="00432E90" w:rsidRPr="007247C9">
        <w:rPr>
          <w:szCs w:val="20"/>
        </w:rPr>
        <w:t>;</w:t>
      </w:r>
    </w:p>
    <w:p w14:paraId="3DA0F3BB" w14:textId="0736746D" w:rsidR="00432E90" w:rsidRPr="007247C9" w:rsidRDefault="002F0D9D" w:rsidP="00514CA0">
      <w:pPr>
        <w:pStyle w:val="Level5"/>
        <w:tabs>
          <w:tab w:val="clear" w:pos="2721"/>
          <w:tab w:val="num" w:pos="2041"/>
        </w:tabs>
        <w:ind w:left="2040"/>
        <w:rPr>
          <w:szCs w:val="20"/>
        </w:rPr>
      </w:pPr>
      <w:r>
        <w:rPr>
          <w:szCs w:val="20"/>
        </w:rPr>
        <w:t>c</w:t>
      </w:r>
      <w:r w:rsidR="00432E90" w:rsidRPr="007247C9">
        <w:rPr>
          <w:szCs w:val="20"/>
        </w:rPr>
        <w:t>riação de nova espécie ou classe de ações, conforme aplicável;</w:t>
      </w:r>
    </w:p>
    <w:p w14:paraId="04140C1E" w14:textId="2C00F2F7" w:rsidR="00432E90" w:rsidRPr="007247C9" w:rsidRDefault="002F0D9D" w:rsidP="00514CA0">
      <w:pPr>
        <w:pStyle w:val="Level5"/>
        <w:tabs>
          <w:tab w:val="clear" w:pos="2721"/>
          <w:tab w:val="num" w:pos="2041"/>
        </w:tabs>
        <w:ind w:left="2040"/>
        <w:rPr>
          <w:szCs w:val="20"/>
        </w:rPr>
      </w:pPr>
      <w:r>
        <w:rPr>
          <w:szCs w:val="20"/>
        </w:rPr>
        <w:t>a</w:t>
      </w:r>
      <w:r w:rsidR="00432E90" w:rsidRPr="007247C9">
        <w:rPr>
          <w:szCs w:val="20"/>
        </w:rPr>
        <w:t>lteração das preferências, vantagens e condições das ações;</w:t>
      </w:r>
    </w:p>
    <w:p w14:paraId="58FDBC18" w14:textId="2F25ACD8" w:rsidR="00432E90" w:rsidRPr="007247C9" w:rsidRDefault="002F0D9D" w:rsidP="00514CA0">
      <w:pPr>
        <w:pStyle w:val="Level5"/>
        <w:tabs>
          <w:tab w:val="clear" w:pos="2721"/>
          <w:tab w:val="num" w:pos="2041"/>
        </w:tabs>
        <w:ind w:left="2040"/>
        <w:rPr>
          <w:szCs w:val="20"/>
        </w:rPr>
      </w:pPr>
      <w:r>
        <w:rPr>
          <w:szCs w:val="20"/>
        </w:rPr>
        <w:t>d</w:t>
      </w:r>
      <w:r w:rsidR="00432E90" w:rsidRPr="007247C9">
        <w:rPr>
          <w:szCs w:val="20"/>
        </w:rPr>
        <w:t>esdobramento ou grupamento de ações</w:t>
      </w:r>
      <w:r w:rsidR="00241B4D" w:rsidRPr="007247C9">
        <w:rPr>
          <w:szCs w:val="20"/>
        </w:rPr>
        <w:t>;</w:t>
      </w:r>
    </w:p>
    <w:p w14:paraId="0FA36CBA" w14:textId="56D989BA" w:rsidR="00432E90" w:rsidRPr="007247C9" w:rsidRDefault="002F0D9D" w:rsidP="00514CA0">
      <w:pPr>
        <w:pStyle w:val="Level5"/>
        <w:tabs>
          <w:tab w:val="clear" w:pos="2721"/>
          <w:tab w:val="num" w:pos="2041"/>
        </w:tabs>
        <w:ind w:left="2040"/>
        <w:rPr>
          <w:szCs w:val="20"/>
        </w:rPr>
      </w:pPr>
      <w:r>
        <w:rPr>
          <w:szCs w:val="20"/>
        </w:rPr>
        <w:t>e</w:t>
      </w:r>
      <w:r w:rsidR="00432E90" w:rsidRPr="007247C9">
        <w:rPr>
          <w:szCs w:val="20"/>
        </w:rPr>
        <w:t xml:space="preserve">missão de bônus de subscrição, debêntures conversíveis em ações ou com participação nos lucros ou de partes beneficiárias, bem como a outorga de opção de compra de quaisquer desses títulos, exceto conforme permitido na </w:t>
      </w:r>
      <w:r w:rsidR="00241B4D" w:rsidRPr="007247C9">
        <w:rPr>
          <w:szCs w:val="20"/>
        </w:rPr>
        <w:t>Escritura</w:t>
      </w:r>
      <w:r w:rsidR="00432E90" w:rsidRPr="007247C9">
        <w:rPr>
          <w:szCs w:val="20"/>
        </w:rPr>
        <w:t>;</w:t>
      </w:r>
    </w:p>
    <w:p w14:paraId="264AA5B8" w14:textId="6BD96033" w:rsidR="00432E90" w:rsidRPr="007247C9" w:rsidRDefault="002F0D9D" w:rsidP="00514CA0">
      <w:pPr>
        <w:pStyle w:val="Level5"/>
        <w:tabs>
          <w:tab w:val="clear" w:pos="2721"/>
          <w:tab w:val="num" w:pos="2041"/>
        </w:tabs>
        <w:ind w:left="2040"/>
        <w:rPr>
          <w:szCs w:val="20"/>
        </w:rPr>
      </w:pPr>
      <w:r>
        <w:rPr>
          <w:szCs w:val="20"/>
        </w:rPr>
        <w:t>a</w:t>
      </w:r>
      <w:r w:rsidRPr="007247C9">
        <w:rPr>
          <w:szCs w:val="20"/>
        </w:rPr>
        <w:t xml:space="preserve">bertura </w:t>
      </w:r>
      <w:r w:rsidR="00432E90" w:rsidRPr="007247C9">
        <w:rPr>
          <w:szCs w:val="20"/>
        </w:rPr>
        <w:t xml:space="preserve">de capital da </w:t>
      </w:r>
      <w:r w:rsidR="008227B9">
        <w:rPr>
          <w:szCs w:val="20"/>
        </w:rPr>
        <w:t>Emissora</w:t>
      </w:r>
      <w:r w:rsidR="00432E90" w:rsidRPr="007247C9">
        <w:rPr>
          <w:szCs w:val="20"/>
        </w:rPr>
        <w:t>;</w:t>
      </w:r>
    </w:p>
    <w:p w14:paraId="68B0581C" w14:textId="49CC5FDB" w:rsidR="00432E90" w:rsidRPr="007247C9" w:rsidRDefault="002F0D9D" w:rsidP="00514CA0">
      <w:pPr>
        <w:pStyle w:val="Level5"/>
        <w:tabs>
          <w:tab w:val="clear" w:pos="2721"/>
          <w:tab w:val="num" w:pos="2041"/>
        </w:tabs>
        <w:ind w:left="2040"/>
        <w:rPr>
          <w:szCs w:val="20"/>
        </w:rPr>
      </w:pPr>
      <w:r>
        <w:rPr>
          <w:szCs w:val="20"/>
        </w:rPr>
        <w:t>d</w:t>
      </w:r>
      <w:r w:rsidRPr="007247C9">
        <w:rPr>
          <w:szCs w:val="20"/>
        </w:rPr>
        <w:t>issolução</w:t>
      </w:r>
      <w:r w:rsidR="00432E90" w:rsidRPr="007247C9">
        <w:rPr>
          <w:szCs w:val="20"/>
        </w:rPr>
        <w:t xml:space="preserve">, liquidação ou extinção da </w:t>
      </w:r>
      <w:r w:rsidR="008227B9">
        <w:rPr>
          <w:szCs w:val="20"/>
        </w:rPr>
        <w:t>Emissora</w:t>
      </w:r>
      <w:r w:rsidR="00432E90" w:rsidRPr="007247C9">
        <w:rPr>
          <w:szCs w:val="20"/>
        </w:rPr>
        <w:t>;</w:t>
      </w:r>
    </w:p>
    <w:p w14:paraId="58B575F2" w14:textId="76447582" w:rsidR="000E4B2C" w:rsidRPr="007247C9" w:rsidRDefault="002F0D9D" w:rsidP="00514CA0">
      <w:pPr>
        <w:pStyle w:val="Level5"/>
        <w:tabs>
          <w:tab w:val="clear" w:pos="2721"/>
          <w:tab w:val="num" w:pos="2041"/>
        </w:tabs>
        <w:ind w:left="2040"/>
        <w:rPr>
          <w:szCs w:val="20"/>
        </w:rPr>
      </w:pPr>
      <w:r>
        <w:rPr>
          <w:szCs w:val="20"/>
        </w:rPr>
        <w:t>a</w:t>
      </w:r>
      <w:r w:rsidRPr="007247C9">
        <w:rPr>
          <w:szCs w:val="20"/>
        </w:rPr>
        <w:t xml:space="preserve"> </w:t>
      </w:r>
      <w:r w:rsidR="000E4B2C" w:rsidRPr="007247C9">
        <w:rPr>
          <w:szCs w:val="20"/>
        </w:rPr>
        <w:t xml:space="preserve">prática de qualquer ato, ou a celebração de qualquer documento, para o fim de aprovar, requerer ou concordar com falência, liquidação, dissolução, ou recuperação judicial ou extrajudicial da </w:t>
      </w:r>
      <w:r w:rsidR="008227B9">
        <w:rPr>
          <w:szCs w:val="20"/>
        </w:rPr>
        <w:t>Emissora</w:t>
      </w:r>
      <w:r w:rsidR="000E4B2C" w:rsidRPr="007247C9">
        <w:rPr>
          <w:szCs w:val="20"/>
        </w:rPr>
        <w:t>;</w:t>
      </w:r>
    </w:p>
    <w:p w14:paraId="5D4D8BDA" w14:textId="1A55C691" w:rsidR="000E4B2C" w:rsidRPr="007247C9" w:rsidRDefault="002F0D9D" w:rsidP="00514CA0">
      <w:pPr>
        <w:pStyle w:val="Level5"/>
        <w:tabs>
          <w:tab w:val="clear" w:pos="2721"/>
          <w:tab w:val="num" w:pos="2041"/>
        </w:tabs>
        <w:ind w:left="2040"/>
        <w:rPr>
          <w:szCs w:val="20"/>
        </w:rPr>
      </w:pPr>
      <w:r>
        <w:rPr>
          <w:szCs w:val="20"/>
        </w:rPr>
        <w:t>c</w:t>
      </w:r>
      <w:r w:rsidRPr="007247C9">
        <w:rPr>
          <w:szCs w:val="20"/>
        </w:rPr>
        <w:t>onstituição</w:t>
      </w:r>
      <w:r w:rsidR="000E4B2C" w:rsidRPr="007247C9">
        <w:rPr>
          <w:szCs w:val="20"/>
        </w:rPr>
        <w:t xml:space="preserve">, de qualquer gravame ou ônus sobre os direitos, bens e ativos da </w:t>
      </w:r>
      <w:r w:rsidR="008227B9">
        <w:rPr>
          <w:szCs w:val="20"/>
        </w:rPr>
        <w:t>Emissora</w:t>
      </w:r>
      <w:r w:rsidR="000E4B2C" w:rsidRPr="007247C9">
        <w:rPr>
          <w:szCs w:val="20"/>
        </w:rPr>
        <w:t xml:space="preserve"> sujeitos ao presente Contrato</w:t>
      </w:r>
      <w:r>
        <w:rPr>
          <w:szCs w:val="20"/>
        </w:rPr>
        <w:t xml:space="preserve"> </w:t>
      </w:r>
      <w:r w:rsidR="000E4B2C" w:rsidRPr="007247C9">
        <w:rPr>
          <w:szCs w:val="20"/>
        </w:rPr>
        <w:t>e ao Contrato de Cessão Fiduciária</w:t>
      </w:r>
      <w:r w:rsidR="009224F3">
        <w:rPr>
          <w:szCs w:val="20"/>
        </w:rPr>
        <w:t xml:space="preserve"> de Recebíveis</w:t>
      </w:r>
      <w:r w:rsidR="000E4B2C" w:rsidRPr="007247C9">
        <w:rPr>
          <w:szCs w:val="20"/>
        </w:rPr>
        <w:t>, ou qualquer outra espécie de venda, cessão ou qualquer forma de alienação de tais direitos, bens e ativos a</w:t>
      </w:r>
      <w:r w:rsidRPr="007247C9">
        <w:rPr>
          <w:szCs w:val="20"/>
        </w:rPr>
        <w:t xml:space="preserve"> </w:t>
      </w:r>
      <w:r w:rsidR="000E4B2C" w:rsidRPr="007247C9">
        <w:rPr>
          <w:szCs w:val="20"/>
        </w:rPr>
        <w:t xml:space="preserve">terceiros que não </w:t>
      </w:r>
      <w:r>
        <w:rPr>
          <w:szCs w:val="20"/>
        </w:rPr>
        <w:t>a Securitizadora</w:t>
      </w:r>
      <w:r w:rsidR="000E4B2C" w:rsidRPr="007247C9">
        <w:rPr>
          <w:szCs w:val="20"/>
        </w:rPr>
        <w:t>, exceto conforme permitido na Escritura</w:t>
      </w:r>
      <w:r>
        <w:rPr>
          <w:szCs w:val="20"/>
        </w:rPr>
        <w:t xml:space="preserve"> e nos demais Documentos da Operação</w:t>
      </w:r>
      <w:r w:rsidR="000E4B2C" w:rsidRPr="007247C9">
        <w:rPr>
          <w:szCs w:val="20"/>
        </w:rPr>
        <w:t>;</w:t>
      </w:r>
    </w:p>
    <w:p w14:paraId="3673A858" w14:textId="198C4B67" w:rsidR="000E4B2C" w:rsidRPr="007247C9" w:rsidRDefault="008653DD" w:rsidP="00514CA0">
      <w:pPr>
        <w:pStyle w:val="Level5"/>
        <w:tabs>
          <w:tab w:val="clear" w:pos="2721"/>
          <w:tab w:val="num" w:pos="2041"/>
        </w:tabs>
        <w:ind w:left="2040"/>
        <w:rPr>
          <w:szCs w:val="20"/>
        </w:rPr>
      </w:pPr>
      <w:r>
        <w:rPr>
          <w:szCs w:val="20"/>
        </w:rPr>
        <w:t>r</w:t>
      </w:r>
      <w:r w:rsidR="000E4B2C" w:rsidRPr="007247C9">
        <w:rPr>
          <w:szCs w:val="20"/>
        </w:rPr>
        <w:t xml:space="preserve">ealização, pela </w:t>
      </w:r>
      <w:r w:rsidR="008227B9">
        <w:rPr>
          <w:szCs w:val="20"/>
        </w:rPr>
        <w:t>Emissora</w:t>
      </w:r>
      <w:r w:rsidR="000E4B2C" w:rsidRPr="007247C9">
        <w:rPr>
          <w:szCs w:val="20"/>
        </w:rPr>
        <w:t xml:space="preserve"> ou autorização para qualquer ato ou fato cujos termos e efeitos sejam contrários a este Contrato, à Escritura</w:t>
      </w:r>
      <w:r w:rsidR="00241B4D" w:rsidRPr="007247C9">
        <w:rPr>
          <w:szCs w:val="20"/>
        </w:rPr>
        <w:t xml:space="preserve"> </w:t>
      </w:r>
      <w:r w:rsidR="000E4B2C" w:rsidRPr="007247C9">
        <w:rPr>
          <w:szCs w:val="20"/>
        </w:rPr>
        <w:t>ou aos demais Documentos da Operação;</w:t>
      </w:r>
    </w:p>
    <w:p w14:paraId="2EA23C43" w14:textId="6ECC7456" w:rsidR="000E4B2C" w:rsidRPr="007247C9" w:rsidRDefault="008653DD" w:rsidP="00514CA0">
      <w:pPr>
        <w:pStyle w:val="Level5"/>
        <w:tabs>
          <w:tab w:val="clear" w:pos="2721"/>
          <w:tab w:val="num" w:pos="2041"/>
        </w:tabs>
        <w:ind w:left="2040"/>
        <w:rPr>
          <w:szCs w:val="20"/>
        </w:rPr>
      </w:pPr>
      <w:r>
        <w:rPr>
          <w:szCs w:val="20"/>
        </w:rPr>
        <w:t>c</w:t>
      </w:r>
      <w:r w:rsidRPr="007247C9">
        <w:rPr>
          <w:szCs w:val="20"/>
        </w:rPr>
        <w:t xml:space="preserve">ontratação </w:t>
      </w:r>
      <w:r w:rsidR="000E4B2C" w:rsidRPr="007247C9">
        <w:rPr>
          <w:szCs w:val="20"/>
        </w:rPr>
        <w:t>ou substituição de empresa de auditoria independente, exceto na hipótese de a nova empresa contratada ser uma das seguintes: (i) PricewaterhouseCooper (PwC), (ii) KPMG, (iii) Ernst &amp; Young (EY), (iv) Deloitte Touche Tohmatsu Limited</w:t>
      </w:r>
      <w:r w:rsidR="006F2398" w:rsidRPr="007247C9">
        <w:rPr>
          <w:szCs w:val="20"/>
        </w:rPr>
        <w:t>, (v) BDO Brasil, ou (vi) Baker Tilly</w:t>
      </w:r>
      <w:r w:rsidR="000E4B2C" w:rsidRPr="007247C9">
        <w:rPr>
          <w:szCs w:val="20"/>
        </w:rPr>
        <w:t>; e</w:t>
      </w:r>
    </w:p>
    <w:p w14:paraId="5CE6C8CB" w14:textId="2A02FCAF" w:rsidR="000E4B2C" w:rsidRPr="007247C9" w:rsidRDefault="008653DD" w:rsidP="00514CA0">
      <w:pPr>
        <w:pStyle w:val="Level5"/>
        <w:tabs>
          <w:tab w:val="clear" w:pos="2721"/>
          <w:tab w:val="num" w:pos="2041"/>
        </w:tabs>
        <w:ind w:left="2040"/>
        <w:rPr>
          <w:szCs w:val="20"/>
        </w:rPr>
      </w:pPr>
      <w:r>
        <w:rPr>
          <w:szCs w:val="20"/>
        </w:rPr>
        <w:t>q</w:t>
      </w:r>
      <w:r w:rsidRPr="007247C9">
        <w:rPr>
          <w:szCs w:val="20"/>
        </w:rPr>
        <w:t xml:space="preserve">uaisquer </w:t>
      </w:r>
      <w:r w:rsidR="000E4B2C" w:rsidRPr="007247C9">
        <w:rPr>
          <w:szCs w:val="20"/>
        </w:rPr>
        <w:t>outras ações que expressamente requeiram o consentimento do</w:t>
      </w:r>
      <w:r>
        <w:rPr>
          <w:szCs w:val="20"/>
        </w:rPr>
        <w:t xml:space="preserve">s titulares dos CRI </w:t>
      </w:r>
      <w:r w:rsidR="000E4B2C" w:rsidRPr="007247C9">
        <w:rPr>
          <w:szCs w:val="20"/>
        </w:rPr>
        <w:t>nos termos da Escritura</w:t>
      </w:r>
      <w:r w:rsidR="00E10146">
        <w:rPr>
          <w:szCs w:val="20"/>
        </w:rPr>
        <w:t>, do Termo de Securitização</w:t>
      </w:r>
      <w:r w:rsidR="000E4B2C" w:rsidRPr="007247C9">
        <w:rPr>
          <w:szCs w:val="20"/>
        </w:rPr>
        <w:t xml:space="preserve"> e/ou </w:t>
      </w:r>
      <w:r>
        <w:rPr>
          <w:szCs w:val="20"/>
        </w:rPr>
        <w:t>dos demais Documentos da Operação</w:t>
      </w:r>
      <w:r w:rsidR="000E4B2C" w:rsidRPr="007247C9">
        <w:rPr>
          <w:szCs w:val="20"/>
        </w:rPr>
        <w:t>.</w:t>
      </w:r>
    </w:p>
    <w:p w14:paraId="770AB0C5" w14:textId="5C348F5F" w:rsidR="000E4B2C" w:rsidRPr="007247C9" w:rsidRDefault="000E4B2C" w:rsidP="00514CA0">
      <w:pPr>
        <w:pStyle w:val="Level3"/>
        <w:rPr>
          <w:szCs w:val="20"/>
        </w:rPr>
      </w:pPr>
      <w:r w:rsidRPr="007247C9">
        <w:rPr>
          <w:szCs w:val="20"/>
        </w:rPr>
        <w:t xml:space="preserve">Fica, desde já, certo e ajustado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somente poderá se manifestar</w:t>
      </w:r>
      <w:r w:rsidR="00E53F42" w:rsidRPr="007247C9">
        <w:rPr>
          <w:szCs w:val="20"/>
        </w:rPr>
        <w:t>,</w:t>
      </w:r>
      <w:r w:rsidRPr="007247C9">
        <w:rPr>
          <w:szCs w:val="20"/>
        </w:rPr>
        <w:t xml:space="preserve"> conforme instruído pelos</w:t>
      </w:r>
      <w:r w:rsidR="008653DD">
        <w:rPr>
          <w:szCs w:val="20"/>
        </w:rPr>
        <w:t xml:space="preserve"> titulares dos CRI</w:t>
      </w:r>
      <w:r w:rsidR="00E53F42" w:rsidRPr="007247C9">
        <w:rPr>
          <w:szCs w:val="20"/>
        </w:rPr>
        <w:t>,</w:t>
      </w:r>
      <w:r w:rsidRPr="007247C9">
        <w:rPr>
          <w:szCs w:val="20"/>
        </w:rPr>
        <w:t xml:space="preserve"> após a realização de uma </w:t>
      </w:r>
      <w:r w:rsidR="008653DD" w:rsidRPr="007247C9">
        <w:rPr>
          <w:szCs w:val="20"/>
        </w:rPr>
        <w:t xml:space="preserve">assembleia geral </w:t>
      </w:r>
      <w:r w:rsidRPr="007247C9">
        <w:rPr>
          <w:szCs w:val="20"/>
        </w:rPr>
        <w:t xml:space="preserve">de </w:t>
      </w:r>
      <w:r w:rsidR="008653DD">
        <w:rPr>
          <w:szCs w:val="20"/>
        </w:rPr>
        <w:t>titulares dos CRI</w:t>
      </w:r>
      <w:r w:rsidR="00E53F42" w:rsidRPr="007247C9">
        <w:rPr>
          <w:szCs w:val="20"/>
        </w:rPr>
        <w:t>,</w:t>
      </w:r>
      <w:r w:rsidRPr="007247C9">
        <w:rPr>
          <w:szCs w:val="20"/>
        </w:rPr>
        <w:t xml:space="preserve"> </w:t>
      </w:r>
      <w:r w:rsidR="00543ADC">
        <w:rPr>
          <w:szCs w:val="20"/>
        </w:rPr>
        <w:t xml:space="preserve">ratificado pela </w:t>
      </w:r>
      <w:r w:rsidR="00D1102B">
        <w:t>a</w:t>
      </w:r>
      <w:r w:rsidR="00D1102B" w:rsidRPr="005B21B4">
        <w:t xml:space="preserve">ssembleia </w:t>
      </w:r>
      <w:r w:rsidR="00D1102B">
        <w:t>g</w:t>
      </w:r>
      <w:r w:rsidR="00D1102B" w:rsidRPr="005B21B4">
        <w:t xml:space="preserve">eral </w:t>
      </w:r>
      <w:r w:rsidR="00281477" w:rsidRPr="005B21B4">
        <w:t xml:space="preserve">de </w:t>
      </w:r>
      <w:r w:rsidR="00D1102B">
        <w:t>d</w:t>
      </w:r>
      <w:r w:rsidR="00D1102B" w:rsidRPr="005B21B4">
        <w:t>ebenturistas</w:t>
      </w:r>
      <w:r w:rsidR="00543ADC">
        <w:rPr>
          <w:szCs w:val="20"/>
        </w:rPr>
        <w:t xml:space="preserve">, </w:t>
      </w:r>
      <w:r w:rsidRPr="007247C9">
        <w:rPr>
          <w:szCs w:val="20"/>
        </w:rPr>
        <w:t xml:space="preserve">de acordo com os procedimentos descritos </w:t>
      </w:r>
      <w:r w:rsidR="008653DD">
        <w:rPr>
          <w:szCs w:val="20"/>
        </w:rPr>
        <w:t>no Termo de Securitização</w:t>
      </w:r>
      <w:r w:rsidR="00543ADC">
        <w:rPr>
          <w:szCs w:val="20"/>
        </w:rPr>
        <w:t xml:space="preserve"> e na Escritura</w:t>
      </w:r>
      <w:r w:rsidRPr="007247C9">
        <w:rPr>
          <w:szCs w:val="20"/>
        </w:rPr>
        <w:t xml:space="preserve">. Caso tal </w:t>
      </w:r>
      <w:r w:rsidRPr="007247C9">
        <w:rPr>
          <w:szCs w:val="20"/>
        </w:rPr>
        <w:lastRenderedPageBreak/>
        <w:t xml:space="preserve">assembleia não seja instalada ou, ainda que instalada, não haja quórum para deliberação da matéria em questão,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permanecer silente quanto ao exercício do direito em tela, sendo certo que seu silêncio, nessa hipótese, não será interpretado como </w:t>
      </w:r>
      <w:r w:rsidR="005C2460">
        <w:rPr>
          <w:szCs w:val="20"/>
        </w:rPr>
        <w:t xml:space="preserve">aceitação ou </w:t>
      </w:r>
      <w:r w:rsidRPr="007247C9">
        <w:rPr>
          <w:szCs w:val="20"/>
        </w:rPr>
        <w:t>negligência, não podendo ser a ele imputado qualquer responsabilização decorrente da ausência de manifestação.</w:t>
      </w:r>
      <w:r w:rsidR="005C2460">
        <w:rPr>
          <w:szCs w:val="20"/>
        </w:rPr>
        <w:t xml:space="preserve"> </w:t>
      </w:r>
    </w:p>
    <w:p w14:paraId="7ED7B642" w14:textId="7381966F" w:rsidR="000E4B2C" w:rsidRPr="00514CA0" w:rsidRDefault="000E4B2C" w:rsidP="00514CA0">
      <w:pPr>
        <w:pStyle w:val="Level3"/>
        <w:rPr>
          <w:b/>
        </w:rPr>
      </w:pPr>
      <w:r w:rsidRPr="007247C9">
        <w:rPr>
          <w:szCs w:val="20"/>
        </w:rPr>
        <w:t xml:space="preserve">A Alienante Fiduciante deverá informar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por meio de notificação escrita entregue nos termos da Cláusula </w:t>
      </w:r>
      <w:r w:rsidR="00F771D3" w:rsidRPr="007247C9">
        <w:rPr>
          <w:szCs w:val="20"/>
        </w:rPr>
        <w:fldChar w:fldCharType="begin"/>
      </w:r>
      <w:r w:rsidR="00F771D3" w:rsidRPr="007247C9">
        <w:rPr>
          <w:szCs w:val="20"/>
        </w:rPr>
        <w:instrText xml:space="preserve"> REF _Ref72143444 \r \h  \* MERGEFORMAT </w:instrText>
      </w:r>
      <w:r w:rsidR="00F771D3" w:rsidRPr="007247C9">
        <w:rPr>
          <w:szCs w:val="20"/>
        </w:rPr>
      </w:r>
      <w:r w:rsidR="00F771D3" w:rsidRPr="007247C9">
        <w:rPr>
          <w:szCs w:val="20"/>
        </w:rPr>
        <w:fldChar w:fldCharType="separate"/>
      </w:r>
      <w:r w:rsidR="00731029">
        <w:rPr>
          <w:szCs w:val="20"/>
        </w:rPr>
        <w:t>11</w:t>
      </w:r>
      <w:r w:rsidR="00F771D3" w:rsidRPr="007247C9">
        <w:rPr>
          <w:szCs w:val="20"/>
        </w:rPr>
        <w:fldChar w:fldCharType="end"/>
      </w:r>
      <w:r w:rsidRPr="007247C9">
        <w:rPr>
          <w:szCs w:val="20"/>
        </w:rPr>
        <w:t xml:space="preserve"> abaixo, sobre a realização de assembleia geral de acionistas da </w:t>
      </w:r>
      <w:r w:rsidR="008227B9">
        <w:rPr>
          <w:szCs w:val="20"/>
        </w:rPr>
        <w:t>Emissora</w:t>
      </w:r>
      <w:r w:rsidRPr="007247C9">
        <w:rPr>
          <w:szCs w:val="20"/>
        </w:rPr>
        <w:t xml:space="preserve"> para deliberar sobre qualquer das matérias elencadas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731029">
        <w:rPr>
          <w:szCs w:val="20"/>
        </w:rPr>
        <w:t>3.3</w:t>
      </w:r>
      <w:r w:rsidR="00F771D3" w:rsidRPr="007247C9">
        <w:rPr>
          <w:szCs w:val="20"/>
        </w:rPr>
        <w:fldChar w:fldCharType="end"/>
      </w:r>
      <w:r w:rsidRPr="007247C9">
        <w:rPr>
          <w:szCs w:val="20"/>
        </w:rPr>
        <w:t xml:space="preserve"> acima, pelo menos </w:t>
      </w:r>
      <w:r w:rsidR="000170A9">
        <w:rPr>
          <w:szCs w:val="20"/>
        </w:rPr>
        <w:t>25</w:t>
      </w:r>
      <w:r w:rsidRPr="007247C9">
        <w:rPr>
          <w:szCs w:val="20"/>
        </w:rPr>
        <w:t xml:space="preserve"> (</w:t>
      </w:r>
      <w:r w:rsidR="000170A9">
        <w:rPr>
          <w:szCs w:val="20"/>
        </w:rPr>
        <w:t>vinte e cinco</w:t>
      </w:r>
      <w:r w:rsidRPr="007247C9">
        <w:rPr>
          <w:szCs w:val="20"/>
        </w:rPr>
        <w:t xml:space="preserve">) dias antes da data da realização da assembleia geral de acionistas, observado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informar a </w:t>
      </w:r>
      <w:r w:rsidR="008227B9">
        <w:rPr>
          <w:szCs w:val="20"/>
        </w:rPr>
        <w:t>Emissora</w:t>
      </w:r>
      <w:r w:rsidRPr="007247C9">
        <w:rPr>
          <w:szCs w:val="20"/>
        </w:rPr>
        <w:t xml:space="preserve"> se aprovará ou não as matérias elencadas na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731029">
        <w:rPr>
          <w:szCs w:val="20"/>
        </w:rPr>
        <w:t>3.3</w:t>
      </w:r>
      <w:r w:rsidR="00F771D3" w:rsidRPr="007247C9">
        <w:rPr>
          <w:szCs w:val="20"/>
        </w:rPr>
        <w:fldChar w:fldCharType="end"/>
      </w:r>
      <w:r w:rsidR="00F771D3" w:rsidRPr="007247C9">
        <w:rPr>
          <w:szCs w:val="20"/>
        </w:rPr>
        <w:t xml:space="preserve"> </w:t>
      </w:r>
      <w:r w:rsidRPr="007247C9">
        <w:rPr>
          <w:szCs w:val="20"/>
        </w:rPr>
        <w:t xml:space="preserve">acima que sejam objeto da referida assembleia geral de acionistas da </w:t>
      </w:r>
      <w:r w:rsidR="008227B9">
        <w:rPr>
          <w:szCs w:val="20"/>
        </w:rPr>
        <w:t>Emissora</w:t>
      </w:r>
      <w:r w:rsidRPr="007247C9">
        <w:rPr>
          <w:szCs w:val="20"/>
        </w:rPr>
        <w:t xml:space="preserve"> com antecedência mínima de 5 (cinco) dias da data da referida assembleia.</w:t>
      </w:r>
      <w:r w:rsidR="000170A9">
        <w:rPr>
          <w:szCs w:val="20"/>
        </w:rPr>
        <w:t xml:space="preserve"> </w:t>
      </w:r>
    </w:p>
    <w:p w14:paraId="4F3A68BE" w14:textId="21E3876A" w:rsidR="00255859" w:rsidRPr="00514CA0" w:rsidRDefault="00255859" w:rsidP="00514CA0">
      <w:pPr>
        <w:pStyle w:val="Level3"/>
        <w:rPr>
          <w:b/>
        </w:rPr>
      </w:pPr>
      <w:r w:rsidRPr="00902A64">
        <w:rPr>
          <w:szCs w:val="20"/>
        </w:rPr>
        <w:t xml:space="preserve">Não obstante o disposto nesta Cláusula </w:t>
      </w:r>
      <w:r w:rsidR="00F771D3" w:rsidRPr="00902A64">
        <w:rPr>
          <w:szCs w:val="20"/>
        </w:rPr>
        <w:fldChar w:fldCharType="begin"/>
      </w:r>
      <w:r w:rsidR="00F771D3" w:rsidRPr="00902A64">
        <w:rPr>
          <w:szCs w:val="20"/>
        </w:rPr>
        <w:instrText xml:space="preserve"> REF _Ref72143466 \r \h </w:instrText>
      </w:r>
      <w:r w:rsidR="00A64CC4" w:rsidRPr="00902A64">
        <w:rPr>
          <w:szCs w:val="20"/>
        </w:rPr>
        <w:instrText xml:space="preserve"> \* MERGEFORMAT </w:instrText>
      </w:r>
      <w:r w:rsidR="00F771D3" w:rsidRPr="00902A64">
        <w:rPr>
          <w:szCs w:val="20"/>
        </w:rPr>
      </w:r>
      <w:r w:rsidR="00F771D3" w:rsidRPr="00902A64">
        <w:rPr>
          <w:szCs w:val="20"/>
        </w:rPr>
        <w:fldChar w:fldCharType="separate"/>
      </w:r>
      <w:r w:rsidR="00731029">
        <w:rPr>
          <w:szCs w:val="20"/>
        </w:rPr>
        <w:t>3.3</w:t>
      </w:r>
      <w:r w:rsidR="00F771D3" w:rsidRPr="00902A64">
        <w:rPr>
          <w:szCs w:val="20"/>
        </w:rPr>
        <w:fldChar w:fldCharType="end"/>
      </w:r>
      <w:r w:rsidRPr="00902A64">
        <w:rPr>
          <w:szCs w:val="20"/>
        </w:rPr>
        <w:t>, mediante a ocorrência e a continuação de</w:t>
      </w:r>
      <w:r w:rsidR="001B00AD" w:rsidRPr="00902A64">
        <w:rPr>
          <w:szCs w:val="20"/>
        </w:rPr>
        <w:t xml:space="preserve"> uma das hipóteses de Vencimento Antecipado, nos termos da Escritura</w:t>
      </w:r>
      <w:r w:rsidRPr="00902A64">
        <w:rPr>
          <w:szCs w:val="20"/>
        </w:rPr>
        <w:t>, a Alienante Fiduciante não exercerá qualquer direito de voto, consentimento ou outro direito relacionado aos bens e direitos objeto da</w:t>
      </w:r>
      <w:r w:rsidRPr="007247C9">
        <w:rPr>
          <w:szCs w:val="20"/>
        </w:rPr>
        <w:t xml:space="preserve"> Alienação Fiduciária, exceto em conformidade com as autorizações escritas dos</w:t>
      </w:r>
      <w:r w:rsidR="008653DD">
        <w:rPr>
          <w:szCs w:val="20"/>
        </w:rPr>
        <w:t xml:space="preserve"> titulares os CRI</w:t>
      </w:r>
      <w:r w:rsidR="00281477">
        <w:rPr>
          <w:szCs w:val="20"/>
        </w:rPr>
        <w:t>,</w:t>
      </w:r>
      <w:r w:rsidR="006B7ED4">
        <w:rPr>
          <w:szCs w:val="20"/>
        </w:rPr>
        <w:t xml:space="preserve"> reunidos em assembleia geral, conforme</w:t>
      </w:r>
      <w:r w:rsidR="00281477">
        <w:rPr>
          <w:szCs w:val="20"/>
        </w:rPr>
        <w:t xml:space="preserve"> ratificado pela </w:t>
      </w:r>
      <w:r w:rsidR="00357374">
        <w:t>a</w:t>
      </w:r>
      <w:r w:rsidR="00357374" w:rsidRPr="005B21B4">
        <w:t xml:space="preserve">ssembleia </w:t>
      </w:r>
      <w:r w:rsidR="00357374">
        <w:t>g</w:t>
      </w:r>
      <w:r w:rsidR="00357374" w:rsidRPr="005B21B4">
        <w:t xml:space="preserve">eral </w:t>
      </w:r>
      <w:r w:rsidR="00281477" w:rsidRPr="005B21B4">
        <w:t xml:space="preserve">de </w:t>
      </w:r>
      <w:r w:rsidR="00357374">
        <w:t>d</w:t>
      </w:r>
      <w:r w:rsidR="00357374" w:rsidRPr="005B21B4">
        <w:t>ebenturistas</w:t>
      </w:r>
      <w:r w:rsidR="00281477">
        <w:rPr>
          <w:szCs w:val="20"/>
        </w:rPr>
        <w:t>.</w:t>
      </w:r>
      <w:r w:rsidR="001B00AD">
        <w:rPr>
          <w:szCs w:val="20"/>
        </w:rPr>
        <w:t xml:space="preserve"> </w:t>
      </w:r>
    </w:p>
    <w:p w14:paraId="5EB3FCED" w14:textId="7CF7F83E" w:rsidR="00255859" w:rsidRPr="00514CA0" w:rsidRDefault="00255859" w:rsidP="00514CA0">
      <w:pPr>
        <w:pStyle w:val="Level3"/>
        <w:rPr>
          <w:b/>
        </w:rPr>
      </w:pPr>
      <w:r w:rsidRPr="007247C9">
        <w:rPr>
          <w:szCs w:val="20"/>
        </w:rPr>
        <w:t>A Alienante Fiduciante não registrará nem implementará qualquer voto seu que viole ou seja incompatível com quaisquer dos termos deste Contrato e/ou d</w:t>
      </w:r>
      <w:r w:rsidR="008653DD">
        <w:rPr>
          <w:szCs w:val="20"/>
        </w:rPr>
        <w:t>os demais Documentos da Operação</w:t>
      </w:r>
      <w:r w:rsidRPr="007247C9">
        <w:rPr>
          <w:szCs w:val="20"/>
        </w:rPr>
        <w:t xml:space="preserve">. As Partes desde já reconhecem e concordam que qualquer ato ou negócio jurídico relacionado aos bens e direitos objeto da Alienação Fiduciária praticado em desacordo com as disposições deste Contrato </w:t>
      </w:r>
      <w:r w:rsidR="008653DD" w:rsidRPr="007247C9">
        <w:rPr>
          <w:szCs w:val="20"/>
        </w:rPr>
        <w:t>e/ou d</w:t>
      </w:r>
      <w:r w:rsidR="008653DD">
        <w:rPr>
          <w:szCs w:val="20"/>
        </w:rPr>
        <w:t>os demais Documentos da Operação</w:t>
      </w:r>
      <w:r w:rsidRPr="007247C9">
        <w:rPr>
          <w:szCs w:val="20"/>
        </w:rPr>
        <w:t xml:space="preserve">, será nulo e ineficaz perante as Partes e qualquer terceiro, assegurado </w:t>
      </w:r>
      <w:r w:rsidR="008653DD">
        <w:rPr>
          <w:szCs w:val="20"/>
        </w:rPr>
        <w:t>à Fiduciária e aos</w:t>
      </w:r>
      <w:r w:rsidRPr="007247C9">
        <w:rPr>
          <w:szCs w:val="20"/>
        </w:rPr>
        <w:t xml:space="preserve"> </w:t>
      </w:r>
      <w:r w:rsidR="008653DD">
        <w:rPr>
          <w:szCs w:val="20"/>
        </w:rPr>
        <w:t>titulares dos CRI</w:t>
      </w:r>
      <w:r w:rsidRPr="007247C9">
        <w:rPr>
          <w:szCs w:val="20"/>
        </w:rPr>
        <w:t>, o direito de tomar as medidas legais cabíveis para impedir que tal deliberação produza quaisquer efeitos, antes ou após a sua aprovação.</w:t>
      </w:r>
    </w:p>
    <w:p w14:paraId="24005C2F" w14:textId="7425A6D7" w:rsidR="00255859" w:rsidRPr="00514CA0" w:rsidRDefault="00255859" w:rsidP="00514CA0">
      <w:pPr>
        <w:pStyle w:val="Level3"/>
        <w:rPr>
          <w:b/>
        </w:rPr>
      </w:pPr>
      <w:r w:rsidRPr="00902A64">
        <w:rPr>
          <w:szCs w:val="20"/>
        </w:rPr>
        <w:t xml:space="preserve">Enquanto não </w:t>
      </w:r>
      <w:r w:rsidR="003138F5">
        <w:rPr>
          <w:szCs w:val="20"/>
        </w:rPr>
        <w:t xml:space="preserve">ocorrer </w:t>
      </w:r>
      <w:r w:rsidR="001B00AD" w:rsidRPr="00902A64">
        <w:rPr>
          <w:szCs w:val="20"/>
        </w:rPr>
        <w:t>uma das hipóteses de Vencimento Antecipado, nos termo</w:t>
      </w:r>
      <w:r w:rsidR="006A7923">
        <w:rPr>
          <w:szCs w:val="20"/>
        </w:rPr>
        <w:t>s</w:t>
      </w:r>
      <w:r w:rsidR="001B00AD" w:rsidRPr="00902A64">
        <w:rPr>
          <w:szCs w:val="20"/>
        </w:rPr>
        <w:t xml:space="preserve"> da Escritura</w:t>
      </w:r>
      <w:r w:rsidRPr="00902A64">
        <w:rPr>
          <w:szCs w:val="20"/>
        </w:rPr>
        <w:t>, a Alienante</w:t>
      </w:r>
      <w:r w:rsidRPr="007247C9">
        <w:rPr>
          <w:szCs w:val="20"/>
        </w:rPr>
        <w:t xml:space="preserve"> Fiduciante terá o direito de receber e reter </w:t>
      </w:r>
      <w:r w:rsidR="00782BF0" w:rsidRPr="007247C9">
        <w:rPr>
          <w:szCs w:val="20"/>
        </w:rPr>
        <w:t>os recursos</w:t>
      </w:r>
      <w:r w:rsidRPr="007247C9">
        <w:rPr>
          <w:szCs w:val="20"/>
        </w:rPr>
        <w:t xml:space="preserve"> pagos com relação à</w:t>
      </w:r>
      <w:r w:rsidR="00C20EEA" w:rsidRPr="007247C9">
        <w:rPr>
          <w:szCs w:val="20"/>
        </w:rPr>
        <w:t xml:space="preserve"> respectiva Participação Societária </w:t>
      </w:r>
      <w:r w:rsidRPr="007247C9">
        <w:rPr>
          <w:szCs w:val="20"/>
        </w:rPr>
        <w:t>de sua titularidade, conforme permitido nos termos dos Documentos da O</w:t>
      </w:r>
      <w:r w:rsidR="00501428">
        <w:rPr>
          <w:szCs w:val="20"/>
        </w:rPr>
        <w:t>peração</w:t>
      </w:r>
      <w:r w:rsidRPr="007247C9">
        <w:rPr>
          <w:szCs w:val="20"/>
        </w:rPr>
        <w:t xml:space="preserve">. Após </w:t>
      </w:r>
      <w:r w:rsidR="00782BF0" w:rsidRPr="007247C9">
        <w:rPr>
          <w:szCs w:val="20"/>
        </w:rPr>
        <w:t>a quitação</w:t>
      </w:r>
      <w:r w:rsidRPr="007247C9">
        <w:rPr>
          <w:szCs w:val="20"/>
        </w:rPr>
        <w:t>, ta</w:t>
      </w:r>
      <w:r w:rsidR="00C20EEA" w:rsidRPr="007247C9">
        <w:rPr>
          <w:szCs w:val="20"/>
        </w:rPr>
        <w:t>l Participação Societária</w:t>
      </w:r>
      <w:r w:rsidRPr="007247C9">
        <w:rPr>
          <w:szCs w:val="20"/>
        </w:rPr>
        <w:t xml:space="preserve"> não estar</w:t>
      </w:r>
      <w:r w:rsidR="00C20EEA" w:rsidRPr="007247C9">
        <w:rPr>
          <w:szCs w:val="20"/>
        </w:rPr>
        <w:t>á</w:t>
      </w:r>
      <w:r w:rsidRPr="007247C9">
        <w:rPr>
          <w:szCs w:val="20"/>
        </w:rPr>
        <w:t xml:space="preserve"> mais sujeit</w:t>
      </w:r>
      <w:r w:rsidR="00C20EEA" w:rsidRPr="007247C9">
        <w:rPr>
          <w:szCs w:val="20"/>
        </w:rPr>
        <w:t>a</w:t>
      </w:r>
      <w:r w:rsidRPr="007247C9">
        <w:rPr>
          <w:szCs w:val="20"/>
        </w:rPr>
        <w:t xml:space="preserve"> ao gravame criado por meio deste Contrato.</w:t>
      </w:r>
    </w:p>
    <w:p w14:paraId="3CBEBAA2" w14:textId="5A177083" w:rsidR="00335B00" w:rsidRPr="00514CA0" w:rsidRDefault="00431FD3" w:rsidP="00514CA0">
      <w:pPr>
        <w:pStyle w:val="Level1"/>
        <w:rPr>
          <w:sz w:val="20"/>
        </w:rPr>
      </w:pPr>
      <w:bookmarkStart w:id="43" w:name="_Ref72143415"/>
      <w:bookmarkStart w:id="44" w:name="_Ref8648338"/>
      <w:r w:rsidRPr="00514CA0">
        <w:rPr>
          <w:sz w:val="20"/>
        </w:rPr>
        <w:t>DISPOSIÇÕES COMUNS ÀS GARANTIAS</w:t>
      </w:r>
      <w:bookmarkEnd w:id="43"/>
      <w:r w:rsidRPr="00514CA0">
        <w:rPr>
          <w:sz w:val="20"/>
        </w:rPr>
        <w:t xml:space="preserve"> </w:t>
      </w:r>
      <w:bookmarkEnd w:id="44"/>
    </w:p>
    <w:p w14:paraId="1A9C4C42" w14:textId="73D666FF" w:rsidR="00E05F69" w:rsidRPr="00E05F69" w:rsidRDefault="00E05F69" w:rsidP="00C9318B">
      <w:pPr>
        <w:pStyle w:val="Level2"/>
        <w:rPr>
          <w:szCs w:val="20"/>
        </w:rPr>
      </w:pPr>
      <w:bookmarkStart w:id="45" w:name="_DV_M16"/>
      <w:bookmarkStart w:id="46" w:name="_DV_M17"/>
      <w:bookmarkStart w:id="47" w:name="_DV_M18"/>
      <w:bookmarkStart w:id="48" w:name="_DV_M19"/>
      <w:bookmarkStart w:id="49" w:name="_DV_M20"/>
      <w:bookmarkStart w:id="50" w:name="_DV_M21"/>
      <w:bookmarkStart w:id="51" w:name="_DV_M22"/>
      <w:bookmarkStart w:id="52" w:name="_Ref429060325"/>
      <w:bookmarkEnd w:id="45"/>
      <w:bookmarkEnd w:id="46"/>
      <w:bookmarkEnd w:id="47"/>
      <w:bookmarkEnd w:id="48"/>
      <w:bookmarkEnd w:id="49"/>
      <w:bookmarkEnd w:id="50"/>
      <w:bookmarkEnd w:id="51"/>
      <w:r w:rsidRPr="005B21B4">
        <w:rPr>
          <w:u w:val="single"/>
        </w:rPr>
        <w:t>Autorização</w:t>
      </w:r>
      <w:r w:rsidRPr="005B21B4">
        <w:t>.</w:t>
      </w:r>
      <w:r w:rsidRPr="001307BD">
        <w:t xml:space="preserve"> </w:t>
      </w:r>
      <w:r w:rsidRPr="00173ECB">
        <w:t xml:space="preserve">A constituição da </w:t>
      </w:r>
      <w:r w:rsidRPr="007247C9">
        <w:t xml:space="preserve">Alienação Fiduciária </w:t>
      </w:r>
      <w:r>
        <w:t>regulada pelo presente Contrato foi aprovada na</w:t>
      </w:r>
      <w:r w:rsidR="00C00A34">
        <w:t xml:space="preserve"> </w:t>
      </w:r>
      <w:r>
        <w:t>a</w:t>
      </w:r>
      <w:r w:rsidRPr="007A0086">
        <w:t>ta</w:t>
      </w:r>
      <w:r w:rsidR="00C00A34">
        <w:t xml:space="preserve"> da Assembleia Geral Extraordinária da </w:t>
      </w:r>
      <w:r w:rsidR="00C00A34" w:rsidRPr="007247C9">
        <w:t>Alienante Fiduciante</w:t>
      </w:r>
      <w:r w:rsidRPr="007A0086">
        <w:t xml:space="preserve"> realizada em </w:t>
      </w:r>
      <w:r w:rsidRPr="004A7BE1">
        <w:rPr>
          <w:highlight w:val="yellow"/>
        </w:rPr>
        <w:t>[</w:t>
      </w:r>
      <w:r w:rsidRPr="004A7BE1">
        <w:rPr>
          <w:highlight w:val="yellow"/>
        </w:rPr>
        <w:sym w:font="Symbol" w:char="F0B7"/>
      </w:r>
      <w:r w:rsidRPr="004A7BE1">
        <w:rPr>
          <w:highlight w:val="yellow"/>
        </w:rPr>
        <w:t>]</w:t>
      </w:r>
      <w:r w:rsidRPr="007A0086">
        <w:t xml:space="preserve"> de </w:t>
      </w:r>
      <w:r w:rsidRPr="004A7BE1">
        <w:rPr>
          <w:highlight w:val="yellow"/>
        </w:rPr>
        <w:t>[</w:t>
      </w:r>
      <w:r w:rsidRPr="004A7BE1">
        <w:rPr>
          <w:highlight w:val="yellow"/>
        </w:rPr>
        <w:sym w:font="Symbol" w:char="F0B7"/>
      </w:r>
      <w:r w:rsidRPr="004A7BE1">
        <w:rPr>
          <w:highlight w:val="yellow"/>
        </w:rPr>
        <w:t>]</w:t>
      </w:r>
      <w:r w:rsidRPr="007A0086">
        <w:t xml:space="preserve"> de 2022</w:t>
      </w:r>
      <w:r w:rsidR="00C00A34">
        <w:t xml:space="preserve"> (“</w:t>
      </w:r>
      <w:r w:rsidR="00C00A34" w:rsidRPr="0042655A">
        <w:rPr>
          <w:b/>
          <w:bCs/>
        </w:rPr>
        <w:t>AGE RZK Energia</w:t>
      </w:r>
      <w:r w:rsidR="00C00A34">
        <w:t>”)</w:t>
      </w:r>
      <w:r w:rsidRPr="007A0086">
        <w:t>, em conformidade com o disposto no</w:t>
      </w:r>
      <w:r w:rsidR="00C00A34">
        <w:t xml:space="preserve"> Estatuto Social</w:t>
      </w:r>
      <w:r w:rsidRPr="007A0086">
        <w:t xml:space="preserve"> </w:t>
      </w:r>
      <w:r w:rsidR="00C00A34">
        <w:t xml:space="preserve">da Alienante </w:t>
      </w:r>
      <w:r w:rsidRPr="007A0086">
        <w:t>Fiduciante</w:t>
      </w:r>
      <w:r>
        <w:t>,</w:t>
      </w:r>
      <w:r w:rsidRPr="007A0086">
        <w:t xml:space="preserve"> </w:t>
      </w:r>
      <w:r w:rsidRPr="005B21B4">
        <w:t>cuja</w:t>
      </w:r>
      <w:r w:rsidR="005C2460">
        <w:t xml:space="preserve"> </w:t>
      </w:r>
      <w:r w:rsidRPr="005B21B4">
        <w:t>ata</w:t>
      </w:r>
      <w:r>
        <w:t xml:space="preserve"> </w:t>
      </w:r>
      <w:r w:rsidR="00C00A34">
        <w:t>[</w:t>
      </w:r>
      <w:r w:rsidRPr="00833FF2">
        <w:rPr>
          <w:highlight w:val="yellow"/>
        </w:rPr>
        <w:t>fo</w:t>
      </w:r>
      <w:r w:rsidR="00C00A34">
        <w:rPr>
          <w:highlight w:val="yellow"/>
        </w:rPr>
        <w:t>i</w:t>
      </w:r>
      <w:r w:rsidRPr="00833FF2">
        <w:rPr>
          <w:highlight w:val="yellow"/>
        </w:rPr>
        <w:t xml:space="preserve"> </w:t>
      </w:r>
      <w:r w:rsidRPr="00833FF2">
        <w:rPr>
          <w:b/>
          <w:bCs/>
          <w:highlight w:val="yellow"/>
        </w:rPr>
        <w:t>{ou}</w:t>
      </w:r>
      <w:r w:rsidRPr="00833FF2">
        <w:rPr>
          <w:highlight w:val="yellow"/>
        </w:rPr>
        <w:t xml:space="preserve"> dever</w:t>
      </w:r>
      <w:r w:rsidR="00C00A34">
        <w:rPr>
          <w:highlight w:val="yellow"/>
        </w:rPr>
        <w:t>á</w:t>
      </w:r>
      <w:r w:rsidRPr="00833FF2">
        <w:rPr>
          <w:highlight w:val="yellow"/>
        </w:rPr>
        <w:t xml:space="preserve"> ser</w:t>
      </w:r>
      <w:r>
        <w:t>]</w:t>
      </w:r>
      <w:r w:rsidR="00C00A34">
        <w:t xml:space="preserve"> </w:t>
      </w:r>
      <w:r w:rsidRPr="00CE010C">
        <w:t>protocolada</w:t>
      </w:r>
      <w:r w:rsidRPr="004A7BE1">
        <w:t xml:space="preserve">, </w:t>
      </w:r>
      <w:r w:rsidRPr="00833FF2">
        <w:rPr>
          <w:highlight w:val="yellow"/>
        </w:rPr>
        <w:t xml:space="preserve">em até </w:t>
      </w:r>
      <w:r w:rsidR="00730228">
        <w:rPr>
          <w:highlight w:val="yellow"/>
        </w:rPr>
        <w:t>5 (cinco)</w:t>
      </w:r>
      <w:r w:rsidRPr="00833FF2">
        <w:rPr>
          <w:highlight w:val="yellow"/>
        </w:rPr>
        <w:t xml:space="preserve"> Dias Úteis (conforme definidos abaixo) contados da assinatura da </w:t>
      </w:r>
      <w:r w:rsidR="00C00A34">
        <w:rPr>
          <w:highlight w:val="yellow"/>
        </w:rPr>
        <w:t>AGE RZK Energia</w:t>
      </w:r>
      <w:r w:rsidRPr="00CE010C">
        <w:t>, e devidamente arquivada na JUCESP</w:t>
      </w:r>
      <w:r>
        <w:t xml:space="preserve"> [</w:t>
      </w:r>
      <w:r w:rsidRPr="00833FF2">
        <w:rPr>
          <w:highlight w:val="yellow"/>
        </w:rPr>
        <w:t xml:space="preserve">, em </w:t>
      </w:r>
      <w:r>
        <w:rPr>
          <w:color w:val="000000"/>
          <w:highlight w:val="yellow"/>
        </w:rPr>
        <w:t>[</w:t>
      </w:r>
      <w:r>
        <w:rPr>
          <w:color w:val="000000"/>
          <w:highlight w:val="yellow"/>
        </w:rPr>
        <w:sym w:font="Symbol" w:char="F0B7"/>
      </w:r>
      <w:r>
        <w:rPr>
          <w:color w:val="000000"/>
          <w:highlight w:val="yellow"/>
        </w:rPr>
        <w:t>]</w:t>
      </w:r>
      <w:r w:rsidRPr="00833FF2">
        <w:rPr>
          <w:color w:val="000000"/>
          <w:highlight w:val="yellow"/>
        </w:rPr>
        <w:t xml:space="preserve"> de </w:t>
      </w:r>
      <w:r>
        <w:rPr>
          <w:color w:val="000000"/>
          <w:highlight w:val="yellow"/>
        </w:rPr>
        <w:t>[</w:t>
      </w:r>
      <w:r>
        <w:rPr>
          <w:color w:val="000000"/>
          <w:highlight w:val="yellow"/>
        </w:rPr>
        <w:sym w:font="Symbol" w:char="F0B7"/>
      </w:r>
      <w:r>
        <w:rPr>
          <w:color w:val="000000"/>
          <w:highlight w:val="yellow"/>
        </w:rPr>
        <w:t>]</w:t>
      </w:r>
      <w:r w:rsidRPr="00833FF2">
        <w:rPr>
          <w:color w:val="000000"/>
          <w:highlight w:val="yellow"/>
        </w:rPr>
        <w:t xml:space="preserve"> de 202</w:t>
      </w:r>
      <w:r>
        <w:rPr>
          <w:color w:val="000000"/>
          <w:highlight w:val="yellow"/>
        </w:rPr>
        <w:t>2</w:t>
      </w:r>
      <w:r w:rsidRPr="004A7BE1">
        <w:rPr>
          <w:highlight w:val="yellow"/>
        </w:rPr>
        <w:t>.]</w:t>
      </w:r>
      <w:r w:rsidR="005C2460" w:rsidRPr="00CE27E0">
        <w:rPr>
          <w:b/>
        </w:rPr>
        <w:t xml:space="preserve"> </w:t>
      </w:r>
    </w:p>
    <w:p w14:paraId="0E36BF18" w14:textId="167CDB5C" w:rsidR="00AE4466" w:rsidRPr="007247C9" w:rsidRDefault="00C00A34" w:rsidP="00514CA0">
      <w:pPr>
        <w:pStyle w:val="Level2"/>
        <w:rPr>
          <w:szCs w:val="20"/>
        </w:rPr>
      </w:pPr>
      <w:r w:rsidRPr="005B21B4">
        <w:rPr>
          <w:u w:val="single"/>
        </w:rPr>
        <w:t>Razão determinante</w:t>
      </w:r>
      <w:r w:rsidRPr="005B21B4">
        <w:t>.</w:t>
      </w:r>
      <w:r w:rsidRPr="00514CA0">
        <w:t xml:space="preserve"> </w:t>
      </w:r>
      <w:bookmarkEnd w:id="52"/>
      <w:r w:rsidR="001203FC" w:rsidRPr="007247C9">
        <w:rPr>
          <w:szCs w:val="20"/>
        </w:rPr>
        <w:t>É razão determinante d</w:t>
      </w:r>
      <w:r>
        <w:rPr>
          <w:szCs w:val="20"/>
        </w:rPr>
        <w:t>a Fiduciária</w:t>
      </w:r>
      <w:r w:rsidR="001203FC" w:rsidRPr="007247C9">
        <w:rPr>
          <w:szCs w:val="20"/>
        </w:rPr>
        <w:t>, para o investimento nas Debêntures e a celebração da Escritura, deste Contrato</w:t>
      </w:r>
      <w:r>
        <w:rPr>
          <w:szCs w:val="20"/>
        </w:rPr>
        <w:t xml:space="preserve"> e dos demais Documentos da Operação</w:t>
      </w:r>
      <w:r w:rsidR="001203FC" w:rsidRPr="007247C9">
        <w:rPr>
          <w:szCs w:val="20"/>
        </w:rPr>
        <w:t>, a declaração da Alienante Fiduciante, aqui prestada, de que a outorga d</w:t>
      </w:r>
      <w:r w:rsidR="00776637" w:rsidRPr="007247C9">
        <w:rPr>
          <w:szCs w:val="20"/>
        </w:rPr>
        <w:t>esta Alienação Fiduciária</w:t>
      </w:r>
      <w:r w:rsidR="001203FC" w:rsidRPr="007247C9">
        <w:rPr>
          <w:szCs w:val="20"/>
        </w:rPr>
        <w:t xml:space="preserve"> não compromete, nem comprometerá, até </w:t>
      </w:r>
      <w:r w:rsidRPr="005B21B4">
        <w:t>o integral cumprimento das Obrigações Garantidas</w:t>
      </w:r>
      <w:r w:rsidR="001203FC" w:rsidRPr="007247C9">
        <w:rPr>
          <w:szCs w:val="20"/>
        </w:rPr>
        <w:t xml:space="preserve">, total ou parcialmente, a operacionalização e continuidade das atividades realizadas pela </w:t>
      </w:r>
      <w:r w:rsidR="008227B9">
        <w:rPr>
          <w:szCs w:val="20"/>
        </w:rPr>
        <w:t>Emissora</w:t>
      </w:r>
      <w:r w:rsidR="001203FC" w:rsidRPr="007247C9">
        <w:rPr>
          <w:szCs w:val="20"/>
        </w:rPr>
        <w:t>.</w:t>
      </w:r>
    </w:p>
    <w:p w14:paraId="71E7C715" w14:textId="60B5F6D2" w:rsidR="00335B00" w:rsidRPr="007247C9" w:rsidRDefault="0042655A" w:rsidP="00514CA0">
      <w:pPr>
        <w:pStyle w:val="Level2"/>
        <w:rPr>
          <w:szCs w:val="20"/>
        </w:rPr>
      </w:pPr>
      <w:r w:rsidRPr="005B21B4">
        <w:rPr>
          <w:u w:val="single"/>
        </w:rPr>
        <w:lastRenderedPageBreak/>
        <w:t>Documentos Comprobatórios</w:t>
      </w:r>
      <w:r w:rsidR="00736C07" w:rsidRPr="00736C07">
        <w:t>.</w:t>
      </w:r>
      <w:r w:rsidRPr="00514CA0">
        <w:t xml:space="preserve"> </w:t>
      </w:r>
      <w:r w:rsidR="001203FC" w:rsidRPr="007247C9">
        <w:rPr>
          <w:szCs w:val="20"/>
        </w:rPr>
        <w:t>Os instrumentos, contratos, extratos e/ou outros documentos relacionados à Alienação Fiduciária deverão ser mantidos na sede da Alienante Fiduciante, conforme o caso, na qualidade de fiéis depositárias, assumindo todas as responsabilidades inerentes, na forma da lei.</w:t>
      </w:r>
    </w:p>
    <w:p w14:paraId="5C71217C" w14:textId="4EF8251C" w:rsidR="00335B00" w:rsidRPr="007247C9" w:rsidRDefault="0042655A" w:rsidP="00514CA0">
      <w:pPr>
        <w:pStyle w:val="Level2"/>
        <w:rPr>
          <w:szCs w:val="20"/>
        </w:rPr>
      </w:pPr>
      <w:r w:rsidRPr="005B21B4">
        <w:rPr>
          <w:u w:val="single"/>
        </w:rPr>
        <w:t>Envio de Informações</w:t>
      </w:r>
      <w:r w:rsidRPr="005B21B4">
        <w:t>.</w:t>
      </w:r>
      <w:r w:rsidRPr="00514CA0">
        <w:t xml:space="preserve"> </w:t>
      </w:r>
      <w:r w:rsidR="001203FC" w:rsidRPr="007247C9">
        <w:rPr>
          <w:szCs w:val="20"/>
        </w:rPr>
        <w:t>A Alienante Fiduciante deverá enviar quaisquer informações que lhes sejam solicitadas, por escrito, pel</w:t>
      </w:r>
      <w:r w:rsidR="009939F8">
        <w:rPr>
          <w:szCs w:val="20"/>
        </w:rPr>
        <w:t xml:space="preserve">a </w:t>
      </w:r>
      <w:r w:rsidR="009939F8" w:rsidRPr="007247C9">
        <w:rPr>
          <w:szCs w:val="20"/>
        </w:rPr>
        <w:t>Fiduciári</w:t>
      </w:r>
      <w:r w:rsidR="009939F8">
        <w:rPr>
          <w:szCs w:val="20"/>
        </w:rPr>
        <w:t>a</w:t>
      </w:r>
      <w:r w:rsidR="001203FC" w:rsidRPr="007247C9">
        <w:rPr>
          <w:szCs w:val="20"/>
        </w:rPr>
        <w:t xml:space="preserve">, com relação à Alienação Fiduciária, inclusive os documentos referidos na cláusula anterior, no prazo de até 5 (cinco) Dias Úteis contados da respectiva solicitação, salvo se outro prazo específico não estiver estabelecido </w:t>
      </w:r>
      <w:r w:rsidRPr="005B21B4">
        <w:t>nos Documentos da Operação</w:t>
      </w:r>
      <w:r w:rsidR="001203FC" w:rsidRPr="007247C9">
        <w:rPr>
          <w:szCs w:val="20"/>
        </w:rPr>
        <w:t>, ou prazo menor seja determinado por qualquer autoridade.</w:t>
      </w:r>
    </w:p>
    <w:p w14:paraId="2E159939" w14:textId="6B6584F9" w:rsidR="001203FC" w:rsidRPr="007247C9" w:rsidRDefault="0042655A" w:rsidP="00514CA0">
      <w:pPr>
        <w:pStyle w:val="Level2"/>
        <w:rPr>
          <w:szCs w:val="20"/>
        </w:rPr>
      </w:pPr>
      <w:r w:rsidRPr="005B21B4">
        <w:rPr>
          <w:u w:val="single"/>
        </w:rPr>
        <w:t>Oner</w:t>
      </w:r>
      <w:r w:rsidR="00736C07">
        <w:rPr>
          <w:u w:val="single"/>
        </w:rPr>
        <w:t>ação</w:t>
      </w:r>
      <w:r w:rsidRPr="005B21B4">
        <w:t>.</w:t>
      </w:r>
      <w:r w:rsidRPr="00514CA0">
        <w:t xml:space="preserve"> </w:t>
      </w:r>
      <w:r w:rsidR="001203FC" w:rsidRPr="007247C9">
        <w:rPr>
          <w:szCs w:val="20"/>
        </w:rPr>
        <w:t xml:space="preserve">A </w:t>
      </w:r>
      <w:r w:rsidR="00CC6972" w:rsidRPr="007247C9">
        <w:rPr>
          <w:szCs w:val="20"/>
        </w:rPr>
        <w:t xml:space="preserve">Alienante Fiduciante </w:t>
      </w:r>
      <w:r w:rsidR="001203FC" w:rsidRPr="007247C9">
        <w:rPr>
          <w:szCs w:val="20"/>
        </w:rPr>
        <w:t>obriga-se a manter a Alienação Fiduciária íntegra, assim como os bens e direitos a elas subjacentes sempre livres e desembaraçados de quaisquer ônus além dos aqui previstos, ou ainda, sem limitação, hipoteca, penhor, alienação fiduciária, cessão fiduciária, usufruto, fideicomisso, promessa de venda, opção de compra, encargo, gravame ou ônus, arresto, sequestro ou penhora, judicial ou extrajudicial, voluntário ou involuntário, ou outro ato que tenha o efeito prático similar a qualquer das operações acima (“</w:t>
      </w:r>
      <w:r w:rsidR="001203FC" w:rsidRPr="007247C9">
        <w:rPr>
          <w:b/>
          <w:bCs/>
          <w:szCs w:val="20"/>
        </w:rPr>
        <w:t>Ônus</w:t>
      </w:r>
      <w:r w:rsidR="001203FC" w:rsidRPr="007247C9">
        <w:rPr>
          <w:szCs w:val="20"/>
        </w:rPr>
        <w:t>”).</w:t>
      </w:r>
    </w:p>
    <w:p w14:paraId="6E005F6B" w14:textId="5DB9BA6F" w:rsidR="0042655A" w:rsidRPr="005B21B4" w:rsidRDefault="0042655A" w:rsidP="00514CA0">
      <w:pPr>
        <w:pStyle w:val="Level3"/>
      </w:pPr>
      <w:r w:rsidRPr="005B21B4">
        <w:t>Qualquer constituição de Ônus sobre os bens e direitos subjacentes à</w:t>
      </w:r>
      <w:r w:rsidRPr="005B21B4">
        <w:rPr>
          <w:b/>
        </w:rPr>
        <w:t xml:space="preserve"> </w:t>
      </w:r>
      <w:r>
        <w:rPr>
          <w:bCs/>
        </w:rPr>
        <w:t>Alienação Fiduciária</w:t>
      </w:r>
      <w:r w:rsidRPr="005B21B4">
        <w:rPr>
          <w:bCs/>
        </w:rPr>
        <w:t>,</w:t>
      </w:r>
      <w:r w:rsidRPr="005B21B4">
        <w:t xml:space="preserve"> além dos aqui previstos, dependerá de aprovação </w:t>
      </w:r>
      <w:bookmarkStart w:id="53" w:name="_Hlk107304573"/>
      <w:r w:rsidRPr="005B21B4">
        <w:t>prévia da Fiduciária</w:t>
      </w:r>
      <w:r w:rsidR="00204FC7">
        <w:t xml:space="preserve">, conforme deliberação </w:t>
      </w:r>
      <w:r w:rsidRPr="005B21B4">
        <w:t xml:space="preserve">dos </w:t>
      </w:r>
      <w:r>
        <w:t>t</w:t>
      </w:r>
      <w:r w:rsidRPr="005B21B4">
        <w:t xml:space="preserve">itulares de CRI reunidos em assembleia geral, </w:t>
      </w:r>
      <w:r w:rsidR="00204FC7">
        <w:t>ratificado pela</w:t>
      </w:r>
      <w:r w:rsidR="00204FC7" w:rsidRPr="005B21B4">
        <w:t xml:space="preserve"> </w:t>
      </w:r>
      <w:r w:rsidR="00357374">
        <w:t>a</w:t>
      </w:r>
      <w:r w:rsidR="00357374" w:rsidRPr="005B21B4">
        <w:t xml:space="preserve">ssembleia </w:t>
      </w:r>
      <w:r w:rsidR="00357374">
        <w:t>g</w:t>
      </w:r>
      <w:r w:rsidR="00357374" w:rsidRPr="005B21B4">
        <w:t xml:space="preserve">eral </w:t>
      </w:r>
      <w:r w:rsidR="00204FC7" w:rsidRPr="005B21B4">
        <w:t xml:space="preserve">de </w:t>
      </w:r>
      <w:r w:rsidR="00357374">
        <w:t>d</w:t>
      </w:r>
      <w:r w:rsidR="00357374" w:rsidRPr="005B21B4">
        <w:t>ebenturistas</w:t>
      </w:r>
      <w:r w:rsidR="00204FC7" w:rsidRPr="005B21B4">
        <w:t xml:space="preserve">, </w:t>
      </w:r>
      <w:r w:rsidRPr="005B21B4">
        <w:t>nos termos d</w:t>
      </w:r>
      <w:r>
        <w:t>a Escritura e do Termo de Securitização</w:t>
      </w:r>
      <w:r w:rsidRPr="005B21B4">
        <w:t>.</w:t>
      </w:r>
      <w:bookmarkEnd w:id="53"/>
    </w:p>
    <w:p w14:paraId="655FCC7E" w14:textId="3C96098C" w:rsidR="001203FC" w:rsidRPr="007247C9" w:rsidRDefault="001203FC" w:rsidP="00514CA0">
      <w:pPr>
        <w:pStyle w:val="Level2"/>
        <w:rPr>
          <w:szCs w:val="20"/>
        </w:rPr>
      </w:pPr>
      <w:r w:rsidRPr="007247C9">
        <w:rPr>
          <w:szCs w:val="20"/>
        </w:rPr>
        <w:t>As Partes reconhecem que este Contrato</w:t>
      </w:r>
      <w:r w:rsidR="0042655A">
        <w:rPr>
          <w:szCs w:val="20"/>
        </w:rPr>
        <w:t xml:space="preserve"> </w:t>
      </w:r>
      <w:r w:rsidRPr="007247C9">
        <w:rPr>
          <w:szCs w:val="20"/>
        </w:rPr>
        <w:t xml:space="preserve">e o Contrato de Cessão Fiduciária foram estruturados de forma a estabelecerem disposições complementares entre si no tocante às respectivas garantias por meio deles constituídas. </w:t>
      </w:r>
    </w:p>
    <w:p w14:paraId="2D3157BF" w14:textId="6D3080B2" w:rsidR="00335B00" w:rsidRPr="00514CA0" w:rsidRDefault="00CB090E" w:rsidP="00514CA0">
      <w:pPr>
        <w:pStyle w:val="Level1"/>
        <w:rPr>
          <w:sz w:val="20"/>
        </w:rPr>
      </w:pPr>
      <w:bookmarkStart w:id="54" w:name="_DV_M28"/>
      <w:bookmarkStart w:id="55" w:name="_DV_M29"/>
      <w:bookmarkStart w:id="56" w:name="_DV_M33"/>
      <w:bookmarkStart w:id="57" w:name="_DV_M54"/>
      <w:bookmarkStart w:id="58" w:name="_DV_M46"/>
      <w:bookmarkStart w:id="59" w:name="_Ref72143542"/>
      <w:bookmarkStart w:id="60" w:name="_Ref7547211"/>
      <w:bookmarkEnd w:id="54"/>
      <w:bookmarkEnd w:id="55"/>
      <w:bookmarkEnd w:id="56"/>
      <w:bookmarkEnd w:id="57"/>
      <w:bookmarkEnd w:id="58"/>
      <w:r w:rsidRPr="00514CA0">
        <w:rPr>
          <w:sz w:val="20"/>
        </w:rPr>
        <w:t>EXCUSSÃO E</w:t>
      </w:r>
      <w:r w:rsidR="00BE602C">
        <w:rPr>
          <w:sz w:val="20"/>
        </w:rPr>
        <w:t>/OU</w:t>
      </w:r>
      <w:r w:rsidRPr="00514CA0">
        <w:rPr>
          <w:sz w:val="20"/>
        </w:rPr>
        <w:t xml:space="preserve"> PROCEDIMENTO EXTRAJUDICIAL</w:t>
      </w:r>
      <w:bookmarkEnd w:id="59"/>
      <w:r w:rsidRPr="00514CA0">
        <w:rPr>
          <w:sz w:val="20"/>
        </w:rPr>
        <w:t xml:space="preserve"> </w:t>
      </w:r>
      <w:bookmarkEnd w:id="60"/>
    </w:p>
    <w:p w14:paraId="44DCA6E3" w14:textId="3D552655" w:rsidR="00D1481C" w:rsidRDefault="0042655A" w:rsidP="00514CA0">
      <w:pPr>
        <w:pStyle w:val="Level2"/>
        <w:rPr>
          <w:szCs w:val="20"/>
        </w:rPr>
      </w:pPr>
      <w:bookmarkStart w:id="61" w:name="_DV_M47"/>
      <w:bookmarkStart w:id="62" w:name="_Ref429060667"/>
      <w:bookmarkEnd w:id="61"/>
      <w:r w:rsidRPr="005B21B4">
        <w:rPr>
          <w:u w:val="single"/>
        </w:rPr>
        <w:t>Inadimplemento</w:t>
      </w:r>
      <w:r w:rsidRPr="005B21B4">
        <w:t>.</w:t>
      </w:r>
      <w:r w:rsidRPr="00514CA0">
        <w:t xml:space="preserve"> </w:t>
      </w:r>
      <w:r w:rsidR="00256E30" w:rsidRPr="007247C9">
        <w:rPr>
          <w:szCs w:val="20"/>
        </w:rPr>
        <w:t>Para os fins deste Contrato, observado o disposto na Escritura</w:t>
      </w:r>
      <w:r w:rsidR="00241B4D" w:rsidRPr="007247C9">
        <w:rPr>
          <w:szCs w:val="20"/>
        </w:rPr>
        <w:t xml:space="preserve"> </w:t>
      </w:r>
      <w:r w:rsidRPr="005B21B4">
        <w:t>e nos demais Documentos da Operação</w:t>
      </w:r>
      <w:r w:rsidR="00256E30" w:rsidRPr="007247C9">
        <w:rPr>
          <w:szCs w:val="20"/>
        </w:rPr>
        <w:t xml:space="preserve">, </w:t>
      </w:r>
      <w:r w:rsidR="00BE602C">
        <w:t xml:space="preserve">constitui </w:t>
      </w:r>
      <w:r w:rsidR="00D1481C" w:rsidRPr="005B21B4">
        <w:t>hipótese de excussão das Garantias, nos termos do Termo de Securitização</w:t>
      </w:r>
      <w:r w:rsidR="00E922D6">
        <w:t xml:space="preserve"> e da Escritura</w:t>
      </w:r>
      <w:r w:rsidR="00D1481C" w:rsidRPr="005B21B4">
        <w:t xml:space="preserve">, </w:t>
      </w:r>
      <w:r w:rsidR="00D1481C" w:rsidRPr="005B21B4">
        <w:rPr>
          <w:bCs/>
        </w:rPr>
        <w:t xml:space="preserve">a decretação de </w:t>
      </w:r>
      <w:r w:rsidR="00193B15">
        <w:rPr>
          <w:bCs/>
        </w:rPr>
        <w:t>v</w:t>
      </w:r>
      <w:r w:rsidR="00D1481C" w:rsidRPr="005B21B4">
        <w:rPr>
          <w:bCs/>
        </w:rPr>
        <w:t xml:space="preserve">encimento </w:t>
      </w:r>
      <w:r w:rsidR="00193B15">
        <w:rPr>
          <w:bCs/>
        </w:rPr>
        <w:t>a</w:t>
      </w:r>
      <w:r w:rsidR="00D1481C" w:rsidRPr="005B21B4">
        <w:rPr>
          <w:bCs/>
        </w:rPr>
        <w:t>ntecipado das Debêntures, observados eventuais prazos de cura</w:t>
      </w:r>
      <w:r w:rsidR="00D1481C" w:rsidRPr="005B21B4">
        <w:t xml:space="preserve"> </w:t>
      </w:r>
      <w:r w:rsidR="00256E30" w:rsidRPr="007247C9">
        <w:rPr>
          <w:szCs w:val="20"/>
        </w:rPr>
        <w:t xml:space="preserve">aplicáveis </w:t>
      </w:r>
      <w:r w:rsidR="00D1481C" w:rsidRPr="005B21B4">
        <w:t>(“</w:t>
      </w:r>
      <w:r w:rsidR="00D1481C" w:rsidRPr="00E91512">
        <w:rPr>
          <w:b/>
          <w:bCs/>
        </w:rPr>
        <w:t>Evento de Inadimplemento</w:t>
      </w:r>
      <w:r w:rsidR="00D1481C" w:rsidRPr="005B21B4">
        <w:t>”).</w:t>
      </w:r>
    </w:p>
    <w:p w14:paraId="3EC0BD9F" w14:textId="416A2327" w:rsidR="00335B00" w:rsidRPr="007247C9" w:rsidRDefault="00D1481C" w:rsidP="00514CA0">
      <w:pPr>
        <w:pStyle w:val="Level2"/>
        <w:rPr>
          <w:szCs w:val="20"/>
        </w:rPr>
      </w:pPr>
      <w:bookmarkStart w:id="63" w:name="_Ref483446764"/>
      <w:bookmarkEnd w:id="62"/>
      <w:r w:rsidRPr="005B21B4">
        <w:rPr>
          <w:u w:val="single"/>
        </w:rPr>
        <w:t>Inadimplência das Obrigações Garantidas</w:t>
      </w:r>
      <w:r w:rsidRPr="00D1481C">
        <w:t>.</w:t>
      </w:r>
      <w:r w:rsidRPr="00514CA0">
        <w:t xml:space="preserve"> </w:t>
      </w:r>
      <w:r w:rsidR="00256E30" w:rsidRPr="007247C9">
        <w:rPr>
          <w:szCs w:val="20"/>
        </w:rPr>
        <w:t xml:space="preserve">Caso ocorra qualquer Evento de Inadimplemento, a Participação Societária: (i) terá sua propriedade consolidada em </w:t>
      </w:r>
      <w:r w:rsidRPr="005B21B4">
        <w:t>nome da Fiduciária</w:t>
      </w:r>
      <w:r w:rsidR="00256E30" w:rsidRPr="007247C9">
        <w:rPr>
          <w:szCs w:val="20"/>
        </w:rPr>
        <w:t xml:space="preserve">; e (ii) </w:t>
      </w:r>
      <w:r w:rsidR="002D399D" w:rsidRPr="007247C9">
        <w:rPr>
          <w:szCs w:val="20"/>
        </w:rPr>
        <w:t>ser</w:t>
      </w:r>
      <w:r w:rsidR="002D399D">
        <w:rPr>
          <w:szCs w:val="20"/>
        </w:rPr>
        <w:t>á</w:t>
      </w:r>
      <w:r w:rsidR="002D399D" w:rsidRPr="007247C9">
        <w:rPr>
          <w:szCs w:val="20"/>
        </w:rPr>
        <w:t xml:space="preserve"> </w:t>
      </w:r>
      <w:r w:rsidR="00256E30" w:rsidRPr="007247C9">
        <w:rPr>
          <w:szCs w:val="20"/>
        </w:rPr>
        <w:t>utilizad</w:t>
      </w:r>
      <w:r w:rsidR="002D399D">
        <w:rPr>
          <w:szCs w:val="20"/>
        </w:rPr>
        <w:t>a</w:t>
      </w:r>
      <w:r w:rsidR="00256E30" w:rsidRPr="007247C9">
        <w:rPr>
          <w:szCs w:val="20"/>
        </w:rPr>
        <w:t xml:space="preserve"> para o pagamento das Obrigações Garantidas devidas, até o limite destas.</w:t>
      </w:r>
      <w:bookmarkEnd w:id="63"/>
    </w:p>
    <w:p w14:paraId="7A44C32B" w14:textId="37A82773" w:rsidR="00D22B13" w:rsidRPr="00DC5E1A" w:rsidRDefault="00D1481C" w:rsidP="00514CA0">
      <w:pPr>
        <w:pStyle w:val="Level2"/>
        <w:rPr>
          <w:szCs w:val="20"/>
        </w:rPr>
      </w:pPr>
      <w:bookmarkStart w:id="64" w:name="_Ref483446767"/>
      <w:r w:rsidRPr="00DC5E1A">
        <w:rPr>
          <w:u w:val="single"/>
        </w:rPr>
        <w:t>Excussão</w:t>
      </w:r>
      <w:r w:rsidRPr="005B21B4">
        <w:t>.</w:t>
      </w:r>
      <w:r w:rsidRPr="00514CA0">
        <w:t xml:space="preserve"> </w:t>
      </w:r>
      <w:r w:rsidR="00256E30" w:rsidRPr="00DC5E1A">
        <w:rPr>
          <w:szCs w:val="20"/>
        </w:rPr>
        <w:t xml:space="preserve">Mediante a ocorrência de Evento de Inadimplemento, observados os termos e condições previstos na Escritura, principalmente quanto ao vencimento automático ou não automático das Obrigações Garantidas em caso de </w:t>
      </w:r>
      <w:r w:rsidR="00256E30" w:rsidRPr="00902A64">
        <w:rPr>
          <w:szCs w:val="20"/>
        </w:rPr>
        <w:t xml:space="preserve">verificação </w:t>
      </w:r>
      <w:r w:rsidR="00902A64">
        <w:rPr>
          <w:szCs w:val="20"/>
        </w:rPr>
        <w:t xml:space="preserve">de </w:t>
      </w:r>
      <w:r w:rsidR="001B00AD" w:rsidRPr="00902A64">
        <w:rPr>
          <w:szCs w:val="20"/>
        </w:rPr>
        <w:t>uma das hipóteses de Vencimento Antecipado, nos termos da Escritura,</w:t>
      </w:r>
      <w:r w:rsidR="00902A64" w:rsidRPr="00902A64">
        <w:rPr>
          <w:szCs w:val="20"/>
        </w:rPr>
        <w:t xml:space="preserve"> </w:t>
      </w:r>
      <w:r w:rsidRPr="00902A64">
        <w:t xml:space="preserve">a Fiduciária fica, </w:t>
      </w:r>
      <w:r w:rsidR="00256E30" w:rsidRPr="00902A64">
        <w:rPr>
          <w:szCs w:val="20"/>
        </w:rPr>
        <w:t>de</w:t>
      </w:r>
      <w:r w:rsidR="00256E30" w:rsidRPr="00DC5E1A">
        <w:rPr>
          <w:szCs w:val="20"/>
        </w:rPr>
        <w:t>sde já irrevogavelmente autorizad</w:t>
      </w:r>
      <w:r w:rsidRPr="00DC5E1A">
        <w:rPr>
          <w:szCs w:val="20"/>
        </w:rPr>
        <w:t>a</w:t>
      </w:r>
      <w:r w:rsidR="00256E30" w:rsidRPr="00DC5E1A">
        <w:rPr>
          <w:szCs w:val="20"/>
        </w:rPr>
        <w:t xml:space="preserve"> e habilitad</w:t>
      </w:r>
      <w:r w:rsidRPr="00DC5E1A">
        <w:rPr>
          <w:szCs w:val="20"/>
        </w:rPr>
        <w:t>a</w:t>
      </w:r>
      <w:r w:rsidR="00256E30" w:rsidRPr="00DC5E1A">
        <w:rPr>
          <w:szCs w:val="20"/>
        </w:rPr>
        <w:t xml:space="preserve"> a excutir a Alienação Fiduciária, independentemente de leilão, de hasta pública, de notificação ou de qualquer outro procedimento, pública ou particularmente, judicial ou extrajudicialmente, no todo ou em parte, até o integral pagamento das Obrigações Garantidas (“</w:t>
      </w:r>
      <w:r w:rsidR="00256E30" w:rsidRPr="00DC5E1A">
        <w:rPr>
          <w:b/>
          <w:bCs/>
          <w:szCs w:val="20"/>
        </w:rPr>
        <w:t>Excussão</w:t>
      </w:r>
      <w:r w:rsidR="00256E30" w:rsidRPr="00DC5E1A">
        <w:rPr>
          <w:szCs w:val="20"/>
        </w:rPr>
        <w:t>”).</w:t>
      </w:r>
      <w:bookmarkEnd w:id="64"/>
      <w:r w:rsidR="00902A64">
        <w:rPr>
          <w:szCs w:val="20"/>
        </w:rPr>
        <w:t xml:space="preserve"> </w:t>
      </w:r>
    </w:p>
    <w:p w14:paraId="161BE224" w14:textId="3D0A7089" w:rsidR="00D22B13" w:rsidRPr="007247C9" w:rsidRDefault="00DC5E1A" w:rsidP="00514CA0">
      <w:pPr>
        <w:pStyle w:val="Level3"/>
        <w:rPr>
          <w:szCs w:val="20"/>
        </w:rPr>
      </w:pPr>
      <w:bookmarkStart w:id="65" w:name="_Hlk107316204"/>
      <w:bookmarkStart w:id="66" w:name="_Ref483446769"/>
      <w:bookmarkStart w:id="67" w:name="_Ref74664336"/>
      <w:r w:rsidRPr="000A5EF3">
        <w:t>A Fiduciária</w:t>
      </w:r>
      <w:bookmarkEnd w:id="65"/>
      <w:r w:rsidRPr="000A5EF3">
        <w:t xml:space="preserve"> </w:t>
      </w:r>
      <w:r w:rsidR="00256E30" w:rsidRPr="007247C9">
        <w:rPr>
          <w:szCs w:val="20"/>
        </w:rPr>
        <w:t xml:space="preserve">poderá, ainda, conforme aplicável: (i) </w:t>
      </w:r>
      <w:r w:rsidR="006C6CA9">
        <w:t>às expensas da</w:t>
      </w:r>
      <w:r w:rsidR="002D399D">
        <w:t xml:space="preserve"> Alienante</w:t>
      </w:r>
      <w:r w:rsidR="006C6CA9">
        <w:t xml:space="preserve"> Fiduciante, contratar uma dentre as seguintes empresas de avaliação independente: Ernst &amp; Young, PricewaterhouseCoopers, Deloitte, KPMG, Baker Tilly International ou Grant Thornton, que será responsável pela elaboração de laudo de avaliação (“</w:t>
      </w:r>
      <w:r w:rsidR="006C6CA9" w:rsidRPr="007E0BBB">
        <w:rPr>
          <w:b/>
          <w:bCs/>
        </w:rPr>
        <w:t>Avaliador</w:t>
      </w:r>
      <w:r w:rsidR="006C6CA9">
        <w:t xml:space="preserve">”), para realizar a avaliação de venda forçada a valor de mercado, sendo que tal laudo de avaliação deve ser obtido em até 15 (quinze) Dias Úteis após a verificação </w:t>
      </w:r>
      <w:r w:rsidR="00BE602C">
        <w:t xml:space="preserve">do </w:t>
      </w:r>
      <w:r w:rsidR="006C6CA9">
        <w:t xml:space="preserve">Evento </w:t>
      </w:r>
      <w:r w:rsidR="006C6CA9">
        <w:lastRenderedPageBreak/>
        <w:t>de Inadimplemento, podendo ser prorrogado pelo mesmo período caso haja comunicação motivada de atraso pelo Avaliador. Após a conclusão da avaliação, que será vinculativa entre as Partes, salvo na hipótese de erro manifesto, a Fiduciária poderá realizar a venda</w:t>
      </w:r>
      <w:r w:rsidR="007E0BBB">
        <w:t xml:space="preserve"> das Participações Societárias</w:t>
      </w:r>
      <w:r w:rsidR="006C6CA9">
        <w:t xml:space="preserve"> a qualquer terceiro, por valor não inferior a 100% (cem por cento) do valor de venda forçada indicado pelo Avaliador, em primeiro leilão ou primeira venda privada, judicial ou extrajudicial (“</w:t>
      </w:r>
      <w:r w:rsidR="006C6CA9" w:rsidRPr="00F228C5">
        <w:rPr>
          <w:b/>
          <w:bCs/>
        </w:rPr>
        <w:t>Valor Mínimo</w:t>
      </w:r>
      <w:r w:rsidR="006C6CA9">
        <w:t xml:space="preserve">”). Caso a Fiduciária não consiga proceder à venda </w:t>
      </w:r>
      <w:r w:rsidR="007E0BBB">
        <w:t xml:space="preserve">das Participações Societárias </w:t>
      </w:r>
      <w:r w:rsidR="006C6CA9">
        <w:t xml:space="preserve">nas condições acima, terá o direito de fazê-lo em segundo leilão ou segunda venda privada, judicial ou extrajudicial, por valor não inferior a 80% (oitenta por cento) do Valor Mínimo. Caso a Fiduciária não consiga proceder à venda </w:t>
      </w:r>
      <w:r w:rsidR="007E0BBB">
        <w:t xml:space="preserve">das Participações Societárias </w:t>
      </w:r>
      <w:r w:rsidR="006C6CA9">
        <w:t xml:space="preserve">nas condições acima, ou tenha decorrido o prazo de envio do laudo de avaliação pelo Avaliador e este não tenha disponibilizado tal laudo, a </w:t>
      </w:r>
      <w:r w:rsidR="006C6CA9" w:rsidRPr="00B72606">
        <w:t>Fiduciária</w:t>
      </w:r>
      <w:r w:rsidR="006A68FB" w:rsidRPr="00B72606">
        <w:t xml:space="preserve"> </w:t>
      </w:r>
      <w:r w:rsidR="006A68FB" w:rsidRPr="00852ADC">
        <w:t>poderá promover tantos leilões e/ou vendas privadas, judiciais ou extrajudiciais subsequentes, quantos forem necessários para realizar a venda das Participações Societárias, observado que, nessa(s) hipótese(s), nenhum Valor Mínimo deverá ser seguido, desde que respeitada a vedação da alienação por preço vil</w:t>
      </w:r>
      <w:r w:rsidR="006C6CA9" w:rsidRPr="00B72606">
        <w:t xml:space="preserve"> </w:t>
      </w:r>
      <w:r w:rsidR="007E0BBB" w:rsidRPr="00B72606">
        <w:rPr>
          <w:szCs w:val="20"/>
        </w:rPr>
        <w:t xml:space="preserve">e (ii) </w:t>
      </w:r>
      <w:r w:rsidR="00256E30" w:rsidRPr="00B72606">
        <w:rPr>
          <w:szCs w:val="20"/>
        </w:rPr>
        <w:t>exercer todos os direitos e poderes conferidos ao credor fiduciário nos termos do parágrafo 3º do artigo 66-B da Lei nº 4.728, do artigo 19, IV, da Lei nº 9.514 e dos demais dispositivos legais aplicáveis, inclusive, sem limitação, o direito de, em caso de execução da Alienação Fiduciária ora pactuada, utilizar os bens ou direitos oriundos da Participação Societária para pagamento das Obrigações Garantidas</w:t>
      </w:r>
      <w:bookmarkEnd w:id="66"/>
      <w:bookmarkEnd w:id="67"/>
      <w:r w:rsidR="00902A64">
        <w:rPr>
          <w:b/>
          <w:bCs/>
          <w:szCs w:val="20"/>
        </w:rPr>
        <w:t xml:space="preserve"> </w:t>
      </w:r>
    </w:p>
    <w:p w14:paraId="6EFC7CF7" w14:textId="30155B64" w:rsidR="00256E30" w:rsidRPr="007247C9" w:rsidRDefault="00256E30" w:rsidP="00514CA0">
      <w:pPr>
        <w:pStyle w:val="Level3"/>
        <w:rPr>
          <w:szCs w:val="20"/>
        </w:rPr>
      </w:pPr>
      <w:bookmarkStart w:id="68" w:name="_Ref72143526"/>
      <w:r w:rsidRPr="007247C9">
        <w:rPr>
          <w:szCs w:val="20"/>
        </w:rPr>
        <w:t>Caso o preço obtido com a venda extrajudicial da Participação Societária não bast</w:t>
      </w:r>
      <w:r w:rsidR="00193B15">
        <w:rPr>
          <w:szCs w:val="20"/>
        </w:rPr>
        <w:t>e</w:t>
      </w:r>
      <w:r w:rsidRPr="007247C9">
        <w:rPr>
          <w:szCs w:val="20"/>
        </w:rPr>
        <w:t xml:space="preserve"> para a liquidação da dívida, a </w:t>
      </w:r>
      <w:r w:rsidR="00EC1513">
        <w:rPr>
          <w:szCs w:val="20"/>
        </w:rPr>
        <w:t>Emissora</w:t>
      </w:r>
      <w:r w:rsidRPr="007247C9">
        <w:rPr>
          <w:szCs w:val="20"/>
        </w:rPr>
        <w:t>, a qualquer título, continuará obrigada a pagar a quantia faltante, podendo ainda o saldo devedor porventura existente ser exigido através de processo de execução.</w:t>
      </w:r>
      <w:bookmarkEnd w:id="68"/>
    </w:p>
    <w:p w14:paraId="5921C2E7" w14:textId="5DD7E4C7" w:rsidR="00256E30" w:rsidRPr="007247C9" w:rsidRDefault="00256E30" w:rsidP="00514CA0">
      <w:pPr>
        <w:pStyle w:val="Level3"/>
        <w:rPr>
          <w:szCs w:val="20"/>
        </w:rPr>
      </w:pPr>
      <w:bookmarkStart w:id="69" w:name="_Ref72143513"/>
      <w:r w:rsidRPr="007247C9">
        <w:rPr>
          <w:szCs w:val="20"/>
        </w:rPr>
        <w:t>Caso seja de interesse d</w:t>
      </w:r>
      <w:r w:rsidR="00DC5E1A">
        <w:rPr>
          <w:szCs w:val="20"/>
        </w:rPr>
        <w:t>a Fiduciária</w:t>
      </w:r>
      <w:r w:rsidRPr="007247C9">
        <w:rPr>
          <w:szCs w:val="20"/>
        </w:rPr>
        <w:t>, a cobrança extrajudicial e/ou judicial, conforme o caso, de todos os valores vencidos e não pagos no âmbito do presente Contrato, poderá ser realizada por terceiro, contratado pel</w:t>
      </w:r>
      <w:r w:rsidR="00DC5E1A">
        <w:rPr>
          <w:szCs w:val="20"/>
        </w:rPr>
        <w:t>a</w:t>
      </w:r>
      <w:r w:rsidRPr="007247C9">
        <w:rPr>
          <w:szCs w:val="20"/>
        </w:rPr>
        <w:t xml:space="preserve"> </w:t>
      </w:r>
      <w:r w:rsidR="00DC5E1A">
        <w:rPr>
          <w:szCs w:val="20"/>
        </w:rPr>
        <w:t>Fiduciária</w:t>
      </w:r>
      <w:r w:rsidRPr="007247C9">
        <w:rPr>
          <w:szCs w:val="20"/>
        </w:rPr>
        <w:t xml:space="preserve">, responsabilizando-se </w:t>
      </w:r>
      <w:r w:rsidR="00B80D43">
        <w:rPr>
          <w:szCs w:val="20"/>
        </w:rPr>
        <w:t>a Emissora</w:t>
      </w:r>
      <w:r w:rsidRPr="007247C9">
        <w:rPr>
          <w:szCs w:val="20"/>
        </w:rPr>
        <w:t>, neste caso, pelo pagamento de quaisquer despesas e custos relativos a tais cobranças, incluindo, sem limitação, emolumentos de cartório, custas judiciais e honorários advocatícios</w:t>
      </w:r>
      <w:r w:rsidR="00F31EEF" w:rsidRPr="007247C9">
        <w:rPr>
          <w:szCs w:val="20"/>
        </w:rPr>
        <w:t>, desde que contratados em padrões de mercado</w:t>
      </w:r>
      <w:r w:rsidRPr="007247C9">
        <w:rPr>
          <w:szCs w:val="20"/>
        </w:rPr>
        <w:t xml:space="preserve"> (“</w:t>
      </w:r>
      <w:r w:rsidRPr="007247C9">
        <w:rPr>
          <w:b/>
          <w:bCs/>
          <w:szCs w:val="20"/>
        </w:rPr>
        <w:t>Agente de Cobrança</w:t>
      </w:r>
      <w:r w:rsidRPr="007247C9">
        <w:rPr>
          <w:szCs w:val="20"/>
        </w:rPr>
        <w:t>”).</w:t>
      </w:r>
      <w:bookmarkEnd w:id="69"/>
    </w:p>
    <w:p w14:paraId="1DEACE62" w14:textId="41983354" w:rsidR="00256E30" w:rsidRPr="007247C9" w:rsidRDefault="00256E30" w:rsidP="00514CA0">
      <w:pPr>
        <w:pStyle w:val="Level3"/>
        <w:rPr>
          <w:szCs w:val="20"/>
        </w:rPr>
      </w:pPr>
      <w:r w:rsidRPr="007247C9">
        <w:rPr>
          <w:szCs w:val="20"/>
        </w:rPr>
        <w:t xml:space="preserve">Na hipótese da Cláusula </w:t>
      </w:r>
      <w:r w:rsidR="00F771D3" w:rsidRPr="007247C9">
        <w:rPr>
          <w:szCs w:val="20"/>
        </w:rPr>
        <w:fldChar w:fldCharType="begin"/>
      </w:r>
      <w:r w:rsidR="00F771D3" w:rsidRPr="007247C9">
        <w:rPr>
          <w:szCs w:val="20"/>
        </w:rPr>
        <w:instrText xml:space="preserve"> REF _Ref72143513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731029">
        <w:rPr>
          <w:szCs w:val="20"/>
        </w:rPr>
        <w:t>5.3.3</w:t>
      </w:r>
      <w:r w:rsidR="00F771D3" w:rsidRPr="007247C9">
        <w:rPr>
          <w:szCs w:val="20"/>
        </w:rPr>
        <w:fldChar w:fldCharType="end"/>
      </w:r>
      <w:r w:rsidRPr="007247C9">
        <w:rPr>
          <w:szCs w:val="20"/>
        </w:rPr>
        <w:t xml:space="preserve"> acima, </w:t>
      </w:r>
      <w:r w:rsidR="00DC5E1A">
        <w:rPr>
          <w:szCs w:val="20"/>
        </w:rPr>
        <w:t>a Fiduciária</w:t>
      </w:r>
      <w:r w:rsidRPr="007247C9">
        <w:rPr>
          <w:szCs w:val="20"/>
        </w:rPr>
        <w:t>, oportunamente, outorgará ao Agente de Cobrança, poderes restritos, específicos e limitados para que o Agente de Cobrança, atuando em nome d</w:t>
      </w:r>
      <w:r w:rsidR="00DC5E1A">
        <w:rPr>
          <w:szCs w:val="20"/>
        </w:rPr>
        <w:t>a Fiduciária</w:t>
      </w:r>
      <w:r w:rsidRPr="007247C9">
        <w:rPr>
          <w:szCs w:val="20"/>
        </w:rPr>
        <w:t xml:space="preserve">, possa realizar os atos e tomar as medidas necessárias para exercer os direitos conferidos </w:t>
      </w:r>
      <w:r w:rsidR="00193B15">
        <w:rPr>
          <w:szCs w:val="20"/>
        </w:rPr>
        <w:t>à</w:t>
      </w:r>
      <w:r w:rsidR="00DC5E1A">
        <w:rPr>
          <w:szCs w:val="20"/>
        </w:rPr>
        <w:t xml:space="preserve"> Fiduciária</w:t>
      </w:r>
      <w:r w:rsidRPr="007247C9">
        <w:rPr>
          <w:szCs w:val="20"/>
        </w:rPr>
        <w:t xml:space="preserve">, nos termos das Cláusulas </w:t>
      </w:r>
      <w:r w:rsidR="00F771D3" w:rsidRPr="007247C9">
        <w:rPr>
          <w:szCs w:val="20"/>
        </w:rPr>
        <w:fldChar w:fldCharType="begin"/>
      </w:r>
      <w:r w:rsidR="00F771D3" w:rsidRPr="007247C9">
        <w:rPr>
          <w:szCs w:val="20"/>
        </w:rPr>
        <w:instrText xml:space="preserve"> REF _Ref483446769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731029">
        <w:rPr>
          <w:szCs w:val="20"/>
        </w:rPr>
        <w:t>5.3.1</w:t>
      </w:r>
      <w:r w:rsidR="00F771D3" w:rsidRPr="007247C9">
        <w:rPr>
          <w:szCs w:val="20"/>
        </w:rPr>
        <w:fldChar w:fldCharType="end"/>
      </w:r>
      <w:r w:rsidR="00F771D3" w:rsidRPr="007247C9">
        <w:rPr>
          <w:szCs w:val="20"/>
        </w:rPr>
        <w:t xml:space="preserve"> </w:t>
      </w:r>
      <w:r w:rsidRPr="007247C9">
        <w:rPr>
          <w:szCs w:val="20"/>
        </w:rPr>
        <w:t xml:space="preserve">e </w:t>
      </w:r>
      <w:r w:rsidR="00F771D3" w:rsidRPr="007247C9">
        <w:rPr>
          <w:szCs w:val="20"/>
        </w:rPr>
        <w:fldChar w:fldCharType="begin"/>
      </w:r>
      <w:r w:rsidR="00F771D3" w:rsidRPr="007247C9">
        <w:rPr>
          <w:szCs w:val="20"/>
        </w:rPr>
        <w:instrText xml:space="preserve"> REF _Ref72143526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731029">
        <w:rPr>
          <w:szCs w:val="20"/>
        </w:rPr>
        <w:t>5.3.2</w:t>
      </w:r>
      <w:r w:rsidR="00F771D3" w:rsidRPr="007247C9">
        <w:rPr>
          <w:szCs w:val="20"/>
        </w:rPr>
        <w:fldChar w:fldCharType="end"/>
      </w:r>
      <w:r w:rsidR="00F771D3" w:rsidRPr="007247C9">
        <w:rPr>
          <w:szCs w:val="20"/>
        </w:rPr>
        <w:t xml:space="preserve"> </w:t>
      </w:r>
      <w:r w:rsidRPr="007247C9">
        <w:rPr>
          <w:szCs w:val="20"/>
        </w:rPr>
        <w:t xml:space="preserve">acima, inclusive para atuar em juízo. </w:t>
      </w:r>
    </w:p>
    <w:p w14:paraId="1FA6778F" w14:textId="4F4F3267" w:rsidR="00256E30" w:rsidRPr="007247C9" w:rsidRDefault="00256E30" w:rsidP="00514CA0">
      <w:pPr>
        <w:pStyle w:val="Level3"/>
        <w:rPr>
          <w:szCs w:val="20"/>
        </w:rPr>
      </w:pPr>
      <w:r w:rsidRPr="007247C9">
        <w:rPr>
          <w:szCs w:val="20"/>
        </w:rPr>
        <w:t xml:space="preserve">Caso os recursos apurados após a Excussão não sejam suficientes para quitar todos os valores devidos no âmbito da Emissão, </w:t>
      </w:r>
      <w:r w:rsidR="00DF4F29" w:rsidRPr="007247C9">
        <w:rPr>
          <w:szCs w:val="20"/>
        </w:rPr>
        <w:t>a Emissora</w:t>
      </w:r>
      <w:r w:rsidRPr="007247C9">
        <w:rPr>
          <w:szCs w:val="20"/>
        </w:rPr>
        <w:t xml:space="preserve"> </w:t>
      </w:r>
      <w:r w:rsidR="00925B62" w:rsidRPr="007247C9">
        <w:rPr>
          <w:szCs w:val="20"/>
        </w:rPr>
        <w:t>permanecer</w:t>
      </w:r>
      <w:r w:rsidR="00925B62">
        <w:rPr>
          <w:szCs w:val="20"/>
        </w:rPr>
        <w:t>á</w:t>
      </w:r>
      <w:r w:rsidR="00925B62" w:rsidRPr="007247C9">
        <w:rPr>
          <w:szCs w:val="20"/>
        </w:rPr>
        <w:t xml:space="preserve"> responsáve</w:t>
      </w:r>
      <w:r w:rsidR="00925B62">
        <w:rPr>
          <w:szCs w:val="20"/>
        </w:rPr>
        <w:t>l</w:t>
      </w:r>
      <w:r w:rsidR="00925B62" w:rsidRPr="007247C9">
        <w:rPr>
          <w:szCs w:val="20"/>
        </w:rPr>
        <w:t xml:space="preserve"> </w:t>
      </w:r>
      <w:r w:rsidRPr="007247C9">
        <w:rPr>
          <w:szCs w:val="20"/>
        </w:rPr>
        <w:t>pelo saldo devedor</w:t>
      </w:r>
      <w:r w:rsidR="00DC5E1A">
        <w:rPr>
          <w:szCs w:val="20"/>
        </w:rPr>
        <w:t xml:space="preserve">, </w:t>
      </w:r>
      <w:r w:rsidR="00DC5E1A" w:rsidRPr="005B21B4">
        <w:t>podendo ainda o saldo devedor porventura existente ser exigido através de processo de execução</w:t>
      </w:r>
      <w:r w:rsidRPr="007247C9">
        <w:rPr>
          <w:szCs w:val="20"/>
        </w:rPr>
        <w:t>.</w:t>
      </w:r>
    </w:p>
    <w:p w14:paraId="7166EE96" w14:textId="23E01E16" w:rsidR="00C16F7A" w:rsidRPr="007247C9" w:rsidRDefault="00DC5E1A" w:rsidP="00514CA0">
      <w:pPr>
        <w:pStyle w:val="Level3"/>
        <w:rPr>
          <w:szCs w:val="20"/>
        </w:rPr>
      </w:pPr>
      <w:r w:rsidRPr="005B21B4">
        <w:t xml:space="preserve">A Fiduciária </w:t>
      </w:r>
      <w:r w:rsidR="00256E30" w:rsidRPr="007247C9">
        <w:rPr>
          <w:szCs w:val="20"/>
        </w:rPr>
        <w:t>poderá, independentemente de leilão, de hasta pública, de notificação ou de qualquer outro procedimento, pública ou particularmente, judicial ou extrajudicialmente,</w:t>
      </w:r>
      <w:r w:rsidR="00B41E5E" w:rsidRPr="007247C9">
        <w:rPr>
          <w:szCs w:val="20"/>
        </w:rPr>
        <w:t xml:space="preserve"> desde que </w:t>
      </w:r>
      <w:r w:rsidR="00A941F1" w:rsidRPr="007247C9">
        <w:rPr>
          <w:szCs w:val="20"/>
        </w:rPr>
        <w:t xml:space="preserve">respeitada </w:t>
      </w:r>
      <w:r w:rsidR="00B41E5E" w:rsidRPr="007247C9">
        <w:rPr>
          <w:szCs w:val="20"/>
        </w:rPr>
        <w:t xml:space="preserve">a avaliação prevista na Cláusula </w:t>
      </w:r>
      <w:r w:rsidR="00B41E5E" w:rsidRPr="007247C9">
        <w:rPr>
          <w:szCs w:val="20"/>
        </w:rPr>
        <w:fldChar w:fldCharType="begin"/>
      </w:r>
      <w:r w:rsidR="00B41E5E" w:rsidRPr="007247C9">
        <w:rPr>
          <w:szCs w:val="20"/>
        </w:rPr>
        <w:instrText xml:space="preserve"> REF _Ref74664336 \r \h </w:instrText>
      </w:r>
      <w:r w:rsidR="00A64CC4" w:rsidRPr="007247C9">
        <w:rPr>
          <w:szCs w:val="20"/>
        </w:rPr>
        <w:instrText xml:space="preserve"> \* MERGEFORMAT </w:instrText>
      </w:r>
      <w:r w:rsidR="00B41E5E" w:rsidRPr="007247C9">
        <w:rPr>
          <w:szCs w:val="20"/>
        </w:rPr>
      </w:r>
      <w:r w:rsidR="00B41E5E" w:rsidRPr="007247C9">
        <w:rPr>
          <w:szCs w:val="20"/>
        </w:rPr>
        <w:fldChar w:fldCharType="separate"/>
      </w:r>
      <w:r w:rsidR="00731029">
        <w:rPr>
          <w:szCs w:val="20"/>
        </w:rPr>
        <w:t>5.3.1</w:t>
      </w:r>
      <w:r w:rsidR="00B41E5E" w:rsidRPr="007247C9">
        <w:rPr>
          <w:szCs w:val="20"/>
        </w:rPr>
        <w:fldChar w:fldCharType="end"/>
      </w:r>
      <w:r w:rsidR="00B41E5E" w:rsidRPr="007247C9">
        <w:rPr>
          <w:szCs w:val="20"/>
        </w:rPr>
        <w:t xml:space="preserve"> acima,</w:t>
      </w:r>
      <w:r w:rsidR="00256E30" w:rsidRPr="007247C9">
        <w:rPr>
          <w:szCs w:val="20"/>
        </w:rPr>
        <w:t xml:space="preserve"> alienar, cobrar, receber, apropriar-se e/ou liquidar a Participação Societária, podendo imediatamente vender, ceder, conceder opções de compra ou de outro modo alienar e entregar a Participação Societária, inclusive por meio de venda amigável.</w:t>
      </w:r>
      <w:r w:rsidR="00EE630B" w:rsidRPr="007247C9">
        <w:rPr>
          <w:b/>
          <w:bCs/>
          <w:szCs w:val="20"/>
        </w:rPr>
        <w:t xml:space="preserve"> </w:t>
      </w:r>
    </w:p>
    <w:p w14:paraId="2A6A035B" w14:textId="2728566F" w:rsidR="00256E30" w:rsidRPr="007247C9" w:rsidRDefault="00256E30" w:rsidP="00514CA0">
      <w:pPr>
        <w:pStyle w:val="Level3"/>
        <w:rPr>
          <w:szCs w:val="20"/>
        </w:rPr>
      </w:pPr>
      <w:r w:rsidRPr="007247C9">
        <w:rPr>
          <w:szCs w:val="20"/>
        </w:rPr>
        <w:lastRenderedPageBreak/>
        <w:t>Na hipótese de excussão da Participação Societária, a Alienante Fiduciante não terá qualquer direito de reaver, conforme o caso, d</w:t>
      </w:r>
      <w:r w:rsidR="00605F67">
        <w:rPr>
          <w:szCs w:val="20"/>
        </w:rPr>
        <w:t>a</w:t>
      </w:r>
      <w:r w:rsidRPr="007247C9">
        <w:rPr>
          <w:szCs w:val="20"/>
        </w:rPr>
        <w:t xml:space="preserve"> </w:t>
      </w:r>
      <w:r w:rsidR="00605F67" w:rsidRPr="007247C9">
        <w:rPr>
          <w:szCs w:val="20"/>
        </w:rPr>
        <w:t>Fiduciári</w:t>
      </w:r>
      <w:r w:rsidR="00605F67">
        <w:rPr>
          <w:szCs w:val="20"/>
        </w:rPr>
        <w:t>a</w:t>
      </w:r>
      <w:r w:rsidR="00605F67" w:rsidRPr="007247C9">
        <w:rPr>
          <w:szCs w:val="20"/>
        </w:rPr>
        <w:t xml:space="preserve"> </w:t>
      </w:r>
      <w:r w:rsidRPr="007247C9">
        <w:rPr>
          <w:szCs w:val="20"/>
        </w:rPr>
        <w:t>e/ou do adquirente da respectiva Participação Societária, qualquer valor pago a título de liquidação das Obrigações Garantidas com os valores decorrentes da alienação e transferência da respectiva Participação Societária.</w:t>
      </w:r>
    </w:p>
    <w:p w14:paraId="63D4F157" w14:textId="340E3DC3" w:rsidR="00FF6686" w:rsidRPr="007247C9" w:rsidRDefault="00FF6686" w:rsidP="00514CA0">
      <w:pPr>
        <w:pStyle w:val="Level3"/>
        <w:rPr>
          <w:szCs w:val="20"/>
        </w:rPr>
      </w:pPr>
      <w:r w:rsidRPr="007247C9">
        <w:rPr>
          <w:szCs w:val="20"/>
        </w:rPr>
        <w:t>Na hipótese de excussão da Participação Societária, a Alienante Fiduciante reconhece, portanto, que:</w:t>
      </w:r>
      <w:r w:rsidR="00605F67">
        <w:t xml:space="preserve"> </w:t>
      </w:r>
      <w:r w:rsidR="00605F67" w:rsidRPr="005B21B4">
        <w:t xml:space="preserve">(i) não </w:t>
      </w:r>
      <w:r w:rsidRPr="007247C9">
        <w:rPr>
          <w:szCs w:val="20"/>
        </w:rPr>
        <w:t>terá</w:t>
      </w:r>
      <w:r w:rsidR="00605F67" w:rsidRPr="005B21B4">
        <w:t xml:space="preserve"> qualquer pretensão ou ação, conforme o caso, contra</w:t>
      </w:r>
      <w:r w:rsidR="00605F67" w:rsidRPr="005B21B4">
        <w:rPr>
          <w:rFonts w:eastAsia="Calibri"/>
        </w:rPr>
        <w:t xml:space="preserve"> </w:t>
      </w:r>
      <w:r w:rsidR="00605F67" w:rsidRPr="005B21B4">
        <w:t xml:space="preserve">os Titulares de CRI, a Fiduciária e/ou o adquirente </w:t>
      </w:r>
      <w:r w:rsidR="00605F67" w:rsidRPr="007247C9">
        <w:rPr>
          <w:szCs w:val="20"/>
        </w:rPr>
        <w:t>da Participação Societária</w:t>
      </w:r>
      <w:r w:rsidR="00605F67" w:rsidRPr="005B21B4">
        <w:t xml:space="preserve"> com relação aos direitos de crédito correspondentes às Obrigações Garantidas; (ii) tal condição não implica enriquecimento sem causa dos Titulares de CRI, da Fiduciária e/ou do adquirente </w:t>
      </w:r>
      <w:r w:rsidR="000A14D3">
        <w:t>da</w:t>
      </w:r>
      <w:r w:rsidR="00605F67" w:rsidRPr="007247C9">
        <w:rPr>
          <w:szCs w:val="20"/>
        </w:rPr>
        <w:t xml:space="preserve"> Participação Societária</w:t>
      </w:r>
      <w:r w:rsidR="00605F67" w:rsidRPr="005B21B4">
        <w:t>, haja vista que a Emissora é a devedora principal e beneficiária das Obrigações Garantidas;</w:t>
      </w:r>
      <w:r w:rsidR="000A14D3">
        <w:t xml:space="preserve"> e</w:t>
      </w:r>
      <w:r w:rsidR="00605F67" w:rsidRPr="005B21B4">
        <w:t xml:space="preserve"> </w:t>
      </w:r>
      <w:r w:rsidRPr="007247C9">
        <w:rPr>
          <w:szCs w:val="20"/>
        </w:rPr>
        <w:t>(iii) o eventual valor residual de venda de respectiva Participação Societária será restituído à Alienante Fiduciante após o pagamento de todas Obrigações Garantidas.</w:t>
      </w:r>
    </w:p>
    <w:p w14:paraId="1C262A2F" w14:textId="5E9634BA" w:rsidR="00FF6686" w:rsidRPr="007247C9" w:rsidRDefault="00605F67" w:rsidP="00514CA0">
      <w:pPr>
        <w:pStyle w:val="Level2"/>
        <w:rPr>
          <w:szCs w:val="20"/>
        </w:rPr>
      </w:pPr>
      <w:bookmarkStart w:id="70" w:name="_Ref114217015"/>
      <w:r w:rsidRPr="00B549A5">
        <w:rPr>
          <w:u w:val="single"/>
        </w:rPr>
        <w:t>Excussão das Garantias</w:t>
      </w:r>
      <w:r w:rsidRPr="00B549A5">
        <w:t xml:space="preserve">. </w:t>
      </w:r>
      <w:r w:rsidR="00FF6686" w:rsidRPr="00B549A5">
        <w:rPr>
          <w:szCs w:val="20"/>
        </w:rPr>
        <w:t>Na excussão da Alienação Fiduciária, as seguintes regras serão aplicáveis</w:t>
      </w:r>
      <w:r w:rsidR="00FF6686" w:rsidRPr="007247C9">
        <w:rPr>
          <w:szCs w:val="20"/>
        </w:rPr>
        <w:t>:</w:t>
      </w:r>
      <w:bookmarkEnd w:id="70"/>
    </w:p>
    <w:p w14:paraId="3EC353A2" w14:textId="2164232E" w:rsidR="00FF6686" w:rsidRPr="007247C9" w:rsidRDefault="00605F67" w:rsidP="00514CA0">
      <w:pPr>
        <w:pStyle w:val="Level4"/>
        <w:tabs>
          <w:tab w:val="clear" w:pos="2041"/>
          <w:tab w:val="num" w:pos="1361"/>
        </w:tabs>
        <w:ind w:left="1360"/>
        <w:rPr>
          <w:szCs w:val="20"/>
        </w:rPr>
      </w:pPr>
      <w:r>
        <w:t>a</w:t>
      </w:r>
      <w:r w:rsidRPr="005B21B4">
        <w:t xml:space="preserve"> Fiduciária poderá </w:t>
      </w:r>
      <w:r w:rsidR="00FF6686" w:rsidRPr="007247C9">
        <w:rPr>
          <w:szCs w:val="20"/>
        </w:rPr>
        <w:t>optar entre excutir quaisquer da Participação Societária, total ou parcialmente, tantas vezes quantas forem necessárias, sem ordem de prioridade, até integral adimplemento das Obrigações Garantidas; e</w:t>
      </w:r>
    </w:p>
    <w:p w14:paraId="599CE308" w14:textId="7F950527" w:rsidR="00C44139" w:rsidRPr="007247C9" w:rsidRDefault="00605F67" w:rsidP="00514CA0">
      <w:pPr>
        <w:pStyle w:val="Level4"/>
        <w:tabs>
          <w:tab w:val="clear" w:pos="2041"/>
          <w:tab w:val="num" w:pos="1361"/>
        </w:tabs>
        <w:ind w:left="1360"/>
        <w:rPr>
          <w:szCs w:val="20"/>
        </w:rPr>
      </w:pPr>
      <w:r>
        <w:rPr>
          <w:szCs w:val="20"/>
        </w:rPr>
        <w:t>a</w:t>
      </w:r>
      <w:r w:rsidRPr="007247C9">
        <w:rPr>
          <w:szCs w:val="20"/>
        </w:rPr>
        <w:t xml:space="preserve"> </w:t>
      </w:r>
      <w:r w:rsidR="00C44139" w:rsidRPr="007247C9">
        <w:rPr>
          <w:szCs w:val="20"/>
        </w:rPr>
        <w:t>excussão de qualquer Participação Societária não ensejará, em hipótese nenhuma, perda da opção de se excutir as demais garantias da Emissão.</w:t>
      </w:r>
    </w:p>
    <w:p w14:paraId="70D97AEE" w14:textId="582461DF" w:rsidR="00554387" w:rsidRPr="007247C9" w:rsidRDefault="00605F67" w:rsidP="00514CA0">
      <w:pPr>
        <w:pStyle w:val="Level2"/>
        <w:rPr>
          <w:szCs w:val="20"/>
        </w:rPr>
      </w:pPr>
      <w:bookmarkStart w:id="71" w:name="_Ref114217006"/>
      <w:r w:rsidRPr="005B21B4">
        <w:rPr>
          <w:u w:val="single"/>
        </w:rPr>
        <w:t>Mandato</w:t>
      </w:r>
      <w:r w:rsidRPr="007F2AB1">
        <w:t>.</w:t>
      </w:r>
      <w:r w:rsidRPr="00514CA0">
        <w:t xml:space="preserve"> </w:t>
      </w:r>
      <w:r w:rsidR="00554387" w:rsidRPr="007247C9">
        <w:rPr>
          <w:szCs w:val="20"/>
        </w:rPr>
        <w:t xml:space="preserve">Como condição do negócio jurídico pactuado, nos termos do presente Contrato, fica </w:t>
      </w:r>
      <w:r w:rsidR="009939F8">
        <w:rPr>
          <w:szCs w:val="20"/>
        </w:rPr>
        <w:t>a</w:t>
      </w:r>
      <w:r w:rsidR="009939F8" w:rsidRPr="007247C9">
        <w:rPr>
          <w:szCs w:val="20"/>
        </w:rPr>
        <w:t xml:space="preserve"> Fiduciári</w:t>
      </w:r>
      <w:r w:rsidR="009939F8">
        <w:rPr>
          <w:szCs w:val="20"/>
        </w:rPr>
        <w:t>a</w:t>
      </w:r>
      <w:r w:rsidR="00554387" w:rsidRPr="007247C9">
        <w:rPr>
          <w:szCs w:val="20"/>
        </w:rPr>
        <w:t xml:space="preserve">, desde já, em caráter irrevogável e irretratável, pelo presente e na melhor forma de direito, como condição deste Contrato, consoante os artigos 683, 684 e 685, do Código Civil, autorizada, na qualidade de mandatária da Alienante Fiduciante, em caso de inadimplemento total ou parcial das Obrigações Garantidas, a preservar a eficácia deste Contrato, a excutir qualquer Participação Societária e a firmar, se necessário, quaisquer documentos e praticar quaisquer atos necessários à excussão da respectiva Participação Societária, </w:t>
      </w:r>
      <w:r w:rsidR="00E82273">
        <w:rPr>
          <w:szCs w:val="20"/>
        </w:rPr>
        <w:t xml:space="preserve">inclusive os atos previstos na Cláusula </w:t>
      </w:r>
      <w:r w:rsidR="00E82273">
        <w:rPr>
          <w:szCs w:val="20"/>
        </w:rPr>
        <w:fldChar w:fldCharType="begin"/>
      </w:r>
      <w:r w:rsidR="00E82273">
        <w:rPr>
          <w:szCs w:val="20"/>
        </w:rPr>
        <w:instrText xml:space="preserve"> REF _Ref114216613 \r \h </w:instrText>
      </w:r>
      <w:r w:rsidR="00E82273">
        <w:rPr>
          <w:szCs w:val="20"/>
        </w:rPr>
      </w:r>
      <w:r w:rsidR="00E82273">
        <w:rPr>
          <w:szCs w:val="20"/>
        </w:rPr>
        <w:fldChar w:fldCharType="separate"/>
      </w:r>
      <w:r w:rsidR="00731029">
        <w:rPr>
          <w:szCs w:val="20"/>
        </w:rPr>
        <w:t>5.6</w:t>
      </w:r>
      <w:r w:rsidR="00E82273">
        <w:rPr>
          <w:szCs w:val="20"/>
        </w:rPr>
        <w:fldChar w:fldCharType="end"/>
      </w:r>
      <w:r w:rsidR="00E82273">
        <w:rPr>
          <w:szCs w:val="20"/>
        </w:rPr>
        <w:t xml:space="preserve"> abaixo, </w:t>
      </w:r>
      <w:r w:rsidR="00554387" w:rsidRPr="007247C9">
        <w:rPr>
          <w:szCs w:val="20"/>
        </w:rPr>
        <w:t>sendo-lhe conferida</w:t>
      </w:r>
      <w:r w:rsidR="008E27AB" w:rsidRPr="008E27AB">
        <w:rPr>
          <w:color w:val="000000" w:themeColor="text1"/>
          <w:szCs w:val="20"/>
        </w:rPr>
        <w:t>, até o integral pagamento das Obrigações Garantidas assumidas pela Alienante Fiduciante,</w:t>
      </w:r>
      <w:r w:rsidR="00554387" w:rsidRPr="007247C9">
        <w:rPr>
          <w:szCs w:val="20"/>
        </w:rPr>
        <w:t xml:space="preserve"> procuração</w:t>
      </w:r>
      <w:r w:rsidR="00D94E0C">
        <w:rPr>
          <w:szCs w:val="20"/>
        </w:rPr>
        <w:t>,</w:t>
      </w:r>
      <w:r w:rsidR="00554387" w:rsidRPr="007247C9">
        <w:rPr>
          <w:szCs w:val="20"/>
        </w:rPr>
        <w:t xml:space="preserve"> </w:t>
      </w:r>
      <w:bookmarkStart w:id="72" w:name="_Hlk109895450"/>
      <w:r w:rsidR="00E52ADE" w:rsidRPr="000C446A">
        <w:rPr>
          <w:szCs w:val="20"/>
        </w:rPr>
        <w:t xml:space="preserve">que deverá ser renovada anualmente pela </w:t>
      </w:r>
      <w:r w:rsidR="00092AF5" w:rsidRPr="007247C9">
        <w:rPr>
          <w:szCs w:val="20"/>
        </w:rPr>
        <w:t xml:space="preserve">Alienante </w:t>
      </w:r>
      <w:r w:rsidR="00E52ADE" w:rsidRPr="000C446A">
        <w:rPr>
          <w:szCs w:val="20"/>
        </w:rPr>
        <w:t xml:space="preserve">Fiduciante em até no máximo 15 (quinze) Dias Úteis antes da data de seu vencimento e </w:t>
      </w:r>
      <w:bookmarkEnd w:id="72"/>
      <w:r w:rsidR="00554387" w:rsidRPr="007247C9">
        <w:rPr>
          <w:szCs w:val="20"/>
        </w:rPr>
        <w:t xml:space="preserve">cujo modelo consta do Anexo </w:t>
      </w:r>
      <w:r w:rsidR="00C316D6" w:rsidRPr="007247C9">
        <w:rPr>
          <w:szCs w:val="20"/>
        </w:rPr>
        <w:t>III</w:t>
      </w:r>
      <w:r w:rsidR="00554387" w:rsidRPr="007247C9">
        <w:rPr>
          <w:szCs w:val="20"/>
        </w:rPr>
        <w:t>, em que lhe são outorgados todos os poderes assegurados pela legislação vigente, inclusive os poderes “ad judicia” e “ad negotia” previstos no Código Civil, incluindo os artigos 1.433 e 1.434, e as faculdades previstas na Lei nº 11.101, de 9 de fevereiro de 2005, conforme alterada.</w:t>
      </w:r>
      <w:bookmarkEnd w:id="71"/>
    </w:p>
    <w:p w14:paraId="589C1C16" w14:textId="7C9F0E62" w:rsidR="00E36B4C" w:rsidRPr="007247C9" w:rsidRDefault="00E36B4C" w:rsidP="00514CA0">
      <w:pPr>
        <w:pStyle w:val="Level3"/>
        <w:rPr>
          <w:szCs w:val="20"/>
        </w:rPr>
      </w:pPr>
      <w:r w:rsidRPr="007247C9">
        <w:rPr>
          <w:szCs w:val="20"/>
        </w:rPr>
        <w:t xml:space="preserve">Observado o disposto na Cláusula 5.4 acima, </w:t>
      </w:r>
      <w:r w:rsidR="009939F8">
        <w:rPr>
          <w:szCs w:val="20"/>
        </w:rPr>
        <w:t>a</w:t>
      </w:r>
      <w:r w:rsidR="009939F8" w:rsidRPr="007247C9">
        <w:rPr>
          <w:szCs w:val="20"/>
        </w:rPr>
        <w:t xml:space="preserve"> Fiduciári</w:t>
      </w:r>
      <w:r w:rsidR="009939F8">
        <w:rPr>
          <w:szCs w:val="20"/>
        </w:rPr>
        <w:t xml:space="preserve">a </w:t>
      </w:r>
      <w:r w:rsidRPr="007247C9">
        <w:rPr>
          <w:szCs w:val="20"/>
        </w:rPr>
        <w:t>poderá: (i) praticar qualquer ato (inclusive atos perante qualquer terceiro ou qualquer órgão público) e firmar qualquer instrumento compatível com os termos do Contrato de Alienação Fiduciária e em relação à Participação Societária; (ii) praticar todos os atos necessários para a preservação do Contrato de Alienação Fiduciária, bem como da situação das Garantias nele constituídas, como direito de garantia de primeiro grau válido, exequível e devidamente formalizado</w:t>
      </w:r>
      <w:r w:rsidR="00690BA4">
        <w:rPr>
          <w:szCs w:val="20"/>
        </w:rPr>
        <w:t>, incluindo, mas não se limitando, a</w:t>
      </w:r>
      <w:r w:rsidR="00690BA4" w:rsidRPr="00690BA4">
        <w:rPr>
          <w:szCs w:val="20"/>
        </w:rPr>
        <w:t xml:space="preserve">o direito de voto relacionado </w:t>
      </w:r>
      <w:r w:rsidR="00690BA4">
        <w:rPr>
          <w:szCs w:val="20"/>
        </w:rPr>
        <w:t>às Ações</w:t>
      </w:r>
      <w:r w:rsidR="00690BA4" w:rsidRPr="00690BA4">
        <w:rPr>
          <w:szCs w:val="20"/>
        </w:rPr>
        <w:t>, necessários para que a Fiduciária assuma a administração e/ou o controle da Emissora, exclusivamente no que diz respeito aos atos de administração e/ou de controle necessários para viabilizar a preservação e a excussão das garantias previstas neste Contrato</w:t>
      </w:r>
      <w:r w:rsidRPr="007247C9">
        <w:rPr>
          <w:szCs w:val="20"/>
        </w:rPr>
        <w:t xml:space="preserve">; (iii) conduzir os procedimentos de excussão de Garantias, conforme previstos no Contrato de Alienação Fiduciária, podendo, inclusive, sem </w:t>
      </w:r>
      <w:r w:rsidRPr="007247C9">
        <w:rPr>
          <w:szCs w:val="20"/>
        </w:rPr>
        <w:lastRenderedPageBreak/>
        <w:t>limitação, vender, alienar ou sob qualquer forma dispor da Participação Societária, independentemente de leilão, hasta pública, notificação judicial ou extrajudicial, em conformidade com o disposto no artigo 1.433 do Código Civil; (iv) receber o produto da execução das Garantias para pagamento das Obrigações Garantidas, bem como dar e receber quitação em nome da Alienante Fiduciante; (v)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Alienação Fiduciária; (vi) cobrar, receber, vender ou permitir a venda, cessão, opção ou opções de compra ou de outra forma alienar, conforme o caso, a totalidade ou qualquer parte da</w:t>
      </w:r>
      <w:r w:rsidR="00C20EEA" w:rsidRPr="007247C9">
        <w:rPr>
          <w:szCs w:val="20"/>
        </w:rPr>
        <w:t xml:space="preserve"> Participação Societária</w:t>
      </w:r>
      <w:r w:rsidRPr="007247C9">
        <w:rPr>
          <w:szCs w:val="20"/>
        </w:rPr>
        <w:t>, por meio de venda pública ou privada, observada a legislação aplicável, e independentemente de qualquer notificação judicial ou extrajudicial, para transferência da titularidade da</w:t>
      </w:r>
      <w:r w:rsidR="00C20EEA" w:rsidRPr="007247C9">
        <w:rPr>
          <w:szCs w:val="20"/>
        </w:rPr>
        <w:t xml:space="preserve"> Participação Societária </w:t>
      </w:r>
      <w:r w:rsidRPr="007247C9">
        <w:rPr>
          <w:szCs w:val="20"/>
        </w:rPr>
        <w:t>para terceiros; (vii) assinar todos e quaisquer instrumentos e praticar todos os atos perante qualquer terceiro ou autoridade governamental, incluindo, sem limitação, a Agência Nacional de Energia Elétrica (“</w:t>
      </w:r>
      <w:r w:rsidRPr="007247C9">
        <w:rPr>
          <w:b/>
          <w:bCs/>
          <w:szCs w:val="20"/>
        </w:rPr>
        <w:t>ANEEL</w:t>
      </w:r>
      <w:r w:rsidRPr="007247C9">
        <w:rPr>
          <w:szCs w:val="20"/>
        </w:rPr>
        <w:t xml:space="preserve">”), a </w:t>
      </w:r>
      <w:r w:rsidR="006A565B" w:rsidRPr="007247C9">
        <w:rPr>
          <w:szCs w:val="20"/>
        </w:rPr>
        <w:t>CVM</w:t>
      </w:r>
      <w:r w:rsidRPr="007247C9">
        <w:rPr>
          <w:szCs w:val="20"/>
        </w:rPr>
        <w:t xml:space="preserve"> e qualquer bolsa de valores ou câmara de liquidação na hipótese de um leilão, que sejam necessários para efetuar a venda pública ou privada da</w:t>
      </w:r>
      <w:r w:rsidR="00C20EEA" w:rsidRPr="007247C9">
        <w:rPr>
          <w:szCs w:val="20"/>
        </w:rPr>
        <w:t xml:space="preserve"> Participação Societária</w:t>
      </w:r>
      <w:r w:rsidRPr="007247C9">
        <w:rPr>
          <w:szCs w:val="20"/>
        </w:rPr>
        <w:t xml:space="preserve">, independentemente de qualquer notificação judicial ou extrajudicial, inclusive requerer a respectiva autorização ou aprovação; (viii) representar o Alienante Fiduciante e a Emissora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(ix) praticar, enfim, todos os atos, bem como firmar quaisquer documentos, necessários, úteis ou convenientes ao cabal desempenho do presente mandato que poderá ser substabelecido para escritórios de advocacia de primeira linha, no todo ou em parte, com ou sem reserva, </w:t>
      </w:r>
      <w:r w:rsidR="009939F8">
        <w:rPr>
          <w:szCs w:val="20"/>
        </w:rPr>
        <w:t xml:space="preserve">pela </w:t>
      </w:r>
      <w:r w:rsidR="009939F8" w:rsidRPr="007247C9">
        <w:rPr>
          <w:szCs w:val="20"/>
        </w:rPr>
        <w:t>Fiduciári</w:t>
      </w:r>
      <w:r w:rsidR="009939F8">
        <w:rPr>
          <w:szCs w:val="20"/>
        </w:rPr>
        <w:t>a</w:t>
      </w:r>
      <w:r w:rsidRPr="007247C9">
        <w:rPr>
          <w:szCs w:val="20"/>
        </w:rPr>
        <w:t>, bem como revogar o substabelecimento.</w:t>
      </w:r>
    </w:p>
    <w:p w14:paraId="7DB494B0" w14:textId="473BC5A3" w:rsidR="00601794" w:rsidRDefault="00690BA4" w:rsidP="00601794">
      <w:pPr>
        <w:pStyle w:val="Level2"/>
        <w:rPr>
          <w:szCs w:val="20"/>
        </w:rPr>
      </w:pPr>
      <w:bookmarkStart w:id="73" w:name="_Ref114216613"/>
      <w:r w:rsidRPr="002C1906">
        <w:rPr>
          <w:u w:val="single"/>
        </w:rPr>
        <w:t>Direito de Assunção Temporária</w:t>
      </w:r>
      <w:r>
        <w:t xml:space="preserve">. </w:t>
      </w:r>
      <w:r w:rsidR="00601794">
        <w:t>Não obstante a constituição do Mandato à Fiduciária, conforme previsto na Cláusula</w:t>
      </w:r>
      <w:r w:rsidR="00BA2C30">
        <w:t xml:space="preserve"> </w:t>
      </w:r>
      <w:r w:rsidR="00BA2C30">
        <w:fldChar w:fldCharType="begin"/>
      </w:r>
      <w:r w:rsidR="00BA2C30">
        <w:instrText xml:space="preserve"> REF _Ref114217006 \r \h </w:instrText>
      </w:r>
      <w:r w:rsidR="00BA2C30">
        <w:fldChar w:fldCharType="separate"/>
      </w:r>
      <w:r w:rsidR="00731029">
        <w:t>5.5</w:t>
      </w:r>
      <w:r w:rsidR="00BA2C30">
        <w:fldChar w:fldCharType="end"/>
      </w:r>
      <w:r w:rsidR="00601794">
        <w:t xml:space="preserve"> acima, </w:t>
      </w:r>
      <w:r w:rsidR="00BA2C30">
        <w:t>mediante a</w:t>
      </w:r>
      <w:r w:rsidR="00601794">
        <w:t xml:space="preserve"> </w:t>
      </w:r>
      <w:r w:rsidR="00601794" w:rsidRPr="00DC5E1A">
        <w:rPr>
          <w:szCs w:val="20"/>
        </w:rPr>
        <w:t>ocorrência de Evento de Inadimplemento</w:t>
      </w:r>
      <w:r w:rsidR="00601794">
        <w:t>,  a Fiduciante, de livre e espontânea vontade, cede condicionalmente, em benefício da Fiduciária, de forma irrevogável, irretratável, gratuita, exclusiva e absoluta, os direitos decorrentes da totalidade das Ações e direitos delas decorrentes, incluindo, sem limitar, o direito de voto relacionado a tais bens, necessários para que a Fiduciária assuma a administração e/ou o controle da Emissora, exclusivamente no que diz respeito aos atos de administração e/ou de controle necessários para viabilizar a preservação e a excussão das garantias previstas neste Contrato, de forma temporária, nos termos estabelecidos abaixo (“</w:t>
      </w:r>
      <w:r w:rsidR="00601794" w:rsidRPr="00A031FD">
        <w:rPr>
          <w:b/>
          <w:bCs/>
          <w:u w:val="single"/>
        </w:rPr>
        <w:t>Direito de Assunção Temporária</w:t>
      </w:r>
      <w:r w:rsidR="00601794">
        <w:t>”).</w:t>
      </w:r>
      <w:bookmarkEnd w:id="73"/>
      <w:r w:rsidR="00601794">
        <w:t xml:space="preserve"> </w:t>
      </w:r>
    </w:p>
    <w:p w14:paraId="13B9274A" w14:textId="7EA45474" w:rsidR="00601794" w:rsidRDefault="00601794" w:rsidP="00601794">
      <w:pPr>
        <w:pStyle w:val="Level3"/>
      </w:pPr>
      <w:r>
        <w:t>A eficácia do Direito de Assunção Temporária está condicionada às seguintes condições (conjuntamente, “</w:t>
      </w:r>
      <w:r w:rsidRPr="00A031FD">
        <w:rPr>
          <w:b/>
          <w:bCs/>
          <w:u w:val="single"/>
        </w:rPr>
        <w:t>Condição para a Assunção Temporária</w:t>
      </w:r>
      <w:r>
        <w:t xml:space="preserve">”): </w:t>
      </w:r>
      <w:r w:rsidRPr="00A031FD">
        <w:rPr>
          <w:b/>
          <w:bCs/>
        </w:rPr>
        <w:t>(a)</w:t>
      </w:r>
      <w:r>
        <w:t xml:space="preserve"> </w:t>
      </w:r>
      <w:r w:rsidRPr="00DC5E1A">
        <w:rPr>
          <w:szCs w:val="20"/>
        </w:rPr>
        <w:t>a ocorrência de Evento de Inadimplemento</w:t>
      </w:r>
      <w:r>
        <w:t xml:space="preserve"> ou vencimento final da Emissão sem que as Obrigações Garantidas tenham sido quitadas; e </w:t>
      </w:r>
      <w:r w:rsidRPr="00A031FD">
        <w:rPr>
          <w:b/>
          <w:bCs/>
        </w:rPr>
        <w:t>(b)</w:t>
      </w:r>
      <w:r>
        <w:t xml:space="preserve"> envio de notificação a ser entregue pela Fiduciária à Fiduciante e à Emissora </w:t>
      </w:r>
      <w:r w:rsidRPr="00A031FD">
        <w:rPr>
          <w:color w:val="FF0000"/>
        </w:rPr>
        <w:t xml:space="preserve">na forma do </w:t>
      </w:r>
      <w:r w:rsidRPr="00A031FD">
        <w:rPr>
          <w:color w:val="FF0000"/>
          <w:u w:val="single"/>
        </w:rPr>
        <w:t xml:space="preserve">Anexo </w:t>
      </w:r>
      <w:r w:rsidRPr="00A031FD">
        <w:rPr>
          <w:color w:val="FF0000"/>
          <w:highlight w:val="yellow"/>
          <w:u w:val="single"/>
        </w:rPr>
        <w:t>[</w:t>
      </w:r>
      <w:r w:rsidRPr="00A031FD">
        <w:rPr>
          <w:color w:val="FF0000"/>
          <w:highlight w:val="yellow"/>
          <w:u w:val="single"/>
        </w:rPr>
        <w:sym w:font="Symbol" w:char="F0B7"/>
      </w:r>
      <w:r w:rsidRPr="00A031FD">
        <w:rPr>
          <w:color w:val="FF0000"/>
          <w:highlight w:val="yellow"/>
          <w:u w:val="single"/>
        </w:rPr>
        <w:t>]</w:t>
      </w:r>
      <w:r>
        <w:rPr>
          <w:color w:val="FF0000"/>
        </w:rPr>
        <w:t xml:space="preserve"> </w:t>
      </w:r>
      <w:r>
        <w:t>(“</w:t>
      </w:r>
      <w:r w:rsidRPr="00A031FD">
        <w:rPr>
          <w:b/>
          <w:bCs/>
          <w:u w:val="single"/>
        </w:rPr>
        <w:t>Notificação de Assunção Temporária</w:t>
      </w:r>
      <w:r>
        <w:t>”, sendo a data de entrega de tal Notificação a “</w:t>
      </w:r>
      <w:r w:rsidRPr="00A031FD">
        <w:rPr>
          <w:b/>
          <w:bCs/>
          <w:u w:val="single"/>
        </w:rPr>
        <w:t>Data de Eficácia</w:t>
      </w:r>
      <w:r>
        <w:t>”).</w:t>
      </w:r>
    </w:p>
    <w:p w14:paraId="41250565" w14:textId="77777777" w:rsidR="00601794" w:rsidRDefault="00601794" w:rsidP="00601794">
      <w:pPr>
        <w:pStyle w:val="Level3"/>
      </w:pPr>
      <w:r>
        <w:t xml:space="preserve">O Direito de Assunção Temporária está limitado temporalmente até o momento em que for devidamente notificado, pela Fiduciária à Fiduciante e à Emissora, que (i) os </w:t>
      </w:r>
      <w:r>
        <w:lastRenderedPageBreak/>
        <w:t>Titulares dos CRI não desejem mais exercer o Direito de Assunção Temporária; (ii) tenha ocorrido a excussão da garantia sobre as Ações, nos termos deste Contrato; ou (iii) tenha ocorrido a liquidação integral das Obrigações Garantidas, o que ocorrer primeiro.</w:t>
      </w:r>
    </w:p>
    <w:p w14:paraId="444CC06B" w14:textId="77777777" w:rsidR="00601794" w:rsidRDefault="00601794" w:rsidP="00601794">
      <w:pPr>
        <w:pStyle w:val="Level3"/>
      </w:pPr>
      <w:r>
        <w:t>Para o fim de permitir à Fiduciária cumprir adequadamente com suas obrigações, de acordo com as disposições contidas neste Contrato, a Emissora fornecerá à Fiduciária, em um prazo máximo de 3 (três) Dias Úteis contados da Data de Eficácia, quaisquer documentos necessários ao exercício do Direito de Assunção Temporária, inclusive sem limitação, aprovações societárias, correspondências, arquivos magnéticos, atas de reuniões e outros documentos técnicos, comerciais e financeiros que se encontrem, eventualmente, na posse da Emissora, e toda e qualquer informação e/ou documento que venha a ser solicitado pela Fiduciária.</w:t>
      </w:r>
    </w:p>
    <w:p w14:paraId="4F7EA2B6" w14:textId="08269269" w:rsidR="00601794" w:rsidRDefault="00601794" w:rsidP="00601794">
      <w:pPr>
        <w:pStyle w:val="Level3"/>
      </w:pPr>
      <w:r>
        <w:t xml:space="preserve">Além de firmar qualquer outro documento e satisfazer qualquer outra formalidade que venham a ser necessários para os fins previstos nesta Cláusula </w:t>
      </w:r>
      <w:r>
        <w:fldChar w:fldCharType="begin"/>
      </w:r>
      <w:r>
        <w:instrText xml:space="preserve"> REF _Ref114216613 \r \h </w:instrText>
      </w:r>
      <w:r>
        <w:fldChar w:fldCharType="separate"/>
      </w:r>
      <w:r w:rsidR="00731029">
        <w:t>5.6</w:t>
      </w:r>
      <w:r>
        <w:fldChar w:fldCharType="end"/>
      </w:r>
      <w:r>
        <w:t xml:space="preserve"> e de modo a permitir o exercício do Direito de Assunção Temporária, a Fiduciante e a Emissora nomeiam, nos termos da Cláusula </w:t>
      </w:r>
      <w:r w:rsidRPr="00A031FD">
        <w:rPr>
          <w:highlight w:val="yellow"/>
        </w:rPr>
        <w:t>[</w:t>
      </w:r>
      <w:r w:rsidRPr="00A031FD">
        <w:rPr>
          <w:highlight w:val="yellow"/>
        </w:rPr>
        <w:sym w:font="Symbol" w:char="F0B7"/>
      </w:r>
      <w:r w:rsidRPr="00A031FD">
        <w:rPr>
          <w:highlight w:val="yellow"/>
        </w:rPr>
        <w:t>]</w:t>
      </w:r>
      <w:r>
        <w:t xml:space="preserve"> acima e do Anexo </w:t>
      </w:r>
      <w:r>
        <w:rPr>
          <w:highlight w:val="yellow"/>
        </w:rPr>
        <w:t>[</w:t>
      </w:r>
      <w:r>
        <w:rPr>
          <w:highlight w:val="yellow"/>
        </w:rPr>
        <w:sym w:font="Symbol" w:char="F0B7"/>
      </w:r>
      <w:r>
        <w:rPr>
          <w:highlight w:val="yellow"/>
        </w:rPr>
        <w:t>]</w:t>
      </w:r>
      <w:r>
        <w:t xml:space="preserve"> a Fiduci</w:t>
      </w:r>
      <w:r w:rsidR="00123F82">
        <w:t>ária</w:t>
      </w:r>
      <w:r>
        <w:t xml:space="preserve"> como seu procurador. </w:t>
      </w:r>
    </w:p>
    <w:p w14:paraId="4834F1CA" w14:textId="77777777" w:rsidR="00601794" w:rsidRDefault="00601794" w:rsidP="00601794">
      <w:pPr>
        <w:pStyle w:val="Level3"/>
      </w:pPr>
      <w:r>
        <w:t>Sem prejuízo de quaisquer outras obrigações da Fiduciante e da Emissora, previstas no presente Contrato, fica certo e ajustado que a Fiduciária fica, pelo presente, expressamente autorizada a notificar todas e quaisquer autoridades ou terceiros, se necessário, para dar ciência acerca da celebração deste Contrato e eficácia do Direito de Assunção Temporária, nos termos deste Contrato e da lei aplicável.</w:t>
      </w:r>
    </w:p>
    <w:p w14:paraId="322CABC6" w14:textId="77777777" w:rsidR="00601794" w:rsidRDefault="00601794" w:rsidP="00601794">
      <w:pPr>
        <w:pStyle w:val="Level3"/>
      </w:pPr>
      <w:r>
        <w:t>Sem prejuízo do acima exposto, a Fiduciária não terá qualquer obrigação de tomar qualquer medida necessária para preservação de quaisquer direitos relativos às Ações ou ao Direito de Assunção Temporária contra quaisquer terceiros ou qualquer outra medida, de qualquer natureza, com relação ao Direito de Assunção Temporária.</w:t>
      </w:r>
    </w:p>
    <w:p w14:paraId="76C69927" w14:textId="77777777" w:rsidR="00601794" w:rsidRDefault="00601794" w:rsidP="00601794">
      <w:pPr>
        <w:pStyle w:val="Level3"/>
      </w:pPr>
      <w:r>
        <w:t>A Fiduciária não será considerada responsável por qualquer prejuízo ou dano resultante de qualquer ação ou omissão que venham a ser por eles, diretamente ou por intermédio de terceiros por eles indicado, praticados de acordo com os termos e condições estabelecidos neste Contrato.</w:t>
      </w:r>
    </w:p>
    <w:p w14:paraId="11D0CD85" w14:textId="205B9990" w:rsidR="00E36B4C" w:rsidRPr="007247C9" w:rsidRDefault="00CD7FD4" w:rsidP="00514CA0">
      <w:pPr>
        <w:pStyle w:val="Level2"/>
        <w:rPr>
          <w:szCs w:val="20"/>
        </w:rPr>
      </w:pPr>
      <w:r w:rsidRPr="005B21B4">
        <w:rPr>
          <w:u w:val="single"/>
        </w:rPr>
        <w:t>Caráter Cumulativo</w:t>
      </w:r>
      <w:r w:rsidRPr="005B21B4">
        <w:t xml:space="preserve">. </w:t>
      </w:r>
      <w:r w:rsidR="00E36B4C" w:rsidRPr="007247C9">
        <w:rPr>
          <w:szCs w:val="20"/>
        </w:rPr>
        <w:t xml:space="preserve">Fica certo e ajustado o caráter não excludente, mas cumulativo entre si, da Alienação Fiduciária com as demais </w:t>
      </w:r>
      <w:r>
        <w:rPr>
          <w:szCs w:val="20"/>
        </w:rPr>
        <w:t>Garantias</w:t>
      </w:r>
      <w:r w:rsidR="00E36B4C" w:rsidRPr="007247C9">
        <w:rPr>
          <w:szCs w:val="20"/>
        </w:rPr>
        <w:t xml:space="preserve">, podendo </w:t>
      </w:r>
      <w:r w:rsidRPr="005B21B4">
        <w:t>a Fiduciária</w:t>
      </w:r>
      <w:r w:rsidR="00E36B4C" w:rsidRPr="007247C9">
        <w:rPr>
          <w:szCs w:val="20"/>
        </w:rPr>
        <w:t xml:space="preserve">, a </w:t>
      </w:r>
      <w:r>
        <w:rPr>
          <w:szCs w:val="20"/>
        </w:rPr>
        <w:t xml:space="preserve">seu </w:t>
      </w:r>
      <w:r w:rsidR="00E36B4C" w:rsidRPr="007247C9">
        <w:rPr>
          <w:szCs w:val="20"/>
        </w:rPr>
        <w:t>exclusivo</w:t>
      </w:r>
      <w:r w:rsidR="000A14D3">
        <w:rPr>
          <w:szCs w:val="20"/>
        </w:rPr>
        <w:t xml:space="preserve"> critério</w:t>
      </w:r>
      <w:r w:rsidR="00E36B4C" w:rsidRPr="007247C9">
        <w:rPr>
          <w:szCs w:val="20"/>
        </w:rPr>
        <w:t>,</w:t>
      </w:r>
      <w:r>
        <w:rPr>
          <w:szCs w:val="20"/>
        </w:rPr>
        <w:t xml:space="preserve"> </w:t>
      </w:r>
      <w:r w:rsidRPr="005B21B4">
        <w:t>nos termos do Termo de Securitização</w:t>
      </w:r>
      <w:r w:rsidR="000A14D3">
        <w:t xml:space="preserve"> e da Escritura</w:t>
      </w:r>
      <w:r w:rsidRPr="005B21B4">
        <w:t>,</w:t>
      </w:r>
      <w:r w:rsidR="00E36B4C" w:rsidRPr="007247C9">
        <w:rPr>
          <w:szCs w:val="20"/>
        </w:rPr>
        <w:t xml:space="preserve"> executar todas ou cada uma delas indiscriminadamente, para os fins de amortizar ou liquidar as Obrigações Garantidas. Observados os procedimentos previstos na Escritura e n</w:t>
      </w:r>
      <w:r>
        <w:rPr>
          <w:szCs w:val="20"/>
        </w:rPr>
        <w:t>este Contrato</w:t>
      </w:r>
      <w:r w:rsidR="00E36B4C" w:rsidRPr="007247C9">
        <w:rPr>
          <w:szCs w:val="20"/>
        </w:rPr>
        <w:t xml:space="preserve">, a excussão da Alienação Fiduciária independerá de qualquer providência preliminar por parte </w:t>
      </w:r>
      <w:r w:rsidRPr="005B21B4">
        <w:t>da Fiduciária</w:t>
      </w:r>
      <w:r w:rsidR="00E36B4C" w:rsidRPr="007247C9">
        <w:rPr>
          <w:szCs w:val="20"/>
        </w:rPr>
        <w:t>, tais como: (i) aviso; (ii) protesto; (iii) notificação; (iv) interpelação; ou (v) prestação de contas, de qualquer natureza.</w:t>
      </w:r>
    </w:p>
    <w:p w14:paraId="1D39965E" w14:textId="50FEC9BB" w:rsidR="00E36B4C" w:rsidRDefault="00CD7FD4" w:rsidP="00514CA0">
      <w:pPr>
        <w:pStyle w:val="Level2"/>
        <w:rPr>
          <w:szCs w:val="20"/>
        </w:rPr>
      </w:pPr>
      <w:r w:rsidRPr="005B21B4">
        <w:rPr>
          <w:u w:val="single"/>
        </w:rPr>
        <w:t>Destinação dos Recursos da Excussão</w:t>
      </w:r>
      <w:r w:rsidRPr="005B21B4">
        <w:t xml:space="preserve">. </w:t>
      </w:r>
      <w:r w:rsidR="00E36B4C" w:rsidRPr="007247C9">
        <w:rPr>
          <w:szCs w:val="20"/>
        </w:rPr>
        <w:t xml:space="preserve">Os recursos apurados após a Excussão deverão ser imediatamente </w:t>
      </w:r>
      <w:r w:rsidRPr="005B21B4">
        <w:t>aplicados na amortização ou, se possível, na quitação do sal</w:t>
      </w:r>
      <w:r>
        <w:t>d</w:t>
      </w:r>
      <w:r w:rsidRPr="005B21B4">
        <w:t>o devedor das Obrigações Garantidas, parcial ou totalmente, observados os procedimentos descritos na Escritura</w:t>
      </w:r>
      <w:r w:rsidR="00E36B4C" w:rsidRPr="007247C9">
        <w:rPr>
          <w:szCs w:val="20"/>
        </w:rPr>
        <w:t>, nesta ordem: (i) despesas relacionadas à Emissão e/ou Excussão; (ii) valor nominal das Debêntures ou seu saldo</w:t>
      </w:r>
      <w:r w:rsidRPr="005B21B4">
        <w:t xml:space="preserve">, conforme </w:t>
      </w:r>
      <w:r w:rsidR="00E36B4C" w:rsidRPr="007247C9">
        <w:rPr>
          <w:szCs w:val="20"/>
        </w:rPr>
        <w:t xml:space="preserve">aplicável; (iii) remuneração </w:t>
      </w:r>
      <w:r w:rsidR="001A5D4F">
        <w:rPr>
          <w:szCs w:val="20"/>
        </w:rPr>
        <w:t>da Fiduciária</w:t>
      </w:r>
      <w:r w:rsidR="00E36B4C" w:rsidRPr="007247C9">
        <w:rPr>
          <w:szCs w:val="20"/>
        </w:rPr>
        <w:t xml:space="preserve"> e demais prestadores de serviços; e (iv) qualquer outro montante devido pela Emissora relacionado aos Documentos da Operação.</w:t>
      </w:r>
    </w:p>
    <w:p w14:paraId="32278B55" w14:textId="76176AF2" w:rsidR="00335B00" w:rsidRPr="00514CA0" w:rsidRDefault="00DB3939" w:rsidP="00514CA0">
      <w:pPr>
        <w:pStyle w:val="Level1"/>
        <w:rPr>
          <w:sz w:val="20"/>
        </w:rPr>
      </w:pPr>
      <w:bookmarkStart w:id="74" w:name="_DV_M78"/>
      <w:bookmarkStart w:id="75" w:name="_Ref7547646"/>
      <w:bookmarkEnd w:id="74"/>
      <w:r w:rsidRPr="00514CA0">
        <w:rPr>
          <w:sz w:val="20"/>
        </w:rPr>
        <w:lastRenderedPageBreak/>
        <w:t xml:space="preserve">OBRIGAÇÕES ADICIONAIS </w:t>
      </w:r>
      <w:bookmarkEnd w:id="75"/>
    </w:p>
    <w:p w14:paraId="32618BFE" w14:textId="2BA88E5E" w:rsidR="00674974" w:rsidRPr="007247C9" w:rsidRDefault="00CD7FD4" w:rsidP="00514CA0">
      <w:pPr>
        <w:pStyle w:val="Level2"/>
        <w:rPr>
          <w:szCs w:val="20"/>
        </w:rPr>
      </w:pPr>
      <w:bookmarkStart w:id="76" w:name="_DV_M79"/>
      <w:bookmarkStart w:id="77" w:name="_Ref483447085"/>
      <w:bookmarkStart w:id="78" w:name="_Toc499990326"/>
      <w:bookmarkEnd w:id="76"/>
      <w:r w:rsidRPr="006D6A8D">
        <w:rPr>
          <w:bCs/>
          <w:u w:val="single"/>
        </w:rPr>
        <w:t>O</w:t>
      </w:r>
      <w:r w:rsidRPr="005B21B4">
        <w:rPr>
          <w:bCs/>
          <w:u w:val="single"/>
        </w:rPr>
        <w:t>brigações Adicionais da</w:t>
      </w:r>
      <w:r>
        <w:rPr>
          <w:bCs/>
          <w:u w:val="single"/>
        </w:rPr>
        <w:t xml:space="preserve"> Alienante </w:t>
      </w:r>
      <w:r w:rsidRPr="005B21B4">
        <w:rPr>
          <w:bCs/>
          <w:u w:val="single"/>
        </w:rPr>
        <w:t>Fiduciante</w:t>
      </w:r>
      <w:r w:rsidR="00B80D43">
        <w:rPr>
          <w:bCs/>
          <w:u w:val="single"/>
        </w:rPr>
        <w:t xml:space="preserve"> e da Emissora</w:t>
      </w:r>
      <w:r w:rsidRPr="007F2AB1">
        <w:rPr>
          <w:bCs/>
        </w:rPr>
        <w:t>.</w:t>
      </w:r>
      <w:r w:rsidRPr="00514CA0">
        <w:t xml:space="preserve"> </w:t>
      </w:r>
      <w:r w:rsidR="00DB3939" w:rsidRPr="007247C9">
        <w:rPr>
          <w:szCs w:val="20"/>
        </w:rPr>
        <w:t xml:space="preserve">Além das demais obrigações previstas neste Contrato, nos Documentos da Operação e/ou na legislação em vigor, a Alienante Fiduciante e a </w:t>
      </w:r>
      <w:r w:rsidR="00E10EBF">
        <w:rPr>
          <w:szCs w:val="20"/>
        </w:rPr>
        <w:t>Emissora</w:t>
      </w:r>
      <w:r w:rsidR="00DB3939" w:rsidRPr="007247C9">
        <w:rPr>
          <w:szCs w:val="20"/>
        </w:rPr>
        <w:t>, em caráter solidário, obrigam-se, conforme aplicável, até o cumprimento integral das Obrigações Garantidas (“</w:t>
      </w:r>
      <w:r w:rsidR="00DB3939" w:rsidRPr="007247C9">
        <w:rPr>
          <w:b/>
          <w:bCs/>
          <w:szCs w:val="20"/>
        </w:rPr>
        <w:t>Obrigações Adicionais</w:t>
      </w:r>
      <w:r w:rsidR="00DB3939" w:rsidRPr="007247C9">
        <w:rPr>
          <w:szCs w:val="20"/>
        </w:rPr>
        <w:t>”), a:</w:t>
      </w:r>
      <w:bookmarkEnd w:id="77"/>
    </w:p>
    <w:p w14:paraId="51257EDB" w14:textId="365865FC" w:rsidR="00674974" w:rsidRPr="007247C9" w:rsidRDefault="00CD7FD4" w:rsidP="00514CA0">
      <w:pPr>
        <w:pStyle w:val="Level4"/>
        <w:tabs>
          <w:tab w:val="clear" w:pos="2041"/>
          <w:tab w:val="num" w:pos="1361"/>
        </w:tabs>
        <w:ind w:left="1360"/>
        <w:rPr>
          <w:szCs w:val="20"/>
        </w:rPr>
      </w:pPr>
      <w:r>
        <w:rPr>
          <w:szCs w:val="20"/>
        </w:rPr>
        <w:t>c</w:t>
      </w:r>
      <w:r w:rsidR="00DB3939" w:rsidRPr="007247C9">
        <w:rPr>
          <w:szCs w:val="20"/>
        </w:rPr>
        <w:t>umprir com o disposto nos Documentos da Operação e/ou na legislação aplicável;</w:t>
      </w:r>
    </w:p>
    <w:p w14:paraId="2F9AE5EE" w14:textId="7C6A8130" w:rsidR="00DB3939" w:rsidRPr="007247C9" w:rsidRDefault="00B80D43" w:rsidP="00514CA0">
      <w:pPr>
        <w:pStyle w:val="Level4"/>
        <w:tabs>
          <w:tab w:val="clear" w:pos="2041"/>
          <w:tab w:val="num" w:pos="1361"/>
        </w:tabs>
        <w:ind w:left="1360"/>
        <w:rPr>
          <w:szCs w:val="20"/>
        </w:rPr>
      </w:pPr>
      <w:r>
        <w:rPr>
          <w:szCs w:val="20"/>
        </w:rPr>
        <w:t>m</w:t>
      </w:r>
      <w:r w:rsidR="00DB3939" w:rsidRPr="007247C9">
        <w:rPr>
          <w:szCs w:val="20"/>
        </w:rPr>
        <w:t xml:space="preserve">anter </w:t>
      </w:r>
      <w:r w:rsidR="00EE27FE">
        <w:rPr>
          <w:szCs w:val="20"/>
        </w:rPr>
        <w:t>este Contrato e as demais</w:t>
      </w:r>
      <w:r w:rsidR="00DB3939" w:rsidRPr="007247C9">
        <w:rPr>
          <w:szCs w:val="20"/>
        </w:rPr>
        <w:t xml:space="preserve"> Garantias existentes, válidas, eficazes e em pleno vigor, sem qualquer Ônus, restrição ou condição, de acordo com os termos deste Contrato e/ou dos demais Documentos da Operação, conforme aplicável;</w:t>
      </w:r>
    </w:p>
    <w:p w14:paraId="65125C9E" w14:textId="7DCD4940" w:rsidR="00DB3939" w:rsidRPr="007247C9" w:rsidRDefault="00CD7FD4" w:rsidP="00514CA0">
      <w:pPr>
        <w:pStyle w:val="Level4"/>
        <w:tabs>
          <w:tab w:val="clear" w:pos="2041"/>
          <w:tab w:val="num" w:pos="1361"/>
        </w:tabs>
        <w:ind w:left="1360"/>
        <w:rPr>
          <w:szCs w:val="20"/>
        </w:rPr>
      </w:pPr>
      <w:r>
        <w:rPr>
          <w:szCs w:val="20"/>
        </w:rPr>
        <w:t>n</w:t>
      </w:r>
      <w:r w:rsidRPr="007247C9">
        <w:rPr>
          <w:szCs w:val="20"/>
        </w:rPr>
        <w:t xml:space="preserve">ão </w:t>
      </w:r>
      <w:r w:rsidR="00DB3939" w:rsidRPr="007247C9">
        <w:rPr>
          <w:szCs w:val="20"/>
        </w:rPr>
        <w:t>praticar qualquer ato que afete a validade e/ou eficácia dos Documentos da Operação;</w:t>
      </w:r>
    </w:p>
    <w:p w14:paraId="1318401C" w14:textId="17748F9D" w:rsidR="00DB3939" w:rsidRPr="007247C9" w:rsidRDefault="00CD7FD4" w:rsidP="00514CA0">
      <w:pPr>
        <w:pStyle w:val="Level4"/>
        <w:tabs>
          <w:tab w:val="clear" w:pos="2041"/>
          <w:tab w:val="num" w:pos="1361"/>
        </w:tabs>
        <w:ind w:left="1360"/>
        <w:rPr>
          <w:szCs w:val="20"/>
        </w:rPr>
      </w:pPr>
      <w:bookmarkStart w:id="79" w:name="_Ref72143348"/>
      <w:r>
        <w:rPr>
          <w:szCs w:val="20"/>
        </w:rPr>
        <w:t>r</w:t>
      </w:r>
      <w:r w:rsidRPr="007247C9">
        <w:rPr>
          <w:szCs w:val="20"/>
        </w:rPr>
        <w:t xml:space="preserve">eembolsar </w:t>
      </w:r>
      <w:r w:rsidRPr="005B21B4">
        <w:t>a Fiduciária</w:t>
      </w:r>
      <w:r w:rsidR="00DB3939" w:rsidRPr="007247C9">
        <w:rPr>
          <w:szCs w:val="20"/>
        </w:rPr>
        <w:t xml:space="preserve">, conforme o caso, no prazo de até </w:t>
      </w:r>
      <w:r w:rsidR="00F9284D" w:rsidRPr="007247C9">
        <w:rPr>
          <w:szCs w:val="20"/>
        </w:rPr>
        <w:t>5</w:t>
      </w:r>
      <w:r w:rsidR="00DB3939" w:rsidRPr="007247C9">
        <w:rPr>
          <w:szCs w:val="20"/>
        </w:rPr>
        <w:t xml:space="preserve"> (</w:t>
      </w:r>
      <w:r w:rsidR="00F9284D" w:rsidRPr="007247C9">
        <w:rPr>
          <w:szCs w:val="20"/>
        </w:rPr>
        <w:t>cinco</w:t>
      </w:r>
      <w:r w:rsidR="00DB3939" w:rsidRPr="007247C9">
        <w:rPr>
          <w:szCs w:val="20"/>
        </w:rPr>
        <w:t>) Dias Úteis contados da data de recebimento de comunicação escrita neste sentido, por todos os custos e despesas comprovadamente incorridos em averbações e registros previstos em lei ou no presente Contrato;</w:t>
      </w:r>
      <w:bookmarkEnd w:id="79"/>
    </w:p>
    <w:p w14:paraId="2CC6553A" w14:textId="18710A3C" w:rsidR="00DB3939" w:rsidRPr="007247C9" w:rsidRDefault="00CD7FD4" w:rsidP="00514CA0">
      <w:pPr>
        <w:pStyle w:val="Level4"/>
        <w:tabs>
          <w:tab w:val="clear" w:pos="2041"/>
          <w:tab w:val="num" w:pos="1361"/>
        </w:tabs>
        <w:ind w:left="1360"/>
        <w:rPr>
          <w:szCs w:val="20"/>
        </w:rPr>
      </w:pPr>
      <w:r>
        <w:rPr>
          <w:szCs w:val="20"/>
        </w:rPr>
        <w:t>d</w:t>
      </w:r>
      <w:r w:rsidRPr="007247C9">
        <w:rPr>
          <w:szCs w:val="20"/>
        </w:rPr>
        <w:t>efender</w:t>
      </w:r>
      <w:r w:rsidR="00DB3939" w:rsidRPr="007247C9">
        <w:rPr>
          <w:szCs w:val="20"/>
        </w:rPr>
        <w:t xml:space="preserve">-se de forma tempestiva e eficaz de qualquer ato, ação, procedimento ou processo que possa, de qualquer forma, afetar ou alterar as Garantias, bem como informar imediatamente </w:t>
      </w:r>
      <w:r w:rsidRPr="005B21B4">
        <w:t>a Fiduciária</w:t>
      </w:r>
      <w:r w:rsidR="00DB3939" w:rsidRPr="007247C9">
        <w:rPr>
          <w:szCs w:val="20"/>
        </w:rPr>
        <w:t>, sobre qualquer ato, ação, procedimento ou processo a que se refere este inciso, por meio de relatórios descrevendo o ato, ação, procedimento e processo em questão e as medidas tomadas;</w:t>
      </w:r>
    </w:p>
    <w:p w14:paraId="10F9892D" w14:textId="10B9DC0A" w:rsidR="00DB3939" w:rsidRPr="007247C9" w:rsidRDefault="00B8607A" w:rsidP="00514CA0">
      <w:pPr>
        <w:pStyle w:val="Level4"/>
        <w:tabs>
          <w:tab w:val="clear" w:pos="2041"/>
          <w:tab w:val="num" w:pos="1361"/>
        </w:tabs>
        <w:ind w:left="1360"/>
        <w:rPr>
          <w:szCs w:val="20"/>
        </w:rPr>
      </w:pPr>
      <w:r>
        <w:rPr>
          <w:szCs w:val="20"/>
        </w:rPr>
        <w:t>a</w:t>
      </w:r>
      <w:r w:rsidRPr="007247C9">
        <w:rPr>
          <w:szCs w:val="20"/>
        </w:rPr>
        <w:t>bster</w:t>
      </w:r>
      <w:r w:rsidR="00DB3939" w:rsidRPr="007247C9">
        <w:rPr>
          <w:szCs w:val="20"/>
        </w:rPr>
        <w:t xml:space="preserve">-se de praticar qualquer ato que, de qualquer forma, possa resultar ou resulte em um </w:t>
      </w:r>
      <w:r w:rsidRPr="005B21B4">
        <w:t xml:space="preserve">Efeito Adverso Relevante (conforme definido na Escritura) </w:t>
      </w:r>
      <w:r w:rsidR="00DB3939" w:rsidRPr="007247C9">
        <w:rPr>
          <w:szCs w:val="20"/>
        </w:rPr>
        <w:t>à</w:t>
      </w:r>
      <w:r>
        <w:rPr>
          <w:szCs w:val="20"/>
        </w:rPr>
        <w:t xml:space="preserve"> Alienação Fiduciária</w:t>
      </w:r>
      <w:r w:rsidR="00DB3939" w:rsidRPr="007247C9">
        <w:rPr>
          <w:szCs w:val="20"/>
        </w:rPr>
        <w:t xml:space="preserve">, ou seja, toda ação ou omissão por parte da Alienante Fiduciante, ou ainda, ação judicial, procedimento administrativo ou arbitral, que possa ensejar qualquer efeito adverso na capacidade da </w:t>
      </w:r>
      <w:r w:rsidR="00E10EBF">
        <w:rPr>
          <w:szCs w:val="20"/>
        </w:rPr>
        <w:t>Emissora</w:t>
      </w:r>
      <w:r w:rsidR="00DB3939" w:rsidRPr="007247C9">
        <w:rPr>
          <w:szCs w:val="20"/>
        </w:rPr>
        <w:t xml:space="preserve"> e/ou </w:t>
      </w:r>
      <w:r w:rsidR="001C11D3" w:rsidRPr="007247C9">
        <w:rPr>
          <w:szCs w:val="20"/>
        </w:rPr>
        <w:t>da Alienante Fiduciante</w:t>
      </w:r>
      <w:r w:rsidR="00DB3939" w:rsidRPr="007247C9">
        <w:rPr>
          <w:szCs w:val="20"/>
        </w:rPr>
        <w:t xml:space="preserve">, conforme aplicável, de cumprir suas obrigações pecuniárias e não pecuniárias previstas nos Documentos da Operação; </w:t>
      </w:r>
    </w:p>
    <w:p w14:paraId="3413418C" w14:textId="074DB08C" w:rsidR="00DB3939" w:rsidRPr="007247C9" w:rsidRDefault="00B8607A" w:rsidP="00514CA0">
      <w:pPr>
        <w:pStyle w:val="Level4"/>
        <w:tabs>
          <w:tab w:val="clear" w:pos="2041"/>
          <w:tab w:val="num" w:pos="1361"/>
        </w:tabs>
        <w:ind w:left="1360"/>
        <w:rPr>
          <w:szCs w:val="20"/>
        </w:rPr>
      </w:pPr>
      <w:r>
        <w:rPr>
          <w:szCs w:val="20"/>
        </w:rPr>
        <w:t>n</w:t>
      </w:r>
      <w:r w:rsidRPr="007247C9">
        <w:rPr>
          <w:szCs w:val="20"/>
        </w:rPr>
        <w:t xml:space="preserve">ão </w:t>
      </w:r>
      <w:r w:rsidR="00DB3939" w:rsidRPr="007247C9">
        <w:rPr>
          <w:szCs w:val="20"/>
        </w:rPr>
        <w:t xml:space="preserve">Alienar, nem constituir qualquer Ônus sobre </w:t>
      </w:r>
      <w:r w:rsidR="000E556F" w:rsidRPr="007247C9">
        <w:rPr>
          <w:szCs w:val="20"/>
        </w:rPr>
        <w:t xml:space="preserve">a </w:t>
      </w:r>
      <w:r w:rsidR="00DB3939" w:rsidRPr="007247C9">
        <w:rPr>
          <w:szCs w:val="20"/>
        </w:rPr>
        <w:t>Participação Societária, com exceção daqueles já previstos neste Contrato ou na Escritura;</w:t>
      </w:r>
    </w:p>
    <w:p w14:paraId="59159D93" w14:textId="7AF17B56" w:rsidR="00DB3939" w:rsidRPr="007247C9" w:rsidRDefault="00B8607A" w:rsidP="00514CA0">
      <w:pPr>
        <w:pStyle w:val="Level4"/>
        <w:tabs>
          <w:tab w:val="clear" w:pos="2041"/>
          <w:tab w:val="num" w:pos="1361"/>
        </w:tabs>
        <w:ind w:left="1360"/>
        <w:rPr>
          <w:szCs w:val="20"/>
        </w:rPr>
      </w:pPr>
      <w:r>
        <w:rPr>
          <w:szCs w:val="20"/>
        </w:rPr>
        <w:t>p</w:t>
      </w:r>
      <w:r w:rsidRPr="007247C9">
        <w:rPr>
          <w:szCs w:val="20"/>
        </w:rPr>
        <w:t xml:space="preserve">raticar </w:t>
      </w:r>
      <w:r w:rsidR="00DB3939" w:rsidRPr="007247C9">
        <w:rPr>
          <w:szCs w:val="20"/>
        </w:rPr>
        <w:t xml:space="preserve">todos os atos e cooperar com </w:t>
      </w:r>
      <w:r w:rsidR="009939F8">
        <w:rPr>
          <w:szCs w:val="20"/>
        </w:rPr>
        <w:t>a</w:t>
      </w:r>
      <w:r w:rsidR="009939F8" w:rsidRPr="007247C9">
        <w:rPr>
          <w:szCs w:val="20"/>
        </w:rPr>
        <w:t xml:space="preserve"> Fiduciári</w:t>
      </w:r>
      <w:r w:rsidR="009939F8">
        <w:rPr>
          <w:szCs w:val="20"/>
        </w:rPr>
        <w:t>a</w:t>
      </w:r>
      <w:r w:rsidR="00804683">
        <w:rPr>
          <w:szCs w:val="20"/>
        </w:rPr>
        <w:t xml:space="preserve"> </w:t>
      </w:r>
      <w:r w:rsidR="00DB3939" w:rsidRPr="007247C9">
        <w:rPr>
          <w:szCs w:val="20"/>
        </w:rPr>
        <w:t xml:space="preserve">em tudo que se fizer necessário ao cumprimento do disposto na Cláusula </w:t>
      </w:r>
      <w:r w:rsidR="00F771D3" w:rsidRPr="007247C9">
        <w:rPr>
          <w:szCs w:val="20"/>
        </w:rPr>
        <w:fldChar w:fldCharType="begin"/>
      </w:r>
      <w:r w:rsidR="00F771D3" w:rsidRPr="007247C9">
        <w:rPr>
          <w:szCs w:val="20"/>
        </w:rPr>
        <w:instrText xml:space="preserve"> REF _Ref72143542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731029">
        <w:rPr>
          <w:szCs w:val="20"/>
        </w:rPr>
        <w:t>5</w:t>
      </w:r>
      <w:r w:rsidR="00F771D3" w:rsidRPr="007247C9">
        <w:rPr>
          <w:szCs w:val="20"/>
        </w:rPr>
        <w:fldChar w:fldCharType="end"/>
      </w:r>
      <w:r w:rsidR="00DB3939" w:rsidRPr="007247C9">
        <w:rPr>
          <w:szCs w:val="20"/>
        </w:rPr>
        <w:t xml:space="preserve"> deste Contrato, relativa à excussão da</w:t>
      </w:r>
      <w:r>
        <w:rPr>
          <w:szCs w:val="20"/>
        </w:rPr>
        <w:t xml:space="preserve"> Alienação Fiduciária</w:t>
      </w:r>
      <w:r w:rsidR="00DB3939" w:rsidRPr="007247C9">
        <w:rPr>
          <w:szCs w:val="20"/>
        </w:rPr>
        <w:t>;</w:t>
      </w:r>
      <w:r w:rsidR="001C11D3" w:rsidRPr="007247C9">
        <w:rPr>
          <w:szCs w:val="20"/>
        </w:rPr>
        <w:t xml:space="preserve"> e</w:t>
      </w:r>
    </w:p>
    <w:p w14:paraId="6D214E93" w14:textId="6C0361EF" w:rsidR="00E163BC" w:rsidRPr="007247C9" w:rsidRDefault="00B8607A" w:rsidP="00514CA0">
      <w:pPr>
        <w:pStyle w:val="Level4"/>
        <w:tabs>
          <w:tab w:val="clear" w:pos="2041"/>
          <w:tab w:val="num" w:pos="1361"/>
        </w:tabs>
        <w:ind w:left="1360"/>
        <w:rPr>
          <w:szCs w:val="20"/>
        </w:rPr>
      </w:pPr>
      <w:r>
        <w:rPr>
          <w:szCs w:val="20"/>
        </w:rPr>
        <w:t>c</w:t>
      </w:r>
      <w:r w:rsidRPr="007247C9">
        <w:rPr>
          <w:szCs w:val="20"/>
        </w:rPr>
        <w:t xml:space="preserve">umprir </w:t>
      </w:r>
      <w:r w:rsidR="00E163BC" w:rsidRPr="007247C9">
        <w:rPr>
          <w:szCs w:val="20"/>
        </w:rPr>
        <w:t>integral e tempestivamente todas as suas obrigações decorrentes dos Documentos da Operação, sem dar causa a qualquer inadimplemento durante toda sua vigência</w:t>
      </w:r>
      <w:r w:rsidR="001C11D3" w:rsidRPr="007247C9">
        <w:rPr>
          <w:szCs w:val="20"/>
        </w:rPr>
        <w:t>.</w:t>
      </w:r>
    </w:p>
    <w:p w14:paraId="669FE1DF" w14:textId="5E21A26F" w:rsidR="00E163BC" w:rsidRPr="007247C9" w:rsidRDefault="00E163BC" w:rsidP="00514CA0">
      <w:pPr>
        <w:pStyle w:val="Level3"/>
        <w:numPr>
          <w:ilvl w:val="2"/>
          <w:numId w:val="4"/>
        </w:numPr>
        <w:rPr>
          <w:szCs w:val="20"/>
        </w:rPr>
      </w:pPr>
      <w:r w:rsidRPr="007247C9">
        <w:rPr>
          <w:szCs w:val="20"/>
        </w:rPr>
        <w:t>Por “</w:t>
      </w:r>
      <w:r w:rsidRPr="007247C9">
        <w:rPr>
          <w:b/>
          <w:bCs/>
          <w:szCs w:val="20"/>
        </w:rPr>
        <w:t>Alienação</w:t>
      </w:r>
      <w:r w:rsidRPr="007247C9">
        <w:rPr>
          <w:szCs w:val="20"/>
        </w:rPr>
        <w:t>” (bem como o verbo correlato “</w:t>
      </w:r>
      <w:r w:rsidRPr="007247C9">
        <w:rPr>
          <w:b/>
          <w:bCs/>
          <w:szCs w:val="20"/>
        </w:rPr>
        <w:t>Alienar</w:t>
      </w:r>
      <w:r w:rsidRPr="007247C9">
        <w:rPr>
          <w:szCs w:val="20"/>
        </w:rPr>
        <w:t xml:space="preserve">”), mencionada no inciso (vii) da Cláusula </w:t>
      </w:r>
      <w:r w:rsidR="00F771D3" w:rsidRPr="007247C9">
        <w:rPr>
          <w:szCs w:val="20"/>
        </w:rPr>
        <w:fldChar w:fldCharType="begin"/>
      </w:r>
      <w:r w:rsidR="00F771D3" w:rsidRPr="007247C9">
        <w:rPr>
          <w:szCs w:val="20"/>
        </w:rPr>
        <w:instrText xml:space="preserve"> REF _Ref483447085 \r \h  \* MERGEFORMAT </w:instrText>
      </w:r>
      <w:r w:rsidR="00F771D3" w:rsidRPr="007247C9">
        <w:rPr>
          <w:szCs w:val="20"/>
        </w:rPr>
      </w:r>
      <w:r w:rsidR="00F771D3" w:rsidRPr="007247C9">
        <w:rPr>
          <w:szCs w:val="20"/>
        </w:rPr>
        <w:fldChar w:fldCharType="separate"/>
      </w:r>
      <w:r w:rsidR="00731029">
        <w:rPr>
          <w:szCs w:val="20"/>
        </w:rPr>
        <w:t>6.1</w:t>
      </w:r>
      <w:r w:rsidR="00F771D3" w:rsidRPr="007247C9">
        <w:rPr>
          <w:szCs w:val="20"/>
        </w:rPr>
        <w:fldChar w:fldCharType="end"/>
      </w:r>
      <w:r w:rsidR="00F771D3" w:rsidRPr="007247C9">
        <w:rPr>
          <w:szCs w:val="20"/>
        </w:rPr>
        <w:t xml:space="preserve"> </w:t>
      </w:r>
      <w:r w:rsidRPr="007247C9">
        <w:rPr>
          <w:szCs w:val="20"/>
        </w:rPr>
        <w:t>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D9BC7BE" w14:textId="7766E0F0" w:rsidR="00335B00" w:rsidRPr="00514CA0" w:rsidRDefault="007222CE" w:rsidP="00514CA0">
      <w:pPr>
        <w:pStyle w:val="Level1"/>
        <w:rPr>
          <w:sz w:val="20"/>
        </w:rPr>
      </w:pPr>
      <w:bookmarkStart w:id="80" w:name="_DV_M233"/>
      <w:bookmarkStart w:id="81" w:name="_DV_M235"/>
      <w:bookmarkStart w:id="82" w:name="_DV_M236"/>
      <w:bookmarkStart w:id="83" w:name="_DV_M396"/>
      <w:bookmarkStart w:id="84" w:name="_DV_M397"/>
      <w:bookmarkStart w:id="85" w:name="_DV_M398"/>
      <w:bookmarkStart w:id="86" w:name="_DV_M399"/>
      <w:bookmarkStart w:id="87" w:name="_DV_M401"/>
      <w:bookmarkStart w:id="88" w:name="_DV_M402"/>
      <w:bookmarkStart w:id="89" w:name="_DV_M403"/>
      <w:bookmarkStart w:id="90" w:name="_DV_M406"/>
      <w:bookmarkStart w:id="91" w:name="_Toc499990383"/>
      <w:bookmarkStart w:id="92" w:name="_Toc342503198"/>
      <w:bookmarkEnd w:id="78"/>
      <w:bookmarkEnd w:id="80"/>
      <w:bookmarkEnd w:id="81"/>
      <w:bookmarkEnd w:id="82"/>
      <w:bookmarkEnd w:id="83"/>
      <w:bookmarkEnd w:id="84"/>
      <w:bookmarkEnd w:id="85"/>
      <w:bookmarkEnd w:id="86"/>
      <w:bookmarkEnd w:id="87"/>
      <w:bookmarkEnd w:id="88"/>
      <w:bookmarkEnd w:id="89"/>
      <w:bookmarkEnd w:id="90"/>
      <w:r w:rsidRPr="00514CA0">
        <w:rPr>
          <w:sz w:val="20"/>
        </w:rPr>
        <w:lastRenderedPageBreak/>
        <w:t>DECLARAÇÕES</w:t>
      </w:r>
      <w:bookmarkStart w:id="93" w:name="_DV_M407"/>
      <w:bookmarkEnd w:id="91"/>
      <w:bookmarkEnd w:id="93"/>
      <w:r w:rsidRPr="00514CA0">
        <w:rPr>
          <w:sz w:val="20"/>
        </w:rPr>
        <w:t xml:space="preserve"> E GARANTIAS</w:t>
      </w:r>
      <w:bookmarkStart w:id="94" w:name="_DV_C457"/>
      <w:bookmarkEnd w:id="92"/>
      <w:bookmarkEnd w:id="94"/>
    </w:p>
    <w:p w14:paraId="05E40695" w14:textId="261903DB" w:rsidR="00335B00" w:rsidRPr="007247C9" w:rsidRDefault="00B8607A" w:rsidP="00514CA0">
      <w:pPr>
        <w:pStyle w:val="Level2"/>
        <w:rPr>
          <w:szCs w:val="20"/>
        </w:rPr>
      </w:pPr>
      <w:r w:rsidRPr="005B21B4">
        <w:rPr>
          <w:u w:val="single"/>
        </w:rPr>
        <w:t>Declarações e Garantias</w:t>
      </w:r>
      <w:r w:rsidR="00804683">
        <w:rPr>
          <w:u w:val="single"/>
        </w:rPr>
        <w:t>.</w:t>
      </w:r>
      <w:r w:rsidRPr="00514CA0">
        <w:t xml:space="preserve"> </w:t>
      </w:r>
      <w:r w:rsidR="00E369C7" w:rsidRPr="007247C9">
        <w:rPr>
          <w:szCs w:val="20"/>
        </w:rPr>
        <w:t xml:space="preserve">Em adição às declarações e garantias prestadas no âmbito dos demais </w:t>
      </w:r>
      <w:r>
        <w:rPr>
          <w:szCs w:val="20"/>
        </w:rPr>
        <w:t>Documentos da Operação</w:t>
      </w:r>
      <w:r w:rsidR="00E369C7" w:rsidRPr="007247C9">
        <w:rPr>
          <w:szCs w:val="20"/>
        </w:rPr>
        <w:t xml:space="preserve">, são razões determinantes deste Contrato, as declarações a seguir prestadas pela </w:t>
      </w:r>
      <w:r w:rsidR="0072015E" w:rsidRPr="007247C9">
        <w:rPr>
          <w:szCs w:val="20"/>
        </w:rPr>
        <w:t>Alienante Fiduciante</w:t>
      </w:r>
      <w:r w:rsidR="00E369C7" w:rsidRPr="007247C9">
        <w:rPr>
          <w:szCs w:val="20"/>
        </w:rPr>
        <w:t xml:space="preserve">, em favor </w:t>
      </w:r>
      <w:r w:rsidRPr="007247C9">
        <w:rPr>
          <w:szCs w:val="20"/>
        </w:rPr>
        <w:t>d</w:t>
      </w:r>
      <w:r>
        <w:rPr>
          <w:szCs w:val="20"/>
        </w:rPr>
        <w:t>a</w:t>
      </w:r>
      <w:r w:rsidRPr="007247C9">
        <w:rPr>
          <w:szCs w:val="20"/>
        </w:rPr>
        <w:t xml:space="preserve"> </w:t>
      </w:r>
      <w:r w:rsidR="00E369C7" w:rsidRPr="007247C9">
        <w:rPr>
          <w:szCs w:val="20"/>
        </w:rPr>
        <w:t>Fiduciári</w:t>
      </w:r>
      <w:r>
        <w:rPr>
          <w:szCs w:val="20"/>
        </w:rPr>
        <w:t>a</w:t>
      </w:r>
      <w:r w:rsidR="00E369C7" w:rsidRPr="007247C9">
        <w:rPr>
          <w:szCs w:val="20"/>
        </w:rPr>
        <w:t>, de que:</w:t>
      </w:r>
    </w:p>
    <w:p w14:paraId="19B7EB81" w14:textId="5DE46C43" w:rsidR="00335B00" w:rsidRPr="007247C9" w:rsidRDefault="00B8607A" w:rsidP="00514CA0">
      <w:pPr>
        <w:pStyle w:val="Level4"/>
        <w:tabs>
          <w:tab w:val="clear" w:pos="2041"/>
          <w:tab w:val="num" w:pos="1361"/>
        </w:tabs>
        <w:ind w:left="1360"/>
        <w:rPr>
          <w:szCs w:val="20"/>
        </w:rPr>
      </w:pPr>
      <w:r>
        <w:rPr>
          <w:szCs w:val="20"/>
        </w:rPr>
        <w:t>e</w:t>
      </w:r>
      <w:r w:rsidR="0072015E" w:rsidRPr="007247C9">
        <w:rPr>
          <w:szCs w:val="20"/>
        </w:rPr>
        <w:t xml:space="preserve">stá devidamente autorizada a celebrar este Contrato e a cumprir com suas respectivas obrigações, tendo obtido todas as licenças, autorizações e consentimentos necessários, inclusive, sem limitação, aprovações societárias, necessárias </w:t>
      </w:r>
      <w:r w:rsidR="00BA5E2D" w:rsidRPr="007247C9">
        <w:rPr>
          <w:szCs w:val="20"/>
        </w:rPr>
        <w:t xml:space="preserve">à </w:t>
      </w:r>
      <w:r w:rsidR="0072015E" w:rsidRPr="007247C9">
        <w:rPr>
          <w:szCs w:val="20"/>
        </w:rPr>
        <w:t>concessão desta Alienação Fiduciária, tendo sido satisfeitos todos os requisitos legais e estatutários necessários para tanto;</w:t>
      </w:r>
    </w:p>
    <w:p w14:paraId="5D591BAF" w14:textId="4B6AB2B0" w:rsidR="0072015E"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72015E" w:rsidRPr="007247C9">
        <w:rPr>
          <w:szCs w:val="20"/>
        </w:rPr>
        <w:t>celebração deste Contrato, bem como o cumprimento das obrigações aqui previstas, não infringe qualquer obrigação anteriormente assumida pela Alienante Fiduciante;</w:t>
      </w:r>
    </w:p>
    <w:p w14:paraId="1184730F" w14:textId="5755F0D0" w:rsidR="00335B00" w:rsidRPr="007247C9" w:rsidRDefault="00804683" w:rsidP="00514CA0">
      <w:pPr>
        <w:pStyle w:val="Level4"/>
        <w:tabs>
          <w:tab w:val="clear" w:pos="2041"/>
          <w:tab w:val="num" w:pos="1361"/>
        </w:tabs>
        <w:ind w:left="1360"/>
        <w:rPr>
          <w:szCs w:val="20"/>
        </w:rPr>
      </w:pPr>
      <w:r>
        <w:rPr>
          <w:szCs w:val="20"/>
        </w:rPr>
        <w:t xml:space="preserve">a </w:t>
      </w:r>
      <w:r w:rsidR="0072015E" w:rsidRPr="007247C9">
        <w:rPr>
          <w:szCs w:val="20"/>
        </w:rPr>
        <w:t>Alienante Fiduciante é única e legítima beneficiária e titular da Participação Societária, que se encontra livre e desembaraçada de quaisquer Ônus, gravame, judicial ou extrajudicial (exceto pela Alienação Fiduciária), não existindo contra a Alienante Fiduciante qualquer ação ou procedimento, judicial, administrativo, arbitral, falimentar ou fiscal de seu conhecimento, ou, em seu melhor conhecimento, inquérito ou qualquer outro tipo de investigação governamental, que tenha por objeto (ou que razoavelmente possa) (a) prejudicar ou invalidar a Alienação Fiduciária, (b) causar um Efeito Adverso Relevante, e/ou (c) comprometer o desempenho de suas atividades, nos termos do seu objeto social; não configurando nenhuma hipótese de fraude contra credores, fraude à execução, fraude fiscal ou fraude falimentar;</w:t>
      </w:r>
    </w:p>
    <w:p w14:paraId="7DF28064" w14:textId="19C34819" w:rsidR="00335B00" w:rsidRPr="007247C9" w:rsidRDefault="007222CE" w:rsidP="00514CA0">
      <w:pPr>
        <w:pStyle w:val="Level4"/>
        <w:tabs>
          <w:tab w:val="clear" w:pos="2041"/>
          <w:tab w:val="num" w:pos="1361"/>
        </w:tabs>
        <w:ind w:left="1360"/>
        <w:rPr>
          <w:szCs w:val="20"/>
        </w:rPr>
      </w:pPr>
      <w:r w:rsidRPr="007247C9">
        <w:rPr>
          <w:szCs w:val="20"/>
        </w:rPr>
        <w:t xml:space="preserve">a celebração deste Contrato é realizada de </w:t>
      </w:r>
      <w:r w:rsidR="00804683" w:rsidRPr="007247C9">
        <w:rPr>
          <w:szCs w:val="20"/>
        </w:rPr>
        <w:t>boa-fé</w:t>
      </w:r>
      <w:r w:rsidRPr="007247C9">
        <w:rPr>
          <w:szCs w:val="20"/>
        </w:rPr>
        <w:t xml:space="preserve">, tendo a </w:t>
      </w:r>
      <w:r w:rsidR="002E4AF0" w:rsidRPr="007247C9">
        <w:rPr>
          <w:szCs w:val="20"/>
        </w:rPr>
        <w:t xml:space="preserve">Alienante Fiduciante </w:t>
      </w:r>
      <w:r w:rsidRPr="007247C9">
        <w:rPr>
          <w:szCs w:val="20"/>
        </w:rPr>
        <w:t>plena capacidade de assumir as obrigações a ela imputáveis aqui estabelecidas;</w:t>
      </w:r>
    </w:p>
    <w:p w14:paraId="2028184C" w14:textId="01CAB75F" w:rsidR="002E4AF0"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2E4AF0" w:rsidRPr="007247C9">
        <w:rPr>
          <w:szCs w:val="20"/>
        </w:rPr>
        <w:t>Alienante Fiduciante é sociedade por ações devidamente organizada, constituída e existente sob as leis brasileiras, em situação regular, bem como est</w:t>
      </w:r>
      <w:r w:rsidR="00F1269D" w:rsidRPr="007247C9">
        <w:rPr>
          <w:szCs w:val="20"/>
        </w:rPr>
        <w:t>á</w:t>
      </w:r>
      <w:r w:rsidR="002E4AF0" w:rsidRPr="007247C9">
        <w:rPr>
          <w:szCs w:val="20"/>
        </w:rPr>
        <w:t xml:space="preserve"> devidamente autorizada a desempenhar as atividades descritas em seu objeto social;</w:t>
      </w:r>
    </w:p>
    <w:p w14:paraId="1C466B27" w14:textId="3AB44F3F" w:rsidR="002E4AF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2E4AF0" w:rsidRPr="007247C9">
        <w:rPr>
          <w:szCs w:val="20"/>
        </w:rPr>
        <w:t xml:space="preserve">pessoas que </w:t>
      </w:r>
      <w:r w:rsidR="00A941F1" w:rsidRPr="007247C9">
        <w:rPr>
          <w:szCs w:val="20"/>
        </w:rPr>
        <w:t>a</w:t>
      </w:r>
      <w:r w:rsidR="002E4AF0" w:rsidRPr="007247C9">
        <w:rPr>
          <w:szCs w:val="20"/>
        </w:rPr>
        <w:t xml:space="preserve"> representa na assinatura deste Contrato, bem como em quaisquer outros documentos vinculados a Emissão, têm poderes bastantes para tanto;</w:t>
      </w:r>
    </w:p>
    <w:p w14:paraId="7A7A061A" w14:textId="6490835E" w:rsidR="002E4AF0" w:rsidRPr="007247C9" w:rsidRDefault="00B8607A" w:rsidP="00514CA0">
      <w:pPr>
        <w:pStyle w:val="Level4"/>
        <w:tabs>
          <w:tab w:val="clear" w:pos="2041"/>
          <w:tab w:val="num" w:pos="1361"/>
        </w:tabs>
        <w:ind w:left="1360"/>
        <w:rPr>
          <w:szCs w:val="20"/>
        </w:rPr>
      </w:pPr>
      <w:r>
        <w:rPr>
          <w:szCs w:val="20"/>
        </w:rPr>
        <w:t>o</w:t>
      </w:r>
      <w:r w:rsidRPr="007247C9">
        <w:rPr>
          <w:szCs w:val="20"/>
        </w:rPr>
        <w:t xml:space="preserve">s </w:t>
      </w:r>
      <w:r w:rsidR="002E4AF0" w:rsidRPr="007247C9">
        <w:rPr>
          <w:szCs w:val="20"/>
        </w:rPr>
        <w:t>termos deste Contrato não contrariam qualquer ordem, decisão ou sentença administrativa ou judicial que afete a Alienante Fiduciante, ou quaisquer de seus bens e propriedades, conforme aplicável;</w:t>
      </w:r>
    </w:p>
    <w:p w14:paraId="392F3AE5" w14:textId="577DDFC1" w:rsidR="00C10CA2" w:rsidRPr="007247C9" w:rsidRDefault="00B8607A" w:rsidP="00514CA0">
      <w:pPr>
        <w:pStyle w:val="Level4"/>
        <w:tabs>
          <w:tab w:val="clear" w:pos="2041"/>
          <w:tab w:val="num" w:pos="1361"/>
        </w:tabs>
        <w:ind w:left="1360"/>
        <w:rPr>
          <w:szCs w:val="20"/>
        </w:rPr>
      </w:pPr>
      <w:r>
        <w:rPr>
          <w:szCs w:val="20"/>
        </w:rPr>
        <w:t>e</w:t>
      </w:r>
      <w:r w:rsidRPr="007247C9">
        <w:rPr>
          <w:szCs w:val="20"/>
        </w:rPr>
        <w:t xml:space="preserve">ste </w:t>
      </w:r>
      <w:r w:rsidR="00C10CA2" w:rsidRPr="007247C9">
        <w:rPr>
          <w:szCs w:val="20"/>
        </w:rPr>
        <w:t>Contrato constitui obrigações legais, válidas, exigíveis e vinculantes da Alienante Fiduciante, exequíveis de acordo com os seus termos e condições;</w:t>
      </w:r>
    </w:p>
    <w:p w14:paraId="24C0B4C6" w14:textId="35719677" w:rsidR="00C10CA2"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C10CA2" w:rsidRPr="007247C9">
        <w:rPr>
          <w:szCs w:val="20"/>
        </w:rPr>
        <w:t>celebração deste Contrato não infringe qualquer disposição legal, contrato ou instrumento do qual a Alienante Fiduciante, ou ao qual seus respectivos bens ou direitos estejam vinculados, nem resultará em: (a) vencimento antecipado de qualquer obrigação estabelecida em qualquer desses contratos ou instrumentos, (b) criação de qualquer Ônus sobre qualquer ativo ou bem da Alienante Fiduciante, que não o objeto da Alienação Fiduciária, ou (c) extinção de qualquer desses contratos ou instrumentos;</w:t>
      </w:r>
      <w:r w:rsidR="00804683">
        <w:rPr>
          <w:szCs w:val="20"/>
        </w:rPr>
        <w:t xml:space="preserve"> </w:t>
      </w:r>
    </w:p>
    <w:p w14:paraId="20DC6B20" w14:textId="09BE3E4C" w:rsidR="00C10CA2" w:rsidRPr="007247C9" w:rsidRDefault="00B8607A" w:rsidP="00514CA0">
      <w:pPr>
        <w:pStyle w:val="Level4"/>
        <w:tabs>
          <w:tab w:val="clear" w:pos="2041"/>
          <w:tab w:val="num" w:pos="1361"/>
        </w:tabs>
        <w:ind w:left="1360"/>
        <w:rPr>
          <w:szCs w:val="20"/>
        </w:rPr>
      </w:pPr>
      <w:r>
        <w:rPr>
          <w:szCs w:val="20"/>
        </w:rPr>
        <w:t>i</w:t>
      </w:r>
      <w:r w:rsidRPr="007247C9">
        <w:rPr>
          <w:szCs w:val="20"/>
        </w:rPr>
        <w:t xml:space="preserve">nexiste </w:t>
      </w:r>
      <w:r w:rsidR="00C10CA2" w:rsidRPr="007247C9">
        <w:rPr>
          <w:szCs w:val="20"/>
        </w:rPr>
        <w:t xml:space="preserve">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
      </w:r>
      <w:r w:rsidR="000E1630" w:rsidRPr="007247C9">
        <w:rPr>
          <w:szCs w:val="20"/>
        </w:rPr>
        <w:t xml:space="preserve">Alienante Fiduciante </w:t>
      </w:r>
      <w:r w:rsidR="00C10CA2" w:rsidRPr="007247C9">
        <w:rPr>
          <w:szCs w:val="20"/>
        </w:rPr>
        <w:t>ou à consumação das operações aqui previstas</w:t>
      </w:r>
      <w:r w:rsidR="00BA5E2D" w:rsidRPr="007247C9">
        <w:rPr>
          <w:szCs w:val="20"/>
        </w:rPr>
        <w:t>;</w:t>
      </w:r>
    </w:p>
    <w:p w14:paraId="1E576859" w14:textId="6153D2B1" w:rsidR="000E1630" w:rsidRPr="007247C9" w:rsidRDefault="00B8607A" w:rsidP="00514CA0">
      <w:pPr>
        <w:pStyle w:val="Level4"/>
        <w:tabs>
          <w:tab w:val="clear" w:pos="2041"/>
          <w:tab w:val="num" w:pos="1361"/>
        </w:tabs>
        <w:ind w:left="1360"/>
        <w:rPr>
          <w:szCs w:val="20"/>
        </w:rPr>
      </w:pPr>
      <w:r>
        <w:rPr>
          <w:szCs w:val="20"/>
        </w:rPr>
        <w:lastRenderedPageBreak/>
        <w:t>a</w:t>
      </w:r>
      <w:r w:rsidRPr="007247C9">
        <w:rPr>
          <w:szCs w:val="20"/>
        </w:rPr>
        <w:t xml:space="preserve">s </w:t>
      </w:r>
      <w:r w:rsidR="000E1630" w:rsidRPr="007247C9">
        <w:rPr>
          <w:szCs w:val="20"/>
        </w:rPr>
        <w:t>declarações e garantias prestadas neste Contrato são verdadeiras, corretas e precisas na data deste Contrato e nenhuma delas omite qualquer fato relacionado ao seu objeto, omissão essa que resultaria na falsidade de tal declaração ou garantia;</w:t>
      </w:r>
    </w:p>
    <w:p w14:paraId="4EBEE37B" w14:textId="4B5A5A2C" w:rsidR="000E1630" w:rsidRPr="007247C9" w:rsidRDefault="00B8607A" w:rsidP="00514CA0">
      <w:pPr>
        <w:pStyle w:val="Level4"/>
        <w:tabs>
          <w:tab w:val="clear" w:pos="2041"/>
          <w:tab w:val="num" w:pos="1361"/>
        </w:tabs>
        <w:ind w:left="1360"/>
        <w:rPr>
          <w:szCs w:val="20"/>
        </w:rPr>
      </w:pPr>
      <w:r>
        <w:rPr>
          <w:szCs w:val="20"/>
        </w:rPr>
        <w:t>e</w:t>
      </w:r>
      <w:r w:rsidRPr="007247C9">
        <w:rPr>
          <w:szCs w:val="20"/>
        </w:rPr>
        <w:t xml:space="preserve">stá </w:t>
      </w:r>
      <w:r w:rsidR="000E1630" w:rsidRPr="007247C9">
        <w:rPr>
          <w:szCs w:val="20"/>
        </w:rPr>
        <w:t>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r w:rsidR="00BA5E2D" w:rsidRPr="007247C9">
        <w:rPr>
          <w:szCs w:val="20"/>
        </w:rPr>
        <w:t>; e</w:t>
      </w:r>
    </w:p>
    <w:p w14:paraId="7D27E02F" w14:textId="595F3C12" w:rsidR="000E1630" w:rsidRPr="007247C9" w:rsidRDefault="00B8607A" w:rsidP="00514CA0">
      <w:pPr>
        <w:pStyle w:val="Level4"/>
        <w:tabs>
          <w:tab w:val="clear" w:pos="2041"/>
          <w:tab w:val="num" w:pos="1361"/>
        </w:tabs>
        <w:ind w:left="1360"/>
        <w:rPr>
          <w:szCs w:val="20"/>
        </w:rPr>
      </w:pPr>
      <w:r>
        <w:rPr>
          <w:szCs w:val="20"/>
        </w:rPr>
        <w:t>c</w:t>
      </w:r>
      <w:r w:rsidRPr="007247C9">
        <w:rPr>
          <w:szCs w:val="20"/>
        </w:rPr>
        <w:t>umpre</w:t>
      </w:r>
      <w:r w:rsidR="000E1630" w:rsidRPr="007247C9">
        <w:rPr>
          <w:szCs w:val="20"/>
        </w:rPr>
        <w:t>, em todos os seus aspectos, com a Lei nº 12.846, de 1º de agosto de 2013, conforme alterada, e do Decreto nº 8.420, de 18 de março de 2015, conforme aplicável, bem como não consta no Cadastro Nacional de Empresas Inidôneas e Suspensas – CEIS ou no Cadastro Nacional de Empresas Punidas – CNEP</w:t>
      </w:r>
      <w:r w:rsidR="00BA5E2D" w:rsidRPr="007247C9">
        <w:rPr>
          <w:szCs w:val="20"/>
        </w:rPr>
        <w:t>.</w:t>
      </w:r>
    </w:p>
    <w:p w14:paraId="44C444BE" w14:textId="014D085E" w:rsidR="00B8607A" w:rsidRPr="00514CA0" w:rsidRDefault="00B8607A" w:rsidP="00514CA0">
      <w:pPr>
        <w:pStyle w:val="Level2"/>
        <w:rPr>
          <w:b/>
        </w:rPr>
      </w:pPr>
      <w:r w:rsidRPr="00B8607A">
        <w:rPr>
          <w:szCs w:val="20"/>
          <w:u w:val="single"/>
        </w:rPr>
        <w:t>Notificação</w:t>
      </w:r>
      <w:r w:rsidRPr="005B21B4">
        <w:rPr>
          <w:w w:val="0"/>
        </w:rPr>
        <w:t>.</w:t>
      </w:r>
      <w:r w:rsidRPr="00514CA0">
        <w:rPr>
          <w:w w:val="0"/>
        </w:rPr>
        <w:t xml:space="preserve"> </w:t>
      </w:r>
      <w:r w:rsidR="000E1630" w:rsidRPr="007247C9">
        <w:rPr>
          <w:szCs w:val="20"/>
        </w:rPr>
        <w:t xml:space="preserve">A Alienante Fiduciante se compromete a notificar imediatamente </w:t>
      </w:r>
      <w:r w:rsidR="009939F8">
        <w:rPr>
          <w:szCs w:val="20"/>
        </w:rPr>
        <w:t>a</w:t>
      </w:r>
      <w:r w:rsidR="009939F8" w:rsidRPr="007247C9">
        <w:rPr>
          <w:szCs w:val="20"/>
        </w:rPr>
        <w:t xml:space="preserve"> Fiduciári</w:t>
      </w:r>
      <w:r w:rsidR="009939F8">
        <w:rPr>
          <w:szCs w:val="20"/>
        </w:rPr>
        <w:t>a</w:t>
      </w:r>
      <w:r w:rsidR="000E1630" w:rsidRPr="007247C9">
        <w:rPr>
          <w:szCs w:val="20"/>
        </w:rPr>
        <w:t xml:space="preserve">, caso quaisquer das declarações prestadas neste Contrato tornem-se total ou parcialmente inverídicas, incompletas ou incorretas, conforme aplicável, em prazo não superior a </w:t>
      </w:r>
      <w:r w:rsidR="009E0FBC" w:rsidRPr="007247C9">
        <w:rPr>
          <w:szCs w:val="20"/>
        </w:rPr>
        <w:t>5</w:t>
      </w:r>
      <w:r w:rsidR="000E1630" w:rsidRPr="007247C9">
        <w:rPr>
          <w:szCs w:val="20"/>
        </w:rPr>
        <w:t xml:space="preserve"> (</w:t>
      </w:r>
      <w:r w:rsidR="009E0FBC" w:rsidRPr="007247C9">
        <w:rPr>
          <w:szCs w:val="20"/>
        </w:rPr>
        <w:t>cinco</w:t>
      </w:r>
      <w:r w:rsidR="000E1630" w:rsidRPr="007247C9">
        <w:rPr>
          <w:szCs w:val="20"/>
        </w:rPr>
        <w:t>) Dias Úteis da data em que tomou conhecimento de tal falsidade, incompletude e/ou imprecisão.</w:t>
      </w:r>
      <w:r>
        <w:rPr>
          <w:szCs w:val="20"/>
        </w:rPr>
        <w:t xml:space="preserve"> </w:t>
      </w:r>
    </w:p>
    <w:p w14:paraId="551C1FF9" w14:textId="0346A411" w:rsidR="00335B00" w:rsidRPr="00514CA0" w:rsidRDefault="0022514C" w:rsidP="00514CA0">
      <w:pPr>
        <w:pStyle w:val="Level1"/>
        <w:rPr>
          <w:sz w:val="20"/>
        </w:rPr>
      </w:pPr>
      <w:bookmarkStart w:id="95" w:name="_DV_M410"/>
      <w:bookmarkStart w:id="96" w:name="_DV_M411"/>
      <w:bookmarkStart w:id="97" w:name="_DV_M412"/>
      <w:bookmarkStart w:id="98" w:name="_DV_M413"/>
      <w:bookmarkStart w:id="99" w:name="_DV_M414"/>
      <w:bookmarkStart w:id="100" w:name="_DV_M415"/>
      <w:bookmarkStart w:id="101" w:name="_Toc276640227"/>
      <w:bookmarkEnd w:id="95"/>
      <w:bookmarkEnd w:id="96"/>
      <w:bookmarkEnd w:id="97"/>
      <w:bookmarkEnd w:id="98"/>
      <w:bookmarkEnd w:id="99"/>
      <w:bookmarkEnd w:id="100"/>
      <w:r w:rsidRPr="00514CA0">
        <w:rPr>
          <w:sz w:val="20"/>
        </w:rPr>
        <w:t>DESPESAS E TRIBUTOS</w:t>
      </w:r>
      <w:bookmarkEnd w:id="101"/>
    </w:p>
    <w:p w14:paraId="18138DBA" w14:textId="598DE2D3" w:rsidR="0022514C" w:rsidRPr="007247C9" w:rsidRDefault="00B8607A" w:rsidP="00514CA0">
      <w:pPr>
        <w:pStyle w:val="Level2"/>
        <w:rPr>
          <w:szCs w:val="20"/>
        </w:rPr>
      </w:pPr>
      <w:r w:rsidRPr="005B21B4">
        <w:rPr>
          <w:u w:val="single"/>
        </w:rPr>
        <w:t>Despesas</w:t>
      </w:r>
      <w:r w:rsidRPr="007F2AB1">
        <w:t>.</w:t>
      </w:r>
      <w:r w:rsidRPr="00514CA0">
        <w:t xml:space="preserve"> </w:t>
      </w:r>
      <w:r w:rsidR="0022514C" w:rsidRPr="007247C9">
        <w:rPr>
          <w:szCs w:val="20"/>
        </w:rPr>
        <w:t>Qualquer custo ou despesa eventualmente incorrido pela Alienante Fiduciante</w:t>
      </w:r>
      <w:r w:rsidR="004C1550">
        <w:rPr>
          <w:szCs w:val="20"/>
        </w:rPr>
        <w:t xml:space="preserve"> e/ou </w:t>
      </w:r>
      <w:r w:rsidRPr="005B21B4">
        <w:t xml:space="preserve">pela </w:t>
      </w:r>
      <w:r w:rsidRPr="005B21B4">
        <w:rPr>
          <w:rFonts w:eastAsia="Arial Unicode MS"/>
          <w:w w:val="0"/>
        </w:rPr>
        <w:t>Fiduciária</w:t>
      </w:r>
      <w:r w:rsidRPr="005B21B4">
        <w:t xml:space="preserve"> </w:t>
      </w:r>
      <w:r w:rsidR="0022514C" w:rsidRPr="007247C9">
        <w:rPr>
          <w:szCs w:val="20"/>
        </w:rPr>
        <w:t xml:space="preserve">em razão deste Contrato — inclusive registro em cartório, honorários advocatícios </w:t>
      </w:r>
      <w:bookmarkStart w:id="102" w:name="_Hlk72419536"/>
      <w:r w:rsidR="00781153" w:rsidRPr="007247C9">
        <w:rPr>
          <w:szCs w:val="20"/>
        </w:rPr>
        <w:t xml:space="preserve">contratados em padrões de mercado </w:t>
      </w:r>
      <w:bookmarkEnd w:id="102"/>
      <w:r w:rsidR="0022514C" w:rsidRPr="007247C9">
        <w:rPr>
          <w:szCs w:val="20"/>
        </w:rPr>
        <w:t xml:space="preserve">para fins de aditamento ao presente Contrato em caso de eventual necessidade de complemento de garantias, custas e despesas judiciais para fins da excussão, tributos e encargos e taxas — será de inteira responsabilidade da </w:t>
      </w:r>
      <w:r w:rsidR="004C1550">
        <w:rPr>
          <w:szCs w:val="20"/>
        </w:rPr>
        <w:t>Emissora</w:t>
      </w:r>
      <w:r w:rsidR="0022514C" w:rsidRPr="007247C9">
        <w:rPr>
          <w:szCs w:val="20"/>
        </w:rPr>
        <w:t xml:space="preserve">, não cabendo </w:t>
      </w:r>
      <w:r w:rsidR="004C1550">
        <w:rPr>
          <w:szCs w:val="20"/>
        </w:rPr>
        <w:t>à Fiduciária</w:t>
      </w:r>
      <w:r w:rsidR="0022514C" w:rsidRPr="007247C9">
        <w:rPr>
          <w:szCs w:val="20"/>
        </w:rPr>
        <w:t>, qualquer responsabilidade pelo seu pagamento ou reembolso.</w:t>
      </w:r>
    </w:p>
    <w:p w14:paraId="47C52D2B" w14:textId="043FACDA" w:rsidR="0022514C" w:rsidRPr="007247C9" w:rsidRDefault="008C4FDF" w:rsidP="00514CA0">
      <w:pPr>
        <w:pStyle w:val="Level2"/>
        <w:rPr>
          <w:szCs w:val="20"/>
        </w:rPr>
      </w:pPr>
      <w:r w:rsidRPr="005B21B4">
        <w:rPr>
          <w:u w:val="single"/>
        </w:rPr>
        <w:t>Reembolsos</w:t>
      </w:r>
      <w:r w:rsidRPr="007F2AB1">
        <w:t>.</w:t>
      </w:r>
      <w:r w:rsidRPr="007247C9">
        <w:rPr>
          <w:szCs w:val="20"/>
        </w:rPr>
        <w:t xml:space="preserve"> </w:t>
      </w:r>
      <w:r w:rsidR="0022514C" w:rsidRPr="007247C9">
        <w:rPr>
          <w:szCs w:val="20"/>
        </w:rPr>
        <w:t xml:space="preserve">Caso </w:t>
      </w:r>
      <w:r>
        <w:rPr>
          <w:szCs w:val="20"/>
        </w:rPr>
        <w:t>a</w:t>
      </w:r>
      <w:r w:rsidRPr="007247C9">
        <w:rPr>
          <w:szCs w:val="20"/>
        </w:rPr>
        <w:t xml:space="preserve"> </w:t>
      </w:r>
      <w:r w:rsidR="0022514C" w:rsidRPr="007247C9">
        <w:rPr>
          <w:szCs w:val="20"/>
        </w:rPr>
        <w:t>Fiduciári</w:t>
      </w:r>
      <w:r>
        <w:rPr>
          <w:szCs w:val="20"/>
        </w:rPr>
        <w:t>a</w:t>
      </w:r>
      <w:r w:rsidR="0022514C" w:rsidRPr="007247C9">
        <w:rPr>
          <w:szCs w:val="20"/>
        </w:rPr>
        <w:t xml:space="preserve"> arque com qualquer custo ou despesa relacionado ao objeto deste Contrato, ou às Obrigações Garantidas, a </w:t>
      </w:r>
      <w:r w:rsidR="004B6965">
        <w:rPr>
          <w:szCs w:val="20"/>
        </w:rPr>
        <w:t>Emissora</w:t>
      </w:r>
      <w:r w:rsidR="0022514C" w:rsidRPr="007247C9">
        <w:rPr>
          <w:szCs w:val="20"/>
        </w:rPr>
        <w:t xml:space="preserve"> dever</w:t>
      </w:r>
      <w:r w:rsidR="003F7E52" w:rsidRPr="007247C9">
        <w:rPr>
          <w:szCs w:val="20"/>
        </w:rPr>
        <w:t>á</w:t>
      </w:r>
      <w:r w:rsidR="0022514C" w:rsidRPr="007247C9">
        <w:rPr>
          <w:szCs w:val="20"/>
        </w:rPr>
        <w:t xml:space="preserve"> reembolsá-los, em até </w:t>
      </w:r>
      <w:r w:rsidR="00730CAE" w:rsidRPr="007247C9">
        <w:rPr>
          <w:szCs w:val="20"/>
        </w:rPr>
        <w:t>5</w:t>
      </w:r>
      <w:r w:rsidR="0022514C" w:rsidRPr="007247C9">
        <w:rPr>
          <w:szCs w:val="20"/>
        </w:rPr>
        <w:t xml:space="preserve"> (</w:t>
      </w:r>
      <w:r w:rsidR="00730CAE" w:rsidRPr="007247C9">
        <w:rPr>
          <w:szCs w:val="20"/>
        </w:rPr>
        <w:t>cinco</w:t>
      </w:r>
      <w:r w:rsidR="0022514C" w:rsidRPr="007247C9">
        <w:rPr>
          <w:szCs w:val="20"/>
        </w:rPr>
        <w:t>) Dias Úteis, contados do recebimento dos respectivos comprovantes, aplicando-se os encargos moratórios previstos na Escritura</w:t>
      </w:r>
      <w:r w:rsidR="00241B4D" w:rsidRPr="007247C9">
        <w:rPr>
          <w:szCs w:val="20"/>
        </w:rPr>
        <w:t xml:space="preserve"> </w:t>
      </w:r>
      <w:r w:rsidR="0022514C" w:rsidRPr="007247C9">
        <w:rPr>
          <w:szCs w:val="20"/>
        </w:rPr>
        <w:t>e nos demais Documentos da Operação, na hipótese de atraso.</w:t>
      </w:r>
    </w:p>
    <w:p w14:paraId="36C4A6EE" w14:textId="0BE682F0" w:rsidR="0022514C" w:rsidRPr="007247C9" w:rsidRDefault="008C4FDF" w:rsidP="00514CA0">
      <w:pPr>
        <w:pStyle w:val="Level2"/>
        <w:rPr>
          <w:szCs w:val="20"/>
        </w:rPr>
      </w:pPr>
      <w:r w:rsidRPr="005B21B4">
        <w:rPr>
          <w:u w:val="single"/>
        </w:rPr>
        <w:t>Tributos</w:t>
      </w:r>
      <w:r w:rsidRPr="007F2AB1">
        <w:t>.</w:t>
      </w:r>
      <w:r w:rsidRPr="0052719C">
        <w:t xml:space="preserve"> </w:t>
      </w:r>
      <w:r w:rsidR="0022514C" w:rsidRPr="007247C9">
        <w:rPr>
          <w:szCs w:val="20"/>
        </w:rPr>
        <w:t>Os tributos incidentes sobre a Alienação Fiduciária 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w:t>
      </w:r>
    </w:p>
    <w:p w14:paraId="22F7FA8B" w14:textId="2539F047" w:rsidR="00335B00" w:rsidRPr="00514CA0" w:rsidRDefault="007222CE" w:rsidP="00514CA0">
      <w:pPr>
        <w:pStyle w:val="Level1"/>
        <w:rPr>
          <w:sz w:val="20"/>
        </w:rPr>
      </w:pPr>
      <w:r w:rsidRPr="00514CA0">
        <w:rPr>
          <w:sz w:val="20"/>
        </w:rPr>
        <w:t xml:space="preserve">OBRIGAÇÕES </w:t>
      </w:r>
      <w:r w:rsidRPr="007247C9">
        <w:rPr>
          <w:sz w:val="20"/>
          <w:szCs w:val="20"/>
        </w:rPr>
        <w:t>D</w:t>
      </w:r>
      <w:r w:rsidR="008C4FDF">
        <w:rPr>
          <w:sz w:val="20"/>
          <w:szCs w:val="20"/>
        </w:rPr>
        <w:t xml:space="preserve">A </w:t>
      </w:r>
      <w:r w:rsidRPr="007247C9">
        <w:rPr>
          <w:sz w:val="20"/>
          <w:szCs w:val="20"/>
        </w:rPr>
        <w:t>FIDUCIÁRI</w:t>
      </w:r>
      <w:r w:rsidR="008C4FDF">
        <w:rPr>
          <w:sz w:val="20"/>
          <w:szCs w:val="20"/>
        </w:rPr>
        <w:t>A</w:t>
      </w:r>
    </w:p>
    <w:p w14:paraId="68A6C76D" w14:textId="4A0A68A2" w:rsidR="00335B00" w:rsidRPr="007247C9" w:rsidRDefault="008C4FDF" w:rsidP="00514CA0">
      <w:pPr>
        <w:pStyle w:val="Level2"/>
        <w:rPr>
          <w:szCs w:val="20"/>
        </w:rPr>
      </w:pPr>
      <w:bookmarkStart w:id="103" w:name="_DV_M416"/>
      <w:bookmarkStart w:id="104" w:name="_DV_M417"/>
      <w:bookmarkStart w:id="105" w:name="_Ref8641089"/>
      <w:bookmarkEnd w:id="103"/>
      <w:bookmarkEnd w:id="104"/>
      <w:r>
        <w:rPr>
          <w:szCs w:val="20"/>
        </w:rPr>
        <w:t>A</w:t>
      </w:r>
      <w:r w:rsidRPr="007247C9">
        <w:rPr>
          <w:szCs w:val="20"/>
        </w:rPr>
        <w:t xml:space="preserve"> </w:t>
      </w:r>
      <w:r w:rsidR="007222CE" w:rsidRPr="007247C9">
        <w:rPr>
          <w:szCs w:val="20"/>
        </w:rPr>
        <w:t>Fiduciári</w:t>
      </w:r>
      <w:r>
        <w:rPr>
          <w:szCs w:val="20"/>
        </w:rPr>
        <w:t>a</w:t>
      </w:r>
      <w:r w:rsidR="007222CE" w:rsidRPr="007247C9">
        <w:rPr>
          <w:szCs w:val="20"/>
        </w:rPr>
        <w:t xml:space="preserve"> obriga-se, durante todo o Prazo de Vigência, sob pena de responder pelas consequências de seu descumprimento, a:</w:t>
      </w:r>
      <w:bookmarkEnd w:id="105"/>
    </w:p>
    <w:p w14:paraId="0FFBFBF0" w14:textId="181CB6C2" w:rsidR="00335B00" w:rsidRPr="007247C9" w:rsidRDefault="007222CE" w:rsidP="000162C7">
      <w:pPr>
        <w:pStyle w:val="Level4"/>
        <w:tabs>
          <w:tab w:val="clear" w:pos="2041"/>
          <w:tab w:val="num" w:pos="1361"/>
        </w:tabs>
        <w:ind w:left="1360"/>
      </w:pPr>
      <w:r w:rsidRPr="007247C9">
        <w:t>zelar pelo fiel desempenho das obrigações previstas neste Contrato, exercer todos os atos necessários à conservação e defesa d</w:t>
      </w:r>
      <w:r w:rsidR="008C4FDF">
        <w:t>a Participação Societária</w:t>
      </w:r>
      <w:r w:rsidRPr="007247C9">
        <w:t xml:space="preserve"> e observar, na execução de suas obrigações, as instruções dos titulares d</w:t>
      </w:r>
      <w:r w:rsidR="008C4FDF">
        <w:t>os CRI</w:t>
      </w:r>
      <w:r w:rsidRPr="007247C9">
        <w:t xml:space="preserve">, reunidos em assembleia, </w:t>
      </w:r>
      <w:r w:rsidR="004C1550">
        <w:t xml:space="preserve">conforme ratificado pela </w:t>
      </w:r>
      <w:r w:rsidR="00357374">
        <w:t xml:space="preserve">assembleia geral </w:t>
      </w:r>
      <w:r w:rsidR="004C1550">
        <w:t xml:space="preserve">de </w:t>
      </w:r>
      <w:r w:rsidR="00357374">
        <w:t>debenturistas</w:t>
      </w:r>
      <w:r w:rsidR="004C1550">
        <w:t xml:space="preserve">, </w:t>
      </w:r>
      <w:r w:rsidRPr="007247C9">
        <w:t>e as disposições deste Contrato;</w:t>
      </w:r>
    </w:p>
    <w:p w14:paraId="1133E98B" w14:textId="33A1DEC1" w:rsidR="00335B00" w:rsidRPr="007247C9" w:rsidRDefault="007222CE" w:rsidP="000162C7">
      <w:pPr>
        <w:pStyle w:val="Level4"/>
        <w:tabs>
          <w:tab w:val="clear" w:pos="2041"/>
          <w:tab w:val="num" w:pos="1361"/>
        </w:tabs>
        <w:ind w:left="1361"/>
      </w:pPr>
      <w:r w:rsidRPr="007247C9">
        <w:lastRenderedPageBreak/>
        <w:t>firmar qualquer documento e praticar qualquer ato relativo à garantia constituída nos termos deste Contrato, na medida em que o referido ato ou documento seja necessário para constituir, conservar, formalizar ou validar a presente garantia;</w:t>
      </w:r>
    </w:p>
    <w:p w14:paraId="1C0BBFD0" w14:textId="0601AE69" w:rsidR="00335B00" w:rsidRPr="007247C9" w:rsidRDefault="007222CE" w:rsidP="000162C7">
      <w:pPr>
        <w:pStyle w:val="Level4"/>
        <w:tabs>
          <w:tab w:val="clear" w:pos="2041"/>
          <w:tab w:val="num" w:pos="1361"/>
        </w:tabs>
        <w:ind w:left="1361"/>
      </w:pPr>
      <w:r w:rsidRPr="007247C9">
        <w:t>cumprir expressamente as instruções dos titulares d</w:t>
      </w:r>
      <w:r w:rsidR="008C4FDF">
        <w:t>os CRI</w:t>
      </w:r>
      <w:r w:rsidRPr="007247C9">
        <w:t xml:space="preserve"> reunidos em assembleia, com o objetivo de proteger seus direitos sobre </w:t>
      </w:r>
      <w:r w:rsidR="008C4FDF">
        <w:t>a Participação Societária</w:t>
      </w:r>
      <w:r w:rsidRPr="007247C9">
        <w:t xml:space="preserve">, bem como </w:t>
      </w:r>
      <w:r w:rsidR="008C4FDF" w:rsidRPr="007247C9">
        <w:t>obedecer a todas as</w:t>
      </w:r>
      <w:r w:rsidRPr="007247C9">
        <w:t xml:space="preserve"> demais disposições deste Contrato que tenham correlação com as atividades inerentes à proteção dos interesses dos titulares </w:t>
      </w:r>
      <w:r w:rsidR="008C4FDF" w:rsidRPr="007247C9">
        <w:t>d</w:t>
      </w:r>
      <w:r w:rsidR="008C4FDF">
        <w:t>o</w:t>
      </w:r>
      <w:r w:rsidR="008C4FDF" w:rsidRPr="007247C9">
        <w:t xml:space="preserve">s </w:t>
      </w:r>
      <w:r w:rsidR="008C4FDF">
        <w:t xml:space="preserve">CRI </w:t>
      </w:r>
      <w:r w:rsidRPr="007247C9">
        <w:t>em decorrência deste Contrato;</w:t>
      </w:r>
    </w:p>
    <w:p w14:paraId="7AB00DBD" w14:textId="68F38E2A" w:rsidR="00335B00" w:rsidRPr="007247C9" w:rsidRDefault="007222CE" w:rsidP="000162C7">
      <w:pPr>
        <w:pStyle w:val="Level4"/>
        <w:tabs>
          <w:tab w:val="clear" w:pos="2041"/>
          <w:tab w:val="num" w:pos="1361"/>
        </w:tabs>
        <w:ind w:left="1361"/>
      </w:pPr>
      <w:r w:rsidRPr="007247C9">
        <w:t xml:space="preserve">informar os titulares </w:t>
      </w:r>
      <w:r w:rsidR="008C4FDF" w:rsidRPr="007247C9">
        <w:t>d</w:t>
      </w:r>
      <w:r w:rsidR="008C4FDF">
        <w:t>o</w:t>
      </w:r>
      <w:r w:rsidR="008C4FDF" w:rsidRPr="007247C9">
        <w:t>s</w:t>
      </w:r>
      <w:r w:rsidR="008C4FDF">
        <w:t xml:space="preserve"> CRI </w:t>
      </w:r>
      <w:r w:rsidRPr="007247C9">
        <w:t xml:space="preserve">acerca de qualquer notificação recebida da </w:t>
      </w:r>
      <w:r w:rsidR="0022514C" w:rsidRPr="007247C9">
        <w:t>Alienante Fiduciante</w:t>
      </w:r>
      <w:r w:rsidR="00B80D43">
        <w:t xml:space="preserve"> </w:t>
      </w:r>
      <w:r w:rsidR="00B80D43">
        <w:rPr>
          <w:szCs w:val="20"/>
        </w:rPr>
        <w:t xml:space="preserve">e/ou </w:t>
      </w:r>
      <w:r w:rsidR="00EC1513">
        <w:rPr>
          <w:szCs w:val="20"/>
        </w:rPr>
        <w:t>d</w:t>
      </w:r>
      <w:r w:rsidR="00B80D43">
        <w:rPr>
          <w:szCs w:val="20"/>
        </w:rPr>
        <w:t>a Emissora</w:t>
      </w:r>
      <w:r w:rsidRPr="007247C9">
        <w:t xml:space="preserve"> </w:t>
      </w:r>
      <w:r w:rsidR="00643F52" w:rsidRPr="007247C9">
        <w:t>que gere impacto n</w:t>
      </w:r>
      <w:r w:rsidRPr="007247C9">
        <w:t xml:space="preserve">a </w:t>
      </w:r>
      <w:r w:rsidR="007B120C" w:rsidRPr="007247C9">
        <w:t>garantia</w:t>
      </w:r>
      <w:r w:rsidRPr="007247C9">
        <w:t xml:space="preserve"> ora prestada;</w:t>
      </w:r>
      <w:r w:rsidR="00BA5E2D" w:rsidRPr="007247C9">
        <w:t xml:space="preserve"> e</w:t>
      </w:r>
    </w:p>
    <w:p w14:paraId="446885AC" w14:textId="42B91596" w:rsidR="00BD54BE" w:rsidRPr="007247C9" w:rsidRDefault="007222CE" w:rsidP="000162C7">
      <w:pPr>
        <w:pStyle w:val="Level4"/>
        <w:tabs>
          <w:tab w:val="clear" w:pos="2041"/>
          <w:tab w:val="num" w:pos="1361"/>
        </w:tabs>
        <w:ind w:left="1361"/>
      </w:pPr>
      <w:bookmarkStart w:id="106" w:name="_Ref8641081"/>
      <w:r w:rsidRPr="007247C9">
        <w:t>receber e utilizar os recursos decorrentes da excussão d</w:t>
      </w:r>
      <w:r w:rsidR="008C4FDF">
        <w:t>a Participação Societária</w:t>
      </w:r>
      <w:r w:rsidRPr="007247C9">
        <w:t xml:space="preserve">, aplicando-os na quitação das Obrigações Garantidas, nos termos da legislação aplicável e deste Contrato, podendo para tanto assinar documentos, reconhecendo expressamente a </w:t>
      </w:r>
      <w:r w:rsidR="008C4FDF" w:rsidRPr="002F118C">
        <w:t xml:space="preserve">Alienante Fiduciante </w:t>
      </w:r>
      <w:r w:rsidRPr="007247C9">
        <w:t xml:space="preserve">e a </w:t>
      </w:r>
      <w:r w:rsidR="003C5055" w:rsidRPr="007247C9">
        <w:t xml:space="preserve">Emissora </w:t>
      </w:r>
      <w:r w:rsidRPr="007247C9">
        <w:t>a autenticidade e a legalidade de tais atos, e considerando-os bons, firmes e válidos para todos os efeitos, independentemente de autorização, aviso prévio ou notificação de qualquer natureza</w:t>
      </w:r>
      <w:r w:rsidR="00BD54BE" w:rsidRPr="007247C9">
        <w:t xml:space="preserve"> e, se e quando as Obrigações Garantidas forem cumpridas, assinar </w:t>
      </w:r>
      <w:r w:rsidR="00643F52" w:rsidRPr="007247C9">
        <w:t>termo de liberação da garantia</w:t>
      </w:r>
      <w:r w:rsidR="00BD54BE" w:rsidRPr="007247C9">
        <w:t>, encaminhando-</w:t>
      </w:r>
      <w:r w:rsidR="00643F52" w:rsidRPr="007247C9">
        <w:t>o</w:t>
      </w:r>
      <w:r w:rsidR="00BD54BE" w:rsidRPr="007247C9">
        <w:t xml:space="preserve"> à </w:t>
      </w:r>
      <w:r w:rsidR="008C4FDF" w:rsidRPr="002F118C">
        <w:t>Alienante Fiduciante</w:t>
      </w:r>
      <w:r w:rsidR="00BA5E2D" w:rsidRPr="007247C9">
        <w:t>.</w:t>
      </w:r>
      <w:bookmarkEnd w:id="106"/>
    </w:p>
    <w:p w14:paraId="1FC0EE62" w14:textId="7141BC7E" w:rsidR="000C446A" w:rsidRPr="000C446A" w:rsidRDefault="007222CE" w:rsidP="000C446A">
      <w:pPr>
        <w:pStyle w:val="Level2"/>
      </w:pPr>
      <w:bookmarkStart w:id="107" w:name="_Ref429060779"/>
      <w:r w:rsidRPr="002F118C">
        <w:rPr>
          <w:szCs w:val="20"/>
        </w:rPr>
        <w:t xml:space="preserve">A </w:t>
      </w:r>
      <w:r w:rsidR="00C50BAF" w:rsidRPr="002F118C">
        <w:rPr>
          <w:szCs w:val="20"/>
        </w:rPr>
        <w:t xml:space="preserve">Alienante Fiduciante </w:t>
      </w:r>
      <w:r w:rsidRPr="002F118C">
        <w:rPr>
          <w:szCs w:val="20"/>
        </w:rPr>
        <w:t xml:space="preserve">reconhece que </w:t>
      </w:r>
      <w:r w:rsidR="009939F8">
        <w:rPr>
          <w:szCs w:val="20"/>
        </w:rPr>
        <w:t>a</w:t>
      </w:r>
      <w:r w:rsidR="009939F8" w:rsidRPr="007247C9">
        <w:rPr>
          <w:szCs w:val="20"/>
        </w:rPr>
        <w:t xml:space="preserve"> Fiduciári</w:t>
      </w:r>
      <w:r w:rsidR="009939F8">
        <w:rPr>
          <w:szCs w:val="20"/>
        </w:rPr>
        <w:t xml:space="preserve">a </w:t>
      </w:r>
      <w:r w:rsidRPr="002F118C">
        <w:rPr>
          <w:szCs w:val="20"/>
        </w:rPr>
        <w:t xml:space="preserve">poderá ser </w:t>
      </w:r>
      <w:r w:rsidR="009939F8" w:rsidRPr="002F118C">
        <w:rPr>
          <w:szCs w:val="20"/>
        </w:rPr>
        <w:t>substituíd</w:t>
      </w:r>
      <w:r w:rsidR="009939F8">
        <w:rPr>
          <w:szCs w:val="20"/>
        </w:rPr>
        <w:t>a</w:t>
      </w:r>
      <w:r w:rsidR="00B37D33" w:rsidRPr="002F118C">
        <w:rPr>
          <w:szCs w:val="20"/>
        </w:rPr>
        <w:t>, a qualquer tempo</w:t>
      </w:r>
      <w:r w:rsidR="00B37D33">
        <w:rPr>
          <w:szCs w:val="20"/>
        </w:rPr>
        <w:t xml:space="preserve">, nos termos previstos na Cláusula </w:t>
      </w:r>
      <w:r w:rsidR="006F26CF">
        <w:rPr>
          <w:szCs w:val="20"/>
        </w:rPr>
        <w:t xml:space="preserve"> 11 </w:t>
      </w:r>
      <w:r w:rsidR="00B37D33">
        <w:rPr>
          <w:szCs w:val="20"/>
        </w:rPr>
        <w:t>d</w:t>
      </w:r>
      <w:r w:rsidR="007E0BBB">
        <w:rPr>
          <w:szCs w:val="20"/>
        </w:rPr>
        <w:t>o Termo de Securitização</w:t>
      </w:r>
      <w:r w:rsidRPr="002F118C">
        <w:rPr>
          <w:szCs w:val="20"/>
        </w:rPr>
        <w:t xml:space="preserve">. A </w:t>
      </w:r>
      <w:r w:rsidR="008C4FDF" w:rsidRPr="002F118C">
        <w:rPr>
          <w:szCs w:val="20"/>
        </w:rPr>
        <w:t>Alienante Fiduciante</w:t>
      </w:r>
      <w:r w:rsidRPr="008716EA">
        <w:rPr>
          <w:szCs w:val="20"/>
        </w:rPr>
        <w:t xml:space="preserve"> compromete-se a</w:t>
      </w:r>
      <w:r w:rsidRPr="007712D7">
        <w:rPr>
          <w:szCs w:val="20"/>
        </w:rPr>
        <w:t xml:space="preserve"> tomar todas as providências que forem necessárias para formalizar a referida substituição, inclusive a celebração de aditamento a este Contrato.</w:t>
      </w:r>
      <w:bookmarkEnd w:id="107"/>
      <w:r w:rsidR="00EC1513">
        <w:rPr>
          <w:szCs w:val="20"/>
        </w:rPr>
        <w:t xml:space="preserve"> </w:t>
      </w:r>
      <w:bookmarkStart w:id="108" w:name="_Ref485633793"/>
    </w:p>
    <w:p w14:paraId="74CE0EE5" w14:textId="3D347031" w:rsidR="00335B00" w:rsidRPr="00514CA0" w:rsidRDefault="00792DFD" w:rsidP="000C446A">
      <w:pPr>
        <w:pStyle w:val="Level1"/>
      </w:pPr>
      <w:r w:rsidRPr="00514CA0">
        <w:t>PRAZO DE VIGÊNCIA</w:t>
      </w:r>
      <w:bookmarkEnd w:id="108"/>
    </w:p>
    <w:p w14:paraId="40B2B8DD" w14:textId="477277A4" w:rsidR="00792DFD" w:rsidRPr="007712D7" w:rsidRDefault="00C90832" w:rsidP="00514CA0">
      <w:pPr>
        <w:pStyle w:val="Level2"/>
        <w:rPr>
          <w:szCs w:val="20"/>
        </w:rPr>
      </w:pPr>
      <w:r w:rsidRPr="005B21B4">
        <w:rPr>
          <w:u w:val="single"/>
        </w:rPr>
        <w:t>Prazo</w:t>
      </w:r>
      <w:r w:rsidRPr="007F2AB1">
        <w:t>.</w:t>
      </w:r>
      <w:r w:rsidRPr="00514CA0">
        <w:t xml:space="preserve"> </w:t>
      </w:r>
      <w:r w:rsidR="00792DFD" w:rsidRPr="002F118C">
        <w:rPr>
          <w:szCs w:val="20"/>
        </w:rPr>
        <w:t xml:space="preserve">O presente Contrato é celebrado em caráter irrevogável e irretratável e começa a vigorar na data de sua assinatura e permanecerá em vigor até a liquidação integral da totalidade das Obrigações Garantidas. </w:t>
      </w:r>
    </w:p>
    <w:p w14:paraId="6A406AE3" w14:textId="52B74997" w:rsidR="00335B00" w:rsidRPr="007247C9" w:rsidRDefault="009C4054" w:rsidP="00514CA0">
      <w:pPr>
        <w:pStyle w:val="Level2"/>
        <w:rPr>
          <w:szCs w:val="20"/>
        </w:rPr>
      </w:pPr>
      <w:bookmarkStart w:id="109" w:name="_Ref109893339"/>
      <w:r w:rsidRPr="005B21B4">
        <w:rPr>
          <w:u w:val="single"/>
        </w:rPr>
        <w:t xml:space="preserve">Liberação da </w:t>
      </w:r>
      <w:r w:rsidR="00227A38">
        <w:rPr>
          <w:u w:val="single"/>
        </w:rPr>
        <w:t xml:space="preserve">Alienação </w:t>
      </w:r>
      <w:r w:rsidRPr="005B21B4">
        <w:rPr>
          <w:u w:val="single"/>
        </w:rPr>
        <w:t>Fiduciária</w:t>
      </w:r>
      <w:r w:rsidRPr="005B21B4">
        <w:t>.</w:t>
      </w:r>
      <w:r w:rsidRPr="00514CA0">
        <w:t xml:space="preserve"> </w:t>
      </w:r>
      <w:r w:rsidR="00792DFD" w:rsidRPr="007712D7">
        <w:rPr>
          <w:szCs w:val="20"/>
        </w:rPr>
        <w:t xml:space="preserve">Em até 5 (cinco) Dias Úteis da data </w:t>
      </w:r>
      <w:r w:rsidR="00B80D43">
        <w:rPr>
          <w:szCs w:val="20"/>
        </w:rPr>
        <w:t xml:space="preserve">em que o Agente Fiduciário atestar a </w:t>
      </w:r>
      <w:r w:rsidR="00792DFD" w:rsidRPr="007712D7">
        <w:rPr>
          <w:szCs w:val="20"/>
        </w:rPr>
        <w:t>integral e definitiva quitação das Obrigações Garantidas</w:t>
      </w:r>
      <w:r w:rsidR="00B80D43">
        <w:rPr>
          <w:szCs w:val="20"/>
        </w:rPr>
        <w:t>, com a respectiva baixa do Regime Fiduciário</w:t>
      </w:r>
      <w:r w:rsidR="00792DFD" w:rsidRPr="007712D7">
        <w:rPr>
          <w:szCs w:val="20"/>
        </w:rPr>
        <w:t>,</w:t>
      </w:r>
      <w:r>
        <w:rPr>
          <w:szCs w:val="20"/>
        </w:rPr>
        <w:t xml:space="preserve"> a</w:t>
      </w:r>
      <w:r w:rsidRPr="007712D7">
        <w:rPr>
          <w:szCs w:val="20"/>
        </w:rPr>
        <w:t xml:space="preserve"> </w:t>
      </w:r>
      <w:r w:rsidR="00792DFD" w:rsidRPr="007712D7">
        <w:rPr>
          <w:szCs w:val="20"/>
        </w:rPr>
        <w:t>Fiduciári</w:t>
      </w:r>
      <w:r>
        <w:rPr>
          <w:szCs w:val="20"/>
        </w:rPr>
        <w:t>a</w:t>
      </w:r>
      <w:r w:rsidR="00792DFD" w:rsidRPr="007712D7">
        <w:rPr>
          <w:szCs w:val="20"/>
        </w:rPr>
        <w:t xml:space="preserve"> deverá enviar à respectiva Alienante Fiduciante um termo de liberação para: (i) atestar o término de pleno direito deste Contrato; e (ii) autorizar a respectiva Alienante Fiduciante a (a) liberar a Alienação Fiduciária, por meio de averbação nesse sentido no(s) cartório(s) de registro de títulos e documentos a que se refere o item (ii)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731029">
        <w:rPr>
          <w:szCs w:val="20"/>
        </w:rPr>
        <w:t>3.2</w:t>
      </w:r>
      <w:r w:rsidR="00F771D3" w:rsidRPr="007247C9">
        <w:rPr>
          <w:szCs w:val="20"/>
        </w:rPr>
        <w:fldChar w:fldCharType="end"/>
      </w:r>
      <w:r w:rsidR="00F771D3" w:rsidRPr="007247C9">
        <w:rPr>
          <w:szCs w:val="20"/>
        </w:rPr>
        <w:t xml:space="preserve"> </w:t>
      </w:r>
      <w:r w:rsidR="00792DFD" w:rsidRPr="007247C9">
        <w:rPr>
          <w:szCs w:val="20"/>
        </w:rPr>
        <w:t xml:space="preserve">deste Contrato e (b) cancelar a averbação da existência da Alienação Fiduciária no livro de registro de ações da Alienante Fiduciante a que se refere o item (v)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731029">
        <w:rPr>
          <w:szCs w:val="20"/>
        </w:rPr>
        <w:t>3.2</w:t>
      </w:r>
      <w:r w:rsidR="00F771D3" w:rsidRPr="007247C9">
        <w:rPr>
          <w:szCs w:val="20"/>
        </w:rPr>
        <w:fldChar w:fldCharType="end"/>
      </w:r>
      <w:r w:rsidR="00F771D3" w:rsidRPr="007247C9">
        <w:rPr>
          <w:szCs w:val="20"/>
        </w:rPr>
        <w:t xml:space="preserve"> </w:t>
      </w:r>
      <w:r w:rsidR="00792DFD" w:rsidRPr="007247C9">
        <w:rPr>
          <w:szCs w:val="20"/>
        </w:rPr>
        <w:t>deste Contrato.</w:t>
      </w:r>
      <w:bookmarkEnd w:id="109"/>
      <w:r w:rsidR="001F5060" w:rsidRPr="007247C9">
        <w:rPr>
          <w:szCs w:val="20"/>
        </w:rPr>
        <w:t xml:space="preserve"> </w:t>
      </w:r>
    </w:p>
    <w:p w14:paraId="211BE250" w14:textId="1E0A5FB0" w:rsidR="00183D8A" w:rsidRDefault="00183D8A" w:rsidP="00183D8A">
      <w:pPr>
        <w:pStyle w:val="Level1"/>
      </w:pPr>
      <w:bookmarkStart w:id="110" w:name="_Ref287979295"/>
      <w:bookmarkStart w:id="111" w:name="_Toc276640230"/>
      <w:bookmarkStart w:id="112" w:name="_Ref72143444"/>
      <w:r w:rsidRPr="005B21B4">
        <w:t>COMUNICAÇÕES</w:t>
      </w:r>
      <w:bookmarkEnd w:id="110"/>
    </w:p>
    <w:p w14:paraId="23039081" w14:textId="79F23D0C" w:rsidR="00183D8A" w:rsidRPr="00803125" w:rsidRDefault="00183D8A" w:rsidP="00183D8A">
      <w:pPr>
        <w:pStyle w:val="Level2"/>
        <w:rPr>
          <w:b/>
          <w:bCs/>
        </w:rPr>
      </w:pPr>
      <w:bookmarkStart w:id="113" w:name="_Ref284530589"/>
      <w:r w:rsidRPr="00183D8A">
        <w:rPr>
          <w:u w:val="single"/>
        </w:rPr>
        <w:t>Endereços</w:t>
      </w:r>
      <w:r w:rsidRPr="00183D8A">
        <w:t>. Todas as comunicações realizadas nos termos deste Contrato devem ser sempre realizadas por escrito, para os endereços abaixo. As comunicações serão consideradas recebidas quando entregues, sob protocolo ou mediante “aviso de recebimento” expedido pela Empresa Brasileira de Correios e Telégrafos, nos endereços abaixo</w:t>
      </w:r>
      <w:r w:rsidR="005A70E3">
        <w:t xml:space="preserve"> ou </w:t>
      </w:r>
      <w:r w:rsidR="005A70E3" w:rsidRPr="00183D8A">
        <w:t>por meio eletrônico</w:t>
      </w:r>
      <w:r w:rsidR="005A70E3">
        <w:t>, sendo que</w:t>
      </w:r>
      <w:r w:rsidRPr="00183D8A">
        <w:t xml:space="preserve"> </w:t>
      </w:r>
      <w:r w:rsidR="005A70E3">
        <w:t>a</w:t>
      </w:r>
      <w:r w:rsidRPr="00183D8A">
        <w:t>s comunicações feitas por meio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113"/>
    </w:p>
    <w:p w14:paraId="4C481756" w14:textId="37187F45" w:rsidR="00183D8A" w:rsidRPr="00C377EB" w:rsidRDefault="00183D8A" w:rsidP="00803125">
      <w:pPr>
        <w:pStyle w:val="Level1"/>
        <w:numPr>
          <w:ilvl w:val="0"/>
          <w:numId w:val="0"/>
        </w:numPr>
        <w:ind w:left="680"/>
        <w:jc w:val="left"/>
        <w:rPr>
          <w:sz w:val="20"/>
          <w:szCs w:val="20"/>
        </w:rPr>
      </w:pPr>
      <w:r w:rsidRPr="00C377EB">
        <w:rPr>
          <w:sz w:val="20"/>
          <w:szCs w:val="20"/>
        </w:rPr>
        <w:lastRenderedPageBreak/>
        <w:t>Para a Alienante Fiduciante</w:t>
      </w:r>
      <w:r w:rsidR="005A70E3">
        <w:rPr>
          <w:sz w:val="20"/>
          <w:szCs w:val="20"/>
        </w:rPr>
        <w:t>:</w:t>
      </w:r>
    </w:p>
    <w:p w14:paraId="04B41A09" w14:textId="1A40EAB2" w:rsidR="00183D8A" w:rsidRPr="00C377EB" w:rsidRDefault="00183D8A" w:rsidP="003B500A">
      <w:pPr>
        <w:pStyle w:val="Level1"/>
        <w:numPr>
          <w:ilvl w:val="0"/>
          <w:numId w:val="0"/>
        </w:numPr>
        <w:ind w:left="680"/>
        <w:jc w:val="left"/>
        <w:rPr>
          <w:b w:val="0"/>
          <w:sz w:val="20"/>
          <w:szCs w:val="20"/>
        </w:rPr>
      </w:pPr>
      <w:r w:rsidRPr="00C377EB">
        <w:rPr>
          <w:smallCaps/>
          <w:sz w:val="20"/>
          <w:szCs w:val="20"/>
        </w:rPr>
        <w:t>RZK ENERGIA S.A.</w:t>
      </w:r>
      <w:r w:rsidRPr="00C377EB">
        <w:rPr>
          <w:smallCaps/>
          <w:sz w:val="20"/>
          <w:szCs w:val="20"/>
        </w:rPr>
        <w:br/>
      </w:r>
      <w:r w:rsidRPr="00C377EB">
        <w:rPr>
          <w:b w:val="0"/>
          <w:sz w:val="20"/>
          <w:szCs w:val="20"/>
        </w:rPr>
        <w:t xml:space="preserve">Avenida </w:t>
      </w:r>
      <w:r w:rsidR="005A70E3" w:rsidRPr="005A70E3">
        <w:rPr>
          <w:b w:val="0"/>
          <w:sz w:val="20"/>
          <w:szCs w:val="20"/>
        </w:rPr>
        <w:t>Brigadeiro Faria Lima, nº 3311, 1° andar, conjunto 12, Edifício Icon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color w:val="000000"/>
          <w:sz w:val="20"/>
          <w:szCs w:val="20"/>
        </w:rPr>
        <w:t xml:space="preserve"> </w:t>
      </w:r>
      <w:r w:rsidRPr="00C377EB">
        <w:rPr>
          <w:b w:val="0"/>
          <w:sz w:val="20"/>
          <w:szCs w:val="20"/>
        </w:rPr>
        <w:br/>
        <w:t>At.: Luiz Fernando Marchesi Serrano</w:t>
      </w:r>
      <w:r w:rsidRPr="00C377EB">
        <w:rPr>
          <w:b w:val="0"/>
          <w:sz w:val="20"/>
          <w:szCs w:val="20"/>
        </w:rPr>
        <w:br/>
        <w:t>Tel.: (11) 3750-2910</w:t>
      </w:r>
      <w:r w:rsidRPr="00C377EB">
        <w:rPr>
          <w:b w:val="0"/>
          <w:sz w:val="20"/>
          <w:szCs w:val="20"/>
        </w:rPr>
        <w:br/>
        <w:t xml:space="preserve">E-mail: </w:t>
      </w:r>
      <w:hyperlink r:id="rId15" w:history="1">
        <w:r w:rsidR="005A70E3" w:rsidRPr="000D06E1">
          <w:rPr>
            <w:rStyle w:val="Hyperlink"/>
            <w:b w:val="0"/>
            <w:sz w:val="20"/>
            <w:szCs w:val="20"/>
          </w:rPr>
          <w:t>luiz.serrano@rzkenergia.com.br</w:t>
        </w:r>
      </w:hyperlink>
      <w:r w:rsidR="005A70E3">
        <w:rPr>
          <w:b w:val="0"/>
          <w:sz w:val="20"/>
          <w:szCs w:val="20"/>
        </w:rPr>
        <w:t xml:space="preserve"> </w:t>
      </w:r>
    </w:p>
    <w:p w14:paraId="0C576BF1" w14:textId="77777777" w:rsidR="00183D8A" w:rsidRPr="00C377EB" w:rsidRDefault="00183D8A" w:rsidP="00803125">
      <w:pPr>
        <w:pStyle w:val="Level1"/>
        <w:numPr>
          <w:ilvl w:val="0"/>
          <w:numId w:val="0"/>
        </w:numPr>
        <w:ind w:left="680"/>
        <w:rPr>
          <w:sz w:val="20"/>
          <w:szCs w:val="20"/>
        </w:rPr>
      </w:pPr>
      <w:r w:rsidRPr="00C377EB">
        <w:rPr>
          <w:sz w:val="20"/>
          <w:szCs w:val="20"/>
        </w:rPr>
        <w:t>Para a Fiduciária:</w:t>
      </w:r>
    </w:p>
    <w:p w14:paraId="2076E2A7" w14:textId="70934E29" w:rsidR="00183D8A" w:rsidRPr="00C377EB" w:rsidRDefault="00183D8A" w:rsidP="00803125">
      <w:pPr>
        <w:pStyle w:val="Level1"/>
        <w:numPr>
          <w:ilvl w:val="0"/>
          <w:numId w:val="0"/>
        </w:numPr>
        <w:ind w:left="680"/>
        <w:jc w:val="left"/>
        <w:rPr>
          <w:sz w:val="20"/>
          <w:szCs w:val="20"/>
        </w:rPr>
      </w:pPr>
      <w:r w:rsidRPr="00C377EB">
        <w:rPr>
          <w:sz w:val="20"/>
          <w:szCs w:val="20"/>
        </w:rPr>
        <w:t>VIRGO COMPANHIA DE SECURITIZAÇÃO</w:t>
      </w:r>
      <w:r w:rsidRPr="00C377EB">
        <w:rPr>
          <w:sz w:val="20"/>
          <w:szCs w:val="20"/>
        </w:rPr>
        <w:br/>
      </w:r>
      <w:r w:rsidRPr="00C377EB">
        <w:rPr>
          <w:b w:val="0"/>
          <w:bCs/>
          <w:sz w:val="20"/>
          <w:szCs w:val="20"/>
        </w:rPr>
        <w:t>Rua Tabapuã, nº 1123, 21º Andar, Conjunto 215, Itaim Bibi, CEP 04.533-004</w:t>
      </w:r>
      <w:r w:rsidRPr="00C377EB">
        <w:rPr>
          <w:b w:val="0"/>
          <w:bCs/>
          <w:sz w:val="20"/>
          <w:szCs w:val="20"/>
        </w:rPr>
        <w:br/>
        <w:t>São Paulo/SP</w:t>
      </w:r>
      <w:r w:rsidRPr="00C377EB">
        <w:rPr>
          <w:b w:val="0"/>
          <w:bCs/>
          <w:sz w:val="20"/>
          <w:szCs w:val="20"/>
        </w:rPr>
        <w:br/>
        <w:t>At.: Dep. de Gestão / Dep. Jurídico</w:t>
      </w:r>
      <w:r w:rsidR="00B80D43">
        <w:rPr>
          <w:b w:val="0"/>
          <w:bCs/>
          <w:sz w:val="20"/>
          <w:szCs w:val="20"/>
        </w:rPr>
        <w:t xml:space="preserve"> / Dep. Monitoramento</w:t>
      </w:r>
      <w:r w:rsidRPr="00C377EB">
        <w:rPr>
          <w:b w:val="0"/>
          <w:bCs/>
          <w:sz w:val="20"/>
          <w:szCs w:val="20"/>
        </w:rPr>
        <w:br/>
        <w:t>Telefone: (11) 3320-7474</w:t>
      </w:r>
      <w:r w:rsidRPr="00C377EB">
        <w:rPr>
          <w:b w:val="0"/>
          <w:bCs/>
          <w:sz w:val="20"/>
          <w:szCs w:val="20"/>
        </w:rPr>
        <w:br/>
        <w:t xml:space="preserve">E-mail: </w:t>
      </w:r>
      <w:hyperlink r:id="rId16" w:history="1">
        <w:r w:rsidR="005A70E3" w:rsidRPr="000D06E1">
          <w:rPr>
            <w:rStyle w:val="Hyperlink"/>
            <w:b w:val="0"/>
            <w:bCs/>
            <w:sz w:val="20"/>
            <w:szCs w:val="20"/>
          </w:rPr>
          <w:t>gestao@virgo.inc</w:t>
        </w:r>
      </w:hyperlink>
      <w:r w:rsidR="005A70E3">
        <w:rPr>
          <w:b w:val="0"/>
          <w:bCs/>
          <w:sz w:val="20"/>
          <w:szCs w:val="20"/>
        </w:rPr>
        <w:t xml:space="preserve"> </w:t>
      </w:r>
      <w:r w:rsidRPr="00C377EB">
        <w:rPr>
          <w:b w:val="0"/>
          <w:bCs/>
          <w:sz w:val="20"/>
          <w:szCs w:val="20"/>
        </w:rPr>
        <w:t xml:space="preserve">/ </w:t>
      </w:r>
      <w:hyperlink r:id="rId17" w:history="1">
        <w:r w:rsidRPr="00C377EB">
          <w:rPr>
            <w:rStyle w:val="Hyperlink"/>
            <w:b w:val="0"/>
            <w:bCs/>
            <w:sz w:val="20"/>
            <w:szCs w:val="20"/>
          </w:rPr>
          <w:t>juridico@virgo.inc</w:t>
        </w:r>
      </w:hyperlink>
      <w:r w:rsidR="00B80D43" w:rsidRPr="00D34934">
        <w:rPr>
          <w:b w:val="0"/>
          <w:bCs/>
        </w:rPr>
        <w:t xml:space="preserve"> /</w:t>
      </w:r>
      <w:r w:rsidR="00D34934">
        <w:rPr>
          <w:rStyle w:val="Hyperlink"/>
          <w:b w:val="0"/>
          <w:bCs/>
          <w:sz w:val="20"/>
          <w:szCs w:val="20"/>
        </w:rPr>
        <w:t xml:space="preserve"> </w:t>
      </w:r>
      <w:r w:rsidR="00D34934" w:rsidRPr="00D34934">
        <w:rPr>
          <w:rStyle w:val="Hyperlink"/>
          <w:b w:val="0"/>
          <w:bCs/>
          <w:sz w:val="20"/>
          <w:szCs w:val="20"/>
        </w:rPr>
        <w:t>monitoramento@virgo.inc</w:t>
      </w:r>
      <w:r w:rsidR="00B80D43">
        <w:rPr>
          <w:rStyle w:val="Hyperlink"/>
          <w:b w:val="0"/>
          <w:bCs/>
          <w:sz w:val="20"/>
          <w:szCs w:val="20"/>
        </w:rPr>
        <w:t xml:space="preserve"> </w:t>
      </w:r>
    </w:p>
    <w:p w14:paraId="10D4B786" w14:textId="3D78870D" w:rsidR="00183D8A" w:rsidRPr="00C377EB" w:rsidRDefault="00183D8A" w:rsidP="003B500A">
      <w:pPr>
        <w:pStyle w:val="Level1"/>
        <w:numPr>
          <w:ilvl w:val="0"/>
          <w:numId w:val="0"/>
        </w:numPr>
        <w:ind w:left="680"/>
        <w:rPr>
          <w:sz w:val="20"/>
          <w:szCs w:val="20"/>
        </w:rPr>
      </w:pPr>
      <w:r w:rsidRPr="00514CA0">
        <w:rPr>
          <w:sz w:val="20"/>
        </w:rPr>
        <w:t>Para a Interveniente Anuente:</w:t>
      </w:r>
      <w:r w:rsidR="00317852">
        <w:rPr>
          <w:sz w:val="20"/>
        </w:rPr>
        <w:t xml:space="preserve"> </w:t>
      </w:r>
    </w:p>
    <w:p w14:paraId="4B914148" w14:textId="5E2A74F4" w:rsidR="00183D8A" w:rsidRPr="00C377EB" w:rsidRDefault="00183D8A" w:rsidP="003B500A">
      <w:pPr>
        <w:pStyle w:val="Level1"/>
        <w:numPr>
          <w:ilvl w:val="0"/>
          <w:numId w:val="0"/>
        </w:numPr>
        <w:ind w:left="680"/>
        <w:jc w:val="left"/>
        <w:rPr>
          <w:sz w:val="20"/>
          <w:szCs w:val="20"/>
        </w:rPr>
      </w:pPr>
      <w:r w:rsidRPr="00C377EB">
        <w:rPr>
          <w:sz w:val="20"/>
          <w:szCs w:val="20"/>
        </w:rPr>
        <w:t xml:space="preserve">RZK SOLAR </w:t>
      </w:r>
      <w:r w:rsidR="00317852" w:rsidRPr="00C377EB">
        <w:rPr>
          <w:sz w:val="20"/>
          <w:szCs w:val="20"/>
        </w:rPr>
        <w:t>0</w:t>
      </w:r>
      <w:r w:rsidR="00317852">
        <w:rPr>
          <w:sz w:val="20"/>
          <w:szCs w:val="20"/>
        </w:rPr>
        <w:t>5</w:t>
      </w:r>
      <w:r w:rsidR="00317852" w:rsidRPr="00C377EB">
        <w:rPr>
          <w:sz w:val="20"/>
          <w:szCs w:val="20"/>
        </w:rPr>
        <w:t xml:space="preserve"> </w:t>
      </w:r>
      <w:r w:rsidRPr="00C377EB">
        <w:rPr>
          <w:sz w:val="20"/>
          <w:szCs w:val="20"/>
        </w:rPr>
        <w:t xml:space="preserve">S.A. </w:t>
      </w:r>
      <w:r w:rsidRPr="00C377EB">
        <w:rPr>
          <w:sz w:val="20"/>
          <w:szCs w:val="20"/>
        </w:rPr>
        <w:br/>
      </w:r>
      <w:r w:rsidRPr="00C377EB">
        <w:rPr>
          <w:rFonts w:eastAsia="MS Mincho"/>
          <w:b w:val="0"/>
          <w:sz w:val="20"/>
          <w:szCs w:val="20"/>
        </w:rPr>
        <w:t xml:space="preserve">Avenida </w:t>
      </w:r>
      <w:r w:rsidR="005A70E3" w:rsidRPr="005A70E3">
        <w:rPr>
          <w:b w:val="0"/>
          <w:sz w:val="20"/>
          <w:szCs w:val="20"/>
        </w:rPr>
        <w:t>Brigadeiro Faria Lima, nº 3311, 1° andar, conjunto 12, Edifício Icon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sz w:val="20"/>
          <w:szCs w:val="20"/>
        </w:rPr>
        <w:br/>
        <w:t>At.: Luiz Fernando Marchesi Serrano</w:t>
      </w:r>
      <w:r w:rsidRPr="00C377EB">
        <w:rPr>
          <w:b w:val="0"/>
          <w:sz w:val="20"/>
          <w:szCs w:val="20"/>
        </w:rPr>
        <w:br/>
        <w:t>Tel.: (11) 3750-2910</w:t>
      </w:r>
      <w:r w:rsidRPr="00C377EB">
        <w:rPr>
          <w:b w:val="0"/>
          <w:sz w:val="20"/>
          <w:szCs w:val="20"/>
        </w:rPr>
        <w:br/>
        <w:t xml:space="preserve">E-mail: </w:t>
      </w:r>
      <w:hyperlink r:id="rId18" w:history="1">
        <w:r w:rsidR="005A70E3" w:rsidRPr="000D06E1">
          <w:rPr>
            <w:rStyle w:val="Hyperlink"/>
            <w:b w:val="0"/>
            <w:sz w:val="20"/>
            <w:szCs w:val="20"/>
          </w:rPr>
          <w:t>luiz.serrano@rzkenergia.com.br</w:t>
        </w:r>
      </w:hyperlink>
      <w:r w:rsidR="005A70E3">
        <w:rPr>
          <w:b w:val="0"/>
          <w:sz w:val="20"/>
          <w:szCs w:val="20"/>
        </w:rPr>
        <w:t xml:space="preserve"> </w:t>
      </w:r>
    </w:p>
    <w:p w14:paraId="2775CB07" w14:textId="71754988" w:rsidR="00335B00" w:rsidRDefault="007222CE" w:rsidP="00D4156B">
      <w:pPr>
        <w:pStyle w:val="Level1"/>
        <w:rPr>
          <w:sz w:val="20"/>
          <w:szCs w:val="20"/>
        </w:rPr>
      </w:pPr>
      <w:r w:rsidRPr="007247C9">
        <w:rPr>
          <w:sz w:val="20"/>
          <w:szCs w:val="20"/>
        </w:rPr>
        <w:t>DISPOSIÇÕES GERAIS</w:t>
      </w:r>
      <w:bookmarkEnd w:id="111"/>
      <w:bookmarkEnd w:id="112"/>
    </w:p>
    <w:p w14:paraId="494F6B2C" w14:textId="77777777" w:rsidR="00183D8A" w:rsidRPr="005B21B4" w:rsidRDefault="00183D8A" w:rsidP="00183D8A">
      <w:pPr>
        <w:pStyle w:val="Level2"/>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06CF4CDB" w14:textId="2FE667F5" w:rsidR="00183D8A" w:rsidRPr="00514CA0" w:rsidRDefault="00183D8A" w:rsidP="00514CA0">
      <w:pPr>
        <w:pStyle w:val="Level2"/>
        <w:rPr>
          <w:rFonts w:eastAsia="Arial Unicode MS"/>
          <w:w w:val="0"/>
          <w:u w:val="single"/>
        </w:rPr>
      </w:pPr>
      <w:r w:rsidRPr="005B21B4">
        <w:rPr>
          <w:rFonts w:eastAsia="Arial Unicode MS"/>
          <w:w w:val="0"/>
          <w:u w:val="single"/>
        </w:rPr>
        <w:t>Cessão.</w:t>
      </w:r>
      <w:r w:rsidRPr="00514CA0">
        <w:rPr>
          <w:rFonts w:eastAsia="Arial Unicode MS"/>
          <w:w w:val="0"/>
        </w:rPr>
        <w:t xml:space="preserve"> </w:t>
      </w:r>
      <w:bookmarkStart w:id="114" w:name="_Ref485633648"/>
      <w:r w:rsidRPr="00514CA0">
        <w:rPr>
          <w:rFonts w:eastAsia="Arial Unicode MS"/>
          <w:w w:val="0"/>
        </w:rPr>
        <w:t xml:space="preserve">As Partes obrigam-se a não prometer, ceder ou transferir, total ou parcialmente, os direitos e/ou obrigações decorrentes deste Contrato, salvo mediante prévia e expressa autorização, por escrito, da outra Parte, no caso </w:t>
      </w:r>
      <w:r w:rsidRPr="005B21B4">
        <w:rPr>
          <w:rFonts w:eastAsia="Arial Unicode MS"/>
          <w:w w:val="0"/>
        </w:rPr>
        <w:t>da Fiduciária, somente se assim deliberado pelos Titulares de CRI, reunidos em assembleia geral</w:t>
      </w:r>
      <w:r w:rsidRPr="00514CA0">
        <w:rPr>
          <w:rFonts w:eastAsia="Arial Unicode MS"/>
          <w:w w:val="0"/>
        </w:rPr>
        <w:t xml:space="preserve">. </w:t>
      </w:r>
    </w:p>
    <w:bookmarkEnd w:id="114"/>
    <w:p w14:paraId="59C4272D" w14:textId="09824573" w:rsidR="00183D8A" w:rsidRPr="005B21B4" w:rsidRDefault="00183D8A" w:rsidP="00183D8A">
      <w:pPr>
        <w:pStyle w:val="Level2"/>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51FDD56" w14:textId="77777777" w:rsidR="00183D8A" w:rsidRPr="005B21B4" w:rsidRDefault="00183D8A" w:rsidP="00183D8A">
      <w:pPr>
        <w:pStyle w:val="Level3"/>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427B0CFA" w14:textId="56D8A73B" w:rsidR="00183D8A" w:rsidRPr="00514CA0" w:rsidRDefault="00183D8A" w:rsidP="00514CA0">
      <w:pPr>
        <w:pStyle w:val="Level2"/>
        <w:rPr>
          <w:rFonts w:eastAsia="Arial Unicode MS"/>
          <w:w w:val="0"/>
          <w:u w:val="single"/>
        </w:rPr>
      </w:pPr>
      <w:r w:rsidRPr="005B21B4">
        <w:rPr>
          <w:rFonts w:eastAsia="Arial Unicode MS"/>
          <w:w w:val="0"/>
          <w:u w:val="single"/>
        </w:rPr>
        <w:t>Renúncia.</w:t>
      </w:r>
      <w:r w:rsidRPr="00514CA0">
        <w:rPr>
          <w:rFonts w:eastAsia="Arial Unicode MS"/>
          <w:w w:val="0"/>
        </w:rPr>
        <w:t xml:space="preserve"> Não se presume a renúncia a qualquer dos direitos decorrentes deste Contrato. Desta forma, nenhum atraso, omissão ou liberalidade no exercício de qualquer direito ou faculdade </w:t>
      </w:r>
      <w:r w:rsidRPr="005B21B4">
        <w:rPr>
          <w:rFonts w:eastAsia="Arial Unicode MS"/>
          <w:w w:val="0"/>
        </w:rPr>
        <w:t>de qualquer Parte</w:t>
      </w:r>
      <w:r w:rsidRPr="00514CA0" w:rsidDel="006D2F66">
        <w:rPr>
          <w:rFonts w:eastAsia="Arial Unicode MS"/>
          <w:w w:val="0"/>
        </w:rPr>
        <w:t xml:space="preserve"> </w:t>
      </w:r>
      <w:r w:rsidRPr="00514CA0">
        <w:rPr>
          <w:rFonts w:eastAsia="Arial Unicode MS"/>
          <w:w w:val="0"/>
        </w:rPr>
        <w:t xml:space="preserve">prejudicará o exercício de tal direito ou faculdade, ou será interpretado como renúncia, nem constituirá novação, alteração, transigência, remissão, </w:t>
      </w:r>
      <w:r w:rsidRPr="00514CA0">
        <w:rPr>
          <w:rFonts w:eastAsia="Arial Unicode MS"/>
          <w:w w:val="0"/>
        </w:rPr>
        <w:lastRenderedPageBreak/>
        <w:t>modificação, redução dos direitos e obrigações daqui decorrentes ou precedente no tocante a qualquer outro inadimplemento ou atraso.</w:t>
      </w:r>
    </w:p>
    <w:p w14:paraId="05AD9968" w14:textId="66937BE0" w:rsidR="00183D8A" w:rsidRPr="00514CA0" w:rsidRDefault="00183D8A" w:rsidP="00514CA0">
      <w:pPr>
        <w:pStyle w:val="Level2"/>
        <w:rPr>
          <w:rFonts w:eastAsia="Arial Unicode MS"/>
          <w:w w:val="0"/>
          <w:u w:val="single"/>
        </w:rPr>
      </w:pPr>
      <w:r w:rsidRPr="005B21B4">
        <w:rPr>
          <w:rFonts w:eastAsia="Arial Unicode MS"/>
          <w:w w:val="0"/>
          <w:u w:val="single"/>
        </w:rPr>
        <w:t>Lei aplicável.</w:t>
      </w:r>
      <w:r w:rsidRPr="00514CA0">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FE2E24D" w14:textId="1311D7C1" w:rsidR="00183D8A" w:rsidRPr="00514CA0" w:rsidRDefault="00183D8A" w:rsidP="00514CA0">
      <w:pPr>
        <w:pStyle w:val="Level2"/>
        <w:rPr>
          <w:rFonts w:eastAsia="Arial Unicode MS"/>
          <w:w w:val="0"/>
          <w:u w:val="single"/>
        </w:rPr>
      </w:pPr>
      <w:r w:rsidRPr="005B21B4">
        <w:rPr>
          <w:rFonts w:eastAsia="Arial Unicode MS"/>
          <w:w w:val="0"/>
          <w:u w:val="single"/>
        </w:rPr>
        <w:t>Invalidade ou ineficácia parcial.</w:t>
      </w:r>
      <w:r w:rsidRPr="00514CA0">
        <w:rPr>
          <w:rFonts w:eastAsia="Arial Unicode MS"/>
          <w:w w:val="0"/>
        </w:rPr>
        <w:t xml:space="preserve"> </w:t>
      </w:r>
      <w:bookmarkStart w:id="115" w:name="_Hlk32339764"/>
      <w:r w:rsidRPr="00514CA0">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15"/>
      <w:r w:rsidRPr="00514CA0">
        <w:rPr>
          <w:rFonts w:eastAsia="Arial Unicode MS"/>
          <w:w w:val="0"/>
        </w:rPr>
        <w:t>.</w:t>
      </w:r>
    </w:p>
    <w:p w14:paraId="6E1094AA" w14:textId="481433F8" w:rsidR="00183D8A" w:rsidRPr="00514CA0" w:rsidRDefault="00183D8A" w:rsidP="00514CA0">
      <w:pPr>
        <w:pStyle w:val="Level2"/>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116" w:name="_Hlk32339814"/>
      <w:r w:rsidRPr="00514CA0">
        <w:rPr>
          <w:rFonts w:eastAsia="Arial Unicode MS"/>
          <w:w w:val="0"/>
        </w:rPr>
        <w:t>As Partes reconhecem este Contrato como título executivo extrajudicial nos termos do artigo 784, inciso III, da Lei nº 13.105, de 16 de março de 2015, conforme alterada (“</w:t>
      </w:r>
      <w:r w:rsidRPr="00514CA0">
        <w:rPr>
          <w:rFonts w:eastAsia="Arial Unicode MS"/>
          <w:b/>
          <w:w w:val="0"/>
        </w:rPr>
        <w:t>Código de Processo Civil</w:t>
      </w:r>
      <w:r w:rsidRPr="00514CA0">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116"/>
      <w:r w:rsidRPr="003B500A">
        <w:rPr>
          <w:rFonts w:eastAsia="Arial Unicode MS"/>
          <w:w w:val="0"/>
        </w:rPr>
        <w:t>.</w:t>
      </w:r>
    </w:p>
    <w:p w14:paraId="0D241ECB" w14:textId="0969CEF5" w:rsidR="00183D8A" w:rsidRPr="00514CA0" w:rsidRDefault="00183D8A" w:rsidP="00514CA0">
      <w:pPr>
        <w:pStyle w:val="Level2"/>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w:t>
      </w:r>
      <w:r w:rsidRPr="00514CA0">
        <w:rPr>
          <w:rFonts w:eastAsia="Arial Unicode MS"/>
          <w:w w:val="0"/>
        </w:rPr>
        <w:t>Este Contrato é firmado em caráter irrevogável e irretratável, obrigando as Partes por si e seus sucessores.</w:t>
      </w:r>
    </w:p>
    <w:p w14:paraId="3DBE0DEA" w14:textId="79C4A16A" w:rsidR="00183D8A" w:rsidRPr="00514CA0" w:rsidRDefault="00183D8A" w:rsidP="00514CA0">
      <w:pPr>
        <w:pStyle w:val="Level2"/>
        <w:rPr>
          <w:rFonts w:eastAsia="Arial Unicode MS"/>
          <w:w w:val="0"/>
        </w:rPr>
      </w:pPr>
      <w:bookmarkStart w:id="117" w:name="_Ref32280328"/>
      <w:r w:rsidRPr="005B21B4">
        <w:rPr>
          <w:rFonts w:eastAsia="Arial Unicode MS"/>
          <w:w w:val="0"/>
          <w:u w:val="single"/>
        </w:rPr>
        <w:t>Alterações.</w:t>
      </w:r>
      <w:r w:rsidRPr="00514CA0">
        <w:rPr>
          <w:rFonts w:eastAsia="Arial Unicode MS"/>
          <w:w w:val="0"/>
        </w:rPr>
        <w:t xml:space="preserve"> </w:t>
      </w:r>
      <w:bookmarkStart w:id="118" w:name="_Ref72143592"/>
      <w:r w:rsidRPr="00514CA0">
        <w:rPr>
          <w:rFonts w:eastAsia="Arial Unicode MS"/>
          <w:w w:val="0"/>
        </w:rPr>
        <w:t xml:space="preserve">O presente Contrato apenas será modificado, aditado ou complementado com o consentimento expresso e por escrito </w:t>
      </w:r>
      <w:r w:rsidRPr="005B21B4">
        <w:rPr>
          <w:rFonts w:eastAsia="Arial Unicode MS"/>
          <w:w w:val="0"/>
        </w:rPr>
        <w:t>das Partes</w:t>
      </w:r>
      <w:r w:rsidRPr="00514CA0">
        <w:rPr>
          <w:rFonts w:eastAsia="Arial Unicode MS"/>
          <w:w w:val="0"/>
        </w:rPr>
        <w:t xml:space="preserve">, mediante aprovação prévia pelos </w:t>
      </w:r>
      <w:r w:rsidRPr="005B21B4">
        <w:rPr>
          <w:rFonts w:eastAsia="Arial Unicode MS"/>
          <w:w w:val="0"/>
        </w:rPr>
        <w:t>Titulares de CRI, reunidos</w:t>
      </w:r>
      <w:r w:rsidRPr="00514CA0">
        <w:rPr>
          <w:rFonts w:eastAsia="Arial Unicode MS"/>
          <w:w w:val="0"/>
        </w:rPr>
        <w:t xml:space="preserve"> em assembleia geral, </w:t>
      </w:r>
      <w:r w:rsidR="00B819DB">
        <w:rPr>
          <w:rFonts w:eastAsia="Arial Unicode MS"/>
          <w:w w:val="0"/>
        </w:rPr>
        <w:t xml:space="preserve">conforme ratificado pela </w:t>
      </w:r>
      <w:r w:rsidR="00317852">
        <w:rPr>
          <w:rFonts w:eastAsia="Arial Unicode MS"/>
          <w:w w:val="0"/>
        </w:rPr>
        <w:t xml:space="preserve">assembleia geral </w:t>
      </w:r>
      <w:r w:rsidR="00B819DB">
        <w:rPr>
          <w:rFonts w:eastAsia="Arial Unicode MS"/>
          <w:w w:val="0"/>
        </w:rPr>
        <w:t xml:space="preserve">de </w:t>
      </w:r>
      <w:r w:rsidR="00317852">
        <w:rPr>
          <w:rFonts w:eastAsia="Arial Unicode MS"/>
          <w:w w:val="0"/>
        </w:rPr>
        <w:t>debenturistas</w:t>
      </w:r>
      <w:r w:rsidR="00B819DB">
        <w:rPr>
          <w:rFonts w:eastAsia="Arial Unicode MS"/>
          <w:w w:val="0"/>
        </w:rPr>
        <w:t xml:space="preserve">, </w:t>
      </w:r>
      <w:r w:rsidRPr="005B21B4">
        <w:rPr>
          <w:rFonts w:eastAsia="Arial Unicode MS"/>
          <w:w w:val="0"/>
        </w:rPr>
        <w:t>exceto nos casos expressamente admitidos neste Contrato</w:t>
      </w:r>
      <w:r w:rsidRPr="003B500A">
        <w:rPr>
          <w:rFonts w:eastAsia="Arial Unicode MS"/>
          <w:w w:val="0"/>
        </w:rPr>
        <w:t xml:space="preserve">, </w:t>
      </w:r>
      <w:r w:rsidRPr="00514CA0">
        <w:rPr>
          <w:rFonts w:eastAsia="Arial Unicode MS"/>
          <w:w w:val="0"/>
        </w:rPr>
        <w:t>atuando por seus representantes legais ou procuradores devidamente autorizados, quando aplicável.</w:t>
      </w:r>
      <w:bookmarkEnd w:id="117"/>
      <w:bookmarkEnd w:id="118"/>
    </w:p>
    <w:p w14:paraId="3F289E61" w14:textId="56EB084B" w:rsidR="00183D8A" w:rsidRPr="005B21B4" w:rsidRDefault="00183D8A" w:rsidP="00514CA0">
      <w:pPr>
        <w:pStyle w:val="Level3"/>
      </w:pPr>
      <w:bookmarkStart w:id="119" w:name="_Ref32280317"/>
      <w:r w:rsidRPr="00514CA0">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731029">
        <w:t>12.9</w:t>
      </w:r>
      <w:r w:rsidRPr="005B21B4">
        <w:fldChar w:fldCharType="end"/>
      </w:r>
      <w:r w:rsidRPr="005B21B4">
        <w:t xml:space="preserve"> acima, este Contrato poderá ser alterado, sem a necessidade de qualquer aprovação dos Titulares de CRI</w:t>
      </w:r>
      <w:r w:rsidR="00B819DB">
        <w:t xml:space="preserve"> e/ou da debenturista</w:t>
      </w:r>
      <w:r w:rsidRPr="005B21B4">
        <w:t xml:space="preserve">, sempre que: </w:t>
      </w:r>
      <w:r w:rsidRPr="005B21B4">
        <w:rPr>
          <w:b/>
        </w:rPr>
        <w:t>(i)</w:t>
      </w:r>
      <w:r w:rsidRPr="005B21B4">
        <w:t xml:space="preserve"> tal alteração decorrer exclusivamente da necessidade de atendimento a exigências de adequação a normas legais, regulamentares ou exigências da CVM, ANBIMA, </w:t>
      </w:r>
      <w:r w:rsidR="007F76EA" w:rsidRPr="000E742F">
        <w:t>B3 S.A. – Brasil, Bolsa, Balcão</w:t>
      </w:r>
      <w:r w:rsidR="007F76EA" w:rsidRPr="005B21B4">
        <w:t xml:space="preserve"> </w:t>
      </w:r>
      <w:r w:rsidR="007F76EA">
        <w:t xml:space="preserve">– Balcão B3 </w:t>
      </w:r>
      <w:r w:rsidRPr="005B21B4">
        <w:t xml:space="preserve">e/ou demais reguladores; </w:t>
      </w:r>
      <w:r w:rsidRPr="005B21B4">
        <w:rPr>
          <w:b/>
        </w:rPr>
        <w:t>(ii)</w:t>
      </w:r>
      <w:r w:rsidRPr="005B21B4">
        <w:t xml:space="preserve"> verifica</w:t>
      </w:r>
      <w:r w:rsidR="009330AE">
        <w:t>ção de</w:t>
      </w:r>
      <w:r w:rsidRPr="005B21B4">
        <w:t xml:space="preserve"> erro material, seja ele um erro grosseiro ou de digitação; </w:t>
      </w:r>
      <w:r w:rsidRPr="005B21B4">
        <w:rPr>
          <w:b/>
        </w:rPr>
        <w:t>(iii)</w:t>
      </w:r>
      <w:r w:rsidRPr="005B21B4">
        <w:t xml:space="preserve"> em razão de alterações a quaisquer Documentos da Operação já expressamente permitidas nos termos do respectivo Documento da Operação; e/ou </w:t>
      </w:r>
      <w:r w:rsidRPr="00514CA0">
        <w:rPr>
          <w:b/>
        </w:rPr>
        <w:t>(iv)</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119"/>
    </w:p>
    <w:p w14:paraId="1450B6F3" w14:textId="49CBC768" w:rsidR="00183D8A" w:rsidRPr="00514CA0" w:rsidRDefault="00183D8A" w:rsidP="00514CA0">
      <w:pPr>
        <w:pStyle w:val="Level2"/>
        <w:rPr>
          <w:rFonts w:eastAsia="Arial Unicode MS"/>
          <w:w w:val="0"/>
        </w:rPr>
      </w:pPr>
      <w:r w:rsidRPr="005B21B4">
        <w:rPr>
          <w:rFonts w:eastAsia="Arial Unicode MS"/>
          <w:w w:val="0"/>
          <w:u w:val="single"/>
        </w:rPr>
        <w:t>Compromisso adicional.</w:t>
      </w:r>
      <w:r w:rsidRPr="00514CA0">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(ii)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B819DB" w:rsidRPr="00514CA0">
        <w:rPr>
          <w:rFonts w:eastAsia="Arial Unicode MS"/>
          <w:w w:val="0"/>
        </w:rPr>
        <w:t xml:space="preserve"> Alienante Fiduciante</w:t>
      </w:r>
      <w:r w:rsidRPr="00514CA0">
        <w:rPr>
          <w:rFonts w:eastAsia="Arial Unicode MS"/>
          <w:w w:val="0"/>
        </w:rPr>
        <w:t>.</w:t>
      </w:r>
      <w:bookmarkStart w:id="120" w:name="_DV_M422"/>
      <w:bookmarkEnd w:id="120"/>
    </w:p>
    <w:p w14:paraId="552F6987" w14:textId="353ED23C" w:rsidR="00F924FC" w:rsidRDefault="00F924FC" w:rsidP="00514CA0">
      <w:pPr>
        <w:pStyle w:val="Level1"/>
      </w:pPr>
      <w:bookmarkStart w:id="121" w:name="_DV_M418"/>
      <w:bookmarkStart w:id="122" w:name="_DV_M424"/>
      <w:bookmarkStart w:id="123" w:name="_DV_M425"/>
      <w:bookmarkStart w:id="124" w:name="_DV_M426"/>
      <w:bookmarkStart w:id="125" w:name="_Hlk78542073"/>
      <w:bookmarkEnd w:id="121"/>
      <w:bookmarkEnd w:id="122"/>
      <w:bookmarkEnd w:id="123"/>
      <w:bookmarkEnd w:id="124"/>
      <w:r w:rsidRPr="00514CA0">
        <w:t>ASSINATURA DIGITAL</w:t>
      </w:r>
    </w:p>
    <w:p w14:paraId="2CC2ACBF" w14:textId="0542EA15" w:rsidR="00E403AD" w:rsidRPr="005B21B4" w:rsidRDefault="00E403AD" w:rsidP="00514CA0">
      <w:pPr>
        <w:pStyle w:val="Level2"/>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Pr="005B21B4">
        <w:t>Caso o presente Contrato venha a ser celebrado de forma digital</w:t>
      </w:r>
      <w:bookmarkStart w:id="126" w:name="_Hlk78540291"/>
      <w:r w:rsidRPr="005B21B4">
        <w:t xml:space="preserve">, as partes reconhecem que as declarações de vontade das partes contratantes mediante assinatura digital </w:t>
      </w:r>
      <w:r w:rsidRPr="005B21B4">
        <w:lastRenderedPageBreak/>
        <w:t>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127" w:name="_Hlk75532829"/>
      <w:r w:rsidRPr="005B21B4">
        <w:t>, em relação à assinatura digital,</w:t>
      </w:r>
      <w:bookmarkEnd w:id="127"/>
      <w:r w:rsidRPr="005B21B4">
        <w:t xml:space="preserve"> ao direito de impugnação de que trata o art. 225 do Código Civil. Na forma acima prevista, o presente Contrato, pode ser assinada digitalmente por meio eletrônico conforme disposto nesta cláusula. </w:t>
      </w:r>
    </w:p>
    <w:p w14:paraId="12302F46" w14:textId="0C857598" w:rsidR="00E403AD" w:rsidRPr="005B21B4" w:rsidRDefault="00C71F66" w:rsidP="00E403AD">
      <w:pPr>
        <w:pStyle w:val="Level1"/>
      </w:pPr>
      <w:bookmarkStart w:id="128" w:name="_Hlk78542094"/>
      <w:bookmarkEnd w:id="125"/>
      <w:bookmarkEnd w:id="126"/>
      <w:r w:rsidRPr="005B21B4">
        <w:t>FORO</w:t>
      </w:r>
    </w:p>
    <w:p w14:paraId="799B3CAD" w14:textId="77777777" w:rsidR="00E403AD" w:rsidRPr="005B21B4" w:rsidRDefault="00E403AD" w:rsidP="00E403AD">
      <w:pPr>
        <w:pStyle w:val="Level2"/>
      </w:pPr>
      <w:r w:rsidRPr="005B21B4">
        <w:rPr>
          <w:u w:val="single"/>
        </w:rPr>
        <w:t>Foro</w:t>
      </w:r>
      <w:r w:rsidRPr="005B21B4">
        <w:t>. Fica eleito o foro da Cidade de São Paulo, Estado de São Paulo, para dirimir quaisquer dúvidas ou controvérsias oriundas deste Contrato, com renúncia a qualquer outro, por mais privilegiado que seja.</w:t>
      </w:r>
    </w:p>
    <w:p w14:paraId="6007D5C9" w14:textId="4099A697" w:rsidR="00335B00" w:rsidRPr="00514CA0" w:rsidRDefault="007222CE" w:rsidP="00514CA0">
      <w:pPr>
        <w:pStyle w:val="Body"/>
        <w:rPr>
          <w:lang w:val="pt-BR"/>
        </w:rPr>
      </w:pPr>
      <w:bookmarkStart w:id="129" w:name="_DV_M433"/>
      <w:bookmarkStart w:id="130" w:name="_DV_M434"/>
      <w:bookmarkStart w:id="131" w:name="_DV_M435"/>
      <w:bookmarkEnd w:id="128"/>
      <w:bookmarkEnd w:id="129"/>
      <w:bookmarkEnd w:id="130"/>
      <w:bookmarkEnd w:id="131"/>
      <w:r w:rsidRPr="00514CA0">
        <w:rPr>
          <w:lang w:val="pt-BR"/>
        </w:rPr>
        <w:t xml:space="preserve">Estando assim, as Partes, certas e ajustadas, firmam este Contrato </w:t>
      </w:r>
      <w:r w:rsidR="00E10EBF" w:rsidRPr="00514CA0">
        <w:rPr>
          <w:lang w:val="pt-BR"/>
        </w:rPr>
        <w:t>digitalmente</w:t>
      </w:r>
      <w:r w:rsidRPr="00514CA0">
        <w:rPr>
          <w:lang w:val="pt-BR"/>
        </w:rPr>
        <w:t>, juntamente com 2 (duas) testemunhas, que também a assinam.</w:t>
      </w:r>
    </w:p>
    <w:p w14:paraId="7DBE8284" w14:textId="35216D94" w:rsidR="00F51966" w:rsidRPr="00514CA0" w:rsidRDefault="007222CE" w:rsidP="00514CA0">
      <w:pPr>
        <w:pStyle w:val="Body"/>
        <w:jc w:val="center"/>
        <w:rPr>
          <w:lang w:val="pt-BR"/>
        </w:rPr>
      </w:pPr>
      <w:bookmarkStart w:id="132" w:name="_DV_M436"/>
      <w:bookmarkEnd w:id="132"/>
      <w:r w:rsidRPr="00514CA0">
        <w:rPr>
          <w:lang w:val="pt-BR"/>
        </w:rPr>
        <w:t xml:space="preserve">São Paulo,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rFonts w:eastAsia="MS Mincho"/>
          <w:lang w:val="pt-BR"/>
        </w:rPr>
        <w:t xml:space="preserve"> </w:t>
      </w:r>
      <w:r w:rsidR="00F51966" w:rsidRPr="00514CA0">
        <w:rPr>
          <w:lang w:val="pt-BR"/>
        </w:rPr>
        <w:t xml:space="preserve">de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lang w:val="pt-BR"/>
        </w:rPr>
        <w:t xml:space="preserve"> </w:t>
      </w:r>
      <w:r w:rsidR="00F51966" w:rsidRPr="00514CA0">
        <w:rPr>
          <w:lang w:val="pt-BR"/>
        </w:rPr>
        <w:t xml:space="preserve">de </w:t>
      </w:r>
      <w:r w:rsidR="00501428" w:rsidRPr="007247C9">
        <w:rPr>
          <w:szCs w:val="20"/>
          <w:lang w:val="pt-BR" w:eastAsia="en-GB"/>
        </w:rPr>
        <w:t>202</w:t>
      </w:r>
      <w:r w:rsidR="00501428">
        <w:rPr>
          <w:szCs w:val="20"/>
          <w:lang w:val="pt-BR" w:eastAsia="en-GB"/>
        </w:rPr>
        <w:t>2.</w:t>
      </w:r>
    </w:p>
    <w:p w14:paraId="73EFDF5E" w14:textId="0C96CE43" w:rsidR="00335B00" w:rsidRPr="007247C9" w:rsidRDefault="00335B00" w:rsidP="00D4156B">
      <w:pPr>
        <w:pStyle w:val="Body"/>
        <w:jc w:val="center"/>
        <w:rPr>
          <w:szCs w:val="20"/>
          <w:lang w:val="pt-BR"/>
        </w:rPr>
      </w:pPr>
    </w:p>
    <w:p w14:paraId="0151AFA9" w14:textId="77777777" w:rsidR="00280291" w:rsidRPr="007247C9" w:rsidRDefault="00280291" w:rsidP="00D4156B">
      <w:pPr>
        <w:pStyle w:val="Body"/>
        <w:jc w:val="center"/>
        <w:rPr>
          <w:szCs w:val="20"/>
          <w:lang w:val="pt-BR"/>
        </w:rPr>
      </w:pPr>
    </w:p>
    <w:p w14:paraId="26556109" w14:textId="69E9DEED" w:rsidR="009E47F9" w:rsidRPr="00514CA0" w:rsidRDefault="009E47F9" w:rsidP="00514CA0">
      <w:pPr>
        <w:pStyle w:val="Body"/>
        <w:jc w:val="center"/>
        <w:rPr>
          <w:i/>
          <w:lang w:val="pt-BR"/>
        </w:rPr>
      </w:pPr>
      <w:r w:rsidRPr="00514CA0">
        <w:rPr>
          <w:i/>
          <w:lang w:val="pt-BR"/>
        </w:rPr>
        <w:t>[AS ASSINATURAS SEGUEM NAS PÁGINAS SEGUINTES]</w:t>
      </w:r>
    </w:p>
    <w:p w14:paraId="503C8C01" w14:textId="77777777" w:rsidR="00335B00" w:rsidRPr="007247C9" w:rsidRDefault="00335B00" w:rsidP="00025F0E">
      <w:pPr>
        <w:rPr>
          <w:rFonts w:ascii="Arial" w:hAnsi="Arial" w:cs="Arial"/>
          <w:sz w:val="20"/>
          <w:szCs w:val="20"/>
        </w:rPr>
        <w:sectPr w:rsidR="00335B00" w:rsidRPr="007247C9" w:rsidSect="004C55B2">
          <w:headerReference w:type="even" r:id="rId19"/>
          <w:headerReference w:type="default" r:id="rId20"/>
          <w:footerReference w:type="even" r:id="rId21"/>
          <w:footerReference w:type="default" r:id="rId22"/>
          <w:headerReference w:type="first" r:id="rId23"/>
          <w:footerReference w:type="first" r:id="rId24"/>
          <w:pgSz w:w="11907" w:h="16839" w:code="9"/>
          <w:pgMar w:top="1418" w:right="1418" w:bottom="1418" w:left="1418" w:header="720" w:footer="340" w:gutter="0"/>
          <w:pgNumType w:start="1"/>
          <w:cols w:space="720"/>
          <w:noEndnote/>
          <w:docGrid w:linePitch="326"/>
        </w:sectPr>
      </w:pPr>
    </w:p>
    <w:p w14:paraId="160AC7E8" w14:textId="4C1A09C8" w:rsidR="00335B00" w:rsidRPr="00514CA0" w:rsidRDefault="007222CE" w:rsidP="00514CA0">
      <w:pPr>
        <w:pStyle w:val="Body"/>
        <w:rPr>
          <w:i/>
          <w:color w:val="000000"/>
          <w:lang w:val="pt-BR"/>
        </w:rPr>
      </w:pPr>
      <w:r w:rsidRPr="00514CA0">
        <w:rPr>
          <w:i/>
          <w:lang w:val="pt-BR"/>
        </w:rPr>
        <w:lastRenderedPageBreak/>
        <w:t>(Página de assinaturas 1/</w:t>
      </w:r>
      <w:r w:rsidR="009E47F9" w:rsidRPr="00514CA0">
        <w:rPr>
          <w:i/>
          <w:lang w:val="pt-BR"/>
        </w:rPr>
        <w:t xml:space="preserve">3 </w:t>
      </w:r>
      <w:r w:rsidRPr="00514CA0">
        <w:rPr>
          <w:i/>
          <w:lang w:val="pt-BR"/>
        </w:rPr>
        <w:t xml:space="preserve">do Contrato de Alienação Fiduciária de </w:t>
      </w:r>
      <w:r w:rsidR="00326AAB" w:rsidRPr="00514CA0">
        <w:rPr>
          <w:i/>
          <w:lang w:val="pt-BR"/>
        </w:rPr>
        <w:t>Ações e</w:t>
      </w:r>
      <w:r w:rsidR="00703062" w:rsidRPr="00514CA0">
        <w:rPr>
          <w:i/>
          <w:lang w:val="pt-BR"/>
        </w:rPr>
        <w:t>m Garantia</w:t>
      </w:r>
      <w:r w:rsidRPr="00514CA0">
        <w:rPr>
          <w:i/>
          <w:lang w:val="pt-BR"/>
        </w:rPr>
        <w:t xml:space="preserve"> e Outras Avenças</w:t>
      </w:r>
      <w:r w:rsidR="00703062" w:rsidRPr="00514CA0">
        <w:rPr>
          <w:i/>
          <w:lang w:val="pt-BR"/>
        </w:rPr>
        <w:t>)</w:t>
      </w:r>
    </w:p>
    <w:tbl>
      <w:tblPr>
        <w:tblW w:w="9999" w:type="dxa"/>
        <w:jc w:val="center"/>
        <w:tblLayout w:type="fixed"/>
        <w:tblCellMar>
          <w:left w:w="70" w:type="dxa"/>
          <w:right w:w="70" w:type="dxa"/>
        </w:tblCellMar>
        <w:tblLook w:val="01E0" w:firstRow="1" w:lastRow="1" w:firstColumn="1" w:lastColumn="1" w:noHBand="0" w:noVBand="0"/>
      </w:tblPr>
      <w:tblGrid>
        <w:gridCol w:w="9536"/>
        <w:gridCol w:w="303"/>
        <w:gridCol w:w="160"/>
      </w:tblGrid>
      <w:tr w:rsidR="00335B00" w:rsidRPr="00B819DB" w14:paraId="2CB82CB8" w14:textId="77777777">
        <w:trPr>
          <w:gridAfter w:val="2"/>
          <w:wAfter w:w="463" w:type="dxa"/>
          <w:cantSplit/>
          <w:jc w:val="center"/>
        </w:trPr>
        <w:tc>
          <w:tcPr>
            <w:tcW w:w="9536" w:type="dxa"/>
          </w:tcPr>
          <w:p w14:paraId="449890F5" w14:textId="2EBEE47B" w:rsidR="00335B00" w:rsidRPr="00B819DB" w:rsidRDefault="00335B00">
            <w:pPr>
              <w:jc w:val="center"/>
              <w:rPr>
                <w:rFonts w:ascii="Arial" w:hAnsi="Arial" w:cs="Arial"/>
                <w:b/>
                <w:color w:val="000000"/>
                <w:sz w:val="20"/>
                <w:szCs w:val="20"/>
              </w:rPr>
            </w:pPr>
          </w:p>
          <w:p w14:paraId="2BFDE20B" w14:textId="77777777" w:rsidR="00335B00" w:rsidRPr="00B819DB" w:rsidRDefault="00335B00">
            <w:pPr>
              <w:jc w:val="center"/>
              <w:rPr>
                <w:rFonts w:ascii="Arial" w:hAnsi="Arial" w:cs="Arial"/>
                <w:b/>
                <w:color w:val="000000"/>
                <w:sz w:val="20"/>
                <w:szCs w:val="20"/>
              </w:rPr>
            </w:pPr>
          </w:p>
          <w:p w14:paraId="45D58E12" w14:textId="77777777" w:rsidR="00335B00" w:rsidRPr="00B819DB" w:rsidRDefault="00335B00">
            <w:pPr>
              <w:jc w:val="center"/>
              <w:rPr>
                <w:rFonts w:ascii="Arial" w:hAnsi="Arial" w:cs="Arial"/>
                <w:color w:val="000000"/>
                <w:sz w:val="20"/>
                <w:szCs w:val="20"/>
              </w:rPr>
            </w:pPr>
          </w:p>
        </w:tc>
      </w:tr>
      <w:tr w:rsidR="00335B00" w:rsidRPr="00B819DB" w14:paraId="6E0020F5" w14:textId="77777777">
        <w:trPr>
          <w:trHeight w:val="1771"/>
          <w:jc w:val="center"/>
        </w:trPr>
        <w:tc>
          <w:tcPr>
            <w:tcW w:w="9839" w:type="dxa"/>
            <w:gridSpan w:val="2"/>
          </w:tcPr>
          <w:p w14:paraId="599A1AA7" w14:textId="77777777" w:rsidR="007A3316" w:rsidRPr="00B819DB" w:rsidRDefault="007A3316" w:rsidP="007A3316">
            <w:pPr>
              <w:jc w:val="center"/>
              <w:rPr>
                <w:rFonts w:ascii="Arial" w:hAnsi="Arial" w:cs="Arial"/>
                <w:color w:val="000000"/>
                <w:sz w:val="20"/>
                <w:szCs w:val="20"/>
              </w:rPr>
            </w:pPr>
          </w:p>
          <w:p w14:paraId="611D3CF2" w14:textId="1F6E37AB" w:rsidR="00335B00" w:rsidRPr="00B819DB" w:rsidRDefault="00501428" w:rsidP="003B500A">
            <w:pPr>
              <w:jc w:val="center"/>
              <w:rPr>
                <w:rFonts w:ascii="Arial" w:hAnsi="Arial" w:cs="Arial"/>
                <w:b/>
                <w:color w:val="000000"/>
                <w:sz w:val="20"/>
                <w:szCs w:val="20"/>
              </w:rPr>
            </w:pPr>
            <w:r w:rsidRPr="00B819DB">
              <w:rPr>
                <w:rFonts w:ascii="Arial" w:hAnsi="Arial" w:cs="Arial"/>
                <w:b/>
                <w:bCs/>
                <w:sz w:val="20"/>
                <w:szCs w:val="20"/>
              </w:rPr>
              <w:t xml:space="preserve">RZK ENERGIA S.A. </w:t>
            </w:r>
          </w:p>
          <w:p w14:paraId="39B7EB7A" w14:textId="77777777" w:rsidR="00335B00" w:rsidRPr="00B819DB" w:rsidRDefault="00335B00">
            <w:pPr>
              <w:jc w:val="center"/>
              <w:rPr>
                <w:rFonts w:ascii="Arial" w:hAnsi="Arial" w:cs="Arial"/>
                <w:b/>
                <w:color w:val="00000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35B00" w:rsidRPr="00B819DB" w14:paraId="079A25C2" w14:textId="77777777">
              <w:trPr>
                <w:cantSplit/>
                <w:jc w:val="center"/>
              </w:trPr>
              <w:tc>
                <w:tcPr>
                  <w:tcW w:w="4208" w:type="dxa"/>
                  <w:tcBorders>
                    <w:top w:val="nil"/>
                    <w:left w:val="nil"/>
                    <w:bottom w:val="single" w:sz="4" w:space="0" w:color="000000"/>
                    <w:right w:val="nil"/>
                  </w:tcBorders>
                </w:tcPr>
                <w:p w14:paraId="5FD17FCF" w14:textId="77777777" w:rsidR="00335B00" w:rsidRPr="00B819DB" w:rsidRDefault="00335B00" w:rsidP="00D4156B">
                  <w:pPr>
                    <w:pStyle w:val="Body"/>
                    <w:rPr>
                      <w:szCs w:val="20"/>
                      <w:lang w:val="pt-BR"/>
                    </w:rPr>
                  </w:pPr>
                </w:p>
              </w:tc>
              <w:tc>
                <w:tcPr>
                  <w:tcW w:w="309" w:type="dxa"/>
                  <w:tcBorders>
                    <w:top w:val="nil"/>
                    <w:left w:val="nil"/>
                    <w:bottom w:val="nil"/>
                    <w:right w:val="nil"/>
                  </w:tcBorders>
                </w:tcPr>
                <w:p w14:paraId="032115E6" w14:textId="77777777" w:rsidR="00335B00" w:rsidRPr="00B819DB" w:rsidRDefault="00335B00" w:rsidP="00D4156B">
                  <w:pPr>
                    <w:pStyle w:val="Body"/>
                    <w:rPr>
                      <w:szCs w:val="20"/>
                      <w:lang w:val="pt-BR"/>
                    </w:rPr>
                  </w:pPr>
                </w:p>
              </w:tc>
              <w:tc>
                <w:tcPr>
                  <w:tcW w:w="4117" w:type="dxa"/>
                  <w:tcBorders>
                    <w:top w:val="nil"/>
                    <w:left w:val="nil"/>
                    <w:bottom w:val="single" w:sz="4" w:space="0" w:color="000000"/>
                    <w:right w:val="nil"/>
                  </w:tcBorders>
                </w:tcPr>
                <w:p w14:paraId="2751C909" w14:textId="77777777" w:rsidR="00335B00" w:rsidRPr="00B819DB" w:rsidRDefault="00335B00" w:rsidP="00D4156B">
                  <w:pPr>
                    <w:pStyle w:val="Body"/>
                    <w:rPr>
                      <w:szCs w:val="20"/>
                      <w:lang w:val="pt-BR"/>
                    </w:rPr>
                  </w:pPr>
                </w:p>
              </w:tc>
            </w:tr>
            <w:tr w:rsidR="00335B00" w:rsidRPr="00B819DB" w14:paraId="2FE57267" w14:textId="77777777">
              <w:trPr>
                <w:cantSplit/>
                <w:jc w:val="center"/>
              </w:trPr>
              <w:tc>
                <w:tcPr>
                  <w:tcW w:w="4208" w:type="dxa"/>
                  <w:tcBorders>
                    <w:top w:val="single" w:sz="4" w:space="0" w:color="000000"/>
                    <w:left w:val="nil"/>
                    <w:bottom w:val="nil"/>
                    <w:right w:val="nil"/>
                  </w:tcBorders>
                  <w:vAlign w:val="center"/>
                </w:tcPr>
                <w:p w14:paraId="3FA7328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c>
                <w:tcPr>
                  <w:tcW w:w="309" w:type="dxa"/>
                  <w:tcBorders>
                    <w:top w:val="nil"/>
                    <w:left w:val="nil"/>
                    <w:bottom w:val="nil"/>
                    <w:right w:val="nil"/>
                  </w:tcBorders>
                  <w:vAlign w:val="center"/>
                </w:tcPr>
                <w:p w14:paraId="0C4A67F2" w14:textId="77777777" w:rsidR="00335B00" w:rsidRPr="00B819DB" w:rsidRDefault="00335B00" w:rsidP="00D4156B">
                  <w:pPr>
                    <w:pStyle w:val="Body"/>
                    <w:rPr>
                      <w:szCs w:val="20"/>
                      <w:lang w:val="pt-BR"/>
                    </w:rPr>
                  </w:pPr>
                </w:p>
              </w:tc>
              <w:tc>
                <w:tcPr>
                  <w:tcW w:w="4117" w:type="dxa"/>
                  <w:tcBorders>
                    <w:top w:val="single" w:sz="4" w:space="0" w:color="000000"/>
                    <w:left w:val="nil"/>
                    <w:bottom w:val="nil"/>
                    <w:right w:val="nil"/>
                  </w:tcBorders>
                  <w:vAlign w:val="center"/>
                </w:tcPr>
                <w:p w14:paraId="1D826EE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r>
          </w:tbl>
          <w:p w14:paraId="1062B522" w14:textId="77777777" w:rsidR="00335B00" w:rsidRPr="00B819DB" w:rsidRDefault="00335B00">
            <w:pPr>
              <w:rPr>
                <w:rFonts w:ascii="Arial" w:hAnsi="Arial" w:cs="Arial"/>
                <w:b/>
                <w:color w:val="000000"/>
                <w:sz w:val="20"/>
                <w:szCs w:val="20"/>
              </w:rPr>
            </w:pPr>
          </w:p>
          <w:p w14:paraId="35CB996B" w14:textId="77777777" w:rsidR="00335B00" w:rsidRPr="00B819DB" w:rsidRDefault="00335B00">
            <w:pPr>
              <w:jc w:val="center"/>
              <w:rPr>
                <w:rFonts w:ascii="Arial" w:hAnsi="Arial" w:cs="Arial"/>
                <w:color w:val="000000"/>
                <w:sz w:val="20"/>
                <w:szCs w:val="20"/>
              </w:rPr>
            </w:pPr>
          </w:p>
        </w:tc>
        <w:tc>
          <w:tcPr>
            <w:tcW w:w="160" w:type="dxa"/>
          </w:tcPr>
          <w:p w14:paraId="5EC95CF6" w14:textId="77777777" w:rsidR="00335B00" w:rsidRPr="00B819DB" w:rsidRDefault="00335B00">
            <w:pPr>
              <w:jc w:val="both"/>
              <w:rPr>
                <w:rFonts w:ascii="Arial" w:hAnsi="Arial" w:cs="Arial"/>
                <w:color w:val="000000"/>
                <w:sz w:val="20"/>
                <w:szCs w:val="20"/>
              </w:rPr>
            </w:pPr>
          </w:p>
        </w:tc>
      </w:tr>
    </w:tbl>
    <w:p w14:paraId="62F94FC4" w14:textId="77777777" w:rsidR="00703062" w:rsidRPr="00B819DB" w:rsidRDefault="00703062" w:rsidP="00703062">
      <w:pPr>
        <w:jc w:val="center"/>
        <w:rPr>
          <w:rFonts w:ascii="Arial" w:hAnsi="Arial" w:cs="Arial"/>
          <w:color w:val="000000"/>
          <w:sz w:val="20"/>
          <w:szCs w:val="20"/>
        </w:rPr>
      </w:pPr>
    </w:p>
    <w:p w14:paraId="15FD3DCF" w14:textId="77777777" w:rsidR="00335B00" w:rsidRPr="00514CA0" w:rsidRDefault="007222CE" w:rsidP="00514CA0">
      <w:pPr>
        <w:widowControl w:val="0"/>
        <w:tabs>
          <w:tab w:val="left" w:pos="5387"/>
        </w:tabs>
        <w:rPr>
          <w:rFonts w:ascii="Arial" w:hAnsi="Arial"/>
          <w:sz w:val="20"/>
        </w:rPr>
      </w:pPr>
      <w:r w:rsidRPr="00514CA0">
        <w:rPr>
          <w:rFonts w:ascii="Arial" w:hAnsi="Arial"/>
          <w:sz w:val="20"/>
        </w:rPr>
        <w:br w:type="page"/>
      </w:r>
    </w:p>
    <w:p w14:paraId="3113E3B5" w14:textId="630348F3" w:rsidR="00703062" w:rsidRPr="00514CA0" w:rsidRDefault="00703062" w:rsidP="00514CA0">
      <w:pPr>
        <w:pStyle w:val="Body"/>
        <w:rPr>
          <w:i/>
          <w:color w:val="000000"/>
          <w:lang w:val="pt-BR"/>
        </w:rPr>
      </w:pPr>
      <w:r w:rsidRPr="00514CA0">
        <w:rPr>
          <w:i/>
          <w:lang w:val="pt-BR"/>
        </w:rPr>
        <w:lastRenderedPageBreak/>
        <w:t>(Página de assinaturas 2/3 do Contrato de Alienação Fiduciária de Ações em Garantia e Outras Avenças)</w:t>
      </w:r>
    </w:p>
    <w:p w14:paraId="2F38E9C5" w14:textId="10126ED1" w:rsidR="00DC2664" w:rsidRPr="00514CA0" w:rsidRDefault="00703062" w:rsidP="00514CA0">
      <w:pPr>
        <w:pStyle w:val="Body"/>
        <w:rPr>
          <w:i/>
          <w:color w:val="000000"/>
          <w:lang w:val="pt-BR"/>
        </w:rPr>
      </w:pPr>
      <w:r w:rsidRPr="00514CA0">
        <w:rPr>
          <w:i/>
          <w:lang w:val="pt-BR"/>
        </w:rPr>
        <w:t xml:space="preserve"> </w:t>
      </w:r>
    </w:p>
    <w:p w14:paraId="2EE222E6" w14:textId="3A9C5C1F" w:rsidR="00335B00" w:rsidRPr="007247C9" w:rsidRDefault="00335B00">
      <w:pPr>
        <w:jc w:val="both"/>
        <w:rPr>
          <w:rFonts w:ascii="Arial" w:hAnsi="Arial" w:cs="Arial"/>
          <w:sz w:val="20"/>
          <w:szCs w:val="20"/>
        </w:rPr>
      </w:pPr>
    </w:p>
    <w:p w14:paraId="3461A1E1" w14:textId="77777777" w:rsidR="00335B00" w:rsidRPr="007247C9" w:rsidRDefault="00335B00">
      <w:pPr>
        <w:rPr>
          <w:rFonts w:ascii="Arial" w:hAnsi="Arial" w:cs="Arial"/>
          <w:color w:val="000000"/>
          <w:sz w:val="20"/>
          <w:szCs w:val="20"/>
        </w:rPr>
      </w:pPr>
    </w:p>
    <w:p w14:paraId="48F08313" w14:textId="77777777" w:rsidR="00E403AD" w:rsidRPr="005B21B4" w:rsidRDefault="00E403AD" w:rsidP="00E403AD">
      <w:pPr>
        <w:spacing w:line="320" w:lineRule="exact"/>
        <w:jc w:val="center"/>
        <w:rPr>
          <w:rFonts w:ascii="Arial" w:hAnsi="Arial" w:cs="Arial"/>
          <w:sz w:val="20"/>
        </w:rPr>
      </w:pPr>
      <w:r w:rsidRPr="005B21B4">
        <w:rPr>
          <w:rFonts w:ascii="Arial" w:hAnsi="Arial" w:cs="Arial"/>
          <w:b/>
          <w:sz w:val="20"/>
        </w:rPr>
        <w:t>VIRGO COMPANHIA DE SECURITIZAÇÃO</w:t>
      </w:r>
    </w:p>
    <w:p w14:paraId="367A2810" w14:textId="77777777" w:rsidR="00335B00" w:rsidRPr="007247C9" w:rsidRDefault="00335B00">
      <w:pPr>
        <w:jc w:val="center"/>
        <w:rPr>
          <w:rFonts w:ascii="Arial" w:hAnsi="Arial" w:cs="Arial"/>
          <w:b/>
          <w:color w:val="000000"/>
          <w:sz w:val="20"/>
          <w:szCs w:val="20"/>
        </w:rPr>
      </w:pPr>
    </w:p>
    <w:p w14:paraId="4D0F0C07" w14:textId="77777777" w:rsidR="00703062" w:rsidRPr="007247C9" w:rsidRDefault="00703062" w:rsidP="00703062">
      <w:pPr>
        <w:pStyle w:val="Body"/>
        <w:spacing w:before="140" w:after="0"/>
        <w:jc w:val="center"/>
        <w:rPr>
          <w:szCs w:val="20"/>
          <w:lang w:val="pt-BR"/>
        </w:rPr>
      </w:pPr>
    </w:p>
    <w:tbl>
      <w:tblPr>
        <w:tblW w:w="0" w:type="auto"/>
        <w:jc w:val="center"/>
        <w:tblLook w:val="01E0" w:firstRow="1" w:lastRow="1" w:firstColumn="1" w:lastColumn="1" w:noHBand="0" w:noVBand="0"/>
      </w:tblPr>
      <w:tblGrid>
        <w:gridCol w:w="4536"/>
        <w:gridCol w:w="4535"/>
      </w:tblGrid>
      <w:tr w:rsidR="00703062" w:rsidRPr="007247C9" w14:paraId="2A07A55D" w14:textId="77777777" w:rsidTr="002E0F23">
        <w:trPr>
          <w:jc w:val="center"/>
        </w:trPr>
        <w:tc>
          <w:tcPr>
            <w:tcW w:w="4773" w:type="dxa"/>
          </w:tcPr>
          <w:p w14:paraId="554D4321" w14:textId="77777777" w:rsidR="00703062" w:rsidRPr="007247C9" w:rsidRDefault="00703062" w:rsidP="002E0F23">
            <w:pPr>
              <w:pStyle w:val="Body"/>
              <w:spacing w:before="140" w:after="0"/>
              <w:rPr>
                <w:szCs w:val="20"/>
              </w:rPr>
            </w:pPr>
            <w:r w:rsidRPr="007247C9">
              <w:rPr>
                <w:szCs w:val="20"/>
              </w:rPr>
              <w:t>____________________________________</w:t>
            </w:r>
          </w:p>
          <w:p w14:paraId="101539FC" w14:textId="77777777" w:rsidR="00703062" w:rsidRPr="007247C9" w:rsidRDefault="00703062" w:rsidP="002E0F23">
            <w:pPr>
              <w:pStyle w:val="Body"/>
              <w:spacing w:before="140" w:after="0"/>
              <w:rPr>
                <w:szCs w:val="20"/>
              </w:rPr>
            </w:pPr>
            <w:r w:rsidRPr="007247C9">
              <w:rPr>
                <w:szCs w:val="20"/>
              </w:rPr>
              <w:t xml:space="preserve">Nome: </w:t>
            </w:r>
          </w:p>
          <w:p w14:paraId="195E28BA" w14:textId="77777777" w:rsidR="00703062" w:rsidRPr="007247C9" w:rsidRDefault="00703062" w:rsidP="002E0F23">
            <w:pPr>
              <w:pStyle w:val="Body"/>
              <w:spacing w:before="140" w:after="0"/>
              <w:rPr>
                <w:szCs w:val="20"/>
              </w:rPr>
            </w:pPr>
            <w:r w:rsidRPr="007247C9">
              <w:rPr>
                <w:szCs w:val="20"/>
              </w:rPr>
              <w:t xml:space="preserve">Cargo: </w:t>
            </w:r>
          </w:p>
        </w:tc>
        <w:tc>
          <w:tcPr>
            <w:tcW w:w="4773" w:type="dxa"/>
          </w:tcPr>
          <w:p w14:paraId="4C4D398B" w14:textId="77777777" w:rsidR="00703062" w:rsidRPr="007247C9" w:rsidRDefault="00703062" w:rsidP="002E0F23">
            <w:pPr>
              <w:pStyle w:val="Body"/>
              <w:spacing w:before="140" w:after="0"/>
              <w:rPr>
                <w:szCs w:val="20"/>
              </w:rPr>
            </w:pPr>
            <w:r w:rsidRPr="007247C9">
              <w:rPr>
                <w:szCs w:val="20"/>
              </w:rPr>
              <w:t>____________________________________</w:t>
            </w:r>
          </w:p>
          <w:p w14:paraId="49A55865" w14:textId="77777777" w:rsidR="00703062" w:rsidRPr="007247C9" w:rsidRDefault="00703062" w:rsidP="002E0F23">
            <w:pPr>
              <w:pStyle w:val="Body"/>
              <w:spacing w:before="140" w:after="0"/>
              <w:rPr>
                <w:szCs w:val="20"/>
              </w:rPr>
            </w:pPr>
            <w:r w:rsidRPr="007247C9">
              <w:rPr>
                <w:szCs w:val="20"/>
              </w:rPr>
              <w:t xml:space="preserve">Nome: </w:t>
            </w:r>
          </w:p>
          <w:p w14:paraId="673CFECB" w14:textId="77777777" w:rsidR="00703062" w:rsidRPr="007247C9" w:rsidRDefault="00703062" w:rsidP="002E0F23">
            <w:pPr>
              <w:pStyle w:val="Body"/>
              <w:spacing w:before="140" w:after="0"/>
              <w:rPr>
                <w:szCs w:val="20"/>
              </w:rPr>
            </w:pPr>
            <w:r w:rsidRPr="007247C9">
              <w:rPr>
                <w:szCs w:val="20"/>
              </w:rPr>
              <w:t xml:space="preserve">Cargo: </w:t>
            </w:r>
          </w:p>
        </w:tc>
      </w:tr>
    </w:tbl>
    <w:p w14:paraId="22D2674E" w14:textId="77777777" w:rsidR="00335B00" w:rsidRPr="00514CA0" w:rsidRDefault="007222CE" w:rsidP="00514CA0">
      <w:pPr>
        <w:autoSpaceDE/>
        <w:autoSpaceDN/>
        <w:adjustRightInd/>
        <w:rPr>
          <w:rFonts w:ascii="Arial" w:hAnsi="Arial"/>
          <w:color w:val="000000"/>
          <w:sz w:val="20"/>
        </w:rPr>
      </w:pPr>
      <w:r w:rsidRPr="00514CA0">
        <w:rPr>
          <w:rFonts w:ascii="Arial" w:hAnsi="Arial"/>
          <w:color w:val="000000"/>
          <w:sz w:val="20"/>
        </w:rPr>
        <w:br w:type="page"/>
      </w:r>
    </w:p>
    <w:p w14:paraId="2F881C19" w14:textId="1B86EEC6" w:rsidR="00703062" w:rsidRPr="00514CA0" w:rsidRDefault="00703062" w:rsidP="00514CA0">
      <w:pPr>
        <w:pStyle w:val="Body"/>
        <w:rPr>
          <w:i/>
          <w:color w:val="000000"/>
          <w:lang w:val="pt-BR"/>
        </w:rPr>
      </w:pPr>
      <w:r w:rsidRPr="00514CA0">
        <w:rPr>
          <w:i/>
          <w:lang w:val="pt-BR"/>
        </w:rPr>
        <w:lastRenderedPageBreak/>
        <w:t>(Página de assinaturas 3/3 do Contrato de Alienação Fiduciária de Ações em Garantia e Outras Avenças)</w:t>
      </w:r>
    </w:p>
    <w:p w14:paraId="7CD1E01E" w14:textId="2282EFC8" w:rsidR="00DC2664" w:rsidRPr="00514CA0" w:rsidRDefault="00703062" w:rsidP="00514CA0">
      <w:pPr>
        <w:pStyle w:val="Body"/>
        <w:rPr>
          <w:i/>
          <w:color w:val="000000"/>
          <w:lang w:val="pt-BR"/>
        </w:rPr>
      </w:pPr>
      <w:r w:rsidRPr="00514CA0">
        <w:rPr>
          <w:i/>
          <w:lang w:val="pt-BR"/>
        </w:rPr>
        <w:t xml:space="preserve"> </w:t>
      </w:r>
    </w:p>
    <w:p w14:paraId="5F28045F" w14:textId="14359AEF" w:rsidR="00335B00" w:rsidRPr="00514CA0" w:rsidRDefault="00335B00" w:rsidP="00514CA0">
      <w:pPr>
        <w:jc w:val="center"/>
        <w:rPr>
          <w:rFonts w:ascii="Arial" w:hAnsi="Arial"/>
          <w:color w:val="000000"/>
          <w:sz w:val="20"/>
        </w:rPr>
      </w:pPr>
    </w:p>
    <w:p w14:paraId="1CC3759C" w14:textId="3899F306" w:rsidR="00335B00" w:rsidRPr="00514CA0" w:rsidRDefault="007A3316" w:rsidP="00514CA0">
      <w:pPr>
        <w:pStyle w:val="Body"/>
        <w:jc w:val="center"/>
        <w:rPr>
          <w:rFonts w:eastAsia="MS Mincho"/>
          <w:b/>
        </w:rPr>
      </w:pPr>
      <w:r w:rsidRPr="007247C9">
        <w:rPr>
          <w:rFonts w:eastAsia="MS Mincho"/>
          <w:b/>
          <w:szCs w:val="20"/>
        </w:rPr>
        <w:t xml:space="preserve">RZK </w:t>
      </w:r>
      <w:r w:rsidR="00501428">
        <w:rPr>
          <w:rFonts w:eastAsia="MS Mincho"/>
          <w:b/>
          <w:szCs w:val="20"/>
        </w:rPr>
        <w:t>SOLAR</w:t>
      </w:r>
      <w:r w:rsidRPr="007247C9">
        <w:rPr>
          <w:rFonts w:eastAsia="MS Mincho"/>
          <w:b/>
          <w:szCs w:val="20"/>
        </w:rPr>
        <w:t xml:space="preserve"> </w:t>
      </w:r>
      <w:r w:rsidR="00317852" w:rsidRPr="007247C9">
        <w:rPr>
          <w:rFonts w:eastAsia="MS Mincho"/>
          <w:b/>
          <w:szCs w:val="20"/>
        </w:rPr>
        <w:t>0</w:t>
      </w:r>
      <w:r w:rsidR="00317852">
        <w:rPr>
          <w:rFonts w:eastAsia="MS Mincho"/>
          <w:b/>
          <w:szCs w:val="20"/>
        </w:rPr>
        <w:t>5</w:t>
      </w:r>
      <w:r w:rsidR="00317852" w:rsidRPr="007247C9">
        <w:rPr>
          <w:rFonts w:eastAsia="MS Mincho"/>
          <w:b/>
          <w:szCs w:val="20"/>
        </w:rPr>
        <w:t xml:space="preserve"> </w:t>
      </w:r>
      <w:r w:rsidRPr="007247C9">
        <w:rPr>
          <w:rFonts w:eastAsia="MS Mincho"/>
          <w:b/>
          <w:szCs w:val="20"/>
        </w:rPr>
        <w:t>S.A.</w:t>
      </w:r>
    </w:p>
    <w:p w14:paraId="1183A09D" w14:textId="042D16AC" w:rsidR="00335B00" w:rsidRPr="00514CA0" w:rsidRDefault="00335B00" w:rsidP="00514CA0">
      <w:pPr>
        <w:jc w:val="both"/>
        <w:rPr>
          <w:rFonts w:ascii="Arial" w:hAnsi="Arial"/>
          <w:color w:val="000000"/>
          <w:sz w:val="20"/>
          <w:u w:val="single"/>
        </w:rPr>
      </w:pPr>
    </w:p>
    <w:tbl>
      <w:tblPr>
        <w:tblW w:w="8634" w:type="dxa"/>
        <w:jc w:val="center"/>
        <w:tblLayout w:type="fixed"/>
        <w:tblLook w:val="0000" w:firstRow="0" w:lastRow="0" w:firstColumn="0" w:lastColumn="0" w:noHBand="0" w:noVBand="0"/>
      </w:tblPr>
      <w:tblGrid>
        <w:gridCol w:w="38"/>
        <w:gridCol w:w="4170"/>
        <w:gridCol w:w="309"/>
        <w:gridCol w:w="10"/>
        <w:gridCol w:w="4107"/>
      </w:tblGrid>
      <w:tr w:rsidR="0052719C" w:rsidRPr="007247C9" w14:paraId="278D6797" w14:textId="77777777" w:rsidTr="00296258">
        <w:trPr>
          <w:cantSplit/>
          <w:jc w:val="center"/>
        </w:trPr>
        <w:tc>
          <w:tcPr>
            <w:tcW w:w="4208" w:type="dxa"/>
            <w:gridSpan w:val="2"/>
            <w:tcBorders>
              <w:top w:val="nil"/>
              <w:left w:val="nil"/>
              <w:bottom w:val="single" w:sz="4" w:space="0" w:color="000000"/>
              <w:right w:val="nil"/>
            </w:tcBorders>
          </w:tcPr>
          <w:p w14:paraId="4FA50338" w14:textId="77777777" w:rsidR="0052719C" w:rsidRPr="007247C9" w:rsidRDefault="0052719C" w:rsidP="00514CA0">
            <w:pPr>
              <w:pStyle w:val="Body"/>
              <w:rPr>
                <w:szCs w:val="20"/>
              </w:rPr>
            </w:pPr>
          </w:p>
        </w:tc>
        <w:tc>
          <w:tcPr>
            <w:tcW w:w="309" w:type="dxa"/>
            <w:tcBorders>
              <w:top w:val="nil"/>
              <w:left w:val="nil"/>
              <w:bottom w:val="nil"/>
              <w:right w:val="nil"/>
            </w:tcBorders>
          </w:tcPr>
          <w:p w14:paraId="087956AF" w14:textId="77777777" w:rsidR="0052719C" w:rsidRPr="007247C9" w:rsidRDefault="0052719C" w:rsidP="00514CA0">
            <w:pPr>
              <w:pStyle w:val="Body"/>
              <w:rPr>
                <w:szCs w:val="20"/>
              </w:rPr>
            </w:pPr>
          </w:p>
        </w:tc>
        <w:tc>
          <w:tcPr>
            <w:tcW w:w="4117" w:type="dxa"/>
            <w:gridSpan w:val="2"/>
            <w:tcBorders>
              <w:top w:val="nil"/>
              <w:left w:val="nil"/>
              <w:bottom w:val="single" w:sz="4" w:space="0" w:color="000000"/>
              <w:right w:val="nil"/>
            </w:tcBorders>
          </w:tcPr>
          <w:p w14:paraId="31FF3B29" w14:textId="77777777" w:rsidR="0052719C" w:rsidRPr="007247C9" w:rsidRDefault="0052719C" w:rsidP="00514CA0">
            <w:pPr>
              <w:pStyle w:val="Body"/>
              <w:rPr>
                <w:szCs w:val="20"/>
              </w:rPr>
            </w:pPr>
          </w:p>
        </w:tc>
      </w:tr>
      <w:tr w:rsidR="0052719C" w:rsidRPr="007247C9" w14:paraId="239660BD" w14:textId="77777777" w:rsidTr="00632F0A">
        <w:trPr>
          <w:cantSplit/>
          <w:jc w:val="center"/>
        </w:trPr>
        <w:tc>
          <w:tcPr>
            <w:tcW w:w="4208" w:type="dxa"/>
            <w:gridSpan w:val="2"/>
            <w:tcBorders>
              <w:top w:val="single" w:sz="4" w:space="0" w:color="000000"/>
              <w:left w:val="nil"/>
              <w:bottom w:val="nil"/>
              <w:right w:val="nil"/>
            </w:tcBorders>
            <w:vAlign w:val="center"/>
          </w:tcPr>
          <w:p w14:paraId="7761CB5A" w14:textId="77777777" w:rsidR="0052719C" w:rsidRPr="007247C9" w:rsidRDefault="0052719C" w:rsidP="00514CA0">
            <w:pPr>
              <w:pStyle w:val="Body"/>
              <w:rPr>
                <w:szCs w:val="20"/>
              </w:rPr>
            </w:pPr>
            <w:r w:rsidRPr="007247C9">
              <w:rPr>
                <w:szCs w:val="20"/>
              </w:rPr>
              <w:t>Nome:</w:t>
            </w:r>
            <w:r w:rsidRPr="007247C9">
              <w:rPr>
                <w:szCs w:val="20"/>
              </w:rPr>
              <w:br/>
              <w:t>Cargo:</w:t>
            </w:r>
          </w:p>
        </w:tc>
        <w:tc>
          <w:tcPr>
            <w:tcW w:w="309" w:type="dxa"/>
            <w:tcBorders>
              <w:top w:val="nil"/>
              <w:left w:val="nil"/>
              <w:bottom w:val="nil"/>
              <w:right w:val="nil"/>
            </w:tcBorders>
            <w:vAlign w:val="center"/>
          </w:tcPr>
          <w:p w14:paraId="7DC3245E" w14:textId="77777777" w:rsidR="0052719C" w:rsidRPr="007247C9" w:rsidRDefault="0052719C" w:rsidP="00514CA0">
            <w:pPr>
              <w:pStyle w:val="Body"/>
              <w:rPr>
                <w:szCs w:val="20"/>
              </w:rPr>
            </w:pPr>
          </w:p>
        </w:tc>
        <w:tc>
          <w:tcPr>
            <w:tcW w:w="4117" w:type="dxa"/>
            <w:gridSpan w:val="2"/>
            <w:tcBorders>
              <w:top w:val="single" w:sz="4" w:space="0" w:color="000000"/>
              <w:left w:val="nil"/>
              <w:bottom w:val="nil"/>
              <w:right w:val="nil"/>
            </w:tcBorders>
            <w:vAlign w:val="center"/>
          </w:tcPr>
          <w:p w14:paraId="425720E9" w14:textId="77777777" w:rsidR="0052719C" w:rsidRPr="007247C9" w:rsidRDefault="0052719C" w:rsidP="00514CA0">
            <w:pPr>
              <w:pStyle w:val="Body"/>
              <w:rPr>
                <w:szCs w:val="20"/>
              </w:rPr>
            </w:pPr>
            <w:r w:rsidRPr="007247C9">
              <w:rPr>
                <w:szCs w:val="20"/>
              </w:rPr>
              <w:t>Nome:</w:t>
            </w:r>
            <w:r w:rsidRPr="007247C9">
              <w:rPr>
                <w:szCs w:val="20"/>
              </w:rPr>
              <w:br/>
              <w:t>Cargo:</w:t>
            </w:r>
          </w:p>
        </w:tc>
      </w:tr>
      <w:tr w:rsidR="0052719C" w:rsidRPr="007247C9" w14:paraId="3B952726" w14:textId="77777777" w:rsidTr="00FB4EE5">
        <w:tblPrEx>
          <w:tblCellMar>
            <w:left w:w="70" w:type="dxa"/>
            <w:right w:w="70" w:type="dxa"/>
          </w:tblCellMar>
          <w:tblLook w:val="01E0" w:firstRow="1" w:lastRow="1" w:firstColumn="1" w:lastColumn="1" w:noHBand="0" w:noVBand="0"/>
        </w:tblPrEx>
        <w:trPr>
          <w:gridBefore w:val="1"/>
          <w:gridAfter w:val="1"/>
          <w:wBefore w:w="38" w:type="dxa"/>
          <w:wAfter w:w="4107" w:type="dxa"/>
          <w:jc w:val="center"/>
        </w:trPr>
        <w:tc>
          <w:tcPr>
            <w:tcW w:w="4489" w:type="dxa"/>
            <w:gridSpan w:val="3"/>
          </w:tcPr>
          <w:p w14:paraId="0AE62E91" w14:textId="77777777" w:rsidR="0052719C" w:rsidRPr="00514CA0" w:rsidRDefault="0052719C" w:rsidP="00514CA0">
            <w:pPr>
              <w:pStyle w:val="Body"/>
              <w:rPr>
                <w:color w:val="000000"/>
              </w:rPr>
            </w:pPr>
          </w:p>
        </w:tc>
      </w:tr>
    </w:tbl>
    <w:p w14:paraId="6EE30CC6" w14:textId="77777777" w:rsidR="00335B00" w:rsidRPr="007247C9" w:rsidRDefault="00335B00">
      <w:pPr>
        <w:jc w:val="both"/>
        <w:rPr>
          <w:rFonts w:ascii="Arial" w:hAnsi="Arial" w:cs="Arial"/>
          <w:color w:val="000000"/>
          <w:sz w:val="20"/>
          <w:szCs w:val="20"/>
          <w:u w:val="single"/>
        </w:rPr>
      </w:pPr>
    </w:p>
    <w:p w14:paraId="652B6989" w14:textId="77777777" w:rsidR="009E47F9" w:rsidRPr="007247C9" w:rsidRDefault="009E47F9">
      <w:pPr>
        <w:jc w:val="both"/>
        <w:rPr>
          <w:rFonts w:ascii="Arial" w:hAnsi="Arial" w:cs="Arial"/>
          <w:color w:val="000000"/>
          <w:sz w:val="20"/>
          <w:szCs w:val="20"/>
          <w:u w:val="single"/>
        </w:rPr>
      </w:pPr>
    </w:p>
    <w:p w14:paraId="4D7CA94D" w14:textId="77777777" w:rsidR="009E47F9" w:rsidRPr="007247C9" w:rsidRDefault="009E47F9">
      <w:pPr>
        <w:jc w:val="both"/>
        <w:rPr>
          <w:rFonts w:ascii="Arial" w:hAnsi="Arial" w:cs="Arial"/>
          <w:color w:val="000000"/>
          <w:sz w:val="20"/>
          <w:szCs w:val="20"/>
          <w:u w:val="single"/>
        </w:rPr>
      </w:pPr>
    </w:p>
    <w:p w14:paraId="4277C477" w14:textId="77777777" w:rsidR="009E47F9" w:rsidRPr="007247C9" w:rsidRDefault="009E47F9">
      <w:pPr>
        <w:jc w:val="both"/>
        <w:rPr>
          <w:rFonts w:ascii="Arial" w:hAnsi="Arial" w:cs="Arial"/>
          <w:color w:val="000000"/>
          <w:sz w:val="20"/>
          <w:szCs w:val="20"/>
          <w:u w:val="single"/>
        </w:rPr>
      </w:pPr>
    </w:p>
    <w:p w14:paraId="07B8ECBD" w14:textId="77777777" w:rsidR="009E47F9" w:rsidRPr="007247C9" w:rsidRDefault="009E47F9">
      <w:pPr>
        <w:jc w:val="both"/>
        <w:rPr>
          <w:rFonts w:ascii="Arial" w:hAnsi="Arial" w:cs="Arial"/>
          <w:color w:val="000000"/>
          <w:sz w:val="20"/>
          <w:szCs w:val="20"/>
          <w:u w:val="single"/>
        </w:rPr>
      </w:pPr>
    </w:p>
    <w:p w14:paraId="686F8A9E" w14:textId="77777777" w:rsidR="00335B00" w:rsidRPr="00514CA0" w:rsidRDefault="00335B00" w:rsidP="00514CA0">
      <w:pPr>
        <w:rPr>
          <w:rFonts w:ascii="Arial" w:hAnsi="Arial"/>
          <w:color w:val="000000"/>
          <w:sz w:val="20"/>
          <w:u w:val="single"/>
        </w:rPr>
      </w:pPr>
    </w:p>
    <w:p w14:paraId="1A25CC62" w14:textId="77777777" w:rsidR="00335B00" w:rsidRPr="007247C9" w:rsidRDefault="007222CE" w:rsidP="00D4156B">
      <w:pPr>
        <w:pStyle w:val="Body"/>
        <w:rPr>
          <w:szCs w:val="20"/>
          <w:lang w:val="pt-BR"/>
        </w:rPr>
      </w:pPr>
      <w:r w:rsidRPr="00514CA0">
        <w:rPr>
          <w:lang w:val="pt-BR"/>
        </w:rPr>
        <w:t>Testemunhas:</w:t>
      </w:r>
    </w:p>
    <w:p w14:paraId="371E7E2E" w14:textId="77777777" w:rsidR="00335B00" w:rsidRPr="007247C9" w:rsidRDefault="00335B00">
      <w:pPr>
        <w:rPr>
          <w:rFonts w:ascii="Arial" w:hAnsi="Arial" w:cs="Arial"/>
          <w:color w:val="000000"/>
          <w:sz w:val="20"/>
          <w:szCs w:val="20"/>
        </w:rPr>
      </w:pPr>
    </w:p>
    <w:p w14:paraId="27DB757E" w14:textId="77777777" w:rsidR="00335B00" w:rsidRPr="007247C9" w:rsidRDefault="00335B00">
      <w:pPr>
        <w:rPr>
          <w:rFonts w:ascii="Arial" w:hAnsi="Arial" w:cs="Arial"/>
          <w:color w:val="000000"/>
          <w:sz w:val="20"/>
          <w:szCs w:val="20"/>
        </w:rPr>
      </w:pPr>
    </w:p>
    <w:p w14:paraId="293720E4" w14:textId="77777777" w:rsidR="00335B00" w:rsidRPr="007247C9" w:rsidRDefault="00335B00">
      <w:pPr>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35B00" w:rsidRPr="007247C9" w14:paraId="3E04ABBD" w14:textId="77777777">
        <w:trPr>
          <w:jc w:val="center"/>
        </w:trPr>
        <w:tc>
          <w:tcPr>
            <w:tcW w:w="4489" w:type="dxa"/>
          </w:tcPr>
          <w:p w14:paraId="42F5948F" w14:textId="77777777" w:rsidR="00335B00" w:rsidRPr="007247C9" w:rsidRDefault="007222CE" w:rsidP="00D4156B">
            <w:pPr>
              <w:pStyle w:val="Body"/>
              <w:rPr>
                <w:szCs w:val="20"/>
                <w:lang w:val="pt-BR"/>
              </w:rPr>
            </w:pPr>
            <w:r w:rsidRPr="007247C9">
              <w:rPr>
                <w:szCs w:val="20"/>
                <w:lang w:val="pt-BR"/>
              </w:rPr>
              <w:t>__________________________________</w:t>
            </w:r>
          </w:p>
          <w:p w14:paraId="62510199" w14:textId="77777777" w:rsidR="00335B00" w:rsidRPr="007247C9" w:rsidRDefault="007222CE" w:rsidP="00D4156B">
            <w:pPr>
              <w:pStyle w:val="Body"/>
              <w:rPr>
                <w:szCs w:val="20"/>
                <w:lang w:val="pt-BR"/>
              </w:rPr>
            </w:pPr>
            <w:r w:rsidRPr="007247C9">
              <w:rPr>
                <w:szCs w:val="20"/>
                <w:lang w:val="pt-BR"/>
              </w:rPr>
              <w:t>Nome:</w:t>
            </w:r>
          </w:p>
          <w:p w14:paraId="58B727A4" w14:textId="77777777" w:rsidR="00335B00" w:rsidRPr="007247C9" w:rsidRDefault="007222CE" w:rsidP="00D4156B">
            <w:pPr>
              <w:pStyle w:val="Body"/>
              <w:rPr>
                <w:szCs w:val="20"/>
                <w:lang w:val="pt-BR"/>
              </w:rPr>
            </w:pPr>
            <w:r w:rsidRPr="007247C9">
              <w:rPr>
                <w:szCs w:val="20"/>
                <w:lang w:val="pt-BR"/>
              </w:rPr>
              <w:t>CPF:</w:t>
            </w:r>
          </w:p>
        </w:tc>
        <w:tc>
          <w:tcPr>
            <w:tcW w:w="4489" w:type="dxa"/>
          </w:tcPr>
          <w:p w14:paraId="0578AF59" w14:textId="77777777" w:rsidR="00335B00" w:rsidRPr="007247C9" w:rsidRDefault="007222CE" w:rsidP="00D4156B">
            <w:pPr>
              <w:pStyle w:val="Body"/>
              <w:rPr>
                <w:szCs w:val="20"/>
              </w:rPr>
            </w:pPr>
            <w:r w:rsidRPr="007247C9">
              <w:rPr>
                <w:szCs w:val="20"/>
                <w:lang w:val="pt-BR"/>
              </w:rPr>
              <w:t>______________________</w:t>
            </w:r>
            <w:r w:rsidRPr="007247C9">
              <w:rPr>
                <w:szCs w:val="20"/>
              </w:rPr>
              <w:t>____________</w:t>
            </w:r>
          </w:p>
          <w:p w14:paraId="01EBAAF9" w14:textId="77777777" w:rsidR="00335B00" w:rsidRPr="007247C9" w:rsidRDefault="007222CE" w:rsidP="00D4156B">
            <w:pPr>
              <w:pStyle w:val="Body"/>
              <w:rPr>
                <w:szCs w:val="20"/>
              </w:rPr>
            </w:pPr>
            <w:r w:rsidRPr="007247C9">
              <w:rPr>
                <w:szCs w:val="20"/>
              </w:rPr>
              <w:t>Nome:</w:t>
            </w:r>
          </w:p>
          <w:p w14:paraId="490ACA6E" w14:textId="77777777" w:rsidR="00335B00" w:rsidRPr="007247C9" w:rsidRDefault="007222CE" w:rsidP="00D4156B">
            <w:pPr>
              <w:pStyle w:val="Body"/>
              <w:rPr>
                <w:szCs w:val="20"/>
              </w:rPr>
            </w:pPr>
            <w:r w:rsidRPr="007247C9">
              <w:rPr>
                <w:szCs w:val="20"/>
              </w:rPr>
              <w:t>CPF:</w:t>
            </w:r>
          </w:p>
        </w:tc>
      </w:tr>
    </w:tbl>
    <w:p w14:paraId="543D50F8" w14:textId="77777777" w:rsidR="00335B00" w:rsidRPr="007247C9" w:rsidRDefault="00335B00">
      <w:pPr>
        <w:rPr>
          <w:rFonts w:ascii="Arial" w:hAnsi="Arial" w:cs="Arial"/>
          <w:w w:val="0"/>
          <w:sz w:val="20"/>
          <w:szCs w:val="20"/>
        </w:rPr>
      </w:pPr>
      <w:bookmarkStart w:id="133" w:name="_DV_M443"/>
      <w:bookmarkEnd w:id="133"/>
    </w:p>
    <w:p w14:paraId="4F5815BB" w14:textId="77777777" w:rsidR="00335B00" w:rsidRPr="007247C9" w:rsidRDefault="00335B00">
      <w:pPr>
        <w:rPr>
          <w:rFonts w:ascii="Arial" w:hAnsi="Arial" w:cs="Arial"/>
          <w:color w:val="000000"/>
          <w:sz w:val="20"/>
          <w:szCs w:val="20"/>
          <w:lang w:val="pt-PT"/>
        </w:rPr>
      </w:pPr>
      <w:bookmarkStart w:id="134" w:name="_DV_M446"/>
      <w:bookmarkEnd w:id="134"/>
    </w:p>
    <w:p w14:paraId="01468665" w14:textId="77777777" w:rsidR="00335B00" w:rsidRPr="007247C9" w:rsidRDefault="00335B00">
      <w:pPr>
        <w:autoSpaceDE/>
        <w:autoSpaceDN/>
        <w:adjustRightInd/>
        <w:rPr>
          <w:rFonts w:ascii="Arial" w:hAnsi="Arial" w:cs="Arial"/>
          <w:sz w:val="20"/>
          <w:szCs w:val="20"/>
        </w:rPr>
        <w:sectPr w:rsidR="00335B00" w:rsidRPr="007247C9" w:rsidSect="00280291">
          <w:pgSz w:w="11907" w:h="16839" w:code="9"/>
          <w:pgMar w:top="1418" w:right="1418" w:bottom="1418" w:left="1418" w:header="720" w:footer="340" w:gutter="0"/>
          <w:cols w:space="720"/>
          <w:noEndnote/>
          <w:docGrid w:linePitch="326"/>
        </w:sectPr>
      </w:pPr>
    </w:p>
    <w:p w14:paraId="28A7A508" w14:textId="77777777" w:rsidR="00335B00" w:rsidRPr="00514CA0" w:rsidRDefault="00335B00" w:rsidP="00514CA0">
      <w:pPr>
        <w:autoSpaceDE/>
        <w:autoSpaceDN/>
        <w:adjustRightInd/>
        <w:rPr>
          <w:rFonts w:ascii="Arial" w:hAnsi="Arial"/>
          <w:b/>
          <w:sz w:val="20"/>
          <w:u w:val="single"/>
        </w:rPr>
      </w:pPr>
    </w:p>
    <w:p w14:paraId="612A25B6" w14:textId="77777777" w:rsidR="00C316D6" w:rsidRPr="007247C9" w:rsidRDefault="00C316D6" w:rsidP="00C316D6">
      <w:pPr>
        <w:pStyle w:val="Heading"/>
        <w:jc w:val="center"/>
        <w:rPr>
          <w:sz w:val="20"/>
          <w:szCs w:val="20"/>
        </w:rPr>
      </w:pPr>
      <w:r w:rsidRPr="00514CA0">
        <w:rPr>
          <w:sz w:val="20"/>
        </w:rPr>
        <w:t>ANEXO I</w:t>
      </w:r>
    </w:p>
    <w:p w14:paraId="28F5B3BA" w14:textId="77777777" w:rsidR="00C316D6" w:rsidRPr="00514CA0" w:rsidRDefault="00C316D6" w:rsidP="00514CA0">
      <w:pPr>
        <w:pStyle w:val="Heading"/>
        <w:jc w:val="center"/>
        <w:rPr>
          <w:sz w:val="20"/>
        </w:rPr>
      </w:pPr>
    </w:p>
    <w:p w14:paraId="74FC9CAA" w14:textId="53E1C2CE" w:rsidR="00C316D6" w:rsidRPr="007247C9" w:rsidRDefault="00C316D6" w:rsidP="00C316D6">
      <w:pPr>
        <w:pStyle w:val="Heading"/>
        <w:jc w:val="center"/>
        <w:rPr>
          <w:color w:val="000000"/>
          <w:sz w:val="20"/>
          <w:szCs w:val="20"/>
        </w:rPr>
      </w:pPr>
      <w:r w:rsidRPr="00514CA0">
        <w:rPr>
          <w:color w:val="000000"/>
          <w:sz w:val="20"/>
        </w:rPr>
        <w:t>DESCRIÇÃO DAS AÇÕES ALIENADAS</w:t>
      </w:r>
      <w:r w:rsidR="00EF3767" w:rsidRPr="00514CA0">
        <w:rPr>
          <w:color w:val="000000"/>
          <w:sz w:val="20"/>
        </w:rPr>
        <w:t xml:space="preserve"> </w:t>
      </w:r>
    </w:p>
    <w:p w14:paraId="1A132B82" w14:textId="77777777" w:rsidR="00C316D6" w:rsidRPr="007247C9" w:rsidRDefault="00C316D6" w:rsidP="00C316D6">
      <w:pPr>
        <w:pStyle w:val="Body"/>
        <w:jc w:val="center"/>
        <w:rPr>
          <w:color w:val="000000"/>
          <w:szCs w:val="20"/>
          <w:lang w:val="pt-BR"/>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7"/>
        <w:gridCol w:w="1701"/>
        <w:gridCol w:w="1418"/>
        <w:gridCol w:w="1665"/>
        <w:gridCol w:w="1591"/>
      </w:tblGrid>
      <w:tr w:rsidR="00C316D6" w:rsidRPr="007247C9" w14:paraId="5203EC80" w14:textId="77777777" w:rsidTr="000162C7">
        <w:trPr>
          <w:cantSplit/>
          <w:jc w:val="center"/>
        </w:trPr>
        <w:tc>
          <w:tcPr>
            <w:tcW w:w="4677" w:type="dxa"/>
            <w:vAlign w:val="center"/>
          </w:tcPr>
          <w:p w14:paraId="6C78D68B" w14:textId="77777777" w:rsidR="00C316D6" w:rsidRPr="007247C9" w:rsidRDefault="00C316D6" w:rsidP="00A420AC">
            <w:pPr>
              <w:pStyle w:val="Body"/>
              <w:rPr>
                <w:spacing w:val="-3"/>
                <w:szCs w:val="20"/>
                <w:lang w:val="pt-BR"/>
              </w:rPr>
            </w:pPr>
          </w:p>
        </w:tc>
        <w:tc>
          <w:tcPr>
            <w:tcW w:w="1701" w:type="dxa"/>
            <w:vAlign w:val="center"/>
          </w:tcPr>
          <w:p w14:paraId="72CB74CD" w14:textId="77777777" w:rsidR="00C316D6" w:rsidRPr="007247C9" w:rsidRDefault="00C316D6" w:rsidP="000162C7">
            <w:pPr>
              <w:pStyle w:val="Body"/>
              <w:jc w:val="center"/>
              <w:rPr>
                <w:spacing w:val="-3"/>
                <w:szCs w:val="20"/>
                <w:lang w:val="pt-BR"/>
              </w:rPr>
            </w:pPr>
            <w:r w:rsidRPr="007247C9">
              <w:rPr>
                <w:spacing w:val="-3"/>
                <w:szCs w:val="20"/>
                <w:lang w:val="pt-BR"/>
              </w:rPr>
              <w:t>Número de Ações Total</w:t>
            </w:r>
          </w:p>
        </w:tc>
        <w:tc>
          <w:tcPr>
            <w:tcW w:w="1418" w:type="dxa"/>
            <w:vAlign w:val="center"/>
          </w:tcPr>
          <w:p w14:paraId="024CC24E" w14:textId="77777777" w:rsidR="00C316D6" w:rsidRPr="007247C9" w:rsidRDefault="00C316D6" w:rsidP="000162C7">
            <w:pPr>
              <w:pStyle w:val="Body"/>
              <w:jc w:val="center"/>
              <w:rPr>
                <w:spacing w:val="-3"/>
                <w:szCs w:val="20"/>
                <w:lang w:val="pt-BR"/>
              </w:rPr>
            </w:pPr>
            <w:r w:rsidRPr="007247C9">
              <w:rPr>
                <w:spacing w:val="-3"/>
                <w:szCs w:val="20"/>
                <w:lang w:val="pt-BR"/>
              </w:rPr>
              <w:t>% do Capital Social Total da Companhia</w:t>
            </w:r>
          </w:p>
        </w:tc>
        <w:tc>
          <w:tcPr>
            <w:tcW w:w="1665" w:type="dxa"/>
          </w:tcPr>
          <w:p w14:paraId="55C6D81E" w14:textId="77777777" w:rsidR="00C316D6" w:rsidRPr="007247C9" w:rsidRDefault="00C316D6" w:rsidP="000162C7">
            <w:pPr>
              <w:pStyle w:val="Body"/>
              <w:jc w:val="center"/>
              <w:rPr>
                <w:spacing w:val="-3"/>
                <w:szCs w:val="20"/>
                <w:lang w:val="pt-BR"/>
              </w:rPr>
            </w:pPr>
            <w:r w:rsidRPr="007247C9">
              <w:rPr>
                <w:spacing w:val="-3"/>
                <w:szCs w:val="20"/>
                <w:lang w:val="pt-BR"/>
              </w:rPr>
              <w:t>Número de Ações Ordinárias</w:t>
            </w:r>
          </w:p>
        </w:tc>
        <w:tc>
          <w:tcPr>
            <w:tcW w:w="1591" w:type="dxa"/>
          </w:tcPr>
          <w:p w14:paraId="485DD011" w14:textId="5F046B10" w:rsidR="00C316D6" w:rsidRPr="007247C9" w:rsidRDefault="00C316D6" w:rsidP="000162C7">
            <w:pPr>
              <w:pStyle w:val="Body"/>
              <w:jc w:val="center"/>
              <w:rPr>
                <w:spacing w:val="-3"/>
                <w:szCs w:val="20"/>
                <w:lang w:val="pt-BR"/>
              </w:rPr>
            </w:pPr>
            <w:r w:rsidRPr="007247C9">
              <w:rPr>
                <w:spacing w:val="-3"/>
                <w:szCs w:val="20"/>
                <w:lang w:val="pt-BR"/>
              </w:rPr>
              <w:t>Número de Ações Preferenciais</w:t>
            </w:r>
          </w:p>
        </w:tc>
      </w:tr>
      <w:tr w:rsidR="00C316D6" w:rsidRPr="007247C9" w14:paraId="43A97D3D" w14:textId="77777777" w:rsidTr="000162C7">
        <w:trPr>
          <w:cantSplit/>
          <w:jc w:val="center"/>
        </w:trPr>
        <w:tc>
          <w:tcPr>
            <w:tcW w:w="4677" w:type="dxa"/>
            <w:vAlign w:val="center"/>
          </w:tcPr>
          <w:p w14:paraId="7B94B98C" w14:textId="74560F0E" w:rsidR="00C316D6" w:rsidRPr="007247C9" w:rsidRDefault="00C316D6" w:rsidP="00A420AC">
            <w:pPr>
              <w:pStyle w:val="Body"/>
              <w:rPr>
                <w:bCs/>
                <w:szCs w:val="20"/>
                <w:lang w:val="pt-BR"/>
              </w:rPr>
            </w:pPr>
            <w:r w:rsidRPr="007247C9">
              <w:rPr>
                <w:bCs/>
                <w:szCs w:val="20"/>
                <w:lang w:val="pt-BR"/>
              </w:rPr>
              <w:t xml:space="preserve">TOTAL de ações de emissão da </w:t>
            </w:r>
            <w:r w:rsidR="008227B9">
              <w:rPr>
                <w:szCs w:val="20"/>
                <w:lang w:val="pt-BR"/>
              </w:rPr>
              <w:t>Emissora</w:t>
            </w:r>
          </w:p>
          <w:p w14:paraId="139F21E7" w14:textId="77777777" w:rsidR="00C316D6" w:rsidRPr="007247C9" w:rsidRDefault="00C316D6" w:rsidP="00A420AC">
            <w:pPr>
              <w:pStyle w:val="Body"/>
              <w:rPr>
                <w:szCs w:val="20"/>
                <w:lang w:val="pt-BR"/>
              </w:rPr>
            </w:pPr>
          </w:p>
        </w:tc>
        <w:tc>
          <w:tcPr>
            <w:tcW w:w="1701" w:type="dxa"/>
          </w:tcPr>
          <w:p w14:paraId="5AE46013" w14:textId="441C293F" w:rsidR="00C316D6" w:rsidRPr="00466A88" w:rsidRDefault="00736ED4" w:rsidP="00A420AC">
            <w:pPr>
              <w:pStyle w:val="Body"/>
              <w:jc w:val="center"/>
            </w:pPr>
            <w:r w:rsidRPr="00A9316B">
              <w:rPr>
                <w:szCs w:val="20"/>
              </w:rPr>
              <w:t>1.000</w:t>
            </w:r>
          </w:p>
        </w:tc>
        <w:tc>
          <w:tcPr>
            <w:tcW w:w="1418" w:type="dxa"/>
          </w:tcPr>
          <w:p w14:paraId="0646ABD9" w14:textId="49C9C518" w:rsidR="00C316D6" w:rsidRPr="00C50F8D" w:rsidRDefault="00EF3767" w:rsidP="00A420AC">
            <w:pPr>
              <w:pStyle w:val="Body"/>
              <w:jc w:val="center"/>
              <w:rPr>
                <w:szCs w:val="20"/>
              </w:rPr>
            </w:pPr>
            <w:r w:rsidRPr="00C50F8D">
              <w:rPr>
                <w:szCs w:val="20"/>
              </w:rPr>
              <w:t>100%</w:t>
            </w:r>
          </w:p>
        </w:tc>
        <w:tc>
          <w:tcPr>
            <w:tcW w:w="1665" w:type="dxa"/>
          </w:tcPr>
          <w:p w14:paraId="603B495F" w14:textId="6C622A85" w:rsidR="00C316D6" w:rsidRPr="00C50F8D" w:rsidRDefault="00736ED4" w:rsidP="00A420AC">
            <w:pPr>
              <w:pStyle w:val="Body"/>
              <w:jc w:val="center"/>
              <w:rPr>
                <w:szCs w:val="20"/>
              </w:rPr>
            </w:pPr>
            <w:r w:rsidRPr="00A9316B">
              <w:rPr>
                <w:szCs w:val="20"/>
              </w:rPr>
              <w:t>1.000</w:t>
            </w:r>
          </w:p>
        </w:tc>
        <w:tc>
          <w:tcPr>
            <w:tcW w:w="1591" w:type="dxa"/>
          </w:tcPr>
          <w:p w14:paraId="5D7A9B6D" w14:textId="543856B7" w:rsidR="00C316D6" w:rsidRPr="007247C9" w:rsidRDefault="00EF3767" w:rsidP="00A420AC">
            <w:pPr>
              <w:pStyle w:val="Body"/>
              <w:jc w:val="center"/>
              <w:rPr>
                <w:szCs w:val="20"/>
              </w:rPr>
            </w:pPr>
            <w:r w:rsidRPr="007247C9">
              <w:rPr>
                <w:szCs w:val="20"/>
              </w:rPr>
              <w:t>0</w:t>
            </w:r>
          </w:p>
        </w:tc>
      </w:tr>
      <w:tr w:rsidR="00A95A2E" w:rsidRPr="007247C9" w14:paraId="3CFF5EB6" w14:textId="77777777" w:rsidTr="000162C7">
        <w:trPr>
          <w:cantSplit/>
          <w:trHeight w:val="239"/>
          <w:jc w:val="center"/>
        </w:trPr>
        <w:tc>
          <w:tcPr>
            <w:tcW w:w="4677" w:type="dxa"/>
            <w:vAlign w:val="center"/>
          </w:tcPr>
          <w:p w14:paraId="5836626D" w14:textId="248C7D4E" w:rsidR="00A95A2E" w:rsidRPr="007247C9" w:rsidRDefault="00A95A2E" w:rsidP="00A95A2E">
            <w:pPr>
              <w:pStyle w:val="Body"/>
              <w:rPr>
                <w:szCs w:val="20"/>
                <w:lang w:val="pt-BR"/>
              </w:rPr>
            </w:pPr>
            <w:r w:rsidRPr="007247C9">
              <w:rPr>
                <w:bCs/>
                <w:szCs w:val="20"/>
                <w:lang w:val="pt-BR"/>
              </w:rPr>
              <w:t xml:space="preserve">Quantidade total de ações de emissão da </w:t>
            </w:r>
            <w:r>
              <w:rPr>
                <w:szCs w:val="20"/>
                <w:lang w:val="pt-BR"/>
              </w:rPr>
              <w:t>Emissora</w:t>
            </w:r>
            <w:r w:rsidRPr="007247C9">
              <w:rPr>
                <w:bCs/>
                <w:szCs w:val="20"/>
                <w:lang w:val="pt-BR"/>
              </w:rPr>
              <w:t xml:space="preserve"> detidas pela Alienante Fiduciante</w:t>
            </w:r>
          </w:p>
        </w:tc>
        <w:tc>
          <w:tcPr>
            <w:tcW w:w="1701" w:type="dxa"/>
          </w:tcPr>
          <w:p w14:paraId="396AE490" w14:textId="6DC0B62B" w:rsidR="00A95A2E" w:rsidRPr="00C50F8D" w:rsidRDefault="00736ED4" w:rsidP="00A95A2E">
            <w:pPr>
              <w:pStyle w:val="Body"/>
              <w:jc w:val="center"/>
              <w:rPr>
                <w:szCs w:val="20"/>
              </w:rPr>
            </w:pPr>
            <w:r w:rsidRPr="00A9316B">
              <w:rPr>
                <w:szCs w:val="20"/>
              </w:rPr>
              <w:t>1.000</w:t>
            </w:r>
          </w:p>
        </w:tc>
        <w:tc>
          <w:tcPr>
            <w:tcW w:w="1418" w:type="dxa"/>
          </w:tcPr>
          <w:p w14:paraId="54CF308B" w14:textId="03E5DCD5" w:rsidR="00A95A2E" w:rsidRPr="00C50F8D" w:rsidRDefault="00A95A2E" w:rsidP="00A95A2E">
            <w:pPr>
              <w:pStyle w:val="Body"/>
              <w:jc w:val="center"/>
              <w:rPr>
                <w:szCs w:val="20"/>
              </w:rPr>
            </w:pPr>
            <w:r w:rsidRPr="00C50F8D">
              <w:rPr>
                <w:szCs w:val="20"/>
              </w:rPr>
              <w:t>100%</w:t>
            </w:r>
          </w:p>
        </w:tc>
        <w:tc>
          <w:tcPr>
            <w:tcW w:w="1665" w:type="dxa"/>
          </w:tcPr>
          <w:p w14:paraId="2B86223C" w14:textId="3DC24360" w:rsidR="00A95A2E" w:rsidRPr="00C50F8D" w:rsidRDefault="00736ED4" w:rsidP="00A95A2E">
            <w:pPr>
              <w:pStyle w:val="Body"/>
              <w:jc w:val="center"/>
              <w:rPr>
                <w:szCs w:val="20"/>
              </w:rPr>
            </w:pPr>
            <w:r w:rsidRPr="00A9316B">
              <w:rPr>
                <w:szCs w:val="20"/>
              </w:rPr>
              <w:t>1.000</w:t>
            </w:r>
          </w:p>
        </w:tc>
        <w:tc>
          <w:tcPr>
            <w:tcW w:w="1591" w:type="dxa"/>
          </w:tcPr>
          <w:p w14:paraId="53DC1430" w14:textId="340162FC" w:rsidR="00A95A2E" w:rsidRPr="007247C9" w:rsidRDefault="00A95A2E" w:rsidP="00A95A2E">
            <w:pPr>
              <w:pStyle w:val="Body"/>
              <w:jc w:val="center"/>
              <w:rPr>
                <w:szCs w:val="20"/>
              </w:rPr>
            </w:pPr>
            <w:r w:rsidRPr="007247C9">
              <w:rPr>
                <w:szCs w:val="20"/>
              </w:rPr>
              <w:t>0</w:t>
            </w:r>
          </w:p>
        </w:tc>
      </w:tr>
      <w:tr w:rsidR="00A95A2E" w:rsidRPr="007247C9" w14:paraId="3C4DE9C7" w14:textId="77777777" w:rsidTr="000162C7">
        <w:trPr>
          <w:cantSplit/>
          <w:trHeight w:val="239"/>
          <w:jc w:val="center"/>
        </w:trPr>
        <w:tc>
          <w:tcPr>
            <w:tcW w:w="4677" w:type="dxa"/>
            <w:vAlign w:val="center"/>
          </w:tcPr>
          <w:p w14:paraId="2BE14DD3" w14:textId="41F77AB7" w:rsidR="00A95A2E" w:rsidRPr="007247C9" w:rsidRDefault="00A95A2E" w:rsidP="00A95A2E">
            <w:pPr>
              <w:pStyle w:val="Body"/>
              <w:rPr>
                <w:bCs/>
                <w:szCs w:val="20"/>
                <w:lang w:val="pt-BR"/>
              </w:rPr>
            </w:pPr>
            <w:r w:rsidRPr="007247C9">
              <w:rPr>
                <w:bCs/>
                <w:szCs w:val="20"/>
                <w:lang w:val="pt-BR"/>
              </w:rPr>
              <w:t xml:space="preserve">Quantidade de ações de emissão da </w:t>
            </w:r>
            <w:r>
              <w:rPr>
                <w:szCs w:val="20"/>
                <w:lang w:val="pt-BR"/>
              </w:rPr>
              <w:t xml:space="preserve">Emissora </w:t>
            </w:r>
            <w:r w:rsidRPr="007247C9">
              <w:rPr>
                <w:bCs/>
                <w:szCs w:val="20"/>
                <w:lang w:val="pt-BR"/>
              </w:rPr>
              <w:t>alienadas fiduciariamente pela Alienante Fiduciante</w:t>
            </w:r>
          </w:p>
        </w:tc>
        <w:tc>
          <w:tcPr>
            <w:tcW w:w="1701" w:type="dxa"/>
          </w:tcPr>
          <w:p w14:paraId="7D736C18" w14:textId="22CD045D" w:rsidR="00A95A2E" w:rsidRPr="00466A88" w:rsidRDefault="00736ED4" w:rsidP="00A95A2E">
            <w:pPr>
              <w:pStyle w:val="Body"/>
              <w:jc w:val="center"/>
            </w:pPr>
            <w:r w:rsidRPr="00A9316B">
              <w:rPr>
                <w:szCs w:val="20"/>
              </w:rPr>
              <w:t>1.000</w:t>
            </w:r>
          </w:p>
        </w:tc>
        <w:tc>
          <w:tcPr>
            <w:tcW w:w="1418" w:type="dxa"/>
          </w:tcPr>
          <w:p w14:paraId="5006C9C2" w14:textId="61B6B75C" w:rsidR="00A95A2E" w:rsidRPr="00C50F8D" w:rsidRDefault="00A95A2E" w:rsidP="00A95A2E">
            <w:pPr>
              <w:pStyle w:val="Body"/>
              <w:jc w:val="center"/>
              <w:rPr>
                <w:szCs w:val="20"/>
              </w:rPr>
            </w:pPr>
            <w:r w:rsidRPr="00C50F8D">
              <w:rPr>
                <w:szCs w:val="20"/>
              </w:rPr>
              <w:t>100%</w:t>
            </w:r>
          </w:p>
        </w:tc>
        <w:tc>
          <w:tcPr>
            <w:tcW w:w="1665" w:type="dxa"/>
          </w:tcPr>
          <w:p w14:paraId="2F76E6D4" w14:textId="20AE6B81" w:rsidR="00A95A2E" w:rsidRPr="00466A88" w:rsidRDefault="00736ED4" w:rsidP="00A95A2E">
            <w:pPr>
              <w:pStyle w:val="Body"/>
              <w:jc w:val="center"/>
            </w:pPr>
            <w:r w:rsidRPr="00A9316B">
              <w:rPr>
                <w:szCs w:val="20"/>
              </w:rPr>
              <w:t>1.000</w:t>
            </w:r>
          </w:p>
        </w:tc>
        <w:tc>
          <w:tcPr>
            <w:tcW w:w="1591" w:type="dxa"/>
          </w:tcPr>
          <w:p w14:paraId="7F821433" w14:textId="6CE66DEB" w:rsidR="00A95A2E" w:rsidRPr="007247C9" w:rsidRDefault="00A95A2E" w:rsidP="00A95A2E">
            <w:pPr>
              <w:pStyle w:val="Body"/>
              <w:jc w:val="center"/>
              <w:rPr>
                <w:szCs w:val="20"/>
              </w:rPr>
            </w:pPr>
            <w:r w:rsidRPr="007247C9">
              <w:rPr>
                <w:szCs w:val="20"/>
              </w:rPr>
              <w:t>0</w:t>
            </w:r>
          </w:p>
        </w:tc>
      </w:tr>
      <w:tr w:rsidR="00C316D6" w:rsidRPr="007247C9" w14:paraId="118AA3BD" w14:textId="77777777" w:rsidTr="000162C7">
        <w:trPr>
          <w:cantSplit/>
          <w:trHeight w:val="537"/>
          <w:jc w:val="center"/>
        </w:trPr>
        <w:tc>
          <w:tcPr>
            <w:tcW w:w="4677" w:type="dxa"/>
            <w:vAlign w:val="center"/>
          </w:tcPr>
          <w:p w14:paraId="140E5DDF" w14:textId="77777777" w:rsidR="00C316D6" w:rsidRPr="007247C9" w:rsidRDefault="00C316D6" w:rsidP="00A420AC">
            <w:pPr>
              <w:pStyle w:val="Body"/>
              <w:rPr>
                <w:bCs/>
                <w:szCs w:val="20"/>
                <w:lang w:val="pt-BR"/>
              </w:rPr>
            </w:pPr>
            <w:r w:rsidRPr="007247C9">
              <w:rPr>
                <w:bCs/>
                <w:szCs w:val="20"/>
                <w:lang w:val="pt-BR"/>
              </w:rPr>
              <w:t>Valor, na presente data, das Ações Alienadas por meio deste Contrato</w:t>
            </w:r>
          </w:p>
          <w:p w14:paraId="0634010B" w14:textId="77777777" w:rsidR="00C316D6" w:rsidRPr="007247C9" w:rsidRDefault="00C316D6" w:rsidP="00A420AC">
            <w:pPr>
              <w:pStyle w:val="Body"/>
              <w:rPr>
                <w:bCs/>
                <w:szCs w:val="20"/>
                <w:lang w:val="pt-BR"/>
              </w:rPr>
            </w:pPr>
          </w:p>
        </w:tc>
        <w:tc>
          <w:tcPr>
            <w:tcW w:w="6375" w:type="dxa"/>
            <w:gridSpan w:val="4"/>
            <w:vAlign w:val="center"/>
          </w:tcPr>
          <w:p w14:paraId="1418ABFC" w14:textId="797CFBB3" w:rsidR="00C316D6" w:rsidRPr="0079182D" w:rsidRDefault="00A95A2E" w:rsidP="00A420AC">
            <w:pPr>
              <w:pStyle w:val="Body"/>
              <w:jc w:val="center"/>
              <w:rPr>
                <w:b/>
                <w:bCs/>
                <w:szCs w:val="20"/>
                <w:lang w:val="pt-BR"/>
              </w:rPr>
            </w:pPr>
            <w:r>
              <w:rPr>
                <w:b/>
                <w:bCs/>
                <w:szCs w:val="20"/>
              </w:rPr>
              <w:t xml:space="preserve">R$ </w:t>
            </w:r>
            <w:r w:rsidR="00736ED4">
              <w:rPr>
                <w:b/>
                <w:bCs/>
                <w:szCs w:val="20"/>
              </w:rPr>
              <w:t>1.000,00 (um mil reais)</w:t>
            </w:r>
          </w:p>
        </w:tc>
      </w:tr>
    </w:tbl>
    <w:p w14:paraId="0EB83E30" w14:textId="77777777" w:rsidR="00C316D6" w:rsidRPr="007247C9" w:rsidRDefault="00C316D6" w:rsidP="00C316D6">
      <w:pPr>
        <w:autoSpaceDE/>
        <w:autoSpaceDN/>
        <w:adjustRightInd/>
        <w:rPr>
          <w:rFonts w:ascii="Arial" w:hAnsi="Arial" w:cs="Arial"/>
          <w:b/>
          <w:sz w:val="20"/>
          <w:szCs w:val="20"/>
          <w:u w:val="single"/>
        </w:rPr>
      </w:pPr>
    </w:p>
    <w:p w14:paraId="3D962ED3" w14:textId="77777777" w:rsidR="00C316D6" w:rsidRPr="00514CA0" w:rsidRDefault="00C316D6" w:rsidP="00514CA0">
      <w:pPr>
        <w:autoSpaceDE/>
        <w:autoSpaceDN/>
        <w:adjustRightInd/>
        <w:rPr>
          <w:rFonts w:ascii="Arial" w:hAnsi="Arial"/>
          <w:b/>
          <w:color w:val="000000"/>
          <w:sz w:val="20"/>
        </w:rPr>
      </w:pPr>
      <w:r w:rsidRPr="00514CA0">
        <w:rPr>
          <w:rFonts w:ascii="Arial" w:hAnsi="Arial"/>
          <w:color w:val="000000"/>
          <w:sz w:val="20"/>
        </w:rPr>
        <w:br w:type="page"/>
      </w:r>
    </w:p>
    <w:p w14:paraId="0402D248" w14:textId="47AD16BC" w:rsidR="00335B00" w:rsidRPr="00514CA0" w:rsidRDefault="007222CE" w:rsidP="00514CA0">
      <w:pPr>
        <w:pStyle w:val="Heading"/>
        <w:jc w:val="center"/>
        <w:rPr>
          <w:sz w:val="20"/>
        </w:rPr>
      </w:pPr>
      <w:r w:rsidRPr="00514CA0">
        <w:rPr>
          <w:sz w:val="20"/>
        </w:rPr>
        <w:lastRenderedPageBreak/>
        <w:t xml:space="preserve">ANEXO </w:t>
      </w:r>
      <w:r w:rsidR="00F67609" w:rsidRPr="00514CA0">
        <w:rPr>
          <w:sz w:val="20"/>
        </w:rPr>
        <w:t>I</w:t>
      </w:r>
      <w:r w:rsidR="00C316D6" w:rsidRPr="00514CA0">
        <w:rPr>
          <w:sz w:val="20"/>
        </w:rPr>
        <w:t>I</w:t>
      </w:r>
    </w:p>
    <w:p w14:paraId="59487A57" w14:textId="564E0C14" w:rsidR="00335B00" w:rsidRPr="00514CA0" w:rsidRDefault="007222CE" w:rsidP="00514CA0">
      <w:pPr>
        <w:pStyle w:val="Heading"/>
        <w:jc w:val="center"/>
        <w:rPr>
          <w:sz w:val="20"/>
        </w:rPr>
      </w:pPr>
      <w:r w:rsidRPr="00514CA0">
        <w:rPr>
          <w:sz w:val="20"/>
        </w:rPr>
        <w:t>DESCRIÇÃO DAS OBRIGAÇÕES GARANTIDAS</w:t>
      </w:r>
    </w:p>
    <w:p w14:paraId="6F47D007" w14:textId="20687BC4" w:rsidR="00335B00" w:rsidRPr="00514CA0" w:rsidRDefault="007222CE" w:rsidP="00514CA0">
      <w:pPr>
        <w:pStyle w:val="Body"/>
        <w:rPr>
          <w:lang w:val="pt-BR"/>
        </w:rPr>
      </w:pPr>
      <w:r w:rsidRPr="00514CA0">
        <w:rPr>
          <w:lang w:val="pt-BR"/>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das </w:t>
      </w:r>
      <w:r w:rsidR="00291B4E" w:rsidRPr="00514CA0">
        <w:rPr>
          <w:lang w:val="pt-BR"/>
        </w:rPr>
        <w:t xml:space="preserve">Debêntures </w:t>
      </w:r>
      <w:r w:rsidRPr="00514CA0">
        <w:rPr>
          <w:lang w:val="pt-BR"/>
        </w:rPr>
        <w:t xml:space="preserve">e das demais Obrigações Garantidas ao longo do tempo, tampouco limitará os direitos </w:t>
      </w:r>
      <w:r w:rsidR="006C63E2" w:rsidRPr="007F2AB1">
        <w:rPr>
          <w:lang w:val="pt-BR"/>
        </w:rPr>
        <w:t xml:space="preserve">Titulares dos CRI e/ou </w:t>
      </w:r>
      <w:r w:rsidR="006C63E2" w:rsidRPr="00514CA0">
        <w:rPr>
          <w:lang w:val="pt-BR"/>
        </w:rPr>
        <w:t>dos Debenturistas</w:t>
      </w:r>
      <w:r w:rsidR="006C63E2" w:rsidRPr="007F2AB1">
        <w:rPr>
          <w:lang w:val="pt-BR"/>
        </w:rPr>
        <w:t xml:space="preserve"> (conforme descrito na Escritura)</w:t>
      </w:r>
      <w:r w:rsidR="006C63E2">
        <w:rPr>
          <w:lang w:val="pt-BR"/>
        </w:rPr>
        <w:t>,</w:t>
      </w:r>
      <w:r w:rsidR="006C63E2" w:rsidRPr="00514CA0">
        <w:rPr>
          <w:lang w:val="pt-BR"/>
        </w:rPr>
        <w:t xml:space="preserve"> </w:t>
      </w:r>
      <w:r w:rsidRPr="00514CA0">
        <w:rPr>
          <w:lang w:val="pt-BR"/>
        </w:rPr>
        <w:t>nos termos do presente Contrato.</w:t>
      </w:r>
    </w:p>
    <w:p w14:paraId="3DF3565F" w14:textId="2B641BD0" w:rsidR="00984CB8" w:rsidRPr="00514CA0" w:rsidRDefault="00984CB8" w:rsidP="00514CA0">
      <w:pPr>
        <w:spacing w:before="140" w:line="288" w:lineRule="auto"/>
        <w:jc w:val="both"/>
        <w:rPr>
          <w:rFonts w:ascii="Arial" w:hAnsi="Arial"/>
          <w:sz w:val="20"/>
        </w:rPr>
      </w:pPr>
      <w:r w:rsidRPr="00514CA0">
        <w:rPr>
          <w:rFonts w:ascii="Arial" w:hAnsi="Arial"/>
          <w:sz w:val="20"/>
        </w:rPr>
        <w:t>Para os fins do artigo</w:t>
      </w:r>
      <w:r w:rsidRPr="007247C9">
        <w:rPr>
          <w:rFonts w:ascii="Arial" w:hAnsi="Arial" w:cs="Arial"/>
          <w:sz w:val="20"/>
          <w:szCs w:val="20"/>
        </w:rPr>
        <w:t> </w:t>
      </w:r>
      <w:r w:rsidRPr="00514CA0">
        <w:rPr>
          <w:rFonts w:ascii="Arial" w:hAnsi="Arial"/>
          <w:sz w:val="20"/>
        </w:rPr>
        <w:t>66</w:t>
      </w:r>
      <w:r w:rsidRPr="007247C9">
        <w:rPr>
          <w:rFonts w:ascii="Arial" w:hAnsi="Arial" w:cs="Arial"/>
          <w:sz w:val="20"/>
          <w:szCs w:val="20"/>
        </w:rPr>
        <w:noBreakHyphen/>
      </w:r>
      <w:r w:rsidRPr="00514CA0">
        <w:rPr>
          <w:rFonts w:ascii="Arial" w:hAnsi="Arial"/>
          <w:sz w:val="20"/>
        </w:rPr>
        <w:t>B da Lei n.º</w:t>
      </w:r>
      <w:r w:rsidRPr="007247C9">
        <w:rPr>
          <w:rFonts w:ascii="Arial" w:hAnsi="Arial" w:cs="Arial"/>
          <w:sz w:val="20"/>
          <w:szCs w:val="20"/>
        </w:rPr>
        <w:t> </w:t>
      </w:r>
      <w:r w:rsidRPr="00514CA0">
        <w:rPr>
          <w:rFonts w:ascii="Arial" w:hAnsi="Arial"/>
          <w:sz w:val="20"/>
        </w:rPr>
        <w:t>4.728, de 14</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julho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1965, conforme alterada, do Código Civil, e do artigo</w:t>
      </w:r>
      <w:r w:rsidRPr="007247C9">
        <w:rPr>
          <w:rFonts w:ascii="Arial" w:hAnsi="Arial" w:cs="Arial"/>
          <w:sz w:val="20"/>
          <w:szCs w:val="20"/>
        </w:rPr>
        <w:t> </w:t>
      </w:r>
      <w:r w:rsidRPr="00514CA0">
        <w:rPr>
          <w:rFonts w:ascii="Arial" w:hAnsi="Arial"/>
          <w:sz w:val="20"/>
        </w:rPr>
        <w:t>18 da Lei n.º</w:t>
      </w:r>
      <w:r w:rsidRPr="007247C9">
        <w:rPr>
          <w:rFonts w:ascii="Arial" w:hAnsi="Arial" w:cs="Arial"/>
          <w:sz w:val="20"/>
          <w:szCs w:val="20"/>
        </w:rPr>
        <w:t> </w:t>
      </w:r>
      <w:r w:rsidRPr="00514CA0">
        <w:rPr>
          <w:rFonts w:ascii="Arial" w:hAnsi="Arial"/>
          <w:sz w:val="20"/>
        </w:rPr>
        <w:t>9.514, de 20</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novembro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1997, as principais características das Obrigações Garantidas são as seguintes:</w:t>
      </w:r>
      <w:r w:rsidR="00501428" w:rsidRPr="00514CA0">
        <w:rPr>
          <w:rFonts w:ascii="Arial" w:hAnsi="Arial"/>
          <w:sz w:val="20"/>
        </w:rPr>
        <w:t xml:space="preserve"> </w:t>
      </w:r>
      <w:r w:rsidR="00501428" w:rsidRPr="002F2547">
        <w:rPr>
          <w:rFonts w:ascii="Arial" w:hAnsi="Arial" w:cs="Arial"/>
          <w:b/>
          <w:bCs/>
          <w:sz w:val="20"/>
          <w:highlight w:val="yellow"/>
        </w:rPr>
        <w:t>[Nota Lefosse: As informações acerca das obrigações garantidas serão oportunamente inseridas.]</w:t>
      </w:r>
    </w:p>
    <w:p w14:paraId="0CC37AB2" w14:textId="3A8BD1EE" w:rsidR="00984CB8" w:rsidRPr="00514CA0" w:rsidRDefault="00984CB8" w:rsidP="00514CA0">
      <w:pPr>
        <w:spacing w:before="140" w:line="288" w:lineRule="auto"/>
        <w:rPr>
          <w:rFonts w:ascii="Arial" w:hAnsi="Arial"/>
          <w:sz w:val="20"/>
        </w:rPr>
      </w:pP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6"/>
        <w:gridCol w:w="6095"/>
      </w:tblGrid>
      <w:tr w:rsidR="0002621F" w:rsidRPr="007247C9" w14:paraId="0EECD0E0" w14:textId="77777777" w:rsidTr="00803125">
        <w:tc>
          <w:tcPr>
            <w:tcW w:w="3086" w:type="dxa"/>
          </w:tcPr>
          <w:p w14:paraId="452452BF" w14:textId="1351623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Número da Emissão</w:t>
            </w:r>
          </w:p>
        </w:tc>
        <w:tc>
          <w:tcPr>
            <w:tcW w:w="6095" w:type="dxa"/>
          </w:tcPr>
          <w:p w14:paraId="52D79E2E" w14:textId="6B79C4AB" w:rsidR="0002621F" w:rsidRPr="007247C9" w:rsidDel="00501428" w:rsidRDefault="0002621F" w:rsidP="0002621F">
            <w:pPr>
              <w:spacing w:before="140" w:line="288" w:lineRule="auto"/>
              <w:jc w:val="both"/>
              <w:rPr>
                <w:rFonts w:ascii="Arial" w:hAnsi="Arial" w:cs="Arial"/>
                <w:sz w:val="20"/>
                <w:szCs w:val="20"/>
              </w:rPr>
            </w:pPr>
            <w:bookmarkStart w:id="135" w:name="_Hlk65803671"/>
            <w:r w:rsidRPr="005B21B4">
              <w:rPr>
                <w:rFonts w:ascii="Arial" w:hAnsi="Arial" w:cs="Arial"/>
                <w:sz w:val="20"/>
              </w:rPr>
              <w:t>As Debêntures representam a 1</w:t>
            </w:r>
            <w:r>
              <w:rPr>
                <w:rFonts w:ascii="Arial" w:hAnsi="Arial" w:cs="Arial"/>
                <w:sz w:val="20"/>
              </w:rPr>
              <w:t>ª</w:t>
            </w:r>
            <w:r w:rsidRPr="005B21B4">
              <w:rPr>
                <w:rFonts w:ascii="Arial" w:hAnsi="Arial" w:cs="Arial"/>
                <w:sz w:val="20"/>
              </w:rPr>
              <w:t xml:space="preserve"> (primeira) emissão de debêntures da Emissora.</w:t>
            </w:r>
          </w:p>
        </w:tc>
      </w:tr>
      <w:tr w:rsidR="0002621F" w:rsidRPr="007247C9" w14:paraId="1012379C" w14:textId="77777777" w:rsidTr="00514CA0">
        <w:tc>
          <w:tcPr>
            <w:tcW w:w="3086" w:type="dxa"/>
          </w:tcPr>
          <w:p w14:paraId="69645727" w14:textId="2101695C" w:rsidR="0002621F" w:rsidRPr="00514CA0" w:rsidRDefault="0002621F" w:rsidP="00514CA0">
            <w:pPr>
              <w:spacing w:before="140" w:line="288" w:lineRule="auto"/>
              <w:rPr>
                <w:rFonts w:ascii="Arial" w:hAnsi="Arial"/>
                <w:b/>
                <w:sz w:val="20"/>
              </w:rPr>
            </w:pPr>
            <w:r w:rsidRPr="00514CA0">
              <w:rPr>
                <w:rFonts w:ascii="Arial" w:hAnsi="Arial"/>
                <w:b/>
                <w:sz w:val="20"/>
              </w:rPr>
              <w:t xml:space="preserve">Valor </w:t>
            </w:r>
            <w:r w:rsidRPr="005B21B4">
              <w:rPr>
                <w:rFonts w:ascii="Arial" w:hAnsi="Arial" w:cs="Arial"/>
                <w:b/>
                <w:bCs/>
                <w:sz w:val="20"/>
              </w:rPr>
              <w:t>Total da Emissão</w:t>
            </w:r>
          </w:p>
        </w:tc>
        <w:tc>
          <w:tcPr>
            <w:tcW w:w="6095" w:type="dxa"/>
          </w:tcPr>
          <w:p w14:paraId="7F6CC49F" w14:textId="536F1864"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O valor total da Emissão será</w:t>
            </w:r>
            <w:r w:rsidRPr="00514CA0">
              <w:rPr>
                <w:rFonts w:ascii="Arial" w:hAnsi="Arial"/>
                <w:sz w:val="20"/>
              </w:rPr>
              <w:t xml:space="preserve"> de </w:t>
            </w:r>
            <w:r w:rsidRPr="005B21B4">
              <w:rPr>
                <w:rFonts w:ascii="Arial" w:hAnsi="Arial" w:cs="Arial"/>
                <w:sz w:val="20"/>
              </w:rPr>
              <w:t>R$</w:t>
            </w:r>
            <w:r w:rsidR="00560B6B" w:rsidRPr="00560B6B">
              <w:rPr>
                <w:rFonts w:ascii="Arial" w:hAnsi="Arial" w:cs="Arial"/>
                <w:bCs/>
                <w:sz w:val="20"/>
                <w:highlight w:val="yellow"/>
              </w:rPr>
              <w:t>[</w:t>
            </w:r>
            <w:r w:rsidR="00560B6B" w:rsidRPr="00560B6B">
              <w:rPr>
                <w:rFonts w:ascii="Arial" w:hAnsi="Arial" w:cs="Arial"/>
                <w:bCs/>
                <w:sz w:val="20"/>
                <w:highlight w:val="yellow"/>
              </w:rPr>
              <w:sym w:font="Symbol" w:char="F0B7"/>
            </w:r>
            <w:r w:rsidR="00560B6B" w:rsidRPr="00560B6B">
              <w:rPr>
                <w:rFonts w:ascii="Arial" w:hAnsi="Arial" w:cs="Arial"/>
                <w:bCs/>
                <w:sz w:val="20"/>
                <w:highlight w:val="yellow"/>
              </w:rPr>
              <w:t>]</w:t>
            </w:r>
            <w:r w:rsidRPr="005B21B4">
              <w:rPr>
                <w:rFonts w:ascii="Arial" w:hAnsi="Arial" w:cs="Arial"/>
                <w:sz w:val="20"/>
              </w:rPr>
              <w:t xml:space="preserve"> (</w:t>
            </w:r>
            <w:r w:rsidR="00560B6B" w:rsidRPr="00560B6B">
              <w:rPr>
                <w:rFonts w:ascii="Arial" w:hAnsi="Arial" w:cs="Arial"/>
                <w:bCs/>
                <w:sz w:val="20"/>
                <w:highlight w:val="yellow"/>
              </w:rPr>
              <w:t>[</w:t>
            </w:r>
            <w:r w:rsidR="00560B6B" w:rsidRPr="00560B6B">
              <w:rPr>
                <w:rFonts w:ascii="Arial" w:hAnsi="Arial" w:cs="Arial"/>
                <w:bCs/>
                <w:sz w:val="20"/>
                <w:highlight w:val="yellow"/>
              </w:rPr>
              <w:sym w:font="Symbol" w:char="F0B7"/>
            </w:r>
            <w:r w:rsidR="00560B6B" w:rsidRPr="00560B6B">
              <w:rPr>
                <w:rFonts w:ascii="Arial" w:hAnsi="Arial" w:cs="Arial"/>
                <w:bCs/>
                <w:sz w:val="20"/>
                <w:highlight w:val="yellow"/>
              </w:rPr>
              <w:t>]</w:t>
            </w:r>
            <w:r w:rsidRPr="005B21B4">
              <w:rPr>
                <w:rFonts w:ascii="Arial" w:hAnsi="Arial" w:cs="Arial"/>
                <w:sz w:val="20"/>
              </w:rPr>
              <w:t>),</w:t>
            </w:r>
            <w:r w:rsidRPr="00514CA0">
              <w:rPr>
                <w:rFonts w:ascii="Arial" w:hAnsi="Arial"/>
                <w:sz w:val="20"/>
              </w:rPr>
              <w:t xml:space="preserve"> na Data de Emissão (conforme definida </w:t>
            </w:r>
            <w:r w:rsidRPr="005B21B4">
              <w:rPr>
                <w:rFonts w:ascii="Arial" w:hAnsi="Arial" w:cs="Arial"/>
                <w:sz w:val="20"/>
              </w:rPr>
              <w:t>abaixo</w:t>
            </w:r>
            <w:r w:rsidRPr="00514CA0">
              <w:rPr>
                <w:rFonts w:ascii="Arial" w:hAnsi="Arial"/>
                <w:sz w:val="20"/>
              </w:rPr>
              <w:t>) (“</w:t>
            </w:r>
            <w:r w:rsidRPr="00514CA0">
              <w:rPr>
                <w:rFonts w:ascii="Arial" w:hAnsi="Arial"/>
                <w:b/>
                <w:sz w:val="20"/>
              </w:rPr>
              <w:t>Valor Total da Emissão</w:t>
            </w:r>
            <w:r w:rsidRPr="005B21B4">
              <w:rPr>
                <w:rFonts w:ascii="Arial" w:hAnsi="Arial" w:cs="Arial"/>
                <w:sz w:val="20"/>
              </w:rPr>
              <w:t>”).</w:t>
            </w:r>
          </w:p>
        </w:tc>
      </w:tr>
      <w:tr w:rsidR="0002621F" w:rsidRPr="007247C9" w14:paraId="6AC89A79" w14:textId="77777777" w:rsidTr="00514CA0">
        <w:tc>
          <w:tcPr>
            <w:tcW w:w="3086" w:type="dxa"/>
          </w:tcPr>
          <w:p w14:paraId="791B1FC9" w14:textId="5A3BFFC4" w:rsidR="0002621F" w:rsidRPr="00514CA0" w:rsidRDefault="0002621F" w:rsidP="00514CA0">
            <w:pPr>
              <w:spacing w:before="140" w:line="288" w:lineRule="auto"/>
              <w:rPr>
                <w:rFonts w:ascii="Arial" w:hAnsi="Arial"/>
                <w:b/>
                <w:sz w:val="20"/>
              </w:rPr>
            </w:pPr>
            <w:r w:rsidRPr="00514CA0">
              <w:rPr>
                <w:rFonts w:ascii="Arial" w:hAnsi="Arial"/>
                <w:b/>
                <w:sz w:val="20"/>
              </w:rPr>
              <w:t>Valor Nominal Unitário</w:t>
            </w:r>
          </w:p>
        </w:tc>
        <w:tc>
          <w:tcPr>
            <w:tcW w:w="6095" w:type="dxa"/>
          </w:tcPr>
          <w:p w14:paraId="013E203E" w14:textId="387DC961"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As Debêntures terão valor nominal unitário de R$</w:t>
            </w:r>
            <w:r>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02621F" w:rsidRPr="007247C9" w14:paraId="279DC27E" w14:textId="77777777" w:rsidTr="00803125">
        <w:tc>
          <w:tcPr>
            <w:tcW w:w="3086" w:type="dxa"/>
          </w:tcPr>
          <w:p w14:paraId="1C5D03E8" w14:textId="3C9211CC"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Séries</w:t>
            </w:r>
          </w:p>
        </w:tc>
        <w:tc>
          <w:tcPr>
            <w:tcW w:w="6095" w:type="dxa"/>
          </w:tcPr>
          <w:p w14:paraId="6B3F6D87" w14:textId="5CA6B817" w:rsidR="0002621F" w:rsidRPr="007247C9" w:rsidDel="00501428" w:rsidRDefault="0002621F" w:rsidP="0002621F">
            <w:pPr>
              <w:spacing w:before="140" w:line="288" w:lineRule="auto"/>
              <w:jc w:val="both"/>
              <w:rPr>
                <w:rFonts w:ascii="Arial" w:hAnsi="Arial" w:cs="Arial"/>
                <w:sz w:val="20"/>
                <w:szCs w:val="20"/>
              </w:rPr>
            </w:pPr>
            <w:r w:rsidRPr="005B21B4">
              <w:rPr>
                <w:rFonts w:ascii="Arial" w:hAnsi="Arial" w:cs="Arial"/>
                <w:sz w:val="20"/>
              </w:rPr>
              <w:t>A Emissão será realizada em série única.</w:t>
            </w:r>
          </w:p>
        </w:tc>
      </w:tr>
      <w:tr w:rsidR="0002621F" w:rsidRPr="007247C9" w14:paraId="3F616FEC" w14:textId="77777777" w:rsidTr="00514CA0">
        <w:tc>
          <w:tcPr>
            <w:tcW w:w="3086" w:type="dxa"/>
          </w:tcPr>
          <w:p w14:paraId="36478384" w14:textId="257AB032" w:rsidR="0002621F" w:rsidRPr="00514CA0" w:rsidRDefault="0002621F" w:rsidP="00514CA0">
            <w:pPr>
              <w:spacing w:before="140" w:line="288" w:lineRule="auto"/>
              <w:rPr>
                <w:rFonts w:ascii="Arial" w:hAnsi="Arial"/>
                <w:b/>
                <w:sz w:val="20"/>
              </w:rPr>
            </w:pPr>
            <w:r w:rsidRPr="005B21B4">
              <w:rPr>
                <w:rFonts w:ascii="Arial" w:hAnsi="Arial" w:cs="Arial"/>
                <w:b/>
                <w:bCs/>
                <w:sz w:val="20"/>
              </w:rPr>
              <w:t>Data de Emissão</w:t>
            </w:r>
          </w:p>
        </w:tc>
        <w:tc>
          <w:tcPr>
            <w:tcW w:w="6095" w:type="dxa"/>
          </w:tcPr>
          <w:p w14:paraId="3CFA2B9F" w14:textId="153D30B6"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Para todos os efeitos legais, a data de emissão das Debêntures será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Pr>
                <w:rFonts w:ascii="Arial" w:hAnsi="Arial" w:cs="Arial"/>
                <w:sz w:val="20"/>
              </w:rPr>
              <w:t xml:space="preserve"> de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Pr>
                <w:rFonts w:ascii="Arial" w:hAnsi="Arial" w:cs="Arial"/>
                <w:sz w:val="20"/>
              </w:rPr>
              <w:t xml:space="preserve"> </w:t>
            </w:r>
            <w:r w:rsidRPr="005B21B4">
              <w:rPr>
                <w:rFonts w:ascii="Arial" w:hAnsi="Arial" w:cs="Arial"/>
                <w:sz w:val="20"/>
              </w:rPr>
              <w:t>de 202</w:t>
            </w:r>
            <w:r>
              <w:rPr>
                <w:rFonts w:ascii="Arial" w:hAnsi="Arial" w:cs="Arial"/>
                <w:sz w:val="20"/>
              </w:rPr>
              <w:t>2</w:t>
            </w:r>
            <w:r w:rsidRPr="005B21B4">
              <w:rPr>
                <w:rFonts w:ascii="Arial" w:hAnsi="Arial" w:cs="Arial"/>
                <w:sz w:val="20"/>
              </w:rPr>
              <w:t xml:space="preserve"> (“</w:t>
            </w:r>
            <w:r w:rsidRPr="005B21B4">
              <w:rPr>
                <w:rFonts w:ascii="Arial" w:hAnsi="Arial" w:cs="Arial"/>
                <w:b/>
                <w:sz w:val="20"/>
              </w:rPr>
              <w:t>Data de Emissão</w:t>
            </w:r>
            <w:r w:rsidRPr="005B21B4">
              <w:rPr>
                <w:rFonts w:ascii="Arial" w:hAnsi="Arial" w:cs="Arial"/>
                <w:sz w:val="20"/>
              </w:rPr>
              <w:t>”).</w:t>
            </w:r>
          </w:p>
        </w:tc>
      </w:tr>
      <w:tr w:rsidR="0002621F" w:rsidRPr="007247C9" w14:paraId="4B335F08" w14:textId="77777777" w:rsidTr="00514CA0">
        <w:tc>
          <w:tcPr>
            <w:tcW w:w="3086" w:type="dxa"/>
          </w:tcPr>
          <w:p w14:paraId="75DF68DF" w14:textId="7EA58480" w:rsidR="0002621F" w:rsidRPr="00514CA0" w:rsidRDefault="0002621F" w:rsidP="00514CA0">
            <w:pPr>
              <w:spacing w:before="140" w:line="288" w:lineRule="auto"/>
              <w:rPr>
                <w:rFonts w:ascii="Arial" w:hAnsi="Arial"/>
                <w:b/>
                <w:sz w:val="20"/>
              </w:rPr>
            </w:pPr>
            <w:r w:rsidRPr="00514CA0">
              <w:rPr>
                <w:rFonts w:ascii="Arial" w:hAnsi="Arial"/>
                <w:b/>
                <w:sz w:val="20"/>
              </w:rPr>
              <w:t xml:space="preserve">Pagamento do Valor Nominal Unitário </w:t>
            </w:r>
            <w:r w:rsidRPr="005B21B4">
              <w:rPr>
                <w:rFonts w:ascii="Arial" w:hAnsi="Arial" w:cs="Arial"/>
                <w:b/>
                <w:bCs/>
                <w:sz w:val="20"/>
              </w:rPr>
              <w:t>Atualizado</w:t>
            </w:r>
          </w:p>
        </w:tc>
        <w:tc>
          <w:tcPr>
            <w:tcW w:w="6095" w:type="dxa"/>
          </w:tcPr>
          <w:p w14:paraId="0FB4489B" w14:textId="32D93554" w:rsidR="0002621F" w:rsidRPr="00514CA0" w:rsidDel="00501428" w:rsidRDefault="003E7952" w:rsidP="00514CA0">
            <w:pPr>
              <w:spacing w:before="140" w:line="288" w:lineRule="auto"/>
              <w:jc w:val="both"/>
              <w:rPr>
                <w:rFonts w:ascii="Arial" w:hAnsi="Arial"/>
                <w:sz w:val="20"/>
              </w:rPr>
            </w:pPr>
            <w:r w:rsidRPr="00852ADC">
              <w:rPr>
                <w:rFonts w:ascii="Arial" w:hAnsi="Arial" w:cs="Arial"/>
                <w:sz w:val="20"/>
              </w:rPr>
              <w:t>O Valor Nominal Unitário Atualizado das Debêntures, conforme o caso, será amortizado</w:t>
            </w:r>
            <w:r>
              <w:rPr>
                <w:rFonts w:ascii="Arial" w:hAnsi="Arial" w:cs="Arial"/>
                <w:sz w:val="20"/>
              </w:rPr>
              <w:t xml:space="preserve"> </w:t>
            </w:r>
            <w:r w:rsidRPr="00852ADC">
              <w:rPr>
                <w:rFonts w:ascii="Arial" w:hAnsi="Arial" w:cs="Arial"/>
                <w:sz w:val="20"/>
              </w:rPr>
              <w:t>nas datas previstas na tabela do Anexo III</w:t>
            </w:r>
            <w:r>
              <w:rPr>
                <w:rFonts w:ascii="Arial" w:hAnsi="Arial" w:cs="Arial"/>
                <w:sz w:val="20"/>
              </w:rPr>
              <w:t xml:space="preserve"> da Escritura de Emissão</w:t>
            </w:r>
            <w:r w:rsidRPr="00852ADC">
              <w:rPr>
                <w:rFonts w:ascii="Arial" w:hAnsi="Arial" w:cs="Arial"/>
                <w:sz w:val="20"/>
              </w:rPr>
              <w:t>, sendo o primeiro pagamento devido em [</w:t>
            </w:r>
            <w:r w:rsidRPr="00852ADC">
              <w:rPr>
                <w:rFonts w:ascii="Arial" w:hAnsi="Arial" w:cs="Arial"/>
                <w:sz w:val="20"/>
              </w:rPr>
              <w:sym w:font="Symbol" w:char="F0B7"/>
            </w:r>
            <w:r w:rsidRPr="00852ADC">
              <w:rPr>
                <w:rFonts w:ascii="Arial" w:hAnsi="Arial" w:cs="Arial"/>
                <w:sz w:val="20"/>
              </w:rPr>
              <w:t>] de [</w:t>
            </w:r>
            <w:r w:rsidRPr="00852ADC">
              <w:rPr>
                <w:rFonts w:ascii="Arial" w:hAnsi="Arial" w:cs="Arial"/>
                <w:sz w:val="20"/>
              </w:rPr>
              <w:sym w:font="Symbol" w:char="F0B7"/>
            </w:r>
            <w:r w:rsidRPr="00852ADC">
              <w:rPr>
                <w:rFonts w:ascii="Arial" w:hAnsi="Arial" w:cs="Arial"/>
                <w:sz w:val="20"/>
              </w:rPr>
              <w:t>] de [</w:t>
            </w:r>
            <w:r w:rsidRPr="00852ADC">
              <w:rPr>
                <w:rFonts w:ascii="Arial" w:hAnsi="Arial" w:cs="Arial"/>
                <w:sz w:val="20"/>
              </w:rPr>
              <w:sym w:font="Symbol" w:char="F0B7"/>
            </w:r>
            <w:r w:rsidRPr="00852ADC">
              <w:rPr>
                <w:rFonts w:ascii="Arial" w:hAnsi="Arial" w:cs="Arial"/>
                <w:sz w:val="20"/>
              </w:rPr>
              <w:t>] e o último na Data de Vencimento, ressalvadas as hipóteses de resgate antecipado das Debêntures ou de vencimento antecipado das obrigações decorrentes das Debêntures, nos termos previstos na Escritura de Emissã</w:t>
            </w:r>
            <w:r>
              <w:rPr>
                <w:rFonts w:ascii="Arial" w:hAnsi="Arial" w:cs="Arial"/>
                <w:sz w:val="20"/>
              </w:rPr>
              <w:t>o.</w:t>
            </w:r>
          </w:p>
        </w:tc>
      </w:tr>
      <w:tr w:rsidR="0002621F" w:rsidRPr="007247C9" w14:paraId="23C61C8B" w14:textId="77777777" w:rsidTr="00803125">
        <w:tc>
          <w:tcPr>
            <w:tcW w:w="3086" w:type="dxa"/>
          </w:tcPr>
          <w:p w14:paraId="708C332D" w14:textId="2ED918AA" w:rsidR="0002621F" w:rsidRPr="007247C9" w:rsidRDefault="0002621F" w:rsidP="0002621F">
            <w:pPr>
              <w:spacing w:before="140" w:line="288" w:lineRule="auto"/>
              <w:rPr>
                <w:rFonts w:ascii="Arial" w:hAnsi="Arial" w:cs="Arial"/>
                <w:b/>
                <w:bCs/>
                <w:sz w:val="20"/>
                <w:szCs w:val="20"/>
              </w:rPr>
            </w:pPr>
            <w:r>
              <w:rPr>
                <w:rFonts w:ascii="Arial" w:hAnsi="Arial" w:cs="Arial"/>
                <w:b/>
                <w:bCs/>
                <w:sz w:val="20"/>
              </w:rPr>
              <w:t>Remuneração:</w:t>
            </w:r>
          </w:p>
        </w:tc>
        <w:tc>
          <w:tcPr>
            <w:tcW w:w="6095" w:type="dxa"/>
          </w:tcPr>
          <w:p w14:paraId="70E41FA8" w14:textId="398D7D93" w:rsidR="003E7952" w:rsidRPr="003E7952" w:rsidDel="00501428" w:rsidRDefault="003E7952" w:rsidP="0002621F">
            <w:pPr>
              <w:spacing w:before="140" w:line="288" w:lineRule="auto"/>
              <w:jc w:val="both"/>
              <w:rPr>
                <w:rFonts w:ascii="Arial" w:hAnsi="Arial" w:cs="Arial"/>
                <w:sz w:val="20"/>
              </w:rPr>
            </w:pPr>
            <w:r w:rsidRPr="00852ADC">
              <w:rPr>
                <w:rFonts w:ascii="Arial" w:hAnsi="Arial" w:cs="Arial"/>
                <w:sz w:val="20"/>
              </w:rPr>
              <w:t xml:space="preserve">Sem prejuízo da </w:t>
            </w:r>
            <w:r>
              <w:rPr>
                <w:rFonts w:ascii="Arial" w:hAnsi="Arial" w:cs="Arial"/>
                <w:sz w:val="20"/>
              </w:rPr>
              <w:t>a</w:t>
            </w:r>
            <w:r w:rsidRPr="00852ADC">
              <w:rPr>
                <w:rFonts w:ascii="Arial" w:hAnsi="Arial" w:cs="Arial"/>
                <w:sz w:val="20"/>
              </w:rPr>
              <w:t xml:space="preserve">tualização </w:t>
            </w:r>
            <w:r>
              <w:rPr>
                <w:rFonts w:ascii="Arial" w:hAnsi="Arial" w:cs="Arial"/>
                <w:sz w:val="20"/>
              </w:rPr>
              <w:t>m</w:t>
            </w:r>
            <w:r w:rsidRPr="00852ADC">
              <w:rPr>
                <w:rFonts w:ascii="Arial" w:hAnsi="Arial" w:cs="Arial"/>
                <w:sz w:val="20"/>
              </w:rPr>
              <w:t xml:space="preserve">onetária, as Debêntures farão jus a juros remuneratórios, incidentes sobre o Valor Nominal Unitário Atualizado das Debêntures ou seu saldo, conforme o caso, equivalente a </w:t>
            </w:r>
            <w:bookmarkStart w:id="136" w:name="_Hlk78384188"/>
            <w:r w:rsidRPr="00852ADC">
              <w:rPr>
                <w:rFonts w:ascii="Arial" w:hAnsi="Arial" w:cs="Arial"/>
                <w:sz w:val="20"/>
              </w:rPr>
              <w:t>[</w:t>
            </w:r>
            <w:r w:rsidRPr="00852ADC">
              <w:rPr>
                <w:rFonts w:ascii="Arial" w:hAnsi="Arial" w:cs="Arial"/>
                <w:sz w:val="20"/>
              </w:rPr>
              <w:sym w:font="Symbol" w:char="F0B7"/>
            </w:r>
            <w:r w:rsidRPr="00852ADC">
              <w:rPr>
                <w:rFonts w:ascii="Arial" w:hAnsi="Arial" w:cs="Arial"/>
                <w:sz w:val="20"/>
              </w:rPr>
              <w:t>]% ([</w:t>
            </w:r>
            <w:r w:rsidRPr="00852ADC">
              <w:rPr>
                <w:rFonts w:ascii="Arial" w:hAnsi="Arial" w:cs="Arial"/>
                <w:sz w:val="20"/>
              </w:rPr>
              <w:sym w:font="Symbol" w:char="F0B7"/>
            </w:r>
            <w:r w:rsidRPr="00852ADC">
              <w:rPr>
                <w:rFonts w:ascii="Arial" w:hAnsi="Arial" w:cs="Arial"/>
                <w:sz w:val="20"/>
              </w:rPr>
              <w:t>]</w:t>
            </w:r>
            <w:bookmarkStart w:id="137" w:name="_Hlk98258877"/>
            <w:r w:rsidRPr="00852ADC">
              <w:rPr>
                <w:rFonts w:ascii="Arial" w:hAnsi="Arial" w:cs="Arial"/>
                <w:sz w:val="20"/>
              </w:rPr>
              <w:t xml:space="preserve"> por cento)</w:t>
            </w:r>
            <w:bookmarkEnd w:id="136"/>
            <w:r w:rsidRPr="00852ADC">
              <w:rPr>
                <w:rFonts w:ascii="Arial" w:hAnsi="Arial" w:cs="Arial"/>
                <w:sz w:val="20"/>
              </w:rPr>
              <w:t xml:space="preserve"> ao ano, base 252 (duzentos e cinquenta e dois) Dias Úteis,</w:t>
            </w:r>
            <w:bookmarkEnd w:id="137"/>
            <w:r w:rsidRPr="00852ADC">
              <w:rPr>
                <w:rFonts w:ascii="Arial" w:hAnsi="Arial" w:cs="Arial"/>
                <w:sz w:val="20"/>
              </w:rPr>
              <w:t xml:space="preserve"> calculados de forma exponencial e cumulativa </w:t>
            </w:r>
            <w:r w:rsidRPr="00852ADC">
              <w:rPr>
                <w:rFonts w:ascii="Arial" w:hAnsi="Arial" w:cs="Arial"/>
                <w:i/>
                <w:iCs/>
                <w:sz w:val="20"/>
              </w:rPr>
              <w:t>pro rata temporis</w:t>
            </w:r>
            <w:r w:rsidRPr="00852ADC">
              <w:rPr>
                <w:rFonts w:ascii="Arial" w:hAnsi="Arial" w:cs="Arial"/>
                <w:sz w:val="20"/>
              </w:rPr>
              <w:t xml:space="preserve"> por Dias Úteis decorridos durante o respectivo Período de Capitalização (conforme definido abaixo)</w:t>
            </w:r>
            <w:r>
              <w:rPr>
                <w:rFonts w:ascii="Arial" w:hAnsi="Arial" w:cs="Arial"/>
                <w:sz w:val="20"/>
              </w:rPr>
              <w:t xml:space="preserve">, </w:t>
            </w:r>
            <w:r w:rsidRPr="003E7952">
              <w:rPr>
                <w:rFonts w:ascii="Arial" w:hAnsi="Arial" w:cs="Arial"/>
                <w:sz w:val="20"/>
              </w:rPr>
              <w:t xml:space="preserve">desde a primeira data de integralização dos CRI ou desde a Data de Pagamento imediatamente anterior, conforme o caso, até a data do efetivo pagamento. </w:t>
            </w:r>
            <w:r w:rsidRPr="00852ADC">
              <w:rPr>
                <w:rFonts w:ascii="Arial" w:hAnsi="Arial" w:cs="Arial"/>
                <w:sz w:val="20"/>
              </w:rPr>
              <w:t xml:space="preserve"> </w:t>
            </w:r>
          </w:p>
        </w:tc>
      </w:tr>
      <w:tr w:rsidR="0002621F" w:rsidRPr="007247C9" w14:paraId="4423C9DE" w14:textId="77777777" w:rsidTr="00803125">
        <w:tc>
          <w:tcPr>
            <w:tcW w:w="3086" w:type="dxa"/>
          </w:tcPr>
          <w:p w14:paraId="4B1AB11B" w14:textId="5993F677"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Atualização Monetária</w:t>
            </w:r>
          </w:p>
        </w:tc>
        <w:tc>
          <w:tcPr>
            <w:tcW w:w="6095" w:type="dxa"/>
          </w:tcPr>
          <w:p w14:paraId="4F45DAB4" w14:textId="0F2426D8" w:rsidR="003E7952" w:rsidRPr="003E7952" w:rsidDel="00501428" w:rsidRDefault="003E7952" w:rsidP="0002621F">
            <w:pPr>
              <w:spacing w:before="140" w:line="288" w:lineRule="auto"/>
              <w:jc w:val="both"/>
              <w:rPr>
                <w:rFonts w:ascii="Arial" w:hAnsi="Arial" w:cs="Arial"/>
                <w:sz w:val="20"/>
              </w:rPr>
            </w:pPr>
            <w:r w:rsidRPr="003E7952">
              <w:rPr>
                <w:rFonts w:ascii="Arial" w:hAnsi="Arial" w:cs="Arial"/>
                <w:sz w:val="20"/>
              </w:rPr>
              <w:t xml:space="preserve">O Valor Nominal Unitário ou o saldo do Valor Nominal Unitário das Debêntures, conforme o caso, será atualizado mensalmente pela variação do Índice de Preço ao Consumidor Amplo, divulgado pelo Instituto Brasileiro de Geografia e Estatística, calculado de forma </w:t>
            </w:r>
            <w:r w:rsidRPr="003E7952">
              <w:rPr>
                <w:rFonts w:ascii="Arial" w:hAnsi="Arial" w:cs="Arial"/>
                <w:sz w:val="20"/>
              </w:rPr>
              <w:lastRenderedPageBreak/>
              <w:t>exponencial e cumulativa pro rata temporis por Dias Úteis, desde a primeira data de integralização dos CRI até a data do seu efetivo pagamento, de acordo com a fórmula prevista</w:t>
            </w:r>
            <w:r>
              <w:rPr>
                <w:rFonts w:ascii="Arial" w:hAnsi="Arial" w:cs="Arial"/>
                <w:sz w:val="20"/>
              </w:rPr>
              <w:t xml:space="preserve"> na Escritura de Emissão</w:t>
            </w:r>
            <w:r w:rsidRPr="003E7952">
              <w:rPr>
                <w:rFonts w:ascii="Arial" w:hAnsi="Arial" w:cs="Arial"/>
                <w:sz w:val="20"/>
              </w:rPr>
              <w:t>, sendo o produto da atualização incorporado automaticamente ao Valor Nominal Unitário ou saldo do Valor Nominal Unitário das Debêntures, conforme aplicável</w:t>
            </w:r>
            <w:r>
              <w:rPr>
                <w:rFonts w:ascii="Arial" w:hAnsi="Arial" w:cs="Arial"/>
                <w:sz w:val="20"/>
              </w:rPr>
              <w:t>.</w:t>
            </w:r>
            <w:r w:rsidRPr="003E7952" w:rsidDel="003E7952">
              <w:rPr>
                <w:rFonts w:ascii="Arial" w:hAnsi="Arial" w:cs="Arial"/>
                <w:sz w:val="20"/>
                <w:highlight w:val="yellow"/>
              </w:rPr>
              <w:t xml:space="preserve"> </w:t>
            </w:r>
          </w:p>
        </w:tc>
      </w:tr>
      <w:tr w:rsidR="0002621F" w:rsidRPr="007247C9" w14:paraId="279629BC" w14:textId="77777777" w:rsidTr="003B500A">
        <w:tc>
          <w:tcPr>
            <w:tcW w:w="3086" w:type="dxa"/>
          </w:tcPr>
          <w:p w14:paraId="2F10EEA8" w14:textId="1C6322BA"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lastRenderedPageBreak/>
              <w:t>Prazo e Data de Vencimento</w:t>
            </w:r>
          </w:p>
        </w:tc>
        <w:tc>
          <w:tcPr>
            <w:tcW w:w="6095" w:type="dxa"/>
          </w:tcPr>
          <w:p w14:paraId="561CCBF4" w14:textId="2CBAD550" w:rsidR="0002621F" w:rsidRPr="003E7952" w:rsidDel="00501428" w:rsidRDefault="003E7952" w:rsidP="0002621F">
            <w:pPr>
              <w:spacing w:before="140" w:line="288" w:lineRule="auto"/>
              <w:jc w:val="both"/>
              <w:rPr>
                <w:rFonts w:ascii="Arial" w:hAnsi="Arial" w:cs="Arial"/>
                <w:sz w:val="20"/>
              </w:rPr>
            </w:pPr>
            <w:r w:rsidRPr="00852ADC">
              <w:rPr>
                <w:rFonts w:ascii="Arial" w:hAnsi="Arial" w:cs="Arial"/>
                <w:sz w:val="20"/>
              </w:rPr>
              <w:t xml:space="preserve">Ressalvadas as hipóteses de resgate antecipado e vencimento antecipado das obrigações decorrentes das Debêntures, nos termos previstos na Escritura de Emissão, o prazo das Debêntures será de </w:t>
            </w:r>
            <w:bookmarkStart w:id="138" w:name="_Hlk77930108"/>
            <w:bookmarkStart w:id="139" w:name="_Hlk77933592"/>
            <w:r w:rsidRPr="00852ADC">
              <w:rPr>
                <w:rFonts w:ascii="Arial" w:hAnsi="Arial" w:cs="Arial"/>
                <w:sz w:val="20"/>
              </w:rPr>
              <w:t>[</w:t>
            </w:r>
            <w:r w:rsidRPr="00852ADC">
              <w:rPr>
                <w:rFonts w:ascii="Arial" w:hAnsi="Arial" w:cs="Arial"/>
                <w:sz w:val="20"/>
              </w:rPr>
              <w:sym w:font="Symbol" w:char="F0B7"/>
            </w:r>
            <w:r w:rsidRPr="00852ADC">
              <w:rPr>
                <w:rFonts w:ascii="Arial" w:hAnsi="Arial" w:cs="Arial"/>
                <w:sz w:val="20"/>
              </w:rPr>
              <w:t>] ([</w:t>
            </w:r>
            <w:r w:rsidRPr="00852ADC">
              <w:rPr>
                <w:rFonts w:ascii="Arial" w:hAnsi="Arial" w:cs="Arial"/>
                <w:sz w:val="20"/>
              </w:rPr>
              <w:sym w:font="Symbol" w:char="F0B7"/>
            </w:r>
            <w:r w:rsidRPr="00852ADC">
              <w:rPr>
                <w:rFonts w:ascii="Arial" w:hAnsi="Arial" w:cs="Arial"/>
                <w:sz w:val="20"/>
              </w:rPr>
              <w:t>])</w:t>
            </w:r>
            <w:bookmarkEnd w:id="138"/>
            <w:r w:rsidRPr="00852ADC">
              <w:rPr>
                <w:rFonts w:ascii="Arial" w:hAnsi="Arial" w:cs="Arial"/>
                <w:sz w:val="20"/>
              </w:rPr>
              <w:t xml:space="preserve"> dias contados da Data de Emissão, vencendo-se, portanto, em [</w:t>
            </w:r>
            <w:r w:rsidRPr="00852ADC">
              <w:rPr>
                <w:rFonts w:ascii="Arial" w:hAnsi="Arial" w:cs="Arial"/>
                <w:sz w:val="20"/>
              </w:rPr>
              <w:sym w:font="Symbol" w:char="F0B7"/>
            </w:r>
            <w:r w:rsidRPr="00852ADC">
              <w:rPr>
                <w:rFonts w:ascii="Arial" w:hAnsi="Arial" w:cs="Arial"/>
                <w:sz w:val="20"/>
              </w:rPr>
              <w:t>] de [</w:t>
            </w:r>
            <w:r w:rsidRPr="00852ADC">
              <w:rPr>
                <w:rFonts w:ascii="Arial" w:hAnsi="Arial" w:cs="Arial"/>
                <w:sz w:val="20"/>
              </w:rPr>
              <w:sym w:font="Symbol" w:char="F0B7"/>
            </w:r>
            <w:r w:rsidRPr="00852ADC">
              <w:rPr>
                <w:rFonts w:ascii="Arial" w:hAnsi="Arial" w:cs="Arial"/>
                <w:sz w:val="20"/>
              </w:rPr>
              <w:t xml:space="preserve">] de </w:t>
            </w:r>
            <w:bookmarkEnd w:id="139"/>
            <w:r w:rsidRPr="00852ADC">
              <w:rPr>
                <w:rFonts w:ascii="Arial" w:hAnsi="Arial" w:cs="Arial"/>
                <w:sz w:val="20"/>
              </w:rPr>
              <w:t>[</w:t>
            </w:r>
            <w:r w:rsidRPr="00852ADC">
              <w:rPr>
                <w:rFonts w:ascii="Arial" w:hAnsi="Arial" w:cs="Arial"/>
                <w:sz w:val="20"/>
              </w:rPr>
              <w:sym w:font="Symbol" w:char="F0B7"/>
            </w:r>
            <w:r w:rsidRPr="00852ADC">
              <w:rPr>
                <w:rFonts w:ascii="Arial" w:hAnsi="Arial" w:cs="Arial"/>
                <w:sz w:val="20"/>
              </w:rPr>
              <w:t>].</w:t>
            </w:r>
          </w:p>
        </w:tc>
      </w:tr>
      <w:tr w:rsidR="0002621F" w:rsidRPr="007247C9" w14:paraId="4C10FEE5" w14:textId="77777777" w:rsidTr="00514CA0">
        <w:tc>
          <w:tcPr>
            <w:tcW w:w="3086" w:type="dxa"/>
          </w:tcPr>
          <w:p w14:paraId="22732DBB" w14:textId="0E6139C7" w:rsidR="0002621F" w:rsidRPr="00514CA0" w:rsidRDefault="0002621F" w:rsidP="00514CA0">
            <w:pPr>
              <w:spacing w:before="140" w:line="288" w:lineRule="auto"/>
              <w:rPr>
                <w:rFonts w:ascii="Arial" w:hAnsi="Arial"/>
                <w:b/>
                <w:sz w:val="20"/>
              </w:rPr>
            </w:pPr>
            <w:r w:rsidRPr="00514CA0">
              <w:rPr>
                <w:rFonts w:ascii="Arial" w:hAnsi="Arial"/>
                <w:b/>
                <w:sz w:val="20"/>
              </w:rPr>
              <w:t>Encargos Moratórios</w:t>
            </w:r>
          </w:p>
        </w:tc>
        <w:tc>
          <w:tcPr>
            <w:tcW w:w="6095" w:type="dxa"/>
          </w:tcPr>
          <w:p w14:paraId="243531C6" w14:textId="6184372F"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pro rata temporis</w:t>
            </w:r>
            <w:r w:rsidRPr="003B500A">
              <w:rPr>
                <w:rFonts w:ascii="Arial" w:hAnsi="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pro rata temporis</w:t>
            </w:r>
            <w:r w:rsidRPr="005B21B4">
              <w:rPr>
                <w:rFonts w:ascii="Arial" w:hAnsi="Arial" w:cs="Arial"/>
                <w:sz w:val="20"/>
              </w:rPr>
              <w:t xml:space="preserve"> desde a data de inadimplemento até a data do efetivo pagamento; e (ii) multa moratória de 2% (dois inteiros por cento) (“</w:t>
            </w:r>
            <w:r w:rsidRPr="005B21B4">
              <w:rPr>
                <w:rFonts w:ascii="Arial" w:hAnsi="Arial" w:cs="Arial"/>
                <w:b/>
                <w:bCs/>
                <w:sz w:val="20"/>
              </w:rPr>
              <w:t>Encargos Moratórios</w:t>
            </w:r>
            <w:r w:rsidRPr="005B21B4">
              <w:rPr>
                <w:rFonts w:ascii="Arial" w:hAnsi="Arial" w:cs="Arial"/>
                <w:sz w:val="20"/>
              </w:rPr>
              <w:t>”).</w:t>
            </w:r>
          </w:p>
        </w:tc>
      </w:tr>
      <w:tr w:rsidR="0002621F" w:rsidRPr="007247C9" w14:paraId="407B95DA" w14:textId="77777777" w:rsidTr="00803125">
        <w:tc>
          <w:tcPr>
            <w:tcW w:w="3086" w:type="dxa"/>
          </w:tcPr>
          <w:p w14:paraId="2D0AAC0D" w14:textId="582BA46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Amortização Extraordinária</w:t>
            </w:r>
            <w:r>
              <w:rPr>
                <w:rFonts w:ascii="Arial" w:hAnsi="Arial" w:cs="Arial"/>
                <w:b/>
                <w:bCs/>
                <w:sz w:val="20"/>
              </w:rPr>
              <w:br/>
            </w:r>
            <w:r w:rsidRPr="005B21B4">
              <w:rPr>
                <w:rFonts w:ascii="Arial" w:hAnsi="Arial" w:cs="Arial"/>
                <w:b/>
                <w:bCs/>
                <w:sz w:val="20"/>
              </w:rPr>
              <w:t>Obrigatória</w:t>
            </w:r>
          </w:p>
        </w:tc>
        <w:tc>
          <w:tcPr>
            <w:tcW w:w="6095" w:type="dxa"/>
          </w:tcPr>
          <w:p w14:paraId="07460F8A" w14:textId="4FBF0DCE" w:rsidR="003E7952" w:rsidRPr="003E7952" w:rsidDel="00501428" w:rsidRDefault="003E7952" w:rsidP="0002621F">
            <w:pPr>
              <w:spacing w:before="140" w:line="288" w:lineRule="auto"/>
              <w:jc w:val="both"/>
              <w:rPr>
                <w:rFonts w:ascii="Arial" w:hAnsi="Arial" w:cs="Arial"/>
                <w:sz w:val="20"/>
              </w:rPr>
            </w:pPr>
            <w:r w:rsidRPr="00852ADC">
              <w:rPr>
                <w:rFonts w:ascii="Arial" w:hAnsi="Arial" w:cs="Arial"/>
                <w:sz w:val="20"/>
              </w:rPr>
              <w:t xml:space="preserve">A totalidade do Fluxo de Caixa Disponível (conforme definido </w:t>
            </w:r>
            <w:r>
              <w:rPr>
                <w:rFonts w:ascii="Arial" w:hAnsi="Arial" w:cs="Arial"/>
                <w:sz w:val="20"/>
              </w:rPr>
              <w:t>na Escritura de Emissão</w:t>
            </w:r>
            <w:r w:rsidRPr="00852ADC">
              <w:rPr>
                <w:rFonts w:ascii="Arial" w:hAnsi="Arial" w:cs="Arial"/>
                <w:sz w:val="20"/>
              </w:rPr>
              <w:t xml:space="preserve">) deverá ser, obrigatoriamente, direcionada para a amortização extraordinária obrigatória das Debêntures, observado o limite de 98,00% (noventa e oito por cento) do Valor Nominal Unitário ou do saldo do Valor Nominal Unitário sempre que o ICSD, conforme apurado e calculado nos termos da </w:t>
            </w:r>
            <w:r w:rsidR="001466E5">
              <w:rPr>
                <w:rFonts w:ascii="Arial" w:hAnsi="Arial" w:cs="Arial"/>
                <w:sz w:val="20"/>
              </w:rPr>
              <w:t>Escritura de Emissão</w:t>
            </w:r>
            <w:r w:rsidRPr="00852ADC">
              <w:rPr>
                <w:rFonts w:ascii="Arial" w:hAnsi="Arial" w:cs="Arial"/>
                <w:sz w:val="20"/>
              </w:rPr>
              <w:t>, for inferior a 1,20x, hipótese em que haverá amortização extraordinária obrigatória</w:t>
            </w:r>
            <w:r w:rsidR="001466E5">
              <w:rPr>
                <w:rFonts w:ascii="Arial" w:hAnsi="Arial" w:cs="Arial"/>
                <w:sz w:val="20"/>
              </w:rPr>
              <w:t>.</w:t>
            </w:r>
          </w:p>
        </w:tc>
      </w:tr>
      <w:tr w:rsidR="0002621F" w:rsidRPr="007247C9" w14:paraId="099828C0" w14:textId="77777777" w:rsidTr="00803125">
        <w:tc>
          <w:tcPr>
            <w:tcW w:w="3086" w:type="dxa"/>
          </w:tcPr>
          <w:p w14:paraId="2FA1221B" w14:textId="1D4F178E" w:rsidR="0002621F" w:rsidRPr="007247C9" w:rsidRDefault="0002621F" w:rsidP="0002621F">
            <w:pPr>
              <w:spacing w:before="140" w:line="288" w:lineRule="auto"/>
              <w:rPr>
                <w:rFonts w:ascii="Arial" w:hAnsi="Arial" w:cs="Arial"/>
                <w:b/>
                <w:bCs/>
                <w:sz w:val="20"/>
                <w:szCs w:val="20"/>
              </w:rPr>
            </w:pPr>
            <w:r w:rsidRPr="00AE5E7A">
              <w:rPr>
                <w:rFonts w:ascii="Arial" w:hAnsi="Arial" w:cs="Arial"/>
                <w:b/>
                <w:bCs/>
                <w:sz w:val="20"/>
              </w:rPr>
              <w:t>Resgate Antecipado Obrigatório</w:t>
            </w:r>
          </w:p>
        </w:tc>
        <w:tc>
          <w:tcPr>
            <w:tcW w:w="6095" w:type="dxa"/>
          </w:tcPr>
          <w:p w14:paraId="1967E5A5" w14:textId="37B9A98F" w:rsidR="0002621F" w:rsidRPr="002F7E0D" w:rsidRDefault="001466E5" w:rsidP="0002621F">
            <w:pPr>
              <w:spacing w:before="140" w:line="288" w:lineRule="auto"/>
              <w:jc w:val="both"/>
              <w:rPr>
                <w:rFonts w:ascii="Arial" w:hAnsi="Arial" w:cs="Arial"/>
                <w:sz w:val="20"/>
                <w:highlight w:val="yellow"/>
              </w:rPr>
            </w:pPr>
            <w:r w:rsidRPr="00852ADC">
              <w:rPr>
                <w:rFonts w:ascii="Arial" w:hAnsi="Arial" w:cs="Arial"/>
                <w:sz w:val="20"/>
              </w:rPr>
              <w:t>A Emissora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p>
        </w:tc>
      </w:tr>
      <w:tr w:rsidR="0002621F" w:rsidRPr="007247C9" w14:paraId="7C0E1890" w14:textId="77777777" w:rsidTr="00803125">
        <w:tc>
          <w:tcPr>
            <w:tcW w:w="3086" w:type="dxa"/>
          </w:tcPr>
          <w:p w14:paraId="27BFE4B3" w14:textId="7E475A0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Resgate Antecipado Facultativo</w:t>
            </w:r>
          </w:p>
        </w:tc>
        <w:tc>
          <w:tcPr>
            <w:tcW w:w="6095" w:type="dxa"/>
          </w:tcPr>
          <w:p w14:paraId="2D1F3ADA" w14:textId="3B5955AA" w:rsidR="0002621F" w:rsidRPr="002F2547" w:rsidRDefault="001466E5" w:rsidP="0002621F">
            <w:pPr>
              <w:spacing w:before="140" w:line="288" w:lineRule="auto"/>
              <w:jc w:val="both"/>
              <w:rPr>
                <w:rFonts w:ascii="Arial" w:hAnsi="Arial" w:cs="Arial"/>
                <w:sz w:val="20"/>
                <w:highlight w:val="yellow"/>
              </w:rPr>
            </w:pPr>
            <w:r w:rsidRPr="005F12C1">
              <w:rPr>
                <w:rFonts w:ascii="Arial" w:hAnsi="Arial" w:cs="Arial"/>
                <w:sz w:val="20"/>
              </w:rPr>
              <w:t xml:space="preserve">A partir de 24 (vinte e quatro) meses contados da primeira Data de Integralização das Debêntures e até a Data de Vencimento das Debêntures, a </w:t>
            </w:r>
            <w:r>
              <w:rPr>
                <w:rFonts w:ascii="Arial" w:hAnsi="Arial" w:cs="Arial"/>
                <w:sz w:val="20"/>
              </w:rPr>
              <w:t>Emissora</w:t>
            </w:r>
            <w:r w:rsidRPr="005F12C1">
              <w:rPr>
                <w:rFonts w:ascii="Arial" w:hAnsi="Arial" w:cs="Arial"/>
                <w:sz w:val="20"/>
              </w:rPr>
              <w:t xml:space="preserve"> poderá, a seu exclusivo critério e independentemente de aprovação da </w:t>
            </w:r>
            <w:r>
              <w:rPr>
                <w:rFonts w:ascii="Arial" w:hAnsi="Arial" w:cs="Arial"/>
                <w:sz w:val="20"/>
              </w:rPr>
              <w:t>Fiduciária</w:t>
            </w:r>
            <w:r w:rsidRPr="005F12C1">
              <w:rPr>
                <w:rFonts w:ascii="Arial" w:hAnsi="Arial" w:cs="Arial"/>
                <w:sz w:val="20"/>
              </w:rPr>
              <w:t xml:space="preserve">, realizar o resgate antecipado facultativo das Debêntures. A Emissora reconhece que o prazo das obrigações decorrentes da Escritura foi estabelecido no </w:t>
            </w:r>
            <w:r w:rsidRPr="005F12C1">
              <w:rPr>
                <w:rFonts w:ascii="Arial" w:hAnsi="Arial" w:cs="Arial"/>
                <w:sz w:val="20"/>
              </w:rPr>
              <w:lastRenderedPageBreak/>
              <w:t>interesse da Emissora e dos Titulares de CRI, de forma que eventual Resgate Antecipado Facultativo constituirá cumprimento de obrigação fora do prazo originalmente avençado.</w:t>
            </w:r>
          </w:p>
        </w:tc>
      </w:tr>
      <w:tr w:rsidR="0002621F" w:rsidRPr="007247C9" w14:paraId="5EC727C4" w14:textId="77777777" w:rsidTr="003B500A">
        <w:tc>
          <w:tcPr>
            <w:tcW w:w="3086" w:type="dxa"/>
          </w:tcPr>
          <w:p w14:paraId="56F88F05" w14:textId="1255CEA2"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lastRenderedPageBreak/>
              <w:t>Vencimento Antecipado</w:t>
            </w:r>
          </w:p>
        </w:tc>
        <w:tc>
          <w:tcPr>
            <w:tcW w:w="6095" w:type="dxa"/>
          </w:tcPr>
          <w:p w14:paraId="479CEA96" w14:textId="0F8A6086" w:rsidR="0002621F" w:rsidRPr="003B500A" w:rsidRDefault="0002621F" w:rsidP="0002621F">
            <w:pPr>
              <w:spacing w:before="140" w:line="288" w:lineRule="auto"/>
              <w:jc w:val="both"/>
              <w:rPr>
                <w:rFonts w:ascii="Arial" w:hAnsi="Arial"/>
                <w:sz w:val="20"/>
                <w:highlight w:val="yellow"/>
              </w:rPr>
            </w:pPr>
            <w:r w:rsidRPr="005B21B4">
              <w:rPr>
                <w:rFonts w:ascii="Arial" w:hAnsi="Arial" w:cs="Arial"/>
                <w:sz w:val="20"/>
              </w:rPr>
              <w:t>As obrigações da Emissora constantes da Escritura poderão ser declaradas antecipadamente vencidas nas hipóteses indicadas na Cláusula 6ª da Escritura.</w:t>
            </w:r>
          </w:p>
        </w:tc>
      </w:tr>
      <w:tr w:rsidR="0002621F" w:rsidRPr="007247C9" w14:paraId="251681C6" w14:textId="77777777" w:rsidTr="00514CA0">
        <w:tc>
          <w:tcPr>
            <w:tcW w:w="3086" w:type="dxa"/>
          </w:tcPr>
          <w:p w14:paraId="72705934" w14:textId="284600BC" w:rsidR="0002621F" w:rsidRPr="00514CA0" w:rsidRDefault="0002621F" w:rsidP="00514CA0">
            <w:pPr>
              <w:spacing w:before="140" w:line="288" w:lineRule="auto"/>
              <w:rPr>
                <w:rFonts w:ascii="Arial" w:hAnsi="Arial"/>
                <w:b/>
                <w:sz w:val="20"/>
              </w:rPr>
            </w:pPr>
            <w:bookmarkStart w:id="140" w:name="_Hlk77860011"/>
            <w:r w:rsidRPr="005B21B4">
              <w:rPr>
                <w:rFonts w:ascii="Arial" w:hAnsi="Arial" w:cs="Arial"/>
                <w:b/>
                <w:bCs/>
                <w:sz w:val="20"/>
              </w:rPr>
              <w:t>Local de Pagamento</w:t>
            </w:r>
            <w:bookmarkEnd w:id="140"/>
          </w:p>
        </w:tc>
        <w:tc>
          <w:tcPr>
            <w:tcW w:w="6095" w:type="dxa"/>
          </w:tcPr>
          <w:p w14:paraId="64BF7B88" w14:textId="591049B6" w:rsidR="0002621F" w:rsidRPr="00514CA0" w:rsidRDefault="0002621F" w:rsidP="00514CA0">
            <w:pPr>
              <w:spacing w:before="140" w:line="288" w:lineRule="auto"/>
              <w:jc w:val="both"/>
              <w:rPr>
                <w:rFonts w:ascii="Arial" w:hAnsi="Arial"/>
                <w:sz w:val="20"/>
              </w:rPr>
            </w:pPr>
            <w:r w:rsidRPr="003D52D8">
              <w:rPr>
                <w:rFonts w:ascii="Arial" w:hAnsi="Arial" w:cs="Arial"/>
                <w:sz w:val="20"/>
              </w:rPr>
              <w:t>Os pagamentos referentes às Debêntures e a quaisquer outros valores eventualmente devidos pela Emissora, nos termos da Escritura e/ou de qualquer dos demais Documentos da Operação serão realizados pela Emissora na conta corrente de titularidade da Securitizado</w:t>
            </w:r>
            <w:r w:rsidRPr="00C91DF3">
              <w:rPr>
                <w:rFonts w:ascii="Arial" w:hAnsi="Arial" w:cs="Arial"/>
                <w:sz w:val="20"/>
              </w:rPr>
              <w:t xml:space="preserve">ra nº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sidRPr="00C91DF3">
              <w:rPr>
                <w:rFonts w:ascii="Arial" w:hAnsi="Arial" w:cs="Arial"/>
                <w:sz w:val="20"/>
              </w:rPr>
              <w:t xml:space="preserve">, mantida na agência nº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sidRPr="00C91DF3">
              <w:rPr>
                <w:rFonts w:ascii="Arial" w:hAnsi="Arial" w:cs="Arial"/>
                <w:sz w:val="20"/>
              </w:rPr>
              <w:t xml:space="preserve"> do Banco Bradesco,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bookmarkEnd w:id="135"/>
    </w:tbl>
    <w:p w14:paraId="09604CC9" w14:textId="0294D47B" w:rsidR="00984CB8" w:rsidRPr="00514CA0" w:rsidRDefault="00984CB8" w:rsidP="00514CA0">
      <w:pPr>
        <w:spacing w:before="140" w:line="288" w:lineRule="auto"/>
        <w:jc w:val="both"/>
        <w:rPr>
          <w:rFonts w:ascii="Arial" w:eastAsiaTheme="minorHAnsi" w:hAnsi="Arial"/>
          <w:sz w:val="20"/>
        </w:rPr>
      </w:pPr>
    </w:p>
    <w:p w14:paraId="43956D81" w14:textId="28F1F761" w:rsidR="00984CB8" w:rsidRPr="00514CA0" w:rsidRDefault="00984CB8" w:rsidP="00514CA0">
      <w:pPr>
        <w:jc w:val="both"/>
        <w:rPr>
          <w:rFonts w:ascii="Arial" w:hAnsi="Arial"/>
          <w:sz w:val="20"/>
        </w:rPr>
      </w:pPr>
      <w:r w:rsidRPr="00514CA0">
        <w:rPr>
          <w:rFonts w:ascii="Arial" w:hAnsi="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30B35668" w14:textId="65AC0FEA" w:rsidR="00335B00" w:rsidRPr="00514CA0" w:rsidRDefault="007222CE" w:rsidP="00514CA0">
      <w:pPr>
        <w:pStyle w:val="Heading"/>
        <w:jc w:val="center"/>
        <w:rPr>
          <w:sz w:val="20"/>
        </w:rPr>
      </w:pPr>
      <w:bookmarkStart w:id="141" w:name="_DV_M188"/>
      <w:bookmarkStart w:id="142" w:name="_DV_M189"/>
      <w:bookmarkEnd w:id="141"/>
      <w:bookmarkEnd w:id="142"/>
      <w:r w:rsidRPr="007247C9">
        <w:rPr>
          <w:b w:val="0"/>
          <w:sz w:val="20"/>
          <w:szCs w:val="20"/>
        </w:rPr>
        <w:br w:type="page"/>
      </w:r>
      <w:r w:rsidRPr="00514CA0">
        <w:rPr>
          <w:sz w:val="20"/>
        </w:rPr>
        <w:lastRenderedPageBreak/>
        <w:t xml:space="preserve">ANEXO </w:t>
      </w:r>
      <w:r w:rsidR="00C316D6" w:rsidRPr="00514CA0">
        <w:rPr>
          <w:sz w:val="20"/>
        </w:rPr>
        <w:t>III</w:t>
      </w:r>
    </w:p>
    <w:p w14:paraId="76D5A5BF" w14:textId="14EB6F62" w:rsidR="00335B00" w:rsidRPr="007247C9" w:rsidRDefault="007222CE" w:rsidP="00D4156B">
      <w:pPr>
        <w:pStyle w:val="Heading"/>
        <w:jc w:val="center"/>
        <w:rPr>
          <w:sz w:val="20"/>
          <w:szCs w:val="20"/>
        </w:rPr>
      </w:pPr>
      <w:r w:rsidRPr="00514CA0">
        <w:rPr>
          <w:sz w:val="20"/>
        </w:rPr>
        <w:t>MODELO DE PROCURAÇÃO</w:t>
      </w:r>
    </w:p>
    <w:p w14:paraId="48609A24" w14:textId="271CC13E" w:rsidR="00335B00" w:rsidRPr="00514CA0" w:rsidRDefault="007222CE" w:rsidP="00514CA0">
      <w:pPr>
        <w:pStyle w:val="Heading"/>
        <w:jc w:val="center"/>
        <w:rPr>
          <w:sz w:val="20"/>
        </w:rPr>
      </w:pPr>
      <w:r w:rsidRPr="00514CA0">
        <w:rPr>
          <w:sz w:val="20"/>
        </w:rPr>
        <w:t>PROCURAÇÃO</w:t>
      </w:r>
    </w:p>
    <w:p w14:paraId="3D14B7E9" w14:textId="3476F626" w:rsidR="00335B00" w:rsidRPr="00514CA0" w:rsidRDefault="00C71F66" w:rsidP="00514CA0">
      <w:pPr>
        <w:pStyle w:val="Body"/>
        <w:rPr>
          <w:lang w:val="pt-BR"/>
        </w:rPr>
      </w:pPr>
      <w:bookmarkStart w:id="143" w:name="_DV_C2000"/>
      <w:r w:rsidRPr="003B500A">
        <w:rPr>
          <w:b/>
          <w:bCs/>
          <w:color w:val="000000"/>
          <w:lang w:val="pt-BR"/>
        </w:rPr>
        <w:t xml:space="preserve">RZK ENERGIA S.A., </w:t>
      </w:r>
      <w:r w:rsidRPr="003B500A">
        <w:rPr>
          <w:color w:val="000000"/>
          <w:lang w:val="pt-BR"/>
        </w:rPr>
        <w:t>sociedade por ações, sem registro de emissor de valores mobiliários perante a Comissão de Valores Mobiliários (“</w:t>
      </w:r>
      <w:r w:rsidRPr="003B500A">
        <w:rPr>
          <w:b/>
          <w:bCs/>
          <w:color w:val="000000"/>
          <w:lang w:val="pt-BR"/>
        </w:rPr>
        <w:t>CVM</w:t>
      </w:r>
      <w:r w:rsidRPr="003B500A">
        <w:rPr>
          <w:color w:val="000000"/>
          <w:lang w:val="pt-BR"/>
        </w:rPr>
        <w:t>”),</w:t>
      </w:r>
      <w:r w:rsidRPr="0052719C">
        <w:rPr>
          <w:color w:val="000000"/>
          <w:lang w:val="pt-BR"/>
        </w:rPr>
        <w:t xml:space="preserve"> com sede na Cidade de São Paulo, Estado de São Paulo, na Avenida Magalhães de Castro, nº 4.800, Torre 2, 2º Andar, Sala 29, Cidade Jardim, CEP 05676-120, inscrita no Cadastro </w:t>
      </w:r>
      <w:r w:rsidRPr="00514CA0">
        <w:rPr>
          <w:color w:val="000000"/>
          <w:lang w:val="pt-BR"/>
        </w:rPr>
        <w:t>Nacional da Pessoa Jurídica do Ministério da Economia (“</w:t>
      </w:r>
      <w:r w:rsidRPr="00514CA0">
        <w:rPr>
          <w:b/>
          <w:color w:val="000000"/>
          <w:lang w:val="pt-BR"/>
        </w:rPr>
        <w:t>CNPJ/ME</w:t>
      </w:r>
      <w:r w:rsidRPr="00514CA0">
        <w:rPr>
          <w:color w:val="000000"/>
          <w:lang w:val="pt-BR"/>
        </w:rPr>
        <w:t>”) sob o nº 28.133.664/0001-48, com seus atos constitutivos registrados perante a Junta Comercial do Estado de São Paulo (“</w:t>
      </w:r>
      <w:r w:rsidRPr="00514CA0">
        <w:rPr>
          <w:b/>
          <w:color w:val="000000"/>
          <w:lang w:val="pt-BR"/>
        </w:rPr>
        <w:t>JUCESP</w:t>
      </w:r>
      <w:r w:rsidRPr="00514CA0">
        <w:rPr>
          <w:color w:val="000000"/>
          <w:lang w:val="pt-BR"/>
        </w:rPr>
        <w:t>”) sob o NIRE 35300528646</w:t>
      </w:r>
      <w:r w:rsidRPr="00514CA0">
        <w:rPr>
          <w:b/>
          <w:color w:val="000000"/>
          <w:lang w:val="pt-BR"/>
        </w:rPr>
        <w:t xml:space="preserve"> </w:t>
      </w:r>
      <w:r w:rsidR="007222CE" w:rsidRPr="00514CA0">
        <w:rPr>
          <w:lang w:val="pt-BR"/>
        </w:rPr>
        <w:t>(“</w:t>
      </w:r>
      <w:r w:rsidR="007222CE" w:rsidRPr="00514CA0">
        <w:rPr>
          <w:b/>
          <w:lang w:val="pt-BR"/>
        </w:rPr>
        <w:t>Outorgante</w:t>
      </w:r>
      <w:r w:rsidR="007222CE" w:rsidRPr="00514CA0">
        <w:rPr>
          <w:lang w:val="pt-BR"/>
        </w:rPr>
        <w:t xml:space="preserve">”), </w:t>
      </w:r>
      <w:r w:rsidRPr="003B500A">
        <w:rPr>
          <w:color w:val="000000"/>
          <w:lang w:val="pt-BR"/>
        </w:rPr>
        <w:t xml:space="preserve">por meio de seus representantes legais abaixo assinados, </w:t>
      </w:r>
      <w:r w:rsidRPr="00514CA0">
        <w:rPr>
          <w:color w:val="000000"/>
          <w:lang w:val="pt-BR"/>
        </w:rPr>
        <w:t>nomeia e constitu</w:t>
      </w:r>
      <w:r w:rsidR="00560B6B" w:rsidRPr="00514CA0">
        <w:rPr>
          <w:color w:val="000000"/>
          <w:lang w:val="pt-BR"/>
        </w:rPr>
        <w:t>i</w:t>
      </w:r>
      <w:r w:rsidRPr="003B500A">
        <w:rPr>
          <w:color w:val="000000"/>
          <w:lang w:val="pt-BR"/>
        </w:rPr>
        <w:t>, em caráter irrevogável e irretratável, consoante os artigos 683, 684 e 685, do Código Civil, sua bastante procuradora a</w:t>
      </w:r>
      <w:r w:rsidRPr="003B500A">
        <w:rPr>
          <w:lang w:val="pt-BR"/>
        </w:rPr>
        <w:t xml:space="preserve"> </w:t>
      </w:r>
      <w:r w:rsidRPr="003B500A">
        <w:rPr>
          <w:rFonts w:eastAsia="Arial Unicode MS"/>
          <w:b/>
          <w:bCs/>
          <w:lang w:val="pt-BR"/>
        </w:rPr>
        <w:t>VIRGO COMPANHIA DE SECURITIZAÇÃO</w:t>
      </w:r>
      <w:r w:rsidRPr="003B500A">
        <w:rPr>
          <w:rFonts w:eastAsia="Arial Unicode MS"/>
          <w:lang w:val="pt-BR"/>
        </w:rPr>
        <w:t>, sociedade por ações</w:t>
      </w:r>
      <w:r w:rsidRPr="00514CA0">
        <w:rPr>
          <w:rFonts w:eastAsia="Arial Unicode MS"/>
          <w:lang w:val="pt-BR"/>
        </w:rPr>
        <w:t xml:space="preserve"> com sede na Cidade de São Paulo, Estado de </w:t>
      </w:r>
      <w:r w:rsidRPr="00514CA0">
        <w:rPr>
          <w:color w:val="000000"/>
          <w:lang w:val="pt-BR"/>
        </w:rPr>
        <w:t xml:space="preserve">São Paulo, na Rua </w:t>
      </w:r>
      <w:r w:rsidRPr="003B500A">
        <w:rPr>
          <w:color w:val="000000"/>
          <w:lang w:val="pt-BR"/>
        </w:rPr>
        <w:t>Tabapuã</w:t>
      </w:r>
      <w:r w:rsidRPr="00514CA0">
        <w:rPr>
          <w:color w:val="000000"/>
          <w:lang w:val="pt-BR"/>
        </w:rPr>
        <w:t xml:space="preserve">, nº </w:t>
      </w:r>
      <w:r w:rsidRPr="003B500A">
        <w:rPr>
          <w:color w:val="000000"/>
          <w:lang w:val="pt-BR"/>
        </w:rPr>
        <w:t xml:space="preserve">1123, 21º Andar, Conjunto </w:t>
      </w:r>
      <w:r w:rsidRPr="00514CA0">
        <w:rPr>
          <w:color w:val="000000"/>
          <w:lang w:val="pt-BR"/>
        </w:rPr>
        <w:t xml:space="preserve">215, </w:t>
      </w:r>
      <w:r w:rsidRPr="003B500A">
        <w:rPr>
          <w:color w:val="000000"/>
          <w:lang w:val="pt-BR"/>
        </w:rPr>
        <w:t>Itaim Bibi</w:t>
      </w:r>
      <w:r w:rsidRPr="00514CA0">
        <w:rPr>
          <w:color w:val="000000"/>
          <w:lang w:val="pt-BR"/>
        </w:rPr>
        <w:t xml:space="preserve">, CEP </w:t>
      </w:r>
      <w:r w:rsidRPr="003B500A">
        <w:rPr>
          <w:color w:val="000000"/>
          <w:lang w:val="pt-BR"/>
        </w:rPr>
        <w:t>04.533-004</w:t>
      </w:r>
      <w:r w:rsidRPr="00514CA0">
        <w:rPr>
          <w:color w:val="000000"/>
          <w:lang w:val="pt-BR"/>
        </w:rPr>
        <w:t xml:space="preserve">, inscrita no CNPJ/ME sob o </w:t>
      </w:r>
      <w:r w:rsidRPr="003B500A">
        <w:rPr>
          <w:color w:val="000000"/>
          <w:lang w:val="pt-BR"/>
        </w:rPr>
        <w:t>n.º 08.769.451</w:t>
      </w:r>
      <w:r w:rsidRPr="00514CA0">
        <w:rPr>
          <w:color w:val="000000"/>
          <w:lang w:val="pt-BR"/>
        </w:rPr>
        <w:t>/0001-</w:t>
      </w:r>
      <w:r w:rsidRPr="003B500A">
        <w:rPr>
          <w:color w:val="000000"/>
          <w:lang w:val="pt-BR"/>
        </w:rPr>
        <w:t>08</w:t>
      </w:r>
      <w:r w:rsidRPr="00514CA0">
        <w:rPr>
          <w:color w:val="000000"/>
          <w:lang w:val="pt-BR"/>
        </w:rPr>
        <w:t xml:space="preserve"> (“</w:t>
      </w:r>
      <w:r w:rsidRPr="00514CA0">
        <w:rPr>
          <w:b/>
          <w:color w:val="000000"/>
          <w:lang w:val="pt-BR"/>
        </w:rPr>
        <w:t>Outorgada</w:t>
      </w:r>
      <w:r w:rsidRPr="00514CA0">
        <w:rPr>
          <w:color w:val="000000"/>
          <w:lang w:val="pt-BR"/>
        </w:rPr>
        <w:t xml:space="preserve">”), </w:t>
      </w:r>
      <w:r w:rsidRPr="003B500A">
        <w:rPr>
          <w:color w:val="000000"/>
          <w:lang w:val="pt-BR"/>
        </w:rPr>
        <w:t xml:space="preserve">ou seu substituto, conforme aplicável, na qualidade de administradora do patrimônio separado e emissora dos Certificados de Recebíveis Imobiliários da </w:t>
      </w:r>
      <w:r w:rsidR="00092AF5">
        <w:rPr>
          <w:color w:val="000000"/>
          <w:lang w:val="pt-BR"/>
        </w:rPr>
        <w:t>52</w:t>
      </w:r>
      <w:r w:rsidR="00092AF5" w:rsidRPr="003B500A">
        <w:rPr>
          <w:color w:val="000000"/>
          <w:lang w:val="pt-BR"/>
        </w:rPr>
        <w:t xml:space="preserve">ª </w:t>
      </w:r>
      <w:r w:rsidRPr="003B500A">
        <w:rPr>
          <w:color w:val="000000"/>
          <w:lang w:val="pt-BR"/>
        </w:rPr>
        <w:t>Emissão da Outorgada (“</w:t>
      </w:r>
      <w:r w:rsidRPr="003B500A">
        <w:rPr>
          <w:b/>
          <w:bCs/>
          <w:color w:val="000000"/>
          <w:lang w:val="pt-BR"/>
        </w:rPr>
        <w:t>CRI</w:t>
      </w:r>
      <w:r w:rsidRPr="003B500A">
        <w:rPr>
          <w:color w:val="000000"/>
          <w:lang w:val="pt-BR"/>
        </w:rPr>
        <w:t>”)</w:t>
      </w:r>
      <w:r w:rsidR="00DB41BA">
        <w:rPr>
          <w:color w:val="000000"/>
          <w:lang w:val="pt-BR"/>
        </w:rPr>
        <w:t>, outorgando-lhe poderes específicos para,</w:t>
      </w:r>
      <w:r w:rsidRPr="003B500A">
        <w:rPr>
          <w:lang w:val="pt-BR"/>
        </w:rPr>
        <w:t xml:space="preserve"> </w:t>
      </w:r>
      <w:r w:rsidR="00DB41BA" w:rsidRPr="003B500A">
        <w:rPr>
          <w:lang w:val="pt-BR"/>
        </w:rPr>
        <w:t xml:space="preserve">em </w:t>
      </w:r>
      <w:r w:rsidRPr="003B500A">
        <w:rPr>
          <w:lang w:val="pt-BR"/>
        </w:rPr>
        <w:t>caso de inadimplemento das Obrigações Garantidas</w:t>
      </w:r>
      <w:r w:rsidR="00DB41BA">
        <w:rPr>
          <w:lang w:val="pt-BR"/>
        </w:rPr>
        <w:t xml:space="preserve"> e</w:t>
      </w:r>
      <w:r w:rsidRPr="003B500A">
        <w:rPr>
          <w:lang w:val="pt-BR"/>
        </w:rPr>
        <w:t xml:space="preserve"> com o propósito especial e exclusivo de realizar todo e qualquer ato necessário a fim de,</w:t>
      </w:r>
      <w:r w:rsidRPr="00514CA0">
        <w:rPr>
          <w:lang w:val="pt-BR"/>
        </w:rPr>
        <w:t xml:space="preserve"> nos termos do “</w:t>
      </w:r>
      <w:r w:rsidRPr="00514CA0">
        <w:rPr>
          <w:i/>
          <w:lang w:val="pt-BR"/>
        </w:rPr>
        <w:t>Instrumento Particular de Alienação Fiduciária de Ações em Garantia e Outras Avenças</w:t>
      </w:r>
      <w:r w:rsidRPr="003B500A">
        <w:rPr>
          <w:lang w:val="pt-BR"/>
        </w:rPr>
        <w:t>”, datado</w:t>
      </w:r>
      <w:r w:rsidRPr="00514CA0">
        <w:rPr>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514CA0">
        <w:rPr>
          <w:rFonts w:eastAsia="MS Mincho"/>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3B500A">
        <w:rPr>
          <w:rFonts w:eastAsia="MS Mincho"/>
          <w:lang w:val="pt-BR"/>
        </w:rPr>
        <w:t xml:space="preserve"> </w:t>
      </w:r>
      <w:r w:rsidRPr="003B500A">
        <w:rPr>
          <w:lang w:val="pt-BR"/>
        </w:rPr>
        <w:t>de 2022</w:t>
      </w:r>
      <w:r w:rsidRPr="00514CA0">
        <w:rPr>
          <w:i/>
          <w:lang w:val="pt-BR"/>
        </w:rPr>
        <w:t xml:space="preserve"> </w:t>
      </w:r>
      <w:r w:rsidRPr="00514CA0">
        <w:rPr>
          <w:lang w:val="pt-BR"/>
        </w:rPr>
        <w:t>(</w:t>
      </w:r>
      <w:r w:rsidRPr="003B500A">
        <w:rPr>
          <w:lang w:val="pt-BR"/>
        </w:rPr>
        <w:t>o</w:t>
      </w:r>
      <w:r w:rsidRPr="00514CA0">
        <w:rPr>
          <w:lang w:val="pt-BR"/>
        </w:rPr>
        <w:t xml:space="preserve"> “</w:t>
      </w:r>
      <w:r w:rsidRPr="00514CA0">
        <w:rPr>
          <w:b/>
          <w:lang w:val="pt-BR"/>
        </w:rPr>
        <w:t>Contrato</w:t>
      </w:r>
      <w:r w:rsidRPr="003B500A">
        <w:rPr>
          <w:lang w:val="pt-BR"/>
        </w:rPr>
        <w:t>”), preservar a eficácia do Contrato de Alienação Fiduciária e</w:t>
      </w:r>
      <w:r w:rsidRPr="00514CA0">
        <w:rPr>
          <w:lang w:val="pt-BR"/>
        </w:rPr>
        <w:t xml:space="preserve"> excutir a garantia </w:t>
      </w:r>
      <w:r w:rsidRPr="003B500A">
        <w:rPr>
          <w:lang w:val="pt-BR"/>
        </w:rPr>
        <w:t>nele previstas, bem como firmar, se necessário, quaisquer documentos</w:t>
      </w:r>
      <w:r w:rsidRPr="00514CA0">
        <w:rPr>
          <w:lang w:val="pt-BR"/>
        </w:rPr>
        <w:t xml:space="preserve"> e praticar </w:t>
      </w:r>
      <w:r w:rsidRPr="003B500A">
        <w:rPr>
          <w:lang w:val="pt-BR"/>
        </w:rPr>
        <w:t>quaisquer atos necessários à excussão</w:t>
      </w:r>
      <w:r w:rsidRPr="00514CA0">
        <w:rPr>
          <w:lang w:val="pt-BR"/>
        </w:rPr>
        <w:t xml:space="preserve"> das </w:t>
      </w:r>
      <w:r w:rsidRPr="003B500A">
        <w:rPr>
          <w:lang w:val="pt-BR"/>
        </w:rPr>
        <w:t>demais Garantias constituídas no âmbito da emissão dos CRI</w:t>
      </w:r>
      <w:r w:rsidRPr="00514CA0">
        <w:rPr>
          <w:lang w:val="pt-BR"/>
        </w:rPr>
        <w:t>,</w:t>
      </w:r>
      <w:bookmarkStart w:id="144" w:name="_DV_C2002"/>
      <w:bookmarkEnd w:id="143"/>
      <w:r w:rsidR="007222CE" w:rsidRPr="00514CA0">
        <w:rPr>
          <w:lang w:val="pt-BR"/>
        </w:rPr>
        <w:t xml:space="preserve"> incluindo:</w:t>
      </w:r>
      <w:bookmarkEnd w:id="144"/>
    </w:p>
    <w:p w14:paraId="5DB95528" w14:textId="1A56DB6F" w:rsidR="00335B00" w:rsidRPr="007247C9" w:rsidRDefault="007222CE" w:rsidP="00514CA0">
      <w:pPr>
        <w:pStyle w:val="Level5"/>
        <w:tabs>
          <w:tab w:val="clear" w:pos="2721"/>
        </w:tabs>
        <w:ind w:left="680"/>
        <w:rPr>
          <w:bCs/>
          <w:szCs w:val="20"/>
        </w:rPr>
      </w:pPr>
      <w:r w:rsidRPr="00514CA0">
        <w:rPr>
          <w:color w:val="auto"/>
        </w:rPr>
        <w:t xml:space="preserve">firmar quaisquer documentos e praticar qualquer ato em nome do Outorgante relativo à garantia instituída pelo </w:t>
      </w:r>
      <w:r w:rsidR="00832140" w:rsidRPr="00514CA0">
        <w:rPr>
          <w:color w:val="auto"/>
        </w:rPr>
        <w:t>Contrato</w:t>
      </w:r>
      <w:r w:rsidRPr="00514CA0">
        <w:rPr>
          <w:color w:val="auto"/>
        </w:rPr>
        <w:t xml:space="preserve">, na medida em que seja o referido ato ou documento necessário para constituir, conservar, formalizar ou validar a garantia constituída nos termos do </w:t>
      </w:r>
      <w:r w:rsidR="002D7499" w:rsidRPr="00514CA0">
        <w:rPr>
          <w:color w:val="auto"/>
        </w:rPr>
        <w:t>Contrato</w:t>
      </w:r>
      <w:r w:rsidRPr="007247C9">
        <w:rPr>
          <w:bCs/>
          <w:szCs w:val="20"/>
        </w:rPr>
        <w:t xml:space="preserve">; </w:t>
      </w:r>
    </w:p>
    <w:p w14:paraId="2383E2A4" w14:textId="49378780" w:rsidR="007F49C9" w:rsidRPr="007247C9" w:rsidRDefault="007F49C9" w:rsidP="00514CA0">
      <w:pPr>
        <w:pStyle w:val="Level5"/>
        <w:tabs>
          <w:tab w:val="clear" w:pos="2721"/>
        </w:tabs>
        <w:ind w:left="680"/>
        <w:rPr>
          <w:szCs w:val="20"/>
          <w:lang w:eastAsia="en-US"/>
        </w:rPr>
      </w:pPr>
      <w:r w:rsidRPr="007247C9" w:rsidDel="00D85764">
        <w:rPr>
          <w:szCs w:val="20"/>
          <w:lang w:eastAsia="en-US"/>
        </w:rPr>
        <w:t xml:space="preserve">sujeito às leis aplicáveis, representar a Outorgante perante terceiros e todas e quaisquer agências ou órgãos da administração pública direta ou indireta, federais, estaduais ou municipais, em todas as suas respectivas divisões e departamentos, incluindo, entre outras, conforme aplicável, juntas comerciais, CVM, Cartórios de Registro de Títulos e Documentos e a Secretaria da Receita Federal do Brasil, para fins de constituição, formalização e aperfeiçoamento da garantia caso a Outorgante não cumpra, tempestivamente, os prazos para constituição, formalização e aperfeiçoamento da garantia prevista no </w:t>
      </w:r>
      <w:r w:rsidR="002D7499" w:rsidRPr="00514CA0">
        <w:rPr>
          <w:color w:val="auto"/>
        </w:rPr>
        <w:t>Contrato</w:t>
      </w:r>
      <w:r w:rsidRPr="007247C9" w:rsidDel="00D85764">
        <w:rPr>
          <w:szCs w:val="20"/>
          <w:lang w:eastAsia="en-US"/>
        </w:rPr>
        <w:t xml:space="preserve">, inclusive sobre </w:t>
      </w:r>
      <w:r w:rsidRPr="007247C9">
        <w:rPr>
          <w:szCs w:val="20"/>
          <w:lang w:eastAsia="en-US"/>
        </w:rPr>
        <w:t xml:space="preserve">as </w:t>
      </w:r>
      <w:r w:rsidR="00786987" w:rsidRPr="007247C9">
        <w:rPr>
          <w:szCs w:val="20"/>
          <w:lang w:eastAsia="en-US"/>
        </w:rPr>
        <w:t>Ações</w:t>
      </w:r>
      <w:r w:rsidRPr="007247C9" w:rsidDel="00D85764">
        <w:rPr>
          <w:szCs w:val="20"/>
          <w:lang w:eastAsia="en-US"/>
        </w:rPr>
        <w:t>;</w:t>
      </w:r>
    </w:p>
    <w:p w14:paraId="62F0F50F" w14:textId="62F80150" w:rsidR="007F49C9" w:rsidRPr="007247C9" w:rsidRDefault="007F49C9" w:rsidP="00514CA0">
      <w:pPr>
        <w:pStyle w:val="Level5"/>
        <w:tabs>
          <w:tab w:val="clear" w:pos="2721"/>
        </w:tabs>
        <w:ind w:left="680"/>
        <w:rPr>
          <w:szCs w:val="20"/>
          <w:lang w:eastAsia="en-US"/>
        </w:rPr>
      </w:pPr>
      <w:r w:rsidRPr="007247C9">
        <w:rPr>
          <w:szCs w:val="20"/>
          <w:lang w:eastAsia="en-US"/>
        </w:rPr>
        <w:t xml:space="preserve">os mais amplos e ilimitados poderes para, </w:t>
      </w:r>
      <w:r w:rsidR="004C4417" w:rsidRPr="007247C9">
        <w:rPr>
          <w:szCs w:val="20"/>
          <w:lang w:eastAsia="en-US"/>
        </w:rPr>
        <w:t>após realização de avaliação</w:t>
      </w:r>
      <w:r w:rsidR="00871E70" w:rsidRPr="007247C9">
        <w:rPr>
          <w:szCs w:val="20"/>
          <w:lang w:eastAsia="en-US"/>
        </w:rPr>
        <w:t xml:space="preserve"> nos termos do Contrato</w:t>
      </w:r>
      <w:r w:rsidR="004C4417" w:rsidRPr="007247C9">
        <w:rPr>
          <w:szCs w:val="20"/>
          <w:lang w:eastAsia="en-US"/>
        </w:rPr>
        <w:t xml:space="preserve">, </w:t>
      </w:r>
      <w:r w:rsidRPr="007247C9">
        <w:rPr>
          <w:szCs w:val="20"/>
          <w:lang w:eastAsia="en-US"/>
        </w:rPr>
        <w:t xml:space="preserve">judicial ou extrajudicialmente, inclusive através de Bolsas de Valores ou de mercado de balcão, organizado ou não, negociar, celebrar qualquer operação de venda definitiva, alienar, vender amigavelmente, fazer com que sejam vendidas, cobrar, receber, transferir e/ou excutir </w:t>
      </w:r>
      <w:r w:rsidR="00786987" w:rsidRPr="007247C9">
        <w:rPr>
          <w:szCs w:val="20"/>
          <w:lang w:eastAsia="en-US"/>
        </w:rPr>
        <w:t>as Ações</w:t>
      </w:r>
      <w:r w:rsidRPr="007247C9">
        <w:rPr>
          <w:szCs w:val="20"/>
          <w:lang w:eastAsia="en-US"/>
        </w:rPr>
        <w:t xml:space="preserve"> (no todo ou em parte, conforme aplicável), e vendê-l</w:t>
      </w:r>
      <w:r w:rsidR="00786987" w:rsidRPr="007247C9">
        <w:rPr>
          <w:szCs w:val="20"/>
          <w:lang w:eastAsia="en-US"/>
        </w:rPr>
        <w:t>a</w:t>
      </w:r>
      <w:r w:rsidRPr="007247C9">
        <w:rPr>
          <w:szCs w:val="20"/>
          <w:lang w:eastAsia="en-US"/>
        </w:rPr>
        <w:t>s ou cedê-l</w:t>
      </w:r>
      <w:r w:rsidR="00786987" w:rsidRPr="007247C9">
        <w:rPr>
          <w:szCs w:val="20"/>
          <w:lang w:eastAsia="en-US"/>
        </w:rPr>
        <w:t>a</w:t>
      </w:r>
      <w:r w:rsidRPr="007247C9">
        <w:rPr>
          <w:szCs w:val="20"/>
          <w:lang w:eastAsia="en-US"/>
        </w:rPr>
        <w:t xml:space="preserve">s, conferir opção ou opções de compra sobre, ou por outra forma alienar </w:t>
      </w:r>
      <w:r w:rsidR="00786987" w:rsidRPr="007247C9">
        <w:rPr>
          <w:szCs w:val="20"/>
          <w:lang w:eastAsia="en-US"/>
        </w:rPr>
        <w:t>as Ações</w:t>
      </w:r>
      <w:r w:rsidRPr="007247C9">
        <w:rPr>
          <w:szCs w:val="20"/>
          <w:lang w:eastAsia="en-US"/>
        </w:rPr>
        <w:t xml:space="preserve">, no todo ou em parte, nos termos do Contrato, de acordo com os termos do artigo 1.364 do Código Civil Brasileiro, e aplicar os valores assim recebidos no pagamento e satisfação de todas as Obrigações Garantidas vencidas e devidas; </w:t>
      </w:r>
    </w:p>
    <w:p w14:paraId="50F63C01" w14:textId="215EEF50" w:rsidR="007F49C9" w:rsidRPr="007247C9" w:rsidRDefault="007F49C9" w:rsidP="00514CA0">
      <w:pPr>
        <w:pStyle w:val="Level5"/>
        <w:tabs>
          <w:tab w:val="clear" w:pos="2721"/>
        </w:tabs>
        <w:ind w:left="680"/>
        <w:rPr>
          <w:szCs w:val="20"/>
          <w:lang w:eastAsia="en-US"/>
        </w:rPr>
      </w:pPr>
      <w:r w:rsidRPr="007247C9">
        <w:rPr>
          <w:szCs w:val="20"/>
          <w:lang w:eastAsia="en-US"/>
        </w:rPr>
        <w:t xml:space="preserve">assinar todos e quaisquer instrumentos, contratos, acordos e recibos, incluindo, dar e receber quitação e praticar todos os atos perante qualquer terceiro ou autoridade governamental e/ou perante quaisquer instituições financeiras, incluindo, sem limitação, o Banco </w:t>
      </w:r>
      <w:r w:rsidR="00D34EBB" w:rsidRPr="007247C9">
        <w:rPr>
          <w:szCs w:val="20"/>
          <w:lang w:eastAsia="en-US"/>
        </w:rPr>
        <w:t>Administrador</w:t>
      </w:r>
      <w:r w:rsidRPr="007247C9">
        <w:rPr>
          <w:szCs w:val="20"/>
          <w:lang w:eastAsia="en-US"/>
        </w:rPr>
        <w:t xml:space="preserve">, a CVM, a junta comercial competente e qualquer bolsa de valores ou câmara de liquidação na </w:t>
      </w:r>
      <w:r w:rsidRPr="007247C9">
        <w:rPr>
          <w:szCs w:val="20"/>
          <w:lang w:eastAsia="en-US"/>
        </w:rPr>
        <w:lastRenderedPageBreak/>
        <w:t>hipótese de um leilão, que sejam necessários para efetivar a excussão e/ou venda pública ou privada d</w:t>
      </w:r>
      <w:r w:rsidR="00786987" w:rsidRPr="007247C9">
        <w:rPr>
          <w:szCs w:val="20"/>
          <w:lang w:eastAsia="en-US"/>
        </w:rPr>
        <w:t>as Ações</w:t>
      </w:r>
      <w:r w:rsidRPr="007247C9">
        <w:rPr>
          <w:szCs w:val="20"/>
          <w:lang w:eastAsia="en-US"/>
        </w:rPr>
        <w:t>, independentemente de notificação judicial ou extrajudicial, inclusive requerer a respectiva autorização ou aprovação, quando entender necessário, a seu critério;</w:t>
      </w:r>
    </w:p>
    <w:p w14:paraId="5EA3C3C7" w14:textId="77777777" w:rsidR="00690BA4" w:rsidRDefault="007F49C9" w:rsidP="00514CA0">
      <w:pPr>
        <w:pStyle w:val="Level5"/>
        <w:tabs>
          <w:tab w:val="clear" w:pos="2721"/>
        </w:tabs>
        <w:ind w:left="680"/>
        <w:rPr>
          <w:szCs w:val="20"/>
          <w:lang w:eastAsia="en-US"/>
        </w:rPr>
      </w:pPr>
      <w:r w:rsidRPr="007247C9">
        <w:rPr>
          <w:szCs w:val="20"/>
          <w:lang w:eastAsia="en-US"/>
        </w:rPr>
        <w:t>tomar toda e qualquer medida necessária para o recebimento de dividendos, lucros, bônus, prêmios, rendimentos, dinheiro, direitos, distribuições e quaisquer outros montantes pagos relativamente a</w:t>
      </w:r>
      <w:r w:rsidR="002D7499">
        <w:rPr>
          <w:szCs w:val="20"/>
          <w:lang w:eastAsia="en-US"/>
        </w:rPr>
        <w:t xml:space="preserve"> Participação Societária</w:t>
      </w:r>
      <w:r w:rsidRPr="007247C9">
        <w:rPr>
          <w:szCs w:val="20"/>
          <w:lang w:eastAsia="en-US"/>
        </w:rPr>
        <w:t>, aplicando-os no pagamento e/ou amortização das Obrigações Garantidas</w:t>
      </w:r>
      <w:r w:rsidR="00690BA4">
        <w:rPr>
          <w:szCs w:val="20"/>
          <w:lang w:eastAsia="en-US"/>
        </w:rPr>
        <w:t xml:space="preserve">; e </w:t>
      </w:r>
    </w:p>
    <w:p w14:paraId="1168E05C" w14:textId="520F9239" w:rsidR="007F49C9" w:rsidRPr="006918B3" w:rsidRDefault="006918B3">
      <w:pPr>
        <w:pStyle w:val="Level5"/>
        <w:tabs>
          <w:tab w:val="clear" w:pos="2721"/>
        </w:tabs>
        <w:ind w:left="680"/>
        <w:rPr>
          <w:szCs w:val="20"/>
          <w:lang w:eastAsia="en-US"/>
        </w:rPr>
      </w:pPr>
      <w:r w:rsidRPr="006918B3">
        <w:rPr>
          <w:szCs w:val="20"/>
        </w:rPr>
        <w:t xml:space="preserve">o </w:t>
      </w:r>
      <w:r w:rsidR="00690BA4" w:rsidRPr="006918B3">
        <w:rPr>
          <w:szCs w:val="20"/>
        </w:rPr>
        <w:t>exercício do direito de voto relacionado às Ações, necessários para que a Fiduciária assuma a administração e/ou o controle da Emissora, exclusivamente no caso de Evento de Inadimplemento</w:t>
      </w:r>
      <w:r w:rsidR="00534566">
        <w:rPr>
          <w:szCs w:val="20"/>
        </w:rPr>
        <w:t>,</w:t>
      </w:r>
      <w:r w:rsidR="00690BA4" w:rsidRPr="006918B3">
        <w:rPr>
          <w:szCs w:val="20"/>
        </w:rPr>
        <w:t xml:space="preserve"> </w:t>
      </w:r>
      <w:r w:rsidRPr="006918B3">
        <w:rPr>
          <w:szCs w:val="20"/>
        </w:rPr>
        <w:t xml:space="preserve">e que </w:t>
      </w:r>
      <w:r w:rsidR="00690BA4" w:rsidRPr="006918B3">
        <w:rPr>
          <w:szCs w:val="20"/>
        </w:rPr>
        <w:t>diz respeito aos atos de administração e/ou de controle necessários para viabilizar a preservação e a excussão das garantias previstas n</w:t>
      </w:r>
      <w:r>
        <w:rPr>
          <w:szCs w:val="20"/>
        </w:rPr>
        <w:t>o Contato.</w:t>
      </w:r>
    </w:p>
    <w:p w14:paraId="42CE1F4F" w14:textId="6DDC0DE0" w:rsidR="007F49C9" w:rsidRPr="007247C9" w:rsidRDefault="007F49C9" w:rsidP="00514CA0">
      <w:pPr>
        <w:pStyle w:val="Level5"/>
        <w:numPr>
          <w:ilvl w:val="0"/>
          <w:numId w:val="0"/>
        </w:numPr>
        <w:rPr>
          <w:bCs/>
          <w:szCs w:val="20"/>
          <w:lang w:eastAsia="en-US"/>
        </w:rPr>
      </w:pPr>
      <w:r w:rsidRPr="007247C9">
        <w:rPr>
          <w:bCs/>
          <w:szCs w:val="20"/>
          <w:lang w:eastAsia="en-US"/>
        </w:rPr>
        <w:t>Os termos utilizados no presente instrumento com a inicial em maiúscula, que não tenham sido aqui definidos, terão o mesmo significado atribuído a tais termos no Contrato.</w:t>
      </w:r>
    </w:p>
    <w:p w14:paraId="60B052C2" w14:textId="2E0D3B12" w:rsidR="007F49C9" w:rsidRPr="007247C9" w:rsidRDefault="007F49C9" w:rsidP="00514CA0">
      <w:pPr>
        <w:pStyle w:val="Level5"/>
        <w:numPr>
          <w:ilvl w:val="0"/>
          <w:numId w:val="0"/>
        </w:numPr>
        <w:rPr>
          <w:szCs w:val="20"/>
          <w:lang w:eastAsia="en-US"/>
        </w:rPr>
      </w:pPr>
      <w:r w:rsidRPr="007247C9">
        <w:rPr>
          <w:szCs w:val="20"/>
          <w:lang w:eastAsia="en-US"/>
        </w:rPr>
        <w:t>Os poderes outorgados pelo presente instrumento são adicionais em relação aos poderes outorgados pela Outorgante ao Outorgado nos termos do Contrato ou de quaisquer outros documentos e não cancelam nem revogam nenhum de referidos poderes.</w:t>
      </w:r>
    </w:p>
    <w:p w14:paraId="794A3C97" w14:textId="32C6A966" w:rsidR="007F49C9" w:rsidRPr="007247C9" w:rsidRDefault="007F49C9" w:rsidP="00514CA0">
      <w:pPr>
        <w:pStyle w:val="Level5"/>
        <w:numPr>
          <w:ilvl w:val="0"/>
          <w:numId w:val="0"/>
        </w:numPr>
        <w:rPr>
          <w:szCs w:val="20"/>
          <w:lang w:eastAsia="en-US"/>
        </w:rPr>
      </w:pPr>
      <w:r w:rsidRPr="00F02875">
        <w:rPr>
          <w:szCs w:val="20"/>
          <w:lang w:eastAsia="en-US"/>
        </w:rPr>
        <w:t xml:space="preserve">A presente procuração é </w:t>
      </w:r>
      <w:r w:rsidRPr="003E2886">
        <w:rPr>
          <w:szCs w:val="20"/>
          <w:lang w:eastAsia="en-US"/>
        </w:rPr>
        <w:t xml:space="preserve">irrevogável e permanecerá válida e exequível a contar da presente data </w:t>
      </w:r>
      <w:r w:rsidR="000C446A">
        <w:rPr>
          <w:szCs w:val="20"/>
          <w:lang w:eastAsia="en-US"/>
        </w:rPr>
        <w:t xml:space="preserve">e </w:t>
      </w:r>
      <w:r w:rsidR="00F02875" w:rsidRPr="000C446A">
        <w:rPr>
          <w:szCs w:val="20"/>
          <w:lang w:eastAsia="en-US"/>
        </w:rPr>
        <w:t>pelo prazo de 1 (um) ano</w:t>
      </w:r>
      <w:r w:rsidR="008E27AB">
        <w:rPr>
          <w:szCs w:val="20"/>
          <w:lang w:eastAsia="en-US"/>
        </w:rPr>
        <w:t xml:space="preserve"> contado da data de sua assinatura.</w:t>
      </w:r>
    </w:p>
    <w:p w14:paraId="30037873" w14:textId="2BCFBFB6" w:rsidR="007F49C9" w:rsidRPr="007247C9" w:rsidRDefault="007F49C9" w:rsidP="00514CA0">
      <w:pPr>
        <w:pStyle w:val="Level5"/>
        <w:numPr>
          <w:ilvl w:val="0"/>
          <w:numId w:val="0"/>
        </w:numPr>
        <w:rPr>
          <w:szCs w:val="20"/>
          <w:lang w:eastAsia="en-US"/>
        </w:rPr>
      </w:pPr>
      <w:r w:rsidRPr="007247C9">
        <w:rPr>
          <w:szCs w:val="20"/>
          <w:lang w:eastAsia="en-US"/>
        </w:rPr>
        <w:t>A presente procuração é outorgada de forma irrevogável e irretratável, conforme previsto no artigo 684 do Código Civil Brasileiro.</w:t>
      </w:r>
    </w:p>
    <w:p w14:paraId="1030968B" w14:textId="5BFA7684" w:rsidR="007F49C9" w:rsidRPr="007247C9" w:rsidRDefault="007F49C9" w:rsidP="00514CA0">
      <w:pPr>
        <w:pStyle w:val="Level5"/>
        <w:numPr>
          <w:ilvl w:val="0"/>
          <w:numId w:val="0"/>
        </w:numPr>
        <w:rPr>
          <w:szCs w:val="20"/>
          <w:lang w:eastAsia="en-US"/>
        </w:rPr>
      </w:pPr>
      <w:r w:rsidRPr="007247C9">
        <w:rPr>
          <w:szCs w:val="20"/>
          <w:lang w:eastAsia="en-US"/>
        </w:rPr>
        <w:t>A presente procuração será regida e interpretada em conformidade com as leis da República Federativa do Brasil.</w:t>
      </w:r>
    </w:p>
    <w:p w14:paraId="330BFFE7" w14:textId="32A19825" w:rsidR="007F49C9" w:rsidRPr="007247C9" w:rsidRDefault="007F49C9" w:rsidP="00514CA0">
      <w:pPr>
        <w:pStyle w:val="Level5"/>
        <w:numPr>
          <w:ilvl w:val="0"/>
          <w:numId w:val="0"/>
        </w:numPr>
        <w:ind w:left="2721" w:hanging="680"/>
        <w:rPr>
          <w:szCs w:val="20"/>
          <w:lang w:eastAsia="en-US"/>
        </w:rPr>
      </w:pPr>
    </w:p>
    <w:p w14:paraId="6E651D9A" w14:textId="075E249E" w:rsidR="007F49C9" w:rsidRPr="007247C9" w:rsidRDefault="007F49C9" w:rsidP="00514CA0">
      <w:pPr>
        <w:pStyle w:val="Level5"/>
        <w:numPr>
          <w:ilvl w:val="0"/>
          <w:numId w:val="0"/>
        </w:numPr>
        <w:jc w:val="center"/>
        <w:rPr>
          <w:szCs w:val="20"/>
          <w:lang w:eastAsia="en-US"/>
        </w:rPr>
      </w:pPr>
      <w:r w:rsidRPr="007247C9">
        <w:rPr>
          <w:szCs w:val="20"/>
          <w:lang w:eastAsia="en-US"/>
        </w:rPr>
        <w:t xml:space="preserve">São Paulo,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00342196">
        <w:rPr>
          <w:szCs w:val="20"/>
          <w:lang w:eastAsia="en-US"/>
        </w:rPr>
        <w:t xml:space="preserve">de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Pr="007247C9">
        <w:rPr>
          <w:szCs w:val="20"/>
          <w:lang w:eastAsia="en-US"/>
        </w:rPr>
        <w:t xml:space="preserve">de </w:t>
      </w:r>
      <w:r w:rsidR="002D7499" w:rsidRPr="007247C9">
        <w:rPr>
          <w:szCs w:val="20"/>
          <w:lang w:eastAsia="en-US"/>
        </w:rPr>
        <w:t>202</w:t>
      </w:r>
      <w:r w:rsidR="002D7499">
        <w:rPr>
          <w:szCs w:val="20"/>
          <w:lang w:eastAsia="en-US"/>
        </w:rPr>
        <w:t>2</w:t>
      </w:r>
      <w:r w:rsidRPr="007247C9">
        <w:rPr>
          <w:szCs w:val="20"/>
          <w:lang w:eastAsia="en-US"/>
        </w:rPr>
        <w:t>.</w:t>
      </w:r>
    </w:p>
    <w:p w14:paraId="382D913C" w14:textId="04121C51" w:rsidR="007F49C9" w:rsidRPr="007247C9" w:rsidRDefault="007F49C9" w:rsidP="00160FF7">
      <w:pPr>
        <w:pStyle w:val="Level5"/>
        <w:numPr>
          <w:ilvl w:val="0"/>
          <w:numId w:val="0"/>
        </w:numPr>
        <w:ind w:left="680"/>
        <w:rPr>
          <w:bCs/>
          <w:szCs w:val="20"/>
          <w:lang w:eastAsia="en-US"/>
        </w:rPr>
      </w:pPr>
    </w:p>
    <w:p w14:paraId="5F657964" w14:textId="184784CF" w:rsidR="00FB7C24" w:rsidRPr="00514CA0" w:rsidRDefault="002D7499" w:rsidP="00514CA0">
      <w:pPr>
        <w:pStyle w:val="Body"/>
        <w:jc w:val="center"/>
        <w:rPr>
          <w:lang w:val="pt-BR"/>
        </w:rPr>
      </w:pPr>
      <w:r>
        <w:rPr>
          <w:b/>
          <w:bCs/>
          <w:color w:val="000000"/>
          <w:szCs w:val="20"/>
          <w:lang w:val="pt-BR"/>
        </w:rPr>
        <w:t>RZK</w:t>
      </w:r>
      <w:r w:rsidRPr="00514CA0">
        <w:rPr>
          <w:b/>
          <w:color w:val="000000"/>
          <w:lang w:val="pt-BR"/>
        </w:rPr>
        <w:t xml:space="preserve"> ENERGIA S.A</w:t>
      </w:r>
      <w:r>
        <w:rPr>
          <w:b/>
          <w:bCs/>
          <w:color w:val="000000"/>
          <w:szCs w:val="20"/>
          <w:lang w:val="pt-BR"/>
        </w:rPr>
        <w:t>.</w:t>
      </w:r>
      <w:r w:rsidR="00786987" w:rsidRPr="00514CA0" w:rsidDel="007F49C9">
        <w:rPr>
          <w:color w:val="000000"/>
          <w:lang w:val="pt-BR"/>
        </w:rPr>
        <w:t xml:space="preserve"> </w:t>
      </w:r>
    </w:p>
    <w:sectPr w:rsidR="00FB7C24" w:rsidRPr="00514CA0" w:rsidSect="00514CA0">
      <w:pgSz w:w="11907" w:h="16839" w:code="9"/>
      <w:pgMar w:top="1418" w:right="1418" w:bottom="1418" w:left="1418" w:header="720"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A382D" w14:textId="77777777" w:rsidR="00A855D4" w:rsidRDefault="00A855D4">
      <w:r>
        <w:separator/>
      </w:r>
    </w:p>
    <w:p w14:paraId="6549FF3F" w14:textId="77777777" w:rsidR="00A855D4" w:rsidRDefault="00A855D4"/>
    <w:p w14:paraId="62D1F91D" w14:textId="77777777" w:rsidR="00A855D4" w:rsidRDefault="00A855D4" w:rsidP="00514CA0"/>
  </w:endnote>
  <w:endnote w:type="continuationSeparator" w:id="0">
    <w:p w14:paraId="62BF654B" w14:textId="77777777" w:rsidR="00A855D4" w:rsidRDefault="00A855D4">
      <w:r>
        <w:continuationSeparator/>
      </w:r>
    </w:p>
    <w:p w14:paraId="639DCF0D" w14:textId="77777777" w:rsidR="00A855D4" w:rsidRDefault="00A855D4"/>
    <w:p w14:paraId="381D19A3" w14:textId="77777777" w:rsidR="00A855D4" w:rsidRDefault="00A855D4" w:rsidP="00514CA0"/>
  </w:endnote>
  <w:endnote w:type="continuationNotice" w:id="1">
    <w:p w14:paraId="316E76E3" w14:textId="77777777" w:rsidR="00A855D4" w:rsidRDefault="00A855D4"/>
    <w:p w14:paraId="75D3BFF9" w14:textId="77777777" w:rsidR="00A855D4" w:rsidRDefault="00A855D4"/>
    <w:p w14:paraId="5778A7AB" w14:textId="77777777" w:rsidR="00A855D4" w:rsidRDefault="00A855D4" w:rsidP="00514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81B0" w14:textId="77777777" w:rsidR="007420C2" w:rsidRDefault="007420C2">
    <w:pPr>
      <w:pStyle w:val="Footer"/>
      <w:framePr w:wrap="around" w:vAnchor="text" w:hAnchor="margin" w:xAlign="center" w:y="1"/>
      <w:rPr>
        <w:rStyle w:val="PageNumber"/>
        <w:rFonts w:cs="Verdana"/>
      </w:rPr>
    </w:pPr>
    <w:r>
      <w:rPr>
        <w:rStyle w:val="PageNumber"/>
        <w:rFonts w:cs="Verdana"/>
      </w:rPr>
      <w:fldChar w:fldCharType="begin"/>
    </w:r>
    <w:r>
      <w:rPr>
        <w:rStyle w:val="PageNumber"/>
        <w:rFonts w:cs="Verdana"/>
      </w:rPr>
      <w:instrText xml:space="preserve">PAGE  </w:instrText>
    </w:r>
    <w:r>
      <w:rPr>
        <w:rStyle w:val="PageNumber"/>
        <w:rFonts w:cs="Verdana"/>
      </w:rPr>
      <w:fldChar w:fldCharType="end"/>
    </w:r>
  </w:p>
  <w:p w14:paraId="395F1641" w14:textId="77777777" w:rsidR="007420C2" w:rsidRDefault="007420C2">
    <w:pPr>
      <w:pStyle w:val="Footer"/>
      <w:ind w:right="360"/>
    </w:pPr>
  </w:p>
  <w:p w14:paraId="0FE582E0" w14:textId="77777777" w:rsidR="007420C2" w:rsidRDefault="00742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F411" w14:textId="77777777" w:rsidR="007420C2" w:rsidRPr="00483D82" w:rsidRDefault="007420C2" w:rsidP="00483D82">
    <w:pPr>
      <w:pStyle w:val="Footer"/>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167B" w14:textId="77777777" w:rsidR="007420C2" w:rsidRDefault="007420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CDA1" w14:textId="1E4E850A" w:rsidR="007420C2" w:rsidRDefault="007420C2" w:rsidP="00514CA0">
    <w:pPr>
      <w:pStyle w:val="Bod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7066" w14:textId="77777777" w:rsidR="007420C2" w:rsidRDefault="00742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9F29D" w14:textId="77777777" w:rsidR="00A855D4" w:rsidRDefault="00A855D4">
      <w:r>
        <w:separator/>
      </w:r>
    </w:p>
    <w:p w14:paraId="1A2D6973" w14:textId="77777777" w:rsidR="00A855D4" w:rsidRDefault="00A855D4"/>
    <w:p w14:paraId="5B33105B" w14:textId="77777777" w:rsidR="00A855D4" w:rsidRDefault="00A855D4" w:rsidP="00514CA0"/>
  </w:footnote>
  <w:footnote w:type="continuationSeparator" w:id="0">
    <w:p w14:paraId="2214EE99" w14:textId="77777777" w:rsidR="00A855D4" w:rsidRDefault="00A855D4">
      <w:r>
        <w:continuationSeparator/>
      </w:r>
    </w:p>
    <w:p w14:paraId="18121E54" w14:textId="77777777" w:rsidR="00A855D4" w:rsidRDefault="00A855D4"/>
    <w:p w14:paraId="0A223F94" w14:textId="77777777" w:rsidR="00A855D4" w:rsidRDefault="00A855D4" w:rsidP="00514CA0"/>
  </w:footnote>
  <w:footnote w:type="continuationNotice" w:id="1">
    <w:p w14:paraId="65D2CA8F" w14:textId="77777777" w:rsidR="00A855D4" w:rsidRDefault="00A855D4"/>
    <w:p w14:paraId="62B1C5BC" w14:textId="77777777" w:rsidR="00A855D4" w:rsidRDefault="00A855D4"/>
    <w:p w14:paraId="58FBABD1" w14:textId="77777777" w:rsidR="00A855D4" w:rsidRDefault="00A855D4" w:rsidP="00514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E789" w14:textId="7922E39B" w:rsidR="00201C6A" w:rsidRDefault="00201C6A" w:rsidP="00201C6A">
    <w:pPr>
      <w:pStyle w:val="Body"/>
      <w:jc w:val="right"/>
    </w:pPr>
    <w:r w:rsidRPr="00402D55">
      <w:rPr>
        <w:b/>
        <w:bCs/>
        <w:i/>
        <w:iCs/>
      </w:rPr>
      <w:t>Minuta Lefosse</w:t>
    </w:r>
    <w:r w:rsidRPr="00402D55">
      <w:rPr>
        <w:b/>
        <w:bCs/>
        <w:i/>
        <w:iCs/>
      </w:rPr>
      <w:br/>
      <w:t>Confidencial</w:t>
    </w:r>
    <w:r w:rsidRPr="00402D55">
      <w:rPr>
        <w:b/>
        <w:bCs/>
        <w:i/>
        <w:iCs/>
      </w:rPr>
      <w:br/>
    </w:r>
    <w:r w:rsidR="005517C4">
      <w:rPr>
        <w:b/>
        <w:bCs/>
        <w:i/>
        <w:iCs/>
      </w:rPr>
      <w:t>1</w:t>
    </w:r>
    <w:r w:rsidR="002C1906">
      <w:rPr>
        <w:b/>
        <w:bCs/>
        <w:i/>
        <w:iCs/>
      </w:rPr>
      <w:t>9</w:t>
    </w:r>
    <w:r w:rsidR="00B756D6">
      <w:rPr>
        <w:b/>
        <w:bCs/>
        <w:i/>
        <w:iCs/>
      </w:rPr>
      <w:t>.</w:t>
    </w:r>
    <w:r w:rsidR="006E3733">
      <w:rPr>
        <w:b/>
        <w:bCs/>
        <w:i/>
        <w:iCs/>
      </w:rPr>
      <w:t>09</w:t>
    </w:r>
    <w:r>
      <w:rPr>
        <w:b/>
        <w:bCs/>
        <w:i/>
        <w:iCs/>
      </w:rPr>
      <w:t>.</w:t>
    </w:r>
    <w:r w:rsidRPr="00402D55">
      <w:rPr>
        <w:b/>
        <w:bCs/>
        <w:i/>
        <w:iCs/>
      </w:rPr>
      <w:t>202</w:t>
    </w:r>
    <w:r>
      <w:rPr>
        <w:b/>
        <w:bCs/>
        <w:i/>
        <w:iCs/>
      </w:rPr>
      <w:t>2</w:t>
    </w:r>
  </w:p>
  <w:p w14:paraId="7BC14DBB" w14:textId="73004BEA" w:rsidR="007420C2" w:rsidRPr="0098492A" w:rsidRDefault="007420C2" w:rsidP="0098492A">
    <w:pPr>
      <w:pStyle w:val="Body"/>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3AC2" w14:textId="77777777" w:rsidR="007420C2" w:rsidRDefault="007420C2">
    <w:pPr>
      <w:pStyle w:val="Header"/>
      <w:jc w:val="right"/>
      <w:rPr>
        <w:rFonts w:ascii="Garamond" w:hAnsi="Garamond"/>
        <w:i/>
        <w:sz w:val="22"/>
      </w:rPr>
    </w:pPr>
    <w:r>
      <w:rPr>
        <w:rFonts w:ascii="Garamond" w:hAnsi="Garamond"/>
        <w:i/>
        <w:sz w:val="22"/>
      </w:rPr>
      <w:t xml:space="preserve">Minuta Stocche Forbes </w:t>
    </w:r>
  </w:p>
  <w:p w14:paraId="02B61A7E" w14:textId="77777777" w:rsidR="007420C2" w:rsidRDefault="007420C2">
    <w:pPr>
      <w:pStyle w:val="Header"/>
      <w:jc w:val="right"/>
      <w:rPr>
        <w:rFonts w:ascii="Garamond" w:hAnsi="Garamond"/>
        <w:i/>
        <w:sz w:val="22"/>
      </w:rPr>
    </w:pPr>
    <w:r>
      <w:rPr>
        <w:rFonts w:ascii="Garamond" w:hAnsi="Garamond"/>
        <w:i/>
        <w:sz w:val="22"/>
        <w:szCs w:val="22"/>
      </w:rPr>
      <w:t>21</w:t>
    </w:r>
    <w:r>
      <w:rPr>
        <w:rFonts w:ascii="Garamond" w:hAnsi="Garamond"/>
        <w:i/>
        <w:sz w:val="22"/>
      </w:rPr>
      <w:t>.03.2013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8E5E" w14:textId="77777777" w:rsidR="007420C2" w:rsidRDefault="007420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50DD" w14:textId="77777777" w:rsidR="007420C2" w:rsidRPr="00F771D3" w:rsidRDefault="007420C2" w:rsidP="00514C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3E33" w14:textId="77777777" w:rsidR="007420C2" w:rsidRDefault="00742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1ECE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E3A4D182"/>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2B15D69"/>
    <w:multiLevelType w:val="hybridMultilevel"/>
    <w:tmpl w:val="B37AFC46"/>
    <w:lvl w:ilvl="0" w:tplc="BD7E444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5A9328">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2A170A">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D05816">
      <w:start w:val="5"/>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C04EAE">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066708">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E65D5A">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C09A56">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80925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D1483"/>
    <w:multiLevelType w:val="multilevel"/>
    <w:tmpl w:val="10B414AE"/>
    <w:lvl w:ilvl="0">
      <w:start w:val="2"/>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5"/>
      <w:numFmt w:val="decimal"/>
      <w:lvlText w:val="%1.%2"/>
      <w:lvlJc w:val="left"/>
      <w:pPr>
        <w:ind w:left="7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7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47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19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1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3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3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8EB6203"/>
    <w:multiLevelType w:val="hybridMultilevel"/>
    <w:tmpl w:val="B02AE3EA"/>
    <w:lvl w:ilvl="0" w:tplc="32BEFD28">
      <w:start w:val="1"/>
      <w:numFmt w:val="lowerLetter"/>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32971A">
      <w:start w:val="1"/>
      <w:numFmt w:val="lowerLetter"/>
      <w:lvlText w:val="%2"/>
      <w:lvlJc w:val="left"/>
      <w:pPr>
        <w:ind w:left="1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4A472C">
      <w:start w:val="1"/>
      <w:numFmt w:val="lowerRoman"/>
      <w:lvlText w:val="%3"/>
      <w:lvlJc w:val="left"/>
      <w:pPr>
        <w:ind w:left="2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10FF7A">
      <w:start w:val="1"/>
      <w:numFmt w:val="decimal"/>
      <w:lvlText w:val="%4"/>
      <w:lvlJc w:val="left"/>
      <w:pPr>
        <w:ind w:left="3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78F97C">
      <w:start w:val="1"/>
      <w:numFmt w:val="lowerLetter"/>
      <w:lvlText w:val="%5"/>
      <w:lvlJc w:val="left"/>
      <w:pPr>
        <w:ind w:left="3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EA06E2">
      <w:start w:val="1"/>
      <w:numFmt w:val="lowerRoman"/>
      <w:lvlText w:val="%6"/>
      <w:lvlJc w:val="left"/>
      <w:pPr>
        <w:ind w:left="4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62E3A0">
      <w:start w:val="1"/>
      <w:numFmt w:val="decimal"/>
      <w:lvlText w:val="%7"/>
      <w:lvlJc w:val="left"/>
      <w:pPr>
        <w:ind w:left="5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2E31CC">
      <w:start w:val="1"/>
      <w:numFmt w:val="lowerLetter"/>
      <w:lvlText w:val="%8"/>
      <w:lvlJc w:val="left"/>
      <w:pPr>
        <w:ind w:left="6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C47C34">
      <w:start w:val="1"/>
      <w:numFmt w:val="lowerRoman"/>
      <w:lvlText w:val="%9"/>
      <w:lvlJc w:val="left"/>
      <w:pPr>
        <w:ind w:left="6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77634E"/>
    <w:multiLevelType w:val="hybridMultilevel"/>
    <w:tmpl w:val="CC403EC6"/>
    <w:lvl w:ilvl="0" w:tplc="A62C6D2E">
      <w:start w:val="3"/>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8C74C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10CBF8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1CE22F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BAEE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3FE7B7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6567E8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8D06F4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2C758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792300"/>
    <w:multiLevelType w:val="multilevel"/>
    <w:tmpl w:val="FD8A1A52"/>
    <w:lvl w:ilvl="0">
      <w:start w:val="5"/>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6"/>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12B01C92"/>
    <w:multiLevelType w:val="multilevel"/>
    <w:tmpl w:val="E9108A7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41E7D6F"/>
    <w:multiLevelType w:val="hybridMultilevel"/>
    <w:tmpl w:val="9F449214"/>
    <w:lvl w:ilvl="0" w:tplc="B6A6735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BADB30">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7CFB8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4881E4">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502C6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A60112">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0E8ED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C2706A">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084E92">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0FD4433"/>
    <w:multiLevelType w:val="hybridMultilevel"/>
    <w:tmpl w:val="10780D20"/>
    <w:lvl w:ilvl="0" w:tplc="C792BDA2">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04CEA2">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6C49CC">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763AC6">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D0657C">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16598C">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1E9AF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046D1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049CA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A4E234E"/>
    <w:multiLevelType w:val="multilevel"/>
    <w:tmpl w:val="F8E6338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8259DE"/>
    <w:multiLevelType w:val="hybridMultilevel"/>
    <w:tmpl w:val="FFF4F4B2"/>
    <w:lvl w:ilvl="0" w:tplc="BE08CD00">
      <w:start w:val="1"/>
      <w:numFmt w:val="lowerLetter"/>
      <w:lvlText w:val="(%1)"/>
      <w:lvlJc w:val="left"/>
      <w:pPr>
        <w:tabs>
          <w:tab w:val="num" w:pos="1800"/>
        </w:tabs>
        <w:ind w:left="1800" w:hanging="360"/>
      </w:pPr>
      <w:rPr>
        <w:rFonts w:cs="Times New Roman" w:hint="default"/>
      </w:rPr>
    </w:lvl>
    <w:lvl w:ilvl="1" w:tplc="1BAC0C7A" w:tentative="1">
      <w:start w:val="1"/>
      <w:numFmt w:val="lowerLetter"/>
      <w:lvlText w:val="%2."/>
      <w:lvlJc w:val="left"/>
      <w:pPr>
        <w:tabs>
          <w:tab w:val="num" w:pos="2520"/>
        </w:tabs>
        <w:ind w:left="2520" w:hanging="360"/>
      </w:pPr>
      <w:rPr>
        <w:rFonts w:cs="Times New Roman"/>
      </w:rPr>
    </w:lvl>
    <w:lvl w:ilvl="2" w:tplc="ED4E4800" w:tentative="1">
      <w:start w:val="1"/>
      <w:numFmt w:val="lowerRoman"/>
      <w:lvlText w:val="%3."/>
      <w:lvlJc w:val="right"/>
      <w:pPr>
        <w:tabs>
          <w:tab w:val="num" w:pos="3240"/>
        </w:tabs>
        <w:ind w:left="3240" w:hanging="180"/>
      </w:pPr>
      <w:rPr>
        <w:rFonts w:cs="Times New Roman"/>
      </w:rPr>
    </w:lvl>
    <w:lvl w:ilvl="3" w:tplc="BDFAA57C" w:tentative="1">
      <w:start w:val="1"/>
      <w:numFmt w:val="decimal"/>
      <w:lvlText w:val="%4."/>
      <w:lvlJc w:val="left"/>
      <w:pPr>
        <w:tabs>
          <w:tab w:val="num" w:pos="3960"/>
        </w:tabs>
        <w:ind w:left="3960" w:hanging="360"/>
      </w:pPr>
      <w:rPr>
        <w:rFonts w:cs="Times New Roman"/>
      </w:rPr>
    </w:lvl>
    <w:lvl w:ilvl="4" w:tplc="01D82230" w:tentative="1">
      <w:start w:val="1"/>
      <w:numFmt w:val="lowerLetter"/>
      <w:lvlText w:val="%5."/>
      <w:lvlJc w:val="left"/>
      <w:pPr>
        <w:tabs>
          <w:tab w:val="num" w:pos="4680"/>
        </w:tabs>
        <w:ind w:left="4680" w:hanging="360"/>
      </w:pPr>
      <w:rPr>
        <w:rFonts w:cs="Times New Roman"/>
      </w:rPr>
    </w:lvl>
    <w:lvl w:ilvl="5" w:tplc="CE30A3E8" w:tentative="1">
      <w:start w:val="1"/>
      <w:numFmt w:val="lowerRoman"/>
      <w:lvlText w:val="%6."/>
      <w:lvlJc w:val="right"/>
      <w:pPr>
        <w:tabs>
          <w:tab w:val="num" w:pos="5400"/>
        </w:tabs>
        <w:ind w:left="5400" w:hanging="180"/>
      </w:pPr>
      <w:rPr>
        <w:rFonts w:cs="Times New Roman"/>
      </w:rPr>
    </w:lvl>
    <w:lvl w:ilvl="6" w:tplc="7BAE5178" w:tentative="1">
      <w:start w:val="1"/>
      <w:numFmt w:val="decimal"/>
      <w:lvlText w:val="%7."/>
      <w:lvlJc w:val="left"/>
      <w:pPr>
        <w:tabs>
          <w:tab w:val="num" w:pos="6120"/>
        </w:tabs>
        <w:ind w:left="6120" w:hanging="360"/>
      </w:pPr>
      <w:rPr>
        <w:rFonts w:cs="Times New Roman"/>
      </w:rPr>
    </w:lvl>
    <w:lvl w:ilvl="7" w:tplc="D9820B24" w:tentative="1">
      <w:start w:val="1"/>
      <w:numFmt w:val="lowerLetter"/>
      <w:lvlText w:val="%8."/>
      <w:lvlJc w:val="left"/>
      <w:pPr>
        <w:tabs>
          <w:tab w:val="num" w:pos="6840"/>
        </w:tabs>
        <w:ind w:left="6840" w:hanging="360"/>
      </w:pPr>
      <w:rPr>
        <w:rFonts w:cs="Times New Roman"/>
      </w:rPr>
    </w:lvl>
    <w:lvl w:ilvl="8" w:tplc="BD44684A" w:tentative="1">
      <w:start w:val="1"/>
      <w:numFmt w:val="lowerRoman"/>
      <w:lvlText w:val="%9."/>
      <w:lvlJc w:val="right"/>
      <w:pPr>
        <w:tabs>
          <w:tab w:val="num" w:pos="7560"/>
        </w:tabs>
        <w:ind w:left="7560" w:hanging="180"/>
      </w:pPr>
      <w:rPr>
        <w:rFonts w:cs="Times New Roman"/>
      </w:rPr>
    </w:lvl>
  </w:abstractNum>
  <w:abstractNum w:abstractNumId="13"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412D0B62"/>
    <w:multiLevelType w:val="multilevel"/>
    <w:tmpl w:val="DFB48528"/>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3D5FC3"/>
    <w:multiLevelType w:val="multilevel"/>
    <w:tmpl w:val="06CAF72C"/>
    <w:lvl w:ilvl="0">
      <w:start w:val="3"/>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3"/>
      <w:numFmt w:val="decimal"/>
      <w:lvlText w:val="%1.%2"/>
      <w:lvlJc w:val="left"/>
      <w:pPr>
        <w:ind w:left="56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2"/>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4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0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2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4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6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0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6" w15:restartNumberingAfterBreak="0">
    <w:nsid w:val="435A254A"/>
    <w:multiLevelType w:val="multilevel"/>
    <w:tmpl w:val="305C8FE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8884DB8"/>
    <w:multiLevelType w:val="hybridMultilevel"/>
    <w:tmpl w:val="9A2E8616"/>
    <w:lvl w:ilvl="0" w:tplc="5E50AB7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760264">
      <w:start w:val="1"/>
      <w:numFmt w:val="lowerLetter"/>
      <w:lvlText w:val="%2"/>
      <w:lvlJc w:val="left"/>
      <w:pPr>
        <w:ind w:left="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28BE1C">
      <w:start w:val="1"/>
      <w:numFmt w:val="lowerRoman"/>
      <w:lvlText w:val="%3"/>
      <w:lvlJc w:val="left"/>
      <w:pPr>
        <w:ind w:left="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88A4BC">
      <w:start w:val="1"/>
      <w:numFmt w:val="lowerLetter"/>
      <w:lvlRestart w:val="0"/>
      <w:lvlText w:val="(%4)"/>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54F754">
      <w:start w:val="1"/>
      <w:numFmt w:val="lowerLetter"/>
      <w:lvlText w:val="%5"/>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FE5F64">
      <w:start w:val="1"/>
      <w:numFmt w:val="lowerRoman"/>
      <w:lvlText w:val="%6"/>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7ABCDC">
      <w:start w:val="1"/>
      <w:numFmt w:val="decimal"/>
      <w:lvlText w:val="%7"/>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D09A1E">
      <w:start w:val="1"/>
      <w:numFmt w:val="lowerLetter"/>
      <w:lvlText w:val="%8"/>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BA0BEA">
      <w:start w:val="1"/>
      <w:numFmt w:val="lowerRoman"/>
      <w:lvlText w:val="%9"/>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9533F1A"/>
    <w:multiLevelType w:val="hybridMultilevel"/>
    <w:tmpl w:val="223A7B86"/>
    <w:lvl w:ilvl="0" w:tplc="59D01610">
      <w:start w:val="1"/>
      <w:numFmt w:val="lowerLetter"/>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AF2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3E4E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1AEE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BE58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D0E1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7676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2FE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BA64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CDD0935"/>
    <w:multiLevelType w:val="hybridMultilevel"/>
    <w:tmpl w:val="C1B259A6"/>
    <w:lvl w:ilvl="0" w:tplc="C9CC39A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1E14C4">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7A13AE">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A915C">
      <w:start w:val="1"/>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0E0282">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2C61A2">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6A0FC8">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C8DC6E">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2E2EA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D172B9D"/>
    <w:multiLevelType w:val="hybridMultilevel"/>
    <w:tmpl w:val="E29AB786"/>
    <w:lvl w:ilvl="0" w:tplc="1DFCC54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306AA0">
      <w:start w:val="1"/>
      <w:numFmt w:val="lowerLetter"/>
      <w:lvlText w:val="%2"/>
      <w:lvlJc w:val="left"/>
      <w:pPr>
        <w:ind w:left="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EE5DFC">
      <w:start w:val="1"/>
      <w:numFmt w:val="lowerRoman"/>
      <w:lvlText w:val="%3"/>
      <w:lvlJc w:val="left"/>
      <w:pPr>
        <w:ind w:left="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E09684">
      <w:start w:val="1"/>
      <w:numFmt w:val="lowerLetter"/>
      <w:lvlRestart w:val="0"/>
      <w:lvlText w:val="(%4)"/>
      <w:lvlJc w:val="left"/>
      <w:pPr>
        <w:ind w:left="2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BEFD10">
      <w:start w:val="1"/>
      <w:numFmt w:val="lowerLetter"/>
      <w:lvlText w:val="%5"/>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2004AA">
      <w:start w:val="1"/>
      <w:numFmt w:val="lowerRoman"/>
      <w:lvlText w:val="%6"/>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603816">
      <w:start w:val="1"/>
      <w:numFmt w:val="decimal"/>
      <w:lvlText w:val="%7"/>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9C1680">
      <w:start w:val="1"/>
      <w:numFmt w:val="lowerLetter"/>
      <w:lvlText w:val="%8"/>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CC871A">
      <w:start w:val="1"/>
      <w:numFmt w:val="lowerRoman"/>
      <w:lvlText w:val="%9"/>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3BF19BB"/>
    <w:multiLevelType w:val="hybridMultilevel"/>
    <w:tmpl w:val="BA782F5C"/>
    <w:lvl w:ilvl="0" w:tplc="30709E9C">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16F138">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BC2326">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DCB31C">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58DD40">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308290">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16D2E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6F758">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B8EBF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5666CA0"/>
    <w:multiLevelType w:val="hybridMultilevel"/>
    <w:tmpl w:val="12B89180"/>
    <w:lvl w:ilvl="0" w:tplc="5BA67DD4">
      <w:start w:val="1"/>
      <w:numFmt w:val="decimal"/>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BA241A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308F5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B98852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20A2E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6BA679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4449B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0AC7C5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208B71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EBC0A24"/>
    <w:multiLevelType w:val="multilevel"/>
    <w:tmpl w:val="4F783ECE"/>
    <w:lvl w:ilvl="0">
      <w:start w:val="1"/>
      <w:numFmt w:val="decimal"/>
      <w:lvlRestart w:val="0"/>
      <w:pStyle w:val="Parties"/>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604F1361"/>
    <w:multiLevelType w:val="multilevel"/>
    <w:tmpl w:val="25A821D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2EB2C16"/>
    <w:multiLevelType w:val="hybridMultilevel"/>
    <w:tmpl w:val="183058A2"/>
    <w:lvl w:ilvl="0" w:tplc="AC163B6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20502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DE4434">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4657DA">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4BA88">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3C09CA">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C07B3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6280D2">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12CE7C">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8321919"/>
    <w:multiLevelType w:val="hybridMultilevel"/>
    <w:tmpl w:val="1EC84A44"/>
    <w:lvl w:ilvl="0" w:tplc="8D102A1A">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006FC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BCBCF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EEFCC8">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BA2DD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F4A9FE">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DA84F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1654A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3883E6">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91A6548"/>
    <w:multiLevelType w:val="multilevel"/>
    <w:tmpl w:val="9D0A24C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4E5444"/>
    <w:multiLevelType w:val="multilevel"/>
    <w:tmpl w:val="2D86EEBC"/>
    <w:lvl w:ilvl="0">
      <w:start w:val="1"/>
      <w:numFmt w:val="decimal"/>
      <w:lvlText w:val="%1."/>
      <w:lvlJc w:val="left"/>
      <w:pPr>
        <w:tabs>
          <w:tab w:val="num" w:pos="567"/>
        </w:tabs>
        <w:ind w:left="567" w:hanging="567"/>
      </w:pPr>
      <w:rPr>
        <w:rFonts w:ascii="Garamond" w:hAnsi="Garamond" w:hint="default"/>
        <w:b/>
        <w:i w:val="0"/>
        <w:sz w:val="24"/>
        <w:szCs w:val="20"/>
      </w:rPr>
    </w:lvl>
    <w:lvl w:ilvl="1">
      <w:start w:val="1"/>
      <w:numFmt w:val="decimal"/>
      <w:lvlText w:val="%1.%2."/>
      <w:lvlJc w:val="left"/>
      <w:pPr>
        <w:tabs>
          <w:tab w:val="num" w:pos="567"/>
        </w:tabs>
        <w:ind w:left="0" w:firstLine="0"/>
      </w:pPr>
      <w:rPr>
        <w:rFonts w:ascii="Garamond" w:hAnsi="Garamond" w:hint="default"/>
        <w:b w:val="0"/>
        <w:i w:val="0"/>
        <w:sz w:val="24"/>
        <w:szCs w:val="20"/>
      </w:rPr>
    </w:lvl>
    <w:lvl w:ilvl="2">
      <w:start w:val="1"/>
      <w:numFmt w:val="decimal"/>
      <w:lvlText w:val="%1.%2.%3."/>
      <w:lvlJc w:val="left"/>
      <w:pPr>
        <w:tabs>
          <w:tab w:val="num" w:pos="1304"/>
        </w:tabs>
        <w:ind w:left="567" w:firstLine="0"/>
      </w:pPr>
      <w:rPr>
        <w:b w:val="0"/>
        <w:i w:val="0"/>
        <w:sz w:val="24"/>
      </w:rPr>
    </w:lvl>
    <w:lvl w:ilvl="3">
      <w:start w:val="1"/>
      <w:numFmt w:val="lowerRoman"/>
      <w:lvlText w:val="(%4)"/>
      <w:lvlJc w:val="left"/>
      <w:pPr>
        <w:tabs>
          <w:tab w:val="num" w:pos="1134"/>
        </w:tabs>
        <w:ind w:left="1134" w:hanging="567"/>
      </w:pPr>
      <w:rPr>
        <w:rFonts w:ascii="Garamond" w:hAnsi="Garamond" w:hint="default"/>
        <w:b w:val="0"/>
        <w:i w:val="0"/>
        <w:sz w:val="24"/>
        <w:szCs w:val="24"/>
      </w:rPr>
    </w:lvl>
    <w:lvl w:ilvl="4">
      <w:start w:val="1"/>
      <w:numFmt w:val="lowerRoman"/>
      <w:lvlText w:val="(%5)"/>
      <w:lvlJc w:val="left"/>
      <w:pPr>
        <w:tabs>
          <w:tab w:val="num" w:pos="1871"/>
        </w:tabs>
        <w:ind w:left="1871" w:hanging="567"/>
      </w:pPr>
      <w:rPr>
        <w:rFonts w:ascii="Times New Roman" w:hAnsi="Times New Roman" w:cs="Times New Roman" w:hint="default"/>
        <w:b w:val="0"/>
        <w:i w:val="0"/>
        <w:sz w:val="20"/>
      </w:rPr>
    </w:lvl>
    <w:lvl w:ilvl="5">
      <w:start w:val="1"/>
      <w:numFmt w:val="lowerLetter"/>
      <w:lvlText w:val="(%6)"/>
      <w:lvlJc w:val="left"/>
      <w:pPr>
        <w:tabs>
          <w:tab w:val="num" w:pos="1701"/>
        </w:tabs>
        <w:ind w:left="1701" w:hanging="397"/>
      </w:pPr>
      <w:rPr>
        <w:rFonts w:ascii="Garamond" w:hAnsi="Garamond" w:hint="default"/>
        <w:b w:val="0"/>
        <w:i w:val="0"/>
        <w:sz w:val="24"/>
        <w:szCs w:val="2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DFD6037"/>
    <w:multiLevelType w:val="hybridMultilevel"/>
    <w:tmpl w:val="EBDC148E"/>
    <w:lvl w:ilvl="0" w:tplc="D87802A0">
      <w:start w:val="1"/>
      <w:numFmt w:val="upperLetter"/>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A8C39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58EC1B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48858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16088F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C89C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510F52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0C2B0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BC50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0EF5AC1"/>
    <w:multiLevelType w:val="multilevel"/>
    <w:tmpl w:val="1A1C0428"/>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448405B"/>
    <w:multiLevelType w:val="multilevel"/>
    <w:tmpl w:val="7F3EE6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2" w15:restartNumberingAfterBreak="0">
    <w:nsid w:val="7875737E"/>
    <w:multiLevelType w:val="multilevel"/>
    <w:tmpl w:val="E7D0C53A"/>
    <w:lvl w:ilvl="0">
      <w:start w:val="2"/>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7AA27D59"/>
    <w:multiLevelType w:val="multilevel"/>
    <w:tmpl w:val="3B404EEA"/>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D935131"/>
    <w:multiLevelType w:val="multilevel"/>
    <w:tmpl w:val="B038FB76"/>
    <w:lvl w:ilvl="0">
      <w:start w:val="1"/>
      <w:numFmt w:val="upperRoman"/>
      <w:lvlRestart w:val="0"/>
      <w:pStyle w:val="Nvel1"/>
      <w:suff w:val="nothing"/>
      <w:lvlText w:val="CLÁUSULA %1"/>
      <w:lvlJc w:val="left"/>
      <w:pPr>
        <w:ind w:left="5246"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2976"/>
        </w:tabs>
        <w:ind w:left="-3685"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3826"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2976"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964"/>
        </w:tabs>
        <w:ind w:left="-964"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283"/>
        </w:tabs>
        <w:ind w:left="-283"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1165" w:hanging="360"/>
      </w:pPr>
      <w:rPr>
        <w:rFonts w:hint="default"/>
      </w:rPr>
    </w:lvl>
    <w:lvl w:ilvl="7">
      <w:start w:val="1"/>
      <w:numFmt w:val="lowerLetter"/>
      <w:lvlText w:val="%8."/>
      <w:lvlJc w:val="left"/>
      <w:pPr>
        <w:ind w:left="-805" w:hanging="360"/>
      </w:pPr>
      <w:rPr>
        <w:rFonts w:hint="default"/>
      </w:rPr>
    </w:lvl>
    <w:lvl w:ilvl="8">
      <w:start w:val="1"/>
      <w:numFmt w:val="lowerRoman"/>
      <w:lvlText w:val="%9."/>
      <w:lvlJc w:val="left"/>
      <w:pPr>
        <w:ind w:left="-445" w:hanging="360"/>
      </w:pPr>
      <w:rPr>
        <w:rFonts w:hint="default"/>
      </w:rPr>
    </w:lvl>
  </w:abstractNum>
  <w:num w:numId="1" w16cid:durableId="1417750110">
    <w:abstractNumId w:val="0"/>
  </w:num>
  <w:num w:numId="2" w16cid:durableId="485324314">
    <w:abstractNumId w:val="13"/>
  </w:num>
  <w:num w:numId="3" w16cid:durableId="1529173438">
    <w:abstractNumId w:val="34"/>
  </w:num>
  <w:num w:numId="4" w16cid:durableId="15923973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439571">
    <w:abstractNumId w:val="23"/>
  </w:num>
  <w:num w:numId="6" w16cid:durableId="1191869599">
    <w:abstractNumId w:val="14"/>
  </w:num>
  <w:num w:numId="7" w16cid:durableId="1482041825">
    <w:abstractNumId w:val="14"/>
  </w:num>
  <w:num w:numId="8" w16cid:durableId="882136970">
    <w:abstractNumId w:val="12"/>
  </w:num>
  <w:num w:numId="9" w16cid:durableId="1791632352">
    <w:abstractNumId w:val="1"/>
  </w:num>
  <w:num w:numId="10" w16cid:durableId="1772775076">
    <w:abstractNumId w:val="31"/>
  </w:num>
  <w:num w:numId="11" w16cid:durableId="2066483019">
    <w:abstractNumId w:val="23"/>
  </w:num>
  <w:num w:numId="12" w16cid:durableId="873734521">
    <w:abstractNumId w:val="24"/>
  </w:num>
  <w:num w:numId="13" w16cid:durableId="1055352681">
    <w:abstractNumId w:val="14"/>
  </w:num>
  <w:num w:numId="14" w16cid:durableId="1007441086">
    <w:abstractNumId w:val="14"/>
  </w:num>
  <w:num w:numId="15" w16cid:durableId="1207988388">
    <w:abstractNumId w:val="14"/>
  </w:num>
  <w:num w:numId="16" w16cid:durableId="854997755">
    <w:abstractNumId w:val="14"/>
  </w:num>
  <w:num w:numId="17" w16cid:durableId="1319311956">
    <w:abstractNumId w:val="14"/>
  </w:num>
  <w:num w:numId="18" w16cid:durableId="363331719">
    <w:abstractNumId w:val="7"/>
  </w:num>
  <w:num w:numId="19" w16cid:durableId="14155425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99236270">
    <w:abstractNumId w:val="14"/>
  </w:num>
  <w:num w:numId="21" w16cid:durableId="1042173607">
    <w:abstractNumId w:val="14"/>
  </w:num>
  <w:num w:numId="22" w16cid:durableId="1183982273">
    <w:abstractNumId w:val="14"/>
  </w:num>
  <w:num w:numId="23" w16cid:durableId="328681388">
    <w:abstractNumId w:val="14"/>
  </w:num>
  <w:num w:numId="24" w16cid:durableId="1454909638">
    <w:abstractNumId w:val="14"/>
  </w:num>
  <w:num w:numId="25" w16cid:durableId="281763263">
    <w:abstractNumId w:val="22"/>
  </w:num>
  <w:num w:numId="26" w16cid:durableId="1362171328">
    <w:abstractNumId w:val="29"/>
  </w:num>
  <w:num w:numId="27" w16cid:durableId="864756153">
    <w:abstractNumId w:val="19"/>
  </w:num>
  <w:num w:numId="28" w16cid:durableId="377436609">
    <w:abstractNumId w:val="2"/>
  </w:num>
  <w:num w:numId="29" w16cid:durableId="1422490055">
    <w:abstractNumId w:val="17"/>
  </w:num>
  <w:num w:numId="30" w16cid:durableId="1708286923">
    <w:abstractNumId w:val="3"/>
  </w:num>
  <w:num w:numId="31" w16cid:durableId="1198813378">
    <w:abstractNumId w:val="32"/>
  </w:num>
  <w:num w:numId="32" w16cid:durableId="818114613">
    <w:abstractNumId w:val="21"/>
  </w:num>
  <w:num w:numId="33" w16cid:durableId="121196777">
    <w:abstractNumId w:val="10"/>
  </w:num>
  <w:num w:numId="34" w16cid:durableId="1037320195">
    <w:abstractNumId w:val="20"/>
  </w:num>
  <w:num w:numId="35" w16cid:durableId="1964339577">
    <w:abstractNumId w:val="15"/>
  </w:num>
  <w:num w:numId="36" w16cid:durableId="1746222276">
    <w:abstractNumId w:val="26"/>
  </w:num>
  <w:num w:numId="37" w16cid:durableId="693387834">
    <w:abstractNumId w:val="6"/>
  </w:num>
  <w:num w:numId="38" w16cid:durableId="1196769148">
    <w:abstractNumId w:val="9"/>
  </w:num>
  <w:num w:numId="39" w16cid:durableId="286013019">
    <w:abstractNumId w:val="25"/>
  </w:num>
  <w:num w:numId="40" w16cid:durableId="1880049668">
    <w:abstractNumId w:val="4"/>
  </w:num>
  <w:num w:numId="41" w16cid:durableId="1743015941">
    <w:abstractNumId w:val="18"/>
  </w:num>
  <w:num w:numId="42" w16cid:durableId="2024670479">
    <w:abstractNumId w:val="5"/>
  </w:num>
  <w:num w:numId="43" w16cid:durableId="1142818322">
    <w:abstractNumId w:val="14"/>
  </w:num>
  <w:num w:numId="44" w16cid:durableId="1623615358">
    <w:abstractNumId w:val="14"/>
  </w:num>
  <w:num w:numId="45" w16cid:durableId="1179464050">
    <w:abstractNumId w:val="8"/>
  </w:num>
  <w:num w:numId="46" w16cid:durableId="2108235976">
    <w:abstractNumId w:val="23"/>
  </w:num>
  <w:num w:numId="47" w16cid:durableId="1540755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00"/>
    <w:rsid w:val="00004830"/>
    <w:rsid w:val="00007750"/>
    <w:rsid w:val="00010418"/>
    <w:rsid w:val="00012A91"/>
    <w:rsid w:val="000143E7"/>
    <w:rsid w:val="00014DBB"/>
    <w:rsid w:val="000162C7"/>
    <w:rsid w:val="000170A9"/>
    <w:rsid w:val="00020443"/>
    <w:rsid w:val="00020E76"/>
    <w:rsid w:val="0002140D"/>
    <w:rsid w:val="00023A86"/>
    <w:rsid w:val="00024635"/>
    <w:rsid w:val="00025F0E"/>
    <w:rsid w:val="0002621F"/>
    <w:rsid w:val="0002672B"/>
    <w:rsid w:val="00027AC0"/>
    <w:rsid w:val="00030AA6"/>
    <w:rsid w:val="00030D92"/>
    <w:rsid w:val="00031B56"/>
    <w:rsid w:val="00033650"/>
    <w:rsid w:val="00033A74"/>
    <w:rsid w:val="0003435B"/>
    <w:rsid w:val="0003544E"/>
    <w:rsid w:val="000355D7"/>
    <w:rsid w:val="00036043"/>
    <w:rsid w:val="000361BA"/>
    <w:rsid w:val="000406D2"/>
    <w:rsid w:val="00041DE4"/>
    <w:rsid w:val="00042D78"/>
    <w:rsid w:val="00043847"/>
    <w:rsid w:val="000461D6"/>
    <w:rsid w:val="000466D7"/>
    <w:rsid w:val="00046F48"/>
    <w:rsid w:val="00047DF9"/>
    <w:rsid w:val="00051954"/>
    <w:rsid w:val="00053C6B"/>
    <w:rsid w:val="000556E0"/>
    <w:rsid w:val="00056147"/>
    <w:rsid w:val="000562D6"/>
    <w:rsid w:val="00060EA4"/>
    <w:rsid w:val="00061E78"/>
    <w:rsid w:val="000625B3"/>
    <w:rsid w:val="00063209"/>
    <w:rsid w:val="000652ED"/>
    <w:rsid w:val="00070536"/>
    <w:rsid w:val="00072F70"/>
    <w:rsid w:val="00073231"/>
    <w:rsid w:val="0007367E"/>
    <w:rsid w:val="00073C19"/>
    <w:rsid w:val="0007489C"/>
    <w:rsid w:val="00076FA8"/>
    <w:rsid w:val="0007762E"/>
    <w:rsid w:val="00080918"/>
    <w:rsid w:val="00081790"/>
    <w:rsid w:val="000818AC"/>
    <w:rsid w:val="000827BE"/>
    <w:rsid w:val="00082874"/>
    <w:rsid w:val="000847D5"/>
    <w:rsid w:val="00087F7E"/>
    <w:rsid w:val="00091329"/>
    <w:rsid w:val="00091496"/>
    <w:rsid w:val="000925EF"/>
    <w:rsid w:val="00092AF5"/>
    <w:rsid w:val="0009449B"/>
    <w:rsid w:val="00094A50"/>
    <w:rsid w:val="00097FCF"/>
    <w:rsid w:val="000A0B17"/>
    <w:rsid w:val="000A14D3"/>
    <w:rsid w:val="000A1F4A"/>
    <w:rsid w:val="000A2AD6"/>
    <w:rsid w:val="000A456B"/>
    <w:rsid w:val="000A68CA"/>
    <w:rsid w:val="000A68F8"/>
    <w:rsid w:val="000B1C70"/>
    <w:rsid w:val="000B3FA9"/>
    <w:rsid w:val="000B459F"/>
    <w:rsid w:val="000B4C45"/>
    <w:rsid w:val="000B5807"/>
    <w:rsid w:val="000C190C"/>
    <w:rsid w:val="000C258B"/>
    <w:rsid w:val="000C38B6"/>
    <w:rsid w:val="000C3FED"/>
    <w:rsid w:val="000C446A"/>
    <w:rsid w:val="000C5B15"/>
    <w:rsid w:val="000D3B16"/>
    <w:rsid w:val="000D6066"/>
    <w:rsid w:val="000E1630"/>
    <w:rsid w:val="000E1DD5"/>
    <w:rsid w:val="000E2C66"/>
    <w:rsid w:val="000E4B2C"/>
    <w:rsid w:val="000E4E82"/>
    <w:rsid w:val="000E556F"/>
    <w:rsid w:val="000E5980"/>
    <w:rsid w:val="000F13FB"/>
    <w:rsid w:val="000F30E9"/>
    <w:rsid w:val="000F3D2C"/>
    <w:rsid w:val="000F6D92"/>
    <w:rsid w:val="000F7215"/>
    <w:rsid w:val="000F795E"/>
    <w:rsid w:val="0010142D"/>
    <w:rsid w:val="00101CCB"/>
    <w:rsid w:val="00101D72"/>
    <w:rsid w:val="00103C40"/>
    <w:rsid w:val="00104887"/>
    <w:rsid w:val="00105559"/>
    <w:rsid w:val="00106719"/>
    <w:rsid w:val="0010757A"/>
    <w:rsid w:val="00107E61"/>
    <w:rsid w:val="00110945"/>
    <w:rsid w:val="00111401"/>
    <w:rsid w:val="001125FA"/>
    <w:rsid w:val="001126CA"/>
    <w:rsid w:val="00113EB1"/>
    <w:rsid w:val="00113FB1"/>
    <w:rsid w:val="00116437"/>
    <w:rsid w:val="00117494"/>
    <w:rsid w:val="00117667"/>
    <w:rsid w:val="001203FC"/>
    <w:rsid w:val="00120700"/>
    <w:rsid w:val="00121BF0"/>
    <w:rsid w:val="00123F82"/>
    <w:rsid w:val="00127770"/>
    <w:rsid w:val="001307BD"/>
    <w:rsid w:val="00131586"/>
    <w:rsid w:val="00133B7A"/>
    <w:rsid w:val="0014087F"/>
    <w:rsid w:val="00140A5C"/>
    <w:rsid w:val="00142E05"/>
    <w:rsid w:val="001439D7"/>
    <w:rsid w:val="0014440E"/>
    <w:rsid w:val="00144F9F"/>
    <w:rsid w:val="001464C1"/>
    <w:rsid w:val="0014659A"/>
    <w:rsid w:val="001466E5"/>
    <w:rsid w:val="00146AFA"/>
    <w:rsid w:val="00147667"/>
    <w:rsid w:val="00151F26"/>
    <w:rsid w:val="00152918"/>
    <w:rsid w:val="0015640F"/>
    <w:rsid w:val="00156B27"/>
    <w:rsid w:val="00157319"/>
    <w:rsid w:val="001573BD"/>
    <w:rsid w:val="001578A5"/>
    <w:rsid w:val="00160FF7"/>
    <w:rsid w:val="001638FC"/>
    <w:rsid w:val="0016545B"/>
    <w:rsid w:val="001664E2"/>
    <w:rsid w:val="00166787"/>
    <w:rsid w:val="00170A10"/>
    <w:rsid w:val="00170DE3"/>
    <w:rsid w:val="00171FE5"/>
    <w:rsid w:val="001750FE"/>
    <w:rsid w:val="00181E56"/>
    <w:rsid w:val="00183D8A"/>
    <w:rsid w:val="00183D95"/>
    <w:rsid w:val="00187A49"/>
    <w:rsid w:val="00190AA0"/>
    <w:rsid w:val="00193B15"/>
    <w:rsid w:val="00196068"/>
    <w:rsid w:val="00197DD5"/>
    <w:rsid w:val="001A3B19"/>
    <w:rsid w:val="001A5D4F"/>
    <w:rsid w:val="001B00AD"/>
    <w:rsid w:val="001B04FC"/>
    <w:rsid w:val="001B0596"/>
    <w:rsid w:val="001B130D"/>
    <w:rsid w:val="001B1A81"/>
    <w:rsid w:val="001B1E13"/>
    <w:rsid w:val="001B442F"/>
    <w:rsid w:val="001B4996"/>
    <w:rsid w:val="001B5273"/>
    <w:rsid w:val="001B53DC"/>
    <w:rsid w:val="001B58FE"/>
    <w:rsid w:val="001B591E"/>
    <w:rsid w:val="001B63EF"/>
    <w:rsid w:val="001B78EF"/>
    <w:rsid w:val="001C075E"/>
    <w:rsid w:val="001C0CA7"/>
    <w:rsid w:val="001C11D3"/>
    <w:rsid w:val="001C1A23"/>
    <w:rsid w:val="001C3065"/>
    <w:rsid w:val="001C355F"/>
    <w:rsid w:val="001C5EE9"/>
    <w:rsid w:val="001C7FF4"/>
    <w:rsid w:val="001D1F1D"/>
    <w:rsid w:val="001D2624"/>
    <w:rsid w:val="001D2D46"/>
    <w:rsid w:val="001D34D5"/>
    <w:rsid w:val="001D4002"/>
    <w:rsid w:val="001D5C3D"/>
    <w:rsid w:val="001E1184"/>
    <w:rsid w:val="001E207E"/>
    <w:rsid w:val="001E21DD"/>
    <w:rsid w:val="001E2499"/>
    <w:rsid w:val="001E5F49"/>
    <w:rsid w:val="001F004E"/>
    <w:rsid w:val="001F0412"/>
    <w:rsid w:val="001F0CE1"/>
    <w:rsid w:val="001F3760"/>
    <w:rsid w:val="001F5060"/>
    <w:rsid w:val="00201C6A"/>
    <w:rsid w:val="00202BDD"/>
    <w:rsid w:val="002039CA"/>
    <w:rsid w:val="00204363"/>
    <w:rsid w:val="002043D8"/>
    <w:rsid w:val="00204FC7"/>
    <w:rsid w:val="00205E10"/>
    <w:rsid w:val="00207A40"/>
    <w:rsid w:val="00212D25"/>
    <w:rsid w:val="00212EFD"/>
    <w:rsid w:val="00213237"/>
    <w:rsid w:val="00213EC6"/>
    <w:rsid w:val="0021443C"/>
    <w:rsid w:val="002146E0"/>
    <w:rsid w:val="00215A39"/>
    <w:rsid w:val="00216AF0"/>
    <w:rsid w:val="00220979"/>
    <w:rsid w:val="00220A37"/>
    <w:rsid w:val="00223F3E"/>
    <w:rsid w:val="0022514C"/>
    <w:rsid w:val="00227191"/>
    <w:rsid w:val="00227A38"/>
    <w:rsid w:val="00233C9D"/>
    <w:rsid w:val="00235CB4"/>
    <w:rsid w:val="00236841"/>
    <w:rsid w:val="00236AE4"/>
    <w:rsid w:val="00240BC9"/>
    <w:rsid w:val="00241B4D"/>
    <w:rsid w:val="002427C6"/>
    <w:rsid w:val="00242F46"/>
    <w:rsid w:val="00243AA7"/>
    <w:rsid w:val="002440A5"/>
    <w:rsid w:val="00245887"/>
    <w:rsid w:val="00245986"/>
    <w:rsid w:val="00245C60"/>
    <w:rsid w:val="002464E0"/>
    <w:rsid w:val="00246C4F"/>
    <w:rsid w:val="002478C8"/>
    <w:rsid w:val="0025051B"/>
    <w:rsid w:val="00251C6C"/>
    <w:rsid w:val="00254B6C"/>
    <w:rsid w:val="00255859"/>
    <w:rsid w:val="0025617E"/>
    <w:rsid w:val="00256C97"/>
    <w:rsid w:val="00256E30"/>
    <w:rsid w:val="00260836"/>
    <w:rsid w:val="00260D06"/>
    <w:rsid w:val="002612EF"/>
    <w:rsid w:val="00263991"/>
    <w:rsid w:val="00264AE7"/>
    <w:rsid w:val="00270BB1"/>
    <w:rsid w:val="00273DBD"/>
    <w:rsid w:val="00274DF6"/>
    <w:rsid w:val="0027577C"/>
    <w:rsid w:val="0027602D"/>
    <w:rsid w:val="00280291"/>
    <w:rsid w:val="0028114D"/>
    <w:rsid w:val="00281477"/>
    <w:rsid w:val="00281A29"/>
    <w:rsid w:val="00282A1D"/>
    <w:rsid w:val="00283CC4"/>
    <w:rsid w:val="00284B78"/>
    <w:rsid w:val="00285CA5"/>
    <w:rsid w:val="00290C41"/>
    <w:rsid w:val="00291B4E"/>
    <w:rsid w:val="00291D3E"/>
    <w:rsid w:val="002959CA"/>
    <w:rsid w:val="0029722D"/>
    <w:rsid w:val="002A1960"/>
    <w:rsid w:val="002A3B5A"/>
    <w:rsid w:val="002A46EA"/>
    <w:rsid w:val="002A5A15"/>
    <w:rsid w:val="002A6E01"/>
    <w:rsid w:val="002A712E"/>
    <w:rsid w:val="002B0EEB"/>
    <w:rsid w:val="002B0FA4"/>
    <w:rsid w:val="002B2C71"/>
    <w:rsid w:val="002B479E"/>
    <w:rsid w:val="002B5811"/>
    <w:rsid w:val="002B6F99"/>
    <w:rsid w:val="002B7338"/>
    <w:rsid w:val="002C15B7"/>
    <w:rsid w:val="002C1906"/>
    <w:rsid w:val="002C1BE1"/>
    <w:rsid w:val="002C21E6"/>
    <w:rsid w:val="002C6B9E"/>
    <w:rsid w:val="002C6C48"/>
    <w:rsid w:val="002C6D47"/>
    <w:rsid w:val="002D0AFF"/>
    <w:rsid w:val="002D1B0B"/>
    <w:rsid w:val="002D1FA0"/>
    <w:rsid w:val="002D2459"/>
    <w:rsid w:val="002D3135"/>
    <w:rsid w:val="002D399D"/>
    <w:rsid w:val="002D3F09"/>
    <w:rsid w:val="002D4A05"/>
    <w:rsid w:val="002D50A1"/>
    <w:rsid w:val="002D5494"/>
    <w:rsid w:val="002D609D"/>
    <w:rsid w:val="002D7499"/>
    <w:rsid w:val="002E0F23"/>
    <w:rsid w:val="002E416E"/>
    <w:rsid w:val="002E4AF0"/>
    <w:rsid w:val="002E5721"/>
    <w:rsid w:val="002F0D9D"/>
    <w:rsid w:val="002F118C"/>
    <w:rsid w:val="002F11E6"/>
    <w:rsid w:val="002F1213"/>
    <w:rsid w:val="002F17ED"/>
    <w:rsid w:val="002F2EFB"/>
    <w:rsid w:val="002F3094"/>
    <w:rsid w:val="002F3DC1"/>
    <w:rsid w:val="002F6408"/>
    <w:rsid w:val="002F6444"/>
    <w:rsid w:val="002F77A7"/>
    <w:rsid w:val="002F7F8C"/>
    <w:rsid w:val="00306EC8"/>
    <w:rsid w:val="003123E9"/>
    <w:rsid w:val="003138DB"/>
    <w:rsid w:val="003138F5"/>
    <w:rsid w:val="00314B32"/>
    <w:rsid w:val="00315C6E"/>
    <w:rsid w:val="003170C3"/>
    <w:rsid w:val="00317852"/>
    <w:rsid w:val="00320299"/>
    <w:rsid w:val="00322655"/>
    <w:rsid w:val="00322993"/>
    <w:rsid w:val="00322FD8"/>
    <w:rsid w:val="003258E5"/>
    <w:rsid w:val="00326AAB"/>
    <w:rsid w:val="00330364"/>
    <w:rsid w:val="00330828"/>
    <w:rsid w:val="00330DD5"/>
    <w:rsid w:val="003319D7"/>
    <w:rsid w:val="00335472"/>
    <w:rsid w:val="00335748"/>
    <w:rsid w:val="00335A6B"/>
    <w:rsid w:val="00335B00"/>
    <w:rsid w:val="003365A3"/>
    <w:rsid w:val="00336C52"/>
    <w:rsid w:val="00336E87"/>
    <w:rsid w:val="00341A18"/>
    <w:rsid w:val="00341DDA"/>
    <w:rsid w:val="00342196"/>
    <w:rsid w:val="003439DF"/>
    <w:rsid w:val="00344485"/>
    <w:rsid w:val="00345ACA"/>
    <w:rsid w:val="003461D3"/>
    <w:rsid w:val="003462CF"/>
    <w:rsid w:val="003466C1"/>
    <w:rsid w:val="00350214"/>
    <w:rsid w:val="0035283F"/>
    <w:rsid w:val="00355177"/>
    <w:rsid w:val="003552D5"/>
    <w:rsid w:val="0035690D"/>
    <w:rsid w:val="0035692E"/>
    <w:rsid w:val="00357374"/>
    <w:rsid w:val="00360A41"/>
    <w:rsid w:val="0036336D"/>
    <w:rsid w:val="00364C0F"/>
    <w:rsid w:val="003702FB"/>
    <w:rsid w:val="0037089F"/>
    <w:rsid w:val="00377365"/>
    <w:rsid w:val="00377A5D"/>
    <w:rsid w:val="00377D7C"/>
    <w:rsid w:val="003814DE"/>
    <w:rsid w:val="00381799"/>
    <w:rsid w:val="003817D7"/>
    <w:rsid w:val="003824E4"/>
    <w:rsid w:val="00383D51"/>
    <w:rsid w:val="003900AF"/>
    <w:rsid w:val="00392032"/>
    <w:rsid w:val="00393403"/>
    <w:rsid w:val="00393DAF"/>
    <w:rsid w:val="00394E2D"/>
    <w:rsid w:val="00395BF2"/>
    <w:rsid w:val="00395C80"/>
    <w:rsid w:val="003970C1"/>
    <w:rsid w:val="003975E0"/>
    <w:rsid w:val="00397B57"/>
    <w:rsid w:val="003A170F"/>
    <w:rsid w:val="003A182C"/>
    <w:rsid w:val="003A48B5"/>
    <w:rsid w:val="003A4EAD"/>
    <w:rsid w:val="003A52A3"/>
    <w:rsid w:val="003B0536"/>
    <w:rsid w:val="003B426D"/>
    <w:rsid w:val="003B4FFF"/>
    <w:rsid w:val="003B500A"/>
    <w:rsid w:val="003B5193"/>
    <w:rsid w:val="003C1166"/>
    <w:rsid w:val="003C5055"/>
    <w:rsid w:val="003C50CD"/>
    <w:rsid w:val="003C5535"/>
    <w:rsid w:val="003C7B3B"/>
    <w:rsid w:val="003D1741"/>
    <w:rsid w:val="003D52CF"/>
    <w:rsid w:val="003D530D"/>
    <w:rsid w:val="003D6677"/>
    <w:rsid w:val="003E16DD"/>
    <w:rsid w:val="003E2886"/>
    <w:rsid w:val="003E28D2"/>
    <w:rsid w:val="003E317D"/>
    <w:rsid w:val="003E3305"/>
    <w:rsid w:val="003E39FA"/>
    <w:rsid w:val="003E39FD"/>
    <w:rsid w:val="003E3BC9"/>
    <w:rsid w:val="003E3F4F"/>
    <w:rsid w:val="003E68D0"/>
    <w:rsid w:val="003E6C5A"/>
    <w:rsid w:val="003E7952"/>
    <w:rsid w:val="003F0C4D"/>
    <w:rsid w:val="003F1147"/>
    <w:rsid w:val="003F1F7E"/>
    <w:rsid w:val="003F2260"/>
    <w:rsid w:val="003F3752"/>
    <w:rsid w:val="003F6839"/>
    <w:rsid w:val="003F7E52"/>
    <w:rsid w:val="00400CFD"/>
    <w:rsid w:val="0040334F"/>
    <w:rsid w:val="00405B7D"/>
    <w:rsid w:val="00406068"/>
    <w:rsid w:val="00407085"/>
    <w:rsid w:val="004104C8"/>
    <w:rsid w:val="00411203"/>
    <w:rsid w:val="00414558"/>
    <w:rsid w:val="00415E08"/>
    <w:rsid w:val="004168EF"/>
    <w:rsid w:val="00416CFA"/>
    <w:rsid w:val="00416FAC"/>
    <w:rsid w:val="00420B2C"/>
    <w:rsid w:val="00421737"/>
    <w:rsid w:val="0042440E"/>
    <w:rsid w:val="0042478F"/>
    <w:rsid w:val="00424C98"/>
    <w:rsid w:val="00425A3E"/>
    <w:rsid w:val="00425C2D"/>
    <w:rsid w:val="0042655A"/>
    <w:rsid w:val="00431FD3"/>
    <w:rsid w:val="0043226A"/>
    <w:rsid w:val="00432E90"/>
    <w:rsid w:val="00432EFB"/>
    <w:rsid w:val="004347F5"/>
    <w:rsid w:val="004348A0"/>
    <w:rsid w:val="00435CBB"/>
    <w:rsid w:val="00437119"/>
    <w:rsid w:val="004372B8"/>
    <w:rsid w:val="00441D00"/>
    <w:rsid w:val="00443260"/>
    <w:rsid w:val="00443FF7"/>
    <w:rsid w:val="00446A40"/>
    <w:rsid w:val="00446F88"/>
    <w:rsid w:val="004515C7"/>
    <w:rsid w:val="0045608E"/>
    <w:rsid w:val="004617D0"/>
    <w:rsid w:val="00461C97"/>
    <w:rsid w:val="00462DF7"/>
    <w:rsid w:val="00463339"/>
    <w:rsid w:val="00466A88"/>
    <w:rsid w:val="004671C3"/>
    <w:rsid w:val="00474AA4"/>
    <w:rsid w:val="00477018"/>
    <w:rsid w:val="00477B9F"/>
    <w:rsid w:val="0048090F"/>
    <w:rsid w:val="00483D82"/>
    <w:rsid w:val="00483DFE"/>
    <w:rsid w:val="0049081A"/>
    <w:rsid w:val="004920BB"/>
    <w:rsid w:val="00493B42"/>
    <w:rsid w:val="004945F6"/>
    <w:rsid w:val="00495093"/>
    <w:rsid w:val="00495E81"/>
    <w:rsid w:val="004A0248"/>
    <w:rsid w:val="004A278B"/>
    <w:rsid w:val="004A3CD4"/>
    <w:rsid w:val="004A4601"/>
    <w:rsid w:val="004A57EF"/>
    <w:rsid w:val="004A658E"/>
    <w:rsid w:val="004B0440"/>
    <w:rsid w:val="004B267D"/>
    <w:rsid w:val="004B2DA7"/>
    <w:rsid w:val="004B4FC5"/>
    <w:rsid w:val="004B623E"/>
    <w:rsid w:val="004B6525"/>
    <w:rsid w:val="004B6586"/>
    <w:rsid w:val="004B6965"/>
    <w:rsid w:val="004B75BB"/>
    <w:rsid w:val="004C04E6"/>
    <w:rsid w:val="004C126D"/>
    <w:rsid w:val="004C1550"/>
    <w:rsid w:val="004C1763"/>
    <w:rsid w:val="004C3686"/>
    <w:rsid w:val="004C4417"/>
    <w:rsid w:val="004C4AD0"/>
    <w:rsid w:val="004C4DA0"/>
    <w:rsid w:val="004C55B2"/>
    <w:rsid w:val="004C5E83"/>
    <w:rsid w:val="004C70CF"/>
    <w:rsid w:val="004D1779"/>
    <w:rsid w:val="004D341D"/>
    <w:rsid w:val="004D6FAA"/>
    <w:rsid w:val="004E3AF4"/>
    <w:rsid w:val="004E7042"/>
    <w:rsid w:val="004E722E"/>
    <w:rsid w:val="004F6BE3"/>
    <w:rsid w:val="00500D6A"/>
    <w:rsid w:val="0050134D"/>
    <w:rsid w:val="00501428"/>
    <w:rsid w:val="0050231C"/>
    <w:rsid w:val="00502F26"/>
    <w:rsid w:val="005036D7"/>
    <w:rsid w:val="00503C84"/>
    <w:rsid w:val="005128B6"/>
    <w:rsid w:val="00513921"/>
    <w:rsid w:val="00514CA0"/>
    <w:rsid w:val="00517D9E"/>
    <w:rsid w:val="00520CD8"/>
    <w:rsid w:val="00521598"/>
    <w:rsid w:val="005220AD"/>
    <w:rsid w:val="0052401D"/>
    <w:rsid w:val="0052719C"/>
    <w:rsid w:val="00527261"/>
    <w:rsid w:val="005301C7"/>
    <w:rsid w:val="0053193C"/>
    <w:rsid w:val="00532FD9"/>
    <w:rsid w:val="00534566"/>
    <w:rsid w:val="00534E61"/>
    <w:rsid w:val="005353F4"/>
    <w:rsid w:val="00536222"/>
    <w:rsid w:val="005369EC"/>
    <w:rsid w:val="005376D8"/>
    <w:rsid w:val="005376E6"/>
    <w:rsid w:val="00540C97"/>
    <w:rsid w:val="00540E03"/>
    <w:rsid w:val="00541BDB"/>
    <w:rsid w:val="005423B2"/>
    <w:rsid w:val="00542D50"/>
    <w:rsid w:val="00543ADC"/>
    <w:rsid w:val="00544074"/>
    <w:rsid w:val="00547114"/>
    <w:rsid w:val="00550C7D"/>
    <w:rsid w:val="0055151F"/>
    <w:rsid w:val="005517C4"/>
    <w:rsid w:val="00554387"/>
    <w:rsid w:val="00560187"/>
    <w:rsid w:val="00560B6B"/>
    <w:rsid w:val="00560D8D"/>
    <w:rsid w:val="00561845"/>
    <w:rsid w:val="00561A29"/>
    <w:rsid w:val="00561AEC"/>
    <w:rsid w:val="00563566"/>
    <w:rsid w:val="00564BB3"/>
    <w:rsid w:val="005660FB"/>
    <w:rsid w:val="00567EE4"/>
    <w:rsid w:val="00567FF8"/>
    <w:rsid w:val="00571541"/>
    <w:rsid w:val="00572B28"/>
    <w:rsid w:val="005773C2"/>
    <w:rsid w:val="0058018A"/>
    <w:rsid w:val="00580C51"/>
    <w:rsid w:val="00581DE9"/>
    <w:rsid w:val="00583323"/>
    <w:rsid w:val="005848FE"/>
    <w:rsid w:val="0058498D"/>
    <w:rsid w:val="00586547"/>
    <w:rsid w:val="00587757"/>
    <w:rsid w:val="00591490"/>
    <w:rsid w:val="00593862"/>
    <w:rsid w:val="00594EAA"/>
    <w:rsid w:val="00595C26"/>
    <w:rsid w:val="005978B3"/>
    <w:rsid w:val="005A017A"/>
    <w:rsid w:val="005A12FD"/>
    <w:rsid w:val="005A1412"/>
    <w:rsid w:val="005A2C79"/>
    <w:rsid w:val="005A2E63"/>
    <w:rsid w:val="005A3C98"/>
    <w:rsid w:val="005A6C33"/>
    <w:rsid w:val="005A70E3"/>
    <w:rsid w:val="005B0799"/>
    <w:rsid w:val="005B3A68"/>
    <w:rsid w:val="005B3D3D"/>
    <w:rsid w:val="005B4CF0"/>
    <w:rsid w:val="005B7FE9"/>
    <w:rsid w:val="005C0639"/>
    <w:rsid w:val="005C12CD"/>
    <w:rsid w:val="005C2460"/>
    <w:rsid w:val="005C2D65"/>
    <w:rsid w:val="005C3CEC"/>
    <w:rsid w:val="005C4285"/>
    <w:rsid w:val="005C46B1"/>
    <w:rsid w:val="005C4D6F"/>
    <w:rsid w:val="005D0A33"/>
    <w:rsid w:val="005D11DF"/>
    <w:rsid w:val="005D2D03"/>
    <w:rsid w:val="005D4614"/>
    <w:rsid w:val="005D4948"/>
    <w:rsid w:val="005E008D"/>
    <w:rsid w:val="005E114F"/>
    <w:rsid w:val="005E2BE4"/>
    <w:rsid w:val="005E4F61"/>
    <w:rsid w:val="005E5B8B"/>
    <w:rsid w:val="005F08B0"/>
    <w:rsid w:val="005F254C"/>
    <w:rsid w:val="005F2C16"/>
    <w:rsid w:val="005F3A54"/>
    <w:rsid w:val="005F570B"/>
    <w:rsid w:val="005F61AC"/>
    <w:rsid w:val="00600D3D"/>
    <w:rsid w:val="00601794"/>
    <w:rsid w:val="00601F9C"/>
    <w:rsid w:val="00604281"/>
    <w:rsid w:val="00604299"/>
    <w:rsid w:val="006043AF"/>
    <w:rsid w:val="006054BA"/>
    <w:rsid w:val="00605F67"/>
    <w:rsid w:val="00611AC6"/>
    <w:rsid w:val="00611F50"/>
    <w:rsid w:val="00611F96"/>
    <w:rsid w:val="00612BE6"/>
    <w:rsid w:val="00613C89"/>
    <w:rsid w:val="00614F98"/>
    <w:rsid w:val="00622B12"/>
    <w:rsid w:val="00626096"/>
    <w:rsid w:val="006273D5"/>
    <w:rsid w:val="00630137"/>
    <w:rsid w:val="0063062A"/>
    <w:rsid w:val="0063122D"/>
    <w:rsid w:val="00632CF2"/>
    <w:rsid w:val="00632F03"/>
    <w:rsid w:val="00635522"/>
    <w:rsid w:val="00636337"/>
    <w:rsid w:val="006375A3"/>
    <w:rsid w:val="00640C56"/>
    <w:rsid w:val="00641D59"/>
    <w:rsid w:val="006428C2"/>
    <w:rsid w:val="00643760"/>
    <w:rsid w:val="00643960"/>
    <w:rsid w:val="00643F52"/>
    <w:rsid w:val="0064541C"/>
    <w:rsid w:val="006478B6"/>
    <w:rsid w:val="00647B42"/>
    <w:rsid w:val="00651605"/>
    <w:rsid w:val="006532D6"/>
    <w:rsid w:val="0065403E"/>
    <w:rsid w:val="00654B79"/>
    <w:rsid w:val="0065521D"/>
    <w:rsid w:val="00656678"/>
    <w:rsid w:val="00656FB6"/>
    <w:rsid w:val="0066510B"/>
    <w:rsid w:val="006726B4"/>
    <w:rsid w:val="00674974"/>
    <w:rsid w:val="00675256"/>
    <w:rsid w:val="0067529A"/>
    <w:rsid w:val="00675995"/>
    <w:rsid w:val="006774AC"/>
    <w:rsid w:val="006777EC"/>
    <w:rsid w:val="006803F6"/>
    <w:rsid w:val="006808F8"/>
    <w:rsid w:val="00680C29"/>
    <w:rsid w:val="0068182F"/>
    <w:rsid w:val="00682EE8"/>
    <w:rsid w:val="006839DB"/>
    <w:rsid w:val="00684B54"/>
    <w:rsid w:val="00684BF0"/>
    <w:rsid w:val="0068671B"/>
    <w:rsid w:val="00690BA4"/>
    <w:rsid w:val="006918B3"/>
    <w:rsid w:val="006957F3"/>
    <w:rsid w:val="00696FBD"/>
    <w:rsid w:val="00697826"/>
    <w:rsid w:val="006978DE"/>
    <w:rsid w:val="006A001B"/>
    <w:rsid w:val="006A0777"/>
    <w:rsid w:val="006A0B77"/>
    <w:rsid w:val="006A1DCA"/>
    <w:rsid w:val="006A3CCC"/>
    <w:rsid w:val="006A4B0E"/>
    <w:rsid w:val="006A565B"/>
    <w:rsid w:val="006A5CFE"/>
    <w:rsid w:val="006A68FB"/>
    <w:rsid w:val="006A7923"/>
    <w:rsid w:val="006B151F"/>
    <w:rsid w:val="006B29D0"/>
    <w:rsid w:val="006B2D44"/>
    <w:rsid w:val="006B6DD5"/>
    <w:rsid w:val="006B7ED4"/>
    <w:rsid w:val="006C15CB"/>
    <w:rsid w:val="006C1C51"/>
    <w:rsid w:val="006C1E4A"/>
    <w:rsid w:val="006C3A3E"/>
    <w:rsid w:val="006C63E2"/>
    <w:rsid w:val="006C6CA9"/>
    <w:rsid w:val="006C7024"/>
    <w:rsid w:val="006D0494"/>
    <w:rsid w:val="006D051D"/>
    <w:rsid w:val="006D2EA1"/>
    <w:rsid w:val="006D5398"/>
    <w:rsid w:val="006D5415"/>
    <w:rsid w:val="006D6B08"/>
    <w:rsid w:val="006D757A"/>
    <w:rsid w:val="006E0851"/>
    <w:rsid w:val="006E34B2"/>
    <w:rsid w:val="006E3733"/>
    <w:rsid w:val="006E4406"/>
    <w:rsid w:val="006E7705"/>
    <w:rsid w:val="006E77F7"/>
    <w:rsid w:val="006E7EDF"/>
    <w:rsid w:val="006F019F"/>
    <w:rsid w:val="006F20F4"/>
    <w:rsid w:val="006F2398"/>
    <w:rsid w:val="006F258D"/>
    <w:rsid w:val="006F26CF"/>
    <w:rsid w:val="006F463B"/>
    <w:rsid w:val="006F6D94"/>
    <w:rsid w:val="006F7BE5"/>
    <w:rsid w:val="00700C70"/>
    <w:rsid w:val="00700E09"/>
    <w:rsid w:val="0070115A"/>
    <w:rsid w:val="00703062"/>
    <w:rsid w:val="00704980"/>
    <w:rsid w:val="00705F0E"/>
    <w:rsid w:val="00712402"/>
    <w:rsid w:val="00712DE3"/>
    <w:rsid w:val="007139A3"/>
    <w:rsid w:val="00713D1C"/>
    <w:rsid w:val="00713D61"/>
    <w:rsid w:val="007146B7"/>
    <w:rsid w:val="0071479C"/>
    <w:rsid w:val="00714F5D"/>
    <w:rsid w:val="00715415"/>
    <w:rsid w:val="00715A0C"/>
    <w:rsid w:val="00715A43"/>
    <w:rsid w:val="00715E99"/>
    <w:rsid w:val="007165DE"/>
    <w:rsid w:val="007169CF"/>
    <w:rsid w:val="00717C82"/>
    <w:rsid w:val="0072015E"/>
    <w:rsid w:val="00721744"/>
    <w:rsid w:val="00721D4A"/>
    <w:rsid w:val="00722005"/>
    <w:rsid w:val="007222CE"/>
    <w:rsid w:val="00723439"/>
    <w:rsid w:val="007247C9"/>
    <w:rsid w:val="00726354"/>
    <w:rsid w:val="007267F1"/>
    <w:rsid w:val="007273A8"/>
    <w:rsid w:val="00730228"/>
    <w:rsid w:val="00730CAE"/>
    <w:rsid w:val="00731029"/>
    <w:rsid w:val="00731598"/>
    <w:rsid w:val="00736C07"/>
    <w:rsid w:val="00736CD7"/>
    <w:rsid w:val="00736ED4"/>
    <w:rsid w:val="007406C8"/>
    <w:rsid w:val="007420C2"/>
    <w:rsid w:val="007432E2"/>
    <w:rsid w:val="0074432E"/>
    <w:rsid w:val="0074731C"/>
    <w:rsid w:val="007479BE"/>
    <w:rsid w:val="0075098B"/>
    <w:rsid w:val="00750F60"/>
    <w:rsid w:val="0075173C"/>
    <w:rsid w:val="00751DF2"/>
    <w:rsid w:val="0075256D"/>
    <w:rsid w:val="00755C2A"/>
    <w:rsid w:val="007560DB"/>
    <w:rsid w:val="00757150"/>
    <w:rsid w:val="00760EA9"/>
    <w:rsid w:val="00762BB0"/>
    <w:rsid w:val="00762EB5"/>
    <w:rsid w:val="007648CB"/>
    <w:rsid w:val="00767170"/>
    <w:rsid w:val="007712D7"/>
    <w:rsid w:val="0077244B"/>
    <w:rsid w:val="00773F5E"/>
    <w:rsid w:val="00776637"/>
    <w:rsid w:val="007775B3"/>
    <w:rsid w:val="00780665"/>
    <w:rsid w:val="00781153"/>
    <w:rsid w:val="00782BF0"/>
    <w:rsid w:val="00783AB6"/>
    <w:rsid w:val="007840C1"/>
    <w:rsid w:val="0078573B"/>
    <w:rsid w:val="00786987"/>
    <w:rsid w:val="00787103"/>
    <w:rsid w:val="007877BD"/>
    <w:rsid w:val="007902E7"/>
    <w:rsid w:val="00791476"/>
    <w:rsid w:val="0079182D"/>
    <w:rsid w:val="00791AA1"/>
    <w:rsid w:val="007924C8"/>
    <w:rsid w:val="00792828"/>
    <w:rsid w:val="00792DFD"/>
    <w:rsid w:val="007948AE"/>
    <w:rsid w:val="007968EF"/>
    <w:rsid w:val="0079756F"/>
    <w:rsid w:val="007A14AE"/>
    <w:rsid w:val="007A1784"/>
    <w:rsid w:val="007A3316"/>
    <w:rsid w:val="007A439E"/>
    <w:rsid w:val="007B120C"/>
    <w:rsid w:val="007B1298"/>
    <w:rsid w:val="007B15F7"/>
    <w:rsid w:val="007B3701"/>
    <w:rsid w:val="007B3903"/>
    <w:rsid w:val="007B5738"/>
    <w:rsid w:val="007B65E7"/>
    <w:rsid w:val="007C07DE"/>
    <w:rsid w:val="007C28D7"/>
    <w:rsid w:val="007C3497"/>
    <w:rsid w:val="007C417D"/>
    <w:rsid w:val="007C5DB0"/>
    <w:rsid w:val="007D2371"/>
    <w:rsid w:val="007D411A"/>
    <w:rsid w:val="007D4971"/>
    <w:rsid w:val="007D5299"/>
    <w:rsid w:val="007E0BBB"/>
    <w:rsid w:val="007E182A"/>
    <w:rsid w:val="007E37D6"/>
    <w:rsid w:val="007E54AF"/>
    <w:rsid w:val="007E5C2B"/>
    <w:rsid w:val="007E6347"/>
    <w:rsid w:val="007E79C8"/>
    <w:rsid w:val="007E7A0B"/>
    <w:rsid w:val="007F057F"/>
    <w:rsid w:val="007F26C0"/>
    <w:rsid w:val="007F2AB1"/>
    <w:rsid w:val="007F30BF"/>
    <w:rsid w:val="007F49C9"/>
    <w:rsid w:val="007F5CCF"/>
    <w:rsid w:val="007F5D68"/>
    <w:rsid w:val="007F6DDC"/>
    <w:rsid w:val="007F7331"/>
    <w:rsid w:val="007F76EA"/>
    <w:rsid w:val="008009E5"/>
    <w:rsid w:val="00800A69"/>
    <w:rsid w:val="00801B2C"/>
    <w:rsid w:val="00803125"/>
    <w:rsid w:val="008031D0"/>
    <w:rsid w:val="0080412C"/>
    <w:rsid w:val="00804484"/>
    <w:rsid w:val="00804683"/>
    <w:rsid w:val="00804C40"/>
    <w:rsid w:val="008054C2"/>
    <w:rsid w:val="008108BF"/>
    <w:rsid w:val="00810A14"/>
    <w:rsid w:val="00811F9F"/>
    <w:rsid w:val="0081325C"/>
    <w:rsid w:val="00813EBB"/>
    <w:rsid w:val="0081732A"/>
    <w:rsid w:val="008227B9"/>
    <w:rsid w:val="00822C0B"/>
    <w:rsid w:val="00823940"/>
    <w:rsid w:val="008240DB"/>
    <w:rsid w:val="00824230"/>
    <w:rsid w:val="008247D0"/>
    <w:rsid w:val="00826041"/>
    <w:rsid w:val="00826DBD"/>
    <w:rsid w:val="0083031E"/>
    <w:rsid w:val="0083145B"/>
    <w:rsid w:val="00831486"/>
    <w:rsid w:val="00832140"/>
    <w:rsid w:val="008329B4"/>
    <w:rsid w:val="00834F89"/>
    <w:rsid w:val="00835DA8"/>
    <w:rsid w:val="00836A14"/>
    <w:rsid w:val="00837C49"/>
    <w:rsid w:val="008411C8"/>
    <w:rsid w:val="008417C0"/>
    <w:rsid w:val="0084354F"/>
    <w:rsid w:val="00845566"/>
    <w:rsid w:val="00845736"/>
    <w:rsid w:val="0084707D"/>
    <w:rsid w:val="00847599"/>
    <w:rsid w:val="00851F7F"/>
    <w:rsid w:val="00851FAB"/>
    <w:rsid w:val="00852ADC"/>
    <w:rsid w:val="00853303"/>
    <w:rsid w:val="008533B4"/>
    <w:rsid w:val="008556AF"/>
    <w:rsid w:val="00856A2B"/>
    <w:rsid w:val="00857914"/>
    <w:rsid w:val="00861C2C"/>
    <w:rsid w:val="008632F1"/>
    <w:rsid w:val="00863B70"/>
    <w:rsid w:val="008653DD"/>
    <w:rsid w:val="008660A3"/>
    <w:rsid w:val="00870767"/>
    <w:rsid w:val="008716EA"/>
    <w:rsid w:val="00871A5B"/>
    <w:rsid w:val="00871E70"/>
    <w:rsid w:val="00873A92"/>
    <w:rsid w:val="00875131"/>
    <w:rsid w:val="00875FB9"/>
    <w:rsid w:val="00875FEB"/>
    <w:rsid w:val="00877289"/>
    <w:rsid w:val="008775DB"/>
    <w:rsid w:val="00880A4A"/>
    <w:rsid w:val="00880B68"/>
    <w:rsid w:val="00881144"/>
    <w:rsid w:val="00881974"/>
    <w:rsid w:val="00881A60"/>
    <w:rsid w:val="00881ED1"/>
    <w:rsid w:val="00884A4B"/>
    <w:rsid w:val="008866CB"/>
    <w:rsid w:val="00886C7B"/>
    <w:rsid w:val="00891D58"/>
    <w:rsid w:val="00895C43"/>
    <w:rsid w:val="008A3AA4"/>
    <w:rsid w:val="008A3DCA"/>
    <w:rsid w:val="008A6066"/>
    <w:rsid w:val="008A709A"/>
    <w:rsid w:val="008A7892"/>
    <w:rsid w:val="008B2130"/>
    <w:rsid w:val="008B474E"/>
    <w:rsid w:val="008B5CA6"/>
    <w:rsid w:val="008C2F6A"/>
    <w:rsid w:val="008C3A28"/>
    <w:rsid w:val="008C482F"/>
    <w:rsid w:val="008C49BC"/>
    <w:rsid w:val="008C4FDF"/>
    <w:rsid w:val="008C5C35"/>
    <w:rsid w:val="008C765A"/>
    <w:rsid w:val="008C7FD7"/>
    <w:rsid w:val="008D1838"/>
    <w:rsid w:val="008D1B69"/>
    <w:rsid w:val="008D3468"/>
    <w:rsid w:val="008D3DC5"/>
    <w:rsid w:val="008D4BFE"/>
    <w:rsid w:val="008D523B"/>
    <w:rsid w:val="008D6FD4"/>
    <w:rsid w:val="008E008D"/>
    <w:rsid w:val="008E0225"/>
    <w:rsid w:val="008E0F83"/>
    <w:rsid w:val="008E1BB4"/>
    <w:rsid w:val="008E27AB"/>
    <w:rsid w:val="008E2AD2"/>
    <w:rsid w:val="008E2BE6"/>
    <w:rsid w:val="008E307D"/>
    <w:rsid w:val="008F0F6A"/>
    <w:rsid w:val="008F195B"/>
    <w:rsid w:val="008F261C"/>
    <w:rsid w:val="008F5441"/>
    <w:rsid w:val="008F731B"/>
    <w:rsid w:val="008F73EF"/>
    <w:rsid w:val="00900D3F"/>
    <w:rsid w:val="00901AB2"/>
    <w:rsid w:val="009021CD"/>
    <w:rsid w:val="00902A64"/>
    <w:rsid w:val="00902D06"/>
    <w:rsid w:val="00902D5A"/>
    <w:rsid w:val="00903EB8"/>
    <w:rsid w:val="0090489F"/>
    <w:rsid w:val="00904D00"/>
    <w:rsid w:val="00907240"/>
    <w:rsid w:val="00907B6C"/>
    <w:rsid w:val="00907C13"/>
    <w:rsid w:val="009106F6"/>
    <w:rsid w:val="009109A6"/>
    <w:rsid w:val="00911DEA"/>
    <w:rsid w:val="0091481E"/>
    <w:rsid w:val="00917368"/>
    <w:rsid w:val="00920B85"/>
    <w:rsid w:val="009224F3"/>
    <w:rsid w:val="009231C7"/>
    <w:rsid w:val="009236AF"/>
    <w:rsid w:val="00925B29"/>
    <w:rsid w:val="00925B62"/>
    <w:rsid w:val="009311A8"/>
    <w:rsid w:val="009330AE"/>
    <w:rsid w:val="00933E0B"/>
    <w:rsid w:val="00934AF0"/>
    <w:rsid w:val="00934DCA"/>
    <w:rsid w:val="0093613C"/>
    <w:rsid w:val="009362B7"/>
    <w:rsid w:val="00936820"/>
    <w:rsid w:val="00940352"/>
    <w:rsid w:val="009403F6"/>
    <w:rsid w:val="0094062C"/>
    <w:rsid w:val="009431CE"/>
    <w:rsid w:val="009434F2"/>
    <w:rsid w:val="0094533E"/>
    <w:rsid w:val="00945CA2"/>
    <w:rsid w:val="00945D84"/>
    <w:rsid w:val="00945F1E"/>
    <w:rsid w:val="00946DDE"/>
    <w:rsid w:val="00951E9C"/>
    <w:rsid w:val="009526AF"/>
    <w:rsid w:val="00952B43"/>
    <w:rsid w:val="00952D5B"/>
    <w:rsid w:val="009537F0"/>
    <w:rsid w:val="009549C8"/>
    <w:rsid w:val="009575E4"/>
    <w:rsid w:val="009633C0"/>
    <w:rsid w:val="00963AC1"/>
    <w:rsid w:val="009651AD"/>
    <w:rsid w:val="00966DCD"/>
    <w:rsid w:val="0096784E"/>
    <w:rsid w:val="00971113"/>
    <w:rsid w:val="00971812"/>
    <w:rsid w:val="00972059"/>
    <w:rsid w:val="009744CE"/>
    <w:rsid w:val="00975B33"/>
    <w:rsid w:val="00976720"/>
    <w:rsid w:val="00976F90"/>
    <w:rsid w:val="0098126B"/>
    <w:rsid w:val="0098217E"/>
    <w:rsid w:val="009832F6"/>
    <w:rsid w:val="0098492A"/>
    <w:rsid w:val="00984CB8"/>
    <w:rsid w:val="00991AA7"/>
    <w:rsid w:val="009939F8"/>
    <w:rsid w:val="00993E2D"/>
    <w:rsid w:val="00995892"/>
    <w:rsid w:val="00996D8B"/>
    <w:rsid w:val="009A2911"/>
    <w:rsid w:val="009A3C74"/>
    <w:rsid w:val="009A4C94"/>
    <w:rsid w:val="009A6F0E"/>
    <w:rsid w:val="009A7761"/>
    <w:rsid w:val="009B0DF6"/>
    <w:rsid w:val="009B2509"/>
    <w:rsid w:val="009B2969"/>
    <w:rsid w:val="009B34C1"/>
    <w:rsid w:val="009B4DCC"/>
    <w:rsid w:val="009B5620"/>
    <w:rsid w:val="009B5ED0"/>
    <w:rsid w:val="009B63D3"/>
    <w:rsid w:val="009C090D"/>
    <w:rsid w:val="009C1C45"/>
    <w:rsid w:val="009C1CBA"/>
    <w:rsid w:val="009C36A5"/>
    <w:rsid w:val="009C4054"/>
    <w:rsid w:val="009C63FE"/>
    <w:rsid w:val="009D572C"/>
    <w:rsid w:val="009D6511"/>
    <w:rsid w:val="009D6570"/>
    <w:rsid w:val="009D71C8"/>
    <w:rsid w:val="009D7F8A"/>
    <w:rsid w:val="009E0FBC"/>
    <w:rsid w:val="009E47F9"/>
    <w:rsid w:val="009E5760"/>
    <w:rsid w:val="009E6541"/>
    <w:rsid w:val="009E74F5"/>
    <w:rsid w:val="009F43B2"/>
    <w:rsid w:val="009F47F2"/>
    <w:rsid w:val="009F4A8B"/>
    <w:rsid w:val="009F5294"/>
    <w:rsid w:val="009F6A71"/>
    <w:rsid w:val="00A006D2"/>
    <w:rsid w:val="00A02148"/>
    <w:rsid w:val="00A03D49"/>
    <w:rsid w:val="00A11C30"/>
    <w:rsid w:val="00A13EF0"/>
    <w:rsid w:val="00A13F96"/>
    <w:rsid w:val="00A14323"/>
    <w:rsid w:val="00A14EEC"/>
    <w:rsid w:val="00A157E5"/>
    <w:rsid w:val="00A16D47"/>
    <w:rsid w:val="00A2068D"/>
    <w:rsid w:val="00A20D3F"/>
    <w:rsid w:val="00A21B1E"/>
    <w:rsid w:val="00A223F0"/>
    <w:rsid w:val="00A22A41"/>
    <w:rsid w:val="00A22EFC"/>
    <w:rsid w:val="00A23625"/>
    <w:rsid w:val="00A239A1"/>
    <w:rsid w:val="00A256B9"/>
    <w:rsid w:val="00A25EE4"/>
    <w:rsid w:val="00A269D2"/>
    <w:rsid w:val="00A32BA2"/>
    <w:rsid w:val="00A32E34"/>
    <w:rsid w:val="00A3681C"/>
    <w:rsid w:val="00A372AA"/>
    <w:rsid w:val="00A41309"/>
    <w:rsid w:val="00A420AC"/>
    <w:rsid w:val="00A42998"/>
    <w:rsid w:val="00A437AC"/>
    <w:rsid w:val="00A43B4D"/>
    <w:rsid w:val="00A45A2B"/>
    <w:rsid w:val="00A47E77"/>
    <w:rsid w:val="00A50D6B"/>
    <w:rsid w:val="00A51E13"/>
    <w:rsid w:val="00A54F90"/>
    <w:rsid w:val="00A564A7"/>
    <w:rsid w:val="00A57783"/>
    <w:rsid w:val="00A62B60"/>
    <w:rsid w:val="00A63008"/>
    <w:rsid w:val="00A64CC4"/>
    <w:rsid w:val="00A65330"/>
    <w:rsid w:val="00A65FC1"/>
    <w:rsid w:val="00A662B9"/>
    <w:rsid w:val="00A677BE"/>
    <w:rsid w:val="00A67800"/>
    <w:rsid w:val="00A67CC4"/>
    <w:rsid w:val="00A70126"/>
    <w:rsid w:val="00A704DB"/>
    <w:rsid w:val="00A70ADD"/>
    <w:rsid w:val="00A71606"/>
    <w:rsid w:val="00A73053"/>
    <w:rsid w:val="00A73654"/>
    <w:rsid w:val="00A73C06"/>
    <w:rsid w:val="00A7548B"/>
    <w:rsid w:val="00A7613B"/>
    <w:rsid w:val="00A76BD1"/>
    <w:rsid w:val="00A76EB5"/>
    <w:rsid w:val="00A77845"/>
    <w:rsid w:val="00A81275"/>
    <w:rsid w:val="00A81C01"/>
    <w:rsid w:val="00A820C8"/>
    <w:rsid w:val="00A8491D"/>
    <w:rsid w:val="00A855D4"/>
    <w:rsid w:val="00A85E75"/>
    <w:rsid w:val="00A85EDC"/>
    <w:rsid w:val="00A877A7"/>
    <w:rsid w:val="00A91855"/>
    <w:rsid w:val="00A91AAE"/>
    <w:rsid w:val="00A9316B"/>
    <w:rsid w:val="00A9391E"/>
    <w:rsid w:val="00A941F1"/>
    <w:rsid w:val="00A95A2E"/>
    <w:rsid w:val="00AA30B7"/>
    <w:rsid w:val="00AA373E"/>
    <w:rsid w:val="00AA38F6"/>
    <w:rsid w:val="00AA39D0"/>
    <w:rsid w:val="00AA4F18"/>
    <w:rsid w:val="00AA64F7"/>
    <w:rsid w:val="00AA6EB1"/>
    <w:rsid w:val="00AB0AC4"/>
    <w:rsid w:val="00AB1B52"/>
    <w:rsid w:val="00AB4F0C"/>
    <w:rsid w:val="00AB6F8B"/>
    <w:rsid w:val="00AB7D82"/>
    <w:rsid w:val="00AC006F"/>
    <w:rsid w:val="00AC0AB1"/>
    <w:rsid w:val="00AC440D"/>
    <w:rsid w:val="00AC4EF1"/>
    <w:rsid w:val="00AC708E"/>
    <w:rsid w:val="00AC7379"/>
    <w:rsid w:val="00AD6280"/>
    <w:rsid w:val="00AE4466"/>
    <w:rsid w:val="00AE6C3F"/>
    <w:rsid w:val="00AE7FAE"/>
    <w:rsid w:val="00AF0353"/>
    <w:rsid w:val="00AF1E3F"/>
    <w:rsid w:val="00AF3DC0"/>
    <w:rsid w:val="00AF442E"/>
    <w:rsid w:val="00AF4FE8"/>
    <w:rsid w:val="00AF6959"/>
    <w:rsid w:val="00B0324A"/>
    <w:rsid w:val="00B03B30"/>
    <w:rsid w:val="00B05310"/>
    <w:rsid w:val="00B07D2F"/>
    <w:rsid w:val="00B12E75"/>
    <w:rsid w:val="00B133C1"/>
    <w:rsid w:val="00B17EED"/>
    <w:rsid w:val="00B2027C"/>
    <w:rsid w:val="00B21935"/>
    <w:rsid w:val="00B2385F"/>
    <w:rsid w:val="00B256C0"/>
    <w:rsid w:val="00B2592D"/>
    <w:rsid w:val="00B26938"/>
    <w:rsid w:val="00B26F46"/>
    <w:rsid w:val="00B30A46"/>
    <w:rsid w:val="00B30FF6"/>
    <w:rsid w:val="00B31343"/>
    <w:rsid w:val="00B327CA"/>
    <w:rsid w:val="00B37D33"/>
    <w:rsid w:val="00B37FEE"/>
    <w:rsid w:val="00B41640"/>
    <w:rsid w:val="00B41C47"/>
    <w:rsid w:val="00B41E5E"/>
    <w:rsid w:val="00B420AE"/>
    <w:rsid w:val="00B430B7"/>
    <w:rsid w:val="00B43B36"/>
    <w:rsid w:val="00B45C54"/>
    <w:rsid w:val="00B46755"/>
    <w:rsid w:val="00B472D1"/>
    <w:rsid w:val="00B479DE"/>
    <w:rsid w:val="00B51B57"/>
    <w:rsid w:val="00B52F3B"/>
    <w:rsid w:val="00B549A5"/>
    <w:rsid w:val="00B60375"/>
    <w:rsid w:val="00B60B5B"/>
    <w:rsid w:val="00B60B65"/>
    <w:rsid w:val="00B6451F"/>
    <w:rsid w:val="00B65123"/>
    <w:rsid w:val="00B65460"/>
    <w:rsid w:val="00B67314"/>
    <w:rsid w:val="00B724AC"/>
    <w:rsid w:val="00B72606"/>
    <w:rsid w:val="00B73240"/>
    <w:rsid w:val="00B7343B"/>
    <w:rsid w:val="00B75003"/>
    <w:rsid w:val="00B756D6"/>
    <w:rsid w:val="00B75E06"/>
    <w:rsid w:val="00B76027"/>
    <w:rsid w:val="00B76B56"/>
    <w:rsid w:val="00B777DD"/>
    <w:rsid w:val="00B8026C"/>
    <w:rsid w:val="00B80CEF"/>
    <w:rsid w:val="00B80D43"/>
    <w:rsid w:val="00B80FB9"/>
    <w:rsid w:val="00B81849"/>
    <w:rsid w:val="00B819DB"/>
    <w:rsid w:val="00B83C12"/>
    <w:rsid w:val="00B84A13"/>
    <w:rsid w:val="00B8607A"/>
    <w:rsid w:val="00B92598"/>
    <w:rsid w:val="00B93E22"/>
    <w:rsid w:val="00B94BF4"/>
    <w:rsid w:val="00B959B4"/>
    <w:rsid w:val="00B966B1"/>
    <w:rsid w:val="00B97E8C"/>
    <w:rsid w:val="00BA14A9"/>
    <w:rsid w:val="00BA1700"/>
    <w:rsid w:val="00BA2C30"/>
    <w:rsid w:val="00BA3E7D"/>
    <w:rsid w:val="00BA4FBC"/>
    <w:rsid w:val="00BA574A"/>
    <w:rsid w:val="00BA5848"/>
    <w:rsid w:val="00BA5B81"/>
    <w:rsid w:val="00BA5E2D"/>
    <w:rsid w:val="00BA6DF3"/>
    <w:rsid w:val="00BA79B4"/>
    <w:rsid w:val="00BB166D"/>
    <w:rsid w:val="00BB3DD0"/>
    <w:rsid w:val="00BB4037"/>
    <w:rsid w:val="00BC2342"/>
    <w:rsid w:val="00BC3A35"/>
    <w:rsid w:val="00BC48DA"/>
    <w:rsid w:val="00BC50E7"/>
    <w:rsid w:val="00BC56F0"/>
    <w:rsid w:val="00BC5BF4"/>
    <w:rsid w:val="00BD044F"/>
    <w:rsid w:val="00BD08B7"/>
    <w:rsid w:val="00BD0E35"/>
    <w:rsid w:val="00BD1717"/>
    <w:rsid w:val="00BD2EBE"/>
    <w:rsid w:val="00BD4EF3"/>
    <w:rsid w:val="00BD54BE"/>
    <w:rsid w:val="00BD777A"/>
    <w:rsid w:val="00BE04D5"/>
    <w:rsid w:val="00BE1B0F"/>
    <w:rsid w:val="00BE1F64"/>
    <w:rsid w:val="00BE3D0A"/>
    <w:rsid w:val="00BE3E43"/>
    <w:rsid w:val="00BE466A"/>
    <w:rsid w:val="00BE4903"/>
    <w:rsid w:val="00BE602C"/>
    <w:rsid w:val="00BF5162"/>
    <w:rsid w:val="00BF517C"/>
    <w:rsid w:val="00BF59C1"/>
    <w:rsid w:val="00BF5EEA"/>
    <w:rsid w:val="00C00A34"/>
    <w:rsid w:val="00C02256"/>
    <w:rsid w:val="00C07FF1"/>
    <w:rsid w:val="00C10CA2"/>
    <w:rsid w:val="00C1154F"/>
    <w:rsid w:val="00C123ED"/>
    <w:rsid w:val="00C1296C"/>
    <w:rsid w:val="00C158F3"/>
    <w:rsid w:val="00C15B6D"/>
    <w:rsid w:val="00C16F7A"/>
    <w:rsid w:val="00C20EEA"/>
    <w:rsid w:val="00C21860"/>
    <w:rsid w:val="00C22B24"/>
    <w:rsid w:val="00C22F83"/>
    <w:rsid w:val="00C235BB"/>
    <w:rsid w:val="00C26C9B"/>
    <w:rsid w:val="00C27D6E"/>
    <w:rsid w:val="00C3033D"/>
    <w:rsid w:val="00C3092F"/>
    <w:rsid w:val="00C30A03"/>
    <w:rsid w:val="00C31535"/>
    <w:rsid w:val="00C316D6"/>
    <w:rsid w:val="00C34FA9"/>
    <w:rsid w:val="00C373D1"/>
    <w:rsid w:val="00C377EB"/>
    <w:rsid w:val="00C40CA7"/>
    <w:rsid w:val="00C41147"/>
    <w:rsid w:val="00C42308"/>
    <w:rsid w:val="00C42A75"/>
    <w:rsid w:val="00C44139"/>
    <w:rsid w:val="00C4458E"/>
    <w:rsid w:val="00C44D2A"/>
    <w:rsid w:val="00C45A64"/>
    <w:rsid w:val="00C45AE4"/>
    <w:rsid w:val="00C50BAF"/>
    <w:rsid w:val="00C50BC9"/>
    <w:rsid w:val="00C50F8D"/>
    <w:rsid w:val="00C52C88"/>
    <w:rsid w:val="00C5303F"/>
    <w:rsid w:val="00C53EE4"/>
    <w:rsid w:val="00C543F0"/>
    <w:rsid w:val="00C5549C"/>
    <w:rsid w:val="00C5592A"/>
    <w:rsid w:val="00C55D85"/>
    <w:rsid w:val="00C56C2F"/>
    <w:rsid w:val="00C644D4"/>
    <w:rsid w:val="00C64F24"/>
    <w:rsid w:val="00C6504C"/>
    <w:rsid w:val="00C6642C"/>
    <w:rsid w:val="00C711DF"/>
    <w:rsid w:val="00C71F66"/>
    <w:rsid w:val="00C734F8"/>
    <w:rsid w:val="00C75966"/>
    <w:rsid w:val="00C7672D"/>
    <w:rsid w:val="00C7723D"/>
    <w:rsid w:val="00C8065C"/>
    <w:rsid w:val="00C80EB7"/>
    <w:rsid w:val="00C81069"/>
    <w:rsid w:val="00C816B5"/>
    <w:rsid w:val="00C81BE0"/>
    <w:rsid w:val="00C81FFB"/>
    <w:rsid w:val="00C821F4"/>
    <w:rsid w:val="00C8244F"/>
    <w:rsid w:val="00C84348"/>
    <w:rsid w:val="00C84355"/>
    <w:rsid w:val="00C84779"/>
    <w:rsid w:val="00C858BC"/>
    <w:rsid w:val="00C86443"/>
    <w:rsid w:val="00C87980"/>
    <w:rsid w:val="00C90832"/>
    <w:rsid w:val="00C91832"/>
    <w:rsid w:val="00C9318B"/>
    <w:rsid w:val="00CA4753"/>
    <w:rsid w:val="00CB0153"/>
    <w:rsid w:val="00CB090E"/>
    <w:rsid w:val="00CB112A"/>
    <w:rsid w:val="00CB22A1"/>
    <w:rsid w:val="00CB34F6"/>
    <w:rsid w:val="00CB3F9C"/>
    <w:rsid w:val="00CB6FFB"/>
    <w:rsid w:val="00CC0731"/>
    <w:rsid w:val="00CC2AC8"/>
    <w:rsid w:val="00CC313B"/>
    <w:rsid w:val="00CC3303"/>
    <w:rsid w:val="00CC6972"/>
    <w:rsid w:val="00CD0587"/>
    <w:rsid w:val="00CD2B73"/>
    <w:rsid w:val="00CD779A"/>
    <w:rsid w:val="00CD7FD4"/>
    <w:rsid w:val="00CE08FB"/>
    <w:rsid w:val="00CE115D"/>
    <w:rsid w:val="00CE27E0"/>
    <w:rsid w:val="00CE4E94"/>
    <w:rsid w:val="00CE76D8"/>
    <w:rsid w:val="00CF0CFE"/>
    <w:rsid w:val="00CF1A84"/>
    <w:rsid w:val="00CF1B39"/>
    <w:rsid w:val="00CF1DD4"/>
    <w:rsid w:val="00CF2074"/>
    <w:rsid w:val="00CF3132"/>
    <w:rsid w:val="00CF4365"/>
    <w:rsid w:val="00CF6336"/>
    <w:rsid w:val="00D00529"/>
    <w:rsid w:val="00D04114"/>
    <w:rsid w:val="00D06746"/>
    <w:rsid w:val="00D1102B"/>
    <w:rsid w:val="00D1190C"/>
    <w:rsid w:val="00D1304D"/>
    <w:rsid w:val="00D1481C"/>
    <w:rsid w:val="00D14ADF"/>
    <w:rsid w:val="00D14E82"/>
    <w:rsid w:val="00D16FED"/>
    <w:rsid w:val="00D17BE9"/>
    <w:rsid w:val="00D20CBE"/>
    <w:rsid w:val="00D211C7"/>
    <w:rsid w:val="00D22303"/>
    <w:rsid w:val="00D22B13"/>
    <w:rsid w:val="00D23E78"/>
    <w:rsid w:val="00D2433B"/>
    <w:rsid w:val="00D26A56"/>
    <w:rsid w:val="00D27BEA"/>
    <w:rsid w:val="00D30799"/>
    <w:rsid w:val="00D32AC5"/>
    <w:rsid w:val="00D32ED9"/>
    <w:rsid w:val="00D34934"/>
    <w:rsid w:val="00D34C3A"/>
    <w:rsid w:val="00D34EBB"/>
    <w:rsid w:val="00D400FF"/>
    <w:rsid w:val="00D4125A"/>
    <w:rsid w:val="00D4156B"/>
    <w:rsid w:val="00D44168"/>
    <w:rsid w:val="00D45E75"/>
    <w:rsid w:val="00D4688A"/>
    <w:rsid w:val="00D46974"/>
    <w:rsid w:val="00D500F4"/>
    <w:rsid w:val="00D54A6F"/>
    <w:rsid w:val="00D56DDC"/>
    <w:rsid w:val="00D56F82"/>
    <w:rsid w:val="00D600CC"/>
    <w:rsid w:val="00D61BF0"/>
    <w:rsid w:val="00D624A9"/>
    <w:rsid w:val="00D63858"/>
    <w:rsid w:val="00D63F62"/>
    <w:rsid w:val="00D64F65"/>
    <w:rsid w:val="00D6736B"/>
    <w:rsid w:val="00D73446"/>
    <w:rsid w:val="00D75554"/>
    <w:rsid w:val="00D75D66"/>
    <w:rsid w:val="00D7600F"/>
    <w:rsid w:val="00D76DD6"/>
    <w:rsid w:val="00D77326"/>
    <w:rsid w:val="00D80EB9"/>
    <w:rsid w:val="00D81F61"/>
    <w:rsid w:val="00D839AE"/>
    <w:rsid w:val="00D845D7"/>
    <w:rsid w:val="00D867BE"/>
    <w:rsid w:val="00D867C8"/>
    <w:rsid w:val="00D912CE"/>
    <w:rsid w:val="00D94E0C"/>
    <w:rsid w:val="00DA21D1"/>
    <w:rsid w:val="00DA2847"/>
    <w:rsid w:val="00DA3037"/>
    <w:rsid w:val="00DA36BF"/>
    <w:rsid w:val="00DA36C0"/>
    <w:rsid w:val="00DA56DD"/>
    <w:rsid w:val="00DA706F"/>
    <w:rsid w:val="00DA7128"/>
    <w:rsid w:val="00DB0A6F"/>
    <w:rsid w:val="00DB0E15"/>
    <w:rsid w:val="00DB29D7"/>
    <w:rsid w:val="00DB378A"/>
    <w:rsid w:val="00DB3939"/>
    <w:rsid w:val="00DB41BA"/>
    <w:rsid w:val="00DB4CCD"/>
    <w:rsid w:val="00DB52EC"/>
    <w:rsid w:val="00DB53C0"/>
    <w:rsid w:val="00DC056C"/>
    <w:rsid w:val="00DC1474"/>
    <w:rsid w:val="00DC2664"/>
    <w:rsid w:val="00DC482F"/>
    <w:rsid w:val="00DC5465"/>
    <w:rsid w:val="00DC5DAA"/>
    <w:rsid w:val="00DC5E1A"/>
    <w:rsid w:val="00DC6596"/>
    <w:rsid w:val="00DD0595"/>
    <w:rsid w:val="00DD14AB"/>
    <w:rsid w:val="00DD313D"/>
    <w:rsid w:val="00DD6624"/>
    <w:rsid w:val="00DD66BD"/>
    <w:rsid w:val="00DE0B1D"/>
    <w:rsid w:val="00DE1919"/>
    <w:rsid w:val="00DE3F61"/>
    <w:rsid w:val="00DF3E06"/>
    <w:rsid w:val="00DF3F31"/>
    <w:rsid w:val="00DF4F29"/>
    <w:rsid w:val="00DF645B"/>
    <w:rsid w:val="00DF7B50"/>
    <w:rsid w:val="00E022B5"/>
    <w:rsid w:val="00E0259B"/>
    <w:rsid w:val="00E05F69"/>
    <w:rsid w:val="00E10146"/>
    <w:rsid w:val="00E10EBF"/>
    <w:rsid w:val="00E11737"/>
    <w:rsid w:val="00E13BB3"/>
    <w:rsid w:val="00E13F34"/>
    <w:rsid w:val="00E142C3"/>
    <w:rsid w:val="00E14722"/>
    <w:rsid w:val="00E163BC"/>
    <w:rsid w:val="00E16DD5"/>
    <w:rsid w:val="00E21496"/>
    <w:rsid w:val="00E2273A"/>
    <w:rsid w:val="00E227E1"/>
    <w:rsid w:val="00E23B52"/>
    <w:rsid w:val="00E26C52"/>
    <w:rsid w:val="00E26E76"/>
    <w:rsid w:val="00E27AE4"/>
    <w:rsid w:val="00E307EE"/>
    <w:rsid w:val="00E30FEF"/>
    <w:rsid w:val="00E32C9F"/>
    <w:rsid w:val="00E338BA"/>
    <w:rsid w:val="00E35551"/>
    <w:rsid w:val="00E35D50"/>
    <w:rsid w:val="00E36443"/>
    <w:rsid w:val="00E369C7"/>
    <w:rsid w:val="00E36B4C"/>
    <w:rsid w:val="00E403AD"/>
    <w:rsid w:val="00E41443"/>
    <w:rsid w:val="00E45139"/>
    <w:rsid w:val="00E45BAE"/>
    <w:rsid w:val="00E50E74"/>
    <w:rsid w:val="00E5107C"/>
    <w:rsid w:val="00E5264A"/>
    <w:rsid w:val="00E52ADE"/>
    <w:rsid w:val="00E52F67"/>
    <w:rsid w:val="00E53001"/>
    <w:rsid w:val="00E53741"/>
    <w:rsid w:val="00E53F42"/>
    <w:rsid w:val="00E543EB"/>
    <w:rsid w:val="00E55C4E"/>
    <w:rsid w:val="00E56ADE"/>
    <w:rsid w:val="00E6071D"/>
    <w:rsid w:val="00E609D6"/>
    <w:rsid w:val="00E61E49"/>
    <w:rsid w:val="00E622A9"/>
    <w:rsid w:val="00E63544"/>
    <w:rsid w:val="00E63733"/>
    <w:rsid w:val="00E64781"/>
    <w:rsid w:val="00E656ED"/>
    <w:rsid w:val="00E667E3"/>
    <w:rsid w:val="00E70CE1"/>
    <w:rsid w:val="00E717B3"/>
    <w:rsid w:val="00E728F8"/>
    <w:rsid w:val="00E801A5"/>
    <w:rsid w:val="00E82273"/>
    <w:rsid w:val="00E838EF"/>
    <w:rsid w:val="00E859DE"/>
    <w:rsid w:val="00E868B7"/>
    <w:rsid w:val="00E87E9A"/>
    <w:rsid w:val="00E90315"/>
    <w:rsid w:val="00E922D6"/>
    <w:rsid w:val="00E92D44"/>
    <w:rsid w:val="00E94994"/>
    <w:rsid w:val="00E95452"/>
    <w:rsid w:val="00EA10C1"/>
    <w:rsid w:val="00EA1394"/>
    <w:rsid w:val="00EA2A41"/>
    <w:rsid w:val="00EA6977"/>
    <w:rsid w:val="00EA6C2E"/>
    <w:rsid w:val="00EB216F"/>
    <w:rsid w:val="00EB258A"/>
    <w:rsid w:val="00EB56C9"/>
    <w:rsid w:val="00EB5B0F"/>
    <w:rsid w:val="00EB7A16"/>
    <w:rsid w:val="00EC0D8D"/>
    <w:rsid w:val="00EC1513"/>
    <w:rsid w:val="00EC1642"/>
    <w:rsid w:val="00EC24F3"/>
    <w:rsid w:val="00EC40CE"/>
    <w:rsid w:val="00EC41FB"/>
    <w:rsid w:val="00EC605E"/>
    <w:rsid w:val="00EC7153"/>
    <w:rsid w:val="00ED5F2D"/>
    <w:rsid w:val="00ED7D4C"/>
    <w:rsid w:val="00EE1AAC"/>
    <w:rsid w:val="00EE27FE"/>
    <w:rsid w:val="00EE3355"/>
    <w:rsid w:val="00EE3DAD"/>
    <w:rsid w:val="00EE630B"/>
    <w:rsid w:val="00EE7200"/>
    <w:rsid w:val="00EE7927"/>
    <w:rsid w:val="00EF3215"/>
    <w:rsid w:val="00EF3767"/>
    <w:rsid w:val="00EF3BE8"/>
    <w:rsid w:val="00F00E0F"/>
    <w:rsid w:val="00F02875"/>
    <w:rsid w:val="00F050E8"/>
    <w:rsid w:val="00F0525A"/>
    <w:rsid w:val="00F054D5"/>
    <w:rsid w:val="00F0589A"/>
    <w:rsid w:val="00F1158C"/>
    <w:rsid w:val="00F11B18"/>
    <w:rsid w:val="00F121BC"/>
    <w:rsid w:val="00F1269D"/>
    <w:rsid w:val="00F12984"/>
    <w:rsid w:val="00F1573A"/>
    <w:rsid w:val="00F21031"/>
    <w:rsid w:val="00F27278"/>
    <w:rsid w:val="00F273EF"/>
    <w:rsid w:val="00F27C2E"/>
    <w:rsid w:val="00F31EEF"/>
    <w:rsid w:val="00F342A2"/>
    <w:rsid w:val="00F34EE8"/>
    <w:rsid w:val="00F3583A"/>
    <w:rsid w:val="00F35D4F"/>
    <w:rsid w:val="00F371B5"/>
    <w:rsid w:val="00F4064B"/>
    <w:rsid w:val="00F42305"/>
    <w:rsid w:val="00F44E46"/>
    <w:rsid w:val="00F4508B"/>
    <w:rsid w:val="00F453B3"/>
    <w:rsid w:val="00F45912"/>
    <w:rsid w:val="00F46579"/>
    <w:rsid w:val="00F51966"/>
    <w:rsid w:val="00F54BE6"/>
    <w:rsid w:val="00F55958"/>
    <w:rsid w:val="00F56660"/>
    <w:rsid w:val="00F6427D"/>
    <w:rsid w:val="00F65A01"/>
    <w:rsid w:val="00F66151"/>
    <w:rsid w:val="00F66345"/>
    <w:rsid w:val="00F66825"/>
    <w:rsid w:val="00F671C5"/>
    <w:rsid w:val="00F67609"/>
    <w:rsid w:val="00F67DC1"/>
    <w:rsid w:val="00F70B2D"/>
    <w:rsid w:val="00F719AD"/>
    <w:rsid w:val="00F71FF4"/>
    <w:rsid w:val="00F751A1"/>
    <w:rsid w:val="00F7520F"/>
    <w:rsid w:val="00F771D3"/>
    <w:rsid w:val="00F77941"/>
    <w:rsid w:val="00F81651"/>
    <w:rsid w:val="00F819DB"/>
    <w:rsid w:val="00F82CD4"/>
    <w:rsid w:val="00F83166"/>
    <w:rsid w:val="00F86867"/>
    <w:rsid w:val="00F86904"/>
    <w:rsid w:val="00F90302"/>
    <w:rsid w:val="00F9112F"/>
    <w:rsid w:val="00F9123F"/>
    <w:rsid w:val="00F92393"/>
    <w:rsid w:val="00F924FC"/>
    <w:rsid w:val="00F9284D"/>
    <w:rsid w:val="00F92A7B"/>
    <w:rsid w:val="00F93F5A"/>
    <w:rsid w:val="00F96B68"/>
    <w:rsid w:val="00F9780E"/>
    <w:rsid w:val="00FA187A"/>
    <w:rsid w:val="00FA436F"/>
    <w:rsid w:val="00FA4DFC"/>
    <w:rsid w:val="00FA6233"/>
    <w:rsid w:val="00FA6F83"/>
    <w:rsid w:val="00FA722C"/>
    <w:rsid w:val="00FB0ED8"/>
    <w:rsid w:val="00FB228C"/>
    <w:rsid w:val="00FB2330"/>
    <w:rsid w:val="00FB24A4"/>
    <w:rsid w:val="00FB313E"/>
    <w:rsid w:val="00FB3300"/>
    <w:rsid w:val="00FB5936"/>
    <w:rsid w:val="00FB6BCB"/>
    <w:rsid w:val="00FB7C24"/>
    <w:rsid w:val="00FC10EF"/>
    <w:rsid w:val="00FC2376"/>
    <w:rsid w:val="00FC23B8"/>
    <w:rsid w:val="00FC44BA"/>
    <w:rsid w:val="00FC70A6"/>
    <w:rsid w:val="00FD5742"/>
    <w:rsid w:val="00FD64FB"/>
    <w:rsid w:val="00FD7849"/>
    <w:rsid w:val="00FD7858"/>
    <w:rsid w:val="00FE7A0E"/>
    <w:rsid w:val="00FE7A22"/>
    <w:rsid w:val="00FF2049"/>
    <w:rsid w:val="00FF34C1"/>
    <w:rsid w:val="00FF6686"/>
    <w:rsid w:val="00FF75EE"/>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EE7A8"/>
  <w15:docId w15:val="{FE0B6C15-702D-4D45-BD59-43330CE3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A0"/>
    <w:pPr>
      <w:autoSpaceDE w:val="0"/>
      <w:autoSpaceDN w:val="0"/>
      <w:adjustRightInd w:val="0"/>
    </w:pPr>
    <w:rPr>
      <w:rFonts w:ascii="Times New Roman" w:hAnsi="Times New Roman"/>
      <w:sz w:val="24"/>
      <w:szCs w:val="24"/>
    </w:rPr>
  </w:style>
  <w:style w:type="paragraph" w:styleId="Heading1">
    <w:name w:val="heading 1"/>
    <w:basedOn w:val="Normal"/>
    <w:next w:val="Normal"/>
    <w:link w:val="Heading1Char"/>
    <w:autoRedefine/>
    <w:uiPriority w:val="99"/>
    <w:qFormat/>
    <w:rsid w:val="00514CA0"/>
    <w:pPr>
      <w:keepNext/>
      <w:keepLines/>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pPr>
      <w:keepNext/>
      <w:jc w:val="both"/>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jc w:val="center"/>
      <w:outlineLvl w:val="2"/>
    </w:pPr>
    <w:rPr>
      <w:rFonts w:ascii="Cambria" w:hAnsi="Cambria"/>
      <w:b/>
      <w:bCs/>
      <w:sz w:val="26"/>
      <w:szCs w:val="26"/>
    </w:rPr>
  </w:style>
  <w:style w:type="paragraph" w:styleId="Heading4">
    <w:name w:val="heading 4"/>
    <w:basedOn w:val="Normal"/>
    <w:next w:val="Normal"/>
    <w:link w:val="Heading4Char"/>
    <w:uiPriority w:val="99"/>
    <w:qFormat/>
    <w:pPr>
      <w:keepNext/>
      <w:jc w:val="both"/>
      <w:outlineLvl w:val="3"/>
    </w:pPr>
    <w:rPr>
      <w:rFonts w:ascii="Calibri" w:hAnsi="Calibri"/>
      <w:b/>
      <w:bCs/>
      <w:sz w:val="28"/>
      <w:szCs w:val="28"/>
    </w:rPr>
  </w:style>
  <w:style w:type="paragraph" w:styleId="Heading5">
    <w:name w:val="heading 5"/>
    <w:basedOn w:val="Normal"/>
    <w:next w:val="Normal"/>
    <w:link w:val="Heading5Char"/>
    <w:uiPriority w:val="99"/>
    <w:qFormat/>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pPr>
      <w:keepNext/>
      <w:spacing w:before="120" w:after="120"/>
      <w:ind w:right="57"/>
      <w:outlineLvl w:val="5"/>
    </w:pPr>
    <w:rPr>
      <w:rFonts w:ascii="Calibri" w:hAnsi="Calibri"/>
      <w:b/>
      <w:bCs/>
      <w:sz w:val="20"/>
      <w:szCs w:val="20"/>
    </w:rPr>
  </w:style>
  <w:style w:type="paragraph" w:styleId="Heading7">
    <w:name w:val="heading 7"/>
    <w:basedOn w:val="Normal"/>
    <w:next w:val="Normal"/>
    <w:link w:val="Heading7Char"/>
    <w:uiPriority w:val="99"/>
    <w:qFormat/>
    <w:pPr>
      <w:keepNext/>
      <w:jc w:val="both"/>
      <w:outlineLvl w:val="6"/>
    </w:pPr>
    <w:rPr>
      <w:rFonts w:ascii="Calibri" w:hAnsi="Calibri"/>
    </w:rPr>
  </w:style>
  <w:style w:type="paragraph" w:styleId="Heading8">
    <w:name w:val="heading 8"/>
    <w:basedOn w:val="Normal"/>
    <w:next w:val="Normal"/>
    <w:link w:val="Heading8Char"/>
    <w:uiPriority w:val="99"/>
    <w:qFormat/>
    <w:pPr>
      <w:keepNext/>
      <w:shd w:val="clear" w:color="auto" w:fill="FFFFFF"/>
      <w:tabs>
        <w:tab w:val="left" w:pos="1560"/>
      </w:tabs>
      <w:outlineLvl w:val="7"/>
    </w:pPr>
    <w:rPr>
      <w:rFonts w:ascii="Calibri" w:hAnsi="Calibri"/>
      <w:i/>
      <w:iCs/>
    </w:rPr>
  </w:style>
  <w:style w:type="paragraph" w:styleId="Heading9">
    <w:name w:val="heading 9"/>
    <w:basedOn w:val="Normal"/>
    <w:next w:val="Normal"/>
    <w:link w:val="Heading9Char"/>
    <w:uiPriority w:val="99"/>
    <w:qFormat/>
    <w:pPr>
      <w:keepNext/>
      <w:autoSpaceDE/>
      <w:autoSpaceDN/>
      <w:adjustRightInd/>
      <w:spacing w:line="320" w:lineRule="exact"/>
      <w:jc w:val="righ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b/>
      <w:bCs/>
      <w:kern w:val="32"/>
      <w:sz w:val="32"/>
      <w:szCs w:val="32"/>
    </w:rPr>
  </w:style>
  <w:style w:type="character" w:customStyle="1" w:styleId="Heading2Char">
    <w:name w:val="Heading 2 Char"/>
    <w:link w:val="Heading2"/>
    <w:uiPriority w:val="99"/>
    <w:locked/>
    <w:rPr>
      <w:rFonts w:ascii="Cambria" w:hAnsi="Cambria"/>
      <w:b/>
      <w:bCs/>
      <w:i/>
      <w:iCs/>
      <w:sz w:val="28"/>
      <w:szCs w:val="28"/>
    </w:rPr>
  </w:style>
  <w:style w:type="character" w:customStyle="1" w:styleId="Heading3Char">
    <w:name w:val="Heading 3 Char"/>
    <w:link w:val="Heading3"/>
    <w:uiPriority w:val="99"/>
    <w:locked/>
    <w:rPr>
      <w:rFonts w:ascii="Cambria" w:hAnsi="Cambria"/>
      <w:b/>
      <w:bCs/>
      <w:sz w:val="26"/>
      <w:szCs w:val="26"/>
    </w:rPr>
  </w:style>
  <w:style w:type="character" w:customStyle="1" w:styleId="Heading4Char">
    <w:name w:val="Heading 4 Char"/>
    <w:link w:val="Heading4"/>
    <w:uiPriority w:val="99"/>
    <w:locked/>
    <w:rPr>
      <w:b/>
      <w:bCs/>
      <w:sz w:val="28"/>
      <w:szCs w:val="28"/>
    </w:rPr>
  </w:style>
  <w:style w:type="character" w:customStyle="1" w:styleId="Heading5Char">
    <w:name w:val="Heading 5 Char"/>
    <w:link w:val="Heading5"/>
    <w:uiPriority w:val="99"/>
    <w:locked/>
    <w:rPr>
      <w:rFonts w:ascii="Calibri" w:hAnsi="Calibri" w:cs="Times New Roman"/>
      <w:b/>
      <w:bCs/>
      <w:i/>
      <w:iCs/>
      <w:sz w:val="26"/>
      <w:szCs w:val="26"/>
      <w:lang w:val="x-none" w:eastAsia="x-none"/>
    </w:rPr>
  </w:style>
  <w:style w:type="character" w:customStyle="1" w:styleId="Heading6Char">
    <w:name w:val="Heading 6 Char"/>
    <w:link w:val="Heading6"/>
    <w:uiPriority w:val="99"/>
    <w:locked/>
    <w:rPr>
      <w:rFonts w:ascii="Calibri" w:hAnsi="Calibri" w:cs="Times New Roman"/>
      <w:b/>
      <w:bCs/>
      <w:sz w:val="20"/>
      <w:szCs w:val="20"/>
      <w:lang w:val="x-none" w:eastAsia="x-none"/>
    </w:rPr>
  </w:style>
  <w:style w:type="character" w:customStyle="1" w:styleId="Heading7Char">
    <w:name w:val="Heading 7 Char"/>
    <w:link w:val="Heading7"/>
    <w:uiPriority w:val="99"/>
    <w:locked/>
    <w:rPr>
      <w:rFonts w:ascii="Calibri" w:hAnsi="Calibri" w:cs="Times New Roman"/>
      <w:sz w:val="24"/>
      <w:szCs w:val="24"/>
      <w:lang w:val="x-none" w:eastAsia="x-none"/>
    </w:rPr>
  </w:style>
  <w:style w:type="character" w:customStyle="1" w:styleId="Heading8Char">
    <w:name w:val="Heading 8 Char"/>
    <w:link w:val="Heading8"/>
    <w:uiPriority w:val="99"/>
    <w:locked/>
    <w:rPr>
      <w:rFonts w:ascii="Calibri" w:hAnsi="Calibri" w:cs="Times New Roman"/>
      <w:i/>
      <w:iCs/>
      <w:sz w:val="24"/>
      <w:szCs w:val="24"/>
      <w:shd w:val="clear" w:color="auto" w:fill="FFFFFF"/>
      <w:lang w:val="x-none" w:eastAsia="x-none"/>
    </w:rPr>
  </w:style>
  <w:style w:type="character" w:customStyle="1" w:styleId="Heading9Char">
    <w:name w:val="Heading 9 Char"/>
    <w:link w:val="Heading9"/>
    <w:uiPriority w:val="99"/>
    <w:locked/>
    <w:rPr>
      <w:rFonts w:ascii="Cambria" w:hAnsi="Cambria" w:cs="Times New Roman"/>
      <w:sz w:val="20"/>
      <w:szCs w:val="20"/>
      <w:lang w:val="x-none" w:eastAsia="x-none"/>
    </w:rPr>
  </w:style>
  <w:style w:type="paragraph" w:styleId="BodyText">
    <w:name w:val="Body Text"/>
    <w:aliases w:val="bt,BT,.BT,body text,bd,5"/>
    <w:basedOn w:val="Normal"/>
    <w:link w:val="BodyTextChar"/>
    <w:uiPriority w:val="99"/>
    <w:pPr>
      <w:ind w:firstLine="1440"/>
      <w:jc w:val="both"/>
    </w:pPr>
  </w:style>
  <w:style w:type="character" w:customStyle="1" w:styleId="BodyTextChar">
    <w:name w:val="Body Text Char"/>
    <w:aliases w:val="bt Char,BT Char,.BT Char,body text Char,bd Char,5 Char"/>
    <w:link w:val="BodyText"/>
    <w:uiPriority w:val="99"/>
    <w:locked/>
    <w:rPr>
      <w:rFonts w:ascii="Times New Roman" w:hAnsi="Times New Roman" w:cs="Times New Roman"/>
      <w:sz w:val="24"/>
      <w:szCs w:val="24"/>
      <w:lang w:val="x-none" w:eastAsia="x-none"/>
    </w:rPr>
  </w:style>
  <w:style w:type="paragraph" w:styleId="Salutation">
    <w:name w:val="Salutation"/>
    <w:basedOn w:val="Normal"/>
    <w:next w:val="Normal"/>
    <w:link w:val="SalutationChar"/>
    <w:pPr>
      <w:ind w:firstLine="1440"/>
      <w:jc w:val="both"/>
    </w:pPr>
  </w:style>
  <w:style w:type="character" w:customStyle="1" w:styleId="SalutationChar">
    <w:name w:val="Salutation Char"/>
    <w:link w:val="Salutation"/>
    <w:locked/>
    <w:rPr>
      <w:rFonts w:ascii="Times New Roman" w:hAnsi="Times New Roman" w:cs="Times New Roman"/>
      <w:sz w:val="24"/>
      <w:szCs w:val="24"/>
      <w:lang w:val="x-none" w:eastAsia="x-none"/>
    </w:r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pPr>
      <w:spacing w:before="160"/>
    </w:pPr>
    <w:rPr>
      <w:rFonts w:ascii="Arial" w:hAnsi="Arial" w:cs="Arial"/>
      <w:b/>
      <w:bCs/>
      <w:caps/>
      <w:sz w:val="18"/>
      <w:szCs w:val="18"/>
      <w:lang w:val="en-US"/>
    </w:rPr>
  </w:style>
  <w:style w:type="paragraph" w:customStyle="1" w:styleId="Centered">
    <w:name w:val="Centered"/>
    <w:basedOn w:val="Normal"/>
    <w:uiPriority w:val="99"/>
    <w:pPr>
      <w:keepNext/>
      <w:widowControl w:val="0"/>
      <w:spacing w:after="240"/>
      <w:jc w:val="center"/>
    </w:pPr>
    <w:rPr>
      <w:b/>
      <w:bCs/>
      <w:sz w:val="18"/>
      <w:szCs w:val="18"/>
      <w:lang w:val="en-US"/>
    </w:rPr>
  </w:style>
  <w:style w:type="paragraph" w:styleId="List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uiPriority w:val="99"/>
    <w:pPr>
      <w:ind w:left="283" w:hanging="283"/>
      <w:jc w:val="both"/>
    </w:pPr>
  </w:style>
  <w:style w:type="character" w:customStyle="1" w:styleId="InitialStyle">
    <w:name w:val="InitialStyle"/>
    <w:uiPriority w:val="99"/>
    <w:rPr>
      <w:rFonts w:ascii="Times New Roman" w:hAnsi="Times New Roman"/>
      <w:color w:val="auto"/>
      <w:spacing w:val="0"/>
      <w:sz w:val="20"/>
    </w:rPr>
  </w:style>
  <w:style w:type="character" w:styleId="PageNumber">
    <w:name w:val="page number"/>
    <w:basedOn w:val="DefaultParagraphFont"/>
    <w:uiPriority w:val="99"/>
  </w:style>
  <w:style w:type="paragraph" w:styleId="Header">
    <w:name w:val="header"/>
    <w:aliases w:val="Guideline"/>
    <w:basedOn w:val="Normal"/>
    <w:link w:val="HeaderChar"/>
    <w:pPr>
      <w:tabs>
        <w:tab w:val="center" w:pos="4419"/>
        <w:tab w:val="right" w:pos="8838"/>
      </w:tabs>
      <w:ind w:firstLine="1440"/>
      <w:jc w:val="both"/>
    </w:pPr>
  </w:style>
  <w:style w:type="character" w:customStyle="1" w:styleId="HeaderChar">
    <w:name w:val="Header Char"/>
    <w:aliases w:val="Guideline Char"/>
    <w:link w:val="Header"/>
    <w:locked/>
    <w:rPr>
      <w:rFonts w:ascii="Times New Roman" w:hAnsi="Times New Roman" w:cs="Times New Roman"/>
      <w:sz w:val="24"/>
      <w:szCs w:val="24"/>
      <w:lang w:val="x-none" w:eastAsia="x-none"/>
    </w:rPr>
  </w:style>
  <w:style w:type="paragraph" w:styleId="Footer">
    <w:name w:val="footer"/>
    <w:basedOn w:val="Normal"/>
    <w:link w:val="FooterChar"/>
    <w:uiPriority w:val="99"/>
    <w:pPr>
      <w:widowControl w:val="0"/>
      <w:tabs>
        <w:tab w:val="center" w:pos="4419"/>
        <w:tab w:val="right" w:pos="8838"/>
      </w:tabs>
      <w:ind w:firstLine="1440"/>
      <w:jc w:val="both"/>
    </w:pPr>
  </w:style>
  <w:style w:type="character" w:customStyle="1" w:styleId="FooterChar">
    <w:name w:val="Footer Char"/>
    <w:link w:val="Footer"/>
    <w:uiPriority w:val="99"/>
    <w:locked/>
    <w:rPr>
      <w:rFonts w:ascii="Times New Roman" w:hAnsi="Times New Roman" w:cs="Times New Roman"/>
      <w:sz w:val="24"/>
      <w:szCs w:val="24"/>
      <w:lang w:val="x-none" w:eastAsia="x-none"/>
    </w:rPr>
  </w:style>
  <w:style w:type="paragraph" w:styleId="BodyTextIndent">
    <w:name w:val="Body Text Indent"/>
    <w:aliases w:val="bti,bt2,Body Text Bold Indent"/>
    <w:basedOn w:val="Normal"/>
    <w:link w:val="BodyTextIndentChar"/>
    <w:uiPriority w:val="99"/>
    <w:pPr>
      <w:widowControl w:val="0"/>
      <w:jc w:val="both"/>
    </w:pPr>
  </w:style>
  <w:style w:type="character" w:customStyle="1" w:styleId="BodyTextIndentChar">
    <w:name w:val="Body Text Indent Char"/>
    <w:aliases w:val="bti Char,bt2 Char,Body Text Bold Indent Char"/>
    <w:link w:val="BodyTextIndent"/>
    <w:uiPriority w:val="99"/>
    <w:locked/>
    <w:rPr>
      <w:rFonts w:ascii="Times New Roman" w:hAnsi="Times New Roman" w:cs="Times New Roman"/>
      <w:sz w:val="24"/>
      <w:szCs w:val="24"/>
      <w:lang w:val="x-none" w:eastAsia="x-none"/>
    </w:rPr>
  </w:style>
  <w:style w:type="paragraph" w:styleId="BodyText3">
    <w:name w:val="Body Text 3"/>
    <w:basedOn w:val="Normal"/>
    <w:link w:val="BodyText3Char"/>
    <w:uiPriority w:val="99"/>
    <w:pPr>
      <w:jc w:val="both"/>
    </w:pPr>
    <w:rPr>
      <w:sz w:val="16"/>
      <w:szCs w:val="16"/>
    </w:rPr>
  </w:style>
  <w:style w:type="character" w:customStyle="1" w:styleId="BodyText3Char">
    <w:name w:val="Body Text 3 Char"/>
    <w:link w:val="BodyText3"/>
    <w:uiPriority w:val="99"/>
    <w:locked/>
    <w:rPr>
      <w:rFonts w:ascii="Times New Roman" w:hAnsi="Times New Roman" w:cs="Times New Roman"/>
      <w:sz w:val="16"/>
      <w:szCs w:val="16"/>
      <w:lang w:val="x-none" w:eastAsia="x-none"/>
    </w:rPr>
  </w:style>
  <w:style w:type="paragraph" w:styleId="BodyTextIndent2">
    <w:name w:val="Body Text Indent 2"/>
    <w:basedOn w:val="Normal"/>
    <w:link w:val="BodyTextIndent2Char"/>
    <w:uiPriority w:val="99"/>
    <w:pPr>
      <w:ind w:firstLine="2160"/>
      <w:jc w:val="both"/>
    </w:pPr>
  </w:style>
  <w:style w:type="character" w:customStyle="1" w:styleId="BodyTextIndent2Char">
    <w:name w:val="Body Text Indent 2 Char"/>
    <w:link w:val="BodyTextIndent2"/>
    <w:uiPriority w:val="99"/>
    <w:locked/>
    <w:rPr>
      <w:rFonts w:ascii="Times New Roman" w:hAnsi="Times New Roman" w:cs="Times New Roman"/>
      <w:sz w:val="24"/>
      <w:szCs w:val="24"/>
      <w:lang w:val="x-none" w:eastAsia="x-none"/>
    </w:rPr>
  </w:style>
  <w:style w:type="paragraph" w:styleId="BodyTextIndent3">
    <w:name w:val="Body Text Indent 3"/>
    <w:basedOn w:val="Normal"/>
    <w:link w:val="BodyTextIndent3Char"/>
    <w:uiPriority w:val="99"/>
    <w:pPr>
      <w:widowControl w:val="0"/>
      <w:ind w:firstLine="2124"/>
      <w:jc w:val="both"/>
    </w:pPr>
    <w:rPr>
      <w:sz w:val="16"/>
      <w:szCs w:val="16"/>
    </w:rPr>
  </w:style>
  <w:style w:type="character" w:customStyle="1" w:styleId="BodyTextIndent3Char">
    <w:name w:val="Body Text Indent 3 Char"/>
    <w:link w:val="BodyTextIndent3"/>
    <w:uiPriority w:val="99"/>
    <w:locked/>
    <w:rPr>
      <w:rFonts w:ascii="Times New Roman" w:hAnsi="Times New Roman" w:cs="Times New Roman"/>
      <w:sz w:val="16"/>
      <w:szCs w:val="16"/>
      <w:lang w:val="x-none" w:eastAsia="x-none"/>
    </w:rPr>
  </w:style>
  <w:style w:type="paragraph" w:styleId="FootnoteText">
    <w:name w:val="footnote text"/>
    <w:basedOn w:val="Normal"/>
    <w:link w:val="FootnoteTextChar"/>
    <w:uiPriority w:val="99"/>
    <w:rPr>
      <w:sz w:val="20"/>
      <w:szCs w:val="20"/>
    </w:rPr>
  </w:style>
  <w:style w:type="character" w:customStyle="1" w:styleId="FootnoteTextChar">
    <w:name w:val="Footnote Text Char"/>
    <w:link w:val="FootnoteText"/>
    <w:uiPriority w:val="99"/>
    <w:locked/>
    <w:rPr>
      <w:rFonts w:ascii="Times New Roman" w:hAnsi="Times New Roman" w:cs="Times New Roman"/>
      <w:sz w:val="20"/>
      <w:szCs w:val="20"/>
      <w:lang w:val="x-none" w:eastAsia="x-none"/>
    </w:rPr>
  </w:style>
  <w:style w:type="character" w:styleId="FootnoteReference">
    <w:name w:val="footnote reference"/>
    <w:uiPriority w:val="99"/>
    <w:rPr>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uiPriority w:val="99"/>
    <w:pPr>
      <w:tabs>
        <w:tab w:val="left" w:pos="9072"/>
      </w:tabs>
      <w:spacing w:line="240" w:lineRule="atLeast"/>
      <w:ind w:left="426" w:right="-1"/>
      <w:jc w:val="both"/>
    </w:pPr>
  </w:style>
  <w:style w:type="paragraph" w:styleId="Title">
    <w:name w:val="Title"/>
    <w:aliases w:val="t"/>
    <w:basedOn w:val="Normal"/>
    <w:link w:val="TitleChar"/>
    <w:uiPriority w:val="99"/>
    <w:qFormat/>
    <w:pPr>
      <w:jc w:val="center"/>
    </w:pPr>
    <w:rPr>
      <w:rFonts w:ascii="Cambria" w:hAnsi="Cambria"/>
      <w:b/>
      <w:bCs/>
      <w:kern w:val="28"/>
      <w:sz w:val="32"/>
      <w:szCs w:val="32"/>
    </w:rPr>
  </w:style>
  <w:style w:type="character" w:customStyle="1" w:styleId="TitleChar">
    <w:name w:val="Title Char"/>
    <w:aliases w:val="t Char"/>
    <w:link w:val="Title"/>
    <w:uiPriority w:val="99"/>
    <w:locked/>
    <w:rPr>
      <w:rFonts w:ascii="Cambria" w:hAnsi="Cambria" w:cs="Times New Roman"/>
      <w:b/>
      <w:bCs/>
      <w:kern w:val="28"/>
      <w:sz w:val="32"/>
      <w:szCs w:val="32"/>
      <w:lang w:val="x-none" w:eastAsia="x-none"/>
    </w:rPr>
  </w:style>
  <w:style w:type="paragraph" w:styleId="DocumentMap">
    <w:name w:val="Document Map"/>
    <w:basedOn w:val="Normal"/>
    <w:link w:val="DocumentMapChar"/>
    <w:uiPriority w:val="99"/>
    <w:semiHidden/>
    <w:pPr>
      <w:shd w:val="clear" w:color="auto" w:fill="000080"/>
    </w:pPr>
    <w:rPr>
      <w:sz w:val="2"/>
      <w:szCs w:val="20"/>
    </w:rPr>
  </w:style>
  <w:style w:type="character" w:customStyle="1" w:styleId="DocumentMapChar">
    <w:name w:val="Document Map Char"/>
    <w:link w:val="DocumentMap"/>
    <w:uiPriority w:val="99"/>
    <w:semiHidden/>
    <w:locked/>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FollowedHyperlink">
    <w:name w:val="FollowedHyperlink"/>
    <w:uiPriority w:val="99"/>
    <w:rPr>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Pr>
      <w:spacing w:val="0"/>
      <w:sz w:val="16"/>
    </w:rPr>
  </w:style>
  <w:style w:type="character" w:customStyle="1" w:styleId="DeltaViewMoveSource">
    <w:name w:val="DeltaView Move Source"/>
    <w:uiPriority w:val="99"/>
    <w:rPr>
      <w:strike/>
      <w:color w:val="00C000"/>
      <w:spacing w:val="0"/>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locked/>
    <w:rPr>
      <w:rFonts w:ascii="Times New Roman" w:hAnsi="Times New Roman" w:cs="Times New Roman"/>
      <w:sz w:val="20"/>
      <w:szCs w:val="20"/>
      <w:lang w:val="x-none" w:eastAsia="x-non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uiPriority w:val="99"/>
    <w:rPr>
      <w:color w:val="0000FF"/>
      <w:spacing w:val="0"/>
      <w:u w:val="double"/>
    </w:rPr>
  </w:style>
  <w:style w:type="paragraph" w:styleId="BodyText2">
    <w:name w:val="Body Text 2"/>
    <w:basedOn w:val="Normal"/>
    <w:link w:val="BodyText2Char"/>
    <w:uiPriority w:val="99"/>
    <w:pPr>
      <w:autoSpaceDE/>
      <w:autoSpaceDN/>
      <w:adjustRightInd/>
      <w:jc w:val="both"/>
    </w:pPr>
  </w:style>
  <w:style w:type="character" w:customStyle="1" w:styleId="BodyText2Char">
    <w:name w:val="Body Text 2 Char"/>
    <w:link w:val="BodyText2"/>
    <w:uiPriority w:val="99"/>
    <w:locked/>
    <w:rPr>
      <w:rFonts w:ascii="Times New Roman" w:hAnsi="Times New Roman" w:cs="Times New Roman"/>
      <w:sz w:val="24"/>
      <w:szCs w:val="24"/>
      <w:lang w:val="x-none" w:eastAsia="x-none"/>
    </w:rPr>
  </w:style>
  <w:style w:type="paragraph" w:styleId="NormalWeb">
    <w:name w:val="Normal (Web)"/>
    <w:basedOn w:val="Normal"/>
    <w:uiPriority w:val="99"/>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pPr>
      <w:autoSpaceDE/>
      <w:autoSpaceDN/>
      <w:adjustRightInd/>
      <w:jc w:val="both"/>
    </w:pPr>
    <w:rPr>
      <w:rFonts w:ascii="Arial" w:hAnsi="Arial"/>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ascii="Times New Roman" w:hAnsi="Times New Roman" w:cs="Times New Roman"/>
      <w:b/>
      <w:bCs/>
      <w:sz w:val="20"/>
      <w:szCs w:val="20"/>
      <w:lang w:val="x-none" w:eastAsia="x-none"/>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locked/>
    <w:rPr>
      <w:rFonts w:ascii="Tahoma" w:hAnsi="Tahoma" w:cs="Times New Roman"/>
      <w:sz w:val="16"/>
      <w:szCs w:val="16"/>
      <w:lang w:val="x-none" w:eastAsia="x-none"/>
    </w:rPr>
  </w:style>
  <w:style w:type="paragraph" w:customStyle="1" w:styleId="BalloonText1">
    <w:name w:val="Balloon Text1"/>
    <w:basedOn w:val="Normal"/>
    <w:uiPriority w:val="99"/>
    <w:semiHidden/>
    <w:rPr>
      <w:rFonts w:ascii="Tahoma" w:hAnsi="Tahoma" w:cs="Tahoma"/>
      <w:sz w:val="16"/>
      <w:szCs w:val="16"/>
    </w:rPr>
  </w:style>
  <w:style w:type="character" w:customStyle="1" w:styleId="bodytext3char0">
    <w:name w:val="bodytext3char"/>
    <w:uiPriority w:val="99"/>
  </w:style>
  <w:style w:type="paragraph" w:customStyle="1" w:styleId="Citipet">
    <w:name w:val="Citipet"/>
    <w:uiPriority w:val="99"/>
    <w:pPr>
      <w:widowControl w:val="0"/>
      <w:ind w:left="1418" w:right="1134"/>
      <w:jc w:val="both"/>
    </w:pPr>
    <w:rPr>
      <w:rFonts w:ascii="Times New Roman" w:hAnsi="Times New Roman"/>
      <w:lang w:eastAsia="en-US"/>
    </w:rPr>
  </w:style>
  <w:style w:type="paragraph" w:customStyle="1" w:styleId="Switzerland">
    <w:name w:val="Switzerland"/>
    <w:basedOn w:val="BodyText"/>
    <w:uiPriority w:val="99"/>
    <w:pPr>
      <w:autoSpaceDE/>
      <w:autoSpaceDN/>
      <w:adjustRightInd/>
      <w:ind w:firstLine="0"/>
    </w:pPr>
    <w:rPr>
      <w:rFonts w:eastAsia="MS Mincho"/>
      <w:lang w:eastAsia="en-US"/>
    </w:rPr>
  </w:style>
  <w:style w:type="paragraph" w:styleId="Subtitle">
    <w:name w:val="Subtitle"/>
    <w:basedOn w:val="Normal"/>
    <w:link w:val="SubtitleChar"/>
    <w:uiPriority w:val="99"/>
    <w:qFormat/>
    <w:pPr>
      <w:autoSpaceDE/>
      <w:autoSpaceDN/>
      <w:adjustRightInd/>
      <w:spacing w:after="60"/>
      <w:jc w:val="center"/>
      <w:outlineLvl w:val="1"/>
    </w:pPr>
    <w:rPr>
      <w:rFonts w:ascii="Cambria" w:hAnsi="Cambria"/>
    </w:rPr>
  </w:style>
  <w:style w:type="character" w:customStyle="1" w:styleId="SubtitleChar">
    <w:name w:val="Subtitle Char"/>
    <w:link w:val="Subtitle"/>
    <w:uiPriority w:val="99"/>
    <w:locked/>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pPr>
      <w:ind w:left="708"/>
    </w:pPr>
  </w:style>
  <w:style w:type="paragraph" w:customStyle="1" w:styleId="PargrafodaLista1">
    <w:name w:val="Parágrafo da Lista1"/>
    <w:basedOn w:val="Normal"/>
    <w:uiPriority w:val="34"/>
    <w:qFormat/>
    <w:pPr>
      <w:ind w:left="708"/>
    </w:pPr>
  </w:style>
  <w:style w:type="paragraph" w:customStyle="1" w:styleId="msolistparagraph0">
    <w:name w:val="msolistparagraph"/>
    <w:basedOn w:val="Normal"/>
    <w:pPr>
      <w:autoSpaceDE/>
      <w:autoSpaceDN/>
      <w:adjustRightInd/>
      <w:ind w:left="720"/>
    </w:pPr>
    <w:rPr>
      <w:rFonts w:ascii="Calibri" w:hAnsi="Calibri"/>
      <w:sz w:val="22"/>
      <w:szCs w:val="22"/>
      <w:lang w:eastAsia="en-US"/>
    </w:rPr>
  </w:style>
  <w:style w:type="paragraph" w:styleId="ListBullet">
    <w:name w:val="List Bullet"/>
    <w:basedOn w:val="Normal"/>
    <w:uiPriority w:val="99"/>
    <w:unhideWhenUsed/>
    <w:pPr>
      <w:numPr>
        <w:numId w:val="1"/>
      </w:numPr>
      <w:contextualSpacing/>
    </w:p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styleId="TOC1">
    <w:name w:val="toc 1"/>
    <w:basedOn w:val="Normal"/>
    <w:next w:val="Normal"/>
    <w:autoRedefine/>
    <w:uiPriority w:val="39"/>
    <w:pPr>
      <w:tabs>
        <w:tab w:val="right" w:leader="dot" w:pos="8828"/>
      </w:tabs>
    </w:pPr>
    <w:rPr>
      <w:rFonts w:ascii="Garamond" w:hAnsi="Garamond"/>
      <w:b/>
    </w:rPr>
  </w:style>
  <w:style w:type="paragraph" w:styleId="TOC4">
    <w:name w:val="toc 4"/>
    <w:basedOn w:val="Normal"/>
    <w:next w:val="Normal"/>
    <w:autoRedefine/>
    <w:uiPriority w:val="39"/>
    <w:unhideWhenUsed/>
    <w:pPr>
      <w:spacing w:after="100"/>
      <w:ind w:left="720"/>
    </w:pPr>
  </w:style>
  <w:style w:type="paragraph" w:customStyle="1" w:styleId="SombreamentoEscuro-nfase11">
    <w:name w:val="Sombreamento Escuro - Ênfase 11"/>
    <w:hidden/>
    <w:uiPriority w:val="99"/>
    <w:semiHidden/>
    <w:rPr>
      <w:rFonts w:ascii="Times New Roman" w:hAnsi="Times New Roman"/>
      <w:sz w:val="24"/>
      <w:szCs w:val="24"/>
    </w:rPr>
  </w:style>
  <w:style w:type="paragraph" w:customStyle="1" w:styleId="ContratoN2">
    <w:name w:val="(Contrato) N2"/>
    <w:basedOn w:val="Normal"/>
    <w:uiPriority w:val="99"/>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pPr>
      <w:numPr>
        <w:numId w:val="2"/>
      </w:numPr>
      <w:autoSpaceDE/>
      <w:autoSpaceDN/>
      <w:adjustRightInd/>
      <w:spacing w:before="600" w:after="120"/>
      <w:jc w:val="both"/>
    </w:pPr>
    <w:rPr>
      <w:b/>
    </w:rPr>
  </w:style>
  <w:style w:type="paragraph" w:customStyle="1" w:styleId="ContratoN3">
    <w:name w:val="(Contrato) N3"/>
    <w:basedOn w:val="ContratoN2"/>
    <w:uiPriority w:val="99"/>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Normal1">
    <w:name w:val="Normal1"/>
    <w:uiPriority w:val="99"/>
    <w:pPr>
      <w:contextualSpacing/>
    </w:pPr>
    <w:rPr>
      <w:rFonts w:ascii="Times New Roman" w:hAnsi="Times New Roman"/>
      <w:color w:val="000000"/>
      <w:sz w:val="24"/>
      <w:szCs w:val="22"/>
    </w:rPr>
  </w:style>
  <w:style w:type="paragraph" w:customStyle="1" w:styleId="Celso1">
    <w:name w:val="Celso1"/>
    <w:basedOn w:val="Normal"/>
    <w:pPr>
      <w:widowControl w:val="0"/>
      <w:jc w:val="both"/>
    </w:pPr>
    <w:rPr>
      <w:rFonts w:ascii="Univers (W1)" w:hAnsi="Univers (W1)" w:cs="Univers (W1)"/>
    </w:rPr>
  </w:style>
  <w:style w:type="paragraph" w:customStyle="1" w:styleId="Technical4">
    <w:name w:val="Technical 4"/>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pPr>
      <w:ind w:left="708"/>
    </w:pPr>
  </w:style>
  <w:style w:type="paragraph" w:styleId="ListParagraph">
    <w:name w:val="List Paragraph"/>
    <w:basedOn w:val="Normal"/>
    <w:link w:val="ListParagraphChar"/>
    <w:uiPriority w:val="34"/>
    <w:qFormat/>
    <w:pPr>
      <w:ind w:left="708"/>
    </w:pPr>
  </w:style>
  <w:style w:type="paragraph" w:styleId="Revision">
    <w:name w:val="Revision"/>
    <w:hidden/>
    <w:uiPriority w:val="71"/>
    <w:rPr>
      <w:rFonts w:ascii="Times New Roman" w:hAnsi="Times New Roman"/>
      <w:sz w:val="24"/>
      <w:szCs w:val="24"/>
    </w:rPr>
  </w:style>
  <w:style w:type="paragraph" w:customStyle="1" w:styleId="Body">
    <w:name w:val="Body"/>
    <w:aliases w:val="b,by,by + 8.5 pt,Left,Before:  3 pt,After:  3 pt,Line spacing:  Multiple ..."/>
    <w:basedOn w:val="Normal"/>
    <w:link w:val="BodyChar"/>
    <w:qFormat/>
    <w:pPr>
      <w:autoSpaceDE/>
      <w:autoSpaceDN/>
      <w:adjustRightInd/>
      <w:spacing w:after="140" w:line="290" w:lineRule="auto"/>
      <w:jc w:val="both"/>
    </w:pPr>
    <w:rPr>
      <w:rFonts w:ascii="Arial" w:hAnsi="Arial" w:cs="Arial"/>
      <w:sz w:val="20"/>
      <w:lang w:val="en-GB" w:eastAsia="en-US"/>
    </w:rPr>
  </w:style>
  <w:style w:type="character" w:customStyle="1" w:styleId="BodyChar">
    <w:name w:val="Body Char"/>
    <w:link w:val="Body"/>
    <w:rPr>
      <w:rFonts w:ascii="Arial" w:hAnsi="Arial" w:cs="Arial"/>
      <w:szCs w:val="24"/>
      <w:lang w:val="en-GB" w:eastAsia="en-US"/>
    </w:rPr>
  </w:style>
  <w:style w:type="character" w:customStyle="1" w:styleId="ListParagraphChar">
    <w:name w:val="List Paragraph Char"/>
    <w:link w:val="ListParagraph"/>
    <w:uiPriority w:val="34"/>
    <w:locked/>
    <w:rPr>
      <w:rFonts w:ascii="Times New Roman" w:hAnsi="Times New Roman"/>
      <w:sz w:val="24"/>
      <w:szCs w:val="24"/>
    </w:rPr>
  </w:style>
  <w:style w:type="paragraph" w:customStyle="1" w:styleId="NormalPlain">
    <w:name w:val="NormalPlain"/>
    <w:basedOn w:val="Normal"/>
    <w:pPr>
      <w:suppressAutoHyphens/>
      <w:autoSpaceDE/>
      <w:autoSpaceDN/>
      <w:adjustRightInd/>
      <w:jc w:val="both"/>
    </w:pPr>
    <w:rPr>
      <w:spacing w:val="-3"/>
      <w:lang w:val="en-US" w:eastAsia="en-US"/>
    </w:rPr>
  </w:style>
  <w:style w:type="paragraph" w:customStyle="1" w:styleId="Recitals">
    <w:name w:val="Recitals"/>
    <w:basedOn w:val="Normal"/>
    <w:pPr>
      <w:numPr>
        <w:ilvl w:val="1"/>
        <w:numId w:val="5"/>
      </w:numPr>
      <w:spacing w:after="140" w:line="290" w:lineRule="auto"/>
      <w:jc w:val="both"/>
    </w:pPr>
    <w:rPr>
      <w:rFonts w:ascii="Arial" w:hAnsi="Arial" w:cs="Arial"/>
      <w:color w:val="000000"/>
      <w:sz w:val="20"/>
    </w:rPr>
  </w:style>
  <w:style w:type="paragraph" w:customStyle="1" w:styleId="Parties">
    <w:name w:val="Parties"/>
    <w:basedOn w:val="Normal"/>
    <w:pPr>
      <w:numPr>
        <w:numId w:val="5"/>
      </w:numPr>
      <w:spacing w:after="140" w:line="290" w:lineRule="auto"/>
      <w:jc w:val="both"/>
    </w:pPr>
    <w:rPr>
      <w:rFonts w:ascii="Arial" w:hAnsi="Arial" w:cs="Arial"/>
      <w:color w:val="000000"/>
      <w:sz w:val="20"/>
    </w:rPr>
  </w:style>
  <w:style w:type="paragraph" w:customStyle="1" w:styleId="Parties2">
    <w:name w:val="Parties 2"/>
    <w:basedOn w:val="Normal"/>
    <w:pPr>
      <w:numPr>
        <w:ilvl w:val="2"/>
        <w:numId w:val="5"/>
      </w:numPr>
      <w:spacing w:after="140" w:line="290" w:lineRule="auto"/>
      <w:jc w:val="both"/>
    </w:pPr>
    <w:rPr>
      <w:rFonts w:ascii="Arial" w:hAnsi="Arial" w:cs="Arial"/>
      <w:sz w:val="20"/>
    </w:rPr>
  </w:style>
  <w:style w:type="paragraph" w:customStyle="1" w:styleId="Recitals2">
    <w:name w:val="Recitals 2"/>
    <w:basedOn w:val="Normal"/>
    <w:pPr>
      <w:numPr>
        <w:ilvl w:val="3"/>
        <w:numId w:val="5"/>
      </w:numPr>
      <w:spacing w:after="140" w:line="290" w:lineRule="auto"/>
      <w:jc w:val="both"/>
    </w:pPr>
    <w:rPr>
      <w:rFonts w:ascii="Arial" w:hAnsi="Arial" w:cs="Arial"/>
      <w:sz w:val="20"/>
    </w:rPr>
  </w:style>
  <w:style w:type="paragraph" w:customStyle="1" w:styleId="Nvel1">
    <w:name w:val="Nível 1"/>
    <w:basedOn w:val="Normal"/>
    <w:pPr>
      <w:keepNext/>
      <w:numPr>
        <w:numId w:val="3"/>
      </w:numPr>
      <w:ind w:left="0"/>
      <w:jc w:val="center"/>
      <w:outlineLvl w:val="0"/>
    </w:pPr>
    <w:rPr>
      <w:rFonts w:ascii="Garamond" w:hAnsi="Garamond" w:cs="Arial"/>
      <w:b/>
      <w:color w:val="000000"/>
    </w:rPr>
  </w:style>
  <w:style w:type="paragraph" w:customStyle="1" w:styleId="Nvel2">
    <w:name w:val="Nível 2"/>
    <w:basedOn w:val="Normal"/>
    <w:pPr>
      <w:numPr>
        <w:ilvl w:val="1"/>
        <w:numId w:val="3"/>
      </w:numPr>
      <w:jc w:val="both"/>
    </w:pPr>
    <w:rPr>
      <w:rFonts w:ascii="Garamond" w:hAnsi="Garamond" w:cs="Arial"/>
    </w:rPr>
  </w:style>
  <w:style w:type="paragraph" w:customStyle="1" w:styleId="Nvel3">
    <w:name w:val="Nível 3"/>
    <w:basedOn w:val="Normal"/>
    <w:pPr>
      <w:numPr>
        <w:ilvl w:val="2"/>
        <w:numId w:val="3"/>
      </w:numPr>
      <w:ind w:left="0"/>
      <w:jc w:val="both"/>
    </w:pPr>
    <w:rPr>
      <w:rFonts w:ascii="Garamond" w:hAnsi="Garamond" w:cs="Arial"/>
    </w:rPr>
  </w:style>
  <w:style w:type="paragraph" w:customStyle="1" w:styleId="Nvel4">
    <w:name w:val="Nível 4"/>
    <w:basedOn w:val="Normal"/>
    <w:pPr>
      <w:numPr>
        <w:ilvl w:val="3"/>
        <w:numId w:val="3"/>
      </w:numPr>
      <w:jc w:val="both"/>
    </w:pPr>
    <w:rPr>
      <w:rFonts w:ascii="Garamond" w:hAnsi="Garamond" w:cs="Arial"/>
    </w:rPr>
  </w:style>
  <w:style w:type="paragraph" w:customStyle="1" w:styleId="Nvel5">
    <w:name w:val="Nível 5"/>
    <w:basedOn w:val="Normal"/>
    <w:pPr>
      <w:numPr>
        <w:ilvl w:val="4"/>
        <w:numId w:val="3"/>
      </w:numPr>
      <w:spacing w:after="140" w:line="290" w:lineRule="auto"/>
      <w:jc w:val="both"/>
    </w:pPr>
    <w:rPr>
      <w:rFonts w:ascii="Arial" w:hAnsi="Arial" w:cs="Arial"/>
      <w:sz w:val="20"/>
    </w:rPr>
  </w:style>
  <w:style w:type="paragraph" w:customStyle="1" w:styleId="Nvel6">
    <w:name w:val="Nível 6"/>
    <w:basedOn w:val="Normal"/>
    <w:pPr>
      <w:numPr>
        <w:ilvl w:val="5"/>
        <w:numId w:val="3"/>
      </w:numPr>
      <w:spacing w:after="140" w:line="290" w:lineRule="auto"/>
      <w:jc w:val="both"/>
    </w:pPr>
    <w:rPr>
      <w:rFonts w:ascii="Arial" w:hAnsi="Arial" w:cs="Arial"/>
      <w:sz w:val="20"/>
    </w:rPr>
  </w:style>
  <w:style w:type="paragraph" w:customStyle="1" w:styleId="Heading">
    <w:name w:val="Heading"/>
    <w:basedOn w:val="Normal"/>
    <w:rsid w:val="00004830"/>
    <w:pPr>
      <w:spacing w:after="140" w:line="290" w:lineRule="auto"/>
      <w:jc w:val="both"/>
    </w:pPr>
    <w:rPr>
      <w:rFonts w:ascii="Arial" w:hAnsi="Arial" w:cs="Arial"/>
      <w:b/>
      <w:sz w:val="22"/>
    </w:rPr>
  </w:style>
  <w:style w:type="paragraph" w:customStyle="1" w:styleId="Level5">
    <w:name w:val="Level 5"/>
    <w:basedOn w:val="Normal"/>
    <w:qFormat/>
    <w:rsid w:val="00760EA9"/>
    <w:pPr>
      <w:numPr>
        <w:ilvl w:val="4"/>
        <w:numId w:val="6"/>
      </w:numPr>
      <w:spacing w:after="140" w:line="290" w:lineRule="auto"/>
      <w:jc w:val="both"/>
    </w:pPr>
    <w:rPr>
      <w:rFonts w:ascii="Arial" w:hAnsi="Arial" w:cs="Arial"/>
      <w:color w:val="000000"/>
      <w:sz w:val="20"/>
    </w:rPr>
  </w:style>
  <w:style w:type="paragraph" w:customStyle="1" w:styleId="Level1">
    <w:name w:val="Level 1"/>
    <w:basedOn w:val="Normal"/>
    <w:link w:val="Level1Char"/>
    <w:qFormat/>
    <w:rsid w:val="00760EA9"/>
    <w:pPr>
      <w:keepNext/>
      <w:numPr>
        <w:numId w:val="6"/>
      </w:numPr>
      <w:spacing w:before="280" w:after="140" w:line="290" w:lineRule="auto"/>
      <w:jc w:val="both"/>
      <w:outlineLvl w:val="0"/>
    </w:pPr>
    <w:rPr>
      <w:rFonts w:ascii="Arial" w:hAnsi="Arial" w:cs="Arial"/>
      <w:b/>
      <w:sz w:val="22"/>
    </w:rPr>
  </w:style>
  <w:style w:type="paragraph" w:customStyle="1" w:styleId="Level2">
    <w:name w:val="Level 2"/>
    <w:aliases w:val="2"/>
    <w:basedOn w:val="Normal"/>
    <w:link w:val="Level2Char"/>
    <w:qFormat/>
    <w:rsid w:val="00760EA9"/>
    <w:pPr>
      <w:numPr>
        <w:ilvl w:val="1"/>
        <w:numId w:val="6"/>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760EA9"/>
    <w:pPr>
      <w:numPr>
        <w:ilvl w:val="2"/>
        <w:numId w:val="6"/>
      </w:numPr>
      <w:spacing w:after="140" w:line="290" w:lineRule="auto"/>
      <w:jc w:val="both"/>
      <w:outlineLvl w:val="2"/>
    </w:pPr>
    <w:rPr>
      <w:rFonts w:ascii="Arial" w:hAnsi="Arial" w:cs="Arial"/>
      <w:sz w:val="20"/>
    </w:rPr>
  </w:style>
  <w:style w:type="paragraph" w:customStyle="1" w:styleId="Level4">
    <w:name w:val="Level 4"/>
    <w:aliases w:val="4"/>
    <w:basedOn w:val="Normal"/>
    <w:link w:val="Level4Char"/>
    <w:qFormat/>
    <w:rsid w:val="00760EA9"/>
    <w:pPr>
      <w:numPr>
        <w:ilvl w:val="3"/>
        <w:numId w:val="6"/>
      </w:numPr>
      <w:spacing w:after="140" w:line="290" w:lineRule="auto"/>
      <w:jc w:val="both"/>
      <w:outlineLvl w:val="3"/>
    </w:pPr>
    <w:rPr>
      <w:rFonts w:ascii="Arial" w:hAnsi="Arial" w:cs="Arial"/>
      <w:sz w:val="20"/>
    </w:rPr>
  </w:style>
  <w:style w:type="paragraph" w:customStyle="1" w:styleId="Level6">
    <w:name w:val="Level 6"/>
    <w:basedOn w:val="Normal"/>
    <w:qFormat/>
    <w:rsid w:val="003B500A"/>
    <w:pPr>
      <w:numPr>
        <w:ilvl w:val="5"/>
        <w:numId w:val="6"/>
      </w:numPr>
      <w:jc w:val="both"/>
    </w:pPr>
  </w:style>
  <w:style w:type="table" w:styleId="TableGrid">
    <w:name w:val="Table Grid"/>
    <w:basedOn w:val="TableNormal"/>
    <w:rsid w:val="00863B70"/>
    <w:pPr>
      <w:spacing w:after="14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Body"/>
    <w:rsid w:val="00082874"/>
    <w:pPr>
      <w:ind w:left="1361"/>
    </w:pPr>
    <w:rPr>
      <w:snapToGrid w:val="0"/>
      <w:szCs w:val="20"/>
      <w:lang w:val="pt-BR" w:eastAsia="pt-BR"/>
    </w:rPr>
  </w:style>
  <w:style w:type="character" w:customStyle="1" w:styleId="Level2Char">
    <w:name w:val="Level 2 Char"/>
    <w:link w:val="Level2"/>
    <w:rsid w:val="00116437"/>
    <w:rPr>
      <w:rFonts w:ascii="Arial" w:hAnsi="Arial" w:cs="Arial"/>
      <w:szCs w:val="24"/>
    </w:rPr>
  </w:style>
  <w:style w:type="character" w:customStyle="1" w:styleId="BodyChar1">
    <w:name w:val="Body Char1"/>
    <w:aliases w:val="by Char"/>
    <w:rsid w:val="00703062"/>
    <w:rPr>
      <w:rFonts w:ascii="Arial" w:hAnsi="Arial" w:cs="Arial"/>
      <w:snapToGrid w:val="0"/>
      <w:lang w:eastAsia="pt-BR" w:bidi="ar-SA"/>
    </w:rPr>
  </w:style>
  <w:style w:type="character" w:customStyle="1" w:styleId="Level3Char">
    <w:name w:val="Level 3 Char"/>
    <w:link w:val="Level3"/>
    <w:locked/>
    <w:rsid w:val="00EE1AAC"/>
    <w:rPr>
      <w:rFonts w:ascii="Arial" w:hAnsi="Arial" w:cs="Arial"/>
      <w:szCs w:val="24"/>
    </w:rPr>
  </w:style>
  <w:style w:type="character" w:styleId="UnresolvedMention">
    <w:name w:val="Unresolved Mention"/>
    <w:basedOn w:val="DefaultParagraphFont"/>
    <w:uiPriority w:val="99"/>
    <w:semiHidden/>
    <w:unhideWhenUsed/>
    <w:rsid w:val="0074432E"/>
    <w:rPr>
      <w:color w:val="605E5C"/>
      <w:shd w:val="clear" w:color="auto" w:fill="E1DFDD"/>
    </w:rPr>
  </w:style>
  <w:style w:type="character" w:customStyle="1" w:styleId="Level1Char">
    <w:name w:val="Level 1 Char"/>
    <w:basedOn w:val="DefaultParagraphFont"/>
    <w:link w:val="Level1"/>
    <w:rsid w:val="004C04E6"/>
    <w:rPr>
      <w:rFonts w:ascii="Arial" w:hAnsi="Arial" w:cs="Arial"/>
      <w:b/>
      <w:sz w:val="22"/>
      <w:szCs w:val="24"/>
    </w:rPr>
  </w:style>
  <w:style w:type="table" w:customStyle="1" w:styleId="TableGrid0">
    <w:name w:val="TableGrid"/>
    <w:rsid w:val="00514CA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Level4Char">
    <w:name w:val="Level 4 Char"/>
    <w:link w:val="Level4"/>
    <w:locked/>
    <w:rsid w:val="006E3733"/>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234">
      <w:marLeft w:val="0"/>
      <w:marRight w:val="0"/>
      <w:marTop w:val="0"/>
      <w:marBottom w:val="0"/>
      <w:divBdr>
        <w:top w:val="none" w:sz="0" w:space="0" w:color="auto"/>
        <w:left w:val="none" w:sz="0" w:space="0" w:color="auto"/>
        <w:bottom w:val="none" w:sz="0" w:space="0" w:color="auto"/>
        <w:right w:val="none" w:sz="0" w:space="0" w:color="auto"/>
      </w:divBdr>
    </w:div>
    <w:div w:id="350957488">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57515447">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965308823">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65690772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58932914">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mailto:luiz.serrano@rzkenergia.com.br"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mailto:juridico@virgo.inc"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mailto:gestao@virgo.inc" TargetMode="External" Id="rId16" /><Relationship Type="http://schemas.openxmlformats.org/officeDocument/2006/relationships/header" Target="head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footer" Target="footer5.xml" Id="rId24" /><Relationship Type="http://schemas.openxmlformats.org/officeDocument/2006/relationships/numbering" Target="numbering.xml" Id="rId5" /><Relationship Type="http://schemas.openxmlformats.org/officeDocument/2006/relationships/hyperlink" Target="mailto:luiz.serrano@rzkenergia.com.br" TargetMode="External" Id="rId15" /><Relationship Type="http://schemas.openxmlformats.org/officeDocument/2006/relationships/header" Target="header5.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footer" Target="footer4.xml" Id="rId22"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 L E F O S S E ! 3 8 3 0 2 1 4 . 1 < / d o c u m e n t i d >  
     < s e n d e r i d > C A I U B < / s e n d e r i d >  
     < s e n d e r e m a i l > C L A R I C E . A I U B @ L E F O S S E . C O M < / s e n d e r e m a i l >  
     < l a s t m o d i f i e d > 2 0 2 2 - 0 9 - 1 9 T 2 2 : 0 6 : 0 0 . 0 0 0 0 0 0 0 - 0 3 : 0 0 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4540D-59C4-47BF-9D2C-32FBC4992247}">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2.xml><?xml version="1.0" encoding="utf-8"?>
<ds:datastoreItem xmlns:ds="http://schemas.openxmlformats.org/officeDocument/2006/customXml" ds:itemID="{64C552DD-04BC-4853-A1DD-3AB791141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A4741A-571A-4759-87D1-970F8E466DAF}">
  <ds:schemaRefs>
    <ds:schemaRef ds:uri="http://schemas.microsoft.com/sharepoint/v3/contenttype/forms"/>
  </ds:schemaRefs>
</ds:datastoreItem>
</file>

<file path=customXml/itemProps4.xml><?xml version="1.0" encoding="utf-8"?>
<ds:datastoreItem xmlns:ds="http://schemas.openxmlformats.org/officeDocument/2006/customXml" ds:itemID="{98F9E8A3-DA20-4578-B898-94A544CD5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30</Pages>
  <Words>12875</Words>
  <Characters>69526</Characters>
  <Application>Microsoft Office Word</Application>
  <DocSecurity>0</DocSecurity>
  <Lines>579</Lines>
  <Paragraphs>164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82237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Lefosse Advogados</cp:lastModifiedBy>
  <cp:revision>16</cp:revision>
  <cp:lastPrinted>2017-05-19T17:17:00Z</cp:lastPrinted>
  <dcterms:created xsi:type="dcterms:W3CDTF">2022-09-15T19:52:00Z</dcterms:created>
  <dcterms:modified xsi:type="dcterms:W3CDTF">2022-09-20T01:06:00Z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_x000d_1474278v6 / 01030-99 </vt:lpwstr>
  </property>
  <property fmtid="{D5CDD505-2E9C-101B-9397-08002B2CF9AE}" pid="7" name="ContentTypeId">
    <vt:lpwstr>0x010100D1451482448FD545B4CDC4C25D03D591</vt:lpwstr>
  </property>
  <property fmtid="{D5CDD505-2E9C-101B-9397-08002B2CF9AE}" pid="8" name="Cliente">
    <vt:lpwstr>952;#Alupar Investimento S.A.|86f56d48-398a-492d-8ca2-88d6d5cb53d8</vt:lpwstr>
  </property>
  <property fmtid="{D5CDD505-2E9C-101B-9397-08002B2CF9AE}" pid="9" name="_dlc_DocIdItemGuid">
    <vt:lpwstr>08ddf65b-3941-48f3-8512-a8c780fe6f45</vt:lpwstr>
  </property>
  <property fmtid="{D5CDD505-2E9C-101B-9397-08002B2CF9AE}" pid="10" name="AutorDocumento">
    <vt:lpwstr/>
  </property>
  <property fmtid="{D5CDD505-2E9C-101B-9397-08002B2CF9AE}" pid="11" name="Keywords1">
    <vt:lpwstr/>
  </property>
  <property fmtid="{D5CDD505-2E9C-101B-9397-08002B2CF9AE}" pid="12" name="_NewReviewCycle">
    <vt:lpwstr/>
  </property>
  <property fmtid="{D5CDD505-2E9C-101B-9397-08002B2CF9AE}" pid="13" name="iManageCod">
    <vt:lpwstr>Lefosse - 3830214v1</vt:lpwstr>
  </property>
</Properties>
</file>