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11932" w14:textId="77777777" w:rsidR="00F0530D" w:rsidRPr="00523197" w:rsidRDefault="00F0530D" w:rsidP="00F0530D">
      <w:pPr>
        <w:pStyle w:val="SemEspaamento"/>
        <w:jc w:val="center"/>
        <w:rPr>
          <w:rFonts w:ascii="Verdana" w:hAnsi="Verdana"/>
          <w:b/>
          <w:szCs w:val="20"/>
        </w:rPr>
      </w:pPr>
      <w:r w:rsidRPr="00523197">
        <w:rPr>
          <w:rFonts w:ascii="Verdana" w:hAnsi="Verdana"/>
          <w:b/>
          <w:szCs w:val="20"/>
        </w:rPr>
        <w:t>AGRO INDÚSTRIAS DO VALE DO SÃO FRANCISCO S.A. – AGROVALE</w:t>
      </w:r>
    </w:p>
    <w:p w14:paraId="2BD07BC4" w14:textId="77777777" w:rsidR="00F0530D" w:rsidRPr="00523197" w:rsidRDefault="00F0530D" w:rsidP="00F0530D">
      <w:pPr>
        <w:pStyle w:val="SemEspaamento"/>
        <w:jc w:val="center"/>
        <w:rPr>
          <w:rFonts w:ascii="Verdana" w:hAnsi="Verdana"/>
          <w:szCs w:val="20"/>
        </w:rPr>
      </w:pPr>
      <w:r w:rsidRPr="00523197">
        <w:rPr>
          <w:rFonts w:ascii="Verdana" w:hAnsi="Verdana"/>
          <w:szCs w:val="20"/>
        </w:rPr>
        <w:t>CNPJ Nº 13.642.699/0001-35</w:t>
      </w:r>
    </w:p>
    <w:p w14:paraId="7828D78E" w14:textId="77777777" w:rsidR="00F0530D" w:rsidRPr="00523197" w:rsidRDefault="00F0530D" w:rsidP="00F0530D">
      <w:pPr>
        <w:pStyle w:val="SemEspaamento"/>
        <w:jc w:val="center"/>
        <w:rPr>
          <w:rFonts w:ascii="Verdana" w:hAnsi="Verdana"/>
          <w:szCs w:val="20"/>
        </w:rPr>
      </w:pPr>
      <w:r w:rsidRPr="00523197">
        <w:rPr>
          <w:rFonts w:ascii="Verdana" w:hAnsi="Verdana"/>
          <w:szCs w:val="20"/>
        </w:rPr>
        <w:t>NIRE Nº 29300067806</w:t>
      </w:r>
    </w:p>
    <w:p w14:paraId="2687AD01" w14:textId="51E25C1E" w:rsidR="00F0530D" w:rsidRPr="00523197" w:rsidRDefault="00F0530D" w:rsidP="00F0530D">
      <w:pPr>
        <w:pStyle w:val="SemEspaamento"/>
        <w:jc w:val="center"/>
        <w:rPr>
          <w:rFonts w:ascii="Verdana" w:hAnsi="Verdana"/>
          <w:szCs w:val="20"/>
        </w:rPr>
      </w:pPr>
      <w:r w:rsidRPr="00523197">
        <w:rPr>
          <w:rFonts w:ascii="Verdana" w:hAnsi="Verdana"/>
          <w:szCs w:val="20"/>
        </w:rPr>
        <w:t>(“</w:t>
      </w:r>
      <w:r w:rsidRPr="00523197">
        <w:rPr>
          <w:rFonts w:ascii="Verdana" w:hAnsi="Verdana"/>
          <w:szCs w:val="20"/>
          <w:u w:val="single"/>
        </w:rPr>
        <w:t>Companhia</w:t>
      </w:r>
      <w:r w:rsidRPr="00523197">
        <w:rPr>
          <w:rFonts w:ascii="Verdana" w:hAnsi="Verdana"/>
          <w:szCs w:val="20"/>
        </w:rPr>
        <w:t>” ou “</w:t>
      </w:r>
      <w:r w:rsidRPr="00523197">
        <w:rPr>
          <w:rFonts w:ascii="Verdana" w:hAnsi="Verdana"/>
          <w:szCs w:val="20"/>
          <w:u w:val="single"/>
        </w:rPr>
        <w:t>Emissora</w:t>
      </w:r>
      <w:r w:rsidRPr="00523197">
        <w:rPr>
          <w:rFonts w:ascii="Verdana" w:hAnsi="Verdana"/>
          <w:szCs w:val="20"/>
        </w:rPr>
        <w:t>”)</w:t>
      </w:r>
    </w:p>
    <w:p w14:paraId="3E04BD8E" w14:textId="77777777" w:rsidR="00F0530D" w:rsidRPr="00523197" w:rsidRDefault="00F0530D" w:rsidP="00F0530D">
      <w:pPr>
        <w:pStyle w:val="SemEspaamento"/>
        <w:jc w:val="both"/>
        <w:rPr>
          <w:rFonts w:ascii="Verdana" w:hAnsi="Verdana"/>
          <w:szCs w:val="20"/>
        </w:rPr>
      </w:pPr>
    </w:p>
    <w:p w14:paraId="57C27E0C" w14:textId="5BCDD3F5" w:rsidR="00DE4F85" w:rsidRPr="00523197" w:rsidRDefault="00DE4F85" w:rsidP="00F0530D">
      <w:pPr>
        <w:pStyle w:val="SemEspaamento"/>
        <w:jc w:val="both"/>
        <w:rPr>
          <w:rFonts w:ascii="Verdana" w:hAnsi="Verdana"/>
          <w:szCs w:val="20"/>
        </w:rPr>
      </w:pPr>
      <w:r w:rsidRPr="00523197">
        <w:rPr>
          <w:rFonts w:ascii="Verdana" w:hAnsi="Verdana"/>
          <w:szCs w:val="20"/>
        </w:rPr>
        <w:t>ATA DA A</w:t>
      </w:r>
      <w:r w:rsidR="00523197">
        <w:rPr>
          <w:rFonts w:ascii="Verdana" w:hAnsi="Verdana"/>
          <w:szCs w:val="20"/>
        </w:rPr>
        <w:t>SSEMBLÉIA DE DEBENTURISTAS DA 1ª</w:t>
      </w:r>
      <w:r w:rsidRPr="00523197">
        <w:rPr>
          <w:rFonts w:ascii="Verdana" w:hAnsi="Verdana"/>
          <w:szCs w:val="20"/>
        </w:rPr>
        <w:t xml:space="preserve"> EMISSÃO DE DEBÊNTURES DA </w:t>
      </w:r>
      <w:r w:rsidR="005B3A12" w:rsidRPr="00523197">
        <w:rPr>
          <w:rFonts w:ascii="Verdana" w:hAnsi="Verdana"/>
          <w:szCs w:val="20"/>
        </w:rPr>
        <w:t xml:space="preserve">AGRO INDÚSTRIAS DO VALE DO SÃO FRANCISCO S.A. – AGROVALE </w:t>
      </w:r>
      <w:r w:rsidR="0082438F" w:rsidRPr="00523197">
        <w:rPr>
          <w:rFonts w:ascii="Verdana" w:hAnsi="Verdana"/>
          <w:szCs w:val="20"/>
        </w:rPr>
        <w:t>REALIZADA</w:t>
      </w:r>
      <w:r w:rsidR="009C3BCD" w:rsidRPr="00523197">
        <w:rPr>
          <w:rFonts w:ascii="Verdana" w:hAnsi="Verdana"/>
          <w:szCs w:val="20"/>
        </w:rPr>
        <w:t xml:space="preserve"> EM </w:t>
      </w:r>
      <w:r w:rsidR="006462A6">
        <w:rPr>
          <w:rFonts w:ascii="Verdana" w:hAnsi="Verdana"/>
          <w:szCs w:val="20"/>
        </w:rPr>
        <w:t>05</w:t>
      </w:r>
      <w:r w:rsidR="0094761D">
        <w:rPr>
          <w:rFonts w:ascii="Verdana" w:hAnsi="Verdana"/>
          <w:szCs w:val="20"/>
        </w:rPr>
        <w:t xml:space="preserve"> </w:t>
      </w:r>
      <w:r w:rsidR="005B3A12" w:rsidRPr="00523197">
        <w:rPr>
          <w:rFonts w:ascii="Verdana" w:hAnsi="Verdana"/>
          <w:szCs w:val="20"/>
        </w:rPr>
        <w:t>DE</w:t>
      </w:r>
      <w:r w:rsidR="0094761D">
        <w:rPr>
          <w:rFonts w:ascii="Verdana" w:hAnsi="Verdana"/>
          <w:szCs w:val="20"/>
        </w:rPr>
        <w:t xml:space="preserve"> </w:t>
      </w:r>
      <w:r w:rsidR="006462A6">
        <w:rPr>
          <w:rFonts w:ascii="Verdana" w:hAnsi="Verdana"/>
          <w:szCs w:val="20"/>
        </w:rPr>
        <w:t>JUNHO</w:t>
      </w:r>
      <w:r w:rsidR="005B3A12" w:rsidRPr="00523197">
        <w:rPr>
          <w:rFonts w:ascii="Verdana" w:hAnsi="Verdana"/>
          <w:szCs w:val="20"/>
        </w:rPr>
        <w:t xml:space="preserve"> DE 20</w:t>
      </w:r>
      <w:r w:rsidR="0094761D">
        <w:rPr>
          <w:rFonts w:ascii="Verdana" w:hAnsi="Verdana"/>
          <w:szCs w:val="20"/>
        </w:rPr>
        <w:t>20</w:t>
      </w:r>
    </w:p>
    <w:p w14:paraId="5B6A890B" w14:textId="77777777" w:rsidR="00DE4F85" w:rsidRPr="00523197" w:rsidRDefault="00DE4F85" w:rsidP="00F0530D">
      <w:pPr>
        <w:pStyle w:val="SemEspaamento"/>
        <w:jc w:val="both"/>
        <w:rPr>
          <w:rFonts w:ascii="Verdana" w:hAnsi="Verdana"/>
          <w:b/>
          <w:szCs w:val="20"/>
        </w:rPr>
      </w:pPr>
    </w:p>
    <w:p w14:paraId="21186069" w14:textId="11801EF1" w:rsidR="00DE4F85" w:rsidRPr="00523197" w:rsidRDefault="00DE4F85" w:rsidP="00F0530D">
      <w:pPr>
        <w:pStyle w:val="SemEspaamento"/>
        <w:jc w:val="both"/>
        <w:rPr>
          <w:rFonts w:ascii="Verdana" w:hAnsi="Verdana"/>
          <w:i/>
          <w:szCs w:val="20"/>
        </w:rPr>
      </w:pPr>
      <w:r w:rsidRPr="00523197">
        <w:rPr>
          <w:rFonts w:ascii="Verdana" w:hAnsi="Verdana"/>
          <w:b/>
          <w:szCs w:val="20"/>
          <w:u w:val="single"/>
        </w:rPr>
        <w:t>DATA, HORA E LOCAL</w:t>
      </w:r>
      <w:r w:rsidRPr="00523197">
        <w:rPr>
          <w:rFonts w:ascii="Verdana" w:hAnsi="Verdana"/>
          <w:szCs w:val="20"/>
        </w:rPr>
        <w:t xml:space="preserve">: </w:t>
      </w:r>
      <w:r w:rsidR="00132746" w:rsidRPr="00523197">
        <w:rPr>
          <w:rFonts w:ascii="Verdana" w:hAnsi="Verdana"/>
          <w:szCs w:val="20"/>
        </w:rPr>
        <w:t xml:space="preserve">A assembleia foi </w:t>
      </w:r>
      <w:r w:rsidR="0082438F" w:rsidRPr="00523197">
        <w:rPr>
          <w:rFonts w:ascii="Verdana" w:hAnsi="Verdana"/>
          <w:szCs w:val="20"/>
        </w:rPr>
        <w:t>realizada</w:t>
      </w:r>
      <w:r w:rsidR="00132746" w:rsidRPr="00523197">
        <w:rPr>
          <w:rFonts w:ascii="Verdana" w:hAnsi="Verdana"/>
          <w:szCs w:val="20"/>
        </w:rPr>
        <w:t xml:space="preserve"> em </w:t>
      </w:r>
      <w:r w:rsidR="006462A6">
        <w:rPr>
          <w:rFonts w:ascii="Verdana" w:hAnsi="Verdana"/>
          <w:szCs w:val="20"/>
        </w:rPr>
        <w:t>05 de junho</w:t>
      </w:r>
      <w:r w:rsidR="0094761D">
        <w:rPr>
          <w:rFonts w:ascii="Verdana" w:hAnsi="Verdana"/>
          <w:szCs w:val="20"/>
        </w:rPr>
        <w:t xml:space="preserve"> </w:t>
      </w:r>
      <w:r w:rsidR="00523197" w:rsidRPr="00523197">
        <w:rPr>
          <w:rFonts w:ascii="Verdana" w:hAnsi="Verdana"/>
          <w:szCs w:val="20"/>
        </w:rPr>
        <w:t>d</w:t>
      </w:r>
      <w:r w:rsidR="00132746" w:rsidRPr="00523197">
        <w:rPr>
          <w:rFonts w:ascii="Verdana" w:hAnsi="Verdana"/>
          <w:szCs w:val="20"/>
        </w:rPr>
        <w:t xml:space="preserve">e </w:t>
      </w:r>
      <w:r w:rsidR="00523197" w:rsidRPr="00523197">
        <w:rPr>
          <w:rFonts w:ascii="Verdana" w:hAnsi="Verdana"/>
          <w:szCs w:val="20"/>
        </w:rPr>
        <w:t>20</w:t>
      </w:r>
      <w:r w:rsidR="0094761D">
        <w:rPr>
          <w:rFonts w:ascii="Verdana" w:hAnsi="Verdana"/>
          <w:szCs w:val="20"/>
        </w:rPr>
        <w:t>20</w:t>
      </w:r>
      <w:r w:rsidRPr="00523197">
        <w:rPr>
          <w:rFonts w:ascii="Verdana" w:hAnsi="Verdana"/>
          <w:szCs w:val="20"/>
        </w:rPr>
        <w:t xml:space="preserve">, às </w:t>
      </w:r>
      <w:r w:rsidR="0094761D">
        <w:rPr>
          <w:rFonts w:ascii="Verdana" w:hAnsi="Verdana"/>
          <w:szCs w:val="20"/>
        </w:rPr>
        <w:t>10:00</w:t>
      </w:r>
      <w:r w:rsidR="00523197">
        <w:rPr>
          <w:rFonts w:ascii="Verdana" w:hAnsi="Verdana"/>
          <w:szCs w:val="20"/>
        </w:rPr>
        <w:t xml:space="preserve"> </w:t>
      </w:r>
      <w:r w:rsidRPr="00523197">
        <w:rPr>
          <w:rFonts w:ascii="Verdana" w:hAnsi="Verdana"/>
          <w:szCs w:val="20"/>
        </w:rPr>
        <w:t>horas,</w:t>
      </w:r>
      <w:r w:rsidR="0082438F" w:rsidRPr="00523197">
        <w:rPr>
          <w:rFonts w:ascii="Verdana" w:hAnsi="Verdana"/>
          <w:szCs w:val="20"/>
        </w:rPr>
        <w:t xml:space="preserve"> </w:t>
      </w:r>
      <w:r w:rsidRPr="00523197">
        <w:rPr>
          <w:rFonts w:ascii="Verdana" w:hAnsi="Verdana"/>
          <w:szCs w:val="20"/>
        </w:rPr>
        <w:t>na sede social d</w:t>
      </w:r>
      <w:r w:rsidR="005B3A12" w:rsidRPr="00523197">
        <w:rPr>
          <w:rFonts w:ascii="Verdana" w:hAnsi="Verdana"/>
          <w:szCs w:val="20"/>
        </w:rPr>
        <w:t>a</w:t>
      </w:r>
      <w:r w:rsidR="000A539C" w:rsidRPr="00523197">
        <w:rPr>
          <w:rFonts w:ascii="Verdana" w:hAnsi="Verdana"/>
          <w:szCs w:val="20"/>
        </w:rPr>
        <w:t xml:space="preserve"> </w:t>
      </w:r>
      <w:r w:rsidR="005B3A12" w:rsidRPr="00523197">
        <w:rPr>
          <w:rFonts w:ascii="Verdana" w:hAnsi="Verdana"/>
          <w:szCs w:val="20"/>
        </w:rPr>
        <w:t>Companhia</w:t>
      </w:r>
      <w:r w:rsidRPr="00523197">
        <w:rPr>
          <w:rFonts w:ascii="Verdana" w:hAnsi="Verdana"/>
          <w:szCs w:val="20"/>
        </w:rPr>
        <w:t xml:space="preserve">. </w:t>
      </w:r>
    </w:p>
    <w:p w14:paraId="3F3767D3" w14:textId="77777777" w:rsidR="00DE4F85" w:rsidRPr="00523197" w:rsidRDefault="00DE4F85" w:rsidP="00F0530D">
      <w:pPr>
        <w:pStyle w:val="SemEspaamento"/>
        <w:jc w:val="both"/>
        <w:rPr>
          <w:rFonts w:ascii="Verdana" w:hAnsi="Verdana"/>
          <w:i/>
          <w:szCs w:val="20"/>
        </w:rPr>
      </w:pPr>
      <w:r w:rsidRPr="00523197">
        <w:rPr>
          <w:rFonts w:ascii="Verdana" w:hAnsi="Verdana"/>
          <w:szCs w:val="20"/>
        </w:rPr>
        <w:tab/>
      </w:r>
    </w:p>
    <w:p w14:paraId="6EC734B4" w14:textId="77777777" w:rsidR="0082438F" w:rsidRPr="00523197" w:rsidRDefault="00DE4F85" w:rsidP="00F0530D">
      <w:pPr>
        <w:pStyle w:val="SemEspaamento"/>
        <w:jc w:val="both"/>
        <w:rPr>
          <w:rFonts w:ascii="Verdana" w:hAnsi="Verdana"/>
          <w:i/>
          <w:szCs w:val="20"/>
          <w:u w:val="single"/>
        </w:rPr>
      </w:pPr>
      <w:r w:rsidRPr="00523197">
        <w:rPr>
          <w:rFonts w:ascii="Verdana" w:hAnsi="Verdana"/>
          <w:b/>
          <w:bCs/>
          <w:szCs w:val="20"/>
          <w:u w:val="single"/>
        </w:rPr>
        <w:t>CONVOCAÇÃO</w:t>
      </w:r>
      <w:r w:rsidRPr="00523197">
        <w:rPr>
          <w:rFonts w:ascii="Verdana" w:hAnsi="Verdana"/>
          <w:szCs w:val="20"/>
        </w:rPr>
        <w:t xml:space="preserve">: </w:t>
      </w:r>
      <w:r w:rsidR="0082438F" w:rsidRPr="00523197">
        <w:rPr>
          <w:rFonts w:ascii="Verdana" w:hAnsi="Verdana"/>
          <w:szCs w:val="20"/>
        </w:rPr>
        <w:t>Foi dispensada a publicação do edital de convocação, nos termos do parágrafo 2</w:t>
      </w:r>
      <w:r w:rsidR="0082438F" w:rsidRPr="00523197">
        <w:rPr>
          <w:rFonts w:ascii="Verdana" w:hAnsi="Verdana"/>
          <w:szCs w:val="20"/>
        </w:rPr>
        <w:sym w:font="Symbol" w:char="F0B0"/>
      </w:r>
      <w:r w:rsidR="0082438F" w:rsidRPr="00523197">
        <w:rPr>
          <w:rFonts w:ascii="Verdana" w:hAnsi="Verdana"/>
          <w:szCs w:val="20"/>
        </w:rPr>
        <w:t xml:space="preserve"> do artigo 71, c/c o parágrafo 4</w:t>
      </w:r>
      <w:r w:rsidR="0082438F" w:rsidRPr="00523197">
        <w:rPr>
          <w:rFonts w:ascii="Verdana" w:hAnsi="Verdana"/>
          <w:szCs w:val="20"/>
        </w:rPr>
        <w:sym w:font="Symbol" w:char="F0B0"/>
      </w:r>
      <w:r w:rsidR="0082438F" w:rsidRPr="00523197">
        <w:rPr>
          <w:rFonts w:ascii="Verdana" w:hAnsi="Verdana"/>
          <w:szCs w:val="20"/>
        </w:rPr>
        <w:t xml:space="preserve"> do artigo 124 da Lei n</w:t>
      </w:r>
      <w:r w:rsidR="0082438F" w:rsidRPr="00523197">
        <w:rPr>
          <w:rFonts w:ascii="Verdana" w:hAnsi="Verdana"/>
          <w:szCs w:val="20"/>
        </w:rPr>
        <w:sym w:font="Symbol" w:char="F0B0"/>
      </w:r>
      <w:r w:rsidR="0082438F" w:rsidRPr="00523197">
        <w:rPr>
          <w:rFonts w:ascii="Verdana" w:hAnsi="Verdana"/>
          <w:szCs w:val="20"/>
        </w:rPr>
        <w:t xml:space="preserve"> 6.404, de 15 de dezembro de 1976.</w:t>
      </w:r>
    </w:p>
    <w:p w14:paraId="73830E65" w14:textId="5D10F656" w:rsidR="00DE4F85" w:rsidRPr="00523197" w:rsidRDefault="00DE4F85" w:rsidP="00F0530D">
      <w:pPr>
        <w:pStyle w:val="SemEspaamento"/>
        <w:jc w:val="both"/>
        <w:rPr>
          <w:rFonts w:ascii="Verdana" w:hAnsi="Verdana"/>
          <w:i/>
          <w:szCs w:val="20"/>
        </w:rPr>
      </w:pPr>
    </w:p>
    <w:p w14:paraId="05CC3334" w14:textId="07316D24" w:rsidR="00DE4F85" w:rsidRPr="00523197" w:rsidRDefault="00DE4F85" w:rsidP="00F0530D">
      <w:pPr>
        <w:pStyle w:val="SemEspaamento"/>
        <w:jc w:val="both"/>
        <w:rPr>
          <w:rFonts w:ascii="Verdana" w:hAnsi="Verdana"/>
          <w:i/>
          <w:szCs w:val="20"/>
        </w:rPr>
      </w:pPr>
      <w:r w:rsidRPr="00523197">
        <w:rPr>
          <w:rFonts w:ascii="Verdana" w:hAnsi="Verdana"/>
          <w:b/>
          <w:szCs w:val="20"/>
          <w:u w:val="single"/>
        </w:rPr>
        <w:t>MESA</w:t>
      </w:r>
      <w:r w:rsidRPr="00523197">
        <w:rPr>
          <w:rFonts w:ascii="Verdana" w:hAnsi="Verdana"/>
          <w:szCs w:val="20"/>
        </w:rPr>
        <w:t xml:space="preserve">: Presidente: Sr. </w:t>
      </w:r>
      <w:r w:rsidR="002804AF" w:rsidRPr="002804AF">
        <w:rPr>
          <w:rFonts w:ascii="Verdana" w:hAnsi="Verdana"/>
          <w:szCs w:val="20"/>
          <w:highlight w:val="yellow"/>
        </w:rPr>
        <w:t>[</w:t>
      </w:r>
      <w:r w:rsidR="002804AF">
        <w:rPr>
          <w:rFonts w:ascii="Verdana" w:hAnsi="Verdana"/>
          <w:szCs w:val="20"/>
          <w:highlight w:val="yellow"/>
        </w:rPr>
        <w:t>.</w:t>
      </w:r>
      <w:r w:rsidR="002804AF" w:rsidRPr="002804AF">
        <w:rPr>
          <w:rFonts w:ascii="Verdana" w:hAnsi="Verdana"/>
          <w:szCs w:val="20"/>
          <w:highlight w:val="yellow"/>
        </w:rPr>
        <w:t>]</w:t>
      </w:r>
      <w:r w:rsidR="002804AF">
        <w:rPr>
          <w:rFonts w:ascii="Verdana" w:hAnsi="Verdana"/>
          <w:szCs w:val="20"/>
        </w:rPr>
        <w:t xml:space="preserve"> </w:t>
      </w:r>
      <w:r w:rsidRPr="00523197">
        <w:rPr>
          <w:rFonts w:ascii="Verdana" w:hAnsi="Verdana"/>
          <w:szCs w:val="20"/>
        </w:rPr>
        <w:t>e Secretário:</w:t>
      </w:r>
      <w:r w:rsidR="0094761D">
        <w:rPr>
          <w:rFonts w:ascii="Verdana" w:hAnsi="Verdana"/>
          <w:szCs w:val="20"/>
        </w:rPr>
        <w:t xml:space="preserve"> Sr.</w:t>
      </w:r>
      <w:r w:rsidRPr="00523197">
        <w:rPr>
          <w:rFonts w:ascii="Verdana" w:hAnsi="Verdana"/>
          <w:color w:val="000000"/>
          <w:szCs w:val="20"/>
        </w:rPr>
        <w:t xml:space="preserve"> </w:t>
      </w:r>
      <w:r w:rsidR="002804AF" w:rsidRPr="002804AF">
        <w:rPr>
          <w:rFonts w:ascii="Verdana" w:hAnsi="Verdana"/>
          <w:szCs w:val="20"/>
          <w:highlight w:val="yellow"/>
        </w:rPr>
        <w:t>[</w:t>
      </w:r>
      <w:r w:rsidR="002804AF">
        <w:rPr>
          <w:rFonts w:ascii="Verdana" w:hAnsi="Verdana"/>
          <w:szCs w:val="20"/>
          <w:highlight w:val="yellow"/>
        </w:rPr>
        <w:t>.</w:t>
      </w:r>
      <w:r w:rsidR="002804AF" w:rsidRPr="002804AF">
        <w:rPr>
          <w:rFonts w:ascii="Verdana" w:hAnsi="Verdana"/>
          <w:szCs w:val="20"/>
          <w:highlight w:val="yellow"/>
        </w:rPr>
        <w:t>]</w:t>
      </w:r>
      <w:r w:rsidR="00633E67" w:rsidRPr="00523197">
        <w:rPr>
          <w:rFonts w:ascii="Verdana" w:hAnsi="Verdana"/>
          <w:color w:val="000000"/>
          <w:szCs w:val="20"/>
        </w:rPr>
        <w:t>.</w:t>
      </w:r>
    </w:p>
    <w:p w14:paraId="05D504C5" w14:textId="77777777" w:rsidR="00DE4F85" w:rsidRPr="00523197" w:rsidRDefault="00DE4F85" w:rsidP="00F0530D">
      <w:pPr>
        <w:pStyle w:val="SemEspaamento"/>
        <w:jc w:val="both"/>
        <w:rPr>
          <w:rFonts w:ascii="Verdana" w:hAnsi="Verdana"/>
          <w:i/>
          <w:szCs w:val="20"/>
          <w:u w:val="single"/>
        </w:rPr>
      </w:pPr>
    </w:p>
    <w:p w14:paraId="5824B9DB" w14:textId="7A8139C0" w:rsidR="00DE4F85" w:rsidRPr="00523197" w:rsidRDefault="00DE4F85" w:rsidP="00F0530D">
      <w:pPr>
        <w:pStyle w:val="SemEspaamento"/>
        <w:jc w:val="both"/>
        <w:rPr>
          <w:rFonts w:ascii="Verdana" w:hAnsi="Verdana"/>
          <w:i/>
          <w:szCs w:val="20"/>
        </w:rPr>
      </w:pPr>
      <w:r w:rsidRPr="00523197">
        <w:rPr>
          <w:rFonts w:ascii="Verdana" w:hAnsi="Verdana"/>
          <w:b/>
          <w:szCs w:val="20"/>
          <w:u w:val="single"/>
        </w:rPr>
        <w:t>PRESENÇA</w:t>
      </w:r>
      <w:r w:rsidRPr="00523197">
        <w:rPr>
          <w:rFonts w:ascii="Verdana" w:hAnsi="Verdana"/>
          <w:szCs w:val="20"/>
        </w:rPr>
        <w:t>: Presentes à Assembleia os detentores d</w:t>
      </w:r>
      <w:r w:rsidR="00480548">
        <w:rPr>
          <w:rFonts w:ascii="Verdana" w:hAnsi="Verdana"/>
          <w:szCs w:val="20"/>
        </w:rPr>
        <w:t>a totalidade das Debêntures em C</w:t>
      </w:r>
      <w:r w:rsidRPr="00523197">
        <w:rPr>
          <w:rFonts w:ascii="Verdana" w:hAnsi="Verdana"/>
          <w:szCs w:val="20"/>
        </w:rPr>
        <w:t>irculação</w:t>
      </w:r>
      <w:r w:rsidR="00901098" w:rsidRPr="00523197">
        <w:rPr>
          <w:rFonts w:ascii="Verdana" w:hAnsi="Verdana"/>
          <w:szCs w:val="20"/>
        </w:rPr>
        <w:t xml:space="preserve"> (“</w:t>
      </w:r>
      <w:r w:rsidR="00901098" w:rsidRPr="00523197">
        <w:rPr>
          <w:rFonts w:ascii="Verdana" w:hAnsi="Verdana"/>
          <w:szCs w:val="20"/>
          <w:u w:val="single"/>
        </w:rPr>
        <w:t>Debenturistas</w:t>
      </w:r>
      <w:r w:rsidR="00901098" w:rsidRPr="00523197">
        <w:rPr>
          <w:rFonts w:ascii="Verdana" w:hAnsi="Verdana"/>
          <w:szCs w:val="20"/>
        </w:rPr>
        <w:t>”)</w:t>
      </w:r>
      <w:r w:rsidR="0082438F" w:rsidRPr="00523197">
        <w:rPr>
          <w:rFonts w:ascii="Verdana" w:hAnsi="Verdana"/>
          <w:szCs w:val="20"/>
        </w:rPr>
        <w:t xml:space="preserve">, </w:t>
      </w:r>
      <w:r w:rsidRPr="00523197">
        <w:rPr>
          <w:rFonts w:ascii="Verdana" w:hAnsi="Verdana"/>
          <w:szCs w:val="20"/>
        </w:rPr>
        <w:t>representantes d</w:t>
      </w:r>
      <w:r w:rsidR="00901098" w:rsidRPr="00523197">
        <w:rPr>
          <w:rFonts w:ascii="Verdana" w:hAnsi="Verdana"/>
          <w:szCs w:val="20"/>
        </w:rPr>
        <w:t>a Simplific Pavarini Distribuidora de Títulos e Valores Mobiliários Ltda.</w:t>
      </w:r>
      <w:r w:rsidRPr="00523197">
        <w:rPr>
          <w:rFonts w:ascii="Verdana" w:hAnsi="Verdana"/>
          <w:szCs w:val="20"/>
        </w:rPr>
        <w:t xml:space="preserve"> </w:t>
      </w:r>
      <w:r w:rsidR="00901098" w:rsidRPr="00523197">
        <w:rPr>
          <w:rFonts w:ascii="Verdana" w:hAnsi="Verdana"/>
          <w:szCs w:val="20"/>
        </w:rPr>
        <w:t>(“</w:t>
      </w:r>
      <w:r w:rsidRPr="00523197">
        <w:rPr>
          <w:rFonts w:ascii="Verdana" w:hAnsi="Verdana"/>
          <w:szCs w:val="20"/>
          <w:u w:val="single"/>
        </w:rPr>
        <w:t>Agente Fiduciário</w:t>
      </w:r>
      <w:r w:rsidR="00901098" w:rsidRPr="00523197">
        <w:rPr>
          <w:rFonts w:ascii="Verdana" w:hAnsi="Verdana"/>
          <w:szCs w:val="20"/>
        </w:rPr>
        <w:t>”)</w:t>
      </w:r>
      <w:r w:rsidR="005B3A12" w:rsidRPr="00523197">
        <w:rPr>
          <w:rFonts w:ascii="Verdana" w:hAnsi="Verdana"/>
          <w:szCs w:val="20"/>
        </w:rPr>
        <w:t xml:space="preserve"> e </w:t>
      </w:r>
      <w:r w:rsidR="00113071" w:rsidRPr="00523197">
        <w:rPr>
          <w:rFonts w:ascii="Verdana" w:hAnsi="Verdana"/>
          <w:szCs w:val="20"/>
        </w:rPr>
        <w:t xml:space="preserve">da </w:t>
      </w:r>
      <w:r w:rsidR="005B3A12" w:rsidRPr="00523197">
        <w:rPr>
          <w:rFonts w:ascii="Verdana" w:hAnsi="Verdana"/>
          <w:szCs w:val="20"/>
        </w:rPr>
        <w:t>Emissora.</w:t>
      </w:r>
    </w:p>
    <w:p w14:paraId="13FADA8E" w14:textId="77777777" w:rsidR="00DE4F85" w:rsidRPr="00523197" w:rsidRDefault="00DE4F85" w:rsidP="00F0530D">
      <w:pPr>
        <w:pStyle w:val="SemEspaamento"/>
        <w:jc w:val="both"/>
        <w:rPr>
          <w:rFonts w:ascii="Verdana" w:hAnsi="Verdana"/>
          <w:i/>
          <w:szCs w:val="20"/>
          <w:u w:val="single"/>
        </w:rPr>
      </w:pPr>
    </w:p>
    <w:p w14:paraId="0E1FC77E" w14:textId="6A8B113C" w:rsidR="00DE4F85" w:rsidRPr="00523197" w:rsidRDefault="00DE4F85" w:rsidP="00F0530D">
      <w:pPr>
        <w:pStyle w:val="SemEspaamento"/>
        <w:jc w:val="both"/>
        <w:rPr>
          <w:rFonts w:ascii="Verdana" w:hAnsi="Verdana"/>
          <w:szCs w:val="20"/>
        </w:rPr>
      </w:pPr>
      <w:r w:rsidRPr="00523197">
        <w:rPr>
          <w:rFonts w:ascii="Verdana" w:hAnsi="Verdana"/>
          <w:b/>
          <w:szCs w:val="20"/>
          <w:u w:val="single"/>
        </w:rPr>
        <w:t>ORDEM DO DIA</w:t>
      </w:r>
      <w:r w:rsidRPr="00523197">
        <w:rPr>
          <w:rFonts w:ascii="Verdana" w:hAnsi="Verdana"/>
          <w:szCs w:val="20"/>
        </w:rPr>
        <w:t xml:space="preserve">: </w:t>
      </w:r>
      <w:r w:rsidR="00B071F0" w:rsidRPr="00523197">
        <w:rPr>
          <w:rFonts w:ascii="Verdana" w:hAnsi="Verdana"/>
          <w:szCs w:val="20"/>
        </w:rPr>
        <w:t xml:space="preserve">Deliberar sobre </w:t>
      </w:r>
      <w:r w:rsidR="00523197">
        <w:rPr>
          <w:rFonts w:ascii="Verdana" w:hAnsi="Verdana"/>
          <w:szCs w:val="20"/>
        </w:rPr>
        <w:t xml:space="preserve">a </w:t>
      </w:r>
      <w:r w:rsidR="00810407" w:rsidRPr="0094761D">
        <w:rPr>
          <w:rFonts w:ascii="Verdana" w:hAnsi="Verdana"/>
          <w:b/>
          <w:szCs w:val="20"/>
        </w:rPr>
        <w:t>(i)</w:t>
      </w:r>
      <w:r w:rsidR="00810407" w:rsidRPr="0094761D">
        <w:rPr>
          <w:rFonts w:ascii="Verdana" w:hAnsi="Verdana"/>
          <w:szCs w:val="20"/>
        </w:rPr>
        <w:t xml:space="preserve"> </w:t>
      </w:r>
      <w:r w:rsidR="00480548" w:rsidRPr="0094761D">
        <w:rPr>
          <w:rFonts w:ascii="Verdana" w:hAnsi="Verdana"/>
          <w:szCs w:val="20"/>
        </w:rPr>
        <w:t>não</w:t>
      </w:r>
      <w:r w:rsidR="00A36FD8" w:rsidRPr="0094761D">
        <w:rPr>
          <w:rFonts w:ascii="Verdana" w:hAnsi="Verdana"/>
          <w:szCs w:val="20"/>
        </w:rPr>
        <w:t xml:space="preserve"> verificação, pelo Agente Fiduciário,</w:t>
      </w:r>
      <w:r w:rsidR="00523197" w:rsidRPr="0094761D">
        <w:rPr>
          <w:rFonts w:ascii="Verdana" w:hAnsi="Verdana"/>
          <w:szCs w:val="20"/>
        </w:rPr>
        <w:t xml:space="preserve"> do Limite Mínimo Etanol </w:t>
      </w:r>
      <w:r w:rsidR="00810407" w:rsidRPr="0094761D">
        <w:rPr>
          <w:rFonts w:ascii="Verdana" w:hAnsi="Verdana"/>
          <w:szCs w:val="20"/>
        </w:rPr>
        <w:t xml:space="preserve">da Data de Apuração de </w:t>
      </w:r>
      <w:r w:rsidR="002804AF">
        <w:rPr>
          <w:rFonts w:ascii="Verdana" w:hAnsi="Verdana"/>
          <w:szCs w:val="20"/>
        </w:rPr>
        <w:t>15/06/2020</w:t>
      </w:r>
      <w:r w:rsidR="00523197" w:rsidRPr="0094761D">
        <w:rPr>
          <w:rFonts w:ascii="Verdana" w:hAnsi="Verdana"/>
          <w:szCs w:val="20"/>
        </w:rPr>
        <w:t xml:space="preserve">, </w:t>
      </w:r>
      <w:r w:rsidR="005B3A12" w:rsidRPr="0094761D">
        <w:rPr>
          <w:rFonts w:ascii="Verdana" w:hAnsi="Verdana"/>
          <w:szCs w:val="20"/>
        </w:rPr>
        <w:t>nos termos da Cláusulas 3.3</w:t>
      </w:r>
      <w:r w:rsidR="00810407" w:rsidRPr="0094761D">
        <w:rPr>
          <w:rFonts w:ascii="Verdana" w:hAnsi="Verdana"/>
          <w:szCs w:val="20"/>
        </w:rPr>
        <w:t>, 3.4</w:t>
      </w:r>
      <w:r w:rsidR="005B3A12" w:rsidRPr="0094761D">
        <w:rPr>
          <w:rFonts w:ascii="Verdana" w:hAnsi="Verdana"/>
          <w:szCs w:val="20"/>
        </w:rPr>
        <w:t xml:space="preserve"> e 3.5 do </w:t>
      </w:r>
      <w:r w:rsidR="00523197" w:rsidRPr="0094761D">
        <w:rPr>
          <w:rFonts w:ascii="Verdana" w:hAnsi="Verdana"/>
          <w:szCs w:val="20"/>
        </w:rPr>
        <w:t>“</w:t>
      </w:r>
      <w:r w:rsidR="00A36FD8" w:rsidRPr="0094761D">
        <w:rPr>
          <w:rFonts w:ascii="Verdana" w:hAnsi="Verdana"/>
          <w:i/>
          <w:szCs w:val="20"/>
        </w:rPr>
        <w:t>CONTRATO DE CESSÃO FIDUCIÁRIA E VINCULAÇÃO DE DIREITOS CREDITÓRIOS EM GARANTIA</w:t>
      </w:r>
      <w:r w:rsidR="00A36FD8" w:rsidRPr="00AF60C6">
        <w:rPr>
          <w:rFonts w:ascii="Verdana" w:hAnsi="Verdana"/>
          <w:i/>
          <w:szCs w:val="20"/>
        </w:rPr>
        <w:t xml:space="preserve"> E OUTRAS AVENÇAS</w:t>
      </w:r>
      <w:r w:rsidR="00523197">
        <w:rPr>
          <w:rFonts w:ascii="Verdana" w:hAnsi="Verdana"/>
          <w:szCs w:val="20"/>
        </w:rPr>
        <w:t>”</w:t>
      </w:r>
      <w:r w:rsidR="005B3A12" w:rsidRPr="00523197">
        <w:rPr>
          <w:rFonts w:ascii="Verdana" w:hAnsi="Verdana"/>
          <w:szCs w:val="20"/>
        </w:rPr>
        <w:t xml:space="preserve"> e das Cláusulas 4.3 </w:t>
      </w:r>
      <w:r w:rsidR="00CD1BC1" w:rsidRPr="00523197">
        <w:rPr>
          <w:rFonts w:ascii="Verdana" w:hAnsi="Verdana"/>
          <w:szCs w:val="20"/>
        </w:rPr>
        <w:t xml:space="preserve">e 4.5 </w:t>
      </w:r>
      <w:r w:rsidR="005B3A12" w:rsidRPr="00523197">
        <w:rPr>
          <w:rFonts w:ascii="Verdana" w:hAnsi="Verdana"/>
          <w:szCs w:val="20"/>
        </w:rPr>
        <w:t xml:space="preserve">do </w:t>
      </w:r>
      <w:r w:rsidR="00523197" w:rsidRPr="00523197">
        <w:rPr>
          <w:rFonts w:ascii="Verdana" w:hAnsi="Verdana"/>
          <w:szCs w:val="20"/>
        </w:rPr>
        <w:t>Contrato De Depósito</w:t>
      </w:r>
      <w:r w:rsidR="005B3A12" w:rsidRPr="00523197">
        <w:rPr>
          <w:rFonts w:ascii="Verdana" w:hAnsi="Verdana"/>
          <w:szCs w:val="20"/>
        </w:rPr>
        <w:t xml:space="preserve">, ambos vinculados ao </w:t>
      </w:r>
      <w:r w:rsidR="00523197">
        <w:rPr>
          <w:rFonts w:ascii="Verdana" w:hAnsi="Verdana"/>
          <w:szCs w:val="20"/>
        </w:rPr>
        <w:t>“</w:t>
      </w:r>
      <w:r w:rsidR="00A36FD8" w:rsidRPr="00AF60C6">
        <w:rPr>
          <w:rFonts w:ascii="Verdana" w:hAnsi="Verdana"/>
          <w:i/>
          <w:szCs w:val="20"/>
        </w:rPr>
        <w:t xml:space="preserve">INSTRUMENTO PARTICULAR DE ESCRITURA DA 1ª EMISSÃO DE DEBÊNTURES SIMPLES, NÃO CONVERSÍVEIS EM AÇÕES, </w:t>
      </w:r>
      <w:r w:rsidR="005B3A12" w:rsidRPr="00AF60C6">
        <w:rPr>
          <w:rFonts w:ascii="Verdana" w:hAnsi="Verdana"/>
          <w:i/>
          <w:szCs w:val="20"/>
        </w:rPr>
        <w:t>DA ESPÉCIE COM GARANTIA REAL E COM GARANTIA ADICIONAL FIDEJUSSÓRIA</w:t>
      </w:r>
      <w:r w:rsidR="00523197" w:rsidRPr="00AF60C6">
        <w:rPr>
          <w:rFonts w:ascii="Verdana" w:hAnsi="Verdana"/>
          <w:i/>
          <w:szCs w:val="20"/>
        </w:rPr>
        <w:t xml:space="preserve">, </w:t>
      </w:r>
      <w:r w:rsidR="005B3A12" w:rsidRPr="00AF60C6">
        <w:rPr>
          <w:rFonts w:ascii="Verdana" w:hAnsi="Verdana"/>
          <w:i/>
          <w:szCs w:val="20"/>
        </w:rPr>
        <w:t>EM SÉRIE ÚNICA</w:t>
      </w:r>
      <w:r w:rsidR="00523197" w:rsidRPr="00AF60C6">
        <w:rPr>
          <w:rFonts w:ascii="Verdana" w:hAnsi="Verdana"/>
          <w:i/>
          <w:szCs w:val="20"/>
        </w:rPr>
        <w:t xml:space="preserve">, </w:t>
      </w:r>
      <w:r w:rsidR="005B3A12" w:rsidRPr="00AF60C6">
        <w:rPr>
          <w:rFonts w:ascii="Verdana" w:hAnsi="Verdana"/>
          <w:i/>
          <w:szCs w:val="20"/>
        </w:rPr>
        <w:t>PARA DISTRIBUIÇÃO PÚBLICA COM ESFORÇOS RESTRITOS</w:t>
      </w:r>
      <w:r w:rsidR="00523197" w:rsidRPr="00AF60C6">
        <w:rPr>
          <w:rFonts w:ascii="Verdana" w:hAnsi="Verdana"/>
          <w:i/>
          <w:szCs w:val="20"/>
        </w:rPr>
        <w:t xml:space="preserve">, </w:t>
      </w:r>
      <w:r w:rsidR="005B3A12" w:rsidRPr="00AF60C6">
        <w:rPr>
          <w:rFonts w:ascii="Verdana" w:hAnsi="Verdana"/>
          <w:i/>
          <w:szCs w:val="20"/>
        </w:rPr>
        <w:t>DA AGRO INDÚSTRIAS DO VALE DO SÃO FRANCISCO S</w:t>
      </w:r>
      <w:r w:rsidR="00523197" w:rsidRPr="00AF60C6">
        <w:rPr>
          <w:rFonts w:ascii="Verdana" w:hAnsi="Verdana"/>
          <w:i/>
          <w:szCs w:val="20"/>
        </w:rPr>
        <w:t>.</w:t>
      </w:r>
      <w:r w:rsidR="005B3A12" w:rsidRPr="00AF60C6">
        <w:rPr>
          <w:rFonts w:ascii="Verdana" w:hAnsi="Verdana"/>
          <w:i/>
          <w:szCs w:val="20"/>
        </w:rPr>
        <w:t>A</w:t>
      </w:r>
      <w:r w:rsidR="00523197" w:rsidRPr="00AF60C6">
        <w:rPr>
          <w:rFonts w:ascii="Verdana" w:hAnsi="Verdana"/>
          <w:i/>
          <w:szCs w:val="20"/>
        </w:rPr>
        <w:t xml:space="preserve">. – </w:t>
      </w:r>
      <w:r w:rsidR="005B3A12" w:rsidRPr="00AF60C6">
        <w:rPr>
          <w:rFonts w:ascii="Verdana" w:hAnsi="Verdana"/>
          <w:i/>
          <w:szCs w:val="20"/>
        </w:rPr>
        <w:t>AGROVALE</w:t>
      </w:r>
      <w:r w:rsidR="00523197">
        <w:rPr>
          <w:rFonts w:ascii="Verdana" w:hAnsi="Verdana"/>
          <w:szCs w:val="20"/>
        </w:rPr>
        <w:t>”</w:t>
      </w:r>
      <w:r w:rsidR="00747551">
        <w:rPr>
          <w:rFonts w:ascii="Verdana" w:hAnsi="Verdana"/>
          <w:szCs w:val="20"/>
        </w:rPr>
        <w:t xml:space="preserve"> (</w:t>
      </w:r>
      <w:r w:rsidR="00AF60C6">
        <w:rPr>
          <w:rFonts w:ascii="Verdana" w:hAnsi="Verdana"/>
          <w:szCs w:val="20"/>
        </w:rPr>
        <w:t>“Escritura de Emissão”</w:t>
      </w:r>
      <w:r w:rsidR="00747551">
        <w:rPr>
          <w:rFonts w:ascii="Verdana" w:hAnsi="Verdana"/>
          <w:szCs w:val="20"/>
        </w:rPr>
        <w:t>)</w:t>
      </w:r>
      <w:r w:rsidR="00810407">
        <w:rPr>
          <w:rFonts w:ascii="Verdana" w:hAnsi="Verdana"/>
          <w:szCs w:val="20"/>
        </w:rPr>
        <w:t xml:space="preserve">; e </w:t>
      </w:r>
      <w:r w:rsidR="00810407" w:rsidRPr="0094761D">
        <w:rPr>
          <w:rFonts w:ascii="Verdana" w:hAnsi="Verdana"/>
          <w:szCs w:val="20"/>
        </w:rPr>
        <w:t>(</w:t>
      </w:r>
      <w:proofErr w:type="spellStart"/>
      <w:r w:rsidR="00810407" w:rsidRPr="0094761D">
        <w:rPr>
          <w:rFonts w:ascii="Verdana" w:hAnsi="Verdana"/>
          <w:szCs w:val="20"/>
        </w:rPr>
        <w:t>ii</w:t>
      </w:r>
      <w:proofErr w:type="spellEnd"/>
      <w:r w:rsidR="00810407" w:rsidRPr="0094761D">
        <w:rPr>
          <w:rFonts w:ascii="Verdana" w:hAnsi="Verdana"/>
          <w:szCs w:val="20"/>
        </w:rPr>
        <w:t>)</w:t>
      </w:r>
      <w:r w:rsidR="004014B5" w:rsidRPr="0094761D">
        <w:rPr>
          <w:rFonts w:ascii="Verdana" w:hAnsi="Verdana"/>
          <w:szCs w:val="20"/>
        </w:rPr>
        <w:t xml:space="preserve"> </w:t>
      </w:r>
      <w:r w:rsidR="0038027A">
        <w:rPr>
          <w:rFonts w:ascii="Verdana" w:hAnsi="Verdana"/>
          <w:szCs w:val="20"/>
        </w:rPr>
        <w:t xml:space="preserve">manter </w:t>
      </w:r>
      <w:r w:rsidR="004014B5" w:rsidRPr="0094761D">
        <w:rPr>
          <w:rFonts w:ascii="Verdana" w:hAnsi="Verdana"/>
          <w:szCs w:val="20"/>
        </w:rPr>
        <w:t>o montante</w:t>
      </w:r>
      <w:r w:rsidR="00810407" w:rsidRPr="0094761D">
        <w:rPr>
          <w:rFonts w:ascii="Verdana" w:hAnsi="Verdana"/>
          <w:szCs w:val="20"/>
        </w:rPr>
        <w:t xml:space="preserve"> de R</w:t>
      </w:r>
      <w:bookmarkStart w:id="0" w:name="_Hlk26894933"/>
      <w:r w:rsidR="00810407" w:rsidRPr="0094761D">
        <w:rPr>
          <w:rFonts w:ascii="Verdana" w:hAnsi="Verdana"/>
          <w:szCs w:val="20"/>
        </w:rPr>
        <w:t>$ 3.500.000,00 (três milhões e quinhentos reais)</w:t>
      </w:r>
      <w:r w:rsidR="00747551">
        <w:rPr>
          <w:rFonts w:ascii="Verdana" w:hAnsi="Verdana"/>
          <w:szCs w:val="20"/>
        </w:rPr>
        <w:t>,</w:t>
      </w:r>
      <w:r w:rsidR="00810407" w:rsidRPr="0094761D">
        <w:rPr>
          <w:rFonts w:ascii="Verdana" w:hAnsi="Verdana"/>
          <w:szCs w:val="20"/>
        </w:rPr>
        <w:t xml:space="preserve"> </w:t>
      </w:r>
      <w:bookmarkEnd w:id="0"/>
      <w:r w:rsidR="0038027A">
        <w:rPr>
          <w:rFonts w:ascii="Verdana" w:hAnsi="Verdana"/>
          <w:szCs w:val="20"/>
        </w:rPr>
        <w:t>que atualmente está investido na aplicação “</w:t>
      </w:r>
      <w:r w:rsidR="0038027A" w:rsidRPr="0038027A">
        <w:rPr>
          <w:rFonts w:ascii="Verdana" w:hAnsi="Verdana"/>
          <w:szCs w:val="20"/>
        </w:rPr>
        <w:t>CDB DI CORPORATE</w:t>
      </w:r>
      <w:r w:rsidR="0038027A">
        <w:rPr>
          <w:rFonts w:ascii="Verdana" w:hAnsi="Verdana"/>
          <w:szCs w:val="20"/>
        </w:rPr>
        <w:t xml:space="preserve">” junto ao </w:t>
      </w:r>
      <w:r w:rsidR="0038027A" w:rsidRPr="0038027A">
        <w:rPr>
          <w:rFonts w:ascii="Verdana" w:hAnsi="Verdana"/>
          <w:szCs w:val="20"/>
        </w:rPr>
        <w:t>Banco Santander (Brasil) S.A.</w:t>
      </w:r>
      <w:r w:rsidR="0038027A">
        <w:rPr>
          <w:rFonts w:ascii="Verdana" w:hAnsi="Verdana"/>
          <w:szCs w:val="20"/>
        </w:rPr>
        <w:t xml:space="preserve">, com prazo de 721 dias, tendo vencimento em 26/01/2022 </w:t>
      </w:r>
      <w:r w:rsidR="00810407" w:rsidRPr="0094761D">
        <w:rPr>
          <w:rFonts w:ascii="Verdana" w:hAnsi="Verdana"/>
          <w:szCs w:val="20"/>
        </w:rPr>
        <w:t xml:space="preserve">retido até </w:t>
      </w:r>
      <w:r w:rsidR="002804AF" w:rsidRPr="002804AF">
        <w:rPr>
          <w:rFonts w:ascii="Verdana" w:hAnsi="Verdana"/>
          <w:szCs w:val="20"/>
          <w:highlight w:val="yellow"/>
        </w:rPr>
        <w:t>[][Nota Pavarini: Santander, favor informar a data]</w:t>
      </w:r>
      <w:r w:rsidR="00810407">
        <w:rPr>
          <w:rFonts w:ascii="Verdana" w:hAnsi="Verdana"/>
          <w:szCs w:val="20"/>
        </w:rPr>
        <w:t>.</w:t>
      </w:r>
    </w:p>
    <w:p w14:paraId="26FA5C00" w14:textId="77777777" w:rsidR="00B071F0" w:rsidRPr="0094761D" w:rsidRDefault="00B071F0" w:rsidP="00F0530D">
      <w:pPr>
        <w:pStyle w:val="SemEspaamento"/>
        <w:jc w:val="both"/>
        <w:rPr>
          <w:rFonts w:ascii="Verdana" w:hAnsi="Verdana"/>
          <w:szCs w:val="20"/>
        </w:rPr>
      </w:pPr>
    </w:p>
    <w:p w14:paraId="5A696BF4" w14:textId="77777777" w:rsidR="00480548" w:rsidRDefault="00DE4F85" w:rsidP="00F0530D">
      <w:pPr>
        <w:pStyle w:val="SemEspaamento"/>
        <w:jc w:val="both"/>
        <w:rPr>
          <w:rFonts w:ascii="Verdana" w:hAnsi="Verdana"/>
          <w:color w:val="000000"/>
          <w:szCs w:val="20"/>
        </w:rPr>
      </w:pPr>
      <w:r w:rsidRPr="00523197">
        <w:rPr>
          <w:rFonts w:ascii="Verdana" w:hAnsi="Verdana"/>
          <w:b/>
          <w:color w:val="000000"/>
          <w:szCs w:val="20"/>
          <w:u w:val="single"/>
        </w:rPr>
        <w:t>DELIBERAÇÕES</w:t>
      </w:r>
      <w:r w:rsidRPr="00523197">
        <w:rPr>
          <w:rFonts w:ascii="Verdana" w:hAnsi="Verdana"/>
          <w:color w:val="000000"/>
          <w:szCs w:val="20"/>
        </w:rPr>
        <w:t xml:space="preserve">: </w:t>
      </w:r>
      <w:r w:rsidR="008D67CE" w:rsidRPr="00523197">
        <w:rPr>
          <w:rFonts w:ascii="Verdana" w:hAnsi="Verdana"/>
          <w:color w:val="000000"/>
          <w:szCs w:val="20"/>
        </w:rPr>
        <w:t xml:space="preserve">Instalada a assembleia o Agente Fiduciário colocou a matéria da Ordem do Dia em </w:t>
      </w:r>
      <w:r w:rsidR="00480548">
        <w:rPr>
          <w:rFonts w:ascii="Verdana" w:hAnsi="Verdana"/>
          <w:color w:val="000000"/>
          <w:szCs w:val="20"/>
        </w:rPr>
        <w:t xml:space="preserve">discussão. </w:t>
      </w:r>
    </w:p>
    <w:p w14:paraId="7A10E8A4" w14:textId="77777777" w:rsidR="00480548" w:rsidRDefault="00480548" w:rsidP="00F0530D">
      <w:pPr>
        <w:pStyle w:val="SemEspaamento"/>
        <w:jc w:val="both"/>
        <w:rPr>
          <w:rFonts w:ascii="Verdana" w:hAnsi="Verdana"/>
          <w:color w:val="000000"/>
          <w:szCs w:val="20"/>
        </w:rPr>
      </w:pPr>
    </w:p>
    <w:p w14:paraId="02F9D442" w14:textId="3DEE3340" w:rsidR="00A44DAD" w:rsidRDefault="00480548" w:rsidP="00F0530D">
      <w:pPr>
        <w:pStyle w:val="SemEspaamento"/>
        <w:jc w:val="both"/>
        <w:rPr>
          <w:rFonts w:ascii="Verdana" w:hAnsi="Verdana"/>
          <w:color w:val="000000"/>
          <w:szCs w:val="20"/>
        </w:rPr>
      </w:pPr>
      <w:r>
        <w:rPr>
          <w:rFonts w:ascii="Verdana" w:hAnsi="Verdana"/>
          <w:color w:val="000000"/>
          <w:szCs w:val="20"/>
        </w:rPr>
        <w:t>Tendo a Emissora prestado todas as informações solicitadas pelos Debenturistas de forma satisfatória, os Debenturistas</w:t>
      </w:r>
      <w:r w:rsidR="0008571A" w:rsidRPr="00523197">
        <w:rPr>
          <w:rFonts w:ascii="Verdana" w:hAnsi="Verdana"/>
          <w:color w:val="000000"/>
          <w:szCs w:val="20"/>
        </w:rPr>
        <w:t xml:space="preserve"> represen</w:t>
      </w:r>
      <w:r>
        <w:rPr>
          <w:rFonts w:ascii="Verdana" w:hAnsi="Verdana"/>
          <w:color w:val="000000"/>
          <w:szCs w:val="20"/>
        </w:rPr>
        <w:t xml:space="preserve">tando 100% (cem por cento) das </w:t>
      </w:r>
      <w:r w:rsidR="00747551">
        <w:rPr>
          <w:rFonts w:ascii="Verdana" w:hAnsi="Verdana"/>
          <w:color w:val="000000"/>
          <w:szCs w:val="20"/>
        </w:rPr>
        <w:t>d</w:t>
      </w:r>
      <w:r w:rsidR="0008571A" w:rsidRPr="00523197">
        <w:rPr>
          <w:rFonts w:ascii="Verdana" w:hAnsi="Verdana"/>
          <w:color w:val="000000"/>
          <w:szCs w:val="20"/>
        </w:rPr>
        <w:t xml:space="preserve">ebêntures em </w:t>
      </w:r>
      <w:r w:rsidR="00747551">
        <w:rPr>
          <w:rFonts w:ascii="Verdana" w:hAnsi="Verdana"/>
          <w:color w:val="000000"/>
          <w:szCs w:val="20"/>
        </w:rPr>
        <w:t>c</w:t>
      </w:r>
      <w:r w:rsidR="00A44DAD">
        <w:rPr>
          <w:rFonts w:ascii="Verdana" w:hAnsi="Verdana"/>
          <w:color w:val="000000"/>
          <w:szCs w:val="20"/>
        </w:rPr>
        <w:t xml:space="preserve">irculação aprovaram: </w:t>
      </w:r>
    </w:p>
    <w:p w14:paraId="08502BBE" w14:textId="77777777" w:rsidR="00A44DAD" w:rsidRDefault="00A44DAD" w:rsidP="00F0530D">
      <w:pPr>
        <w:pStyle w:val="SemEspaamento"/>
        <w:jc w:val="both"/>
        <w:rPr>
          <w:rFonts w:ascii="Verdana" w:hAnsi="Verdana"/>
          <w:color w:val="000000"/>
          <w:szCs w:val="20"/>
        </w:rPr>
      </w:pPr>
    </w:p>
    <w:p w14:paraId="3571BAE2" w14:textId="0C1D0289" w:rsidR="00A44DAD" w:rsidRDefault="00A44DAD" w:rsidP="00A44DAD">
      <w:pPr>
        <w:pStyle w:val="SemEspaamento"/>
        <w:numPr>
          <w:ilvl w:val="0"/>
          <w:numId w:val="52"/>
        </w:numPr>
        <w:jc w:val="both"/>
        <w:rPr>
          <w:rFonts w:ascii="Verdana" w:hAnsi="Verdana"/>
          <w:szCs w:val="20"/>
        </w:rPr>
      </w:pPr>
      <w:r>
        <w:rPr>
          <w:rFonts w:ascii="Verdana" w:hAnsi="Verdana"/>
          <w:color w:val="000000"/>
          <w:szCs w:val="20"/>
        </w:rPr>
        <w:t xml:space="preserve">A dispensa da obrigação de </w:t>
      </w:r>
      <w:r w:rsidR="00480548">
        <w:rPr>
          <w:rFonts w:ascii="Verdana" w:hAnsi="Verdana"/>
          <w:color w:val="000000"/>
          <w:szCs w:val="20"/>
        </w:rPr>
        <w:t xml:space="preserve">verificação, pelo Agente Fiduciário, </w:t>
      </w:r>
      <w:r>
        <w:rPr>
          <w:rFonts w:ascii="Verdana" w:hAnsi="Verdana"/>
          <w:color w:val="000000"/>
          <w:szCs w:val="20"/>
        </w:rPr>
        <w:t>quanto ao</w:t>
      </w:r>
      <w:r w:rsidR="00480548">
        <w:rPr>
          <w:rFonts w:ascii="Verdana" w:hAnsi="Verdana"/>
          <w:color w:val="000000"/>
          <w:szCs w:val="20"/>
        </w:rPr>
        <w:t xml:space="preserve"> </w:t>
      </w:r>
      <w:r w:rsidR="0008571A" w:rsidRPr="00523197">
        <w:rPr>
          <w:rFonts w:ascii="Verdana" w:hAnsi="Verdana"/>
          <w:color w:val="000000"/>
          <w:szCs w:val="20"/>
        </w:rPr>
        <w:t xml:space="preserve">cumprimento pela Emissora do Limite Mínimo Etanol exclusivamente para </w:t>
      </w:r>
      <w:r w:rsidR="00810407">
        <w:rPr>
          <w:rFonts w:ascii="Verdana" w:hAnsi="Verdana"/>
          <w:color w:val="000000"/>
          <w:szCs w:val="20"/>
        </w:rPr>
        <w:t>a Data de Apuração</w:t>
      </w:r>
      <w:r w:rsidR="0008571A" w:rsidRPr="00523197">
        <w:rPr>
          <w:rFonts w:ascii="Verdana" w:hAnsi="Verdana"/>
          <w:color w:val="000000"/>
          <w:szCs w:val="20"/>
        </w:rPr>
        <w:t xml:space="preserve"> </w:t>
      </w:r>
      <w:r w:rsidR="0008571A" w:rsidRPr="002804AF">
        <w:rPr>
          <w:rFonts w:ascii="Verdana" w:hAnsi="Verdana"/>
          <w:color w:val="000000"/>
          <w:szCs w:val="20"/>
        </w:rPr>
        <w:t xml:space="preserve">de </w:t>
      </w:r>
      <w:r w:rsidR="002804AF">
        <w:rPr>
          <w:rFonts w:ascii="Verdana" w:hAnsi="Verdana"/>
          <w:color w:val="000000"/>
          <w:szCs w:val="20"/>
        </w:rPr>
        <w:t>15/06/2020</w:t>
      </w:r>
      <w:r w:rsidRPr="002804AF">
        <w:rPr>
          <w:rFonts w:ascii="Verdana" w:hAnsi="Verdana"/>
          <w:szCs w:val="20"/>
        </w:rPr>
        <w:t>;</w:t>
      </w:r>
      <w:r>
        <w:rPr>
          <w:rFonts w:ascii="Verdana" w:hAnsi="Verdana"/>
          <w:szCs w:val="20"/>
        </w:rPr>
        <w:t xml:space="preserve"> e</w:t>
      </w:r>
    </w:p>
    <w:p w14:paraId="06AABE3E" w14:textId="77777777" w:rsidR="00A44DAD" w:rsidRDefault="00A44DAD" w:rsidP="00A44DAD">
      <w:pPr>
        <w:pStyle w:val="SemEspaamento"/>
        <w:ind w:left="1080"/>
        <w:jc w:val="both"/>
        <w:rPr>
          <w:rFonts w:ascii="Verdana" w:hAnsi="Verdana"/>
          <w:szCs w:val="20"/>
        </w:rPr>
      </w:pPr>
    </w:p>
    <w:p w14:paraId="2BDFBF7E" w14:textId="35405AF5" w:rsidR="00D7466B" w:rsidRPr="004014B5" w:rsidRDefault="0038027A" w:rsidP="00945EB4">
      <w:pPr>
        <w:pStyle w:val="SemEspaamento"/>
        <w:numPr>
          <w:ilvl w:val="0"/>
          <w:numId w:val="52"/>
        </w:numPr>
        <w:jc w:val="both"/>
        <w:rPr>
          <w:rFonts w:ascii="Verdana" w:hAnsi="Verdana"/>
          <w:szCs w:val="20"/>
        </w:rPr>
      </w:pPr>
      <w:r>
        <w:rPr>
          <w:rFonts w:ascii="Verdana" w:hAnsi="Verdana"/>
          <w:szCs w:val="20"/>
        </w:rPr>
        <w:t xml:space="preserve">Manter </w:t>
      </w:r>
      <w:r w:rsidR="004014B5" w:rsidRPr="004014B5">
        <w:rPr>
          <w:rFonts w:ascii="Verdana" w:hAnsi="Verdana"/>
          <w:szCs w:val="20"/>
        </w:rPr>
        <w:t xml:space="preserve">o montante de </w:t>
      </w:r>
      <w:r w:rsidR="004014B5" w:rsidRPr="004014B5">
        <w:rPr>
          <w:rFonts w:ascii="Verdana" w:hAnsi="Verdana"/>
          <w:color w:val="000000"/>
          <w:szCs w:val="20"/>
        </w:rPr>
        <w:t xml:space="preserve">R$ 3.500.000,00 (três milhões e quinhentos reais) </w:t>
      </w:r>
      <w:r w:rsidRPr="0038027A">
        <w:rPr>
          <w:rFonts w:ascii="Verdana" w:hAnsi="Verdana"/>
          <w:color w:val="000000"/>
          <w:szCs w:val="20"/>
        </w:rPr>
        <w:t xml:space="preserve">investido na aplicação “CDB DI CORPORATE” junto ao Banco Santander (Brasil) S.A., com prazo de 721 dias, tendo vencimento em 26/01/2022 </w:t>
      </w:r>
      <w:r w:rsidR="004014B5" w:rsidRPr="004014B5">
        <w:rPr>
          <w:rFonts w:ascii="Verdana" w:hAnsi="Verdana"/>
          <w:color w:val="000000"/>
          <w:szCs w:val="20"/>
        </w:rPr>
        <w:t xml:space="preserve">em consequência </w:t>
      </w:r>
      <w:r w:rsidR="004014B5">
        <w:rPr>
          <w:rFonts w:ascii="Verdana" w:hAnsi="Verdana"/>
          <w:color w:val="000000"/>
          <w:szCs w:val="20"/>
        </w:rPr>
        <w:t xml:space="preserve">da </w:t>
      </w:r>
      <w:r w:rsidR="004014B5" w:rsidRPr="004014B5">
        <w:rPr>
          <w:rFonts w:ascii="Verdana" w:hAnsi="Verdana"/>
          <w:color w:val="000000"/>
          <w:szCs w:val="20"/>
        </w:rPr>
        <w:t xml:space="preserve">dispensa </w:t>
      </w:r>
      <w:r w:rsidR="004014B5">
        <w:rPr>
          <w:rFonts w:ascii="Verdana" w:hAnsi="Verdana"/>
          <w:color w:val="000000"/>
          <w:szCs w:val="20"/>
        </w:rPr>
        <w:t>acima mencionada</w:t>
      </w:r>
      <w:r>
        <w:rPr>
          <w:rFonts w:ascii="Verdana" w:hAnsi="Verdana"/>
          <w:color w:val="000000"/>
          <w:szCs w:val="20"/>
        </w:rPr>
        <w:t xml:space="preserve">, </w:t>
      </w:r>
      <w:r w:rsidR="004014B5">
        <w:rPr>
          <w:rFonts w:ascii="Verdana" w:hAnsi="Verdana"/>
          <w:color w:val="000000"/>
          <w:szCs w:val="20"/>
        </w:rPr>
        <w:t xml:space="preserve">até </w:t>
      </w:r>
      <w:r w:rsidR="002804AF" w:rsidRPr="002804AF">
        <w:rPr>
          <w:rFonts w:ascii="Verdana" w:hAnsi="Verdana"/>
          <w:color w:val="000000"/>
          <w:szCs w:val="20"/>
          <w:highlight w:val="yellow"/>
        </w:rPr>
        <w:t>[]</w:t>
      </w:r>
      <w:r w:rsidR="002804AF">
        <w:rPr>
          <w:rFonts w:ascii="Verdana" w:hAnsi="Verdana"/>
          <w:color w:val="000000"/>
          <w:szCs w:val="20"/>
        </w:rPr>
        <w:t>.</w:t>
      </w:r>
    </w:p>
    <w:p w14:paraId="582A7228" w14:textId="77777777" w:rsidR="00DA4AA9" w:rsidRPr="00A44DAD" w:rsidRDefault="00DA4AA9" w:rsidP="00DA4AA9">
      <w:pPr>
        <w:pStyle w:val="SemEspaamento"/>
        <w:jc w:val="both"/>
        <w:rPr>
          <w:rFonts w:ascii="Verdana" w:hAnsi="Verdana"/>
          <w:szCs w:val="20"/>
        </w:rPr>
      </w:pPr>
    </w:p>
    <w:p w14:paraId="35C5769E" w14:textId="77777777" w:rsidR="00F0530D" w:rsidRPr="00523197" w:rsidRDefault="00F0530D" w:rsidP="00F0530D">
      <w:pPr>
        <w:pStyle w:val="SemEspaamento"/>
        <w:jc w:val="both"/>
        <w:rPr>
          <w:rFonts w:ascii="Verdana" w:hAnsi="Verdana"/>
          <w:color w:val="000000"/>
          <w:szCs w:val="20"/>
        </w:rPr>
      </w:pPr>
    </w:p>
    <w:p w14:paraId="6D2D7340" w14:textId="218BA57B" w:rsidR="00A44DAD" w:rsidRDefault="00A44DAD" w:rsidP="00F0530D">
      <w:pPr>
        <w:pStyle w:val="SemEspaamento"/>
        <w:jc w:val="both"/>
        <w:rPr>
          <w:rFonts w:ascii="Verdana" w:hAnsi="Verdana"/>
          <w:color w:val="000000"/>
          <w:szCs w:val="20"/>
        </w:rPr>
      </w:pPr>
      <w:r>
        <w:rPr>
          <w:rFonts w:ascii="Verdana" w:hAnsi="Verdana"/>
          <w:color w:val="000000"/>
          <w:szCs w:val="20"/>
        </w:rPr>
        <w:t xml:space="preserve">Nesse sentido, fica o Agente Fiduciário dispensado e isento de responsabilidade, exclusivamente quanto </w:t>
      </w:r>
      <w:proofErr w:type="gramStart"/>
      <w:r>
        <w:rPr>
          <w:rFonts w:ascii="Verdana" w:hAnsi="Verdana"/>
          <w:color w:val="000000"/>
          <w:szCs w:val="20"/>
        </w:rPr>
        <w:t>ao</w:t>
      </w:r>
      <w:r w:rsidR="00947AA7">
        <w:rPr>
          <w:rFonts w:ascii="Verdana" w:hAnsi="Verdana"/>
          <w:color w:val="000000"/>
          <w:szCs w:val="20"/>
        </w:rPr>
        <w:t>s</w:t>
      </w:r>
      <w:r>
        <w:rPr>
          <w:rFonts w:ascii="Verdana" w:hAnsi="Verdana"/>
          <w:color w:val="000000"/>
          <w:szCs w:val="20"/>
        </w:rPr>
        <w:t xml:space="preserve"> </w:t>
      </w:r>
      <w:r w:rsidR="00947AA7">
        <w:rPr>
          <w:rFonts w:ascii="Verdana" w:hAnsi="Verdana"/>
          <w:color w:val="000000"/>
          <w:szCs w:val="20"/>
        </w:rPr>
        <w:t>teor</w:t>
      </w:r>
      <w:proofErr w:type="gramEnd"/>
      <w:r w:rsidR="00947AA7">
        <w:rPr>
          <w:rFonts w:ascii="Verdana" w:hAnsi="Verdana"/>
          <w:color w:val="000000"/>
          <w:szCs w:val="20"/>
        </w:rPr>
        <w:t xml:space="preserve"> das deliberações acima. </w:t>
      </w:r>
    </w:p>
    <w:p w14:paraId="03AB3E16" w14:textId="77777777" w:rsidR="00A44DAD" w:rsidRDefault="00A44DAD" w:rsidP="00F0530D">
      <w:pPr>
        <w:pStyle w:val="SemEspaamento"/>
        <w:jc w:val="both"/>
        <w:rPr>
          <w:rFonts w:ascii="Verdana" w:hAnsi="Verdana"/>
          <w:color w:val="000000"/>
          <w:szCs w:val="20"/>
        </w:rPr>
      </w:pPr>
    </w:p>
    <w:p w14:paraId="6ECE9858" w14:textId="6C2711E4" w:rsidR="00F0530D" w:rsidRPr="00523197" w:rsidRDefault="00F0530D" w:rsidP="00F0530D">
      <w:pPr>
        <w:pStyle w:val="SemEspaamento"/>
        <w:jc w:val="both"/>
        <w:rPr>
          <w:rFonts w:ascii="Verdana" w:hAnsi="Verdana"/>
          <w:color w:val="000000"/>
          <w:szCs w:val="20"/>
        </w:rPr>
      </w:pPr>
      <w:r w:rsidRPr="00523197">
        <w:rPr>
          <w:rFonts w:ascii="Verdana" w:hAnsi="Verdana"/>
          <w:color w:val="000000"/>
          <w:szCs w:val="20"/>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Pr="00523197">
        <w:rPr>
          <w:rFonts w:ascii="Verdana" w:hAnsi="Verdana"/>
          <w:color w:val="000000"/>
          <w:szCs w:val="20"/>
        </w:rPr>
        <w:lastRenderedPageBreak/>
        <w:t>definitiva, de quaisquer outros direitos dos Debenturistas previstos na Escritura de Emissão, nem quanto ao cumprimento, pela Companhia, de todas e quaisquer obrigações previstas na Escritura de Emissão, ou como qualquer promessa ou compromisso dos Debenturistas de renegociar ou implementar alterações em quaisquer termos e condições da Escritura de Emissão, ou (</w:t>
      </w:r>
      <w:proofErr w:type="spellStart"/>
      <w:r w:rsidRPr="00523197">
        <w:rPr>
          <w:rFonts w:ascii="Verdana" w:hAnsi="Verdana"/>
          <w:color w:val="000000"/>
          <w:szCs w:val="20"/>
        </w:rPr>
        <w:t>ii</w:t>
      </w:r>
      <w:proofErr w:type="spellEnd"/>
      <w:r w:rsidRPr="00523197">
        <w:rPr>
          <w:rFonts w:ascii="Verdana" w:hAnsi="Verdana"/>
          <w:color w:val="000000"/>
          <w:szCs w:val="20"/>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w:t>
      </w:r>
      <w:r w:rsidR="00F81609">
        <w:rPr>
          <w:rFonts w:ascii="Verdana" w:hAnsi="Verdana"/>
          <w:color w:val="000000"/>
          <w:szCs w:val="20"/>
        </w:rPr>
        <w:t xml:space="preserve">, </w:t>
      </w:r>
      <w:r w:rsidR="00F81609" w:rsidRPr="0094761D">
        <w:rPr>
          <w:rFonts w:ascii="Verdana" w:hAnsi="Verdana"/>
          <w:color w:val="000000"/>
          <w:szCs w:val="20"/>
        </w:rPr>
        <w:t>restando desde já consignada a possibilidade dos Debenturistas declararem o Vencimento Antecipado da Escritura de Emissão caso novos inadimplementos venham a ocorrer</w:t>
      </w:r>
      <w:r w:rsidRPr="00523197">
        <w:rPr>
          <w:rFonts w:ascii="Verdana" w:hAnsi="Verdana"/>
          <w:color w:val="000000"/>
          <w:szCs w:val="20"/>
        </w:rPr>
        <w:t xml:space="preserve"> </w:t>
      </w:r>
    </w:p>
    <w:p w14:paraId="73646DA0" w14:textId="77777777" w:rsidR="00F0530D" w:rsidRPr="00523197" w:rsidRDefault="00F0530D" w:rsidP="00F0530D">
      <w:pPr>
        <w:pStyle w:val="SemEspaamento"/>
        <w:jc w:val="both"/>
        <w:rPr>
          <w:rFonts w:ascii="Verdana" w:hAnsi="Verdana"/>
          <w:color w:val="000000"/>
          <w:szCs w:val="20"/>
        </w:rPr>
      </w:pPr>
    </w:p>
    <w:p w14:paraId="6A1058A6" w14:textId="77777777" w:rsidR="0008571A" w:rsidRPr="00523197" w:rsidRDefault="0008571A" w:rsidP="00F0530D">
      <w:pPr>
        <w:pStyle w:val="SemEspaamento"/>
        <w:jc w:val="both"/>
        <w:rPr>
          <w:rFonts w:ascii="Verdana" w:hAnsi="Verdana"/>
          <w:color w:val="000000"/>
          <w:szCs w:val="20"/>
        </w:rPr>
      </w:pPr>
    </w:p>
    <w:p w14:paraId="60033176" w14:textId="2F37F6C6" w:rsidR="00DE4F85" w:rsidRPr="00523197" w:rsidRDefault="00DE4F85" w:rsidP="00F0530D">
      <w:pPr>
        <w:pStyle w:val="SemEspaamento"/>
        <w:jc w:val="both"/>
        <w:rPr>
          <w:rFonts w:ascii="Verdana" w:hAnsi="Verdana"/>
          <w:i/>
          <w:szCs w:val="20"/>
        </w:rPr>
      </w:pPr>
      <w:r w:rsidRPr="00523197">
        <w:rPr>
          <w:rFonts w:ascii="Verdana" w:hAnsi="Verdana"/>
          <w:b/>
          <w:szCs w:val="20"/>
          <w:u w:val="single"/>
        </w:rPr>
        <w:t>ENCERRAMENTO</w:t>
      </w:r>
      <w:r w:rsidRPr="00523197">
        <w:rPr>
          <w:rFonts w:ascii="Verdana" w:hAnsi="Verdana"/>
          <w:szCs w:val="20"/>
        </w:rPr>
        <w:t xml:space="preserve">: Nada mais havendo a tratar foi aprovada a lavratura da ata da </w:t>
      </w:r>
      <w:r w:rsidR="003E769F" w:rsidRPr="00523197">
        <w:rPr>
          <w:rFonts w:ascii="Verdana" w:hAnsi="Verdana"/>
          <w:szCs w:val="20"/>
        </w:rPr>
        <w:t>Assembleia</w:t>
      </w:r>
      <w:r w:rsidRPr="00523197">
        <w:rPr>
          <w:rFonts w:ascii="Verdana" w:hAnsi="Verdana"/>
          <w:szCs w:val="20"/>
        </w:rPr>
        <w:t xml:space="preserve"> em forma de sumário, conforme facultado pelo art. 130, §1º da Lei 6.404/76, tendo sido a mesma lida, achada conforme e assinada por todos os presentes. Presidente: </w:t>
      </w:r>
      <w:r w:rsidRPr="00523197">
        <w:rPr>
          <w:rStyle w:val="Forte"/>
          <w:rFonts w:ascii="Verdana" w:hAnsi="Verdana"/>
          <w:b w:val="0"/>
          <w:bCs/>
          <w:color w:val="000000"/>
          <w:szCs w:val="20"/>
        </w:rPr>
        <w:t>Sr.</w:t>
      </w:r>
      <w:r w:rsidR="00162D8A" w:rsidRPr="00523197">
        <w:rPr>
          <w:rFonts w:ascii="Verdana" w:hAnsi="Verdana"/>
          <w:szCs w:val="20"/>
        </w:rPr>
        <w:t xml:space="preserve"> </w:t>
      </w:r>
      <w:r w:rsidR="0094761D" w:rsidRPr="0094761D">
        <w:rPr>
          <w:rFonts w:ascii="Verdana" w:hAnsi="Verdana"/>
          <w:szCs w:val="20"/>
        </w:rPr>
        <w:t>Sr. Thomas Della Manna Suleiman</w:t>
      </w:r>
      <w:r w:rsidRPr="00523197">
        <w:rPr>
          <w:rFonts w:ascii="Verdana" w:hAnsi="Verdana"/>
          <w:szCs w:val="20"/>
        </w:rPr>
        <w:t>, Secretário:</w:t>
      </w:r>
      <w:r w:rsidRPr="00523197">
        <w:rPr>
          <w:rFonts w:ascii="Verdana" w:hAnsi="Verdana"/>
          <w:color w:val="000000"/>
          <w:szCs w:val="20"/>
        </w:rPr>
        <w:t xml:space="preserve"> Sr. </w:t>
      </w:r>
      <w:r w:rsidR="0094761D" w:rsidRPr="0094761D">
        <w:rPr>
          <w:rFonts w:ascii="Verdana" w:hAnsi="Verdana"/>
          <w:szCs w:val="20"/>
        </w:rPr>
        <w:t>Guilherme Bastos Colaço Dias Filho</w:t>
      </w:r>
      <w:r w:rsidRPr="00523197">
        <w:rPr>
          <w:rFonts w:ascii="Verdana" w:hAnsi="Verdana"/>
          <w:color w:val="000000"/>
          <w:szCs w:val="20"/>
        </w:rPr>
        <w:t>,</w:t>
      </w:r>
      <w:r w:rsidRPr="00523197">
        <w:rPr>
          <w:rFonts w:ascii="Verdana" w:hAnsi="Verdana"/>
          <w:szCs w:val="20"/>
        </w:rPr>
        <w:t xml:space="preserve"> </w:t>
      </w:r>
      <w:r w:rsidR="009710CF" w:rsidRPr="00523197">
        <w:rPr>
          <w:rFonts w:ascii="Verdana" w:hAnsi="Verdana"/>
          <w:szCs w:val="20"/>
        </w:rPr>
        <w:t>Banco Santander (Brasil) S.A</w:t>
      </w:r>
      <w:r w:rsidR="0008571A" w:rsidRPr="00523197">
        <w:rPr>
          <w:rFonts w:ascii="Verdana" w:hAnsi="Verdana"/>
          <w:szCs w:val="20"/>
        </w:rPr>
        <w:t xml:space="preserve">, </w:t>
      </w:r>
      <w:r w:rsidRPr="00523197">
        <w:rPr>
          <w:rFonts w:ascii="Verdana" w:hAnsi="Verdana"/>
          <w:szCs w:val="20"/>
        </w:rPr>
        <w:t>Simplific Pavarini Distribuidora de Títulos e Valores Mobiliários Ltda.</w:t>
      </w:r>
      <w:r w:rsidR="0008571A" w:rsidRPr="00523197">
        <w:rPr>
          <w:rFonts w:ascii="Verdana" w:hAnsi="Verdana"/>
          <w:szCs w:val="20"/>
        </w:rPr>
        <w:t xml:space="preserve"> </w:t>
      </w:r>
      <w:proofErr w:type="gramStart"/>
      <w:r w:rsidR="0008571A" w:rsidRPr="00523197">
        <w:rPr>
          <w:rFonts w:ascii="Verdana" w:hAnsi="Verdana"/>
          <w:szCs w:val="20"/>
        </w:rPr>
        <w:t>e</w:t>
      </w:r>
      <w:r w:rsidR="00095395" w:rsidRPr="00523197">
        <w:rPr>
          <w:rFonts w:ascii="Verdana" w:hAnsi="Verdana"/>
          <w:szCs w:val="20"/>
        </w:rPr>
        <w:t xml:space="preserve"> </w:t>
      </w:r>
      <w:r w:rsidR="0008571A" w:rsidRPr="00523197">
        <w:rPr>
          <w:rFonts w:ascii="Verdana" w:hAnsi="Verdana"/>
          <w:szCs w:val="20"/>
        </w:rPr>
        <w:t xml:space="preserve"> Agro</w:t>
      </w:r>
      <w:proofErr w:type="gramEnd"/>
      <w:r w:rsidR="0008571A" w:rsidRPr="00523197">
        <w:rPr>
          <w:rFonts w:ascii="Verdana" w:hAnsi="Verdana"/>
          <w:szCs w:val="20"/>
        </w:rPr>
        <w:t xml:space="preserve"> Indústrias do Vale do São Francisco S.A. - AGROVALE</w:t>
      </w:r>
      <w:r w:rsidR="00095395" w:rsidRPr="00523197">
        <w:rPr>
          <w:rFonts w:ascii="Verdana" w:hAnsi="Verdana"/>
          <w:szCs w:val="20"/>
        </w:rPr>
        <w:t>.</w:t>
      </w:r>
    </w:p>
    <w:p w14:paraId="758D62F7" w14:textId="77777777" w:rsidR="00DE4F85" w:rsidRPr="00523197" w:rsidRDefault="00DE4F85" w:rsidP="00F0530D">
      <w:pPr>
        <w:pStyle w:val="SemEspaamento"/>
        <w:jc w:val="both"/>
        <w:rPr>
          <w:rFonts w:ascii="Verdana" w:hAnsi="Verdana"/>
          <w:szCs w:val="20"/>
        </w:rPr>
      </w:pPr>
    </w:p>
    <w:p w14:paraId="33CDAFB6" w14:textId="77777777" w:rsidR="00DE4F85" w:rsidRPr="00523197" w:rsidRDefault="00DE4F85" w:rsidP="00F0530D">
      <w:pPr>
        <w:pStyle w:val="SemEspaamento"/>
        <w:jc w:val="both"/>
        <w:rPr>
          <w:rFonts w:ascii="Verdana" w:hAnsi="Verdana"/>
          <w:szCs w:val="20"/>
        </w:rPr>
      </w:pPr>
    </w:p>
    <w:p w14:paraId="14F97B3A" w14:textId="77777777" w:rsidR="00F0530D" w:rsidRPr="00523197" w:rsidRDefault="00F0530D" w:rsidP="00F0530D">
      <w:pPr>
        <w:pStyle w:val="SemEspaamento"/>
        <w:jc w:val="both"/>
        <w:rPr>
          <w:rFonts w:ascii="Verdana" w:hAnsi="Verdana"/>
          <w:szCs w:val="20"/>
        </w:rPr>
      </w:pPr>
    </w:p>
    <w:p w14:paraId="41F92E12" w14:textId="77777777" w:rsidR="00F0530D" w:rsidRPr="00523197" w:rsidRDefault="00F0530D" w:rsidP="00F0530D">
      <w:pPr>
        <w:pStyle w:val="SemEspaamento"/>
        <w:jc w:val="both"/>
        <w:rPr>
          <w:rFonts w:ascii="Verdana" w:hAnsi="Verdana"/>
          <w:szCs w:val="20"/>
        </w:rPr>
      </w:pPr>
    </w:p>
    <w:p w14:paraId="74DAA3E5" w14:textId="047F410B" w:rsidR="00DE4F85" w:rsidRPr="00523197" w:rsidRDefault="0094761D" w:rsidP="00F0530D">
      <w:pPr>
        <w:pStyle w:val="SemEspaamento"/>
        <w:jc w:val="center"/>
        <w:rPr>
          <w:rFonts w:ascii="Verdana" w:hAnsi="Verdana"/>
          <w:szCs w:val="20"/>
        </w:rPr>
      </w:pPr>
      <w:r w:rsidRPr="0094761D">
        <w:rPr>
          <w:rFonts w:ascii="Verdana" w:hAnsi="Verdana"/>
          <w:szCs w:val="20"/>
        </w:rPr>
        <w:t>Juazeiro</w:t>
      </w:r>
      <w:r w:rsidR="00DE4F85" w:rsidRPr="00523197">
        <w:rPr>
          <w:rFonts w:ascii="Verdana" w:hAnsi="Verdana"/>
          <w:szCs w:val="20"/>
        </w:rPr>
        <w:t xml:space="preserve">, </w:t>
      </w:r>
      <w:r w:rsidR="006462A6">
        <w:rPr>
          <w:rFonts w:ascii="Verdana" w:hAnsi="Verdana"/>
          <w:szCs w:val="20"/>
        </w:rPr>
        <w:t>05</w:t>
      </w:r>
      <w:r w:rsidR="00DE4F85" w:rsidRPr="00523197">
        <w:rPr>
          <w:rFonts w:ascii="Verdana" w:hAnsi="Verdana"/>
          <w:szCs w:val="20"/>
        </w:rPr>
        <w:t xml:space="preserve"> de </w:t>
      </w:r>
      <w:r w:rsidR="006462A6">
        <w:rPr>
          <w:rFonts w:ascii="Verdana" w:hAnsi="Verdana"/>
          <w:szCs w:val="20"/>
        </w:rPr>
        <w:t>junho</w:t>
      </w:r>
      <w:r w:rsidR="00DA4AA9">
        <w:rPr>
          <w:rFonts w:ascii="Verdana" w:hAnsi="Verdana"/>
          <w:szCs w:val="20"/>
        </w:rPr>
        <w:t xml:space="preserve"> </w:t>
      </w:r>
      <w:r w:rsidR="00DE4F85" w:rsidRPr="00523197">
        <w:rPr>
          <w:rFonts w:ascii="Verdana" w:hAnsi="Verdana"/>
          <w:szCs w:val="20"/>
        </w:rPr>
        <w:t>de 20</w:t>
      </w:r>
      <w:r>
        <w:rPr>
          <w:rFonts w:ascii="Verdana" w:hAnsi="Verdana"/>
          <w:szCs w:val="20"/>
        </w:rPr>
        <w:t>20</w:t>
      </w:r>
      <w:r w:rsidR="00DE4F85" w:rsidRPr="00523197">
        <w:rPr>
          <w:rFonts w:ascii="Verdana" w:hAnsi="Verdana"/>
          <w:szCs w:val="20"/>
        </w:rPr>
        <w:t>.</w:t>
      </w:r>
    </w:p>
    <w:p w14:paraId="2CC4CD01" w14:textId="77777777" w:rsidR="00F0530D" w:rsidRPr="00523197" w:rsidRDefault="00F0530D" w:rsidP="003047F0">
      <w:pPr>
        <w:pStyle w:val="Corpodetexto"/>
        <w:spacing w:line="360" w:lineRule="auto"/>
        <w:jc w:val="center"/>
        <w:rPr>
          <w:rFonts w:ascii="Verdana" w:hAnsi="Verdana"/>
          <w:szCs w:val="20"/>
        </w:rPr>
      </w:pPr>
    </w:p>
    <w:p w14:paraId="0F6945C1" w14:textId="77777777" w:rsidR="00F0530D" w:rsidRPr="00523197" w:rsidRDefault="00F0530D" w:rsidP="003047F0">
      <w:pPr>
        <w:pStyle w:val="Corpodetexto"/>
        <w:spacing w:line="360" w:lineRule="auto"/>
        <w:jc w:val="center"/>
        <w:rPr>
          <w:rFonts w:ascii="Verdana" w:hAnsi="Verdana"/>
          <w:szCs w:val="20"/>
        </w:rPr>
      </w:pPr>
    </w:p>
    <w:tbl>
      <w:tblPr>
        <w:tblW w:w="0" w:type="auto"/>
        <w:jc w:val="center"/>
        <w:tblLook w:val="0400" w:firstRow="0" w:lastRow="0" w:firstColumn="0" w:lastColumn="0" w:noHBand="0" w:noVBand="1"/>
      </w:tblPr>
      <w:tblGrid>
        <w:gridCol w:w="4982"/>
        <w:gridCol w:w="3793"/>
      </w:tblGrid>
      <w:tr w:rsidR="00DE4F85" w:rsidRPr="00523197" w14:paraId="7236221D" w14:textId="77777777" w:rsidTr="00162D8A">
        <w:trPr>
          <w:jc w:val="center"/>
        </w:trPr>
        <w:tc>
          <w:tcPr>
            <w:tcW w:w="4982" w:type="dxa"/>
            <w:shd w:val="clear" w:color="auto" w:fill="auto"/>
          </w:tcPr>
          <w:p w14:paraId="0FFE6372" w14:textId="66D89943" w:rsidR="00DE4F85" w:rsidRPr="00523197" w:rsidRDefault="00DE4F85" w:rsidP="00F0530D">
            <w:pPr>
              <w:pStyle w:val="SemEspaamento"/>
              <w:jc w:val="center"/>
              <w:rPr>
                <w:rFonts w:ascii="Verdana" w:hAnsi="Verdana"/>
                <w:szCs w:val="20"/>
              </w:rPr>
            </w:pPr>
            <w:r w:rsidRPr="00523197">
              <w:rPr>
                <w:rFonts w:ascii="Verdana" w:hAnsi="Verdana"/>
                <w:b/>
                <w:szCs w:val="20"/>
              </w:rPr>
              <w:t>Presidente</w:t>
            </w:r>
            <w:r w:rsidRPr="00523197">
              <w:rPr>
                <w:rFonts w:ascii="Verdana" w:hAnsi="Verdana"/>
                <w:szCs w:val="20"/>
              </w:rPr>
              <w:br/>
            </w:r>
            <w:r w:rsidR="002804AF" w:rsidRPr="002804AF">
              <w:rPr>
                <w:rFonts w:ascii="Verdana" w:hAnsi="Verdana"/>
                <w:szCs w:val="20"/>
                <w:highlight w:val="yellow"/>
              </w:rPr>
              <w:t>[.]</w:t>
            </w:r>
          </w:p>
        </w:tc>
        <w:tc>
          <w:tcPr>
            <w:tcW w:w="3793" w:type="dxa"/>
            <w:tcBorders>
              <w:left w:val="nil"/>
            </w:tcBorders>
            <w:shd w:val="clear" w:color="auto" w:fill="auto"/>
          </w:tcPr>
          <w:p w14:paraId="1DA586EE" w14:textId="241D1758" w:rsidR="00DE4F85" w:rsidRPr="00523197" w:rsidRDefault="00DE4F85" w:rsidP="00F0530D">
            <w:pPr>
              <w:pStyle w:val="SemEspaamento"/>
              <w:jc w:val="center"/>
              <w:rPr>
                <w:rFonts w:ascii="Verdana" w:hAnsi="Verdana"/>
                <w:szCs w:val="20"/>
              </w:rPr>
            </w:pPr>
            <w:r w:rsidRPr="00523197">
              <w:rPr>
                <w:rFonts w:ascii="Verdana" w:hAnsi="Verdana"/>
                <w:b/>
                <w:szCs w:val="20"/>
              </w:rPr>
              <w:t>Secretário</w:t>
            </w:r>
            <w:r w:rsidR="006D61BE" w:rsidRPr="00523197">
              <w:rPr>
                <w:rFonts w:ascii="Verdana" w:hAnsi="Verdana"/>
                <w:szCs w:val="20"/>
              </w:rPr>
              <w:br/>
            </w:r>
            <w:r w:rsidR="002804AF" w:rsidRPr="002804AF">
              <w:rPr>
                <w:rFonts w:ascii="Verdana" w:hAnsi="Verdana"/>
                <w:szCs w:val="20"/>
                <w:highlight w:val="yellow"/>
              </w:rPr>
              <w:t>[.]</w:t>
            </w:r>
          </w:p>
        </w:tc>
      </w:tr>
    </w:tbl>
    <w:p w14:paraId="32B8FA48" w14:textId="58ABBEFD" w:rsidR="0010728D" w:rsidRPr="00523197" w:rsidRDefault="00AB5825" w:rsidP="002F4286">
      <w:pPr>
        <w:widowControl/>
        <w:autoSpaceDE/>
        <w:autoSpaceDN/>
        <w:adjustRightInd/>
        <w:jc w:val="center"/>
        <w:rPr>
          <w:rFonts w:ascii="Verdana" w:hAnsi="Verdana"/>
          <w:szCs w:val="20"/>
        </w:rPr>
      </w:pPr>
      <w:r w:rsidRPr="00523197">
        <w:rPr>
          <w:rFonts w:ascii="Verdana" w:hAnsi="Verdana"/>
          <w:szCs w:val="20"/>
        </w:rPr>
        <w:br w:type="page"/>
      </w:r>
      <w:r w:rsidR="0010728D" w:rsidRPr="00523197">
        <w:rPr>
          <w:rFonts w:ascii="Verdana" w:hAnsi="Verdana"/>
          <w:szCs w:val="20"/>
        </w:rPr>
        <w:lastRenderedPageBreak/>
        <w:t>AGRO INDÚSTRIAS DO VALE DO SÃO FRANCISCO S.A. – AGROVALE</w:t>
      </w:r>
    </w:p>
    <w:p w14:paraId="7D667551" w14:textId="77777777" w:rsidR="0010728D" w:rsidRPr="00523197" w:rsidRDefault="0010728D" w:rsidP="0010728D">
      <w:pPr>
        <w:jc w:val="center"/>
        <w:rPr>
          <w:rFonts w:ascii="Verdana" w:hAnsi="Verdana"/>
          <w:szCs w:val="20"/>
        </w:rPr>
      </w:pPr>
      <w:r w:rsidRPr="00523197">
        <w:rPr>
          <w:rFonts w:ascii="Verdana" w:hAnsi="Verdana"/>
          <w:szCs w:val="20"/>
        </w:rPr>
        <w:t>CNPJ Nº 13.642.699/0001-35</w:t>
      </w:r>
    </w:p>
    <w:p w14:paraId="5EAFAA79" w14:textId="64065962" w:rsidR="0010728D" w:rsidRPr="00523197" w:rsidRDefault="0010728D" w:rsidP="0010728D">
      <w:pPr>
        <w:jc w:val="center"/>
        <w:rPr>
          <w:rFonts w:ascii="Verdana" w:hAnsi="Verdana"/>
          <w:szCs w:val="20"/>
        </w:rPr>
      </w:pPr>
      <w:r w:rsidRPr="00523197">
        <w:rPr>
          <w:rFonts w:ascii="Verdana" w:hAnsi="Verdana"/>
          <w:szCs w:val="20"/>
        </w:rPr>
        <w:t xml:space="preserve">NIRE Nº </w:t>
      </w:r>
      <w:r w:rsidR="009735EE" w:rsidRPr="00523197">
        <w:rPr>
          <w:rFonts w:ascii="Verdana" w:hAnsi="Verdana"/>
          <w:szCs w:val="20"/>
        </w:rPr>
        <w:t>29300067806</w:t>
      </w:r>
    </w:p>
    <w:p w14:paraId="2E94D11B" w14:textId="77777777" w:rsidR="00B02A08" w:rsidRDefault="00B02A08" w:rsidP="00F27638">
      <w:pPr>
        <w:rPr>
          <w:rFonts w:ascii="Verdana" w:hAnsi="Verdana"/>
          <w:szCs w:val="20"/>
        </w:rPr>
      </w:pPr>
    </w:p>
    <w:p w14:paraId="2841E8B1" w14:textId="77777777" w:rsidR="00A36FD8" w:rsidRPr="00523197" w:rsidRDefault="00A36FD8" w:rsidP="00F27638">
      <w:pPr>
        <w:rPr>
          <w:rFonts w:ascii="Verdana" w:hAnsi="Verdana"/>
          <w:szCs w:val="20"/>
        </w:rPr>
      </w:pPr>
    </w:p>
    <w:p w14:paraId="28A22914" w14:textId="37A8AF57" w:rsidR="00DE4F85" w:rsidRPr="00A36FD8" w:rsidRDefault="00DE4F85" w:rsidP="00A36FD8">
      <w:pPr>
        <w:pStyle w:val="Corpodetexto2"/>
        <w:rPr>
          <w:rFonts w:ascii="Verdana" w:hAnsi="Verdana"/>
          <w:i/>
        </w:rPr>
      </w:pPr>
      <w:r w:rsidRPr="00A36FD8">
        <w:rPr>
          <w:rFonts w:ascii="Verdana" w:hAnsi="Verdana"/>
          <w:i/>
        </w:rPr>
        <w:t>LISTA DE PRESENÇA DA</w:t>
      </w:r>
      <w:r w:rsidR="0010728D" w:rsidRPr="00A36FD8">
        <w:rPr>
          <w:rFonts w:ascii="Verdana" w:hAnsi="Verdana"/>
          <w:i/>
        </w:rPr>
        <w:t xml:space="preserve"> ASSEMBLÉIA DE DEBENTURISTAS DA 1ª EMISSÃO DE DEBÊNTURES DA AGRO INDÚSTRIAS DO VALE DO SÃO FRANCISCO S.A. – AGROVALE REALIZADA EM</w:t>
      </w:r>
      <w:r w:rsidR="006462A6">
        <w:rPr>
          <w:rFonts w:ascii="Verdana" w:hAnsi="Verdana"/>
          <w:i/>
        </w:rPr>
        <w:t xml:space="preserve"> 05 DE JUNHO </w:t>
      </w:r>
      <w:r w:rsidR="00A36FD8" w:rsidRPr="00A36FD8">
        <w:rPr>
          <w:rFonts w:ascii="Verdana" w:hAnsi="Verdana"/>
          <w:i/>
        </w:rPr>
        <w:t>DE 20</w:t>
      </w:r>
      <w:r w:rsidR="003F4F17">
        <w:rPr>
          <w:rFonts w:ascii="Verdana" w:hAnsi="Verdana"/>
          <w:i/>
        </w:rPr>
        <w:t>20</w:t>
      </w:r>
    </w:p>
    <w:p w14:paraId="7F5DF1F6" w14:textId="77777777" w:rsidR="00DE4F85" w:rsidRPr="00523197" w:rsidRDefault="00DE4F85" w:rsidP="00F27638">
      <w:pPr>
        <w:jc w:val="center"/>
        <w:rPr>
          <w:rFonts w:ascii="Verdana" w:hAnsi="Verdana"/>
          <w:szCs w:val="20"/>
        </w:rPr>
      </w:pPr>
    </w:p>
    <w:p w14:paraId="52186B78" w14:textId="77777777" w:rsidR="00DE4F85" w:rsidRDefault="00DE4F85" w:rsidP="00F27638">
      <w:pPr>
        <w:jc w:val="center"/>
        <w:rPr>
          <w:rFonts w:ascii="Verdana" w:hAnsi="Verdana"/>
          <w:szCs w:val="20"/>
        </w:rPr>
      </w:pPr>
    </w:p>
    <w:p w14:paraId="3876B4AD" w14:textId="77777777" w:rsidR="00A36FD8" w:rsidRDefault="00A36FD8" w:rsidP="00F27638">
      <w:pPr>
        <w:jc w:val="center"/>
        <w:rPr>
          <w:rFonts w:ascii="Verdana" w:hAnsi="Verdana"/>
          <w:szCs w:val="20"/>
        </w:rPr>
      </w:pPr>
    </w:p>
    <w:p w14:paraId="3CFE12B6" w14:textId="77777777" w:rsidR="00A36FD8" w:rsidRDefault="00A36FD8" w:rsidP="00F27638">
      <w:pPr>
        <w:jc w:val="center"/>
        <w:rPr>
          <w:rFonts w:ascii="Verdana" w:hAnsi="Verdana"/>
          <w:szCs w:val="20"/>
        </w:rPr>
      </w:pPr>
    </w:p>
    <w:p w14:paraId="7A209CFE" w14:textId="77777777" w:rsidR="00A36FD8" w:rsidRPr="00523197" w:rsidRDefault="00A36FD8" w:rsidP="00F27638">
      <w:pPr>
        <w:jc w:val="center"/>
        <w:rPr>
          <w:rFonts w:ascii="Verdana" w:hAnsi="Verdana"/>
          <w:szCs w:val="20"/>
        </w:rPr>
      </w:pPr>
    </w:p>
    <w:p w14:paraId="0DDFB33D" w14:textId="77777777" w:rsidR="00DE4F85" w:rsidRPr="00523197" w:rsidRDefault="00DE4F85" w:rsidP="00F27638">
      <w:pPr>
        <w:jc w:val="center"/>
        <w:rPr>
          <w:rFonts w:ascii="Verdana" w:hAnsi="Verdana"/>
          <w:szCs w:val="20"/>
        </w:rPr>
      </w:pPr>
    </w:p>
    <w:p w14:paraId="7529EBD1" w14:textId="148F3A1C" w:rsidR="009735EE" w:rsidRPr="00523197" w:rsidRDefault="009735EE" w:rsidP="00F27638">
      <w:pPr>
        <w:widowControl/>
        <w:autoSpaceDE/>
        <w:autoSpaceDN/>
        <w:adjustRightInd/>
        <w:jc w:val="center"/>
        <w:rPr>
          <w:rFonts w:ascii="Verdana" w:hAnsi="Verdana"/>
          <w:b/>
          <w:szCs w:val="20"/>
        </w:rPr>
      </w:pPr>
      <w:r w:rsidRPr="00523197">
        <w:rPr>
          <w:rFonts w:ascii="Verdana" w:hAnsi="Verdana"/>
          <w:b/>
          <w:szCs w:val="20"/>
        </w:rPr>
        <w:t xml:space="preserve">BANCO SANTANDER (BRASIL) </w:t>
      </w:r>
      <w:r w:rsidR="009710CF" w:rsidRPr="00523197">
        <w:rPr>
          <w:rFonts w:ascii="Verdana" w:hAnsi="Verdana"/>
          <w:b/>
          <w:szCs w:val="20"/>
        </w:rPr>
        <w:t>S.A</w:t>
      </w:r>
    </w:p>
    <w:p w14:paraId="0B58328B" w14:textId="012B86CF" w:rsidR="0008571A" w:rsidRPr="00523197" w:rsidRDefault="002E0216" w:rsidP="00F27638">
      <w:pPr>
        <w:widowControl/>
        <w:autoSpaceDE/>
        <w:autoSpaceDN/>
        <w:adjustRightInd/>
        <w:jc w:val="center"/>
        <w:rPr>
          <w:rFonts w:ascii="Verdana" w:hAnsi="Verdana"/>
          <w:color w:val="000000"/>
          <w:szCs w:val="20"/>
          <w:lang w:eastAsia="en-GB"/>
        </w:rPr>
      </w:pPr>
      <w:r w:rsidRPr="00523197">
        <w:rPr>
          <w:rFonts w:ascii="Verdana" w:hAnsi="Verdana"/>
          <w:color w:val="000000"/>
          <w:szCs w:val="20"/>
          <w:lang w:eastAsia="en-GB"/>
        </w:rPr>
        <w:t xml:space="preserve">CNPJ </w:t>
      </w:r>
      <w:r w:rsidR="009735EE" w:rsidRPr="00523197">
        <w:rPr>
          <w:rFonts w:ascii="Verdana" w:hAnsi="Verdana"/>
          <w:color w:val="000000"/>
          <w:szCs w:val="20"/>
          <w:lang w:eastAsia="en-GB"/>
        </w:rPr>
        <w:t>90.400.888/0001-42</w:t>
      </w:r>
    </w:p>
    <w:p w14:paraId="48198CC7" w14:textId="5197ABAD" w:rsidR="00DE4F85" w:rsidRPr="00523197" w:rsidRDefault="00DE4F85" w:rsidP="00F27638">
      <w:pPr>
        <w:widowControl/>
        <w:autoSpaceDE/>
        <w:autoSpaceDN/>
        <w:adjustRightInd/>
        <w:jc w:val="center"/>
        <w:rPr>
          <w:rFonts w:ascii="Verdana" w:hAnsi="Verdana"/>
          <w:szCs w:val="20"/>
        </w:rPr>
      </w:pPr>
      <w:r w:rsidRPr="00523197">
        <w:rPr>
          <w:rFonts w:ascii="Verdana" w:hAnsi="Verdana"/>
          <w:szCs w:val="20"/>
        </w:rPr>
        <w:t>Debenturista</w:t>
      </w:r>
    </w:p>
    <w:p w14:paraId="4A055543" w14:textId="77777777" w:rsidR="00DE4F85" w:rsidRPr="00523197" w:rsidRDefault="00DE4F85" w:rsidP="00F27638">
      <w:pPr>
        <w:jc w:val="center"/>
        <w:rPr>
          <w:rFonts w:ascii="Verdana" w:hAnsi="Verdana"/>
          <w:szCs w:val="20"/>
        </w:rPr>
      </w:pPr>
    </w:p>
    <w:p w14:paraId="5B9D512C" w14:textId="77777777" w:rsidR="002E0216" w:rsidRDefault="002E0216" w:rsidP="00F27638">
      <w:pPr>
        <w:jc w:val="center"/>
        <w:rPr>
          <w:rFonts w:ascii="Verdana" w:hAnsi="Verdana"/>
          <w:szCs w:val="20"/>
        </w:rPr>
      </w:pPr>
    </w:p>
    <w:p w14:paraId="5033A40C" w14:textId="77777777" w:rsidR="00A36FD8" w:rsidRDefault="00A36FD8" w:rsidP="00F27638">
      <w:pPr>
        <w:jc w:val="center"/>
        <w:rPr>
          <w:rFonts w:ascii="Verdana" w:hAnsi="Verdana"/>
          <w:szCs w:val="20"/>
        </w:rPr>
      </w:pPr>
    </w:p>
    <w:p w14:paraId="6829503A" w14:textId="77777777" w:rsidR="00A36FD8" w:rsidRPr="00523197" w:rsidRDefault="00A36FD8" w:rsidP="00F27638">
      <w:pPr>
        <w:jc w:val="center"/>
        <w:rPr>
          <w:rFonts w:ascii="Verdana" w:hAnsi="Verdana"/>
          <w:szCs w:val="20"/>
        </w:rPr>
      </w:pPr>
    </w:p>
    <w:p w14:paraId="05015173" w14:textId="77777777" w:rsidR="0008571A" w:rsidRPr="00523197" w:rsidRDefault="0008571A" w:rsidP="00F27638">
      <w:pPr>
        <w:jc w:val="center"/>
        <w:rPr>
          <w:rFonts w:ascii="Verdana" w:hAnsi="Verdana"/>
          <w:szCs w:val="20"/>
        </w:rPr>
      </w:pPr>
    </w:p>
    <w:p w14:paraId="1E9E6000" w14:textId="77777777" w:rsidR="0008571A" w:rsidRPr="00523197" w:rsidRDefault="0008571A" w:rsidP="00F27638">
      <w:pPr>
        <w:jc w:val="center"/>
        <w:rPr>
          <w:rFonts w:ascii="Verdana" w:hAnsi="Verdana"/>
          <w:szCs w:val="20"/>
        </w:rPr>
      </w:pPr>
    </w:p>
    <w:p w14:paraId="5C853D45" w14:textId="77777777" w:rsidR="00776F2D" w:rsidRPr="00523197" w:rsidRDefault="00776F2D" w:rsidP="00F27638">
      <w:pPr>
        <w:jc w:val="center"/>
        <w:rPr>
          <w:rFonts w:ascii="Verdana" w:hAnsi="Verdana"/>
          <w:b/>
          <w:szCs w:val="20"/>
        </w:rPr>
      </w:pPr>
    </w:p>
    <w:p w14:paraId="6EB64248" w14:textId="77777777" w:rsidR="00DE4F85" w:rsidRPr="00523197" w:rsidRDefault="00DE4F85" w:rsidP="00F27638">
      <w:pPr>
        <w:jc w:val="center"/>
        <w:rPr>
          <w:rFonts w:ascii="Verdana" w:hAnsi="Verdana"/>
          <w:b/>
          <w:szCs w:val="20"/>
        </w:rPr>
      </w:pPr>
      <w:r w:rsidRPr="00523197">
        <w:rPr>
          <w:rFonts w:ascii="Verdana" w:hAnsi="Verdana"/>
          <w:b/>
          <w:szCs w:val="20"/>
        </w:rPr>
        <w:t>Simplific Pavarini Distribuidora de Títulos e Valores Mobiliários Ltda.</w:t>
      </w:r>
    </w:p>
    <w:p w14:paraId="6119BD50" w14:textId="25477008" w:rsidR="00DE4F85" w:rsidRPr="00523197" w:rsidRDefault="00FC1741" w:rsidP="00F27638">
      <w:pPr>
        <w:jc w:val="center"/>
        <w:rPr>
          <w:rFonts w:ascii="Verdana" w:hAnsi="Verdana"/>
          <w:szCs w:val="20"/>
        </w:rPr>
      </w:pPr>
      <w:r w:rsidRPr="00523197">
        <w:rPr>
          <w:rFonts w:ascii="Verdana" w:hAnsi="Verdana"/>
          <w:szCs w:val="20"/>
        </w:rPr>
        <w:t>CNPJ 15.227.994/0001-50</w:t>
      </w:r>
      <w:r w:rsidRPr="00523197">
        <w:rPr>
          <w:rFonts w:ascii="Verdana" w:hAnsi="Verdana"/>
          <w:szCs w:val="20"/>
        </w:rPr>
        <w:br/>
      </w:r>
      <w:r w:rsidR="00DE4F85" w:rsidRPr="00523197">
        <w:rPr>
          <w:rFonts w:ascii="Verdana" w:hAnsi="Verdana"/>
          <w:szCs w:val="20"/>
        </w:rPr>
        <w:t>Agente Fiduciário</w:t>
      </w:r>
    </w:p>
    <w:p w14:paraId="33809B54" w14:textId="77777777" w:rsidR="00DE4F85" w:rsidRPr="00523197" w:rsidRDefault="00DE4F85" w:rsidP="00F27638">
      <w:pPr>
        <w:jc w:val="center"/>
        <w:rPr>
          <w:rFonts w:ascii="Verdana" w:hAnsi="Verdana"/>
          <w:szCs w:val="20"/>
        </w:rPr>
      </w:pPr>
    </w:p>
    <w:p w14:paraId="5B005F90" w14:textId="77777777" w:rsidR="0008571A" w:rsidRPr="00523197" w:rsidRDefault="0008571A" w:rsidP="00F27638">
      <w:pPr>
        <w:jc w:val="center"/>
        <w:rPr>
          <w:rFonts w:ascii="Verdana" w:hAnsi="Verdana"/>
          <w:szCs w:val="20"/>
        </w:rPr>
      </w:pPr>
    </w:p>
    <w:p w14:paraId="0DEBC8B1" w14:textId="77777777" w:rsidR="0008571A" w:rsidRDefault="0008571A" w:rsidP="00F27638">
      <w:pPr>
        <w:jc w:val="center"/>
        <w:rPr>
          <w:rFonts w:ascii="Verdana" w:hAnsi="Verdana"/>
          <w:szCs w:val="20"/>
        </w:rPr>
      </w:pPr>
    </w:p>
    <w:p w14:paraId="13F7A22E" w14:textId="77777777" w:rsidR="00A36FD8" w:rsidRDefault="00A36FD8" w:rsidP="00F27638">
      <w:pPr>
        <w:jc w:val="center"/>
        <w:rPr>
          <w:rFonts w:ascii="Verdana" w:hAnsi="Verdana"/>
          <w:szCs w:val="20"/>
        </w:rPr>
      </w:pPr>
    </w:p>
    <w:p w14:paraId="1E1581C6" w14:textId="77777777" w:rsidR="00A36FD8" w:rsidRDefault="00A36FD8" w:rsidP="00F27638">
      <w:pPr>
        <w:jc w:val="center"/>
        <w:rPr>
          <w:rFonts w:ascii="Verdana" w:hAnsi="Verdana"/>
          <w:szCs w:val="20"/>
        </w:rPr>
      </w:pPr>
    </w:p>
    <w:p w14:paraId="3A205236" w14:textId="77777777" w:rsidR="00A36FD8" w:rsidRPr="00523197" w:rsidRDefault="00A36FD8" w:rsidP="00F27638">
      <w:pPr>
        <w:jc w:val="center"/>
        <w:rPr>
          <w:rFonts w:ascii="Verdana" w:hAnsi="Verdana"/>
          <w:szCs w:val="20"/>
        </w:rPr>
      </w:pPr>
    </w:p>
    <w:p w14:paraId="297EEAC5" w14:textId="77777777" w:rsidR="0008571A" w:rsidRPr="00523197" w:rsidRDefault="0008571A" w:rsidP="00F27638">
      <w:pPr>
        <w:jc w:val="center"/>
        <w:rPr>
          <w:rFonts w:ascii="Verdana" w:hAnsi="Verdana"/>
          <w:szCs w:val="20"/>
        </w:rPr>
      </w:pPr>
    </w:p>
    <w:p w14:paraId="63CBAC96" w14:textId="0551FE33" w:rsidR="0008571A" w:rsidRPr="00523197" w:rsidRDefault="0008571A" w:rsidP="0008571A">
      <w:pPr>
        <w:pStyle w:val="Recuodecorpodetexto3"/>
        <w:tabs>
          <w:tab w:val="left" w:pos="1200"/>
        </w:tabs>
        <w:spacing w:line="360" w:lineRule="auto"/>
        <w:ind w:left="0" w:firstLine="0"/>
        <w:jc w:val="center"/>
        <w:rPr>
          <w:b/>
          <w:i w:val="0"/>
          <w:szCs w:val="20"/>
        </w:rPr>
      </w:pPr>
      <w:r w:rsidRPr="00523197">
        <w:rPr>
          <w:b/>
          <w:i w:val="0"/>
          <w:szCs w:val="20"/>
        </w:rPr>
        <w:t>Agro Indústrias do Vale do São Francisco S.A. - AGROVALE</w:t>
      </w:r>
    </w:p>
    <w:p w14:paraId="44B16301" w14:textId="0C3FC415" w:rsidR="0008571A" w:rsidRPr="00523197" w:rsidRDefault="0008571A" w:rsidP="0008571A">
      <w:pPr>
        <w:jc w:val="center"/>
        <w:rPr>
          <w:rFonts w:ascii="Verdana" w:hAnsi="Verdana"/>
          <w:szCs w:val="20"/>
        </w:rPr>
      </w:pPr>
      <w:r w:rsidRPr="00523197">
        <w:rPr>
          <w:rFonts w:ascii="Verdana" w:hAnsi="Verdana"/>
          <w:szCs w:val="20"/>
        </w:rPr>
        <w:t>CNPJ 13.642.699/0001-35</w:t>
      </w:r>
      <w:r w:rsidRPr="00523197">
        <w:rPr>
          <w:rFonts w:ascii="Verdana" w:hAnsi="Verdana"/>
          <w:szCs w:val="20"/>
        </w:rPr>
        <w:br/>
        <w:t>Emissora</w:t>
      </w:r>
    </w:p>
    <w:p w14:paraId="385EEC6F" w14:textId="77777777" w:rsidR="0008571A" w:rsidRPr="00523197" w:rsidRDefault="0008571A" w:rsidP="00F27638">
      <w:pPr>
        <w:jc w:val="center"/>
        <w:rPr>
          <w:rFonts w:ascii="Verdana" w:hAnsi="Verdana"/>
          <w:szCs w:val="20"/>
        </w:rPr>
      </w:pPr>
    </w:p>
    <w:sectPr w:rsidR="0008571A" w:rsidRPr="00523197" w:rsidSect="00523197">
      <w:footerReference w:type="default" r:id="rId8"/>
      <w:endnotePr>
        <w:numFmt w:val="decimal"/>
      </w:endnotePr>
      <w:pgSz w:w="11911" w:h="16832" w:code="9"/>
      <w:pgMar w:top="1440" w:right="1080" w:bottom="1440" w:left="1080"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1C0BC" w14:textId="77777777" w:rsidR="0083583D" w:rsidRDefault="0083583D">
      <w:r>
        <w:separator/>
      </w:r>
    </w:p>
  </w:endnote>
  <w:endnote w:type="continuationSeparator" w:id="0">
    <w:p w14:paraId="578C2096" w14:textId="77777777" w:rsidR="0083583D" w:rsidRDefault="008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D748" w14:textId="77777777" w:rsidR="00DC42DD" w:rsidRDefault="00DC42DD"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7C35D" w14:textId="77777777" w:rsidR="0083583D" w:rsidRDefault="0083583D">
      <w:r>
        <w:separator/>
      </w:r>
    </w:p>
  </w:footnote>
  <w:footnote w:type="continuationSeparator" w:id="0">
    <w:p w14:paraId="38EE94B9" w14:textId="77777777" w:rsidR="0083583D" w:rsidRDefault="0083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3E04"/>
    <w:multiLevelType w:val="hybridMultilevel"/>
    <w:tmpl w:val="E2BE39CE"/>
    <w:lvl w:ilvl="0" w:tplc="1DBE4746">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4"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89018D"/>
    <w:multiLevelType w:val="hybridMultilevel"/>
    <w:tmpl w:val="CBD42426"/>
    <w:lvl w:ilvl="0" w:tplc="DBBE92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1"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42A91A5B"/>
    <w:multiLevelType w:val="hybridMultilevel"/>
    <w:tmpl w:val="665C4A54"/>
    <w:lvl w:ilvl="0" w:tplc="7388812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6"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5"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38"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39"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40"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6F21214F"/>
    <w:multiLevelType w:val="hybridMultilevel"/>
    <w:tmpl w:val="150E15B6"/>
    <w:lvl w:ilvl="0" w:tplc="5B5A226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6F2F3C01"/>
    <w:multiLevelType w:val="hybridMultilevel"/>
    <w:tmpl w:val="122EE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6"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7"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3105B4"/>
    <w:multiLevelType w:val="multilevel"/>
    <w:tmpl w:val="FBD828AE"/>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1"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6"/>
  </w:num>
  <w:num w:numId="4">
    <w:abstractNumId w:val="11"/>
  </w:num>
  <w:num w:numId="5">
    <w:abstractNumId w:val="27"/>
  </w:num>
  <w:num w:numId="6">
    <w:abstractNumId w:val="30"/>
  </w:num>
  <w:num w:numId="7">
    <w:abstractNumId w:val="26"/>
  </w:num>
  <w:num w:numId="8">
    <w:abstractNumId w:val="39"/>
  </w:num>
  <w:num w:numId="9">
    <w:abstractNumId w:val="1"/>
  </w:num>
  <w:num w:numId="10">
    <w:abstractNumId w:val="49"/>
  </w:num>
  <w:num w:numId="11">
    <w:abstractNumId w:val="18"/>
  </w:num>
  <w:num w:numId="12">
    <w:abstractNumId w:val="19"/>
  </w:num>
  <w:num w:numId="13">
    <w:abstractNumId w:val="13"/>
  </w:num>
  <w:num w:numId="14">
    <w:abstractNumId w:val="12"/>
  </w:num>
  <w:num w:numId="15">
    <w:abstractNumId w:val="37"/>
  </w:num>
  <w:num w:numId="16">
    <w:abstractNumId w:val="25"/>
  </w:num>
  <w:num w:numId="17">
    <w:abstractNumId w:val="38"/>
  </w:num>
  <w:num w:numId="18">
    <w:abstractNumId w:val="14"/>
  </w:num>
  <w:num w:numId="19">
    <w:abstractNumId w:val="31"/>
  </w:num>
  <w:num w:numId="20">
    <w:abstractNumId w:val="35"/>
  </w:num>
  <w:num w:numId="21">
    <w:abstractNumId w:val="9"/>
  </w:num>
  <w:num w:numId="22">
    <w:abstractNumId w:val="4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1"/>
  </w:num>
  <w:num w:numId="26">
    <w:abstractNumId w:val="51"/>
  </w:num>
  <w:num w:numId="27">
    <w:abstractNumId w:val="8"/>
  </w:num>
  <w:num w:numId="28">
    <w:abstractNumId w:val="20"/>
  </w:num>
  <w:num w:numId="29">
    <w:abstractNumId w:val="45"/>
  </w:num>
  <w:num w:numId="30">
    <w:abstractNumId w:val="4"/>
  </w:num>
  <w:num w:numId="31">
    <w:abstractNumId w:val="46"/>
  </w:num>
  <w:num w:numId="32">
    <w:abstractNumId w:val="10"/>
  </w:num>
  <w:num w:numId="33">
    <w:abstractNumId w:val="44"/>
  </w:num>
  <w:num w:numId="34">
    <w:abstractNumId w:val="3"/>
  </w:num>
  <w:num w:numId="35">
    <w:abstractNumId w:val="34"/>
  </w:num>
  <w:num w:numId="36">
    <w:abstractNumId w:val="50"/>
  </w:num>
  <w:num w:numId="37">
    <w:abstractNumId w:val="5"/>
  </w:num>
  <w:num w:numId="38">
    <w:abstractNumId w:val="36"/>
  </w:num>
  <w:num w:numId="39">
    <w:abstractNumId w:val="24"/>
  </w:num>
  <w:num w:numId="40">
    <w:abstractNumId w:val="28"/>
  </w:num>
  <w:num w:numId="41">
    <w:abstractNumId w:val="7"/>
  </w:num>
  <w:num w:numId="42">
    <w:abstractNumId w:val="32"/>
  </w:num>
  <w:num w:numId="43">
    <w:abstractNumId w:val="21"/>
  </w:num>
  <w:num w:numId="44">
    <w:abstractNumId w:val="33"/>
  </w:num>
  <w:num w:numId="45">
    <w:abstractNumId w:val="23"/>
  </w:num>
  <w:num w:numId="46">
    <w:abstractNumId w:val="15"/>
  </w:num>
  <w:num w:numId="47">
    <w:abstractNumId w:val="43"/>
  </w:num>
  <w:num w:numId="48">
    <w:abstractNumId w:val="22"/>
  </w:num>
  <w:num w:numId="49">
    <w:abstractNumId w:val="42"/>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GrammaticalErrors/>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7"/>
    <w:rsid w:val="00004A66"/>
    <w:rsid w:val="0000758B"/>
    <w:rsid w:val="00010DE3"/>
    <w:rsid w:val="00013680"/>
    <w:rsid w:val="00034DF9"/>
    <w:rsid w:val="00044390"/>
    <w:rsid w:val="000528B4"/>
    <w:rsid w:val="00066AB4"/>
    <w:rsid w:val="00070B87"/>
    <w:rsid w:val="0007296A"/>
    <w:rsid w:val="00081A65"/>
    <w:rsid w:val="0008571A"/>
    <w:rsid w:val="00086FF7"/>
    <w:rsid w:val="00095395"/>
    <w:rsid w:val="000A539C"/>
    <w:rsid w:val="000B2907"/>
    <w:rsid w:val="000B6731"/>
    <w:rsid w:val="000B720B"/>
    <w:rsid w:val="000B7C01"/>
    <w:rsid w:val="000C2B31"/>
    <w:rsid w:val="000D0527"/>
    <w:rsid w:val="000D404D"/>
    <w:rsid w:val="000E0B7B"/>
    <w:rsid w:val="000E35ED"/>
    <w:rsid w:val="000E59C9"/>
    <w:rsid w:val="000E5AF6"/>
    <w:rsid w:val="000F2FC3"/>
    <w:rsid w:val="000F3086"/>
    <w:rsid w:val="000F3BE4"/>
    <w:rsid w:val="0010478A"/>
    <w:rsid w:val="0010728D"/>
    <w:rsid w:val="00113071"/>
    <w:rsid w:val="001131CB"/>
    <w:rsid w:val="00117CC4"/>
    <w:rsid w:val="0012378C"/>
    <w:rsid w:val="00132746"/>
    <w:rsid w:val="00145118"/>
    <w:rsid w:val="0014543A"/>
    <w:rsid w:val="00162D8A"/>
    <w:rsid w:val="00162DAD"/>
    <w:rsid w:val="001645F2"/>
    <w:rsid w:val="00165076"/>
    <w:rsid w:val="0016559E"/>
    <w:rsid w:val="001867CD"/>
    <w:rsid w:val="001939C8"/>
    <w:rsid w:val="00196659"/>
    <w:rsid w:val="001A4968"/>
    <w:rsid w:val="001B4E31"/>
    <w:rsid w:val="001B7A69"/>
    <w:rsid w:val="001C2369"/>
    <w:rsid w:val="001D312C"/>
    <w:rsid w:val="001D414F"/>
    <w:rsid w:val="001D539A"/>
    <w:rsid w:val="001D661A"/>
    <w:rsid w:val="001F2973"/>
    <w:rsid w:val="00204988"/>
    <w:rsid w:val="00212A1B"/>
    <w:rsid w:val="00222341"/>
    <w:rsid w:val="00227428"/>
    <w:rsid w:val="00233F71"/>
    <w:rsid w:val="0023553D"/>
    <w:rsid w:val="0023721A"/>
    <w:rsid w:val="002447D7"/>
    <w:rsid w:val="00244A1A"/>
    <w:rsid w:val="00251A4C"/>
    <w:rsid w:val="002649C6"/>
    <w:rsid w:val="002664FC"/>
    <w:rsid w:val="00266536"/>
    <w:rsid w:val="002707FA"/>
    <w:rsid w:val="00270EF7"/>
    <w:rsid w:val="002716B9"/>
    <w:rsid w:val="002738EF"/>
    <w:rsid w:val="00273A38"/>
    <w:rsid w:val="00276BAB"/>
    <w:rsid w:val="002804AF"/>
    <w:rsid w:val="00282AC8"/>
    <w:rsid w:val="002847B1"/>
    <w:rsid w:val="00292502"/>
    <w:rsid w:val="00293ED8"/>
    <w:rsid w:val="002A0C22"/>
    <w:rsid w:val="002B11E3"/>
    <w:rsid w:val="002B354C"/>
    <w:rsid w:val="002C0E99"/>
    <w:rsid w:val="002C14C8"/>
    <w:rsid w:val="002D1FDB"/>
    <w:rsid w:val="002D6E4A"/>
    <w:rsid w:val="002E0216"/>
    <w:rsid w:val="002E5C22"/>
    <w:rsid w:val="002F4286"/>
    <w:rsid w:val="003047F0"/>
    <w:rsid w:val="003153D8"/>
    <w:rsid w:val="0031657B"/>
    <w:rsid w:val="00321E83"/>
    <w:rsid w:val="00325779"/>
    <w:rsid w:val="0032686B"/>
    <w:rsid w:val="0032742A"/>
    <w:rsid w:val="003304AD"/>
    <w:rsid w:val="00331399"/>
    <w:rsid w:val="00335E5D"/>
    <w:rsid w:val="00343EA0"/>
    <w:rsid w:val="00346037"/>
    <w:rsid w:val="00351F45"/>
    <w:rsid w:val="0036307E"/>
    <w:rsid w:val="0036499E"/>
    <w:rsid w:val="003722C5"/>
    <w:rsid w:val="0038027A"/>
    <w:rsid w:val="00387DB8"/>
    <w:rsid w:val="00392C18"/>
    <w:rsid w:val="00393C64"/>
    <w:rsid w:val="00393D1C"/>
    <w:rsid w:val="00396AEA"/>
    <w:rsid w:val="003A2932"/>
    <w:rsid w:val="003A4E8B"/>
    <w:rsid w:val="003A5310"/>
    <w:rsid w:val="003A76D1"/>
    <w:rsid w:val="003B21B0"/>
    <w:rsid w:val="003D4C04"/>
    <w:rsid w:val="003D7150"/>
    <w:rsid w:val="003D750D"/>
    <w:rsid w:val="003E07AF"/>
    <w:rsid w:val="003E0969"/>
    <w:rsid w:val="003E0B97"/>
    <w:rsid w:val="003E769F"/>
    <w:rsid w:val="003F4F17"/>
    <w:rsid w:val="003F7167"/>
    <w:rsid w:val="0040033B"/>
    <w:rsid w:val="004014B5"/>
    <w:rsid w:val="004066F0"/>
    <w:rsid w:val="004069EC"/>
    <w:rsid w:val="00441297"/>
    <w:rsid w:val="00442DA1"/>
    <w:rsid w:val="004634CA"/>
    <w:rsid w:val="00464A15"/>
    <w:rsid w:val="00465A9E"/>
    <w:rsid w:val="00480548"/>
    <w:rsid w:val="004A055A"/>
    <w:rsid w:val="004A3522"/>
    <w:rsid w:val="004B791B"/>
    <w:rsid w:val="004C0BE7"/>
    <w:rsid w:val="004C5D62"/>
    <w:rsid w:val="004D4E30"/>
    <w:rsid w:val="004E17A6"/>
    <w:rsid w:val="004E2A38"/>
    <w:rsid w:val="004F1FAF"/>
    <w:rsid w:val="004F2C04"/>
    <w:rsid w:val="004F6BEC"/>
    <w:rsid w:val="00504BF3"/>
    <w:rsid w:val="00523197"/>
    <w:rsid w:val="00526F09"/>
    <w:rsid w:val="0053645B"/>
    <w:rsid w:val="00546DEB"/>
    <w:rsid w:val="00561E8C"/>
    <w:rsid w:val="0057343A"/>
    <w:rsid w:val="00585335"/>
    <w:rsid w:val="005A2620"/>
    <w:rsid w:val="005A44D1"/>
    <w:rsid w:val="005A4813"/>
    <w:rsid w:val="005A558F"/>
    <w:rsid w:val="005A5AD8"/>
    <w:rsid w:val="005B3A12"/>
    <w:rsid w:val="005D1218"/>
    <w:rsid w:val="005D3972"/>
    <w:rsid w:val="005E082A"/>
    <w:rsid w:val="005E0C6D"/>
    <w:rsid w:val="005F2840"/>
    <w:rsid w:val="005F7C62"/>
    <w:rsid w:val="00601A6A"/>
    <w:rsid w:val="00602DAE"/>
    <w:rsid w:val="00607042"/>
    <w:rsid w:val="006100DF"/>
    <w:rsid w:val="00624880"/>
    <w:rsid w:val="00627A89"/>
    <w:rsid w:val="00633B9F"/>
    <w:rsid w:val="00633E67"/>
    <w:rsid w:val="006353F3"/>
    <w:rsid w:val="00635884"/>
    <w:rsid w:val="00640EC2"/>
    <w:rsid w:val="006462A6"/>
    <w:rsid w:val="0065098E"/>
    <w:rsid w:val="00652021"/>
    <w:rsid w:val="00655A79"/>
    <w:rsid w:val="00660B88"/>
    <w:rsid w:val="006621BD"/>
    <w:rsid w:val="00662EA0"/>
    <w:rsid w:val="00671F1A"/>
    <w:rsid w:val="006778A9"/>
    <w:rsid w:val="00677D2C"/>
    <w:rsid w:val="006A0073"/>
    <w:rsid w:val="006A1995"/>
    <w:rsid w:val="006A30FA"/>
    <w:rsid w:val="006A4384"/>
    <w:rsid w:val="006A7CCB"/>
    <w:rsid w:val="006B2623"/>
    <w:rsid w:val="006B3061"/>
    <w:rsid w:val="006B7CC7"/>
    <w:rsid w:val="006C272E"/>
    <w:rsid w:val="006C448C"/>
    <w:rsid w:val="006D44CE"/>
    <w:rsid w:val="006D61BE"/>
    <w:rsid w:val="006E172D"/>
    <w:rsid w:val="006E1DCA"/>
    <w:rsid w:val="006F2627"/>
    <w:rsid w:val="00710268"/>
    <w:rsid w:val="00720293"/>
    <w:rsid w:val="00726C6D"/>
    <w:rsid w:val="00741236"/>
    <w:rsid w:val="00743D94"/>
    <w:rsid w:val="00747551"/>
    <w:rsid w:val="007619D1"/>
    <w:rsid w:val="007728A2"/>
    <w:rsid w:val="00776F2D"/>
    <w:rsid w:val="00796D98"/>
    <w:rsid w:val="007A3B04"/>
    <w:rsid w:val="007A65D7"/>
    <w:rsid w:val="007A6AA7"/>
    <w:rsid w:val="007B02C4"/>
    <w:rsid w:val="007B30E9"/>
    <w:rsid w:val="007B534C"/>
    <w:rsid w:val="007B5B3E"/>
    <w:rsid w:val="0080306C"/>
    <w:rsid w:val="00806BAB"/>
    <w:rsid w:val="00810407"/>
    <w:rsid w:val="0082438F"/>
    <w:rsid w:val="0082555A"/>
    <w:rsid w:val="0083583D"/>
    <w:rsid w:val="00837D11"/>
    <w:rsid w:val="00840948"/>
    <w:rsid w:val="00845EC7"/>
    <w:rsid w:val="00846500"/>
    <w:rsid w:val="008625D9"/>
    <w:rsid w:val="0087418E"/>
    <w:rsid w:val="008803AB"/>
    <w:rsid w:val="008844DD"/>
    <w:rsid w:val="00884A7E"/>
    <w:rsid w:val="00885728"/>
    <w:rsid w:val="008B5BDF"/>
    <w:rsid w:val="008C0A3D"/>
    <w:rsid w:val="008C3B66"/>
    <w:rsid w:val="008C61B0"/>
    <w:rsid w:val="008D559A"/>
    <w:rsid w:val="008D67CE"/>
    <w:rsid w:val="008D7CEE"/>
    <w:rsid w:val="008E6C8D"/>
    <w:rsid w:val="008F12D0"/>
    <w:rsid w:val="008F69C0"/>
    <w:rsid w:val="008F732A"/>
    <w:rsid w:val="008F782E"/>
    <w:rsid w:val="00900DED"/>
    <w:rsid w:val="00901098"/>
    <w:rsid w:val="00921D67"/>
    <w:rsid w:val="0092641A"/>
    <w:rsid w:val="00931808"/>
    <w:rsid w:val="0093304B"/>
    <w:rsid w:val="00933798"/>
    <w:rsid w:val="00941C7C"/>
    <w:rsid w:val="0094761D"/>
    <w:rsid w:val="00947AA7"/>
    <w:rsid w:val="00960DF2"/>
    <w:rsid w:val="009710CF"/>
    <w:rsid w:val="009722C3"/>
    <w:rsid w:val="009735EE"/>
    <w:rsid w:val="00976E0F"/>
    <w:rsid w:val="009770FE"/>
    <w:rsid w:val="009870BB"/>
    <w:rsid w:val="009A2494"/>
    <w:rsid w:val="009A67A6"/>
    <w:rsid w:val="009B133A"/>
    <w:rsid w:val="009C3BCD"/>
    <w:rsid w:val="009C4FC0"/>
    <w:rsid w:val="009E2C35"/>
    <w:rsid w:val="009E54C0"/>
    <w:rsid w:val="009E75AB"/>
    <w:rsid w:val="00A1031F"/>
    <w:rsid w:val="00A20FF9"/>
    <w:rsid w:val="00A30232"/>
    <w:rsid w:val="00A32C76"/>
    <w:rsid w:val="00A35B79"/>
    <w:rsid w:val="00A36FD8"/>
    <w:rsid w:val="00A44DAD"/>
    <w:rsid w:val="00A56C76"/>
    <w:rsid w:val="00A72EEF"/>
    <w:rsid w:val="00A75A3B"/>
    <w:rsid w:val="00A77288"/>
    <w:rsid w:val="00A83BF5"/>
    <w:rsid w:val="00A930F4"/>
    <w:rsid w:val="00AA0C03"/>
    <w:rsid w:val="00AA1052"/>
    <w:rsid w:val="00AA3F82"/>
    <w:rsid w:val="00AA4F1C"/>
    <w:rsid w:val="00AA5E97"/>
    <w:rsid w:val="00AB5825"/>
    <w:rsid w:val="00AB5F56"/>
    <w:rsid w:val="00AC31AB"/>
    <w:rsid w:val="00AC5F6C"/>
    <w:rsid w:val="00AD0670"/>
    <w:rsid w:val="00AD0EDC"/>
    <w:rsid w:val="00AF60C6"/>
    <w:rsid w:val="00AF65A0"/>
    <w:rsid w:val="00AF79F2"/>
    <w:rsid w:val="00B02A08"/>
    <w:rsid w:val="00B071F0"/>
    <w:rsid w:val="00B2130A"/>
    <w:rsid w:val="00B253E3"/>
    <w:rsid w:val="00B34D44"/>
    <w:rsid w:val="00B37100"/>
    <w:rsid w:val="00B4652D"/>
    <w:rsid w:val="00B50324"/>
    <w:rsid w:val="00B51BF6"/>
    <w:rsid w:val="00B60462"/>
    <w:rsid w:val="00B60932"/>
    <w:rsid w:val="00B6678A"/>
    <w:rsid w:val="00B72438"/>
    <w:rsid w:val="00B87831"/>
    <w:rsid w:val="00BA3606"/>
    <w:rsid w:val="00BA6389"/>
    <w:rsid w:val="00BA77E0"/>
    <w:rsid w:val="00BB3D84"/>
    <w:rsid w:val="00BB56B5"/>
    <w:rsid w:val="00BB7356"/>
    <w:rsid w:val="00BC0891"/>
    <w:rsid w:val="00BC152F"/>
    <w:rsid w:val="00BC1AE5"/>
    <w:rsid w:val="00BC43F7"/>
    <w:rsid w:val="00BC52D1"/>
    <w:rsid w:val="00BC781F"/>
    <w:rsid w:val="00BC7E0C"/>
    <w:rsid w:val="00BD14EB"/>
    <w:rsid w:val="00BD7920"/>
    <w:rsid w:val="00BE25E4"/>
    <w:rsid w:val="00BE6BEE"/>
    <w:rsid w:val="00BF4C47"/>
    <w:rsid w:val="00C02740"/>
    <w:rsid w:val="00C1198C"/>
    <w:rsid w:val="00C12DCF"/>
    <w:rsid w:val="00C13ECC"/>
    <w:rsid w:val="00C2148D"/>
    <w:rsid w:val="00C32C0B"/>
    <w:rsid w:val="00C34258"/>
    <w:rsid w:val="00C431EC"/>
    <w:rsid w:val="00C5012A"/>
    <w:rsid w:val="00C5049E"/>
    <w:rsid w:val="00C61A2E"/>
    <w:rsid w:val="00C655B5"/>
    <w:rsid w:val="00C66632"/>
    <w:rsid w:val="00C71A76"/>
    <w:rsid w:val="00C74AC5"/>
    <w:rsid w:val="00C82774"/>
    <w:rsid w:val="00C83135"/>
    <w:rsid w:val="00C87526"/>
    <w:rsid w:val="00C925DF"/>
    <w:rsid w:val="00CA0DF4"/>
    <w:rsid w:val="00CA2C7B"/>
    <w:rsid w:val="00CB45CE"/>
    <w:rsid w:val="00CC7B48"/>
    <w:rsid w:val="00CD1BC1"/>
    <w:rsid w:val="00CD40C4"/>
    <w:rsid w:val="00CE025F"/>
    <w:rsid w:val="00CE032F"/>
    <w:rsid w:val="00CE6895"/>
    <w:rsid w:val="00D07E25"/>
    <w:rsid w:val="00D15FAA"/>
    <w:rsid w:val="00D16AEF"/>
    <w:rsid w:val="00D17C68"/>
    <w:rsid w:val="00D20B69"/>
    <w:rsid w:val="00D23FD3"/>
    <w:rsid w:val="00D24332"/>
    <w:rsid w:val="00D301AA"/>
    <w:rsid w:val="00D342F7"/>
    <w:rsid w:val="00D5264A"/>
    <w:rsid w:val="00D53749"/>
    <w:rsid w:val="00D53B57"/>
    <w:rsid w:val="00D5568E"/>
    <w:rsid w:val="00D63C91"/>
    <w:rsid w:val="00D65070"/>
    <w:rsid w:val="00D7466B"/>
    <w:rsid w:val="00D76078"/>
    <w:rsid w:val="00D76F39"/>
    <w:rsid w:val="00D8580C"/>
    <w:rsid w:val="00D9294B"/>
    <w:rsid w:val="00D9739C"/>
    <w:rsid w:val="00DA4AA9"/>
    <w:rsid w:val="00DB6681"/>
    <w:rsid w:val="00DC42DD"/>
    <w:rsid w:val="00DE4F85"/>
    <w:rsid w:val="00DF0D7B"/>
    <w:rsid w:val="00DF497D"/>
    <w:rsid w:val="00E002CE"/>
    <w:rsid w:val="00E03031"/>
    <w:rsid w:val="00E104BE"/>
    <w:rsid w:val="00E10AB0"/>
    <w:rsid w:val="00E16EF0"/>
    <w:rsid w:val="00E2407E"/>
    <w:rsid w:val="00E24E9C"/>
    <w:rsid w:val="00E2506C"/>
    <w:rsid w:val="00E35FD8"/>
    <w:rsid w:val="00E4478D"/>
    <w:rsid w:val="00E53F85"/>
    <w:rsid w:val="00E77A5F"/>
    <w:rsid w:val="00E811E8"/>
    <w:rsid w:val="00E972BB"/>
    <w:rsid w:val="00E977B1"/>
    <w:rsid w:val="00EA416A"/>
    <w:rsid w:val="00EA5FF9"/>
    <w:rsid w:val="00EB516C"/>
    <w:rsid w:val="00EB5ECC"/>
    <w:rsid w:val="00EC5355"/>
    <w:rsid w:val="00ED3139"/>
    <w:rsid w:val="00ED5840"/>
    <w:rsid w:val="00EE4497"/>
    <w:rsid w:val="00EF24BE"/>
    <w:rsid w:val="00F039BE"/>
    <w:rsid w:val="00F0530D"/>
    <w:rsid w:val="00F07740"/>
    <w:rsid w:val="00F07EF0"/>
    <w:rsid w:val="00F13E25"/>
    <w:rsid w:val="00F27638"/>
    <w:rsid w:val="00F42768"/>
    <w:rsid w:val="00F5338A"/>
    <w:rsid w:val="00F676F0"/>
    <w:rsid w:val="00F679F8"/>
    <w:rsid w:val="00F76E89"/>
    <w:rsid w:val="00F81609"/>
    <w:rsid w:val="00F86988"/>
    <w:rsid w:val="00FB2E1C"/>
    <w:rsid w:val="00FB4DBF"/>
    <w:rsid w:val="00FC1741"/>
    <w:rsid w:val="00FD2ECA"/>
    <w:rsid w:val="00FD5440"/>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34943A9"/>
  <w15:docId w15:val="{FB0C2789-C2BD-45C1-9142-C4212CC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link w:val="TtuloChar"/>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ubttulo">
    <w:name w:val="Subtitle"/>
    <w:basedOn w:val="Normal"/>
    <w:next w:val="Normal"/>
    <w:link w:val="SubttuloChar"/>
    <w:uiPriority w:val="11"/>
    <w:qFormat/>
    <w:rsid w:val="00DE4F85"/>
    <w:pPr>
      <w:widowControl/>
      <w:numPr>
        <w:ilvl w:val="1"/>
      </w:numPr>
      <w:suppressAutoHyphens/>
      <w:autoSpaceDE/>
      <w:autoSpaceDN/>
      <w:adjustRightInd/>
    </w:pPr>
    <w:rPr>
      <w:rFonts w:ascii="Cambria" w:eastAsia="MS Gothic" w:hAnsi="Cambria"/>
      <w:i/>
      <w:iCs/>
      <w:color w:val="4F81BD"/>
      <w:spacing w:val="15"/>
      <w:sz w:val="24"/>
      <w:lang w:eastAsia="ar-SA"/>
    </w:rPr>
  </w:style>
  <w:style w:type="character" w:customStyle="1" w:styleId="SubttuloChar">
    <w:name w:val="Subtítulo Char"/>
    <w:basedOn w:val="Fontepargpadro"/>
    <w:link w:val="Subttulo"/>
    <w:uiPriority w:val="11"/>
    <w:rsid w:val="00DE4F85"/>
    <w:rPr>
      <w:rFonts w:ascii="Cambria" w:eastAsia="MS Gothic" w:hAnsi="Cambria"/>
      <w:i/>
      <w:iCs/>
      <w:color w:val="4F81BD"/>
      <w:spacing w:val="15"/>
      <w:sz w:val="24"/>
      <w:szCs w:val="24"/>
      <w:lang w:eastAsia="ar-SA"/>
    </w:rPr>
  </w:style>
  <w:style w:type="character" w:customStyle="1" w:styleId="TtuloChar">
    <w:name w:val="Título Char"/>
    <w:link w:val="Ttulo"/>
    <w:rsid w:val="00DE4F85"/>
    <w:rPr>
      <w:sz w:val="24"/>
    </w:rPr>
  </w:style>
  <w:style w:type="character" w:styleId="Refdecomentrio">
    <w:name w:val="annotation reference"/>
    <w:basedOn w:val="Fontepargpadro"/>
    <w:uiPriority w:val="99"/>
    <w:semiHidden/>
    <w:unhideWhenUsed/>
    <w:rsid w:val="00442DA1"/>
    <w:rPr>
      <w:sz w:val="16"/>
      <w:szCs w:val="16"/>
    </w:rPr>
  </w:style>
  <w:style w:type="paragraph" w:styleId="Textodecomentrio">
    <w:name w:val="annotation text"/>
    <w:basedOn w:val="Normal"/>
    <w:link w:val="TextodecomentrioChar"/>
    <w:uiPriority w:val="99"/>
    <w:semiHidden/>
    <w:unhideWhenUsed/>
    <w:rsid w:val="00442DA1"/>
    <w:rPr>
      <w:szCs w:val="20"/>
    </w:rPr>
  </w:style>
  <w:style w:type="character" w:customStyle="1" w:styleId="TextodecomentrioChar">
    <w:name w:val="Texto de comentário Char"/>
    <w:basedOn w:val="Fontepargpadro"/>
    <w:link w:val="Textodecomentrio"/>
    <w:uiPriority w:val="99"/>
    <w:semiHidden/>
    <w:rsid w:val="00442DA1"/>
    <w:rPr>
      <w:rFonts w:ascii="Courier" w:hAnsi="Courier"/>
    </w:rPr>
  </w:style>
  <w:style w:type="paragraph" w:styleId="Assuntodocomentrio">
    <w:name w:val="annotation subject"/>
    <w:basedOn w:val="Textodecomentrio"/>
    <w:next w:val="Textodecomentrio"/>
    <w:link w:val="AssuntodocomentrioChar"/>
    <w:uiPriority w:val="99"/>
    <w:semiHidden/>
    <w:unhideWhenUsed/>
    <w:rsid w:val="00442DA1"/>
    <w:rPr>
      <w:b/>
      <w:bCs/>
    </w:rPr>
  </w:style>
  <w:style w:type="character" w:customStyle="1" w:styleId="AssuntodocomentrioChar">
    <w:name w:val="Assunto do comentário Char"/>
    <w:basedOn w:val="TextodecomentrioChar"/>
    <w:link w:val="Assuntodocomentrio"/>
    <w:uiPriority w:val="99"/>
    <w:semiHidden/>
    <w:rsid w:val="00442DA1"/>
    <w:rPr>
      <w:rFonts w:ascii="Courier" w:hAnsi="Courier"/>
      <w:b/>
      <w:bCs/>
    </w:rPr>
  </w:style>
  <w:style w:type="paragraph" w:customStyle="1" w:styleId="Estilo2">
    <w:name w:val="Estilo2"/>
    <w:basedOn w:val="Normal"/>
    <w:link w:val="Estilo2Char"/>
    <w:qFormat/>
    <w:rsid w:val="000B6731"/>
    <w:pPr>
      <w:widowControl/>
      <w:autoSpaceDE/>
      <w:autoSpaceDN/>
      <w:adjustRightInd/>
      <w:spacing w:line="360" w:lineRule="auto"/>
      <w:ind w:left="1673" w:hanging="964"/>
      <w:jc w:val="both"/>
    </w:pPr>
    <w:rPr>
      <w:rFonts w:ascii="Calibri" w:hAnsi="Calibri"/>
      <w:sz w:val="24"/>
    </w:rPr>
  </w:style>
  <w:style w:type="character" w:customStyle="1" w:styleId="Estilo2Char">
    <w:name w:val="Estilo2 Char"/>
    <w:link w:val="Estilo2"/>
    <w:rsid w:val="000B6731"/>
    <w:rPr>
      <w:rFonts w:ascii="Calibri" w:hAnsi="Calibri"/>
      <w:sz w:val="24"/>
      <w:szCs w:val="24"/>
    </w:rPr>
  </w:style>
  <w:style w:type="paragraph" w:customStyle="1" w:styleId="Corpo">
    <w:name w:val="Corpo"/>
    <w:basedOn w:val="Estilo1"/>
    <w:qFormat/>
    <w:rsid w:val="000B6731"/>
    <w:pPr>
      <w:keepNext w:val="0"/>
      <w:spacing w:line="360" w:lineRule="auto"/>
      <w:jc w:val="both"/>
      <w:outlineLvl w:val="9"/>
    </w:pPr>
    <w:rPr>
      <w:rFonts w:ascii="Calibri" w:hAnsi="Calibri"/>
      <w:b w:val="0"/>
      <w:bCs w:val="0"/>
      <w:smallCaps w:val="0"/>
      <w:szCs w:val="20"/>
      <w:u w:val="none"/>
      <w:lang w:eastAsia="en-US"/>
    </w:rPr>
  </w:style>
  <w:style w:type="paragraph" w:styleId="Reviso">
    <w:name w:val="Revision"/>
    <w:hidden/>
    <w:uiPriority w:val="99"/>
    <w:semiHidden/>
    <w:rsid w:val="00A1031F"/>
    <w:rPr>
      <w:rFonts w:ascii="Courier" w:hAnsi="Courier"/>
      <w:szCs w:val="24"/>
    </w:rPr>
  </w:style>
  <w:style w:type="paragraph" w:styleId="SemEspaamento">
    <w:name w:val="No Spacing"/>
    <w:uiPriority w:val="1"/>
    <w:qFormat/>
    <w:rsid w:val="00F0530D"/>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27674218">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71115444">
      <w:bodyDiv w:val="1"/>
      <w:marLeft w:val="0"/>
      <w:marRight w:val="0"/>
      <w:marTop w:val="0"/>
      <w:marBottom w:val="0"/>
      <w:divBdr>
        <w:top w:val="none" w:sz="0" w:space="0" w:color="auto"/>
        <w:left w:val="none" w:sz="0" w:space="0" w:color="auto"/>
        <w:bottom w:val="none" w:sz="0" w:space="0" w:color="auto"/>
        <w:right w:val="none" w:sz="0" w:space="0" w:color="auto"/>
      </w:divBdr>
    </w:div>
    <w:div w:id="174928784">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262954700">
      <w:bodyDiv w:val="1"/>
      <w:marLeft w:val="0"/>
      <w:marRight w:val="0"/>
      <w:marTop w:val="0"/>
      <w:marBottom w:val="0"/>
      <w:divBdr>
        <w:top w:val="none" w:sz="0" w:space="0" w:color="auto"/>
        <w:left w:val="none" w:sz="0" w:space="0" w:color="auto"/>
        <w:bottom w:val="none" w:sz="0" w:space="0" w:color="auto"/>
        <w:right w:val="none" w:sz="0" w:space="0" w:color="auto"/>
      </w:divBdr>
    </w:div>
    <w:div w:id="319507922">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58186767">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29612537">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31908723">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993292629">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89112242">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3623710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0238796">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32849846">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1963462412">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C4EF-696F-40EE-8240-347CC107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4481</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5242</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creator>Carlos Alberto Bacha</dc:creator>
  <cp:lastModifiedBy>Giselle Gomes</cp:lastModifiedBy>
  <cp:revision>2</cp:revision>
  <cp:lastPrinted>2018-02-08T11:13:00Z</cp:lastPrinted>
  <dcterms:created xsi:type="dcterms:W3CDTF">2020-06-05T17:48:00Z</dcterms:created>
  <dcterms:modified xsi:type="dcterms:W3CDTF">2020-06-05T17:48:00Z</dcterms:modified>
</cp:coreProperties>
</file>