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77777777"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2" w:name="_DV_M30"/>
      <w:bookmarkEnd w:id="2"/>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77777777" w:rsidR="000F06C4" w:rsidRPr="00E52213" w:rsidRDefault="00B64F95"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77777777" w:rsidR="000F06C4" w:rsidRPr="00E52213" w:rsidRDefault="00B64F95"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Pr="00E52213">
        <w:rPr>
          <w:rFonts w:ascii="Verdana" w:hAnsi="Verdana" w:cs="Tahoma"/>
          <w:sz w:val="20"/>
          <w:szCs w:val="20"/>
          <w:highlight w:val="yellow"/>
        </w:rPr>
        <w:t>[●]</w:t>
      </w:r>
      <w:r w:rsidRPr="00E52213">
        <w:rPr>
          <w:rFonts w:ascii="Verdana" w:hAnsi="Verdana" w:cs="Arial"/>
          <w:bCs/>
          <w:sz w:val="20"/>
          <w:szCs w:val="20"/>
        </w:rPr>
        <w:t xml:space="preserve"> de agosto 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77777777" w:rsidR="000F06C4" w:rsidRPr="00E52213" w:rsidRDefault="00B64F95"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A 4ª (Quarta)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77777777"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Diário Oficial do Estado de Minas Gerais e no jornal “Diário do Comércio” (“</w:t>
      </w:r>
      <w:r w:rsidRPr="00E52213">
        <w:rPr>
          <w:rFonts w:ascii="Verdana" w:hAnsi="Verdana" w:cs="Arial"/>
          <w:sz w:val="20"/>
          <w:szCs w:val="20"/>
          <w:u w:val="single"/>
        </w:rPr>
        <w:t>Jornais de Publicação da Emissora</w:t>
      </w:r>
      <w:r w:rsidRPr="00E52213">
        <w:rPr>
          <w:rFonts w:ascii="Verdana" w:hAnsi="Verdana" w:cs="Arial"/>
          <w:sz w:val="20"/>
          <w:szCs w:val="20"/>
        </w:rPr>
        <w:t>”).</w:t>
      </w:r>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77777777"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14:paraId="245AAD67" w14:textId="77777777"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41"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lastRenderedPageBreak/>
        <w:t>As Debêntures serão depositadas para:</w:t>
      </w:r>
      <w:bookmarkEnd w:id="43"/>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77777777"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distribuição no mercado primário por meio do MDA – Módulo de Distribuição de Ativos, administrado e operacionalizado pela B3 S.A. – Brasil, Bolsa, Balcão – Segmento Cetip UTVM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77777777"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 Projeto</w:t>
      </w:r>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8.874, de 11 de outubro de 2016, conforme alterado, tendo em vista o enquadramento do Projeto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08 de setembro de 2020: Portaria nº 332/SPE, de 03 de setembro de 2020;, 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 “</w:t>
      </w:r>
      <w:r w:rsidRPr="00E52213">
        <w:rPr>
          <w:rFonts w:ascii="Verdana" w:hAnsi="Verdana" w:cs="Arial"/>
          <w:sz w:val="20"/>
          <w:szCs w:val="20"/>
          <w:u w:val="single"/>
        </w:rPr>
        <w:t>Portaria</w:t>
      </w:r>
      <w:r w:rsidRPr="00E52213">
        <w:rPr>
          <w:rFonts w:ascii="Verdana" w:hAnsi="Verdana" w:cs="Arial"/>
          <w:sz w:val="20"/>
          <w:szCs w:val="20"/>
        </w:rPr>
        <w:t>”).</w:t>
      </w:r>
    </w:p>
    <w:bookmarkEnd w:id="49"/>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 xml:space="preserve">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w:t>
      </w:r>
      <w:r w:rsidRPr="00E52213">
        <w:rPr>
          <w:rFonts w:ascii="Verdana" w:hAnsi="Verdana" w:cs="Arial"/>
          <w:sz w:val="20"/>
          <w:szCs w:val="20"/>
        </w:rPr>
        <w:lastRenderedPageBreak/>
        <w:t>e no exterior; e (iii)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77777777"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A presente Escritura de Emissão constitui a 4ª</w:t>
      </w:r>
      <w:r w:rsidRPr="00E52213">
        <w:rPr>
          <w:rFonts w:ascii="Verdana" w:hAnsi="Verdana" w:cs="Arial"/>
          <w:b/>
          <w:caps/>
          <w:sz w:val="20"/>
          <w:szCs w:val="20"/>
        </w:rPr>
        <w:t xml:space="preserve"> </w:t>
      </w:r>
      <w:r w:rsidRPr="00E52213">
        <w:rPr>
          <w:rFonts w:ascii="Verdana" w:hAnsi="Verdana" w:cs="Arial"/>
          <w:sz w:val="20"/>
          <w:szCs w:val="20"/>
        </w:rPr>
        <w:t>(quarta)</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End w:id="60"/>
      <w:bookmarkEnd w:id="61"/>
      <w:bookmarkEnd w:id="62"/>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77777777"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del w:id="63" w:author="Leopoldo Valencia Montero" w:date="2021-07-14T14:50:00Z">
        <w:r w:rsidRPr="000F06C4" w:rsidDel="000F06C4">
          <w:rPr>
            <w:rFonts w:ascii="Verdana" w:hAnsi="Verdana" w:cs="Arial"/>
            <w:sz w:val="20"/>
            <w:szCs w:val="20"/>
            <w:rPrChange w:id="64" w:author="Leopoldo Valencia Montero" w:date="2021-07-14T14:50:00Z">
              <w:rPr>
                <w:rFonts w:ascii="Verdana" w:hAnsi="Verdana" w:cs="Arial"/>
                <w:sz w:val="20"/>
                <w:szCs w:val="20"/>
                <w:highlight w:val="yellow"/>
              </w:rPr>
            </w:rPrChange>
          </w:rPr>
          <w:delText>[</w:delText>
        </w:r>
      </w:del>
      <w:r w:rsidRPr="000F06C4">
        <w:rPr>
          <w:rFonts w:ascii="Verdana" w:hAnsi="Verdana" w:cs="Arial"/>
          <w:sz w:val="20"/>
          <w:szCs w:val="20"/>
          <w:rPrChange w:id="65" w:author="Leopoldo Valencia Montero" w:date="2021-07-14T14:50:00Z">
            <w:rPr>
              <w:rFonts w:ascii="Verdana" w:hAnsi="Verdana" w:cs="Arial"/>
              <w:sz w:val="20"/>
              <w:szCs w:val="20"/>
              <w:highlight w:val="yellow"/>
            </w:rPr>
          </w:rPrChange>
        </w:rPr>
        <w:t>15 de agosto</w:t>
      </w:r>
      <w:r w:rsidRPr="000F06C4">
        <w:rPr>
          <w:rFonts w:ascii="Verdana" w:hAnsi="Verdana"/>
          <w:sz w:val="20"/>
          <w:szCs w:val="16"/>
          <w:rPrChange w:id="66" w:author="Leopoldo Valencia Montero" w:date="2021-07-14T14:50:00Z">
            <w:rPr>
              <w:rFonts w:ascii="Verdana" w:hAnsi="Verdana"/>
              <w:sz w:val="20"/>
              <w:szCs w:val="16"/>
              <w:highlight w:val="yellow"/>
            </w:rPr>
          </w:rPrChange>
        </w:rPr>
        <w:t xml:space="preserve"> </w:t>
      </w:r>
      <w:r w:rsidRPr="000F06C4">
        <w:rPr>
          <w:rFonts w:ascii="Verdana" w:hAnsi="Verdana" w:cs="Arial"/>
          <w:sz w:val="20"/>
          <w:szCs w:val="20"/>
          <w:rPrChange w:id="67" w:author="Leopoldo Valencia Montero" w:date="2021-07-14T14:50:00Z">
            <w:rPr>
              <w:rFonts w:ascii="Verdana" w:hAnsi="Verdana" w:cs="Arial"/>
              <w:sz w:val="20"/>
              <w:szCs w:val="20"/>
              <w:highlight w:val="yellow"/>
            </w:rPr>
          </w:rPrChange>
        </w:rPr>
        <w:t>de 2021</w:t>
      </w:r>
      <w:del w:id="68" w:author="Leopoldo Valencia Montero" w:date="2021-07-14T14:50:00Z">
        <w:r w:rsidRPr="000F06C4" w:rsidDel="000F06C4">
          <w:rPr>
            <w:rFonts w:ascii="Verdana" w:hAnsi="Verdana" w:cs="Arial"/>
            <w:sz w:val="20"/>
            <w:szCs w:val="20"/>
            <w:rPrChange w:id="69" w:author="Leopoldo Valencia Montero" w:date="2021-07-14T14:50:00Z">
              <w:rPr>
                <w:rFonts w:ascii="Verdana" w:hAnsi="Verdana" w:cs="Arial"/>
                <w:sz w:val="20"/>
                <w:szCs w:val="20"/>
                <w:highlight w:val="yellow"/>
              </w:rPr>
            </w:rPrChange>
          </w:rPr>
          <w:delText>]</w:delText>
        </w:r>
      </w:del>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70" w:name="_DV_M73"/>
      <w:bookmarkEnd w:id="70"/>
      <w:r w:rsidRPr="00E52213">
        <w:rPr>
          <w:rFonts w:ascii="Verdana" w:hAnsi="Verdana" w:cs="Arial"/>
          <w:sz w:val="20"/>
          <w:szCs w:val="20"/>
        </w:rPr>
        <w:t>3.4.1.</w:t>
      </w:r>
      <w:r w:rsidRPr="00E52213">
        <w:rPr>
          <w:rFonts w:ascii="Verdana" w:hAnsi="Verdana" w:cs="Arial"/>
          <w:sz w:val="20"/>
          <w:szCs w:val="20"/>
        </w:rPr>
        <w:tab/>
      </w:r>
      <w:bookmarkStart w:id="71" w:name="_Toc367387544"/>
      <w:r w:rsidRPr="00E52213">
        <w:rPr>
          <w:rFonts w:ascii="Verdana" w:hAnsi="Verdana" w:cs="Arial"/>
          <w:sz w:val="20"/>
          <w:szCs w:val="20"/>
        </w:rPr>
        <w:t xml:space="preserve">A Emissão será realizada em </w:t>
      </w:r>
      <w:bookmarkStart w:id="72" w:name="_Toc367218052"/>
      <w:bookmarkStart w:id="73" w:name="_Ref367358330"/>
      <w:bookmarkStart w:id="74" w:name="_Ref367358548"/>
      <w:bookmarkStart w:id="75" w:name="_Ref367358588"/>
      <w:bookmarkStart w:id="76" w:name="_Ref367358602"/>
      <w:bookmarkStart w:id="77" w:name="_Ref367358744"/>
      <w:bookmarkStart w:id="78" w:name="_Toc367387545"/>
      <w:bookmarkEnd w:id="71"/>
      <w:r w:rsidRPr="00E52213">
        <w:rPr>
          <w:rFonts w:ascii="Verdana" w:hAnsi="Verdana" w:cs="Arial"/>
          <w:sz w:val="20"/>
          <w:szCs w:val="20"/>
        </w:rPr>
        <w:t>série única.</w:t>
      </w:r>
      <w:bookmarkEnd w:id="72"/>
      <w:bookmarkEnd w:id="73"/>
      <w:bookmarkEnd w:id="74"/>
      <w:bookmarkEnd w:id="75"/>
      <w:bookmarkEnd w:id="76"/>
      <w:bookmarkEnd w:id="77"/>
      <w:bookmarkEnd w:id="78"/>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77777777"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O valor total da Emissão é de R$ 220.000.000,00 (duzentos e vinte 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9" w:name="_DV_M74"/>
      <w:bookmarkEnd w:id="79"/>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0" w:name="_DV_M75"/>
      <w:bookmarkEnd w:id="80"/>
      <w:r w:rsidRPr="00E52213">
        <w:rPr>
          <w:rFonts w:ascii="Verdana" w:hAnsi="Verdana" w:cs="Arial"/>
          <w:sz w:val="20"/>
          <w:szCs w:val="20"/>
        </w:rPr>
        <w:t xml:space="preserve">As Debêntures serão objeto de distribuição pública, com esforços restritos, em regime </w:t>
      </w:r>
      <w:bookmarkStart w:id="81" w:name="_DV_M76"/>
      <w:bookmarkEnd w:id="81"/>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Contrato de Distribuição Pública, com Esforços Restritos, de Debêntures Simples, Não Conversíveis em Ações, da Espécie Quirografária, em Série Única, em Regime de Garantia Firme de Colocação, das Debêntures da 4ª (Quarta)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w:t>
      </w:r>
      <w:r w:rsidRPr="00E52213">
        <w:rPr>
          <w:rFonts w:ascii="Verdana" w:hAnsi="Verdana" w:cs="Arial"/>
          <w:sz w:val="20"/>
          <w:szCs w:val="20"/>
        </w:rPr>
        <w:lastRenderedPageBreak/>
        <w:t xml:space="preserve">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2" w:name="_DV_M79"/>
      <w:bookmarkEnd w:id="82"/>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83" w:name="_DV_M80"/>
      <w:bookmarkStart w:id="84" w:name="_Ref75252314"/>
      <w:bookmarkEnd w:id="83"/>
      <w:r w:rsidRPr="00E52213">
        <w:rPr>
          <w:rFonts w:ascii="Verdana" w:hAnsi="Verdana" w:cs="Arial"/>
          <w:sz w:val="20"/>
          <w:szCs w:val="20"/>
        </w:rPr>
        <w:t>Nos termos da 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 e para fins da Oferta Restrita, são considerados:</w:t>
      </w:r>
      <w:bookmarkEnd w:id="84"/>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 xml:space="preserve">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lastRenderedPageBreak/>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DV_M81"/>
      <w:bookmarkEnd w:id="85"/>
      <w:r w:rsidRPr="00E52213">
        <w:rPr>
          <w:rFonts w:ascii="Verdana" w:hAnsi="Verdana" w:cs="Arial"/>
          <w:sz w:val="20"/>
          <w:szCs w:val="20"/>
        </w:rPr>
        <w:t>No ato de subscrição e integralização das Debêntures, cada Investidor Profissional assinará declaração atestando</w:t>
      </w:r>
      <w:bookmarkStart w:id="86"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6"/>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7" w:name="_Toc367218064"/>
      <w:bookmarkStart w:id="88"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7"/>
      <w:bookmarkEnd w:id="88"/>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9" w:name="_Toc367218065"/>
      <w:bookmarkStart w:id="90" w:name="_Toc367387560"/>
      <w:r w:rsidRPr="00E52213">
        <w:rPr>
          <w:rFonts w:ascii="Verdana" w:hAnsi="Verdana" w:cs="Arial"/>
          <w:sz w:val="20"/>
          <w:szCs w:val="20"/>
        </w:rPr>
        <w:t>Não haverá preferência para subscrição das Debêntures pelos atuais acionistas da Emissora.</w:t>
      </w:r>
      <w:bookmarkEnd w:id="89"/>
      <w:bookmarkEnd w:id="90"/>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lastRenderedPageBreak/>
        <w:t>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77777777" w:rsidR="000F06C4" w:rsidRPr="00E52213" w:rsidRDefault="00B64F95" w:rsidP="000F06C4">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será admitida a distribuição parcial das Debêntures.</w:t>
      </w: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77777777" w:rsidR="000F06C4" w:rsidRPr="00E52213" w:rsidRDefault="00B64F95" w:rsidP="00867416">
      <w:pPr>
        <w:pStyle w:val="ListParagraph"/>
        <w:keepNext/>
        <w:numPr>
          <w:ilvl w:val="0"/>
          <w:numId w:val="73"/>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o </w:t>
      </w:r>
      <w:r w:rsidRPr="00E52213">
        <w:rPr>
          <w:rFonts w:ascii="Verdana" w:hAnsi="Verdana"/>
          <w:sz w:val="20"/>
          <w:szCs w:val="20"/>
          <w:highlight w:val="yellow"/>
        </w:rPr>
        <w:t>[</w:t>
      </w:r>
      <w:r w:rsidRPr="00E52213">
        <w:rPr>
          <w:rFonts w:ascii="Verdana" w:hAnsi="Verdana" w:cs="Arial"/>
          <w:b/>
          <w:caps/>
          <w:sz w:val="20"/>
          <w:szCs w:val="20"/>
          <w:highlight w:val="yellow"/>
        </w:rPr>
        <w:t>Banco Bradesco S.A.</w:t>
      </w:r>
      <w:r w:rsidRPr="00E52213">
        <w:rPr>
          <w:rFonts w:ascii="Verdana" w:hAnsi="Verdana"/>
          <w:sz w:val="20"/>
          <w:szCs w:val="20"/>
          <w:highlight w:val="yellow"/>
        </w:rPr>
        <w:t xml:space="preserve">, instituição financeira com sede na Cidade de Osasco, Estado de São Paulo, no núcleo administrativo denominado Cidade de Deus s/n°, Vila Yara, inscrita no </w:t>
      </w:r>
      <w:r w:rsidRPr="00E52213">
        <w:rPr>
          <w:rFonts w:ascii="Verdana" w:eastAsia="MS Mincho" w:hAnsi="Verdana" w:cs="Arial"/>
          <w:bCs/>
          <w:sz w:val="20"/>
          <w:szCs w:val="20"/>
          <w:highlight w:val="yellow"/>
        </w:rPr>
        <w:t>CNPJ/ME</w:t>
      </w:r>
      <w:r w:rsidRPr="00E52213">
        <w:rPr>
          <w:rFonts w:ascii="Verdana" w:hAnsi="Verdana"/>
          <w:sz w:val="20"/>
          <w:szCs w:val="20"/>
          <w:highlight w:val="yellow"/>
        </w:rPr>
        <w:t xml:space="preserve"> sob o nº 60.746.948/0001-12]</w:t>
      </w:r>
      <w:r w:rsidRPr="00E52213">
        <w:rPr>
          <w:rFonts w:ascii="Verdana" w:hAnsi="Verdana"/>
          <w:sz w:val="20"/>
          <w:szCs w:val="20"/>
        </w:rPr>
        <w:t xml:space="preserve"> (“</w:t>
      </w:r>
      <w:r w:rsidRPr="00E52213">
        <w:rPr>
          <w:rFonts w:ascii="Verdana" w:hAnsi="Verdana"/>
          <w:sz w:val="20"/>
          <w:szCs w:val="20"/>
          <w:u w:val="single"/>
        </w:rPr>
        <w:t>Banco Liquidante</w:t>
      </w:r>
      <w:r w:rsidRPr="00E52213">
        <w:rPr>
          <w:rFonts w:ascii="Verdana" w:hAnsi="Verdana"/>
          <w:sz w:val="20"/>
          <w:szCs w:val="20"/>
        </w:rPr>
        <w:t>” e “</w:t>
      </w:r>
      <w:r w:rsidRPr="00E52213">
        <w:rPr>
          <w:rFonts w:ascii="Verdana" w:hAnsi="Verdana"/>
          <w:sz w:val="20"/>
          <w:szCs w:val="20"/>
          <w:u w:val="single"/>
        </w:rPr>
        <w:t>Escriturador</w:t>
      </w:r>
      <w:r w:rsidRPr="00E52213">
        <w:rPr>
          <w:rFonts w:ascii="Verdana" w:hAnsi="Verdana"/>
          <w:sz w:val="20"/>
          <w:szCs w:val="20"/>
        </w:rPr>
        <w:t xml:space="preserve">”). </w:t>
      </w:r>
      <w:r w:rsidRPr="00E52213">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b/>
          <w:bCs/>
          <w:i/>
          <w:iCs/>
          <w:sz w:val="20"/>
          <w:szCs w:val="20"/>
          <w:highlight w:val="yellow"/>
        </w:rPr>
        <w:t>[Nota Machado Meyer: Companhia e Coordenador Líder a confirmar quem será o Banco Liquidante.]</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7"/>
      <w:bookmarkStart w:id="100" w:name="_Ref75252665"/>
      <w:bookmarkEnd w:id="99"/>
      <w:r w:rsidRPr="00E52213">
        <w:rPr>
          <w:rFonts w:ascii="Verdana" w:hAnsi="Verdana" w:cs="Arial"/>
          <w:b/>
          <w:sz w:val="20"/>
          <w:szCs w:val="20"/>
        </w:rPr>
        <w:t>Destinação dos Recursos</w:t>
      </w:r>
      <w:bookmarkEnd w:id="100"/>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77777777" w:rsidR="000F06C4" w:rsidRPr="00E52213" w:rsidRDefault="00B64F95" w:rsidP="00867416">
      <w:pPr>
        <w:pStyle w:val="ListParagraph"/>
        <w:keepNext/>
        <w:numPr>
          <w:ilvl w:val="0"/>
          <w:numId w:val="74"/>
        </w:numPr>
        <w:tabs>
          <w:tab w:val="left" w:pos="0"/>
        </w:tabs>
        <w:spacing w:line="320" w:lineRule="exact"/>
        <w:ind w:hanging="862"/>
        <w:contextualSpacing/>
        <w:jc w:val="both"/>
        <w:rPr>
          <w:rFonts w:ascii="Verdana" w:hAnsi="Verdana" w:cs="Arial"/>
          <w:sz w:val="20"/>
          <w:szCs w:val="20"/>
        </w:rPr>
      </w:pPr>
      <w:bookmarkStart w:id="101" w:name="_DV_M98"/>
      <w:bookmarkEnd w:id="101"/>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2" w:name="_DV_C50"/>
      <w:r w:rsidRPr="00E52213">
        <w:rPr>
          <w:rFonts w:ascii="Verdana" w:hAnsi="Verdana" w:cs="Arial"/>
          <w:sz w:val="20"/>
          <w:szCs w:val="20"/>
        </w:rPr>
        <w:t xml:space="preserve"> por meio </w:t>
      </w:r>
      <w:bookmarkEnd w:id="102"/>
      <w:r w:rsidRPr="00E52213">
        <w:rPr>
          <w:rFonts w:ascii="Verdana" w:hAnsi="Verdana" w:cs="Arial"/>
          <w:sz w:val="20"/>
          <w:szCs w:val="20"/>
        </w:rPr>
        <w:t>da Emissão das Debêntures</w:t>
      </w:r>
      <w:bookmarkStart w:id="103" w:name="_DV_C55"/>
      <w:r w:rsidRPr="00E52213">
        <w:rPr>
          <w:rFonts w:ascii="Verdana" w:hAnsi="Verdana" w:cs="Arial"/>
          <w:sz w:val="20"/>
          <w:szCs w:val="20"/>
        </w:rPr>
        <w:t xml:space="preserve"> serão utilizados </w:t>
      </w:r>
      <w:bookmarkEnd w:id="103"/>
      <w:r w:rsidRPr="00E52213">
        <w:rPr>
          <w:rFonts w:ascii="Verdana" w:hAnsi="Verdana" w:cs="Arial"/>
          <w:sz w:val="20"/>
          <w:szCs w:val="20"/>
        </w:rPr>
        <w:t>exclusivamente para o financiamento e reembolso de gastos e/ou despesas, direta ou indiretamente, relacionados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77777777"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Implantação da Complexo Eólico Gravier</w:t>
            </w:r>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77777777" w:rsidR="000F06C4" w:rsidRPr="00E52213" w:rsidRDefault="00B64F95" w:rsidP="000F06C4">
            <w:pPr>
              <w:spacing w:line="320" w:lineRule="exact"/>
              <w:contextualSpacing/>
              <w:jc w:val="both"/>
              <w:rPr>
                <w:rFonts w:ascii="Verdana" w:hAnsi="Verdana"/>
                <w:sz w:val="20"/>
                <w:szCs w:val="20"/>
                <w:highlight w:val="yellow"/>
              </w:rPr>
            </w:pPr>
            <w:r w:rsidRPr="00E52213">
              <w:rPr>
                <w:rFonts w:ascii="Verdana" w:hAnsi="Verdana" w:cs="Arial"/>
                <w:sz w:val="20"/>
                <w:szCs w:val="20"/>
                <w:highlight w:val="yellow"/>
              </w:rPr>
              <w:t>[Previsto para março de 2022]</w:t>
            </w:r>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77777777" w:rsidR="000F06C4" w:rsidRPr="00E52213" w:rsidRDefault="00B64F95" w:rsidP="000F06C4">
            <w:pPr>
              <w:spacing w:line="320" w:lineRule="exact"/>
              <w:contextualSpacing/>
              <w:jc w:val="both"/>
              <w:rPr>
                <w:rFonts w:ascii="Verdana" w:hAnsi="Verdana"/>
                <w:sz w:val="20"/>
                <w:szCs w:val="20"/>
                <w:highlight w:val="yellow"/>
              </w:rPr>
            </w:pPr>
            <w:r w:rsidRPr="00E52213">
              <w:rPr>
                <w:rFonts w:ascii="Verdana" w:hAnsi="Verdana" w:cs="Arial"/>
                <w:sz w:val="20"/>
                <w:szCs w:val="20"/>
                <w:highlight w:val="yellow"/>
              </w:rPr>
              <w:t>[Fase de implantação]</w:t>
            </w:r>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Volume aproximado de recursos financeiros </w:t>
            </w:r>
            <w:r w:rsidRPr="00E52213">
              <w:rPr>
                <w:rFonts w:ascii="Verdana" w:hAnsi="Verdana"/>
                <w:b/>
                <w:sz w:val="20"/>
                <w:szCs w:val="20"/>
              </w:rPr>
              <w:lastRenderedPageBreak/>
              <w:t>necessários para a realização do Projeto</w:t>
            </w:r>
          </w:p>
        </w:tc>
        <w:tc>
          <w:tcPr>
            <w:tcW w:w="3658" w:type="pct"/>
            <w:vAlign w:val="center"/>
          </w:tcPr>
          <w:p w14:paraId="1CE84B0A" w14:textId="77777777" w:rsidR="000F06C4" w:rsidRPr="00E52213" w:rsidRDefault="00B64F95" w:rsidP="000F06C4">
            <w:pPr>
              <w:spacing w:after="120" w:line="320" w:lineRule="exact"/>
              <w:contextualSpacing/>
              <w:jc w:val="both"/>
              <w:rPr>
                <w:rFonts w:ascii="Verdana" w:hAnsi="Verdana"/>
                <w:sz w:val="20"/>
                <w:szCs w:val="20"/>
                <w:highlight w:val="yellow"/>
                <w:lang w:eastAsia="en-US"/>
              </w:rPr>
            </w:pPr>
            <w:r w:rsidRPr="00E52213">
              <w:rPr>
                <w:rFonts w:ascii="Verdana" w:hAnsi="Verdana"/>
                <w:sz w:val="20"/>
                <w:szCs w:val="20"/>
                <w:highlight w:val="yellow"/>
                <w:lang w:eastAsia="en-US"/>
              </w:rPr>
              <w:lastRenderedPageBreak/>
              <w:t>[R$[●] milhões]</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77777777" w:rsidR="000F06C4" w:rsidRPr="00E52213" w:rsidRDefault="00B64F95" w:rsidP="000F06C4">
            <w:pPr>
              <w:spacing w:after="120" w:line="320" w:lineRule="exact"/>
              <w:contextualSpacing/>
              <w:jc w:val="both"/>
              <w:rPr>
                <w:rFonts w:ascii="Verdana" w:hAnsi="Verdana"/>
                <w:sz w:val="20"/>
                <w:szCs w:val="20"/>
                <w:highlight w:val="yellow"/>
              </w:rPr>
            </w:pPr>
            <w:r w:rsidRPr="00E52213">
              <w:rPr>
                <w:rFonts w:ascii="Verdana" w:hAnsi="Verdana"/>
                <w:sz w:val="20"/>
                <w:szCs w:val="20"/>
                <w:highlight w:val="yellow"/>
              </w:rPr>
              <w:t>[100% do Valor Total da Emissão, correspondente a R$ 220.000.000,00 (duzentos e vinte milhões de reais), serão destinados à implantação e/ou reembolso de despesas ou dívidas relacionadas ao Projeto Eólico Gravier.]</w:t>
            </w:r>
          </w:p>
          <w:p w14:paraId="4BBF4267"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77777777" w:rsidR="000F06C4" w:rsidRPr="00E52213" w:rsidRDefault="00B64F95" w:rsidP="000F06C4">
            <w:pPr>
              <w:spacing w:line="320" w:lineRule="exact"/>
              <w:contextualSpacing/>
              <w:jc w:val="both"/>
              <w:rPr>
                <w:rFonts w:ascii="Verdana" w:hAnsi="Verdana"/>
                <w:sz w:val="20"/>
                <w:szCs w:val="20"/>
                <w:highlight w:val="yellow"/>
              </w:rPr>
            </w:pPr>
            <w:r w:rsidRPr="00E52213">
              <w:rPr>
                <w:rFonts w:ascii="Verdana" w:hAnsi="Verdana"/>
                <w:sz w:val="20"/>
                <w:szCs w:val="20"/>
                <w:highlight w:val="yellow"/>
              </w:rPr>
              <w:t>[100% do Valor Total da Emissão, correspondente a R$ 220.000.000,00 (duzentos e vinte milhões de reais).]</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77777777" w:rsidR="000F06C4" w:rsidRPr="00E52213" w:rsidRDefault="00B64F95" w:rsidP="000F06C4">
            <w:pPr>
              <w:spacing w:line="252" w:lineRule="auto"/>
              <w:jc w:val="both"/>
              <w:rPr>
                <w:rFonts w:ascii="Verdana" w:hAnsi="Verdana"/>
                <w:sz w:val="20"/>
                <w:szCs w:val="20"/>
                <w:highlight w:val="yellow"/>
              </w:rPr>
            </w:pPr>
            <w:r w:rsidRPr="00E52213">
              <w:rPr>
                <w:rFonts w:ascii="Verdana" w:hAnsi="Verdana"/>
                <w:sz w:val="20"/>
                <w:szCs w:val="20"/>
                <w:highlight w:val="yellow"/>
              </w:rPr>
              <w:t xml:space="preserve">[Aproximadamente </w:t>
            </w:r>
            <w:r w:rsidRPr="00E52213">
              <w:rPr>
                <w:rFonts w:ascii="Verdana" w:hAnsi="Verdana" w:cs="Arial"/>
                <w:sz w:val="20"/>
                <w:szCs w:val="20"/>
                <w:highlight w:val="yellow"/>
              </w:rPr>
              <w:t>100</w:t>
            </w:r>
            <w:r w:rsidRPr="00E52213">
              <w:rPr>
                <w:rFonts w:ascii="Verdana" w:hAnsi="Verdana"/>
                <w:sz w:val="20"/>
                <w:szCs w:val="20"/>
                <w:highlight w:val="yellow"/>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4" w:name="_DV_M106"/>
      <w:bookmarkStart w:id="105" w:name="_DV_M113"/>
      <w:bookmarkStart w:id="106" w:name="_Toc499990325"/>
      <w:bookmarkStart w:id="107" w:name="_Toc280370537"/>
      <w:bookmarkStart w:id="108" w:name="_Toc349040593"/>
      <w:bookmarkStart w:id="109" w:name="_Toc351469178"/>
      <w:bookmarkStart w:id="110" w:name="_Toc352767480"/>
      <w:bookmarkStart w:id="111" w:name="_Toc355626567"/>
      <w:bookmarkEnd w:id="104"/>
      <w:bookmarkEnd w:id="105"/>
    </w:p>
    <w:p w14:paraId="5C21F785" w14:textId="77777777" w:rsidR="000F06C4" w:rsidRPr="00E52213" w:rsidRDefault="00B64F95"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lastRenderedPageBreak/>
        <w:t>CLÁUSULA IV</w:t>
      </w:r>
      <w:r w:rsidRPr="00E52213">
        <w:rPr>
          <w:rFonts w:ascii="Verdana" w:eastAsia="Arial Unicode MS" w:hAnsi="Verdana"/>
          <w:b/>
          <w:bCs/>
          <w:kern w:val="32"/>
          <w:sz w:val="20"/>
          <w:szCs w:val="20"/>
        </w:rPr>
        <w:br/>
        <w:t>CARACTERÍSTICAS DAS DEBÊNTURES</w:t>
      </w:r>
      <w:bookmarkEnd w:id="106"/>
      <w:bookmarkEnd w:id="107"/>
      <w:bookmarkEnd w:id="108"/>
      <w:bookmarkEnd w:id="109"/>
      <w:bookmarkEnd w:id="110"/>
      <w:bookmarkEnd w:id="111"/>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112"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77777777" w:rsidR="000F06C4" w:rsidRPr="00E52213" w:rsidRDefault="00B64F95" w:rsidP="000F06C4">
      <w:pPr>
        <w:pStyle w:val="ListParagraph"/>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del w:id="113" w:author="Leopoldo Valencia Montero" w:date="2021-07-14T14:52:00Z">
        <w:r w:rsidRPr="000F06C4" w:rsidDel="000F06C4">
          <w:rPr>
            <w:rFonts w:ascii="Verdana" w:hAnsi="Verdana" w:cs="Arial"/>
            <w:sz w:val="20"/>
            <w:szCs w:val="20"/>
            <w:rPrChange w:id="114" w:author="Leopoldo Valencia Montero" w:date="2021-07-14T14:52:00Z">
              <w:rPr>
                <w:rFonts w:ascii="Verdana" w:hAnsi="Verdana" w:cs="Arial"/>
                <w:sz w:val="20"/>
                <w:szCs w:val="20"/>
                <w:highlight w:val="yellow"/>
              </w:rPr>
            </w:rPrChange>
          </w:rPr>
          <w:delText>[</w:delText>
        </w:r>
      </w:del>
      <w:r w:rsidRPr="000F06C4">
        <w:rPr>
          <w:rFonts w:ascii="Verdana" w:hAnsi="Verdana" w:cs="Arial"/>
          <w:sz w:val="20"/>
          <w:szCs w:val="20"/>
          <w:rPrChange w:id="115" w:author="Leopoldo Valencia Montero" w:date="2021-07-14T14:52:00Z">
            <w:rPr>
              <w:rFonts w:ascii="Verdana" w:hAnsi="Verdana" w:cs="Arial"/>
              <w:sz w:val="20"/>
              <w:szCs w:val="20"/>
              <w:highlight w:val="yellow"/>
            </w:rPr>
          </w:rPrChange>
        </w:rPr>
        <w:t>R$ 1.000,00</w:t>
      </w:r>
      <w:del w:id="116" w:author="Leopoldo Valencia Montero" w:date="2021-07-14T14:52:00Z">
        <w:r w:rsidRPr="000F06C4" w:rsidDel="000F06C4">
          <w:rPr>
            <w:rFonts w:ascii="Verdana" w:hAnsi="Verdana" w:cs="Arial"/>
            <w:sz w:val="20"/>
            <w:szCs w:val="20"/>
            <w:rPrChange w:id="117" w:author="Leopoldo Valencia Montero" w:date="2021-07-14T14:52:00Z">
              <w:rPr>
                <w:rFonts w:ascii="Verdana" w:hAnsi="Verdana" w:cs="Arial"/>
                <w:sz w:val="20"/>
                <w:szCs w:val="20"/>
                <w:highlight w:val="yellow"/>
              </w:rPr>
            </w:rPrChange>
          </w:rPr>
          <w:delText>]</w:delText>
        </w:r>
      </w:del>
      <w:r w:rsidRPr="000F06C4">
        <w:rPr>
          <w:rFonts w:ascii="Verdana" w:hAnsi="Verdana" w:cs="Arial"/>
          <w:sz w:val="20"/>
          <w:szCs w:val="20"/>
        </w:rPr>
        <w:t xml:space="preserve"> (</w:t>
      </w:r>
      <w:del w:id="118" w:author="Leopoldo Valencia Montero" w:date="2021-07-14T14:52:00Z">
        <w:r w:rsidRPr="000F06C4" w:rsidDel="000F06C4">
          <w:rPr>
            <w:rFonts w:ascii="Verdana" w:hAnsi="Verdana" w:cs="Arial"/>
            <w:sz w:val="20"/>
            <w:szCs w:val="20"/>
            <w:rPrChange w:id="119" w:author="Leopoldo Valencia Montero" w:date="2021-07-14T14:52:00Z">
              <w:rPr>
                <w:rFonts w:ascii="Verdana" w:hAnsi="Verdana" w:cs="Arial"/>
                <w:sz w:val="20"/>
                <w:szCs w:val="20"/>
                <w:highlight w:val="yellow"/>
              </w:rPr>
            </w:rPrChange>
          </w:rPr>
          <w:delText>[</w:delText>
        </w:r>
      </w:del>
      <w:r w:rsidRPr="000F06C4">
        <w:rPr>
          <w:rFonts w:ascii="Verdana" w:hAnsi="Verdana" w:cs="Arial"/>
          <w:sz w:val="20"/>
          <w:szCs w:val="20"/>
          <w:rPrChange w:id="120" w:author="Leopoldo Valencia Montero" w:date="2021-07-14T14:52:00Z">
            <w:rPr>
              <w:rFonts w:ascii="Verdana" w:hAnsi="Verdana" w:cs="Arial"/>
              <w:sz w:val="20"/>
              <w:szCs w:val="20"/>
              <w:highlight w:val="yellow"/>
            </w:rPr>
          </w:rPrChange>
        </w:rPr>
        <w:t>mil reais</w:t>
      </w:r>
      <w:del w:id="121" w:author="Leopoldo Valencia Montero" w:date="2021-07-14T14:52:00Z">
        <w:r w:rsidRPr="000F06C4" w:rsidDel="000F06C4">
          <w:rPr>
            <w:rFonts w:ascii="Verdana" w:hAnsi="Verdana" w:cs="Arial"/>
            <w:sz w:val="20"/>
            <w:szCs w:val="20"/>
            <w:rPrChange w:id="122" w:author="Leopoldo Valencia Montero" w:date="2021-07-14T14:52:00Z">
              <w:rPr>
                <w:rFonts w:ascii="Verdana" w:hAnsi="Verdana" w:cs="Arial"/>
                <w:sz w:val="20"/>
                <w:szCs w:val="20"/>
                <w:highlight w:val="yellow"/>
              </w:rPr>
            </w:rPrChange>
          </w:rPr>
          <w:delText>]</w:delText>
        </w:r>
      </w:del>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ListParagraph"/>
        <w:numPr>
          <w:ilvl w:val="0"/>
          <w:numId w:val="29"/>
        </w:numPr>
        <w:spacing w:line="320" w:lineRule="exact"/>
        <w:ind w:hanging="720"/>
        <w:contextualSpacing/>
        <w:jc w:val="both"/>
        <w:rPr>
          <w:rFonts w:ascii="Verdana" w:hAnsi="Verdana" w:cs="Arial"/>
          <w:sz w:val="20"/>
          <w:szCs w:val="20"/>
        </w:rPr>
      </w:pPr>
      <w:bookmarkStart w:id="123" w:name="_DV_M117"/>
      <w:bookmarkEnd w:id="123"/>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ListParagraph"/>
        <w:numPr>
          <w:ilvl w:val="0"/>
          <w:numId w:val="29"/>
        </w:numPr>
        <w:spacing w:line="320" w:lineRule="exact"/>
        <w:ind w:hanging="720"/>
        <w:contextualSpacing/>
        <w:jc w:val="both"/>
        <w:rPr>
          <w:rFonts w:ascii="Verdana" w:hAnsi="Verdana" w:cs="Arial"/>
          <w:sz w:val="20"/>
          <w:szCs w:val="20"/>
        </w:rPr>
      </w:pPr>
      <w:bookmarkStart w:id="124" w:name="_DV_M118"/>
      <w:bookmarkEnd w:id="124"/>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77777777" w:rsidR="000F06C4" w:rsidRPr="00E52213" w:rsidRDefault="00B64F95" w:rsidP="000F06C4">
      <w:pPr>
        <w:pStyle w:val="ListParagraph"/>
        <w:numPr>
          <w:ilvl w:val="0"/>
          <w:numId w:val="29"/>
        </w:numPr>
        <w:spacing w:line="320" w:lineRule="exact"/>
        <w:ind w:hanging="720"/>
        <w:contextualSpacing/>
        <w:jc w:val="both"/>
        <w:outlineLvl w:val="1"/>
        <w:rPr>
          <w:rFonts w:ascii="Verdana" w:hAnsi="Verdana" w:cs="Arial"/>
          <w:sz w:val="20"/>
          <w:szCs w:val="20"/>
        </w:rPr>
      </w:pPr>
      <w:bookmarkStart w:id="125" w:name="_DV_M119"/>
      <w:bookmarkStart w:id="126" w:name="_Toc367387463"/>
      <w:bookmarkStart w:id="127" w:name="_Toc367387576"/>
      <w:bookmarkStart w:id="128" w:name="_Toc367389043"/>
      <w:bookmarkStart w:id="129" w:name="_Toc375090252"/>
      <w:bookmarkStart w:id="130" w:name="_Toc368667902"/>
      <w:bookmarkStart w:id="131" w:name="_Toc367387577"/>
      <w:bookmarkEnd w:id="125"/>
      <w:r w:rsidRPr="00E52213">
        <w:rPr>
          <w:rFonts w:ascii="Verdana" w:hAnsi="Verdana" w:cs="Arial"/>
          <w:b/>
          <w:sz w:val="20"/>
          <w:szCs w:val="20"/>
        </w:rPr>
        <w:t>Prazo e Forma de Subscrição e Integralização</w:t>
      </w:r>
      <w:bookmarkEnd w:id="126"/>
      <w:bookmarkEnd w:id="127"/>
      <w:bookmarkEnd w:id="128"/>
      <w:bookmarkEnd w:id="129"/>
      <w:bookmarkEnd w:id="130"/>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31"/>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132" w:name="_Toc367387464"/>
      <w:bookmarkStart w:id="133" w:name="_Toc367387578"/>
      <w:bookmarkStart w:id="134" w:name="_Toc367389044"/>
      <w:bookmarkStart w:id="135" w:name="_Toc375090253"/>
      <w:bookmarkStart w:id="136" w:name="_Toc368667903"/>
    </w:p>
    <w:p w14:paraId="78DF84FB" w14:textId="101D74CE" w:rsidR="000F06C4" w:rsidRPr="00E52213" w:rsidRDefault="00B64F95" w:rsidP="000F06C4">
      <w:pPr>
        <w:pStyle w:val="ListParagraph"/>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32"/>
      <w:bookmarkEnd w:id="133"/>
      <w:bookmarkEnd w:id="134"/>
      <w:bookmarkEnd w:id="135"/>
      <w:bookmarkEnd w:id="136"/>
      <w:r w:rsidRPr="00E52213">
        <w:rPr>
          <w:rFonts w:ascii="Verdana" w:hAnsi="Verdana" w:cs="Arial"/>
          <w:b/>
          <w:sz w:val="20"/>
          <w:szCs w:val="20"/>
        </w:rPr>
        <w:t xml:space="preserve"> das Debêntures:</w:t>
      </w:r>
      <w:bookmarkStart w:id="137"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del w:id="138" w:author="Leopoldo Valencia Montero" w:date="2021-07-14T14:53:00Z">
        <w:r w:rsidRPr="00E52213" w:rsidDel="000F06C4">
          <w:rPr>
            <w:rFonts w:ascii="Verdana" w:hAnsi="Verdana" w:cs="Arial"/>
            <w:sz w:val="20"/>
            <w:szCs w:val="20"/>
            <w:highlight w:val="yellow"/>
          </w:rPr>
          <w:delText>[</w:delText>
        </w:r>
      </w:del>
      <w:r w:rsidRPr="000F06C4">
        <w:rPr>
          <w:rFonts w:ascii="Verdana" w:hAnsi="Verdana" w:cs="Arial"/>
          <w:sz w:val="20"/>
          <w:szCs w:val="20"/>
          <w:rPrChange w:id="139" w:author="Leopoldo Valencia Montero" w:date="2021-07-14T14:53:00Z">
            <w:rPr>
              <w:rFonts w:ascii="Verdana" w:hAnsi="Verdana" w:cs="Arial"/>
              <w:sz w:val="20"/>
              <w:szCs w:val="20"/>
              <w:highlight w:val="yellow"/>
            </w:rPr>
          </w:rPrChange>
        </w:rPr>
        <w:t>15</w:t>
      </w:r>
      <w:r w:rsidRPr="000F06C4">
        <w:rPr>
          <w:rPrChange w:id="140" w:author="Leopoldo Valencia Montero" w:date="2021-07-14T14:53:00Z">
            <w:rPr>
              <w:highlight w:val="yellow"/>
            </w:rPr>
          </w:rPrChange>
        </w:rPr>
        <w:t xml:space="preserve"> </w:t>
      </w:r>
      <w:r w:rsidRPr="000F06C4">
        <w:rPr>
          <w:rFonts w:ascii="Verdana" w:hAnsi="Verdana" w:cs="Arial"/>
          <w:sz w:val="20"/>
          <w:szCs w:val="20"/>
          <w:rPrChange w:id="141" w:author="Leopoldo Valencia Montero" w:date="2021-07-14T14:53:00Z">
            <w:rPr>
              <w:rFonts w:ascii="Verdana" w:hAnsi="Verdana" w:cs="Arial"/>
              <w:sz w:val="20"/>
              <w:szCs w:val="20"/>
              <w:highlight w:val="yellow"/>
            </w:rPr>
          </w:rPrChange>
        </w:rPr>
        <w:t>de agosto</w:t>
      </w:r>
      <w:r w:rsidRPr="000F06C4">
        <w:rPr>
          <w:rPrChange w:id="142" w:author="Leopoldo Valencia Montero" w:date="2021-07-14T14:53:00Z">
            <w:rPr>
              <w:highlight w:val="yellow"/>
            </w:rPr>
          </w:rPrChange>
        </w:rPr>
        <w:t xml:space="preserve"> </w:t>
      </w:r>
      <w:r w:rsidRPr="000F06C4">
        <w:rPr>
          <w:rFonts w:ascii="Verdana" w:hAnsi="Verdana" w:cs="Arial"/>
          <w:sz w:val="20"/>
          <w:szCs w:val="20"/>
          <w:rPrChange w:id="143" w:author="Leopoldo Valencia Montero" w:date="2021-07-14T14:53:00Z">
            <w:rPr>
              <w:rFonts w:ascii="Verdana" w:hAnsi="Verdana" w:cs="Arial"/>
              <w:sz w:val="20"/>
              <w:szCs w:val="20"/>
              <w:highlight w:val="yellow"/>
            </w:rPr>
          </w:rPrChange>
        </w:rPr>
        <w:t>de 2035</w:t>
      </w:r>
      <w:del w:id="144" w:author="Leopoldo Valencia Montero" w:date="2021-07-14T14:53:00Z">
        <w:r w:rsidRPr="000F06C4" w:rsidDel="000F06C4">
          <w:rPr>
            <w:rFonts w:ascii="Verdana" w:hAnsi="Verdana" w:cs="Arial"/>
            <w:sz w:val="20"/>
            <w:szCs w:val="20"/>
            <w:rPrChange w:id="145" w:author="Leopoldo Valencia Montero" w:date="2021-07-14T14:53:00Z">
              <w:rPr>
                <w:rFonts w:ascii="Verdana" w:hAnsi="Verdana" w:cs="Arial"/>
                <w:sz w:val="20"/>
                <w:szCs w:val="20"/>
                <w:highlight w:val="yellow"/>
              </w:rPr>
            </w:rPrChange>
          </w:rPr>
          <w:delText>]</w:delText>
        </w:r>
      </w:del>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37"/>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146" w:name="_DV_M121"/>
      <w:bookmarkEnd w:id="146"/>
    </w:p>
    <w:p w14:paraId="676358D9" w14:textId="2097E6B8" w:rsidR="000F06C4" w:rsidRPr="00E52213" w:rsidRDefault="00B64F95" w:rsidP="000F06C4">
      <w:pPr>
        <w:pStyle w:val="ListParagraph"/>
        <w:numPr>
          <w:ilvl w:val="0"/>
          <w:numId w:val="29"/>
        </w:numPr>
        <w:spacing w:line="320" w:lineRule="exact"/>
        <w:ind w:hanging="720"/>
        <w:contextualSpacing/>
        <w:jc w:val="both"/>
        <w:rPr>
          <w:rFonts w:ascii="Verdana" w:hAnsi="Verdana" w:cs="Arial"/>
          <w:sz w:val="20"/>
          <w:szCs w:val="20"/>
        </w:rPr>
      </w:pPr>
      <w:bookmarkStart w:id="147" w:name="_DV_M122"/>
      <w:bookmarkEnd w:id="147"/>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48" w:name="_DV_C66"/>
      <w:del w:id="149" w:author="Leopoldo Valencia Montero" w:date="2021-07-14T14:53:00Z">
        <w:r w:rsidRPr="000F06C4" w:rsidDel="000F06C4">
          <w:rPr>
            <w:rFonts w:ascii="Verdana" w:hAnsi="Verdana" w:cs="Arial"/>
            <w:sz w:val="20"/>
            <w:szCs w:val="20"/>
            <w:rPrChange w:id="150" w:author="Leopoldo Valencia Montero" w:date="2021-07-14T14:53:00Z">
              <w:rPr>
                <w:rFonts w:ascii="Verdana" w:hAnsi="Verdana" w:cs="Arial"/>
                <w:sz w:val="20"/>
                <w:szCs w:val="20"/>
                <w:highlight w:val="yellow"/>
              </w:rPr>
            </w:rPrChange>
          </w:rPr>
          <w:delText>[</w:delText>
        </w:r>
      </w:del>
      <w:r w:rsidRPr="000F06C4">
        <w:rPr>
          <w:rFonts w:ascii="Verdana" w:hAnsi="Verdana" w:cs="Arial"/>
          <w:sz w:val="20"/>
          <w:szCs w:val="20"/>
          <w:rPrChange w:id="151" w:author="Leopoldo Valencia Montero" w:date="2021-07-14T14:53:00Z">
            <w:rPr>
              <w:rFonts w:ascii="Verdana" w:hAnsi="Verdana" w:cs="Arial"/>
              <w:sz w:val="20"/>
              <w:szCs w:val="20"/>
              <w:highlight w:val="yellow"/>
            </w:rPr>
          </w:rPrChange>
        </w:rPr>
        <w:t>220.000</w:t>
      </w:r>
      <w:del w:id="152" w:author="Leopoldo Valencia Montero" w:date="2021-07-14T14:53:00Z">
        <w:r w:rsidRPr="000F06C4" w:rsidDel="000F06C4">
          <w:rPr>
            <w:rFonts w:ascii="Verdana" w:hAnsi="Verdana" w:cs="Arial"/>
            <w:sz w:val="20"/>
            <w:szCs w:val="20"/>
            <w:rPrChange w:id="153" w:author="Leopoldo Valencia Montero" w:date="2021-07-14T14:53:00Z">
              <w:rPr>
                <w:rFonts w:ascii="Verdana" w:hAnsi="Verdana" w:cs="Arial"/>
                <w:sz w:val="20"/>
                <w:szCs w:val="20"/>
                <w:highlight w:val="yellow"/>
              </w:rPr>
            </w:rPrChange>
          </w:rPr>
          <w:delText>]</w:delText>
        </w:r>
      </w:del>
      <w:r w:rsidRPr="000F06C4">
        <w:rPr>
          <w:rFonts w:ascii="Verdana" w:hAnsi="Verdana" w:cs="Arial"/>
          <w:b/>
          <w:sz w:val="20"/>
          <w:szCs w:val="20"/>
        </w:rPr>
        <w:t xml:space="preserve"> </w:t>
      </w:r>
      <w:r w:rsidRPr="004814D5">
        <w:rPr>
          <w:rFonts w:ascii="Verdana" w:hAnsi="Verdana" w:cs="Arial"/>
          <w:sz w:val="20"/>
          <w:szCs w:val="20"/>
        </w:rPr>
        <w:t>(</w:t>
      </w:r>
      <w:del w:id="154" w:author="Leopoldo Valencia Montero" w:date="2021-07-14T14:53:00Z">
        <w:r w:rsidRPr="000F06C4" w:rsidDel="000F06C4">
          <w:rPr>
            <w:rFonts w:ascii="Verdana" w:hAnsi="Verdana" w:cs="Arial"/>
            <w:sz w:val="20"/>
            <w:szCs w:val="20"/>
            <w:rPrChange w:id="155" w:author="Leopoldo Valencia Montero" w:date="2021-07-14T14:53:00Z">
              <w:rPr>
                <w:rFonts w:ascii="Verdana" w:hAnsi="Verdana" w:cs="Arial"/>
                <w:sz w:val="20"/>
                <w:szCs w:val="20"/>
                <w:highlight w:val="yellow"/>
              </w:rPr>
            </w:rPrChange>
          </w:rPr>
          <w:delText>[</w:delText>
        </w:r>
      </w:del>
      <w:r w:rsidRPr="000F06C4">
        <w:rPr>
          <w:rFonts w:ascii="Verdana" w:hAnsi="Verdana" w:cs="Arial"/>
          <w:sz w:val="20"/>
          <w:szCs w:val="20"/>
          <w:rPrChange w:id="156" w:author="Leopoldo Valencia Montero" w:date="2021-07-14T14:53:00Z">
            <w:rPr>
              <w:rFonts w:ascii="Verdana" w:hAnsi="Verdana" w:cs="Arial"/>
              <w:sz w:val="20"/>
              <w:szCs w:val="20"/>
              <w:highlight w:val="yellow"/>
            </w:rPr>
          </w:rPrChange>
        </w:rPr>
        <w:t>duzentas e vinte mil</w:t>
      </w:r>
      <w:del w:id="157" w:author="Leopoldo Valencia Montero" w:date="2021-07-14T14:53:00Z">
        <w:r w:rsidRPr="000F06C4" w:rsidDel="000F06C4">
          <w:rPr>
            <w:rFonts w:ascii="Verdana" w:hAnsi="Verdana" w:cs="Arial"/>
            <w:sz w:val="20"/>
            <w:szCs w:val="20"/>
            <w:rPrChange w:id="158" w:author="Leopoldo Valencia Montero" w:date="2021-07-14T14:53:00Z">
              <w:rPr>
                <w:rFonts w:ascii="Verdana" w:hAnsi="Verdana" w:cs="Arial"/>
                <w:sz w:val="20"/>
                <w:szCs w:val="20"/>
                <w:highlight w:val="yellow"/>
              </w:rPr>
            </w:rPrChange>
          </w:rPr>
          <w:delText>]</w:delText>
        </w:r>
      </w:del>
      <w:r w:rsidRPr="00E52213">
        <w:rPr>
          <w:rFonts w:ascii="Verdana" w:hAnsi="Verdana" w:cs="Arial"/>
          <w:sz w:val="20"/>
          <w:szCs w:val="20"/>
        </w:rPr>
        <w:t>)</w:t>
      </w:r>
      <w:bookmarkStart w:id="159" w:name="_DV_M123"/>
      <w:bookmarkEnd w:id="148"/>
      <w:bookmarkEnd w:id="159"/>
      <w:r w:rsidRPr="00E52213">
        <w:rPr>
          <w:rFonts w:ascii="Verdana" w:hAnsi="Verdana" w:cs="Arial"/>
          <w:sz w:val="20"/>
          <w:szCs w:val="20"/>
        </w:rPr>
        <w:t xml:space="preserve"> </w:t>
      </w:r>
      <w:bookmarkStart w:id="160" w:name="_DV_M124"/>
      <w:bookmarkEnd w:id="160"/>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61" w:name="_DV_M125"/>
      <w:bookmarkStart w:id="162" w:name="_Ref75252946"/>
      <w:bookmarkStart w:id="163" w:name="_Toc499990343"/>
      <w:bookmarkEnd w:id="112"/>
      <w:bookmarkEnd w:id="161"/>
      <w:r w:rsidRPr="00E52213">
        <w:rPr>
          <w:rFonts w:ascii="Verdana" w:hAnsi="Verdana" w:cs="Arial"/>
          <w:b/>
          <w:sz w:val="20"/>
          <w:szCs w:val="20"/>
        </w:rPr>
        <w:lastRenderedPageBreak/>
        <w:t>Atualização Monetária e Juros Remuneratórios</w:t>
      </w:r>
      <w:bookmarkEnd w:id="162"/>
      <w:r w:rsidRPr="00E52213">
        <w:rPr>
          <w:rFonts w:ascii="Verdana" w:hAnsi="Verdana" w:cs="Arial"/>
          <w:sz w:val="20"/>
          <w:szCs w:val="20"/>
        </w:rPr>
        <w:t xml:space="preserve"> </w:t>
      </w:r>
      <w:bookmarkStart w:id="164" w:name="_DV_M126"/>
      <w:bookmarkEnd w:id="164"/>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ListParagraph"/>
        <w:numPr>
          <w:ilvl w:val="0"/>
          <w:numId w:val="75"/>
        </w:numPr>
        <w:spacing w:line="320" w:lineRule="exact"/>
        <w:ind w:hanging="720"/>
        <w:contextualSpacing/>
        <w:jc w:val="both"/>
        <w:rPr>
          <w:rFonts w:ascii="Verdana" w:hAnsi="Verdana" w:cs="Arial"/>
          <w:sz w:val="20"/>
          <w:szCs w:val="20"/>
        </w:rPr>
      </w:pPr>
      <w:bookmarkStart w:id="165" w:name="_DV_M127"/>
      <w:bookmarkStart w:id="166" w:name="_Ref367359153"/>
      <w:bookmarkStart w:id="167" w:name="_Toc367387582"/>
      <w:bookmarkEnd w:id="165"/>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77777777" w:rsidR="000F06C4" w:rsidRPr="00E52213" w:rsidRDefault="00B64F95" w:rsidP="00867416">
      <w:pPr>
        <w:pStyle w:val="ListParagraph"/>
        <w:numPr>
          <w:ilvl w:val="0"/>
          <w:numId w:val="30"/>
        </w:numPr>
        <w:spacing w:line="320" w:lineRule="exact"/>
        <w:contextualSpacing/>
        <w:jc w:val="both"/>
        <w:rPr>
          <w:rFonts w:ascii="Verdana" w:hAnsi="Verdana" w:cs="Arial"/>
          <w:sz w:val="20"/>
          <w:szCs w:val="20"/>
        </w:rPr>
      </w:pPr>
      <w:bookmarkStart w:id="168"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Pr="00E52213">
        <w:rPr>
          <w:rFonts w:ascii="Verdana" w:hAnsi="Verdana" w:cs="Arial"/>
          <w:sz w:val="20"/>
          <w:szCs w:val="20"/>
        </w:rPr>
        <w:t xml:space="preserve"> por Dias Úteis conforme a fórmula abaixo:</w:t>
      </w:r>
      <w:bookmarkEnd w:id="166"/>
      <w:bookmarkEnd w:id="167"/>
      <w:bookmarkEnd w:id="168"/>
      <w:r w:rsidRPr="00E52213">
        <w:rPr>
          <w:rFonts w:ascii="Verdana" w:hAnsi="Verdana" w:cs="Arial"/>
          <w:sz w:val="20"/>
          <w:szCs w:val="20"/>
        </w:rPr>
        <w:t xml:space="preserve"> </w:t>
      </w:r>
    </w:p>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28013C4C"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dup = número de Dias Úteis entre a Data de Subscrição ou a última Data de Aniversário (conforme abaixo definido) das Debêntures e a data de cálculo, limitado </w:t>
      </w:r>
      <w:r w:rsidRPr="00E52213">
        <w:rPr>
          <w:rFonts w:ascii="Verdana" w:hAnsi="Verdana" w:cs="Arial"/>
          <w:sz w:val="20"/>
          <w:szCs w:val="20"/>
        </w:rPr>
        <w:lastRenderedPageBreak/>
        <w:t>ao número total de Dias Úteis de vigência do índice utilizado, sendo “dup”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última e a próxima Data de Aniversário das Debêntures, sendo “dut”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0F06C4"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produtório final é executado a partir do fator mais recente, acrescentando-se, em seguida, os mais remotos. Os resultados intermediários são calculados com 16 (dezesseis) casas decimais, sem arredondamento. </w:t>
      </w:r>
    </w:p>
    <w:p w14:paraId="4A1B5129" w14:textId="77777777" w:rsidR="000F06C4" w:rsidRPr="00E52213" w:rsidRDefault="000F06C4" w:rsidP="000F06C4">
      <w:pPr>
        <w:spacing w:line="320" w:lineRule="exact"/>
        <w:ind w:left="709"/>
        <w:contextualSpacing/>
        <w:jc w:val="both"/>
        <w:rPr>
          <w:rFonts w:ascii="Verdana" w:hAnsi="Verdana" w:cs="Arial"/>
          <w:sz w:val="20"/>
          <w:szCs w:val="20"/>
        </w:rPr>
      </w:pP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w:t>
      </w:r>
      <w:r w:rsidRPr="00E52213">
        <w:rPr>
          <w:rFonts w:ascii="Verdana" w:hAnsi="Verdana" w:cs="Arial"/>
          <w:sz w:val="20"/>
          <w:szCs w:val="20"/>
        </w:rPr>
        <w:lastRenderedPageBreak/>
        <w:t>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0F06C4"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ListParagraph"/>
        <w:numPr>
          <w:ilvl w:val="0"/>
          <w:numId w:val="30"/>
        </w:numPr>
        <w:spacing w:line="320" w:lineRule="exact"/>
        <w:ind w:hanging="720"/>
        <w:contextualSpacing/>
        <w:jc w:val="both"/>
        <w:rPr>
          <w:rFonts w:ascii="Verdana" w:hAnsi="Verdana" w:cs="Arial"/>
          <w:sz w:val="20"/>
          <w:szCs w:val="20"/>
        </w:rPr>
      </w:pPr>
      <w:bookmarkStart w:id="169" w:name="_Ref367359435"/>
      <w:bookmarkStart w:id="170"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69"/>
      <w:bookmarkEnd w:id="170"/>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ListParagraph"/>
        <w:numPr>
          <w:ilvl w:val="0"/>
          <w:numId w:val="30"/>
        </w:numPr>
        <w:spacing w:line="320" w:lineRule="exact"/>
        <w:ind w:hanging="720"/>
        <w:contextualSpacing/>
        <w:jc w:val="both"/>
        <w:rPr>
          <w:rFonts w:ascii="Verdana" w:hAnsi="Verdana" w:cs="Arial"/>
          <w:sz w:val="20"/>
          <w:szCs w:val="20"/>
        </w:rPr>
      </w:pPr>
      <w:bookmarkStart w:id="171" w:name="_Toc367387584"/>
      <w:r w:rsidRPr="00E52213">
        <w:rPr>
          <w:rFonts w:ascii="Verdana" w:hAnsi="Verdana" w:cs="Arial"/>
          <w:sz w:val="20"/>
          <w:szCs w:val="20"/>
        </w:rPr>
        <w:t xml:space="preserve">Caso o IPCA venha a ser divulgado antes da realização da Assembleia Geral de Debenturistas da Emissora referida na Cláusula anterior, a respectiva </w:t>
      </w:r>
      <w:r w:rsidRPr="00E52213">
        <w:rPr>
          <w:rFonts w:ascii="Verdana" w:hAnsi="Verdana" w:cs="Arial"/>
          <w:sz w:val="20"/>
          <w:szCs w:val="20"/>
        </w:rPr>
        <w:lastRenderedPageBreak/>
        <w:t>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71"/>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ListParagraph"/>
        <w:numPr>
          <w:ilvl w:val="0"/>
          <w:numId w:val="30"/>
        </w:numPr>
        <w:spacing w:line="320" w:lineRule="exact"/>
        <w:ind w:hanging="720"/>
        <w:contextualSpacing/>
        <w:jc w:val="both"/>
        <w:rPr>
          <w:rFonts w:ascii="Verdana" w:hAnsi="Verdana"/>
          <w:sz w:val="20"/>
          <w:szCs w:val="20"/>
        </w:rPr>
      </w:pPr>
      <w:bookmarkStart w:id="172"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72"/>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ListParagraph"/>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ListParagraph"/>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77777777" w:rsidR="000F06C4" w:rsidRPr="00E52213" w:rsidRDefault="00B64F95" w:rsidP="00867416">
      <w:pPr>
        <w:pStyle w:val="ListParagraph"/>
        <w:numPr>
          <w:ilvl w:val="0"/>
          <w:numId w:val="31"/>
        </w:numPr>
        <w:spacing w:line="320" w:lineRule="exact"/>
        <w:ind w:hanging="720"/>
        <w:contextualSpacing/>
        <w:jc w:val="both"/>
        <w:rPr>
          <w:rFonts w:ascii="Verdana" w:hAnsi="Verdana"/>
          <w:sz w:val="20"/>
          <w:szCs w:val="20"/>
        </w:rPr>
      </w:pPr>
      <w:bookmarkStart w:id="173" w:name="_Hlk60048786"/>
      <w:bookmarkStart w:id="174" w:name="_Ref75274620"/>
      <w:r w:rsidRPr="00E52213">
        <w:rPr>
          <w:rFonts w:ascii="Verdana" w:hAnsi="Verdana" w:cs="Arial"/>
          <w:bCs/>
          <w:iCs/>
          <w:sz w:val="20"/>
          <w:szCs w:val="20"/>
        </w:rPr>
        <w:t xml:space="preserve">Sobre o Valor Nominal Unitário Atualizado ou sobre o Saldo do Valor Nominal Unitário Atualizado 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em que for concluído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2030, conforme as taxas indicativas divulgadas pela ANBIMA em sua página na internet (http://www.anbima.com.br), acrescida exponencialmente de um spread de até 0,40% (quarenta centésimos por cento) ao ano, base 252 (duzentos e cinquenta e dois) Dias Úteis; e (ii) 4,45% </w:t>
      </w:r>
      <w:r w:rsidRPr="00E52213">
        <w:rPr>
          <w:rFonts w:ascii="Verdana" w:hAnsi="Verdana" w:cs="Arial"/>
          <w:bCs/>
          <w:iCs/>
          <w:sz w:val="20"/>
          <w:szCs w:val="20"/>
        </w:rPr>
        <w:lastRenderedPageBreak/>
        <w:t xml:space="preserve">(quatro inteiros e quarenta e cinco centésimos por cento) 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73"/>
      <w:r w:rsidRPr="00E52213">
        <w:rPr>
          <w:rFonts w:ascii="Verdana" w:hAnsi="Verdana"/>
          <w:iCs/>
          <w:sz w:val="20"/>
          <w:szCs w:val="20"/>
        </w:rPr>
        <w:t>.</w:t>
      </w:r>
      <w:bookmarkEnd w:id="174"/>
      <w:r w:rsidRPr="00E52213">
        <w:rPr>
          <w:rFonts w:ascii="Verdana" w:hAnsi="Verdana"/>
          <w:sz w:val="20"/>
          <w:szCs w:val="20"/>
        </w:rPr>
        <w:t xml:space="preserve"> </w:t>
      </w:r>
    </w:p>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7777777" w:rsidR="000F06C4" w:rsidRPr="00E52213" w:rsidRDefault="00B64F95" w:rsidP="00867416">
      <w:pPr>
        <w:pStyle w:val="ListParagraph"/>
        <w:numPr>
          <w:ilvl w:val="0"/>
          <w:numId w:val="31"/>
        </w:numPr>
        <w:tabs>
          <w:tab w:val="left" w:pos="851"/>
        </w:tabs>
        <w:spacing w:line="320" w:lineRule="exact"/>
        <w:ind w:hanging="720"/>
        <w:contextualSpacing/>
        <w:jc w:val="both"/>
        <w:outlineLvl w:val="3"/>
        <w:rPr>
          <w:rFonts w:ascii="Verdana" w:hAnsi="Verdana" w:cs="Arial"/>
          <w:sz w:val="20"/>
          <w:szCs w:val="20"/>
        </w:rPr>
      </w:pPr>
      <w:bookmarkStart w:id="175" w:name="_Ref75279691"/>
      <w:r w:rsidRPr="00E52213">
        <w:rPr>
          <w:rFonts w:ascii="Verdana" w:hAnsi="Verdana" w:cs="Arial"/>
          <w:sz w:val="20"/>
          <w:szCs w:val="20"/>
        </w:rPr>
        <w:t xml:space="preserve">Os Juros Remuneratórios serão incidentes sobre o Valor Nominal Unitário Atualizado das Debêntures a partir da 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75"/>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E52213">
        <w:rPr>
          <w:rFonts w:ascii="Verdana" w:hAnsi="Verdana" w:cs="Arial"/>
          <w:i/>
          <w:sz w:val="20"/>
          <w:szCs w:val="20"/>
        </w:rPr>
        <w:t>A ser definida no Procedimento de Bookbuilding</w:t>
      </w:r>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ListParagraph"/>
        <w:numPr>
          <w:ilvl w:val="0"/>
          <w:numId w:val="31"/>
        </w:numPr>
        <w:spacing w:line="320" w:lineRule="exact"/>
        <w:ind w:hanging="720"/>
        <w:contextualSpacing/>
        <w:jc w:val="both"/>
        <w:rPr>
          <w:rFonts w:ascii="Verdana" w:hAnsi="Verdana"/>
          <w:sz w:val="20"/>
          <w:szCs w:val="20"/>
        </w:rPr>
      </w:pPr>
      <w:bookmarkStart w:id="176"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Data de Subscrição (inclusive), no caso do primeiro Período de Capitalização, ou na Data de Pagamento dos Juros Remuneratórios imediatamente anterior (inclusive), no caso dos demais </w:t>
      </w:r>
      <w:r w:rsidRPr="00E52213">
        <w:rPr>
          <w:rFonts w:ascii="Verdana" w:hAnsi="Verdana"/>
          <w:sz w:val="20"/>
          <w:szCs w:val="20"/>
        </w:rPr>
        <w:lastRenderedPageBreak/>
        <w:t>Períodos de Capitalização, e termina na próxima Data de Pagamento dos Juros Remuneratórios (exclusive). Cada Período de Capitalização sucede o anterior sem solução de continuidade, até a Data de Vencimento das Debêntures.</w:t>
      </w:r>
      <w:bookmarkEnd w:id="176"/>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77777777" w:rsidR="000F06C4" w:rsidRPr="00E52213" w:rsidRDefault="00B64F95" w:rsidP="00867416">
      <w:pPr>
        <w:pStyle w:val="ListParagraph"/>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77" w:name="_DV_M146"/>
      <w:bookmarkStart w:id="178" w:name="_DV_M158"/>
      <w:bookmarkStart w:id="179" w:name="_DV_M160"/>
      <w:bookmarkStart w:id="180" w:name="_DV_M161"/>
      <w:bookmarkStart w:id="181" w:name="_DV_C87"/>
      <w:bookmarkStart w:id="182" w:name="_Ref263874908"/>
      <w:bookmarkStart w:id="183" w:name="_Ref297575384"/>
      <w:bookmarkStart w:id="184" w:name="_Ref297645315"/>
      <w:bookmarkStart w:id="185" w:name="_Ref331092039"/>
      <w:bookmarkStart w:id="186" w:name="_Ref332120930"/>
      <w:bookmarkStart w:id="187" w:name="_Ref332139437"/>
      <w:bookmarkStart w:id="188" w:name="_Ref333827088"/>
      <w:bookmarkStart w:id="189" w:name="_Ref333231006"/>
      <w:bookmarkEnd w:id="177"/>
      <w:bookmarkEnd w:id="178"/>
      <w:bookmarkEnd w:id="179"/>
      <w:bookmarkEnd w:id="180"/>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ListParagraph"/>
        <w:keepNext/>
        <w:numPr>
          <w:ilvl w:val="0"/>
          <w:numId w:val="75"/>
        </w:numPr>
        <w:spacing w:line="320" w:lineRule="exact"/>
        <w:ind w:hanging="862"/>
        <w:contextualSpacing/>
        <w:jc w:val="both"/>
        <w:outlineLvl w:val="1"/>
        <w:rPr>
          <w:rFonts w:ascii="Verdana" w:hAnsi="Verdana" w:cs="Arial"/>
          <w:b/>
          <w:sz w:val="20"/>
          <w:szCs w:val="20"/>
        </w:rPr>
      </w:pPr>
      <w:bookmarkStart w:id="190" w:name="_Toc375090256"/>
      <w:bookmarkStart w:id="191" w:name="_Toc375090257"/>
      <w:bookmarkStart w:id="192" w:name="_Toc375090258"/>
      <w:bookmarkStart w:id="193" w:name="_Toc367387467"/>
      <w:bookmarkStart w:id="194" w:name="_Toc367387592"/>
      <w:bookmarkStart w:id="195" w:name="_Toc367389047"/>
      <w:bookmarkStart w:id="196" w:name="_Toc375090259"/>
      <w:bookmarkEnd w:id="190"/>
      <w:bookmarkEnd w:id="191"/>
      <w:bookmarkEnd w:id="192"/>
      <w:r w:rsidRPr="00E52213">
        <w:rPr>
          <w:rFonts w:ascii="Verdana" w:hAnsi="Verdana" w:cs="Arial"/>
          <w:sz w:val="20"/>
          <w:szCs w:val="20"/>
        </w:rPr>
        <w:tab/>
      </w:r>
      <w:r w:rsidRPr="00E52213">
        <w:rPr>
          <w:rFonts w:ascii="Verdana" w:hAnsi="Verdana" w:cs="Arial"/>
          <w:b/>
          <w:sz w:val="20"/>
          <w:szCs w:val="20"/>
        </w:rPr>
        <w:t>P</w:t>
      </w:r>
      <w:bookmarkEnd w:id="193"/>
      <w:bookmarkEnd w:id="194"/>
      <w:bookmarkEnd w:id="195"/>
      <w:bookmarkEnd w:id="196"/>
      <w:r w:rsidRPr="00E52213">
        <w:rPr>
          <w:rFonts w:ascii="Verdana" w:hAnsi="Verdana" w:cs="Arial"/>
          <w:b/>
          <w:sz w:val="20"/>
          <w:szCs w:val="20"/>
        </w:rPr>
        <w:t>agamento dos Juros Remuneratórios:</w:t>
      </w:r>
      <w:bookmarkStart w:id="197"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6082EABF" w:rsidR="000F06C4" w:rsidRPr="00E52213" w:rsidRDefault="00B64F95" w:rsidP="00867416">
      <w:pPr>
        <w:pStyle w:val="ListParagraph"/>
        <w:keepNext/>
        <w:numPr>
          <w:ilvl w:val="0"/>
          <w:numId w:val="72"/>
        </w:numPr>
        <w:spacing w:line="320" w:lineRule="exact"/>
        <w:ind w:left="709" w:hanging="709"/>
        <w:contextualSpacing/>
        <w:jc w:val="both"/>
        <w:outlineLvl w:val="1"/>
        <w:rPr>
          <w:rFonts w:ascii="Verdana" w:hAnsi="Verdana"/>
          <w:sz w:val="20"/>
          <w:szCs w:val="20"/>
        </w:rPr>
      </w:pPr>
      <w:bookmarkStart w:id="198" w:name="_Ref75440805"/>
      <w:bookmarkEnd w:id="197"/>
      <w:r w:rsidRPr="000F06C4">
        <w:rPr>
          <w:rFonts w:ascii="Verdana" w:hAnsi="Verdana"/>
          <w:sz w:val="20"/>
          <w:szCs w:val="20"/>
        </w:rPr>
        <w:t xml:space="preserve">O primeiro pagamento de Juros Remuneratórios será realizado em </w:t>
      </w:r>
      <w:del w:id="199" w:author="Leopoldo Valencia Montero" w:date="2021-07-14T14:58:00Z">
        <w:r w:rsidRPr="000F06C4" w:rsidDel="000F06C4">
          <w:rPr>
            <w:rFonts w:ascii="Verdana" w:hAnsi="Verdana"/>
            <w:sz w:val="20"/>
            <w:szCs w:val="20"/>
            <w:rPrChange w:id="200"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01" w:author="Leopoldo Valencia Montero" w:date="2021-07-14T14:58:00Z">
            <w:rPr>
              <w:rFonts w:ascii="Verdana" w:hAnsi="Verdana"/>
              <w:sz w:val="20"/>
              <w:szCs w:val="20"/>
              <w:highlight w:val="yellow"/>
            </w:rPr>
          </w:rPrChange>
        </w:rPr>
        <w:t>15</w:t>
      </w:r>
      <w:del w:id="202" w:author="Leopoldo Valencia Montero" w:date="2021-07-14T14:58:00Z">
        <w:r w:rsidRPr="000F06C4" w:rsidDel="000F06C4">
          <w:rPr>
            <w:rFonts w:ascii="Verdana" w:hAnsi="Verdana"/>
            <w:sz w:val="20"/>
            <w:szCs w:val="20"/>
            <w:rPrChange w:id="203" w:author="Leopoldo Valencia Montero" w:date="2021-07-14T14:58:00Z">
              <w:rPr>
                <w:rFonts w:ascii="Verdana" w:hAnsi="Verdana"/>
                <w:sz w:val="20"/>
                <w:szCs w:val="20"/>
                <w:highlight w:val="yellow"/>
              </w:rPr>
            </w:rPrChange>
          </w:rPr>
          <w:delText>]</w:delText>
        </w:r>
      </w:del>
      <w:r w:rsidRPr="000F06C4">
        <w:rPr>
          <w:rFonts w:ascii="Verdana" w:hAnsi="Verdana"/>
          <w:sz w:val="20"/>
          <w:szCs w:val="20"/>
        </w:rPr>
        <w:t xml:space="preserve"> de </w:t>
      </w:r>
      <w:del w:id="204" w:author="Leopoldo Valencia Montero" w:date="2021-07-14T14:58:00Z">
        <w:r w:rsidRPr="000F06C4" w:rsidDel="000F06C4">
          <w:rPr>
            <w:rFonts w:ascii="Verdana" w:hAnsi="Verdana"/>
            <w:sz w:val="20"/>
            <w:szCs w:val="20"/>
            <w:rPrChange w:id="205"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06" w:author="Leopoldo Valencia Montero" w:date="2021-07-14T14:58:00Z">
            <w:rPr>
              <w:rFonts w:ascii="Verdana" w:hAnsi="Verdana"/>
              <w:sz w:val="20"/>
              <w:szCs w:val="20"/>
              <w:highlight w:val="yellow"/>
            </w:rPr>
          </w:rPrChange>
        </w:rPr>
        <w:t>agosto</w:t>
      </w:r>
      <w:del w:id="207" w:author="Leopoldo Valencia Montero" w:date="2021-07-14T14:58:00Z">
        <w:r w:rsidRPr="000F06C4" w:rsidDel="000F06C4">
          <w:rPr>
            <w:rFonts w:ascii="Verdana" w:hAnsi="Verdana"/>
            <w:sz w:val="20"/>
            <w:szCs w:val="20"/>
            <w:rPrChange w:id="208" w:author="Leopoldo Valencia Montero" w:date="2021-07-14T14:58:00Z">
              <w:rPr>
                <w:rFonts w:ascii="Verdana" w:hAnsi="Verdana"/>
                <w:sz w:val="20"/>
                <w:szCs w:val="20"/>
                <w:highlight w:val="yellow"/>
              </w:rPr>
            </w:rPrChange>
          </w:rPr>
          <w:delText>]</w:delText>
        </w:r>
      </w:del>
      <w:r w:rsidRPr="000F06C4">
        <w:rPr>
          <w:rFonts w:ascii="Verdana" w:hAnsi="Verdana"/>
          <w:sz w:val="20"/>
          <w:szCs w:val="20"/>
        </w:rPr>
        <w:t xml:space="preserve"> de 2022 e os demais pagamentos de Juros Remuneratórios serão realizados semestralmente, sempre no dia </w:t>
      </w:r>
      <w:del w:id="209" w:author="Leopoldo Valencia Montero" w:date="2021-07-14T14:58:00Z">
        <w:r w:rsidRPr="000F06C4" w:rsidDel="000F06C4">
          <w:rPr>
            <w:rFonts w:ascii="Verdana" w:hAnsi="Verdana"/>
            <w:sz w:val="20"/>
            <w:szCs w:val="20"/>
            <w:rPrChange w:id="210"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11" w:author="Leopoldo Valencia Montero" w:date="2021-07-14T14:58:00Z">
            <w:rPr>
              <w:rFonts w:ascii="Verdana" w:hAnsi="Verdana"/>
              <w:sz w:val="20"/>
              <w:szCs w:val="20"/>
              <w:highlight w:val="yellow"/>
            </w:rPr>
          </w:rPrChange>
        </w:rPr>
        <w:t>15</w:t>
      </w:r>
      <w:del w:id="212" w:author="Leopoldo Valencia Montero" w:date="2021-07-14T14:58:00Z">
        <w:r w:rsidRPr="000F06C4" w:rsidDel="000F06C4">
          <w:rPr>
            <w:rFonts w:ascii="Verdana" w:hAnsi="Verdana"/>
            <w:sz w:val="20"/>
            <w:szCs w:val="20"/>
            <w:rPrChange w:id="213" w:author="Leopoldo Valencia Montero" w:date="2021-07-14T14:58:00Z">
              <w:rPr>
                <w:rFonts w:ascii="Verdana" w:hAnsi="Verdana"/>
                <w:sz w:val="20"/>
                <w:szCs w:val="20"/>
                <w:highlight w:val="yellow"/>
              </w:rPr>
            </w:rPrChange>
          </w:rPr>
          <w:delText>]</w:delText>
        </w:r>
      </w:del>
      <w:r w:rsidRPr="000F06C4">
        <w:rPr>
          <w:rFonts w:ascii="Verdana" w:hAnsi="Verdana"/>
          <w:sz w:val="20"/>
          <w:szCs w:val="20"/>
        </w:rPr>
        <w:t xml:space="preserve"> (</w:t>
      </w:r>
      <w:del w:id="214" w:author="Leopoldo Valencia Montero" w:date="2021-07-14T14:58:00Z">
        <w:r w:rsidRPr="000F06C4" w:rsidDel="000F06C4">
          <w:rPr>
            <w:rFonts w:ascii="Verdana" w:hAnsi="Verdana"/>
            <w:sz w:val="20"/>
            <w:szCs w:val="20"/>
            <w:rPrChange w:id="215"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16" w:author="Leopoldo Valencia Montero" w:date="2021-07-14T14:58:00Z">
            <w:rPr>
              <w:rFonts w:ascii="Verdana" w:hAnsi="Verdana"/>
              <w:sz w:val="20"/>
              <w:szCs w:val="20"/>
              <w:highlight w:val="yellow"/>
            </w:rPr>
          </w:rPrChange>
        </w:rPr>
        <w:t>quinze</w:t>
      </w:r>
      <w:del w:id="217" w:author="Leopoldo Valencia Montero" w:date="2021-07-14T14:58:00Z">
        <w:r w:rsidRPr="000F06C4" w:rsidDel="000F06C4">
          <w:rPr>
            <w:rFonts w:ascii="Verdana" w:hAnsi="Verdana"/>
            <w:sz w:val="20"/>
            <w:szCs w:val="20"/>
            <w:rPrChange w:id="218" w:author="Leopoldo Valencia Montero" w:date="2021-07-14T14:58:00Z">
              <w:rPr>
                <w:rFonts w:ascii="Verdana" w:hAnsi="Verdana"/>
                <w:sz w:val="20"/>
                <w:szCs w:val="20"/>
                <w:highlight w:val="yellow"/>
              </w:rPr>
            </w:rPrChange>
          </w:rPr>
          <w:delText>]</w:delText>
        </w:r>
      </w:del>
      <w:r w:rsidRPr="000F06C4">
        <w:rPr>
          <w:rFonts w:ascii="Verdana" w:hAnsi="Verdana"/>
          <w:sz w:val="20"/>
          <w:szCs w:val="20"/>
        </w:rPr>
        <w:t xml:space="preserve">) dos meses de </w:t>
      </w:r>
      <w:r w:rsidRPr="000F06C4">
        <w:rPr>
          <w:rFonts w:ascii="Verdana" w:hAnsi="Verdana"/>
          <w:sz w:val="20"/>
          <w:szCs w:val="20"/>
          <w:rPrChange w:id="219" w:author="Leopoldo Valencia Montero" w:date="2021-07-14T14:58:00Z">
            <w:rPr>
              <w:rFonts w:ascii="Verdana" w:hAnsi="Verdana"/>
              <w:sz w:val="20"/>
              <w:szCs w:val="20"/>
              <w:highlight w:val="yellow"/>
            </w:rPr>
          </w:rPrChange>
        </w:rPr>
        <w:t>[fevereiro]</w:t>
      </w:r>
      <w:r w:rsidRPr="000F06C4">
        <w:rPr>
          <w:rFonts w:ascii="Verdana" w:hAnsi="Verdana"/>
          <w:bCs/>
          <w:iCs/>
          <w:sz w:val="20"/>
          <w:szCs w:val="28"/>
        </w:rPr>
        <w:t xml:space="preserve"> </w:t>
      </w:r>
      <w:r w:rsidRPr="004814D5">
        <w:rPr>
          <w:rFonts w:ascii="Verdana" w:hAnsi="Verdana"/>
          <w:sz w:val="20"/>
          <w:szCs w:val="20"/>
        </w:rPr>
        <w:t xml:space="preserve">e </w:t>
      </w:r>
      <w:del w:id="220" w:author="Leopoldo Valencia Montero" w:date="2021-07-14T14:58:00Z">
        <w:r w:rsidRPr="000F06C4" w:rsidDel="000F06C4">
          <w:rPr>
            <w:rFonts w:ascii="Verdana" w:hAnsi="Verdana"/>
            <w:sz w:val="20"/>
            <w:szCs w:val="20"/>
            <w:rPrChange w:id="221"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22" w:author="Leopoldo Valencia Montero" w:date="2021-07-14T14:58:00Z">
            <w:rPr>
              <w:rFonts w:ascii="Verdana" w:hAnsi="Verdana"/>
              <w:sz w:val="20"/>
              <w:szCs w:val="20"/>
              <w:highlight w:val="yellow"/>
            </w:rPr>
          </w:rPrChange>
        </w:rPr>
        <w:t>agosto</w:t>
      </w:r>
      <w:del w:id="223" w:author="Leopoldo Valencia Montero" w:date="2021-07-14T14:58:00Z">
        <w:r w:rsidRPr="000F06C4" w:rsidDel="000F06C4">
          <w:rPr>
            <w:rFonts w:ascii="Verdana" w:hAnsi="Verdana"/>
            <w:sz w:val="20"/>
            <w:szCs w:val="20"/>
            <w:rPrChange w:id="224" w:author="Leopoldo Valencia Montero" w:date="2021-07-14T14:58:00Z">
              <w:rPr>
                <w:rFonts w:ascii="Verdana" w:hAnsi="Verdana"/>
                <w:sz w:val="20"/>
                <w:szCs w:val="20"/>
                <w:highlight w:val="yellow"/>
              </w:rPr>
            </w:rPrChange>
          </w:rPr>
          <w:delText>]</w:delText>
        </w:r>
      </w:del>
      <w:r w:rsidRPr="000F06C4">
        <w:rPr>
          <w:rFonts w:ascii="Verdana" w:hAnsi="Verdana"/>
          <w:bCs/>
          <w:iCs/>
          <w:sz w:val="20"/>
          <w:szCs w:val="28"/>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98"/>
    </w:p>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0F06C4">
            <w:pPr>
              <w:autoSpaceDE/>
              <w:autoSpaceDN/>
              <w:adjustRightInd/>
              <w:spacing w:after="120" w:line="300" w:lineRule="exact"/>
              <w:jc w:val="center"/>
              <w:rPr>
                <w:rFonts w:ascii="Verdana" w:hAnsi="Verdana"/>
                <w:b/>
                <w:kern w:val="20"/>
                <w:sz w:val="20"/>
                <w:szCs w:val="20"/>
                <w:lang w:eastAsia="en-US"/>
              </w:rPr>
            </w:pPr>
            <w:bookmarkStart w:id="225"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14:paraId="037EFDB5"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2022</w:t>
            </w:r>
          </w:p>
        </w:tc>
        <w:tc>
          <w:tcPr>
            <w:tcW w:w="1756" w:type="pct"/>
            <w:vAlign w:val="center"/>
          </w:tcPr>
          <w:p w14:paraId="39D7CC0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14:paraId="22F91B8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2023</w:t>
            </w:r>
          </w:p>
        </w:tc>
        <w:tc>
          <w:tcPr>
            <w:tcW w:w="1756" w:type="pct"/>
            <w:vAlign w:val="center"/>
          </w:tcPr>
          <w:p w14:paraId="49A23AB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2023</w:t>
            </w:r>
          </w:p>
        </w:tc>
        <w:tc>
          <w:tcPr>
            <w:tcW w:w="1756" w:type="pct"/>
            <w:vAlign w:val="center"/>
          </w:tcPr>
          <w:p w14:paraId="7103A0F0"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2024</w:t>
            </w:r>
          </w:p>
        </w:tc>
        <w:tc>
          <w:tcPr>
            <w:tcW w:w="1756" w:type="pct"/>
            <w:vAlign w:val="center"/>
          </w:tcPr>
          <w:p w14:paraId="26FF1EE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2024</w:t>
            </w:r>
          </w:p>
        </w:tc>
        <w:tc>
          <w:tcPr>
            <w:tcW w:w="1756" w:type="pct"/>
            <w:vAlign w:val="center"/>
          </w:tcPr>
          <w:p w14:paraId="1801911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2025</w:t>
            </w:r>
          </w:p>
        </w:tc>
        <w:tc>
          <w:tcPr>
            <w:tcW w:w="1756" w:type="pct"/>
            <w:vAlign w:val="center"/>
          </w:tcPr>
          <w:p w14:paraId="6C1436C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2025</w:t>
            </w:r>
          </w:p>
        </w:tc>
        <w:tc>
          <w:tcPr>
            <w:tcW w:w="1756" w:type="pct"/>
            <w:vAlign w:val="center"/>
          </w:tcPr>
          <w:p w14:paraId="3EAE6DE9"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2026</w:t>
            </w:r>
          </w:p>
        </w:tc>
        <w:tc>
          <w:tcPr>
            <w:tcW w:w="1756" w:type="pct"/>
            <w:vAlign w:val="center"/>
          </w:tcPr>
          <w:p w14:paraId="37EE23B0"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2026</w:t>
            </w:r>
          </w:p>
        </w:tc>
        <w:tc>
          <w:tcPr>
            <w:tcW w:w="1756" w:type="pct"/>
            <w:vAlign w:val="center"/>
          </w:tcPr>
          <w:p w14:paraId="2790A5D0"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2027</w:t>
            </w:r>
          </w:p>
        </w:tc>
        <w:tc>
          <w:tcPr>
            <w:tcW w:w="1756" w:type="pct"/>
            <w:vAlign w:val="center"/>
          </w:tcPr>
          <w:p w14:paraId="60CAB88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2027</w:t>
            </w:r>
          </w:p>
        </w:tc>
        <w:tc>
          <w:tcPr>
            <w:tcW w:w="1756" w:type="pct"/>
            <w:vAlign w:val="center"/>
          </w:tcPr>
          <w:p w14:paraId="4F6FFCA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2028</w:t>
            </w:r>
          </w:p>
        </w:tc>
        <w:tc>
          <w:tcPr>
            <w:tcW w:w="1756" w:type="pct"/>
            <w:vAlign w:val="center"/>
          </w:tcPr>
          <w:p w14:paraId="01657810"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2028</w:t>
            </w:r>
          </w:p>
        </w:tc>
        <w:tc>
          <w:tcPr>
            <w:tcW w:w="1756" w:type="pct"/>
            <w:vAlign w:val="center"/>
          </w:tcPr>
          <w:p w14:paraId="7C20E76D"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2029</w:t>
            </w:r>
          </w:p>
        </w:tc>
        <w:tc>
          <w:tcPr>
            <w:tcW w:w="1756" w:type="pct"/>
            <w:vAlign w:val="center"/>
          </w:tcPr>
          <w:p w14:paraId="43A0A68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lastRenderedPageBreak/>
              <w:t>15ª</w:t>
            </w:r>
          </w:p>
        </w:tc>
        <w:tc>
          <w:tcPr>
            <w:tcW w:w="1801" w:type="pct"/>
            <w:shd w:val="clear" w:color="auto" w:fill="auto"/>
          </w:tcPr>
          <w:p w14:paraId="49D2DAA4"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2029</w:t>
            </w:r>
          </w:p>
        </w:tc>
        <w:tc>
          <w:tcPr>
            <w:tcW w:w="1756" w:type="pct"/>
            <w:vAlign w:val="center"/>
          </w:tcPr>
          <w:p w14:paraId="391A96F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2030</w:t>
            </w:r>
          </w:p>
        </w:tc>
        <w:tc>
          <w:tcPr>
            <w:tcW w:w="1756" w:type="pct"/>
            <w:vAlign w:val="center"/>
          </w:tcPr>
          <w:p w14:paraId="3315715C"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2030</w:t>
            </w:r>
          </w:p>
        </w:tc>
        <w:tc>
          <w:tcPr>
            <w:tcW w:w="1756" w:type="pct"/>
            <w:vAlign w:val="center"/>
          </w:tcPr>
          <w:p w14:paraId="6E7CDF8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2031</w:t>
            </w:r>
          </w:p>
        </w:tc>
        <w:tc>
          <w:tcPr>
            <w:tcW w:w="1756" w:type="pct"/>
            <w:vAlign w:val="center"/>
          </w:tcPr>
          <w:p w14:paraId="56C3567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2031</w:t>
            </w:r>
          </w:p>
        </w:tc>
        <w:tc>
          <w:tcPr>
            <w:tcW w:w="1756" w:type="pct"/>
            <w:vAlign w:val="center"/>
          </w:tcPr>
          <w:p w14:paraId="12010D8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2032</w:t>
            </w:r>
          </w:p>
        </w:tc>
        <w:tc>
          <w:tcPr>
            <w:tcW w:w="1756" w:type="pct"/>
            <w:vAlign w:val="center"/>
          </w:tcPr>
          <w:p w14:paraId="51261138"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2032</w:t>
            </w:r>
          </w:p>
        </w:tc>
        <w:tc>
          <w:tcPr>
            <w:tcW w:w="1756" w:type="pct"/>
            <w:vAlign w:val="center"/>
          </w:tcPr>
          <w:p w14:paraId="317E9476"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2033</w:t>
            </w:r>
          </w:p>
        </w:tc>
        <w:tc>
          <w:tcPr>
            <w:tcW w:w="1756" w:type="pct"/>
            <w:vAlign w:val="center"/>
          </w:tcPr>
          <w:p w14:paraId="602F8ECD"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2033</w:t>
            </w:r>
          </w:p>
        </w:tc>
        <w:tc>
          <w:tcPr>
            <w:tcW w:w="1756" w:type="pct"/>
            <w:vAlign w:val="center"/>
          </w:tcPr>
          <w:p w14:paraId="68F9B02A"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2034</w:t>
            </w:r>
          </w:p>
        </w:tc>
        <w:tc>
          <w:tcPr>
            <w:tcW w:w="1756" w:type="pct"/>
            <w:vAlign w:val="center"/>
          </w:tcPr>
          <w:p w14:paraId="50800CCB"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2034</w:t>
            </w:r>
          </w:p>
        </w:tc>
        <w:tc>
          <w:tcPr>
            <w:tcW w:w="1756" w:type="pct"/>
            <w:vAlign w:val="center"/>
          </w:tcPr>
          <w:p w14:paraId="4EE37329"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2035</w:t>
            </w:r>
          </w:p>
        </w:tc>
        <w:tc>
          <w:tcPr>
            <w:tcW w:w="1756" w:type="pct"/>
            <w:vAlign w:val="center"/>
          </w:tcPr>
          <w:p w14:paraId="542B18CA"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14A239" w14:textId="77777777" w:rsidTr="000F06C4">
        <w:tc>
          <w:tcPr>
            <w:tcW w:w="1443" w:type="pct"/>
            <w:vAlign w:val="center"/>
          </w:tcPr>
          <w:p w14:paraId="2FA24EF9"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14:paraId="00BC8086"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5A9B54E4"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bookmarkEnd w:id="225"/>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ListParagraph"/>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6" w:name="_DV_M159"/>
      <w:bookmarkStart w:id="227" w:name="_DV_M162"/>
      <w:bookmarkStart w:id="228" w:name="_DV_M163"/>
      <w:bookmarkStart w:id="229" w:name="_DV_M168"/>
      <w:bookmarkStart w:id="230" w:name="_DV_M184"/>
      <w:bookmarkEnd w:id="181"/>
      <w:bookmarkEnd w:id="182"/>
      <w:bookmarkEnd w:id="183"/>
      <w:bookmarkEnd w:id="184"/>
      <w:bookmarkEnd w:id="185"/>
      <w:bookmarkEnd w:id="186"/>
      <w:bookmarkEnd w:id="187"/>
      <w:bookmarkEnd w:id="188"/>
      <w:bookmarkEnd w:id="189"/>
      <w:bookmarkEnd w:id="226"/>
      <w:bookmarkEnd w:id="227"/>
      <w:bookmarkEnd w:id="228"/>
      <w:bookmarkEnd w:id="229"/>
      <w:bookmarkEnd w:id="230"/>
      <w:r w:rsidRPr="00E52213">
        <w:rPr>
          <w:rFonts w:ascii="Verdana" w:hAnsi="Verdana" w:cs="Arial"/>
          <w:b/>
          <w:sz w:val="20"/>
          <w:szCs w:val="20"/>
        </w:rPr>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3F0AFC65" w14:textId="44253843" w:rsidR="000F06C4" w:rsidRPr="000F06C4" w:rsidRDefault="00B64F95" w:rsidP="00867416">
      <w:pPr>
        <w:pStyle w:val="ListParagraph"/>
        <w:keepNext/>
        <w:numPr>
          <w:ilvl w:val="0"/>
          <w:numId w:val="71"/>
        </w:numPr>
        <w:spacing w:line="320" w:lineRule="exact"/>
        <w:ind w:hanging="862"/>
        <w:contextualSpacing/>
        <w:jc w:val="both"/>
        <w:rPr>
          <w:rFonts w:ascii="Verdana" w:hAnsi="Verdana"/>
          <w:sz w:val="20"/>
          <w:szCs w:val="20"/>
          <w:rPrChange w:id="231" w:author="Leopoldo Valencia Montero" w:date="2021-07-14T14:59:00Z">
            <w:rPr>
              <w:rFonts w:ascii="Verdana" w:hAnsi="Verdana"/>
              <w:sz w:val="20"/>
              <w:szCs w:val="20"/>
            </w:rPr>
          </w:rPrChange>
        </w:rPr>
      </w:pPr>
      <w:bookmarkStart w:id="232" w:name="_DV_M185"/>
      <w:bookmarkEnd w:id="232"/>
      <w:r w:rsidRPr="00E52213">
        <w:rPr>
          <w:rFonts w:ascii="Verdana" w:hAnsi="Verdana"/>
          <w:sz w:val="20"/>
          <w:szCs w:val="20"/>
        </w:rPr>
        <w:t xml:space="preserve">O Valor Nominal Unitário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del w:id="233" w:author="Leopoldo Valencia Montero" w:date="2021-07-14T14:59:00Z">
        <w:r w:rsidRPr="000F06C4" w:rsidDel="000F06C4">
          <w:rPr>
            <w:rFonts w:ascii="Verdana" w:hAnsi="Verdana"/>
            <w:sz w:val="20"/>
            <w:szCs w:val="20"/>
            <w:rPrChange w:id="234"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35" w:author="Leopoldo Valencia Montero" w:date="2021-07-14T14:59:00Z">
            <w:rPr>
              <w:rFonts w:ascii="Verdana" w:hAnsi="Verdana"/>
              <w:sz w:val="20"/>
              <w:szCs w:val="20"/>
              <w:highlight w:val="yellow"/>
            </w:rPr>
          </w:rPrChange>
        </w:rPr>
        <w:t>15</w:t>
      </w:r>
      <w:del w:id="236" w:author="Leopoldo Valencia Montero" w:date="2021-07-14T14:59:00Z">
        <w:r w:rsidRPr="000F06C4" w:rsidDel="000F06C4">
          <w:rPr>
            <w:rFonts w:ascii="Verdana" w:hAnsi="Verdana"/>
            <w:sz w:val="20"/>
            <w:szCs w:val="20"/>
            <w:rPrChange w:id="237"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de </w:t>
      </w:r>
      <w:del w:id="238" w:author="Leopoldo Valencia Montero" w:date="2021-07-14T14:59:00Z">
        <w:r w:rsidRPr="000F06C4" w:rsidDel="000F06C4">
          <w:rPr>
            <w:rFonts w:ascii="Verdana" w:hAnsi="Verdana"/>
            <w:sz w:val="20"/>
            <w:szCs w:val="20"/>
            <w:rPrChange w:id="239"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40" w:author="Leopoldo Valencia Montero" w:date="2021-07-14T14:59:00Z">
            <w:rPr>
              <w:rFonts w:ascii="Verdana" w:hAnsi="Verdana"/>
              <w:sz w:val="20"/>
              <w:szCs w:val="20"/>
              <w:highlight w:val="yellow"/>
            </w:rPr>
          </w:rPrChange>
        </w:rPr>
        <w:t>agosto</w:t>
      </w:r>
      <w:del w:id="241" w:author="Leopoldo Valencia Montero" w:date="2021-07-14T14:59:00Z">
        <w:r w:rsidRPr="000F06C4" w:rsidDel="000F06C4">
          <w:rPr>
            <w:rFonts w:ascii="Verdana" w:hAnsi="Verdana"/>
            <w:sz w:val="20"/>
            <w:szCs w:val="20"/>
            <w:rPrChange w:id="242"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de 2022 e as demais parcelas serão devidas de forma sem</w:t>
      </w:r>
      <w:r w:rsidRPr="004814D5">
        <w:rPr>
          <w:rFonts w:ascii="Verdana" w:hAnsi="Verdana"/>
          <w:sz w:val="20"/>
          <w:szCs w:val="20"/>
        </w:rPr>
        <w:t xml:space="preserve">estral e consecutiva, sempre no dia </w:t>
      </w:r>
      <w:del w:id="243" w:author="Leopoldo Valencia Montero" w:date="2021-07-14T14:58:00Z">
        <w:r w:rsidRPr="000F06C4" w:rsidDel="000F06C4">
          <w:rPr>
            <w:rFonts w:ascii="Verdana" w:hAnsi="Verdana"/>
            <w:sz w:val="20"/>
            <w:szCs w:val="20"/>
            <w:rPrChange w:id="244"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45" w:author="Leopoldo Valencia Montero" w:date="2021-07-14T14:59:00Z">
            <w:rPr>
              <w:rFonts w:ascii="Verdana" w:hAnsi="Verdana"/>
              <w:sz w:val="20"/>
              <w:szCs w:val="20"/>
              <w:highlight w:val="yellow"/>
            </w:rPr>
          </w:rPrChange>
        </w:rPr>
        <w:t>15</w:t>
      </w:r>
      <w:del w:id="246" w:author="Leopoldo Valencia Montero" w:date="2021-07-14T14:58:00Z">
        <w:r w:rsidRPr="000F06C4" w:rsidDel="000F06C4">
          <w:rPr>
            <w:rFonts w:ascii="Verdana" w:hAnsi="Verdana"/>
            <w:sz w:val="20"/>
            <w:szCs w:val="20"/>
            <w:rPrChange w:id="247"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w:t>
      </w:r>
      <w:del w:id="248" w:author="Leopoldo Valencia Montero" w:date="2021-07-14T14:58:00Z">
        <w:r w:rsidRPr="000F06C4" w:rsidDel="000F06C4">
          <w:rPr>
            <w:rFonts w:ascii="Verdana" w:hAnsi="Verdana"/>
            <w:sz w:val="20"/>
            <w:szCs w:val="20"/>
            <w:rPrChange w:id="249"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50" w:author="Leopoldo Valencia Montero" w:date="2021-07-14T14:59:00Z">
            <w:rPr>
              <w:rFonts w:ascii="Verdana" w:hAnsi="Verdana"/>
              <w:sz w:val="20"/>
              <w:szCs w:val="20"/>
              <w:highlight w:val="yellow"/>
            </w:rPr>
          </w:rPrChange>
        </w:rPr>
        <w:t>quinze</w:t>
      </w:r>
      <w:del w:id="251" w:author="Leopoldo Valencia Montero" w:date="2021-07-14T14:58:00Z">
        <w:r w:rsidRPr="000F06C4" w:rsidDel="000F06C4">
          <w:rPr>
            <w:rFonts w:ascii="Verdana" w:hAnsi="Verdana"/>
            <w:sz w:val="20"/>
            <w:szCs w:val="20"/>
            <w:rPrChange w:id="252"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dos meses de </w:t>
      </w:r>
      <w:del w:id="253" w:author="Leopoldo Valencia Montero" w:date="2021-07-14T14:58:00Z">
        <w:r w:rsidRPr="000F06C4" w:rsidDel="000F06C4">
          <w:rPr>
            <w:rFonts w:ascii="Verdana" w:hAnsi="Verdana"/>
            <w:sz w:val="20"/>
            <w:szCs w:val="20"/>
            <w:rPrChange w:id="254"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55" w:author="Leopoldo Valencia Montero" w:date="2021-07-14T14:59:00Z">
            <w:rPr>
              <w:rFonts w:ascii="Verdana" w:hAnsi="Verdana"/>
              <w:sz w:val="20"/>
              <w:szCs w:val="20"/>
              <w:highlight w:val="yellow"/>
            </w:rPr>
          </w:rPrChange>
        </w:rPr>
        <w:t>fevereiro</w:t>
      </w:r>
      <w:del w:id="256" w:author="Leopoldo Valencia Montero" w:date="2021-07-14T14:58:00Z">
        <w:r w:rsidRPr="000F06C4" w:rsidDel="000F06C4">
          <w:rPr>
            <w:rFonts w:ascii="Verdana" w:hAnsi="Verdana"/>
            <w:sz w:val="20"/>
            <w:szCs w:val="20"/>
            <w:rPrChange w:id="257"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e </w:t>
      </w:r>
      <w:del w:id="258" w:author="Leopoldo Valencia Montero" w:date="2021-07-14T14:58:00Z">
        <w:r w:rsidRPr="000F06C4" w:rsidDel="000F06C4">
          <w:rPr>
            <w:rFonts w:ascii="Verdana" w:hAnsi="Verdana"/>
            <w:sz w:val="20"/>
            <w:szCs w:val="20"/>
            <w:rPrChange w:id="259"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60" w:author="Leopoldo Valencia Montero" w:date="2021-07-14T14:59:00Z">
            <w:rPr>
              <w:rFonts w:ascii="Verdana" w:hAnsi="Verdana"/>
              <w:sz w:val="20"/>
              <w:szCs w:val="20"/>
              <w:highlight w:val="yellow"/>
            </w:rPr>
          </w:rPrChange>
        </w:rPr>
        <w:t>agosto</w:t>
      </w:r>
      <w:del w:id="261" w:author="Leopoldo Valencia Montero" w:date="2021-07-14T14:58:00Z">
        <w:r w:rsidRPr="000F06C4" w:rsidDel="000F06C4">
          <w:rPr>
            <w:rFonts w:ascii="Verdana" w:hAnsi="Verdana"/>
            <w:sz w:val="20"/>
            <w:szCs w:val="20"/>
            <w:rPrChange w:id="262"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de cada ano, nas respectivas datas de amortização até a última parcela, na Data de Vencimento das Debêntures, conforme cronograma descrito na 1ª (primeira) coluna da ta</w:t>
      </w:r>
      <w:r w:rsidRPr="004814D5">
        <w:rPr>
          <w:rFonts w:ascii="Verdana" w:hAnsi="Verdana"/>
          <w:sz w:val="20"/>
          <w:szCs w:val="20"/>
        </w:rPr>
        <w:t>bela a seguir (“</w:t>
      </w:r>
      <w:r w:rsidRPr="000F06C4">
        <w:rPr>
          <w:rFonts w:ascii="Verdana" w:hAnsi="Verdana"/>
          <w:sz w:val="20"/>
          <w:szCs w:val="20"/>
          <w:u w:val="single"/>
          <w:rPrChange w:id="263" w:author="Leopoldo Valencia Montero" w:date="2021-07-14T14:59:00Z">
            <w:rPr>
              <w:rFonts w:ascii="Verdana" w:hAnsi="Verdana"/>
              <w:sz w:val="20"/>
              <w:szCs w:val="20"/>
              <w:u w:val="single"/>
            </w:rPr>
          </w:rPrChange>
        </w:rPr>
        <w:t>Datas de Amortização das Debêntures</w:t>
      </w:r>
      <w:r w:rsidRPr="000F06C4">
        <w:rPr>
          <w:rFonts w:ascii="Verdana" w:hAnsi="Verdana"/>
          <w:sz w:val="20"/>
          <w:szCs w:val="20"/>
          <w:rPrChange w:id="264" w:author="Leopoldo Valencia Montero" w:date="2021-07-14T14:59:00Z">
            <w:rPr>
              <w:rFonts w:ascii="Verdana" w:hAnsi="Verdana"/>
              <w:sz w:val="20"/>
              <w:szCs w:val="20"/>
            </w:rPr>
          </w:rPrChange>
        </w:rPr>
        <w:t>”) e percentuais dispostos na 3ª (terceira) coluna da tabela a seguir (“</w:t>
      </w:r>
      <w:r w:rsidRPr="000F06C4">
        <w:rPr>
          <w:rFonts w:ascii="Verdana" w:hAnsi="Verdana"/>
          <w:sz w:val="20"/>
          <w:szCs w:val="20"/>
          <w:u w:val="single"/>
          <w:rPrChange w:id="265" w:author="Leopoldo Valencia Montero" w:date="2021-07-14T14:59:00Z">
            <w:rPr>
              <w:rFonts w:ascii="Verdana" w:hAnsi="Verdana"/>
              <w:sz w:val="20"/>
              <w:szCs w:val="20"/>
              <w:u w:val="single"/>
            </w:rPr>
          </w:rPrChange>
        </w:rPr>
        <w:t>Percentual do Valor Nominal Atualizado a ser Amortizado</w:t>
      </w:r>
      <w:r w:rsidRPr="000F06C4">
        <w:rPr>
          <w:rFonts w:ascii="Verdana" w:hAnsi="Verdana"/>
          <w:sz w:val="20"/>
          <w:szCs w:val="20"/>
          <w:rPrChange w:id="266" w:author="Leopoldo Valencia Montero" w:date="2021-07-14T14:59:00Z">
            <w:rPr>
              <w:rFonts w:ascii="Verdana" w:hAnsi="Verdana"/>
              <w:sz w:val="20"/>
              <w:szCs w:val="20"/>
            </w:rPr>
          </w:rPrChange>
        </w:rPr>
        <w:t>”), sendo os percentuais descritos na 2ª (segunda) coluna da tabela a seguir (“</w:t>
      </w:r>
      <w:r w:rsidRPr="000F06C4">
        <w:rPr>
          <w:rFonts w:ascii="Verdana" w:hAnsi="Verdana"/>
          <w:sz w:val="20"/>
          <w:szCs w:val="20"/>
          <w:u w:val="single"/>
          <w:rPrChange w:id="267" w:author="Leopoldo Valencia Montero" w:date="2021-07-14T14:59:00Z">
            <w:rPr>
              <w:rFonts w:ascii="Verdana" w:hAnsi="Verdana"/>
              <w:sz w:val="20"/>
              <w:szCs w:val="20"/>
              <w:u w:val="single"/>
            </w:rPr>
          </w:rPrChange>
        </w:rPr>
        <w:t>Proporção do Valor Nominal Unitário a ser Amortizado</w:t>
      </w:r>
      <w:r w:rsidRPr="000F06C4">
        <w:rPr>
          <w:rFonts w:ascii="Verdana" w:hAnsi="Verdana"/>
          <w:sz w:val="20"/>
          <w:szCs w:val="20"/>
          <w:rPrChange w:id="268" w:author="Leopoldo Valencia Montero" w:date="2021-07-14T14:59:00Z">
            <w:rPr>
              <w:rFonts w:ascii="Verdana" w:hAnsi="Verdana"/>
              <w:sz w:val="20"/>
              <w:szCs w:val="20"/>
            </w:rPr>
          </w:rPrChange>
        </w:rPr>
        <w:t xml:space="preserve">”) meramente referenciais, calculados de acordo com a proporção do Valor Nominal </w:t>
      </w:r>
      <w:r w:rsidRPr="000F06C4">
        <w:rPr>
          <w:rFonts w:ascii="Verdana" w:hAnsi="Verdana"/>
          <w:sz w:val="20"/>
          <w:szCs w:val="20"/>
          <w:rPrChange w:id="269" w:author="Leopoldo Valencia Montero" w:date="2021-07-14T14:59:00Z">
            <w:rPr>
              <w:rFonts w:ascii="Verdana" w:hAnsi="Verdana"/>
              <w:sz w:val="20"/>
              <w:szCs w:val="20"/>
            </w:rPr>
          </w:rPrChange>
        </w:rPr>
        <w:lastRenderedPageBreak/>
        <w:t xml:space="preserve">Unitário, na Data de Emissão, a ser amortizado na respectiva data de amortização, conforme descrito na 3ª (terceira) coluna: </w:t>
      </w:r>
    </w:p>
    <w:p w14:paraId="23817E6B" w14:textId="77777777" w:rsidR="000F06C4" w:rsidRPr="00E52213" w:rsidRDefault="000F06C4" w:rsidP="000F06C4">
      <w:pPr>
        <w:keepNext/>
        <w:spacing w:line="320" w:lineRule="exact"/>
        <w:ind w:left="705" w:hanging="705"/>
        <w:contextualSpacing/>
        <w:jc w:val="both"/>
        <w:rPr>
          <w:rFonts w:ascii="Verdana" w:hAnsi="Verdana"/>
          <w:sz w:val="20"/>
          <w:szCs w:val="20"/>
        </w:rPr>
      </w:pPr>
    </w:p>
    <w:p w14:paraId="39DB8C8A" w14:textId="1A97275B" w:rsidR="000F06C4" w:rsidRPr="00E52213" w:rsidRDefault="00B64F95" w:rsidP="000F06C4">
      <w:pPr>
        <w:spacing w:line="320" w:lineRule="exact"/>
        <w:contextualSpacing/>
        <w:jc w:val="both"/>
        <w:rPr>
          <w:rFonts w:ascii="Verdana" w:hAnsi="Verdana"/>
          <w:b/>
          <w:bCs/>
          <w:i/>
          <w:iCs/>
          <w:sz w:val="20"/>
          <w:szCs w:val="20"/>
        </w:rPr>
      </w:pPr>
      <w:del w:id="270" w:author="Leopoldo Valencia Montero" w:date="2021-07-14T14:59:00Z">
        <w:r w:rsidRPr="00E52213" w:rsidDel="000F06C4">
          <w:rPr>
            <w:rFonts w:ascii="Verdana" w:hAnsi="Verdana"/>
            <w:b/>
            <w:bCs/>
            <w:i/>
            <w:iCs/>
            <w:sz w:val="20"/>
            <w:szCs w:val="20"/>
            <w:highlight w:val="yellow"/>
          </w:rPr>
          <w:delText>[Nota Machado Meyer: Coluna de amortização do Valor Nominal Unitário Atualizado a ser atualizada pela Companhia/Coordenador Líder.]</w:delText>
        </w:r>
        <w:r w:rsidRPr="00E52213" w:rsidDel="000F06C4">
          <w:rPr>
            <w:rFonts w:ascii="Verdana" w:hAnsi="Verdana"/>
            <w:b/>
            <w:bCs/>
            <w:i/>
            <w:iCs/>
            <w:sz w:val="20"/>
            <w:szCs w:val="20"/>
          </w:rPr>
          <w:delText xml:space="preserve"> </w:delText>
        </w:r>
      </w:del>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Change w:id="271">
          <w:tblGrid>
            <w:gridCol w:w="3005"/>
            <w:gridCol w:w="3005"/>
            <w:gridCol w:w="3006"/>
          </w:tblGrid>
        </w:tblGridChange>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984FB6" w14:paraId="13D06334"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73" w:author="Carlos Bacha" w:date="2021-07-13T14:05:00Z">
              <w:tcPr>
                <w:tcW w:w="3005" w:type="dxa"/>
                <w:vAlign w:val="center"/>
              </w:tcPr>
            </w:tcPrChange>
          </w:tcPr>
          <w:p w14:paraId="491E88AD" w14:textId="77777777" w:rsidR="00984FB6" w:rsidRPr="00E52213" w:rsidRDefault="00984FB6" w:rsidP="00984FB6">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Change w:id="274" w:author="Carlos Bacha" w:date="2021-07-13T14:05:00Z">
              <w:tcPr>
                <w:tcW w:w="3005" w:type="dxa"/>
                <w:vAlign w:val="center"/>
              </w:tcPr>
            </w:tcPrChange>
          </w:tcPr>
          <w:p w14:paraId="336E27F2" w14:textId="77777777" w:rsidR="00984FB6" w:rsidRPr="00E52213" w:rsidRDefault="00984FB6" w:rsidP="00984FB6">
            <w:pPr>
              <w:autoSpaceDE/>
              <w:autoSpaceDN/>
              <w:adjustRightInd/>
              <w:spacing w:line="276" w:lineRule="auto"/>
              <w:jc w:val="center"/>
              <w:rPr>
                <w:rFonts w:ascii="Verdana" w:hAnsi="Verdana"/>
                <w:sz w:val="20"/>
                <w:szCs w:val="20"/>
              </w:rPr>
            </w:pPr>
            <w:r w:rsidRPr="00E52213">
              <w:rPr>
                <w:rFonts w:ascii="Verdana" w:hAnsi="Verdana" w:cs="Calibri"/>
                <w:sz w:val="20"/>
                <w:szCs w:val="20"/>
              </w:rPr>
              <w:t>2,14%</w:t>
            </w:r>
          </w:p>
        </w:tc>
        <w:tc>
          <w:tcPr>
            <w:tcW w:w="3006" w:type="dxa"/>
            <w:vAlign w:val="bottom"/>
            <w:tcPrChange w:id="275" w:author="Carlos Bacha" w:date="2021-07-13T14:05:00Z">
              <w:tcPr>
                <w:tcW w:w="3006" w:type="dxa"/>
                <w:vAlign w:val="center"/>
              </w:tcPr>
            </w:tcPrChange>
          </w:tcPr>
          <w:p w14:paraId="23FF4A41" w14:textId="79312752" w:rsidR="00984FB6" w:rsidRPr="00E52213" w:rsidRDefault="00984FB6" w:rsidP="00984FB6">
            <w:pPr>
              <w:autoSpaceDE/>
              <w:autoSpaceDN/>
              <w:adjustRightInd/>
              <w:spacing w:line="276" w:lineRule="auto"/>
              <w:jc w:val="center"/>
              <w:rPr>
                <w:rFonts w:ascii="Verdana" w:hAnsi="Verdana"/>
                <w:sz w:val="20"/>
                <w:szCs w:val="20"/>
                <w:highlight w:val="yellow"/>
              </w:rPr>
            </w:pPr>
            <w:ins w:id="276" w:author="Carlos Bacha" w:date="2021-07-13T14:05:00Z">
              <w:r>
                <w:rPr>
                  <w:rFonts w:ascii="Verdana" w:hAnsi="Verdana" w:cs="Calibri"/>
                  <w:color w:val="000000"/>
                  <w:sz w:val="20"/>
                  <w:szCs w:val="20"/>
                </w:rPr>
                <w:t>2,1400%</w:t>
              </w:r>
            </w:ins>
            <w:del w:id="277" w:author="Carlos Bacha" w:date="2021-07-13T14:05:00Z">
              <w:r w:rsidRPr="00E52213" w:rsidDel="00C93770">
                <w:rPr>
                  <w:rFonts w:ascii="Verdana" w:hAnsi="Verdana" w:cs="Calibri"/>
                  <w:sz w:val="20"/>
                  <w:szCs w:val="20"/>
                  <w:highlight w:val="yellow"/>
                </w:rPr>
                <w:delText>[●]%</w:delText>
              </w:r>
            </w:del>
          </w:p>
        </w:tc>
      </w:tr>
      <w:tr w:rsidR="00984FB6" w14:paraId="464B45CF"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79" w:author="Carlos Bacha" w:date="2021-07-13T14:05:00Z">
              <w:tcPr>
                <w:tcW w:w="3005" w:type="dxa"/>
                <w:vAlign w:val="center"/>
              </w:tcPr>
            </w:tcPrChange>
          </w:tcPr>
          <w:p w14:paraId="3C7A6F39"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2023</w:t>
            </w:r>
          </w:p>
        </w:tc>
        <w:tc>
          <w:tcPr>
            <w:tcW w:w="3005" w:type="dxa"/>
            <w:vAlign w:val="center"/>
            <w:tcPrChange w:id="280" w:author="Carlos Bacha" w:date="2021-07-13T14:05:00Z">
              <w:tcPr>
                <w:tcW w:w="3005" w:type="dxa"/>
                <w:vAlign w:val="center"/>
              </w:tcPr>
            </w:tcPrChange>
          </w:tcPr>
          <w:p w14:paraId="4009B36D"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81" w:author="Carlos Bacha" w:date="2021-07-13T14:05:00Z">
              <w:tcPr>
                <w:tcW w:w="3006" w:type="dxa"/>
                <w:vAlign w:val="center"/>
              </w:tcPr>
            </w:tcPrChange>
          </w:tcPr>
          <w:p w14:paraId="4F352EA5" w14:textId="3EE019D8" w:rsidR="00984FB6" w:rsidRPr="00E52213" w:rsidRDefault="00984FB6" w:rsidP="00984FB6">
            <w:pPr>
              <w:spacing w:line="276" w:lineRule="auto"/>
              <w:jc w:val="center"/>
              <w:rPr>
                <w:rFonts w:ascii="Verdana" w:hAnsi="Verdana"/>
                <w:sz w:val="20"/>
                <w:szCs w:val="20"/>
                <w:highlight w:val="yellow"/>
              </w:rPr>
            </w:pPr>
            <w:ins w:id="282" w:author="Carlos Bacha" w:date="2021-07-13T14:05:00Z">
              <w:r>
                <w:rPr>
                  <w:rFonts w:ascii="Verdana" w:hAnsi="Verdana" w:cs="Calibri"/>
                  <w:color w:val="000000"/>
                  <w:sz w:val="20"/>
                  <w:szCs w:val="20"/>
                </w:rPr>
                <w:t>2,1868%</w:t>
              </w:r>
            </w:ins>
            <w:del w:id="283" w:author="Carlos Bacha" w:date="2021-07-13T14:05:00Z">
              <w:r w:rsidRPr="00E52213" w:rsidDel="00C93770">
                <w:rPr>
                  <w:rFonts w:ascii="Verdana" w:hAnsi="Verdana" w:cs="Calibri"/>
                  <w:sz w:val="20"/>
                  <w:szCs w:val="20"/>
                  <w:highlight w:val="yellow"/>
                </w:rPr>
                <w:delText>[●]%</w:delText>
              </w:r>
            </w:del>
          </w:p>
        </w:tc>
      </w:tr>
      <w:tr w:rsidR="00984FB6" w14:paraId="4C2E6C6C"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85" w:author="Carlos Bacha" w:date="2021-07-13T14:05:00Z">
              <w:tcPr>
                <w:tcW w:w="3005" w:type="dxa"/>
                <w:vAlign w:val="center"/>
              </w:tcPr>
            </w:tcPrChange>
          </w:tcPr>
          <w:p w14:paraId="50C1F62F"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Change w:id="286" w:author="Carlos Bacha" w:date="2021-07-13T14:05:00Z">
              <w:tcPr>
                <w:tcW w:w="3005" w:type="dxa"/>
                <w:vAlign w:val="center"/>
              </w:tcPr>
            </w:tcPrChange>
          </w:tcPr>
          <w:p w14:paraId="3C0E36B3"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87" w:author="Carlos Bacha" w:date="2021-07-13T14:05:00Z">
              <w:tcPr>
                <w:tcW w:w="3006" w:type="dxa"/>
                <w:vAlign w:val="center"/>
              </w:tcPr>
            </w:tcPrChange>
          </w:tcPr>
          <w:p w14:paraId="085551C3" w14:textId="294155BC" w:rsidR="00984FB6" w:rsidRPr="00E52213" w:rsidRDefault="00984FB6" w:rsidP="00984FB6">
            <w:pPr>
              <w:spacing w:line="276" w:lineRule="auto"/>
              <w:jc w:val="center"/>
              <w:rPr>
                <w:rFonts w:ascii="Verdana" w:hAnsi="Verdana"/>
                <w:sz w:val="20"/>
                <w:szCs w:val="20"/>
                <w:highlight w:val="yellow"/>
              </w:rPr>
            </w:pPr>
            <w:ins w:id="288" w:author="Carlos Bacha" w:date="2021-07-13T14:05:00Z">
              <w:r>
                <w:rPr>
                  <w:rFonts w:ascii="Verdana" w:hAnsi="Verdana" w:cs="Calibri"/>
                  <w:color w:val="000000"/>
                  <w:sz w:val="20"/>
                  <w:szCs w:val="20"/>
                </w:rPr>
                <w:t>2,2357%</w:t>
              </w:r>
            </w:ins>
            <w:del w:id="289" w:author="Carlos Bacha" w:date="2021-07-13T14:05:00Z">
              <w:r w:rsidRPr="00E52213" w:rsidDel="00C93770">
                <w:rPr>
                  <w:rFonts w:ascii="Verdana" w:hAnsi="Verdana" w:cs="Calibri"/>
                  <w:sz w:val="20"/>
                  <w:szCs w:val="20"/>
                  <w:highlight w:val="yellow"/>
                </w:rPr>
                <w:delText>[●]%</w:delText>
              </w:r>
            </w:del>
          </w:p>
        </w:tc>
      </w:tr>
      <w:tr w:rsidR="00984FB6" w14:paraId="7CF157FE"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91" w:author="Carlos Bacha" w:date="2021-07-13T14:05:00Z">
              <w:tcPr>
                <w:tcW w:w="3005" w:type="dxa"/>
                <w:vAlign w:val="center"/>
              </w:tcPr>
            </w:tcPrChange>
          </w:tcPr>
          <w:p w14:paraId="2C02491F"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Change w:id="292" w:author="Carlos Bacha" w:date="2021-07-13T14:05:00Z">
              <w:tcPr>
                <w:tcW w:w="3005" w:type="dxa"/>
                <w:vAlign w:val="center"/>
              </w:tcPr>
            </w:tcPrChange>
          </w:tcPr>
          <w:p w14:paraId="6EBBF497"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93" w:author="Carlos Bacha" w:date="2021-07-13T14:05:00Z">
              <w:tcPr>
                <w:tcW w:w="3006" w:type="dxa"/>
                <w:vAlign w:val="center"/>
              </w:tcPr>
            </w:tcPrChange>
          </w:tcPr>
          <w:p w14:paraId="3BA325E3" w14:textId="1701A865" w:rsidR="00984FB6" w:rsidRPr="00E52213" w:rsidRDefault="00984FB6" w:rsidP="00984FB6">
            <w:pPr>
              <w:spacing w:line="276" w:lineRule="auto"/>
              <w:jc w:val="center"/>
              <w:rPr>
                <w:rFonts w:ascii="Verdana" w:hAnsi="Verdana"/>
                <w:sz w:val="20"/>
                <w:szCs w:val="20"/>
                <w:highlight w:val="yellow"/>
              </w:rPr>
            </w:pPr>
            <w:ins w:id="294" w:author="Carlos Bacha" w:date="2021-07-13T14:05:00Z">
              <w:r>
                <w:rPr>
                  <w:rFonts w:ascii="Verdana" w:hAnsi="Verdana" w:cs="Calibri"/>
                  <w:color w:val="000000"/>
                  <w:sz w:val="20"/>
                  <w:szCs w:val="20"/>
                </w:rPr>
                <w:t>2,2868%</w:t>
              </w:r>
            </w:ins>
            <w:del w:id="295" w:author="Carlos Bacha" w:date="2021-07-13T14:05:00Z">
              <w:r w:rsidRPr="00E52213" w:rsidDel="00C93770">
                <w:rPr>
                  <w:rFonts w:ascii="Verdana" w:hAnsi="Verdana" w:cs="Calibri"/>
                  <w:sz w:val="20"/>
                  <w:szCs w:val="20"/>
                  <w:highlight w:val="yellow"/>
                </w:rPr>
                <w:delText>[●]%</w:delText>
              </w:r>
            </w:del>
          </w:p>
        </w:tc>
      </w:tr>
      <w:tr w:rsidR="00984FB6" w14:paraId="766CD9F6"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97" w:author="Carlos Bacha" w:date="2021-07-13T14:05:00Z">
              <w:tcPr>
                <w:tcW w:w="3005" w:type="dxa"/>
                <w:vAlign w:val="center"/>
              </w:tcPr>
            </w:tcPrChange>
          </w:tcPr>
          <w:p w14:paraId="51C9A601"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2024</w:t>
            </w:r>
          </w:p>
        </w:tc>
        <w:tc>
          <w:tcPr>
            <w:tcW w:w="3005" w:type="dxa"/>
            <w:vAlign w:val="center"/>
            <w:tcPrChange w:id="298" w:author="Carlos Bacha" w:date="2021-07-13T14:05:00Z">
              <w:tcPr>
                <w:tcW w:w="3005" w:type="dxa"/>
                <w:vAlign w:val="center"/>
              </w:tcPr>
            </w:tcPrChange>
          </w:tcPr>
          <w:p w14:paraId="3FF26295"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99" w:author="Carlos Bacha" w:date="2021-07-13T14:05:00Z">
              <w:tcPr>
                <w:tcW w:w="3006" w:type="dxa"/>
                <w:vAlign w:val="center"/>
              </w:tcPr>
            </w:tcPrChange>
          </w:tcPr>
          <w:p w14:paraId="50BCCF63" w14:textId="396B10B9" w:rsidR="00984FB6" w:rsidRPr="00E52213" w:rsidRDefault="00984FB6" w:rsidP="00984FB6">
            <w:pPr>
              <w:spacing w:line="276" w:lineRule="auto"/>
              <w:jc w:val="center"/>
              <w:rPr>
                <w:rFonts w:ascii="Verdana" w:hAnsi="Verdana"/>
                <w:sz w:val="20"/>
                <w:szCs w:val="20"/>
                <w:highlight w:val="yellow"/>
              </w:rPr>
            </w:pPr>
            <w:ins w:id="300" w:author="Carlos Bacha" w:date="2021-07-13T14:05:00Z">
              <w:r>
                <w:rPr>
                  <w:rFonts w:ascii="Verdana" w:hAnsi="Verdana" w:cs="Calibri"/>
                  <w:color w:val="000000"/>
                  <w:sz w:val="20"/>
                  <w:szCs w:val="20"/>
                </w:rPr>
                <w:t>2,3403%</w:t>
              </w:r>
            </w:ins>
            <w:del w:id="301" w:author="Carlos Bacha" w:date="2021-07-13T14:05:00Z">
              <w:r w:rsidRPr="00E52213" w:rsidDel="00C93770">
                <w:rPr>
                  <w:rFonts w:ascii="Verdana" w:hAnsi="Verdana" w:cs="Calibri"/>
                  <w:sz w:val="20"/>
                  <w:szCs w:val="20"/>
                  <w:highlight w:val="yellow"/>
                </w:rPr>
                <w:delText>[●]%</w:delText>
              </w:r>
            </w:del>
          </w:p>
        </w:tc>
      </w:tr>
      <w:tr w:rsidR="00984FB6" w14:paraId="21171557"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03" w:author="Carlos Bacha" w:date="2021-07-13T14:05:00Z">
              <w:tcPr>
                <w:tcW w:w="3005" w:type="dxa"/>
                <w:vAlign w:val="center"/>
              </w:tcPr>
            </w:tcPrChange>
          </w:tcPr>
          <w:p w14:paraId="48F299C5"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Change w:id="304" w:author="Carlos Bacha" w:date="2021-07-13T14:05:00Z">
              <w:tcPr>
                <w:tcW w:w="3005" w:type="dxa"/>
                <w:vAlign w:val="center"/>
              </w:tcPr>
            </w:tcPrChange>
          </w:tcPr>
          <w:p w14:paraId="1E01E785"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05" w:author="Carlos Bacha" w:date="2021-07-13T14:05:00Z">
              <w:tcPr>
                <w:tcW w:w="3006" w:type="dxa"/>
                <w:vAlign w:val="center"/>
              </w:tcPr>
            </w:tcPrChange>
          </w:tcPr>
          <w:p w14:paraId="4A1BA1B2" w14:textId="0C10B0F8" w:rsidR="00984FB6" w:rsidRPr="00E52213" w:rsidRDefault="00984FB6" w:rsidP="00984FB6">
            <w:pPr>
              <w:spacing w:line="276" w:lineRule="auto"/>
              <w:jc w:val="center"/>
              <w:rPr>
                <w:rFonts w:ascii="Verdana" w:hAnsi="Verdana"/>
                <w:sz w:val="20"/>
                <w:szCs w:val="20"/>
                <w:highlight w:val="yellow"/>
              </w:rPr>
            </w:pPr>
            <w:ins w:id="306" w:author="Carlos Bacha" w:date="2021-07-13T14:05:00Z">
              <w:r>
                <w:rPr>
                  <w:rFonts w:ascii="Verdana" w:hAnsi="Verdana" w:cs="Calibri"/>
                  <w:color w:val="000000"/>
                  <w:sz w:val="20"/>
                  <w:szCs w:val="20"/>
                </w:rPr>
                <w:t>2,3964%</w:t>
              </w:r>
            </w:ins>
            <w:del w:id="307" w:author="Carlos Bacha" w:date="2021-07-13T14:05:00Z">
              <w:r w:rsidRPr="00E52213" w:rsidDel="00C93770">
                <w:rPr>
                  <w:rFonts w:ascii="Verdana" w:hAnsi="Verdana" w:cs="Calibri"/>
                  <w:sz w:val="20"/>
                  <w:szCs w:val="20"/>
                  <w:highlight w:val="yellow"/>
                </w:rPr>
                <w:delText>[●]%</w:delText>
              </w:r>
            </w:del>
          </w:p>
        </w:tc>
      </w:tr>
      <w:tr w:rsidR="00984FB6" w14:paraId="58AF4BFC"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09" w:author="Carlos Bacha" w:date="2021-07-13T14:05:00Z">
              <w:tcPr>
                <w:tcW w:w="3005" w:type="dxa"/>
                <w:vAlign w:val="center"/>
              </w:tcPr>
            </w:tcPrChange>
          </w:tcPr>
          <w:p w14:paraId="0D9A5EC2"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Change w:id="310" w:author="Carlos Bacha" w:date="2021-07-13T14:05:00Z">
              <w:tcPr>
                <w:tcW w:w="3005" w:type="dxa"/>
                <w:vAlign w:val="center"/>
              </w:tcPr>
            </w:tcPrChange>
          </w:tcPr>
          <w:p w14:paraId="7631FC22"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11" w:author="Carlos Bacha" w:date="2021-07-13T14:05:00Z">
              <w:tcPr>
                <w:tcW w:w="3006" w:type="dxa"/>
                <w:vAlign w:val="center"/>
              </w:tcPr>
            </w:tcPrChange>
          </w:tcPr>
          <w:p w14:paraId="76A2A560" w14:textId="7F31DF09" w:rsidR="00984FB6" w:rsidRPr="00E52213" w:rsidRDefault="00984FB6" w:rsidP="00984FB6">
            <w:pPr>
              <w:spacing w:line="276" w:lineRule="auto"/>
              <w:jc w:val="center"/>
              <w:rPr>
                <w:rFonts w:ascii="Verdana" w:hAnsi="Verdana"/>
                <w:sz w:val="20"/>
                <w:szCs w:val="20"/>
                <w:highlight w:val="yellow"/>
              </w:rPr>
            </w:pPr>
            <w:ins w:id="312" w:author="Carlos Bacha" w:date="2021-07-13T14:05:00Z">
              <w:r>
                <w:rPr>
                  <w:rFonts w:ascii="Verdana" w:hAnsi="Verdana" w:cs="Calibri"/>
                  <w:color w:val="000000"/>
                  <w:sz w:val="20"/>
                  <w:szCs w:val="20"/>
                </w:rPr>
                <w:t>2,4553%</w:t>
              </w:r>
            </w:ins>
            <w:del w:id="313" w:author="Carlos Bacha" w:date="2021-07-13T14:05:00Z">
              <w:r w:rsidRPr="00E52213" w:rsidDel="00C93770">
                <w:rPr>
                  <w:rFonts w:ascii="Verdana" w:hAnsi="Verdana" w:cs="Calibri"/>
                  <w:sz w:val="20"/>
                  <w:szCs w:val="20"/>
                  <w:highlight w:val="yellow"/>
                </w:rPr>
                <w:delText>[●]%</w:delText>
              </w:r>
            </w:del>
          </w:p>
        </w:tc>
      </w:tr>
      <w:tr w:rsidR="00984FB6" w14:paraId="363D7361"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15" w:author="Carlos Bacha" w:date="2021-07-13T14:05:00Z">
              <w:tcPr>
                <w:tcW w:w="3005" w:type="dxa"/>
                <w:vAlign w:val="center"/>
              </w:tcPr>
            </w:tcPrChange>
          </w:tcPr>
          <w:p w14:paraId="5802E2FA"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Change w:id="316" w:author="Carlos Bacha" w:date="2021-07-13T14:05:00Z">
              <w:tcPr>
                <w:tcW w:w="3005" w:type="dxa"/>
                <w:vAlign w:val="center"/>
              </w:tcPr>
            </w:tcPrChange>
          </w:tcPr>
          <w:p w14:paraId="01CA8843"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17" w:author="Carlos Bacha" w:date="2021-07-13T14:05:00Z">
              <w:tcPr>
                <w:tcW w:w="3006" w:type="dxa"/>
                <w:vAlign w:val="center"/>
              </w:tcPr>
            </w:tcPrChange>
          </w:tcPr>
          <w:p w14:paraId="51DA13FB" w14:textId="1E3D0366" w:rsidR="00984FB6" w:rsidRPr="00E52213" w:rsidRDefault="00984FB6" w:rsidP="00984FB6">
            <w:pPr>
              <w:spacing w:line="276" w:lineRule="auto"/>
              <w:jc w:val="center"/>
              <w:rPr>
                <w:rFonts w:ascii="Verdana" w:hAnsi="Verdana"/>
                <w:sz w:val="20"/>
                <w:szCs w:val="20"/>
                <w:highlight w:val="yellow"/>
              </w:rPr>
            </w:pPr>
            <w:ins w:id="318" w:author="Carlos Bacha" w:date="2021-07-13T14:05:00Z">
              <w:r>
                <w:rPr>
                  <w:rFonts w:ascii="Verdana" w:hAnsi="Verdana" w:cs="Calibri"/>
                  <w:color w:val="000000"/>
                  <w:sz w:val="20"/>
                  <w:szCs w:val="20"/>
                </w:rPr>
                <w:t>2,5171%</w:t>
              </w:r>
            </w:ins>
            <w:del w:id="319" w:author="Carlos Bacha" w:date="2021-07-13T14:05:00Z">
              <w:r w:rsidRPr="00E52213" w:rsidDel="00C93770">
                <w:rPr>
                  <w:rFonts w:ascii="Verdana" w:hAnsi="Verdana" w:cs="Calibri"/>
                  <w:sz w:val="20"/>
                  <w:szCs w:val="20"/>
                  <w:highlight w:val="yellow"/>
                </w:rPr>
                <w:delText>[●]%</w:delText>
              </w:r>
            </w:del>
          </w:p>
        </w:tc>
      </w:tr>
      <w:tr w:rsidR="00984FB6" w14:paraId="42994DE1"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21" w:author="Carlos Bacha" w:date="2021-07-13T14:05:00Z">
              <w:tcPr>
                <w:tcW w:w="3005" w:type="dxa"/>
                <w:vAlign w:val="center"/>
              </w:tcPr>
            </w:tcPrChange>
          </w:tcPr>
          <w:p w14:paraId="6E802FFE"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Change w:id="322" w:author="Carlos Bacha" w:date="2021-07-13T14:05:00Z">
              <w:tcPr>
                <w:tcW w:w="3005" w:type="dxa"/>
                <w:vAlign w:val="center"/>
              </w:tcPr>
            </w:tcPrChange>
          </w:tcPr>
          <w:p w14:paraId="46BE28B8"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23" w:author="Carlos Bacha" w:date="2021-07-13T14:05:00Z">
              <w:tcPr>
                <w:tcW w:w="3006" w:type="dxa"/>
                <w:vAlign w:val="center"/>
              </w:tcPr>
            </w:tcPrChange>
          </w:tcPr>
          <w:p w14:paraId="082D0805" w14:textId="268683E4" w:rsidR="00984FB6" w:rsidRPr="00E52213" w:rsidRDefault="00984FB6" w:rsidP="00984FB6">
            <w:pPr>
              <w:spacing w:line="276" w:lineRule="auto"/>
              <w:jc w:val="center"/>
              <w:rPr>
                <w:rFonts w:ascii="Verdana" w:hAnsi="Verdana"/>
                <w:sz w:val="20"/>
                <w:szCs w:val="20"/>
                <w:highlight w:val="yellow"/>
              </w:rPr>
            </w:pPr>
            <w:ins w:id="324" w:author="Carlos Bacha" w:date="2021-07-13T14:05:00Z">
              <w:r>
                <w:rPr>
                  <w:rFonts w:ascii="Verdana" w:hAnsi="Verdana" w:cs="Calibri"/>
                  <w:color w:val="000000"/>
                  <w:sz w:val="20"/>
                  <w:szCs w:val="20"/>
                </w:rPr>
                <w:t>2,5820%</w:t>
              </w:r>
            </w:ins>
            <w:del w:id="325" w:author="Carlos Bacha" w:date="2021-07-13T14:05:00Z">
              <w:r w:rsidRPr="00E52213" w:rsidDel="00C93770">
                <w:rPr>
                  <w:rFonts w:ascii="Verdana" w:hAnsi="Verdana" w:cs="Calibri"/>
                  <w:sz w:val="20"/>
                  <w:szCs w:val="20"/>
                  <w:highlight w:val="yellow"/>
                </w:rPr>
                <w:delText>[●]%</w:delText>
              </w:r>
            </w:del>
          </w:p>
        </w:tc>
      </w:tr>
      <w:tr w:rsidR="00984FB6" w14:paraId="27AC6CE1"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27" w:author="Carlos Bacha" w:date="2021-07-13T14:05:00Z">
              <w:tcPr>
                <w:tcW w:w="3005" w:type="dxa"/>
                <w:vAlign w:val="center"/>
              </w:tcPr>
            </w:tcPrChange>
          </w:tcPr>
          <w:p w14:paraId="0E4D9512"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Change w:id="328" w:author="Carlos Bacha" w:date="2021-07-13T14:05:00Z">
              <w:tcPr>
                <w:tcW w:w="3005" w:type="dxa"/>
                <w:vAlign w:val="center"/>
              </w:tcPr>
            </w:tcPrChange>
          </w:tcPr>
          <w:p w14:paraId="515C8F55"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29" w:author="Carlos Bacha" w:date="2021-07-13T14:05:00Z">
              <w:tcPr>
                <w:tcW w:w="3006" w:type="dxa"/>
                <w:vAlign w:val="center"/>
              </w:tcPr>
            </w:tcPrChange>
          </w:tcPr>
          <w:p w14:paraId="66F387C5" w14:textId="41072237" w:rsidR="00984FB6" w:rsidRPr="00E52213" w:rsidRDefault="00984FB6" w:rsidP="00984FB6">
            <w:pPr>
              <w:spacing w:line="276" w:lineRule="auto"/>
              <w:jc w:val="center"/>
              <w:rPr>
                <w:rFonts w:ascii="Verdana" w:hAnsi="Verdana"/>
                <w:sz w:val="20"/>
                <w:szCs w:val="20"/>
                <w:highlight w:val="yellow"/>
              </w:rPr>
            </w:pPr>
            <w:ins w:id="330" w:author="Carlos Bacha" w:date="2021-07-13T14:05:00Z">
              <w:r>
                <w:rPr>
                  <w:rFonts w:ascii="Verdana" w:hAnsi="Verdana" w:cs="Calibri"/>
                  <w:color w:val="000000"/>
                  <w:sz w:val="20"/>
                  <w:szCs w:val="20"/>
                </w:rPr>
                <w:t>2,6505%</w:t>
              </w:r>
            </w:ins>
            <w:del w:id="331" w:author="Carlos Bacha" w:date="2021-07-13T14:05:00Z">
              <w:r w:rsidRPr="00E52213" w:rsidDel="00C93770">
                <w:rPr>
                  <w:rFonts w:ascii="Verdana" w:hAnsi="Verdana" w:cs="Calibri"/>
                  <w:sz w:val="20"/>
                  <w:szCs w:val="20"/>
                  <w:highlight w:val="yellow"/>
                </w:rPr>
                <w:delText>[●]%</w:delText>
              </w:r>
            </w:del>
          </w:p>
        </w:tc>
      </w:tr>
      <w:tr w:rsidR="00984FB6" w14:paraId="7EA2C8C7"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33" w:author="Carlos Bacha" w:date="2021-07-13T14:05:00Z">
              <w:tcPr>
                <w:tcW w:w="3005" w:type="dxa"/>
                <w:vAlign w:val="center"/>
              </w:tcPr>
            </w:tcPrChange>
          </w:tcPr>
          <w:p w14:paraId="1CD9C530"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Change w:id="334" w:author="Carlos Bacha" w:date="2021-07-13T14:05:00Z">
              <w:tcPr>
                <w:tcW w:w="3005" w:type="dxa"/>
                <w:vAlign w:val="center"/>
              </w:tcPr>
            </w:tcPrChange>
          </w:tcPr>
          <w:p w14:paraId="696E86EB"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35" w:author="Carlos Bacha" w:date="2021-07-13T14:05:00Z">
              <w:tcPr>
                <w:tcW w:w="3006" w:type="dxa"/>
                <w:vAlign w:val="center"/>
              </w:tcPr>
            </w:tcPrChange>
          </w:tcPr>
          <w:p w14:paraId="503AE652" w14:textId="44ED6BB6" w:rsidR="00984FB6" w:rsidRPr="00E52213" w:rsidRDefault="00984FB6" w:rsidP="00984FB6">
            <w:pPr>
              <w:spacing w:line="276" w:lineRule="auto"/>
              <w:jc w:val="center"/>
              <w:rPr>
                <w:rFonts w:ascii="Verdana" w:hAnsi="Verdana"/>
                <w:sz w:val="20"/>
                <w:szCs w:val="20"/>
                <w:highlight w:val="yellow"/>
              </w:rPr>
            </w:pPr>
            <w:ins w:id="336" w:author="Carlos Bacha" w:date="2021-07-13T14:05:00Z">
              <w:r>
                <w:rPr>
                  <w:rFonts w:ascii="Verdana" w:hAnsi="Verdana" w:cs="Calibri"/>
                  <w:color w:val="000000"/>
                  <w:sz w:val="20"/>
                  <w:szCs w:val="20"/>
                </w:rPr>
                <w:t>2,7226%</w:t>
              </w:r>
            </w:ins>
            <w:del w:id="337" w:author="Carlos Bacha" w:date="2021-07-13T14:05:00Z">
              <w:r w:rsidRPr="00E52213" w:rsidDel="00C93770">
                <w:rPr>
                  <w:rFonts w:ascii="Verdana" w:hAnsi="Verdana" w:cs="Calibri"/>
                  <w:sz w:val="20"/>
                  <w:szCs w:val="20"/>
                  <w:highlight w:val="yellow"/>
                </w:rPr>
                <w:delText>[●]%</w:delText>
              </w:r>
            </w:del>
          </w:p>
        </w:tc>
      </w:tr>
      <w:tr w:rsidR="00984FB6" w14:paraId="03A9790E"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39" w:author="Carlos Bacha" w:date="2021-07-13T14:05:00Z">
              <w:tcPr>
                <w:tcW w:w="3005" w:type="dxa"/>
                <w:vAlign w:val="center"/>
              </w:tcPr>
            </w:tcPrChange>
          </w:tcPr>
          <w:p w14:paraId="45FD773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Change w:id="340" w:author="Carlos Bacha" w:date="2021-07-13T14:05:00Z">
              <w:tcPr>
                <w:tcW w:w="3005" w:type="dxa"/>
                <w:vAlign w:val="center"/>
              </w:tcPr>
            </w:tcPrChange>
          </w:tcPr>
          <w:p w14:paraId="27D2B193"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41" w:author="Carlos Bacha" w:date="2021-07-13T14:05:00Z">
              <w:tcPr>
                <w:tcW w:w="3006" w:type="dxa"/>
                <w:vAlign w:val="center"/>
              </w:tcPr>
            </w:tcPrChange>
          </w:tcPr>
          <w:p w14:paraId="58F32A45" w14:textId="26B8C658" w:rsidR="00984FB6" w:rsidRPr="00E52213" w:rsidRDefault="00984FB6" w:rsidP="00984FB6">
            <w:pPr>
              <w:spacing w:line="276" w:lineRule="auto"/>
              <w:jc w:val="center"/>
              <w:rPr>
                <w:rFonts w:ascii="Verdana" w:hAnsi="Verdana"/>
                <w:sz w:val="20"/>
                <w:szCs w:val="20"/>
                <w:highlight w:val="yellow"/>
              </w:rPr>
            </w:pPr>
            <w:ins w:id="342" w:author="Carlos Bacha" w:date="2021-07-13T14:05:00Z">
              <w:r>
                <w:rPr>
                  <w:rFonts w:ascii="Verdana" w:hAnsi="Verdana" w:cs="Calibri"/>
                  <w:color w:val="000000"/>
                  <w:sz w:val="20"/>
                  <w:szCs w:val="20"/>
                </w:rPr>
                <w:t>2,7988%</w:t>
              </w:r>
            </w:ins>
            <w:del w:id="343" w:author="Carlos Bacha" w:date="2021-07-13T14:05:00Z">
              <w:r w:rsidRPr="00E52213" w:rsidDel="00C93770">
                <w:rPr>
                  <w:rFonts w:ascii="Verdana" w:hAnsi="Verdana" w:cs="Calibri"/>
                  <w:sz w:val="20"/>
                  <w:szCs w:val="20"/>
                  <w:highlight w:val="yellow"/>
                </w:rPr>
                <w:delText>[●]%</w:delText>
              </w:r>
            </w:del>
          </w:p>
        </w:tc>
      </w:tr>
      <w:tr w:rsidR="00984FB6" w14:paraId="7B6B725C"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45" w:author="Carlos Bacha" w:date="2021-07-13T14:05:00Z">
              <w:tcPr>
                <w:tcW w:w="3005" w:type="dxa"/>
                <w:vAlign w:val="center"/>
              </w:tcPr>
            </w:tcPrChange>
          </w:tcPr>
          <w:p w14:paraId="1795B55A"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Change w:id="346" w:author="Carlos Bacha" w:date="2021-07-13T14:05:00Z">
              <w:tcPr>
                <w:tcW w:w="3005" w:type="dxa"/>
                <w:vAlign w:val="center"/>
              </w:tcPr>
            </w:tcPrChange>
          </w:tcPr>
          <w:p w14:paraId="655AF810"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47" w:author="Carlos Bacha" w:date="2021-07-13T14:05:00Z">
              <w:tcPr>
                <w:tcW w:w="3006" w:type="dxa"/>
                <w:vAlign w:val="center"/>
              </w:tcPr>
            </w:tcPrChange>
          </w:tcPr>
          <w:p w14:paraId="6DEB6AC1" w14:textId="5A304947" w:rsidR="00984FB6" w:rsidRPr="00E52213" w:rsidRDefault="00984FB6" w:rsidP="00984FB6">
            <w:pPr>
              <w:spacing w:line="276" w:lineRule="auto"/>
              <w:jc w:val="center"/>
              <w:rPr>
                <w:rFonts w:ascii="Verdana" w:hAnsi="Verdana"/>
                <w:sz w:val="20"/>
                <w:szCs w:val="20"/>
                <w:highlight w:val="yellow"/>
              </w:rPr>
            </w:pPr>
            <w:ins w:id="348" w:author="Carlos Bacha" w:date="2021-07-13T14:05:00Z">
              <w:r>
                <w:rPr>
                  <w:rFonts w:ascii="Verdana" w:hAnsi="Verdana" w:cs="Calibri"/>
                  <w:color w:val="000000"/>
                  <w:sz w:val="20"/>
                  <w:szCs w:val="20"/>
                </w:rPr>
                <w:t>2,8794%</w:t>
              </w:r>
            </w:ins>
            <w:del w:id="349" w:author="Carlos Bacha" w:date="2021-07-13T14:05:00Z">
              <w:r w:rsidRPr="00E52213" w:rsidDel="00C93770">
                <w:rPr>
                  <w:rFonts w:ascii="Verdana" w:hAnsi="Verdana" w:cs="Calibri"/>
                  <w:sz w:val="20"/>
                  <w:szCs w:val="20"/>
                  <w:highlight w:val="yellow"/>
                </w:rPr>
                <w:delText>[●]%</w:delText>
              </w:r>
            </w:del>
          </w:p>
        </w:tc>
      </w:tr>
      <w:tr w:rsidR="00984FB6" w14:paraId="7E8C1DD8"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51" w:author="Carlos Bacha" w:date="2021-07-13T14:05:00Z">
              <w:tcPr>
                <w:tcW w:w="3005" w:type="dxa"/>
                <w:vAlign w:val="center"/>
              </w:tcPr>
            </w:tcPrChange>
          </w:tcPr>
          <w:p w14:paraId="640F2430"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Change w:id="352" w:author="Carlos Bacha" w:date="2021-07-13T14:05:00Z">
              <w:tcPr>
                <w:tcW w:w="3005" w:type="dxa"/>
                <w:vAlign w:val="center"/>
              </w:tcPr>
            </w:tcPrChange>
          </w:tcPr>
          <w:p w14:paraId="33EC2D84"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53" w:author="Carlos Bacha" w:date="2021-07-13T14:05:00Z">
              <w:tcPr>
                <w:tcW w:w="3006" w:type="dxa"/>
                <w:vAlign w:val="center"/>
              </w:tcPr>
            </w:tcPrChange>
          </w:tcPr>
          <w:p w14:paraId="069ADFE6" w14:textId="5E8515F1" w:rsidR="00984FB6" w:rsidRPr="00E52213" w:rsidRDefault="00984FB6" w:rsidP="00984FB6">
            <w:pPr>
              <w:spacing w:line="276" w:lineRule="auto"/>
              <w:jc w:val="center"/>
              <w:rPr>
                <w:rFonts w:ascii="Verdana" w:hAnsi="Verdana"/>
                <w:sz w:val="20"/>
                <w:szCs w:val="20"/>
                <w:highlight w:val="yellow"/>
              </w:rPr>
            </w:pPr>
            <w:ins w:id="354" w:author="Carlos Bacha" w:date="2021-07-13T14:05:00Z">
              <w:r>
                <w:rPr>
                  <w:rFonts w:ascii="Verdana" w:hAnsi="Verdana" w:cs="Calibri"/>
                  <w:color w:val="000000"/>
                  <w:sz w:val="20"/>
                  <w:szCs w:val="20"/>
                </w:rPr>
                <w:t>2,9648%</w:t>
              </w:r>
            </w:ins>
            <w:del w:id="355" w:author="Carlos Bacha" w:date="2021-07-13T14:05:00Z">
              <w:r w:rsidRPr="00E52213" w:rsidDel="00C93770">
                <w:rPr>
                  <w:rFonts w:ascii="Verdana" w:hAnsi="Verdana" w:cs="Calibri"/>
                  <w:sz w:val="20"/>
                  <w:szCs w:val="20"/>
                  <w:highlight w:val="yellow"/>
                </w:rPr>
                <w:delText>[●]%</w:delText>
              </w:r>
            </w:del>
          </w:p>
        </w:tc>
      </w:tr>
      <w:tr w:rsidR="00984FB6" w14:paraId="2122374F"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57" w:author="Carlos Bacha" w:date="2021-07-13T14:05:00Z">
              <w:tcPr>
                <w:tcW w:w="3005" w:type="dxa"/>
                <w:vAlign w:val="center"/>
              </w:tcPr>
            </w:tcPrChange>
          </w:tcPr>
          <w:p w14:paraId="6061D68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Change w:id="358" w:author="Carlos Bacha" w:date="2021-07-13T14:05:00Z">
              <w:tcPr>
                <w:tcW w:w="3005" w:type="dxa"/>
                <w:vAlign w:val="center"/>
              </w:tcPr>
            </w:tcPrChange>
          </w:tcPr>
          <w:p w14:paraId="246F40EC"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59" w:author="Carlos Bacha" w:date="2021-07-13T14:05:00Z">
              <w:tcPr>
                <w:tcW w:w="3006" w:type="dxa"/>
                <w:vAlign w:val="center"/>
              </w:tcPr>
            </w:tcPrChange>
          </w:tcPr>
          <w:p w14:paraId="5B1A75B3" w14:textId="63FB1593" w:rsidR="00984FB6" w:rsidRPr="00E52213" w:rsidRDefault="00984FB6" w:rsidP="00984FB6">
            <w:pPr>
              <w:spacing w:line="276" w:lineRule="auto"/>
              <w:jc w:val="center"/>
              <w:rPr>
                <w:rFonts w:ascii="Verdana" w:hAnsi="Verdana"/>
                <w:sz w:val="20"/>
                <w:szCs w:val="20"/>
                <w:highlight w:val="yellow"/>
              </w:rPr>
            </w:pPr>
            <w:ins w:id="360" w:author="Carlos Bacha" w:date="2021-07-13T14:05:00Z">
              <w:r>
                <w:rPr>
                  <w:rFonts w:ascii="Verdana" w:hAnsi="Verdana" w:cs="Calibri"/>
                  <w:color w:val="000000"/>
                  <w:sz w:val="20"/>
                  <w:szCs w:val="20"/>
                </w:rPr>
                <w:t>7,6813%</w:t>
              </w:r>
            </w:ins>
            <w:del w:id="361" w:author="Carlos Bacha" w:date="2021-07-13T14:05:00Z">
              <w:r w:rsidRPr="00E52213" w:rsidDel="00C93770">
                <w:rPr>
                  <w:rFonts w:ascii="Verdana" w:hAnsi="Verdana" w:cs="Calibri"/>
                  <w:sz w:val="20"/>
                  <w:szCs w:val="20"/>
                  <w:highlight w:val="yellow"/>
                </w:rPr>
                <w:delText>[●]%</w:delText>
              </w:r>
            </w:del>
          </w:p>
        </w:tc>
      </w:tr>
      <w:tr w:rsidR="00984FB6" w14:paraId="2B9A1396"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63" w:author="Carlos Bacha" w:date="2021-07-13T14:05:00Z">
              <w:tcPr>
                <w:tcW w:w="3005" w:type="dxa"/>
                <w:vAlign w:val="center"/>
              </w:tcPr>
            </w:tcPrChange>
          </w:tcPr>
          <w:p w14:paraId="38B09F07"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Change w:id="364" w:author="Carlos Bacha" w:date="2021-07-13T14:05:00Z">
              <w:tcPr>
                <w:tcW w:w="3005" w:type="dxa"/>
                <w:vAlign w:val="center"/>
              </w:tcPr>
            </w:tcPrChange>
          </w:tcPr>
          <w:p w14:paraId="6AD1946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65" w:author="Carlos Bacha" w:date="2021-07-13T14:05:00Z">
              <w:tcPr>
                <w:tcW w:w="3006" w:type="dxa"/>
                <w:vAlign w:val="center"/>
              </w:tcPr>
            </w:tcPrChange>
          </w:tcPr>
          <w:p w14:paraId="05370A7D" w14:textId="2FC91F4E" w:rsidR="00984FB6" w:rsidRPr="00E52213" w:rsidRDefault="00984FB6" w:rsidP="00984FB6">
            <w:pPr>
              <w:spacing w:line="276" w:lineRule="auto"/>
              <w:jc w:val="center"/>
              <w:rPr>
                <w:rFonts w:ascii="Verdana" w:hAnsi="Verdana"/>
                <w:sz w:val="20"/>
                <w:szCs w:val="20"/>
                <w:highlight w:val="yellow"/>
              </w:rPr>
            </w:pPr>
            <w:ins w:id="366" w:author="Carlos Bacha" w:date="2021-07-13T14:05:00Z">
              <w:r>
                <w:rPr>
                  <w:rFonts w:ascii="Verdana" w:hAnsi="Verdana" w:cs="Calibri"/>
                  <w:color w:val="000000"/>
                  <w:sz w:val="20"/>
                  <w:szCs w:val="20"/>
                </w:rPr>
                <w:t>8,3204%</w:t>
              </w:r>
            </w:ins>
            <w:del w:id="367" w:author="Carlos Bacha" w:date="2021-07-13T14:05:00Z">
              <w:r w:rsidRPr="00E52213" w:rsidDel="00C93770">
                <w:rPr>
                  <w:rFonts w:ascii="Verdana" w:hAnsi="Verdana" w:cs="Calibri"/>
                  <w:sz w:val="20"/>
                  <w:szCs w:val="20"/>
                  <w:highlight w:val="yellow"/>
                </w:rPr>
                <w:delText>[●]%</w:delText>
              </w:r>
            </w:del>
          </w:p>
        </w:tc>
      </w:tr>
      <w:tr w:rsidR="00984FB6" w14:paraId="7A65B64D"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69" w:author="Carlos Bacha" w:date="2021-07-13T14:05:00Z">
              <w:tcPr>
                <w:tcW w:w="3005" w:type="dxa"/>
                <w:vAlign w:val="center"/>
              </w:tcPr>
            </w:tcPrChange>
          </w:tcPr>
          <w:p w14:paraId="50EE217B"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Change w:id="370" w:author="Carlos Bacha" w:date="2021-07-13T14:05:00Z">
              <w:tcPr>
                <w:tcW w:w="3005" w:type="dxa"/>
                <w:vAlign w:val="center"/>
              </w:tcPr>
            </w:tcPrChange>
          </w:tcPr>
          <w:p w14:paraId="5A874A2B"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71" w:author="Carlos Bacha" w:date="2021-07-13T14:05:00Z">
              <w:tcPr>
                <w:tcW w:w="3006" w:type="dxa"/>
                <w:vAlign w:val="center"/>
              </w:tcPr>
            </w:tcPrChange>
          </w:tcPr>
          <w:p w14:paraId="13352F56" w14:textId="3920AAB4" w:rsidR="00984FB6" w:rsidRPr="00E52213" w:rsidRDefault="00984FB6" w:rsidP="00984FB6">
            <w:pPr>
              <w:spacing w:line="276" w:lineRule="auto"/>
              <w:jc w:val="center"/>
              <w:rPr>
                <w:rFonts w:ascii="Verdana" w:hAnsi="Verdana"/>
                <w:sz w:val="20"/>
                <w:szCs w:val="20"/>
                <w:highlight w:val="yellow"/>
              </w:rPr>
            </w:pPr>
            <w:ins w:id="372" w:author="Carlos Bacha" w:date="2021-07-13T14:05:00Z">
              <w:r>
                <w:rPr>
                  <w:rFonts w:ascii="Verdana" w:hAnsi="Verdana" w:cs="Calibri"/>
                  <w:color w:val="000000"/>
                  <w:sz w:val="20"/>
                  <w:szCs w:val="20"/>
                </w:rPr>
                <w:t>9,0756%</w:t>
              </w:r>
            </w:ins>
            <w:del w:id="373" w:author="Carlos Bacha" w:date="2021-07-13T14:05:00Z">
              <w:r w:rsidRPr="00E52213" w:rsidDel="00C93770">
                <w:rPr>
                  <w:rFonts w:ascii="Verdana" w:hAnsi="Verdana" w:cs="Calibri"/>
                  <w:sz w:val="20"/>
                  <w:szCs w:val="20"/>
                  <w:highlight w:val="yellow"/>
                </w:rPr>
                <w:delText>[●]%</w:delText>
              </w:r>
            </w:del>
          </w:p>
        </w:tc>
      </w:tr>
      <w:tr w:rsidR="00984FB6" w14:paraId="7DB70FB0"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75" w:author="Carlos Bacha" w:date="2021-07-13T14:05:00Z">
              <w:tcPr>
                <w:tcW w:w="3005" w:type="dxa"/>
                <w:vAlign w:val="center"/>
              </w:tcPr>
            </w:tcPrChange>
          </w:tcPr>
          <w:p w14:paraId="2B0FB3CA"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2031</w:t>
            </w:r>
          </w:p>
        </w:tc>
        <w:tc>
          <w:tcPr>
            <w:tcW w:w="3005" w:type="dxa"/>
            <w:vAlign w:val="center"/>
            <w:tcPrChange w:id="376" w:author="Carlos Bacha" w:date="2021-07-13T14:05:00Z">
              <w:tcPr>
                <w:tcW w:w="3005" w:type="dxa"/>
                <w:vAlign w:val="center"/>
              </w:tcPr>
            </w:tcPrChange>
          </w:tcPr>
          <w:p w14:paraId="14712420"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77" w:author="Carlos Bacha" w:date="2021-07-13T14:05:00Z">
              <w:tcPr>
                <w:tcW w:w="3006" w:type="dxa"/>
                <w:vAlign w:val="center"/>
              </w:tcPr>
            </w:tcPrChange>
          </w:tcPr>
          <w:p w14:paraId="5383AE00" w14:textId="2C7D52D8" w:rsidR="00984FB6" w:rsidRPr="00E52213" w:rsidRDefault="00984FB6" w:rsidP="00984FB6">
            <w:pPr>
              <w:spacing w:line="276" w:lineRule="auto"/>
              <w:jc w:val="center"/>
              <w:rPr>
                <w:rFonts w:ascii="Verdana" w:hAnsi="Verdana"/>
                <w:sz w:val="20"/>
                <w:szCs w:val="20"/>
                <w:highlight w:val="yellow"/>
              </w:rPr>
            </w:pPr>
            <w:ins w:id="378" w:author="Carlos Bacha" w:date="2021-07-13T14:05:00Z">
              <w:r>
                <w:rPr>
                  <w:rFonts w:ascii="Verdana" w:hAnsi="Verdana" w:cs="Calibri"/>
                  <w:color w:val="000000"/>
                  <w:sz w:val="20"/>
                  <w:szCs w:val="20"/>
                </w:rPr>
                <w:t>9,9814%</w:t>
              </w:r>
            </w:ins>
            <w:del w:id="379" w:author="Carlos Bacha" w:date="2021-07-13T14:05:00Z">
              <w:r w:rsidRPr="00E52213" w:rsidDel="00C93770">
                <w:rPr>
                  <w:rFonts w:ascii="Verdana" w:hAnsi="Verdana" w:cs="Calibri"/>
                  <w:sz w:val="20"/>
                  <w:szCs w:val="20"/>
                  <w:highlight w:val="yellow"/>
                </w:rPr>
                <w:delText>[●]%</w:delText>
              </w:r>
            </w:del>
          </w:p>
        </w:tc>
      </w:tr>
      <w:tr w:rsidR="00984FB6" w14:paraId="6B48EF5B"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81" w:author="Carlos Bacha" w:date="2021-07-13T14:05:00Z">
              <w:tcPr>
                <w:tcW w:w="3005" w:type="dxa"/>
                <w:vAlign w:val="center"/>
              </w:tcPr>
            </w:tcPrChange>
          </w:tcPr>
          <w:p w14:paraId="72E1BD08"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Change w:id="382" w:author="Carlos Bacha" w:date="2021-07-13T14:05:00Z">
              <w:tcPr>
                <w:tcW w:w="3005" w:type="dxa"/>
                <w:vAlign w:val="center"/>
              </w:tcPr>
            </w:tcPrChange>
          </w:tcPr>
          <w:p w14:paraId="591DE3E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83" w:author="Carlos Bacha" w:date="2021-07-13T14:05:00Z">
              <w:tcPr>
                <w:tcW w:w="3006" w:type="dxa"/>
                <w:vAlign w:val="center"/>
              </w:tcPr>
            </w:tcPrChange>
          </w:tcPr>
          <w:p w14:paraId="6ABCE277" w14:textId="51C58DE1" w:rsidR="00984FB6" w:rsidRPr="00E52213" w:rsidRDefault="00984FB6" w:rsidP="00984FB6">
            <w:pPr>
              <w:spacing w:line="276" w:lineRule="auto"/>
              <w:jc w:val="center"/>
              <w:rPr>
                <w:rFonts w:ascii="Verdana" w:hAnsi="Verdana"/>
                <w:sz w:val="20"/>
                <w:szCs w:val="20"/>
                <w:highlight w:val="yellow"/>
              </w:rPr>
            </w:pPr>
            <w:ins w:id="384" w:author="Carlos Bacha" w:date="2021-07-13T14:05:00Z">
              <w:r>
                <w:rPr>
                  <w:rFonts w:ascii="Verdana" w:hAnsi="Verdana" w:cs="Calibri"/>
                  <w:color w:val="000000"/>
                  <w:sz w:val="20"/>
                  <w:szCs w:val="20"/>
                </w:rPr>
                <w:t>11,0882%</w:t>
              </w:r>
            </w:ins>
            <w:del w:id="385" w:author="Carlos Bacha" w:date="2021-07-13T14:05:00Z">
              <w:r w:rsidRPr="00E52213" w:rsidDel="00C93770">
                <w:rPr>
                  <w:rFonts w:ascii="Verdana" w:hAnsi="Verdana" w:cs="Calibri"/>
                  <w:sz w:val="20"/>
                  <w:szCs w:val="20"/>
                  <w:highlight w:val="yellow"/>
                </w:rPr>
                <w:delText>[●]%</w:delText>
              </w:r>
            </w:del>
          </w:p>
        </w:tc>
      </w:tr>
      <w:tr w:rsidR="00984FB6" w14:paraId="043B03D8"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87" w:author="Carlos Bacha" w:date="2021-07-13T14:05:00Z">
              <w:tcPr>
                <w:tcW w:w="3005" w:type="dxa"/>
                <w:vAlign w:val="center"/>
              </w:tcPr>
            </w:tcPrChange>
          </w:tcPr>
          <w:p w14:paraId="68136720"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Change w:id="388" w:author="Carlos Bacha" w:date="2021-07-13T14:05:00Z">
              <w:tcPr>
                <w:tcW w:w="3005" w:type="dxa"/>
                <w:vAlign w:val="center"/>
              </w:tcPr>
            </w:tcPrChange>
          </w:tcPr>
          <w:p w14:paraId="4B68143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89" w:author="Carlos Bacha" w:date="2021-07-13T14:05:00Z">
              <w:tcPr>
                <w:tcW w:w="3006" w:type="dxa"/>
                <w:vAlign w:val="center"/>
              </w:tcPr>
            </w:tcPrChange>
          </w:tcPr>
          <w:p w14:paraId="72DC306F" w14:textId="27F01D19" w:rsidR="00984FB6" w:rsidRPr="00E52213" w:rsidRDefault="00984FB6" w:rsidP="00984FB6">
            <w:pPr>
              <w:spacing w:line="276" w:lineRule="auto"/>
              <w:jc w:val="center"/>
              <w:rPr>
                <w:rFonts w:ascii="Verdana" w:hAnsi="Verdana" w:cs="Calibri"/>
                <w:sz w:val="20"/>
                <w:szCs w:val="20"/>
                <w:highlight w:val="yellow"/>
              </w:rPr>
            </w:pPr>
            <w:ins w:id="390" w:author="Carlos Bacha" w:date="2021-07-13T14:05:00Z">
              <w:r>
                <w:rPr>
                  <w:rFonts w:ascii="Verdana" w:hAnsi="Verdana" w:cs="Calibri"/>
                  <w:color w:val="000000"/>
                  <w:sz w:val="20"/>
                  <w:szCs w:val="20"/>
                </w:rPr>
                <w:t>12,4710%</w:t>
              </w:r>
            </w:ins>
            <w:del w:id="391" w:author="Carlos Bacha" w:date="2021-07-13T14:05:00Z">
              <w:r w:rsidRPr="00E52213" w:rsidDel="00C93770">
                <w:rPr>
                  <w:rFonts w:ascii="Verdana" w:hAnsi="Verdana" w:cs="Calibri"/>
                  <w:sz w:val="20"/>
                  <w:szCs w:val="20"/>
                  <w:highlight w:val="yellow"/>
                </w:rPr>
                <w:delText>[●]%</w:delText>
              </w:r>
            </w:del>
          </w:p>
        </w:tc>
      </w:tr>
      <w:tr w:rsidR="00984FB6" w14:paraId="058A2BCC"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93" w:author="Carlos Bacha" w:date="2021-07-13T14:05:00Z">
              <w:tcPr>
                <w:tcW w:w="3005" w:type="dxa"/>
                <w:vAlign w:val="center"/>
              </w:tcPr>
            </w:tcPrChange>
          </w:tcPr>
          <w:p w14:paraId="670F302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Change w:id="394" w:author="Carlos Bacha" w:date="2021-07-13T14:05:00Z">
              <w:tcPr>
                <w:tcW w:w="3005" w:type="dxa"/>
                <w:vAlign w:val="center"/>
              </w:tcPr>
            </w:tcPrChange>
          </w:tcPr>
          <w:p w14:paraId="4CB6912C"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95" w:author="Carlos Bacha" w:date="2021-07-13T14:05:00Z">
              <w:tcPr>
                <w:tcW w:w="3006" w:type="dxa"/>
                <w:vAlign w:val="center"/>
              </w:tcPr>
            </w:tcPrChange>
          </w:tcPr>
          <w:p w14:paraId="12EC1263" w14:textId="2994D978" w:rsidR="00984FB6" w:rsidRPr="00E52213" w:rsidRDefault="00984FB6" w:rsidP="00984FB6">
            <w:pPr>
              <w:spacing w:line="276" w:lineRule="auto"/>
              <w:jc w:val="center"/>
              <w:rPr>
                <w:rFonts w:ascii="Verdana" w:hAnsi="Verdana" w:cs="Calibri"/>
                <w:sz w:val="20"/>
                <w:szCs w:val="20"/>
                <w:highlight w:val="yellow"/>
              </w:rPr>
            </w:pPr>
            <w:ins w:id="396" w:author="Carlos Bacha" w:date="2021-07-13T14:05:00Z">
              <w:r>
                <w:rPr>
                  <w:rFonts w:ascii="Verdana" w:hAnsi="Verdana" w:cs="Calibri"/>
                  <w:color w:val="000000"/>
                  <w:sz w:val="20"/>
                  <w:szCs w:val="20"/>
                </w:rPr>
                <w:t>14,2479%</w:t>
              </w:r>
            </w:ins>
            <w:del w:id="397" w:author="Carlos Bacha" w:date="2021-07-13T14:05:00Z">
              <w:r w:rsidRPr="00E52213" w:rsidDel="00C93770">
                <w:rPr>
                  <w:rFonts w:ascii="Verdana" w:hAnsi="Verdana" w:cs="Calibri"/>
                  <w:sz w:val="20"/>
                  <w:szCs w:val="20"/>
                  <w:highlight w:val="yellow"/>
                </w:rPr>
                <w:delText>[●]%</w:delText>
              </w:r>
            </w:del>
          </w:p>
        </w:tc>
      </w:tr>
      <w:tr w:rsidR="00984FB6" w14:paraId="5CB20FE0"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99" w:author="Carlos Bacha" w:date="2021-07-13T14:05:00Z">
              <w:tcPr>
                <w:tcW w:w="3005" w:type="dxa"/>
                <w:vAlign w:val="center"/>
              </w:tcPr>
            </w:tcPrChange>
          </w:tcPr>
          <w:p w14:paraId="20BEDDB2"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Change w:id="400" w:author="Carlos Bacha" w:date="2021-07-13T14:05:00Z">
              <w:tcPr>
                <w:tcW w:w="3005" w:type="dxa"/>
                <w:vAlign w:val="center"/>
              </w:tcPr>
            </w:tcPrChange>
          </w:tcPr>
          <w:p w14:paraId="554BAC10"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01" w:author="Carlos Bacha" w:date="2021-07-13T14:05:00Z">
              <w:tcPr>
                <w:tcW w:w="3006" w:type="dxa"/>
                <w:vAlign w:val="center"/>
              </w:tcPr>
            </w:tcPrChange>
          </w:tcPr>
          <w:p w14:paraId="5314B6B5" w14:textId="7913A0BA" w:rsidR="00984FB6" w:rsidRPr="00E52213" w:rsidRDefault="00984FB6" w:rsidP="00984FB6">
            <w:pPr>
              <w:spacing w:line="276" w:lineRule="auto"/>
              <w:jc w:val="center"/>
              <w:rPr>
                <w:rFonts w:ascii="Verdana" w:hAnsi="Verdana" w:cs="Calibri"/>
                <w:sz w:val="20"/>
                <w:szCs w:val="20"/>
                <w:highlight w:val="yellow"/>
              </w:rPr>
            </w:pPr>
            <w:ins w:id="402" w:author="Carlos Bacha" w:date="2021-07-13T14:05:00Z">
              <w:r>
                <w:rPr>
                  <w:rFonts w:ascii="Verdana" w:hAnsi="Verdana" w:cs="Calibri"/>
                  <w:color w:val="000000"/>
                  <w:sz w:val="20"/>
                  <w:szCs w:val="20"/>
                </w:rPr>
                <w:t>16,6152%</w:t>
              </w:r>
            </w:ins>
            <w:del w:id="403" w:author="Carlos Bacha" w:date="2021-07-13T14:05:00Z">
              <w:r w:rsidRPr="00E52213" w:rsidDel="00C93770">
                <w:rPr>
                  <w:rFonts w:ascii="Verdana" w:hAnsi="Verdana" w:cs="Calibri"/>
                  <w:sz w:val="20"/>
                  <w:szCs w:val="20"/>
                  <w:highlight w:val="yellow"/>
                </w:rPr>
                <w:delText>[●]%</w:delText>
              </w:r>
            </w:del>
          </w:p>
        </w:tc>
      </w:tr>
      <w:tr w:rsidR="00984FB6" w14:paraId="498112C9"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4"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05" w:author="Carlos Bacha" w:date="2021-07-13T14:05:00Z">
              <w:tcPr>
                <w:tcW w:w="3005" w:type="dxa"/>
                <w:vAlign w:val="center"/>
              </w:tcPr>
            </w:tcPrChange>
          </w:tcPr>
          <w:p w14:paraId="3617E136"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Change w:id="406" w:author="Carlos Bacha" w:date="2021-07-13T14:05:00Z">
              <w:tcPr>
                <w:tcW w:w="3005" w:type="dxa"/>
                <w:vAlign w:val="center"/>
              </w:tcPr>
            </w:tcPrChange>
          </w:tcPr>
          <w:p w14:paraId="4D27B07B"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07" w:author="Carlos Bacha" w:date="2021-07-13T14:05:00Z">
              <w:tcPr>
                <w:tcW w:w="3006" w:type="dxa"/>
                <w:vAlign w:val="center"/>
              </w:tcPr>
            </w:tcPrChange>
          </w:tcPr>
          <w:p w14:paraId="06AA2CB0" w14:textId="77194716" w:rsidR="00984FB6" w:rsidRPr="00E52213" w:rsidRDefault="00984FB6" w:rsidP="00984FB6">
            <w:pPr>
              <w:spacing w:line="276" w:lineRule="auto"/>
              <w:jc w:val="center"/>
              <w:rPr>
                <w:rFonts w:ascii="Verdana" w:hAnsi="Verdana" w:cs="Calibri"/>
                <w:sz w:val="20"/>
                <w:szCs w:val="20"/>
                <w:highlight w:val="yellow"/>
              </w:rPr>
            </w:pPr>
            <w:ins w:id="408" w:author="Carlos Bacha" w:date="2021-07-13T14:05:00Z">
              <w:r>
                <w:rPr>
                  <w:rFonts w:ascii="Verdana" w:hAnsi="Verdana" w:cs="Calibri"/>
                  <w:color w:val="000000"/>
                  <w:sz w:val="20"/>
                  <w:szCs w:val="20"/>
                </w:rPr>
                <w:t>19,9259%</w:t>
              </w:r>
            </w:ins>
            <w:del w:id="409" w:author="Carlos Bacha" w:date="2021-07-13T14:05:00Z">
              <w:r w:rsidRPr="00E52213" w:rsidDel="00C93770">
                <w:rPr>
                  <w:rFonts w:ascii="Verdana" w:hAnsi="Verdana" w:cs="Calibri"/>
                  <w:sz w:val="20"/>
                  <w:szCs w:val="20"/>
                  <w:highlight w:val="yellow"/>
                </w:rPr>
                <w:delText>[●]%</w:delText>
              </w:r>
            </w:del>
          </w:p>
        </w:tc>
      </w:tr>
      <w:tr w:rsidR="00984FB6" w14:paraId="4C712595"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11" w:author="Carlos Bacha" w:date="2021-07-13T14:05:00Z">
              <w:tcPr>
                <w:tcW w:w="3005" w:type="dxa"/>
                <w:vAlign w:val="center"/>
              </w:tcPr>
            </w:tcPrChange>
          </w:tcPr>
          <w:p w14:paraId="77BA815B"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Change w:id="412" w:author="Carlos Bacha" w:date="2021-07-13T14:05:00Z">
              <w:tcPr>
                <w:tcW w:w="3005" w:type="dxa"/>
                <w:vAlign w:val="center"/>
              </w:tcPr>
            </w:tcPrChange>
          </w:tcPr>
          <w:p w14:paraId="4901862E"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13" w:author="Carlos Bacha" w:date="2021-07-13T14:05:00Z">
              <w:tcPr>
                <w:tcW w:w="3006" w:type="dxa"/>
                <w:vAlign w:val="center"/>
              </w:tcPr>
            </w:tcPrChange>
          </w:tcPr>
          <w:p w14:paraId="5A8571F2" w14:textId="7E556FD9" w:rsidR="00984FB6" w:rsidRPr="00E52213" w:rsidRDefault="00984FB6" w:rsidP="00984FB6">
            <w:pPr>
              <w:spacing w:line="276" w:lineRule="auto"/>
              <w:jc w:val="center"/>
              <w:rPr>
                <w:rFonts w:ascii="Verdana" w:hAnsi="Verdana" w:cs="Calibri"/>
                <w:sz w:val="20"/>
                <w:szCs w:val="20"/>
                <w:highlight w:val="yellow"/>
              </w:rPr>
            </w:pPr>
            <w:ins w:id="414" w:author="Carlos Bacha" w:date="2021-07-13T14:05:00Z">
              <w:r>
                <w:rPr>
                  <w:rFonts w:ascii="Verdana" w:hAnsi="Verdana" w:cs="Calibri"/>
                  <w:color w:val="000000"/>
                  <w:sz w:val="20"/>
                  <w:szCs w:val="20"/>
                </w:rPr>
                <w:t>24,8844%</w:t>
              </w:r>
            </w:ins>
            <w:del w:id="415" w:author="Carlos Bacha" w:date="2021-07-13T14:05:00Z">
              <w:r w:rsidRPr="00E52213" w:rsidDel="00C93770">
                <w:rPr>
                  <w:rFonts w:ascii="Verdana" w:hAnsi="Verdana" w:cs="Calibri"/>
                  <w:sz w:val="20"/>
                  <w:szCs w:val="20"/>
                  <w:highlight w:val="yellow"/>
                </w:rPr>
                <w:delText>[●]%</w:delText>
              </w:r>
            </w:del>
          </w:p>
        </w:tc>
      </w:tr>
      <w:tr w:rsidR="00984FB6" w14:paraId="1831D0CE"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6"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17" w:author="Carlos Bacha" w:date="2021-07-13T14:05:00Z">
              <w:tcPr>
                <w:tcW w:w="3005" w:type="dxa"/>
                <w:vAlign w:val="center"/>
              </w:tcPr>
            </w:tcPrChange>
          </w:tcPr>
          <w:p w14:paraId="2BBBA8B6"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Change w:id="418" w:author="Carlos Bacha" w:date="2021-07-13T14:05:00Z">
              <w:tcPr>
                <w:tcW w:w="3005" w:type="dxa"/>
                <w:vAlign w:val="center"/>
              </w:tcPr>
            </w:tcPrChange>
          </w:tcPr>
          <w:p w14:paraId="594410F4"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19" w:author="Carlos Bacha" w:date="2021-07-13T14:05:00Z">
              <w:tcPr>
                <w:tcW w:w="3006" w:type="dxa"/>
                <w:vAlign w:val="center"/>
              </w:tcPr>
            </w:tcPrChange>
          </w:tcPr>
          <w:p w14:paraId="234B3B62" w14:textId="5211BAF1" w:rsidR="00984FB6" w:rsidRPr="00E52213" w:rsidRDefault="00984FB6" w:rsidP="00984FB6">
            <w:pPr>
              <w:spacing w:line="276" w:lineRule="auto"/>
              <w:jc w:val="center"/>
              <w:rPr>
                <w:rFonts w:ascii="Verdana" w:hAnsi="Verdana" w:cs="Calibri"/>
                <w:sz w:val="20"/>
                <w:szCs w:val="20"/>
                <w:highlight w:val="yellow"/>
              </w:rPr>
            </w:pPr>
            <w:ins w:id="420" w:author="Carlos Bacha" w:date="2021-07-13T14:05:00Z">
              <w:r>
                <w:rPr>
                  <w:rFonts w:ascii="Verdana" w:hAnsi="Verdana" w:cs="Calibri"/>
                  <w:color w:val="000000"/>
                  <w:sz w:val="20"/>
                  <w:szCs w:val="20"/>
                </w:rPr>
                <w:t>33,1281%</w:t>
              </w:r>
            </w:ins>
            <w:del w:id="421" w:author="Carlos Bacha" w:date="2021-07-13T14:05:00Z">
              <w:r w:rsidRPr="00E52213" w:rsidDel="00C93770">
                <w:rPr>
                  <w:rFonts w:ascii="Verdana" w:hAnsi="Verdana" w:cs="Calibri"/>
                  <w:sz w:val="20"/>
                  <w:szCs w:val="20"/>
                  <w:highlight w:val="yellow"/>
                </w:rPr>
                <w:delText>[●]%</w:delText>
              </w:r>
            </w:del>
          </w:p>
        </w:tc>
      </w:tr>
      <w:tr w:rsidR="00984FB6" w14:paraId="28588FD4"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23" w:author="Carlos Bacha" w:date="2021-07-13T14:05:00Z">
              <w:tcPr>
                <w:tcW w:w="3005" w:type="dxa"/>
                <w:vAlign w:val="center"/>
              </w:tcPr>
            </w:tcPrChange>
          </w:tcPr>
          <w:p w14:paraId="4A243D2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Change w:id="424" w:author="Carlos Bacha" w:date="2021-07-13T14:05:00Z">
              <w:tcPr>
                <w:tcW w:w="3005" w:type="dxa"/>
                <w:vAlign w:val="center"/>
              </w:tcPr>
            </w:tcPrChange>
          </w:tcPr>
          <w:p w14:paraId="6B4A3A6F"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25" w:author="Carlos Bacha" w:date="2021-07-13T14:05:00Z">
              <w:tcPr>
                <w:tcW w:w="3006" w:type="dxa"/>
                <w:vAlign w:val="center"/>
              </w:tcPr>
            </w:tcPrChange>
          </w:tcPr>
          <w:p w14:paraId="19B0A28C" w14:textId="10280C56" w:rsidR="00984FB6" w:rsidRPr="00E52213" w:rsidRDefault="00984FB6" w:rsidP="00984FB6">
            <w:pPr>
              <w:spacing w:line="276" w:lineRule="auto"/>
              <w:jc w:val="center"/>
              <w:rPr>
                <w:rFonts w:ascii="Verdana" w:hAnsi="Verdana" w:cs="Calibri"/>
                <w:sz w:val="20"/>
                <w:szCs w:val="20"/>
                <w:highlight w:val="yellow"/>
              </w:rPr>
            </w:pPr>
            <w:ins w:id="426" w:author="Carlos Bacha" w:date="2021-07-13T14:05:00Z">
              <w:r>
                <w:rPr>
                  <w:rFonts w:ascii="Verdana" w:hAnsi="Verdana" w:cs="Calibri"/>
                  <w:color w:val="000000"/>
                  <w:sz w:val="20"/>
                  <w:szCs w:val="20"/>
                </w:rPr>
                <w:t>49,5396%</w:t>
              </w:r>
            </w:ins>
            <w:del w:id="427" w:author="Carlos Bacha" w:date="2021-07-13T14:05:00Z">
              <w:r w:rsidRPr="00E52213" w:rsidDel="00C93770">
                <w:rPr>
                  <w:rFonts w:ascii="Verdana" w:hAnsi="Verdana" w:cs="Calibri"/>
                  <w:sz w:val="20"/>
                  <w:szCs w:val="20"/>
                  <w:highlight w:val="yellow"/>
                </w:rPr>
                <w:delText>[●]%</w:delText>
              </w:r>
            </w:del>
          </w:p>
        </w:tc>
      </w:tr>
      <w:tr w:rsidR="00984FB6" w14:paraId="0C0A57D0"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8"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29" w:author="Carlos Bacha" w:date="2021-07-13T14:05:00Z">
              <w:tcPr>
                <w:tcW w:w="3005" w:type="dxa"/>
                <w:vAlign w:val="center"/>
              </w:tcPr>
            </w:tcPrChange>
          </w:tcPr>
          <w:p w14:paraId="68928FFB"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Change w:id="430" w:author="Carlos Bacha" w:date="2021-07-13T14:05:00Z">
              <w:tcPr>
                <w:tcW w:w="3005" w:type="dxa"/>
                <w:vAlign w:val="center"/>
              </w:tcPr>
            </w:tcPrChange>
          </w:tcPr>
          <w:p w14:paraId="59AA737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Change w:id="431" w:author="Carlos Bacha" w:date="2021-07-13T14:05:00Z">
              <w:tcPr>
                <w:tcW w:w="3006" w:type="dxa"/>
                <w:vAlign w:val="center"/>
              </w:tcPr>
            </w:tcPrChange>
          </w:tcPr>
          <w:p w14:paraId="7B1C698E" w14:textId="2E3440BF" w:rsidR="00984FB6" w:rsidRPr="00E52213" w:rsidRDefault="00984FB6" w:rsidP="00984FB6">
            <w:pPr>
              <w:spacing w:line="276" w:lineRule="auto"/>
              <w:jc w:val="center"/>
              <w:rPr>
                <w:rFonts w:ascii="Verdana" w:hAnsi="Verdana"/>
                <w:sz w:val="20"/>
                <w:szCs w:val="20"/>
              </w:rPr>
            </w:pPr>
            <w:ins w:id="432" w:author="Carlos Bacha" w:date="2021-07-13T14:05:00Z">
              <w:r>
                <w:rPr>
                  <w:rFonts w:ascii="Verdana" w:hAnsi="Verdana" w:cs="Calibri"/>
                  <w:color w:val="000000"/>
                  <w:sz w:val="20"/>
                  <w:szCs w:val="20"/>
                </w:rPr>
                <w:t>100,0000%</w:t>
              </w:r>
            </w:ins>
            <w:del w:id="433" w:author="Carlos Bacha" w:date="2021-07-13T14:05:00Z">
              <w:r w:rsidRPr="00E52213" w:rsidDel="00C93770">
                <w:rPr>
                  <w:rFonts w:ascii="Verdana" w:hAnsi="Verdana" w:cs="Calibri"/>
                  <w:sz w:val="20"/>
                  <w:szCs w:val="20"/>
                  <w:highlight w:val="yellow"/>
                </w:rPr>
                <w:delText>[●]%</w:delText>
              </w:r>
            </w:del>
          </w:p>
        </w:tc>
      </w:tr>
    </w:tbl>
    <w:p w14:paraId="03D77758" w14:textId="77777777" w:rsidR="000F06C4" w:rsidRPr="00E52213" w:rsidRDefault="00B64F95" w:rsidP="000F06C4">
      <w:pPr>
        <w:keepNext/>
        <w:keepLines/>
        <w:tabs>
          <w:tab w:val="left" w:pos="0"/>
        </w:tabs>
        <w:spacing w:line="320" w:lineRule="exact"/>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0F06C4">
      <w:pPr>
        <w:keepNext/>
        <w:keepLines/>
        <w:tabs>
          <w:tab w:val="left" w:pos="0"/>
        </w:tabs>
        <w:spacing w:line="320" w:lineRule="exact"/>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434" w:name="_DV_M186"/>
      <w:bookmarkStart w:id="435" w:name="_Toc499990356"/>
      <w:bookmarkEnd w:id="163"/>
      <w:bookmarkEnd w:id="434"/>
      <w:r w:rsidRPr="00E52213">
        <w:rPr>
          <w:rFonts w:ascii="Verdana" w:hAnsi="Verdana" w:cs="Arial"/>
          <w:b/>
          <w:sz w:val="20"/>
          <w:szCs w:val="20"/>
        </w:rPr>
        <w:t>Local de Pagamento</w:t>
      </w:r>
      <w:bookmarkEnd w:id="435"/>
    </w:p>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ListParagraph"/>
        <w:keepNext/>
        <w:numPr>
          <w:ilvl w:val="0"/>
          <w:numId w:val="70"/>
        </w:numPr>
        <w:tabs>
          <w:tab w:val="left" w:pos="720"/>
        </w:tabs>
        <w:spacing w:line="320" w:lineRule="exact"/>
        <w:ind w:hanging="862"/>
        <w:contextualSpacing/>
        <w:jc w:val="both"/>
        <w:rPr>
          <w:rFonts w:ascii="Verdana" w:hAnsi="Verdana" w:cs="Arial"/>
          <w:sz w:val="20"/>
          <w:szCs w:val="20"/>
        </w:rPr>
      </w:pPr>
      <w:bookmarkStart w:id="436" w:name="_DV_M187"/>
      <w:bookmarkEnd w:id="436"/>
      <w:r w:rsidRPr="00E52213">
        <w:rPr>
          <w:rFonts w:ascii="Verdana" w:hAnsi="Verdana" w:cs="Arial"/>
          <w:sz w:val="20"/>
          <w:szCs w:val="20"/>
        </w:rPr>
        <w:t xml:space="preserve">Os pagamentos a que fizerem jus as Debêntures serão efetuados pela Emissora utilizando-se, conforme o caso: (a) os procedimentos adotados pela B3, para as </w:t>
      </w:r>
      <w:r w:rsidRPr="00E52213">
        <w:rPr>
          <w:rFonts w:ascii="Verdana" w:hAnsi="Verdana" w:cs="Arial"/>
          <w:sz w:val="20"/>
          <w:szCs w:val="20"/>
        </w:rPr>
        <w:lastRenderedPageBreak/>
        <w:t xml:space="preserve">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437" w:name="_Toc499990357"/>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438" w:name="_DV_M188"/>
      <w:bookmarkEnd w:id="438"/>
      <w:r w:rsidRPr="00E52213">
        <w:rPr>
          <w:rFonts w:ascii="Verdana" w:hAnsi="Verdana" w:cs="Arial"/>
          <w:b/>
          <w:sz w:val="20"/>
          <w:szCs w:val="20"/>
        </w:rPr>
        <w:t>Prorrogação dos Prazos</w:t>
      </w:r>
      <w:bookmarkStart w:id="439" w:name="_DV_M189"/>
      <w:bookmarkEnd w:id="437"/>
      <w:bookmarkEnd w:id="439"/>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ListParagraph"/>
        <w:numPr>
          <w:ilvl w:val="0"/>
          <w:numId w:val="69"/>
        </w:numPr>
        <w:tabs>
          <w:tab w:val="left" w:pos="720"/>
        </w:tabs>
        <w:spacing w:line="320" w:lineRule="exact"/>
        <w:ind w:hanging="862"/>
        <w:contextualSpacing/>
        <w:jc w:val="both"/>
        <w:rPr>
          <w:rFonts w:ascii="Verdana" w:hAnsi="Verdana" w:cs="Arial"/>
          <w:sz w:val="20"/>
          <w:szCs w:val="20"/>
        </w:rPr>
      </w:pPr>
      <w:bookmarkStart w:id="440" w:name="_DV_M190"/>
      <w:bookmarkEnd w:id="440"/>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41" w:name="_DV_M191"/>
      <w:bookmarkEnd w:id="441"/>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442" w:name="_Toc499990358"/>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443" w:name="_DV_M192"/>
      <w:bookmarkEnd w:id="443"/>
      <w:r w:rsidRPr="00E52213">
        <w:rPr>
          <w:rFonts w:ascii="Verdana" w:hAnsi="Verdana" w:cs="Arial"/>
          <w:b/>
          <w:sz w:val="20"/>
          <w:szCs w:val="20"/>
        </w:rPr>
        <w:t>Encargos Moratórios</w:t>
      </w:r>
      <w:bookmarkEnd w:id="442"/>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ListParagraph"/>
        <w:keepNext/>
        <w:numPr>
          <w:ilvl w:val="0"/>
          <w:numId w:val="68"/>
        </w:numPr>
        <w:tabs>
          <w:tab w:val="left" w:pos="720"/>
        </w:tabs>
        <w:spacing w:line="320" w:lineRule="exact"/>
        <w:ind w:hanging="862"/>
        <w:contextualSpacing/>
        <w:jc w:val="both"/>
        <w:rPr>
          <w:rFonts w:ascii="Verdana" w:hAnsi="Verdana" w:cs="Arial"/>
          <w:sz w:val="20"/>
          <w:szCs w:val="20"/>
        </w:rPr>
      </w:pPr>
      <w:bookmarkStart w:id="444" w:name="_DV_M193"/>
      <w:bookmarkEnd w:id="444"/>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445" w:name="_DV_M194"/>
      <w:bookmarkStart w:id="446" w:name="_Toc499990359"/>
      <w:bookmarkEnd w:id="445"/>
      <w:r w:rsidRPr="00E52213">
        <w:rPr>
          <w:rFonts w:ascii="Verdana" w:hAnsi="Verdana" w:cs="Arial"/>
          <w:b/>
          <w:sz w:val="20"/>
          <w:szCs w:val="20"/>
        </w:rPr>
        <w:t>Decadência dos Direitos aos Acréscimos</w:t>
      </w:r>
      <w:bookmarkEnd w:id="446"/>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ListParagraph"/>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447" w:name="_DV_M195"/>
      <w:bookmarkEnd w:id="447"/>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448" w:name="_DV_M196"/>
      <w:bookmarkStart w:id="449" w:name="_DV_M197"/>
      <w:bookmarkStart w:id="450" w:name="_DV_M198"/>
      <w:bookmarkStart w:id="451" w:name="_DV_M199"/>
      <w:bookmarkStart w:id="452" w:name="_DV_M202"/>
      <w:bookmarkStart w:id="453" w:name="_DV_M203"/>
      <w:bookmarkStart w:id="454" w:name="_DV_M204"/>
      <w:bookmarkStart w:id="455" w:name="_DV_M205"/>
      <w:bookmarkStart w:id="456" w:name="_DV_M206"/>
      <w:bookmarkStart w:id="457" w:name="_DV_M207"/>
      <w:bookmarkStart w:id="458" w:name="_DV_M208"/>
      <w:bookmarkStart w:id="459" w:name="_DV_M209"/>
      <w:bookmarkEnd w:id="448"/>
      <w:bookmarkEnd w:id="449"/>
      <w:bookmarkEnd w:id="450"/>
      <w:bookmarkEnd w:id="451"/>
      <w:bookmarkEnd w:id="452"/>
      <w:bookmarkEnd w:id="453"/>
      <w:bookmarkEnd w:id="454"/>
      <w:bookmarkEnd w:id="455"/>
      <w:bookmarkEnd w:id="456"/>
      <w:bookmarkEnd w:id="457"/>
      <w:bookmarkEnd w:id="458"/>
      <w:bookmarkEnd w:id="459"/>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460" w:name="_DV_M210"/>
      <w:bookmarkEnd w:id="460"/>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ListParagraph"/>
        <w:keepNext/>
        <w:numPr>
          <w:ilvl w:val="0"/>
          <w:numId w:val="66"/>
        </w:numPr>
        <w:tabs>
          <w:tab w:val="left" w:pos="720"/>
        </w:tabs>
        <w:spacing w:line="320" w:lineRule="exact"/>
        <w:ind w:hanging="862"/>
        <w:contextualSpacing/>
        <w:jc w:val="both"/>
        <w:rPr>
          <w:rFonts w:ascii="Verdana" w:hAnsi="Verdana" w:cs="Arial"/>
          <w:sz w:val="20"/>
          <w:szCs w:val="20"/>
        </w:rPr>
      </w:pPr>
      <w:bookmarkStart w:id="461" w:name="_DV_M211"/>
      <w:bookmarkEnd w:id="461"/>
      <w:r w:rsidRPr="00E52213">
        <w:rPr>
          <w:rFonts w:ascii="Verdana" w:hAnsi="Verdana" w:cs="Arial"/>
          <w:sz w:val="20"/>
          <w:szCs w:val="20"/>
        </w:rPr>
        <w:t>Não haverá repactuação programada das Debêntures.</w:t>
      </w:r>
    </w:p>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ListParagraph"/>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77777777" w:rsidR="000F06C4" w:rsidRPr="00E52213" w:rsidRDefault="00B64F95" w:rsidP="00867416">
      <w:pPr>
        <w:pStyle w:val="ListParagraph"/>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462" w:name="_Hlk16269777"/>
      <w:bookmarkStart w:id="463" w:name="_Hlk60049439"/>
      <w:r w:rsidRPr="00E52213">
        <w:rPr>
          <w:rFonts w:ascii="Verdana" w:hAnsi="Verdana" w:cs="Tahoma"/>
          <w:sz w:val="20"/>
          <w:szCs w:val="20"/>
        </w:rPr>
        <w:t xml:space="preserve">Nos termos do artigo 1º, §1º, inciso II, da Lei 12.431 e da Resolução CMN 4.751, após o prazo médio ponderado dos pagamentos transcorridos entre a Data de Emissão e a data do efetivo resgate antecipado facultativo superar 4 (quatro) anos, a </w:t>
      </w:r>
      <w:bookmarkEnd w:id="462"/>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463"/>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1EB59ED6" w:rsidR="000F06C4" w:rsidRPr="00E52213" w:rsidRDefault="00B64F95" w:rsidP="000F06C4">
      <w:pPr>
        <w:pStyle w:val="ListParagraph"/>
        <w:numPr>
          <w:ilvl w:val="0"/>
          <w:numId w:val="63"/>
        </w:numPr>
        <w:adjustRightInd/>
        <w:spacing w:line="276" w:lineRule="auto"/>
        <w:ind w:left="709" w:hanging="567"/>
        <w:jc w:val="both"/>
        <w:rPr>
          <w:rFonts w:ascii="Verdana" w:hAnsi="Verdana" w:cs="Tahoma"/>
          <w:sz w:val="20"/>
          <w:szCs w:val="20"/>
        </w:rPr>
        <w:pPrChange w:id="464" w:author="Leopoldo Valencia Montero" w:date="2021-07-14T14:59:00Z">
          <w:pPr>
            <w:pStyle w:val="ListParagraph"/>
            <w:numPr>
              <w:numId w:val="63"/>
            </w:numPr>
            <w:adjustRightInd/>
            <w:spacing w:line="320" w:lineRule="exact"/>
            <w:ind w:left="709" w:hanging="567"/>
            <w:jc w:val="both"/>
          </w:pPr>
        </w:pPrChange>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w:t>
      </w:r>
      <w:ins w:id="465" w:author="Carlos Bacha" w:date="2021-07-13T14:12:00Z">
        <w:del w:id="466" w:author="Leopoldo Valencia Montero" w:date="2021-07-14T15:00:00Z">
          <w:r w:rsidR="00430BDC" w:rsidDel="000F06C4">
            <w:rPr>
              <w:rFonts w:ascii="Verdana" w:hAnsi="Verdana" w:cs="Arial"/>
              <w:sz w:val="20"/>
              <w:szCs w:val="20"/>
            </w:rPr>
            <w:delText xml:space="preserve"> </w:delText>
          </w:r>
          <w:r w:rsidR="00430BDC" w:rsidRPr="00E52213" w:rsidDel="000F06C4">
            <w:rPr>
              <w:rFonts w:ascii="Verdana" w:hAnsi="Verdana" w:cs="Arial"/>
              <w:sz w:val="20"/>
              <w:szCs w:val="20"/>
            </w:rPr>
            <w:delText>decrescido</w:delText>
          </w:r>
          <w:r w:rsidR="00430BDC" w:rsidDel="000F06C4">
            <w:rPr>
              <w:rFonts w:ascii="Verdana" w:hAnsi="Verdana" w:cs="Arial"/>
              <w:sz w:val="20"/>
              <w:szCs w:val="20"/>
            </w:rPr>
            <w:delText xml:space="preserve"> linearmente</w:delText>
          </w:r>
          <w:r w:rsidR="00430BDC" w:rsidRPr="00E52213" w:rsidDel="000F06C4">
            <w:rPr>
              <w:rFonts w:ascii="Verdana" w:hAnsi="Verdana" w:cs="Arial"/>
              <w:sz w:val="20"/>
              <w:szCs w:val="20"/>
            </w:rPr>
            <w:delText xml:space="preserve"> de 0,20% a.a.</w:delText>
          </w:r>
        </w:del>
      </w:ins>
      <w:r w:rsidRPr="00E52213">
        <w:rPr>
          <w:rFonts w:ascii="Verdana" w:hAnsi="Verdana" w:cs="Arial"/>
          <w:sz w:val="20"/>
          <w:szCs w:val="20"/>
        </w:rPr>
        <w:t xml:space="preserve">, </w:t>
      </w:r>
      <w:ins w:id="467" w:author="Carlos Bacha" w:date="2021-07-13T14:13:00Z">
        <w:r w:rsidR="00430BDC" w:rsidRPr="008E1842">
          <w:rPr>
            <w:rFonts w:ascii="Verdana" w:hAnsi="Verdana" w:cs="Tahoma"/>
            <w:sz w:val="20"/>
            <w:szCs w:val="20"/>
          </w:rPr>
          <w:t xml:space="preserve">conforme cotações indicativas </w:t>
        </w:r>
      </w:ins>
      <w:ins w:id="468" w:author="Carlos Bacha" w:date="2021-07-13T14:14:00Z">
        <w:r w:rsidR="00430BDC">
          <w:rPr>
            <w:rFonts w:ascii="Verdana" w:hAnsi="Verdana" w:cs="Tahoma"/>
            <w:sz w:val="20"/>
            <w:szCs w:val="20"/>
          </w:rPr>
          <w:t xml:space="preserve">de fechamento </w:t>
        </w:r>
      </w:ins>
      <w:ins w:id="469" w:author="Carlos Bacha" w:date="2021-07-13T14:13:00Z">
        <w:r w:rsidR="00430BDC" w:rsidRPr="008E1842">
          <w:rPr>
            <w:rFonts w:ascii="Verdana" w:hAnsi="Verdana" w:cs="Tahoma"/>
            <w:sz w:val="20"/>
            <w:szCs w:val="20"/>
          </w:rPr>
          <w:t>divulgadas pela ANBIMA em seu site (</w:t>
        </w:r>
        <w:r w:rsidR="00430BDC">
          <w:fldChar w:fldCharType="begin"/>
        </w:r>
        <w:r w:rsidR="00430BDC">
          <w:instrText xml:space="preserve"> HYPERLINK "http://www.anbima.com.br" </w:instrText>
        </w:r>
        <w:r w:rsidR="00430BDC">
          <w:fldChar w:fldCharType="separate"/>
        </w:r>
        <w:r w:rsidR="00430BDC" w:rsidRPr="008E1842">
          <w:rPr>
            <w:rStyle w:val="Hyperlink"/>
            <w:rFonts w:ascii="Verdana" w:hAnsi="Verdana" w:cs="Tahoma"/>
            <w:sz w:val="20"/>
            <w:szCs w:val="20"/>
          </w:rPr>
          <w:t>www.anbima.com.br</w:t>
        </w:r>
        <w:r w:rsidR="00430BDC">
          <w:rPr>
            <w:rStyle w:val="Hyperlink"/>
            <w:rFonts w:ascii="Verdana" w:hAnsi="Verdana" w:cs="Tahoma"/>
            <w:sz w:val="20"/>
            <w:szCs w:val="20"/>
          </w:rPr>
          <w:fldChar w:fldCharType="end"/>
        </w:r>
        <w:r w:rsidR="00430BDC" w:rsidRPr="008E1842">
          <w:rPr>
            <w:rFonts w:ascii="Verdana" w:hAnsi="Verdana" w:cs="Tahoma"/>
            <w:sz w:val="20"/>
            <w:szCs w:val="20"/>
          </w:rPr>
          <w:t>),</w:t>
        </w:r>
      </w:ins>
      <w:ins w:id="470" w:author="Carlos Bacha" w:date="2021-07-13T14:14:00Z">
        <w:r w:rsidR="00430BDC">
          <w:rPr>
            <w:rFonts w:ascii="Verdana" w:hAnsi="Verdana" w:cs="Tahoma"/>
            <w:sz w:val="20"/>
            <w:szCs w:val="20"/>
          </w:rPr>
          <w:t xml:space="preserve"> no 2</w:t>
        </w:r>
      </w:ins>
      <w:ins w:id="471" w:author="Carlos Bacha" w:date="2021-07-13T14:13:00Z">
        <w:r w:rsidR="00430BDC" w:rsidRPr="008E1842">
          <w:rPr>
            <w:rFonts w:ascii="Verdana" w:hAnsi="Verdana" w:cs="Tahoma"/>
            <w:sz w:val="20"/>
            <w:szCs w:val="20"/>
          </w:rPr>
          <w:t>º (</w:t>
        </w:r>
      </w:ins>
      <w:ins w:id="472" w:author="Carlos Bacha" w:date="2021-07-13T14:15:00Z">
        <w:r w:rsidR="00430BDC">
          <w:rPr>
            <w:rFonts w:ascii="Verdana" w:hAnsi="Verdana" w:cs="Tahoma"/>
            <w:sz w:val="20"/>
            <w:szCs w:val="20"/>
          </w:rPr>
          <w:t>segundo</w:t>
        </w:r>
      </w:ins>
      <w:ins w:id="473" w:author="Carlos Bacha" w:date="2021-07-13T14:13:00Z">
        <w:r w:rsidR="00430BDC" w:rsidRPr="008E1842">
          <w:rPr>
            <w:rFonts w:ascii="Verdana" w:hAnsi="Verdana" w:cs="Tahoma"/>
            <w:sz w:val="20"/>
            <w:szCs w:val="20"/>
          </w:rPr>
          <w:t>) Dia Út</w:t>
        </w:r>
      </w:ins>
      <w:ins w:id="474" w:author="Carlos Bacha" w:date="2021-07-13T14:14:00Z">
        <w:r w:rsidR="00430BDC">
          <w:rPr>
            <w:rFonts w:ascii="Verdana" w:hAnsi="Verdana" w:cs="Tahoma"/>
            <w:sz w:val="20"/>
            <w:szCs w:val="20"/>
          </w:rPr>
          <w:t>il</w:t>
        </w:r>
      </w:ins>
      <w:ins w:id="475" w:author="Carlos Bacha" w:date="2021-07-13T14:13:00Z">
        <w:r w:rsidR="00430BDC" w:rsidRPr="008E1842">
          <w:rPr>
            <w:rFonts w:ascii="Verdana" w:hAnsi="Verdana" w:cs="Tahoma"/>
            <w:sz w:val="20"/>
            <w:szCs w:val="20"/>
          </w:rPr>
          <w:t xml:space="preserve"> imediatamente anterior à data de pagamento do Resgate Antecipado Facultativo</w:t>
        </w:r>
      </w:ins>
      <w:ins w:id="476" w:author="Carlos Bacha" w:date="2021-07-13T14:15:00Z">
        <w:r w:rsidR="00430BDC">
          <w:rPr>
            <w:rFonts w:ascii="Verdana" w:hAnsi="Verdana" w:cs="Tahoma"/>
            <w:sz w:val="20"/>
            <w:szCs w:val="20"/>
          </w:rPr>
          <w:t>,</w:t>
        </w:r>
      </w:ins>
      <w:ins w:id="477" w:author="Carlos Bacha" w:date="2021-07-13T14:13:00Z">
        <w:r w:rsidR="00430BDC" w:rsidRPr="008E1842">
          <w:rPr>
            <w:rFonts w:ascii="Verdana" w:hAnsi="Verdana" w:cs="Tahoma"/>
            <w:sz w:val="20"/>
            <w:szCs w:val="20"/>
          </w:rPr>
          <w:t xml:space="preserve"> </w:t>
        </w:r>
      </w:ins>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pPr>
        <w:pStyle w:val="ListParagraph"/>
        <w:ind w:left="1428"/>
        <w:jc w:val="both"/>
        <w:rPr>
          <w:rFonts w:ascii="Verdana" w:hAnsi="Verdana" w:cs="Arial"/>
          <w:sz w:val="20"/>
          <w:szCs w:val="20"/>
        </w:rPr>
        <w:pPrChange w:id="478" w:author="Carlos Bacha" w:date="2021-07-13T14:06:00Z">
          <w:pPr>
            <w:pStyle w:val="ListParagraph"/>
            <w:spacing w:line="320" w:lineRule="exact"/>
            <w:ind w:left="1428"/>
            <w:jc w:val="both"/>
          </w:pPr>
        </w:pPrChange>
      </w:pPr>
    </w:p>
    <w:p w14:paraId="06B074A3" w14:textId="77777777" w:rsidR="000F06C4" w:rsidRPr="00E52213" w:rsidRDefault="00B64F95">
      <w:pPr>
        <w:pStyle w:val="ListParagraph"/>
        <w:ind w:left="1428"/>
        <w:jc w:val="both"/>
        <w:rPr>
          <w:rFonts w:ascii="Verdana" w:hAnsi="Verdana" w:cs="Arial"/>
          <w:sz w:val="20"/>
          <w:szCs w:val="20"/>
        </w:rPr>
        <w:pPrChange w:id="479" w:author="Carlos Bacha" w:date="2021-07-13T14:06:00Z">
          <w:pPr>
            <w:pStyle w:val="ListParagraph"/>
            <w:spacing w:line="320" w:lineRule="exact"/>
            <w:ind w:left="1428"/>
            <w:jc w:val="both"/>
          </w:pPr>
        </w:pPrChange>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pPr>
        <w:pStyle w:val="ListParagraph"/>
        <w:widowControl w:val="0"/>
        <w:ind w:left="709"/>
        <w:jc w:val="both"/>
        <w:rPr>
          <w:rFonts w:ascii="Verdana" w:hAnsi="Verdana" w:cs="Arial"/>
          <w:sz w:val="20"/>
          <w:szCs w:val="20"/>
        </w:rPr>
        <w:pPrChange w:id="480" w:author="Carlos Bacha" w:date="2021-07-13T14:06:00Z">
          <w:pPr>
            <w:pStyle w:val="ListParagraph"/>
            <w:widowControl w:val="0"/>
            <w:spacing w:line="300" w:lineRule="exact"/>
            <w:ind w:left="709"/>
            <w:jc w:val="both"/>
          </w:pPr>
        </w:pPrChange>
      </w:pPr>
    </w:p>
    <w:p w14:paraId="0CD52900" w14:textId="6CA9D451" w:rsidR="000F06C4" w:rsidRPr="00E52213" w:rsidRDefault="00B64F95"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ins w:id="481" w:author="Carlos Bacha" w:date="2021-07-13T14:07:00Z">
        <w:r w:rsidR="00430BDC">
          <w:rPr>
            <w:rFonts w:ascii="Verdana" w:hAnsi="Verdana" w:cs="Arial"/>
            <w:sz w:val="20"/>
            <w:szCs w:val="20"/>
          </w:rPr>
          <w:t xml:space="preserve">vincendas </w:t>
        </w:r>
      </w:ins>
      <w:r w:rsidRPr="00E52213">
        <w:rPr>
          <w:rFonts w:ascii="Verdana" w:hAnsi="Verdana" w:cs="Arial"/>
          <w:sz w:val="20"/>
          <w:szCs w:val="20"/>
        </w:rPr>
        <w:t>das Debêntures;</w:t>
      </w:r>
    </w:p>
    <w:p w14:paraId="6892AC54" w14:textId="77777777" w:rsidR="000F06C4" w:rsidRPr="00E52213" w:rsidRDefault="000F06C4" w:rsidP="000F06C4">
      <w:pPr>
        <w:pStyle w:val="ListParagraph"/>
        <w:widowControl w:val="0"/>
        <w:spacing w:line="300" w:lineRule="exact"/>
        <w:ind w:left="709"/>
        <w:jc w:val="both"/>
        <w:rPr>
          <w:rFonts w:ascii="Verdana" w:hAnsi="Verdana" w:cs="Arial"/>
          <w:sz w:val="20"/>
          <w:szCs w:val="20"/>
        </w:rPr>
      </w:pPr>
    </w:p>
    <w:p w14:paraId="5DEA0FB8" w14:textId="55234472" w:rsidR="000F06C4" w:rsidRPr="00E52213" w:rsidRDefault="00B64F95"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w:t>
      </w:r>
      <w:r w:rsidRPr="00E52213">
        <w:rPr>
          <w:rFonts w:ascii="Verdana" w:hAnsi="Verdana" w:cs="Arial"/>
          <w:sz w:val="20"/>
          <w:szCs w:val="20"/>
        </w:rPr>
        <w:lastRenderedPageBreak/>
        <w:t xml:space="preserve">Remuneratórios e/ou à amortização do Valor Nominal Unitário Atualizado, </w:t>
      </w:r>
      <w:ins w:id="482" w:author="Carlos Bacha" w:date="2021-07-13T14:09:00Z">
        <w:r w:rsidR="00430BDC">
          <w:rPr>
            <w:rFonts w:ascii="Verdana" w:hAnsi="Verdana" w:cs="Arial"/>
            <w:sz w:val="20"/>
            <w:szCs w:val="20"/>
          </w:rPr>
          <w:t xml:space="preserve">apurados na Data de Subscrição, </w:t>
        </w:r>
      </w:ins>
      <w:r w:rsidRPr="00E52213">
        <w:rPr>
          <w:rFonts w:ascii="Verdana" w:hAnsi="Verdana" w:cs="Arial"/>
          <w:sz w:val="20"/>
          <w:szCs w:val="20"/>
        </w:rPr>
        <w:t>conforme o caso;</w:t>
      </w:r>
    </w:p>
    <w:p w14:paraId="7769F3B0" w14:textId="77777777" w:rsidR="000F06C4" w:rsidRPr="00E52213" w:rsidRDefault="000F06C4" w:rsidP="000F06C4">
      <w:pPr>
        <w:pStyle w:val="ListParagraph"/>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ListParagraph"/>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ListParagraph"/>
        <w:widowControl w:val="0"/>
        <w:spacing w:line="300" w:lineRule="exact"/>
        <w:ind w:left="709"/>
        <w:jc w:val="both"/>
        <w:rPr>
          <w:rFonts w:ascii="Verdana" w:hAnsi="Verdana" w:cs="Arial"/>
          <w:sz w:val="20"/>
          <w:szCs w:val="20"/>
        </w:rPr>
      </w:pPr>
    </w:p>
    <w:p w14:paraId="288AA63E" w14:textId="77777777" w:rsidR="000F06C4" w:rsidRPr="00E52213" w:rsidRDefault="00B64F95">
      <w:pPr>
        <w:pStyle w:val="ListParagraph"/>
        <w:widowControl w:val="0"/>
        <w:ind w:left="709"/>
        <w:jc w:val="both"/>
        <w:rPr>
          <w:rFonts w:ascii="Verdana" w:hAnsi="Verdana" w:cs="Arial"/>
          <w:sz w:val="20"/>
          <w:szCs w:val="20"/>
        </w:rPr>
        <w:pPrChange w:id="483" w:author="Carlos Bacha" w:date="2021-07-13T14:10:00Z">
          <w:pPr>
            <w:pStyle w:val="ListParagraph"/>
            <w:widowControl w:val="0"/>
            <w:spacing w:line="300" w:lineRule="exact"/>
            <w:ind w:left="709"/>
            <w:jc w:val="both"/>
          </w:pPr>
        </w:pPrChange>
      </w:pPr>
      <w:r w:rsidRPr="00E52213">
        <w:rPr>
          <w:rFonts w:ascii="Verdana" w:hAnsi="Verdana" w:cs="Arial"/>
          <w:sz w:val="20"/>
          <w:szCs w:val="20"/>
        </w:rPr>
        <w:t>FVP</w:t>
      </w:r>
      <w:r w:rsidRPr="00430BDC">
        <w:rPr>
          <w:rFonts w:ascii="Verdana" w:hAnsi="Verdana" w:cs="Arial"/>
          <w:sz w:val="20"/>
          <w:szCs w:val="20"/>
          <w:vertAlign w:val="subscript"/>
          <w:rPrChange w:id="484" w:author="Carlos Bacha" w:date="2021-07-13T14:10:00Z">
            <w:rPr>
              <w:rFonts w:ascii="Verdana" w:hAnsi="Verdana" w:cs="Arial"/>
              <w:sz w:val="20"/>
              <w:szCs w:val="20"/>
            </w:rPr>
          </w:rPrChange>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pPr>
        <w:pStyle w:val="ListParagraph"/>
        <w:widowControl w:val="0"/>
        <w:ind w:left="709"/>
        <w:jc w:val="both"/>
        <w:rPr>
          <w:rFonts w:ascii="Verdana" w:hAnsi="Verdana" w:cs="Arial"/>
          <w:sz w:val="20"/>
          <w:szCs w:val="20"/>
        </w:rPr>
        <w:pPrChange w:id="485" w:author="Carlos Bacha" w:date="2021-07-13T14:10:00Z">
          <w:pPr>
            <w:pStyle w:val="ListParagraph"/>
            <w:widowControl w:val="0"/>
            <w:spacing w:line="300" w:lineRule="exact"/>
            <w:ind w:left="709"/>
            <w:jc w:val="both"/>
          </w:pPr>
        </w:pPrChange>
      </w:pPr>
    </w:p>
    <w:p w14:paraId="41E62523" w14:textId="77777777" w:rsidR="000F06C4" w:rsidRPr="00E52213" w:rsidRDefault="00B64F95">
      <w:pPr>
        <w:pStyle w:val="Body"/>
        <w:spacing w:line="240" w:lineRule="auto"/>
        <w:ind w:left="709"/>
        <w:rPr>
          <w:rFonts w:ascii="Verdana" w:hAnsi="Verdana"/>
          <w:sz w:val="20"/>
          <w:szCs w:val="20"/>
        </w:rPr>
        <w:pPrChange w:id="486" w:author="Carlos Bacha" w:date="2021-07-13T14:10:00Z">
          <w:pPr>
            <w:pStyle w:val="Body"/>
            <w:spacing w:line="300" w:lineRule="exact"/>
            <w:ind w:left="709"/>
          </w:pPr>
        </w:pPrChange>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26ADD415" w:rsidR="000F06C4" w:rsidRPr="00E52213" w:rsidRDefault="00B64F95"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w:t>
      </w:r>
      <w:del w:id="487" w:author="Leopoldo Valencia Montero" w:date="2021-07-14T15:00:00Z">
        <w:r w:rsidRPr="00E52213" w:rsidDel="004814D5">
          <w:rPr>
            <w:rFonts w:ascii="Verdana" w:hAnsi="Verdana" w:cs="Arial"/>
            <w:sz w:val="20"/>
            <w:szCs w:val="20"/>
          </w:rPr>
          <w:delText>, decrescido</w:delText>
        </w:r>
      </w:del>
      <w:ins w:id="488" w:author="Carlos Bacha" w:date="2021-07-13T14:11:00Z">
        <w:del w:id="489" w:author="Leopoldo Valencia Montero" w:date="2021-07-14T15:00:00Z">
          <w:r w:rsidR="00430BDC" w:rsidDel="004814D5">
            <w:rPr>
              <w:rFonts w:ascii="Verdana" w:hAnsi="Verdana" w:cs="Arial"/>
              <w:sz w:val="20"/>
              <w:szCs w:val="20"/>
            </w:rPr>
            <w:delText xml:space="preserve"> linearmente</w:delText>
          </w:r>
        </w:del>
      </w:ins>
      <w:del w:id="490" w:author="Leopoldo Valencia Montero" w:date="2021-07-14T15:00:00Z">
        <w:r w:rsidRPr="00E52213" w:rsidDel="004814D5">
          <w:rPr>
            <w:rFonts w:ascii="Verdana" w:hAnsi="Verdana" w:cs="Arial"/>
            <w:sz w:val="20"/>
            <w:szCs w:val="20"/>
          </w:rPr>
          <w:delText xml:space="preserve"> de 0,20% a.a.</w:delText>
        </w:r>
      </w:del>
      <w:r w:rsidRPr="00E52213">
        <w:rPr>
          <w:rFonts w:ascii="Verdana" w:hAnsi="Verdana" w:cs="Arial"/>
          <w:sz w:val="20"/>
          <w:szCs w:val="20"/>
        </w:rPr>
        <w:t>; e</w:t>
      </w:r>
    </w:p>
    <w:p w14:paraId="61B364FB" w14:textId="77777777" w:rsidR="000F06C4" w:rsidRPr="00E52213" w:rsidRDefault="000F06C4" w:rsidP="000F06C4">
      <w:pPr>
        <w:pStyle w:val="ListParagraph"/>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77777777" w:rsidR="000F06C4" w:rsidRPr="00E52213" w:rsidRDefault="00B64F95"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 resgate deverão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ListParagraph"/>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w:t>
      </w:r>
      <w:r w:rsidRPr="00E52213">
        <w:rPr>
          <w:rFonts w:ascii="Verdana" w:hAnsi="Verdana" w:cs="Tahoma"/>
          <w:sz w:val="20"/>
          <w:szCs w:val="20"/>
        </w:rPr>
        <w:lastRenderedPageBreak/>
        <w:t xml:space="preserve">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491"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491"/>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492"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492"/>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493"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w:t>
      </w:r>
      <w:r w:rsidRPr="00E52213">
        <w:rPr>
          <w:rFonts w:ascii="Verdana" w:hAnsi="Verdana" w:cs="Tahoma"/>
          <w:sz w:val="20"/>
          <w:szCs w:val="20"/>
        </w:rPr>
        <w:lastRenderedPageBreak/>
        <w:t xml:space="preserve">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bookmarkEnd w:id="493"/>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77777777"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os procedimentos adotados pelo Banco Liquidante,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77777777" w:rsidR="000F06C4" w:rsidRPr="00E52213" w:rsidRDefault="00B64F95" w:rsidP="00867416">
      <w:pPr>
        <w:pStyle w:val="ListParagraph"/>
        <w:keepNext/>
        <w:numPr>
          <w:ilvl w:val="0"/>
          <w:numId w:val="62"/>
        </w:numPr>
        <w:spacing w:line="320" w:lineRule="exact"/>
        <w:ind w:hanging="720"/>
        <w:contextualSpacing/>
        <w:jc w:val="both"/>
        <w:rPr>
          <w:rFonts w:ascii="Verdana" w:hAnsi="Verdana" w:cs="Arial"/>
          <w:sz w:val="20"/>
          <w:szCs w:val="20"/>
        </w:rPr>
      </w:pPr>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 na forma que vier a ser regulamentada pelo CMN, observado e em conformidade com o disposto no artigo 1°, parágrafo 1°, incisos I e II da Lei 12.431</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p>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494" w:name="_DV_M212"/>
      <w:bookmarkStart w:id="495" w:name="_Ref75440965"/>
      <w:bookmarkEnd w:id="494"/>
      <w:r w:rsidRPr="00E52213">
        <w:rPr>
          <w:rFonts w:ascii="Verdana" w:hAnsi="Verdana" w:cs="Arial"/>
          <w:b/>
          <w:sz w:val="20"/>
          <w:szCs w:val="20"/>
        </w:rPr>
        <w:t>Publicidade</w:t>
      </w:r>
      <w:bookmarkEnd w:id="495"/>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77777777" w:rsidR="000F06C4" w:rsidRPr="00E52213" w:rsidRDefault="00B64F95" w:rsidP="00867416">
      <w:pPr>
        <w:pStyle w:val="ListParagraph"/>
        <w:widowControl w:val="0"/>
        <w:numPr>
          <w:ilvl w:val="0"/>
          <w:numId w:val="61"/>
        </w:numPr>
        <w:tabs>
          <w:tab w:val="left" w:pos="709"/>
        </w:tabs>
        <w:spacing w:line="320" w:lineRule="exact"/>
        <w:ind w:hanging="720"/>
        <w:contextualSpacing/>
        <w:jc w:val="both"/>
        <w:rPr>
          <w:rFonts w:ascii="Verdana" w:hAnsi="Verdana" w:cs="Arial"/>
          <w:sz w:val="20"/>
          <w:szCs w:val="20"/>
        </w:rPr>
      </w:pPr>
      <w:bookmarkStart w:id="496" w:name="_DV_M213"/>
      <w:bookmarkStart w:id="497" w:name="_Ref75441424"/>
      <w:bookmarkEnd w:id="496"/>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Publicação da </w:t>
      </w:r>
      <w:r w:rsidRPr="00E52213">
        <w:rPr>
          <w:rFonts w:ascii="Verdana" w:hAnsi="Verdana" w:cs="Arial"/>
          <w:sz w:val="20"/>
          <w:szCs w:val="20"/>
        </w:rPr>
        <w:lastRenderedPageBreak/>
        <w:t>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bookmarkEnd w:id="497"/>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498" w:name="_DV_M215"/>
      <w:bookmarkEnd w:id="498"/>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ListParagraph"/>
        <w:keepNext/>
        <w:numPr>
          <w:ilvl w:val="0"/>
          <w:numId w:val="60"/>
        </w:numPr>
        <w:spacing w:line="320" w:lineRule="exact"/>
        <w:ind w:hanging="720"/>
        <w:contextualSpacing/>
        <w:jc w:val="both"/>
        <w:rPr>
          <w:rFonts w:ascii="Verdana" w:hAnsi="Verdana" w:cs="Arial"/>
          <w:sz w:val="20"/>
          <w:szCs w:val="20"/>
        </w:rPr>
      </w:pPr>
      <w:bookmarkStart w:id="499" w:name="_DV_M216"/>
      <w:bookmarkStart w:id="500" w:name="_Ref75441066"/>
      <w:bookmarkEnd w:id="49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500"/>
    </w:p>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501" w:name="_DV_M217"/>
      <w:bookmarkEnd w:id="501"/>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ListParagraph"/>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502" w:name="_DV_M218"/>
      <w:bookmarkEnd w:id="502"/>
      <w:r w:rsidRPr="00E52213">
        <w:rPr>
          <w:rFonts w:ascii="Verdana" w:eastAsia="Arial Unicode MS" w:hAnsi="Verdana" w:cs="Arial"/>
          <w:sz w:val="20"/>
          <w:szCs w:val="20"/>
        </w:rPr>
        <w:t>As Debêntures gozam do tratamento tributário previsto nos artigos 1º e 2º da Lei 12.431.</w:t>
      </w:r>
      <w:bookmarkStart w:id="503"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503"/>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504" w:name="_Ref380141300"/>
      <w:bookmarkStart w:id="505"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77777777" w:rsidR="000F06C4" w:rsidRPr="00E52213" w:rsidRDefault="00B64F95"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506"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 no Projeto, observado os termos do artigo 2º, parágrafos 5º, 6º e 7º da Lei 12.431.</w:t>
      </w:r>
      <w:bookmarkEnd w:id="504"/>
      <w:bookmarkEnd w:id="505"/>
      <w:bookmarkEnd w:id="506"/>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ListParagraph"/>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507" w:name="_DV_M219"/>
      <w:bookmarkStart w:id="508" w:name="_DV_M220"/>
      <w:bookmarkStart w:id="509" w:name="_DV_M221"/>
      <w:bookmarkStart w:id="510" w:name="_Toc499990364"/>
      <w:bookmarkEnd w:id="507"/>
      <w:bookmarkEnd w:id="508"/>
      <w:bookmarkEnd w:id="509"/>
    </w:p>
    <w:p w14:paraId="2516D370" w14:textId="75AE02CA" w:rsidR="000F06C4" w:rsidRPr="00E52213" w:rsidDel="004814D5" w:rsidRDefault="000F06C4" w:rsidP="000F06C4">
      <w:pPr>
        <w:tabs>
          <w:tab w:val="left" w:pos="0"/>
        </w:tabs>
        <w:spacing w:line="320" w:lineRule="exact"/>
        <w:ind w:left="705" w:hanging="705"/>
        <w:contextualSpacing/>
        <w:jc w:val="both"/>
        <w:rPr>
          <w:del w:id="511" w:author="Leopoldo Valencia Montero" w:date="2021-07-14T15:00:00Z"/>
          <w:rFonts w:ascii="Verdana" w:eastAsia="Arial Unicode MS" w:hAnsi="Verdana" w:cs="Arial"/>
          <w:sz w:val="20"/>
          <w:szCs w:val="20"/>
        </w:rPr>
      </w:pPr>
    </w:p>
    <w:p w14:paraId="77BA2E79" w14:textId="42132527" w:rsidR="000F06C4" w:rsidRPr="00E52213" w:rsidDel="004814D5" w:rsidRDefault="00B64F95" w:rsidP="000F06C4">
      <w:pPr>
        <w:numPr>
          <w:ilvl w:val="0"/>
          <w:numId w:val="12"/>
        </w:numPr>
        <w:tabs>
          <w:tab w:val="left" w:pos="720"/>
        </w:tabs>
        <w:spacing w:line="320" w:lineRule="exact"/>
        <w:contextualSpacing/>
        <w:jc w:val="both"/>
        <w:rPr>
          <w:del w:id="512" w:author="Leopoldo Valencia Montero" w:date="2021-07-14T15:00:00Z"/>
          <w:rFonts w:ascii="Verdana" w:hAnsi="Verdana" w:cs="Arial"/>
          <w:b/>
          <w:sz w:val="20"/>
          <w:szCs w:val="20"/>
        </w:rPr>
      </w:pPr>
      <w:bookmarkStart w:id="513" w:name="_DV_M222"/>
      <w:bookmarkStart w:id="514" w:name="_Ref370460269"/>
      <w:bookmarkEnd w:id="513"/>
      <w:del w:id="515" w:author="Leopoldo Valencia Montero" w:date="2021-07-14T15:00:00Z">
        <w:r w:rsidRPr="00E52213" w:rsidDel="004814D5">
          <w:rPr>
            <w:rFonts w:ascii="Verdana" w:hAnsi="Verdana" w:cs="Arial"/>
            <w:b/>
            <w:sz w:val="20"/>
            <w:szCs w:val="20"/>
          </w:rPr>
          <w:delText>Classificação de Risco</w:delText>
        </w:r>
      </w:del>
    </w:p>
    <w:p w14:paraId="3C95E067" w14:textId="73851AFD" w:rsidR="000F06C4" w:rsidRPr="00E52213" w:rsidDel="004814D5" w:rsidRDefault="000F06C4" w:rsidP="000F06C4">
      <w:pPr>
        <w:tabs>
          <w:tab w:val="left" w:pos="720"/>
        </w:tabs>
        <w:spacing w:line="320" w:lineRule="exact"/>
        <w:ind w:left="720"/>
        <w:contextualSpacing/>
        <w:jc w:val="both"/>
        <w:rPr>
          <w:del w:id="516" w:author="Leopoldo Valencia Montero" w:date="2021-07-14T15:00:00Z"/>
          <w:rFonts w:ascii="Verdana" w:hAnsi="Verdana" w:cs="Arial"/>
          <w:b/>
          <w:sz w:val="20"/>
          <w:szCs w:val="20"/>
        </w:rPr>
      </w:pPr>
    </w:p>
    <w:p w14:paraId="5CCEA06A" w14:textId="3E5E9893" w:rsidR="000F06C4" w:rsidRPr="00E52213" w:rsidDel="004814D5" w:rsidRDefault="00B64F95" w:rsidP="00867416">
      <w:pPr>
        <w:pStyle w:val="ListParagraph"/>
        <w:numPr>
          <w:ilvl w:val="0"/>
          <w:numId w:val="58"/>
        </w:numPr>
        <w:spacing w:line="320" w:lineRule="exact"/>
        <w:ind w:hanging="720"/>
        <w:contextualSpacing/>
        <w:jc w:val="both"/>
        <w:rPr>
          <w:del w:id="517" w:author="Leopoldo Valencia Montero" w:date="2021-07-14T15:00:00Z"/>
          <w:rFonts w:ascii="Verdana" w:hAnsi="Verdana" w:cs="Arial"/>
          <w:sz w:val="20"/>
          <w:szCs w:val="20"/>
        </w:rPr>
      </w:pPr>
      <w:del w:id="518" w:author="Leopoldo Valencia Montero" w:date="2021-07-14T15:00:00Z">
        <w:r w:rsidRPr="00E52213" w:rsidDel="004814D5">
          <w:rPr>
            <w:rFonts w:ascii="Verdana" w:hAnsi="Verdana" w:cs="Arial"/>
            <w:sz w:val="20"/>
            <w:szCs w:val="20"/>
          </w:rPr>
          <w:delText xml:space="preserve">Foi contratada como agência de classificação de risco da Oferta Restrita a </w:delText>
        </w:r>
        <w:r w:rsidRPr="00E52213" w:rsidDel="004814D5">
          <w:rPr>
            <w:rFonts w:ascii="Verdana" w:hAnsi="Verdana" w:cs="Arial"/>
            <w:sz w:val="20"/>
            <w:szCs w:val="20"/>
            <w:highlight w:val="yellow"/>
          </w:rPr>
          <w:delText>[Fitch Ratings Brasil Ltda.]</w:delText>
        </w:r>
        <w:r w:rsidRPr="00E52213" w:rsidDel="004814D5">
          <w:rPr>
            <w:rFonts w:ascii="Verdana" w:hAnsi="Verdana" w:cs="Arial"/>
            <w:sz w:val="20"/>
            <w:szCs w:val="20"/>
          </w:rPr>
          <w:delText xml:space="preserve">, que atribuirá </w:delText>
        </w:r>
        <w:r w:rsidRPr="00E52213" w:rsidDel="004814D5">
          <w:rPr>
            <w:rFonts w:ascii="Verdana" w:hAnsi="Verdana" w:cs="Arial"/>
            <w:i/>
            <w:sz w:val="20"/>
            <w:szCs w:val="20"/>
          </w:rPr>
          <w:delText>rating</w:delText>
        </w:r>
        <w:r w:rsidRPr="00E52213" w:rsidDel="004814D5">
          <w:rPr>
            <w:rFonts w:ascii="Verdana" w:hAnsi="Verdana" w:cs="Arial"/>
            <w:sz w:val="20"/>
            <w:szCs w:val="20"/>
          </w:rPr>
          <w:delText xml:space="preserve"> mínimo equivalente </w:delText>
        </w:r>
        <w:r w:rsidRPr="00E52213" w:rsidDel="004814D5">
          <w:rPr>
            <w:rFonts w:ascii="Verdana" w:hAnsi="Verdana" w:cs="Arial"/>
            <w:sz w:val="20"/>
            <w:szCs w:val="20"/>
            <w:highlight w:val="yellow"/>
          </w:rPr>
          <w:delText>[“AAA”]</w:delText>
        </w:r>
        <w:r w:rsidRPr="00E52213" w:rsidDel="004814D5">
          <w:rPr>
            <w:rFonts w:ascii="Verdana" w:hAnsi="Verdana" w:cs="Arial"/>
            <w:sz w:val="20"/>
            <w:szCs w:val="20"/>
          </w:rPr>
          <w:delText xml:space="preserve"> às Debêntures (“</w:delText>
        </w:r>
        <w:r w:rsidRPr="00E52213" w:rsidDel="004814D5">
          <w:rPr>
            <w:rFonts w:ascii="Verdana" w:hAnsi="Verdana" w:cs="Arial"/>
            <w:sz w:val="20"/>
            <w:szCs w:val="20"/>
            <w:u w:val="single"/>
          </w:rPr>
          <w:delText>Agência de Classificação de Risco</w:delText>
        </w:r>
        <w:r w:rsidRPr="00E52213" w:rsidDel="004814D5">
          <w:rPr>
            <w:rFonts w:ascii="Verdana" w:hAnsi="Verdana" w:cs="Arial"/>
            <w:sz w:val="20"/>
            <w:szCs w:val="20"/>
          </w:rPr>
          <w:delText xml:space="preserve">”). </w:delText>
        </w:r>
      </w:del>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4D65C9A"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514"/>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645A5E8" w14:textId="77777777" w:rsidR="000F06C4" w:rsidRPr="00E52213" w:rsidRDefault="00B64F95" w:rsidP="00867416">
      <w:pPr>
        <w:pStyle w:val="ListParagraph"/>
        <w:numPr>
          <w:ilvl w:val="0"/>
          <w:numId w:val="57"/>
        </w:numPr>
        <w:spacing w:line="320" w:lineRule="exact"/>
        <w:ind w:hanging="720"/>
        <w:contextualSpacing/>
        <w:jc w:val="both"/>
        <w:rPr>
          <w:rFonts w:ascii="Verdana" w:eastAsia="Arial Unicode MS" w:hAnsi="Verdana" w:cs="Arial"/>
          <w:sz w:val="20"/>
          <w:szCs w:val="20"/>
        </w:rPr>
      </w:pPr>
      <w:bookmarkStart w:id="519" w:name="_DV_M223"/>
      <w:bookmarkEnd w:id="519"/>
      <w:r w:rsidRPr="00E52213">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520" w:name="_DV_M20"/>
      <w:bookmarkStart w:id="521" w:name="_DV_M21"/>
      <w:bookmarkStart w:id="522" w:name="_DV_M22"/>
      <w:bookmarkStart w:id="523" w:name="_DV_M23"/>
      <w:bookmarkStart w:id="524" w:name="_DV_M224"/>
      <w:bookmarkStart w:id="525" w:name="_DV_M225"/>
      <w:bookmarkStart w:id="526" w:name="_DV_M226"/>
      <w:bookmarkStart w:id="527" w:name="_DV_M227"/>
      <w:bookmarkStart w:id="528" w:name="_DV_M228"/>
      <w:bookmarkStart w:id="529" w:name="_DV_M229"/>
      <w:bookmarkStart w:id="530" w:name="_DV_M325"/>
      <w:bookmarkStart w:id="531" w:name="_DV_M326"/>
      <w:bookmarkStart w:id="532" w:name="_DV_M333"/>
      <w:bookmarkStart w:id="533" w:name="_DV_M232"/>
      <w:bookmarkStart w:id="534" w:name="_DV_M233"/>
      <w:bookmarkStart w:id="535" w:name="_DV_M234"/>
      <w:bookmarkStart w:id="536" w:name="_DV_M236"/>
      <w:bookmarkStart w:id="537" w:name="_DV_M237"/>
      <w:bookmarkStart w:id="538" w:name="_DV_M238"/>
      <w:bookmarkStart w:id="539" w:name="_DV_M239"/>
      <w:bookmarkStart w:id="540" w:name="_DV_M240"/>
      <w:bookmarkStart w:id="541" w:name="_DV_M241"/>
      <w:bookmarkStart w:id="542" w:name="_DV_M242"/>
      <w:bookmarkStart w:id="543" w:name="_DV_M243"/>
      <w:bookmarkStart w:id="544" w:name="_DV_M244"/>
      <w:bookmarkStart w:id="545" w:name="_Toc499990365"/>
      <w:bookmarkStart w:id="546" w:name="_Toc280370540"/>
      <w:bookmarkStart w:id="547" w:name="_Toc349040596"/>
      <w:bookmarkStart w:id="548" w:name="_Toc351469181"/>
      <w:bookmarkStart w:id="549" w:name="_Toc352767483"/>
      <w:bookmarkStart w:id="550" w:name="_Toc355626570"/>
      <w:bookmarkEnd w:id="510"/>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48CEDBD"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“título verde”</w:t>
      </w:r>
    </w:p>
    <w:p w14:paraId="5D897022" w14:textId="77777777" w:rsidR="000F06C4" w:rsidRPr="00E52213" w:rsidRDefault="000F06C4" w:rsidP="000F06C4">
      <w:pPr>
        <w:tabs>
          <w:tab w:val="left" w:pos="720"/>
        </w:tabs>
        <w:spacing w:line="320" w:lineRule="exact"/>
        <w:contextualSpacing/>
        <w:jc w:val="both"/>
        <w:rPr>
          <w:rFonts w:ascii="Verdana" w:hAnsi="Verdana" w:cs="Arial"/>
          <w:b/>
          <w:sz w:val="20"/>
          <w:szCs w:val="20"/>
        </w:rPr>
      </w:pPr>
    </w:p>
    <w:p w14:paraId="7C9FA795" w14:textId="77777777"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4.17.1.</w:t>
      </w:r>
      <w:r w:rsidRPr="00E52213">
        <w:rPr>
          <w:rFonts w:ascii="Verdana" w:hAnsi="Verdana" w:cs="Arial"/>
          <w:bCs/>
          <w:sz w:val="20"/>
          <w:szCs w:val="20"/>
        </w:rPr>
        <w:tab/>
      </w:r>
      <w:r w:rsidRPr="00E52213">
        <w:rPr>
          <w:rFonts w:ascii="Verdana" w:hAnsi="Verdana" w:cs="Arial"/>
          <w:bCs/>
          <w:sz w:val="20"/>
          <w:szCs w:val="20"/>
        </w:rPr>
        <w:tab/>
        <w:t>A Emissora caracteriza as Debêntures como “debêntures verdes” com base em: (i) Parecer de Segunda Opinião (“</w:t>
      </w:r>
      <w:r w:rsidRPr="00E52213">
        <w:rPr>
          <w:rFonts w:ascii="Verdana" w:hAnsi="Verdana" w:cs="Arial"/>
          <w:bCs/>
          <w:sz w:val="20"/>
          <w:szCs w:val="20"/>
          <w:u w:val="single"/>
        </w:rPr>
        <w:t>Parecer</w:t>
      </w:r>
      <w:r w:rsidRPr="00E52213">
        <w:rPr>
          <w:rFonts w:ascii="Verdana" w:hAnsi="Verdana" w:cs="Arial"/>
          <w:bCs/>
          <w:sz w:val="20"/>
          <w:szCs w:val="20"/>
        </w:rPr>
        <w:t xml:space="preserve">”) emitido pela consultoria especializada SITAWI Finanças do Bem, inscrita no CNPJ sob o nº 09.607.915/0001-34, com sede na Rua Teodoro Sampaio, nº 1.629, Anexo 1633, CEP 05.405-150, Cidade de São Paulo, Estado de São Paulo (“Sitawi”), com base nas diretrizes do </w:t>
      </w:r>
      <w:r w:rsidRPr="00E52213">
        <w:rPr>
          <w:rFonts w:ascii="Verdana" w:hAnsi="Verdana" w:cs="Arial"/>
          <w:bCs/>
          <w:sz w:val="20"/>
          <w:szCs w:val="20"/>
          <w:highlight w:val="yellow"/>
        </w:rPr>
        <w:t>[</w:t>
      </w:r>
      <w:r w:rsidRPr="00E52213">
        <w:rPr>
          <w:rFonts w:ascii="Verdana" w:hAnsi="Verdana" w:cs="Arial"/>
          <w:bCs/>
          <w:i/>
          <w:iCs/>
          <w:sz w:val="20"/>
          <w:szCs w:val="20"/>
          <w:highlight w:val="yellow"/>
        </w:rPr>
        <w:t>Green Bond Principles</w:t>
      </w:r>
      <w:r w:rsidRPr="00E52213">
        <w:rPr>
          <w:rFonts w:ascii="Verdana" w:hAnsi="Verdana" w:cs="Arial"/>
          <w:bCs/>
          <w:sz w:val="20"/>
          <w:szCs w:val="20"/>
          <w:highlight w:val="yellow"/>
        </w:rPr>
        <w:t xml:space="preserve"> de Junho de 2021]</w:t>
      </w:r>
      <w:r w:rsidRPr="00E52213">
        <w:rPr>
          <w:rFonts w:ascii="Verdana" w:hAnsi="Verdana" w:cs="Arial"/>
          <w:bCs/>
          <w:sz w:val="20"/>
          <w:szCs w:val="20"/>
        </w:rPr>
        <w:t xml:space="preserve">; </w:t>
      </w:r>
      <w:r w:rsidRPr="00E52213">
        <w:rPr>
          <w:rFonts w:ascii="Verdana" w:hAnsi="Verdana" w:cs="Arial"/>
          <w:bCs/>
          <w:sz w:val="20"/>
          <w:szCs w:val="20"/>
          <w:highlight w:val="yellow"/>
        </w:rPr>
        <w:t>[e]</w:t>
      </w:r>
      <w:r w:rsidRPr="00E52213">
        <w:rPr>
          <w:rFonts w:ascii="Verdana" w:hAnsi="Verdana" w:cs="Arial"/>
          <w:bCs/>
          <w:sz w:val="20"/>
          <w:szCs w:val="20"/>
        </w:rPr>
        <w:t xml:space="preserve"> (ii) reporte anual, durante a vigência das Debêntures, dos benefícios ambientais auferidos pelo Projeto conforme indicadores definidos no Parecer; </w:t>
      </w:r>
      <w:r w:rsidRPr="00E52213">
        <w:rPr>
          <w:rFonts w:ascii="Verdana" w:hAnsi="Verdana" w:cs="Arial"/>
          <w:bCs/>
          <w:sz w:val="20"/>
          <w:szCs w:val="20"/>
          <w:highlight w:val="yellow"/>
        </w:rPr>
        <w:t>[e]</w:t>
      </w:r>
      <w:r w:rsidRPr="00E52213">
        <w:rPr>
          <w:rFonts w:ascii="Verdana" w:hAnsi="Verdana" w:cs="Arial"/>
          <w:bCs/>
          <w:sz w:val="20"/>
          <w:szCs w:val="20"/>
        </w:rPr>
        <w:t xml:space="preserve"> (iii) atendimento dos requisitos de pós-emissão a serem acordados com verificadora especializada para </w:t>
      </w:r>
      <w:r w:rsidRPr="00E52213">
        <w:rPr>
          <w:rFonts w:ascii="Verdana" w:hAnsi="Verdana" w:cs="Arial"/>
          <w:bCs/>
          <w:sz w:val="20"/>
          <w:szCs w:val="20"/>
        </w:rPr>
        <w:lastRenderedPageBreak/>
        <w:t>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(“CBI”) </w:t>
      </w:r>
      <w:r w:rsidRPr="00E52213">
        <w:rPr>
          <w:rFonts w:ascii="Verdana" w:hAnsi="Verdana" w:cs="Arial"/>
          <w:bCs/>
          <w:i/>
          <w:iCs/>
          <w:sz w:val="20"/>
          <w:szCs w:val="20"/>
        </w:rPr>
        <w:t>version 3.0</w:t>
      </w:r>
      <w:r w:rsidRPr="00E52213">
        <w:rPr>
          <w:rFonts w:ascii="Verdana" w:hAnsi="Verdana" w:cs="Arial"/>
          <w:bCs/>
          <w:sz w:val="20"/>
          <w:szCs w:val="20"/>
        </w:rPr>
        <w:t xml:space="preserve">]. </w:t>
      </w:r>
    </w:p>
    <w:p w14:paraId="13ECFA2A" w14:textId="77777777" w:rsidR="000F06C4" w:rsidRPr="00E52213" w:rsidRDefault="000F06C4" w:rsidP="000F06C4">
      <w:pPr>
        <w:tabs>
          <w:tab w:val="left" w:pos="720"/>
        </w:tabs>
        <w:spacing w:line="320" w:lineRule="exact"/>
        <w:ind w:left="742" w:hanging="742"/>
        <w:contextualSpacing/>
        <w:jc w:val="both"/>
        <w:rPr>
          <w:rFonts w:ascii="Verdana" w:hAnsi="Verdana" w:cs="Arial"/>
          <w:bCs/>
          <w:sz w:val="20"/>
          <w:szCs w:val="20"/>
        </w:rPr>
      </w:pPr>
    </w:p>
    <w:p w14:paraId="0545DAA1" w14:textId="77777777"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4.17.2.</w:t>
      </w:r>
      <w:r w:rsidRPr="00E52213">
        <w:rPr>
          <w:rFonts w:ascii="Verdana" w:hAnsi="Verdana" w:cs="Arial"/>
          <w:bCs/>
          <w:sz w:val="20"/>
          <w:szCs w:val="20"/>
        </w:rPr>
        <w:tab/>
      </w:r>
      <w:r w:rsidRPr="00E52213">
        <w:rPr>
          <w:rFonts w:ascii="Verdana" w:hAnsi="Verdana" w:cs="Arial"/>
          <w:bCs/>
          <w:sz w:val="20"/>
          <w:szCs w:val="20"/>
        </w:rPr>
        <w:tab/>
        <w:t xml:space="preserve">O Parecer e todos os compromissos formais exigidos pela </w:t>
      </w:r>
      <w:r w:rsidRPr="00E52213">
        <w:rPr>
          <w:rFonts w:ascii="Verdana" w:hAnsi="Verdana" w:cs="Arial"/>
          <w:bCs/>
          <w:caps/>
          <w:sz w:val="20"/>
          <w:szCs w:val="20"/>
        </w:rPr>
        <w:t>Sitawi</w:t>
      </w:r>
      <w:r w:rsidRPr="00E52213">
        <w:rPr>
          <w:rFonts w:ascii="Verdana" w:hAnsi="Verdana" w:cs="Arial"/>
          <w:bCs/>
          <w:sz w:val="20"/>
          <w:szCs w:val="20"/>
        </w:rPr>
        <w:t xml:space="preserve"> serão disponibilizados na íntegra no website da CBI para ao Agente Fiduciário.</w:t>
      </w:r>
    </w:p>
    <w:p w14:paraId="63E0FCE5" w14:textId="77777777" w:rsidR="000F06C4" w:rsidRPr="00E52213" w:rsidRDefault="000F06C4" w:rsidP="000F06C4">
      <w:pPr>
        <w:tabs>
          <w:tab w:val="left" w:pos="720"/>
        </w:tabs>
        <w:spacing w:line="320" w:lineRule="exact"/>
        <w:contextualSpacing/>
        <w:jc w:val="both"/>
        <w:rPr>
          <w:rFonts w:ascii="Verdana" w:hAnsi="Verdana" w:cs="Arial"/>
          <w:bCs/>
          <w:sz w:val="20"/>
          <w:szCs w:val="20"/>
        </w:rPr>
      </w:pPr>
    </w:p>
    <w:p w14:paraId="4952D60D" w14:textId="77777777" w:rsidR="000F06C4" w:rsidRPr="00E52213" w:rsidRDefault="00B64F95"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4.17.3.</w:t>
      </w:r>
      <w:r w:rsidRPr="00E52213">
        <w:rPr>
          <w:rFonts w:ascii="Verdana" w:hAnsi="Verdana" w:cs="Arial"/>
          <w:bCs/>
          <w:sz w:val="20"/>
          <w:szCs w:val="20"/>
        </w:rPr>
        <w:tab/>
        <w:t xml:space="preserve">As Debêntures serão reavaliadas pela SITAWI dentro de um período de </w:t>
      </w:r>
      <w:r w:rsidRPr="00E52213">
        <w:rPr>
          <w:rFonts w:ascii="Verdana" w:hAnsi="Verdana" w:cs="Arial"/>
          <w:bCs/>
          <w:sz w:val="20"/>
          <w:szCs w:val="20"/>
          <w:highlight w:val="yellow"/>
        </w:rPr>
        <w:t>[•]</w:t>
      </w:r>
      <w:r w:rsidRPr="00E52213">
        <w:rPr>
          <w:rFonts w:ascii="Verdana" w:hAnsi="Verdana" w:cs="Arial"/>
          <w:bCs/>
          <w:sz w:val="20"/>
          <w:szCs w:val="20"/>
        </w:rPr>
        <w:t xml:space="preserve"> (</w:t>
      </w:r>
      <w:r w:rsidRPr="00E52213">
        <w:rPr>
          <w:rFonts w:ascii="Verdana" w:hAnsi="Verdana" w:cs="Arial"/>
          <w:bCs/>
          <w:sz w:val="20"/>
          <w:szCs w:val="20"/>
          <w:highlight w:val="yellow"/>
        </w:rPr>
        <w:t>[•]</w:t>
      </w:r>
      <w:r w:rsidRPr="00E52213">
        <w:rPr>
          <w:rFonts w:ascii="Verdana" w:hAnsi="Verdana" w:cs="Arial"/>
          <w:bCs/>
          <w:sz w:val="20"/>
          <w:szCs w:val="20"/>
        </w:rPr>
        <w:t xml:space="preserve">) meses para garantir a caracterização das Debêntures como “título verde”, devendo a </w:t>
      </w:r>
      <w:r w:rsidRPr="00E52213">
        <w:rPr>
          <w:rFonts w:ascii="Verdana" w:hAnsi="Verdana" w:cs="Arial"/>
          <w:bCs/>
          <w:caps/>
          <w:sz w:val="20"/>
          <w:szCs w:val="20"/>
        </w:rPr>
        <w:t>Sitawi</w:t>
      </w:r>
      <w:r w:rsidRPr="00E52213">
        <w:rPr>
          <w:rFonts w:ascii="Verdana" w:hAnsi="Verdana" w:cs="Arial"/>
          <w:bCs/>
          <w:sz w:val="20"/>
          <w:szCs w:val="20"/>
        </w:rPr>
        <w:t xml:space="preserve"> fornecer o Parecer atualizado ao Agente Fiduciário em até </w:t>
      </w:r>
      <w:r w:rsidRPr="00E52213">
        <w:rPr>
          <w:rFonts w:ascii="Verdana" w:hAnsi="Verdana" w:cs="Arial"/>
          <w:bCs/>
          <w:sz w:val="20"/>
          <w:szCs w:val="20"/>
          <w:highlight w:val="yellow"/>
        </w:rPr>
        <w:t>[•]</w:t>
      </w:r>
      <w:r w:rsidRPr="00E52213">
        <w:rPr>
          <w:rFonts w:ascii="Verdana" w:hAnsi="Verdana" w:cs="Arial"/>
          <w:bCs/>
          <w:sz w:val="20"/>
          <w:szCs w:val="20"/>
        </w:rPr>
        <w:t xml:space="preserve"> Dias Úteis.</w:t>
      </w:r>
    </w:p>
    <w:p w14:paraId="09EA8A0A" w14:textId="77777777" w:rsidR="000F06C4" w:rsidRPr="00E52213" w:rsidRDefault="000F06C4" w:rsidP="000F06C4">
      <w:pPr>
        <w:tabs>
          <w:tab w:val="left" w:pos="720"/>
        </w:tabs>
        <w:spacing w:line="320" w:lineRule="exact"/>
        <w:contextualSpacing/>
        <w:jc w:val="both"/>
        <w:rPr>
          <w:rFonts w:ascii="Verdana" w:hAnsi="Verdana" w:cs="Arial"/>
          <w:b/>
          <w:i/>
          <w:iCs/>
          <w:sz w:val="20"/>
          <w:szCs w:val="20"/>
          <w:highlight w:val="yellow"/>
        </w:rPr>
      </w:pPr>
    </w:p>
    <w:p w14:paraId="05BE68E5" w14:textId="77777777" w:rsidR="000F06C4" w:rsidRPr="00E52213" w:rsidRDefault="00B64F95" w:rsidP="000F06C4">
      <w:pPr>
        <w:tabs>
          <w:tab w:val="left" w:pos="720"/>
        </w:tabs>
        <w:spacing w:line="320" w:lineRule="exact"/>
        <w:contextualSpacing/>
        <w:jc w:val="both"/>
        <w:rPr>
          <w:rFonts w:ascii="Verdana" w:hAnsi="Verdana" w:cs="Arial"/>
          <w:b/>
          <w:i/>
          <w:iCs/>
          <w:sz w:val="20"/>
          <w:szCs w:val="20"/>
        </w:rPr>
      </w:pPr>
      <w:r w:rsidRPr="00E52213">
        <w:rPr>
          <w:rFonts w:ascii="Verdana" w:hAnsi="Verdana" w:cs="Arial"/>
          <w:b/>
          <w:i/>
          <w:iCs/>
          <w:sz w:val="20"/>
          <w:szCs w:val="20"/>
          <w:highlight w:val="yellow"/>
        </w:rPr>
        <w:t>[Nota Machado Meyer: Disposições a respeito da caracterização como título verde a serem confirmadas pela Companhia, Coordenador Líder e SITAWI.]</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545"/>
      <w:bookmarkEnd w:id="546"/>
      <w:bookmarkEnd w:id="547"/>
      <w:bookmarkEnd w:id="548"/>
      <w:bookmarkEnd w:id="549"/>
      <w:bookmarkEnd w:id="550"/>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77777777" w:rsidR="000F06C4" w:rsidRPr="00E52213" w:rsidRDefault="00B64F95" w:rsidP="00867416">
      <w:pPr>
        <w:pStyle w:val="ListParagraph"/>
        <w:numPr>
          <w:ilvl w:val="0"/>
          <w:numId w:val="56"/>
        </w:numPr>
        <w:spacing w:line="320" w:lineRule="exact"/>
        <w:ind w:hanging="720"/>
        <w:contextualSpacing/>
        <w:jc w:val="both"/>
        <w:rPr>
          <w:rFonts w:ascii="Verdana" w:hAnsi="Verdana" w:cs="Arial"/>
          <w:sz w:val="20"/>
          <w:szCs w:val="20"/>
        </w:rPr>
      </w:pPr>
      <w:bookmarkStart w:id="551" w:name="_DV_M245"/>
      <w:bookmarkStart w:id="552" w:name="_Ref75441357"/>
      <w:bookmarkEnd w:id="551"/>
      <w:r w:rsidRPr="00E52213">
        <w:rPr>
          <w:rFonts w:ascii="Verdana" w:eastAsia="Arial Unicode MS" w:hAnsi="Verdana" w:cs="Arial"/>
          <w:sz w:val="20"/>
          <w:szCs w:val="20"/>
        </w:rPr>
        <w:tab/>
      </w:r>
      <w:bookmarkStart w:id="553"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554" w:name="_DV_C169"/>
      <w:r w:rsidRPr="00E52213">
        <w:rPr>
          <w:rFonts w:ascii="Verdana" w:eastAsia="Arial Unicode MS" w:hAnsi="Verdana" w:cs="Arial"/>
          <w:sz w:val="20"/>
          <w:szCs w:val="20"/>
        </w:rPr>
        <w:t>,</w:t>
      </w:r>
      <w:bookmarkStart w:id="555" w:name="_DV_M246"/>
      <w:bookmarkEnd w:id="554"/>
      <w:bookmarkEnd w:id="555"/>
      <w:r w:rsidRPr="00E52213">
        <w:rPr>
          <w:rFonts w:ascii="Verdana" w:eastAsia="Arial Unicode MS" w:hAnsi="Verdana" w:cs="Arial"/>
          <w:sz w:val="20"/>
          <w:szCs w:val="20"/>
        </w:rPr>
        <w:t xml:space="preserve"> </w:t>
      </w:r>
      <w:bookmarkStart w:id="556" w:name="_DV_M247"/>
      <w:bookmarkEnd w:id="556"/>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557" w:name="_DV_C170"/>
      <w:r w:rsidRPr="00E52213">
        <w:rPr>
          <w:rFonts w:ascii="Verdana" w:eastAsia="Arial Unicode MS" w:hAnsi="Verdana" w:cs="Arial"/>
          <w:sz w:val="20"/>
          <w:szCs w:val="20"/>
        </w:rPr>
        <w:t>e dos Encargos Moratórios e multas, se houver,</w:t>
      </w:r>
      <w:bookmarkStart w:id="558" w:name="_DV_M248"/>
      <w:bookmarkEnd w:id="557"/>
      <w:bookmarkEnd w:id="558"/>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552"/>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559" w:name="_Ref374561026"/>
      <w:bookmarkStart w:id="560" w:name="_Hlk7366864"/>
      <w:bookmarkStart w:id="561"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w:t>
      </w:r>
      <w:r w:rsidRPr="00E52213">
        <w:rPr>
          <w:rFonts w:ascii="Verdana" w:eastAsia="Arial Unicode MS" w:hAnsi="Verdana"/>
          <w:sz w:val="20"/>
        </w:rPr>
        <w:lastRenderedPageBreak/>
        <w:t xml:space="preserve">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E52213">
        <w:rPr>
          <w:rFonts w:ascii="Verdana" w:eastAsia="Arial Unicode MS" w:hAnsi="Verdana"/>
          <w:sz w:val="20"/>
          <w:u w:val="single"/>
        </w:rPr>
        <w:t>UHE Risoleta Neves</w:t>
      </w:r>
      <w:r w:rsidRPr="00E52213">
        <w:rPr>
          <w:rFonts w:ascii="Verdana" w:eastAsia="Arial Unicode MS" w:hAnsi="Verdana" w:cs="Arial"/>
          <w:sz w:val="20"/>
          <w:szCs w:val="20"/>
        </w:rPr>
        <w:t xml:space="preserve">”), que fica desde já aprovada pelos Debenturistas independente de nova manifestação, observada em qualquer dos casos a necessidade de obtenção de todas as aprovações regulatórias aplicáveis;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40B116DB"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del w:id="562" w:author="Leopoldo Valencia Montero" w:date="2021-07-14T15:03:00Z">
        <w:r w:rsidRPr="004814D5" w:rsidDel="004814D5">
          <w:rPr>
            <w:rFonts w:ascii="Verdana" w:eastAsia="Arial Unicode MS" w:hAnsi="Verdana" w:cs="Arial"/>
            <w:sz w:val="20"/>
            <w:szCs w:val="20"/>
            <w:rPrChange w:id="563" w:author="Leopoldo Valencia Montero" w:date="2021-07-14T15:03:00Z">
              <w:rPr>
                <w:rFonts w:ascii="Verdana" w:eastAsia="Arial Unicode MS" w:hAnsi="Verdana" w:cs="Arial"/>
                <w:sz w:val="20"/>
                <w:szCs w:val="20"/>
                <w:highlight w:val="yellow"/>
              </w:rPr>
            </w:rPrChange>
          </w:rPr>
          <w:delText>[</w:delText>
        </w:r>
      </w:del>
      <w:r w:rsidRPr="004814D5">
        <w:rPr>
          <w:rFonts w:ascii="Verdana" w:eastAsia="Arial Unicode MS" w:hAnsi="Verdana" w:cs="Arial"/>
          <w:sz w:val="20"/>
          <w:szCs w:val="20"/>
          <w:rPrChange w:id="564" w:author="Leopoldo Valencia Montero" w:date="2021-07-14T15:03:00Z">
            <w:rPr>
              <w:rFonts w:ascii="Verdana" w:eastAsia="Arial Unicode MS" w:hAnsi="Verdana" w:cs="Arial"/>
              <w:sz w:val="20"/>
              <w:szCs w:val="20"/>
              <w:highlight w:val="yellow"/>
            </w:rPr>
          </w:rPrChange>
        </w:rPr>
        <w:t>descumprimento, pela Emissora</w:t>
      </w:r>
      <w:ins w:id="565" w:author="Leopoldo Valencia Montero" w:date="2021-07-14T15:03:00Z">
        <w:r w:rsidR="004814D5" w:rsidRPr="004814D5">
          <w:rPr>
            <w:rFonts w:ascii="Verdana" w:eastAsia="Arial Unicode MS" w:hAnsi="Verdana" w:cs="Arial"/>
            <w:sz w:val="20"/>
            <w:szCs w:val="20"/>
            <w:rPrChange w:id="566" w:author="Leopoldo Valencia Montero" w:date="2021-07-14T15:03:00Z">
              <w:rPr>
                <w:rFonts w:ascii="Verdana" w:eastAsia="Arial Unicode MS" w:hAnsi="Verdana" w:cs="Arial"/>
                <w:sz w:val="20"/>
                <w:szCs w:val="20"/>
                <w:highlight w:val="yellow"/>
              </w:rPr>
            </w:rPrChange>
          </w:rPr>
          <w:t>, pelas suas controladas,</w:t>
        </w:r>
      </w:ins>
      <w:r w:rsidRPr="004814D5">
        <w:rPr>
          <w:rFonts w:ascii="Verdana" w:eastAsia="Arial Unicode MS" w:hAnsi="Verdana" w:cs="Arial"/>
          <w:sz w:val="20"/>
          <w:szCs w:val="20"/>
          <w:rPrChange w:id="567" w:author="Leopoldo Valencia Montero" w:date="2021-07-14T15:03:00Z">
            <w:rPr>
              <w:rFonts w:ascii="Verdana" w:eastAsia="Arial Unicode MS" w:hAnsi="Verdana" w:cs="Arial"/>
              <w:sz w:val="20"/>
              <w:szCs w:val="20"/>
              <w:highlight w:val="yellow"/>
            </w:rPr>
          </w:rPrChange>
        </w:rPr>
        <w:t xml:space="preserve"> e seus 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e Lei nº. 12.529/2011(“</w:t>
      </w:r>
      <w:r w:rsidRPr="004814D5">
        <w:rPr>
          <w:rFonts w:ascii="Verdana" w:eastAsia="Arial Unicode MS" w:hAnsi="Verdana"/>
          <w:sz w:val="20"/>
          <w:u w:val="single"/>
          <w:rPrChange w:id="568" w:author="Leopoldo Valencia Montero" w:date="2021-07-14T15:03:00Z">
            <w:rPr>
              <w:rFonts w:ascii="Verdana" w:eastAsia="Arial Unicode MS" w:hAnsi="Verdana"/>
              <w:sz w:val="20"/>
              <w:highlight w:val="yellow"/>
              <w:u w:val="single"/>
            </w:rPr>
          </w:rPrChange>
        </w:rPr>
        <w:t>Leis Anticorrupção</w:t>
      </w:r>
      <w:r w:rsidRPr="004814D5">
        <w:rPr>
          <w:rFonts w:ascii="Verdana" w:eastAsia="Arial Unicode MS" w:hAnsi="Verdana" w:cs="Arial"/>
          <w:sz w:val="20"/>
          <w:szCs w:val="20"/>
          <w:rPrChange w:id="569" w:author="Leopoldo Valencia Montero" w:date="2021-07-14T15:03:00Z">
            <w:rPr>
              <w:rFonts w:ascii="Verdana" w:eastAsia="Arial Unicode MS" w:hAnsi="Verdana" w:cs="Arial"/>
              <w:sz w:val="20"/>
              <w:szCs w:val="20"/>
              <w:highlight w:val="yellow"/>
            </w:rPr>
          </w:rPrChange>
        </w:rPr>
        <w:t>”)</w:t>
      </w:r>
      <w:del w:id="570" w:author="Leopoldo Valencia Montero" w:date="2021-07-14T15:03:00Z">
        <w:r w:rsidRPr="004814D5" w:rsidDel="004814D5">
          <w:rPr>
            <w:rFonts w:ascii="Verdana" w:eastAsia="Arial Unicode MS" w:hAnsi="Verdana" w:cs="Arial"/>
            <w:sz w:val="20"/>
            <w:szCs w:val="20"/>
            <w:rPrChange w:id="571" w:author="Leopoldo Valencia Montero" w:date="2021-07-14T15:03:00Z">
              <w:rPr>
                <w:rFonts w:ascii="Verdana" w:eastAsia="Arial Unicode MS" w:hAnsi="Verdana" w:cs="Arial"/>
                <w:sz w:val="20"/>
                <w:szCs w:val="20"/>
                <w:highlight w:val="yellow"/>
              </w:rPr>
            </w:rPrChange>
          </w:rPr>
          <w:delText>]</w:delText>
        </w:r>
      </w:del>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Legislação Socioambiental, não sanado no prazo de 20 (vinte) dias contados da data de comunicação para a Emissora do referido descumprimento, salvo nos casos em que (i) de boa-fé </w:t>
      </w:r>
      <w:r w:rsidRPr="00E52213">
        <w:rPr>
          <w:rFonts w:ascii="Verdana" w:eastAsia="Arial Unicode MS" w:hAnsi="Verdana" w:cs="Arial"/>
          <w:sz w:val="20"/>
          <w:szCs w:val="20"/>
        </w:rPr>
        <w:lastRenderedPageBreak/>
        <w:t>estejam discutindo a sua aplicabilidade; e/ou (ii)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3116257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del w:id="572" w:author="Leopoldo Valencia Montero" w:date="2021-07-14T15:04:00Z">
        <w:r w:rsidRPr="004814D5" w:rsidDel="004814D5">
          <w:rPr>
            <w:rFonts w:ascii="Verdana" w:eastAsia="Arial Unicode MS" w:hAnsi="Verdana" w:cs="Arial"/>
            <w:sz w:val="20"/>
            <w:szCs w:val="20"/>
            <w:rPrChange w:id="573" w:author="Leopoldo Valencia Montero" w:date="2021-07-14T15:04:00Z">
              <w:rPr>
                <w:rFonts w:ascii="Verdana" w:eastAsia="Arial Unicode MS" w:hAnsi="Verdana" w:cs="Arial"/>
                <w:sz w:val="20"/>
                <w:szCs w:val="20"/>
                <w:highlight w:val="yellow"/>
              </w:rPr>
            </w:rPrChange>
          </w:rPr>
          <w:delText>[</w:delText>
        </w:r>
      </w:del>
      <w:r w:rsidRPr="004814D5">
        <w:rPr>
          <w:rFonts w:ascii="Verdana" w:eastAsia="Arial Unicode MS" w:hAnsi="Verdana" w:cs="Arial"/>
          <w:sz w:val="20"/>
          <w:szCs w:val="20"/>
          <w:rPrChange w:id="574" w:author="Leopoldo Valencia Montero" w:date="2021-07-14T15:04:00Z">
            <w:rPr>
              <w:rFonts w:ascii="Verdana" w:eastAsia="Arial Unicode MS" w:hAnsi="Verdana" w:cs="Arial"/>
              <w:sz w:val="20"/>
              <w:szCs w:val="20"/>
              <w:highlight w:val="yellow"/>
            </w:rPr>
          </w:rPrChange>
        </w:rPr>
        <w:t>2021</w:t>
      </w:r>
      <w:del w:id="575" w:author="Leopoldo Valencia Montero" w:date="2021-07-14T15:04:00Z">
        <w:r w:rsidRPr="004814D5" w:rsidDel="004814D5">
          <w:rPr>
            <w:rFonts w:ascii="Verdana" w:eastAsia="Arial Unicode MS" w:hAnsi="Verdana" w:cs="Arial"/>
            <w:sz w:val="20"/>
            <w:szCs w:val="20"/>
            <w:rPrChange w:id="576" w:author="Leopoldo Valencia Montero" w:date="2021-07-14T15:04:00Z">
              <w:rPr>
                <w:rFonts w:ascii="Verdana" w:eastAsia="Arial Unicode MS" w:hAnsi="Verdana" w:cs="Arial"/>
                <w:sz w:val="20"/>
                <w:szCs w:val="20"/>
                <w:highlight w:val="yellow"/>
              </w:rPr>
            </w:rPrChange>
          </w:rPr>
          <w:delText>]</w:delText>
        </w:r>
      </w:del>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E2CEC1A" w14:textId="77777777"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xml:space="preserve">: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w:t>
      </w:r>
      <w:r w:rsidRPr="00E52213">
        <w:rPr>
          <w:rFonts w:ascii="Verdana" w:eastAsia="Arial Unicode MS" w:hAnsi="Verdana" w:cs="Arial"/>
          <w:sz w:val="20"/>
          <w:szCs w:val="20"/>
        </w:rPr>
        <w:lastRenderedPageBreak/>
        <w:t>Resultado Operacional. Todos os itens em conformidade com o estabelecido pelas normas i</w:t>
      </w:r>
      <w:r w:rsidRPr="004814D5">
        <w:rPr>
          <w:rFonts w:ascii="Verdana" w:eastAsia="Arial Unicode MS" w:hAnsi="Verdana" w:cs="Arial"/>
          <w:sz w:val="20"/>
          <w:szCs w:val="20"/>
        </w:rPr>
        <w:t>nternacionais de contabilidade (IFRS).</w:t>
      </w:r>
    </w:p>
    <w:p w14:paraId="5C6A69E6" w14:textId="77777777" w:rsidR="000F06C4" w:rsidRPr="004814D5" w:rsidRDefault="000F06C4" w:rsidP="000F06C4">
      <w:pPr>
        <w:spacing w:line="320" w:lineRule="exact"/>
        <w:ind w:left="709"/>
        <w:contextualSpacing/>
        <w:jc w:val="both"/>
        <w:rPr>
          <w:rFonts w:ascii="Verdana" w:eastAsia="Arial Unicode MS" w:hAnsi="Verdana" w:cs="Arial"/>
          <w:sz w:val="20"/>
          <w:szCs w:val="20"/>
          <w:rPrChange w:id="577" w:author="Leopoldo Valencia Montero" w:date="2021-07-14T15:05:00Z">
            <w:rPr>
              <w:rFonts w:ascii="Verdana" w:eastAsia="Arial Unicode MS" w:hAnsi="Verdana" w:cs="Arial"/>
              <w:sz w:val="20"/>
              <w:szCs w:val="20"/>
            </w:rPr>
          </w:rPrChange>
        </w:rPr>
      </w:pPr>
    </w:p>
    <w:p w14:paraId="796D8F31" w14:textId="34F6FD3A" w:rsidR="000F06C4" w:rsidRPr="00E52213" w:rsidRDefault="00B64F95" w:rsidP="000F06C4">
      <w:pPr>
        <w:spacing w:line="320" w:lineRule="exact"/>
        <w:ind w:left="709"/>
        <w:contextualSpacing/>
        <w:jc w:val="both"/>
        <w:rPr>
          <w:rFonts w:ascii="Verdana" w:eastAsia="Arial Unicode MS" w:hAnsi="Verdana" w:cs="Arial"/>
          <w:sz w:val="20"/>
          <w:szCs w:val="20"/>
        </w:rPr>
      </w:pPr>
      <w:r w:rsidRPr="004814D5">
        <w:rPr>
          <w:rFonts w:ascii="Verdana" w:eastAsia="Arial Unicode MS" w:hAnsi="Verdana" w:cs="Arial"/>
          <w:sz w:val="20"/>
          <w:szCs w:val="20"/>
          <w:rPrChange w:id="578" w:author="Leopoldo Valencia Montero" w:date="2021-07-14T15:05:00Z">
            <w:rPr>
              <w:rFonts w:ascii="Verdana" w:eastAsia="Arial Unicode MS" w:hAnsi="Verdana" w:cs="Arial"/>
              <w:sz w:val="20"/>
              <w:szCs w:val="20"/>
            </w:rPr>
          </w:rPrChange>
        </w:rPr>
        <w:t>(iii)</w:t>
      </w:r>
      <w:r w:rsidRPr="004814D5">
        <w:rPr>
          <w:rFonts w:ascii="Verdana" w:eastAsia="Arial Unicode MS" w:hAnsi="Verdana" w:cs="Arial"/>
          <w:i/>
          <w:sz w:val="20"/>
          <w:szCs w:val="20"/>
          <w:u w:val="single"/>
          <w:rPrChange w:id="579" w:author="Leopoldo Valencia Montero" w:date="2021-07-14T15:05:00Z">
            <w:rPr>
              <w:rFonts w:ascii="Verdana" w:eastAsia="Arial Unicode MS" w:hAnsi="Verdana" w:cs="Arial"/>
              <w:i/>
              <w:sz w:val="20"/>
              <w:szCs w:val="20"/>
              <w:u w:val="single"/>
            </w:rPr>
          </w:rPrChange>
        </w:rPr>
        <w:tab/>
      </w:r>
      <w:del w:id="580" w:author="Leopoldo Valencia Montero" w:date="2021-07-14T15:05:00Z">
        <w:r w:rsidRPr="004814D5" w:rsidDel="004814D5">
          <w:rPr>
            <w:rFonts w:ascii="Verdana" w:eastAsia="Arial Unicode MS" w:hAnsi="Verdana" w:cs="Arial"/>
            <w:i/>
            <w:sz w:val="20"/>
            <w:szCs w:val="20"/>
            <w:u w:val="single"/>
            <w:rPrChange w:id="581" w:author="Leopoldo Valencia Montero" w:date="2021-07-14T15:05:00Z">
              <w:rPr>
                <w:rFonts w:ascii="Verdana" w:eastAsia="Arial Unicode MS" w:hAnsi="Verdana" w:cs="Arial"/>
                <w:i/>
                <w:sz w:val="20"/>
                <w:szCs w:val="20"/>
                <w:highlight w:val="yellow"/>
                <w:u w:val="single"/>
              </w:rPr>
            </w:rPrChange>
          </w:rPr>
          <w:delText>[</w:delText>
        </w:r>
      </w:del>
      <w:r w:rsidRPr="004814D5">
        <w:rPr>
          <w:rFonts w:ascii="Verdana" w:eastAsia="Arial Unicode MS" w:hAnsi="Verdana" w:cs="Arial"/>
          <w:i/>
          <w:sz w:val="20"/>
          <w:szCs w:val="20"/>
          <w:u w:val="single"/>
          <w:rPrChange w:id="582" w:author="Leopoldo Valencia Montero" w:date="2021-07-14T15:05:00Z">
            <w:rPr>
              <w:rFonts w:ascii="Verdana" w:eastAsia="Arial Unicode MS" w:hAnsi="Verdana" w:cs="Arial"/>
              <w:i/>
              <w:sz w:val="20"/>
              <w:szCs w:val="20"/>
              <w:highlight w:val="yellow"/>
              <w:u w:val="single"/>
            </w:rPr>
          </w:rPrChange>
        </w:rPr>
        <w:t>Efeito Material Adverso</w:t>
      </w:r>
      <w:r w:rsidRPr="004814D5">
        <w:rPr>
          <w:rFonts w:eastAsia="Arial Unicode MS"/>
          <w:i/>
          <w:iCs/>
          <w:sz w:val="22"/>
          <w:szCs w:val="22"/>
          <w:rPrChange w:id="583" w:author="Leopoldo Valencia Montero" w:date="2021-07-14T15:05:00Z">
            <w:rPr>
              <w:rFonts w:eastAsia="Arial Unicode MS"/>
              <w:i/>
              <w:iCs/>
              <w:sz w:val="22"/>
              <w:szCs w:val="22"/>
              <w:highlight w:val="yellow"/>
            </w:rPr>
          </w:rPrChange>
        </w:rPr>
        <w:t xml:space="preserve">: </w:t>
      </w:r>
      <w:r w:rsidRPr="004814D5">
        <w:rPr>
          <w:rFonts w:ascii="Verdana" w:eastAsia="Arial Unicode MS" w:hAnsi="Verdana" w:cs="Arial"/>
          <w:sz w:val="20"/>
          <w:szCs w:val="20"/>
          <w:rPrChange w:id="584" w:author="Leopoldo Valencia Montero" w:date="2021-07-14T15:05:00Z">
            <w:rPr>
              <w:rFonts w:ascii="Verdana" w:eastAsia="Arial Unicode MS" w:hAnsi="Verdana" w:cs="Arial"/>
              <w:sz w:val="20"/>
              <w:szCs w:val="20"/>
              <w:highlight w:val="yellow"/>
            </w:rPr>
          </w:rPrChange>
        </w:rPr>
        <w:t>Significa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t>
      </w:r>
      <w:del w:id="585" w:author="Leopoldo Valencia Montero" w:date="2021-07-14T15:05:00Z">
        <w:r w:rsidRPr="004814D5" w:rsidDel="004814D5">
          <w:rPr>
            <w:rFonts w:ascii="Verdana" w:eastAsia="Arial Unicode MS" w:hAnsi="Verdana" w:cs="Arial"/>
            <w:sz w:val="20"/>
            <w:szCs w:val="20"/>
            <w:rPrChange w:id="586" w:author="Leopoldo Valencia Montero" w:date="2021-07-14T15:05:00Z">
              <w:rPr>
                <w:rFonts w:ascii="Verdana" w:eastAsia="Arial Unicode MS" w:hAnsi="Verdana" w:cs="Arial"/>
                <w:sz w:val="20"/>
                <w:szCs w:val="20"/>
                <w:highlight w:val="yellow"/>
              </w:rPr>
            </w:rPrChange>
          </w:rPr>
          <w:delText>]</w:delText>
        </w:r>
        <w:r w:rsidRPr="004814D5" w:rsidDel="004814D5">
          <w:rPr>
            <w:rFonts w:ascii="Verdana" w:eastAsia="Arial Unicode MS" w:hAnsi="Verdana" w:cs="Arial"/>
            <w:b/>
            <w:bCs/>
            <w:i/>
            <w:iCs/>
            <w:sz w:val="20"/>
            <w:szCs w:val="20"/>
            <w:rPrChange w:id="587" w:author="Leopoldo Valencia Montero" w:date="2021-07-14T15:05:00Z">
              <w:rPr>
                <w:rFonts w:ascii="Verdana" w:eastAsia="Arial Unicode MS" w:hAnsi="Verdana" w:cs="Arial"/>
                <w:b/>
                <w:bCs/>
                <w:i/>
                <w:iCs/>
                <w:sz w:val="20"/>
                <w:szCs w:val="20"/>
                <w:highlight w:val="yellow"/>
              </w:rPr>
            </w:rPrChange>
          </w:rPr>
          <w:delText>[Nota Machado Meyer: Companhia e Coordenador Líder a confirmar manutenção da definição de Efeito Material Adverso neste item, uma vez que ela não guarda relação com o vencimento antecipado descrito na alínea “r”.]</w:delText>
        </w:r>
      </w:del>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0510F00B"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w:t>
      </w:r>
      <w:r w:rsidRPr="00E52213">
        <w:rPr>
          <w:rFonts w:ascii="Verdana" w:eastAsia="Arial Unicode MS" w:hAnsi="Verdana" w:cs="Arial"/>
          <w:sz w:val="20"/>
          <w:szCs w:val="20"/>
        </w:rPr>
        <w:lastRenderedPageBreak/>
        <w:t>sociedades sob controle comum; (b) a Vale S.A</w:t>
      </w:r>
      <w:bookmarkStart w:id="588" w:name="_Hlk59537691"/>
      <w:r w:rsidRPr="00E52213">
        <w:rPr>
          <w:rFonts w:ascii="Verdana" w:eastAsia="Arial Unicode MS" w:hAnsi="Verdana" w:cs="Arial"/>
          <w:sz w:val="20"/>
          <w:szCs w:val="20"/>
        </w:rPr>
        <w:t>., inscrita no CNPJ/ME sob o nº 33.592.510/0001-54</w:t>
      </w:r>
      <w:bookmarkEnd w:id="588"/>
      <w:r w:rsidRPr="00E52213">
        <w:rPr>
          <w:rFonts w:ascii="Verdana" w:eastAsia="Arial Unicode MS" w:hAnsi="Verdana" w:cs="Arial"/>
          <w:sz w:val="20"/>
          <w:szCs w:val="20"/>
        </w:rPr>
        <w:t xml:space="preserve"> e/ou a Cemig Geração e Transmissão S.A.</w:t>
      </w:r>
      <w:bookmarkStart w:id="589" w:name="_Hlk59537700"/>
      <w:r w:rsidRPr="00E52213">
        <w:rPr>
          <w:rFonts w:ascii="Verdana" w:eastAsia="Arial Unicode MS" w:hAnsi="Verdana" w:cs="Arial"/>
          <w:sz w:val="20"/>
          <w:szCs w:val="20"/>
        </w:rPr>
        <w:t xml:space="preserve">, </w:t>
      </w:r>
      <w:bookmarkEnd w:id="589"/>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del w:id="590" w:author="Leopoldo Valencia Montero" w:date="2021-07-14T15:06:00Z">
        <w:r w:rsidRPr="00E52213" w:rsidDel="004814D5">
          <w:rPr>
            <w:rFonts w:ascii="Verdana" w:eastAsia="Arial Unicode MS" w:hAnsi="Verdana" w:cs="Arial"/>
            <w:sz w:val="20"/>
            <w:szCs w:val="20"/>
            <w:highlight w:val="yellow"/>
          </w:rPr>
          <w:delText>[</w:delText>
        </w:r>
      </w:del>
      <w:r w:rsidRPr="004814D5">
        <w:rPr>
          <w:rFonts w:ascii="Verdana" w:eastAsia="Arial Unicode MS" w:hAnsi="Verdana" w:cs="Arial"/>
          <w:sz w:val="20"/>
          <w:szCs w:val="20"/>
          <w:rPrChange w:id="591" w:author="Leopoldo Valencia Montero" w:date="2021-07-14T15:06:00Z">
            <w:rPr>
              <w:rFonts w:ascii="Verdana" w:eastAsia="Arial Unicode MS" w:hAnsi="Verdana" w:cs="Arial"/>
              <w:sz w:val="20"/>
              <w:szCs w:val="20"/>
              <w:highlight w:val="yellow"/>
            </w:rPr>
          </w:rPrChange>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del w:id="592" w:author="Leopoldo Valencia Montero" w:date="2021-07-14T15:06:00Z">
        <w:r w:rsidRPr="004814D5" w:rsidDel="004814D5">
          <w:rPr>
            <w:rFonts w:ascii="Verdana" w:eastAsia="Arial Unicode MS" w:hAnsi="Verdana" w:cs="Arial"/>
            <w:sz w:val="20"/>
            <w:szCs w:val="20"/>
            <w:rPrChange w:id="593" w:author="Leopoldo Valencia Montero" w:date="2021-07-14T15:06:00Z">
              <w:rPr>
                <w:rFonts w:ascii="Verdana" w:eastAsia="Arial Unicode MS" w:hAnsi="Verdana" w:cs="Arial"/>
                <w:sz w:val="20"/>
                <w:szCs w:val="20"/>
                <w:highlight w:val="yellow"/>
              </w:rPr>
            </w:rPrChange>
          </w:rPr>
          <w:delText>]</w:delText>
        </w:r>
        <w:r w:rsidRPr="004814D5" w:rsidDel="004814D5">
          <w:rPr>
            <w:rFonts w:ascii="Verdana" w:eastAsia="Arial Unicode MS" w:hAnsi="Verdana" w:cs="Arial"/>
            <w:sz w:val="20"/>
            <w:szCs w:val="20"/>
            <w:rPrChange w:id="594" w:author="Leopoldo Valencia Montero" w:date="2021-07-14T15:06:00Z">
              <w:rPr>
                <w:rFonts w:ascii="Verdana" w:eastAsia="Arial Unicode MS" w:hAnsi="Verdana" w:cs="Arial"/>
                <w:sz w:val="20"/>
                <w:szCs w:val="20"/>
              </w:rPr>
            </w:rPrChange>
          </w:rPr>
          <w:delText xml:space="preserve"> </w:delText>
        </w:r>
        <w:r w:rsidRPr="004814D5" w:rsidDel="004814D5">
          <w:rPr>
            <w:rFonts w:ascii="Verdana" w:eastAsia="Arial Unicode MS" w:hAnsi="Verdana" w:cs="Arial"/>
            <w:b/>
            <w:bCs/>
            <w:i/>
            <w:iCs/>
            <w:sz w:val="20"/>
            <w:szCs w:val="20"/>
            <w:rPrChange w:id="595" w:author="Leopoldo Valencia Montero" w:date="2021-07-14T15:06:00Z">
              <w:rPr>
                <w:rFonts w:ascii="Verdana" w:eastAsia="Arial Unicode MS" w:hAnsi="Verdana" w:cs="Arial"/>
                <w:b/>
                <w:bCs/>
                <w:i/>
                <w:iCs/>
                <w:sz w:val="20"/>
                <w:szCs w:val="20"/>
                <w:highlight w:val="yellow"/>
              </w:rPr>
            </w:rPrChange>
          </w:rPr>
          <w:delText>[Nota Machado Meyer: Companhia e Coordenador Líder a discutir conceito do subitem “d”, uma vez que o conceito de atuais acionistas e de acionistas que detenham à época, não são diretamente compatíveis, da forma como a redação está proposta.]</w:delText>
        </w:r>
      </w:del>
      <w:ins w:id="596" w:author="Leopoldo Valencia Montero" w:date="2021-07-14T15:06:00Z">
        <w:r w:rsidR="004814D5">
          <w:rPr>
            <w:rFonts w:ascii="Verdana" w:eastAsia="Arial Unicode MS" w:hAnsi="Verdana" w:cs="Arial"/>
            <w:b/>
            <w:bCs/>
            <w:i/>
            <w:iCs/>
            <w:sz w:val="20"/>
            <w:szCs w:val="20"/>
          </w:rPr>
          <w:t xml:space="preserve"> [IBBA: a lógica do à época se aplica ao risco de crédito, não ao acionista de fato]</w:t>
        </w:r>
      </w:ins>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597" w:name="_Ref367360072"/>
      <w:bookmarkStart w:id="598" w:name="_Toc367387635"/>
      <w:bookmarkEnd w:id="559"/>
    </w:p>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ListParagraph"/>
        <w:numPr>
          <w:ilvl w:val="0"/>
          <w:numId w:val="56"/>
        </w:numPr>
        <w:spacing w:line="320" w:lineRule="exact"/>
        <w:ind w:left="705" w:hanging="705"/>
        <w:contextualSpacing/>
        <w:jc w:val="both"/>
        <w:rPr>
          <w:rFonts w:ascii="Verdana" w:eastAsia="Arial Unicode MS" w:hAnsi="Verdana" w:cs="Arial"/>
          <w:sz w:val="20"/>
          <w:szCs w:val="20"/>
        </w:rPr>
      </w:pPr>
      <w:bookmarkStart w:id="599"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w:t>
      </w:r>
      <w:r w:rsidRPr="00E52213">
        <w:rPr>
          <w:rFonts w:ascii="Verdana" w:eastAsia="Arial Unicode MS" w:hAnsi="Verdana" w:cs="Arial"/>
          <w:sz w:val="20"/>
          <w:szCs w:val="20"/>
        </w:rPr>
        <w:lastRenderedPageBreak/>
        <w:t xml:space="preserve">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597"/>
      <w:bookmarkEnd w:id="598"/>
      <w:bookmarkEnd w:id="599"/>
      <w:r w:rsidRPr="00E52213">
        <w:rPr>
          <w:rFonts w:ascii="Verdana" w:eastAsia="Arial Unicode MS" w:hAnsi="Verdana" w:cs="Arial"/>
          <w:sz w:val="20"/>
          <w:szCs w:val="20"/>
        </w:rPr>
        <w:t xml:space="preserve"> </w:t>
      </w:r>
    </w:p>
    <w:bookmarkEnd w:id="560"/>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ListParagraph"/>
        <w:numPr>
          <w:ilvl w:val="1"/>
          <w:numId w:val="28"/>
        </w:numPr>
        <w:spacing w:line="320" w:lineRule="exact"/>
        <w:ind w:left="705" w:hanging="705"/>
        <w:contextualSpacing/>
        <w:jc w:val="both"/>
        <w:rPr>
          <w:rFonts w:ascii="Verdana" w:eastAsia="Arial Unicode MS" w:hAnsi="Verdana"/>
          <w:sz w:val="20"/>
          <w:szCs w:val="20"/>
        </w:rPr>
      </w:pPr>
      <w:bookmarkStart w:id="600"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600"/>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601" w:name="_Ref367286552"/>
      <w:bookmarkStart w:id="602" w:name="_Toc367387639"/>
      <w:bookmarkStart w:id="603"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601"/>
      <w:bookmarkEnd w:id="602"/>
      <w:r w:rsidRPr="00E52213">
        <w:rPr>
          <w:rFonts w:ascii="Verdana" w:eastAsia="Arial Unicode MS" w:hAnsi="Verdana" w:cs="Arial"/>
          <w:sz w:val="20"/>
          <w:szCs w:val="20"/>
        </w:rPr>
        <w:t>.</w:t>
      </w:r>
      <w:bookmarkEnd w:id="603"/>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604" w:name="_Ref367360082"/>
      <w:bookmarkStart w:id="605"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604"/>
      <w:bookmarkEnd w:id="605"/>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77777777" w:rsidR="000F06C4" w:rsidRPr="00E52213" w:rsidRDefault="00B64F95"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606" w:name="_Ref367386615"/>
      <w:bookmarkStart w:id="607"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 fora do âmbito da </w:t>
      </w:r>
      <w:r w:rsidRPr="00E52213">
        <w:rPr>
          <w:rFonts w:ascii="Verdana" w:hAnsi="Verdana" w:cs="Arial"/>
          <w:sz w:val="20"/>
          <w:szCs w:val="20"/>
        </w:rPr>
        <w:t>B3</w:t>
      </w:r>
      <w:r w:rsidRPr="00E52213">
        <w:rPr>
          <w:rFonts w:ascii="Verdana" w:eastAsia="Arial Unicode MS" w:hAnsi="Verdana" w:cs="Arial"/>
          <w:sz w:val="20"/>
          <w:szCs w:val="20"/>
        </w:rPr>
        <w:t>.</w:t>
      </w:r>
      <w:bookmarkEnd w:id="606"/>
      <w:bookmarkEnd w:id="607"/>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77777777" w:rsidR="000F06C4" w:rsidRPr="00E52213" w:rsidRDefault="00B64F95" w:rsidP="000F06C4">
      <w:pPr>
        <w:pStyle w:val="ListParagraph"/>
        <w:numPr>
          <w:ilvl w:val="1"/>
          <w:numId w:val="28"/>
        </w:numPr>
        <w:spacing w:line="320" w:lineRule="exact"/>
        <w:ind w:left="705" w:hanging="705"/>
        <w:contextualSpacing/>
        <w:jc w:val="both"/>
        <w:rPr>
          <w:rFonts w:ascii="Verdana" w:eastAsia="Arial Unicode MS" w:hAnsi="Verdana" w:cs="Arial"/>
          <w:sz w:val="20"/>
        </w:rPr>
      </w:pPr>
      <w:r w:rsidRPr="00E52213">
        <w:rPr>
          <w:rFonts w:ascii="Verdana" w:eastAsia="Arial Unicode MS" w:hAnsi="Verdana" w:cs="Arial"/>
          <w:sz w:val="20"/>
        </w:rPr>
        <w:t xml:space="preserve">Caso 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_Ref367386615 \n \h </w:instrText>
      </w:r>
      <w:r w:rsidRPr="00E52213">
        <w:rPr>
          <w:rFonts w:ascii="Verdana" w:eastAsia="Arial Unicode MS" w:hAnsi="Verdana" w:cs="Arial"/>
          <w:sz w:val="20"/>
        </w:rPr>
      </w:r>
      <w:r w:rsidRPr="00E52213">
        <w:rPr>
          <w:rFonts w:ascii="Verdana" w:eastAsia="Arial Unicode MS" w:hAnsi="Verdana" w:cs="Arial"/>
          <w:sz w:val="20"/>
        </w:rPr>
        <w:fldChar w:fldCharType="separate"/>
      </w:r>
      <w:r w:rsidRPr="00E52213">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w:t>
      </w:r>
      <w:r w:rsidRPr="00E52213">
        <w:rPr>
          <w:rFonts w:ascii="Verdana" w:eastAsia="Arial Unicode MS" w:hAnsi="Verdana" w:cs="Arial"/>
          <w:sz w:val="20"/>
        </w:rPr>
        <w:lastRenderedPageBreak/>
        <w:t>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608"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609" w:name="_DV_C292"/>
      <w:r w:rsidRPr="00E52213">
        <w:rPr>
          <w:rFonts w:ascii="Verdana" w:eastAsia="Arial Unicode MS" w:hAnsi="Verdana" w:cs="Arial"/>
          <w:sz w:val="20"/>
          <w:szCs w:val="20"/>
        </w:rPr>
        <w:t>comunicar imediatamente à</w:t>
      </w:r>
      <w:bookmarkStart w:id="610" w:name="_DV_M389"/>
      <w:bookmarkEnd w:id="609"/>
      <w:bookmarkEnd w:id="610"/>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611" w:name="_DV_M390"/>
      <w:bookmarkEnd w:id="611"/>
      <w:r w:rsidRPr="00E52213">
        <w:rPr>
          <w:rFonts w:ascii="Verdana" w:eastAsia="Arial Unicode MS" w:hAnsi="Verdana" w:cs="Arial"/>
          <w:sz w:val="20"/>
          <w:szCs w:val="20"/>
        </w:rPr>
        <w:t>.</w:t>
      </w:r>
      <w:bookmarkEnd w:id="608"/>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612" w:name="_DV_M249"/>
      <w:bookmarkStart w:id="613" w:name="_DV_M255"/>
      <w:bookmarkStart w:id="614" w:name="_DV_M256"/>
      <w:bookmarkStart w:id="615" w:name="_DV_M257"/>
      <w:bookmarkStart w:id="616" w:name="_DV_M258"/>
      <w:bookmarkStart w:id="617" w:name="_DV_M259"/>
      <w:bookmarkStart w:id="618" w:name="_DV_M260"/>
      <w:bookmarkStart w:id="619" w:name="_DV_M261"/>
      <w:bookmarkStart w:id="620" w:name="_DV_M272"/>
      <w:bookmarkStart w:id="621" w:name="_DV_M354"/>
      <w:bookmarkEnd w:id="612"/>
      <w:bookmarkEnd w:id="613"/>
      <w:bookmarkEnd w:id="614"/>
      <w:bookmarkEnd w:id="615"/>
      <w:bookmarkEnd w:id="616"/>
      <w:bookmarkEnd w:id="617"/>
      <w:bookmarkEnd w:id="618"/>
      <w:bookmarkEnd w:id="619"/>
      <w:bookmarkEnd w:id="620"/>
      <w:bookmarkEnd w:id="621"/>
      <w:bookmarkEnd w:id="553"/>
      <w:bookmarkEnd w:id="561"/>
    </w:p>
    <w:p w14:paraId="2B40AC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622" w:name="_DV_M388"/>
      <w:bookmarkStart w:id="623" w:name="_DV_M391"/>
      <w:bookmarkStart w:id="624" w:name="_DV_M394"/>
      <w:bookmarkStart w:id="625" w:name="_DV_M396"/>
      <w:bookmarkStart w:id="626" w:name="_Toc499990368"/>
      <w:bookmarkStart w:id="627" w:name="_Toc280370541"/>
      <w:bookmarkStart w:id="628" w:name="_Toc349040597"/>
      <w:bookmarkStart w:id="629" w:name="_Toc355626571"/>
      <w:bookmarkStart w:id="630" w:name="_Toc351469182"/>
      <w:bookmarkStart w:id="631" w:name="_Toc352767484"/>
      <w:bookmarkEnd w:id="622"/>
      <w:bookmarkEnd w:id="623"/>
      <w:bookmarkEnd w:id="624"/>
      <w:bookmarkEnd w:id="625"/>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632" w:name="_DV_M397"/>
      <w:bookmarkEnd w:id="626"/>
      <w:bookmarkEnd w:id="632"/>
      <w:r w:rsidRPr="00E52213">
        <w:rPr>
          <w:rFonts w:ascii="Verdana" w:eastAsia="Arial Unicode MS" w:hAnsi="Verdana"/>
          <w:b/>
          <w:bCs/>
          <w:kern w:val="32"/>
          <w:sz w:val="20"/>
          <w:szCs w:val="20"/>
        </w:rPr>
        <w:t>EMISSORA</w:t>
      </w:r>
      <w:bookmarkStart w:id="633" w:name="_DV_M398"/>
      <w:bookmarkEnd w:id="627"/>
      <w:bookmarkEnd w:id="628"/>
      <w:bookmarkEnd w:id="629"/>
      <w:bookmarkEnd w:id="630"/>
      <w:bookmarkEnd w:id="631"/>
      <w:bookmarkEnd w:id="633"/>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ListParagraph"/>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634" w:name="_DV_M399"/>
      <w:bookmarkEnd w:id="634"/>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ListParagraph"/>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635"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636" w:name="_DV_M400"/>
      <w:bookmarkEnd w:id="636"/>
      <w:r w:rsidRPr="00E52213">
        <w:rPr>
          <w:rFonts w:ascii="Verdana" w:eastAsia="Arial Unicode MS" w:hAnsi="Verdana" w:cs="Arial"/>
          <w:sz w:val="20"/>
          <w:szCs w:val="20"/>
        </w:rPr>
        <w:t xml:space="preserve">fornecer ao Agente Fiduciário </w:t>
      </w:r>
      <w:bookmarkStart w:id="637" w:name="_DV_M404"/>
      <w:bookmarkStart w:id="638" w:name="_Hlk6809645"/>
      <w:bookmarkEnd w:id="637"/>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w:t>
      </w:r>
      <w:r w:rsidRPr="00E52213">
        <w:rPr>
          <w:rFonts w:ascii="Verdana" w:eastAsia="Arial Unicode MS" w:hAnsi="Verdana" w:cs="Arial"/>
          <w:sz w:val="20"/>
          <w:szCs w:val="20"/>
        </w:rPr>
        <w:lastRenderedPageBreak/>
        <w:t>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w:t>
      </w:r>
      <w:r w:rsidRPr="00E52213">
        <w:rPr>
          <w:rFonts w:ascii="Verdana" w:eastAsia="Arial Unicode MS" w:hAnsi="Verdana" w:cs="Arial"/>
          <w:sz w:val="20"/>
          <w:szCs w:val="20"/>
        </w:rPr>
        <w:lastRenderedPageBreak/>
        <w:t>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E52213">
        <w:rPr>
          <w:rFonts w:ascii="Verdana" w:eastAsia="Arial Unicode MS" w:hAnsi="Verdana" w:cs="Arial"/>
          <w:sz w:val="20"/>
          <w:szCs w:val="20"/>
          <w:highlight w:val="yellow"/>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5A8E0A3F"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ins w:id="639" w:author="Leopoldo Valencia Montero" w:date="2021-07-14T15:10:00Z">
        <w:r w:rsidR="003568EB">
          <w:rPr>
            <w:rFonts w:ascii="Verdana" w:eastAsia="Arial Unicode MS" w:hAnsi="Verdana" w:cs="Arial"/>
            <w:sz w:val="20"/>
            <w:szCs w:val="20"/>
          </w:rPr>
          <w:t xml:space="preserve">e </w:t>
        </w:r>
      </w:ins>
      <w:r w:rsidRPr="00E52213">
        <w:rPr>
          <w:rFonts w:ascii="Verdana" w:eastAsia="Arial Unicode MS" w:hAnsi="Verdana" w:cs="Arial"/>
          <w:sz w:val="20"/>
          <w:szCs w:val="20"/>
        </w:rPr>
        <w:t>(iv) o ambiente de negociação das Debêntures no mercado secundário CETIP21</w:t>
      </w:r>
      <w:del w:id="640" w:author="Leopoldo Valencia Montero" w:date="2021-07-14T15:10:00Z">
        <w:r w:rsidRPr="00E52213" w:rsidDel="003568EB">
          <w:rPr>
            <w:rFonts w:ascii="Verdana" w:eastAsia="Arial Unicode MS" w:hAnsi="Verdana" w:cs="Arial"/>
            <w:sz w:val="20"/>
            <w:szCs w:val="20"/>
          </w:rPr>
          <w:delText>; e (v) agência de classificação de risco (</w:delText>
        </w:r>
        <w:r w:rsidRPr="00E52213" w:rsidDel="003568EB">
          <w:rPr>
            <w:rFonts w:ascii="Verdana" w:eastAsia="Arial Unicode MS" w:hAnsi="Verdana" w:cs="Arial"/>
            <w:i/>
            <w:sz w:val="20"/>
            <w:szCs w:val="20"/>
          </w:rPr>
          <w:delText>rating</w:delText>
        </w:r>
        <w:r w:rsidRPr="00E52213" w:rsidDel="003568EB">
          <w:rPr>
            <w:rFonts w:ascii="Verdana" w:eastAsia="Arial Unicode MS" w:hAnsi="Verdana" w:cs="Arial"/>
            <w:sz w:val="20"/>
            <w:szCs w:val="20"/>
          </w:rPr>
          <w:delText>) para as Debêntures</w:delText>
        </w:r>
      </w:del>
      <w:r w:rsidRPr="00E52213">
        <w:rPr>
          <w:rFonts w:ascii="Verdana" w:eastAsia="Arial Unicode MS" w:hAnsi="Verdana" w:cs="Arial"/>
          <w:sz w:val="20"/>
          <w:szCs w:val="20"/>
        </w:rPr>
        <w:t>;</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(ii) de registro e de publicação das aprovações e dos atos societários necessários à realização da Emissão e da Oferta Restrita; e (iii) de registro desta Escritura e seus eventuais aditamentos, nos termos desta Escritura;</w:t>
      </w:r>
    </w:p>
    <w:p w14:paraId="5235D25B" w14:textId="41C03189" w:rsidR="000F06C4" w:rsidRPr="00E52213" w:rsidDel="003568EB" w:rsidRDefault="00B64F95" w:rsidP="000F06C4">
      <w:pPr>
        <w:spacing w:line="320" w:lineRule="exact"/>
        <w:ind w:left="709" w:hanging="709"/>
        <w:contextualSpacing/>
        <w:jc w:val="both"/>
        <w:rPr>
          <w:del w:id="641" w:author="Leopoldo Valencia Montero" w:date="2021-07-14T15:10:00Z"/>
          <w:rFonts w:ascii="Verdana" w:eastAsia="Arial Unicode MS" w:hAnsi="Verdana" w:cs="Arial"/>
          <w:sz w:val="20"/>
          <w:szCs w:val="20"/>
        </w:rPr>
      </w:pPr>
      <w:r w:rsidRPr="00E52213">
        <w:rPr>
          <w:rFonts w:ascii="Verdana" w:eastAsia="Arial Unicode MS" w:hAnsi="Verdana" w:cs="Arial"/>
          <w:sz w:val="20"/>
          <w:szCs w:val="20"/>
        </w:rPr>
        <w:t xml:space="preserve"> </w:t>
      </w:r>
    </w:p>
    <w:p w14:paraId="75D3C5FF" w14:textId="4A7D3DFF" w:rsidR="000F06C4" w:rsidRPr="00E52213" w:rsidDel="003568EB" w:rsidRDefault="00B64F95" w:rsidP="003568EB">
      <w:pPr>
        <w:spacing w:line="320" w:lineRule="exact"/>
        <w:ind w:left="709" w:hanging="709"/>
        <w:contextualSpacing/>
        <w:jc w:val="both"/>
        <w:rPr>
          <w:del w:id="642" w:author="Leopoldo Valencia Montero" w:date="2021-07-14T15:10:00Z"/>
          <w:rFonts w:ascii="Verdana" w:eastAsia="MS Mincho" w:hAnsi="Verdana" w:cs="Arial"/>
          <w:sz w:val="20"/>
          <w:szCs w:val="20"/>
        </w:rPr>
        <w:pPrChange w:id="643" w:author="Leopoldo Valencia Montero" w:date="2021-07-14T15:10:00Z">
          <w:pPr>
            <w:numPr>
              <w:numId w:val="24"/>
            </w:numPr>
            <w:tabs>
              <w:tab w:val="num" w:pos="360"/>
            </w:tabs>
            <w:spacing w:line="320" w:lineRule="exact"/>
            <w:ind w:left="709" w:hanging="709"/>
            <w:contextualSpacing/>
            <w:jc w:val="both"/>
          </w:pPr>
        </w:pPrChange>
      </w:pPr>
      <w:del w:id="644" w:author="Leopoldo Valencia Montero" w:date="2021-07-14T15:10:00Z">
        <w:r w:rsidRPr="00E52213" w:rsidDel="003568EB">
          <w:rPr>
            <w:rFonts w:ascii="Verdana" w:eastAsia="MS Mincho" w:hAnsi="Verdana" w:cs="Arial"/>
            <w:sz w:val="20"/>
            <w:szCs w:val="20"/>
          </w:rPr>
          <w:delText>obter a classificação de risco (</w:delText>
        </w:r>
        <w:r w:rsidRPr="00E52213" w:rsidDel="003568EB">
          <w:rPr>
            <w:rFonts w:ascii="Verdana" w:eastAsia="MS Mincho" w:hAnsi="Verdana" w:cs="Arial"/>
            <w:i/>
            <w:sz w:val="20"/>
            <w:szCs w:val="20"/>
          </w:rPr>
          <w:delText>rating</w:delText>
        </w:r>
        <w:r w:rsidRPr="00E52213" w:rsidDel="003568EB">
          <w:rPr>
            <w:rFonts w:ascii="Verdana" w:eastAsia="MS Mincho" w:hAnsi="Verdana" w:cs="Arial"/>
            <w:sz w:val="20"/>
            <w:szCs w:val="20"/>
          </w:rPr>
          <w:delText xml:space="preserve">) definitiva das Debêntures e fazer com que o Agente Fiduciário receba a respectiva súmula definitiva de </w:delText>
        </w:r>
        <w:r w:rsidRPr="00E52213" w:rsidDel="003568EB">
          <w:rPr>
            <w:rFonts w:ascii="Verdana" w:eastAsia="MS Mincho" w:hAnsi="Verdana" w:cs="Arial"/>
            <w:i/>
            <w:sz w:val="20"/>
            <w:szCs w:val="20"/>
          </w:rPr>
          <w:delText>rating</w:delText>
        </w:r>
        <w:r w:rsidRPr="00E52213" w:rsidDel="003568EB">
          <w:rPr>
            <w:rFonts w:ascii="Verdana" w:eastAsia="MS Mincho" w:hAnsi="Verdana" w:cs="Arial"/>
            <w:sz w:val="20"/>
            <w:szCs w:val="20"/>
          </w:rPr>
          <w:delText xml:space="preserve">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w:delText>
        </w:r>
        <w:r w:rsidRPr="00E52213" w:rsidDel="003568EB">
          <w:rPr>
            <w:rFonts w:ascii="Verdana" w:eastAsia="MS Mincho" w:hAnsi="Verdana" w:cs="Arial"/>
            <w:sz w:val="20"/>
            <w:szCs w:val="20"/>
          </w:rPr>
          <w:lastRenderedPageBreak/>
          <w:delText>risco seja a S&amp;P, a Fitch ou a Moody's ou (II) notificar o Agente Fiduciário e convocar Assembleia Geral de Debenturistas para que estes definam a agência de classificação de risco caso a Emissora não venha a contratar a S&amp;P, a Fitch ou a Moody's;</w:delText>
        </w:r>
      </w:del>
    </w:p>
    <w:p w14:paraId="585FB8C7" w14:textId="77777777" w:rsidR="000F06C4" w:rsidRPr="00E52213" w:rsidRDefault="000F06C4" w:rsidP="000F06C4">
      <w:pPr>
        <w:spacing w:line="320" w:lineRule="exact"/>
        <w:ind w:left="709"/>
        <w:contextualSpacing/>
        <w:jc w:val="both"/>
        <w:rPr>
          <w:rFonts w:ascii="Verdana" w:eastAsia="MS Mincho" w:hAnsi="Verdana" w:cs="Arial"/>
          <w:sz w:val="20"/>
          <w:szCs w:val="20"/>
        </w:rPr>
      </w:pPr>
    </w:p>
    <w:p w14:paraId="6B408EEB" w14:textId="77777777" w:rsidR="000F06C4" w:rsidRPr="00E52213" w:rsidRDefault="00B64F95" w:rsidP="000F06C4">
      <w:pPr>
        <w:numPr>
          <w:ilvl w:val="0"/>
          <w:numId w:val="24"/>
        </w:numPr>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75D5929C"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 ou àqueles que não resultem em um Efeito Material Adverso (conforme abaixo definido) para a Emissora;</w:t>
      </w:r>
      <w:del w:id="645" w:author="Leopoldo Valencia Montero" w:date="2021-07-14T15:08:00Z">
        <w:r w:rsidRPr="00E52213" w:rsidDel="004814D5">
          <w:rPr>
            <w:rFonts w:ascii="Verdana" w:eastAsia="Arial Unicode MS" w:hAnsi="Verdana" w:cs="Arial"/>
            <w:sz w:val="20"/>
            <w:szCs w:val="20"/>
            <w:lang w:eastAsia="en-US"/>
          </w:rPr>
          <w:delText xml:space="preserve"> </w:delText>
        </w:r>
        <w:r w:rsidRPr="00E52213" w:rsidDel="004814D5">
          <w:rPr>
            <w:rFonts w:ascii="Verdana" w:eastAsia="Arial Unicode MS" w:hAnsi="Verdana" w:cs="Arial"/>
            <w:b/>
            <w:bCs/>
            <w:i/>
            <w:iCs/>
            <w:sz w:val="20"/>
            <w:szCs w:val="20"/>
            <w:highlight w:val="yellow"/>
            <w:lang w:eastAsia="en-US"/>
          </w:rPr>
          <w:delText>[Nota Machado Meyer: Companhia e Coordenador Líder a avaliar trazer a definição de “Efeito Material Adverso” para este subitem.]</w:delText>
        </w:r>
      </w:del>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Pr="00E52213">
        <w:rPr>
          <w:rFonts w:ascii="Verdana" w:eastAsia="Arial Unicode MS" w:hAnsi="Verdana" w:cs="Arial"/>
          <w:sz w:val="20"/>
          <w:szCs w:val="20"/>
          <w:lang w:eastAsia="en-US"/>
        </w:rPr>
        <w:t>;</w:t>
      </w:r>
      <w:r w:rsidRPr="00E52213">
        <w:rPr>
          <w:rFonts w:ascii="Verdana" w:eastAsia="MS Mincho" w:hAnsi="Verdana" w:cs="Arial"/>
          <w:sz w:val="20"/>
          <w:szCs w:val="20"/>
        </w:rPr>
        <w:t xml:space="preserve">  </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praticar todos os demais atos, firmar todos os documentos e realizar todos os registros adicionais requeridos pelo Agente Fiduciário, nos termos previstos nesta </w:t>
      </w:r>
      <w:r w:rsidRPr="00E52213">
        <w:rPr>
          <w:rFonts w:ascii="Verdana" w:eastAsia="Arial Unicode MS" w:hAnsi="Verdana" w:cs="Arial"/>
          <w:sz w:val="20"/>
          <w:szCs w:val="20"/>
        </w:rPr>
        <w:lastRenderedPageBreak/>
        <w:t>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funcionamento de suas atividades ou que sejam relevantes de forma que sua invalidade possa afetar a implementação e desenvolvimento do Projeto;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5EA490B6"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 e seus respectivos diretores e/ou membros do conselho de administração</w:t>
      </w:r>
      <w:ins w:id="646" w:author="Leopoldo Valencia Montero" w:date="2021-07-14T15:09:00Z">
        <w:r w:rsidR="004814D5">
          <w:rPr>
            <w:rFonts w:ascii="Verdana" w:eastAsia="Arial Unicode MS" w:hAnsi="Verdana" w:cs="Arial"/>
            <w:iCs/>
            <w:sz w:val="20"/>
            <w:szCs w:val="20"/>
          </w:rPr>
          <w:t>, suas controladas</w:t>
        </w:r>
      </w:ins>
      <w:r w:rsidRPr="00E52213">
        <w:rPr>
          <w:rFonts w:ascii="Verdana" w:eastAsia="Arial Unicode MS" w:hAnsi="Verdana" w:cs="Arial"/>
          <w:iCs/>
          <w:sz w:val="20"/>
          <w:szCs w:val="20"/>
        </w:rPr>
        <w:t xml:space="preserve">, 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 xml:space="preserve">relativa à saúde e segurança ocupacional, inclusive no que se refere à inexistência </w:t>
      </w:r>
      <w:r w:rsidRPr="00E52213">
        <w:rPr>
          <w:rFonts w:ascii="Verdana" w:hAnsi="Verdana"/>
          <w:sz w:val="20"/>
          <w:szCs w:val="20"/>
        </w:rPr>
        <w:lastRenderedPageBreak/>
        <w:t>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 xml:space="preserve">decorrente de dano ambiental e/ou dano social ocasionado no âmbito Projeto;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0F06C4">
      <w:pPr>
        <w:numPr>
          <w:ilvl w:val="0"/>
          <w:numId w:val="24"/>
        </w:numPr>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647" w:name="_DV_M405"/>
      <w:bookmarkStart w:id="648" w:name="_DV_M407"/>
      <w:bookmarkStart w:id="649" w:name="_DV_M408"/>
      <w:bookmarkStart w:id="650" w:name="_DV_M402"/>
      <w:bookmarkStart w:id="651" w:name="_DV_M403"/>
      <w:bookmarkStart w:id="652" w:name="_DV_M409"/>
      <w:bookmarkStart w:id="653" w:name="_DV_M410"/>
      <w:bookmarkStart w:id="654" w:name="_DV_M411"/>
      <w:bookmarkStart w:id="655" w:name="_DV_M413"/>
      <w:bookmarkStart w:id="656" w:name="_DV_M414"/>
      <w:bookmarkStart w:id="657" w:name="_DV_M418"/>
      <w:bookmarkStart w:id="658" w:name="_DV_M419"/>
      <w:bookmarkStart w:id="659" w:name="_DV_M420"/>
      <w:bookmarkStart w:id="660" w:name="_DV_M421"/>
      <w:bookmarkStart w:id="661" w:name="_DV_M423"/>
      <w:bookmarkStart w:id="662" w:name="_DV_M424"/>
      <w:bookmarkStart w:id="663" w:name="_DV_M425"/>
      <w:bookmarkStart w:id="664" w:name="_DV_M426"/>
      <w:bookmarkStart w:id="665" w:name="_DV_M427"/>
      <w:bookmarkStart w:id="666" w:name="_DV_M428"/>
      <w:bookmarkStart w:id="667" w:name="_DV_M429"/>
      <w:bookmarkStart w:id="668" w:name="_DV_M430"/>
      <w:bookmarkStart w:id="669" w:name="_DV_M431"/>
      <w:bookmarkStart w:id="670" w:name="_DV_M432"/>
      <w:bookmarkStart w:id="671" w:name="_DV_M435"/>
      <w:bookmarkStart w:id="672" w:name="_DV_M461"/>
      <w:bookmarkStart w:id="673" w:name="_DV_M462"/>
      <w:bookmarkStart w:id="674" w:name="_DV_M470"/>
      <w:bookmarkStart w:id="675" w:name="_Toc499990370"/>
      <w:bookmarkStart w:id="676" w:name="_Toc280370542"/>
      <w:bookmarkStart w:id="677" w:name="_Toc349040598"/>
      <w:bookmarkStart w:id="678" w:name="_Toc351469183"/>
      <w:bookmarkStart w:id="679" w:name="_Toc352767485"/>
      <w:bookmarkStart w:id="680" w:name="_Toc355626572"/>
      <w:bookmarkEnd w:id="638"/>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71223C09" w14:textId="77777777" w:rsidR="000F06C4" w:rsidRPr="00E52213" w:rsidRDefault="000F06C4" w:rsidP="000F06C4">
      <w:pPr>
        <w:pStyle w:val="ListParagraph"/>
        <w:rPr>
          <w:rFonts w:ascii="Verdana" w:eastAsia="MS Mincho" w:hAnsi="Verdana"/>
          <w:b/>
          <w:sz w:val="20"/>
        </w:rPr>
      </w:pPr>
    </w:p>
    <w:p w14:paraId="49661BA8" w14:textId="026E0818" w:rsidR="000F06C4" w:rsidRPr="00E52213" w:rsidDel="003568EB" w:rsidRDefault="00B64F95" w:rsidP="000F06C4">
      <w:pPr>
        <w:numPr>
          <w:ilvl w:val="0"/>
          <w:numId w:val="24"/>
        </w:numPr>
        <w:autoSpaceDE/>
        <w:autoSpaceDN/>
        <w:adjustRightInd/>
        <w:spacing w:line="320" w:lineRule="exact"/>
        <w:ind w:left="709" w:hanging="709"/>
        <w:contextualSpacing/>
        <w:jc w:val="both"/>
        <w:rPr>
          <w:del w:id="681" w:author="Leopoldo Valencia Montero" w:date="2021-07-14T15:10:00Z"/>
          <w:rFonts w:ascii="Verdana" w:eastAsia="MS Mincho" w:hAnsi="Verdana"/>
          <w:b/>
          <w:i/>
          <w:iCs/>
          <w:sz w:val="20"/>
          <w:highlight w:val="yellow"/>
        </w:rPr>
      </w:pPr>
      <w:del w:id="682" w:author="Leopoldo Valencia Montero" w:date="2021-07-14T15:10:00Z">
        <w:r w:rsidRPr="00E52213" w:rsidDel="003568EB">
          <w:rPr>
            <w:rFonts w:ascii="Verdana" w:eastAsia="MS Mincho" w:hAnsi="Verdana"/>
            <w:b/>
            <w:i/>
            <w:iCs/>
            <w:sz w:val="20"/>
            <w:highlight w:val="yellow"/>
          </w:rPr>
          <w:delText>[Nota Machado Meyer: Companhia e Coordenador Líder a discutir a inclusão de uma obrigação específica de contratar a Agência de Rating, tendo em vista que haverá obrigação de manutenção/apresentação de rating para as Debêntures.]</w:delText>
        </w:r>
      </w:del>
    </w:p>
    <w:bookmarkEnd w:id="635"/>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77777777"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683"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675"/>
      <w:bookmarkEnd w:id="676"/>
      <w:bookmarkEnd w:id="677"/>
      <w:bookmarkEnd w:id="678"/>
      <w:bookmarkEnd w:id="679"/>
      <w:bookmarkEnd w:id="680"/>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684" w:name="_Toc499990371"/>
    </w:p>
    <w:p w14:paraId="05241FE4" w14:textId="77777777" w:rsidR="000F06C4" w:rsidRPr="00E52213" w:rsidRDefault="00B64F95" w:rsidP="00867416">
      <w:pPr>
        <w:pStyle w:val="ListParagraph"/>
        <w:keepNext/>
        <w:keepLines/>
        <w:numPr>
          <w:ilvl w:val="0"/>
          <w:numId w:val="77"/>
        </w:numPr>
        <w:spacing w:line="320" w:lineRule="exact"/>
        <w:ind w:left="709" w:hanging="709"/>
        <w:contextualSpacing/>
        <w:jc w:val="both"/>
        <w:rPr>
          <w:rFonts w:ascii="Verdana" w:eastAsia="MS Mincho" w:hAnsi="Verdana" w:cs="Arial"/>
          <w:b/>
          <w:sz w:val="20"/>
          <w:szCs w:val="20"/>
        </w:rPr>
      </w:pPr>
      <w:bookmarkStart w:id="685" w:name="_DV_M471"/>
      <w:bookmarkEnd w:id="685"/>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ListParagraph"/>
        <w:numPr>
          <w:ilvl w:val="0"/>
          <w:numId w:val="54"/>
        </w:numPr>
        <w:spacing w:line="320" w:lineRule="exact"/>
        <w:ind w:hanging="720"/>
        <w:contextualSpacing/>
        <w:jc w:val="both"/>
        <w:rPr>
          <w:rFonts w:ascii="Verdana" w:eastAsia="MS Mincho" w:hAnsi="Verdana" w:cs="Arial"/>
          <w:sz w:val="20"/>
          <w:szCs w:val="20"/>
        </w:rPr>
      </w:pPr>
      <w:bookmarkStart w:id="686" w:name="_DV_M472"/>
      <w:bookmarkEnd w:id="686"/>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687" w:name="_Ref75441458"/>
      <w:r w:rsidRPr="00E52213">
        <w:rPr>
          <w:rFonts w:ascii="Verdana" w:eastAsia="Arial Unicode MS" w:hAnsi="Verdana" w:cs="Arial"/>
          <w:b/>
          <w:sz w:val="20"/>
          <w:szCs w:val="20"/>
        </w:rPr>
        <w:t>Substituição</w:t>
      </w:r>
      <w:bookmarkEnd w:id="687"/>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ListParagraph"/>
        <w:numPr>
          <w:ilvl w:val="0"/>
          <w:numId w:val="53"/>
        </w:numPr>
        <w:tabs>
          <w:tab w:val="left" w:pos="1134"/>
        </w:tabs>
        <w:spacing w:after="240" w:line="320" w:lineRule="exact"/>
        <w:ind w:hanging="720"/>
        <w:jc w:val="both"/>
        <w:rPr>
          <w:rFonts w:ascii="Verdana" w:eastAsia="MS Mincho" w:hAnsi="Verdana" w:cs="Arial"/>
          <w:sz w:val="20"/>
          <w:szCs w:val="20"/>
        </w:rPr>
      </w:pPr>
      <w:bookmarkStart w:id="688"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688"/>
    <w:p w14:paraId="36C5108E" w14:textId="77777777" w:rsidR="000F06C4" w:rsidRPr="00E52213" w:rsidRDefault="00B64F95"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Start w:id="689"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689"/>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O Agente Fiduciário entrará no exercício de suas funções a partir da data de assinatura desta Escritura de Emissão ou de eventual aditamento relativo à sua </w:t>
      </w:r>
      <w:r w:rsidRPr="00E52213">
        <w:rPr>
          <w:rFonts w:ascii="Verdana" w:hAnsi="Verdana" w:cs="Tahoma"/>
          <w:sz w:val="20"/>
          <w:szCs w:val="20"/>
        </w:rPr>
        <w:lastRenderedPageBreak/>
        <w:t>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ListParagraph"/>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690" w:name="_Ref229140722"/>
    </w:p>
    <w:p w14:paraId="67F290E2" w14:textId="77777777" w:rsidR="000F06C4" w:rsidRPr="00E52213" w:rsidRDefault="00B64F95" w:rsidP="00867416">
      <w:pPr>
        <w:pStyle w:val="ListParagraph"/>
        <w:numPr>
          <w:ilvl w:val="0"/>
          <w:numId w:val="52"/>
        </w:numPr>
        <w:spacing w:line="320" w:lineRule="exact"/>
        <w:ind w:hanging="720"/>
        <w:contextualSpacing/>
        <w:jc w:val="both"/>
        <w:rPr>
          <w:rFonts w:ascii="Verdana" w:eastAsia="MS Mincho" w:hAnsi="Verdana" w:cs="Arial"/>
          <w:sz w:val="20"/>
          <w:szCs w:val="20"/>
        </w:rPr>
      </w:pPr>
      <w:bookmarkStart w:id="691"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690"/>
      <w:bookmarkEnd w:id="691"/>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692" w:name="_DV_M473"/>
      <w:bookmarkStart w:id="693" w:name="_Hlk76733853"/>
      <w:bookmarkEnd w:id="692"/>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694" w:name="_Ref447145160"/>
    </w:p>
    <w:bookmarkEnd w:id="694"/>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verificar, no momento de aceitar a função, a consistência das informações contidas nesta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E52213">
        <w:rPr>
          <w:rFonts w:ascii="Verdana" w:eastAsia="Arial Unicode MS" w:hAnsi="Verdana" w:cs="Tahoma"/>
          <w:sz w:val="20"/>
          <w:szCs w:val="20"/>
        </w:rPr>
        <w:lastRenderedPageBreak/>
        <w:t>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695"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695"/>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696"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w:t>
      </w:r>
      <w:r w:rsidRPr="00E52213">
        <w:rPr>
          <w:rFonts w:ascii="Verdana" w:eastAsia="MS Mincho" w:hAnsi="Verdana" w:cs="Tahoma"/>
          <w:sz w:val="20"/>
          <w:szCs w:val="20"/>
        </w:rPr>
        <w:lastRenderedPageBreak/>
        <w:t>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697" w:name="_Ref447280055"/>
    </w:p>
    <w:bookmarkEnd w:id="696"/>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697"/>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698" w:name="_DV_M489"/>
      <w:bookmarkStart w:id="699" w:name="_DV_M491"/>
      <w:bookmarkStart w:id="700" w:name="_DV_M496"/>
      <w:bookmarkStart w:id="701" w:name="_DV_M535"/>
      <w:bookmarkStart w:id="702" w:name="_DV_M541"/>
      <w:bookmarkStart w:id="703" w:name="_DV_M542"/>
      <w:bookmarkEnd w:id="698"/>
      <w:bookmarkEnd w:id="699"/>
      <w:bookmarkEnd w:id="700"/>
      <w:bookmarkEnd w:id="701"/>
      <w:bookmarkEnd w:id="702"/>
      <w:bookmarkEnd w:id="703"/>
      <w:bookmarkEnd w:id="693"/>
    </w:p>
    <w:p w14:paraId="4DD55225" w14:textId="77777777" w:rsidR="000F06C4" w:rsidRPr="00E52213" w:rsidRDefault="00B64F95"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w:t>
      </w:r>
      <w:r w:rsidRPr="00E52213">
        <w:rPr>
          <w:rFonts w:ascii="Verdana" w:eastAsia="Arial Unicode MS" w:hAnsi="Verdana" w:cs="Arial"/>
          <w:sz w:val="20"/>
          <w:szCs w:val="20"/>
        </w:rPr>
        <w:lastRenderedPageBreak/>
        <w:t xml:space="preserve">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704" w:name="_DV_M543"/>
      <w:bookmarkStart w:id="705" w:name="_DV_M549"/>
      <w:bookmarkEnd w:id="704"/>
      <w:bookmarkEnd w:id="705"/>
    </w:p>
    <w:p w14:paraId="30E92CA9" w14:textId="77777777" w:rsidR="000F06C4" w:rsidRPr="00E52213" w:rsidRDefault="00B64F95"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1B78D06F" w:rsidR="000F06C4" w:rsidRPr="00E52213" w:rsidRDefault="00B64F95" w:rsidP="00867416">
      <w:pPr>
        <w:pStyle w:val="ListParagraph"/>
        <w:numPr>
          <w:ilvl w:val="0"/>
          <w:numId w:val="50"/>
        </w:numPr>
        <w:spacing w:line="320" w:lineRule="exact"/>
        <w:ind w:hanging="720"/>
        <w:jc w:val="both"/>
        <w:rPr>
          <w:rFonts w:ascii="Arial" w:eastAsia="Calibri" w:hAnsi="Arial" w:cs="Verdana"/>
        </w:rPr>
      </w:pPr>
      <w:bookmarkStart w:id="706" w:name="_Ref271282536"/>
      <w:bookmarkStart w:id="707"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del w:id="708" w:author="Carlos Bacha" w:date="2021-07-13T14:31:00Z">
        <w:r w:rsidRPr="008552C1" w:rsidDel="008552C1">
          <w:rPr>
            <w:rFonts w:ascii="Verdana" w:eastAsia="Arial Unicode MS" w:hAnsi="Verdana" w:cs="Verdana"/>
            <w:sz w:val="20"/>
            <w:rPrChange w:id="709" w:author="Carlos Bacha" w:date="2021-07-13T14:31:00Z">
              <w:rPr>
                <w:rFonts w:ascii="Verdana" w:eastAsia="Arial Unicode MS" w:hAnsi="Verdana" w:cs="Verdana"/>
                <w:sz w:val="20"/>
                <w:highlight w:val="yellow"/>
              </w:rPr>
            </w:rPrChange>
          </w:rPr>
          <w:delText>[</w:delText>
        </w:r>
      </w:del>
      <w:r w:rsidRPr="008552C1">
        <w:rPr>
          <w:rFonts w:ascii="Verdana" w:eastAsia="Arial Unicode MS" w:hAnsi="Verdana" w:cs="Verdana"/>
          <w:sz w:val="20"/>
          <w:rPrChange w:id="710" w:author="Carlos Bacha" w:date="2021-07-13T14:31:00Z">
            <w:rPr>
              <w:rFonts w:ascii="Verdana" w:eastAsia="Arial Unicode MS" w:hAnsi="Verdana" w:cs="Verdana"/>
              <w:sz w:val="20"/>
              <w:highlight w:val="yellow"/>
            </w:rPr>
          </w:rPrChange>
        </w:rPr>
        <w:t xml:space="preserve">R$ </w:t>
      </w:r>
      <w:ins w:id="711" w:author="Carlos Bacha" w:date="2021-07-13T14:31:00Z">
        <w:r w:rsidR="008552C1" w:rsidRPr="008552C1">
          <w:rPr>
            <w:rFonts w:ascii="Verdana" w:eastAsia="Arial Unicode MS" w:hAnsi="Verdana" w:cs="Verdana"/>
            <w:sz w:val="20"/>
            <w:rPrChange w:id="712" w:author="Carlos Bacha" w:date="2021-07-13T14:31:00Z">
              <w:rPr>
                <w:rFonts w:ascii="Verdana" w:eastAsia="Arial Unicode MS" w:hAnsi="Verdana" w:cs="Verdana"/>
                <w:sz w:val="20"/>
                <w:highlight w:val="yellow"/>
              </w:rPr>
            </w:rPrChange>
          </w:rPr>
          <w:t>10.000,00</w:t>
        </w:r>
      </w:ins>
      <w:del w:id="713" w:author="Carlos Bacha" w:date="2021-07-13T14:31:00Z">
        <w:r w:rsidRPr="008552C1" w:rsidDel="008552C1">
          <w:rPr>
            <w:rFonts w:ascii="Verdana" w:eastAsia="Arial Unicode MS" w:hAnsi="Verdana" w:cs="Verdana" w:hint="eastAsia"/>
            <w:sz w:val="20"/>
            <w:rPrChange w:id="714" w:author="Carlos Bacha" w:date="2021-07-13T14:31:00Z">
              <w:rPr>
                <w:rFonts w:ascii="Verdana" w:eastAsia="Arial Unicode MS" w:hAnsi="Verdana" w:cs="Verdana" w:hint="eastAsia"/>
                <w:sz w:val="20"/>
                <w:highlight w:val="yellow"/>
              </w:rPr>
            </w:rPrChange>
          </w:rPr>
          <w:delText>[</w:delText>
        </w:r>
        <w:r w:rsidRPr="008552C1" w:rsidDel="008552C1">
          <w:rPr>
            <w:rFonts w:ascii="Verdana" w:eastAsia="Arial Unicode MS" w:hAnsi="Verdana" w:cs="Verdana" w:hint="eastAsia"/>
            <w:sz w:val="20"/>
            <w:rPrChange w:id="715" w:author="Carlos Bacha" w:date="2021-07-13T14:31:00Z">
              <w:rPr>
                <w:rFonts w:ascii="Verdana" w:eastAsia="Arial Unicode MS" w:hAnsi="Verdana" w:cs="Verdana" w:hint="eastAsia"/>
                <w:sz w:val="20"/>
                <w:highlight w:val="yellow"/>
              </w:rPr>
            </w:rPrChange>
          </w:rPr>
          <w:delText>●</w:delText>
        </w:r>
        <w:r w:rsidRPr="008552C1" w:rsidDel="008552C1">
          <w:rPr>
            <w:rFonts w:ascii="Verdana" w:eastAsia="Arial Unicode MS" w:hAnsi="Verdana" w:cs="Verdana" w:hint="eastAsia"/>
            <w:sz w:val="20"/>
            <w:rPrChange w:id="716" w:author="Carlos Bacha" w:date="2021-07-13T14:31:00Z">
              <w:rPr>
                <w:rFonts w:ascii="Verdana" w:eastAsia="Arial Unicode MS" w:hAnsi="Verdana" w:cs="Verdana" w:hint="eastAsia"/>
                <w:sz w:val="20"/>
                <w:highlight w:val="yellow"/>
              </w:rPr>
            </w:rPrChange>
          </w:rPr>
          <w:delText>]</w:delText>
        </w:r>
      </w:del>
      <w:r w:rsidRPr="008552C1">
        <w:rPr>
          <w:rFonts w:ascii="Verdana" w:eastAsia="Arial Unicode MS" w:hAnsi="Verdana" w:cs="Arial"/>
          <w:sz w:val="20"/>
          <w:szCs w:val="20"/>
          <w:rPrChange w:id="717" w:author="Carlos Bacha" w:date="2021-07-13T14:31:00Z">
            <w:rPr>
              <w:rFonts w:ascii="Verdana" w:eastAsia="Arial Unicode MS" w:hAnsi="Verdana" w:cs="Arial"/>
              <w:sz w:val="20"/>
              <w:szCs w:val="20"/>
              <w:highlight w:val="yellow"/>
            </w:rPr>
          </w:rPrChange>
        </w:rPr>
        <w:t xml:space="preserve"> (</w:t>
      </w:r>
      <w:ins w:id="718" w:author="Carlos Bacha" w:date="2021-07-13T14:31:00Z">
        <w:r w:rsidR="008552C1" w:rsidRPr="008552C1">
          <w:rPr>
            <w:rFonts w:ascii="Verdana" w:eastAsia="Arial Unicode MS" w:hAnsi="Verdana" w:cs="Arial"/>
            <w:sz w:val="20"/>
            <w:szCs w:val="20"/>
            <w:rPrChange w:id="719" w:author="Carlos Bacha" w:date="2021-07-13T14:31:00Z">
              <w:rPr>
                <w:rFonts w:ascii="Verdana" w:eastAsia="Arial Unicode MS" w:hAnsi="Verdana" w:cs="Arial"/>
                <w:sz w:val="20"/>
                <w:szCs w:val="20"/>
                <w:highlight w:val="yellow"/>
              </w:rPr>
            </w:rPrChange>
          </w:rPr>
          <w:t>dez mil reais</w:t>
        </w:r>
      </w:ins>
      <w:del w:id="720" w:author="Carlos Bacha" w:date="2021-07-13T14:31:00Z">
        <w:r w:rsidRPr="008552C1" w:rsidDel="008552C1">
          <w:rPr>
            <w:rFonts w:ascii="Verdana" w:eastAsia="Arial Unicode MS" w:hAnsi="Verdana" w:cs="Verdana" w:hint="eastAsia"/>
            <w:sz w:val="20"/>
            <w:rPrChange w:id="721" w:author="Carlos Bacha" w:date="2021-07-13T14:31:00Z">
              <w:rPr>
                <w:rFonts w:ascii="Verdana" w:eastAsia="Arial Unicode MS" w:hAnsi="Verdana" w:cs="Verdana" w:hint="eastAsia"/>
                <w:sz w:val="20"/>
                <w:highlight w:val="yellow"/>
              </w:rPr>
            </w:rPrChange>
          </w:rPr>
          <w:delText>[</w:delText>
        </w:r>
        <w:r w:rsidRPr="008552C1" w:rsidDel="008552C1">
          <w:rPr>
            <w:rFonts w:ascii="Verdana" w:eastAsia="Arial Unicode MS" w:hAnsi="Verdana" w:cs="Verdana" w:hint="eastAsia"/>
            <w:sz w:val="20"/>
            <w:rPrChange w:id="722" w:author="Carlos Bacha" w:date="2021-07-13T14:31:00Z">
              <w:rPr>
                <w:rFonts w:ascii="Verdana" w:eastAsia="Arial Unicode MS" w:hAnsi="Verdana" w:cs="Verdana" w:hint="eastAsia"/>
                <w:sz w:val="20"/>
                <w:highlight w:val="yellow"/>
              </w:rPr>
            </w:rPrChange>
          </w:rPr>
          <w:delText>●</w:delText>
        </w:r>
        <w:r w:rsidRPr="008552C1" w:rsidDel="008552C1">
          <w:rPr>
            <w:rFonts w:ascii="Verdana" w:eastAsia="Arial Unicode MS" w:hAnsi="Verdana" w:cs="Verdana" w:hint="eastAsia"/>
            <w:sz w:val="20"/>
            <w:rPrChange w:id="723" w:author="Carlos Bacha" w:date="2021-07-13T14:31:00Z">
              <w:rPr>
                <w:rFonts w:ascii="Verdana" w:eastAsia="Arial Unicode MS" w:hAnsi="Verdana" w:cs="Verdana" w:hint="eastAsia"/>
                <w:sz w:val="20"/>
                <w:highlight w:val="yellow"/>
              </w:rPr>
            </w:rPrChange>
          </w:rPr>
          <w:delText>]</w:delText>
        </w:r>
      </w:del>
      <w:r w:rsidRPr="008552C1">
        <w:rPr>
          <w:rFonts w:ascii="Verdana" w:eastAsia="Arial Unicode MS" w:hAnsi="Verdana" w:cs="Verdana"/>
          <w:sz w:val="20"/>
          <w:rPrChange w:id="724" w:author="Carlos Bacha" w:date="2021-07-13T14:31:00Z">
            <w:rPr>
              <w:rFonts w:ascii="Verdana" w:eastAsia="Arial Unicode MS" w:hAnsi="Verdana" w:cs="Verdana"/>
              <w:sz w:val="20"/>
              <w:highlight w:val="yellow"/>
            </w:rPr>
          </w:rPrChange>
        </w:rPr>
        <w:t>)</w:t>
      </w:r>
      <w:del w:id="725" w:author="Carlos Bacha" w:date="2021-07-13T14:31:00Z">
        <w:r w:rsidRPr="008552C1" w:rsidDel="008552C1">
          <w:rPr>
            <w:rFonts w:ascii="Verdana" w:eastAsia="Arial Unicode MS" w:hAnsi="Verdana" w:cs="Verdana"/>
            <w:sz w:val="20"/>
            <w:rPrChange w:id="726" w:author="Carlos Bacha" w:date="2021-07-13T14:31:00Z">
              <w:rPr>
                <w:rFonts w:ascii="Verdana" w:eastAsia="Arial Unicode MS" w:hAnsi="Verdana" w:cs="Verdana"/>
                <w:sz w:val="20"/>
                <w:highlight w:val="yellow"/>
              </w:rPr>
            </w:rPrChange>
          </w:rPr>
          <w:delText>]</w:delText>
        </w:r>
      </w:del>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706"/>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707"/>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ListParagraph"/>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21E33110" w:rsidR="000F06C4" w:rsidRPr="00E52213" w:rsidRDefault="00B64F95" w:rsidP="00867416">
      <w:pPr>
        <w:pStyle w:val="ListParagraph"/>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 xml:space="preserve">Em caso de necessidade de realização de Assembleia Geral de Debenturistas, ou celebração de aditamentos ou instrumentos legais relacionados à emissão, será </w:t>
      </w:r>
      <w:r w:rsidRPr="00E52213">
        <w:rPr>
          <w:rFonts w:ascii="Verdana" w:eastAsia="Calibri" w:hAnsi="Verdana" w:cs="Arial"/>
          <w:sz w:val="20"/>
          <w:szCs w:val="20"/>
          <w:lang w:eastAsia="en-US"/>
        </w:rPr>
        <w:lastRenderedPageBreak/>
        <w:t xml:space="preserve">devida ao Agente Fiduciário uma remuneração adicional equivalente a </w:t>
      </w:r>
      <w:del w:id="727" w:author="Carlos Bacha" w:date="2021-07-13T14:32:00Z">
        <w:r w:rsidRPr="00E52213" w:rsidDel="008552C1">
          <w:rPr>
            <w:rFonts w:ascii="Verdana" w:eastAsia="Calibri" w:hAnsi="Verdana" w:cs="Arial"/>
            <w:sz w:val="20"/>
            <w:szCs w:val="20"/>
            <w:highlight w:val="yellow"/>
            <w:lang w:eastAsia="en-US"/>
          </w:rPr>
          <w:delText>[</w:delText>
        </w:r>
      </w:del>
      <w:r w:rsidRPr="00E52213">
        <w:rPr>
          <w:rFonts w:ascii="Verdana" w:eastAsia="Calibri" w:hAnsi="Verdana" w:cs="Arial"/>
          <w:sz w:val="20"/>
          <w:szCs w:val="20"/>
          <w:highlight w:val="yellow"/>
          <w:lang w:eastAsia="en-US"/>
        </w:rPr>
        <w:t>R$</w:t>
      </w:r>
      <w:del w:id="728" w:author="Carlos Bacha" w:date="2021-07-13T14:32:00Z">
        <w:r w:rsidRPr="00E52213" w:rsidDel="008552C1">
          <w:rPr>
            <w:rFonts w:ascii="Verdana" w:eastAsia="Calibri" w:hAnsi="Verdana" w:cs="Arial"/>
            <w:sz w:val="20"/>
            <w:szCs w:val="20"/>
            <w:highlight w:val="yellow"/>
            <w:lang w:eastAsia="en-US"/>
          </w:rPr>
          <w:delText xml:space="preserve"> </w:delText>
        </w:r>
      </w:del>
      <w:ins w:id="729" w:author="Carlos Bacha" w:date="2021-07-13T14:32:00Z">
        <w:r w:rsidR="008552C1">
          <w:rPr>
            <w:rFonts w:ascii="Verdana" w:eastAsia="Calibri" w:hAnsi="Verdana" w:cs="Arial"/>
            <w:sz w:val="20"/>
            <w:szCs w:val="20"/>
            <w:highlight w:val="yellow"/>
            <w:lang w:eastAsia="en-US"/>
          </w:rPr>
          <w:t>500,00</w:t>
        </w:r>
      </w:ins>
      <w:del w:id="730" w:author="Carlos Bacha" w:date="2021-07-13T14:32:00Z">
        <w:r w:rsidRPr="00E52213" w:rsidDel="008552C1">
          <w:rPr>
            <w:rFonts w:ascii="Verdana" w:eastAsia="Arial Unicode MS" w:hAnsi="Verdana" w:cs="Verdana"/>
            <w:sz w:val="20"/>
            <w:highlight w:val="yellow"/>
          </w:rPr>
          <w:delText>[●]</w:delText>
        </w:r>
      </w:del>
      <w:r w:rsidRPr="00E52213">
        <w:rPr>
          <w:rFonts w:ascii="Verdana" w:eastAsia="Calibri" w:hAnsi="Verdana" w:cs="Arial"/>
          <w:sz w:val="20"/>
          <w:szCs w:val="20"/>
          <w:highlight w:val="yellow"/>
          <w:lang w:eastAsia="en-US"/>
        </w:rPr>
        <w:t xml:space="preserve"> (</w:t>
      </w:r>
      <w:ins w:id="731" w:author="Carlos Bacha" w:date="2021-07-13T14:32:00Z">
        <w:r w:rsidR="008552C1">
          <w:rPr>
            <w:rFonts w:ascii="Verdana" w:eastAsia="Calibri" w:hAnsi="Verdana" w:cs="Arial"/>
            <w:sz w:val="20"/>
            <w:szCs w:val="20"/>
            <w:highlight w:val="yellow"/>
            <w:lang w:eastAsia="en-US"/>
          </w:rPr>
          <w:t>quinhentos reais</w:t>
        </w:r>
      </w:ins>
      <w:del w:id="732" w:author="Carlos Bacha" w:date="2021-07-13T14:32:00Z">
        <w:r w:rsidRPr="00E52213" w:rsidDel="008552C1">
          <w:rPr>
            <w:rFonts w:ascii="Verdana" w:eastAsia="Arial Unicode MS" w:hAnsi="Verdana" w:cs="Verdana"/>
            <w:sz w:val="20"/>
            <w:highlight w:val="yellow"/>
          </w:rPr>
          <w:delText>[●]</w:delText>
        </w:r>
      </w:del>
      <w:r w:rsidRPr="00E52213">
        <w:rPr>
          <w:rFonts w:ascii="Verdana" w:eastAsia="Calibri" w:hAnsi="Verdana" w:cs="Arial"/>
          <w:sz w:val="20"/>
          <w:szCs w:val="20"/>
          <w:highlight w:val="yellow"/>
          <w:lang w:eastAsia="en-US"/>
        </w:rPr>
        <w:t>)</w:t>
      </w:r>
      <w:del w:id="733" w:author="Carlos Bacha" w:date="2021-07-13T14:32:00Z">
        <w:r w:rsidRPr="00E52213" w:rsidDel="008552C1">
          <w:rPr>
            <w:rFonts w:ascii="Verdana" w:eastAsia="Calibri" w:hAnsi="Verdana" w:cs="Arial"/>
            <w:sz w:val="20"/>
            <w:szCs w:val="20"/>
            <w:highlight w:val="yellow"/>
            <w:lang w:eastAsia="en-US"/>
          </w:rPr>
          <w:delText>]</w:delText>
        </w:r>
      </w:del>
      <w:r w:rsidRPr="00E52213">
        <w:rPr>
          <w:rFonts w:ascii="Verdana" w:eastAsia="Calibri" w:hAnsi="Verdana" w:cs="Arial"/>
          <w:sz w:val="20"/>
          <w:szCs w:val="20"/>
          <w:lang w:eastAsia="en-US"/>
        </w:rPr>
        <w:t xml:space="preserve"> por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ListParagraph"/>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734" w:name="_DV_M550"/>
      <w:bookmarkEnd w:id="734"/>
    </w:p>
    <w:p w14:paraId="47FFBCFC" w14:textId="77777777" w:rsidR="000F06C4" w:rsidRPr="00E52213" w:rsidRDefault="00B64F95"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735" w:name="_DV_M564"/>
      <w:bookmarkEnd w:id="735"/>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16EEC77C" w:rsidR="000F06C4" w:rsidRPr="00E52213" w:rsidRDefault="00B64F95"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736" w:name="_DV_M565"/>
      <w:bookmarkStart w:id="737" w:name="_Ref75441532"/>
      <w:bookmarkStart w:id="738" w:name="_Ref271282660"/>
      <w:bookmarkStart w:id="739" w:name="_Toc499990378"/>
      <w:bookmarkEnd w:id="684"/>
      <w:bookmarkEnd w:id="736"/>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del w:id="740" w:author="Carlos Bacha" w:date="2021-07-13T14:35:00Z">
        <w:r w:rsidRPr="008552C1" w:rsidDel="008552C1">
          <w:rPr>
            <w:rFonts w:ascii="Verdana" w:eastAsia="Arial Unicode MS" w:hAnsi="Verdana" w:cs="Arial"/>
            <w:sz w:val="20"/>
            <w:szCs w:val="20"/>
            <w:rPrChange w:id="741" w:author="Carlos Bacha" w:date="2021-07-13T14:35:00Z">
              <w:rPr>
                <w:rFonts w:ascii="Verdana" w:eastAsia="Arial Unicode MS" w:hAnsi="Verdana" w:cs="Arial"/>
                <w:sz w:val="20"/>
                <w:szCs w:val="20"/>
                <w:highlight w:val="yellow"/>
              </w:rPr>
            </w:rPrChange>
          </w:rPr>
          <w:delText>[</w:delText>
        </w:r>
      </w:del>
      <w:r w:rsidRPr="008552C1">
        <w:rPr>
          <w:rFonts w:ascii="Verdana" w:eastAsia="Arial Unicode MS" w:hAnsi="Verdana" w:cs="Arial"/>
          <w:sz w:val="20"/>
          <w:szCs w:val="20"/>
          <w:rPrChange w:id="742" w:author="Carlos Bacha" w:date="2021-07-13T14:35:00Z">
            <w:rPr>
              <w:rFonts w:ascii="Verdana" w:eastAsia="Arial Unicode MS" w:hAnsi="Verdana" w:cs="Arial"/>
              <w:sz w:val="20"/>
              <w:szCs w:val="20"/>
              <w:highlight w:val="yellow"/>
            </w:rPr>
          </w:rPrChange>
        </w:rPr>
        <w:t>R$ 5.000,00 (cinco mil reais)</w:t>
      </w:r>
      <w:del w:id="743" w:author="Carlos Bacha" w:date="2021-07-13T14:35:00Z">
        <w:r w:rsidRPr="008552C1" w:rsidDel="008552C1">
          <w:rPr>
            <w:rFonts w:ascii="Verdana" w:eastAsia="Arial Unicode MS" w:hAnsi="Verdana" w:cs="Arial"/>
            <w:sz w:val="20"/>
            <w:szCs w:val="20"/>
            <w:rPrChange w:id="744" w:author="Carlos Bacha" w:date="2021-07-13T14:35:00Z">
              <w:rPr>
                <w:rFonts w:ascii="Verdana" w:eastAsia="Arial Unicode MS" w:hAnsi="Verdana" w:cs="Arial"/>
                <w:sz w:val="20"/>
                <w:szCs w:val="20"/>
                <w:highlight w:val="yellow"/>
              </w:rPr>
            </w:rPrChange>
          </w:rPr>
          <w:delText>]</w:delText>
        </w:r>
      </w:del>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737"/>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EC94DA" w:rsidR="000F06C4" w:rsidRPr="00E52213" w:rsidRDefault="00B64F95"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del w:id="745" w:author="Carlos Bacha" w:date="2021-07-13T14:36:00Z">
        <w:r w:rsidRPr="008552C1" w:rsidDel="008552C1">
          <w:rPr>
            <w:rFonts w:ascii="Verdana" w:eastAsia="Arial Unicode MS" w:hAnsi="Verdana" w:cs="Arial"/>
            <w:sz w:val="20"/>
            <w:szCs w:val="20"/>
            <w:rPrChange w:id="746" w:author="Carlos Bacha" w:date="2021-07-13T14:36:00Z">
              <w:rPr>
                <w:rFonts w:ascii="Verdana" w:eastAsia="Arial Unicode MS" w:hAnsi="Verdana" w:cs="Arial"/>
                <w:sz w:val="20"/>
                <w:szCs w:val="20"/>
                <w:highlight w:val="yellow"/>
              </w:rPr>
            </w:rPrChange>
          </w:rPr>
          <w:delText>[</w:delText>
        </w:r>
      </w:del>
      <w:r w:rsidRPr="008552C1">
        <w:rPr>
          <w:rFonts w:ascii="Verdana" w:eastAsia="Arial Unicode MS" w:hAnsi="Verdana" w:cs="Arial"/>
          <w:sz w:val="20"/>
          <w:szCs w:val="20"/>
          <w:rPrChange w:id="747" w:author="Carlos Bacha" w:date="2021-07-13T14:36:00Z">
            <w:rPr>
              <w:rFonts w:ascii="Verdana" w:eastAsia="Arial Unicode MS" w:hAnsi="Verdana" w:cs="Arial"/>
              <w:sz w:val="20"/>
              <w:szCs w:val="20"/>
              <w:highlight w:val="yellow"/>
            </w:rPr>
          </w:rPrChange>
        </w:rPr>
        <w:t>R$ 5.000,00 (cinco mil reais)</w:t>
      </w:r>
      <w:del w:id="748" w:author="Carlos Bacha" w:date="2021-07-13T14:36:00Z">
        <w:r w:rsidRPr="008552C1" w:rsidDel="008552C1">
          <w:rPr>
            <w:rFonts w:ascii="Verdana" w:eastAsia="Arial Unicode MS" w:hAnsi="Verdana" w:cs="Arial"/>
            <w:sz w:val="20"/>
            <w:szCs w:val="20"/>
            <w:rPrChange w:id="749" w:author="Carlos Bacha" w:date="2021-07-13T14:36:00Z">
              <w:rPr>
                <w:rFonts w:ascii="Verdana" w:eastAsia="Arial Unicode MS" w:hAnsi="Verdana" w:cs="Arial"/>
                <w:sz w:val="20"/>
                <w:szCs w:val="20"/>
                <w:highlight w:val="yellow"/>
              </w:rPr>
            </w:rPrChange>
          </w:rPr>
          <w:delText>]</w:delText>
        </w:r>
      </w:del>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w:t>
      </w:r>
      <w:r w:rsidRPr="00E52213">
        <w:rPr>
          <w:rFonts w:ascii="Verdana" w:eastAsia="Arial Unicode MS" w:hAnsi="Verdana" w:cs="Arial"/>
          <w:sz w:val="20"/>
          <w:szCs w:val="20"/>
        </w:rPr>
        <w:lastRenderedPageBreak/>
        <w:t>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ListParagraph"/>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738"/>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ListParagraph"/>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ListParagraph"/>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6BA78A84" w14:textId="2BB85480"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750"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ins w:id="751" w:author="Carlos Bacha" w:date="2021-07-13T14:41:00Z">
        <w:r w:rsidR="008552C1">
          <w:rPr>
            <w:rFonts w:ascii="Verdana" w:eastAsia="Arial Unicode MS" w:hAnsi="Verdana"/>
            <w:sz w:val="20"/>
            <w:szCs w:val="20"/>
          </w:rPr>
          <w:t xml:space="preserve">a partir de 15/06/2020, </w:t>
        </w:r>
      </w:ins>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e (ii)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ins w:id="752" w:author="Carlos Bacha" w:date="2021-07-13T14:40:00Z">
        <w:r w:rsidR="008552C1">
          <w:rPr>
            <w:rFonts w:ascii="Verdana" w:eastAsia="Arial Unicode MS" w:hAnsi="Verdana"/>
            <w:sz w:val="20"/>
            <w:szCs w:val="20"/>
          </w:rPr>
          <w:t xml:space="preserve">a partir de 15/02/2022, </w:t>
        </w:r>
      </w:ins>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ins w:id="753" w:author="Carlos Bacha" w:date="2021-07-13T14:42:00Z">
        <w:r>
          <w:rPr>
            <w:rFonts w:ascii="Verdana" w:eastAsia="Arial Unicode MS" w:hAnsi="Verdana"/>
            <w:sz w:val="20"/>
            <w:szCs w:val="20"/>
          </w:rPr>
          <w:t>.</w:t>
        </w:r>
      </w:ins>
      <w:del w:id="754" w:author="Carlos Bacha" w:date="2021-07-13T14:41:00Z">
        <w:r w:rsidRPr="00E52213" w:rsidDel="00B64F95">
          <w:rPr>
            <w:rFonts w:ascii="Verdana" w:eastAsia="Arial Unicode MS" w:hAnsi="Verdana" w:cs="Tahoma"/>
            <w:sz w:val="20"/>
            <w:szCs w:val="20"/>
          </w:rPr>
          <w:delText xml:space="preserve"> </w:delText>
        </w:r>
        <w:bookmarkEnd w:id="750"/>
        <w:r w:rsidRPr="00E52213" w:rsidDel="00B64F95">
          <w:rPr>
            <w:rFonts w:ascii="Verdana" w:eastAsia="Arial Unicode MS" w:hAnsi="Verdana" w:cs="Tahoma"/>
            <w:b/>
            <w:bCs/>
            <w:i/>
            <w:iCs/>
            <w:sz w:val="20"/>
            <w:szCs w:val="20"/>
            <w:highlight w:val="yellow"/>
          </w:rPr>
          <w:delText>[Nota Machado Meyer: Pavarini, gentileza confirmar.]</w:delText>
        </w:r>
      </w:del>
    </w:p>
    <w:bookmarkEnd w:id="683"/>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7E361396"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755" w:name="_DV_M568"/>
      <w:bookmarkStart w:id="756" w:name="_Toc280370543"/>
      <w:bookmarkStart w:id="757" w:name="_Toc349040599"/>
      <w:bookmarkStart w:id="758" w:name="_Toc351469184"/>
      <w:bookmarkStart w:id="759" w:name="_Toc352767486"/>
      <w:bookmarkStart w:id="760" w:name="_Toc355626573"/>
      <w:bookmarkEnd w:id="755"/>
      <w:r w:rsidRPr="00E52213">
        <w:rPr>
          <w:rFonts w:ascii="Verdana" w:eastAsia="Arial Unicode MS" w:hAnsi="Verdana"/>
          <w:b/>
          <w:bCs/>
          <w:kern w:val="32"/>
          <w:sz w:val="20"/>
          <w:szCs w:val="20"/>
        </w:rPr>
        <w:lastRenderedPageBreak/>
        <w:t>CLÁUSULA VIII</w:t>
      </w:r>
      <w:r w:rsidRPr="00E52213">
        <w:rPr>
          <w:rFonts w:ascii="Verdana" w:eastAsia="Arial Unicode MS" w:hAnsi="Verdana"/>
          <w:b/>
          <w:bCs/>
          <w:kern w:val="32"/>
          <w:sz w:val="20"/>
          <w:szCs w:val="20"/>
        </w:rPr>
        <w:br/>
        <w:t>ASSEMBLEIA GERAL DE DEBENTURISTAS</w:t>
      </w:r>
      <w:bookmarkEnd w:id="739"/>
      <w:bookmarkEnd w:id="756"/>
      <w:bookmarkEnd w:id="757"/>
      <w:bookmarkEnd w:id="758"/>
      <w:bookmarkEnd w:id="759"/>
      <w:bookmarkEnd w:id="760"/>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761" w:name="_Toc499990379"/>
    </w:p>
    <w:p w14:paraId="6C665E33" w14:textId="77777777" w:rsidR="000F06C4" w:rsidRPr="00E52213" w:rsidRDefault="00B64F95" w:rsidP="00867416">
      <w:pPr>
        <w:pStyle w:val="ListParagraph"/>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762" w:name="_DV_M569"/>
      <w:bookmarkStart w:id="763" w:name="_Ref75441304"/>
      <w:bookmarkEnd w:id="761"/>
      <w:bookmarkEnd w:id="762"/>
      <w:r w:rsidRPr="00E52213">
        <w:rPr>
          <w:rFonts w:ascii="Verdana" w:eastAsia="Arial Unicode MS" w:hAnsi="Verdana" w:cs="Arial"/>
          <w:b/>
          <w:sz w:val="20"/>
          <w:szCs w:val="20"/>
        </w:rPr>
        <w:tab/>
        <w:t>Disposições Gerais</w:t>
      </w:r>
      <w:bookmarkEnd w:id="763"/>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bookmarkStart w:id="764" w:name="_Ref75440700"/>
      <w:r w:rsidRPr="00E52213">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764"/>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765" w:name="_DV_M570"/>
      <w:bookmarkEnd w:id="765"/>
    </w:p>
    <w:p w14:paraId="19A78A36" w14:textId="77777777" w:rsidR="000F06C4" w:rsidRPr="00E52213" w:rsidRDefault="00B64F95" w:rsidP="00867416">
      <w:pPr>
        <w:pStyle w:val="ListParagraph"/>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ListParagraph"/>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766" w:name="_DV_M571"/>
      <w:bookmarkEnd w:id="766"/>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77777777" w:rsidR="000F06C4" w:rsidRPr="00E52213" w:rsidRDefault="00B64F95"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767" w:name="_DV_M572"/>
      <w:bookmarkEnd w:id="767"/>
      <w:r w:rsidRPr="00E52213">
        <w:rPr>
          <w:rFonts w:ascii="Verdana" w:eastAsia="Arial Unicode MS" w:hAnsi="Verdana" w:cs="Arial"/>
          <w:sz w:val="20"/>
          <w:szCs w:val="20"/>
        </w:rPr>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768" w:name="_DV_M573"/>
      <w:bookmarkEnd w:id="768"/>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769" w:name="_DV_M574"/>
      <w:bookmarkEnd w:id="769"/>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770" w:name="_DV_M575"/>
      <w:bookmarkEnd w:id="770"/>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ListParagraph"/>
        <w:keepNext/>
        <w:numPr>
          <w:ilvl w:val="0"/>
          <w:numId w:val="78"/>
        </w:numPr>
        <w:spacing w:line="320" w:lineRule="exact"/>
        <w:ind w:left="709" w:hanging="709"/>
        <w:contextualSpacing/>
        <w:jc w:val="both"/>
        <w:rPr>
          <w:rFonts w:ascii="Verdana" w:eastAsia="Arial Unicode MS" w:hAnsi="Verdana"/>
          <w:sz w:val="20"/>
          <w:szCs w:val="20"/>
        </w:rPr>
      </w:pPr>
      <w:bookmarkStart w:id="771" w:name="_DV_M576"/>
      <w:bookmarkStart w:id="772" w:name="_Ref75441315"/>
      <w:bookmarkEnd w:id="771"/>
      <w:r w:rsidRPr="00E52213">
        <w:rPr>
          <w:rFonts w:ascii="Verdana" w:eastAsia="Arial Unicode MS" w:hAnsi="Verdana" w:cs="Arial"/>
          <w:b/>
          <w:sz w:val="20"/>
          <w:szCs w:val="20"/>
        </w:rPr>
        <w:t>Quórum de Instalação</w:t>
      </w:r>
      <w:bookmarkEnd w:id="772"/>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77777777" w:rsidR="000F06C4" w:rsidRPr="00E52213" w:rsidRDefault="00B64F95" w:rsidP="00867416">
      <w:pPr>
        <w:pStyle w:val="ListParagraph"/>
        <w:keepNext/>
        <w:numPr>
          <w:ilvl w:val="0"/>
          <w:numId w:val="45"/>
        </w:numPr>
        <w:spacing w:line="320" w:lineRule="exact"/>
        <w:ind w:hanging="720"/>
        <w:contextualSpacing/>
        <w:jc w:val="both"/>
        <w:rPr>
          <w:rFonts w:ascii="Verdana" w:eastAsia="Arial Unicode MS" w:hAnsi="Verdana" w:cs="Arial"/>
          <w:sz w:val="20"/>
          <w:szCs w:val="20"/>
        </w:rPr>
      </w:pPr>
      <w:bookmarkStart w:id="773" w:name="_DV_M577"/>
      <w:bookmarkEnd w:id="773"/>
      <w:r w:rsidRPr="00E52213">
        <w:rPr>
          <w:rFonts w:ascii="Verdana" w:eastAsia="Arial Unicode MS" w:hAnsi="Verdana" w:cs="Arial"/>
          <w:sz w:val="20"/>
          <w:szCs w:val="20"/>
        </w:rPr>
        <w:t xml:space="preserve">Nos termos do artigo 71, parágrafo terceiro, da Lei das Sociedades por Ações, </w:t>
      </w:r>
      <w:bookmarkStart w:id="774"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774"/>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ListParagraph"/>
        <w:numPr>
          <w:ilvl w:val="0"/>
          <w:numId w:val="45"/>
        </w:numPr>
        <w:spacing w:line="320" w:lineRule="exact"/>
        <w:ind w:hanging="720"/>
        <w:contextualSpacing/>
        <w:jc w:val="both"/>
        <w:rPr>
          <w:rFonts w:ascii="Verdana" w:eastAsia="Arial Unicode MS" w:hAnsi="Verdana" w:cs="Arial"/>
          <w:sz w:val="20"/>
          <w:szCs w:val="20"/>
        </w:rPr>
      </w:pPr>
      <w:bookmarkStart w:id="775" w:name="_DV_M578"/>
      <w:bookmarkEnd w:id="775"/>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776" w:name="_DV_M579"/>
      <w:bookmarkEnd w:id="776"/>
    </w:p>
    <w:p w14:paraId="5DAA3785" w14:textId="77777777" w:rsidR="000F06C4" w:rsidRPr="00E52213" w:rsidRDefault="00B64F95"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7777777" w:rsidR="000F06C4" w:rsidRPr="00E52213" w:rsidRDefault="00B64F95"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777" w:name="_DV_M580"/>
      <w:bookmarkStart w:id="778" w:name="_Ref75440787"/>
      <w:bookmarkStart w:id="779" w:name="_Ref130286717"/>
      <w:bookmarkEnd w:id="777"/>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778"/>
    </w:p>
    <w:bookmarkEnd w:id="779"/>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ListParagraph"/>
        <w:numPr>
          <w:ilvl w:val="0"/>
          <w:numId w:val="43"/>
        </w:numPr>
        <w:spacing w:line="320" w:lineRule="exact"/>
        <w:ind w:hanging="720"/>
        <w:contextualSpacing/>
        <w:jc w:val="both"/>
        <w:rPr>
          <w:rFonts w:ascii="Verdana" w:eastAsia="Arial Unicode MS" w:hAnsi="Verdana" w:cs="Arial"/>
          <w:b/>
          <w:sz w:val="20"/>
          <w:szCs w:val="20"/>
        </w:rPr>
      </w:pPr>
      <w:bookmarkStart w:id="780" w:name="_DV_M584"/>
      <w:bookmarkStart w:id="781" w:name="_DV_M585"/>
      <w:bookmarkStart w:id="782" w:name="_Ref75441551"/>
      <w:bookmarkEnd w:id="780"/>
      <w:bookmarkEnd w:id="781"/>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783" w:name="_DV_M586"/>
      <w:bookmarkStart w:id="784" w:name="_DV_M587"/>
      <w:bookmarkEnd w:id="783"/>
      <w:bookmarkEnd w:id="784"/>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lastRenderedPageBreak/>
        <w:t>Escritura de Emissão, (vii) das disposições desta Cláusula, (viii) criação de evento de repactuação, (Ix) das disposições relativas a resgate antecipado facultativo ou amortizações extraordinárias facultativas, e (x) da espécie das Debêntures.</w:t>
      </w:r>
      <w:bookmarkEnd w:id="782"/>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ListParagraph"/>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785" w:name="_DV_M589"/>
      <w:bookmarkEnd w:id="785"/>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786" w:name="_DV_M590"/>
      <w:bookmarkEnd w:id="786"/>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bookmarkStart w:id="787" w:name="_Toc367387498"/>
      <w:bookmarkStart w:id="788" w:name="_Toc367387692"/>
      <w:bookmarkStart w:id="789" w:name="_Toc367389078"/>
      <w:bookmarkStart w:id="790" w:name="_Toc375090294"/>
      <w:bookmarkStart w:id="791" w:name="_Toc368667940"/>
      <w:r w:rsidRPr="00E52213">
        <w:rPr>
          <w:rFonts w:ascii="Verdana" w:eastAsia="Arial Unicode MS" w:hAnsi="Verdana" w:cs="Arial"/>
          <w:b/>
          <w:sz w:val="20"/>
          <w:szCs w:val="20"/>
        </w:rPr>
        <w:t>Mesa Diretora</w:t>
      </w:r>
      <w:bookmarkEnd w:id="787"/>
      <w:bookmarkEnd w:id="788"/>
      <w:bookmarkEnd w:id="789"/>
      <w:bookmarkEnd w:id="790"/>
      <w:bookmarkEnd w:id="791"/>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792" w:name="_DV_M392"/>
      <w:bookmarkStart w:id="793" w:name="_Toc367387693"/>
      <w:bookmarkEnd w:id="792"/>
    </w:p>
    <w:p w14:paraId="03782CCF" w14:textId="77777777" w:rsidR="000F06C4" w:rsidRPr="00E52213" w:rsidRDefault="00B64F95" w:rsidP="00867416">
      <w:pPr>
        <w:pStyle w:val="ListParagraph"/>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793"/>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794" w:name="_DV_M393"/>
      <w:bookmarkEnd w:id="794"/>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795" w:name="_DV_M591"/>
      <w:bookmarkStart w:id="796" w:name="_Toc499990383"/>
      <w:bookmarkStart w:id="797" w:name="_Toc280370544"/>
      <w:bookmarkStart w:id="798" w:name="_Toc349040600"/>
      <w:bookmarkStart w:id="799" w:name="_Toc351469185"/>
      <w:bookmarkStart w:id="800" w:name="_Toc352767487"/>
      <w:bookmarkStart w:id="801" w:name="_Toc355626574"/>
      <w:bookmarkEnd w:id="795"/>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802" w:name="_DV_M592"/>
      <w:bookmarkEnd w:id="796"/>
      <w:bookmarkEnd w:id="802"/>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803" w:name="_DV_M593"/>
      <w:bookmarkEnd w:id="797"/>
      <w:bookmarkEnd w:id="798"/>
      <w:bookmarkEnd w:id="799"/>
      <w:bookmarkEnd w:id="800"/>
      <w:bookmarkEnd w:id="801"/>
      <w:bookmarkEnd w:id="803"/>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ListParagraph"/>
        <w:keepNext/>
        <w:keepLines/>
        <w:numPr>
          <w:ilvl w:val="0"/>
          <w:numId w:val="41"/>
        </w:numPr>
        <w:spacing w:line="320" w:lineRule="exact"/>
        <w:ind w:hanging="720"/>
        <w:contextualSpacing/>
        <w:jc w:val="both"/>
        <w:rPr>
          <w:rFonts w:ascii="Verdana" w:eastAsia="Arial Unicode MS" w:hAnsi="Verdana" w:cs="Arial"/>
          <w:sz w:val="20"/>
          <w:szCs w:val="20"/>
        </w:rPr>
      </w:pPr>
      <w:bookmarkStart w:id="804" w:name="_DV_M594"/>
      <w:bookmarkEnd w:id="804"/>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805" w:name="_DV_M595"/>
      <w:bookmarkStart w:id="806" w:name="_Hlk6811234"/>
      <w:bookmarkEnd w:id="805"/>
      <w:r w:rsidRPr="00E52213">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lastRenderedPageBreak/>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Efeito Material Adverso</w:t>
      </w:r>
      <w:r w:rsidRPr="00E52213">
        <w:rPr>
          <w:rFonts w:ascii="Verdana" w:eastAsia="Arial Unicode MS" w:hAnsi="Verdana" w:cs="Arial"/>
          <w:sz w:val="20"/>
          <w:szCs w:val="20"/>
        </w:rPr>
        <w:t>”, definido como [</w:t>
      </w:r>
      <w:r w:rsidRPr="00E52213">
        <w:rPr>
          <w:rFonts w:ascii="Verdana" w:eastAsia="Arial Unicode MS" w:hAnsi="Verdana" w:cs="Arial"/>
          <w:sz w:val="20"/>
          <w:szCs w:val="20"/>
          <w:highlight w:val="yellow"/>
        </w:rPr>
        <w:t>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t>
      </w:r>
      <w:r w:rsidRPr="00E52213">
        <w:rPr>
          <w:rFonts w:ascii="Verdana" w:eastAsia="Arial Unicode MS" w:hAnsi="Verdana" w:cs="Arial"/>
          <w:sz w:val="20"/>
          <w:szCs w:val="20"/>
        </w:rPr>
        <w:t>]</w:t>
      </w:r>
      <w:r w:rsidRPr="00E52213">
        <w:rPr>
          <w:rFonts w:ascii="Verdana" w:eastAsia="Arial Unicode MS" w:hAnsi="Verdana" w:cs="Arial"/>
          <w:b/>
          <w:bCs/>
          <w:i/>
          <w:iCs/>
          <w:sz w:val="20"/>
          <w:szCs w:val="20"/>
          <w:highlight w:val="yellow"/>
        </w:rPr>
        <w:t>[Nota Machado Meyer: Vide demais notas relativas ao conceito de Efeito Material Adverso.]</w:t>
      </w:r>
      <w:r w:rsidRPr="00E52213">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dezembro de 2019 e até a presente data não houve nenhum Efeito </w:t>
      </w:r>
      <w:r>
        <w:rPr>
          <w:rFonts w:ascii="Verdana" w:eastAsia="Arial Unicode MS" w:hAnsi="Verdana" w:cs="Arial"/>
          <w:sz w:val="20"/>
          <w:szCs w:val="20"/>
        </w:rPr>
        <w:t xml:space="preserve">Material </w:t>
      </w:r>
      <w:r w:rsidRPr="00E52213">
        <w:rPr>
          <w:rFonts w:ascii="Verdana" w:eastAsia="Arial Unicode MS" w:hAnsi="Verdana" w:cs="Arial"/>
          <w:sz w:val="20"/>
          <w:szCs w:val="20"/>
        </w:rPr>
        <w:t>Adverso na situação financeira e nos resultados operacionais em questão, não houve 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20</w:t>
      </w:r>
      <w:r>
        <w:rPr>
          <w:rFonts w:ascii="Verdana" w:eastAsia="Arial Unicode MS" w:hAnsi="Verdana"/>
          <w:sz w:val="20"/>
          <w:szCs w:val="20"/>
        </w:rPr>
        <w:t>20</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 Projeto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77777777"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004A67C0"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ins w:id="807" w:author="Leopoldo Valencia Montero" w:date="2021-07-14T15:09:00Z">
        <w:r w:rsidR="004814D5">
          <w:rPr>
            <w:rFonts w:ascii="Verdana" w:eastAsia="Arial Unicode MS" w:hAnsi="Verdana" w:cs="Arial"/>
            <w:iCs/>
            <w:sz w:val="20"/>
            <w:szCs w:val="20"/>
          </w:rPr>
          <w:t>, controladas</w:t>
        </w:r>
      </w:ins>
      <w:r w:rsidRPr="00E52213">
        <w:rPr>
          <w:rFonts w:ascii="Verdana" w:eastAsia="Arial Unicode MS" w:hAnsi="Verdana" w:cs="Arial"/>
          <w:iCs/>
          <w:sz w:val="20"/>
          <w:szCs w:val="20"/>
        </w:rPr>
        <w:t xml:space="preserve">,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w:t>
      </w:r>
      <w:r w:rsidRPr="00E52213">
        <w:rPr>
          <w:rFonts w:ascii="Verdana" w:eastAsia="Arial Unicode MS" w:hAnsi="Verdana" w:cs="Arial"/>
          <w:iCs/>
          <w:sz w:val="20"/>
          <w:szCs w:val="20"/>
        </w:rPr>
        <w:lastRenderedPageBreak/>
        <w:t xml:space="preserve">direitos e valores, terrorismo ou financiamento ao terrorismo previstos na legislação nacional e/ou estrangeira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atos de corrupção e de agir de forma lesiva à administração pública, nacional e estrangeira, 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AB56FF" w14:textId="6FABB9AC"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ins w:id="808" w:author="Leopoldo Valencia Montero" w:date="2021-07-14T15:09:00Z">
        <w:r w:rsidR="004814D5">
          <w:rPr>
            <w:rFonts w:ascii="Verdana" w:eastAsia="Arial Unicode MS" w:hAnsi="Verdana"/>
            <w:sz w:val="20"/>
          </w:rPr>
          <w:t>, suas controladas</w:t>
        </w:r>
      </w:ins>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14:paraId="7E353A9E" w14:textId="77777777" w:rsidR="000F06C4" w:rsidRPr="00E52213" w:rsidRDefault="000F06C4" w:rsidP="000F06C4">
      <w:pPr>
        <w:ind w:left="720"/>
        <w:rPr>
          <w:rFonts w:ascii="Verdana" w:eastAsia="Arial Unicode MS" w:hAnsi="Verdana"/>
          <w:sz w:val="20"/>
          <w:szCs w:val="20"/>
        </w:rPr>
      </w:pPr>
    </w:p>
    <w:p w14:paraId="5B16B24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 Projeto adequadamente segurados, conforme razoavelmente esperado e de acordo com as práticas correntes de mercado;</w:t>
      </w:r>
    </w:p>
    <w:p w14:paraId="10C19FB7" w14:textId="77777777" w:rsidR="000F06C4" w:rsidRPr="00E52213" w:rsidRDefault="000F06C4" w:rsidP="000F06C4">
      <w:pPr>
        <w:ind w:left="720"/>
        <w:rPr>
          <w:rFonts w:ascii="Verdana" w:eastAsia="Arial Unicode MS" w:hAnsi="Verdana"/>
          <w:sz w:val="20"/>
          <w:szCs w:val="20"/>
        </w:rPr>
      </w:pPr>
    </w:p>
    <w:p w14:paraId="6F18EE1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 Projeto está devidamente enquadrado nos termos da Lei 12.431 e foi considerado como prioritário nos termos da Portaria, a qual encontra-se válida e eficaz;</w:t>
      </w: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Emissora está cumprindo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possui todos os registros necessários, em conformidade com a legislação civil e </w:t>
      </w:r>
      <w:r w:rsidRPr="00E52213">
        <w:rPr>
          <w:rFonts w:ascii="Verdana" w:eastAsia="Arial Unicode MS" w:hAnsi="Verdana" w:cs="Arial"/>
          <w:sz w:val="20"/>
          <w:szCs w:val="20"/>
        </w:rPr>
        <w:lastRenderedPageBreak/>
        <w:t xml:space="preserve">ambiental aplicável, </w:t>
      </w:r>
      <w:r w:rsidRPr="00E52213">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informado nas notas explicativas de suas demonstrações financeiras relativas ao exercício social encerrado em 31 de dezembro de 2020; e </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809" w:name="_DV_M596"/>
      <w:bookmarkStart w:id="810" w:name="_DV_M598"/>
      <w:bookmarkStart w:id="811" w:name="_DV_M599"/>
      <w:bookmarkStart w:id="812" w:name="_DV_M601"/>
      <w:bookmarkStart w:id="813" w:name="_DV_M603"/>
      <w:bookmarkStart w:id="814" w:name="_DV_M604"/>
      <w:bookmarkStart w:id="815" w:name="_DV_M606"/>
      <w:bookmarkStart w:id="816" w:name="_DV_M607"/>
      <w:bookmarkStart w:id="817" w:name="_DV_M611"/>
      <w:bookmarkStart w:id="818" w:name="_DV_M612"/>
      <w:bookmarkStart w:id="819" w:name="_DV_M613"/>
      <w:bookmarkEnd w:id="806"/>
      <w:bookmarkEnd w:id="809"/>
      <w:bookmarkEnd w:id="810"/>
      <w:bookmarkEnd w:id="811"/>
      <w:bookmarkEnd w:id="812"/>
      <w:bookmarkEnd w:id="813"/>
      <w:bookmarkEnd w:id="814"/>
      <w:bookmarkEnd w:id="815"/>
      <w:bookmarkEnd w:id="816"/>
      <w:bookmarkEnd w:id="817"/>
      <w:bookmarkEnd w:id="818"/>
      <w:bookmarkEnd w:id="819"/>
    </w:p>
    <w:p w14:paraId="5AFEA409" w14:textId="77777777" w:rsidR="000F06C4" w:rsidRPr="00E52213" w:rsidRDefault="00B64F95" w:rsidP="00867416">
      <w:pPr>
        <w:pStyle w:val="ListParagraph"/>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ListParagraph"/>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820" w:name="_DV_M614"/>
      <w:bookmarkStart w:id="821" w:name="_Toc499990386"/>
      <w:bookmarkStart w:id="822" w:name="_Toc280370545"/>
      <w:bookmarkStart w:id="823" w:name="_Toc349040601"/>
      <w:bookmarkStart w:id="824" w:name="_Toc351469186"/>
      <w:bookmarkStart w:id="825" w:name="_Toc352767488"/>
      <w:bookmarkStart w:id="826" w:name="_Toc355626575"/>
      <w:bookmarkEnd w:id="820"/>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821"/>
      <w:bookmarkEnd w:id="822"/>
      <w:bookmarkEnd w:id="823"/>
      <w:bookmarkEnd w:id="824"/>
      <w:bookmarkEnd w:id="825"/>
      <w:bookmarkEnd w:id="826"/>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827" w:name="_Toc499990387"/>
    </w:p>
    <w:p w14:paraId="0EE6C36B" w14:textId="77777777" w:rsidR="000F06C4" w:rsidRPr="00E52213" w:rsidRDefault="00B64F95" w:rsidP="00867416">
      <w:pPr>
        <w:pStyle w:val="ListParagraph"/>
        <w:keepNext/>
        <w:numPr>
          <w:ilvl w:val="0"/>
          <w:numId w:val="32"/>
        </w:numPr>
        <w:spacing w:line="320" w:lineRule="exact"/>
        <w:ind w:left="709" w:hanging="709"/>
        <w:contextualSpacing/>
        <w:jc w:val="both"/>
        <w:rPr>
          <w:rFonts w:ascii="Verdana" w:eastAsia="Arial Unicode MS" w:hAnsi="Verdana" w:cs="Arial"/>
          <w:b/>
          <w:sz w:val="20"/>
          <w:szCs w:val="20"/>
        </w:rPr>
      </w:pPr>
      <w:bookmarkStart w:id="828" w:name="_DV_M615"/>
      <w:bookmarkEnd w:id="827"/>
      <w:bookmarkEnd w:id="828"/>
      <w:r w:rsidRPr="00E52213">
        <w:rPr>
          <w:rFonts w:ascii="Verdana" w:eastAsia="Arial Unicode MS" w:hAnsi="Verdana" w:cs="Arial"/>
          <w:b/>
          <w:sz w:val="20"/>
          <w:szCs w:val="20"/>
        </w:rPr>
        <w:tab/>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829" w:name="_DV_M616"/>
      <w:bookmarkEnd w:id="829"/>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830" w:name="_DV_M617"/>
      <w:bookmarkEnd w:id="830"/>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r w:rsidRPr="00E52213">
        <w:rPr>
          <w:rFonts w:ascii="Verdana" w:hAnsi="Verdana" w:cs="Arial"/>
          <w:b/>
          <w:i/>
          <w:iCs/>
          <w:caps/>
          <w:sz w:val="20"/>
          <w:szCs w:val="20"/>
          <w:highlight w:val="yellow"/>
        </w:rPr>
        <w:t>[</w:t>
      </w:r>
      <w:r w:rsidRPr="00E52213">
        <w:rPr>
          <w:rFonts w:ascii="Verdana" w:hAnsi="Verdana" w:cs="Arial"/>
          <w:b/>
          <w:i/>
          <w:iCs/>
          <w:sz w:val="20"/>
          <w:szCs w:val="20"/>
          <w:highlight w:val="yellow"/>
        </w:rPr>
        <w:t>Nota Machado Meyer: Companhia, gentileza confirmar dados.]</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831" w:name="_DV_M618"/>
      <w:bookmarkEnd w:id="831"/>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832" w:name="_DV_M619"/>
      <w:bookmarkStart w:id="833" w:name="_DV_M621"/>
      <w:bookmarkStart w:id="834" w:name="_DV_M622"/>
      <w:bookmarkStart w:id="835" w:name="_DV_M623"/>
      <w:bookmarkStart w:id="836" w:name="_DV_M624"/>
      <w:bookmarkStart w:id="837" w:name="_DV_M625"/>
      <w:bookmarkEnd w:id="832"/>
      <w:bookmarkEnd w:id="833"/>
      <w:bookmarkEnd w:id="834"/>
      <w:bookmarkEnd w:id="835"/>
      <w:bookmarkEnd w:id="836"/>
      <w:bookmarkEnd w:id="837"/>
      <w:r w:rsidRPr="00E52213">
        <w:rPr>
          <w:rFonts w:ascii="Verdana" w:hAnsi="Verdana" w:cs="Arial"/>
          <w:sz w:val="20"/>
          <w:szCs w:val="20"/>
        </w:rPr>
        <w:t>Rua Matias Cardoso, nº 169 – 9º andar</w:t>
      </w:r>
    </w:p>
    <w:p w14:paraId="3CD003CF" w14:textId="77777777" w:rsidR="000F06C4" w:rsidRPr="00984FB6" w:rsidRDefault="00B64F95" w:rsidP="000F06C4">
      <w:pPr>
        <w:tabs>
          <w:tab w:val="left" w:pos="720"/>
          <w:tab w:val="left" w:pos="2366"/>
        </w:tabs>
        <w:spacing w:line="300" w:lineRule="atLeast"/>
        <w:ind w:left="708"/>
        <w:jc w:val="both"/>
        <w:rPr>
          <w:rFonts w:ascii="Verdana" w:hAnsi="Verdana" w:cs="Arial"/>
          <w:sz w:val="20"/>
          <w:szCs w:val="20"/>
          <w:lang w:val="en-US"/>
          <w:rPrChange w:id="838" w:author="Carlos Bacha" w:date="2021-07-13T14:05:00Z">
            <w:rPr>
              <w:rFonts w:ascii="Verdana" w:hAnsi="Verdana" w:cs="Arial"/>
              <w:sz w:val="20"/>
              <w:szCs w:val="20"/>
            </w:rPr>
          </w:rPrChange>
        </w:rPr>
      </w:pPr>
      <w:r w:rsidRPr="00984FB6">
        <w:rPr>
          <w:rFonts w:ascii="Verdana" w:hAnsi="Verdana" w:cs="Arial"/>
          <w:sz w:val="20"/>
          <w:szCs w:val="20"/>
          <w:lang w:val="en-US"/>
          <w:rPrChange w:id="839" w:author="Carlos Bacha" w:date="2021-07-13T14:05:00Z">
            <w:rPr>
              <w:rFonts w:ascii="Verdana" w:hAnsi="Verdana" w:cs="Arial"/>
              <w:sz w:val="20"/>
              <w:szCs w:val="20"/>
            </w:rPr>
          </w:rPrChange>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84FB6">
        <w:rPr>
          <w:rFonts w:ascii="Verdana" w:hAnsi="Verdana" w:cs="Arial"/>
          <w:sz w:val="20"/>
          <w:szCs w:val="20"/>
          <w:lang w:val="en-US"/>
          <w:rPrChange w:id="840" w:author="Carlos Bacha" w:date="2021-07-13T14:05:00Z">
            <w:rPr>
              <w:rFonts w:ascii="Verdana" w:hAnsi="Verdana" w:cs="Arial"/>
              <w:sz w:val="20"/>
              <w:szCs w:val="20"/>
            </w:rPr>
          </w:rPrChange>
        </w:rPr>
        <w:lastRenderedPageBreak/>
        <w:t xml:space="preserve">At.: Srs.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841" w:name="_DV_M627"/>
      <w:bookmarkEnd w:id="841"/>
    </w:p>
    <w:p w14:paraId="70D87F64"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r w:rsidRPr="00E52213">
        <w:rPr>
          <w:rFonts w:ascii="Verdana" w:hAnsi="Verdana" w:cs="Arial"/>
          <w:b/>
          <w:i/>
          <w:iCs/>
          <w:caps/>
          <w:sz w:val="20"/>
          <w:szCs w:val="20"/>
          <w:highlight w:val="yellow"/>
        </w:rPr>
        <w:t xml:space="preserve"> [</w:t>
      </w:r>
      <w:r w:rsidRPr="00E52213">
        <w:rPr>
          <w:rFonts w:ascii="Verdana" w:hAnsi="Verdana" w:cs="Arial"/>
          <w:b/>
          <w:i/>
          <w:iCs/>
          <w:sz w:val="20"/>
          <w:szCs w:val="20"/>
          <w:highlight w:val="yellow"/>
        </w:rPr>
        <w:t>Nota Machado Meyer: Agente Fiduciário, gentileza confirmar dados.]</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09788D38"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Rua Sete de Setembro, nº 99, 24º andar, Centro, CEP 20050-005 – Rio de Janeiro – RJ</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842" w:name="_DV_M628"/>
      <w:bookmarkStart w:id="843" w:name="_DV_M629"/>
      <w:bookmarkStart w:id="844" w:name="_DV_M630"/>
      <w:bookmarkStart w:id="845" w:name="_DV_M635"/>
      <w:bookmarkStart w:id="846" w:name="_DV_M649"/>
      <w:bookmarkEnd w:id="842"/>
      <w:bookmarkEnd w:id="843"/>
      <w:bookmarkEnd w:id="844"/>
      <w:bookmarkEnd w:id="845"/>
      <w:bookmarkEnd w:id="846"/>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77777777" w:rsidR="000F06C4" w:rsidRPr="00E52213" w:rsidRDefault="00B64F95" w:rsidP="000F06C4">
      <w:pPr>
        <w:autoSpaceDE/>
        <w:autoSpaceDN/>
        <w:adjustRightInd/>
        <w:spacing w:line="320" w:lineRule="exact"/>
        <w:ind w:left="708"/>
        <w:rPr>
          <w:rFonts w:ascii="Verdana" w:hAnsi="Verdana" w:cs="Arial"/>
          <w:b/>
          <w:sz w:val="20"/>
          <w:szCs w:val="20"/>
        </w:rPr>
      </w:pPr>
      <w:bookmarkStart w:id="847" w:name="_DV_M650"/>
      <w:bookmarkEnd w:id="847"/>
      <w:r w:rsidRPr="00E52213">
        <w:rPr>
          <w:rFonts w:ascii="Verdana" w:hAnsi="Verdana" w:cs="Arial"/>
          <w:b/>
          <w:sz w:val="20"/>
          <w:szCs w:val="20"/>
        </w:rPr>
        <w:t>B3 S.A. – BRASIL, BOLSA, BALCÃO – SEGMENTO CETIP UTVM</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14:paraId="0B76F230"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At.: Superintendência de Ofertas de Títulos Corporativos e Fundos - SCF</w:t>
      </w:r>
    </w:p>
    <w:p w14:paraId="6D35DC53"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14:paraId="46524188" w14:textId="77777777" w:rsidR="000F06C4" w:rsidRPr="00E52213" w:rsidRDefault="00B64F95" w:rsidP="000F06C4">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hyperlink r:id="rId9" w:history="1">
        <w:r w:rsidRPr="00E52213">
          <w:rPr>
            <w:rFonts w:ascii="Verdana" w:hAnsi="Verdana" w:cs="Calibri"/>
            <w:bCs/>
            <w:sz w:val="20"/>
            <w:szCs w:val="20"/>
            <w:u w:val="single"/>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7777777" w:rsidR="000F06C4" w:rsidRPr="00E52213" w:rsidRDefault="00B64F95" w:rsidP="000F06C4">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r w:rsidRPr="00E52213">
        <w:rPr>
          <w:rFonts w:ascii="Verdana" w:hAnsi="Verdana" w:cs="Arial"/>
          <w:b/>
          <w:i/>
          <w:iCs/>
          <w:caps/>
          <w:sz w:val="20"/>
          <w:szCs w:val="20"/>
          <w:highlight w:val="yellow"/>
        </w:rPr>
        <w:t xml:space="preserve"> [</w:t>
      </w:r>
      <w:r w:rsidRPr="00E52213">
        <w:rPr>
          <w:rFonts w:ascii="Verdana" w:hAnsi="Verdana" w:cs="Arial"/>
          <w:b/>
          <w:i/>
          <w:iCs/>
          <w:sz w:val="20"/>
          <w:szCs w:val="20"/>
          <w:highlight w:val="yellow"/>
        </w:rPr>
        <w:t>Nota Machado Meyer: Companhia e Coordenador Líder, gentileza confirmar Banco Liquidante e Escriturador.]</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77777777" w:rsidR="000F06C4" w:rsidRPr="00E52213" w:rsidRDefault="00B64F95" w:rsidP="000F06C4">
      <w:pPr>
        <w:shd w:val="clear" w:color="auto" w:fill="FFFFFF"/>
        <w:spacing w:line="320" w:lineRule="exact"/>
        <w:ind w:left="708"/>
        <w:contextualSpacing/>
        <w:rPr>
          <w:rFonts w:ascii="Verdana" w:hAnsi="Verdana"/>
          <w:b/>
          <w:caps/>
          <w:sz w:val="20"/>
        </w:rPr>
      </w:pPr>
      <w:r w:rsidRPr="00E52213">
        <w:rPr>
          <w:rFonts w:ascii="Verdana" w:hAnsi="Verdana"/>
          <w:b/>
          <w:caps/>
          <w:sz w:val="20"/>
          <w:highlight w:val="yellow"/>
        </w:rPr>
        <w:t>[Banco Bradesco S.A.]</w:t>
      </w:r>
    </w:p>
    <w:p w14:paraId="1BE7901E" w14:textId="77777777" w:rsidR="000F06C4" w:rsidRPr="00E52213" w:rsidRDefault="00B64F95" w:rsidP="000F06C4">
      <w:pPr>
        <w:autoSpaceDE/>
        <w:autoSpaceDN/>
        <w:adjustRightInd/>
        <w:spacing w:line="320" w:lineRule="exact"/>
        <w:ind w:left="708"/>
        <w:rPr>
          <w:rFonts w:ascii="Verdana" w:hAnsi="Verdana"/>
          <w:sz w:val="20"/>
          <w:highlight w:val="yellow"/>
        </w:rPr>
      </w:pPr>
      <w:r w:rsidRPr="00E52213">
        <w:rPr>
          <w:rFonts w:ascii="Verdana" w:hAnsi="Verdana"/>
          <w:sz w:val="20"/>
          <w:highlight w:val="yellow"/>
        </w:rPr>
        <w:t>[Núcleo Cidade de Deus, s/n, Prédio Amarelo, 2º andar, Vila Yara</w:t>
      </w:r>
    </w:p>
    <w:p w14:paraId="1D9088BF" w14:textId="77777777" w:rsidR="000F06C4" w:rsidRPr="00E52213" w:rsidRDefault="00B64F95" w:rsidP="000F06C4">
      <w:pPr>
        <w:autoSpaceDE/>
        <w:autoSpaceDN/>
        <w:adjustRightInd/>
        <w:spacing w:line="320" w:lineRule="exact"/>
        <w:ind w:left="708"/>
        <w:rPr>
          <w:rFonts w:ascii="Verdana" w:hAnsi="Verdana"/>
          <w:sz w:val="20"/>
        </w:rPr>
      </w:pPr>
      <w:r w:rsidRPr="00E52213">
        <w:rPr>
          <w:rFonts w:ascii="Verdana" w:hAnsi="Verdana"/>
          <w:sz w:val="20"/>
          <w:highlight w:val="yellow"/>
        </w:rPr>
        <w:t>CEP 06029-900 – Osasco – São Paulo ]</w:t>
      </w:r>
    </w:p>
    <w:p w14:paraId="4CDAC38E" w14:textId="77777777" w:rsidR="000F06C4" w:rsidRPr="00E52213" w:rsidRDefault="00B64F95" w:rsidP="000F06C4">
      <w:pPr>
        <w:autoSpaceDE/>
        <w:autoSpaceDN/>
        <w:adjustRightInd/>
        <w:spacing w:line="320" w:lineRule="exact"/>
        <w:ind w:left="708"/>
        <w:rPr>
          <w:rFonts w:ascii="Verdana" w:hAnsi="Verdana"/>
          <w:sz w:val="20"/>
        </w:rPr>
      </w:pPr>
      <w:r w:rsidRPr="00E52213">
        <w:rPr>
          <w:rFonts w:ascii="Verdana" w:hAnsi="Verdana"/>
          <w:sz w:val="20"/>
        </w:rPr>
        <w:t xml:space="preserve">At.: </w:t>
      </w:r>
      <w:r w:rsidRPr="00E52213">
        <w:rPr>
          <w:rFonts w:ascii="Verdana" w:hAnsi="Verdana"/>
          <w:sz w:val="20"/>
          <w:highlight w:val="yellow"/>
        </w:rPr>
        <w:t>[Sra. Debora Andrade Teixeira / Sr. Mauricio Bartalini Tempeste]</w:t>
      </w:r>
    </w:p>
    <w:p w14:paraId="7F8CF2F4" w14:textId="77777777" w:rsidR="000F06C4" w:rsidRPr="00E52213" w:rsidRDefault="00B64F95" w:rsidP="000F06C4">
      <w:pPr>
        <w:autoSpaceDE/>
        <w:autoSpaceDN/>
        <w:adjustRightInd/>
        <w:spacing w:line="320" w:lineRule="exact"/>
        <w:ind w:left="708"/>
        <w:rPr>
          <w:rFonts w:ascii="Verdana" w:hAnsi="Verdana"/>
          <w:sz w:val="20"/>
        </w:rPr>
      </w:pPr>
      <w:r w:rsidRPr="00E52213">
        <w:rPr>
          <w:rFonts w:ascii="Verdana" w:hAnsi="Verdana"/>
          <w:sz w:val="20"/>
        </w:rPr>
        <w:t xml:space="preserve">Telefone: </w:t>
      </w:r>
      <w:r w:rsidRPr="00E52213">
        <w:rPr>
          <w:rFonts w:ascii="Verdana" w:hAnsi="Verdana"/>
          <w:sz w:val="20"/>
          <w:highlight w:val="yellow"/>
        </w:rPr>
        <w:t>[(11) 3684- 9492/7911 / (11) 3684-9469]</w:t>
      </w:r>
    </w:p>
    <w:p w14:paraId="5D5168B5" w14:textId="77777777" w:rsidR="000F06C4" w:rsidRPr="00E52213" w:rsidRDefault="00B64F95" w:rsidP="000F06C4">
      <w:pPr>
        <w:autoSpaceDE/>
        <w:autoSpaceDN/>
        <w:adjustRightInd/>
        <w:spacing w:line="320" w:lineRule="exact"/>
        <w:ind w:left="708"/>
        <w:rPr>
          <w:rFonts w:ascii="Verdana" w:hAnsi="Verdana"/>
          <w:sz w:val="20"/>
          <w:highlight w:val="yellow"/>
        </w:rPr>
      </w:pPr>
      <w:r w:rsidRPr="00E52213">
        <w:rPr>
          <w:rFonts w:ascii="Verdana" w:hAnsi="Verdana"/>
          <w:sz w:val="20"/>
        </w:rPr>
        <w:t xml:space="preserve">E-mail: </w:t>
      </w:r>
      <w:r w:rsidRPr="00E52213">
        <w:rPr>
          <w:rFonts w:ascii="Verdana" w:hAnsi="Verdana"/>
          <w:sz w:val="20"/>
          <w:highlight w:val="yellow"/>
        </w:rPr>
        <w:t>[debora.teixeira@bradesco.com.br; dac.debentures@bradesco.com.br;</w:t>
      </w:r>
    </w:p>
    <w:p w14:paraId="172AE184" w14:textId="77777777" w:rsidR="000F06C4" w:rsidRPr="00E52213" w:rsidRDefault="00B64F95" w:rsidP="000F06C4">
      <w:pPr>
        <w:autoSpaceDE/>
        <w:autoSpaceDN/>
        <w:adjustRightInd/>
        <w:spacing w:line="320" w:lineRule="exact"/>
        <w:ind w:left="708"/>
        <w:rPr>
          <w:rFonts w:ascii="Verdana" w:hAnsi="Verdana"/>
          <w:sz w:val="20"/>
        </w:rPr>
      </w:pPr>
      <w:r w:rsidRPr="00E52213">
        <w:rPr>
          <w:rFonts w:ascii="Verdana" w:hAnsi="Verdana"/>
          <w:sz w:val="20"/>
          <w:highlight w:val="yellow"/>
        </w:rPr>
        <w:t>mauricio.tempeste@bradesco.com.br; dac.escrituracao@bradesco.com.br ]</w:t>
      </w:r>
    </w:p>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848" w:name="_DV_M657"/>
      <w:bookmarkEnd w:id="848"/>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849" w:name="_DV_M658"/>
      <w:bookmarkEnd w:id="849"/>
      <w:r w:rsidRPr="00E52213">
        <w:rPr>
          <w:rFonts w:ascii="Verdana" w:eastAsia="Arial Unicode MS" w:hAnsi="Verdana" w:cs="Arial"/>
          <w:sz w:val="20"/>
          <w:szCs w:val="20"/>
        </w:rPr>
        <w:lastRenderedPageBreak/>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850" w:name="_DV_M659"/>
      <w:bookmarkEnd w:id="850"/>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bookmarkStart w:id="851" w:name="_DV_M660"/>
      <w:bookmarkEnd w:id="851"/>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852" w:name="_DV_M661"/>
      <w:bookmarkEnd w:id="852"/>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ListParagraph"/>
        <w:numPr>
          <w:ilvl w:val="0"/>
          <w:numId w:val="38"/>
        </w:numPr>
        <w:spacing w:line="320" w:lineRule="exact"/>
        <w:ind w:hanging="720"/>
        <w:contextualSpacing/>
        <w:jc w:val="both"/>
        <w:rPr>
          <w:rFonts w:ascii="Verdana" w:eastAsia="Arial Unicode MS" w:hAnsi="Verdana" w:cs="Arial"/>
          <w:sz w:val="20"/>
          <w:szCs w:val="20"/>
        </w:rPr>
      </w:pPr>
      <w:bookmarkStart w:id="853" w:name="_DV_M662"/>
      <w:bookmarkEnd w:id="853"/>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854" w:name="_DV_M663"/>
      <w:bookmarkStart w:id="855" w:name="_DV_M664"/>
      <w:bookmarkEnd w:id="854"/>
      <w:bookmarkEnd w:id="855"/>
      <w:r w:rsidRPr="00E52213">
        <w:rPr>
          <w:rFonts w:ascii="Verdana" w:eastAsia="Arial Unicode MS" w:hAnsi="Verdana" w:cs="Arial"/>
          <w:b/>
          <w:sz w:val="20"/>
          <w:szCs w:val="20"/>
        </w:rPr>
        <w:lastRenderedPageBreak/>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ListParagraph"/>
        <w:keepNext/>
        <w:keepLines/>
        <w:numPr>
          <w:ilvl w:val="0"/>
          <w:numId w:val="37"/>
        </w:numPr>
        <w:spacing w:line="320" w:lineRule="exact"/>
        <w:ind w:hanging="720"/>
        <w:contextualSpacing/>
        <w:jc w:val="both"/>
        <w:rPr>
          <w:rFonts w:ascii="Verdana" w:eastAsia="Arial Unicode MS" w:hAnsi="Verdana" w:cs="Arial"/>
          <w:sz w:val="20"/>
          <w:szCs w:val="20"/>
        </w:rPr>
      </w:pPr>
      <w:bookmarkStart w:id="856" w:name="_DV_M665"/>
      <w:bookmarkEnd w:id="856"/>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857" w:name="_DV_M666"/>
      <w:bookmarkEnd w:id="857"/>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ListParagraph"/>
        <w:numPr>
          <w:ilvl w:val="0"/>
          <w:numId w:val="36"/>
        </w:numPr>
        <w:spacing w:line="320" w:lineRule="exact"/>
        <w:ind w:hanging="720"/>
        <w:contextualSpacing/>
        <w:jc w:val="both"/>
        <w:rPr>
          <w:rFonts w:ascii="Verdana" w:eastAsia="Arial Unicode MS" w:hAnsi="Verdana" w:cs="Arial"/>
          <w:sz w:val="20"/>
          <w:szCs w:val="20"/>
        </w:rPr>
      </w:pPr>
      <w:bookmarkStart w:id="858" w:name="_DV_M667"/>
      <w:bookmarkEnd w:id="858"/>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859" w:name="_DV_M668"/>
      <w:bookmarkEnd w:id="859"/>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ListParagraph"/>
        <w:numPr>
          <w:ilvl w:val="0"/>
          <w:numId w:val="34"/>
        </w:numPr>
        <w:spacing w:line="320" w:lineRule="exact"/>
        <w:ind w:hanging="720"/>
        <w:contextualSpacing/>
        <w:jc w:val="both"/>
        <w:rPr>
          <w:rFonts w:ascii="Verdana" w:eastAsia="Arial Unicode MS" w:hAnsi="Verdana" w:cs="Arial"/>
          <w:sz w:val="20"/>
          <w:szCs w:val="20"/>
        </w:rPr>
      </w:pPr>
      <w:bookmarkStart w:id="860" w:name="_DV_M669"/>
      <w:bookmarkEnd w:id="860"/>
      <w:r w:rsidRPr="00E52213">
        <w:rPr>
          <w:rFonts w:ascii="Verdana" w:eastAsia="Arial Unicode MS" w:hAnsi="Verdana" w:cs="Arial"/>
          <w:sz w:val="20"/>
          <w:szCs w:val="20"/>
        </w:rPr>
        <w:t>A Emissora arcará com todos os custos</w:t>
      </w:r>
      <w:bookmarkStart w:id="861" w:name="_DV_C345"/>
      <w:r w:rsidRPr="00E52213">
        <w:rPr>
          <w:rFonts w:ascii="Verdana" w:eastAsia="Arial Unicode MS" w:hAnsi="Verdana" w:cs="Arial"/>
          <w:sz w:val="20"/>
          <w:szCs w:val="20"/>
        </w:rPr>
        <w:t xml:space="preserve"> da Emissão, inclusive</w:t>
      </w:r>
      <w:bookmarkStart w:id="862" w:name="_DV_M670"/>
      <w:bookmarkEnd w:id="861"/>
      <w:bookmarkEnd w:id="862"/>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863" w:name="_DV_M671"/>
      <w:bookmarkEnd w:id="863"/>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864" w:name="_DV_M672"/>
      <w:bookmarkStart w:id="865" w:name="_DV_M674"/>
      <w:bookmarkEnd w:id="864"/>
      <w:bookmarkEnd w:id="865"/>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ListParagraph"/>
        <w:numPr>
          <w:ilvl w:val="0"/>
          <w:numId w:val="35"/>
        </w:numPr>
        <w:spacing w:line="320" w:lineRule="exact"/>
        <w:ind w:hanging="720"/>
        <w:contextualSpacing/>
        <w:jc w:val="both"/>
        <w:rPr>
          <w:rFonts w:ascii="Verdana" w:eastAsia="Arial Unicode MS" w:hAnsi="Verdana" w:cs="Arial"/>
          <w:sz w:val="20"/>
          <w:szCs w:val="20"/>
        </w:rPr>
      </w:pPr>
      <w:bookmarkStart w:id="866" w:name="_DV_M675"/>
      <w:bookmarkEnd w:id="866"/>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867" w:name="_DV_M676"/>
      <w:bookmarkStart w:id="868" w:name="_DV_M681"/>
      <w:bookmarkEnd w:id="867"/>
      <w:bookmarkEnd w:id="868"/>
    </w:p>
    <w:p w14:paraId="282AAC16" w14:textId="77777777" w:rsidR="000F06C4" w:rsidRPr="00E52213" w:rsidRDefault="00B64F95"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ListParagraph"/>
        <w:numPr>
          <w:ilvl w:val="0"/>
          <w:numId w:val="33"/>
        </w:numPr>
        <w:spacing w:line="320" w:lineRule="exact"/>
        <w:ind w:left="709" w:hanging="720"/>
        <w:contextualSpacing/>
        <w:jc w:val="both"/>
        <w:rPr>
          <w:rFonts w:ascii="Verdana" w:eastAsia="Arial Unicode MS" w:hAnsi="Verdana" w:cs="Arial"/>
          <w:sz w:val="20"/>
          <w:szCs w:val="20"/>
        </w:rPr>
      </w:pPr>
      <w:bookmarkStart w:id="869" w:name="_DV_M682"/>
      <w:bookmarkEnd w:id="869"/>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870" w:name="_DV_M683"/>
      <w:bookmarkEnd w:id="870"/>
    </w:p>
    <w:p w14:paraId="4218602C"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C2E4888"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56A16D5C"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09ED481A"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6EF3D393"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B08AF35"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871" w:name="_DV_M687"/>
      <w:bookmarkStart w:id="872" w:name="_DV_M688"/>
      <w:bookmarkEnd w:id="871"/>
      <w:bookmarkEnd w:id="872"/>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873" w:name="_DV_M689"/>
      <w:bookmarkStart w:id="874" w:name="_DV_M692"/>
      <w:bookmarkStart w:id="875" w:name="_DV_M694"/>
      <w:bookmarkEnd w:id="873"/>
      <w:bookmarkEnd w:id="874"/>
      <w:bookmarkEnd w:id="875"/>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77777777"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77777777"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 a ser incluída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77777777"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BodyText"/>
        <w:spacing w:line="320" w:lineRule="exact"/>
        <w:contextualSpacing/>
        <w:jc w:val="both"/>
        <w:rPr>
          <w:rFonts w:ascii="Verdana" w:hAnsi="Verdana" w:cs="Arial"/>
          <w:sz w:val="20"/>
          <w:szCs w:val="20"/>
        </w:rPr>
      </w:pPr>
    </w:p>
    <w:p w14:paraId="2F175766" w14:textId="77777777" w:rsidR="000F06C4" w:rsidRPr="00E52213" w:rsidRDefault="00B64F95" w:rsidP="000F06C4">
      <w:pPr>
        <w:pStyle w:val="BodyText"/>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77777777"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em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r w:rsidRPr="00E52213">
        <w:rPr>
          <w:rFonts w:ascii="Verdana" w:hAnsi="Verdana"/>
          <w:sz w:val="20"/>
          <w:szCs w:val="20"/>
        </w:rPr>
        <w:t xml:space="preserve"> o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emissão de </w:t>
      </w:r>
      <w:r w:rsidRPr="00E52213">
        <w:rPr>
          <w:rFonts w:ascii="Verdana" w:hAnsi="Verdana" w:cs="Arial"/>
          <w:sz w:val="20"/>
          <w:szCs w:val="20"/>
          <w:highlight w:val="yellow"/>
        </w:rPr>
        <w:t>[220.000]</w:t>
      </w:r>
      <w:r w:rsidRPr="00E52213">
        <w:rPr>
          <w:rFonts w:ascii="Verdana" w:hAnsi="Verdana" w:cs="Arial"/>
          <w:sz w:val="20"/>
          <w:szCs w:val="20"/>
        </w:rPr>
        <w:t xml:space="preserve"> (</w:t>
      </w:r>
      <w:r w:rsidRPr="00E52213">
        <w:rPr>
          <w:rFonts w:ascii="Verdana" w:hAnsi="Verdana" w:cs="Arial"/>
          <w:sz w:val="20"/>
          <w:szCs w:val="20"/>
          <w:highlight w:val="yellow"/>
        </w:rPr>
        <w:t>[duzentas e vinte mil]</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 xml:space="preserve">debêntures simples, não conversíveis em ações, </w:t>
      </w:r>
      <w:r w:rsidRPr="00E52213">
        <w:rPr>
          <w:rStyle w:val="DeltaViewInsertion"/>
          <w:rFonts w:ascii="Verdana" w:hAnsi="Verdana" w:cs="Arial"/>
          <w:color w:val="auto"/>
          <w:sz w:val="20"/>
        </w:rPr>
        <w:t xml:space="preserve">da espécie quirografária, </w:t>
      </w:r>
      <w:r w:rsidRPr="00E52213">
        <w:rPr>
          <w:rFonts w:ascii="Verdana" w:hAnsi="Verdana" w:cs="Arial"/>
          <w:sz w:val="20"/>
          <w:szCs w:val="20"/>
        </w:rPr>
        <w:t xml:space="preserve">em série única, para distribuição pública, com esforços restritos, da 4ª (quarta) emissão da Emissora, </w:t>
      </w:r>
      <w:r w:rsidRPr="00E52213">
        <w:rPr>
          <w:rFonts w:ascii="Verdana" w:hAnsi="Verdana" w:cs="Arial"/>
          <w:sz w:val="20"/>
          <w:szCs w:val="20"/>
        </w:rPr>
        <w:lastRenderedPageBreak/>
        <w:t xml:space="preserve">todas com valor nominal unitário de </w:t>
      </w:r>
      <w:r w:rsidRPr="00E52213">
        <w:rPr>
          <w:rFonts w:ascii="Verdana" w:hAnsi="Verdana" w:cs="Arial"/>
          <w:sz w:val="20"/>
          <w:szCs w:val="20"/>
          <w:highlight w:val="yellow"/>
        </w:rPr>
        <w:t>[R$ 1.000,00 (mil</w:t>
      </w:r>
      <w:r w:rsidRPr="00E52213">
        <w:rPr>
          <w:rFonts w:ascii="Verdana" w:hAnsi="Verdana" w:cs="Arial"/>
          <w:b/>
          <w:caps/>
          <w:sz w:val="20"/>
          <w:szCs w:val="20"/>
          <w:highlight w:val="yellow"/>
        </w:rPr>
        <w:t xml:space="preserve"> </w:t>
      </w:r>
      <w:r w:rsidRPr="00E52213">
        <w:rPr>
          <w:rFonts w:ascii="Verdana" w:hAnsi="Verdana" w:cs="Arial"/>
          <w:sz w:val="20"/>
          <w:szCs w:val="20"/>
          <w:highlight w:val="yellow"/>
        </w:rPr>
        <w:t>reais)]</w:t>
      </w:r>
      <w:r w:rsidRPr="00E52213">
        <w:rPr>
          <w:rFonts w:ascii="Verdana" w:hAnsi="Verdana" w:cs="Arial"/>
          <w:sz w:val="20"/>
          <w:szCs w:val="20"/>
        </w:rPr>
        <w:t>, perfazendo o montante total de até R$ 220.000.000,00 (duzentos e vinte milhões de</w:t>
      </w:r>
      <w:r w:rsidRPr="00E52213">
        <w:rPr>
          <w:rFonts w:ascii="Verdana" w:hAnsi="Verdana" w:cs="Arial"/>
          <w:b/>
          <w:caps/>
          <w:sz w:val="20"/>
          <w:szCs w:val="20"/>
        </w:rPr>
        <w:t xml:space="preserve"> </w:t>
      </w:r>
      <w:r w:rsidRPr="00E52213">
        <w:rPr>
          <w:rFonts w:ascii="Verdana" w:hAnsi="Verdana" w:cs="Arial"/>
          <w:sz w:val="20"/>
          <w:szCs w:val="20"/>
        </w:rPr>
        <w:t xml:space="preserve">reais) na data de emissão, qual seja, 15 de </w:t>
      </w:r>
      <w:r w:rsidRPr="00E52213">
        <w:rPr>
          <w:rFonts w:ascii="Verdana" w:hAnsi="Verdana" w:cs="Arial"/>
          <w:sz w:val="20"/>
          <w:szCs w:val="20"/>
          <w:highlight w:val="yellow"/>
        </w:rPr>
        <w:t>[agosto]</w:t>
      </w:r>
      <w:r w:rsidRPr="00E52213">
        <w:rPr>
          <w:rFonts w:ascii="Verdana" w:hAnsi="Verdana" w:cs="Arial"/>
          <w:sz w:val="20"/>
          <w:szCs w:val="20"/>
        </w:rPr>
        <w:t xml:space="preserve"> de 2021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em </w:t>
      </w:r>
      <w:r w:rsidRPr="00E52213">
        <w:rPr>
          <w:rFonts w:ascii="Verdana" w:eastAsia="Arial Unicode MS" w:hAnsi="Verdana" w:cs="Arial"/>
          <w:sz w:val="20"/>
          <w:szCs w:val="20"/>
          <w:highlight w:val="yellow"/>
        </w:rPr>
        <w:t>[●]</w:t>
      </w:r>
      <w:r w:rsidRPr="00E52213">
        <w:rPr>
          <w:rFonts w:ascii="Verdana"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hAnsi="Verdana" w:cs="Arial"/>
          <w:sz w:val="20"/>
          <w:szCs w:val="20"/>
        </w:rPr>
        <w:t xml:space="preserve"> de 2021 (“</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77777777"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a 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77777777"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7777777"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4.2.2.1 e 4.2.2.2 da Escritura de Emissão, para o fim de refletir </w:t>
      </w:r>
      <w:r w:rsidRPr="00E52213">
        <w:rPr>
          <w:rFonts w:ascii="Verdana" w:hAnsi="Verdana" w:cs="Arial"/>
          <w:sz w:val="20"/>
          <w:szCs w:val="20"/>
        </w:rPr>
        <w:t xml:space="preserve">a 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77777777" w:rsidR="000F06C4" w:rsidRPr="00E52213" w:rsidRDefault="000F06C4" w:rsidP="000F06C4">
      <w:pPr>
        <w:widowControl w:val="0"/>
        <w:spacing w:line="320" w:lineRule="exact"/>
        <w:contextualSpacing/>
        <w:jc w:val="both"/>
        <w:rPr>
          <w:rFonts w:ascii="Verdana" w:hAnsi="Verdana"/>
          <w:sz w:val="20"/>
          <w:szCs w:val="20"/>
        </w:rPr>
      </w:pPr>
    </w:p>
    <w:p w14:paraId="3DEFE60B" w14:textId="77777777" w:rsidR="000F06C4" w:rsidRPr="00E52213" w:rsidRDefault="00B64F95" w:rsidP="000F06C4">
      <w:pPr>
        <w:spacing w:line="320" w:lineRule="exact"/>
        <w:ind w:left="709"/>
        <w:contextualSpacing/>
        <w:jc w:val="both"/>
        <w:rPr>
          <w:rStyle w:val="DeltaViewInsertion"/>
          <w:rFonts w:ascii="Verdana" w:hAnsi="Verdana"/>
          <w:i/>
          <w:color w:val="auto"/>
          <w:sz w:val="20"/>
        </w:rPr>
      </w:pPr>
      <w:r w:rsidRPr="00E52213">
        <w:rPr>
          <w:rStyle w:val="DeltaViewInsertion"/>
          <w:rFonts w:ascii="Verdana" w:hAnsi="Verdana" w:cs="Arial"/>
          <w:i/>
          <w:color w:val="auto"/>
          <w:sz w:val="20"/>
        </w:rPr>
        <w:t xml:space="preserve">“4.2.2.1. </w:t>
      </w:r>
      <w:r w:rsidRPr="00E52213">
        <w:rPr>
          <w:rStyle w:val="DeltaViewInsertion"/>
          <w:rFonts w:ascii="Verdana" w:hAnsi="Verdana" w:cs="Arial"/>
          <w:bCs/>
          <w:i/>
          <w:color w:val="auto"/>
          <w:sz w:val="20"/>
        </w:rPr>
        <w:t>Sobre o Valor Nominal Unitário Atualizado ou sobre o Saldo do Valor Nominal Unitário Atualizado incidirão juros remuneratórios correspondentes</w:t>
      </w:r>
      <w:r w:rsidRPr="00E52213">
        <w:rPr>
          <w:rStyle w:val="DeltaViewInsertion"/>
          <w:rFonts w:ascii="Verdana" w:hAnsi="Verdana"/>
          <w:i/>
          <w:color w:val="auto"/>
          <w:sz w:val="20"/>
        </w:rPr>
        <w:t xml:space="preserve"> </w:t>
      </w:r>
      <w:r w:rsidRPr="00E52213">
        <w:rPr>
          <w:rStyle w:val="DeltaViewInsertion"/>
          <w:rFonts w:ascii="Verdana" w:hAnsi="Verdana" w:cs="Arial"/>
          <w:bCs/>
          <w:i/>
          <w:color w:val="auto"/>
          <w:sz w:val="20"/>
        </w:rPr>
        <w:t xml:space="preserve">a </w:t>
      </w:r>
      <w:r w:rsidRPr="00E52213">
        <w:rPr>
          <w:rFonts w:ascii="Verdana" w:eastAsia="Arial Unicode MS" w:hAnsi="Verdana"/>
          <w:i/>
          <w:sz w:val="20"/>
          <w:szCs w:val="20"/>
          <w:highlight w:val="yellow"/>
        </w:rPr>
        <w:t>[●]</w:t>
      </w:r>
      <w:r w:rsidRPr="00E52213">
        <w:rPr>
          <w:rFonts w:ascii="Verdana" w:eastAsia="Arial Unicode MS" w:hAnsi="Verdana"/>
          <w:i/>
          <w:sz w:val="20"/>
          <w:szCs w:val="20"/>
        </w:rPr>
        <w:t>% [(</w:t>
      </w:r>
      <w:r w:rsidRPr="00E52213">
        <w:rPr>
          <w:rFonts w:ascii="Verdana" w:hAnsi="Verdana" w:cs="Arial"/>
          <w:b/>
          <w:caps/>
          <w:sz w:val="20"/>
          <w:szCs w:val="20"/>
        </w:rPr>
        <w:t>●</w:t>
      </w:r>
      <w:r w:rsidRPr="00E52213">
        <w:rPr>
          <w:rFonts w:ascii="Verdana" w:eastAsia="Arial Unicode MS" w:hAnsi="Verdana"/>
          <w:i/>
          <w:sz w:val="20"/>
          <w:szCs w:val="20"/>
        </w:rPr>
        <w:t xml:space="preserve">)] </w:t>
      </w:r>
      <w:r w:rsidRPr="00E52213">
        <w:rPr>
          <w:rFonts w:ascii="Verdana" w:hAnsi="Verdana" w:cs="Arial"/>
          <w:i/>
          <w:sz w:val="20"/>
          <w:szCs w:val="20"/>
        </w:rPr>
        <w:t>ao ano, base 252 (duzentos e cinquenta e dois) Dias Úteis</w:t>
      </w:r>
      <w:r w:rsidRPr="00E52213">
        <w:rPr>
          <w:rStyle w:val="DeltaViewInsertion"/>
          <w:rFonts w:ascii="Verdana" w:hAnsi="Verdana" w:cs="Arial"/>
          <w:bCs/>
          <w:i/>
          <w:color w:val="auto"/>
          <w:sz w:val="20"/>
        </w:rPr>
        <w:t xml:space="preserve"> </w:t>
      </w:r>
      <w:r w:rsidRPr="00E52213">
        <w:rPr>
          <w:rStyle w:val="DeltaViewInsertion"/>
          <w:rFonts w:ascii="Verdana" w:hAnsi="Verdana" w:cs="Arial"/>
          <w:i/>
          <w:color w:val="auto"/>
          <w:sz w:val="20"/>
        </w:rPr>
        <w:t>(“</w:t>
      </w:r>
      <w:r w:rsidRPr="00E52213">
        <w:rPr>
          <w:rStyle w:val="DeltaViewInsertion"/>
          <w:rFonts w:ascii="Verdana" w:hAnsi="Verdana" w:cs="Arial"/>
          <w:i/>
          <w:color w:val="auto"/>
          <w:sz w:val="20"/>
          <w:u w:val="single"/>
        </w:rPr>
        <w:t>Juros Remuneratórios</w:t>
      </w:r>
      <w:r w:rsidRPr="00E52213">
        <w:rPr>
          <w:rStyle w:val="DeltaViewInsertion"/>
          <w:rFonts w:ascii="Verdana" w:hAnsi="Verdana" w:cs="Arial"/>
          <w:i/>
          <w:color w:val="auto"/>
          <w:sz w:val="20"/>
        </w:rPr>
        <w:t>”).”</w:t>
      </w:r>
    </w:p>
    <w:p w14:paraId="37590B97" w14:textId="77777777" w:rsidR="000F06C4" w:rsidRPr="00E52213" w:rsidRDefault="000F06C4" w:rsidP="000F06C4">
      <w:pPr>
        <w:spacing w:line="320" w:lineRule="exact"/>
        <w:ind w:left="709"/>
        <w:contextualSpacing/>
        <w:jc w:val="both"/>
        <w:rPr>
          <w:rStyle w:val="DeltaViewInsertion"/>
          <w:rFonts w:ascii="Verdana" w:hAnsi="Verdana"/>
          <w:i/>
          <w:color w:val="auto"/>
          <w:sz w:val="20"/>
        </w:rPr>
      </w:pPr>
    </w:p>
    <w:p w14:paraId="6E1E604B" w14:textId="77777777" w:rsidR="000F06C4" w:rsidRPr="00E52213" w:rsidRDefault="00B64F95" w:rsidP="000F06C4">
      <w:pPr>
        <w:pStyle w:val="Heading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rPr>
      </w:pPr>
      <w:r w:rsidRPr="00E52213">
        <w:rPr>
          <w:rStyle w:val="DeltaViewInsertion"/>
          <w:rFonts w:ascii="Verdana" w:hAnsi="Verdana" w:cs="Arial"/>
          <w:b w:val="0"/>
          <w:bCs w:val="0"/>
          <w:i/>
          <w:color w:val="auto"/>
          <w:sz w:val="20"/>
        </w:rPr>
        <w:t>“4.2.2.2 Os Juros Remuneratórios serão incidentes sobre o Valor Nominal Unitário Atualizado</w:t>
      </w:r>
      <w:r w:rsidRPr="00E52213">
        <w:rPr>
          <w:rFonts w:ascii="Verdana" w:hAnsi="Verdana" w:cs="Arial"/>
          <w:b w:val="0"/>
          <w:i/>
          <w:sz w:val="20"/>
          <w:szCs w:val="20"/>
        </w:rPr>
        <w:t xml:space="preserve"> </w:t>
      </w:r>
      <w:r w:rsidRPr="00E52213">
        <w:rPr>
          <w:rFonts w:ascii="Verdana" w:hAnsi="Verdana" w:cs="Arial"/>
          <w:b w:val="0"/>
          <w:bCs w:val="0"/>
          <w:i/>
          <w:sz w:val="20"/>
          <w:szCs w:val="20"/>
        </w:rPr>
        <w:t>ou sobre o Saldo do Valor Nominal Unitário Atualizado</w:t>
      </w:r>
      <w:r w:rsidRPr="00E52213">
        <w:rPr>
          <w:rStyle w:val="DeltaViewInsertion"/>
          <w:rFonts w:ascii="Verdana" w:hAnsi="Verdana" w:cs="Arial"/>
          <w:b w:val="0"/>
          <w:bCs w:val="0"/>
          <w:i/>
          <w:color w:val="auto"/>
          <w:sz w:val="20"/>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E60FF2E" w14:textId="77777777" w:rsidR="000F06C4" w:rsidRPr="00E52213" w:rsidRDefault="000F06C4" w:rsidP="000F06C4">
      <w:pPr>
        <w:spacing w:line="320" w:lineRule="exact"/>
        <w:contextualSpacing/>
        <w:rPr>
          <w:rFonts w:ascii="Verdana" w:hAnsi="Verdana"/>
          <w:i/>
          <w:sz w:val="20"/>
          <w:szCs w:val="20"/>
        </w:rPr>
      </w:pPr>
    </w:p>
    <w:p w14:paraId="0A2A4AC6" w14:textId="77777777" w:rsidR="000F06C4" w:rsidRPr="00E52213" w:rsidRDefault="000F06C4" w:rsidP="000F06C4">
      <w:pPr>
        <w:spacing w:line="320" w:lineRule="exact"/>
        <w:contextualSpacing/>
        <w:rPr>
          <w:rFonts w:ascii="Verdana" w:hAnsi="Verdana"/>
          <w:i/>
          <w:sz w:val="20"/>
          <w:szCs w:val="20"/>
        </w:rPr>
      </w:pPr>
    </w:p>
    <w:p w14:paraId="13835736" w14:textId="77777777" w:rsidR="000F06C4" w:rsidRPr="00E52213" w:rsidRDefault="00B64F95" w:rsidP="000F06C4">
      <w:pPr>
        <w:spacing w:line="320" w:lineRule="exact"/>
        <w:ind w:left="709"/>
        <w:contextualSpacing/>
        <w:jc w:val="center"/>
        <w:rPr>
          <w:rStyle w:val="DeltaViewInsertion"/>
          <w:rFonts w:ascii="Verdana" w:hAnsi="Verdana" w:cs="Arial"/>
          <w:i/>
          <w:color w:val="auto"/>
          <w:sz w:val="20"/>
        </w:rPr>
      </w:pPr>
      <w:r w:rsidRPr="00E52213">
        <w:rPr>
          <w:rStyle w:val="DeltaViewInsertion"/>
          <w:rFonts w:ascii="Verdana" w:hAnsi="Verdana" w:cs="Arial"/>
          <w:i/>
          <w:color w:val="auto"/>
          <w:sz w:val="20"/>
        </w:rPr>
        <w:t>J = VNa x (Fator Juros – 1)</w:t>
      </w:r>
    </w:p>
    <w:p w14:paraId="30B57ED2" w14:textId="77777777" w:rsidR="000F06C4" w:rsidRPr="00E52213"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E52213">
        <w:rPr>
          <w:rFonts w:ascii="Verdana" w:eastAsia="Arial Unicode MS" w:hAnsi="Verdana"/>
          <w:i/>
          <w:sz w:val="20"/>
          <w:szCs w:val="20"/>
          <w:highlight w:val="yellow"/>
        </w:rPr>
        <w:t>[●]</w:t>
      </w:r>
      <w:r w:rsidRPr="00E52213">
        <w:rPr>
          <w:rFonts w:ascii="Verdana" w:eastAsia="Arial Unicode MS" w:hAnsi="Verdana"/>
          <w:i/>
          <w:sz w:val="20"/>
          <w:szCs w:val="20"/>
        </w:rPr>
        <w:t xml:space="preserve"> [(</w:t>
      </w:r>
      <w:r w:rsidRPr="00E52213">
        <w:rPr>
          <w:rFonts w:ascii="Verdana" w:hAnsi="Verdana" w:cs="Arial"/>
          <w:b/>
          <w:caps/>
          <w:sz w:val="20"/>
          <w:szCs w:val="20"/>
        </w:rPr>
        <w:t>●</w:t>
      </w:r>
      <w:r w:rsidRPr="00E52213">
        <w:rPr>
          <w:rFonts w:ascii="Verdana" w:eastAsia="Arial Unicode MS" w:hAnsi="Verdana"/>
          <w:i/>
          <w:sz w:val="20"/>
          <w:szCs w:val="20"/>
        </w:rPr>
        <w:t>)]</w:t>
      </w:r>
      <w:r w:rsidRPr="00E52213">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 xml:space="preserve">permanecem verdadeiras, corretas e plenamente válidas e </w:t>
      </w:r>
      <w:r w:rsidRPr="00E52213">
        <w:rPr>
          <w:rFonts w:ascii="Verdana" w:hAnsi="Verdana"/>
          <w:sz w:val="20"/>
          <w:szCs w:val="20"/>
        </w:rPr>
        <w:lastRenderedPageBreak/>
        <w:t>eficazes na data de assinatura deste Aditamento.</w:t>
      </w:r>
    </w:p>
    <w:p w14:paraId="0FAB735E" w14:textId="77777777" w:rsidR="000F06C4" w:rsidRPr="00E52213" w:rsidRDefault="000F06C4" w:rsidP="000F06C4">
      <w:pPr>
        <w:pStyle w:val="ListParagraph"/>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ListParagraph"/>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ListParagraph"/>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ListParagraph"/>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ListParagraph"/>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ListParagraph"/>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77777777"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3631F33B"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54CDF19"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6117928E"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05E2E92"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3B4D653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331F330"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02BCD" w14:textId="77777777" w:rsidR="000F06C4" w:rsidRDefault="000F06C4">
      <w:r>
        <w:separator/>
      </w:r>
    </w:p>
  </w:endnote>
  <w:endnote w:type="continuationSeparator" w:id="0">
    <w:p w14:paraId="6D2AAF72" w14:textId="77777777" w:rsidR="000F06C4" w:rsidRDefault="000F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A2456" w14:textId="77777777" w:rsidR="003568EB" w:rsidRDefault="00356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C302E" w14:textId="5FACA1BC" w:rsidR="000F06C4" w:rsidRPr="00F00523" w:rsidRDefault="003568EB">
    <w:pPr>
      <w:pStyle w:val="Footer"/>
      <w:jc w:val="right"/>
      <w:rPr>
        <w:rFonts w:ascii="Verdana" w:hAnsi="Verdana"/>
        <w:sz w:val="20"/>
        <w:szCs w:val="20"/>
      </w:rPr>
    </w:pPr>
    <w:r>
      <w:rPr>
        <w:noProof/>
      </w:rPr>
      <mc:AlternateContent>
        <mc:Choice Requires="wps">
          <w:drawing>
            <wp:anchor distT="0" distB="0" distL="114300" distR="114300" simplePos="0" relativeHeight="251659264" behindDoc="0" locked="0" layoutInCell="0" allowOverlap="1" wp14:anchorId="7CC59591" wp14:editId="7C057067">
              <wp:simplePos x="0" y="0"/>
              <wp:positionH relativeFrom="page">
                <wp:posOffset>0</wp:posOffset>
              </wp:positionH>
              <wp:positionV relativeFrom="page">
                <wp:posOffset>10227945</wp:posOffset>
              </wp:positionV>
              <wp:extent cx="7560310" cy="273050"/>
              <wp:effectExtent l="0" t="0" r="0" b="12700"/>
              <wp:wrapNone/>
              <wp:docPr id="1" name="MSIPCMccd843c792699076b345a57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6680C" w14:textId="30E4949D" w:rsidR="003568EB" w:rsidRPr="003568EB" w:rsidRDefault="003568EB" w:rsidP="003568EB">
                          <w:pPr>
                            <w:rPr>
                              <w:rFonts w:ascii="Calibri" w:hAnsi="Calibri" w:cs="Calibri"/>
                              <w:color w:val="000000"/>
                              <w:sz w:val="18"/>
                            </w:rPr>
                          </w:pPr>
                          <w:r w:rsidRPr="003568E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59591" id="_x0000_t202" coordsize="21600,21600" o:spt="202" path="m,l,21600r21600,l21600,xe">
              <v:stroke joinstyle="miter"/>
              <v:path gradientshapeok="t" o:connecttype="rect"/>
            </v:shapetype>
            <v:shape id="MSIPCMccd843c792699076b345a57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FsQIAAEYFAAAOAAAAZHJzL2Uyb0RvYy54bWysVEtv2zAMvg/YfxB02GmrnYeTJqtTZCmy&#10;FkjbAOnQsyLLsQFbVCWldjbsv4+SlXTtdhp2kfgSHx9JXVy2dUWehTYlyJT2zmJKhOSQlXKX0m8P&#10;y0/nlBjLZMYqkCKlB2Ho5ez9u4tGTUUfCqgyoQk6kWbaqJQW1qppFBleiJqZM1BCojIHXTOLrN5F&#10;mWYNeq+rqB/Ho6gBnSkNXBiD0qtOSWfef54Lbu/z3AhLqpRibtaf2p9bd0azCzbdaaaKkoc02D9k&#10;UbNSYtCTqytmGdnr8g9Xdck1GMjtGYc6gjwvufA1YDW9+E01m4Ip4WtBcIw6wWT+n1t+97zWpMyw&#10;d5RIVmOLbjc368Ut59n5cMDHk/5oMonHo+1gmLBknFOSCcMRwR8fnvZgP18zUywgEx03HY0HvX7c&#10;H0w+BrUod4UNyvMhDkhQPJaZLYI8mSQn+bpiXNRCHt90JksAK3RHBwc3MhNtcNBda13WTB9eWW1w&#10;AnA0g10vvH0AFSTxKfBK5MeYKPzpJqNRZooAbRRCZNsv0DqUgtyg0DW8zXXtbmwlQT3O2OE0V6K1&#10;hKNwnIziQQ9VHHX98SBO/OBFL6+VNvargJo4IqUas/bjxJ5XxmJEND2auGASlmVV+dmtJGlSOhqg&#10;y1cafFFJfOhq6HJ1lG23bShgC9kB69LQ7YRRfFli8BUzds00LgHmi4tt7/HIK8AgEChKCtDf/yZ3&#10;9jibqKWkwaVKqXnaMy0oqW4kTm0/GcaxW0PPIaE9MekNh8hsj1K5rxeAC4sjiWl50tna6kjmGupH&#10;XPy5C4cqJjkGTen2SC4scqjAj4OL+dzTuHCK2ZXcKO5cO7Qcpg/tI9MqAG+xZXdw3Ds2fYN/Z9vh&#10;PN9byEvfHIdsB2cAHJfV9yx8LO43+J33Vi/f3+wX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pz+fFsQIAAEY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11C6680C" w14:textId="30E4949D" w:rsidR="003568EB" w:rsidRPr="003568EB" w:rsidRDefault="003568EB" w:rsidP="003568EB">
                    <w:pPr>
                      <w:rPr>
                        <w:rFonts w:ascii="Calibri" w:hAnsi="Calibri" w:cs="Calibri"/>
                        <w:color w:val="000000"/>
                        <w:sz w:val="18"/>
                      </w:rPr>
                    </w:pPr>
                    <w:r w:rsidRPr="003568EB">
                      <w:rPr>
                        <w:rFonts w:ascii="Calibri" w:hAnsi="Calibri" w:cs="Calibri"/>
                        <w:color w:val="000000"/>
                        <w:sz w:val="18"/>
                      </w:rPr>
                      <w:t>Corporativo | Interno</w:t>
                    </w:r>
                  </w:p>
                </w:txbxContent>
              </v:textbox>
              <w10:wrap anchorx="page" anchory="page"/>
            </v:shape>
          </w:pict>
        </mc:Fallback>
      </mc:AlternateContent>
    </w:r>
    <w:sdt>
      <w:sdtPr>
        <w:id w:val="-1358730247"/>
        <w:docPartObj>
          <w:docPartGallery w:val="Page Numbers (Bottom of Page)"/>
          <w:docPartUnique/>
        </w:docPartObj>
      </w:sdtPr>
      <w:sdtEndPr>
        <w:rPr>
          <w:rFonts w:ascii="Verdana" w:hAnsi="Verdana"/>
          <w:sz w:val="20"/>
          <w:szCs w:val="20"/>
        </w:rPr>
      </w:sdtEndPr>
      <w:sdtContent>
        <w:r w:rsidR="000F06C4" w:rsidRPr="00F00523">
          <w:rPr>
            <w:rFonts w:ascii="Verdana" w:hAnsi="Verdana"/>
            <w:sz w:val="20"/>
            <w:szCs w:val="20"/>
          </w:rPr>
          <w:fldChar w:fldCharType="begin"/>
        </w:r>
        <w:r w:rsidR="000F06C4" w:rsidRPr="00F00523">
          <w:rPr>
            <w:rFonts w:ascii="Verdana" w:hAnsi="Verdana"/>
            <w:sz w:val="20"/>
            <w:szCs w:val="20"/>
          </w:rPr>
          <w:instrText>PAGE   \* MERGEFORMAT</w:instrText>
        </w:r>
        <w:r w:rsidR="000F06C4" w:rsidRPr="00F00523">
          <w:rPr>
            <w:rFonts w:ascii="Verdana" w:hAnsi="Verdana"/>
            <w:sz w:val="20"/>
            <w:szCs w:val="20"/>
          </w:rPr>
          <w:fldChar w:fldCharType="separate"/>
        </w:r>
        <w:r w:rsidR="000F06C4" w:rsidRPr="00F00523">
          <w:rPr>
            <w:rFonts w:ascii="Verdana" w:hAnsi="Verdana"/>
            <w:sz w:val="20"/>
            <w:szCs w:val="20"/>
          </w:rPr>
          <w:t>2</w:t>
        </w:r>
        <w:r w:rsidR="000F06C4" w:rsidRPr="00F00523">
          <w:rPr>
            <w:rFonts w:ascii="Verdana" w:hAnsi="Verdana"/>
            <w:sz w:val="20"/>
            <w:szCs w:val="20"/>
          </w:rPr>
          <w:fldChar w:fldCharType="end"/>
        </w:r>
      </w:sdtContent>
    </w:sdt>
  </w:p>
  <w:p w14:paraId="2CA127CF" w14:textId="77777777" w:rsidR="000F06C4" w:rsidRDefault="000F0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54231" w14:textId="77777777" w:rsidR="003568EB" w:rsidRDefault="00356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65C61" w14:textId="77777777" w:rsidR="000F06C4" w:rsidRDefault="000F06C4">
      <w:r>
        <w:separator/>
      </w:r>
    </w:p>
  </w:footnote>
  <w:footnote w:type="continuationSeparator" w:id="0">
    <w:p w14:paraId="490ABF7C" w14:textId="77777777" w:rsidR="000F06C4" w:rsidRDefault="000F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EE740" w14:textId="77777777" w:rsidR="003568EB" w:rsidRDefault="00356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7756D" w14:textId="77777777" w:rsidR="000F06C4" w:rsidRDefault="000F06C4" w:rsidP="000F06C4">
    <w:pPr>
      <w:pStyle w:val="Header"/>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30892" w14:textId="77777777" w:rsidR="003568EB" w:rsidRDefault="00356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1"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2"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3"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4"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5"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6"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7"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8"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59"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0"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1"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2"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3"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5"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6"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7"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tentative="1">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69"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0"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1"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2"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3"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4"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5"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6"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7"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8"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3"/>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3"/>
  </w:num>
  <w:num w:numId="14">
    <w:abstractNumId w:val="65"/>
  </w:num>
  <w:num w:numId="15">
    <w:abstractNumId w:val="24"/>
  </w:num>
  <w:num w:numId="16">
    <w:abstractNumId w:val="52"/>
  </w:num>
  <w:num w:numId="17">
    <w:abstractNumId w:val="59"/>
  </w:num>
  <w:num w:numId="18">
    <w:abstractNumId w:val="44"/>
  </w:num>
  <w:num w:numId="19">
    <w:abstractNumId w:val="48"/>
  </w:num>
  <w:num w:numId="20">
    <w:abstractNumId w:val="67"/>
  </w:num>
  <w:num w:numId="21">
    <w:abstractNumId w:val="66"/>
  </w:num>
  <w:num w:numId="22">
    <w:abstractNumId w:val="26"/>
  </w:num>
  <w:num w:numId="23">
    <w:abstractNumId w:val="27"/>
  </w:num>
  <w:num w:numId="24">
    <w:abstractNumId w:val="39"/>
  </w:num>
  <w:num w:numId="25">
    <w:abstractNumId w:val="73"/>
  </w:num>
  <w:num w:numId="26">
    <w:abstractNumId w:val="17"/>
  </w:num>
  <w:num w:numId="27">
    <w:abstractNumId w:val="23"/>
  </w:num>
  <w:num w:numId="28">
    <w:abstractNumId w:val="16"/>
  </w:num>
  <w:num w:numId="29">
    <w:abstractNumId w:val="68"/>
  </w:num>
  <w:num w:numId="30">
    <w:abstractNumId w:val="55"/>
  </w:num>
  <w:num w:numId="31">
    <w:abstractNumId w:val="60"/>
  </w:num>
  <w:num w:numId="32">
    <w:abstractNumId w:val="30"/>
  </w:num>
  <w:num w:numId="33">
    <w:abstractNumId w:val="34"/>
  </w:num>
  <w:num w:numId="34">
    <w:abstractNumId w:val="54"/>
  </w:num>
  <w:num w:numId="35">
    <w:abstractNumId w:val="69"/>
  </w:num>
  <w:num w:numId="36">
    <w:abstractNumId w:val="76"/>
  </w:num>
  <w:num w:numId="37">
    <w:abstractNumId w:val="70"/>
  </w:num>
  <w:num w:numId="38">
    <w:abstractNumId w:val="78"/>
  </w:num>
  <w:num w:numId="39">
    <w:abstractNumId w:val="75"/>
  </w:num>
  <w:num w:numId="40">
    <w:abstractNumId w:val="45"/>
  </w:num>
  <w:num w:numId="41">
    <w:abstractNumId w:val="50"/>
  </w:num>
  <w:num w:numId="42">
    <w:abstractNumId w:val="33"/>
  </w:num>
  <w:num w:numId="43">
    <w:abstractNumId w:val="42"/>
  </w:num>
  <w:num w:numId="44">
    <w:abstractNumId w:val="64"/>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1"/>
  </w:num>
  <w:num w:numId="56">
    <w:abstractNumId w:val="49"/>
  </w:num>
  <w:num w:numId="57">
    <w:abstractNumId w:val="21"/>
  </w:num>
  <w:num w:numId="58">
    <w:abstractNumId w:val="74"/>
  </w:num>
  <w:num w:numId="59">
    <w:abstractNumId w:val="47"/>
  </w:num>
  <w:num w:numId="60">
    <w:abstractNumId w:val="71"/>
  </w:num>
  <w:num w:numId="61">
    <w:abstractNumId w:val="12"/>
  </w:num>
  <w:num w:numId="62">
    <w:abstractNumId w:val="20"/>
  </w:num>
  <w:num w:numId="63">
    <w:abstractNumId w:val="31"/>
  </w:num>
  <w:num w:numId="64">
    <w:abstractNumId w:val="62"/>
  </w:num>
  <w:num w:numId="65">
    <w:abstractNumId w:val="58"/>
  </w:num>
  <w:num w:numId="66">
    <w:abstractNumId w:val="51"/>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2"/>
  </w:num>
  <w:num w:numId="75">
    <w:abstractNumId w:val="43"/>
  </w:num>
  <w:num w:numId="76">
    <w:abstractNumId w:val="56"/>
  </w:num>
  <w:num w:numId="77">
    <w:abstractNumId w:val="77"/>
  </w:num>
  <w:num w:numId="78">
    <w:abstractNumId w:val="57"/>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opoldo Valencia Montero">
    <w15:presenceInfo w15:providerId="AD" w15:userId="S::leopoldo.montero@itaubba.com::0af37163-ec91-4fdf-9a4c-815f3f79bbd5"/>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F06C4"/>
    <w:rsid w:val="003568EB"/>
    <w:rsid w:val="00430BDC"/>
    <w:rsid w:val="004814D5"/>
    <w:rsid w:val="005038C2"/>
    <w:rsid w:val="008552C1"/>
    <w:rsid w:val="00867416"/>
    <w:rsid w:val="00984FB6"/>
    <w:rsid w:val="00B64F95"/>
    <w:rsid w:val="00BB43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866EF"/>
    <w:pPr>
      <w:keepNext/>
      <w:jc w:val="center"/>
      <w:outlineLvl w:val="2"/>
    </w:pPr>
    <w:rPr>
      <w:rFonts w:ascii="Cambria" w:hAnsi="Cambria"/>
      <w:b/>
      <w:bCs/>
      <w:sz w:val="26"/>
      <w:szCs w:val="26"/>
    </w:rPr>
  </w:style>
  <w:style w:type="paragraph" w:styleId="Heading4">
    <w:name w:val="heading 4"/>
    <w:basedOn w:val="Normal"/>
    <w:next w:val="Normal"/>
    <w:link w:val="Heading4Char"/>
    <w:uiPriority w:val="9"/>
    <w:qFormat/>
    <w:rsid w:val="005C205D"/>
    <w:pPr>
      <w:keepNext/>
      <w:ind w:firstLine="1440"/>
      <w:jc w:val="both"/>
      <w:outlineLvl w:val="3"/>
    </w:pPr>
    <w:rPr>
      <w:rFonts w:ascii="Calibri" w:hAnsi="Calibri"/>
      <w:b/>
      <w:bCs/>
      <w:sz w:val="28"/>
      <w:szCs w:val="28"/>
    </w:rPr>
  </w:style>
  <w:style w:type="paragraph" w:styleId="Heading5">
    <w:name w:val="heading 5"/>
    <w:basedOn w:val="Normal"/>
    <w:next w:val="Normal"/>
    <w:link w:val="Heading5Char"/>
    <w:uiPriority w:val="9"/>
    <w:qFormat/>
    <w:rsid w:val="001866EF"/>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
    <w:qFormat/>
    <w:rsid w:val="001866EF"/>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Heading7Char"/>
    <w:uiPriority w:val="9"/>
    <w:qFormat/>
    <w:rsid w:val="001866EF"/>
    <w:pPr>
      <w:keepNext/>
      <w:ind w:firstLine="708"/>
      <w:jc w:val="both"/>
      <w:outlineLvl w:val="6"/>
    </w:pPr>
    <w:rPr>
      <w:rFonts w:ascii="Calibri" w:hAnsi="Calibri"/>
    </w:rPr>
  </w:style>
  <w:style w:type="paragraph" w:styleId="Heading8">
    <w:name w:val="heading 8"/>
    <w:basedOn w:val="Normal"/>
    <w:next w:val="Normal"/>
    <w:link w:val="Heading8Char"/>
    <w:uiPriority w:val="9"/>
    <w:qFormat/>
    <w:rsid w:val="001866EF"/>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
    <w:qFormat/>
    <w:rsid w:val="001866EF"/>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205D"/>
    <w:rPr>
      <w:rFonts w:ascii="Calibri" w:eastAsia="Times New Roman" w:hAnsi="Calibri" w:cs="Times New Roman"/>
      <w:b/>
      <w:bCs/>
      <w:sz w:val="28"/>
      <w:szCs w:val="28"/>
    </w:rPr>
  </w:style>
  <w:style w:type="paragraph" w:styleId="BodyText">
    <w:name w:val="Body Text"/>
    <w:aliases w:val=".BT,5,BT,bd,bt"/>
    <w:basedOn w:val="Normal"/>
    <w:next w:val="List2"/>
    <w:link w:val="BodyTextChar"/>
    <w:uiPriority w:val="99"/>
    <w:rsid w:val="005C205D"/>
  </w:style>
  <w:style w:type="character" w:customStyle="1" w:styleId="BodyTextChar">
    <w:name w:val="Body Text Char"/>
    <w:aliases w:val=".BT Char,5 Char,BT Char,bd Char,bt Char"/>
    <w:basedOn w:val="DefaultParagraphFont"/>
    <w:link w:val="BodyText"/>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ListParagraph">
    <w:name w:val="List Paragraph"/>
    <w:aliases w:val="Capítulo,Vitor Título,Vitor T’tulo"/>
    <w:basedOn w:val="Normal"/>
    <w:link w:val="ListParagraphChar"/>
    <w:uiPriority w:val="99"/>
    <w:qFormat/>
    <w:rsid w:val="005C205D"/>
    <w:pPr>
      <w:ind w:left="720"/>
    </w:pPr>
    <w:rPr>
      <w:rFonts w:ascii="Calibri" w:hAnsi="Calibri"/>
      <w:sz w:val="22"/>
      <w:szCs w:val="22"/>
    </w:rPr>
  </w:style>
  <w:style w:type="character" w:customStyle="1" w:styleId="ListParagraphChar">
    <w:name w:val="List Paragraph Char"/>
    <w:aliases w:val="Capítulo Char,Vitor Título Char,Vitor T’tulo Char"/>
    <w:link w:val="ListParagraph"/>
    <w:uiPriority w:val="72"/>
    <w:qFormat/>
    <w:locked/>
    <w:rsid w:val="005C205D"/>
    <w:rPr>
      <w:rFonts w:ascii="Calibri" w:eastAsia="Times New Roman" w:hAnsi="Calibri" w:cs="Times New Roman"/>
      <w:lang w:eastAsia="pt-BR"/>
    </w:rPr>
  </w:style>
  <w:style w:type="paragraph" w:styleId="List2">
    <w:name w:val="List 2"/>
    <w:basedOn w:val="Normal"/>
    <w:uiPriority w:val="99"/>
    <w:unhideWhenUsed/>
    <w:rsid w:val="005C205D"/>
    <w:pPr>
      <w:ind w:left="566" w:hanging="283"/>
      <w:contextualSpacing/>
    </w:pPr>
  </w:style>
  <w:style w:type="paragraph" w:styleId="BalloonText">
    <w:name w:val="Balloon Text"/>
    <w:basedOn w:val="Normal"/>
    <w:link w:val="BalloonTextChar"/>
    <w:uiPriority w:val="99"/>
    <w:unhideWhenUsed/>
    <w:rsid w:val="005C205D"/>
    <w:rPr>
      <w:rFonts w:ascii="Segoe UI" w:hAnsi="Segoe UI" w:cs="Segoe UI"/>
      <w:sz w:val="18"/>
      <w:szCs w:val="18"/>
    </w:rPr>
  </w:style>
  <w:style w:type="character" w:customStyle="1" w:styleId="BalloonTextChar">
    <w:name w:val="Balloon Text Char"/>
    <w:basedOn w:val="DefaultParagraphFont"/>
    <w:link w:val="BalloonText"/>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Header">
    <w:name w:val="header"/>
    <w:aliases w:val="Cabeçalho1,Header Char"/>
    <w:basedOn w:val="Normal"/>
    <w:link w:val="HeaderChar1"/>
    <w:unhideWhenUsed/>
    <w:rsid w:val="003F7CBB"/>
    <w:pPr>
      <w:tabs>
        <w:tab w:val="center" w:pos="4252"/>
        <w:tab w:val="right" w:pos="8504"/>
      </w:tabs>
    </w:pPr>
  </w:style>
  <w:style w:type="character" w:customStyle="1" w:styleId="HeaderChar1">
    <w:name w:val="Header Char1"/>
    <w:aliases w:val="Cabeçalho1 Char,Header Char Char"/>
    <w:basedOn w:val="DefaultParagraphFont"/>
    <w:link w:val="Header"/>
    <w:rsid w:val="003F7CBB"/>
    <w:rPr>
      <w:rFonts w:ascii="Times New Roman" w:eastAsia="Times New Roman" w:hAnsi="Times New Roman" w:cs="Times New Roman"/>
      <w:sz w:val="24"/>
      <w:szCs w:val="24"/>
      <w:lang w:eastAsia="pt-BR"/>
    </w:rPr>
  </w:style>
  <w:style w:type="paragraph" w:styleId="Footer">
    <w:name w:val="footer"/>
    <w:basedOn w:val="Normal"/>
    <w:link w:val="FooterChar"/>
    <w:uiPriority w:val="99"/>
    <w:unhideWhenUsed/>
    <w:rsid w:val="003F7CBB"/>
    <w:pPr>
      <w:tabs>
        <w:tab w:val="center" w:pos="4252"/>
        <w:tab w:val="right" w:pos="8504"/>
      </w:tabs>
    </w:pPr>
  </w:style>
  <w:style w:type="character" w:customStyle="1" w:styleId="FooterChar">
    <w:name w:val="Footer Char"/>
    <w:basedOn w:val="DefaultParagraphFont"/>
    <w:link w:val="Footer"/>
    <w:uiPriority w:val="99"/>
    <w:rsid w:val="003F7CBB"/>
    <w:rPr>
      <w:rFonts w:ascii="Times New Roman" w:eastAsia="Times New Roman" w:hAnsi="Times New Roman" w:cs="Times New Roman"/>
      <w:sz w:val="24"/>
      <w:szCs w:val="24"/>
      <w:lang w:eastAsia="pt-BR"/>
    </w:rPr>
  </w:style>
  <w:style w:type="character" w:customStyle="1" w:styleId="Heading1Char">
    <w:name w:val="Heading 1 Char"/>
    <w:basedOn w:val="DefaultParagraphFont"/>
    <w:link w:val="Heading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Heading2Char">
    <w:name w:val="Heading 2 Char"/>
    <w:basedOn w:val="DefaultParagraphFont"/>
    <w:link w:val="Heading2"/>
    <w:uiPriority w:val="9"/>
    <w:rsid w:val="001866EF"/>
    <w:rPr>
      <w:rFonts w:asciiTheme="majorHAnsi" w:eastAsiaTheme="majorEastAsia" w:hAnsiTheme="majorHAnsi" w:cstheme="majorBidi"/>
      <w:color w:val="2F5496" w:themeColor="accent1" w:themeShade="BF"/>
      <w:sz w:val="26"/>
      <w:szCs w:val="26"/>
      <w:lang w:eastAsia="pt-BR"/>
    </w:rPr>
  </w:style>
  <w:style w:type="paragraph" w:styleId="BodyText3">
    <w:name w:val="Body Text 3"/>
    <w:basedOn w:val="Normal"/>
    <w:link w:val="BodyText3Char"/>
    <w:uiPriority w:val="99"/>
    <w:unhideWhenUsed/>
    <w:rsid w:val="001866EF"/>
    <w:pPr>
      <w:spacing w:after="120"/>
    </w:pPr>
    <w:rPr>
      <w:sz w:val="16"/>
      <w:szCs w:val="16"/>
    </w:rPr>
  </w:style>
  <w:style w:type="character" w:customStyle="1" w:styleId="BodyText3Char">
    <w:name w:val="Body Text 3 Char"/>
    <w:basedOn w:val="DefaultParagraphFont"/>
    <w:link w:val="BodyText3"/>
    <w:uiPriority w:val="99"/>
    <w:rsid w:val="001866EF"/>
    <w:rPr>
      <w:rFonts w:ascii="Times New Roman" w:eastAsia="Times New Roman" w:hAnsi="Times New Roman" w:cs="Times New Roman"/>
      <w:sz w:val="16"/>
      <w:szCs w:val="16"/>
      <w:lang w:eastAsia="pt-BR"/>
    </w:rPr>
  </w:style>
  <w:style w:type="character" w:customStyle="1" w:styleId="Heading3Char">
    <w:name w:val="Heading 3 Char"/>
    <w:basedOn w:val="DefaultParagraphFont"/>
    <w:link w:val="Heading3"/>
    <w:uiPriority w:val="9"/>
    <w:rsid w:val="001866E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1866E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1866EF"/>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1866EF"/>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866EF"/>
    <w:rPr>
      <w:rFonts w:ascii="Calibri" w:eastAsia="Times New Roman" w:hAnsi="Calibri" w:cs="Times New Roman"/>
      <w:i/>
      <w:iCs/>
      <w:sz w:val="24"/>
      <w:szCs w:val="24"/>
      <w:shd w:val="clear" w:color="auto" w:fill="FFFFFF"/>
    </w:rPr>
  </w:style>
  <w:style w:type="character" w:customStyle="1" w:styleId="Heading9Char">
    <w:name w:val="Heading 9 Char"/>
    <w:basedOn w:val="DefaultParagraphFont"/>
    <w:link w:val="Heading9"/>
    <w:uiPriority w:val="9"/>
    <w:rsid w:val="001866EF"/>
    <w:rPr>
      <w:rFonts w:ascii="Cambria" w:eastAsia="Times New Roman" w:hAnsi="Cambria" w:cs="Times New Roman"/>
      <w:sz w:val="20"/>
      <w:szCs w:val="20"/>
    </w:rPr>
  </w:style>
  <w:style w:type="paragraph" w:styleId="Salutation">
    <w:name w:val="Salutation"/>
    <w:basedOn w:val="Normal"/>
    <w:next w:val="Normal"/>
    <w:link w:val="SalutationChar"/>
    <w:uiPriority w:val="99"/>
    <w:rsid w:val="001866EF"/>
    <w:pPr>
      <w:ind w:firstLine="1440"/>
      <w:jc w:val="both"/>
    </w:pPr>
  </w:style>
  <w:style w:type="character" w:customStyle="1" w:styleId="SalutationChar">
    <w:name w:val="Salutation Char"/>
    <w:basedOn w:val="DefaultParagraphFont"/>
    <w:link w:val="Salutation"/>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PageNumber">
    <w:name w:val="page number"/>
    <w:uiPriority w:val="99"/>
    <w:rsid w:val="001866EF"/>
    <w:rPr>
      <w:rFonts w:cs="Times New Roman"/>
    </w:rPr>
  </w:style>
  <w:style w:type="paragraph" w:styleId="BodyTextIndent">
    <w:name w:val="Body Text Indent"/>
    <w:aliases w:val="Body Text Bold Indent,bt2,bti"/>
    <w:basedOn w:val="Normal"/>
    <w:link w:val="BodyTextIndentChar"/>
    <w:uiPriority w:val="99"/>
    <w:rsid w:val="001866EF"/>
    <w:pPr>
      <w:widowControl w:val="0"/>
      <w:jc w:val="both"/>
    </w:pPr>
  </w:style>
  <w:style w:type="character" w:customStyle="1" w:styleId="BodyTextIndentChar">
    <w:name w:val="Body Text Indent Char"/>
    <w:aliases w:val="Body Text Bold Indent Char,bt2 Char,bti Char"/>
    <w:basedOn w:val="DefaultParagraphFont"/>
    <w:link w:val="BodyTextIndent"/>
    <w:uiPriority w:val="99"/>
    <w:rsid w:val="001866E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1866EF"/>
    <w:pPr>
      <w:ind w:firstLine="2160"/>
      <w:jc w:val="both"/>
    </w:pPr>
  </w:style>
  <w:style w:type="character" w:customStyle="1" w:styleId="BodyTextIndent2Char">
    <w:name w:val="Body Text Indent 2 Char"/>
    <w:basedOn w:val="DefaultParagraphFont"/>
    <w:link w:val="BodyTextIndent2"/>
    <w:uiPriority w:val="99"/>
    <w:rsid w:val="001866E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1866EF"/>
    <w:pPr>
      <w:widowControl w:val="0"/>
      <w:ind w:firstLine="2124"/>
      <w:jc w:val="both"/>
    </w:pPr>
    <w:rPr>
      <w:sz w:val="16"/>
      <w:szCs w:val="16"/>
    </w:rPr>
  </w:style>
  <w:style w:type="character" w:customStyle="1" w:styleId="BodyTextIndent3Char">
    <w:name w:val="Body Text Indent 3 Char"/>
    <w:basedOn w:val="DefaultParagraphFont"/>
    <w:link w:val="BodyTextIndent3"/>
    <w:uiPriority w:val="99"/>
    <w:rsid w:val="001866EF"/>
    <w:rPr>
      <w:rFonts w:ascii="Times New Roman" w:eastAsia="Times New Roman" w:hAnsi="Times New Roman" w:cs="Times New Roman"/>
      <w:sz w:val="16"/>
      <w:szCs w:val="16"/>
    </w:rPr>
  </w:style>
  <w:style w:type="paragraph" w:styleId="FootnoteText">
    <w:name w:val="footnote text"/>
    <w:aliases w:val="F,Nota de rodapé,Texto4,nota de rodapé,nota_rodapé"/>
    <w:basedOn w:val="Normal"/>
    <w:link w:val="FootnoteTextChar"/>
    <w:uiPriority w:val="99"/>
    <w:rsid w:val="001866EF"/>
    <w:rPr>
      <w:sz w:val="20"/>
      <w:szCs w:val="20"/>
    </w:rPr>
  </w:style>
  <w:style w:type="character" w:customStyle="1" w:styleId="FootnoteTextChar">
    <w:name w:val="Footnote Text Char"/>
    <w:aliases w:val="F Char,Nota de rodapé Char,Texto4 Char,nota de rodapé Char,nota_rodapé Char"/>
    <w:basedOn w:val="DefaultParagraphFont"/>
    <w:link w:val="FootnoteText"/>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1866EF"/>
    <w:pPr>
      <w:tabs>
        <w:tab w:val="left" w:pos="9072"/>
      </w:tabs>
      <w:spacing w:line="240" w:lineRule="atLeast"/>
      <w:ind w:left="426" w:right="-1"/>
      <w:jc w:val="both"/>
    </w:pPr>
  </w:style>
  <w:style w:type="paragraph" w:styleId="Title">
    <w:name w:val="Title"/>
    <w:basedOn w:val="Normal"/>
    <w:link w:val="TitleChar"/>
    <w:uiPriority w:val="10"/>
    <w:qFormat/>
    <w:rsid w:val="001866EF"/>
    <w:pPr>
      <w:jc w:val="center"/>
    </w:pPr>
    <w:rPr>
      <w:rFonts w:ascii="Cambria" w:hAnsi="Cambria"/>
      <w:b/>
      <w:bCs/>
      <w:kern w:val="28"/>
      <w:sz w:val="32"/>
      <w:szCs w:val="32"/>
    </w:rPr>
  </w:style>
  <w:style w:type="character" w:customStyle="1" w:styleId="TitleChar">
    <w:name w:val="Title Char"/>
    <w:basedOn w:val="DefaultParagraphFont"/>
    <w:link w:val="Title"/>
    <w:uiPriority w:val="10"/>
    <w:rsid w:val="001866EF"/>
    <w:rPr>
      <w:rFonts w:ascii="Cambria" w:eastAsia="Times New Roman" w:hAnsi="Cambria" w:cs="Times New Roman"/>
      <w:b/>
      <w:bCs/>
      <w:kern w:val="28"/>
      <w:sz w:val="32"/>
      <w:szCs w:val="32"/>
    </w:rPr>
  </w:style>
  <w:style w:type="paragraph" w:styleId="DocumentMap">
    <w:name w:val="Document Map"/>
    <w:basedOn w:val="Normal"/>
    <w:link w:val="DocumentMapChar"/>
    <w:uiPriority w:val="99"/>
    <w:rsid w:val="001866EF"/>
    <w:pPr>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FollowedHyperlink">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CommentText">
    <w:name w:val="annotation text"/>
    <w:basedOn w:val="Normal"/>
    <w:link w:val="CommentTextChar"/>
    <w:uiPriority w:val="99"/>
    <w:rsid w:val="001866EF"/>
    <w:rPr>
      <w:sz w:val="20"/>
      <w:szCs w:val="20"/>
    </w:rPr>
  </w:style>
  <w:style w:type="character" w:customStyle="1" w:styleId="CommentTextChar">
    <w:name w:val="Comment Text Char"/>
    <w:basedOn w:val="DefaultParagraphFont"/>
    <w:link w:val="CommentText"/>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BodyText2">
    <w:name w:val="Body Text 2"/>
    <w:basedOn w:val="Normal"/>
    <w:link w:val="BodyText2Char"/>
    <w:uiPriority w:val="99"/>
    <w:rsid w:val="001866EF"/>
    <w:pPr>
      <w:jc w:val="both"/>
    </w:pPr>
  </w:style>
  <w:style w:type="character" w:customStyle="1" w:styleId="BodyText2Char">
    <w:name w:val="Body Text 2 Char"/>
    <w:basedOn w:val="DefaultParagraphFont"/>
    <w:link w:val="BodyText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CommentSubject">
    <w:name w:val="annotation subject"/>
    <w:basedOn w:val="CommentText"/>
    <w:next w:val="CommentText"/>
    <w:link w:val="CommentSubjectChar"/>
    <w:uiPriority w:val="99"/>
    <w:rsid w:val="001866EF"/>
    <w:rPr>
      <w:b/>
      <w:bCs/>
    </w:rPr>
  </w:style>
  <w:style w:type="character" w:customStyle="1" w:styleId="CommentSubjectChar">
    <w:name w:val="Comment Subject Char"/>
    <w:basedOn w:val="CommentTextChar"/>
    <w:link w:val="CommentSubject"/>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0">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itle">
    <w:name w:val="Subtitle"/>
    <w:basedOn w:val="Normal"/>
    <w:link w:val="SubtitleChar"/>
    <w:uiPriority w:val="11"/>
    <w:qFormat/>
    <w:rsid w:val="001866E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Strong">
    <w:name w:val="Strong"/>
    <w:uiPriority w:val="22"/>
    <w:qFormat/>
    <w:rsid w:val="001866EF"/>
    <w:rPr>
      <w:b/>
    </w:rPr>
  </w:style>
  <w:style w:type="paragraph" w:customStyle="1" w:styleId="ListParagraph1">
    <w:name w:val="List Paragraph1"/>
    <w:basedOn w:val="Normal"/>
    <w:qFormat/>
    <w:rsid w:val="001866EF"/>
    <w:pPr>
      <w:ind w:left="720"/>
    </w:pPr>
  </w:style>
  <w:style w:type="character" w:styleId="Emphasis">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TOC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ListBullet">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EndnoteText">
    <w:name w:val="endnote text"/>
    <w:basedOn w:val="Normal"/>
    <w:link w:val="EndnoteTextChar"/>
    <w:uiPriority w:val="99"/>
    <w:rsid w:val="001866EF"/>
    <w:rPr>
      <w:rFonts w:ascii="Calibri" w:hAnsi="Calibri"/>
      <w:sz w:val="20"/>
      <w:szCs w:val="20"/>
    </w:rPr>
  </w:style>
  <w:style w:type="character" w:customStyle="1" w:styleId="EndnoteTextChar">
    <w:name w:val="Endnote Text Char"/>
    <w:basedOn w:val="DefaultParagraphFont"/>
    <w:link w:val="EndnoteText"/>
    <w:uiPriority w:val="99"/>
    <w:rsid w:val="001866EF"/>
    <w:rPr>
      <w:rFonts w:ascii="Calibri" w:eastAsia="Times New Roman" w:hAnsi="Calibri" w:cs="Times New Roman"/>
      <w:sz w:val="20"/>
      <w:szCs w:val="20"/>
    </w:rPr>
  </w:style>
  <w:style w:type="character" w:styleId="EndnoteReference">
    <w:name w:val="endnote reference"/>
    <w:uiPriority w:val="99"/>
    <w:rsid w:val="001866EF"/>
    <w:rPr>
      <w:vertAlign w:val="superscript"/>
    </w:rPr>
  </w:style>
  <w:style w:type="paragraph" w:styleId="PlainText">
    <w:name w:val="Plain Text"/>
    <w:basedOn w:val="Normal"/>
    <w:link w:val="PlainTextChar"/>
    <w:uiPriority w:val="99"/>
    <w:rsid w:val="001866EF"/>
    <w:rPr>
      <w:rFonts w:ascii="Consolas" w:hAnsi="Consolas"/>
      <w:sz w:val="21"/>
      <w:szCs w:val="20"/>
    </w:rPr>
  </w:style>
  <w:style w:type="character" w:customStyle="1" w:styleId="PlainTextChar">
    <w:name w:val="Plain Text Char"/>
    <w:basedOn w:val="DefaultParagraphFont"/>
    <w:link w:val="PlainText"/>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BodyText"/>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Heading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CommentReference">
    <w:name w:val="annotation reference"/>
    <w:uiPriority w:val="99"/>
    <w:rsid w:val="001866EF"/>
    <w:rPr>
      <w:sz w:val="16"/>
    </w:rPr>
  </w:style>
  <w:style w:type="paragraph" w:styleId="Revision">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BodyText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DefaultParagraphFont"/>
    <w:rsid w:val="001866EF"/>
    <w:rPr>
      <w:b/>
      <w:bCs/>
      <w:color w:val="333333"/>
    </w:rPr>
  </w:style>
  <w:style w:type="table" w:styleId="TableGrid">
    <w:name w:val="Table Grid"/>
    <w:basedOn w:val="Table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DefaultParagraphFont"/>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PlaceholderText">
    <w:name w:val="Placeholder Text"/>
    <w:basedOn w:val="DefaultParagraphFont"/>
    <w:uiPriority w:val="99"/>
    <w:semiHidden/>
    <w:rsid w:val="001866EF"/>
    <w:rPr>
      <w:color w:val="808080"/>
    </w:rPr>
  </w:style>
  <w:style w:type="numbering" w:customStyle="1" w:styleId="Semlista1">
    <w:name w:val="Sem lista1"/>
    <w:next w:val="NoList"/>
    <w:uiPriority w:val="99"/>
    <w:semiHidden/>
    <w:unhideWhenUsed/>
    <w:rsid w:val="00B67793"/>
  </w:style>
  <w:style w:type="table" w:customStyle="1" w:styleId="Tabelacomgrade1">
    <w:name w:val="Tabela com grade1"/>
    <w:basedOn w:val="TableNormal"/>
    <w:next w:val="TableGrid"/>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DefaultParagraphFont"/>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lores.mobiliarios@b3.com.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 T E X T ! 5 4 4 5 9 1 7 1 . 3 < / d o c u m e n t i d >  
     < s e n d e r i d > P E O < / s e n d e r i d >  
     < s e n d e r e m a i l > P M I R A N D A @ M A C H A D O M E Y E R . C O M . B R < / s e n d e r e m a i l >  
     < l a s t m o d i f i e d > 2 0 2 1 - 0 7 - 0 9 T 1 9 : 2 5 : 0 0 . 0 0 0 0 0 0 0 - 0 3 : 0 0 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8D26F-8762-4D27-BDC0-397A4FCF275D}">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23547</Words>
  <Characters>127158</Characters>
  <Application>Microsoft Office Word</Application>
  <DocSecurity>4</DocSecurity>
  <Lines>1059</Lines>
  <Paragraphs>300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Leopoldo Valencia Montero</dc:creator>
  <cp:lastModifiedBy>Leopoldo Valencia Montero</cp:lastModifiedBy>
  <cp:revision>2</cp:revision>
  <dcterms:created xsi:type="dcterms:W3CDTF">2021-07-14T18:12:00Z</dcterms:created>
  <dcterms:modified xsi:type="dcterms:W3CDTF">2021-07-14T18:12:00Z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ies>
</file>