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Ttulo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Corpodetexto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Corpodetexto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Corpodetexto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tramos,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524F7001"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2022, entre a Companhia,  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brasileiro, casado em regime de comunhão universal de bens com Anna Quaglia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(ii)</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(ii)</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(iii)</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(iv)</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(ii)</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Corpodetexto"/>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bem como honorários incorridos pelo Agente Fiduciário, despesas com Banco Liquidante, Escriturador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40A861B5"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r w:rsidR="00834149" w:rsidRPr="00E3039B">
        <w:rPr>
          <w:rFonts w:ascii="Segoe UI" w:hAnsi="Segoe UI" w:cs="Segoe UI"/>
          <w:b/>
          <w:bCs/>
          <w:sz w:val="22"/>
          <w:szCs w:val="22"/>
          <w:lang w:val="pt-BR"/>
        </w:rPr>
        <w:t>Conta Consórcio 3T</w:t>
      </w:r>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 w:name="_Ref503863897"/>
      <w:bookmarkStart w:id="25"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4"/>
      <w:bookmarkEnd w:id="25"/>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6" w:name="_DV_M50"/>
      <w:bookmarkStart w:id="27" w:name="_Ref113369311"/>
      <w:bookmarkEnd w:id="26"/>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7"/>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8"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8"/>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(ii)</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9"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Após o </w:t>
      </w:r>
      <w:r w:rsidRPr="002844C3">
        <w:rPr>
          <w:rFonts w:ascii="Segoe UI" w:hAnsi="Segoe UI" w:cs="Segoe UI"/>
          <w:i/>
          <w:iCs/>
          <w:w w:val="0"/>
          <w:sz w:val="22"/>
          <w:szCs w:val="22"/>
          <w:lang w:val="pt-BR"/>
        </w:rPr>
        <w:t>Completion</w:t>
      </w:r>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29"/>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0" w:name="_DV_M40"/>
      <w:bookmarkStart w:id="31" w:name="_DV_M43"/>
      <w:bookmarkStart w:id="32" w:name="_DV_M44"/>
      <w:bookmarkStart w:id="33" w:name="_DV_M45"/>
      <w:bookmarkStart w:id="34" w:name="_DV_M46"/>
      <w:bookmarkStart w:id="35" w:name="_DV_M47"/>
      <w:bookmarkStart w:id="36" w:name="_DV_M48"/>
      <w:bookmarkStart w:id="37" w:name="_DV_M49"/>
      <w:bookmarkStart w:id="38" w:name="_DV_M52"/>
      <w:bookmarkStart w:id="39" w:name="_DV_M53"/>
      <w:bookmarkStart w:id="40" w:name="_DV_M55"/>
      <w:bookmarkStart w:id="41" w:name="_DV_M56"/>
      <w:bookmarkStart w:id="42" w:name="_DV_M59"/>
      <w:bookmarkEnd w:id="30"/>
      <w:bookmarkEnd w:id="31"/>
      <w:bookmarkEnd w:id="32"/>
      <w:bookmarkEnd w:id="33"/>
      <w:bookmarkEnd w:id="34"/>
      <w:bookmarkEnd w:id="35"/>
      <w:bookmarkEnd w:id="36"/>
      <w:bookmarkEnd w:id="37"/>
      <w:bookmarkEnd w:id="38"/>
      <w:bookmarkEnd w:id="39"/>
      <w:bookmarkEnd w:id="40"/>
      <w:bookmarkEnd w:id="41"/>
      <w:bookmarkEnd w:id="42"/>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3"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3"/>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4" w:name="_Ref503864811"/>
      <w:r w:rsidRPr="002844C3">
        <w:rPr>
          <w:rFonts w:ascii="Segoe UI" w:hAnsi="Segoe UI" w:cs="Segoe UI"/>
          <w:b/>
          <w:sz w:val="22"/>
          <w:szCs w:val="22"/>
          <w:lang w:val="pt-BR"/>
        </w:rPr>
        <w:t>FORMALIDADES</w:t>
      </w:r>
      <w:bookmarkEnd w:id="44"/>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5"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6" w:name="_DV_M54"/>
      <w:bookmarkEnd w:id="46"/>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(ii) a cidade de Angra dos Reis, Estado do Rio de Janeiro, e (iii)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5"/>
      <w:r w:rsidR="00493DA2" w:rsidRPr="002844C3">
        <w:rPr>
          <w:rFonts w:ascii="Segoe UI" w:hAnsi="Segoe UI" w:cs="Segoe UI"/>
          <w:sz w:val="22"/>
          <w:szCs w:val="22"/>
          <w:lang w:val="pt-BR"/>
        </w:rPr>
        <w:t xml:space="preserve"> </w:t>
      </w:r>
    </w:p>
    <w:p w14:paraId="5FD83A99" w14:textId="07EDB3E7" w:rsidR="00311A83" w:rsidRPr="00E3039B" w:rsidRDefault="00311A83"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7" w:name="_Ref113356238"/>
      <w:bookmarkStart w:id="48" w:name="_Ref115452233"/>
      <w:bookmarkStart w:id="49" w:name="_Ref113033060"/>
      <w:bookmarkStart w:id="50" w:name="_Ref114065080"/>
      <w:bookmarkStart w:id="51" w:name="_Ref503864251"/>
      <w:r>
        <w:rPr>
          <w:rFonts w:ascii="Segoe UI" w:hAnsi="Segoe UI" w:cs="Segoe UI"/>
          <w:sz w:val="22"/>
          <w:szCs w:val="22"/>
          <w:lang w:val="pt-BR"/>
        </w:rPr>
        <w:t>O Consórcio 3T deverá cadastrar a Conta Consórcio 3T na</w:t>
      </w:r>
      <w:r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Pr="002844C3">
        <w:rPr>
          <w:rFonts w:ascii="Segoe UI" w:hAnsi="Segoe UI" w:cs="Segoe UI"/>
          <w:b/>
          <w:bCs/>
          <w:sz w:val="22"/>
          <w:szCs w:val="22"/>
          <w:lang w:val="pt-BR"/>
        </w:rPr>
        <w:t>Programa Progredir</w:t>
      </w:r>
      <w:r w:rsidRPr="002844C3">
        <w:rPr>
          <w:rFonts w:ascii="Segoe UI" w:hAnsi="Segoe UI" w:cs="Segoe UI"/>
          <w:sz w:val="22"/>
          <w:szCs w:val="22"/>
          <w:lang w:val="pt-BR"/>
        </w:rPr>
        <w:t>”),</w:t>
      </w:r>
      <w:r>
        <w:rPr>
          <w:rFonts w:ascii="Segoe UI" w:hAnsi="Segoe UI" w:cs="Segoe UI"/>
          <w:sz w:val="22"/>
          <w:szCs w:val="22"/>
          <w:lang w:val="pt-BR"/>
        </w:rPr>
        <w:t xml:space="preserve"> para recebimento </w:t>
      </w:r>
      <w:r w:rsidRPr="002844C3">
        <w:rPr>
          <w:rFonts w:ascii="Segoe UI" w:hAnsi="Segoe UI" w:cs="Segoe UI"/>
          <w:sz w:val="22"/>
          <w:szCs w:val="22"/>
          <w:lang w:val="pt-BR"/>
        </w:rPr>
        <w:t>da Receita Cedida</w:t>
      </w:r>
      <w:r>
        <w:rPr>
          <w:rFonts w:ascii="Segoe UI" w:hAnsi="Segoe UI" w:cs="Segoe UI"/>
          <w:sz w:val="22"/>
          <w:szCs w:val="22"/>
          <w:lang w:val="pt-BR"/>
        </w:rPr>
        <w:t>.</w:t>
      </w:r>
    </w:p>
    <w:p w14:paraId="6A70E801" w14:textId="3DB31040"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 obter autorização prévia da Petrobras para a cessão fiduciária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9759D0" w:rsidRPr="002844C3">
        <w:rPr>
          <w:rFonts w:ascii="Segoe UI" w:hAnsi="Segoe UI" w:cs="Segoe UI"/>
          <w:sz w:val="22"/>
          <w:szCs w:val="22"/>
          <w:lang w:val="pt-BR"/>
        </w:rPr>
        <w:t xml:space="preserve">, </w:t>
      </w:r>
      <w:r w:rsidR="00311A83">
        <w:rPr>
          <w:rFonts w:ascii="Segoe UI" w:hAnsi="Segoe UI" w:cs="Segoe UI"/>
          <w:sz w:val="22"/>
          <w:szCs w:val="22"/>
          <w:lang w:val="pt-BR"/>
        </w:rPr>
        <w:t>devendo</w:t>
      </w:r>
      <w:r w:rsidR="009759D0" w:rsidRPr="002844C3">
        <w:rPr>
          <w:rFonts w:ascii="Segoe UI" w:hAnsi="Segoe UI" w:cs="Segoe UI"/>
          <w:sz w:val="22"/>
          <w:szCs w:val="22"/>
          <w:lang w:val="pt-BR"/>
        </w:rPr>
        <w:t xml:space="preserve"> </w:t>
      </w:r>
      <w:r w:rsidR="00C53305">
        <w:rPr>
          <w:rFonts w:ascii="Segoe UI" w:hAnsi="Segoe UI" w:cs="Segoe UI"/>
          <w:sz w:val="22"/>
          <w:szCs w:val="22"/>
          <w:lang w:val="pt-BR"/>
        </w:rPr>
        <w:t>[</w:t>
      </w:r>
      <w:r w:rsidR="009759D0" w:rsidRPr="00E3039B">
        <w:rPr>
          <w:rFonts w:ascii="Segoe UI" w:hAnsi="Segoe UI" w:cs="Segoe UI"/>
          <w:sz w:val="22"/>
          <w:szCs w:val="22"/>
          <w:highlight w:val="lightGray"/>
          <w:lang w:val="pt-BR"/>
        </w:rPr>
        <w:t xml:space="preserve">comprovar </w:t>
      </w:r>
      <w:r w:rsidR="00D11145" w:rsidRPr="00E3039B">
        <w:rPr>
          <w:rFonts w:ascii="Segoe UI" w:hAnsi="Segoe UI" w:cs="Segoe UI"/>
          <w:sz w:val="22"/>
          <w:szCs w:val="22"/>
          <w:highlight w:val="lightGray"/>
          <w:lang w:val="pt-BR"/>
        </w:rPr>
        <w:t>a autorização prévia da</w:t>
      </w:r>
      <w:r w:rsidR="009759D0" w:rsidRPr="00E3039B">
        <w:rPr>
          <w:rFonts w:ascii="Segoe UI" w:hAnsi="Segoe UI" w:cs="Segoe UI"/>
          <w:sz w:val="22"/>
          <w:szCs w:val="22"/>
          <w:highlight w:val="lightGray"/>
          <w:lang w:val="pt-BR"/>
        </w:rPr>
        <w:t xml:space="preserve"> cessão fiduciária da Receita Cedida pela</w:t>
      </w:r>
      <w:r w:rsidR="00D11145" w:rsidRPr="00E3039B">
        <w:rPr>
          <w:rFonts w:ascii="Segoe UI" w:hAnsi="Segoe UI" w:cs="Segoe UI"/>
          <w:sz w:val="22"/>
          <w:szCs w:val="22"/>
          <w:highlight w:val="lightGray"/>
          <w:lang w:val="pt-BR"/>
        </w:rPr>
        <w:t xml:space="preserve"> </w:t>
      </w:r>
      <w:r w:rsidR="009759D0" w:rsidRPr="00E3039B">
        <w:rPr>
          <w:rFonts w:ascii="Segoe UI" w:hAnsi="Segoe UI" w:cs="Segoe UI"/>
          <w:sz w:val="22"/>
          <w:szCs w:val="22"/>
          <w:highlight w:val="lightGray"/>
          <w:lang w:val="pt-BR"/>
        </w:rPr>
        <w:t>Petrobras</w:t>
      </w:r>
      <w:r w:rsidR="00C53305">
        <w:rPr>
          <w:rFonts w:ascii="Segoe UI" w:hAnsi="Segoe UI" w:cs="Segoe UI"/>
          <w:sz w:val="22"/>
          <w:szCs w:val="22"/>
          <w:lang w:val="pt-BR"/>
        </w:rPr>
        <w:t>]</w:t>
      </w:r>
      <w:r w:rsidR="009759D0" w:rsidRPr="002844C3">
        <w:rPr>
          <w:rFonts w:ascii="Segoe UI" w:hAnsi="Segoe UI" w:cs="Segoe UI"/>
          <w:sz w:val="22"/>
          <w:szCs w:val="22"/>
          <w:lang w:val="pt-BR"/>
        </w:rPr>
        <w:t xml:space="preserve"> antes da subscrição e integralização das Debêntures</w:t>
      </w:r>
      <w:r w:rsidR="00D11145" w:rsidRPr="002844C3">
        <w:rPr>
          <w:rFonts w:ascii="Segoe UI" w:hAnsi="Segoe UI" w:cs="Segoe UI"/>
          <w:sz w:val="22"/>
          <w:szCs w:val="22"/>
          <w:lang w:val="pt-BR"/>
        </w:rPr>
        <w:t>.</w:t>
      </w:r>
      <w:bookmarkEnd w:id="47"/>
      <w:bookmarkEnd w:id="48"/>
      <w:r w:rsidR="00D11145" w:rsidRPr="002844C3">
        <w:rPr>
          <w:rFonts w:ascii="Segoe UI" w:hAnsi="Segoe UI" w:cs="Segoe UI"/>
          <w:sz w:val="22"/>
          <w:szCs w:val="22"/>
          <w:lang w:val="pt-BR"/>
        </w:rPr>
        <w:t xml:space="preserve"> </w:t>
      </w:r>
      <w:bookmarkStart w:id="52" w:name="_Hlk114072135"/>
      <w:bookmarkEnd w:id="49"/>
      <w:r w:rsidR="00CD6353">
        <w:rPr>
          <w:rFonts w:ascii="Segoe UI" w:hAnsi="Segoe UI" w:cs="Segoe UI"/>
          <w:sz w:val="22"/>
          <w:szCs w:val="22"/>
          <w:lang w:val="pt-BR"/>
        </w:rPr>
        <w:t>[</w:t>
      </w:r>
      <w:r w:rsidR="00C53305" w:rsidRPr="009A0638">
        <w:rPr>
          <w:rFonts w:ascii="Segoe UI" w:hAnsi="Segoe UI" w:cs="Segoe UI"/>
          <w:b/>
          <w:bCs/>
          <w:sz w:val="22"/>
          <w:szCs w:val="22"/>
          <w:highlight w:val="yellow"/>
          <w:lang w:val="pt-BR"/>
        </w:rPr>
        <w:t>Nota Mattos Filho</w:t>
      </w:r>
      <w:r w:rsidR="00C53305" w:rsidRPr="009A0638">
        <w:rPr>
          <w:rFonts w:ascii="Segoe UI" w:hAnsi="Segoe UI" w:cs="Segoe UI"/>
          <w:sz w:val="22"/>
          <w:szCs w:val="22"/>
          <w:highlight w:val="yellow"/>
          <w:lang w:val="pt-BR"/>
        </w:rPr>
        <w:t xml:space="preserve">: modo de </w:t>
      </w:r>
      <w:r w:rsidR="00CD6353" w:rsidRPr="009A0638">
        <w:rPr>
          <w:rFonts w:ascii="Segoe UI" w:hAnsi="Segoe UI" w:cs="Segoe UI"/>
          <w:sz w:val="22"/>
          <w:szCs w:val="22"/>
          <w:highlight w:val="yellow"/>
          <w:lang w:val="pt-BR"/>
        </w:rPr>
        <w:t>confirmação</w:t>
      </w:r>
      <w:r w:rsidR="00C53305">
        <w:rPr>
          <w:rFonts w:ascii="Segoe UI" w:hAnsi="Segoe UI" w:cs="Segoe UI"/>
          <w:sz w:val="22"/>
          <w:szCs w:val="22"/>
          <w:highlight w:val="yellow"/>
          <w:lang w:val="pt-BR"/>
        </w:rPr>
        <w:t xml:space="preserve"> e comprovação</w:t>
      </w:r>
      <w:r w:rsidR="00CD6353" w:rsidRPr="009A0638">
        <w:rPr>
          <w:rFonts w:ascii="Segoe UI" w:hAnsi="Segoe UI" w:cs="Segoe UI"/>
          <w:sz w:val="22"/>
          <w:szCs w:val="22"/>
          <w:highlight w:val="yellow"/>
          <w:lang w:val="pt-BR"/>
        </w:rPr>
        <w:t xml:space="preserve"> da anuência a ser avaliado pelo Agente Fiduciário</w:t>
      </w:r>
      <w:r w:rsidR="00CD6353">
        <w:rPr>
          <w:rFonts w:ascii="Segoe UI" w:hAnsi="Segoe UI" w:cs="Segoe UI"/>
          <w:sz w:val="22"/>
          <w:szCs w:val="22"/>
          <w:lang w:val="pt-BR"/>
        </w:rPr>
        <w:t>]</w:t>
      </w:r>
      <w:r w:rsidR="00D51931">
        <w:rPr>
          <w:rFonts w:ascii="Segoe UI" w:hAnsi="Segoe UI" w:cs="Segoe UI"/>
          <w:sz w:val="22"/>
          <w:szCs w:val="22"/>
          <w:lang w:val="pt-BR"/>
        </w:rPr>
        <w:t xml:space="preserve"> </w:t>
      </w:r>
    </w:p>
    <w:p w14:paraId="5F14255F" w14:textId="02AEE15D"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Pr="002844C3">
        <w:rPr>
          <w:rFonts w:ascii="Segoe UI" w:hAnsi="Segoe UI" w:cs="Segoe UI"/>
          <w:b/>
          <w:bCs/>
          <w:sz w:val="22"/>
          <w:szCs w:val="22"/>
          <w:lang w:val="pt-BR"/>
        </w:rPr>
        <w:t>(1)</w:t>
      </w:r>
      <w:r w:rsidRPr="002844C3">
        <w:rPr>
          <w:rFonts w:ascii="Segoe UI" w:hAnsi="Segoe UI" w:cs="Segoe UI"/>
          <w:sz w:val="22"/>
          <w:szCs w:val="22"/>
          <w:lang w:val="pt-BR"/>
        </w:rPr>
        <w:t xml:space="preserve"> em até 5 (cinco) dias contados da celebração do aditamento, </w:t>
      </w:r>
      <w:r w:rsidRPr="002844C3">
        <w:rPr>
          <w:rFonts w:ascii="Segoe UI" w:hAnsi="Segoe UI" w:cs="Segoe UI"/>
          <w:color w:val="000000"/>
          <w:sz w:val="22"/>
          <w:szCs w:val="22"/>
          <w:lang w:val="pt-BR"/>
        </w:rPr>
        <w:t xml:space="preserve">enviar notificação substancialmente na forma do </w:t>
      </w:r>
      <w:r w:rsidRPr="002844C3">
        <w:rPr>
          <w:rFonts w:ascii="Segoe UI" w:hAnsi="Segoe UI" w:cs="Segoe UI"/>
          <w:b/>
          <w:color w:val="000000"/>
          <w:sz w:val="22"/>
          <w:szCs w:val="22"/>
          <w:lang w:val="pt-BR"/>
        </w:rPr>
        <w:t xml:space="preserve">Anexo </w:t>
      </w:r>
      <w:r w:rsidRPr="002844C3">
        <w:rPr>
          <w:rFonts w:ascii="Segoe UI" w:hAnsi="Segoe UI" w:cs="Segoe UI"/>
          <w:b/>
          <w:bCs/>
          <w:color w:val="000000"/>
          <w:sz w:val="22"/>
          <w:szCs w:val="22"/>
          <w:lang w:val="pt-BR"/>
        </w:rPr>
        <w:t>V</w:t>
      </w:r>
      <w:r w:rsidR="00FF39F9" w:rsidRPr="002844C3">
        <w:rPr>
          <w:rFonts w:ascii="Segoe UI" w:hAnsi="Segoe UI" w:cs="Segoe UI"/>
          <w:b/>
          <w:bCs/>
          <w:color w:val="000000"/>
          <w:sz w:val="22"/>
          <w:szCs w:val="22"/>
          <w:lang w:val="pt-BR"/>
        </w:rPr>
        <w:t>I.2</w:t>
      </w:r>
      <w:r w:rsidRPr="002844C3">
        <w:rPr>
          <w:rFonts w:ascii="Segoe UI" w:hAnsi="Segoe UI" w:cs="Segoe UI"/>
          <w:color w:val="000000"/>
          <w:sz w:val="22"/>
          <w:szCs w:val="22"/>
          <w:lang w:val="pt-BR"/>
        </w:rPr>
        <w:t xml:space="preserve"> ao presente Contrato, devidamente assinadas pela Companhia, à Petrobras; </w:t>
      </w:r>
      <w:r w:rsidRPr="002844C3">
        <w:rPr>
          <w:rFonts w:ascii="Segoe UI" w:hAnsi="Segoe UI" w:cs="Segoe UI"/>
          <w:b/>
          <w:bCs/>
          <w:color w:val="000000"/>
          <w:sz w:val="22"/>
          <w:szCs w:val="22"/>
          <w:lang w:val="pt-BR"/>
        </w:rPr>
        <w:t>(2)</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encaminhar cópia digital da notificação assinadas pela Companhia para o Agente Fiduciário em até 2 (dois) Dias Úteis a contar do envio</w:t>
      </w:r>
      <w:r w:rsidR="00311A83">
        <w:rPr>
          <w:rFonts w:ascii="Segoe UI" w:hAnsi="Segoe UI" w:cs="Segoe UI"/>
          <w:sz w:val="22"/>
          <w:szCs w:val="22"/>
          <w:lang w:val="pt-BR"/>
        </w:rPr>
        <w:t xml:space="preserve">; e </w:t>
      </w:r>
      <w:r w:rsidR="00311A83">
        <w:rPr>
          <w:rFonts w:ascii="Segoe UI" w:hAnsi="Segoe UI" w:cs="Segoe UI"/>
          <w:b/>
          <w:bCs/>
          <w:sz w:val="22"/>
          <w:szCs w:val="22"/>
          <w:lang w:val="pt-BR"/>
        </w:rPr>
        <w:t>(3)</w:t>
      </w:r>
      <w:r w:rsidR="00311A83">
        <w:rPr>
          <w:rFonts w:ascii="Segoe UI" w:hAnsi="Segoe UI" w:cs="Segoe UI"/>
          <w:sz w:val="22"/>
          <w:szCs w:val="22"/>
          <w:lang w:val="pt-BR"/>
        </w:rPr>
        <w:t xml:space="preserve"> alterar </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cadastrada no </w:t>
      </w:r>
      <w:r w:rsidR="00E3039B">
        <w:rPr>
          <w:rFonts w:ascii="Segoe UI" w:hAnsi="Segoe UI" w:cs="Segoe UI"/>
          <w:sz w:val="22"/>
          <w:szCs w:val="22"/>
          <w:lang w:val="pt-BR"/>
        </w:rPr>
        <w:t>Programa</w:t>
      </w:r>
      <w:r w:rsidR="00311A83">
        <w:rPr>
          <w:rFonts w:ascii="Segoe UI" w:hAnsi="Segoe UI" w:cs="Segoe UI"/>
          <w:sz w:val="22"/>
          <w:szCs w:val="22"/>
          <w:lang w:val="pt-BR"/>
        </w:rPr>
        <w:t xml:space="preserve"> Progredir para a Conta Vinculada.</w:t>
      </w:r>
      <w:r w:rsidRPr="002844C3">
        <w:rPr>
          <w:rFonts w:ascii="Segoe UI" w:hAnsi="Segoe UI" w:cs="Segoe UI"/>
          <w:sz w:val="22"/>
          <w:szCs w:val="22"/>
          <w:lang w:val="pt-BR"/>
        </w:rPr>
        <w:t xml:space="preserve"> </w:t>
      </w:r>
    </w:p>
    <w:bookmarkEnd w:id="50"/>
    <w:bookmarkEnd w:id="52"/>
    <w:p w14:paraId="17836017" w14:textId="46C8021F"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lastRenderedPageBreak/>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42BB5369" w14:textId="76ED0CF3" w:rsidR="00C826F4" w:rsidRPr="002844C3" w:rsidRDefault="00242F63"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e via e-mail</w:t>
      </w:r>
      <w:r w:rsidR="003C4154" w:rsidRPr="002844C3">
        <w:rPr>
          <w:rFonts w:ascii="Segoe UI" w:hAnsi="Segoe UI" w:cs="Segoe UI"/>
          <w:color w:val="000000"/>
          <w:sz w:val="22"/>
          <w:szCs w:val="22"/>
          <w:lang w:val="pt-BR"/>
        </w:rPr>
        <w:t xml:space="preserve">. </w:t>
      </w:r>
    </w:p>
    <w:p w14:paraId="599D9C55" w14:textId="62C6B8FB" w:rsidR="00DF5017" w:rsidRPr="002844C3" w:rsidRDefault="003C4154"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Caso os respectivos avisos de recebimento não sejam devolvidos </w:t>
      </w:r>
      <w:r w:rsidR="00533124" w:rsidRPr="002844C3">
        <w:rPr>
          <w:rFonts w:ascii="Segoe UI" w:hAnsi="Segoe UI" w:cs="Segoe UI"/>
          <w:sz w:val="22"/>
          <w:szCs w:val="22"/>
          <w:lang w:val="pt-BR"/>
        </w:rPr>
        <w:t xml:space="preserve">ao respectivo </w:t>
      </w:r>
      <w:r w:rsidR="00C826F4" w:rsidRPr="002844C3">
        <w:rPr>
          <w:rFonts w:ascii="Segoe UI" w:hAnsi="Segoe UI" w:cs="Segoe UI"/>
          <w:sz w:val="22"/>
          <w:szCs w:val="22"/>
          <w:lang w:val="pt-BR"/>
        </w:rPr>
        <w:t xml:space="preserve">Cedente </w:t>
      </w:r>
      <w:r w:rsidRPr="002844C3">
        <w:rPr>
          <w:rFonts w:ascii="Segoe UI" w:hAnsi="Segoe UI" w:cs="Segoe UI"/>
          <w:sz w:val="22"/>
          <w:szCs w:val="22"/>
          <w:lang w:val="pt-BR"/>
        </w:rPr>
        <w:t xml:space="preserve">em até 30 (trinta) </w:t>
      </w:r>
      <w:r w:rsidR="00C826F4" w:rsidRPr="002844C3">
        <w:rPr>
          <w:rFonts w:ascii="Segoe UI" w:hAnsi="Segoe UI" w:cs="Segoe UI"/>
          <w:sz w:val="22"/>
          <w:szCs w:val="22"/>
          <w:lang w:val="pt-BR"/>
        </w:rPr>
        <w:t>dias</w:t>
      </w:r>
      <w:r w:rsidRPr="002844C3">
        <w:rPr>
          <w:rFonts w:ascii="Segoe UI" w:hAnsi="Segoe UI" w:cs="Segoe UI"/>
          <w:sz w:val="22"/>
          <w:szCs w:val="22"/>
          <w:lang w:val="pt-BR"/>
        </w:rPr>
        <w:t xml:space="preserve"> contados da celebração do presente Contrato, </w:t>
      </w:r>
      <w:r w:rsidR="00533124" w:rsidRPr="002844C3">
        <w:rPr>
          <w:rFonts w:ascii="Segoe UI" w:hAnsi="Segoe UI" w:cs="Segoe UI"/>
          <w:sz w:val="22"/>
          <w:szCs w:val="22"/>
          <w:lang w:val="pt-BR"/>
        </w:rPr>
        <w:t xml:space="preserve">tal Cedente </w:t>
      </w:r>
      <w:r w:rsidRPr="002844C3">
        <w:rPr>
          <w:rFonts w:ascii="Segoe UI" w:hAnsi="Segoe UI" w:cs="Segoe UI"/>
          <w:sz w:val="22"/>
          <w:szCs w:val="22"/>
          <w:lang w:val="pt-BR"/>
        </w:rPr>
        <w:t xml:space="preserve">deverá enviar as </w:t>
      </w:r>
      <w:r w:rsidR="001329F3" w:rsidRPr="002844C3">
        <w:rPr>
          <w:rFonts w:ascii="Segoe UI" w:hAnsi="Segoe UI" w:cs="Segoe UI"/>
          <w:sz w:val="22"/>
          <w:szCs w:val="22"/>
          <w:lang w:val="pt-BR"/>
        </w:rPr>
        <w:t xml:space="preserve">notificações </w:t>
      </w:r>
      <w:r w:rsidRPr="002844C3">
        <w:rPr>
          <w:rFonts w:ascii="Segoe UI" w:hAnsi="Segoe UI" w:cs="Segoe UI"/>
          <w:sz w:val="22"/>
          <w:szCs w:val="22"/>
          <w:lang w:val="pt-BR"/>
        </w:rPr>
        <w:t xml:space="preserve">pendentes por meio </w:t>
      </w:r>
      <w:r w:rsidR="00CA5B97" w:rsidRPr="002844C3">
        <w:rPr>
          <w:rFonts w:ascii="Segoe UI" w:hAnsi="Segoe UI" w:cs="Segoe UI"/>
          <w:color w:val="000000"/>
          <w:sz w:val="22"/>
          <w:szCs w:val="22"/>
          <w:lang w:val="pt-BR"/>
        </w:rPr>
        <w:t xml:space="preserve">por meio de cartório de Registro de Títulos e </w:t>
      </w:r>
      <w:r w:rsidR="00CA5B97" w:rsidRPr="00C642A5">
        <w:rPr>
          <w:rFonts w:ascii="Segoe UI" w:hAnsi="Segoe UI" w:cs="Segoe UI"/>
          <w:color w:val="000000"/>
          <w:sz w:val="22"/>
          <w:szCs w:val="22"/>
          <w:lang w:val="pt-BR"/>
        </w:rPr>
        <w:t>Documentos</w:t>
      </w:r>
      <w:r w:rsidR="006D7C44" w:rsidRPr="00C642A5">
        <w:rPr>
          <w:rFonts w:ascii="Segoe UI" w:hAnsi="Segoe UI" w:cs="Segoe UI"/>
          <w:color w:val="000000"/>
          <w:sz w:val="22"/>
          <w:szCs w:val="22"/>
          <w:lang w:val="pt-BR"/>
        </w:rPr>
        <w:t xml:space="preserve"> </w:t>
      </w:r>
      <w:r w:rsidR="00DF5017" w:rsidRPr="00BF3601">
        <w:rPr>
          <w:rFonts w:ascii="Segoe UI" w:hAnsi="Segoe UI" w:cs="Segoe UI"/>
          <w:color w:val="000000"/>
          <w:sz w:val="22"/>
          <w:szCs w:val="22"/>
          <w:lang w:val="pt-BR"/>
        </w:rPr>
        <w:t xml:space="preserve">de acordo com a </w:t>
      </w:r>
      <w:r w:rsidR="00E1180E" w:rsidRPr="00BF3601">
        <w:rPr>
          <w:rFonts w:ascii="Segoe UI" w:hAnsi="Segoe UI" w:cs="Segoe UI"/>
          <w:color w:val="000000"/>
          <w:sz w:val="22"/>
          <w:szCs w:val="22"/>
          <w:lang w:val="pt-BR"/>
        </w:rPr>
        <w:t xml:space="preserve">respectiva </w:t>
      </w:r>
      <w:r w:rsidR="00DF5017" w:rsidRPr="00BF3601">
        <w:rPr>
          <w:rFonts w:ascii="Segoe UI" w:hAnsi="Segoe UI" w:cs="Segoe UI"/>
          <w:color w:val="000000"/>
          <w:sz w:val="22"/>
          <w:szCs w:val="22"/>
          <w:lang w:val="pt-BR"/>
        </w:rPr>
        <w:t xml:space="preserve">cláusula de notificações dos Contratos </w:t>
      </w:r>
      <w:r w:rsidR="0066632D" w:rsidRPr="00BF3601">
        <w:rPr>
          <w:rFonts w:ascii="Segoe UI" w:hAnsi="Segoe UI" w:cs="Segoe UI"/>
          <w:color w:val="000000"/>
          <w:sz w:val="22"/>
          <w:szCs w:val="22"/>
          <w:lang w:val="pt-BR"/>
        </w:rPr>
        <w:t>do Projeto</w:t>
      </w:r>
      <w:r w:rsidR="004145FA" w:rsidRPr="00BF3601">
        <w:rPr>
          <w:rFonts w:ascii="Segoe UI" w:hAnsi="Segoe UI" w:cs="Segoe UI"/>
          <w:color w:val="000000"/>
          <w:sz w:val="22"/>
          <w:szCs w:val="22"/>
          <w:lang w:val="pt-BR"/>
        </w:rPr>
        <w:t>, da Apólice de Seguro</w:t>
      </w:r>
      <w:r w:rsidR="00E65A4F" w:rsidRPr="00BF3601">
        <w:rPr>
          <w:rFonts w:ascii="Segoe UI" w:hAnsi="Segoe UI" w:cs="Segoe UI"/>
          <w:color w:val="000000"/>
          <w:sz w:val="22"/>
          <w:szCs w:val="22"/>
          <w:lang w:val="pt-BR"/>
        </w:rPr>
        <w:t xml:space="preserve"> e dos Contratos Comerciais</w:t>
      </w:r>
      <w:r w:rsidR="00DF5017" w:rsidRPr="00BF3601">
        <w:rPr>
          <w:rFonts w:ascii="Segoe UI" w:hAnsi="Segoe UI" w:cs="Segoe UI"/>
          <w:color w:val="000000"/>
          <w:sz w:val="22"/>
          <w:szCs w:val="22"/>
          <w:lang w:val="pt-BR"/>
        </w:rPr>
        <w:t>.</w:t>
      </w:r>
      <w:bookmarkEnd w:id="51"/>
    </w:p>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3BF1CFAD"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r w:rsidR="0078200D" w:rsidRPr="00683038">
        <w:rPr>
          <w:rFonts w:ascii="Segoe UI" w:hAnsi="Segoe UI" w:cs="Segoe UI"/>
          <w:i/>
          <w:color w:val="000000"/>
          <w:sz w:val="22"/>
          <w:szCs w:val="22"/>
          <w:lang w:val="pt-BR"/>
        </w:rPr>
        <w:t xml:space="preserve">Aliseo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C53305">
        <w:rPr>
          <w:rFonts w:ascii="Segoe UI" w:hAnsi="Segoe UI" w:cs="Segoe UI"/>
          <w:i/>
          <w:sz w:val="22"/>
          <w:szCs w:val="22"/>
          <w:lang w:val="pt-BR"/>
        </w:rPr>
        <w:t>[=]</w:t>
      </w:r>
      <w:r w:rsidR="00C53305"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3"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53"/>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no âmbito deste contrato diretamente na 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Titular: Aliseo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lastRenderedPageBreak/>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54" w:name="_Ref117623599"/>
      <w:bookmarkStart w:id="55"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54"/>
      <w:r w:rsidR="00AE37DB" w:rsidRPr="002844C3">
        <w:rPr>
          <w:rFonts w:ascii="Segoe UI" w:eastAsia="SimSun" w:hAnsi="Segoe UI" w:cs="Segoe UI"/>
          <w:color w:val="000000"/>
          <w:sz w:val="22"/>
          <w:szCs w:val="22"/>
          <w:lang w:val="pt-BR"/>
        </w:rPr>
        <w:t xml:space="preserve"> </w:t>
      </w:r>
      <w:bookmarkEnd w:id="55"/>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6"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56"/>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7"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57"/>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8"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lastRenderedPageBreak/>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58"/>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59"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59"/>
    </w:p>
    <w:p w14:paraId="51470EB4" w14:textId="789CC93E"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0"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 e todos os documentos comprobatórios de suporte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60"/>
    </w:p>
    <w:p w14:paraId="2ED603D7" w14:textId="0F466366"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 </w:t>
      </w:r>
      <w:r w:rsidR="009A0638" w:rsidRPr="009A0638">
        <w:rPr>
          <w:rFonts w:ascii="Segoe UI" w:eastAsia="SimSun" w:hAnsi="Segoe UI" w:cs="Segoe UI"/>
          <w:color w:val="000000"/>
          <w:sz w:val="22"/>
          <w:szCs w:val="22"/>
          <w:highlight w:val="lightGray"/>
          <w:lang w:val="pt-BR"/>
        </w:rPr>
        <w:t>[</w:t>
      </w:r>
      <w:r w:rsidR="00F83CDE" w:rsidRPr="009A0638">
        <w:rPr>
          <w:rFonts w:ascii="Segoe UI" w:eastAsia="SimSun" w:hAnsi="Segoe UI" w:cs="Segoe UI"/>
          <w:color w:val="000000"/>
          <w:sz w:val="22"/>
          <w:szCs w:val="22"/>
          <w:highlight w:val="lightGray"/>
          <w:lang w:val="pt-BR"/>
        </w:rPr>
        <w:t>junto com todos os documentos comprobatórios de suporte.</w:t>
      </w:r>
      <w:r w:rsidR="009A0638">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r w:rsidR="00F223F2" w:rsidRPr="009A0638">
        <w:rPr>
          <w:rFonts w:ascii="Segoe UI" w:eastAsia="SimSun" w:hAnsi="Segoe UI" w:cs="Segoe UI"/>
          <w:b/>
          <w:bCs/>
          <w:color w:val="000000"/>
          <w:sz w:val="22"/>
          <w:szCs w:val="22"/>
          <w:highlight w:val="yellow"/>
          <w:lang w:val="pt-BR"/>
        </w:rPr>
        <w:t>Nota Mattos Filho</w:t>
      </w:r>
      <w:r w:rsidR="00F223F2" w:rsidRPr="009A0638">
        <w:rPr>
          <w:rFonts w:ascii="Segoe UI" w:eastAsia="SimSun" w:hAnsi="Segoe UI" w:cs="Segoe UI"/>
          <w:color w:val="000000"/>
          <w:sz w:val="22"/>
          <w:szCs w:val="22"/>
          <w:highlight w:val="yellow"/>
          <w:lang w:val="pt-BR"/>
        </w:rPr>
        <w:t xml:space="preserve">: </w:t>
      </w:r>
      <w:r w:rsidR="00A71A7E" w:rsidRPr="009A0638">
        <w:rPr>
          <w:rFonts w:ascii="Segoe UI" w:eastAsia="SimSun" w:hAnsi="Segoe UI" w:cs="Segoe UI"/>
          <w:color w:val="000000"/>
          <w:sz w:val="22"/>
          <w:szCs w:val="22"/>
          <w:highlight w:val="yellow"/>
          <w:lang w:val="pt-BR"/>
        </w:rPr>
        <w:t>comprovação da destinação de recursos a ser avaliada pel</w:t>
      </w:r>
      <w:r w:rsidR="00F223F2" w:rsidRPr="009A0638">
        <w:rPr>
          <w:rFonts w:ascii="Segoe UI" w:eastAsia="SimSun" w:hAnsi="Segoe UI" w:cs="Segoe UI"/>
          <w:color w:val="000000"/>
          <w:sz w:val="22"/>
          <w:szCs w:val="22"/>
          <w:highlight w:val="yellow"/>
          <w:lang w:val="pt-BR"/>
        </w:rPr>
        <w:t>a</w:t>
      </w:r>
      <w:r w:rsidR="00A71A7E" w:rsidRPr="009A0638">
        <w:rPr>
          <w:rFonts w:ascii="Segoe UI" w:eastAsia="SimSun" w:hAnsi="Segoe UI" w:cs="Segoe UI"/>
          <w:color w:val="000000"/>
          <w:sz w:val="22"/>
          <w:szCs w:val="22"/>
          <w:highlight w:val="yellow"/>
          <w:lang w:val="pt-BR"/>
        </w:rPr>
        <w:t xml:space="preserve"> </w:t>
      </w:r>
      <w:r w:rsidR="00F223F2" w:rsidRPr="009A0638">
        <w:rPr>
          <w:rFonts w:ascii="Segoe UI" w:eastAsia="SimSun" w:hAnsi="Segoe UI" w:cs="Segoe UI"/>
          <w:color w:val="000000"/>
          <w:sz w:val="22"/>
          <w:szCs w:val="22"/>
          <w:highlight w:val="yellow"/>
          <w:lang w:val="pt-BR"/>
        </w:rPr>
        <w:t>Pavarini</w:t>
      </w:r>
      <w:r w:rsidR="00A71A7E">
        <w:rPr>
          <w:rFonts w:ascii="Segoe UI" w:eastAsia="SimSun" w:hAnsi="Segoe UI" w:cs="Segoe UI"/>
          <w:color w:val="000000"/>
          <w:sz w:val="22"/>
          <w:szCs w:val="22"/>
          <w:lang w:val="pt-BR"/>
        </w:rPr>
        <w:t>]</w:t>
      </w:r>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61" w:name="_Ref115957235"/>
      <w:bookmarkStart w:id="62"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61"/>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Sempre respeitando o Montante Mínimo Serviço da Dívida da Segunda Série, caso aplicável.</w:t>
      </w:r>
      <w:bookmarkEnd w:id="62"/>
      <w:r w:rsidR="00E82072" w:rsidRPr="002844C3">
        <w:rPr>
          <w:rFonts w:ascii="Segoe UI" w:eastAsia="SimSun" w:hAnsi="Segoe UI" w:cs="Segoe UI"/>
          <w:color w:val="000000"/>
          <w:sz w:val="22"/>
          <w:szCs w:val="22"/>
          <w:lang w:val="pt-BR"/>
        </w:rPr>
        <w:t xml:space="preserve"> </w:t>
      </w:r>
    </w:p>
    <w:p w14:paraId="5C540BD3" w14:textId="147D4306" w:rsidR="00C41B08" w:rsidRDefault="00F31AF2"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_Ref116975964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5.3 abaixo</w:t>
      </w:r>
      <w:r w:rsidR="00345F72">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63"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 xml:space="preserve">Conta Depósito </w:t>
      </w:r>
      <w:r w:rsidRPr="002844C3">
        <w:rPr>
          <w:rFonts w:ascii="Segoe UI" w:hAnsi="Segoe UI" w:cs="Segoe UI"/>
          <w:bCs/>
          <w:sz w:val="22"/>
          <w:szCs w:val="22"/>
          <w:lang w:val="pt-BR"/>
        </w:rPr>
        <w:lastRenderedPageBreak/>
        <w:t>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63"/>
      <w:r>
        <w:rPr>
          <w:rFonts w:ascii="Segoe UI" w:hAnsi="Segoe UI" w:cs="Segoe UI"/>
          <w:sz w:val="22"/>
          <w:szCs w:val="22"/>
          <w:lang w:val="pt-BR"/>
        </w:rPr>
        <w:t xml:space="preserve"> </w:t>
      </w:r>
    </w:p>
    <w:p w14:paraId="4BE72710" w14:textId="68855CD3"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4"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2854DE" w:rsidRPr="002844C3">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r w:rsidR="00C555CB" w:rsidRPr="002844C3">
        <w:rPr>
          <w:rFonts w:ascii="Segoe UI" w:hAnsi="Segoe UI" w:cs="Segoe UI"/>
          <w:b/>
          <w:bCs/>
          <w:sz w:val="22"/>
          <w:szCs w:val="22"/>
          <w:lang w:val="pt-BR"/>
        </w:rPr>
        <w:t>Montante Mínimo Serviço da Dívida da Primeira Série</w:t>
      </w:r>
      <w:r w:rsidR="00C555CB" w:rsidRPr="002844C3">
        <w:rPr>
          <w:rFonts w:ascii="Segoe UI" w:hAnsi="Segoe UI" w:cs="Segoe UI"/>
          <w:sz w:val="22"/>
          <w:szCs w:val="22"/>
          <w:lang w:val="pt-BR"/>
        </w:rPr>
        <w:t xml:space="preserve">”), a qual será apurada mensalmente na Data de Verificação (conforme definido abaixo) pelo Agente Fiduciário e preenchida de forma linear em até 6 (seis) meses contados a partir: </w:t>
      </w:r>
      <w:r w:rsidR="00C555CB" w:rsidRPr="002844C3">
        <w:rPr>
          <w:rFonts w:ascii="Segoe UI" w:hAnsi="Segoe UI" w:cs="Segoe UI"/>
          <w:b/>
          <w:bCs/>
          <w:sz w:val="22"/>
          <w:szCs w:val="22"/>
          <w:lang w:val="pt-BR"/>
        </w:rPr>
        <w:t>(i)</w:t>
      </w:r>
      <w:r w:rsidR="00C555CB" w:rsidRPr="002844C3">
        <w:rPr>
          <w:rFonts w:ascii="Segoe UI" w:hAnsi="Segoe UI" w:cs="Segoe UI"/>
          <w:sz w:val="22"/>
          <w:szCs w:val="22"/>
          <w:lang w:val="pt-BR"/>
        </w:rPr>
        <w:t xml:space="preserve"> do </w:t>
      </w:r>
      <w:r w:rsidR="00B930D6" w:rsidRPr="002844C3">
        <w:rPr>
          <w:rFonts w:ascii="Segoe UI" w:hAnsi="Segoe UI" w:cs="Segoe UI"/>
          <w:w w:val="0"/>
          <w:sz w:val="22"/>
          <w:szCs w:val="22"/>
          <w:lang w:val="pt-BR"/>
        </w:rPr>
        <w:t xml:space="preserve">início do prazo de recebimento de receita pela Companhia no âmbito e nos termos do Contrato Petrobras, conforme </w:t>
      </w:r>
      <w:r w:rsidR="00B930D6" w:rsidRPr="0031051F">
        <w:rPr>
          <w:rFonts w:ascii="Segoe UI" w:hAnsi="Segoe UI" w:cs="Segoe UI"/>
          <w:w w:val="0"/>
          <w:sz w:val="22"/>
          <w:szCs w:val="22"/>
          <w:lang w:val="pt-BR"/>
        </w:rPr>
        <w:t>Cláusula 4.1.1. do referido contrato</w:t>
      </w:r>
      <w:r w:rsidR="00C35B87">
        <w:rPr>
          <w:rFonts w:ascii="Segoe UI" w:hAnsi="Segoe UI" w:cs="Segoe UI"/>
          <w:w w:val="0"/>
          <w:sz w:val="22"/>
          <w:szCs w:val="22"/>
          <w:lang w:val="pt-BR"/>
        </w:rPr>
        <w:t>,</w:t>
      </w:r>
      <w:r w:rsidR="00C35B87" w:rsidRPr="00C35B87">
        <w:rPr>
          <w:rFonts w:ascii="Segoe UI" w:hAnsi="Segoe UI" w:cs="Segoe UI"/>
          <w:w w:val="0"/>
          <w:sz w:val="22"/>
          <w:szCs w:val="22"/>
          <w:lang w:val="pt-BR"/>
        </w:rPr>
        <w:t xml:space="preserve"> </w:t>
      </w:r>
      <w:r w:rsidR="00C35B87">
        <w:rPr>
          <w:rFonts w:ascii="Segoe UI" w:hAnsi="Segoe UI" w:cs="Segoe UI"/>
          <w:w w:val="0"/>
          <w:sz w:val="22"/>
          <w:szCs w:val="22"/>
          <w:lang w:val="pt-BR"/>
        </w:rPr>
        <w:t>conforme informado pela Companhia ao Agente Fiduciário</w:t>
      </w:r>
      <w:r w:rsidR="00B930D6" w:rsidRPr="0031051F">
        <w:rPr>
          <w:rFonts w:ascii="Segoe UI" w:hAnsi="Segoe UI" w:cs="Segoe UI"/>
          <w:w w:val="0"/>
          <w:sz w:val="22"/>
          <w:szCs w:val="22"/>
          <w:lang w:val="pt-BR"/>
        </w:rPr>
        <w:t xml:space="preserve"> (“</w:t>
      </w:r>
      <w:r w:rsidR="00B930D6" w:rsidRPr="0031051F">
        <w:rPr>
          <w:rFonts w:ascii="Segoe UI" w:hAnsi="Segoe UI" w:cs="Segoe UI"/>
          <w:b/>
          <w:bCs/>
          <w:w w:val="0"/>
          <w:sz w:val="22"/>
          <w:szCs w:val="22"/>
          <w:lang w:val="pt-BR"/>
        </w:rPr>
        <w:t>Evento de Performance</w:t>
      </w:r>
      <w:r w:rsidR="00B930D6" w:rsidRPr="0031051F">
        <w:rPr>
          <w:rFonts w:ascii="Segoe UI" w:hAnsi="Segoe UI" w:cs="Segoe UI"/>
          <w:w w:val="0"/>
          <w:sz w:val="22"/>
          <w:szCs w:val="22"/>
          <w:lang w:val="pt-BR"/>
        </w:rPr>
        <w:t>”)</w:t>
      </w:r>
      <w:r w:rsidR="00C555CB" w:rsidRPr="0031051F">
        <w:rPr>
          <w:rFonts w:ascii="Segoe UI" w:hAnsi="Segoe UI" w:cs="Segoe UI"/>
          <w:sz w:val="22"/>
          <w:szCs w:val="22"/>
          <w:lang w:val="pt-BR"/>
        </w:rPr>
        <w:t xml:space="preserve">; ou </w:t>
      </w:r>
      <w:r w:rsidR="00C555CB" w:rsidRPr="0031051F">
        <w:rPr>
          <w:rFonts w:ascii="Segoe UI" w:hAnsi="Segoe UI" w:cs="Segoe UI"/>
          <w:b/>
          <w:bCs/>
          <w:sz w:val="22"/>
          <w:szCs w:val="22"/>
          <w:lang w:val="pt-BR"/>
        </w:rPr>
        <w:t>(ii)</w:t>
      </w:r>
      <w:r w:rsidR="00C555CB" w:rsidRPr="0031051F">
        <w:rPr>
          <w:rFonts w:ascii="Segoe UI" w:hAnsi="Segoe UI" w:cs="Segoe UI"/>
          <w:sz w:val="22"/>
          <w:szCs w:val="22"/>
          <w:lang w:val="pt-BR"/>
        </w:rPr>
        <w:t xml:space="preserve"> </w:t>
      </w:r>
      <w:r w:rsidR="00BF3601" w:rsidRPr="0031051F">
        <w:rPr>
          <w:rFonts w:ascii="Segoe UI" w:hAnsi="Segoe UI" w:cs="Segoe UI"/>
          <w:sz w:val="22"/>
          <w:szCs w:val="22"/>
          <w:lang w:val="pt-BR"/>
        </w:rPr>
        <w:t>28 de junho de 2023</w:t>
      </w:r>
      <w:r w:rsidR="00C555CB" w:rsidRPr="0031051F">
        <w:rPr>
          <w:rFonts w:ascii="Segoe UI" w:hAnsi="Segoe UI" w:cs="Segoe UI"/>
          <w:sz w:val="22"/>
          <w:szCs w:val="22"/>
          <w:lang w:val="pt-BR"/>
        </w:rPr>
        <w:t>, o que ocorrer primeir</w:t>
      </w:r>
      <w:r w:rsidR="00C555CB" w:rsidRPr="007765CC">
        <w:rPr>
          <w:rFonts w:ascii="Segoe UI" w:hAnsi="Segoe UI" w:cs="Segoe UI"/>
          <w:sz w:val="22"/>
          <w:szCs w:val="22"/>
          <w:lang w:val="pt-BR"/>
        </w:rPr>
        <w:t>o.</w:t>
      </w:r>
      <w:bookmarkEnd w:id="64"/>
      <w:r w:rsidR="00BF3601" w:rsidRPr="007765CC">
        <w:rPr>
          <w:rFonts w:ascii="Segoe UI" w:hAnsi="Segoe UI" w:cs="Segoe UI"/>
          <w:sz w:val="22"/>
          <w:szCs w:val="22"/>
          <w:lang w:val="pt-BR"/>
        </w:rPr>
        <w:t xml:space="preserve"> </w:t>
      </w:r>
    </w:p>
    <w:p w14:paraId="467D4761" w14:textId="26FE1A4A" w:rsidR="00C555CB" w:rsidRPr="002844C3" w:rsidRDefault="002F187C" w:rsidP="00A57234">
      <w:pPr>
        <w:pStyle w:val="Level1"/>
        <w:widowControl w:val="0"/>
        <w:numPr>
          <w:ilvl w:val="1"/>
          <w:numId w:val="9"/>
        </w:numPr>
        <w:spacing w:after="240" w:line="300" w:lineRule="exact"/>
        <w:ind w:left="0" w:firstLine="0"/>
        <w:rPr>
          <w:rFonts w:ascii="Segoe UI" w:hAnsi="Segoe UI" w:cs="Segoe UI"/>
          <w:sz w:val="22"/>
          <w:szCs w:val="22"/>
          <w:lang w:val="pt-BR"/>
        </w:rPr>
      </w:pPr>
      <w:r>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2E3EBE" w:rsidRPr="002844C3">
        <w:rPr>
          <w:rFonts w:ascii="Segoe UI" w:hAnsi="Segoe UI" w:cs="Segoe UI"/>
          <w:w w:val="0"/>
          <w:sz w:val="22"/>
          <w:szCs w:val="22"/>
          <w:lang w:val="pt-BR"/>
        </w:rPr>
        <w:t xml:space="preserve"> </w:t>
      </w:r>
    </w:p>
    <w:p w14:paraId="07BC1287" w14:textId="18697BD8"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65" w:name="_Ref115453147"/>
      <w:bookmarkStart w:id="66"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(i)</w:t>
      </w:r>
      <w:r w:rsidRPr="002844C3">
        <w:rPr>
          <w:rFonts w:ascii="Segoe UI" w:hAnsi="Segoe UI" w:cs="Segoe UI"/>
          <w:sz w:val="22"/>
          <w:szCs w:val="22"/>
          <w:lang w:val="pt-BR"/>
        </w:rPr>
        <w:t xml:space="preserve"> do Montante Mínimo Serviço da Dívida da Primeira Série, serão utilizados </w:t>
      </w:r>
      <w:r w:rsidR="001E11EF" w:rsidRPr="002844C3">
        <w:rPr>
          <w:rFonts w:ascii="Segoe UI" w:hAnsi="Segoe UI" w:cs="Segoe UI"/>
          <w:sz w:val="22"/>
          <w:szCs w:val="22"/>
          <w:lang w:val="pt-BR"/>
        </w:rPr>
        <w:t xml:space="preserve">exclusivamente </w:t>
      </w:r>
      <w:r w:rsidRPr="002844C3">
        <w:rPr>
          <w:rFonts w:ascii="Segoe UI" w:hAnsi="Segoe UI" w:cs="Segoe UI"/>
          <w:sz w:val="22"/>
          <w:szCs w:val="22"/>
          <w:lang w:val="pt-BR"/>
        </w:rPr>
        <w:t>os recursos disponíveis na Conta Vinculada oriundos das Receitas Cedidas ou recursos próprios da Companhia</w:t>
      </w:r>
      <w:r w:rsidR="001E11EF" w:rsidRPr="002844C3">
        <w:rPr>
          <w:rFonts w:ascii="Segoe UI" w:hAnsi="Segoe UI" w:cs="Segoe UI"/>
          <w:sz w:val="22"/>
          <w:szCs w:val="22"/>
          <w:lang w:val="pt-BR"/>
        </w:rPr>
        <w:t xml:space="preserve">; e </w:t>
      </w:r>
      <w:r w:rsidR="001E11EF" w:rsidRPr="002844C3">
        <w:rPr>
          <w:rFonts w:ascii="Segoe UI" w:hAnsi="Segoe UI" w:cs="Segoe UI"/>
          <w:b/>
          <w:bCs/>
          <w:sz w:val="22"/>
          <w:szCs w:val="22"/>
          <w:lang w:val="pt-BR"/>
        </w:rPr>
        <w:t>(ii)</w:t>
      </w:r>
      <w:r w:rsidR="001E11EF" w:rsidRPr="002844C3">
        <w:rPr>
          <w:rFonts w:ascii="Segoe UI" w:hAnsi="Segoe UI" w:cs="Segoe UI"/>
          <w:sz w:val="22"/>
          <w:szCs w:val="22"/>
          <w:lang w:val="pt-BR"/>
        </w:rPr>
        <w:t xml:space="preserve"> do Montante Mínimo Serviço da Dívida da Segunda Série, serão utilizados os recursos </w:t>
      </w:r>
      <w:r w:rsidR="008760CF">
        <w:rPr>
          <w:rFonts w:ascii="Segoe UI" w:hAnsi="Segoe UI" w:cs="Segoe UI"/>
          <w:sz w:val="22"/>
          <w:szCs w:val="22"/>
          <w:lang w:val="pt-BR"/>
        </w:rPr>
        <w:t>dos Valores de Integralização</w:t>
      </w:r>
      <w:r w:rsidR="001E11EF" w:rsidRPr="002844C3">
        <w:rPr>
          <w:rFonts w:ascii="Segoe UI" w:hAnsi="Segoe UI" w:cs="Segoe UI"/>
          <w:sz w:val="22"/>
          <w:szCs w:val="22"/>
          <w:lang w:val="pt-BR"/>
        </w:rPr>
        <w:t>, ou recursos próprios da Companhia</w:t>
      </w:r>
      <w:bookmarkEnd w:id="65"/>
      <w:r w:rsidR="00516D50" w:rsidRPr="002844C3">
        <w:rPr>
          <w:rFonts w:ascii="Segoe UI" w:hAnsi="Segoe UI" w:cs="Segoe UI"/>
          <w:sz w:val="22"/>
          <w:szCs w:val="22"/>
          <w:lang w:val="pt-BR"/>
        </w:rPr>
        <w:t>.</w:t>
      </w:r>
      <w:bookmarkEnd w:id="66"/>
      <w:r w:rsidR="00A7189E">
        <w:rPr>
          <w:rFonts w:ascii="Segoe UI" w:hAnsi="Segoe UI" w:cs="Segoe UI"/>
          <w:sz w:val="22"/>
          <w:szCs w:val="22"/>
          <w:lang w:val="pt-BR"/>
        </w:rPr>
        <w:t xml:space="preserve"> </w:t>
      </w:r>
    </w:p>
    <w:p w14:paraId="399D681D" w14:textId="1063CB3C"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p>
    <w:p w14:paraId="4CD75EA1" w14:textId="608041BA"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67"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67"/>
      <w:r w:rsidR="00657958">
        <w:rPr>
          <w:rFonts w:ascii="Segoe UI" w:hAnsi="Segoe UI" w:cs="Segoe UI"/>
          <w:sz w:val="22"/>
          <w:szCs w:val="22"/>
          <w:lang w:val="pt-BR"/>
        </w:rPr>
        <w:t xml:space="preserve"> </w:t>
      </w:r>
    </w:p>
    <w:p w14:paraId="7CB962C1" w14:textId="2480FE25"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Série </w:t>
      </w:r>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lastRenderedPageBreak/>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3F24167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8" w:name="_Ref115453418"/>
      <w:r w:rsidRPr="002844C3">
        <w:rPr>
          <w:rFonts w:ascii="Segoe UI" w:hAnsi="Segoe UI" w:cs="Segoe UI"/>
          <w:sz w:val="22"/>
          <w:szCs w:val="22"/>
          <w:lang w:val="pt-BR"/>
        </w:rPr>
        <w:t>A Conta Vinculada</w:t>
      </w:r>
      <w:r w:rsidR="00605396" w:rsidRPr="002844C3">
        <w:rPr>
          <w:rFonts w:ascii="Segoe UI" w:hAnsi="Segoe UI" w:cs="Segoe UI"/>
          <w:sz w:val="22"/>
          <w:szCs w:val="22"/>
          <w:lang w:val="pt-BR"/>
        </w:rPr>
        <w:t xml:space="preserve"> e a </w:t>
      </w:r>
      <w:r w:rsidR="002379EF" w:rsidRPr="002844C3">
        <w:rPr>
          <w:rFonts w:ascii="Segoe UI" w:hAnsi="Segoe UI" w:cs="Segoe UI"/>
          <w:sz w:val="22"/>
          <w:szCs w:val="22"/>
          <w:lang w:val="pt-BR"/>
        </w:rPr>
        <w:t>Conta Depósito Garantia</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em</w:t>
      </w:r>
      <w:r w:rsidR="00813EC3" w:rsidRPr="002844C3">
        <w:rPr>
          <w:rFonts w:ascii="Segoe UI" w:hAnsi="Segoe UI" w:cs="Segoe UI"/>
          <w:sz w:val="22"/>
          <w:szCs w:val="22"/>
          <w:lang w:val="pt-BR"/>
        </w:rPr>
        <w:t xml:space="preserve"> </w:t>
      </w:r>
      <w:r w:rsidR="000778EC" w:rsidRPr="002844C3">
        <w:rPr>
          <w:rFonts w:ascii="Segoe UI" w:hAnsi="Segoe UI" w:cs="Segoe UI"/>
          <w:sz w:val="22"/>
          <w:szCs w:val="22"/>
          <w:lang w:val="pt-BR"/>
        </w:rPr>
        <w:t>[</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de [</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xml:space="preserve">] de 2022,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68"/>
      <w:r w:rsidRPr="002844C3">
        <w:rPr>
          <w:rFonts w:ascii="Segoe UI" w:hAnsi="Segoe UI" w:cs="Segoe UI"/>
          <w:sz w:val="22"/>
          <w:szCs w:val="22"/>
          <w:lang w:val="pt-BR"/>
        </w:rPr>
        <w:t xml:space="preserve"> </w:t>
      </w:r>
      <w:r w:rsidR="009A37C3">
        <w:rPr>
          <w:rFonts w:ascii="Segoe UI" w:hAnsi="Segoe UI" w:cs="Segoe UI"/>
          <w:sz w:val="22"/>
          <w:szCs w:val="22"/>
          <w:lang w:val="pt-BR"/>
        </w:rPr>
        <w:t>[</w:t>
      </w:r>
      <w:r w:rsidR="009A37C3" w:rsidRPr="005274D1">
        <w:rPr>
          <w:rFonts w:ascii="Segoe UI" w:hAnsi="Segoe UI" w:cs="Segoe UI"/>
          <w:b/>
          <w:bCs/>
          <w:sz w:val="22"/>
          <w:szCs w:val="22"/>
          <w:highlight w:val="yellow"/>
          <w:lang w:val="pt-BR"/>
        </w:rPr>
        <w:t>Nota Mattos Filho:</w:t>
      </w:r>
      <w:r w:rsidR="009A37C3" w:rsidRPr="005274D1">
        <w:rPr>
          <w:rFonts w:ascii="Segoe UI" w:hAnsi="Segoe UI" w:cs="Segoe UI"/>
          <w:sz w:val="22"/>
          <w:szCs w:val="22"/>
          <w:highlight w:val="yellow"/>
          <w:lang w:val="pt-BR"/>
        </w:rPr>
        <w:t xml:space="preserve"> Pendente assinatura do Termo de Adesão</w:t>
      </w:r>
      <w:r w:rsidR="009A37C3">
        <w:rPr>
          <w:rFonts w:ascii="Segoe UI" w:hAnsi="Segoe UI" w:cs="Segoe UI"/>
          <w:sz w:val="22"/>
          <w:szCs w:val="22"/>
          <w:lang w:val="pt-BR"/>
        </w:rPr>
        <w:t>]</w:t>
      </w:r>
    </w:p>
    <w:p w14:paraId="27BC416F" w14:textId="3A89BB83"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69" w:name="_Ref115453593"/>
      <w:bookmarkStart w:id="70" w:name="_Ref103875670"/>
      <w:bookmarkStart w:id="71" w:name="_Hlk114072166"/>
      <w:r>
        <w:rPr>
          <w:rFonts w:ascii="Segoe UI" w:hAnsi="Segoe UI" w:cs="Segoe UI"/>
          <w:sz w:val="22"/>
          <w:szCs w:val="22"/>
          <w:lang w:val="pt-BR"/>
        </w:rPr>
        <w:t xml:space="preserve">Na Primeira Data de Integralização (conforme definido na Escritura de Emissão), o Banco Depositário desde já fica autorizado a </w:t>
      </w:r>
      <w:r w:rsidR="008041F4">
        <w:rPr>
          <w:rFonts w:ascii="Segoe UI" w:hAnsi="Segoe UI" w:cs="Segoe UI"/>
          <w:sz w:val="22"/>
          <w:szCs w:val="22"/>
          <w:lang w:val="pt-BR"/>
        </w:rPr>
        <w:t>tra</w:t>
      </w:r>
      <w:r>
        <w:rPr>
          <w:rFonts w:ascii="Segoe UI" w:hAnsi="Segoe UI" w:cs="Segoe UI"/>
          <w:sz w:val="22"/>
          <w:szCs w:val="22"/>
          <w:lang w:val="pt-BR"/>
        </w:rPr>
        <w:t xml:space="preserve">nsferir </w:t>
      </w:r>
      <w:r w:rsidR="007D1440" w:rsidRPr="002844C3">
        <w:rPr>
          <w:rFonts w:ascii="Segoe UI" w:hAnsi="Segoe UI" w:cs="Segoe UI"/>
          <w:sz w:val="22"/>
          <w:szCs w:val="22"/>
          <w:lang w:val="pt-BR"/>
        </w:rPr>
        <w:t xml:space="preserve">para a conta nº </w:t>
      </w:r>
      <w:r w:rsidR="007D1440">
        <w:rPr>
          <w:rFonts w:ascii="Segoe UI" w:hAnsi="Segoe UI" w:cs="Segoe UI"/>
          <w:sz w:val="22"/>
          <w:szCs w:val="22"/>
          <w:lang w:val="pt-BR"/>
        </w:rPr>
        <w:t>55.759-5</w:t>
      </w:r>
      <w:r w:rsidR="007D1440" w:rsidRPr="002844C3">
        <w:rPr>
          <w:rFonts w:ascii="Segoe UI" w:hAnsi="Segoe UI" w:cs="Segoe UI"/>
          <w:sz w:val="22"/>
          <w:szCs w:val="22"/>
          <w:lang w:val="pt-BR"/>
        </w:rPr>
        <w:t xml:space="preserve">, </w:t>
      </w:r>
      <w:r w:rsidR="007D1440" w:rsidRPr="002844C3">
        <w:rPr>
          <w:rFonts w:ascii="Segoe UI" w:hAnsi="Segoe UI" w:cs="Segoe UI"/>
          <w:sz w:val="22"/>
          <w:szCs w:val="22"/>
          <w:lang w:val="pt-BR"/>
        </w:rPr>
        <w:t xml:space="preserve">agência nº </w:t>
      </w:r>
      <w:r w:rsidR="007D1440">
        <w:rPr>
          <w:rFonts w:ascii="Segoe UI" w:hAnsi="Segoe UI" w:cs="Segoe UI"/>
          <w:sz w:val="22"/>
          <w:szCs w:val="22"/>
          <w:lang w:val="pt-BR"/>
        </w:rPr>
        <w:t>598-3</w:t>
      </w:r>
      <w:r w:rsidR="007D1440" w:rsidRPr="002844C3">
        <w:rPr>
          <w:rFonts w:ascii="Segoe UI" w:hAnsi="Segoe UI" w:cs="Segoe UI"/>
          <w:sz w:val="22"/>
          <w:szCs w:val="22"/>
          <w:lang w:val="pt-BR"/>
        </w:rPr>
        <w:t xml:space="preserve">, </w:t>
      </w:r>
      <w:r w:rsidR="007D1440" w:rsidRPr="002844C3">
        <w:rPr>
          <w:rFonts w:ascii="Segoe UI" w:hAnsi="Segoe UI" w:cs="Segoe UI"/>
          <w:sz w:val="22"/>
          <w:szCs w:val="22"/>
          <w:lang w:val="pt-BR"/>
        </w:rPr>
        <w:t xml:space="preserve">mantida junto ao Banco </w:t>
      </w:r>
      <w:r w:rsidR="007D1440">
        <w:rPr>
          <w:rFonts w:ascii="Segoe UI" w:hAnsi="Segoe UI" w:cs="Segoe UI"/>
          <w:sz w:val="22"/>
          <w:szCs w:val="22"/>
          <w:lang w:val="pt-BR"/>
        </w:rPr>
        <w:t>do Brasil S.A.</w:t>
      </w:r>
      <w:r w:rsidR="007D1440" w:rsidRPr="002844C3">
        <w:rPr>
          <w:rFonts w:ascii="Segoe UI" w:hAnsi="Segoe UI" w:cs="Segoe UI"/>
          <w:sz w:val="22"/>
          <w:szCs w:val="22"/>
          <w:lang w:val="pt-BR"/>
        </w:rPr>
        <w:t xml:space="preserve">, </w:t>
      </w:r>
      <w:r w:rsidR="007D1440" w:rsidRPr="002844C3">
        <w:rPr>
          <w:rFonts w:ascii="Segoe UI" w:hAnsi="Segoe UI" w:cs="Segoe UI"/>
          <w:sz w:val="22"/>
          <w:szCs w:val="22"/>
          <w:lang w:val="pt-BR"/>
        </w:rPr>
        <w:t xml:space="preserve">de titularidade da Companhia, conforme indicada no </w:t>
      </w:r>
      <w:r w:rsidR="007D1440" w:rsidRPr="002844C3" w:rsidDel="00ED7863">
        <w:rPr>
          <w:rFonts w:ascii="Segoe UI" w:hAnsi="Segoe UI" w:cs="Segoe UI"/>
          <w:sz w:val="22"/>
          <w:szCs w:val="22"/>
          <w:lang w:val="pt-BR"/>
        </w:rPr>
        <w:t xml:space="preserve">Contrato </w:t>
      </w:r>
      <w:r w:rsidR="007D1440" w:rsidRPr="002844C3">
        <w:rPr>
          <w:rFonts w:ascii="Segoe UI" w:hAnsi="Segoe UI" w:cs="Segoe UI"/>
          <w:sz w:val="22"/>
          <w:szCs w:val="22"/>
          <w:lang w:val="pt-BR"/>
        </w:rPr>
        <w:t>Banco Depositário (“</w:t>
      </w:r>
      <w:r w:rsidR="007D1440" w:rsidRPr="002844C3">
        <w:rPr>
          <w:rFonts w:ascii="Segoe UI" w:hAnsi="Segoe UI" w:cs="Segoe UI"/>
          <w:b/>
          <w:bCs/>
          <w:sz w:val="22"/>
          <w:szCs w:val="22"/>
          <w:lang w:val="pt-BR"/>
        </w:rPr>
        <w:t>Conta de Livre Movimentação</w:t>
      </w:r>
      <w:r w:rsidR="007D1440" w:rsidRPr="002844C3">
        <w:rPr>
          <w:rFonts w:ascii="Segoe UI" w:hAnsi="Segoe UI" w:cs="Segoe UI"/>
          <w:sz w:val="22"/>
          <w:szCs w:val="22"/>
          <w:lang w:val="pt-BR"/>
        </w:rPr>
        <w:t>”)</w:t>
      </w:r>
      <w:r w:rsidR="007D1440">
        <w:rPr>
          <w:rFonts w:ascii="Segoe UI" w:hAnsi="Segoe UI" w:cs="Segoe UI"/>
          <w:sz w:val="22"/>
          <w:szCs w:val="22"/>
          <w:lang w:val="pt-BR"/>
        </w:rPr>
        <w:t>,</w:t>
      </w:r>
      <w:r w:rsidR="007D1440">
        <w:rPr>
          <w:rFonts w:ascii="Segoe UI" w:hAnsi="Segoe UI" w:cs="Segoe UI"/>
          <w:sz w:val="22"/>
          <w:szCs w:val="22"/>
          <w:lang w:val="pt-BR"/>
        </w:rPr>
        <w:t xml:space="preserve"> o valor de R$ 80.000.000,00 (oitenta milhões de reais).</w:t>
      </w:r>
    </w:p>
    <w:p w14:paraId="6F7691A6" w14:textId="0F97FD1A"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2"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5.4 acima</w:t>
      </w:r>
      <w:r w:rsidR="0027552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72"/>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3"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73"/>
      <w:r w:rsidR="00A069B3" w:rsidRPr="002844C3">
        <w:rPr>
          <w:rFonts w:ascii="Segoe UI" w:hAnsi="Segoe UI" w:cs="Segoe UI"/>
          <w:sz w:val="22"/>
          <w:szCs w:val="22"/>
          <w:lang w:val="pt-BR"/>
        </w:rPr>
        <w:t xml:space="preserve"> </w:t>
      </w:r>
    </w:p>
    <w:p w14:paraId="6D24D376" w14:textId="5508D86D"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 xml:space="preserve">que sobejarem ao Montante Mínimo Serviço da Dívida da Primeira Série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2083CE47"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que sobejarem ao Montante Mínimo Serviço da Dívida da Segunda Série </w:t>
      </w:r>
      <w:r w:rsidR="00A069B3" w:rsidRPr="002844C3">
        <w:rPr>
          <w:rFonts w:ascii="Segoe UI" w:hAnsi="Segoe UI" w:cs="Segoe UI"/>
          <w:sz w:val="22"/>
          <w:szCs w:val="22"/>
          <w:lang w:val="pt-BR"/>
        </w:rPr>
        <w:t xml:space="preserve">na Conta </w:t>
      </w:r>
      <w:r w:rsidR="002B01AE">
        <w:rPr>
          <w:rFonts w:ascii="Segoe UI" w:hAnsi="Segoe UI" w:cs="Segoe UI"/>
          <w:sz w:val="22"/>
          <w:szCs w:val="22"/>
          <w:lang w:val="pt-BR"/>
        </w:rPr>
        <w:t>Depósito Garantia</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69"/>
    <w:bookmarkEnd w:id="70"/>
    <w:bookmarkEnd w:id="71"/>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lastRenderedPageBreak/>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74" w:name="_DV_M60"/>
      <w:bookmarkStart w:id="75" w:name="_DV_M61"/>
      <w:bookmarkStart w:id="76" w:name="_DV_M65"/>
      <w:bookmarkEnd w:id="74"/>
      <w:bookmarkEnd w:id="75"/>
      <w:bookmarkEnd w:id="76"/>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77" w:name="_DV_M67"/>
      <w:bookmarkStart w:id="78" w:name="_DV_M68"/>
      <w:bookmarkStart w:id="79" w:name="_DV_M69"/>
      <w:bookmarkStart w:id="80" w:name="_Ref116329517"/>
      <w:bookmarkEnd w:id="77"/>
      <w:bookmarkEnd w:id="78"/>
      <w:bookmarkEnd w:id="79"/>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80"/>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1" w:name="_DV_M70"/>
      <w:bookmarkEnd w:id="81"/>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constituídos nos termos 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lastRenderedPageBreak/>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69B6C472"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xml:space="preserve">, ocorrência de qualquer dos eventos mencionados neste item em relação aos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 xml:space="preserve">a </w:t>
      </w:r>
      <w:r w:rsidR="00755CCC" w:rsidRPr="002844C3">
        <w:rPr>
          <w:rFonts w:ascii="Segoe UI" w:hAnsi="Segoe UI" w:cs="Segoe UI"/>
          <w:sz w:val="22"/>
          <w:szCs w:val="22"/>
          <w:lang w:val="pt-BR"/>
        </w:rPr>
        <w:lastRenderedPageBreak/>
        <w:t>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fornecer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82" w:name="_DV_M72"/>
      <w:bookmarkEnd w:id="82"/>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w:t>
      </w:r>
      <w:r w:rsidRPr="002844C3">
        <w:rPr>
          <w:rFonts w:ascii="Segoe UI" w:hAnsi="Segoe UI" w:cs="Segoe UI"/>
          <w:color w:val="000000"/>
          <w:sz w:val="22"/>
          <w:szCs w:val="22"/>
          <w:lang w:val="pt-BR"/>
        </w:rPr>
        <w:lastRenderedPageBreak/>
        <w:t xml:space="preserve">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83" w:name="_DV_M74"/>
      <w:bookmarkStart w:id="84" w:name="_DV_M75"/>
      <w:bookmarkStart w:id="85" w:name="_DV_M76"/>
      <w:bookmarkStart w:id="86" w:name="_DV_M77"/>
      <w:bookmarkStart w:id="87" w:name="_DV_M78"/>
      <w:bookmarkStart w:id="88" w:name="_DV_M79"/>
      <w:bookmarkStart w:id="89" w:name="_DV_M80"/>
      <w:bookmarkStart w:id="90" w:name="_DV_M81"/>
      <w:bookmarkStart w:id="91" w:name="_Ref113369869"/>
      <w:bookmarkEnd w:id="83"/>
      <w:bookmarkEnd w:id="84"/>
      <w:bookmarkEnd w:id="85"/>
      <w:bookmarkEnd w:id="86"/>
      <w:bookmarkEnd w:id="87"/>
      <w:bookmarkEnd w:id="88"/>
      <w:bookmarkEnd w:id="89"/>
      <w:bookmarkEnd w:id="90"/>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91"/>
    </w:p>
    <w:p w14:paraId="091B7E89" w14:textId="1743705D"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92" w:name="_DV_M82"/>
      <w:bookmarkEnd w:id="92"/>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 </w:t>
      </w:r>
      <w:r w:rsidR="00FA4E42" w:rsidRPr="002844C3">
        <w:rPr>
          <w:rFonts w:ascii="Segoe UI" w:eastAsia="SimSun"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w:t>
      </w:r>
      <w:r w:rsidRPr="002844C3">
        <w:rPr>
          <w:rFonts w:ascii="Segoe UI" w:hAnsi="Segoe UI" w:cs="Segoe UI"/>
          <w:color w:val="000000"/>
          <w:sz w:val="22"/>
          <w:szCs w:val="22"/>
        </w:rPr>
        <w:lastRenderedPageBreak/>
        <w:t xml:space="preserve">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da </w:t>
      </w:r>
      <w:bookmarkStart w:id="93"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(ii)</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94"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94"/>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(iii)</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(iv)</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w:t>
      </w:r>
      <w:r w:rsidRPr="002844C3">
        <w:rPr>
          <w:rFonts w:ascii="Segoe UI" w:hAnsi="Segoe UI" w:cs="Segoe UI"/>
          <w:sz w:val="22"/>
          <w:szCs w:val="22"/>
        </w:rPr>
        <w:lastRenderedPageBreak/>
        <w:t xml:space="preserve">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S. Foreign Corrupt Practices Act of 1977</w:t>
      </w:r>
      <w:r w:rsidRPr="002844C3">
        <w:rPr>
          <w:rFonts w:ascii="Segoe UI" w:hAnsi="Segoe UI" w:cs="Segoe UI"/>
          <w:sz w:val="22"/>
          <w:szCs w:val="22"/>
        </w:rPr>
        <w:t xml:space="preserve"> e o </w:t>
      </w:r>
      <w:r w:rsidRPr="002844C3">
        <w:rPr>
          <w:rFonts w:ascii="Segoe UI" w:hAnsi="Segoe UI" w:cs="Segoe UI"/>
          <w:i/>
          <w:sz w:val="22"/>
          <w:szCs w:val="22"/>
        </w:rPr>
        <w:t xml:space="preserve">UK Bribery Act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93"/>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95" w:name="_DV_M115"/>
      <w:bookmarkEnd w:id="95"/>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96" w:name="_DV_M125"/>
      <w:bookmarkEnd w:id="96"/>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97" w:name="_DV_M126"/>
      <w:bookmarkStart w:id="98" w:name="_DV_M127"/>
      <w:bookmarkEnd w:id="97"/>
      <w:bookmarkEnd w:id="98"/>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99" w:name="_DV_M83"/>
      <w:bookmarkStart w:id="100" w:name="_DV_M85"/>
      <w:bookmarkStart w:id="101" w:name="_DV_M86"/>
      <w:bookmarkStart w:id="102" w:name="_DV_M89"/>
      <w:bookmarkStart w:id="103" w:name="_DV_M90"/>
      <w:bookmarkStart w:id="104" w:name="_DV_M91"/>
      <w:bookmarkStart w:id="105" w:name="_DV_M92"/>
      <w:bookmarkStart w:id="106" w:name="_DV_M93"/>
      <w:bookmarkStart w:id="107" w:name="_DV_M94"/>
      <w:bookmarkStart w:id="108" w:name="_DV_M95"/>
      <w:bookmarkStart w:id="109" w:name="_DV_M96"/>
      <w:bookmarkStart w:id="110" w:name="_DV_M97"/>
      <w:bookmarkStart w:id="111" w:name="_DV_M98"/>
      <w:bookmarkStart w:id="112" w:name="_DV_M99"/>
      <w:bookmarkStart w:id="113" w:name="_DV_M100"/>
      <w:bookmarkStart w:id="114" w:name="_DV_M101"/>
      <w:bookmarkStart w:id="115" w:name="_DV_M102"/>
      <w:bookmarkStart w:id="116" w:name="_DV_M103"/>
      <w:bookmarkStart w:id="117" w:name="_DV_M105"/>
      <w:bookmarkStart w:id="118" w:name="_DV_M106"/>
      <w:bookmarkStart w:id="119" w:name="_DV_M107"/>
      <w:bookmarkStart w:id="120" w:name="_Ref503866973"/>
      <w:bookmarkStart w:id="121" w:name="_Ref36418010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20"/>
    </w:p>
    <w:p w14:paraId="53B7D49A" w14:textId="62665C43"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22" w:name="_Ref117237177"/>
      <w:bookmarkStart w:id="123" w:name="_Ref503190662"/>
      <w:r w:rsidRPr="002844C3">
        <w:rPr>
          <w:rFonts w:ascii="Segoe UI" w:hAnsi="Segoe UI" w:cs="Segoe UI"/>
          <w:sz w:val="22"/>
          <w:szCs w:val="22"/>
          <w:lang w:val="pt-BR"/>
        </w:rPr>
        <w:t xml:space="preserve">Havendo a decretação do vencimento antecipado </w:t>
      </w:r>
      <w:bookmarkStart w:id="124" w:name="_Hlk111629124"/>
      <w:r w:rsidRPr="002844C3">
        <w:rPr>
          <w:rFonts w:ascii="Segoe UI" w:hAnsi="Segoe UI" w:cs="Segoe UI"/>
          <w:sz w:val="22"/>
          <w:szCs w:val="22"/>
          <w:lang w:val="pt-BR"/>
        </w:rPr>
        <w:t xml:space="preserve">das obrigações decorrentes das </w:t>
      </w:r>
      <w:r w:rsidRPr="002844C3">
        <w:rPr>
          <w:rFonts w:ascii="Segoe UI" w:hAnsi="Segoe UI" w:cs="Segoe UI"/>
          <w:sz w:val="22"/>
          <w:szCs w:val="22"/>
          <w:lang w:val="pt-BR"/>
        </w:rPr>
        <w:lastRenderedPageBreak/>
        <w:t xml:space="preserve">Debêntures </w:t>
      </w:r>
      <w:bookmarkEnd w:id="124"/>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25"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prejuízo aos demais direitos previstos na lei aplicável, tomar imediatamente a posse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mediante transferência, recebimento, apropriação ou inversão da posse, conforme o caso, dos recursos oriundos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25"/>
      <w:r w:rsidRPr="002844C3">
        <w:rPr>
          <w:rFonts w:ascii="Segoe UI" w:hAnsi="Segoe UI" w:cs="Segoe UI"/>
          <w:sz w:val="22"/>
          <w:szCs w:val="22"/>
          <w:lang w:val="pt-BR"/>
        </w:rPr>
        <w:t>.</w:t>
      </w:r>
      <w:bookmarkEnd w:id="122"/>
      <w:r w:rsidRPr="002844C3">
        <w:rPr>
          <w:rFonts w:ascii="Segoe UI" w:hAnsi="Segoe UI" w:cs="Segoe UI"/>
          <w:sz w:val="22"/>
          <w:szCs w:val="22"/>
          <w:lang w:val="pt-BR"/>
        </w:rPr>
        <w:t xml:space="preserve"> </w:t>
      </w:r>
      <w:bookmarkEnd w:id="121"/>
      <w:bookmarkEnd w:id="123"/>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26" w:name="_DV_M108"/>
      <w:bookmarkStart w:id="127" w:name="_DV_M109"/>
      <w:bookmarkStart w:id="128" w:name="_DV_M112"/>
      <w:bookmarkStart w:id="129" w:name="_DV_M113"/>
      <w:bookmarkStart w:id="130" w:name="_DV_M114"/>
      <w:bookmarkStart w:id="131" w:name="_DV_M116"/>
      <w:bookmarkStart w:id="132" w:name="_DV_M117"/>
      <w:bookmarkStart w:id="133" w:name="_DV_M118"/>
      <w:bookmarkStart w:id="134" w:name="_DV_M119"/>
      <w:bookmarkStart w:id="135" w:name="_DV_M120"/>
      <w:bookmarkStart w:id="136" w:name="_DV_M122"/>
      <w:bookmarkEnd w:id="126"/>
      <w:bookmarkEnd w:id="127"/>
      <w:bookmarkEnd w:id="128"/>
      <w:bookmarkEnd w:id="129"/>
      <w:bookmarkEnd w:id="130"/>
      <w:bookmarkEnd w:id="131"/>
      <w:bookmarkEnd w:id="132"/>
      <w:bookmarkEnd w:id="133"/>
      <w:bookmarkEnd w:id="134"/>
      <w:bookmarkEnd w:id="135"/>
      <w:bookmarkEnd w:id="136"/>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lastRenderedPageBreak/>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(ii)</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(iii)</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06E5C4D8"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37"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37"/>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38"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39" w:name="_DV_M170"/>
      <w:bookmarkEnd w:id="138"/>
      <w:bookmarkEnd w:id="139"/>
      <w:r w:rsidR="005127F9" w:rsidRPr="002844C3">
        <w:rPr>
          <w:rFonts w:ascii="Segoe UI" w:hAnsi="Segoe UI" w:cs="Segoe UI"/>
          <w:sz w:val="22"/>
          <w:szCs w:val="22"/>
          <w:lang w:val="pt-BR"/>
        </w:rPr>
        <w:t>:</w:t>
      </w:r>
    </w:p>
    <w:p w14:paraId="687202C0" w14:textId="0B646C5E"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lastRenderedPageBreak/>
        <w:t>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CVM ou quaisquer outras agências ou autoridades federais, estaduais ou municipais, em todas as suas respectivas divisões e departamentos, ou ainda quaisquer outros terceiros;</w:t>
      </w:r>
    </w:p>
    <w:p w14:paraId="0139A1F7" w14:textId="5615336A"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w:t>
      </w:r>
      <w:r w:rsidRPr="002844C3">
        <w:rPr>
          <w:rFonts w:ascii="Segoe UI" w:eastAsia="SimSun" w:hAnsi="Segoe UI" w:cs="Segoe UI"/>
          <w:color w:val="000000"/>
          <w:sz w:val="22"/>
          <w:szCs w:val="22"/>
          <w:lang w:val="pt-BR"/>
        </w:rPr>
        <w:lastRenderedPageBreak/>
        <w:t xml:space="preserve">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PargrafodaLista"/>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nas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40" w:name="_DV_M173"/>
      <w:bookmarkStart w:id="141" w:name="_DV_M176"/>
      <w:bookmarkStart w:id="142" w:name="_DV_M177"/>
      <w:bookmarkStart w:id="143" w:name="_DV_M178"/>
      <w:bookmarkStart w:id="144" w:name="_DV_M180"/>
      <w:bookmarkStart w:id="145" w:name="_DV_M182"/>
      <w:bookmarkStart w:id="146" w:name="_DV_M183"/>
      <w:bookmarkStart w:id="147" w:name="_DV_M186"/>
      <w:bookmarkStart w:id="148" w:name="_DV_M188"/>
      <w:bookmarkEnd w:id="140"/>
      <w:bookmarkEnd w:id="141"/>
      <w:bookmarkEnd w:id="142"/>
      <w:bookmarkEnd w:id="143"/>
      <w:bookmarkEnd w:id="144"/>
      <w:bookmarkEnd w:id="145"/>
      <w:bookmarkEnd w:id="146"/>
      <w:bookmarkEnd w:id="147"/>
      <w:bookmarkEnd w:id="148"/>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w:t>
      </w:r>
      <w:r w:rsidRPr="002844C3">
        <w:rPr>
          <w:rFonts w:ascii="Segoe UI" w:eastAsia="SimSun" w:hAnsi="Segoe UI" w:cs="Segoe UI"/>
          <w:color w:val="000000"/>
          <w:sz w:val="22"/>
          <w:szCs w:val="22"/>
          <w:lang w:val="pt-BR"/>
        </w:rPr>
        <w:lastRenderedPageBreak/>
        <w:t xml:space="preserve">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149" w:name="_DV_M121"/>
      <w:bookmarkStart w:id="150" w:name="_DV_C59"/>
      <w:bookmarkEnd w:id="149"/>
      <w:r w:rsidR="00D030CC" w:rsidRPr="002844C3">
        <w:rPr>
          <w:rFonts w:ascii="Segoe UI" w:eastAsia="SimSun" w:hAnsi="Segoe UI" w:cs="Segoe UI"/>
          <w:color w:val="000000"/>
          <w:sz w:val="22"/>
          <w:szCs w:val="22"/>
          <w:lang w:val="pt-BR"/>
        </w:rPr>
        <w:t xml:space="preserve">, </w:t>
      </w:r>
      <w:bookmarkEnd w:id="150"/>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151" w:name="_Ref503864790"/>
      <w:r w:rsidRPr="002844C3">
        <w:rPr>
          <w:rFonts w:ascii="Segoe UI" w:hAnsi="Segoe UI" w:cs="Segoe UI"/>
          <w:b/>
          <w:sz w:val="22"/>
          <w:szCs w:val="22"/>
          <w:lang w:val="pt-BR"/>
        </w:rPr>
        <w:t>DESPESAS</w:t>
      </w:r>
      <w:bookmarkEnd w:id="151"/>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52"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152"/>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3"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w:t>
      </w:r>
      <w:r w:rsidRPr="002844C3">
        <w:rPr>
          <w:rFonts w:ascii="Segoe UI" w:hAnsi="Segoe UI" w:cs="Segoe UI"/>
          <w:sz w:val="22"/>
          <w:szCs w:val="22"/>
          <w:lang w:val="pt-BR"/>
        </w:rPr>
        <w:lastRenderedPageBreak/>
        <w:t>eles expressos, implícitos ou atribuídos por força da legislação aplicável ao Agente Fiduciário.</w:t>
      </w:r>
      <w:bookmarkEnd w:id="153"/>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venda, troca, renúncia, cessão ou liberação de qualquer garantia, direito de compensação ou outra garantia a qualquer tempo mantida em favor dos Debenturistas 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154" w:name="_Ref113369722"/>
      <w:r w:rsidRPr="002844C3">
        <w:rPr>
          <w:rFonts w:ascii="Segoe UI" w:hAnsi="Segoe UI" w:cs="Segoe UI"/>
          <w:b/>
          <w:sz w:val="22"/>
          <w:szCs w:val="22"/>
          <w:lang w:val="pt-BR"/>
        </w:rPr>
        <w:t xml:space="preserve">DO </w:t>
      </w:r>
      <w:bookmarkStart w:id="155" w:name="_DV_C186"/>
      <w:r w:rsidRPr="002844C3">
        <w:rPr>
          <w:rFonts w:ascii="Segoe UI" w:hAnsi="Segoe UI" w:cs="Segoe UI"/>
          <w:b/>
          <w:sz w:val="22"/>
          <w:szCs w:val="22"/>
          <w:lang w:val="pt-BR"/>
        </w:rPr>
        <w:t>PRAZO DE VIGÊNCIA</w:t>
      </w:r>
      <w:bookmarkEnd w:id="155"/>
      <w:r w:rsidRPr="002844C3">
        <w:rPr>
          <w:rFonts w:ascii="Segoe UI" w:hAnsi="Segoe UI" w:cs="Segoe UI"/>
          <w:b/>
          <w:sz w:val="22"/>
          <w:szCs w:val="22"/>
          <w:lang w:val="pt-BR"/>
        </w:rPr>
        <w:t xml:space="preserve"> E LIBERAÇÃO DA GARANTIA</w:t>
      </w:r>
      <w:bookmarkEnd w:id="154"/>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6" w:name="_Ref103875317"/>
      <w:bookmarkStart w:id="157"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156"/>
      <w:r w:rsidRPr="002844C3">
        <w:rPr>
          <w:rFonts w:ascii="Segoe UI" w:hAnsi="Segoe UI" w:cs="Segoe UI"/>
          <w:sz w:val="22"/>
          <w:szCs w:val="22"/>
          <w:lang w:val="pt-BR"/>
        </w:rPr>
        <w:t>.</w:t>
      </w:r>
      <w:bookmarkEnd w:id="157"/>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58" w:name="_Ref503865004"/>
      <w:r w:rsidRPr="002844C3">
        <w:rPr>
          <w:rFonts w:ascii="Segoe UI" w:hAnsi="Segoe UI" w:cs="Segoe UI"/>
          <w:b/>
          <w:sz w:val="22"/>
          <w:szCs w:val="22"/>
          <w:lang w:val="pt-BR"/>
        </w:rPr>
        <w:t>COMUNICAÇÕES</w:t>
      </w:r>
      <w:bookmarkEnd w:id="158"/>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59" w:name="_DV_M123"/>
      <w:bookmarkStart w:id="160" w:name="_Ref503867196"/>
      <w:bookmarkEnd w:id="159"/>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160"/>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lastRenderedPageBreak/>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PargrafodaLista"/>
        <w:widowControl w:val="0"/>
        <w:spacing w:after="240" w:line="300" w:lineRule="exact"/>
        <w:ind w:left="709"/>
        <w:jc w:val="both"/>
        <w:rPr>
          <w:rFonts w:ascii="Segoe UI" w:eastAsia="SimSun" w:hAnsi="Segoe UI" w:cs="Segoe UI"/>
          <w:color w:val="000000"/>
          <w:sz w:val="22"/>
          <w:szCs w:val="22"/>
          <w:lang w:val="pt-BR"/>
        </w:rPr>
      </w:pPr>
    </w:p>
    <w:p w14:paraId="6989D33C" w14:textId="41DD34EB"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r w:rsidR="00683038">
        <w:rPr>
          <w:rFonts w:ascii="Segoe UI" w:hAnsi="Segoe UI" w:cs="Segoe UI"/>
          <w:sz w:val="22"/>
          <w:szCs w:val="22"/>
          <w:lang w:val="pt-BR"/>
        </w:rPr>
        <w:t>[</w:t>
      </w:r>
      <w:r w:rsidR="00683038" w:rsidRPr="00683038">
        <w:rPr>
          <w:rFonts w:ascii="Segoe UI" w:hAnsi="Segoe UI" w:cs="Segoe UI"/>
          <w:b/>
          <w:bCs/>
          <w:sz w:val="22"/>
          <w:szCs w:val="22"/>
          <w:highlight w:val="yellow"/>
          <w:lang w:val="pt-BR"/>
        </w:rPr>
        <w:t>Nota Mattos Filho à Companhia</w:t>
      </w:r>
      <w:r w:rsidR="00683038" w:rsidRPr="00683038">
        <w:rPr>
          <w:rFonts w:ascii="Segoe UI" w:hAnsi="Segoe UI" w:cs="Segoe UI"/>
          <w:sz w:val="22"/>
          <w:szCs w:val="22"/>
          <w:highlight w:val="yellow"/>
          <w:lang w:val="pt-BR"/>
        </w:rPr>
        <w:t>: Podemos utilizar os mesmo contatos da TOP?</w:t>
      </w:r>
      <w:r w:rsidR="00683038">
        <w:rPr>
          <w:rFonts w:ascii="Segoe UI" w:hAnsi="Segoe UI" w:cs="Segoe UI"/>
          <w:sz w:val="22"/>
          <w:szCs w:val="22"/>
          <w:lang w:val="pt-BR"/>
        </w:rPr>
        <w:t>]</w:t>
      </w:r>
    </w:p>
    <w:p w14:paraId="677999FC" w14:textId="77777777" w:rsidR="000228CB" w:rsidRPr="002844C3" w:rsidRDefault="000228CB" w:rsidP="00683038">
      <w:pPr>
        <w:pStyle w:val="PargrafodaLista"/>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3F1535AF"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Endereço:</w:t>
      </w:r>
      <w:r w:rsidRPr="002844C3">
        <w:rPr>
          <w:rFonts w:ascii="Segoe UI" w:hAnsi="Segoe UI" w:cs="Segoe UI"/>
          <w:sz w:val="22"/>
          <w:szCs w:val="22"/>
          <w:lang w:val="pt-BR"/>
        </w:rPr>
        <w:t xml:space="preserve"> [●]</w:t>
      </w:r>
    </w:p>
    <w:p w14:paraId="2BB94BF3"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At.: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7EA366CA" w14:textId="77777777" w:rsidR="000228CB" w:rsidRPr="002844C3"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Telefone: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5DAB5874" w14:textId="32E295FB" w:rsidR="000228CB" w:rsidRDefault="000228CB" w:rsidP="00683038">
      <w:pPr>
        <w:pStyle w:val="PargrafodaLista"/>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E-mail:</w:t>
      </w:r>
      <w:r w:rsidRPr="002844C3">
        <w:rPr>
          <w:rFonts w:ascii="Segoe UI" w:hAnsi="Segoe UI" w:cs="Segoe UI"/>
          <w:sz w:val="22"/>
          <w:szCs w:val="22"/>
          <w:lang w:val="pt-BR"/>
        </w:rPr>
        <w:t xml:space="preserve"> [●]</w:t>
      </w:r>
      <w:r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PargrafodaLista"/>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Leandro Cariello</w:t>
      </w:r>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lastRenderedPageBreak/>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61" w:name="_DV_M124"/>
      <w:bookmarkStart w:id="162" w:name="_DV_M189"/>
      <w:bookmarkStart w:id="163" w:name="_DV_M190"/>
      <w:bookmarkStart w:id="164" w:name="_DV_M191"/>
      <w:bookmarkStart w:id="165" w:name="_DV_M192"/>
      <w:bookmarkStart w:id="166" w:name="_DV_M193"/>
      <w:bookmarkStart w:id="167" w:name="_DV_M195"/>
      <w:bookmarkEnd w:id="161"/>
      <w:bookmarkEnd w:id="162"/>
      <w:bookmarkEnd w:id="163"/>
      <w:bookmarkEnd w:id="164"/>
      <w:bookmarkEnd w:id="165"/>
      <w:bookmarkEnd w:id="166"/>
      <w:bookmarkEnd w:id="167"/>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68" w:name="_DV_M196"/>
      <w:bookmarkStart w:id="169" w:name="_DV_M197"/>
      <w:bookmarkStart w:id="170" w:name="_DV_M217"/>
      <w:bookmarkStart w:id="171" w:name="_DV_M218"/>
      <w:bookmarkStart w:id="172" w:name="_DV_M219"/>
      <w:bookmarkStart w:id="173" w:name="_DV_M220"/>
      <w:bookmarkStart w:id="174" w:name="_DV_M221"/>
      <w:bookmarkStart w:id="175" w:name="_DV_M213"/>
      <w:bookmarkStart w:id="176" w:name="_DV_M214"/>
      <w:bookmarkStart w:id="177" w:name="_DV_M215"/>
      <w:bookmarkStart w:id="178" w:name="_DV_M216"/>
      <w:bookmarkStart w:id="179" w:name="_DV_M129"/>
      <w:bookmarkStart w:id="180" w:name="_DV_M134"/>
      <w:bookmarkStart w:id="181" w:name="_DV_M13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2" w:name="_DV_M140"/>
      <w:bookmarkEnd w:id="182"/>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3" w:name="_DV_M141"/>
      <w:bookmarkStart w:id="184" w:name="_Ref503203600"/>
      <w:bookmarkEnd w:id="183"/>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184"/>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185" w:name="_DV_M142"/>
      <w:bookmarkStart w:id="186" w:name="_DV_M143"/>
      <w:bookmarkEnd w:id="185"/>
      <w:bookmarkEnd w:id="186"/>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7" w:name="_DV_M144"/>
      <w:bookmarkEnd w:id="187"/>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8" w:name="_DV_M145"/>
      <w:bookmarkEnd w:id="188"/>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w:t>
      </w:r>
      <w:r w:rsidRPr="002844C3">
        <w:rPr>
          <w:rFonts w:ascii="Segoe UI" w:hAnsi="Segoe UI" w:cs="Segoe UI"/>
          <w:color w:val="000000"/>
          <w:sz w:val="22"/>
          <w:szCs w:val="22"/>
          <w:lang w:val="pt-BR"/>
        </w:rPr>
        <w:lastRenderedPageBreak/>
        <w:t xml:space="preserve">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89" w:name="_DV_M146"/>
      <w:bookmarkEnd w:id="189"/>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190"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191" w:name="_DV_M147"/>
      <w:bookmarkEnd w:id="190"/>
      <w:bookmarkEnd w:id="191"/>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2" w:name="_DV_M148"/>
      <w:bookmarkStart w:id="193" w:name="_DV_M149"/>
      <w:bookmarkEnd w:id="192"/>
      <w:bookmarkEnd w:id="193"/>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94" w:name="_DV_M150"/>
      <w:bookmarkEnd w:id="194"/>
      <w:r w:rsidRPr="002844C3">
        <w:rPr>
          <w:rFonts w:ascii="Segoe UI" w:hAnsi="Segoe UI" w:cs="Segoe UI"/>
          <w:color w:val="000000"/>
          <w:sz w:val="22"/>
          <w:szCs w:val="22"/>
          <w:lang w:val="pt-BR"/>
        </w:rPr>
        <w:t>Os Debenturistas poder</w:t>
      </w:r>
      <w:bookmarkStart w:id="195" w:name="_DV_M151"/>
      <w:bookmarkEnd w:id="195"/>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6319DDA2" w:rsidR="00087E5F" w:rsidRPr="002844C3"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6" w:name="_DV_M152"/>
      <w:bookmarkStart w:id="197" w:name="_Hlk111638398"/>
      <w:bookmarkEnd w:id="196"/>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5F71.C047.C1AB.E056), emitida pela Secretaria da Receita Federal do Brasil em conjunto com a Procuradoria-Geral da Fazenda Nacional em 28 de abril de 2022, e válida por 180 (cento e oitenta) dias </w:t>
      </w:r>
      <w:r w:rsidR="00B42090">
        <w:rPr>
          <w:rFonts w:ascii="Segoe UI" w:hAnsi="Segoe UI" w:cs="Segoe UI"/>
          <w:sz w:val="22"/>
          <w:szCs w:val="22"/>
          <w:lang w:val="pt-BR"/>
        </w:rPr>
        <w:t>[</w:t>
      </w:r>
      <w:r w:rsidRPr="00683038">
        <w:rPr>
          <w:rFonts w:ascii="Segoe UI" w:hAnsi="Segoe UI" w:cs="Segoe UI"/>
          <w:sz w:val="22"/>
          <w:szCs w:val="22"/>
          <w:lang w:val="pt-BR"/>
        </w:rPr>
        <w:t>(</w:t>
      </w:r>
      <w:r w:rsidRPr="005E0A1D">
        <w:rPr>
          <w:rFonts w:ascii="Segoe UI" w:hAnsi="Segoe UI" w:cs="Segoe UI"/>
          <w:sz w:val="22"/>
          <w:szCs w:val="22"/>
          <w:highlight w:val="lightGray"/>
          <w:lang w:val="pt-BR"/>
        </w:rPr>
        <w:t>i.e.: até 25 de outubro de 2022)</w:t>
      </w:r>
      <w:r w:rsidR="00B42090">
        <w:rPr>
          <w:rFonts w:ascii="Segoe UI" w:hAnsi="Segoe UI" w:cs="Segoe UI"/>
          <w:sz w:val="22"/>
          <w:szCs w:val="22"/>
          <w:lang w:val="pt-BR"/>
        </w:rPr>
        <w:t>]</w:t>
      </w:r>
      <w:r w:rsidRPr="00683038">
        <w:rPr>
          <w:rFonts w:ascii="Segoe UI" w:hAnsi="Segoe UI" w:cs="Segoe UI"/>
          <w:sz w:val="22"/>
          <w:szCs w:val="22"/>
          <w:lang w:val="pt-BR"/>
        </w:rPr>
        <w:t xml:space="preserve">, cuja cópia integra o presente Contrato no </w:t>
      </w:r>
      <w:r w:rsidRPr="00683038">
        <w:rPr>
          <w:rFonts w:ascii="Segoe UI" w:hAnsi="Segoe UI" w:cs="Segoe UI"/>
          <w:b/>
          <w:bCs/>
          <w:sz w:val="22"/>
          <w:szCs w:val="22"/>
          <w:lang w:val="pt-BR"/>
        </w:rPr>
        <w:t>Anexo VIII.1</w:t>
      </w:r>
      <w:r w:rsidRPr="00683038">
        <w:rPr>
          <w:rFonts w:ascii="Segoe UI" w:hAnsi="Segoe UI" w:cs="Segoe UI"/>
          <w:sz w:val="22"/>
          <w:szCs w:val="22"/>
          <w:lang w:val="pt-BR"/>
        </w:rPr>
        <w:t xml:space="preserve">; </w:t>
      </w:r>
      <w:r w:rsidR="00683327">
        <w:rPr>
          <w:rFonts w:ascii="Segoe UI" w:hAnsi="Segoe UI" w:cs="Segoe UI"/>
          <w:sz w:val="22"/>
          <w:szCs w:val="22"/>
          <w:lang w:val="pt-BR"/>
        </w:rPr>
        <w:t>[</w:t>
      </w:r>
      <w:r w:rsidR="00683327" w:rsidRPr="00683327">
        <w:rPr>
          <w:rFonts w:ascii="Segoe UI" w:hAnsi="Segoe UI" w:cs="Segoe UI"/>
          <w:b/>
          <w:bCs/>
          <w:sz w:val="22"/>
          <w:szCs w:val="22"/>
          <w:shd w:val="clear" w:color="auto" w:fill="FFFF00"/>
          <w:lang w:val="pt-BR"/>
        </w:rPr>
        <w:t>Nota Mattos Filho à Aliseo</w:t>
      </w:r>
      <w:r w:rsidR="00683327" w:rsidRPr="00683327">
        <w:rPr>
          <w:rFonts w:ascii="Segoe UI" w:hAnsi="Segoe UI" w:cs="Segoe UI"/>
          <w:sz w:val="22"/>
          <w:szCs w:val="22"/>
          <w:shd w:val="clear" w:color="auto" w:fill="FFFF00"/>
          <w:lang w:val="pt-BR"/>
        </w:rPr>
        <w:t>: Favor enviar certidão atualizada</w:t>
      </w:r>
      <w:r w:rsidR="00683327">
        <w:rPr>
          <w:rFonts w:ascii="Segoe UI" w:hAnsi="Segoe UI" w:cs="Segoe UI"/>
          <w:sz w:val="22"/>
          <w:szCs w:val="22"/>
          <w:lang w:val="pt-BR"/>
        </w:rPr>
        <w:t xml:space="preserve">] </w:t>
      </w:r>
      <w:r w:rsidRPr="00683038">
        <w:rPr>
          <w:rFonts w:ascii="Segoe UI" w:hAnsi="Segoe UI" w:cs="Segoe UI"/>
          <w:sz w:val="22"/>
          <w:szCs w:val="22"/>
          <w:lang w:val="pt-BR"/>
        </w:rPr>
        <w:t>(ii) a TOP apresentou a Certidão Positiva com Efeitos de Negativa relativos aos Tributos Federais e à Dívida Ativa da União (código de controle</w:t>
      </w:r>
      <w:r w:rsidRPr="00683038">
        <w:rPr>
          <w:sz w:val="22"/>
          <w:szCs w:val="22"/>
          <w:lang w:val="pt-BR"/>
        </w:rPr>
        <w:t xml:space="preserve"> </w:t>
      </w:r>
      <w:r w:rsidRPr="00683038">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683038">
        <w:rPr>
          <w:rFonts w:ascii="Segoe UI" w:hAnsi="Segoe UI" w:cs="Segoe UI"/>
          <w:b/>
          <w:bCs/>
          <w:sz w:val="22"/>
          <w:szCs w:val="22"/>
          <w:lang w:val="pt-BR"/>
        </w:rPr>
        <w:t>Anexo VIII.2</w:t>
      </w:r>
      <w:r w:rsidRPr="00683038">
        <w:rPr>
          <w:rFonts w:ascii="Segoe UI" w:hAnsi="Segoe UI" w:cs="Segoe UI"/>
          <w:sz w:val="22"/>
          <w:szCs w:val="22"/>
          <w:lang w:val="pt-BR"/>
        </w:rPr>
        <w:t xml:space="preserve">; (iii)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683038">
        <w:rPr>
          <w:rFonts w:ascii="Segoe UI" w:hAnsi="Segoe UI" w:cs="Segoe UI"/>
          <w:b/>
          <w:bCs/>
          <w:sz w:val="22"/>
          <w:szCs w:val="22"/>
          <w:lang w:val="pt-BR"/>
        </w:rPr>
        <w:t>Anexo VIII.3</w:t>
      </w:r>
      <w:r w:rsidRPr="00683038">
        <w:rPr>
          <w:rFonts w:ascii="Segoe UI" w:hAnsi="Segoe UI" w:cs="Segoe UI"/>
          <w:sz w:val="22"/>
          <w:szCs w:val="22"/>
          <w:lang w:val="pt-BR"/>
        </w:rPr>
        <w:t xml:space="preserve">; e (iv) a Transdata apresentou a Certidão Positiva com Efeitos de Negativa relativos aos Tributos Federais e à Dívida Ativa da União (código de controle 543E.A3E1.0DBB.2DB9), emitida pela Secretaria da Receita Federal do Brasil em </w:t>
      </w:r>
      <w:r w:rsidRPr="00683038">
        <w:rPr>
          <w:rFonts w:ascii="Segoe UI" w:hAnsi="Segoe UI" w:cs="Segoe UI"/>
          <w:sz w:val="22"/>
          <w:szCs w:val="22"/>
          <w:lang w:val="pt-BR"/>
        </w:rPr>
        <w:lastRenderedPageBreak/>
        <w:t xml:space="preserve">conjunto com a Procuradoria-Geral da Fazenda Nacional em 24 de agosto de 2022, e válida por 180 (cento e oitenta) dias (i.e.: até 20 de fevereiro de 2023), cuja cópia integra o presente Contrato no </w:t>
      </w:r>
      <w:r w:rsidRPr="00683038">
        <w:rPr>
          <w:rFonts w:ascii="Segoe UI" w:hAnsi="Segoe UI" w:cs="Segoe UI"/>
          <w:b/>
          <w:bCs/>
          <w:sz w:val="22"/>
          <w:szCs w:val="22"/>
          <w:lang w:val="pt-BR"/>
        </w:rPr>
        <w:t>Anexo VIII.4</w:t>
      </w:r>
      <w:r w:rsidRPr="00683038">
        <w:rPr>
          <w:rFonts w:ascii="Segoe UI" w:hAnsi="Segoe UI" w:cs="Segoe UI"/>
          <w:sz w:val="22"/>
          <w:szCs w:val="22"/>
          <w:lang w:val="pt-BR"/>
        </w:rPr>
        <w:t>.</w:t>
      </w:r>
      <w:r w:rsidR="006E32F8" w:rsidRPr="002844C3">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8" w:name="_Ref115455354"/>
      <w:bookmarkEnd w:id="197"/>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198"/>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9"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199"/>
    <w:p w14:paraId="46B84D99" w14:textId="4D7F1032" w:rsidR="00087E5F" w:rsidRPr="002844C3" w:rsidRDefault="00087E5F" w:rsidP="00A57234">
      <w:pPr>
        <w:pStyle w:val="Corpodetexto"/>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62734829"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047897">
        <w:rPr>
          <w:rFonts w:ascii="Segoe UI" w:hAnsi="Segoe UI" w:cs="Segoe UI"/>
          <w:sz w:val="22"/>
          <w:szCs w:val="22"/>
          <w:lang w:val="pt-BR"/>
        </w:rPr>
        <w:t>25</w:t>
      </w:r>
      <w:r w:rsidR="00047897"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t>(</w:t>
      </w:r>
      <w:r w:rsidRPr="002844C3">
        <w:rPr>
          <w:rFonts w:ascii="Segoe UI" w:hAnsi="Segoe UI" w:cs="Segoe UI"/>
          <w:bCs/>
          <w:i/>
          <w:sz w:val="22"/>
          <w:szCs w:val="22"/>
          <w:lang w:val="pt-BR"/>
        </w:rPr>
        <w:t>Restante da página intencionalmente deixado em branco.)</w:t>
      </w:r>
      <w:bookmarkStart w:id="200" w:name="_DV_M153"/>
      <w:bookmarkStart w:id="201" w:name="_DV_M154"/>
      <w:bookmarkEnd w:id="200"/>
      <w:bookmarkEnd w:id="201"/>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r w:rsidR="00A43E02" w:rsidRPr="002844C3">
        <w:rPr>
          <w:rFonts w:ascii="Segoe UI" w:eastAsia="Tahoma" w:hAnsi="Segoe UI" w:cs="Segoe UI"/>
          <w:i/>
          <w:sz w:val="22"/>
          <w:szCs w:val="22"/>
          <w:lang w:val="pt-BR"/>
        </w:rPr>
        <w:t>Aliseo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02"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8517BD" w14:paraId="208E2C1C" w14:textId="77777777" w:rsidTr="000E761B">
        <w:tc>
          <w:tcPr>
            <w:tcW w:w="2500" w:type="pct"/>
          </w:tcPr>
          <w:p w14:paraId="0FBA7933" w14:textId="77777777" w:rsidR="002357F5" w:rsidRPr="00E36A0E" w:rsidRDefault="002357F5" w:rsidP="000E761B">
            <w:pPr>
              <w:spacing w:line="320" w:lineRule="atLeast"/>
              <w:rPr>
                <w:rFonts w:ascii="Segoe UI" w:hAnsi="Segoe UI" w:cs="Segoe UI"/>
                <w:sz w:val="22"/>
                <w:szCs w:val="22"/>
                <w:lang w:val="pt-BR"/>
              </w:rPr>
            </w:pPr>
            <w:bookmarkStart w:id="203"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p>
          <w:p w14:paraId="440ADC5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02"/>
      <w:bookmarkEnd w:id="203"/>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8517BD" w14:paraId="66961D28" w14:textId="77777777" w:rsidTr="000E761B">
        <w:trPr>
          <w:cantSplit/>
        </w:trPr>
        <w:tc>
          <w:tcPr>
            <w:tcW w:w="4253" w:type="dxa"/>
            <w:tcBorders>
              <w:top w:val="single" w:sz="6" w:space="0" w:color="auto"/>
              <w:left w:val="nil"/>
              <w:bottom w:val="nil"/>
              <w:right w:val="nil"/>
            </w:tcBorders>
            <w:hideMark/>
          </w:tcPr>
          <w:p w14:paraId="0FA3BFF0"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8517BD" w14:paraId="46C247F4" w14:textId="77777777" w:rsidTr="000E761B">
        <w:trPr>
          <w:cantSplit/>
        </w:trPr>
        <w:tc>
          <w:tcPr>
            <w:tcW w:w="4253" w:type="dxa"/>
            <w:tcBorders>
              <w:top w:val="single" w:sz="6" w:space="0" w:color="auto"/>
              <w:left w:val="nil"/>
              <w:bottom w:val="nil"/>
              <w:right w:val="nil"/>
            </w:tcBorders>
            <w:hideMark/>
          </w:tcPr>
          <w:p w14:paraId="4E109A39"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Leandro Felga Cariello</w:t>
            </w:r>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Nome: Paulo Narcélio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0E761B">
        <w:trPr>
          <w:cantSplit/>
        </w:trPr>
        <w:tc>
          <w:tcPr>
            <w:tcW w:w="4253" w:type="dxa"/>
            <w:tcBorders>
              <w:top w:val="single" w:sz="6" w:space="0" w:color="auto"/>
            </w:tcBorders>
          </w:tcPr>
          <w:p w14:paraId="4BD77144"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0E761B">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8517BD" w14:paraId="6F585434" w14:textId="77777777" w:rsidTr="000E761B">
        <w:trPr>
          <w:jc w:val="center"/>
        </w:trPr>
        <w:tc>
          <w:tcPr>
            <w:tcW w:w="5000" w:type="pct"/>
          </w:tcPr>
          <w:p w14:paraId="42040AD3"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353920">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Aliseo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0E761B">
        <w:trPr>
          <w:jc w:val="center"/>
        </w:trPr>
        <w:tc>
          <w:tcPr>
            <w:tcW w:w="2500" w:type="pct"/>
          </w:tcPr>
          <w:p w14:paraId="7B78B5D9"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d’Amoed Fernandes de Oliveira</w:t>
            </w:r>
          </w:p>
          <w:p w14:paraId="420F1542" w14:textId="77777777" w:rsidR="002357F5" w:rsidRPr="00E36A0E" w:rsidRDefault="002357F5" w:rsidP="000E761B">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04" w:name="_DV_M246"/>
      <w:bookmarkStart w:id="205" w:name="_DV_M247"/>
      <w:bookmarkStart w:id="206" w:name="_DV_M248"/>
      <w:bookmarkStart w:id="207" w:name="_DV_M249"/>
      <w:bookmarkStart w:id="208" w:name="_DV_M159"/>
      <w:bookmarkStart w:id="209" w:name="_DV_M253"/>
      <w:bookmarkStart w:id="210" w:name="_DV_M900"/>
      <w:bookmarkStart w:id="211" w:name="_DV_M901"/>
      <w:bookmarkStart w:id="212" w:name="_DV_M715"/>
      <w:bookmarkStart w:id="213" w:name="_DV_M855"/>
      <w:bookmarkStart w:id="214" w:name="_DV_M609"/>
      <w:bookmarkStart w:id="215" w:name="_DV_M610"/>
      <w:bookmarkStart w:id="216" w:name="_DV_M611"/>
      <w:bookmarkStart w:id="217" w:name="_DV_M612"/>
      <w:bookmarkStart w:id="218" w:name="_DV_M669"/>
      <w:bookmarkStart w:id="219" w:name="_DV_M670"/>
      <w:bookmarkStart w:id="220" w:name="_DV_M671"/>
      <w:bookmarkStart w:id="221" w:name="_DV_M672"/>
      <w:bookmarkStart w:id="222" w:name="_DV_M673"/>
      <w:bookmarkStart w:id="223" w:name="_DV_M674"/>
      <w:bookmarkStart w:id="224" w:name="_DV_M675"/>
      <w:bookmarkStart w:id="225" w:name="_DV_M784"/>
      <w:bookmarkStart w:id="226" w:name="_DV_M785"/>
      <w:bookmarkStart w:id="227" w:name="_DV_M786"/>
      <w:bookmarkStart w:id="228" w:name="_DV_M787"/>
      <w:bookmarkStart w:id="229" w:name="_DV_M895"/>
      <w:bookmarkStart w:id="230" w:name="_DV_M701"/>
      <w:bookmarkStart w:id="231" w:name="_DV_M697"/>
      <w:bookmarkStart w:id="232" w:name="_DV_M600"/>
      <w:bookmarkStart w:id="233" w:name="_DV_M601"/>
      <w:bookmarkStart w:id="234" w:name="_DV_M602"/>
      <w:bookmarkStart w:id="235" w:name="_DV_M613"/>
      <w:bookmarkStart w:id="236" w:name="_DV_M577"/>
      <w:bookmarkStart w:id="237" w:name="_DV_M578"/>
      <w:bookmarkStart w:id="238" w:name="_DV_M579"/>
      <w:bookmarkStart w:id="239" w:name="_DV_M580"/>
      <w:bookmarkStart w:id="240" w:name="_DV_M581"/>
      <w:bookmarkStart w:id="241" w:name="_DV_M582"/>
      <w:bookmarkStart w:id="242" w:name="_DV_M583"/>
      <w:bookmarkStart w:id="243" w:name="_DV_M584"/>
      <w:bookmarkStart w:id="244" w:name="_DV_M585"/>
      <w:bookmarkStart w:id="245" w:name="_DV_M594"/>
      <w:bookmarkStart w:id="246" w:name="_DV_M596"/>
      <w:bookmarkStart w:id="247" w:name="_DV_M659"/>
      <w:bookmarkStart w:id="248" w:name="_DV_M660"/>
      <w:bookmarkStart w:id="249" w:name="_DV_M661"/>
      <w:bookmarkStart w:id="250" w:name="_DV_M662"/>
      <w:bookmarkStart w:id="251" w:name="_DV_M664"/>
      <w:bookmarkStart w:id="252" w:name="_DV_M665"/>
      <w:bookmarkStart w:id="253" w:name="_DV_M746"/>
      <w:bookmarkStart w:id="254" w:name="_DV_M606"/>
      <w:bookmarkStart w:id="255" w:name="_DV_M800"/>
      <w:bookmarkStart w:id="256" w:name="_DV_M801"/>
      <w:bookmarkStart w:id="257" w:name="_DV_M802"/>
      <w:bookmarkStart w:id="258" w:name="_DV_M803"/>
      <w:bookmarkStart w:id="259" w:name="_DV_M804"/>
      <w:bookmarkStart w:id="260" w:name="_DV_M805"/>
      <w:bookmarkStart w:id="261" w:name="_DV_M808"/>
      <w:bookmarkStart w:id="262" w:name="_DV_M809"/>
      <w:bookmarkStart w:id="263" w:name="_DV_M810"/>
      <w:bookmarkStart w:id="264" w:name="_DV_M815"/>
      <w:bookmarkStart w:id="265" w:name="_DV_M817"/>
      <w:bookmarkStart w:id="266" w:name="_DV_M832"/>
      <w:bookmarkStart w:id="267" w:name="_DV_M833"/>
      <w:bookmarkStart w:id="268" w:name="_DV_M834"/>
      <w:bookmarkStart w:id="269" w:name="_DV_M835"/>
      <w:bookmarkStart w:id="270" w:name="_DV_M836"/>
      <w:bookmarkStart w:id="271" w:name="_DV_M837"/>
      <w:bookmarkStart w:id="272" w:name="_DV_M637"/>
      <w:bookmarkStart w:id="273" w:name="_DV_M638"/>
      <w:bookmarkStart w:id="274" w:name="_DV_M640"/>
      <w:bookmarkStart w:id="275" w:name="_DV_M641"/>
      <w:bookmarkStart w:id="276" w:name="_DV_M642"/>
      <w:bookmarkStart w:id="277" w:name="_DV_M643"/>
      <w:bookmarkStart w:id="278" w:name="_DV_M644"/>
      <w:bookmarkStart w:id="279" w:name="_DV_M645"/>
      <w:bookmarkStart w:id="280" w:name="_DV_M646"/>
      <w:bookmarkStart w:id="281" w:name="_DV_M647"/>
      <w:bookmarkStart w:id="282" w:name="_DV_M648"/>
      <w:bookmarkStart w:id="283" w:name="_DV_M649"/>
      <w:bookmarkStart w:id="284" w:name="_DV_M650"/>
      <w:bookmarkStart w:id="285" w:name="_DV_M651"/>
      <w:bookmarkStart w:id="286" w:name="_DV_M652"/>
      <w:bookmarkStart w:id="287" w:name="_DV_M653"/>
      <w:bookmarkStart w:id="288" w:name="_DV_M654"/>
      <w:bookmarkStart w:id="289" w:name="_DV_M655"/>
      <w:bookmarkStart w:id="290" w:name="_DV_M656"/>
      <w:bookmarkStart w:id="291" w:name="_DV_M628"/>
      <w:bookmarkStart w:id="292" w:name="_DV_M629"/>
      <w:bookmarkStart w:id="293" w:name="_DV_M630"/>
      <w:bookmarkStart w:id="294" w:name="_DV_M631"/>
      <w:bookmarkStart w:id="295" w:name="_DV_M632"/>
      <w:bookmarkStart w:id="296" w:name="_DV_M634"/>
      <w:bookmarkStart w:id="297" w:name="_DV_M563"/>
      <w:bookmarkStart w:id="298" w:name="_DV_M564"/>
      <w:bookmarkStart w:id="299" w:name="_DV_M565"/>
      <w:bookmarkStart w:id="300" w:name="_DV_M566"/>
      <w:bookmarkStart w:id="301" w:name="_DV_M567"/>
      <w:bookmarkStart w:id="302" w:name="_DV_M568"/>
      <w:bookmarkStart w:id="303" w:name="_DV_M570"/>
      <w:bookmarkStart w:id="304" w:name="_DV_M571"/>
      <w:bookmarkStart w:id="305" w:name="_DV_M730"/>
      <w:bookmarkStart w:id="306" w:name="_DV_M732"/>
      <w:bookmarkStart w:id="307" w:name="_DV_M733"/>
      <w:bookmarkStart w:id="308" w:name="_DV_M734"/>
      <w:bookmarkStart w:id="309" w:name="_DV_M735"/>
      <w:bookmarkStart w:id="310" w:name="_DV_M736"/>
      <w:bookmarkStart w:id="311" w:name="_DV_M737"/>
      <w:bookmarkStart w:id="312" w:name="_DV_M738"/>
      <w:bookmarkStart w:id="313" w:name="_DV_M739"/>
      <w:bookmarkStart w:id="314" w:name="_DV_M743"/>
      <w:bookmarkStart w:id="315" w:name="_DV_M691"/>
      <w:bookmarkStart w:id="316" w:name="_DV_M692"/>
      <w:bookmarkStart w:id="317" w:name="_DV_M751"/>
      <w:bookmarkStart w:id="318" w:name="_DV_M752"/>
      <w:bookmarkStart w:id="319" w:name="_DV_M753"/>
      <w:bookmarkStart w:id="320" w:name="_DV_M754"/>
      <w:bookmarkStart w:id="321" w:name="_DV_M756"/>
      <w:bookmarkStart w:id="322" w:name="_DV_M758"/>
      <w:bookmarkStart w:id="323" w:name="_DV_M760"/>
      <w:bookmarkStart w:id="324" w:name="_DV_M761"/>
      <w:bookmarkStart w:id="325" w:name="_DV_M863"/>
      <w:bookmarkStart w:id="326" w:name="_DV_M864"/>
      <w:bookmarkStart w:id="327" w:name="_DV_M865"/>
      <w:bookmarkStart w:id="328" w:name="_DV_M710"/>
      <w:bookmarkStart w:id="329" w:name="_DV_M755"/>
      <w:bookmarkStart w:id="330" w:name="_DV_M984"/>
      <w:bookmarkStart w:id="331" w:name="_DV_M986"/>
      <w:bookmarkStart w:id="332" w:name="_DV_M987"/>
      <w:bookmarkStart w:id="333" w:name="_DV_M988"/>
      <w:bookmarkStart w:id="334" w:name="_DV_M989"/>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35" w:name="_DV_M260"/>
      <w:bookmarkStart w:id="336" w:name="_DV_M270"/>
      <w:bookmarkStart w:id="337" w:name="_DV_M271"/>
      <w:bookmarkEnd w:id="335"/>
      <w:bookmarkEnd w:id="336"/>
      <w:bookmarkEnd w:id="337"/>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38"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(ii) R$ 50.000.000,00 (cinquenta milhões de reais) na Segunda Série;</w:t>
      </w:r>
      <w:bookmarkEnd w:id="338"/>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39"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(ii)</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39"/>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(ii)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40"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41" w:name="_Hlk117277176"/>
      <w:r w:rsidRPr="00E36A0E">
        <w:rPr>
          <w:rFonts w:ascii="Segoe UI" w:hAnsi="Segoe UI" w:cs="Segoe UI"/>
          <w:sz w:val="22"/>
          <w:szCs w:val="22"/>
          <w:lang w:val="pt-BR"/>
        </w:rPr>
        <w:t xml:space="preserve">1.799 (mil setecentos e noventa e nove dias) </w:t>
      </w:r>
      <w:bookmarkEnd w:id="341"/>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40"/>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42" w:name="_Hlk117277191"/>
      <w:r w:rsidRPr="00E36A0E">
        <w:rPr>
          <w:rFonts w:ascii="Segoe UI" w:hAnsi="Segoe UI" w:cs="Segoe UI"/>
          <w:sz w:val="22"/>
          <w:szCs w:val="22"/>
          <w:lang w:val="pt-BR"/>
        </w:rPr>
        <w:t>1.981 (mil novecentos e oitenta e um) dias</w:t>
      </w:r>
      <w:bookmarkEnd w:id="342"/>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3"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43"/>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4"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44"/>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5"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45"/>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346"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346"/>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47"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347"/>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48" w:name="_Ref264237462"/>
      <w:bookmarkStart w:id="349"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350" w:name="_Ref111709704"/>
      <w:bookmarkStart w:id="351"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que será aditado para cessão dos direitos e obrigações do Consórcio 3T para a Companhia, cujo objeto é a prestação de serviços de carregamento, descarregamento, manuseio, controle, transporte e armazenamento de tramos,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(ii)</w:t>
      </w:r>
      <w:r w:rsidRPr="00E36A0E">
        <w:rPr>
          <w:rFonts w:ascii="Segoe UI" w:hAnsi="Segoe UI" w:cs="Segoe UI"/>
          <w:sz w:val="22"/>
          <w:szCs w:val="22"/>
          <w:lang w:val="pt-BR"/>
        </w:rPr>
        <w:t> R$ 20.000.000,00 (vinte milhões reais)</w:t>
      </w:r>
      <w:bookmarkEnd w:id="350"/>
      <w:bookmarkEnd w:id="351"/>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348"/>
    <w:bookmarkEnd w:id="349"/>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52"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352"/>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Ttulo2"/>
        <w:keepNext w:val="0"/>
        <w:widowControl w:val="0"/>
        <w:spacing w:after="240" w:line="300" w:lineRule="exact"/>
        <w:ind w:left="567"/>
        <w:jc w:val="both"/>
        <w:rPr>
          <w:rFonts w:ascii="Segoe UI" w:hAnsi="Segoe UI" w:cs="Segoe UI"/>
          <w:color w:val="000000"/>
          <w:szCs w:val="22"/>
        </w:rPr>
      </w:pPr>
      <w:bookmarkStart w:id="353" w:name="_DV_M261"/>
      <w:bookmarkStart w:id="354" w:name="_DV_M264"/>
      <w:bookmarkStart w:id="355" w:name="_DV_M238"/>
      <w:bookmarkEnd w:id="353"/>
      <w:bookmarkEnd w:id="354"/>
      <w:bookmarkEnd w:id="355"/>
      <w:r w:rsidRPr="002844C3">
        <w:rPr>
          <w:rFonts w:ascii="Segoe UI" w:hAnsi="Segoe UI" w:cs="Segoe UI"/>
          <w:b w:val="0"/>
          <w:color w:val="000000"/>
          <w:szCs w:val="22"/>
        </w:rPr>
        <w:br w:type="page"/>
      </w:r>
      <w:bookmarkStart w:id="356" w:name="_DV_M273"/>
      <w:bookmarkStart w:id="357" w:name="_DV_M493"/>
      <w:bookmarkStart w:id="358" w:name="_DV_M507"/>
      <w:bookmarkStart w:id="359" w:name="_DV_M222"/>
      <w:bookmarkStart w:id="360" w:name="_DV_M231"/>
      <w:bookmarkStart w:id="361" w:name="_DV_M256"/>
      <w:bookmarkStart w:id="362" w:name="_DV_M276"/>
      <w:bookmarkStart w:id="363" w:name="_DV_M277"/>
      <w:bookmarkStart w:id="364" w:name="_DV_M278"/>
      <w:bookmarkStart w:id="365" w:name="_DV_M279"/>
      <w:bookmarkStart w:id="366" w:name="_DV_M280"/>
      <w:bookmarkStart w:id="367" w:name="_DV_M345"/>
      <w:bookmarkStart w:id="368" w:name="_DV_M361"/>
      <w:bookmarkStart w:id="369" w:name="_DV_M362"/>
      <w:bookmarkStart w:id="370" w:name="_DV_M363"/>
      <w:bookmarkStart w:id="371" w:name="_DV_M364"/>
      <w:bookmarkStart w:id="372" w:name="_DV_M365"/>
      <w:bookmarkStart w:id="373" w:name="_DV_M366"/>
      <w:bookmarkStart w:id="374" w:name="_DV_M367"/>
      <w:bookmarkStart w:id="375" w:name="_DV_M369"/>
      <w:bookmarkStart w:id="376" w:name="_DV_M370"/>
      <w:bookmarkStart w:id="377" w:name="_DV_M371"/>
      <w:bookmarkStart w:id="378" w:name="_DV_M372"/>
      <w:bookmarkStart w:id="379" w:name="_DV_M373"/>
      <w:bookmarkStart w:id="380" w:name="_DV_M374"/>
      <w:bookmarkStart w:id="381" w:name="_DV_M375"/>
      <w:bookmarkStart w:id="382" w:name="_DV_M376"/>
      <w:bookmarkStart w:id="383" w:name="_DV_M377"/>
      <w:bookmarkStart w:id="384" w:name="_DV_M378"/>
      <w:bookmarkStart w:id="385" w:name="_DV_M379"/>
      <w:bookmarkStart w:id="386" w:name="_DV_M380"/>
      <w:bookmarkStart w:id="387" w:name="_DV_M382"/>
      <w:bookmarkStart w:id="388" w:name="_DV_M383"/>
      <w:bookmarkStart w:id="389" w:name="_DV_M384"/>
      <w:bookmarkStart w:id="390" w:name="_DV_M385"/>
      <w:bookmarkStart w:id="391" w:name="_DV_M386"/>
      <w:bookmarkStart w:id="392" w:name="_DV_M387"/>
      <w:bookmarkStart w:id="393" w:name="_DV_M388"/>
      <w:bookmarkStart w:id="394" w:name="_DV_M389"/>
      <w:bookmarkStart w:id="395" w:name="_DV_M390"/>
      <w:bookmarkStart w:id="396" w:name="_DV_M391"/>
      <w:bookmarkStart w:id="397" w:name="_DV_M397"/>
      <w:bookmarkStart w:id="398" w:name="_DV_M398"/>
      <w:bookmarkStart w:id="399" w:name="_DV_M401"/>
      <w:bookmarkStart w:id="400" w:name="_DV_M402"/>
      <w:bookmarkStart w:id="401" w:name="_DV_M404"/>
      <w:bookmarkStart w:id="402" w:name="_DV_M405"/>
      <w:bookmarkStart w:id="403" w:name="_DV_M406"/>
      <w:bookmarkStart w:id="404" w:name="_DV_M407"/>
      <w:bookmarkStart w:id="405" w:name="_DV_M408"/>
      <w:bookmarkStart w:id="406" w:name="_DV_M411"/>
      <w:bookmarkStart w:id="407" w:name="_DV_M414"/>
      <w:bookmarkStart w:id="408" w:name="_DV_M416"/>
      <w:bookmarkStart w:id="409" w:name="_DV_M418"/>
      <w:bookmarkStart w:id="410" w:name="_DV_M419"/>
      <w:bookmarkStart w:id="411" w:name="_DV_M420"/>
      <w:bookmarkStart w:id="412" w:name="_DV_M421"/>
      <w:bookmarkStart w:id="413" w:name="_DV_M424"/>
      <w:bookmarkStart w:id="414" w:name="_DV_M425"/>
      <w:bookmarkStart w:id="415" w:name="_DV_M426"/>
      <w:bookmarkStart w:id="416" w:name="_DV_M428"/>
      <w:bookmarkStart w:id="417" w:name="_DV_M430"/>
      <w:bookmarkStart w:id="418" w:name="_DV_M431"/>
      <w:bookmarkStart w:id="419" w:name="_DV_M432"/>
      <w:bookmarkStart w:id="420" w:name="_DV_M433"/>
      <w:bookmarkStart w:id="421" w:name="_DV_M435"/>
      <w:bookmarkStart w:id="422" w:name="_DV_M436"/>
      <w:bookmarkStart w:id="423" w:name="_DV_M437"/>
      <w:bookmarkStart w:id="424" w:name="_DV_M438"/>
      <w:bookmarkStart w:id="425" w:name="_DV_M439"/>
      <w:bookmarkStart w:id="426" w:name="_DV_M440"/>
      <w:bookmarkStart w:id="427" w:name="_DV_M441"/>
      <w:bookmarkStart w:id="428" w:name="_DV_M442"/>
      <w:bookmarkStart w:id="429" w:name="_DV_M443"/>
      <w:bookmarkStart w:id="430" w:name="_DV_M445"/>
      <w:bookmarkStart w:id="431" w:name="_DV_M446"/>
      <w:bookmarkStart w:id="432" w:name="_DV_M447"/>
      <w:bookmarkStart w:id="433" w:name="_DV_M448"/>
      <w:bookmarkStart w:id="434" w:name="_DV_M451"/>
      <w:bookmarkStart w:id="435" w:name="_DV_M452"/>
      <w:bookmarkStart w:id="436" w:name="_DV_M453"/>
      <w:bookmarkStart w:id="437" w:name="_DV_M454"/>
      <w:bookmarkStart w:id="438" w:name="_DV_M455"/>
      <w:bookmarkStart w:id="439" w:name="_DV_M458"/>
      <w:bookmarkStart w:id="440" w:name="_DV_M459"/>
      <w:bookmarkStart w:id="441" w:name="_DV_M460"/>
      <w:bookmarkStart w:id="442" w:name="_DV_M461"/>
      <w:bookmarkStart w:id="443" w:name="_DV_M462"/>
      <w:bookmarkStart w:id="444" w:name="_DV_M465"/>
      <w:bookmarkStart w:id="445" w:name="_DV_M466"/>
      <w:bookmarkStart w:id="446" w:name="_DV_M467"/>
      <w:bookmarkStart w:id="447" w:name="_DV_M468"/>
      <w:bookmarkStart w:id="448" w:name="_DV_M469"/>
      <w:bookmarkStart w:id="449" w:name="_DV_M470"/>
      <w:bookmarkStart w:id="450" w:name="_DV_M471"/>
      <w:bookmarkStart w:id="451" w:name="_DV_M473"/>
      <w:bookmarkStart w:id="452" w:name="_DV_M474"/>
      <w:bookmarkStart w:id="453" w:name="_DV_M475"/>
      <w:bookmarkStart w:id="454" w:name="_DV_M477"/>
      <w:bookmarkStart w:id="455" w:name="_DV_M478"/>
      <w:bookmarkStart w:id="456" w:name="_DV_M479"/>
      <w:bookmarkStart w:id="457" w:name="_DV_M482"/>
      <w:bookmarkStart w:id="458" w:name="_DV_M483"/>
      <w:bookmarkStart w:id="459" w:name="_DV_M484"/>
      <w:bookmarkStart w:id="460" w:name="_DV_M485"/>
      <w:bookmarkStart w:id="461" w:name="_DV_M488"/>
      <w:bookmarkStart w:id="462" w:name="_DV_M489"/>
      <w:bookmarkStart w:id="463" w:name="_DV_M490"/>
      <w:bookmarkStart w:id="464" w:name="_DV_M491"/>
      <w:bookmarkStart w:id="465" w:name="_DV_M492"/>
      <w:bookmarkStart w:id="466" w:name="_DV_M509"/>
      <w:bookmarkStart w:id="467" w:name="_DV_M510"/>
      <w:bookmarkStart w:id="468" w:name="_DV_M164"/>
      <w:bookmarkStart w:id="469" w:name="_DV_M16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para Fornecimento de Equipamentos Estacionários “Rim Driver”, celebrado entre a Emissão e a Mausa S.A. Equipamentos Industriais, pessoa jurídica de direito privado, inscrita no CNPJ sob o n° 54.363.072/0001-22, com sede na Avenida Leopoldo Dedini n° 500, Distrito Industrial Unileste,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celebrado entre a Emissora e a Neptune Americas &amp; Marine Corporation, a company legally incorporated in the United States of America, headquartered at 1001 S Dairy Ashford Rd. Ste 250, Houston, Texas, 77077, EIN: 86-2686890, </w:t>
      </w:r>
      <w:r>
        <w:rPr>
          <w:szCs w:val="22"/>
          <w:lang w:val="en-US"/>
        </w:rPr>
        <w:t xml:space="preserve">no dia </w:t>
      </w:r>
      <w:r w:rsidRPr="009B7BAD">
        <w:rPr>
          <w:szCs w:val="22"/>
          <w:lang w:val="en-US"/>
        </w:rPr>
        <w:t>25 de julho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SP, CEP 02.013-003, inscrita no CNPJ sob o n° 10.565.057/0001-91, nome fantasia Nelmac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Compactprint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Embaré,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Acthomasi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Argedson F G Engenharia LTDA, sua sede </w:t>
      </w:r>
      <w:r>
        <w:rPr>
          <w:szCs w:val="22"/>
        </w:rPr>
        <w:t>na</w:t>
      </w:r>
      <w:r w:rsidRPr="009B7BAD">
        <w:rPr>
          <w:szCs w:val="22"/>
        </w:rPr>
        <w:t xml:space="preserve"> Avenida Augusto Emílio Estelita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P.SUP.004.22-SE, celebrado entre a Emissora e Carbonelli Engenharia &amp; Projetos EIRELI, com filial na Rua Roseliz,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a cidade de Jandira, estado de São Paulo,  inscrita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P.SUP.006.22-SE, celebrado entre a Emissora e a Ambipar Response Control Environmental Consulting S.A., com sede na Rua Manoel Feu Subtil, Nº 60, Sala 201, Edifício Wine, Enseada do Suá,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Tuman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 xml:space="preserve">o Trabalho Ltda ME, com estabelecimento na Rua Projetada, s/nº,  Degredo,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Hidrotopo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Bl. Grumari</w:t>
      </w:r>
      <w:r>
        <w:rPr>
          <w:szCs w:val="22"/>
        </w:rPr>
        <w:t>,</w:t>
      </w:r>
      <w:r w:rsidRPr="009B7BAD">
        <w:rPr>
          <w:szCs w:val="22"/>
        </w:rPr>
        <w:t xml:space="preserve"> Salas 3051 a 3054</w:t>
      </w:r>
      <w:r>
        <w:rPr>
          <w:szCs w:val="22"/>
        </w:rPr>
        <w:t xml:space="preserve">, </w:t>
      </w:r>
      <w:r w:rsidRPr="009B7BAD">
        <w:rPr>
          <w:szCs w:val="22"/>
        </w:rPr>
        <w:t>Confort Working</w:t>
      </w:r>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Polimix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P.SUP.013.22-SE, celebrado entre a Emissora e Masterserv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Tecton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 xml:space="preserve">P.S.UP 003/22 APL com Arcellor Mittal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Pedido de Compras nº P.Sup. 004/22 APL</w:t>
      </w:r>
      <w:r>
        <w:rPr>
          <w:szCs w:val="22"/>
        </w:rPr>
        <w:t xml:space="preserve"> com Arcellor Mittal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Ttulo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Apólice de Seguro nº 0466920221001035100007806, emitida por Fairfax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1EF7AE8B"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hAnsi="Segoe UI" w:cs="Segoe UI"/>
          <w:color w:val="000000"/>
          <w:sz w:val="22"/>
          <w:szCs w:val="22"/>
          <w:lang w:val="pt-BR"/>
        </w:rPr>
        <w:t>[</w:t>
      </w:r>
      <w:r w:rsidRPr="002844C3">
        <w:rPr>
          <w:rFonts w:ascii="Segoe UI" w:hAnsi="Segoe UI" w:cs="Segoe UI"/>
          <w:b/>
          <w:bCs/>
          <w:color w:val="000000"/>
          <w:sz w:val="22"/>
          <w:szCs w:val="22"/>
          <w:highlight w:val="yellow"/>
          <w:lang w:val="pt-BR"/>
        </w:rPr>
        <w:t>Nota Mattos Filho</w:t>
      </w:r>
      <w:r w:rsidRPr="002844C3">
        <w:rPr>
          <w:rFonts w:ascii="Segoe UI" w:hAnsi="Segoe UI" w:cs="Segoe UI"/>
          <w:color w:val="000000"/>
          <w:sz w:val="22"/>
          <w:szCs w:val="22"/>
          <w:highlight w:val="yellow"/>
          <w:lang w:val="pt-BR"/>
        </w:rPr>
        <w:t xml:space="preserve">: Companhia, favor </w:t>
      </w:r>
      <w:r w:rsidR="0027192E">
        <w:rPr>
          <w:rFonts w:ascii="Segoe UI" w:hAnsi="Segoe UI" w:cs="Segoe UI"/>
          <w:color w:val="000000"/>
          <w:sz w:val="22"/>
          <w:szCs w:val="22"/>
          <w:highlight w:val="yellow"/>
          <w:lang w:val="pt-BR"/>
        </w:rPr>
        <w:t>confirmar se estão listadas todas as apólices</w:t>
      </w:r>
      <w:r w:rsidRPr="002844C3">
        <w:rPr>
          <w:rFonts w:ascii="Segoe UI" w:hAnsi="Segoe UI" w:cs="Segoe UI"/>
          <w:color w:val="000000"/>
          <w:sz w:val="22"/>
          <w:szCs w:val="22"/>
          <w:highlight w:val="yellow"/>
          <w:lang w:val="pt-BR"/>
        </w:rPr>
        <w:t>.</w:t>
      </w:r>
      <w:r w:rsidRPr="002844C3">
        <w:rPr>
          <w:rFonts w:ascii="Segoe UI" w:hAnsi="Segoe UI" w:cs="Segoe UI"/>
          <w:color w:val="000000"/>
          <w:sz w:val="22"/>
          <w:szCs w:val="22"/>
          <w:lang w:val="pt-BR"/>
        </w:rPr>
        <w:t>]</w:t>
      </w: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Corpodetexto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Corpodetexto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30795AB2"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CC0E0A">
        <w:rPr>
          <w:rFonts w:ascii="Segoe UI" w:hAnsi="Segoe UI" w:cs="Segoe UI"/>
          <w:sz w:val="22"/>
          <w:szCs w:val="22"/>
          <w:lang w:val="pt-BR"/>
        </w:rPr>
        <w:t>25</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956159">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PargrafodaLista"/>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a [Cedente]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PargrafodaLista"/>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Corpodetexto"/>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470" w:name="_DV_M282"/>
      <w:bookmarkStart w:id="471" w:name="_DV_M283"/>
      <w:bookmarkStart w:id="472" w:name="_DV_M284"/>
      <w:bookmarkStart w:id="473" w:name="_DV_M285"/>
      <w:bookmarkStart w:id="474" w:name="_DV_M286"/>
      <w:bookmarkStart w:id="475" w:name="_DV_M287"/>
      <w:bookmarkStart w:id="476" w:name="_DV_M288"/>
      <w:bookmarkEnd w:id="470"/>
      <w:bookmarkEnd w:id="471"/>
      <w:bookmarkEnd w:id="472"/>
      <w:bookmarkEnd w:id="473"/>
      <w:bookmarkEnd w:id="474"/>
      <w:bookmarkEnd w:id="475"/>
      <w:bookmarkEnd w:id="476"/>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Corpodetexto"/>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77" w:name="_DV_M289"/>
      <w:bookmarkEnd w:id="477"/>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mutatis mutandi</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478" w:name="_DV_M290"/>
      <w:bookmarkStart w:id="479" w:name="_DV_M291"/>
      <w:bookmarkStart w:id="480" w:name="_DV_M292"/>
      <w:bookmarkEnd w:id="478"/>
      <w:bookmarkEnd w:id="479"/>
      <w:bookmarkEnd w:id="480"/>
    </w:p>
    <w:p w14:paraId="69513F85" w14:textId="489A0C76"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1" w:name="_DV_M293"/>
      <w:bookmarkEnd w:id="481"/>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2" w:name="_DV_M294"/>
      <w:bookmarkEnd w:id="482"/>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483" w:name="_DV_M296"/>
      <w:bookmarkEnd w:id="483"/>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PargrafodaLista"/>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Corpodetexto"/>
        <w:widowControl w:val="0"/>
        <w:spacing w:after="240" w:line="300" w:lineRule="exact"/>
        <w:jc w:val="both"/>
        <w:rPr>
          <w:rFonts w:ascii="Segoe UI" w:eastAsia="SimSun" w:hAnsi="Segoe UI" w:cs="Segoe UI"/>
          <w:color w:val="000000"/>
          <w:sz w:val="22"/>
          <w:szCs w:val="22"/>
          <w:lang w:val="pt-BR"/>
        </w:rPr>
      </w:pPr>
      <w:bookmarkStart w:id="484" w:name="_DV_M297"/>
      <w:bookmarkEnd w:id="484"/>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485" w:name="_DV_M316"/>
      <w:bookmarkStart w:id="486" w:name="_DV_M317"/>
      <w:bookmarkEnd w:id="485"/>
      <w:bookmarkEnd w:id="486"/>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487" w:name="_DV_M1267"/>
      <w:bookmarkStart w:id="488" w:name="_DV_M1268"/>
      <w:bookmarkStart w:id="489" w:name="_DV_M1269"/>
      <w:bookmarkStart w:id="490" w:name="_DV_M1270"/>
      <w:bookmarkEnd w:id="487"/>
      <w:bookmarkEnd w:id="488"/>
      <w:bookmarkEnd w:id="489"/>
      <w:bookmarkEnd w:id="490"/>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DD9751B"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02A5583" w14:textId="77777777" w:rsidR="00FF39F9" w:rsidRPr="002844C3" w:rsidRDefault="00FF39F9"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0A8DABA" w14:textId="448106EF"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r w:rsidRPr="002844C3">
        <w:rPr>
          <w:rFonts w:ascii="Segoe UI" w:hAnsi="Segoe UI" w:cs="Segoe UI"/>
          <w:b/>
          <w:color w:val="000000"/>
          <w:sz w:val="22"/>
          <w:szCs w:val="22"/>
          <w:lang w:val="pt-BR"/>
        </w:rPr>
        <w:t>Anexo V</w:t>
      </w:r>
      <w:r w:rsidR="00530772">
        <w:rPr>
          <w:rFonts w:ascii="Segoe UI" w:hAnsi="Segoe UI" w:cs="Segoe UI"/>
          <w:b/>
          <w:color w:val="000000"/>
          <w:sz w:val="22"/>
          <w:szCs w:val="22"/>
          <w:lang w:val="pt-BR"/>
        </w:rPr>
        <w:t>I.2</w:t>
      </w:r>
      <w:r w:rsidRPr="002844C3">
        <w:rPr>
          <w:rFonts w:ascii="Segoe UI" w:hAnsi="Segoe UI" w:cs="Segoe UI"/>
          <w:b/>
          <w:color w:val="000000"/>
          <w:sz w:val="22"/>
          <w:szCs w:val="22"/>
          <w:lang w:val="pt-BR"/>
        </w:rPr>
        <w:t xml:space="preserve"> - Modelo de Notificação a Petrobras </w:t>
      </w:r>
    </w:p>
    <w:p w14:paraId="18DBF3F4" w14:textId="559363B4"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p>
    <w:p w14:paraId="492A9E26" w14:textId="77777777" w:rsidR="00FF39F9" w:rsidRPr="002844C3" w:rsidRDefault="00FF39F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0301EEBA" w14:textId="1C95ACF9"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 xml:space="preserve">A </w:t>
      </w:r>
    </w:p>
    <w:p w14:paraId="7C2FFDA7" w14:textId="30926B60"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Petróleo Brasileiro S.A.</w:t>
      </w:r>
    </w:p>
    <w:p w14:paraId="505EBAFE" w14:textId="77777777" w:rsidR="00FF39F9" w:rsidRPr="002844C3" w:rsidRDefault="00FF39F9" w:rsidP="00A57234">
      <w:pPr>
        <w:widowControl w:val="0"/>
        <w:spacing w:after="240" w:line="300" w:lineRule="exact"/>
        <w:ind w:left="4678"/>
        <w:jc w:val="both"/>
        <w:rPr>
          <w:rFonts w:ascii="Segoe UI" w:hAnsi="Segoe UI" w:cs="Segoe UI"/>
          <w:b/>
          <w:bCs/>
          <w:sz w:val="22"/>
          <w:szCs w:val="22"/>
          <w:lang w:val="pt-BR"/>
        </w:rPr>
      </w:pPr>
      <w:r w:rsidRPr="002844C3">
        <w:rPr>
          <w:rFonts w:ascii="Segoe UI" w:hAnsi="Segoe UI" w:cs="Segoe UI"/>
          <w:b/>
          <w:sz w:val="22"/>
          <w:szCs w:val="22"/>
          <w:lang w:val="pt-BR"/>
        </w:rPr>
        <w:t>Ref.:</w:t>
      </w:r>
      <w:r w:rsidRPr="002844C3">
        <w:rPr>
          <w:rFonts w:ascii="Segoe UI" w:hAnsi="Segoe UI" w:cs="Segoe UI"/>
          <w:b/>
          <w:sz w:val="22"/>
          <w:szCs w:val="22"/>
          <w:lang w:val="pt-BR"/>
        </w:rPr>
        <w:tab/>
      </w:r>
      <w:r w:rsidRPr="002844C3">
        <w:rPr>
          <w:rFonts w:ascii="Segoe UI" w:hAnsi="Segoe UI" w:cs="Segoe UI"/>
          <w:b/>
          <w:bCs/>
          <w:sz w:val="22"/>
          <w:szCs w:val="22"/>
          <w:lang w:val="pt-BR"/>
        </w:rPr>
        <w:t>Escritura de Emissão de Debêntures (conforme definido abaixo)</w:t>
      </w:r>
    </w:p>
    <w:p w14:paraId="5BE70BBB" w14:textId="77777777" w:rsidR="00FF39F9" w:rsidRPr="002844C3" w:rsidRDefault="00FF39F9" w:rsidP="00A57234">
      <w:pPr>
        <w:pStyle w:val="Titulodaon"/>
        <w:widowControl w:val="0"/>
        <w:tabs>
          <w:tab w:val="clear" w:pos="1134"/>
          <w:tab w:val="clear" w:pos="1701"/>
          <w:tab w:val="clear" w:pos="4820"/>
          <w:tab w:val="clear" w:pos="9072"/>
        </w:tabs>
        <w:spacing w:before="0" w:line="300" w:lineRule="exact"/>
        <w:rPr>
          <w:rFonts w:ascii="Segoe UI" w:hAnsi="Segoe UI" w:cs="Segoe UI"/>
          <w:b w:val="0"/>
          <w:caps w:val="0"/>
          <w:sz w:val="22"/>
          <w:szCs w:val="22"/>
        </w:rPr>
      </w:pPr>
      <w:r w:rsidRPr="002844C3">
        <w:rPr>
          <w:rFonts w:ascii="Segoe UI" w:hAnsi="Segoe UI" w:cs="Segoe UI"/>
          <w:b w:val="0"/>
          <w:caps w:val="0"/>
          <w:sz w:val="22"/>
          <w:szCs w:val="22"/>
        </w:rPr>
        <w:t>Prezados Senhores:</w:t>
      </w:r>
    </w:p>
    <w:p w14:paraId="7C4AB096" w14:textId="137793D2" w:rsidR="00FF39F9" w:rsidRPr="002844C3" w:rsidRDefault="00FF39F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comunicamos-lhes que constituímos em favor do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AF0D03"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por seus representantes legais abaixo assinados</w:t>
      </w:r>
      <w:r w:rsidRPr="002844C3">
        <w:rPr>
          <w:rFonts w:ascii="Segoe UI" w:hAnsi="Segoe UI" w:cs="Segoe UI"/>
          <w:sz w:val="22"/>
          <w:szCs w:val="22"/>
          <w:lang w:val="pt-BR"/>
        </w:rPr>
        <w:t xml:space="preserve"> (doravante designada simplesmente “</w:t>
      </w:r>
      <w:r w:rsidRPr="002844C3">
        <w:rPr>
          <w:rFonts w:ascii="Segoe UI" w:hAnsi="Segoe UI" w:cs="Segoe UI"/>
          <w:b/>
          <w:sz w:val="22"/>
          <w:szCs w:val="22"/>
          <w:lang w:val="pt-BR"/>
        </w:rPr>
        <w:t>Agente Fiduciário</w:t>
      </w:r>
      <w:r w:rsidRPr="002844C3">
        <w:rPr>
          <w:rFonts w:ascii="Segoe UI" w:hAnsi="Segoe UI" w:cs="Segoe UI"/>
          <w:bCs/>
          <w:sz w:val="22"/>
          <w:szCs w:val="22"/>
          <w:lang w:val="pt-BR"/>
        </w:rPr>
        <w:t>”)</w:t>
      </w:r>
      <w:r w:rsidRPr="002844C3">
        <w:rPr>
          <w:rFonts w:ascii="Segoe UI" w:hAnsi="Segoe UI" w:cs="Segoe UI"/>
          <w:color w:val="000000"/>
          <w:sz w:val="22"/>
          <w:szCs w:val="22"/>
          <w:lang w:val="pt-BR"/>
        </w:rPr>
        <w:t xml:space="preserve"> na qualidade de representante da totalidade dos debenturistas da terceira emissão pública de debêntures simples da Companhia</w:t>
      </w:r>
      <w:r w:rsidRPr="002844C3">
        <w:rPr>
          <w:rFonts w:ascii="Segoe UI" w:hAnsi="Segoe UI" w:cs="Segoe UI"/>
          <w:sz w:val="22"/>
          <w:szCs w:val="22"/>
          <w:lang w:val="pt-BR"/>
        </w:rPr>
        <w:t xml:space="preserve"> (“</w:t>
      </w:r>
      <w:r w:rsidRPr="002844C3">
        <w:rPr>
          <w:rFonts w:ascii="Segoe UI" w:hAnsi="Segoe UI" w:cs="Segoe UI"/>
          <w:b/>
          <w:sz w:val="22"/>
          <w:szCs w:val="22"/>
          <w:lang w:val="pt-BR"/>
        </w:rPr>
        <w:t>Debenturistas</w:t>
      </w:r>
      <w:r w:rsidRPr="002844C3">
        <w:rPr>
          <w:rFonts w:ascii="Segoe UI" w:hAnsi="Segoe UI" w:cs="Segoe UI"/>
          <w:sz w:val="22"/>
          <w:szCs w:val="22"/>
          <w:lang w:val="pt-BR"/>
        </w:rPr>
        <w:t xml:space="preserve">”), 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00EE338F" w:rsidRPr="007B3746">
        <w:rPr>
          <w:rFonts w:ascii="Segoe UI" w:hAnsi="Segoe UI" w:cs="Segoe UI"/>
          <w:sz w:val="22"/>
          <w:szCs w:val="22"/>
          <w:lang w:val="pt-BR"/>
        </w:rPr>
        <w:t>”</w:t>
      </w:r>
      <w:r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de 2022, entre a Companhia e o Agente Fiduciário (“</w:t>
      </w:r>
      <w:r w:rsidRPr="002844C3">
        <w:rPr>
          <w:rFonts w:ascii="Segoe UI" w:hAnsi="Segoe UI" w:cs="Segoe UI"/>
          <w:b/>
          <w:sz w:val="22"/>
          <w:szCs w:val="22"/>
          <w:lang w:val="pt-BR"/>
        </w:rPr>
        <w:t>Escritura de Emissão</w:t>
      </w:r>
      <w:r w:rsidRPr="002844C3">
        <w:rPr>
          <w:rFonts w:ascii="Segoe UI" w:hAnsi="Segoe UI" w:cs="Segoe UI"/>
          <w:sz w:val="22"/>
          <w:szCs w:val="22"/>
          <w:lang w:val="pt-BR"/>
        </w:rPr>
        <w:t>”); a garantia de cessão fiduciária dos direitos emergentes da outorga de que a Companhia é titular em decorrência do “</w:t>
      </w:r>
      <w:r w:rsidRPr="002844C3">
        <w:rPr>
          <w:rFonts w:ascii="Segoe UI" w:hAnsi="Segoe UI" w:cs="Segoe UI"/>
          <w:i/>
          <w:iCs/>
          <w:sz w:val="22"/>
          <w:szCs w:val="22"/>
          <w:lang w:val="pt-BR"/>
        </w:rPr>
        <w:t>Instrumento Contratual Jurídico 5900.0119513.21.2</w:t>
      </w:r>
      <w:r w:rsidRPr="002844C3">
        <w:rPr>
          <w:rFonts w:ascii="Segoe UI" w:hAnsi="Segoe UI" w:cs="Segoe UI"/>
          <w:sz w:val="22"/>
          <w:szCs w:val="22"/>
          <w:lang w:val="pt-BR"/>
        </w:rPr>
        <w:t>” (“</w:t>
      </w:r>
      <w:r w:rsidRPr="002844C3">
        <w:rPr>
          <w:rFonts w:ascii="Segoe UI" w:hAnsi="Segoe UI" w:cs="Segoe UI"/>
          <w:b/>
          <w:sz w:val="22"/>
          <w:szCs w:val="22"/>
          <w:lang w:val="pt-BR"/>
        </w:rPr>
        <w:t xml:space="preserve">Contrato </w:t>
      </w:r>
      <w:r w:rsidRPr="002844C3">
        <w:rPr>
          <w:rFonts w:ascii="Segoe UI" w:hAnsi="Segoe UI" w:cs="Segoe UI"/>
          <w:b/>
          <w:bCs/>
          <w:sz w:val="22"/>
          <w:szCs w:val="22"/>
          <w:lang w:val="pt-BR"/>
        </w:rPr>
        <w:t>Petrobras</w:t>
      </w:r>
      <w:r w:rsidRPr="002844C3">
        <w:rPr>
          <w:rFonts w:ascii="Segoe UI" w:hAnsi="Segoe UI" w:cs="Segoe UI"/>
          <w:sz w:val="22"/>
          <w:szCs w:val="22"/>
          <w:lang w:val="pt-BR"/>
        </w:rPr>
        <w:t>”)</w:t>
      </w:r>
      <w:r w:rsidRPr="002844C3">
        <w:rPr>
          <w:rFonts w:ascii="Segoe UI" w:hAnsi="Segoe UI" w:cs="Segoe UI"/>
          <w:bCs/>
          <w:kern w:val="20"/>
          <w:sz w:val="22"/>
          <w:szCs w:val="22"/>
          <w:lang w:val="pt-BR"/>
        </w:rPr>
        <w:t>;</w:t>
      </w:r>
      <w:r w:rsidRPr="002844C3">
        <w:rPr>
          <w:rFonts w:ascii="Segoe UI" w:hAnsi="Segoe UI" w:cs="Segoe UI"/>
          <w:sz w:val="22"/>
          <w:szCs w:val="22"/>
          <w:lang w:val="pt-BR"/>
        </w:rPr>
        <w:t xml:space="preserve"> compreendendo, mas não se limitando a (conjuntamente, “</w:t>
      </w:r>
      <w:r w:rsidRPr="002844C3">
        <w:rPr>
          <w:rFonts w:ascii="Segoe UI" w:hAnsi="Segoe UI" w:cs="Segoe UI"/>
          <w:b/>
          <w:sz w:val="22"/>
          <w:szCs w:val="22"/>
          <w:lang w:val="pt-BR"/>
        </w:rPr>
        <w:t>Direitos Cedidos</w:t>
      </w:r>
      <w:r w:rsidRPr="002844C3">
        <w:rPr>
          <w:rFonts w:ascii="Segoe UI" w:hAnsi="Segoe UI" w:cs="Segoe UI"/>
          <w:sz w:val="22"/>
          <w:szCs w:val="22"/>
          <w:lang w:val="pt-BR"/>
        </w:rPr>
        <w:t xml:space="preserve">”): </w:t>
      </w:r>
    </w:p>
    <w:p w14:paraId="58657243"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Petrobras, incluindo os direitos supervenientes de crédito decorrentes do Contrato Petrobras;</w:t>
      </w:r>
    </w:p>
    <w:p w14:paraId="46DD5346"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pelo Poder Concedente à Companhia, em caso de rescisão do Contrato Petrobras;</w:t>
      </w:r>
    </w:p>
    <w:p w14:paraId="33D08397" w14:textId="4AB0CE13"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874"/>
        <w:gridCol w:w="1874"/>
        <w:gridCol w:w="1872"/>
      </w:tblGrid>
      <w:tr w:rsidR="00FF39F9" w:rsidRPr="00345F72" w14:paraId="5E5E1564"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6155058E"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Companhia</w:t>
            </w:r>
          </w:p>
        </w:tc>
        <w:tc>
          <w:tcPr>
            <w:tcW w:w="1039" w:type="pct"/>
            <w:tcBorders>
              <w:top w:val="single" w:sz="4" w:space="0" w:color="auto"/>
              <w:left w:val="single" w:sz="4" w:space="0" w:color="auto"/>
              <w:bottom w:val="single" w:sz="4" w:space="0" w:color="auto"/>
              <w:right w:val="single" w:sz="4" w:space="0" w:color="auto"/>
            </w:tcBorders>
            <w:hideMark/>
          </w:tcPr>
          <w:p w14:paraId="15C3004A"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Banco (nº)</w:t>
            </w:r>
          </w:p>
        </w:tc>
        <w:tc>
          <w:tcPr>
            <w:tcW w:w="1039" w:type="pct"/>
            <w:tcBorders>
              <w:top w:val="single" w:sz="4" w:space="0" w:color="auto"/>
              <w:left w:val="single" w:sz="4" w:space="0" w:color="auto"/>
              <w:bottom w:val="single" w:sz="4" w:space="0" w:color="auto"/>
              <w:right w:val="single" w:sz="4" w:space="0" w:color="auto"/>
            </w:tcBorders>
            <w:hideMark/>
          </w:tcPr>
          <w:p w14:paraId="74EED957"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Agência</w:t>
            </w:r>
          </w:p>
        </w:tc>
        <w:tc>
          <w:tcPr>
            <w:tcW w:w="1039" w:type="pct"/>
            <w:tcBorders>
              <w:top w:val="single" w:sz="4" w:space="0" w:color="auto"/>
              <w:left w:val="single" w:sz="4" w:space="0" w:color="auto"/>
              <w:bottom w:val="single" w:sz="4" w:space="0" w:color="auto"/>
              <w:right w:val="single" w:sz="4" w:space="0" w:color="auto"/>
            </w:tcBorders>
            <w:hideMark/>
          </w:tcPr>
          <w:p w14:paraId="0A14E33B"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Conta Vinculada</w:t>
            </w:r>
          </w:p>
        </w:tc>
      </w:tr>
      <w:tr w:rsidR="00FF39F9" w:rsidRPr="00345F72" w14:paraId="4104C976"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5A6777B1" w14:textId="77777777" w:rsidR="00FF39F9" w:rsidRPr="005274D1" w:rsidRDefault="00FF39F9" w:rsidP="00A57234">
            <w:pPr>
              <w:widowControl w:val="0"/>
              <w:rPr>
                <w:rFonts w:ascii="Segoe UI" w:hAnsi="Segoe UI" w:cs="Segoe UI"/>
                <w:b/>
                <w:sz w:val="20"/>
                <w:szCs w:val="20"/>
                <w:lang w:val="pt-BR"/>
              </w:rPr>
            </w:pPr>
            <w:r w:rsidRPr="005274D1">
              <w:rPr>
                <w:rFonts w:ascii="Segoe UI" w:hAnsi="Segoe UI" w:cs="Segoe UI"/>
                <w:b/>
                <w:bCs/>
                <w:iCs/>
                <w:sz w:val="20"/>
                <w:szCs w:val="20"/>
                <w:lang w:val="pt-BR"/>
              </w:rPr>
              <w:t>ALISEO EMPREENDIMENTOS E PARTICIPAÇÕES S.A.</w:t>
            </w:r>
          </w:p>
        </w:tc>
        <w:tc>
          <w:tcPr>
            <w:tcW w:w="1039" w:type="pct"/>
            <w:tcBorders>
              <w:top w:val="single" w:sz="4" w:space="0" w:color="auto"/>
              <w:left w:val="single" w:sz="4" w:space="0" w:color="auto"/>
              <w:bottom w:val="single" w:sz="4" w:space="0" w:color="auto"/>
              <w:right w:val="single" w:sz="4" w:space="0" w:color="auto"/>
            </w:tcBorders>
            <w:hideMark/>
          </w:tcPr>
          <w:p w14:paraId="4E679D63" w14:textId="224EA3B9"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310</w:t>
            </w:r>
          </w:p>
        </w:tc>
        <w:tc>
          <w:tcPr>
            <w:tcW w:w="1039" w:type="pct"/>
            <w:tcBorders>
              <w:top w:val="single" w:sz="4" w:space="0" w:color="auto"/>
              <w:left w:val="single" w:sz="4" w:space="0" w:color="auto"/>
              <w:bottom w:val="single" w:sz="4" w:space="0" w:color="auto"/>
              <w:right w:val="single" w:sz="4" w:space="0" w:color="auto"/>
            </w:tcBorders>
            <w:hideMark/>
          </w:tcPr>
          <w:p w14:paraId="780DC1DE" w14:textId="3DEBC10E"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001-9</w:t>
            </w:r>
          </w:p>
        </w:tc>
        <w:tc>
          <w:tcPr>
            <w:tcW w:w="1039" w:type="pct"/>
            <w:tcBorders>
              <w:top w:val="single" w:sz="4" w:space="0" w:color="auto"/>
              <w:left w:val="single" w:sz="4" w:space="0" w:color="auto"/>
              <w:bottom w:val="single" w:sz="4" w:space="0" w:color="auto"/>
              <w:right w:val="single" w:sz="4" w:space="0" w:color="auto"/>
            </w:tcBorders>
            <w:hideMark/>
          </w:tcPr>
          <w:p w14:paraId="42D358DC" w14:textId="77777777" w:rsidR="00FF39F9" w:rsidRPr="005274D1" w:rsidRDefault="00FF39F9" w:rsidP="00A57234">
            <w:pPr>
              <w:widowControl w:val="0"/>
              <w:rPr>
                <w:rFonts w:ascii="Segoe UI" w:hAnsi="Segoe UI" w:cs="Segoe UI"/>
                <w:sz w:val="20"/>
                <w:szCs w:val="20"/>
                <w:lang w:val="pt-BR"/>
              </w:rPr>
            </w:pPr>
            <w:r w:rsidRPr="005274D1">
              <w:rPr>
                <w:rFonts w:ascii="Segoe UI" w:hAnsi="Segoe UI" w:cs="Segoe UI"/>
                <w:sz w:val="20"/>
                <w:szCs w:val="20"/>
                <w:lang w:val="pt-BR"/>
              </w:rPr>
              <w:t>[=]</w:t>
            </w:r>
          </w:p>
        </w:tc>
      </w:tr>
    </w:tbl>
    <w:p w14:paraId="2942AEA2" w14:textId="77777777" w:rsidR="00345F72" w:rsidRPr="00345F72" w:rsidRDefault="00345F72" w:rsidP="00345F72">
      <w:pPr>
        <w:widowControl w:val="0"/>
        <w:autoSpaceDE/>
        <w:autoSpaceDN/>
        <w:adjustRightInd/>
        <w:spacing w:after="240" w:line="300" w:lineRule="exact"/>
        <w:jc w:val="both"/>
        <w:rPr>
          <w:rFonts w:ascii="Segoe UI" w:hAnsi="Segoe UI" w:cs="Segoe UI"/>
          <w:color w:val="000000"/>
          <w:sz w:val="22"/>
          <w:szCs w:val="22"/>
          <w:lang w:val="pt-BR"/>
        </w:rPr>
      </w:pPr>
    </w:p>
    <w:p w14:paraId="09EF466C" w14:textId="672F1101"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da Outorga.</w:t>
      </w:r>
    </w:p>
    <w:p w14:paraId="3B6D43AC"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9C9FE4A"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em virtude da contratação dessa cessão fiduciária, quaisquer pagamentos que venham a ser devidos em decorrência dos Direitos Cedidos, deverão ser efetuados exclusivamente na Conta Vinculada mencionada acima;</w:t>
      </w:r>
    </w:p>
    <w:p w14:paraId="052D50CD"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qualquer alteração da Conta Vinculada mencionada acima deverá ser precedida da expressa anuência do Agente Fiduciário.</w:t>
      </w:r>
    </w:p>
    <w:p w14:paraId="36817BE0"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dos Direitos Creditórios indicados acima somente serão considerados quitados após o depósito na já mencionada Conta Vinculada.</w:t>
      </w:r>
    </w:p>
    <w:p w14:paraId="207A0B15"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0507DBC8" w14:textId="77777777" w:rsidR="00FF39F9" w:rsidRPr="002844C3" w:rsidRDefault="00FF39F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72286DB6" w14:textId="77777777" w:rsidR="00FF39F9" w:rsidRPr="002844C3" w:rsidRDefault="00FF39F9"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1405E611" w14:textId="4D928E3D" w:rsidR="00FF39F9" w:rsidRPr="002844C3" w:rsidRDefault="00FF39F9" w:rsidP="00A57234">
      <w:pPr>
        <w:widowControl w:val="0"/>
        <w:spacing w:after="240" w:line="300" w:lineRule="exact"/>
        <w:jc w:val="center"/>
        <w:rPr>
          <w:rFonts w:ascii="Segoe UI" w:eastAsia="SimSun" w:hAnsi="Segoe UI" w:cs="Segoe UI"/>
          <w:color w:val="000000"/>
          <w:sz w:val="22"/>
          <w:szCs w:val="22"/>
          <w:lang w:val="pt-BR"/>
        </w:rPr>
      </w:pPr>
    </w:p>
    <w:p w14:paraId="4157D2E6" w14:textId="77777777" w:rsidR="00FF39F9" w:rsidRPr="002844C3" w:rsidRDefault="00FF39F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RECEBIDO:</w:t>
      </w:r>
    </w:p>
    <w:p w14:paraId="61428849" w14:textId="77777777" w:rsidR="00FF39F9" w:rsidRPr="002844C3" w:rsidRDefault="00FF39F9" w:rsidP="00A57234">
      <w:pPr>
        <w:widowControl w:val="0"/>
        <w:spacing w:after="240" w:line="300" w:lineRule="exact"/>
        <w:rPr>
          <w:rFonts w:ascii="Segoe UI" w:hAnsi="Segoe UI" w:cs="Segoe UI"/>
          <w:b/>
          <w:sz w:val="22"/>
          <w:szCs w:val="22"/>
          <w:lang w:val="pt-BR"/>
        </w:rPr>
      </w:pPr>
    </w:p>
    <w:p w14:paraId="6C1894CF" w14:textId="77777777" w:rsidR="00345F72" w:rsidRPr="00345F72" w:rsidRDefault="00FF39F9" w:rsidP="00A57234">
      <w:pPr>
        <w:widowControl w:val="0"/>
        <w:autoSpaceDE/>
        <w:autoSpaceDN/>
        <w:adjustRightInd/>
        <w:spacing w:after="240" w:line="300" w:lineRule="exact"/>
        <w:jc w:val="both"/>
        <w:rPr>
          <w:rFonts w:ascii="Segoe UI" w:eastAsia="SimSun" w:hAnsi="Segoe UI" w:cs="Segoe UI"/>
          <w:b/>
          <w:color w:val="000000"/>
          <w:sz w:val="20"/>
          <w:szCs w:val="20"/>
          <w:lang w:val="pt-BR"/>
        </w:rPr>
      </w:pPr>
      <w:r w:rsidRPr="00345F72">
        <w:rPr>
          <w:rFonts w:ascii="Segoe UI" w:hAnsi="Segoe UI" w:cs="Segoe UI"/>
          <w:i/>
          <w:sz w:val="20"/>
          <w:szCs w:val="20"/>
          <w:lang w:val="pt-BR"/>
        </w:rPr>
        <w:t>[Essa Notificação deverá ser carimbada pelo protocolo da Petróleo Brasileiro S.A. no campo “Recebido”]</w:t>
      </w:r>
    </w:p>
    <w:p w14:paraId="50734457" w14:textId="5F4EC641" w:rsidR="00FF39F9" w:rsidRPr="00345F72" w:rsidRDefault="00FF39F9" w:rsidP="00A57234">
      <w:pPr>
        <w:widowControl w:val="0"/>
        <w:autoSpaceDE/>
        <w:autoSpaceDN/>
        <w:adjustRightInd/>
        <w:spacing w:after="240" w:line="300" w:lineRule="exact"/>
        <w:jc w:val="both"/>
        <w:rPr>
          <w:rFonts w:ascii="Segoe UI" w:eastAsia="SimSun" w:hAnsi="Segoe UI" w:cs="Segoe UI"/>
          <w:b/>
          <w:color w:val="000000"/>
          <w:sz w:val="22"/>
          <w:szCs w:val="22"/>
          <w:lang w:val="pt-BR"/>
        </w:rPr>
      </w:pPr>
      <w:r w:rsidRPr="00345F72">
        <w:rPr>
          <w:rFonts w:ascii="Segoe UI" w:eastAsia="SimSun" w:hAnsi="Segoe UI" w:cs="Segoe UI"/>
          <w:b/>
          <w:color w:val="000000"/>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491" w:name="_DV_M167"/>
      <w:bookmarkStart w:id="492" w:name="_DV_M168"/>
      <w:bookmarkStart w:id="493" w:name="_DV_M166"/>
      <w:bookmarkStart w:id="494" w:name="_DV_M169"/>
      <w:bookmarkStart w:id="495" w:name="_DV_M171"/>
      <w:bookmarkStart w:id="496" w:name="_DV_M172"/>
      <w:bookmarkStart w:id="497" w:name="_DV_M198"/>
      <w:bookmarkStart w:id="498" w:name="_DV_M200"/>
      <w:bookmarkStart w:id="499" w:name="_DV_M201"/>
      <w:bookmarkStart w:id="500" w:name="_DV_M202"/>
      <w:bookmarkStart w:id="501" w:name="_DV_M203"/>
      <w:bookmarkStart w:id="502" w:name="_DV_M204"/>
      <w:bookmarkStart w:id="503" w:name="_DV_M205"/>
      <w:bookmarkStart w:id="504" w:name="_DV_M206"/>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05" w:name="_DV_M208"/>
      <w:bookmarkStart w:id="506" w:name="_DV_M209"/>
      <w:bookmarkStart w:id="507" w:name="_DV_M207"/>
      <w:bookmarkStart w:id="508" w:name="_DV_M210"/>
      <w:bookmarkStart w:id="509" w:name="_DV_M211"/>
      <w:bookmarkStart w:id="510" w:name="_DV_M212"/>
      <w:bookmarkEnd w:id="505"/>
      <w:bookmarkEnd w:id="506"/>
      <w:bookmarkEnd w:id="507"/>
      <w:bookmarkEnd w:id="508"/>
      <w:bookmarkEnd w:id="509"/>
      <w:bookmarkEnd w:id="510"/>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11" w:name="_DV_M323"/>
      <w:bookmarkStart w:id="512" w:name="_DV_M325"/>
      <w:bookmarkEnd w:id="511"/>
      <w:bookmarkEnd w:id="512"/>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13" w:name="_DV_M326"/>
      <w:bookmarkEnd w:id="513"/>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238F593C"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25</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14" w:name="_DV_M332"/>
      <w:bookmarkEnd w:id="514"/>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PargrafodaLista"/>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15" w:name="_DV_M333"/>
      <w:bookmarkStart w:id="516" w:name="_DV_M334"/>
      <w:bookmarkStart w:id="517" w:name="_DV_M338"/>
      <w:bookmarkStart w:id="518" w:name="_DV_M339"/>
      <w:bookmarkEnd w:id="515"/>
      <w:bookmarkEnd w:id="516"/>
      <w:bookmarkEnd w:id="517"/>
      <w:bookmarkEnd w:id="518"/>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19" w:name="_DV_C35"/>
      <w:r w:rsidRPr="002844C3">
        <w:rPr>
          <w:rFonts w:ascii="Segoe UI" w:eastAsia="SimSun" w:hAnsi="Segoe UI" w:cs="Segoe UI"/>
          <w:sz w:val="22"/>
          <w:szCs w:val="22"/>
          <w:lang w:val="pt-BR"/>
        </w:rPr>
        <w:t>dos Outorgante</w:t>
      </w:r>
      <w:bookmarkStart w:id="520" w:name="_DV_M341"/>
      <w:bookmarkEnd w:id="519"/>
      <w:bookmarkEnd w:id="520"/>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presente procuração é outorgada, em </w:t>
      </w:r>
      <w:r w:rsidRPr="002844C3">
        <w:rPr>
          <w:rFonts w:ascii="Segoe UI" w:hAnsi="Segoe UI" w:cs="Segoe UI"/>
          <w:bCs/>
          <w:iCs/>
          <w:sz w:val="22"/>
          <w:szCs w:val="22"/>
          <w:lang w:val="pt-BR"/>
        </w:rPr>
        <w:t>04 (quatro)</w:t>
      </w:r>
      <w:r w:rsidRPr="002844C3">
        <w:rPr>
          <w:rFonts w:ascii="Segoe UI" w:eastAsia="SimSun" w:hAnsi="Segoe UI" w:cs="Segoe UI"/>
          <w:color w:val="000000"/>
          <w:sz w:val="22"/>
          <w:szCs w:val="22"/>
          <w:lang w:val="pt-BR"/>
        </w:rPr>
        <w:t xml:space="preserve"> vias, </w:t>
      </w:r>
      <w:r w:rsidRPr="002844C3">
        <w:rPr>
          <w:rFonts w:ascii="Segoe UI" w:hAnsi="Segoe UI" w:cs="Segoe UI"/>
          <w:bCs/>
          <w:iCs/>
          <w:sz w:val="22"/>
          <w:szCs w:val="22"/>
          <w:lang w:val="pt-BR"/>
        </w:rPr>
        <w:t xml:space="preserve">em </w:t>
      </w:r>
      <w:r w:rsidRPr="002844C3">
        <w:rPr>
          <w:rFonts w:ascii="Segoe UI" w:hAnsi="Segoe UI" w:cs="Segoe UI"/>
          <w:sz w:val="22"/>
          <w:szCs w:val="22"/>
          <w:lang w:val="pt-BR"/>
        </w:rPr>
        <w:t>[●] de [●] de 2022</w:t>
      </w:r>
      <w:r w:rsidRPr="002844C3">
        <w:rPr>
          <w:rFonts w:ascii="Segoe UI" w:hAnsi="Segoe UI" w:cs="Segoe UI"/>
          <w:bCs/>
          <w:iCs/>
          <w:sz w:val="22"/>
          <w:szCs w:val="22"/>
          <w:lang w:val="pt-BR"/>
        </w:rPr>
        <w:t>,</w:t>
      </w:r>
      <w:r w:rsidRPr="002844C3">
        <w:rPr>
          <w:rFonts w:ascii="Segoe UI" w:eastAsia="SimSun" w:hAnsi="Segoe UI" w:cs="Segoe UI"/>
          <w:color w:val="000000"/>
          <w:sz w:val="22"/>
          <w:szCs w:val="22"/>
          <w:lang w:val="pt-BR"/>
        </w:rPr>
        <w:t xml:space="preserve"> na cidade de São Paulo, Estado de São Paulo. </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22CDC993"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21" w:name="_DV_M327"/>
      <w:bookmarkStart w:id="522" w:name="_DV_M330"/>
      <w:bookmarkStart w:id="523" w:name="_DV_M331"/>
      <w:bookmarkStart w:id="524" w:name="_DV_M335"/>
      <w:bookmarkStart w:id="525" w:name="_DV_M336"/>
      <w:bookmarkStart w:id="526" w:name="_DV_M337"/>
      <w:bookmarkStart w:id="527" w:name="_DV_M340"/>
      <w:bookmarkStart w:id="528" w:name="_DV_M342"/>
      <w:bookmarkStart w:id="529" w:name="_DV_M343"/>
      <w:bookmarkStart w:id="530" w:name="_DV_M344"/>
      <w:bookmarkEnd w:id="521"/>
      <w:bookmarkEnd w:id="522"/>
      <w:bookmarkEnd w:id="523"/>
      <w:bookmarkEnd w:id="524"/>
      <w:bookmarkEnd w:id="525"/>
      <w:bookmarkEnd w:id="526"/>
      <w:bookmarkEnd w:id="527"/>
      <w:bookmarkEnd w:id="528"/>
      <w:bookmarkEnd w:id="529"/>
      <w:bookmarkEnd w:id="530"/>
    </w:p>
    <w:p w14:paraId="2DEA358C" w14:textId="2D5A6BF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5A9F41DD" w:rsidR="00020303" w:rsidRPr="002844C3" w:rsidRDefault="009A37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58240" behindDoc="0" locked="0" layoutInCell="1" allowOverlap="1" wp14:anchorId="28AB121D" wp14:editId="1C7BC007">
            <wp:simplePos x="0" y="0"/>
            <wp:positionH relativeFrom="column">
              <wp:posOffset>276225</wp:posOffset>
            </wp:positionH>
            <wp:positionV relativeFrom="paragraph">
              <wp:posOffset>476250</wp:posOffset>
            </wp:positionV>
            <wp:extent cx="5429250" cy="4838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29250" cy="4838700"/>
                    </a:xfrm>
                    <a:prstGeom prst="rect">
                      <a:avLst/>
                    </a:prstGeom>
                  </pic:spPr>
                </pic:pic>
              </a:graphicData>
            </a:graphic>
          </wp:anchor>
        </w:drawing>
      </w:r>
      <w:r w:rsidR="00020303"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020303"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00020303"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r w:rsidR="00CC41F9" w:rsidRPr="00B42090">
        <w:rPr>
          <w:rFonts w:ascii="Segoe UI" w:eastAsia="SimSun" w:hAnsi="Segoe UI" w:cs="Segoe UI"/>
          <w:b/>
          <w:color w:val="000000"/>
          <w:sz w:val="22"/>
          <w:szCs w:val="22"/>
          <w:highlight w:val="yellow"/>
          <w:lang w:val="pt-BR"/>
        </w:rPr>
        <w:t xml:space="preserve">Nota Mattos Filho à Companhia: </w:t>
      </w:r>
      <w:r w:rsidR="00CC41F9" w:rsidRPr="00B42090">
        <w:rPr>
          <w:rFonts w:ascii="Segoe UI" w:eastAsia="SimSun" w:hAnsi="Segoe UI" w:cs="Segoe UI"/>
          <w:bCs/>
          <w:color w:val="000000"/>
          <w:sz w:val="22"/>
          <w:szCs w:val="22"/>
          <w:highlight w:val="yellow"/>
          <w:lang w:val="pt-BR"/>
        </w:rPr>
        <w:t>Por favor enviar certidão atualizada</w:t>
      </w:r>
      <w:r w:rsidR="00CC41F9">
        <w:rPr>
          <w:rFonts w:ascii="Segoe UI" w:eastAsia="SimSun" w:hAnsi="Segoe UI" w:cs="Segoe UI"/>
          <w:b/>
          <w:color w:val="000000"/>
          <w:sz w:val="22"/>
          <w:szCs w:val="22"/>
          <w:lang w:val="pt-BR"/>
        </w:rPr>
        <w:t>]</w:t>
      </w:r>
    </w:p>
    <w:p w14:paraId="58609AF4" w14:textId="705988B5" w:rsidR="009E072B" w:rsidRDefault="009E072B" w:rsidP="00A57234">
      <w:pPr>
        <w:widowControl w:val="0"/>
        <w:spacing w:after="240" w:line="300" w:lineRule="exact"/>
        <w:jc w:val="center"/>
        <w:rPr>
          <w:rFonts w:ascii="Segoe UI" w:eastAsia="SimSun" w:hAnsi="Segoe UI" w:cs="Segoe UI"/>
          <w:b/>
          <w:bCs/>
          <w:color w:val="000000"/>
          <w:sz w:val="22"/>
          <w:szCs w:val="22"/>
          <w:lang w:val="pt-BR"/>
        </w:rPr>
      </w:pPr>
    </w:p>
    <w:p w14:paraId="1FA27921" w14:textId="09DD0EFB"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PargrafodaLista"/>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PargrafodaLista"/>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hyperlink r:id="rId21" w:history="1">
        <w:r w:rsidRPr="00521332">
          <w:rPr>
            <w:rStyle w:val="Hyperlink"/>
            <w:rFonts w:ascii="Segoe UI" w:hAnsi="Segoe UI" w:cs="Segoe UI"/>
            <w:sz w:val="22"/>
            <w:szCs w:val="22"/>
            <w:lang w:val="pt-BR"/>
          </w:rPr>
          <w:t>lcariello@splendaoffshore.com</w:t>
        </w:r>
      </w:hyperlink>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Leandro Cariello</w:t>
      </w:r>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PargrafodaLista"/>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hyperlink r:id="rId22" w:history="1">
        <w:r w:rsidRPr="00521332">
          <w:rPr>
            <w:rStyle w:val="Hyperlink"/>
            <w:rFonts w:ascii="Segoe UI" w:hAnsi="Segoe UI" w:cs="Segoe UI"/>
            <w:sz w:val="22"/>
            <w:szCs w:val="22"/>
            <w:lang w:val="pt-BR"/>
          </w:rPr>
          <w:t>fabio.gaeta@transdata.com.br</w:t>
        </w:r>
      </w:hyperlink>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694BDBDC"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r w:rsidR="0059425A" w:rsidRPr="002844C3">
        <w:rPr>
          <w:rFonts w:ascii="Segoe UI" w:eastAsia="SimSun" w:hAnsi="Segoe UI" w:cs="Segoe UI"/>
          <w:color w:val="000000"/>
          <w:sz w:val="22"/>
          <w:szCs w:val="22"/>
          <w:lang w:val="pt-BR"/>
        </w:rPr>
        <w:t>Aliseo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521332">
        <w:rPr>
          <w:rFonts w:ascii="Segoe UI" w:hAnsi="Segoe UI" w:cs="Segoe UI"/>
          <w:color w:val="000000" w:themeColor="text1"/>
          <w:sz w:val="22"/>
          <w:szCs w:val="22"/>
          <w:lang w:val="pt-BR"/>
        </w:rPr>
        <w:t>25</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(ii)</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(iii)</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421D59D5"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 xml:space="preserve">i),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5274D1">
        <w:rPr>
          <w:rFonts w:ascii="Segoe UI" w:eastAsia="SimSun" w:hAnsi="Segoe UI" w:cs="Segoe UI"/>
          <w:sz w:val="22"/>
          <w:szCs w:val="22"/>
          <w:lang w:val="pt-BR"/>
        </w:rPr>
        <w:t>25</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AA48E3">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3"/>
      <w:footerReference w:type="default" r:id="rId24"/>
      <w:headerReference w:type="first" r:id="rId25"/>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A20B" w14:textId="77777777" w:rsidR="00860AF9" w:rsidRDefault="00860AF9">
      <w:pPr>
        <w:rPr>
          <w:sz w:val="20"/>
          <w:lang w:val="pt-BR"/>
        </w:rPr>
      </w:pPr>
      <w:r>
        <w:rPr>
          <w:sz w:val="20"/>
          <w:lang w:val="pt-BR"/>
        </w:rPr>
        <w:separator/>
      </w:r>
    </w:p>
  </w:endnote>
  <w:endnote w:type="continuationSeparator" w:id="0">
    <w:p w14:paraId="1662F72E" w14:textId="77777777" w:rsidR="00860AF9" w:rsidRDefault="00860AF9">
      <w:pPr>
        <w:rPr>
          <w:sz w:val="20"/>
          <w:lang w:val="pt-BR"/>
        </w:rPr>
      </w:pPr>
      <w:r>
        <w:rPr>
          <w:sz w:val="20"/>
          <w:lang w:val="pt-BR"/>
        </w:rPr>
        <w:continuationSeparator/>
      </w:r>
    </w:p>
  </w:endnote>
  <w:endnote w:type="continuationNotice" w:id="1">
    <w:p w14:paraId="4901B0E4" w14:textId="77777777" w:rsidR="00860AF9" w:rsidRDefault="0086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494F76" w:rsidRDefault="00494F76" w:rsidP="00BA39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EB19363" w14:textId="77777777" w:rsidR="00494F76" w:rsidRDefault="00494F76" w:rsidP="00F204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4D16DDB7" w:rsidR="00494F76" w:rsidRPr="00A07C90" w:rsidRDefault="00494F76" w:rsidP="00BA39C9">
    <w:pPr>
      <w:pStyle w:val="Rodap"/>
      <w:framePr w:wrap="around" w:vAnchor="text" w:hAnchor="margin" w:xAlign="right" w:y="1"/>
      <w:jc w:val="right"/>
      <w:rPr>
        <w:rStyle w:val="Nmerodepgina"/>
        <w:rFonts w:ascii="Segoe UI" w:hAnsi="Segoe UI"/>
      </w:rPr>
    </w:pPr>
    <w:r w:rsidRPr="00A07C90">
      <w:rPr>
        <w:rStyle w:val="Nmerodepgina"/>
        <w:rFonts w:ascii="Segoe UI" w:hAnsi="Segoe UI"/>
        <w:sz w:val="24"/>
      </w:rPr>
      <w:t xml:space="preserve"> </w:t>
    </w:r>
    <w:r w:rsidRPr="00A07C90">
      <w:rPr>
        <w:rStyle w:val="Nmerodepgina"/>
        <w:rFonts w:ascii="Segoe UI" w:hAnsi="Segoe UI"/>
      </w:rPr>
      <w:fldChar w:fldCharType="begin"/>
    </w:r>
    <w:r w:rsidRPr="00A07C90">
      <w:rPr>
        <w:rStyle w:val="Nmerodepgina"/>
        <w:rFonts w:ascii="Segoe UI" w:hAnsi="Segoe UI"/>
      </w:rPr>
      <w:instrText xml:space="preserve">PAGE  </w:instrText>
    </w:r>
    <w:r w:rsidRPr="00A07C90">
      <w:rPr>
        <w:rStyle w:val="Nmerodepgina"/>
        <w:rFonts w:ascii="Segoe UI" w:hAnsi="Segoe UI"/>
      </w:rPr>
      <w:fldChar w:fldCharType="separate"/>
    </w:r>
    <w:r w:rsidR="00143E25">
      <w:rPr>
        <w:rStyle w:val="Nmerodepgina"/>
        <w:rFonts w:ascii="Segoe UI" w:hAnsi="Segoe UI"/>
        <w:noProof/>
      </w:rPr>
      <w:t>23</w:t>
    </w:r>
    <w:r w:rsidRPr="00A07C90">
      <w:rPr>
        <w:rStyle w:val="Nmerodepgina"/>
        <w:rFonts w:ascii="Segoe UI" w:hAnsi="Segoe UI"/>
      </w:rPr>
      <w:fldChar w:fldCharType="end"/>
    </w:r>
  </w:p>
  <w:p w14:paraId="485C7F4A" w14:textId="77777777" w:rsidR="00494F76" w:rsidRPr="00B7624A" w:rsidRDefault="00494F76" w:rsidP="00B83BDF">
    <w:pPr>
      <w:ind w:right="360"/>
      <w:rPr>
        <w:sz w:val="16"/>
        <w:lang w:val="pt-BR"/>
      </w:rPr>
    </w:pPr>
  </w:p>
  <w:p w14:paraId="1F8C1CB7" w14:textId="79E69615" w:rsidR="00494F76" w:rsidRPr="003D20BC" w:rsidRDefault="00494F7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494F76" w:rsidRPr="001F1A7A" w:rsidRDefault="00494F7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7A94" w14:textId="77777777" w:rsidR="00860AF9" w:rsidRDefault="00860AF9">
      <w:pPr>
        <w:rPr>
          <w:sz w:val="20"/>
          <w:lang w:val="pt-BR"/>
        </w:rPr>
      </w:pPr>
      <w:r>
        <w:rPr>
          <w:sz w:val="20"/>
          <w:lang w:val="pt-BR"/>
        </w:rPr>
        <w:separator/>
      </w:r>
    </w:p>
  </w:footnote>
  <w:footnote w:type="continuationSeparator" w:id="0">
    <w:p w14:paraId="6E94B7FF" w14:textId="77777777" w:rsidR="00860AF9" w:rsidRDefault="00860AF9">
      <w:pPr>
        <w:rPr>
          <w:sz w:val="20"/>
          <w:lang w:val="pt-BR"/>
        </w:rPr>
      </w:pPr>
      <w:r>
        <w:rPr>
          <w:sz w:val="20"/>
          <w:lang w:val="pt-BR"/>
        </w:rPr>
        <w:continuationSeparator/>
      </w:r>
    </w:p>
  </w:footnote>
  <w:footnote w:type="continuationNotice" w:id="1">
    <w:p w14:paraId="3E4B4F9C" w14:textId="77777777" w:rsidR="00860AF9" w:rsidRDefault="00860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494F76" w:rsidRDefault="00494F76" w:rsidP="00E3168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5590883" w14:textId="77777777" w:rsidR="00494F76" w:rsidRDefault="00494F76" w:rsidP="00BA39C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494F76" w:rsidRPr="00A07C90" w:rsidRDefault="00494F76" w:rsidP="00A07C90">
    <w:pPr>
      <w:pStyle w:val="Cabealho"/>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494F76" w:rsidRPr="00A5121A" w:rsidRDefault="00494F76" w:rsidP="00A5121A">
    <w:pPr>
      <w:pStyle w:val="Cabealho"/>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494F76" w:rsidRPr="00A5121A" w:rsidRDefault="00494F76" w:rsidP="00A5121A">
    <w:pPr>
      <w:pStyle w:val="Cabealho"/>
      <w:jc w:val="center"/>
      <w:rPr>
        <w:rFonts w:ascii="Garamond" w:hAnsi="Garamond"/>
      </w:rPr>
    </w:pPr>
    <w:r w:rsidRPr="00AE5E56">
      <w:rPr>
        <w:rStyle w:val="Nmerodepgina"/>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3"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0"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2"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2"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3"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19"/>
  </w:num>
  <w:num w:numId="3">
    <w:abstractNumId w:val="0"/>
  </w:num>
  <w:num w:numId="4">
    <w:abstractNumId w:val="2"/>
  </w:num>
  <w:num w:numId="5">
    <w:abstractNumId w:val="21"/>
  </w:num>
  <w:num w:numId="6">
    <w:abstractNumId w:val="27"/>
  </w:num>
  <w:num w:numId="7">
    <w:abstractNumId w:val="14"/>
  </w:num>
  <w:num w:numId="8">
    <w:abstractNumId w:val="36"/>
  </w:num>
  <w:num w:numId="9">
    <w:abstractNumId w:val="5"/>
  </w:num>
  <w:num w:numId="10">
    <w:abstractNumId w:val="13"/>
  </w:num>
  <w:num w:numId="11">
    <w:abstractNumId w:val="12"/>
  </w:num>
  <w:num w:numId="12">
    <w:abstractNumId w:val="31"/>
  </w:num>
  <w:num w:numId="13">
    <w:abstractNumId w:val="24"/>
  </w:num>
  <w:num w:numId="14">
    <w:abstractNumId w:val="6"/>
  </w:num>
  <w:num w:numId="15">
    <w:abstractNumId w:val="38"/>
  </w:num>
  <w:num w:numId="16">
    <w:abstractNumId w:val="34"/>
  </w:num>
  <w:num w:numId="17">
    <w:abstractNumId w:val="10"/>
  </w:num>
  <w:num w:numId="18">
    <w:abstractNumId w:val="8"/>
  </w:num>
  <w:num w:numId="19">
    <w:abstractNumId w:val="28"/>
  </w:num>
  <w:num w:numId="20">
    <w:abstractNumId w:val="42"/>
  </w:num>
  <w:num w:numId="21">
    <w:abstractNumId w:val="23"/>
  </w:num>
  <w:num w:numId="22">
    <w:abstractNumId w:val="30"/>
  </w:num>
  <w:num w:numId="23">
    <w:abstractNumId w:val="4"/>
  </w:num>
  <w:num w:numId="24">
    <w:abstractNumId w:val="33"/>
  </w:num>
  <w:num w:numId="25">
    <w:abstractNumId w:val="41"/>
  </w:num>
  <w:num w:numId="26">
    <w:abstractNumId w:val="20"/>
  </w:num>
  <w:num w:numId="27">
    <w:abstractNumId w:val="9"/>
  </w:num>
  <w:num w:numId="28">
    <w:abstractNumId w:val="32"/>
  </w:num>
  <w:num w:numId="29">
    <w:abstractNumId w:val="11"/>
  </w:num>
  <w:num w:numId="30">
    <w:abstractNumId w:val="3"/>
  </w:num>
  <w:num w:numId="31">
    <w:abstractNumId w:val="10"/>
    <w:lvlOverride w:ilvl="0">
      <w:startOverride w:val="1"/>
    </w:lvlOverride>
  </w:num>
  <w:num w:numId="32">
    <w:abstractNumId w:val="40"/>
  </w:num>
  <w:num w:numId="33">
    <w:abstractNumId w:val="25"/>
  </w:num>
  <w:num w:numId="34">
    <w:abstractNumId w:val="29"/>
  </w:num>
  <w:num w:numId="35">
    <w:abstractNumId w:val="39"/>
  </w:num>
  <w:num w:numId="36">
    <w:abstractNumId w:val="7"/>
  </w:num>
  <w:num w:numId="37">
    <w:abstractNumId w:val="16"/>
  </w:num>
  <w:num w:numId="38">
    <w:abstractNumId w:val="17"/>
  </w:num>
  <w:num w:numId="39">
    <w:abstractNumId w:val="22"/>
  </w:num>
  <w:num w:numId="40">
    <w:abstractNumId w:val="26"/>
  </w:num>
  <w:num w:numId="41">
    <w:abstractNumId w:val="18"/>
  </w:num>
  <w:num w:numId="42">
    <w:abstractNumId w:val="15"/>
  </w:num>
  <w:num w:numId="43">
    <w:abstractNumId w:val="27"/>
  </w:num>
  <w:num w:numId="44">
    <w:abstractNumId w:val="27"/>
  </w:num>
  <w:num w:numId="45">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11C4"/>
    <w:rsid w:val="00231509"/>
    <w:rsid w:val="00232E0C"/>
    <w:rsid w:val="00232F93"/>
    <w:rsid w:val="0023363D"/>
    <w:rsid w:val="00234484"/>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D2"/>
    <w:rsid w:val="002F3477"/>
    <w:rsid w:val="002F387E"/>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38C9"/>
    <w:rsid w:val="005051C9"/>
    <w:rsid w:val="00507C1B"/>
    <w:rsid w:val="00510B05"/>
    <w:rsid w:val="005116AD"/>
    <w:rsid w:val="00511AFB"/>
    <w:rsid w:val="005127F9"/>
    <w:rsid w:val="005146B0"/>
    <w:rsid w:val="00516590"/>
    <w:rsid w:val="00516D50"/>
    <w:rsid w:val="00516DBC"/>
    <w:rsid w:val="00520BFF"/>
    <w:rsid w:val="00520D89"/>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12E8"/>
    <w:rsid w:val="0081249D"/>
    <w:rsid w:val="00812A0D"/>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5292"/>
    <w:rsid w:val="00955AB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7F8B"/>
    <w:rsid w:val="00F00AF8"/>
    <w:rsid w:val="00F01BD5"/>
    <w:rsid w:val="00F02286"/>
    <w:rsid w:val="00F02569"/>
    <w:rsid w:val="00F0257A"/>
    <w:rsid w:val="00F02AFD"/>
    <w:rsid w:val="00F03227"/>
    <w:rsid w:val="00F03759"/>
    <w:rsid w:val="00F10792"/>
    <w:rsid w:val="00F10ACC"/>
    <w:rsid w:val="00F12150"/>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Ttulo1">
    <w:name w:val="heading 1"/>
    <w:aliases w:val="H1"/>
    <w:basedOn w:val="Normal"/>
    <w:next w:val="Normal"/>
    <w:link w:val="Ttulo1Char"/>
    <w:uiPriority w:val="9"/>
    <w:qFormat/>
    <w:rsid w:val="000E4378"/>
    <w:pPr>
      <w:keepNext/>
      <w:jc w:val="both"/>
      <w:outlineLvl w:val="0"/>
    </w:pPr>
    <w:rPr>
      <w:rFonts w:ascii="Univers" w:hAnsi="Univers"/>
      <w:b/>
      <w:szCs w:val="20"/>
    </w:rPr>
  </w:style>
  <w:style w:type="paragraph" w:styleId="Ttulo2">
    <w:name w:val="heading 2"/>
    <w:aliases w:val="Heading 2 Char,H2 Char"/>
    <w:basedOn w:val="Normal"/>
    <w:next w:val="Normal"/>
    <w:link w:val="Ttulo2Char"/>
    <w:uiPriority w:val="9"/>
    <w:qFormat/>
    <w:rsid w:val="000E4378"/>
    <w:pPr>
      <w:keepNext/>
      <w:jc w:val="center"/>
      <w:outlineLvl w:val="1"/>
    </w:pPr>
    <w:rPr>
      <w:b/>
      <w:sz w:val="22"/>
      <w:szCs w:val="20"/>
      <w:lang w:val="pt-BR"/>
    </w:rPr>
  </w:style>
  <w:style w:type="paragraph" w:styleId="Ttulo3">
    <w:name w:val="heading 3"/>
    <w:aliases w:val="H3"/>
    <w:basedOn w:val="Normal"/>
    <w:next w:val="Normal"/>
    <w:link w:val="Ttulo3Char"/>
    <w:uiPriority w:val="9"/>
    <w:qFormat/>
    <w:rsid w:val="005040D0"/>
    <w:pPr>
      <w:keepNext/>
      <w:spacing w:before="240" w:after="60"/>
      <w:outlineLvl w:val="2"/>
    </w:pPr>
    <w:rPr>
      <w:rFonts w:ascii="Arial" w:hAnsi="Arial"/>
      <w:b/>
      <w:bCs/>
      <w:sz w:val="26"/>
      <w:szCs w:val="26"/>
    </w:rPr>
  </w:style>
  <w:style w:type="paragraph" w:styleId="Ttulo4">
    <w:name w:val="heading 4"/>
    <w:aliases w:val="H4"/>
    <w:basedOn w:val="Normal"/>
    <w:next w:val="Normal"/>
    <w:link w:val="Ttulo4Char"/>
    <w:uiPriority w:val="9"/>
    <w:qFormat/>
    <w:rsid w:val="000E4378"/>
    <w:pPr>
      <w:keepNext/>
      <w:spacing w:before="240" w:after="60"/>
      <w:outlineLvl w:val="3"/>
    </w:pPr>
    <w:rPr>
      <w:b/>
      <w:sz w:val="28"/>
      <w:szCs w:val="28"/>
      <w:lang w:val="pt-BR"/>
    </w:rPr>
  </w:style>
  <w:style w:type="paragraph" w:styleId="Ttulo5">
    <w:name w:val="heading 5"/>
    <w:aliases w:val="H5"/>
    <w:basedOn w:val="Normal"/>
    <w:next w:val="Normal"/>
    <w:link w:val="Ttulo5Char"/>
    <w:uiPriority w:val="9"/>
    <w:qFormat/>
    <w:rsid w:val="000E4378"/>
    <w:pPr>
      <w:keepNext/>
      <w:jc w:val="center"/>
      <w:outlineLvl w:val="4"/>
    </w:pPr>
    <w:rPr>
      <w:szCs w:val="20"/>
      <w:lang w:val="pt-BR"/>
    </w:rPr>
  </w:style>
  <w:style w:type="paragraph" w:styleId="Ttulo6">
    <w:name w:val="heading 6"/>
    <w:aliases w:val="H6"/>
    <w:basedOn w:val="Normal"/>
    <w:next w:val="Normal"/>
    <w:link w:val="Ttulo6Char"/>
    <w:uiPriority w:val="9"/>
    <w:qFormat/>
    <w:rsid w:val="000E4378"/>
    <w:pPr>
      <w:keepNext/>
      <w:jc w:val="center"/>
      <w:outlineLvl w:val="5"/>
    </w:pPr>
    <w:rPr>
      <w:b/>
      <w:szCs w:val="20"/>
      <w:lang w:val="pt-BR"/>
    </w:rPr>
  </w:style>
  <w:style w:type="paragraph" w:styleId="Ttulo7">
    <w:name w:val="heading 7"/>
    <w:aliases w:val="H7"/>
    <w:basedOn w:val="Normal"/>
    <w:next w:val="Normal"/>
    <w:link w:val="Ttulo7Char"/>
    <w:uiPriority w:val="9"/>
    <w:qFormat/>
    <w:rsid w:val="009E4DC6"/>
    <w:pPr>
      <w:keepNext/>
      <w:jc w:val="center"/>
      <w:outlineLvl w:val="6"/>
    </w:pPr>
    <w:rPr>
      <w:rFonts w:ascii="Arial Narrow" w:hAnsi="Arial Narrow"/>
      <w:b/>
      <w:bCs/>
      <w:sz w:val="22"/>
      <w:szCs w:val="22"/>
      <w:lang w:val="pt-BR" w:eastAsia="pt-BR"/>
    </w:rPr>
  </w:style>
  <w:style w:type="paragraph" w:styleId="Ttulo8">
    <w:name w:val="heading 8"/>
    <w:aliases w:val="H8"/>
    <w:basedOn w:val="Normal"/>
    <w:next w:val="Normal"/>
    <w:link w:val="Ttulo8Char"/>
    <w:uiPriority w:val="9"/>
    <w:qFormat/>
    <w:rsid w:val="009E4DC6"/>
    <w:pPr>
      <w:keepNext/>
      <w:keepLines/>
      <w:widowControl w:val="0"/>
      <w:numPr>
        <w:ilvl w:val="7"/>
        <w:numId w:val="3"/>
      </w:numPr>
      <w:spacing w:after="240"/>
      <w:outlineLvl w:val="7"/>
    </w:pPr>
  </w:style>
  <w:style w:type="paragraph" w:styleId="Ttulo9">
    <w:name w:val="heading 9"/>
    <w:aliases w:val="H9"/>
    <w:basedOn w:val="Normal"/>
    <w:next w:val="Normal"/>
    <w:link w:val="Ttulo9Char"/>
    <w:uiPriority w:val="9"/>
    <w:qFormat/>
    <w:rsid w:val="009E4DC6"/>
    <w:pPr>
      <w:keepNext/>
      <w:keepLines/>
      <w:widowControl w:val="0"/>
      <w:numPr>
        <w:ilvl w:val="8"/>
        <w:numId w:val="3"/>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0E4378"/>
    <w:rPr>
      <w:rFonts w:ascii="Tahoma" w:hAnsi="Tahoma"/>
      <w:sz w:val="28"/>
      <w:szCs w:val="28"/>
      <w:lang w:val="pt-BR"/>
    </w:rPr>
  </w:style>
  <w:style w:type="paragraph" w:styleId="Sumrio2">
    <w:name w:val="toc 2"/>
    <w:basedOn w:val="Normal"/>
    <w:next w:val="Normal"/>
    <w:autoRedefine/>
    <w:rsid w:val="000E4378"/>
    <w:pPr>
      <w:ind w:left="240"/>
    </w:pPr>
    <w:rPr>
      <w:rFonts w:ascii="Tahoma" w:hAnsi="Tahoma"/>
      <w:sz w:val="20"/>
      <w:szCs w:val="20"/>
      <w:lang w:val="pt-BR"/>
    </w:rPr>
  </w:style>
  <w:style w:type="paragraph" w:styleId="Corpodetexto2">
    <w:name w:val="Body Text 2"/>
    <w:basedOn w:val="Normal"/>
    <w:link w:val="Corpodetexto2Char"/>
    <w:rsid w:val="000E4378"/>
    <w:pPr>
      <w:jc w:val="center"/>
    </w:pPr>
    <w:rPr>
      <w:i/>
      <w:sz w:val="22"/>
      <w:szCs w:val="20"/>
      <w:lang w:val="pt-BR"/>
    </w:rPr>
  </w:style>
  <w:style w:type="paragraph" w:styleId="Corpodetexto3">
    <w:name w:val="Body Text 3"/>
    <w:basedOn w:val="Normal"/>
    <w:link w:val="Corpodetexto3Char"/>
    <w:rsid w:val="000E4378"/>
    <w:pPr>
      <w:jc w:val="both"/>
    </w:pPr>
    <w:rPr>
      <w:sz w:val="22"/>
      <w:szCs w:val="20"/>
      <w:lang w:val="pt-BR"/>
    </w:rPr>
  </w:style>
  <w:style w:type="paragraph" w:styleId="Corpodetexto">
    <w:name w:val="Body Text"/>
    <w:aliases w:val="jfp_standard,Body text for papers,bt,BT"/>
    <w:basedOn w:val="Normal"/>
    <w:link w:val="CorpodetextoChar"/>
    <w:rsid w:val="000E4378"/>
    <w:rPr>
      <w:sz w:val="18"/>
    </w:rPr>
  </w:style>
  <w:style w:type="paragraph" w:styleId="Recuodecorpodetexto">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Cabealho">
    <w:name w:val="header"/>
    <w:basedOn w:val="Normal"/>
    <w:link w:val="CabealhoChar"/>
    <w:rsid w:val="000E4378"/>
    <w:pPr>
      <w:tabs>
        <w:tab w:val="center" w:pos="4419"/>
        <w:tab w:val="right" w:pos="8838"/>
      </w:tabs>
    </w:pPr>
    <w:rPr>
      <w:sz w:val="20"/>
      <w:szCs w:val="20"/>
      <w:lang w:val="pt-BR"/>
    </w:rPr>
  </w:style>
  <w:style w:type="paragraph" w:styleId="Rodap">
    <w:name w:val="footer"/>
    <w:aliases w:val=" Char6"/>
    <w:basedOn w:val="Normal"/>
    <w:link w:val="Rodap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Recuodecorpodetexto2">
    <w:name w:val="Body Text Indent 2"/>
    <w:basedOn w:val="Normal"/>
    <w:rsid w:val="000E4378"/>
    <w:pPr>
      <w:tabs>
        <w:tab w:val="left" w:pos="709"/>
      </w:tabs>
      <w:ind w:left="1440" w:hanging="720"/>
    </w:pPr>
    <w:rPr>
      <w:szCs w:val="20"/>
      <w:lang w:val="pt-BR"/>
    </w:rPr>
  </w:style>
  <w:style w:type="paragraph" w:styleId="Textoembloco">
    <w:name w:val="Block Text"/>
    <w:basedOn w:val="Normal"/>
    <w:rsid w:val="000E4378"/>
    <w:pPr>
      <w:ind w:left="720" w:right="-232" w:hanging="720"/>
      <w:jc w:val="both"/>
    </w:pPr>
    <w:rPr>
      <w:rFonts w:ascii="Univers" w:hAnsi="Univers"/>
      <w:szCs w:val="20"/>
      <w:lang w:val="pt-BR"/>
    </w:rPr>
  </w:style>
  <w:style w:type="character" w:styleId="Nmerodepgina">
    <w:name w:val="page number"/>
    <w:rsid w:val="000E4378"/>
    <w:rPr>
      <w:rFonts w:cs="Times New Roman"/>
      <w:spacing w:val="0"/>
    </w:rPr>
  </w:style>
  <w:style w:type="paragraph" w:styleId="Textodebalo">
    <w:name w:val="Balloon Text"/>
    <w:basedOn w:val="Normal"/>
    <w:rsid w:val="000E4378"/>
    <w:rPr>
      <w:rFonts w:ascii="Tahoma" w:hAnsi="Tahoma" w:cs="Tahoma"/>
      <w:sz w:val="16"/>
      <w:szCs w:val="16"/>
      <w:lang w:val="pt-BR"/>
    </w:rPr>
  </w:style>
  <w:style w:type="paragraph" w:styleId="Textodenotaderodap">
    <w:name w:val="footnote text"/>
    <w:basedOn w:val="Normal"/>
    <w:link w:val="TextodenotaderodapChar"/>
    <w:rsid w:val="000E4378"/>
    <w:rPr>
      <w:sz w:val="20"/>
      <w:szCs w:val="20"/>
      <w:lang w:val="pt-BR"/>
    </w:rPr>
  </w:style>
  <w:style w:type="character" w:styleId="Refdenotaderodap">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Refdecomentrio">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Textodecomentrio">
    <w:name w:val="annotation text"/>
    <w:basedOn w:val="Normal"/>
    <w:link w:val="Textodecomentrio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MapadoDocumento">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a4">
    <w:name w:val="List 4"/>
    <w:basedOn w:val="Normal"/>
    <w:rsid w:val="009442B6"/>
    <w:pPr>
      <w:keepNext/>
      <w:keepLines/>
      <w:autoSpaceDE/>
      <w:autoSpaceDN/>
      <w:adjustRightInd/>
    </w:pPr>
  </w:style>
  <w:style w:type="character" w:customStyle="1" w:styleId="msoins0">
    <w:name w:val="msoins"/>
    <w:basedOn w:val="Fontepargpadro"/>
    <w:rsid w:val="00004406"/>
  </w:style>
  <w:style w:type="character" w:customStyle="1" w:styleId="deltaviewinsertion0">
    <w:name w:val="deltaviewinsertion"/>
    <w:basedOn w:val="Fontepargpadro"/>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RodapChar">
    <w:name w:val="Rodapé Char"/>
    <w:aliases w:val=" Char6 Char"/>
    <w:link w:val="Rodap"/>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elacomgrade">
    <w:name w:val="Table Grid"/>
    <w:basedOn w:val="Tabela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nfase">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Recuodecorpodetexto3">
    <w:name w:val="Body Text Indent 3"/>
    <w:basedOn w:val="Normal"/>
    <w:rsid w:val="009E4DC6"/>
    <w:pPr>
      <w:widowControl w:val="0"/>
      <w:ind w:left="709"/>
      <w:jc w:val="both"/>
    </w:pPr>
    <w:rPr>
      <w:rFonts w:ascii="CG Times" w:hAnsi="CG Times" w:cs="CG Times"/>
      <w:b/>
      <w:bCs/>
      <w:i/>
      <w:iCs/>
      <w:lang w:val="pt-BR" w:eastAsia="pt-BR"/>
    </w:rPr>
  </w:style>
  <w:style w:type="paragraph" w:styleId="Ttulo">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Commarcadores">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Corpodetexto"/>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a">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Assuntodocomentrio">
    <w:name w:val="annotation subject"/>
    <w:basedOn w:val="Textodecomentrio"/>
    <w:next w:val="Textodecomentrio"/>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Corpodetexto"/>
    <w:rsid w:val="009E4DC6"/>
    <w:pPr>
      <w:tabs>
        <w:tab w:val="num" w:pos="1080"/>
      </w:tabs>
      <w:spacing w:after="240"/>
      <w:ind w:left="1080" w:hanging="360"/>
      <w:outlineLvl w:val="2"/>
    </w:pPr>
    <w:rPr>
      <w:lang w:eastAsia="pt-BR"/>
    </w:rPr>
  </w:style>
  <w:style w:type="paragraph" w:customStyle="1" w:styleId="Legal2L4">
    <w:name w:val="Legal2_L4"/>
    <w:basedOn w:val="Legal2L3"/>
    <w:next w:val="Corpodetexto"/>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Corpodetexto"/>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Forte">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Remetente">
    <w:name w:val="envelope return"/>
    <w:basedOn w:val="Normal"/>
    <w:semiHidden/>
    <w:rsid w:val="009E4DC6"/>
    <w:pPr>
      <w:overflowPunct w:val="0"/>
      <w:textAlignment w:val="baseline"/>
    </w:pPr>
    <w:rPr>
      <w:rFonts w:cs="Courier New"/>
      <w:szCs w:val="20"/>
    </w:rPr>
  </w:style>
  <w:style w:type="character" w:customStyle="1" w:styleId="CorpodetextoChar">
    <w:name w:val="Corpo de texto Char"/>
    <w:aliases w:val="jfp_standard Char,Body text for papers Char,bt Char,BT Char"/>
    <w:link w:val="Corpodetexto"/>
    <w:rsid w:val="005B08E4"/>
    <w:rPr>
      <w:sz w:val="18"/>
      <w:szCs w:val="24"/>
    </w:rPr>
  </w:style>
  <w:style w:type="character" w:customStyle="1" w:styleId="TextodenotaderodapChar">
    <w:name w:val="Texto de nota de rodapé Char"/>
    <w:link w:val="Textodenotaderodap"/>
    <w:rsid w:val="005B08E4"/>
    <w:rPr>
      <w:lang w:val="pt-BR"/>
    </w:rPr>
  </w:style>
  <w:style w:type="character" w:customStyle="1" w:styleId="Ttulo1Char">
    <w:name w:val="Título 1 Char"/>
    <w:aliases w:val="H1 Char"/>
    <w:link w:val="Ttulo1"/>
    <w:uiPriority w:val="9"/>
    <w:rsid w:val="005B08E4"/>
    <w:rPr>
      <w:rFonts w:ascii="Univers" w:hAnsi="Univers"/>
      <w:b/>
      <w:sz w:val="24"/>
    </w:rPr>
  </w:style>
  <w:style w:type="character" w:customStyle="1" w:styleId="Ttulo2Char">
    <w:name w:val="Título 2 Char"/>
    <w:aliases w:val="Heading 2 Char Char,H2 Char Char"/>
    <w:link w:val="Ttulo2"/>
    <w:uiPriority w:val="9"/>
    <w:rsid w:val="005B08E4"/>
    <w:rPr>
      <w:b/>
      <w:sz w:val="22"/>
      <w:lang w:val="pt-BR"/>
    </w:rPr>
  </w:style>
  <w:style w:type="character" w:customStyle="1" w:styleId="Ttulo3Char">
    <w:name w:val="Título 3 Char"/>
    <w:aliases w:val="H3 Char"/>
    <w:link w:val="Ttulo3"/>
    <w:uiPriority w:val="9"/>
    <w:rsid w:val="005B08E4"/>
    <w:rPr>
      <w:rFonts w:ascii="Arial" w:hAnsi="Arial" w:cs="Arial"/>
      <w:b/>
      <w:bCs/>
      <w:sz w:val="26"/>
      <w:szCs w:val="26"/>
    </w:rPr>
  </w:style>
  <w:style w:type="character" w:customStyle="1" w:styleId="Ttulo4Char">
    <w:name w:val="Título 4 Char"/>
    <w:aliases w:val="H4 Char"/>
    <w:link w:val="Ttulo4"/>
    <w:uiPriority w:val="9"/>
    <w:rsid w:val="005B08E4"/>
    <w:rPr>
      <w:b/>
      <w:sz w:val="28"/>
      <w:szCs w:val="28"/>
      <w:lang w:val="pt-BR"/>
    </w:rPr>
  </w:style>
  <w:style w:type="character" w:customStyle="1" w:styleId="Ttulo5Char">
    <w:name w:val="Título 5 Char"/>
    <w:aliases w:val="H5 Char"/>
    <w:link w:val="Ttulo5"/>
    <w:uiPriority w:val="9"/>
    <w:rsid w:val="005B08E4"/>
    <w:rPr>
      <w:sz w:val="24"/>
      <w:lang w:val="pt-BR"/>
    </w:rPr>
  </w:style>
  <w:style w:type="character" w:customStyle="1" w:styleId="Ttulo6Char">
    <w:name w:val="Título 6 Char"/>
    <w:aliases w:val="H6 Char"/>
    <w:link w:val="Ttulo6"/>
    <w:uiPriority w:val="9"/>
    <w:rsid w:val="005B08E4"/>
    <w:rPr>
      <w:b/>
      <w:sz w:val="24"/>
      <w:lang w:val="pt-BR"/>
    </w:rPr>
  </w:style>
  <w:style w:type="character" w:customStyle="1" w:styleId="Ttulo7Char">
    <w:name w:val="Título 7 Char"/>
    <w:aliases w:val="H7 Char"/>
    <w:link w:val="Ttulo7"/>
    <w:uiPriority w:val="9"/>
    <w:rsid w:val="005B08E4"/>
    <w:rPr>
      <w:rFonts w:ascii="Arial Narrow" w:hAnsi="Arial Narrow" w:cs="Arial Narrow"/>
      <w:b/>
      <w:bCs/>
      <w:sz w:val="22"/>
      <w:szCs w:val="22"/>
      <w:lang w:val="pt-BR" w:eastAsia="pt-BR"/>
    </w:rPr>
  </w:style>
  <w:style w:type="character" w:customStyle="1" w:styleId="Ttulo8Char">
    <w:name w:val="Título 8 Char"/>
    <w:aliases w:val="H8 Char"/>
    <w:link w:val="Ttulo8"/>
    <w:uiPriority w:val="9"/>
    <w:rsid w:val="005B08E4"/>
    <w:rPr>
      <w:sz w:val="24"/>
      <w:szCs w:val="24"/>
      <w:lang w:val="en-US" w:eastAsia="en-US"/>
    </w:rPr>
  </w:style>
  <w:style w:type="character" w:customStyle="1" w:styleId="Ttulo9Char">
    <w:name w:val="Título 9 Char"/>
    <w:aliases w:val="H9 Char"/>
    <w:link w:val="Ttulo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Corpodetexto"/>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Sumrio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Corpodetexto3"/>
    <w:rsid w:val="005B08E4"/>
    <w:pPr>
      <w:numPr>
        <w:ilvl w:val="2"/>
        <w:numId w:val="7"/>
      </w:numPr>
      <w:tabs>
        <w:tab w:val="left" w:pos="68"/>
      </w:tabs>
      <w:autoSpaceDE/>
      <w:autoSpaceDN/>
      <w:adjustRightInd/>
      <w:spacing w:after="240"/>
      <w:jc w:val="both"/>
    </w:pPr>
    <w:rPr>
      <w:szCs w:val="20"/>
    </w:rPr>
  </w:style>
  <w:style w:type="character" w:customStyle="1" w:styleId="Corpodetexto2Char">
    <w:name w:val="Corpo de texto 2 Char"/>
    <w:link w:val="Corpodetexto2"/>
    <w:rsid w:val="005B08E4"/>
    <w:rPr>
      <w:i/>
      <w:sz w:val="22"/>
      <w:lang w:val="pt-BR"/>
    </w:rPr>
  </w:style>
  <w:style w:type="character" w:customStyle="1" w:styleId="Corpodetexto3Char">
    <w:name w:val="Corpo de texto 3 Char"/>
    <w:link w:val="Corpodetexto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o">
    <w:name w:val="Revision"/>
    <w:hidden/>
    <w:uiPriority w:val="99"/>
    <w:semiHidden/>
    <w:rsid w:val="00022346"/>
    <w:rPr>
      <w:sz w:val="24"/>
      <w:szCs w:val="24"/>
      <w:lang w:val="en-US" w:eastAsia="en-US"/>
    </w:rPr>
  </w:style>
  <w:style w:type="character" w:customStyle="1" w:styleId="TextodecomentrioChar">
    <w:name w:val="Texto de comentário Char"/>
    <w:link w:val="Textodecomentrio"/>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CabealhoChar">
    <w:name w:val="Cabeçalho Char"/>
    <w:link w:val="Cabealho"/>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Fontepargpadro"/>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Fontepargpadro"/>
    <w:link w:val="p0"/>
    <w:locked/>
    <w:rsid w:val="006B61D1"/>
    <w:rPr>
      <w:rFonts w:ascii="Times" w:hAnsi="Times" w:cs="Times"/>
      <w:sz w:val="24"/>
      <w:szCs w:val="24"/>
      <w:lang w:eastAsia="en-US"/>
    </w:rPr>
  </w:style>
  <w:style w:type="character" w:styleId="MenoPendente">
    <w:name w:val="Unresolved Mention"/>
    <w:basedOn w:val="Fontepargpadro"/>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Fontepargpadro"/>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cariello@splendaoffshore.com" TargetMode="Externa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fabio.gaeta@transdata.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3.xml><?xml version="1.0" encoding="utf-8"?>
<ds:datastoreItem xmlns:ds="http://schemas.openxmlformats.org/officeDocument/2006/customXml" ds:itemID="{0096C93F-351C-4E05-8A6D-66F280C2F132}">
  <ds:schemaRefs>
    <ds:schemaRef ds:uri="http://schemas.openxmlformats.org/officeDocument/2006/bibliography"/>
  </ds:schemaRefs>
</ds:datastoreItem>
</file>

<file path=customXml/itemProps4.xml><?xml version="1.0" encoding="utf-8"?>
<ds:datastoreItem xmlns:ds="http://schemas.openxmlformats.org/officeDocument/2006/customXml" ds:itemID="{8BB2AA3E-8E52-4992-B4AB-1C755FA44E89}">
  <ds:schemaRefs>
    <ds:schemaRef ds:uri="http://www.imanage.com/work/xmlschema"/>
  </ds:schemaRefs>
</ds:datastoreItem>
</file>

<file path=customXml/itemProps5.xml><?xml version="1.0" encoding="utf-8"?>
<ds:datastoreItem xmlns:ds="http://schemas.openxmlformats.org/officeDocument/2006/customXml" ds:itemID="{E831C577-E10E-4952-810D-20FDC3DC5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67</Pages>
  <Words>21276</Words>
  <Characters>121277</Characters>
  <Application>Microsoft Office Word</Application>
  <DocSecurity>0</DocSecurity>
  <Lines>2245</Lines>
  <Paragraphs>639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141914</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Gisele Surkamp</cp:lastModifiedBy>
  <cp:revision>38</cp:revision>
  <cp:lastPrinted>2018-12-21T20:57:00Z</cp:lastPrinted>
  <dcterms:created xsi:type="dcterms:W3CDTF">2022-10-25T14:30:00Z</dcterms:created>
  <dcterms:modified xsi:type="dcterms:W3CDTF">2022-10-27T04:43:00Z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