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Start w:id="3" w:name="_Hlk114142890"/>
      <w:bookmarkEnd w:id="2"/>
      <w:r w:rsidRPr="00B64324">
        <w:rPr>
          <w:rFonts w:ascii="Segoe UI" w:hAnsi="Segoe UI" w:cs="Segoe UI"/>
          <w:b/>
          <w:bCs/>
          <w:color w:val="000000"/>
          <w:sz w:val="22"/>
          <w:szCs w:val="22"/>
        </w:rPr>
        <w:t>ALISEO EMPREENDIMENTOS E PARTICIPAÇÕES S.A.</w:t>
      </w:r>
      <w:bookmarkEnd w:id="3"/>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85"/>
          <w:footerReference w:type="default" r:id="rId86"/>
          <w:headerReference w:type="first" r:id="rId87"/>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28C5158"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8"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8"/>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A370E">
        <w:rPr>
          <w:rFonts w:ascii="Segoe UI" w:hAnsi="Segoe UI" w:cs="Segoe UI"/>
          <w:sz w:val="22"/>
          <w:szCs w:val="22"/>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01693A76" w:rsidR="0089545C" w:rsidRPr="00B64324" w:rsidRDefault="0089545C"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respectivamente):</w:t>
      </w:r>
    </w:p>
    <w:p w14:paraId="4939EB5F" w14:textId="524B9C50" w:rsidR="00360568" w:rsidRPr="00491885"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7B4290">
        <w:rPr>
          <w:rFonts w:ascii="Segoe UI" w:eastAsia="Times New Roman" w:hAnsi="Segoe UI" w:cs="Segoe UI"/>
          <w:b/>
          <w:sz w:val="22"/>
          <w:szCs w:val="22"/>
          <w:lang w:eastAsia="en-US"/>
        </w:rPr>
        <w:t>SIMPLIFIC PAVARINI DISTRIBUIDORA DE TÍTULOS E VALORES MOBILIÁRIOS LTDA</w:t>
      </w:r>
      <w:r w:rsidRPr="007B4290">
        <w:rPr>
          <w:rFonts w:ascii="Segoe UI" w:hAnsi="Segoe UI" w:cs="Segoe UI"/>
          <w:b/>
          <w:sz w:val="22"/>
          <w:szCs w:val="22"/>
        </w:rPr>
        <w:t>.</w:t>
      </w:r>
      <w:r w:rsidRPr="007B4290">
        <w:rPr>
          <w:rFonts w:ascii="Segoe UI" w:eastAsia="Times New Roman" w:hAnsi="Segoe UI" w:cs="Segoe UI"/>
          <w:bCs w:val="0"/>
          <w:sz w:val="22"/>
          <w:szCs w:val="22"/>
          <w:lang w:eastAsia="en-US"/>
        </w:rPr>
        <w:t>,</w:t>
      </w:r>
      <w:r w:rsidRPr="007B4290">
        <w:rPr>
          <w:rFonts w:ascii="Segoe UI" w:hAnsi="Segoe UI" w:cs="Segoe UI"/>
          <w:sz w:val="22"/>
          <w:szCs w:val="22"/>
        </w:rPr>
        <w:t xml:space="preserve"> </w:t>
      </w:r>
      <w:r w:rsidRPr="007B4290">
        <w:rPr>
          <w:rFonts w:ascii="Segoe UI" w:eastAsia="Times New Roman" w:hAnsi="Segoe UI" w:cs="Segoe UI"/>
          <w:bCs w:val="0"/>
          <w:sz w:val="22"/>
          <w:szCs w:val="22"/>
          <w:lang w:eastAsia="en-US"/>
        </w:rPr>
        <w:t>instituição financeira autorizada a funcionar pelo Banco Central do Brasil</w:t>
      </w:r>
      <w:r w:rsidR="009E46F8" w:rsidRPr="007B4290">
        <w:rPr>
          <w:rFonts w:ascii="Segoe UI" w:eastAsia="Times New Roman" w:hAnsi="Segoe UI" w:cs="Segoe UI"/>
          <w:bCs w:val="0"/>
          <w:sz w:val="22"/>
          <w:szCs w:val="22"/>
          <w:lang w:eastAsia="en-US"/>
        </w:rPr>
        <w:t xml:space="preserve"> (“</w:t>
      </w:r>
      <w:r w:rsidR="009E46F8" w:rsidRPr="007B4290">
        <w:rPr>
          <w:rFonts w:ascii="Segoe UI" w:eastAsia="Times New Roman" w:hAnsi="Segoe UI" w:cs="Segoe UI"/>
          <w:b/>
          <w:sz w:val="22"/>
          <w:szCs w:val="22"/>
          <w:lang w:eastAsia="en-US"/>
        </w:rPr>
        <w:t>BACEN</w:t>
      </w:r>
      <w:r w:rsidR="009E46F8" w:rsidRPr="007B4290">
        <w:rPr>
          <w:rFonts w:ascii="Segoe UI" w:eastAsia="Times New Roman" w:hAnsi="Segoe UI" w:cs="Segoe UI"/>
          <w:bCs w:val="0"/>
          <w:sz w:val="22"/>
          <w:szCs w:val="22"/>
          <w:lang w:eastAsia="en-US"/>
        </w:rPr>
        <w:t>”)</w:t>
      </w:r>
      <w:r w:rsidRPr="007B4290">
        <w:rPr>
          <w:rFonts w:ascii="Segoe UI" w:eastAsia="Times New Roman" w:hAnsi="Segoe UI" w:cs="Segoe UI"/>
          <w:bCs w:val="0"/>
          <w:sz w:val="22"/>
          <w:szCs w:val="22"/>
          <w:lang w:eastAsia="en-US"/>
        </w:rPr>
        <w:t xml:space="preserve">, </w:t>
      </w:r>
      <w:r w:rsidR="007B4290" w:rsidRPr="007B4290">
        <w:rPr>
          <w:rFonts w:ascii="Segoe UI" w:eastAsia="Times New Roman" w:hAnsi="Segoe UI" w:cs="Segoe UI"/>
          <w:bCs w:val="0"/>
          <w:sz w:val="22"/>
          <w:szCs w:val="22"/>
          <w:lang w:eastAsia="en-US"/>
        </w:rPr>
        <w:t>atuando por sua filial na</w:t>
      </w:r>
      <w:r w:rsidR="00A93B4B">
        <w:rPr>
          <w:rFonts w:ascii="Segoe UI" w:eastAsia="Times New Roman" w:hAnsi="Segoe UI" w:cs="Segoe UI"/>
          <w:bCs w:val="0"/>
          <w:sz w:val="22"/>
          <w:szCs w:val="22"/>
          <w:lang w:eastAsia="en-US"/>
        </w:rPr>
        <w:t xml:space="preserve"> cidade de São Paulo, Estado de São Paulo, na</w:t>
      </w:r>
      <w:r w:rsidR="007B4290" w:rsidRPr="007B4290">
        <w:rPr>
          <w:rFonts w:ascii="Segoe UI" w:eastAsia="Times New Roman" w:hAnsi="Segoe UI" w:cs="Segoe UI"/>
          <w:bCs w:val="0"/>
          <w:sz w:val="22"/>
          <w:szCs w:val="22"/>
          <w:lang w:eastAsia="en-US"/>
        </w:rPr>
        <w:t xml:space="preserve"> Rua Joaquim Floriano 466, sala 1401 - Itaim </w:t>
      </w:r>
      <w:r w:rsidR="007B4290" w:rsidRPr="002D0A89">
        <w:rPr>
          <w:rFonts w:ascii="Segoe UI" w:eastAsia="Times New Roman" w:hAnsi="Segoe UI" w:cs="Segoe UI"/>
          <w:bCs w:val="0"/>
          <w:sz w:val="22"/>
          <w:szCs w:val="22"/>
          <w:lang w:eastAsia="en-US"/>
        </w:rPr>
        <w:t>Bibi</w:t>
      </w:r>
      <w:r w:rsidR="00A93B4B">
        <w:rPr>
          <w:rFonts w:ascii="Segoe UI" w:eastAsia="Times New Roman" w:hAnsi="Segoe UI" w:cs="Segoe UI"/>
          <w:bCs w:val="0"/>
          <w:sz w:val="22"/>
          <w:szCs w:val="22"/>
          <w:lang w:eastAsia="en-US"/>
        </w:rPr>
        <w:t>,</w:t>
      </w:r>
      <w:r w:rsidR="007B4290" w:rsidRPr="002D0A89">
        <w:rPr>
          <w:rFonts w:ascii="Segoe UI" w:eastAsia="Times New Roman" w:hAnsi="Segoe UI" w:cs="Segoe UI"/>
          <w:bCs w:val="0"/>
          <w:sz w:val="22"/>
          <w:szCs w:val="22"/>
          <w:lang w:eastAsia="en-US"/>
        </w:rPr>
        <w:t xml:space="preserve"> CEP 04534-002</w:t>
      </w:r>
      <w:r w:rsidRPr="00DE09CE">
        <w:rPr>
          <w:rFonts w:ascii="Segoe UI" w:hAnsi="Segoe UI" w:cs="Segoe UI"/>
          <w:sz w:val="22"/>
          <w:szCs w:val="22"/>
        </w:rPr>
        <w:t xml:space="preserve">, inscrita no CNPJ sob o nº </w:t>
      </w:r>
      <w:r w:rsidRPr="00491885">
        <w:rPr>
          <w:rFonts w:ascii="Segoe UI" w:hAnsi="Segoe UI" w:cs="Segoe UI"/>
          <w:sz w:val="22"/>
          <w:szCs w:val="22"/>
        </w:rPr>
        <w:t>15.227.994/000</w:t>
      </w:r>
      <w:r w:rsidR="007B4290" w:rsidRPr="00491885">
        <w:rPr>
          <w:rFonts w:ascii="Segoe UI" w:hAnsi="Segoe UI" w:cs="Segoe UI"/>
          <w:sz w:val="22"/>
          <w:szCs w:val="22"/>
        </w:rPr>
        <w:t>4-01</w:t>
      </w:r>
      <w:r w:rsidRPr="00491885">
        <w:rPr>
          <w:rFonts w:ascii="Segoe UI" w:hAnsi="Segoe UI" w:cs="Segoe UI"/>
          <w:sz w:val="22"/>
          <w:szCs w:val="22"/>
        </w:rPr>
        <w:t xml:space="preserve">, neste ato representada na forma de seu </w:t>
      </w:r>
      <w:r w:rsidR="00141906" w:rsidRPr="00491885">
        <w:rPr>
          <w:rFonts w:ascii="Segoe UI" w:hAnsi="Segoe UI" w:cs="Segoe UI"/>
          <w:sz w:val="22"/>
          <w:szCs w:val="22"/>
        </w:rPr>
        <w:t xml:space="preserve">contrato social </w:t>
      </w:r>
      <w:r w:rsidR="00AA1B52" w:rsidRPr="00491885">
        <w:rPr>
          <w:rFonts w:ascii="Segoe UI" w:hAnsi="Segoe UI" w:cs="Segoe UI"/>
          <w:sz w:val="22"/>
          <w:szCs w:val="22"/>
        </w:rPr>
        <w:t>(“</w:t>
      </w:r>
      <w:r w:rsidR="00AA1B52" w:rsidRPr="00491885">
        <w:rPr>
          <w:rFonts w:ascii="Segoe UI" w:hAnsi="Segoe UI" w:cs="Segoe UI"/>
          <w:b/>
          <w:sz w:val="22"/>
          <w:szCs w:val="22"/>
        </w:rPr>
        <w:t>Agente Fiduciário</w:t>
      </w:r>
      <w:r w:rsidR="00AA1B52" w:rsidRPr="00491885">
        <w:rPr>
          <w:rFonts w:ascii="Segoe UI" w:hAnsi="Segoe UI" w:cs="Segoe UI"/>
          <w:sz w:val="22"/>
          <w:szCs w:val="22"/>
        </w:rPr>
        <w:t>”);</w:t>
      </w:r>
    </w:p>
    <w:p w14:paraId="7D6CD338" w14:textId="45E29C5C" w:rsidR="00491885" w:rsidRPr="00491885" w:rsidRDefault="00491885" w:rsidP="00491885">
      <w:pPr>
        <w:pStyle w:val="Parties"/>
        <w:numPr>
          <w:ilvl w:val="0"/>
          <w:numId w:val="0"/>
        </w:numPr>
        <w:spacing w:after="120" w:line="320" w:lineRule="exact"/>
        <w:rPr>
          <w:rFonts w:ascii="Segoe UI" w:hAnsi="Segoe UI" w:cs="Segoe UI"/>
          <w:bCs w:val="0"/>
          <w:sz w:val="22"/>
          <w:szCs w:val="22"/>
        </w:rPr>
      </w:pPr>
      <w:r w:rsidRPr="00491885">
        <w:rPr>
          <w:rFonts w:ascii="Segoe UI" w:hAnsi="Segoe UI" w:cs="Segoe UI"/>
          <w:bCs w:val="0"/>
          <w:sz w:val="22"/>
          <w:szCs w:val="22"/>
        </w:rPr>
        <w:t xml:space="preserve">e, ainda, na qualidade de Fiadores (conforme abaixo definido), </w:t>
      </w:r>
      <w:r w:rsidRPr="00491885">
        <w:rPr>
          <w:rFonts w:ascii="Segoe UI" w:hAnsi="Segoe UI" w:cs="Segoe UI"/>
          <w:sz w:val="22"/>
          <w:szCs w:val="22"/>
        </w:rPr>
        <w:t xml:space="preserve">respondendo de maneira irrevogável e irretratável, como devedores solidários e principais pagadores, pelo cumprimento de todas as obrigações atinentes à Escritura de Emissão, assumidas pela Emissora, </w:t>
      </w:r>
      <w:r w:rsidR="00D324E5" w:rsidRPr="001266A6">
        <w:rPr>
          <w:rFonts w:ascii="Segoe UI" w:eastAsia="Arial" w:hAnsi="Segoe UI" w:cs="Segoe UI"/>
          <w:bCs w:val="0"/>
          <w:w w:val="0"/>
          <w:sz w:val="22"/>
          <w:szCs w:val="22"/>
          <w:lang w:eastAsia="en-GB"/>
        </w:rPr>
        <w:t xml:space="preserve">até a </w:t>
      </w:r>
      <w:r w:rsidR="00D324E5" w:rsidRPr="001266A6">
        <w:rPr>
          <w:rFonts w:ascii="Segoe UI" w:hAnsi="Segoe UI" w:cs="Segoe UI"/>
          <w:w w:val="0"/>
          <w:sz w:val="22"/>
          <w:szCs w:val="22"/>
        </w:rPr>
        <w:t>Data de Conclusão do Projeto</w:t>
      </w:r>
      <w:r w:rsidR="00D324E5" w:rsidDel="00D324E5">
        <w:rPr>
          <w:rFonts w:ascii="Segoe UI" w:hAnsi="Segoe UI" w:cs="Segoe UI"/>
          <w:color w:val="000000"/>
          <w:sz w:val="22"/>
          <w:szCs w:val="22"/>
        </w:rPr>
        <w:t xml:space="preserve"> </w:t>
      </w:r>
      <w:r>
        <w:rPr>
          <w:rFonts w:ascii="Segoe UI" w:hAnsi="Segoe UI" w:cs="Segoe UI"/>
          <w:color w:val="000000"/>
          <w:sz w:val="22"/>
          <w:szCs w:val="22"/>
        </w:rPr>
        <w:t>(conforme definido abaixo)</w:t>
      </w:r>
      <w:r w:rsidRPr="00491885">
        <w:rPr>
          <w:rFonts w:ascii="Segoe UI" w:hAnsi="Segoe UI" w:cs="Segoe UI"/>
          <w:bCs w:val="0"/>
          <w:sz w:val="22"/>
          <w:szCs w:val="22"/>
        </w:rPr>
        <w:t>:</w:t>
      </w:r>
      <w:r w:rsidR="00415D73">
        <w:rPr>
          <w:rFonts w:ascii="Segoe UI" w:hAnsi="Segoe UI" w:cs="Segoe UI"/>
          <w:bCs w:val="0"/>
          <w:sz w:val="22"/>
          <w:szCs w:val="22"/>
        </w:rPr>
        <w:t xml:space="preserve"> </w:t>
      </w:r>
      <w:r w:rsidR="00415D73" w:rsidRPr="00491885">
        <w:rPr>
          <w:rFonts w:ascii="Segoe UI" w:eastAsia="Times New Roman" w:hAnsi="Segoe UI" w:cs="Segoe UI"/>
          <w:bCs w:val="0"/>
          <w:sz w:val="22"/>
          <w:szCs w:val="22"/>
          <w:lang w:eastAsia="en-US"/>
        </w:rPr>
        <w:t>[</w:t>
      </w:r>
      <w:r w:rsidR="00415D73" w:rsidRPr="00491885">
        <w:rPr>
          <w:rFonts w:ascii="Segoe UI" w:eastAsia="Times New Roman" w:hAnsi="Segoe UI" w:cs="Segoe UI"/>
          <w:b/>
          <w:bCs w:val="0"/>
          <w:iCs/>
          <w:sz w:val="22"/>
          <w:szCs w:val="22"/>
          <w:highlight w:val="yellow"/>
          <w:lang w:eastAsia="en-US"/>
        </w:rPr>
        <w:t>Nota Mattos Filho</w:t>
      </w:r>
      <w:r w:rsidR="00415D73" w:rsidRPr="00491885" w:rsidDel="00491885">
        <w:rPr>
          <w:rFonts w:ascii="Segoe UI" w:eastAsia="Times New Roman" w:hAnsi="Segoe UI" w:cs="Segoe UI"/>
          <w:b/>
          <w:bCs w:val="0"/>
          <w:iCs/>
          <w:sz w:val="22"/>
          <w:szCs w:val="22"/>
          <w:highlight w:val="yellow"/>
          <w:lang w:eastAsia="en-US"/>
        </w:rPr>
        <w:t xml:space="preserve"> </w:t>
      </w:r>
      <w:r w:rsidR="00415D73" w:rsidRPr="00491885">
        <w:rPr>
          <w:rFonts w:ascii="Segoe UI" w:eastAsia="Times New Roman" w:hAnsi="Segoe UI" w:cs="Segoe UI"/>
          <w:b/>
          <w:bCs w:val="0"/>
          <w:iCs/>
          <w:sz w:val="22"/>
          <w:szCs w:val="22"/>
          <w:highlight w:val="yellow"/>
          <w:lang w:eastAsia="en-US"/>
        </w:rPr>
        <w:t>à Companhia</w:t>
      </w:r>
      <w:r w:rsidR="00415D73" w:rsidRPr="00491885">
        <w:rPr>
          <w:rFonts w:ascii="Segoe UI" w:eastAsia="Times New Roman" w:hAnsi="Segoe UI" w:cs="Segoe UI"/>
          <w:bCs w:val="0"/>
          <w:iCs/>
          <w:sz w:val="22"/>
          <w:szCs w:val="22"/>
          <w:highlight w:val="yellow"/>
          <w:lang w:eastAsia="en-US"/>
        </w:rPr>
        <w:t xml:space="preserve">: favor </w:t>
      </w:r>
      <w:r w:rsidR="00415D73">
        <w:rPr>
          <w:rFonts w:ascii="Segoe UI" w:eastAsia="Times New Roman" w:hAnsi="Segoe UI" w:cs="Segoe UI"/>
          <w:bCs w:val="0"/>
          <w:iCs/>
          <w:sz w:val="22"/>
          <w:szCs w:val="22"/>
          <w:highlight w:val="yellow"/>
          <w:lang w:eastAsia="en-US"/>
        </w:rPr>
        <w:t xml:space="preserve">disponibilizar para todos os Fiadores: (a) Documento Pessoal; (b) Comprovante de Endereço; e (c) </w:t>
      </w:r>
      <w:r w:rsidR="00415D73" w:rsidRPr="00491885">
        <w:rPr>
          <w:rFonts w:ascii="Segoe UI" w:eastAsia="Times New Roman" w:hAnsi="Segoe UI" w:cs="Segoe UI"/>
          <w:bCs w:val="0"/>
          <w:iCs/>
          <w:sz w:val="22"/>
          <w:szCs w:val="22"/>
          <w:highlight w:val="yellow"/>
          <w:lang w:eastAsia="en-US"/>
        </w:rPr>
        <w:t>certidões de casamento</w:t>
      </w:r>
      <w:r w:rsidR="00415D73" w:rsidRPr="00491885">
        <w:rPr>
          <w:rFonts w:ascii="Segoe UI" w:eastAsia="Times New Roman" w:hAnsi="Segoe UI" w:cs="Segoe UI"/>
          <w:bCs w:val="0"/>
          <w:iCs/>
          <w:sz w:val="22"/>
          <w:szCs w:val="22"/>
          <w:lang w:eastAsia="en-US"/>
        </w:rPr>
        <w:t>]</w:t>
      </w:r>
    </w:p>
    <w:p w14:paraId="744B5F24" w14:textId="1D4046AE" w:rsidR="004E4244" w:rsidRPr="00491885" w:rsidRDefault="00360568"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491885">
        <w:rPr>
          <w:rFonts w:ascii="Segoe UI" w:hAnsi="Segoe UI" w:cs="Segoe UI"/>
          <w:b/>
          <w:bCs w:val="0"/>
          <w:sz w:val="22"/>
          <w:szCs w:val="22"/>
        </w:rPr>
        <w:t>[ROBERTO GAETA]</w:t>
      </w:r>
      <w:r w:rsidRPr="00491885">
        <w:rPr>
          <w:rFonts w:ascii="Segoe UI" w:hAnsi="Segoe UI" w:cs="Segoe UI"/>
          <w:sz w:val="22"/>
          <w:szCs w:val="22"/>
        </w:rPr>
        <w:t>, [nacionalidade], [profissão], [estado civil e regime se aplicável], portador da cédula de identidade nº [●], inscrito no Cadastro da Pessoa Física do Ministério da Economia (“</w:t>
      </w:r>
      <w:r w:rsidRPr="00491885">
        <w:rPr>
          <w:rFonts w:ascii="Segoe UI" w:hAnsi="Segoe UI" w:cs="Segoe UI"/>
          <w:b/>
          <w:bCs w:val="0"/>
          <w:sz w:val="22"/>
          <w:szCs w:val="22"/>
        </w:rPr>
        <w:t>CPF</w:t>
      </w:r>
      <w:r w:rsidRPr="00491885">
        <w:rPr>
          <w:rFonts w:ascii="Segoe UI" w:hAnsi="Segoe UI" w:cs="Segoe UI"/>
          <w:sz w:val="22"/>
          <w:szCs w:val="22"/>
        </w:rPr>
        <w:t>”) sob o nº [●], residente e domiciliado na Cidade de [●], Estado de [●], com escritório [●], CEP [●] (“</w:t>
      </w:r>
      <w:r w:rsidRPr="00491885">
        <w:rPr>
          <w:rFonts w:ascii="Segoe UI" w:hAnsi="Segoe UI" w:cs="Segoe UI"/>
          <w:b/>
          <w:sz w:val="22"/>
          <w:szCs w:val="22"/>
        </w:rPr>
        <w:t>Roberto</w:t>
      </w:r>
      <w:r w:rsidRPr="00491885">
        <w:rPr>
          <w:rFonts w:ascii="Segoe UI" w:hAnsi="Segoe UI" w:cs="Segoe UI"/>
          <w:sz w:val="22"/>
          <w:szCs w:val="22"/>
        </w:rPr>
        <w:t xml:space="preserve">”); </w:t>
      </w:r>
      <w:r w:rsidRPr="00491885">
        <w:rPr>
          <w:rFonts w:ascii="Segoe UI" w:eastAsia="Times New Roman" w:hAnsi="Segoe UI" w:cs="Segoe UI"/>
          <w:bCs w:val="0"/>
          <w:sz w:val="22"/>
          <w:szCs w:val="22"/>
          <w:lang w:eastAsia="en-US"/>
        </w:rPr>
        <w:t>[</w:t>
      </w:r>
      <w:r w:rsidR="00491885" w:rsidRPr="00415D73">
        <w:rPr>
          <w:rFonts w:ascii="Segoe UI" w:eastAsia="Times New Roman" w:hAnsi="Segoe UI" w:cs="Segoe UI"/>
          <w:b/>
          <w:bCs w:val="0"/>
          <w:iCs/>
          <w:sz w:val="22"/>
          <w:szCs w:val="22"/>
          <w:highlight w:val="yellow"/>
          <w:lang w:eastAsia="en-US"/>
        </w:rPr>
        <w:t>Nota Mattos Filho</w:t>
      </w:r>
      <w:r w:rsidR="00491885" w:rsidRPr="00415D73" w:rsidDel="00491885">
        <w:rPr>
          <w:rFonts w:ascii="Segoe UI" w:eastAsia="Times New Roman" w:hAnsi="Segoe UI" w:cs="Segoe UI"/>
          <w:b/>
          <w:bCs w:val="0"/>
          <w:iCs/>
          <w:sz w:val="22"/>
          <w:szCs w:val="22"/>
          <w:highlight w:val="yellow"/>
          <w:lang w:eastAsia="en-US"/>
        </w:rPr>
        <w:t xml:space="preserve"> </w:t>
      </w:r>
      <w:r w:rsidRPr="00415D73">
        <w:rPr>
          <w:rFonts w:ascii="Segoe UI" w:eastAsia="Times New Roman" w:hAnsi="Segoe UI" w:cs="Segoe UI"/>
          <w:b/>
          <w:bCs w:val="0"/>
          <w:iCs/>
          <w:sz w:val="22"/>
          <w:szCs w:val="22"/>
          <w:highlight w:val="yellow"/>
          <w:lang w:eastAsia="en-US"/>
        </w:rPr>
        <w:t>à Companhia</w:t>
      </w:r>
      <w:r w:rsidRPr="00415D73">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Pr="00415D73">
        <w:rPr>
          <w:rFonts w:ascii="Segoe UI" w:eastAsia="Times New Roman" w:hAnsi="Segoe UI" w:cs="Segoe UI"/>
          <w:bCs w:val="0"/>
          <w:iCs/>
          <w:sz w:val="22"/>
          <w:szCs w:val="22"/>
          <w:lang w:eastAsia="en-US"/>
        </w:rPr>
        <w:t>]</w:t>
      </w:r>
    </w:p>
    <w:p w14:paraId="0C6B7143" w14:textId="45E4422C" w:rsidR="00360568" w:rsidRPr="00491885" w:rsidRDefault="00360568"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491885">
        <w:rPr>
          <w:rFonts w:ascii="Segoe UI" w:hAnsi="Segoe UI" w:cs="Segoe UI"/>
          <w:b/>
          <w:bCs w:val="0"/>
          <w:sz w:val="22"/>
          <w:szCs w:val="22"/>
        </w:rPr>
        <w:t>[FÁBIO GAETA]</w:t>
      </w:r>
      <w:r w:rsidRPr="00491885">
        <w:rPr>
          <w:rFonts w:ascii="Segoe UI" w:hAnsi="Segoe UI" w:cs="Segoe UI"/>
          <w:sz w:val="22"/>
          <w:szCs w:val="22"/>
        </w:rPr>
        <w:t xml:space="preserve">, [nacionalidade], [profissão], [estado civil e regime se aplicável], portador da cédula de identidade nº [●], inscrito no Cadastro da Pessoa Física do </w:t>
      </w:r>
      <w:r w:rsidRPr="00491885">
        <w:rPr>
          <w:rFonts w:ascii="Segoe UI" w:hAnsi="Segoe UI" w:cs="Segoe UI"/>
          <w:sz w:val="22"/>
          <w:szCs w:val="22"/>
        </w:rPr>
        <w:lastRenderedPageBreak/>
        <w:t>Ministério da Economia (“</w:t>
      </w:r>
      <w:r w:rsidRPr="00491885">
        <w:rPr>
          <w:rFonts w:ascii="Segoe UI" w:hAnsi="Segoe UI" w:cs="Segoe UI"/>
          <w:b/>
          <w:bCs w:val="0"/>
          <w:sz w:val="22"/>
          <w:szCs w:val="22"/>
        </w:rPr>
        <w:t>CPF</w:t>
      </w:r>
      <w:r w:rsidRPr="00491885">
        <w:rPr>
          <w:rFonts w:ascii="Segoe UI" w:hAnsi="Segoe UI" w:cs="Segoe UI"/>
          <w:sz w:val="22"/>
          <w:szCs w:val="22"/>
        </w:rPr>
        <w:t>”) sob o nº [●], residente e domiciliado na Cidade de [●], Estado de [●], com escritório [●], CEP [●] (“</w:t>
      </w:r>
      <w:r w:rsidRPr="00491885">
        <w:rPr>
          <w:rFonts w:ascii="Segoe UI" w:hAnsi="Segoe UI" w:cs="Segoe UI"/>
          <w:b/>
          <w:sz w:val="22"/>
          <w:szCs w:val="22"/>
        </w:rPr>
        <w:t>Fábio</w:t>
      </w:r>
      <w:r w:rsidRPr="00491885">
        <w:rPr>
          <w:rFonts w:ascii="Segoe UI" w:hAnsi="Segoe UI" w:cs="Segoe UI"/>
          <w:sz w:val="22"/>
          <w:szCs w:val="22"/>
        </w:rPr>
        <w:t xml:space="preserve">”); </w:t>
      </w:r>
      <w:r w:rsidRPr="00491885">
        <w:rPr>
          <w:rFonts w:ascii="Segoe UI" w:eastAsia="Times New Roman" w:hAnsi="Segoe UI" w:cs="Segoe UI"/>
          <w:bCs w:val="0"/>
          <w:sz w:val="22"/>
          <w:szCs w:val="22"/>
          <w:lang w:eastAsia="en-US"/>
        </w:rPr>
        <w:t>[</w:t>
      </w:r>
      <w:r w:rsidR="00491885" w:rsidRPr="00415D73">
        <w:rPr>
          <w:rFonts w:ascii="Segoe UI" w:eastAsia="Times New Roman" w:hAnsi="Segoe UI" w:cs="Segoe UI"/>
          <w:b/>
          <w:bCs w:val="0"/>
          <w:iCs/>
          <w:sz w:val="22"/>
          <w:szCs w:val="22"/>
          <w:highlight w:val="yellow"/>
          <w:lang w:eastAsia="en-US"/>
        </w:rPr>
        <w:t>Nota Mattos Filho</w:t>
      </w:r>
      <w:r w:rsidR="00491885" w:rsidRPr="00415D73" w:rsidDel="00491885">
        <w:rPr>
          <w:rFonts w:ascii="Segoe UI" w:eastAsia="Times New Roman" w:hAnsi="Segoe UI" w:cs="Segoe UI"/>
          <w:b/>
          <w:bCs w:val="0"/>
          <w:iCs/>
          <w:sz w:val="22"/>
          <w:szCs w:val="22"/>
          <w:highlight w:val="yellow"/>
          <w:lang w:eastAsia="en-US"/>
        </w:rPr>
        <w:t xml:space="preserve"> </w:t>
      </w:r>
      <w:r w:rsidRPr="00415D73">
        <w:rPr>
          <w:rFonts w:ascii="Segoe UI" w:eastAsia="Times New Roman" w:hAnsi="Segoe UI" w:cs="Segoe UI"/>
          <w:b/>
          <w:bCs w:val="0"/>
          <w:iCs/>
          <w:sz w:val="22"/>
          <w:szCs w:val="22"/>
          <w:highlight w:val="yellow"/>
          <w:lang w:eastAsia="en-US"/>
        </w:rPr>
        <w:t>à Companhia</w:t>
      </w:r>
      <w:r w:rsidRPr="00415D73">
        <w:rPr>
          <w:rFonts w:ascii="Segoe UI" w:eastAsia="Times New Roman" w:hAnsi="Segoe UI" w:cs="Segoe UI"/>
          <w:bCs w:val="0"/>
          <w:iCs/>
          <w:sz w:val="22"/>
          <w:szCs w:val="22"/>
          <w:highlight w:val="yellow"/>
          <w:lang w:eastAsia="en-US"/>
        </w:rPr>
        <w:t xml:space="preserve">: favor inserir dados de qualificação dos Fiadores Pessoas Físicas. Pendente </w:t>
      </w:r>
      <w:r w:rsidRPr="00491885">
        <w:rPr>
          <w:rFonts w:ascii="Segoe UI" w:eastAsia="Times New Roman" w:hAnsi="Segoe UI" w:cs="Segoe UI"/>
          <w:bCs w:val="0"/>
          <w:iCs/>
          <w:sz w:val="22"/>
          <w:szCs w:val="22"/>
          <w:highlight w:val="yellow"/>
          <w:lang w:eastAsia="en-US"/>
        </w:rPr>
        <w:t>recebimento das certidões de casamento para verificar necessidade de outorga conjugal</w:t>
      </w:r>
      <w:r w:rsidRPr="00491885">
        <w:rPr>
          <w:rFonts w:ascii="Segoe UI" w:eastAsia="Times New Roman" w:hAnsi="Segoe UI" w:cs="Segoe UI"/>
          <w:bCs w:val="0"/>
          <w:iCs/>
          <w:sz w:val="22"/>
          <w:szCs w:val="22"/>
          <w:lang w:eastAsia="en-US"/>
        </w:rPr>
        <w:t>]</w:t>
      </w:r>
    </w:p>
    <w:p w14:paraId="07E7D218" w14:textId="3C8C0A69" w:rsidR="00360568" w:rsidRPr="00491885" w:rsidRDefault="00360568"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491885">
        <w:rPr>
          <w:rFonts w:ascii="Segoe UI" w:hAnsi="Segoe UI" w:cs="Segoe UI"/>
          <w:b/>
          <w:bCs w:val="0"/>
          <w:sz w:val="22"/>
          <w:szCs w:val="22"/>
        </w:rPr>
        <w:t>[FABRÍZIO GAETA]</w:t>
      </w:r>
      <w:r w:rsidRPr="00491885">
        <w:rPr>
          <w:rFonts w:ascii="Segoe UI" w:hAnsi="Segoe UI" w:cs="Segoe UI"/>
          <w:sz w:val="22"/>
          <w:szCs w:val="22"/>
        </w:rPr>
        <w:t>, [nacionalidade], [profissão], [estado civil e regime se aplicável], portador da cédula de identidade nº [●], inscrito no Cadastro da Pessoa Física do Ministério da Economia (“</w:t>
      </w:r>
      <w:r w:rsidRPr="00491885">
        <w:rPr>
          <w:rFonts w:ascii="Segoe UI" w:hAnsi="Segoe UI" w:cs="Segoe UI"/>
          <w:b/>
          <w:bCs w:val="0"/>
          <w:sz w:val="22"/>
          <w:szCs w:val="22"/>
        </w:rPr>
        <w:t>CPF</w:t>
      </w:r>
      <w:r w:rsidRPr="00491885">
        <w:rPr>
          <w:rFonts w:ascii="Segoe UI" w:hAnsi="Segoe UI" w:cs="Segoe UI"/>
          <w:sz w:val="22"/>
          <w:szCs w:val="22"/>
        </w:rPr>
        <w:t>”) sob o nº [●], residente e domiciliado na Cidade de [●], Estado de [●], com escritório [●], CEP [●] (“</w:t>
      </w:r>
      <w:r w:rsidRPr="00491885">
        <w:rPr>
          <w:rFonts w:ascii="Segoe UI" w:hAnsi="Segoe UI" w:cs="Segoe UI"/>
          <w:b/>
          <w:sz w:val="22"/>
          <w:szCs w:val="22"/>
        </w:rPr>
        <w:t>Fabrízio</w:t>
      </w:r>
      <w:r w:rsidRPr="00491885">
        <w:rPr>
          <w:rFonts w:ascii="Segoe UI" w:hAnsi="Segoe UI" w:cs="Segoe UI"/>
          <w:sz w:val="22"/>
          <w:szCs w:val="22"/>
        </w:rPr>
        <w:t>”, e quando referido em conjunto com Roberto e Fábio, “</w:t>
      </w:r>
      <w:r w:rsidRPr="00491885">
        <w:rPr>
          <w:rFonts w:ascii="Segoe UI" w:hAnsi="Segoe UI" w:cs="Segoe UI"/>
          <w:b/>
          <w:bCs w:val="0"/>
          <w:sz w:val="22"/>
          <w:szCs w:val="22"/>
        </w:rPr>
        <w:t>Acionistas</w:t>
      </w:r>
      <w:r w:rsidR="00491885" w:rsidRPr="00491885">
        <w:rPr>
          <w:rFonts w:ascii="Segoe UI" w:hAnsi="Segoe UI" w:cs="Segoe UI"/>
          <w:b/>
          <w:bCs w:val="0"/>
          <w:sz w:val="22"/>
          <w:szCs w:val="22"/>
        </w:rPr>
        <w:t xml:space="preserve"> da Transdata</w:t>
      </w:r>
      <w:r w:rsidR="00491885" w:rsidRPr="00491885">
        <w:rPr>
          <w:rFonts w:ascii="Segoe UI" w:hAnsi="Segoe UI" w:cs="Segoe UI"/>
          <w:sz w:val="22"/>
          <w:szCs w:val="22"/>
        </w:rPr>
        <w:t>”</w:t>
      </w:r>
      <w:r w:rsidRPr="00491885">
        <w:rPr>
          <w:rFonts w:ascii="Segoe UI" w:hAnsi="Segoe UI" w:cs="Segoe UI"/>
          <w:sz w:val="22"/>
          <w:szCs w:val="22"/>
        </w:rPr>
        <w:t xml:space="preserve">); </w:t>
      </w:r>
      <w:r w:rsidRPr="00491885">
        <w:rPr>
          <w:rFonts w:ascii="Segoe UI" w:eastAsia="Times New Roman" w:hAnsi="Segoe UI" w:cs="Segoe UI"/>
          <w:bCs w:val="0"/>
          <w:sz w:val="22"/>
          <w:szCs w:val="22"/>
          <w:lang w:eastAsia="en-US"/>
        </w:rPr>
        <w:t>[</w:t>
      </w:r>
      <w:r w:rsidR="00491885" w:rsidRPr="00491885">
        <w:rPr>
          <w:rFonts w:ascii="Segoe UI" w:eastAsia="Times New Roman" w:hAnsi="Segoe UI" w:cs="Segoe UI"/>
          <w:b/>
          <w:bCs w:val="0"/>
          <w:iCs/>
          <w:sz w:val="22"/>
          <w:szCs w:val="22"/>
          <w:highlight w:val="yellow"/>
          <w:lang w:eastAsia="en-US"/>
        </w:rPr>
        <w:t>Nota Mattos Filho</w:t>
      </w:r>
      <w:r w:rsidR="00491885" w:rsidRPr="00491885" w:rsidDel="00491885">
        <w:rPr>
          <w:rFonts w:ascii="Segoe UI" w:eastAsia="Times New Roman" w:hAnsi="Segoe UI" w:cs="Segoe UI"/>
          <w:b/>
          <w:bCs w:val="0"/>
          <w:iCs/>
          <w:sz w:val="22"/>
          <w:szCs w:val="22"/>
          <w:highlight w:val="yellow"/>
          <w:lang w:eastAsia="en-US"/>
        </w:rPr>
        <w:t xml:space="preserve"> </w:t>
      </w:r>
      <w:r w:rsidRPr="00491885">
        <w:rPr>
          <w:rFonts w:ascii="Segoe UI" w:eastAsia="Times New Roman" w:hAnsi="Segoe UI" w:cs="Segoe UI"/>
          <w:b/>
          <w:bCs w:val="0"/>
          <w:iCs/>
          <w:sz w:val="22"/>
          <w:szCs w:val="22"/>
          <w:highlight w:val="yellow"/>
          <w:lang w:eastAsia="en-US"/>
        </w:rPr>
        <w:t>à Companhia</w:t>
      </w:r>
      <w:r w:rsidRPr="00491885">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Pr="00491885">
        <w:rPr>
          <w:rFonts w:ascii="Segoe UI" w:eastAsia="Times New Roman" w:hAnsi="Segoe UI" w:cs="Segoe UI"/>
          <w:bCs w:val="0"/>
          <w:iCs/>
          <w:sz w:val="22"/>
          <w:szCs w:val="22"/>
          <w:lang w:eastAsia="en-US"/>
        </w:rPr>
        <w:t>]</w:t>
      </w:r>
    </w:p>
    <w:p w14:paraId="7B08672F" w14:textId="63782CD1" w:rsidR="00360568" w:rsidRDefault="00491885"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7F03B1">
        <w:rPr>
          <w:rFonts w:ascii="Segoe UI" w:hAnsi="Segoe UI" w:cs="Segoe UI"/>
          <w:b/>
          <w:bCs w:val="0"/>
          <w:sz w:val="22"/>
          <w:szCs w:val="22"/>
        </w:rPr>
        <w:t>[</w:t>
      </w:r>
      <w:r>
        <w:rPr>
          <w:rFonts w:ascii="Segoe UI" w:hAnsi="Segoe UI" w:cs="Segoe UI"/>
          <w:b/>
          <w:bCs w:val="0"/>
          <w:sz w:val="22"/>
          <w:szCs w:val="22"/>
        </w:rPr>
        <w:t>PAULO NARCELIO</w:t>
      </w:r>
      <w:r w:rsidRPr="007F03B1">
        <w:rPr>
          <w:rFonts w:ascii="Segoe UI" w:hAnsi="Segoe UI" w:cs="Segoe UI"/>
          <w:b/>
          <w:bCs w:val="0"/>
          <w:sz w:val="22"/>
          <w:szCs w:val="22"/>
        </w:rPr>
        <w:t>]</w:t>
      </w:r>
      <w:r w:rsidRPr="007F03B1">
        <w:rPr>
          <w:rFonts w:ascii="Segoe UI" w:hAnsi="Segoe UI" w:cs="Segoe UI"/>
          <w:sz w:val="22"/>
          <w:szCs w:val="22"/>
        </w:rPr>
        <w:t>, [nacionalidade], [profissão], [estado civil e regime se aplicável], portador da cédula de identidade nº [●], inscrito no Cadastro da Pessoa Física do Ministério da Economia (“</w:t>
      </w:r>
      <w:r w:rsidRPr="007F03B1">
        <w:rPr>
          <w:rFonts w:ascii="Segoe UI" w:hAnsi="Segoe UI" w:cs="Segoe UI"/>
          <w:b/>
          <w:bCs w:val="0"/>
          <w:sz w:val="22"/>
          <w:szCs w:val="22"/>
        </w:rPr>
        <w:t>CPF</w:t>
      </w:r>
      <w:r w:rsidRPr="007F03B1">
        <w:rPr>
          <w:rFonts w:ascii="Segoe UI" w:hAnsi="Segoe UI" w:cs="Segoe UI"/>
          <w:sz w:val="22"/>
          <w:szCs w:val="22"/>
        </w:rPr>
        <w:t>”) sob o nº [●], residente e domiciliado na Cidade de [●], Estado de [●], com escritório [●], CEP [●] (“</w:t>
      </w:r>
      <w:r>
        <w:rPr>
          <w:rFonts w:ascii="Segoe UI" w:hAnsi="Segoe UI" w:cs="Segoe UI"/>
          <w:b/>
          <w:sz w:val="22"/>
          <w:szCs w:val="22"/>
        </w:rPr>
        <w:t>Paulo</w:t>
      </w:r>
      <w:r w:rsidRPr="007F03B1">
        <w:rPr>
          <w:rFonts w:ascii="Segoe UI" w:hAnsi="Segoe UI" w:cs="Segoe UI"/>
          <w:sz w:val="22"/>
          <w:szCs w:val="22"/>
        </w:rPr>
        <w:t xml:space="preserve">”); </w:t>
      </w:r>
      <w:r w:rsidRPr="007F03B1">
        <w:rPr>
          <w:rFonts w:ascii="Segoe UI" w:eastAsia="Times New Roman" w:hAnsi="Segoe UI" w:cs="Segoe UI"/>
          <w:bCs w:val="0"/>
          <w:sz w:val="22"/>
          <w:szCs w:val="22"/>
          <w:lang w:eastAsia="en-US"/>
        </w:rPr>
        <w:t>[</w:t>
      </w:r>
      <w:r w:rsidRPr="00491885">
        <w:rPr>
          <w:rFonts w:ascii="Segoe UI" w:eastAsia="Times New Roman" w:hAnsi="Segoe UI" w:cs="Segoe UI"/>
          <w:b/>
          <w:bCs w:val="0"/>
          <w:iCs/>
          <w:sz w:val="22"/>
          <w:szCs w:val="22"/>
          <w:highlight w:val="yellow"/>
          <w:lang w:eastAsia="en-US"/>
        </w:rPr>
        <w:t>Nota Mattos Filho à Companhia</w:t>
      </w:r>
      <w:r w:rsidRPr="00491885">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Pr="00491885">
        <w:rPr>
          <w:rFonts w:ascii="Segoe UI" w:eastAsia="Times New Roman" w:hAnsi="Segoe UI" w:cs="Segoe UI"/>
          <w:bCs w:val="0"/>
          <w:iCs/>
          <w:sz w:val="22"/>
          <w:szCs w:val="22"/>
          <w:lang w:eastAsia="en-US"/>
        </w:rPr>
        <w:t>]</w:t>
      </w:r>
    </w:p>
    <w:p w14:paraId="175D7E91" w14:textId="69CACF11" w:rsidR="00491885" w:rsidRPr="00E76B8F" w:rsidRDefault="00491885"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7F03B1">
        <w:rPr>
          <w:rFonts w:ascii="Segoe UI" w:hAnsi="Segoe UI" w:cs="Segoe UI"/>
          <w:b/>
          <w:bCs w:val="0"/>
          <w:sz w:val="22"/>
          <w:szCs w:val="22"/>
        </w:rPr>
        <w:t>[</w:t>
      </w:r>
      <w:r>
        <w:rPr>
          <w:rFonts w:ascii="Segoe UI" w:hAnsi="Segoe UI" w:cs="Segoe UI"/>
          <w:b/>
          <w:bCs w:val="0"/>
          <w:sz w:val="22"/>
          <w:szCs w:val="22"/>
        </w:rPr>
        <w:t>LEANDRO CARIELLO</w:t>
      </w:r>
      <w:r w:rsidRPr="007F03B1">
        <w:rPr>
          <w:rFonts w:ascii="Segoe UI" w:hAnsi="Segoe UI" w:cs="Segoe UI"/>
          <w:b/>
          <w:bCs w:val="0"/>
          <w:sz w:val="22"/>
          <w:szCs w:val="22"/>
        </w:rPr>
        <w:t>]</w:t>
      </w:r>
      <w:r w:rsidRPr="007F03B1">
        <w:rPr>
          <w:rFonts w:ascii="Segoe UI" w:hAnsi="Segoe UI" w:cs="Segoe UI"/>
          <w:sz w:val="22"/>
          <w:szCs w:val="22"/>
        </w:rPr>
        <w:t>, [nacionalidade], [profissão], [estado civil e regime se aplicável], portador da cédula de identidade nº [●], inscrito no Cadastro da Pessoa Física do Ministério da Economia (“</w:t>
      </w:r>
      <w:r w:rsidRPr="007F03B1">
        <w:rPr>
          <w:rFonts w:ascii="Segoe UI" w:hAnsi="Segoe UI" w:cs="Segoe UI"/>
          <w:b/>
          <w:bCs w:val="0"/>
          <w:sz w:val="22"/>
          <w:szCs w:val="22"/>
        </w:rPr>
        <w:t>CPF</w:t>
      </w:r>
      <w:r w:rsidRPr="007F03B1">
        <w:rPr>
          <w:rFonts w:ascii="Segoe UI" w:hAnsi="Segoe UI" w:cs="Segoe UI"/>
          <w:sz w:val="22"/>
          <w:szCs w:val="22"/>
        </w:rPr>
        <w:t>”) sob o nº [●], residente e domiciliado na Cidade de [●], Estado de [●], com escritório [●], CEP [●] (“</w:t>
      </w:r>
      <w:r>
        <w:rPr>
          <w:rFonts w:ascii="Segoe UI" w:hAnsi="Segoe UI" w:cs="Segoe UI"/>
          <w:b/>
          <w:sz w:val="22"/>
          <w:szCs w:val="22"/>
        </w:rPr>
        <w:t>Leandro</w:t>
      </w:r>
      <w:r w:rsidRPr="007F03B1">
        <w:rPr>
          <w:rFonts w:ascii="Segoe UI" w:hAnsi="Segoe UI" w:cs="Segoe UI"/>
          <w:sz w:val="22"/>
          <w:szCs w:val="22"/>
        </w:rPr>
        <w:t>”</w:t>
      </w:r>
      <w:r w:rsidRPr="00491885">
        <w:rPr>
          <w:rFonts w:ascii="Segoe UI" w:hAnsi="Segoe UI" w:cs="Segoe UI"/>
          <w:sz w:val="22"/>
          <w:szCs w:val="22"/>
        </w:rPr>
        <w:t xml:space="preserve"> e quando referido em conjunto com </w:t>
      </w:r>
      <w:r>
        <w:rPr>
          <w:rFonts w:ascii="Segoe UI" w:hAnsi="Segoe UI" w:cs="Segoe UI"/>
          <w:sz w:val="22"/>
          <w:szCs w:val="22"/>
        </w:rPr>
        <w:t>Paulo</w:t>
      </w:r>
      <w:r w:rsidR="00506F25">
        <w:rPr>
          <w:rFonts w:ascii="Segoe UI" w:hAnsi="Segoe UI" w:cs="Segoe UI"/>
          <w:sz w:val="22"/>
          <w:szCs w:val="22"/>
        </w:rPr>
        <w:t xml:space="preserve"> </w:t>
      </w:r>
      <w:r>
        <w:rPr>
          <w:rFonts w:ascii="Segoe UI" w:hAnsi="Segoe UI" w:cs="Segoe UI"/>
          <w:sz w:val="22"/>
          <w:szCs w:val="22"/>
        </w:rPr>
        <w:t>com os Acionistas d</w:t>
      </w:r>
      <w:r w:rsidR="00506F25">
        <w:rPr>
          <w:rFonts w:ascii="Segoe UI" w:hAnsi="Segoe UI" w:cs="Segoe UI"/>
          <w:sz w:val="22"/>
          <w:szCs w:val="22"/>
        </w:rPr>
        <w:t>o Grupo 1</w:t>
      </w:r>
      <w:r>
        <w:rPr>
          <w:rFonts w:ascii="Segoe UI" w:hAnsi="Segoe UI" w:cs="Segoe UI"/>
          <w:sz w:val="22"/>
          <w:szCs w:val="22"/>
        </w:rPr>
        <w:t>, “</w:t>
      </w:r>
      <w:r w:rsidR="00DF3EA0">
        <w:rPr>
          <w:rFonts w:ascii="Segoe UI" w:hAnsi="Segoe UI" w:cs="Segoe UI"/>
          <w:b/>
          <w:bCs w:val="0"/>
          <w:sz w:val="22"/>
          <w:szCs w:val="22"/>
        </w:rPr>
        <w:t>Fiadores</w:t>
      </w:r>
      <w:r w:rsidR="00506F25">
        <w:rPr>
          <w:rFonts w:ascii="Segoe UI" w:hAnsi="Segoe UI" w:cs="Segoe UI"/>
          <w:b/>
          <w:bCs w:val="0"/>
          <w:sz w:val="22"/>
          <w:szCs w:val="22"/>
        </w:rPr>
        <w:t xml:space="preserve"> Pessoas Físicas</w:t>
      </w:r>
      <w:r>
        <w:rPr>
          <w:rFonts w:ascii="Segoe UI" w:hAnsi="Segoe UI" w:cs="Segoe UI"/>
          <w:sz w:val="22"/>
          <w:szCs w:val="22"/>
        </w:rPr>
        <w:t>”</w:t>
      </w:r>
      <w:r w:rsidRPr="007F03B1">
        <w:rPr>
          <w:rFonts w:ascii="Segoe UI" w:hAnsi="Segoe UI" w:cs="Segoe UI"/>
          <w:sz w:val="22"/>
          <w:szCs w:val="22"/>
        </w:rPr>
        <w:t xml:space="preserve">); </w:t>
      </w:r>
      <w:r w:rsidRPr="007F03B1">
        <w:rPr>
          <w:rFonts w:ascii="Segoe UI" w:eastAsia="Times New Roman" w:hAnsi="Segoe UI" w:cs="Segoe UI"/>
          <w:bCs w:val="0"/>
          <w:sz w:val="22"/>
          <w:szCs w:val="22"/>
          <w:lang w:eastAsia="en-US"/>
        </w:rPr>
        <w:t>[</w:t>
      </w:r>
      <w:r w:rsidRPr="00491885">
        <w:rPr>
          <w:rFonts w:ascii="Segoe UI" w:eastAsia="Times New Roman" w:hAnsi="Segoe UI" w:cs="Segoe UI"/>
          <w:b/>
          <w:bCs w:val="0"/>
          <w:iCs/>
          <w:sz w:val="22"/>
          <w:szCs w:val="22"/>
          <w:highlight w:val="yellow"/>
          <w:lang w:eastAsia="en-US"/>
        </w:rPr>
        <w:t>Nota Mattos Filho à Companhia</w:t>
      </w:r>
      <w:r w:rsidRPr="00491885">
        <w:rPr>
          <w:rFonts w:ascii="Segoe UI" w:eastAsia="Times New Roman" w:hAnsi="Segoe UI" w:cs="Segoe UI"/>
          <w:bCs w:val="0"/>
          <w:iCs/>
          <w:sz w:val="22"/>
          <w:szCs w:val="22"/>
          <w:highlight w:val="yellow"/>
          <w:lang w:eastAsia="en-US"/>
        </w:rPr>
        <w:t>: favor inserir dados de qualificação dos Fiadores Pessoas Físicas. Pendente recebimento das certidões de casamento para verificar necessidade de outorga conjugal</w:t>
      </w:r>
      <w:r w:rsidRPr="00491885">
        <w:rPr>
          <w:rFonts w:ascii="Segoe UI" w:eastAsia="Times New Roman" w:hAnsi="Segoe UI" w:cs="Segoe UI"/>
          <w:bCs w:val="0"/>
          <w:iCs/>
          <w:sz w:val="22"/>
          <w:szCs w:val="22"/>
          <w:lang w:eastAsia="en-US"/>
        </w:rPr>
        <w:t>]</w:t>
      </w:r>
    </w:p>
    <w:p w14:paraId="4FEF1B1A" w14:textId="0DF19A76" w:rsidR="00E76B8F" w:rsidRPr="00164491"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C35A9">
        <w:rPr>
          <w:rFonts w:ascii="Segoe UI" w:hAnsi="Segoe UI" w:cs="Segoe UI"/>
          <w:b/>
          <w:color w:val="000000"/>
          <w:sz w:val="22"/>
          <w:szCs w:val="22"/>
        </w:rPr>
        <w:t>TPAR TERMINAL PORTUÁRIO DE ANGRA DOS REIS S.A.</w:t>
      </w:r>
      <w:r w:rsidRPr="003C35A9">
        <w:rPr>
          <w:rFonts w:ascii="Segoe UI" w:hAnsi="Segoe UI" w:cs="Segoe UI"/>
          <w:sz w:val="22"/>
          <w:szCs w:val="22"/>
        </w:rPr>
        <w:t xml:space="preserve">, sociedade por ações com sede na </w:t>
      </w:r>
      <w:r>
        <w:rPr>
          <w:rFonts w:ascii="Segoe UI" w:hAnsi="Segoe UI" w:cs="Segoe UI"/>
          <w:sz w:val="22"/>
          <w:szCs w:val="22"/>
        </w:rPr>
        <w:t>c</w:t>
      </w:r>
      <w:r w:rsidRPr="003C35A9">
        <w:rPr>
          <w:rFonts w:ascii="Segoe UI" w:hAnsi="Segoe UI" w:cs="Segoe UI"/>
          <w:sz w:val="22"/>
          <w:szCs w:val="22"/>
        </w:rPr>
        <w:t xml:space="preserve">idade de Angra dos Reis, Estado do Rio de Janeiro, na PA. Lopes Trovão, </w:t>
      </w:r>
      <w:r w:rsidRPr="00140138">
        <w:rPr>
          <w:rFonts w:ascii="Segoe UI" w:hAnsi="Segoe UI" w:cs="Segoe UI"/>
          <w:sz w:val="22"/>
          <w:szCs w:val="22"/>
        </w:rPr>
        <w:t>S/N</w:t>
      </w:r>
      <w:r w:rsidRPr="003C35A9">
        <w:rPr>
          <w:rFonts w:ascii="Segoe UI" w:hAnsi="Segoe UI" w:cs="Segoe UI"/>
          <w:sz w:val="22"/>
          <w:szCs w:val="22"/>
        </w:rPr>
        <w:t>, CEP 23.900-010, inscrita no CNPJ sob o nº 02.891.814/0001-99</w:t>
      </w:r>
      <w:r w:rsidR="00506F25" w:rsidRPr="00B64324">
        <w:rPr>
          <w:rFonts w:ascii="Segoe UI" w:eastAsia="Times New Roman" w:hAnsi="Segoe UI" w:cs="Segoe UI"/>
          <w:bCs w:val="0"/>
          <w:sz w:val="22"/>
          <w:szCs w:val="22"/>
          <w:lang w:eastAsia="en-US"/>
        </w:rPr>
        <w:t>, neste ato representada na forma de seu estatuto social</w:t>
      </w:r>
      <w:r w:rsidRPr="003C35A9">
        <w:rPr>
          <w:rFonts w:ascii="Segoe UI" w:hAnsi="Segoe UI" w:cs="Segoe UI"/>
          <w:color w:val="000000"/>
          <w:sz w:val="22"/>
          <w:szCs w:val="22"/>
        </w:rPr>
        <w:t xml:space="preserve"> (“</w:t>
      </w:r>
      <w:r w:rsidRPr="003C35A9">
        <w:rPr>
          <w:rFonts w:ascii="Segoe UI" w:hAnsi="Segoe UI" w:cs="Segoe UI"/>
          <w:b/>
          <w:color w:val="000000"/>
          <w:sz w:val="22"/>
          <w:szCs w:val="22"/>
        </w:rPr>
        <w:t>TPAR</w:t>
      </w:r>
      <w:r w:rsidRPr="003C35A9">
        <w:rPr>
          <w:rFonts w:ascii="Segoe UI" w:hAnsi="Segoe UI" w:cs="Segoe UI"/>
          <w:color w:val="000000"/>
          <w:sz w:val="22"/>
          <w:szCs w:val="22"/>
        </w:rPr>
        <w:t>”)</w:t>
      </w:r>
      <w:r w:rsidR="00506F25">
        <w:rPr>
          <w:rFonts w:ascii="Segoe UI" w:hAnsi="Segoe UI" w:cs="Segoe UI"/>
          <w:color w:val="000000"/>
          <w:sz w:val="22"/>
          <w:szCs w:val="22"/>
        </w:rPr>
        <w:t>;</w:t>
      </w:r>
    </w:p>
    <w:p w14:paraId="67377269" w14:textId="6D5665B9" w:rsidR="00E76B8F" w:rsidRPr="00DE09CE"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C35A9">
        <w:rPr>
          <w:rFonts w:ascii="Segoe UI" w:hAnsi="Segoe UI" w:cs="Segoe UI"/>
          <w:b/>
          <w:color w:val="000000"/>
          <w:sz w:val="22"/>
          <w:szCs w:val="22"/>
        </w:rPr>
        <w:t xml:space="preserve">TPAR OPERADORA PORTUÁRIA S.A., </w:t>
      </w:r>
      <w:r w:rsidRPr="003C35A9">
        <w:rPr>
          <w:rFonts w:ascii="Segoe UI" w:hAnsi="Segoe UI" w:cs="Segoe UI"/>
          <w:iCs/>
          <w:sz w:val="22"/>
          <w:szCs w:val="22"/>
        </w:rPr>
        <w:t xml:space="preserve">sociedade por ações com sede na </w:t>
      </w:r>
      <w:r>
        <w:rPr>
          <w:rFonts w:ascii="Segoe UI" w:hAnsi="Segoe UI" w:cs="Segoe UI"/>
          <w:iCs/>
          <w:sz w:val="22"/>
          <w:szCs w:val="22"/>
        </w:rPr>
        <w:t>c</w:t>
      </w:r>
      <w:r w:rsidRPr="003C35A9">
        <w:rPr>
          <w:rFonts w:ascii="Segoe UI" w:hAnsi="Segoe UI" w:cs="Segoe UI"/>
          <w:iCs/>
          <w:sz w:val="22"/>
          <w:szCs w:val="22"/>
        </w:rPr>
        <w:t xml:space="preserve">idade de </w:t>
      </w:r>
      <w:r w:rsidRPr="003C35A9">
        <w:rPr>
          <w:rFonts w:ascii="Segoe UI" w:hAnsi="Segoe UI" w:cs="Segoe UI"/>
          <w:sz w:val="22"/>
          <w:szCs w:val="22"/>
        </w:rPr>
        <w:t>Angra dos Reis</w:t>
      </w:r>
      <w:r w:rsidRPr="003C35A9">
        <w:rPr>
          <w:rFonts w:ascii="Segoe UI" w:hAnsi="Segoe UI" w:cs="Segoe UI"/>
          <w:iCs/>
          <w:sz w:val="22"/>
          <w:szCs w:val="22"/>
        </w:rPr>
        <w:t xml:space="preserve">, Estado do </w:t>
      </w:r>
      <w:r w:rsidRPr="003C35A9">
        <w:rPr>
          <w:rFonts w:ascii="Segoe UI" w:hAnsi="Segoe UI" w:cs="Segoe UI"/>
          <w:sz w:val="22"/>
          <w:szCs w:val="22"/>
        </w:rPr>
        <w:t>Rio de Janeiro</w:t>
      </w:r>
      <w:r w:rsidRPr="003C35A9">
        <w:rPr>
          <w:rFonts w:ascii="Segoe UI" w:hAnsi="Segoe UI" w:cs="Segoe UI"/>
          <w:iCs/>
          <w:sz w:val="22"/>
          <w:szCs w:val="22"/>
        </w:rPr>
        <w:t xml:space="preserve">, na </w:t>
      </w:r>
      <w:r w:rsidRPr="003C35A9">
        <w:rPr>
          <w:rFonts w:ascii="Segoe UI" w:hAnsi="Segoe UI" w:cs="Segoe UI"/>
          <w:sz w:val="22"/>
          <w:szCs w:val="22"/>
        </w:rPr>
        <w:t xml:space="preserve">PC Lopes Trovão, </w:t>
      </w:r>
      <w:r w:rsidRPr="00B22B84">
        <w:rPr>
          <w:rFonts w:ascii="Segoe UI" w:hAnsi="Segoe UI" w:cs="Segoe UI"/>
          <w:sz w:val="22"/>
          <w:szCs w:val="22"/>
        </w:rPr>
        <w:t>S/N</w:t>
      </w:r>
      <w:r w:rsidRPr="003C35A9">
        <w:rPr>
          <w:rFonts w:ascii="Segoe UI" w:hAnsi="Segoe UI" w:cs="Segoe UI"/>
          <w:iCs/>
          <w:sz w:val="22"/>
          <w:szCs w:val="22"/>
        </w:rPr>
        <w:t xml:space="preserve">, CEP </w:t>
      </w:r>
      <w:r w:rsidRPr="003C35A9">
        <w:rPr>
          <w:rFonts w:ascii="Segoe UI" w:hAnsi="Segoe UI" w:cs="Segoe UI"/>
          <w:sz w:val="22"/>
          <w:szCs w:val="22"/>
        </w:rPr>
        <w:t>23.900-490</w:t>
      </w:r>
      <w:r w:rsidRPr="003C35A9">
        <w:rPr>
          <w:rFonts w:ascii="Segoe UI" w:hAnsi="Segoe UI" w:cs="Segoe UI"/>
          <w:iCs/>
          <w:sz w:val="22"/>
          <w:szCs w:val="22"/>
        </w:rPr>
        <w:t xml:space="preserve">, inscrita no CNPJ sob o nº </w:t>
      </w:r>
      <w:r w:rsidRPr="003C35A9">
        <w:rPr>
          <w:rFonts w:ascii="Segoe UI" w:hAnsi="Segoe UI" w:cs="Segoe UI"/>
          <w:sz w:val="22"/>
          <w:szCs w:val="22"/>
        </w:rPr>
        <w:t>10.719.774/0001-20</w:t>
      </w:r>
      <w:r w:rsidR="00506F25" w:rsidRPr="00B64324">
        <w:rPr>
          <w:rFonts w:ascii="Segoe UI" w:eastAsia="Times New Roman" w:hAnsi="Segoe UI" w:cs="Segoe UI"/>
          <w:bCs w:val="0"/>
          <w:sz w:val="22"/>
          <w:szCs w:val="22"/>
          <w:lang w:eastAsia="en-US"/>
        </w:rPr>
        <w:t>, neste ato representada na forma de seu estatuto social</w:t>
      </w:r>
      <w:r w:rsidRPr="003C35A9">
        <w:rPr>
          <w:rFonts w:ascii="Segoe UI" w:hAnsi="Segoe UI" w:cs="Segoe UI"/>
          <w:color w:val="000000"/>
          <w:sz w:val="22"/>
          <w:szCs w:val="22"/>
        </w:rPr>
        <w:t xml:space="preserve"> (“</w:t>
      </w:r>
      <w:r w:rsidRPr="003C35A9">
        <w:rPr>
          <w:rFonts w:ascii="Segoe UI" w:hAnsi="Segoe UI" w:cs="Segoe UI"/>
          <w:b/>
          <w:color w:val="000000"/>
          <w:sz w:val="22"/>
          <w:szCs w:val="22"/>
        </w:rPr>
        <w:t>TOP</w:t>
      </w:r>
      <w:r w:rsidRPr="003C35A9">
        <w:rPr>
          <w:rFonts w:ascii="Segoe UI" w:hAnsi="Segoe UI" w:cs="Segoe UI"/>
          <w:color w:val="000000"/>
          <w:sz w:val="22"/>
          <w:szCs w:val="22"/>
        </w:rPr>
        <w:t>”</w:t>
      </w:r>
      <w:r w:rsidR="00506F25">
        <w:rPr>
          <w:rFonts w:ascii="Segoe UI" w:hAnsi="Segoe UI" w:cs="Segoe UI"/>
          <w:color w:val="000000"/>
          <w:sz w:val="22"/>
          <w:szCs w:val="22"/>
        </w:rPr>
        <w:t xml:space="preserve"> </w:t>
      </w:r>
      <w:r w:rsidR="00506F25" w:rsidRPr="00491885">
        <w:rPr>
          <w:rFonts w:ascii="Segoe UI" w:hAnsi="Segoe UI" w:cs="Segoe UI"/>
          <w:sz w:val="22"/>
          <w:szCs w:val="22"/>
        </w:rPr>
        <w:t>e quando referido em conjunto com</w:t>
      </w:r>
      <w:r w:rsidR="00506F25">
        <w:rPr>
          <w:rFonts w:ascii="Segoe UI" w:hAnsi="Segoe UI" w:cs="Segoe UI"/>
          <w:sz w:val="22"/>
          <w:szCs w:val="22"/>
        </w:rPr>
        <w:t xml:space="preserve"> TPAR, “</w:t>
      </w:r>
      <w:r w:rsidR="00506F25" w:rsidRPr="00164491">
        <w:rPr>
          <w:rFonts w:ascii="Segoe UI" w:hAnsi="Segoe UI" w:cs="Segoe UI"/>
          <w:b/>
          <w:bCs w:val="0"/>
          <w:sz w:val="22"/>
          <w:szCs w:val="22"/>
        </w:rPr>
        <w:t>Fiadores Pessoas Jurídicas</w:t>
      </w:r>
      <w:r w:rsidR="00506F25">
        <w:rPr>
          <w:rFonts w:ascii="Segoe UI" w:hAnsi="Segoe UI" w:cs="Segoe UI"/>
          <w:sz w:val="22"/>
          <w:szCs w:val="22"/>
        </w:rPr>
        <w:t>”; quando referido com</w:t>
      </w:r>
      <w:r w:rsidR="00506F25" w:rsidRPr="00491885">
        <w:rPr>
          <w:rFonts w:ascii="Segoe UI" w:hAnsi="Segoe UI" w:cs="Segoe UI"/>
          <w:sz w:val="22"/>
          <w:szCs w:val="22"/>
        </w:rPr>
        <w:t xml:space="preserve"> </w:t>
      </w:r>
      <w:r w:rsidR="00506F25">
        <w:rPr>
          <w:rFonts w:ascii="Segoe UI" w:hAnsi="Segoe UI" w:cs="Segoe UI"/>
          <w:sz w:val="22"/>
          <w:szCs w:val="22"/>
        </w:rPr>
        <w:t xml:space="preserve">Paulo, Leandro e TPAR, </w:t>
      </w:r>
      <w:r w:rsidR="00506F25" w:rsidRPr="00491885">
        <w:rPr>
          <w:rFonts w:ascii="Segoe UI" w:hAnsi="Segoe UI" w:cs="Segoe UI"/>
          <w:sz w:val="22"/>
          <w:szCs w:val="22"/>
        </w:rPr>
        <w:t>“</w:t>
      </w:r>
      <w:r w:rsidR="00506F25" w:rsidRPr="00491885">
        <w:rPr>
          <w:rFonts w:ascii="Segoe UI" w:hAnsi="Segoe UI" w:cs="Segoe UI"/>
          <w:b/>
          <w:bCs w:val="0"/>
          <w:sz w:val="22"/>
          <w:szCs w:val="22"/>
        </w:rPr>
        <w:t xml:space="preserve">Acionistas </w:t>
      </w:r>
      <w:r w:rsidR="00506F25">
        <w:rPr>
          <w:rFonts w:ascii="Segoe UI" w:hAnsi="Segoe UI" w:cs="Segoe UI"/>
          <w:b/>
          <w:bCs w:val="0"/>
          <w:sz w:val="22"/>
          <w:szCs w:val="22"/>
        </w:rPr>
        <w:t>Grupo 2</w:t>
      </w:r>
      <w:r w:rsidR="00506F25" w:rsidRPr="00491885">
        <w:rPr>
          <w:rFonts w:ascii="Segoe UI" w:hAnsi="Segoe UI" w:cs="Segoe UI"/>
          <w:sz w:val="22"/>
          <w:szCs w:val="22"/>
        </w:rPr>
        <w:t>”</w:t>
      </w:r>
      <w:r w:rsidR="00506F25">
        <w:rPr>
          <w:rFonts w:ascii="Segoe UI" w:hAnsi="Segoe UI" w:cs="Segoe UI"/>
          <w:sz w:val="22"/>
          <w:szCs w:val="22"/>
        </w:rPr>
        <w:t>, e quando referidos com os Acionistas Grupo 1, “</w:t>
      </w:r>
      <w:r w:rsidR="00506F25">
        <w:rPr>
          <w:rFonts w:ascii="Segoe UI" w:hAnsi="Segoe UI" w:cs="Segoe UI"/>
          <w:b/>
          <w:bCs w:val="0"/>
          <w:sz w:val="22"/>
          <w:szCs w:val="22"/>
        </w:rPr>
        <w:t>Fiadores</w:t>
      </w:r>
      <w:r w:rsidR="00506F25">
        <w:rPr>
          <w:rFonts w:ascii="Segoe UI" w:hAnsi="Segoe UI" w:cs="Segoe UI"/>
          <w:sz w:val="22"/>
          <w:szCs w:val="22"/>
        </w:rPr>
        <w:t>”</w:t>
      </w:r>
      <w:r w:rsidR="00506F25" w:rsidRPr="007F03B1">
        <w:rPr>
          <w:rFonts w:ascii="Segoe UI" w:hAnsi="Segoe UI" w:cs="Segoe UI"/>
          <w:sz w:val="22"/>
          <w:szCs w:val="22"/>
        </w:rPr>
        <w:t>)</w:t>
      </w:r>
    </w:p>
    <w:p w14:paraId="4AF67486" w14:textId="273FAD46"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w:t>
      </w:r>
      <w:r w:rsidR="0089545C" w:rsidRPr="00B64324">
        <w:rPr>
          <w:rFonts w:ascii="Segoe UI" w:hAnsi="Segoe UI" w:cs="Segoe UI"/>
          <w:i/>
          <w:sz w:val="22"/>
          <w:szCs w:val="22"/>
        </w:rPr>
        <w:lastRenderedPageBreak/>
        <w:t xml:space="preserve">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r w:rsidR="00B37C1B" w:rsidRPr="00B64324">
        <w:rPr>
          <w:rFonts w:ascii="Segoe UI" w:hAnsi="Segoe UI" w:cs="Segoe UI"/>
          <w:i/>
          <w:sz w:val="22"/>
          <w:szCs w:val="22"/>
        </w:rPr>
        <w:t>Aliseo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9" w:name="_DV_M8"/>
      <w:bookmarkEnd w:id="9"/>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0" w:name="_DV_M9"/>
      <w:bookmarkEnd w:id="10"/>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pela 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5B625B6"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 xml:space="preserve">na Assembleia Geral </w:t>
      </w:r>
      <w:r w:rsidR="00A93B4B">
        <w:rPr>
          <w:rFonts w:ascii="Segoe UI" w:hAnsi="Segoe UI" w:cs="Segoe UI"/>
          <w:sz w:val="22"/>
          <w:szCs w:val="22"/>
          <w:lang w:val="pt-BR"/>
        </w:rPr>
        <w:t>Extraordinária</w:t>
      </w:r>
      <w:r>
        <w:rPr>
          <w:rFonts w:ascii="Segoe UI" w:hAnsi="Segoe UI" w:cs="Segoe UI"/>
          <w:sz w:val="22"/>
          <w:szCs w:val="22"/>
          <w:lang w:val="pt-BR"/>
        </w:rPr>
        <w:t xml:space="preserve"> da</w:t>
      </w:r>
      <w:r w:rsidR="003C35A9">
        <w:rPr>
          <w:rFonts w:ascii="Segoe UI" w:hAnsi="Segoe UI" w:cs="Segoe UI"/>
          <w:sz w:val="22"/>
          <w:szCs w:val="22"/>
          <w:lang w:val="pt-BR"/>
        </w:rPr>
        <w:t xml:space="preserve"> </w:t>
      </w:r>
      <w:r w:rsidR="003C35A9" w:rsidRPr="00164491">
        <w:rPr>
          <w:rFonts w:ascii="Segoe UI" w:hAnsi="Segoe UI" w:cs="Segoe UI"/>
          <w:color w:val="000000"/>
          <w:sz w:val="22"/>
          <w:szCs w:val="22"/>
          <w:lang w:val="pt-BR" w:eastAsia="pt-BR"/>
        </w:rPr>
        <w:t>TPAR</w:t>
      </w:r>
      <w:r w:rsidR="003C35A9" w:rsidRPr="00584630">
        <w:rPr>
          <w:rFonts w:ascii="Segoe UI" w:hAnsi="Segoe UI" w:cs="Segoe UI"/>
          <w:color w:val="000000"/>
          <w:sz w:val="22"/>
          <w:szCs w:val="22"/>
          <w:lang w:val="pt-BR" w:eastAsia="pt-BR"/>
        </w:rPr>
        <w:t xml:space="preserve">, </w:t>
      </w:r>
      <w:r w:rsidR="003C35A9">
        <w:rPr>
          <w:rFonts w:ascii="Segoe UI" w:hAnsi="Segoe UI" w:cs="Segoe UI"/>
          <w:color w:val="000000"/>
          <w:sz w:val="22"/>
          <w:szCs w:val="22"/>
          <w:lang w:val="pt-BR" w:eastAsia="pt-BR"/>
        </w:rPr>
        <w:t xml:space="preserve">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w:t>
      </w:r>
      <w:r w:rsidR="00A93B4B">
        <w:rPr>
          <w:rFonts w:ascii="Segoe UI" w:hAnsi="Segoe UI" w:cs="Segoe UI"/>
          <w:sz w:val="22"/>
          <w:szCs w:val="22"/>
          <w:lang w:val="pt-BR"/>
        </w:rPr>
        <w:t>Extraordinária</w:t>
      </w:r>
      <w:r w:rsidR="00306C18">
        <w:rPr>
          <w:rFonts w:ascii="Segoe UI" w:hAnsi="Segoe UI" w:cs="Segoe UI"/>
          <w:sz w:val="22"/>
          <w:szCs w:val="22"/>
          <w:lang w:val="pt-BR"/>
        </w:rPr>
        <w:t xml:space="preserve"> da </w:t>
      </w:r>
      <w:r w:rsidR="00306C18" w:rsidRPr="00164491">
        <w:rPr>
          <w:rFonts w:ascii="Segoe UI" w:hAnsi="Segoe UI" w:cs="Segoe UI"/>
          <w:color w:val="000000"/>
          <w:sz w:val="22"/>
          <w:szCs w:val="22"/>
          <w:lang w:val="pt-BR" w:eastAsia="pt-BR"/>
        </w:rPr>
        <w:t>TOP</w:t>
      </w:r>
      <w:r w:rsidR="00306C18" w:rsidRPr="00584630">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w:t>
      </w:r>
      <w:r w:rsidR="00A93B4B">
        <w:rPr>
          <w:rFonts w:ascii="Segoe UI" w:hAnsi="Segoe UI" w:cs="Segoe UI"/>
          <w:color w:val="000000"/>
          <w:sz w:val="22"/>
          <w:szCs w:val="22"/>
          <w:lang w:val="pt-BR" w:eastAsia="pt-BR"/>
        </w:rPr>
        <w:t>c</w:t>
      </w:r>
      <w:r w:rsidR="00A93B4B" w:rsidRPr="003C35A9">
        <w:rPr>
          <w:rFonts w:ascii="Segoe UI" w:hAnsi="Segoe UI" w:cs="Segoe UI"/>
          <w:color w:val="000000"/>
          <w:sz w:val="22"/>
          <w:szCs w:val="22"/>
          <w:lang w:val="pt-BR" w:eastAsia="pt-BR"/>
        </w:rPr>
        <w:t xml:space="preserve">idade </w:t>
      </w:r>
      <w:r w:rsidR="00306C18" w:rsidRPr="003C35A9">
        <w:rPr>
          <w:rFonts w:ascii="Segoe UI" w:hAnsi="Segoe UI" w:cs="Segoe UI"/>
          <w:color w:val="000000"/>
          <w:sz w:val="22"/>
          <w:szCs w:val="22"/>
          <w:lang w:val="pt-BR" w:eastAsia="pt-BR"/>
        </w:rPr>
        <w:t xml:space="preserve">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1" w:name="_DV_M10"/>
      <w:bookmarkStart w:id="12" w:name="_DV_M11"/>
      <w:bookmarkStart w:id="13" w:name="_Ref62665243"/>
      <w:bookmarkEnd w:id="11"/>
      <w:bookmarkEnd w:id="12"/>
      <w:r w:rsidRPr="00B64324">
        <w:rPr>
          <w:rFonts w:ascii="Segoe UI" w:hAnsi="Segoe UI" w:cs="Segoe UI"/>
          <w:szCs w:val="22"/>
        </w:rPr>
        <w:lastRenderedPageBreak/>
        <w:t>REQUISITOS</w:t>
      </w:r>
      <w:bookmarkEnd w:id="13"/>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40CB293"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w:t>
      </w:r>
      <w:r w:rsidR="00A93B4B">
        <w:rPr>
          <w:rFonts w:ascii="Segoe UI" w:hAnsi="Segoe UI" w:cs="Segoe UI"/>
          <w:sz w:val="22"/>
          <w:szCs w:val="22"/>
          <w:lang w:val="pt-BR"/>
        </w:rPr>
        <w:t>“</w:t>
      </w:r>
      <w:r w:rsidRPr="00140138">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Pr>
          <w:rFonts w:ascii="Segoe UI" w:hAnsi="Segoe UI" w:cs="Segoe UI"/>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4E24AD22" w:rsidR="00493AB6" w:rsidRPr="00B6432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6B0268">
        <w:rPr>
          <w:rFonts w:ascii="Segoe UI" w:hAnsi="Segoe UI" w:cs="Segoe UI"/>
          <w:b/>
          <w:sz w:val="22"/>
          <w:szCs w:val="22"/>
          <w:lang w:val="pt-BR"/>
        </w:rPr>
        <w:t>Junta Comercial</w:t>
      </w:r>
      <w:r w:rsidR="006B0268" w:rsidRPr="00B64324">
        <w:rPr>
          <w:rFonts w:ascii="Segoe UI" w:hAnsi="Segoe UI" w:cs="Segoe UI"/>
          <w:b/>
          <w:sz w:val="22"/>
          <w:szCs w:val="22"/>
          <w:lang w:val="pt-BR"/>
        </w:rPr>
        <w:t xml:space="preserve"> </w:t>
      </w:r>
      <w:r w:rsidR="00E4390A" w:rsidRPr="00B64324">
        <w:rPr>
          <w:rFonts w:ascii="Segoe UI" w:hAnsi="Segoe UI" w:cs="Segoe UI"/>
          <w:b/>
          <w:sz w:val="22"/>
          <w:szCs w:val="22"/>
          <w:lang w:val="pt-BR"/>
        </w:rPr>
        <w:t xml:space="preserve">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31EF18A6"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8" w:name="_DV_M16"/>
      <w:bookmarkStart w:id="19" w:name="_Ref111651238"/>
      <w:bookmarkEnd w:id="18"/>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0" w:name="_DV_M17"/>
      <w:bookmarkStart w:id="21" w:name="_DV_M18"/>
      <w:bookmarkEnd w:id="20"/>
      <w:bookmarkEnd w:id="21"/>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501DFC" w:rsidRPr="00501DFC">
        <w:rPr>
          <w:rFonts w:ascii="Segoe UI" w:hAnsi="Segoe UI" w:cs="Segoe UI"/>
          <w:sz w:val="22"/>
          <w:szCs w:val="22"/>
          <w:lang w:val="pt-BR"/>
        </w:rPr>
        <w:t>Monitor Mercantil</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bookmarkEnd w:id="19"/>
    </w:p>
    <w:p w14:paraId="71C514DE" w14:textId="3DA3DA05" w:rsidR="00133FA6"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JUCERJA</w:t>
      </w:r>
      <w:r w:rsidR="006B0268">
        <w:rPr>
          <w:rFonts w:ascii="Segoe UI" w:hAnsi="Segoe UI" w:cs="Segoe UI"/>
          <w:sz w:val="22"/>
          <w:szCs w:val="22"/>
          <w:lang w:val="pt-BR"/>
        </w:rPr>
        <w:t xml:space="preserve"> e na JUCESP, conforme o caso</w:t>
      </w:r>
      <w:r>
        <w:rPr>
          <w:rFonts w:ascii="Segoe UI" w:hAnsi="Segoe UI" w:cs="Segoe UI"/>
          <w:sz w:val="22"/>
          <w:szCs w:val="22"/>
          <w:lang w:val="pt-BR"/>
        </w:rPr>
        <w:t xml:space="preserve">,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r w:rsidR="00E5246A" w:rsidRPr="00B64324">
        <w:rPr>
          <w:rFonts w:ascii="Segoe UI" w:hAnsi="Segoe UI" w:cs="Segoe UI"/>
          <w:sz w:val="22"/>
          <w:szCs w:val="22"/>
          <w:lang w:val="pt-BR"/>
        </w:rPr>
        <w:t>registradas</w:t>
      </w:r>
      <w:r w:rsidRPr="00B64324">
        <w:rPr>
          <w:rFonts w:ascii="Segoe UI" w:hAnsi="Segoe UI" w:cs="Segoe UI"/>
          <w:sz w:val="22"/>
          <w:szCs w:val="22"/>
          <w:lang w:val="pt-BR"/>
        </w:rPr>
        <w:t xml:space="preserve"> na JUCERJA</w:t>
      </w:r>
      <w:r w:rsidR="006B0268">
        <w:rPr>
          <w:rFonts w:ascii="Segoe UI" w:hAnsi="Segoe UI" w:cs="Segoe UI"/>
          <w:sz w:val="22"/>
          <w:szCs w:val="22"/>
          <w:lang w:val="pt-BR"/>
        </w:rPr>
        <w:t xml:space="preserve"> e na JUCESP, conforme o caso,</w:t>
      </w:r>
      <w:r w:rsidRPr="00B64324">
        <w:rPr>
          <w:rFonts w:ascii="Segoe UI" w:hAnsi="Segoe UI" w:cs="Segoe UI"/>
          <w:sz w:val="22"/>
          <w:szCs w:val="22"/>
          <w:lang w:val="pt-BR"/>
        </w:rPr>
        <w:t xml:space="preserve">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51EFCC7B" w14:textId="1B625150" w:rsidR="0050157D" w:rsidRPr="000B1209"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50157D">
        <w:rPr>
          <w:rFonts w:ascii="Segoe UI" w:hAnsi="Segoe UI" w:cs="Segoe UI"/>
          <w:sz w:val="22"/>
          <w:szCs w:val="22"/>
          <w:lang w:val="pt-BR"/>
        </w:rPr>
        <w:t xml:space="preserve">A Emissora compromete-se a enviar ao Agente Fiduciário 1 (uma) via eletrônica </w:t>
      </w:r>
      <w:r w:rsidR="00216D8F" w:rsidRPr="00B64324">
        <w:rPr>
          <w:rFonts w:ascii="Segoe UI" w:hAnsi="Segoe UI" w:cs="Segoe UI"/>
          <w:sz w:val="22"/>
          <w:szCs w:val="22"/>
          <w:lang w:val="pt-BR"/>
        </w:rPr>
        <w:t>(formato PDF)</w:t>
      </w:r>
      <w:r w:rsidR="00216D8F">
        <w:rPr>
          <w:rFonts w:ascii="Segoe UI" w:hAnsi="Segoe UI" w:cs="Segoe UI"/>
          <w:sz w:val="22"/>
          <w:szCs w:val="22"/>
          <w:lang w:val="pt-BR"/>
        </w:rPr>
        <w:t xml:space="preserve"> </w:t>
      </w:r>
      <w:r w:rsidR="00CC2100">
        <w:rPr>
          <w:rFonts w:ascii="Segoe UI" w:hAnsi="Segoe UI" w:cs="Segoe UI"/>
          <w:sz w:val="22"/>
          <w:szCs w:val="22"/>
          <w:lang w:val="pt-BR"/>
        </w:rPr>
        <w:t xml:space="preserve">da AGE da Emissora e </w:t>
      </w:r>
      <w:r>
        <w:rPr>
          <w:rFonts w:ascii="Segoe UI" w:hAnsi="Segoe UI" w:cs="Segoe UI"/>
          <w:sz w:val="22"/>
          <w:szCs w:val="22"/>
          <w:lang w:val="pt-BR"/>
        </w:rPr>
        <w:t xml:space="preserve">de cada uma das Aprovações </w:t>
      </w:r>
      <w:r>
        <w:rPr>
          <w:rFonts w:ascii="Segoe UI" w:hAnsi="Segoe UI" w:cs="Segoe UI"/>
          <w:sz w:val="22"/>
          <w:szCs w:val="22"/>
          <w:lang w:val="pt-BR"/>
        </w:rPr>
        <w:lastRenderedPageBreak/>
        <w:t>Societárias das Acionistas devidamente registradas nos órgãos competentes</w:t>
      </w:r>
      <w:r w:rsidRPr="0050157D">
        <w:rPr>
          <w:rFonts w:ascii="Segoe UI" w:hAnsi="Segoe UI" w:cs="Segoe UI"/>
          <w:sz w:val="22"/>
          <w:szCs w:val="22"/>
          <w:lang w:val="pt-BR"/>
        </w:rPr>
        <w:t xml:space="preserve">, no prazo de até 3 (três) Dias Úteis contados da data da obtenção dos referidos registros. </w:t>
      </w:r>
    </w:p>
    <w:p w14:paraId="0E56B5BE" w14:textId="73B5DCF1"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2" w:name="_Ref115185825"/>
      <w:bookmarkStart w:id="23"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bookmarkEnd w:id="22"/>
      <w:r w:rsidRPr="00B64324">
        <w:rPr>
          <w:rFonts w:ascii="Segoe UI" w:hAnsi="Segoe UI" w:cs="Segoe UI"/>
          <w:b/>
          <w:sz w:val="22"/>
          <w:szCs w:val="22"/>
          <w:lang w:val="pt-BR"/>
        </w:rPr>
        <w:t xml:space="preserve"> </w:t>
      </w:r>
      <w:bookmarkEnd w:id="23"/>
      <w:r w:rsidR="00415D73">
        <w:rPr>
          <w:rFonts w:ascii="Segoe UI" w:hAnsi="Segoe UI" w:cs="Segoe UI"/>
          <w:b/>
          <w:sz w:val="22"/>
          <w:szCs w:val="22"/>
          <w:lang w:val="pt-BR"/>
        </w:rPr>
        <w:t>e Registros</w:t>
      </w:r>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4" w:name="_DV_M21"/>
      <w:bookmarkStart w:id="25" w:name="_Ref427660038"/>
      <w:bookmarkStart w:id="26" w:name="_Ref38531590"/>
      <w:bookmarkEnd w:id="24"/>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5"/>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6"/>
      <w:r w:rsidR="00F07DA4" w:rsidRPr="00B64324">
        <w:rPr>
          <w:rFonts w:ascii="Segoe UI" w:hAnsi="Segoe UI" w:cs="Segoe UI"/>
          <w:sz w:val="22"/>
          <w:szCs w:val="22"/>
          <w:lang w:val="pt-BR"/>
        </w:rPr>
        <w:t xml:space="preserve"> </w:t>
      </w:r>
    </w:p>
    <w:p w14:paraId="6918193A" w14:textId="5772E58F" w:rsidR="00493AB6"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7" w:name="_DV_M22"/>
      <w:bookmarkEnd w:id="27"/>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35281A36" w14:textId="7F9E5227" w:rsidR="00415D73" w:rsidRPr="00415D73" w:rsidRDefault="00415D73" w:rsidP="00415D73">
      <w:pPr>
        <w:pStyle w:val="Level3"/>
        <w:tabs>
          <w:tab w:val="num" w:pos="993"/>
          <w:tab w:val="num" w:pos="1701"/>
        </w:tabs>
        <w:spacing w:after="240" w:line="320" w:lineRule="atLeast"/>
        <w:ind w:left="709" w:firstLine="0"/>
        <w:rPr>
          <w:rFonts w:ascii="Segoe UI" w:hAnsi="Segoe UI" w:cs="Segoe UI"/>
          <w:sz w:val="22"/>
          <w:szCs w:val="22"/>
          <w:lang w:val="pt-BR"/>
        </w:rPr>
      </w:pPr>
      <w:r w:rsidRPr="00415D73">
        <w:rPr>
          <w:rFonts w:ascii="Segoe UI" w:hAnsi="Segoe UI" w:cs="Segoe UI"/>
          <w:sz w:val="22"/>
          <w:szCs w:val="22"/>
          <w:lang w:val="pt-BR"/>
        </w:rPr>
        <w:t>A presente Escritura de Emissão e seus eventuais aditamentos serão, em virtude da Fiança</w:t>
      </w:r>
      <w:r w:rsidR="001266A6">
        <w:rPr>
          <w:rFonts w:ascii="Segoe UI" w:hAnsi="Segoe UI" w:cs="Segoe UI"/>
          <w:sz w:val="22"/>
          <w:szCs w:val="22"/>
          <w:lang w:val="pt-BR"/>
        </w:rPr>
        <w:t xml:space="preserve"> (conforme definido abaixo)</w:t>
      </w:r>
      <w:r w:rsidRPr="00415D73">
        <w:rPr>
          <w:rFonts w:ascii="Segoe UI" w:hAnsi="Segoe UI" w:cs="Segoe UI"/>
          <w:sz w:val="22"/>
          <w:szCs w:val="22"/>
          <w:lang w:val="pt-BR"/>
        </w:rPr>
        <w:t xml:space="preserve">, protocolados para registro </w:t>
      </w:r>
      <w:r w:rsidRPr="00F32FA6">
        <w:rPr>
          <w:rFonts w:ascii="Segoe UI" w:hAnsi="Segoe UI" w:cs="Segoe UI"/>
          <w:sz w:val="22"/>
          <w:szCs w:val="22"/>
          <w:lang w:val="pt-BR"/>
        </w:rPr>
        <w:t xml:space="preserve">nos </w:t>
      </w:r>
      <w:r>
        <w:rPr>
          <w:rFonts w:ascii="Segoe UI" w:hAnsi="Segoe UI" w:cs="Segoe UI"/>
          <w:sz w:val="22"/>
          <w:szCs w:val="22"/>
          <w:lang w:val="pt-BR"/>
        </w:rPr>
        <w:t>c</w:t>
      </w:r>
      <w:r w:rsidRPr="00F32FA6">
        <w:rPr>
          <w:rFonts w:ascii="Segoe UI" w:hAnsi="Segoe UI" w:cs="Segoe UI"/>
          <w:sz w:val="22"/>
          <w:szCs w:val="22"/>
          <w:lang w:val="pt-BR"/>
        </w:rPr>
        <w:t xml:space="preserve">artórios de </w:t>
      </w:r>
      <w:r>
        <w:rPr>
          <w:rFonts w:ascii="Segoe UI" w:hAnsi="Segoe UI" w:cs="Segoe UI"/>
          <w:sz w:val="22"/>
          <w:szCs w:val="22"/>
          <w:lang w:val="pt-BR"/>
        </w:rPr>
        <w:t>r</w:t>
      </w:r>
      <w:r w:rsidRPr="00F32FA6">
        <w:rPr>
          <w:rFonts w:ascii="Segoe UI" w:hAnsi="Segoe UI" w:cs="Segoe UI"/>
          <w:sz w:val="22"/>
          <w:szCs w:val="22"/>
          <w:lang w:val="pt-BR"/>
        </w:rPr>
        <w:t xml:space="preserve">egistro de </w:t>
      </w:r>
      <w:r>
        <w:rPr>
          <w:rFonts w:ascii="Segoe UI" w:hAnsi="Segoe UI" w:cs="Segoe UI"/>
          <w:sz w:val="22"/>
          <w:szCs w:val="22"/>
          <w:lang w:val="pt-BR"/>
        </w:rPr>
        <w:t>t</w:t>
      </w:r>
      <w:r w:rsidRPr="00F32FA6">
        <w:rPr>
          <w:rFonts w:ascii="Segoe UI" w:hAnsi="Segoe UI" w:cs="Segoe UI"/>
          <w:sz w:val="22"/>
          <w:szCs w:val="22"/>
          <w:lang w:val="pt-BR"/>
        </w:rPr>
        <w:t xml:space="preserve">ítulos e </w:t>
      </w:r>
      <w:r>
        <w:rPr>
          <w:rFonts w:ascii="Segoe UI" w:hAnsi="Segoe UI" w:cs="Segoe UI"/>
          <w:sz w:val="22"/>
          <w:szCs w:val="22"/>
          <w:lang w:val="pt-BR"/>
        </w:rPr>
        <w:t>d</w:t>
      </w:r>
      <w:r w:rsidRPr="00F32FA6">
        <w:rPr>
          <w:rFonts w:ascii="Segoe UI" w:hAnsi="Segoe UI" w:cs="Segoe UI"/>
          <w:sz w:val="22"/>
          <w:szCs w:val="22"/>
          <w:lang w:val="pt-BR"/>
        </w:rPr>
        <w:t>ocumentos da sede das Partes</w:t>
      </w:r>
      <w:r w:rsidRPr="00A53B13">
        <w:rPr>
          <w:rFonts w:ascii="Segoe UI" w:hAnsi="Segoe UI" w:cs="Segoe UI"/>
          <w:color w:val="000000"/>
          <w:sz w:val="22"/>
          <w:szCs w:val="22"/>
          <w:lang w:val="pt-BR"/>
        </w:rPr>
        <w:t xml:space="preserve">, quais sejam (i) a cidade de </w:t>
      </w:r>
      <w:r w:rsidRPr="00A53B13">
        <w:rPr>
          <w:rFonts w:ascii="Segoe UI" w:hAnsi="Segoe UI" w:cs="Segoe UI"/>
          <w:sz w:val="22"/>
          <w:szCs w:val="22"/>
          <w:lang w:val="pt-BR"/>
        </w:rPr>
        <w:t xml:space="preserve">São João da Barra, Estado do Rio de Janeiro, (ii) a cidade de Angra dos Reis, Estado do Rio de Janeiro, (iii) cidade de São Paulo, Estado de São Paulo </w:t>
      </w:r>
      <w:r w:rsidRPr="00415D73">
        <w:rPr>
          <w:rFonts w:ascii="Segoe UI" w:hAnsi="Segoe UI" w:cs="Segoe UI"/>
          <w:sz w:val="22"/>
          <w:szCs w:val="22"/>
          <w:lang w:val="pt-BR"/>
        </w:rPr>
        <w:t>e (v) [●]</w:t>
      </w:r>
      <w:r w:rsidRPr="00A53B13">
        <w:rPr>
          <w:rFonts w:ascii="Segoe UI" w:hAnsi="Segoe UI" w:cs="Segoe UI"/>
          <w:sz w:val="22"/>
          <w:szCs w:val="22"/>
          <w:lang w:val="pt-BR"/>
        </w:rPr>
        <w:t xml:space="preserve"> (“</w:t>
      </w:r>
      <w:r w:rsidRPr="00A53B13">
        <w:rPr>
          <w:rFonts w:ascii="Segoe UI" w:hAnsi="Segoe UI" w:cs="Segoe UI"/>
          <w:b/>
          <w:bCs/>
          <w:color w:val="000000"/>
          <w:sz w:val="22"/>
          <w:szCs w:val="22"/>
          <w:lang w:val="pt-BR"/>
        </w:rPr>
        <w:t>Cartórios de Registro de Títulos e Documentos</w:t>
      </w:r>
      <w:r w:rsidRPr="00A53B13">
        <w:rPr>
          <w:rFonts w:ascii="Segoe UI" w:hAnsi="Segoe UI" w:cs="Segoe UI"/>
          <w:color w:val="000000"/>
          <w:sz w:val="22"/>
          <w:szCs w:val="22"/>
          <w:lang w:val="pt-BR"/>
        </w:rPr>
        <w:t>”)</w:t>
      </w:r>
      <w:r w:rsidRPr="00415D73">
        <w:rPr>
          <w:rFonts w:ascii="Segoe UI" w:hAnsi="Segoe UI" w:cs="Segoe UI"/>
          <w:sz w:val="22"/>
          <w:szCs w:val="22"/>
          <w:lang w:val="pt-BR"/>
        </w:rPr>
        <w:t xml:space="preserve">. A via original e os aditamentos à presente Escritura de Emissão deverão ser protocolados nos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xml:space="preserve"> em até </w:t>
      </w:r>
      <w:r w:rsidRPr="00B64324">
        <w:rPr>
          <w:rFonts w:ascii="Segoe UI" w:hAnsi="Segoe UI" w:cs="Segoe UI"/>
          <w:sz w:val="22"/>
          <w:szCs w:val="22"/>
          <w:lang w:val="pt-BR"/>
        </w:rPr>
        <w:t xml:space="preserve">3 (três) Dias Úteis a contar da data de celebração, observado que esta Escritura de Emissão deverá ser registrada </w:t>
      </w:r>
      <w:r w:rsidRPr="00415D73">
        <w:rPr>
          <w:rFonts w:ascii="Segoe UI" w:hAnsi="Segoe UI" w:cs="Segoe UI"/>
          <w:sz w:val="22"/>
          <w:szCs w:val="22"/>
          <w:lang w:val="pt-BR"/>
        </w:rPr>
        <w:t xml:space="preserve">nos </w:t>
      </w:r>
      <w:r>
        <w:rPr>
          <w:rFonts w:ascii="Segoe UI" w:hAnsi="Segoe UI" w:cs="Segoe UI"/>
          <w:sz w:val="22"/>
          <w:szCs w:val="22"/>
          <w:lang w:val="pt-BR"/>
        </w:rPr>
        <w:t>Cartórios de Registo de Títulos e Documentos</w:t>
      </w:r>
      <w:r w:rsidRPr="00B64324">
        <w:rPr>
          <w:rFonts w:ascii="Segoe UI" w:hAnsi="Segoe UI" w:cs="Segoe UI"/>
          <w:sz w:val="22"/>
          <w:szCs w:val="22"/>
          <w:lang w:val="pt-BR"/>
        </w:rPr>
        <w:t xml:space="preserve"> antes da Data da Primeira Integralização.</w:t>
      </w:r>
      <w:r w:rsidRPr="00415D73">
        <w:rPr>
          <w:rFonts w:ascii="Segoe UI" w:hAnsi="Segoe UI" w:cs="Segoe UI"/>
          <w:sz w:val="22"/>
          <w:szCs w:val="22"/>
          <w:lang w:val="pt-BR"/>
        </w:rPr>
        <w:t xml:space="preserve"> [</w:t>
      </w:r>
      <w:r w:rsidRPr="00415D73">
        <w:rPr>
          <w:rFonts w:ascii="Segoe UI" w:hAnsi="Segoe UI" w:cs="Segoe UI"/>
          <w:b/>
          <w:bCs/>
          <w:sz w:val="22"/>
          <w:szCs w:val="22"/>
          <w:highlight w:val="yellow"/>
          <w:lang w:val="pt-BR"/>
        </w:rPr>
        <w:t>Nota Mattos Filho</w:t>
      </w:r>
      <w:r w:rsidRPr="00415D73">
        <w:rPr>
          <w:rFonts w:ascii="Segoe UI" w:hAnsi="Segoe UI" w:cs="Segoe UI"/>
          <w:sz w:val="22"/>
          <w:szCs w:val="22"/>
          <w:highlight w:val="yellow"/>
          <w:lang w:val="pt-BR"/>
        </w:rPr>
        <w:t>: a ser inserido conforme domicílio dos Fiadores.</w:t>
      </w:r>
      <w:r w:rsidRPr="00415D73">
        <w:rPr>
          <w:rFonts w:ascii="Segoe UI" w:hAnsi="Segoe UI" w:cs="Segoe UI"/>
          <w:sz w:val="22"/>
          <w:szCs w:val="22"/>
          <w:lang w:val="pt-BR"/>
        </w:rPr>
        <w:t>]</w:t>
      </w:r>
    </w:p>
    <w:p w14:paraId="6DDD85C0" w14:textId="1640CF0A" w:rsidR="00415D73" w:rsidRDefault="00415D73" w:rsidP="00415D73">
      <w:pPr>
        <w:pStyle w:val="Level3"/>
        <w:numPr>
          <w:ilvl w:val="0"/>
          <w:numId w:val="0"/>
        </w:numPr>
        <w:tabs>
          <w:tab w:val="num" w:pos="993"/>
          <w:tab w:val="num" w:pos="1701"/>
          <w:tab w:val="num" w:pos="8053"/>
        </w:tabs>
        <w:spacing w:after="240" w:line="320" w:lineRule="atLeast"/>
        <w:ind w:left="709"/>
        <w:rPr>
          <w:rFonts w:ascii="Segoe UI" w:hAnsi="Segoe UI" w:cs="Segoe UI"/>
          <w:sz w:val="22"/>
          <w:szCs w:val="22"/>
          <w:lang w:val="pt-BR"/>
        </w:rPr>
      </w:pPr>
      <w:r w:rsidRPr="00415D73">
        <w:rPr>
          <w:rFonts w:ascii="Segoe UI" w:hAnsi="Segoe UI" w:cs="Segoe UI"/>
          <w:sz w:val="22"/>
          <w:szCs w:val="22"/>
          <w:lang w:val="pt-BR"/>
        </w:rPr>
        <w:t>2.4.4</w:t>
      </w:r>
      <w:r w:rsidRPr="00415D73">
        <w:rPr>
          <w:rFonts w:ascii="Segoe UI" w:hAnsi="Segoe UI" w:cs="Segoe UI"/>
          <w:sz w:val="22"/>
          <w:szCs w:val="22"/>
          <w:lang w:val="pt-BR"/>
        </w:rPr>
        <w:tab/>
        <w:t xml:space="preserve">A Emissora compromete-se a enviar ao Agente Fiduciário 1 (uma) via original comprovando o arquivamento os </w:t>
      </w:r>
      <w:r>
        <w:rPr>
          <w:rFonts w:ascii="Segoe UI" w:hAnsi="Segoe UI" w:cs="Segoe UI"/>
          <w:sz w:val="22"/>
          <w:szCs w:val="22"/>
          <w:lang w:val="pt-BR"/>
        </w:rPr>
        <w:t xml:space="preserve">Cartórios de Registo de Títulos e Documentos </w:t>
      </w:r>
      <w:r w:rsidRPr="00415D73">
        <w:rPr>
          <w:rFonts w:ascii="Segoe UI" w:hAnsi="Segoe UI" w:cs="Segoe UI"/>
          <w:sz w:val="22"/>
          <w:szCs w:val="22"/>
          <w:lang w:val="pt-BR"/>
        </w:rPr>
        <w:t xml:space="preserve">ou 1 (uma) eletrônica (formato PDF), contendo a chancela digital </w:t>
      </w:r>
      <w:r>
        <w:rPr>
          <w:rFonts w:ascii="Segoe UI" w:hAnsi="Segoe UI" w:cs="Segoe UI"/>
          <w:sz w:val="22"/>
          <w:szCs w:val="22"/>
          <w:lang w:val="pt-BR"/>
        </w:rPr>
        <w:t>d</w:t>
      </w:r>
      <w:r w:rsidRPr="00415D73">
        <w:rPr>
          <w:rFonts w:ascii="Segoe UI" w:hAnsi="Segoe UI" w:cs="Segoe UI"/>
          <w:sz w:val="22"/>
          <w:szCs w:val="22"/>
          <w:lang w:val="pt-BR"/>
        </w:rPr>
        <w:t xml:space="preserve">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xml:space="preserve">, conforme aplicável, desta Escritura de Emissão e eventuais aditamentos arquivados os </w:t>
      </w:r>
      <w:r>
        <w:rPr>
          <w:rFonts w:ascii="Segoe UI" w:hAnsi="Segoe UI" w:cs="Segoe UI"/>
          <w:sz w:val="22"/>
          <w:szCs w:val="22"/>
          <w:lang w:val="pt-BR"/>
        </w:rPr>
        <w:t>Cartórios de Registo de Títulos e Documentos</w:t>
      </w:r>
      <w:r w:rsidRPr="00415D73">
        <w:rPr>
          <w:rFonts w:ascii="Segoe UI" w:hAnsi="Segoe UI" w:cs="Segoe UI"/>
          <w:sz w:val="22"/>
          <w:szCs w:val="22"/>
          <w:lang w:val="pt-BR"/>
        </w:rPr>
        <w:t>, no prazo de até 3 (três) Dias Úteis contados da data da obtenção dos referidos registros.</w:t>
      </w:r>
    </w:p>
    <w:p w14:paraId="26436501" w14:textId="1730FC7A" w:rsidR="005203D8" w:rsidRPr="00B64324" w:rsidRDefault="000861BA" w:rsidP="00213F2B">
      <w:pPr>
        <w:pStyle w:val="Level3"/>
        <w:tabs>
          <w:tab w:val="clear" w:pos="8053"/>
          <w:tab w:val="num" w:pos="709"/>
          <w:tab w:val="num" w:pos="993"/>
        </w:tabs>
        <w:spacing w:after="240" w:line="320" w:lineRule="atLeast"/>
        <w:ind w:left="709" w:firstLine="0"/>
        <w:rPr>
          <w:rFonts w:ascii="Segoe UI" w:hAnsi="Segoe UI" w:cs="Segoe UI"/>
          <w:sz w:val="22"/>
          <w:szCs w:val="22"/>
          <w:lang w:val="pt-BR"/>
        </w:rPr>
      </w:pPr>
      <w:bookmarkStart w:id="28"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5203D8">
        <w:rPr>
          <w:rFonts w:ascii="Segoe UI" w:hAnsi="Segoe UI" w:cs="Segoe UI"/>
          <w:sz w:val="22"/>
          <w:szCs w:val="22"/>
          <w:lang w:val="pt-BR"/>
        </w:rPr>
        <w:t xml:space="preserve">, sendo certo </w:t>
      </w:r>
      <w:r w:rsidR="005203D8">
        <w:rPr>
          <w:rFonts w:ascii="Segoe UI" w:hAnsi="Segoe UI" w:cs="Segoe UI"/>
          <w:sz w:val="22"/>
          <w:szCs w:val="22"/>
          <w:lang w:val="pt-BR"/>
        </w:rPr>
        <w:lastRenderedPageBreak/>
        <w:t xml:space="preserve">que os referidos contratos deverão ser </w:t>
      </w:r>
      <w:r w:rsidR="00D20B86">
        <w:rPr>
          <w:rFonts w:ascii="Segoe UI" w:hAnsi="Segoe UI" w:cs="Segoe UI"/>
          <w:sz w:val="22"/>
          <w:szCs w:val="22"/>
          <w:lang w:val="pt-BR"/>
        </w:rPr>
        <w:t xml:space="preserve">registrados previamente </w:t>
      </w:r>
      <w:r w:rsidR="00DE09CE">
        <w:rPr>
          <w:rFonts w:ascii="Segoe UI" w:hAnsi="Segoe UI" w:cs="Segoe UI"/>
          <w:sz w:val="22"/>
          <w:szCs w:val="22"/>
          <w:lang w:val="pt-BR"/>
        </w:rPr>
        <w:t xml:space="preserve">à </w:t>
      </w:r>
      <w:r w:rsidR="00D20B86" w:rsidRPr="00B64324">
        <w:rPr>
          <w:rFonts w:ascii="Segoe UI" w:hAnsi="Segoe UI" w:cs="Segoe UI"/>
          <w:sz w:val="22"/>
          <w:szCs w:val="22"/>
          <w:lang w:val="pt-BR"/>
        </w:rPr>
        <w:t>Data da Primeira Integralização</w:t>
      </w:r>
      <w:r w:rsidR="004908EC" w:rsidRPr="00B64324">
        <w:rPr>
          <w:rFonts w:ascii="Segoe UI" w:hAnsi="Segoe UI" w:cs="Segoe UI"/>
          <w:sz w:val="22"/>
          <w:szCs w:val="22"/>
          <w:lang w:val="pt-BR"/>
        </w:rPr>
        <w:t>.</w:t>
      </w:r>
      <w:bookmarkEnd w:id="28"/>
      <w:r w:rsidR="00015F6C">
        <w:rPr>
          <w:rFonts w:ascii="Segoe UI" w:hAnsi="Segoe UI" w:cs="Segoe UI"/>
          <w:sz w:val="22"/>
          <w:szCs w:val="22"/>
          <w:lang w:val="pt-BR"/>
        </w:rPr>
        <w:t xml:space="preserve"> </w:t>
      </w:r>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9" w:name="_DV_M23"/>
      <w:bookmarkEnd w:id="29"/>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0" w:name="_DV_M24"/>
      <w:bookmarkStart w:id="31" w:name="_Ref491190764"/>
      <w:bookmarkStart w:id="32" w:name="_Ref111112012"/>
      <w:bookmarkEnd w:id="30"/>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1"/>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3" w:name="_DV_M25"/>
      <w:bookmarkStart w:id="34" w:name="_DV_M26"/>
      <w:bookmarkStart w:id="35" w:name="_DV_M27"/>
      <w:bookmarkStart w:id="36" w:name="_DV_M29"/>
      <w:bookmarkStart w:id="37" w:name="_DV_M30"/>
      <w:bookmarkStart w:id="38" w:name="_DV_M34"/>
      <w:bookmarkStart w:id="39" w:name="_DV_M35"/>
      <w:bookmarkStart w:id="40" w:name="_DV_M36"/>
      <w:bookmarkStart w:id="41" w:name="_DV_M37"/>
      <w:bookmarkEnd w:id="33"/>
      <w:bookmarkEnd w:id="34"/>
      <w:bookmarkEnd w:id="35"/>
      <w:bookmarkEnd w:id="36"/>
      <w:bookmarkEnd w:id="37"/>
      <w:bookmarkEnd w:id="38"/>
      <w:bookmarkEnd w:id="39"/>
      <w:bookmarkEnd w:id="40"/>
      <w:bookmarkEnd w:id="41"/>
      <w:r w:rsidR="00FE1238" w:rsidRPr="00B64324">
        <w:rPr>
          <w:rFonts w:ascii="Segoe UI" w:hAnsi="Segoe UI" w:cs="Segoe UI"/>
          <w:b/>
          <w:sz w:val="22"/>
          <w:szCs w:val="22"/>
          <w:lang w:val="pt-BR"/>
        </w:rPr>
        <w:t>(ii)</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2"/>
      <w:r w:rsidR="008A2E9B" w:rsidRPr="00B64324">
        <w:rPr>
          <w:rFonts w:ascii="Segoe UI" w:hAnsi="Segoe UI" w:cs="Segoe UI"/>
          <w:sz w:val="22"/>
          <w:szCs w:val="22"/>
          <w:lang w:val="pt-BR"/>
        </w:rPr>
        <w:t xml:space="preserve"> </w:t>
      </w:r>
    </w:p>
    <w:p w14:paraId="3B5A6265" w14:textId="27DC6AA8"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2" w:name="_Ref111112185"/>
      <w:bookmarkStart w:id="43"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2"/>
      <w:r w:rsidR="0017479E" w:rsidRPr="00B64324">
        <w:rPr>
          <w:rFonts w:ascii="Segoe UI" w:hAnsi="Segoe UI" w:cs="Segoe UI"/>
          <w:sz w:val="22"/>
          <w:szCs w:val="22"/>
          <w:lang w:val="pt-BR"/>
        </w:rPr>
        <w:t xml:space="preserve"> </w:t>
      </w:r>
      <w:bookmarkEnd w:id="43"/>
    </w:p>
    <w:p w14:paraId="191C9844" w14:textId="09CA8342"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w:t>
      </w:r>
      <w:r w:rsidR="007C21E2">
        <w:rPr>
          <w:rFonts w:ascii="Segoe UI" w:hAnsi="Segoe UI" w:cs="Segoe UI"/>
          <w:sz w:val="22"/>
          <w:szCs w:val="22"/>
          <w:lang w:val="pt-BR"/>
        </w:rPr>
        <w:t>, conforme alterada</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w:t>
      </w:r>
      <w:r w:rsidRPr="00B64324">
        <w:rPr>
          <w:rFonts w:ascii="Segoe UI" w:hAnsi="Segoe UI" w:cs="Segoe UI"/>
          <w:sz w:val="22"/>
          <w:szCs w:val="22"/>
          <w:lang w:val="pt-BR"/>
        </w:rPr>
        <w:lastRenderedPageBreak/>
        <w:t xml:space="preserve">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4" w:name="_Ref62664867"/>
      <w:r w:rsidRPr="00B64324">
        <w:rPr>
          <w:rFonts w:ascii="Segoe UI" w:hAnsi="Segoe UI" w:cs="Segoe UI"/>
          <w:szCs w:val="22"/>
        </w:rPr>
        <w:t>CARACTERÍSTICAS DA EMISSÃO</w:t>
      </w:r>
      <w:bookmarkStart w:id="45" w:name="_Ref531650201"/>
      <w:bookmarkEnd w:id="44"/>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6"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6"/>
    </w:p>
    <w:p w14:paraId="65FF4C61" w14:textId="1E694E55"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Banco Liquidante</w:t>
      </w:r>
      <w:r w:rsidR="002808AD" w:rsidRPr="00B64324">
        <w:rPr>
          <w:rFonts w:ascii="Segoe UI" w:hAnsi="Segoe UI" w:cs="Segoe UI"/>
          <w:b/>
          <w:sz w:val="22"/>
          <w:szCs w:val="22"/>
          <w:lang w:val="pt-BR"/>
        </w:rPr>
        <w:t xml:space="preserve"> </w:t>
      </w:r>
      <w:r w:rsidR="00E93327">
        <w:rPr>
          <w:rFonts w:ascii="Segoe UI" w:hAnsi="Segoe UI" w:cs="Segoe UI"/>
          <w:b/>
          <w:sz w:val="22"/>
          <w:szCs w:val="22"/>
          <w:lang w:val="pt-BR"/>
        </w:rPr>
        <w:t>e Escriturador</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2E4A0A5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 xml:space="preserve">instituição financeira </w:t>
      </w:r>
      <w:r w:rsidR="000D6386" w:rsidRPr="00DE09CE">
        <w:rPr>
          <w:rFonts w:ascii="Segoe UI" w:eastAsia="Times New Roman" w:hAnsi="Segoe UI" w:cs="Segoe UI"/>
          <w:sz w:val="22"/>
          <w:szCs w:val="22"/>
          <w:lang w:val="pt-BR" w:eastAsia="en-US"/>
        </w:rPr>
        <w:t>atuando por sua filial na</w:t>
      </w:r>
      <w:r w:rsidR="00E93327">
        <w:rPr>
          <w:rFonts w:ascii="Segoe UI" w:eastAsia="Times New Roman" w:hAnsi="Segoe UI" w:cs="Segoe UI"/>
          <w:sz w:val="22"/>
          <w:szCs w:val="22"/>
          <w:lang w:val="pt-BR" w:eastAsia="en-US"/>
        </w:rPr>
        <w:t xml:space="preserve"> cidade de São Paulo, Estado de São Paulo, na</w:t>
      </w:r>
      <w:r w:rsidR="000D6386" w:rsidRPr="00DE09CE">
        <w:rPr>
          <w:rFonts w:ascii="Segoe UI" w:eastAsia="Times New Roman" w:hAnsi="Segoe UI" w:cs="Segoe UI"/>
          <w:sz w:val="22"/>
          <w:szCs w:val="22"/>
          <w:lang w:val="pt-BR" w:eastAsia="en-US"/>
        </w:rPr>
        <w:t xml:space="preserve"> Rua Joaquim Floriano 466, sala 1401 - Itaim Bibi</w:t>
      </w:r>
      <w:r w:rsidR="00E93327">
        <w:rPr>
          <w:rFonts w:ascii="Segoe UI" w:eastAsia="Times New Roman" w:hAnsi="Segoe UI" w:cs="Segoe UI"/>
          <w:sz w:val="22"/>
          <w:szCs w:val="22"/>
          <w:lang w:val="pt-BR" w:eastAsia="en-US"/>
        </w:rPr>
        <w:t>,</w:t>
      </w:r>
      <w:r w:rsidR="000D6386" w:rsidRPr="00DE09CE">
        <w:rPr>
          <w:rFonts w:ascii="Segoe UI" w:eastAsia="Times New Roman" w:hAnsi="Segoe UI" w:cs="Segoe UI"/>
          <w:bCs/>
          <w:sz w:val="22"/>
          <w:szCs w:val="22"/>
          <w:lang w:val="pt-BR" w:eastAsia="en-US"/>
        </w:rPr>
        <w:t xml:space="preserve"> CEP </w:t>
      </w:r>
      <w:r w:rsidR="000D6386" w:rsidRPr="00DE09CE">
        <w:rPr>
          <w:rFonts w:ascii="Segoe UI" w:eastAsia="Times New Roman" w:hAnsi="Segoe UI" w:cs="Segoe UI"/>
          <w:sz w:val="22"/>
          <w:szCs w:val="22"/>
          <w:lang w:val="pt-BR" w:eastAsia="en-US"/>
        </w:rPr>
        <w:t>04534-002</w:t>
      </w:r>
      <w:r w:rsidR="00AD2024" w:rsidRPr="006501FC">
        <w:rPr>
          <w:rFonts w:ascii="Segoe UI" w:eastAsia="Times New Roman" w:hAnsi="Segoe UI" w:cs="Segoe UI"/>
          <w:sz w:val="22"/>
          <w:szCs w:val="22"/>
          <w:lang w:val="pt-BR" w:eastAsia="en-US"/>
        </w:rPr>
        <w:t>, inscrita no CNPJ sob o nº 15.227.994/000</w:t>
      </w:r>
      <w:r w:rsidR="000D6386">
        <w:rPr>
          <w:rFonts w:ascii="Segoe UI" w:eastAsia="Times New Roman" w:hAnsi="Segoe UI" w:cs="Segoe UI"/>
          <w:sz w:val="22"/>
          <w:szCs w:val="22"/>
          <w:lang w:val="pt-BR" w:eastAsia="en-US"/>
        </w:rPr>
        <w:t>4-01</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bCs/>
          <w:sz w:val="22"/>
          <w:szCs w:val="22"/>
          <w:lang w:val="pt-BR"/>
        </w:rPr>
        <w:t>Escriturador</w:t>
      </w:r>
      <w:r w:rsidRPr="00B64324">
        <w:rPr>
          <w:rFonts w:ascii="Segoe UI" w:hAnsi="Segoe UI" w:cs="Segoe UI"/>
          <w:sz w:val="22"/>
          <w:szCs w:val="22"/>
          <w:lang w:val="pt-BR"/>
        </w:rPr>
        <w:t xml:space="preserve">”, cuja definição inclui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Escriturador na prestação dos serviços de escriturador das Debêntures).</w:t>
      </w:r>
    </w:p>
    <w:p w14:paraId="202A35D4" w14:textId="5CD1D36D" w:rsidR="00FE1238" w:rsidRPr="009C454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47"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47"/>
      <w:r w:rsidR="00DE09CE">
        <w:rPr>
          <w:rFonts w:ascii="Segoe UI" w:hAnsi="Segoe UI" w:cs="Segoe UI"/>
          <w:b/>
          <w:sz w:val="22"/>
          <w:szCs w:val="22"/>
          <w:lang w:val="pt-BR"/>
        </w:rPr>
        <w:t xml:space="preserve"> </w:t>
      </w:r>
    </w:p>
    <w:p w14:paraId="0E5FDA3D" w14:textId="38838AEA"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8" w:name="_Ref111709704"/>
      <w:bookmarkStart w:id="49" w:name="_Ref111713388"/>
      <w:bookmarkStart w:id="50" w:name="_Ref115166985"/>
      <w:bookmarkEnd w:id="45"/>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w:t>
      </w:r>
      <w:r w:rsidR="000E529C" w:rsidRPr="00E5246A">
        <w:rPr>
          <w:rFonts w:ascii="Segoe UI" w:hAnsi="Segoe UI"/>
          <w:sz w:val="22"/>
          <w:lang w:val="pt-BR"/>
        </w:rPr>
        <w:t xml:space="preserve">de </w:t>
      </w:r>
      <w:r w:rsidR="00394F39" w:rsidRPr="00E5246A">
        <w:rPr>
          <w:rFonts w:ascii="Segoe UI" w:hAnsi="Segoe UI"/>
          <w:sz w:val="22"/>
          <w:lang w:val="pt-BR"/>
        </w:rPr>
        <w:t>R$</w:t>
      </w:r>
      <w:r w:rsidR="00394F39" w:rsidRPr="00CA72A5">
        <w:rPr>
          <w:rFonts w:ascii="Segoe UI" w:hAnsi="Segoe UI"/>
          <w:sz w:val="22"/>
          <w:lang w:val="pt-BR"/>
        </w:rPr>
        <w:t>1</w:t>
      </w:r>
      <w:r w:rsidR="005D035C" w:rsidRPr="00CA72A5">
        <w:rPr>
          <w:rFonts w:ascii="Segoe UI" w:hAnsi="Segoe UI"/>
          <w:sz w:val="22"/>
          <w:lang w:val="pt-BR"/>
        </w:rPr>
        <w:t>85</w:t>
      </w:r>
      <w:r w:rsidR="00394F39" w:rsidRPr="00CA72A5">
        <w:rPr>
          <w:rFonts w:ascii="Segoe UI" w:hAnsi="Segoe UI"/>
          <w:sz w:val="22"/>
          <w:lang w:val="pt-BR"/>
        </w:rPr>
        <w:t xml:space="preserve">.000.000,00 (cento e </w:t>
      </w:r>
      <w:r w:rsidR="005D035C" w:rsidRPr="00CA72A5">
        <w:rPr>
          <w:rFonts w:ascii="Segoe UI" w:hAnsi="Segoe UI"/>
          <w:sz w:val="22"/>
          <w:lang w:val="pt-BR"/>
        </w:rPr>
        <w:t>oitenta e cinco</w:t>
      </w:r>
      <w:r w:rsidR="00394F39" w:rsidRPr="00CA72A5">
        <w:rPr>
          <w:rFonts w:ascii="Segoe UI" w:hAnsi="Segoe UI"/>
          <w:sz w:val="22"/>
          <w:lang w:val="pt-BR"/>
        </w:rPr>
        <w:t xml:space="preserve"> milhões de reais)</w:t>
      </w:r>
      <w:r w:rsidR="000E529C" w:rsidRPr="00E5246A">
        <w:rPr>
          <w:rFonts w:ascii="Segoe UI" w:hAnsi="Segoe UI"/>
          <w:sz w:val="22"/>
          <w:lang w:val="pt-BR"/>
        </w:rPr>
        <w:t xml:space="preserve"> do Valor Total de Emissão</w:t>
      </w:r>
      <w:r w:rsidR="000E2012" w:rsidRPr="00E5246A">
        <w:rPr>
          <w:rFonts w:ascii="Segoe UI" w:hAnsi="Segoe UI"/>
          <w:sz w:val="22"/>
          <w:lang w:val="pt-BR"/>
        </w:rPr>
        <w:t>,</w:t>
      </w:r>
      <w:r w:rsidR="00394F39" w:rsidRPr="00E5246A">
        <w:rPr>
          <w:rFonts w:ascii="Segoe UI" w:hAnsi="Segoe UI"/>
          <w:sz w:val="22"/>
          <w:lang w:val="pt-BR"/>
        </w:rPr>
        <w:t xml:space="preserve"> para a </w:t>
      </w:r>
      <w:r w:rsidR="00726D1D" w:rsidRPr="00E5246A">
        <w:rPr>
          <w:rFonts w:ascii="Segoe UI" w:hAnsi="Segoe UI"/>
          <w:sz w:val="22"/>
          <w:lang w:val="pt-BR"/>
        </w:rPr>
        <w:t xml:space="preserve">implementação da infraestrutura </w:t>
      </w:r>
      <w:r w:rsidR="005110F6" w:rsidRPr="00E5246A">
        <w:rPr>
          <w:rFonts w:ascii="Segoe UI" w:hAnsi="Segoe UI"/>
          <w:sz w:val="22"/>
          <w:lang w:val="pt-BR"/>
        </w:rPr>
        <w:t xml:space="preserve">portuária </w:t>
      </w:r>
      <w:r w:rsidR="00726D1D" w:rsidRPr="00E5246A">
        <w:rPr>
          <w:rFonts w:ascii="Segoe UI" w:hAnsi="Segoe UI"/>
          <w:sz w:val="22"/>
          <w:lang w:val="pt-BR"/>
        </w:rPr>
        <w:t xml:space="preserve">que viabilizará a prestação dos serviços descritos no </w:t>
      </w:r>
      <w:r w:rsidR="00E91D2C" w:rsidRPr="00E5246A">
        <w:rPr>
          <w:rFonts w:ascii="Segoe UI" w:hAnsi="Segoe UI"/>
          <w:sz w:val="22"/>
          <w:lang w:val="pt-BR"/>
        </w:rPr>
        <w:t>“</w:t>
      </w:r>
      <w:r w:rsidR="00E91D2C" w:rsidRPr="00E5246A">
        <w:rPr>
          <w:rFonts w:ascii="Segoe UI" w:hAnsi="Segoe UI"/>
          <w:i/>
          <w:sz w:val="22"/>
          <w:lang w:val="pt-BR"/>
        </w:rPr>
        <w:t>Instrumento Contratual Jurídico 5900.0119513.21.2</w:t>
      </w:r>
      <w:r w:rsidR="00E91D2C" w:rsidRPr="00E5246A">
        <w:rPr>
          <w:rFonts w:ascii="Segoe UI" w:hAnsi="Segoe UI"/>
          <w:sz w:val="22"/>
          <w:lang w:val="pt-BR"/>
        </w:rPr>
        <w:t>”, celebrado entre a Petróleo Brasileiro S.A.</w:t>
      </w:r>
      <w:r w:rsidR="0013107D" w:rsidRPr="00E5246A">
        <w:rPr>
          <w:rFonts w:ascii="Segoe UI" w:hAnsi="Segoe UI"/>
          <w:sz w:val="22"/>
          <w:lang w:val="pt-BR"/>
        </w:rPr>
        <w:t xml:space="preserve"> </w:t>
      </w:r>
      <w:r w:rsidR="00E93327">
        <w:rPr>
          <w:rFonts w:ascii="Segoe UI" w:hAnsi="Segoe UI"/>
          <w:sz w:val="22"/>
          <w:lang w:val="pt-BR"/>
        </w:rPr>
        <w:t xml:space="preserve">– Petrobras </w:t>
      </w:r>
      <w:r w:rsidR="0013107D" w:rsidRPr="00E5246A">
        <w:rPr>
          <w:rFonts w:ascii="Segoe UI" w:hAnsi="Segoe UI"/>
          <w:sz w:val="22"/>
          <w:lang w:val="pt-BR"/>
        </w:rPr>
        <w:t>(“</w:t>
      </w:r>
      <w:r w:rsidR="0013107D" w:rsidRPr="00E5246A">
        <w:rPr>
          <w:rFonts w:ascii="Segoe UI" w:hAnsi="Segoe UI"/>
          <w:b/>
          <w:sz w:val="22"/>
          <w:lang w:val="pt-BR"/>
        </w:rPr>
        <w:t>Petrobras</w:t>
      </w:r>
      <w:r w:rsidR="0013107D" w:rsidRPr="00E5246A">
        <w:rPr>
          <w:rFonts w:ascii="Segoe UI" w:hAnsi="Segoe UI"/>
          <w:sz w:val="22"/>
          <w:lang w:val="pt-BR"/>
        </w:rPr>
        <w:t>”)</w:t>
      </w:r>
      <w:r w:rsidR="00E91D2C" w:rsidRPr="00E5246A">
        <w:rPr>
          <w:rFonts w:ascii="Segoe UI" w:hAnsi="Segoe UI"/>
          <w:sz w:val="22"/>
          <w:lang w:val="pt-BR"/>
        </w:rPr>
        <w:t xml:space="preserve"> </w:t>
      </w:r>
      <w:r w:rsidR="0097025E" w:rsidRPr="00E5246A">
        <w:rPr>
          <w:rFonts w:ascii="Segoe UI" w:hAnsi="Segoe UI"/>
          <w:sz w:val="22"/>
          <w:lang w:val="pt-BR"/>
        </w:rPr>
        <w:t xml:space="preserve">e o </w:t>
      </w:r>
      <w:r w:rsidR="00897C75" w:rsidRPr="00897C75">
        <w:rPr>
          <w:rFonts w:ascii="Segoe UI" w:hAnsi="Segoe UI"/>
          <w:b/>
          <w:bCs/>
          <w:sz w:val="22"/>
          <w:lang w:val="pt-BR"/>
        </w:rPr>
        <w:t>CONSÓRCIO 3T FLEXÍVEIS</w:t>
      </w:r>
      <w:r w:rsidR="00897C75">
        <w:rPr>
          <w:rFonts w:ascii="Segoe UI" w:hAnsi="Segoe UI"/>
          <w:sz w:val="22"/>
          <w:lang w:val="pt-BR"/>
        </w:rPr>
        <w:t xml:space="preserve"> (CNPJ </w:t>
      </w:r>
      <w:r w:rsidR="00897C75" w:rsidRPr="00897C75">
        <w:rPr>
          <w:rFonts w:ascii="Segoe UI" w:hAnsi="Segoe UI"/>
          <w:sz w:val="22"/>
          <w:lang w:val="pt-BR"/>
        </w:rPr>
        <w:t>41.537.026.0001-50</w:t>
      </w:r>
      <w:r w:rsidR="00897C75">
        <w:rPr>
          <w:rFonts w:ascii="Segoe UI" w:hAnsi="Segoe UI"/>
          <w:sz w:val="22"/>
          <w:lang w:val="pt-BR"/>
        </w:rPr>
        <w:t>)</w:t>
      </w:r>
      <w:r w:rsidR="000B0984">
        <w:rPr>
          <w:rFonts w:ascii="Segoe UI" w:hAnsi="Segoe UI"/>
          <w:sz w:val="22"/>
          <w:lang w:val="pt-BR"/>
        </w:rPr>
        <w:t xml:space="preserve">, </w:t>
      </w:r>
      <w:r w:rsidR="002266ED">
        <w:rPr>
          <w:rFonts w:ascii="Segoe UI" w:hAnsi="Segoe UI"/>
          <w:sz w:val="22"/>
          <w:lang w:val="pt-BR"/>
        </w:rPr>
        <w:t xml:space="preserve">o qual é </w:t>
      </w:r>
      <w:r w:rsidR="000B0984">
        <w:rPr>
          <w:rFonts w:ascii="Segoe UI" w:hAnsi="Segoe UI"/>
          <w:sz w:val="22"/>
          <w:lang w:val="pt-BR"/>
        </w:rPr>
        <w:t>formado pelas Acionistas (“</w:t>
      </w:r>
      <w:r w:rsidR="000B0984" w:rsidRPr="000B0984">
        <w:rPr>
          <w:rFonts w:ascii="Segoe UI" w:hAnsi="Segoe UI"/>
          <w:b/>
          <w:bCs/>
          <w:sz w:val="22"/>
          <w:lang w:val="pt-BR"/>
        </w:rPr>
        <w:t>Consórcio 3T</w:t>
      </w:r>
      <w:r w:rsidR="000B0984">
        <w:rPr>
          <w:rFonts w:ascii="Segoe UI" w:hAnsi="Segoe UI"/>
          <w:sz w:val="22"/>
          <w:lang w:val="pt-BR"/>
        </w:rPr>
        <w:t>”)</w:t>
      </w:r>
      <w:r w:rsidR="0097025E" w:rsidRPr="00E5246A">
        <w:rPr>
          <w:rFonts w:ascii="Segoe UI" w:hAnsi="Segoe UI"/>
          <w:sz w:val="22"/>
          <w:lang w:val="pt-BR"/>
        </w:rPr>
        <w:t xml:space="preserve">, que será aditado para cessão dos direitos e obrigações </w:t>
      </w:r>
      <w:r w:rsidR="008B7133" w:rsidRPr="00E5246A">
        <w:rPr>
          <w:rFonts w:ascii="Segoe UI" w:hAnsi="Segoe UI"/>
          <w:sz w:val="22"/>
          <w:lang w:val="pt-BR"/>
        </w:rPr>
        <w:t xml:space="preserve">do </w:t>
      </w:r>
      <w:r w:rsidR="0097025E" w:rsidRPr="00E5246A">
        <w:rPr>
          <w:rFonts w:ascii="Segoe UI" w:hAnsi="Segoe UI"/>
          <w:sz w:val="22"/>
          <w:lang w:val="pt-BR"/>
        </w:rPr>
        <w:t>Consórcio 3T para a Emissora</w:t>
      </w:r>
      <w:r w:rsidR="00EE0D95" w:rsidRPr="00E5246A">
        <w:rPr>
          <w:rFonts w:ascii="Segoe UI" w:hAnsi="Segoe UI"/>
          <w:sz w:val="22"/>
          <w:lang w:val="pt-BR"/>
        </w:rPr>
        <w:t xml:space="preserve">, cujo objeto é a prestação de serviços de carregamento, descarregamento, manuseio, controle, transporte e armazenamento de tramos, bobinas e acessórios flexíveis </w:t>
      </w:r>
      <w:r w:rsidR="00EE0D95" w:rsidRPr="00E5246A">
        <w:rPr>
          <w:rFonts w:ascii="Segoe UI" w:hAnsi="Segoe UI"/>
          <w:sz w:val="22"/>
          <w:lang w:val="pt-BR"/>
        </w:rPr>
        <w:lastRenderedPageBreak/>
        <w:t>submarinos</w:t>
      </w:r>
      <w:r w:rsidR="00E91D2C" w:rsidRPr="00E5246A">
        <w:rPr>
          <w:rFonts w:ascii="Segoe UI" w:hAnsi="Segoe UI"/>
          <w:sz w:val="22"/>
          <w:lang w:val="pt-BR"/>
        </w:rPr>
        <w:t xml:space="preserve"> (“</w:t>
      </w:r>
      <w:r w:rsidR="00726D1D" w:rsidRPr="00E5246A">
        <w:rPr>
          <w:rFonts w:ascii="Segoe UI" w:hAnsi="Segoe UI"/>
          <w:b/>
          <w:sz w:val="22"/>
          <w:lang w:val="pt-BR"/>
        </w:rPr>
        <w:t>Contrato Petrobr</w:t>
      </w:r>
      <w:r w:rsidR="00980C28" w:rsidRPr="00E5246A">
        <w:rPr>
          <w:rFonts w:ascii="Segoe UI" w:hAnsi="Segoe UI"/>
          <w:b/>
          <w:sz w:val="22"/>
          <w:lang w:val="pt-BR"/>
        </w:rPr>
        <w:t>a</w:t>
      </w:r>
      <w:r w:rsidR="00726D1D" w:rsidRPr="00E5246A">
        <w:rPr>
          <w:rFonts w:ascii="Segoe UI" w:hAnsi="Segoe UI"/>
          <w:b/>
          <w:sz w:val="22"/>
          <w:lang w:val="pt-BR"/>
        </w:rPr>
        <w:t>s</w:t>
      </w:r>
      <w:r w:rsidR="00E91D2C" w:rsidRPr="00E5246A">
        <w:rPr>
          <w:rFonts w:ascii="Segoe UI" w:hAnsi="Segoe UI"/>
          <w:sz w:val="22"/>
          <w:lang w:val="pt-BR"/>
        </w:rPr>
        <w:t>” e</w:t>
      </w:r>
      <w:r w:rsidR="00726D1D" w:rsidRPr="00E5246A">
        <w:rPr>
          <w:rFonts w:ascii="Segoe UI" w:hAnsi="Segoe UI"/>
          <w:sz w:val="22"/>
          <w:lang w:val="pt-BR"/>
        </w:rPr>
        <w:t xml:space="preserve"> “</w:t>
      </w:r>
      <w:r w:rsidR="00726D1D" w:rsidRPr="00E5246A">
        <w:rPr>
          <w:rFonts w:ascii="Segoe UI" w:hAnsi="Segoe UI"/>
          <w:b/>
          <w:sz w:val="22"/>
          <w:lang w:val="pt-BR"/>
        </w:rPr>
        <w:t>Projeto</w:t>
      </w:r>
      <w:r w:rsidR="00726D1D" w:rsidRPr="00E5246A">
        <w:rPr>
          <w:rFonts w:ascii="Segoe UI" w:hAnsi="Segoe UI"/>
          <w:sz w:val="22"/>
          <w:lang w:val="pt-BR"/>
        </w:rPr>
        <w:t>”</w:t>
      </w:r>
      <w:r w:rsidR="00E91D2C" w:rsidRPr="00E5246A">
        <w:rPr>
          <w:rFonts w:ascii="Segoe UI" w:hAnsi="Segoe UI"/>
          <w:sz w:val="22"/>
          <w:lang w:val="pt-BR"/>
        </w:rPr>
        <w:t>, respectivamente</w:t>
      </w:r>
      <w:r w:rsidR="00726D1D" w:rsidRPr="00E5246A">
        <w:rPr>
          <w:rFonts w:ascii="Segoe UI" w:hAnsi="Segoe UI"/>
          <w:sz w:val="22"/>
          <w:lang w:val="pt-BR"/>
        </w:rPr>
        <w:t xml:space="preserve">); </w:t>
      </w:r>
      <w:r w:rsidR="00B84114" w:rsidRPr="00E5246A">
        <w:rPr>
          <w:rFonts w:ascii="Segoe UI" w:hAnsi="Segoe UI"/>
          <w:sz w:val="22"/>
          <w:lang w:val="pt-BR"/>
        </w:rPr>
        <w:t xml:space="preserve">e </w:t>
      </w:r>
      <w:r w:rsidR="00726D1D" w:rsidRPr="00E5246A">
        <w:rPr>
          <w:rFonts w:ascii="Segoe UI" w:hAnsi="Segoe UI"/>
          <w:b/>
          <w:sz w:val="22"/>
          <w:lang w:val="pt-BR"/>
        </w:rPr>
        <w:t>(ii)</w:t>
      </w:r>
      <w:r w:rsidR="00726D1D" w:rsidRPr="00E5246A">
        <w:rPr>
          <w:rFonts w:ascii="Segoe UI" w:hAnsi="Segoe UI"/>
          <w:sz w:val="22"/>
          <w:lang w:val="pt-BR"/>
        </w:rPr>
        <w:t xml:space="preserve"> </w:t>
      </w:r>
      <w:r w:rsidR="00B84114" w:rsidRPr="00E5246A">
        <w:rPr>
          <w:rFonts w:ascii="Segoe UI" w:hAnsi="Segoe UI"/>
          <w:sz w:val="22"/>
          <w:lang w:val="pt-BR"/>
        </w:rPr>
        <w:t>R$</w:t>
      </w:r>
      <w:r w:rsidR="00B84114" w:rsidRPr="00CA72A5">
        <w:rPr>
          <w:rFonts w:ascii="Segoe UI" w:hAnsi="Segoe UI"/>
          <w:sz w:val="22"/>
          <w:lang w:val="pt-BR"/>
        </w:rPr>
        <w:t>20.000.000,00</w:t>
      </w:r>
      <w:r w:rsidR="00B84114" w:rsidRPr="00E5246A">
        <w:rPr>
          <w:rFonts w:ascii="Segoe UI" w:hAnsi="Segoe UI"/>
          <w:sz w:val="22"/>
          <w:lang w:val="pt-BR"/>
        </w:rPr>
        <w:t xml:space="preserve"> </w:t>
      </w:r>
      <w:r w:rsidR="00B84114" w:rsidRPr="00CA72A5">
        <w:rPr>
          <w:rFonts w:ascii="Segoe UI" w:hAnsi="Segoe UI"/>
          <w:sz w:val="22"/>
          <w:lang w:val="pt-BR"/>
        </w:rPr>
        <w:t>(vinte milhões reais)</w:t>
      </w:r>
      <w:r w:rsidR="003A438B">
        <w:rPr>
          <w:rFonts w:ascii="Segoe UI" w:hAnsi="Segoe UI"/>
          <w:sz w:val="22"/>
          <w:lang w:val="pt-BR"/>
        </w:rPr>
        <w:t xml:space="preserve"> </w:t>
      </w:r>
      <w:r w:rsidR="00B84114">
        <w:rPr>
          <w:rFonts w:ascii="Segoe UI" w:hAnsi="Segoe UI"/>
          <w:sz w:val="22"/>
          <w:lang w:val="pt-BR"/>
        </w:rPr>
        <w:t>para</w:t>
      </w:r>
      <w:r w:rsidR="008510F7" w:rsidRPr="00C9765C">
        <w:rPr>
          <w:rFonts w:ascii="Segoe UI" w:hAnsi="Segoe UI"/>
          <w:sz w:val="22"/>
          <w:lang w:val="pt-BR"/>
        </w:rPr>
        <w:t xml:space="preserve"> </w:t>
      </w:r>
      <w:r w:rsidR="005D035C" w:rsidRPr="00C9765C">
        <w:rPr>
          <w:rFonts w:ascii="Segoe UI" w:hAnsi="Segoe UI"/>
          <w:sz w:val="22"/>
          <w:lang w:val="pt-BR"/>
        </w:rPr>
        <w:t xml:space="preserve">constituição de reserva de recursos necessários para a operação no curso normal dos negócios da Emissora, </w:t>
      </w:r>
      <w:r w:rsidR="00920E96">
        <w:rPr>
          <w:rFonts w:ascii="Segoe UI" w:hAnsi="Segoe UI"/>
          <w:sz w:val="22"/>
          <w:lang w:val="pt-BR"/>
        </w:rPr>
        <w:t xml:space="preserve">exceto pagamento de quaisquer </w:t>
      </w:r>
      <w:r w:rsidR="00920E96" w:rsidRPr="00B64324">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00920E96" w:rsidRPr="00213F2B">
        <w:rPr>
          <w:rFonts w:ascii="Segoe UI" w:hAnsi="Segoe UI"/>
          <w:sz w:val="22"/>
          <w:lang w:val="pt-BR"/>
        </w:rPr>
        <w:t xml:space="preserve"> </w:t>
      </w:r>
      <w:r w:rsidR="00920E96">
        <w:rPr>
          <w:rFonts w:ascii="Segoe UI" w:hAnsi="Segoe UI" w:cs="Segoe UI"/>
          <w:color w:val="000000"/>
          <w:sz w:val="22"/>
          <w:szCs w:val="22"/>
          <w:lang w:val="pt-BR"/>
        </w:rPr>
        <w:t>(“</w:t>
      </w:r>
      <w:r w:rsidR="00920E96" w:rsidRPr="00EE6481">
        <w:rPr>
          <w:rFonts w:ascii="Segoe UI" w:hAnsi="Segoe UI" w:cs="Segoe UI"/>
          <w:b/>
          <w:bCs/>
          <w:color w:val="000000"/>
          <w:sz w:val="22"/>
          <w:szCs w:val="22"/>
          <w:lang w:val="pt-BR"/>
        </w:rPr>
        <w:t>Caixa de Despesas</w:t>
      </w:r>
      <w:r w:rsidR="00920E96">
        <w:rPr>
          <w:rFonts w:ascii="Segoe UI" w:hAnsi="Segoe UI" w:cs="Segoe UI"/>
          <w:color w:val="000000"/>
          <w:sz w:val="22"/>
          <w:szCs w:val="22"/>
          <w:lang w:val="pt-BR"/>
        </w:rPr>
        <w:t xml:space="preserve">”), </w:t>
      </w:r>
      <w:r w:rsidR="00C742D0">
        <w:rPr>
          <w:rFonts w:ascii="Segoe UI" w:hAnsi="Segoe UI" w:cs="Segoe UI"/>
          <w:color w:val="000000"/>
          <w:sz w:val="22"/>
          <w:szCs w:val="22"/>
          <w:lang w:val="pt-BR"/>
        </w:rPr>
        <w:t xml:space="preserve">cuja liberação deverá observar </w:t>
      </w:r>
      <w:r w:rsidR="00920E96">
        <w:rPr>
          <w:rFonts w:ascii="Segoe UI" w:hAnsi="Segoe UI" w:cs="Segoe UI"/>
          <w:color w:val="000000"/>
          <w:sz w:val="22"/>
          <w:szCs w:val="22"/>
          <w:lang w:val="pt-BR"/>
        </w:rPr>
        <w:t xml:space="preserve">o disposto na Cláusula </w:t>
      </w:r>
      <w:r w:rsidR="00C742D0">
        <w:rPr>
          <w:rFonts w:ascii="Segoe UI" w:hAnsi="Segoe UI" w:cs="Segoe UI"/>
          <w:color w:val="000000"/>
          <w:sz w:val="22"/>
          <w:szCs w:val="22"/>
          <w:lang w:val="pt-BR"/>
        </w:rPr>
        <w:fldChar w:fldCharType="begin"/>
      </w:r>
      <w:r w:rsidR="00C742D0">
        <w:rPr>
          <w:rFonts w:ascii="Segoe UI" w:hAnsi="Segoe UI" w:cs="Segoe UI"/>
          <w:color w:val="000000"/>
          <w:sz w:val="22"/>
          <w:szCs w:val="22"/>
          <w:lang w:val="pt-BR"/>
        </w:rPr>
        <w:instrText xml:space="preserve"> REF _Ref116975964 \w \p \h </w:instrText>
      </w:r>
      <w:r w:rsidR="00C742D0">
        <w:rPr>
          <w:rFonts w:ascii="Segoe UI" w:hAnsi="Segoe UI" w:cs="Segoe UI"/>
          <w:color w:val="000000"/>
          <w:sz w:val="22"/>
          <w:szCs w:val="22"/>
          <w:lang w:val="pt-BR"/>
        </w:rPr>
      </w:r>
      <w:r w:rsidR="00C742D0">
        <w:rPr>
          <w:rFonts w:ascii="Segoe UI" w:hAnsi="Segoe UI" w:cs="Segoe UI"/>
          <w:color w:val="000000"/>
          <w:sz w:val="22"/>
          <w:szCs w:val="22"/>
          <w:lang w:val="pt-BR"/>
        </w:rPr>
        <w:fldChar w:fldCharType="separate"/>
      </w:r>
      <w:r w:rsidR="00213F2B">
        <w:rPr>
          <w:rFonts w:ascii="Segoe UI" w:hAnsi="Segoe UI" w:cs="Segoe UI"/>
          <w:color w:val="000000"/>
          <w:sz w:val="22"/>
          <w:szCs w:val="22"/>
          <w:lang w:val="pt-BR"/>
        </w:rPr>
        <w:t>4.26 abaixo</w:t>
      </w:r>
      <w:r w:rsidR="00C742D0">
        <w:rPr>
          <w:rFonts w:ascii="Segoe UI" w:hAnsi="Segoe UI" w:cs="Segoe UI"/>
          <w:color w:val="000000"/>
          <w:sz w:val="22"/>
          <w:szCs w:val="22"/>
          <w:lang w:val="pt-BR"/>
        </w:rPr>
        <w:fldChar w:fldCharType="end"/>
      </w:r>
      <w:r w:rsidR="006E1726">
        <w:rPr>
          <w:rFonts w:ascii="Segoe UI" w:hAnsi="Segoe UI" w:cs="Segoe UI"/>
          <w:color w:val="000000"/>
          <w:sz w:val="22"/>
          <w:szCs w:val="22"/>
          <w:lang w:val="pt-BR"/>
        </w:rPr>
        <w:t xml:space="preserve"> </w:t>
      </w:r>
      <w:r w:rsidR="00920E96">
        <w:rPr>
          <w:rFonts w:ascii="Segoe UI" w:hAnsi="Segoe UI" w:cs="Segoe UI"/>
          <w:color w:val="000000"/>
          <w:sz w:val="22"/>
          <w:szCs w:val="22"/>
          <w:lang w:val="pt-BR"/>
        </w:rPr>
        <w:t>e o Contrato de Cessão Fiduciária</w:t>
      </w:r>
      <w:r w:rsidR="00AC0C71" w:rsidRPr="009C4544">
        <w:rPr>
          <w:rFonts w:ascii="Segoe UI" w:hAnsi="Segoe UI" w:cs="Segoe UI"/>
          <w:sz w:val="22"/>
          <w:szCs w:val="22"/>
          <w:lang w:val="pt-BR"/>
        </w:rPr>
        <w:t>.</w:t>
      </w:r>
      <w:bookmarkEnd w:id="48"/>
      <w:bookmarkEnd w:id="49"/>
      <w:bookmarkEnd w:id="50"/>
    </w:p>
    <w:p w14:paraId="23FCD70C" w14:textId="5199A6B2"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Pr>
          <w:rFonts w:ascii="Segoe UI" w:hAnsi="Segoe UI" w:cs="Segoe UI"/>
          <w:sz w:val="22"/>
          <w:szCs w:val="22"/>
          <w:lang w:val="pt-BR"/>
        </w:rPr>
        <w:t xml:space="preserve">ou anualmente, desde que solicitado pelo Agente Fiduciário, </w:t>
      </w:r>
      <w:r w:rsidRPr="00B64324">
        <w:rPr>
          <w:rFonts w:ascii="Segoe UI" w:hAnsi="Segoe UI" w:cs="Segoe UI"/>
          <w:sz w:val="22"/>
          <w:szCs w:val="22"/>
          <w:lang w:val="pt-BR"/>
        </w:rPr>
        <w:t>declaração em papel timbrado e assinada por representante legal</w:t>
      </w:r>
      <w:r w:rsidR="00E93327">
        <w:rPr>
          <w:rFonts w:ascii="Segoe UI" w:hAnsi="Segoe UI" w:cs="Segoe UI"/>
          <w:sz w:val="22"/>
          <w:szCs w:val="22"/>
          <w:lang w:val="pt-BR"/>
        </w:rPr>
        <w:t xml:space="preserve"> da Emissora</w:t>
      </w:r>
      <w:r w:rsidRPr="00B64324">
        <w:rPr>
          <w:rFonts w:ascii="Segoe UI" w:hAnsi="Segoe UI" w:cs="Segoe UI"/>
          <w:sz w:val="22"/>
          <w:szCs w:val="22"/>
          <w:lang w:val="pt-BR"/>
        </w:rPr>
        <w:t xml:space="preserve">,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 xml:space="preserve">a comunicação do Engenheiro Independente atestando a adequada destinação dos recursos, conforme Cláusula </w:t>
      </w:r>
      <w:r w:rsidR="00E44097">
        <w:rPr>
          <w:rFonts w:ascii="Segoe UI" w:hAnsi="Segoe UI" w:cs="Segoe UI"/>
          <w:sz w:val="22"/>
          <w:szCs w:val="22"/>
          <w:lang w:val="pt-BR"/>
        </w:rPr>
        <w:fldChar w:fldCharType="begin"/>
      </w:r>
      <w:r w:rsidR="00E44097">
        <w:rPr>
          <w:rFonts w:ascii="Segoe UI" w:hAnsi="Segoe UI" w:cs="Segoe UI"/>
          <w:sz w:val="22"/>
          <w:szCs w:val="22"/>
          <w:lang w:val="pt-BR"/>
        </w:rPr>
        <w:instrText xml:space="preserve"> REF _Ref115166985 \r \h </w:instrText>
      </w:r>
      <w:r w:rsidR="00E44097">
        <w:rPr>
          <w:rFonts w:ascii="Segoe UI" w:hAnsi="Segoe UI" w:cs="Segoe UI"/>
          <w:sz w:val="22"/>
          <w:szCs w:val="22"/>
          <w:lang w:val="pt-BR"/>
        </w:rPr>
      </w:r>
      <w:r w:rsidR="00E44097">
        <w:rPr>
          <w:rFonts w:ascii="Segoe UI" w:hAnsi="Segoe UI" w:cs="Segoe UI"/>
          <w:sz w:val="22"/>
          <w:szCs w:val="22"/>
          <w:lang w:val="pt-BR"/>
        </w:rPr>
        <w:fldChar w:fldCharType="separate"/>
      </w:r>
      <w:r w:rsidR="00213F2B">
        <w:rPr>
          <w:rFonts w:ascii="Segoe UI" w:hAnsi="Segoe UI" w:cs="Segoe UI"/>
          <w:sz w:val="22"/>
          <w:szCs w:val="22"/>
          <w:lang w:val="pt-BR"/>
        </w:rPr>
        <w:t>3.5.1</w:t>
      </w:r>
      <w:r w:rsidR="00E44097">
        <w:rPr>
          <w:rFonts w:ascii="Segoe UI" w:hAnsi="Segoe UI" w:cs="Segoe UI"/>
          <w:sz w:val="22"/>
          <w:szCs w:val="22"/>
          <w:lang w:val="pt-BR"/>
        </w:rPr>
        <w:fldChar w:fldCharType="end"/>
      </w:r>
      <w:r w:rsidR="00E44097">
        <w:rPr>
          <w:rFonts w:ascii="Segoe UI" w:hAnsi="Segoe UI" w:cs="Segoe UI"/>
          <w:sz w:val="22"/>
          <w:szCs w:val="22"/>
          <w:lang w:val="pt-BR"/>
        </w:rPr>
        <w:t xml:space="preserve"> </w:t>
      </w:r>
      <w:r w:rsidR="00D12884" w:rsidRPr="00B64324">
        <w:rPr>
          <w:rFonts w:ascii="Segoe UI" w:hAnsi="Segoe UI" w:cs="Segoe UI"/>
          <w:sz w:val="22"/>
          <w:szCs w:val="22"/>
          <w:lang w:val="pt-BR"/>
        </w:rPr>
        <w:t>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66A1B4D"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000B1209" w:rsidRPr="00140138">
        <w:rPr>
          <w:rFonts w:ascii="Segoe UI" w:hAnsi="Segoe UI" w:cs="Segoe UI"/>
          <w:i/>
          <w:iCs/>
          <w:sz w:val="22"/>
          <w:szCs w:val="22"/>
          <w:lang w:val="pt-BR"/>
        </w:rPr>
        <w:t>Instrumento Particular de</w:t>
      </w:r>
      <w:r w:rsidR="000B1209">
        <w:rPr>
          <w:rFonts w:ascii="Segoe UI" w:hAnsi="Segoe UI" w:cs="Segoe UI"/>
          <w:sz w:val="22"/>
          <w:szCs w:val="22"/>
          <w:lang w:val="pt-BR"/>
        </w:rPr>
        <w:t xml:space="preserve"> </w:t>
      </w:r>
      <w:r w:rsidRPr="00B64324">
        <w:rPr>
          <w:rFonts w:ascii="Segoe UI" w:hAnsi="Segoe UI" w:cs="Segoe UI"/>
          <w:i/>
          <w:sz w:val="22"/>
          <w:szCs w:val="22"/>
          <w:lang w:val="pt-BR"/>
        </w:rPr>
        <w:t>Contrato de Coordenação e Distribuição Pública</w:t>
      </w:r>
      <w:r w:rsidR="000B1209">
        <w:rPr>
          <w:rFonts w:ascii="Segoe UI" w:hAnsi="Segoe UI" w:cs="Segoe UI"/>
          <w:i/>
          <w:sz w:val="22"/>
          <w:szCs w:val="22"/>
          <w:lang w:val="pt-BR"/>
        </w:rPr>
        <w:t>,</w:t>
      </w:r>
      <w:r w:rsidRPr="00B64324">
        <w:rPr>
          <w:rFonts w:ascii="Segoe UI" w:hAnsi="Segoe UI" w:cs="Segoe UI"/>
          <w:i/>
          <w:sz w:val="22"/>
          <w:szCs w:val="22"/>
          <w:lang w:val="pt-BR"/>
        </w:rPr>
        <w:t xml:space="preserve"> com Esforços Restritos</w:t>
      </w:r>
      <w:r w:rsidR="000B1209">
        <w:rPr>
          <w:rFonts w:ascii="Segoe UI" w:hAnsi="Segoe UI" w:cs="Segoe UI"/>
          <w:i/>
          <w:sz w:val="22"/>
          <w:szCs w:val="22"/>
          <w:lang w:val="pt-BR"/>
        </w:rPr>
        <w:t xml:space="preserve"> de Colocação</w:t>
      </w:r>
      <w:r w:rsidRPr="00B64324">
        <w:rPr>
          <w:rFonts w:ascii="Segoe UI" w:hAnsi="Segoe UI" w:cs="Segoe UI"/>
          <w:i/>
          <w:sz w:val="22"/>
          <w:szCs w:val="22"/>
          <w:lang w:val="pt-BR"/>
        </w:rPr>
        <w:t xml:space="preserve">,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1ª (</w:t>
      </w:r>
      <w:r w:rsidR="000B1209">
        <w:rPr>
          <w:rFonts w:ascii="Segoe UI" w:hAnsi="Segoe UI" w:cs="Segoe UI"/>
          <w:i/>
          <w:sz w:val="22"/>
          <w:szCs w:val="22"/>
          <w:lang w:val="pt-BR"/>
        </w:rPr>
        <w:t>P</w:t>
      </w:r>
      <w:r w:rsidR="000B1209" w:rsidRPr="00B64324">
        <w:rPr>
          <w:rFonts w:ascii="Segoe UI" w:hAnsi="Segoe UI" w:cs="Segoe UI"/>
          <w:i/>
          <w:sz w:val="22"/>
          <w:szCs w:val="22"/>
          <w:lang w:val="pt-BR"/>
        </w:rPr>
        <w:t>rimeira</w:t>
      </w:r>
      <w:r w:rsidR="00726D1D" w:rsidRPr="00B64324">
        <w:rPr>
          <w:rFonts w:ascii="Segoe UI" w:hAnsi="Segoe UI" w:cs="Segoe UI"/>
          <w:i/>
          <w:sz w:val="22"/>
          <w:szCs w:val="22"/>
          <w:lang w:val="pt-BR"/>
        </w:rPr>
        <w:t xml:space="preserve">)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r w:rsidR="00726D1D" w:rsidRPr="00B64324">
        <w:rPr>
          <w:rFonts w:ascii="Segoe UI" w:hAnsi="Segoe UI" w:cs="Segoe UI"/>
          <w:i/>
          <w:sz w:val="22"/>
          <w:szCs w:val="22"/>
          <w:lang w:val="pt-BR"/>
        </w:rPr>
        <w:t>Aliseo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A Emissão e a Oferta Restrita não poderão ter seu valor e quantidade aumentados em nenhuma hipótese.</w:t>
      </w:r>
    </w:p>
    <w:p w14:paraId="67691328" w14:textId="34AD66B6"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213F2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51"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51"/>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2" w:name="_Ref109062347"/>
      <w:bookmarkStart w:id="53" w:name="_Ref109229197"/>
      <w:bookmarkStart w:id="54"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(ii)</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52"/>
      <w:bookmarkEnd w:id="53"/>
      <w:r w:rsidR="00D4675F" w:rsidRPr="00B64324">
        <w:rPr>
          <w:rFonts w:ascii="Segoe UI" w:hAnsi="Segoe UI" w:cs="Segoe UI"/>
          <w:sz w:val="22"/>
          <w:szCs w:val="22"/>
          <w:lang w:val="pt-BR"/>
        </w:rPr>
        <w:t xml:space="preserve"> </w:t>
      </w:r>
      <w:bookmarkEnd w:id="54"/>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5" w:name="_Ref420335418"/>
      <w:r w:rsidRPr="00B64324">
        <w:rPr>
          <w:rFonts w:ascii="Segoe UI" w:hAnsi="Segoe UI" w:cs="Segoe UI"/>
          <w:b/>
          <w:sz w:val="22"/>
          <w:szCs w:val="22"/>
          <w:lang w:val="pt-BR"/>
        </w:rPr>
        <w:t>Data de Emissão</w:t>
      </w:r>
      <w:bookmarkEnd w:id="55"/>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3E7266D8"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6" w:name="_Hlk68713174"/>
      <w:r w:rsidRPr="003D7BE3">
        <w:rPr>
          <w:rFonts w:ascii="Segoe UI" w:hAnsi="Segoe UI" w:cs="Segoe UI"/>
          <w:sz w:val="22"/>
          <w:szCs w:val="22"/>
          <w:lang w:val="pt-BR"/>
        </w:rPr>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453993" w:rsidRPr="00B64324">
        <w:rPr>
          <w:rFonts w:ascii="Segoe UI" w:hAnsi="Segoe UI" w:cs="Segoe UI"/>
          <w:sz w:val="22"/>
          <w:szCs w:val="22"/>
          <w:lang w:val="pt-BR"/>
        </w:rPr>
        <w:t>6</w:t>
      </w:r>
      <w:r w:rsidR="00453993">
        <w:rPr>
          <w:rFonts w:ascii="Segoe UI" w:hAnsi="Segoe UI" w:cs="Segoe UI"/>
          <w:sz w:val="22"/>
          <w:szCs w:val="22"/>
          <w:lang w:val="pt-BR"/>
        </w:rPr>
        <w:t>4</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615F9" w:rsidRPr="00B64324">
        <w:rPr>
          <w:rFonts w:ascii="Segoe UI" w:hAnsi="Segoe UI" w:cs="Segoe UI"/>
          <w:sz w:val="22"/>
          <w:szCs w:val="22"/>
          <w:lang w:val="pt-BR"/>
        </w:rPr>
        <w:t xml:space="preserve">sessenta e </w:t>
      </w:r>
      <w:r w:rsidR="00453993">
        <w:rPr>
          <w:rFonts w:ascii="Segoe UI" w:hAnsi="Segoe UI" w:cs="Segoe UI"/>
          <w:sz w:val="22"/>
          <w:szCs w:val="22"/>
          <w:lang w:val="pt-BR"/>
        </w:rPr>
        <w:t>quatro</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6"/>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07801878"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w:t>
      </w:r>
      <w:r w:rsidR="00453993">
        <w:rPr>
          <w:rFonts w:ascii="Segoe UI" w:hAnsi="Segoe UI" w:cs="Segoe UI"/>
          <w:color w:val="000000"/>
          <w:sz w:val="22"/>
          <w:szCs w:val="22"/>
          <w:lang w:val="pt-BR"/>
        </w:rPr>
        <w:t>70</w:t>
      </w:r>
      <w:r w:rsidR="00453993"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BB588B" w:rsidRPr="00B64324">
        <w:rPr>
          <w:rFonts w:ascii="Segoe UI" w:hAnsi="Segoe UI" w:cs="Segoe UI"/>
          <w:color w:val="000000"/>
          <w:sz w:val="22"/>
          <w:szCs w:val="22"/>
          <w:lang w:val="pt-BR"/>
        </w:rPr>
        <w:t>setenta</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7"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7"/>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8" w:name="_Ref420335400"/>
      <w:r w:rsidRPr="00B64324">
        <w:rPr>
          <w:rFonts w:ascii="Segoe UI" w:hAnsi="Segoe UI" w:cs="Segoe UI"/>
          <w:b/>
          <w:sz w:val="22"/>
          <w:szCs w:val="22"/>
          <w:lang w:val="pt-BR"/>
        </w:rPr>
        <w:t>Quantidade de Debêntures</w:t>
      </w:r>
      <w:bookmarkEnd w:id="58"/>
      <w:r w:rsidRPr="00B64324">
        <w:rPr>
          <w:rFonts w:ascii="Segoe UI" w:hAnsi="Segoe UI" w:cs="Segoe UI"/>
          <w:b/>
          <w:sz w:val="22"/>
          <w:szCs w:val="22"/>
          <w:lang w:val="pt-BR"/>
        </w:rPr>
        <w:t xml:space="preserve"> e Número de Séries</w:t>
      </w:r>
    </w:p>
    <w:p w14:paraId="194893F0" w14:textId="24EF777C"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9" w:name="_Ref111650311"/>
      <w:bookmarkStart w:id="60" w:name="_Ref38531037"/>
      <w:bookmarkStart w:id="61"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w:t>
      </w:r>
      <w:r w:rsidR="000B1209">
        <w:rPr>
          <w:rFonts w:ascii="Segoe UI" w:hAnsi="Segoe UI" w:cs="Segoe UI"/>
          <w:sz w:val="22"/>
          <w:szCs w:val="22"/>
          <w:lang w:val="pt-BR"/>
        </w:rPr>
        <w:t>pelo Coordenador Líder</w:t>
      </w:r>
      <w:r w:rsidR="009E2115" w:rsidRPr="00B64324">
        <w:rPr>
          <w:rFonts w:ascii="Segoe UI" w:hAnsi="Segoe UI" w:cs="Segoe UI"/>
          <w:sz w:val="22"/>
          <w:szCs w:val="22"/>
          <w:lang w:val="pt-BR"/>
        </w:rPr>
        <w:t xml:space="preserve">,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(ii)</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w:t>
      </w:r>
      <w:r w:rsidR="000B1209">
        <w:rPr>
          <w:rFonts w:ascii="Segoe UI" w:hAnsi="Segoe UI" w:cs="Segoe UI"/>
          <w:sz w:val="22"/>
          <w:szCs w:val="22"/>
          <w:lang w:val="pt-BR"/>
        </w:rPr>
        <w:t>,</w:t>
      </w:r>
      <w:r w:rsidR="008F2FDA" w:rsidRPr="00B64324">
        <w:rPr>
          <w:rFonts w:ascii="Segoe UI" w:hAnsi="Segoe UI" w:cs="Segoe UI"/>
          <w:sz w:val="22"/>
          <w:szCs w:val="22"/>
          <w:lang w:val="pt-BR"/>
        </w:rPr>
        <w:t xml:space="preserv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w:t>
      </w:r>
      <w:r w:rsidR="000B1209">
        <w:rPr>
          <w:rFonts w:ascii="Segoe UI" w:hAnsi="Segoe UI" w:cs="Segoe UI"/>
          <w:sz w:val="22"/>
          <w:szCs w:val="22"/>
          <w:lang w:val="pt-BR"/>
        </w:rPr>
        <w:t>,</w:t>
      </w:r>
      <w:r w:rsidR="00E4340D" w:rsidRPr="00B64324">
        <w:rPr>
          <w:rFonts w:ascii="Segoe UI" w:hAnsi="Segoe UI" w:cs="Segoe UI"/>
          <w:sz w:val="22"/>
          <w:szCs w:val="22"/>
          <w:lang w:val="pt-BR"/>
        </w:rPr>
        <w:t xml:space="preserve"> por força do artigo 5º-A da Instrução CVM 476.</w:t>
      </w:r>
      <w:bookmarkEnd w:id="59"/>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2" w:name="_Ref103236637"/>
      <w:bookmarkEnd w:id="60"/>
      <w:bookmarkEnd w:id="61"/>
      <w:r w:rsidRPr="00B64324">
        <w:rPr>
          <w:rFonts w:ascii="Segoe UI" w:hAnsi="Segoe UI" w:cs="Segoe UI"/>
          <w:b/>
          <w:sz w:val="22"/>
          <w:szCs w:val="22"/>
          <w:lang w:val="pt-BR"/>
        </w:rPr>
        <w:t>Preço de Subscrição e Forma de Integralização</w:t>
      </w:r>
      <w:bookmarkEnd w:id="62"/>
      <w:r w:rsidRPr="00B64324">
        <w:rPr>
          <w:rFonts w:ascii="Segoe UI" w:hAnsi="Segoe UI" w:cs="Segoe UI"/>
          <w:b/>
          <w:sz w:val="22"/>
          <w:szCs w:val="22"/>
          <w:lang w:val="pt-BR"/>
        </w:rPr>
        <w:t xml:space="preserve"> </w:t>
      </w:r>
    </w:p>
    <w:p w14:paraId="5964F861" w14:textId="22677D89"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acrescido da Remuneração</w:t>
      </w:r>
      <w:r w:rsidR="001A2446">
        <w:rPr>
          <w:rFonts w:ascii="Segoe UI" w:hAnsi="Segoe UI" w:cs="Segoe UI"/>
          <w:sz w:val="22"/>
          <w:szCs w:val="22"/>
          <w:lang w:val="pt-BR"/>
        </w:rPr>
        <w:t xml:space="preserve"> (conforme definido abaixo)</w:t>
      </w:r>
      <w:r w:rsidR="00604AAE" w:rsidRPr="00B64324">
        <w:rPr>
          <w:rFonts w:ascii="Segoe UI" w:hAnsi="Segoe UI" w:cs="Segoe UI"/>
          <w:sz w:val="22"/>
          <w:szCs w:val="22"/>
          <w:lang w:val="pt-BR"/>
        </w:rPr>
        <w:t xml:space="preserve">, calculada </w:t>
      </w:r>
      <w:r w:rsidR="00604AAE" w:rsidRPr="00B64324">
        <w:rPr>
          <w:rFonts w:ascii="Segoe UI" w:hAnsi="Segoe UI" w:cs="Segoe UI"/>
          <w:i/>
          <w:sz w:val="22"/>
          <w:szCs w:val="22"/>
          <w:lang w:val="pt-BR"/>
        </w:rPr>
        <w:t xml:space="preserve">pro rata temporis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3" w:name="_Hlk65923528"/>
      <w:r w:rsidRPr="00B64324">
        <w:rPr>
          <w:rFonts w:ascii="Segoe UI" w:hAnsi="Segoe UI" w:cs="Segoe UI"/>
          <w:sz w:val="22"/>
          <w:szCs w:val="22"/>
          <w:lang w:val="pt-BR"/>
        </w:rPr>
        <w:lastRenderedPageBreak/>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3"/>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4"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4"/>
      <w:r w:rsidR="00115307" w:rsidRPr="00B64324">
        <w:rPr>
          <w:rFonts w:ascii="Segoe UI" w:hAnsi="Segoe UI" w:cs="Segoe UI"/>
          <w:b/>
          <w:iCs/>
          <w:sz w:val="22"/>
          <w:szCs w:val="22"/>
          <w:lang w:val="pt-BR"/>
        </w:rPr>
        <w:t xml:space="preserve"> </w:t>
      </w:r>
    </w:p>
    <w:p w14:paraId="36585898" w14:textId="3018BF9C"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5" w:name="_Ref107342827"/>
      <w:bookmarkStart w:id="66" w:name="_Hlk68713202"/>
      <w:bookmarkStart w:id="67"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5"/>
      <w:r w:rsidRPr="00B64324">
        <w:rPr>
          <w:rFonts w:ascii="Segoe UI" w:hAnsi="Segoe UI" w:cs="Segoe UI"/>
          <w:sz w:val="22"/>
          <w:szCs w:val="22"/>
          <w:lang w:val="pt-BR"/>
        </w:rPr>
        <w:t xml:space="preserve"> </w:t>
      </w:r>
    </w:p>
    <w:p w14:paraId="764B98D4" w14:textId="77777777" w:rsidR="000102E5" w:rsidRPr="000A7CCB" w:rsidRDefault="000102E5" w:rsidP="000850C4">
      <w:pPr>
        <w:pStyle w:val="PargrafodaLista"/>
        <w:tabs>
          <w:tab w:val="num" w:pos="709"/>
        </w:tabs>
        <w:spacing w:after="240" w:line="320" w:lineRule="exact"/>
        <w:ind w:left="851"/>
        <w:jc w:val="center"/>
        <w:rPr>
          <w:rFonts w:ascii="Segoe UI" w:hAnsi="Segoe UI" w:cs="Segoe UI"/>
          <w:b/>
          <w:bCs/>
          <w:iCs/>
          <w:sz w:val="22"/>
          <w:szCs w:val="22"/>
        </w:rPr>
      </w:pPr>
      <w:r w:rsidRPr="000A7CCB">
        <w:rPr>
          <w:rFonts w:ascii="Segoe UI" w:hAnsi="Segoe UI" w:cs="Segoe UI"/>
          <w:b/>
          <w:bCs/>
          <w:iCs/>
          <w:sz w:val="22"/>
          <w:szCs w:val="22"/>
        </w:rPr>
        <w:t>VN</w:t>
      </w:r>
      <w:r w:rsidRPr="000A7CCB">
        <w:rPr>
          <w:rFonts w:ascii="Segoe UI" w:hAnsi="Segoe UI" w:cs="Segoe UI"/>
          <w:b/>
          <w:bCs/>
          <w:iCs/>
          <w:sz w:val="22"/>
          <w:szCs w:val="22"/>
          <w:vertAlign w:val="subscript"/>
        </w:rPr>
        <w:t>a</w:t>
      </w:r>
      <w:r w:rsidRPr="000A7CCB">
        <w:rPr>
          <w:rFonts w:ascii="Segoe UI" w:hAnsi="Segoe UI" w:cs="Segoe UI"/>
          <w:b/>
          <w:bCs/>
          <w:iCs/>
          <w:sz w:val="22"/>
          <w:szCs w:val="22"/>
        </w:rPr>
        <w:t xml:space="preserve"> = VN</w:t>
      </w:r>
      <w:r w:rsidRPr="000A7CCB">
        <w:rPr>
          <w:rFonts w:ascii="Segoe UI" w:hAnsi="Segoe UI" w:cs="Segoe UI"/>
          <w:b/>
          <w:bCs/>
          <w:iCs/>
          <w:sz w:val="22"/>
          <w:szCs w:val="22"/>
          <w:vertAlign w:val="subscript"/>
        </w:rPr>
        <w:t>e</w:t>
      </w:r>
      <w:r w:rsidRPr="000A7CCB">
        <w:rPr>
          <w:rFonts w:ascii="Segoe UI" w:hAnsi="Segoe UI" w:cs="Segoe UI"/>
          <w:b/>
          <w:bCs/>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VNa</w:t>
      </w:r>
      <w:r w:rsidRPr="00B6432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VNe</w:t>
      </w:r>
      <w:r w:rsidRPr="00B64324">
        <w:rPr>
          <w:rFonts w:ascii="Segoe UI" w:hAnsi="Segoe UI" w:cs="Segoe UI"/>
          <w:sz w:val="22"/>
          <w:szCs w:val="22"/>
        </w:rPr>
        <w:t>” = Valor Nominal Unitário ou saldo do Valor Nominal Unitário, conforme o caso, das Debêntures informado/calculado com 8 (oito) casas decimais, sem</w:t>
      </w:r>
      <w:r w:rsidR="00314A30">
        <w:rPr>
          <w:rFonts w:ascii="Segoe UI" w:hAnsi="Segoe UI" w:cs="Segoe UI"/>
          <w:sz w:val="22"/>
          <w:szCs w:val="22"/>
        </w:rPr>
        <w:t xml:space="preserve"> arredondamento;</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88"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355DA">
      <w:pPr>
        <w:pStyle w:val="PargrafodaLista"/>
        <w:tabs>
          <w:tab w:val="num" w:pos="709"/>
        </w:tabs>
        <w:spacing w:after="240" w:line="320" w:lineRule="exact"/>
        <w:ind w:left="709"/>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“NI</w:t>
      </w:r>
      <w:r w:rsidRPr="00B64324" w:rsidDel="005D7F95">
        <w:rPr>
          <w:rFonts w:ascii="Segoe UI" w:hAnsi="Segoe UI" w:cs="Segoe UI"/>
          <w:sz w:val="22"/>
          <w:szCs w:val="22"/>
          <w:vertAlign w:val="subscript"/>
        </w:rPr>
        <w:t>k</w:t>
      </w:r>
      <w:r w:rsidRPr="00B64324" w:rsidDel="005D7F95">
        <w:rPr>
          <w:rFonts w:ascii="Segoe UI" w:hAnsi="Segoe UI" w:cs="Segoe UI"/>
          <w:sz w:val="22"/>
          <w:szCs w:val="22"/>
        </w:rPr>
        <w:t xml:space="preserve">”, variando de 1 até n; </w:t>
      </w:r>
    </w:p>
    <w:p w14:paraId="609929C4" w14:textId="176BCB20"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lastRenderedPageBreak/>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w:t>
      </w:r>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355DA">
      <w:pPr>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dup</w:t>
      </w:r>
      <w:r w:rsidRPr="00B6432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B64324" w:rsidRDefault="000102E5" w:rsidP="000355DA">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dut</w:t>
      </w:r>
      <w:r w:rsidRPr="00B6432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B64324" w:rsidRDefault="000102E5" w:rsidP="000355DA">
      <w:pPr>
        <w:tabs>
          <w:tab w:val="num" w:pos="709"/>
          <w:tab w:val="left" w:pos="851"/>
        </w:tabs>
        <w:spacing w:after="240" w:line="320" w:lineRule="exact"/>
        <w:ind w:left="709"/>
        <w:rPr>
          <w:rFonts w:ascii="Segoe UI" w:hAnsi="Segoe UI" w:cs="Segoe UI"/>
          <w:sz w:val="22"/>
          <w:szCs w:val="22"/>
        </w:rPr>
      </w:pPr>
      <w:r w:rsidRPr="00B64324">
        <w:rPr>
          <w:rFonts w:ascii="Segoe UI" w:hAnsi="Segoe UI" w:cs="Segoe UI"/>
          <w:sz w:val="22"/>
          <w:szCs w:val="22"/>
        </w:rPr>
        <w:t>Observações:</w:t>
      </w:r>
    </w:p>
    <w:p w14:paraId="68FEDA00" w14:textId="2662B1C0"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68" w:name="_DV_M92"/>
      <w:bookmarkStart w:id="69" w:name="_DV_M93"/>
      <w:bookmarkStart w:id="70" w:name="_DV_M94"/>
      <w:bookmarkStart w:id="71" w:name="_DV_M95"/>
      <w:bookmarkStart w:id="72" w:name="_DV_M96"/>
      <w:bookmarkEnd w:id="68"/>
      <w:bookmarkEnd w:id="69"/>
      <w:bookmarkEnd w:id="70"/>
      <w:bookmarkEnd w:id="71"/>
      <w:bookmarkEnd w:id="72"/>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42910CAE"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w:t>
      </w:r>
      <w:r w:rsidR="00314A30">
        <w:rPr>
          <w:rFonts w:ascii="Segoe UI" w:hAnsi="Segoe UI" w:cs="Segoe UI"/>
          <w:sz w:val="22"/>
          <w:szCs w:val="22"/>
        </w:rPr>
        <w:t>Ú</w:t>
      </w:r>
      <w:r w:rsidR="00314A30" w:rsidRPr="00B64324">
        <w:rPr>
          <w:rFonts w:ascii="Segoe UI" w:hAnsi="Segoe UI" w:cs="Segoe UI"/>
          <w:sz w:val="22"/>
          <w:szCs w:val="22"/>
        </w:rPr>
        <w:t>til</w:t>
      </w:r>
      <w:r w:rsidRPr="00B64324">
        <w:rPr>
          <w:rFonts w:ascii="Segoe UI" w:hAnsi="Segoe UI" w:cs="Segoe UI"/>
          <w:sz w:val="22"/>
          <w:szCs w:val="22"/>
        </w:rPr>
        <w:t xml:space="preserve">, o primeiro Dia Útil subsequente; </w:t>
      </w:r>
    </w:p>
    <w:p w14:paraId="77AF354E" w14:textId="417987CD" w:rsidR="000102E5" w:rsidRPr="00B6432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355DA">
      <w:pPr>
        <w:widowControl/>
        <w:tabs>
          <w:tab w:val="left" w:pos="851"/>
        </w:tabs>
        <w:ind w:left="709"/>
        <w:rPr>
          <w:rFonts w:ascii="Segoe UI" w:hAnsi="Segoe UI" w:cs="Segoe UI"/>
          <w:sz w:val="22"/>
          <w:szCs w:val="22"/>
        </w:rPr>
      </w:pPr>
    </w:p>
    <w:p w14:paraId="179CDC43"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3" w:name="_Ref116979833"/>
      <w:bookmarkStart w:id="74"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 xml:space="preserve">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bookmarkEnd w:id="73"/>
    </w:p>
    <w:p w14:paraId="3B4D33C0" w14:textId="77777777" w:rsidR="000102E5" w:rsidRPr="000A7CCB" w:rsidRDefault="000102E5" w:rsidP="00383538">
      <w:pPr>
        <w:pStyle w:val="PargrafodaLista"/>
        <w:tabs>
          <w:tab w:val="num" w:pos="709"/>
        </w:tabs>
        <w:spacing w:after="240" w:line="320" w:lineRule="exact"/>
        <w:ind w:left="709"/>
        <w:jc w:val="center"/>
        <w:rPr>
          <w:rFonts w:ascii="Segoe UI" w:hAnsi="Segoe UI" w:cs="Segoe UI"/>
          <w:b/>
          <w:bCs/>
          <w:sz w:val="22"/>
          <w:szCs w:val="22"/>
        </w:rPr>
      </w:pPr>
      <w:r w:rsidRPr="000A7CCB">
        <w:rPr>
          <w:rFonts w:ascii="Segoe UI" w:hAnsi="Segoe UI" w:cs="Segoe UI"/>
          <w:b/>
          <w:bCs/>
          <w:sz w:val="22"/>
          <w:szCs w:val="22"/>
        </w:rPr>
        <w:t>NIkp = NIk</w:t>
      </w:r>
      <w:r w:rsidRPr="000A7CCB">
        <w:rPr>
          <w:rFonts w:ascii="Segoe UI" w:hAnsi="Segoe UI" w:cs="Segoe UI"/>
          <w:b/>
          <w:bCs/>
          <w:sz w:val="18"/>
          <w:szCs w:val="18"/>
        </w:rPr>
        <w:t>-1</w:t>
      </w:r>
      <w:r w:rsidRPr="000A7CCB">
        <w:rPr>
          <w:rFonts w:ascii="Segoe UI" w:hAnsi="Segoe UI" w:cs="Segoe UI"/>
          <w:b/>
          <w:bCs/>
          <w:sz w:val="22"/>
          <w:szCs w:val="22"/>
        </w:rPr>
        <w:t xml:space="preserve">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NIkp</w:t>
      </w:r>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140138">
        <w:rPr>
          <w:rFonts w:ascii="Segoe UI" w:hAnsi="Segoe UI" w:cs="Segoe UI"/>
          <w:b/>
          <w:bCs/>
          <w:sz w:val="18"/>
          <w:szCs w:val="18"/>
        </w:rPr>
        <w:t>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5" w:name="_Ref116979867"/>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6" w:name="_Ref80608070"/>
      <w:bookmarkEnd w:id="74"/>
      <w:bookmarkEnd w:id="75"/>
    </w:p>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7" w:name="_Ref116979878"/>
      <w:bookmarkEnd w:id="76"/>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bookmarkEnd w:id="77"/>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8" w:name="_Ref116979894"/>
      <w:r w:rsidRPr="00B64324">
        <w:rPr>
          <w:rFonts w:ascii="Segoe UI" w:hAnsi="Segoe UI" w:cs="Segoe UI"/>
          <w:sz w:val="22"/>
          <w:szCs w:val="22"/>
          <w:lang w:val="pt-BR"/>
        </w:rPr>
        <w:lastRenderedPageBreak/>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bookmarkEnd w:id="78"/>
    </w:p>
    <w:p w14:paraId="001248CC" w14:textId="35927E1B" w:rsidR="000102E5"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9" w:name="_Ref116979904"/>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desde a Data de Início da Rentabilidade ou a Data de Pagamento da Remuneração </w:t>
      </w:r>
      <w:r w:rsidR="00314A30">
        <w:rPr>
          <w:rFonts w:ascii="Segoe UI" w:hAnsi="Segoe UI" w:cs="Segoe UI"/>
          <w:sz w:val="22"/>
          <w:szCs w:val="22"/>
          <w:lang w:val="pt-BR"/>
        </w:rPr>
        <w:t xml:space="preserve">(conforme definido abaixo) </w:t>
      </w:r>
      <w:r w:rsidRPr="00B64324">
        <w:rPr>
          <w:rFonts w:ascii="Segoe UI" w:hAnsi="Segoe UI" w:cs="Segoe UI"/>
          <w:sz w:val="22"/>
          <w:szCs w:val="22"/>
          <w:lang w:val="pt-BR"/>
        </w:rPr>
        <w:t>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w:t>
      </w:r>
      <w:bookmarkEnd w:id="79"/>
      <w:r w:rsidRPr="00B64324">
        <w:rPr>
          <w:rFonts w:ascii="Segoe UI" w:hAnsi="Segoe UI" w:cs="Segoe UI"/>
          <w:sz w:val="22"/>
          <w:szCs w:val="22"/>
          <w:lang w:val="pt-BR"/>
        </w:rPr>
        <w:t xml:space="preserve"> </w:t>
      </w:r>
    </w:p>
    <w:p w14:paraId="4FFCADAC" w14:textId="1562F8DC" w:rsidR="001266A6" w:rsidRPr="00B64324" w:rsidRDefault="001266A6"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1266A6">
        <w:rPr>
          <w:rFonts w:ascii="Segoe UI" w:hAnsi="Segoe UI" w:cs="Segoe UI"/>
          <w:sz w:val="22"/>
          <w:szCs w:val="22"/>
          <w:lang w:val="pt-BR"/>
        </w:rPr>
        <w:t>Os Fiadores, desde já, concordam com o disposto nas Cláusulas</w:t>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_Ref116979833 \w \h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4.11.2</w:t>
      </w:r>
      <w:r>
        <w:rPr>
          <w:rFonts w:ascii="Segoe UI" w:hAnsi="Segoe UI" w:cs="Segoe UI"/>
          <w:sz w:val="22"/>
          <w:szCs w:val="22"/>
          <w:lang w:val="pt-BR"/>
        </w:rPr>
        <w:fldChar w:fldCharType="end"/>
      </w:r>
      <w:r>
        <w:rPr>
          <w:rFonts w:ascii="Segoe UI" w:hAnsi="Segoe UI" w:cs="Segoe UI"/>
          <w:sz w:val="22"/>
          <w:szCs w:val="22"/>
          <w:lang w:val="pt-BR"/>
        </w:rPr>
        <w:t>,</w:t>
      </w:r>
      <w:r w:rsidRPr="001266A6">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_Ref116979867 \w \h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4.11.3</w:t>
      </w:r>
      <w:r>
        <w:rPr>
          <w:rFonts w:ascii="Segoe UI" w:hAnsi="Segoe UI" w:cs="Segoe UI"/>
          <w:sz w:val="22"/>
          <w:szCs w:val="22"/>
          <w:lang w:val="pt-BR"/>
        </w:rPr>
        <w:fldChar w:fldCharType="end"/>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_Ref116979878 \w \h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4.11.4</w:t>
      </w:r>
      <w:r>
        <w:rPr>
          <w:rFonts w:ascii="Segoe UI" w:hAnsi="Segoe UI" w:cs="Segoe UI"/>
          <w:sz w:val="22"/>
          <w:szCs w:val="22"/>
          <w:lang w:val="pt-BR"/>
        </w:rPr>
        <w:fldChar w:fldCharType="end"/>
      </w:r>
      <w:r>
        <w:rPr>
          <w:rFonts w:ascii="Segoe UI" w:hAnsi="Segoe UI" w:cs="Segoe UI"/>
          <w:sz w:val="22"/>
          <w:szCs w:val="22"/>
          <w:lang w:val="pt-BR"/>
        </w:rPr>
        <w:t xml:space="preserv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_Ref116979894 \w \h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4.11.5</w:t>
      </w:r>
      <w:r>
        <w:rPr>
          <w:rFonts w:ascii="Segoe UI" w:hAnsi="Segoe UI" w:cs="Segoe UI"/>
          <w:sz w:val="22"/>
          <w:szCs w:val="22"/>
          <w:lang w:val="pt-BR"/>
        </w:rPr>
        <w:fldChar w:fldCharType="end"/>
      </w:r>
      <w:r>
        <w:rPr>
          <w:rFonts w:ascii="Segoe UI" w:hAnsi="Segoe UI" w:cs="Segoe UI"/>
          <w:sz w:val="22"/>
          <w:szCs w:val="22"/>
          <w:lang w:val="pt-BR"/>
        </w:rPr>
        <w:t xml:space="preserve"> e </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_Ref116979904 \w \h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4.11.6</w:t>
      </w:r>
      <w:r>
        <w:rPr>
          <w:rFonts w:ascii="Segoe UI" w:hAnsi="Segoe UI" w:cs="Segoe UI"/>
          <w:sz w:val="22"/>
          <w:szCs w:val="22"/>
          <w:lang w:val="pt-BR"/>
        </w:rPr>
        <w:fldChar w:fldCharType="end"/>
      </w:r>
      <w:r>
        <w:rPr>
          <w:rFonts w:ascii="Segoe UI" w:hAnsi="Segoe UI" w:cs="Segoe UI"/>
          <w:sz w:val="22"/>
          <w:szCs w:val="22"/>
          <w:lang w:val="pt-BR"/>
        </w:rPr>
        <w:t xml:space="preserve"> acima</w:t>
      </w:r>
      <w:r>
        <w:rPr>
          <w:rFonts w:ascii="Segoe UI" w:hAnsi="Segoe UI" w:cs="Segoe UI"/>
          <w:sz w:val="22"/>
          <w:szCs w:val="22"/>
          <w:lang w:val="pt-BR"/>
        </w:rPr>
        <w:fldChar w:fldCharType="begin"/>
      </w:r>
      <w:r>
        <w:rPr>
          <w:rFonts w:ascii="Segoe UI" w:hAnsi="Segoe UI" w:cs="Segoe UI"/>
          <w:sz w:val="22"/>
          <w:szCs w:val="22"/>
          <w:lang w:val="pt-BR"/>
        </w:rPr>
        <w:instrText xml:space="preserve"> REF _Ref116979833 \w \p \h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4.11.2 acima</w:t>
      </w:r>
      <w:r>
        <w:rPr>
          <w:rFonts w:ascii="Segoe UI" w:hAnsi="Segoe UI" w:cs="Segoe UI"/>
          <w:sz w:val="22"/>
          <w:szCs w:val="22"/>
          <w:lang w:val="pt-BR"/>
        </w:rPr>
        <w:fldChar w:fldCharType="end"/>
      </w:r>
      <w:r w:rsidRPr="001266A6">
        <w:rPr>
          <w:rFonts w:ascii="Segoe UI" w:hAnsi="Segoe UI" w:cs="Segoe UI"/>
          <w:sz w:val="22"/>
          <w:szCs w:val="22"/>
          <w:lang w:val="pt-BR"/>
        </w:rPr>
        <w:t>, declarando que o ali disposto não importará em novação, conforme definida e regulada nos termos do artigo 360 e seguintes da Lei nº 10.406, de 10 de janeiro de 2002, conforme alterada (“</w:t>
      </w:r>
      <w:r w:rsidRPr="001266A6">
        <w:rPr>
          <w:rFonts w:ascii="Segoe UI" w:hAnsi="Segoe UI" w:cs="Segoe UI"/>
          <w:b/>
          <w:bCs/>
          <w:sz w:val="22"/>
          <w:szCs w:val="22"/>
          <w:lang w:val="pt-BR"/>
        </w:rPr>
        <w:t>Código Civil</w:t>
      </w:r>
      <w:r w:rsidRPr="001266A6">
        <w:rPr>
          <w:rFonts w:ascii="Segoe UI" w:hAnsi="Segoe UI" w:cs="Segoe UI"/>
          <w:sz w:val="22"/>
          <w:szCs w:val="22"/>
          <w:lang w:val="pt-BR"/>
        </w:rPr>
        <w:t xml:space="preserve">”),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80" w:name="_Ref420335077"/>
      <w:bookmarkEnd w:id="66"/>
      <w:bookmarkEnd w:id="67"/>
      <w:r w:rsidRPr="00B64324">
        <w:rPr>
          <w:rFonts w:ascii="Segoe UI" w:hAnsi="Segoe UI" w:cs="Segoe UI"/>
          <w:b/>
          <w:sz w:val="22"/>
          <w:szCs w:val="22"/>
          <w:lang w:val="pt-BR"/>
        </w:rPr>
        <w:t>Remuneração das Debêntures</w:t>
      </w:r>
      <w:bookmarkEnd w:id="80"/>
      <w:r w:rsidR="00115307" w:rsidRPr="00B64324">
        <w:rPr>
          <w:rFonts w:ascii="Segoe UI" w:hAnsi="Segoe UI" w:cs="Segoe UI"/>
          <w:b/>
          <w:sz w:val="22"/>
          <w:szCs w:val="22"/>
          <w:lang w:val="pt-BR"/>
        </w:rPr>
        <w:t xml:space="preserve"> </w:t>
      </w:r>
    </w:p>
    <w:p w14:paraId="529853E8" w14:textId="725A063C"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1" w:name="_Ref43244623"/>
      <w:bookmarkStart w:id="82" w:name="_Ref110938763"/>
      <w:bookmarkStart w:id="83" w:name="_Ref114241812"/>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81"/>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w:t>
      </w:r>
      <w:r w:rsidR="00EB2CD0" w:rsidRPr="00B64324">
        <w:rPr>
          <w:rFonts w:ascii="Segoe UI" w:hAnsi="Segoe UI" w:cs="Segoe UI"/>
          <w:sz w:val="22"/>
          <w:szCs w:val="22"/>
          <w:lang w:val="pt-BR"/>
        </w:rPr>
        <w:lastRenderedPageBreak/>
        <w:t>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xml:space="preserve">, inclusive,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82"/>
      <w:r w:rsidR="00A47AE5" w:rsidRPr="00B64324">
        <w:rPr>
          <w:rFonts w:ascii="Segoe UI" w:hAnsi="Segoe UI" w:cs="Segoe UI"/>
          <w:sz w:val="22"/>
          <w:szCs w:val="22"/>
          <w:lang w:val="pt-BR"/>
        </w:rPr>
        <w:t xml:space="preserve"> </w:t>
      </w:r>
      <w:bookmarkEnd w:id="83"/>
    </w:p>
    <w:p w14:paraId="0092650C" w14:textId="10B67A92"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84"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i/>
          <w:iCs/>
          <w:sz w:val="22"/>
          <w:szCs w:val="22"/>
          <w:lang w:val="pt-BR"/>
        </w:rPr>
        <w:t>Completion</w:t>
      </w:r>
      <w:r w:rsidR="008826CA" w:rsidRPr="00CA72A5">
        <w:rPr>
          <w:rFonts w:ascii="Segoe UI" w:hAnsi="Segoe UI"/>
          <w:b/>
          <w:i/>
          <w:sz w:val="22"/>
          <w:lang w:val="pt-BR"/>
        </w:rPr>
        <w:t xml:space="preserve"> Financeiro</w:t>
      </w:r>
      <w:r w:rsidRPr="00B64324">
        <w:rPr>
          <w:rFonts w:ascii="Segoe UI" w:hAnsi="Segoe UI" w:cs="Segoe UI"/>
          <w:sz w:val="22"/>
          <w:szCs w:val="22"/>
          <w:lang w:val="pt-BR"/>
        </w:rPr>
        <w:t>” significa</w:t>
      </w:r>
      <w:r w:rsidR="0016563A" w:rsidRPr="00F42D76">
        <w:rPr>
          <w:rFonts w:ascii="Segoe UI" w:hAnsi="Segoe UI"/>
          <w:sz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w:t>
      </w:r>
      <w:r w:rsidR="002A60AF">
        <w:rPr>
          <w:rFonts w:ascii="Segoe UI" w:hAnsi="Segoe UI" w:cs="Segoe UI"/>
          <w:color w:val="000000"/>
          <w:sz w:val="22"/>
          <w:szCs w:val="22"/>
          <w:lang w:val="pt-BR"/>
        </w:rPr>
        <w:t xml:space="preserve"> (“</w:t>
      </w:r>
      <w:r w:rsidR="002A60AF" w:rsidRPr="00213F2B">
        <w:rPr>
          <w:rFonts w:ascii="Segoe UI" w:hAnsi="Segoe UI"/>
          <w:b/>
          <w:color w:val="000000"/>
          <w:sz w:val="22"/>
          <w:lang w:val="pt-BR"/>
        </w:rPr>
        <w:t>Data Início da Operação</w:t>
      </w:r>
      <w:r w:rsidR="002A60AF">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Pr>
          <w:rFonts w:ascii="Segoe UI" w:hAnsi="Segoe UI" w:cs="Segoe UI"/>
          <w:color w:val="000000"/>
          <w:sz w:val="22"/>
          <w:szCs w:val="22"/>
          <w:lang w:val="pt-BR"/>
        </w:rPr>
        <w:t xml:space="preserve"> </w:t>
      </w:r>
      <w:r w:rsidR="007858E3">
        <w:rPr>
          <w:rFonts w:ascii="Segoe UI" w:hAnsi="Segoe UI" w:cs="Segoe UI"/>
          <w:color w:val="000000"/>
          <w:sz w:val="22"/>
          <w:szCs w:val="22"/>
          <w:lang w:val="pt-BR"/>
        </w:rPr>
        <w:t>(os itens (a) e (b) quando referidos em conjunto, “</w:t>
      </w:r>
      <w:r w:rsidR="00B94580">
        <w:rPr>
          <w:rFonts w:ascii="Segoe UI" w:hAnsi="Segoe UI" w:cs="Segoe UI"/>
          <w:b/>
          <w:bCs/>
          <w:color w:val="000000"/>
          <w:sz w:val="22"/>
          <w:szCs w:val="22"/>
          <w:lang w:val="pt-BR"/>
        </w:rPr>
        <w:t>Completion Físico</w:t>
      </w:r>
      <w:r w:rsidR="007858E3">
        <w:rPr>
          <w:rFonts w:ascii="Segoe UI" w:hAnsi="Segoe UI" w:cs="Segoe UI"/>
          <w:color w:val="000000"/>
          <w:sz w:val="22"/>
          <w:szCs w:val="22"/>
          <w:lang w:val="pt-BR"/>
        </w:rPr>
        <w:t>”)</w:t>
      </w:r>
      <w:r w:rsidR="0016563A" w:rsidRPr="00B64324">
        <w:rPr>
          <w:rFonts w:ascii="Segoe UI" w:hAnsi="Segoe UI" w:cs="Segoe UI"/>
          <w:color w:val="000000"/>
          <w:sz w:val="22"/>
          <w:szCs w:val="22"/>
          <w:lang w:val="pt-BR"/>
        </w:rPr>
        <w:t xml:space="preserve">,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(ii)</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w:t>
      </w:r>
      <w:r w:rsidR="00C16B14">
        <w:rPr>
          <w:rFonts w:ascii="Segoe UI" w:hAnsi="Segoe UI" w:cs="Segoe UI"/>
          <w:sz w:val="22"/>
          <w:szCs w:val="22"/>
          <w:lang w:val="pt-BR"/>
        </w:rPr>
        <w:t>O</w:t>
      </w:r>
      <w:r w:rsidR="00C16B14" w:rsidRPr="00B64324">
        <w:rPr>
          <w:rFonts w:ascii="Segoe UI" w:hAnsi="Segoe UI" w:cs="Segoe UI"/>
          <w:sz w:val="22"/>
          <w:szCs w:val="22"/>
          <w:lang w:val="pt-BR"/>
        </w:rPr>
        <w:t xml:space="preserve">peração </w:t>
      </w:r>
      <w:r w:rsidR="001A4F63" w:rsidRPr="00B64324">
        <w:rPr>
          <w:rFonts w:ascii="Segoe UI" w:hAnsi="Segoe UI" w:cs="Segoe UI"/>
          <w:sz w:val="22"/>
          <w:szCs w:val="22"/>
          <w:lang w:val="pt-BR"/>
        </w:rPr>
        <w:t xml:space="preserve">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(iii)</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84"/>
      <w:r w:rsidR="00173FD3" w:rsidRPr="00B64324">
        <w:rPr>
          <w:rFonts w:ascii="Segoe UI" w:hAnsi="Segoe UI" w:cs="Segoe UI"/>
          <w:color w:val="000000"/>
          <w:sz w:val="22"/>
          <w:szCs w:val="22"/>
          <w:lang w:val="pt-BR"/>
        </w:rPr>
        <w:t xml:space="preserve"> </w:t>
      </w:r>
    </w:p>
    <w:p w14:paraId="76068879" w14:textId="612D4E04" w:rsidR="0011412C"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85" w:name="_Ref115192235"/>
      <w:bookmarkStart w:id="86" w:name="_Hlk114134309"/>
      <w:r w:rsidRPr="00B64324">
        <w:rPr>
          <w:rFonts w:ascii="Segoe UI" w:hAnsi="Segoe UI" w:cs="Segoe UI"/>
          <w:bCs/>
          <w:sz w:val="22"/>
          <w:szCs w:val="22"/>
          <w:lang w:val="pt-BR"/>
        </w:rPr>
        <w:t xml:space="preserve">Para fins de comprovação do cumprimento dos requisitos para </w:t>
      </w:r>
      <w:r w:rsidRPr="00B64324">
        <w:rPr>
          <w:rFonts w:ascii="Segoe UI" w:hAnsi="Segoe UI" w:cs="Segoe UI"/>
          <w:bCs/>
          <w:i/>
          <w:iCs/>
          <w:sz w:val="22"/>
          <w:szCs w:val="22"/>
          <w:lang w:val="pt-BR"/>
        </w:rPr>
        <w:t>Completion</w:t>
      </w:r>
      <w:r w:rsidRPr="00B64324">
        <w:rPr>
          <w:rFonts w:ascii="Segoe UI" w:hAnsi="Segoe UI" w:cs="Segoe UI"/>
          <w:bCs/>
          <w:sz w:val="22"/>
          <w:szCs w:val="22"/>
          <w:lang w:val="pt-BR"/>
        </w:rPr>
        <w:t xml:space="preserve"> </w:t>
      </w:r>
      <w:r w:rsidR="008826CA">
        <w:rPr>
          <w:rFonts w:ascii="Segoe UI" w:hAnsi="Segoe UI" w:cs="Segoe UI"/>
          <w:bCs/>
          <w:sz w:val="22"/>
          <w:szCs w:val="22"/>
          <w:lang w:val="pt-BR"/>
        </w:rPr>
        <w:t xml:space="preserve">Financeiro </w:t>
      </w:r>
      <w:r w:rsidRPr="00B64324">
        <w:rPr>
          <w:rFonts w:ascii="Segoe UI" w:hAnsi="Segoe UI" w:cs="Segoe UI"/>
          <w:bCs/>
          <w:sz w:val="22"/>
          <w:szCs w:val="22"/>
          <w:lang w:val="pt-BR"/>
        </w:rPr>
        <w:t xml:space="preserve">previstos </w:t>
      </w:r>
      <w:r w:rsidR="00FF1B86">
        <w:rPr>
          <w:rFonts w:ascii="Segoe UI" w:hAnsi="Segoe UI" w:cs="Segoe UI"/>
          <w:bCs/>
          <w:sz w:val="22"/>
          <w:szCs w:val="22"/>
          <w:lang w:val="pt-BR"/>
        </w:rPr>
        <w:t>nos itens (a), (b) e (c) da</w:t>
      </w:r>
      <w:r w:rsidR="00FF1B86" w:rsidRPr="00B64324">
        <w:rPr>
          <w:rFonts w:ascii="Segoe UI" w:hAnsi="Segoe UI" w:cs="Segoe UI"/>
          <w:bCs/>
          <w:sz w:val="22"/>
          <w:szCs w:val="22"/>
          <w:lang w:val="pt-BR"/>
        </w:rPr>
        <w:t xml:space="preserve"> </w:t>
      </w:r>
      <w:r w:rsidR="008826CA" w:rsidRPr="00B64324">
        <w:rPr>
          <w:rFonts w:ascii="Segoe UI" w:hAnsi="Segoe UI" w:cs="Segoe UI"/>
          <w:bCs/>
          <w:sz w:val="22"/>
          <w:szCs w:val="22"/>
          <w:lang w:val="pt-BR"/>
        </w:rPr>
        <w:t xml:space="preserve">Cláusula </w:t>
      </w:r>
      <w:r w:rsidR="008826CA" w:rsidRPr="00B64324">
        <w:rPr>
          <w:rFonts w:ascii="Segoe UI" w:hAnsi="Segoe UI" w:cs="Segoe UI"/>
          <w:bCs/>
          <w:sz w:val="22"/>
          <w:szCs w:val="22"/>
          <w:lang w:val="pt-BR"/>
        </w:rPr>
        <w:fldChar w:fldCharType="begin"/>
      </w:r>
      <w:r w:rsidR="008826CA" w:rsidRPr="00B64324">
        <w:rPr>
          <w:rFonts w:ascii="Segoe UI" w:hAnsi="Segoe UI" w:cs="Segoe UI"/>
          <w:bCs/>
          <w:sz w:val="22"/>
          <w:szCs w:val="22"/>
          <w:lang w:val="pt-BR"/>
        </w:rPr>
        <w:instrText xml:space="preserve"> REF _Ref111625625 \r \h  \* MERGEFORMAT </w:instrText>
      </w:r>
      <w:r w:rsidR="008826CA" w:rsidRPr="00B64324">
        <w:rPr>
          <w:rFonts w:ascii="Segoe UI" w:hAnsi="Segoe UI" w:cs="Segoe UI"/>
          <w:bCs/>
          <w:sz w:val="22"/>
          <w:szCs w:val="22"/>
          <w:lang w:val="pt-BR"/>
        </w:rPr>
      </w:r>
      <w:r w:rsidR="008826CA" w:rsidRPr="00B64324">
        <w:rPr>
          <w:rFonts w:ascii="Segoe UI" w:hAnsi="Segoe UI" w:cs="Segoe UI"/>
          <w:bCs/>
          <w:sz w:val="22"/>
          <w:szCs w:val="22"/>
          <w:lang w:val="pt-BR"/>
        </w:rPr>
        <w:fldChar w:fldCharType="separate"/>
      </w:r>
      <w:r w:rsidR="00213F2B">
        <w:rPr>
          <w:rFonts w:ascii="Segoe UI" w:hAnsi="Segoe UI" w:cs="Segoe UI"/>
          <w:bCs/>
          <w:sz w:val="22"/>
          <w:szCs w:val="22"/>
          <w:lang w:val="pt-BR"/>
        </w:rPr>
        <w:t>4.12.1.1</w:t>
      </w:r>
      <w:r w:rsidR="008826CA" w:rsidRPr="00B64324">
        <w:rPr>
          <w:rFonts w:ascii="Segoe UI" w:hAnsi="Segoe UI" w:cs="Segoe UI"/>
          <w:bCs/>
          <w:sz w:val="22"/>
          <w:szCs w:val="22"/>
          <w:lang w:val="pt-BR"/>
        </w:rPr>
        <w:fldChar w:fldCharType="end"/>
      </w:r>
      <w:r w:rsidR="008826CA">
        <w:rPr>
          <w:rFonts w:ascii="Segoe UI" w:hAnsi="Segoe UI" w:cs="Segoe UI"/>
          <w:bCs/>
          <w:sz w:val="22"/>
          <w:szCs w:val="22"/>
          <w:lang w:val="pt-BR"/>
        </w:rPr>
        <w:t xml:space="preserve"> (i)</w:t>
      </w:r>
      <w:r w:rsidR="008826CA"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Pr>
          <w:rFonts w:ascii="Segoe UI" w:hAnsi="Segoe UI" w:cs="Segoe UI"/>
          <w:bCs/>
          <w:sz w:val="22"/>
          <w:szCs w:val="22"/>
          <w:lang w:val="pt-BR"/>
        </w:rPr>
        <w:t>de tais requisitos</w:t>
      </w:r>
      <w:r w:rsidRPr="00B64324">
        <w:rPr>
          <w:rFonts w:ascii="Segoe UI" w:hAnsi="Segoe UI" w:cs="Segoe UI"/>
          <w:bCs/>
          <w:sz w:val="22"/>
          <w:szCs w:val="22"/>
          <w:lang w:val="pt-BR"/>
        </w:rPr>
        <w:t xml:space="preserve">,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w:t>
      </w:r>
      <w:r w:rsidR="00FF1B86" w:rsidRPr="00B64324">
        <w:rPr>
          <w:rFonts w:ascii="Segoe UI" w:hAnsi="Segoe UI" w:cs="Segoe UI"/>
          <w:bCs/>
          <w:sz w:val="22"/>
          <w:szCs w:val="22"/>
          <w:lang w:val="pt-BR"/>
        </w:rPr>
        <w:t>des</w:t>
      </w:r>
      <w:r w:rsidR="00FF1B86">
        <w:rPr>
          <w:rFonts w:ascii="Segoe UI" w:hAnsi="Segoe UI" w:cs="Segoe UI"/>
          <w:bCs/>
          <w:sz w:val="22"/>
          <w:szCs w:val="22"/>
          <w:lang w:val="pt-BR"/>
        </w:rPr>
        <w:t>t</w:t>
      </w:r>
      <w:r w:rsidR="00FF1B86" w:rsidRPr="00B64324">
        <w:rPr>
          <w:rFonts w:ascii="Segoe UI" w:hAnsi="Segoe UI" w:cs="Segoe UI"/>
          <w:bCs/>
          <w:sz w:val="22"/>
          <w:szCs w:val="22"/>
          <w:lang w:val="pt-BR"/>
        </w:rPr>
        <w:t xml:space="preserve">a </w:t>
      </w:r>
      <w:r w:rsidR="00B71212" w:rsidRPr="00B64324">
        <w:rPr>
          <w:rFonts w:ascii="Segoe UI" w:hAnsi="Segoe UI" w:cs="Segoe UI"/>
          <w:bCs/>
          <w:sz w:val="22"/>
          <w:szCs w:val="22"/>
          <w:lang w:val="pt-BR"/>
        </w:rPr>
        <w:t>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r w:rsidR="00335495" w:rsidRPr="00CA72A5">
        <w:rPr>
          <w:rFonts w:ascii="Segoe UI" w:hAnsi="Segoe UI"/>
          <w:b/>
          <w:sz w:val="22"/>
          <w:lang w:val="pt-BR"/>
        </w:rPr>
        <w:t xml:space="preserve">Radix Engenharia </w:t>
      </w:r>
      <w:r w:rsidR="005B3C99" w:rsidRPr="00CA72A5">
        <w:rPr>
          <w:rFonts w:ascii="Segoe UI" w:hAnsi="Segoe UI"/>
          <w:b/>
          <w:sz w:val="22"/>
          <w:lang w:val="pt-BR"/>
        </w:rPr>
        <w:t>e</w:t>
      </w:r>
      <w:r w:rsidR="00335495" w:rsidRPr="00CA72A5">
        <w:rPr>
          <w:rFonts w:ascii="Segoe UI" w:hAnsi="Segoe UI"/>
          <w:b/>
          <w:sz w:val="22"/>
          <w:lang w:val="pt-BR"/>
        </w:rPr>
        <w:t xml:space="preserve"> Desenvolvimento </w:t>
      </w:r>
      <w:r w:rsidR="005B3C99" w:rsidRPr="00CA72A5">
        <w:rPr>
          <w:rFonts w:ascii="Segoe UI" w:hAnsi="Segoe UI"/>
          <w:b/>
          <w:sz w:val="22"/>
          <w:lang w:val="pt-BR"/>
        </w:rPr>
        <w:t>d</w:t>
      </w:r>
      <w:r w:rsidR="00335495" w:rsidRPr="00CA72A5">
        <w:rPr>
          <w:rFonts w:ascii="Segoe UI" w:hAnsi="Segoe UI"/>
          <w:b/>
          <w:sz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w:t>
      </w:r>
      <w:r w:rsidR="00F42D76">
        <w:rPr>
          <w:rFonts w:ascii="Segoe UI" w:hAnsi="Segoe UI" w:cs="Segoe UI"/>
          <w:bCs/>
          <w:sz w:val="22"/>
          <w:szCs w:val="22"/>
          <w:lang w:val="pt-BR"/>
        </w:rPr>
        <w:t xml:space="preserve"> e </w:t>
      </w:r>
      <w:r w:rsidRPr="00B64324">
        <w:rPr>
          <w:rFonts w:ascii="Segoe UI" w:hAnsi="Segoe UI" w:cs="Segoe UI"/>
          <w:bCs/>
          <w:sz w:val="22"/>
          <w:szCs w:val="22"/>
          <w:lang w:val="pt-BR"/>
        </w:rPr>
        <w:t>“</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w:t>
      </w:r>
      <w:r w:rsidR="00F42D76">
        <w:rPr>
          <w:rFonts w:ascii="Segoe UI" w:hAnsi="Segoe UI" w:cs="Segoe UI"/>
          <w:bCs/>
          <w:sz w:val="22"/>
          <w:szCs w:val="22"/>
          <w:lang w:val="pt-BR"/>
        </w:rPr>
        <w:t>, respectivamente</w:t>
      </w:r>
      <w:r w:rsidRPr="00B64324">
        <w:rPr>
          <w:rFonts w:ascii="Segoe UI" w:hAnsi="Segoe UI" w:cs="Segoe UI"/>
          <w:bCs/>
          <w:sz w:val="22"/>
          <w:szCs w:val="22"/>
          <w:lang w:val="pt-BR"/>
        </w:rPr>
        <w:t>).</w:t>
      </w:r>
      <w:bookmarkEnd w:id="85"/>
      <w:r w:rsidRPr="00B64324">
        <w:rPr>
          <w:rFonts w:ascii="Segoe UI" w:hAnsi="Segoe UI" w:cs="Segoe UI"/>
          <w:bCs/>
          <w:sz w:val="22"/>
          <w:szCs w:val="22"/>
          <w:lang w:val="pt-BR"/>
        </w:rPr>
        <w:t xml:space="preserve"> </w:t>
      </w:r>
    </w:p>
    <w:p w14:paraId="4CFAB458" w14:textId="34EC50CF" w:rsidR="00DE07B7"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Pr>
          <w:rFonts w:ascii="Segoe UI" w:hAnsi="Segoe UI" w:cs="Segoe UI"/>
          <w:bCs/>
          <w:sz w:val="22"/>
          <w:szCs w:val="22"/>
          <w:lang w:val="pt-BR"/>
        </w:rPr>
        <w:lastRenderedPageBreak/>
        <w:t xml:space="preserve">Em até 10 (dez) dias </w:t>
      </w:r>
      <w:r w:rsidR="00E5246A">
        <w:rPr>
          <w:rFonts w:ascii="Segoe UI" w:hAnsi="Segoe UI" w:cs="Segoe UI"/>
          <w:bCs/>
          <w:sz w:val="22"/>
          <w:szCs w:val="22"/>
          <w:lang w:val="pt-BR"/>
        </w:rPr>
        <w:t>contados</w:t>
      </w:r>
      <w:r>
        <w:rPr>
          <w:rFonts w:ascii="Segoe UI" w:hAnsi="Segoe UI" w:cs="Segoe UI"/>
          <w:bCs/>
          <w:sz w:val="22"/>
          <w:szCs w:val="22"/>
          <w:lang w:val="pt-BR"/>
        </w:rPr>
        <w:t xml:space="preserve"> do </w:t>
      </w:r>
      <w:r w:rsidR="00EF0D71">
        <w:rPr>
          <w:rFonts w:ascii="Segoe UI" w:hAnsi="Segoe UI" w:cs="Segoe UI"/>
          <w:bCs/>
          <w:sz w:val="22"/>
          <w:szCs w:val="22"/>
          <w:lang w:val="pt-BR"/>
        </w:rPr>
        <w:t xml:space="preserve">recebimento </w:t>
      </w:r>
      <w:r>
        <w:rPr>
          <w:rFonts w:ascii="Segoe UI" w:hAnsi="Segoe UI" w:cs="Segoe UI"/>
          <w:bCs/>
          <w:sz w:val="22"/>
          <w:szCs w:val="22"/>
          <w:lang w:val="pt-BR"/>
        </w:rPr>
        <w:t>da Declaração de Conclusão do Projeto, o</w:t>
      </w:r>
      <w:r w:rsidRPr="00B64324">
        <w:rPr>
          <w:rFonts w:ascii="Segoe UI" w:hAnsi="Segoe UI" w:cs="Segoe UI"/>
          <w:bCs/>
          <w:sz w:val="22"/>
          <w:szCs w:val="22"/>
          <w:lang w:val="pt-BR"/>
        </w:rPr>
        <w:t xml:space="preserve"> </w:t>
      </w:r>
      <w:r w:rsidR="00DE07B7" w:rsidRPr="00B6432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Pr>
          <w:rFonts w:ascii="Segoe UI" w:hAnsi="Segoe UI" w:cs="Segoe UI"/>
          <w:bCs/>
          <w:sz w:val="22"/>
          <w:szCs w:val="22"/>
          <w:lang w:val="pt-BR"/>
        </w:rPr>
        <w:t xml:space="preserve">de </w:t>
      </w:r>
      <w:r w:rsidR="0011412C" w:rsidRPr="00C960FE">
        <w:rPr>
          <w:rFonts w:ascii="Segoe UI" w:hAnsi="Segoe UI" w:cs="Segoe UI"/>
          <w:bCs/>
          <w:i/>
          <w:iCs/>
          <w:sz w:val="22"/>
          <w:szCs w:val="22"/>
          <w:lang w:val="pt-BR"/>
        </w:rPr>
        <w:t>Completion</w:t>
      </w:r>
      <w:r w:rsidR="0011412C">
        <w:rPr>
          <w:rFonts w:ascii="Segoe UI" w:hAnsi="Segoe UI" w:cs="Segoe UI"/>
          <w:bCs/>
          <w:sz w:val="22"/>
          <w:szCs w:val="22"/>
          <w:lang w:val="pt-BR"/>
        </w:rPr>
        <w:t xml:space="preserve"> Financeiro</w:t>
      </w:r>
      <w:r w:rsidR="00DE07B7" w:rsidRPr="00B64324">
        <w:rPr>
          <w:rFonts w:ascii="Segoe UI" w:hAnsi="Segoe UI" w:cs="Segoe UI"/>
          <w:bCs/>
          <w:sz w:val="22"/>
          <w:szCs w:val="22"/>
          <w:lang w:val="pt-BR"/>
        </w:rPr>
        <w:t xml:space="preserve">. A data </w:t>
      </w:r>
      <w:r w:rsidR="00C960FE">
        <w:rPr>
          <w:rFonts w:ascii="Segoe UI" w:hAnsi="Segoe UI" w:cs="Segoe UI"/>
          <w:bCs/>
          <w:sz w:val="22"/>
          <w:szCs w:val="22"/>
          <w:lang w:val="pt-BR"/>
        </w:rPr>
        <w:t xml:space="preserve">do </w:t>
      </w:r>
      <w:r w:rsidR="00C960FE" w:rsidRPr="00186B8B">
        <w:rPr>
          <w:rFonts w:ascii="Segoe UI" w:hAnsi="Segoe UI" w:cs="Segoe UI"/>
          <w:bCs/>
          <w:i/>
          <w:iCs/>
          <w:sz w:val="22"/>
          <w:szCs w:val="22"/>
          <w:lang w:val="pt-BR"/>
        </w:rPr>
        <w:t>Completion</w:t>
      </w:r>
      <w:r w:rsidR="00C960FE">
        <w:rPr>
          <w:rFonts w:ascii="Segoe UI" w:hAnsi="Segoe UI" w:cs="Segoe UI"/>
          <w:bCs/>
          <w:sz w:val="22"/>
          <w:szCs w:val="22"/>
          <w:lang w:val="pt-BR"/>
        </w:rPr>
        <w:t xml:space="preserve"> Financeiro</w:t>
      </w:r>
      <w:r w:rsidR="00C960FE" w:rsidRPr="00B64324" w:rsidDel="00C960FE">
        <w:rPr>
          <w:rFonts w:ascii="Segoe UI" w:hAnsi="Segoe UI" w:cs="Segoe UI"/>
          <w:bCs/>
          <w:sz w:val="22"/>
          <w:szCs w:val="22"/>
          <w:lang w:val="pt-BR"/>
        </w:rPr>
        <w:t xml:space="preserve"> </w:t>
      </w:r>
      <w:r w:rsidR="00DE07B7" w:rsidRPr="00B64324">
        <w:rPr>
          <w:rFonts w:ascii="Segoe UI" w:hAnsi="Segoe UI" w:cs="Segoe UI"/>
          <w:bCs/>
          <w:sz w:val="22"/>
          <w:szCs w:val="22"/>
          <w:lang w:val="pt-BR"/>
        </w:rPr>
        <w:t>deverá ser considerada como a data de emissão de referida manifestação pelo Agente Fiduciário</w:t>
      </w:r>
      <w:r w:rsidR="00FF1B86">
        <w:rPr>
          <w:rFonts w:ascii="Segoe UI" w:hAnsi="Segoe UI" w:cs="Segoe UI"/>
          <w:bCs/>
          <w:sz w:val="22"/>
          <w:szCs w:val="22"/>
          <w:lang w:val="pt-BR"/>
        </w:rPr>
        <w:t xml:space="preserve"> </w:t>
      </w:r>
      <w:r w:rsidR="00A341D5" w:rsidRPr="00B64324">
        <w:rPr>
          <w:rFonts w:ascii="Segoe UI" w:hAnsi="Segoe UI" w:cs="Segoe UI"/>
          <w:bCs/>
          <w:sz w:val="22"/>
          <w:szCs w:val="22"/>
          <w:lang w:val="pt-BR"/>
        </w:rPr>
        <w:t>(“</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00DE07B7" w:rsidRPr="00B64324">
        <w:rPr>
          <w:rFonts w:ascii="Segoe UI" w:hAnsi="Segoe UI" w:cs="Segoe UI"/>
          <w:bCs/>
          <w:sz w:val="22"/>
          <w:szCs w:val="22"/>
          <w:lang w:val="pt-BR"/>
        </w:rPr>
        <w:t xml:space="preserve">. </w:t>
      </w:r>
    </w:p>
    <w:p w14:paraId="63DB7DB8" w14:textId="57C039FD"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7" w:name="_Ref459627090"/>
      <w:bookmarkEnd w:id="86"/>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Primeira</w:t>
      </w:r>
      <w:r w:rsidR="00C23DED" w:rsidRPr="00B64324">
        <w:rPr>
          <w:rFonts w:ascii="Segoe UI" w:hAnsi="Segoe UI" w:cs="Segoe UI"/>
          <w:sz w:val="22"/>
          <w:szCs w:val="22"/>
          <w:lang w:val="pt-BR" w:eastAsia="pt-BR"/>
        </w:rPr>
        <w:t xml:space="preserve"> Série</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00C23DED" w:rsidRPr="00C23DED">
        <w:rPr>
          <w:rFonts w:ascii="Segoe UI" w:hAnsi="Segoe UI" w:cs="Segoe UI"/>
          <w:sz w:val="22"/>
          <w:szCs w:val="22"/>
          <w:lang w:val="pt-BR" w:eastAsia="pt-BR"/>
        </w:rPr>
        <w:t xml:space="preserve"> </w:t>
      </w:r>
      <w:r w:rsidR="00C23DED" w:rsidRPr="00B64324">
        <w:rPr>
          <w:rFonts w:ascii="Segoe UI" w:hAnsi="Segoe UI" w:cs="Segoe UI"/>
          <w:sz w:val="22"/>
          <w:szCs w:val="22"/>
          <w:lang w:val="pt-BR" w:eastAsia="pt-BR"/>
        </w:rPr>
        <w:t xml:space="preserve">das Debêntures da </w:t>
      </w:r>
      <w:r w:rsidR="00C23DED">
        <w:rPr>
          <w:rFonts w:ascii="Segoe UI" w:hAnsi="Segoe UI" w:cs="Segoe UI"/>
          <w:sz w:val="22"/>
          <w:szCs w:val="22"/>
          <w:lang w:val="pt-BR" w:eastAsia="pt-BR"/>
        </w:rPr>
        <w:t>Primeir</w:t>
      </w:r>
      <w:r w:rsidR="00C23DED" w:rsidRPr="00B64324">
        <w:rPr>
          <w:rFonts w:ascii="Segoe UI" w:hAnsi="Segoe UI" w:cs="Segoe UI"/>
          <w:sz w:val="22"/>
          <w:szCs w:val="22"/>
          <w:lang w:val="pt-BR" w:eastAsia="pt-BR"/>
        </w:rPr>
        <w:t>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J = VNe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4D3BBBB2"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7D5D79BC"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lastRenderedPageBreak/>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13,0000, e</w:t>
      </w:r>
      <w:r w:rsidR="00FC6B0C">
        <w:rPr>
          <w:rFonts w:ascii="Segoe UI" w:hAnsi="Segoe UI" w:cs="Segoe UI"/>
          <w:sz w:val="22"/>
          <w:szCs w:val="22"/>
          <w:lang w:val="pt-BR"/>
        </w:rPr>
        <w:t>,</w:t>
      </w:r>
      <w:r w:rsidR="001F63A0" w:rsidRPr="00B64324">
        <w:rPr>
          <w:rFonts w:ascii="Segoe UI" w:hAnsi="Segoe UI" w:cs="Segoe UI"/>
          <w:sz w:val="22"/>
          <w:szCs w:val="22"/>
          <w:lang w:val="pt-BR"/>
        </w:rPr>
        <w:t xml:space="preserv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14659F9"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75DA1B34" w14:textId="34FCDF5D"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8"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p>
    <w:p w14:paraId="38A1170E" w14:textId="053E996A"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C23DED">
        <w:rPr>
          <w:rFonts w:ascii="Segoe UI" w:hAnsi="Segoe UI" w:cs="Segoe UI"/>
          <w:sz w:val="22"/>
          <w:szCs w:val="22"/>
          <w:lang w:val="pt-BR"/>
        </w:rPr>
        <w:t xml:space="preserve">Atualizado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C23DED">
        <w:rPr>
          <w:rFonts w:ascii="Segoe UI" w:hAnsi="Segoe UI" w:cs="Segoe UI"/>
          <w:sz w:val="22"/>
          <w:szCs w:val="22"/>
          <w:lang w:val="pt-BR"/>
        </w:rPr>
        <w:t xml:space="preserve"> Atualizado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140138"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140138">
        <w:rPr>
          <w:rFonts w:ascii="Segoe UI" w:hAnsi="Segoe UI" w:cs="Segoe UI"/>
          <w:b/>
          <w:bCs/>
          <w:sz w:val="22"/>
          <w:szCs w:val="22"/>
          <w:lang w:val="pt-BR"/>
        </w:rPr>
        <w:t>J = VNe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203496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unitário da Remuneração </w:t>
      </w:r>
      <w:r w:rsidR="00FC01E6">
        <w:rPr>
          <w:rFonts w:ascii="Segoe UI" w:hAnsi="Segoe UI" w:cs="Segoe UI"/>
          <w:sz w:val="22"/>
          <w:szCs w:val="22"/>
          <w:lang w:val="pt-BR"/>
        </w:rPr>
        <w:t xml:space="preserve">das Debêntures da Segunda Série </w:t>
      </w:r>
      <w:r w:rsidRPr="00B64324">
        <w:rPr>
          <w:rFonts w:ascii="Segoe UI" w:hAnsi="Segoe UI" w:cs="Segoe UI"/>
          <w:sz w:val="22"/>
          <w:szCs w:val="22"/>
          <w:lang w:val="pt-BR"/>
        </w:rPr>
        <w:t>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4A3C38F3"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lastRenderedPageBreak/>
        <w:t>VNe</w:t>
      </w:r>
      <w:r w:rsidRPr="00B64324">
        <w:rPr>
          <w:rFonts w:ascii="Segoe UI" w:hAnsi="Segoe UI" w:cs="Segoe UI"/>
          <w:sz w:val="22"/>
          <w:szCs w:val="22"/>
          <w:lang w:val="pt-BR"/>
        </w:rPr>
        <w:t xml:space="preserve"> = Valor Nominal Unitário Atualizado ou saldo do Valor Nominal Unitário Atualizado</w:t>
      </w:r>
      <w:r w:rsidR="00FC01E6">
        <w:rPr>
          <w:rFonts w:ascii="Segoe UI" w:hAnsi="Segoe UI" w:cs="Segoe UI"/>
          <w:sz w:val="22"/>
          <w:szCs w:val="22"/>
          <w:lang w:val="pt-BR"/>
        </w:rPr>
        <w:t xml:space="preserve"> das Debêntures da Segunda Série</w:t>
      </w:r>
      <w:r w:rsidRPr="00B64324">
        <w:rPr>
          <w:rFonts w:ascii="Segoe UI" w:hAnsi="Segoe UI" w:cs="Segoe UI"/>
          <w:sz w:val="22"/>
          <w:szCs w:val="22"/>
          <w:lang w:val="pt-BR"/>
        </w:rPr>
        <w:t>,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03619A3F"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19,0000, e</w:t>
      </w:r>
      <w:r w:rsidR="00FC01E6">
        <w:rPr>
          <w:rFonts w:ascii="Segoe UI" w:hAnsi="Segoe UI" w:cs="Segoe UI"/>
          <w:sz w:val="22"/>
          <w:szCs w:val="22"/>
          <w:lang w:val="pt-BR"/>
        </w:rPr>
        <w:t>,</w:t>
      </w:r>
      <w:r w:rsidR="001F63A0" w:rsidRPr="00B64324">
        <w:rPr>
          <w:rFonts w:ascii="Segoe UI" w:hAnsi="Segoe UI" w:cs="Segoe UI"/>
          <w:sz w:val="22"/>
          <w:szCs w:val="22"/>
          <w:lang w:val="pt-BR"/>
        </w:rPr>
        <w:t xml:space="preserv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4E03C13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w:t>
      </w:r>
      <w:r w:rsidR="00577166" w:rsidRPr="00B64324">
        <w:rPr>
          <w:rFonts w:ascii="Segoe UI" w:hAnsi="Segoe UI" w:cs="Segoe UI"/>
          <w:sz w:val="22"/>
          <w:szCs w:val="22"/>
          <w:lang w:val="pt-BR"/>
        </w:rPr>
        <w:t>data atual</w:t>
      </w:r>
      <w:r w:rsidRPr="00B64324">
        <w:rPr>
          <w:rFonts w:ascii="Segoe UI" w:hAnsi="Segoe UI" w:cs="Segoe UI"/>
          <w:sz w:val="22"/>
          <w:szCs w:val="22"/>
          <w:lang w:val="pt-BR"/>
        </w:rPr>
        <w:t>, sendo “DP” um número inteiro.</w:t>
      </w:r>
    </w:p>
    <w:p w14:paraId="6475EB85" w14:textId="636D7F3D"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9" w:name="_Ref110939164"/>
      <w:bookmarkEnd w:id="88"/>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00FC01E6">
        <w:rPr>
          <w:rFonts w:ascii="Segoe UI" w:hAnsi="Segoe UI" w:cs="Segoe UI"/>
          <w:sz w:val="22"/>
          <w:szCs w:val="22"/>
          <w:lang w:val="pt-BR"/>
        </w:rPr>
        <w:t xml:space="preserve"> (</w:t>
      </w:r>
      <w:r w:rsidRPr="00B64324">
        <w:rPr>
          <w:rFonts w:ascii="Segoe UI" w:hAnsi="Segoe UI" w:cs="Segoe UI"/>
          <w:sz w:val="22"/>
          <w:szCs w:val="22"/>
          <w:lang w:val="pt-BR"/>
        </w:rPr>
        <w:t>inclusive</w:t>
      </w:r>
      <w:r w:rsidR="00FC01E6">
        <w:rPr>
          <w:rFonts w:ascii="Segoe UI" w:hAnsi="Segoe UI" w:cs="Segoe UI"/>
          <w:sz w:val="22"/>
          <w:szCs w:val="22"/>
          <w:lang w:val="pt-BR"/>
        </w:rPr>
        <w:t>)</w:t>
      </w:r>
      <w:r w:rsidR="00FC01E6"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termina na primeira Data de </w:t>
      </w:r>
      <w:r w:rsidR="00856222" w:rsidRPr="00B64324">
        <w:rPr>
          <w:rFonts w:ascii="Segoe UI" w:hAnsi="Segoe UI" w:cs="Segoe UI"/>
          <w:sz w:val="22"/>
          <w:szCs w:val="22"/>
          <w:lang w:val="pt-BR"/>
        </w:rPr>
        <w:t>Incorporação (conforme definido abaixo)</w:t>
      </w:r>
      <w:r w:rsidR="00FC01E6">
        <w:rPr>
          <w:rFonts w:ascii="Segoe UI" w:hAnsi="Segoe UI" w:cs="Segoe UI"/>
          <w:sz w:val="22"/>
          <w:szCs w:val="22"/>
          <w:lang w:val="pt-BR"/>
        </w:rPr>
        <w:t xml:space="preserve"> (</w:t>
      </w:r>
      <w:r w:rsidRPr="00B64324">
        <w:rPr>
          <w:rFonts w:ascii="Segoe UI" w:hAnsi="Segoe UI" w:cs="Segoe UI"/>
          <w:sz w:val="22"/>
          <w:szCs w:val="22"/>
          <w:lang w:val="pt-BR"/>
        </w:rPr>
        <w:t>exclusive</w:t>
      </w:r>
      <w:r w:rsidR="00FC01E6">
        <w:rPr>
          <w:rFonts w:ascii="Segoe UI" w:hAnsi="Segoe UI" w:cs="Segoe UI"/>
          <w:sz w:val="22"/>
          <w:szCs w:val="22"/>
          <w:lang w:val="pt-BR"/>
        </w:rPr>
        <w:t>);</w:t>
      </w:r>
      <w:r w:rsidRPr="00B64324">
        <w:rPr>
          <w:rFonts w:ascii="Segoe UI" w:hAnsi="Segoe UI" w:cs="Segoe UI"/>
          <w:sz w:val="22"/>
          <w:szCs w:val="22"/>
          <w:lang w:val="pt-BR"/>
        </w:rPr>
        <w:t xml:space="preserve"> </w:t>
      </w:r>
      <w:r w:rsidR="00856222" w:rsidRPr="00B6432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Pr>
          <w:rFonts w:ascii="Segoe UI" w:hAnsi="Segoe UI" w:cs="Segoe UI"/>
          <w:sz w:val="22"/>
          <w:szCs w:val="22"/>
          <w:lang w:val="pt-BR"/>
        </w:rPr>
        <w:t>;</w:t>
      </w:r>
      <w:r w:rsidR="00856222"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w:t>
      </w:r>
      <w:r w:rsidR="00FC01E6">
        <w:rPr>
          <w:rFonts w:ascii="Segoe UI" w:hAnsi="Segoe UI" w:cs="Segoe UI"/>
          <w:sz w:val="22"/>
          <w:szCs w:val="22"/>
          <w:lang w:val="pt-BR"/>
        </w:rPr>
        <w:t xml:space="preserve"> (inclusive)</w:t>
      </w:r>
      <w:r w:rsidR="005F7E85" w:rsidRPr="00B64324">
        <w:rPr>
          <w:rFonts w:ascii="Segoe UI" w:hAnsi="Segoe UI" w:cs="Segoe UI"/>
          <w:sz w:val="22"/>
          <w:szCs w:val="22"/>
          <w:lang w:val="pt-BR"/>
        </w:rPr>
        <w:t>, e termina na Data de Pagamento da Remuneração subsequente de cada Série</w:t>
      </w:r>
      <w:r w:rsidR="00FC01E6">
        <w:rPr>
          <w:rFonts w:ascii="Segoe UI" w:hAnsi="Segoe UI" w:cs="Segoe UI"/>
          <w:sz w:val="22"/>
          <w:szCs w:val="22"/>
          <w:lang w:val="pt-BR"/>
        </w:rPr>
        <w:t xml:space="preserve"> (exclusive)</w:t>
      </w:r>
      <w:r w:rsidR="005F7E85" w:rsidRPr="00B64324">
        <w:rPr>
          <w:rFonts w:ascii="Segoe UI" w:hAnsi="Segoe UI" w:cs="Segoe UI"/>
          <w:sz w:val="22"/>
          <w:szCs w:val="22"/>
          <w:lang w:val="pt-BR"/>
        </w:rPr>
        <w:t xml:space="preserve">. Cada Período de Capitalização sucede o anterior sem solução de continuidade, até a </w:t>
      </w:r>
      <w:bookmarkEnd w:id="89"/>
      <w:r w:rsidR="00A3699F">
        <w:rPr>
          <w:rFonts w:ascii="Segoe UI" w:hAnsi="Segoe UI" w:cs="Segoe UI"/>
          <w:sz w:val="22"/>
          <w:szCs w:val="22"/>
          <w:lang w:val="pt-BR"/>
        </w:rPr>
        <w:t>Data de Vencimento</w:t>
      </w:r>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90" w:name="_Hlk68713572"/>
      <w:bookmarkStart w:id="91" w:name="_Ref110938206"/>
      <w:r w:rsidRPr="00B64324">
        <w:rPr>
          <w:rFonts w:ascii="Segoe UI" w:hAnsi="Segoe UI" w:cs="Segoe UI"/>
          <w:b/>
          <w:sz w:val="22"/>
          <w:szCs w:val="22"/>
          <w:lang w:val="pt-BR"/>
        </w:rPr>
        <w:t>Pagamento da Remuneração</w:t>
      </w:r>
      <w:bookmarkEnd w:id="90"/>
      <w:bookmarkEnd w:id="91"/>
    </w:p>
    <w:p w14:paraId="1CA262F3" w14:textId="38729631"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2"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A3699F">
        <w:rPr>
          <w:rFonts w:ascii="Segoe UI" w:hAnsi="Segoe UI" w:cs="Segoe UI"/>
          <w:sz w:val="22"/>
          <w:szCs w:val="22"/>
          <w:lang w:val="pt-BR"/>
        </w:rPr>
        <w:t xml:space="preserve">da Primeira Série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w:t>
      </w:r>
      <w:r w:rsidR="00453993">
        <w:rPr>
          <w:rFonts w:ascii="Segoe UI" w:hAnsi="Segoe UI" w:cs="Segoe UI"/>
          <w:sz w:val="22"/>
          <w:szCs w:val="22"/>
          <w:lang w:val="pt-BR"/>
        </w:rPr>
        <w:t xml:space="preserve"> Atualizado</w:t>
      </w:r>
      <w:r w:rsidR="00201E05" w:rsidRPr="00B64324">
        <w:rPr>
          <w:rFonts w:ascii="Segoe UI" w:hAnsi="Segoe UI" w:cs="Segoe UI"/>
          <w:sz w:val="22"/>
          <w:szCs w:val="22"/>
          <w:lang w:val="pt-BR"/>
        </w:rPr>
        <w:t xml:space="preserve"> ou saldo do Valor Nominal Unitário </w:t>
      </w:r>
      <w:r w:rsidR="00A3699F">
        <w:rPr>
          <w:rFonts w:ascii="Segoe UI" w:hAnsi="Segoe UI" w:cs="Segoe UI"/>
          <w:sz w:val="22"/>
          <w:szCs w:val="22"/>
          <w:lang w:val="pt-BR"/>
        </w:rPr>
        <w:t xml:space="preserve">Atualizado </w:t>
      </w:r>
      <w:r w:rsidR="00201E05" w:rsidRPr="00B64324">
        <w:rPr>
          <w:rFonts w:ascii="Segoe UI" w:hAnsi="Segoe UI" w:cs="Segoe UI"/>
          <w:sz w:val="22"/>
          <w:szCs w:val="22"/>
          <w:lang w:val="pt-BR"/>
        </w:rPr>
        <w:t>das Debêntures</w:t>
      </w:r>
      <w:r w:rsidR="00773AD3" w:rsidRPr="00B64324">
        <w:rPr>
          <w:rFonts w:ascii="Segoe UI" w:hAnsi="Segoe UI" w:cs="Segoe UI"/>
          <w:sz w:val="22"/>
          <w:szCs w:val="22"/>
          <w:lang w:val="pt-BR"/>
        </w:rPr>
        <w:t xml:space="preserve">, </w:t>
      </w:r>
      <w:r w:rsidR="00773AD3" w:rsidRPr="00B64324">
        <w:rPr>
          <w:rFonts w:ascii="Segoe UI" w:hAnsi="Segoe UI" w:cs="Segoe UI"/>
          <w:sz w:val="22"/>
          <w:szCs w:val="22"/>
          <w:lang w:val="pt-BR"/>
        </w:rPr>
        <w:lastRenderedPageBreak/>
        <w:t>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92"/>
      <w:r w:rsidR="00662625" w:rsidRPr="00B64324">
        <w:rPr>
          <w:rFonts w:ascii="Segoe UI" w:hAnsi="Segoe UI" w:cs="Segoe UI"/>
          <w:sz w:val="22"/>
          <w:szCs w:val="22"/>
          <w:lang w:val="pt-BR"/>
        </w:rPr>
        <w:t xml:space="preserve"> </w:t>
      </w:r>
    </w:p>
    <w:p w14:paraId="528B089A" w14:textId="66F5D5EB" w:rsidR="00E0710F" w:rsidRPr="00B6432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nos termos previstos nesta Escritura de Emissão, a Remuneração das Debêntures</w:t>
      </w:r>
      <w:r w:rsidR="00A3699F">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w:t>
      </w:r>
      <w:r w:rsidR="00453993" w:rsidRPr="002073C5">
        <w:rPr>
          <w:rFonts w:ascii="Segoe UI" w:hAnsi="Segoe UI" w:cs="Segoe UI"/>
          <w:sz w:val="22"/>
          <w:szCs w:val="22"/>
          <w:lang w:val="pt-BR"/>
        </w:rPr>
        <w:t>[●] de [●] de 2023 (</w:t>
      </w:r>
      <w:r w:rsidR="000E2012" w:rsidRPr="00B64324">
        <w:rPr>
          <w:rFonts w:ascii="Segoe UI" w:hAnsi="Segoe UI" w:cs="Segoe UI"/>
          <w:sz w:val="22"/>
          <w:szCs w:val="22"/>
          <w:lang w:val="pt-BR"/>
        </w:rPr>
        <w:t>a Data de Incorporação</w:t>
      </w:r>
      <w:r w:rsidR="00453993">
        <w:rPr>
          <w:rFonts w:ascii="Segoe UI" w:hAnsi="Segoe UI" w:cs="Segoe UI"/>
          <w:sz w:val="22"/>
          <w:szCs w:val="22"/>
          <w:lang w:val="pt-BR"/>
        </w:rPr>
        <w:t>)</w:t>
      </w:r>
      <w:r w:rsidR="000E2012" w:rsidRPr="00B64324">
        <w:rPr>
          <w:rFonts w:ascii="Segoe UI" w:hAnsi="Segoe UI" w:cs="Segoe UI"/>
          <w:sz w:val="22"/>
          <w:szCs w:val="22"/>
          <w:lang w:val="pt-BR"/>
        </w:rPr>
        <w:t xml:space="preserve"> serão incorporados ao Valor Nominal Unitário</w:t>
      </w:r>
      <w:r w:rsidR="00453993">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ou saldo do Valor Nominal Unitário</w:t>
      </w:r>
      <w:r w:rsidR="00A3699F">
        <w:rPr>
          <w:rFonts w:ascii="Segoe UI" w:hAnsi="Segoe UI" w:cs="Segoe UI"/>
          <w:sz w:val="22"/>
          <w:szCs w:val="22"/>
          <w:lang w:val="pt-BR"/>
        </w:rPr>
        <w:t xml:space="preserve"> Atualizado</w:t>
      </w:r>
      <w:r w:rsidR="000E2012" w:rsidRPr="00B64324">
        <w:rPr>
          <w:rFonts w:ascii="Segoe UI" w:hAnsi="Segoe UI" w:cs="Segoe UI"/>
          <w:sz w:val="22"/>
          <w:szCs w:val="22"/>
          <w:lang w:val="pt-BR"/>
        </w:rPr>
        <w:t xml:space="preserve">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17806564"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Pr>
          <w:rFonts w:ascii="Segoe UI" w:hAnsi="Segoe UI" w:cs="Segoe UI"/>
          <w:sz w:val="22"/>
          <w:szCs w:val="22"/>
          <w:lang w:val="pt-BR"/>
        </w:rPr>
        <w:t>Data de Pagamento da Remuneração</w:t>
      </w:r>
      <w:r w:rsidRPr="00B64324">
        <w:rPr>
          <w:rFonts w:ascii="Segoe UI" w:hAnsi="Segoe UI" w:cs="Segoe UI"/>
          <w:sz w:val="22"/>
          <w:szCs w:val="22"/>
          <w:lang w:val="pt-BR"/>
        </w:rPr>
        <w:t>.</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93" w:name="_Hlk68713491"/>
      <w:bookmarkStart w:id="94"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93"/>
      <w:r w:rsidR="00BA6225" w:rsidRPr="00B64324">
        <w:rPr>
          <w:rFonts w:ascii="Segoe UI" w:hAnsi="Segoe UI" w:cs="Segoe UI"/>
          <w:b/>
          <w:sz w:val="22"/>
          <w:szCs w:val="22"/>
          <w:lang w:val="pt-BR"/>
        </w:rPr>
        <w:t xml:space="preserve"> </w:t>
      </w:r>
      <w:bookmarkEnd w:id="94"/>
    </w:p>
    <w:p w14:paraId="1710F784" w14:textId="7CF032B7"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5" w:name="_Ref110938131"/>
      <w:bookmarkStart w:id="96" w:name="_Ref115109112"/>
      <w:bookmarkStart w:id="97" w:name="_Hlk68713520"/>
      <w:bookmarkStart w:id="98"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de acordo com as datas indicadas na 2ª (segunda) coluna da tabela abaixo (cada data de amortização das Debêntures</w:t>
      </w:r>
      <w:r w:rsidR="00A3699F">
        <w:rPr>
          <w:rFonts w:ascii="Segoe UI" w:hAnsi="Segoe UI" w:cs="Segoe UI"/>
          <w:sz w:val="22"/>
          <w:szCs w:val="22"/>
          <w:lang w:val="pt-BR"/>
        </w:rPr>
        <w:t xml:space="preserve"> da Primeira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95"/>
      <w:r w:rsidRPr="00B64324">
        <w:rPr>
          <w:rFonts w:ascii="Segoe UI" w:hAnsi="Segoe UI" w:cs="Segoe UI"/>
          <w:sz w:val="22"/>
          <w:szCs w:val="22"/>
          <w:lang w:val="pt-BR"/>
        </w:rPr>
        <w:t xml:space="preserve"> </w:t>
      </w:r>
      <w:r w:rsidR="00015F6C">
        <w:rPr>
          <w:rFonts w:ascii="Segoe UI" w:hAnsi="Segoe UI" w:cs="Segoe UI"/>
          <w:sz w:val="22"/>
          <w:szCs w:val="22"/>
          <w:lang w:val="pt-BR"/>
        </w:rPr>
        <w:t>[</w:t>
      </w:r>
      <w:r w:rsidR="00015F6C" w:rsidRPr="00181224">
        <w:rPr>
          <w:rFonts w:ascii="Segoe UI" w:hAnsi="Segoe UI" w:cs="Segoe UI"/>
          <w:b/>
          <w:bCs/>
          <w:sz w:val="22"/>
          <w:szCs w:val="22"/>
          <w:highlight w:val="yellow"/>
          <w:lang w:val="pt-BR"/>
        </w:rPr>
        <w:t xml:space="preserve">Nota Mattos </w:t>
      </w:r>
      <w:r w:rsidR="00015F6C" w:rsidRPr="00015F6C">
        <w:rPr>
          <w:rFonts w:ascii="Segoe UI" w:hAnsi="Segoe UI" w:cs="Segoe UI"/>
          <w:b/>
          <w:bCs/>
          <w:sz w:val="22"/>
          <w:szCs w:val="22"/>
          <w:highlight w:val="yellow"/>
          <w:lang w:val="pt-BR"/>
        </w:rPr>
        <w:t>Filho</w:t>
      </w:r>
      <w:r w:rsidR="00015F6C" w:rsidRPr="00015F6C">
        <w:rPr>
          <w:rFonts w:ascii="Segoe UI" w:hAnsi="Segoe UI" w:cs="Segoe UI"/>
          <w:sz w:val="22"/>
          <w:szCs w:val="22"/>
          <w:highlight w:val="yellow"/>
          <w:lang w:val="pt-BR"/>
        </w:rPr>
        <w:t xml:space="preserve">: </w:t>
      </w:r>
      <w:r w:rsidR="00015F6C" w:rsidRPr="00C27B86">
        <w:rPr>
          <w:rFonts w:ascii="Segoe UI" w:hAnsi="Segoe UI" w:cs="Segoe UI"/>
          <w:sz w:val="22"/>
          <w:szCs w:val="22"/>
          <w:highlight w:val="yellow"/>
          <w:lang w:val="pt-BR"/>
        </w:rPr>
        <w:t>percentual a ser inserido com 4 casas decimais</w:t>
      </w:r>
      <w:r w:rsidR="00C27B86" w:rsidRPr="00E44097">
        <w:rPr>
          <w:rFonts w:ascii="Segoe UI" w:hAnsi="Segoe UI" w:cs="Segoe UI"/>
          <w:sz w:val="22"/>
          <w:szCs w:val="22"/>
          <w:highlight w:val="yellow"/>
          <w:lang w:val="pt-BR"/>
        </w:rPr>
        <w:t>.</w:t>
      </w:r>
      <w:r w:rsidR="00015F6C">
        <w:rPr>
          <w:rFonts w:ascii="Segoe UI" w:hAnsi="Segoe UI" w:cs="Segoe UI"/>
          <w:sz w:val="22"/>
          <w:szCs w:val="22"/>
          <w:lang w:val="pt-BR"/>
        </w:rPr>
        <w:t>]</w:t>
      </w:r>
      <w:bookmarkEnd w:id="96"/>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140138">
        <w:tc>
          <w:tcPr>
            <w:tcW w:w="1035" w:type="dxa"/>
            <w:vAlign w:val="center"/>
          </w:tcPr>
          <w:p w14:paraId="00F4499D" w14:textId="77777777" w:rsidR="0030447B" w:rsidRPr="00B64324" w:rsidRDefault="0030447B" w:rsidP="00917B23">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25923A34" w14:textId="77777777" w:rsidTr="008A370E">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8FF8369" w14:textId="77777777" w:rsidTr="008A370E">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0C96EAA5" w14:textId="77777777" w:rsidTr="008A370E">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8BA76FE" w14:textId="77777777" w:rsidTr="008A370E">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2A20D9E" w14:textId="77777777" w:rsidTr="008A370E">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78C5FDF" w14:textId="77777777" w:rsidTr="008A370E">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5E14D859" w14:textId="77777777" w:rsidTr="008A370E">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A04EE43" w14:textId="77777777" w:rsidTr="008A370E">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BDFD6EA" w14:textId="77777777" w:rsidTr="008A370E">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F42D76">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3B52B120"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9" w:name="_Ref110938162"/>
      <w:bookmarkStart w:id="100" w:name="_Ref11510912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de acordo com as datas indicadas na 2ª (segunda) coluna da tabela abaixo (cada data de amortização das Debêntures</w:t>
      </w:r>
      <w:r w:rsidR="00153A9F">
        <w:rPr>
          <w:rFonts w:ascii="Segoe UI" w:hAnsi="Segoe UI" w:cs="Segoe UI"/>
          <w:sz w:val="22"/>
          <w:szCs w:val="22"/>
          <w:lang w:val="pt-BR"/>
        </w:rPr>
        <w:t xml:space="preserve"> da Segunda Série</w:t>
      </w:r>
      <w:r w:rsidRPr="00B64324">
        <w:rPr>
          <w:rFonts w:ascii="Segoe UI" w:hAnsi="Segoe UI" w:cs="Segoe UI"/>
          <w:sz w:val="22"/>
          <w:szCs w:val="22"/>
          <w:lang w:val="pt-BR"/>
        </w:rPr>
        <w:t>,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Amortização</w:t>
      </w:r>
      <w:r w:rsidR="00153A9F">
        <w:rPr>
          <w:rFonts w:ascii="Segoe UI" w:hAnsi="Segoe UI" w:cs="Segoe UI"/>
          <w:b/>
          <w:bCs/>
          <w:sz w:val="22"/>
          <w:szCs w:val="22"/>
          <w:lang w:val="pt-BR"/>
        </w:rPr>
        <w:t xml:space="preserve"> das Debêntures</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99"/>
      <w:r w:rsidRPr="00B64324">
        <w:rPr>
          <w:rFonts w:ascii="Segoe UI" w:hAnsi="Segoe UI" w:cs="Segoe UI"/>
          <w:sz w:val="22"/>
          <w:szCs w:val="22"/>
          <w:lang w:val="pt-BR"/>
        </w:rPr>
        <w:t xml:space="preserve"> </w:t>
      </w:r>
      <w:r w:rsidR="00C27B86">
        <w:rPr>
          <w:rFonts w:ascii="Segoe UI" w:hAnsi="Segoe UI" w:cs="Segoe UI"/>
          <w:sz w:val="22"/>
          <w:szCs w:val="22"/>
          <w:lang w:val="pt-BR"/>
        </w:rPr>
        <w:t>[</w:t>
      </w:r>
      <w:r w:rsidR="00C27B86" w:rsidRPr="00181224">
        <w:rPr>
          <w:rFonts w:ascii="Segoe UI" w:hAnsi="Segoe UI" w:cs="Segoe UI"/>
          <w:b/>
          <w:bCs/>
          <w:sz w:val="22"/>
          <w:szCs w:val="22"/>
          <w:highlight w:val="yellow"/>
          <w:lang w:val="pt-BR"/>
        </w:rPr>
        <w:t xml:space="preserve">Nota Mattos </w:t>
      </w:r>
      <w:r w:rsidR="00C27B86" w:rsidRPr="00015F6C">
        <w:rPr>
          <w:rFonts w:ascii="Segoe UI" w:hAnsi="Segoe UI" w:cs="Segoe UI"/>
          <w:b/>
          <w:bCs/>
          <w:sz w:val="22"/>
          <w:szCs w:val="22"/>
          <w:highlight w:val="yellow"/>
          <w:lang w:val="pt-BR"/>
        </w:rPr>
        <w:t>Filho</w:t>
      </w:r>
      <w:r w:rsidR="00C27B86" w:rsidRPr="00015F6C">
        <w:rPr>
          <w:rFonts w:ascii="Segoe UI" w:hAnsi="Segoe UI" w:cs="Segoe UI"/>
          <w:sz w:val="22"/>
          <w:szCs w:val="22"/>
          <w:highlight w:val="yellow"/>
          <w:lang w:val="pt-BR"/>
        </w:rPr>
        <w:t xml:space="preserve">: </w:t>
      </w:r>
      <w:r w:rsidR="00C27B86" w:rsidRPr="00C27B86">
        <w:rPr>
          <w:rFonts w:ascii="Segoe UI" w:hAnsi="Segoe UI" w:cs="Segoe UI"/>
          <w:sz w:val="22"/>
          <w:szCs w:val="22"/>
          <w:highlight w:val="yellow"/>
          <w:lang w:val="pt-BR"/>
        </w:rPr>
        <w:t>percentual a ser inserido com 4 casas decimais</w:t>
      </w:r>
      <w:r w:rsidR="00C27B86" w:rsidRPr="00E44097">
        <w:rPr>
          <w:rFonts w:ascii="Segoe UI" w:hAnsi="Segoe UI" w:cs="Segoe UI"/>
          <w:sz w:val="22"/>
          <w:szCs w:val="22"/>
          <w:highlight w:val="yellow"/>
          <w:lang w:val="pt-BR"/>
        </w:rPr>
        <w:t>.</w:t>
      </w:r>
      <w:r w:rsidR="00C27B86">
        <w:rPr>
          <w:rFonts w:ascii="Segoe UI" w:hAnsi="Segoe UI" w:cs="Segoe UI"/>
          <w:sz w:val="22"/>
          <w:szCs w:val="22"/>
          <w:lang w:val="pt-BR"/>
        </w:rPr>
        <w:t>]</w:t>
      </w:r>
      <w:bookmarkEnd w:id="100"/>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140138">
        <w:tc>
          <w:tcPr>
            <w:tcW w:w="1035" w:type="dxa"/>
            <w:vAlign w:val="center"/>
          </w:tcPr>
          <w:p w14:paraId="28E3F4DE" w14:textId="77777777" w:rsidR="0030447B" w:rsidRPr="00B64324" w:rsidRDefault="0030447B" w:rsidP="00917B23">
            <w:pPr>
              <w:pStyle w:val="TabHeading"/>
              <w:spacing w:before="0" w:after="120" w:line="320" w:lineRule="exact"/>
              <w:jc w:val="center"/>
              <w:rPr>
                <w:rFonts w:ascii="Segoe UI" w:hAnsi="Segoe UI" w:cs="Segoe UI"/>
                <w:bCs/>
                <w:sz w:val="22"/>
                <w:szCs w:val="22"/>
              </w:rPr>
            </w:pPr>
            <w:bookmarkStart w:id="101"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22212C" w:rsidRPr="00B64324" w14:paraId="61AB1AAD" w14:textId="77777777" w:rsidTr="008A370E">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8E529BB" w14:textId="77777777" w:rsidTr="008A370E">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54902B2" w14:textId="77777777" w:rsidTr="008A370E">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4C4D57A" w14:textId="77777777" w:rsidTr="008A370E">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49F1663D" w14:textId="77777777" w:rsidTr="008A370E">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2C0287D3" w14:textId="77777777" w:rsidTr="008A370E">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75ECF2FE" w14:textId="77777777" w:rsidTr="008A370E">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3E0CE870" w14:textId="77777777" w:rsidTr="008A370E">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22212C" w:rsidRPr="00B64324" w14:paraId="1A3B082F" w14:textId="77777777" w:rsidTr="008A370E">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F42D76">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22212C" w:rsidRPr="00B64324"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101"/>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709967A7" w:rsidR="00225DF8" w:rsidRPr="00C27B86"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w:t>
      </w:r>
      <w:r w:rsidR="00917B23">
        <w:rPr>
          <w:rFonts w:ascii="Segoe UI" w:hAnsi="Segoe UI" w:cs="Segoe UI"/>
          <w:w w:val="0"/>
          <w:sz w:val="22"/>
          <w:szCs w:val="22"/>
          <w:lang w:val="pt-BR"/>
        </w:rPr>
        <w:t>a</w:t>
      </w:r>
      <w:r w:rsidR="00917B23" w:rsidRPr="00B64324">
        <w:rPr>
          <w:rFonts w:ascii="Segoe UI" w:hAnsi="Segoe UI" w:cs="Segoe UI"/>
          <w:w w:val="0"/>
          <w:sz w:val="22"/>
          <w:szCs w:val="22"/>
          <w:lang w:val="pt-BR"/>
        </w:rPr>
        <w:t xml:space="preserve">mortização </w:t>
      </w:r>
      <w:r w:rsidRPr="00B64324">
        <w:rPr>
          <w:rFonts w:ascii="Segoe UI" w:hAnsi="Segoe UI" w:cs="Segoe UI"/>
          <w:w w:val="0"/>
          <w:sz w:val="22"/>
          <w:szCs w:val="22"/>
          <w:lang w:val="pt-BR"/>
        </w:rPr>
        <w:t>do Valor Nominal Unitário</w:t>
      </w:r>
      <w:r w:rsidR="00917B23">
        <w:rPr>
          <w:rFonts w:ascii="Segoe UI" w:hAnsi="Segoe UI" w:cs="Segoe UI"/>
          <w:w w:val="0"/>
          <w:sz w:val="22"/>
          <w:szCs w:val="22"/>
          <w:lang w:val="pt-BR"/>
        </w:rPr>
        <w:t xml:space="preserve"> Atualizado ou saldo do Valor Nominal Unitário Atualizado, conforme o caso</w:t>
      </w:r>
      <w:r w:rsidRPr="00B64324">
        <w:rPr>
          <w:rFonts w:ascii="Segoe UI" w:hAnsi="Segoe UI" w:cs="Segoe UI"/>
          <w:w w:val="0"/>
          <w:sz w:val="22"/>
          <w:szCs w:val="22"/>
          <w:lang w:val="pt-BR"/>
        </w:rPr>
        <w:t xml:space="preserve">, de acordo com </w:t>
      </w:r>
      <w:r w:rsidR="008B02B1">
        <w:rPr>
          <w:rFonts w:ascii="Segoe UI" w:hAnsi="Segoe UI" w:cs="Segoe UI"/>
          <w:w w:val="0"/>
          <w:sz w:val="22"/>
          <w:szCs w:val="22"/>
          <w:lang w:val="pt-BR"/>
        </w:rPr>
        <w:t xml:space="preserve">a diferença, em número de meses, entre agosto 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917B23">
        <w:rPr>
          <w:rFonts w:ascii="Segoe UI" w:hAnsi="Segoe UI" w:cs="Segoe UI"/>
          <w:color w:val="000000"/>
          <w:sz w:val="22"/>
          <w:szCs w:val="22"/>
          <w:lang w:val="pt-BR"/>
        </w:rPr>
        <w:t xml:space="preserve"> de Debenturistas</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9A3169">
        <w:rPr>
          <w:rFonts w:ascii="Segoe UI" w:hAnsi="Segoe UI" w:cs="Segoe UI"/>
          <w:color w:val="000000"/>
          <w:sz w:val="22"/>
          <w:szCs w:val="22"/>
          <w:lang w:val="pt-BR"/>
        </w:rPr>
        <w:t xml:space="preserve"> (“</w:t>
      </w:r>
      <w:r w:rsidR="009A3169" w:rsidRPr="00C27B86">
        <w:rPr>
          <w:rFonts w:ascii="Segoe UI" w:hAnsi="Segoe UI" w:cs="Segoe UI"/>
          <w:b/>
          <w:bCs/>
          <w:color w:val="000000"/>
          <w:sz w:val="22"/>
          <w:szCs w:val="22"/>
          <w:lang w:val="pt-BR"/>
        </w:rPr>
        <w:t xml:space="preserve">Assembleia de </w:t>
      </w:r>
      <w:r w:rsidR="00917B23">
        <w:rPr>
          <w:rFonts w:ascii="Segoe UI" w:hAnsi="Segoe UI" w:cs="Segoe UI"/>
          <w:b/>
          <w:bCs/>
          <w:color w:val="000000"/>
          <w:sz w:val="22"/>
          <w:szCs w:val="22"/>
          <w:lang w:val="pt-BR"/>
        </w:rPr>
        <w:t>Alteração do Cronograma</w:t>
      </w:r>
      <w:r w:rsidR="00917B23" w:rsidRPr="00C27B86">
        <w:rPr>
          <w:rFonts w:ascii="Segoe UI" w:hAnsi="Segoe UI" w:cs="Segoe UI"/>
          <w:b/>
          <w:bCs/>
          <w:color w:val="000000"/>
          <w:sz w:val="22"/>
          <w:szCs w:val="22"/>
          <w:lang w:val="pt-BR"/>
        </w:rPr>
        <w:t xml:space="preserve"> d</w:t>
      </w:r>
      <w:r w:rsidR="00917B23">
        <w:rPr>
          <w:rFonts w:ascii="Segoe UI" w:hAnsi="Segoe UI" w:cs="Segoe UI"/>
          <w:b/>
          <w:bCs/>
          <w:color w:val="000000"/>
          <w:sz w:val="22"/>
          <w:szCs w:val="22"/>
          <w:lang w:val="pt-BR"/>
        </w:rPr>
        <w:t>e</w:t>
      </w:r>
      <w:r w:rsidR="00917B23" w:rsidRPr="00C27B86">
        <w:rPr>
          <w:rFonts w:ascii="Segoe UI" w:hAnsi="Segoe UI" w:cs="Segoe UI"/>
          <w:b/>
          <w:bCs/>
          <w:color w:val="000000"/>
          <w:sz w:val="22"/>
          <w:szCs w:val="22"/>
          <w:lang w:val="pt-BR"/>
        </w:rPr>
        <w:t xml:space="preserve"> </w:t>
      </w:r>
      <w:r w:rsidR="009A3169" w:rsidRPr="00C27B86">
        <w:rPr>
          <w:rFonts w:ascii="Segoe UI" w:hAnsi="Segoe UI" w:cs="Segoe UI"/>
          <w:b/>
          <w:bCs/>
          <w:color w:val="000000"/>
          <w:sz w:val="22"/>
          <w:szCs w:val="22"/>
          <w:lang w:val="pt-BR"/>
        </w:rPr>
        <w:t>Amortização</w:t>
      </w:r>
      <w:r w:rsidR="009A3169">
        <w:rPr>
          <w:rFonts w:ascii="Segoe UI" w:hAnsi="Segoe UI" w:cs="Segoe UI"/>
          <w:color w:val="000000"/>
          <w:sz w:val="22"/>
          <w:szCs w:val="22"/>
          <w:lang w:val="pt-BR"/>
        </w:rPr>
        <w:t>”)</w:t>
      </w:r>
      <w:r w:rsidR="00153491">
        <w:rPr>
          <w:rFonts w:ascii="Segoe UI" w:hAnsi="Segoe UI" w:cs="Segoe UI"/>
          <w:color w:val="000000"/>
          <w:sz w:val="22"/>
          <w:szCs w:val="22"/>
          <w:lang w:val="pt-BR"/>
        </w:rPr>
        <w:t>.</w:t>
      </w:r>
      <w:r w:rsidR="00453993">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67E87BAB" w:rsidR="000637DE" w:rsidRPr="00B6432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C27B86">
        <w:rPr>
          <w:rFonts w:ascii="Segoe UI" w:hAnsi="Segoe UI" w:cs="Segoe UI"/>
          <w:sz w:val="22"/>
          <w:szCs w:val="22"/>
          <w:lang w:val="pt-BR"/>
        </w:rPr>
        <w:t>A Emissora e o Agente Fiduciário ficam desde já autorizados a cancelar os eventos de pagamento da Amortização do Valor Nominal Unitário</w:t>
      </w:r>
      <w:r w:rsidR="00C27B86">
        <w:rPr>
          <w:rFonts w:ascii="Segoe UI" w:hAnsi="Segoe UI" w:cs="Segoe UI"/>
          <w:sz w:val="22"/>
          <w:szCs w:val="22"/>
          <w:lang w:val="pt-BR"/>
        </w:rPr>
        <w:t xml:space="preserve"> ou </w:t>
      </w:r>
      <w:r w:rsidR="00E44097">
        <w:rPr>
          <w:rFonts w:ascii="Segoe UI" w:hAnsi="Segoe UI" w:cs="Segoe UI"/>
          <w:sz w:val="22"/>
          <w:szCs w:val="22"/>
          <w:lang w:val="pt-BR"/>
        </w:rPr>
        <w:t xml:space="preserve">Valor </w:t>
      </w:r>
      <w:r w:rsidR="00C27B86">
        <w:rPr>
          <w:rFonts w:ascii="Segoe UI" w:hAnsi="Segoe UI" w:cs="Segoe UI"/>
          <w:sz w:val="22"/>
          <w:szCs w:val="22"/>
          <w:lang w:val="pt-BR"/>
        </w:rPr>
        <w:t>Nominal Unitário Atualizado</w:t>
      </w:r>
      <w:r w:rsidRPr="00C27B86">
        <w:rPr>
          <w:rFonts w:ascii="Segoe UI" w:hAnsi="Segoe UI" w:cs="Segoe UI"/>
          <w:sz w:val="22"/>
          <w:szCs w:val="22"/>
          <w:lang w:val="pt-BR"/>
        </w:rPr>
        <w:t xml:space="preserve"> das Debentures</w:t>
      </w:r>
      <w:r w:rsidR="00C27B86">
        <w:rPr>
          <w:rFonts w:ascii="Segoe UI" w:hAnsi="Segoe UI" w:cs="Segoe UI"/>
          <w:sz w:val="22"/>
          <w:szCs w:val="22"/>
          <w:lang w:val="pt-BR"/>
        </w:rPr>
        <w:t>, conforme o caso,</w:t>
      </w:r>
      <w:r w:rsidRPr="00C27B86">
        <w:rPr>
          <w:rFonts w:ascii="Segoe UI" w:hAnsi="Segoe UI" w:cs="Segoe UI"/>
          <w:sz w:val="22"/>
          <w:szCs w:val="22"/>
          <w:lang w:val="pt-BR"/>
        </w:rPr>
        <w:t xml:space="preserve"> agendados na B3, </w:t>
      </w:r>
      <w:r w:rsidR="006D1E51" w:rsidRPr="00C27B86">
        <w:rPr>
          <w:rFonts w:ascii="Segoe UI" w:hAnsi="Segoe UI" w:cs="Segoe UI"/>
          <w:sz w:val="22"/>
          <w:szCs w:val="22"/>
          <w:lang w:val="pt-BR"/>
        </w:rPr>
        <w:t xml:space="preserve">conforme cronograma disposto nas cláusulas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_Ref115109112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213F2B">
        <w:rPr>
          <w:rFonts w:ascii="Segoe UI" w:hAnsi="Segoe UI" w:cs="Segoe UI"/>
          <w:sz w:val="22"/>
          <w:szCs w:val="22"/>
          <w:lang w:val="pt-BR"/>
        </w:rPr>
        <w:t>4.14.1</w:t>
      </w:r>
      <w:r w:rsidR="00C27B86">
        <w:rPr>
          <w:rFonts w:ascii="Segoe UI" w:hAnsi="Segoe UI" w:cs="Segoe UI"/>
          <w:sz w:val="22"/>
          <w:szCs w:val="22"/>
          <w:lang w:val="pt-BR"/>
        </w:rPr>
        <w:fldChar w:fldCharType="end"/>
      </w:r>
      <w:r w:rsidR="006D1E51" w:rsidRPr="00C27B86">
        <w:rPr>
          <w:rFonts w:ascii="Segoe UI" w:hAnsi="Segoe UI" w:cs="Segoe UI"/>
          <w:sz w:val="22"/>
          <w:szCs w:val="22"/>
          <w:lang w:val="pt-BR"/>
        </w:rPr>
        <w:t>.</w:t>
      </w:r>
      <w:r w:rsidR="00E44097">
        <w:rPr>
          <w:rFonts w:ascii="Segoe UI" w:hAnsi="Segoe UI" w:cs="Segoe UI"/>
          <w:sz w:val="22"/>
          <w:szCs w:val="22"/>
          <w:lang w:val="pt-BR"/>
        </w:rPr>
        <w:t xml:space="preserve"> </w:t>
      </w:r>
      <w:r w:rsidR="006D1E51" w:rsidRPr="00C27B86">
        <w:rPr>
          <w:rFonts w:ascii="Segoe UI" w:hAnsi="Segoe UI" w:cs="Segoe UI"/>
          <w:sz w:val="22"/>
          <w:szCs w:val="22"/>
          <w:lang w:val="pt-BR"/>
        </w:rPr>
        <w:t xml:space="preserve">e </w:t>
      </w:r>
      <w:r w:rsidR="00C27B86">
        <w:rPr>
          <w:rFonts w:ascii="Segoe UI" w:hAnsi="Segoe UI" w:cs="Segoe UI"/>
          <w:sz w:val="22"/>
          <w:szCs w:val="22"/>
          <w:lang w:val="pt-BR"/>
        </w:rPr>
        <w:fldChar w:fldCharType="begin"/>
      </w:r>
      <w:r w:rsidR="00C27B86">
        <w:rPr>
          <w:rFonts w:ascii="Segoe UI" w:hAnsi="Segoe UI" w:cs="Segoe UI"/>
          <w:sz w:val="22"/>
          <w:szCs w:val="22"/>
          <w:lang w:val="pt-BR"/>
        </w:rPr>
        <w:instrText xml:space="preserve"> REF _Ref115109122 \r \h </w:instrText>
      </w:r>
      <w:r w:rsidR="00C27B86">
        <w:rPr>
          <w:rFonts w:ascii="Segoe UI" w:hAnsi="Segoe UI" w:cs="Segoe UI"/>
          <w:sz w:val="22"/>
          <w:szCs w:val="22"/>
          <w:lang w:val="pt-BR"/>
        </w:rPr>
      </w:r>
      <w:r w:rsidR="00C27B86">
        <w:rPr>
          <w:rFonts w:ascii="Segoe UI" w:hAnsi="Segoe UI" w:cs="Segoe UI"/>
          <w:sz w:val="22"/>
          <w:szCs w:val="22"/>
          <w:lang w:val="pt-BR"/>
        </w:rPr>
        <w:fldChar w:fldCharType="separate"/>
      </w:r>
      <w:r w:rsidR="00213F2B">
        <w:rPr>
          <w:rFonts w:ascii="Segoe UI" w:hAnsi="Segoe UI" w:cs="Segoe UI"/>
          <w:sz w:val="22"/>
          <w:szCs w:val="22"/>
          <w:lang w:val="pt-BR"/>
        </w:rPr>
        <w:t>4.14.2</w:t>
      </w:r>
      <w:r w:rsidR="00C27B86">
        <w:rPr>
          <w:rFonts w:ascii="Segoe UI" w:hAnsi="Segoe UI" w:cs="Segoe UI"/>
          <w:sz w:val="22"/>
          <w:szCs w:val="22"/>
          <w:lang w:val="pt-BR"/>
        </w:rPr>
        <w:fldChar w:fldCharType="end"/>
      </w:r>
      <w:r w:rsidR="00E44097">
        <w:rPr>
          <w:rFonts w:ascii="Segoe UI" w:hAnsi="Segoe UI" w:cs="Segoe UI"/>
          <w:sz w:val="22"/>
          <w:szCs w:val="22"/>
          <w:lang w:val="pt-BR"/>
        </w:rPr>
        <w:t xml:space="preserve"> acima</w:t>
      </w:r>
      <w:r w:rsidR="006D1E51" w:rsidRPr="00C27B86">
        <w:rPr>
          <w:rFonts w:ascii="Segoe UI" w:hAnsi="Segoe UI" w:cs="Segoe UI"/>
          <w:sz w:val="22"/>
          <w:szCs w:val="22"/>
          <w:lang w:val="pt-BR"/>
        </w:rPr>
        <w:t xml:space="preserve">, </w:t>
      </w:r>
      <w:r w:rsidRPr="00C27B86">
        <w:rPr>
          <w:rFonts w:ascii="Segoe UI" w:hAnsi="Segoe UI" w:cs="Segoe UI"/>
          <w:sz w:val="22"/>
          <w:szCs w:val="22"/>
          <w:lang w:val="pt-BR"/>
        </w:rPr>
        <w:t xml:space="preserve">até que </w:t>
      </w:r>
      <w:r w:rsidR="009A3169" w:rsidRPr="00C27B86">
        <w:rPr>
          <w:rFonts w:ascii="Segoe UI" w:hAnsi="Segoe UI" w:cs="Segoe UI"/>
          <w:sz w:val="22"/>
          <w:szCs w:val="22"/>
          <w:lang w:val="pt-BR"/>
        </w:rPr>
        <w:t>se obtenha aprovação na</w:t>
      </w:r>
      <w:r w:rsidR="00E44097">
        <w:rPr>
          <w:rFonts w:ascii="Segoe UI" w:hAnsi="Segoe UI" w:cs="Segoe UI"/>
          <w:sz w:val="22"/>
          <w:szCs w:val="22"/>
          <w:lang w:val="pt-BR"/>
        </w:rPr>
        <w:t xml:space="preserve"> </w:t>
      </w:r>
      <w:r w:rsidR="009A3169">
        <w:rPr>
          <w:rFonts w:ascii="Segoe UI" w:hAnsi="Segoe UI" w:cs="Segoe UI"/>
          <w:color w:val="000000"/>
          <w:sz w:val="22"/>
          <w:szCs w:val="22"/>
          <w:lang w:val="pt-BR"/>
        </w:rPr>
        <w:t xml:space="preserve">Assembleia de </w:t>
      </w:r>
      <w:r w:rsidR="00917B23">
        <w:rPr>
          <w:rFonts w:ascii="Segoe UI" w:hAnsi="Segoe UI" w:cs="Segoe UI"/>
          <w:color w:val="000000"/>
          <w:sz w:val="22"/>
          <w:szCs w:val="22"/>
          <w:lang w:val="pt-BR"/>
        </w:rPr>
        <w:t xml:space="preserve">Alteração do Cronograma de </w:t>
      </w:r>
      <w:r w:rsidR="009A3169">
        <w:rPr>
          <w:rFonts w:ascii="Segoe UI" w:hAnsi="Segoe UI" w:cs="Segoe UI"/>
          <w:color w:val="000000"/>
          <w:sz w:val="22"/>
          <w:szCs w:val="22"/>
          <w:lang w:val="pt-BR"/>
        </w:rPr>
        <w:t>Amortização.</w:t>
      </w:r>
    </w:p>
    <w:bookmarkEnd w:id="97"/>
    <w:bookmarkEnd w:id="98"/>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03CA4AC5"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102"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D509A5">
        <w:rPr>
          <w:rFonts w:ascii="Segoe UI" w:hAnsi="Segoe UI" w:cs="Segoe UI"/>
          <w:sz w:val="22"/>
          <w:szCs w:val="22"/>
          <w:lang w:val="pt-BR"/>
        </w:rPr>
        <w:t>Banco Liquidante</w:t>
      </w:r>
      <w:r w:rsidR="00D509A5"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102"/>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103" w:name="_Ref111154979"/>
      <w:r w:rsidRPr="00B64324">
        <w:rPr>
          <w:rFonts w:ascii="Segoe UI" w:hAnsi="Segoe UI" w:cs="Segoe UI"/>
          <w:b/>
          <w:sz w:val="22"/>
          <w:szCs w:val="22"/>
          <w:lang w:val="pt-BR"/>
        </w:rPr>
        <w:t>Prorrogação dos Prazos</w:t>
      </w:r>
      <w:bookmarkEnd w:id="103"/>
    </w:p>
    <w:p w14:paraId="5753A190" w14:textId="2D452259"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64A400C0"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04"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Pr>
          <w:rFonts w:ascii="Segoe UI" w:hAnsi="Segoe UI" w:cs="Segoe UI"/>
          <w:sz w:val="22"/>
          <w:szCs w:val="22"/>
          <w:lang w:val="pt-BR"/>
        </w:rPr>
        <w:t>c</w:t>
      </w:r>
      <w:r w:rsidR="00917B23" w:rsidRPr="00B64324">
        <w:rPr>
          <w:rFonts w:ascii="Segoe UI" w:hAnsi="Segoe UI" w:cs="Segoe UI"/>
          <w:sz w:val="22"/>
          <w:szCs w:val="22"/>
          <w:lang w:val="pt-BR"/>
        </w:rPr>
        <w:t xml:space="preserve">idade </w:t>
      </w:r>
      <w:r w:rsidR="00241733" w:rsidRPr="00B64324">
        <w:rPr>
          <w:rFonts w:ascii="Segoe UI" w:hAnsi="Segoe UI" w:cs="Segoe UI"/>
          <w:sz w:val="22"/>
          <w:szCs w:val="22"/>
          <w:lang w:val="pt-BR"/>
        </w:rPr>
        <w:t>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104"/>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05" w:name="_Ref43109994"/>
      <w:r w:rsidRPr="00B64324">
        <w:rPr>
          <w:rFonts w:ascii="Segoe UI" w:hAnsi="Segoe UI" w:cs="Segoe UI"/>
          <w:b/>
          <w:sz w:val="22"/>
          <w:szCs w:val="22"/>
          <w:lang w:val="pt-BR"/>
        </w:rPr>
        <w:t>Encargos Moratórios</w:t>
      </w:r>
      <w:bookmarkEnd w:id="105"/>
    </w:p>
    <w:p w14:paraId="79754AE8" w14:textId="0894BE2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06" w:name="_Hlk68713445"/>
      <w:r w:rsidRPr="00B6432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Pr>
          <w:rFonts w:ascii="Segoe UI" w:hAnsi="Segoe UI" w:cs="Segoe UI"/>
          <w:sz w:val="22"/>
          <w:szCs w:val="22"/>
          <w:lang w:val="pt-BR"/>
        </w:rPr>
        <w:t xml:space="preserve"> e/ou do Contrato de Obrigação de Aporte de Capital</w:t>
      </w:r>
      <w:r w:rsidRPr="00B64324">
        <w:rPr>
          <w:rFonts w:ascii="Segoe UI" w:hAnsi="Segoe UI" w:cs="Segoe UI"/>
          <w:sz w:val="22"/>
          <w:szCs w:val="22"/>
          <w:lang w:val="pt-BR"/>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106"/>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48F358D9"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213F2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lastRenderedPageBreak/>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07" w:name="_Ref420336525"/>
      <w:r w:rsidRPr="00B64324">
        <w:rPr>
          <w:rFonts w:ascii="Segoe UI" w:hAnsi="Segoe UI" w:cs="Segoe UI"/>
          <w:b/>
          <w:sz w:val="22"/>
          <w:szCs w:val="22"/>
          <w:lang w:val="pt-BR"/>
        </w:rPr>
        <w:t>Publicidade</w:t>
      </w:r>
      <w:bookmarkEnd w:id="107"/>
      <w:r w:rsidRPr="00B64324">
        <w:rPr>
          <w:rFonts w:ascii="Segoe UI" w:hAnsi="Segoe UI" w:cs="Segoe UI"/>
          <w:b/>
          <w:sz w:val="22"/>
          <w:szCs w:val="22"/>
          <w:lang w:val="pt-BR"/>
        </w:rPr>
        <w:t xml:space="preserve"> </w:t>
      </w:r>
    </w:p>
    <w:p w14:paraId="2DD34762" w14:textId="4637834C"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08" w:name="_Ref38531426"/>
      <w:bookmarkStart w:id="109" w:name="_Ref22827227"/>
      <w:bookmarkStart w:id="110"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2073C5">
        <w:rPr>
          <w:rFonts w:ascii="Segoe UI" w:hAnsi="Segoe UI" w:cs="Segoe UI"/>
          <w:sz w:val="22"/>
          <w:szCs w:val="22"/>
          <w:lang w:val="pt-BR"/>
        </w:rPr>
        <w:t xml:space="preserve"> (</w:t>
      </w:r>
      <w:r w:rsidR="002073C5" w:rsidRPr="002073C5">
        <w:rPr>
          <w:rFonts w:ascii="Segoe UI" w:hAnsi="Segoe UI" w:cs="Segoe UI"/>
          <w:sz w:val="22"/>
          <w:szCs w:val="22"/>
          <w:lang w:val="pt-BR"/>
        </w:rPr>
        <w:t>www.aliseosa.com.br</w:t>
      </w:r>
      <w:r w:rsidR="002073C5">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108"/>
    </w:p>
    <w:bookmarkEnd w:id="109"/>
    <w:bookmarkEnd w:id="110"/>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000ACA3B"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Não será contratada agência de classificação de risco no âmbito da </w:t>
      </w:r>
      <w:r w:rsidR="00917B23">
        <w:rPr>
          <w:rFonts w:ascii="Segoe UI" w:hAnsi="Segoe UI" w:cs="Segoe UI"/>
          <w:bCs/>
          <w:sz w:val="22"/>
          <w:szCs w:val="22"/>
          <w:lang w:val="pt-BR"/>
        </w:rPr>
        <w:t>Oferta Restrita</w:t>
      </w:r>
      <w:r w:rsidR="00917B23" w:rsidRPr="00B64324">
        <w:rPr>
          <w:rFonts w:ascii="Segoe UI" w:hAnsi="Segoe UI" w:cs="Segoe UI"/>
          <w:bCs/>
          <w:sz w:val="22"/>
          <w:szCs w:val="22"/>
          <w:lang w:val="pt-BR"/>
        </w:rPr>
        <w:t xml:space="preserve"> </w:t>
      </w:r>
      <w:r w:rsidRPr="00B64324">
        <w:rPr>
          <w:rFonts w:ascii="Segoe UI" w:hAnsi="Segoe UI" w:cs="Segoe UI"/>
          <w:bCs/>
          <w:sz w:val="22"/>
          <w:szCs w:val="22"/>
          <w:lang w:val="pt-BR"/>
        </w:rPr>
        <w:t>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35E858F3"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11" w:name="_Ref110937342"/>
      <w:bookmarkStart w:id="112" w:name="_Hlk68863857"/>
      <w:bookmarkStart w:id="113"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incluindo, mas não se limitando ao pagamento do Valor Nominal Unitário</w:t>
      </w:r>
      <w:r w:rsidR="00917B23">
        <w:rPr>
          <w:rFonts w:ascii="Segoe UI" w:hAnsi="Segoe UI" w:cs="Segoe UI"/>
          <w:sz w:val="22"/>
          <w:szCs w:val="22"/>
          <w:lang w:val="pt-BR"/>
        </w:rPr>
        <w:t xml:space="preserve"> Atualizado ou saldo do Valor Nominal Unitário Atualizado, conforme o caso</w:t>
      </w:r>
      <w:r w:rsidR="009C3464" w:rsidRPr="00B64324">
        <w:rPr>
          <w:rFonts w:ascii="Segoe UI" w:hAnsi="Segoe UI" w:cs="Segoe UI"/>
          <w:sz w:val="22"/>
          <w:szCs w:val="22"/>
          <w:lang w:val="pt-BR"/>
        </w:rPr>
        <w:t xml:space="preserve">,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w:t>
      </w:r>
      <w:r w:rsidR="009C3464" w:rsidRPr="00B64324">
        <w:rPr>
          <w:rFonts w:ascii="Segoe UI" w:hAnsi="Segoe UI" w:cs="Segoe UI"/>
          <w:sz w:val="22"/>
          <w:szCs w:val="22"/>
          <w:lang w:val="pt-BR"/>
        </w:rPr>
        <w:lastRenderedPageBreak/>
        <w:t xml:space="preserve">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111"/>
      <w:r w:rsidR="00871D4C" w:rsidRPr="00B64324">
        <w:rPr>
          <w:rFonts w:ascii="Segoe UI" w:hAnsi="Segoe UI" w:cs="Segoe UI"/>
          <w:sz w:val="22"/>
          <w:szCs w:val="22"/>
          <w:lang w:val="pt-BR"/>
        </w:rPr>
        <w:t xml:space="preserve"> </w:t>
      </w:r>
    </w:p>
    <w:p w14:paraId="46801645" w14:textId="24D833D7" w:rsidR="00017D09" w:rsidRPr="00B64324" w:rsidRDefault="00017D09" w:rsidP="00213F2B">
      <w:pPr>
        <w:pStyle w:val="Level3"/>
        <w:numPr>
          <w:ilvl w:val="0"/>
          <w:numId w:val="41"/>
        </w:numPr>
        <w:tabs>
          <w:tab w:val="left" w:pos="3544"/>
        </w:tabs>
        <w:spacing w:after="240" w:line="320" w:lineRule="atLeast"/>
        <w:ind w:left="1134" w:hanging="425"/>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r w:rsidR="00015F6C">
        <w:rPr>
          <w:rFonts w:ascii="Segoe UI" w:eastAsia="Times New Roman" w:hAnsi="Segoe UI" w:cs="Segoe UI"/>
          <w:sz w:val="22"/>
          <w:szCs w:val="22"/>
          <w:lang w:val="pt-BR" w:eastAsia="en-US"/>
        </w:rPr>
        <w:t xml:space="preserve"> </w:t>
      </w:r>
    </w:p>
    <w:p w14:paraId="0A46FCB3" w14:textId="3BC4EAC3" w:rsidR="009C3464" w:rsidRPr="00B6432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14" w:name="_bookmark1"/>
      <w:bookmarkStart w:id="115" w:name="_Hlk68863952"/>
      <w:bookmarkEnd w:id="114"/>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 xml:space="preserve">Ações </w:t>
      </w:r>
      <w:r w:rsidRPr="00B64324">
        <w:rPr>
          <w:rFonts w:ascii="Segoe UI" w:hAnsi="Segoe UI" w:cs="Segoe UI"/>
          <w:i/>
          <w:sz w:val="22"/>
          <w:szCs w:val="22"/>
        </w:rPr>
        <w:t>e Outras Avenças</w:t>
      </w:r>
      <w:r w:rsidRPr="00B64324">
        <w:rPr>
          <w:rFonts w:ascii="Segoe UI" w:hAnsi="Segoe UI" w:cs="Segoe UI"/>
          <w:sz w:val="22"/>
          <w:szCs w:val="22"/>
        </w:rPr>
        <w:t>”, a ser celebrado entre o Agente Fiduciário, as Acionistas e</w:t>
      </w:r>
      <w:r w:rsidR="00917B23">
        <w:rPr>
          <w:rFonts w:ascii="Segoe UI" w:hAnsi="Segoe UI" w:cs="Segoe UI"/>
          <w:sz w:val="22"/>
          <w:szCs w:val="22"/>
        </w:rPr>
        <w:t xml:space="preserve">, na qualidade </w:t>
      </w:r>
      <w:r w:rsidR="0085261E">
        <w:rPr>
          <w:rFonts w:ascii="Segoe UI" w:hAnsi="Segoe UI" w:cs="Segoe UI"/>
          <w:sz w:val="22"/>
          <w:szCs w:val="22"/>
        </w:rPr>
        <w:t>de interveniente-anuente,</w:t>
      </w:r>
      <w:r w:rsidRPr="00B64324">
        <w:rPr>
          <w:rFonts w:ascii="Segoe UI" w:hAnsi="Segoe UI" w:cs="Segoe UI"/>
          <w:sz w:val="22"/>
          <w:szCs w:val="22"/>
        </w:rPr>
        <w:t xml:space="preserv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15"/>
      <w:r w:rsidR="009C3464" w:rsidRPr="00B64324">
        <w:rPr>
          <w:rFonts w:ascii="Segoe UI" w:hAnsi="Segoe UI" w:cs="Segoe UI"/>
          <w:sz w:val="22"/>
          <w:szCs w:val="22"/>
        </w:rPr>
        <w:t xml:space="preserve">; </w:t>
      </w:r>
    </w:p>
    <w:p w14:paraId="6B479BC6" w14:textId="090C03D8" w:rsidR="00F403A1" w:rsidRPr="00DF3EA0"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015F6C">
        <w:rPr>
          <w:rFonts w:ascii="Segoe UI" w:hAnsi="Segoe UI" w:cs="Segoe UI"/>
          <w:sz w:val="22"/>
          <w:szCs w:val="22"/>
        </w:rPr>
        <w:t xml:space="preserve">pela cessão fiduciária de </w:t>
      </w:r>
      <w:r w:rsidR="00A13698" w:rsidRPr="00015F6C">
        <w:rPr>
          <w:rFonts w:ascii="Segoe UI" w:hAnsi="Segoe UI" w:cs="Segoe UI"/>
          <w:sz w:val="22"/>
          <w:szCs w:val="22"/>
        </w:rPr>
        <w:t>direitos creditórios</w:t>
      </w:r>
      <w:r w:rsidRPr="00015F6C">
        <w:rPr>
          <w:rFonts w:ascii="Segoe UI" w:hAnsi="Segoe UI" w:cs="Segoe UI"/>
          <w:sz w:val="22"/>
          <w:szCs w:val="22"/>
        </w:rPr>
        <w:t xml:space="preserve"> </w:t>
      </w:r>
      <w:r w:rsidR="00CE2629" w:rsidRPr="00015F6C">
        <w:rPr>
          <w:rFonts w:ascii="Segoe UI" w:hAnsi="Segoe UI" w:cs="Segoe UI"/>
          <w:sz w:val="22"/>
          <w:szCs w:val="22"/>
        </w:rPr>
        <w:t xml:space="preserve">e recebíveis </w:t>
      </w:r>
      <w:r w:rsidRPr="00015F6C">
        <w:rPr>
          <w:rFonts w:ascii="Segoe UI" w:hAnsi="Segoe UI" w:cs="Segoe UI"/>
          <w:sz w:val="22"/>
          <w:szCs w:val="22"/>
        </w:rPr>
        <w:t>de titularidade da Emissora ou do Consórcio 3T</w:t>
      </w:r>
      <w:r w:rsidR="00F37466" w:rsidRPr="00015F6C">
        <w:rPr>
          <w:rFonts w:ascii="Segoe UI" w:hAnsi="Segoe UI" w:cs="Segoe UI"/>
          <w:sz w:val="22"/>
          <w:szCs w:val="22"/>
        </w:rPr>
        <w:t xml:space="preserve"> (“</w:t>
      </w:r>
      <w:r w:rsidR="00F37466" w:rsidRPr="00015F6C">
        <w:rPr>
          <w:rFonts w:ascii="Segoe UI" w:hAnsi="Segoe UI" w:cs="Segoe UI"/>
          <w:b/>
          <w:sz w:val="22"/>
          <w:szCs w:val="22"/>
        </w:rPr>
        <w:t>Cessão Fiduciária</w:t>
      </w:r>
      <w:r w:rsidR="00F37466" w:rsidRPr="00015F6C">
        <w:rPr>
          <w:rFonts w:ascii="Segoe UI" w:hAnsi="Segoe UI" w:cs="Segoe UI"/>
          <w:sz w:val="22"/>
          <w:szCs w:val="22"/>
        </w:rPr>
        <w:t>”), nos termos do “</w:t>
      </w:r>
      <w:r w:rsidR="00F37466" w:rsidRPr="00015F6C">
        <w:rPr>
          <w:rFonts w:ascii="Segoe UI" w:hAnsi="Segoe UI" w:cs="Segoe UI"/>
          <w:i/>
          <w:sz w:val="22"/>
          <w:szCs w:val="22"/>
        </w:rPr>
        <w:t>Instrumento Particular de Cessão Fiduciária de Direitos Creditórios e Outras Avenças</w:t>
      </w:r>
      <w:r w:rsidR="00F37466" w:rsidRPr="00015F6C">
        <w:rPr>
          <w:rFonts w:ascii="Segoe UI" w:hAnsi="Segoe UI" w:cs="Segoe UI"/>
          <w:sz w:val="22"/>
          <w:szCs w:val="22"/>
        </w:rPr>
        <w:t>”, a ser celebrado entre a Emissora</w:t>
      </w:r>
      <w:r w:rsidR="001F2398">
        <w:rPr>
          <w:rFonts w:ascii="Segoe UI" w:hAnsi="Segoe UI" w:cs="Segoe UI"/>
          <w:sz w:val="22"/>
          <w:szCs w:val="22"/>
        </w:rPr>
        <w:t>, as Acionistas</w:t>
      </w:r>
      <w:r w:rsidR="00F37466" w:rsidRPr="00015F6C">
        <w:rPr>
          <w:rFonts w:ascii="Segoe UI" w:hAnsi="Segoe UI" w:cs="Segoe UI"/>
          <w:sz w:val="22"/>
          <w:szCs w:val="22"/>
        </w:rPr>
        <w:t xml:space="preserve"> e o Agente Fiduciário (conforme aditado de tempos em tempos, “</w:t>
      </w:r>
      <w:r w:rsidR="00F37466" w:rsidRPr="00015F6C">
        <w:rPr>
          <w:rFonts w:ascii="Segoe UI" w:hAnsi="Segoe UI" w:cs="Segoe UI"/>
          <w:b/>
          <w:sz w:val="22"/>
          <w:szCs w:val="22"/>
        </w:rPr>
        <w:t>Contrato de Cessão Fiduciária</w:t>
      </w:r>
      <w:r w:rsidR="00F37466" w:rsidRPr="00015F6C">
        <w:rPr>
          <w:rFonts w:ascii="Segoe UI" w:hAnsi="Segoe UI" w:cs="Segoe UI"/>
          <w:sz w:val="22"/>
          <w:szCs w:val="22"/>
        </w:rPr>
        <w:t>”)</w:t>
      </w:r>
      <w:r w:rsidR="00A13698" w:rsidRPr="00015F6C">
        <w:rPr>
          <w:rFonts w:ascii="Segoe UI" w:hAnsi="Segoe UI" w:cs="Segoe UI"/>
          <w:sz w:val="22"/>
          <w:szCs w:val="22"/>
        </w:rPr>
        <w:t xml:space="preserve">, </w:t>
      </w:r>
      <w:r w:rsidR="009563A0" w:rsidRPr="00015F6C">
        <w:rPr>
          <w:rFonts w:ascii="Segoe UI" w:hAnsi="Segoe UI" w:cs="Segoe UI"/>
          <w:sz w:val="22"/>
          <w:szCs w:val="22"/>
        </w:rPr>
        <w:t>incluindo, mas não se limitando aos decorrentes</w:t>
      </w:r>
      <w:r w:rsidRPr="00015F6C">
        <w:rPr>
          <w:rFonts w:ascii="Segoe UI" w:hAnsi="Segoe UI" w:cs="Segoe UI"/>
          <w:sz w:val="22"/>
          <w:szCs w:val="22"/>
        </w:rPr>
        <w:t xml:space="preserve"> </w:t>
      </w:r>
      <w:r w:rsidRPr="00015F6C">
        <w:rPr>
          <w:rFonts w:ascii="Segoe UI" w:hAnsi="Segoe UI"/>
          <w:b/>
          <w:sz w:val="22"/>
        </w:rPr>
        <w:t>(</w:t>
      </w:r>
      <w:r w:rsidR="00A13698" w:rsidRPr="00015F6C">
        <w:rPr>
          <w:rFonts w:ascii="Segoe UI" w:hAnsi="Segoe UI"/>
          <w:b/>
          <w:sz w:val="22"/>
        </w:rPr>
        <w:t>1</w:t>
      </w:r>
      <w:r w:rsidRPr="00015F6C">
        <w:rPr>
          <w:rFonts w:ascii="Segoe UI" w:hAnsi="Segoe UI"/>
          <w:b/>
          <w:sz w:val="22"/>
        </w:rPr>
        <w:t>)</w:t>
      </w:r>
      <w:r w:rsidRPr="00015F6C">
        <w:rPr>
          <w:rFonts w:ascii="Segoe UI" w:hAnsi="Segoe UI"/>
          <w:sz w:val="22"/>
        </w:rPr>
        <w:t xml:space="preserve"> </w:t>
      </w:r>
      <w:r w:rsidRPr="00015F6C">
        <w:rPr>
          <w:rFonts w:ascii="Segoe UI" w:hAnsi="Segoe UI"/>
          <w:b/>
          <w:sz w:val="22"/>
        </w:rPr>
        <w:t>(a)</w:t>
      </w:r>
      <w:r w:rsidRPr="00015F6C">
        <w:rPr>
          <w:rFonts w:ascii="Segoe UI" w:hAnsi="Segoe UI"/>
          <w:sz w:val="22"/>
        </w:rPr>
        <w:t xml:space="preserve"> de cada um dos contratos relacionados ao Projeto </w:t>
      </w:r>
      <w:r w:rsidR="004C09BA" w:rsidRPr="00015F6C">
        <w:rPr>
          <w:rFonts w:ascii="Segoe UI" w:hAnsi="Segoe UI"/>
          <w:sz w:val="22"/>
        </w:rPr>
        <w:t xml:space="preserve">elencados no </w:t>
      </w:r>
      <w:r w:rsidR="004C09BA" w:rsidRPr="00015F6C">
        <w:rPr>
          <w:rFonts w:ascii="Segoe UI" w:hAnsi="Segoe UI"/>
          <w:b/>
          <w:sz w:val="22"/>
        </w:rPr>
        <w:t xml:space="preserve">Anexo </w:t>
      </w:r>
      <w:r w:rsidR="008826CA" w:rsidRPr="00015F6C">
        <w:rPr>
          <w:rFonts w:ascii="Segoe UI" w:hAnsi="Segoe UI"/>
          <w:b/>
          <w:sz w:val="22"/>
        </w:rPr>
        <w:t>III</w:t>
      </w:r>
      <w:r w:rsidR="004C09BA" w:rsidRPr="00015F6C">
        <w:rPr>
          <w:rFonts w:ascii="Segoe UI" w:hAnsi="Segoe UI"/>
          <w:sz w:val="22"/>
        </w:rPr>
        <w:t xml:space="preserve">, bem como qualquer outro contrato futuramente celebrado em relação ao Projeto, que substitua os contratos elencados no </w:t>
      </w:r>
      <w:r w:rsidR="00FA6623" w:rsidRPr="00015F6C">
        <w:rPr>
          <w:rFonts w:ascii="Segoe UI" w:hAnsi="Segoe UI"/>
          <w:sz w:val="22"/>
        </w:rPr>
        <w:t>referido anexo</w:t>
      </w:r>
      <w:r w:rsidR="004C09BA" w:rsidRPr="00015F6C">
        <w:rPr>
          <w:rFonts w:ascii="Segoe UI" w:hAnsi="Segoe UI"/>
          <w:sz w:val="22"/>
        </w:rPr>
        <w:t xml:space="preserve"> ou que sejam essenciais à implantação, operação e manutenção do </w:t>
      </w:r>
      <w:r w:rsidR="00645EBB" w:rsidRPr="00015F6C">
        <w:rPr>
          <w:rFonts w:ascii="Segoe UI" w:hAnsi="Segoe UI"/>
          <w:sz w:val="22"/>
        </w:rPr>
        <w:t xml:space="preserve">Projeto </w:t>
      </w:r>
      <w:r w:rsidRPr="00015F6C">
        <w:rPr>
          <w:rFonts w:ascii="Segoe UI" w:hAnsi="Segoe UI"/>
          <w:sz w:val="22"/>
        </w:rPr>
        <w:t>(“</w:t>
      </w:r>
      <w:r w:rsidRPr="00015F6C">
        <w:rPr>
          <w:rFonts w:ascii="Segoe UI" w:hAnsi="Segoe UI"/>
          <w:b/>
          <w:sz w:val="22"/>
        </w:rPr>
        <w:t>Contratos do Projeto</w:t>
      </w:r>
      <w:r w:rsidRPr="00015F6C">
        <w:rPr>
          <w:rFonts w:ascii="Segoe UI" w:hAnsi="Segoe UI"/>
          <w:sz w:val="22"/>
        </w:rPr>
        <w:t xml:space="preserve">”); </w:t>
      </w:r>
      <w:r w:rsidRPr="00015F6C">
        <w:rPr>
          <w:rFonts w:ascii="Segoe UI" w:hAnsi="Segoe UI"/>
          <w:b/>
          <w:sz w:val="22"/>
        </w:rPr>
        <w:t>(b)</w:t>
      </w:r>
      <w:r w:rsidRPr="00015F6C">
        <w:rPr>
          <w:rFonts w:ascii="Segoe UI" w:hAnsi="Segoe UI"/>
          <w:sz w:val="22"/>
        </w:rPr>
        <w:t xml:space="preserve"> de cada um dos contratos comerciais relacionados ao Projeto </w:t>
      </w:r>
      <w:r w:rsidR="008969B8" w:rsidRPr="00015F6C">
        <w:rPr>
          <w:rFonts w:ascii="Segoe UI" w:hAnsi="Segoe UI"/>
          <w:sz w:val="22"/>
        </w:rPr>
        <w:t xml:space="preserve">elencados no </w:t>
      </w:r>
      <w:r w:rsidR="008969B8" w:rsidRPr="00015F6C">
        <w:rPr>
          <w:rFonts w:ascii="Segoe UI" w:hAnsi="Segoe UI"/>
          <w:b/>
          <w:sz w:val="22"/>
        </w:rPr>
        <w:t xml:space="preserve">Anexo </w:t>
      </w:r>
      <w:r w:rsidR="008826CA" w:rsidRPr="00015F6C">
        <w:rPr>
          <w:rFonts w:ascii="Segoe UI" w:hAnsi="Segoe UI"/>
          <w:b/>
          <w:sz w:val="22"/>
        </w:rPr>
        <w:t>I</w:t>
      </w:r>
      <w:r w:rsidR="0058512D" w:rsidRPr="00015F6C">
        <w:rPr>
          <w:rFonts w:ascii="Segoe UI" w:hAnsi="Segoe UI"/>
          <w:b/>
          <w:sz w:val="22"/>
        </w:rPr>
        <w:t>V</w:t>
      </w:r>
      <w:r w:rsidR="008969B8" w:rsidRPr="00015F6C">
        <w:rPr>
          <w:rFonts w:ascii="Segoe UI" w:hAnsi="Segoe UI"/>
          <w:sz w:val="22"/>
        </w:rPr>
        <w:t>, bem como qualquer outro contrato comercial futuramente celebrado em relação ao Projeto</w:t>
      </w:r>
      <w:r w:rsidRPr="00015F6C">
        <w:rPr>
          <w:rFonts w:ascii="Segoe UI" w:hAnsi="Segoe UI"/>
          <w:sz w:val="22"/>
        </w:rPr>
        <w:t xml:space="preserve"> (“</w:t>
      </w:r>
      <w:r w:rsidRPr="00015F6C">
        <w:rPr>
          <w:rFonts w:ascii="Segoe UI" w:hAnsi="Segoe UI"/>
          <w:b/>
          <w:sz w:val="22"/>
        </w:rPr>
        <w:t>Contratos Comerciais</w:t>
      </w:r>
      <w:r w:rsidRPr="00015F6C">
        <w:rPr>
          <w:rFonts w:ascii="Segoe UI" w:hAnsi="Segoe UI"/>
          <w:sz w:val="22"/>
        </w:rPr>
        <w:t>”</w:t>
      </w:r>
      <w:r w:rsidR="00E44948" w:rsidRPr="00015F6C">
        <w:rPr>
          <w:rFonts w:ascii="Segoe UI" w:hAnsi="Segoe UI"/>
          <w:sz w:val="22"/>
        </w:rPr>
        <w:t xml:space="preserve"> e, quando em conjunto com o Contrato Petrobras e os Contratos do Projeto, os “</w:t>
      </w:r>
      <w:r w:rsidR="00E44948" w:rsidRPr="00015F6C">
        <w:rPr>
          <w:rFonts w:ascii="Segoe UI" w:hAnsi="Segoe UI"/>
          <w:b/>
          <w:sz w:val="22"/>
        </w:rPr>
        <w:t>Documentos do Projeto</w:t>
      </w:r>
      <w:r w:rsidR="00E44948" w:rsidRPr="00015F6C">
        <w:rPr>
          <w:rFonts w:ascii="Segoe UI" w:hAnsi="Segoe UI"/>
          <w:sz w:val="22"/>
        </w:rPr>
        <w:t>”</w:t>
      </w:r>
      <w:r w:rsidRPr="00015F6C">
        <w:rPr>
          <w:rFonts w:ascii="Segoe UI" w:hAnsi="Segoe UI"/>
          <w:sz w:val="22"/>
        </w:rPr>
        <w:t>);</w:t>
      </w:r>
      <w:r w:rsidR="008C2596" w:rsidRPr="00015F6C">
        <w:rPr>
          <w:rFonts w:ascii="Segoe UI" w:hAnsi="Segoe UI" w:cs="Segoe UI"/>
          <w:sz w:val="22"/>
          <w:szCs w:val="22"/>
        </w:rPr>
        <w:t xml:space="preserve"> </w:t>
      </w:r>
      <w:r w:rsidRPr="00015F6C">
        <w:rPr>
          <w:rFonts w:ascii="Segoe UI" w:hAnsi="Segoe UI" w:cs="Segoe UI"/>
          <w:b/>
          <w:bCs/>
          <w:sz w:val="22"/>
          <w:szCs w:val="22"/>
        </w:rPr>
        <w:t>(c)</w:t>
      </w:r>
      <w:r w:rsidRPr="00015F6C">
        <w:rPr>
          <w:rFonts w:ascii="Segoe UI" w:hAnsi="Segoe UI" w:cs="Segoe UI"/>
          <w:sz w:val="22"/>
          <w:szCs w:val="22"/>
        </w:rPr>
        <w:t xml:space="preserve"> dos seguros contratados pela Emissora a serem listados no Contrato de Cessão Fiduciária (“</w:t>
      </w:r>
      <w:r w:rsidRPr="00015F6C">
        <w:rPr>
          <w:rFonts w:ascii="Segoe UI" w:hAnsi="Segoe UI" w:cs="Segoe UI"/>
          <w:b/>
          <w:bCs/>
          <w:sz w:val="22"/>
          <w:szCs w:val="22"/>
        </w:rPr>
        <w:t>Apólice de Seguro</w:t>
      </w:r>
      <w:r w:rsidRPr="00015F6C">
        <w:rPr>
          <w:rFonts w:ascii="Segoe UI" w:hAnsi="Segoe UI" w:cs="Segoe UI"/>
          <w:sz w:val="22"/>
          <w:szCs w:val="22"/>
        </w:rPr>
        <w:t>”); </w:t>
      </w:r>
      <w:r w:rsidRPr="00015F6C">
        <w:rPr>
          <w:rFonts w:ascii="Segoe UI" w:hAnsi="Segoe UI" w:cs="Segoe UI"/>
          <w:b/>
          <w:bCs/>
          <w:sz w:val="22"/>
          <w:szCs w:val="22"/>
        </w:rPr>
        <w:t>(d)</w:t>
      </w:r>
      <w:r w:rsidRPr="00015F6C">
        <w:rPr>
          <w:rFonts w:ascii="Segoe UI" w:hAnsi="Segoe UI" w:cs="Segoe UI"/>
          <w:sz w:val="22"/>
          <w:szCs w:val="22"/>
        </w:rPr>
        <w:t xml:space="preserve"> </w:t>
      </w:r>
      <w:r w:rsidR="003A34AB" w:rsidRPr="00015F6C">
        <w:rPr>
          <w:rFonts w:ascii="Segoe UI" w:hAnsi="Segoe UI" w:cs="Segoe UI"/>
          <w:sz w:val="22"/>
          <w:szCs w:val="22"/>
        </w:rPr>
        <w:t xml:space="preserve">das receitas e demais recebíveis decorrentes </w:t>
      </w:r>
      <w:r w:rsidRPr="00015F6C">
        <w:rPr>
          <w:rFonts w:ascii="Segoe UI" w:hAnsi="Segoe UI" w:cs="Segoe UI"/>
          <w:sz w:val="22"/>
          <w:szCs w:val="22"/>
        </w:rPr>
        <w:t>do Contrato Petrobr</w:t>
      </w:r>
      <w:r w:rsidR="00F37466" w:rsidRPr="00015F6C">
        <w:rPr>
          <w:rFonts w:ascii="Segoe UI" w:hAnsi="Segoe UI" w:cs="Segoe UI"/>
          <w:sz w:val="22"/>
          <w:szCs w:val="22"/>
        </w:rPr>
        <w:t>a</w:t>
      </w:r>
      <w:r w:rsidRPr="00015F6C">
        <w:rPr>
          <w:rFonts w:ascii="Segoe UI" w:hAnsi="Segoe UI" w:cs="Segoe UI"/>
          <w:sz w:val="22"/>
          <w:szCs w:val="22"/>
        </w:rPr>
        <w:t>s (“</w:t>
      </w:r>
      <w:r w:rsidRPr="00015F6C">
        <w:rPr>
          <w:rFonts w:ascii="Segoe UI" w:hAnsi="Segoe UI" w:cs="Segoe UI"/>
          <w:b/>
          <w:bCs/>
          <w:sz w:val="22"/>
          <w:szCs w:val="22"/>
        </w:rPr>
        <w:t>Receita Cedida</w:t>
      </w:r>
      <w:r w:rsidRPr="00015F6C">
        <w:rPr>
          <w:rFonts w:ascii="Segoe UI" w:hAnsi="Segoe UI" w:cs="Segoe UI"/>
          <w:sz w:val="22"/>
          <w:szCs w:val="22"/>
        </w:rPr>
        <w:t>”); (doravante designados coletivamente como “</w:t>
      </w:r>
      <w:r w:rsidRPr="00015F6C">
        <w:rPr>
          <w:rFonts w:ascii="Segoe UI" w:hAnsi="Segoe UI" w:cs="Segoe UI"/>
          <w:b/>
          <w:bCs/>
          <w:sz w:val="22"/>
          <w:szCs w:val="22"/>
        </w:rPr>
        <w:t>Direitos Creditórios</w:t>
      </w:r>
      <w:r w:rsidRPr="00015F6C">
        <w:rPr>
          <w:rFonts w:ascii="Segoe UI" w:hAnsi="Segoe UI" w:cs="Segoe UI"/>
          <w:sz w:val="22"/>
          <w:szCs w:val="22"/>
        </w:rPr>
        <w:t>”)</w:t>
      </w:r>
      <w:r w:rsidR="00F37466" w:rsidRPr="00015F6C">
        <w:rPr>
          <w:rFonts w:ascii="Segoe UI" w:hAnsi="Segoe UI" w:cs="Segoe UI"/>
          <w:sz w:val="22"/>
          <w:szCs w:val="22"/>
        </w:rPr>
        <w:t xml:space="preserve">; </w:t>
      </w:r>
      <w:r w:rsidRPr="00015F6C">
        <w:rPr>
          <w:rFonts w:ascii="Segoe UI" w:hAnsi="Segoe UI" w:cs="Segoe UI"/>
          <w:b/>
          <w:sz w:val="22"/>
          <w:szCs w:val="22"/>
        </w:rPr>
        <w:t>(</w:t>
      </w:r>
      <w:r w:rsidR="00A13698" w:rsidRPr="00015F6C">
        <w:rPr>
          <w:rFonts w:ascii="Segoe UI" w:hAnsi="Segoe UI" w:cs="Segoe UI"/>
          <w:b/>
          <w:sz w:val="22"/>
          <w:szCs w:val="22"/>
        </w:rPr>
        <w:t>2</w:t>
      </w:r>
      <w:r w:rsidRPr="00015F6C">
        <w:rPr>
          <w:rFonts w:ascii="Segoe UI" w:hAnsi="Segoe UI" w:cs="Segoe UI"/>
          <w:b/>
          <w:sz w:val="22"/>
          <w:szCs w:val="22"/>
        </w:rPr>
        <w:t>)</w:t>
      </w:r>
      <w:r w:rsidR="0041079B" w:rsidRPr="00015F6C">
        <w:rPr>
          <w:rFonts w:ascii="Segoe UI" w:hAnsi="Segoe UI" w:cs="Segoe UI"/>
          <w:b/>
          <w:sz w:val="22"/>
          <w:szCs w:val="22"/>
        </w:rPr>
        <w:t xml:space="preserve"> </w:t>
      </w:r>
      <w:r w:rsidR="00505C21" w:rsidRPr="00015F6C">
        <w:rPr>
          <w:rFonts w:ascii="Segoe UI" w:hAnsi="Segoe UI" w:cs="Segoe UI"/>
          <w:bCs/>
          <w:sz w:val="22"/>
          <w:szCs w:val="22"/>
        </w:rPr>
        <w:t>dos valores decorrentes da integralização das Debêntures</w:t>
      </w:r>
      <w:r w:rsidR="00C742D0">
        <w:rPr>
          <w:rFonts w:ascii="Segoe UI" w:hAnsi="Segoe UI" w:cs="Segoe UI"/>
          <w:bCs/>
          <w:sz w:val="22"/>
          <w:szCs w:val="22"/>
        </w:rPr>
        <w:t>, inclusive o Caixa de Despesas,</w:t>
      </w:r>
      <w:r w:rsidR="00505C21" w:rsidRPr="00015F6C">
        <w:rPr>
          <w:rFonts w:ascii="Segoe UI" w:hAnsi="Segoe UI" w:cs="Segoe UI"/>
          <w:bCs/>
          <w:sz w:val="22"/>
          <w:szCs w:val="22"/>
        </w:rPr>
        <w:t xml:space="preserve"> (“</w:t>
      </w:r>
      <w:r w:rsidR="00505C21" w:rsidRPr="00015F6C">
        <w:rPr>
          <w:rFonts w:ascii="Segoe UI" w:hAnsi="Segoe UI" w:cs="Segoe UI"/>
          <w:b/>
          <w:sz w:val="22"/>
          <w:szCs w:val="22"/>
        </w:rPr>
        <w:t>Valores Integralização</w:t>
      </w:r>
      <w:r w:rsidR="00505C21" w:rsidRPr="00015F6C">
        <w:rPr>
          <w:rFonts w:ascii="Segoe UI" w:hAnsi="Segoe UI" w:cs="Segoe UI"/>
          <w:bCs/>
          <w:sz w:val="22"/>
          <w:szCs w:val="22"/>
        </w:rPr>
        <w:t xml:space="preserve">”) a serem depositados na Conta </w:t>
      </w:r>
      <w:r w:rsidR="001503B4">
        <w:rPr>
          <w:rFonts w:ascii="Segoe UI" w:hAnsi="Segoe UI" w:cs="Segoe UI"/>
          <w:bCs/>
          <w:sz w:val="22"/>
          <w:szCs w:val="22"/>
        </w:rPr>
        <w:t>Depósito</w:t>
      </w:r>
      <w:r w:rsidR="0010469E">
        <w:rPr>
          <w:rFonts w:ascii="Segoe UI" w:hAnsi="Segoe UI" w:cs="Segoe UI"/>
          <w:bCs/>
          <w:sz w:val="22"/>
          <w:szCs w:val="22"/>
        </w:rPr>
        <w:t xml:space="preserve"> Garantia</w:t>
      </w:r>
      <w:r w:rsidR="00505C21" w:rsidRPr="00015F6C">
        <w:rPr>
          <w:rFonts w:ascii="Segoe UI" w:hAnsi="Segoe UI" w:cs="Segoe UI"/>
          <w:bCs/>
          <w:sz w:val="22"/>
          <w:szCs w:val="22"/>
        </w:rPr>
        <w:t xml:space="preserve"> (conforme definida no Contrato de </w:t>
      </w:r>
      <w:r w:rsidR="00505C21" w:rsidRPr="00015F6C">
        <w:rPr>
          <w:rFonts w:ascii="Segoe UI" w:hAnsi="Segoe UI" w:cs="Segoe UI"/>
          <w:bCs/>
          <w:sz w:val="22"/>
          <w:szCs w:val="22"/>
        </w:rPr>
        <w:lastRenderedPageBreak/>
        <w:t>Cessão Fiduciária);</w:t>
      </w:r>
      <w:r w:rsidR="00505C21" w:rsidRPr="00015F6C">
        <w:rPr>
          <w:rFonts w:ascii="Segoe UI" w:hAnsi="Segoe UI"/>
          <w:sz w:val="22"/>
        </w:rPr>
        <w:t xml:space="preserve"> </w:t>
      </w:r>
      <w:r w:rsidR="0041079B" w:rsidRPr="00015F6C">
        <w:rPr>
          <w:rFonts w:ascii="Segoe UI" w:hAnsi="Segoe UI" w:cs="Segoe UI"/>
          <w:b/>
          <w:bCs/>
          <w:color w:val="252423"/>
          <w:sz w:val="22"/>
          <w:szCs w:val="22"/>
          <w:shd w:val="clear" w:color="auto" w:fill="FFFFFF"/>
        </w:rPr>
        <w:t>(3</w:t>
      </w:r>
      <w:r w:rsidR="0041079B" w:rsidRPr="00015F6C">
        <w:rPr>
          <w:rFonts w:ascii="Segoe UI" w:hAnsi="Segoe UI"/>
          <w:b/>
          <w:color w:val="252423"/>
          <w:sz w:val="22"/>
          <w:shd w:val="clear" w:color="auto" w:fill="FFFFFF"/>
        </w:rPr>
        <w:t>)</w:t>
      </w:r>
      <w:r w:rsidRPr="00015F6C">
        <w:rPr>
          <w:rFonts w:ascii="Segoe UI" w:hAnsi="Segoe UI"/>
          <w:sz w:val="22"/>
        </w:rPr>
        <w:t xml:space="preserve"> </w:t>
      </w:r>
      <w:r w:rsidRPr="00015F6C">
        <w:rPr>
          <w:rFonts w:ascii="Segoe UI" w:hAnsi="Segoe UI" w:cs="Segoe UI"/>
          <w:b/>
          <w:bCs/>
          <w:sz w:val="22"/>
          <w:szCs w:val="22"/>
        </w:rPr>
        <w:t>(a)</w:t>
      </w:r>
      <w:r w:rsidRPr="00015F6C">
        <w:rPr>
          <w:rFonts w:ascii="Segoe UI" w:hAnsi="Segoe UI" w:cs="Segoe UI"/>
          <w:sz w:val="22"/>
          <w:szCs w:val="22"/>
        </w:rPr>
        <w:t xml:space="preserve"> todos os direitos, créditos e receitas, atuais e futuros, da Emissora, sobre os valores depositados na </w:t>
      </w:r>
      <w:r w:rsidRPr="00015F6C">
        <w:rPr>
          <w:rFonts w:ascii="Segoe UI" w:hAnsi="Segoe UI"/>
          <w:sz w:val="22"/>
        </w:rPr>
        <w:t xml:space="preserve">Conta </w:t>
      </w:r>
      <w:r w:rsidRPr="00015F6C">
        <w:rPr>
          <w:rFonts w:ascii="Segoe UI" w:hAnsi="Segoe UI" w:cs="Segoe UI"/>
          <w:bCs/>
          <w:sz w:val="22"/>
          <w:szCs w:val="22"/>
        </w:rPr>
        <w:t>Vinculada</w:t>
      </w:r>
      <w:r w:rsidR="007D62EC">
        <w:rPr>
          <w:rFonts w:ascii="Segoe UI" w:hAnsi="Segoe UI" w:cs="Segoe UI"/>
          <w:bCs/>
          <w:sz w:val="22"/>
          <w:szCs w:val="22"/>
        </w:rPr>
        <w:t xml:space="preserve"> (conforme definido no Contrato de Cessão Fiduciária)</w:t>
      </w:r>
      <w:r w:rsidRPr="00015F6C">
        <w:rPr>
          <w:rFonts w:ascii="Segoe UI" w:hAnsi="Segoe UI" w:cs="Segoe UI"/>
          <w:color w:val="000000"/>
          <w:sz w:val="22"/>
          <w:szCs w:val="22"/>
        </w:rPr>
        <w:t xml:space="preserve">, </w:t>
      </w:r>
      <w:r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Pr="00015F6C">
        <w:rPr>
          <w:rFonts w:ascii="Segoe UI" w:hAnsi="Segoe UI" w:cs="Segoe UI"/>
          <w:sz w:val="22"/>
          <w:szCs w:val="22"/>
        </w:rPr>
        <w:t xml:space="preserve"> fiduciariamente pela Emissora deverão ser depositados, </w:t>
      </w:r>
      <w:r w:rsidRPr="00015F6C">
        <w:rPr>
          <w:rFonts w:ascii="Segoe UI" w:hAnsi="Segoe UI" w:cs="Segoe UI"/>
          <w:b/>
          <w:bCs/>
          <w:sz w:val="22"/>
          <w:szCs w:val="22"/>
        </w:rPr>
        <w:t>(b)</w:t>
      </w:r>
      <w:r w:rsidRPr="00015F6C">
        <w:rPr>
          <w:rFonts w:ascii="Segoe UI" w:hAnsi="Segoe UI" w:cs="Segoe UI"/>
          <w:sz w:val="22"/>
          <w:szCs w:val="22"/>
        </w:rPr>
        <w:t xml:space="preserve"> todos os direitos de crédito, atuais ou futuros, detidos e a serem detidos, referentes às aplicações financeiras referentes aos Direitos Creditórios depositados na </w:t>
      </w:r>
      <w:r w:rsidRPr="00015F6C">
        <w:rPr>
          <w:rFonts w:ascii="Segoe UI" w:hAnsi="Segoe UI"/>
          <w:sz w:val="22"/>
        </w:rPr>
        <w:t xml:space="preserve">Conta </w:t>
      </w:r>
      <w:r w:rsidRPr="00015F6C">
        <w:rPr>
          <w:rFonts w:ascii="Segoe UI" w:hAnsi="Segoe UI" w:cs="Segoe UI"/>
          <w:sz w:val="22"/>
          <w:szCs w:val="22"/>
        </w:rPr>
        <w:t>Vinculada, ainda que em trânsito ou em processo de compensação bancária</w:t>
      </w:r>
      <w:r w:rsidR="00F37466" w:rsidRPr="00015F6C">
        <w:rPr>
          <w:rFonts w:ascii="Segoe UI" w:hAnsi="Segoe UI" w:cs="Segoe UI"/>
          <w:sz w:val="22"/>
          <w:szCs w:val="22"/>
        </w:rPr>
        <w:t xml:space="preserve">; e </w:t>
      </w:r>
      <w:r w:rsidR="00F37466" w:rsidRPr="00015F6C">
        <w:rPr>
          <w:rFonts w:ascii="Segoe UI" w:hAnsi="Segoe UI" w:cs="Segoe UI"/>
          <w:b/>
          <w:bCs/>
          <w:sz w:val="22"/>
          <w:szCs w:val="22"/>
        </w:rPr>
        <w:t>(</w:t>
      </w:r>
      <w:r w:rsidR="001F2398">
        <w:rPr>
          <w:rFonts w:ascii="Segoe UI" w:hAnsi="Segoe UI" w:cs="Segoe UI"/>
          <w:b/>
          <w:bCs/>
          <w:sz w:val="22"/>
          <w:szCs w:val="22"/>
        </w:rPr>
        <w:t>4</w:t>
      </w:r>
      <w:r w:rsidR="00F37466" w:rsidRPr="00015F6C">
        <w:rPr>
          <w:rFonts w:ascii="Segoe UI" w:hAnsi="Segoe UI"/>
          <w:b/>
          <w:sz w:val="22"/>
        </w:rPr>
        <w:t>)</w:t>
      </w:r>
      <w:r w:rsidR="00F37466" w:rsidRPr="00015F6C">
        <w:rPr>
          <w:rFonts w:ascii="Segoe UI" w:hAnsi="Segoe UI" w:cs="Segoe UI"/>
          <w:sz w:val="22"/>
          <w:szCs w:val="22"/>
        </w:rPr>
        <w:t xml:space="preserve"> </w:t>
      </w:r>
      <w:r w:rsidR="00505C21" w:rsidRPr="00015F6C">
        <w:rPr>
          <w:rFonts w:ascii="Segoe UI" w:hAnsi="Segoe UI" w:cs="Segoe UI"/>
          <w:b/>
          <w:bCs/>
          <w:sz w:val="22"/>
          <w:szCs w:val="22"/>
        </w:rPr>
        <w:t>(a)</w:t>
      </w:r>
      <w:r w:rsidR="00505C21" w:rsidRPr="00015F6C">
        <w:rPr>
          <w:rFonts w:ascii="Segoe UI" w:hAnsi="Segoe UI" w:cs="Segoe UI"/>
          <w:sz w:val="22"/>
          <w:szCs w:val="22"/>
        </w:rPr>
        <w:t xml:space="preserve"> todos os direitos, créditos e receitas, atuais e futuros, da Emissora, sobre os valores depositados na </w:t>
      </w:r>
      <w:r w:rsidR="00505C21" w:rsidRPr="00015F6C">
        <w:rPr>
          <w:rFonts w:ascii="Segoe UI" w:hAnsi="Segoe UI" w:cs="Segoe UI"/>
          <w:bCs/>
          <w:sz w:val="22"/>
          <w:szCs w:val="22"/>
        </w:rPr>
        <w:t xml:space="preserve">Conta </w:t>
      </w:r>
      <w:r w:rsidR="001503B4">
        <w:rPr>
          <w:rFonts w:ascii="Segoe UI" w:hAnsi="Segoe UI" w:cs="Segoe UI"/>
          <w:bCs/>
          <w:sz w:val="22"/>
          <w:szCs w:val="22"/>
        </w:rPr>
        <w:t>Depósito Garantia</w:t>
      </w:r>
      <w:r w:rsidR="00505C21" w:rsidRPr="00015F6C">
        <w:rPr>
          <w:rFonts w:ascii="Segoe UI" w:hAnsi="Segoe UI" w:cs="Segoe UI"/>
          <w:bCs/>
          <w:sz w:val="22"/>
          <w:szCs w:val="22"/>
        </w:rPr>
        <w:t xml:space="preserve"> (conforme definido no Contrato de Cessão Fiduciária)</w:t>
      </w:r>
      <w:r w:rsidR="00505C21" w:rsidRPr="00015F6C">
        <w:rPr>
          <w:rFonts w:ascii="Segoe UI" w:hAnsi="Segoe UI" w:cs="Segoe UI"/>
          <w:color w:val="000000"/>
          <w:sz w:val="22"/>
          <w:szCs w:val="22"/>
        </w:rPr>
        <w:t xml:space="preserve">, </w:t>
      </w:r>
      <w:r w:rsidR="00505C21" w:rsidRPr="00015F6C">
        <w:rPr>
          <w:rFonts w:ascii="Segoe UI" w:hAnsi="Segoe UI" w:cs="Segoe UI"/>
          <w:sz w:val="22"/>
          <w:szCs w:val="22"/>
        </w:rPr>
        <w:t>em que os recursos decorrentes do pagamento dos Direitos Creditórios</w:t>
      </w:r>
      <w:r w:rsidR="001F2398">
        <w:rPr>
          <w:rFonts w:ascii="Segoe UI" w:hAnsi="Segoe UI" w:cs="Segoe UI"/>
          <w:sz w:val="22"/>
          <w:szCs w:val="22"/>
        </w:rPr>
        <w:t xml:space="preserve"> cedidos</w:t>
      </w:r>
      <w:r w:rsidR="00505C21" w:rsidRPr="00015F6C">
        <w:rPr>
          <w:rFonts w:ascii="Segoe UI" w:hAnsi="Segoe UI" w:cs="Segoe UI"/>
          <w:sz w:val="22"/>
          <w:szCs w:val="22"/>
        </w:rPr>
        <w:t xml:space="preserve"> fiduciariamente pela Emissora deverão ser depositados, </w:t>
      </w:r>
      <w:r w:rsidR="00505C21" w:rsidRPr="00015F6C">
        <w:rPr>
          <w:rFonts w:ascii="Segoe UI" w:hAnsi="Segoe UI" w:cs="Segoe UI"/>
          <w:b/>
          <w:bCs/>
          <w:sz w:val="22"/>
          <w:szCs w:val="22"/>
        </w:rPr>
        <w:t>(b)</w:t>
      </w:r>
      <w:r w:rsidR="00505C21" w:rsidRPr="00015F6C">
        <w:rPr>
          <w:rFonts w:ascii="Segoe UI" w:hAnsi="Segoe UI" w:cs="Segoe UI"/>
          <w:sz w:val="22"/>
          <w:szCs w:val="22"/>
        </w:rPr>
        <w:t xml:space="preserve"> todos os direitos de </w:t>
      </w:r>
      <w:r w:rsidR="00505C21" w:rsidRPr="00DF3EA0">
        <w:rPr>
          <w:rFonts w:ascii="Segoe UI" w:hAnsi="Segoe UI" w:cs="Segoe UI"/>
          <w:sz w:val="22"/>
          <w:szCs w:val="22"/>
        </w:rPr>
        <w:t xml:space="preserve">crédito, atuais ou futuros, detidos e a serem detidos, referentes às aplicações financeiras referentes aos Direitos Creditórios depositados na Conta </w:t>
      </w:r>
      <w:r w:rsidR="001503B4" w:rsidRPr="00DF3EA0">
        <w:rPr>
          <w:rFonts w:ascii="Segoe UI" w:hAnsi="Segoe UI" w:cs="Segoe UI"/>
          <w:sz w:val="22"/>
          <w:szCs w:val="22"/>
        </w:rPr>
        <w:t xml:space="preserve">Depósito </w:t>
      </w:r>
      <w:r w:rsidR="00C313F9" w:rsidRPr="00DF3EA0">
        <w:rPr>
          <w:rFonts w:ascii="Segoe UI" w:hAnsi="Segoe UI" w:cs="Segoe UI"/>
          <w:sz w:val="22"/>
          <w:szCs w:val="22"/>
        </w:rPr>
        <w:t>Garantia</w:t>
      </w:r>
      <w:r w:rsidR="00505C21" w:rsidRPr="00DF3EA0">
        <w:rPr>
          <w:rFonts w:ascii="Segoe UI" w:hAnsi="Segoe UI" w:cs="Segoe UI"/>
          <w:sz w:val="22"/>
          <w:szCs w:val="22"/>
        </w:rPr>
        <w:t>, ainda que em trânsito ou em processo de compensação bancária</w:t>
      </w:r>
      <w:r w:rsidR="00366139" w:rsidRPr="00DF3EA0">
        <w:rPr>
          <w:rFonts w:ascii="Segoe UI" w:hAnsi="Segoe UI" w:cs="Segoe UI"/>
          <w:sz w:val="22"/>
          <w:szCs w:val="22"/>
        </w:rPr>
        <w:t>.</w:t>
      </w:r>
      <w:r w:rsidRPr="00DF3EA0">
        <w:rPr>
          <w:rFonts w:ascii="Segoe UI" w:hAnsi="Segoe UI" w:cs="Segoe UI"/>
          <w:sz w:val="22"/>
          <w:szCs w:val="22"/>
        </w:rPr>
        <w:t xml:space="preserve"> </w:t>
      </w:r>
    </w:p>
    <w:bookmarkEnd w:id="112"/>
    <w:bookmarkEnd w:id="113"/>
    <w:p w14:paraId="22990BDB" w14:textId="2CFC1ADC" w:rsidR="00BA6225" w:rsidRPr="00213F2B" w:rsidRDefault="00831FB8" w:rsidP="00213F2B">
      <w:pPr>
        <w:pStyle w:val="Level3"/>
        <w:numPr>
          <w:ilvl w:val="0"/>
          <w:numId w:val="41"/>
        </w:numPr>
        <w:tabs>
          <w:tab w:val="left" w:pos="1134"/>
        </w:tabs>
        <w:spacing w:after="240" w:line="320" w:lineRule="atLeast"/>
        <w:ind w:left="709" w:firstLine="0"/>
        <w:rPr>
          <w:rFonts w:ascii="Segoe UI" w:hAnsi="Segoe UI"/>
          <w:b/>
          <w:sz w:val="22"/>
          <w:lang w:val="pt-BR"/>
        </w:rPr>
      </w:pPr>
      <w:r w:rsidRPr="00DF3EA0">
        <w:rPr>
          <w:rFonts w:ascii="Segoe UI" w:eastAsia="Times New Roman" w:hAnsi="Segoe UI" w:cs="Segoe UI"/>
          <w:b/>
          <w:bCs/>
          <w:sz w:val="22"/>
          <w:szCs w:val="22"/>
          <w:lang w:val="pt-BR" w:eastAsia="en-US"/>
        </w:rPr>
        <w:t xml:space="preserve">Reserva </w:t>
      </w:r>
      <w:r w:rsidR="000D6CDC" w:rsidRPr="00DF3EA0">
        <w:rPr>
          <w:rFonts w:ascii="Segoe UI" w:eastAsia="Times New Roman" w:hAnsi="Segoe UI" w:cs="Segoe UI"/>
          <w:b/>
          <w:bCs/>
          <w:sz w:val="22"/>
          <w:szCs w:val="22"/>
          <w:lang w:val="pt-BR" w:eastAsia="en-US"/>
        </w:rPr>
        <w:t>Serviço da Dívida</w:t>
      </w:r>
      <w:r w:rsidR="001A3231" w:rsidRPr="00DF3EA0">
        <w:rPr>
          <w:rFonts w:ascii="Segoe UI" w:eastAsia="Times New Roman" w:hAnsi="Segoe UI" w:cs="Segoe UI"/>
          <w:b/>
          <w:bCs/>
          <w:sz w:val="22"/>
          <w:szCs w:val="22"/>
          <w:lang w:val="pt-BR" w:eastAsia="en-US"/>
        </w:rPr>
        <w:t>:</w:t>
      </w:r>
      <w:r w:rsidRPr="00DF3EA0">
        <w:rPr>
          <w:rFonts w:ascii="Segoe UI" w:eastAsia="Times New Roman" w:hAnsi="Segoe UI" w:cs="Segoe UI"/>
          <w:b/>
          <w:bCs/>
          <w:sz w:val="22"/>
          <w:szCs w:val="22"/>
          <w:lang w:val="pt-BR" w:eastAsia="en-US"/>
        </w:rPr>
        <w:t xml:space="preserve"> </w:t>
      </w:r>
      <w:r w:rsidR="0012633C" w:rsidRPr="00DF3EA0">
        <w:rPr>
          <w:rFonts w:ascii="Segoe UI" w:eastAsia="Times New Roman" w:hAnsi="Segoe UI" w:cs="Segoe UI"/>
          <w:w w:val="0"/>
          <w:sz w:val="22"/>
          <w:szCs w:val="22"/>
          <w:lang w:val="pt-BR" w:eastAsia="en-US"/>
        </w:rPr>
        <w:t>Observado</w:t>
      </w:r>
      <w:r w:rsidR="0012633C" w:rsidRPr="00DF3EA0">
        <w:rPr>
          <w:rFonts w:ascii="Segoe UI" w:hAnsi="Segoe UI" w:cs="Segoe UI"/>
          <w:w w:val="0"/>
          <w:sz w:val="22"/>
          <w:szCs w:val="22"/>
          <w:lang w:val="pt-BR"/>
        </w:rPr>
        <w:t xml:space="preserve"> os termos e condições a serem estabelecidos no Contrato de Cessão Fiduciária e nesta Escritura de Emissão, </w:t>
      </w:r>
      <w:r w:rsidR="00505C21" w:rsidRPr="00DF3EA0">
        <w:rPr>
          <w:rFonts w:ascii="Segoe UI" w:hAnsi="Segoe UI" w:cs="Segoe UI"/>
          <w:w w:val="0"/>
          <w:sz w:val="22"/>
          <w:szCs w:val="22"/>
          <w:lang w:val="pt-BR"/>
        </w:rPr>
        <w:t xml:space="preserve">a Companhia deverá </w:t>
      </w:r>
      <w:r w:rsidR="00505C21" w:rsidRPr="00DF3EA0">
        <w:rPr>
          <w:rFonts w:ascii="Segoe UI" w:hAnsi="Segoe UI" w:cs="Segoe UI"/>
          <w:b/>
          <w:bCs/>
          <w:w w:val="0"/>
          <w:sz w:val="22"/>
          <w:szCs w:val="22"/>
          <w:lang w:val="pt-BR"/>
        </w:rPr>
        <w:t>(1)</w:t>
      </w:r>
      <w:r w:rsidR="00505C21" w:rsidRPr="00DF3EA0">
        <w:rPr>
          <w:rFonts w:ascii="Segoe UI" w:hAnsi="Segoe UI" w:cs="Segoe UI"/>
          <w:w w:val="0"/>
          <w:sz w:val="22"/>
          <w:szCs w:val="22"/>
          <w:lang w:val="pt-BR"/>
        </w:rPr>
        <w:t xml:space="preserve"> manter na Conta Vinculada </w:t>
      </w:r>
      <w:r w:rsidR="0059702F" w:rsidRPr="00DF3EA0">
        <w:rPr>
          <w:rFonts w:ascii="Segoe UI" w:hAnsi="Segoe UI" w:cs="Segoe UI"/>
          <w:w w:val="0"/>
          <w:sz w:val="22"/>
          <w:szCs w:val="22"/>
          <w:lang w:val="pt-BR"/>
        </w:rPr>
        <w:t xml:space="preserve">um saldo equivalente à </w:t>
      </w:r>
      <w:r w:rsidR="00117481" w:rsidRPr="00DF3EA0">
        <w:rPr>
          <w:rFonts w:ascii="Segoe UI" w:hAnsi="Segoe UI" w:cs="Segoe UI"/>
          <w:w w:val="0"/>
          <w:sz w:val="22"/>
          <w:szCs w:val="22"/>
          <w:lang w:val="pt-BR"/>
        </w:rPr>
        <w:t xml:space="preserve">projeção das </w:t>
      </w:r>
      <w:r w:rsidR="0059702F" w:rsidRPr="00DF3EA0">
        <w:rPr>
          <w:rFonts w:ascii="Segoe UI" w:hAnsi="Segoe UI" w:cs="Segoe UI"/>
          <w:w w:val="0"/>
          <w:sz w:val="22"/>
          <w:szCs w:val="22"/>
          <w:lang w:val="pt-BR"/>
        </w:rPr>
        <w:t>3 (três) parcelas de Remuneração</w:t>
      </w:r>
      <w:r w:rsidR="0098227D" w:rsidRPr="00DF3EA0">
        <w:rPr>
          <w:rFonts w:ascii="Segoe UI" w:hAnsi="Segoe UI" w:cs="Segoe UI"/>
          <w:w w:val="0"/>
          <w:sz w:val="22"/>
          <w:szCs w:val="22"/>
          <w:lang w:val="pt-BR"/>
        </w:rPr>
        <w:t xml:space="preserve"> das Debêntures da Primeira Série</w:t>
      </w:r>
      <w:r w:rsidR="0059702F" w:rsidRPr="00DF3EA0">
        <w:rPr>
          <w:rFonts w:ascii="Segoe UI" w:hAnsi="Segoe UI" w:cs="Segoe UI"/>
          <w:w w:val="0"/>
          <w:sz w:val="22"/>
          <w:szCs w:val="22"/>
          <w:lang w:val="pt-BR"/>
        </w:rPr>
        <w:t xml:space="preserve"> e Amortização</w:t>
      </w:r>
      <w:r w:rsidR="001F2398" w:rsidRPr="00DF3EA0">
        <w:rPr>
          <w:rFonts w:ascii="Segoe UI" w:hAnsi="Segoe UI" w:cs="Segoe UI"/>
          <w:w w:val="0"/>
          <w:sz w:val="22"/>
          <w:szCs w:val="22"/>
          <w:lang w:val="pt-BR"/>
        </w:rPr>
        <w:t xml:space="preserve"> </w:t>
      </w:r>
      <w:r w:rsidR="0098227D" w:rsidRPr="00DF3EA0">
        <w:rPr>
          <w:rFonts w:ascii="Segoe UI" w:hAnsi="Segoe UI" w:cs="Segoe UI"/>
          <w:w w:val="0"/>
          <w:sz w:val="22"/>
          <w:szCs w:val="22"/>
          <w:lang w:val="pt-BR"/>
        </w:rPr>
        <w:t>das Debêntures da Primeira Série</w:t>
      </w:r>
      <w:r w:rsidR="0098227D" w:rsidRPr="00DF3EA0" w:rsidDel="0098227D">
        <w:rPr>
          <w:rFonts w:ascii="Segoe UI" w:hAnsi="Segoe UI" w:cs="Segoe UI"/>
          <w:w w:val="0"/>
          <w:sz w:val="22"/>
          <w:szCs w:val="22"/>
          <w:lang w:val="pt-BR"/>
        </w:rPr>
        <w:t xml:space="preserve"> </w:t>
      </w:r>
      <w:r w:rsidR="0059702F" w:rsidRPr="00DF3EA0">
        <w:rPr>
          <w:rFonts w:ascii="Segoe UI" w:hAnsi="Segoe UI" w:cs="Segoe UI"/>
          <w:w w:val="0"/>
          <w:sz w:val="22"/>
          <w:szCs w:val="22"/>
          <w:lang w:val="pt-BR"/>
        </w:rPr>
        <w:t>(</w:t>
      </w:r>
      <w:r w:rsidR="00554A4D" w:rsidRPr="00DF3EA0">
        <w:rPr>
          <w:rFonts w:ascii="Segoe UI" w:hAnsi="Segoe UI" w:cs="Segoe UI"/>
          <w:w w:val="0"/>
          <w:sz w:val="22"/>
          <w:szCs w:val="22"/>
          <w:lang w:val="pt-BR"/>
        </w:rPr>
        <w:t>“</w:t>
      </w:r>
      <w:r w:rsidR="00554A4D" w:rsidRPr="00DF3EA0">
        <w:rPr>
          <w:rFonts w:ascii="Segoe UI" w:hAnsi="Segoe UI" w:cs="Segoe UI"/>
          <w:b/>
          <w:bCs/>
          <w:w w:val="0"/>
          <w:sz w:val="22"/>
          <w:szCs w:val="22"/>
          <w:lang w:val="pt-BR"/>
        </w:rPr>
        <w:t>Montante Mínimo Serviço da Dívida da Primeira Série</w:t>
      </w:r>
      <w:r w:rsidR="00554A4D" w:rsidRPr="00DF3EA0">
        <w:rPr>
          <w:rFonts w:ascii="Segoe UI" w:hAnsi="Segoe UI" w:cs="Segoe UI"/>
          <w:w w:val="0"/>
          <w:sz w:val="22"/>
          <w:szCs w:val="22"/>
          <w:lang w:val="pt-BR"/>
        </w:rPr>
        <w:t>”</w:t>
      </w:r>
      <w:r w:rsidR="0059702F" w:rsidRPr="00DF3EA0">
        <w:rPr>
          <w:rFonts w:ascii="Segoe UI" w:hAnsi="Segoe UI" w:cs="Segoe UI"/>
          <w:w w:val="0"/>
          <w:sz w:val="22"/>
          <w:szCs w:val="22"/>
          <w:lang w:val="pt-BR"/>
        </w:rPr>
        <w:t>)</w:t>
      </w:r>
      <w:r w:rsidR="00924260" w:rsidRPr="00DF3EA0">
        <w:rPr>
          <w:rFonts w:ascii="Segoe UI" w:hAnsi="Segoe UI" w:cs="Segoe UI"/>
          <w:w w:val="0"/>
          <w:sz w:val="22"/>
          <w:szCs w:val="22"/>
          <w:lang w:val="pt-BR"/>
        </w:rPr>
        <w:t>, a qual será apurada mensalmente</w:t>
      </w:r>
      <w:r w:rsidR="00117481" w:rsidRPr="00DF3EA0">
        <w:rPr>
          <w:rFonts w:ascii="Segoe UI" w:hAnsi="Segoe UI" w:cs="Segoe UI"/>
          <w:w w:val="0"/>
          <w:sz w:val="22"/>
          <w:szCs w:val="22"/>
          <w:lang w:val="pt-BR"/>
        </w:rPr>
        <w:t xml:space="preserve"> </w:t>
      </w:r>
      <w:r w:rsidR="00C27B86" w:rsidRPr="00DF3EA0">
        <w:rPr>
          <w:rFonts w:ascii="Segoe UI" w:hAnsi="Segoe UI" w:cs="Segoe UI"/>
          <w:w w:val="0"/>
          <w:sz w:val="22"/>
          <w:szCs w:val="22"/>
          <w:lang w:val="pt-BR"/>
        </w:rPr>
        <w:t>na Data de Verificação (conforme definido abaixo)</w:t>
      </w:r>
      <w:r w:rsidR="00924260" w:rsidRPr="00DF3EA0">
        <w:rPr>
          <w:rFonts w:ascii="Segoe UI" w:hAnsi="Segoe UI" w:cs="Segoe UI"/>
          <w:w w:val="0"/>
          <w:sz w:val="22"/>
          <w:szCs w:val="22"/>
          <w:lang w:val="pt-BR"/>
        </w:rPr>
        <w:t xml:space="preserve"> pelo Agente Fiduciário e preenchida de </w:t>
      </w:r>
      <w:r w:rsidR="00686F76" w:rsidRPr="00DF3EA0">
        <w:rPr>
          <w:rFonts w:ascii="Segoe UI" w:hAnsi="Segoe UI" w:cs="Segoe UI"/>
          <w:w w:val="0"/>
          <w:sz w:val="22"/>
          <w:szCs w:val="22"/>
          <w:lang w:val="pt-BR"/>
        </w:rPr>
        <w:t xml:space="preserve">forma linear em até 6 (seis) meses contados a partir: </w:t>
      </w:r>
      <w:r w:rsidR="00686F76" w:rsidRPr="00DF3EA0">
        <w:rPr>
          <w:rFonts w:ascii="Segoe UI" w:hAnsi="Segoe UI" w:cs="Segoe UI"/>
          <w:b/>
          <w:bCs/>
          <w:w w:val="0"/>
          <w:sz w:val="22"/>
          <w:szCs w:val="22"/>
          <w:lang w:val="pt-BR"/>
        </w:rPr>
        <w:t xml:space="preserve">(i) </w:t>
      </w:r>
      <w:r w:rsidR="00686F76" w:rsidRPr="00DF3EA0">
        <w:rPr>
          <w:rFonts w:ascii="Segoe UI" w:hAnsi="Segoe UI" w:cs="Segoe UI"/>
          <w:w w:val="0"/>
          <w:sz w:val="22"/>
          <w:szCs w:val="22"/>
          <w:lang w:val="pt-BR"/>
        </w:rPr>
        <w:t xml:space="preserve">do início do prazo de </w:t>
      </w:r>
      <w:r w:rsidR="005D035C" w:rsidRPr="00DF3EA0">
        <w:rPr>
          <w:rFonts w:ascii="Segoe UI" w:hAnsi="Segoe UI" w:cs="Segoe UI"/>
          <w:w w:val="0"/>
          <w:sz w:val="22"/>
          <w:szCs w:val="22"/>
          <w:lang w:val="pt-BR"/>
        </w:rPr>
        <w:t>recebimento de receita pela Emissora</w:t>
      </w:r>
      <w:r w:rsidR="00B37E6F" w:rsidRPr="00DF3EA0">
        <w:rPr>
          <w:rFonts w:ascii="Segoe UI" w:hAnsi="Segoe UI" w:cs="Segoe UI"/>
          <w:w w:val="0"/>
          <w:sz w:val="22"/>
          <w:szCs w:val="22"/>
          <w:lang w:val="pt-BR"/>
        </w:rPr>
        <w:t xml:space="preserve"> no âmbito</w:t>
      </w:r>
      <w:r w:rsidR="00773AD3" w:rsidRPr="00DF3EA0">
        <w:rPr>
          <w:rFonts w:ascii="Segoe UI" w:hAnsi="Segoe UI" w:cs="Segoe UI"/>
          <w:w w:val="0"/>
          <w:sz w:val="22"/>
          <w:szCs w:val="22"/>
          <w:lang w:val="pt-BR"/>
        </w:rPr>
        <w:t xml:space="preserve"> e nos termos</w:t>
      </w:r>
      <w:r w:rsidR="005D035C" w:rsidRPr="00DF3EA0">
        <w:rPr>
          <w:rFonts w:ascii="Segoe UI" w:hAnsi="Segoe UI" w:cs="Segoe UI"/>
          <w:w w:val="0"/>
          <w:sz w:val="22"/>
          <w:szCs w:val="22"/>
          <w:lang w:val="pt-BR"/>
        </w:rPr>
        <w:t xml:space="preserve"> </w:t>
      </w:r>
      <w:r w:rsidR="00686F76" w:rsidRPr="00DF3EA0">
        <w:rPr>
          <w:rFonts w:ascii="Segoe UI" w:hAnsi="Segoe UI" w:cs="Segoe UI"/>
          <w:w w:val="0"/>
          <w:sz w:val="22"/>
          <w:szCs w:val="22"/>
          <w:lang w:val="pt-BR"/>
        </w:rPr>
        <w:t xml:space="preserve">do Contrato Petrobras, conforme </w:t>
      </w:r>
      <w:r w:rsidR="00BA6225" w:rsidRPr="00DF3EA0">
        <w:rPr>
          <w:rFonts w:ascii="Segoe UI" w:hAnsi="Segoe UI" w:cs="Segoe UI"/>
          <w:w w:val="0"/>
          <w:sz w:val="22"/>
          <w:szCs w:val="22"/>
          <w:lang w:val="pt-BR"/>
        </w:rPr>
        <w:t xml:space="preserve">Cláusula </w:t>
      </w:r>
      <w:r w:rsidR="00686F76" w:rsidRPr="00DF3EA0">
        <w:rPr>
          <w:rFonts w:ascii="Segoe UI" w:hAnsi="Segoe UI" w:cs="Segoe UI"/>
          <w:w w:val="0"/>
          <w:sz w:val="22"/>
          <w:szCs w:val="22"/>
          <w:lang w:val="pt-BR"/>
        </w:rPr>
        <w:t xml:space="preserve">4.1.1. do referido contrato; ou </w:t>
      </w:r>
      <w:r w:rsidR="00686F76" w:rsidRPr="00DF3EA0">
        <w:rPr>
          <w:rFonts w:ascii="Segoe UI" w:hAnsi="Segoe UI" w:cs="Segoe UI"/>
          <w:b/>
          <w:bCs/>
          <w:w w:val="0"/>
          <w:sz w:val="22"/>
          <w:szCs w:val="22"/>
          <w:lang w:val="pt-BR"/>
        </w:rPr>
        <w:t>(ii)</w:t>
      </w:r>
      <w:r w:rsidR="00686F76" w:rsidRPr="00DF3EA0">
        <w:rPr>
          <w:rFonts w:ascii="Segoe UI" w:hAnsi="Segoe UI" w:cs="Segoe UI"/>
          <w:w w:val="0"/>
          <w:sz w:val="22"/>
          <w:szCs w:val="22"/>
          <w:lang w:val="pt-BR"/>
        </w:rPr>
        <w:t xml:space="preserve"> </w:t>
      </w:r>
      <w:r w:rsidR="00C27B86" w:rsidRPr="00DF3EA0">
        <w:rPr>
          <w:rFonts w:ascii="Segoe UI" w:hAnsi="Segoe UI" w:cs="Segoe UI"/>
          <w:sz w:val="22"/>
          <w:szCs w:val="22"/>
          <w:lang w:val="pt-BR"/>
        </w:rPr>
        <w:t>[●]</w:t>
      </w:r>
      <w:r w:rsidR="003E4227" w:rsidRPr="00DF3EA0">
        <w:rPr>
          <w:rFonts w:ascii="Segoe UI" w:hAnsi="Segoe UI" w:cs="Segoe UI"/>
          <w:w w:val="0"/>
          <w:sz w:val="22"/>
          <w:szCs w:val="22"/>
          <w:lang w:val="pt-BR"/>
        </w:rPr>
        <w:t xml:space="preserve"> </w:t>
      </w:r>
      <w:r w:rsidR="00686F76" w:rsidRPr="00DF3EA0">
        <w:rPr>
          <w:rFonts w:ascii="Segoe UI" w:hAnsi="Segoe UI" w:cs="Segoe UI"/>
          <w:w w:val="0"/>
          <w:sz w:val="22"/>
          <w:szCs w:val="22"/>
          <w:lang w:val="pt-BR"/>
        </w:rPr>
        <w:t xml:space="preserve">de agosto de 2023, o que </w:t>
      </w:r>
      <w:r w:rsidR="00924260" w:rsidRPr="00DF3EA0">
        <w:rPr>
          <w:rFonts w:ascii="Segoe UI" w:hAnsi="Segoe UI" w:cs="Segoe UI"/>
          <w:w w:val="0"/>
          <w:sz w:val="22"/>
          <w:szCs w:val="22"/>
          <w:lang w:val="pt-BR"/>
        </w:rPr>
        <w:t>ocorrer</w:t>
      </w:r>
      <w:r w:rsidR="00686F76" w:rsidRPr="00DF3EA0">
        <w:rPr>
          <w:rFonts w:ascii="Segoe UI" w:hAnsi="Segoe UI" w:cs="Segoe UI"/>
          <w:w w:val="0"/>
          <w:sz w:val="22"/>
          <w:szCs w:val="22"/>
          <w:lang w:val="pt-BR"/>
        </w:rPr>
        <w:t xml:space="preserve"> primeiro</w:t>
      </w:r>
      <w:r w:rsidR="00924260" w:rsidRPr="00DF3EA0">
        <w:rPr>
          <w:rFonts w:ascii="Segoe UI" w:hAnsi="Segoe UI" w:cs="Segoe UI"/>
          <w:w w:val="0"/>
          <w:sz w:val="22"/>
          <w:szCs w:val="22"/>
          <w:lang w:val="pt-BR"/>
        </w:rPr>
        <w:t xml:space="preserve">; e </w:t>
      </w:r>
      <w:r w:rsidR="00924260" w:rsidRPr="00DF3EA0">
        <w:rPr>
          <w:rFonts w:ascii="Segoe UI" w:hAnsi="Segoe UI" w:cs="Segoe UI"/>
          <w:b/>
          <w:bCs/>
          <w:w w:val="0"/>
          <w:sz w:val="22"/>
          <w:szCs w:val="22"/>
          <w:lang w:val="pt-BR"/>
        </w:rPr>
        <w:t>(2)</w:t>
      </w:r>
      <w:r w:rsidR="00924260" w:rsidRPr="00DF3EA0">
        <w:rPr>
          <w:rFonts w:ascii="Segoe UI" w:hAnsi="Segoe UI" w:cs="Segoe UI"/>
          <w:w w:val="0"/>
          <w:sz w:val="22"/>
          <w:szCs w:val="22"/>
          <w:lang w:val="pt-BR"/>
        </w:rPr>
        <w:t xml:space="preserve"> </w:t>
      </w:r>
      <w:r w:rsidR="00505C21" w:rsidRPr="00DF3EA0">
        <w:rPr>
          <w:rFonts w:ascii="Segoe UI" w:hAnsi="Segoe UI" w:cs="Segoe UI"/>
          <w:w w:val="0"/>
          <w:sz w:val="22"/>
          <w:szCs w:val="22"/>
          <w:lang w:val="pt-BR"/>
        </w:rPr>
        <w:t>manter na C</w:t>
      </w:r>
      <w:r w:rsidR="00924260" w:rsidRPr="00DF3EA0">
        <w:rPr>
          <w:rFonts w:ascii="Segoe UI" w:hAnsi="Segoe UI" w:cs="Segoe UI"/>
          <w:w w:val="0"/>
          <w:sz w:val="22"/>
          <w:szCs w:val="22"/>
          <w:lang w:val="pt-BR"/>
        </w:rPr>
        <w:t>onta</w:t>
      </w:r>
      <w:r w:rsidR="001503B4" w:rsidRPr="00DF3EA0">
        <w:rPr>
          <w:rFonts w:ascii="Segoe UI" w:hAnsi="Segoe UI" w:cs="Segoe UI"/>
          <w:w w:val="0"/>
          <w:sz w:val="22"/>
          <w:szCs w:val="22"/>
          <w:lang w:val="pt-BR"/>
        </w:rPr>
        <w:t xml:space="preserve"> Depósito</w:t>
      </w:r>
      <w:r w:rsidR="00924260" w:rsidRPr="00DF3EA0">
        <w:rPr>
          <w:rFonts w:ascii="Segoe UI" w:hAnsi="Segoe UI" w:cs="Segoe UI"/>
          <w:w w:val="0"/>
          <w:sz w:val="22"/>
          <w:szCs w:val="22"/>
          <w:lang w:val="pt-BR"/>
        </w:rPr>
        <w:t xml:space="preserve"> </w:t>
      </w:r>
      <w:r w:rsidR="00C313F9" w:rsidRPr="00DF3EA0">
        <w:rPr>
          <w:rFonts w:ascii="Segoe UI" w:hAnsi="Segoe UI" w:cs="Segoe UI"/>
          <w:w w:val="0"/>
          <w:sz w:val="22"/>
          <w:szCs w:val="22"/>
          <w:lang w:val="pt-BR"/>
        </w:rPr>
        <w:t>Garantia</w:t>
      </w:r>
      <w:r w:rsidR="00924260" w:rsidRPr="00DF3EA0">
        <w:rPr>
          <w:rFonts w:ascii="Segoe UI" w:hAnsi="Segoe UI" w:cs="Segoe UI"/>
          <w:w w:val="0"/>
          <w:sz w:val="22"/>
          <w:szCs w:val="22"/>
          <w:lang w:val="pt-BR"/>
        </w:rPr>
        <w:t xml:space="preserve"> um saldo equivalente à </w:t>
      </w:r>
      <w:r w:rsidR="00117481" w:rsidRPr="00DF3EA0">
        <w:rPr>
          <w:rFonts w:ascii="Segoe UI" w:hAnsi="Segoe UI" w:cs="Segoe UI"/>
          <w:w w:val="0"/>
          <w:sz w:val="22"/>
          <w:szCs w:val="22"/>
          <w:lang w:val="pt-BR"/>
        </w:rPr>
        <w:t xml:space="preserve">projeção das </w:t>
      </w:r>
      <w:r w:rsidR="00924260" w:rsidRPr="00DF3EA0">
        <w:rPr>
          <w:rFonts w:ascii="Segoe UI" w:hAnsi="Segoe UI" w:cs="Segoe UI"/>
          <w:w w:val="0"/>
          <w:sz w:val="22"/>
          <w:szCs w:val="22"/>
          <w:lang w:val="pt-BR"/>
        </w:rPr>
        <w:t xml:space="preserve">3 (três) parcelas de </w:t>
      </w:r>
      <w:r w:rsidR="002D665D" w:rsidRPr="00DF3EA0">
        <w:rPr>
          <w:rFonts w:ascii="Segoe UI" w:hAnsi="Segoe UI" w:cs="Segoe UI"/>
          <w:w w:val="0"/>
          <w:sz w:val="22"/>
          <w:szCs w:val="22"/>
          <w:lang w:val="pt-BR"/>
        </w:rPr>
        <w:t>Remuneração das Debêntures da Segunda Série e Amortização das Debêntures da Segunda Série</w:t>
      </w:r>
      <w:r w:rsidR="00924260" w:rsidRPr="00DF3EA0">
        <w:rPr>
          <w:rFonts w:ascii="Segoe UI" w:hAnsi="Segoe UI" w:cs="Segoe UI"/>
          <w:w w:val="0"/>
          <w:sz w:val="22"/>
          <w:szCs w:val="22"/>
          <w:lang w:val="pt-BR"/>
        </w:rPr>
        <w:t xml:space="preserve"> </w:t>
      </w:r>
      <w:r w:rsidR="00554A4D" w:rsidRPr="00DF3EA0">
        <w:rPr>
          <w:rFonts w:ascii="Segoe UI" w:hAnsi="Segoe UI" w:cs="Segoe UI"/>
          <w:w w:val="0"/>
          <w:sz w:val="22"/>
          <w:szCs w:val="22"/>
          <w:lang w:val="pt-BR"/>
        </w:rPr>
        <w:t>(“</w:t>
      </w:r>
      <w:r w:rsidR="00554A4D" w:rsidRPr="00DF3EA0">
        <w:rPr>
          <w:rFonts w:ascii="Segoe UI" w:hAnsi="Segoe UI" w:cs="Segoe UI"/>
          <w:b/>
          <w:bCs/>
          <w:w w:val="0"/>
          <w:sz w:val="22"/>
          <w:szCs w:val="22"/>
          <w:lang w:val="pt-BR"/>
        </w:rPr>
        <w:t>Montante Mínimo Serviço da Dívida da Segunda Série</w:t>
      </w:r>
      <w:r w:rsidR="00554A4D" w:rsidRPr="00DF3EA0">
        <w:rPr>
          <w:rFonts w:ascii="Segoe UI" w:hAnsi="Segoe UI" w:cs="Segoe UI"/>
          <w:w w:val="0"/>
          <w:sz w:val="22"/>
          <w:szCs w:val="22"/>
          <w:lang w:val="pt-BR"/>
        </w:rPr>
        <w:t>”</w:t>
      </w:r>
      <w:r w:rsidR="00924260" w:rsidRPr="00DF3EA0">
        <w:rPr>
          <w:rFonts w:ascii="Segoe UI" w:hAnsi="Segoe UI" w:cs="Segoe UI"/>
          <w:w w:val="0"/>
          <w:sz w:val="22"/>
          <w:szCs w:val="22"/>
          <w:lang w:val="pt-BR"/>
        </w:rPr>
        <w:t xml:space="preserve">), a qual será apurada mensalmente </w:t>
      </w:r>
      <w:r w:rsidR="00C27B86" w:rsidRPr="00DF3EA0">
        <w:rPr>
          <w:rFonts w:ascii="Segoe UI" w:hAnsi="Segoe UI" w:cs="Segoe UI"/>
          <w:w w:val="0"/>
          <w:sz w:val="22"/>
          <w:szCs w:val="22"/>
          <w:lang w:val="pt-BR"/>
        </w:rPr>
        <w:t xml:space="preserve">na Data de Verificação </w:t>
      </w:r>
      <w:r w:rsidR="00924260" w:rsidRPr="00DF3EA0">
        <w:rPr>
          <w:rFonts w:ascii="Segoe UI" w:hAnsi="Segoe UI" w:cs="Segoe UI"/>
          <w:w w:val="0"/>
          <w:sz w:val="22"/>
          <w:szCs w:val="22"/>
          <w:lang w:val="pt-BR"/>
        </w:rPr>
        <w:t xml:space="preserve">pelo Agente Fiduciário e preenchida de forma linear em até 6 (seis) meses contados a partir: </w:t>
      </w:r>
      <w:r w:rsidR="00924260" w:rsidRPr="00DF3EA0">
        <w:rPr>
          <w:rFonts w:ascii="Segoe UI" w:hAnsi="Segoe UI" w:cs="Segoe UI"/>
          <w:b/>
          <w:bCs/>
          <w:w w:val="0"/>
          <w:sz w:val="22"/>
          <w:szCs w:val="22"/>
          <w:lang w:val="pt-BR"/>
        </w:rPr>
        <w:t xml:space="preserve">(i) </w:t>
      </w:r>
      <w:r w:rsidR="00924260" w:rsidRPr="00DF3EA0">
        <w:rPr>
          <w:rFonts w:ascii="Segoe UI" w:hAnsi="Segoe UI" w:cs="Segoe UI"/>
          <w:w w:val="0"/>
          <w:sz w:val="22"/>
          <w:szCs w:val="22"/>
          <w:lang w:val="pt-BR"/>
        </w:rPr>
        <w:t xml:space="preserve">do início do prazo de </w:t>
      </w:r>
      <w:r w:rsidR="005D035C" w:rsidRPr="00DF3EA0">
        <w:rPr>
          <w:rFonts w:ascii="Segoe UI" w:hAnsi="Segoe UI" w:cs="Segoe UI"/>
          <w:w w:val="0"/>
          <w:sz w:val="22"/>
          <w:szCs w:val="22"/>
          <w:lang w:val="pt-BR"/>
        </w:rPr>
        <w:t>recebimento de receita pela Emissora</w:t>
      </w:r>
      <w:r w:rsidR="00773AD3" w:rsidRPr="00DF3EA0">
        <w:rPr>
          <w:rFonts w:ascii="Segoe UI" w:hAnsi="Segoe UI" w:cs="Segoe UI"/>
          <w:w w:val="0"/>
          <w:sz w:val="22"/>
          <w:szCs w:val="22"/>
          <w:lang w:val="pt-BR"/>
        </w:rPr>
        <w:t xml:space="preserve"> no âmbito e nos termos</w:t>
      </w:r>
      <w:r w:rsidR="00924260" w:rsidRPr="00DF3EA0">
        <w:rPr>
          <w:rFonts w:ascii="Segoe UI" w:hAnsi="Segoe UI" w:cs="Segoe UI"/>
          <w:w w:val="0"/>
          <w:sz w:val="22"/>
          <w:szCs w:val="22"/>
          <w:lang w:val="pt-BR"/>
        </w:rPr>
        <w:t xml:space="preserve"> do Contrato Petrobras, conforme Cláusula 4.1.1. do referido contrato; ou </w:t>
      </w:r>
      <w:r w:rsidR="00924260" w:rsidRPr="00DF3EA0">
        <w:rPr>
          <w:rFonts w:ascii="Segoe UI" w:hAnsi="Segoe UI" w:cs="Segoe UI"/>
          <w:b/>
          <w:bCs/>
          <w:w w:val="0"/>
          <w:sz w:val="22"/>
          <w:szCs w:val="22"/>
          <w:lang w:val="pt-BR"/>
        </w:rPr>
        <w:t>(ii)</w:t>
      </w:r>
      <w:r w:rsidR="00924260" w:rsidRPr="00DF3EA0">
        <w:rPr>
          <w:rFonts w:ascii="Segoe UI" w:hAnsi="Segoe UI" w:cs="Segoe UI"/>
          <w:w w:val="0"/>
          <w:sz w:val="22"/>
          <w:szCs w:val="22"/>
          <w:lang w:val="pt-BR"/>
        </w:rPr>
        <w:t xml:space="preserve"> </w:t>
      </w:r>
      <w:r w:rsidR="00C27B86" w:rsidRPr="00DF3EA0">
        <w:rPr>
          <w:rFonts w:ascii="Segoe UI" w:hAnsi="Segoe UI" w:cs="Segoe UI"/>
          <w:sz w:val="22"/>
          <w:szCs w:val="22"/>
          <w:lang w:val="pt-BR"/>
        </w:rPr>
        <w:t>[●]</w:t>
      </w:r>
      <w:r w:rsidR="00117481" w:rsidRPr="00DF3EA0">
        <w:rPr>
          <w:rFonts w:ascii="Segoe UI" w:hAnsi="Segoe UI" w:cs="Segoe UI"/>
          <w:w w:val="0"/>
          <w:sz w:val="22"/>
          <w:szCs w:val="22"/>
          <w:lang w:val="pt-BR"/>
        </w:rPr>
        <w:t xml:space="preserve"> </w:t>
      </w:r>
      <w:r w:rsidR="00924260" w:rsidRPr="00DF3EA0">
        <w:rPr>
          <w:rFonts w:ascii="Segoe UI" w:hAnsi="Segoe UI" w:cs="Segoe UI"/>
          <w:w w:val="0"/>
          <w:sz w:val="22"/>
          <w:szCs w:val="22"/>
          <w:lang w:val="pt-BR"/>
        </w:rPr>
        <w:t xml:space="preserve">de agosto de 2023, o que ocorrer </w:t>
      </w:r>
      <w:r w:rsidR="00E5246A" w:rsidRPr="00DF3EA0">
        <w:rPr>
          <w:rFonts w:ascii="Segoe UI" w:hAnsi="Segoe UI" w:cs="Segoe UI"/>
          <w:w w:val="0"/>
          <w:sz w:val="22"/>
          <w:szCs w:val="22"/>
          <w:lang w:val="pt-BR"/>
        </w:rPr>
        <w:t>primeiro; e</w:t>
      </w:r>
      <w:r w:rsidR="00017B4F" w:rsidRPr="00DF3EA0">
        <w:rPr>
          <w:rFonts w:ascii="Segoe UI" w:hAnsi="Segoe UI" w:cs="Segoe UI"/>
          <w:w w:val="0"/>
          <w:sz w:val="22"/>
          <w:szCs w:val="22"/>
          <w:lang w:val="pt-BR"/>
        </w:rPr>
        <w:t xml:space="preserve"> </w:t>
      </w:r>
    </w:p>
    <w:p w14:paraId="1818C886" w14:textId="62823234" w:rsidR="0071092F" w:rsidRDefault="0040456D" w:rsidP="00312438">
      <w:pPr>
        <w:pStyle w:val="Level3"/>
        <w:numPr>
          <w:ilvl w:val="0"/>
          <w:numId w:val="41"/>
        </w:numPr>
        <w:tabs>
          <w:tab w:val="left" w:pos="1134"/>
        </w:tabs>
        <w:spacing w:after="240" w:line="320" w:lineRule="atLeast"/>
        <w:ind w:left="709" w:firstLine="0"/>
        <w:rPr>
          <w:rFonts w:ascii="Segoe UI" w:hAnsi="Segoe UI" w:cs="Segoe UI"/>
          <w:w w:val="0"/>
          <w:sz w:val="22"/>
          <w:szCs w:val="22"/>
          <w:lang w:val="pt-BR"/>
        </w:rPr>
      </w:pPr>
      <w:r w:rsidRPr="00213F2B">
        <w:rPr>
          <w:rFonts w:ascii="Segoe UI" w:hAnsi="Segoe UI"/>
          <w:b/>
          <w:w w:val="0"/>
          <w:sz w:val="22"/>
          <w:lang w:val="pt-BR"/>
        </w:rPr>
        <w:t>Obrigação de Aporte de Capital</w:t>
      </w:r>
      <w:r w:rsidRPr="00213F2B">
        <w:rPr>
          <w:rFonts w:ascii="Segoe UI" w:hAnsi="Segoe UI"/>
          <w:w w:val="0"/>
          <w:sz w:val="22"/>
          <w:lang w:val="pt-BR"/>
        </w:rPr>
        <w:t>:</w:t>
      </w:r>
      <w:r w:rsidR="004076C7" w:rsidRPr="00213F2B">
        <w:rPr>
          <w:rFonts w:ascii="Segoe UI" w:hAnsi="Segoe UI"/>
          <w:w w:val="0"/>
          <w:sz w:val="22"/>
          <w:lang w:val="pt-BR"/>
        </w:rPr>
        <w:t xml:space="preserve"> </w:t>
      </w:r>
      <w:r w:rsidR="006B3C1E" w:rsidRPr="00213F2B">
        <w:rPr>
          <w:rFonts w:ascii="Segoe UI" w:hAnsi="Segoe UI"/>
          <w:w w:val="0"/>
          <w:sz w:val="22"/>
          <w:lang w:val="pt-BR"/>
        </w:rPr>
        <w:t xml:space="preserve">Obrigação </w:t>
      </w:r>
      <w:r w:rsidR="00167A9D" w:rsidRPr="00213F2B">
        <w:rPr>
          <w:rFonts w:ascii="Segoe UI" w:hAnsi="Segoe UI"/>
          <w:w w:val="0"/>
          <w:sz w:val="22"/>
          <w:lang w:val="pt-BR"/>
        </w:rPr>
        <w:t>de aporte de capital</w:t>
      </w:r>
      <w:r w:rsidR="0074164E" w:rsidRPr="00213F2B">
        <w:rPr>
          <w:rFonts w:ascii="Segoe UI" w:hAnsi="Segoe UI"/>
          <w:w w:val="0"/>
          <w:sz w:val="22"/>
          <w:lang w:val="pt-BR"/>
        </w:rPr>
        <w:t xml:space="preserve">, nos termos e condições estabelecidos no </w:t>
      </w:r>
      <w:r w:rsidR="007129AB" w:rsidRPr="00213F2B">
        <w:rPr>
          <w:rFonts w:ascii="Segoe UI" w:hAnsi="Segoe UI"/>
          <w:w w:val="0"/>
          <w:sz w:val="22"/>
          <w:lang w:val="pt-BR"/>
        </w:rPr>
        <w:t>“</w:t>
      </w:r>
      <w:r w:rsidR="007129AB" w:rsidRPr="00213F2B">
        <w:rPr>
          <w:rFonts w:ascii="Segoe UI" w:hAnsi="Segoe UI"/>
          <w:i/>
          <w:w w:val="0"/>
          <w:sz w:val="22"/>
          <w:lang w:val="pt-BR"/>
        </w:rPr>
        <w:t>Instrumento Particular de Obrigação de Aporte de Capital e Outras Avenças</w:t>
      </w:r>
      <w:r w:rsidR="007129AB" w:rsidRPr="00213F2B">
        <w:rPr>
          <w:rFonts w:ascii="Segoe UI" w:hAnsi="Segoe UI"/>
          <w:w w:val="0"/>
          <w:sz w:val="22"/>
          <w:lang w:val="pt-BR"/>
        </w:rPr>
        <w:t>”</w:t>
      </w:r>
      <w:r w:rsidR="0074164E" w:rsidRPr="00213F2B">
        <w:rPr>
          <w:rFonts w:ascii="Segoe UI" w:hAnsi="Segoe UI"/>
          <w:w w:val="0"/>
          <w:sz w:val="22"/>
          <w:lang w:val="pt-BR"/>
        </w:rPr>
        <w:t xml:space="preserve">, </w:t>
      </w:r>
      <w:r w:rsidR="00167A9D" w:rsidRPr="00213F2B">
        <w:rPr>
          <w:rFonts w:ascii="Segoe UI" w:hAnsi="Segoe UI"/>
          <w:w w:val="0"/>
          <w:sz w:val="22"/>
          <w:lang w:val="pt-BR"/>
        </w:rPr>
        <w:t>a ser celebrado entre</w:t>
      </w:r>
      <w:r w:rsidR="0074164E" w:rsidRPr="00213F2B">
        <w:rPr>
          <w:rFonts w:ascii="Segoe UI" w:hAnsi="Segoe UI"/>
          <w:w w:val="0"/>
          <w:sz w:val="22"/>
          <w:lang w:val="pt-BR"/>
        </w:rPr>
        <w:t xml:space="preserve"> </w:t>
      </w:r>
      <w:r w:rsidR="00167A9D" w:rsidRPr="00213F2B">
        <w:rPr>
          <w:rFonts w:ascii="Segoe UI" w:hAnsi="Segoe UI"/>
          <w:w w:val="0"/>
          <w:sz w:val="22"/>
          <w:lang w:val="pt-BR"/>
        </w:rPr>
        <w:t xml:space="preserve">as </w:t>
      </w:r>
      <w:r w:rsidR="0074164E" w:rsidRPr="00213F2B">
        <w:rPr>
          <w:rFonts w:ascii="Segoe UI" w:hAnsi="Segoe UI"/>
          <w:w w:val="0"/>
          <w:sz w:val="22"/>
          <w:lang w:val="pt-BR"/>
        </w:rPr>
        <w:t>Acionistas</w:t>
      </w:r>
      <w:r w:rsidR="00167A9D" w:rsidRPr="00213F2B">
        <w:rPr>
          <w:rFonts w:ascii="Segoe UI" w:hAnsi="Segoe UI"/>
          <w:w w:val="0"/>
          <w:sz w:val="22"/>
          <w:lang w:val="pt-BR"/>
        </w:rPr>
        <w:t>,</w:t>
      </w:r>
      <w:r w:rsidR="0074164E" w:rsidRPr="00213F2B">
        <w:rPr>
          <w:rFonts w:ascii="Segoe UI" w:hAnsi="Segoe UI"/>
          <w:w w:val="0"/>
          <w:sz w:val="22"/>
          <w:lang w:val="pt-BR"/>
        </w:rPr>
        <w:t xml:space="preserve"> o Agente Fiduciário</w:t>
      </w:r>
      <w:r w:rsidR="00167A9D" w:rsidRPr="00213F2B">
        <w:rPr>
          <w:rFonts w:ascii="Segoe UI" w:hAnsi="Segoe UI"/>
          <w:w w:val="0"/>
          <w:sz w:val="22"/>
          <w:lang w:val="pt-BR"/>
        </w:rPr>
        <w:t xml:space="preserve"> e</w:t>
      </w:r>
      <w:r w:rsidR="0061046A" w:rsidRPr="00213F2B">
        <w:rPr>
          <w:rFonts w:ascii="Segoe UI" w:hAnsi="Segoe UI"/>
          <w:w w:val="0"/>
          <w:sz w:val="22"/>
          <w:lang w:val="pt-BR"/>
        </w:rPr>
        <w:t>, na qualidade de interveniente-anuente,</w:t>
      </w:r>
      <w:r w:rsidR="00167A9D" w:rsidRPr="00213F2B">
        <w:rPr>
          <w:rFonts w:ascii="Segoe UI" w:hAnsi="Segoe UI"/>
          <w:w w:val="0"/>
          <w:sz w:val="22"/>
          <w:lang w:val="pt-BR"/>
        </w:rPr>
        <w:t xml:space="preserve"> a Emissora</w:t>
      </w:r>
      <w:r w:rsidR="007129AB" w:rsidRPr="00213F2B">
        <w:rPr>
          <w:rFonts w:ascii="Segoe UI" w:hAnsi="Segoe UI"/>
          <w:w w:val="0"/>
          <w:sz w:val="22"/>
          <w:lang w:val="pt-BR"/>
        </w:rPr>
        <w:t xml:space="preserve"> (“</w:t>
      </w:r>
      <w:r w:rsidR="007129AB" w:rsidRPr="00213F2B">
        <w:rPr>
          <w:rFonts w:ascii="Segoe UI" w:hAnsi="Segoe UI"/>
          <w:b/>
          <w:w w:val="0"/>
          <w:sz w:val="22"/>
          <w:lang w:val="pt-BR"/>
        </w:rPr>
        <w:t>Contrato de Obrigação de Aporte de Capital</w:t>
      </w:r>
      <w:r w:rsidR="007129AB" w:rsidRPr="00213F2B">
        <w:rPr>
          <w:rFonts w:ascii="Segoe UI" w:hAnsi="Segoe UI"/>
          <w:w w:val="0"/>
          <w:sz w:val="22"/>
          <w:lang w:val="pt-BR"/>
        </w:rPr>
        <w:t>”, e, em conjunto com o Contrato de Cessão Fiduciária e o Contrato de Alienação Fiduciária de Ações, “</w:t>
      </w:r>
      <w:r w:rsidR="007129AB" w:rsidRPr="00213F2B">
        <w:rPr>
          <w:rFonts w:ascii="Segoe UI" w:hAnsi="Segoe UI"/>
          <w:b/>
          <w:w w:val="0"/>
          <w:sz w:val="22"/>
          <w:lang w:val="pt-BR"/>
        </w:rPr>
        <w:t xml:space="preserve">Contratos de </w:t>
      </w:r>
      <w:r w:rsidR="007129AB" w:rsidRPr="00213F2B">
        <w:rPr>
          <w:rFonts w:ascii="Segoe UI" w:hAnsi="Segoe UI"/>
          <w:b/>
          <w:w w:val="0"/>
          <w:sz w:val="22"/>
          <w:lang w:val="pt-BR"/>
        </w:rPr>
        <w:lastRenderedPageBreak/>
        <w:t>Garantia</w:t>
      </w:r>
      <w:r w:rsidR="007129AB" w:rsidRPr="00213F2B">
        <w:rPr>
          <w:rFonts w:ascii="Segoe UI" w:hAnsi="Segoe UI"/>
          <w:w w:val="0"/>
          <w:sz w:val="22"/>
          <w:lang w:val="pt-BR"/>
        </w:rPr>
        <w:t>”)</w:t>
      </w:r>
      <w:r w:rsidR="0074164E" w:rsidRPr="00213F2B">
        <w:rPr>
          <w:rFonts w:ascii="Segoe UI" w:hAnsi="Segoe UI"/>
          <w:w w:val="0"/>
          <w:sz w:val="22"/>
          <w:lang w:val="pt-BR"/>
        </w:rPr>
        <w:t>, por meio do qual os Acionistas se obriga</w:t>
      </w:r>
      <w:r w:rsidR="007129AB" w:rsidRPr="00213F2B">
        <w:rPr>
          <w:rFonts w:ascii="Segoe UI" w:hAnsi="Segoe UI"/>
          <w:w w:val="0"/>
          <w:sz w:val="22"/>
          <w:lang w:val="pt-BR"/>
        </w:rPr>
        <w:t>m</w:t>
      </w:r>
      <w:r w:rsidR="0074164E" w:rsidRPr="00213F2B">
        <w:rPr>
          <w:rFonts w:ascii="Segoe UI" w:hAnsi="Segoe UI"/>
          <w:w w:val="0"/>
          <w:sz w:val="22"/>
          <w:lang w:val="pt-BR"/>
        </w:rPr>
        <w:t xml:space="preserve">, </w:t>
      </w:r>
      <w:r w:rsidR="007129AB" w:rsidRPr="00213F2B">
        <w:rPr>
          <w:rFonts w:ascii="Segoe UI" w:hAnsi="Segoe UI"/>
          <w:w w:val="0"/>
          <w:sz w:val="22"/>
          <w:lang w:val="pt-BR"/>
        </w:rPr>
        <w:t>a realização de aportes de capital na Emissora, para fazer frente</w:t>
      </w:r>
      <w:r w:rsidR="006B0268" w:rsidRPr="00213F2B">
        <w:rPr>
          <w:rFonts w:ascii="Segoe UI" w:hAnsi="Segoe UI"/>
          <w:w w:val="0"/>
          <w:sz w:val="22"/>
          <w:lang w:val="pt-BR"/>
        </w:rPr>
        <w:t>:</w:t>
      </w:r>
      <w:r w:rsidR="0074164E" w:rsidRPr="00213F2B">
        <w:rPr>
          <w:rFonts w:ascii="Segoe UI" w:hAnsi="Segoe UI"/>
          <w:w w:val="0"/>
          <w:sz w:val="22"/>
          <w:lang w:val="pt-BR"/>
        </w:rPr>
        <w:t xml:space="preserve"> (i)</w:t>
      </w:r>
      <w:r w:rsidR="007129AB" w:rsidRPr="00213F2B">
        <w:rPr>
          <w:rFonts w:ascii="Segoe UI" w:hAnsi="Segoe UI"/>
          <w:w w:val="0"/>
          <w:sz w:val="22"/>
          <w:lang w:val="pt-BR"/>
        </w:rPr>
        <w:t xml:space="preserve"> </w:t>
      </w:r>
      <w:r w:rsidR="007F7B36" w:rsidRPr="00213F2B">
        <w:rPr>
          <w:rFonts w:ascii="Segoe UI" w:hAnsi="Segoe UI"/>
          <w:w w:val="0"/>
          <w:sz w:val="22"/>
          <w:lang w:val="pt-BR"/>
        </w:rPr>
        <w:t xml:space="preserve">caso, </w:t>
      </w:r>
      <w:r w:rsidR="00835EC3" w:rsidRPr="00213F2B">
        <w:rPr>
          <w:rFonts w:ascii="Segoe UI" w:hAnsi="Segoe UI"/>
          <w:w w:val="0"/>
          <w:sz w:val="22"/>
          <w:lang w:val="pt-BR"/>
        </w:rPr>
        <w:t xml:space="preserve">a critério do </w:t>
      </w:r>
      <w:r w:rsidR="007F7B36" w:rsidRPr="00213F2B">
        <w:rPr>
          <w:rFonts w:ascii="Segoe UI" w:hAnsi="Segoe UI"/>
          <w:w w:val="0"/>
          <w:sz w:val="22"/>
          <w:lang w:val="pt-BR"/>
        </w:rPr>
        <w:t xml:space="preserve">Engenheiro Independente, </w:t>
      </w:r>
      <w:r w:rsidR="00DE5EDD" w:rsidRPr="00213F2B">
        <w:rPr>
          <w:rFonts w:ascii="Segoe UI" w:hAnsi="Segoe UI"/>
          <w:w w:val="0"/>
          <w:sz w:val="22"/>
          <w:lang w:val="pt-BR"/>
        </w:rPr>
        <w:t xml:space="preserve">mediante notificação com justificativa por escrito para a Emissora, </w:t>
      </w:r>
      <w:r w:rsidR="006D70DF" w:rsidRPr="00213F2B">
        <w:rPr>
          <w:rFonts w:ascii="Segoe UI" w:hAnsi="Segoe UI"/>
          <w:w w:val="0"/>
          <w:sz w:val="22"/>
          <w:lang w:val="pt-BR"/>
        </w:rPr>
        <w:t>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213F2B">
        <w:rPr>
          <w:rFonts w:ascii="Segoe UI" w:hAnsi="Segoe UI"/>
          <w:w w:val="0"/>
          <w:sz w:val="22"/>
          <w:lang w:val="pt-BR"/>
        </w:rPr>
        <w:t xml:space="preserve">; </w:t>
      </w:r>
      <w:r w:rsidR="007129AB" w:rsidRPr="00213F2B">
        <w:rPr>
          <w:rFonts w:ascii="Segoe UI" w:hAnsi="Segoe UI"/>
          <w:w w:val="0"/>
          <w:sz w:val="22"/>
          <w:lang w:val="pt-BR"/>
        </w:rPr>
        <w:t xml:space="preserve">(ii) </w:t>
      </w:r>
      <w:r w:rsidR="006D70DF" w:rsidRPr="00213F2B">
        <w:rPr>
          <w:rFonts w:ascii="Segoe UI" w:hAnsi="Segoe UI"/>
          <w:w w:val="0"/>
          <w:sz w:val="22"/>
          <w:lang w:val="pt-BR"/>
        </w:rPr>
        <w:t xml:space="preserve">em qualquer Data de Verificação, caso o saldo da Conta Vinculada e/ou da Conta </w:t>
      </w:r>
      <w:r w:rsidR="001503B4" w:rsidRPr="00213F2B">
        <w:rPr>
          <w:rFonts w:ascii="Segoe UI" w:hAnsi="Segoe UI"/>
          <w:w w:val="0"/>
          <w:sz w:val="22"/>
          <w:lang w:val="pt-BR"/>
        </w:rPr>
        <w:t xml:space="preserve">Depósito </w:t>
      </w:r>
      <w:r w:rsidR="00C313F9" w:rsidRPr="00213F2B">
        <w:rPr>
          <w:rFonts w:ascii="Segoe UI" w:hAnsi="Segoe UI"/>
          <w:w w:val="0"/>
          <w:sz w:val="22"/>
          <w:lang w:val="pt-BR"/>
        </w:rPr>
        <w:t>Garantia</w:t>
      </w:r>
      <w:r w:rsidR="006D70DF" w:rsidRPr="00213F2B">
        <w:rPr>
          <w:rFonts w:ascii="Segoe UI" w:hAnsi="Segoe UI"/>
          <w:w w:val="0"/>
          <w:sz w:val="22"/>
          <w:lang w:val="pt-BR"/>
        </w:rPr>
        <w:t xml:space="preserve"> esteja abaixo do Montante Mínimo Serviço da Dívida da Primeira Série e/ou do Montante Mínimo Serviço da Dívida da Segunda Série, respectivamente</w:t>
      </w:r>
      <w:r w:rsidR="00DF6B22" w:rsidRPr="00213F2B">
        <w:rPr>
          <w:rFonts w:ascii="Segoe UI" w:hAnsi="Segoe UI"/>
          <w:w w:val="0"/>
          <w:sz w:val="22"/>
          <w:lang w:val="pt-BR"/>
        </w:rPr>
        <w:t>;</w:t>
      </w:r>
      <w:r w:rsidR="00501DFC" w:rsidRPr="00213F2B">
        <w:rPr>
          <w:rFonts w:ascii="Segoe UI" w:hAnsi="Segoe UI"/>
          <w:w w:val="0"/>
          <w:sz w:val="22"/>
          <w:lang w:val="pt-BR"/>
        </w:rPr>
        <w:t xml:space="preserve"> </w:t>
      </w:r>
      <w:r w:rsidR="006D70DF" w:rsidRPr="00213F2B">
        <w:rPr>
          <w:rFonts w:ascii="Segoe UI" w:hAnsi="Segoe UI"/>
          <w:w w:val="0"/>
          <w:sz w:val="22"/>
          <w:lang w:val="pt-BR"/>
        </w:rPr>
        <w:t xml:space="preserve">e </w:t>
      </w:r>
      <w:r w:rsidR="0074164E" w:rsidRPr="00213F2B">
        <w:rPr>
          <w:rFonts w:ascii="Segoe UI" w:hAnsi="Segoe UI"/>
          <w:w w:val="0"/>
          <w:sz w:val="22"/>
          <w:lang w:val="pt-BR"/>
        </w:rPr>
        <w:t>(ii</w:t>
      </w:r>
      <w:r w:rsidR="009E2B8B" w:rsidRPr="00213F2B">
        <w:rPr>
          <w:rFonts w:ascii="Segoe UI" w:hAnsi="Segoe UI"/>
          <w:w w:val="0"/>
          <w:sz w:val="22"/>
          <w:lang w:val="pt-BR"/>
        </w:rPr>
        <w:t>i</w:t>
      </w:r>
      <w:r w:rsidR="0074164E" w:rsidRPr="00213F2B">
        <w:rPr>
          <w:rFonts w:ascii="Segoe UI" w:hAnsi="Segoe UI"/>
          <w:w w:val="0"/>
          <w:sz w:val="22"/>
          <w:lang w:val="pt-BR"/>
        </w:rPr>
        <w:t xml:space="preserve">) </w:t>
      </w:r>
      <w:r w:rsidR="006D70DF" w:rsidRPr="00213F2B">
        <w:rPr>
          <w:rFonts w:ascii="Segoe UI" w:hAnsi="Segoe UI"/>
          <w:w w:val="0"/>
          <w:sz w:val="22"/>
          <w:lang w:val="pt-BR"/>
        </w:rPr>
        <w:t>em caso de decretação do vencimento antecipado das obrigações decorrentes das Debêntures ou e/ou no caso de vencimento final das Debêntures, as Obrigações Garantidas não tenham sido integral e efetivamente quitadas pela Emissora</w:t>
      </w:r>
      <w:r w:rsidR="007129AB" w:rsidRPr="00213F2B">
        <w:rPr>
          <w:rFonts w:ascii="Segoe UI" w:hAnsi="Segoe UI"/>
          <w:w w:val="0"/>
          <w:sz w:val="22"/>
          <w:lang w:val="pt-BR"/>
        </w:rPr>
        <w:t>; em qualquer caso,</w:t>
      </w:r>
      <w:r w:rsidR="0074164E" w:rsidRPr="00213F2B">
        <w:rPr>
          <w:rFonts w:ascii="Segoe UI" w:hAnsi="Segoe UI"/>
          <w:w w:val="0"/>
          <w:sz w:val="22"/>
          <w:lang w:val="pt-BR"/>
        </w:rPr>
        <w:t xml:space="preserve"> no limite total</w:t>
      </w:r>
      <w:r w:rsidR="007129AB" w:rsidRPr="00213F2B">
        <w:rPr>
          <w:rFonts w:ascii="Segoe UI" w:hAnsi="Segoe UI"/>
          <w:w w:val="0"/>
          <w:sz w:val="22"/>
          <w:lang w:val="pt-BR"/>
        </w:rPr>
        <w:t xml:space="preserve"> agregado</w:t>
      </w:r>
      <w:r w:rsidR="0074164E" w:rsidRPr="00213F2B">
        <w:rPr>
          <w:rFonts w:ascii="Segoe UI" w:hAnsi="Segoe UI"/>
          <w:w w:val="0"/>
          <w:sz w:val="22"/>
          <w:lang w:val="pt-BR"/>
        </w:rPr>
        <w:t xml:space="preserve"> de R$50.000.000,00 (cinquenta milhões de reais)</w:t>
      </w:r>
      <w:r w:rsidR="00427DAA" w:rsidRPr="00213F2B">
        <w:rPr>
          <w:rFonts w:ascii="Segoe UI" w:hAnsi="Segoe UI"/>
          <w:w w:val="0"/>
          <w:sz w:val="22"/>
          <w:lang w:val="pt-BR"/>
        </w:rPr>
        <w:t>, de forma proporcional à p</w:t>
      </w:r>
      <w:r w:rsidR="0021281E" w:rsidRPr="00213F2B">
        <w:rPr>
          <w:rFonts w:ascii="Segoe UI" w:hAnsi="Segoe UI"/>
          <w:w w:val="0"/>
          <w:sz w:val="22"/>
          <w:lang w:val="pt-BR"/>
        </w:rPr>
        <w:t>articipação de cada Acionista no capital social da</w:t>
      </w:r>
      <w:r w:rsidR="00427DAA" w:rsidRPr="00213F2B">
        <w:rPr>
          <w:rFonts w:ascii="Segoe UI" w:hAnsi="Segoe UI"/>
          <w:w w:val="0"/>
          <w:sz w:val="22"/>
          <w:lang w:val="pt-BR"/>
        </w:rPr>
        <w:t xml:space="preserve"> Emissora</w:t>
      </w:r>
      <w:r w:rsidR="0074164E" w:rsidRPr="00213F2B">
        <w:rPr>
          <w:rFonts w:ascii="Segoe UI" w:hAnsi="Segoe UI"/>
          <w:w w:val="0"/>
          <w:sz w:val="22"/>
          <w:lang w:val="pt-BR"/>
        </w:rPr>
        <w:t xml:space="preserve"> </w:t>
      </w:r>
      <w:r w:rsidR="00167A9D" w:rsidRPr="00213F2B">
        <w:rPr>
          <w:rFonts w:ascii="Segoe UI" w:hAnsi="Segoe UI"/>
          <w:w w:val="0"/>
          <w:sz w:val="22"/>
          <w:lang w:val="pt-BR"/>
        </w:rPr>
        <w:t>(“</w:t>
      </w:r>
      <w:r w:rsidR="00167A9D" w:rsidRPr="00213F2B">
        <w:rPr>
          <w:rFonts w:ascii="Segoe UI" w:hAnsi="Segoe UI"/>
          <w:b/>
          <w:w w:val="0"/>
          <w:sz w:val="22"/>
          <w:lang w:val="pt-BR"/>
        </w:rPr>
        <w:t>Obrigação de Aporte de Capital</w:t>
      </w:r>
      <w:r w:rsidR="007A7AEE">
        <w:rPr>
          <w:rFonts w:ascii="Segoe UI" w:hAnsi="Segoe UI" w:cs="Segoe UI"/>
          <w:w w:val="0"/>
          <w:sz w:val="22"/>
          <w:szCs w:val="22"/>
          <w:lang w:val="pt-BR"/>
        </w:rPr>
        <w:t>”)</w:t>
      </w:r>
      <w:r w:rsidR="00DF3EA0">
        <w:rPr>
          <w:rFonts w:ascii="Segoe UI" w:hAnsi="Segoe UI" w:cs="Segoe UI"/>
          <w:w w:val="0"/>
          <w:sz w:val="22"/>
          <w:szCs w:val="22"/>
          <w:lang w:val="pt-BR"/>
        </w:rPr>
        <w:t>.</w:t>
      </w:r>
      <w:r w:rsidR="00A6161C" w:rsidRPr="001266A6">
        <w:rPr>
          <w:rFonts w:ascii="Segoe UI" w:hAnsi="Segoe UI" w:cs="Segoe UI"/>
          <w:w w:val="0"/>
          <w:sz w:val="22"/>
          <w:szCs w:val="22"/>
          <w:lang w:val="pt-BR"/>
        </w:rPr>
        <w:t xml:space="preserve"> </w:t>
      </w:r>
      <w:r w:rsidR="00A6161C" w:rsidRPr="00213F2B">
        <w:rPr>
          <w:rFonts w:ascii="Segoe UI" w:hAnsi="Segoe UI"/>
          <w:w w:val="0"/>
          <w:sz w:val="22"/>
          <w:lang w:val="pt-BR"/>
        </w:rPr>
        <w:t xml:space="preserve">O Contrato de Obrigação de Aporte de Capital terá vigência até a </w:t>
      </w:r>
      <w:r w:rsidR="00AA64F3" w:rsidRPr="00213F2B">
        <w:rPr>
          <w:rFonts w:ascii="Segoe UI" w:hAnsi="Segoe UI"/>
          <w:w w:val="0"/>
          <w:sz w:val="22"/>
          <w:lang w:val="pt-BR"/>
        </w:rPr>
        <w:t>Data de Conclusão do Projeto</w:t>
      </w:r>
      <w:r w:rsidR="00A6161C" w:rsidRPr="00213F2B">
        <w:rPr>
          <w:rFonts w:ascii="Segoe UI" w:hAnsi="Segoe UI"/>
          <w:w w:val="0"/>
          <w:sz w:val="22"/>
          <w:lang w:val="pt-BR"/>
        </w:rPr>
        <w:t xml:space="preserve">. </w:t>
      </w:r>
    </w:p>
    <w:p w14:paraId="7BCD4CA3" w14:textId="2C348AD8" w:rsidR="00A174C3" w:rsidRPr="00213F2B" w:rsidRDefault="00DF3EA0" w:rsidP="00213F2B">
      <w:pPr>
        <w:pStyle w:val="Level3"/>
        <w:numPr>
          <w:ilvl w:val="0"/>
          <w:numId w:val="41"/>
        </w:numPr>
        <w:tabs>
          <w:tab w:val="left" w:pos="1134"/>
        </w:tabs>
        <w:spacing w:after="240" w:line="320" w:lineRule="atLeast"/>
        <w:ind w:left="709" w:firstLine="0"/>
        <w:rPr>
          <w:rFonts w:ascii="Segoe UI" w:hAnsi="Segoe UI"/>
          <w:b/>
          <w:w w:val="0"/>
          <w:lang w:val="pt-BR"/>
        </w:rPr>
      </w:pPr>
      <w:r w:rsidRPr="006B1D3E">
        <w:rPr>
          <w:rFonts w:ascii="Segoe UI" w:hAnsi="Segoe UI" w:cs="Segoe UI"/>
          <w:w w:val="0"/>
          <w:sz w:val="22"/>
          <w:szCs w:val="22"/>
          <w:lang w:val="pt-BR"/>
        </w:rPr>
        <w:t xml:space="preserve"> </w:t>
      </w:r>
      <w:r w:rsidRPr="006B1D3E">
        <w:rPr>
          <w:rFonts w:ascii="Segoe UI" w:hAnsi="Segoe UI" w:cs="Segoe UI"/>
          <w:b/>
          <w:bCs/>
          <w:w w:val="0"/>
          <w:sz w:val="22"/>
          <w:szCs w:val="22"/>
          <w:lang w:val="pt-BR"/>
        </w:rPr>
        <w:t>Garantia Fidejussória</w:t>
      </w:r>
      <w:r w:rsidRPr="006B1D3E">
        <w:rPr>
          <w:rFonts w:ascii="Segoe UI" w:hAnsi="Segoe UI" w:cs="Segoe UI"/>
          <w:w w:val="0"/>
          <w:sz w:val="22"/>
          <w:szCs w:val="22"/>
          <w:lang w:val="pt-BR"/>
        </w:rPr>
        <w:t xml:space="preserve">: os Fiadores, por este ato e na melhor forma de direito, prestam fiança em favor dos Debenturistas, representados pelo Agente Fiduciário, em conformidade com o artigo 818 </w:t>
      </w:r>
      <w:r w:rsidR="00DA25F5">
        <w:rPr>
          <w:rFonts w:ascii="Segoe UI" w:hAnsi="Segoe UI" w:cs="Segoe UI"/>
          <w:w w:val="0"/>
          <w:sz w:val="22"/>
          <w:szCs w:val="22"/>
          <w:lang w:val="pt-BR"/>
        </w:rPr>
        <w:t xml:space="preserve">e seguintes </w:t>
      </w:r>
      <w:r w:rsidRPr="006B1D3E">
        <w:rPr>
          <w:rFonts w:ascii="Segoe UI" w:hAnsi="Segoe UI" w:cs="Segoe UI"/>
          <w:w w:val="0"/>
          <w:sz w:val="22"/>
          <w:szCs w:val="22"/>
          <w:lang w:val="pt-BR"/>
        </w:rPr>
        <w:t>do Código Civil, independentemente das outras garantias constituídas no âmbito da Emissão, obrigando-se solidariamente</w:t>
      </w:r>
      <w:r w:rsidR="00D324E5" w:rsidRPr="006B1D3E">
        <w:rPr>
          <w:rFonts w:ascii="Segoe UI" w:hAnsi="Segoe UI" w:cs="Segoe UI"/>
          <w:w w:val="0"/>
          <w:sz w:val="22"/>
          <w:szCs w:val="22"/>
          <w:lang w:val="pt-BR"/>
        </w:rPr>
        <w:t xml:space="preserve"> com a Emissora,</w:t>
      </w:r>
      <w:r w:rsidRPr="006B1D3E">
        <w:rPr>
          <w:rFonts w:ascii="Segoe UI" w:hAnsi="Segoe UI" w:cs="Segoe UI"/>
          <w:w w:val="0"/>
          <w:sz w:val="22"/>
          <w:szCs w:val="22"/>
          <w:lang w:val="pt-BR"/>
        </w:rPr>
        <w:t xml:space="preserve"> nos termos do artigo 275 </w:t>
      </w:r>
      <w:r w:rsidR="00DA25F5">
        <w:rPr>
          <w:rFonts w:ascii="Segoe UI" w:hAnsi="Segoe UI" w:cs="Segoe UI"/>
          <w:w w:val="0"/>
          <w:sz w:val="22"/>
          <w:szCs w:val="22"/>
          <w:lang w:val="pt-BR"/>
        </w:rPr>
        <w:t xml:space="preserve">e seguintes </w:t>
      </w:r>
      <w:r w:rsidRPr="006B1D3E">
        <w:rPr>
          <w:rFonts w:ascii="Segoe UI" w:hAnsi="Segoe UI" w:cs="Segoe UI"/>
          <w:w w:val="0"/>
          <w:sz w:val="22"/>
          <w:szCs w:val="22"/>
          <w:lang w:val="pt-BR"/>
        </w:rPr>
        <w:t xml:space="preserve">do Código Civil, </w:t>
      </w:r>
      <w:r w:rsidR="00A174C3" w:rsidRPr="006B1D3E">
        <w:rPr>
          <w:rFonts w:ascii="Segoe UI" w:hAnsi="Segoe UI" w:cs="Segoe UI"/>
          <w:w w:val="0"/>
          <w:sz w:val="22"/>
          <w:szCs w:val="22"/>
          <w:lang w:val="pt-BR"/>
        </w:rPr>
        <w:t xml:space="preserve">sem benefício de ordem, </w:t>
      </w:r>
      <w:r w:rsidRPr="006B1D3E">
        <w:rPr>
          <w:rFonts w:ascii="Segoe UI" w:hAnsi="Segoe UI" w:cs="Segoe UI"/>
          <w:w w:val="0"/>
          <w:sz w:val="22"/>
          <w:szCs w:val="22"/>
          <w:lang w:val="pt-BR"/>
        </w:rPr>
        <w:t>em caráter irrevogável e irretratável, como fiadores, codevedores solidários</w:t>
      </w:r>
      <w:r w:rsidR="00D946D6" w:rsidRPr="006B1D3E">
        <w:rPr>
          <w:rFonts w:ascii="Segoe UI" w:hAnsi="Segoe UI" w:cs="Segoe UI"/>
          <w:w w:val="0"/>
          <w:sz w:val="22"/>
          <w:szCs w:val="22"/>
          <w:lang w:val="pt-BR"/>
        </w:rPr>
        <w:t xml:space="preserve"> a Emissora</w:t>
      </w:r>
      <w:r w:rsidRPr="006B1D3E">
        <w:rPr>
          <w:rFonts w:ascii="Segoe UI" w:hAnsi="Segoe UI" w:cs="Segoe UI"/>
          <w:w w:val="0"/>
          <w:sz w:val="22"/>
          <w:szCs w:val="22"/>
          <w:lang w:val="pt-BR"/>
        </w:rPr>
        <w:t xml:space="preserve"> e principais pagadores responsáveis por 100% (cem por cento) das Obrigações Garantidas (“</w:t>
      </w:r>
      <w:r w:rsidRPr="006B1D3E">
        <w:rPr>
          <w:rFonts w:ascii="Segoe UI" w:hAnsi="Segoe UI" w:cs="Segoe UI"/>
          <w:b/>
          <w:bCs/>
          <w:w w:val="0"/>
          <w:sz w:val="22"/>
          <w:szCs w:val="22"/>
          <w:lang w:val="pt-BR"/>
        </w:rPr>
        <w:t>Fiança</w:t>
      </w:r>
      <w:r w:rsidRPr="006B1D3E">
        <w:rPr>
          <w:rFonts w:ascii="Segoe UI" w:hAnsi="Segoe UI" w:cs="Segoe UI"/>
          <w:w w:val="0"/>
          <w:sz w:val="22"/>
          <w:szCs w:val="22"/>
          <w:lang w:val="pt-BR"/>
        </w:rPr>
        <w:t>” e, em conjunto com</w:t>
      </w:r>
      <w:r w:rsidR="007A7AEE" w:rsidRPr="00213F2B">
        <w:rPr>
          <w:rFonts w:ascii="Segoe UI" w:hAnsi="Segoe UI"/>
          <w:w w:val="0"/>
          <w:sz w:val="22"/>
          <w:lang w:val="pt-BR"/>
        </w:rPr>
        <w:t>, em conjunto com as Garantias Reais e a Reserva Serviço da Dívida indicadas nos itens (A) e (B) acima, “</w:t>
      </w:r>
      <w:r w:rsidR="007A7AEE" w:rsidRPr="00213F2B">
        <w:rPr>
          <w:rFonts w:ascii="Segoe UI" w:hAnsi="Segoe UI"/>
          <w:b/>
          <w:w w:val="0"/>
          <w:sz w:val="22"/>
          <w:lang w:val="pt-BR"/>
        </w:rPr>
        <w:t>Garantias</w:t>
      </w:r>
      <w:r w:rsidR="007A7AEE" w:rsidRPr="00213F2B">
        <w:rPr>
          <w:rFonts w:ascii="Segoe UI" w:hAnsi="Segoe UI"/>
          <w:w w:val="0"/>
          <w:sz w:val="22"/>
          <w:lang w:val="pt-BR"/>
        </w:rPr>
        <w:t>”)</w:t>
      </w:r>
      <w:r w:rsidR="00D324E5" w:rsidRPr="00213F2B">
        <w:rPr>
          <w:rFonts w:ascii="Segoe UI" w:hAnsi="Segoe UI"/>
          <w:w w:val="0"/>
          <w:sz w:val="22"/>
          <w:lang w:val="pt-BR"/>
        </w:rPr>
        <w:t xml:space="preserve">. </w:t>
      </w:r>
    </w:p>
    <w:p w14:paraId="2CEA8080" w14:textId="4B71FC32" w:rsidR="007A7AEE" w:rsidRDefault="00DF3EA0"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A </w:t>
      </w:r>
      <w:r w:rsidR="00D324E5" w:rsidRPr="006B1D3E">
        <w:rPr>
          <w:rFonts w:ascii="Segoe UI" w:hAnsi="Segoe UI" w:cs="Segoe UI"/>
          <w:w w:val="0"/>
          <w:sz w:val="22"/>
          <w:szCs w:val="22"/>
          <w:lang w:val="pt-BR"/>
        </w:rPr>
        <w:t>Fiança</w:t>
      </w:r>
      <w:r w:rsidR="007A7AEE" w:rsidRPr="006B1D3E">
        <w:rPr>
          <w:rFonts w:ascii="Segoe UI" w:hAnsi="Segoe UI" w:cs="Segoe UI"/>
          <w:w w:val="0"/>
          <w:sz w:val="22"/>
          <w:szCs w:val="22"/>
          <w:lang w:val="pt-BR"/>
        </w:rPr>
        <w:t xml:space="preserve"> terá vigência até a Data de Conclusão do Projeto.</w:t>
      </w:r>
      <w:r w:rsidR="00D324E5" w:rsidRPr="006B1D3E">
        <w:rPr>
          <w:rFonts w:ascii="Segoe UI" w:hAnsi="Segoe UI" w:cs="Segoe UI"/>
          <w:w w:val="0"/>
          <w:sz w:val="22"/>
          <w:szCs w:val="22"/>
          <w:lang w:val="pt-BR"/>
        </w:rPr>
        <w:t xml:space="preserve"> </w:t>
      </w:r>
    </w:p>
    <w:p w14:paraId="30145C4D" w14:textId="05A40D57" w:rsidR="0074610D" w:rsidRDefault="006B1D3E" w:rsidP="00312438">
      <w:pPr>
        <w:pStyle w:val="Level2"/>
        <w:numPr>
          <w:ilvl w:val="0"/>
          <w:numId w:val="39"/>
        </w:numPr>
        <w:spacing w:after="240" w:line="320" w:lineRule="atLeast"/>
        <w:ind w:left="709" w:firstLine="0"/>
        <w:rPr>
          <w:rFonts w:ascii="Segoe UI" w:hAnsi="Segoe UI" w:cs="Segoe UI"/>
          <w:w w:val="0"/>
          <w:sz w:val="22"/>
          <w:szCs w:val="22"/>
          <w:lang w:val="pt-BR"/>
        </w:rPr>
      </w:pPr>
      <w:r>
        <w:rPr>
          <w:rFonts w:ascii="Segoe UI" w:hAnsi="Segoe UI" w:cs="Segoe UI"/>
          <w:w w:val="0"/>
          <w:sz w:val="22"/>
          <w:szCs w:val="22"/>
          <w:lang w:val="pt-BR"/>
        </w:rPr>
        <w:t>O</w:t>
      </w:r>
      <w:r w:rsidRPr="006B1D3E">
        <w:rPr>
          <w:rFonts w:ascii="Segoe UI" w:hAnsi="Segoe UI" w:cs="Segoe UI"/>
          <w:w w:val="0"/>
          <w:sz w:val="22"/>
          <w:szCs w:val="22"/>
          <w:lang w:val="pt-BR"/>
        </w:rPr>
        <w:t>s Fiadores</w:t>
      </w:r>
      <w:r w:rsidR="00DA25F5">
        <w:rPr>
          <w:rFonts w:ascii="Segoe UI" w:hAnsi="Segoe UI" w:cs="Segoe UI"/>
          <w:w w:val="0"/>
          <w:sz w:val="22"/>
          <w:szCs w:val="22"/>
          <w:lang w:val="pt-BR"/>
        </w:rPr>
        <w:t>, nos termos do artigo 830 do Código Civil,</w:t>
      </w:r>
      <w:r w:rsidRPr="006B1D3E">
        <w:rPr>
          <w:rFonts w:ascii="Segoe UI" w:hAnsi="Segoe UI" w:cs="Segoe UI"/>
          <w:w w:val="0"/>
          <w:sz w:val="22"/>
          <w:szCs w:val="22"/>
          <w:lang w:val="pt-BR"/>
        </w:rPr>
        <w:t xml:space="preserve"> </w:t>
      </w:r>
      <w:r w:rsidRPr="001B692A">
        <w:rPr>
          <w:rFonts w:ascii="Segoe UI" w:hAnsi="Segoe UI" w:cs="Segoe UI"/>
          <w:w w:val="0"/>
          <w:sz w:val="22"/>
          <w:szCs w:val="22"/>
          <w:lang w:val="pt-BR"/>
        </w:rPr>
        <w:t xml:space="preserve">prestam fiança </w:t>
      </w:r>
      <w:r w:rsidRPr="00213F2B">
        <w:rPr>
          <w:rFonts w:ascii="Segoe UI" w:hAnsi="Segoe UI" w:cs="Segoe UI"/>
          <w:w w:val="0"/>
          <w:sz w:val="22"/>
          <w:szCs w:val="22"/>
          <w:lang w:val="pt-BR"/>
        </w:rPr>
        <w:t>proporcional</w:t>
      </w:r>
      <w:r w:rsidRPr="001B692A">
        <w:rPr>
          <w:rFonts w:ascii="Segoe UI" w:hAnsi="Segoe UI" w:cs="Segoe UI"/>
          <w:w w:val="0"/>
          <w:sz w:val="22"/>
          <w:szCs w:val="22"/>
          <w:lang w:val="pt-BR"/>
        </w:rPr>
        <w:t>, conforme percentuais nas tabela abaixo, sendo c</w:t>
      </w:r>
      <w:r>
        <w:rPr>
          <w:rFonts w:ascii="Segoe UI" w:hAnsi="Segoe UI" w:cs="Segoe UI"/>
          <w:w w:val="0"/>
          <w:sz w:val="22"/>
          <w:szCs w:val="22"/>
          <w:lang w:val="pt-BR"/>
        </w:rPr>
        <w:t xml:space="preserve">erto que os Acionistas </w:t>
      </w:r>
      <w:r w:rsidR="004E71CD">
        <w:rPr>
          <w:rFonts w:ascii="Segoe UI" w:hAnsi="Segoe UI" w:cs="Segoe UI"/>
          <w:w w:val="0"/>
          <w:sz w:val="22"/>
          <w:szCs w:val="22"/>
          <w:lang w:val="pt-BR"/>
        </w:rPr>
        <w:t>Grupo 1</w:t>
      </w:r>
      <w:r>
        <w:rPr>
          <w:rFonts w:ascii="Segoe UI" w:hAnsi="Segoe UI" w:cs="Segoe UI"/>
          <w:w w:val="0"/>
          <w:sz w:val="22"/>
          <w:szCs w:val="22"/>
          <w:lang w:val="pt-BR"/>
        </w:rPr>
        <w:t xml:space="preserve"> e os Acionistas </w:t>
      </w:r>
      <w:r w:rsidR="004E71CD">
        <w:rPr>
          <w:rFonts w:ascii="Segoe UI" w:hAnsi="Segoe UI" w:cs="Segoe UI"/>
          <w:w w:val="0"/>
          <w:sz w:val="22"/>
          <w:szCs w:val="22"/>
          <w:lang w:val="pt-BR"/>
        </w:rPr>
        <w:t>Grupo 2</w:t>
      </w:r>
      <w:r>
        <w:rPr>
          <w:rFonts w:ascii="Segoe UI" w:hAnsi="Segoe UI" w:cs="Segoe UI"/>
          <w:w w:val="0"/>
          <w:sz w:val="22"/>
          <w:szCs w:val="22"/>
          <w:lang w:val="pt-BR"/>
        </w:rPr>
        <w:t xml:space="preserve"> não serão solidários entre si</w:t>
      </w:r>
      <w:r w:rsidR="00F24DB9">
        <w:rPr>
          <w:rFonts w:ascii="Segoe UI" w:hAnsi="Segoe UI" w:cs="Segoe UI"/>
          <w:w w:val="0"/>
          <w:sz w:val="22"/>
          <w:szCs w:val="22"/>
          <w:lang w:val="pt-BR"/>
        </w:rPr>
        <w:t>:</w:t>
      </w:r>
      <w:r w:rsidR="00411DC0">
        <w:rPr>
          <w:rFonts w:ascii="Segoe UI" w:hAnsi="Segoe UI" w:cs="Segoe UI"/>
          <w:w w:val="0"/>
          <w:sz w:val="22"/>
          <w:szCs w:val="22"/>
          <w:lang w:val="pt-BR"/>
        </w:rPr>
        <w:t xml:space="preserve"> </w:t>
      </w:r>
    </w:p>
    <w:tbl>
      <w:tblPr>
        <w:tblStyle w:val="Tabelacomgrade"/>
        <w:tblW w:w="0" w:type="auto"/>
        <w:tblInd w:w="709" w:type="dxa"/>
        <w:tblLook w:val="04A0" w:firstRow="1" w:lastRow="0" w:firstColumn="1" w:lastColumn="0" w:noHBand="0" w:noVBand="1"/>
      </w:tblPr>
      <w:tblGrid>
        <w:gridCol w:w="1975"/>
        <w:gridCol w:w="1378"/>
        <w:gridCol w:w="1147"/>
        <w:gridCol w:w="1643"/>
        <w:gridCol w:w="1643"/>
      </w:tblGrid>
      <w:tr w:rsidR="004E71CD" w14:paraId="7452E015" w14:textId="77777777" w:rsidTr="004E71CD">
        <w:tc>
          <w:tcPr>
            <w:tcW w:w="1975" w:type="dxa"/>
            <w:vAlign w:val="center"/>
          </w:tcPr>
          <w:p w14:paraId="4726E194" w14:textId="0586B093" w:rsidR="00E20379" w:rsidRPr="00E20379" w:rsidRDefault="00E20379" w:rsidP="00973305">
            <w:pPr>
              <w:pStyle w:val="Level2"/>
              <w:numPr>
                <w:ilvl w:val="0"/>
                <w:numId w:val="0"/>
              </w:numPr>
              <w:spacing w:after="240" w:line="320" w:lineRule="atLeast"/>
              <w:jc w:val="center"/>
              <w:rPr>
                <w:rFonts w:ascii="Segoe UI" w:hAnsi="Segoe UI" w:cs="Segoe UI"/>
                <w:w w:val="0"/>
                <w:sz w:val="22"/>
                <w:szCs w:val="22"/>
                <w:lang w:val="pt-BR"/>
              </w:rPr>
            </w:pPr>
          </w:p>
        </w:tc>
        <w:tc>
          <w:tcPr>
            <w:tcW w:w="1378" w:type="dxa"/>
            <w:vAlign w:val="center"/>
          </w:tcPr>
          <w:p w14:paraId="46B8EF2D" w14:textId="5B763E6F"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973305">
              <w:rPr>
                <w:rFonts w:ascii="Segoe UI" w:hAnsi="Segoe UI" w:cs="Segoe UI"/>
                <w:b/>
                <w:bCs/>
                <w:smallCaps/>
                <w:w w:val="0"/>
                <w:sz w:val="22"/>
                <w:szCs w:val="22"/>
                <w:lang w:val="pt-BR"/>
              </w:rPr>
              <w:t>Percentual da Fiança</w:t>
            </w:r>
          </w:p>
        </w:tc>
        <w:tc>
          <w:tcPr>
            <w:tcW w:w="1147" w:type="dxa"/>
            <w:vAlign w:val="center"/>
          </w:tcPr>
          <w:p w14:paraId="39A8C0B6" w14:textId="59CCE01C"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973305">
              <w:rPr>
                <w:rFonts w:ascii="Segoe UI" w:hAnsi="Segoe UI" w:cs="Segoe UI"/>
                <w:b/>
                <w:bCs/>
                <w:smallCaps/>
                <w:w w:val="0"/>
                <w:sz w:val="22"/>
                <w:szCs w:val="22"/>
                <w:lang w:val="pt-BR"/>
              </w:rPr>
              <w:t>Fiadores</w:t>
            </w:r>
          </w:p>
        </w:tc>
        <w:tc>
          <w:tcPr>
            <w:tcW w:w="1643" w:type="dxa"/>
            <w:vAlign w:val="center"/>
          </w:tcPr>
          <w:p w14:paraId="19F5C6B5" w14:textId="0615D3B4"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973305">
              <w:rPr>
                <w:rFonts w:ascii="Segoe UI" w:hAnsi="Segoe UI" w:cs="Segoe UI"/>
                <w:b/>
                <w:bCs/>
                <w:smallCaps/>
                <w:w w:val="0"/>
                <w:sz w:val="22"/>
                <w:szCs w:val="22"/>
                <w:lang w:val="pt-BR"/>
              </w:rPr>
              <w:t>Solidariedade</w:t>
            </w:r>
          </w:p>
        </w:tc>
        <w:tc>
          <w:tcPr>
            <w:tcW w:w="1643" w:type="dxa"/>
            <w:vAlign w:val="center"/>
          </w:tcPr>
          <w:p w14:paraId="04D4D743" w14:textId="01A07051" w:rsidR="00E20379" w:rsidRPr="00973305"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Pr>
                <w:rFonts w:ascii="Segoe UI" w:hAnsi="Segoe UI" w:cs="Segoe UI"/>
                <w:b/>
                <w:bCs/>
                <w:smallCaps/>
                <w:w w:val="0"/>
                <w:sz w:val="22"/>
                <w:szCs w:val="22"/>
                <w:lang w:val="pt-BR"/>
              </w:rPr>
              <w:t xml:space="preserve">Limitação </w:t>
            </w:r>
            <w:r w:rsidR="00060BFA">
              <w:rPr>
                <w:rFonts w:ascii="Segoe UI" w:hAnsi="Segoe UI" w:cs="Segoe UI"/>
                <w:b/>
                <w:bCs/>
                <w:smallCaps/>
                <w:w w:val="0"/>
                <w:sz w:val="22"/>
                <w:szCs w:val="22"/>
                <w:lang w:val="pt-BR"/>
              </w:rPr>
              <w:t xml:space="preserve">da Fiança </w:t>
            </w:r>
            <w:r w:rsidR="004E71CD">
              <w:rPr>
                <w:rFonts w:ascii="Segoe UI" w:hAnsi="Segoe UI" w:cs="Segoe UI"/>
                <w:b/>
                <w:bCs/>
                <w:smallCaps/>
                <w:w w:val="0"/>
                <w:sz w:val="22"/>
                <w:szCs w:val="22"/>
                <w:lang w:val="pt-BR"/>
              </w:rPr>
              <w:t>Intra-Grupo</w:t>
            </w:r>
          </w:p>
        </w:tc>
      </w:tr>
      <w:tr w:rsidR="004E71CD" w14:paraId="4667945D" w14:textId="77777777" w:rsidTr="004E71CD">
        <w:tc>
          <w:tcPr>
            <w:tcW w:w="1975" w:type="dxa"/>
            <w:vMerge w:val="restart"/>
            <w:vAlign w:val="center"/>
          </w:tcPr>
          <w:p w14:paraId="345854AA" w14:textId="03017F43" w:rsidR="00E20379" w:rsidRDefault="00E20379" w:rsidP="00411DC0">
            <w:pPr>
              <w:pStyle w:val="Level2"/>
              <w:numPr>
                <w:ilvl w:val="0"/>
                <w:numId w:val="0"/>
              </w:numPr>
              <w:spacing w:after="240" w:line="320" w:lineRule="atLeast"/>
              <w:jc w:val="center"/>
              <w:rPr>
                <w:rFonts w:ascii="Segoe UI" w:hAnsi="Segoe UI" w:cs="Segoe UI"/>
                <w:b/>
                <w:bCs/>
                <w:smallCaps/>
                <w:w w:val="0"/>
                <w:sz w:val="22"/>
                <w:szCs w:val="22"/>
                <w:lang w:val="pt-BR"/>
              </w:rPr>
            </w:pPr>
            <w:r w:rsidRPr="00411DC0">
              <w:rPr>
                <w:rFonts w:ascii="Segoe UI" w:hAnsi="Segoe UI" w:cs="Segoe UI"/>
                <w:b/>
                <w:bCs/>
                <w:smallCaps/>
                <w:w w:val="0"/>
                <w:sz w:val="22"/>
                <w:szCs w:val="22"/>
                <w:lang w:val="pt-BR"/>
              </w:rPr>
              <w:lastRenderedPageBreak/>
              <w:t xml:space="preserve">Acionistas </w:t>
            </w:r>
            <w:r w:rsidR="004E71CD">
              <w:rPr>
                <w:rFonts w:ascii="Segoe UI" w:hAnsi="Segoe UI" w:cs="Segoe UI"/>
                <w:b/>
                <w:bCs/>
                <w:smallCaps/>
                <w:w w:val="0"/>
                <w:sz w:val="22"/>
                <w:szCs w:val="22"/>
                <w:lang w:val="pt-BR"/>
              </w:rPr>
              <w:t>Grupo 1</w:t>
            </w:r>
          </w:p>
          <w:p w14:paraId="2A6B6F0E" w14:textId="5BADEA6B" w:rsidR="004E71CD" w:rsidRPr="00411DC0" w:rsidRDefault="004E71CD" w:rsidP="00411DC0">
            <w:pPr>
              <w:pStyle w:val="Level2"/>
              <w:numPr>
                <w:ilvl w:val="0"/>
                <w:numId w:val="0"/>
              </w:numPr>
              <w:spacing w:after="240" w:line="320" w:lineRule="atLeast"/>
              <w:jc w:val="center"/>
              <w:rPr>
                <w:rFonts w:ascii="Segoe UI" w:hAnsi="Segoe UI" w:cs="Segoe UI"/>
                <w:b/>
                <w:bCs/>
                <w:smallCaps/>
                <w:w w:val="0"/>
                <w:sz w:val="22"/>
                <w:szCs w:val="22"/>
                <w:lang w:val="pt-BR"/>
              </w:rPr>
            </w:pPr>
            <w:r w:rsidRPr="00164491">
              <w:rPr>
                <w:rFonts w:ascii="Segoe UI" w:hAnsi="Segoe UI" w:cs="Segoe UI"/>
                <w:b/>
                <w:bCs/>
                <w:smallCaps/>
                <w:w w:val="0"/>
                <w:sz w:val="22"/>
                <w:szCs w:val="22"/>
                <w:highlight w:val="yellow"/>
                <w:lang w:val="pt-BR"/>
              </w:rPr>
              <w:t>[Nota Mattos Filho</w:t>
            </w:r>
            <w:r w:rsidRPr="00164491">
              <w:rPr>
                <w:rFonts w:ascii="Segoe UI" w:hAnsi="Segoe UI" w:cs="Segoe UI"/>
                <w:w w:val="0"/>
                <w:sz w:val="22"/>
                <w:szCs w:val="22"/>
                <w:highlight w:val="yellow"/>
                <w:lang w:val="pt-BR"/>
              </w:rPr>
              <w:t>: a ser incluído a proporção de</w:t>
            </w:r>
            <w:r w:rsidR="00D90D58">
              <w:rPr>
                <w:rFonts w:ascii="Segoe UI" w:hAnsi="Segoe UI" w:cs="Segoe UI"/>
                <w:w w:val="0"/>
                <w:sz w:val="22"/>
                <w:szCs w:val="22"/>
                <w:highlight w:val="yellow"/>
                <w:lang w:val="pt-BR"/>
              </w:rPr>
              <w:t xml:space="preserve"> participação no capital social de</w:t>
            </w:r>
            <w:r w:rsidRPr="00164491">
              <w:rPr>
                <w:rFonts w:ascii="Segoe UI" w:hAnsi="Segoe UI" w:cs="Segoe UI"/>
                <w:w w:val="0"/>
                <w:sz w:val="22"/>
                <w:szCs w:val="22"/>
                <w:highlight w:val="yellow"/>
                <w:lang w:val="pt-BR"/>
              </w:rPr>
              <w:t xml:space="preserve"> cada Fiador na Transdata</w:t>
            </w:r>
            <w:r>
              <w:rPr>
                <w:rFonts w:ascii="Segoe UI" w:hAnsi="Segoe UI" w:cs="Segoe UI"/>
                <w:b/>
                <w:bCs/>
                <w:smallCaps/>
                <w:w w:val="0"/>
                <w:sz w:val="22"/>
                <w:szCs w:val="22"/>
                <w:lang w:val="pt-BR"/>
              </w:rPr>
              <w:t>]</w:t>
            </w:r>
          </w:p>
        </w:tc>
        <w:tc>
          <w:tcPr>
            <w:tcW w:w="1378" w:type="dxa"/>
            <w:vMerge w:val="restart"/>
            <w:vAlign w:val="center"/>
          </w:tcPr>
          <w:p w14:paraId="38A5966A" w14:textId="2271A786" w:rsidR="00E20379" w:rsidRPr="00411DC0" w:rsidRDefault="001B692A"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50</w:t>
            </w:r>
            <w:r w:rsidR="00411DC0">
              <w:rPr>
                <w:rFonts w:ascii="Segoe UI" w:hAnsi="Segoe UI" w:cs="Segoe UI"/>
                <w:w w:val="0"/>
                <w:sz w:val="22"/>
                <w:szCs w:val="22"/>
                <w:lang w:val="pt-BR"/>
              </w:rPr>
              <w:t>%</w:t>
            </w:r>
          </w:p>
        </w:tc>
        <w:tc>
          <w:tcPr>
            <w:tcW w:w="1147" w:type="dxa"/>
            <w:vAlign w:val="center"/>
          </w:tcPr>
          <w:p w14:paraId="76903570" w14:textId="3FBC5F6C"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w w:val="0"/>
                <w:sz w:val="22"/>
                <w:szCs w:val="22"/>
                <w:lang w:val="pt-BR"/>
              </w:rPr>
              <w:t>Roberto Gaeta</w:t>
            </w:r>
          </w:p>
        </w:tc>
        <w:tc>
          <w:tcPr>
            <w:tcW w:w="1643" w:type="dxa"/>
            <w:vAlign w:val="center"/>
          </w:tcPr>
          <w:p w14:paraId="155F0339" w14:textId="6B7BEAC8"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Não</w:t>
            </w:r>
          </w:p>
        </w:tc>
        <w:tc>
          <w:tcPr>
            <w:tcW w:w="1643" w:type="dxa"/>
            <w:vAlign w:val="center"/>
          </w:tcPr>
          <w:p w14:paraId="790B6D28" w14:textId="48E43A99"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w:t>
            </w:r>
            <w:r w:rsidR="00D90D58">
              <w:rPr>
                <w:rFonts w:ascii="Segoe UI" w:hAnsi="Segoe UI" w:cs="Segoe UI"/>
                <w:w w:val="0"/>
                <w:sz w:val="22"/>
                <w:szCs w:val="22"/>
                <w:lang w:val="pt-BR"/>
              </w:rPr>
              <w:t>%</w:t>
            </w:r>
          </w:p>
        </w:tc>
      </w:tr>
      <w:tr w:rsidR="004E71CD" w14:paraId="4FC16A00" w14:textId="77777777" w:rsidTr="004E71CD">
        <w:tc>
          <w:tcPr>
            <w:tcW w:w="1975" w:type="dxa"/>
            <w:vMerge/>
            <w:vAlign w:val="center"/>
          </w:tcPr>
          <w:p w14:paraId="0EB37EF1"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5B5BA3B4"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17199E26" w14:textId="438834BA"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w w:val="0"/>
                <w:sz w:val="22"/>
                <w:szCs w:val="22"/>
                <w:lang w:val="pt-BR"/>
              </w:rPr>
              <w:t>Fabio Gaeta</w:t>
            </w:r>
          </w:p>
        </w:tc>
        <w:tc>
          <w:tcPr>
            <w:tcW w:w="1643" w:type="dxa"/>
            <w:vAlign w:val="center"/>
          </w:tcPr>
          <w:p w14:paraId="4CD4CCEE" w14:textId="21EC0882"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Não</w:t>
            </w:r>
          </w:p>
        </w:tc>
        <w:tc>
          <w:tcPr>
            <w:tcW w:w="1643" w:type="dxa"/>
            <w:vAlign w:val="center"/>
          </w:tcPr>
          <w:p w14:paraId="1AC697FC" w14:textId="76A8D914"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w:t>
            </w:r>
            <w:r w:rsidR="00D90D58">
              <w:rPr>
                <w:rFonts w:ascii="Segoe UI" w:hAnsi="Segoe UI" w:cs="Segoe UI"/>
                <w:w w:val="0"/>
                <w:sz w:val="22"/>
                <w:szCs w:val="22"/>
                <w:lang w:val="pt-BR"/>
              </w:rPr>
              <w:t>%</w:t>
            </w:r>
          </w:p>
        </w:tc>
      </w:tr>
      <w:tr w:rsidR="004E71CD" w14:paraId="727CA016" w14:textId="77777777" w:rsidTr="004E71CD">
        <w:tc>
          <w:tcPr>
            <w:tcW w:w="1975" w:type="dxa"/>
            <w:vMerge/>
            <w:vAlign w:val="center"/>
          </w:tcPr>
          <w:p w14:paraId="5EDAC7A5"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616B6821" w14:textId="77777777"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0A29EE85" w14:textId="65A40BF3" w:rsidR="00E20379" w:rsidRPr="00411DC0"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w w:val="0"/>
                <w:sz w:val="22"/>
                <w:szCs w:val="22"/>
                <w:lang w:val="pt-BR"/>
              </w:rPr>
              <w:t>Frabrízio Gaeta</w:t>
            </w:r>
          </w:p>
        </w:tc>
        <w:tc>
          <w:tcPr>
            <w:tcW w:w="1643" w:type="dxa"/>
            <w:vAlign w:val="center"/>
          </w:tcPr>
          <w:p w14:paraId="05B0152C" w14:textId="1AE6720C"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Não</w:t>
            </w:r>
          </w:p>
        </w:tc>
        <w:tc>
          <w:tcPr>
            <w:tcW w:w="1643" w:type="dxa"/>
            <w:vAlign w:val="center"/>
          </w:tcPr>
          <w:p w14:paraId="4F28FCF2" w14:textId="469CCF86" w:rsidR="00E20379"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w:t>
            </w:r>
            <w:r w:rsidR="00D90D58">
              <w:rPr>
                <w:rFonts w:ascii="Segoe UI" w:hAnsi="Segoe UI" w:cs="Segoe UI"/>
                <w:w w:val="0"/>
                <w:sz w:val="22"/>
                <w:szCs w:val="22"/>
                <w:lang w:val="pt-BR"/>
              </w:rPr>
              <w:t>%</w:t>
            </w:r>
          </w:p>
        </w:tc>
      </w:tr>
      <w:tr w:rsidR="00213F2B" w14:paraId="12972EA8" w14:textId="77777777" w:rsidTr="007061A1">
        <w:tc>
          <w:tcPr>
            <w:tcW w:w="7786" w:type="dxa"/>
            <w:gridSpan w:val="5"/>
            <w:vAlign w:val="center"/>
          </w:tcPr>
          <w:p w14:paraId="3C25D633" w14:textId="7086A7AE" w:rsidR="00411DC0" w:rsidRPr="00411DC0" w:rsidRDefault="00411DC0" w:rsidP="00411DC0">
            <w:pPr>
              <w:pStyle w:val="Level2"/>
              <w:numPr>
                <w:ilvl w:val="0"/>
                <w:numId w:val="0"/>
              </w:numPr>
              <w:spacing w:after="240" w:line="320" w:lineRule="atLeast"/>
              <w:jc w:val="center"/>
              <w:rPr>
                <w:rFonts w:ascii="Segoe UI" w:hAnsi="Segoe UI" w:cs="Segoe UI"/>
                <w:w w:val="0"/>
                <w:sz w:val="22"/>
                <w:szCs w:val="22"/>
                <w:lang w:val="pt-BR"/>
              </w:rPr>
            </w:pPr>
          </w:p>
        </w:tc>
      </w:tr>
      <w:tr w:rsidR="004E71CD" w14:paraId="7178EEB1" w14:textId="77777777" w:rsidTr="004E71CD">
        <w:tc>
          <w:tcPr>
            <w:tcW w:w="1975" w:type="dxa"/>
            <w:vMerge w:val="restart"/>
            <w:vAlign w:val="center"/>
          </w:tcPr>
          <w:p w14:paraId="4A0C5878" w14:textId="121E0356"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b/>
                <w:bCs/>
                <w:smallCaps/>
                <w:w w:val="0"/>
                <w:sz w:val="22"/>
                <w:szCs w:val="22"/>
                <w:lang w:val="pt-BR"/>
              </w:rPr>
              <w:t xml:space="preserve">Acionistas </w:t>
            </w:r>
            <w:r>
              <w:rPr>
                <w:rFonts w:ascii="Segoe UI" w:hAnsi="Segoe UI" w:cs="Segoe UI"/>
                <w:b/>
                <w:bCs/>
                <w:smallCaps/>
                <w:w w:val="0"/>
                <w:sz w:val="22"/>
                <w:szCs w:val="22"/>
                <w:lang w:val="pt-BR"/>
              </w:rPr>
              <w:t>Grupo 2</w:t>
            </w:r>
          </w:p>
        </w:tc>
        <w:tc>
          <w:tcPr>
            <w:tcW w:w="1378" w:type="dxa"/>
            <w:vMerge w:val="restart"/>
            <w:vAlign w:val="center"/>
          </w:tcPr>
          <w:p w14:paraId="5E09A46B" w14:textId="051F40BB" w:rsidR="004E71CD" w:rsidRPr="00411DC0" w:rsidRDefault="004E71CD" w:rsidP="00411DC0">
            <w:pPr>
              <w:pStyle w:val="Level2"/>
              <w:numPr>
                <w:ilvl w:val="0"/>
                <w:numId w:val="0"/>
              </w:numPr>
              <w:spacing w:after="240" w:line="320" w:lineRule="atLeast"/>
              <w:jc w:val="center"/>
              <w:rPr>
                <w:rFonts w:ascii="Segoe UI" w:hAnsi="Segoe UI" w:cs="Segoe UI"/>
                <w:bCs/>
                <w:sz w:val="22"/>
                <w:szCs w:val="22"/>
              </w:rPr>
            </w:pPr>
            <w:r>
              <w:rPr>
                <w:rFonts w:ascii="Segoe UI" w:hAnsi="Segoe UI" w:cs="Segoe UI"/>
                <w:bCs/>
                <w:sz w:val="22"/>
                <w:szCs w:val="22"/>
              </w:rPr>
              <w:t>50%</w:t>
            </w:r>
          </w:p>
        </w:tc>
        <w:tc>
          <w:tcPr>
            <w:tcW w:w="1147" w:type="dxa"/>
            <w:vAlign w:val="center"/>
          </w:tcPr>
          <w:p w14:paraId="56AABE99" w14:textId="20B1BF6E"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411DC0">
              <w:rPr>
                <w:rFonts w:ascii="Segoe UI" w:hAnsi="Segoe UI" w:cs="Segoe UI"/>
                <w:bCs/>
                <w:sz w:val="22"/>
                <w:szCs w:val="22"/>
              </w:rPr>
              <w:t>Paulo Narcelio</w:t>
            </w:r>
          </w:p>
        </w:tc>
        <w:tc>
          <w:tcPr>
            <w:tcW w:w="1643" w:type="dxa"/>
            <w:vAlign w:val="center"/>
          </w:tcPr>
          <w:p w14:paraId="6F5EC69A" w14:textId="2472AEFE"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 xml:space="preserve">Com os outros Fiadores </w:t>
            </w:r>
            <w:r w:rsidRPr="007F03B1">
              <w:rPr>
                <w:rFonts w:ascii="Segoe UI" w:hAnsi="Segoe UI" w:cs="Segoe UI"/>
                <w:w w:val="0"/>
                <w:sz w:val="22"/>
                <w:szCs w:val="22"/>
                <w:lang w:val="pt-BR"/>
              </w:rPr>
              <w:t xml:space="preserve">Acionistas </w:t>
            </w:r>
            <w:r>
              <w:rPr>
                <w:rFonts w:ascii="Segoe UI" w:hAnsi="Segoe UI" w:cs="Segoe UI"/>
                <w:w w:val="0"/>
                <w:sz w:val="22"/>
                <w:szCs w:val="22"/>
                <w:lang w:val="pt-BR"/>
              </w:rPr>
              <w:t>Grupo 2</w:t>
            </w:r>
          </w:p>
        </w:tc>
        <w:tc>
          <w:tcPr>
            <w:tcW w:w="1643" w:type="dxa"/>
            <w:vAlign w:val="center"/>
          </w:tcPr>
          <w:p w14:paraId="21F5E5AD" w14:textId="5EB01B51"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 xml:space="preserve">N/A </w:t>
            </w:r>
          </w:p>
        </w:tc>
      </w:tr>
      <w:tr w:rsidR="004E71CD" w14:paraId="4F5B550B" w14:textId="77777777" w:rsidTr="004E71CD">
        <w:tc>
          <w:tcPr>
            <w:tcW w:w="1975" w:type="dxa"/>
            <w:vMerge/>
            <w:vAlign w:val="center"/>
          </w:tcPr>
          <w:p w14:paraId="0BC09247" w14:textId="77777777" w:rsidR="004E71CD" w:rsidRPr="00411DC0" w:rsidRDefault="004E71CD"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10087C93" w14:textId="77777777" w:rsidR="004E71CD" w:rsidRPr="00973305" w:rsidRDefault="004E71CD" w:rsidP="00411DC0">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5B86576" w14:textId="32F58552" w:rsidR="004E71CD" w:rsidRPr="00973305"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973305">
              <w:rPr>
                <w:rFonts w:ascii="Segoe UI" w:hAnsi="Segoe UI" w:cs="Segoe UI"/>
                <w:bCs/>
                <w:sz w:val="22"/>
                <w:szCs w:val="22"/>
              </w:rPr>
              <w:t>Leandro Cariello</w:t>
            </w:r>
          </w:p>
        </w:tc>
        <w:tc>
          <w:tcPr>
            <w:tcW w:w="1643" w:type="dxa"/>
            <w:vAlign w:val="center"/>
          </w:tcPr>
          <w:p w14:paraId="3E195E7F" w14:textId="2514D27C" w:rsidR="004E71CD" w:rsidRPr="00973305"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 xml:space="preserve">Com os outros Fiadores </w:t>
            </w:r>
            <w:r w:rsidRPr="007F03B1">
              <w:rPr>
                <w:rFonts w:ascii="Segoe UI" w:hAnsi="Segoe UI" w:cs="Segoe UI"/>
                <w:w w:val="0"/>
                <w:sz w:val="22"/>
                <w:szCs w:val="22"/>
                <w:lang w:val="pt-BR"/>
              </w:rPr>
              <w:t xml:space="preserve">Acionistas </w:t>
            </w:r>
            <w:r>
              <w:rPr>
                <w:rFonts w:ascii="Segoe UI" w:hAnsi="Segoe UI" w:cs="Segoe UI"/>
                <w:w w:val="0"/>
                <w:sz w:val="22"/>
                <w:szCs w:val="22"/>
                <w:lang w:val="pt-BR"/>
              </w:rPr>
              <w:t>Grupo 2</w:t>
            </w:r>
          </w:p>
        </w:tc>
        <w:tc>
          <w:tcPr>
            <w:tcW w:w="1643" w:type="dxa"/>
            <w:vAlign w:val="center"/>
          </w:tcPr>
          <w:p w14:paraId="6E4B0713" w14:textId="2ADBB3A4" w:rsidR="004E71CD" w:rsidRPr="00973305" w:rsidRDefault="004E71CD" w:rsidP="00411DC0">
            <w:pPr>
              <w:pStyle w:val="Level2"/>
              <w:numPr>
                <w:ilvl w:val="0"/>
                <w:numId w:val="0"/>
              </w:numPr>
              <w:spacing w:after="240" w:line="320" w:lineRule="atLeast"/>
              <w:jc w:val="center"/>
              <w:rPr>
                <w:rFonts w:ascii="Segoe UI" w:hAnsi="Segoe UI" w:cs="Segoe UI"/>
                <w:w w:val="0"/>
                <w:sz w:val="22"/>
                <w:szCs w:val="22"/>
                <w:lang w:val="pt-BR"/>
              </w:rPr>
            </w:pPr>
            <w:r>
              <w:rPr>
                <w:rFonts w:ascii="Segoe UI" w:hAnsi="Segoe UI" w:cs="Segoe UI"/>
                <w:w w:val="0"/>
                <w:sz w:val="22"/>
                <w:szCs w:val="22"/>
                <w:lang w:val="pt-BR"/>
              </w:rPr>
              <w:t>N/A</w:t>
            </w:r>
          </w:p>
        </w:tc>
      </w:tr>
      <w:tr w:rsidR="00060BFA" w14:paraId="34706944" w14:textId="77777777" w:rsidTr="009D116E">
        <w:tc>
          <w:tcPr>
            <w:tcW w:w="1975" w:type="dxa"/>
            <w:vMerge/>
            <w:vAlign w:val="center"/>
          </w:tcPr>
          <w:p w14:paraId="28ADA603" w14:textId="77777777" w:rsidR="00060BFA" w:rsidRPr="00411DC0"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28C6886C" w14:textId="77777777" w:rsidR="00060BFA" w:rsidRPr="00973305"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636C6E13" w14:textId="0307933E" w:rsidR="00060BFA" w:rsidRPr="00973305" w:rsidRDefault="00060BFA" w:rsidP="00060BFA">
            <w:pPr>
              <w:pStyle w:val="Level2"/>
              <w:numPr>
                <w:ilvl w:val="0"/>
                <w:numId w:val="0"/>
              </w:numPr>
              <w:spacing w:after="240" w:line="320" w:lineRule="atLeast"/>
              <w:jc w:val="center"/>
              <w:rPr>
                <w:rFonts w:ascii="Segoe UI" w:hAnsi="Segoe UI" w:cs="Segoe UI"/>
                <w:bCs/>
                <w:sz w:val="22"/>
                <w:szCs w:val="22"/>
              </w:rPr>
            </w:pPr>
            <w:r>
              <w:rPr>
                <w:rFonts w:ascii="Segoe UI" w:hAnsi="Segoe UI" w:cs="Segoe UI"/>
                <w:bCs/>
                <w:sz w:val="22"/>
                <w:szCs w:val="22"/>
              </w:rPr>
              <w:t>TOP</w:t>
            </w:r>
          </w:p>
        </w:tc>
        <w:tc>
          <w:tcPr>
            <w:tcW w:w="1643" w:type="dxa"/>
          </w:tcPr>
          <w:p w14:paraId="51C7BCBF" w14:textId="6D44BA9A"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C64C49">
              <w:rPr>
                <w:rFonts w:ascii="Segoe UI" w:hAnsi="Segoe UI" w:cs="Segoe UI"/>
                <w:w w:val="0"/>
                <w:sz w:val="22"/>
                <w:szCs w:val="22"/>
                <w:lang w:val="pt-BR"/>
              </w:rPr>
              <w:t>Com os outros Fiadores Acionistas Grupo 2</w:t>
            </w:r>
          </w:p>
        </w:tc>
        <w:tc>
          <w:tcPr>
            <w:tcW w:w="1643" w:type="dxa"/>
          </w:tcPr>
          <w:p w14:paraId="76A0D02A" w14:textId="7F6E90BE"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F1064C">
              <w:rPr>
                <w:rFonts w:ascii="Segoe UI" w:hAnsi="Segoe UI" w:cs="Segoe UI"/>
                <w:w w:val="0"/>
                <w:sz w:val="22"/>
                <w:szCs w:val="22"/>
                <w:lang w:val="pt-BR"/>
              </w:rPr>
              <w:t xml:space="preserve">N/A </w:t>
            </w:r>
          </w:p>
        </w:tc>
      </w:tr>
      <w:tr w:rsidR="00060BFA" w14:paraId="274853CC" w14:textId="77777777" w:rsidTr="009D116E">
        <w:tc>
          <w:tcPr>
            <w:tcW w:w="1975" w:type="dxa"/>
            <w:vMerge/>
            <w:vAlign w:val="center"/>
          </w:tcPr>
          <w:p w14:paraId="0AD71D1D" w14:textId="77777777" w:rsidR="00060BFA" w:rsidRPr="00411DC0"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7984A39E" w14:textId="77777777" w:rsidR="00060BFA" w:rsidRPr="00973305"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085EC8A" w14:textId="3CCCFF59" w:rsidR="00060BFA" w:rsidRPr="00973305" w:rsidRDefault="00060BFA" w:rsidP="00060BFA">
            <w:pPr>
              <w:pStyle w:val="Level2"/>
              <w:numPr>
                <w:ilvl w:val="0"/>
                <w:numId w:val="0"/>
              </w:numPr>
              <w:spacing w:after="240" w:line="320" w:lineRule="atLeast"/>
              <w:jc w:val="center"/>
              <w:rPr>
                <w:rFonts w:ascii="Segoe UI" w:hAnsi="Segoe UI" w:cs="Segoe UI"/>
                <w:bCs/>
                <w:sz w:val="22"/>
                <w:szCs w:val="22"/>
              </w:rPr>
            </w:pPr>
            <w:r>
              <w:rPr>
                <w:rFonts w:ascii="Segoe UI" w:hAnsi="Segoe UI" w:cs="Segoe UI"/>
                <w:bCs/>
                <w:sz w:val="22"/>
                <w:szCs w:val="22"/>
              </w:rPr>
              <w:t>TPAR</w:t>
            </w:r>
          </w:p>
        </w:tc>
        <w:tc>
          <w:tcPr>
            <w:tcW w:w="1643" w:type="dxa"/>
          </w:tcPr>
          <w:p w14:paraId="5CD06BFB" w14:textId="00B79E49"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C64C49">
              <w:rPr>
                <w:rFonts w:ascii="Segoe UI" w:hAnsi="Segoe UI" w:cs="Segoe UI"/>
                <w:w w:val="0"/>
                <w:sz w:val="22"/>
                <w:szCs w:val="22"/>
                <w:lang w:val="pt-BR"/>
              </w:rPr>
              <w:t>Com os outros Fiadores Acionistas Grupo 2</w:t>
            </w:r>
          </w:p>
        </w:tc>
        <w:tc>
          <w:tcPr>
            <w:tcW w:w="1643" w:type="dxa"/>
          </w:tcPr>
          <w:p w14:paraId="42CB7425" w14:textId="4FB3BE23" w:rsidR="00060BFA"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F1064C">
              <w:rPr>
                <w:rFonts w:ascii="Segoe UI" w:hAnsi="Segoe UI" w:cs="Segoe UI"/>
                <w:w w:val="0"/>
                <w:sz w:val="22"/>
                <w:szCs w:val="22"/>
                <w:lang w:val="pt-BR"/>
              </w:rPr>
              <w:t xml:space="preserve">N/A </w:t>
            </w:r>
          </w:p>
        </w:tc>
      </w:tr>
    </w:tbl>
    <w:p w14:paraId="2D8F7C47" w14:textId="77777777" w:rsidR="00F24DB9" w:rsidRPr="00973305" w:rsidRDefault="00F24DB9" w:rsidP="00973305">
      <w:pPr>
        <w:pStyle w:val="Level2"/>
        <w:numPr>
          <w:ilvl w:val="0"/>
          <w:numId w:val="0"/>
        </w:numPr>
        <w:spacing w:after="240" w:line="320" w:lineRule="atLeast"/>
        <w:ind w:left="709"/>
        <w:rPr>
          <w:rFonts w:ascii="Segoe UI" w:hAnsi="Segoe UI" w:cs="Segoe UI"/>
          <w:w w:val="0"/>
          <w:sz w:val="22"/>
          <w:szCs w:val="22"/>
          <w:lang w:val="pt-BR"/>
        </w:rPr>
      </w:pPr>
    </w:p>
    <w:p w14:paraId="2815DA1E" w14:textId="08503CD4"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w:t>
      </w:r>
      <w:r w:rsidRPr="006B1D3E">
        <w:rPr>
          <w:rFonts w:ascii="Segoe UI" w:hAnsi="Segoe UI" w:cs="Segoe UI"/>
          <w:w w:val="0"/>
          <w:sz w:val="22"/>
          <w:szCs w:val="22"/>
          <w:lang w:val="pt-BR"/>
        </w:rPr>
        <w:lastRenderedPageBreak/>
        <w:t>recolhimentos ou pagamentos, quantia equivalente à que teria sido recebida se tais deduções, recolhimentos ou pagamentos não fossem aplicáveis.</w:t>
      </w:r>
    </w:p>
    <w:p w14:paraId="695D7694" w14:textId="15981126"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 Os Fiadores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14:paraId="419BAB86" w14:textId="62FD5D51"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Os Fiadores expressamente renunciam aos benefícios de ordem, direitos e faculdades de exoneração de qualquer natureza previstos nos artigos 277, 333, parágrafo único, 364, 365, 366, 368, 824, 827, 829, parágrafo único, 830, 834, 835, 837, 838 e 839 do Código Civil, e nos artigos 130, 131 e 794, da Lei nº 13.105, de 16 de março de 2015 (“</w:t>
      </w:r>
      <w:r w:rsidRPr="006B1D3E">
        <w:rPr>
          <w:rFonts w:ascii="Segoe UI" w:hAnsi="Segoe UI" w:cs="Segoe UI"/>
          <w:b/>
          <w:bCs/>
          <w:w w:val="0"/>
          <w:sz w:val="22"/>
          <w:szCs w:val="22"/>
          <w:lang w:val="pt-BR"/>
        </w:rPr>
        <w:t>Código de Processo Civil</w:t>
      </w:r>
      <w:r w:rsidRPr="006B1D3E">
        <w:rPr>
          <w:rFonts w:ascii="Segoe UI" w:hAnsi="Segoe UI" w:cs="Segoe UI"/>
          <w:w w:val="0"/>
          <w:sz w:val="22"/>
          <w:szCs w:val="22"/>
          <w:lang w:val="pt-BR"/>
        </w:rPr>
        <w:t>”).</w:t>
      </w:r>
    </w:p>
    <w:p w14:paraId="3DF0C9F0" w14:textId="6209D989"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Os </w:t>
      </w:r>
      <w:r w:rsidRPr="00213F2B">
        <w:rPr>
          <w:rFonts w:ascii="Segoe UI" w:hAnsi="Segoe UI" w:cs="Segoe UI"/>
          <w:w w:val="0"/>
          <w:sz w:val="22"/>
          <w:szCs w:val="22"/>
          <w:lang w:val="pt-BR"/>
        </w:rPr>
        <w:t>Fiadores</w:t>
      </w:r>
      <w:r w:rsidRPr="006B1D3E">
        <w:rPr>
          <w:rFonts w:ascii="Segoe UI" w:hAnsi="Segoe UI" w:cs="Segoe UI"/>
          <w:w w:val="0"/>
          <w:sz w:val="22"/>
          <w:szCs w:val="22"/>
          <w:lang w:val="pt-BR"/>
        </w:rPr>
        <w:t xml:space="preserve"> sub-rogar-se-ão no direito </w:t>
      </w:r>
      <w:r w:rsidR="0063242B">
        <w:rPr>
          <w:rFonts w:ascii="Segoe UI" w:hAnsi="Segoe UI" w:cs="Segoe UI"/>
          <w:w w:val="0"/>
          <w:sz w:val="22"/>
          <w:szCs w:val="22"/>
          <w:lang w:val="pt-BR"/>
        </w:rPr>
        <w:t xml:space="preserve">de crédito </w:t>
      </w:r>
      <w:r w:rsidRPr="006B1D3E">
        <w:rPr>
          <w:rFonts w:ascii="Segoe UI" w:hAnsi="Segoe UI" w:cs="Segoe UI"/>
          <w:w w:val="0"/>
          <w:sz w:val="22"/>
          <w:szCs w:val="22"/>
          <w:lang w:val="pt-BR"/>
        </w:rPr>
        <w:t xml:space="preserve">dos Debenturistas </w:t>
      </w:r>
      <w:r w:rsidR="0063242B">
        <w:rPr>
          <w:rFonts w:ascii="Segoe UI" w:hAnsi="Segoe UI" w:cs="Segoe UI"/>
          <w:w w:val="0"/>
          <w:sz w:val="22"/>
          <w:szCs w:val="22"/>
          <w:lang w:val="pt-BR"/>
        </w:rPr>
        <w:t xml:space="preserve">correspondentes </w:t>
      </w:r>
      <w:r w:rsidR="0063242B" w:rsidRPr="00213F2B">
        <w:rPr>
          <w:rFonts w:ascii="Segoe UI" w:hAnsi="Segoe UI" w:cs="Segoe UI"/>
          <w:w w:val="0"/>
          <w:sz w:val="22"/>
          <w:szCs w:val="22"/>
          <w:lang w:val="pt-BR"/>
        </w:rPr>
        <w:t>às obrigações por ela honradas, nos termos desta Cláusula, apenas após a liquidação integral das Obrigações Garantidas</w:t>
      </w:r>
      <w:r w:rsidR="00D97574">
        <w:rPr>
          <w:rFonts w:ascii="Segoe UI" w:hAnsi="Segoe UI" w:cs="Segoe UI"/>
          <w:w w:val="0"/>
          <w:sz w:val="22"/>
          <w:szCs w:val="22"/>
          <w:lang w:val="pt-BR"/>
        </w:rPr>
        <w:t xml:space="preserve">. </w:t>
      </w:r>
      <w:r w:rsidR="0063242B" w:rsidRPr="00213F2B">
        <w:rPr>
          <w:rFonts w:ascii="Segoe UI" w:hAnsi="Segoe UI" w:cs="Segoe UI"/>
          <w:w w:val="0"/>
          <w:sz w:val="22"/>
          <w:szCs w:val="22"/>
          <w:lang w:val="pt-BR"/>
        </w:rPr>
        <w:t xml:space="preserve">Neste sentido, </w:t>
      </w:r>
      <w:r w:rsidR="00D97574" w:rsidRPr="00213F2B">
        <w:rPr>
          <w:rFonts w:ascii="Segoe UI" w:hAnsi="Segoe UI" w:cs="Segoe UI"/>
          <w:w w:val="0"/>
          <w:sz w:val="22"/>
          <w:szCs w:val="22"/>
          <w:lang w:val="pt-BR"/>
        </w:rPr>
        <w:t>os</w:t>
      </w:r>
      <w:r w:rsidR="0063242B" w:rsidRPr="00213F2B">
        <w:rPr>
          <w:rFonts w:ascii="Segoe UI" w:hAnsi="Segoe UI" w:cs="Segoe UI"/>
          <w:w w:val="0"/>
          <w:sz w:val="22"/>
          <w:szCs w:val="22"/>
          <w:lang w:val="pt-BR"/>
        </w:rPr>
        <w:t xml:space="preserve"> Fiador</w:t>
      </w:r>
      <w:r w:rsidR="00D97574" w:rsidRPr="00213F2B">
        <w:rPr>
          <w:rFonts w:ascii="Segoe UI" w:hAnsi="Segoe UI" w:cs="Segoe UI"/>
          <w:w w:val="0"/>
          <w:sz w:val="22"/>
          <w:szCs w:val="22"/>
          <w:lang w:val="pt-BR"/>
        </w:rPr>
        <w:t>es</w:t>
      </w:r>
      <w:r w:rsidR="0063242B" w:rsidRPr="00213F2B">
        <w:rPr>
          <w:rFonts w:ascii="Segoe UI" w:hAnsi="Segoe UI" w:cs="Segoe UI"/>
          <w:w w:val="0"/>
          <w:sz w:val="22"/>
          <w:szCs w:val="22"/>
          <w:lang w:val="pt-BR"/>
        </w:rPr>
        <w:t>, desde já, concorda</w:t>
      </w:r>
      <w:r w:rsidR="00D97574" w:rsidRPr="00213F2B">
        <w:rPr>
          <w:rFonts w:ascii="Segoe UI" w:hAnsi="Segoe UI" w:cs="Segoe UI"/>
          <w:w w:val="0"/>
          <w:sz w:val="22"/>
          <w:szCs w:val="22"/>
          <w:lang w:val="pt-BR"/>
        </w:rPr>
        <w:t>m</w:t>
      </w:r>
      <w:r w:rsidR="0063242B" w:rsidRPr="00213F2B">
        <w:rPr>
          <w:rFonts w:ascii="Segoe UI" w:hAnsi="Segoe UI" w:cs="Segoe UI"/>
          <w:w w:val="0"/>
          <w:sz w:val="22"/>
          <w:szCs w:val="22"/>
          <w:lang w:val="pt-BR"/>
        </w:rPr>
        <w:t xml:space="preserve"> e se obriga</w:t>
      </w:r>
      <w:r w:rsidR="00D97574" w:rsidRPr="00213F2B">
        <w:rPr>
          <w:rFonts w:ascii="Segoe UI" w:hAnsi="Segoe UI" w:cs="Segoe UI"/>
          <w:w w:val="0"/>
          <w:sz w:val="22"/>
          <w:szCs w:val="22"/>
          <w:lang w:val="pt-BR"/>
        </w:rPr>
        <w:t>m</w:t>
      </w:r>
      <w:r w:rsidR="0063242B" w:rsidRPr="00213F2B">
        <w:rPr>
          <w:rFonts w:ascii="Segoe UI" w:hAnsi="Segoe UI" w:cs="Segoe UI"/>
          <w:w w:val="0"/>
          <w:sz w:val="22"/>
          <w:szCs w:val="22"/>
          <w:lang w:val="pt-BR"/>
        </w:rPr>
        <w:t xml:space="preserve"> a, somente após a integral quitação das Obrigações Garantidas, exigir e/ou demandar a Emissora em decorrência de qualquer valor que tiver honrado nos termos desta Escritura de Emissão.</w:t>
      </w:r>
    </w:p>
    <w:p w14:paraId="162354A9" w14:textId="6786A96F"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Os </w:t>
      </w:r>
      <w:r w:rsidRPr="006B1D3E">
        <w:rPr>
          <w:rFonts w:ascii="Segoe UI" w:hAnsi="Segoe UI" w:cs="Segoe UI"/>
          <w:sz w:val="22"/>
          <w:szCs w:val="22"/>
          <w:lang w:val="pt-BR"/>
        </w:rPr>
        <w:t>Fiadores</w:t>
      </w:r>
      <w:r w:rsidRPr="006B1D3E">
        <w:rPr>
          <w:rFonts w:ascii="Segoe UI" w:hAnsi="Segoe UI" w:cs="Segoe UI"/>
          <w:w w:val="0"/>
          <w:sz w:val="22"/>
          <w:szCs w:val="22"/>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14:paraId="64739608" w14:textId="341EEAE8"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Em </w:t>
      </w:r>
      <w:r w:rsidRPr="006B1D3E">
        <w:rPr>
          <w:rFonts w:ascii="Segoe UI" w:hAnsi="Segoe UI" w:cs="Segoe UI"/>
          <w:sz w:val="22"/>
          <w:szCs w:val="22"/>
          <w:lang w:val="pt-BR"/>
        </w:rPr>
        <w:t>hipótese</w:t>
      </w:r>
      <w:r w:rsidRPr="006B1D3E">
        <w:rPr>
          <w:rFonts w:ascii="Segoe UI" w:hAnsi="Segoe UI" w:cs="Segoe UI"/>
          <w:w w:val="0"/>
          <w:sz w:val="22"/>
          <w:szCs w:val="22"/>
          <w:lang w:val="pt-BR"/>
        </w:rPr>
        <w:t xml:space="preserve"> alguma, eventual discussão judicial entre os Fiadores e os Debenturistas implicará em atraso ou suspensão de cumprimento das obrigações assumidas pela Emissora e pelos Fiadores. </w:t>
      </w:r>
    </w:p>
    <w:p w14:paraId="414FAB6A" w14:textId="2126891F"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Nenhuma objeção ou oposição da Emissora poderá, ainda, ser admitida ou invocada pelos Fiadores com o intuito de escusar-se do cumprimento de suas obrigações perante os Debenturistas.</w:t>
      </w:r>
    </w:p>
    <w:p w14:paraId="286FDAAD" w14:textId="77777777"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A Fiança entrará em vigor na Data de Emissão, permanecendo válida em todos os seus termos até o pagamento integral das Obrigações </w:t>
      </w:r>
      <w:r w:rsidRPr="006B1D3E">
        <w:rPr>
          <w:rFonts w:ascii="Segoe UI" w:hAnsi="Segoe UI" w:cs="Segoe UI"/>
          <w:w w:val="0"/>
          <w:sz w:val="22"/>
          <w:szCs w:val="22"/>
          <w:lang w:val="pt-BR"/>
        </w:rPr>
        <w:lastRenderedPageBreak/>
        <w:t>Garantidas, podendo ser excutida e exigida pelo Agente Fiduciário, judicial ou extrajudicialmente, quantas vezes forem necessárias até a integral liquidação das Obrigações Garantidas.</w:t>
      </w:r>
    </w:p>
    <w:p w14:paraId="6624D82A" w14:textId="77777777"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5C663A83" w14:textId="77777777"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Fica desde já certo e ajustado que a inobservância, pelo Agente Fiduciário ou pelos Debenturistas, dos prazos para a execução da Fiança constituída em favor dos Debenturistas não ensejará, sob hipótese alguma, perda de qualquer direito ou faculdade aqui prevista.</w:t>
      </w:r>
    </w:p>
    <w:p w14:paraId="58DF9F09" w14:textId="5E671EA3" w:rsidR="001266A6" w:rsidRPr="006B1D3E"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6B1D3E">
        <w:rPr>
          <w:rFonts w:ascii="Segoe UI" w:hAnsi="Segoe UI" w:cs="Segoe UI"/>
          <w:w w:val="0"/>
          <w:sz w:val="22"/>
          <w:szCs w:val="22"/>
          <w:lang w:val="pt-BR"/>
        </w:rPr>
        <w:t xml:space="preserve">A </w:t>
      </w:r>
      <w:r w:rsidRPr="006B1D3E">
        <w:rPr>
          <w:rFonts w:ascii="Segoe UI" w:hAnsi="Segoe UI" w:cs="Segoe UI"/>
          <w:iCs/>
          <w:w w:val="0"/>
          <w:sz w:val="22"/>
          <w:szCs w:val="22"/>
          <w:lang w:val="pt-BR"/>
        </w:rPr>
        <w:t>Fiança</w:t>
      </w:r>
      <w:r w:rsidRPr="006B1D3E">
        <w:rPr>
          <w:rFonts w:ascii="Segoe UI" w:hAnsi="Segoe UI" w:cs="Segoe UI"/>
          <w:w w:val="0"/>
          <w:sz w:val="22"/>
          <w:szCs w:val="22"/>
          <w:lang w:val="pt-BR"/>
        </w:rPr>
        <w:t xml:space="preserve"> permanecerá válida e plenamente eficaz em caso de aditamentos, alterações e quaisquer outras modificações nos Contratos de Garantia, nesta Escritura de Emissão e nos demais documentos da Oferta.</w:t>
      </w:r>
    </w:p>
    <w:p w14:paraId="11B43428" w14:textId="6016F636" w:rsidR="00F75561" w:rsidRPr="00410EAC" w:rsidRDefault="00F75561" w:rsidP="008A370E">
      <w:pPr>
        <w:pStyle w:val="Level2"/>
        <w:tabs>
          <w:tab w:val="clear" w:pos="1389"/>
        </w:tabs>
        <w:spacing w:after="240" w:line="320" w:lineRule="atLeast"/>
        <w:ind w:left="0" w:firstLine="0"/>
        <w:rPr>
          <w:rFonts w:ascii="Segoe UI" w:hAnsi="Segoe UI" w:cs="Segoe UI"/>
          <w:iCs/>
          <w:w w:val="0"/>
          <w:szCs w:val="22"/>
          <w:lang w:val="pt-BR"/>
        </w:rPr>
      </w:pPr>
      <w:r w:rsidRPr="00CA72A5">
        <w:rPr>
          <w:rFonts w:ascii="Segoe UI" w:hAnsi="Segoe UI"/>
          <w:sz w:val="22"/>
          <w:lang w:val="pt-BR"/>
        </w:rPr>
        <w:t>As</w:t>
      </w:r>
      <w:r w:rsidRPr="008A370E">
        <w:rPr>
          <w:rFonts w:ascii="Segoe UI" w:hAnsi="Segoe UI" w:cs="Segoe UI"/>
          <w:w w:val="0"/>
          <w:sz w:val="22"/>
          <w:szCs w:val="22"/>
          <w:lang w:val="pt-BR"/>
        </w:rPr>
        <w:t xml:space="preserve"> Garantias serão compartilhadas entre os Debenturistas da Primeira Série e os Debenturistas da Segunda Série</w:t>
      </w:r>
      <w:r w:rsidR="008E24C6">
        <w:rPr>
          <w:rFonts w:ascii="Segoe UI" w:hAnsi="Segoe UI" w:cs="Segoe UI"/>
          <w:w w:val="0"/>
          <w:sz w:val="22"/>
          <w:szCs w:val="22"/>
          <w:lang w:val="pt-BR"/>
        </w:rPr>
        <w:t xml:space="preserve">, observado o disposto na Cláusula </w:t>
      </w:r>
      <w:r w:rsidR="003C6EE8">
        <w:rPr>
          <w:rFonts w:ascii="Segoe UI" w:hAnsi="Segoe UI" w:cs="Segoe UI"/>
          <w:w w:val="0"/>
          <w:sz w:val="22"/>
          <w:szCs w:val="22"/>
          <w:lang w:val="pt-BR"/>
        </w:rPr>
        <w:fldChar w:fldCharType="begin"/>
      </w:r>
      <w:r w:rsidR="003C6EE8">
        <w:rPr>
          <w:rFonts w:ascii="Segoe UI" w:hAnsi="Segoe UI" w:cs="Segoe UI"/>
          <w:w w:val="0"/>
          <w:sz w:val="22"/>
          <w:szCs w:val="22"/>
          <w:lang w:val="pt-BR"/>
        </w:rPr>
        <w:instrText xml:space="preserve"> REF _Ref115816990 \w \p \h </w:instrText>
      </w:r>
      <w:r w:rsidR="003C6EE8">
        <w:rPr>
          <w:rFonts w:ascii="Segoe UI" w:hAnsi="Segoe UI" w:cs="Segoe UI"/>
          <w:w w:val="0"/>
          <w:sz w:val="22"/>
          <w:szCs w:val="22"/>
          <w:lang w:val="pt-BR"/>
        </w:rPr>
      </w:r>
      <w:r w:rsidR="003C6EE8">
        <w:rPr>
          <w:rFonts w:ascii="Segoe UI" w:hAnsi="Segoe UI" w:cs="Segoe UI"/>
          <w:w w:val="0"/>
          <w:sz w:val="22"/>
          <w:szCs w:val="22"/>
          <w:lang w:val="pt-BR"/>
        </w:rPr>
        <w:fldChar w:fldCharType="separate"/>
      </w:r>
      <w:r w:rsidR="00213F2B">
        <w:rPr>
          <w:rFonts w:ascii="Segoe UI" w:hAnsi="Segoe UI" w:cs="Segoe UI"/>
          <w:w w:val="0"/>
          <w:sz w:val="22"/>
          <w:szCs w:val="22"/>
          <w:lang w:val="pt-BR"/>
        </w:rPr>
        <w:t>4.24.1 abaixo</w:t>
      </w:r>
      <w:r w:rsidR="003C6EE8">
        <w:rPr>
          <w:rFonts w:ascii="Segoe UI" w:hAnsi="Segoe UI" w:cs="Segoe UI"/>
          <w:w w:val="0"/>
          <w:sz w:val="22"/>
          <w:szCs w:val="22"/>
          <w:lang w:val="pt-BR"/>
        </w:rPr>
        <w:fldChar w:fldCharType="end"/>
      </w:r>
      <w:r w:rsidRPr="008A370E">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140138">
        <w:rPr>
          <w:rFonts w:ascii="Segoe UI" w:hAnsi="Segoe UI"/>
          <w:b/>
          <w:bCs/>
          <w:w w:val="0"/>
          <w:sz w:val="22"/>
          <w:lang w:val="pt-BR"/>
        </w:rPr>
        <w:t>(1)</w:t>
      </w:r>
      <w:r w:rsidRPr="008A370E">
        <w:rPr>
          <w:rFonts w:ascii="Segoe UI" w:hAnsi="Segoe UI" w:cs="Segoe UI"/>
          <w:w w:val="0"/>
          <w:sz w:val="22"/>
          <w:szCs w:val="22"/>
          <w:lang w:val="pt-BR"/>
        </w:rPr>
        <w:t xml:space="preserve"> quitação integral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Primeira Série; e </w:t>
      </w:r>
      <w:r w:rsidRPr="00140138">
        <w:rPr>
          <w:rFonts w:ascii="Segoe UI" w:hAnsi="Segoe UI"/>
          <w:b/>
          <w:bCs/>
          <w:w w:val="0"/>
          <w:sz w:val="22"/>
          <w:lang w:val="pt-BR"/>
        </w:rPr>
        <w:t>(2)</w:t>
      </w:r>
      <w:r w:rsidRPr="008A370E">
        <w:rPr>
          <w:rFonts w:ascii="Segoe UI" w:hAnsi="Segoe UI" w:cs="Segoe UI"/>
          <w:w w:val="0"/>
          <w:sz w:val="22"/>
          <w:szCs w:val="22"/>
          <w:lang w:val="pt-BR"/>
        </w:rPr>
        <w:t xml:space="preserve"> o saldo remanescente decorrente da execução e/ou excussão das Garantias, se houver, deverá ser aplicado na quitação das Obrigações Garantidas </w:t>
      </w:r>
      <w:r w:rsidR="006D70DF" w:rsidRPr="008A370E">
        <w:rPr>
          <w:rFonts w:ascii="Segoe UI" w:hAnsi="Segoe UI" w:cs="Segoe UI"/>
          <w:w w:val="0"/>
          <w:sz w:val="22"/>
          <w:szCs w:val="22"/>
          <w:lang w:val="pt-BR"/>
        </w:rPr>
        <w:t>decorrentes das</w:t>
      </w:r>
      <w:r w:rsidRPr="008A370E">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Pr>
          <w:rFonts w:ascii="Segoe UI" w:hAnsi="Segoe UI" w:cs="Segoe UI"/>
          <w:w w:val="0"/>
          <w:sz w:val="22"/>
          <w:szCs w:val="22"/>
          <w:lang w:val="pt-BR"/>
        </w:rPr>
        <w:t>Segunda</w:t>
      </w:r>
      <w:r w:rsidR="006D70DF" w:rsidRPr="008A370E">
        <w:rPr>
          <w:rFonts w:ascii="Segoe UI" w:hAnsi="Segoe UI" w:cs="Segoe UI"/>
          <w:w w:val="0"/>
          <w:sz w:val="22"/>
          <w:szCs w:val="22"/>
          <w:lang w:val="pt-BR"/>
        </w:rPr>
        <w:t xml:space="preserve"> </w:t>
      </w:r>
      <w:r w:rsidRPr="008A370E">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410EAC" w:rsidRDefault="003C6EE8" w:rsidP="00213F2B">
      <w:pPr>
        <w:pStyle w:val="Level2"/>
        <w:numPr>
          <w:ilvl w:val="0"/>
          <w:numId w:val="43"/>
        </w:numPr>
        <w:spacing w:after="240" w:line="320" w:lineRule="atLeast"/>
        <w:ind w:left="709" w:firstLine="0"/>
        <w:rPr>
          <w:rFonts w:ascii="Segoe UI" w:hAnsi="Segoe UI" w:cs="Segoe UI"/>
          <w:iCs/>
          <w:w w:val="0"/>
          <w:sz w:val="22"/>
          <w:szCs w:val="22"/>
          <w:lang w:val="pt-BR"/>
        </w:rPr>
      </w:pPr>
      <w:bookmarkStart w:id="116" w:name="_Ref115816990"/>
      <w:r w:rsidRPr="00410EAC">
        <w:rPr>
          <w:rFonts w:ascii="Segoe UI" w:hAnsi="Segoe UI" w:cs="Segoe UI"/>
          <w:iCs/>
          <w:w w:val="0"/>
          <w:sz w:val="22"/>
          <w:szCs w:val="22"/>
          <w:lang w:val="pt-BR"/>
        </w:rPr>
        <w:t xml:space="preserve">Os recursos depositados na </w:t>
      </w:r>
      <w:r w:rsidR="00B42176">
        <w:rPr>
          <w:rFonts w:ascii="Segoe UI" w:hAnsi="Segoe UI" w:cs="Segoe UI"/>
          <w:iCs/>
          <w:w w:val="0"/>
          <w:sz w:val="22"/>
          <w:szCs w:val="22"/>
          <w:lang w:val="pt-BR"/>
        </w:rPr>
        <w:t>Conta</w:t>
      </w:r>
      <w:r w:rsidR="002F56A0">
        <w:rPr>
          <w:rFonts w:ascii="Segoe UI" w:hAnsi="Segoe UI" w:cs="Segoe UI"/>
          <w:iCs/>
          <w:w w:val="0"/>
          <w:sz w:val="22"/>
          <w:szCs w:val="22"/>
          <w:lang w:val="pt-BR"/>
        </w:rPr>
        <w:t xml:space="preserve"> Depósito Garantia serão compartilhados </w:t>
      </w:r>
      <w:r w:rsidR="002F56A0" w:rsidRPr="008A370E">
        <w:rPr>
          <w:rFonts w:ascii="Segoe UI" w:hAnsi="Segoe UI" w:cs="Segoe UI"/>
          <w:w w:val="0"/>
          <w:sz w:val="22"/>
          <w:szCs w:val="22"/>
          <w:lang w:val="pt-BR"/>
        </w:rPr>
        <w:t>entre os Debenturistas da Primeira Série e os Debenturistas da Segunda Série</w:t>
      </w:r>
      <w:r w:rsidR="0064060B">
        <w:rPr>
          <w:rFonts w:ascii="Segoe UI" w:hAnsi="Segoe UI" w:cs="Segoe UI"/>
          <w:w w:val="0"/>
          <w:sz w:val="22"/>
          <w:szCs w:val="22"/>
          <w:lang w:val="pt-BR"/>
        </w:rPr>
        <w:t xml:space="preserve"> até o </w:t>
      </w:r>
      <w:r w:rsidR="0064060B" w:rsidRPr="00410EAC">
        <w:rPr>
          <w:rFonts w:ascii="Segoe UI" w:hAnsi="Segoe UI" w:cs="Segoe UI"/>
          <w:i/>
          <w:iCs/>
          <w:w w:val="0"/>
          <w:sz w:val="22"/>
          <w:szCs w:val="22"/>
          <w:lang w:val="pt-BR"/>
        </w:rPr>
        <w:t>Completion</w:t>
      </w:r>
      <w:r w:rsidR="0064060B">
        <w:rPr>
          <w:rFonts w:ascii="Segoe UI" w:hAnsi="Segoe UI" w:cs="Segoe UI"/>
          <w:w w:val="0"/>
          <w:sz w:val="22"/>
          <w:szCs w:val="22"/>
          <w:lang w:val="pt-BR"/>
        </w:rPr>
        <w:t xml:space="preserve"> Físico. Após o </w:t>
      </w:r>
      <w:r w:rsidR="0064060B" w:rsidRPr="00836CA2">
        <w:rPr>
          <w:rFonts w:ascii="Segoe UI" w:hAnsi="Segoe UI" w:cs="Segoe UI"/>
          <w:i/>
          <w:iCs/>
          <w:w w:val="0"/>
          <w:sz w:val="22"/>
          <w:szCs w:val="22"/>
          <w:lang w:val="pt-BR"/>
        </w:rPr>
        <w:t>Completion</w:t>
      </w:r>
      <w:r w:rsidR="0064060B">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6E8C0136" w:rsidR="00216E92"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17" w:name="_Ref111724368"/>
      <w:bookmarkEnd w:id="116"/>
      <w:r w:rsidRPr="008A370E">
        <w:rPr>
          <w:rFonts w:ascii="Segoe UI" w:hAnsi="Segoe UI" w:cs="Segoe UI"/>
          <w:b/>
          <w:bCs/>
          <w:sz w:val="22"/>
          <w:szCs w:val="22"/>
          <w:lang w:val="pt-BR"/>
        </w:rPr>
        <w:t>Caixa Mínimo</w:t>
      </w:r>
      <w:r w:rsidRPr="00B64324">
        <w:rPr>
          <w:rFonts w:ascii="Segoe UI" w:hAnsi="Segoe UI" w:cs="Segoe UI"/>
          <w:sz w:val="22"/>
          <w:szCs w:val="22"/>
          <w:lang w:val="pt-BR"/>
        </w:rPr>
        <w:t xml:space="preserve">. </w:t>
      </w:r>
      <w:r w:rsidR="00505C21">
        <w:rPr>
          <w:rFonts w:ascii="Segoe UI" w:hAnsi="Segoe UI" w:cs="Segoe UI"/>
          <w:sz w:val="22"/>
          <w:szCs w:val="22"/>
          <w:lang w:val="pt-BR"/>
        </w:rPr>
        <w:t>A</w:t>
      </w:r>
      <w:r w:rsidR="00B84114">
        <w:rPr>
          <w:rFonts w:ascii="Segoe UI" w:hAnsi="Segoe UI" w:cs="Segoe UI"/>
          <w:sz w:val="22"/>
          <w:szCs w:val="22"/>
          <w:lang w:val="pt-BR"/>
        </w:rPr>
        <w:t xml:space="preserve"> Emissora obriga-se a manter na</w:t>
      </w:r>
      <w:r w:rsidR="00444813" w:rsidRPr="008A370E">
        <w:rPr>
          <w:rFonts w:ascii="Segoe UI" w:hAnsi="Segoe UI" w:cs="Segoe UI"/>
          <w:sz w:val="22"/>
          <w:szCs w:val="22"/>
          <w:lang w:val="pt-BR"/>
        </w:rPr>
        <w:t xml:space="preserve"> </w:t>
      </w:r>
      <w:r w:rsidR="00622AE7">
        <w:rPr>
          <w:rFonts w:ascii="Segoe UI" w:hAnsi="Segoe UI" w:cs="Segoe UI"/>
          <w:sz w:val="22"/>
          <w:szCs w:val="22"/>
          <w:lang w:val="pt-BR"/>
        </w:rPr>
        <w:t>Conta Livre Movimento (conforme definida no Contrato de Cessão Fiduciária)</w:t>
      </w:r>
      <w:r w:rsidR="00C677E4">
        <w:rPr>
          <w:rFonts w:ascii="Segoe UI" w:hAnsi="Segoe UI" w:cs="Segoe UI"/>
          <w:sz w:val="22"/>
          <w:szCs w:val="22"/>
          <w:lang w:val="pt-BR"/>
        </w:rPr>
        <w:t xml:space="preserve"> </w:t>
      </w:r>
      <w:r w:rsidR="00B84114">
        <w:rPr>
          <w:rFonts w:ascii="Segoe UI" w:hAnsi="Segoe UI" w:cs="Segoe UI"/>
          <w:sz w:val="22"/>
          <w:szCs w:val="22"/>
          <w:lang w:val="pt-BR"/>
        </w:rPr>
        <w:t xml:space="preserve">para fins de Capital de Giro o montante </w:t>
      </w:r>
      <w:r w:rsidR="00B84114" w:rsidRPr="00C9765C">
        <w:rPr>
          <w:rFonts w:ascii="Segoe UI" w:hAnsi="Segoe UI"/>
          <w:sz w:val="22"/>
          <w:lang w:val="pt-BR"/>
        </w:rPr>
        <w:t xml:space="preserve">de </w:t>
      </w:r>
      <w:r w:rsidR="0034366C">
        <w:rPr>
          <w:rFonts w:ascii="Segoe UI" w:hAnsi="Segoe UI"/>
          <w:sz w:val="22"/>
          <w:lang w:val="pt-BR"/>
        </w:rPr>
        <w:t xml:space="preserve">no mínimo </w:t>
      </w:r>
      <w:r w:rsidR="00217E87">
        <w:rPr>
          <w:rFonts w:ascii="Segoe UI" w:hAnsi="Segoe UI"/>
          <w:sz w:val="22"/>
          <w:lang w:val="pt-BR"/>
        </w:rPr>
        <w:t xml:space="preserve">R$ </w:t>
      </w:r>
      <w:r w:rsidR="00480350">
        <w:rPr>
          <w:rFonts w:ascii="Segoe UI" w:hAnsi="Segoe UI"/>
          <w:sz w:val="22"/>
          <w:lang w:val="pt-BR"/>
        </w:rPr>
        <w:t>15</w:t>
      </w:r>
      <w:r w:rsidR="00217E87">
        <w:rPr>
          <w:rFonts w:ascii="Segoe UI" w:hAnsi="Segoe UI"/>
          <w:sz w:val="22"/>
          <w:lang w:val="pt-BR"/>
        </w:rPr>
        <w:t>.000.000,00 (</w:t>
      </w:r>
      <w:r w:rsidR="00480350">
        <w:rPr>
          <w:rFonts w:ascii="Segoe UI" w:hAnsi="Segoe UI"/>
          <w:sz w:val="22"/>
          <w:lang w:val="pt-BR"/>
        </w:rPr>
        <w:t xml:space="preserve">quinze </w:t>
      </w:r>
      <w:r w:rsidR="00217E87">
        <w:rPr>
          <w:rFonts w:ascii="Segoe UI" w:hAnsi="Segoe UI"/>
          <w:sz w:val="22"/>
          <w:lang w:val="pt-BR"/>
        </w:rPr>
        <w:t>milhões de reais)</w:t>
      </w:r>
      <w:r w:rsidR="00B84114" w:rsidRPr="00C9765C">
        <w:rPr>
          <w:rFonts w:ascii="Segoe UI" w:hAnsi="Segoe UI"/>
          <w:sz w:val="22"/>
          <w:lang w:val="pt-BR"/>
        </w:rPr>
        <w:t xml:space="preserve"> (“</w:t>
      </w:r>
      <w:r w:rsidR="00B84114">
        <w:rPr>
          <w:rFonts w:ascii="Segoe UI" w:hAnsi="Segoe UI"/>
          <w:b/>
          <w:sz w:val="22"/>
          <w:lang w:val="pt-BR"/>
        </w:rPr>
        <w:t>Caixa Mínimo</w:t>
      </w:r>
      <w:r w:rsidR="00B84114" w:rsidRPr="00C9765C">
        <w:rPr>
          <w:rFonts w:ascii="Segoe UI" w:hAnsi="Segoe UI"/>
          <w:sz w:val="22"/>
          <w:lang w:val="pt-BR"/>
        </w:rPr>
        <w:t>”)</w:t>
      </w:r>
      <w:r w:rsidR="00B84114">
        <w:rPr>
          <w:rFonts w:ascii="Segoe UI" w:hAnsi="Segoe UI"/>
          <w:sz w:val="22"/>
          <w:lang w:val="pt-BR"/>
        </w:rPr>
        <w:t xml:space="preserve"> </w:t>
      </w:r>
      <w:r w:rsidR="00B84114">
        <w:rPr>
          <w:rFonts w:ascii="Segoe UI" w:hAnsi="Segoe UI" w:cs="Segoe UI"/>
          <w:sz w:val="22"/>
          <w:szCs w:val="22"/>
          <w:lang w:val="pt-BR"/>
        </w:rPr>
        <w:t>em cada Data de Verificação</w:t>
      </w:r>
      <w:r w:rsidRPr="00B64324">
        <w:rPr>
          <w:rFonts w:ascii="Segoe UI" w:hAnsi="Segoe UI" w:cs="Segoe UI"/>
          <w:sz w:val="22"/>
          <w:szCs w:val="22"/>
          <w:lang w:val="pt-BR"/>
        </w:rPr>
        <w:t>.</w:t>
      </w:r>
      <w:bookmarkEnd w:id="117"/>
      <w:r w:rsidRPr="00B64324">
        <w:rPr>
          <w:rFonts w:ascii="Segoe UI" w:hAnsi="Segoe UI" w:cs="Segoe UI"/>
          <w:sz w:val="22"/>
          <w:szCs w:val="22"/>
          <w:lang w:val="pt-BR"/>
        </w:rPr>
        <w:t xml:space="preserve"> </w:t>
      </w:r>
    </w:p>
    <w:p w14:paraId="126A9333" w14:textId="2241A35A" w:rsidR="00920E96" w:rsidRPr="00B64324" w:rsidRDefault="00920E96" w:rsidP="00F42D76">
      <w:pPr>
        <w:pStyle w:val="Level2"/>
        <w:tabs>
          <w:tab w:val="clear" w:pos="1389"/>
        </w:tabs>
        <w:spacing w:after="240" w:line="320" w:lineRule="atLeast"/>
        <w:ind w:left="0" w:firstLine="0"/>
        <w:rPr>
          <w:rFonts w:ascii="Segoe UI" w:hAnsi="Segoe UI" w:cs="Segoe UI"/>
          <w:sz w:val="22"/>
          <w:szCs w:val="22"/>
          <w:lang w:val="pt-BR"/>
        </w:rPr>
      </w:pPr>
      <w:bookmarkStart w:id="118" w:name="_Ref116975964"/>
      <w:r>
        <w:rPr>
          <w:rFonts w:ascii="Segoe UI" w:hAnsi="Segoe UI"/>
          <w:b/>
          <w:sz w:val="22"/>
          <w:lang w:val="pt-BR"/>
        </w:rPr>
        <w:lastRenderedPageBreak/>
        <w:t xml:space="preserve">Caixa de Despesas: </w:t>
      </w:r>
      <w:r w:rsidR="00C742D0">
        <w:rPr>
          <w:rFonts w:ascii="Segoe UI" w:hAnsi="Segoe UI"/>
          <w:sz w:val="22"/>
          <w:lang w:val="pt-BR"/>
        </w:rPr>
        <w:t xml:space="preserve">Observado o disposto no Contrato de Cessão Fiduciária, os recursos do Caixa de Despesas retidos na </w:t>
      </w:r>
      <w:r w:rsidR="00C742D0" w:rsidRPr="00C742D0">
        <w:rPr>
          <w:rFonts w:ascii="Segoe UI" w:hAnsi="Segoe UI" w:cs="Segoe UI"/>
          <w:bCs/>
          <w:sz w:val="22"/>
          <w:szCs w:val="22"/>
          <w:lang w:val="pt-BR"/>
        </w:rPr>
        <w:t>Conta Depósito Garantia</w:t>
      </w:r>
      <w:r>
        <w:rPr>
          <w:rFonts w:ascii="Segoe UI" w:hAnsi="Segoe UI"/>
          <w:sz w:val="22"/>
          <w:lang w:val="pt-BR"/>
        </w:rPr>
        <w:t xml:space="preserve"> serão liberados na Data Início de Operação </w:t>
      </w:r>
      <w:r w:rsidR="00C742D0">
        <w:rPr>
          <w:rFonts w:ascii="Segoe UI" w:hAnsi="Segoe UI"/>
          <w:sz w:val="22"/>
          <w:lang w:val="pt-BR"/>
        </w:rPr>
        <w:t>para a Conta Livre Movimento da Emissora</w:t>
      </w:r>
      <w:r w:rsidRPr="009C4544">
        <w:rPr>
          <w:rFonts w:ascii="Segoe UI" w:hAnsi="Segoe UI" w:cs="Segoe UI"/>
          <w:sz w:val="22"/>
          <w:szCs w:val="22"/>
          <w:lang w:val="pt-BR"/>
        </w:rPr>
        <w:t>.</w:t>
      </w:r>
      <w:bookmarkEnd w:id="118"/>
    </w:p>
    <w:p w14:paraId="32C59C99" w14:textId="1C467E5C" w:rsidR="00DA67BD" w:rsidRDefault="00DA67BD" w:rsidP="00410D0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Caixa Mínimo</w:t>
      </w:r>
      <w:r>
        <w:rPr>
          <w:rFonts w:ascii="Segoe UI" w:hAnsi="Segoe UI" w:cs="Segoe UI"/>
          <w:sz w:val="22"/>
          <w:szCs w:val="22"/>
          <w:lang w:val="pt-BR"/>
        </w:rPr>
        <w:t xml:space="preserve">, o </w:t>
      </w:r>
      <w:r w:rsidRPr="007604F4">
        <w:rPr>
          <w:rFonts w:ascii="Segoe UI" w:hAnsi="Segoe UI" w:cs="Segoe UI"/>
          <w:w w:val="0"/>
          <w:sz w:val="22"/>
          <w:szCs w:val="22"/>
          <w:lang w:val="pt-BR"/>
        </w:rPr>
        <w:t>Montante Mínimo Serviço da Dívida da Primeira Série e o Montante Mínimo Serviço da Dívida da Segunda Série</w:t>
      </w:r>
      <w:r w:rsidRPr="007604F4">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verificado</w:t>
      </w:r>
      <w:r>
        <w:rPr>
          <w:rFonts w:ascii="Segoe UI" w:hAnsi="Segoe UI" w:cs="Segoe UI"/>
          <w:sz w:val="22"/>
          <w:szCs w:val="22"/>
          <w:lang w:val="pt-BR"/>
        </w:rPr>
        <w:t>s</w:t>
      </w:r>
      <w:r w:rsidRPr="00B64324">
        <w:rPr>
          <w:rFonts w:ascii="Segoe UI" w:hAnsi="Segoe UI" w:cs="Segoe UI"/>
          <w:sz w:val="22"/>
          <w:szCs w:val="22"/>
          <w:lang w:val="pt-BR"/>
        </w:rPr>
        <w:t xml:space="preserve"> pelo Agente Fiduciário mensalmente</w:t>
      </w:r>
      <w:r>
        <w:rPr>
          <w:rFonts w:ascii="Segoe UI" w:hAnsi="Segoe UI" w:cs="Segoe UI"/>
          <w:sz w:val="22"/>
          <w:szCs w:val="22"/>
          <w:lang w:val="pt-BR"/>
        </w:rPr>
        <w:t xml:space="preserve">, sempre no dia </w:t>
      </w:r>
      <w:r w:rsidR="00480350">
        <w:rPr>
          <w:rFonts w:ascii="Segoe UI" w:hAnsi="Segoe UI" w:cs="Segoe UI"/>
          <w:sz w:val="22"/>
          <w:szCs w:val="22"/>
          <w:lang w:val="pt-BR"/>
        </w:rPr>
        <w:t xml:space="preserve">1 </w:t>
      </w:r>
      <w:r>
        <w:rPr>
          <w:rFonts w:ascii="Segoe UI" w:hAnsi="Segoe UI" w:cs="Segoe UI"/>
          <w:sz w:val="22"/>
          <w:szCs w:val="22"/>
          <w:lang w:val="pt-BR"/>
        </w:rPr>
        <w:t>(</w:t>
      </w:r>
      <w:r w:rsidR="00C742D0">
        <w:rPr>
          <w:rFonts w:ascii="Segoe UI" w:hAnsi="Segoe UI" w:cs="Segoe UI"/>
          <w:sz w:val="22"/>
          <w:szCs w:val="22"/>
          <w:lang w:val="pt-BR"/>
        </w:rPr>
        <w:t>primeiro</w:t>
      </w:r>
      <w:r>
        <w:rPr>
          <w:rFonts w:ascii="Segoe UI" w:hAnsi="Segoe UI" w:cs="Segoe UI"/>
          <w:sz w:val="22"/>
          <w:szCs w:val="22"/>
          <w:lang w:val="pt-BR"/>
        </w:rPr>
        <w:t>)</w:t>
      </w:r>
      <w:r w:rsidRPr="00B64324">
        <w:rPr>
          <w:rFonts w:ascii="Segoe UI" w:hAnsi="Segoe UI" w:cs="Segoe UI"/>
          <w:sz w:val="22"/>
          <w:szCs w:val="22"/>
          <w:lang w:val="pt-BR"/>
        </w:rPr>
        <w:t xml:space="preserve">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w:t>
      </w:r>
      <w:r>
        <w:rPr>
          <w:rFonts w:ascii="Segoe UI" w:hAnsi="Segoe UI" w:cs="Segoe UI"/>
          <w:sz w:val="22"/>
          <w:szCs w:val="22"/>
          <w:lang w:val="pt-BR"/>
        </w:rPr>
        <w:t xml:space="preserve"> Conta Vinculada, da Conta </w:t>
      </w:r>
      <w:r w:rsidR="001503B4">
        <w:rPr>
          <w:rFonts w:ascii="Segoe UI" w:hAnsi="Segoe UI" w:cs="Segoe UI"/>
          <w:sz w:val="22"/>
          <w:szCs w:val="22"/>
          <w:lang w:val="pt-BR"/>
        </w:rPr>
        <w:t xml:space="preserve">Depósito </w:t>
      </w:r>
      <w:r>
        <w:rPr>
          <w:rFonts w:ascii="Segoe UI" w:hAnsi="Segoe UI" w:cs="Segoe UI"/>
          <w:sz w:val="22"/>
          <w:szCs w:val="22"/>
          <w:lang w:val="pt-BR"/>
        </w:rPr>
        <w:t>Garantia e da</w:t>
      </w:r>
      <w:r w:rsidRPr="00B64324">
        <w:rPr>
          <w:rFonts w:ascii="Segoe UI" w:hAnsi="Segoe UI" w:cs="Segoe UI"/>
          <w:sz w:val="22"/>
          <w:szCs w:val="22"/>
          <w:lang w:val="pt-BR"/>
        </w:rPr>
        <w:t xml:space="preserve"> </w:t>
      </w:r>
      <w:r w:rsidRPr="0031268B">
        <w:rPr>
          <w:rFonts w:ascii="Segoe UI" w:hAnsi="Segoe UI" w:cs="Segoe UI"/>
          <w:sz w:val="22"/>
          <w:szCs w:val="22"/>
          <w:lang w:val="pt-BR"/>
        </w:rPr>
        <w:t xml:space="preserve">Conta </w:t>
      </w:r>
      <w:r w:rsidR="00752AC0">
        <w:rPr>
          <w:rFonts w:ascii="Segoe UI" w:hAnsi="Segoe UI" w:cs="Segoe UI"/>
          <w:sz w:val="22"/>
          <w:szCs w:val="22"/>
          <w:lang w:val="pt-BR"/>
        </w:rPr>
        <w:t>Livre Movimento</w:t>
      </w:r>
      <w:r>
        <w:rPr>
          <w:rFonts w:ascii="Segoe UI" w:hAnsi="Segoe UI" w:cs="Segoe UI"/>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0FE5EBF8" w:rsidR="0026577C" w:rsidRPr="00B6432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213F2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0080317E">
        <w:rPr>
          <w:rFonts w:ascii="Segoe UI" w:hAnsi="Segoe UI" w:cs="Segoe UI"/>
          <w:sz w:val="22"/>
          <w:szCs w:val="22"/>
          <w:lang w:val="pt-BR"/>
        </w:rPr>
        <w:t xml:space="preserve">, nos termos da Cláusula </w:t>
      </w:r>
      <w:r w:rsidR="0080317E">
        <w:rPr>
          <w:rFonts w:ascii="Segoe UI" w:hAnsi="Segoe UI" w:cs="Segoe UI"/>
          <w:sz w:val="22"/>
          <w:szCs w:val="22"/>
          <w:lang w:val="pt-BR"/>
        </w:rPr>
        <w:fldChar w:fldCharType="begin"/>
      </w:r>
      <w:r w:rsidR="0080317E">
        <w:rPr>
          <w:rFonts w:ascii="Segoe UI" w:hAnsi="Segoe UI" w:cs="Segoe UI"/>
          <w:sz w:val="22"/>
          <w:szCs w:val="22"/>
          <w:lang w:val="pt-BR"/>
        </w:rPr>
        <w:instrText xml:space="preserve"> REF _Ref115185825 \r \h </w:instrText>
      </w:r>
      <w:r w:rsidR="0080317E">
        <w:rPr>
          <w:rFonts w:ascii="Segoe UI" w:hAnsi="Segoe UI" w:cs="Segoe UI"/>
          <w:sz w:val="22"/>
          <w:szCs w:val="22"/>
          <w:lang w:val="pt-BR"/>
        </w:rPr>
      </w:r>
      <w:r w:rsidR="0080317E">
        <w:rPr>
          <w:rFonts w:ascii="Segoe UI" w:hAnsi="Segoe UI" w:cs="Segoe UI"/>
          <w:sz w:val="22"/>
          <w:szCs w:val="22"/>
          <w:lang w:val="pt-BR"/>
        </w:rPr>
        <w:fldChar w:fldCharType="separate"/>
      </w:r>
      <w:r w:rsidR="00213F2B">
        <w:rPr>
          <w:rFonts w:ascii="Segoe UI" w:hAnsi="Segoe UI" w:cs="Segoe UI"/>
          <w:sz w:val="22"/>
          <w:szCs w:val="22"/>
          <w:lang w:val="pt-BR"/>
        </w:rPr>
        <w:t>2.4</w:t>
      </w:r>
      <w:r w:rsidR="0080317E">
        <w:rPr>
          <w:rFonts w:ascii="Segoe UI" w:hAnsi="Segoe UI" w:cs="Segoe UI"/>
          <w:sz w:val="22"/>
          <w:szCs w:val="22"/>
          <w:lang w:val="pt-BR"/>
        </w:rPr>
        <w:fldChar w:fldCharType="end"/>
      </w:r>
      <w:r w:rsidR="0080317E">
        <w:rPr>
          <w:rFonts w:ascii="Segoe UI" w:hAnsi="Segoe UI" w:cs="Segoe UI"/>
          <w:sz w:val="22"/>
          <w:szCs w:val="22"/>
          <w:lang w:val="pt-BR"/>
        </w:rPr>
        <w:t xml:space="preserve"> acima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0D1D8012"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80317E">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19"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19"/>
    </w:p>
    <w:p w14:paraId="6412F7D1" w14:textId="6417A9CB"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20" w:name="_Hlk68713264"/>
      <w:bookmarkStart w:id="121"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w:t>
      </w:r>
      <w:r w:rsidR="001169F3">
        <w:rPr>
          <w:rFonts w:ascii="Segoe UI" w:hAnsi="Segoe UI" w:cs="Segoe UI"/>
          <w:sz w:val="22"/>
          <w:szCs w:val="22"/>
          <w:lang w:val="pt-BR"/>
        </w:rPr>
        <w:t xml:space="preserve">a qualquer momento, </w:t>
      </w:r>
      <w:r w:rsidR="00953E9C" w:rsidRPr="00B64324">
        <w:rPr>
          <w:rFonts w:ascii="Segoe UI" w:hAnsi="Segoe UI" w:cs="Segoe UI"/>
          <w:sz w:val="22"/>
          <w:szCs w:val="22"/>
          <w:lang w:val="pt-BR"/>
        </w:rPr>
        <w:t xml:space="preserve">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20"/>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8638C">
        <w:rPr>
          <w:rFonts w:ascii="Segoe UI" w:hAnsi="Segoe UI" w:cs="Segoe UI"/>
          <w:color w:val="000000"/>
          <w:sz w:val="22"/>
          <w:szCs w:val="22"/>
          <w:lang w:val="pt-BR" w:eastAsia="pt-BR"/>
        </w:rPr>
        <w:t xml:space="preserve"> Atualizado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temporis </w:t>
      </w:r>
      <w:r w:rsidR="00953E9C" w:rsidRPr="00B64324">
        <w:rPr>
          <w:rFonts w:ascii="Segoe UI" w:hAnsi="Segoe UI" w:cs="Segoe UI"/>
          <w:color w:val="000000"/>
          <w:sz w:val="22"/>
          <w:szCs w:val="22"/>
          <w:lang w:val="pt-BR" w:eastAsia="pt-BR"/>
        </w:rPr>
        <w:t xml:space="preserve">desde a Data de Início da Rentabilidade ou a Data de Pagamento da </w:t>
      </w:r>
      <w:r w:rsidR="00953E9C" w:rsidRPr="00B64324">
        <w:rPr>
          <w:rFonts w:ascii="Segoe UI" w:hAnsi="Segoe UI" w:cs="Segoe UI"/>
          <w:color w:val="000000"/>
          <w:sz w:val="22"/>
          <w:szCs w:val="22"/>
          <w:lang w:val="pt-BR" w:eastAsia="pt-BR"/>
        </w:rPr>
        <w:lastRenderedPageBreak/>
        <w:t>Remuneração imediatamente anterior, conforme o caso, até a data do efetivo Resgate Antecipado Facultativo</w:t>
      </w:r>
      <w:r w:rsidR="00F8638C">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r w:rsidR="00537E2E" w:rsidRPr="00153491">
        <w:rPr>
          <w:rFonts w:ascii="Segoe UI" w:hAnsi="Segoe UI" w:cs="Segoe UI"/>
          <w:i/>
          <w:iCs/>
          <w:color w:val="000000"/>
          <w:sz w:val="22"/>
          <w:szCs w:val="22"/>
          <w:lang w:val="pt-BR" w:eastAsia="pt-BR"/>
        </w:rPr>
        <w:t>Duration</w:t>
      </w:r>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21"/>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1D856642"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w:t>
      </w:r>
      <w:r w:rsidR="00453993">
        <w:rPr>
          <w:rFonts w:ascii="Segoe UI" w:hAnsi="Segoe UI" w:cs="Segoe UI"/>
          <w:sz w:val="22"/>
          <w:szCs w:val="22"/>
        </w:rPr>
        <w:t xml:space="preserve">Atualizado </w:t>
      </w:r>
      <w:r w:rsidR="00E73AAB" w:rsidRPr="00B64324">
        <w:rPr>
          <w:rFonts w:ascii="Segoe UI" w:hAnsi="Segoe UI" w:cs="Segoe UI"/>
          <w:sz w:val="22"/>
          <w:szCs w:val="22"/>
        </w:rPr>
        <w:t>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pro rata temporis</w:t>
      </w:r>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6CF459C1"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r w:rsidRPr="00B64324">
        <w:rPr>
          <w:rFonts w:ascii="Segoe UI" w:hAnsi="Segoe UI" w:cs="Segoe UI"/>
          <w:b/>
          <w:bCs/>
          <w:i/>
          <w:iCs/>
          <w:sz w:val="22"/>
          <w:szCs w:val="22"/>
        </w:rPr>
        <w:t>Duration</w:t>
      </w:r>
      <w:r w:rsidRPr="00B64324">
        <w:rPr>
          <w:rFonts w:ascii="Segoe UI" w:hAnsi="Segoe UI" w:cs="Segoe UI"/>
          <w:b/>
          <w:bCs/>
          <w:sz w:val="22"/>
          <w:szCs w:val="22"/>
        </w:rPr>
        <w:t>”</w:t>
      </w:r>
      <w:r w:rsidR="00FA1F43" w:rsidRPr="00B64324">
        <w:rPr>
          <w:rFonts w:ascii="Segoe UI" w:hAnsi="Segoe UI" w:cs="Segoe UI"/>
          <w:sz w:val="22"/>
          <w:szCs w:val="22"/>
        </w:rPr>
        <w:t xml:space="preserve"> = </w:t>
      </w:r>
      <w:r w:rsidR="00164491">
        <w:rPr>
          <w:rFonts w:ascii="Segoe UI" w:hAnsi="Segoe UI" w:cs="Segoe UI"/>
          <w:i/>
          <w:iCs/>
          <w:sz w:val="22"/>
          <w:szCs w:val="22"/>
        </w:rPr>
        <w:t>d</w:t>
      </w:r>
      <w:r w:rsidR="00060BFA">
        <w:rPr>
          <w:rFonts w:ascii="Segoe UI" w:hAnsi="Segoe UI" w:cs="Segoe UI"/>
          <w:i/>
          <w:iCs/>
          <w:sz w:val="22"/>
          <w:szCs w:val="22"/>
        </w:rPr>
        <w:t>uration</w:t>
      </w:r>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r w:rsidR="00164491">
        <w:rPr>
          <w:rFonts w:ascii="Segoe UI" w:hAnsi="Segoe UI" w:cs="Segoe UI"/>
          <w:i/>
          <w:iCs/>
          <w:sz w:val="22"/>
          <w:szCs w:val="22"/>
        </w:rPr>
        <w:t>d</w:t>
      </w:r>
      <w:r w:rsidR="00060BFA">
        <w:rPr>
          <w:rFonts w:ascii="Segoe UI" w:hAnsi="Segoe UI" w:cs="Segoe UI"/>
          <w:i/>
          <w:iCs/>
          <w:sz w:val="22"/>
          <w:szCs w:val="22"/>
        </w:rPr>
        <w:t>uration</w:t>
      </w:r>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xml:space="preserve">, conforme consta na </w:t>
      </w:r>
      <w:r w:rsidR="0020406E">
        <w:rPr>
          <w:rFonts w:ascii="Segoe UI" w:hAnsi="Segoe UI" w:cs="Segoe UI"/>
          <w:sz w:val="22"/>
          <w:szCs w:val="22"/>
        </w:rPr>
        <w:t>C</w:t>
      </w:r>
      <w:r w:rsidR="00D75264">
        <w:rPr>
          <w:rFonts w:ascii="Segoe UI" w:hAnsi="Segoe UI" w:cs="Segoe UI"/>
          <w:sz w:val="22"/>
          <w:szCs w:val="22"/>
        </w:rPr>
        <w:t xml:space="preserve">láusula </w:t>
      </w:r>
      <w:r w:rsidR="00EE2149">
        <w:rPr>
          <w:rFonts w:ascii="Segoe UI" w:hAnsi="Segoe UI" w:cs="Segoe UI"/>
          <w:sz w:val="22"/>
          <w:szCs w:val="22"/>
        </w:rPr>
        <w:fldChar w:fldCharType="begin"/>
      </w:r>
      <w:r w:rsidR="00EE2149">
        <w:rPr>
          <w:rFonts w:ascii="Segoe UI" w:hAnsi="Segoe UI" w:cs="Segoe UI"/>
          <w:sz w:val="22"/>
          <w:szCs w:val="22"/>
        </w:rPr>
        <w:instrText xml:space="preserve"> REF _Ref114241812 \r \h </w:instrText>
      </w:r>
      <w:r w:rsidR="00EE2149">
        <w:rPr>
          <w:rFonts w:ascii="Segoe UI" w:hAnsi="Segoe UI" w:cs="Segoe UI"/>
          <w:sz w:val="22"/>
          <w:szCs w:val="22"/>
        </w:rPr>
      </w:r>
      <w:r w:rsidR="00EE2149">
        <w:rPr>
          <w:rFonts w:ascii="Segoe UI" w:hAnsi="Segoe UI" w:cs="Segoe UI"/>
          <w:sz w:val="22"/>
          <w:szCs w:val="22"/>
        </w:rPr>
        <w:fldChar w:fldCharType="separate"/>
      </w:r>
      <w:r w:rsidR="00213F2B">
        <w:rPr>
          <w:rFonts w:ascii="Segoe UI" w:hAnsi="Segoe UI" w:cs="Segoe UI"/>
          <w:sz w:val="22"/>
          <w:szCs w:val="22"/>
        </w:rPr>
        <w:t>4.12.1</w:t>
      </w:r>
      <w:r w:rsidR="00EE2149">
        <w:rPr>
          <w:rFonts w:ascii="Segoe UI" w:hAnsi="Segoe UI" w:cs="Segoe UI"/>
          <w:sz w:val="22"/>
          <w:szCs w:val="22"/>
        </w:rPr>
        <w:fldChar w:fldCharType="end"/>
      </w:r>
      <w:r w:rsidR="00D75264">
        <w:rPr>
          <w:rFonts w:ascii="Segoe UI" w:hAnsi="Segoe UI" w:cs="Segoe UI"/>
          <w:sz w:val="22"/>
          <w:szCs w:val="22"/>
        </w:rPr>
        <w:t xml:space="preserve"> da presente Escritura de Emissão</w:t>
      </w:r>
      <w:r w:rsidR="00F1556F">
        <w:rPr>
          <w:rFonts w:ascii="Segoe UI" w:hAnsi="Segoe UI" w:cs="Segoe UI"/>
          <w:i/>
          <w:iCs/>
          <w:sz w:val="22"/>
          <w:szCs w:val="22"/>
        </w:rPr>
        <w:t>.</w:t>
      </w:r>
    </w:p>
    <w:p w14:paraId="412C8B6D" w14:textId="1E7C8416"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w:t>
      </w:r>
      <w:r w:rsidR="00F8638C">
        <w:rPr>
          <w:rFonts w:ascii="Segoe UI" w:hAnsi="Segoe UI" w:cs="Segoe UI"/>
          <w:sz w:val="22"/>
          <w:szCs w:val="22"/>
          <w:lang w:val="pt-BR"/>
        </w:rPr>
        <w:t xml:space="preserve"> Atualizado</w:t>
      </w:r>
      <w:r w:rsidRPr="00B64324">
        <w:rPr>
          <w:rFonts w:ascii="Segoe UI" w:hAnsi="Segoe UI" w:cs="Segoe UI"/>
          <w:sz w:val="22"/>
          <w:szCs w:val="22"/>
          <w:lang w:val="pt-BR"/>
        </w:rPr>
        <w:t xml:space="preserve">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167FE3D9" w:rsidR="008975A0" w:rsidRPr="00B6432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213F2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w:t>
      </w:r>
      <w:r w:rsidRPr="00B64324">
        <w:rPr>
          <w:rFonts w:ascii="Segoe UI" w:hAnsi="Segoe UI" w:cs="Segoe UI"/>
          <w:sz w:val="22"/>
          <w:szCs w:val="22"/>
          <w:lang w:val="pt-BR"/>
        </w:rPr>
        <w:lastRenderedPageBreak/>
        <w:t xml:space="preserve">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w:t>
      </w:r>
      <w:r w:rsidR="00453993">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w:t>
      </w:r>
      <w:r w:rsidR="00F8638C">
        <w:rPr>
          <w:rFonts w:ascii="Segoe UI" w:hAnsi="Segoe UI" w:cs="Segoe UI"/>
          <w:sz w:val="22"/>
          <w:szCs w:val="22"/>
          <w:lang w:val="pt-BR"/>
        </w:rPr>
        <w:t xml:space="preserve">Atualizado </w:t>
      </w:r>
      <w:r w:rsidR="00EA2205" w:rsidRPr="00B64324">
        <w:rPr>
          <w:rFonts w:ascii="Segoe UI" w:hAnsi="Segoe UI" w:cs="Segoe UI"/>
          <w:sz w:val="22"/>
          <w:szCs w:val="22"/>
          <w:lang w:val="pt-BR"/>
        </w:rPr>
        <w:t>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 xml:space="preserve">(ii)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w:t>
      </w:r>
      <w:r w:rsidR="0024022A">
        <w:rPr>
          <w:rStyle w:val="Nenhum"/>
          <w:rFonts w:ascii="Segoe UI" w:hAnsi="Segoe UI" w:cs="Segoe UI"/>
          <w:sz w:val="22"/>
          <w:szCs w:val="22"/>
          <w:lang w:val="pt-BR"/>
        </w:rPr>
        <w:t xml:space="preserve"> da Primeira Série</w:t>
      </w:r>
      <w:r w:rsidR="002914D3" w:rsidRPr="00B64324">
        <w:rPr>
          <w:rStyle w:val="Nenhum"/>
          <w:rFonts w:ascii="Segoe UI" w:hAnsi="Segoe UI" w:cs="Segoe UI"/>
          <w:sz w:val="22"/>
          <w:szCs w:val="22"/>
          <w:lang w:val="pt-BR"/>
        </w:rPr>
        <w:t xml:space="preserve">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0F679A07"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w:t>
      </w:r>
      <w:r w:rsidR="00125DDF">
        <w:rPr>
          <w:rStyle w:val="Hyperlink0"/>
          <w:rFonts w:ascii="Segoe UI" w:hAnsi="Segoe UI" w:cs="Segoe UI"/>
          <w:lang w:val="pt-BR"/>
        </w:rPr>
        <w:t>,</w:t>
      </w:r>
      <w:r w:rsidRPr="00B64324">
        <w:rPr>
          <w:rStyle w:val="Hyperlink0"/>
          <w:rFonts w:ascii="Segoe UI" w:hAnsi="Segoe UI" w:cs="Segoe UI"/>
          <w:lang w:val="pt-BR"/>
        </w:rPr>
        <w:t xml:space="preserve"> para determinar as Debêntures </w:t>
      </w:r>
      <w:r w:rsidR="00F8638C">
        <w:rPr>
          <w:rStyle w:val="Hyperlink0"/>
          <w:rFonts w:ascii="Segoe UI" w:hAnsi="Segoe UI" w:cs="Segoe UI"/>
          <w:lang w:val="pt-BR"/>
        </w:rPr>
        <w:t xml:space="preserve">da Primeira Série </w:t>
      </w:r>
      <w:r w:rsidRPr="00B64324">
        <w:rPr>
          <w:rStyle w:val="Hyperlink0"/>
          <w:rFonts w:ascii="Segoe UI" w:hAnsi="Segoe UI" w:cs="Segoe UI"/>
          <w:lang w:val="pt-BR"/>
        </w:rPr>
        <w:t>a serem resgatadas, que será realizado</w:t>
      </w:r>
      <w:r w:rsidR="00125DDF">
        <w:rPr>
          <w:rStyle w:val="Hyperlink0"/>
          <w:rFonts w:ascii="Segoe UI" w:hAnsi="Segoe UI" w:cs="Segoe UI"/>
          <w:lang w:val="pt-BR"/>
        </w:rPr>
        <w:t xml:space="preserve"> fora do ambiente da B3</w:t>
      </w:r>
      <w:r w:rsidRPr="00B64324">
        <w:rPr>
          <w:rStyle w:val="Hyperlink0"/>
          <w:rFonts w:ascii="Segoe UI" w:hAnsi="Segoe UI" w:cs="Segoe UI"/>
          <w:lang w:val="pt-BR"/>
        </w:rPr>
        <w:t>, pelo Agente Fiduciário, com base no número de cada Debênture.</w:t>
      </w:r>
    </w:p>
    <w:p w14:paraId="71D376B8" w14:textId="4382DFDD"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r w:rsidR="00641A16" w:rsidRPr="00B64324">
        <w:rPr>
          <w:rFonts w:ascii="Segoe UI" w:hAnsi="Segoe UI" w:cs="Segoe UI"/>
          <w:sz w:val="22"/>
          <w:szCs w:val="22"/>
          <w:lang w:val="pt-BR"/>
        </w:rPr>
        <w:t>Escriturador</w:t>
      </w:r>
      <w:r w:rsidR="001169F3">
        <w:rPr>
          <w:rFonts w:ascii="Segoe UI" w:hAnsi="Segoe UI" w:cs="Segoe UI"/>
          <w:sz w:val="22"/>
          <w:szCs w:val="22"/>
          <w:lang w:val="pt-BR"/>
        </w:rPr>
        <w:t xml:space="preserve"> e Banco Liquidante</w:t>
      </w:r>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2301596F"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22" w:name="_Ref112180257"/>
      <w:bookmarkStart w:id="123"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140138">
        <w:rPr>
          <w:rFonts w:ascii="Segoe UI" w:hAnsi="Segoe UI" w:cs="Segoe UI"/>
          <w:sz w:val="22"/>
          <w:szCs w:val="22"/>
          <w:lang w:val="pt-BR"/>
        </w:rPr>
        <w:t>exclusive</w:t>
      </w:r>
      <w:r w:rsidR="00DD1A4B" w:rsidRPr="00F8638C">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24"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F8638C">
        <w:rPr>
          <w:rFonts w:ascii="Segoe UI" w:hAnsi="Segoe UI" w:cs="Segoe UI"/>
          <w:color w:val="000000"/>
          <w:sz w:val="22"/>
          <w:szCs w:val="22"/>
          <w:lang w:val="pt-BR" w:eastAsia="pt-BR"/>
        </w:rPr>
        <w:t xml:space="preserve">Atualizado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w:t>
      </w:r>
      <w:r w:rsidR="00F8638C">
        <w:rPr>
          <w:rFonts w:ascii="Segoe UI" w:hAnsi="Segoe UI" w:cs="Segoe UI"/>
          <w:sz w:val="22"/>
          <w:szCs w:val="22"/>
          <w:lang w:val="pt-BR"/>
        </w:rPr>
        <w:t xml:space="preserve"> conforme o caso,</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F8638C">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hyperlink r:id="rId89"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w:t>
      </w:r>
      <w:r w:rsidR="000D40E8" w:rsidRPr="00B64324">
        <w:rPr>
          <w:rFonts w:ascii="Segoe UI" w:hAnsi="Segoe UI" w:cs="Segoe UI"/>
          <w:color w:val="000000"/>
          <w:sz w:val="22"/>
          <w:szCs w:val="22"/>
          <w:lang w:val="pt-BR" w:eastAsia="pt-BR"/>
        </w:rPr>
        <w:lastRenderedPageBreak/>
        <w:t xml:space="preserve">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w:t>
      </w:r>
      <w:r w:rsidR="00F8638C" w:rsidRPr="00B64324">
        <w:rPr>
          <w:rFonts w:ascii="Segoe UI" w:hAnsi="Segoe UI" w:cs="Segoe UI"/>
          <w:color w:val="000000"/>
          <w:sz w:val="22"/>
          <w:szCs w:val="22"/>
          <w:lang w:val="pt-BR" w:eastAsia="pt-BR"/>
        </w:rPr>
        <w:t>devid</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 xml:space="preserve">e ainda não </w:t>
      </w:r>
      <w:r w:rsidR="00F8638C" w:rsidRPr="00B64324">
        <w:rPr>
          <w:rFonts w:ascii="Segoe UI" w:hAnsi="Segoe UI" w:cs="Segoe UI"/>
          <w:color w:val="000000"/>
          <w:sz w:val="22"/>
          <w:szCs w:val="22"/>
          <w:lang w:val="pt-BR" w:eastAsia="pt-BR"/>
        </w:rPr>
        <w:t>pag</w:t>
      </w:r>
      <w:r w:rsidR="00F8638C">
        <w:rPr>
          <w:rFonts w:ascii="Segoe UI" w:hAnsi="Segoe UI" w:cs="Segoe UI"/>
          <w:color w:val="000000"/>
          <w:sz w:val="22"/>
          <w:szCs w:val="22"/>
          <w:lang w:val="pt-BR" w:eastAsia="pt-BR"/>
        </w:rPr>
        <w:t>o</w:t>
      </w:r>
      <w:r w:rsidR="00F8638C" w:rsidRPr="00B64324">
        <w:rPr>
          <w:rFonts w:ascii="Segoe UI" w:hAnsi="Segoe UI" w:cs="Segoe UI"/>
          <w:color w:val="000000"/>
          <w:sz w:val="22"/>
          <w:szCs w:val="22"/>
          <w:lang w:val="pt-BR" w:eastAsia="pt-BR"/>
        </w:rPr>
        <w:t xml:space="preserve">s </w:t>
      </w:r>
      <w:r w:rsidR="000D40E8" w:rsidRPr="00B6432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5D1A9D">
        <w:rPr>
          <w:rFonts w:ascii="Segoe UI" w:hAnsi="Segoe UI" w:cs="Segoe UI"/>
          <w:color w:val="000000"/>
          <w:sz w:val="22"/>
          <w:szCs w:val="22"/>
          <w:lang w:val="pt-BR" w:eastAsia="pt-BR"/>
        </w:rPr>
        <w:t xml:space="preserve"> </w:t>
      </w:r>
      <w:r w:rsidR="00AE35CE" w:rsidRPr="00B64324">
        <w:rPr>
          <w:rFonts w:ascii="Segoe UI" w:hAnsi="Segoe UI" w:cs="Segoe UI"/>
          <w:color w:val="000000"/>
          <w:sz w:val="22"/>
          <w:szCs w:val="22"/>
          <w:lang w:val="pt-BR" w:eastAsia="pt-BR"/>
        </w:rPr>
        <w:t>(</w:t>
      </w:r>
      <w:hyperlink r:id="rId90"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24"/>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22"/>
      <w:r w:rsidR="00AE35CE" w:rsidRPr="00B64324">
        <w:rPr>
          <w:rFonts w:ascii="Segoe UI" w:hAnsi="Segoe UI" w:cs="Segoe UI"/>
          <w:iCs/>
          <w:sz w:val="22"/>
          <w:szCs w:val="22"/>
          <w:lang w:val="pt-BR"/>
        </w:rPr>
        <w:t xml:space="preserve"> </w:t>
      </w:r>
      <w:bookmarkEnd w:id="123"/>
    </w:p>
    <w:p w14:paraId="6F6CCE04" w14:textId="7D6CF745"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w:t>
      </w:r>
      <w:r w:rsidR="005D1A9D">
        <w:rPr>
          <w:rFonts w:ascii="Segoe UI" w:eastAsia="Arial" w:hAnsi="Segoe UI" w:cs="Segoe UI"/>
          <w:b/>
          <w:bCs/>
          <w:sz w:val="22"/>
          <w:szCs w:val="22"/>
        </w:rPr>
        <w:t xml:space="preserve">Facultativo </w:t>
      </w:r>
      <w:r>
        <w:rPr>
          <w:rFonts w:ascii="Segoe UI" w:eastAsia="Arial" w:hAnsi="Segoe UI" w:cs="Segoe UI"/>
          <w:b/>
          <w:bCs/>
          <w:sz w:val="22"/>
          <w:szCs w:val="22"/>
        </w:rPr>
        <w:t xml:space="preserve">–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02F826A5"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Facultativo=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335834" w:rsidRDefault="008855A1" w:rsidP="00335834">
      <w:pPr>
        <w:pStyle w:val="PargrafodaLista"/>
        <w:spacing w:after="240" w:line="320" w:lineRule="atLeast"/>
        <w:ind w:left="720"/>
        <w:rPr>
          <w:rFonts w:ascii="Segoe UI" w:hAnsi="Segoe UI" w:cs="Segoe UI"/>
          <w:sz w:val="22"/>
          <w:szCs w:val="22"/>
        </w:rPr>
      </w:pPr>
      <w:r w:rsidRPr="00335834">
        <w:rPr>
          <w:rFonts w:ascii="Segoe UI" w:hAnsi="Segoe UI" w:cs="Segoe UI"/>
          <w:b/>
          <w:bCs/>
          <w:sz w:val="22"/>
          <w:szCs w:val="22"/>
        </w:rPr>
        <w:t>n</w:t>
      </w:r>
      <w:r w:rsidRPr="0033583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PMTk</w:t>
      </w:r>
      <w:r w:rsidRPr="00F5232D">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Selic</w:t>
      </w:r>
      <w:r w:rsidRPr="00F5232D">
        <w:rPr>
          <w:rFonts w:ascii="Segoe UI" w:hAnsi="Segoe UI" w:cs="Segoe UI"/>
          <w:b/>
          <w:bCs/>
          <w:sz w:val="18"/>
          <w:szCs w:val="18"/>
        </w:rPr>
        <w:t>k</w:t>
      </w:r>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PMTk (ao ano).</w:t>
      </w:r>
    </w:p>
    <w:p w14:paraId="6A88AFBA" w14:textId="366DFE0E" w:rsidR="00755E85" w:rsidRPr="00F5232D" w:rsidRDefault="00060BFA" w:rsidP="00F46BAE">
      <w:pPr>
        <w:tabs>
          <w:tab w:val="left" w:pos="1134"/>
        </w:tabs>
        <w:spacing w:after="240" w:line="320" w:lineRule="atLeast"/>
        <w:ind w:left="709"/>
        <w:rPr>
          <w:rFonts w:ascii="Segoe UI" w:hAnsi="Segoe UI" w:cs="Segoe UI"/>
          <w:sz w:val="22"/>
          <w:szCs w:val="22"/>
        </w:rPr>
      </w:pPr>
      <w:r w:rsidRPr="00F5232D">
        <w:rPr>
          <w:rFonts w:ascii="Segoe UI" w:hAnsi="Segoe UI" w:cs="Segoe UI"/>
          <w:b/>
          <w:bCs/>
          <w:sz w:val="22"/>
          <w:szCs w:val="22"/>
        </w:rPr>
        <w:t>D</w:t>
      </w:r>
      <w:r w:rsidR="008855A1" w:rsidRPr="00F5232D">
        <w:rPr>
          <w:rFonts w:ascii="Segoe UI" w:hAnsi="Segoe UI" w:cs="Segoe UI"/>
          <w:b/>
          <w:bCs/>
          <w:sz w:val="22"/>
          <w:szCs w:val="22"/>
        </w:rPr>
        <w:t>u</w:t>
      </w:r>
      <w:r w:rsidR="008855A1" w:rsidRPr="00F5232D">
        <w:rPr>
          <w:rFonts w:ascii="Segoe UI" w:hAnsi="Segoe UI" w:cs="Segoe UI"/>
          <w:b/>
          <w:bCs/>
          <w:sz w:val="18"/>
          <w:szCs w:val="18"/>
        </w:rPr>
        <w:t>k</w:t>
      </w:r>
      <w:r w:rsidR="008855A1" w:rsidRPr="00F5232D">
        <w:rPr>
          <w:rFonts w:ascii="Segoe UI" w:hAnsi="Segoe UI" w:cs="Segoe UI"/>
          <w:b/>
          <w:bCs/>
          <w:sz w:val="22"/>
          <w:szCs w:val="22"/>
        </w:rPr>
        <w:t xml:space="preserve"> </w:t>
      </w:r>
      <w:r w:rsidR="008855A1" w:rsidRPr="00F5232D">
        <w:rPr>
          <w:rFonts w:ascii="Segoe UI" w:hAnsi="Segoe UI" w:cs="Segoe UI"/>
          <w:sz w:val="22"/>
          <w:szCs w:val="22"/>
        </w:rPr>
        <w:t>= número de Dias Úteis entre a Data de Resgate Antecipado Facultativo da Segunda Série e a data da PMTk.</w:t>
      </w:r>
      <w:r w:rsidR="0088423D" w:rsidRPr="00F5232D">
        <w:rPr>
          <w:rFonts w:ascii="Segoe UI" w:hAnsi="Segoe UI" w:cs="Segoe UI"/>
          <w:sz w:val="22"/>
          <w:szCs w:val="22"/>
        </w:rPr>
        <w:t xml:space="preserve"> </w:t>
      </w:r>
    </w:p>
    <w:p w14:paraId="671C7B5D" w14:textId="6D28767C" w:rsidR="00BD08BA" w:rsidRPr="009872FC" w:rsidRDefault="00BD08BA"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Caso a data de realização do Resgate Antecipado Facultativo da Segunda Série coincida com uma data de amortização e/ou Data de Pagamento da Remuneração das Debêntures da Segunda Série, o Prêmio de Resgate </w:t>
      </w:r>
      <w:r w:rsidRPr="009872FC">
        <w:rPr>
          <w:rFonts w:ascii="Segoe UI" w:hAnsi="Segoe UI" w:cs="Segoe UI"/>
          <w:sz w:val="22"/>
          <w:szCs w:val="22"/>
        </w:rPr>
        <w:lastRenderedPageBreak/>
        <w:t>Antecipado da Segunda Série deverá ser calculado sobre o saldo do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Segunda Série após o referido pagamento.</w:t>
      </w:r>
    </w:p>
    <w:p w14:paraId="10EB4432" w14:textId="33601330" w:rsidR="00EA2205" w:rsidRPr="009872FC" w:rsidRDefault="00EA2205"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somente será realizado mediante envio de comunicação individual aos Debenturistas, ou publicação de anúncio, nos termos da Cláusula </w:t>
      </w:r>
      <w:r w:rsidRPr="009872FC">
        <w:rPr>
          <w:rFonts w:ascii="Segoe UI" w:hAnsi="Segoe UI" w:cs="Segoe UI"/>
          <w:sz w:val="22"/>
          <w:szCs w:val="22"/>
        </w:rPr>
        <w:fldChar w:fldCharType="begin"/>
      </w:r>
      <w:r w:rsidRPr="009872FC">
        <w:rPr>
          <w:rFonts w:ascii="Segoe UI" w:hAnsi="Segoe UI" w:cs="Segoe UI"/>
          <w:sz w:val="22"/>
          <w:szCs w:val="22"/>
        </w:rPr>
        <w:instrText xml:space="preserve"> REF _Ref420336525 \n \h  \* MERGEFORMAT </w:instrText>
      </w:r>
      <w:r w:rsidRPr="009872FC">
        <w:rPr>
          <w:rFonts w:ascii="Segoe UI" w:hAnsi="Segoe UI" w:cs="Segoe UI"/>
          <w:sz w:val="22"/>
          <w:szCs w:val="22"/>
        </w:rPr>
      </w:r>
      <w:r w:rsidRPr="009872FC">
        <w:rPr>
          <w:rFonts w:ascii="Segoe UI" w:hAnsi="Segoe UI" w:cs="Segoe UI"/>
          <w:sz w:val="22"/>
          <w:szCs w:val="22"/>
        </w:rPr>
        <w:fldChar w:fldCharType="separate"/>
      </w:r>
      <w:r w:rsidR="00213F2B">
        <w:rPr>
          <w:rFonts w:ascii="Segoe UI" w:hAnsi="Segoe UI" w:cs="Segoe UI"/>
          <w:sz w:val="22"/>
          <w:szCs w:val="22"/>
        </w:rPr>
        <w:t>4.20</w:t>
      </w:r>
      <w:r w:rsidRPr="009872FC">
        <w:rPr>
          <w:rFonts w:ascii="Segoe UI" w:hAnsi="Segoe UI" w:cs="Segoe UI"/>
          <w:sz w:val="22"/>
          <w:szCs w:val="22"/>
        </w:rPr>
        <w:fldChar w:fldCharType="end"/>
      </w:r>
      <w:r w:rsidRPr="009872FC">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sendo que na referida comunicação deverá constar: </w:t>
      </w:r>
      <w:r w:rsidRPr="00140138">
        <w:rPr>
          <w:rFonts w:ascii="Segoe UI" w:hAnsi="Segoe UI" w:cs="Segoe UI"/>
          <w:b/>
          <w:bCs/>
          <w:sz w:val="22"/>
          <w:szCs w:val="22"/>
        </w:rPr>
        <w:t>(a)</w:t>
      </w:r>
      <w:r w:rsidRPr="009872FC">
        <w:rPr>
          <w:rFonts w:ascii="Segoe UI" w:hAnsi="Segoe UI" w:cs="Segoe UI"/>
          <w:sz w:val="22"/>
          <w:szCs w:val="22"/>
        </w:rPr>
        <w:t xml:space="preserve"> a data de realização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que deverá ser um Dia Útil; </w:t>
      </w:r>
      <w:r w:rsidRPr="00140138">
        <w:rPr>
          <w:rFonts w:ascii="Segoe UI" w:hAnsi="Segoe UI" w:cs="Segoe UI"/>
          <w:b/>
          <w:bCs/>
          <w:sz w:val="22"/>
          <w:szCs w:val="22"/>
        </w:rPr>
        <w:t>(b)</w:t>
      </w:r>
      <w:r w:rsidRPr="009872FC">
        <w:rPr>
          <w:rFonts w:ascii="Segoe UI" w:hAnsi="Segoe UI" w:cs="Segoe UI"/>
          <w:sz w:val="22"/>
          <w:szCs w:val="22"/>
        </w:rPr>
        <w:t xml:space="preserve"> a menção de que o valor correspondente ao pagamento será o Valor Nominal Unitário</w:t>
      </w:r>
      <w:r w:rsidR="0024022A">
        <w:rPr>
          <w:rFonts w:ascii="Segoe UI" w:hAnsi="Segoe UI" w:cs="Segoe UI"/>
          <w:sz w:val="22"/>
          <w:szCs w:val="22"/>
        </w:rPr>
        <w:t xml:space="preserve"> Atualizado</w:t>
      </w:r>
      <w:r w:rsidRPr="009872FC">
        <w:rPr>
          <w:rFonts w:ascii="Segoe UI" w:hAnsi="Segoe UI" w:cs="Segoe UI"/>
          <w:sz w:val="22"/>
          <w:szCs w:val="22"/>
        </w:rPr>
        <w:t xml:space="preserve">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ou saldo do Valor Nominal Unitário </w:t>
      </w:r>
      <w:r w:rsidR="0024022A">
        <w:rPr>
          <w:rFonts w:ascii="Segoe UI" w:hAnsi="Segoe UI" w:cs="Segoe UI"/>
          <w:sz w:val="22"/>
          <w:szCs w:val="22"/>
        </w:rPr>
        <w:t xml:space="preserve">Atualizado </w:t>
      </w:r>
      <w:r w:rsidRPr="009872FC">
        <w:rPr>
          <w:rFonts w:ascii="Segoe UI" w:hAnsi="Segoe UI" w:cs="Segoe UI"/>
          <w:sz w:val="22"/>
          <w:szCs w:val="22"/>
        </w:rPr>
        <w:t xml:space="preserve">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conforme o caso, acrescido </w:t>
      </w:r>
      <w:r w:rsidRPr="00140138">
        <w:rPr>
          <w:rFonts w:ascii="Segoe UI" w:hAnsi="Segoe UI" w:cs="Segoe UI"/>
          <w:b/>
          <w:bCs/>
          <w:sz w:val="22"/>
          <w:szCs w:val="22"/>
        </w:rPr>
        <w:t>(i)</w:t>
      </w:r>
      <w:r w:rsidRPr="009872FC">
        <w:rPr>
          <w:rFonts w:ascii="Segoe UI" w:hAnsi="Segoe UI" w:cs="Segoe UI"/>
          <w:sz w:val="22"/>
          <w:szCs w:val="22"/>
        </w:rPr>
        <w:t xml:space="preserve"> da Remuneração das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w:t>
      </w:r>
      <w:r w:rsidRPr="00140138">
        <w:rPr>
          <w:rFonts w:ascii="Segoe UI" w:hAnsi="Segoe UI" w:cs="Segoe UI"/>
          <w:b/>
          <w:bCs/>
          <w:sz w:val="22"/>
          <w:szCs w:val="22"/>
        </w:rPr>
        <w:t>(ii)</w:t>
      </w:r>
      <w:r w:rsidRPr="009872FC">
        <w:rPr>
          <w:rFonts w:ascii="Segoe UI" w:hAnsi="Segoe UI" w:cs="Segoe UI"/>
          <w:sz w:val="22"/>
          <w:szCs w:val="22"/>
        </w:rPr>
        <w:t xml:space="preserve"> do Prêmio de Resgate Antecipado da </w:t>
      </w:r>
      <w:r w:rsidR="00466A75" w:rsidRPr="009872FC">
        <w:rPr>
          <w:rFonts w:ascii="Segoe UI" w:hAnsi="Segoe UI" w:cs="Segoe UI"/>
          <w:sz w:val="22"/>
          <w:szCs w:val="22"/>
        </w:rPr>
        <w:t>Segunda</w:t>
      </w:r>
      <w:r w:rsidRPr="009872FC">
        <w:rPr>
          <w:rFonts w:ascii="Segoe UI" w:hAnsi="Segoe UI" w:cs="Segoe UI"/>
          <w:sz w:val="22"/>
          <w:szCs w:val="22"/>
        </w:rPr>
        <w:t xml:space="preserve"> Série; e </w:t>
      </w:r>
      <w:r w:rsidRPr="00140138">
        <w:rPr>
          <w:rFonts w:ascii="Segoe UI" w:hAnsi="Segoe UI" w:cs="Segoe UI"/>
          <w:b/>
          <w:bCs/>
          <w:sz w:val="22"/>
          <w:szCs w:val="22"/>
        </w:rPr>
        <w:t>(c)</w:t>
      </w:r>
      <w:r w:rsidR="00D13172" w:rsidRPr="009872FC">
        <w:rPr>
          <w:rFonts w:ascii="Segoe UI" w:hAnsi="Segoe UI" w:cs="Segoe UI"/>
          <w:sz w:val="22"/>
          <w:szCs w:val="22"/>
        </w:rPr>
        <w:t xml:space="preserve"> </w:t>
      </w:r>
      <w:r w:rsidR="00E57631" w:rsidRPr="009872FC">
        <w:rPr>
          <w:rFonts w:ascii="Segoe UI" w:hAnsi="Segoe UI" w:cs="Segoe UI"/>
          <w:sz w:val="22"/>
          <w:szCs w:val="22"/>
        </w:rPr>
        <w:t xml:space="preserve">exclusivamente, </w:t>
      </w:r>
      <w:r w:rsidR="00D13172" w:rsidRPr="009872FC">
        <w:rPr>
          <w:rFonts w:ascii="Segoe UI" w:hAnsi="Segoe UI" w:cs="Segoe UI"/>
          <w:sz w:val="22"/>
          <w:szCs w:val="22"/>
        </w:rPr>
        <w:t>no caso do resgate parcial</w:t>
      </w:r>
      <w:r w:rsidR="00E57631" w:rsidRPr="009872FC">
        <w:rPr>
          <w:rFonts w:ascii="Segoe UI" w:hAnsi="Segoe UI" w:cs="Segoe UI"/>
          <w:sz w:val="22"/>
          <w:szCs w:val="22"/>
        </w:rPr>
        <w:t xml:space="preserve">, a quantidade de Debêntures </w:t>
      </w:r>
      <w:r w:rsidR="0024022A">
        <w:rPr>
          <w:rFonts w:ascii="Segoe UI" w:hAnsi="Segoe UI" w:cs="Segoe UI"/>
          <w:sz w:val="22"/>
          <w:szCs w:val="22"/>
        </w:rPr>
        <w:t>da Segunda Série</w:t>
      </w:r>
      <w:r w:rsidR="00E57631" w:rsidRPr="009872FC">
        <w:rPr>
          <w:rFonts w:ascii="Segoe UI" w:hAnsi="Segoe UI" w:cs="Segoe UI"/>
          <w:sz w:val="22"/>
          <w:szCs w:val="22"/>
        </w:rPr>
        <w:t xml:space="preserve"> </w:t>
      </w:r>
      <w:r w:rsidR="0024022A">
        <w:rPr>
          <w:rFonts w:ascii="Segoe UI" w:hAnsi="Segoe UI" w:cs="Segoe UI"/>
          <w:sz w:val="22"/>
          <w:szCs w:val="22"/>
        </w:rPr>
        <w:t xml:space="preserve">a ser </w:t>
      </w:r>
      <w:r w:rsidR="00E57631" w:rsidRPr="009872FC">
        <w:rPr>
          <w:rFonts w:ascii="Segoe UI" w:hAnsi="Segoe UI" w:cs="Segoe UI"/>
          <w:sz w:val="22"/>
          <w:szCs w:val="22"/>
        </w:rPr>
        <w:t>resgatada;</w:t>
      </w:r>
      <w:r w:rsidRPr="009872FC">
        <w:rPr>
          <w:rFonts w:ascii="Segoe UI" w:hAnsi="Segoe UI" w:cs="Segoe UI"/>
          <w:sz w:val="22"/>
          <w:szCs w:val="22"/>
        </w:rPr>
        <w:t xml:space="preserve"> </w:t>
      </w:r>
      <w:r w:rsidR="00D13172" w:rsidRPr="009872FC">
        <w:rPr>
          <w:rFonts w:ascii="Segoe UI" w:hAnsi="Segoe UI" w:cs="Segoe UI"/>
          <w:sz w:val="22"/>
          <w:szCs w:val="22"/>
        </w:rPr>
        <w:t xml:space="preserve">e </w:t>
      </w:r>
      <w:r w:rsidR="00D13172" w:rsidRPr="00140138">
        <w:rPr>
          <w:rFonts w:ascii="Segoe UI" w:hAnsi="Segoe UI" w:cs="Segoe UI"/>
          <w:b/>
          <w:bCs/>
          <w:sz w:val="22"/>
          <w:szCs w:val="22"/>
        </w:rPr>
        <w:t>(d)</w:t>
      </w:r>
      <w:r w:rsidR="00D13172" w:rsidRPr="009872FC">
        <w:rPr>
          <w:rFonts w:ascii="Segoe UI" w:hAnsi="Segoe UI" w:cs="Segoe UI"/>
          <w:sz w:val="22"/>
          <w:szCs w:val="22"/>
        </w:rPr>
        <w:t xml:space="preserve"> </w:t>
      </w:r>
      <w:r w:rsidRPr="009872FC">
        <w:rPr>
          <w:rFonts w:ascii="Segoe UI" w:hAnsi="Segoe UI" w:cs="Segoe UI"/>
          <w:sz w:val="22"/>
          <w:szCs w:val="22"/>
        </w:rPr>
        <w:t xml:space="preserve">quaisquer outras informações necessárias à operacionalização do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w:t>
      </w:r>
    </w:p>
    <w:p w14:paraId="0DD13619" w14:textId="450935CC" w:rsidR="00E94C36" w:rsidRPr="009872FC" w:rsidRDefault="00E94C36"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Para operacionalização do Resgate Antecipado Facultativo da Segunda Série parcial, será adotado o critério de sorteio para determinar as Debêntures </w:t>
      </w:r>
      <w:r w:rsidR="0024022A">
        <w:rPr>
          <w:rFonts w:ascii="Segoe UI" w:hAnsi="Segoe UI" w:cs="Segoe UI"/>
          <w:sz w:val="22"/>
          <w:szCs w:val="22"/>
        </w:rPr>
        <w:t xml:space="preserve">da Segunda Série </w:t>
      </w:r>
      <w:r w:rsidRPr="009872FC">
        <w:rPr>
          <w:rFonts w:ascii="Segoe UI" w:hAnsi="Segoe UI" w:cs="Segoe UI"/>
          <w:sz w:val="22"/>
          <w:szCs w:val="22"/>
        </w:rPr>
        <w:t>a serem resgatadas, que será realizado, pelo Agente Fiduciário, com base no número de cada Debênture.</w:t>
      </w:r>
    </w:p>
    <w:p w14:paraId="2CA3F287" w14:textId="43B62455" w:rsidR="00EA2205" w:rsidRPr="009872FC" w:rsidRDefault="00EA2205"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 xml:space="preserve">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9872FC">
        <w:rPr>
          <w:rFonts w:ascii="Segoe UI" w:hAnsi="Segoe UI" w:cs="Segoe UI"/>
          <w:sz w:val="22"/>
          <w:szCs w:val="22"/>
        </w:rPr>
        <w:t>Segunda</w:t>
      </w:r>
      <w:r w:rsidRPr="009872FC">
        <w:rPr>
          <w:rFonts w:ascii="Segoe UI" w:hAnsi="Segoe UI" w:cs="Segoe UI"/>
          <w:sz w:val="22"/>
          <w:szCs w:val="22"/>
        </w:rPr>
        <w:t xml:space="preserve"> Série não estejam custodiadas eletronicamente na B3, o Resgate Antecipado Facultativo da </w:t>
      </w:r>
      <w:r w:rsidR="00466A75" w:rsidRPr="009872FC">
        <w:rPr>
          <w:rFonts w:ascii="Segoe UI" w:hAnsi="Segoe UI" w:cs="Segoe UI"/>
          <w:sz w:val="22"/>
          <w:szCs w:val="22"/>
        </w:rPr>
        <w:t>Segunda</w:t>
      </w:r>
      <w:r w:rsidRPr="009872FC">
        <w:rPr>
          <w:rFonts w:ascii="Segoe UI" w:hAnsi="Segoe UI" w:cs="Segoe UI"/>
          <w:sz w:val="22"/>
          <w:szCs w:val="22"/>
        </w:rPr>
        <w:t xml:space="preserve"> Série será realizado por meio do Escriturador</w:t>
      </w:r>
      <w:r w:rsidR="00BD08BA" w:rsidRPr="009872FC">
        <w:rPr>
          <w:rFonts w:ascii="Segoe UI" w:hAnsi="Segoe UI" w:cs="Segoe UI"/>
          <w:sz w:val="22"/>
          <w:szCs w:val="22"/>
        </w:rPr>
        <w:t xml:space="preserve"> e Banco Liquidante</w:t>
      </w:r>
      <w:r w:rsidRPr="009872FC">
        <w:rPr>
          <w:rFonts w:ascii="Segoe UI" w:hAnsi="Segoe UI" w:cs="Segoe UI"/>
          <w:sz w:val="22"/>
          <w:szCs w:val="22"/>
        </w:rPr>
        <w:t>.</w:t>
      </w:r>
    </w:p>
    <w:p w14:paraId="289C0002" w14:textId="2BE8BD23" w:rsidR="00EA2205" w:rsidRPr="009872FC" w:rsidRDefault="00EA2205" w:rsidP="00312438">
      <w:pPr>
        <w:pStyle w:val="PargrafodaLista"/>
        <w:numPr>
          <w:ilvl w:val="0"/>
          <w:numId w:val="37"/>
        </w:numPr>
        <w:spacing w:after="240" w:line="320" w:lineRule="atLeast"/>
        <w:ind w:hanging="11"/>
        <w:rPr>
          <w:rFonts w:ascii="Segoe UI" w:hAnsi="Segoe UI" w:cs="Segoe UI"/>
          <w:sz w:val="22"/>
          <w:szCs w:val="22"/>
        </w:rPr>
      </w:pPr>
      <w:r w:rsidRPr="009872FC">
        <w:rPr>
          <w:rFonts w:ascii="Segoe UI" w:hAnsi="Segoe UI" w:cs="Segoe UI"/>
          <w:sz w:val="22"/>
          <w:szCs w:val="22"/>
        </w:rPr>
        <w:t>As Debêntures resgatadas pela Emissora, conforme previsto nesta Cláusula, serão obrigatoriamente canceladas.</w:t>
      </w:r>
      <w:r w:rsidR="0093203E" w:rsidRPr="009872FC">
        <w:rPr>
          <w:rFonts w:ascii="Segoe UI" w:hAnsi="Segoe UI" w:cs="Segoe UI"/>
          <w:sz w:val="22"/>
          <w:szCs w:val="22"/>
        </w:rPr>
        <w:t xml:space="preserve"> </w:t>
      </w:r>
    </w:p>
    <w:p w14:paraId="0E12DE7F" w14:textId="3B3F983C"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25"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25"/>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4D5291C1" w14:textId="576A4F1C" w:rsidR="00E628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126" w:name="_Ref115114612"/>
      <w:r w:rsidRPr="001877F9">
        <w:rPr>
          <w:rFonts w:ascii="Segoe UI" w:hAnsi="Segoe UI" w:cs="Segoe UI"/>
          <w:color w:val="000000"/>
          <w:sz w:val="22"/>
          <w:szCs w:val="22"/>
          <w:u w:val="single"/>
          <w:lang w:val="pt-BR"/>
        </w:rPr>
        <w:lastRenderedPageBreak/>
        <w:t xml:space="preserve">Amortização Extraordinária </w:t>
      </w:r>
      <w:r w:rsidR="003D516E">
        <w:rPr>
          <w:rFonts w:ascii="Segoe UI" w:hAnsi="Segoe UI" w:cs="Segoe UI"/>
          <w:color w:val="000000"/>
          <w:sz w:val="22"/>
          <w:szCs w:val="22"/>
          <w:u w:val="single"/>
          <w:lang w:val="pt-BR"/>
        </w:rPr>
        <w:t xml:space="preserve">Obrigatória </w:t>
      </w:r>
      <w:r w:rsidRPr="001877F9">
        <w:rPr>
          <w:rFonts w:ascii="Segoe UI" w:hAnsi="Segoe UI" w:cs="Segoe UI"/>
          <w:color w:val="000000"/>
          <w:sz w:val="22"/>
          <w:szCs w:val="22"/>
          <w:u w:val="single"/>
          <w:lang w:val="pt-BR"/>
        </w:rPr>
        <w:t>da Primeira Série</w:t>
      </w:r>
      <w:r>
        <w:rPr>
          <w:rFonts w:ascii="Segoe UI" w:hAnsi="Segoe UI" w:cs="Segoe UI"/>
          <w:color w:val="000000"/>
          <w:sz w:val="22"/>
          <w:szCs w:val="22"/>
          <w:lang w:val="pt-BR"/>
        </w:rPr>
        <w:t>. A E</w:t>
      </w:r>
      <w:r w:rsidRPr="00027F1A">
        <w:rPr>
          <w:rFonts w:ascii="Segoe UI" w:hAnsi="Segoe UI" w:cs="Segoe UI"/>
          <w:color w:val="000000"/>
          <w:sz w:val="22"/>
          <w:szCs w:val="22"/>
          <w:lang w:val="pt-BR"/>
        </w:rPr>
        <w:t xml:space="preserve">missora </w:t>
      </w:r>
      <w:r>
        <w:rPr>
          <w:rFonts w:ascii="Segoe UI" w:hAnsi="Segoe UI" w:cs="Segoe UI"/>
          <w:color w:val="000000"/>
          <w:sz w:val="22"/>
          <w:szCs w:val="22"/>
          <w:lang w:val="pt-BR"/>
        </w:rPr>
        <w:t xml:space="preserve">deverá </w:t>
      </w:r>
      <w:r w:rsidRPr="00027F1A">
        <w:rPr>
          <w:rFonts w:ascii="Segoe UI" w:hAnsi="Segoe UI" w:cs="Segoe UI"/>
          <w:color w:val="000000"/>
          <w:sz w:val="22"/>
          <w:szCs w:val="22"/>
          <w:lang w:val="pt-BR"/>
        </w:rPr>
        <w:t xml:space="preserve">realizar a amortização extraordinária parcial </w:t>
      </w:r>
      <w:r>
        <w:rPr>
          <w:rFonts w:ascii="Segoe UI" w:hAnsi="Segoe UI" w:cs="Segoe UI"/>
          <w:color w:val="000000"/>
          <w:sz w:val="22"/>
          <w:szCs w:val="22"/>
          <w:lang w:val="pt-BR"/>
        </w:rPr>
        <w:t>obrigatória</w:t>
      </w:r>
      <w:r w:rsidRPr="00027F1A">
        <w:rPr>
          <w:rFonts w:ascii="Segoe UI" w:hAnsi="Segoe UI" w:cs="Segoe UI"/>
          <w:color w:val="000000"/>
          <w:sz w:val="22"/>
          <w:szCs w:val="22"/>
          <w:lang w:val="pt-BR"/>
        </w:rPr>
        <w:t xml:space="preserve"> das </w:t>
      </w:r>
      <w:r>
        <w:rPr>
          <w:rFonts w:ascii="Segoe UI" w:hAnsi="Segoe UI" w:cs="Segoe UI"/>
          <w:color w:val="000000"/>
          <w:sz w:val="22"/>
          <w:szCs w:val="22"/>
          <w:lang w:val="pt-BR"/>
        </w:rPr>
        <w:t xml:space="preserve">Debêntures da Primeira Série caso, </w:t>
      </w:r>
      <w:r w:rsidR="002A60AF">
        <w:rPr>
          <w:rFonts w:ascii="Segoe UI" w:hAnsi="Segoe UI" w:cs="Segoe UI"/>
          <w:color w:val="000000"/>
          <w:sz w:val="22"/>
          <w:szCs w:val="22"/>
          <w:lang w:val="pt-BR"/>
        </w:rPr>
        <w:t xml:space="preserve">no </w:t>
      </w:r>
      <w:r w:rsidR="002A60AF" w:rsidRPr="00410EAC">
        <w:rPr>
          <w:rFonts w:ascii="Segoe UI" w:hAnsi="Segoe UI" w:cs="Segoe UI"/>
          <w:i/>
          <w:iCs/>
          <w:color w:val="000000"/>
          <w:sz w:val="22"/>
          <w:szCs w:val="22"/>
          <w:lang w:val="pt-BR"/>
        </w:rPr>
        <w:t>Completion</w:t>
      </w:r>
      <w:r w:rsidR="002A60AF">
        <w:rPr>
          <w:rFonts w:ascii="Segoe UI" w:hAnsi="Segoe UI" w:cs="Segoe UI"/>
          <w:color w:val="000000"/>
          <w:sz w:val="22"/>
          <w:szCs w:val="22"/>
          <w:lang w:val="pt-BR"/>
        </w:rPr>
        <w:t xml:space="preserve"> Físico</w:t>
      </w:r>
      <w:r>
        <w:rPr>
          <w:rFonts w:ascii="Segoe UI" w:hAnsi="Segoe UI" w:cs="Segoe UI"/>
          <w:color w:val="000000"/>
          <w:sz w:val="22"/>
          <w:szCs w:val="22"/>
          <w:lang w:val="pt-BR"/>
        </w:rPr>
        <w:t>, ainda existam recursos do</w:t>
      </w:r>
      <w:r w:rsidR="0024022A">
        <w:rPr>
          <w:rFonts w:ascii="Segoe UI" w:hAnsi="Segoe UI" w:cs="Segoe UI"/>
          <w:color w:val="000000"/>
          <w:sz w:val="22"/>
          <w:szCs w:val="22"/>
          <w:lang w:val="pt-BR"/>
        </w:rPr>
        <w:t>s</w:t>
      </w:r>
      <w:r>
        <w:rPr>
          <w:rFonts w:ascii="Segoe UI" w:hAnsi="Segoe UI" w:cs="Segoe UI"/>
          <w:color w:val="000000"/>
          <w:sz w:val="22"/>
          <w:szCs w:val="22"/>
          <w:lang w:val="pt-BR"/>
        </w:rPr>
        <w:t xml:space="preserve"> Valor</w:t>
      </w:r>
      <w:r w:rsidR="0024022A">
        <w:rPr>
          <w:rFonts w:ascii="Segoe UI" w:hAnsi="Segoe UI" w:cs="Segoe UI"/>
          <w:color w:val="000000"/>
          <w:sz w:val="22"/>
          <w:szCs w:val="22"/>
          <w:lang w:val="pt-BR"/>
        </w:rPr>
        <w:t>es</w:t>
      </w:r>
      <w:r>
        <w:rPr>
          <w:rFonts w:ascii="Segoe UI" w:hAnsi="Segoe UI" w:cs="Segoe UI"/>
          <w:color w:val="000000"/>
          <w:sz w:val="22"/>
          <w:szCs w:val="22"/>
          <w:lang w:val="pt-BR"/>
        </w:rPr>
        <w:t xml:space="preserve"> de Integralização na Conta Vinculada</w:t>
      </w:r>
      <w:r w:rsidRPr="00027F1A">
        <w:rPr>
          <w:rFonts w:ascii="Segoe UI" w:hAnsi="Segoe UI" w:cs="Segoe UI"/>
          <w:color w:val="000000"/>
          <w:sz w:val="22"/>
          <w:szCs w:val="22"/>
          <w:lang w:val="pt-BR"/>
        </w:rPr>
        <w:t xml:space="preserve"> (“</w:t>
      </w:r>
      <w:r w:rsidRPr="001877F9">
        <w:rPr>
          <w:rFonts w:ascii="Segoe UI" w:hAnsi="Segoe UI" w:cs="Segoe UI"/>
          <w:b/>
          <w:bCs/>
          <w:color w:val="000000"/>
          <w:sz w:val="22"/>
          <w:szCs w:val="22"/>
          <w:lang w:val="pt-BR"/>
        </w:rPr>
        <w:t>Amortização Extraordinária Parcial</w:t>
      </w:r>
      <w:r>
        <w:rPr>
          <w:rFonts w:ascii="Segoe UI" w:hAnsi="Segoe UI" w:cs="Segoe UI"/>
          <w:b/>
          <w:bCs/>
          <w:color w:val="000000"/>
          <w:sz w:val="22"/>
          <w:szCs w:val="22"/>
          <w:lang w:val="pt-BR"/>
        </w:rPr>
        <w:t xml:space="preserve"> </w:t>
      </w:r>
      <w:r w:rsidR="00BC0E81">
        <w:rPr>
          <w:rFonts w:ascii="Segoe UI" w:hAnsi="Segoe UI" w:cs="Segoe UI"/>
          <w:b/>
          <w:bCs/>
          <w:color w:val="000000"/>
          <w:sz w:val="22"/>
          <w:szCs w:val="22"/>
          <w:lang w:val="pt-BR"/>
        </w:rPr>
        <w:t xml:space="preserve">Obrigatória </w:t>
      </w:r>
      <w:r>
        <w:rPr>
          <w:rFonts w:ascii="Segoe UI" w:hAnsi="Segoe UI" w:cs="Segoe UI"/>
          <w:b/>
          <w:bCs/>
          <w:color w:val="000000"/>
          <w:sz w:val="22"/>
          <w:szCs w:val="22"/>
          <w:lang w:val="pt-BR"/>
        </w:rPr>
        <w:t>da Primeira Série</w:t>
      </w:r>
      <w:r w:rsidRPr="00027F1A">
        <w:rPr>
          <w:rFonts w:ascii="Segoe UI" w:hAnsi="Segoe UI" w:cs="Segoe UI"/>
          <w:color w:val="000000"/>
          <w:sz w:val="22"/>
          <w:szCs w:val="22"/>
          <w:lang w:val="pt-BR"/>
        </w:rPr>
        <w:t xml:space="preserve">”). Por ocasião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BC0E81">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o valor devido pela </w:t>
      </w:r>
      <w:r w:rsidR="006307F4">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missora será equivalente à parcela 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Pr="00027F1A">
        <w:rPr>
          <w:rFonts w:ascii="Segoe UI" w:hAnsi="Segoe UI" w:cs="Segoe UI"/>
          <w:color w:val="000000"/>
          <w:sz w:val="22"/>
          <w:szCs w:val="22"/>
          <w:lang w:val="pt-BR"/>
        </w:rPr>
        <w:t xml:space="preserve">das </w:t>
      </w:r>
      <w:r w:rsidR="0024022A">
        <w:rPr>
          <w:rFonts w:ascii="Segoe UI" w:hAnsi="Segoe UI" w:cs="Segoe UI"/>
          <w:color w:val="000000"/>
          <w:sz w:val="22"/>
          <w:szCs w:val="22"/>
          <w:lang w:val="pt-BR"/>
        </w:rPr>
        <w:t>D</w:t>
      </w:r>
      <w:r w:rsidR="0024022A" w:rsidRPr="00027F1A">
        <w:rPr>
          <w:rFonts w:ascii="Segoe UI" w:hAnsi="Segoe UI" w:cs="Segoe UI"/>
          <w:color w:val="000000"/>
          <w:sz w:val="22"/>
          <w:szCs w:val="22"/>
          <w:lang w:val="pt-BR"/>
        </w:rPr>
        <w:t>ebêntures</w:t>
      </w:r>
      <w:r w:rsidR="0024022A">
        <w:rPr>
          <w:rFonts w:ascii="Segoe UI" w:hAnsi="Segoe UI" w:cs="Segoe UI"/>
          <w:color w:val="000000"/>
          <w:sz w:val="22"/>
          <w:szCs w:val="22"/>
          <w:lang w:val="pt-BR"/>
        </w:rPr>
        <w:t xml:space="preserve"> da Primeira Série</w:t>
      </w:r>
      <w:r w:rsidR="0024022A" w:rsidRPr="00027F1A">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a serem amortizadas, acrescido da </w:t>
      </w:r>
      <w:r>
        <w:rPr>
          <w:rFonts w:ascii="Segoe UI" w:hAnsi="Segoe UI" w:cs="Segoe UI"/>
          <w:color w:val="000000"/>
          <w:sz w:val="22"/>
          <w:szCs w:val="22"/>
          <w:lang w:val="pt-BR"/>
        </w:rPr>
        <w:t>R</w:t>
      </w:r>
      <w:r w:rsidRPr="00027F1A">
        <w:rPr>
          <w:rFonts w:ascii="Segoe UI" w:hAnsi="Segoe UI" w:cs="Segoe UI"/>
          <w:color w:val="000000"/>
          <w:sz w:val="22"/>
          <w:szCs w:val="22"/>
          <w:lang w:val="pt-BR"/>
        </w:rPr>
        <w:t>emuneração</w:t>
      </w:r>
      <w:r>
        <w:rPr>
          <w:rFonts w:ascii="Segoe UI" w:hAnsi="Segoe UI" w:cs="Segoe UI"/>
          <w:color w:val="000000"/>
          <w:sz w:val="22"/>
          <w:szCs w:val="22"/>
          <w:lang w:val="pt-BR"/>
        </w:rPr>
        <w:t xml:space="preserve"> das Debêntures da Primeira Série</w:t>
      </w:r>
      <w:r w:rsidRPr="00027F1A">
        <w:rPr>
          <w:rFonts w:ascii="Segoe UI" w:hAnsi="Segoe UI" w:cs="Segoe UI"/>
          <w:color w:val="000000"/>
          <w:sz w:val="22"/>
          <w:szCs w:val="22"/>
          <w:lang w:val="pt-BR"/>
        </w:rPr>
        <w:t xml:space="preserve">, calculada </w:t>
      </w:r>
      <w:r w:rsidRPr="001877F9">
        <w:rPr>
          <w:rFonts w:ascii="Segoe UI" w:hAnsi="Segoe UI" w:cs="Segoe UI"/>
          <w:i/>
          <w:iCs/>
          <w:color w:val="000000"/>
          <w:sz w:val="22"/>
          <w:szCs w:val="22"/>
          <w:lang w:val="pt-BR"/>
        </w:rPr>
        <w:t>pro rata temporis</w:t>
      </w:r>
      <w:r w:rsidRPr="00027F1A">
        <w:rPr>
          <w:rFonts w:ascii="Segoe UI" w:hAnsi="Segoe UI" w:cs="Segoe UI"/>
          <w:color w:val="000000"/>
          <w:sz w:val="22"/>
          <w:szCs w:val="22"/>
          <w:lang w:val="pt-BR"/>
        </w:rPr>
        <w:t xml:space="preserve"> desde a </w:t>
      </w:r>
      <w:r>
        <w:rPr>
          <w:rFonts w:ascii="Segoe UI" w:hAnsi="Segoe UI" w:cs="Segoe UI"/>
          <w:color w:val="000000"/>
          <w:sz w:val="22"/>
          <w:szCs w:val="22"/>
          <w:lang w:val="pt-BR"/>
        </w:rPr>
        <w:t>D</w:t>
      </w:r>
      <w:r w:rsidRPr="00027F1A">
        <w:rPr>
          <w:rFonts w:ascii="Segoe UI" w:hAnsi="Segoe UI" w:cs="Segoe UI"/>
          <w:color w:val="000000"/>
          <w:sz w:val="22"/>
          <w:szCs w:val="22"/>
          <w:lang w:val="pt-BR"/>
        </w:rPr>
        <w:t xml:space="preserve">ata de </w:t>
      </w:r>
      <w:r>
        <w:rPr>
          <w:rFonts w:ascii="Segoe UI" w:hAnsi="Segoe UI" w:cs="Segoe UI"/>
          <w:color w:val="000000"/>
          <w:sz w:val="22"/>
          <w:szCs w:val="22"/>
          <w:lang w:val="pt-BR"/>
        </w:rPr>
        <w:t>I</w:t>
      </w:r>
      <w:r w:rsidRPr="00027F1A">
        <w:rPr>
          <w:rFonts w:ascii="Segoe UI" w:hAnsi="Segoe UI" w:cs="Segoe UI"/>
          <w:color w:val="000000"/>
          <w:sz w:val="22"/>
          <w:szCs w:val="22"/>
          <w:lang w:val="pt-BR"/>
        </w:rPr>
        <w:t xml:space="preserve">nício da </w:t>
      </w:r>
      <w:r>
        <w:rPr>
          <w:rFonts w:ascii="Segoe UI" w:hAnsi="Segoe UI" w:cs="Segoe UI"/>
          <w:color w:val="000000"/>
          <w:sz w:val="22"/>
          <w:szCs w:val="22"/>
          <w:lang w:val="pt-BR"/>
        </w:rPr>
        <w:t>R</w:t>
      </w:r>
      <w:r w:rsidRPr="00027F1A">
        <w:rPr>
          <w:rFonts w:ascii="Segoe UI" w:hAnsi="Segoe UI" w:cs="Segoe UI"/>
          <w:color w:val="000000"/>
          <w:sz w:val="22"/>
          <w:szCs w:val="22"/>
          <w:lang w:val="pt-BR"/>
        </w:rPr>
        <w:t xml:space="preserve">entabilidade ou a Data de Pagamento da Remuneração das Debêntures da Primeira Série anterior, conforme o caso, até a data da efetiva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 xml:space="preserve">, incidente sobre 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 xml:space="preserve">Atualizado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00776A83" w:rsidRPr="00027F1A" w:rsidDel="00776A83">
        <w:rPr>
          <w:rFonts w:ascii="Segoe UI" w:hAnsi="Segoe UI" w:cs="Segoe UI"/>
          <w:color w:val="000000"/>
          <w:sz w:val="22"/>
          <w:szCs w:val="22"/>
          <w:lang w:val="pt-BR"/>
        </w:rPr>
        <w:t xml:space="preserve"> </w:t>
      </w:r>
      <w:r w:rsidRPr="00027F1A">
        <w:rPr>
          <w:rFonts w:ascii="Segoe UI" w:hAnsi="Segoe UI" w:cs="Segoe UI"/>
          <w:color w:val="000000"/>
          <w:sz w:val="22"/>
          <w:szCs w:val="22"/>
          <w:lang w:val="pt-BR"/>
        </w:rPr>
        <w:t xml:space="preserve">(ou o saldo </w:t>
      </w:r>
      <w:r>
        <w:rPr>
          <w:rFonts w:ascii="Segoe UI" w:hAnsi="Segoe UI" w:cs="Segoe UI"/>
          <w:color w:val="000000"/>
          <w:sz w:val="22"/>
          <w:szCs w:val="22"/>
          <w:lang w:val="pt-BR"/>
        </w:rPr>
        <w:t>V</w:t>
      </w:r>
      <w:r w:rsidRPr="00027F1A">
        <w:rPr>
          <w:rFonts w:ascii="Segoe UI" w:hAnsi="Segoe UI" w:cs="Segoe UI"/>
          <w:color w:val="000000"/>
          <w:sz w:val="22"/>
          <w:szCs w:val="22"/>
          <w:lang w:val="pt-BR"/>
        </w:rPr>
        <w:t xml:space="preserve">alor </w:t>
      </w:r>
      <w:r>
        <w:rPr>
          <w:rFonts w:ascii="Segoe UI" w:hAnsi="Segoe UI" w:cs="Segoe UI"/>
          <w:color w:val="000000"/>
          <w:sz w:val="22"/>
          <w:szCs w:val="22"/>
          <w:lang w:val="pt-BR"/>
        </w:rPr>
        <w:t>N</w:t>
      </w:r>
      <w:r w:rsidRPr="00027F1A">
        <w:rPr>
          <w:rFonts w:ascii="Segoe UI" w:hAnsi="Segoe UI" w:cs="Segoe UI"/>
          <w:color w:val="000000"/>
          <w:sz w:val="22"/>
          <w:szCs w:val="22"/>
          <w:lang w:val="pt-BR"/>
        </w:rPr>
        <w:t xml:space="preserve">ominal </w:t>
      </w:r>
      <w:r>
        <w:rPr>
          <w:rFonts w:ascii="Segoe UI" w:hAnsi="Segoe UI" w:cs="Segoe UI"/>
          <w:color w:val="000000"/>
          <w:sz w:val="22"/>
          <w:szCs w:val="22"/>
          <w:lang w:val="pt-BR"/>
        </w:rPr>
        <w:t>U</w:t>
      </w:r>
      <w:r w:rsidRPr="00027F1A">
        <w:rPr>
          <w:rFonts w:ascii="Segoe UI" w:hAnsi="Segoe UI" w:cs="Segoe UI"/>
          <w:color w:val="000000"/>
          <w:sz w:val="22"/>
          <w:szCs w:val="22"/>
          <w:lang w:val="pt-BR"/>
        </w:rPr>
        <w:t xml:space="preserve">nitário </w:t>
      </w:r>
      <w:r>
        <w:rPr>
          <w:rFonts w:ascii="Segoe UI" w:hAnsi="Segoe UI" w:cs="Segoe UI"/>
          <w:color w:val="000000"/>
          <w:sz w:val="22"/>
          <w:szCs w:val="22"/>
          <w:lang w:val="pt-BR"/>
        </w:rPr>
        <w:t>Atualizado</w:t>
      </w:r>
      <w:r w:rsidR="00776A83" w:rsidRPr="00776A83">
        <w:rPr>
          <w:rFonts w:ascii="Segoe UI" w:hAnsi="Segoe UI" w:cs="Segoe UI"/>
          <w:color w:val="000000"/>
          <w:sz w:val="22"/>
          <w:szCs w:val="22"/>
          <w:lang w:val="pt-BR"/>
        </w:rPr>
        <w:t xml:space="preserve"> </w:t>
      </w:r>
      <w:r w:rsidR="00776A83" w:rsidRPr="00027F1A">
        <w:rPr>
          <w:rFonts w:ascii="Segoe UI" w:hAnsi="Segoe UI" w:cs="Segoe UI"/>
          <w:color w:val="000000"/>
          <w:sz w:val="22"/>
          <w:szCs w:val="22"/>
          <w:lang w:val="pt-BR"/>
        </w:rPr>
        <w:t xml:space="preserve">das </w:t>
      </w:r>
      <w:r w:rsidR="00776A83">
        <w:rPr>
          <w:rFonts w:ascii="Segoe UI" w:hAnsi="Segoe UI" w:cs="Segoe UI"/>
          <w:color w:val="000000"/>
          <w:sz w:val="22"/>
          <w:szCs w:val="22"/>
          <w:lang w:val="pt-BR"/>
        </w:rPr>
        <w:t>D</w:t>
      </w:r>
      <w:r w:rsidR="00776A83" w:rsidRPr="00027F1A">
        <w:rPr>
          <w:rFonts w:ascii="Segoe UI" w:hAnsi="Segoe UI" w:cs="Segoe UI"/>
          <w:color w:val="000000"/>
          <w:sz w:val="22"/>
          <w:szCs w:val="22"/>
          <w:lang w:val="pt-BR"/>
        </w:rPr>
        <w:t>ebêntures</w:t>
      </w:r>
      <w:r w:rsidR="00776A83">
        <w:rPr>
          <w:rFonts w:ascii="Segoe UI" w:hAnsi="Segoe UI" w:cs="Segoe UI"/>
          <w:color w:val="000000"/>
          <w:sz w:val="22"/>
          <w:szCs w:val="22"/>
          <w:lang w:val="pt-BR"/>
        </w:rPr>
        <w:t xml:space="preserve"> da Primeira Série</w:t>
      </w:r>
      <w:r w:rsidRPr="00027F1A">
        <w:rPr>
          <w:rFonts w:ascii="Segoe UI" w:hAnsi="Segoe UI" w:cs="Segoe UI"/>
          <w:color w:val="000000"/>
          <w:sz w:val="22"/>
          <w:szCs w:val="22"/>
          <w:lang w:val="pt-BR"/>
        </w:rPr>
        <w:t xml:space="preserve">, conforme o caso) mais encargos devidos e não pagos até a data da </w:t>
      </w:r>
      <w:r>
        <w:rPr>
          <w:rFonts w:ascii="Segoe UI" w:hAnsi="Segoe UI" w:cs="Segoe UI"/>
          <w:color w:val="000000"/>
          <w:sz w:val="22"/>
          <w:szCs w:val="22"/>
          <w:lang w:val="pt-BR"/>
        </w:rPr>
        <w:t>A</w:t>
      </w:r>
      <w:r w:rsidRPr="00027F1A">
        <w:rPr>
          <w:rFonts w:ascii="Segoe UI" w:hAnsi="Segoe UI" w:cs="Segoe UI"/>
          <w:color w:val="000000"/>
          <w:sz w:val="22"/>
          <w:szCs w:val="22"/>
          <w:lang w:val="pt-BR"/>
        </w:rPr>
        <w:t xml:space="preserve">mortização </w:t>
      </w:r>
      <w:r>
        <w:rPr>
          <w:rFonts w:ascii="Segoe UI" w:hAnsi="Segoe UI" w:cs="Segoe UI"/>
          <w:color w:val="000000"/>
          <w:sz w:val="22"/>
          <w:szCs w:val="22"/>
          <w:lang w:val="pt-BR"/>
        </w:rPr>
        <w:t>E</w:t>
      </w:r>
      <w:r w:rsidRPr="00027F1A">
        <w:rPr>
          <w:rFonts w:ascii="Segoe UI" w:hAnsi="Segoe UI" w:cs="Segoe UI"/>
          <w:color w:val="000000"/>
          <w:sz w:val="22"/>
          <w:szCs w:val="22"/>
          <w:lang w:val="pt-BR"/>
        </w:rPr>
        <w:t xml:space="preserve">xtraordinária </w:t>
      </w:r>
      <w:r>
        <w:rPr>
          <w:rFonts w:ascii="Segoe UI" w:hAnsi="Segoe UI" w:cs="Segoe UI"/>
          <w:color w:val="000000"/>
          <w:sz w:val="22"/>
          <w:szCs w:val="22"/>
          <w:lang w:val="pt-BR"/>
        </w:rPr>
        <w:t>P</w:t>
      </w:r>
      <w:r w:rsidRPr="00027F1A">
        <w:rPr>
          <w:rFonts w:ascii="Segoe UI" w:hAnsi="Segoe UI" w:cs="Segoe UI"/>
          <w:color w:val="000000"/>
          <w:sz w:val="22"/>
          <w:szCs w:val="22"/>
          <w:lang w:val="pt-BR"/>
        </w:rPr>
        <w:t>arcial</w:t>
      </w:r>
      <w:r>
        <w:rPr>
          <w:rFonts w:ascii="Segoe UI" w:hAnsi="Segoe UI" w:cs="Segoe UI"/>
          <w:color w:val="000000"/>
          <w:sz w:val="22"/>
          <w:szCs w:val="22"/>
          <w:lang w:val="pt-BR"/>
        </w:rPr>
        <w:t xml:space="preserve"> </w:t>
      </w:r>
      <w:r w:rsidR="00BC0E81" w:rsidRPr="00D91D3C">
        <w:rPr>
          <w:rFonts w:ascii="Segoe UI" w:hAnsi="Segoe UI" w:cs="Segoe UI"/>
          <w:color w:val="000000"/>
          <w:sz w:val="22"/>
          <w:szCs w:val="22"/>
          <w:lang w:val="pt-BR"/>
        </w:rPr>
        <w:t xml:space="preserve">Obrigatória </w:t>
      </w:r>
      <w:r>
        <w:rPr>
          <w:rFonts w:ascii="Segoe UI" w:hAnsi="Segoe UI" w:cs="Segoe UI"/>
          <w:color w:val="000000"/>
          <w:sz w:val="22"/>
          <w:szCs w:val="22"/>
          <w:lang w:val="pt-BR"/>
        </w:rPr>
        <w:t>da Primeira Série</w:t>
      </w:r>
      <w:r w:rsidRPr="00027F1A">
        <w:rPr>
          <w:rFonts w:ascii="Segoe UI" w:hAnsi="Segoe UI" w:cs="Segoe UI"/>
          <w:color w:val="000000"/>
          <w:sz w:val="22"/>
          <w:szCs w:val="22"/>
          <w:lang w:val="pt-BR"/>
        </w:rPr>
        <w:t>.</w:t>
      </w:r>
      <w:bookmarkEnd w:id="126"/>
      <w:r w:rsidR="003D516E">
        <w:rPr>
          <w:rFonts w:ascii="Segoe UI" w:hAnsi="Segoe UI" w:cs="Segoe UI"/>
          <w:color w:val="000000"/>
          <w:sz w:val="22"/>
          <w:szCs w:val="22"/>
          <w:lang w:val="pt-BR"/>
        </w:rPr>
        <w:t xml:space="preserve"> </w:t>
      </w:r>
    </w:p>
    <w:p w14:paraId="743511A0" w14:textId="0D6ABC27"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O valor remanescente da </w:t>
      </w:r>
      <w:r w:rsidR="001877F9" w:rsidRPr="00140138">
        <w:rPr>
          <w:rFonts w:ascii="Segoe UI" w:hAnsi="Segoe UI" w:cs="Segoe UI"/>
          <w:sz w:val="22"/>
          <w:szCs w:val="22"/>
          <w:lang w:val="pt-BR"/>
        </w:rPr>
        <w:t xml:space="preserve">Remuneração das Debêntures da Primeira Série </w:t>
      </w:r>
      <w:r w:rsidRPr="00140138">
        <w:rPr>
          <w:rFonts w:ascii="Segoe UI" w:hAnsi="Segoe UI" w:cs="Segoe UI"/>
          <w:sz w:val="22"/>
          <w:szCs w:val="22"/>
          <w:lang w:val="pt-BR"/>
        </w:rPr>
        <w:t xml:space="preserve">continuará a ser capitalizado e deverá ser pago na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imediatamente subsequente.</w:t>
      </w:r>
    </w:p>
    <w:p w14:paraId="604231BD" w14:textId="72868C6F"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Caso a data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w:t>
      </w:r>
      <w:r w:rsidRPr="00140138">
        <w:rPr>
          <w:rFonts w:ascii="Segoe UI" w:hAnsi="Segoe UI" w:cs="Segoe UI"/>
          <w:sz w:val="22"/>
          <w:szCs w:val="22"/>
          <w:lang w:val="pt-BR"/>
        </w:rPr>
        <w:t xml:space="preserve"> coincida com uma data de amortização e/ou </w:t>
      </w:r>
      <w:r w:rsidR="00FE2814" w:rsidRPr="00140138">
        <w:rPr>
          <w:rFonts w:ascii="Segoe UI" w:hAnsi="Segoe UI" w:cs="Segoe UI"/>
          <w:sz w:val="22"/>
          <w:szCs w:val="22"/>
          <w:lang w:val="pt-BR"/>
        </w:rPr>
        <w:t>Data de Pagamento da Remuneração das Debêntures da Primeira Série</w:t>
      </w:r>
      <w:r w:rsidRPr="00140138">
        <w:rPr>
          <w:rFonts w:ascii="Segoe UI" w:hAnsi="Segoe UI" w:cs="Segoe UI"/>
          <w:sz w:val="22"/>
          <w:szCs w:val="22"/>
          <w:lang w:val="pt-BR"/>
        </w:rPr>
        <w:t xml:space="preserve">, os demais cálculos deverão ser efetuados sobre o saldo do </w:t>
      </w:r>
      <w:r w:rsidR="00FE2814" w:rsidRPr="00140138">
        <w:rPr>
          <w:rFonts w:ascii="Segoe UI" w:hAnsi="Segoe UI" w:cs="Segoe UI"/>
          <w:sz w:val="22"/>
          <w:szCs w:val="22"/>
          <w:lang w:val="pt-BR"/>
        </w:rPr>
        <w:t>Valor Nominal Unitário Atualizado</w:t>
      </w:r>
      <w:r w:rsidRPr="00140138">
        <w:rPr>
          <w:rFonts w:ascii="Segoe UI" w:hAnsi="Segoe UI" w:cs="Segoe UI"/>
          <w:sz w:val="22"/>
          <w:szCs w:val="22"/>
          <w:lang w:val="pt-BR"/>
        </w:rPr>
        <w:t xml:space="preserve"> objeto da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apurada após o referido pagamento.</w:t>
      </w:r>
    </w:p>
    <w:p w14:paraId="117AE56C" w14:textId="583030BD"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140138">
        <w:rPr>
          <w:rFonts w:ascii="Segoe UI" w:hAnsi="Segoe UI" w:cs="Segoe UI"/>
          <w:sz w:val="22"/>
          <w:szCs w:val="22"/>
          <w:lang w:val="pt-BR"/>
        </w:rPr>
        <w:fldChar w:fldCharType="begin"/>
      </w:r>
      <w:r w:rsidR="001877F9" w:rsidRPr="00140138">
        <w:rPr>
          <w:rFonts w:ascii="Segoe UI" w:hAnsi="Segoe UI" w:cs="Segoe UI"/>
          <w:sz w:val="22"/>
          <w:szCs w:val="22"/>
          <w:lang w:val="pt-BR"/>
        </w:rPr>
        <w:instrText xml:space="preserve"> REF _Ref420336525 \r \h </w:instrText>
      </w:r>
      <w:r w:rsidR="003D516E" w:rsidRPr="00140138">
        <w:rPr>
          <w:rFonts w:ascii="Segoe UI" w:hAnsi="Segoe UI" w:cs="Segoe UI"/>
          <w:sz w:val="22"/>
          <w:szCs w:val="22"/>
          <w:lang w:val="pt-BR"/>
        </w:rPr>
        <w:instrText xml:space="preserve"> \* MERGEFORMAT </w:instrText>
      </w:r>
      <w:r w:rsidR="001877F9" w:rsidRPr="00140138">
        <w:rPr>
          <w:rFonts w:ascii="Segoe UI" w:hAnsi="Segoe UI" w:cs="Segoe UI"/>
          <w:sz w:val="22"/>
          <w:szCs w:val="22"/>
          <w:lang w:val="pt-BR"/>
        </w:rPr>
      </w:r>
      <w:r w:rsidR="001877F9" w:rsidRPr="00140138">
        <w:rPr>
          <w:rFonts w:ascii="Segoe UI" w:hAnsi="Segoe UI" w:cs="Segoe UI"/>
          <w:sz w:val="22"/>
          <w:szCs w:val="22"/>
          <w:lang w:val="pt-BR"/>
        </w:rPr>
        <w:fldChar w:fldCharType="separate"/>
      </w:r>
      <w:r w:rsidR="00213F2B">
        <w:rPr>
          <w:rFonts w:ascii="Segoe UI" w:hAnsi="Segoe UI" w:cs="Segoe UI"/>
          <w:sz w:val="22"/>
          <w:szCs w:val="22"/>
          <w:lang w:val="pt-BR"/>
        </w:rPr>
        <w:t>4.20</w:t>
      </w:r>
      <w:r w:rsidR="001877F9" w:rsidRPr="00140138">
        <w:rPr>
          <w:rFonts w:ascii="Segoe UI" w:hAnsi="Segoe UI" w:cs="Segoe UI"/>
          <w:sz w:val="22"/>
          <w:szCs w:val="22"/>
          <w:lang w:val="pt-BR"/>
        </w:rPr>
        <w:fldChar w:fldCharType="end"/>
      </w:r>
      <w:r w:rsidRPr="00140138">
        <w:rPr>
          <w:rFonts w:ascii="Segoe UI" w:hAnsi="Segoe UI" w:cs="Segoe UI"/>
          <w:sz w:val="22"/>
          <w:szCs w:val="22"/>
          <w:lang w:val="pt-BR"/>
        </w:rPr>
        <w:t xml:space="preserve"> acima, em ambos os casos com cópia para o </w:t>
      </w:r>
      <w:r w:rsidR="00FE2814" w:rsidRPr="00140138">
        <w:rPr>
          <w:rFonts w:ascii="Segoe UI" w:hAnsi="Segoe UI" w:cs="Segoe UI"/>
          <w:sz w:val="22"/>
          <w:szCs w:val="22"/>
          <w:lang w:val="pt-BR"/>
        </w:rPr>
        <w:t>A</w:t>
      </w:r>
      <w:r w:rsidRPr="00140138">
        <w:rPr>
          <w:rFonts w:ascii="Segoe UI" w:hAnsi="Segoe UI" w:cs="Segoe UI"/>
          <w:sz w:val="22"/>
          <w:szCs w:val="22"/>
          <w:lang w:val="pt-BR"/>
        </w:rPr>
        <w:t xml:space="preserve">gente </w:t>
      </w:r>
      <w:r w:rsidR="00FE2814" w:rsidRPr="00140138">
        <w:rPr>
          <w:rFonts w:ascii="Segoe UI" w:hAnsi="Segoe UI" w:cs="Segoe UI"/>
          <w:sz w:val="22"/>
          <w:szCs w:val="22"/>
          <w:lang w:val="pt-BR"/>
        </w:rPr>
        <w:t>F</w:t>
      </w:r>
      <w:r w:rsidRPr="00140138">
        <w:rPr>
          <w:rFonts w:ascii="Segoe UI" w:hAnsi="Segoe UI" w:cs="Segoe UI"/>
          <w:sz w:val="22"/>
          <w:szCs w:val="22"/>
          <w:lang w:val="pt-BR"/>
        </w:rPr>
        <w:t xml:space="preserve">iduciário, a B3 e a ANBIMA, com 10 (dez) </w:t>
      </w:r>
      <w:r w:rsidR="00FE2814" w:rsidRPr="00140138">
        <w:rPr>
          <w:rFonts w:ascii="Segoe UI" w:hAnsi="Segoe UI" w:cs="Segoe UI"/>
          <w:sz w:val="22"/>
          <w:szCs w:val="22"/>
          <w:lang w:val="pt-BR"/>
        </w:rPr>
        <w:t>Dias Úteis</w:t>
      </w:r>
      <w:r w:rsidRPr="00140138">
        <w:rPr>
          <w:rFonts w:ascii="Segoe UI" w:hAnsi="Segoe UI" w:cs="Segoe UI"/>
          <w:sz w:val="22"/>
          <w:szCs w:val="22"/>
          <w:lang w:val="pt-BR"/>
        </w:rPr>
        <w:t xml:space="preserve"> de antecedência da data em que se pretende realizar a efetiva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sendo que na referida comunicação deverá constar: </w:t>
      </w:r>
      <w:r w:rsidRPr="00140138">
        <w:rPr>
          <w:rFonts w:ascii="Segoe UI" w:hAnsi="Segoe UI" w:cs="Segoe UI"/>
          <w:b/>
          <w:bCs/>
          <w:sz w:val="22"/>
          <w:szCs w:val="22"/>
          <w:lang w:val="pt-BR"/>
        </w:rPr>
        <w:t>(a)</w:t>
      </w:r>
      <w:r w:rsidRPr="00140138">
        <w:rPr>
          <w:rFonts w:ascii="Segoe UI" w:hAnsi="Segoe UI" w:cs="Segoe UI"/>
          <w:sz w:val="22"/>
          <w:szCs w:val="22"/>
          <w:lang w:val="pt-BR"/>
        </w:rPr>
        <w:t xml:space="preserve"> a data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w:t>
      </w:r>
      <w:r w:rsidRPr="00140138">
        <w:rPr>
          <w:rFonts w:ascii="Segoe UI" w:hAnsi="Segoe UI" w:cs="Segoe UI"/>
          <w:b/>
          <w:bCs/>
          <w:sz w:val="22"/>
          <w:szCs w:val="22"/>
          <w:lang w:val="pt-BR"/>
        </w:rPr>
        <w:t>(b)</w:t>
      </w:r>
      <w:r w:rsidRPr="00140138">
        <w:rPr>
          <w:rFonts w:ascii="Segoe UI" w:hAnsi="Segoe UI" w:cs="Segoe UI"/>
          <w:sz w:val="22"/>
          <w:szCs w:val="22"/>
          <w:lang w:val="pt-BR"/>
        </w:rPr>
        <w:t xml:space="preserve"> a menção de que o valor correspondente ao pagamento será a parcela do </w:t>
      </w:r>
      <w:r w:rsidR="00FE2814" w:rsidRPr="00140138">
        <w:rPr>
          <w:rFonts w:ascii="Segoe UI" w:hAnsi="Segoe UI" w:cs="Segoe UI"/>
          <w:sz w:val="22"/>
          <w:szCs w:val="22"/>
          <w:lang w:val="pt-BR"/>
        </w:rPr>
        <w:t xml:space="preserve">Valor Nominal Unitário Atualizado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xml:space="preserve"> (ou o saldo Valor Nominal Unitário Atualizado</w:t>
      </w:r>
      <w:r w:rsidR="0047775A">
        <w:rPr>
          <w:rFonts w:ascii="Segoe UI" w:hAnsi="Segoe UI" w:cs="Segoe UI"/>
          <w:sz w:val="22"/>
          <w:szCs w:val="22"/>
          <w:lang w:val="pt-BR"/>
        </w:rPr>
        <w:t xml:space="preserve"> das Debêntures da Primeira Série</w:t>
      </w:r>
      <w:r w:rsidR="00FE2814" w:rsidRPr="00140138">
        <w:rPr>
          <w:rFonts w:ascii="Segoe UI" w:hAnsi="Segoe UI" w:cs="Segoe UI"/>
          <w:sz w:val="22"/>
          <w:szCs w:val="22"/>
          <w:lang w:val="pt-BR"/>
        </w:rPr>
        <w:t>, conforme o caso)</w:t>
      </w:r>
      <w:r w:rsidRPr="00140138">
        <w:rPr>
          <w:rFonts w:ascii="Segoe UI" w:hAnsi="Segoe UI" w:cs="Segoe UI"/>
          <w:sz w:val="22"/>
          <w:szCs w:val="22"/>
          <w:lang w:val="pt-BR"/>
        </w:rPr>
        <w:t xml:space="preserve"> acrescido </w:t>
      </w:r>
      <w:r w:rsidR="00FE2814" w:rsidRPr="00140138">
        <w:rPr>
          <w:rFonts w:ascii="Segoe UI" w:hAnsi="Segoe UI" w:cs="Segoe UI"/>
          <w:sz w:val="22"/>
          <w:szCs w:val="22"/>
          <w:lang w:val="pt-BR"/>
        </w:rPr>
        <w:t xml:space="preserve">da Remuneração das Debêntures da Primeira Série; </w:t>
      </w:r>
      <w:r w:rsidRPr="00140138">
        <w:rPr>
          <w:rFonts w:ascii="Segoe UI" w:hAnsi="Segoe UI" w:cs="Segoe UI"/>
          <w:sz w:val="22"/>
          <w:szCs w:val="22"/>
          <w:lang w:val="pt-BR"/>
        </w:rPr>
        <w:t xml:space="preserve">e </w:t>
      </w:r>
      <w:r w:rsidRPr="00140138">
        <w:rPr>
          <w:rFonts w:ascii="Segoe UI" w:hAnsi="Segoe UI" w:cs="Segoe UI"/>
          <w:b/>
          <w:bCs/>
          <w:sz w:val="22"/>
          <w:szCs w:val="22"/>
          <w:lang w:val="pt-BR"/>
        </w:rPr>
        <w:t>(c)</w:t>
      </w:r>
      <w:r w:rsidRPr="00140138">
        <w:rPr>
          <w:rFonts w:ascii="Segoe UI" w:hAnsi="Segoe UI" w:cs="Segoe UI"/>
          <w:sz w:val="22"/>
          <w:szCs w:val="22"/>
          <w:lang w:val="pt-BR"/>
        </w:rPr>
        <w:t xml:space="preserve"> quaisquer outras informações necessárias à </w:t>
      </w:r>
      <w:r w:rsidRPr="00140138">
        <w:rPr>
          <w:rFonts w:ascii="Segoe UI" w:hAnsi="Segoe UI" w:cs="Segoe UI"/>
          <w:sz w:val="22"/>
          <w:szCs w:val="22"/>
          <w:lang w:val="pt-BR"/>
        </w:rPr>
        <w:lastRenderedPageBreak/>
        <w:t xml:space="preserve">operacionalização da </w:t>
      </w:r>
      <w:r w:rsidR="00FE2814"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FE2814" w:rsidRPr="00140138">
        <w:rPr>
          <w:rFonts w:ascii="Segoe UI" w:hAnsi="Segoe UI" w:cs="Segoe UI"/>
          <w:sz w:val="22"/>
          <w:szCs w:val="22"/>
          <w:lang w:val="pt-BR"/>
        </w:rPr>
        <w:t>da Primeira Série</w:t>
      </w:r>
      <w:r w:rsidRPr="00140138">
        <w:rPr>
          <w:rFonts w:ascii="Segoe UI" w:hAnsi="Segoe UI" w:cs="Segoe UI"/>
          <w:sz w:val="22"/>
          <w:szCs w:val="22"/>
          <w:lang w:val="pt-BR"/>
        </w:rPr>
        <w:t>.</w:t>
      </w:r>
    </w:p>
    <w:p w14:paraId="588F4FB7" w14:textId="3DBBF24D"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w:t>
      </w:r>
      <w:r w:rsidR="00FE2814" w:rsidRPr="00140138">
        <w:rPr>
          <w:rFonts w:ascii="Segoe UI" w:hAnsi="Segoe UI" w:cs="Segoe UI"/>
          <w:sz w:val="22"/>
          <w:szCs w:val="22"/>
          <w:lang w:val="pt-BR"/>
        </w:rPr>
        <w:t>Amortização Extraordinária Parcial</w:t>
      </w:r>
      <w:r w:rsidR="00BC0E81" w:rsidRPr="00140138">
        <w:rPr>
          <w:rFonts w:ascii="Segoe UI" w:hAnsi="Segoe UI" w:cs="Segoe UI"/>
          <w:sz w:val="22"/>
          <w:szCs w:val="22"/>
          <w:lang w:val="pt-BR"/>
        </w:rPr>
        <w:t xml:space="preserve"> Obrigatória</w:t>
      </w:r>
      <w:r w:rsidR="00FE2814" w:rsidRPr="00140138">
        <w:rPr>
          <w:rFonts w:ascii="Segoe UI" w:hAnsi="Segoe UI" w:cs="Segoe UI"/>
          <w:sz w:val="22"/>
          <w:szCs w:val="22"/>
          <w:lang w:val="pt-BR"/>
        </w:rPr>
        <w:t xml:space="preserve"> da Primeira Série </w:t>
      </w:r>
      <w:r w:rsidRPr="00140138">
        <w:rPr>
          <w:rFonts w:ascii="Segoe UI" w:hAnsi="Segoe UI" w:cs="Segoe UI"/>
          <w:sz w:val="22"/>
          <w:szCs w:val="22"/>
          <w:lang w:val="pt-BR"/>
        </w:rPr>
        <w:t xml:space="preserve">para as debêntures custodiadas eletronicamente na B3 </w:t>
      </w:r>
      <w:r w:rsidR="0047775A" w:rsidRPr="009872FC">
        <w:rPr>
          <w:rFonts w:ascii="Segoe UI" w:hAnsi="Segoe UI" w:cs="Segoe UI"/>
          <w:sz w:val="22"/>
          <w:szCs w:val="22"/>
          <w:lang w:val="pt-BR"/>
        </w:rPr>
        <w:t>seguirá os procedimentos de liquidação de eventos adotados por ela</w:t>
      </w:r>
      <w:r w:rsidRPr="00140138">
        <w:rPr>
          <w:rFonts w:ascii="Segoe UI" w:hAnsi="Segoe UI" w:cs="Segoe UI"/>
          <w:sz w:val="22"/>
          <w:szCs w:val="22"/>
          <w:lang w:val="pt-BR"/>
        </w:rPr>
        <w:t xml:space="preserve">. Caso as </w:t>
      </w:r>
      <w:r w:rsidR="00FE2814" w:rsidRPr="00140138">
        <w:rPr>
          <w:rFonts w:ascii="Segoe UI" w:hAnsi="Segoe UI" w:cs="Segoe UI"/>
          <w:sz w:val="22"/>
          <w:szCs w:val="22"/>
          <w:lang w:val="pt-BR"/>
        </w:rPr>
        <w:t>Debêntures</w:t>
      </w:r>
      <w:r w:rsidRPr="00140138">
        <w:rPr>
          <w:rFonts w:ascii="Segoe UI" w:hAnsi="Segoe UI" w:cs="Segoe UI"/>
          <w:sz w:val="22"/>
          <w:szCs w:val="22"/>
          <w:lang w:val="pt-BR"/>
        </w:rPr>
        <w:t xml:space="preserve"> </w:t>
      </w:r>
      <w:r w:rsidR="0047775A">
        <w:rPr>
          <w:rFonts w:ascii="Segoe UI" w:hAnsi="Segoe UI" w:cs="Segoe UI"/>
          <w:sz w:val="22"/>
          <w:szCs w:val="22"/>
          <w:lang w:val="pt-BR"/>
        </w:rPr>
        <w:t xml:space="preserve">da Primeira Série </w:t>
      </w:r>
      <w:r w:rsidRPr="00140138">
        <w:rPr>
          <w:rFonts w:ascii="Segoe UI" w:hAnsi="Segoe UI" w:cs="Segoe UI"/>
          <w:sz w:val="22"/>
          <w:szCs w:val="22"/>
          <w:lang w:val="pt-BR"/>
        </w:rPr>
        <w:t xml:space="preserve">não estejam custodiadas eletronicamente na B3, a </w:t>
      </w:r>
      <w:r w:rsidR="001877F9" w:rsidRPr="00140138">
        <w:rPr>
          <w:rFonts w:ascii="Segoe UI" w:hAnsi="Segoe UI" w:cs="Segoe UI"/>
          <w:sz w:val="22"/>
          <w:szCs w:val="22"/>
          <w:lang w:val="pt-BR"/>
        </w:rPr>
        <w:t xml:space="preserve">Amortização Extraordinária Parcial </w:t>
      </w:r>
      <w:r w:rsidR="00BC0E81" w:rsidRPr="00140138">
        <w:rPr>
          <w:rFonts w:ascii="Segoe UI" w:hAnsi="Segoe UI" w:cs="Segoe UI"/>
          <w:sz w:val="22"/>
          <w:szCs w:val="22"/>
          <w:lang w:val="pt-BR"/>
        </w:rPr>
        <w:t xml:space="preserve">Obrigatória </w:t>
      </w:r>
      <w:r w:rsidR="001877F9" w:rsidRPr="00140138">
        <w:rPr>
          <w:rFonts w:ascii="Segoe UI" w:hAnsi="Segoe UI" w:cs="Segoe UI"/>
          <w:sz w:val="22"/>
          <w:szCs w:val="22"/>
          <w:lang w:val="pt-BR"/>
        </w:rPr>
        <w:t>da Primeira Série</w:t>
      </w:r>
      <w:r w:rsidRPr="00140138">
        <w:rPr>
          <w:rFonts w:ascii="Segoe UI" w:hAnsi="Segoe UI" w:cs="Segoe UI"/>
          <w:sz w:val="22"/>
          <w:szCs w:val="22"/>
          <w:lang w:val="pt-BR"/>
        </w:rPr>
        <w:t xml:space="preserve"> será realizada por meio do </w:t>
      </w:r>
      <w:r w:rsidR="00FE2814" w:rsidRPr="00140138">
        <w:rPr>
          <w:rFonts w:ascii="Segoe UI" w:hAnsi="Segoe UI" w:cs="Segoe UI"/>
          <w:sz w:val="22"/>
          <w:szCs w:val="22"/>
          <w:lang w:val="pt-BR"/>
        </w:rPr>
        <w:t>Banco Liquidante</w:t>
      </w:r>
      <w:r w:rsidRPr="00140138">
        <w:rPr>
          <w:rFonts w:ascii="Segoe UI" w:hAnsi="Segoe UI" w:cs="Segoe UI"/>
          <w:sz w:val="22"/>
          <w:szCs w:val="22"/>
          <w:lang w:val="pt-BR"/>
        </w:rPr>
        <w:t>.</w:t>
      </w:r>
    </w:p>
    <w:p w14:paraId="7AFD703E" w14:textId="5A4B325A" w:rsidR="00027F1A" w:rsidRPr="00140138"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 xml:space="preserve">A realização da Amortização Extraordinária Parcial </w:t>
      </w:r>
      <w:r w:rsidR="00BC0E81" w:rsidRPr="00140138">
        <w:rPr>
          <w:rFonts w:ascii="Segoe UI" w:hAnsi="Segoe UI" w:cs="Segoe UI"/>
          <w:sz w:val="22"/>
          <w:szCs w:val="22"/>
          <w:lang w:val="pt-BR"/>
        </w:rPr>
        <w:t xml:space="preserve">Obrigatória </w:t>
      </w:r>
      <w:r w:rsidRPr="00140138">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140138">
        <w:rPr>
          <w:rFonts w:ascii="Segoe UI" w:hAnsi="Segoe UI" w:cs="Segoe UI"/>
          <w:sz w:val="22"/>
          <w:szCs w:val="22"/>
          <w:lang w:val="pt-BR"/>
        </w:rPr>
        <w:t xml:space="preserve"> do Valor Nominal Unitário Atualizado</w:t>
      </w:r>
      <w:r w:rsidR="001877F9" w:rsidRPr="00140138">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47775A" w:rsidRPr="0047775A" w:rsidDel="0047775A">
        <w:rPr>
          <w:rFonts w:ascii="Segoe UI" w:hAnsi="Segoe UI" w:cs="Segoe UI"/>
          <w:sz w:val="22"/>
          <w:szCs w:val="22"/>
          <w:lang w:val="pt-BR"/>
        </w:rPr>
        <w:t xml:space="preserve"> </w:t>
      </w:r>
      <w:r w:rsidR="00FE2814" w:rsidRPr="00140138">
        <w:rPr>
          <w:rFonts w:ascii="Segoe UI" w:hAnsi="Segoe UI" w:cs="Segoe UI"/>
          <w:sz w:val="22"/>
          <w:szCs w:val="22"/>
          <w:lang w:val="pt-BR"/>
        </w:rPr>
        <w:t>(ou saldo do Valor Nominal Unitário Atualizado</w:t>
      </w:r>
      <w:r w:rsidR="0047775A" w:rsidRPr="0047775A">
        <w:rPr>
          <w:rFonts w:ascii="Segoe UI" w:hAnsi="Segoe UI" w:cs="Segoe UI"/>
          <w:sz w:val="22"/>
          <w:szCs w:val="22"/>
          <w:lang w:val="pt-BR"/>
        </w:rPr>
        <w:t xml:space="preserve"> </w:t>
      </w:r>
      <w:r w:rsidR="0047775A">
        <w:rPr>
          <w:rFonts w:ascii="Segoe UI" w:hAnsi="Segoe UI" w:cs="Segoe UI"/>
          <w:sz w:val="22"/>
          <w:szCs w:val="22"/>
          <w:lang w:val="pt-BR"/>
        </w:rPr>
        <w:t>das Debêntures da Primeira Série</w:t>
      </w:r>
      <w:r w:rsidR="00FE2814" w:rsidRPr="00140138">
        <w:rPr>
          <w:rFonts w:ascii="Segoe UI" w:hAnsi="Segoe UI" w:cs="Segoe UI"/>
          <w:sz w:val="22"/>
          <w:szCs w:val="22"/>
          <w:lang w:val="pt-BR"/>
        </w:rPr>
        <w:t>, conforme o caso).</w:t>
      </w:r>
    </w:p>
    <w:p w14:paraId="1053304B" w14:textId="7509F698" w:rsidR="003F0B75"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D91D3C">
        <w:rPr>
          <w:rFonts w:ascii="Segoe UI" w:hAnsi="Segoe UI" w:cs="Segoe UI"/>
          <w:color w:val="000000"/>
          <w:sz w:val="22"/>
          <w:szCs w:val="22"/>
          <w:u w:val="single"/>
          <w:lang w:val="pt-BR"/>
        </w:rPr>
        <w:t xml:space="preserve">Amortização Extraordinária da </w:t>
      </w:r>
      <w:r>
        <w:rPr>
          <w:rFonts w:ascii="Segoe UI" w:hAnsi="Segoe UI" w:cs="Segoe UI"/>
          <w:color w:val="000000"/>
          <w:sz w:val="22"/>
          <w:szCs w:val="22"/>
          <w:u w:val="single"/>
          <w:lang w:val="pt-BR"/>
        </w:rPr>
        <w:t>Segunda</w:t>
      </w:r>
      <w:r w:rsidRPr="00D91D3C">
        <w:rPr>
          <w:rFonts w:ascii="Segoe UI" w:hAnsi="Segoe UI" w:cs="Segoe UI"/>
          <w:color w:val="000000"/>
          <w:sz w:val="22"/>
          <w:szCs w:val="22"/>
          <w:u w:val="single"/>
          <w:lang w:val="pt-BR"/>
        </w:rPr>
        <w:t xml:space="preserve"> Série</w:t>
      </w:r>
      <w:r>
        <w:rPr>
          <w:rFonts w:ascii="Segoe UI" w:hAnsi="Segoe UI" w:cs="Segoe UI"/>
          <w:color w:val="000000"/>
          <w:sz w:val="22"/>
          <w:szCs w:val="22"/>
          <w:u w:val="single"/>
          <w:lang w:val="pt-BR"/>
        </w:rPr>
        <w:t>.</w:t>
      </w:r>
      <w:r w:rsidRPr="009C4544">
        <w:rPr>
          <w:rFonts w:ascii="Segoe UI" w:hAnsi="Segoe UI" w:cs="Segoe UI"/>
          <w:color w:val="000000"/>
          <w:sz w:val="22"/>
          <w:szCs w:val="22"/>
          <w:lang w:val="pt-BR"/>
        </w:rPr>
        <w:t xml:space="preserve"> </w:t>
      </w:r>
      <w:r w:rsidR="003F0B75" w:rsidRPr="009C4544">
        <w:rPr>
          <w:rFonts w:ascii="Segoe UI" w:hAnsi="Segoe UI" w:cs="Segoe UI"/>
          <w:color w:val="000000"/>
          <w:sz w:val="22"/>
          <w:szCs w:val="22"/>
          <w:lang w:val="pt-BR"/>
        </w:rPr>
        <w:t>Não será admitida a amortização extraordinária das Debêntures</w:t>
      </w:r>
      <w:r w:rsidR="00E62894">
        <w:rPr>
          <w:rFonts w:ascii="Segoe UI" w:hAnsi="Segoe UI" w:cs="Segoe UI"/>
          <w:color w:val="000000"/>
          <w:sz w:val="22"/>
          <w:szCs w:val="22"/>
          <w:lang w:val="pt-BR"/>
        </w:rPr>
        <w:t xml:space="preserve"> da Segunda Série</w:t>
      </w:r>
      <w:r w:rsidR="003F0B75" w:rsidRPr="009C4544">
        <w:rPr>
          <w:rFonts w:ascii="Segoe UI" w:hAnsi="Segoe UI" w:cs="Segoe UI"/>
          <w:color w:val="000000"/>
          <w:sz w:val="22"/>
          <w:szCs w:val="22"/>
          <w:lang w:val="pt-BR"/>
        </w:rPr>
        <w:t>.</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DC825A3" w:rsidR="0026577C" w:rsidRPr="00B6432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27" w:name="_Ref43123445"/>
      <w:bookmarkStart w:id="128"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27"/>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28"/>
      <w:r w:rsidRPr="00B64324">
        <w:rPr>
          <w:rFonts w:ascii="Segoe UI" w:hAnsi="Segoe UI" w:cs="Segoe UI"/>
          <w:sz w:val="22"/>
          <w:szCs w:val="22"/>
          <w:lang w:val="pt-BR"/>
        </w:rPr>
        <w:t xml:space="preserve"> </w:t>
      </w:r>
    </w:p>
    <w:bookmarkEnd w:id="87"/>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29" w:name="_Ref62664566"/>
      <w:bookmarkStart w:id="130" w:name="_Ref53582297"/>
      <w:bookmarkStart w:id="131"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29"/>
      <w:r w:rsidR="00A545D9" w:rsidRPr="00B64324">
        <w:rPr>
          <w:rFonts w:ascii="Segoe UI" w:hAnsi="Segoe UI" w:cs="Segoe UI"/>
          <w:b/>
          <w:sz w:val="22"/>
          <w:szCs w:val="22"/>
          <w:lang w:val="pt-BR"/>
        </w:rPr>
        <w:t xml:space="preserve"> </w:t>
      </w:r>
    </w:p>
    <w:p w14:paraId="6A8FC1B0" w14:textId="1732F8CE"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32" w:name="_Hlk71625432"/>
      <w:bookmarkStart w:id="133" w:name="_Ref62664572"/>
      <w:bookmarkStart w:id="134"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w:t>
      </w:r>
      <w:r w:rsidR="0047775A">
        <w:rPr>
          <w:rFonts w:ascii="Segoe UI" w:hAnsi="Segoe UI" w:cs="Segoe UI"/>
          <w:sz w:val="22"/>
          <w:szCs w:val="22"/>
          <w:lang w:val="pt-BR"/>
        </w:rPr>
        <w:t xml:space="preserve">Atualizado </w:t>
      </w:r>
      <w:r w:rsidR="00AE0CEA" w:rsidRPr="00B64324">
        <w:rPr>
          <w:rFonts w:ascii="Segoe UI" w:hAnsi="Segoe UI" w:cs="Segoe UI"/>
          <w:sz w:val="22"/>
          <w:szCs w:val="22"/>
          <w:lang w:val="pt-BR"/>
        </w:rPr>
        <w:t xml:space="preserve">ou saldo do </w:t>
      </w:r>
      <w:r w:rsidR="00AE0CEA" w:rsidRPr="00B64324">
        <w:rPr>
          <w:rFonts w:ascii="Segoe UI" w:hAnsi="Segoe UI" w:cs="Segoe UI"/>
          <w:sz w:val="22"/>
          <w:szCs w:val="22"/>
          <w:lang w:val="pt-BR"/>
        </w:rPr>
        <w:lastRenderedPageBreak/>
        <w:t>Valor Nominal Unitário</w:t>
      </w:r>
      <w:r w:rsidR="0047775A">
        <w:rPr>
          <w:rFonts w:ascii="Segoe UI" w:hAnsi="Segoe UI" w:cs="Segoe UI"/>
          <w:sz w:val="22"/>
          <w:szCs w:val="22"/>
          <w:lang w:val="pt-BR"/>
        </w:rPr>
        <w:t xml:space="preserve"> Atualizado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pro rata temporis</w:t>
      </w:r>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213F2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32"/>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30"/>
      <w:bookmarkEnd w:id="133"/>
      <w:r w:rsidR="00EB235B" w:rsidRPr="00B64324">
        <w:rPr>
          <w:rFonts w:ascii="Segoe UI" w:hAnsi="Segoe UI" w:cs="Segoe UI"/>
          <w:sz w:val="22"/>
          <w:szCs w:val="22"/>
          <w:lang w:val="pt-BR"/>
        </w:rPr>
        <w:t xml:space="preserve"> </w:t>
      </w:r>
      <w:bookmarkEnd w:id="131"/>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34"/>
      <w:r w:rsidR="008E3711">
        <w:rPr>
          <w:rFonts w:ascii="Segoe UI" w:hAnsi="Segoe UI" w:cs="Segoe UI"/>
          <w:color w:val="000000"/>
          <w:sz w:val="22"/>
          <w:szCs w:val="22"/>
          <w:lang w:val="pt-BR" w:eastAsia="pt-BR"/>
        </w:rPr>
        <w:t xml:space="preserve"> </w:t>
      </w:r>
    </w:p>
    <w:p w14:paraId="6D09A04F" w14:textId="628E1B81"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5" w:name="_Ref459799536"/>
      <w:r w:rsidRPr="00B64324">
        <w:rPr>
          <w:rFonts w:ascii="Segoe UI" w:hAnsi="Segoe UI" w:cs="Segoe UI"/>
          <w:noProof/>
          <w:sz w:val="22"/>
          <w:szCs w:val="22"/>
          <w:lang w:val="pt-BR"/>
        </w:rPr>
        <w:t>descumprimento, pela Emissora</w:t>
      </w:r>
      <w:r w:rsidR="00DF4F87" w:rsidRPr="00DF4F87">
        <w:rPr>
          <w:rFonts w:ascii="Segoe UI" w:hAnsi="Segoe UI" w:cs="Segoe UI"/>
          <w:noProof/>
          <w:sz w:val="22"/>
          <w:szCs w:val="22"/>
          <w:lang w:val="pt-BR"/>
        </w:rPr>
        <w:t xml:space="preserve"> </w:t>
      </w:r>
      <w:r w:rsidR="00DF4F87">
        <w:rPr>
          <w:rFonts w:ascii="Segoe UI" w:hAnsi="Segoe UI" w:cs="Segoe UI"/>
          <w:noProof/>
          <w:sz w:val="22"/>
          <w:szCs w:val="22"/>
          <w:lang w:val="pt-BR"/>
        </w:rPr>
        <w:t>e/ou pelas Acionistas</w:t>
      </w:r>
      <w:r w:rsidR="00973305">
        <w:rPr>
          <w:rFonts w:ascii="Segoe UI" w:hAnsi="Segoe UI" w:cs="Segoe UI"/>
          <w:noProof/>
          <w:sz w:val="22"/>
          <w:szCs w:val="22"/>
          <w:lang w:val="pt-BR"/>
        </w:rPr>
        <w:t xml:space="preserve"> </w:t>
      </w:r>
      <w:r w:rsidR="00973305" w:rsidRPr="00CB61C6">
        <w:rPr>
          <w:rFonts w:ascii="Segoe UI" w:hAnsi="Segoe UI" w:cs="Segoe UI"/>
          <w:noProof/>
          <w:sz w:val="22"/>
          <w:szCs w:val="22"/>
          <w:lang w:val="pt-BR"/>
        </w:rPr>
        <w:t>e/ou pelos Fiadores</w:t>
      </w:r>
      <w:r w:rsidRPr="00B64324">
        <w:rPr>
          <w:rFonts w:ascii="Segoe UI" w:hAnsi="Segoe UI" w:cs="Segoe UI"/>
          <w:noProof/>
          <w:sz w:val="22"/>
          <w:szCs w:val="22"/>
          <w:lang w:val="pt-BR"/>
        </w:rPr>
        <w:t xml:space="preserve">,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35"/>
      <w:r w:rsidR="00E157F9" w:rsidRPr="00B64324">
        <w:rPr>
          <w:rFonts w:ascii="Segoe UI" w:hAnsi="Segoe UI" w:cs="Segoe UI"/>
          <w:noProof/>
          <w:sz w:val="22"/>
          <w:szCs w:val="22"/>
          <w:lang w:val="pt-BR"/>
        </w:rPr>
        <w:t xml:space="preserve"> </w:t>
      </w:r>
    </w:p>
    <w:p w14:paraId="41FD0E3D" w14:textId="7BCEF643"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00060BFA">
        <w:rPr>
          <w:rFonts w:ascii="Segoe UI" w:hAnsi="Segoe UI" w:cs="Segoe UI"/>
          <w:noProof/>
          <w:sz w:val="22"/>
          <w:szCs w:val="22"/>
          <w:lang w:val="pt-BR"/>
        </w:rPr>
        <w:t xml:space="preserve"> </w:t>
      </w:r>
      <w:r w:rsidR="00060BFA" w:rsidRPr="00CB61C6">
        <w:rPr>
          <w:rFonts w:ascii="Segoe UI" w:hAnsi="Segoe UI" w:cs="Segoe UI"/>
          <w:noProof/>
          <w:sz w:val="22"/>
          <w:szCs w:val="22"/>
          <w:lang w:val="pt-BR"/>
        </w:rPr>
        <w:t>e/ou qualquer dos Fiadores Pessoas Jurídicas</w:t>
      </w:r>
      <w:r w:rsidRPr="00CB61C6">
        <w:rPr>
          <w:rFonts w:ascii="Segoe UI" w:hAnsi="Segoe UI" w:cs="Segoe UI"/>
          <w:noProof/>
          <w:sz w:val="22"/>
          <w:szCs w:val="22"/>
          <w:lang w:val="pt-BR"/>
        </w:rPr>
        <w:t xml:space="preserve"> seja</w:t>
      </w:r>
      <w:r w:rsidR="00060BFA" w:rsidRPr="00CB61C6">
        <w:rPr>
          <w:rFonts w:ascii="Segoe UI" w:hAnsi="Segoe UI" w:cs="Segoe UI"/>
          <w:noProof/>
          <w:sz w:val="22"/>
          <w:szCs w:val="22"/>
          <w:lang w:val="pt-BR"/>
        </w:rPr>
        <w:t>m</w:t>
      </w:r>
      <w:r w:rsidRPr="00CB61C6">
        <w:rPr>
          <w:rFonts w:ascii="Segoe UI" w:hAnsi="Segoe UI" w:cs="Segoe UI"/>
          <w:noProof/>
          <w:sz w:val="22"/>
          <w:szCs w:val="22"/>
          <w:lang w:val="pt-BR"/>
        </w:rPr>
        <w:t xml:space="preserve"> parte como devedor</w:t>
      </w:r>
      <w:r w:rsidR="00E76B8F" w:rsidRPr="00CB61C6">
        <w:rPr>
          <w:rFonts w:ascii="Segoe UI" w:hAnsi="Segoe UI" w:cs="Segoe UI"/>
          <w:noProof/>
          <w:sz w:val="22"/>
          <w:szCs w:val="22"/>
          <w:lang w:val="pt-BR"/>
        </w:rPr>
        <w:t>es</w:t>
      </w:r>
      <w:r w:rsidRPr="00CB61C6">
        <w:rPr>
          <w:rFonts w:ascii="Segoe UI" w:hAnsi="Segoe UI" w:cs="Segoe UI"/>
          <w:noProof/>
          <w:sz w:val="22"/>
          <w:szCs w:val="22"/>
          <w:lang w:val="pt-BR"/>
        </w:rPr>
        <w:t xml:space="preserve"> ou garantidor</w:t>
      </w:r>
      <w:r w:rsidR="00E76B8F" w:rsidRPr="00CB61C6">
        <w:rPr>
          <w:rFonts w:ascii="Segoe UI" w:hAnsi="Segoe UI" w:cs="Segoe UI"/>
          <w:noProof/>
          <w:sz w:val="22"/>
          <w:szCs w:val="22"/>
          <w:lang w:val="pt-BR"/>
        </w:rPr>
        <w:t>es</w:t>
      </w:r>
      <w:r w:rsidRPr="00B64324">
        <w:rPr>
          <w:rFonts w:ascii="Segoe UI" w:hAnsi="Segoe UI" w:cs="Segoe UI"/>
          <w:noProof/>
          <w:sz w:val="22"/>
          <w:szCs w:val="22"/>
          <w:lang w:val="pt-BR"/>
        </w:rPr>
        <w:t xml:space="preserve">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3307CA90"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6"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00D35E1C">
        <w:rPr>
          <w:rFonts w:ascii="Segoe UI" w:hAnsi="Segoe UI" w:cs="Segoe UI"/>
          <w:sz w:val="22"/>
          <w:szCs w:val="22"/>
          <w:lang w:val="pt-BR"/>
        </w:rPr>
        <w:t xml:space="preserve"> </w:t>
      </w:r>
      <w:r w:rsidR="00D35E1C">
        <w:rPr>
          <w:rFonts w:ascii="Segoe UI" w:hAnsi="Segoe UI" w:cs="Segoe UI"/>
          <w:noProof/>
          <w:sz w:val="22"/>
          <w:szCs w:val="22"/>
          <w:lang w:val="pt-BR"/>
        </w:rPr>
        <w:t xml:space="preserve">e/ou </w:t>
      </w:r>
      <w:r w:rsidR="00D35E1C" w:rsidRPr="00D93E9E">
        <w:rPr>
          <w:rFonts w:ascii="Segoe UI" w:hAnsi="Segoe UI" w:cs="Segoe UI"/>
          <w:noProof/>
          <w:sz w:val="22"/>
          <w:szCs w:val="22"/>
          <w:lang w:val="pt-BR"/>
        </w:rPr>
        <w:t>pelos Fiadores</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36"/>
    </w:p>
    <w:p w14:paraId="356FF032" w14:textId="18568ECB"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76B8F">
        <w:rPr>
          <w:rFonts w:ascii="Segoe UI" w:hAnsi="Segoe UI" w:cs="Segoe UI"/>
          <w:noProof/>
          <w:sz w:val="22"/>
          <w:szCs w:val="22"/>
          <w:lang w:val="pt-BR"/>
        </w:rPr>
        <w:t xml:space="preserve"> e/ou de qualquer dos Fiadores Pessoas Jurídicas</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w:t>
      </w:r>
      <w:r w:rsidR="00E76B8F">
        <w:rPr>
          <w:rFonts w:ascii="Segoe UI" w:hAnsi="Segoe UI" w:cs="Segoe UI"/>
          <w:noProof/>
          <w:sz w:val="22"/>
          <w:szCs w:val="22"/>
          <w:lang w:val="pt-BR"/>
        </w:rPr>
        <w:t xml:space="preserve"> e/ou de qualquer dos Fiadores Pessoas Jurídicas</w:t>
      </w:r>
      <w:r w:rsidRPr="00B64324">
        <w:rPr>
          <w:rFonts w:ascii="Segoe UI" w:hAnsi="Segoe UI" w:cs="Segoe UI"/>
          <w:noProof/>
          <w:sz w:val="22"/>
          <w:szCs w:val="22"/>
          <w:lang w:val="pt-BR"/>
        </w:rPr>
        <w:t>,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00E76B8F">
        <w:rPr>
          <w:rFonts w:ascii="Segoe UI" w:hAnsi="Segoe UI" w:cs="Segoe UI"/>
          <w:noProof/>
          <w:sz w:val="22"/>
          <w:szCs w:val="22"/>
          <w:lang w:val="pt-BR"/>
        </w:rPr>
        <w:t xml:space="preserve">e/ou de qualquer dos Fiadores </w:t>
      </w:r>
      <w:r w:rsidR="00E76B8F">
        <w:rPr>
          <w:rFonts w:ascii="Segoe UI" w:hAnsi="Segoe UI" w:cs="Segoe UI"/>
          <w:noProof/>
          <w:sz w:val="22"/>
          <w:szCs w:val="22"/>
          <w:lang w:val="pt-BR"/>
        </w:rPr>
        <w:lastRenderedPageBreak/>
        <w:t>Pessoas Jurídicas</w:t>
      </w:r>
      <w:r w:rsidR="00E76B8F"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w:t>
      </w:r>
      <w:r w:rsidR="00E76B8F">
        <w:rPr>
          <w:rFonts w:ascii="Segoe UI" w:hAnsi="Segoe UI" w:cs="Segoe UI"/>
          <w:noProof/>
          <w:sz w:val="22"/>
          <w:szCs w:val="22"/>
          <w:lang w:val="pt-BR"/>
        </w:rPr>
        <w:t xml:space="preserve"> e/ou de qualquer dos Fiadores Pessoas Jurídicas</w:t>
      </w:r>
      <w:r w:rsidRPr="00B64324">
        <w:rPr>
          <w:rFonts w:ascii="Segoe UI" w:hAnsi="Segoe UI" w:cs="Segoe UI"/>
          <w:noProof/>
          <w:sz w:val="22"/>
          <w:szCs w:val="22"/>
          <w:lang w:val="pt-BR"/>
        </w:rPr>
        <w:t xml:space="preserve">,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E76B8F">
        <w:rPr>
          <w:rFonts w:ascii="Segoe UI" w:hAnsi="Segoe UI" w:cs="Segoe UI"/>
          <w:sz w:val="22"/>
          <w:szCs w:val="22"/>
          <w:lang w:val="pt-BR"/>
        </w:rPr>
        <w:t xml:space="preserve"> </w:t>
      </w:r>
      <w:r w:rsidR="00E76B8F">
        <w:rPr>
          <w:rFonts w:ascii="Segoe UI" w:hAnsi="Segoe UI" w:cs="Segoe UI"/>
          <w:noProof/>
          <w:sz w:val="22"/>
          <w:szCs w:val="22"/>
          <w:lang w:val="pt-BR"/>
        </w:rPr>
        <w:t>e/ou de qualquer dos Fiadores Pessoas Jurídicas</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02EB5D7B" w14:textId="57640383" w:rsidR="00973305" w:rsidRPr="00B64324" w:rsidRDefault="00973305" w:rsidP="000C31E2">
      <w:pPr>
        <w:pStyle w:val="Level4"/>
        <w:tabs>
          <w:tab w:val="clear" w:pos="2041"/>
        </w:tabs>
        <w:spacing w:after="240" w:line="320" w:lineRule="atLeast"/>
        <w:ind w:left="709" w:firstLine="0"/>
        <w:rPr>
          <w:rFonts w:ascii="Segoe UI" w:hAnsi="Segoe UI" w:cs="Segoe UI"/>
          <w:noProof/>
          <w:sz w:val="22"/>
          <w:szCs w:val="22"/>
          <w:lang w:val="pt-BR"/>
        </w:rPr>
      </w:pPr>
      <w:r w:rsidRPr="00973305">
        <w:rPr>
          <w:rFonts w:ascii="Segoe UI" w:hAnsi="Segoe UI" w:cs="Segoe UI"/>
          <w:noProof/>
          <w:sz w:val="22"/>
          <w:szCs w:val="22"/>
          <w:lang w:val="pt-BR"/>
        </w:rPr>
        <w:t>falecimento, declaração judicial em qualquer instância de incapacidade, ausência, interdição ou insolvência de qualquer dos Fiadores Pessoas Físicas;</w:t>
      </w:r>
    </w:p>
    <w:p w14:paraId="1E6C4D5C" w14:textId="690EDB1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48C94289" w14:textId="3BDF0EDA"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p>
    <w:p w14:paraId="6C0A596F" w14:textId="2F9569DB"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cisão, fusão, incorporação (incluindo incorporação de ações da Emissora nos termos do artigo 252 da Lei das Sociedades por Ações) ou qualquer outra reorganização societária envolvendo a Emissora; </w:t>
      </w:r>
    </w:p>
    <w:p w14:paraId="6415E518" w14:textId="2C621FC5" w:rsidR="00CA72A5" w:rsidRPr="00CA72A5"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r w:rsidR="00294DC4">
        <w:rPr>
          <w:rFonts w:ascii="Segoe UI" w:hAnsi="Segoe UI" w:cs="Segoe UI"/>
          <w:sz w:val="22"/>
          <w:szCs w:val="22"/>
          <w:lang w:val="pt-BR"/>
        </w:rPr>
        <w:t>2</w:t>
      </w:r>
      <w:r w:rsidRPr="00CA72A5">
        <w:rPr>
          <w:rFonts w:ascii="Segoe UI" w:hAnsi="Segoe UI" w:cs="Segoe UI"/>
          <w:sz w:val="22"/>
          <w:szCs w:val="22"/>
          <w:lang w:val="pt-BR"/>
        </w:rPr>
        <w:t>0% (</w:t>
      </w:r>
      <w:r w:rsidR="00294DC4">
        <w:rPr>
          <w:rFonts w:ascii="Segoe UI" w:hAnsi="Segoe UI" w:cs="Segoe UI"/>
          <w:sz w:val="22"/>
          <w:szCs w:val="22"/>
          <w:lang w:val="pt-BR"/>
        </w:rPr>
        <w:t>vinte</w:t>
      </w:r>
      <w:r w:rsidRPr="00CA72A5">
        <w:rPr>
          <w:rFonts w:ascii="Segoe UI" w:hAnsi="Segoe UI" w:cs="Segoe UI"/>
          <w:sz w:val="22"/>
          <w:szCs w:val="22"/>
          <w:lang w:val="pt-BR"/>
        </w:rPr>
        <w:t xml:space="preserve"> por cento) das ações consideradas em conjunto, sendo certo que a exceção somente será aplicável após o término da vigência do Contrato de Obrigação de Aporte de Capital; </w:t>
      </w:r>
    </w:p>
    <w:p w14:paraId="3702A79B" w14:textId="4E48DB19" w:rsidR="00CA72A5" w:rsidRPr="00CA72A5"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CA72A5">
        <w:rPr>
          <w:rFonts w:ascii="Segoe UI" w:hAnsi="Segoe UI" w:cs="Segoe UI"/>
          <w:sz w:val="22"/>
          <w:szCs w:val="22"/>
          <w:lang w:val="pt-BR"/>
        </w:rPr>
        <w:t xml:space="preserve">ocorrência de </w:t>
      </w:r>
      <w:r w:rsidRPr="00CA72A5">
        <w:rPr>
          <w:rFonts w:ascii="Segoe UI" w:hAnsi="Segoe UI" w:cs="Segoe UI"/>
          <w:b/>
          <w:bCs/>
          <w:sz w:val="22"/>
          <w:szCs w:val="22"/>
          <w:lang w:val="pt-BR"/>
        </w:rPr>
        <w:t>(1)</w:t>
      </w:r>
      <w:r w:rsidRPr="00CA72A5">
        <w:rPr>
          <w:rFonts w:ascii="Segoe UI" w:hAnsi="Segoe UI" w:cs="Segoe UI"/>
          <w:sz w:val="22"/>
          <w:szCs w:val="22"/>
          <w:lang w:val="pt-BR"/>
        </w:rPr>
        <w:t xml:space="preserve"> cisão, fusão, incorporação (incluindo incorporação de ações das Acionistas nos termos do artigo 252 da Lei das Sociedades por Ações) ou</w:t>
      </w:r>
      <w:r w:rsidRPr="00CA72A5">
        <w:rPr>
          <w:rFonts w:ascii="Segoe UI" w:hAnsi="Segoe UI" w:cs="Segoe UI"/>
          <w:b/>
          <w:bCs/>
          <w:sz w:val="22"/>
          <w:szCs w:val="22"/>
          <w:lang w:val="pt-BR"/>
        </w:rPr>
        <w:t xml:space="preserve"> (2)</w:t>
      </w:r>
      <w:r w:rsidRPr="00CA72A5">
        <w:rPr>
          <w:rFonts w:ascii="Segoe UI" w:hAnsi="Segoe UI" w:cs="Segoe UI"/>
          <w:sz w:val="22"/>
          <w:szCs w:val="22"/>
          <w:lang w:val="pt-BR"/>
        </w:rPr>
        <w:t xml:space="preserve"> qualquer outra reorganização societária envolvendo as Acionistas; ou </w:t>
      </w:r>
      <w:r w:rsidRPr="00CA72A5">
        <w:rPr>
          <w:rFonts w:ascii="Segoe UI" w:hAnsi="Segoe UI" w:cs="Segoe UI"/>
          <w:b/>
          <w:bCs/>
          <w:sz w:val="22"/>
          <w:szCs w:val="22"/>
          <w:lang w:val="pt-BR"/>
        </w:rPr>
        <w:t>(</w:t>
      </w:r>
      <w:r>
        <w:rPr>
          <w:rFonts w:ascii="Segoe UI" w:hAnsi="Segoe UI" w:cs="Segoe UI"/>
          <w:b/>
          <w:bCs/>
          <w:sz w:val="22"/>
          <w:szCs w:val="22"/>
          <w:lang w:val="pt-BR"/>
        </w:rPr>
        <w:t>3</w:t>
      </w:r>
      <w:r w:rsidRPr="00CA72A5">
        <w:rPr>
          <w:rFonts w:ascii="Segoe UI" w:hAnsi="Segoe UI" w:cs="Segoe UI"/>
          <w:b/>
          <w:bCs/>
          <w:sz w:val="22"/>
          <w:szCs w:val="22"/>
          <w:lang w:val="pt-BR"/>
        </w:rPr>
        <w:t>)</w:t>
      </w:r>
      <w:r w:rsidRPr="00CA72A5">
        <w:rPr>
          <w:rFonts w:ascii="Segoe UI" w:hAnsi="Segoe UI" w:cs="Segoe UI"/>
          <w:sz w:val="22"/>
          <w:szCs w:val="22"/>
          <w:lang w:val="pt-BR"/>
        </w:rPr>
        <w:t xml:space="preserve"> transferência das ações de emissão das Acionistas; exceto</w:t>
      </w:r>
      <w:r>
        <w:rPr>
          <w:rFonts w:ascii="Segoe UI" w:hAnsi="Segoe UI" w:cs="Segoe UI"/>
          <w:sz w:val="22"/>
          <w:szCs w:val="22"/>
          <w:lang w:val="pt-BR"/>
        </w:rPr>
        <w:t xml:space="preserve"> caso, após a ocorrência de tal </w:t>
      </w:r>
      <w:r w:rsidRPr="00CA72A5">
        <w:rPr>
          <w:rFonts w:ascii="Segoe UI" w:hAnsi="Segoe UI" w:cs="Segoe UI"/>
          <w:sz w:val="22"/>
          <w:szCs w:val="22"/>
          <w:lang w:val="pt-BR"/>
        </w:rPr>
        <w:t>cisão, fusão, incorporação (incluindo incorporação de ações das Acionistas nos termos do artigo 252 da Lei das Sociedades por Ações)</w:t>
      </w:r>
      <w:r>
        <w:rPr>
          <w:rFonts w:ascii="Segoe UI" w:hAnsi="Segoe UI" w:cs="Segoe UI"/>
          <w:sz w:val="22"/>
          <w:szCs w:val="22"/>
          <w:lang w:val="pt-BR"/>
        </w:rPr>
        <w:t xml:space="preserve">; ou </w:t>
      </w:r>
      <w:r w:rsidRPr="00CA72A5">
        <w:rPr>
          <w:rFonts w:ascii="Segoe UI" w:hAnsi="Segoe UI" w:cs="Segoe UI"/>
          <w:sz w:val="22"/>
          <w:szCs w:val="22"/>
          <w:lang w:val="pt-BR"/>
        </w:rPr>
        <w:t>reorganização societária envolvendo as Acionistas</w:t>
      </w:r>
      <w:r>
        <w:rPr>
          <w:rFonts w:ascii="Segoe UI" w:hAnsi="Segoe UI" w:cs="Segoe UI"/>
          <w:sz w:val="22"/>
          <w:szCs w:val="22"/>
          <w:lang w:val="pt-BR"/>
        </w:rPr>
        <w:t xml:space="preserve">, ou transferência das ações de emissão das Acionistas, os Srs. Fabio Gaeta e Leandro Cariello </w:t>
      </w:r>
      <w:r w:rsidR="00065382">
        <w:rPr>
          <w:rFonts w:ascii="Segoe UI" w:hAnsi="Segoe UI" w:cs="Segoe UI"/>
          <w:sz w:val="22"/>
          <w:szCs w:val="22"/>
          <w:lang w:val="pt-BR"/>
        </w:rPr>
        <w:t xml:space="preserve">(i) </w:t>
      </w:r>
      <w:r>
        <w:rPr>
          <w:rFonts w:ascii="Segoe UI" w:hAnsi="Segoe UI" w:cs="Segoe UI"/>
          <w:sz w:val="22"/>
          <w:szCs w:val="22"/>
          <w:lang w:val="pt-BR"/>
        </w:rPr>
        <w:t>continuem na condução dos negócios das Acionistas como pessoas chaves (</w:t>
      </w:r>
      <w:r w:rsidRPr="007604F4">
        <w:rPr>
          <w:rFonts w:ascii="Segoe UI" w:hAnsi="Segoe UI" w:cs="Segoe UI"/>
          <w:i/>
          <w:iCs/>
          <w:sz w:val="22"/>
          <w:szCs w:val="22"/>
          <w:lang w:val="pt-BR"/>
        </w:rPr>
        <w:t>key person</w:t>
      </w:r>
      <w:r>
        <w:rPr>
          <w:rFonts w:ascii="Segoe UI" w:hAnsi="Segoe UI" w:cs="Segoe UI"/>
          <w:sz w:val="22"/>
          <w:szCs w:val="22"/>
          <w:lang w:val="pt-BR"/>
        </w:rPr>
        <w:t>)</w:t>
      </w:r>
      <w:r w:rsidR="00EC081C">
        <w:rPr>
          <w:rFonts w:ascii="Segoe UI" w:hAnsi="Segoe UI" w:cs="Segoe UI"/>
          <w:sz w:val="22"/>
          <w:szCs w:val="22"/>
          <w:lang w:val="pt-BR"/>
        </w:rPr>
        <w:t>; (ii)</w:t>
      </w:r>
      <w:r w:rsidR="00DE685C">
        <w:rPr>
          <w:rFonts w:ascii="Segoe UI" w:hAnsi="Segoe UI" w:cs="Segoe UI"/>
          <w:sz w:val="22"/>
          <w:szCs w:val="22"/>
          <w:lang w:val="pt-BR"/>
        </w:rPr>
        <w:t xml:space="preserve"> </w:t>
      </w:r>
      <w:r w:rsidR="00EC081C" w:rsidRPr="00CA72A5">
        <w:rPr>
          <w:rFonts w:ascii="Segoe UI" w:hAnsi="Segoe UI" w:cs="Segoe UI"/>
          <w:sz w:val="22"/>
          <w:szCs w:val="22"/>
          <w:lang w:val="pt-BR"/>
        </w:rPr>
        <w:t xml:space="preserve">pela entrada de terceiros no capital social das Acionistas, desde que, cumulativamente, </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ii</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a</w:t>
      </w:r>
      <w:r w:rsidR="00EC081C" w:rsidRPr="00CA72A5">
        <w:rPr>
          <w:rFonts w:ascii="Segoe UI" w:hAnsi="Segoe UI" w:cs="Segoe UI"/>
          <w:b/>
          <w:bCs/>
          <w:sz w:val="22"/>
          <w:szCs w:val="22"/>
          <w:lang w:val="pt-BR"/>
        </w:rPr>
        <w:t>)</w:t>
      </w:r>
      <w:r w:rsidR="00EC081C" w:rsidRPr="00CA72A5">
        <w:rPr>
          <w:rFonts w:ascii="Segoe UI" w:hAnsi="Segoe UI" w:cs="Segoe UI"/>
          <w:sz w:val="22"/>
          <w:szCs w:val="22"/>
          <w:lang w:val="pt-BR"/>
        </w:rPr>
        <w:t xml:space="preserve"> não envolva troca de controle direto ou indireto de quaisquer das Acionistas; e </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ii</w:t>
      </w:r>
      <w:r w:rsidR="00EC081C" w:rsidRPr="00CA72A5">
        <w:rPr>
          <w:rFonts w:ascii="Segoe UI" w:hAnsi="Segoe UI" w:cs="Segoe UI"/>
          <w:b/>
          <w:bCs/>
          <w:sz w:val="22"/>
          <w:szCs w:val="22"/>
          <w:lang w:val="pt-BR"/>
        </w:rPr>
        <w:t>.</w:t>
      </w:r>
      <w:r w:rsidR="00EC081C">
        <w:rPr>
          <w:rFonts w:ascii="Segoe UI" w:hAnsi="Segoe UI" w:cs="Segoe UI"/>
          <w:b/>
          <w:bCs/>
          <w:sz w:val="22"/>
          <w:szCs w:val="22"/>
          <w:lang w:val="pt-BR"/>
        </w:rPr>
        <w:t>b</w:t>
      </w:r>
      <w:r w:rsidR="00EC081C" w:rsidRPr="00CA72A5">
        <w:rPr>
          <w:rFonts w:ascii="Segoe UI" w:hAnsi="Segoe UI" w:cs="Segoe UI"/>
          <w:b/>
          <w:bCs/>
          <w:sz w:val="22"/>
          <w:szCs w:val="22"/>
          <w:lang w:val="pt-BR"/>
        </w:rPr>
        <w:t>)</w:t>
      </w:r>
      <w:r w:rsidR="00EC081C" w:rsidRPr="00CA72A5">
        <w:rPr>
          <w:rFonts w:ascii="Segoe UI" w:hAnsi="Segoe UI" w:cs="Segoe UI"/>
          <w:sz w:val="22"/>
          <w:szCs w:val="22"/>
          <w:lang w:val="pt-BR"/>
        </w:rPr>
        <w:t xml:space="preserve"> </w:t>
      </w:r>
      <w:bookmarkStart w:id="137" w:name="_Hlk117066515"/>
      <w:r w:rsidR="00EC081C" w:rsidRPr="00CA72A5">
        <w:rPr>
          <w:rFonts w:ascii="Segoe UI" w:hAnsi="Segoe UI" w:cs="Segoe UI"/>
          <w:sz w:val="22"/>
          <w:szCs w:val="22"/>
          <w:lang w:val="pt-BR"/>
        </w:rPr>
        <w:t>o ingresso do terceiro em questão seja previamente aprovado pelos Debenturistas reunidos em Assembleia Geral</w:t>
      </w:r>
      <w:bookmarkEnd w:id="137"/>
      <w:r w:rsidR="00EC081C">
        <w:rPr>
          <w:rFonts w:ascii="Segoe UI" w:hAnsi="Segoe UI" w:cs="Segoe UI"/>
          <w:sz w:val="22"/>
          <w:szCs w:val="22"/>
          <w:lang w:val="pt-BR"/>
        </w:rPr>
        <w:t xml:space="preserve">; </w:t>
      </w:r>
      <w:r w:rsidR="00065382">
        <w:rPr>
          <w:rFonts w:ascii="Segoe UI" w:hAnsi="Segoe UI" w:cs="Segoe UI"/>
          <w:sz w:val="22"/>
          <w:szCs w:val="22"/>
          <w:lang w:val="pt-BR"/>
        </w:rPr>
        <w:t>e (</w:t>
      </w:r>
      <w:r w:rsidR="00EC081C">
        <w:rPr>
          <w:rFonts w:ascii="Segoe UI" w:hAnsi="Segoe UI" w:cs="Segoe UI"/>
          <w:sz w:val="22"/>
          <w:szCs w:val="22"/>
          <w:lang w:val="pt-BR"/>
        </w:rPr>
        <w:t>i</w:t>
      </w:r>
      <w:r w:rsidR="00065382">
        <w:rPr>
          <w:rFonts w:ascii="Segoe UI" w:hAnsi="Segoe UI" w:cs="Segoe UI"/>
          <w:sz w:val="22"/>
          <w:szCs w:val="22"/>
          <w:lang w:val="pt-BR"/>
        </w:rPr>
        <w:t xml:space="preserve">ii) </w:t>
      </w:r>
      <w:r w:rsidR="00DE685C">
        <w:rPr>
          <w:rFonts w:ascii="Segoe UI" w:hAnsi="Segoe UI" w:cs="Segoe UI"/>
          <w:sz w:val="22"/>
          <w:szCs w:val="22"/>
          <w:lang w:val="pt-BR"/>
        </w:rPr>
        <w:t>mante</w:t>
      </w:r>
      <w:r w:rsidR="00065382">
        <w:rPr>
          <w:rFonts w:ascii="Segoe UI" w:hAnsi="Segoe UI" w:cs="Segoe UI"/>
          <w:sz w:val="22"/>
          <w:szCs w:val="22"/>
          <w:lang w:val="pt-BR"/>
        </w:rPr>
        <w:t>nham,</w:t>
      </w:r>
      <w:r w:rsidR="00DE685C">
        <w:rPr>
          <w:rFonts w:ascii="Segoe UI" w:hAnsi="Segoe UI" w:cs="Segoe UI"/>
          <w:sz w:val="22"/>
          <w:szCs w:val="22"/>
          <w:lang w:val="pt-BR"/>
        </w:rPr>
        <w:t xml:space="preserve"> no mínimo</w:t>
      </w:r>
      <w:r w:rsidR="00065382">
        <w:rPr>
          <w:rFonts w:ascii="Segoe UI" w:hAnsi="Segoe UI" w:cs="Segoe UI"/>
          <w:sz w:val="22"/>
          <w:szCs w:val="22"/>
          <w:lang w:val="pt-BR"/>
        </w:rPr>
        <w:t>,</w:t>
      </w:r>
      <w:r w:rsidR="00DE685C">
        <w:rPr>
          <w:rFonts w:ascii="Segoe UI" w:hAnsi="Segoe UI" w:cs="Segoe UI"/>
          <w:sz w:val="22"/>
          <w:szCs w:val="22"/>
          <w:lang w:val="pt-BR"/>
        </w:rPr>
        <w:t xml:space="preserve"> a participação social nas Acionistas</w:t>
      </w:r>
      <w:r w:rsidR="00410EAC">
        <w:rPr>
          <w:rFonts w:ascii="Segoe UI" w:hAnsi="Segoe UI" w:cs="Segoe UI"/>
          <w:sz w:val="22"/>
          <w:szCs w:val="22"/>
          <w:lang w:val="pt-BR"/>
        </w:rPr>
        <w:t xml:space="preserve"> correspondente ao percentual previsto nesta </w:t>
      </w:r>
      <w:r w:rsidR="00410EAC">
        <w:rPr>
          <w:rFonts w:ascii="Segoe UI" w:hAnsi="Segoe UI" w:cs="Segoe UI"/>
          <w:sz w:val="22"/>
          <w:szCs w:val="22"/>
          <w:lang w:val="pt-BR"/>
        </w:rPr>
        <w:lastRenderedPageBreak/>
        <w:t>data</w:t>
      </w:r>
      <w:r w:rsidRPr="00CA72A5">
        <w:rPr>
          <w:rFonts w:ascii="Segoe UI" w:hAnsi="Segoe UI" w:cs="Segoe UI"/>
          <w:sz w:val="22"/>
          <w:szCs w:val="22"/>
          <w:lang w:val="pt-BR"/>
        </w:rPr>
        <w:t>, sendo certo que a exceção somente será aplicável após o término da vigência do Contrato de Obrigação de Aporte de Capital;</w:t>
      </w:r>
      <w:r w:rsidR="003811BF">
        <w:rPr>
          <w:rFonts w:ascii="Segoe UI" w:hAnsi="Segoe UI" w:cs="Segoe UI"/>
          <w:sz w:val="22"/>
          <w:szCs w:val="22"/>
          <w:lang w:val="pt-BR"/>
        </w:rPr>
        <w:t xml:space="preserve"> </w:t>
      </w:r>
    </w:p>
    <w:p w14:paraId="5A2A33A3" w14:textId="339F2AD7"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7E6736">
        <w:rPr>
          <w:rFonts w:ascii="Segoe UI" w:hAnsi="Segoe UI" w:cs="Segoe UI"/>
          <w:noProof/>
          <w:sz w:val="22"/>
          <w:szCs w:val="22"/>
          <w:lang w:val="pt-BR"/>
        </w:rPr>
        <w:t xml:space="preserve"> </w:t>
      </w:r>
      <w:r w:rsidR="00EA3868" w:rsidRPr="00CE1FA8">
        <w:rPr>
          <w:rFonts w:ascii="Segoe UI" w:hAnsi="Segoe UI" w:cs="Segoe UI"/>
          <w:noProof/>
          <w:sz w:val="22"/>
          <w:szCs w:val="22"/>
          <w:lang w:val="pt-BR"/>
        </w:rPr>
        <w:t xml:space="preserve">sobre </w:t>
      </w:r>
      <w:r w:rsidR="00EA3868" w:rsidRPr="003C2B34">
        <w:rPr>
          <w:rFonts w:ascii="Segoe UI" w:hAnsi="Segoe UI" w:cs="Segoe UI"/>
          <w:noProof/>
          <w:sz w:val="22"/>
          <w:szCs w:val="22"/>
          <w:lang w:val="pt-BR"/>
        </w:rPr>
        <w:t>qualquer ativo da Emissora</w:t>
      </w:r>
      <w:r w:rsidR="00AD7313" w:rsidRPr="00B64324">
        <w:rPr>
          <w:rFonts w:ascii="Segoe UI" w:hAnsi="Segoe UI" w:cs="Segoe UI"/>
          <w:noProof/>
          <w:sz w:val="22"/>
          <w:szCs w:val="22"/>
          <w:lang w:val="pt-BR"/>
        </w:rPr>
        <w:t>;</w:t>
      </w:r>
    </w:p>
    <w:p w14:paraId="1F704B02" w14:textId="31DA8462"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8" w:name="_Ref111161667"/>
      <w:bookmarkStart w:id="139"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38"/>
      <w:r w:rsidR="00D11B98">
        <w:rPr>
          <w:rFonts w:ascii="Segoe UI" w:hAnsi="Segoe UI" w:cs="Segoe UI"/>
          <w:sz w:val="22"/>
          <w:szCs w:val="22"/>
          <w:lang w:val="pt-BR"/>
        </w:rPr>
        <w:t xml:space="preserve"> </w:t>
      </w:r>
      <w:bookmarkEnd w:id="139"/>
    </w:p>
    <w:p w14:paraId="4DDB1168" w14:textId="365590CF"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213F2B" w:rsidRPr="00213F2B">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1FC05248"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40"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7E619F">
        <w:rPr>
          <w:rFonts w:ascii="Segoe UI" w:hAnsi="Segoe UI" w:cs="Segoe UI"/>
          <w:noProof/>
          <w:sz w:val="22"/>
          <w:szCs w:val="22"/>
          <w:lang w:val="pt-BR"/>
        </w:rPr>
        <w:t>, p</w:t>
      </w:r>
      <w:r w:rsidR="00EA3868">
        <w:rPr>
          <w:rFonts w:ascii="Segoe UI" w:hAnsi="Segoe UI" w:cs="Segoe UI"/>
          <w:noProof/>
          <w:sz w:val="22"/>
          <w:szCs w:val="22"/>
          <w:lang w:val="pt-BR"/>
        </w:rPr>
        <w:t xml:space="preserve">or </w:t>
      </w:r>
      <w:r w:rsidR="00EA3868" w:rsidRPr="00D93E9E">
        <w:rPr>
          <w:rFonts w:ascii="Segoe UI" w:hAnsi="Segoe UI" w:cs="Segoe UI"/>
          <w:noProof/>
          <w:sz w:val="22"/>
          <w:szCs w:val="22"/>
          <w:lang w:val="pt-BR"/>
        </w:rPr>
        <w:t>quaisquer dos</w:t>
      </w:r>
      <w:r w:rsidR="007E619F" w:rsidRPr="00D93E9E">
        <w:rPr>
          <w:rFonts w:ascii="Segoe UI" w:hAnsi="Segoe UI" w:cs="Segoe UI"/>
          <w:noProof/>
          <w:sz w:val="22"/>
          <w:szCs w:val="22"/>
          <w:lang w:val="pt-BR"/>
        </w:rPr>
        <w:t xml:space="preserve"> Fiadores</w:t>
      </w:r>
      <w:r w:rsidR="007E619F">
        <w:rPr>
          <w:rFonts w:ascii="Segoe UI" w:hAnsi="Segoe UI" w:cs="Segoe UI"/>
          <w:noProof/>
          <w:sz w:val="22"/>
          <w:szCs w:val="22"/>
          <w:lang w:val="pt-BR"/>
        </w:rPr>
        <w:t>,</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40"/>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 xml:space="preserve">exceto se aprovado em Assembleia Geral </w:t>
      </w:r>
      <w:r w:rsidR="00CF7767">
        <w:rPr>
          <w:rFonts w:ascii="Segoe UI" w:hAnsi="Segoe UI" w:cs="Segoe UI"/>
          <w:noProof/>
          <w:sz w:val="22"/>
          <w:szCs w:val="22"/>
          <w:lang w:val="pt-BR"/>
        </w:rPr>
        <w:t>de</w:t>
      </w:r>
      <w:r w:rsidR="00CF7767" w:rsidRPr="00B64324">
        <w:rPr>
          <w:rFonts w:ascii="Segoe UI" w:hAnsi="Segoe UI" w:cs="Segoe UI"/>
          <w:noProof/>
          <w:sz w:val="22"/>
          <w:szCs w:val="22"/>
          <w:lang w:val="pt-BR"/>
        </w:rPr>
        <w:t xml:space="preserve"> </w:t>
      </w:r>
      <w:r w:rsidR="00142221" w:rsidRPr="00B64324">
        <w:rPr>
          <w:rFonts w:ascii="Segoe UI" w:hAnsi="Segoe UI" w:cs="Segoe UI"/>
          <w:noProof/>
          <w:sz w:val="22"/>
          <w:szCs w:val="22"/>
          <w:lang w:val="pt-BR"/>
        </w:rPr>
        <w:t>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1D3F704D"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w:t>
      </w:r>
      <w:r w:rsidR="007D4B41" w:rsidRPr="0070283D">
        <w:rPr>
          <w:rFonts w:ascii="Segoe UI" w:hAnsi="Segoe UI"/>
          <w:sz w:val="22"/>
          <w:lang w:val="pt-BR"/>
        </w:rPr>
        <w:t>de Giro</w:t>
      </w:r>
      <w:r w:rsidR="006D0971" w:rsidRPr="0070283D">
        <w:rPr>
          <w:rFonts w:ascii="Segoe UI" w:hAnsi="Segoe UI"/>
          <w:sz w:val="22"/>
          <w:lang w:val="pt-BR"/>
        </w:rPr>
        <w:t xml:space="preserve"> </w:t>
      </w:r>
      <w:r w:rsidR="006D0971" w:rsidRPr="0070283D">
        <w:rPr>
          <w:rFonts w:ascii="Segoe UI" w:hAnsi="Segoe UI" w:cs="Segoe UI"/>
          <w:sz w:val="22"/>
          <w:szCs w:val="22"/>
          <w:lang w:val="pt-BR"/>
        </w:rPr>
        <w:t xml:space="preserve">sendo certo que a exceção somente será aplicável </w:t>
      </w:r>
      <w:r w:rsidR="006D0971" w:rsidRPr="0070283D">
        <w:rPr>
          <w:rFonts w:ascii="Segoe UI" w:hAnsi="Segoe UI"/>
          <w:sz w:val="22"/>
          <w:lang w:val="pt-BR"/>
        </w:rPr>
        <w:t xml:space="preserve">desde que </w:t>
      </w:r>
      <w:r w:rsidR="006D0971" w:rsidRPr="0070283D">
        <w:rPr>
          <w:rFonts w:ascii="Segoe UI" w:hAnsi="Segoe UI"/>
          <w:b/>
          <w:bCs/>
          <w:sz w:val="22"/>
          <w:lang w:val="pt-BR"/>
        </w:rPr>
        <w:t xml:space="preserve">(i) </w:t>
      </w:r>
      <w:r w:rsidR="00F050F7" w:rsidRPr="0070283D">
        <w:rPr>
          <w:rFonts w:ascii="Segoe UI" w:hAnsi="Segoe UI"/>
          <w:sz w:val="22"/>
          <w:lang w:val="pt-BR"/>
        </w:rPr>
        <w:t xml:space="preserve">limitado a R$ </w:t>
      </w:r>
      <w:r w:rsidR="006D0971" w:rsidRPr="0070283D">
        <w:rPr>
          <w:rFonts w:ascii="Segoe UI" w:hAnsi="Segoe UI"/>
          <w:sz w:val="22"/>
          <w:lang w:val="pt-BR"/>
        </w:rPr>
        <w:t>10</w:t>
      </w:r>
      <w:r w:rsidR="00F050F7" w:rsidRPr="0070283D">
        <w:rPr>
          <w:rFonts w:ascii="Segoe UI" w:hAnsi="Segoe UI"/>
          <w:sz w:val="22"/>
          <w:lang w:val="pt-BR"/>
        </w:rPr>
        <w:t>.000.000,00 (</w:t>
      </w:r>
      <w:r w:rsidR="006D0971" w:rsidRPr="0070283D">
        <w:rPr>
          <w:rFonts w:ascii="Segoe UI" w:hAnsi="Segoe UI"/>
          <w:sz w:val="22"/>
          <w:lang w:val="pt-BR"/>
        </w:rPr>
        <w:t xml:space="preserve">dez </w:t>
      </w:r>
      <w:r w:rsidR="00F050F7" w:rsidRPr="0070283D">
        <w:rPr>
          <w:rFonts w:ascii="Segoe UI" w:hAnsi="Segoe UI"/>
          <w:sz w:val="22"/>
          <w:lang w:val="pt-BR"/>
        </w:rPr>
        <w:t>milhões de reais)</w:t>
      </w:r>
      <w:r w:rsidR="006D0971" w:rsidRPr="0070283D">
        <w:rPr>
          <w:rFonts w:ascii="Segoe UI" w:hAnsi="Segoe UI"/>
          <w:sz w:val="22"/>
          <w:lang w:val="pt-BR"/>
        </w:rPr>
        <w:t xml:space="preserve">; e </w:t>
      </w:r>
      <w:r w:rsidR="006D0971" w:rsidRPr="0070283D">
        <w:rPr>
          <w:rFonts w:ascii="Segoe UI" w:hAnsi="Segoe UI"/>
          <w:b/>
          <w:bCs/>
          <w:sz w:val="22"/>
          <w:lang w:val="pt-BR"/>
        </w:rPr>
        <w:t>(ii)</w:t>
      </w:r>
      <w:r w:rsidR="006D0971">
        <w:rPr>
          <w:rFonts w:ascii="Segoe UI" w:hAnsi="Segoe UI"/>
          <w:sz w:val="22"/>
          <w:lang w:val="pt-BR"/>
        </w:rPr>
        <w:t xml:space="preserve"> ocorra após </w:t>
      </w:r>
      <w:r w:rsidR="00741C06">
        <w:rPr>
          <w:rFonts w:ascii="Segoe UI" w:hAnsi="Segoe UI"/>
          <w:sz w:val="22"/>
          <w:lang w:val="pt-BR"/>
        </w:rPr>
        <w:t xml:space="preserve">o cumprimento dos requisitos de </w:t>
      </w:r>
      <w:r w:rsidR="00741C06" w:rsidRPr="002073C5">
        <w:rPr>
          <w:rFonts w:ascii="Segoe UI" w:hAnsi="Segoe UI"/>
          <w:i/>
          <w:iCs/>
          <w:sz w:val="22"/>
          <w:lang w:val="pt-BR"/>
        </w:rPr>
        <w:t>Completion</w:t>
      </w:r>
      <w:r w:rsidR="00741C06">
        <w:rPr>
          <w:rFonts w:ascii="Segoe UI" w:hAnsi="Segoe UI"/>
          <w:sz w:val="22"/>
          <w:lang w:val="pt-BR"/>
        </w:rPr>
        <w:t xml:space="preserve"> </w:t>
      </w:r>
      <w:r w:rsidR="002A60AF">
        <w:rPr>
          <w:rFonts w:ascii="Segoe UI" w:hAnsi="Segoe UI"/>
          <w:sz w:val="22"/>
          <w:lang w:val="pt-BR"/>
        </w:rPr>
        <w:t xml:space="preserve">Físico </w:t>
      </w:r>
      <w:r w:rsidR="00741C06">
        <w:rPr>
          <w:rFonts w:ascii="Segoe UI" w:hAnsi="Segoe UI"/>
          <w:sz w:val="22"/>
          <w:lang w:val="pt-BR"/>
        </w:rPr>
        <w:t xml:space="preserve">da Cláusula </w:t>
      </w:r>
      <w:r w:rsidR="00741C06">
        <w:rPr>
          <w:rFonts w:ascii="Segoe UI" w:hAnsi="Segoe UI"/>
          <w:sz w:val="22"/>
          <w:lang w:val="pt-BR"/>
        </w:rPr>
        <w:fldChar w:fldCharType="begin"/>
      </w:r>
      <w:r w:rsidR="00741C06">
        <w:rPr>
          <w:rFonts w:ascii="Segoe UI" w:hAnsi="Segoe UI"/>
          <w:sz w:val="22"/>
          <w:lang w:val="pt-BR"/>
        </w:rPr>
        <w:instrText xml:space="preserve"> REF _Ref111625625 \r \h </w:instrText>
      </w:r>
      <w:r w:rsidR="00741C06">
        <w:rPr>
          <w:rFonts w:ascii="Segoe UI" w:hAnsi="Segoe UI"/>
          <w:sz w:val="22"/>
          <w:lang w:val="pt-BR"/>
        </w:rPr>
      </w:r>
      <w:r w:rsidR="00741C06">
        <w:rPr>
          <w:rFonts w:ascii="Segoe UI" w:hAnsi="Segoe UI"/>
          <w:sz w:val="22"/>
          <w:lang w:val="pt-BR"/>
        </w:rPr>
        <w:fldChar w:fldCharType="separate"/>
      </w:r>
      <w:r w:rsidR="00213F2B">
        <w:rPr>
          <w:rFonts w:ascii="Segoe UI" w:hAnsi="Segoe UI"/>
          <w:sz w:val="22"/>
          <w:lang w:val="pt-BR"/>
        </w:rPr>
        <w:t>4.12.1.1</w:t>
      </w:r>
      <w:r w:rsidR="00741C06">
        <w:rPr>
          <w:rFonts w:ascii="Segoe UI" w:hAnsi="Segoe UI"/>
          <w:sz w:val="22"/>
          <w:lang w:val="pt-BR"/>
        </w:rPr>
        <w:fldChar w:fldCharType="end"/>
      </w:r>
      <w:r w:rsidR="00862629" w:rsidRPr="00E5246A">
        <w:rPr>
          <w:rFonts w:ascii="Segoe UI" w:hAnsi="Segoe UI" w:cs="Segoe UI"/>
          <w:noProof/>
          <w:sz w:val="22"/>
          <w:szCs w:val="22"/>
          <w:lang w:val="pt-BR"/>
        </w:rPr>
        <w:t>.</w:t>
      </w:r>
      <w:r w:rsidRPr="00E5246A">
        <w:rPr>
          <w:rFonts w:ascii="Segoe UI" w:hAnsi="Segoe UI"/>
          <w:sz w:val="22"/>
          <w:lang w:val="pt-BR"/>
        </w:rPr>
        <w:t xml:space="preserve"> Para fins desta Escritura d</w:t>
      </w:r>
      <w:r w:rsidRPr="00C9765C">
        <w:rPr>
          <w:rFonts w:ascii="Segoe UI" w:hAnsi="Segoe UI"/>
          <w:sz w:val="22"/>
          <w:lang w:val="pt-BR"/>
        </w:rPr>
        <w:t>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r w:rsidRPr="00C9765C">
        <w:rPr>
          <w:rFonts w:ascii="Segoe UI" w:hAnsi="Segoe UI"/>
          <w:i/>
          <w:sz w:val="22"/>
          <w:lang w:val="pt-BR"/>
        </w:rPr>
        <w:t>bonds</w:t>
      </w:r>
      <w:r w:rsidRPr="00C9765C">
        <w:rPr>
          <w:rFonts w:ascii="Segoe UI" w:hAnsi="Segoe UI"/>
          <w:sz w:val="22"/>
          <w:lang w:val="pt-BR"/>
        </w:rPr>
        <w:t xml:space="preserve">, debêntures, notas, financiamentos </w:t>
      </w:r>
      <w:r w:rsidRPr="00EF4A51">
        <w:rPr>
          <w:rFonts w:ascii="Segoe UI" w:hAnsi="Segoe UI"/>
          <w:i/>
          <w:iCs/>
          <w:sz w:val="22"/>
          <w:lang w:val="pt-BR"/>
        </w:rPr>
        <w:t>quasi-equity</w:t>
      </w:r>
      <w:r w:rsidRPr="00C9765C">
        <w:rPr>
          <w:rFonts w:ascii="Segoe UI" w:hAnsi="Segoe UI"/>
          <w:sz w:val="22"/>
          <w:lang w:val="pt-BR"/>
        </w:rPr>
        <w:t xml:space="preserve"> ou outros instrumentos semelhantes; </w:t>
      </w:r>
      <w:r w:rsidRPr="00C9765C">
        <w:rPr>
          <w:rFonts w:ascii="Segoe UI" w:hAnsi="Segoe UI"/>
          <w:b/>
          <w:sz w:val="22"/>
          <w:lang w:val="pt-BR"/>
        </w:rPr>
        <w:t>(ii)</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(iii)</w:t>
      </w:r>
      <w:r w:rsidRPr="00C9765C">
        <w:rPr>
          <w:rFonts w:ascii="Segoe UI" w:hAnsi="Segoe UI"/>
          <w:sz w:val="22"/>
          <w:lang w:val="pt-BR"/>
        </w:rPr>
        <w:t xml:space="preserve"> referente ao montante total líquido em relação aos valores devidos nos termos de qualquer </w:t>
      </w:r>
      <w:r w:rsidRPr="00C9765C">
        <w:rPr>
          <w:rFonts w:ascii="Segoe UI" w:hAnsi="Segoe UI"/>
          <w:sz w:val="22"/>
          <w:lang w:val="pt-BR"/>
        </w:rPr>
        <w:lastRenderedPageBreak/>
        <w:t>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p>
    <w:p w14:paraId="6F707BB8" w14:textId="108F8740" w:rsidR="004238C3" w:rsidRPr="003C4863" w:rsidRDefault="009F2D2D" w:rsidP="00360568">
      <w:pPr>
        <w:pStyle w:val="Level4"/>
        <w:tabs>
          <w:tab w:val="clear" w:pos="2041"/>
        </w:tabs>
        <w:spacing w:before="240" w:after="240" w:line="320" w:lineRule="atLeast"/>
        <w:ind w:left="709" w:firstLine="0"/>
        <w:rPr>
          <w:rFonts w:ascii="Segoe UI" w:hAnsi="Segoe UI" w:cs="Segoe UI"/>
          <w:sz w:val="22"/>
          <w:szCs w:val="22"/>
          <w:bdr w:val="nil"/>
          <w:lang w:val="pt-BR"/>
        </w:rPr>
      </w:pPr>
      <w:r w:rsidRPr="00360568">
        <w:rPr>
          <w:rFonts w:ascii="Segoe UI" w:hAnsi="Segoe UI"/>
          <w:sz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E0621">
        <w:rPr>
          <w:rFonts w:ascii="Segoe UI" w:hAnsi="Segoe UI" w:cs="Segoe UI"/>
          <w:sz w:val="22"/>
          <w:szCs w:val="22"/>
          <w:bdr w:val="nil"/>
          <w:lang w:val="pt-BR"/>
        </w:rPr>
        <w:t xml:space="preserve">, </w:t>
      </w:r>
      <w:r w:rsidR="00233E6D" w:rsidRPr="00065382">
        <w:rPr>
          <w:rFonts w:ascii="Segoe UI" w:hAnsi="Segoe UI" w:cs="Segoe UI"/>
          <w:sz w:val="22"/>
          <w:szCs w:val="22"/>
          <w:bdr w:val="nil"/>
          <w:lang w:val="pt-BR"/>
        </w:rPr>
        <w:t xml:space="preserve">exceto </w:t>
      </w:r>
      <w:r w:rsidR="004238C3">
        <w:rPr>
          <w:rFonts w:ascii="Segoe UI" w:hAnsi="Segoe UI" w:cs="Segoe UI"/>
          <w:sz w:val="22"/>
          <w:szCs w:val="22"/>
          <w:bdr w:val="nil"/>
          <w:lang w:val="pt-BR"/>
        </w:rPr>
        <w:t xml:space="preserve">(i) </w:t>
      </w:r>
      <w:r w:rsidR="00233E6D" w:rsidRPr="00065382">
        <w:rPr>
          <w:rFonts w:ascii="Segoe UI" w:hAnsi="Segoe UI" w:cs="Segoe UI"/>
          <w:sz w:val="22"/>
          <w:szCs w:val="22"/>
          <w:bdr w:val="nil"/>
          <w:lang w:val="pt-BR"/>
        </w:rPr>
        <w:t xml:space="preserve">se previamente autorizado pelos Debenturistas </w:t>
      </w:r>
      <w:r w:rsidR="00233E6D" w:rsidRPr="00410EAC">
        <w:rPr>
          <w:rFonts w:ascii="Segoe UI" w:hAnsi="Segoe UI" w:cs="Segoe UI"/>
          <w:sz w:val="22"/>
          <w:szCs w:val="22"/>
          <w:lang w:val="pt-BR"/>
        </w:rPr>
        <w:t>detentores de, no mínimo, 50% (cinquenta por cento) mais 1 (uma) das Debêntures em Circulação</w:t>
      </w:r>
      <w:r w:rsidR="00795EEE" w:rsidRPr="00081B74">
        <w:rPr>
          <w:rFonts w:ascii="Segoe UI" w:hAnsi="Segoe UI" w:cs="Segoe UI"/>
          <w:sz w:val="22"/>
          <w:szCs w:val="22"/>
          <w:bdr w:val="nil"/>
          <w:lang w:val="pt-BR"/>
        </w:rPr>
        <w:t>;</w:t>
      </w:r>
      <w:r w:rsidR="0013096F" w:rsidRPr="00081B74">
        <w:rPr>
          <w:rFonts w:ascii="Segoe UI" w:hAnsi="Segoe UI" w:cs="Segoe UI"/>
          <w:sz w:val="22"/>
          <w:szCs w:val="22"/>
          <w:bdr w:val="nil"/>
          <w:lang w:val="pt-BR"/>
        </w:rPr>
        <w:t xml:space="preserve"> </w:t>
      </w:r>
      <w:bookmarkStart w:id="141" w:name="_Ref110938870"/>
      <w:bookmarkStart w:id="142" w:name="_Ref38530044"/>
      <w:bookmarkStart w:id="143" w:name="_Ref498606435"/>
      <w:r w:rsidR="004238C3">
        <w:rPr>
          <w:rFonts w:ascii="Segoe UI" w:hAnsi="Segoe UI" w:cs="Segoe UI"/>
          <w:sz w:val="22"/>
          <w:szCs w:val="22"/>
          <w:bdr w:val="nil"/>
          <w:lang w:val="pt-BR"/>
        </w:rPr>
        <w:t xml:space="preserve">ou (ii) </w:t>
      </w:r>
      <w:r w:rsidR="00CC001A">
        <w:rPr>
          <w:rFonts w:ascii="Segoe UI" w:hAnsi="Segoe UI" w:cs="Segoe UI"/>
          <w:sz w:val="22"/>
          <w:szCs w:val="22"/>
          <w:bdr w:val="nil"/>
          <w:lang w:val="pt-BR"/>
        </w:rPr>
        <w:t>se os investimentos forem realizados com capital próprio e os sócios realizarem aporte prévio ao aceite dos novos investimentos com a Petrobras</w:t>
      </w:r>
      <w:r w:rsidR="00F85A4A">
        <w:rPr>
          <w:rFonts w:ascii="Segoe UI" w:hAnsi="Segoe UI" w:cs="Segoe UI"/>
          <w:sz w:val="22"/>
          <w:szCs w:val="22"/>
          <w:bdr w:val="nil"/>
          <w:lang w:val="pt-BR"/>
        </w:rPr>
        <w:t>;</w:t>
      </w:r>
      <w:r w:rsidR="00C742D0">
        <w:rPr>
          <w:rFonts w:ascii="Segoe UI" w:hAnsi="Segoe UI" w:cs="Segoe UI"/>
          <w:sz w:val="22"/>
          <w:szCs w:val="22"/>
          <w:bdr w:val="nil"/>
          <w:lang w:val="pt-BR"/>
        </w:rPr>
        <w:t xml:space="preserve"> [</w:t>
      </w:r>
      <w:r w:rsidR="00C742D0" w:rsidRPr="00360568">
        <w:rPr>
          <w:rFonts w:ascii="Segoe UI" w:hAnsi="Segoe UI" w:cs="Segoe UI"/>
          <w:b/>
          <w:bCs/>
          <w:sz w:val="22"/>
          <w:szCs w:val="22"/>
          <w:highlight w:val="yellow"/>
          <w:bdr w:val="nil"/>
          <w:lang w:val="pt-BR"/>
        </w:rPr>
        <w:t>Nota Mattos Filho:</w:t>
      </w:r>
      <w:r w:rsidR="00C742D0" w:rsidRPr="00360568">
        <w:rPr>
          <w:rFonts w:ascii="Segoe UI" w:hAnsi="Segoe UI" w:cs="Segoe UI"/>
          <w:sz w:val="22"/>
          <w:szCs w:val="22"/>
          <w:highlight w:val="yellow"/>
          <w:bdr w:val="nil"/>
          <w:lang w:val="pt-BR"/>
        </w:rPr>
        <w:t xml:space="preserve"> a Assembleia delibera pela aprovação ou não da matéria. Não há </w:t>
      </w:r>
      <w:r w:rsidR="00360568" w:rsidRPr="00360568">
        <w:rPr>
          <w:rFonts w:ascii="Segoe UI" w:hAnsi="Segoe UI" w:cs="Segoe UI"/>
          <w:sz w:val="22"/>
          <w:szCs w:val="22"/>
          <w:highlight w:val="yellow"/>
          <w:bdr w:val="nil"/>
          <w:lang w:val="pt-BR"/>
        </w:rPr>
        <w:t>justificativa por escrito</w:t>
      </w:r>
      <w:r w:rsidR="00C742D0">
        <w:rPr>
          <w:rFonts w:ascii="Segoe UI" w:hAnsi="Segoe UI" w:cs="Segoe UI"/>
          <w:sz w:val="22"/>
          <w:szCs w:val="22"/>
          <w:bdr w:val="nil"/>
          <w:lang w:val="pt-BR"/>
        </w:rPr>
        <w:t>]</w:t>
      </w:r>
    </w:p>
    <w:p w14:paraId="6A07F4FE" w14:textId="4AE020CC" w:rsidR="00CF7767"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w:t>
      </w:r>
      <w:r w:rsidR="007E619F">
        <w:rPr>
          <w:rFonts w:ascii="Segoe UI" w:hAnsi="Segoe UI" w:cs="Segoe UI"/>
          <w:sz w:val="22"/>
          <w:szCs w:val="22"/>
          <w:lang w:val="pt-BR"/>
        </w:rPr>
        <w:t xml:space="preserve">, pelos </w:t>
      </w:r>
      <w:r w:rsidR="007E619F" w:rsidRPr="00D93E9E">
        <w:rPr>
          <w:rFonts w:ascii="Segoe UI" w:hAnsi="Segoe UI" w:cs="Segoe UI"/>
          <w:sz w:val="22"/>
          <w:szCs w:val="22"/>
          <w:lang w:val="pt-BR"/>
        </w:rPr>
        <w:t>Fiadores</w:t>
      </w:r>
      <w:r w:rsidRPr="00D93E9E">
        <w:rPr>
          <w:rFonts w:ascii="Segoe UI" w:hAnsi="Segoe UI" w:cs="Segoe UI"/>
          <w:sz w:val="22"/>
          <w:szCs w:val="22"/>
          <w:lang w:val="pt-BR"/>
        </w:rPr>
        <w:t xml:space="preserve"> e/</w:t>
      </w:r>
      <w:r w:rsidRPr="00B64324">
        <w:rPr>
          <w:rFonts w:ascii="Segoe UI" w:hAnsi="Segoe UI" w:cs="Segoe UI"/>
          <w:sz w:val="22"/>
          <w:szCs w:val="22"/>
          <w:lang w:val="pt-BR"/>
        </w:rPr>
        <w:t>ou por qualquer de suas Afiliadas</w:t>
      </w:r>
      <w:r>
        <w:rPr>
          <w:rFonts w:ascii="Segoe UI" w:hAnsi="Segoe UI" w:cs="Segoe UI"/>
          <w:sz w:val="22"/>
          <w:szCs w:val="22"/>
          <w:lang w:val="pt-BR"/>
        </w:rPr>
        <w:t>;</w:t>
      </w:r>
      <w:r w:rsidR="007E0621">
        <w:rPr>
          <w:rFonts w:ascii="Segoe UI" w:hAnsi="Segoe UI" w:cs="Segoe UI"/>
          <w:sz w:val="22"/>
          <w:szCs w:val="22"/>
          <w:lang w:val="pt-BR"/>
        </w:rPr>
        <w:t xml:space="preserve"> </w:t>
      </w:r>
    </w:p>
    <w:p w14:paraId="1F8550F5" w14:textId="0CC8A295" w:rsidR="00CF7767" w:rsidRPr="00B6432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w:t>
      </w:r>
      <w:r w:rsidR="007E619F">
        <w:rPr>
          <w:rFonts w:ascii="Segoe UI" w:hAnsi="Segoe UI" w:cs="Segoe UI"/>
          <w:sz w:val="22"/>
          <w:szCs w:val="22"/>
          <w:lang w:val="pt-BR"/>
        </w:rPr>
        <w:t xml:space="preserve">, de quaisquer dos </w:t>
      </w:r>
      <w:r w:rsidR="007E619F" w:rsidRPr="00D93E9E">
        <w:rPr>
          <w:rFonts w:ascii="Segoe UI" w:hAnsi="Segoe UI" w:cs="Segoe UI"/>
          <w:sz w:val="22"/>
          <w:szCs w:val="22"/>
          <w:lang w:val="pt-BR"/>
        </w:rPr>
        <w:t>Fiadores</w:t>
      </w:r>
      <w:r w:rsidRPr="00D93E9E">
        <w:rPr>
          <w:rFonts w:ascii="Segoe UI" w:hAnsi="Segoe UI" w:cs="Segoe UI"/>
          <w:sz w:val="22"/>
          <w:szCs w:val="22"/>
          <w:lang w:val="pt-BR"/>
        </w:rPr>
        <w:t xml:space="preserve"> e</w:t>
      </w:r>
      <w:r w:rsidRPr="00B64324">
        <w:rPr>
          <w:rFonts w:ascii="Segoe UI" w:hAnsi="Segoe UI" w:cs="Segoe UI"/>
          <w:sz w:val="22"/>
          <w:szCs w:val="22"/>
          <w:lang w:val="pt-BR"/>
        </w:rPr>
        <w:t>/ou de quaisquer das Afiliadas em qualquer espécie de lista oficial emitida por órgão governamental brasileiro de empresas que descumpram a Legislação de Proteção Social</w:t>
      </w:r>
      <w:r>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r w:rsidR="004B081C">
        <w:rPr>
          <w:rFonts w:ascii="Segoe UI" w:hAnsi="Segoe UI" w:cs="Segoe UI"/>
          <w:sz w:val="22"/>
          <w:szCs w:val="22"/>
          <w:lang w:val="pt-BR"/>
        </w:rPr>
        <w:t>e</w:t>
      </w:r>
    </w:p>
    <w:p w14:paraId="758AB955" w14:textId="1E040F4B" w:rsidR="008B657D"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140138">
        <w:rPr>
          <w:rFonts w:ascii="Segoe UI" w:hAnsi="Segoe UI" w:cs="Segoe UI"/>
          <w:sz w:val="22"/>
          <w:szCs w:val="22"/>
          <w:lang w:val="pt-BR"/>
        </w:rPr>
        <w:t>inscrição da Emissora</w:t>
      </w:r>
      <w:r w:rsidR="007E619F">
        <w:rPr>
          <w:rFonts w:ascii="Segoe UI" w:hAnsi="Segoe UI" w:cs="Segoe UI"/>
          <w:sz w:val="22"/>
          <w:szCs w:val="22"/>
          <w:lang w:val="pt-BR"/>
        </w:rPr>
        <w:t xml:space="preserve"> e/ou de quaisquer dos </w:t>
      </w:r>
      <w:r w:rsidR="007E619F" w:rsidRPr="00D93E9E">
        <w:rPr>
          <w:rFonts w:ascii="Segoe UI" w:hAnsi="Segoe UI" w:cs="Segoe UI"/>
          <w:sz w:val="22"/>
          <w:szCs w:val="22"/>
          <w:lang w:val="pt-BR"/>
        </w:rPr>
        <w:t>Fiadores</w:t>
      </w:r>
      <w:r w:rsidR="00EA3868">
        <w:rPr>
          <w:rFonts w:ascii="Segoe UI" w:hAnsi="Segoe UI" w:cs="Segoe UI"/>
          <w:sz w:val="22"/>
          <w:szCs w:val="22"/>
          <w:lang w:val="pt-BR"/>
        </w:rPr>
        <w:t xml:space="preserve"> e/ou das Afiliadas</w:t>
      </w:r>
      <w:r w:rsidRPr="00140138">
        <w:rPr>
          <w:rFonts w:ascii="Segoe UI" w:hAnsi="Segoe UI" w:cs="Segoe UI"/>
          <w:sz w:val="22"/>
          <w:szCs w:val="22"/>
          <w:lang w:val="pt-BR"/>
        </w:rPr>
        <w:t xml:space="preserve"> no cadastro de empregadores que tenham mantido trabalhadores em condições análogas à de escravo, instituído pela Portaria Interministerial n.º 4, de 11 de maio de 2016, do Ministério do Trabalho e Previdência Social, ou outro cadastro oficial que venha a substituí-lo</w:t>
      </w:r>
      <w:r w:rsidR="00D90D58">
        <w:rPr>
          <w:rFonts w:ascii="Segoe UI" w:hAnsi="Segoe UI" w:cs="Segoe UI"/>
          <w:sz w:val="22"/>
          <w:szCs w:val="22"/>
          <w:lang w:val="pt-BR"/>
        </w:rPr>
        <w:t>; e</w:t>
      </w:r>
    </w:p>
    <w:p w14:paraId="0814F989" w14:textId="68087167" w:rsidR="00593573" w:rsidRPr="00140138" w:rsidRDefault="00D90D58" w:rsidP="004B081C">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 xml:space="preserve">caso </w:t>
      </w:r>
      <w:r>
        <w:rPr>
          <w:rFonts w:ascii="Segoe UI" w:hAnsi="Segoe UI" w:cs="Segoe UI"/>
          <w:sz w:val="22"/>
          <w:szCs w:val="22"/>
          <w:lang w:val="pt-BR"/>
        </w:rPr>
        <w:t xml:space="preserve">os Fiadores outorguem garantia fidejussória para garantir </w:t>
      </w:r>
      <w:r>
        <w:rPr>
          <w:rFonts w:ascii="Segoe UI" w:hAnsi="Segoe UI" w:cs="Segoe UI"/>
          <w:bCs/>
          <w:sz w:val="22"/>
          <w:szCs w:val="22"/>
          <w:lang w:val="pt-BR"/>
        </w:rPr>
        <w:t xml:space="preserve">qualquer nova </w:t>
      </w:r>
      <w:r w:rsidRPr="00EE48AF">
        <w:rPr>
          <w:rFonts w:ascii="Segoe UI" w:hAnsi="Segoe UI" w:cs="Segoe UI"/>
          <w:bCs/>
          <w:sz w:val="22"/>
          <w:szCs w:val="22"/>
          <w:lang w:val="pt-BR"/>
        </w:rPr>
        <w:t>dívida</w:t>
      </w:r>
      <w:r w:rsidRPr="002C2067">
        <w:rPr>
          <w:rFonts w:ascii="Segoe UI" w:hAnsi="Segoe UI" w:cs="Segoe UI"/>
          <w:bCs/>
          <w:sz w:val="22"/>
          <w:szCs w:val="22"/>
          <w:lang w:val="pt-BR"/>
        </w:rPr>
        <w:t xml:space="preserve"> </w:t>
      </w:r>
      <w:r w:rsidRPr="005D7AEA">
        <w:rPr>
          <w:rFonts w:ascii="Segoe UI" w:hAnsi="Segoe UI" w:cs="Segoe UI"/>
          <w:bCs/>
          <w:sz w:val="22"/>
          <w:szCs w:val="22"/>
          <w:lang w:val="pt-BR"/>
        </w:rPr>
        <w:t xml:space="preserve">financeira </w:t>
      </w:r>
      <w:r>
        <w:rPr>
          <w:rFonts w:ascii="Segoe UI" w:hAnsi="Segoe UI" w:cs="Segoe UI"/>
          <w:bCs/>
          <w:sz w:val="22"/>
          <w:szCs w:val="22"/>
          <w:lang w:val="pt-BR"/>
        </w:rPr>
        <w:t xml:space="preserve">antes da </w:t>
      </w:r>
      <w:r w:rsidRPr="00D90D58">
        <w:rPr>
          <w:rFonts w:ascii="Segoe UI" w:hAnsi="Segoe UI" w:cs="Segoe UI"/>
          <w:w w:val="0"/>
          <w:sz w:val="22"/>
          <w:szCs w:val="22"/>
          <w:lang w:val="pt-BR"/>
        </w:rPr>
        <w:t>Data de Conclusão do Projeto</w:t>
      </w:r>
      <w:r>
        <w:rPr>
          <w:rFonts w:ascii="Segoe UI" w:hAnsi="Segoe UI" w:cs="Segoe UI"/>
          <w:w w:val="0"/>
          <w:sz w:val="22"/>
          <w:szCs w:val="22"/>
          <w:lang w:val="pt-BR"/>
        </w:rPr>
        <w:t>.</w:t>
      </w:r>
      <w:r w:rsidRPr="00D90D58" w:rsidDel="00D324E5">
        <w:rPr>
          <w:rFonts w:ascii="Segoe UI" w:hAnsi="Segoe UI" w:cs="Segoe UI"/>
          <w:color w:val="000000"/>
          <w:sz w:val="22"/>
          <w:szCs w:val="22"/>
          <w:lang w:val="pt-BR"/>
        </w:rPr>
        <w:t xml:space="preserve"> </w:t>
      </w: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41"/>
    </w:p>
    <w:p w14:paraId="5FCC432F" w14:textId="5299F628"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44" w:name="_Hlk71625502"/>
      <w:bookmarkStart w:id="145"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44"/>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42"/>
      <w:bookmarkEnd w:id="145"/>
      <w:r w:rsidR="00C114AC">
        <w:rPr>
          <w:rFonts w:ascii="Segoe UI" w:hAnsi="Segoe UI" w:cs="Segoe UI"/>
          <w:sz w:val="22"/>
          <w:szCs w:val="22"/>
          <w:lang w:val="pt-BR"/>
        </w:rPr>
        <w:t xml:space="preserve"> </w:t>
      </w:r>
    </w:p>
    <w:p w14:paraId="287ADAD5" w14:textId="53FA7826"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973305">
        <w:rPr>
          <w:rFonts w:ascii="Segoe UI" w:hAnsi="Segoe UI" w:cs="Segoe UI"/>
          <w:noProof/>
          <w:sz w:val="22"/>
          <w:szCs w:val="22"/>
          <w:lang w:val="pt-BR"/>
        </w:rPr>
        <w:t xml:space="preserve"> e/ou pelos </w:t>
      </w:r>
      <w:r w:rsidR="00973305" w:rsidRPr="00D93E9E">
        <w:rPr>
          <w:rFonts w:ascii="Segoe UI" w:hAnsi="Segoe UI" w:cs="Segoe UI"/>
          <w:noProof/>
          <w:sz w:val="22"/>
          <w:szCs w:val="22"/>
          <w:lang w:val="pt-BR"/>
        </w:rPr>
        <w:t>Fiadores</w:t>
      </w:r>
      <w:r w:rsidR="003B4FDC" w:rsidRPr="00D93E9E">
        <w:rPr>
          <w:rFonts w:ascii="Segoe UI" w:hAnsi="Segoe UI" w:cs="Segoe UI"/>
          <w:noProof/>
          <w:sz w:val="22"/>
          <w:szCs w:val="22"/>
          <w:lang w:val="pt-BR"/>
        </w:rPr>
        <w:t>,</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 xml:space="preserve">Escritura de </w:t>
      </w:r>
      <w:r w:rsidR="00136BAD" w:rsidRPr="00B64324">
        <w:rPr>
          <w:rFonts w:ascii="Segoe UI" w:hAnsi="Segoe UI" w:cs="Segoe UI"/>
          <w:sz w:val="22"/>
          <w:szCs w:val="22"/>
          <w:lang w:val="pt-BR"/>
        </w:rPr>
        <w:lastRenderedPageBreak/>
        <w:t>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p>
    <w:p w14:paraId="3607C569" w14:textId="2CD0CF81"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D35E1C">
        <w:rPr>
          <w:rFonts w:ascii="Segoe UI" w:hAnsi="Segoe UI" w:cs="Segoe UI"/>
          <w:sz w:val="22"/>
          <w:szCs w:val="22"/>
          <w:lang w:val="pt-BR"/>
        </w:rPr>
        <w:t xml:space="preserve"> </w:t>
      </w:r>
      <w:r w:rsidR="00D35E1C" w:rsidRPr="00D93E9E">
        <w:rPr>
          <w:rFonts w:ascii="Segoe UI" w:hAnsi="Segoe UI" w:cs="Segoe UI"/>
          <w:noProof/>
          <w:sz w:val="22"/>
          <w:szCs w:val="22"/>
          <w:lang w:val="pt-BR"/>
        </w:rPr>
        <w:t>e/ou pelos Fiadore</w:t>
      </w:r>
      <w:r w:rsidR="00D35E1C">
        <w:rPr>
          <w:rFonts w:ascii="Segoe UI" w:hAnsi="Segoe UI" w:cs="Segoe UI"/>
          <w:noProof/>
          <w:sz w:val="22"/>
          <w:szCs w:val="22"/>
          <w:lang w:val="pt-BR"/>
        </w:rPr>
        <w:t>s</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r w:rsidR="00FA1EDD">
        <w:rPr>
          <w:rFonts w:ascii="Segoe UI" w:hAnsi="Segoe UI" w:cs="Segoe UI"/>
          <w:sz w:val="22"/>
          <w:szCs w:val="22"/>
          <w:lang w:val="pt-BR"/>
        </w:rPr>
        <w:t xml:space="preserve"> </w:t>
      </w:r>
    </w:p>
    <w:p w14:paraId="70ABEB2F" w14:textId="3ED261DD"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r w:rsidR="00E5246A">
        <w:rPr>
          <w:rFonts w:ascii="Segoe UI" w:hAnsi="Segoe UI" w:cs="Segoe UI"/>
          <w:sz w:val="22"/>
          <w:szCs w:val="22"/>
          <w:lang w:val="pt-BR"/>
        </w:rPr>
        <w:t>Cláusula</w:t>
      </w:r>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13F2B">
        <w:rPr>
          <w:rFonts w:ascii="Segoe UI" w:hAnsi="Segoe UI" w:cs="Segoe UI"/>
          <w:sz w:val="22"/>
          <w:szCs w:val="22"/>
          <w:lang w:val="pt-BR"/>
        </w:rPr>
        <w:t>6.1.1(xiv)</w:t>
      </w:r>
      <w:r w:rsidR="002408C7">
        <w:rPr>
          <w:rFonts w:ascii="Segoe UI" w:hAnsi="Segoe UI" w:cs="Segoe UI"/>
          <w:sz w:val="22"/>
          <w:szCs w:val="22"/>
          <w:lang w:val="pt-BR"/>
        </w:rPr>
        <w:fldChar w:fldCharType="end"/>
      </w:r>
      <w:r w:rsidR="00D00E6B">
        <w:rPr>
          <w:rFonts w:ascii="Segoe UI" w:hAnsi="Segoe UI" w:cs="Segoe UI"/>
          <w:sz w:val="22"/>
          <w:szCs w:val="22"/>
          <w:lang w:val="pt-BR"/>
        </w:rPr>
        <w:t xml:space="preserve"> </w:t>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71DBFE59"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21281E" w:rsidRPr="00015B23">
        <w:rPr>
          <w:rFonts w:ascii="Segoe UI" w:hAnsi="Segoe UI" w:cs="Segoe UI"/>
          <w:noProof/>
          <w:sz w:val="22"/>
          <w:szCs w:val="22"/>
          <w:lang w:val="pt-BR"/>
        </w:rPr>
        <w:t>;</w:t>
      </w:r>
    </w:p>
    <w:p w14:paraId="6F2C1664" w14:textId="6AE0A3E9"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w:t>
      </w:r>
      <w:r w:rsidR="00EB7644" w:rsidRPr="00E12B4B">
        <w:rPr>
          <w:rFonts w:ascii="Segoe UI" w:hAnsi="Segoe UI" w:cs="Segoe UI"/>
          <w:noProof/>
          <w:sz w:val="22"/>
          <w:szCs w:val="22"/>
          <w:lang w:val="pt-BR"/>
        </w:rPr>
        <w:t xml:space="preserve">superior a </w:t>
      </w:r>
      <w:r w:rsidR="00EB7644" w:rsidRPr="00DC33CC">
        <w:rPr>
          <w:rFonts w:ascii="Segoe UI" w:hAnsi="Segoe UI" w:cs="Segoe UI"/>
          <w:sz w:val="22"/>
          <w:szCs w:val="22"/>
          <w:lang w:val="pt-BR"/>
        </w:rPr>
        <w:t>R$</w:t>
      </w:r>
      <w:r w:rsidR="00CE29B0">
        <w:rPr>
          <w:rFonts w:ascii="Segoe UI" w:hAnsi="Segoe UI" w:cs="Segoe UI"/>
          <w:sz w:val="22"/>
          <w:szCs w:val="22"/>
          <w:lang w:val="pt-BR"/>
        </w:rPr>
        <w:t>5</w:t>
      </w:r>
      <w:r w:rsidR="00EB7644" w:rsidRPr="00DC33CC">
        <w:rPr>
          <w:rFonts w:ascii="Segoe UI" w:hAnsi="Segoe UI" w:cs="Segoe UI"/>
          <w:sz w:val="22"/>
          <w:szCs w:val="22"/>
          <w:lang w:val="pt-BR"/>
        </w:rPr>
        <w:t>.000.000,00 (</w:t>
      </w:r>
      <w:r w:rsidR="00CE29B0">
        <w:rPr>
          <w:rFonts w:ascii="Segoe UI" w:hAnsi="Segoe UI" w:cs="Segoe UI"/>
          <w:sz w:val="22"/>
          <w:szCs w:val="22"/>
          <w:lang w:val="pt-BR"/>
        </w:rPr>
        <w:t>cinco</w:t>
      </w:r>
      <w:r w:rsidRPr="00DC33CC">
        <w:rPr>
          <w:rFonts w:ascii="Segoe UI" w:hAnsi="Segoe UI" w:cs="Segoe UI"/>
          <w:sz w:val="22"/>
          <w:szCs w:val="22"/>
          <w:lang w:val="pt-BR"/>
        </w:rPr>
        <w:t xml:space="preserve"> </w:t>
      </w:r>
      <w:r w:rsidR="00EB7644" w:rsidRPr="00DC33CC">
        <w:rPr>
          <w:rFonts w:ascii="Segoe UI" w:hAnsi="Segoe UI" w:cs="Segoe UI"/>
          <w:sz w:val="22"/>
          <w:szCs w:val="22"/>
          <w:lang w:val="pt-BR"/>
        </w:rPr>
        <w:t>milh</w:t>
      </w:r>
      <w:r w:rsidR="00805A83" w:rsidRPr="00DC33CC">
        <w:rPr>
          <w:rFonts w:ascii="Segoe UI" w:hAnsi="Segoe UI" w:cs="Segoe UI"/>
          <w:sz w:val="22"/>
          <w:szCs w:val="22"/>
          <w:lang w:val="pt-BR"/>
        </w:rPr>
        <w:t>ões</w:t>
      </w:r>
      <w:r w:rsidR="00EB7644" w:rsidRPr="00DC33CC">
        <w:rPr>
          <w:rFonts w:ascii="Segoe UI" w:hAnsi="Segoe UI" w:cs="Segoe UI"/>
          <w:noProof/>
          <w:sz w:val="22"/>
          <w:szCs w:val="22"/>
          <w:lang w:val="pt-BR"/>
        </w:rPr>
        <w:t xml:space="preserve"> de</w:t>
      </w:r>
      <w:r w:rsidR="00EB7644" w:rsidRPr="00DC33CC">
        <w:rPr>
          <w:rFonts w:ascii="Segoe UI" w:hAnsi="Segoe UI" w:cs="Segoe UI"/>
          <w:sz w:val="22"/>
          <w:szCs w:val="22"/>
          <w:lang w:val="pt-BR"/>
        </w:rPr>
        <w:t xml:space="preserve"> reais)</w:t>
      </w:r>
      <w:r w:rsidR="008A370E" w:rsidRPr="00E12B4B">
        <w:rPr>
          <w:rFonts w:ascii="Segoe UI" w:hAnsi="Segoe UI" w:cs="Segoe UI"/>
          <w:sz w:val="22"/>
          <w:szCs w:val="22"/>
          <w:lang w:val="pt-BR"/>
        </w:rPr>
        <w:t xml:space="preserve"> </w:t>
      </w:r>
      <w:r w:rsidR="00EB7644" w:rsidRPr="00E12B4B">
        <w:rPr>
          <w:rFonts w:ascii="Segoe UI" w:hAnsi="Segoe UI" w:cs="Segoe UI"/>
          <w:noProof/>
          <w:sz w:val="22"/>
          <w:szCs w:val="22"/>
          <w:lang w:val="pt-BR"/>
        </w:rPr>
        <w:t>(ou valor</w:t>
      </w:r>
      <w:r w:rsidR="00EB7644" w:rsidRPr="00B64324">
        <w:rPr>
          <w:rFonts w:ascii="Segoe UI" w:hAnsi="Segoe UI" w:cs="Segoe UI"/>
          <w:noProof/>
          <w:sz w:val="22"/>
          <w:szCs w:val="22"/>
          <w:lang w:val="pt-BR"/>
        </w:rPr>
        <w:t xml:space="preserve">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4883A818"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2408C7">
        <w:rPr>
          <w:rFonts w:ascii="Segoe UI" w:hAnsi="Segoe UI" w:cs="Segoe UI"/>
          <w:noProof/>
          <w:sz w:val="22"/>
          <w:szCs w:val="22"/>
          <w:lang w:val="pt-BR"/>
        </w:rPr>
        <w:t>de exigibilidade imediata</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contra a Emissora</w:t>
      </w:r>
      <w:r w:rsidR="00EA3868">
        <w:rPr>
          <w:rFonts w:ascii="Segoe UI" w:hAnsi="Segoe UI" w:cs="Segoe UI"/>
          <w:noProof/>
          <w:sz w:val="22"/>
          <w:szCs w:val="22"/>
          <w:lang w:val="pt-BR"/>
        </w:rPr>
        <w:t xml:space="preserve"> </w:t>
      </w:r>
      <w:r w:rsidR="00EA3868">
        <w:rPr>
          <w:rFonts w:ascii="Segoe UI" w:hAnsi="Segoe UI" w:cs="Segoe UI"/>
          <w:sz w:val="22"/>
          <w:szCs w:val="22"/>
          <w:lang w:val="pt-BR"/>
        </w:rPr>
        <w:t xml:space="preserve">e/ou </w:t>
      </w:r>
      <w:r w:rsidR="00EA3868" w:rsidRPr="00D93E9E">
        <w:rPr>
          <w:rFonts w:ascii="Segoe UI" w:hAnsi="Segoe UI" w:cs="Segoe UI"/>
          <w:sz w:val="22"/>
          <w:szCs w:val="22"/>
          <w:lang w:val="pt-BR"/>
        </w:rPr>
        <w:t>quaisquer dos Fiadores</w:t>
      </w:r>
      <w:r w:rsidRPr="00B64324">
        <w:rPr>
          <w:rFonts w:ascii="Segoe UI" w:hAnsi="Segoe UI" w:cs="Segoe UI"/>
          <w:noProof/>
          <w:sz w:val="22"/>
          <w:szCs w:val="22"/>
          <w:lang w:val="pt-BR"/>
        </w:rPr>
        <w:t xml:space="preserve">,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p>
    <w:p w14:paraId="6F5482D4" w14:textId="40D9F3C3"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w:t>
      </w:r>
      <w:r w:rsidR="00360568">
        <w:rPr>
          <w:rFonts w:ascii="Segoe UI" w:hAnsi="Segoe UI" w:cs="Segoe UI"/>
          <w:noProof/>
          <w:sz w:val="22"/>
          <w:szCs w:val="22"/>
          <w:lang w:val="pt-BR"/>
        </w:rPr>
        <w:t xml:space="preserve">(i) </w:t>
      </w:r>
      <w:r w:rsidRPr="00B64324">
        <w:rPr>
          <w:rFonts w:ascii="Segoe UI" w:hAnsi="Segoe UI" w:cs="Segoe UI"/>
          <w:noProof/>
          <w:sz w:val="22"/>
          <w:szCs w:val="22"/>
          <w:lang w:val="pt-BR"/>
        </w:rPr>
        <w:t xml:space="preserve">por itens não essenciais </w:t>
      </w:r>
      <w:r w:rsidR="008B6B5E">
        <w:rPr>
          <w:rFonts w:ascii="Segoe UI" w:hAnsi="Segoe UI" w:cs="Segoe UI"/>
          <w:noProof/>
          <w:sz w:val="22"/>
          <w:szCs w:val="22"/>
          <w:lang w:val="pt-BR"/>
        </w:rPr>
        <w:t>ao Projeto</w:t>
      </w:r>
      <w:r w:rsidR="008E3711">
        <w:rPr>
          <w:rFonts w:ascii="Segoe UI" w:hAnsi="Segoe UI" w:cs="Segoe UI"/>
          <w:noProof/>
          <w:sz w:val="22"/>
          <w:szCs w:val="22"/>
          <w:lang w:val="pt-BR"/>
        </w:rPr>
        <w:t>;</w:t>
      </w:r>
      <w:r w:rsidR="00360568">
        <w:rPr>
          <w:rFonts w:ascii="Segoe UI" w:hAnsi="Segoe UI" w:cs="Segoe UI"/>
          <w:noProof/>
          <w:sz w:val="22"/>
          <w:szCs w:val="22"/>
          <w:lang w:val="pt-BR"/>
        </w:rPr>
        <w:t xml:space="preserve"> e (ii) </w:t>
      </w:r>
      <w:r w:rsidR="008E3711">
        <w:rPr>
          <w:rFonts w:ascii="Segoe UI" w:hAnsi="Segoe UI" w:cs="Segoe UI"/>
          <w:noProof/>
          <w:sz w:val="22"/>
          <w:szCs w:val="22"/>
          <w:lang w:val="pt-BR"/>
        </w:rPr>
        <w:t xml:space="preserve">caso o </w:t>
      </w:r>
      <w:r w:rsidR="00360568">
        <w:rPr>
          <w:rFonts w:ascii="Segoe UI" w:hAnsi="Segoe UI" w:cs="Segoe UI"/>
          <w:noProof/>
          <w:sz w:val="22"/>
          <w:szCs w:val="22"/>
          <w:lang w:val="pt-BR"/>
        </w:rPr>
        <w:t xml:space="preserve">aluguel </w:t>
      </w:r>
      <w:r w:rsidR="008E3711">
        <w:rPr>
          <w:rFonts w:ascii="Segoe UI" w:hAnsi="Segoe UI" w:cs="Segoe UI"/>
          <w:noProof/>
          <w:sz w:val="22"/>
          <w:szCs w:val="22"/>
          <w:lang w:val="pt-BR"/>
        </w:rPr>
        <w:t xml:space="preserve">dos bens, ativos e propriedades seja realizado </w:t>
      </w:r>
      <w:r w:rsidR="00360568">
        <w:rPr>
          <w:rFonts w:ascii="Segoe UI" w:hAnsi="Segoe UI" w:cs="Segoe UI"/>
          <w:noProof/>
          <w:sz w:val="22"/>
          <w:szCs w:val="22"/>
          <w:lang w:val="pt-BR"/>
        </w:rPr>
        <w:t>para empresas do mesmo grupo econômico da Emissora</w:t>
      </w:r>
      <w:r w:rsidR="00442087">
        <w:rPr>
          <w:rFonts w:ascii="Segoe UI" w:hAnsi="Segoe UI" w:cs="Segoe UI"/>
          <w:noProof/>
          <w:sz w:val="22"/>
          <w:szCs w:val="22"/>
          <w:lang w:val="pt-BR"/>
        </w:rPr>
        <w:t xml:space="preserve"> nas condições estabelecidas na </w:t>
      </w:r>
      <w:r w:rsidR="00D860F5">
        <w:rPr>
          <w:rFonts w:ascii="Segoe UI" w:hAnsi="Segoe UI" w:cs="Segoe UI"/>
          <w:noProof/>
          <w:sz w:val="22"/>
          <w:szCs w:val="22"/>
          <w:lang w:val="pt-BR"/>
        </w:rPr>
        <w:t>C</w:t>
      </w:r>
      <w:r w:rsidR="00442087">
        <w:rPr>
          <w:rFonts w:ascii="Segoe UI" w:hAnsi="Segoe UI" w:cs="Segoe UI"/>
          <w:noProof/>
          <w:sz w:val="22"/>
          <w:szCs w:val="22"/>
          <w:lang w:val="pt-BR"/>
        </w:rPr>
        <w:t xml:space="preserve">láusula </w:t>
      </w:r>
      <w:r w:rsidR="00751D8E">
        <w:rPr>
          <w:rFonts w:ascii="Segoe UI" w:hAnsi="Segoe UI" w:cs="Segoe UI"/>
          <w:noProof/>
          <w:sz w:val="22"/>
          <w:szCs w:val="22"/>
          <w:lang w:val="pt-BR"/>
        </w:rPr>
        <w:fldChar w:fldCharType="begin"/>
      </w:r>
      <w:r w:rsidR="00751D8E">
        <w:rPr>
          <w:rFonts w:ascii="Segoe UI" w:hAnsi="Segoe UI" w:cs="Segoe UI"/>
          <w:noProof/>
          <w:sz w:val="22"/>
          <w:szCs w:val="22"/>
          <w:lang w:val="pt-BR"/>
        </w:rPr>
        <w:instrText xml:space="preserve"> REF _Ref117071599 \w \h </w:instrText>
      </w:r>
      <w:r w:rsidR="00751D8E">
        <w:rPr>
          <w:rFonts w:ascii="Segoe UI" w:hAnsi="Segoe UI" w:cs="Segoe UI"/>
          <w:noProof/>
          <w:sz w:val="22"/>
          <w:szCs w:val="22"/>
          <w:lang w:val="pt-BR"/>
        </w:rPr>
      </w:r>
      <w:r w:rsidR="00751D8E">
        <w:rPr>
          <w:rFonts w:ascii="Segoe UI" w:hAnsi="Segoe UI" w:cs="Segoe UI"/>
          <w:noProof/>
          <w:sz w:val="22"/>
          <w:szCs w:val="22"/>
          <w:lang w:val="pt-BR"/>
        </w:rPr>
        <w:fldChar w:fldCharType="separate"/>
      </w:r>
      <w:r w:rsidR="00751D8E">
        <w:rPr>
          <w:rFonts w:ascii="Segoe UI" w:hAnsi="Segoe UI" w:cs="Segoe UI"/>
          <w:noProof/>
          <w:sz w:val="22"/>
          <w:szCs w:val="22"/>
          <w:lang w:val="pt-BR"/>
        </w:rPr>
        <w:t>6.2.1(xxxi)</w:t>
      </w:r>
      <w:r w:rsidR="00751D8E">
        <w:rPr>
          <w:rFonts w:ascii="Segoe UI" w:hAnsi="Segoe UI" w:cs="Segoe UI"/>
          <w:noProof/>
          <w:sz w:val="22"/>
          <w:szCs w:val="22"/>
          <w:lang w:val="pt-BR"/>
        </w:rPr>
        <w:fldChar w:fldCharType="end"/>
      </w:r>
      <w:r w:rsidRPr="00B64324">
        <w:rPr>
          <w:rFonts w:ascii="Segoe UI" w:hAnsi="Segoe UI" w:cs="Segoe UI"/>
          <w:noProof/>
          <w:sz w:val="22"/>
          <w:szCs w:val="22"/>
          <w:lang w:val="pt-BR"/>
        </w:rPr>
        <w:t>;</w:t>
      </w:r>
      <w:r w:rsidR="0060541F">
        <w:rPr>
          <w:rFonts w:ascii="Segoe UI" w:hAnsi="Segoe UI" w:cs="Segoe UI"/>
          <w:noProof/>
          <w:sz w:val="22"/>
          <w:szCs w:val="22"/>
          <w:lang w:val="pt-BR"/>
        </w:rPr>
        <w:t xml:space="preserve"> </w:t>
      </w:r>
    </w:p>
    <w:p w14:paraId="709D6300" w14:textId="48D21610" w:rsidR="00CE29B0"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 xml:space="preserve">descumprimento da Legislação </w:t>
      </w:r>
      <w:r>
        <w:rPr>
          <w:rFonts w:ascii="Segoe UI" w:hAnsi="Segoe UI" w:cs="Segoe UI"/>
          <w:sz w:val="22"/>
          <w:szCs w:val="22"/>
          <w:lang w:val="pt-BR"/>
        </w:rPr>
        <w:t xml:space="preserve">Ambiental e da Legislação Setorial </w:t>
      </w:r>
      <w:r w:rsidRPr="00B64324">
        <w:rPr>
          <w:rFonts w:ascii="Segoe UI" w:hAnsi="Segoe UI" w:cs="Segoe UI"/>
          <w:sz w:val="22"/>
          <w:szCs w:val="22"/>
          <w:lang w:val="pt-BR"/>
        </w:rPr>
        <w:t>pela Emissora e/ou por qualquer de suas Afiliadas</w:t>
      </w:r>
      <w:r w:rsidR="008E3711">
        <w:rPr>
          <w:rFonts w:ascii="Segoe UI" w:hAnsi="Segoe UI" w:cs="Segoe UI"/>
          <w:sz w:val="22"/>
          <w:szCs w:val="22"/>
          <w:lang w:val="pt-BR"/>
        </w:rPr>
        <w:t xml:space="preserve"> </w:t>
      </w:r>
      <w:r w:rsidR="008E3711">
        <w:rPr>
          <w:rFonts w:ascii="Segoe UI" w:hAnsi="Segoe UI" w:cs="Segoe UI"/>
          <w:noProof/>
          <w:sz w:val="22"/>
          <w:szCs w:val="22"/>
          <w:lang w:val="pt-BR"/>
        </w:rPr>
        <w:t xml:space="preserve">e/ou </w:t>
      </w:r>
      <w:r w:rsidR="007E619F" w:rsidRPr="00D93E9E">
        <w:rPr>
          <w:rFonts w:ascii="Segoe UI" w:hAnsi="Segoe UI" w:cs="Segoe UI"/>
          <w:noProof/>
          <w:sz w:val="22"/>
          <w:szCs w:val="22"/>
          <w:lang w:val="pt-BR"/>
        </w:rPr>
        <w:t>por quaisquer dos</w:t>
      </w:r>
      <w:r w:rsidR="008E3711" w:rsidRPr="00D93E9E">
        <w:rPr>
          <w:rFonts w:ascii="Segoe UI" w:hAnsi="Segoe UI" w:cs="Segoe UI"/>
          <w:noProof/>
          <w:sz w:val="22"/>
          <w:szCs w:val="22"/>
          <w:lang w:val="pt-BR"/>
        </w:rPr>
        <w:t xml:space="preserve"> Fiadores</w:t>
      </w:r>
      <w:r>
        <w:rPr>
          <w:rFonts w:ascii="Segoe UI" w:hAnsi="Segoe UI" w:cs="Segoe UI"/>
          <w:sz w:val="22"/>
          <w:szCs w:val="22"/>
          <w:lang w:val="pt-BR"/>
        </w:rPr>
        <w:t xml:space="preserve">, </w:t>
      </w:r>
      <w:r w:rsidRPr="00E12B4B">
        <w:rPr>
          <w:rFonts w:ascii="Segoe UI" w:hAnsi="Segoe UI" w:cs="Segoe UI"/>
          <w:sz w:val="22"/>
          <w:szCs w:val="22"/>
          <w:lang w:val="pt-BR"/>
        </w:rPr>
        <w:t xml:space="preserve">exceto aquelas que: </w:t>
      </w:r>
      <w:r w:rsidRPr="00E12B4B">
        <w:rPr>
          <w:rFonts w:ascii="Segoe UI" w:hAnsi="Segoe UI" w:cs="Segoe UI"/>
          <w:b/>
          <w:bCs/>
          <w:sz w:val="22"/>
          <w:szCs w:val="22"/>
          <w:lang w:val="pt-BR"/>
        </w:rPr>
        <w:t>(</w:t>
      </w:r>
      <w:r w:rsidR="00746AEA">
        <w:rPr>
          <w:rFonts w:ascii="Segoe UI" w:hAnsi="Segoe UI" w:cs="Segoe UI"/>
          <w:b/>
          <w:bCs/>
          <w:sz w:val="22"/>
          <w:szCs w:val="22"/>
          <w:lang w:val="pt-BR"/>
        </w:rPr>
        <w:t>1</w:t>
      </w:r>
      <w:r w:rsidRPr="00E12B4B">
        <w:rPr>
          <w:rFonts w:ascii="Segoe UI" w:hAnsi="Segoe UI" w:cs="Segoe UI"/>
          <w:b/>
          <w:bCs/>
          <w:sz w:val="22"/>
          <w:szCs w:val="22"/>
          <w:lang w:val="pt-BR"/>
        </w:rPr>
        <w:t>)</w:t>
      </w:r>
      <w:r w:rsidRPr="00E12B4B">
        <w:rPr>
          <w:rFonts w:ascii="Segoe UI" w:hAnsi="Segoe UI" w:cs="Segoe UI"/>
          <w:sz w:val="22"/>
          <w:szCs w:val="22"/>
          <w:lang w:val="pt-BR"/>
        </w:rPr>
        <w:t xml:space="preserve"> a Emissora </w:t>
      </w:r>
      <w:r w:rsidRPr="00DC33CC">
        <w:rPr>
          <w:rFonts w:ascii="Segoe UI" w:hAnsi="Segoe UI" w:cs="Segoe UI"/>
          <w:sz w:val="22"/>
          <w:szCs w:val="22"/>
          <w:lang w:val="pt-BR"/>
        </w:rPr>
        <w:t>e/ou qualquer de suas Afiliadas</w:t>
      </w:r>
      <w:r w:rsidR="008E3711">
        <w:rPr>
          <w:rFonts w:ascii="Segoe UI" w:hAnsi="Segoe UI" w:cs="Segoe UI"/>
          <w:sz w:val="22"/>
          <w:szCs w:val="22"/>
          <w:lang w:val="pt-BR"/>
        </w:rPr>
        <w:t xml:space="preserve"> </w:t>
      </w:r>
      <w:r w:rsidR="008E3711">
        <w:rPr>
          <w:rFonts w:ascii="Segoe UI" w:hAnsi="Segoe UI" w:cs="Segoe UI"/>
          <w:noProof/>
          <w:sz w:val="22"/>
          <w:szCs w:val="22"/>
          <w:lang w:val="pt-BR"/>
        </w:rPr>
        <w:t xml:space="preserve">e/ou </w:t>
      </w:r>
      <w:r w:rsidR="007E619F">
        <w:rPr>
          <w:rFonts w:ascii="Segoe UI" w:hAnsi="Segoe UI" w:cs="Segoe UI"/>
          <w:noProof/>
          <w:sz w:val="22"/>
          <w:szCs w:val="22"/>
          <w:lang w:val="pt-BR"/>
        </w:rPr>
        <w:t xml:space="preserve">por </w:t>
      </w:r>
      <w:r w:rsidR="007E619F" w:rsidRPr="00D93E9E">
        <w:rPr>
          <w:rFonts w:ascii="Segoe UI" w:hAnsi="Segoe UI" w:cs="Segoe UI"/>
          <w:noProof/>
          <w:sz w:val="22"/>
          <w:szCs w:val="22"/>
          <w:lang w:val="pt-BR"/>
        </w:rPr>
        <w:t xml:space="preserve">quaisquer dos </w:t>
      </w:r>
      <w:r w:rsidR="008E3711" w:rsidRPr="00D93E9E">
        <w:rPr>
          <w:rFonts w:ascii="Segoe UI" w:hAnsi="Segoe UI" w:cs="Segoe UI"/>
          <w:noProof/>
          <w:sz w:val="22"/>
          <w:szCs w:val="22"/>
          <w:lang w:val="pt-BR"/>
        </w:rPr>
        <w:t>Fiadores</w:t>
      </w:r>
      <w:r w:rsidRPr="00E12B4B">
        <w:rPr>
          <w:rFonts w:ascii="Segoe UI" w:hAnsi="Segoe UI" w:cs="Segoe UI"/>
          <w:sz w:val="22"/>
          <w:szCs w:val="22"/>
          <w:lang w:val="pt-BR"/>
        </w:rPr>
        <w:t xml:space="preserve">, em boa-fé, esteja questionando nas esferas administrativa e/ou judicial </w:t>
      </w:r>
      <w:r w:rsidR="002C0D2C">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 xml:space="preserve">; e </w:t>
      </w:r>
      <w:r w:rsidRPr="00950853">
        <w:rPr>
          <w:rFonts w:ascii="Segoe UI" w:hAnsi="Segoe UI" w:cs="Segoe UI"/>
          <w:b/>
          <w:bCs/>
          <w:sz w:val="22"/>
          <w:szCs w:val="22"/>
          <w:lang w:val="pt-BR"/>
        </w:rPr>
        <w:t>(</w:t>
      </w:r>
      <w:r w:rsidR="00746AEA">
        <w:rPr>
          <w:rFonts w:ascii="Segoe UI" w:hAnsi="Segoe UI" w:cs="Segoe UI"/>
          <w:b/>
          <w:bCs/>
          <w:sz w:val="22"/>
          <w:szCs w:val="22"/>
          <w:lang w:val="pt-BR"/>
        </w:rPr>
        <w:t>2</w:t>
      </w:r>
      <w:r w:rsidRPr="00950853">
        <w:rPr>
          <w:rFonts w:ascii="Segoe UI" w:hAnsi="Segoe UI" w:cs="Segoe UI"/>
          <w:b/>
          <w:bCs/>
          <w:sz w:val="22"/>
          <w:szCs w:val="22"/>
          <w:lang w:val="pt-BR"/>
        </w:rPr>
        <w:t>)</w:t>
      </w:r>
      <w:r>
        <w:rPr>
          <w:rFonts w:ascii="Segoe UI" w:hAnsi="Segoe UI" w:cs="Segoe UI"/>
          <w:sz w:val="22"/>
          <w:szCs w:val="22"/>
          <w:lang w:val="pt-BR"/>
        </w:rPr>
        <w:t xml:space="preserve"> não possa causar um Efeito Adverso Relevante;</w:t>
      </w:r>
    </w:p>
    <w:p w14:paraId="4CD791ED" w14:textId="6D35C7F0" w:rsidR="0009118E"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w:t>
      </w:r>
      <w:r w:rsidR="007E619F">
        <w:rPr>
          <w:rFonts w:ascii="Segoe UI" w:hAnsi="Segoe UI" w:cs="Segoe UI"/>
          <w:sz w:val="22"/>
          <w:szCs w:val="22"/>
          <w:lang w:val="pt-BR"/>
        </w:rPr>
        <w:t>, de quaisquer dos Fiadores</w:t>
      </w:r>
      <w:r w:rsidRPr="00B64324">
        <w:rPr>
          <w:rFonts w:ascii="Segoe UI" w:hAnsi="Segoe UI" w:cs="Segoe UI"/>
          <w:sz w:val="22"/>
          <w:szCs w:val="22"/>
          <w:lang w:val="pt-BR"/>
        </w:rPr>
        <w:t xml:space="preserve"> e/ou de quaisquer das Afiliadas em qualquer espécie de lista oficial emitida por órgão governamental brasileiro de empresas que descumpram a Legislação Ambiental</w:t>
      </w:r>
      <w:r>
        <w:rPr>
          <w:rFonts w:ascii="Segoe UI" w:hAnsi="Segoe UI" w:cs="Segoe UI"/>
          <w:sz w:val="22"/>
          <w:szCs w:val="22"/>
          <w:lang w:val="pt-BR"/>
        </w:rPr>
        <w:t>;</w:t>
      </w:r>
    </w:p>
    <w:p w14:paraId="06F0FFB8" w14:textId="520696CC" w:rsidR="00A57355" w:rsidRPr="00B64324" w:rsidRDefault="00262743"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6" w:name="_Ref113667408"/>
      <w:bookmarkStart w:id="147" w:name="_Ref115189432"/>
      <w:r>
        <w:rPr>
          <w:rFonts w:ascii="Segoe UI" w:hAnsi="Segoe UI" w:cs="Segoe UI"/>
          <w:sz w:val="22"/>
          <w:szCs w:val="22"/>
          <w:lang w:val="pt-BR"/>
        </w:rPr>
        <w:t>condenação</w:t>
      </w:r>
      <w:r w:rsidR="007E0621">
        <w:rPr>
          <w:rFonts w:ascii="Segoe UI" w:hAnsi="Segoe UI" w:cs="Segoe UI"/>
          <w:sz w:val="22"/>
          <w:szCs w:val="22"/>
          <w:lang w:val="pt-BR"/>
        </w:rPr>
        <w:t xml:space="preserve"> </w:t>
      </w:r>
      <w:r w:rsidR="00EC0B25">
        <w:rPr>
          <w:rFonts w:ascii="Segoe UI" w:hAnsi="Segoe UI" w:cs="Segoe UI"/>
          <w:sz w:val="22"/>
          <w:szCs w:val="22"/>
          <w:lang w:val="pt-BR"/>
        </w:rPr>
        <w:t xml:space="preserve">oriunda de um </w:t>
      </w:r>
      <w:r w:rsidR="00A57355" w:rsidRPr="00B64324">
        <w:rPr>
          <w:rFonts w:ascii="Segoe UI" w:hAnsi="Segoe UI" w:cs="Segoe UI"/>
          <w:sz w:val="22"/>
          <w:szCs w:val="22"/>
          <w:lang w:val="pt-BR"/>
        </w:rPr>
        <w:t xml:space="preserve">questionamento judicial por qualquer pessoa não mencionada </w:t>
      </w:r>
      <w:r w:rsidR="00767450">
        <w:rPr>
          <w:rFonts w:ascii="Segoe UI" w:hAnsi="Segoe UI" w:cs="Segoe UI"/>
          <w:sz w:val="22"/>
          <w:szCs w:val="22"/>
          <w:lang w:val="pt-BR"/>
        </w:rPr>
        <w:t>no item</w:t>
      </w:r>
      <w:r w:rsidR="00A57355" w:rsidRPr="00B64324">
        <w:rPr>
          <w:rFonts w:ascii="Segoe UI" w:hAnsi="Segoe UI" w:cs="Segoe UI"/>
          <w:sz w:val="22"/>
          <w:szCs w:val="22"/>
          <w:lang w:val="pt-BR"/>
        </w:rPr>
        <w:t xml:space="preserve">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213F2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bookmarkEnd w:id="146"/>
      <w:bookmarkEnd w:id="147"/>
    </w:p>
    <w:p w14:paraId="3FF29D0B" w14:textId="1F79405C"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767450" w:rsidRPr="00B64324">
        <w:rPr>
          <w:rFonts w:ascii="Segoe UI" w:hAnsi="Segoe UI" w:cs="Segoe UI"/>
          <w:noProof/>
          <w:sz w:val="22"/>
          <w:szCs w:val="22"/>
          <w:lang w:val="pt-BR"/>
        </w:rPr>
        <w:t>principa</w:t>
      </w:r>
      <w:r w:rsidR="00767450">
        <w:rPr>
          <w:rFonts w:ascii="Segoe UI" w:hAnsi="Segoe UI" w:cs="Segoe UI"/>
          <w:noProof/>
          <w:sz w:val="22"/>
          <w:szCs w:val="22"/>
          <w:lang w:val="pt-BR"/>
        </w:rPr>
        <w:t>l</w:t>
      </w:r>
      <w:r w:rsidR="00767450"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 seja como garantidora,</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p>
    <w:p w14:paraId="08EA9CF9" w14:textId="528A8E96"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w:t>
      </w:r>
      <w:r w:rsidR="009E1C40" w:rsidRPr="00D93E9E">
        <w:rPr>
          <w:rFonts w:ascii="Segoe UI" w:hAnsi="Segoe UI" w:cs="Segoe UI"/>
          <w:noProof/>
          <w:sz w:val="22"/>
          <w:szCs w:val="22"/>
          <w:lang w:val="pt-BR"/>
        </w:rPr>
        <w:t>dimplemento de qualquer obrigação pecuniária</w:t>
      </w:r>
      <w:r w:rsidR="009E1C40" w:rsidRPr="00D93E9E">
        <w:rPr>
          <w:rFonts w:ascii="Segoe UI" w:hAnsi="Segoe UI" w:cs="Segoe UI"/>
          <w:sz w:val="22"/>
          <w:szCs w:val="22"/>
          <w:lang w:val="pt-BR"/>
        </w:rPr>
        <w:t xml:space="preserve"> </w:t>
      </w:r>
      <w:r w:rsidR="009E1C40" w:rsidRPr="00D93E9E">
        <w:rPr>
          <w:rFonts w:ascii="Segoe UI" w:hAnsi="Segoe UI" w:cs="Segoe UI"/>
          <w:noProof/>
          <w:sz w:val="22"/>
          <w:szCs w:val="22"/>
          <w:lang w:val="pt-BR"/>
        </w:rPr>
        <w:t xml:space="preserve">contraída </w:t>
      </w:r>
      <w:r w:rsidR="00CE29B0" w:rsidRPr="00D93E9E">
        <w:rPr>
          <w:rFonts w:ascii="Segoe UI" w:hAnsi="Segoe UI" w:cs="Segoe UI"/>
          <w:noProof/>
          <w:sz w:val="22"/>
          <w:szCs w:val="22"/>
          <w:lang w:val="pt-BR"/>
        </w:rPr>
        <w:t>pelas Afiliadas Relevantes</w:t>
      </w:r>
      <w:r w:rsidR="0018296A" w:rsidRPr="00D93E9E">
        <w:rPr>
          <w:rFonts w:ascii="Segoe UI" w:hAnsi="Segoe UI" w:cs="Segoe UI"/>
          <w:noProof/>
          <w:sz w:val="22"/>
          <w:szCs w:val="22"/>
          <w:lang w:val="pt-BR"/>
        </w:rPr>
        <w:t xml:space="preserve"> e/ou </w:t>
      </w:r>
      <w:r w:rsidR="007E619F" w:rsidRPr="00D93E9E">
        <w:rPr>
          <w:rFonts w:ascii="Segoe UI" w:hAnsi="Segoe UI" w:cs="Segoe UI"/>
          <w:noProof/>
          <w:sz w:val="22"/>
          <w:szCs w:val="22"/>
          <w:lang w:val="pt-BR"/>
        </w:rPr>
        <w:t>por quaisquer dos</w:t>
      </w:r>
      <w:r w:rsidR="0018296A" w:rsidRPr="00D93E9E">
        <w:rPr>
          <w:rFonts w:ascii="Segoe UI" w:hAnsi="Segoe UI" w:cs="Segoe UI"/>
          <w:noProof/>
          <w:sz w:val="22"/>
          <w:szCs w:val="22"/>
          <w:lang w:val="pt-BR"/>
        </w:rPr>
        <w:t xml:space="preserve"> Fiadores</w:t>
      </w:r>
      <w:r w:rsidR="009E1C40" w:rsidRPr="00D93E9E">
        <w:rPr>
          <w:rFonts w:ascii="Segoe UI" w:hAnsi="Segoe UI" w:cs="Segoe UI"/>
          <w:noProof/>
          <w:sz w:val="22"/>
          <w:szCs w:val="22"/>
          <w:lang w:val="pt-BR"/>
        </w:rPr>
        <w:t>, seja como principais</w:t>
      </w:r>
      <w:r w:rsidR="009E1C40" w:rsidRPr="00B64324">
        <w:rPr>
          <w:rFonts w:ascii="Segoe UI" w:hAnsi="Segoe UI" w:cs="Segoe UI"/>
          <w:noProof/>
          <w:sz w:val="22"/>
          <w:szCs w:val="22"/>
          <w:lang w:val="pt-BR"/>
        </w:rPr>
        <w:t xml:space="preserve"> </w:t>
      </w:r>
      <w:r w:rsidR="0018296A" w:rsidRPr="00B64324">
        <w:rPr>
          <w:rFonts w:ascii="Segoe UI" w:hAnsi="Segoe UI" w:cs="Segoe UI"/>
          <w:noProof/>
          <w:sz w:val="22"/>
          <w:szCs w:val="22"/>
          <w:lang w:val="pt-BR"/>
        </w:rPr>
        <w:t>pagador</w:t>
      </w:r>
      <w:r w:rsidR="0018296A">
        <w:rPr>
          <w:rFonts w:ascii="Segoe UI" w:hAnsi="Segoe UI" w:cs="Segoe UI"/>
          <w:noProof/>
          <w:sz w:val="22"/>
          <w:szCs w:val="22"/>
          <w:lang w:val="pt-BR"/>
        </w:rPr>
        <w:t>es</w:t>
      </w:r>
      <w:r w:rsidR="009E1C40" w:rsidRPr="00B64324">
        <w:rPr>
          <w:rFonts w:ascii="Segoe UI" w:hAnsi="Segoe UI" w:cs="Segoe UI"/>
          <w:noProof/>
          <w:sz w:val="22"/>
          <w:szCs w:val="22"/>
          <w:lang w:val="pt-BR"/>
        </w:rPr>
        <w:t xml:space="preserve">, seja como </w:t>
      </w:r>
      <w:r w:rsidR="0018296A" w:rsidRPr="00B64324">
        <w:rPr>
          <w:rFonts w:ascii="Segoe UI" w:hAnsi="Segoe UI" w:cs="Segoe UI"/>
          <w:noProof/>
          <w:sz w:val="22"/>
          <w:szCs w:val="22"/>
          <w:lang w:val="pt-BR"/>
        </w:rPr>
        <w:t>garantidor</w:t>
      </w:r>
      <w:r w:rsidR="0018296A">
        <w:rPr>
          <w:rFonts w:ascii="Segoe UI" w:hAnsi="Segoe UI" w:cs="Segoe UI"/>
          <w:noProof/>
          <w:sz w:val="22"/>
          <w:szCs w:val="22"/>
          <w:lang w:val="pt-BR"/>
        </w:rPr>
        <w:t>es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w:t>
      </w:r>
      <w:r w:rsidR="00CE29B0">
        <w:rPr>
          <w:rFonts w:ascii="Segoe UI" w:hAnsi="Segoe UI" w:cs="Segoe UI"/>
          <w:sz w:val="22"/>
          <w:szCs w:val="22"/>
          <w:lang w:val="pt-BR"/>
        </w:rPr>
        <w:t>5</w:t>
      </w:r>
      <w:r w:rsidR="009E1C40" w:rsidRPr="00B64324">
        <w:rPr>
          <w:rFonts w:ascii="Segoe UI" w:hAnsi="Segoe UI" w:cs="Segoe UI"/>
          <w:sz w:val="22"/>
          <w:szCs w:val="22"/>
          <w:lang w:val="pt-BR"/>
        </w:rPr>
        <w:t>.000.000,00 (</w:t>
      </w:r>
      <w:r w:rsidR="00CE29B0">
        <w:rPr>
          <w:rFonts w:ascii="Segoe UI" w:hAnsi="Segoe UI" w:cs="Segoe UI"/>
          <w:sz w:val="22"/>
          <w:szCs w:val="22"/>
          <w:lang w:val="pt-BR"/>
        </w:rPr>
        <w:t>cinco</w:t>
      </w:r>
      <w:r>
        <w:rPr>
          <w:rFonts w:ascii="Segoe UI" w:hAnsi="Segoe UI" w:cs="Segoe UI"/>
          <w:sz w:val="22"/>
          <w:szCs w:val="22"/>
          <w:lang w:val="pt-BR"/>
        </w:rPr>
        <w:t xml:space="preserve">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r w:rsidR="0005301F">
        <w:rPr>
          <w:rFonts w:ascii="Segoe UI" w:hAnsi="Segoe UI" w:cs="Segoe UI"/>
          <w:sz w:val="22"/>
          <w:szCs w:val="22"/>
          <w:lang w:val="pt-BR"/>
        </w:rPr>
        <w:t>;</w:t>
      </w:r>
    </w:p>
    <w:p w14:paraId="6C8A6827" w14:textId="4C2B3A79"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1AC09454"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0018296A">
        <w:rPr>
          <w:rFonts w:ascii="Segoe UI" w:hAnsi="Segoe UI" w:cs="Segoe UI"/>
          <w:noProof/>
          <w:sz w:val="22"/>
          <w:szCs w:val="22"/>
          <w:lang w:val="pt-BR"/>
        </w:rPr>
        <w:t xml:space="preserve"> e/ou contra </w:t>
      </w:r>
      <w:r w:rsidR="007E619F" w:rsidRPr="00D93E9E">
        <w:rPr>
          <w:rFonts w:ascii="Segoe UI" w:hAnsi="Segoe UI" w:cs="Segoe UI"/>
          <w:noProof/>
          <w:sz w:val="22"/>
          <w:szCs w:val="22"/>
          <w:lang w:val="pt-BR"/>
        </w:rPr>
        <w:t>quaisquer dos</w:t>
      </w:r>
      <w:r w:rsidR="0018296A" w:rsidRPr="00D93E9E">
        <w:rPr>
          <w:rFonts w:ascii="Segoe UI" w:hAnsi="Segoe UI" w:cs="Segoe UI"/>
          <w:noProof/>
          <w:sz w:val="22"/>
          <w:szCs w:val="22"/>
          <w:lang w:val="pt-BR"/>
        </w:rPr>
        <w:t xml:space="preserve"> Fiadores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Pr>
          <w:rFonts w:ascii="Segoe UI" w:hAnsi="Segoe UI" w:cs="Segoe UI"/>
          <w:sz w:val="22"/>
          <w:szCs w:val="22"/>
          <w:lang w:val="pt-BR"/>
        </w:rPr>
        <w:t>5</w:t>
      </w:r>
      <w:r w:rsidRPr="00B64324">
        <w:rPr>
          <w:rFonts w:ascii="Segoe UI" w:hAnsi="Segoe UI" w:cs="Segoe UI"/>
          <w:sz w:val="22"/>
          <w:szCs w:val="22"/>
          <w:lang w:val="pt-BR"/>
        </w:rPr>
        <w:t>.000.000,00 (</w:t>
      </w:r>
      <w:r w:rsidR="006D6839">
        <w:rPr>
          <w:rFonts w:ascii="Segoe UI" w:hAnsi="Segoe UI" w:cs="Segoe UI"/>
          <w:sz w:val="22"/>
          <w:szCs w:val="22"/>
          <w:lang w:val="pt-BR"/>
        </w:rPr>
        <w:t>cinco</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p>
    <w:p w14:paraId="226664DA" w14:textId="6C68CC33"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lastRenderedPageBreak/>
        <w:t xml:space="preserve">sem prejuízo da previsão do item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_Ref115189432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213F2B">
        <w:rPr>
          <w:rFonts w:ascii="Segoe UI" w:hAnsi="Segoe UI" w:cs="Segoe UI"/>
          <w:noProof/>
          <w:sz w:val="22"/>
          <w:szCs w:val="22"/>
          <w:lang w:val="pt-BR"/>
        </w:rPr>
        <w:t>(x)</w:t>
      </w:r>
      <w:r w:rsidR="00767450">
        <w:rPr>
          <w:rFonts w:ascii="Segoe UI" w:hAnsi="Segoe UI" w:cs="Segoe UI"/>
          <w:noProof/>
          <w:sz w:val="22"/>
          <w:szCs w:val="22"/>
          <w:lang w:val="pt-BR"/>
        </w:rPr>
        <w:fldChar w:fldCharType="end"/>
      </w:r>
      <w:r w:rsidR="00767450">
        <w:rPr>
          <w:rFonts w:ascii="Segoe UI" w:hAnsi="Segoe UI" w:cs="Segoe UI"/>
          <w:noProof/>
          <w:sz w:val="22"/>
          <w:szCs w:val="22"/>
          <w:lang w:val="pt-BR"/>
        </w:rPr>
        <w:t xml:space="preserve"> deste Cláusula </w:t>
      </w:r>
      <w:r w:rsidR="00767450">
        <w:rPr>
          <w:rFonts w:ascii="Segoe UI" w:hAnsi="Segoe UI" w:cs="Segoe UI"/>
          <w:noProof/>
          <w:sz w:val="22"/>
          <w:szCs w:val="22"/>
          <w:lang w:val="pt-BR"/>
        </w:rPr>
        <w:fldChar w:fldCharType="begin"/>
      </w:r>
      <w:r w:rsidR="00767450">
        <w:rPr>
          <w:rFonts w:ascii="Segoe UI" w:hAnsi="Segoe UI" w:cs="Segoe UI"/>
          <w:noProof/>
          <w:sz w:val="22"/>
          <w:szCs w:val="22"/>
          <w:lang w:val="pt-BR"/>
        </w:rPr>
        <w:instrText xml:space="preserve"> REF _Ref62664505 \r \h </w:instrText>
      </w:r>
      <w:r w:rsidR="00767450">
        <w:rPr>
          <w:rFonts w:ascii="Segoe UI" w:hAnsi="Segoe UI" w:cs="Segoe UI"/>
          <w:noProof/>
          <w:sz w:val="22"/>
          <w:szCs w:val="22"/>
          <w:lang w:val="pt-BR"/>
        </w:rPr>
      </w:r>
      <w:r w:rsidR="00767450">
        <w:rPr>
          <w:rFonts w:ascii="Segoe UI" w:hAnsi="Segoe UI" w:cs="Segoe UI"/>
          <w:noProof/>
          <w:sz w:val="22"/>
          <w:szCs w:val="22"/>
          <w:lang w:val="pt-BR"/>
        </w:rPr>
        <w:fldChar w:fldCharType="separate"/>
      </w:r>
      <w:r w:rsidR="00213F2B">
        <w:rPr>
          <w:rFonts w:ascii="Segoe UI" w:hAnsi="Segoe UI" w:cs="Segoe UI"/>
          <w:noProof/>
          <w:sz w:val="22"/>
          <w:szCs w:val="22"/>
          <w:lang w:val="pt-BR"/>
        </w:rPr>
        <w:t>6.2.1</w:t>
      </w:r>
      <w:r w:rsidR="00767450">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0F4088CA" w14:textId="6ED01D95" w:rsidR="006739BF"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148" w:name="_Ref111810946"/>
      <w:r w:rsidRPr="00B64324">
        <w:rPr>
          <w:rFonts w:ascii="Segoe UI" w:hAnsi="Segoe UI" w:cs="Segoe UI"/>
          <w:sz w:val="22"/>
          <w:szCs w:val="22"/>
          <w:lang w:val="pt-BR"/>
        </w:rPr>
        <w:t>decisão condenatória</w:t>
      </w:r>
      <w:r>
        <w:rPr>
          <w:rFonts w:ascii="Segoe UI" w:hAnsi="Segoe UI" w:cs="Segoe UI"/>
          <w:sz w:val="22"/>
          <w:szCs w:val="22"/>
          <w:lang w:val="pt-BR"/>
        </w:rPr>
        <w:t xml:space="preserve"> </w:t>
      </w:r>
      <w:r w:rsidRPr="00B64324">
        <w:rPr>
          <w:rFonts w:ascii="Segoe UI" w:hAnsi="Segoe UI" w:cs="Segoe UI"/>
          <w:sz w:val="22"/>
          <w:szCs w:val="22"/>
          <w:lang w:val="pt-BR"/>
        </w:rPr>
        <w:t>por violação pela Emissora e/ou suas respectivas Afiliadas, bem como, conforme aplicável, pelos respectivos administradores ou funcionários representando os interesses das partes indicadas acima,</w:t>
      </w:r>
      <w:r w:rsidR="0018296A">
        <w:rPr>
          <w:rFonts w:ascii="Segoe UI" w:hAnsi="Segoe UI" w:cs="Segoe UI"/>
          <w:sz w:val="22"/>
          <w:szCs w:val="22"/>
          <w:lang w:val="pt-BR"/>
        </w:rPr>
        <w:t xml:space="preserve"> e/ou </w:t>
      </w:r>
      <w:r w:rsidR="009C066E">
        <w:rPr>
          <w:rFonts w:ascii="Segoe UI" w:hAnsi="Segoe UI" w:cs="Segoe UI"/>
          <w:sz w:val="22"/>
          <w:szCs w:val="22"/>
          <w:lang w:val="pt-BR"/>
        </w:rPr>
        <w:t xml:space="preserve">por </w:t>
      </w:r>
      <w:r w:rsidR="009C066E" w:rsidRPr="00D93E9E">
        <w:rPr>
          <w:rFonts w:ascii="Segoe UI" w:hAnsi="Segoe UI" w:cs="Segoe UI"/>
          <w:noProof/>
          <w:sz w:val="22"/>
          <w:szCs w:val="22"/>
          <w:lang w:val="pt-BR"/>
        </w:rPr>
        <w:t>quaisquer dos</w:t>
      </w:r>
      <w:r w:rsidR="0018296A" w:rsidRPr="00D93E9E">
        <w:rPr>
          <w:rFonts w:ascii="Segoe UI" w:hAnsi="Segoe UI" w:cs="Segoe UI"/>
          <w:noProof/>
          <w:sz w:val="22"/>
          <w:szCs w:val="22"/>
          <w:lang w:val="pt-BR"/>
        </w:rPr>
        <w:t xml:space="preserve"> Fiadores</w:t>
      </w:r>
      <w:r w:rsidR="0018296A">
        <w:rPr>
          <w:rFonts w:ascii="Segoe UI" w:hAnsi="Segoe UI" w:cs="Segoe UI"/>
          <w:sz w:val="22"/>
          <w:szCs w:val="22"/>
          <w:lang w:val="pt-BR"/>
        </w:rPr>
        <w:t>,</w:t>
      </w:r>
      <w:r w:rsidRPr="00B6432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Leis Anticorrupção (conforme definido </w:t>
      </w:r>
      <w:r w:rsidRPr="00B64324">
        <w:rPr>
          <w:rFonts w:ascii="Segoe UI" w:hAnsi="Segoe UI" w:cs="Segoe UI"/>
          <w:bCs/>
          <w:sz w:val="22"/>
          <w:szCs w:val="22"/>
          <w:lang w:val="pt-BR"/>
        </w:rPr>
        <w:t>abaixo</w:t>
      </w:r>
      <w:r>
        <w:rPr>
          <w:rFonts w:ascii="Segoe UI" w:hAnsi="Segoe UI" w:cs="Segoe UI"/>
          <w:bCs/>
          <w:sz w:val="22"/>
          <w:szCs w:val="22"/>
          <w:lang w:val="pt-BR"/>
        </w:rPr>
        <w:t>)</w:t>
      </w:r>
      <w:r w:rsidRPr="00B64324">
        <w:rPr>
          <w:rFonts w:ascii="Segoe UI" w:hAnsi="Segoe UI" w:cs="Segoe UI"/>
          <w:sz w:val="22"/>
          <w:szCs w:val="22"/>
          <w:lang w:val="pt-BR"/>
        </w:rPr>
        <w:t>;</w:t>
      </w:r>
      <w:r w:rsidR="00480350">
        <w:rPr>
          <w:rFonts w:ascii="Segoe UI" w:hAnsi="Segoe UI" w:cs="Segoe UI"/>
          <w:sz w:val="22"/>
          <w:szCs w:val="22"/>
          <w:lang w:val="pt-BR"/>
        </w:rPr>
        <w:t xml:space="preserve"> </w:t>
      </w:r>
    </w:p>
    <w:p w14:paraId="1BF9EB27" w14:textId="39FC83E5"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w:t>
      </w:r>
      <w:r w:rsidR="00767450">
        <w:rPr>
          <w:rFonts w:ascii="Segoe UI" w:hAnsi="Segoe UI" w:cs="Segoe UI"/>
          <w:sz w:val="22"/>
          <w:szCs w:val="22"/>
          <w:lang w:val="pt-BR"/>
        </w:rPr>
        <w:t xml:space="preserve"> </w:t>
      </w:r>
      <w:r w:rsidR="00CC2F87" w:rsidRPr="00CC10FA">
        <w:rPr>
          <w:rFonts w:ascii="Segoe UI" w:hAnsi="Segoe UI" w:cs="Segoe UI"/>
          <w:sz w:val="22"/>
          <w:szCs w:val="22"/>
          <w:lang w:val="pt-BR"/>
        </w:rPr>
        <w:t>Afiliadas</w:t>
      </w:r>
      <w:r w:rsidR="0018296A">
        <w:rPr>
          <w:rFonts w:ascii="Segoe UI" w:hAnsi="Segoe UI" w:cs="Segoe UI"/>
          <w:sz w:val="22"/>
          <w:szCs w:val="22"/>
          <w:lang w:val="pt-BR"/>
        </w:rPr>
        <w:t xml:space="preserve"> </w:t>
      </w:r>
      <w:r w:rsidR="0018296A">
        <w:rPr>
          <w:rFonts w:ascii="Segoe UI" w:hAnsi="Segoe UI" w:cs="Segoe UI"/>
          <w:noProof/>
          <w:sz w:val="22"/>
          <w:szCs w:val="22"/>
          <w:lang w:val="pt-BR"/>
        </w:rPr>
        <w:t xml:space="preserve">e/ou </w:t>
      </w:r>
      <w:r w:rsidR="009C066E">
        <w:rPr>
          <w:rFonts w:ascii="Segoe UI" w:hAnsi="Segoe UI" w:cs="Segoe UI"/>
          <w:noProof/>
          <w:sz w:val="22"/>
          <w:szCs w:val="22"/>
          <w:lang w:val="pt-BR"/>
        </w:rPr>
        <w:t xml:space="preserve">por quaisquer dos </w:t>
      </w:r>
      <w:r w:rsidR="0018296A">
        <w:rPr>
          <w:rFonts w:ascii="Segoe UI" w:hAnsi="Segoe UI" w:cs="Segoe UI"/>
          <w:noProof/>
          <w:sz w:val="22"/>
          <w:szCs w:val="22"/>
          <w:lang w:val="pt-BR"/>
        </w:rPr>
        <w:t>Fiadores</w:t>
      </w:r>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1D1EBC">
        <w:rPr>
          <w:rFonts w:ascii="Segoe UI" w:hAnsi="Segoe UI" w:cs="Segoe UI"/>
          <w:sz w:val="22"/>
          <w:szCs w:val="22"/>
          <w:lang w:val="pt-BR"/>
        </w:rPr>
        <w:t xml:space="preserve">, </w:t>
      </w:r>
      <w:r w:rsidR="00D14906" w:rsidRPr="00CC10FA">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48"/>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32FB96A6"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w:t>
      </w:r>
      <w:r w:rsidRPr="00B64324">
        <w:rPr>
          <w:rFonts w:ascii="Segoe UI" w:hAnsi="Segoe UI" w:cs="Segoe UI"/>
          <w:sz w:val="22"/>
          <w:szCs w:val="22"/>
          <w:lang w:val="pt-BR"/>
        </w:rPr>
        <w:lastRenderedPageBreak/>
        <w:t xml:space="preserve">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767450">
        <w:rPr>
          <w:rFonts w:ascii="Segoe UI" w:hAnsi="Segoe UI" w:cs="Segoe UI"/>
          <w:sz w:val="22"/>
          <w:szCs w:val="22"/>
          <w:lang w:val="pt-BR"/>
        </w:rPr>
        <w:fldChar w:fldCharType="begin"/>
      </w:r>
      <w:r w:rsidR="00767450">
        <w:rPr>
          <w:rFonts w:ascii="Segoe UI" w:hAnsi="Segoe UI" w:cs="Segoe UI"/>
          <w:sz w:val="22"/>
          <w:szCs w:val="22"/>
          <w:lang w:val="pt-BR"/>
        </w:rPr>
        <w:instrText xml:space="preserve"> REF _Ref115189609 \r \h </w:instrText>
      </w:r>
      <w:r w:rsidR="00767450">
        <w:rPr>
          <w:rFonts w:ascii="Segoe UI" w:hAnsi="Segoe UI" w:cs="Segoe UI"/>
          <w:sz w:val="22"/>
          <w:szCs w:val="22"/>
          <w:lang w:val="pt-BR"/>
        </w:rPr>
      </w:r>
      <w:r w:rsidR="00767450">
        <w:rPr>
          <w:rFonts w:ascii="Segoe UI" w:hAnsi="Segoe UI" w:cs="Segoe UI"/>
          <w:sz w:val="22"/>
          <w:szCs w:val="22"/>
          <w:lang w:val="pt-BR"/>
        </w:rPr>
        <w:fldChar w:fldCharType="separate"/>
      </w:r>
      <w:r w:rsidR="00213F2B">
        <w:rPr>
          <w:rFonts w:ascii="Segoe UI" w:hAnsi="Segoe UI" w:cs="Segoe UI"/>
          <w:sz w:val="22"/>
          <w:szCs w:val="22"/>
          <w:lang w:val="pt-BR"/>
        </w:rPr>
        <w:t>(xxxvi)</w:t>
      </w:r>
      <w:r w:rsidR="00767450">
        <w:rPr>
          <w:rFonts w:ascii="Segoe UI" w:hAnsi="Segoe UI" w:cs="Segoe UI"/>
          <w:sz w:val="22"/>
          <w:szCs w:val="22"/>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w:t>
      </w:r>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iii</w:t>
      </w:r>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0DD581CD" w:rsidR="00D14906"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9" w:name="_Ref105679682"/>
      <w:bookmarkStart w:id="150"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w:t>
      </w:r>
      <w:r w:rsidR="004F260B" w:rsidRPr="00E12B4B">
        <w:rPr>
          <w:rFonts w:ascii="Segoe UI" w:hAnsi="Segoe UI" w:cs="Segoe UI"/>
          <w:sz w:val="22"/>
          <w:szCs w:val="22"/>
          <w:lang w:val="pt-BR"/>
        </w:rPr>
        <w:t>Emissora</w:t>
      </w:r>
      <w:r w:rsidR="00D14906" w:rsidRPr="00E12B4B">
        <w:rPr>
          <w:rFonts w:ascii="Segoe UI" w:hAnsi="Segoe UI" w:cs="Segoe UI"/>
          <w:sz w:val="22"/>
          <w:szCs w:val="22"/>
          <w:lang w:val="pt-BR"/>
        </w:rPr>
        <w:t xml:space="preserve">, </w:t>
      </w:r>
      <w:r w:rsidR="0066775A" w:rsidRPr="00E12B4B">
        <w:rPr>
          <w:rFonts w:ascii="Segoe UI" w:hAnsi="Segoe UI" w:cs="Segoe UI"/>
          <w:sz w:val="22"/>
          <w:szCs w:val="22"/>
          <w:lang w:val="pt-BR"/>
        </w:rPr>
        <w:t>cujo valor agregado seja superior</w:t>
      </w:r>
      <w:r w:rsidR="00553FFF" w:rsidRPr="00E12B4B">
        <w:rPr>
          <w:rFonts w:ascii="Segoe UI" w:hAnsi="Segoe UI" w:cs="Segoe UI"/>
          <w:sz w:val="22"/>
          <w:szCs w:val="22"/>
          <w:lang w:val="pt-BR"/>
        </w:rPr>
        <w:t xml:space="preserve"> a </w:t>
      </w:r>
      <w:r w:rsidR="002A30C0" w:rsidRPr="00E12B4B">
        <w:rPr>
          <w:rFonts w:ascii="Segoe UI" w:hAnsi="Segoe UI" w:cs="Segoe UI"/>
          <w:sz w:val="22"/>
          <w:szCs w:val="22"/>
          <w:lang w:val="pt-BR"/>
        </w:rPr>
        <w:t>R$</w:t>
      </w:r>
      <w:r w:rsidR="00C97BA5" w:rsidRPr="00E12B4B">
        <w:rPr>
          <w:rFonts w:ascii="Segoe UI" w:hAnsi="Segoe UI" w:cs="Segoe UI"/>
          <w:sz w:val="22"/>
          <w:szCs w:val="22"/>
          <w:lang w:val="pt-BR"/>
        </w:rPr>
        <w:t>1.000.000,00</w:t>
      </w:r>
      <w:r w:rsidR="002A30C0" w:rsidRPr="00E12B4B">
        <w:rPr>
          <w:rFonts w:ascii="Segoe UI" w:hAnsi="Segoe UI" w:cs="Segoe UI"/>
          <w:sz w:val="22"/>
          <w:szCs w:val="22"/>
          <w:lang w:val="pt-BR"/>
        </w:rPr>
        <w:t xml:space="preserve"> (</w:t>
      </w:r>
      <w:r w:rsidR="00C97BA5" w:rsidRPr="00E12B4B">
        <w:rPr>
          <w:rFonts w:ascii="Segoe UI" w:hAnsi="Segoe UI" w:cs="Segoe UI"/>
          <w:sz w:val="22"/>
          <w:szCs w:val="22"/>
          <w:lang w:val="pt-BR"/>
        </w:rPr>
        <w:t>um milhão</w:t>
      </w:r>
      <w:r w:rsidR="00EC78A6" w:rsidRPr="00E12B4B">
        <w:rPr>
          <w:rFonts w:ascii="Segoe UI" w:hAnsi="Segoe UI" w:cs="Segoe UI"/>
          <w:sz w:val="22"/>
          <w:szCs w:val="22"/>
          <w:lang w:val="pt-BR"/>
        </w:rPr>
        <w:t xml:space="preserve"> de </w:t>
      </w:r>
      <w:r w:rsidR="002A30C0" w:rsidRPr="00E12B4B">
        <w:rPr>
          <w:rFonts w:ascii="Segoe UI" w:hAnsi="Segoe UI" w:cs="Segoe UI"/>
          <w:sz w:val="22"/>
          <w:szCs w:val="22"/>
          <w:lang w:val="pt-BR"/>
        </w:rPr>
        <w:t>reais)</w:t>
      </w:r>
      <w:r w:rsidR="001159D8" w:rsidRPr="00E12B4B">
        <w:rPr>
          <w:rFonts w:ascii="Segoe UI" w:hAnsi="Segoe UI" w:cs="Segoe UI"/>
          <w:sz w:val="22"/>
          <w:szCs w:val="22"/>
          <w:lang w:val="pt-BR"/>
        </w:rPr>
        <w:t xml:space="preserve"> </w:t>
      </w:r>
      <w:r w:rsidR="001159D8" w:rsidRPr="00E12B4B">
        <w:rPr>
          <w:rFonts w:ascii="Segoe UI" w:hAnsi="Segoe UI" w:cs="Segoe UI"/>
          <w:noProof/>
          <w:sz w:val="22"/>
          <w:szCs w:val="22"/>
          <w:lang w:val="pt-BR"/>
        </w:rPr>
        <w:t>(ou valor equivalente em outras moedas)</w:t>
      </w:r>
      <w:r w:rsidR="00A210C1" w:rsidRPr="00E12B4B">
        <w:rPr>
          <w:rFonts w:ascii="Segoe UI" w:hAnsi="Segoe UI" w:cs="Segoe UI"/>
          <w:sz w:val="22"/>
          <w:szCs w:val="22"/>
          <w:lang w:val="pt-BR"/>
        </w:rPr>
        <w:t xml:space="preserve">, </w:t>
      </w:r>
      <w:r w:rsidR="009C54BC" w:rsidRPr="00E12B4B">
        <w:rPr>
          <w:rFonts w:ascii="Segoe UI" w:hAnsi="Segoe UI" w:cs="Segoe UI"/>
          <w:sz w:val="22"/>
          <w:szCs w:val="22"/>
          <w:lang w:val="pt-BR"/>
        </w:rPr>
        <w:t>exceto</w:t>
      </w:r>
      <w:r w:rsidR="002F21E0">
        <w:rPr>
          <w:rFonts w:ascii="Segoe UI" w:hAnsi="Segoe UI" w:cs="Segoe UI"/>
          <w:sz w:val="22"/>
          <w:szCs w:val="22"/>
          <w:lang w:val="pt-BR"/>
        </w:rPr>
        <w:t xml:space="preserve">: </w:t>
      </w:r>
      <w:r w:rsidR="002F21E0" w:rsidRPr="00F90676">
        <w:rPr>
          <w:rFonts w:ascii="Segoe UI" w:hAnsi="Segoe UI" w:cs="Segoe UI"/>
          <w:b/>
          <w:bCs/>
          <w:sz w:val="22"/>
          <w:szCs w:val="22"/>
          <w:lang w:val="pt-BR"/>
        </w:rPr>
        <w:t>(1)</w:t>
      </w:r>
      <w:r w:rsidR="009C54BC" w:rsidRPr="00E12B4B">
        <w:rPr>
          <w:rFonts w:ascii="Segoe UI" w:hAnsi="Segoe UI" w:cs="Segoe UI"/>
          <w:sz w:val="22"/>
          <w:szCs w:val="22"/>
          <w:lang w:val="pt-BR"/>
        </w:rPr>
        <w:t xml:space="preserve"> aquelas que</w:t>
      </w:r>
      <w:r w:rsidR="004B485D" w:rsidRPr="00E12B4B">
        <w:rPr>
          <w:rFonts w:ascii="Segoe UI" w:hAnsi="Segoe UI" w:cs="Segoe UI"/>
          <w:sz w:val="22"/>
          <w:szCs w:val="22"/>
          <w:lang w:val="pt-BR"/>
        </w:rPr>
        <w:t xml:space="preserve"> </w:t>
      </w:r>
      <w:r w:rsidR="009C54BC" w:rsidRPr="00E12B4B">
        <w:rPr>
          <w:rFonts w:ascii="Segoe UI" w:hAnsi="Segoe UI" w:cs="Segoe UI"/>
          <w:sz w:val="22"/>
          <w:szCs w:val="22"/>
          <w:lang w:val="pt-BR"/>
        </w:rPr>
        <w:t>a Emissora, em boa-fé, esteja questionando nas esferas administrativa e/ou judicial para</w:t>
      </w:r>
      <w:r w:rsidR="009C54BC" w:rsidRPr="0050560F">
        <w:rPr>
          <w:rFonts w:ascii="Segoe UI" w:hAnsi="Segoe UI" w:cs="Segoe UI"/>
          <w:sz w:val="22"/>
          <w:szCs w:val="22"/>
          <w:lang w:val="pt-BR"/>
        </w:rPr>
        <w:t xml:space="preserve">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2F21E0">
        <w:rPr>
          <w:rFonts w:ascii="Segoe UI" w:hAnsi="Segoe UI" w:cs="Segoe UI"/>
          <w:sz w:val="22"/>
          <w:szCs w:val="22"/>
          <w:lang w:val="pt-BR"/>
        </w:rPr>
        <w:t>;</w:t>
      </w:r>
      <w:r w:rsidR="002F21E0" w:rsidRPr="002F21E0">
        <w:rPr>
          <w:rFonts w:ascii="Segoe UI" w:hAnsi="Segoe UI" w:cs="Segoe UI"/>
          <w:sz w:val="22"/>
          <w:szCs w:val="22"/>
          <w:lang w:val="pt-BR"/>
        </w:rPr>
        <w:t xml:space="preserve"> </w:t>
      </w:r>
      <w:r w:rsidR="002F21E0">
        <w:rPr>
          <w:rFonts w:ascii="Segoe UI" w:hAnsi="Segoe UI" w:cs="Segoe UI"/>
          <w:sz w:val="22"/>
          <w:szCs w:val="22"/>
          <w:lang w:val="pt-BR"/>
        </w:rPr>
        <w:t xml:space="preserve">ou </w:t>
      </w:r>
      <w:r w:rsidR="002F21E0" w:rsidRPr="00F90676">
        <w:rPr>
          <w:rFonts w:ascii="Segoe UI" w:hAnsi="Segoe UI" w:cs="Segoe UI"/>
          <w:b/>
          <w:bCs/>
          <w:sz w:val="22"/>
          <w:szCs w:val="22"/>
          <w:lang w:val="pt-BR"/>
        </w:rPr>
        <w:t>(2)</w:t>
      </w:r>
      <w:r w:rsidR="002F21E0">
        <w:rPr>
          <w:rFonts w:ascii="Segoe UI" w:hAnsi="Segoe UI" w:cs="Segoe UI"/>
          <w:sz w:val="22"/>
          <w:szCs w:val="22"/>
          <w:lang w:val="pt-BR"/>
        </w:rPr>
        <w:t xml:space="preserve"> </w:t>
      </w:r>
      <w:r w:rsidR="00F90676">
        <w:rPr>
          <w:rFonts w:ascii="Segoe UI" w:hAnsi="Segoe UI" w:cs="Segoe UI"/>
          <w:sz w:val="22"/>
          <w:szCs w:val="22"/>
          <w:lang w:val="pt-BR"/>
        </w:rPr>
        <w:t>a Emissora</w:t>
      </w:r>
      <w:r w:rsidR="002F21E0" w:rsidRPr="002F000C">
        <w:rPr>
          <w:rFonts w:ascii="Segoe UI" w:hAnsi="Segoe UI" w:cs="Segoe UI"/>
          <w:sz w:val="22"/>
          <w:szCs w:val="22"/>
          <w:lang w:val="pt-BR"/>
        </w:rPr>
        <w:t xml:space="preserve"> tenha provisionado recursos suficientes para adimplemento da referida decisão judicial</w:t>
      </w:r>
      <w:r w:rsidR="00F90676">
        <w:rPr>
          <w:rFonts w:ascii="Segoe UI" w:hAnsi="Segoe UI" w:cs="Segoe UI"/>
          <w:sz w:val="22"/>
          <w:szCs w:val="22"/>
          <w:lang w:val="pt-BR"/>
        </w:rPr>
        <w:t xml:space="preserve">, </w:t>
      </w:r>
      <w:r w:rsidR="00767450">
        <w:rPr>
          <w:rFonts w:ascii="Segoe UI" w:hAnsi="Segoe UI" w:cs="Segoe UI"/>
          <w:sz w:val="22"/>
          <w:szCs w:val="22"/>
          <w:lang w:val="pt-BR"/>
        </w:rPr>
        <w:t>desde que tais recursos sejam</w:t>
      </w:r>
      <w:r w:rsidR="00F90676">
        <w:rPr>
          <w:rFonts w:ascii="Segoe UI" w:hAnsi="Segoe UI" w:cs="Segoe UI"/>
          <w:sz w:val="22"/>
          <w:szCs w:val="22"/>
          <w:lang w:val="pt-BR"/>
        </w:rPr>
        <w:t xml:space="preserve">, </w:t>
      </w:r>
      <w:r w:rsidR="00767450">
        <w:rPr>
          <w:rFonts w:ascii="Segoe UI" w:hAnsi="Segoe UI" w:cs="Segoe UI"/>
          <w:sz w:val="22"/>
          <w:szCs w:val="22"/>
          <w:lang w:val="pt-BR"/>
        </w:rPr>
        <w:t>em qualquer caso</w:t>
      </w:r>
      <w:r w:rsidR="00F90676">
        <w:rPr>
          <w:rFonts w:ascii="Segoe UI" w:hAnsi="Segoe UI" w:cs="Segoe UI"/>
          <w:sz w:val="22"/>
          <w:szCs w:val="22"/>
          <w:lang w:val="pt-BR"/>
        </w:rPr>
        <w:t>, provenientes de novos aportes de capital das Acionistas</w:t>
      </w:r>
      <w:r w:rsidR="009C54BC">
        <w:rPr>
          <w:rFonts w:ascii="Segoe UI" w:hAnsi="Segoe UI" w:cs="Segoe UI"/>
          <w:sz w:val="22"/>
          <w:szCs w:val="22"/>
          <w:lang w:val="pt-BR"/>
        </w:rPr>
        <w:t>;</w:t>
      </w:r>
      <w:r w:rsidR="004B485D">
        <w:rPr>
          <w:rFonts w:ascii="Segoe UI" w:hAnsi="Segoe UI" w:cs="Segoe UI"/>
          <w:sz w:val="22"/>
          <w:szCs w:val="22"/>
          <w:lang w:val="pt-BR"/>
        </w:rPr>
        <w:t xml:space="preserve"> </w:t>
      </w:r>
      <w:bookmarkEnd w:id="149"/>
      <w:bookmarkEnd w:id="150"/>
    </w:p>
    <w:p w14:paraId="1FF7AEDE" w14:textId="7E4EA019" w:rsidR="001D1EBC"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sz w:val="22"/>
          <w:szCs w:val="22"/>
          <w:lang w:val="pt-BR"/>
        </w:rPr>
        <w:t xml:space="preserve">, </w:t>
      </w:r>
      <w:r w:rsidRPr="00B64324">
        <w:rPr>
          <w:rFonts w:ascii="Segoe UI" w:hAnsi="Segoe UI" w:cs="Segoe UI"/>
          <w:sz w:val="22"/>
          <w:szCs w:val="22"/>
          <w:lang w:val="pt-BR"/>
        </w:rPr>
        <w:t>decisão judicial</w:t>
      </w:r>
      <w:r>
        <w:rPr>
          <w:rFonts w:ascii="Segoe UI" w:hAnsi="Segoe UI" w:cs="Segoe UI"/>
          <w:sz w:val="22"/>
          <w:szCs w:val="22"/>
          <w:lang w:val="pt-BR"/>
        </w:rPr>
        <w:t xml:space="preserve"> </w:t>
      </w:r>
      <w:r w:rsidRPr="00B64324">
        <w:rPr>
          <w:rFonts w:ascii="Segoe UI" w:hAnsi="Segoe UI" w:cs="Segoe UI"/>
          <w:sz w:val="22"/>
          <w:szCs w:val="22"/>
          <w:lang w:val="pt-BR"/>
        </w:rPr>
        <w:t>de caráter fiscal ou de defesa da concorrência</w:t>
      </w:r>
      <w:r>
        <w:rPr>
          <w:rFonts w:ascii="Segoe UI" w:hAnsi="Segoe UI" w:cs="Segoe UI"/>
          <w:sz w:val="22"/>
          <w:szCs w:val="22"/>
          <w:lang w:val="pt-BR"/>
        </w:rPr>
        <w:t xml:space="preserve"> de exigibilidade imediata contra quaisquer</w:t>
      </w:r>
      <w:r w:rsidRPr="00DC33CC">
        <w:rPr>
          <w:rFonts w:ascii="Segoe UI" w:hAnsi="Segoe UI" w:cs="Segoe UI"/>
          <w:sz w:val="22"/>
          <w:szCs w:val="22"/>
          <w:lang w:val="pt-BR"/>
        </w:rPr>
        <w:t xml:space="preserve"> Afiliadas Relevantes</w:t>
      </w:r>
      <w:r w:rsidR="007E6736">
        <w:rPr>
          <w:rFonts w:ascii="Segoe UI" w:hAnsi="Segoe UI" w:cs="Segoe UI"/>
          <w:sz w:val="22"/>
          <w:szCs w:val="22"/>
          <w:lang w:val="pt-BR"/>
        </w:rPr>
        <w:t xml:space="preserve"> e</w:t>
      </w:r>
      <w:r w:rsidR="007E6736" w:rsidRPr="008B657D">
        <w:rPr>
          <w:rFonts w:ascii="Segoe UI" w:hAnsi="Segoe UI" w:cs="Segoe UI"/>
          <w:sz w:val="22"/>
          <w:szCs w:val="22"/>
          <w:lang w:val="pt-BR"/>
        </w:rPr>
        <w:t>/ou Fiadores</w:t>
      </w:r>
      <w:r w:rsidRPr="00E12B4B">
        <w:rPr>
          <w:rFonts w:ascii="Segoe UI" w:hAnsi="Segoe UI" w:cs="Segoe UI"/>
          <w:sz w:val="22"/>
          <w:szCs w:val="22"/>
          <w:lang w:val="pt-BR"/>
        </w:rPr>
        <w:t>, cujo valor agregado seja superior a R$</w:t>
      </w:r>
      <w:r>
        <w:rPr>
          <w:rFonts w:ascii="Segoe UI" w:hAnsi="Segoe UI" w:cs="Segoe UI"/>
          <w:sz w:val="22"/>
          <w:szCs w:val="22"/>
          <w:lang w:val="pt-BR"/>
        </w:rPr>
        <w:t>5</w:t>
      </w:r>
      <w:r w:rsidRPr="00E12B4B">
        <w:rPr>
          <w:rFonts w:ascii="Segoe UI" w:hAnsi="Segoe UI" w:cs="Segoe UI"/>
          <w:sz w:val="22"/>
          <w:szCs w:val="22"/>
          <w:lang w:val="pt-BR"/>
        </w:rPr>
        <w:t>.000.000,00 (</w:t>
      </w:r>
      <w:r>
        <w:rPr>
          <w:rFonts w:ascii="Segoe UI" w:hAnsi="Segoe UI" w:cs="Segoe UI"/>
          <w:sz w:val="22"/>
          <w:szCs w:val="22"/>
          <w:lang w:val="pt-BR"/>
        </w:rPr>
        <w:t>cinco milhões</w:t>
      </w:r>
      <w:r w:rsidRPr="00E12B4B">
        <w:rPr>
          <w:rFonts w:ascii="Segoe UI" w:hAnsi="Segoe UI" w:cs="Segoe UI"/>
          <w:sz w:val="22"/>
          <w:szCs w:val="22"/>
          <w:lang w:val="pt-BR"/>
        </w:rPr>
        <w:t xml:space="preserve"> de reais) </w:t>
      </w:r>
      <w:r w:rsidRPr="00E12B4B">
        <w:rPr>
          <w:rFonts w:ascii="Segoe UI" w:hAnsi="Segoe UI" w:cs="Segoe UI"/>
          <w:noProof/>
          <w:sz w:val="22"/>
          <w:szCs w:val="22"/>
          <w:lang w:val="pt-BR"/>
        </w:rPr>
        <w:t>(ou valor equivalente em outras moedas)</w:t>
      </w:r>
      <w:r w:rsidRPr="00E12B4B">
        <w:rPr>
          <w:rFonts w:ascii="Segoe UI" w:hAnsi="Segoe UI" w:cs="Segoe UI"/>
          <w:sz w:val="22"/>
          <w:szCs w:val="22"/>
          <w:lang w:val="pt-BR"/>
        </w:rPr>
        <w:t xml:space="preserve">, exceto aquelas que </w:t>
      </w:r>
      <w:r>
        <w:rPr>
          <w:rFonts w:ascii="Segoe UI" w:hAnsi="Segoe UI" w:cs="Segoe UI"/>
          <w:sz w:val="22"/>
          <w:szCs w:val="22"/>
          <w:lang w:val="pt-BR"/>
        </w:rPr>
        <w:t>qualquer das</w:t>
      </w:r>
      <w:r w:rsidRPr="00DC33CC">
        <w:rPr>
          <w:rFonts w:ascii="Segoe UI" w:hAnsi="Segoe UI" w:cs="Segoe UI"/>
          <w:sz w:val="22"/>
          <w:szCs w:val="22"/>
          <w:lang w:val="pt-BR"/>
        </w:rPr>
        <w:t xml:space="preserve"> Afiliadas Relevantes</w:t>
      </w:r>
      <w:r w:rsidRPr="00E12B4B">
        <w:rPr>
          <w:rFonts w:ascii="Segoe UI" w:hAnsi="Segoe UI" w:cs="Segoe UI"/>
          <w:sz w:val="22"/>
          <w:szCs w:val="22"/>
          <w:lang w:val="pt-BR"/>
        </w:rPr>
        <w:t xml:space="preserve">, em boa-fé, esteja questionando nas esferas administrativa e/ou judicial </w:t>
      </w:r>
      <w:r w:rsidR="00333305">
        <w:rPr>
          <w:rFonts w:ascii="Segoe UI" w:hAnsi="Segoe UI" w:cs="Segoe UI"/>
          <w:sz w:val="22"/>
          <w:szCs w:val="22"/>
          <w:lang w:val="pt-BR"/>
        </w:rPr>
        <w:t xml:space="preserve">e </w:t>
      </w:r>
      <w:r w:rsidRPr="00E12B4B">
        <w:rPr>
          <w:rFonts w:ascii="Segoe UI" w:hAnsi="Segoe UI" w:cs="Segoe UI"/>
          <w:sz w:val="22"/>
          <w:szCs w:val="22"/>
          <w:lang w:val="pt-BR"/>
        </w:rPr>
        <w:t>para</w:t>
      </w:r>
      <w:r w:rsidRPr="0050560F">
        <w:rPr>
          <w:rFonts w:ascii="Segoe UI" w:hAnsi="Segoe UI" w:cs="Segoe UI"/>
          <w:sz w:val="22"/>
          <w:szCs w:val="22"/>
          <w:lang w:val="pt-BR"/>
        </w:rPr>
        <w:t xml:space="preserve"> os quais</w:t>
      </w:r>
      <w:r>
        <w:rPr>
          <w:rFonts w:ascii="Segoe UI" w:hAnsi="Segoe UI" w:cs="Segoe UI"/>
          <w:sz w:val="22"/>
          <w:szCs w:val="22"/>
          <w:lang w:val="pt-BR"/>
        </w:rPr>
        <w:t xml:space="preserve"> </w:t>
      </w:r>
      <w:r w:rsidRPr="0050560F">
        <w:rPr>
          <w:rFonts w:ascii="Segoe UI" w:hAnsi="Segoe UI" w:cs="Segoe UI"/>
          <w:sz w:val="22"/>
          <w:szCs w:val="22"/>
          <w:lang w:val="pt-BR"/>
        </w:rPr>
        <w:t>tenha sido obtido efeito suspensivo</w:t>
      </w:r>
      <w:r>
        <w:rPr>
          <w:rFonts w:ascii="Segoe UI" w:hAnsi="Segoe UI" w:cs="Segoe UI"/>
          <w:sz w:val="22"/>
          <w:szCs w:val="22"/>
          <w:lang w:val="pt-BR"/>
        </w:rPr>
        <w:t>;</w:t>
      </w:r>
    </w:p>
    <w:p w14:paraId="125A127A" w14:textId="3CB302C4" w:rsidR="00EE2149" w:rsidRPr="00950853"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sem prejuízo da </w:t>
      </w:r>
      <w:r w:rsidRPr="00950853">
        <w:rPr>
          <w:rFonts w:ascii="Segoe UI" w:hAnsi="Segoe UI" w:cs="Segoe UI"/>
          <w:noProof/>
          <w:sz w:val="22"/>
          <w:szCs w:val="22"/>
          <w:lang w:val="pt-BR"/>
        </w:rPr>
        <w:t xml:space="preserve">previsão do item </w:t>
      </w:r>
      <w:r w:rsidR="00333305">
        <w:rPr>
          <w:rFonts w:ascii="Segoe UI" w:hAnsi="Segoe UI" w:cs="Segoe UI"/>
          <w:noProof/>
          <w:sz w:val="22"/>
          <w:szCs w:val="22"/>
          <w:lang w:val="pt-BR"/>
        </w:rPr>
        <w:fldChar w:fldCharType="begin"/>
      </w:r>
      <w:r w:rsidR="00333305">
        <w:rPr>
          <w:rFonts w:ascii="Segoe UI" w:hAnsi="Segoe UI" w:cs="Segoe UI"/>
          <w:noProof/>
          <w:sz w:val="22"/>
          <w:szCs w:val="22"/>
          <w:lang w:val="pt-BR"/>
        </w:rPr>
        <w:instrText xml:space="preserve"> REF _Ref115189432 \r \h </w:instrText>
      </w:r>
      <w:r w:rsidR="00333305">
        <w:rPr>
          <w:rFonts w:ascii="Segoe UI" w:hAnsi="Segoe UI" w:cs="Segoe UI"/>
          <w:noProof/>
          <w:sz w:val="22"/>
          <w:szCs w:val="22"/>
          <w:lang w:val="pt-BR"/>
        </w:rPr>
      </w:r>
      <w:r w:rsidR="00333305">
        <w:rPr>
          <w:rFonts w:ascii="Segoe UI" w:hAnsi="Segoe UI" w:cs="Segoe UI"/>
          <w:noProof/>
          <w:sz w:val="22"/>
          <w:szCs w:val="22"/>
          <w:lang w:val="pt-BR"/>
        </w:rPr>
        <w:fldChar w:fldCharType="separate"/>
      </w:r>
      <w:r w:rsidR="00213F2B">
        <w:rPr>
          <w:rFonts w:ascii="Segoe UI" w:hAnsi="Segoe UI" w:cs="Segoe UI"/>
          <w:noProof/>
          <w:sz w:val="22"/>
          <w:szCs w:val="22"/>
          <w:lang w:val="pt-BR"/>
        </w:rPr>
        <w:t>(x)</w:t>
      </w:r>
      <w:r w:rsidR="00333305">
        <w:rPr>
          <w:rFonts w:ascii="Segoe UI" w:hAnsi="Segoe UI" w:cs="Segoe UI"/>
          <w:noProof/>
          <w:sz w:val="22"/>
          <w:szCs w:val="22"/>
          <w:lang w:val="pt-BR"/>
        </w:rPr>
        <w:fldChar w:fldCharType="end"/>
      </w:r>
      <w:r w:rsidRPr="00950853">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950853">
        <w:rPr>
          <w:rFonts w:ascii="Segoe UI" w:hAnsi="Segoe UI" w:cs="Segoe UI"/>
          <w:noProof/>
          <w:sz w:val="22"/>
          <w:szCs w:val="22"/>
          <w:lang w:val="pt-BR"/>
        </w:rPr>
        <w:t>;</w:t>
      </w:r>
    </w:p>
    <w:p w14:paraId="108636FD" w14:textId="190D956F"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w:t>
      </w:r>
      <w:r w:rsidR="00284C28" w:rsidRPr="00D20A87">
        <w:rPr>
          <w:rFonts w:ascii="Segoe UI" w:hAnsi="Segoe UI" w:cs="Segoe UI"/>
          <w:bCs/>
          <w:kern w:val="32"/>
          <w:sz w:val="22"/>
          <w:szCs w:val="22"/>
          <w:lang w:val="pt-BR" w:eastAsia="x-none"/>
        </w:rPr>
        <w:lastRenderedPageBreak/>
        <w:t>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w:t>
      </w:r>
      <w:r w:rsidR="00182B3C" w:rsidRPr="00CA72A5">
        <w:rPr>
          <w:rFonts w:ascii="Segoe UI" w:hAnsi="Segoe UI"/>
          <w:b/>
          <w:kern w:val="32"/>
          <w:sz w:val="22"/>
          <w:lang w:val="pt-BR"/>
        </w:rPr>
        <w:t>(2)</w:t>
      </w:r>
      <w:r w:rsidR="00182B3C">
        <w:rPr>
          <w:rFonts w:ascii="Segoe UI" w:hAnsi="Segoe UI" w:cs="Segoe UI"/>
          <w:bCs/>
          <w:kern w:val="32"/>
          <w:sz w:val="22"/>
          <w:szCs w:val="22"/>
          <w:lang w:val="pt-BR" w:eastAsia="x-none"/>
        </w:rPr>
        <w:t xml:space="preserve"> tenha</w:t>
      </w:r>
      <w:r w:rsidR="00333305">
        <w:rPr>
          <w:rFonts w:ascii="Segoe UI" w:hAnsi="Segoe UI" w:cs="Segoe UI"/>
          <w:bCs/>
          <w:kern w:val="32"/>
          <w:sz w:val="22"/>
          <w:szCs w:val="22"/>
          <w:lang w:val="pt-BR" w:eastAsia="x-none"/>
        </w:rPr>
        <w:t xml:space="preserve"> obtido</w:t>
      </w:r>
      <w:r w:rsidR="00182B3C">
        <w:rPr>
          <w:rFonts w:ascii="Segoe UI" w:hAnsi="Segoe UI" w:cs="Segoe UI"/>
          <w:bCs/>
          <w:kern w:val="32"/>
          <w:sz w:val="22"/>
          <w:szCs w:val="22"/>
          <w:lang w:val="pt-BR" w:eastAsia="x-none"/>
        </w:rPr>
        <w:t xml:space="preserve"> autorização judicial ou administrativa para </w:t>
      </w:r>
      <w:r w:rsidR="001D1EBC">
        <w:rPr>
          <w:rFonts w:ascii="Segoe UI" w:hAnsi="Segoe UI" w:cs="Segoe UI"/>
          <w:bCs/>
          <w:kern w:val="32"/>
          <w:sz w:val="22"/>
          <w:szCs w:val="22"/>
          <w:lang w:val="pt-BR" w:eastAsia="x-none"/>
        </w:rPr>
        <w:t>operar regularmente sem a obtenção</w:t>
      </w:r>
      <w:r w:rsidR="00182B3C">
        <w:rPr>
          <w:rFonts w:ascii="Segoe UI" w:hAnsi="Segoe UI" w:cs="Segoe UI"/>
          <w:bCs/>
          <w:kern w:val="32"/>
          <w:sz w:val="22"/>
          <w:szCs w:val="22"/>
          <w:lang w:val="pt-BR" w:eastAsia="x-none"/>
        </w:rPr>
        <w:t xml:space="preserve"> </w:t>
      </w:r>
      <w:r w:rsidR="001D1EBC">
        <w:rPr>
          <w:rFonts w:ascii="Segoe UI" w:hAnsi="Segoe UI" w:cs="Segoe UI"/>
          <w:bCs/>
          <w:kern w:val="32"/>
          <w:sz w:val="22"/>
          <w:szCs w:val="22"/>
          <w:lang w:val="pt-BR" w:eastAsia="x-none"/>
        </w:rPr>
        <w:t>d</w:t>
      </w:r>
      <w:r w:rsidR="00182B3C">
        <w:rPr>
          <w:rFonts w:ascii="Segoe UI" w:hAnsi="Segoe UI" w:cs="Segoe UI"/>
          <w:bCs/>
          <w:kern w:val="32"/>
          <w:sz w:val="22"/>
          <w:szCs w:val="22"/>
          <w:lang w:val="pt-BR" w:eastAsia="x-none"/>
        </w:rPr>
        <w:t>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w:t>
      </w:r>
      <w:r w:rsidR="00333305">
        <w:rPr>
          <w:rFonts w:ascii="Segoe UI" w:hAnsi="Segoe UI" w:cs="Segoe UI"/>
          <w:bCs/>
          <w:kern w:val="32"/>
          <w:sz w:val="22"/>
          <w:szCs w:val="22"/>
          <w:lang w:val="pt-BR" w:eastAsia="x-none"/>
        </w:rPr>
        <w:t>/ou</w:t>
      </w:r>
      <w:r w:rsidR="00182B3C" w:rsidRPr="00D20A87">
        <w:rPr>
          <w:rFonts w:ascii="Segoe UI" w:hAnsi="Segoe UI" w:cs="Segoe UI"/>
          <w:bCs/>
          <w:kern w:val="32"/>
          <w:sz w:val="22"/>
          <w:szCs w:val="22"/>
          <w:lang w:val="pt-BR" w:eastAsia="x-none"/>
        </w:rPr>
        <w:t xml:space="preserve"> qualquer outra forma de aprovação governamental</w:t>
      </w:r>
      <w:r w:rsidR="00182B3C">
        <w:rPr>
          <w:rFonts w:ascii="Segoe UI" w:hAnsi="Segoe UI" w:cs="Segoe UI"/>
          <w:bCs/>
          <w:kern w:val="32"/>
          <w:sz w:val="22"/>
          <w:szCs w:val="22"/>
          <w:lang w:val="pt-BR" w:eastAsia="x-none"/>
        </w:rPr>
        <w:t>;</w:t>
      </w:r>
      <w:r w:rsidR="00097DA3">
        <w:rPr>
          <w:rFonts w:ascii="Segoe UI" w:hAnsi="Segoe UI" w:cs="Segoe UI"/>
          <w:bCs/>
          <w:kern w:val="32"/>
          <w:sz w:val="22"/>
          <w:szCs w:val="22"/>
          <w:lang w:val="pt-BR" w:eastAsia="x-none"/>
        </w:rPr>
        <w:t xml:space="preserve"> </w:t>
      </w:r>
    </w:p>
    <w:p w14:paraId="04CED63B" w14:textId="2150EE47" w:rsidR="009B60F6" w:rsidRPr="00B6432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e</w:t>
      </w:r>
      <w:r w:rsidRPr="00F90676">
        <w:rPr>
          <w:rFonts w:ascii="Segoe UI" w:hAnsi="Segoe UI" w:cs="Segoe UI"/>
          <w:noProof/>
          <w:sz w:val="22"/>
          <w:szCs w:val="22"/>
          <w:lang w:val="pt-BR"/>
        </w:rPr>
        <w:t>xclusivamente a partir da Data Início da Operação,</w:t>
      </w:r>
      <w:r>
        <w:rPr>
          <w:rFonts w:ascii="Segoe UI" w:hAnsi="Segoe UI" w:cs="Segoe UI"/>
          <w:b/>
          <w:bCs/>
          <w:noProof/>
          <w:sz w:val="22"/>
          <w:szCs w:val="22"/>
          <w:lang w:val="pt-BR"/>
        </w:rPr>
        <w:t xml:space="preserve"> </w:t>
      </w:r>
      <w:r w:rsidR="00B0772E" w:rsidRPr="00AB7F03">
        <w:rPr>
          <w:rFonts w:ascii="Segoe UI" w:hAnsi="Segoe UI" w:cs="Segoe UI"/>
          <w:b/>
          <w:bCs/>
          <w:noProof/>
          <w:sz w:val="22"/>
          <w:szCs w:val="22"/>
          <w:lang w:val="pt-BR"/>
        </w:rPr>
        <w:t>(a)</w:t>
      </w:r>
      <w:r w:rsidR="00B0772E"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6D0971">
        <w:rPr>
          <w:rFonts w:ascii="Segoe UI" w:hAnsi="Segoe UI" w:cs="Segoe UI"/>
          <w:sz w:val="22"/>
          <w:szCs w:val="22"/>
          <w:lang w:val="pt-BR"/>
        </w:rPr>
        <w:t>15</w:t>
      </w:r>
      <w:r w:rsidR="006D0971" w:rsidRPr="00AB7F03">
        <w:rPr>
          <w:rFonts w:ascii="Segoe UI" w:hAnsi="Segoe UI" w:cs="Segoe UI"/>
          <w:sz w:val="22"/>
          <w:szCs w:val="22"/>
          <w:lang w:val="pt-BR"/>
        </w:rPr>
        <w:t xml:space="preserve"> </w:t>
      </w:r>
      <w:r w:rsidR="00526761" w:rsidRPr="00AB7F03">
        <w:rPr>
          <w:rFonts w:ascii="Segoe UI" w:hAnsi="Segoe UI" w:cs="Segoe UI"/>
          <w:sz w:val="22"/>
          <w:szCs w:val="22"/>
          <w:lang w:val="pt-BR"/>
        </w:rPr>
        <w:t>(</w:t>
      </w:r>
      <w:r w:rsidR="006D0971">
        <w:rPr>
          <w:rFonts w:ascii="Segoe UI" w:hAnsi="Segoe UI" w:cs="Segoe UI"/>
          <w:sz w:val="22"/>
          <w:szCs w:val="22"/>
          <w:lang w:val="pt-BR"/>
        </w:rPr>
        <w:t>quinze</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51"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p>
    <w:p w14:paraId="78BD1267" w14:textId="7A2168AF" w:rsidR="00BB3D6E" w:rsidRPr="00B64324" w:rsidRDefault="00885369" w:rsidP="00BB3D6E">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(ii)</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ou </w:t>
      </w:r>
      <w:r w:rsidR="004B485D" w:rsidRPr="00F90676">
        <w:rPr>
          <w:rFonts w:ascii="Segoe UI" w:hAnsi="Segoe UI" w:cs="Segoe UI"/>
          <w:b/>
          <w:bCs/>
          <w:color w:val="252423"/>
          <w:sz w:val="22"/>
          <w:szCs w:val="22"/>
          <w:shd w:val="clear" w:color="auto" w:fill="FFFFFF"/>
          <w:lang w:val="pt-BR"/>
        </w:rPr>
        <w:t>(iii)</w:t>
      </w:r>
      <w:r w:rsidR="004B485D">
        <w:rPr>
          <w:rFonts w:ascii="Segoe UI" w:hAnsi="Segoe UI" w:cs="Segoe UI"/>
          <w:color w:val="252423"/>
          <w:sz w:val="22"/>
          <w:szCs w:val="22"/>
          <w:shd w:val="clear" w:color="auto" w:fill="FFFFFF"/>
          <w:lang w:val="pt-BR"/>
        </w:rPr>
        <w:t xml:space="preserve"> aditamentos </w:t>
      </w:r>
      <w:r w:rsidR="00AB654C">
        <w:rPr>
          <w:rFonts w:ascii="Segoe UI" w:hAnsi="Segoe UI" w:cs="Segoe UI"/>
          <w:color w:val="252423"/>
          <w:sz w:val="22"/>
          <w:szCs w:val="22"/>
          <w:shd w:val="clear" w:color="auto" w:fill="FFFFFF"/>
          <w:lang w:val="pt-BR"/>
        </w:rPr>
        <w:t xml:space="preserve">realizados para a Emissora </w:t>
      </w:r>
      <w:r w:rsidR="00BB3D6E">
        <w:rPr>
          <w:rFonts w:ascii="Segoe UI" w:hAnsi="Segoe UI" w:cs="Segoe UI"/>
          <w:color w:val="252423"/>
          <w:sz w:val="22"/>
          <w:szCs w:val="22"/>
          <w:shd w:val="clear" w:color="auto" w:fill="FFFFFF"/>
          <w:lang w:val="pt-BR"/>
        </w:rPr>
        <w:t xml:space="preserve">para otimizar o processo construtivo e/ou </w:t>
      </w:r>
      <w:r w:rsidR="00AB654C">
        <w:rPr>
          <w:rFonts w:ascii="Segoe UI" w:hAnsi="Segoe UI" w:cs="Segoe UI"/>
          <w:color w:val="252423"/>
          <w:sz w:val="22"/>
          <w:szCs w:val="22"/>
          <w:shd w:val="clear" w:color="auto" w:fill="FFFFFF"/>
          <w:lang w:val="pt-BR"/>
        </w:rPr>
        <w:t>para fins de redução de custos e</w:t>
      </w:r>
      <w:r w:rsidR="00BB3D6E">
        <w:rPr>
          <w:rFonts w:ascii="Segoe UI" w:hAnsi="Segoe UI" w:cs="Segoe UI"/>
          <w:color w:val="252423"/>
          <w:sz w:val="22"/>
          <w:szCs w:val="22"/>
          <w:shd w:val="clear" w:color="auto" w:fill="FFFFFF"/>
          <w:lang w:val="pt-BR"/>
        </w:rPr>
        <w:t>/ou</w:t>
      </w:r>
      <w:r w:rsidR="00AB654C">
        <w:rPr>
          <w:rFonts w:ascii="Segoe UI" w:hAnsi="Segoe UI" w:cs="Segoe UI"/>
          <w:color w:val="252423"/>
          <w:sz w:val="22"/>
          <w:szCs w:val="22"/>
          <w:shd w:val="clear" w:color="auto" w:fill="FFFFFF"/>
          <w:lang w:val="pt-BR"/>
        </w:rPr>
        <w:t xml:space="preserve"> de prazos de execução</w:t>
      </w:r>
      <w:r w:rsidR="00F90676">
        <w:rPr>
          <w:rFonts w:ascii="Segoe UI" w:hAnsi="Segoe UI" w:cs="Segoe UI"/>
          <w:color w:val="252423"/>
          <w:sz w:val="22"/>
          <w:szCs w:val="22"/>
          <w:shd w:val="clear" w:color="auto" w:fill="FFFFFF"/>
          <w:lang w:val="pt-BR"/>
        </w:rPr>
        <w:t>; sendo certo que,</w:t>
      </w:r>
      <w:r w:rsidR="00333305">
        <w:rPr>
          <w:rFonts w:ascii="Segoe UI" w:hAnsi="Segoe UI" w:cs="Segoe UI"/>
          <w:color w:val="252423"/>
          <w:sz w:val="22"/>
          <w:szCs w:val="22"/>
          <w:shd w:val="clear" w:color="auto" w:fill="FFFFFF"/>
          <w:lang w:val="pt-BR"/>
        </w:rPr>
        <w:t xml:space="preserve"> a Emissora deverá entregar ao Agente Fiduciário,</w:t>
      </w:r>
      <w:r w:rsidR="00F90676">
        <w:rPr>
          <w:rFonts w:ascii="Segoe UI" w:hAnsi="Segoe UI" w:cs="Segoe UI"/>
          <w:color w:val="252423"/>
          <w:sz w:val="22"/>
          <w:szCs w:val="22"/>
          <w:shd w:val="clear" w:color="auto" w:fill="FFFFFF"/>
          <w:lang w:val="pt-BR"/>
        </w:rPr>
        <w:t xml:space="preserve"> </w:t>
      </w:r>
      <w:r w:rsidR="00333305">
        <w:rPr>
          <w:rFonts w:ascii="Segoe UI" w:hAnsi="Segoe UI" w:cs="Segoe UI"/>
          <w:color w:val="252423"/>
          <w:sz w:val="22"/>
          <w:szCs w:val="22"/>
          <w:shd w:val="clear" w:color="auto" w:fill="FFFFFF"/>
          <w:lang w:val="pt-BR"/>
        </w:rPr>
        <w:t>pelo menos 5 (cinco) Dias Úteis após a celebração do referido aditivo ou alteração, uma declaração assinada por um representante legal da Emissora, em conjunto com cópia do aditivo ou da alteração, atestando que esse aditivo ou alteração não impactará a Emissora e/ou o Projeto (</w:t>
      </w:r>
      <w:r w:rsidR="00333305" w:rsidRPr="00B64324">
        <w:rPr>
          <w:rFonts w:ascii="Segoe UI" w:hAnsi="Segoe UI" w:cs="Segoe UI"/>
          <w:color w:val="252423"/>
          <w:sz w:val="22"/>
          <w:szCs w:val="22"/>
          <w:shd w:val="clear" w:color="auto" w:fill="FFFFFF"/>
          <w:lang w:val="pt-BR"/>
        </w:rPr>
        <w:t>incluindo em termos de preço, prazo, cobertura, marcos, condições de pagamento, partes contratantes, fornecedores, garantias, limitações de responsabilidade, regimes de multas e penalidades ou escopo de trabalho, conforme aplicável</w:t>
      </w:r>
      <w:r w:rsidR="00333305">
        <w:rPr>
          <w:rFonts w:ascii="Segoe UI" w:hAnsi="Segoe UI" w:cs="Segoe UI"/>
          <w:color w:val="252423"/>
          <w:sz w:val="22"/>
          <w:szCs w:val="22"/>
          <w:shd w:val="clear" w:color="auto" w:fill="FFFFFF"/>
          <w:lang w:val="pt-BR"/>
        </w:rPr>
        <w:t>)</w:t>
      </w:r>
      <w:r w:rsidR="00AB654C">
        <w:rPr>
          <w:rFonts w:ascii="Segoe UI" w:hAnsi="Segoe UI" w:cs="Segoe UI"/>
          <w:color w:val="252423"/>
          <w:sz w:val="22"/>
          <w:szCs w:val="22"/>
          <w:shd w:val="clear" w:color="auto" w:fill="FFFFFF"/>
          <w:lang w:val="pt-BR"/>
        </w:rPr>
        <w:t>;</w:t>
      </w:r>
    </w:p>
    <w:p w14:paraId="144017D5" w14:textId="51806EB1"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inadimplemento pela Emissora </w:t>
      </w:r>
      <w:r w:rsidR="00333305">
        <w:rPr>
          <w:rFonts w:ascii="Segoe UI" w:hAnsi="Segoe UI" w:cs="Segoe UI"/>
          <w:color w:val="252423"/>
          <w:sz w:val="22"/>
          <w:szCs w:val="22"/>
          <w:shd w:val="clear" w:color="auto" w:fill="FFFFFF"/>
          <w:lang w:val="pt-BR"/>
        </w:rPr>
        <w:t>d</w:t>
      </w:r>
      <w:r w:rsidR="00333305" w:rsidRPr="00B64324">
        <w:rPr>
          <w:rFonts w:ascii="Segoe UI" w:hAnsi="Segoe UI" w:cs="Segoe UI"/>
          <w:color w:val="252423"/>
          <w:sz w:val="22"/>
          <w:szCs w:val="22"/>
          <w:shd w:val="clear" w:color="auto" w:fill="FFFFFF"/>
          <w:lang w:val="pt-BR"/>
        </w:rPr>
        <w:t xml:space="preserve">os </w:t>
      </w:r>
      <w:r w:rsidRPr="00B6432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B219954"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xml:space="preserve">, ou seja, até dia </w:t>
      </w:r>
      <w:r w:rsidR="00A748EC">
        <w:rPr>
          <w:rFonts w:ascii="Segoe UI" w:hAnsi="Segoe UI" w:cs="Segoe UI"/>
          <w:color w:val="000000"/>
          <w:sz w:val="22"/>
          <w:szCs w:val="22"/>
          <w:lang w:val="pt-BR" w:eastAsia="pt-BR"/>
        </w:rPr>
        <w:t>03 de maio de 2023</w:t>
      </w:r>
      <w:r w:rsidR="00A748EC" w:rsidRPr="00B64324">
        <w:rPr>
          <w:rFonts w:ascii="Segoe UI" w:hAnsi="Segoe UI" w:cs="Segoe UI"/>
          <w:color w:val="000000"/>
          <w:sz w:val="22"/>
          <w:szCs w:val="22"/>
          <w:lang w:val="pt-BR" w:eastAsia="pt-BR"/>
        </w:rPr>
        <w:t>;</w:t>
      </w:r>
      <w:r w:rsidR="00A748EC">
        <w:rPr>
          <w:rFonts w:ascii="Segoe UI" w:hAnsi="Segoe UI" w:cs="Segoe UI"/>
          <w:color w:val="000000"/>
          <w:sz w:val="22"/>
          <w:szCs w:val="22"/>
          <w:lang w:val="pt-BR" w:eastAsia="pt-BR"/>
        </w:rPr>
        <w:t xml:space="preserve"> </w:t>
      </w:r>
    </w:p>
    <w:p w14:paraId="7C37CE29" w14:textId="125AAEA3" w:rsidR="000E0A0D" w:rsidRPr="00B64324" w:rsidRDefault="00F717A4" w:rsidP="00345A6F">
      <w:pPr>
        <w:pStyle w:val="Level4"/>
        <w:tabs>
          <w:tab w:val="clear" w:pos="2041"/>
        </w:tabs>
        <w:spacing w:after="240" w:line="320" w:lineRule="atLeast"/>
        <w:ind w:left="709" w:firstLine="0"/>
        <w:rPr>
          <w:rFonts w:ascii="Segoe UI" w:hAnsi="Segoe UI" w:cs="Segoe UI"/>
          <w:bCs/>
          <w:sz w:val="22"/>
          <w:szCs w:val="22"/>
          <w:lang w:val="pt-BR"/>
        </w:rPr>
      </w:pPr>
      <w:bookmarkStart w:id="152" w:name="_Hlk108188195"/>
      <w:bookmarkStart w:id="153" w:name="_Hlk108186983"/>
      <w:bookmarkStart w:id="154" w:name="_Ref498627622"/>
      <w:bookmarkStart w:id="155" w:name="_Ref117071599"/>
      <w:bookmarkEnd w:id="151"/>
      <w:r>
        <w:rPr>
          <w:rFonts w:ascii="Segoe UI" w:hAnsi="Segoe UI" w:cs="Segoe UI"/>
          <w:bCs/>
          <w:sz w:val="22"/>
          <w:szCs w:val="22"/>
          <w:lang w:val="pt-BR"/>
        </w:rPr>
        <w:lastRenderedPageBreak/>
        <w:t xml:space="preserve">celebração de </w:t>
      </w:r>
      <w:r w:rsidR="000E0A0D" w:rsidRPr="00B64324">
        <w:rPr>
          <w:rFonts w:ascii="Segoe UI" w:hAnsi="Segoe UI" w:cs="Segoe UI"/>
          <w:bCs/>
          <w:sz w:val="22"/>
          <w:szCs w:val="22"/>
          <w:lang w:val="pt-BR"/>
        </w:rPr>
        <w:t xml:space="preserve">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000E0A0D" w:rsidRPr="00B64324">
        <w:rPr>
          <w:rFonts w:ascii="Segoe UI" w:hAnsi="Segoe UI" w:cs="Segoe UI"/>
          <w:bCs/>
          <w:sz w:val="22"/>
          <w:szCs w:val="22"/>
          <w:lang w:val="pt-BR"/>
        </w:rPr>
        <w:t xml:space="preserve">com partes relacionadas, </w:t>
      </w:r>
      <w:r>
        <w:rPr>
          <w:rFonts w:ascii="Segoe UI" w:hAnsi="Segoe UI" w:cs="Segoe UI"/>
          <w:bCs/>
          <w:sz w:val="22"/>
          <w:szCs w:val="22"/>
          <w:lang w:val="pt-BR"/>
        </w:rPr>
        <w:t xml:space="preserve">ou realização de </w:t>
      </w:r>
      <w:r w:rsidR="000E0A0D" w:rsidRPr="00B64324">
        <w:rPr>
          <w:rFonts w:ascii="Segoe UI" w:hAnsi="Segoe UI" w:cs="Segoe UI"/>
          <w:bCs/>
          <w:sz w:val="22"/>
          <w:szCs w:val="22"/>
          <w:lang w:val="pt-BR"/>
        </w:rPr>
        <w:t xml:space="preserve">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000E0A0D"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46AEA">
        <w:rPr>
          <w:rFonts w:ascii="Segoe UI" w:hAnsi="Segoe UI" w:cs="Segoe UI"/>
          <w:bCs/>
          <w:sz w:val="22"/>
          <w:szCs w:val="22"/>
          <w:lang w:val="pt-BR"/>
        </w:rPr>
        <w:t>:</w:t>
      </w:r>
      <w:r w:rsidR="007575B1">
        <w:rPr>
          <w:rFonts w:ascii="Segoe UI" w:hAnsi="Segoe UI" w:cs="Segoe UI"/>
          <w:bCs/>
          <w:sz w:val="22"/>
          <w:szCs w:val="22"/>
          <w:lang w:val="pt-BR"/>
        </w:rPr>
        <w:t xml:space="preserve"> </w:t>
      </w:r>
      <w:r w:rsidR="007575B1" w:rsidRPr="00140138">
        <w:rPr>
          <w:rFonts w:ascii="Segoe UI" w:hAnsi="Segoe UI" w:cs="Segoe UI"/>
          <w:b/>
          <w:sz w:val="22"/>
          <w:szCs w:val="22"/>
          <w:lang w:val="pt-BR"/>
        </w:rPr>
        <w:t>(a)</w:t>
      </w:r>
      <w:r w:rsidR="00746AEA">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r w:rsidR="008C0D64" w:rsidRPr="00D20A87">
        <w:rPr>
          <w:rFonts w:ascii="Segoe UI" w:hAnsi="Segoe UI" w:cs="Segoe UI"/>
          <w:bCs/>
          <w:i/>
          <w:iCs/>
          <w:sz w:val="22"/>
          <w:szCs w:val="22"/>
          <w:lang w:val="pt-BR"/>
        </w:rPr>
        <w:t>arm’s length</w:t>
      </w:r>
      <w:r w:rsidR="00CC10FA">
        <w:rPr>
          <w:rFonts w:ascii="Segoe UI" w:hAnsi="Segoe UI" w:cs="Segoe UI"/>
          <w:bCs/>
          <w:sz w:val="22"/>
          <w:szCs w:val="22"/>
          <w:lang w:val="pt-BR"/>
        </w:rPr>
        <w:t>)</w:t>
      </w:r>
      <w:r w:rsidR="000E0A0D"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7575B1" w:rsidRPr="00140138">
        <w:rPr>
          <w:rFonts w:ascii="Segoe UI" w:hAnsi="Segoe UI" w:cs="Segoe UI"/>
          <w:b/>
          <w:sz w:val="22"/>
          <w:szCs w:val="22"/>
          <w:lang w:val="pt-BR"/>
        </w:rPr>
        <w:t>(b)</w:t>
      </w:r>
      <w:r w:rsidR="007575B1">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Pr>
          <w:rFonts w:ascii="Segoe UI" w:hAnsi="Segoe UI" w:cs="Segoe UI"/>
          <w:bCs/>
          <w:sz w:val="22"/>
          <w:szCs w:val="22"/>
          <w:lang w:val="pt-BR"/>
        </w:rPr>
        <w:t>á</w:t>
      </w:r>
      <w:r w:rsidR="007575B1">
        <w:rPr>
          <w:rFonts w:ascii="Segoe UI" w:hAnsi="Segoe UI" w:cs="Segoe UI"/>
          <w:bCs/>
          <w:sz w:val="22"/>
          <w:szCs w:val="22"/>
          <w:lang w:val="pt-BR"/>
        </w:rPr>
        <w:t xml:space="preserve">ticas pelo mercado; e/ou </w:t>
      </w:r>
      <w:r w:rsidR="007575B1" w:rsidRPr="00140138">
        <w:rPr>
          <w:rFonts w:ascii="Segoe UI" w:hAnsi="Segoe UI" w:cs="Segoe UI"/>
          <w:b/>
          <w:sz w:val="22"/>
          <w:szCs w:val="22"/>
          <w:lang w:val="pt-BR"/>
        </w:rPr>
        <w:t>(c)</w:t>
      </w:r>
      <w:r w:rsidR="007575B1">
        <w:rPr>
          <w:rFonts w:ascii="Segoe UI" w:hAnsi="Segoe UI" w:cs="Segoe UI"/>
          <w:bCs/>
          <w:sz w:val="22"/>
          <w:szCs w:val="22"/>
          <w:lang w:val="pt-BR"/>
        </w:rPr>
        <w:t xml:space="preserve"> referentes aos acordos realizados entre quaisquer partes relacionadas e/ou Afiliadas com o objetivo de permitir que outra sociedade do mesmo grupo da Emissora venha utilizar as instalações do Projeto para fins de atendimento de outros contratos comerciais, desde que</w:t>
      </w:r>
      <w:r w:rsidR="00F90676">
        <w:rPr>
          <w:rFonts w:ascii="Segoe UI" w:hAnsi="Segoe UI" w:cs="Segoe UI"/>
          <w:bCs/>
          <w:sz w:val="22"/>
          <w:szCs w:val="22"/>
          <w:lang w:val="pt-BR"/>
        </w:rPr>
        <w:t xml:space="preserve"> </w:t>
      </w:r>
      <w:r w:rsidR="00F90676" w:rsidRPr="00F90676">
        <w:rPr>
          <w:rFonts w:ascii="Segoe UI" w:hAnsi="Segoe UI" w:cs="Segoe UI"/>
          <w:b/>
          <w:sz w:val="22"/>
          <w:szCs w:val="22"/>
          <w:lang w:val="pt-BR"/>
        </w:rPr>
        <w:t>(1)</w:t>
      </w:r>
      <w:r w:rsidR="007575B1">
        <w:rPr>
          <w:rFonts w:ascii="Segoe UI" w:hAnsi="Segoe UI" w:cs="Segoe UI"/>
          <w:bCs/>
          <w:sz w:val="22"/>
          <w:szCs w:val="22"/>
          <w:lang w:val="pt-BR"/>
        </w:rPr>
        <w:t xml:space="preserve"> </w:t>
      </w:r>
      <w:r w:rsidR="00AB654C" w:rsidRPr="002F000C">
        <w:rPr>
          <w:rFonts w:ascii="Segoe UI" w:hAnsi="Segoe UI" w:cs="Segoe UI"/>
          <w:bCs/>
          <w:sz w:val="22"/>
          <w:szCs w:val="22"/>
          <w:lang w:val="pt-BR"/>
        </w:rPr>
        <w:t>não afete o cumprimento do Contrato Petrobras pela Emissora;</w:t>
      </w:r>
      <w:r w:rsidR="00F90676">
        <w:rPr>
          <w:rFonts w:ascii="Segoe UI" w:hAnsi="Segoe UI" w:cs="Segoe UI"/>
          <w:bCs/>
          <w:sz w:val="22"/>
          <w:szCs w:val="22"/>
          <w:lang w:val="pt-BR"/>
        </w:rPr>
        <w:t xml:space="preserve"> e </w:t>
      </w:r>
      <w:r w:rsidR="00F90676" w:rsidRPr="00F90676">
        <w:rPr>
          <w:rFonts w:ascii="Segoe UI" w:hAnsi="Segoe UI" w:cs="Segoe UI"/>
          <w:b/>
          <w:sz w:val="22"/>
          <w:szCs w:val="22"/>
          <w:lang w:val="pt-BR"/>
        </w:rPr>
        <w:t>(2)</w:t>
      </w:r>
      <w:r w:rsidR="00042EF7">
        <w:rPr>
          <w:rFonts w:ascii="Segoe UI" w:hAnsi="Segoe UI" w:cs="Segoe UI"/>
          <w:b/>
          <w:sz w:val="22"/>
          <w:szCs w:val="22"/>
          <w:lang w:val="pt-BR"/>
        </w:rPr>
        <w:t xml:space="preserve"> </w:t>
      </w:r>
      <w:r w:rsidR="00042EF7" w:rsidRPr="000A7CCB">
        <w:rPr>
          <w:rFonts w:ascii="Segoe UI" w:hAnsi="Segoe UI" w:cs="Segoe UI"/>
          <w:bCs/>
          <w:sz w:val="22"/>
          <w:szCs w:val="22"/>
          <w:lang w:val="pt-BR"/>
        </w:rPr>
        <w:t>não acarrete em custos</w:t>
      </w:r>
      <w:r w:rsidR="00CB61C6">
        <w:rPr>
          <w:rFonts w:ascii="Segoe UI" w:hAnsi="Segoe UI" w:cs="Segoe UI"/>
          <w:bCs/>
          <w:sz w:val="22"/>
          <w:szCs w:val="22"/>
          <w:lang w:val="pt-BR"/>
        </w:rPr>
        <w:t xml:space="preserve"> e/ou investimentos</w:t>
      </w:r>
      <w:r w:rsidR="00042EF7" w:rsidRPr="000A7CCB">
        <w:rPr>
          <w:rFonts w:ascii="Segoe UI" w:hAnsi="Segoe UI" w:cs="Segoe UI"/>
          <w:bCs/>
          <w:sz w:val="22"/>
          <w:szCs w:val="22"/>
          <w:lang w:val="pt-BR"/>
        </w:rPr>
        <w:t xml:space="preserve"> adicionais à Emissora; e </w:t>
      </w:r>
      <w:r w:rsidR="00042EF7">
        <w:rPr>
          <w:rFonts w:ascii="Segoe UI" w:hAnsi="Segoe UI" w:cs="Segoe UI"/>
          <w:b/>
          <w:sz w:val="22"/>
          <w:szCs w:val="22"/>
          <w:lang w:val="pt-BR"/>
        </w:rPr>
        <w:t>(3)</w:t>
      </w:r>
      <w:r w:rsidR="00F90676">
        <w:rPr>
          <w:rFonts w:ascii="Segoe UI" w:hAnsi="Segoe UI" w:cs="Segoe UI"/>
          <w:bCs/>
          <w:sz w:val="22"/>
          <w:szCs w:val="22"/>
          <w:lang w:val="pt-BR"/>
        </w:rPr>
        <w:t xml:space="preserve"> tais acordos </w:t>
      </w:r>
      <w:r w:rsidR="00042EF7">
        <w:rPr>
          <w:rFonts w:ascii="Segoe UI" w:hAnsi="Segoe UI" w:cs="Segoe UI"/>
          <w:bCs/>
          <w:sz w:val="22"/>
          <w:szCs w:val="22"/>
          <w:lang w:val="pt-BR"/>
        </w:rPr>
        <w:t xml:space="preserve">tenham como base as condições principais estabelecidas no Anexo </w:t>
      </w:r>
      <w:r w:rsidR="00042EF7" w:rsidRPr="000A7CCB">
        <w:rPr>
          <w:rFonts w:ascii="Segoe UI" w:hAnsi="Segoe UI" w:cs="Segoe UI"/>
          <w:b/>
          <w:sz w:val="22"/>
          <w:szCs w:val="22"/>
          <w:lang w:val="pt-BR"/>
        </w:rPr>
        <w:t>V</w:t>
      </w:r>
      <w:r w:rsidR="00081B74">
        <w:rPr>
          <w:rFonts w:ascii="Segoe UI" w:hAnsi="Segoe UI" w:cs="Segoe UI"/>
          <w:bCs/>
          <w:sz w:val="22"/>
          <w:szCs w:val="22"/>
          <w:lang w:val="pt-BR"/>
        </w:rPr>
        <w:t>;</w:t>
      </w:r>
      <w:bookmarkEnd w:id="155"/>
      <w:r w:rsidR="005674CF">
        <w:rPr>
          <w:rFonts w:ascii="Segoe UI" w:hAnsi="Segoe UI" w:cs="Segoe UI"/>
          <w:bCs/>
          <w:sz w:val="22"/>
          <w:szCs w:val="22"/>
          <w:lang w:val="pt-BR"/>
        </w:rPr>
        <w:t xml:space="preserve"> </w:t>
      </w:r>
    </w:p>
    <w:p w14:paraId="28574B2B" w14:textId="6663DE8B"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p>
    <w:p w14:paraId="42A3996B" w14:textId="744E2DCD"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56" w:name="_Hlk105489715"/>
      <w:bookmarkEnd w:id="152"/>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53"/>
      <w:bookmarkEnd w:id="156"/>
      <w:r w:rsidR="0009118E">
        <w:rPr>
          <w:rFonts w:ascii="Segoe UI" w:hAnsi="Segoe UI" w:cs="Segoe UI"/>
          <w:bCs/>
          <w:sz w:val="22"/>
          <w:szCs w:val="22"/>
          <w:lang w:val="pt-BR"/>
        </w:rPr>
        <w:t xml:space="preserve">, exceto caso tal </w:t>
      </w:r>
      <w:r w:rsidR="0009118E" w:rsidRPr="00B64324">
        <w:rPr>
          <w:rFonts w:ascii="Segoe UI" w:hAnsi="Segoe UI" w:cs="Segoe UI"/>
          <w:bCs/>
          <w:sz w:val="22"/>
          <w:szCs w:val="22"/>
          <w:lang w:val="pt-BR"/>
        </w:rPr>
        <w:t>Montante Mínimo Serviço da Dívida da Primeira Série ou Montante Mínimo Serviço da Dívida da Segunda Série</w:t>
      </w:r>
      <w:r w:rsidR="0009118E">
        <w:rPr>
          <w:rFonts w:ascii="Segoe UI" w:hAnsi="Segoe UI" w:cs="Segoe UI"/>
          <w:bCs/>
          <w:sz w:val="22"/>
          <w:szCs w:val="22"/>
          <w:lang w:val="pt-BR"/>
        </w:rPr>
        <w:t xml:space="preserve"> tenha sido recomposto</w:t>
      </w:r>
      <w:r w:rsidR="00360B3F">
        <w:rPr>
          <w:rFonts w:ascii="Segoe UI" w:hAnsi="Segoe UI" w:cs="Segoe UI"/>
          <w:bCs/>
          <w:sz w:val="22"/>
          <w:szCs w:val="22"/>
          <w:lang w:val="pt-BR"/>
        </w:rPr>
        <w:t xml:space="preserve"> mediante aporte de capital das Acionistas, nos termos e condições previstos no </w:t>
      </w:r>
      <w:r w:rsidR="00360B3F" w:rsidRPr="00CA72A5">
        <w:rPr>
          <w:rFonts w:ascii="Segoe UI" w:hAnsi="Segoe UI" w:cs="Segoe UI"/>
          <w:sz w:val="22"/>
          <w:szCs w:val="22"/>
          <w:lang w:val="pt-BR"/>
        </w:rPr>
        <w:t>Contrato de Obrigação de Aporte de Capital</w:t>
      </w:r>
      <w:r w:rsidR="00360B3F">
        <w:rPr>
          <w:rFonts w:ascii="Segoe UI" w:hAnsi="Segoe UI" w:cs="Segoe UI"/>
          <w:sz w:val="22"/>
          <w:szCs w:val="22"/>
          <w:lang w:val="pt-BR"/>
        </w:rPr>
        <w:t xml:space="preserve">, </w:t>
      </w:r>
      <w:r w:rsidR="00360B3F" w:rsidRPr="00CA72A5">
        <w:rPr>
          <w:rFonts w:ascii="Segoe UI" w:hAnsi="Segoe UI" w:cs="Segoe UI"/>
          <w:sz w:val="22"/>
          <w:szCs w:val="22"/>
          <w:lang w:val="pt-BR"/>
        </w:rPr>
        <w:t xml:space="preserve">sendo certo que a exceção somente será aplicável </w:t>
      </w:r>
      <w:r w:rsidR="00360B3F">
        <w:rPr>
          <w:rFonts w:ascii="Segoe UI" w:hAnsi="Segoe UI" w:cs="Segoe UI"/>
          <w:sz w:val="22"/>
          <w:szCs w:val="22"/>
          <w:lang w:val="pt-BR"/>
        </w:rPr>
        <w:t xml:space="preserve">durante </w:t>
      </w:r>
      <w:r w:rsidR="00360B3F" w:rsidRPr="00CA72A5">
        <w:rPr>
          <w:rFonts w:ascii="Segoe UI" w:hAnsi="Segoe UI" w:cs="Segoe UI"/>
          <w:sz w:val="22"/>
          <w:szCs w:val="22"/>
          <w:lang w:val="pt-BR"/>
        </w:rPr>
        <w:t>a vigência do Contrato de Obrigação de Aporte de Capital</w:t>
      </w:r>
      <w:r w:rsidR="004530B7" w:rsidRPr="00B64324">
        <w:rPr>
          <w:rFonts w:ascii="Segoe UI" w:hAnsi="Segoe UI" w:cs="Segoe UI"/>
          <w:bCs/>
          <w:sz w:val="22"/>
          <w:szCs w:val="22"/>
          <w:lang w:val="pt-BR"/>
        </w:rPr>
        <w:t xml:space="preserve">; </w:t>
      </w:r>
    </w:p>
    <w:p w14:paraId="64081260" w14:textId="0C5D849F" w:rsidR="009D1D86"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57"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213F2B">
        <w:rPr>
          <w:rFonts w:ascii="Segoe UI" w:hAnsi="Segoe UI" w:cs="Segoe UI"/>
          <w:bCs/>
          <w:sz w:val="22"/>
          <w:szCs w:val="22"/>
          <w:lang w:val="pt-BR"/>
        </w:rPr>
        <w:t>4.25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57"/>
    </w:p>
    <w:p w14:paraId="7030393B" w14:textId="034BF1E4" w:rsidR="0013107D" w:rsidRDefault="008E3711" w:rsidP="0044288D">
      <w:pPr>
        <w:pStyle w:val="Level4"/>
        <w:tabs>
          <w:tab w:val="clear" w:pos="2041"/>
        </w:tabs>
        <w:spacing w:after="240" w:line="320" w:lineRule="atLeast"/>
        <w:ind w:left="709" w:firstLine="0"/>
        <w:rPr>
          <w:rFonts w:ascii="Segoe UI" w:hAnsi="Segoe UI" w:cs="Segoe UI"/>
          <w:bCs/>
          <w:sz w:val="22"/>
          <w:szCs w:val="22"/>
          <w:lang w:val="pt-BR"/>
        </w:rPr>
      </w:pPr>
      <w:r>
        <w:rPr>
          <w:rFonts w:ascii="Segoe UI" w:hAnsi="Segoe UI" w:cs="Segoe UI"/>
          <w:sz w:val="22"/>
          <w:szCs w:val="22"/>
          <w:lang w:val="pt-BR"/>
        </w:rPr>
        <w:t>c</w:t>
      </w:r>
      <w:r w:rsidR="003A27F6" w:rsidRPr="002F6917">
        <w:rPr>
          <w:rFonts w:ascii="Segoe UI" w:hAnsi="Segoe UI" w:cs="Segoe UI"/>
          <w:sz w:val="22"/>
          <w:szCs w:val="22"/>
          <w:lang w:val="pt-BR"/>
        </w:rPr>
        <w:t>aso durante a Fase 1 do Cronograma de Obras (</w:t>
      </w:r>
      <w:r>
        <w:rPr>
          <w:rFonts w:ascii="Segoe UI" w:hAnsi="Segoe UI" w:cs="Segoe UI"/>
          <w:sz w:val="22"/>
          <w:szCs w:val="22"/>
          <w:lang w:val="pt-BR"/>
        </w:rPr>
        <w:t xml:space="preserve">conforme definido no </w:t>
      </w:r>
      <w:r w:rsidR="003A27F6" w:rsidRPr="002F6917">
        <w:rPr>
          <w:rFonts w:ascii="Segoe UI" w:hAnsi="Segoe UI" w:cs="Segoe UI"/>
          <w:sz w:val="22"/>
          <w:szCs w:val="22"/>
          <w:lang w:val="pt-BR"/>
        </w:rPr>
        <w:t xml:space="preserve">Anexo </w:t>
      </w:r>
      <w:r w:rsidR="002F6917">
        <w:rPr>
          <w:rFonts w:ascii="Segoe UI" w:hAnsi="Segoe UI" w:cs="Segoe UI"/>
          <w:sz w:val="22"/>
          <w:szCs w:val="22"/>
          <w:lang w:val="pt-BR"/>
        </w:rPr>
        <w:t>VI</w:t>
      </w:r>
      <w:r w:rsidR="003A27F6" w:rsidRPr="002F6917">
        <w:rPr>
          <w:rFonts w:ascii="Segoe UI" w:hAnsi="Segoe UI" w:cs="Segoe UI"/>
          <w:sz w:val="22"/>
          <w:szCs w:val="22"/>
          <w:lang w:val="pt-BR"/>
        </w:rPr>
        <w:t xml:space="preserve"> da Escritura</w:t>
      </w:r>
      <w:r>
        <w:rPr>
          <w:rFonts w:ascii="Segoe UI" w:hAnsi="Segoe UI" w:cs="Segoe UI"/>
          <w:sz w:val="22"/>
          <w:szCs w:val="22"/>
          <w:lang w:val="pt-BR"/>
        </w:rPr>
        <w:t xml:space="preserve"> de Emissão</w:t>
      </w:r>
      <w:r w:rsidR="003A27F6" w:rsidRPr="002F6917">
        <w:rPr>
          <w:rFonts w:ascii="Segoe UI" w:hAnsi="Segoe UI" w:cs="Segoe UI"/>
          <w:sz w:val="22"/>
          <w:szCs w:val="22"/>
          <w:lang w:val="pt-BR"/>
        </w:rPr>
        <w:t xml:space="preserve">) haja indicação de atraso igual ou maior que </w:t>
      </w:r>
      <w:r w:rsidR="003A27F6">
        <w:rPr>
          <w:rFonts w:ascii="Segoe UI" w:hAnsi="Segoe UI" w:cs="Segoe UI"/>
          <w:sz w:val="22"/>
          <w:szCs w:val="22"/>
          <w:lang w:val="pt-BR"/>
        </w:rPr>
        <w:t>60</w:t>
      </w:r>
      <w:r w:rsidR="003A27F6" w:rsidRPr="002F6917">
        <w:rPr>
          <w:rFonts w:ascii="Segoe UI" w:hAnsi="Segoe UI" w:cs="Segoe UI"/>
          <w:sz w:val="22"/>
          <w:szCs w:val="22"/>
          <w:lang w:val="pt-BR"/>
        </w:rPr>
        <w:t xml:space="preserve"> (</w:t>
      </w:r>
      <w:r w:rsidR="003A27F6">
        <w:rPr>
          <w:rFonts w:ascii="Segoe UI" w:hAnsi="Segoe UI" w:cs="Segoe UI"/>
          <w:sz w:val="22"/>
          <w:szCs w:val="22"/>
          <w:lang w:val="pt-BR"/>
        </w:rPr>
        <w:t>sessenta</w:t>
      </w:r>
      <w:r w:rsidR="003A27F6" w:rsidRPr="002F6917">
        <w:rPr>
          <w:rFonts w:ascii="Segoe UI" w:hAnsi="Segoe UI" w:cs="Segoe UI"/>
          <w:sz w:val="22"/>
          <w:szCs w:val="22"/>
          <w:lang w:val="pt-BR"/>
        </w:rPr>
        <w:t xml:space="preserve">) dias pelo </w:t>
      </w:r>
      <w:r w:rsidR="003A27F6" w:rsidRPr="00213F2B">
        <w:rPr>
          <w:rFonts w:ascii="Segoe UI" w:hAnsi="Segoe UI"/>
          <w:sz w:val="22"/>
          <w:lang w:val="pt-BR"/>
        </w:rPr>
        <w:t>Engenheiro Independente</w:t>
      </w:r>
      <w:bookmarkStart w:id="158" w:name="_Hlk116914387"/>
      <w:r w:rsidR="002F6917">
        <w:rPr>
          <w:rFonts w:ascii="Segoe UI" w:hAnsi="Segoe UI" w:cs="Segoe UI"/>
          <w:bCs/>
          <w:sz w:val="22"/>
          <w:szCs w:val="22"/>
          <w:lang w:val="pt-BR"/>
        </w:rPr>
        <w:t xml:space="preserve">, </w:t>
      </w:r>
      <w:r w:rsidR="002F6917" w:rsidRPr="00DF3EA0">
        <w:rPr>
          <w:rFonts w:ascii="Segoe UI" w:hAnsi="Segoe UI" w:cs="Segoe UI"/>
          <w:w w:val="0"/>
          <w:sz w:val="22"/>
          <w:szCs w:val="22"/>
          <w:lang w:val="pt-BR"/>
        </w:rPr>
        <w:t>mediante notificação com justificativa por escrito para a Emissora</w:t>
      </w:r>
      <w:r w:rsidR="002F6917">
        <w:rPr>
          <w:rFonts w:ascii="Segoe UI" w:hAnsi="Segoe UI" w:cs="Segoe UI"/>
          <w:bCs/>
          <w:sz w:val="22"/>
          <w:szCs w:val="22"/>
          <w:lang w:val="pt-BR"/>
        </w:rPr>
        <w:t xml:space="preserve"> a qualquer </w:t>
      </w:r>
      <w:bookmarkEnd w:id="158"/>
      <w:r w:rsidR="002F6917">
        <w:rPr>
          <w:rFonts w:ascii="Segoe UI" w:hAnsi="Segoe UI" w:cs="Segoe UI"/>
          <w:bCs/>
          <w:sz w:val="22"/>
          <w:szCs w:val="22"/>
          <w:lang w:val="pt-BR"/>
        </w:rPr>
        <w:t>tempo;</w:t>
      </w:r>
    </w:p>
    <w:p w14:paraId="7B43C3B2" w14:textId="0C3B7CED"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59" w:name="_Ref111142819"/>
      <w:bookmarkStart w:id="160" w:name="_Ref115189609"/>
      <w:bookmarkStart w:id="161" w:name="_Hlk114501041"/>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a serem calculados e demonstrados nas notas explicativas e validados anualmente pelo</w:t>
      </w:r>
      <w:r w:rsidR="00803002">
        <w:rPr>
          <w:rFonts w:ascii="Segoe UI" w:hAnsi="Segoe UI" w:cs="Segoe UI"/>
          <w:color w:val="242424"/>
          <w:sz w:val="22"/>
          <w:szCs w:val="22"/>
          <w:shd w:val="clear" w:color="auto" w:fill="FFFFFF"/>
          <w:lang w:val="pt-BR"/>
        </w:rPr>
        <w:t xml:space="preserve">s </w:t>
      </w:r>
      <w:r w:rsidR="00702237">
        <w:rPr>
          <w:rFonts w:ascii="Segoe UI" w:hAnsi="Segoe UI" w:cs="Segoe UI"/>
          <w:color w:val="242424"/>
          <w:sz w:val="22"/>
          <w:szCs w:val="22"/>
          <w:shd w:val="clear" w:color="auto" w:fill="FFFFFF"/>
          <w:lang w:val="pt-BR"/>
        </w:rPr>
        <w:t>[</w:t>
      </w:r>
      <w:r w:rsidR="00702237">
        <w:rPr>
          <w:rFonts w:ascii="Segoe UI" w:hAnsi="Segoe UI" w:cs="Segoe UI"/>
          <w:sz w:val="22"/>
          <w:szCs w:val="22"/>
          <w:lang w:val="pt-BR"/>
        </w:rPr>
        <w:t>A</w:t>
      </w:r>
      <w:r w:rsidR="00702237" w:rsidRPr="00B64324">
        <w:rPr>
          <w:rFonts w:ascii="Segoe UI" w:hAnsi="Segoe UI" w:cs="Segoe UI"/>
          <w:sz w:val="22"/>
          <w:szCs w:val="22"/>
          <w:lang w:val="pt-BR"/>
        </w:rPr>
        <w:t xml:space="preserve">uditores </w:t>
      </w:r>
      <w:r w:rsidR="00702237">
        <w:rPr>
          <w:rFonts w:ascii="Segoe UI" w:hAnsi="Segoe UI" w:cs="Segoe UI"/>
          <w:sz w:val="22"/>
          <w:szCs w:val="22"/>
          <w:lang w:val="pt-BR"/>
        </w:rPr>
        <w:t>I</w:t>
      </w:r>
      <w:r w:rsidR="00702237" w:rsidRPr="00B64324">
        <w:rPr>
          <w:rFonts w:ascii="Segoe UI" w:hAnsi="Segoe UI" w:cs="Segoe UI"/>
          <w:sz w:val="22"/>
          <w:szCs w:val="22"/>
          <w:lang w:val="pt-BR"/>
        </w:rPr>
        <w:t>ndependentes</w:t>
      </w:r>
      <w:r w:rsidR="00702237">
        <w:rPr>
          <w:rFonts w:ascii="Segoe UI" w:hAnsi="Segoe UI" w:cs="Segoe UI"/>
          <w:color w:val="242424"/>
          <w:sz w:val="22"/>
          <w:szCs w:val="22"/>
          <w:shd w:val="clear" w:color="auto" w:fill="FFFFFF"/>
          <w:lang w:val="pt-BR"/>
        </w:rPr>
        <w:t>]</w:t>
      </w:r>
      <w:r w:rsidRPr="00B64324">
        <w:rPr>
          <w:rFonts w:ascii="Segoe UI" w:hAnsi="Segoe UI" w:cs="Segoe UI"/>
          <w:color w:val="242424"/>
          <w:sz w:val="22"/>
          <w:szCs w:val="22"/>
          <w:shd w:val="clear" w:color="auto" w:fill="FFFFFF"/>
          <w:lang w:val="pt-BR"/>
        </w:rPr>
        <w:t xml:space="preserve">,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w:t>
      </w:r>
      <w:r w:rsidRPr="00B64324">
        <w:rPr>
          <w:rFonts w:ascii="Segoe UI" w:hAnsi="Segoe UI" w:cs="Segoe UI"/>
          <w:sz w:val="22"/>
          <w:szCs w:val="22"/>
          <w:lang w:val="pt-BR"/>
        </w:rPr>
        <w:lastRenderedPageBreak/>
        <w:t xml:space="preserve">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59"/>
      <w:bookmarkEnd w:id="160"/>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1877922D"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1D483799"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w:t>
      </w:r>
      <w:r w:rsidR="00E5246A">
        <w:rPr>
          <w:rFonts w:ascii="Segoe UI" w:hAnsi="Segoe UI" w:cs="Segoe UI"/>
          <w:sz w:val="22"/>
          <w:szCs w:val="22"/>
          <w:lang w:val="pt-BR"/>
        </w:rPr>
        <w:t>quaisquer</w:t>
      </w:r>
      <w:r w:rsidR="006808A3">
        <w:rPr>
          <w:rFonts w:ascii="Segoe UI" w:hAnsi="Segoe UI" w:cs="Segoe UI"/>
          <w:sz w:val="22"/>
          <w:szCs w:val="22"/>
          <w:lang w:val="pt-BR"/>
        </w:rPr>
        <w:t xml:space="preserve">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lastRenderedPageBreak/>
        <w:t>(+) Depreciações e amortizações</w:t>
      </w:r>
    </w:p>
    <w:p w14:paraId="1DC2478B" w14:textId="49470EAF"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3BEDDA9" w14:textId="178844E2"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(ii)</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(iii)</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(iv)</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(vii)</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(viii)</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04B11997" w:rsidR="007F6188" w:rsidRPr="00B64324" w:rsidRDefault="00D13E8F"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Primeira Série</w:t>
      </w:r>
      <w:r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00F82678"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62" w:name="_Ref370978155"/>
      <w:bookmarkEnd w:id="154"/>
      <w:bookmarkEnd w:id="161"/>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62"/>
      <w:r w:rsidRPr="00B64324">
        <w:rPr>
          <w:rFonts w:ascii="Segoe UI" w:hAnsi="Segoe UI" w:cs="Segoe UI"/>
          <w:sz w:val="22"/>
          <w:szCs w:val="22"/>
          <w:lang w:val="pt-BR"/>
        </w:rPr>
        <w:t xml:space="preserve"> </w:t>
      </w:r>
    </w:p>
    <w:p w14:paraId="460BCB2E" w14:textId="1E16772A"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63" w:name="_BPDC_LN_INS_1146"/>
      <w:bookmarkStart w:id="164" w:name="_BPDC_PR_INS_1147"/>
      <w:bookmarkStart w:id="165" w:name="_Ref38531255"/>
      <w:bookmarkEnd w:id="163"/>
      <w:bookmarkEnd w:id="164"/>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702237">
        <w:rPr>
          <w:rFonts w:ascii="Segoe UI" w:hAnsi="Segoe UI" w:cs="Segoe UI"/>
          <w:sz w:val="22"/>
          <w:szCs w:val="22"/>
          <w:lang w:val="pt-BR"/>
        </w:rPr>
        <w:t>3</w:t>
      </w:r>
      <w:r w:rsidR="00702237"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02237">
        <w:rPr>
          <w:rFonts w:ascii="Segoe UI" w:hAnsi="Segoe UI" w:cs="Segoe UI"/>
          <w:sz w:val="22"/>
          <w:szCs w:val="22"/>
          <w:lang w:val="pt-BR"/>
        </w:rPr>
        <w:t>três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65"/>
      <w:r w:rsidRPr="00B64324">
        <w:rPr>
          <w:rFonts w:ascii="Segoe UI" w:hAnsi="Segoe UI" w:cs="Segoe UI"/>
          <w:sz w:val="22"/>
          <w:szCs w:val="22"/>
          <w:lang w:val="pt-BR"/>
        </w:rPr>
        <w:t xml:space="preserve"> </w:t>
      </w:r>
    </w:p>
    <w:p w14:paraId="4D7E7DD9" w14:textId="7C91C43B"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66" w:name="_BPDC_LN_INS_1144"/>
      <w:bookmarkStart w:id="167" w:name="_BPDC_PR_INS_1145"/>
      <w:bookmarkStart w:id="168" w:name="_BPDC_LN_INS_1142"/>
      <w:bookmarkStart w:id="169" w:name="_BPDC_PR_INS_1143"/>
      <w:bookmarkEnd w:id="166"/>
      <w:bookmarkEnd w:id="167"/>
      <w:bookmarkEnd w:id="168"/>
      <w:bookmarkEnd w:id="169"/>
      <w:r w:rsidRPr="00B64324">
        <w:rPr>
          <w:rFonts w:ascii="Segoe UI" w:hAnsi="Segoe UI" w:cs="Segoe UI"/>
          <w:sz w:val="22"/>
          <w:szCs w:val="22"/>
          <w:lang w:val="pt-BR"/>
        </w:rPr>
        <w:lastRenderedPageBreak/>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213F2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213F2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70"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70"/>
    </w:p>
    <w:p w14:paraId="19F6F5E2" w14:textId="568D1053"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1" w:name="_Ref112080956"/>
      <w:bookmarkStart w:id="172" w:name="_Ref111718156"/>
      <w:bookmarkStart w:id="173"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213F2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213F2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71"/>
      <w:r w:rsidR="003435E5">
        <w:rPr>
          <w:rFonts w:ascii="Segoe UI" w:hAnsi="Segoe UI" w:cs="Segoe UI"/>
          <w:sz w:val="22"/>
          <w:szCs w:val="22"/>
          <w:lang w:val="pt-BR"/>
        </w:rPr>
        <w:t xml:space="preserve"> </w:t>
      </w:r>
    </w:p>
    <w:p w14:paraId="60E139AB" w14:textId="403C9AC1" w:rsidR="00CD4386" w:rsidRPr="00B6432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174" w:name="_Ref115190547"/>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213F2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w:t>
      </w:r>
      <w:r w:rsidR="00591725">
        <w:rPr>
          <w:rFonts w:ascii="Segoe UI" w:hAnsi="Segoe UI" w:cs="Segoe UI"/>
          <w:sz w:val="22"/>
          <w:szCs w:val="22"/>
          <w:lang w:val="pt-BR"/>
        </w:rPr>
        <w:t xml:space="preserve">Atualizado </w:t>
      </w:r>
      <w:r w:rsidR="00935329" w:rsidRPr="00B64324">
        <w:rPr>
          <w:rFonts w:ascii="Segoe UI" w:hAnsi="Segoe UI" w:cs="Segoe UI"/>
          <w:sz w:val="22"/>
          <w:szCs w:val="22"/>
          <w:lang w:val="pt-BR"/>
        </w:rPr>
        <w:t>ou saldo do Valor Nominal Unitário</w:t>
      </w:r>
      <w:r w:rsidR="00591725" w:rsidRPr="00591725">
        <w:rPr>
          <w:rFonts w:ascii="Segoe UI" w:hAnsi="Segoe UI" w:cs="Segoe UI"/>
          <w:sz w:val="22"/>
          <w:szCs w:val="22"/>
          <w:lang w:val="pt-BR"/>
        </w:rPr>
        <w:t xml:space="preserve"> </w:t>
      </w:r>
      <w:r w:rsidR="00591725">
        <w:rPr>
          <w:rFonts w:ascii="Segoe UI" w:hAnsi="Segoe UI" w:cs="Segoe UI"/>
          <w:sz w:val="22"/>
          <w:szCs w:val="22"/>
          <w:lang w:val="pt-BR"/>
        </w:rPr>
        <w:t>Atualizado, conforme o caso</w:t>
      </w:r>
      <w:r w:rsidR="00935329" w:rsidRPr="00B64324">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pro rata temporis</w:t>
      </w:r>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72"/>
      <w:bookmarkEnd w:id="174"/>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2E017DCB"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w:t>
      </w:r>
      <w:r w:rsidR="00591725">
        <w:rPr>
          <w:rFonts w:ascii="Segoe UI" w:hAnsi="Segoe UI" w:cs="Segoe UI"/>
          <w:b w:val="0"/>
          <w:bCs w:val="0"/>
          <w:szCs w:val="22"/>
        </w:rPr>
        <w:t>da penalidade</w:t>
      </w:r>
      <w:r w:rsidRPr="00B64324">
        <w:rPr>
          <w:rFonts w:ascii="Segoe UI" w:hAnsi="Segoe UI" w:cs="Segoe UI"/>
          <w:b w:val="0"/>
          <w:bCs w:val="0"/>
          <w:szCs w:val="22"/>
        </w:rPr>
        <w:t xml:space="preserve">; </w:t>
      </w:r>
    </w:p>
    <w:p w14:paraId="037F7944" w14:textId="3AC7283B"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w:t>
      </w:r>
      <w:r w:rsidR="00591725">
        <w:rPr>
          <w:rFonts w:ascii="Segoe UI" w:hAnsi="Segoe UI" w:cs="Segoe UI"/>
          <w:b w:val="0"/>
          <w:bCs w:val="0"/>
          <w:szCs w:val="22"/>
        </w:rPr>
        <w:t xml:space="preserve">Atualizado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hAnsi="Segoe UI" w:cs="Segoe UI"/>
          <w:b w:val="0"/>
          <w:bCs w:val="0"/>
          <w:szCs w:val="22"/>
        </w:rPr>
        <w:t xml:space="preserve"> </w:t>
      </w:r>
      <w:r w:rsidRPr="00B64324">
        <w:rPr>
          <w:rFonts w:ascii="Segoe UI" w:hAnsi="Segoe UI" w:cs="Segoe UI"/>
          <w:b w:val="0"/>
          <w:bCs w:val="0"/>
          <w:color w:val="000000"/>
          <w:szCs w:val="22"/>
        </w:rPr>
        <w:t xml:space="preserve">ou saldo do Valor Nominal Unitário </w:t>
      </w:r>
      <w:r w:rsidR="00591725">
        <w:rPr>
          <w:rFonts w:ascii="Segoe UI" w:hAnsi="Segoe UI" w:cs="Segoe UI"/>
          <w:b w:val="0"/>
          <w:bCs w:val="0"/>
          <w:szCs w:val="22"/>
        </w:rPr>
        <w:t>Atualizado</w:t>
      </w:r>
      <w:r w:rsidR="00591725" w:rsidRPr="00B64324">
        <w:rPr>
          <w:rFonts w:ascii="Segoe UI" w:hAnsi="Segoe UI" w:cs="Segoe UI"/>
          <w:b w:val="0"/>
          <w:bCs w:val="0"/>
          <w:szCs w:val="22"/>
        </w:rPr>
        <w:t xml:space="preserve"> </w:t>
      </w:r>
      <w:r w:rsidRPr="00B64324">
        <w:rPr>
          <w:rFonts w:ascii="Segoe UI" w:hAnsi="Segoe UI" w:cs="Segoe UI"/>
          <w:b w:val="0"/>
          <w:bCs w:val="0"/>
          <w:szCs w:val="22"/>
        </w:rPr>
        <w:t>das Debêntures</w:t>
      </w:r>
      <w:r w:rsidR="00591725">
        <w:rPr>
          <w:rFonts w:ascii="Segoe UI" w:hAnsi="Segoe UI" w:cs="Segoe UI"/>
          <w:b w:val="0"/>
          <w:bCs w:val="0"/>
          <w:szCs w:val="22"/>
        </w:rPr>
        <w:t xml:space="preserve"> da Primeira Série</w:t>
      </w:r>
      <w:r w:rsidRPr="00B64324">
        <w:rPr>
          <w:rFonts w:ascii="Segoe UI" w:eastAsia="Arial Unicode MS" w:hAnsi="Segoe UI" w:cs="Segoe UI"/>
          <w:b w:val="0"/>
          <w:bCs w:val="0"/>
          <w:w w:val="0"/>
          <w:szCs w:val="22"/>
        </w:rPr>
        <w:t xml:space="preserve">, acrescido da Remuneração e Encargos Moratórios, se for o caso, devidos e ainda </w:t>
      </w:r>
      <w:r w:rsidRPr="00B64324">
        <w:rPr>
          <w:rFonts w:ascii="Segoe UI" w:eastAsia="Arial Unicode MS" w:hAnsi="Segoe UI" w:cs="Segoe UI"/>
          <w:b w:val="0"/>
          <w:bCs w:val="0"/>
          <w:w w:val="0"/>
          <w:szCs w:val="22"/>
        </w:rPr>
        <w:lastRenderedPageBreak/>
        <w:t xml:space="preserve">não pagos, calculados </w:t>
      </w:r>
      <w:r w:rsidRPr="00B64324">
        <w:rPr>
          <w:rFonts w:ascii="Segoe UI" w:eastAsia="Arial Unicode MS" w:hAnsi="Segoe UI" w:cs="Segoe UI"/>
          <w:b w:val="0"/>
          <w:bCs w:val="0"/>
          <w:i/>
          <w:w w:val="0"/>
          <w:szCs w:val="22"/>
        </w:rPr>
        <w:t>pro rata temporis</w:t>
      </w:r>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6B7E01B8" w:rsidR="00D13E8F" w:rsidRPr="0010324E" w:rsidRDefault="00CD4386" w:rsidP="009D0EE3">
      <w:pPr>
        <w:pStyle w:val="Level1"/>
        <w:numPr>
          <w:ilvl w:val="0"/>
          <w:numId w:val="0"/>
        </w:numPr>
        <w:spacing w:after="240" w:line="320" w:lineRule="atLeast"/>
        <w:ind w:left="680"/>
        <w:rPr>
          <w:rFonts w:ascii="Segoe UI" w:hAnsi="Segoe UI"/>
          <w:b w:val="0"/>
        </w:rPr>
      </w:pPr>
      <w:r w:rsidRPr="00B64324">
        <w:rPr>
          <w:rFonts w:ascii="Segoe UI" w:hAnsi="Segoe UI" w:cs="Segoe UI"/>
          <w:b w:val="0"/>
          <w:bCs w:val="0"/>
          <w:szCs w:val="22"/>
        </w:rPr>
        <w:t>”</w:t>
      </w:r>
      <w:r w:rsidRPr="00BF3B30">
        <w:rPr>
          <w:rFonts w:ascii="Segoe UI" w:hAnsi="Segoe UI" w:cs="Segoe UI"/>
          <w:i/>
          <w:szCs w:val="22"/>
        </w:rPr>
        <w:t>Duration</w:t>
      </w:r>
      <w:r w:rsidRPr="00B64324">
        <w:rPr>
          <w:rFonts w:ascii="Segoe UI" w:hAnsi="Segoe UI" w:cs="Segoe UI"/>
          <w:b w:val="0"/>
          <w:bCs w:val="0"/>
          <w:szCs w:val="22"/>
        </w:rPr>
        <w:t xml:space="preserve">” = </w:t>
      </w:r>
      <w:r w:rsidRPr="00B64324">
        <w:rPr>
          <w:rFonts w:ascii="Segoe UI" w:hAnsi="Segoe UI" w:cs="Segoe UI"/>
          <w:b w:val="0"/>
          <w:bCs w:val="0"/>
          <w:i/>
          <w:szCs w:val="22"/>
        </w:rPr>
        <w:t>duration</w:t>
      </w:r>
      <w:r w:rsidRPr="00B64324">
        <w:rPr>
          <w:rFonts w:ascii="Segoe UI" w:hAnsi="Segoe UI" w:cs="Segoe UI"/>
          <w:b w:val="0"/>
          <w:bCs w:val="0"/>
          <w:szCs w:val="22"/>
        </w:rPr>
        <w:t xml:space="preserve"> (em anos) entre a data efetiva do </w:t>
      </w:r>
      <w:r w:rsidR="00591725">
        <w:rPr>
          <w:rFonts w:ascii="Segoe UI" w:hAnsi="Segoe UI" w:cs="Segoe UI"/>
          <w:b w:val="0"/>
          <w:bCs w:val="0"/>
          <w:szCs w:val="22"/>
        </w:rPr>
        <w:t>data do vencimento antecipado</w:t>
      </w:r>
      <w:r w:rsidR="00591725" w:rsidRPr="00B64324">
        <w:rPr>
          <w:rFonts w:ascii="Segoe UI" w:hAnsi="Segoe UI" w:cs="Segoe UI"/>
          <w:b w:val="0"/>
          <w:bCs w:val="0"/>
          <w:szCs w:val="22"/>
        </w:rPr>
        <w:t xml:space="preserve"> </w:t>
      </w:r>
      <w:r w:rsidRPr="00B64324">
        <w:rPr>
          <w:rFonts w:ascii="Segoe UI" w:hAnsi="Segoe UI" w:cs="Segoe UI"/>
          <w:b w:val="0"/>
          <w:bCs w:val="0"/>
          <w:szCs w:val="22"/>
        </w:rPr>
        <w:t xml:space="preserve">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r w:rsidRPr="00B64324">
        <w:rPr>
          <w:rFonts w:ascii="Segoe UI" w:hAnsi="Segoe UI" w:cs="Segoe UI"/>
          <w:b w:val="0"/>
          <w:bCs w:val="0"/>
          <w:i/>
          <w:szCs w:val="22"/>
        </w:rPr>
        <w:t>duration</w:t>
      </w:r>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56A1467F" w:rsidR="00E72534" w:rsidRPr="00755E85"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75"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213F2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sidRPr="00B64324">
        <w:rPr>
          <w:rFonts w:ascii="Segoe UI" w:hAnsi="Segoe UI" w:cs="Segoe UI"/>
          <w:sz w:val="22"/>
          <w:szCs w:val="22"/>
          <w:lang w:val="pt-BR"/>
        </w:rPr>
        <w:t xml:space="preserve">, além dos demais encargos devidos nos termos desta Escritura de Emissão, </w:t>
      </w:r>
      <w:r w:rsidRPr="00B64324">
        <w:rPr>
          <w:rFonts w:ascii="Segoe UI" w:hAnsi="Segoe UI" w:cs="Segoe UI"/>
          <w:sz w:val="22"/>
          <w:szCs w:val="22"/>
          <w:lang w:val="pt-BR"/>
        </w:rPr>
        <w:t xml:space="preserve">o valor devido pela Emissora </w:t>
      </w:r>
      <w:r w:rsidR="00505AE2" w:rsidRPr="00B64324">
        <w:rPr>
          <w:rFonts w:ascii="Segoe UI" w:hAnsi="Segoe UI" w:cs="Segoe UI"/>
          <w:sz w:val="22"/>
          <w:szCs w:val="22"/>
          <w:lang w:val="pt-BR"/>
        </w:rPr>
        <w:t xml:space="preserve">será equivalente a soma das parcelas de amortização do </w:t>
      </w:r>
      <w:r w:rsidR="00505AE2" w:rsidRPr="00B64324">
        <w:rPr>
          <w:rFonts w:ascii="Segoe UI" w:hAnsi="Segoe UI" w:cs="Segoe UI"/>
          <w:color w:val="000000"/>
          <w:sz w:val="22"/>
          <w:szCs w:val="22"/>
          <w:lang w:val="pt-BR" w:eastAsia="pt-BR"/>
        </w:rPr>
        <w:t xml:space="preserve">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sidRPr="00B64324">
        <w:rPr>
          <w:rFonts w:ascii="Segoe UI" w:hAnsi="Segoe UI" w:cs="Segoe UI"/>
          <w:color w:val="000000"/>
          <w:sz w:val="22"/>
          <w:szCs w:val="22"/>
          <w:lang w:val="pt-BR" w:eastAsia="pt-BR"/>
        </w:rPr>
        <w:t xml:space="preserve">, ou saldo do Valor Nominal Unitário </w:t>
      </w:r>
      <w:r w:rsidR="00505AE2">
        <w:rPr>
          <w:rFonts w:ascii="Segoe UI" w:hAnsi="Segoe UI" w:cs="Segoe UI"/>
          <w:color w:val="000000"/>
          <w:sz w:val="22"/>
          <w:szCs w:val="22"/>
          <w:lang w:val="pt-BR" w:eastAsia="pt-BR"/>
        </w:rPr>
        <w:t xml:space="preserve">Atualizado </w:t>
      </w:r>
      <w:r w:rsidR="00505AE2" w:rsidRPr="00B64324">
        <w:rPr>
          <w:rFonts w:ascii="Segoe UI" w:hAnsi="Segoe UI" w:cs="Segoe UI"/>
          <w:sz w:val="22"/>
          <w:szCs w:val="22"/>
          <w:lang w:val="pt-BR"/>
        </w:rPr>
        <w:t>das Debêntures da Segunda Série,</w:t>
      </w:r>
      <w:r w:rsidR="00505AE2">
        <w:rPr>
          <w:rFonts w:ascii="Segoe UI" w:hAnsi="Segoe UI" w:cs="Segoe UI"/>
          <w:sz w:val="22"/>
          <w:szCs w:val="22"/>
          <w:lang w:val="pt-BR"/>
        </w:rPr>
        <w:t xml:space="preserve"> conforme o caso</w:t>
      </w:r>
      <w:r w:rsidRPr="00B64324">
        <w:rPr>
          <w:rFonts w:ascii="Segoe UI" w:hAnsi="Segoe UI" w:cs="Segoe UI"/>
          <w:sz w:val="22"/>
          <w:szCs w:val="22"/>
          <w:lang w:val="pt-BR"/>
        </w:rPr>
        <w:t xml:space="preserv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hyperlink r:id="rId91" w:anchor="/consultaSeriesEstatisticas" w:history="1">
        <w:r w:rsidR="00505AE2" w:rsidRPr="009D0EE3">
          <w:rPr>
            <w:rFonts w:ascii="Segoe UI" w:hAnsi="Segoe UI" w:cs="Segoe UI"/>
            <w:color w:val="000000"/>
            <w:sz w:val="22"/>
            <w:szCs w:val="22"/>
            <w:lang w:val="pt-BR" w:eastAsia="pt-BR"/>
          </w:rPr>
          <w:t>https://www3.bcb.gov.br/expectativas2/#/consultaSeriesEstatisticas</w:t>
        </w:r>
      </w:hyperlink>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w:t>
      </w:r>
      <w:r w:rsidR="00505AE2" w:rsidRPr="00B64324">
        <w:rPr>
          <w:rFonts w:ascii="Segoe UI" w:hAnsi="Segoe UI" w:cs="Segoe UI"/>
          <w:color w:val="000000"/>
          <w:sz w:val="22"/>
          <w:szCs w:val="22"/>
          <w:lang w:val="pt-BR" w:eastAsia="pt-BR"/>
        </w:rPr>
        <w:t>devid</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 xml:space="preserve">e ainda não </w:t>
      </w:r>
      <w:r w:rsidR="00505AE2" w:rsidRPr="00B64324">
        <w:rPr>
          <w:rFonts w:ascii="Segoe UI" w:hAnsi="Segoe UI" w:cs="Segoe UI"/>
          <w:color w:val="000000"/>
          <w:sz w:val="22"/>
          <w:szCs w:val="22"/>
          <w:lang w:val="pt-BR" w:eastAsia="pt-BR"/>
        </w:rPr>
        <w:t>pag</w:t>
      </w:r>
      <w:r w:rsidR="00505AE2">
        <w:rPr>
          <w:rFonts w:ascii="Segoe UI" w:hAnsi="Segoe UI" w:cs="Segoe UI"/>
          <w:color w:val="000000"/>
          <w:sz w:val="22"/>
          <w:szCs w:val="22"/>
          <w:lang w:val="pt-BR" w:eastAsia="pt-BR"/>
        </w:rPr>
        <w:t>o</w:t>
      </w:r>
      <w:r w:rsidR="00505AE2" w:rsidRPr="00B64324">
        <w:rPr>
          <w:rFonts w:ascii="Segoe UI" w:hAnsi="Segoe UI" w:cs="Segoe UI"/>
          <w:color w:val="000000"/>
          <w:sz w:val="22"/>
          <w:szCs w:val="22"/>
          <w:lang w:val="pt-BR" w:eastAsia="pt-BR"/>
        </w:rPr>
        <w:t xml:space="preserve">s </w:t>
      </w:r>
      <w:r w:rsidRPr="00B64324">
        <w:rPr>
          <w:rFonts w:ascii="Segoe UI" w:hAnsi="Segoe UI" w:cs="Segoe UI"/>
          <w:color w:val="000000"/>
          <w:sz w:val="22"/>
          <w:szCs w:val="22"/>
          <w:lang w:val="pt-BR" w:eastAsia="pt-BR"/>
        </w:rPr>
        <w:t>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hyperlink r:id="rId92" w:anchor="/consultaSeriesEstatisticas" w:history="1">
        <w:r w:rsidR="00505AE2" w:rsidRPr="009D0EE3">
          <w:rPr>
            <w:rFonts w:ascii="Segoe UI" w:hAnsi="Segoe UI" w:cs="Segoe UI"/>
            <w:color w:val="000000"/>
            <w:sz w:val="22"/>
            <w:szCs w:val="22"/>
            <w:lang w:val="pt-BR" w:eastAsia="pt-BR"/>
          </w:rPr>
          <w:t>https://www3.bcb.gov.br/expectativas2/#/consultaSeriesEstatisticas</w:t>
        </w:r>
      </w:hyperlink>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75"/>
      <w:r w:rsidRPr="00B64324">
        <w:rPr>
          <w:rFonts w:ascii="Segoe UI" w:hAnsi="Segoe UI" w:cs="Segoe UI"/>
          <w:iCs/>
          <w:sz w:val="22"/>
          <w:szCs w:val="22"/>
          <w:lang w:val="pt-BR"/>
        </w:rPr>
        <w:t xml:space="preserve"> </w:t>
      </w:r>
    </w:p>
    <w:p w14:paraId="202F85F5" w14:textId="114D3E9D" w:rsidR="00DF24FF" w:rsidRPr="00DF24FF" w:rsidRDefault="00505AE2" w:rsidP="003F1EC0">
      <w:pPr>
        <w:pStyle w:val="PargrafodaLista"/>
        <w:spacing w:after="240" w:line="320" w:lineRule="atLeast"/>
        <w:ind w:left="720"/>
        <w:jc w:val="center"/>
        <w:rPr>
          <w:rFonts w:ascii="Segoe UI" w:hAnsi="Segoe UI" w:cs="Segoe UI"/>
          <w:sz w:val="22"/>
          <w:szCs w:val="22"/>
        </w:rPr>
      </w:pPr>
      <w:r>
        <w:rPr>
          <w:rFonts w:ascii="Segoe UI" w:eastAsia="Arial" w:hAnsi="Segoe UI" w:cs="Segoe UI"/>
          <w:b/>
          <w:bCs/>
          <w:sz w:val="22"/>
          <w:szCs w:val="22"/>
        </w:rPr>
        <w:t>Penalidade</w:t>
      </w:r>
      <w:r w:rsidRPr="00DF24FF">
        <w:rPr>
          <w:rFonts w:ascii="Segoe UI" w:eastAsia="Arial" w:hAnsi="Segoe UI" w:cs="Segoe UI"/>
          <w:b/>
          <w:bCs/>
          <w:sz w:val="22"/>
          <w:szCs w:val="22"/>
        </w:rPr>
        <w:t xml:space="preserve"> </w:t>
      </w:r>
      <w:r w:rsidR="00DF24FF" w:rsidRPr="00DF24FF">
        <w:rPr>
          <w:rFonts w:ascii="Segoe UI" w:eastAsia="Arial" w:hAnsi="Segoe UI" w:cs="Segoe UI"/>
          <w:b/>
          <w:bCs/>
          <w:sz w:val="22"/>
          <w:szCs w:val="22"/>
        </w:rPr>
        <w:t xml:space="preserve">de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00DF24FF" w:rsidRPr="00DF24FF">
        <w:rPr>
          <w:rFonts w:ascii="Segoe UI" w:eastAsia="Arial" w:hAnsi="Segoe UI" w:cs="Segoe UI"/>
          <w:b/>
          <w:bCs/>
          <w:sz w:val="22"/>
          <w:szCs w:val="22"/>
        </w:rPr>
        <w:t xml:space="preserve"> Antecipado – Saldo</w:t>
      </w:r>
    </w:p>
    <w:p w14:paraId="5A32DD59"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w:lastRenderedPageBreak/>
            <m:t>Valor do Vencimento Antecipado=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E75028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w:t>
      </w:r>
      <w:r w:rsidR="00505AE2">
        <w:rPr>
          <w:rFonts w:ascii="Segoe UI" w:hAnsi="Segoe UI" w:cs="Segoe UI"/>
          <w:sz w:val="22"/>
          <w:szCs w:val="22"/>
        </w:rPr>
        <w:t>v</w:t>
      </w:r>
      <w:r w:rsidR="00C2335F">
        <w:rPr>
          <w:rFonts w:ascii="Segoe UI" w:hAnsi="Segoe UI" w:cs="Segoe UI"/>
          <w:sz w:val="22"/>
          <w:szCs w:val="22"/>
        </w:rPr>
        <w:t xml:space="preserve">encimento </w:t>
      </w:r>
      <w:r w:rsidR="00505AE2">
        <w:rPr>
          <w:rFonts w:ascii="Segoe UI" w:hAnsi="Segoe UI" w:cs="Segoe UI"/>
          <w:sz w:val="22"/>
          <w:szCs w:val="22"/>
        </w:rPr>
        <w:t>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w:t>
      </w:r>
    </w:p>
    <w:p w14:paraId="160CFDC6" w14:textId="63E932D6"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PMTk</w:t>
      </w:r>
      <w:r w:rsidRPr="00DF24FF">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da Segunda Série.</w:t>
      </w:r>
    </w:p>
    <w:p w14:paraId="0B70657B" w14:textId="18B3F2C0"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Selic</w:t>
      </w:r>
      <w:r w:rsidRPr="00DF24FF">
        <w:rPr>
          <w:rFonts w:ascii="Segoe UI" w:hAnsi="Segoe UI" w:cs="Segoe UI"/>
          <w:b/>
          <w:bCs/>
          <w:sz w:val="18"/>
          <w:szCs w:val="18"/>
        </w:rPr>
        <w:t>k</w:t>
      </w:r>
      <w:r w:rsidRPr="00DF24FF">
        <w:rPr>
          <w:rFonts w:ascii="Segoe UI" w:hAnsi="Segoe UI" w:cs="Segoe UI"/>
          <w:sz w:val="22"/>
          <w:szCs w:val="22"/>
        </w:rPr>
        <w:t xml:space="preserve"> = Projeção da taxa SELIC conforme último boletim Focus disponível na 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para o período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da Segunda Série e a data da PMTk (ao ano).</w:t>
      </w:r>
    </w:p>
    <w:p w14:paraId="71F1DD46" w14:textId="295D2B5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du</w:t>
      </w:r>
      <w:r w:rsidRPr="00DF24FF">
        <w:rPr>
          <w:rFonts w:ascii="Segoe UI" w:hAnsi="Segoe UI" w:cs="Segoe UI"/>
          <w:b/>
          <w:bCs/>
          <w:sz w:val="18"/>
          <w:szCs w:val="18"/>
        </w:rPr>
        <w:t>k</w:t>
      </w:r>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 xml:space="preserve">data do </w:t>
      </w:r>
      <w:r w:rsidR="00505AE2">
        <w:rPr>
          <w:rFonts w:ascii="Segoe UI" w:hAnsi="Segoe UI" w:cs="Segoe UI"/>
          <w:sz w:val="22"/>
          <w:szCs w:val="22"/>
        </w:rPr>
        <w:t>vencimento antecipado</w:t>
      </w:r>
      <w:r w:rsidR="00505AE2" w:rsidRPr="00DF24FF">
        <w:rPr>
          <w:rFonts w:ascii="Segoe UI" w:hAnsi="Segoe UI" w:cs="Segoe UI"/>
          <w:sz w:val="22"/>
          <w:szCs w:val="22"/>
        </w:rPr>
        <w:t xml:space="preserve"> </w:t>
      </w:r>
      <w:r w:rsidRPr="00DF24FF">
        <w:rPr>
          <w:rFonts w:ascii="Segoe UI" w:hAnsi="Segoe UI" w:cs="Segoe UI"/>
          <w:sz w:val="22"/>
          <w:szCs w:val="22"/>
        </w:rPr>
        <w:t xml:space="preserve">da Segunda Série e a data da PMTk.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73"/>
      <w:r w:rsidR="005E19C1" w:rsidRPr="00B64324">
        <w:rPr>
          <w:rFonts w:ascii="Segoe UI" w:hAnsi="Segoe UI" w:cs="Segoe UI"/>
          <w:sz w:val="22"/>
          <w:szCs w:val="22"/>
          <w:lang w:val="pt-BR"/>
        </w:rPr>
        <w:t xml:space="preserve"> </w:t>
      </w:r>
    </w:p>
    <w:p w14:paraId="5024182A" w14:textId="040192E3"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213F2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Pr>
          <w:rFonts w:ascii="Segoe UI" w:hAnsi="Segoe UI" w:cs="Segoe UI"/>
          <w:sz w:val="22"/>
          <w:szCs w:val="22"/>
          <w:lang w:val="pt-BR"/>
        </w:rPr>
        <w:t>vencimento</w:t>
      </w:r>
      <w:r w:rsidR="00505AE2"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76" w:name="_BPDC_LN_INS_1140"/>
      <w:bookmarkStart w:id="177" w:name="_BPDC_PR_INS_1141"/>
      <w:bookmarkStart w:id="178" w:name="_BPDC_LN_INS_1138"/>
      <w:bookmarkStart w:id="179" w:name="_BPDC_PR_INS_1139"/>
      <w:bookmarkEnd w:id="143"/>
      <w:bookmarkEnd w:id="176"/>
      <w:bookmarkEnd w:id="177"/>
      <w:bookmarkEnd w:id="178"/>
      <w:bookmarkEnd w:id="179"/>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4FB1CC3F"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80" w:name="_DV_M121"/>
      <w:bookmarkStart w:id="181" w:name="_DV_M122"/>
      <w:bookmarkStart w:id="182" w:name="_DV_M123"/>
      <w:bookmarkStart w:id="183" w:name="_DV_M124"/>
      <w:bookmarkStart w:id="184" w:name="_DV_M125"/>
      <w:bookmarkStart w:id="185" w:name="_DV_M126"/>
      <w:bookmarkStart w:id="186" w:name="_DV_M127"/>
      <w:bookmarkStart w:id="187" w:name="_DV_M128"/>
      <w:bookmarkStart w:id="188" w:name="_DV_M129"/>
      <w:bookmarkStart w:id="189" w:name="_DV_M130"/>
      <w:bookmarkStart w:id="190" w:name="_DV_M131"/>
      <w:bookmarkStart w:id="191" w:name="_DV_M132"/>
      <w:bookmarkStart w:id="192" w:name="_DV_M133"/>
      <w:bookmarkStart w:id="193" w:name="_DV_M134"/>
      <w:bookmarkStart w:id="194" w:name="_DV_M135"/>
      <w:bookmarkStart w:id="195" w:name="_DV_M136"/>
      <w:bookmarkStart w:id="196" w:name="_DV_M137"/>
      <w:bookmarkStart w:id="197" w:name="_DV_M139"/>
      <w:bookmarkStart w:id="198" w:name="_DV_M140"/>
      <w:bookmarkStart w:id="199" w:name="_DV_M141"/>
      <w:bookmarkStart w:id="200" w:name="_DV_M142"/>
      <w:bookmarkStart w:id="201" w:name="_DV_M143"/>
      <w:bookmarkStart w:id="202" w:name="_DV_M144"/>
      <w:bookmarkStart w:id="203" w:name="_DV_M145"/>
      <w:bookmarkStart w:id="204" w:name="_DV_M146"/>
      <w:bookmarkStart w:id="205" w:name="_DV_M147"/>
      <w:bookmarkStart w:id="206" w:name="_DV_M148"/>
      <w:bookmarkStart w:id="207" w:name="_DV_M149"/>
      <w:bookmarkStart w:id="208" w:name="_DV_M150"/>
      <w:bookmarkStart w:id="209" w:name="_DV_M151"/>
      <w:bookmarkStart w:id="210" w:name="_DV_M152"/>
      <w:bookmarkStart w:id="211" w:name="_DV_M153"/>
      <w:bookmarkStart w:id="212" w:name="_DV_M154"/>
      <w:bookmarkStart w:id="213" w:name="_DV_M155"/>
      <w:bookmarkStart w:id="214" w:name="_DV_M156"/>
      <w:bookmarkStart w:id="215" w:name="_DV_M157"/>
      <w:bookmarkStart w:id="216" w:name="_DV_M158"/>
      <w:bookmarkStart w:id="217" w:name="_DV_M159"/>
      <w:bookmarkStart w:id="218" w:name="_DV_M160"/>
      <w:bookmarkStart w:id="219" w:name="_DV_M161"/>
      <w:bookmarkStart w:id="220" w:name="_DV_M162"/>
      <w:bookmarkStart w:id="221" w:name="_DV_M163"/>
      <w:bookmarkStart w:id="222" w:name="_DV_M164"/>
      <w:bookmarkStart w:id="223" w:name="_DV_M165"/>
      <w:bookmarkStart w:id="224" w:name="_DV_C150"/>
      <w:bookmarkStart w:id="225" w:name="_Ref45954574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3A1406">
        <w:rPr>
          <w:rFonts w:ascii="Segoe UI" w:hAnsi="Segoe UI" w:cs="Segoe UI"/>
          <w:sz w:val="22"/>
          <w:szCs w:val="22"/>
          <w:lang w:val="pt-BR"/>
        </w:rPr>
        <w:t>e os Fiadores</w:t>
      </w:r>
      <w:r w:rsidR="006E4408">
        <w:rPr>
          <w:rFonts w:ascii="Segoe UI" w:hAnsi="Segoe UI" w:cs="Segoe UI"/>
          <w:sz w:val="22"/>
          <w:szCs w:val="22"/>
          <w:lang w:val="pt-BR"/>
        </w:rPr>
        <w:t>, conforme aplicável,</w:t>
      </w:r>
      <w:r w:rsidR="003A1406">
        <w:rPr>
          <w:rFonts w:ascii="Segoe UI" w:hAnsi="Segoe UI" w:cs="Segoe UI"/>
          <w:sz w:val="22"/>
          <w:szCs w:val="22"/>
          <w:lang w:val="pt-BR"/>
        </w:rPr>
        <w:t xml:space="preserve"> </w:t>
      </w:r>
      <w:r w:rsidR="003A1406" w:rsidRPr="00B64324">
        <w:rPr>
          <w:rFonts w:ascii="Segoe UI" w:hAnsi="Segoe UI" w:cs="Segoe UI"/>
          <w:sz w:val="22"/>
          <w:szCs w:val="22"/>
          <w:lang w:val="pt-BR"/>
        </w:rPr>
        <w:t>est</w:t>
      </w:r>
      <w:r w:rsidR="003A1406">
        <w:rPr>
          <w:rFonts w:ascii="Segoe UI" w:hAnsi="Segoe UI" w:cs="Segoe UI"/>
          <w:sz w:val="22"/>
          <w:szCs w:val="22"/>
          <w:lang w:val="pt-BR"/>
        </w:rPr>
        <w:t>ão</w:t>
      </w:r>
      <w:r w:rsidR="003A1406" w:rsidRPr="00B64324">
        <w:rPr>
          <w:rFonts w:ascii="Segoe UI" w:hAnsi="Segoe UI" w:cs="Segoe UI"/>
          <w:sz w:val="22"/>
          <w:szCs w:val="22"/>
          <w:lang w:val="pt-BR"/>
        </w:rPr>
        <w:t xml:space="preserve"> obrigad</w:t>
      </w:r>
      <w:r w:rsidR="003A1406">
        <w:rPr>
          <w:rFonts w:ascii="Segoe UI" w:hAnsi="Segoe UI" w:cs="Segoe UI"/>
          <w:sz w:val="22"/>
          <w:szCs w:val="22"/>
          <w:lang w:val="pt-BR"/>
        </w:rPr>
        <w:t>os</w:t>
      </w:r>
      <w:r w:rsidR="003A1406" w:rsidRPr="00B64324">
        <w:rPr>
          <w:rFonts w:ascii="Segoe UI" w:hAnsi="Segoe UI" w:cs="Segoe UI"/>
          <w:sz w:val="22"/>
          <w:szCs w:val="22"/>
          <w:lang w:val="pt-BR"/>
        </w:rPr>
        <w:t xml:space="preserve"> </w:t>
      </w:r>
      <w:r w:rsidR="00540A50" w:rsidRPr="00B64324">
        <w:rPr>
          <w:rFonts w:ascii="Segoe UI" w:hAnsi="Segoe UI" w:cs="Segoe UI"/>
          <w:sz w:val="22"/>
          <w:szCs w:val="22"/>
          <w:lang w:val="pt-BR"/>
        </w:rPr>
        <w:t>a</w:t>
      </w:r>
      <w:r w:rsidRPr="00B64324">
        <w:rPr>
          <w:rFonts w:ascii="Segoe UI" w:hAnsi="Segoe UI" w:cs="Segoe UI"/>
          <w:sz w:val="22"/>
          <w:szCs w:val="22"/>
          <w:lang w:val="pt-BR"/>
        </w:rPr>
        <w:t>:</w:t>
      </w:r>
      <w:bookmarkEnd w:id="225"/>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19E6D873" w:rsidR="00B75B06"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com relação à Emissora</w:t>
      </w:r>
      <w:r w:rsidR="000C3BC9">
        <w:rPr>
          <w:rFonts w:ascii="Segoe UI" w:hAnsi="Segoe UI" w:cs="Segoe UI"/>
          <w:sz w:val="22"/>
          <w:szCs w:val="22"/>
        </w:rPr>
        <w:t xml:space="preserve"> e os Fiadores Pessoas Jurídicas</w:t>
      </w:r>
      <w:r>
        <w:rPr>
          <w:rFonts w:ascii="Segoe UI" w:hAnsi="Segoe UI" w:cs="Segoe UI"/>
          <w:sz w:val="22"/>
          <w:szCs w:val="22"/>
        </w:rPr>
        <w:t xml:space="preserve">, </w:t>
      </w:r>
      <w:r w:rsidR="0007112B"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w:t>
      </w:r>
      <w:r w:rsidR="00714140" w:rsidRPr="00B64324">
        <w:rPr>
          <w:rFonts w:ascii="Segoe UI" w:hAnsi="Segoe UI" w:cs="Segoe UI"/>
          <w:sz w:val="22"/>
          <w:szCs w:val="22"/>
        </w:rPr>
        <w:lastRenderedPageBreak/>
        <w:t>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0F790BFD" w:rsidR="00AB6D16"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com relação à Emissora</w:t>
      </w:r>
      <w:r w:rsidR="000C3BC9">
        <w:rPr>
          <w:rFonts w:ascii="Segoe UI" w:hAnsi="Segoe UI" w:cs="Segoe UI"/>
          <w:sz w:val="22"/>
          <w:szCs w:val="22"/>
        </w:rPr>
        <w:t xml:space="preserve"> e aos Fiadores Pessoas Jurídicas</w:t>
      </w:r>
      <w:r>
        <w:rPr>
          <w:rFonts w:ascii="Segoe UI" w:hAnsi="Segoe UI" w:cs="Segoe UI"/>
          <w:sz w:val="22"/>
          <w:szCs w:val="22"/>
        </w:rPr>
        <w:t>,</w:t>
      </w:r>
      <w:r w:rsidRPr="00B64324">
        <w:rPr>
          <w:rFonts w:ascii="Segoe UI" w:hAnsi="Segoe UI" w:cs="Segoe UI"/>
          <w:sz w:val="22"/>
          <w:szCs w:val="22"/>
        </w:rPr>
        <w:t xml:space="preserve"> </w:t>
      </w:r>
      <w:r w:rsidR="00AB6D16"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00AB6D16" w:rsidRPr="00B64324">
        <w:rPr>
          <w:rFonts w:ascii="Segoe UI" w:hAnsi="Segoe UI" w:cs="Segoe UI"/>
          <w:sz w:val="22"/>
          <w:szCs w:val="22"/>
        </w:rPr>
        <w:t>, declaração assinada pelos representantes legais da Emissora</w:t>
      </w:r>
      <w:r w:rsidR="000C3BC9">
        <w:rPr>
          <w:rFonts w:ascii="Segoe UI" w:hAnsi="Segoe UI" w:cs="Segoe UI"/>
          <w:sz w:val="22"/>
          <w:szCs w:val="22"/>
        </w:rPr>
        <w:t xml:space="preserve"> e dos Fiadores Pessoas Jurídicas</w:t>
      </w:r>
      <w:r w:rsidR="00AB6D16" w:rsidRPr="00B64324">
        <w:rPr>
          <w:rFonts w:ascii="Segoe UI" w:hAnsi="Segoe UI" w:cs="Segoe UI"/>
          <w:sz w:val="22"/>
          <w:szCs w:val="22"/>
        </w:rPr>
        <w:t>,</w:t>
      </w:r>
      <w:r w:rsidR="000C3BC9">
        <w:rPr>
          <w:rFonts w:ascii="Segoe UI" w:hAnsi="Segoe UI" w:cs="Segoe UI"/>
          <w:sz w:val="22"/>
          <w:szCs w:val="22"/>
        </w:rPr>
        <w:t xml:space="preserve"> conforme aplicável,</w:t>
      </w:r>
      <w:r w:rsidR="00AB6D16" w:rsidRPr="00B64324">
        <w:rPr>
          <w:rFonts w:ascii="Segoe UI" w:hAnsi="Segoe UI" w:cs="Segoe UI"/>
          <w:sz w:val="22"/>
          <w:szCs w:val="22"/>
        </w:rPr>
        <w:t xml:space="preserve"> nos termos de seu estatuto social, atestando </w:t>
      </w:r>
      <w:r w:rsidR="00AB6D16" w:rsidRPr="00B64324">
        <w:rPr>
          <w:rFonts w:ascii="Segoe UI" w:hAnsi="Segoe UI" w:cs="Segoe UI"/>
          <w:b/>
          <w:bCs/>
          <w:sz w:val="22"/>
          <w:szCs w:val="22"/>
        </w:rPr>
        <w:t>(1)</w:t>
      </w:r>
      <w:r w:rsidR="00AB6D16"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00AB6D16" w:rsidRPr="00B64324">
        <w:rPr>
          <w:rFonts w:ascii="Segoe UI" w:hAnsi="Segoe UI" w:cs="Segoe UI"/>
          <w:sz w:val="22"/>
          <w:szCs w:val="22"/>
        </w:rPr>
        <w:t xml:space="preserve">; </w:t>
      </w:r>
      <w:r w:rsidR="00AB6D16" w:rsidRPr="00B64324">
        <w:rPr>
          <w:rFonts w:ascii="Segoe UI" w:hAnsi="Segoe UI" w:cs="Segoe UI"/>
          <w:b/>
          <w:bCs/>
          <w:sz w:val="22"/>
          <w:szCs w:val="22"/>
        </w:rPr>
        <w:t>(2)</w:t>
      </w:r>
      <w:r w:rsidR="00AB6D16" w:rsidRPr="00B64324">
        <w:rPr>
          <w:rFonts w:ascii="Segoe UI" w:hAnsi="Segoe UI" w:cs="Segoe UI"/>
          <w:sz w:val="22"/>
          <w:szCs w:val="22"/>
        </w:rPr>
        <w:t xml:space="preserve"> a não ocorrência de qualquer das hipóteses de vencimento antecipado; </w:t>
      </w:r>
      <w:r w:rsidR="00AB6D16" w:rsidRPr="00B64324">
        <w:rPr>
          <w:rFonts w:ascii="Segoe UI" w:hAnsi="Segoe UI" w:cs="Segoe UI"/>
          <w:b/>
          <w:bCs/>
          <w:sz w:val="22"/>
          <w:szCs w:val="22"/>
        </w:rPr>
        <w:t>(3)</w:t>
      </w:r>
      <w:r w:rsidR="00AB6D16"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00AB6D16"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 xml:space="preserve">e </w:t>
      </w:r>
      <w:r w:rsidR="006C2F41" w:rsidRPr="00140138">
        <w:rPr>
          <w:rFonts w:ascii="Segoe UI" w:hAnsi="Segoe UI" w:cs="Segoe UI"/>
          <w:b/>
          <w:bCs/>
          <w:sz w:val="22"/>
          <w:szCs w:val="22"/>
        </w:rPr>
        <w:t>(4)</w:t>
      </w:r>
      <w:r w:rsidR="006C2F41" w:rsidRPr="00B64324">
        <w:rPr>
          <w:rFonts w:ascii="Segoe UI" w:hAnsi="Segoe UI" w:cs="Segoe UI"/>
          <w:sz w:val="22"/>
          <w:szCs w:val="22"/>
        </w:rPr>
        <w:t xml:space="preserve"> atestando que não foram praticados atos em desacordo com seu estatuto social;</w:t>
      </w:r>
    </w:p>
    <w:p w14:paraId="2A3704D8" w14:textId="0FDCD5D2" w:rsidR="00205C59"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com relação à Emissora</w:t>
      </w:r>
      <w:r w:rsidR="00530842">
        <w:rPr>
          <w:rFonts w:ascii="Segoe UI" w:hAnsi="Segoe UI" w:cs="Segoe UI"/>
          <w:sz w:val="22"/>
          <w:szCs w:val="22"/>
        </w:rPr>
        <w:t xml:space="preserve"> e aos Fiadores Pessoas Jurídicas</w:t>
      </w:r>
      <w:r>
        <w:rPr>
          <w:rFonts w:ascii="Segoe UI" w:hAnsi="Segoe UI" w:cs="Segoe UI"/>
          <w:sz w:val="22"/>
          <w:szCs w:val="22"/>
        </w:rPr>
        <w:t>,</w:t>
      </w:r>
      <w:r w:rsidR="007E6736">
        <w:rPr>
          <w:rFonts w:ascii="Segoe UI" w:hAnsi="Segoe UI" w:cs="Segoe UI"/>
          <w:sz w:val="22"/>
          <w:szCs w:val="22"/>
        </w:rPr>
        <w:t xml:space="preserve"> </w:t>
      </w:r>
      <w:r w:rsidR="00205C59"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6E4D9168"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2C9A22C8"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inadimplemento de obrigações assumidas pela Emissora </w:t>
      </w:r>
      <w:r w:rsidR="006E4408">
        <w:rPr>
          <w:rFonts w:ascii="Segoe UI" w:hAnsi="Segoe UI" w:cs="Segoe UI"/>
          <w:sz w:val="22"/>
          <w:szCs w:val="22"/>
        </w:rPr>
        <w:t xml:space="preserve">e/ou por quaisquer dos Fiadores </w:t>
      </w:r>
      <w:r w:rsidRPr="00B64324">
        <w:rPr>
          <w:rFonts w:ascii="Segoe UI" w:hAnsi="Segoe UI" w:cs="Segoe UI"/>
          <w:sz w:val="22"/>
          <w:szCs w:val="22"/>
        </w:rPr>
        <w:t>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w:t>
      </w:r>
      <w:r w:rsidRPr="00B64324">
        <w:rPr>
          <w:rFonts w:ascii="Segoe UI" w:hAnsi="Segoe UI" w:cs="Segoe UI"/>
          <w:sz w:val="22"/>
          <w:szCs w:val="22"/>
        </w:rPr>
        <w:lastRenderedPageBreak/>
        <w:t xml:space="preserve">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1FCDA813"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213F2B">
        <w:rPr>
          <w:rFonts w:ascii="Segoe UI" w:hAnsi="Segoe UI" w:cs="Segoe UI"/>
          <w:sz w:val="22"/>
          <w:szCs w:val="22"/>
        </w:rPr>
        <w:t>6.2.1(xxiii)</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008BF1BF" w:rsidR="00247C68"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953E9C"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00953E9C"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00953E9C"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2A43A649"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00154C0F" w:rsidRPr="00B64324">
        <w:rPr>
          <w:rFonts w:ascii="Segoe UI" w:hAnsi="Segoe UI" w:cs="Segoe UI"/>
          <w:sz w:val="22"/>
          <w:szCs w:val="22"/>
        </w:rPr>
        <w:t>(</w:t>
      </w:r>
      <w:r w:rsidR="00626595" w:rsidRPr="00B64324">
        <w:rPr>
          <w:rFonts w:ascii="Segoe UI" w:hAnsi="Segoe UI" w:cs="Segoe UI"/>
          <w:sz w:val="22"/>
          <w:szCs w:val="22"/>
        </w:rPr>
        <w:t>três</w:t>
      </w:r>
      <w:r w:rsidR="00154C0F"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w:t>
      </w:r>
    </w:p>
    <w:p w14:paraId="283B04D5" w14:textId="740632EF"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00154C0F" w:rsidRPr="00B64324">
        <w:rPr>
          <w:rFonts w:ascii="Segoe UI" w:hAnsi="Segoe UI" w:cs="Segoe UI"/>
          <w:sz w:val="22"/>
          <w:szCs w:val="22"/>
        </w:rPr>
        <w:t>(</w:t>
      </w:r>
      <w:r w:rsidR="00D50DB8"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00154C0F"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290430F" w:rsidR="00154C0F"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00154C0F" w:rsidRPr="00B64324">
        <w:rPr>
          <w:rFonts w:ascii="Segoe UI" w:hAnsi="Segoe UI" w:cs="Segoe UI"/>
          <w:sz w:val="22"/>
          <w:szCs w:val="22"/>
        </w:rPr>
        <w:t>(</w:t>
      </w:r>
      <w:r w:rsidR="00BB4269"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00154C0F" w:rsidRPr="00B64324">
        <w:rPr>
          <w:rFonts w:ascii="Segoe UI" w:hAnsi="Segoe UI" w:cs="Segoe UI"/>
          <w:sz w:val="22"/>
          <w:szCs w:val="22"/>
        </w:rPr>
        <w:t xml:space="preserve">, via original desta Escritura de Emissão ou do respectivo aditamento a esta Escritura de Emissão devidamente assinada, acompanhada de cópia eletrônica (PDF) </w:t>
      </w:r>
      <w:r w:rsidR="00154C0F" w:rsidRPr="00B64324">
        <w:rPr>
          <w:rFonts w:ascii="Segoe UI" w:hAnsi="Segoe UI" w:cs="Segoe UI"/>
          <w:sz w:val="22"/>
          <w:szCs w:val="22"/>
        </w:rPr>
        <w:lastRenderedPageBreak/>
        <w:t>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00154C0F"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C4B17FB" w:rsidR="00247C68" w:rsidRPr="00B6432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com relação à Emissora, </w:t>
      </w:r>
      <w:r w:rsidR="00154C0F"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00154C0F" w:rsidRPr="00B64324">
        <w:rPr>
          <w:rFonts w:ascii="Segoe UI" w:hAnsi="Segoe UI" w:cs="Segoe UI"/>
          <w:sz w:val="22"/>
          <w:szCs w:val="22"/>
        </w:rPr>
        <w:t>(</w:t>
      </w:r>
      <w:r w:rsidR="00293537" w:rsidRPr="00B64324">
        <w:rPr>
          <w:rFonts w:ascii="Segoe UI" w:hAnsi="Segoe UI" w:cs="Segoe UI"/>
          <w:sz w:val="22"/>
          <w:szCs w:val="22"/>
        </w:rPr>
        <w:t>três</w:t>
      </w:r>
      <w:r w:rsidR="00154C0F"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00154C0F"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00154C0F"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14A04FA6"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6" w:name="_Ref427707775"/>
      <w:bookmarkStart w:id="227"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3A1406">
        <w:rPr>
          <w:rFonts w:ascii="Segoe UI" w:hAnsi="Segoe UI" w:cs="Segoe UI"/>
          <w:sz w:val="22"/>
          <w:szCs w:val="22"/>
        </w:rPr>
        <w:t xml:space="preserve"> e/ou dos Fiadores</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(ii)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w:t>
      </w:r>
      <w:r w:rsidR="003A1406">
        <w:rPr>
          <w:rFonts w:ascii="Segoe UI" w:hAnsi="Segoe UI" w:cs="Segoe UI"/>
          <w:sz w:val="22"/>
          <w:szCs w:val="22"/>
        </w:rPr>
        <w:t xml:space="preserve"> e/ou dos Fiadores</w:t>
      </w:r>
      <w:r w:rsidR="006C2F41" w:rsidRPr="00B64324">
        <w:rPr>
          <w:rFonts w:ascii="Segoe UI" w:hAnsi="Segoe UI" w:cs="Segoe UI"/>
          <w:sz w:val="22"/>
          <w:szCs w:val="22"/>
        </w:rPr>
        <w:t xml:space="preserve">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16289E22"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8" w:name="_Hlk72589916"/>
      <w:r w:rsidRPr="00B64324">
        <w:rPr>
          <w:rFonts w:ascii="Segoe UI" w:hAnsi="Segoe UI" w:cs="Segoe UI"/>
          <w:sz w:val="22"/>
          <w:szCs w:val="22"/>
        </w:rPr>
        <w:t xml:space="preserve">a Emissora </w:t>
      </w:r>
      <w:r w:rsidR="00E5246A" w:rsidRPr="00B64324">
        <w:rPr>
          <w:rFonts w:ascii="Segoe UI" w:hAnsi="Segoe UI" w:cs="Segoe UI"/>
          <w:sz w:val="22"/>
          <w:szCs w:val="22"/>
        </w:rPr>
        <w:t>deverá</w:t>
      </w:r>
      <w:r w:rsidR="00E5246A">
        <w:rPr>
          <w:rFonts w:ascii="Segoe UI" w:hAnsi="Segoe UI" w:cs="Segoe UI"/>
          <w:sz w:val="22"/>
          <w:szCs w:val="22"/>
        </w:rPr>
        <w:t xml:space="preserve"> cumprir</w:t>
      </w:r>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(iii), (iv)</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 xml:space="preserve">e (ix)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28"/>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r w:rsidR="008479C9" w:rsidRPr="00B64324">
        <w:rPr>
          <w:rFonts w:ascii="Segoe UI" w:hAnsi="Segoe UI" w:cs="Segoe UI"/>
          <w:sz w:val="22"/>
          <w:szCs w:val="22"/>
        </w:rPr>
        <w:t>Escriturador</w:t>
      </w:r>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(ii)</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29"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29"/>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0" w:name="_Hlk72590394"/>
      <w:r w:rsidRPr="00B64324">
        <w:rPr>
          <w:rFonts w:ascii="Segoe UI" w:hAnsi="Segoe UI" w:cs="Segoe UI"/>
          <w:sz w:val="22"/>
          <w:szCs w:val="22"/>
        </w:rPr>
        <w:lastRenderedPageBreak/>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30"/>
      <w:r w:rsidR="00FC014A" w:rsidRPr="00B64324">
        <w:rPr>
          <w:rFonts w:ascii="Segoe UI" w:hAnsi="Segoe UI" w:cs="Segoe UI"/>
          <w:sz w:val="22"/>
          <w:szCs w:val="22"/>
        </w:rPr>
        <w:t xml:space="preserve"> </w:t>
      </w:r>
      <w:bookmarkStart w:id="231" w:name="_Hlk106265150"/>
    </w:p>
    <w:bookmarkEnd w:id="231"/>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2"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32"/>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3"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6700FCC4"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33"/>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213F2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AACD93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3A1406">
        <w:rPr>
          <w:rFonts w:ascii="Segoe UI" w:hAnsi="Segoe UI" w:cs="Segoe UI"/>
          <w:sz w:val="22"/>
          <w:szCs w:val="22"/>
        </w:rPr>
        <w:t>e/ou os Fiadores</w:t>
      </w:r>
      <w:r w:rsidR="003A1406" w:rsidRPr="00B64324">
        <w:rPr>
          <w:rFonts w:ascii="Segoe UI" w:hAnsi="Segoe UI" w:cs="Segoe UI"/>
          <w:sz w:val="22"/>
          <w:szCs w:val="22"/>
        </w:rPr>
        <w:t xml:space="preserve"> dever</w:t>
      </w:r>
      <w:r w:rsidR="003A1406">
        <w:rPr>
          <w:rFonts w:ascii="Segoe UI" w:hAnsi="Segoe UI" w:cs="Segoe UI"/>
          <w:sz w:val="22"/>
          <w:szCs w:val="22"/>
        </w:rPr>
        <w:t>ão</w:t>
      </w:r>
      <w:r w:rsidR="003A1406"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4"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w:t>
      </w:r>
      <w:r w:rsidR="001224FA" w:rsidRPr="00B64324">
        <w:rPr>
          <w:rFonts w:ascii="Segoe UI" w:hAnsi="Segoe UI" w:cs="Segoe UI"/>
          <w:sz w:val="22"/>
          <w:szCs w:val="22"/>
        </w:rPr>
        <w:lastRenderedPageBreak/>
        <w:t xml:space="preserve">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34"/>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5"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r w:rsidR="00DA72BA" w:rsidRPr="00B64324">
        <w:rPr>
          <w:rFonts w:ascii="Segoe UI" w:hAnsi="Segoe UI" w:cs="Segoe UI"/>
          <w:b/>
          <w:bCs/>
          <w:sz w:val="22"/>
          <w:szCs w:val="22"/>
        </w:rPr>
        <w:t>ii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35"/>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6"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36"/>
      <w:r w:rsidRPr="00B64324">
        <w:rPr>
          <w:rFonts w:ascii="Segoe UI" w:hAnsi="Segoe UI" w:cs="Segoe UI"/>
          <w:sz w:val="22"/>
          <w:szCs w:val="22"/>
        </w:rPr>
        <w:t>;</w:t>
      </w:r>
    </w:p>
    <w:p w14:paraId="7EE8672B" w14:textId="2F473A8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(ii)</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(ii</w:t>
      </w:r>
      <w:r w:rsidR="009C4C40"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xml:space="preserve">: </w:t>
      </w:r>
      <w:r w:rsidR="006F5FC8" w:rsidRPr="00CA72A5">
        <w:rPr>
          <w:rFonts w:ascii="Segoe UI" w:hAnsi="Segoe UI"/>
          <w:b/>
          <w:sz w:val="22"/>
        </w:rPr>
        <w:t>(1)</w:t>
      </w:r>
      <w:r w:rsidR="00E219FF" w:rsidRPr="00B64324">
        <w:rPr>
          <w:rFonts w:ascii="Segoe UI" w:hAnsi="Segoe UI" w:cs="Segoe UI"/>
          <w:sz w:val="22"/>
          <w:szCs w:val="22"/>
        </w:rPr>
        <w:t xml:space="preserv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w:t>
      </w:r>
      <w:r w:rsidR="006F5FC8" w:rsidRPr="00CA72A5">
        <w:rPr>
          <w:rFonts w:ascii="Segoe UI" w:hAnsi="Segoe UI"/>
          <w:b/>
          <w:sz w:val="22"/>
        </w:rPr>
        <w:t>(2)</w:t>
      </w:r>
      <w:r w:rsidR="006F5FC8">
        <w:rPr>
          <w:rFonts w:ascii="Segoe UI" w:hAnsi="Segoe UI" w:cs="Segoe UI"/>
          <w:sz w:val="22"/>
          <w:szCs w:val="22"/>
        </w:rPr>
        <w:t xml:space="preserve"> </w:t>
      </w:r>
      <w:r w:rsidR="006F5FC8">
        <w:rPr>
          <w:rFonts w:ascii="Segoe UI" w:hAnsi="Segoe UI" w:cs="Segoe UI"/>
          <w:bCs/>
          <w:kern w:val="32"/>
          <w:sz w:val="22"/>
          <w:szCs w:val="22"/>
          <w:lang w:eastAsia="x-none"/>
        </w:rPr>
        <w:t>a</w:t>
      </w:r>
      <w:r w:rsidR="00704F62">
        <w:rPr>
          <w:rFonts w:ascii="Segoe UI" w:hAnsi="Segoe UI" w:cs="Segoe UI"/>
          <w:bCs/>
          <w:kern w:val="32"/>
          <w:sz w:val="22"/>
          <w:szCs w:val="22"/>
          <w:lang w:eastAsia="x-none"/>
        </w:rPr>
        <w:t xml:space="preserve"> Emissora</w:t>
      </w:r>
      <w:r w:rsidR="006F5FC8">
        <w:rPr>
          <w:rFonts w:ascii="Segoe UI" w:hAnsi="Segoe UI" w:cs="Segoe UI"/>
          <w:bCs/>
          <w:kern w:val="32"/>
          <w:sz w:val="22"/>
          <w:szCs w:val="22"/>
          <w:lang w:eastAsia="x-none"/>
        </w:rPr>
        <w:t xml:space="preserve"> </w:t>
      </w:r>
      <w:r w:rsidR="00704F62">
        <w:rPr>
          <w:rFonts w:ascii="Segoe UI" w:hAnsi="Segoe UI" w:cs="Segoe UI"/>
          <w:bCs/>
          <w:kern w:val="32"/>
          <w:sz w:val="22"/>
          <w:szCs w:val="22"/>
          <w:lang w:eastAsia="x-none"/>
        </w:rPr>
        <w:t>tenha autorização judicial ou administrativa para não operar regularmente sem a obtenção da respectiva licença</w:t>
      </w:r>
      <w:r w:rsidR="00704F62" w:rsidRPr="00D20A87">
        <w:rPr>
          <w:rFonts w:ascii="Segoe UI" w:hAnsi="Segoe UI" w:cs="Segoe UI"/>
          <w:bCs/>
          <w:kern w:val="32"/>
          <w:sz w:val="22"/>
          <w:szCs w:val="22"/>
          <w:lang w:eastAsia="x-none"/>
        </w:rPr>
        <w:t>, autorizaç</w:t>
      </w:r>
      <w:r w:rsidR="00704F62">
        <w:rPr>
          <w:rFonts w:ascii="Segoe UI" w:hAnsi="Segoe UI" w:cs="Segoe UI"/>
          <w:bCs/>
          <w:kern w:val="32"/>
          <w:sz w:val="22"/>
          <w:szCs w:val="22"/>
          <w:lang w:eastAsia="x-none"/>
        </w:rPr>
        <w:t>ão</w:t>
      </w:r>
      <w:r w:rsidR="00704F62"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r w:rsidR="00DA72BA" w:rsidRPr="00B64324">
        <w:rPr>
          <w:rFonts w:ascii="Segoe UI" w:hAnsi="Segoe UI" w:cs="Segoe UI"/>
          <w:b/>
          <w:bCs/>
          <w:sz w:val="22"/>
          <w:szCs w:val="22"/>
        </w:rPr>
        <w:t>ii</w:t>
      </w:r>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r w:rsidR="00DA72BA" w:rsidRPr="00B64324">
        <w:rPr>
          <w:rFonts w:ascii="Segoe UI" w:hAnsi="Segoe UI" w:cs="Segoe UI"/>
          <w:b/>
          <w:bCs/>
          <w:sz w:val="22"/>
          <w:szCs w:val="22"/>
        </w:rPr>
        <w:t>iii</w:t>
      </w:r>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7"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B6432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Pr>
          <w:rFonts w:ascii="Segoe UI" w:hAnsi="Segoe UI" w:cs="Segoe UI"/>
          <w:sz w:val="22"/>
          <w:szCs w:val="22"/>
        </w:rPr>
        <w:t>observar</w:t>
      </w:r>
      <w:r w:rsidR="00A829B2">
        <w:rPr>
          <w:rFonts w:ascii="Segoe UI" w:hAnsi="Segoe UI" w:cs="Segoe UI"/>
          <w:sz w:val="22"/>
          <w:szCs w:val="22"/>
        </w:rPr>
        <w:t>, até a quitação integral das Debêntures,</w:t>
      </w:r>
      <w:r>
        <w:rPr>
          <w:rFonts w:ascii="Segoe UI" w:hAnsi="Segoe UI" w:cs="Segoe UI"/>
          <w:sz w:val="22"/>
          <w:szCs w:val="22"/>
        </w:rPr>
        <w:t xml:space="preserve"> as práticas de governança </w:t>
      </w:r>
      <w:r w:rsidR="00A829B2">
        <w:rPr>
          <w:rFonts w:ascii="Segoe UI" w:hAnsi="Segoe UI" w:cs="Segoe UI"/>
          <w:sz w:val="22"/>
          <w:szCs w:val="22"/>
        </w:rPr>
        <w:t>estabelecidas pela CVM</w:t>
      </w:r>
      <w:r>
        <w:rPr>
          <w:rFonts w:ascii="Segoe UI" w:hAnsi="Segoe UI" w:cs="Segoe UI"/>
          <w:sz w:val="22"/>
          <w:szCs w:val="22"/>
        </w:rPr>
        <w:t xml:space="preserve"> para investimento</w:t>
      </w:r>
      <w:r w:rsidR="00A829B2">
        <w:rPr>
          <w:rFonts w:ascii="Segoe UI" w:hAnsi="Segoe UI" w:cs="Segoe UI"/>
          <w:sz w:val="22"/>
          <w:szCs w:val="22"/>
        </w:rPr>
        <w:t xml:space="preserve"> nas Debêntures por fundos de investimento em participações, incluindo, mas não se limitando, a aquelas estabelecidas </w:t>
      </w:r>
      <w:r w:rsidR="008612E6">
        <w:rPr>
          <w:rFonts w:ascii="Segoe UI" w:hAnsi="Segoe UI" w:cs="Segoe UI"/>
          <w:sz w:val="22"/>
          <w:szCs w:val="22"/>
        </w:rPr>
        <w:t xml:space="preserve">no artigo 8º da </w:t>
      </w:r>
      <w:r w:rsidR="00A829B2">
        <w:rPr>
          <w:rFonts w:ascii="Segoe UI" w:hAnsi="Segoe UI" w:cs="Segoe UI"/>
          <w:sz w:val="22"/>
          <w:szCs w:val="22"/>
        </w:rPr>
        <w:t>Instrução CVM</w:t>
      </w:r>
      <w:r w:rsidR="00233E6D">
        <w:rPr>
          <w:rFonts w:ascii="Segoe UI" w:hAnsi="Segoe UI" w:cs="Segoe UI"/>
          <w:sz w:val="22"/>
          <w:szCs w:val="22"/>
        </w:rPr>
        <w:t xml:space="preserve"> nº</w:t>
      </w:r>
      <w:r w:rsidR="00A829B2">
        <w:rPr>
          <w:rFonts w:ascii="Segoe UI" w:hAnsi="Segoe UI" w:cs="Segoe UI"/>
          <w:sz w:val="22"/>
          <w:szCs w:val="22"/>
        </w:rPr>
        <w:t xml:space="preserve"> 578, de 30 de agosto de 2016, conforme alterada;</w:t>
      </w:r>
    </w:p>
    <w:p w14:paraId="3AEADC83" w14:textId="060B773A"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w:t>
      </w:r>
      <w:r w:rsidRPr="00E12B4B">
        <w:rPr>
          <w:rFonts w:ascii="Segoe UI" w:hAnsi="Segoe UI" w:cs="Segoe UI"/>
          <w:sz w:val="22"/>
          <w:szCs w:val="22"/>
        </w:rPr>
        <w:t xml:space="preserve">das Afiliadas, </w:t>
      </w:r>
      <w:r w:rsidR="00BF44F3" w:rsidRPr="00E12B4B">
        <w:rPr>
          <w:rFonts w:ascii="Segoe UI" w:hAnsi="Segoe UI" w:cs="Segoe UI"/>
          <w:b/>
          <w:bCs/>
          <w:sz w:val="22"/>
          <w:szCs w:val="22"/>
        </w:rPr>
        <w:t>(i)</w:t>
      </w:r>
      <w:r w:rsidR="00BF44F3" w:rsidRPr="00E12B4B">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E12B4B">
        <w:rPr>
          <w:rFonts w:ascii="Segoe UI" w:hAnsi="Segoe UI" w:cs="Segoe UI"/>
          <w:sz w:val="22"/>
          <w:szCs w:val="22"/>
        </w:rPr>
        <w:t xml:space="preserve"> (“</w:t>
      </w:r>
      <w:r w:rsidR="00AC75BF" w:rsidRPr="00E12B4B">
        <w:rPr>
          <w:rFonts w:ascii="Segoe UI" w:hAnsi="Segoe UI" w:cs="Segoe UI"/>
          <w:b/>
          <w:sz w:val="22"/>
          <w:szCs w:val="22"/>
        </w:rPr>
        <w:t>Legislação Ambiental</w:t>
      </w:r>
      <w:r w:rsidR="00AC75BF" w:rsidRPr="00E12B4B">
        <w:rPr>
          <w:rFonts w:ascii="Segoe UI" w:hAnsi="Segoe UI" w:cs="Segoe UI"/>
          <w:sz w:val="22"/>
          <w:szCs w:val="22"/>
        </w:rPr>
        <w:t>”)</w:t>
      </w:r>
      <w:r w:rsidR="006F5FC8" w:rsidRPr="00E12B4B">
        <w:rPr>
          <w:rFonts w:ascii="Segoe UI" w:hAnsi="Segoe UI" w:cs="Segoe UI"/>
          <w:sz w:val="22"/>
          <w:szCs w:val="22"/>
        </w:rPr>
        <w:t>,</w:t>
      </w:r>
      <w:r w:rsidR="00704F62">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w:t>
      </w:r>
      <w:r w:rsidR="00704F62">
        <w:rPr>
          <w:rFonts w:ascii="Segoe UI" w:hAnsi="Segoe UI" w:cs="Segoe UI"/>
          <w:sz w:val="22"/>
          <w:szCs w:val="22"/>
        </w:rPr>
        <w:lastRenderedPageBreak/>
        <w:t>Adverso Relevante;</w:t>
      </w:r>
      <w:r w:rsidR="00265FAF" w:rsidRPr="00E12B4B">
        <w:rPr>
          <w:rFonts w:ascii="Segoe UI" w:hAnsi="Segoe UI" w:cs="Segoe UI"/>
          <w:sz w:val="22"/>
          <w:szCs w:val="22"/>
        </w:rPr>
        <w:t xml:space="preserve"> </w:t>
      </w:r>
      <w:r w:rsidR="00BF44F3" w:rsidRPr="00E12B4B">
        <w:rPr>
          <w:rFonts w:ascii="Segoe UI" w:hAnsi="Segoe UI" w:cs="Segoe UI"/>
          <w:b/>
          <w:bCs/>
          <w:sz w:val="22"/>
          <w:szCs w:val="22"/>
        </w:rPr>
        <w:t>(ii)</w:t>
      </w:r>
      <w:r w:rsidR="00BF44F3" w:rsidRPr="00E12B4B">
        <w:rPr>
          <w:rFonts w:ascii="Segoe UI" w:hAnsi="Segoe UI" w:cs="Segoe UI"/>
          <w:sz w:val="22"/>
          <w:szCs w:val="22"/>
        </w:rPr>
        <w:t xml:space="preserve"> a legislação trabalhista</w:t>
      </w:r>
      <w:r w:rsidR="002E7D34" w:rsidRPr="00E12B4B">
        <w:rPr>
          <w:rFonts w:ascii="Segoe UI" w:hAnsi="Segoe UI" w:cs="Segoe UI"/>
          <w:sz w:val="22"/>
          <w:szCs w:val="22"/>
        </w:rPr>
        <w:t xml:space="preserve"> relativa à</w:t>
      </w:r>
      <w:r w:rsidR="00BF44F3" w:rsidRPr="00E12B4B">
        <w:rPr>
          <w:rFonts w:ascii="Segoe UI" w:hAnsi="Segoe UI" w:cs="Segoe UI"/>
          <w:sz w:val="22"/>
          <w:szCs w:val="22"/>
        </w:rPr>
        <w:t xml:space="preserve"> não utilização de mão de obra infantil e/ou em condições análogas às de escravo </w:t>
      </w:r>
      <w:r w:rsidR="000118B5" w:rsidRPr="00E12B4B">
        <w:rPr>
          <w:rFonts w:ascii="Segoe UI" w:hAnsi="Segoe UI" w:cs="Segoe UI"/>
          <w:sz w:val="22"/>
          <w:szCs w:val="22"/>
        </w:rPr>
        <w:t>e</w:t>
      </w:r>
      <w:bookmarkStart w:id="238" w:name="_Hlk72590271"/>
      <w:r w:rsidR="000118B5" w:rsidRPr="00E12B4B">
        <w:rPr>
          <w:rFonts w:ascii="Segoe UI" w:hAnsi="Segoe UI" w:cs="Segoe UI"/>
          <w:sz w:val="22"/>
          <w:szCs w:val="22"/>
        </w:rPr>
        <w:t xml:space="preserve">/ou a não discriminação de raça e gênero e aos direitos dos silvícolas </w:t>
      </w:r>
      <w:r w:rsidR="00BF44F3" w:rsidRPr="00E12B4B">
        <w:rPr>
          <w:rFonts w:ascii="Segoe UI" w:hAnsi="Segoe UI" w:cs="Segoe UI"/>
          <w:sz w:val="22"/>
          <w:szCs w:val="22"/>
        </w:rPr>
        <w:t>e</w:t>
      </w:r>
      <w:r w:rsidR="000118B5" w:rsidRPr="00E12B4B">
        <w:rPr>
          <w:rFonts w:ascii="Segoe UI" w:hAnsi="Segoe UI" w:cs="Segoe UI"/>
          <w:sz w:val="22"/>
          <w:szCs w:val="22"/>
        </w:rPr>
        <w:t>/ou</w:t>
      </w:r>
      <w:r w:rsidR="00BF44F3" w:rsidRPr="00E12B4B">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38"/>
      <w:r w:rsidR="00BF44F3"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E12B4B">
        <w:rPr>
          <w:rFonts w:ascii="Segoe UI" w:hAnsi="Segoe UI" w:cs="Segoe UI"/>
          <w:b/>
          <w:sz w:val="22"/>
          <w:szCs w:val="22"/>
        </w:rPr>
        <w:t>Le</w:t>
      </w:r>
      <w:r w:rsidR="00AC75BF" w:rsidRPr="00E12B4B">
        <w:rPr>
          <w:rFonts w:ascii="Segoe UI" w:hAnsi="Segoe UI" w:cs="Segoe UI"/>
          <w:b/>
          <w:sz w:val="22"/>
          <w:szCs w:val="22"/>
        </w:rPr>
        <w:t>gislação de Proteção Social</w:t>
      </w:r>
      <w:r w:rsidR="004300B4" w:rsidRPr="00E12B4B">
        <w:rPr>
          <w:rFonts w:ascii="Segoe UI" w:hAnsi="Segoe UI" w:cs="Segoe UI"/>
          <w:bCs/>
          <w:sz w:val="22"/>
          <w:szCs w:val="22"/>
        </w:rPr>
        <w:t>”)</w:t>
      </w:r>
      <w:r w:rsidR="00D350C9" w:rsidRPr="00E12B4B">
        <w:rPr>
          <w:rFonts w:ascii="Segoe UI" w:hAnsi="Segoe UI" w:cs="Segoe UI"/>
          <w:bCs/>
          <w:sz w:val="22"/>
          <w:szCs w:val="22"/>
        </w:rPr>
        <w:t>; bem como</w:t>
      </w:r>
      <w:r w:rsidR="00D350C9" w:rsidRPr="00E12B4B">
        <w:rPr>
          <w:rFonts w:ascii="Segoe UI" w:hAnsi="Segoe UI" w:cs="Segoe UI"/>
          <w:b/>
          <w:sz w:val="22"/>
          <w:szCs w:val="22"/>
        </w:rPr>
        <w:t xml:space="preserve"> (iii)</w:t>
      </w:r>
      <w:r w:rsidR="00D350C9" w:rsidRPr="00E12B4B">
        <w:rPr>
          <w:rFonts w:ascii="Segoe UI" w:hAnsi="Segoe UI" w:cs="Segoe UI"/>
          <w:bCs/>
          <w:sz w:val="22"/>
          <w:szCs w:val="22"/>
        </w:rPr>
        <w:t xml:space="preserve"> toda regulamentação da Agência Nacional de Transportes Aquaviários (“</w:t>
      </w:r>
      <w:r w:rsidR="00D350C9" w:rsidRPr="00E12B4B">
        <w:rPr>
          <w:rFonts w:ascii="Segoe UI" w:hAnsi="Segoe UI" w:cs="Segoe UI"/>
          <w:b/>
          <w:sz w:val="22"/>
          <w:szCs w:val="22"/>
        </w:rPr>
        <w:t>ANTAQ</w:t>
      </w:r>
      <w:r w:rsidR="00D350C9"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E12B4B">
        <w:rPr>
          <w:rFonts w:ascii="Segoe UI" w:hAnsi="Segoe UI" w:cs="Segoe UI"/>
          <w:bCs/>
          <w:sz w:val="22"/>
          <w:szCs w:val="22"/>
        </w:rPr>
        <w:t xml:space="preserve">Afiliadas </w:t>
      </w:r>
      <w:r w:rsidR="00D350C9" w:rsidRPr="00E12B4B">
        <w:rPr>
          <w:rFonts w:ascii="Segoe UI" w:hAnsi="Segoe UI" w:cs="Segoe UI"/>
          <w:bCs/>
          <w:sz w:val="22"/>
          <w:szCs w:val="22"/>
        </w:rPr>
        <w:t>(“</w:t>
      </w:r>
      <w:r w:rsidR="00D350C9" w:rsidRPr="00E12B4B">
        <w:rPr>
          <w:rFonts w:ascii="Segoe UI" w:hAnsi="Segoe UI" w:cs="Segoe UI"/>
          <w:b/>
          <w:sz w:val="22"/>
          <w:szCs w:val="22"/>
        </w:rPr>
        <w:t>Legislação Setorial</w:t>
      </w:r>
      <w:r w:rsidR="00D350C9" w:rsidRPr="00E12B4B">
        <w:rPr>
          <w:rFonts w:ascii="Segoe UI" w:hAnsi="Segoe UI" w:cs="Segoe UI"/>
          <w:bCs/>
          <w:sz w:val="22"/>
          <w:szCs w:val="22"/>
        </w:rPr>
        <w:t>”)</w:t>
      </w:r>
      <w:r w:rsidR="00704F62">
        <w:rPr>
          <w:rFonts w:ascii="Segoe UI" w:hAnsi="Segoe UI" w:cs="Segoe UI"/>
          <w:bCs/>
          <w:sz w:val="22"/>
          <w:szCs w:val="22"/>
        </w:rPr>
        <w:t>;</w:t>
      </w:r>
      <w:r w:rsidR="006F5FC8" w:rsidRPr="00E12B4B">
        <w:rPr>
          <w:rFonts w:ascii="Segoe UI" w:hAnsi="Segoe UI" w:cs="Segoe UI"/>
          <w:sz w:val="22"/>
          <w:szCs w:val="22"/>
        </w:rPr>
        <w:t xml:space="preserve"> </w:t>
      </w:r>
      <w:r w:rsidR="00704F62" w:rsidRPr="00E12B4B">
        <w:rPr>
          <w:rFonts w:ascii="Segoe UI" w:hAnsi="Segoe UI" w:cs="Segoe UI"/>
          <w:sz w:val="22"/>
          <w:szCs w:val="22"/>
        </w:rPr>
        <w:t xml:space="preserve">exceto aquelas que: </w:t>
      </w:r>
      <w:r w:rsidR="00704F62" w:rsidRPr="00E12B4B">
        <w:rPr>
          <w:rFonts w:ascii="Segoe UI" w:hAnsi="Segoe UI" w:cs="Segoe UI"/>
          <w:b/>
          <w:bCs/>
          <w:sz w:val="22"/>
          <w:szCs w:val="22"/>
        </w:rPr>
        <w:t>(1)</w:t>
      </w:r>
      <w:r w:rsidR="00704F62" w:rsidRPr="00E12B4B">
        <w:rPr>
          <w:rFonts w:ascii="Segoe UI" w:hAnsi="Segoe UI" w:cs="Segoe UI"/>
          <w:sz w:val="22"/>
          <w:szCs w:val="22"/>
        </w:rPr>
        <w:t xml:space="preserve"> a Emissora</w:t>
      </w:r>
      <w:r w:rsidR="00704F62">
        <w:rPr>
          <w:rFonts w:ascii="Segoe UI" w:hAnsi="Segoe UI" w:cs="Segoe UI"/>
          <w:sz w:val="22"/>
          <w:szCs w:val="22"/>
        </w:rPr>
        <w:t xml:space="preserve">, </w:t>
      </w:r>
      <w:r w:rsidR="00704F62" w:rsidRPr="00DC33CC">
        <w:rPr>
          <w:rFonts w:ascii="Segoe UI" w:hAnsi="Segoe UI" w:cs="Segoe UI"/>
          <w:sz w:val="22"/>
          <w:szCs w:val="22"/>
        </w:rPr>
        <w:t>suas Afiliadas</w:t>
      </w:r>
      <w:r w:rsidR="00704F62">
        <w:rPr>
          <w:rFonts w:ascii="Segoe UI" w:hAnsi="Segoe UI" w:cs="Segoe UI"/>
          <w:sz w:val="22"/>
          <w:szCs w:val="22"/>
        </w:rPr>
        <w:t xml:space="preserve"> e/ou seus respectivos Representantes,</w:t>
      </w:r>
      <w:r w:rsidR="00704F62" w:rsidRPr="00E12B4B">
        <w:rPr>
          <w:rFonts w:ascii="Segoe UI" w:hAnsi="Segoe UI" w:cs="Segoe UI"/>
          <w:sz w:val="22"/>
          <w:szCs w:val="22"/>
        </w:rPr>
        <w:t xml:space="preserve"> em boa-fé, esteja</w:t>
      </w:r>
      <w:r w:rsidR="00704F62">
        <w:rPr>
          <w:rFonts w:ascii="Segoe UI" w:hAnsi="Segoe UI" w:cs="Segoe UI"/>
          <w:sz w:val="22"/>
          <w:szCs w:val="22"/>
        </w:rPr>
        <w:t>m</w:t>
      </w:r>
      <w:r w:rsidR="00704F62" w:rsidRPr="00E12B4B">
        <w:rPr>
          <w:rFonts w:ascii="Segoe UI" w:hAnsi="Segoe UI" w:cs="Segoe UI"/>
          <w:sz w:val="22"/>
          <w:szCs w:val="22"/>
        </w:rPr>
        <w:t xml:space="preserve"> questionando nas esferas administrativa e/ou judicial </w:t>
      </w:r>
      <w:r w:rsidR="00704F62">
        <w:rPr>
          <w:rFonts w:ascii="Segoe UI" w:hAnsi="Segoe UI" w:cs="Segoe UI"/>
          <w:sz w:val="22"/>
          <w:szCs w:val="22"/>
        </w:rPr>
        <w:t xml:space="preserve">e </w:t>
      </w:r>
      <w:r w:rsidR="00704F62" w:rsidRPr="00E12B4B">
        <w:rPr>
          <w:rFonts w:ascii="Segoe UI" w:hAnsi="Segoe UI" w:cs="Segoe UI"/>
          <w:sz w:val="22"/>
          <w:szCs w:val="22"/>
        </w:rPr>
        <w:t>para</w:t>
      </w:r>
      <w:r w:rsidR="00704F62" w:rsidRPr="0050560F">
        <w:rPr>
          <w:rFonts w:ascii="Segoe UI" w:hAnsi="Segoe UI" w:cs="Segoe UI"/>
          <w:sz w:val="22"/>
          <w:szCs w:val="22"/>
        </w:rPr>
        <w:t xml:space="preserve"> os quais</w:t>
      </w:r>
      <w:r w:rsidR="00704F62">
        <w:rPr>
          <w:rFonts w:ascii="Segoe UI" w:hAnsi="Segoe UI" w:cs="Segoe UI"/>
          <w:sz w:val="22"/>
          <w:szCs w:val="22"/>
        </w:rPr>
        <w:t xml:space="preserve"> </w:t>
      </w:r>
      <w:r w:rsidR="00704F62" w:rsidRPr="0050560F">
        <w:rPr>
          <w:rFonts w:ascii="Segoe UI" w:hAnsi="Segoe UI" w:cs="Segoe UI"/>
          <w:sz w:val="22"/>
          <w:szCs w:val="22"/>
        </w:rPr>
        <w:t>tenha sido obtido efeito suspensivo</w:t>
      </w:r>
      <w:r w:rsidR="00704F62">
        <w:rPr>
          <w:rFonts w:ascii="Segoe UI" w:hAnsi="Segoe UI" w:cs="Segoe UI"/>
          <w:sz w:val="22"/>
          <w:szCs w:val="22"/>
        </w:rPr>
        <w:t xml:space="preserve">; e </w:t>
      </w:r>
      <w:r w:rsidR="00704F62" w:rsidRPr="00C02162">
        <w:rPr>
          <w:rFonts w:ascii="Segoe UI" w:hAnsi="Segoe UI" w:cs="Segoe UI"/>
          <w:b/>
          <w:bCs/>
          <w:sz w:val="22"/>
          <w:szCs w:val="22"/>
        </w:rPr>
        <w:t>(2)</w:t>
      </w:r>
      <w:r w:rsidR="00704F62">
        <w:rPr>
          <w:rFonts w:ascii="Segoe UI" w:hAnsi="Segoe UI" w:cs="Segoe UI"/>
          <w:sz w:val="22"/>
          <w:szCs w:val="22"/>
        </w:rPr>
        <w:t xml:space="preserve"> não possa causar um Efeito Adverso Relevante;</w:t>
      </w:r>
      <w:r w:rsidR="00704F62" w:rsidRPr="00E12B4B" w:rsidDel="00704F62">
        <w:rPr>
          <w:rFonts w:ascii="Segoe UI" w:hAnsi="Segoe UI" w:cs="Segoe UI"/>
          <w:sz w:val="22"/>
          <w:szCs w:val="22"/>
        </w:rPr>
        <w:t xml:space="preserve"> </w:t>
      </w:r>
      <w:bookmarkEnd w:id="237"/>
    </w:p>
    <w:p w14:paraId="372C5D73" w14:textId="5F4A9F06"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39"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213F2B">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39"/>
      <w:r w:rsidRPr="00C9765C">
        <w:rPr>
          <w:rFonts w:ascii="Segoe UI" w:hAnsi="Segoe UI"/>
          <w:sz w:val="22"/>
        </w:rPr>
        <w:t>;</w:t>
      </w:r>
      <w:r w:rsidR="00EC0B25" w:rsidRPr="00C9765C">
        <w:rPr>
          <w:rFonts w:ascii="Segoe UI" w:hAnsi="Segoe UI"/>
          <w:sz w:val="22"/>
        </w:rPr>
        <w:t xml:space="preserve"> </w:t>
      </w:r>
    </w:p>
    <w:p w14:paraId="3C09D879" w14:textId="4D69AAD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0"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E12B4B">
        <w:rPr>
          <w:rFonts w:ascii="Segoe UI" w:hAnsi="Segoe UI" w:cs="Segoe UI"/>
          <w:sz w:val="22"/>
          <w:szCs w:val="22"/>
        </w:rPr>
        <w:t>quando no exercício de funções ligadas às atividades da Emissora</w:t>
      </w:r>
      <w:r w:rsidR="001E3604" w:rsidRPr="00E12B4B">
        <w:rPr>
          <w:rFonts w:ascii="Segoe UI" w:hAnsi="Segoe UI" w:cs="Segoe UI"/>
          <w:sz w:val="22"/>
          <w:szCs w:val="22"/>
        </w:rPr>
        <w:t xml:space="preserve"> </w:t>
      </w:r>
      <w:r w:rsidR="001F1541" w:rsidRPr="00E12B4B">
        <w:rPr>
          <w:rFonts w:ascii="Segoe UI" w:hAnsi="Segoe UI" w:cs="Segoe UI"/>
          <w:sz w:val="22"/>
          <w:szCs w:val="22"/>
        </w:rPr>
        <w:t>ou das Afiliadas</w:t>
      </w:r>
      <w:r w:rsidR="006A1E58" w:rsidRPr="00E12B4B">
        <w:rPr>
          <w:rFonts w:ascii="Segoe UI" w:hAnsi="Segoe UI" w:cs="Segoe UI"/>
          <w:sz w:val="22"/>
          <w:szCs w:val="22"/>
        </w:rPr>
        <w:t xml:space="preserve">, </w:t>
      </w:r>
      <w:r w:rsidRPr="00E12B4B">
        <w:rPr>
          <w:rFonts w:ascii="Segoe UI" w:hAnsi="Segoe UI" w:cs="Segoe UI"/>
          <w:sz w:val="22"/>
          <w:szCs w:val="22"/>
        </w:rPr>
        <w:t>adotar todas as medidas necessárias para assegurar o cumprimento das leis ou regulamentos, nacionais ou estrangeiros, contra prática de corrupção ou atos</w:t>
      </w:r>
      <w:r w:rsidRPr="00B64324">
        <w:rPr>
          <w:rFonts w:ascii="Segoe UI" w:hAnsi="Segoe UI" w:cs="Segoe UI"/>
          <w:sz w:val="22"/>
          <w:szCs w:val="22"/>
        </w:rPr>
        <w:t xml:space="preserve">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S. Foreign Corrupt Practices Act of 1977</w:t>
      </w:r>
      <w:r w:rsidRPr="00B64324">
        <w:rPr>
          <w:rFonts w:ascii="Segoe UI" w:hAnsi="Segoe UI" w:cs="Segoe UI"/>
          <w:sz w:val="22"/>
          <w:szCs w:val="22"/>
        </w:rPr>
        <w:t xml:space="preserve"> e o </w:t>
      </w:r>
      <w:r w:rsidRPr="00B64324">
        <w:rPr>
          <w:rFonts w:ascii="Segoe UI" w:hAnsi="Segoe UI" w:cs="Segoe UI"/>
          <w:i/>
          <w:sz w:val="22"/>
          <w:szCs w:val="22"/>
        </w:rPr>
        <w:t xml:space="preserve">UK Bribery Act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40"/>
      <w:r w:rsidRPr="00B64324">
        <w:rPr>
          <w:rFonts w:ascii="Segoe UI" w:hAnsi="Segoe UI" w:cs="Segoe UI"/>
          <w:sz w:val="22"/>
          <w:szCs w:val="22"/>
        </w:rPr>
        <w:t>;</w:t>
      </w:r>
      <w:r w:rsidR="00265FAF">
        <w:rPr>
          <w:rFonts w:ascii="Segoe UI" w:hAnsi="Segoe UI" w:cs="Segoe UI"/>
          <w:sz w:val="22"/>
          <w:szCs w:val="22"/>
        </w:rPr>
        <w:t xml:space="preserve"> </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1" w:name="_Hlk72590314"/>
      <w:r w:rsidRPr="00B64324">
        <w:rPr>
          <w:rFonts w:ascii="Segoe UI" w:hAnsi="Segoe UI" w:cs="Segoe UI"/>
          <w:sz w:val="22"/>
          <w:szCs w:val="22"/>
        </w:rPr>
        <w:lastRenderedPageBreak/>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(ii)</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(iii)</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(iv)</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41"/>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2"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42"/>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(ii)</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w:t>
      </w:r>
      <w:r w:rsidR="006C2F41" w:rsidRPr="00B64324">
        <w:rPr>
          <w:rFonts w:ascii="Segoe UI" w:eastAsia="Arial Unicode MS" w:hAnsi="Segoe UI" w:cs="Segoe UI"/>
          <w:iCs/>
          <w:sz w:val="22"/>
          <w:szCs w:val="22"/>
        </w:rPr>
        <w:lastRenderedPageBreak/>
        <w:t xml:space="preserve">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(iii)</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3" w:name="_DV_M417"/>
      <w:bookmarkEnd w:id="243"/>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141697E2"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44"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44"/>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 xml:space="preserve">esteja </w:t>
      </w:r>
      <w:r w:rsidR="009C54BC" w:rsidRPr="0050560F">
        <w:rPr>
          <w:rFonts w:ascii="Segoe UI" w:hAnsi="Segoe UI" w:cs="Segoe UI"/>
          <w:sz w:val="22"/>
          <w:szCs w:val="22"/>
        </w:rPr>
        <w:lastRenderedPageBreak/>
        <w:t>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10324E">
        <w:rPr>
          <w:rFonts w:ascii="Segoe UI" w:hAnsi="Segoe UI" w:cs="Segoe UI"/>
          <w:sz w:val="22"/>
          <w:szCs w:val="22"/>
        </w:rPr>
        <w:t xml:space="preserve">e </w:t>
      </w:r>
      <w:r w:rsidR="009C54BC" w:rsidRPr="00E12B4B">
        <w:rPr>
          <w:rFonts w:ascii="Segoe UI" w:hAnsi="Segoe UI" w:cs="Segoe UI"/>
          <w:b/>
          <w:bCs/>
          <w:sz w:val="22"/>
          <w:szCs w:val="22"/>
        </w:rPr>
        <w:t>(ii)</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2FF4075F"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45" w:name="_DV_M195"/>
      <w:bookmarkStart w:id="246" w:name="_DV_M196"/>
      <w:bookmarkStart w:id="247" w:name="_DV_M197"/>
      <w:bookmarkStart w:id="248" w:name="_DV_M198"/>
      <w:bookmarkStart w:id="249" w:name="_DV_M199"/>
      <w:bookmarkStart w:id="250" w:name="_DV_M200"/>
      <w:bookmarkStart w:id="251" w:name="_DV_M201"/>
      <w:bookmarkStart w:id="252" w:name="_DV_M202"/>
      <w:bookmarkStart w:id="253" w:name="_DV_M203"/>
      <w:bookmarkStart w:id="254" w:name="_DV_M204"/>
      <w:bookmarkStart w:id="255" w:name="_DV_M205"/>
      <w:bookmarkStart w:id="256" w:name="_DV_M206"/>
      <w:bookmarkStart w:id="257" w:name="_DV_M207"/>
      <w:bookmarkStart w:id="258" w:name="_DV_M208"/>
      <w:bookmarkStart w:id="259" w:name="_DV_M209"/>
      <w:bookmarkStart w:id="260" w:name="_DV_M210"/>
      <w:bookmarkStart w:id="261" w:name="_DV_M211"/>
      <w:bookmarkStart w:id="262" w:name="_DV_M212"/>
      <w:bookmarkStart w:id="263" w:name="_DV_M213"/>
      <w:bookmarkStart w:id="264" w:name="_DV_M214"/>
      <w:bookmarkStart w:id="265" w:name="_DV_M215"/>
      <w:bookmarkStart w:id="266" w:name="_DV_M216"/>
      <w:bookmarkStart w:id="267" w:name="_DV_M217"/>
      <w:bookmarkStart w:id="268" w:name="_DV_M218"/>
      <w:bookmarkStart w:id="269" w:name="_DV_M219"/>
      <w:bookmarkStart w:id="270" w:name="_DV_M220"/>
      <w:bookmarkStart w:id="271" w:name="_DV_M221"/>
      <w:bookmarkStart w:id="272" w:name="_DV_M222"/>
      <w:bookmarkStart w:id="273" w:name="_DV_M223"/>
      <w:bookmarkStart w:id="274" w:name="_DV_M224"/>
      <w:bookmarkStart w:id="275" w:name="_DV_M225"/>
      <w:bookmarkStart w:id="276" w:name="_DV_M226"/>
      <w:bookmarkStart w:id="277" w:name="_DV_M227"/>
      <w:bookmarkStart w:id="278" w:name="_DV_M228"/>
      <w:bookmarkStart w:id="279" w:name="_DV_M229"/>
      <w:bookmarkStart w:id="280" w:name="_DV_M230"/>
      <w:bookmarkStart w:id="281" w:name="_DV_M231"/>
      <w:bookmarkStart w:id="282" w:name="_DV_M232"/>
      <w:bookmarkStart w:id="283" w:name="_DV_M233"/>
      <w:bookmarkStart w:id="284" w:name="_DV_M234"/>
      <w:bookmarkStart w:id="285" w:name="_DV_M235"/>
      <w:bookmarkStart w:id="286" w:name="_DV_M236"/>
      <w:bookmarkStart w:id="287" w:name="_DV_M237"/>
      <w:bookmarkStart w:id="288" w:name="_DV_M238"/>
      <w:bookmarkStart w:id="289" w:name="_DV_M239"/>
      <w:bookmarkStart w:id="290" w:name="_DV_M240"/>
      <w:bookmarkStart w:id="291" w:name="_DV_M241"/>
      <w:bookmarkStart w:id="292" w:name="_DV_M242"/>
      <w:bookmarkStart w:id="293" w:name="_DV_M243"/>
      <w:bookmarkStart w:id="294" w:name="_DV_M244"/>
      <w:bookmarkStart w:id="295" w:name="_DV_M245"/>
      <w:bookmarkStart w:id="296" w:name="_DV_M246"/>
      <w:bookmarkStart w:id="297" w:name="_DV_M247"/>
      <w:bookmarkStart w:id="298" w:name="_DV_M248"/>
      <w:bookmarkStart w:id="299" w:name="_DV_M249"/>
      <w:bookmarkStart w:id="300" w:name="_DV_M250"/>
      <w:bookmarkStart w:id="301" w:name="_Ref486278702"/>
      <w:bookmarkEnd w:id="226"/>
      <w:bookmarkEnd w:id="22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02" w:name="_DV_M332"/>
      <w:bookmarkStart w:id="303" w:name="_DV_M333"/>
      <w:bookmarkStart w:id="304" w:name="_DV_M334"/>
      <w:bookmarkStart w:id="305" w:name="_DV_M335"/>
      <w:bookmarkStart w:id="306" w:name="_DV_M336"/>
      <w:bookmarkStart w:id="307" w:name="_DV_M337"/>
      <w:bookmarkStart w:id="308" w:name="_DV_M338"/>
      <w:bookmarkStart w:id="309" w:name="_DV_M339"/>
      <w:bookmarkStart w:id="310" w:name="_DV_M340"/>
      <w:bookmarkStart w:id="311" w:name="_Ref427712773"/>
      <w:bookmarkEnd w:id="301"/>
      <w:bookmarkEnd w:id="302"/>
      <w:bookmarkEnd w:id="303"/>
      <w:bookmarkEnd w:id="304"/>
      <w:bookmarkEnd w:id="305"/>
      <w:bookmarkEnd w:id="306"/>
      <w:bookmarkEnd w:id="307"/>
      <w:bookmarkEnd w:id="308"/>
      <w:bookmarkEnd w:id="309"/>
      <w:bookmarkEnd w:id="310"/>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é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contidas nesta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47045F9"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E5CC5">
        <w:rPr>
          <w:rFonts w:ascii="Segoe UI" w:hAnsi="Segoe UI" w:cs="Segoe UI"/>
          <w:sz w:val="22"/>
          <w:szCs w:val="22"/>
        </w:rPr>
        <w:t>.</w:t>
      </w:r>
      <w:r w:rsidR="00C604C0" w:rsidRPr="00B64324">
        <w:rPr>
          <w:rFonts w:ascii="Segoe UI" w:hAnsi="Segoe UI" w:cs="Segoe UI"/>
          <w:sz w:val="22"/>
          <w:szCs w:val="22"/>
        </w:rPr>
        <w:t xml:space="preserve"> </w:t>
      </w:r>
      <w:r w:rsidR="002D0A89">
        <w:rPr>
          <w:rFonts w:ascii="Segoe UI" w:hAnsi="Segoe UI" w:cs="Segoe UI"/>
          <w:sz w:val="22"/>
          <w:szCs w:val="22"/>
        </w:rPr>
        <w:t>[</w:t>
      </w:r>
      <w:r w:rsidR="002D0A89" w:rsidRPr="00702237">
        <w:rPr>
          <w:rFonts w:ascii="Segoe UI" w:hAnsi="Segoe UI" w:cs="Segoe UI"/>
          <w:b/>
          <w:bCs/>
          <w:sz w:val="22"/>
          <w:szCs w:val="22"/>
          <w:highlight w:val="yellow"/>
        </w:rPr>
        <w:t>Nota Simplific</w:t>
      </w:r>
      <w:r w:rsidR="002D0A89" w:rsidRPr="00702237">
        <w:rPr>
          <w:rFonts w:ascii="Segoe UI" w:hAnsi="Segoe UI" w:cs="Segoe UI"/>
          <w:sz w:val="22"/>
          <w:szCs w:val="22"/>
          <w:highlight w:val="yellow"/>
        </w:rPr>
        <w:t>: em validação.</w:t>
      </w:r>
      <w:r w:rsidR="002D0A89">
        <w:rPr>
          <w:rFonts w:ascii="Segoe UI" w:hAnsi="Segoe UI" w:cs="Segoe UI"/>
          <w:sz w:val="22"/>
          <w:szCs w:val="22"/>
        </w:rPr>
        <w:t>]</w:t>
      </w:r>
    </w:p>
    <w:p w14:paraId="0799809D" w14:textId="054C10B6"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w:t>
      </w:r>
      <w:r w:rsidRPr="00B64324">
        <w:rPr>
          <w:rFonts w:ascii="Segoe UI" w:eastAsia="Times New Roman" w:hAnsi="Segoe UI" w:cs="Segoe UI"/>
          <w:sz w:val="22"/>
          <w:szCs w:val="22"/>
          <w:lang w:val="pt-BR" w:eastAsia="en-US"/>
        </w:rPr>
        <w:lastRenderedPageBreak/>
        <w:t>integrante do mesmo grupo econômico da Emissora</w:t>
      </w:r>
      <w:r w:rsidR="001C38F9">
        <w:rPr>
          <w:rFonts w:ascii="Segoe UI" w:eastAsia="Times New Roman" w:hAnsi="Segoe UI" w:cs="Segoe UI"/>
          <w:sz w:val="22"/>
          <w:szCs w:val="22"/>
          <w:lang w:val="pt-BR" w:eastAsia="en-US"/>
        </w:rPr>
        <w:t>.</w:t>
      </w:r>
      <w:r w:rsidR="00702237">
        <w:rPr>
          <w:rFonts w:ascii="Segoe UI" w:eastAsia="Times New Roman" w:hAnsi="Segoe UI" w:cs="Segoe UI"/>
          <w:sz w:val="22"/>
          <w:szCs w:val="22"/>
          <w:lang w:val="pt-BR" w:eastAsia="en-US"/>
        </w:rPr>
        <w:t xml:space="preserve"> </w:t>
      </w:r>
      <w:r w:rsidR="002D0A89" w:rsidRPr="00702237">
        <w:rPr>
          <w:rFonts w:ascii="Segoe UI" w:hAnsi="Segoe UI" w:cs="Segoe UI"/>
          <w:sz w:val="22"/>
          <w:szCs w:val="22"/>
          <w:lang w:val="pt-BR"/>
        </w:rPr>
        <w:t>[</w:t>
      </w:r>
      <w:r w:rsidR="002D0A89" w:rsidRPr="00702237">
        <w:rPr>
          <w:rFonts w:ascii="Segoe UI" w:hAnsi="Segoe UI" w:cs="Segoe UI"/>
          <w:b/>
          <w:bCs/>
          <w:sz w:val="22"/>
          <w:szCs w:val="22"/>
          <w:highlight w:val="yellow"/>
          <w:lang w:val="pt-BR"/>
        </w:rPr>
        <w:t>Nota Simplific</w:t>
      </w:r>
      <w:r w:rsidR="002D0A89" w:rsidRPr="00702237">
        <w:rPr>
          <w:rFonts w:ascii="Segoe UI" w:hAnsi="Segoe UI" w:cs="Segoe UI"/>
          <w:sz w:val="22"/>
          <w:szCs w:val="22"/>
          <w:highlight w:val="yellow"/>
          <w:lang w:val="pt-BR"/>
        </w:rPr>
        <w:t xml:space="preserve">: </w:t>
      </w:r>
      <w:r w:rsidR="002D0A89">
        <w:rPr>
          <w:rFonts w:ascii="Segoe UI" w:hAnsi="Segoe UI" w:cs="Segoe UI"/>
          <w:sz w:val="22"/>
          <w:szCs w:val="22"/>
          <w:highlight w:val="yellow"/>
          <w:lang w:val="pt-BR"/>
        </w:rPr>
        <w:t>Companhia, encaminhar</w:t>
      </w:r>
      <w:r w:rsidR="0051355A">
        <w:rPr>
          <w:rFonts w:ascii="Segoe UI" w:hAnsi="Segoe UI" w:cs="Segoe UI"/>
          <w:sz w:val="22"/>
          <w:szCs w:val="22"/>
          <w:highlight w:val="yellow"/>
          <w:lang w:val="pt-BR"/>
        </w:rPr>
        <w:t xml:space="preserve"> organograma societário para validação pelo agente fiduciário</w:t>
      </w:r>
      <w:r w:rsidR="002D0A89" w:rsidRPr="00702237">
        <w:rPr>
          <w:rFonts w:ascii="Segoe UI" w:hAnsi="Segoe UI" w:cs="Segoe UI"/>
          <w:sz w:val="22"/>
          <w:szCs w:val="22"/>
          <w:highlight w:val="yellow"/>
          <w:lang w:val="pt-BR"/>
        </w:rPr>
        <w:t>.</w:t>
      </w:r>
      <w:r w:rsidR="002D0A89" w:rsidRPr="00702237">
        <w:rPr>
          <w:rFonts w:ascii="Segoe UI" w:hAnsi="Segoe UI" w:cs="Segoe UI"/>
          <w:sz w:val="22"/>
          <w:szCs w:val="22"/>
          <w:lang w:val="pt-BR"/>
        </w:rPr>
        <w:t>]</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1CD7EB6"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312" w:name="_Ref38530236"/>
      <w:r w:rsidRPr="00B6432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140138">
        <w:rPr>
          <w:rFonts w:ascii="Segoe UI" w:eastAsia="Times New Roman" w:hAnsi="Segoe UI" w:cs="Segoe UI"/>
          <w:b/>
          <w:bCs/>
          <w:sz w:val="22"/>
          <w:szCs w:val="22"/>
          <w:lang w:val="pt-BR" w:eastAsia="en-US"/>
        </w:rPr>
        <w:t>(i)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a </w:t>
      </w:r>
      <w:r w:rsidR="001C38F9">
        <w:rPr>
          <w:rFonts w:ascii="Segoe UI" w:eastAsia="Times New Roman" w:hAnsi="Segoe UI" w:cs="Segoe UI"/>
          <w:sz w:val="22"/>
          <w:szCs w:val="22"/>
          <w:lang w:val="pt-BR" w:eastAsia="en-US"/>
        </w:rPr>
        <w:t xml:space="preserve">parcela única a título de implantação dos serviços, no montante de R$15.000,00 (quinze mil reais) </w:t>
      </w:r>
      <w:r w:rsidR="001C38F9" w:rsidRPr="00B64324">
        <w:rPr>
          <w:rFonts w:ascii="Segoe UI" w:eastAsia="Times New Roman" w:hAnsi="Segoe UI" w:cs="Segoe UI"/>
          <w:sz w:val="22"/>
          <w:szCs w:val="22"/>
          <w:lang w:val="pt-BR" w:eastAsia="en-US"/>
        </w:rPr>
        <w:t>devida em até 5 (cinco) Dias Úteis contados da data de celebração desta Escritura de Emissão</w:t>
      </w:r>
      <w:r w:rsidR="001C38F9">
        <w:rPr>
          <w:rFonts w:ascii="Segoe UI" w:eastAsia="Times New Roman" w:hAnsi="Segoe UI" w:cs="Segoe UI"/>
          <w:sz w:val="22"/>
          <w:szCs w:val="22"/>
          <w:lang w:val="pt-BR" w:eastAsia="en-US"/>
        </w:rPr>
        <w:t xml:space="preserve"> e </w:t>
      </w:r>
      <w:r w:rsidR="001C38F9" w:rsidRPr="00140138">
        <w:rPr>
          <w:rFonts w:ascii="Segoe UI" w:eastAsia="Times New Roman" w:hAnsi="Segoe UI" w:cs="Segoe UI"/>
          <w:b/>
          <w:bCs/>
          <w:sz w:val="22"/>
          <w:szCs w:val="22"/>
          <w:lang w:val="pt-BR" w:eastAsia="en-US"/>
        </w:rPr>
        <w:t>(ii)</w:t>
      </w:r>
      <w:r w:rsidR="001C38F9">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remuneração anual de R</w:t>
      </w:r>
      <w:r w:rsidR="00BF5EF2" w:rsidRPr="00B64324">
        <w:rPr>
          <w:rFonts w:ascii="Segoe UI" w:eastAsia="Times New Roman" w:hAnsi="Segoe UI" w:cs="Segoe UI"/>
          <w:sz w:val="22"/>
          <w:szCs w:val="22"/>
          <w:lang w:val="pt-BR" w:eastAsia="en-US"/>
        </w:rPr>
        <w:t>$</w:t>
      </w:r>
      <w:r w:rsidR="001C38F9">
        <w:rPr>
          <w:rFonts w:ascii="Segoe UI" w:eastAsia="Times New Roman" w:hAnsi="Segoe UI" w:cs="Segoe UI"/>
          <w:sz w:val="22"/>
          <w:szCs w:val="22"/>
          <w:lang w:val="pt-BR" w:eastAsia="en-US"/>
        </w:rPr>
        <w:t>20.000,00</w:t>
      </w:r>
      <w:r w:rsidR="00250D47" w:rsidRPr="00B64324">
        <w:rPr>
          <w:rFonts w:ascii="Segoe UI" w:eastAsia="Times New Roman" w:hAnsi="Segoe UI" w:cs="Segoe UI"/>
          <w:sz w:val="22"/>
          <w:szCs w:val="22"/>
          <w:lang w:val="pt-BR" w:eastAsia="en-US"/>
        </w:rPr>
        <w:t xml:space="preserve">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vinte mil</w:t>
      </w:r>
      <w:r w:rsidR="001C38F9"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reais)</w:t>
      </w:r>
      <w:r w:rsidRPr="00B64324">
        <w:rPr>
          <w:rFonts w:ascii="Segoe UI" w:eastAsia="Times New Roman" w:hAnsi="Segoe UI" w:cs="Segoe UI"/>
          <w:sz w:val="22"/>
          <w:szCs w:val="22"/>
          <w:lang w:val="pt-BR" w:eastAsia="en-US"/>
        </w:rPr>
        <w:t>, 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w:t>
      </w:r>
      <w:r w:rsidR="001C38F9">
        <w:rPr>
          <w:rFonts w:ascii="Segoe UI" w:eastAsia="Times New Roman" w:hAnsi="Segoe UI" w:cs="Segoe UI"/>
          <w:sz w:val="22"/>
          <w:szCs w:val="22"/>
          <w:lang w:val="pt-BR" w:eastAsia="en-US"/>
        </w:rPr>
        <w:t>dia 15 do mesmo mês de emissão da primeira fatura nos anos subsequentes</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312"/>
      <w:r w:rsidR="00400362" w:rsidRPr="00B64324">
        <w:rPr>
          <w:rFonts w:ascii="Segoe UI" w:eastAsia="Times New Roman" w:hAnsi="Segoe UI" w:cs="Segoe UI"/>
          <w:sz w:val="22"/>
          <w:szCs w:val="22"/>
          <w:lang w:val="pt-BR" w:eastAsia="en-US"/>
        </w:rPr>
        <w:t xml:space="preserve"> </w:t>
      </w:r>
    </w:p>
    <w:p w14:paraId="091E20C8" w14:textId="6FE444AC"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13"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Pr>
          <w:rFonts w:ascii="Segoe UI" w:eastAsia="Times New Roman" w:hAnsi="Segoe UI" w:cs="Segoe UI"/>
          <w:sz w:val="22"/>
          <w:szCs w:val="22"/>
          <w:lang w:val="pt-BR" w:eastAsia="en-US"/>
        </w:rPr>
        <w:t xml:space="preserve">500,00 </w:t>
      </w:r>
      <w:r w:rsidR="001C38F9" w:rsidRPr="00B64324">
        <w:rPr>
          <w:rFonts w:ascii="Segoe UI" w:eastAsia="Times New Roman" w:hAnsi="Segoe UI" w:cs="Segoe UI"/>
          <w:sz w:val="22"/>
          <w:szCs w:val="22"/>
          <w:lang w:val="pt-BR" w:eastAsia="en-US"/>
        </w:rPr>
        <w:t>(</w:t>
      </w:r>
      <w:r w:rsidR="001C38F9">
        <w:rPr>
          <w:rFonts w:ascii="Segoe UI" w:hAnsi="Segoe UI" w:cs="Segoe UI"/>
          <w:sz w:val="22"/>
          <w:szCs w:val="22"/>
          <w:lang w:val="pt-BR"/>
        </w:rPr>
        <w:t xml:space="preserve">quinhentos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(iv)</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p>
    <w:p w14:paraId="0933AF8B" w14:textId="6EF64824"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500,00</w:t>
      </w:r>
      <w:r w:rsidRPr="00B64324">
        <w:rPr>
          <w:rFonts w:ascii="Segoe UI" w:eastAsia="Times New Roman" w:hAnsi="Segoe UI" w:cs="Segoe UI"/>
          <w:sz w:val="22"/>
          <w:szCs w:val="22"/>
          <w:lang w:val="pt-BR" w:eastAsia="en-US"/>
        </w:rPr>
        <w:t xml:space="preserve"> (</w:t>
      </w:r>
      <w:r w:rsidR="001C38F9">
        <w:rPr>
          <w:rFonts w:ascii="Segoe UI" w:eastAsia="Times New Roman" w:hAnsi="Segoe UI" w:cs="Segoe UI"/>
          <w:sz w:val="22"/>
          <w:szCs w:val="22"/>
          <w:lang w:val="pt-BR" w:eastAsia="en-US"/>
        </w:rPr>
        <w:t>quinhentos</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p>
    <w:p w14:paraId="41D01988" w14:textId="793A82B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Os impostos incidentes sobre a remuneração serão acrescidos às parcelas mencionadas acima nas datas de pagamento. Além disso, todos os valores mencionados acima serão atualizados pelo </w:t>
      </w:r>
      <w:r w:rsidR="001C38F9">
        <w:rPr>
          <w:rFonts w:ascii="Segoe UI" w:eastAsia="Times New Roman" w:hAnsi="Segoe UI" w:cs="Segoe UI"/>
          <w:sz w:val="22"/>
          <w:szCs w:val="22"/>
          <w:lang w:val="pt-BR" w:eastAsia="en-US"/>
        </w:rPr>
        <w:t>IPCA</w:t>
      </w:r>
      <w:r w:rsidRPr="00B6432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r w:rsidRPr="00B64324">
        <w:rPr>
          <w:rFonts w:ascii="Segoe UI" w:eastAsia="Arial" w:hAnsi="Segoe UI" w:cs="Segoe UI"/>
          <w:bCs/>
          <w:i/>
          <w:iCs/>
          <w:sz w:val="22"/>
          <w:szCs w:val="22"/>
          <w:lang w:eastAsia="en-GB"/>
        </w:rPr>
        <w:t>conference calls</w:t>
      </w:r>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lastRenderedPageBreak/>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313"/>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contidas nesta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14"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314"/>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solicitar, quando julgar necessário ao fiel desempenho de suas funções, certidões que estejam dentro do prazo de vigência dos distribuidores cíveis, das Varas da Fazenda Pública, Cartórios de Protesto, Varas do </w:t>
      </w:r>
      <w:r w:rsidRPr="00B64324">
        <w:rPr>
          <w:rFonts w:ascii="Segoe UI" w:hAnsi="Segoe UI" w:cs="Segoe UI"/>
          <w:sz w:val="22"/>
          <w:szCs w:val="22"/>
        </w:rPr>
        <w:lastRenderedPageBreak/>
        <w:t>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w:t>
      </w:r>
      <w:r w:rsidR="00BE2918">
        <w:rPr>
          <w:rFonts w:ascii="Segoe UI" w:hAnsi="Segoe UI" w:cs="Segoe UI"/>
          <w:sz w:val="22"/>
          <w:szCs w:val="22"/>
        </w:rPr>
        <w:t>nos termos da cláusula 9</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15"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315"/>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316"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316"/>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317" w:name="_Ref284525887"/>
      <w:r w:rsidRPr="00B64324">
        <w:rPr>
          <w:rFonts w:ascii="Segoe UI" w:eastAsia="Times New Roman" w:hAnsi="Segoe UI" w:cs="Segoe UI"/>
          <w:sz w:val="22"/>
          <w:szCs w:val="22"/>
          <w:lang w:val="pt-BR" w:eastAsia="en-US"/>
        </w:rPr>
        <w:t xml:space="preserve">existência de </w:t>
      </w:r>
      <w:bookmarkStart w:id="318"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317"/>
      <w:bookmarkEnd w:id="318"/>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05D08E1C"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213F2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Escriturador</w:t>
      </w:r>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o Escriturador</w:t>
      </w:r>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6751DFF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r w:rsidR="0051355A">
        <w:rPr>
          <w:rFonts w:ascii="Segoe UI" w:hAnsi="Segoe UI" w:cs="Segoe UI"/>
          <w:sz w:val="22"/>
          <w:szCs w:val="22"/>
        </w:rPr>
        <w:t xml:space="preserve"> [</w:t>
      </w:r>
      <w:r w:rsidR="0051355A" w:rsidRPr="00702237">
        <w:rPr>
          <w:rFonts w:ascii="Segoe UI" w:hAnsi="Segoe UI" w:cs="Segoe UI"/>
          <w:b/>
          <w:bCs/>
          <w:sz w:val="22"/>
          <w:szCs w:val="22"/>
          <w:highlight w:val="yellow"/>
        </w:rPr>
        <w:t>Nota Simplific</w:t>
      </w:r>
      <w:r w:rsidR="0051355A" w:rsidRPr="00702237">
        <w:rPr>
          <w:rFonts w:ascii="Segoe UI" w:hAnsi="Segoe UI" w:cs="Segoe UI"/>
          <w:sz w:val="22"/>
          <w:szCs w:val="22"/>
          <w:highlight w:val="yellow"/>
        </w:rPr>
        <w:t>: sob validação.</w:t>
      </w:r>
      <w:r w:rsidR="0051355A">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se balizará pelas informações que lhe forem disponibilizadas pela Emissora para verificar o atendimento do</w:t>
      </w:r>
      <w:r w:rsidR="00E655CB">
        <w:rPr>
          <w:rFonts w:ascii="Segoe UI" w:eastAsia="Times New Roman" w:hAnsi="Segoe UI" w:cs="Segoe UI"/>
          <w:sz w:val="22"/>
          <w:szCs w:val="22"/>
          <w:lang w:val="pt-BR" w:eastAsia="en-US"/>
        </w:rPr>
        <w:t xml:space="preserve"> ICSD</w:t>
      </w:r>
      <w:r w:rsidR="00360B3F">
        <w:rPr>
          <w:rFonts w:ascii="Segoe UI" w:eastAsia="Times New Roman" w:hAnsi="Segoe UI" w:cs="Segoe UI"/>
          <w:sz w:val="22"/>
          <w:szCs w:val="22"/>
          <w:lang w:val="pt-BR" w:eastAsia="en-US"/>
        </w:rPr>
        <w:t xml:space="preserve"> Primeira Série e ICSD Segunda Série</w:t>
      </w:r>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6E499C0F"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213F2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É facultado aos Debenturistas, após o encerramento do prazo para a subscrição e integralização da totalidade das Debêntures, proceder à substituição </w:t>
      </w:r>
      <w:r w:rsidRPr="00B64324">
        <w:rPr>
          <w:rFonts w:ascii="Segoe UI" w:eastAsia="Times New Roman" w:hAnsi="Segoe UI" w:cs="Segoe UI"/>
          <w:sz w:val="22"/>
          <w:szCs w:val="22"/>
          <w:lang w:val="pt-BR" w:eastAsia="en-US"/>
        </w:rPr>
        <w:lastRenderedPageBreak/>
        <w:t>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pro rata temporis</w:t>
      </w:r>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06773DA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A26B67">
        <w:rPr>
          <w:rFonts w:ascii="Segoe UI" w:eastAsia="Times New Roman" w:hAnsi="Segoe UI" w:cs="Segoe UI"/>
          <w:sz w:val="22"/>
          <w:szCs w:val="22"/>
          <w:lang w:val="pt-BR" w:eastAsia="en-US"/>
        </w:rPr>
        <w:fldChar w:fldCharType="begin"/>
      </w:r>
      <w:r w:rsidR="00A26B67">
        <w:rPr>
          <w:rFonts w:ascii="Segoe UI" w:eastAsia="Times New Roman" w:hAnsi="Segoe UI" w:cs="Segoe UI"/>
          <w:sz w:val="22"/>
          <w:szCs w:val="22"/>
          <w:lang w:val="pt-BR" w:eastAsia="en-US"/>
        </w:rPr>
        <w:instrText xml:space="preserve"> REF _Ref115185825 \r \h </w:instrText>
      </w:r>
      <w:r w:rsidR="00A26B67">
        <w:rPr>
          <w:rFonts w:ascii="Segoe UI" w:eastAsia="Times New Roman" w:hAnsi="Segoe UI" w:cs="Segoe UI"/>
          <w:sz w:val="22"/>
          <w:szCs w:val="22"/>
          <w:lang w:val="pt-BR" w:eastAsia="en-US"/>
        </w:rPr>
      </w:r>
      <w:r w:rsidR="00A26B67">
        <w:rPr>
          <w:rFonts w:ascii="Segoe UI" w:eastAsia="Times New Roman" w:hAnsi="Segoe UI" w:cs="Segoe UI"/>
          <w:sz w:val="22"/>
          <w:szCs w:val="22"/>
          <w:lang w:val="pt-BR" w:eastAsia="en-US"/>
        </w:rPr>
        <w:fldChar w:fldCharType="separate"/>
      </w:r>
      <w:r w:rsidR="00213F2B">
        <w:rPr>
          <w:rFonts w:ascii="Segoe UI" w:eastAsia="Times New Roman" w:hAnsi="Segoe UI" w:cs="Segoe UI"/>
          <w:sz w:val="22"/>
          <w:szCs w:val="22"/>
          <w:lang w:val="pt-BR" w:eastAsia="en-US"/>
        </w:rPr>
        <w:t>2.4</w:t>
      </w:r>
      <w:r w:rsidR="00A26B67">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09ACAE06"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213F2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319" w:name="_DV_M341"/>
      <w:bookmarkStart w:id="320" w:name="_DV_M353"/>
      <w:bookmarkStart w:id="321" w:name="_DV_M354"/>
      <w:bookmarkStart w:id="322" w:name="_Ref38530179"/>
      <w:bookmarkStart w:id="323" w:name="_Ref447756814"/>
      <w:bookmarkEnd w:id="311"/>
      <w:bookmarkEnd w:id="319"/>
      <w:bookmarkEnd w:id="320"/>
      <w:bookmarkEnd w:id="321"/>
      <w:r w:rsidRPr="00B64324">
        <w:rPr>
          <w:rFonts w:ascii="Segoe UI" w:hAnsi="Segoe UI" w:cs="Segoe UI"/>
          <w:szCs w:val="22"/>
        </w:rPr>
        <w:t>ASSEMBLEIA GERAL DE DEBENTURISTAS</w:t>
      </w:r>
      <w:bookmarkEnd w:id="322"/>
    </w:p>
    <w:p w14:paraId="1DCB009E" w14:textId="39D6EA8A"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23"/>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 xml:space="preserve">Série das Debêntures, incluindo, mas não se limitando, às alterações nas características específicas da respectiva Série, renúncia de direitos dos Debenturistas da respectiva Série, a respectiva Assembleia </w:t>
      </w:r>
      <w:r w:rsidRPr="00B64324">
        <w:rPr>
          <w:rFonts w:ascii="Segoe UI" w:hAnsi="Segoe UI" w:cs="Segoe UI"/>
          <w:sz w:val="22"/>
          <w:szCs w:val="22"/>
          <w:lang w:val="pt-BR"/>
        </w:rPr>
        <w:lastRenderedPageBreak/>
        <w:t>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35341C33"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213F2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3EA70BF6"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000E4575">
        <w:rPr>
          <w:rFonts w:ascii="Segoe UI" w:hAnsi="Segoe UI" w:cs="Segoe UI"/>
          <w:bCs/>
          <w:sz w:val="22"/>
          <w:szCs w:val="22"/>
          <w:lang w:val="pt-BR"/>
        </w:rPr>
        <w:t xml:space="preserve"> e a </w:t>
      </w:r>
      <w:r w:rsidR="004B2624" w:rsidRPr="004B2624">
        <w:rPr>
          <w:rFonts w:ascii="Segoe UI" w:hAnsi="Segoe UI" w:cs="Segoe UI"/>
          <w:bCs/>
          <w:sz w:val="22"/>
          <w:szCs w:val="22"/>
          <w:lang w:val="pt-BR"/>
        </w:rPr>
        <w:t>R</w:t>
      </w:r>
      <w:r w:rsidR="004B2624">
        <w:rPr>
          <w:rFonts w:ascii="Segoe UI" w:hAnsi="Segoe UI" w:cs="Segoe UI"/>
          <w:bCs/>
          <w:sz w:val="22"/>
          <w:szCs w:val="22"/>
          <w:lang w:val="pt-BR"/>
        </w:rPr>
        <w:t>esolução</w:t>
      </w:r>
      <w:r w:rsidR="004B2624" w:rsidRPr="004B2624">
        <w:rPr>
          <w:rFonts w:ascii="Segoe UI" w:hAnsi="Segoe UI" w:cs="Segoe UI"/>
          <w:bCs/>
          <w:sz w:val="22"/>
          <w:szCs w:val="22"/>
          <w:lang w:val="pt-BR"/>
        </w:rPr>
        <w:t xml:space="preserve"> CVM </w:t>
      </w:r>
      <w:r w:rsidR="004B2624">
        <w:rPr>
          <w:rFonts w:ascii="Segoe UI" w:hAnsi="Segoe UI" w:cs="Segoe UI"/>
          <w:bCs/>
          <w:sz w:val="22"/>
          <w:szCs w:val="22"/>
          <w:lang w:val="pt-BR"/>
        </w:rPr>
        <w:t>n</w:t>
      </w:r>
      <w:r w:rsidR="004B2624" w:rsidRPr="004B2624">
        <w:rPr>
          <w:rFonts w:ascii="Segoe UI" w:hAnsi="Segoe UI" w:cs="Segoe UI"/>
          <w:bCs/>
          <w:sz w:val="22"/>
          <w:szCs w:val="22"/>
          <w:lang w:val="pt-BR"/>
        </w:rPr>
        <w:t xml:space="preserve">º 81,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29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março</w:t>
      </w:r>
      <w:r w:rsidR="004B2624" w:rsidRPr="004B2624">
        <w:rPr>
          <w:rFonts w:ascii="Segoe UI" w:hAnsi="Segoe UI" w:cs="Segoe UI"/>
          <w:bCs/>
          <w:sz w:val="22"/>
          <w:szCs w:val="22"/>
          <w:lang w:val="pt-BR"/>
        </w:rPr>
        <w:t xml:space="preserve"> </w:t>
      </w:r>
      <w:r w:rsidR="004B2624">
        <w:rPr>
          <w:rFonts w:ascii="Segoe UI" w:hAnsi="Segoe UI" w:cs="Segoe UI"/>
          <w:bCs/>
          <w:sz w:val="22"/>
          <w:szCs w:val="22"/>
          <w:lang w:val="pt-BR"/>
        </w:rPr>
        <w:t>de</w:t>
      </w:r>
      <w:r w:rsidR="004B2624" w:rsidRPr="004B2624">
        <w:rPr>
          <w:rFonts w:ascii="Segoe UI" w:hAnsi="Segoe UI" w:cs="Segoe UI"/>
          <w:bCs/>
          <w:sz w:val="22"/>
          <w:szCs w:val="22"/>
          <w:lang w:val="pt-BR"/>
        </w:rPr>
        <w:t xml:space="preserve"> 2022</w:t>
      </w:r>
      <w:r w:rsidRPr="00B64324">
        <w:rPr>
          <w:rFonts w:ascii="Segoe UI" w:hAnsi="Segoe UI" w:cs="Segoe UI"/>
          <w:bCs/>
          <w:sz w:val="22"/>
          <w:szCs w:val="22"/>
          <w:lang w:val="pt-BR"/>
        </w:rPr>
        <w:t>.</w:t>
      </w:r>
      <w:r w:rsidRPr="00B64324">
        <w:rPr>
          <w:rFonts w:ascii="Segoe UI" w:hAnsi="Segoe UI" w:cs="Segoe UI"/>
          <w:b/>
          <w:sz w:val="22"/>
          <w:szCs w:val="22"/>
          <w:lang w:val="pt-BR"/>
        </w:rPr>
        <w:t xml:space="preserve"> </w:t>
      </w:r>
    </w:p>
    <w:p w14:paraId="12AFFEC8" w14:textId="1B69F144"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213F2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68AA7197"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213F2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67D404B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737A79" w:rsidRPr="00B64324">
        <w:rPr>
          <w:rFonts w:ascii="Segoe UI" w:hAnsi="Segoe UI" w:cs="Segoe UI"/>
          <w:sz w:val="22"/>
          <w:szCs w:val="22"/>
          <w:lang w:val="pt-BR"/>
        </w:rPr>
        <w:t>50% (cinquenta por cento) mais 1 (uma)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w:t>
      </w:r>
      <w:r w:rsidR="00737A79">
        <w:rPr>
          <w:rFonts w:ascii="Segoe UI" w:hAnsi="Segoe UI" w:cs="Segoe UI"/>
          <w:bCs/>
          <w:sz w:val="22"/>
          <w:szCs w:val="22"/>
          <w:lang w:val="pt-BR"/>
        </w:rPr>
        <w:t xml:space="preserve">ou </w:t>
      </w:r>
      <w:r w:rsidR="00737A79" w:rsidRPr="00B64324">
        <w:rPr>
          <w:rFonts w:ascii="Segoe UI" w:hAnsi="Segoe UI" w:cs="Segoe UI"/>
          <w:bCs/>
          <w:sz w:val="22"/>
          <w:szCs w:val="22"/>
          <w:lang w:val="pt-BR"/>
        </w:rPr>
        <w:t xml:space="preserve">das Debêntures em Circulação </w:t>
      </w:r>
      <w:r w:rsidR="005F7E85" w:rsidRPr="00B64324">
        <w:rPr>
          <w:rFonts w:ascii="Segoe UI" w:hAnsi="Segoe UI" w:cs="Segoe UI"/>
          <w:bCs/>
          <w:sz w:val="22"/>
          <w:szCs w:val="22"/>
          <w:lang w:val="pt-BR"/>
        </w:rPr>
        <w:t>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24" w:name="_Ref447756836"/>
      <w:r w:rsidRPr="00B64324">
        <w:rPr>
          <w:rFonts w:ascii="Segoe UI" w:hAnsi="Segoe UI" w:cs="Segoe UI"/>
          <w:b/>
          <w:sz w:val="22"/>
          <w:szCs w:val="22"/>
          <w:lang w:val="pt-BR"/>
        </w:rPr>
        <w:t>Quórum de Deliberação</w:t>
      </w:r>
      <w:bookmarkEnd w:id="324"/>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25" w:name="_Ref34852369"/>
      <w:bookmarkStart w:id="326"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w:t>
      </w:r>
      <w:r w:rsidRPr="00B64324">
        <w:rPr>
          <w:rFonts w:ascii="Segoe UI" w:hAnsi="Segoe UI" w:cs="Segoe UI"/>
          <w:bCs/>
          <w:sz w:val="22"/>
          <w:szCs w:val="22"/>
          <w:lang w:val="pt-BR"/>
        </w:rPr>
        <w:lastRenderedPageBreak/>
        <w:t xml:space="preserve">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r w:rsidR="00F97E2E" w:rsidRPr="00B64324">
        <w:rPr>
          <w:rFonts w:ascii="Segoe UI" w:hAnsi="Segoe UI" w:cs="Segoe UI"/>
          <w:bCs/>
          <w:i/>
          <w:iCs/>
          <w:sz w:val="22"/>
          <w:szCs w:val="22"/>
          <w:lang w:val="pt-BR"/>
        </w:rPr>
        <w:t>waiver</w:t>
      </w:r>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25"/>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17CCD98A"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27" w:name="_Ref34852317"/>
      <w:bookmarkStart w:id="328" w:name="_Ref447758418"/>
      <w:bookmarkEnd w:id="326"/>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(ii)</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(iii)</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(iv)</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27"/>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(ix)</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 xml:space="preserve">alterações às cláusulas que tratam do Resgate Antecipado Facultativo e/ou </w:t>
      </w:r>
      <w:r w:rsidR="00A26B67">
        <w:rPr>
          <w:rFonts w:ascii="Segoe UI" w:hAnsi="Segoe UI" w:cs="Segoe UI"/>
          <w:bCs/>
          <w:sz w:val="22"/>
          <w:szCs w:val="22"/>
          <w:lang w:val="pt-BR"/>
        </w:rPr>
        <w:t>amortização</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28"/>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330937FC"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lastRenderedPageBreak/>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r w:rsidR="003A1406">
        <w:rPr>
          <w:rFonts w:ascii="Segoe UI" w:hAnsi="Segoe UI" w:cs="Segoe UI"/>
          <w:szCs w:val="22"/>
        </w:rPr>
        <w:t>E DOS FIADORES</w:t>
      </w:r>
    </w:p>
    <w:p w14:paraId="41E476BE" w14:textId="47EAB87C"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29"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136326">
        <w:rPr>
          <w:rFonts w:ascii="Segoe UI" w:hAnsi="Segoe UI" w:cs="Segoe UI"/>
          <w:bCs/>
          <w:sz w:val="22"/>
          <w:szCs w:val="22"/>
          <w:lang w:val="pt-BR"/>
        </w:rPr>
        <w:t xml:space="preserve"> e os Fiadores Pessoas Jurídicas</w:t>
      </w:r>
      <w:r w:rsidR="00713647" w:rsidRPr="00B64324">
        <w:rPr>
          <w:rFonts w:ascii="Segoe UI" w:hAnsi="Segoe UI" w:cs="Segoe UI"/>
          <w:sz w:val="22"/>
          <w:szCs w:val="22"/>
          <w:lang w:val="pt-BR"/>
        </w:rPr>
        <w:t>, neste ato, declara</w:t>
      </w:r>
      <w:r w:rsidR="00136326">
        <w:rPr>
          <w:rFonts w:ascii="Segoe UI" w:hAnsi="Segoe UI" w:cs="Segoe UI"/>
          <w:sz w:val="22"/>
          <w:szCs w:val="22"/>
          <w:lang w:val="pt-BR"/>
        </w:rPr>
        <w:t>m</w:t>
      </w:r>
      <w:r w:rsidR="00713647" w:rsidRPr="00B64324">
        <w:rPr>
          <w:rFonts w:ascii="Segoe UI" w:hAnsi="Segoe UI" w:cs="Segoe UI"/>
          <w:sz w:val="22"/>
          <w:szCs w:val="22"/>
          <w:lang w:val="pt-BR"/>
        </w:rPr>
        <w:t xml:space="preserve"> e garante</w:t>
      </w:r>
      <w:r w:rsidR="00136326">
        <w:rPr>
          <w:rFonts w:ascii="Segoe UI" w:hAnsi="Segoe UI" w:cs="Segoe UI"/>
          <w:sz w:val="22"/>
          <w:szCs w:val="22"/>
          <w:lang w:val="pt-BR"/>
        </w:rPr>
        <w:t>m</w:t>
      </w:r>
      <w:r w:rsidR="00713647" w:rsidRPr="00B64324">
        <w:rPr>
          <w:rFonts w:ascii="Segoe UI" w:hAnsi="Segoe UI" w:cs="Segoe UI"/>
          <w:sz w:val="22"/>
          <w:szCs w:val="22"/>
          <w:lang w:val="pt-BR"/>
        </w:rPr>
        <w:t xml:space="preserve"> que:</w:t>
      </w:r>
      <w:bookmarkEnd w:id="329"/>
      <w:r w:rsidR="004838D7">
        <w:rPr>
          <w:rFonts w:ascii="Segoe UI" w:hAnsi="Segoe UI" w:cs="Segoe UI"/>
          <w:sz w:val="22"/>
          <w:szCs w:val="22"/>
          <w:lang w:val="pt-BR"/>
        </w:rPr>
        <w:t xml:space="preserve"> </w:t>
      </w:r>
    </w:p>
    <w:p w14:paraId="74AC3FC5" w14:textId="1798C33B" w:rsidR="00713647" w:rsidRPr="00B64324" w:rsidRDefault="00136326"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30" w:name="_Hlk72594794"/>
      <w:r>
        <w:rPr>
          <w:rFonts w:ascii="Segoe UI" w:hAnsi="Segoe UI" w:cs="Segoe UI"/>
          <w:bCs/>
          <w:iCs/>
          <w:sz w:val="22"/>
          <w:szCs w:val="22"/>
          <w:lang w:val="pt-BR"/>
        </w:rPr>
        <w:t>são</w:t>
      </w:r>
      <w:r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sociedade</w:t>
      </w:r>
      <w:r>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devidamente organizada</w:t>
      </w:r>
      <w:r>
        <w:rPr>
          <w:rFonts w:ascii="Segoe UI" w:hAnsi="Segoe UI" w:cs="Segoe UI"/>
          <w:bCs/>
          <w:iCs/>
          <w:sz w:val="22"/>
          <w:szCs w:val="22"/>
          <w:lang w:val="pt-BR"/>
        </w:rPr>
        <w:t>s</w:t>
      </w:r>
      <w:r w:rsidR="00713647" w:rsidRPr="00B64324">
        <w:rPr>
          <w:rFonts w:ascii="Segoe UI" w:hAnsi="Segoe UI" w:cs="Segoe UI"/>
          <w:bCs/>
          <w:iCs/>
          <w:sz w:val="22"/>
          <w:szCs w:val="22"/>
          <w:lang w:val="pt-BR"/>
        </w:rPr>
        <w:t>, constituída</w:t>
      </w:r>
      <w:r>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e existente</w:t>
      </w:r>
      <w:r>
        <w:rPr>
          <w:rFonts w:ascii="Segoe UI" w:hAnsi="Segoe UI" w:cs="Segoe UI"/>
          <w:bCs/>
          <w:iCs/>
          <w:sz w:val="22"/>
          <w:szCs w:val="22"/>
          <w:lang w:val="pt-BR"/>
        </w:rPr>
        <w:t>s</w:t>
      </w:r>
      <w:r w:rsidR="00713647" w:rsidRPr="00B64324">
        <w:rPr>
          <w:rFonts w:ascii="Segoe UI" w:hAnsi="Segoe UI" w:cs="Segoe UI"/>
          <w:bCs/>
          <w:iCs/>
          <w:sz w:val="22"/>
          <w:szCs w:val="22"/>
          <w:lang w:val="pt-BR"/>
        </w:rPr>
        <w:t xml:space="preserv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003B4FDC"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30"/>
      <w:r w:rsidR="00713647" w:rsidRPr="00B64324">
        <w:rPr>
          <w:rFonts w:ascii="Segoe UI" w:hAnsi="Segoe UI" w:cs="Segoe UI"/>
          <w:bCs/>
          <w:iCs/>
          <w:sz w:val="22"/>
          <w:szCs w:val="22"/>
          <w:lang w:val="pt-BR"/>
        </w:rPr>
        <w:t>;</w:t>
      </w:r>
    </w:p>
    <w:p w14:paraId="0F176639" w14:textId="037B8277"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1" w:name="_Hlk72594802"/>
      <w:r w:rsidRPr="00B64324">
        <w:rPr>
          <w:rFonts w:ascii="Segoe UI" w:hAnsi="Segoe UI" w:cs="Segoe UI"/>
          <w:bCs/>
          <w:iCs/>
          <w:sz w:val="22"/>
          <w:szCs w:val="22"/>
          <w:lang w:val="pt-BR"/>
        </w:rPr>
        <w:t>est</w:t>
      </w:r>
      <w:r w:rsidR="00136326">
        <w:rPr>
          <w:rFonts w:ascii="Segoe UI" w:hAnsi="Segoe UI" w:cs="Segoe UI"/>
          <w:bCs/>
          <w:iCs/>
          <w:sz w:val="22"/>
          <w:szCs w:val="22"/>
          <w:lang w:val="pt-BR"/>
        </w:rPr>
        <w:t>ão</w:t>
      </w:r>
      <w:r w:rsidRPr="00B64324">
        <w:rPr>
          <w:rFonts w:ascii="Segoe UI" w:hAnsi="Segoe UI" w:cs="Segoe UI"/>
          <w:sz w:val="22"/>
          <w:szCs w:val="22"/>
          <w:lang w:val="pt-BR" w:eastAsia="pt-BR"/>
        </w:rPr>
        <w:t xml:space="preserve"> devidamente autorizada</w:t>
      </w:r>
      <w:r w:rsidR="00136326">
        <w:rPr>
          <w:rFonts w:ascii="Segoe UI" w:hAnsi="Segoe UI" w:cs="Segoe UI"/>
          <w:sz w:val="22"/>
          <w:szCs w:val="22"/>
          <w:lang w:val="pt-BR" w:eastAsia="pt-BR"/>
        </w:rPr>
        <w:t>s</w:t>
      </w:r>
      <w:r w:rsidRPr="00B64324">
        <w:rPr>
          <w:rFonts w:ascii="Segoe UI" w:hAnsi="Segoe UI" w:cs="Segoe UI"/>
          <w:sz w:val="22"/>
          <w:szCs w:val="22"/>
          <w:lang w:val="pt-BR" w:eastAsia="pt-BR"/>
        </w:rPr>
        <w:t xml:space="preserve"> e </w:t>
      </w:r>
      <w:r w:rsidR="00136326" w:rsidRPr="00B64324">
        <w:rPr>
          <w:rFonts w:ascii="Segoe UI" w:hAnsi="Segoe UI" w:cs="Segoe UI"/>
          <w:sz w:val="22"/>
          <w:szCs w:val="22"/>
          <w:lang w:val="pt-BR" w:eastAsia="pt-BR"/>
        </w:rPr>
        <w:t>obtiv</w:t>
      </w:r>
      <w:r w:rsidR="00136326">
        <w:rPr>
          <w:rFonts w:ascii="Segoe UI" w:hAnsi="Segoe UI" w:cs="Segoe UI"/>
          <w:sz w:val="22"/>
          <w:szCs w:val="22"/>
          <w:lang w:val="pt-BR" w:eastAsia="pt-BR"/>
        </w:rPr>
        <w:t>eram</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31"/>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2"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32"/>
      <w:r w:rsidRPr="00B64324">
        <w:rPr>
          <w:rFonts w:ascii="Segoe UI" w:hAnsi="Segoe UI" w:cs="Segoe UI"/>
          <w:sz w:val="22"/>
          <w:szCs w:val="22"/>
          <w:lang w:val="pt-BR" w:eastAsia="pt-BR"/>
        </w:rPr>
        <w:t>;</w:t>
      </w:r>
    </w:p>
    <w:p w14:paraId="56331023" w14:textId="74719615"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3" w:name="_Hlk72594844"/>
      <w:r w:rsidRPr="00B64324">
        <w:rPr>
          <w:rFonts w:ascii="Segoe UI" w:hAnsi="Segoe UI" w:cs="Segoe UI"/>
          <w:sz w:val="22"/>
          <w:szCs w:val="22"/>
          <w:lang w:val="pt-BR" w:eastAsia="pt-BR"/>
        </w:rPr>
        <w:t>t</w:t>
      </w:r>
      <w:r w:rsidR="00136326">
        <w:rPr>
          <w:rFonts w:ascii="Segoe UI" w:hAnsi="Segoe UI" w:cs="Segoe UI"/>
          <w:sz w:val="22"/>
          <w:szCs w:val="22"/>
          <w:lang w:val="pt-BR" w:eastAsia="pt-BR"/>
        </w:rPr>
        <w:t>ê</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e mant</w:t>
      </w:r>
      <w:r w:rsidR="00136326">
        <w:rPr>
          <w:rFonts w:ascii="Segoe UI" w:hAnsi="Segoe UI" w:cs="Segoe UI"/>
          <w:sz w:val="22"/>
          <w:szCs w:val="22"/>
          <w:lang w:val="pt-BR" w:eastAsia="pt-BR"/>
        </w:rPr>
        <w:t>ê</w:t>
      </w:r>
      <w:r w:rsidR="00E219FF" w:rsidRPr="00B64324">
        <w:rPr>
          <w:rFonts w:ascii="Segoe UI" w:hAnsi="Segoe UI" w:cs="Segoe UI"/>
          <w:sz w:val="22"/>
          <w:szCs w:val="22"/>
          <w:lang w:val="pt-BR" w:eastAsia="pt-BR"/>
        </w:rPr>
        <w:t xml:space="preserve">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(ii)</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(iii)</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33"/>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w:t>
      </w:r>
      <w:r w:rsidRPr="00B64324">
        <w:rPr>
          <w:rFonts w:ascii="Segoe UI" w:hAnsi="Segoe UI" w:cs="Segoe UI"/>
          <w:sz w:val="22"/>
          <w:szCs w:val="22"/>
          <w:lang w:val="pt-BR" w:eastAsia="pt-BR"/>
        </w:rPr>
        <w:lastRenderedPageBreak/>
        <w:t xml:space="preserve">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4"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(ii)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Pr="00B64324">
        <w:rPr>
          <w:rFonts w:ascii="Segoe UI" w:hAnsi="Segoe UI" w:cs="Segoe UI"/>
          <w:b/>
          <w:bCs/>
          <w:sz w:val="22"/>
          <w:szCs w:val="22"/>
          <w:lang w:val="pt-BR"/>
        </w:rPr>
        <w:t>iii)</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(iii.a)</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34"/>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461EA09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5"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136326">
        <w:rPr>
          <w:rFonts w:ascii="Segoe UI" w:hAnsi="Segoe UI" w:cs="Segoe UI"/>
          <w:sz w:val="22"/>
          <w:szCs w:val="22"/>
          <w:lang w:val="pt-BR" w:eastAsia="pt-BR"/>
        </w:rPr>
        <w:t xml:space="preserve"> e dos Atos Societários das Fiadoras Pessoas Jurídicas nas juntas comerciais competentes</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35"/>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3FEF6073"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6" w:name="_Hlk72595140"/>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adotando as medidas e ações preventivas ou </w:t>
      </w:r>
      <w:r w:rsidRPr="00B64324">
        <w:rPr>
          <w:rFonts w:ascii="Segoe UI" w:hAnsi="Segoe UI" w:cs="Segoe UI"/>
          <w:sz w:val="22"/>
          <w:szCs w:val="22"/>
          <w:lang w:val="pt-BR" w:eastAsia="pt-BR"/>
        </w:rPr>
        <w:lastRenderedPageBreak/>
        <w:t>reparatórias destinadas a evitar ou corrigir eventuais danos ambientais decorrentes do exercício das atividades relacionadas a seu objeto socia</w:t>
      </w:r>
      <w:bookmarkEnd w:id="336"/>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40D61523"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7" w:name="_Hlk72595162"/>
      <w:r w:rsidRPr="00B64324">
        <w:rPr>
          <w:rFonts w:ascii="Segoe UI" w:hAnsi="Segoe UI" w:cs="Segoe UI"/>
          <w:sz w:val="22"/>
          <w:szCs w:val="22"/>
          <w:lang w:val="pt-BR" w:eastAsia="pt-BR"/>
        </w:rPr>
        <w:t>não incentiva</w:t>
      </w:r>
      <w:r w:rsidR="00136326">
        <w:rPr>
          <w:rFonts w:ascii="Segoe UI" w:hAnsi="Segoe UI" w:cs="Segoe UI"/>
          <w:sz w:val="22"/>
          <w:szCs w:val="22"/>
          <w:lang w:val="pt-BR" w:eastAsia="pt-BR"/>
        </w:rPr>
        <w:t>m</w:t>
      </w:r>
      <w:r w:rsidRPr="00B64324">
        <w:rPr>
          <w:rFonts w:ascii="Segoe UI" w:hAnsi="Segoe UI" w:cs="Segoe UI"/>
          <w:sz w:val="22"/>
          <w:szCs w:val="22"/>
          <w:lang w:val="pt-BR" w:eastAsia="pt-BR"/>
        </w:rPr>
        <w:t>, de qualquer forma, a prostituição ou utiliza em suas atividades (ou incentivam a utilização de) mão-de-obra infantil e/ou em condição análoga à de escravo;</w:t>
      </w:r>
    </w:p>
    <w:p w14:paraId="6559C3EA" w14:textId="6F0B09A1"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pratica</w:t>
      </w:r>
      <w:r w:rsidR="00136326">
        <w:rPr>
          <w:rFonts w:ascii="Segoe UI" w:hAnsi="Segoe UI" w:cs="Segoe UI"/>
          <w:sz w:val="22"/>
          <w:szCs w:val="22"/>
          <w:lang w:val="pt-BR" w:eastAsia="pt-BR"/>
        </w:rPr>
        <w:t>m</w:t>
      </w:r>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38"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38"/>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66214592"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w:t>
      </w:r>
      <w:r w:rsidR="00136326">
        <w:rPr>
          <w:rFonts w:ascii="Segoe UI" w:hAnsi="Segoe UI" w:cs="Segoe UI"/>
          <w:sz w:val="22"/>
          <w:szCs w:val="22"/>
          <w:lang w:val="pt-BR" w:eastAsia="pt-BR"/>
        </w:rPr>
        <w:t>ram</w:t>
      </w:r>
      <w:r w:rsidRPr="00B64324">
        <w:rPr>
          <w:rFonts w:ascii="Segoe UI" w:hAnsi="Segoe UI" w:cs="Segoe UI"/>
          <w:sz w:val="22"/>
          <w:szCs w:val="22"/>
          <w:lang w:val="pt-BR" w:eastAsia="pt-BR"/>
        </w:rPr>
        <w:t xml:space="preserve">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37"/>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39"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39"/>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0"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w:t>
      </w:r>
      <w:r w:rsidR="00F5734F" w:rsidRPr="00B64324">
        <w:rPr>
          <w:rFonts w:ascii="Segoe UI" w:hAnsi="Segoe UI" w:cs="Segoe UI"/>
          <w:sz w:val="22"/>
          <w:szCs w:val="22"/>
          <w:lang w:val="pt-BR" w:eastAsia="pt-BR"/>
        </w:rPr>
        <w:lastRenderedPageBreak/>
        <w:t>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40"/>
      <w:r w:rsidRPr="00B64324">
        <w:rPr>
          <w:rFonts w:ascii="Segoe UI" w:hAnsi="Segoe UI" w:cs="Segoe UI"/>
          <w:sz w:val="22"/>
          <w:szCs w:val="22"/>
          <w:lang w:val="pt-BR" w:eastAsia="pt-BR"/>
        </w:rPr>
        <w:t>;</w:t>
      </w:r>
    </w:p>
    <w:p w14:paraId="1B82D469" w14:textId="3AF48B2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1" w:name="_Hlk72595254"/>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adimplente</w:t>
      </w:r>
      <w:r w:rsidR="00136326">
        <w:rPr>
          <w:rFonts w:ascii="Segoe UI" w:hAnsi="Segoe UI" w:cs="Segoe UI"/>
          <w:sz w:val="22"/>
          <w:szCs w:val="22"/>
          <w:lang w:val="pt-BR" w:eastAsia="pt-BR"/>
        </w:rPr>
        <w:t>s</w:t>
      </w:r>
      <w:r w:rsidRPr="00B64324">
        <w:rPr>
          <w:rFonts w:ascii="Segoe UI" w:hAnsi="Segoe UI" w:cs="Segoe UI"/>
          <w:sz w:val="22"/>
          <w:szCs w:val="22"/>
          <w:lang w:val="pt-BR" w:eastAsia="pt-BR"/>
        </w:rPr>
        <w:t xml:space="preserv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41"/>
      <w:r w:rsidRPr="00B64324">
        <w:rPr>
          <w:rFonts w:ascii="Segoe UI" w:hAnsi="Segoe UI" w:cs="Segoe UI"/>
          <w:sz w:val="22"/>
          <w:szCs w:val="22"/>
          <w:lang w:val="pt-BR" w:eastAsia="pt-BR"/>
        </w:rPr>
        <w:t xml:space="preserve">; </w:t>
      </w:r>
    </w:p>
    <w:p w14:paraId="5153D3AC" w14:textId="2EF9F42E"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2" w:name="_Hlk72595271"/>
      <w:r w:rsidRPr="00B64324">
        <w:rPr>
          <w:rFonts w:ascii="Segoe UI" w:hAnsi="Segoe UI" w:cs="Segoe UI"/>
          <w:sz w:val="22"/>
          <w:szCs w:val="22"/>
          <w:lang w:val="pt-BR" w:eastAsia="pt-BR"/>
        </w:rPr>
        <w:t>desconhece</w:t>
      </w:r>
      <w:r w:rsidR="00136326">
        <w:rPr>
          <w:rFonts w:ascii="Segoe UI" w:hAnsi="Segoe UI" w:cs="Segoe UI"/>
          <w:sz w:val="22"/>
          <w:szCs w:val="22"/>
          <w:lang w:val="pt-BR" w:eastAsia="pt-BR"/>
        </w:rPr>
        <w:t>m</w:t>
      </w:r>
      <w:r w:rsidRPr="00B64324">
        <w:rPr>
          <w:rFonts w:ascii="Segoe UI" w:hAnsi="Segoe UI" w:cs="Segoe UI"/>
          <w:sz w:val="22"/>
          <w:szCs w:val="22"/>
          <w:lang w:val="pt-BR" w:eastAsia="pt-BR"/>
        </w:rPr>
        <w:t xml:space="preserv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AF5B629"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bserva</w:t>
      </w:r>
      <w:r w:rsidR="00136326">
        <w:rPr>
          <w:rFonts w:ascii="Segoe UI" w:hAnsi="Segoe UI" w:cs="Segoe UI"/>
          <w:sz w:val="22"/>
          <w:szCs w:val="22"/>
          <w:lang w:val="pt-BR" w:eastAsia="pt-BR"/>
        </w:rPr>
        <w:t>m</w:t>
      </w:r>
      <w:r w:rsidR="00713647" w:rsidRPr="00B64324">
        <w:rPr>
          <w:rFonts w:ascii="Segoe UI" w:hAnsi="Segoe UI" w:cs="Segoe UI"/>
          <w:sz w:val="22"/>
          <w:szCs w:val="22"/>
          <w:lang w:val="pt-BR" w:eastAsia="pt-BR"/>
        </w:rPr>
        <w:t xml:space="preserve"> e cumpre</w:t>
      </w:r>
      <w:r w:rsidR="00136326">
        <w:rPr>
          <w:rFonts w:ascii="Segoe UI" w:hAnsi="Segoe UI" w:cs="Segoe UI"/>
          <w:sz w:val="22"/>
          <w:szCs w:val="22"/>
          <w:lang w:val="pt-BR" w:eastAsia="pt-BR"/>
        </w:rPr>
        <w:t>m</w:t>
      </w:r>
      <w:r w:rsidR="00713647"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42"/>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5A5BE98F"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3" w:name="_Hlk72595285"/>
      <w:r w:rsidRPr="00B64324">
        <w:rPr>
          <w:rFonts w:ascii="Segoe UI" w:hAnsi="Segoe UI" w:cs="Segoe UI"/>
          <w:sz w:val="22"/>
          <w:szCs w:val="22"/>
          <w:lang w:val="pt-BR" w:eastAsia="pt-BR"/>
        </w:rPr>
        <w:t>est</w:t>
      </w:r>
      <w:r w:rsidR="00136326">
        <w:rPr>
          <w:rFonts w:ascii="Segoe UI" w:hAnsi="Segoe UI" w:cs="Segoe UI"/>
          <w:sz w:val="22"/>
          <w:szCs w:val="22"/>
          <w:lang w:val="pt-BR" w:eastAsia="pt-BR"/>
        </w:rPr>
        <w:t>ão</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43"/>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8315D00"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44" w:name="_DV_M649"/>
      <w:bookmarkStart w:id="345" w:name="_Hlk72595316"/>
      <w:bookmarkEnd w:id="344"/>
      <w:r w:rsidRPr="00B64324">
        <w:rPr>
          <w:rFonts w:ascii="Segoe UI" w:hAnsi="Segoe UI" w:cs="Segoe UI"/>
          <w:color w:val="000000" w:themeColor="text1"/>
          <w:sz w:val="22"/>
          <w:szCs w:val="22"/>
          <w:lang w:val="pt-BR"/>
        </w:rPr>
        <w:t>possu</w:t>
      </w:r>
      <w:r w:rsidR="00136326">
        <w:rPr>
          <w:rFonts w:ascii="Segoe UI" w:hAnsi="Segoe UI" w:cs="Segoe UI"/>
          <w:color w:val="000000" w:themeColor="text1"/>
          <w:sz w:val="22"/>
          <w:szCs w:val="22"/>
          <w:lang w:val="pt-BR"/>
        </w:rPr>
        <w:t>em</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45"/>
      <w:r w:rsidRPr="00B64324">
        <w:rPr>
          <w:rFonts w:ascii="Segoe UI" w:hAnsi="Segoe UI" w:cs="Segoe UI"/>
          <w:color w:val="000000" w:themeColor="text1"/>
          <w:sz w:val="22"/>
          <w:szCs w:val="22"/>
          <w:lang w:val="pt-BR"/>
        </w:rPr>
        <w:t>;</w:t>
      </w:r>
    </w:p>
    <w:p w14:paraId="6136A8CD" w14:textId="05CF96A0"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46" w:name="_Hlk72595327"/>
      <w:r w:rsidRPr="00B64324">
        <w:rPr>
          <w:rFonts w:ascii="Segoe UI" w:hAnsi="Segoe UI" w:cs="Segoe UI"/>
          <w:color w:val="000000" w:themeColor="text1"/>
          <w:sz w:val="22"/>
          <w:szCs w:val="22"/>
          <w:lang w:val="pt-BR"/>
        </w:rPr>
        <w:t>mant</w:t>
      </w:r>
      <w:r w:rsidR="00136326">
        <w:rPr>
          <w:rFonts w:ascii="Segoe UI" w:hAnsi="Segoe UI" w:cs="Segoe UI"/>
          <w:color w:val="000000" w:themeColor="text1"/>
          <w:sz w:val="22"/>
          <w:szCs w:val="22"/>
          <w:lang w:val="pt-BR"/>
        </w:rPr>
        <w:t>ê</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46"/>
      <w:r w:rsidRPr="00B64324">
        <w:rPr>
          <w:rFonts w:ascii="Segoe UI" w:hAnsi="Segoe UI" w:cs="Segoe UI"/>
          <w:color w:val="000000" w:themeColor="text1"/>
          <w:sz w:val="22"/>
          <w:szCs w:val="22"/>
          <w:lang w:val="pt-BR"/>
        </w:rPr>
        <w:t>;</w:t>
      </w:r>
    </w:p>
    <w:p w14:paraId="54EF0807" w14:textId="67AD47EE"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47" w:name="_DV_M652"/>
      <w:bookmarkStart w:id="348" w:name="_Hlk72595353"/>
      <w:bookmarkEnd w:id="347"/>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136326">
        <w:rPr>
          <w:rFonts w:ascii="Segoe UI" w:hAnsi="Segoe UI" w:cs="Segoe UI"/>
          <w:color w:val="000000" w:themeColor="text1"/>
          <w:sz w:val="22"/>
          <w:szCs w:val="22"/>
          <w:lang w:val="pt-BR"/>
        </w:rPr>
        <w:t>aram</w:t>
      </w:r>
      <w:r w:rsidRPr="00B64324">
        <w:rPr>
          <w:rFonts w:ascii="Segoe UI" w:hAnsi="Segoe UI" w:cs="Segoe UI"/>
          <w:color w:val="000000" w:themeColor="text1"/>
          <w:sz w:val="22"/>
          <w:szCs w:val="22"/>
          <w:lang w:val="pt-BR"/>
        </w:rPr>
        <w:t xml:space="preserve"> e entreg</w:t>
      </w:r>
      <w:r w:rsidR="00136326">
        <w:rPr>
          <w:rFonts w:ascii="Segoe UI" w:hAnsi="Segoe UI" w:cs="Segoe UI"/>
          <w:color w:val="000000" w:themeColor="text1"/>
          <w:sz w:val="22"/>
          <w:szCs w:val="22"/>
          <w:lang w:val="pt-BR"/>
        </w:rPr>
        <w:t>aram</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48"/>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49" w:name="_Hlk72595372"/>
      <w:r w:rsidRPr="00B64324">
        <w:rPr>
          <w:rFonts w:ascii="Segoe UI" w:hAnsi="Segoe UI" w:cs="Segoe UI"/>
          <w:color w:val="000000" w:themeColor="text1"/>
          <w:sz w:val="22"/>
          <w:szCs w:val="22"/>
          <w:lang w:val="pt-BR"/>
        </w:rPr>
        <w:lastRenderedPageBreak/>
        <w:t>não há qualquer ligação com o Agente Fiduciário que impeça o Agente Fiduciário de exercer plenamente as suas funções</w:t>
      </w:r>
      <w:bookmarkEnd w:id="349"/>
      <w:r w:rsidR="00C45082" w:rsidRPr="00B64324">
        <w:rPr>
          <w:rFonts w:ascii="Segoe UI" w:hAnsi="Segoe UI" w:cs="Segoe UI"/>
          <w:color w:val="000000" w:themeColor="text1"/>
          <w:sz w:val="22"/>
          <w:szCs w:val="22"/>
          <w:lang w:val="pt-BR"/>
        </w:rPr>
        <w:t>.</w:t>
      </w:r>
    </w:p>
    <w:p w14:paraId="44995D5E" w14:textId="7DBAA4AB" w:rsidR="003A1406" w:rsidRPr="00792573" w:rsidRDefault="003A1406" w:rsidP="00312438">
      <w:pPr>
        <w:pStyle w:val="Level2"/>
        <w:numPr>
          <w:ilvl w:val="1"/>
          <w:numId w:val="42"/>
        </w:numPr>
        <w:tabs>
          <w:tab w:val="clear" w:pos="1389"/>
        </w:tabs>
        <w:spacing w:after="120" w:line="320" w:lineRule="exact"/>
        <w:ind w:left="0" w:firstLine="0"/>
        <w:rPr>
          <w:rFonts w:ascii="Segoe UI" w:hAnsi="Segoe UI" w:cs="Segoe UI"/>
          <w:sz w:val="22"/>
          <w:szCs w:val="22"/>
          <w:lang w:val="pt-BR"/>
        </w:rPr>
      </w:pPr>
      <w:bookmarkStart w:id="350" w:name="_Ref69850523"/>
      <w:r w:rsidRPr="00792573">
        <w:rPr>
          <w:rFonts w:ascii="Segoe UI" w:hAnsi="Segoe UI" w:cs="Segoe UI"/>
          <w:w w:val="0"/>
          <w:sz w:val="22"/>
          <w:szCs w:val="22"/>
          <w:lang w:val="pt-BR"/>
        </w:rPr>
        <w:t>Os Fiadores, nesta data, declaram e garantem que:</w:t>
      </w:r>
      <w:bookmarkEnd w:id="350"/>
    </w:p>
    <w:p w14:paraId="4A9FC2CE"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bookmarkStart w:id="351" w:name="_Hlk72595474"/>
      <w:r w:rsidRPr="00792573">
        <w:rPr>
          <w:rFonts w:ascii="Segoe UI" w:hAnsi="Segoe UI" w:cs="Segoe UI"/>
          <w:sz w:val="22"/>
          <w:szCs w:val="22"/>
          <w:lang w:val="pt-BR"/>
        </w:rPr>
        <w:t>não se encontram em situação de insolvência;</w:t>
      </w:r>
    </w:p>
    <w:p w14:paraId="6E0122A3"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eastAsia="pt-BR"/>
        </w:rPr>
        <w:t xml:space="preserve">a celebração, os termos e condições desta </w:t>
      </w:r>
      <w:r w:rsidRPr="00792573">
        <w:rPr>
          <w:rFonts w:ascii="Segoe UI" w:hAnsi="Segoe UI" w:cs="Segoe UI"/>
          <w:sz w:val="22"/>
          <w:szCs w:val="22"/>
          <w:lang w:val="pt-BR"/>
        </w:rPr>
        <w:t xml:space="preserve">Escritura de Emissão, dos Contratos de Garantia </w:t>
      </w:r>
      <w:r w:rsidRPr="00792573">
        <w:rPr>
          <w:rFonts w:ascii="Segoe UI" w:hAnsi="Segoe UI" w:cs="Segoe UI"/>
          <w:sz w:val="22"/>
          <w:szCs w:val="22"/>
          <w:lang w:val="pt-BR" w:eastAsia="pt-BR"/>
        </w:rPr>
        <w:t xml:space="preserve">e dos demais documentos da Emissão e da Oferta Restrita, a assunção e o cumprimento das obrigações aqui e ali previstas e a realização da Emissão e da </w:t>
      </w:r>
      <w:r w:rsidRPr="00792573">
        <w:rPr>
          <w:rFonts w:ascii="Segoe UI" w:hAnsi="Segoe UI" w:cs="Segoe UI"/>
          <w:sz w:val="22"/>
          <w:szCs w:val="22"/>
          <w:lang w:val="pt-BR"/>
        </w:rPr>
        <w:t xml:space="preserve">Oferta Restrita </w:t>
      </w:r>
      <w:r w:rsidRPr="00792573">
        <w:rPr>
          <w:rFonts w:ascii="Segoe UI" w:hAnsi="Segoe UI" w:cs="Segoe UI"/>
          <w:sz w:val="22"/>
          <w:szCs w:val="22"/>
          <w:lang w:val="pt-BR" w:eastAsia="pt-BR"/>
        </w:rPr>
        <w:t>(i) não infringem qualquer contrato ou instrumento do qual sejam partes e/ou pelo qual qualquer de seus ativos estejam sujeitos; (ii) não resultarão em (ii.a) vencimento antecipado de qualquer obrigação estabelecida em qualquer contrato ou instrumento do qual sejam partes e/ou pelo qual qualquer de seus ativos estejam sujeitos, bem como não criará qualquer ônus ou gravames sobre qualquer dos seus ativos ou bens; ou (ii.b) rescisão de qualquer desses contratos ou instrumentos; (iii) não infringem qualquer disposição legal ou regulamentar a que estejam sujeitos; (iv) não infringem qualquer ordem, decisão ou sentença administrativa, judicial ou arbitral</w:t>
      </w:r>
      <w:r w:rsidRPr="00792573">
        <w:rPr>
          <w:rFonts w:ascii="Segoe UI" w:hAnsi="Segoe UI" w:cs="Segoe UI"/>
          <w:sz w:val="22"/>
          <w:szCs w:val="22"/>
          <w:lang w:val="pt-BR"/>
        </w:rPr>
        <w:t xml:space="preserve">; </w:t>
      </w:r>
    </w:p>
    <w:p w14:paraId="3C9AC432" w14:textId="3B747509"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nenhum registro, consentimento, autorização, aprovação, licença, ordem de, ou qualificação perante qualquer autoridade governamental ou órgão regulatório, é exigido nesta data para o cumprimento, pelos Fiadores, de suas obrigações nos termos desta Escritura de Emissão;</w:t>
      </w:r>
    </w:p>
    <w:p w14:paraId="18658B1B"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não omitiram nenhum fato relevante, de qualquer natureza, que possa resultar em alteração substancial adversa da sua situação econômico-financeira, reputacional ou jurídica em prejuízo dos Debenturistas;</w:t>
      </w:r>
    </w:p>
    <w:p w14:paraId="0A965597"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eastAsia="pt-BR"/>
        </w:rPr>
        <w:t>esta E</w:t>
      </w:r>
      <w:r w:rsidRPr="00792573">
        <w:rPr>
          <w:rFonts w:ascii="Segoe UI" w:hAnsi="Segoe UI" w:cs="Segoe UI"/>
          <w:sz w:val="22"/>
          <w:szCs w:val="22"/>
          <w:lang w:val="pt-BR"/>
        </w:rPr>
        <w:t>scritura</w:t>
      </w:r>
      <w:r w:rsidRPr="00792573">
        <w:rPr>
          <w:rFonts w:ascii="Segoe UI" w:hAnsi="Segoe UI" w:cs="Segoe UI"/>
          <w:sz w:val="22"/>
          <w:szCs w:val="22"/>
          <w:lang w:val="pt-BR" w:eastAsia="pt-BR"/>
        </w:rPr>
        <w:t xml:space="preserve"> de Emissão e as obrigações aqui previstas constituem obrigações lícitas, válidas, vinculantes e eficazes, exequíveis de acordo com os seus termos e condições, com força de título executivo extrajudicial nos termos do artigo 784, inciso I, do Código de Processo Civil;</w:t>
      </w:r>
    </w:p>
    <w:p w14:paraId="445E3FF9"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 xml:space="preserve">não há quaisquer vícios de vontade na celebração desta Escritura de Emissão; </w:t>
      </w:r>
    </w:p>
    <w:p w14:paraId="6EC8FD2F" w14:textId="7C4C427B"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inexiste qualquer ação de interdição promovida contra os Fiadores;</w:t>
      </w:r>
    </w:p>
    <w:p w14:paraId="2FA5EA16"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são plenamente capazes para a prática de todos os atos da vida civil e cumprimento de todas as obrigações previstas nesta Escritura de Emissão e seu estado civil é aquele previsto no preâmbulo desta Escritura de Emissão;</w:t>
      </w:r>
    </w:p>
    <w:p w14:paraId="0B122B22"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eastAsia="pt-BR"/>
        </w:rPr>
        <w:lastRenderedPageBreak/>
        <w:t>têm plena ciência e concordam integralmente com a forma de cálculo da Remuneração, que foi acordada por livre vontade entre a Emissora e o Coordenador Líder, em observância ao princípio da boa-fé</w:t>
      </w:r>
      <w:r w:rsidRPr="00792573">
        <w:rPr>
          <w:rFonts w:ascii="Segoe UI" w:hAnsi="Segoe UI" w:cs="Segoe UI"/>
          <w:sz w:val="22"/>
          <w:szCs w:val="22"/>
          <w:lang w:val="pt-BR"/>
        </w:rPr>
        <w:t xml:space="preserve">; </w:t>
      </w:r>
    </w:p>
    <w:p w14:paraId="530D625C"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792573">
        <w:rPr>
          <w:rFonts w:ascii="Segoe UI" w:hAnsi="Segoe UI" w:cs="Segoe UI"/>
          <w:sz w:val="22"/>
          <w:szCs w:val="22"/>
          <w:lang w:val="pt-BR"/>
        </w:rPr>
        <w:t>encontram-se adimplentes no cumprimento de todas as leis, regulamentos, normas administrativas e determinações dos órgãos governamentais, autarquias, juízos ou tribunais, conforme aplicável; e</w:t>
      </w:r>
    </w:p>
    <w:p w14:paraId="4383474D" w14:textId="77777777" w:rsidR="003A1406" w:rsidRPr="00792573" w:rsidRDefault="003A1406" w:rsidP="003A1406">
      <w:pPr>
        <w:pStyle w:val="Level5"/>
        <w:numPr>
          <w:ilvl w:val="4"/>
          <w:numId w:val="15"/>
        </w:numPr>
        <w:tabs>
          <w:tab w:val="clear" w:pos="2721"/>
        </w:tabs>
        <w:spacing w:after="120" w:line="320" w:lineRule="exact"/>
        <w:ind w:left="1418" w:hanging="709"/>
        <w:rPr>
          <w:rFonts w:ascii="Segoe UI" w:hAnsi="Segoe UI" w:cs="Segoe UI"/>
          <w:bCs/>
          <w:sz w:val="22"/>
          <w:szCs w:val="22"/>
          <w:lang w:val="pt-BR"/>
        </w:rPr>
      </w:pPr>
      <w:r w:rsidRPr="00792573">
        <w:rPr>
          <w:rFonts w:ascii="Segoe UI" w:hAnsi="Segoe UI" w:cs="Segoe UI"/>
          <w:sz w:val="22"/>
          <w:szCs w:val="22"/>
          <w:lang w:val="pt-BR"/>
        </w:rPr>
        <w:t>estão cumprindo as Leis Anticorrupção e as Leis Ambientais e Trabalhistas, conforme a si aplicáveis.</w:t>
      </w:r>
    </w:p>
    <w:bookmarkEnd w:id="351"/>
    <w:p w14:paraId="260F9DC3" w14:textId="3D973ECB"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4207DF">
        <w:rPr>
          <w:rFonts w:ascii="Segoe UI" w:hAnsi="Segoe UI" w:cs="Segoe UI"/>
          <w:bCs/>
          <w:sz w:val="22"/>
          <w:szCs w:val="22"/>
          <w:lang w:val="pt-BR"/>
        </w:rPr>
        <w:t xml:space="preserve">e os Fiadores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compromete</w:t>
      </w:r>
      <w:r w:rsidR="004207DF">
        <w:rPr>
          <w:rFonts w:ascii="Segoe UI" w:hAnsi="Segoe UI" w:cs="Segoe UI"/>
          <w:bCs/>
          <w:sz w:val="22"/>
          <w:szCs w:val="22"/>
          <w:lang w:val="pt-BR"/>
        </w:rPr>
        <w:t>m</w:t>
      </w:r>
      <w:r w:rsidR="00855022" w:rsidRPr="00B64324">
        <w:rPr>
          <w:rFonts w:ascii="Segoe UI" w:hAnsi="Segoe UI" w:cs="Segoe UI"/>
          <w:bCs/>
          <w:sz w:val="22"/>
          <w:szCs w:val="22"/>
          <w:lang w:val="pt-BR"/>
        </w:rPr>
        <w:t xml:space="preserv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1106FF91"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A Emissora</w:t>
      </w:r>
      <w:r w:rsidR="004207DF">
        <w:rPr>
          <w:rFonts w:ascii="Segoe UI" w:hAnsi="Segoe UI" w:cs="Segoe UI"/>
          <w:color w:val="000000" w:themeColor="text1"/>
          <w:sz w:val="22"/>
          <w:szCs w:val="22"/>
          <w:lang w:val="pt-BR"/>
        </w:rPr>
        <w:t xml:space="preserve"> e os Fiadores</w:t>
      </w:r>
      <w:r w:rsidRPr="00B64324">
        <w:rPr>
          <w:rFonts w:ascii="Segoe UI" w:hAnsi="Segoe UI" w:cs="Segoe UI"/>
          <w:color w:val="000000" w:themeColor="text1"/>
          <w:sz w:val="22"/>
          <w:szCs w:val="22"/>
          <w:lang w:val="pt-BR"/>
        </w:rPr>
        <w:t>, em caráter irrevogável e irretratável, se obriga</w:t>
      </w:r>
      <w:r w:rsidR="004207DF">
        <w:rPr>
          <w:rFonts w:ascii="Segoe UI" w:hAnsi="Segoe UI" w:cs="Segoe UI"/>
          <w:color w:val="000000" w:themeColor="text1"/>
          <w:sz w:val="22"/>
          <w:szCs w:val="22"/>
          <w:lang w:val="pt-BR"/>
        </w:rPr>
        <w:t>m</w:t>
      </w:r>
      <w:r w:rsidRPr="00B64324">
        <w:rPr>
          <w:rFonts w:ascii="Segoe UI" w:hAnsi="Segoe UI" w:cs="Segoe UI"/>
          <w:color w:val="000000" w:themeColor="text1"/>
          <w:sz w:val="22"/>
          <w:szCs w:val="22"/>
          <w:lang w:val="pt-BR"/>
        </w:rPr>
        <w:t xml:space="preserve">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incorridos pelos Debenturistas e/ou pelo Agente Fiduciário em razão da falsidade e/ou incorreção</w:t>
      </w:r>
      <w:r w:rsidR="00E12B4B">
        <w:rPr>
          <w:rFonts w:ascii="Segoe UI" w:hAnsi="Segoe UI" w:cs="Segoe UI"/>
          <w:color w:val="000000" w:themeColor="text1"/>
          <w:sz w:val="22"/>
          <w:szCs w:val="22"/>
          <w:lang w:val="pt-BR"/>
        </w:rPr>
        <w:t xml:space="preserve"> </w:t>
      </w:r>
      <w:r w:rsidRPr="00B64324">
        <w:rPr>
          <w:rFonts w:ascii="Segoe UI" w:hAnsi="Segoe UI" w:cs="Segoe UI"/>
          <w:color w:val="000000" w:themeColor="text1"/>
          <w:sz w:val="22"/>
          <w:szCs w:val="22"/>
          <w:lang w:val="pt-BR"/>
        </w:rPr>
        <w:t xml:space="preserve">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213F2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52" w:name="_DV_M356"/>
      <w:bookmarkStart w:id="353" w:name="_DV_M357"/>
      <w:bookmarkStart w:id="354" w:name="_DV_M358"/>
      <w:bookmarkStart w:id="355" w:name="_DV_M359"/>
      <w:bookmarkStart w:id="356" w:name="_DV_M360"/>
      <w:bookmarkStart w:id="357" w:name="_DV_M361"/>
      <w:bookmarkStart w:id="358" w:name="_DV_M362"/>
      <w:bookmarkStart w:id="359" w:name="_DV_M363"/>
      <w:bookmarkStart w:id="360" w:name="_DV_M364"/>
      <w:bookmarkStart w:id="361" w:name="_DV_M365"/>
      <w:bookmarkStart w:id="362" w:name="_DV_M366"/>
      <w:bookmarkStart w:id="363" w:name="_DV_M367"/>
      <w:bookmarkStart w:id="364" w:name="_DV_M368"/>
      <w:bookmarkStart w:id="365" w:name="_DV_M369"/>
      <w:bookmarkStart w:id="366" w:name="_DV_M370"/>
      <w:bookmarkStart w:id="367" w:name="_DV_M371"/>
      <w:bookmarkStart w:id="368" w:name="_DV_M372"/>
      <w:bookmarkStart w:id="369" w:name="_DV_M373"/>
      <w:bookmarkStart w:id="370" w:name="_DV_M374"/>
      <w:bookmarkStart w:id="371" w:name="_DV_M375"/>
      <w:bookmarkStart w:id="372" w:name="_DV_M376"/>
      <w:bookmarkStart w:id="373" w:name="_DV_M377"/>
      <w:bookmarkStart w:id="374" w:name="_DV_M378"/>
      <w:bookmarkStart w:id="375" w:name="_DV_M379"/>
      <w:bookmarkStart w:id="376" w:name="_DV_M380"/>
      <w:bookmarkStart w:id="377" w:name="_DV_M381"/>
      <w:bookmarkStart w:id="378" w:name="_DV_M382"/>
      <w:bookmarkStart w:id="379" w:name="_DV_M383"/>
      <w:bookmarkStart w:id="380" w:name="_DV_M384"/>
      <w:bookmarkStart w:id="381" w:name="_DV_M385"/>
      <w:bookmarkStart w:id="382" w:name="_DV_M386"/>
      <w:bookmarkStart w:id="383" w:name="_DV_M387"/>
      <w:bookmarkStart w:id="384" w:name="_DV_M388"/>
      <w:bookmarkStart w:id="385" w:name="_DV_M389"/>
      <w:bookmarkStart w:id="386" w:name="_DV_M390"/>
      <w:bookmarkStart w:id="387" w:name="_DV_M391"/>
      <w:bookmarkStart w:id="388" w:name="_DV_M392"/>
      <w:bookmarkStart w:id="389" w:name="_DV_M393"/>
      <w:bookmarkStart w:id="390" w:name="_DV_M394"/>
      <w:bookmarkStart w:id="391" w:name="_DV_M395"/>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92"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92"/>
      <w:r w:rsidR="00B25E51" w:rsidRPr="00B64324">
        <w:rPr>
          <w:rFonts w:ascii="Segoe UI" w:hAnsi="Segoe UI" w:cs="Segoe UI"/>
          <w:sz w:val="22"/>
          <w:szCs w:val="22"/>
          <w:lang w:val="pt-BR"/>
        </w:rPr>
        <w:t xml:space="preserve"> </w:t>
      </w:r>
    </w:p>
    <w:p w14:paraId="6B9088E4" w14:textId="34BA8F13"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93"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p>
    <w:p w14:paraId="4F235D67" w14:textId="77777777" w:rsidR="008A370E" w:rsidRDefault="009A5300" w:rsidP="00B13F0B">
      <w:pPr>
        <w:pStyle w:val="PargrafodaLista"/>
        <w:spacing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bookmarkStart w:id="394" w:name="_Hlk103175413"/>
    </w:p>
    <w:p w14:paraId="1F9968FB" w14:textId="6246BF3C" w:rsidR="00EB47E2" w:rsidRPr="00746AEA" w:rsidRDefault="00C9420C" w:rsidP="00CA72A5">
      <w:pPr>
        <w:pStyle w:val="PargrafodaLista"/>
        <w:spacing w:line="320" w:lineRule="atLeast"/>
        <w:ind w:left="1361"/>
        <w:rPr>
          <w:rFonts w:ascii="Segoe UI" w:hAnsi="Segoe UI" w:cs="Segoe UI"/>
          <w:sz w:val="22"/>
          <w:szCs w:val="22"/>
        </w:rPr>
      </w:pPr>
      <w:r>
        <w:rPr>
          <w:rFonts w:ascii="Segoe UI" w:hAnsi="Segoe UI" w:cs="Segoe UI"/>
          <w:sz w:val="22"/>
          <w:szCs w:val="22"/>
        </w:rPr>
        <w:t>Avenida Rio Branco nº 37, Sala 908</w:t>
      </w:r>
    </w:p>
    <w:p w14:paraId="3512CBC9" w14:textId="48ACCDA4" w:rsidR="00746AEA" w:rsidRPr="00B64324" w:rsidRDefault="00EB47E2" w:rsidP="00CA72A5">
      <w:pPr>
        <w:pStyle w:val="PargrafodaLista"/>
        <w:spacing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r w:rsidR="00746AEA">
        <w:rPr>
          <w:rFonts w:ascii="Segoe UI" w:hAnsi="Segoe UI" w:cs="Segoe UI"/>
          <w:sz w:val="22"/>
          <w:szCs w:val="22"/>
        </w:rPr>
        <w:t xml:space="preserve">, </w:t>
      </w:r>
      <w:r w:rsidR="00C9420C">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35C95473" w:rsidR="00400362" w:rsidRPr="00360B3F" w:rsidRDefault="00400362" w:rsidP="00CA72A5">
      <w:pPr>
        <w:pStyle w:val="PargrafodaLista"/>
        <w:spacing w:line="320" w:lineRule="atLeast"/>
        <w:ind w:left="1361"/>
        <w:rPr>
          <w:rFonts w:ascii="Segoe UI" w:hAnsi="Segoe UI"/>
          <w:sz w:val="22"/>
          <w:lang w:val="de-DE"/>
        </w:rPr>
      </w:pPr>
      <w:r w:rsidRPr="00360B3F">
        <w:rPr>
          <w:rFonts w:ascii="Segoe UI" w:hAnsi="Segoe UI"/>
          <w:sz w:val="22"/>
          <w:lang w:val="de-DE"/>
        </w:rPr>
        <w:t>At</w:t>
      </w:r>
      <w:r w:rsidR="00F472E4" w:rsidRPr="00360B3F">
        <w:rPr>
          <w:rFonts w:ascii="Segoe UI" w:hAnsi="Segoe UI"/>
          <w:sz w:val="22"/>
          <w:lang w:val="de-DE"/>
        </w:rPr>
        <w:t>.</w:t>
      </w:r>
      <w:r w:rsidRPr="00360B3F">
        <w:rPr>
          <w:rFonts w:ascii="Segoe UI" w:hAnsi="Segoe UI"/>
          <w:sz w:val="22"/>
          <w:lang w:val="de-DE"/>
        </w:rPr>
        <w:t>:</w:t>
      </w:r>
      <w:r w:rsidR="00F472E4" w:rsidRPr="00360B3F">
        <w:rPr>
          <w:rFonts w:ascii="Segoe UI" w:hAnsi="Segoe UI"/>
          <w:sz w:val="22"/>
          <w:lang w:val="de-DE"/>
        </w:rPr>
        <w:t xml:space="preserve"> </w:t>
      </w:r>
      <w:r w:rsidR="00CB6E68" w:rsidRPr="00360B3F">
        <w:rPr>
          <w:rFonts w:ascii="Segoe UI" w:hAnsi="Segoe UI"/>
          <w:sz w:val="22"/>
          <w:lang w:val="de-DE"/>
        </w:rPr>
        <w:t>Andréa Gerlach Lima</w:t>
      </w:r>
    </w:p>
    <w:p w14:paraId="1FAEB912" w14:textId="525B86D8" w:rsidR="00400362" w:rsidRPr="00360B3F" w:rsidRDefault="00400362" w:rsidP="00CA72A5">
      <w:pPr>
        <w:pStyle w:val="PargrafodaLista"/>
        <w:spacing w:line="320" w:lineRule="atLeast"/>
        <w:ind w:left="1361"/>
        <w:rPr>
          <w:rFonts w:ascii="Segoe UI" w:hAnsi="Segoe UI"/>
          <w:sz w:val="22"/>
          <w:lang w:val="de-DE"/>
        </w:rPr>
      </w:pPr>
      <w:r w:rsidRPr="00360B3F">
        <w:rPr>
          <w:rFonts w:ascii="Segoe UI" w:hAnsi="Segoe UI"/>
          <w:sz w:val="22"/>
          <w:lang w:val="de-DE"/>
        </w:rPr>
        <w:t xml:space="preserve">Tel.: </w:t>
      </w:r>
      <w:r w:rsidR="001926F9" w:rsidRPr="00360B3F">
        <w:rPr>
          <w:rFonts w:ascii="Segoe UI" w:hAnsi="Segoe UI"/>
          <w:sz w:val="22"/>
          <w:lang w:val="de-DE"/>
        </w:rPr>
        <w:t xml:space="preserve">+55 </w:t>
      </w:r>
      <w:r w:rsidR="00CB6E68" w:rsidRPr="00360B3F">
        <w:rPr>
          <w:rFonts w:ascii="Segoe UI" w:hAnsi="Segoe UI"/>
          <w:sz w:val="22"/>
          <w:lang w:val="de-DE"/>
        </w:rPr>
        <w:t xml:space="preserve">(21) 98729-3955 </w:t>
      </w:r>
    </w:p>
    <w:p w14:paraId="23610A98" w14:textId="54871C64" w:rsidR="00746AEA" w:rsidRPr="00360B3F" w:rsidRDefault="00634A74" w:rsidP="00CA72A5">
      <w:pPr>
        <w:pStyle w:val="PargrafodaLista"/>
        <w:spacing w:line="320" w:lineRule="atLeast"/>
        <w:ind w:left="1361"/>
        <w:rPr>
          <w:rFonts w:ascii="Segoe UI" w:hAnsi="Segoe UI" w:cs="Segoe UI"/>
          <w:sz w:val="22"/>
          <w:szCs w:val="22"/>
          <w:lang w:val="de-DE"/>
        </w:rPr>
      </w:pPr>
      <w:bookmarkStart w:id="395" w:name="_Hlk69851088"/>
      <w:r w:rsidRPr="00360B3F">
        <w:rPr>
          <w:rFonts w:ascii="Segoe UI" w:hAnsi="Segoe UI" w:cs="Segoe UI"/>
          <w:sz w:val="22"/>
          <w:szCs w:val="22"/>
          <w:lang w:val="de-DE"/>
        </w:rPr>
        <w:t xml:space="preserve">E-mail: </w:t>
      </w:r>
      <w:hyperlink r:id="rId93" w:history="1">
        <w:r w:rsidR="00CB6E68" w:rsidRPr="00360B3F">
          <w:rPr>
            <w:rFonts w:ascii="Segoe UI" w:hAnsi="Segoe UI" w:cs="Segoe UI"/>
            <w:sz w:val="22"/>
            <w:szCs w:val="22"/>
            <w:lang w:val="de-DE"/>
          </w:rPr>
          <w:t>andrea.lima@aliseosa.com.br</w:t>
        </w:r>
      </w:hyperlink>
      <w:r w:rsidR="00987655" w:rsidRPr="00360B3F">
        <w:rPr>
          <w:rFonts w:ascii="Segoe UI" w:hAnsi="Segoe UI" w:cs="Segoe UI"/>
          <w:sz w:val="22"/>
          <w:szCs w:val="22"/>
          <w:lang w:val="de-DE"/>
        </w:rPr>
        <w:t xml:space="preserve"> </w:t>
      </w:r>
    </w:p>
    <w:bookmarkEnd w:id="393"/>
    <w:bookmarkEnd w:id="394"/>
    <w:bookmarkEnd w:id="395"/>
    <w:p w14:paraId="308F510E" w14:textId="77777777" w:rsidR="00CB6E68" w:rsidRPr="00360B3F" w:rsidRDefault="00CB6E68" w:rsidP="00CA72A5">
      <w:pPr>
        <w:pStyle w:val="PargrafodaLista"/>
        <w:spacing w:line="320" w:lineRule="atLeast"/>
        <w:ind w:left="1361"/>
        <w:rPr>
          <w:lang w:val="de-DE"/>
        </w:rPr>
      </w:pPr>
    </w:p>
    <w:p w14:paraId="0BAB36CC" w14:textId="4B60A5F2"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p>
    <w:p w14:paraId="7050CBEC" w14:textId="77777777" w:rsidR="00360B3F" w:rsidRDefault="00360B3F" w:rsidP="00360B3F">
      <w:pPr>
        <w:pStyle w:val="PargrafodaLista"/>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3C218589" w14:textId="77777777" w:rsidR="00737A79" w:rsidRP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lastRenderedPageBreak/>
        <w:t>Rua Joaquim Floriano 466, sala 1401 - Itaim Bibi</w:t>
      </w:r>
    </w:p>
    <w:p w14:paraId="0048C4A7" w14:textId="77777777" w:rsid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1DF3307" w14:textId="28F51DC2" w:rsidR="0072500C" w:rsidRPr="00B64324" w:rsidRDefault="0072500C"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2DF23BE8" w:rsidR="00E91331" w:rsidRPr="00360B3F" w:rsidRDefault="00E91331" w:rsidP="00550E00">
      <w:pPr>
        <w:pStyle w:val="PargrafodaLista"/>
        <w:spacing w:line="300" w:lineRule="exact"/>
        <w:ind w:left="1361"/>
        <w:rPr>
          <w:rFonts w:ascii="Segoe UI" w:hAnsi="Segoe UI" w:cs="Segoe UI"/>
          <w:sz w:val="22"/>
          <w:szCs w:val="22"/>
          <w:lang w:val="it-IT"/>
        </w:rPr>
      </w:pPr>
      <w:r w:rsidRPr="00360B3F">
        <w:rPr>
          <w:rFonts w:ascii="Segoe UI" w:hAnsi="Segoe UI" w:cs="Segoe UI"/>
          <w:sz w:val="22"/>
          <w:szCs w:val="22"/>
          <w:lang w:val="it-IT"/>
        </w:rPr>
        <w:t>Telefone: (11) 3090 0447</w:t>
      </w:r>
    </w:p>
    <w:p w14:paraId="266AA05A" w14:textId="2277ABF1" w:rsidR="00634A74" w:rsidRPr="00360B3F" w:rsidRDefault="00E91331" w:rsidP="00550E00">
      <w:pPr>
        <w:pStyle w:val="PargrafodaLista"/>
        <w:spacing w:line="300" w:lineRule="exact"/>
        <w:ind w:left="1361"/>
        <w:rPr>
          <w:rFonts w:ascii="Segoe UI" w:hAnsi="Segoe UI" w:cs="Segoe UI"/>
          <w:sz w:val="22"/>
          <w:szCs w:val="22"/>
          <w:lang w:val="it-IT"/>
        </w:rPr>
      </w:pPr>
      <w:r w:rsidRPr="00360B3F">
        <w:rPr>
          <w:rFonts w:ascii="Segoe UI" w:hAnsi="Segoe UI" w:cs="Segoe UI"/>
          <w:sz w:val="22"/>
          <w:szCs w:val="22"/>
          <w:lang w:val="it-IT"/>
        </w:rPr>
        <w:t xml:space="preserve">E-mail: </w:t>
      </w:r>
      <w:r w:rsidR="00360B3F" w:rsidRPr="00360B3F">
        <w:rPr>
          <w:rFonts w:ascii="Segoe UI" w:hAnsi="Segoe UI" w:cs="Segoe UI"/>
          <w:sz w:val="22"/>
          <w:szCs w:val="22"/>
          <w:lang w:val="it-IT"/>
        </w:rPr>
        <w:t>spestruturacao@simplificpavarini.com.br</w:t>
      </w:r>
    </w:p>
    <w:p w14:paraId="2FB63C45" w14:textId="77777777" w:rsidR="00634A47" w:rsidRPr="00360B3F" w:rsidRDefault="00634A47" w:rsidP="00383538">
      <w:pPr>
        <w:pStyle w:val="PargrafodaLista"/>
        <w:spacing w:line="300" w:lineRule="exact"/>
        <w:ind w:left="1418"/>
        <w:rPr>
          <w:rFonts w:ascii="Segoe UI" w:hAnsi="Segoe UI" w:cs="Segoe UI"/>
          <w:sz w:val="22"/>
          <w:szCs w:val="22"/>
          <w:lang w:val="it-IT"/>
        </w:rPr>
      </w:pPr>
    </w:p>
    <w:p w14:paraId="0215ED0C" w14:textId="4FBEC987" w:rsidR="007D072B" w:rsidRPr="00792573" w:rsidRDefault="007D072B" w:rsidP="00792573">
      <w:pPr>
        <w:pStyle w:val="Level4"/>
        <w:tabs>
          <w:tab w:val="clear" w:pos="2041"/>
          <w:tab w:val="num" w:pos="1361"/>
        </w:tabs>
        <w:spacing w:after="240" w:line="320" w:lineRule="atLeast"/>
        <w:ind w:left="1361"/>
        <w:rPr>
          <w:rFonts w:ascii="Segoe UI" w:hAnsi="Segoe UI" w:cs="Segoe UI"/>
          <w:sz w:val="22"/>
          <w:szCs w:val="22"/>
          <w:lang w:val="pt-BR"/>
        </w:rPr>
      </w:pPr>
      <w:r w:rsidRPr="00792573">
        <w:rPr>
          <w:rFonts w:ascii="Segoe UI" w:hAnsi="Segoe UI" w:cs="Segoe UI"/>
          <w:sz w:val="22"/>
          <w:szCs w:val="22"/>
          <w:lang w:val="pt-BR"/>
        </w:rPr>
        <w:t xml:space="preserve">Se para </w:t>
      </w:r>
      <w:r w:rsidR="00052956" w:rsidRPr="00792573">
        <w:rPr>
          <w:rFonts w:ascii="Segoe UI" w:hAnsi="Segoe UI" w:cs="Segoe UI"/>
          <w:sz w:val="22"/>
          <w:szCs w:val="22"/>
          <w:lang w:val="pt-BR"/>
        </w:rPr>
        <w:t>[ROBERTO GAETA]</w:t>
      </w:r>
      <w:r w:rsidRPr="00792573">
        <w:rPr>
          <w:rFonts w:ascii="Segoe UI" w:hAnsi="Segoe UI" w:cs="Segoe UI"/>
          <w:sz w:val="22"/>
          <w:szCs w:val="22"/>
          <w:lang w:val="pt-BR"/>
        </w:rPr>
        <w:t>:</w:t>
      </w:r>
    </w:p>
    <w:p w14:paraId="1E339B29" w14:textId="77777777" w:rsidR="007D072B" w:rsidRPr="00792573" w:rsidRDefault="007D072B" w:rsidP="00792573">
      <w:pPr>
        <w:pStyle w:val="PargrafodaLista"/>
        <w:spacing w:line="300" w:lineRule="exact"/>
        <w:ind w:left="1361"/>
        <w:rPr>
          <w:rFonts w:ascii="Segoe UI" w:hAnsi="Segoe UI" w:cs="Segoe UI"/>
          <w:sz w:val="22"/>
          <w:szCs w:val="22"/>
        </w:rPr>
      </w:pPr>
      <w:r w:rsidRPr="00792573">
        <w:rPr>
          <w:rFonts w:ascii="Segoe UI" w:hAnsi="Segoe UI" w:cs="Segoe UI"/>
          <w:sz w:val="22"/>
          <w:szCs w:val="22"/>
        </w:rPr>
        <w:t>[●]</w:t>
      </w:r>
    </w:p>
    <w:p w14:paraId="3CD43768" w14:textId="77777777" w:rsidR="007D072B" w:rsidRPr="00792573" w:rsidRDefault="007D072B" w:rsidP="00792573">
      <w:pPr>
        <w:pStyle w:val="PargrafodaLista"/>
        <w:spacing w:line="300" w:lineRule="exact"/>
        <w:ind w:left="1361"/>
        <w:rPr>
          <w:rFonts w:ascii="Segoe UI" w:hAnsi="Segoe UI" w:cs="Segoe UI"/>
          <w:sz w:val="22"/>
          <w:szCs w:val="22"/>
        </w:rPr>
      </w:pPr>
      <w:r w:rsidRPr="00792573">
        <w:rPr>
          <w:rFonts w:ascii="Segoe UI" w:hAnsi="Segoe UI" w:cs="Segoe UI"/>
          <w:sz w:val="22"/>
          <w:szCs w:val="22"/>
        </w:rPr>
        <w:t>Tel.: [●]</w:t>
      </w:r>
    </w:p>
    <w:p w14:paraId="345E7483" w14:textId="77777777" w:rsidR="007D072B" w:rsidRPr="00792573" w:rsidRDefault="007D072B" w:rsidP="00792573">
      <w:pPr>
        <w:pStyle w:val="PargrafodaLista"/>
        <w:spacing w:line="300" w:lineRule="exact"/>
        <w:ind w:left="1361"/>
        <w:rPr>
          <w:rFonts w:ascii="Segoe UI" w:hAnsi="Segoe UI" w:cs="Segoe UI"/>
          <w:sz w:val="22"/>
          <w:szCs w:val="22"/>
        </w:rPr>
      </w:pPr>
      <w:r w:rsidRPr="00792573">
        <w:rPr>
          <w:rFonts w:ascii="Segoe UI" w:hAnsi="Segoe UI" w:cs="Segoe UI"/>
          <w:sz w:val="22"/>
          <w:szCs w:val="22"/>
        </w:rPr>
        <w:t>E-mail: [●]</w:t>
      </w:r>
    </w:p>
    <w:p w14:paraId="4A2C296A" w14:textId="24EF6559" w:rsidR="00F266A7" w:rsidRDefault="00F266A7" w:rsidP="00F266A7">
      <w:pPr>
        <w:pStyle w:val="Level4"/>
        <w:numPr>
          <w:ilvl w:val="0"/>
          <w:numId w:val="0"/>
        </w:numPr>
        <w:spacing w:after="240" w:line="320" w:lineRule="atLeast"/>
        <w:ind w:left="1361"/>
        <w:rPr>
          <w:rFonts w:ascii="Segoe UI" w:hAnsi="Segoe UI" w:cs="Segoe UI"/>
          <w:sz w:val="22"/>
          <w:szCs w:val="22"/>
          <w:lang w:val="de-DE"/>
        </w:rPr>
      </w:pPr>
    </w:p>
    <w:p w14:paraId="6E9D2DE5" w14:textId="3338EBE0" w:rsidR="00052956" w:rsidRPr="007F03B1"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7F03B1">
        <w:rPr>
          <w:rFonts w:ascii="Segoe UI" w:hAnsi="Segoe UI" w:cs="Segoe UI"/>
          <w:sz w:val="22"/>
          <w:szCs w:val="22"/>
          <w:lang w:val="pt-BR"/>
        </w:rPr>
        <w:t xml:space="preserve">Se para </w:t>
      </w:r>
      <w:r w:rsidRPr="00052956">
        <w:rPr>
          <w:rFonts w:ascii="Segoe UI" w:hAnsi="Segoe UI" w:cs="Segoe UI"/>
          <w:sz w:val="22"/>
          <w:szCs w:val="22"/>
          <w:lang w:val="pt-BR"/>
        </w:rPr>
        <w:t>[FÁBIO GAETA]</w:t>
      </w:r>
      <w:r w:rsidRPr="007F03B1">
        <w:rPr>
          <w:rFonts w:ascii="Segoe UI" w:hAnsi="Segoe UI" w:cs="Segoe UI"/>
          <w:sz w:val="22"/>
          <w:szCs w:val="22"/>
          <w:lang w:val="pt-BR"/>
        </w:rPr>
        <w:t>:</w:t>
      </w:r>
    </w:p>
    <w:p w14:paraId="1EF6AA8C"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w:t>
      </w:r>
    </w:p>
    <w:p w14:paraId="77F9762D"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Tel.: [●]</w:t>
      </w:r>
    </w:p>
    <w:p w14:paraId="38379AD4" w14:textId="30E468BE" w:rsidR="00052956"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E-mail: [●]</w:t>
      </w:r>
    </w:p>
    <w:p w14:paraId="459311DF" w14:textId="77777777" w:rsidR="00136326" w:rsidRPr="007F03B1" w:rsidRDefault="00136326" w:rsidP="00052956">
      <w:pPr>
        <w:pStyle w:val="PargrafodaLista"/>
        <w:spacing w:line="300" w:lineRule="exact"/>
        <w:ind w:left="1361"/>
        <w:rPr>
          <w:rFonts w:ascii="Segoe UI" w:hAnsi="Segoe UI" w:cs="Segoe UI"/>
          <w:sz w:val="22"/>
          <w:szCs w:val="22"/>
        </w:rPr>
      </w:pPr>
    </w:p>
    <w:p w14:paraId="36D8F21E" w14:textId="488FBC4E" w:rsidR="00052956" w:rsidRPr="007F03B1"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7F03B1">
        <w:rPr>
          <w:rFonts w:ascii="Segoe UI" w:hAnsi="Segoe UI" w:cs="Segoe UI"/>
          <w:sz w:val="22"/>
          <w:szCs w:val="22"/>
          <w:lang w:val="pt-BR"/>
        </w:rPr>
        <w:t xml:space="preserve">Se para </w:t>
      </w:r>
      <w:r w:rsidRPr="00052956">
        <w:rPr>
          <w:rFonts w:ascii="Segoe UI" w:hAnsi="Segoe UI" w:cs="Segoe UI"/>
          <w:sz w:val="22"/>
          <w:szCs w:val="22"/>
          <w:lang w:val="pt-BR"/>
        </w:rPr>
        <w:t>[FÁB</w:t>
      </w:r>
      <w:r>
        <w:rPr>
          <w:rFonts w:ascii="Segoe UI" w:hAnsi="Segoe UI" w:cs="Segoe UI"/>
          <w:sz w:val="22"/>
          <w:szCs w:val="22"/>
          <w:lang w:val="pt-BR"/>
        </w:rPr>
        <w:t>RÍZIO</w:t>
      </w:r>
      <w:r w:rsidRPr="00052956">
        <w:rPr>
          <w:rFonts w:ascii="Segoe UI" w:hAnsi="Segoe UI" w:cs="Segoe UI"/>
          <w:sz w:val="22"/>
          <w:szCs w:val="22"/>
          <w:lang w:val="pt-BR"/>
        </w:rPr>
        <w:t xml:space="preserve"> GAETA]</w:t>
      </w:r>
      <w:r w:rsidRPr="007F03B1">
        <w:rPr>
          <w:rFonts w:ascii="Segoe UI" w:hAnsi="Segoe UI" w:cs="Segoe UI"/>
          <w:sz w:val="22"/>
          <w:szCs w:val="22"/>
          <w:lang w:val="pt-BR"/>
        </w:rPr>
        <w:t>:</w:t>
      </w:r>
    </w:p>
    <w:p w14:paraId="3BCD40B7"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w:t>
      </w:r>
    </w:p>
    <w:p w14:paraId="4C3881D3"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Tel.: [●]</w:t>
      </w:r>
    </w:p>
    <w:p w14:paraId="2ED95139" w14:textId="7CEC5AFD" w:rsidR="00052956"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E-mail: [●]</w:t>
      </w:r>
    </w:p>
    <w:p w14:paraId="126B8EEE" w14:textId="77777777" w:rsidR="00052956" w:rsidRPr="007F03B1" w:rsidRDefault="00052956" w:rsidP="00052956">
      <w:pPr>
        <w:pStyle w:val="PargrafodaLista"/>
        <w:spacing w:line="300" w:lineRule="exact"/>
        <w:ind w:left="1361"/>
        <w:rPr>
          <w:rFonts w:ascii="Segoe UI" w:hAnsi="Segoe UI" w:cs="Segoe UI"/>
          <w:sz w:val="22"/>
          <w:szCs w:val="22"/>
        </w:rPr>
      </w:pPr>
    </w:p>
    <w:p w14:paraId="6F678357" w14:textId="43D0992C" w:rsidR="00052956" w:rsidRPr="007F03B1"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7F03B1">
        <w:rPr>
          <w:rFonts w:ascii="Segoe UI" w:hAnsi="Segoe UI" w:cs="Segoe UI"/>
          <w:sz w:val="22"/>
          <w:szCs w:val="22"/>
          <w:lang w:val="pt-BR"/>
        </w:rPr>
        <w:t xml:space="preserve">Se para </w:t>
      </w:r>
      <w:r w:rsidRPr="00052956">
        <w:rPr>
          <w:rFonts w:ascii="Segoe UI" w:hAnsi="Segoe UI" w:cs="Segoe UI"/>
          <w:sz w:val="22"/>
          <w:szCs w:val="22"/>
          <w:lang w:val="pt-BR"/>
        </w:rPr>
        <w:t>[</w:t>
      </w:r>
      <w:r>
        <w:rPr>
          <w:rFonts w:ascii="Segoe UI" w:hAnsi="Segoe UI" w:cs="Segoe UI"/>
          <w:sz w:val="22"/>
          <w:szCs w:val="22"/>
          <w:lang w:val="pt-BR"/>
        </w:rPr>
        <w:t>PAULO NARCELIO</w:t>
      </w:r>
      <w:r w:rsidRPr="00052956">
        <w:rPr>
          <w:rFonts w:ascii="Segoe UI" w:hAnsi="Segoe UI" w:cs="Segoe UI"/>
          <w:sz w:val="22"/>
          <w:szCs w:val="22"/>
          <w:lang w:val="pt-BR"/>
        </w:rPr>
        <w:t>]</w:t>
      </w:r>
      <w:r w:rsidRPr="007F03B1">
        <w:rPr>
          <w:rFonts w:ascii="Segoe UI" w:hAnsi="Segoe UI" w:cs="Segoe UI"/>
          <w:sz w:val="22"/>
          <w:szCs w:val="22"/>
          <w:lang w:val="pt-BR"/>
        </w:rPr>
        <w:t>:</w:t>
      </w:r>
    </w:p>
    <w:p w14:paraId="71269E68"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w:t>
      </w:r>
    </w:p>
    <w:p w14:paraId="7197FB15"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Tel.: [●]</w:t>
      </w:r>
    </w:p>
    <w:p w14:paraId="6E8845D8" w14:textId="6F603BC4" w:rsidR="00052956"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E-mail: [●]</w:t>
      </w:r>
    </w:p>
    <w:p w14:paraId="59E1C869" w14:textId="77777777" w:rsidR="00052956" w:rsidRPr="007F03B1" w:rsidRDefault="00052956" w:rsidP="00052956">
      <w:pPr>
        <w:pStyle w:val="PargrafodaLista"/>
        <w:spacing w:line="300" w:lineRule="exact"/>
        <w:ind w:left="1361"/>
        <w:rPr>
          <w:rFonts w:ascii="Segoe UI" w:hAnsi="Segoe UI" w:cs="Segoe UI"/>
          <w:sz w:val="22"/>
          <w:szCs w:val="22"/>
        </w:rPr>
      </w:pPr>
    </w:p>
    <w:p w14:paraId="41364098" w14:textId="404F7A84" w:rsidR="00052956" w:rsidRPr="007F03B1"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7F03B1">
        <w:rPr>
          <w:rFonts w:ascii="Segoe UI" w:hAnsi="Segoe UI" w:cs="Segoe UI"/>
          <w:sz w:val="22"/>
          <w:szCs w:val="22"/>
          <w:lang w:val="pt-BR"/>
        </w:rPr>
        <w:t xml:space="preserve">Se para </w:t>
      </w:r>
      <w:r w:rsidRPr="00052956">
        <w:rPr>
          <w:rFonts w:ascii="Segoe UI" w:hAnsi="Segoe UI" w:cs="Segoe UI"/>
          <w:sz w:val="22"/>
          <w:szCs w:val="22"/>
          <w:lang w:val="pt-BR"/>
        </w:rPr>
        <w:t>[</w:t>
      </w:r>
      <w:r>
        <w:rPr>
          <w:rFonts w:ascii="Segoe UI" w:hAnsi="Segoe UI" w:cs="Segoe UI"/>
          <w:sz w:val="22"/>
          <w:szCs w:val="22"/>
          <w:lang w:val="pt-BR"/>
        </w:rPr>
        <w:t>LEANDRO CARIELLO</w:t>
      </w:r>
      <w:r w:rsidRPr="00052956">
        <w:rPr>
          <w:rFonts w:ascii="Segoe UI" w:hAnsi="Segoe UI" w:cs="Segoe UI"/>
          <w:sz w:val="22"/>
          <w:szCs w:val="22"/>
          <w:lang w:val="pt-BR"/>
        </w:rPr>
        <w:t>]</w:t>
      </w:r>
      <w:r w:rsidRPr="007F03B1">
        <w:rPr>
          <w:rFonts w:ascii="Segoe UI" w:hAnsi="Segoe UI" w:cs="Segoe UI"/>
          <w:sz w:val="22"/>
          <w:szCs w:val="22"/>
          <w:lang w:val="pt-BR"/>
        </w:rPr>
        <w:t>:</w:t>
      </w:r>
    </w:p>
    <w:p w14:paraId="5958EDF2"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w:t>
      </w:r>
    </w:p>
    <w:p w14:paraId="43AD37E1"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Tel.: [●]</w:t>
      </w:r>
    </w:p>
    <w:p w14:paraId="674579D8" w14:textId="77777777" w:rsidR="00052956" w:rsidRPr="007F03B1" w:rsidRDefault="00052956" w:rsidP="00052956">
      <w:pPr>
        <w:pStyle w:val="PargrafodaLista"/>
        <w:spacing w:line="300" w:lineRule="exact"/>
        <w:ind w:left="1361"/>
        <w:rPr>
          <w:rFonts w:ascii="Segoe UI" w:hAnsi="Segoe UI" w:cs="Segoe UI"/>
          <w:sz w:val="22"/>
          <w:szCs w:val="22"/>
        </w:rPr>
      </w:pPr>
      <w:r w:rsidRPr="007F03B1">
        <w:rPr>
          <w:rFonts w:ascii="Segoe UI" w:hAnsi="Segoe UI" w:cs="Segoe UI"/>
          <w:sz w:val="22"/>
          <w:szCs w:val="22"/>
        </w:rPr>
        <w:t>E-mail: [●]</w:t>
      </w:r>
    </w:p>
    <w:p w14:paraId="0F0FDCFA" w14:textId="1A680A3A" w:rsidR="00052956" w:rsidRDefault="00052956" w:rsidP="00213F2B">
      <w:pPr>
        <w:pStyle w:val="Level4"/>
        <w:numPr>
          <w:ilvl w:val="0"/>
          <w:numId w:val="0"/>
        </w:numPr>
        <w:spacing w:after="240" w:line="320" w:lineRule="atLeast"/>
        <w:ind w:left="1361"/>
        <w:rPr>
          <w:rFonts w:ascii="Segoe UI" w:hAnsi="Segoe UI"/>
          <w:sz w:val="22"/>
          <w:lang w:val="de-DE"/>
        </w:rPr>
      </w:pPr>
    </w:p>
    <w:p w14:paraId="1B239988" w14:textId="24FF4BCD" w:rsidR="00136326" w:rsidRPr="007F03B1" w:rsidRDefault="00136326" w:rsidP="00136326">
      <w:pPr>
        <w:pStyle w:val="Level4"/>
        <w:tabs>
          <w:tab w:val="clear" w:pos="2041"/>
          <w:tab w:val="num" w:pos="1361"/>
        </w:tabs>
        <w:spacing w:after="240" w:line="320" w:lineRule="atLeast"/>
        <w:ind w:left="1361"/>
        <w:rPr>
          <w:rFonts w:ascii="Segoe UI" w:hAnsi="Segoe UI" w:cs="Segoe UI"/>
          <w:sz w:val="22"/>
          <w:szCs w:val="22"/>
          <w:lang w:val="pt-BR"/>
        </w:rPr>
      </w:pPr>
      <w:r w:rsidRPr="007F03B1">
        <w:rPr>
          <w:rFonts w:ascii="Segoe UI" w:hAnsi="Segoe UI" w:cs="Segoe UI"/>
          <w:sz w:val="22"/>
          <w:szCs w:val="22"/>
          <w:lang w:val="pt-BR"/>
        </w:rPr>
        <w:t xml:space="preserve">Se para </w:t>
      </w:r>
      <w:r>
        <w:rPr>
          <w:rFonts w:ascii="Segoe UI" w:hAnsi="Segoe UI" w:cs="Segoe UI"/>
          <w:sz w:val="22"/>
          <w:szCs w:val="22"/>
          <w:lang w:val="pt-BR"/>
        </w:rPr>
        <w:t>TPAR</w:t>
      </w:r>
      <w:r w:rsidRPr="007F03B1">
        <w:rPr>
          <w:rFonts w:ascii="Segoe UI" w:hAnsi="Segoe UI" w:cs="Segoe UI"/>
          <w:sz w:val="22"/>
          <w:szCs w:val="22"/>
          <w:lang w:val="pt-BR"/>
        </w:rPr>
        <w:t>:</w:t>
      </w:r>
    </w:p>
    <w:p w14:paraId="6B1BE4B3" w14:textId="77777777" w:rsidR="00136326" w:rsidRPr="00136326" w:rsidRDefault="00136326" w:rsidP="00136326">
      <w:pPr>
        <w:pStyle w:val="PargrafodaLista"/>
        <w:spacing w:line="300" w:lineRule="exact"/>
        <w:ind w:left="1361"/>
        <w:rPr>
          <w:rFonts w:ascii="Segoe UI" w:hAnsi="Segoe UI" w:cs="Segoe UI"/>
          <w:b/>
          <w:bCs/>
          <w:sz w:val="22"/>
          <w:szCs w:val="22"/>
        </w:rPr>
      </w:pPr>
      <w:r w:rsidRPr="00136326">
        <w:rPr>
          <w:rFonts w:ascii="Segoe UI" w:hAnsi="Segoe UI" w:cs="Segoe UI"/>
          <w:b/>
          <w:bCs/>
          <w:sz w:val="22"/>
          <w:szCs w:val="22"/>
        </w:rPr>
        <w:t>TPAR TERMINAL PORTUÁRIO DE ANGRA DOS REIS S.A.</w:t>
      </w:r>
    </w:p>
    <w:p w14:paraId="28219A0B" w14:textId="77777777"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 xml:space="preserve">At.: Leandro Cariello </w:t>
      </w:r>
    </w:p>
    <w:p w14:paraId="2C1F6AF1" w14:textId="77777777"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 xml:space="preserve">Telefone: (21 98141-3374 </w:t>
      </w:r>
    </w:p>
    <w:p w14:paraId="4C567C50" w14:textId="09B09FFA" w:rsid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ab/>
        <w:t>E-mail: lcariello@splendaoffshore.com</w:t>
      </w:r>
      <w:r w:rsidRPr="00136326" w:rsidDel="00ED350B">
        <w:rPr>
          <w:rFonts w:ascii="Segoe UI" w:hAnsi="Segoe UI" w:cs="Segoe UI"/>
          <w:sz w:val="22"/>
          <w:szCs w:val="22"/>
        </w:rPr>
        <w:t xml:space="preserve"> </w:t>
      </w:r>
      <w:bookmarkStart w:id="396" w:name="_DV_M192"/>
      <w:bookmarkStart w:id="397" w:name="_DV_M193"/>
      <w:bookmarkEnd w:id="396"/>
      <w:bookmarkEnd w:id="397"/>
    </w:p>
    <w:p w14:paraId="57F5EA00" w14:textId="77777777" w:rsidR="00136326" w:rsidRPr="00136326" w:rsidRDefault="00136326" w:rsidP="00136326">
      <w:pPr>
        <w:pStyle w:val="PargrafodaLista"/>
        <w:spacing w:line="300" w:lineRule="exact"/>
        <w:ind w:left="1361"/>
        <w:rPr>
          <w:rFonts w:ascii="Segoe UI" w:hAnsi="Segoe UI" w:cs="Segoe UI"/>
          <w:sz w:val="22"/>
          <w:szCs w:val="22"/>
        </w:rPr>
      </w:pPr>
    </w:p>
    <w:p w14:paraId="2CEBDDF5" w14:textId="71B85342" w:rsidR="00136326" w:rsidRPr="00136326" w:rsidRDefault="00136326" w:rsidP="00136326">
      <w:pPr>
        <w:pStyle w:val="Level4"/>
        <w:tabs>
          <w:tab w:val="clear" w:pos="2041"/>
          <w:tab w:val="num" w:pos="1361"/>
        </w:tabs>
        <w:spacing w:after="240" w:line="320" w:lineRule="atLeast"/>
        <w:ind w:left="1361"/>
        <w:rPr>
          <w:rFonts w:ascii="Segoe UI" w:eastAsia="Times New Roman" w:hAnsi="Segoe UI" w:cs="Segoe UI"/>
          <w:sz w:val="22"/>
          <w:szCs w:val="22"/>
        </w:rPr>
      </w:pPr>
      <w:r>
        <w:rPr>
          <w:rFonts w:ascii="Segoe UI" w:eastAsia="Times New Roman" w:hAnsi="Segoe UI" w:cs="Segoe UI"/>
          <w:sz w:val="22"/>
          <w:szCs w:val="22"/>
        </w:rPr>
        <w:t>Se para TOP:</w:t>
      </w:r>
    </w:p>
    <w:p w14:paraId="20BFF277" w14:textId="5B7B2C08"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b/>
          <w:bCs/>
          <w:sz w:val="22"/>
          <w:szCs w:val="22"/>
        </w:rPr>
        <w:t>TPAR OPERADORA PORTUÁRIA S.A.</w:t>
      </w:r>
      <w:r w:rsidRPr="00136326">
        <w:rPr>
          <w:rFonts w:ascii="Segoe UI" w:hAnsi="Segoe UI" w:cs="Segoe UI"/>
          <w:sz w:val="22"/>
          <w:szCs w:val="22"/>
        </w:rPr>
        <w:t xml:space="preserve"> </w:t>
      </w:r>
      <w:r>
        <w:rPr>
          <w:rFonts w:ascii="Segoe UI" w:hAnsi="Segoe UI" w:cs="Segoe UI"/>
          <w:sz w:val="22"/>
          <w:szCs w:val="22"/>
        </w:rPr>
        <w:t xml:space="preserve">At. </w:t>
      </w:r>
      <w:r w:rsidRPr="00136326">
        <w:rPr>
          <w:rFonts w:ascii="Segoe UI" w:hAnsi="Segoe UI" w:cs="Segoe UI"/>
          <w:sz w:val="22"/>
          <w:szCs w:val="22"/>
        </w:rPr>
        <w:t xml:space="preserve">Leandro Cariello </w:t>
      </w:r>
    </w:p>
    <w:p w14:paraId="7EC574CD" w14:textId="77777777" w:rsidR="00136326" w:rsidRP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 xml:space="preserve">Telefone: (21) 98141-3374 </w:t>
      </w:r>
    </w:p>
    <w:p w14:paraId="781ED7CD" w14:textId="1AD19739" w:rsidR="00136326" w:rsidRDefault="00136326" w:rsidP="00136326">
      <w:pPr>
        <w:pStyle w:val="PargrafodaLista"/>
        <w:spacing w:line="300" w:lineRule="exact"/>
        <w:ind w:left="1361"/>
        <w:rPr>
          <w:rFonts w:ascii="Segoe UI" w:hAnsi="Segoe UI" w:cs="Segoe UI"/>
          <w:sz w:val="22"/>
          <w:szCs w:val="22"/>
        </w:rPr>
      </w:pPr>
      <w:r w:rsidRPr="00136326">
        <w:rPr>
          <w:rFonts w:ascii="Segoe UI" w:hAnsi="Segoe UI" w:cs="Segoe UI"/>
          <w:sz w:val="22"/>
          <w:szCs w:val="22"/>
        </w:rPr>
        <w:t xml:space="preserve">E-mail: </w:t>
      </w:r>
      <w:hyperlink r:id="rId94" w:history="1">
        <w:r w:rsidRPr="00E11ABC">
          <w:rPr>
            <w:rStyle w:val="Hyperlink"/>
            <w:rFonts w:ascii="Segoe UI" w:hAnsi="Segoe UI" w:cs="Segoe UI"/>
            <w:sz w:val="22"/>
            <w:szCs w:val="22"/>
          </w:rPr>
          <w:t>lcariello@splendaoffshore.com</w:t>
        </w:r>
      </w:hyperlink>
      <w:r w:rsidRPr="00136326" w:rsidDel="00ED350B">
        <w:rPr>
          <w:rFonts w:ascii="Segoe UI" w:hAnsi="Segoe UI" w:cs="Segoe UI"/>
          <w:sz w:val="22"/>
          <w:szCs w:val="22"/>
        </w:rPr>
        <w:t xml:space="preserve"> </w:t>
      </w:r>
    </w:p>
    <w:p w14:paraId="187285C4" w14:textId="77777777" w:rsidR="00136326" w:rsidRPr="00136326" w:rsidRDefault="00136326" w:rsidP="00136326">
      <w:pPr>
        <w:pStyle w:val="PargrafodaLista"/>
        <w:spacing w:line="300" w:lineRule="exact"/>
        <w:ind w:left="1361"/>
        <w:rPr>
          <w:rFonts w:ascii="Segoe UI" w:hAnsi="Segoe UI" w:cs="Segoe UI"/>
          <w:sz w:val="22"/>
          <w:szCs w:val="22"/>
        </w:rPr>
      </w:pPr>
    </w:p>
    <w:p w14:paraId="6396617A" w14:textId="6FC85583"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33C64434" w14:textId="77777777" w:rsidR="00A341A7" w:rsidRDefault="00A341A7" w:rsidP="00383538">
      <w:pPr>
        <w:pStyle w:val="PargrafodaLista"/>
        <w:spacing w:line="300" w:lineRule="exact"/>
        <w:ind w:left="1361"/>
        <w:rPr>
          <w:rFonts w:ascii="Segoe UI" w:hAnsi="Segoe UI" w:cs="Segoe UI"/>
          <w:b/>
          <w:bCs/>
          <w:sz w:val="22"/>
          <w:szCs w:val="22"/>
        </w:rPr>
      </w:pPr>
      <w:r w:rsidRPr="00A549CD">
        <w:rPr>
          <w:rFonts w:ascii="Segoe UI" w:hAnsi="Segoe UI" w:cs="Segoe UI"/>
          <w:b/>
          <w:bCs/>
          <w:sz w:val="22"/>
          <w:szCs w:val="22"/>
        </w:rPr>
        <w:t xml:space="preserve">FRAM CAPITAL DISTRIBUIDORA DE TÍTULOS E VALORES MOBILIÁRIOS S.A. </w:t>
      </w:r>
    </w:p>
    <w:p w14:paraId="583345C6" w14:textId="77777777" w:rsidR="00A341A7" w:rsidRPr="00152D96" w:rsidRDefault="00A341A7" w:rsidP="00A341A7">
      <w:pPr>
        <w:pStyle w:val="PargrafodaLista"/>
        <w:spacing w:line="300" w:lineRule="exact"/>
        <w:ind w:left="1361"/>
        <w:rPr>
          <w:rFonts w:ascii="Segoe UI" w:hAnsi="Segoe UI" w:cs="Segoe UI"/>
          <w:sz w:val="22"/>
          <w:szCs w:val="22"/>
        </w:rPr>
      </w:pPr>
      <w:r w:rsidRPr="00152D96">
        <w:rPr>
          <w:rFonts w:ascii="Segoe UI" w:hAnsi="Segoe UI" w:cs="Segoe UI"/>
          <w:sz w:val="22"/>
          <w:szCs w:val="22"/>
        </w:rPr>
        <w:t xml:space="preserve">Rua Dr. Eduardo de Souza Aranha, 153, 4º andar, Vila Nova Conceição, </w:t>
      </w:r>
    </w:p>
    <w:p w14:paraId="41FB08C8" w14:textId="4BC5C4F5" w:rsidR="003B05DF" w:rsidRDefault="00A341A7" w:rsidP="00360B3F">
      <w:pPr>
        <w:pStyle w:val="PargrafodaLista"/>
        <w:spacing w:line="300" w:lineRule="exact"/>
        <w:ind w:left="1361"/>
        <w:rPr>
          <w:rFonts w:ascii="Segoe UI" w:hAnsi="Segoe UI" w:cs="Segoe UI"/>
          <w:sz w:val="22"/>
          <w:szCs w:val="22"/>
        </w:rPr>
      </w:pPr>
      <w:r w:rsidRPr="00152D96">
        <w:rPr>
          <w:rFonts w:ascii="Segoe UI" w:hAnsi="Segoe UI" w:cs="Segoe UI"/>
          <w:sz w:val="22"/>
          <w:szCs w:val="22"/>
        </w:rPr>
        <w:t xml:space="preserve">CEP 04543-120, São Paulo </w:t>
      </w:r>
      <w:r w:rsidR="003B05DF">
        <w:rPr>
          <w:rFonts w:ascii="Segoe UI" w:hAnsi="Segoe UI" w:cs="Segoe UI"/>
          <w:sz w:val="22"/>
          <w:szCs w:val="22"/>
        </w:rPr>
        <w:t>–</w:t>
      </w:r>
      <w:r w:rsidRPr="00152D96">
        <w:rPr>
          <w:rFonts w:ascii="Segoe UI" w:hAnsi="Segoe UI" w:cs="Segoe UI"/>
          <w:sz w:val="22"/>
          <w:szCs w:val="22"/>
        </w:rPr>
        <w:t xml:space="preserve"> S</w:t>
      </w:r>
      <w:r>
        <w:rPr>
          <w:rFonts w:ascii="Segoe UI" w:hAnsi="Segoe UI" w:cs="Segoe UI"/>
          <w:sz w:val="22"/>
          <w:szCs w:val="22"/>
        </w:rPr>
        <w:t>P</w:t>
      </w:r>
    </w:p>
    <w:p w14:paraId="4A39C143" w14:textId="2AB6CD9F" w:rsidR="00400362" w:rsidRPr="00360B3F" w:rsidRDefault="00400362" w:rsidP="00360B3F">
      <w:pPr>
        <w:pStyle w:val="PargrafodaLista"/>
        <w:spacing w:line="300" w:lineRule="exact"/>
        <w:ind w:left="1361"/>
      </w:pPr>
      <w:r w:rsidRPr="00B64324">
        <w:rPr>
          <w:rFonts w:ascii="Segoe UI" w:hAnsi="Segoe UI" w:cs="Segoe UI"/>
          <w:sz w:val="22"/>
          <w:szCs w:val="22"/>
        </w:rPr>
        <w:t xml:space="preserve">At.: </w:t>
      </w:r>
      <w:r w:rsidR="00A341A7" w:rsidRPr="00360B3F">
        <w:rPr>
          <w:rFonts w:ascii="Segoe UI" w:hAnsi="Segoe UI" w:cs="Segoe UI"/>
          <w:sz w:val="22"/>
          <w:szCs w:val="22"/>
        </w:rPr>
        <w:t xml:space="preserve">Laercio Ramos Jr. / Gustavo Friozzi Tonetti </w:t>
      </w:r>
    </w:p>
    <w:p w14:paraId="24B80DFE" w14:textId="0129D4E2"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 xml:space="preserve">+55 </w:t>
      </w:r>
      <w:r w:rsidR="00A341A7" w:rsidRPr="00B64324">
        <w:rPr>
          <w:rFonts w:ascii="Segoe UI" w:hAnsi="Segoe UI" w:cs="Segoe UI"/>
          <w:sz w:val="22"/>
          <w:szCs w:val="22"/>
        </w:rPr>
        <w:t>(</w:t>
      </w:r>
      <w:r w:rsidR="00A341A7">
        <w:rPr>
          <w:rFonts w:ascii="Segoe UI" w:hAnsi="Segoe UI" w:cs="Segoe UI"/>
          <w:sz w:val="22"/>
          <w:szCs w:val="22"/>
        </w:rPr>
        <w:t>11</w:t>
      </w:r>
      <w:r w:rsidR="00A341A7" w:rsidRPr="00B64324">
        <w:rPr>
          <w:rFonts w:ascii="Segoe UI" w:hAnsi="Segoe UI" w:cs="Segoe UI"/>
          <w:sz w:val="22"/>
          <w:szCs w:val="22"/>
        </w:rPr>
        <w:t xml:space="preserve">) </w:t>
      </w:r>
      <w:r w:rsidR="00A341A7">
        <w:rPr>
          <w:rFonts w:ascii="Segoe UI" w:hAnsi="Segoe UI" w:cs="Segoe UI"/>
          <w:sz w:val="22"/>
          <w:szCs w:val="22"/>
        </w:rPr>
        <w:t>3513-3142 / 3104</w:t>
      </w:r>
    </w:p>
    <w:p w14:paraId="43FD9D45" w14:textId="640C0ED2"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coordenadorlider@framcapitaldtvm.com</w:t>
      </w:r>
    </w:p>
    <w:p w14:paraId="7B5AE0FF" w14:textId="77777777" w:rsidR="00634A47" w:rsidRPr="00B64324" w:rsidRDefault="00634A47" w:rsidP="00383538">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2969BD49" w14:textId="5AC42DE3" w:rsidR="0051355A" w:rsidRDefault="0051355A" w:rsidP="00737A79">
      <w:pPr>
        <w:pStyle w:val="PargrafodaLista"/>
        <w:spacing w:line="300" w:lineRule="exact"/>
        <w:ind w:left="1361"/>
        <w:rPr>
          <w:rFonts w:ascii="Segoe UI" w:hAnsi="Segoe UI" w:cs="Segoe UI"/>
          <w:b/>
          <w:sz w:val="22"/>
          <w:szCs w:val="22"/>
        </w:rPr>
      </w:pPr>
      <w:r w:rsidRPr="003C59FA">
        <w:rPr>
          <w:rFonts w:ascii="Segoe UI" w:hAnsi="Segoe UI" w:cs="Segoe UI"/>
          <w:b/>
          <w:sz w:val="22"/>
          <w:szCs w:val="22"/>
        </w:rPr>
        <w:t>SIMPLIFIC PAVARINI DISTRIBUIDORA DE TÍTULOS E VALORES MOBILIÁRIOS LTDA.</w:t>
      </w:r>
    </w:p>
    <w:p w14:paraId="7DA6AAA8" w14:textId="76D6CC55" w:rsidR="00737A79" w:rsidRPr="00737A79"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Rua Joaquim Floriano 466, sala 1401 - Itaim Bibi</w:t>
      </w:r>
    </w:p>
    <w:p w14:paraId="0EA28BD7" w14:textId="7DEDD84D" w:rsidR="00400362" w:rsidRPr="00B64324" w:rsidRDefault="00737A79" w:rsidP="00737A79">
      <w:pPr>
        <w:pStyle w:val="PargrafodaLista"/>
        <w:spacing w:line="300" w:lineRule="exact"/>
        <w:ind w:left="1361"/>
        <w:rPr>
          <w:rFonts w:ascii="Segoe UI" w:hAnsi="Segoe UI" w:cs="Segoe UI"/>
          <w:sz w:val="22"/>
          <w:szCs w:val="22"/>
        </w:rPr>
      </w:pPr>
      <w:r w:rsidRPr="00737A79">
        <w:rPr>
          <w:rFonts w:ascii="Segoe UI" w:hAnsi="Segoe UI" w:cs="Segoe UI"/>
          <w:sz w:val="22"/>
          <w:szCs w:val="22"/>
        </w:rPr>
        <w:t>04534-002 – São Paulo - SP – Brasil</w:t>
      </w:r>
    </w:p>
    <w:p w14:paraId="0CDB5E5F" w14:textId="332148E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737A79" w:rsidRPr="00B64324">
        <w:rPr>
          <w:rFonts w:ascii="Segoe UI" w:hAnsi="Segoe UI" w:cs="Segoe UI"/>
          <w:sz w:val="22"/>
          <w:szCs w:val="22"/>
        </w:rPr>
        <w:t xml:space="preserve">Sr. Carlos Alberto Bacha / Sr. Matheus Gomes Faria / Sr. Rinaldo Rabello Ferreira </w:t>
      </w:r>
    </w:p>
    <w:p w14:paraId="56C01CE1" w14:textId="0492C36D"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737A79">
        <w:rPr>
          <w:rFonts w:ascii="Segoe UI" w:hAnsi="Segoe UI" w:cs="Segoe UI"/>
          <w:sz w:val="22"/>
          <w:szCs w:val="22"/>
        </w:rPr>
        <w:t>11</w:t>
      </w:r>
      <w:r w:rsidR="006A600A" w:rsidRPr="00B64324">
        <w:rPr>
          <w:rFonts w:ascii="Segoe UI" w:hAnsi="Segoe UI" w:cs="Segoe UI"/>
          <w:sz w:val="22"/>
          <w:szCs w:val="22"/>
        </w:rPr>
        <w:t xml:space="preserve">) </w:t>
      </w:r>
      <w:r w:rsidR="00737A79">
        <w:rPr>
          <w:rFonts w:ascii="Segoe UI" w:hAnsi="Segoe UI" w:cs="Segoe UI"/>
          <w:sz w:val="22"/>
          <w:szCs w:val="22"/>
        </w:rPr>
        <w:t>3090-0447</w:t>
      </w:r>
    </w:p>
    <w:p w14:paraId="2320D0B0" w14:textId="39ED15B6"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360B3F" w:rsidRPr="00360B3F">
        <w:rPr>
          <w:rFonts w:ascii="Segoe UI" w:hAnsi="Segoe UI" w:cs="Segoe UI"/>
          <w:sz w:val="22"/>
          <w:szCs w:val="22"/>
        </w:rPr>
        <w:t>spescrituracao@simplificpavarini.com.br</w:t>
      </w:r>
      <w:r w:rsidR="00737A79" w:rsidRPr="00B64324">
        <w:rPr>
          <w:rFonts w:ascii="Segoe UI" w:hAnsi="Segoe UI" w:cs="Segoe UI"/>
          <w:sz w:val="22"/>
          <w:szCs w:val="22"/>
        </w:rPr>
        <w:t xml:space="preserve"> </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398"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398"/>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3D1E31E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99" w:name="_DV_M443"/>
      <w:bookmarkEnd w:id="399"/>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213F2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0" w:name="_DV_M444"/>
      <w:bookmarkEnd w:id="400"/>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01" w:name="_DV_M445"/>
      <w:bookmarkEnd w:id="401"/>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02" w:name="_DV_M446"/>
      <w:bookmarkStart w:id="403" w:name="_DV_M447"/>
      <w:bookmarkEnd w:id="402"/>
      <w:bookmarkEnd w:id="403"/>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404"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405"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tais como alteração na razão social, endereço e telefone, entre outros, desde que as alterações ou correções referidas nos itens (i), (ii), (iii) e (iv) acima não possam acarretar </w:t>
      </w:r>
      <w:r w:rsidRPr="00B64324">
        <w:rPr>
          <w:rFonts w:ascii="Segoe UI" w:hAnsi="Segoe UI" w:cs="Segoe UI"/>
          <w:sz w:val="22"/>
          <w:szCs w:val="22"/>
          <w:lang w:val="pt-BR"/>
        </w:rPr>
        <w:lastRenderedPageBreak/>
        <w:t>qualquer prejuízo aos Debenturistas ou qualquer alteração no fluxo das Debêntures, e desde que não haja qualquer custo ou despesa adicional para os Debenturistas.</w:t>
      </w:r>
      <w:bookmarkEnd w:id="404"/>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406" w:name="_DV_M448"/>
      <w:bookmarkStart w:id="407" w:name="_DV_M449"/>
      <w:bookmarkStart w:id="408" w:name="_DV_M450"/>
      <w:bookmarkStart w:id="409" w:name="_Ref62665265"/>
      <w:bookmarkEnd w:id="405"/>
      <w:bookmarkEnd w:id="406"/>
      <w:bookmarkEnd w:id="407"/>
      <w:bookmarkEnd w:id="408"/>
      <w:r w:rsidRPr="00B64324">
        <w:rPr>
          <w:rFonts w:ascii="Segoe UI" w:hAnsi="Segoe UI" w:cs="Segoe UI"/>
          <w:b/>
          <w:sz w:val="22"/>
          <w:szCs w:val="22"/>
          <w:lang w:val="pt-BR"/>
        </w:rPr>
        <w:t>Assinatura por Certificado Digital</w:t>
      </w:r>
      <w:bookmarkEnd w:id="409"/>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532D61B0"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410"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w:t>
      </w:r>
      <w:r w:rsidR="00DA7055">
        <w:rPr>
          <w:rFonts w:ascii="Segoe UI" w:hAnsi="Segoe UI" w:cs="Segoe UI"/>
          <w:sz w:val="22"/>
          <w:szCs w:val="22"/>
          <w:lang w:val="pt-BR"/>
        </w:rPr>
        <w:t>c</w:t>
      </w:r>
      <w:r w:rsidR="00DA7055" w:rsidRPr="00B64324">
        <w:rPr>
          <w:rFonts w:ascii="Segoe UI" w:hAnsi="Segoe UI" w:cs="Segoe UI"/>
          <w:sz w:val="22"/>
          <w:szCs w:val="22"/>
          <w:lang w:val="pt-BR"/>
        </w:rPr>
        <w:t xml:space="preserve">idade </w:t>
      </w:r>
      <w:r w:rsidR="002073C5">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2073C5">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410"/>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56066979"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411" w:name="_Hlk114501118"/>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p>
    <w:p w14:paraId="5763FD34" w14:textId="465EFC39" w:rsidR="007B3B64" w:rsidRPr="00B64324" w:rsidRDefault="007B3B64" w:rsidP="000C31E2">
      <w:pPr>
        <w:widowControl/>
        <w:suppressAutoHyphens/>
        <w:spacing w:after="240" w:line="320" w:lineRule="atLeast"/>
        <w:rPr>
          <w:rFonts w:ascii="Segoe UI" w:hAnsi="Segoe UI" w:cs="Segoe UI"/>
          <w:sz w:val="22"/>
          <w:szCs w:val="22"/>
        </w:rPr>
      </w:pPr>
      <w:bookmarkStart w:id="412" w:name="_DV_M451"/>
      <w:bookmarkStart w:id="413" w:name="_Hlk68710907"/>
      <w:bookmarkStart w:id="414" w:name="_Hlk57852434"/>
      <w:bookmarkEnd w:id="411"/>
      <w:bookmarkEnd w:id="412"/>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213F2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413"/>
      <w:r w:rsidR="00546E25" w:rsidRPr="00B64324">
        <w:rPr>
          <w:rFonts w:ascii="Segoe UI" w:hAnsi="Segoe UI" w:cs="Segoe UI"/>
          <w:sz w:val="22"/>
          <w:szCs w:val="22"/>
        </w:rPr>
        <w:t>.</w:t>
      </w:r>
    </w:p>
    <w:p w14:paraId="31F586C3" w14:textId="29140840" w:rsidR="00493AB6" w:rsidRPr="00B64324" w:rsidRDefault="002073C5" w:rsidP="000C31E2">
      <w:pPr>
        <w:widowControl/>
        <w:suppressAutoHyphens/>
        <w:spacing w:after="240" w:line="320" w:lineRule="atLeast"/>
        <w:jc w:val="center"/>
        <w:rPr>
          <w:rFonts w:ascii="Segoe UI" w:hAnsi="Segoe UI" w:cs="Segoe UI"/>
          <w:sz w:val="22"/>
          <w:szCs w:val="22"/>
        </w:rPr>
      </w:pPr>
      <w:bookmarkStart w:id="415" w:name="_DV_M452"/>
      <w:bookmarkEnd w:id="414"/>
      <w:bookmarkEnd w:id="415"/>
      <w:r>
        <w:rPr>
          <w:rFonts w:ascii="Segoe UI" w:hAnsi="Segoe UI" w:cs="Segoe UI"/>
          <w:sz w:val="22"/>
          <w:szCs w:val="22"/>
        </w:rPr>
        <w:t>Rio de Janeiro</w:t>
      </w:r>
      <w:r w:rsidR="00953E9C" w:rsidRPr="00B64324">
        <w:rPr>
          <w:rFonts w:ascii="Segoe UI" w:hAnsi="Segoe UI" w:cs="Segoe UI"/>
          <w:sz w:val="22"/>
          <w:szCs w:val="22"/>
        </w:rPr>
        <w:t xml:space="preserve">, </w:t>
      </w:r>
      <w:bookmarkStart w:id="416" w:name="_DV_M453"/>
      <w:bookmarkStart w:id="417" w:name="_DV_M454"/>
      <w:bookmarkEnd w:id="416"/>
      <w:bookmarkEnd w:id="417"/>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4A4AC358" w14:textId="1EE596F3" w:rsidR="00FC4565" w:rsidRPr="00B64324" w:rsidRDefault="00063805" w:rsidP="00136326">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r w:rsidR="00136326">
        <w:rPr>
          <w:rFonts w:ascii="Segoe UI" w:hAnsi="Segoe UI" w:cs="Segoe UI"/>
          <w:i/>
          <w:sz w:val="22"/>
          <w:szCs w:val="22"/>
        </w:rPr>
        <w:t xml:space="preserve"> </w:t>
      </w:r>
      <w:bookmarkStart w:id="418" w:name="_DV_M455"/>
      <w:bookmarkStart w:id="419" w:name="_DV_M456"/>
      <w:bookmarkEnd w:id="418"/>
      <w:bookmarkEnd w:id="419"/>
      <w:r w:rsidR="00FC4565"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420" w:name="_DV_M457"/>
      <w:bookmarkEnd w:id="420"/>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
      <w:tblGrid>
        <w:gridCol w:w="4252"/>
        <w:gridCol w:w="4253"/>
      </w:tblGrid>
      <w:tr w:rsidR="00077C04" w:rsidRPr="00B64324" w14:paraId="074B2CBD" w14:textId="77777777" w:rsidTr="00213F2B">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421"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3AD07458" w:rsidR="00E5575D" w:rsidRDefault="00E5575D" w:rsidP="000C31E2">
      <w:pPr>
        <w:widowControl/>
        <w:suppressAutoHyphens/>
        <w:spacing w:after="240" w:line="320" w:lineRule="atLeast"/>
        <w:rPr>
          <w:rFonts w:ascii="Segoe UI" w:hAnsi="Segoe UI" w:cs="Segoe UI"/>
          <w:sz w:val="22"/>
          <w:szCs w:val="22"/>
        </w:rPr>
      </w:pPr>
      <w:bookmarkStart w:id="422" w:name="_DV_M458"/>
      <w:bookmarkEnd w:id="421"/>
      <w:bookmarkEnd w:id="422"/>
    </w:p>
    <w:tbl>
      <w:tblPr>
        <w:tblW w:w="5000" w:type="pct"/>
        <w:jc w:val="center"/>
        <w:tblLook w:val="01E0" w:firstRow="1" w:lastRow="1" w:firstColumn="1" w:lastColumn="1" w:noHBand="0" w:noVBand="0"/>
      </w:tblPr>
      <w:tblGrid>
        <w:gridCol w:w="4252"/>
        <w:gridCol w:w="4253"/>
      </w:tblGrid>
      <w:tr w:rsidR="00213F2B" w:rsidRPr="00993669" w14:paraId="594A3D01" w14:textId="77777777" w:rsidTr="007F03B1">
        <w:trPr>
          <w:jc w:val="center"/>
        </w:trPr>
        <w:tc>
          <w:tcPr>
            <w:tcW w:w="2500" w:type="pct"/>
          </w:tcPr>
          <w:p w14:paraId="298E2778"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_________________________________</w:t>
            </w:r>
          </w:p>
          <w:p w14:paraId="1864A581"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[ROBERTO GAETA]</w:t>
            </w:r>
          </w:p>
          <w:p w14:paraId="34B57B3D" w14:textId="77136597" w:rsidR="005E6C99" w:rsidRPr="00993669" w:rsidRDefault="005E6C99" w:rsidP="00792573">
            <w:pPr>
              <w:spacing w:after="240" w:line="320" w:lineRule="atLeast"/>
              <w:jc w:val="center"/>
              <w:rPr>
                <w:rFonts w:ascii="Segoe UI" w:hAnsi="Segoe UI" w:cs="Segoe UI"/>
                <w:b/>
                <w:bCs/>
                <w:sz w:val="22"/>
                <w:szCs w:val="22"/>
              </w:rPr>
            </w:pPr>
          </w:p>
        </w:tc>
        <w:tc>
          <w:tcPr>
            <w:tcW w:w="2500" w:type="pct"/>
          </w:tcPr>
          <w:p w14:paraId="3145AD26"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_________________________________</w:t>
            </w:r>
          </w:p>
          <w:p w14:paraId="59106A69" w14:textId="194DD173"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[FÁBIO GAETA]:</w:t>
            </w:r>
          </w:p>
          <w:p w14:paraId="65CF35A7" w14:textId="2A676767" w:rsidR="005E6C99" w:rsidRPr="00993669" w:rsidRDefault="005E6C99" w:rsidP="00792573">
            <w:pPr>
              <w:spacing w:after="240" w:line="320" w:lineRule="atLeast"/>
              <w:jc w:val="center"/>
              <w:rPr>
                <w:rFonts w:ascii="Segoe UI" w:hAnsi="Segoe UI" w:cs="Segoe UI"/>
                <w:b/>
                <w:bCs/>
                <w:sz w:val="22"/>
                <w:szCs w:val="22"/>
              </w:rPr>
            </w:pPr>
          </w:p>
        </w:tc>
      </w:tr>
    </w:tbl>
    <w:p w14:paraId="6A0C2052" w14:textId="4F8387DB" w:rsidR="005E6C99" w:rsidRPr="00993669" w:rsidRDefault="005E6C99" w:rsidP="00792573">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213F2B" w:rsidRPr="00993669" w14:paraId="2DA1583C" w14:textId="77777777" w:rsidTr="007F03B1">
        <w:trPr>
          <w:jc w:val="center"/>
        </w:trPr>
        <w:tc>
          <w:tcPr>
            <w:tcW w:w="2500" w:type="pct"/>
          </w:tcPr>
          <w:p w14:paraId="041957D3"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_________________________________</w:t>
            </w:r>
          </w:p>
          <w:p w14:paraId="65D3AD02" w14:textId="1D0C066D"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[FÁBRÍZIO GAETA]</w:t>
            </w:r>
          </w:p>
        </w:tc>
        <w:tc>
          <w:tcPr>
            <w:tcW w:w="2500" w:type="pct"/>
          </w:tcPr>
          <w:p w14:paraId="04A1258F"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_________________________________</w:t>
            </w:r>
          </w:p>
          <w:p w14:paraId="352A8DC8" w14:textId="63A52079"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[PAULO NARCELIO]</w:t>
            </w:r>
          </w:p>
          <w:p w14:paraId="3C8DF94A" w14:textId="77777777" w:rsidR="005E6C99" w:rsidRPr="00993669" w:rsidRDefault="005E6C99" w:rsidP="00792573">
            <w:pPr>
              <w:spacing w:after="240" w:line="320" w:lineRule="atLeast"/>
              <w:jc w:val="center"/>
              <w:rPr>
                <w:rFonts w:ascii="Segoe UI" w:hAnsi="Segoe UI" w:cs="Segoe UI"/>
                <w:b/>
                <w:bCs/>
                <w:sz w:val="22"/>
                <w:szCs w:val="22"/>
              </w:rPr>
            </w:pPr>
          </w:p>
        </w:tc>
      </w:tr>
    </w:tbl>
    <w:p w14:paraId="03FFB6ED" w14:textId="77777777" w:rsidR="005E6C99" w:rsidRPr="00993669" w:rsidRDefault="005E6C99" w:rsidP="00792573">
      <w:pPr>
        <w:widowControl/>
        <w:suppressAutoHyphens/>
        <w:spacing w:after="240" w:line="320" w:lineRule="atLeast"/>
        <w:jc w:val="center"/>
        <w:rPr>
          <w:rFonts w:ascii="Segoe UI" w:hAnsi="Segoe UI" w:cs="Segoe UI"/>
          <w:b/>
          <w:bCs/>
          <w:sz w:val="22"/>
          <w:szCs w:val="22"/>
        </w:rPr>
      </w:pPr>
    </w:p>
    <w:tbl>
      <w:tblPr>
        <w:tblW w:w="2500" w:type="pct"/>
        <w:jc w:val="center"/>
        <w:tblLook w:val="01E0" w:firstRow="1" w:lastRow="1" w:firstColumn="1" w:lastColumn="1" w:noHBand="0" w:noVBand="0"/>
      </w:tblPr>
      <w:tblGrid>
        <w:gridCol w:w="4253"/>
      </w:tblGrid>
      <w:tr w:rsidR="00213F2B" w:rsidRPr="00993669" w14:paraId="33996035" w14:textId="77777777" w:rsidTr="00792573">
        <w:trPr>
          <w:jc w:val="center"/>
        </w:trPr>
        <w:tc>
          <w:tcPr>
            <w:tcW w:w="5000" w:type="pct"/>
          </w:tcPr>
          <w:p w14:paraId="0A175440" w14:textId="77777777"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_________________________________</w:t>
            </w:r>
          </w:p>
          <w:p w14:paraId="3C07CB34" w14:textId="7C6832DE" w:rsidR="005E6C99" w:rsidRPr="00993669" w:rsidRDefault="005E6C99" w:rsidP="00792573">
            <w:pPr>
              <w:spacing w:after="240" w:line="320" w:lineRule="atLeast"/>
              <w:jc w:val="center"/>
              <w:rPr>
                <w:rFonts w:ascii="Segoe UI" w:hAnsi="Segoe UI" w:cs="Segoe UI"/>
                <w:b/>
                <w:bCs/>
                <w:sz w:val="22"/>
                <w:szCs w:val="22"/>
              </w:rPr>
            </w:pPr>
            <w:r w:rsidRPr="00993669">
              <w:rPr>
                <w:rFonts w:ascii="Segoe UI" w:hAnsi="Segoe UI" w:cs="Segoe UI"/>
                <w:b/>
                <w:bCs/>
                <w:sz w:val="22"/>
                <w:szCs w:val="22"/>
              </w:rPr>
              <w:t>[LEANDRO CARIELLO]</w:t>
            </w:r>
          </w:p>
        </w:tc>
      </w:tr>
    </w:tbl>
    <w:p w14:paraId="4624E315" w14:textId="77777777" w:rsidR="005E6C99" w:rsidRPr="00B64324" w:rsidRDefault="005E6C99" w:rsidP="000C31E2">
      <w:pPr>
        <w:widowControl/>
        <w:suppressAutoHyphens/>
        <w:spacing w:after="240" w:line="320" w:lineRule="atLeast"/>
        <w:rPr>
          <w:rFonts w:ascii="Segoe UI" w:hAnsi="Segoe UI" w:cs="Segoe UI"/>
          <w:sz w:val="22"/>
          <w:szCs w:val="22"/>
        </w:rPr>
      </w:pPr>
    </w:p>
    <w:p w14:paraId="47D13377" w14:textId="77777777" w:rsidR="00D81D21" w:rsidRDefault="00493AB6" w:rsidP="000C31E2">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br w:type="page"/>
      </w:r>
    </w:p>
    <w:p w14:paraId="027B7085" w14:textId="77777777" w:rsidR="00D81D21" w:rsidRPr="00B64324" w:rsidRDefault="00D81D21" w:rsidP="00D81D21">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color w:val="000000"/>
          <w:sz w:val="22"/>
          <w:szCs w:val="22"/>
        </w:rPr>
        <w:t>.</w:t>
      </w:r>
      <w:r w:rsidRPr="00B64324">
        <w:rPr>
          <w:rFonts w:ascii="Segoe UI" w:hAnsi="Segoe UI" w:cs="Segoe UI"/>
          <w:i/>
          <w:sz w:val="22"/>
          <w:szCs w:val="22"/>
        </w:rPr>
        <w:t>”)</w:t>
      </w:r>
    </w:p>
    <w:p w14:paraId="54984F65" w14:textId="77777777" w:rsidR="00D81D21" w:rsidRDefault="00D81D21" w:rsidP="00D81D21">
      <w:pPr>
        <w:widowControl/>
        <w:suppressAutoHyphens/>
        <w:spacing w:after="240" w:line="320" w:lineRule="atLeast"/>
        <w:rPr>
          <w:rFonts w:ascii="Segoe UI" w:hAnsi="Segoe UI" w:cs="Segoe UI"/>
          <w:sz w:val="22"/>
          <w:szCs w:val="22"/>
        </w:rPr>
      </w:pPr>
    </w:p>
    <w:p w14:paraId="722AAE8E" w14:textId="77777777" w:rsidR="00D81D21" w:rsidRDefault="00D81D21" w:rsidP="00D81D21">
      <w:pPr>
        <w:rPr>
          <w:rFonts w:ascii="Segoe UI" w:eastAsia="SimSun" w:hAnsi="Segoe UI" w:cs="Segoe UI"/>
          <w:color w:val="000000"/>
          <w:sz w:val="22"/>
          <w:szCs w:val="22"/>
        </w:rPr>
      </w:pPr>
    </w:p>
    <w:p w14:paraId="6A777EC3" w14:textId="77777777" w:rsidR="00D81D21" w:rsidRDefault="00D81D21" w:rsidP="00D81D21">
      <w:pPr>
        <w:spacing w:after="240" w:line="300" w:lineRule="exact"/>
        <w:jc w:val="center"/>
        <w:rPr>
          <w:rFonts w:ascii="Segoe UI" w:hAnsi="Segoe UI" w:cs="Segoe UI"/>
          <w:b/>
          <w:caps/>
          <w:sz w:val="22"/>
          <w:szCs w:val="22"/>
        </w:rPr>
      </w:pPr>
      <w:bookmarkStart w:id="423" w:name="_Hlk38282241"/>
      <w:r>
        <w:rPr>
          <w:rFonts w:ascii="Segoe UI" w:hAnsi="Segoe UI" w:cs="Segoe UI"/>
          <w:b/>
          <w:sz w:val="22"/>
          <w:szCs w:val="22"/>
        </w:rPr>
        <w:t>TPAR TERMINAL PORTUÁRIO DE AGRA DOS REIS S.A.</w:t>
      </w:r>
    </w:p>
    <w:p w14:paraId="0546DE61" w14:textId="77777777" w:rsidR="00D81D21" w:rsidRDefault="00D81D21" w:rsidP="00D81D21">
      <w:pPr>
        <w:spacing w:after="240" w:line="300" w:lineRule="exact"/>
        <w:rPr>
          <w:rFonts w:ascii="Segoe UI" w:hAnsi="Segoe UI" w:cs="Segoe UI"/>
          <w:sz w:val="22"/>
          <w:szCs w:val="22"/>
        </w:rPr>
      </w:pPr>
    </w:p>
    <w:p w14:paraId="0ACDD30F" w14:textId="77777777" w:rsidR="00D81D21"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14:paraId="39B232FB" w14:textId="77777777" w:rsidTr="00181C81">
        <w:trPr>
          <w:cantSplit/>
        </w:trPr>
        <w:tc>
          <w:tcPr>
            <w:tcW w:w="4253" w:type="dxa"/>
            <w:tcBorders>
              <w:top w:val="single" w:sz="6" w:space="0" w:color="auto"/>
              <w:left w:val="nil"/>
              <w:bottom w:val="nil"/>
              <w:right w:val="nil"/>
            </w:tcBorders>
            <w:hideMark/>
          </w:tcPr>
          <w:p w14:paraId="1526932F"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Cargo:</w:t>
            </w:r>
          </w:p>
        </w:tc>
        <w:tc>
          <w:tcPr>
            <w:tcW w:w="425" w:type="dxa"/>
          </w:tcPr>
          <w:p w14:paraId="03E9366A" w14:textId="77777777" w:rsidR="00D81D21"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24D926CC"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 xml:space="preserve">Cargo: </w:t>
            </w:r>
          </w:p>
        </w:tc>
        <w:bookmarkEnd w:id="423"/>
      </w:tr>
    </w:tbl>
    <w:p w14:paraId="045A9CFB" w14:textId="77777777" w:rsidR="00D81D21" w:rsidRDefault="00D81D21" w:rsidP="00D81D21">
      <w:pPr>
        <w:widowControl/>
        <w:suppressAutoHyphens/>
        <w:spacing w:after="240" w:line="320" w:lineRule="atLeast"/>
        <w:rPr>
          <w:rFonts w:ascii="Segoe UI" w:hAnsi="Segoe UI" w:cs="Segoe UI"/>
          <w:sz w:val="22"/>
          <w:szCs w:val="22"/>
        </w:rPr>
      </w:pPr>
    </w:p>
    <w:p w14:paraId="2344FBD6" w14:textId="77777777" w:rsidR="00D81D21" w:rsidRDefault="00D81D21" w:rsidP="00D81D21">
      <w:pPr>
        <w:widowControl/>
        <w:suppressAutoHyphens/>
        <w:spacing w:after="240" w:line="320" w:lineRule="atLeast"/>
        <w:rPr>
          <w:rFonts w:ascii="Segoe UI" w:hAnsi="Segoe UI" w:cs="Segoe UI"/>
          <w:sz w:val="22"/>
          <w:szCs w:val="22"/>
        </w:rPr>
      </w:pPr>
    </w:p>
    <w:p w14:paraId="287E127E" w14:textId="4AB29F31" w:rsidR="00D81D21" w:rsidRDefault="00D81D21" w:rsidP="00D81D21">
      <w:pPr>
        <w:spacing w:after="240" w:line="300" w:lineRule="exact"/>
        <w:jc w:val="center"/>
        <w:rPr>
          <w:rFonts w:ascii="Segoe UI" w:hAnsi="Segoe UI" w:cs="Segoe UI"/>
          <w:b/>
          <w:caps/>
          <w:sz w:val="22"/>
          <w:szCs w:val="22"/>
        </w:rPr>
      </w:pPr>
      <w:r w:rsidRPr="003C35A9">
        <w:rPr>
          <w:rFonts w:ascii="Segoe UI" w:hAnsi="Segoe UI" w:cs="Segoe UI"/>
          <w:b/>
          <w:bCs/>
          <w:color w:val="000000"/>
          <w:sz w:val="22"/>
          <w:szCs w:val="22"/>
          <w:lang w:eastAsia="pt-BR"/>
        </w:rPr>
        <w:t>TPAR OPERADORA PORTUÁRIA S.A.,</w:t>
      </w:r>
    </w:p>
    <w:p w14:paraId="079825C6" w14:textId="77777777" w:rsidR="00D81D21" w:rsidRDefault="00D81D21" w:rsidP="00D81D21">
      <w:pPr>
        <w:spacing w:after="240" w:line="300" w:lineRule="exact"/>
        <w:rPr>
          <w:rFonts w:ascii="Segoe UI" w:hAnsi="Segoe UI" w:cs="Segoe UI"/>
          <w:sz w:val="22"/>
          <w:szCs w:val="22"/>
        </w:rPr>
      </w:pPr>
    </w:p>
    <w:p w14:paraId="72EDC0AB" w14:textId="77777777" w:rsidR="00D81D21"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14:paraId="3464A01E" w14:textId="77777777" w:rsidTr="00181C81">
        <w:trPr>
          <w:cantSplit/>
        </w:trPr>
        <w:tc>
          <w:tcPr>
            <w:tcW w:w="4253" w:type="dxa"/>
            <w:tcBorders>
              <w:top w:val="single" w:sz="6" w:space="0" w:color="auto"/>
              <w:left w:val="nil"/>
              <w:bottom w:val="nil"/>
              <w:right w:val="nil"/>
            </w:tcBorders>
            <w:hideMark/>
          </w:tcPr>
          <w:p w14:paraId="2605529D"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Cargo:</w:t>
            </w:r>
          </w:p>
        </w:tc>
        <w:tc>
          <w:tcPr>
            <w:tcW w:w="425" w:type="dxa"/>
          </w:tcPr>
          <w:p w14:paraId="353F197E" w14:textId="77777777" w:rsidR="00D81D21"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50C1C30D" w14:textId="77777777" w:rsidR="00D81D21" w:rsidRDefault="00D81D21" w:rsidP="00181C81">
            <w:pPr>
              <w:spacing w:after="240" w:line="300" w:lineRule="exact"/>
              <w:rPr>
                <w:rFonts w:ascii="Segoe UI" w:hAnsi="Segoe UI" w:cs="Segoe UI"/>
                <w:sz w:val="22"/>
                <w:szCs w:val="22"/>
              </w:rPr>
            </w:pPr>
            <w:r>
              <w:rPr>
                <w:rFonts w:ascii="Segoe UI" w:hAnsi="Segoe UI" w:cs="Segoe UI"/>
                <w:sz w:val="22"/>
                <w:szCs w:val="22"/>
              </w:rPr>
              <w:t xml:space="preserve">Nome: </w:t>
            </w:r>
            <w:r>
              <w:rPr>
                <w:rFonts w:ascii="Segoe UI" w:hAnsi="Segoe UI" w:cs="Segoe UI"/>
                <w:sz w:val="22"/>
                <w:szCs w:val="22"/>
              </w:rPr>
              <w:br/>
              <w:t xml:space="preserve">Cargo: </w:t>
            </w:r>
          </w:p>
        </w:tc>
      </w:tr>
    </w:tbl>
    <w:p w14:paraId="135F62F0" w14:textId="77777777" w:rsidR="00D81D21" w:rsidRDefault="00D81D21" w:rsidP="00D81D21">
      <w:pPr>
        <w:widowControl/>
        <w:suppressAutoHyphens/>
        <w:spacing w:after="240" w:line="320" w:lineRule="atLeast"/>
        <w:rPr>
          <w:rFonts w:ascii="Segoe UI" w:hAnsi="Segoe UI" w:cs="Segoe UI"/>
          <w:sz w:val="22"/>
          <w:szCs w:val="22"/>
        </w:rPr>
      </w:pPr>
    </w:p>
    <w:p w14:paraId="4D6341F7" w14:textId="77777777" w:rsidR="00D81D21" w:rsidRDefault="00D81D21" w:rsidP="00D81D21">
      <w:pPr>
        <w:widowControl/>
        <w:autoSpaceDE/>
        <w:autoSpaceDN/>
        <w:adjustRightInd/>
        <w:jc w:val="left"/>
        <w:rPr>
          <w:rFonts w:ascii="Segoe UI" w:hAnsi="Segoe UI" w:cs="Segoe UI"/>
          <w:sz w:val="22"/>
          <w:szCs w:val="22"/>
        </w:rPr>
      </w:pPr>
      <w:r>
        <w:rPr>
          <w:rFonts w:ascii="Segoe UI" w:hAnsi="Segoe UI" w:cs="Segoe UI"/>
          <w:sz w:val="22"/>
          <w:szCs w:val="22"/>
        </w:rPr>
        <w:br w:type="page"/>
      </w:r>
    </w:p>
    <w:p w14:paraId="1B39C317" w14:textId="1E41813A" w:rsidR="006E1756" w:rsidRPr="00B64324" w:rsidRDefault="006E1756"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B13F0B">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424" w:name="_DV_M460"/>
      <w:bookmarkEnd w:id="424"/>
      <w:r w:rsidRPr="00B64324">
        <w:rPr>
          <w:rFonts w:ascii="Segoe UI" w:hAnsi="Segoe UI" w:cs="Segoe UI"/>
          <w:sz w:val="22"/>
          <w:szCs w:val="22"/>
        </w:rPr>
        <w:br w:type="page"/>
      </w:r>
      <w:bookmarkStart w:id="425" w:name="_Hlk72599935"/>
      <w:bookmarkStart w:id="426"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B13F0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425"/>
      <w:bookmarkEnd w:id="426"/>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95"/>
          <w:footerReference w:type="first" r:id="rId96"/>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5CB486AF"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E12B4B" w:rsidRPr="00CA72A5">
        <w:rPr>
          <w:rFonts w:ascii="Segoe UI" w:hAnsi="Segoe UI"/>
          <w:sz w:val="22"/>
        </w:rPr>
        <w:t>33.3.</w:t>
      </w:r>
      <w:r w:rsidR="00E12B4B">
        <w:rPr>
          <w:rFonts w:ascii="Segoe UI" w:hAnsi="Segoe UI" w:cs="Segoe UI"/>
          <w:sz w:val="22"/>
          <w:szCs w:val="22"/>
        </w:rPr>
        <w:t>0034357-1</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09FB9A0C"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00A26B67" w:rsidRPr="007B4290">
        <w:rPr>
          <w:rFonts w:ascii="Segoe UI" w:eastAsia="Times New Roman" w:hAnsi="Segoe UI" w:cs="Segoe UI"/>
          <w:bCs w:val="0"/>
          <w:sz w:val="22"/>
          <w:szCs w:val="22"/>
          <w:lang w:eastAsia="en-US"/>
        </w:rPr>
        <w:t>instituição financeira autorizada a funcionar pelo Banco Central do Brasil (“</w:t>
      </w:r>
      <w:r w:rsidR="00A26B67" w:rsidRPr="007B4290">
        <w:rPr>
          <w:rFonts w:ascii="Segoe UI" w:eastAsia="Times New Roman" w:hAnsi="Segoe UI" w:cs="Segoe UI"/>
          <w:b/>
          <w:sz w:val="22"/>
          <w:szCs w:val="22"/>
          <w:lang w:eastAsia="en-US"/>
        </w:rPr>
        <w:t>BACEN</w:t>
      </w:r>
      <w:r w:rsidR="00A26B67" w:rsidRPr="007B4290">
        <w:rPr>
          <w:rFonts w:ascii="Segoe UI" w:eastAsia="Times New Roman" w:hAnsi="Segoe UI" w:cs="Segoe UI"/>
          <w:bCs w:val="0"/>
          <w:sz w:val="22"/>
          <w:szCs w:val="22"/>
          <w:lang w:eastAsia="en-US"/>
        </w:rPr>
        <w:t>”), atuando por sua filial na</w:t>
      </w:r>
      <w:r w:rsidR="00A26B67">
        <w:rPr>
          <w:rFonts w:ascii="Segoe UI" w:eastAsia="Times New Roman" w:hAnsi="Segoe UI" w:cs="Segoe UI"/>
          <w:bCs w:val="0"/>
          <w:sz w:val="22"/>
          <w:szCs w:val="22"/>
          <w:lang w:eastAsia="en-US"/>
        </w:rPr>
        <w:t xml:space="preserve"> cidade de São Paulo, Estado de São Paulo, na</w:t>
      </w:r>
      <w:r w:rsidR="00A26B67" w:rsidRPr="007B4290">
        <w:rPr>
          <w:rFonts w:ascii="Segoe UI" w:eastAsia="Times New Roman" w:hAnsi="Segoe UI" w:cs="Segoe UI"/>
          <w:bCs w:val="0"/>
          <w:sz w:val="22"/>
          <w:szCs w:val="22"/>
          <w:lang w:eastAsia="en-US"/>
        </w:rPr>
        <w:t xml:space="preserve"> Rua Joaquim Floriano 466, sala 1401 - Itaim </w:t>
      </w:r>
      <w:r w:rsidR="00A26B67" w:rsidRPr="002D0A89">
        <w:rPr>
          <w:rFonts w:ascii="Segoe UI" w:eastAsia="Times New Roman" w:hAnsi="Segoe UI" w:cs="Segoe UI"/>
          <w:bCs w:val="0"/>
          <w:sz w:val="22"/>
          <w:szCs w:val="22"/>
          <w:lang w:eastAsia="en-US"/>
        </w:rPr>
        <w:t>Bibi</w:t>
      </w:r>
      <w:r w:rsidR="00A26B67">
        <w:rPr>
          <w:rFonts w:ascii="Segoe UI" w:eastAsia="Times New Roman" w:hAnsi="Segoe UI" w:cs="Segoe UI"/>
          <w:bCs w:val="0"/>
          <w:sz w:val="22"/>
          <w:szCs w:val="22"/>
          <w:lang w:eastAsia="en-US"/>
        </w:rPr>
        <w:t>,</w:t>
      </w:r>
      <w:r w:rsidR="00A26B67" w:rsidRPr="002D0A89">
        <w:rPr>
          <w:rFonts w:ascii="Segoe UI" w:eastAsia="Times New Roman" w:hAnsi="Segoe UI" w:cs="Segoe UI"/>
          <w:bCs w:val="0"/>
          <w:sz w:val="22"/>
          <w:szCs w:val="22"/>
          <w:lang w:eastAsia="en-US"/>
        </w:rPr>
        <w:t xml:space="preserve"> CEP 04534-002</w:t>
      </w:r>
      <w:r w:rsidR="00A26B67" w:rsidRPr="00DE09CE">
        <w:rPr>
          <w:rFonts w:ascii="Segoe UI" w:hAnsi="Segoe UI" w:cs="Segoe UI"/>
          <w:sz w:val="22"/>
          <w:szCs w:val="22"/>
        </w:rPr>
        <w:t>, inscrita no CNPJ sob o nº 15.227.994/0004-01, neste ato representada na forma de seu contrato social (“</w:t>
      </w:r>
      <w:r w:rsidR="00A26B67" w:rsidRPr="00DE09CE">
        <w:rPr>
          <w:rFonts w:ascii="Segoe UI" w:hAnsi="Segoe UI" w:cs="Segoe UI"/>
          <w:b/>
          <w:sz w:val="22"/>
          <w:szCs w:val="22"/>
        </w:rPr>
        <w:t>Agente Fiduciário</w:t>
      </w:r>
      <w:r w:rsidR="00A26B67" w:rsidRPr="00DE09CE">
        <w:rPr>
          <w:rFonts w:ascii="Segoe UI" w:hAnsi="Segoe UI" w:cs="Segoe UI"/>
          <w:sz w:val="22"/>
          <w:szCs w:val="22"/>
        </w:rPr>
        <w:t>”)</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6695D197"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213F2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213F2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213F2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3EC49973"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213F2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213F2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247B082A"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w:t>
      </w:r>
      <w:r w:rsidR="00C67F12">
        <w:rPr>
          <w:rFonts w:ascii="Segoe UI" w:hAnsi="Segoe UI" w:cs="Segoe UI"/>
          <w:i/>
          <w:iCs/>
          <w:sz w:val="22"/>
          <w:szCs w:val="22"/>
        </w:rPr>
        <w:t>pelo Coordenador Líder</w:t>
      </w:r>
      <w:r w:rsidR="00EA7270" w:rsidRPr="00B64324">
        <w:rPr>
          <w:rFonts w:ascii="Segoe UI" w:hAnsi="Segoe UI" w:cs="Segoe UI"/>
          <w:i/>
          <w:iCs/>
          <w:sz w:val="22"/>
          <w:szCs w:val="22"/>
        </w:rPr>
        <w:t xml:space="preserve">,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0258ABDD"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213F2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w:t>
      </w:r>
      <w:r w:rsidR="001B6ADF">
        <w:rPr>
          <w:rFonts w:ascii="Segoe UI" w:hAnsi="Segoe UI" w:cs="Segoe UI"/>
          <w:sz w:val="22"/>
          <w:szCs w:val="22"/>
          <w:lang w:val="pt-BR"/>
        </w:rPr>
        <w:t>c</w:t>
      </w:r>
      <w:r w:rsidR="001B6ADF" w:rsidRPr="00B64324">
        <w:rPr>
          <w:rFonts w:ascii="Segoe UI" w:hAnsi="Segoe UI" w:cs="Segoe UI"/>
          <w:sz w:val="22"/>
          <w:szCs w:val="22"/>
          <w:lang w:val="pt-BR"/>
        </w:rPr>
        <w:t xml:space="preserve">idade </w:t>
      </w:r>
      <w:r w:rsidR="00A32671">
        <w:rPr>
          <w:rFonts w:ascii="Segoe UI" w:hAnsi="Segoe UI" w:cs="Segoe UI"/>
          <w:sz w:val="22"/>
          <w:szCs w:val="22"/>
          <w:lang w:val="pt-BR"/>
        </w:rPr>
        <w:t>do Rio de Janeiro, Estado 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604A9290"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3A68B40F"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w:t>
      </w:r>
      <w:r w:rsidR="00A26B67" w:rsidRPr="00A26B67">
        <w:rPr>
          <w:rFonts w:ascii="Segoe UI" w:hAnsi="Segoe UI" w:cs="Segoe UI"/>
          <w:sz w:val="22"/>
          <w:szCs w:val="22"/>
        </w:rPr>
        <w:t xml:space="preserve"> </w:t>
      </w:r>
      <w:r w:rsidR="00A26B67" w:rsidRPr="00B64324">
        <w:rPr>
          <w:rFonts w:ascii="Segoe UI" w:hAnsi="Segoe UI" w:cs="Segoe UI"/>
          <w:sz w:val="22"/>
          <w:szCs w:val="22"/>
        </w:rPr>
        <w:t>nos termos da Cláusula</w:t>
      </w:r>
      <w:r w:rsidR="00A26B67">
        <w:rPr>
          <w:rFonts w:ascii="Segoe UI" w:hAnsi="Segoe UI" w:cs="Segoe UI"/>
          <w:sz w:val="22"/>
          <w:szCs w:val="22"/>
        </w:rPr>
        <w:t xml:space="preserve"> 6.6,</w:t>
      </w:r>
      <w:r w:rsidRPr="00B64324">
        <w:rPr>
          <w:rFonts w:ascii="Segoe UI" w:hAnsi="Segoe UI" w:cs="Segoe UI"/>
          <w:sz w:val="22"/>
          <w:szCs w:val="22"/>
        </w:rPr>
        <w:t xml:space="preserve"> na presença de 2 (duas) testemunhas.</w:t>
      </w:r>
    </w:p>
    <w:p w14:paraId="6521D4BF" w14:textId="39CA47B0" w:rsidR="003B405F" w:rsidRPr="00B64324" w:rsidRDefault="00A32671" w:rsidP="003B405F">
      <w:pPr>
        <w:widowControl/>
        <w:suppressAutoHyphens/>
        <w:spacing w:after="240" w:line="320" w:lineRule="atLeast"/>
        <w:jc w:val="center"/>
        <w:rPr>
          <w:rFonts w:ascii="Segoe UI" w:hAnsi="Segoe UI" w:cs="Segoe UI"/>
          <w:sz w:val="22"/>
          <w:szCs w:val="22"/>
        </w:rPr>
      </w:pPr>
      <w:r>
        <w:rPr>
          <w:rFonts w:ascii="Segoe UI" w:hAnsi="Segoe UI" w:cs="Segoe UI"/>
          <w:sz w:val="22"/>
          <w:szCs w:val="22"/>
        </w:rPr>
        <w:t>Rio de Janeiro</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1BFB8825"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00C16B14" w:rsidRPr="00140138">
        <w:rPr>
          <w:rFonts w:ascii="Segoe UI" w:hAnsi="Segoe UI" w:cs="Segoe UI"/>
          <w:b/>
          <w:bCs/>
          <w:sz w:val="22"/>
          <w:szCs w:val="22"/>
          <w:u w:val="single"/>
        </w:rPr>
        <w:t>Conclusão</w:t>
      </w:r>
      <w:r w:rsidRPr="00C16B14">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1BF5570D" w14:textId="717FB932" w:rsidR="00EF0D71" w:rsidRPr="00EF0D71" w:rsidRDefault="00EF0D71" w:rsidP="00EF0D71">
      <w:pPr>
        <w:spacing w:line="300" w:lineRule="exact"/>
        <w:rPr>
          <w:rFonts w:ascii="Segoe UI" w:hAnsi="Segoe UI" w:cs="Segoe UI"/>
          <w:b/>
          <w:sz w:val="22"/>
          <w:szCs w:val="22"/>
        </w:rPr>
      </w:pPr>
      <w:r w:rsidRPr="00EF0D71">
        <w:rPr>
          <w:rFonts w:ascii="Segoe UI" w:hAnsi="Segoe UI" w:cs="Segoe UI"/>
          <w:b/>
          <w:sz w:val="22"/>
          <w:szCs w:val="22"/>
        </w:rPr>
        <w:t>SIMPLIFIC PAVARINI DISTRIBUIDORA DE TÍTULOS E VALORES MOBILIÁRIOS LTDA.</w:t>
      </w:r>
    </w:p>
    <w:p w14:paraId="2E1960F8"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Rua Joaquim Floriano 466, sala 1401 - Itaim Bibi</w:t>
      </w:r>
    </w:p>
    <w:p w14:paraId="1EA9DC5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04534-002 – São Paulo - SP – Brasil</w:t>
      </w:r>
    </w:p>
    <w:p w14:paraId="7577C68E" w14:textId="77777777" w:rsidR="00EF0D71" w:rsidRPr="00EF0D71" w:rsidRDefault="00EF0D71" w:rsidP="00EF0D71">
      <w:pPr>
        <w:spacing w:line="300" w:lineRule="exact"/>
        <w:rPr>
          <w:rFonts w:ascii="Segoe UI" w:hAnsi="Segoe UI" w:cs="Segoe UI"/>
          <w:sz w:val="22"/>
          <w:szCs w:val="22"/>
        </w:rPr>
      </w:pPr>
      <w:r w:rsidRPr="00EF0D71">
        <w:rPr>
          <w:rFonts w:ascii="Segoe UI" w:hAnsi="Segoe UI" w:cs="Segoe UI"/>
          <w:sz w:val="22"/>
          <w:szCs w:val="22"/>
        </w:rPr>
        <w:t>At.: Sr. Carlos Alberto Bacha / Sr. Matheus Gomes Faria / Sr. Rinaldo Rabello Ferreira</w:t>
      </w:r>
    </w:p>
    <w:p w14:paraId="0F092F93" w14:textId="422776FE"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Telefone: (11) 3090 0447</w:t>
      </w:r>
    </w:p>
    <w:p w14:paraId="6E72C2C9" w14:textId="36B1F9A5" w:rsidR="00EF0D71" w:rsidRPr="00EF0D71" w:rsidRDefault="00EF0D71" w:rsidP="00EF0D71">
      <w:pPr>
        <w:spacing w:line="300" w:lineRule="exact"/>
        <w:rPr>
          <w:rFonts w:ascii="Segoe UI" w:hAnsi="Segoe UI" w:cs="Segoe UI"/>
          <w:sz w:val="22"/>
          <w:szCs w:val="22"/>
          <w:lang w:val="it-IT"/>
        </w:rPr>
      </w:pPr>
      <w:r w:rsidRPr="00EF0D71">
        <w:rPr>
          <w:rFonts w:ascii="Segoe UI" w:hAnsi="Segoe UI" w:cs="Segoe UI"/>
          <w:sz w:val="22"/>
          <w:szCs w:val="22"/>
          <w:lang w:val="it-IT"/>
        </w:rPr>
        <w:t>E-mail: spestruturacao@simplificpavarini.com.br</w:t>
      </w:r>
    </w:p>
    <w:p w14:paraId="7F47F9D8" w14:textId="77777777" w:rsidR="00636DF1" w:rsidRPr="00EF0D71" w:rsidRDefault="00636DF1" w:rsidP="00636DF1">
      <w:pPr>
        <w:pStyle w:val="Texto-MattosFilho"/>
        <w:spacing w:line="320" w:lineRule="exact"/>
        <w:rPr>
          <w:szCs w:val="22"/>
          <w:lang w:val="it-IT"/>
        </w:rPr>
      </w:pPr>
    </w:p>
    <w:p w14:paraId="53525775" w14:textId="2D05A0C6" w:rsidR="00636DF1" w:rsidRPr="00A26B67" w:rsidRDefault="00636DF1" w:rsidP="00636DF1">
      <w:pPr>
        <w:pStyle w:val="Texto-MattosFilho"/>
        <w:spacing w:line="320" w:lineRule="exact"/>
        <w:rPr>
          <w:szCs w:val="22"/>
        </w:rPr>
      </w:pPr>
      <w:r w:rsidRPr="009872FC">
        <w:rPr>
          <w:b/>
          <w:bCs/>
          <w:szCs w:val="22"/>
        </w:rPr>
        <w:t>Ref.</w:t>
      </w:r>
      <w:r w:rsidRPr="00B64324">
        <w:rPr>
          <w:szCs w:val="22"/>
        </w:rPr>
        <w:t xml:space="preserve">: </w:t>
      </w:r>
      <w:r w:rsidR="00D1425D" w:rsidRPr="00B64324">
        <w:rPr>
          <w:i/>
          <w:iCs/>
          <w:szCs w:val="22"/>
        </w:rPr>
        <w:t>Completion</w:t>
      </w:r>
      <w:r w:rsidR="00D1425D" w:rsidRPr="00B64324">
        <w:rPr>
          <w:szCs w:val="22"/>
        </w:rPr>
        <w:t xml:space="preserve"> </w:t>
      </w:r>
      <w:r w:rsidR="008826CA" w:rsidRPr="00B13F0B">
        <w:t>Financeiro</w:t>
      </w:r>
      <w:r w:rsidR="006E4967" w:rsidRPr="00B64324">
        <w:rPr>
          <w:szCs w:val="22"/>
        </w:rPr>
        <w:t xml:space="preserve"> </w:t>
      </w:r>
      <w:r w:rsidR="00D1425D" w:rsidRPr="00B64324">
        <w:rPr>
          <w:szCs w:val="22"/>
        </w:rPr>
        <w:t>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szCs w:val="22"/>
        </w:rPr>
        <w:t xml:space="preserve"> (“</w:t>
      </w:r>
      <w:r w:rsidRPr="00B64324">
        <w:rPr>
          <w:b/>
          <w:szCs w:val="22"/>
        </w:rPr>
        <w:t xml:space="preserve">Declaração </w:t>
      </w:r>
      <w:r w:rsidRPr="00A26B67">
        <w:rPr>
          <w:b/>
          <w:szCs w:val="22"/>
        </w:rPr>
        <w:t xml:space="preserve">de </w:t>
      </w:r>
      <w:r w:rsidR="00EF0D71" w:rsidRPr="00140138">
        <w:rPr>
          <w:b/>
          <w:szCs w:val="22"/>
        </w:rPr>
        <w:t>Conclusão</w:t>
      </w:r>
      <w:r w:rsidR="006E4967" w:rsidRPr="00140138">
        <w:rPr>
          <w:b/>
          <w:szCs w:val="22"/>
        </w:rPr>
        <w:t xml:space="preserve"> </w:t>
      </w:r>
      <w:r w:rsidRPr="00140138">
        <w:rPr>
          <w:b/>
          <w:szCs w:val="22"/>
        </w:rPr>
        <w:t>do Projeto</w:t>
      </w:r>
      <w:r w:rsidRPr="00A26B67">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2CD461F2"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00DA7055">
        <w:rPr>
          <w:szCs w:val="22"/>
        </w:rPr>
        <w:t>c</w:t>
      </w:r>
      <w:r w:rsidR="00DA7055" w:rsidRPr="00B64324">
        <w:rPr>
          <w:szCs w:val="22"/>
        </w:rPr>
        <w:t xml:space="preserve">idade </w:t>
      </w:r>
      <w:r w:rsidRPr="00B64324">
        <w:rPr>
          <w:szCs w:val="22"/>
        </w:rPr>
        <w:t>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00EF0D71">
        <w:rPr>
          <w:szCs w:val="22"/>
        </w:rPr>
        <w:t>33.3.0034357-1</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00A26B67">
        <w:rPr>
          <w:szCs w:val="22"/>
        </w:rPr>
        <w:fldChar w:fldCharType="begin"/>
      </w:r>
      <w:r w:rsidR="00A26B67">
        <w:rPr>
          <w:szCs w:val="22"/>
        </w:rPr>
        <w:instrText xml:space="preserve"> REF _Ref115192235 \r \h </w:instrText>
      </w:r>
      <w:r w:rsidR="00A26B67">
        <w:rPr>
          <w:szCs w:val="22"/>
        </w:rPr>
      </w:r>
      <w:r w:rsidR="00A26B67">
        <w:rPr>
          <w:szCs w:val="22"/>
        </w:rPr>
        <w:fldChar w:fldCharType="separate"/>
      </w:r>
      <w:r w:rsidR="00213F2B">
        <w:rPr>
          <w:szCs w:val="22"/>
        </w:rPr>
        <w:t>4.12.1.2</w:t>
      </w:r>
      <w:r w:rsidR="00A26B67">
        <w:rPr>
          <w:szCs w:val="22"/>
        </w:rPr>
        <w:fldChar w:fldCharType="end"/>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149FC5FD"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6E4967">
        <w:rPr>
          <w:b/>
          <w:bCs/>
          <w:color w:val="000000"/>
          <w:szCs w:val="22"/>
        </w:rPr>
        <w:t>A</w:t>
      </w:r>
      <w:r w:rsidR="006E4967" w:rsidRPr="00B64324">
        <w:rPr>
          <w:color w:val="000000"/>
          <w:szCs w:val="22"/>
        </w:rPr>
        <w:t xml:space="preserve"> </w:t>
      </w:r>
      <w:r w:rsidRPr="00B64324">
        <w:rPr>
          <w:color w:val="000000"/>
          <w:szCs w:val="22"/>
        </w:rPr>
        <w:t xml:space="preserve">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lastRenderedPageBreak/>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692E87D1" w:rsidR="00636DF1" w:rsidRPr="00B64324" w:rsidRDefault="00636DF1" w:rsidP="00636DF1">
      <w:pPr>
        <w:pStyle w:val="Texto-MattosFilho"/>
        <w:spacing w:line="320" w:lineRule="exact"/>
        <w:rPr>
          <w:szCs w:val="22"/>
        </w:rPr>
      </w:pPr>
      <w:r w:rsidRPr="00B64324">
        <w:rPr>
          <w:szCs w:val="22"/>
        </w:rPr>
        <w:t xml:space="preserve">Considerando o exposto acima, a Emissora solicita ao Agente Fiduciário que se manifeste expressamente sobre a ocorrência </w:t>
      </w:r>
      <w:r w:rsidR="00D12907" w:rsidRPr="00B64324">
        <w:rPr>
          <w:szCs w:val="22"/>
        </w:rPr>
        <w:t>do</w:t>
      </w:r>
      <w:r w:rsidR="00EF0D71">
        <w:rPr>
          <w:szCs w:val="22"/>
        </w:rPr>
        <w:t xml:space="preserve"> evento de</w:t>
      </w:r>
      <w:r w:rsidR="00D12907" w:rsidRPr="00B64324">
        <w:rPr>
          <w:szCs w:val="22"/>
        </w:rPr>
        <w:t xml:space="preserve"> </w:t>
      </w:r>
      <w:r w:rsidR="00D12907" w:rsidRPr="00B64324">
        <w:rPr>
          <w:i/>
          <w:iCs/>
          <w:szCs w:val="22"/>
        </w:rPr>
        <w:t>Completion</w:t>
      </w:r>
      <w:r w:rsidR="00D12907" w:rsidRPr="00B64324">
        <w:rPr>
          <w:szCs w:val="22"/>
        </w:rPr>
        <w:t xml:space="preserve"> </w:t>
      </w:r>
      <w:r w:rsidR="008826CA" w:rsidRPr="00B13F0B">
        <w:t>Financeiro</w:t>
      </w:r>
      <w:r w:rsidR="006E4967" w:rsidRPr="00B64324">
        <w:rPr>
          <w:szCs w:val="22"/>
        </w:rPr>
        <w:t xml:space="preserve"> </w:t>
      </w:r>
      <w:r w:rsidRPr="00B64324">
        <w:rPr>
          <w:szCs w:val="22"/>
        </w:rPr>
        <w:t xml:space="preserve">do Projeto </w:t>
      </w:r>
      <w:r w:rsidR="00EF0D71">
        <w:rPr>
          <w:szCs w:val="22"/>
        </w:rPr>
        <w:t>em até</w:t>
      </w:r>
      <w:r w:rsidRPr="00B64324">
        <w:rPr>
          <w:szCs w:val="22"/>
        </w:rPr>
        <w:t xml:space="preserve"> 10 (dez) dias contados do recebimento da presente Declaração </w:t>
      </w:r>
      <w:r w:rsidRPr="00A26B67">
        <w:rPr>
          <w:szCs w:val="22"/>
        </w:rPr>
        <w:t xml:space="preserve">de </w:t>
      </w:r>
      <w:r w:rsidR="00EF0D71" w:rsidRPr="00140138">
        <w:rPr>
          <w:szCs w:val="22"/>
        </w:rPr>
        <w:t>Conclusão</w:t>
      </w:r>
      <w:r w:rsidR="006E4967" w:rsidRPr="00A26B67">
        <w:rPr>
          <w:szCs w:val="22"/>
        </w:rPr>
        <w:t xml:space="preserve"> </w:t>
      </w:r>
      <w:r w:rsidRPr="00A26B67">
        <w:rPr>
          <w:szCs w:val="22"/>
        </w:rPr>
        <w:t>do</w:t>
      </w:r>
      <w:r w:rsidRPr="00B64324">
        <w:rPr>
          <w:szCs w:val="22"/>
        </w:rPr>
        <w:t xml:space="preserve"> Projeto.</w:t>
      </w:r>
    </w:p>
    <w:p w14:paraId="706DD613" w14:textId="77777777" w:rsidR="00636DF1" w:rsidRPr="00B64324" w:rsidRDefault="00636DF1" w:rsidP="00636DF1">
      <w:pPr>
        <w:pStyle w:val="Texto-MattosFilho"/>
        <w:spacing w:line="320" w:lineRule="exact"/>
        <w:rPr>
          <w:szCs w:val="22"/>
        </w:rPr>
      </w:pPr>
    </w:p>
    <w:p w14:paraId="40BA874C" w14:textId="080F5A8D" w:rsidR="00636DF1" w:rsidRPr="00B64324" w:rsidRDefault="00636DF1" w:rsidP="00636DF1">
      <w:pPr>
        <w:pStyle w:val="Texto-MattosFilho"/>
        <w:spacing w:line="320" w:lineRule="exact"/>
        <w:rPr>
          <w:szCs w:val="22"/>
        </w:rPr>
      </w:pPr>
      <w:bookmarkStart w:id="427"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EF0D71">
        <w:t>Conclusão</w:t>
      </w:r>
      <w:r w:rsidR="006E4967" w:rsidRPr="00B64324">
        <w:rPr>
          <w:szCs w:val="22"/>
        </w:rPr>
        <w:t xml:space="preserve"> </w:t>
      </w:r>
      <w:r w:rsidRPr="00B64324">
        <w:rPr>
          <w:szCs w:val="22"/>
        </w:rPr>
        <w:t>do Projeto terão os significados a eles atribuídos na Escritura de Emissão</w:t>
      </w:r>
      <w:bookmarkEnd w:id="427"/>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B13F0B">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6E4967">
        <w:rPr>
          <w:rFonts w:ascii="Segoe UI" w:hAnsi="Segoe UI" w:cs="Segoe UI"/>
          <w:b/>
          <w:bCs/>
          <w:sz w:val="22"/>
          <w:szCs w:val="22"/>
          <w:u w:val="single"/>
        </w:rPr>
        <w:t>A</w:t>
      </w:r>
      <w:r w:rsidR="006E4967" w:rsidRPr="00B64324">
        <w:rPr>
          <w:rFonts w:ascii="Segoe UI" w:hAnsi="Segoe UI" w:cs="Segoe UI"/>
          <w:b/>
          <w:bCs/>
          <w:sz w:val="22"/>
          <w:szCs w:val="22"/>
          <w:u w:val="single"/>
        </w:rPr>
        <w:t xml:space="preserve"> </w:t>
      </w:r>
      <w:r w:rsidRPr="00B64324">
        <w:rPr>
          <w:rFonts w:ascii="Segoe UI" w:hAnsi="Segoe UI" w:cs="Segoe UI"/>
          <w:b/>
          <w:bCs/>
          <w:sz w:val="22"/>
          <w:szCs w:val="22"/>
          <w:u w:val="single"/>
        </w:rPr>
        <w:t xml:space="preserve">À DECLARAÇÃO DE </w:t>
      </w:r>
      <w:r w:rsidR="00EF0D71" w:rsidRPr="00EF0D71">
        <w:rPr>
          <w:rFonts w:ascii="Segoe UI" w:hAnsi="Segoe UI" w:cs="Segoe UI"/>
          <w:b/>
          <w:bCs/>
          <w:sz w:val="22"/>
          <w:szCs w:val="22"/>
          <w:u w:val="single"/>
        </w:rPr>
        <w:t>CONCLUSÃO</w:t>
      </w:r>
      <w:r w:rsidRPr="00EF0D71">
        <w:rPr>
          <w:rFonts w:ascii="Segoe UI" w:hAnsi="Segoe UI" w:cs="Segoe UI"/>
          <w:b/>
          <w:bCs/>
          <w:sz w:val="22"/>
          <w:szCs w:val="22"/>
          <w:u w:val="single"/>
        </w:rPr>
        <w:t xml:space="preserve"> </w:t>
      </w:r>
      <w:r w:rsidRPr="00B64324">
        <w:rPr>
          <w:rFonts w:ascii="Segoe UI" w:hAnsi="Segoe UI" w:cs="Segoe UI"/>
          <w:b/>
          <w:bCs/>
          <w:sz w:val="22"/>
          <w:szCs w:val="22"/>
          <w:u w:val="single"/>
        </w:rPr>
        <w:t>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4C160789"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sidRPr="00B64324">
        <w:rPr>
          <w:rFonts w:ascii="Segoe UI" w:hAnsi="Segoe UI" w:cs="Segoe UI"/>
          <w:b/>
          <w:bCs/>
          <w:sz w:val="22"/>
          <w:szCs w:val="22"/>
          <w:u w:val="single"/>
        </w:rPr>
        <w:t>I</w:t>
      </w:r>
      <w:r w:rsidR="008826CA">
        <w:rPr>
          <w:rFonts w:ascii="Segoe UI" w:hAnsi="Segoe UI" w:cs="Segoe UI"/>
          <w:b/>
          <w:bCs/>
          <w:sz w:val="22"/>
          <w:szCs w:val="22"/>
          <w:u w:val="single"/>
        </w:rPr>
        <w:t>II</w:t>
      </w:r>
      <w:r w:rsidR="008826CA" w:rsidRPr="00B64324">
        <w:rPr>
          <w:rFonts w:ascii="Segoe UI" w:hAnsi="Segoe UI" w:cs="Segoe UI"/>
          <w:b/>
          <w:bCs/>
          <w:sz w:val="22"/>
          <w:szCs w:val="22"/>
          <w:u w:val="single"/>
        </w:rPr>
        <w:t xml:space="preserve"> </w:t>
      </w:r>
      <w:r w:rsidRPr="00B64324">
        <w:rPr>
          <w:rFonts w:ascii="Segoe UI" w:hAnsi="Segoe UI" w:cs="Segoe UI"/>
          <w:b/>
          <w:bCs/>
          <w:sz w:val="22"/>
          <w:szCs w:val="22"/>
          <w:u w:val="single"/>
        </w:rPr>
        <w:t>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8826CA">
        <w:rPr>
          <w:rFonts w:ascii="Segoe UI" w:hAnsi="Segoe UI" w:cs="Segoe UI"/>
          <w:b/>
          <w:bCs/>
          <w:sz w:val="22"/>
          <w:szCs w:val="22"/>
          <w:u w:val="single"/>
        </w:rPr>
        <w:t>I</w:t>
      </w:r>
      <w:r w:rsidR="0058512D" w:rsidRPr="00B64324">
        <w:rPr>
          <w:rFonts w:ascii="Segoe UI" w:hAnsi="Segoe UI" w:cs="Segoe UI"/>
          <w:b/>
          <w:bCs/>
          <w:sz w:val="22"/>
          <w:szCs w:val="22"/>
          <w:u w:val="single"/>
        </w:rPr>
        <w:t xml:space="preserve">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7E9C8826" w:rsidR="00FB37B2"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D8CD2C0" w14:textId="0B848168" w:rsidR="00042EF7" w:rsidRDefault="00042EF7">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3EF5804C" w14:textId="3704E90B" w:rsidR="00042EF7" w:rsidRPr="00B64324" w:rsidRDefault="00042EF7" w:rsidP="00042EF7">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 À ESCRITURA DE EMISSÃO</w:t>
      </w:r>
    </w:p>
    <w:p w14:paraId="6B47B4D4" w14:textId="77777777" w:rsidR="00042EF7" w:rsidRPr="00B64324" w:rsidRDefault="00042EF7" w:rsidP="00042EF7">
      <w:pPr>
        <w:jc w:val="center"/>
        <w:rPr>
          <w:rFonts w:ascii="Segoe UI" w:hAnsi="Segoe UI" w:cs="Segoe UI"/>
          <w:b/>
          <w:bCs/>
          <w:sz w:val="22"/>
          <w:szCs w:val="22"/>
          <w:u w:val="single"/>
        </w:rPr>
      </w:pPr>
    </w:p>
    <w:p w14:paraId="38F12553" w14:textId="02E7B3D4" w:rsidR="00042EF7" w:rsidRPr="003864A5" w:rsidRDefault="00042EF7" w:rsidP="00213F2B">
      <w:pPr>
        <w:spacing w:line="320" w:lineRule="exact"/>
        <w:jc w:val="center"/>
        <w:rPr>
          <w:rFonts w:ascii="Segoe UI" w:hAnsi="Segoe UI" w:cs="Segoe UI"/>
          <w:b/>
          <w:bCs/>
          <w:sz w:val="22"/>
          <w:szCs w:val="22"/>
          <w:u w:val="single"/>
        </w:rPr>
      </w:pPr>
      <w:r w:rsidRPr="00B64324">
        <w:rPr>
          <w:rFonts w:ascii="Segoe UI" w:hAnsi="Segoe UI" w:cs="Segoe UI"/>
          <w:b/>
          <w:bCs/>
          <w:sz w:val="22"/>
          <w:szCs w:val="22"/>
          <w:u w:val="single"/>
        </w:rPr>
        <w:t>C</w:t>
      </w:r>
      <w:r>
        <w:rPr>
          <w:rFonts w:ascii="Segoe UI" w:hAnsi="Segoe UI" w:cs="Segoe UI"/>
          <w:b/>
          <w:bCs/>
          <w:sz w:val="22"/>
          <w:szCs w:val="22"/>
          <w:u w:val="single"/>
        </w:rPr>
        <w:t xml:space="preserve">ondições </w:t>
      </w:r>
      <w:r w:rsidR="00F03EA1" w:rsidRPr="003864A5">
        <w:rPr>
          <w:rFonts w:ascii="Segoe UI" w:hAnsi="Segoe UI" w:cs="Segoe UI"/>
          <w:b/>
          <w:bCs/>
          <w:sz w:val="22"/>
          <w:szCs w:val="22"/>
          <w:u w:val="single"/>
        </w:rPr>
        <w:t>principais para</w:t>
      </w:r>
      <w:r w:rsidRPr="003864A5">
        <w:rPr>
          <w:rFonts w:ascii="Segoe UI" w:hAnsi="Segoe UI" w:cs="Segoe UI"/>
          <w:b/>
          <w:bCs/>
          <w:sz w:val="22"/>
          <w:szCs w:val="22"/>
          <w:u w:val="single"/>
        </w:rPr>
        <w:t xml:space="preserve"> acordos </w:t>
      </w:r>
      <w:r w:rsidR="00F03EA1" w:rsidRPr="003864A5">
        <w:rPr>
          <w:rFonts w:ascii="Segoe UI" w:hAnsi="Segoe UI" w:cs="Segoe UI"/>
          <w:b/>
          <w:bCs/>
          <w:sz w:val="22"/>
          <w:szCs w:val="22"/>
          <w:u w:val="single"/>
        </w:rPr>
        <w:t>celebrados pela Emissora com</w:t>
      </w:r>
      <w:r w:rsidRPr="003864A5">
        <w:rPr>
          <w:rFonts w:ascii="Segoe UI" w:hAnsi="Segoe UI" w:cs="Segoe UI"/>
          <w:b/>
          <w:bCs/>
          <w:sz w:val="22"/>
          <w:szCs w:val="22"/>
          <w:u w:val="single"/>
        </w:rPr>
        <w:t xml:space="preserve"> quaisquer partes relacionadas e/ou Afiliadas </w:t>
      </w:r>
      <w:r w:rsidR="00F03EA1" w:rsidRPr="003864A5">
        <w:rPr>
          <w:rFonts w:ascii="Segoe UI" w:hAnsi="Segoe UI" w:cs="Segoe UI"/>
          <w:b/>
          <w:bCs/>
          <w:sz w:val="22"/>
          <w:szCs w:val="22"/>
          <w:u w:val="single"/>
        </w:rPr>
        <w:t>para</w:t>
      </w:r>
      <w:r w:rsidRPr="003864A5">
        <w:rPr>
          <w:rFonts w:ascii="Segoe UI" w:hAnsi="Segoe UI" w:cs="Segoe UI"/>
          <w:b/>
          <w:bCs/>
          <w:sz w:val="22"/>
          <w:szCs w:val="22"/>
          <w:u w:val="single"/>
        </w:rPr>
        <w:t xml:space="preserve"> </w:t>
      </w:r>
      <w:r w:rsidR="00F03EA1" w:rsidRPr="003864A5">
        <w:rPr>
          <w:rFonts w:ascii="Segoe UI" w:hAnsi="Segoe UI" w:cs="Segoe UI"/>
          <w:b/>
          <w:bCs/>
          <w:sz w:val="22"/>
          <w:szCs w:val="22"/>
          <w:u w:val="single"/>
        </w:rPr>
        <w:t>a utilização d</w:t>
      </w:r>
      <w:r w:rsidRPr="003864A5">
        <w:rPr>
          <w:rFonts w:ascii="Segoe UI" w:hAnsi="Segoe UI" w:cs="Segoe UI"/>
          <w:b/>
          <w:bCs/>
          <w:sz w:val="22"/>
          <w:szCs w:val="22"/>
          <w:u w:val="single"/>
        </w:rPr>
        <w:t>as instalações do Projeto para fins de atendimento de outros contratos comerciais</w:t>
      </w:r>
    </w:p>
    <w:p w14:paraId="1631A1D1" w14:textId="103E9B94" w:rsidR="00042EF7" w:rsidRDefault="00042EF7" w:rsidP="003864A5">
      <w:pPr>
        <w:spacing w:line="320" w:lineRule="exact"/>
        <w:rPr>
          <w:rFonts w:ascii="Segoe UI" w:hAnsi="Segoe UI" w:cs="Segoe UI"/>
          <w:b/>
          <w:bCs/>
          <w:sz w:val="22"/>
          <w:szCs w:val="22"/>
          <w:u w:val="single"/>
        </w:rPr>
      </w:pPr>
    </w:p>
    <w:p w14:paraId="4CE348E5" w14:textId="37758CF0" w:rsidR="00213F2B" w:rsidRPr="00213F2B" w:rsidRDefault="00213F2B" w:rsidP="003864A5">
      <w:pPr>
        <w:spacing w:line="320" w:lineRule="exact"/>
        <w:rPr>
          <w:rFonts w:ascii="Segoe UI" w:hAnsi="Segoe UI" w:cs="Segoe UI"/>
          <w:b/>
          <w:bCs/>
          <w:sz w:val="22"/>
          <w:szCs w:val="22"/>
        </w:rPr>
      </w:pPr>
      <w:r w:rsidRPr="00213F2B">
        <w:rPr>
          <w:rFonts w:ascii="Segoe UI" w:hAnsi="Segoe UI" w:cs="Segoe UI"/>
          <w:sz w:val="22"/>
          <w:szCs w:val="22"/>
          <w:u w:val="single"/>
        </w:rPr>
        <w:t>Condições</w:t>
      </w:r>
      <w:r w:rsidRPr="00213F2B">
        <w:rPr>
          <w:rFonts w:ascii="Segoe UI" w:hAnsi="Segoe UI" w:cs="Segoe UI"/>
          <w:sz w:val="22"/>
          <w:szCs w:val="22"/>
        </w:rPr>
        <w:t>:</w:t>
      </w:r>
      <w:r w:rsidRPr="00213F2B">
        <w:rPr>
          <w:rFonts w:ascii="Segoe UI" w:hAnsi="Segoe UI" w:cs="Segoe UI"/>
          <w:b/>
          <w:bCs/>
          <w:sz w:val="22"/>
          <w:szCs w:val="22"/>
        </w:rPr>
        <w:t xml:space="preserve"> </w:t>
      </w:r>
      <w:r w:rsidRPr="00213F2B">
        <w:rPr>
          <w:rFonts w:ascii="Segoe UI" w:hAnsi="Segoe UI" w:cs="Segoe UI"/>
          <w:sz w:val="22"/>
          <w:szCs w:val="22"/>
        </w:rPr>
        <w:t>Os acordos deverão respeitar as seguintes disposições:</w:t>
      </w:r>
    </w:p>
    <w:p w14:paraId="717D18BE" w14:textId="77777777" w:rsidR="00213F2B" w:rsidRDefault="00213F2B" w:rsidP="003864A5">
      <w:pPr>
        <w:spacing w:line="320" w:lineRule="exact"/>
        <w:rPr>
          <w:rFonts w:ascii="Segoe UI" w:hAnsi="Segoe UI" w:cs="Segoe UI"/>
          <w:b/>
          <w:bCs/>
          <w:sz w:val="22"/>
          <w:szCs w:val="22"/>
          <w:u w:val="single"/>
        </w:rPr>
      </w:pPr>
    </w:p>
    <w:p w14:paraId="24E3C147" w14:textId="30E19EDC" w:rsidR="003864A5" w:rsidRDefault="003864A5" w:rsidP="00213F2B">
      <w:pPr>
        <w:pStyle w:val="PargrafodaLista"/>
        <w:numPr>
          <w:ilvl w:val="0"/>
          <w:numId w:val="57"/>
        </w:numPr>
        <w:spacing w:line="320" w:lineRule="exact"/>
        <w:ind w:left="0" w:firstLine="0"/>
        <w:rPr>
          <w:rFonts w:ascii="Segoe UI" w:hAnsi="Segoe UI" w:cs="Segoe UI"/>
          <w:sz w:val="22"/>
          <w:szCs w:val="22"/>
        </w:rPr>
      </w:pPr>
      <w:r w:rsidRPr="00213F2B">
        <w:rPr>
          <w:rFonts w:ascii="Segoe UI" w:hAnsi="Segoe UI" w:cs="Segoe UI"/>
          <w:sz w:val="22"/>
          <w:szCs w:val="22"/>
        </w:rPr>
        <w:t>É permitido o uso por Afiliada de berços, equipamentos, edificações, pessoal e infraestrutura (“</w:t>
      </w:r>
      <w:r w:rsidRPr="00213F2B">
        <w:rPr>
          <w:rFonts w:ascii="Segoe UI" w:hAnsi="Segoe UI" w:cs="Segoe UI"/>
          <w:sz w:val="22"/>
          <w:szCs w:val="22"/>
          <w:u w:val="single"/>
        </w:rPr>
        <w:t>Bens Permitidos</w:t>
      </w:r>
      <w:r w:rsidRPr="00213F2B">
        <w:rPr>
          <w:rFonts w:ascii="Segoe UI" w:hAnsi="Segoe UI" w:cs="Segoe UI"/>
          <w:sz w:val="22"/>
          <w:szCs w:val="22"/>
        </w:rPr>
        <w:t xml:space="preserve">”) de apoio não alocados ao Contrato Petrobras. </w:t>
      </w:r>
    </w:p>
    <w:p w14:paraId="5A9828A0" w14:textId="77777777" w:rsidR="00213F2B" w:rsidRPr="00213F2B" w:rsidRDefault="00213F2B" w:rsidP="00213F2B">
      <w:pPr>
        <w:pStyle w:val="PargrafodaLista"/>
        <w:spacing w:line="320" w:lineRule="exact"/>
        <w:ind w:left="0"/>
        <w:rPr>
          <w:rFonts w:ascii="Segoe UI" w:hAnsi="Segoe UI" w:cs="Segoe UI"/>
          <w:sz w:val="22"/>
          <w:szCs w:val="22"/>
        </w:rPr>
      </w:pPr>
    </w:p>
    <w:p w14:paraId="32F13C20" w14:textId="67F8DBA2" w:rsidR="003864A5" w:rsidRPr="00213F2B" w:rsidRDefault="003864A5" w:rsidP="00213F2B">
      <w:pPr>
        <w:pStyle w:val="PargrafodaLista"/>
        <w:numPr>
          <w:ilvl w:val="0"/>
          <w:numId w:val="57"/>
        </w:numPr>
        <w:spacing w:line="320" w:lineRule="exact"/>
        <w:ind w:left="0" w:firstLine="0"/>
        <w:rPr>
          <w:rFonts w:ascii="Segoe UI" w:hAnsi="Segoe UI" w:cs="Segoe UI"/>
          <w:b/>
          <w:bCs/>
          <w:sz w:val="22"/>
          <w:szCs w:val="22"/>
          <w:u w:val="single"/>
        </w:rPr>
      </w:pPr>
      <w:r w:rsidRPr="00213F2B">
        <w:rPr>
          <w:rFonts w:ascii="Segoe UI" w:hAnsi="Segoe UI" w:cs="Segoe UI"/>
          <w:sz w:val="22"/>
          <w:szCs w:val="22"/>
        </w:rPr>
        <w:t>Quando houver uso comum dos Bens Permitidos, a Afiliada necessariamente compartilhará o custo operacional respectivo com a Emissora, levando em conta a proporção do uso entre uma e outra.</w:t>
      </w:r>
    </w:p>
    <w:p w14:paraId="510ED441" w14:textId="77777777" w:rsidR="00213F2B" w:rsidRPr="00213F2B" w:rsidRDefault="00213F2B" w:rsidP="00213F2B">
      <w:pPr>
        <w:pStyle w:val="PargrafodaLista"/>
        <w:spacing w:line="320" w:lineRule="exact"/>
        <w:ind w:left="0"/>
        <w:rPr>
          <w:rFonts w:ascii="Segoe UI" w:hAnsi="Segoe UI" w:cs="Segoe UI"/>
          <w:b/>
          <w:bCs/>
          <w:sz w:val="22"/>
          <w:szCs w:val="22"/>
          <w:u w:val="single"/>
        </w:rPr>
      </w:pPr>
    </w:p>
    <w:p w14:paraId="55AACC57" w14:textId="24F6AC1E" w:rsidR="003864A5" w:rsidRPr="00213F2B" w:rsidRDefault="003864A5" w:rsidP="00213F2B">
      <w:pPr>
        <w:pStyle w:val="PargrafodaLista"/>
        <w:numPr>
          <w:ilvl w:val="0"/>
          <w:numId w:val="57"/>
        </w:numPr>
        <w:spacing w:line="320" w:lineRule="exact"/>
        <w:ind w:left="0" w:firstLine="0"/>
        <w:rPr>
          <w:rFonts w:ascii="Segoe UI" w:hAnsi="Segoe UI" w:cs="Segoe UI"/>
          <w:sz w:val="22"/>
          <w:szCs w:val="22"/>
        </w:rPr>
      </w:pPr>
      <w:r w:rsidRPr="00213F2B">
        <w:rPr>
          <w:rFonts w:ascii="Segoe UI" w:hAnsi="Segoe UI" w:cs="Segoe UI"/>
          <w:sz w:val="22"/>
          <w:szCs w:val="22"/>
        </w:rPr>
        <w:t>Quando houver uso compartilhado dos Bens Permitidos</w:t>
      </w:r>
      <w:r w:rsidR="00213F2B">
        <w:rPr>
          <w:rFonts w:ascii="Segoe UI" w:hAnsi="Segoe UI" w:cs="Segoe UI"/>
          <w:sz w:val="22"/>
          <w:szCs w:val="22"/>
        </w:rPr>
        <w:t xml:space="preserve"> será garantido o uso prioritário da Emissora e a preferência do Contrato Petrobras.</w:t>
      </w:r>
    </w:p>
    <w:p w14:paraId="75652F78" w14:textId="74841E69" w:rsidR="00356CE6" w:rsidRDefault="00356CE6" w:rsidP="00AC0C71">
      <w:pPr>
        <w:jc w:val="center"/>
        <w:rPr>
          <w:rFonts w:ascii="Segoe UI" w:hAnsi="Segoe UI" w:cs="Segoe UI"/>
          <w:b/>
          <w:sz w:val="22"/>
          <w:szCs w:val="22"/>
        </w:rPr>
      </w:pPr>
    </w:p>
    <w:p w14:paraId="0B8F9B4F" w14:textId="1F45CE3D" w:rsidR="008E3711" w:rsidRDefault="008E3711">
      <w:pPr>
        <w:widowControl/>
        <w:autoSpaceDE/>
        <w:autoSpaceDN/>
        <w:adjustRightInd/>
        <w:jc w:val="left"/>
        <w:rPr>
          <w:rFonts w:ascii="Segoe UI" w:hAnsi="Segoe UI" w:cs="Segoe UI"/>
          <w:b/>
          <w:sz w:val="22"/>
          <w:szCs w:val="22"/>
        </w:rPr>
      </w:pPr>
      <w:r>
        <w:rPr>
          <w:rFonts w:ascii="Segoe UI" w:hAnsi="Segoe UI" w:cs="Segoe UI"/>
          <w:b/>
          <w:sz w:val="22"/>
          <w:szCs w:val="22"/>
        </w:rPr>
        <w:br w:type="page"/>
      </w:r>
    </w:p>
    <w:p w14:paraId="7A6CE62A" w14:textId="6F20E3B6" w:rsidR="008E3711" w:rsidRPr="00B64324" w:rsidRDefault="008E3711" w:rsidP="008E371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V</w:t>
      </w:r>
      <w:r>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p>
    <w:p w14:paraId="3EC6E3E0" w14:textId="77777777" w:rsidR="008E3711" w:rsidRPr="00B64324" w:rsidRDefault="008E3711" w:rsidP="008E3711">
      <w:pPr>
        <w:jc w:val="center"/>
        <w:rPr>
          <w:rFonts w:ascii="Segoe UI" w:hAnsi="Segoe UI" w:cs="Segoe UI"/>
          <w:b/>
          <w:bCs/>
          <w:sz w:val="22"/>
          <w:szCs w:val="22"/>
          <w:u w:val="single"/>
        </w:rPr>
      </w:pPr>
    </w:p>
    <w:p w14:paraId="5405B7E6" w14:textId="6941C129" w:rsidR="008E3711" w:rsidRDefault="008E3711" w:rsidP="00AC0C71">
      <w:pPr>
        <w:jc w:val="center"/>
        <w:rPr>
          <w:rFonts w:ascii="Segoe UI" w:hAnsi="Segoe UI" w:cs="Segoe UI"/>
          <w:b/>
          <w:sz w:val="22"/>
          <w:szCs w:val="22"/>
        </w:rPr>
      </w:pPr>
      <w:r>
        <w:rPr>
          <w:rFonts w:ascii="Segoe UI" w:hAnsi="Segoe UI" w:cs="Segoe UI"/>
          <w:b/>
          <w:sz w:val="22"/>
          <w:szCs w:val="22"/>
        </w:rPr>
        <w:t>CRONOGRAMA DE OBRAS</w:t>
      </w:r>
    </w:p>
    <w:p w14:paraId="1A9C203B" w14:textId="0B8BBE85" w:rsidR="008E3711" w:rsidRDefault="008E3711" w:rsidP="008E3711">
      <w:pPr>
        <w:rPr>
          <w:rFonts w:ascii="Segoe UI" w:hAnsi="Segoe UI" w:cs="Segoe UI"/>
          <w:b/>
          <w:sz w:val="22"/>
          <w:szCs w:val="22"/>
        </w:rPr>
      </w:pPr>
    </w:p>
    <w:p w14:paraId="7C4D40DF" w14:textId="77777777" w:rsidR="00350763" w:rsidRDefault="00350763" w:rsidP="00350763">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w:t>
      </w:r>
      <w:r w:rsidRPr="00B64324">
        <w:rPr>
          <w:rFonts w:ascii="Segoe UI" w:hAnsi="Segoe UI" w:cs="Segoe UI"/>
          <w:i/>
          <w:iCs/>
          <w:sz w:val="22"/>
          <w:szCs w:val="22"/>
          <w:highlight w:val="yellow"/>
        </w:rPr>
        <w:t xml:space="preserve">: </w:t>
      </w:r>
      <w:r>
        <w:rPr>
          <w:rFonts w:ascii="Segoe UI" w:hAnsi="Segoe UI" w:cs="Segoe UI"/>
          <w:i/>
          <w:iCs/>
          <w:sz w:val="22"/>
          <w:szCs w:val="22"/>
          <w:highlight w:val="yellow"/>
        </w:rPr>
        <w:t>a ser inserido pela Companhia</w:t>
      </w:r>
      <w:r w:rsidRPr="00B64324">
        <w:rPr>
          <w:rFonts w:ascii="Segoe UI" w:hAnsi="Segoe UI" w:cs="Segoe UI"/>
          <w:i/>
          <w:iCs/>
          <w:sz w:val="22"/>
          <w:szCs w:val="22"/>
          <w:highlight w:val="yellow"/>
        </w:rPr>
        <w:t>.</w:t>
      </w:r>
      <w:r w:rsidRPr="00B64324">
        <w:rPr>
          <w:rFonts w:ascii="Segoe UI" w:hAnsi="Segoe UI" w:cs="Segoe UI"/>
          <w:sz w:val="22"/>
          <w:szCs w:val="22"/>
        </w:rPr>
        <w:t>]</w:t>
      </w:r>
    </w:p>
    <w:p w14:paraId="0B189D4E" w14:textId="77777777" w:rsidR="008E3711" w:rsidRDefault="008E3711" w:rsidP="008E3711">
      <w:pPr>
        <w:rPr>
          <w:rFonts w:ascii="Segoe UI" w:hAnsi="Segoe UI" w:cs="Segoe UI"/>
          <w:b/>
          <w:sz w:val="22"/>
          <w:szCs w:val="22"/>
        </w:rPr>
      </w:pPr>
    </w:p>
    <w:p w14:paraId="30A4F0ED" w14:textId="39D6F072" w:rsidR="008E3711" w:rsidRDefault="008E3711" w:rsidP="008E3711">
      <w:pPr>
        <w:pStyle w:val="PargrafodaLista"/>
        <w:numPr>
          <w:ilvl w:val="6"/>
          <w:numId w:val="24"/>
        </w:numPr>
        <w:ind w:left="0" w:firstLine="0"/>
        <w:rPr>
          <w:rFonts w:ascii="Segoe UI" w:hAnsi="Segoe UI" w:cs="Segoe UI"/>
          <w:b/>
          <w:sz w:val="22"/>
          <w:szCs w:val="22"/>
        </w:rPr>
      </w:pPr>
      <w:r>
        <w:rPr>
          <w:rFonts w:ascii="Segoe UI" w:hAnsi="Segoe UI" w:cs="Segoe UI"/>
          <w:b/>
          <w:sz w:val="22"/>
          <w:szCs w:val="22"/>
        </w:rPr>
        <w:t>Fase 1</w:t>
      </w:r>
    </w:p>
    <w:p w14:paraId="05D305A2" w14:textId="77777777" w:rsidR="008E3711" w:rsidRDefault="008E3711" w:rsidP="002F6917">
      <w:pPr>
        <w:pStyle w:val="PargrafodaLista"/>
        <w:ind w:left="0"/>
        <w:rPr>
          <w:rFonts w:ascii="Segoe UI" w:hAnsi="Segoe UI" w:cs="Segoe UI"/>
          <w:b/>
          <w:sz w:val="22"/>
          <w:szCs w:val="22"/>
        </w:rPr>
      </w:pPr>
    </w:p>
    <w:p w14:paraId="5F34FE6E" w14:textId="7CE72DDC" w:rsidR="008E3711" w:rsidRPr="002F6917" w:rsidRDefault="008E3711" w:rsidP="00213F2B">
      <w:pPr>
        <w:pStyle w:val="PargrafodaLista"/>
        <w:numPr>
          <w:ilvl w:val="6"/>
          <w:numId w:val="24"/>
        </w:numPr>
        <w:ind w:left="0" w:firstLine="0"/>
        <w:rPr>
          <w:rFonts w:ascii="Segoe UI" w:hAnsi="Segoe UI" w:cs="Segoe UI"/>
          <w:b/>
          <w:sz w:val="22"/>
          <w:szCs w:val="22"/>
        </w:rPr>
      </w:pPr>
      <w:r>
        <w:rPr>
          <w:rFonts w:ascii="Segoe UI" w:hAnsi="Segoe UI" w:cs="Segoe UI"/>
          <w:b/>
          <w:sz w:val="22"/>
          <w:szCs w:val="22"/>
        </w:rPr>
        <w:t>Fase 2</w:t>
      </w:r>
    </w:p>
    <w:sectPr w:rsidR="008E3711" w:rsidRPr="002F6917"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1949" w14:textId="77777777" w:rsidR="00AC6796" w:rsidRDefault="00AC6796">
      <w:pPr>
        <w:widowControl/>
      </w:pPr>
      <w:r>
        <w:separator/>
      </w:r>
    </w:p>
  </w:endnote>
  <w:endnote w:type="continuationSeparator" w:id="0">
    <w:p w14:paraId="0EC823BB" w14:textId="77777777" w:rsidR="00AC6796" w:rsidRDefault="00AC6796">
      <w:pPr>
        <w:widowControl/>
      </w:pPr>
      <w:r>
        <w:continuationSeparator/>
      </w:r>
    </w:p>
  </w:endnote>
  <w:endnote w:type="continuationNotice" w:id="1">
    <w:p w14:paraId="7FC54D63" w14:textId="77777777" w:rsidR="00AC6796" w:rsidRDefault="00AC6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charset w:val="80"/>
    <w:family w:val="swiss"/>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FE60" w14:textId="77777777" w:rsidR="00AC6796" w:rsidRDefault="00AC6796">
      <w:pPr>
        <w:widowControl/>
      </w:pPr>
      <w:r>
        <w:separator/>
      </w:r>
    </w:p>
  </w:footnote>
  <w:footnote w:type="continuationSeparator" w:id="0">
    <w:p w14:paraId="24B88CE7" w14:textId="77777777" w:rsidR="00AC6796" w:rsidRDefault="00AC6796">
      <w:pPr>
        <w:widowControl/>
      </w:pPr>
      <w:r>
        <w:continuationSeparator/>
      </w:r>
    </w:p>
  </w:footnote>
  <w:footnote w:type="continuationNotice" w:id="1">
    <w:p w14:paraId="0D4602D2" w14:textId="77777777" w:rsidR="00AC6796" w:rsidRDefault="00AC6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4368FF20" w:rsidR="003B0EA4" w:rsidRDefault="003B0EA4" w:rsidP="003273C4">
    <w:pPr>
      <w:pStyle w:val="Cabealho"/>
      <w:jc w:val="right"/>
      <w:rPr>
        <w:rFonts w:ascii="Segoe UI" w:hAnsi="Segoe UI" w:cs="Segoe UI"/>
        <w:b/>
        <w:bCs/>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53383D">
      <w:rPr>
        <w:rFonts w:ascii="Segoe UI" w:hAnsi="Segoe UI" w:cs="Segoe UI"/>
        <w:b/>
        <w:bCs/>
        <w:sz w:val="22"/>
        <w:szCs w:val="22"/>
      </w:rPr>
      <w:t>1</w:t>
    </w:r>
    <w:r w:rsidR="0053383D">
      <w:rPr>
        <w:rFonts w:ascii="Segoe UI" w:hAnsi="Segoe UI" w:cs="Segoe UI"/>
        <w:b/>
        <w:bCs/>
        <w:sz w:val="22"/>
        <w:szCs w:val="22"/>
      </w:rPr>
      <w:t>9</w:t>
    </w:r>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Cabealho"/>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1C199F"/>
    <w:multiLevelType w:val="hybridMultilevel"/>
    <w:tmpl w:val="1F1E47D0"/>
    <w:lvl w:ilvl="0" w:tplc="453C9E6A">
      <w:start w:val="1"/>
      <w:numFmt w:val="upperLetter"/>
      <w:lvlText w:val="(%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9" w15:restartNumberingAfterBreak="0">
    <w:nsid w:val="12673F3C"/>
    <w:multiLevelType w:val="multilevel"/>
    <w:tmpl w:val="358EF150"/>
    <w:lvl w:ilvl="0">
      <w:start w:val="1"/>
      <w:numFmt w:val="decimal"/>
      <w:lvlText w:val="%1."/>
      <w:lvlJc w:val="left"/>
      <w:pPr>
        <w:tabs>
          <w:tab w:val="num" w:pos="567"/>
        </w:tabs>
        <w:ind w:left="0" w:firstLine="0"/>
      </w:pPr>
      <w:rPr>
        <w:rFonts w:asciiTheme="minorHAnsi" w:hAnsiTheme="minorHAnsi" w:hint="default"/>
        <w:b/>
        <w:i w:val="0"/>
        <w:sz w:val="22"/>
        <w:szCs w:val="22"/>
      </w:rPr>
    </w:lvl>
    <w:lvl w:ilvl="1">
      <w:start w:val="1"/>
      <w:numFmt w:val="decimal"/>
      <w:lvlText w:val="%1.%2."/>
      <w:lvlJc w:val="left"/>
      <w:pPr>
        <w:tabs>
          <w:tab w:val="num" w:pos="4730"/>
        </w:tabs>
        <w:ind w:left="4050"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heme="minorHAnsi" w:hAnsiTheme="minorHAnsi"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1" w15:restartNumberingAfterBreak="0">
    <w:nsid w:val="1A0F69E2"/>
    <w:multiLevelType w:val="hybridMultilevel"/>
    <w:tmpl w:val="067AEC14"/>
    <w:lvl w:ilvl="0" w:tplc="73D076C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7"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9"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2"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56791"/>
    <w:multiLevelType w:val="hybridMultilevel"/>
    <w:tmpl w:val="BCD0F194"/>
    <w:lvl w:ilvl="0" w:tplc="FFFFFFFF">
      <w:start w:val="1"/>
      <w:numFmt w:val="decimal"/>
      <w:lvlText w:val="4.24.%1."/>
      <w:lvlJc w:val="left"/>
      <w:pPr>
        <w:ind w:left="142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2" w15:restartNumberingAfterBreak="0">
    <w:nsid w:val="68136E98"/>
    <w:multiLevelType w:val="multilevel"/>
    <w:tmpl w:val="1118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5"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6"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8"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346694"/>
    <w:multiLevelType w:val="multilevel"/>
    <w:tmpl w:val="1794E710"/>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Segoe UI" w:hAnsi="Segoe UI" w:cs="Segoe UI"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EC2369F"/>
    <w:multiLevelType w:val="hybridMultilevel"/>
    <w:tmpl w:val="B310FD38"/>
    <w:lvl w:ilvl="0" w:tplc="E9169F88">
      <w:start w:val="1"/>
      <w:numFmt w:val="decimal"/>
      <w:lvlText w:val="4.23.%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7"/>
  </w:num>
  <w:num w:numId="5">
    <w:abstractNumId w:val="39"/>
  </w:num>
  <w:num w:numId="6">
    <w:abstractNumId w:val="14"/>
  </w:num>
  <w:num w:numId="7">
    <w:abstractNumId w:val="27"/>
  </w:num>
  <w:num w:numId="8">
    <w:abstractNumId w:val="21"/>
  </w:num>
  <w:num w:numId="9">
    <w:abstractNumId w:val="4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4"/>
  </w:num>
  <w:num w:numId="13">
    <w:abstractNumId w:val="37"/>
  </w:num>
  <w:num w:numId="14">
    <w:abstractNumId w:val="13"/>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19"/>
  </w:num>
  <w:num w:numId="19">
    <w:abstractNumId w:val="38"/>
  </w:num>
  <w:num w:numId="20">
    <w:abstractNumId w:val="22"/>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4"/>
  </w:num>
  <w:num w:numId="27">
    <w:abstractNumId w:val="40"/>
  </w:num>
  <w:num w:numId="28">
    <w:abstractNumId w:val="16"/>
  </w:num>
  <w:num w:numId="29">
    <w:abstractNumId w:val="23"/>
  </w:num>
  <w:num w:numId="30">
    <w:abstractNumId w:val="4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1"/>
  </w:num>
  <w:num w:numId="36">
    <w:abstractNumId w:val="15"/>
  </w:num>
  <w:num w:numId="37">
    <w:abstractNumId w:val="20"/>
  </w:num>
  <w:num w:numId="38">
    <w:abstractNumId w:val="36"/>
  </w:num>
  <w:num w:numId="39">
    <w:abstractNumId w:val="46"/>
  </w:num>
  <w:num w:numId="40">
    <w:abstractNumId w:val="33"/>
  </w:num>
  <w:num w:numId="41">
    <w:abstractNumId w:val="5"/>
  </w:num>
  <w:num w:numId="42">
    <w:abstractNumId w:val="25"/>
  </w:num>
  <w:num w:numId="43">
    <w:abstractNumId w:val="30"/>
  </w:num>
  <w:num w:numId="44">
    <w:abstractNumId w:val="12"/>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1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758"/>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956"/>
    <w:rsid w:val="00052F91"/>
    <w:rsid w:val="0005301F"/>
    <w:rsid w:val="00053043"/>
    <w:rsid w:val="000530CD"/>
    <w:rsid w:val="0005310F"/>
    <w:rsid w:val="00054081"/>
    <w:rsid w:val="000541DE"/>
    <w:rsid w:val="00054201"/>
    <w:rsid w:val="000543ED"/>
    <w:rsid w:val="00054854"/>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BFA"/>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D5F"/>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BC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A2A"/>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6CC"/>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6A6"/>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326"/>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491"/>
    <w:rsid w:val="001648C3"/>
    <w:rsid w:val="0016494A"/>
    <w:rsid w:val="00164A8A"/>
    <w:rsid w:val="00164AF6"/>
    <w:rsid w:val="00164D83"/>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96A"/>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A5B"/>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2A"/>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31E"/>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06E"/>
    <w:rsid w:val="002042B5"/>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3F2B"/>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743"/>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DC4"/>
    <w:rsid w:val="00294E09"/>
    <w:rsid w:val="00294F1B"/>
    <w:rsid w:val="00295681"/>
    <w:rsid w:val="00295810"/>
    <w:rsid w:val="00295BC0"/>
    <w:rsid w:val="00295D14"/>
    <w:rsid w:val="00295D7E"/>
    <w:rsid w:val="002961CE"/>
    <w:rsid w:val="0029690C"/>
    <w:rsid w:val="002969D8"/>
    <w:rsid w:val="00296B3C"/>
    <w:rsid w:val="00296FCF"/>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6917"/>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43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763"/>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568"/>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4A5"/>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406"/>
    <w:rsid w:val="003A18D8"/>
    <w:rsid w:val="003A18E7"/>
    <w:rsid w:val="003A1D4F"/>
    <w:rsid w:val="003A251B"/>
    <w:rsid w:val="003A27F6"/>
    <w:rsid w:val="003A2969"/>
    <w:rsid w:val="003A2C8C"/>
    <w:rsid w:val="003A2DDF"/>
    <w:rsid w:val="003A30A1"/>
    <w:rsid w:val="003A3173"/>
    <w:rsid w:val="003A330F"/>
    <w:rsid w:val="003A33B1"/>
    <w:rsid w:val="003A34AB"/>
    <w:rsid w:val="003A34E5"/>
    <w:rsid w:val="003A3AE7"/>
    <w:rsid w:val="003A42DB"/>
    <w:rsid w:val="003A438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863"/>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1DC0"/>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5D73"/>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40A"/>
    <w:rsid w:val="00420621"/>
    <w:rsid w:val="004207DF"/>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8C3"/>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087"/>
    <w:rsid w:val="0044288D"/>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73"/>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350"/>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0D"/>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885"/>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1CD"/>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6BA0"/>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6F25"/>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842"/>
    <w:rsid w:val="00530E92"/>
    <w:rsid w:val="00530F31"/>
    <w:rsid w:val="00530F6F"/>
    <w:rsid w:val="005318A9"/>
    <w:rsid w:val="005318AD"/>
    <w:rsid w:val="00532F19"/>
    <w:rsid w:val="005333FB"/>
    <w:rsid w:val="00533611"/>
    <w:rsid w:val="00533663"/>
    <w:rsid w:val="0053383D"/>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74C"/>
    <w:rsid w:val="00576B52"/>
    <w:rsid w:val="00576C84"/>
    <w:rsid w:val="00576F22"/>
    <w:rsid w:val="00576F9C"/>
    <w:rsid w:val="00577166"/>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30"/>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573"/>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4F4A"/>
    <w:rsid w:val="005E500A"/>
    <w:rsid w:val="005E5732"/>
    <w:rsid w:val="005E5C4E"/>
    <w:rsid w:val="005E5CD5"/>
    <w:rsid w:val="005E62D6"/>
    <w:rsid w:val="005E6352"/>
    <w:rsid w:val="005E69CF"/>
    <w:rsid w:val="005E6C99"/>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41F"/>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42B"/>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B0268"/>
    <w:rsid w:val="006B03CF"/>
    <w:rsid w:val="006B05B0"/>
    <w:rsid w:val="006B079B"/>
    <w:rsid w:val="006B0D0E"/>
    <w:rsid w:val="006B14A4"/>
    <w:rsid w:val="006B18E3"/>
    <w:rsid w:val="006B1D28"/>
    <w:rsid w:val="006B1D3E"/>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0BF7"/>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26"/>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408"/>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ABB"/>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1DC4"/>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0D"/>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D8E"/>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33"/>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573"/>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A7AEE"/>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2B"/>
    <w:rsid w:val="007D078D"/>
    <w:rsid w:val="007D0878"/>
    <w:rsid w:val="007D0D35"/>
    <w:rsid w:val="007D1AB7"/>
    <w:rsid w:val="007D1ABA"/>
    <w:rsid w:val="007D1D02"/>
    <w:rsid w:val="007D2096"/>
    <w:rsid w:val="007D23AB"/>
    <w:rsid w:val="007D23D5"/>
    <w:rsid w:val="007D2433"/>
    <w:rsid w:val="007D25F0"/>
    <w:rsid w:val="007D25FD"/>
    <w:rsid w:val="007D277F"/>
    <w:rsid w:val="007D2E41"/>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19F"/>
    <w:rsid w:val="007E6602"/>
    <w:rsid w:val="007E6736"/>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7F7B36"/>
    <w:rsid w:val="007F7CEF"/>
    <w:rsid w:val="008000AC"/>
    <w:rsid w:val="0080024C"/>
    <w:rsid w:val="008006D5"/>
    <w:rsid w:val="00801664"/>
    <w:rsid w:val="008018B2"/>
    <w:rsid w:val="00801B0C"/>
    <w:rsid w:val="00801EA4"/>
    <w:rsid w:val="00802015"/>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7D"/>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711"/>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0E96"/>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970"/>
    <w:rsid w:val="00943A0F"/>
    <w:rsid w:val="00943DB6"/>
    <w:rsid w:val="009440CE"/>
    <w:rsid w:val="009441A4"/>
    <w:rsid w:val="0094466C"/>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0B9"/>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305"/>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69"/>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66E"/>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D86"/>
    <w:rsid w:val="009D1E11"/>
    <w:rsid w:val="009D1F2F"/>
    <w:rsid w:val="009D2009"/>
    <w:rsid w:val="009D2EA8"/>
    <w:rsid w:val="009D3022"/>
    <w:rsid w:val="009D3242"/>
    <w:rsid w:val="009D34E0"/>
    <w:rsid w:val="009D364C"/>
    <w:rsid w:val="009D3DF7"/>
    <w:rsid w:val="009D45F8"/>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0E"/>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4C3"/>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796"/>
    <w:rsid w:val="00AC6852"/>
    <w:rsid w:val="00AC6C6F"/>
    <w:rsid w:val="00AC718E"/>
    <w:rsid w:val="00AC7276"/>
    <w:rsid w:val="00AC7465"/>
    <w:rsid w:val="00AC75BF"/>
    <w:rsid w:val="00AC7818"/>
    <w:rsid w:val="00AC7AE4"/>
    <w:rsid w:val="00AC7F0B"/>
    <w:rsid w:val="00AD0001"/>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3F0B"/>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42E"/>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D6E"/>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997"/>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2D0"/>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1C6"/>
    <w:rsid w:val="00CB63E1"/>
    <w:rsid w:val="00CB6985"/>
    <w:rsid w:val="00CB69B7"/>
    <w:rsid w:val="00CB6E68"/>
    <w:rsid w:val="00CB73D9"/>
    <w:rsid w:val="00CB75AB"/>
    <w:rsid w:val="00CB79C6"/>
    <w:rsid w:val="00CC001A"/>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E5"/>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5E1C"/>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D21"/>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0F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58"/>
    <w:rsid w:val="00D90DAF"/>
    <w:rsid w:val="00D9103D"/>
    <w:rsid w:val="00D9149E"/>
    <w:rsid w:val="00D917CC"/>
    <w:rsid w:val="00D91D25"/>
    <w:rsid w:val="00D92379"/>
    <w:rsid w:val="00D92688"/>
    <w:rsid w:val="00D9283D"/>
    <w:rsid w:val="00D92FE6"/>
    <w:rsid w:val="00D93068"/>
    <w:rsid w:val="00D93327"/>
    <w:rsid w:val="00D93927"/>
    <w:rsid w:val="00D9393E"/>
    <w:rsid w:val="00D93E9E"/>
    <w:rsid w:val="00D946D6"/>
    <w:rsid w:val="00D94B6B"/>
    <w:rsid w:val="00D94B8F"/>
    <w:rsid w:val="00D94C24"/>
    <w:rsid w:val="00D94C57"/>
    <w:rsid w:val="00D95767"/>
    <w:rsid w:val="00D95E21"/>
    <w:rsid w:val="00D961AB"/>
    <w:rsid w:val="00D961CC"/>
    <w:rsid w:val="00D96689"/>
    <w:rsid w:val="00D966A9"/>
    <w:rsid w:val="00D96A64"/>
    <w:rsid w:val="00D96C5B"/>
    <w:rsid w:val="00D96D7A"/>
    <w:rsid w:val="00D97574"/>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5F5"/>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3EA0"/>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379"/>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6D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8D1"/>
    <w:rsid w:val="00E538ED"/>
    <w:rsid w:val="00E53B72"/>
    <w:rsid w:val="00E53C60"/>
    <w:rsid w:val="00E53D13"/>
    <w:rsid w:val="00E53F3E"/>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B8F"/>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868"/>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1C"/>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78"/>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846"/>
    <w:rsid w:val="00F24B62"/>
    <w:rsid w:val="00F24DB9"/>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6A7"/>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4F13"/>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4"/>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5A4A"/>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9D9"/>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22212C"/>
    <w:pPr>
      <w:numPr>
        <w:numId w:val="1"/>
      </w:numPr>
      <w:tabs>
        <w:tab w:val="clear" w:pos="360"/>
      </w:tabs>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5"/>
      </w:numPr>
      <w:autoSpaceDE/>
      <w:autoSpaceDN/>
      <w:adjustRightInd/>
      <w:spacing w:after="140" w:line="290" w:lineRule="auto"/>
    </w:pPr>
    <w:rPr>
      <w:rFonts w:ascii="Tahoma" w:hAnsi="Tahoma"/>
      <w:kern w:val="20"/>
      <w:sz w:val="20"/>
      <w:szCs w:val="20"/>
    </w:rPr>
  </w:style>
  <w:style w:type="paragraph" w:customStyle="1" w:styleId="UCRoman1">
    <w:name w:val="UCRoman 1"/>
    <w:basedOn w:val="Normal"/>
    <w:rsid w:val="007F7B36"/>
    <w:pPr>
      <w:widowControl/>
      <w:numPr>
        <w:numId w:val="36"/>
      </w:numPr>
      <w:autoSpaceDE/>
      <w:autoSpaceDN/>
      <w:adjustRightInd/>
      <w:spacing w:after="140" w:line="290" w:lineRule="auto"/>
    </w:pPr>
    <w:rPr>
      <w:rFonts w:ascii="Tahoma" w:hAnsi="Tahoma"/>
      <w:kern w:val="20"/>
      <w:sz w:val="20"/>
      <w:szCs w:val="24"/>
    </w:rPr>
  </w:style>
  <w:style w:type="character" w:styleId="MenoPendente">
    <w:name w:val="Unresolved Mention"/>
    <w:basedOn w:val="Fontepargpadro"/>
    <w:uiPriority w:val="99"/>
    <w:semiHidden/>
    <w:unhideWhenUsed/>
    <w:rsid w:val="00737A79"/>
    <w:rPr>
      <w:color w:val="605E5C"/>
      <w:shd w:val="clear" w:color="auto" w:fill="E1DFDD"/>
    </w:rPr>
  </w:style>
  <w:style w:type="paragraph" w:customStyle="1" w:styleId="roman6">
    <w:name w:val="roman 6"/>
    <w:basedOn w:val="Normal"/>
    <w:rsid w:val="001106CC"/>
    <w:pPr>
      <w:widowControl/>
      <w:numPr>
        <w:numId w:val="40"/>
      </w:numPr>
      <w:autoSpaceDE/>
      <w:autoSpaceDN/>
      <w:adjustRightInd/>
      <w:spacing w:after="140" w:line="290" w:lineRule="auto"/>
    </w:pPr>
    <w:rPr>
      <w:rFonts w:ascii="Tahoma" w:hAnsi="Tahoma"/>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16791123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47823506">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415272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5313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88240090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6095238">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68390011">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yperlink" Target="https://www3.bcb.gov.br/expectativas2/"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5" Type="http://schemas.openxmlformats.org/officeDocument/2006/relationships/customXml" Target="../customXml/item5.xml"/><Relationship Id="rId90" Type="http://schemas.openxmlformats.org/officeDocument/2006/relationships/hyperlink" Target="https://www3.bcb.gov.br/expectativas2/" TargetMode="External"/><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styles" Target="styles.xm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image" Target="media/image3.wmf"/><Relationship Id="rId91" Type="http://schemas.openxmlformats.org/officeDocument/2006/relationships/hyperlink" Target="https://www3.bcb.gov.br/expectativas2/"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footer" Target="footer1.xml"/><Relationship Id="rId94" Type="http://schemas.openxmlformats.org/officeDocument/2006/relationships/hyperlink" Target="mailto:lcariello@splendaoffshore.com"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yperlink" Target="https://www3.bcb.gov.br/expectativas2/"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andrea.lima@aliseosa.com.br"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 S C B F - S P ! 1 5 2 5 9 6 5 4 . 1 < / d o c u m e n t i d >  
     < s e n d e r i d > R M O R G A D O < / s e n d e r i d >  
     < s e n d e r e m a i l / >  
     < l a s t m o d i f i e d > 2 0 2 1 - 0 2 - 0 5 T 1 1 : 0 3 : 0 0 . 0 0 0 0 0 0 0 - 0 3 : 0 0 < / l a s t m o d i f i e d >  
     < d a t a b a s e > S C B F - S P < / d a t a b a s e >  
 < / p r o p e r t i e s > 
</file>

<file path=customXml/item10.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1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1 6 " ? > < p r o p e r t i e s   x m l n s = " h t t p : / / w w w . i m a n a g e . c o m / w o r k / x m l s c h e m a " >  
     < d o c u m e n t i d > S C B F - S P ! 1 5 2 5 9 6 5 4 . 9 < / d o c u m e n t i d >  
     < s e n d e r i d > R M O R G A D O < / s e n d e r i d >  
     < s e n d e r e m a i l / >  
     < l a s t m o d i f i e d > 2 0 2 1 - 0 3 - 1 0 T 1 4 : 4 7 : 0 0 . 0 0 0 0 0 0 0 - 0 3 : 0 0 < / l a s t m o d i f i e d >  
     < d a t a b a s e > S C B F - S P < / d a t a b a s e >  
 < / p r o p e r t i e s > 
</file>

<file path=customXml/item13.xml><?xml version="1.0" encoding="utf-8"?>
<LongProperties xmlns="http://schemas.microsoft.com/office/2006/metadata/longProperties"/>
</file>

<file path=customXml/item14.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5.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6.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1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20.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21.xml>��< ? x m l   v e r s i o n = " 1 . 0 "   e n c o d i n g = " u t f - 1 6 " ? > < p r o p e r t i e s   x m l n s = " h t t p : / / w w w . i m a n a g e . c o m / w o r k / x m l s c h e m a " >  
     < d o c u m e n t i d > S C B F - S P ! 1 5 2 5 9 6 5 4 . 8 < / d o c u m e n t i d >  
     < s e n d e r i d > R M O R G A D O < / s e n d e r i d >  
     < s e n d e r e m a i l / >  
     < l a s t m o d i f i e d > 2 0 2 1 - 0 3 - 0 3 T 1 9 : 5 7 : 0 0 . 0 0 0 0 0 0 0 - 0 3 : 0 0 < / l a s t m o d i f i e d >  
     < d a t a b a s e > S C B F - S P < / d a t a b a s e >  
 < / p r o p e r t i e s > 
</file>

<file path=customXml/item22.xml>��< ? x m l   v e r s i o n = " 1 . 0 "   e n c o d i n g = " u t f - 1 6 " ? > < p r o p e r t i e s   x m l n s = " h t t p : / / w w w . i m a n a g e . c o m / w o r k / x m l s c h e m a " >  
     < d o c u m e n t i d > S C B F - S P ! 1 5 2 5 9 6 5 4 . 4 < / d o c u m e n t i d >  
     < s e n d e r i d > R M O R G A D O < / s e n d e r i d >  
     < s e n d e r e m a i l / >  
     < l a s t m o d i f i e d > 2 0 2 1 - 0 2 - 1 7 T 1 5 : 2 3 : 0 0 . 0 0 0 0 0 0 0 - 0 3 : 0 0 < / l a s t m o d i f i e d >  
     < d a t a b a s e > S C B F - S P < / d a t a b a s e >  
 < / p r o p e r t i e s > 
</file>

<file path=customXml/item23.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24.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25.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26.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27.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28.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29.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3.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0.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31.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3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33.xml>��< ? x m l   v e r s i o n = " 1 . 0 "   e n c o d i n g = " u t f - 1 6 " ? > < p r o p e r t i e s   x m l n s = " h t t p : / / w w w . i m a n a g e . c o m / w o r k / x m l s c h e m a " >  
     < d o c u m e n t i d > S C B F - S P ! 1 5 2 8 3 0 2 0 . 3 < / d o c u m e n t i d >  
     < s e n d e r i d > R M O R G A D O < / s e n d e r i d >  
     < s e n d e r e m a i l / >  
     < l a s t m o d i f i e d > 2 0 2 1 - 0 2 - 1 8 T 0 7 : 5 6 : 0 0 . 0 0 0 0 0 0 0 - 0 3 : 0 0 < / l a s t m o d i f i e d >  
     < d a t a b a s e > S C B F - S P < / d a t a b a s e >  
 < / p r o p e r t i e s > 
</file>

<file path=customXml/item34.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35.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36.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37.xml>��< ? x m l   v e r s i o n = " 1 . 0 "   e n c o d i n g = " u t f - 1 6 " ? > < p r o p e r t i e s   x m l n s = " h t t p : / / w w w . i m a n a g e . c o m / w o r k / x m l s c h e m a " >  
     < d o c u m e n t i d > S C B F - S P ! 1 5 2 8 3 0 2 0 . 5 < / d o c u m e n t i d >  
     < s e n d e r i d > R M O R G A D O < / s e n d e r i d >  
     < s e n d e r e m a i l / >  
     < l a s t m o d i f i e d > 2 0 2 1 - 0 3 - 0 4 T 1 6 : 1 8 : 0 0 . 0 0 0 0 0 0 0 - 0 3 : 0 0 < / l a s t m o d i f i e d >  
     < d a t a b a s e > S C B F - S P < / d a t a b a s e >  
 < / p r o p e r t i e s > 
</file>

<file path=customXml/item38.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9.xml>��< ? x m l   v e r s i o n = " 1 . 0 "   e n c o d i n g = " u t f - 1 6 " ? > < p r o p e r t i e s   x m l n s = " h t t p : / / w w w . i m a n a g e . c o m / w o r k / x m l s c h e m a " >  
     < d o c u m e n t i d > S C B F - S P ! 1 5 2 5 9 6 5 4 . 8 < / d o c u m e n t i d >  
     < s e n d e r i d > R M O R G A D O < / s e n d e r i d >  
     < s e n d e r e m a i l / >  
     < l a s t m o d i f i e d > 2 0 2 1 - 0 3 - 0 4 T 1 6 : 2 0 : 0 0 . 0 0 0 0 0 0 0 - 0 3 : 0 0 < / l a s t m o d i f i e d >  
     < d a t a b a s e > S C B F - S P < / d a t a b a s e >  
 < / p r o p e r t i e s > 
</file>

<file path=customXml/item4.xml>��< ? x m l   v e r s i o n = " 1 . 0 "   e n c o d i n g = " u t f - 1 6 " ? > < p r o p e r t i e s   x m l n s = " h t t p : / / w w w . i m a n a g e . c o m / w o r k / x m l s c h e m a " >  
     < d o c u m e n t i d > S P ! 4 2 9 0 1 8 8 7 . 1 < / d o c u m e n t i d >  
     < s e n d e r i d > G S 0 6 1 2 4 < / s e n d e r i d >  
     < s e n d e r e m a i l > G I S E L E . S U R K A M P @ M A T T O S F I L H O . C O M . B R < / s e n d e r e m a i l >  
     < l a s t m o d i f i e d > 2 0 2 2 - 1 0 - 0 5 T 1 5 : 0 8 : 0 0 . 0 0 0 0 0 0 0 - 0 3 : 0 0 < / l a s t m o d i f i e d >  
     < d a t a b a s e > S P < / d a t a b a s e >  
 < / p r o p e r t i e s > 
</file>

<file path=customXml/item40.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4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2.xml>��< ? x m l   v e r s i o n = " 1 . 0 "   e n c o d i n g = " u t f - 1 6 " ? > < p r o p e r t i e s   x m l n s = " h t t p : / / w w w . i m a n a g e . c o m / w o r k / x m l s c h e m a " >  
     < d o c u m e n t i d > S C B F - S P ! 1 5 2 5 9 6 5 4 . 1 2 < / d o c u m e n t i d >  
     < s e n d e r i d > R M O R G A D O < / s e n d e r i d >  
     < s e n d e r e m a i l / >  
     < l a s t m o d i f i e d > 2 0 2 1 - 0 3 - 1 2 T 2 1 : 1 3 : 0 0 . 0 0 0 0 0 0 0 - 0 3 : 0 0 < / l a s t m o d i f i e d >  
     < d a t a b a s e > S C B F - S P < / d a t a b a s e >  
 < / p r o p e r t i e s > 
</file>

<file path=customXml/item43.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46.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47.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48.xml>��< ? x m l   v e r s i o n = " 1 . 0 "   e n c o d i n g = " u t f - 1 6 " ? > < p r o p e r t i e s   x m l n s = " h t t p : / / w w w . i m a n a g e . c o m / w o r k / x m l s c h e m a " >  
     < d o c u m e n t i d > S C B F - S P ! 1 5 2 8 3 0 2 0 . 1 < / d o c u m e n t i d >  
     < s e n d e r i d > R M O R G A D O < / s e n d e r i d >  
     < s e n d e r e m a i l / >  
     < l a s t m o d i f i e d > 2 0 2 1 - 0 2 - 1 5 T 1 5 : 0 7 : 0 0 . 0 0 0 0 0 0 0 - 0 3 : 0 0 < / l a s t m o d i f i e d >  
     < d a t a b a s e > S C B F - S P < / d a t a b a s e >  
 < / p r o p e r t i e s > 
</file>

<file path=customXml/item49.xml>��< ? x m l   v e r s i o n = " 1 . 0 "   e n c o d i n g = " u t f - 1 6 " ? > < p r o p e r t i e s   x m l n s = " h t t p : / / w w w . i m a n a g e . c o m / w o r k / x m l s c h e m a " >  
     < d o c u m e n t i d > S C B F - S P ! 1 5 2 8 3 0 2 0 . 2 < / d o c u m e n t i d >  
     < s e n d e r i d > R M O R G A D O < / s e n d e r i d >  
     < s e n d e r e m a i l / >  
     < l a s t m o d i f i e d > 2 0 2 1 - 0 2 - 1 7 T 1 5 : 1 9 : 0 0 . 0 0 0 0 0 0 0 - 0 3 : 0 0 < / l a s t m o d i f i e d >  
     < d a t a b a s e > S C B F - S P < / d a t a b a s e >  
 < / p r o p e r t i e s > 
</file>

<file path=customXml/item5.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50.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51.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1 6 " ? > < p r o p e r t i e s   x m l n s = " h t t p : / / w w w . i m a n a g e . c o m / w o r k / x m l s c h e m a " >  
     < d o c u m e n t i d > S C B F - S P ! 1 5 2 5 9 6 5 4 . 6 < / d o c u m e n t i d >  
     < s e n d e r i d > R M O R G A D O < / s e n d e r i d >  
     < s e n d e r e m a i l / >  
     < l a s t m o d i f i e d > 2 0 2 1 - 0 2 - 2 5 T 1 1 : 0 0 : 0 0 . 0 0 0 0 0 0 0 - 0 3 : 0 0 < / l a s t m o d i f i e d >  
     < d a t a b a s e > S C B F - S P < / d a t a b a s e >  
 < / p r o p e r t i e s > 
</file>

<file path=customXml/item54.xml><?xml version="1.0" encoding="utf-8"?>
<?mso-contentType ?>
<FormTemplates xmlns="http://schemas.microsoft.com/sharepoint/v3/contenttype/forms">
  <Display>DocumentLibraryForm</Display>
  <Edit>DocumentLibraryForm</Edit>
  <New>DocumentLibraryForm</New>
</FormTemplates>
</file>

<file path=customXml/item55.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56.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LongProperties xmlns="http://schemas.microsoft.com/office/2006/metadata/longProperties"/>
</file>

<file path=customXml/item5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1 6 " ? > < p r o p e r t i e s   x m l n s = " h t t p : / / w w w . i m a n a g e . c o m / w o r k / x m l s c h e m a " >  
     < d o c u m e n t i d > S C B F - S P ! 1 5 2 5 9 6 5 4 . 1 4 < / d o c u m e n t i d >  
     < s e n d e r i d > R M O R G A D O < / s e n d e r i d >  
     < s e n d e r e m a i l / >  
     < l a s t m o d i f i e d > 2 0 2 1 - 0 3 - 1 6 T 1 7 : 3 4 : 0 0 . 0 0 0 0 0 0 0 - 0 3 : 0 0 < / l a s t m o d i f i e d >  
     < d a t a b a s e > S C B F - S P < / d a t a b a s e >  
 < / p r o p e r t i e s > 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67.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68.xml>��< ? x m l   v e r s i o n = " 1 . 0 "   e n c o d i n g = " u t f - 1 6 " ? > < p r o p e r t i e s   x m l n s = " h t t p : / / w w w . i m a n a g e . c o m / w o r k / x m l s c h e m a " >  
     < d o c u m e n t i d > S C B F - S P ! 1 5 2 5 9 6 5 4 . 1 7 < / d o c u m e n t i d >  
     < s e n d e r i d > R M O R G A D O < / s e n d e r i d >  
     < s e n d e r e m a i l / >  
     < l a s t m o d i f i e d > 2 0 2 1 - 0 3 - 2 5 T 2 1 : 5 8 : 0 0 . 0 0 0 0 0 0 0 - 0 3 : 0 0 < / l a s t m o d i f i e d >  
     < d a t a b a s e > S C B F - S P < / d a t a b a s e >  
 < / p r o p e r t i e s > 
</file>

<file path=customXml/item69.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7.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73.xml>��< ? x m l   v e r s i o n = " 1 . 0 "   e n c o d i n g = " u t f - 1 6 " ? > < p r o p e r t i e s   x m l n s = " h t t p : / / w w w . i m a n a g e . c o m / w o r k / x m l s c h e m a " >  
     < d o c u m e n t i d > S C B F - S P ! 1 5 2 5 9 6 5 4 . 7 < / d o c u m e n t i d >  
     < s e n d e r i d > R M O R G A D O < / s e n d e r i d >  
     < s e n d e r e m a i l / >  
     < l a s t m o d i f i e d > 2 0 2 1 - 0 2 - 2 6 T 1 5 : 1 6 : 0 0 . 0 0 0 0 0 0 0 - 0 3 : 0 0 < / l a s t m o d i f i e d >  
     < d a t a b a s e > S C B F - S P < / d a t a b a s e >  
 < / p r o p e r t i e s > 
</file>

<file path=customXml/item74.xml>��< ? x m l   v e r s i o n = " 1 . 0 "   e n c o d i n g = " u t f - 1 6 " ? > < p r o p e r t i e s   x m l n s = " h t t p : / / w w w . i m a n a g e . c o m / w o r k / x m l s c h e m a " >  
     < d o c u m e n t i d > S C B F - S P ! 1 5 2 5 9 6 5 4 . 5 < / d o c u m e n t i d >  
     < s e n d e r i d > R M O R G A D O < / s e n d e r i d >  
     < s e n d e r e m a i l / >  
     < l a s t m o d i f i e d > 2 0 2 1 - 0 2 - 1 8 T 0 7 : 5 5 : 0 0 . 0 0 0 0 0 0 0 - 0 3 : 0 0 < / l a s t m o d i f i e d >  
     < d a t a b a s e > S C B F - S P < / d a t a b a s e >  
 < / p r o p e r t i e s > 
</file>

<file path=customXml/item75.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78.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8.xml>��< ? x m l   v e r s i o n = " 1 . 0 "   e n c o d i n g = " u t f - 1 6 " ? > < p r o p e r t i e s   x m l n s = " h t t p : / / w w w . i m a n a g e . c o m / w o r k / x m l s c h e m a " >  
     < d o c u m e n t i d > S C B F - S P ! 1 5 2 5 9 6 5 4 . 2 < / d o c u m e n t i d >  
     < s e n d e r i d > R M O R G A D O < / s e n d e r i d >  
     < s e n d e r e m a i l / >  
     < l a s t m o d i f i e d > 2 0 2 1 - 0 2 - 0 5 T 1 7 : 2 0 : 0 0 . 0 0 0 0 0 0 0 - 0 3 : 0 0 < / l a s t m o d i f i e d >  
     < d a t a b a s e > S C B F - S P < / d a t a b a s e >  
 < / p r o p e r t i e s > 
</file>

<file path=customXml/item9.xml>��< ? x m l   v e r s i o n = " 1 . 0 "   e n c o d i n g = " u t f - 1 6 " ? > < p r o p e r t i e s   x m l n s = " h t t p : / / w w w . i m a n a g e . c o m / w o r k / x m l s c h e m a " >  
     < d o c u m e n t i d > S C B F - S P ! 1 5 2 5 9 6 5 4 . 5 < / d o c u m e n t i d >  
     < s e n d e r i d > R M O R G A D O < / s e n d e r i d >  
     < s e n d e r e m a i l / >  
     < l a s t m o d i f i e d > 2 0 2 1 - 0 2 - 1 8 T 0 7 : 5 4 : 0 0 . 0 0 0 0 0 0 0 - 0 3 : 0 0 < / l a s t m o d i f i e d >  
     < d a t a b a s e > S C B F - S P < / d a t a b a s e >  
 < / p r o p e r t i e s > 
</file>

<file path=customXml/itemProps1.xml><?xml version="1.0" encoding="utf-8"?>
<ds:datastoreItem xmlns:ds="http://schemas.openxmlformats.org/officeDocument/2006/customXml" ds:itemID="{461C11DF-C88C-452C-A8DB-EE5CB10AD109}">
  <ds:schemaRefs>
    <ds:schemaRef ds:uri="http://www.imanage.com/work/xmlschema"/>
  </ds:schemaRefs>
</ds:datastoreItem>
</file>

<file path=customXml/itemProps10.xml><?xml version="1.0" encoding="utf-8"?>
<ds:datastoreItem xmlns:ds="http://schemas.openxmlformats.org/officeDocument/2006/customXml" ds:itemID="{BBA98C4E-1650-477C-A6F5-8F8B950AAA25}">
  <ds:schemaRefs>
    <ds:schemaRef ds:uri="http://www.imanage.com/work/xmlschema"/>
  </ds:schemaRefs>
</ds:datastoreItem>
</file>

<file path=customXml/itemProps11.xml><?xml version="1.0" encoding="utf-8"?>
<ds:datastoreItem xmlns:ds="http://schemas.openxmlformats.org/officeDocument/2006/customXml" ds:itemID="{3451B499-1A95-49E3-A03B-15F1C4D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EED81B83-F010-492B-9B83-2CD2D96102BD}">
  <ds:schemaRefs>
    <ds:schemaRef ds:uri="http://www.imanage.com/work/xmlschema"/>
  </ds:schemaRefs>
</ds:datastoreItem>
</file>

<file path=customXml/itemProps1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4.xml><?xml version="1.0" encoding="utf-8"?>
<ds:datastoreItem xmlns:ds="http://schemas.openxmlformats.org/officeDocument/2006/customXml" ds:itemID="{BECD29E5-E000-49E8-9266-D03A0FAC43DF}">
  <ds:schemaRefs>
    <ds:schemaRef ds:uri="http://www.imanage.com/work/xmlschema"/>
  </ds:schemaRefs>
</ds:datastoreItem>
</file>

<file path=customXml/itemProps15.xml><?xml version="1.0" encoding="utf-8"?>
<ds:datastoreItem xmlns:ds="http://schemas.openxmlformats.org/officeDocument/2006/customXml" ds:itemID="{02842333-88D7-4849-8C18-62D3E32B4F3E}">
  <ds:schemaRefs>
    <ds:schemaRef ds:uri="http://www.imanage.com/work/xmlschema"/>
  </ds:schemaRefs>
</ds:datastoreItem>
</file>

<file path=customXml/itemProps16.xml><?xml version="1.0" encoding="utf-8"?>
<ds:datastoreItem xmlns:ds="http://schemas.openxmlformats.org/officeDocument/2006/customXml" ds:itemID="{B3C22590-49E4-472E-A8C6-DFF0B389B41E}">
  <ds:schemaRefs>
    <ds:schemaRef ds:uri="http://www.imanage.com/work/xmlschema"/>
  </ds:schemaRefs>
</ds:datastoreItem>
</file>

<file path=customXml/itemProps17.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18.xml><?xml version="1.0" encoding="utf-8"?>
<ds:datastoreItem xmlns:ds="http://schemas.openxmlformats.org/officeDocument/2006/customXml" ds:itemID="{39225136-F753-4A38-9B73-8280CA07DB7E}">
  <ds:schemaRefs>
    <ds:schemaRef ds:uri="http://www.imanage.com/work/xmlschema"/>
  </ds:schemaRefs>
</ds:datastoreItem>
</file>

<file path=customXml/itemProps19.xml><?xml version="1.0" encoding="utf-8"?>
<ds:datastoreItem xmlns:ds="http://schemas.openxmlformats.org/officeDocument/2006/customXml" ds:itemID="{5613A5B0-0882-4C5D-BB07-1C34FE7AFD06}">
  <ds:schemaRefs>
    <ds:schemaRef ds:uri="http://www.imanage.com/work/xmlschema"/>
  </ds:schemaRefs>
</ds:datastoreItem>
</file>

<file path=customXml/itemProps2.xml><?xml version="1.0" encoding="utf-8"?>
<ds:datastoreItem xmlns:ds="http://schemas.openxmlformats.org/officeDocument/2006/customXml" ds:itemID="{FB7DA5EC-C35B-B140-9B0F-0327998EF936}">
  <ds:schemaRefs>
    <ds:schemaRef ds:uri="http://www.imanage.com/work/xmlschema"/>
  </ds:schemaRefs>
</ds:datastoreItem>
</file>

<file path=customXml/itemProps20.xml><?xml version="1.0" encoding="utf-8"?>
<ds:datastoreItem xmlns:ds="http://schemas.openxmlformats.org/officeDocument/2006/customXml" ds:itemID="{B02739F2-050D-414B-AE81-CB8B65328C81}">
  <ds:schemaRefs>
    <ds:schemaRef ds:uri="http://www.imanage.com/work/xmlschema"/>
  </ds:schemaRefs>
</ds:datastoreItem>
</file>

<file path=customXml/itemProps21.xml><?xml version="1.0" encoding="utf-8"?>
<ds:datastoreItem xmlns:ds="http://schemas.openxmlformats.org/officeDocument/2006/customXml" ds:itemID="{A73C0BB3-00B4-4D26-AD91-0317627AA996}">
  <ds:schemaRefs>
    <ds:schemaRef ds:uri="http://www.imanage.com/work/xmlschema"/>
  </ds:schemaRefs>
</ds:datastoreItem>
</file>

<file path=customXml/itemProps22.xml><?xml version="1.0" encoding="utf-8"?>
<ds:datastoreItem xmlns:ds="http://schemas.openxmlformats.org/officeDocument/2006/customXml" ds:itemID="{BB03CEE4-AB6A-4B7E-A6DE-6875F2047842}">
  <ds:schemaRefs>
    <ds:schemaRef ds:uri="http://www.imanage.com/work/xmlschema"/>
  </ds:schemaRefs>
</ds:datastoreItem>
</file>

<file path=customXml/itemProps23.xml><?xml version="1.0" encoding="utf-8"?>
<ds:datastoreItem xmlns:ds="http://schemas.openxmlformats.org/officeDocument/2006/customXml" ds:itemID="{B50625BA-8186-4426-B238-7CA6D6CF4E4C}">
  <ds:schemaRefs>
    <ds:schemaRef ds:uri="http://www.imanage.com/work/xmlschema"/>
  </ds:schemaRefs>
</ds:datastoreItem>
</file>

<file path=customXml/itemProps24.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25.xml><?xml version="1.0" encoding="utf-8"?>
<ds:datastoreItem xmlns:ds="http://schemas.openxmlformats.org/officeDocument/2006/customXml" ds:itemID="{2C07970E-E9A7-4E34-A980-2CBB093AF495}">
  <ds:schemaRefs>
    <ds:schemaRef ds:uri="http://www.imanage.com/work/xmlschema"/>
  </ds:schemaRefs>
</ds:datastoreItem>
</file>

<file path=customXml/itemProps26.xml><?xml version="1.0" encoding="utf-8"?>
<ds:datastoreItem xmlns:ds="http://schemas.openxmlformats.org/officeDocument/2006/customXml" ds:itemID="{3E78A88C-5FE5-4D79-9FED-0FE06BEE3231}">
  <ds:schemaRefs>
    <ds:schemaRef ds:uri="http://www.imanage.com/work/xmlschema"/>
  </ds:schemaRefs>
</ds:datastoreItem>
</file>

<file path=customXml/itemProps27.xml><?xml version="1.0" encoding="utf-8"?>
<ds:datastoreItem xmlns:ds="http://schemas.openxmlformats.org/officeDocument/2006/customXml" ds:itemID="{D1636444-1562-4428-88F1-31350B20E900}">
  <ds:schemaRefs>
    <ds:schemaRef ds:uri="http://www.imanage.com/work/xmlschema"/>
  </ds:schemaRefs>
</ds:datastoreItem>
</file>

<file path=customXml/itemProps28.xml><?xml version="1.0" encoding="utf-8"?>
<ds:datastoreItem xmlns:ds="http://schemas.openxmlformats.org/officeDocument/2006/customXml" ds:itemID="{8D5DFB5B-47AC-4D23-B687-CBE5DCC491B6}">
  <ds:schemaRefs>
    <ds:schemaRef ds:uri="http://www.imanage.com/work/xmlschema"/>
  </ds:schemaRefs>
</ds:datastoreItem>
</file>

<file path=customXml/itemProps29.xml><?xml version="1.0" encoding="utf-8"?>
<ds:datastoreItem xmlns:ds="http://schemas.openxmlformats.org/officeDocument/2006/customXml" ds:itemID="{B4B65B4D-6AC5-4614-A27A-83301B535497}">
  <ds:schemaRefs>
    <ds:schemaRef ds:uri="http://www.imanage.com/work/xmlschema"/>
  </ds:schemaRefs>
</ds:datastoreItem>
</file>

<file path=customXml/itemProps3.xml><?xml version="1.0" encoding="utf-8"?>
<ds:datastoreItem xmlns:ds="http://schemas.openxmlformats.org/officeDocument/2006/customXml" ds:itemID="{55B46D05-0BDC-45BC-9B3D-19E1106057E0}">
  <ds:schemaRefs>
    <ds:schemaRef ds:uri="http://www.imanage.com/work/xmlschema"/>
  </ds:schemaRefs>
</ds:datastoreItem>
</file>

<file path=customXml/itemProps30.xml><?xml version="1.0" encoding="utf-8"?>
<ds:datastoreItem xmlns:ds="http://schemas.openxmlformats.org/officeDocument/2006/customXml" ds:itemID="{D7F705B4-B8F0-4342-A030-1B738441741C}">
  <ds:schemaRefs>
    <ds:schemaRef ds:uri="http://www.imanage.com/work/xmlschema"/>
  </ds:schemaRefs>
</ds:datastoreItem>
</file>

<file path=customXml/itemProps31.xml><?xml version="1.0" encoding="utf-8"?>
<ds:datastoreItem xmlns:ds="http://schemas.openxmlformats.org/officeDocument/2006/customXml" ds:itemID="{193F98A1-D1D8-4212-8AB3-8E91D9030FE3}">
  <ds:schemaRefs>
    <ds:schemaRef ds:uri="http://www.imanage.com/work/xmlschema"/>
  </ds:schemaRefs>
</ds:datastoreItem>
</file>

<file path=customXml/itemProps32.xml><?xml version="1.0" encoding="utf-8"?>
<ds:datastoreItem xmlns:ds="http://schemas.openxmlformats.org/officeDocument/2006/customXml" ds:itemID="{67F9813B-65BD-8D4C-BBC2-E10E207AD846}">
  <ds:schemaRefs>
    <ds:schemaRef ds:uri="http://www.imanage.com/work/xmlschema"/>
  </ds:schemaRefs>
</ds:datastoreItem>
</file>

<file path=customXml/itemProps33.xml><?xml version="1.0" encoding="utf-8"?>
<ds:datastoreItem xmlns:ds="http://schemas.openxmlformats.org/officeDocument/2006/customXml" ds:itemID="{33B463BC-1765-4939-B8E0-52B4EF3140A3}">
  <ds:schemaRefs>
    <ds:schemaRef ds:uri="http://www.imanage.com/work/xmlschema"/>
  </ds:schemaRefs>
</ds:datastoreItem>
</file>

<file path=customXml/itemProps34.xml><?xml version="1.0" encoding="utf-8"?>
<ds:datastoreItem xmlns:ds="http://schemas.openxmlformats.org/officeDocument/2006/customXml" ds:itemID="{ED9647D7-64F4-4D9F-BF62-409E7039D589}">
  <ds:schemaRefs>
    <ds:schemaRef ds:uri="http://www.imanage.com/work/xmlschema"/>
  </ds:schemaRefs>
</ds:datastoreItem>
</file>

<file path=customXml/itemProps35.xml><?xml version="1.0" encoding="utf-8"?>
<ds:datastoreItem xmlns:ds="http://schemas.openxmlformats.org/officeDocument/2006/customXml" ds:itemID="{F42BD08C-0516-41F5-8581-1ADA80B80D78}">
  <ds:schemaRefs>
    <ds:schemaRef ds:uri="http://www.imanage.com/work/xmlschema"/>
  </ds:schemaRefs>
</ds:datastoreItem>
</file>

<file path=customXml/itemProps36.xml><?xml version="1.0" encoding="utf-8"?>
<ds:datastoreItem xmlns:ds="http://schemas.openxmlformats.org/officeDocument/2006/customXml" ds:itemID="{CEFFC1C3-7176-4CDC-AF43-EE85E4A30674}">
  <ds:schemaRefs>
    <ds:schemaRef ds:uri="http://www.imanage.com/work/xmlschema"/>
  </ds:schemaRefs>
</ds:datastoreItem>
</file>

<file path=customXml/itemProps37.xml><?xml version="1.0" encoding="utf-8"?>
<ds:datastoreItem xmlns:ds="http://schemas.openxmlformats.org/officeDocument/2006/customXml" ds:itemID="{63CE15BF-A6AE-48FB-92CE-599BB3A7F858}">
  <ds:schemaRefs>
    <ds:schemaRef ds:uri="http://www.imanage.com/work/xmlschema"/>
  </ds:schemaRefs>
</ds:datastoreItem>
</file>

<file path=customXml/itemProps38.xml><?xml version="1.0" encoding="utf-8"?>
<ds:datastoreItem xmlns:ds="http://schemas.openxmlformats.org/officeDocument/2006/customXml" ds:itemID="{C05D959A-82FB-4632-8C83-5D1AD73A6CFB}">
  <ds:schemaRefs>
    <ds:schemaRef ds:uri="http://www.imanage.com/work/xmlschema"/>
  </ds:schemaRefs>
</ds:datastoreItem>
</file>

<file path=customXml/itemProps39.xml><?xml version="1.0" encoding="utf-8"?>
<ds:datastoreItem xmlns:ds="http://schemas.openxmlformats.org/officeDocument/2006/customXml" ds:itemID="{163416C8-CBD5-4D95-BDF7-E086777BD828}">
  <ds:schemaRefs>
    <ds:schemaRef ds:uri="http://www.imanage.com/work/xmlschema"/>
  </ds:schemaRefs>
</ds:datastoreItem>
</file>

<file path=customXml/itemProps4.xml><?xml version="1.0" encoding="utf-8"?>
<ds:datastoreItem xmlns:ds="http://schemas.openxmlformats.org/officeDocument/2006/customXml" ds:itemID="{2ABBF748-D843-4E32-A1D0-CB3704346D70}">
  <ds:schemaRefs>
    <ds:schemaRef ds:uri="http://www.imanage.com/work/xmlschema"/>
  </ds:schemaRefs>
</ds:datastoreItem>
</file>

<file path=customXml/itemProps40.xml><?xml version="1.0" encoding="utf-8"?>
<ds:datastoreItem xmlns:ds="http://schemas.openxmlformats.org/officeDocument/2006/customXml" ds:itemID="{7E6F9774-53D2-4644-8738-9A821F240A84}">
  <ds:schemaRefs>
    <ds:schemaRef ds:uri="http://www.imanage.com/work/xmlschema"/>
  </ds:schemaRefs>
</ds:datastoreItem>
</file>

<file path=customXml/itemProps41.xml><?xml version="1.0" encoding="utf-8"?>
<ds:datastoreItem xmlns:ds="http://schemas.openxmlformats.org/officeDocument/2006/customXml" ds:itemID="{A1554A32-912B-430B-863A-406AB946B29F}">
  <ds:schemaRefs>
    <ds:schemaRef ds:uri="http://www.imanage.com/work/xmlschema"/>
  </ds:schemaRefs>
</ds:datastoreItem>
</file>

<file path=customXml/itemProps42.xml><?xml version="1.0" encoding="utf-8"?>
<ds:datastoreItem xmlns:ds="http://schemas.openxmlformats.org/officeDocument/2006/customXml" ds:itemID="{07C49B61-93F5-4915-8877-1CEA05150E1E}">
  <ds:schemaRefs>
    <ds:schemaRef ds:uri="http://www.imanage.com/work/xmlschema"/>
  </ds:schemaRefs>
</ds:datastoreItem>
</file>

<file path=customXml/itemProps43.xml><?xml version="1.0" encoding="utf-8"?>
<ds:datastoreItem xmlns:ds="http://schemas.openxmlformats.org/officeDocument/2006/customXml" ds:itemID="{639173F5-4722-4095-A93C-BB4B40E01D76}">
  <ds:schemaRefs>
    <ds:schemaRef ds:uri="http://www.imanage.com/work/xmlschema"/>
  </ds:schemaRefs>
</ds:datastoreItem>
</file>

<file path=customXml/itemProps4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5.xml><?xml version="1.0" encoding="utf-8"?>
<ds:datastoreItem xmlns:ds="http://schemas.openxmlformats.org/officeDocument/2006/customXml" ds:itemID="{931C35CC-F5CE-463D-9A3D-D984EE726EEA}">
  <ds:schemaRefs>
    <ds:schemaRef ds:uri="http://www.imanage.com/work/xmlschema"/>
  </ds:schemaRefs>
</ds:datastoreItem>
</file>

<file path=customXml/itemProps46.xml><?xml version="1.0" encoding="utf-8"?>
<ds:datastoreItem xmlns:ds="http://schemas.openxmlformats.org/officeDocument/2006/customXml" ds:itemID="{EAF40A73-8AA7-4C05-9E2C-239204278CA4}">
  <ds:schemaRefs>
    <ds:schemaRef ds:uri="http://www.imanage.com/work/xmlschema"/>
  </ds:schemaRefs>
</ds:datastoreItem>
</file>

<file path=customXml/itemProps47.xml><?xml version="1.0" encoding="utf-8"?>
<ds:datastoreItem xmlns:ds="http://schemas.openxmlformats.org/officeDocument/2006/customXml" ds:itemID="{1052DE6E-DA3E-4679-A847-1353EC606B22}">
  <ds:schemaRefs>
    <ds:schemaRef ds:uri="http://www.imanage.com/work/xmlschema"/>
  </ds:schemaRefs>
</ds:datastoreItem>
</file>

<file path=customXml/itemProps48.xml><?xml version="1.0" encoding="utf-8"?>
<ds:datastoreItem xmlns:ds="http://schemas.openxmlformats.org/officeDocument/2006/customXml" ds:itemID="{A003DEF3-4B33-48DC-83D6-A1AC5C77BB0E}">
  <ds:schemaRefs>
    <ds:schemaRef ds:uri="http://www.imanage.com/work/xmlschema"/>
  </ds:schemaRefs>
</ds:datastoreItem>
</file>

<file path=customXml/itemProps49.xml><?xml version="1.0" encoding="utf-8"?>
<ds:datastoreItem xmlns:ds="http://schemas.openxmlformats.org/officeDocument/2006/customXml" ds:itemID="{415647AF-4336-4A31-ADF3-751D4897F855}">
  <ds:schemaRefs>
    <ds:schemaRef ds:uri="http://www.imanage.com/work/xmlschema"/>
  </ds:schemaRefs>
</ds:datastoreItem>
</file>

<file path=customXml/itemProps5.xml><?xml version="1.0" encoding="utf-8"?>
<ds:datastoreItem xmlns:ds="http://schemas.openxmlformats.org/officeDocument/2006/customXml" ds:itemID="{D12DAF10-FB12-4228-AF5F-90E599815C85}">
  <ds:schemaRefs>
    <ds:schemaRef ds:uri="http://www.imanage.com/work/xmlschema"/>
  </ds:schemaRefs>
</ds:datastoreItem>
</file>

<file path=customXml/itemProps50.xml><?xml version="1.0" encoding="utf-8"?>
<ds:datastoreItem xmlns:ds="http://schemas.openxmlformats.org/officeDocument/2006/customXml" ds:itemID="{408ED83F-576B-4CDF-BDEC-5EDF5262C970}">
  <ds:schemaRefs>
    <ds:schemaRef ds:uri="http://www.imanage.com/work/xmlschema"/>
  </ds:schemaRefs>
</ds:datastoreItem>
</file>

<file path=customXml/itemProps51.xml><?xml version="1.0" encoding="utf-8"?>
<ds:datastoreItem xmlns:ds="http://schemas.openxmlformats.org/officeDocument/2006/customXml" ds:itemID="{4EE0FF3D-22DA-4604-B039-6D4125AE04A8}">
  <ds:schemaRefs>
    <ds:schemaRef ds:uri="http://www.imanage.com/work/xmlschema"/>
  </ds:schemaRefs>
</ds:datastoreItem>
</file>

<file path=customXml/itemProps52.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53.xml><?xml version="1.0" encoding="utf-8"?>
<ds:datastoreItem xmlns:ds="http://schemas.openxmlformats.org/officeDocument/2006/customXml" ds:itemID="{DC2DD7DC-71FC-471E-A70F-46A0A24FF553}">
  <ds:schemaRefs>
    <ds:schemaRef ds:uri="http://www.imanage.com/work/xmlschema"/>
  </ds:schemaRefs>
</ds:datastoreItem>
</file>

<file path=customXml/itemProps5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5.xml><?xml version="1.0" encoding="utf-8"?>
<ds:datastoreItem xmlns:ds="http://schemas.openxmlformats.org/officeDocument/2006/customXml" ds:itemID="{7B951C15-B92F-4E7A-A245-AD3334DFCEC7}">
  <ds:schemaRefs>
    <ds:schemaRef ds:uri="http://www.imanage.com/work/xmlschema"/>
  </ds:schemaRefs>
</ds:datastoreItem>
</file>

<file path=customXml/itemProps56.xml><?xml version="1.0" encoding="utf-8"?>
<ds:datastoreItem xmlns:ds="http://schemas.openxmlformats.org/officeDocument/2006/customXml" ds:itemID="{AB6E7634-2E3A-4C53-BC64-22D6C74573B4}">
  <ds:schemaRefs>
    <ds:schemaRef ds:uri="http://www.imanage.com/work/xmlschema"/>
  </ds:schemaRefs>
</ds:datastoreItem>
</file>

<file path=customXml/itemProps57.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5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9.xml><?xml version="1.0" encoding="utf-8"?>
<ds:datastoreItem xmlns:ds="http://schemas.openxmlformats.org/officeDocument/2006/customXml" ds:itemID="{544E67AA-4757-4ADB-91BC-0C2132EC5CA3}">
  <ds:schemaRefs>
    <ds:schemaRef ds:uri="http://www.imanage.com/work/xmlschema"/>
  </ds:schemaRefs>
</ds:datastoreItem>
</file>

<file path=customXml/itemProps6.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60.xml><?xml version="1.0" encoding="utf-8"?>
<ds:datastoreItem xmlns:ds="http://schemas.openxmlformats.org/officeDocument/2006/customXml" ds:itemID="{170088C1-8685-4D47-8946-A1BD282E3CF8}">
  <ds:schemaRefs>
    <ds:schemaRef ds:uri="http://www.imanage.com/work/xmlschema"/>
  </ds:schemaRefs>
</ds:datastoreItem>
</file>

<file path=customXml/itemProps61.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62.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63.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64.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65.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66.xml><?xml version="1.0" encoding="utf-8"?>
<ds:datastoreItem xmlns:ds="http://schemas.openxmlformats.org/officeDocument/2006/customXml" ds:itemID="{12CB7FA2-9F89-4456-B0D8-128AB2CCFE88}">
  <ds:schemaRefs>
    <ds:schemaRef ds:uri="http://www.imanage.com/work/xmlschema"/>
  </ds:schemaRefs>
</ds:datastoreItem>
</file>

<file path=customXml/itemProps67.xml><?xml version="1.0" encoding="utf-8"?>
<ds:datastoreItem xmlns:ds="http://schemas.openxmlformats.org/officeDocument/2006/customXml" ds:itemID="{0B2AC6F7-7509-430B-A488-9FD97D4870A1}">
  <ds:schemaRefs>
    <ds:schemaRef ds:uri="http://www.imanage.com/work/xmlschema"/>
  </ds:schemaRefs>
</ds:datastoreItem>
</file>

<file path=customXml/itemProps68.xml><?xml version="1.0" encoding="utf-8"?>
<ds:datastoreItem xmlns:ds="http://schemas.openxmlformats.org/officeDocument/2006/customXml" ds:itemID="{EBA8F823-A13D-4F12-8C1F-30F82D2AD00B}">
  <ds:schemaRefs>
    <ds:schemaRef ds:uri="http://www.imanage.com/work/xmlschema"/>
  </ds:schemaRefs>
</ds:datastoreItem>
</file>

<file path=customXml/itemProps69.xml><?xml version="1.0" encoding="utf-8"?>
<ds:datastoreItem xmlns:ds="http://schemas.openxmlformats.org/officeDocument/2006/customXml" ds:itemID="{E05804F6-81B2-0946-8FDD-49BCC84039CF}">
  <ds:schemaRefs>
    <ds:schemaRef ds:uri="http://www.imanage.com/work/xmlschema"/>
  </ds:schemaRefs>
</ds:datastoreItem>
</file>

<file path=customXml/itemProps7.xml><?xml version="1.0" encoding="utf-8"?>
<ds:datastoreItem xmlns:ds="http://schemas.openxmlformats.org/officeDocument/2006/customXml" ds:itemID="{334E005B-08ED-440C-9EC9-7BAD380ED6D2}">
  <ds:schemaRefs>
    <ds:schemaRef ds:uri="http://www.imanage.com/work/xmlschema"/>
  </ds:schemaRefs>
</ds:datastoreItem>
</file>

<file path=customXml/itemProps70.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71.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72.xml><?xml version="1.0" encoding="utf-8"?>
<ds:datastoreItem xmlns:ds="http://schemas.openxmlformats.org/officeDocument/2006/customXml" ds:itemID="{10B15CD5-40F9-4806-9580-E5C4F7313A55}">
  <ds:schemaRefs>
    <ds:schemaRef ds:uri="http://www.imanage.com/work/xmlschema"/>
  </ds:schemaRefs>
</ds:datastoreItem>
</file>

<file path=customXml/itemProps73.xml><?xml version="1.0" encoding="utf-8"?>
<ds:datastoreItem xmlns:ds="http://schemas.openxmlformats.org/officeDocument/2006/customXml" ds:itemID="{89A61AC9-5CAF-49B0-96F4-FB925E99794E}">
  <ds:schemaRefs>
    <ds:schemaRef ds:uri="http://www.imanage.com/work/xmlschema"/>
  </ds:schemaRefs>
</ds:datastoreItem>
</file>

<file path=customXml/itemProps74.xml><?xml version="1.0" encoding="utf-8"?>
<ds:datastoreItem xmlns:ds="http://schemas.openxmlformats.org/officeDocument/2006/customXml" ds:itemID="{193177D1-F816-4492-AEEE-3B9351677291}">
  <ds:schemaRefs>
    <ds:schemaRef ds:uri="http://www.imanage.com/work/xmlschema"/>
  </ds:schemaRefs>
</ds:datastoreItem>
</file>

<file path=customXml/itemProps75.xml><?xml version="1.0" encoding="utf-8"?>
<ds:datastoreItem xmlns:ds="http://schemas.openxmlformats.org/officeDocument/2006/customXml" ds:itemID="{321AD0DF-C887-419A-8C8C-353D2808BF9D}">
  <ds:schemaRefs>
    <ds:schemaRef ds:uri="http://www.imanage.com/work/xmlschema"/>
  </ds:schemaRefs>
</ds:datastoreItem>
</file>

<file path=customXml/itemProps76.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77.xml><?xml version="1.0" encoding="utf-8"?>
<ds:datastoreItem xmlns:ds="http://schemas.openxmlformats.org/officeDocument/2006/customXml" ds:itemID="{DB84A30E-08BD-4EB4-879A-C8ACA9967171}">
  <ds:schemaRefs>
    <ds:schemaRef ds:uri="http://www.imanage.com/work/xmlschema"/>
  </ds:schemaRefs>
</ds:datastoreItem>
</file>

<file path=customXml/itemProps78.xml><?xml version="1.0" encoding="utf-8"?>
<ds:datastoreItem xmlns:ds="http://schemas.openxmlformats.org/officeDocument/2006/customXml" ds:itemID="{D7543E1E-601E-4B2E-AB70-1F8663031A3F}">
  <ds:schemaRefs>
    <ds:schemaRef ds:uri="http://www.imanage.com/work/xmlschema"/>
  </ds:schemaRefs>
</ds:datastoreItem>
</file>

<file path=customXml/itemProps8.xml><?xml version="1.0" encoding="utf-8"?>
<ds:datastoreItem xmlns:ds="http://schemas.openxmlformats.org/officeDocument/2006/customXml" ds:itemID="{3A5DDCF4-6371-4751-83A1-3B6DB7BBA33C}">
  <ds:schemaRefs>
    <ds:schemaRef ds:uri="http://www.imanage.com/work/xmlschema"/>
  </ds:schemaRefs>
</ds:datastoreItem>
</file>

<file path=customXml/itemProps9.xml><?xml version="1.0" encoding="utf-8"?>
<ds:datastoreItem xmlns:ds="http://schemas.openxmlformats.org/officeDocument/2006/customXml" ds:itemID="{271A5D31-41AF-49C2-8D4B-62FD7FB476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32595</Words>
  <Characters>185796</Characters>
  <Application>Microsoft Office Word</Application>
  <DocSecurity>0</DocSecurity>
  <Lines>3440</Lines>
  <Paragraphs>979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217412</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Gisele Surkamp</cp:lastModifiedBy>
  <cp:revision>2</cp:revision>
  <cp:lastPrinted>2022-06-20T23:18:00Z</cp:lastPrinted>
  <dcterms:created xsi:type="dcterms:W3CDTF">2022-10-19T14:53:00Z</dcterms:created>
  <dcterms:modified xsi:type="dcterms:W3CDTF">2022-10-19T14:53:00Z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0x010100DD62854566DDC64CB81C2920F8FBEACF</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y fmtid="{D5CDD505-2E9C-101B-9397-08002B2CF9AE}" pid="49" name="MediaServiceImageTags">
    <vt:lpwstr/>
  </property>
</Properties>
</file>