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648C4F02" w:rsidR="00F345EB" w:rsidRPr="00F174F5"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22C2BE1F" w:rsidR="00613BC9" w:rsidRPr="003D2494" w:rsidRDefault="00613BC9">
      <w:pPr>
        <w:spacing w:after="120" w:line="240" w:lineRule="atLeast"/>
        <w:rPr>
          <w:rFonts w:ascii="Segoe UI" w:hAnsi="Segoe UI" w:cs="Segoe UI"/>
          <w:bCs/>
          <w:caps/>
          <w:sz w:val="22"/>
          <w:szCs w:val="22"/>
        </w:rPr>
        <w:pPrChange w:id="1" w:author="Gisele Surkamp" w:date="2022-10-20T20:42:00Z">
          <w:pPr>
            <w:spacing w:after="240" w:line="320" w:lineRule="atLeast"/>
          </w:pPr>
        </w:pPrChange>
      </w:pPr>
      <w:bookmarkStart w:id="2" w:name="_DV_M0"/>
      <w:bookmarkEnd w:id="2"/>
      <w:r w:rsidRPr="003D2494">
        <w:rPr>
          <w:rFonts w:ascii="Segoe UI" w:hAnsi="Segoe UI" w:cs="Segoe UI"/>
          <w:b/>
          <w:bCs/>
          <w:color w:val="000000"/>
          <w:sz w:val="22"/>
          <w:szCs w:val="22"/>
        </w:rPr>
        <w:t>INSTRUMENTO PARTICULAR DE</w:t>
      </w:r>
      <w:r w:rsidRPr="003D2494">
        <w:rPr>
          <w:rFonts w:ascii="Segoe UI" w:hAnsi="Segoe UI" w:cs="Segoe UI"/>
          <w:b/>
          <w:smallCaps/>
          <w:sz w:val="22"/>
          <w:szCs w:val="22"/>
        </w:rPr>
        <w:t xml:space="preserve"> </w:t>
      </w:r>
      <w:r w:rsidRPr="003D2494">
        <w:rPr>
          <w:rFonts w:ascii="Segoe UI" w:hAnsi="Segoe UI" w:cs="Segoe UI"/>
          <w:b/>
          <w:bCs/>
          <w:color w:val="000000"/>
          <w:sz w:val="22"/>
          <w:szCs w:val="22"/>
        </w:rPr>
        <w:t xml:space="preserve">ESCRITURA DA </w:t>
      </w:r>
      <w:r w:rsidR="00726D1D" w:rsidRPr="003D2494">
        <w:rPr>
          <w:rFonts w:ascii="Segoe UI" w:hAnsi="Segoe UI" w:cs="Segoe UI"/>
          <w:b/>
          <w:bCs/>
          <w:color w:val="000000"/>
          <w:sz w:val="22"/>
          <w:szCs w:val="22"/>
        </w:rPr>
        <w:t xml:space="preserve">1ª (PRIMEIRA) </w:t>
      </w:r>
      <w:r w:rsidRPr="003D2494">
        <w:rPr>
          <w:rFonts w:ascii="Segoe UI" w:hAnsi="Segoe UI" w:cs="Segoe UI"/>
          <w:b/>
          <w:bCs/>
          <w:color w:val="000000"/>
          <w:sz w:val="22"/>
          <w:szCs w:val="22"/>
        </w:rPr>
        <w:t>EMISSÃO DE DEBÊNTURES SIMPLES, NÃO CONVERSÍVEIS EM AÇÕES</w:t>
      </w:r>
      <w:r w:rsidR="004550D5" w:rsidRPr="003D2494">
        <w:rPr>
          <w:rFonts w:ascii="Segoe UI" w:hAnsi="Segoe UI" w:cs="Segoe UI"/>
          <w:b/>
          <w:bCs/>
          <w:color w:val="000000"/>
          <w:sz w:val="22"/>
          <w:szCs w:val="22"/>
        </w:rPr>
        <w:t xml:space="preserve">, </w:t>
      </w:r>
      <w:r w:rsidR="00C61FAD" w:rsidRPr="003D2494">
        <w:rPr>
          <w:rFonts w:ascii="Segoe UI" w:hAnsi="Segoe UI" w:cs="Segoe UI"/>
          <w:b/>
          <w:bCs/>
          <w:color w:val="000000"/>
          <w:sz w:val="22"/>
          <w:szCs w:val="22"/>
        </w:rPr>
        <w:t xml:space="preserve">DA ESPÉCIE </w:t>
      </w:r>
      <w:r w:rsidRPr="003D2494">
        <w:rPr>
          <w:rFonts w:ascii="Segoe UI" w:hAnsi="Segoe UI" w:cs="Segoe UI"/>
          <w:b/>
          <w:bCs/>
          <w:color w:val="000000"/>
          <w:sz w:val="22"/>
          <w:szCs w:val="22"/>
        </w:rPr>
        <w:t>COM GARANTIA REA</w:t>
      </w:r>
      <w:r w:rsidR="00087DC6" w:rsidRPr="003D2494">
        <w:rPr>
          <w:rFonts w:ascii="Segoe UI" w:hAnsi="Segoe UI" w:cs="Segoe UI"/>
          <w:b/>
          <w:bCs/>
          <w:color w:val="000000"/>
          <w:sz w:val="22"/>
          <w:szCs w:val="22"/>
        </w:rPr>
        <w:t>L</w:t>
      </w:r>
      <w:ins w:id="3" w:author="Gisele Surkamp" w:date="2022-10-20T20:42:00Z">
        <w:r w:rsidR="00CD0CC8" w:rsidRPr="00BF1936">
          <w:rPr>
            <w:rFonts w:ascii="Segoe UI" w:hAnsi="Segoe UI" w:cs="Segoe UI"/>
            <w:b/>
            <w:bCs/>
            <w:color w:val="000000"/>
            <w:sz w:val="22"/>
            <w:szCs w:val="22"/>
          </w:rPr>
          <w:t xml:space="preserve"> E GARANTIA FIDEJUSSÓRIA ADICIONAL</w:t>
        </w:r>
      </w:ins>
      <w:r w:rsidR="001065F6" w:rsidRPr="003D2494">
        <w:rPr>
          <w:rFonts w:ascii="Segoe UI" w:hAnsi="Segoe UI" w:cs="Segoe UI"/>
          <w:b/>
          <w:bCs/>
          <w:color w:val="000000"/>
          <w:sz w:val="22"/>
          <w:szCs w:val="22"/>
        </w:rPr>
        <w:t>,</w:t>
      </w:r>
      <w:r w:rsidR="00807EC4" w:rsidRPr="003D2494">
        <w:rPr>
          <w:rFonts w:ascii="Segoe UI" w:hAnsi="Segoe UI" w:cs="Segoe UI"/>
          <w:b/>
          <w:bCs/>
          <w:color w:val="000000"/>
          <w:sz w:val="22"/>
          <w:szCs w:val="22"/>
        </w:rPr>
        <w:t xml:space="preserve"> </w:t>
      </w:r>
      <w:r w:rsidRPr="003D2494">
        <w:rPr>
          <w:rFonts w:ascii="Segoe UI" w:hAnsi="Segoe UI" w:cs="Segoe UI"/>
          <w:b/>
          <w:bCs/>
          <w:color w:val="000000"/>
          <w:sz w:val="22"/>
          <w:szCs w:val="22"/>
        </w:rPr>
        <w:t>PARA DISTRIBUIÇÃO PÚBLICA COM ESFORÇOS RESTRITOS, EM</w:t>
      </w:r>
      <w:r w:rsidR="00545B75" w:rsidRPr="003D2494">
        <w:rPr>
          <w:rFonts w:ascii="Segoe UI" w:hAnsi="Segoe UI" w:cs="Segoe UI"/>
          <w:b/>
          <w:bCs/>
          <w:color w:val="000000"/>
          <w:sz w:val="22"/>
          <w:szCs w:val="22"/>
        </w:rPr>
        <w:t xml:space="preserve"> </w:t>
      </w:r>
      <w:r w:rsidR="009211F9" w:rsidRPr="003D2494">
        <w:rPr>
          <w:rFonts w:ascii="Segoe UI" w:hAnsi="Segoe UI" w:cs="Segoe UI"/>
          <w:b/>
          <w:bCs/>
          <w:color w:val="000000"/>
          <w:sz w:val="22"/>
          <w:szCs w:val="22"/>
        </w:rPr>
        <w:t>2 (DUAS) SÉRIES</w:t>
      </w:r>
      <w:r w:rsidRPr="003D2494">
        <w:rPr>
          <w:rFonts w:ascii="Segoe UI" w:hAnsi="Segoe UI" w:cs="Segoe UI"/>
          <w:b/>
          <w:bCs/>
          <w:color w:val="000000"/>
          <w:sz w:val="22"/>
          <w:szCs w:val="22"/>
        </w:rPr>
        <w:t>,</w:t>
      </w:r>
      <w:r w:rsidR="00CA0805" w:rsidRPr="003D2494">
        <w:rPr>
          <w:rFonts w:ascii="Segoe UI" w:hAnsi="Segoe UI" w:cs="Segoe UI"/>
          <w:b/>
          <w:bCs/>
          <w:color w:val="000000"/>
          <w:sz w:val="22"/>
          <w:szCs w:val="22"/>
        </w:rPr>
        <w:t xml:space="preserve"> </w:t>
      </w:r>
      <w:r w:rsidR="007B3243" w:rsidRPr="003D2494">
        <w:rPr>
          <w:rFonts w:ascii="Segoe UI" w:hAnsi="Segoe UI" w:cs="Segoe UI"/>
          <w:b/>
          <w:bCs/>
          <w:color w:val="000000"/>
          <w:sz w:val="22"/>
          <w:szCs w:val="22"/>
        </w:rPr>
        <w:t>DA</w:t>
      </w:r>
      <w:r w:rsidR="00545B75" w:rsidRPr="003D2494">
        <w:rPr>
          <w:rFonts w:ascii="Segoe UI" w:hAnsi="Segoe UI" w:cs="Segoe UI"/>
          <w:b/>
          <w:bCs/>
          <w:color w:val="000000"/>
          <w:sz w:val="22"/>
          <w:szCs w:val="22"/>
        </w:rPr>
        <w:t xml:space="preserve"> </w:t>
      </w:r>
      <w:r w:rsidR="00BE3558" w:rsidRPr="003D2494">
        <w:rPr>
          <w:rFonts w:ascii="Segoe UI" w:hAnsi="Segoe UI" w:cs="Segoe UI"/>
          <w:b/>
          <w:bCs/>
          <w:color w:val="000000"/>
          <w:sz w:val="22"/>
          <w:szCs w:val="22"/>
        </w:rPr>
        <w:t>ALISEO EMPREENDIMENTOS E PARTICIPAÇÕES S.A.</w:t>
      </w:r>
      <w:r w:rsidR="00665BF8" w:rsidRPr="003D2494">
        <w:rPr>
          <w:rFonts w:ascii="Segoe UI" w:hAnsi="Segoe UI" w:cs="Segoe UI"/>
          <w:b/>
          <w:bCs/>
          <w:color w:val="000000"/>
          <w:sz w:val="22"/>
          <w:szCs w:val="22"/>
        </w:rPr>
        <w:t xml:space="preserve"> </w:t>
      </w:r>
    </w:p>
    <w:p w14:paraId="5DC3EE98" w14:textId="77777777" w:rsidR="001065F6" w:rsidRPr="003D2494" w:rsidRDefault="001065F6">
      <w:pPr>
        <w:shd w:val="clear" w:color="auto" w:fill="FFFFFF"/>
        <w:spacing w:after="120" w:line="240" w:lineRule="atLeast"/>
        <w:jc w:val="center"/>
        <w:rPr>
          <w:rFonts w:ascii="Segoe UI" w:hAnsi="Segoe UI" w:cs="Segoe UI"/>
          <w:i/>
          <w:iCs/>
          <w:sz w:val="22"/>
          <w:szCs w:val="22"/>
        </w:rPr>
        <w:pPrChange w:id="4" w:author="Gisele Surkamp" w:date="2022-10-20T20:42:00Z">
          <w:pPr>
            <w:shd w:val="clear" w:color="auto" w:fill="FFFFFF"/>
            <w:spacing w:after="240" w:line="320" w:lineRule="atLeast"/>
            <w:jc w:val="center"/>
          </w:pPr>
        </w:pPrChange>
      </w:pPr>
      <w:bookmarkStart w:id="5" w:name="_DV_M1"/>
      <w:bookmarkEnd w:id="5"/>
    </w:p>
    <w:p w14:paraId="549AFB50" w14:textId="17C0E2A7" w:rsidR="00613BC9" w:rsidRPr="003D2494" w:rsidRDefault="00613BC9">
      <w:pPr>
        <w:shd w:val="clear" w:color="auto" w:fill="FFFFFF"/>
        <w:spacing w:after="120" w:line="240" w:lineRule="atLeast"/>
        <w:jc w:val="center"/>
        <w:rPr>
          <w:rFonts w:ascii="Segoe UI" w:hAnsi="Segoe UI" w:cs="Segoe UI"/>
          <w:i/>
          <w:iCs/>
          <w:sz w:val="22"/>
          <w:szCs w:val="22"/>
        </w:rPr>
        <w:pPrChange w:id="6" w:author="Gisele Surkamp" w:date="2022-10-20T20:42:00Z">
          <w:pPr>
            <w:shd w:val="clear" w:color="auto" w:fill="FFFFFF"/>
            <w:spacing w:after="240" w:line="320" w:lineRule="atLeast"/>
            <w:jc w:val="center"/>
          </w:pPr>
        </w:pPrChange>
      </w:pPr>
      <w:r w:rsidRPr="003D2494">
        <w:rPr>
          <w:rFonts w:ascii="Segoe UI" w:hAnsi="Segoe UI" w:cs="Segoe UI"/>
          <w:i/>
          <w:iCs/>
          <w:sz w:val="22"/>
          <w:szCs w:val="22"/>
        </w:rPr>
        <w:t>entre</w:t>
      </w:r>
    </w:p>
    <w:p w14:paraId="18513EFE" w14:textId="65C27EBB" w:rsidR="00CA0805" w:rsidRPr="003D2494" w:rsidRDefault="00BE3558">
      <w:pPr>
        <w:shd w:val="clear" w:color="auto" w:fill="FFFFFF"/>
        <w:spacing w:after="120" w:line="240" w:lineRule="atLeast"/>
        <w:jc w:val="center"/>
        <w:rPr>
          <w:rFonts w:ascii="Segoe UI" w:hAnsi="Segoe UI" w:cs="Segoe UI"/>
          <w:b/>
          <w:bCs/>
          <w:color w:val="000000"/>
          <w:sz w:val="22"/>
          <w:szCs w:val="22"/>
        </w:rPr>
        <w:pPrChange w:id="7" w:author="Gisele Surkamp" w:date="2022-10-20T20:42:00Z">
          <w:pPr>
            <w:shd w:val="clear" w:color="auto" w:fill="FFFFFF"/>
            <w:spacing w:after="240" w:line="320" w:lineRule="atLeast"/>
            <w:jc w:val="center"/>
          </w:pPr>
        </w:pPrChange>
      </w:pPr>
      <w:bookmarkStart w:id="8" w:name="_DV_M2"/>
      <w:bookmarkStart w:id="9" w:name="_Hlk114142890"/>
      <w:bookmarkEnd w:id="8"/>
      <w:r w:rsidRPr="003D2494">
        <w:rPr>
          <w:rFonts w:ascii="Segoe UI" w:hAnsi="Segoe UI" w:cs="Segoe UI"/>
          <w:b/>
          <w:bCs/>
          <w:color w:val="000000"/>
          <w:sz w:val="22"/>
          <w:szCs w:val="22"/>
        </w:rPr>
        <w:t>ALISEO EMPREENDIMENTOS E PARTICIPAÇÕES S.A.</w:t>
      </w:r>
      <w:bookmarkEnd w:id="9"/>
    </w:p>
    <w:p w14:paraId="23888BAD" w14:textId="09162B86" w:rsidR="00613BC9" w:rsidRPr="003D2494" w:rsidRDefault="00613BC9">
      <w:pPr>
        <w:shd w:val="clear" w:color="auto" w:fill="FFFFFF"/>
        <w:spacing w:after="120" w:line="240" w:lineRule="atLeast"/>
        <w:jc w:val="center"/>
        <w:rPr>
          <w:rFonts w:ascii="Segoe UI" w:hAnsi="Segoe UI" w:cs="Segoe UI"/>
          <w:i/>
          <w:sz w:val="22"/>
          <w:szCs w:val="22"/>
        </w:rPr>
        <w:pPrChange w:id="10" w:author="Gisele Surkamp" w:date="2022-10-20T20:42:00Z">
          <w:pPr>
            <w:shd w:val="clear" w:color="auto" w:fill="FFFFFF"/>
            <w:spacing w:after="240" w:line="320" w:lineRule="atLeast"/>
            <w:jc w:val="center"/>
          </w:pPr>
        </w:pPrChange>
      </w:pPr>
      <w:r w:rsidRPr="003D2494">
        <w:rPr>
          <w:rFonts w:ascii="Segoe UI" w:hAnsi="Segoe UI" w:cs="Segoe UI"/>
          <w:i/>
          <w:sz w:val="22"/>
          <w:szCs w:val="22"/>
        </w:rPr>
        <w:t>na qualidade de Emissora</w:t>
      </w:r>
    </w:p>
    <w:p w14:paraId="32905A7E" w14:textId="6A8AEE6F" w:rsidR="001065F6" w:rsidRPr="003D2494" w:rsidRDefault="001065F6">
      <w:pPr>
        <w:shd w:val="clear" w:color="auto" w:fill="FFFFFF"/>
        <w:spacing w:after="120" w:line="240" w:lineRule="atLeast"/>
        <w:jc w:val="center"/>
        <w:rPr>
          <w:rFonts w:ascii="Segoe UI" w:hAnsi="Segoe UI" w:cs="Segoe UI"/>
          <w:i/>
          <w:sz w:val="22"/>
          <w:szCs w:val="22"/>
        </w:rPr>
        <w:pPrChange w:id="11" w:author="Gisele Surkamp" w:date="2022-10-20T20:42:00Z">
          <w:pPr>
            <w:shd w:val="clear" w:color="auto" w:fill="FFFFFF"/>
            <w:spacing w:after="240" w:line="320" w:lineRule="atLeast"/>
            <w:jc w:val="center"/>
          </w:pPr>
        </w:pPrChange>
      </w:pPr>
      <w:del w:id="12" w:author="Gisele Surkamp" w:date="2022-10-20T20:42:00Z">
        <w:r w:rsidRPr="003D2494">
          <w:rPr>
            <w:rFonts w:ascii="Segoe UI" w:hAnsi="Segoe UI" w:cs="Segoe UI"/>
            <w:i/>
            <w:sz w:val="22"/>
            <w:szCs w:val="22"/>
          </w:rPr>
          <w:delText>e</w:delText>
        </w:r>
      </w:del>
    </w:p>
    <w:p w14:paraId="2F017F15" w14:textId="797CA3BB" w:rsidR="00613BC9" w:rsidRPr="003D2494" w:rsidRDefault="00E732C7">
      <w:pPr>
        <w:shd w:val="clear" w:color="auto" w:fill="FFFFFF"/>
        <w:spacing w:after="120" w:line="240" w:lineRule="atLeast"/>
        <w:jc w:val="center"/>
        <w:rPr>
          <w:rFonts w:ascii="Segoe UI" w:hAnsi="Segoe UI" w:cs="Segoe UI"/>
          <w:b/>
          <w:caps/>
          <w:sz w:val="22"/>
          <w:szCs w:val="22"/>
        </w:rPr>
        <w:pPrChange w:id="13" w:author="Gisele Surkamp" w:date="2022-10-20T20:42:00Z">
          <w:pPr>
            <w:shd w:val="clear" w:color="auto" w:fill="FFFFFF"/>
            <w:spacing w:after="240" w:line="320" w:lineRule="atLeast"/>
            <w:jc w:val="center"/>
          </w:pPr>
        </w:pPrChange>
      </w:pPr>
      <w:bookmarkStart w:id="14" w:name="_DV_M4"/>
      <w:bookmarkStart w:id="15" w:name="_DV_M5"/>
      <w:bookmarkEnd w:id="14"/>
      <w:bookmarkEnd w:id="15"/>
      <w:r w:rsidRPr="003D2494">
        <w:rPr>
          <w:rFonts w:ascii="Segoe UI" w:hAnsi="Segoe UI" w:cs="Segoe UI"/>
          <w:b/>
          <w:caps/>
          <w:sz w:val="22"/>
          <w:szCs w:val="22"/>
        </w:rPr>
        <w:t>SIMPLIFIC PAVARINI DISTRIBUIDORA DE TÍTULOS E VALORES MOBILIÁRIOS LTDA.</w:t>
      </w:r>
    </w:p>
    <w:p w14:paraId="4FA20B28" w14:textId="54F1106A" w:rsidR="001065F6" w:rsidRPr="003D2494" w:rsidRDefault="00613BC9">
      <w:pPr>
        <w:shd w:val="clear" w:color="auto" w:fill="FFFFFF"/>
        <w:spacing w:after="120" w:line="240" w:lineRule="atLeast"/>
        <w:jc w:val="center"/>
        <w:rPr>
          <w:rFonts w:ascii="Segoe UI" w:hAnsi="Segoe UI" w:cs="Segoe UI"/>
          <w:i/>
          <w:sz w:val="22"/>
          <w:szCs w:val="22"/>
        </w:rPr>
        <w:pPrChange w:id="16" w:author="Gisele Surkamp" w:date="2022-10-20T20:42:00Z">
          <w:pPr>
            <w:shd w:val="clear" w:color="auto" w:fill="FFFFFF"/>
            <w:spacing w:after="240" w:line="320" w:lineRule="atLeast"/>
            <w:jc w:val="center"/>
          </w:pPr>
        </w:pPrChange>
      </w:pPr>
      <w:bookmarkStart w:id="17" w:name="_DV_M6"/>
      <w:bookmarkEnd w:id="17"/>
      <w:r w:rsidRPr="003D2494">
        <w:rPr>
          <w:rFonts w:ascii="Segoe UI" w:hAnsi="Segoe UI" w:cs="Segoe UI"/>
          <w:i/>
          <w:sz w:val="22"/>
          <w:szCs w:val="22"/>
        </w:rPr>
        <w:t xml:space="preserve">na qualidade de </w:t>
      </w:r>
      <w:r w:rsidR="00E92446" w:rsidRPr="003D2494">
        <w:rPr>
          <w:rFonts w:ascii="Segoe UI" w:hAnsi="Segoe UI" w:cs="Segoe UI"/>
          <w:i/>
          <w:sz w:val="22"/>
          <w:szCs w:val="22"/>
        </w:rPr>
        <w:t>agente fiduciário representando a totalidade dos debenturistas</w:t>
      </w:r>
    </w:p>
    <w:p w14:paraId="4CFF8998" w14:textId="77777777" w:rsidR="00E057BC" w:rsidRPr="00F174F5" w:rsidRDefault="00E057BC">
      <w:pPr>
        <w:shd w:val="clear" w:color="auto" w:fill="FFFFFF"/>
        <w:spacing w:after="120" w:line="240" w:lineRule="atLeast"/>
        <w:jc w:val="center"/>
        <w:rPr>
          <w:rFonts w:ascii="Segoe UI" w:hAnsi="Segoe UI" w:cs="Segoe UI"/>
          <w:b/>
          <w:sz w:val="22"/>
          <w:szCs w:val="22"/>
          <w:rPrChange w:id="18" w:author="Gisele Surkamp" w:date="2022-10-20T20:42:00Z">
            <w:rPr>
              <w:rFonts w:ascii="Segoe UI" w:hAnsi="Segoe UI"/>
              <w:i/>
              <w:sz w:val="22"/>
            </w:rPr>
          </w:rPrChange>
        </w:rPr>
        <w:pPrChange w:id="19" w:author="Gisele Surkamp" w:date="2022-10-20T20:42:00Z">
          <w:pPr>
            <w:shd w:val="clear" w:color="auto" w:fill="FFFFFF"/>
            <w:spacing w:after="240" w:line="320" w:lineRule="atLeast"/>
            <w:jc w:val="center"/>
          </w:pPr>
        </w:pPrChange>
      </w:pPr>
    </w:p>
    <w:p w14:paraId="6EEA0C9C" w14:textId="77777777" w:rsidR="001065F6" w:rsidRPr="003D2494" w:rsidRDefault="00E057BC" w:rsidP="000C31E2">
      <w:pPr>
        <w:shd w:val="clear" w:color="auto" w:fill="FFFFFF"/>
        <w:spacing w:after="240" w:line="320" w:lineRule="atLeast"/>
        <w:jc w:val="center"/>
        <w:rPr>
          <w:del w:id="20" w:author="Gisele Surkamp" w:date="2022-10-20T20:42:00Z"/>
          <w:rFonts w:ascii="Segoe UI" w:hAnsi="Segoe UI" w:cs="Segoe UI"/>
          <w:i/>
          <w:sz w:val="22"/>
          <w:szCs w:val="22"/>
        </w:rPr>
      </w:pPr>
      <w:moveToRangeStart w:id="21" w:author="Gisele Surkamp" w:date="2022-10-20T20:42:00Z" w:name="move117190942"/>
      <w:moveTo w:id="22" w:author="Gisele Surkamp" w:date="2022-10-20T20:42:00Z">
        <w:r w:rsidRPr="00F174F5">
          <w:rPr>
            <w:rFonts w:ascii="Segoe UI" w:hAnsi="Segoe UI" w:cs="Segoe UI"/>
            <w:b/>
            <w:sz w:val="22"/>
            <w:szCs w:val="22"/>
            <w:rPrChange w:id="23" w:author="Gisele Surkamp" w:date="2022-10-20T20:42:00Z">
              <w:rPr>
                <w:rFonts w:ascii="Segoe UI" w:hAnsi="Segoe UI"/>
                <w:sz w:val="22"/>
              </w:rPr>
            </w:rPrChange>
          </w:rPr>
          <w:t>ROBERTO GAETA</w:t>
        </w:r>
      </w:moveTo>
      <w:moveToRangeEnd w:id="21"/>
    </w:p>
    <w:p w14:paraId="23F2B948" w14:textId="77777777" w:rsidR="001065F6" w:rsidRPr="003D2494" w:rsidRDefault="001065F6" w:rsidP="001065F6">
      <w:pPr>
        <w:shd w:val="clear" w:color="auto" w:fill="FFFFFF"/>
        <w:spacing w:after="240" w:line="320" w:lineRule="atLeast"/>
        <w:jc w:val="center"/>
        <w:rPr>
          <w:del w:id="24" w:author="Gisele Surkamp" w:date="2022-10-20T20:42:00Z"/>
          <w:rFonts w:ascii="Segoe UI" w:hAnsi="Segoe UI" w:cs="Segoe UI"/>
          <w:b/>
          <w:sz w:val="22"/>
          <w:szCs w:val="22"/>
        </w:rPr>
      </w:pPr>
    </w:p>
    <w:p w14:paraId="31BAB555" w14:textId="77777777" w:rsidR="00121648" w:rsidRPr="003D2494" w:rsidRDefault="00121648" w:rsidP="001065F6">
      <w:pPr>
        <w:shd w:val="clear" w:color="auto" w:fill="FFFFFF"/>
        <w:spacing w:after="240" w:line="320" w:lineRule="atLeast"/>
        <w:jc w:val="center"/>
        <w:rPr>
          <w:del w:id="25" w:author="Gisele Surkamp" w:date="2022-10-20T20:42:00Z"/>
          <w:rFonts w:ascii="Segoe UI" w:hAnsi="Segoe UI" w:cs="Segoe UI"/>
          <w:i/>
          <w:sz w:val="22"/>
          <w:szCs w:val="22"/>
        </w:rPr>
      </w:pPr>
    </w:p>
    <w:p w14:paraId="4069FCBC" w14:textId="62CB3DDE" w:rsidR="001065F6" w:rsidRPr="003D2494" w:rsidRDefault="001065F6" w:rsidP="00F766BD">
      <w:pPr>
        <w:shd w:val="clear" w:color="auto" w:fill="FFFFFF"/>
        <w:spacing w:after="120" w:line="240" w:lineRule="atLeast"/>
        <w:jc w:val="center"/>
        <w:rPr>
          <w:ins w:id="26" w:author="Gisele Surkamp" w:date="2022-10-20T20:42:00Z"/>
          <w:rFonts w:ascii="Segoe UI" w:hAnsi="Segoe UI" w:cs="Segoe UI"/>
          <w:i/>
          <w:sz w:val="22"/>
          <w:szCs w:val="22"/>
        </w:rPr>
      </w:pPr>
    </w:p>
    <w:p w14:paraId="5B26C662" w14:textId="49B42008" w:rsidR="001065F6" w:rsidRPr="003D2494" w:rsidRDefault="00E057BC" w:rsidP="00F766BD">
      <w:pPr>
        <w:shd w:val="clear" w:color="auto" w:fill="FFFFFF"/>
        <w:spacing w:after="120" w:line="240" w:lineRule="atLeast"/>
        <w:jc w:val="center"/>
        <w:rPr>
          <w:ins w:id="27" w:author="Gisele Surkamp" w:date="2022-10-20T20:42:00Z"/>
          <w:rFonts w:ascii="Segoe UI" w:hAnsi="Segoe UI" w:cs="Segoe UI"/>
          <w:b/>
          <w:sz w:val="22"/>
          <w:szCs w:val="22"/>
        </w:rPr>
      </w:pPr>
      <w:ins w:id="28" w:author="Gisele Surkamp" w:date="2022-10-20T20:42:00Z">
        <w:r w:rsidRPr="003D2494">
          <w:rPr>
            <w:rFonts w:ascii="Segoe UI" w:hAnsi="Segoe UI" w:cs="Segoe UI"/>
            <w:b/>
            <w:sz w:val="22"/>
            <w:szCs w:val="22"/>
          </w:rPr>
          <w:t>FABIO GAETA</w:t>
        </w:r>
      </w:ins>
    </w:p>
    <w:p w14:paraId="6996AC91" w14:textId="729A2BA6" w:rsidR="00E057BC" w:rsidRPr="003D2494" w:rsidRDefault="00E057BC" w:rsidP="00F766BD">
      <w:pPr>
        <w:shd w:val="clear" w:color="auto" w:fill="FFFFFF"/>
        <w:spacing w:after="120" w:line="240" w:lineRule="atLeast"/>
        <w:jc w:val="center"/>
        <w:rPr>
          <w:ins w:id="29" w:author="Gisele Surkamp" w:date="2022-10-20T20:42:00Z"/>
          <w:rFonts w:ascii="Segoe UI" w:hAnsi="Segoe UI" w:cs="Segoe UI"/>
          <w:b/>
          <w:sz w:val="22"/>
          <w:szCs w:val="22"/>
        </w:rPr>
      </w:pPr>
      <w:ins w:id="30" w:author="Gisele Surkamp" w:date="2022-10-20T20:42:00Z">
        <w:r w:rsidRPr="003D2494">
          <w:rPr>
            <w:rFonts w:ascii="Segoe UI" w:hAnsi="Segoe UI" w:cs="Segoe UI"/>
            <w:b/>
            <w:sz w:val="22"/>
            <w:szCs w:val="22"/>
          </w:rPr>
          <w:t>FABRÍZIO GAETA</w:t>
        </w:r>
      </w:ins>
    </w:p>
    <w:p w14:paraId="1F897F0F" w14:textId="5BB5C2DB" w:rsidR="00E057BC" w:rsidRPr="003D2494" w:rsidRDefault="00E057BC" w:rsidP="00F766BD">
      <w:pPr>
        <w:shd w:val="clear" w:color="auto" w:fill="FFFFFF"/>
        <w:spacing w:after="120" w:line="240" w:lineRule="atLeast"/>
        <w:jc w:val="center"/>
        <w:rPr>
          <w:ins w:id="31" w:author="Gisele Surkamp" w:date="2022-10-20T20:42:00Z"/>
          <w:rFonts w:ascii="Segoe UI" w:hAnsi="Segoe UI" w:cs="Segoe UI"/>
          <w:b/>
          <w:bCs/>
          <w:sz w:val="22"/>
          <w:szCs w:val="22"/>
        </w:rPr>
      </w:pPr>
      <w:ins w:id="32" w:author="Gisele Surkamp" w:date="2022-10-20T20:42:00Z">
        <w:r w:rsidRPr="003D2494">
          <w:rPr>
            <w:rFonts w:ascii="Segoe UI" w:hAnsi="Segoe UI" w:cs="Segoe UI"/>
            <w:b/>
            <w:sz w:val="22"/>
            <w:szCs w:val="22"/>
          </w:rPr>
          <w:t xml:space="preserve">PAULO </w:t>
        </w:r>
        <w:r w:rsidRPr="003D2494">
          <w:rPr>
            <w:rFonts w:ascii="Segoe UI" w:hAnsi="Segoe UI" w:cs="Segoe UI"/>
            <w:b/>
            <w:bCs/>
            <w:sz w:val="22"/>
            <w:szCs w:val="22"/>
          </w:rPr>
          <w:t>NARCÉLIO SIMÕES AMARAL</w:t>
        </w:r>
      </w:ins>
    </w:p>
    <w:p w14:paraId="67012A7E" w14:textId="1308A39F" w:rsidR="00E057BC" w:rsidRPr="003D2494" w:rsidRDefault="00E057BC" w:rsidP="00F766BD">
      <w:pPr>
        <w:shd w:val="clear" w:color="auto" w:fill="FFFFFF"/>
        <w:spacing w:after="120" w:line="240" w:lineRule="atLeast"/>
        <w:jc w:val="center"/>
        <w:rPr>
          <w:ins w:id="33" w:author="Gisele Surkamp" w:date="2022-10-20T20:42:00Z"/>
          <w:rFonts w:ascii="Segoe UI" w:hAnsi="Segoe UI" w:cs="Segoe UI"/>
          <w:b/>
          <w:color w:val="000000"/>
          <w:sz w:val="22"/>
          <w:szCs w:val="22"/>
        </w:rPr>
      </w:pPr>
      <w:ins w:id="34" w:author="Gisele Surkamp" w:date="2022-10-20T20:42:00Z">
        <w:r w:rsidRPr="003D2494">
          <w:rPr>
            <w:rFonts w:ascii="Segoe UI" w:hAnsi="Segoe UI" w:cs="Segoe UI"/>
            <w:b/>
            <w:color w:val="000000"/>
            <w:sz w:val="22"/>
            <w:szCs w:val="22"/>
          </w:rPr>
          <w:t>TPAR TERMINAL PORTUÁRIO DE ANGRA DOS REIS S.A.</w:t>
        </w:r>
      </w:ins>
    </w:p>
    <w:p w14:paraId="4D79BD7D" w14:textId="3C72F978" w:rsidR="00E057BC" w:rsidRPr="003D2494" w:rsidRDefault="00E057BC" w:rsidP="00F766BD">
      <w:pPr>
        <w:shd w:val="clear" w:color="auto" w:fill="FFFFFF"/>
        <w:spacing w:after="120" w:line="240" w:lineRule="atLeast"/>
        <w:jc w:val="center"/>
        <w:rPr>
          <w:ins w:id="35" w:author="Gisele Surkamp" w:date="2022-10-20T20:42:00Z"/>
          <w:rFonts w:ascii="Segoe UI" w:hAnsi="Segoe UI" w:cs="Segoe UI"/>
          <w:b/>
          <w:color w:val="000000"/>
          <w:sz w:val="22"/>
          <w:szCs w:val="22"/>
        </w:rPr>
      </w:pPr>
      <w:ins w:id="36" w:author="Gisele Surkamp" w:date="2022-10-20T20:42:00Z">
        <w:r w:rsidRPr="003D2494">
          <w:rPr>
            <w:rFonts w:ascii="Segoe UI" w:hAnsi="Segoe UI" w:cs="Segoe UI"/>
            <w:b/>
            <w:color w:val="000000"/>
            <w:sz w:val="22"/>
            <w:szCs w:val="22"/>
          </w:rPr>
          <w:t>TPAR OPERADORA PORTUÁRIA S.A.</w:t>
        </w:r>
      </w:ins>
    </w:p>
    <w:p w14:paraId="21D94CFC" w14:textId="12327A1D" w:rsidR="00F766BD" w:rsidRPr="003D2494" w:rsidRDefault="00F766BD" w:rsidP="00F766BD">
      <w:pPr>
        <w:shd w:val="clear" w:color="auto" w:fill="FFFFFF"/>
        <w:spacing w:after="120" w:line="240" w:lineRule="atLeast"/>
        <w:jc w:val="center"/>
        <w:rPr>
          <w:ins w:id="37" w:author="Gisele Surkamp" w:date="2022-10-20T20:42:00Z"/>
          <w:rFonts w:ascii="Segoe UI" w:hAnsi="Segoe UI" w:cs="Segoe UI"/>
          <w:bCs/>
          <w:i/>
          <w:iCs/>
          <w:color w:val="000000"/>
          <w:sz w:val="22"/>
          <w:szCs w:val="22"/>
        </w:rPr>
      </w:pPr>
      <w:ins w:id="38" w:author="Gisele Surkamp" w:date="2022-10-20T20:42:00Z">
        <w:r w:rsidRPr="003D2494">
          <w:rPr>
            <w:rFonts w:ascii="Segoe UI" w:hAnsi="Segoe UI" w:cs="Segoe UI"/>
            <w:bCs/>
            <w:i/>
            <w:iCs/>
            <w:color w:val="000000"/>
            <w:sz w:val="22"/>
            <w:szCs w:val="22"/>
          </w:rPr>
          <w:t>na qualidade de fiadores</w:t>
        </w:r>
      </w:ins>
    </w:p>
    <w:p w14:paraId="35836B80" w14:textId="77777777" w:rsidR="00F766BD" w:rsidRPr="003D2494" w:rsidRDefault="00F766BD" w:rsidP="00F766BD">
      <w:pPr>
        <w:shd w:val="clear" w:color="auto" w:fill="FFFFFF"/>
        <w:spacing w:after="120" w:line="240" w:lineRule="atLeast"/>
        <w:jc w:val="center"/>
        <w:rPr>
          <w:ins w:id="39" w:author="Gisele Surkamp" w:date="2022-10-20T20:42:00Z"/>
          <w:rFonts w:ascii="Segoe UI" w:hAnsi="Segoe UI" w:cs="Segoe UI"/>
          <w:bCs/>
          <w:i/>
          <w:iCs/>
          <w:color w:val="000000"/>
          <w:sz w:val="22"/>
          <w:szCs w:val="22"/>
        </w:rPr>
      </w:pPr>
    </w:p>
    <w:p w14:paraId="25387DFF" w14:textId="6183791C" w:rsidR="00E057BC" w:rsidRPr="003D2494" w:rsidRDefault="006D2919" w:rsidP="00F766BD">
      <w:pPr>
        <w:shd w:val="clear" w:color="auto" w:fill="FFFFFF"/>
        <w:spacing w:after="120" w:line="240" w:lineRule="atLeast"/>
        <w:jc w:val="center"/>
        <w:rPr>
          <w:ins w:id="40" w:author="Gisele Surkamp" w:date="2022-10-20T20:42:00Z"/>
          <w:rFonts w:ascii="Segoe UI" w:hAnsi="Segoe UI" w:cs="Segoe UI"/>
          <w:b/>
          <w:color w:val="000000"/>
          <w:sz w:val="22"/>
          <w:szCs w:val="22"/>
        </w:rPr>
      </w:pPr>
      <w:ins w:id="41" w:author="Gisele Surkamp" w:date="2022-10-20T20:42:00Z">
        <w:r w:rsidRPr="003D2494">
          <w:rPr>
            <w:rFonts w:ascii="Segoe UI" w:hAnsi="Segoe UI" w:cs="Segoe UI"/>
            <w:b/>
            <w:color w:val="000000"/>
            <w:sz w:val="22"/>
            <w:szCs w:val="22"/>
          </w:rPr>
          <w:t>ANNA QUAGLIA GAETA</w:t>
        </w:r>
      </w:ins>
    </w:p>
    <w:p w14:paraId="41A1DEC1" w14:textId="1789B2D1" w:rsidR="00E057BC" w:rsidRPr="003D2494" w:rsidRDefault="006D24E3" w:rsidP="00F766BD">
      <w:pPr>
        <w:shd w:val="clear" w:color="auto" w:fill="FFFFFF"/>
        <w:spacing w:after="120" w:line="240" w:lineRule="atLeast"/>
        <w:jc w:val="center"/>
        <w:rPr>
          <w:ins w:id="42" w:author="Gisele Surkamp" w:date="2022-10-20T20:42:00Z"/>
          <w:rFonts w:ascii="Segoe UI" w:hAnsi="Segoe UI" w:cs="Segoe UI"/>
          <w:bCs/>
          <w:i/>
          <w:sz w:val="22"/>
          <w:szCs w:val="22"/>
        </w:rPr>
      </w:pPr>
      <w:ins w:id="43" w:author="Gisele Surkamp" w:date="2022-10-20T20:42:00Z">
        <w:r w:rsidRPr="003D2494">
          <w:rPr>
            <w:rFonts w:ascii="Segoe UI" w:hAnsi="Segoe UI" w:cs="Segoe UI"/>
            <w:b/>
            <w:color w:val="000000"/>
            <w:sz w:val="22"/>
            <w:szCs w:val="22"/>
          </w:rPr>
          <w:t>SYLVIA MARIA CHAMBERLAIN VAGOS AMARAL</w:t>
        </w:r>
      </w:ins>
    </w:p>
    <w:p w14:paraId="1699AAA6" w14:textId="1EA3E68F" w:rsidR="00E057BC" w:rsidRPr="003D2494" w:rsidRDefault="00F766BD" w:rsidP="00F766BD">
      <w:pPr>
        <w:shd w:val="clear" w:color="auto" w:fill="FFFFFF"/>
        <w:spacing w:after="120" w:line="240" w:lineRule="atLeast"/>
        <w:jc w:val="center"/>
        <w:rPr>
          <w:ins w:id="44" w:author="Gisele Surkamp" w:date="2022-10-20T20:42:00Z"/>
          <w:rFonts w:ascii="Segoe UI" w:hAnsi="Segoe UI" w:cs="Segoe UI"/>
          <w:i/>
          <w:sz w:val="22"/>
          <w:szCs w:val="22"/>
        </w:rPr>
      </w:pPr>
      <w:ins w:id="45" w:author="Gisele Surkamp" w:date="2022-10-20T20:42:00Z">
        <w:r w:rsidRPr="003D2494">
          <w:rPr>
            <w:rFonts w:ascii="Segoe UI" w:hAnsi="Segoe UI" w:cs="Segoe UI"/>
            <w:i/>
            <w:sz w:val="22"/>
            <w:szCs w:val="22"/>
          </w:rPr>
          <w:t>na qualidade de intervenientes anuentes</w:t>
        </w:r>
      </w:ins>
    </w:p>
    <w:p w14:paraId="0D70A4FF" w14:textId="77777777" w:rsidR="00613BC9" w:rsidRPr="003D2494" w:rsidRDefault="00613BC9">
      <w:pPr>
        <w:spacing w:after="120" w:line="240" w:lineRule="atLeast"/>
        <w:jc w:val="center"/>
        <w:rPr>
          <w:rFonts w:ascii="Segoe UI" w:hAnsi="Segoe UI" w:cs="Segoe UI"/>
          <w:color w:val="000000"/>
          <w:sz w:val="22"/>
          <w:szCs w:val="22"/>
        </w:rPr>
        <w:pPrChange w:id="46" w:author="Gisele Surkamp" w:date="2022-10-20T20:42:00Z">
          <w:pPr>
            <w:spacing w:after="240" w:line="320" w:lineRule="atLeast"/>
            <w:jc w:val="center"/>
          </w:pPr>
        </w:pPrChange>
      </w:pPr>
      <w:bookmarkStart w:id="47" w:name="_Hlk68709183"/>
      <w:r w:rsidRPr="003D2494">
        <w:rPr>
          <w:rFonts w:ascii="Segoe UI" w:hAnsi="Segoe UI" w:cs="Segoe UI"/>
          <w:color w:val="000000"/>
          <w:sz w:val="22"/>
          <w:szCs w:val="22"/>
        </w:rPr>
        <w:t>___________________</w:t>
      </w:r>
    </w:p>
    <w:p w14:paraId="3576908C" w14:textId="77777777" w:rsidR="00613BC9" w:rsidRPr="003D2494" w:rsidRDefault="00613BC9">
      <w:pPr>
        <w:spacing w:after="120" w:line="240" w:lineRule="atLeast"/>
        <w:jc w:val="center"/>
        <w:rPr>
          <w:rFonts w:ascii="Segoe UI" w:hAnsi="Segoe UI" w:cs="Segoe UI"/>
          <w:color w:val="000000"/>
          <w:sz w:val="22"/>
          <w:szCs w:val="22"/>
        </w:rPr>
        <w:pPrChange w:id="48" w:author="Gisele Surkamp" w:date="2022-10-20T20:42:00Z">
          <w:pPr>
            <w:spacing w:after="240" w:line="320" w:lineRule="atLeast"/>
            <w:jc w:val="center"/>
          </w:pPr>
        </w:pPrChange>
      </w:pPr>
      <w:r w:rsidRPr="003D2494">
        <w:rPr>
          <w:rFonts w:ascii="Segoe UI" w:hAnsi="Segoe UI" w:cs="Segoe UI"/>
          <w:color w:val="000000"/>
          <w:sz w:val="22"/>
          <w:szCs w:val="22"/>
        </w:rPr>
        <w:t>Datado de</w:t>
      </w:r>
    </w:p>
    <w:p w14:paraId="20941065" w14:textId="553109F2" w:rsidR="00613BC9" w:rsidRPr="003D2494" w:rsidRDefault="00E61F4A">
      <w:pPr>
        <w:spacing w:after="120" w:line="240" w:lineRule="atLeast"/>
        <w:ind w:left="1418" w:hanging="1418"/>
        <w:jc w:val="center"/>
        <w:rPr>
          <w:rFonts w:ascii="Segoe UI" w:hAnsi="Segoe UI" w:cs="Segoe UI"/>
          <w:color w:val="000000"/>
          <w:sz w:val="22"/>
          <w:szCs w:val="22"/>
        </w:rPr>
        <w:pPrChange w:id="49" w:author="Gisele Surkamp" w:date="2022-10-20T20:42:00Z">
          <w:pPr>
            <w:spacing w:after="240" w:line="320" w:lineRule="atLeast"/>
            <w:ind w:left="1418" w:hanging="1418"/>
            <w:jc w:val="center"/>
          </w:pPr>
        </w:pPrChange>
      </w:pPr>
      <w:r w:rsidRPr="003D2494">
        <w:rPr>
          <w:rFonts w:ascii="Segoe UI" w:hAnsi="Segoe UI" w:cs="Segoe UI"/>
          <w:sz w:val="22"/>
          <w:szCs w:val="22"/>
        </w:rPr>
        <w:t xml:space="preserve">[●] </w:t>
      </w:r>
      <w:r w:rsidR="00953E9C" w:rsidRPr="003D2494">
        <w:rPr>
          <w:rFonts w:ascii="Segoe UI" w:hAnsi="Segoe UI" w:cs="Segoe UI"/>
          <w:color w:val="000000"/>
          <w:sz w:val="22"/>
          <w:szCs w:val="22"/>
        </w:rPr>
        <w:t xml:space="preserve">de </w:t>
      </w:r>
      <w:r w:rsidR="00206943" w:rsidRPr="003D2494">
        <w:rPr>
          <w:rFonts w:ascii="Segoe UI" w:hAnsi="Segoe UI" w:cs="Segoe UI"/>
          <w:sz w:val="22"/>
          <w:szCs w:val="22"/>
        </w:rPr>
        <w:t xml:space="preserve">[●] </w:t>
      </w:r>
      <w:r w:rsidR="00953E9C" w:rsidRPr="003D2494">
        <w:rPr>
          <w:rFonts w:ascii="Segoe UI" w:hAnsi="Segoe UI" w:cs="Segoe UI"/>
          <w:color w:val="000000"/>
          <w:sz w:val="22"/>
          <w:szCs w:val="22"/>
        </w:rPr>
        <w:t>de 202</w:t>
      </w:r>
      <w:r w:rsidR="00880B57" w:rsidRPr="003D2494">
        <w:rPr>
          <w:rFonts w:ascii="Segoe UI" w:hAnsi="Segoe UI" w:cs="Segoe UI"/>
          <w:color w:val="000000"/>
          <w:sz w:val="22"/>
          <w:szCs w:val="22"/>
        </w:rPr>
        <w:t>2</w:t>
      </w:r>
    </w:p>
    <w:p w14:paraId="510E55D0" w14:textId="78C342CF" w:rsidR="00ED1D75" w:rsidRPr="003D2494" w:rsidRDefault="00613BC9">
      <w:pPr>
        <w:spacing w:after="120" w:line="240" w:lineRule="atLeast"/>
        <w:jc w:val="center"/>
        <w:rPr>
          <w:rFonts w:ascii="Segoe UI" w:hAnsi="Segoe UI" w:cs="Segoe UI"/>
          <w:color w:val="000000"/>
          <w:sz w:val="22"/>
          <w:szCs w:val="22"/>
        </w:rPr>
        <w:pPrChange w:id="50" w:author="Gisele Surkamp" w:date="2022-10-20T20:42:00Z">
          <w:pPr>
            <w:spacing w:after="240" w:line="320" w:lineRule="atLeast"/>
            <w:jc w:val="center"/>
          </w:pPr>
        </w:pPrChange>
      </w:pPr>
      <w:r w:rsidRPr="003D2494">
        <w:rPr>
          <w:rFonts w:ascii="Segoe UI" w:hAnsi="Segoe UI" w:cs="Segoe UI"/>
          <w:color w:val="000000"/>
          <w:sz w:val="22"/>
          <w:szCs w:val="22"/>
        </w:rPr>
        <w:t>__________________</w:t>
      </w:r>
      <w:r w:rsidR="00372E3D" w:rsidRPr="003D2494">
        <w:rPr>
          <w:rFonts w:ascii="Segoe UI" w:hAnsi="Segoe UI" w:cs="Segoe UI"/>
          <w:color w:val="000000"/>
          <w:sz w:val="22"/>
          <w:szCs w:val="22"/>
        </w:rPr>
        <w:t>__</w:t>
      </w:r>
      <w:bookmarkEnd w:id="47"/>
    </w:p>
    <w:p w14:paraId="1CA5ABA8" w14:textId="77777777" w:rsidR="00ED1D75" w:rsidRPr="003D2494" w:rsidRDefault="00ED1D75">
      <w:pPr>
        <w:widowControl/>
        <w:autoSpaceDE/>
        <w:autoSpaceDN/>
        <w:adjustRightInd/>
        <w:jc w:val="left"/>
        <w:rPr>
          <w:rFonts w:ascii="Segoe UI" w:hAnsi="Segoe UI" w:cs="Segoe UI"/>
          <w:color w:val="000000"/>
          <w:sz w:val="22"/>
          <w:szCs w:val="22"/>
          <w:highlight w:val="yellow"/>
        </w:rPr>
      </w:pPr>
      <w:r w:rsidRPr="003D2494">
        <w:rPr>
          <w:rFonts w:ascii="Segoe UI" w:hAnsi="Segoe UI" w:cs="Segoe UI"/>
          <w:color w:val="000000"/>
          <w:sz w:val="22"/>
          <w:szCs w:val="22"/>
          <w:highlight w:val="yellow"/>
        </w:rPr>
        <w:lastRenderedPageBreak/>
        <w:br w:type="page"/>
      </w:r>
    </w:p>
    <w:p w14:paraId="28410183" w14:textId="77777777" w:rsidR="00D60BF7" w:rsidRPr="003D2494" w:rsidRDefault="00D60BF7" w:rsidP="00025D40">
      <w:pPr>
        <w:spacing w:after="240" w:line="320" w:lineRule="atLeast"/>
        <w:jc w:val="center"/>
        <w:rPr>
          <w:rFonts w:ascii="Segoe UI" w:hAnsi="Segoe UI" w:cs="Segoe UI"/>
          <w:b/>
          <w:bCs/>
          <w:color w:val="000000"/>
          <w:sz w:val="22"/>
          <w:szCs w:val="22"/>
          <w:highlight w:val="yellow"/>
        </w:rPr>
        <w:sectPr w:rsidR="00D60BF7" w:rsidRPr="003D2494" w:rsidSect="000E1D4F">
          <w:headerReference w:type="even" r:id="rId85"/>
          <w:headerReference w:type="default" r:id="rId86"/>
          <w:footerReference w:type="even" r:id="rId87"/>
          <w:footerReference w:type="default" r:id="rId88"/>
          <w:headerReference w:type="first" r:id="rId89"/>
          <w:footerReference w:type="first" r:id="rId90"/>
          <w:type w:val="continuous"/>
          <w:pgSz w:w="11907" w:h="16839" w:code="9"/>
          <w:pgMar w:top="1843" w:right="1701" w:bottom="1417" w:left="1701" w:header="720" w:footer="227" w:gutter="0"/>
          <w:pgNumType w:start="1"/>
          <w:cols w:space="720"/>
          <w:noEndnote/>
          <w:titlePg/>
          <w:docGrid w:linePitch="354"/>
        </w:sectPr>
      </w:pPr>
    </w:p>
    <w:p w14:paraId="4C53FBB4" w14:textId="1E444BC6" w:rsidR="000E1D4F" w:rsidRPr="003D2494" w:rsidRDefault="00BA55BE" w:rsidP="000C31E2">
      <w:pPr>
        <w:spacing w:after="240" w:line="320" w:lineRule="atLeast"/>
        <w:rPr>
          <w:rFonts w:ascii="Segoe UI" w:hAnsi="Segoe UI" w:cs="Segoe UI"/>
          <w:sz w:val="22"/>
          <w:szCs w:val="22"/>
        </w:rPr>
      </w:pPr>
      <w:r w:rsidRPr="003D2494">
        <w:rPr>
          <w:rFonts w:ascii="Segoe UI" w:hAnsi="Segoe UI" w:cs="Segoe UI"/>
          <w:b/>
          <w:bCs/>
          <w:color w:val="000000"/>
          <w:sz w:val="22"/>
          <w:szCs w:val="22"/>
        </w:rPr>
        <w:lastRenderedPageBreak/>
        <w:t>INSTRUMENTO PARTICULAR DE</w:t>
      </w:r>
      <w:r w:rsidRPr="003D2494">
        <w:rPr>
          <w:rFonts w:ascii="Segoe UI" w:hAnsi="Segoe UI" w:cs="Segoe UI"/>
          <w:b/>
          <w:smallCaps/>
          <w:sz w:val="22"/>
          <w:szCs w:val="22"/>
        </w:rPr>
        <w:t xml:space="preserve"> </w:t>
      </w:r>
      <w:r w:rsidRPr="003D2494">
        <w:rPr>
          <w:rFonts w:ascii="Segoe UI" w:hAnsi="Segoe UI" w:cs="Segoe UI"/>
          <w:b/>
          <w:bCs/>
          <w:color w:val="000000"/>
          <w:sz w:val="22"/>
          <w:szCs w:val="22"/>
        </w:rPr>
        <w:t xml:space="preserve">ESCRITURA DA </w:t>
      </w:r>
      <w:r w:rsidR="00726D1D" w:rsidRPr="003D2494">
        <w:rPr>
          <w:rFonts w:ascii="Segoe UI" w:hAnsi="Segoe UI" w:cs="Segoe UI"/>
          <w:b/>
          <w:bCs/>
          <w:color w:val="000000"/>
          <w:sz w:val="22"/>
          <w:szCs w:val="22"/>
        </w:rPr>
        <w:t xml:space="preserve">1ª (PRIMEIRA) </w:t>
      </w:r>
      <w:r w:rsidRPr="003D2494">
        <w:rPr>
          <w:rFonts w:ascii="Segoe UI" w:hAnsi="Segoe UI" w:cs="Segoe UI"/>
          <w:b/>
          <w:bCs/>
          <w:color w:val="000000"/>
          <w:sz w:val="22"/>
          <w:szCs w:val="22"/>
        </w:rPr>
        <w:t>EMISSÃO DE DEBÊNTURES SIMPLES, NÃO CONVERSÍVEIS EM AÇÕES, DA ESPÉCIE COM GARANTIA REAL</w:t>
      </w:r>
      <w:ins w:id="55" w:author="Gisele Surkamp" w:date="2022-10-20T20:42:00Z">
        <w:r w:rsidR="00CD0CC8" w:rsidRPr="003D2494">
          <w:rPr>
            <w:rFonts w:ascii="Segoe UI" w:hAnsi="Segoe UI" w:cs="Segoe UI"/>
            <w:b/>
            <w:bCs/>
            <w:color w:val="000000"/>
            <w:sz w:val="22"/>
            <w:szCs w:val="22"/>
          </w:rPr>
          <w:t xml:space="preserve"> E GARANTIA FIDEJUSSÓRIA ADICIONAL</w:t>
        </w:r>
      </w:ins>
      <w:r w:rsidRPr="003D2494">
        <w:rPr>
          <w:rFonts w:ascii="Segoe UI" w:hAnsi="Segoe UI" w:cs="Segoe UI"/>
          <w:b/>
          <w:bCs/>
          <w:color w:val="000000"/>
          <w:sz w:val="22"/>
          <w:szCs w:val="22"/>
        </w:rPr>
        <w:t>, PARA DISTRIBUIÇÃO PÚBLICA COM ESFORÇOS RESTRITOS, EM</w:t>
      </w:r>
      <w:r w:rsidR="00545B75" w:rsidRPr="003D2494">
        <w:rPr>
          <w:rFonts w:ascii="Segoe UI" w:hAnsi="Segoe UI" w:cs="Segoe UI"/>
          <w:b/>
          <w:bCs/>
          <w:color w:val="000000"/>
          <w:sz w:val="22"/>
          <w:szCs w:val="22"/>
        </w:rPr>
        <w:t xml:space="preserve"> </w:t>
      </w:r>
      <w:r w:rsidR="009211F9" w:rsidRPr="003D2494">
        <w:rPr>
          <w:rFonts w:ascii="Segoe UI" w:hAnsi="Segoe UI" w:cs="Segoe UI"/>
          <w:b/>
          <w:bCs/>
          <w:color w:val="000000"/>
          <w:sz w:val="22"/>
          <w:szCs w:val="22"/>
        </w:rPr>
        <w:t>2 (DUAS) SÉRIES</w:t>
      </w:r>
      <w:r w:rsidRPr="003D2494">
        <w:rPr>
          <w:rFonts w:ascii="Segoe UI" w:hAnsi="Segoe UI" w:cs="Segoe UI"/>
          <w:b/>
          <w:bCs/>
          <w:color w:val="000000"/>
          <w:sz w:val="22"/>
          <w:szCs w:val="22"/>
        </w:rPr>
        <w:t xml:space="preserve">, DA </w:t>
      </w:r>
      <w:r w:rsidR="008A774F" w:rsidRPr="003D2494">
        <w:rPr>
          <w:rFonts w:ascii="Segoe UI" w:hAnsi="Segoe UI" w:cs="Segoe UI"/>
          <w:b/>
          <w:bCs/>
          <w:color w:val="000000"/>
          <w:sz w:val="22"/>
          <w:szCs w:val="22"/>
        </w:rPr>
        <w:t>ALISEO EMPREENDIMENTOS E PARTICIPAÇÕES S.A.</w:t>
      </w:r>
    </w:p>
    <w:p w14:paraId="292B6BD1" w14:textId="7CFE8C29" w:rsidR="00F9220B" w:rsidRPr="003D2494" w:rsidRDefault="00F9220B" w:rsidP="000C31E2">
      <w:pPr>
        <w:spacing w:after="240" w:line="320" w:lineRule="atLeast"/>
        <w:rPr>
          <w:rFonts w:ascii="Segoe UI" w:hAnsi="Segoe UI" w:cs="Segoe UI"/>
          <w:sz w:val="22"/>
          <w:szCs w:val="22"/>
        </w:rPr>
      </w:pPr>
      <w:r w:rsidRPr="003D2494">
        <w:rPr>
          <w:rFonts w:ascii="Segoe UI" w:hAnsi="Segoe UI" w:cs="Segoe UI"/>
          <w:sz w:val="22"/>
          <w:szCs w:val="22"/>
        </w:rPr>
        <w:t>Pelo presente instrumento particular:</w:t>
      </w:r>
    </w:p>
    <w:p w14:paraId="01D3F796" w14:textId="128C5158" w:rsidR="002A3E1E" w:rsidRPr="003D249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3D2494">
        <w:rPr>
          <w:rFonts w:ascii="Segoe UI" w:hAnsi="Segoe UI" w:cs="Segoe UI"/>
          <w:b/>
          <w:bCs w:val="0"/>
          <w:color w:val="000000"/>
          <w:sz w:val="22"/>
          <w:szCs w:val="22"/>
        </w:rPr>
        <w:t>ALISEO EMPREENDIMENTOS E PARTICIPAÇÕES S.A.</w:t>
      </w:r>
      <w:r w:rsidR="00AA1B52" w:rsidRPr="003D2494">
        <w:rPr>
          <w:rFonts w:ascii="Segoe UI" w:eastAsia="Times New Roman" w:hAnsi="Segoe UI" w:cs="Segoe UI"/>
          <w:bCs w:val="0"/>
          <w:sz w:val="22"/>
          <w:szCs w:val="22"/>
          <w:lang w:eastAsia="en-US"/>
        </w:rPr>
        <w:t xml:space="preserve">, sociedade por ações, </w:t>
      </w:r>
      <w:r w:rsidR="00F345EB" w:rsidRPr="003D2494">
        <w:rPr>
          <w:rFonts w:ascii="Segoe UI" w:eastAsia="Times New Roman" w:hAnsi="Segoe UI" w:cs="Segoe UI"/>
          <w:bCs w:val="0"/>
          <w:sz w:val="22"/>
          <w:szCs w:val="22"/>
          <w:lang w:eastAsia="en-US"/>
        </w:rPr>
        <w:t>sem registro de capital aberto perante a Comissão de Valores Mobiliários (“</w:t>
      </w:r>
      <w:r w:rsidR="00F345EB" w:rsidRPr="003D2494">
        <w:rPr>
          <w:rFonts w:ascii="Segoe UI" w:eastAsia="Times New Roman" w:hAnsi="Segoe UI" w:cs="Segoe UI"/>
          <w:b/>
          <w:sz w:val="22"/>
          <w:szCs w:val="22"/>
          <w:lang w:eastAsia="en-US"/>
        </w:rPr>
        <w:t>CVM</w:t>
      </w:r>
      <w:r w:rsidR="00F345EB" w:rsidRPr="003D2494">
        <w:rPr>
          <w:rFonts w:ascii="Segoe UI" w:eastAsia="Times New Roman" w:hAnsi="Segoe UI" w:cs="Segoe UI"/>
          <w:bCs w:val="0"/>
          <w:sz w:val="22"/>
          <w:szCs w:val="22"/>
          <w:lang w:eastAsia="en-US"/>
        </w:rPr>
        <w:t xml:space="preserve">”), </w:t>
      </w:r>
      <w:r w:rsidR="00AA1B52" w:rsidRPr="003D2494">
        <w:rPr>
          <w:rFonts w:ascii="Segoe UI" w:eastAsia="Times New Roman" w:hAnsi="Segoe UI" w:cs="Segoe UI"/>
          <w:bCs w:val="0"/>
          <w:sz w:val="22"/>
          <w:szCs w:val="22"/>
          <w:lang w:eastAsia="en-US"/>
        </w:rPr>
        <w:t xml:space="preserve">com sede </w:t>
      </w:r>
      <w:r w:rsidR="00634A74" w:rsidRPr="003D2494">
        <w:rPr>
          <w:rFonts w:ascii="Segoe UI" w:eastAsia="Times New Roman" w:hAnsi="Segoe UI" w:cs="Segoe UI"/>
          <w:bCs w:val="0"/>
          <w:sz w:val="22"/>
          <w:szCs w:val="22"/>
          <w:lang w:eastAsia="en-US"/>
        </w:rPr>
        <w:t xml:space="preserve">na </w:t>
      </w:r>
      <w:r w:rsidR="00D47777" w:rsidRPr="003D2494">
        <w:rPr>
          <w:rFonts w:ascii="Segoe UI" w:hAnsi="Segoe UI" w:cs="Segoe UI"/>
          <w:sz w:val="22"/>
          <w:szCs w:val="22"/>
        </w:rPr>
        <w:t xml:space="preserve">cidade </w:t>
      </w:r>
      <w:r w:rsidR="00050C52" w:rsidRPr="003D2494">
        <w:rPr>
          <w:rFonts w:ascii="Segoe UI" w:hAnsi="Segoe UI" w:cs="Segoe UI"/>
          <w:sz w:val="22"/>
          <w:szCs w:val="22"/>
        </w:rPr>
        <w:t>de</w:t>
      </w:r>
      <w:r w:rsidR="00E1070E" w:rsidRPr="003D2494">
        <w:rPr>
          <w:rFonts w:ascii="Segoe UI" w:hAnsi="Segoe UI" w:cs="Segoe UI"/>
          <w:sz w:val="22"/>
          <w:szCs w:val="22"/>
        </w:rPr>
        <w:t xml:space="preserve"> </w:t>
      </w:r>
      <w:r w:rsidR="002B0755" w:rsidRPr="003D2494">
        <w:rPr>
          <w:rFonts w:ascii="Segoe UI" w:hAnsi="Segoe UI" w:cs="Segoe UI"/>
          <w:sz w:val="22"/>
          <w:szCs w:val="22"/>
        </w:rPr>
        <w:t>São João da Barra</w:t>
      </w:r>
      <w:r w:rsidR="00050C52" w:rsidRPr="003D2494">
        <w:rPr>
          <w:rFonts w:ascii="Segoe UI" w:hAnsi="Segoe UI" w:cs="Segoe UI"/>
          <w:sz w:val="22"/>
          <w:szCs w:val="22"/>
        </w:rPr>
        <w:t xml:space="preserve">, </w:t>
      </w:r>
      <w:r w:rsidR="0088181B" w:rsidRPr="003D2494">
        <w:rPr>
          <w:rFonts w:ascii="Segoe UI" w:hAnsi="Segoe UI" w:cs="Segoe UI"/>
          <w:sz w:val="22"/>
          <w:szCs w:val="22"/>
        </w:rPr>
        <w:t xml:space="preserve">Estado </w:t>
      </w:r>
      <w:r w:rsidR="002B0755" w:rsidRPr="003D2494">
        <w:rPr>
          <w:rFonts w:ascii="Segoe UI" w:hAnsi="Segoe UI" w:cs="Segoe UI"/>
          <w:sz w:val="22"/>
          <w:szCs w:val="22"/>
        </w:rPr>
        <w:t>do Rio de Janeiro</w:t>
      </w:r>
      <w:r w:rsidR="00AA1B52" w:rsidRPr="003D2494">
        <w:rPr>
          <w:rFonts w:ascii="Segoe UI" w:hAnsi="Segoe UI" w:cs="Segoe UI"/>
          <w:sz w:val="22"/>
          <w:szCs w:val="22"/>
        </w:rPr>
        <w:t>,</w:t>
      </w:r>
      <w:r w:rsidR="000A66C3" w:rsidRPr="003D2494">
        <w:rPr>
          <w:rFonts w:ascii="Segoe UI" w:hAnsi="Segoe UI" w:cs="Segoe UI"/>
          <w:sz w:val="22"/>
          <w:szCs w:val="22"/>
        </w:rPr>
        <w:t xml:space="preserve"> na </w:t>
      </w:r>
      <w:r w:rsidR="002B0755" w:rsidRPr="003D2494">
        <w:rPr>
          <w:rFonts w:ascii="Segoe UI" w:hAnsi="Segoe UI" w:cs="Segoe UI"/>
          <w:sz w:val="22"/>
          <w:szCs w:val="22"/>
        </w:rPr>
        <w:t>Via 5 Projetada, S/N Lote A 012, Distrito Industrial</w:t>
      </w:r>
      <w:r w:rsidR="00D57726" w:rsidRPr="003D2494">
        <w:rPr>
          <w:rFonts w:ascii="Segoe UI" w:hAnsi="Segoe UI" w:cs="Segoe UI"/>
          <w:sz w:val="22"/>
          <w:szCs w:val="22"/>
        </w:rPr>
        <w:t xml:space="preserve">, </w:t>
      </w:r>
      <w:r w:rsidR="00AA1B52" w:rsidRPr="003D2494">
        <w:rPr>
          <w:rFonts w:ascii="Segoe UI" w:hAnsi="Segoe UI" w:cs="Segoe UI"/>
          <w:sz w:val="22"/>
          <w:szCs w:val="22"/>
        </w:rPr>
        <w:t>CEP</w:t>
      </w:r>
      <w:r w:rsidR="00E1070E" w:rsidRPr="003D2494">
        <w:rPr>
          <w:rFonts w:ascii="Segoe UI" w:hAnsi="Segoe UI" w:cs="Segoe UI"/>
          <w:sz w:val="22"/>
          <w:szCs w:val="22"/>
        </w:rPr>
        <w:t xml:space="preserve"> </w:t>
      </w:r>
      <w:r w:rsidR="00F565D3" w:rsidRPr="003D2494">
        <w:rPr>
          <w:rFonts w:ascii="Segoe UI" w:hAnsi="Segoe UI" w:cs="Segoe UI"/>
          <w:sz w:val="22"/>
          <w:szCs w:val="22"/>
        </w:rPr>
        <w:t>28.200-000</w:t>
      </w:r>
      <w:r w:rsidR="00AA1B52" w:rsidRPr="003D2494">
        <w:rPr>
          <w:rFonts w:ascii="Segoe UI" w:eastAsia="Times New Roman" w:hAnsi="Segoe UI" w:cs="Segoe UI"/>
          <w:bCs w:val="0"/>
          <w:sz w:val="22"/>
          <w:szCs w:val="22"/>
          <w:lang w:eastAsia="en-US"/>
        </w:rPr>
        <w:t xml:space="preserve">, inscrita no Cadastro Nacional da Pessoa Jurídica </w:t>
      </w:r>
      <w:r w:rsidR="00CA6B1B" w:rsidRPr="003D2494">
        <w:rPr>
          <w:rFonts w:ascii="Segoe UI" w:eastAsia="Times New Roman" w:hAnsi="Segoe UI" w:cs="Segoe UI"/>
          <w:bCs w:val="0"/>
          <w:sz w:val="22"/>
          <w:szCs w:val="22"/>
          <w:lang w:eastAsia="en-US"/>
        </w:rPr>
        <w:t xml:space="preserve">do Ministério da Economia </w:t>
      </w:r>
      <w:r w:rsidR="00AA1B52" w:rsidRPr="003D2494">
        <w:rPr>
          <w:rFonts w:ascii="Segoe UI" w:eastAsia="Times New Roman" w:hAnsi="Segoe UI" w:cs="Segoe UI"/>
          <w:bCs w:val="0"/>
          <w:sz w:val="22"/>
          <w:szCs w:val="22"/>
          <w:lang w:eastAsia="en-US"/>
        </w:rPr>
        <w:t>(“</w:t>
      </w:r>
      <w:r w:rsidR="00AA1B52" w:rsidRPr="003D2494">
        <w:rPr>
          <w:rFonts w:ascii="Segoe UI" w:eastAsia="Times New Roman" w:hAnsi="Segoe UI" w:cs="Segoe UI"/>
          <w:b/>
          <w:bCs w:val="0"/>
          <w:sz w:val="22"/>
          <w:szCs w:val="22"/>
          <w:lang w:eastAsia="en-US"/>
        </w:rPr>
        <w:t>CNPJ</w:t>
      </w:r>
      <w:r w:rsidR="00AA1B52" w:rsidRPr="003D2494">
        <w:rPr>
          <w:rFonts w:ascii="Segoe UI" w:eastAsia="Times New Roman" w:hAnsi="Segoe UI" w:cs="Segoe UI"/>
          <w:bCs w:val="0"/>
          <w:sz w:val="22"/>
          <w:szCs w:val="22"/>
          <w:lang w:eastAsia="en-US"/>
        </w:rPr>
        <w:t>”) sob o nº</w:t>
      </w:r>
      <w:r w:rsidR="00545B75" w:rsidRPr="003D2494">
        <w:rPr>
          <w:rFonts w:ascii="Segoe UI" w:eastAsia="Times New Roman" w:hAnsi="Segoe UI" w:cs="Segoe UI"/>
          <w:bCs w:val="0"/>
          <w:sz w:val="22"/>
          <w:szCs w:val="22"/>
          <w:lang w:eastAsia="en-US"/>
        </w:rPr>
        <w:t xml:space="preserve"> </w:t>
      </w:r>
      <w:r w:rsidR="002B0755" w:rsidRPr="003D2494">
        <w:rPr>
          <w:rFonts w:ascii="Segoe UI" w:eastAsia="Times New Roman" w:hAnsi="Segoe UI" w:cs="Segoe UI"/>
          <w:bCs w:val="0"/>
          <w:sz w:val="22"/>
          <w:szCs w:val="22"/>
          <w:lang w:eastAsia="en-US"/>
        </w:rPr>
        <w:t>46.155.662/0001-31</w:t>
      </w:r>
      <w:r w:rsidR="00D57726" w:rsidRPr="003D2494">
        <w:rPr>
          <w:rFonts w:ascii="Segoe UI" w:eastAsia="Times New Roman" w:hAnsi="Segoe UI" w:cs="Segoe UI"/>
          <w:bCs w:val="0"/>
          <w:sz w:val="22"/>
          <w:szCs w:val="22"/>
          <w:lang w:eastAsia="en-US"/>
        </w:rPr>
        <w:t xml:space="preserve"> e</w:t>
      </w:r>
      <w:r w:rsidR="00AA1B52" w:rsidRPr="003D2494">
        <w:rPr>
          <w:rFonts w:ascii="Segoe UI" w:eastAsia="Times New Roman" w:hAnsi="Segoe UI" w:cs="Segoe UI"/>
          <w:bCs w:val="0"/>
          <w:sz w:val="22"/>
          <w:szCs w:val="22"/>
          <w:lang w:eastAsia="en-US"/>
        </w:rPr>
        <w:t xml:space="preserve"> na </w:t>
      </w:r>
      <w:bookmarkStart w:id="56" w:name="_Hlk33784008"/>
      <w:r w:rsidR="00AA1B52" w:rsidRPr="003D2494">
        <w:rPr>
          <w:rFonts w:ascii="Segoe UI" w:eastAsia="Times New Roman" w:hAnsi="Segoe UI" w:cs="Segoe UI"/>
          <w:bCs w:val="0"/>
          <w:sz w:val="22"/>
          <w:szCs w:val="22"/>
          <w:lang w:eastAsia="en-US"/>
        </w:rPr>
        <w:t xml:space="preserve">Junta Comercial do </w:t>
      </w:r>
      <w:r w:rsidR="00482937" w:rsidRPr="003D2494">
        <w:rPr>
          <w:rFonts w:ascii="Segoe UI" w:eastAsia="Times New Roman" w:hAnsi="Segoe UI" w:cs="Segoe UI"/>
          <w:bCs w:val="0"/>
          <w:sz w:val="22"/>
          <w:szCs w:val="22"/>
          <w:lang w:eastAsia="en-US"/>
        </w:rPr>
        <w:t xml:space="preserve">Estado </w:t>
      </w:r>
      <w:r w:rsidR="00F565D3" w:rsidRPr="003D2494">
        <w:rPr>
          <w:rFonts w:ascii="Segoe UI" w:eastAsia="Times New Roman" w:hAnsi="Segoe UI" w:cs="Segoe UI"/>
          <w:bCs w:val="0"/>
          <w:sz w:val="22"/>
          <w:szCs w:val="22"/>
          <w:lang w:eastAsia="en-US"/>
        </w:rPr>
        <w:t xml:space="preserve">do </w:t>
      </w:r>
      <w:bookmarkEnd w:id="56"/>
      <w:r w:rsidR="00F565D3" w:rsidRPr="003D2494">
        <w:rPr>
          <w:rFonts w:ascii="Segoe UI" w:hAnsi="Segoe UI" w:cs="Segoe UI"/>
          <w:sz w:val="22"/>
          <w:szCs w:val="22"/>
        </w:rPr>
        <w:t>Rio de Janeiro</w:t>
      </w:r>
      <w:r w:rsidR="009804F5" w:rsidRPr="003D2494">
        <w:rPr>
          <w:rFonts w:ascii="Segoe UI" w:eastAsia="Times New Roman" w:hAnsi="Segoe UI" w:cs="Segoe UI"/>
          <w:bCs w:val="0"/>
          <w:sz w:val="22"/>
          <w:szCs w:val="22"/>
          <w:lang w:eastAsia="en-US"/>
        </w:rPr>
        <w:t xml:space="preserve"> </w:t>
      </w:r>
      <w:r w:rsidR="00AA1B52" w:rsidRPr="003D2494">
        <w:rPr>
          <w:rFonts w:ascii="Segoe UI" w:eastAsia="Times New Roman" w:hAnsi="Segoe UI" w:cs="Segoe UI"/>
          <w:bCs w:val="0"/>
          <w:sz w:val="22"/>
          <w:szCs w:val="22"/>
          <w:lang w:eastAsia="en-US"/>
        </w:rPr>
        <w:t>(“</w:t>
      </w:r>
      <w:r w:rsidR="00F565D3" w:rsidRPr="003D2494">
        <w:rPr>
          <w:rFonts w:ascii="Segoe UI" w:hAnsi="Segoe UI" w:cs="Segoe UI"/>
          <w:b/>
          <w:bCs w:val="0"/>
          <w:sz w:val="22"/>
          <w:szCs w:val="22"/>
        </w:rPr>
        <w:t>JUCERJA</w:t>
      </w:r>
      <w:r w:rsidR="002E60AD" w:rsidRPr="003D2494">
        <w:rPr>
          <w:rFonts w:ascii="Segoe UI" w:eastAsia="Times New Roman" w:hAnsi="Segoe UI" w:cs="Segoe UI"/>
          <w:bCs w:val="0"/>
          <w:sz w:val="22"/>
          <w:szCs w:val="22"/>
          <w:lang w:eastAsia="en-US"/>
        </w:rPr>
        <w:t>”</w:t>
      </w:r>
      <w:r w:rsidR="00A45E8C" w:rsidRPr="003D2494">
        <w:rPr>
          <w:rFonts w:ascii="Segoe UI" w:eastAsia="Times New Roman" w:hAnsi="Segoe UI" w:cs="Segoe UI"/>
          <w:bCs w:val="0"/>
          <w:sz w:val="22"/>
          <w:szCs w:val="22"/>
          <w:lang w:eastAsia="en-US"/>
        </w:rPr>
        <w:t>) sob o NIRE nº</w:t>
      </w:r>
      <w:r w:rsidR="00E1070E" w:rsidRPr="003D2494">
        <w:rPr>
          <w:rFonts w:ascii="Segoe UI" w:eastAsia="Times New Roman" w:hAnsi="Segoe UI" w:cs="Segoe UI"/>
          <w:bCs w:val="0"/>
          <w:sz w:val="22"/>
          <w:szCs w:val="22"/>
          <w:lang w:eastAsia="en-US"/>
        </w:rPr>
        <w:t xml:space="preserve"> </w:t>
      </w:r>
      <w:r w:rsidR="008A370E" w:rsidRPr="003D2494">
        <w:rPr>
          <w:rFonts w:ascii="Segoe UI" w:hAnsi="Segoe UI" w:cs="Segoe UI"/>
          <w:sz w:val="22"/>
          <w:szCs w:val="22"/>
        </w:rPr>
        <w:t>33.3.0034357-1</w:t>
      </w:r>
      <w:r w:rsidR="00D12786" w:rsidRPr="003D2494">
        <w:rPr>
          <w:rFonts w:ascii="Segoe UI" w:eastAsia="Times New Roman" w:hAnsi="Segoe UI" w:cs="Segoe UI"/>
          <w:bCs w:val="0"/>
          <w:sz w:val="22"/>
          <w:szCs w:val="22"/>
          <w:lang w:eastAsia="en-US"/>
        </w:rPr>
        <w:t xml:space="preserve">, </w:t>
      </w:r>
      <w:r w:rsidR="00AA1B52" w:rsidRPr="003D2494">
        <w:rPr>
          <w:rFonts w:ascii="Segoe UI" w:eastAsia="Times New Roman" w:hAnsi="Segoe UI" w:cs="Segoe UI"/>
          <w:bCs w:val="0"/>
          <w:sz w:val="22"/>
          <w:szCs w:val="22"/>
          <w:lang w:eastAsia="en-US"/>
        </w:rPr>
        <w:t xml:space="preserve">neste ato representada na forma de seu </w:t>
      </w:r>
      <w:r w:rsidR="00141906" w:rsidRPr="003D2494">
        <w:rPr>
          <w:rFonts w:ascii="Segoe UI" w:eastAsia="Times New Roman" w:hAnsi="Segoe UI" w:cs="Segoe UI"/>
          <w:bCs w:val="0"/>
          <w:sz w:val="22"/>
          <w:szCs w:val="22"/>
          <w:lang w:eastAsia="en-US"/>
        </w:rPr>
        <w:t xml:space="preserve">estatuto social </w:t>
      </w:r>
      <w:r w:rsidR="00AA1B52" w:rsidRPr="003D2494">
        <w:rPr>
          <w:rFonts w:ascii="Segoe UI" w:eastAsia="Times New Roman" w:hAnsi="Segoe UI" w:cs="Segoe UI"/>
          <w:bCs w:val="0"/>
          <w:sz w:val="22"/>
          <w:szCs w:val="22"/>
          <w:lang w:eastAsia="en-US"/>
        </w:rPr>
        <w:t>(“</w:t>
      </w:r>
      <w:r w:rsidR="00AA1B52" w:rsidRPr="003D2494">
        <w:rPr>
          <w:rFonts w:ascii="Segoe UI" w:eastAsia="Times New Roman" w:hAnsi="Segoe UI" w:cs="Segoe UI"/>
          <w:b/>
          <w:bCs w:val="0"/>
          <w:sz w:val="22"/>
          <w:szCs w:val="22"/>
          <w:lang w:eastAsia="en-US"/>
        </w:rPr>
        <w:t>Emissora</w:t>
      </w:r>
      <w:r w:rsidR="00AA1B52" w:rsidRPr="003D2494">
        <w:rPr>
          <w:rFonts w:ascii="Segoe UI" w:eastAsia="Times New Roman" w:hAnsi="Segoe UI" w:cs="Segoe UI"/>
          <w:bCs w:val="0"/>
          <w:sz w:val="22"/>
          <w:szCs w:val="22"/>
          <w:lang w:eastAsia="en-US"/>
        </w:rPr>
        <w:t>”)</w:t>
      </w:r>
      <w:r w:rsidR="002A3E1E" w:rsidRPr="003D2494">
        <w:rPr>
          <w:rFonts w:ascii="Segoe UI" w:hAnsi="Segoe UI" w:cs="Segoe UI"/>
          <w:sz w:val="22"/>
          <w:szCs w:val="22"/>
        </w:rPr>
        <w:t>;</w:t>
      </w:r>
      <w:r w:rsidR="00FB06A7" w:rsidRPr="003D2494">
        <w:rPr>
          <w:rFonts w:ascii="Segoe UI" w:hAnsi="Segoe UI" w:cs="Segoe UI"/>
          <w:sz w:val="22"/>
          <w:szCs w:val="22"/>
        </w:rPr>
        <w:t xml:space="preserve"> </w:t>
      </w:r>
    </w:p>
    <w:p w14:paraId="3BCDF3FC" w14:textId="0E6DF90F" w:rsidR="0089545C" w:rsidRPr="003D2494" w:rsidRDefault="0089545C"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3D2494">
        <w:rPr>
          <w:rFonts w:ascii="Segoe UI" w:eastAsia="Times New Roman" w:hAnsi="Segoe UI" w:cs="Segoe UI"/>
          <w:bCs w:val="0"/>
          <w:sz w:val="22"/>
          <w:szCs w:val="22"/>
          <w:lang w:eastAsia="en-US"/>
        </w:rPr>
        <w:t>na qualidade de agente fiduciário, representando os interesses da comunhão dos titulares das debêntures simples, não conversíveis em ações, da espécie</w:t>
      </w:r>
      <w:r w:rsidR="004550D5" w:rsidRPr="003D2494">
        <w:rPr>
          <w:rFonts w:ascii="Segoe UI" w:eastAsia="Times New Roman" w:hAnsi="Segoe UI" w:cs="Segoe UI"/>
          <w:bCs w:val="0"/>
          <w:sz w:val="22"/>
          <w:szCs w:val="22"/>
          <w:lang w:eastAsia="en-US"/>
        </w:rPr>
        <w:t xml:space="preserve"> </w:t>
      </w:r>
      <w:r w:rsidR="002E60AD" w:rsidRPr="003D2494">
        <w:rPr>
          <w:rFonts w:ascii="Segoe UI" w:eastAsia="Times New Roman" w:hAnsi="Segoe UI" w:cs="Segoe UI"/>
          <w:bCs w:val="0"/>
          <w:sz w:val="22"/>
          <w:szCs w:val="22"/>
          <w:lang w:eastAsia="en-US"/>
        </w:rPr>
        <w:t>com garantia rea</w:t>
      </w:r>
      <w:r w:rsidR="00087DC6" w:rsidRPr="003D2494">
        <w:rPr>
          <w:rFonts w:ascii="Segoe UI" w:eastAsia="Times New Roman" w:hAnsi="Segoe UI" w:cs="Segoe UI"/>
          <w:bCs w:val="0"/>
          <w:sz w:val="22"/>
          <w:szCs w:val="22"/>
          <w:lang w:eastAsia="en-US"/>
        </w:rPr>
        <w:t>l</w:t>
      </w:r>
      <w:r w:rsidR="004B6434" w:rsidRPr="003D2494">
        <w:rPr>
          <w:rFonts w:ascii="Segoe UI" w:eastAsia="Times New Roman" w:hAnsi="Segoe UI" w:cs="Segoe UI"/>
          <w:bCs w:val="0"/>
          <w:sz w:val="22"/>
          <w:szCs w:val="22"/>
          <w:lang w:eastAsia="en-US"/>
        </w:rPr>
        <w:t xml:space="preserve">, </w:t>
      </w:r>
      <w:r w:rsidRPr="003D2494">
        <w:rPr>
          <w:rFonts w:ascii="Segoe UI" w:eastAsia="Times New Roman" w:hAnsi="Segoe UI" w:cs="Segoe UI"/>
          <w:bCs w:val="0"/>
          <w:sz w:val="22"/>
          <w:szCs w:val="22"/>
          <w:lang w:eastAsia="en-US"/>
        </w:rPr>
        <w:t>em</w:t>
      </w:r>
      <w:r w:rsidR="004910E2" w:rsidRPr="003D2494">
        <w:rPr>
          <w:rFonts w:ascii="Segoe UI" w:eastAsia="Times New Roman" w:hAnsi="Segoe UI" w:cs="Segoe UI"/>
          <w:bCs w:val="0"/>
          <w:sz w:val="22"/>
          <w:szCs w:val="22"/>
          <w:lang w:eastAsia="en-US"/>
        </w:rPr>
        <w:t xml:space="preserve"> </w:t>
      </w:r>
      <w:r w:rsidR="009211F9" w:rsidRPr="003D2494">
        <w:rPr>
          <w:rFonts w:ascii="Segoe UI" w:eastAsia="Times New Roman" w:hAnsi="Segoe UI" w:cs="Segoe UI"/>
          <w:bCs w:val="0"/>
          <w:sz w:val="22"/>
          <w:szCs w:val="22"/>
          <w:lang w:eastAsia="en-US"/>
        </w:rPr>
        <w:t>2 (duas) séries</w:t>
      </w:r>
      <w:r w:rsidRPr="003D2494">
        <w:rPr>
          <w:rFonts w:ascii="Segoe UI" w:eastAsia="Times New Roman" w:hAnsi="Segoe UI" w:cs="Segoe UI"/>
          <w:bCs w:val="0"/>
          <w:sz w:val="22"/>
          <w:szCs w:val="22"/>
          <w:lang w:eastAsia="en-US"/>
        </w:rPr>
        <w:t xml:space="preserve">, da </w:t>
      </w:r>
      <w:r w:rsidR="00726D1D" w:rsidRPr="003D2494">
        <w:rPr>
          <w:rFonts w:ascii="Segoe UI" w:eastAsia="Times New Roman" w:hAnsi="Segoe UI" w:cs="Segoe UI"/>
          <w:bCs w:val="0"/>
          <w:sz w:val="22"/>
          <w:szCs w:val="22"/>
          <w:lang w:eastAsia="en-US"/>
        </w:rPr>
        <w:t xml:space="preserve">1ª (primeira) </w:t>
      </w:r>
      <w:r w:rsidRPr="003D2494">
        <w:rPr>
          <w:rFonts w:ascii="Segoe UI" w:eastAsia="Times New Roman" w:hAnsi="Segoe UI" w:cs="Segoe UI"/>
          <w:bCs w:val="0"/>
          <w:sz w:val="22"/>
          <w:szCs w:val="22"/>
          <w:lang w:eastAsia="en-US"/>
        </w:rPr>
        <w:t>emissão da Emissora (</w:t>
      </w:r>
      <w:r w:rsidR="002E60AD" w:rsidRPr="003D2494">
        <w:rPr>
          <w:rFonts w:ascii="Segoe UI" w:eastAsia="Times New Roman" w:hAnsi="Segoe UI" w:cs="Segoe UI"/>
          <w:bCs w:val="0"/>
          <w:sz w:val="22"/>
          <w:szCs w:val="22"/>
          <w:lang w:eastAsia="en-US"/>
        </w:rPr>
        <w:t>“</w:t>
      </w:r>
      <w:r w:rsidRPr="003D2494">
        <w:rPr>
          <w:rFonts w:ascii="Segoe UI" w:eastAsia="Times New Roman" w:hAnsi="Segoe UI" w:cs="Segoe UI"/>
          <w:b/>
          <w:bCs w:val="0"/>
          <w:sz w:val="22"/>
          <w:szCs w:val="22"/>
          <w:lang w:eastAsia="en-US"/>
        </w:rPr>
        <w:t>Debenturistas</w:t>
      </w:r>
      <w:r w:rsidR="002E60AD" w:rsidRPr="003D2494">
        <w:rPr>
          <w:rFonts w:ascii="Segoe UI" w:eastAsia="Times New Roman" w:hAnsi="Segoe UI" w:cs="Segoe UI"/>
          <w:bCs w:val="0"/>
          <w:sz w:val="22"/>
          <w:szCs w:val="22"/>
          <w:lang w:eastAsia="en-US"/>
        </w:rPr>
        <w:t>”</w:t>
      </w:r>
      <w:r w:rsidR="00432A47" w:rsidRPr="003D2494">
        <w:rPr>
          <w:rFonts w:ascii="Segoe UI" w:eastAsia="Times New Roman" w:hAnsi="Segoe UI" w:cs="Segoe UI"/>
          <w:bCs w:val="0"/>
          <w:sz w:val="22"/>
          <w:szCs w:val="22"/>
          <w:lang w:eastAsia="en-US"/>
        </w:rPr>
        <w:t xml:space="preserve"> </w:t>
      </w:r>
      <w:r w:rsidRPr="003D2494">
        <w:rPr>
          <w:rFonts w:ascii="Segoe UI" w:eastAsia="Times New Roman" w:hAnsi="Segoe UI" w:cs="Segoe UI"/>
          <w:bCs w:val="0"/>
          <w:sz w:val="22"/>
          <w:szCs w:val="22"/>
          <w:lang w:eastAsia="en-US"/>
        </w:rPr>
        <w:t xml:space="preserve">e </w:t>
      </w:r>
      <w:r w:rsidR="002E60AD" w:rsidRPr="003D2494">
        <w:rPr>
          <w:rFonts w:ascii="Segoe UI" w:eastAsia="Times New Roman" w:hAnsi="Segoe UI" w:cs="Segoe UI"/>
          <w:bCs w:val="0"/>
          <w:sz w:val="22"/>
          <w:szCs w:val="22"/>
          <w:lang w:eastAsia="en-US"/>
        </w:rPr>
        <w:t>“</w:t>
      </w:r>
      <w:r w:rsidR="00666813" w:rsidRPr="003D2494">
        <w:rPr>
          <w:rFonts w:ascii="Segoe UI" w:eastAsia="Times New Roman" w:hAnsi="Segoe UI" w:cs="Segoe UI"/>
          <w:b/>
          <w:bCs w:val="0"/>
          <w:sz w:val="22"/>
          <w:szCs w:val="22"/>
          <w:lang w:eastAsia="en-US"/>
        </w:rPr>
        <w:t>Emissão</w:t>
      </w:r>
      <w:r w:rsidR="002E60AD" w:rsidRPr="003D2494">
        <w:rPr>
          <w:rFonts w:ascii="Segoe UI" w:eastAsia="Times New Roman" w:hAnsi="Segoe UI" w:cs="Segoe UI"/>
          <w:bCs w:val="0"/>
          <w:sz w:val="22"/>
          <w:szCs w:val="22"/>
          <w:lang w:eastAsia="en-US"/>
        </w:rPr>
        <w:t>”</w:t>
      </w:r>
      <w:r w:rsidRPr="003D2494">
        <w:rPr>
          <w:rFonts w:ascii="Segoe UI" w:eastAsia="Times New Roman" w:hAnsi="Segoe UI" w:cs="Segoe UI"/>
          <w:bCs w:val="0"/>
          <w:sz w:val="22"/>
          <w:szCs w:val="22"/>
          <w:lang w:eastAsia="en-US"/>
        </w:rPr>
        <w:t>, respectivamente):</w:t>
      </w:r>
    </w:p>
    <w:p w14:paraId="4939EB5F" w14:textId="2BF86DC5" w:rsidR="00360568" w:rsidRPr="003D2494" w:rsidRDefault="00514C31"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eastAsia="Times New Roman" w:hAnsi="Segoe UI" w:cs="Segoe UI"/>
          <w:b/>
          <w:sz w:val="22"/>
          <w:szCs w:val="22"/>
          <w:lang w:eastAsia="en-US"/>
        </w:rPr>
        <w:t>SIMPLIFIC PAVARINI DISTRIBUIDORA DE TÍTULOS E VALORES MOBILIÁRIOS LTDA</w:t>
      </w:r>
      <w:r w:rsidRPr="003D2494">
        <w:rPr>
          <w:rFonts w:ascii="Segoe UI" w:hAnsi="Segoe UI" w:cs="Segoe UI"/>
          <w:b/>
          <w:sz w:val="22"/>
          <w:szCs w:val="22"/>
        </w:rPr>
        <w:t>.</w:t>
      </w:r>
      <w:r w:rsidRPr="003D2494">
        <w:rPr>
          <w:rFonts w:ascii="Segoe UI" w:eastAsia="Times New Roman" w:hAnsi="Segoe UI" w:cs="Segoe UI"/>
          <w:bCs w:val="0"/>
          <w:sz w:val="22"/>
          <w:szCs w:val="22"/>
          <w:lang w:eastAsia="en-US"/>
        </w:rPr>
        <w:t>,</w:t>
      </w:r>
      <w:r w:rsidRPr="003D2494">
        <w:rPr>
          <w:rFonts w:ascii="Segoe UI" w:hAnsi="Segoe UI" w:cs="Segoe UI"/>
          <w:sz w:val="22"/>
          <w:szCs w:val="22"/>
        </w:rPr>
        <w:t xml:space="preserve"> </w:t>
      </w:r>
      <w:r w:rsidRPr="003D2494">
        <w:rPr>
          <w:rFonts w:ascii="Segoe UI" w:eastAsia="Times New Roman" w:hAnsi="Segoe UI" w:cs="Segoe UI"/>
          <w:bCs w:val="0"/>
          <w:sz w:val="22"/>
          <w:szCs w:val="22"/>
          <w:lang w:eastAsia="en-US"/>
        </w:rPr>
        <w:t>instituição financeira autorizada a funcionar pelo Banco Central do Brasil</w:t>
      </w:r>
      <w:r w:rsidR="009E46F8" w:rsidRPr="003D2494">
        <w:rPr>
          <w:rFonts w:ascii="Segoe UI" w:eastAsia="Times New Roman" w:hAnsi="Segoe UI" w:cs="Segoe UI"/>
          <w:bCs w:val="0"/>
          <w:sz w:val="22"/>
          <w:szCs w:val="22"/>
          <w:lang w:eastAsia="en-US"/>
        </w:rPr>
        <w:t xml:space="preserve"> (“</w:t>
      </w:r>
      <w:r w:rsidR="009E46F8" w:rsidRPr="003D2494">
        <w:rPr>
          <w:rFonts w:ascii="Segoe UI" w:eastAsia="Times New Roman" w:hAnsi="Segoe UI" w:cs="Segoe UI"/>
          <w:b/>
          <w:sz w:val="22"/>
          <w:szCs w:val="22"/>
          <w:lang w:eastAsia="en-US"/>
        </w:rPr>
        <w:t>BACEN</w:t>
      </w:r>
      <w:r w:rsidR="009E46F8" w:rsidRPr="003D2494">
        <w:rPr>
          <w:rFonts w:ascii="Segoe UI" w:eastAsia="Times New Roman" w:hAnsi="Segoe UI" w:cs="Segoe UI"/>
          <w:bCs w:val="0"/>
          <w:sz w:val="22"/>
          <w:szCs w:val="22"/>
          <w:lang w:eastAsia="en-US"/>
        </w:rPr>
        <w:t>”)</w:t>
      </w:r>
      <w:r w:rsidRPr="003D2494">
        <w:rPr>
          <w:rFonts w:ascii="Segoe UI" w:eastAsia="Times New Roman" w:hAnsi="Segoe UI" w:cs="Segoe UI"/>
          <w:bCs w:val="0"/>
          <w:sz w:val="22"/>
          <w:szCs w:val="22"/>
          <w:lang w:eastAsia="en-US"/>
        </w:rPr>
        <w:t xml:space="preserve">, </w:t>
      </w:r>
      <w:r w:rsidR="007B4290" w:rsidRPr="003D2494">
        <w:rPr>
          <w:rFonts w:ascii="Segoe UI" w:eastAsia="Times New Roman" w:hAnsi="Segoe UI" w:cs="Segoe UI"/>
          <w:bCs w:val="0"/>
          <w:sz w:val="22"/>
          <w:szCs w:val="22"/>
          <w:lang w:eastAsia="en-US"/>
        </w:rPr>
        <w:t>atuando por sua filial na</w:t>
      </w:r>
      <w:r w:rsidR="00A93B4B" w:rsidRPr="003D2494">
        <w:rPr>
          <w:rFonts w:ascii="Segoe UI" w:eastAsia="Times New Roman" w:hAnsi="Segoe UI" w:cs="Segoe UI"/>
          <w:bCs w:val="0"/>
          <w:sz w:val="22"/>
          <w:szCs w:val="22"/>
          <w:lang w:eastAsia="en-US"/>
        </w:rPr>
        <w:t xml:space="preserve"> cidade de São Paulo, Estado de São Paulo, na</w:t>
      </w:r>
      <w:r w:rsidR="007B4290" w:rsidRPr="003D2494">
        <w:rPr>
          <w:rFonts w:ascii="Segoe UI" w:eastAsia="Times New Roman" w:hAnsi="Segoe UI" w:cs="Segoe UI"/>
          <w:bCs w:val="0"/>
          <w:sz w:val="22"/>
          <w:szCs w:val="22"/>
          <w:lang w:eastAsia="en-US"/>
        </w:rPr>
        <w:t xml:space="preserve"> Rua Joaquim Floriano 466, sala 1401 - Itaim Bibi</w:t>
      </w:r>
      <w:r w:rsidR="00A93B4B" w:rsidRPr="003D2494">
        <w:rPr>
          <w:rFonts w:ascii="Segoe UI" w:eastAsia="Times New Roman" w:hAnsi="Segoe UI" w:cs="Segoe UI"/>
          <w:bCs w:val="0"/>
          <w:sz w:val="22"/>
          <w:szCs w:val="22"/>
          <w:lang w:eastAsia="en-US"/>
        </w:rPr>
        <w:t>,</w:t>
      </w:r>
      <w:r w:rsidR="007B4290" w:rsidRPr="003D2494">
        <w:rPr>
          <w:rFonts w:ascii="Segoe UI" w:eastAsia="Times New Roman" w:hAnsi="Segoe UI" w:cs="Segoe UI"/>
          <w:bCs w:val="0"/>
          <w:sz w:val="22"/>
          <w:szCs w:val="22"/>
          <w:lang w:eastAsia="en-US"/>
        </w:rPr>
        <w:t xml:space="preserve"> CEP 04534-002</w:t>
      </w:r>
      <w:r w:rsidRPr="003D2494">
        <w:rPr>
          <w:rFonts w:ascii="Segoe UI" w:hAnsi="Segoe UI" w:cs="Segoe UI"/>
          <w:sz w:val="22"/>
          <w:szCs w:val="22"/>
        </w:rPr>
        <w:t>, inscrita no CNPJ sob o nº 15.227.994/000</w:t>
      </w:r>
      <w:r w:rsidR="007B4290" w:rsidRPr="003D2494">
        <w:rPr>
          <w:rFonts w:ascii="Segoe UI" w:hAnsi="Segoe UI" w:cs="Segoe UI"/>
          <w:sz w:val="22"/>
          <w:szCs w:val="22"/>
        </w:rPr>
        <w:t>4-01</w:t>
      </w:r>
      <w:r w:rsidRPr="003D2494">
        <w:rPr>
          <w:rFonts w:ascii="Segoe UI" w:hAnsi="Segoe UI" w:cs="Segoe UI"/>
          <w:sz w:val="22"/>
          <w:szCs w:val="22"/>
        </w:rPr>
        <w:t xml:space="preserve">, neste ato representada na forma de seu </w:t>
      </w:r>
      <w:r w:rsidR="00141906" w:rsidRPr="003D2494">
        <w:rPr>
          <w:rFonts w:ascii="Segoe UI" w:hAnsi="Segoe UI" w:cs="Segoe UI"/>
          <w:sz w:val="22"/>
          <w:szCs w:val="22"/>
        </w:rPr>
        <w:t xml:space="preserve">contrato social </w:t>
      </w:r>
      <w:r w:rsidR="00AA1B52" w:rsidRPr="003D2494">
        <w:rPr>
          <w:rFonts w:ascii="Segoe UI" w:hAnsi="Segoe UI" w:cs="Segoe UI"/>
          <w:sz w:val="22"/>
          <w:szCs w:val="22"/>
        </w:rPr>
        <w:t>(“</w:t>
      </w:r>
      <w:r w:rsidR="00AA1B52" w:rsidRPr="003D2494">
        <w:rPr>
          <w:rFonts w:ascii="Segoe UI" w:hAnsi="Segoe UI" w:cs="Segoe UI"/>
          <w:b/>
          <w:sz w:val="22"/>
          <w:szCs w:val="22"/>
        </w:rPr>
        <w:t>Agente Fiduciário</w:t>
      </w:r>
      <w:r w:rsidR="00AA1B52" w:rsidRPr="003D2494">
        <w:rPr>
          <w:rFonts w:ascii="Segoe UI" w:hAnsi="Segoe UI" w:cs="Segoe UI"/>
          <w:sz w:val="22"/>
          <w:szCs w:val="22"/>
        </w:rPr>
        <w:t>”);</w:t>
      </w:r>
    </w:p>
    <w:p w14:paraId="7D6CD338" w14:textId="1B7D9C3E" w:rsidR="00491885" w:rsidRPr="003D2494" w:rsidRDefault="00491885" w:rsidP="00491885">
      <w:pPr>
        <w:pStyle w:val="Parties"/>
        <w:numPr>
          <w:ilvl w:val="0"/>
          <w:numId w:val="0"/>
        </w:numPr>
        <w:spacing w:after="120" w:line="320" w:lineRule="exact"/>
        <w:rPr>
          <w:rFonts w:ascii="Segoe UI" w:hAnsi="Segoe UI" w:cs="Segoe UI"/>
          <w:bCs w:val="0"/>
          <w:sz w:val="22"/>
          <w:szCs w:val="22"/>
        </w:rPr>
      </w:pPr>
      <w:del w:id="57" w:author="Gisele Surkamp" w:date="2022-10-20T20:42:00Z">
        <w:r w:rsidRPr="003D2494">
          <w:rPr>
            <w:rFonts w:ascii="Segoe UI" w:hAnsi="Segoe UI" w:cs="Segoe UI"/>
            <w:bCs w:val="0"/>
            <w:sz w:val="22"/>
            <w:szCs w:val="22"/>
          </w:rPr>
          <w:delText xml:space="preserve">e, ainda, </w:delText>
        </w:r>
      </w:del>
      <w:r w:rsidRPr="003D2494">
        <w:rPr>
          <w:rFonts w:ascii="Segoe UI" w:hAnsi="Segoe UI" w:cs="Segoe UI"/>
          <w:bCs w:val="0"/>
          <w:sz w:val="22"/>
          <w:szCs w:val="22"/>
        </w:rPr>
        <w:t xml:space="preserve">na qualidade de Fiadores (conforme abaixo definido), </w:t>
      </w:r>
      <w:r w:rsidRPr="003D2494">
        <w:rPr>
          <w:rFonts w:ascii="Segoe UI" w:hAnsi="Segoe UI" w:cs="Segoe UI"/>
          <w:sz w:val="22"/>
          <w:szCs w:val="22"/>
        </w:rPr>
        <w:t xml:space="preserve">respondendo de maneira irrevogável e irretratável, pelo cumprimento </w:t>
      </w:r>
      <w:del w:id="58" w:author="Gisele Surkamp" w:date="2022-10-20T20:42:00Z">
        <w:r w:rsidR="00F959BC" w:rsidRPr="003D2494">
          <w:rPr>
            <w:rFonts w:ascii="Segoe UI" w:hAnsi="Segoe UI" w:cs="Segoe UI"/>
            <w:sz w:val="22"/>
            <w:szCs w:val="22"/>
          </w:rPr>
          <w:delText>das</w:delText>
        </w:r>
        <w:r w:rsidRPr="003D2494">
          <w:rPr>
            <w:rFonts w:ascii="Segoe UI" w:hAnsi="Segoe UI" w:cs="Segoe UI"/>
            <w:sz w:val="22"/>
            <w:szCs w:val="22"/>
          </w:rPr>
          <w:delText>obrigações</w:delText>
        </w:r>
      </w:del>
      <w:ins w:id="59" w:author="Gisele Surkamp" w:date="2022-10-20T20:42:00Z">
        <w:r w:rsidR="00F959BC" w:rsidRPr="003D2494">
          <w:rPr>
            <w:rFonts w:ascii="Segoe UI" w:hAnsi="Segoe UI" w:cs="Segoe UI"/>
            <w:sz w:val="22"/>
            <w:szCs w:val="22"/>
          </w:rPr>
          <w:t>das</w:t>
        </w:r>
        <w:r w:rsidR="00662205" w:rsidRPr="003D2494">
          <w:rPr>
            <w:rFonts w:ascii="Segoe UI" w:hAnsi="Segoe UI" w:cs="Segoe UI"/>
            <w:sz w:val="22"/>
            <w:szCs w:val="22"/>
          </w:rPr>
          <w:t xml:space="preserve"> </w:t>
        </w:r>
        <w:r w:rsidRPr="003D2494">
          <w:rPr>
            <w:rFonts w:ascii="Segoe UI" w:hAnsi="Segoe UI" w:cs="Segoe UI"/>
            <w:sz w:val="22"/>
            <w:szCs w:val="22"/>
          </w:rPr>
          <w:t>obrigações</w:t>
        </w:r>
      </w:ins>
      <w:r w:rsidRPr="003D2494">
        <w:rPr>
          <w:rFonts w:ascii="Segoe UI" w:hAnsi="Segoe UI" w:cs="Segoe UI"/>
          <w:sz w:val="22"/>
          <w:szCs w:val="22"/>
        </w:rPr>
        <w:t xml:space="preserve"> atinentes à Escritura de Emissão, assumidas pela Emissora, </w:t>
      </w:r>
      <w:r w:rsidR="00D324E5" w:rsidRPr="003D2494">
        <w:rPr>
          <w:rFonts w:ascii="Segoe UI" w:eastAsia="Arial" w:hAnsi="Segoe UI" w:cs="Segoe UI"/>
          <w:bCs w:val="0"/>
          <w:w w:val="0"/>
          <w:sz w:val="22"/>
          <w:szCs w:val="22"/>
          <w:lang w:eastAsia="en-GB"/>
        </w:rPr>
        <w:t xml:space="preserve">até a </w:t>
      </w:r>
      <w:r w:rsidR="00D324E5" w:rsidRPr="003D2494">
        <w:rPr>
          <w:rFonts w:ascii="Segoe UI" w:hAnsi="Segoe UI" w:cs="Segoe UI"/>
          <w:w w:val="0"/>
          <w:sz w:val="22"/>
          <w:szCs w:val="22"/>
        </w:rPr>
        <w:t>Data de Conclusão do Projeto</w:t>
      </w:r>
      <w:r w:rsidR="00D324E5" w:rsidRPr="003D2494" w:rsidDel="00D324E5">
        <w:rPr>
          <w:rFonts w:ascii="Segoe UI" w:hAnsi="Segoe UI" w:cs="Segoe UI"/>
          <w:color w:val="000000"/>
          <w:sz w:val="22"/>
          <w:szCs w:val="22"/>
        </w:rPr>
        <w:t xml:space="preserve"> </w:t>
      </w:r>
      <w:r w:rsidRPr="003D2494">
        <w:rPr>
          <w:rFonts w:ascii="Segoe UI" w:hAnsi="Segoe UI" w:cs="Segoe UI"/>
          <w:color w:val="000000"/>
          <w:sz w:val="22"/>
          <w:szCs w:val="22"/>
        </w:rPr>
        <w:t>(conforme definido abaixo)</w:t>
      </w:r>
      <w:r w:rsidRPr="003D2494">
        <w:rPr>
          <w:rFonts w:ascii="Segoe UI" w:hAnsi="Segoe UI" w:cs="Segoe UI"/>
          <w:bCs w:val="0"/>
          <w:sz w:val="22"/>
          <w:szCs w:val="22"/>
        </w:rPr>
        <w:t>:</w:t>
      </w:r>
      <w:r w:rsidR="00415D73" w:rsidRPr="003D2494">
        <w:rPr>
          <w:rFonts w:ascii="Segoe UI" w:hAnsi="Segoe UI" w:cs="Segoe UI"/>
          <w:bCs w:val="0"/>
          <w:sz w:val="22"/>
          <w:szCs w:val="22"/>
        </w:rPr>
        <w:t xml:space="preserve"> </w:t>
      </w:r>
      <w:del w:id="60" w:author="Gisele Surkamp" w:date="2022-10-20T20:42:00Z">
        <w:r w:rsidR="00415D73" w:rsidRPr="003D2494">
          <w:rPr>
            <w:rFonts w:ascii="Segoe UI" w:eastAsia="Times New Roman" w:hAnsi="Segoe UI" w:cs="Segoe UI"/>
            <w:bCs w:val="0"/>
            <w:sz w:val="22"/>
            <w:szCs w:val="22"/>
            <w:lang w:eastAsia="en-US"/>
          </w:rPr>
          <w:delText>[</w:delText>
        </w:r>
        <w:r w:rsidR="00415D73" w:rsidRPr="003D2494">
          <w:rPr>
            <w:rFonts w:ascii="Segoe UI" w:eastAsia="Times New Roman" w:hAnsi="Segoe UI" w:cs="Segoe UI"/>
            <w:b/>
            <w:bCs w:val="0"/>
            <w:iCs/>
            <w:sz w:val="22"/>
            <w:szCs w:val="22"/>
            <w:highlight w:val="yellow"/>
            <w:lang w:eastAsia="en-US"/>
          </w:rPr>
          <w:delText>Nota Mattos Filho</w:delText>
        </w:r>
        <w:r w:rsidR="00415D73" w:rsidRPr="003D2494" w:rsidDel="00491885">
          <w:rPr>
            <w:rFonts w:ascii="Segoe UI" w:eastAsia="Times New Roman" w:hAnsi="Segoe UI" w:cs="Segoe UI"/>
            <w:b/>
            <w:bCs w:val="0"/>
            <w:iCs/>
            <w:sz w:val="22"/>
            <w:szCs w:val="22"/>
            <w:highlight w:val="yellow"/>
            <w:lang w:eastAsia="en-US"/>
          </w:rPr>
          <w:delText xml:space="preserve"> </w:delText>
        </w:r>
        <w:r w:rsidR="00415D73" w:rsidRPr="003D2494">
          <w:rPr>
            <w:rFonts w:ascii="Segoe UI" w:eastAsia="Times New Roman" w:hAnsi="Segoe UI" w:cs="Segoe UI"/>
            <w:b/>
            <w:bCs w:val="0"/>
            <w:iCs/>
            <w:sz w:val="22"/>
            <w:szCs w:val="22"/>
            <w:highlight w:val="yellow"/>
            <w:lang w:eastAsia="en-US"/>
          </w:rPr>
          <w:delText>à Companhia</w:delText>
        </w:r>
        <w:r w:rsidR="00415D73" w:rsidRPr="003D2494">
          <w:rPr>
            <w:rFonts w:ascii="Segoe UI" w:eastAsia="Times New Roman" w:hAnsi="Segoe UI" w:cs="Segoe UI"/>
            <w:bCs w:val="0"/>
            <w:iCs/>
            <w:sz w:val="22"/>
            <w:szCs w:val="22"/>
            <w:highlight w:val="yellow"/>
            <w:lang w:eastAsia="en-US"/>
          </w:rPr>
          <w:delText>: favor disponibilizar para todos os Fiadores: (a) Documento Pessoal; (b) Comprovante de Endereço; e (c) certidões de casamento</w:delText>
        </w:r>
        <w:r w:rsidR="00415D73" w:rsidRPr="003D2494">
          <w:rPr>
            <w:rFonts w:ascii="Segoe UI" w:eastAsia="Times New Roman" w:hAnsi="Segoe UI" w:cs="Segoe UI"/>
            <w:bCs w:val="0"/>
            <w:iCs/>
            <w:sz w:val="22"/>
            <w:szCs w:val="22"/>
            <w:lang w:eastAsia="en-US"/>
          </w:rPr>
          <w:delText>]</w:delText>
        </w:r>
      </w:del>
    </w:p>
    <w:p w14:paraId="744B5F24" w14:textId="21ED56C8" w:rsidR="004E4244" w:rsidRPr="003D2494" w:rsidRDefault="00D745FD"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bookmarkStart w:id="61" w:name="_Hlk117089119"/>
      <w:r w:rsidRPr="003D2494">
        <w:rPr>
          <w:rFonts w:ascii="Segoe UI" w:hAnsi="Segoe UI" w:cs="Segoe UI"/>
          <w:b/>
          <w:bCs w:val="0"/>
          <w:sz w:val="22"/>
          <w:szCs w:val="22"/>
        </w:rPr>
        <w:t>ROBERTO GAETA</w:t>
      </w:r>
      <w:r w:rsidRPr="00F174F5">
        <w:rPr>
          <w:rFonts w:ascii="Segoe UI" w:hAnsi="Segoe UI" w:cs="Segoe UI"/>
          <w:sz w:val="22"/>
          <w:szCs w:val="22"/>
          <w:rPrChange w:id="62" w:author="Gisele Surkamp" w:date="2022-10-20T20:42:00Z">
            <w:rPr>
              <w:rFonts w:ascii="Segoe UI" w:hAnsi="Segoe UI"/>
              <w:b/>
              <w:sz w:val="22"/>
            </w:rPr>
          </w:rPrChange>
        </w:rPr>
        <w:t>,</w:t>
      </w:r>
      <w:r w:rsidRPr="00F174F5">
        <w:rPr>
          <w:rFonts w:ascii="Segoe UI" w:hAnsi="Segoe UI" w:cs="Segoe UI"/>
          <w:sz w:val="22"/>
          <w:szCs w:val="22"/>
          <w:rPrChange w:id="63" w:author="Gisele Surkamp" w:date="2022-10-20T20:42:00Z">
            <w:rPr/>
          </w:rPrChange>
        </w:rPr>
        <w:t xml:space="preserve"> brasileiro, casado em regime de comunhão universal de bens</w:t>
      </w:r>
      <w:del w:id="64" w:author="Gisele Surkamp" w:date="2022-10-20T20:42:00Z">
        <w:r w:rsidRPr="00F174F5">
          <w:rPr>
            <w:rFonts w:ascii="Segoe UI" w:hAnsi="Segoe UI" w:cs="Segoe UI"/>
            <w:sz w:val="22"/>
            <w:szCs w:val="22"/>
            <w:rPrChange w:id="65" w:author="Gisele Surkamp" w:date="2022-10-20T20:42:00Z">
              <w:rPr/>
            </w:rPrChange>
          </w:rPr>
          <w:delText>, nascido em 05/05/1946</w:delText>
        </w:r>
      </w:del>
      <w:ins w:id="66" w:author="Gisele Surkamp" w:date="2022-10-20T20:42:00Z">
        <w:r w:rsidR="00AF65DB" w:rsidRPr="003D2494">
          <w:rPr>
            <w:rFonts w:ascii="Segoe UI" w:hAnsi="Segoe UI" w:cs="Segoe UI"/>
            <w:sz w:val="22"/>
            <w:szCs w:val="22"/>
          </w:rPr>
          <w:t xml:space="preserve"> com </w:t>
        </w:r>
        <w:r w:rsidR="006D2919" w:rsidRPr="003D2494">
          <w:rPr>
            <w:rFonts w:ascii="Segoe UI" w:hAnsi="Segoe UI" w:cs="Segoe UI"/>
            <w:sz w:val="22"/>
            <w:szCs w:val="22"/>
          </w:rPr>
          <w:t xml:space="preserve">Anna </w:t>
        </w:r>
        <w:proofErr w:type="spellStart"/>
        <w:r w:rsidR="006D2919" w:rsidRPr="003D2494">
          <w:rPr>
            <w:rFonts w:ascii="Segoe UI" w:hAnsi="Segoe UI" w:cs="Segoe UI"/>
            <w:sz w:val="22"/>
            <w:szCs w:val="22"/>
          </w:rPr>
          <w:t>Quaglia</w:t>
        </w:r>
        <w:proofErr w:type="spellEnd"/>
        <w:r w:rsidR="006D2919" w:rsidRPr="003D2494">
          <w:rPr>
            <w:rFonts w:ascii="Segoe UI" w:hAnsi="Segoe UI" w:cs="Segoe UI"/>
            <w:sz w:val="22"/>
            <w:szCs w:val="22"/>
          </w:rPr>
          <w:t xml:space="preserve"> Gaeta</w:t>
        </w:r>
      </w:ins>
      <w:r w:rsidR="006D2919" w:rsidRPr="00F174F5">
        <w:rPr>
          <w:rFonts w:ascii="Segoe UI" w:hAnsi="Segoe UI" w:cs="Segoe UI"/>
          <w:sz w:val="22"/>
          <w:szCs w:val="22"/>
          <w:rPrChange w:id="67" w:author="Gisele Surkamp" w:date="2022-10-20T20:42:00Z">
            <w:rPr/>
          </w:rPrChange>
        </w:rPr>
        <w:t xml:space="preserve">, </w:t>
      </w:r>
      <w:r w:rsidRPr="00F174F5">
        <w:rPr>
          <w:rFonts w:ascii="Segoe UI" w:hAnsi="Segoe UI" w:cs="Segoe UI"/>
          <w:sz w:val="22"/>
          <w:szCs w:val="22"/>
          <w:rPrChange w:id="68" w:author="Gisele Surkamp" w:date="2022-10-20T20:42:00Z">
            <w:rPr/>
          </w:rPrChange>
        </w:rPr>
        <w:t xml:space="preserve">empresário, portador da Cédula de Identidade </w:t>
      </w:r>
      <w:del w:id="69" w:author="Gisele Surkamp" w:date="2022-10-20T20:42:00Z">
        <w:r w:rsidRPr="00F174F5">
          <w:rPr>
            <w:rFonts w:ascii="Segoe UI" w:hAnsi="Segoe UI" w:cs="Segoe UI"/>
            <w:sz w:val="22"/>
            <w:szCs w:val="22"/>
            <w:rPrChange w:id="70" w:author="Gisele Surkamp" w:date="2022-10-20T20:42:00Z">
              <w:rPr/>
            </w:rPrChange>
          </w:rPr>
          <w:delText xml:space="preserve">RG </w:delText>
        </w:r>
      </w:del>
      <w:r w:rsidRPr="00F174F5">
        <w:rPr>
          <w:rFonts w:ascii="Segoe UI" w:hAnsi="Segoe UI" w:cs="Segoe UI"/>
          <w:sz w:val="22"/>
          <w:szCs w:val="22"/>
          <w:rPrChange w:id="71" w:author="Gisele Surkamp" w:date="2022-10-20T20:42:00Z">
            <w:rPr/>
          </w:rPrChange>
        </w:rPr>
        <w:t>(“</w:t>
      </w:r>
      <w:r w:rsidRPr="00F174F5">
        <w:rPr>
          <w:rFonts w:ascii="Segoe UI" w:hAnsi="Segoe UI" w:cs="Segoe UI"/>
          <w:b/>
          <w:sz w:val="22"/>
          <w:szCs w:val="22"/>
          <w:rPrChange w:id="72" w:author="Gisele Surkamp" w:date="2022-10-20T20:42:00Z">
            <w:rPr/>
          </w:rPrChange>
        </w:rPr>
        <w:t>RG</w:t>
      </w:r>
      <w:r w:rsidRPr="00F174F5">
        <w:rPr>
          <w:rFonts w:ascii="Segoe UI" w:hAnsi="Segoe UI" w:cs="Segoe UI"/>
          <w:sz w:val="22"/>
          <w:szCs w:val="22"/>
          <w:rPrChange w:id="73" w:author="Gisele Surkamp" w:date="2022-10-20T20:42:00Z">
            <w:rPr/>
          </w:rPrChange>
        </w:rPr>
        <w:t xml:space="preserve">”) nº 3.434.362-3 SSP-SP, </w:t>
      </w:r>
      <w:del w:id="74" w:author="Gisele Surkamp" w:date="2022-10-20T20:42:00Z">
        <w:r w:rsidRPr="00F174F5">
          <w:rPr>
            <w:rFonts w:ascii="Segoe UI" w:hAnsi="Segoe UI" w:cs="Segoe UI"/>
            <w:sz w:val="22"/>
            <w:szCs w:val="22"/>
            <w:rPrChange w:id="75" w:author="Gisele Surkamp" w:date="2022-10-20T20:42:00Z">
              <w:rPr/>
            </w:rPrChange>
          </w:rPr>
          <w:delText xml:space="preserve">expedida em 07/04/2011, </w:delText>
        </w:r>
      </w:del>
      <w:r w:rsidRPr="00F174F5">
        <w:rPr>
          <w:rFonts w:ascii="Segoe UI" w:hAnsi="Segoe UI" w:cs="Segoe UI"/>
          <w:sz w:val="22"/>
          <w:szCs w:val="22"/>
          <w:rPrChange w:id="76" w:author="Gisele Surkamp" w:date="2022-10-20T20:42:00Z">
            <w:rPr/>
          </w:rPrChange>
        </w:rPr>
        <w:t>inscrito no Cadastro de Pessoas Físicas do Ministério da Fazenda (“</w:t>
      </w:r>
      <w:r w:rsidRPr="00F174F5">
        <w:rPr>
          <w:rFonts w:ascii="Segoe UI" w:hAnsi="Segoe UI" w:cs="Segoe UI"/>
          <w:b/>
          <w:sz w:val="22"/>
          <w:szCs w:val="22"/>
          <w:rPrChange w:id="77" w:author="Gisele Surkamp" w:date="2022-10-20T20:42:00Z">
            <w:rPr/>
          </w:rPrChange>
        </w:rPr>
        <w:t>CP</w:t>
      </w:r>
      <w:r w:rsidR="008D1D48" w:rsidRPr="00F174F5">
        <w:rPr>
          <w:rFonts w:ascii="Segoe UI" w:hAnsi="Segoe UI" w:cs="Segoe UI"/>
          <w:b/>
          <w:sz w:val="22"/>
          <w:szCs w:val="22"/>
          <w:rPrChange w:id="78" w:author="Gisele Surkamp" w:date="2022-10-20T20:42:00Z">
            <w:rPr/>
          </w:rPrChange>
        </w:rPr>
        <w:t>F</w:t>
      </w:r>
      <w:del w:id="79" w:author="Gisele Surkamp" w:date="2022-10-20T20:42:00Z">
        <w:r w:rsidRPr="00F174F5">
          <w:rPr>
            <w:rFonts w:ascii="Segoe UI" w:hAnsi="Segoe UI" w:cs="Segoe UI"/>
            <w:sz w:val="22"/>
            <w:szCs w:val="22"/>
            <w:rPrChange w:id="80" w:author="Gisele Surkamp" w:date="2022-10-20T20:42:00Z">
              <w:rPr/>
            </w:rPrChange>
          </w:rPr>
          <w:delText>/MF</w:delText>
        </w:r>
      </w:del>
      <w:r w:rsidRPr="00F174F5">
        <w:rPr>
          <w:rFonts w:ascii="Segoe UI" w:hAnsi="Segoe UI" w:cs="Segoe UI"/>
          <w:sz w:val="22"/>
          <w:szCs w:val="22"/>
          <w:rPrChange w:id="81" w:author="Gisele Surkamp" w:date="2022-10-20T20:42:00Z">
            <w:rPr/>
          </w:rPrChange>
        </w:rPr>
        <w:t xml:space="preserve">”) nº 020.328.308-25, residente e domiciliado na Alameda Fernão Cardim, nº 371, apartamento 111, no bairro Jardim Paulista, na cidade de São Paulo, </w:t>
      </w:r>
      <w:del w:id="82" w:author="Gisele Surkamp" w:date="2022-10-20T20:42:00Z">
        <w:r w:rsidRPr="00F174F5">
          <w:rPr>
            <w:rFonts w:ascii="Segoe UI" w:hAnsi="Segoe UI" w:cs="Segoe UI"/>
            <w:sz w:val="22"/>
            <w:szCs w:val="22"/>
            <w:rPrChange w:id="83" w:author="Gisele Surkamp" w:date="2022-10-20T20:42:00Z">
              <w:rPr/>
            </w:rPrChange>
          </w:rPr>
          <w:delText>estado</w:delText>
        </w:r>
      </w:del>
      <w:ins w:id="84" w:author="Gisele Surkamp" w:date="2022-10-20T20:42:00Z">
        <w:r w:rsidR="00AF65DB" w:rsidRPr="003D2494">
          <w:rPr>
            <w:rFonts w:ascii="Segoe UI" w:hAnsi="Segoe UI" w:cs="Segoe UI"/>
            <w:sz w:val="22"/>
            <w:szCs w:val="22"/>
          </w:rPr>
          <w:t>Estado</w:t>
        </w:r>
      </w:ins>
      <w:r w:rsidR="00AF65DB" w:rsidRPr="00F174F5">
        <w:rPr>
          <w:rFonts w:ascii="Segoe UI" w:hAnsi="Segoe UI" w:cs="Segoe UI"/>
          <w:sz w:val="22"/>
          <w:szCs w:val="22"/>
          <w:rPrChange w:id="85" w:author="Gisele Surkamp" w:date="2022-10-20T20:42:00Z">
            <w:rPr/>
          </w:rPrChange>
        </w:rPr>
        <w:t xml:space="preserve"> </w:t>
      </w:r>
      <w:r w:rsidRPr="00F174F5">
        <w:rPr>
          <w:rFonts w:ascii="Segoe UI" w:hAnsi="Segoe UI" w:cs="Segoe UI"/>
          <w:sz w:val="22"/>
          <w:szCs w:val="22"/>
          <w:rPrChange w:id="86" w:author="Gisele Surkamp" w:date="2022-10-20T20:42:00Z">
            <w:rPr/>
          </w:rPrChange>
        </w:rPr>
        <w:t>de São Paulo, CEP: 01.403-020 (“</w:t>
      </w:r>
      <w:del w:id="87" w:author="Gisele Surkamp" w:date="2022-10-20T20:42:00Z">
        <w:r w:rsidRPr="00F174F5">
          <w:rPr>
            <w:rFonts w:ascii="Segoe UI" w:hAnsi="Segoe UI" w:cs="Segoe UI"/>
            <w:sz w:val="22"/>
            <w:szCs w:val="22"/>
            <w:rPrChange w:id="88" w:author="Gisele Surkamp" w:date="2022-10-20T20:42:00Z">
              <w:rPr/>
            </w:rPrChange>
          </w:rPr>
          <w:delText>ROBERTO”)</w:delText>
        </w:r>
        <w:r w:rsidRPr="003D2494" w:rsidDel="00D745FD">
          <w:rPr>
            <w:rFonts w:ascii="Segoe UI" w:hAnsi="Segoe UI" w:cs="Segoe UI"/>
            <w:b/>
            <w:bCs w:val="0"/>
            <w:sz w:val="22"/>
            <w:szCs w:val="22"/>
          </w:rPr>
          <w:delText xml:space="preserve"> </w:delText>
        </w:r>
        <w:r w:rsidR="00360568" w:rsidRPr="003D2494">
          <w:rPr>
            <w:rFonts w:ascii="Segoe UI" w:hAnsi="Segoe UI" w:cs="Segoe UI"/>
            <w:sz w:val="22"/>
            <w:szCs w:val="22"/>
          </w:rPr>
          <w:delText>;</w:delText>
        </w:r>
      </w:del>
      <w:ins w:id="89" w:author="Gisele Surkamp" w:date="2022-10-20T20:42:00Z">
        <w:r w:rsidR="008D1D48" w:rsidRPr="003D2494">
          <w:rPr>
            <w:rFonts w:ascii="Segoe UI" w:hAnsi="Segoe UI" w:cs="Segoe UI"/>
            <w:b/>
            <w:bCs w:val="0"/>
            <w:sz w:val="22"/>
            <w:szCs w:val="22"/>
          </w:rPr>
          <w:t>Roberto</w:t>
        </w:r>
        <w:r w:rsidRPr="003D2494">
          <w:rPr>
            <w:rFonts w:ascii="Segoe UI" w:hAnsi="Segoe UI" w:cs="Segoe UI"/>
            <w:sz w:val="22"/>
            <w:szCs w:val="22"/>
          </w:rPr>
          <w:t>”)</w:t>
        </w:r>
        <w:r w:rsidR="008D1D48" w:rsidRPr="003D2494">
          <w:rPr>
            <w:rFonts w:ascii="Segoe UI" w:hAnsi="Segoe UI" w:cs="Segoe UI"/>
            <w:sz w:val="22"/>
            <w:szCs w:val="22"/>
          </w:rPr>
          <w:t>;</w:t>
        </w:r>
      </w:ins>
      <w:r w:rsidRPr="003D2494" w:rsidDel="00D745FD">
        <w:rPr>
          <w:rFonts w:ascii="Segoe UI" w:hAnsi="Segoe UI" w:cs="Segoe UI"/>
          <w:sz w:val="22"/>
          <w:szCs w:val="22"/>
        </w:rPr>
        <w:t xml:space="preserve"> </w:t>
      </w:r>
      <w:r w:rsidR="00360568" w:rsidRPr="003D2494">
        <w:rPr>
          <w:rFonts w:ascii="Segoe UI" w:eastAsia="Times New Roman" w:hAnsi="Segoe UI" w:cs="Segoe UI"/>
          <w:bCs w:val="0"/>
          <w:sz w:val="22"/>
          <w:szCs w:val="22"/>
          <w:lang w:eastAsia="en-US"/>
        </w:rPr>
        <w:t>[</w:t>
      </w:r>
      <w:r w:rsidR="00491885" w:rsidRPr="003D2494">
        <w:rPr>
          <w:rFonts w:ascii="Segoe UI" w:eastAsia="Times New Roman" w:hAnsi="Segoe UI" w:cs="Segoe UI"/>
          <w:b/>
          <w:bCs w:val="0"/>
          <w:iCs/>
          <w:sz w:val="22"/>
          <w:szCs w:val="22"/>
          <w:highlight w:val="yellow"/>
          <w:lang w:eastAsia="en-US"/>
        </w:rPr>
        <w:t>Nota Mattos Filho</w:t>
      </w:r>
      <w:r w:rsidR="00491885" w:rsidRPr="003D2494" w:rsidDel="00491885">
        <w:rPr>
          <w:rFonts w:ascii="Segoe UI" w:eastAsia="Times New Roman" w:hAnsi="Segoe UI" w:cs="Segoe UI"/>
          <w:b/>
          <w:bCs w:val="0"/>
          <w:iCs/>
          <w:sz w:val="22"/>
          <w:szCs w:val="22"/>
          <w:highlight w:val="yellow"/>
          <w:lang w:eastAsia="en-US"/>
        </w:rPr>
        <w:t xml:space="preserve"> </w:t>
      </w:r>
      <w:r w:rsidR="00360568" w:rsidRPr="003D2494">
        <w:rPr>
          <w:rFonts w:ascii="Segoe UI" w:eastAsia="Times New Roman" w:hAnsi="Segoe UI" w:cs="Segoe UI"/>
          <w:b/>
          <w:bCs w:val="0"/>
          <w:iCs/>
          <w:sz w:val="22"/>
          <w:szCs w:val="22"/>
          <w:highlight w:val="yellow"/>
          <w:lang w:eastAsia="en-US"/>
        </w:rPr>
        <w:t>à Companhia</w:t>
      </w:r>
      <w:r w:rsidR="00360568" w:rsidRPr="003D2494">
        <w:rPr>
          <w:rFonts w:ascii="Segoe UI" w:eastAsia="Times New Roman" w:hAnsi="Segoe UI" w:cs="Segoe UI"/>
          <w:bCs w:val="0"/>
          <w:iCs/>
          <w:sz w:val="22"/>
          <w:szCs w:val="22"/>
          <w:highlight w:val="yellow"/>
          <w:lang w:eastAsia="en-US"/>
        </w:rPr>
        <w:t xml:space="preserve">: </w:t>
      </w:r>
      <w:del w:id="90" w:author="Gisele Surkamp" w:date="2022-10-20T20:42:00Z">
        <w:r w:rsidR="00360568" w:rsidRPr="003D2494">
          <w:rPr>
            <w:rFonts w:ascii="Segoe UI" w:eastAsia="Times New Roman" w:hAnsi="Segoe UI" w:cs="Segoe UI"/>
            <w:bCs w:val="0"/>
            <w:iCs/>
            <w:sz w:val="22"/>
            <w:szCs w:val="22"/>
            <w:highlight w:val="yellow"/>
            <w:lang w:eastAsia="en-US"/>
          </w:rPr>
          <w:delText xml:space="preserve">favor inserir dados de </w:delText>
        </w:r>
        <w:r w:rsidR="00360568" w:rsidRPr="003D2494">
          <w:rPr>
            <w:rFonts w:ascii="Segoe UI" w:eastAsia="Times New Roman" w:hAnsi="Segoe UI" w:cs="Segoe UI"/>
            <w:bCs w:val="0"/>
            <w:iCs/>
            <w:sz w:val="22"/>
            <w:szCs w:val="22"/>
            <w:highlight w:val="yellow"/>
            <w:lang w:eastAsia="en-US"/>
          </w:rPr>
          <w:lastRenderedPageBreak/>
          <w:delText>qualificação dos Fiadores Pessoas Físicas. Pendente recebimento das certidões de casamento para verificar necessidade</w:delText>
        </w:r>
      </w:del>
      <w:ins w:id="91" w:author="Gisele Surkamp" w:date="2022-10-20T20:42:00Z">
        <w:r w:rsidR="008D1D48" w:rsidRPr="003D2494">
          <w:rPr>
            <w:rFonts w:ascii="Segoe UI" w:eastAsia="Times New Roman" w:hAnsi="Segoe UI" w:cs="Segoe UI"/>
            <w:bCs w:val="0"/>
            <w:iCs/>
            <w:sz w:val="22"/>
            <w:szCs w:val="22"/>
            <w:highlight w:val="yellow"/>
            <w:lang w:eastAsia="en-US"/>
          </w:rPr>
          <w:t>será necessário a inclusão</w:t>
        </w:r>
      </w:ins>
      <w:r w:rsidR="008D1D48" w:rsidRPr="003D2494">
        <w:rPr>
          <w:rFonts w:ascii="Segoe UI" w:eastAsia="Times New Roman" w:hAnsi="Segoe UI" w:cs="Segoe UI"/>
          <w:bCs w:val="0"/>
          <w:iCs/>
          <w:sz w:val="22"/>
          <w:szCs w:val="22"/>
          <w:highlight w:val="yellow"/>
          <w:lang w:eastAsia="en-US"/>
        </w:rPr>
        <w:t xml:space="preserve"> de</w:t>
      </w:r>
      <w:r w:rsidR="00360568" w:rsidRPr="003D2494">
        <w:rPr>
          <w:rFonts w:ascii="Segoe UI" w:eastAsia="Times New Roman" w:hAnsi="Segoe UI" w:cs="Segoe UI"/>
          <w:bCs w:val="0"/>
          <w:iCs/>
          <w:sz w:val="22"/>
          <w:szCs w:val="22"/>
          <w:highlight w:val="yellow"/>
          <w:lang w:eastAsia="en-US"/>
        </w:rPr>
        <w:t xml:space="preserve"> outorga conjugal</w:t>
      </w:r>
      <w:del w:id="92" w:author="Gisele Surkamp" w:date="2022-10-20T20:42:00Z">
        <w:r w:rsidR="00360568" w:rsidRPr="003D2494">
          <w:rPr>
            <w:rFonts w:ascii="Segoe UI" w:eastAsia="Times New Roman" w:hAnsi="Segoe UI" w:cs="Segoe UI"/>
            <w:bCs w:val="0"/>
            <w:iCs/>
            <w:sz w:val="22"/>
            <w:szCs w:val="22"/>
            <w:lang w:eastAsia="en-US"/>
          </w:rPr>
          <w:delText>]</w:delText>
        </w:r>
      </w:del>
      <w:ins w:id="93" w:author="Gisele Surkamp" w:date="2022-10-20T20:42:00Z">
        <w:r w:rsidR="008D1D48" w:rsidRPr="003D2494">
          <w:rPr>
            <w:rFonts w:ascii="Segoe UI" w:eastAsia="Times New Roman" w:hAnsi="Segoe UI" w:cs="Segoe UI"/>
            <w:bCs w:val="0"/>
            <w:iCs/>
            <w:sz w:val="22"/>
            <w:szCs w:val="22"/>
            <w:highlight w:val="yellow"/>
            <w:lang w:eastAsia="en-US"/>
          </w:rPr>
          <w:t>.</w:t>
        </w:r>
        <w:r w:rsidR="00360568" w:rsidRPr="003D2494">
          <w:rPr>
            <w:rFonts w:ascii="Segoe UI" w:eastAsia="Times New Roman" w:hAnsi="Segoe UI" w:cs="Segoe UI"/>
            <w:bCs w:val="0"/>
            <w:iCs/>
            <w:sz w:val="22"/>
            <w:szCs w:val="22"/>
            <w:lang w:eastAsia="en-US"/>
          </w:rPr>
          <w:t>]</w:t>
        </w:r>
      </w:ins>
    </w:p>
    <w:p w14:paraId="0C6B7143" w14:textId="4E2DD8A4" w:rsidR="00360568" w:rsidRPr="003D2494" w:rsidRDefault="00E87834" w:rsidP="00360568">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bCs w:val="0"/>
          <w:sz w:val="22"/>
          <w:szCs w:val="22"/>
        </w:rPr>
        <w:t>FABIO GAETA</w:t>
      </w:r>
      <w:r w:rsidRPr="00F174F5">
        <w:rPr>
          <w:rFonts w:ascii="Segoe UI" w:hAnsi="Segoe UI" w:cs="Segoe UI"/>
          <w:sz w:val="22"/>
          <w:szCs w:val="22"/>
          <w:rPrChange w:id="94" w:author="Gisele Surkamp" w:date="2022-10-20T20:42:00Z">
            <w:rPr>
              <w:rFonts w:ascii="Segoe UI" w:hAnsi="Segoe UI"/>
              <w:b/>
              <w:sz w:val="22"/>
            </w:rPr>
          </w:rPrChange>
        </w:rPr>
        <w:t>,</w:t>
      </w:r>
      <w:r w:rsidRPr="00F174F5">
        <w:rPr>
          <w:rFonts w:ascii="Segoe UI" w:hAnsi="Segoe UI" w:cs="Segoe UI"/>
          <w:sz w:val="22"/>
          <w:szCs w:val="22"/>
          <w:rPrChange w:id="95" w:author="Gisele Surkamp" w:date="2022-10-20T20:42:00Z">
            <w:rPr>
              <w:sz w:val="24"/>
            </w:rPr>
          </w:rPrChange>
        </w:rPr>
        <w:t xml:space="preserve"> brasileiro, casado</w:t>
      </w:r>
      <w:r w:rsidR="00F959BC" w:rsidRPr="00F174F5">
        <w:rPr>
          <w:rFonts w:ascii="Segoe UI" w:hAnsi="Segoe UI" w:cs="Segoe UI"/>
          <w:sz w:val="22"/>
          <w:szCs w:val="22"/>
          <w:rPrChange w:id="96" w:author="Gisele Surkamp" w:date="2022-10-20T20:42:00Z">
            <w:rPr>
              <w:sz w:val="24"/>
            </w:rPr>
          </w:rPrChange>
        </w:rPr>
        <w:t xml:space="preserve"> pelo regime da separação total de bens</w:t>
      </w:r>
      <w:r w:rsidRPr="00F174F5">
        <w:rPr>
          <w:rFonts w:ascii="Segoe UI" w:hAnsi="Segoe UI" w:cs="Segoe UI"/>
          <w:sz w:val="22"/>
          <w:szCs w:val="22"/>
          <w:rPrChange w:id="97" w:author="Gisele Surkamp" w:date="2022-10-20T20:42:00Z">
            <w:rPr>
              <w:sz w:val="24"/>
            </w:rPr>
          </w:rPrChange>
        </w:rPr>
        <w:t xml:space="preserve">, empresário, portador </w:t>
      </w:r>
      <w:del w:id="98" w:author="Gisele Surkamp" w:date="2022-10-20T20:42:00Z">
        <w:r w:rsidRPr="00F174F5">
          <w:rPr>
            <w:rFonts w:ascii="Segoe UI" w:hAnsi="Segoe UI" w:cs="Segoe UI"/>
            <w:sz w:val="22"/>
            <w:szCs w:val="22"/>
            <w:rPrChange w:id="99" w:author="Gisele Surkamp" w:date="2022-10-20T20:42:00Z">
              <w:rPr>
                <w:sz w:val="24"/>
                <w:szCs w:val="24"/>
              </w:rPr>
            </w:rPrChange>
          </w:rPr>
          <w:delText>da carteira de identidade</w:delText>
        </w:r>
      </w:del>
      <w:ins w:id="100" w:author="Gisele Surkamp" w:date="2022-10-20T20:42:00Z">
        <w:r w:rsidR="00AF65DB" w:rsidRPr="003D2494">
          <w:rPr>
            <w:rFonts w:ascii="Segoe UI" w:hAnsi="Segoe UI" w:cs="Segoe UI"/>
            <w:sz w:val="22"/>
            <w:szCs w:val="22"/>
          </w:rPr>
          <w:t>do RG</w:t>
        </w:r>
      </w:ins>
      <w:r w:rsidRPr="00F174F5">
        <w:rPr>
          <w:rFonts w:ascii="Segoe UI" w:hAnsi="Segoe UI" w:cs="Segoe UI"/>
          <w:sz w:val="22"/>
          <w:szCs w:val="22"/>
          <w:rPrChange w:id="101" w:author="Gisele Surkamp" w:date="2022-10-20T20:42:00Z">
            <w:rPr>
              <w:sz w:val="24"/>
            </w:rPr>
          </w:rPrChange>
        </w:rPr>
        <w:t xml:space="preserve"> nº 23.816.713-6 SSP/SP</w:t>
      </w:r>
      <w:ins w:id="102" w:author="Gisele Surkamp" w:date="2022-10-20T20:42:00Z">
        <w:r w:rsidR="00AF65DB" w:rsidRPr="003D2494">
          <w:rPr>
            <w:rFonts w:ascii="Segoe UI" w:hAnsi="Segoe UI" w:cs="Segoe UI"/>
            <w:sz w:val="22"/>
            <w:szCs w:val="22"/>
          </w:rPr>
          <w:t>,</w:t>
        </w:r>
      </w:ins>
      <w:r w:rsidRPr="00F174F5">
        <w:rPr>
          <w:rFonts w:ascii="Segoe UI" w:hAnsi="Segoe UI" w:cs="Segoe UI"/>
          <w:sz w:val="22"/>
          <w:szCs w:val="22"/>
          <w:rPrChange w:id="103" w:author="Gisele Surkamp" w:date="2022-10-20T20:42:00Z">
            <w:rPr>
              <w:sz w:val="24"/>
            </w:rPr>
          </w:rPrChange>
        </w:rPr>
        <w:t xml:space="preserve"> e inscrito no CPF</w:t>
      </w:r>
      <w:del w:id="104" w:author="Gisele Surkamp" w:date="2022-10-20T20:42:00Z">
        <w:r w:rsidRPr="00F174F5">
          <w:rPr>
            <w:rFonts w:ascii="Segoe UI" w:hAnsi="Segoe UI" w:cs="Segoe UI"/>
            <w:sz w:val="22"/>
            <w:szCs w:val="22"/>
            <w:rPrChange w:id="105" w:author="Gisele Surkamp" w:date="2022-10-20T20:42:00Z">
              <w:rPr>
                <w:sz w:val="24"/>
                <w:szCs w:val="24"/>
              </w:rPr>
            </w:rPrChange>
          </w:rPr>
          <w:delText>/MF</w:delText>
        </w:r>
      </w:del>
      <w:r w:rsidRPr="00F174F5">
        <w:rPr>
          <w:rFonts w:ascii="Segoe UI" w:hAnsi="Segoe UI" w:cs="Segoe UI"/>
          <w:sz w:val="22"/>
          <w:szCs w:val="22"/>
          <w:rPrChange w:id="106" w:author="Gisele Surkamp" w:date="2022-10-20T20:42:00Z">
            <w:rPr>
              <w:sz w:val="24"/>
            </w:rPr>
          </w:rPrChange>
        </w:rPr>
        <w:t xml:space="preserve"> sob o nº 174.255.218-81, com endereço comercial na Rua Carmine Gaeta, nº 80, Vila Guilherme, </w:t>
      </w:r>
      <w:r w:rsidR="004C3010" w:rsidRPr="00F174F5">
        <w:rPr>
          <w:rFonts w:ascii="Segoe UI" w:hAnsi="Segoe UI" w:cs="Segoe UI"/>
          <w:sz w:val="22"/>
          <w:szCs w:val="22"/>
          <w:rPrChange w:id="107" w:author="Gisele Surkamp" w:date="2022-10-20T20:42:00Z">
            <w:rPr>
              <w:sz w:val="24"/>
            </w:rPr>
          </w:rPrChange>
        </w:rPr>
        <w:t xml:space="preserve">na cidade </w:t>
      </w:r>
      <w:del w:id="108" w:author="Gisele Surkamp" w:date="2022-10-20T20:42:00Z">
        <w:r w:rsidRPr="00F174F5">
          <w:rPr>
            <w:rFonts w:ascii="Segoe UI" w:hAnsi="Segoe UI" w:cs="Segoe UI"/>
            <w:sz w:val="22"/>
            <w:szCs w:val="22"/>
            <w:rPrChange w:id="109" w:author="Gisele Surkamp" w:date="2022-10-20T20:42:00Z">
              <w:rPr>
                <w:sz w:val="24"/>
                <w:szCs w:val="24"/>
              </w:rPr>
            </w:rPrChange>
          </w:rPr>
          <w:delText>e estado</w:delText>
        </w:r>
      </w:del>
      <w:ins w:id="110" w:author="Gisele Surkamp" w:date="2022-10-20T20:42:00Z">
        <w:r w:rsidR="004C3010" w:rsidRPr="003D2494">
          <w:rPr>
            <w:rFonts w:ascii="Segoe UI" w:hAnsi="Segoe UI" w:cs="Segoe UI"/>
            <w:sz w:val="22"/>
            <w:szCs w:val="22"/>
          </w:rPr>
          <w:t>de São Paulo, Estado</w:t>
        </w:r>
      </w:ins>
      <w:r w:rsidR="004C3010" w:rsidRPr="00F174F5">
        <w:rPr>
          <w:rFonts w:ascii="Segoe UI" w:hAnsi="Segoe UI" w:cs="Segoe UI"/>
          <w:sz w:val="22"/>
          <w:szCs w:val="22"/>
          <w:rPrChange w:id="111" w:author="Gisele Surkamp" w:date="2022-10-20T20:42:00Z">
            <w:rPr>
              <w:sz w:val="24"/>
            </w:rPr>
          </w:rPrChange>
        </w:rPr>
        <w:t xml:space="preserve"> de São Paulo</w:t>
      </w:r>
      <w:r w:rsidRPr="00F174F5">
        <w:rPr>
          <w:rFonts w:ascii="Segoe UI" w:hAnsi="Segoe UI" w:cs="Segoe UI"/>
          <w:sz w:val="22"/>
          <w:szCs w:val="22"/>
          <w:rPrChange w:id="112" w:author="Gisele Surkamp" w:date="2022-10-20T20:42:00Z">
            <w:rPr>
              <w:sz w:val="24"/>
            </w:rPr>
          </w:rPrChange>
        </w:rPr>
        <w:t xml:space="preserve">, CEP 02060-100 </w:t>
      </w:r>
      <w:r w:rsidR="00360568" w:rsidRPr="003D2494">
        <w:rPr>
          <w:rFonts w:ascii="Segoe UI" w:hAnsi="Segoe UI" w:cs="Segoe UI"/>
          <w:sz w:val="22"/>
          <w:szCs w:val="22"/>
        </w:rPr>
        <w:t>(“</w:t>
      </w:r>
      <w:r w:rsidR="00360568" w:rsidRPr="003D2494">
        <w:rPr>
          <w:rFonts w:ascii="Segoe UI" w:hAnsi="Segoe UI" w:cs="Segoe UI"/>
          <w:b/>
          <w:sz w:val="22"/>
          <w:szCs w:val="22"/>
        </w:rPr>
        <w:t>Fábio</w:t>
      </w:r>
      <w:r w:rsidR="00360568" w:rsidRPr="003D2494">
        <w:rPr>
          <w:rFonts w:ascii="Segoe UI" w:hAnsi="Segoe UI" w:cs="Segoe UI"/>
          <w:sz w:val="22"/>
          <w:szCs w:val="22"/>
        </w:rPr>
        <w:t xml:space="preserve">”); </w:t>
      </w:r>
      <w:del w:id="113" w:author="Gisele Surkamp" w:date="2022-10-20T20:42:00Z">
        <w:r w:rsidR="00360568" w:rsidRPr="003D2494">
          <w:rPr>
            <w:rFonts w:ascii="Segoe UI" w:eastAsia="Times New Roman" w:hAnsi="Segoe UI" w:cs="Segoe UI"/>
            <w:bCs w:val="0"/>
            <w:sz w:val="22"/>
            <w:szCs w:val="22"/>
            <w:lang w:eastAsia="en-US"/>
          </w:rPr>
          <w:delText>[</w:delText>
        </w:r>
        <w:r w:rsidR="00491885" w:rsidRPr="003D2494">
          <w:rPr>
            <w:rFonts w:ascii="Segoe UI" w:eastAsia="Times New Roman" w:hAnsi="Segoe UI" w:cs="Segoe UI"/>
            <w:b/>
            <w:bCs w:val="0"/>
            <w:iCs/>
            <w:sz w:val="22"/>
            <w:szCs w:val="22"/>
            <w:highlight w:val="yellow"/>
            <w:lang w:eastAsia="en-US"/>
          </w:rPr>
          <w:delText>Nota Mattos Filho</w:delText>
        </w:r>
        <w:r w:rsidR="00491885" w:rsidRPr="003D2494" w:rsidDel="00491885">
          <w:rPr>
            <w:rFonts w:ascii="Segoe UI" w:eastAsia="Times New Roman" w:hAnsi="Segoe UI" w:cs="Segoe UI"/>
            <w:b/>
            <w:bCs w:val="0"/>
            <w:iCs/>
            <w:sz w:val="22"/>
            <w:szCs w:val="22"/>
            <w:highlight w:val="yellow"/>
            <w:lang w:eastAsia="en-US"/>
          </w:rPr>
          <w:delText xml:space="preserve"> </w:delText>
        </w:r>
        <w:r w:rsidR="00360568" w:rsidRPr="003D2494">
          <w:rPr>
            <w:rFonts w:ascii="Segoe UI" w:eastAsia="Times New Roman" w:hAnsi="Segoe UI" w:cs="Segoe UI"/>
            <w:b/>
            <w:bCs w:val="0"/>
            <w:iCs/>
            <w:sz w:val="22"/>
            <w:szCs w:val="22"/>
            <w:highlight w:val="yellow"/>
            <w:lang w:eastAsia="en-US"/>
          </w:rPr>
          <w:delText>à Companhia</w:delText>
        </w:r>
        <w:r w:rsidR="00360568" w:rsidRPr="003D2494">
          <w:rPr>
            <w:rFonts w:ascii="Segoe UI" w:eastAsia="Times New Roman" w:hAnsi="Segoe UI" w:cs="Segoe UI"/>
            <w:bCs w:val="0"/>
            <w:iCs/>
            <w:sz w:val="22"/>
            <w:szCs w:val="22"/>
            <w:highlight w:val="yellow"/>
            <w:lang w:eastAsia="en-US"/>
          </w:rPr>
          <w:delText>: favor inserir dados de qualificação dos Fiadores Pessoas Físicas. Pendente recebimento das certidões de casamento para verificar necessidade de outorga conjugal</w:delText>
        </w:r>
        <w:r w:rsidR="00360568" w:rsidRPr="003D2494">
          <w:rPr>
            <w:rFonts w:ascii="Segoe UI" w:eastAsia="Times New Roman" w:hAnsi="Segoe UI" w:cs="Segoe UI"/>
            <w:bCs w:val="0"/>
            <w:iCs/>
            <w:sz w:val="22"/>
            <w:szCs w:val="22"/>
            <w:lang w:eastAsia="en-US"/>
          </w:rPr>
          <w:delText>]</w:delText>
        </w:r>
      </w:del>
    </w:p>
    <w:p w14:paraId="07E7D218" w14:textId="3F179A6B" w:rsidR="00360568" w:rsidRPr="003D2494" w:rsidRDefault="00D745FD" w:rsidP="00360568">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bCs w:val="0"/>
          <w:sz w:val="22"/>
          <w:szCs w:val="22"/>
        </w:rPr>
        <w:t>FABRÍZIO GAETA</w:t>
      </w:r>
      <w:r w:rsidRPr="00F174F5">
        <w:rPr>
          <w:rFonts w:ascii="Segoe UI" w:hAnsi="Segoe UI" w:cs="Segoe UI"/>
          <w:sz w:val="22"/>
          <w:szCs w:val="22"/>
          <w:rPrChange w:id="114" w:author="Gisele Surkamp" w:date="2022-10-20T20:42:00Z">
            <w:rPr/>
          </w:rPrChange>
        </w:rPr>
        <w:t xml:space="preserve">, brasileiro, solteiro, </w:t>
      </w:r>
      <w:del w:id="115" w:author="Gisele Surkamp" w:date="2022-10-20T20:42:00Z">
        <w:r w:rsidRPr="00F174F5">
          <w:rPr>
            <w:rFonts w:ascii="Segoe UI" w:hAnsi="Segoe UI" w:cs="Segoe UI"/>
            <w:sz w:val="22"/>
            <w:szCs w:val="22"/>
            <w:rPrChange w:id="116" w:author="Gisele Surkamp" w:date="2022-10-20T20:42:00Z">
              <w:rPr/>
            </w:rPrChange>
          </w:rPr>
          <w:delText xml:space="preserve">nascido em 22/02/1974, </w:delText>
        </w:r>
      </w:del>
      <w:r w:rsidRPr="00F174F5">
        <w:rPr>
          <w:rFonts w:ascii="Segoe UI" w:hAnsi="Segoe UI" w:cs="Segoe UI"/>
          <w:sz w:val="22"/>
          <w:szCs w:val="22"/>
          <w:rPrChange w:id="117" w:author="Gisele Surkamp" w:date="2022-10-20T20:42:00Z">
            <w:rPr/>
          </w:rPrChange>
        </w:rPr>
        <w:t xml:space="preserve">empresário, portador do RG nº 23.816.714-8 SSP/SP, </w:t>
      </w:r>
      <w:del w:id="118" w:author="Gisele Surkamp" w:date="2022-10-20T20:42:00Z">
        <w:r w:rsidRPr="00F174F5">
          <w:rPr>
            <w:rFonts w:ascii="Segoe UI" w:hAnsi="Segoe UI" w:cs="Segoe UI"/>
            <w:sz w:val="22"/>
            <w:szCs w:val="22"/>
            <w:rPrChange w:id="119" w:author="Gisele Surkamp" w:date="2022-10-20T20:42:00Z">
              <w:rPr/>
            </w:rPrChange>
          </w:rPr>
          <w:delText xml:space="preserve">expedida em 17/12/1998, </w:delText>
        </w:r>
      </w:del>
      <w:r w:rsidRPr="00F174F5">
        <w:rPr>
          <w:rFonts w:ascii="Segoe UI" w:hAnsi="Segoe UI" w:cs="Segoe UI"/>
          <w:sz w:val="22"/>
          <w:szCs w:val="22"/>
          <w:rPrChange w:id="120" w:author="Gisele Surkamp" w:date="2022-10-20T20:42:00Z">
            <w:rPr/>
          </w:rPrChange>
        </w:rPr>
        <w:t>inscrito no CPF</w:t>
      </w:r>
      <w:del w:id="121" w:author="Gisele Surkamp" w:date="2022-10-20T20:42:00Z">
        <w:r w:rsidRPr="00F174F5">
          <w:rPr>
            <w:rFonts w:ascii="Segoe UI" w:hAnsi="Segoe UI" w:cs="Segoe UI"/>
            <w:sz w:val="22"/>
            <w:szCs w:val="22"/>
            <w:rPrChange w:id="122" w:author="Gisele Surkamp" w:date="2022-10-20T20:42:00Z">
              <w:rPr/>
            </w:rPrChange>
          </w:rPr>
          <w:delText>/MF</w:delText>
        </w:r>
      </w:del>
      <w:r w:rsidRPr="00F174F5">
        <w:rPr>
          <w:rFonts w:ascii="Segoe UI" w:hAnsi="Segoe UI" w:cs="Segoe UI"/>
          <w:sz w:val="22"/>
          <w:szCs w:val="22"/>
          <w:rPrChange w:id="123" w:author="Gisele Surkamp" w:date="2022-10-20T20:42:00Z">
            <w:rPr/>
          </w:rPrChange>
        </w:rPr>
        <w:t xml:space="preserve"> sob o nº 252.303.888-97, residente e domiciliado na Alameda Fernão Cardim, nº 371, apartamento 111, no bairro Jardim Paulista, na cidade de São Paulo, </w:t>
      </w:r>
      <w:del w:id="124" w:author="Gisele Surkamp" w:date="2022-10-20T20:42:00Z">
        <w:r w:rsidRPr="00F174F5">
          <w:rPr>
            <w:rFonts w:ascii="Segoe UI" w:hAnsi="Segoe UI" w:cs="Segoe UI"/>
            <w:sz w:val="22"/>
            <w:szCs w:val="22"/>
            <w:rPrChange w:id="125" w:author="Gisele Surkamp" w:date="2022-10-20T20:42:00Z">
              <w:rPr/>
            </w:rPrChange>
          </w:rPr>
          <w:delText>estado</w:delText>
        </w:r>
      </w:del>
      <w:ins w:id="126" w:author="Gisele Surkamp" w:date="2022-10-20T20:42:00Z">
        <w:r w:rsidR="00AF65DB" w:rsidRPr="003D2494">
          <w:rPr>
            <w:rFonts w:ascii="Segoe UI" w:hAnsi="Segoe UI" w:cs="Segoe UI"/>
            <w:sz w:val="22"/>
            <w:szCs w:val="22"/>
          </w:rPr>
          <w:t>Estado</w:t>
        </w:r>
      </w:ins>
      <w:r w:rsidR="00AF65DB" w:rsidRPr="00F174F5">
        <w:rPr>
          <w:rFonts w:ascii="Segoe UI" w:hAnsi="Segoe UI" w:cs="Segoe UI"/>
          <w:sz w:val="22"/>
          <w:szCs w:val="22"/>
          <w:rPrChange w:id="127" w:author="Gisele Surkamp" w:date="2022-10-20T20:42:00Z">
            <w:rPr/>
          </w:rPrChange>
        </w:rPr>
        <w:t xml:space="preserve"> </w:t>
      </w:r>
      <w:r w:rsidRPr="00F174F5">
        <w:rPr>
          <w:rFonts w:ascii="Segoe UI" w:hAnsi="Segoe UI" w:cs="Segoe UI"/>
          <w:sz w:val="22"/>
          <w:szCs w:val="22"/>
          <w:rPrChange w:id="128" w:author="Gisele Surkamp" w:date="2022-10-20T20:42:00Z">
            <w:rPr/>
          </w:rPrChange>
        </w:rPr>
        <w:t xml:space="preserve">de São Paulo, CEP: 01.403-020 </w:t>
      </w:r>
      <w:r w:rsidR="00360568" w:rsidRPr="00F174F5">
        <w:rPr>
          <w:rFonts w:ascii="Segoe UI" w:hAnsi="Segoe UI" w:cs="Segoe UI"/>
          <w:sz w:val="22"/>
          <w:szCs w:val="22"/>
          <w:rPrChange w:id="129" w:author="Gisele Surkamp" w:date="2022-10-20T20:42:00Z">
            <w:rPr/>
          </w:rPrChange>
        </w:rPr>
        <w:t>(“</w:t>
      </w:r>
      <w:proofErr w:type="spellStart"/>
      <w:del w:id="130" w:author="Gisele Surkamp" w:date="2022-10-20T20:42:00Z">
        <w:r w:rsidRPr="00F174F5">
          <w:rPr>
            <w:rFonts w:ascii="Segoe UI" w:hAnsi="Segoe UI" w:cs="Segoe UI"/>
            <w:sz w:val="22"/>
            <w:szCs w:val="22"/>
            <w:rPrChange w:id="131" w:author="Gisele Surkamp" w:date="2022-10-20T20:42:00Z">
              <w:rPr/>
            </w:rPrChange>
          </w:rPr>
          <w:delText>FABRÍZIO”).</w:delText>
        </w:r>
        <w:r w:rsidRPr="003D2494" w:rsidDel="00D745FD">
          <w:rPr>
            <w:rFonts w:ascii="Segoe UI" w:hAnsi="Segoe UI" w:cs="Segoe UI"/>
            <w:b/>
            <w:bCs w:val="0"/>
            <w:sz w:val="22"/>
            <w:szCs w:val="22"/>
          </w:rPr>
          <w:delText xml:space="preserve"> </w:delText>
        </w:r>
        <w:r w:rsidR="00360568" w:rsidRPr="003D2494">
          <w:rPr>
            <w:rFonts w:ascii="Segoe UI" w:hAnsi="Segoe UI" w:cs="Segoe UI"/>
            <w:sz w:val="22"/>
            <w:szCs w:val="22"/>
          </w:rPr>
          <w:delText xml:space="preserve"> (“</w:delText>
        </w:r>
      </w:del>
      <w:r w:rsidR="00360568" w:rsidRPr="003D2494">
        <w:rPr>
          <w:rFonts w:ascii="Segoe UI" w:hAnsi="Segoe UI" w:cs="Segoe UI"/>
          <w:b/>
          <w:sz w:val="22"/>
          <w:szCs w:val="22"/>
        </w:rPr>
        <w:t>Fabrízio</w:t>
      </w:r>
      <w:proofErr w:type="spellEnd"/>
      <w:r w:rsidR="00360568" w:rsidRPr="003D2494">
        <w:rPr>
          <w:rFonts w:ascii="Segoe UI" w:hAnsi="Segoe UI" w:cs="Segoe UI"/>
          <w:sz w:val="22"/>
          <w:szCs w:val="22"/>
        </w:rPr>
        <w:t>”</w:t>
      </w:r>
      <w:r w:rsidRPr="003D2494">
        <w:rPr>
          <w:rFonts w:ascii="Segoe UI" w:hAnsi="Segoe UI" w:cs="Segoe UI"/>
          <w:sz w:val="22"/>
          <w:szCs w:val="22"/>
        </w:rPr>
        <w:t>)</w:t>
      </w:r>
      <w:r w:rsidR="00360568" w:rsidRPr="003D2494">
        <w:rPr>
          <w:rFonts w:ascii="Segoe UI" w:hAnsi="Segoe UI" w:cs="Segoe UI"/>
          <w:sz w:val="22"/>
          <w:szCs w:val="22"/>
        </w:rPr>
        <w:t>, e quando referido em conjunto com Roberto e Fábio, “</w:t>
      </w:r>
      <w:r w:rsidR="00360568" w:rsidRPr="003D2494">
        <w:rPr>
          <w:rFonts w:ascii="Segoe UI" w:hAnsi="Segoe UI" w:cs="Segoe UI"/>
          <w:b/>
          <w:bCs w:val="0"/>
          <w:sz w:val="22"/>
          <w:szCs w:val="22"/>
        </w:rPr>
        <w:t>Acionistas</w:t>
      </w:r>
      <w:r w:rsidR="00491885" w:rsidRPr="003D2494">
        <w:rPr>
          <w:rFonts w:ascii="Segoe UI" w:hAnsi="Segoe UI" w:cs="Segoe UI"/>
          <w:b/>
          <w:bCs w:val="0"/>
          <w:sz w:val="22"/>
          <w:szCs w:val="22"/>
        </w:rPr>
        <w:t xml:space="preserve"> da Transdata</w:t>
      </w:r>
      <w:r w:rsidR="00491885" w:rsidRPr="003D2494">
        <w:rPr>
          <w:rFonts w:ascii="Segoe UI" w:hAnsi="Segoe UI" w:cs="Segoe UI"/>
          <w:sz w:val="22"/>
          <w:szCs w:val="22"/>
        </w:rPr>
        <w:t>”</w:t>
      </w:r>
      <w:r w:rsidR="00360568" w:rsidRPr="003D2494">
        <w:rPr>
          <w:rFonts w:ascii="Segoe UI" w:hAnsi="Segoe UI" w:cs="Segoe UI"/>
          <w:sz w:val="22"/>
          <w:szCs w:val="22"/>
        </w:rPr>
        <w:t xml:space="preserve">); </w:t>
      </w:r>
      <w:bookmarkEnd w:id="61"/>
      <w:del w:id="132" w:author="Gisele Surkamp" w:date="2022-10-20T20:42:00Z">
        <w:r w:rsidR="00360568" w:rsidRPr="003D2494">
          <w:rPr>
            <w:rFonts w:ascii="Segoe UI" w:eastAsia="Times New Roman" w:hAnsi="Segoe UI" w:cs="Segoe UI"/>
            <w:bCs w:val="0"/>
            <w:sz w:val="22"/>
            <w:szCs w:val="22"/>
            <w:lang w:eastAsia="en-US"/>
          </w:rPr>
          <w:delText>[</w:delText>
        </w:r>
        <w:r w:rsidR="00491885" w:rsidRPr="003D2494">
          <w:rPr>
            <w:rFonts w:ascii="Segoe UI" w:eastAsia="Times New Roman" w:hAnsi="Segoe UI" w:cs="Segoe UI"/>
            <w:b/>
            <w:bCs w:val="0"/>
            <w:iCs/>
            <w:sz w:val="22"/>
            <w:szCs w:val="22"/>
            <w:highlight w:val="yellow"/>
            <w:lang w:eastAsia="en-US"/>
          </w:rPr>
          <w:delText>Nota Mattos Filho</w:delText>
        </w:r>
        <w:r w:rsidR="00491885" w:rsidRPr="003D2494" w:rsidDel="00491885">
          <w:rPr>
            <w:rFonts w:ascii="Segoe UI" w:eastAsia="Times New Roman" w:hAnsi="Segoe UI" w:cs="Segoe UI"/>
            <w:b/>
            <w:bCs w:val="0"/>
            <w:iCs/>
            <w:sz w:val="22"/>
            <w:szCs w:val="22"/>
            <w:highlight w:val="yellow"/>
            <w:lang w:eastAsia="en-US"/>
          </w:rPr>
          <w:delText xml:space="preserve"> </w:delText>
        </w:r>
        <w:r w:rsidR="00360568" w:rsidRPr="003D2494">
          <w:rPr>
            <w:rFonts w:ascii="Segoe UI" w:eastAsia="Times New Roman" w:hAnsi="Segoe UI" w:cs="Segoe UI"/>
            <w:b/>
            <w:bCs w:val="0"/>
            <w:iCs/>
            <w:sz w:val="22"/>
            <w:szCs w:val="22"/>
            <w:highlight w:val="yellow"/>
            <w:lang w:eastAsia="en-US"/>
          </w:rPr>
          <w:delText>à Companhia</w:delText>
        </w:r>
        <w:r w:rsidR="00360568" w:rsidRPr="003D2494">
          <w:rPr>
            <w:rFonts w:ascii="Segoe UI" w:eastAsia="Times New Roman" w:hAnsi="Segoe UI" w:cs="Segoe UI"/>
            <w:bCs w:val="0"/>
            <w:iCs/>
            <w:sz w:val="22"/>
            <w:szCs w:val="22"/>
            <w:highlight w:val="yellow"/>
            <w:lang w:eastAsia="en-US"/>
          </w:rPr>
          <w:delText>: favor inserir dados de qualificação dos Fiadores Pessoas Físicas. Pendente recebimento das certidões de casamento para verificar necessidade de outorga conjugal</w:delText>
        </w:r>
        <w:r w:rsidR="00360568" w:rsidRPr="003D2494">
          <w:rPr>
            <w:rFonts w:ascii="Segoe UI" w:eastAsia="Times New Roman" w:hAnsi="Segoe UI" w:cs="Segoe UI"/>
            <w:bCs w:val="0"/>
            <w:iCs/>
            <w:sz w:val="22"/>
            <w:szCs w:val="22"/>
            <w:lang w:eastAsia="en-US"/>
          </w:rPr>
          <w:delText>]</w:delText>
        </w:r>
      </w:del>
    </w:p>
    <w:p w14:paraId="7B08672F" w14:textId="0A6B0612" w:rsidR="00360568" w:rsidRPr="00F174F5" w:rsidRDefault="00E87834" w:rsidP="00AF65DB">
      <w:pPr>
        <w:pStyle w:val="Parties"/>
        <w:adjustRightInd/>
        <w:spacing w:after="240" w:line="320" w:lineRule="atLeast"/>
        <w:ind w:left="0" w:firstLine="0"/>
        <w:rPr>
          <w:rFonts w:ascii="Segoe UI" w:hAnsi="Segoe UI" w:cs="Segoe UI"/>
          <w:sz w:val="22"/>
          <w:szCs w:val="22"/>
          <w:rPrChange w:id="133" w:author="Gisele Surkamp" w:date="2022-10-20T20:42:00Z">
            <w:rPr/>
          </w:rPrChange>
        </w:rPr>
      </w:pPr>
      <w:bookmarkStart w:id="134" w:name="_Hlk117088824"/>
      <w:r w:rsidRPr="003D2494">
        <w:rPr>
          <w:rFonts w:ascii="Segoe UI" w:hAnsi="Segoe UI" w:cs="Segoe UI"/>
          <w:b/>
          <w:bCs w:val="0"/>
          <w:sz w:val="22"/>
          <w:szCs w:val="22"/>
        </w:rPr>
        <w:t>PAULO NARCÉLIO SIMÕES AMARAL</w:t>
      </w:r>
      <w:r w:rsidRPr="003D2494">
        <w:rPr>
          <w:rFonts w:ascii="Segoe UI" w:hAnsi="Segoe UI" w:cs="Segoe UI"/>
          <w:sz w:val="22"/>
          <w:szCs w:val="22"/>
        </w:rPr>
        <w:t>, brasileiro, casado sob o regime de comunhão parcial de bens</w:t>
      </w:r>
      <w:ins w:id="135" w:author="Gisele Surkamp" w:date="2022-10-20T20:42:00Z">
        <w:r w:rsidR="00AF65DB" w:rsidRPr="003D2494">
          <w:rPr>
            <w:rFonts w:ascii="Segoe UI" w:hAnsi="Segoe UI" w:cs="Segoe UI"/>
            <w:sz w:val="22"/>
            <w:szCs w:val="22"/>
          </w:rPr>
          <w:t xml:space="preserve"> com </w:t>
        </w:r>
        <w:r w:rsidR="006D2919" w:rsidRPr="003D2494">
          <w:rPr>
            <w:rFonts w:ascii="Segoe UI" w:hAnsi="Segoe UI" w:cs="Segoe UI"/>
            <w:sz w:val="22"/>
            <w:szCs w:val="22"/>
          </w:rPr>
          <w:t>Sylvia Maria Chamberlain Vagos Amaral</w:t>
        </w:r>
      </w:ins>
      <w:r w:rsidR="006D2919" w:rsidRPr="003D2494">
        <w:rPr>
          <w:rFonts w:ascii="Segoe UI" w:hAnsi="Segoe UI" w:cs="Segoe UI"/>
          <w:sz w:val="22"/>
          <w:szCs w:val="22"/>
        </w:rPr>
        <w:t xml:space="preserve">, </w:t>
      </w:r>
      <w:r w:rsidRPr="003D2494">
        <w:rPr>
          <w:rFonts w:ascii="Segoe UI" w:hAnsi="Segoe UI" w:cs="Segoe UI"/>
          <w:sz w:val="22"/>
          <w:szCs w:val="22"/>
        </w:rPr>
        <w:t xml:space="preserve">economista, portador da cédula de identidade nº 2.929.896, expedida pelo SSP/DF, inscrito no </w:t>
      </w:r>
      <w:del w:id="136" w:author="Gisele Surkamp" w:date="2022-10-20T20:42:00Z">
        <w:r w:rsidRPr="003D2494">
          <w:rPr>
            <w:rFonts w:ascii="Segoe UI" w:hAnsi="Segoe UI" w:cs="Segoe UI"/>
            <w:sz w:val="22"/>
            <w:szCs w:val="22"/>
          </w:rPr>
          <w:delText>Cadastro da Pessoa Física do Ministério da Economia (“</w:delText>
        </w:r>
      </w:del>
      <w:r w:rsidR="00662205" w:rsidRPr="00F174F5">
        <w:rPr>
          <w:rFonts w:ascii="Segoe UI" w:hAnsi="Segoe UI" w:cs="Segoe UI"/>
          <w:sz w:val="22"/>
          <w:szCs w:val="22"/>
          <w:rPrChange w:id="137" w:author="Gisele Surkamp" w:date="2022-10-20T20:42:00Z">
            <w:rPr>
              <w:rFonts w:ascii="Segoe UI" w:hAnsi="Segoe UI"/>
              <w:b/>
              <w:sz w:val="22"/>
            </w:rPr>
          </w:rPrChange>
        </w:rPr>
        <w:t>CPF</w:t>
      </w:r>
      <w:del w:id="138" w:author="Gisele Surkamp" w:date="2022-10-20T20:42:00Z">
        <w:r w:rsidRPr="003D2494">
          <w:rPr>
            <w:rFonts w:ascii="Segoe UI" w:hAnsi="Segoe UI" w:cs="Segoe UI"/>
            <w:sz w:val="22"/>
            <w:szCs w:val="22"/>
          </w:rPr>
          <w:delText>”)</w:delText>
        </w:r>
      </w:del>
      <w:r w:rsidRPr="003D2494">
        <w:rPr>
          <w:rFonts w:ascii="Segoe UI" w:hAnsi="Segoe UI" w:cs="Segoe UI"/>
          <w:sz w:val="22"/>
          <w:szCs w:val="22"/>
        </w:rPr>
        <w:t xml:space="preserve"> sob o nº 790.422.877-72, residente e domiciliado na </w:t>
      </w:r>
      <w:del w:id="139" w:author="Gisele Surkamp" w:date="2022-10-20T20:42:00Z">
        <w:r w:rsidRPr="003D2494">
          <w:rPr>
            <w:rFonts w:ascii="Segoe UI" w:hAnsi="Segoe UI" w:cs="Segoe UI"/>
            <w:sz w:val="22"/>
            <w:szCs w:val="22"/>
          </w:rPr>
          <w:delText>Cidade</w:delText>
        </w:r>
      </w:del>
      <w:ins w:id="140" w:author="Gisele Surkamp" w:date="2022-10-20T20:42:00Z">
        <w:r w:rsidR="00AF65DB" w:rsidRPr="003D2494">
          <w:rPr>
            <w:rFonts w:ascii="Segoe UI" w:hAnsi="Segoe UI" w:cs="Segoe UI"/>
            <w:sz w:val="22"/>
            <w:szCs w:val="22"/>
          </w:rPr>
          <w:t>cidade</w:t>
        </w:r>
      </w:ins>
      <w:r w:rsidR="00AF65DB" w:rsidRPr="003D2494">
        <w:rPr>
          <w:rFonts w:ascii="Segoe UI" w:hAnsi="Segoe UI" w:cs="Segoe UI"/>
          <w:sz w:val="22"/>
          <w:szCs w:val="22"/>
        </w:rPr>
        <w:t xml:space="preserve"> </w:t>
      </w:r>
      <w:r w:rsidRPr="003D2494">
        <w:rPr>
          <w:rFonts w:ascii="Segoe UI" w:hAnsi="Segoe UI" w:cs="Segoe UI"/>
          <w:sz w:val="22"/>
          <w:szCs w:val="22"/>
        </w:rPr>
        <w:t xml:space="preserve">e </w:t>
      </w:r>
      <w:del w:id="141" w:author="Gisele Surkamp" w:date="2022-10-20T20:42:00Z">
        <w:r w:rsidRPr="003D2494">
          <w:rPr>
            <w:rFonts w:ascii="Segoe UI" w:hAnsi="Segoe UI" w:cs="Segoe UI"/>
            <w:sz w:val="22"/>
            <w:szCs w:val="22"/>
          </w:rPr>
          <w:delText>Estado</w:delText>
        </w:r>
      </w:del>
      <w:ins w:id="142" w:author="Gisele Surkamp" w:date="2022-10-20T20:42:00Z">
        <w:r w:rsidR="00AF65DB" w:rsidRPr="003D2494">
          <w:rPr>
            <w:rFonts w:ascii="Segoe UI" w:hAnsi="Segoe UI" w:cs="Segoe UI"/>
            <w:sz w:val="22"/>
            <w:szCs w:val="22"/>
          </w:rPr>
          <w:t>estado</w:t>
        </w:r>
      </w:ins>
      <w:r w:rsidR="00AF65DB" w:rsidRPr="003D2494">
        <w:rPr>
          <w:rFonts w:ascii="Segoe UI" w:hAnsi="Segoe UI" w:cs="Segoe UI"/>
          <w:sz w:val="22"/>
          <w:szCs w:val="22"/>
        </w:rPr>
        <w:t xml:space="preserve"> </w:t>
      </w:r>
      <w:r w:rsidRPr="003D2494">
        <w:rPr>
          <w:rFonts w:ascii="Segoe UI" w:hAnsi="Segoe UI" w:cs="Segoe UI"/>
          <w:sz w:val="22"/>
          <w:szCs w:val="22"/>
        </w:rPr>
        <w:t xml:space="preserve">do Rio de Janeiro, com escritório na Av. Almirante Barroso, nº 81, 33º andar, Centro, </w:t>
      </w:r>
      <w:ins w:id="143" w:author="Gisele Surkamp" w:date="2022-10-20T20:42:00Z">
        <w:r w:rsidR="004C3010" w:rsidRPr="003D2494">
          <w:rPr>
            <w:rFonts w:ascii="Segoe UI" w:hAnsi="Segoe UI" w:cs="Segoe UI"/>
            <w:sz w:val="22"/>
            <w:szCs w:val="22"/>
          </w:rPr>
          <w:t xml:space="preserve">na </w:t>
        </w:r>
        <w:r w:rsidR="00AF65DB" w:rsidRPr="003D2494">
          <w:rPr>
            <w:rFonts w:ascii="Segoe UI" w:hAnsi="Segoe UI" w:cs="Segoe UI"/>
            <w:sz w:val="22"/>
            <w:szCs w:val="22"/>
          </w:rPr>
          <w:t xml:space="preserve">cidade do </w:t>
        </w:r>
        <w:r w:rsidRPr="003D2494">
          <w:rPr>
            <w:rFonts w:ascii="Segoe UI" w:hAnsi="Segoe UI" w:cs="Segoe UI"/>
            <w:sz w:val="22"/>
            <w:szCs w:val="22"/>
          </w:rPr>
          <w:t>Rio de Janeiro,</w:t>
        </w:r>
        <w:r w:rsidR="00AF65DB" w:rsidRPr="003D2494">
          <w:rPr>
            <w:rFonts w:ascii="Segoe UI" w:hAnsi="Segoe UI" w:cs="Segoe UI"/>
            <w:sz w:val="22"/>
            <w:szCs w:val="22"/>
          </w:rPr>
          <w:t xml:space="preserve"> Estado do </w:t>
        </w:r>
      </w:ins>
      <w:r w:rsidR="00AF65DB" w:rsidRPr="003D2494">
        <w:rPr>
          <w:rFonts w:ascii="Segoe UI" w:hAnsi="Segoe UI" w:cs="Segoe UI"/>
          <w:sz w:val="22"/>
          <w:szCs w:val="22"/>
        </w:rPr>
        <w:t>Rio de Janeiro,</w:t>
      </w:r>
      <w:r w:rsidRPr="003D2494">
        <w:rPr>
          <w:rFonts w:ascii="Segoe UI" w:hAnsi="Segoe UI" w:cs="Segoe UI"/>
          <w:sz w:val="22"/>
          <w:szCs w:val="22"/>
        </w:rPr>
        <w:t xml:space="preserve"> CEP 20.031-004 (“</w:t>
      </w:r>
      <w:r w:rsidRPr="003D2494">
        <w:rPr>
          <w:rFonts w:ascii="Segoe UI" w:hAnsi="Segoe UI" w:cs="Segoe UI"/>
          <w:b/>
          <w:bCs w:val="0"/>
          <w:sz w:val="22"/>
          <w:szCs w:val="22"/>
        </w:rPr>
        <w:t>Paulo</w:t>
      </w:r>
      <w:r w:rsidRPr="003D2494">
        <w:rPr>
          <w:rFonts w:ascii="Segoe UI" w:hAnsi="Segoe UI" w:cs="Segoe UI"/>
          <w:sz w:val="22"/>
          <w:szCs w:val="22"/>
        </w:rPr>
        <w:t xml:space="preserve">”); </w:t>
      </w:r>
      <w:del w:id="144" w:author="Gisele Surkamp" w:date="2022-10-20T20:42:00Z">
        <w:r w:rsidR="00491885" w:rsidRPr="003D2494">
          <w:rPr>
            <w:rFonts w:ascii="Segoe UI" w:hAnsi="Segoe UI" w:cs="Segoe UI"/>
            <w:sz w:val="22"/>
            <w:szCs w:val="22"/>
          </w:rPr>
          <w:delText xml:space="preserve">; </w:delText>
        </w:r>
      </w:del>
      <w:r w:rsidR="00AF65DB" w:rsidRPr="003D2494">
        <w:rPr>
          <w:rFonts w:ascii="Segoe UI" w:eastAsia="Times New Roman" w:hAnsi="Segoe UI" w:cs="Segoe UI"/>
          <w:bCs w:val="0"/>
          <w:sz w:val="22"/>
          <w:szCs w:val="22"/>
          <w:lang w:eastAsia="en-US"/>
        </w:rPr>
        <w:t>[</w:t>
      </w:r>
      <w:r w:rsidR="00AF65DB" w:rsidRPr="003D2494">
        <w:rPr>
          <w:rFonts w:ascii="Segoe UI" w:eastAsia="Times New Roman" w:hAnsi="Segoe UI" w:cs="Segoe UI"/>
          <w:b/>
          <w:bCs w:val="0"/>
          <w:iCs/>
          <w:sz w:val="22"/>
          <w:szCs w:val="22"/>
          <w:highlight w:val="yellow"/>
          <w:lang w:eastAsia="en-US"/>
        </w:rPr>
        <w:t>Nota Mattos Filho</w:t>
      </w:r>
      <w:r w:rsidR="00AF65DB" w:rsidRPr="003D2494" w:rsidDel="00491885">
        <w:rPr>
          <w:rFonts w:ascii="Segoe UI" w:eastAsia="Times New Roman" w:hAnsi="Segoe UI" w:cs="Segoe UI"/>
          <w:b/>
          <w:bCs w:val="0"/>
          <w:iCs/>
          <w:sz w:val="22"/>
          <w:szCs w:val="22"/>
          <w:highlight w:val="yellow"/>
          <w:lang w:eastAsia="en-US"/>
        </w:rPr>
        <w:t xml:space="preserve"> </w:t>
      </w:r>
      <w:r w:rsidR="00AF65DB" w:rsidRPr="003D2494">
        <w:rPr>
          <w:rFonts w:ascii="Segoe UI" w:eastAsia="Times New Roman" w:hAnsi="Segoe UI" w:cs="Segoe UI"/>
          <w:b/>
          <w:bCs w:val="0"/>
          <w:iCs/>
          <w:sz w:val="22"/>
          <w:szCs w:val="22"/>
          <w:highlight w:val="yellow"/>
          <w:lang w:eastAsia="en-US"/>
        </w:rPr>
        <w:t>à Companhia</w:t>
      </w:r>
      <w:r w:rsidR="00AF65DB" w:rsidRPr="003D2494">
        <w:rPr>
          <w:rFonts w:ascii="Segoe UI" w:eastAsia="Times New Roman" w:hAnsi="Segoe UI" w:cs="Segoe UI"/>
          <w:bCs w:val="0"/>
          <w:iCs/>
          <w:sz w:val="22"/>
          <w:szCs w:val="22"/>
          <w:highlight w:val="yellow"/>
          <w:lang w:eastAsia="en-US"/>
        </w:rPr>
        <w:t xml:space="preserve">: </w:t>
      </w:r>
      <w:del w:id="145" w:author="Gisele Surkamp" w:date="2022-10-20T20:42:00Z">
        <w:r w:rsidR="00491885" w:rsidRPr="003D2494">
          <w:rPr>
            <w:rFonts w:ascii="Segoe UI" w:eastAsia="Times New Roman" w:hAnsi="Segoe UI" w:cs="Segoe UI"/>
            <w:bCs w:val="0"/>
            <w:iCs/>
            <w:sz w:val="22"/>
            <w:szCs w:val="22"/>
            <w:highlight w:val="yellow"/>
            <w:lang w:eastAsia="en-US"/>
          </w:rPr>
          <w:delText>favor inserir dados de qualificação dos Fiadores Pessoas Físicas. Pendente recebimento das certidões de casamento para verificar necessidade</w:delText>
        </w:r>
      </w:del>
      <w:ins w:id="146" w:author="Gisele Surkamp" w:date="2022-10-20T20:42:00Z">
        <w:r w:rsidR="00AF65DB" w:rsidRPr="003D2494">
          <w:rPr>
            <w:rFonts w:ascii="Segoe UI" w:eastAsia="Times New Roman" w:hAnsi="Segoe UI" w:cs="Segoe UI"/>
            <w:bCs w:val="0"/>
            <w:iCs/>
            <w:sz w:val="22"/>
            <w:szCs w:val="22"/>
            <w:highlight w:val="yellow"/>
            <w:lang w:eastAsia="en-US"/>
          </w:rPr>
          <w:t>será necessário a inclusão</w:t>
        </w:r>
      </w:ins>
      <w:r w:rsidR="00AF65DB" w:rsidRPr="003D2494">
        <w:rPr>
          <w:rFonts w:ascii="Segoe UI" w:eastAsia="Times New Roman" w:hAnsi="Segoe UI" w:cs="Segoe UI"/>
          <w:bCs w:val="0"/>
          <w:iCs/>
          <w:sz w:val="22"/>
          <w:szCs w:val="22"/>
          <w:highlight w:val="yellow"/>
          <w:lang w:eastAsia="en-US"/>
        </w:rPr>
        <w:t xml:space="preserve"> de outorga conjugal</w:t>
      </w:r>
      <w:ins w:id="147" w:author="Gisele Surkamp" w:date="2022-10-20T20:42:00Z">
        <w:r w:rsidR="00AF65DB" w:rsidRPr="003D2494">
          <w:rPr>
            <w:rFonts w:ascii="Segoe UI" w:eastAsia="Times New Roman" w:hAnsi="Segoe UI" w:cs="Segoe UI"/>
            <w:bCs w:val="0"/>
            <w:iCs/>
            <w:sz w:val="22"/>
            <w:szCs w:val="22"/>
            <w:highlight w:val="yellow"/>
            <w:lang w:eastAsia="en-US"/>
          </w:rPr>
          <w:t>. Favor enviar os documentos pessoais e comprovante de endereço da esposa</w:t>
        </w:r>
      </w:ins>
      <w:r w:rsidR="00AF65DB" w:rsidRPr="003D2494">
        <w:rPr>
          <w:rFonts w:ascii="Segoe UI" w:eastAsia="Times New Roman" w:hAnsi="Segoe UI" w:cs="Segoe UI"/>
          <w:bCs w:val="0"/>
          <w:iCs/>
          <w:sz w:val="22"/>
          <w:szCs w:val="22"/>
          <w:lang w:eastAsia="en-US"/>
        </w:rPr>
        <w:t>]</w:t>
      </w:r>
    </w:p>
    <w:bookmarkEnd w:id="134"/>
    <w:p w14:paraId="175D7E91" w14:textId="6537F10E" w:rsidR="00491885" w:rsidRPr="003D2494" w:rsidRDefault="00E87834"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bCs w:val="0"/>
          <w:sz w:val="22"/>
          <w:szCs w:val="22"/>
        </w:rPr>
        <w:t>LEANDRO FELGA CARIELLO</w:t>
      </w:r>
      <w:r w:rsidRPr="00F174F5">
        <w:rPr>
          <w:rFonts w:ascii="Segoe UI" w:hAnsi="Segoe UI" w:cs="Segoe UI"/>
          <w:sz w:val="22"/>
          <w:szCs w:val="22"/>
          <w:rPrChange w:id="148" w:author="Gisele Surkamp" w:date="2022-10-20T20:42:00Z">
            <w:rPr>
              <w:sz w:val="24"/>
            </w:rPr>
          </w:rPrChange>
        </w:rPr>
        <w:t>, brasileiro, casado</w:t>
      </w:r>
      <w:r w:rsidR="00F959BC" w:rsidRPr="00F174F5">
        <w:rPr>
          <w:rFonts w:ascii="Segoe UI" w:hAnsi="Segoe UI" w:cs="Segoe UI"/>
          <w:sz w:val="22"/>
          <w:szCs w:val="22"/>
          <w:rPrChange w:id="149" w:author="Gisele Surkamp" w:date="2022-10-20T20:42:00Z">
            <w:rPr>
              <w:sz w:val="24"/>
            </w:rPr>
          </w:rPrChange>
        </w:rPr>
        <w:t xml:space="preserve"> pelo regime da separação total de bens</w:t>
      </w:r>
      <w:r w:rsidRPr="00F174F5">
        <w:rPr>
          <w:rFonts w:ascii="Segoe UI" w:hAnsi="Segoe UI" w:cs="Segoe UI"/>
          <w:sz w:val="22"/>
          <w:szCs w:val="22"/>
          <w:rPrChange w:id="150" w:author="Gisele Surkamp" w:date="2022-10-20T20:42:00Z">
            <w:rPr>
              <w:sz w:val="24"/>
            </w:rPr>
          </w:rPrChange>
        </w:rPr>
        <w:t xml:space="preserve">, advogado, inscrito na OAB/RJ sob o n° 95.829, inscrito no CPF sob o nº.036.750.427-82, com endereço comercial, na Av. Almirante Barroso, nº 81, 33º andar, na </w:t>
      </w:r>
      <w:r w:rsidR="004C3010" w:rsidRPr="00F174F5">
        <w:rPr>
          <w:rFonts w:ascii="Segoe UI" w:hAnsi="Segoe UI" w:cs="Segoe UI"/>
          <w:sz w:val="22"/>
          <w:szCs w:val="22"/>
          <w:rPrChange w:id="151" w:author="Gisele Surkamp" w:date="2022-10-20T20:42:00Z">
            <w:rPr>
              <w:sz w:val="24"/>
            </w:rPr>
          </w:rPrChange>
        </w:rPr>
        <w:t xml:space="preserve">cidade </w:t>
      </w:r>
      <w:del w:id="152" w:author="Gisele Surkamp" w:date="2022-10-20T20:42:00Z">
        <w:r w:rsidRPr="00F174F5">
          <w:rPr>
            <w:rFonts w:ascii="Segoe UI" w:hAnsi="Segoe UI" w:cs="Segoe UI"/>
            <w:sz w:val="22"/>
            <w:szCs w:val="22"/>
            <w:rPrChange w:id="153" w:author="Gisele Surkamp" w:date="2022-10-20T20:42:00Z">
              <w:rPr>
                <w:sz w:val="24"/>
                <w:szCs w:val="24"/>
              </w:rPr>
            </w:rPrChange>
          </w:rPr>
          <w:delText xml:space="preserve">e estado </w:delText>
        </w:r>
      </w:del>
      <w:r w:rsidR="004C3010" w:rsidRPr="00F174F5">
        <w:rPr>
          <w:rFonts w:ascii="Segoe UI" w:hAnsi="Segoe UI" w:cs="Segoe UI"/>
          <w:sz w:val="22"/>
          <w:szCs w:val="22"/>
          <w:rPrChange w:id="154" w:author="Gisele Surkamp" w:date="2022-10-20T20:42:00Z">
            <w:rPr>
              <w:sz w:val="24"/>
            </w:rPr>
          </w:rPrChange>
        </w:rPr>
        <w:t>do Rio de Janeiro</w:t>
      </w:r>
      <w:del w:id="155" w:author="Gisele Surkamp" w:date="2022-10-20T20:42:00Z">
        <w:r w:rsidRPr="00F174F5">
          <w:rPr>
            <w:rFonts w:ascii="Segoe UI" w:hAnsi="Segoe UI" w:cs="Segoe UI"/>
            <w:sz w:val="22"/>
            <w:szCs w:val="22"/>
            <w:rPrChange w:id="156" w:author="Gisele Surkamp" w:date="2022-10-20T20:42:00Z">
              <w:rPr>
                <w:sz w:val="24"/>
                <w:szCs w:val="24"/>
              </w:rPr>
            </w:rPrChange>
          </w:rPr>
          <w:delText xml:space="preserve"> -</w:delText>
        </w:r>
      </w:del>
      <w:ins w:id="157" w:author="Gisele Surkamp" w:date="2022-10-20T20:42:00Z">
        <w:r w:rsidR="004C3010" w:rsidRPr="003D2494">
          <w:rPr>
            <w:rFonts w:ascii="Segoe UI" w:hAnsi="Segoe UI" w:cs="Segoe UI"/>
            <w:sz w:val="22"/>
            <w:szCs w:val="22"/>
          </w:rPr>
          <w:t>, Estado do Rio de Janeiro</w:t>
        </w:r>
        <w:r w:rsidR="00CD0CC8" w:rsidRPr="003D2494">
          <w:rPr>
            <w:rFonts w:ascii="Segoe UI" w:hAnsi="Segoe UI" w:cs="Segoe UI"/>
            <w:sz w:val="22"/>
            <w:szCs w:val="22"/>
          </w:rPr>
          <w:t>,</w:t>
        </w:r>
      </w:ins>
      <w:r w:rsidRPr="00F174F5">
        <w:rPr>
          <w:rFonts w:ascii="Segoe UI" w:hAnsi="Segoe UI" w:cs="Segoe UI"/>
          <w:sz w:val="22"/>
          <w:szCs w:val="22"/>
          <w:rPrChange w:id="158" w:author="Gisele Surkamp" w:date="2022-10-20T20:42:00Z">
            <w:rPr>
              <w:sz w:val="24"/>
            </w:rPr>
          </w:rPrChange>
        </w:rPr>
        <w:t xml:space="preserve"> CEP 20.031-004</w:t>
      </w:r>
      <w:ins w:id="159" w:author="Gisele Surkamp" w:date="2022-10-20T20:42:00Z">
        <w:r w:rsidR="00AF65DB" w:rsidRPr="003D2494">
          <w:rPr>
            <w:rFonts w:ascii="Segoe UI" w:hAnsi="Segoe UI" w:cs="Segoe UI"/>
            <w:sz w:val="22"/>
            <w:szCs w:val="22"/>
          </w:rPr>
          <w:t xml:space="preserve"> </w:t>
        </w:r>
      </w:ins>
      <w:r w:rsidR="00491885" w:rsidRPr="003D2494">
        <w:rPr>
          <w:rFonts w:ascii="Segoe UI" w:hAnsi="Segoe UI" w:cs="Segoe UI"/>
          <w:sz w:val="22"/>
          <w:szCs w:val="22"/>
        </w:rPr>
        <w:t>(“</w:t>
      </w:r>
      <w:r w:rsidR="00491885" w:rsidRPr="003D2494">
        <w:rPr>
          <w:rFonts w:ascii="Segoe UI" w:hAnsi="Segoe UI" w:cs="Segoe UI"/>
          <w:b/>
          <w:sz w:val="22"/>
          <w:szCs w:val="22"/>
        </w:rPr>
        <w:t>Leandro</w:t>
      </w:r>
      <w:r w:rsidR="00491885" w:rsidRPr="003D2494">
        <w:rPr>
          <w:rFonts w:ascii="Segoe UI" w:hAnsi="Segoe UI" w:cs="Segoe UI"/>
          <w:sz w:val="22"/>
          <w:szCs w:val="22"/>
        </w:rPr>
        <w:t>”</w:t>
      </w:r>
      <w:r w:rsidRPr="003D2494">
        <w:rPr>
          <w:rFonts w:ascii="Segoe UI" w:hAnsi="Segoe UI" w:cs="Segoe UI"/>
          <w:sz w:val="22"/>
          <w:szCs w:val="22"/>
        </w:rPr>
        <w:t>)</w:t>
      </w:r>
      <w:r w:rsidR="00491885" w:rsidRPr="003D2494">
        <w:rPr>
          <w:rFonts w:ascii="Segoe UI" w:hAnsi="Segoe UI" w:cs="Segoe UI"/>
          <w:sz w:val="22"/>
          <w:szCs w:val="22"/>
        </w:rPr>
        <w:t>e quando referido em conjunto com Paulo</w:t>
      </w:r>
      <w:r w:rsidR="00506F25" w:rsidRPr="003D2494">
        <w:rPr>
          <w:rFonts w:ascii="Segoe UI" w:hAnsi="Segoe UI" w:cs="Segoe UI"/>
          <w:sz w:val="22"/>
          <w:szCs w:val="22"/>
        </w:rPr>
        <w:t xml:space="preserve"> </w:t>
      </w:r>
      <w:r w:rsidR="00491885" w:rsidRPr="003D2494">
        <w:rPr>
          <w:rFonts w:ascii="Segoe UI" w:hAnsi="Segoe UI" w:cs="Segoe UI"/>
          <w:sz w:val="22"/>
          <w:szCs w:val="22"/>
        </w:rPr>
        <w:t>com os Acionistas d</w:t>
      </w:r>
      <w:r w:rsidR="00506F25" w:rsidRPr="003D2494">
        <w:rPr>
          <w:rFonts w:ascii="Segoe UI" w:hAnsi="Segoe UI" w:cs="Segoe UI"/>
          <w:sz w:val="22"/>
          <w:szCs w:val="22"/>
        </w:rPr>
        <w:t>o Grupo 1</w:t>
      </w:r>
      <w:r w:rsidR="00491885" w:rsidRPr="003D2494">
        <w:rPr>
          <w:rFonts w:ascii="Segoe UI" w:hAnsi="Segoe UI" w:cs="Segoe UI"/>
          <w:sz w:val="22"/>
          <w:szCs w:val="22"/>
        </w:rPr>
        <w:t>, “</w:t>
      </w:r>
      <w:r w:rsidR="00DF3EA0" w:rsidRPr="003D2494">
        <w:rPr>
          <w:rFonts w:ascii="Segoe UI" w:hAnsi="Segoe UI" w:cs="Segoe UI"/>
          <w:b/>
          <w:bCs w:val="0"/>
          <w:sz w:val="22"/>
          <w:szCs w:val="22"/>
        </w:rPr>
        <w:t>Fiadores</w:t>
      </w:r>
      <w:r w:rsidR="00506F25" w:rsidRPr="003D2494">
        <w:rPr>
          <w:rFonts w:ascii="Segoe UI" w:hAnsi="Segoe UI" w:cs="Segoe UI"/>
          <w:b/>
          <w:bCs w:val="0"/>
          <w:sz w:val="22"/>
          <w:szCs w:val="22"/>
        </w:rPr>
        <w:t xml:space="preserve"> Pessoas Físicas</w:t>
      </w:r>
      <w:r w:rsidR="00491885" w:rsidRPr="003D2494">
        <w:rPr>
          <w:rFonts w:ascii="Segoe UI" w:hAnsi="Segoe UI" w:cs="Segoe UI"/>
          <w:sz w:val="22"/>
          <w:szCs w:val="22"/>
        </w:rPr>
        <w:t xml:space="preserve">”); </w:t>
      </w:r>
      <w:del w:id="160" w:author="Gisele Surkamp" w:date="2022-10-20T20:42:00Z">
        <w:r w:rsidR="00491885" w:rsidRPr="003D2494">
          <w:rPr>
            <w:rFonts w:ascii="Segoe UI" w:eastAsia="Times New Roman" w:hAnsi="Segoe UI" w:cs="Segoe UI"/>
            <w:bCs w:val="0"/>
            <w:sz w:val="22"/>
            <w:szCs w:val="22"/>
            <w:lang w:eastAsia="en-US"/>
          </w:rPr>
          <w:delText>[</w:delText>
        </w:r>
        <w:r w:rsidR="00491885" w:rsidRPr="003D2494">
          <w:rPr>
            <w:rFonts w:ascii="Segoe UI" w:eastAsia="Times New Roman" w:hAnsi="Segoe UI" w:cs="Segoe UI"/>
            <w:b/>
            <w:bCs w:val="0"/>
            <w:iCs/>
            <w:sz w:val="22"/>
            <w:szCs w:val="22"/>
            <w:highlight w:val="yellow"/>
            <w:lang w:eastAsia="en-US"/>
          </w:rPr>
          <w:delText>Nota Mattos Filho à Companhia</w:delText>
        </w:r>
        <w:r w:rsidR="00491885" w:rsidRPr="003D2494">
          <w:rPr>
            <w:rFonts w:ascii="Segoe UI" w:eastAsia="Times New Roman" w:hAnsi="Segoe UI" w:cs="Segoe UI"/>
            <w:bCs w:val="0"/>
            <w:iCs/>
            <w:sz w:val="22"/>
            <w:szCs w:val="22"/>
            <w:highlight w:val="yellow"/>
            <w:lang w:eastAsia="en-US"/>
          </w:rPr>
          <w:delText>: favor inserir dados de qualificação dos Fiadores Pessoas Físicas. Pendente recebimento das certidões de casamento para verificar necessidade de outorga conjugal</w:delText>
        </w:r>
        <w:r w:rsidR="00491885" w:rsidRPr="003D2494">
          <w:rPr>
            <w:rFonts w:ascii="Segoe UI" w:eastAsia="Times New Roman" w:hAnsi="Segoe UI" w:cs="Segoe UI"/>
            <w:bCs w:val="0"/>
            <w:iCs/>
            <w:sz w:val="22"/>
            <w:szCs w:val="22"/>
            <w:lang w:eastAsia="en-US"/>
          </w:rPr>
          <w:delText>]</w:delText>
        </w:r>
      </w:del>
    </w:p>
    <w:p w14:paraId="4FEF1B1A" w14:textId="0DF19A76" w:rsidR="00E76B8F" w:rsidRPr="003D2494" w:rsidRDefault="00E76B8F"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color w:val="000000"/>
          <w:sz w:val="22"/>
          <w:szCs w:val="22"/>
        </w:rPr>
        <w:lastRenderedPageBreak/>
        <w:t>TPAR TERMINAL PORTUÁRIO DE ANGRA DOS REIS S.A.</w:t>
      </w:r>
      <w:r w:rsidRPr="003D2494">
        <w:rPr>
          <w:rFonts w:ascii="Segoe UI" w:hAnsi="Segoe UI" w:cs="Segoe UI"/>
          <w:sz w:val="22"/>
          <w:szCs w:val="22"/>
        </w:rPr>
        <w:t>, sociedade por ações com sede na cidade de Angra dos Reis, Estado do Rio de Janeiro, na PA. Lopes Trovão, S/N, CEP 23.900-010, inscrita no CNPJ sob o nº 02.891.814/0001-99</w:t>
      </w:r>
      <w:r w:rsidR="00506F25" w:rsidRPr="003D2494">
        <w:rPr>
          <w:rFonts w:ascii="Segoe UI" w:eastAsia="Times New Roman" w:hAnsi="Segoe UI" w:cs="Segoe UI"/>
          <w:bCs w:val="0"/>
          <w:sz w:val="22"/>
          <w:szCs w:val="22"/>
          <w:lang w:eastAsia="en-US"/>
        </w:rPr>
        <w:t>, neste ato representada na forma de seu estatuto social</w:t>
      </w:r>
      <w:r w:rsidRPr="003D2494">
        <w:rPr>
          <w:rFonts w:ascii="Segoe UI" w:hAnsi="Segoe UI" w:cs="Segoe UI"/>
          <w:color w:val="000000"/>
          <w:sz w:val="22"/>
          <w:szCs w:val="22"/>
        </w:rPr>
        <w:t xml:space="preserve"> (“</w:t>
      </w:r>
      <w:r w:rsidRPr="003D2494">
        <w:rPr>
          <w:rFonts w:ascii="Segoe UI" w:hAnsi="Segoe UI" w:cs="Segoe UI"/>
          <w:b/>
          <w:color w:val="000000"/>
          <w:sz w:val="22"/>
          <w:szCs w:val="22"/>
        </w:rPr>
        <w:t>TPAR</w:t>
      </w:r>
      <w:r w:rsidRPr="003D2494">
        <w:rPr>
          <w:rFonts w:ascii="Segoe UI" w:hAnsi="Segoe UI" w:cs="Segoe UI"/>
          <w:color w:val="000000"/>
          <w:sz w:val="22"/>
          <w:szCs w:val="22"/>
        </w:rPr>
        <w:t>”)</w:t>
      </w:r>
      <w:r w:rsidR="00506F25" w:rsidRPr="003D2494">
        <w:rPr>
          <w:rFonts w:ascii="Segoe UI" w:hAnsi="Segoe UI" w:cs="Segoe UI"/>
          <w:color w:val="000000"/>
          <w:sz w:val="22"/>
          <w:szCs w:val="22"/>
        </w:rPr>
        <w:t>;</w:t>
      </w:r>
    </w:p>
    <w:p w14:paraId="67377269" w14:textId="2E279B33" w:rsidR="00E76B8F" w:rsidRPr="003D2494" w:rsidRDefault="00E76B8F"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color w:val="000000"/>
          <w:sz w:val="22"/>
          <w:szCs w:val="22"/>
        </w:rPr>
        <w:t xml:space="preserve">TPAR OPERADORA PORTUÁRIA S.A., </w:t>
      </w:r>
      <w:r w:rsidRPr="003D2494">
        <w:rPr>
          <w:rFonts w:ascii="Segoe UI" w:hAnsi="Segoe UI" w:cs="Segoe UI"/>
          <w:iCs/>
          <w:sz w:val="22"/>
          <w:szCs w:val="22"/>
        </w:rPr>
        <w:t xml:space="preserve">sociedade por ações com sede na cidade de </w:t>
      </w:r>
      <w:r w:rsidRPr="003D2494">
        <w:rPr>
          <w:rFonts w:ascii="Segoe UI" w:hAnsi="Segoe UI" w:cs="Segoe UI"/>
          <w:sz w:val="22"/>
          <w:szCs w:val="22"/>
        </w:rPr>
        <w:t>Angra dos Reis</w:t>
      </w:r>
      <w:r w:rsidRPr="003D2494">
        <w:rPr>
          <w:rFonts w:ascii="Segoe UI" w:hAnsi="Segoe UI" w:cs="Segoe UI"/>
          <w:iCs/>
          <w:sz w:val="22"/>
          <w:szCs w:val="22"/>
        </w:rPr>
        <w:t xml:space="preserve">, Estado do </w:t>
      </w:r>
      <w:r w:rsidRPr="003D2494">
        <w:rPr>
          <w:rFonts w:ascii="Segoe UI" w:hAnsi="Segoe UI" w:cs="Segoe UI"/>
          <w:sz w:val="22"/>
          <w:szCs w:val="22"/>
        </w:rPr>
        <w:t>Rio de Janeiro</w:t>
      </w:r>
      <w:r w:rsidRPr="003D2494">
        <w:rPr>
          <w:rFonts w:ascii="Segoe UI" w:hAnsi="Segoe UI" w:cs="Segoe UI"/>
          <w:iCs/>
          <w:sz w:val="22"/>
          <w:szCs w:val="22"/>
        </w:rPr>
        <w:t xml:space="preserve">, na </w:t>
      </w:r>
      <w:r w:rsidRPr="003D2494">
        <w:rPr>
          <w:rFonts w:ascii="Segoe UI" w:hAnsi="Segoe UI" w:cs="Segoe UI"/>
          <w:sz w:val="22"/>
          <w:szCs w:val="22"/>
        </w:rPr>
        <w:t>PC Lopes Trovão, S/N</w:t>
      </w:r>
      <w:r w:rsidRPr="003D2494">
        <w:rPr>
          <w:rFonts w:ascii="Segoe UI" w:hAnsi="Segoe UI" w:cs="Segoe UI"/>
          <w:iCs/>
          <w:sz w:val="22"/>
          <w:szCs w:val="22"/>
        </w:rPr>
        <w:t xml:space="preserve">, CEP </w:t>
      </w:r>
      <w:r w:rsidRPr="003D2494">
        <w:rPr>
          <w:rFonts w:ascii="Segoe UI" w:hAnsi="Segoe UI" w:cs="Segoe UI"/>
          <w:sz w:val="22"/>
          <w:szCs w:val="22"/>
        </w:rPr>
        <w:t>23.900-490</w:t>
      </w:r>
      <w:r w:rsidRPr="003D2494">
        <w:rPr>
          <w:rFonts w:ascii="Segoe UI" w:hAnsi="Segoe UI" w:cs="Segoe UI"/>
          <w:iCs/>
          <w:sz w:val="22"/>
          <w:szCs w:val="22"/>
        </w:rPr>
        <w:t xml:space="preserve">, inscrita no CNPJ sob o nº </w:t>
      </w:r>
      <w:r w:rsidRPr="003D2494">
        <w:rPr>
          <w:rFonts w:ascii="Segoe UI" w:hAnsi="Segoe UI" w:cs="Segoe UI"/>
          <w:sz w:val="22"/>
          <w:szCs w:val="22"/>
        </w:rPr>
        <w:t>10.719.774/0001-20</w:t>
      </w:r>
      <w:r w:rsidR="00506F25" w:rsidRPr="003D2494">
        <w:rPr>
          <w:rFonts w:ascii="Segoe UI" w:eastAsia="Times New Roman" w:hAnsi="Segoe UI" w:cs="Segoe UI"/>
          <w:bCs w:val="0"/>
          <w:sz w:val="22"/>
          <w:szCs w:val="22"/>
          <w:lang w:eastAsia="en-US"/>
        </w:rPr>
        <w:t>, neste ato representada na forma de seu estatuto social</w:t>
      </w:r>
      <w:r w:rsidRPr="003D2494">
        <w:rPr>
          <w:rFonts w:ascii="Segoe UI" w:hAnsi="Segoe UI" w:cs="Segoe UI"/>
          <w:color w:val="000000"/>
          <w:sz w:val="22"/>
          <w:szCs w:val="22"/>
        </w:rPr>
        <w:t xml:space="preserve"> (“</w:t>
      </w:r>
      <w:r w:rsidRPr="003D2494">
        <w:rPr>
          <w:rFonts w:ascii="Segoe UI" w:hAnsi="Segoe UI" w:cs="Segoe UI"/>
          <w:b/>
          <w:color w:val="000000"/>
          <w:sz w:val="22"/>
          <w:szCs w:val="22"/>
        </w:rPr>
        <w:t>TOP</w:t>
      </w:r>
      <w:r w:rsidRPr="003D2494">
        <w:rPr>
          <w:rFonts w:ascii="Segoe UI" w:hAnsi="Segoe UI" w:cs="Segoe UI"/>
          <w:color w:val="000000"/>
          <w:sz w:val="22"/>
          <w:szCs w:val="22"/>
        </w:rPr>
        <w:t>”</w:t>
      </w:r>
      <w:r w:rsidR="00506F25" w:rsidRPr="003D2494">
        <w:rPr>
          <w:rFonts w:ascii="Segoe UI" w:hAnsi="Segoe UI" w:cs="Segoe UI"/>
          <w:color w:val="000000"/>
          <w:sz w:val="22"/>
          <w:szCs w:val="22"/>
        </w:rPr>
        <w:t xml:space="preserve"> </w:t>
      </w:r>
      <w:r w:rsidR="00506F25" w:rsidRPr="003D2494">
        <w:rPr>
          <w:rFonts w:ascii="Segoe UI" w:hAnsi="Segoe UI" w:cs="Segoe UI"/>
          <w:sz w:val="22"/>
          <w:szCs w:val="22"/>
        </w:rPr>
        <w:t>e quando referido em conjunto com TPAR, “</w:t>
      </w:r>
      <w:r w:rsidR="00506F25" w:rsidRPr="003D2494">
        <w:rPr>
          <w:rFonts w:ascii="Segoe UI" w:hAnsi="Segoe UI" w:cs="Segoe UI"/>
          <w:b/>
          <w:bCs w:val="0"/>
          <w:sz w:val="22"/>
          <w:szCs w:val="22"/>
        </w:rPr>
        <w:t>Fiadores Pessoas Jurídicas</w:t>
      </w:r>
      <w:r w:rsidR="00506F25" w:rsidRPr="003D2494">
        <w:rPr>
          <w:rFonts w:ascii="Segoe UI" w:hAnsi="Segoe UI" w:cs="Segoe UI"/>
          <w:sz w:val="22"/>
          <w:szCs w:val="22"/>
        </w:rPr>
        <w:t>”; quando referido com Paulo, Leandro e TPAR, “</w:t>
      </w:r>
      <w:r w:rsidR="00506F25" w:rsidRPr="003D2494">
        <w:rPr>
          <w:rFonts w:ascii="Segoe UI" w:hAnsi="Segoe UI" w:cs="Segoe UI"/>
          <w:b/>
          <w:bCs w:val="0"/>
          <w:sz w:val="22"/>
          <w:szCs w:val="22"/>
        </w:rPr>
        <w:t>Acionistas Grupo 2</w:t>
      </w:r>
      <w:r w:rsidR="00506F25" w:rsidRPr="003D2494">
        <w:rPr>
          <w:rFonts w:ascii="Segoe UI" w:hAnsi="Segoe UI" w:cs="Segoe UI"/>
          <w:sz w:val="22"/>
          <w:szCs w:val="22"/>
        </w:rPr>
        <w:t>”, e quando referidos com os Acionistas Grupo 1, “</w:t>
      </w:r>
      <w:r w:rsidR="00506F25" w:rsidRPr="003D2494">
        <w:rPr>
          <w:rFonts w:ascii="Segoe UI" w:hAnsi="Segoe UI" w:cs="Segoe UI"/>
          <w:b/>
          <w:bCs w:val="0"/>
          <w:sz w:val="22"/>
          <w:szCs w:val="22"/>
        </w:rPr>
        <w:t>Fiadores</w:t>
      </w:r>
      <w:del w:id="161" w:author="Gisele Surkamp" w:date="2022-10-20T20:42:00Z">
        <w:r w:rsidR="00506F25" w:rsidRPr="003D2494">
          <w:rPr>
            <w:rFonts w:ascii="Segoe UI" w:hAnsi="Segoe UI" w:cs="Segoe UI"/>
            <w:sz w:val="22"/>
            <w:szCs w:val="22"/>
          </w:rPr>
          <w:delText>”)</w:delText>
        </w:r>
      </w:del>
      <w:ins w:id="162" w:author="Gisele Surkamp" w:date="2022-10-20T20:42:00Z">
        <w:r w:rsidR="00506F25" w:rsidRPr="003D2494">
          <w:rPr>
            <w:rFonts w:ascii="Segoe UI" w:hAnsi="Segoe UI" w:cs="Segoe UI"/>
            <w:sz w:val="22"/>
            <w:szCs w:val="22"/>
          </w:rPr>
          <w:t>”)</w:t>
        </w:r>
        <w:r w:rsidR="006D2919" w:rsidRPr="003D2494">
          <w:rPr>
            <w:rFonts w:ascii="Segoe UI" w:hAnsi="Segoe UI" w:cs="Segoe UI"/>
            <w:sz w:val="22"/>
            <w:szCs w:val="22"/>
          </w:rPr>
          <w:t>;</w:t>
        </w:r>
      </w:ins>
    </w:p>
    <w:p w14:paraId="25088B12" w14:textId="67627507" w:rsidR="006D2919" w:rsidRPr="003D2494" w:rsidRDefault="006D2919" w:rsidP="006D2919">
      <w:pPr>
        <w:pStyle w:val="Parties"/>
        <w:numPr>
          <w:ilvl w:val="0"/>
          <w:numId w:val="0"/>
        </w:numPr>
        <w:spacing w:after="240" w:line="320" w:lineRule="atLeast"/>
        <w:rPr>
          <w:ins w:id="163" w:author="Gisele Surkamp" w:date="2022-10-20T20:42:00Z"/>
          <w:rFonts w:ascii="Segoe UI" w:hAnsi="Segoe UI" w:cs="Segoe UI"/>
          <w:bCs w:val="0"/>
          <w:sz w:val="22"/>
          <w:szCs w:val="22"/>
        </w:rPr>
      </w:pPr>
      <w:ins w:id="164" w:author="Gisele Surkamp" w:date="2022-10-20T20:42:00Z">
        <w:r w:rsidRPr="003D2494">
          <w:rPr>
            <w:rFonts w:ascii="Segoe UI" w:hAnsi="Segoe UI" w:cs="Segoe UI"/>
            <w:bCs w:val="0"/>
            <w:sz w:val="22"/>
            <w:szCs w:val="22"/>
          </w:rPr>
          <w:t>e, ainda, como cônjuge do Sr. Roberto e do Sr. Paulo, expressamente anuído com a outorga da Fiança para fins do inciso III, do artigo 1.647, do Código Civil:</w:t>
        </w:r>
      </w:ins>
    </w:p>
    <w:p w14:paraId="06548A97" w14:textId="7AA806A0" w:rsidR="006D24E3" w:rsidRPr="003D2494" w:rsidRDefault="006D24E3" w:rsidP="006D2919">
      <w:pPr>
        <w:pStyle w:val="Parties"/>
        <w:tabs>
          <w:tab w:val="clear" w:pos="680"/>
          <w:tab w:val="num" w:pos="0"/>
        </w:tabs>
        <w:spacing w:after="240" w:line="320" w:lineRule="atLeast"/>
        <w:ind w:left="0" w:firstLine="0"/>
        <w:rPr>
          <w:ins w:id="165" w:author="Gisele Surkamp" w:date="2022-10-20T20:42:00Z"/>
          <w:rFonts w:ascii="Segoe UI" w:hAnsi="Segoe UI" w:cs="Segoe UI"/>
          <w:sz w:val="22"/>
          <w:szCs w:val="22"/>
        </w:rPr>
      </w:pPr>
      <w:ins w:id="166" w:author="Gisele Surkamp" w:date="2022-10-20T20:42:00Z">
        <w:r w:rsidRPr="003D2494">
          <w:rPr>
            <w:rFonts w:ascii="Segoe UI" w:hAnsi="Segoe UI" w:cs="Segoe UI"/>
            <w:b/>
            <w:bCs w:val="0"/>
            <w:sz w:val="22"/>
            <w:szCs w:val="22"/>
          </w:rPr>
          <w:t>ANNA QUAGLIA GAETA</w:t>
        </w:r>
        <w:r w:rsidR="006D2919" w:rsidRPr="003D2494">
          <w:rPr>
            <w:rFonts w:ascii="Segoe UI" w:hAnsi="Segoe UI" w:cs="Segoe UI"/>
            <w:sz w:val="22"/>
            <w:szCs w:val="22"/>
          </w:rPr>
          <w:t xml:space="preserve">, brasileira, </w:t>
        </w:r>
        <w:r w:rsidRPr="003D2494">
          <w:rPr>
            <w:rFonts w:ascii="Segoe UI" w:hAnsi="Segoe UI" w:cs="Segoe UI"/>
            <w:sz w:val="22"/>
            <w:szCs w:val="22"/>
          </w:rPr>
          <w:t>casado em regime de comunhão universal de bens com Roberto Gaeta</w:t>
        </w:r>
        <w:r w:rsidR="006D2919" w:rsidRPr="003D2494">
          <w:rPr>
            <w:rFonts w:ascii="Segoe UI" w:hAnsi="Segoe UI" w:cs="Segoe UI"/>
            <w:sz w:val="22"/>
            <w:szCs w:val="22"/>
          </w:rPr>
          <w:t xml:space="preserve">, </w:t>
        </w:r>
      </w:ins>
      <w:proofErr w:type="spellStart"/>
      <w:ins w:id="167" w:author="Andrea Gerlach Lima" w:date="2022-10-21T11:43:00Z">
        <w:r w:rsidR="00633A64">
          <w:rPr>
            <w:rFonts w:ascii="Segoe UI" w:hAnsi="Segoe UI" w:cs="Segoe UI"/>
            <w:sz w:val="22"/>
            <w:szCs w:val="22"/>
          </w:rPr>
          <w:t>empresária</w:t>
        </w:r>
      </w:ins>
      <w:ins w:id="168" w:author="Gisele Surkamp" w:date="2022-10-20T20:42:00Z">
        <w:del w:id="169" w:author="Andrea Gerlach Lima" w:date="2022-10-21T11:43:00Z">
          <w:r w:rsidRPr="003D2494" w:rsidDel="00633A64">
            <w:rPr>
              <w:rFonts w:ascii="Segoe UI" w:hAnsi="Segoe UI" w:cs="Segoe UI"/>
              <w:sz w:val="22"/>
              <w:szCs w:val="22"/>
            </w:rPr>
            <w:delText>[</w:delText>
          </w:r>
          <w:r w:rsidRPr="003D2494" w:rsidDel="00633A64">
            <w:rPr>
              <w:rFonts w:ascii="Segoe UI" w:hAnsi="Segoe UI" w:cs="Segoe UI"/>
              <w:sz w:val="22"/>
              <w:szCs w:val="22"/>
              <w:highlight w:val="yellow"/>
            </w:rPr>
            <w:delText>profissão</w:delText>
          </w:r>
          <w:r w:rsidRPr="003D2494" w:rsidDel="00633A64">
            <w:rPr>
              <w:rFonts w:ascii="Segoe UI" w:hAnsi="Segoe UI" w:cs="Segoe UI"/>
              <w:sz w:val="22"/>
              <w:szCs w:val="22"/>
            </w:rPr>
            <w:delText>]</w:delText>
          </w:r>
          <w:r w:rsidR="006D2919" w:rsidRPr="003D2494" w:rsidDel="00633A64">
            <w:rPr>
              <w:rFonts w:ascii="Segoe UI" w:hAnsi="Segoe UI" w:cs="Segoe UI"/>
              <w:sz w:val="22"/>
              <w:szCs w:val="22"/>
            </w:rPr>
            <w:delText xml:space="preserve">, </w:delText>
          </w:r>
        </w:del>
        <w:r w:rsidR="006D2919" w:rsidRPr="003D2494">
          <w:rPr>
            <w:rFonts w:ascii="Segoe UI" w:hAnsi="Segoe UI" w:cs="Segoe UI"/>
            <w:sz w:val="22"/>
            <w:szCs w:val="22"/>
          </w:rPr>
          <w:t>portadora</w:t>
        </w:r>
        <w:proofErr w:type="spellEnd"/>
        <w:r w:rsidR="006D2919" w:rsidRPr="003D2494">
          <w:rPr>
            <w:rFonts w:ascii="Segoe UI" w:hAnsi="Segoe UI" w:cs="Segoe UI"/>
            <w:sz w:val="22"/>
            <w:szCs w:val="22"/>
          </w:rPr>
          <w:t xml:space="preserve"> d</w:t>
        </w:r>
        <w:r w:rsidRPr="003D2494">
          <w:rPr>
            <w:rFonts w:ascii="Segoe UI" w:hAnsi="Segoe UI" w:cs="Segoe UI"/>
            <w:sz w:val="22"/>
            <w:szCs w:val="22"/>
          </w:rPr>
          <w:t xml:space="preserve">o </w:t>
        </w:r>
        <w:r w:rsidR="006D2919" w:rsidRPr="003D2494">
          <w:rPr>
            <w:rFonts w:ascii="Segoe UI" w:hAnsi="Segoe UI" w:cs="Segoe UI"/>
            <w:sz w:val="22"/>
            <w:szCs w:val="22"/>
          </w:rPr>
          <w:t>RG n.º </w:t>
        </w:r>
        <w:r w:rsidRPr="003D2494">
          <w:rPr>
            <w:rFonts w:ascii="Segoe UI" w:hAnsi="Segoe UI" w:cs="Segoe UI"/>
            <w:sz w:val="22"/>
            <w:szCs w:val="22"/>
          </w:rPr>
          <w:t>3.909.972-6</w:t>
        </w:r>
        <w:r w:rsidR="006D2919" w:rsidRPr="003D2494">
          <w:rPr>
            <w:rFonts w:ascii="Segoe UI" w:hAnsi="Segoe UI" w:cs="Segoe UI"/>
            <w:sz w:val="22"/>
            <w:szCs w:val="22"/>
          </w:rPr>
          <w:t>, expedida pela SSP/PR, inscrita no CPF sob o n.º </w:t>
        </w:r>
        <w:r w:rsidRPr="003D2494">
          <w:rPr>
            <w:rFonts w:ascii="Segoe UI" w:hAnsi="Segoe UI" w:cs="Segoe UI"/>
            <w:sz w:val="22"/>
            <w:szCs w:val="22"/>
          </w:rPr>
          <w:t>528.295.298-04</w:t>
        </w:r>
        <w:r w:rsidR="006D2919" w:rsidRPr="003D2494">
          <w:rPr>
            <w:rFonts w:ascii="Segoe UI" w:hAnsi="Segoe UI" w:cs="Segoe UI"/>
            <w:sz w:val="22"/>
            <w:szCs w:val="22"/>
          </w:rPr>
          <w:t xml:space="preserve">, </w:t>
        </w:r>
        <w:r w:rsidRPr="003D2494">
          <w:rPr>
            <w:rFonts w:ascii="Segoe UI" w:hAnsi="Segoe UI" w:cs="Segoe UI"/>
            <w:sz w:val="22"/>
            <w:szCs w:val="22"/>
          </w:rPr>
          <w:t xml:space="preserve">residente e domiciliado na Alameda Fernão Cardim, nº 371, apartamento 111, no bairro Jardim Paulista, na cidade de São Paulo, Estado de São Paulo, CEP: 01.403-020 </w:t>
        </w:r>
        <w:r w:rsidR="006D2919" w:rsidRPr="003D2494">
          <w:rPr>
            <w:rFonts w:ascii="Segoe UI" w:hAnsi="Segoe UI" w:cs="Segoe UI"/>
            <w:sz w:val="22"/>
            <w:szCs w:val="22"/>
          </w:rPr>
          <w:t>(“</w:t>
        </w:r>
        <w:r w:rsidRPr="003D2494">
          <w:rPr>
            <w:rFonts w:ascii="Segoe UI" w:hAnsi="Segoe UI" w:cs="Segoe UI"/>
            <w:b/>
            <w:bCs w:val="0"/>
            <w:sz w:val="22"/>
            <w:szCs w:val="22"/>
          </w:rPr>
          <w:t>Anna</w:t>
        </w:r>
        <w:r w:rsidR="006D2919" w:rsidRPr="003D2494">
          <w:rPr>
            <w:rFonts w:ascii="Segoe UI" w:hAnsi="Segoe UI" w:cs="Segoe UI"/>
            <w:sz w:val="22"/>
            <w:szCs w:val="22"/>
          </w:rPr>
          <w:t>”);</w:t>
        </w:r>
        <w:r w:rsidRPr="003D2494">
          <w:rPr>
            <w:rFonts w:ascii="Segoe UI" w:hAnsi="Segoe UI" w:cs="Segoe UI"/>
            <w:sz w:val="22"/>
            <w:szCs w:val="22"/>
          </w:rPr>
          <w:t xml:space="preserve"> </w:t>
        </w:r>
        <w:r w:rsidR="00816F17" w:rsidRPr="003D2494">
          <w:rPr>
            <w:rFonts w:ascii="Segoe UI" w:hAnsi="Segoe UI" w:cs="Segoe UI"/>
            <w:b/>
            <w:bCs w:val="0"/>
            <w:sz w:val="22"/>
            <w:szCs w:val="22"/>
            <w:highlight w:val="yellow"/>
          </w:rPr>
          <w:t>Nota Mattos Filho:</w:t>
        </w:r>
        <w:r w:rsidR="00816F17" w:rsidRPr="003D2494">
          <w:rPr>
            <w:rFonts w:ascii="Segoe UI" w:hAnsi="Segoe UI" w:cs="Segoe UI"/>
            <w:sz w:val="22"/>
            <w:szCs w:val="22"/>
            <w:highlight w:val="yellow"/>
          </w:rPr>
          <w:t xml:space="preserve"> Confirmar se é o mesmo endereço do Sr. Roberto</w:t>
        </w:r>
        <w:r w:rsidR="00816F17" w:rsidRPr="003D2494">
          <w:rPr>
            <w:rFonts w:ascii="Segoe UI" w:hAnsi="Segoe UI" w:cs="Segoe UI"/>
            <w:sz w:val="22"/>
            <w:szCs w:val="22"/>
          </w:rPr>
          <w:t>]</w:t>
        </w:r>
      </w:ins>
      <w:ins w:id="170" w:author="Andrea Gerlach Lima" w:date="2022-10-21T11:43:00Z">
        <w:r w:rsidR="00633A64">
          <w:rPr>
            <w:rFonts w:ascii="Segoe UI" w:hAnsi="Segoe UI" w:cs="Segoe UI"/>
            <w:sz w:val="22"/>
            <w:szCs w:val="22"/>
          </w:rPr>
          <w:t xml:space="preserve"> Companhia: SIM</w:t>
        </w:r>
      </w:ins>
      <w:ins w:id="171" w:author="Andrea Gerlach Lima" w:date="2022-10-21T11:44:00Z">
        <w:r w:rsidR="00633A64">
          <w:rPr>
            <w:rFonts w:ascii="Segoe UI" w:hAnsi="Segoe UI" w:cs="Segoe UI"/>
            <w:sz w:val="22"/>
            <w:szCs w:val="22"/>
          </w:rPr>
          <w:t>.</w:t>
        </w:r>
      </w:ins>
    </w:p>
    <w:p w14:paraId="44600799" w14:textId="21B9A41C" w:rsidR="006D2919" w:rsidRPr="003D2494" w:rsidRDefault="006D24E3" w:rsidP="006D2919">
      <w:pPr>
        <w:pStyle w:val="Parties"/>
        <w:tabs>
          <w:tab w:val="clear" w:pos="680"/>
          <w:tab w:val="num" w:pos="0"/>
        </w:tabs>
        <w:spacing w:after="240" w:line="320" w:lineRule="atLeast"/>
        <w:ind w:left="0" w:firstLine="0"/>
        <w:rPr>
          <w:ins w:id="172" w:author="Gisele Surkamp" w:date="2022-10-20T20:42:00Z"/>
          <w:rFonts w:ascii="Segoe UI" w:hAnsi="Segoe UI" w:cs="Segoe UI"/>
          <w:sz w:val="22"/>
          <w:szCs w:val="22"/>
        </w:rPr>
      </w:pPr>
      <w:bookmarkStart w:id="173" w:name="_Hlk117228879"/>
      <w:ins w:id="174" w:author="Gisele Surkamp" w:date="2022-10-20T20:42:00Z">
        <w:r w:rsidRPr="003D2494">
          <w:rPr>
            <w:rFonts w:ascii="Segoe UI" w:hAnsi="Segoe UI" w:cs="Segoe UI"/>
            <w:b/>
            <w:bCs w:val="0"/>
            <w:sz w:val="22"/>
            <w:szCs w:val="22"/>
          </w:rPr>
          <w:t>SYLVIA MARIA CHAMBERLAIN VAGOS AMARAL</w:t>
        </w:r>
        <w:r w:rsidRPr="003D2494">
          <w:rPr>
            <w:rFonts w:ascii="Segoe UI" w:hAnsi="Segoe UI" w:cs="Segoe UI"/>
            <w:sz w:val="22"/>
            <w:szCs w:val="22"/>
          </w:rPr>
          <w:t xml:space="preserve">, brasileira, comunhão parcial de bens com Paulo </w:t>
        </w:r>
        <w:proofErr w:type="spellStart"/>
        <w:r w:rsidRPr="003D2494">
          <w:rPr>
            <w:rFonts w:ascii="Segoe UI" w:hAnsi="Segoe UI" w:cs="Segoe UI"/>
            <w:sz w:val="22"/>
            <w:szCs w:val="22"/>
          </w:rPr>
          <w:t>Narcélio</w:t>
        </w:r>
        <w:proofErr w:type="spellEnd"/>
        <w:r w:rsidRPr="003D2494">
          <w:rPr>
            <w:rFonts w:ascii="Segoe UI" w:hAnsi="Segoe UI" w:cs="Segoe UI"/>
            <w:sz w:val="22"/>
            <w:szCs w:val="22"/>
          </w:rPr>
          <w:t xml:space="preserve"> Simões Amaral, </w:t>
        </w:r>
      </w:ins>
      <w:ins w:id="175" w:author="Andrea Gerlach Lima" w:date="2022-10-21T07:28:00Z">
        <w:r w:rsidR="000C600F">
          <w:rPr>
            <w:rFonts w:ascii="Segoe UI" w:hAnsi="Segoe UI" w:cs="Segoe UI"/>
            <w:sz w:val="22"/>
            <w:szCs w:val="22"/>
          </w:rPr>
          <w:t>advogada</w:t>
        </w:r>
      </w:ins>
      <w:ins w:id="176" w:author="Gisele Surkamp" w:date="2022-10-20T20:42:00Z">
        <w:del w:id="177" w:author="Andrea Gerlach Lima" w:date="2022-10-21T07:28:00Z">
          <w:r w:rsidRPr="003D2494" w:rsidDel="000C600F">
            <w:rPr>
              <w:rFonts w:ascii="Segoe UI" w:hAnsi="Segoe UI" w:cs="Segoe UI"/>
              <w:sz w:val="22"/>
              <w:szCs w:val="22"/>
            </w:rPr>
            <w:delText>[</w:delText>
          </w:r>
          <w:r w:rsidRPr="003D2494" w:rsidDel="000C600F">
            <w:rPr>
              <w:rFonts w:ascii="Segoe UI" w:hAnsi="Segoe UI" w:cs="Segoe UI"/>
              <w:sz w:val="22"/>
              <w:szCs w:val="22"/>
              <w:highlight w:val="yellow"/>
            </w:rPr>
            <w:delText>profissão</w:delText>
          </w:r>
          <w:r w:rsidRPr="003D2494" w:rsidDel="000C600F">
            <w:rPr>
              <w:rFonts w:ascii="Segoe UI" w:hAnsi="Segoe UI" w:cs="Segoe UI"/>
              <w:sz w:val="22"/>
              <w:szCs w:val="22"/>
            </w:rPr>
            <w:delText>]</w:delText>
          </w:r>
        </w:del>
        <w:r w:rsidRPr="003D2494">
          <w:rPr>
            <w:rFonts w:ascii="Segoe UI" w:hAnsi="Segoe UI" w:cs="Segoe UI"/>
            <w:sz w:val="22"/>
            <w:szCs w:val="22"/>
          </w:rPr>
          <w:t>, portadora do RG n.º </w:t>
        </w:r>
      </w:ins>
      <w:ins w:id="178" w:author="Andrea Gerlach Lima" w:date="2022-10-21T07:11:00Z">
        <w:r w:rsidR="00073B3C">
          <w:rPr>
            <w:rFonts w:ascii="Segoe UI" w:hAnsi="Segoe UI" w:cs="Segoe UI"/>
            <w:sz w:val="22"/>
            <w:szCs w:val="22"/>
          </w:rPr>
          <w:t>05</w:t>
        </w:r>
      </w:ins>
      <w:ins w:id="179" w:author="Andrea Gerlach Lima" w:date="2022-10-21T07:12:00Z">
        <w:r w:rsidR="00073B3C">
          <w:rPr>
            <w:rFonts w:ascii="Segoe UI" w:hAnsi="Segoe UI" w:cs="Segoe UI"/>
            <w:sz w:val="22"/>
            <w:szCs w:val="22"/>
          </w:rPr>
          <w:t>888058-4</w:t>
        </w:r>
      </w:ins>
      <w:ins w:id="180" w:author="Gisele Surkamp" w:date="2022-10-20T20:42:00Z">
        <w:del w:id="181" w:author="Andrea Gerlach Lima" w:date="2022-10-21T07:11:00Z">
          <w:r w:rsidRPr="003D2494" w:rsidDel="00073B3C">
            <w:rPr>
              <w:rFonts w:ascii="Segoe UI" w:hAnsi="Segoe UI" w:cs="Segoe UI"/>
              <w:sz w:val="22"/>
              <w:szCs w:val="22"/>
            </w:rPr>
            <w:delText>[</w:delText>
          </w:r>
          <w:r w:rsidRPr="003D2494" w:rsidDel="00073B3C">
            <w:rPr>
              <w:rFonts w:ascii="Segoe UI" w:hAnsi="Segoe UI" w:cs="Segoe UI"/>
              <w:sz w:val="22"/>
              <w:szCs w:val="22"/>
              <w:highlight w:val="yellow"/>
            </w:rPr>
            <w:delText>=</w:delText>
          </w:r>
          <w:r w:rsidRPr="003D2494" w:rsidDel="00073B3C">
            <w:rPr>
              <w:rFonts w:ascii="Segoe UI" w:hAnsi="Segoe UI" w:cs="Segoe UI"/>
              <w:sz w:val="22"/>
              <w:szCs w:val="22"/>
            </w:rPr>
            <w:delText>]</w:delText>
          </w:r>
        </w:del>
        <w:r w:rsidRPr="003D2494">
          <w:rPr>
            <w:rFonts w:ascii="Segoe UI" w:hAnsi="Segoe UI" w:cs="Segoe UI"/>
            <w:sz w:val="22"/>
            <w:szCs w:val="22"/>
          </w:rPr>
          <w:t xml:space="preserve">, expedida pela </w:t>
        </w:r>
      </w:ins>
      <w:ins w:id="182" w:author="Andrea Gerlach Lima" w:date="2022-10-21T07:13:00Z">
        <w:r w:rsidR="00073B3C">
          <w:rPr>
            <w:rFonts w:ascii="Segoe UI" w:hAnsi="Segoe UI" w:cs="Segoe UI"/>
            <w:sz w:val="22"/>
            <w:szCs w:val="22"/>
          </w:rPr>
          <w:t>IFP/RJ</w:t>
        </w:r>
      </w:ins>
      <w:ins w:id="183" w:author="Gisele Surkamp" w:date="2022-10-20T20:42:00Z">
        <w:del w:id="184" w:author="Andrea Gerlach Lima" w:date="2022-10-21T07:13:00Z">
          <w:r w:rsidRPr="003D2494" w:rsidDel="00073B3C">
            <w:rPr>
              <w:rFonts w:ascii="Segoe UI" w:hAnsi="Segoe UI" w:cs="Segoe UI"/>
              <w:sz w:val="22"/>
              <w:szCs w:val="22"/>
            </w:rPr>
            <w:delText>[</w:delText>
          </w:r>
          <w:r w:rsidRPr="003D2494" w:rsidDel="00073B3C">
            <w:rPr>
              <w:rFonts w:ascii="Segoe UI" w:hAnsi="Segoe UI" w:cs="Segoe UI"/>
              <w:sz w:val="22"/>
              <w:szCs w:val="22"/>
              <w:highlight w:val="yellow"/>
            </w:rPr>
            <w:delText>=</w:delText>
          </w:r>
          <w:r w:rsidRPr="003D2494" w:rsidDel="00073B3C">
            <w:rPr>
              <w:rFonts w:ascii="Segoe UI" w:hAnsi="Segoe UI" w:cs="Segoe UI"/>
              <w:sz w:val="22"/>
              <w:szCs w:val="22"/>
            </w:rPr>
            <w:delText>]</w:delText>
          </w:r>
        </w:del>
        <w:r w:rsidRPr="003D2494">
          <w:rPr>
            <w:rFonts w:ascii="Segoe UI" w:hAnsi="Segoe UI" w:cs="Segoe UI"/>
            <w:sz w:val="22"/>
            <w:szCs w:val="22"/>
          </w:rPr>
          <w:t>, inscrita no CPF sob o n.º </w:t>
        </w:r>
      </w:ins>
      <w:ins w:id="185" w:author="Andrea Gerlach Lima" w:date="2022-10-21T07:28:00Z">
        <w:r w:rsidR="000C600F">
          <w:t>821.827.607-68</w:t>
        </w:r>
        <w:r w:rsidR="000C600F" w:rsidRPr="003D2494" w:rsidDel="000C600F">
          <w:rPr>
            <w:rFonts w:ascii="Segoe UI" w:hAnsi="Segoe UI" w:cs="Segoe UI"/>
            <w:sz w:val="22"/>
            <w:szCs w:val="22"/>
          </w:rPr>
          <w:t xml:space="preserve"> </w:t>
        </w:r>
      </w:ins>
      <w:ins w:id="186" w:author="Gisele Surkamp" w:date="2022-10-20T20:42:00Z">
        <w:del w:id="187" w:author="Andrea Gerlach Lima" w:date="2022-10-21T07:28:00Z">
          <w:r w:rsidRPr="003D2494" w:rsidDel="000C600F">
            <w:rPr>
              <w:rFonts w:ascii="Segoe UI" w:hAnsi="Segoe UI" w:cs="Segoe UI"/>
              <w:sz w:val="22"/>
              <w:szCs w:val="22"/>
            </w:rPr>
            <w:delText>[</w:delText>
          </w:r>
          <w:r w:rsidRPr="003D2494" w:rsidDel="000C600F">
            <w:rPr>
              <w:rFonts w:ascii="Segoe UI" w:hAnsi="Segoe UI" w:cs="Segoe UI"/>
              <w:sz w:val="22"/>
              <w:szCs w:val="22"/>
              <w:highlight w:val="yellow"/>
            </w:rPr>
            <w:delText>=</w:delText>
          </w:r>
          <w:r w:rsidRPr="003D2494" w:rsidDel="000C600F">
            <w:rPr>
              <w:rFonts w:ascii="Segoe UI" w:hAnsi="Segoe UI" w:cs="Segoe UI"/>
              <w:sz w:val="22"/>
              <w:szCs w:val="22"/>
            </w:rPr>
            <w:delText>]</w:delText>
          </w:r>
        </w:del>
        <w:r w:rsidRPr="003D2494">
          <w:rPr>
            <w:rFonts w:ascii="Segoe UI" w:hAnsi="Segoe UI" w:cs="Segoe UI"/>
            <w:sz w:val="22"/>
            <w:szCs w:val="22"/>
          </w:rPr>
          <w:t>, residente e domiciliado Rio de Janeiro, com escritório na Av. Almirante Barroso, nº 81, 33º andar, Centro, na cidade do Rio de Janeiro, Estado do Rio de Janeiro, CEP 20.031-004  (“</w:t>
        </w:r>
        <w:r w:rsidR="00816F17" w:rsidRPr="003D2494">
          <w:rPr>
            <w:rFonts w:ascii="Segoe UI" w:hAnsi="Segoe UI" w:cs="Segoe UI"/>
            <w:b/>
            <w:bCs w:val="0"/>
            <w:sz w:val="22"/>
            <w:szCs w:val="22"/>
          </w:rPr>
          <w:t>Sylvia</w:t>
        </w:r>
        <w:r w:rsidRPr="003D2494">
          <w:rPr>
            <w:rFonts w:ascii="Segoe UI" w:hAnsi="Segoe UI" w:cs="Segoe UI"/>
            <w:sz w:val="22"/>
            <w:szCs w:val="22"/>
          </w:rPr>
          <w:t>”</w:t>
        </w:r>
        <w:r w:rsidR="00816F17" w:rsidRPr="003D2494">
          <w:rPr>
            <w:rFonts w:ascii="Segoe UI" w:hAnsi="Segoe UI" w:cs="Segoe UI"/>
            <w:sz w:val="22"/>
            <w:szCs w:val="22"/>
          </w:rPr>
          <w:t>, e quanto referida em conjunto com Anna, “</w:t>
        </w:r>
        <w:r w:rsidR="00816F17" w:rsidRPr="003D2494">
          <w:rPr>
            <w:rFonts w:ascii="Segoe UI" w:hAnsi="Segoe UI" w:cs="Segoe UI"/>
            <w:sz w:val="22"/>
            <w:szCs w:val="22"/>
            <w:u w:val="single"/>
          </w:rPr>
          <w:t>Intervenientes Anuentes</w:t>
        </w:r>
        <w:r w:rsidR="00816F17" w:rsidRPr="003D2494">
          <w:rPr>
            <w:rFonts w:ascii="Segoe UI" w:hAnsi="Segoe UI" w:cs="Segoe UI"/>
            <w:sz w:val="22"/>
            <w:szCs w:val="22"/>
          </w:rPr>
          <w:t>”</w:t>
        </w:r>
        <w:r w:rsidRPr="003D2494">
          <w:rPr>
            <w:rFonts w:ascii="Segoe UI" w:hAnsi="Segoe UI" w:cs="Segoe UI"/>
            <w:sz w:val="22"/>
            <w:szCs w:val="22"/>
          </w:rPr>
          <w:t>); [</w:t>
        </w:r>
        <w:r w:rsidRPr="003D2494">
          <w:rPr>
            <w:rFonts w:ascii="Segoe UI" w:hAnsi="Segoe UI" w:cs="Segoe UI"/>
            <w:b/>
            <w:bCs w:val="0"/>
            <w:sz w:val="22"/>
            <w:szCs w:val="22"/>
            <w:highlight w:val="yellow"/>
          </w:rPr>
          <w:t>Nota Mattos Filho:</w:t>
        </w:r>
        <w:r w:rsidRPr="003D2494">
          <w:rPr>
            <w:rFonts w:ascii="Segoe UI" w:hAnsi="Segoe UI" w:cs="Segoe UI"/>
            <w:sz w:val="22"/>
            <w:szCs w:val="22"/>
            <w:highlight w:val="yellow"/>
          </w:rPr>
          <w:t xml:space="preserve"> Confirmar se é o mesmo endereço do Sr. Paulo</w:t>
        </w:r>
        <w:r w:rsidR="00816F17" w:rsidRPr="003D2494">
          <w:rPr>
            <w:rFonts w:ascii="Segoe UI" w:hAnsi="Segoe UI" w:cs="Segoe UI"/>
            <w:sz w:val="22"/>
            <w:szCs w:val="22"/>
            <w:highlight w:val="yellow"/>
          </w:rPr>
          <w:t xml:space="preserve"> e enviar documento pessoal</w:t>
        </w:r>
        <w:r w:rsidRPr="003D2494">
          <w:rPr>
            <w:rFonts w:ascii="Segoe UI" w:hAnsi="Segoe UI" w:cs="Segoe UI"/>
            <w:sz w:val="22"/>
            <w:szCs w:val="22"/>
          </w:rPr>
          <w:t>]</w:t>
        </w:r>
      </w:ins>
    </w:p>
    <w:bookmarkEnd w:id="173"/>
    <w:p w14:paraId="4AF67486" w14:textId="0948CEB1" w:rsidR="002A3E1E" w:rsidRPr="003D2494" w:rsidRDefault="002A3E1E" w:rsidP="000C31E2">
      <w:pPr>
        <w:pStyle w:val="Parties"/>
        <w:numPr>
          <w:ilvl w:val="0"/>
          <w:numId w:val="0"/>
        </w:numPr>
        <w:spacing w:after="240" w:line="320" w:lineRule="atLeast"/>
        <w:rPr>
          <w:rFonts w:ascii="Segoe UI" w:hAnsi="Segoe UI" w:cs="Segoe UI"/>
          <w:sz w:val="22"/>
          <w:szCs w:val="22"/>
        </w:rPr>
      </w:pPr>
      <w:r w:rsidRPr="003D2494">
        <w:rPr>
          <w:rFonts w:ascii="Segoe UI" w:hAnsi="Segoe UI" w:cs="Segoe UI"/>
          <w:sz w:val="22"/>
          <w:szCs w:val="22"/>
        </w:rPr>
        <w:t xml:space="preserve">vêm por esta e na melhor forma de direito </w:t>
      </w:r>
      <w:r w:rsidR="0089545C" w:rsidRPr="003D2494">
        <w:rPr>
          <w:rFonts w:ascii="Segoe UI" w:hAnsi="Segoe UI" w:cs="Segoe UI"/>
          <w:sz w:val="22"/>
          <w:szCs w:val="22"/>
        </w:rPr>
        <w:t>celebrar o presente “</w:t>
      </w:r>
      <w:r w:rsidR="0089545C" w:rsidRPr="003D2494">
        <w:rPr>
          <w:rFonts w:ascii="Segoe UI" w:hAnsi="Segoe UI" w:cs="Segoe UI"/>
          <w:i/>
          <w:sz w:val="22"/>
          <w:szCs w:val="22"/>
        </w:rPr>
        <w:t xml:space="preserve">Instrumento Particular de Escritura da </w:t>
      </w:r>
      <w:r w:rsidR="00726D1D" w:rsidRPr="003D2494">
        <w:rPr>
          <w:rFonts w:ascii="Segoe UI" w:hAnsi="Segoe UI" w:cs="Segoe UI"/>
          <w:i/>
          <w:sz w:val="22"/>
          <w:szCs w:val="22"/>
        </w:rPr>
        <w:t>1ª (</w:t>
      </w:r>
      <w:r w:rsidR="00410284" w:rsidRPr="003D2494">
        <w:rPr>
          <w:rFonts w:ascii="Segoe UI" w:hAnsi="Segoe UI" w:cs="Segoe UI"/>
          <w:i/>
          <w:sz w:val="22"/>
          <w:szCs w:val="22"/>
        </w:rPr>
        <w:t>Primeira</w:t>
      </w:r>
      <w:r w:rsidR="00726D1D" w:rsidRPr="003D2494">
        <w:rPr>
          <w:rFonts w:ascii="Segoe UI" w:hAnsi="Segoe UI" w:cs="Segoe UI"/>
          <w:i/>
          <w:sz w:val="22"/>
          <w:szCs w:val="22"/>
        </w:rPr>
        <w:t xml:space="preserve">) </w:t>
      </w:r>
      <w:r w:rsidR="0089545C" w:rsidRPr="003D2494">
        <w:rPr>
          <w:rFonts w:ascii="Segoe UI" w:hAnsi="Segoe UI" w:cs="Segoe UI"/>
          <w:i/>
          <w:sz w:val="22"/>
          <w:szCs w:val="22"/>
        </w:rPr>
        <w:t xml:space="preserve">Emissão de Debêntures Simples, </w:t>
      </w:r>
      <w:r w:rsidR="00D22027" w:rsidRPr="003D2494">
        <w:rPr>
          <w:rFonts w:ascii="Segoe UI" w:hAnsi="Segoe UI" w:cs="Segoe UI"/>
          <w:i/>
          <w:sz w:val="22"/>
          <w:szCs w:val="22"/>
        </w:rPr>
        <w:t xml:space="preserve">Não </w:t>
      </w:r>
      <w:r w:rsidR="0089545C" w:rsidRPr="003D2494">
        <w:rPr>
          <w:rFonts w:ascii="Segoe UI" w:hAnsi="Segoe UI" w:cs="Segoe UI"/>
          <w:i/>
          <w:sz w:val="22"/>
          <w:szCs w:val="22"/>
        </w:rPr>
        <w:t xml:space="preserve">Conversíveis em Ações, da Espécie </w:t>
      </w:r>
      <w:r w:rsidR="002E60AD" w:rsidRPr="003D2494">
        <w:rPr>
          <w:rFonts w:ascii="Segoe UI" w:hAnsi="Segoe UI" w:cs="Segoe UI"/>
          <w:i/>
          <w:sz w:val="22"/>
          <w:szCs w:val="22"/>
        </w:rPr>
        <w:t>com Garantia Rea</w:t>
      </w:r>
      <w:r w:rsidR="00087DC6" w:rsidRPr="003D2494">
        <w:rPr>
          <w:rFonts w:ascii="Segoe UI" w:hAnsi="Segoe UI" w:cs="Segoe UI"/>
          <w:i/>
          <w:sz w:val="22"/>
          <w:szCs w:val="22"/>
        </w:rPr>
        <w:t>l</w:t>
      </w:r>
      <w:ins w:id="188" w:author="Gisele Surkamp" w:date="2022-10-20T20:42:00Z">
        <w:r w:rsidR="00CD0CC8" w:rsidRPr="003D2494">
          <w:rPr>
            <w:rFonts w:ascii="Segoe UI" w:hAnsi="Segoe UI" w:cs="Segoe UI"/>
            <w:i/>
            <w:sz w:val="22"/>
            <w:szCs w:val="22"/>
          </w:rPr>
          <w:t xml:space="preserve"> e Garantia Fidejussória Adicional</w:t>
        </w:r>
      </w:ins>
      <w:r w:rsidR="008D6710" w:rsidRPr="003D2494">
        <w:rPr>
          <w:rFonts w:ascii="Segoe UI" w:hAnsi="Segoe UI" w:cs="Segoe UI"/>
          <w:i/>
          <w:sz w:val="22"/>
          <w:szCs w:val="22"/>
        </w:rPr>
        <w:t xml:space="preserve">, </w:t>
      </w:r>
      <w:r w:rsidR="0090726E" w:rsidRPr="003D2494">
        <w:rPr>
          <w:rFonts w:ascii="Segoe UI" w:hAnsi="Segoe UI" w:cs="Segoe UI"/>
          <w:i/>
          <w:sz w:val="22"/>
          <w:szCs w:val="22"/>
        </w:rPr>
        <w:t xml:space="preserve">para Distribuição Pública com Esforços Restritos, </w:t>
      </w:r>
      <w:r w:rsidR="0089545C" w:rsidRPr="003D2494">
        <w:rPr>
          <w:rFonts w:ascii="Segoe UI" w:hAnsi="Segoe UI" w:cs="Segoe UI"/>
          <w:i/>
          <w:sz w:val="22"/>
          <w:szCs w:val="22"/>
        </w:rPr>
        <w:t>em</w:t>
      </w:r>
      <w:r w:rsidR="00545B75"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884A16" w:rsidRPr="003D2494">
        <w:rPr>
          <w:rFonts w:ascii="Segoe UI" w:hAnsi="Segoe UI" w:cs="Segoe UI"/>
          <w:i/>
          <w:sz w:val="22"/>
          <w:szCs w:val="22"/>
        </w:rPr>
        <w:t>Séries</w:t>
      </w:r>
      <w:r w:rsidR="0089545C" w:rsidRPr="003D2494">
        <w:rPr>
          <w:rFonts w:ascii="Segoe UI" w:hAnsi="Segoe UI" w:cs="Segoe UI"/>
          <w:i/>
          <w:sz w:val="22"/>
          <w:szCs w:val="22"/>
        </w:rPr>
        <w:t>, da</w:t>
      </w:r>
      <w:r w:rsidR="00545B75" w:rsidRPr="003D2494">
        <w:rPr>
          <w:rFonts w:ascii="Segoe UI" w:hAnsi="Segoe UI" w:cs="Segoe UI"/>
          <w:i/>
          <w:sz w:val="22"/>
          <w:szCs w:val="22"/>
        </w:rPr>
        <w:t xml:space="preserve"> </w:t>
      </w:r>
      <w:r w:rsidR="00B37C1B" w:rsidRPr="003D2494">
        <w:rPr>
          <w:rFonts w:ascii="Segoe UI" w:hAnsi="Segoe UI" w:cs="Segoe UI"/>
          <w:i/>
          <w:sz w:val="22"/>
          <w:szCs w:val="22"/>
        </w:rPr>
        <w:t>Aliseo Empreendimentos e Participações S.A.</w:t>
      </w:r>
      <w:r w:rsidR="002E60AD" w:rsidRPr="003D2494">
        <w:rPr>
          <w:rFonts w:ascii="Segoe UI" w:hAnsi="Segoe UI" w:cs="Segoe UI"/>
          <w:sz w:val="22"/>
          <w:szCs w:val="22"/>
        </w:rPr>
        <w:t>”</w:t>
      </w:r>
      <w:r w:rsidR="0089545C" w:rsidRPr="003D2494">
        <w:rPr>
          <w:rFonts w:ascii="Segoe UI" w:hAnsi="Segoe UI" w:cs="Segoe UI"/>
          <w:sz w:val="22"/>
          <w:szCs w:val="22"/>
        </w:rPr>
        <w:t xml:space="preserve"> (</w:t>
      </w:r>
      <w:r w:rsidR="002E60AD" w:rsidRPr="003D2494">
        <w:rPr>
          <w:rFonts w:ascii="Segoe UI" w:hAnsi="Segoe UI" w:cs="Segoe UI"/>
          <w:sz w:val="22"/>
          <w:szCs w:val="22"/>
        </w:rPr>
        <w:t>“</w:t>
      </w:r>
      <w:r w:rsidR="0089545C" w:rsidRPr="003D2494">
        <w:rPr>
          <w:rFonts w:ascii="Segoe UI" w:hAnsi="Segoe UI" w:cs="Segoe UI"/>
          <w:b/>
          <w:sz w:val="22"/>
          <w:szCs w:val="22"/>
        </w:rPr>
        <w:t>Escritura de Emissão</w:t>
      </w:r>
      <w:r w:rsidR="002E60AD" w:rsidRPr="003D2494">
        <w:rPr>
          <w:rFonts w:ascii="Segoe UI" w:hAnsi="Segoe UI" w:cs="Segoe UI"/>
          <w:sz w:val="22"/>
          <w:szCs w:val="22"/>
        </w:rPr>
        <w:t>”</w:t>
      </w:r>
      <w:r w:rsidR="0089545C" w:rsidRPr="003D2494">
        <w:rPr>
          <w:rFonts w:ascii="Segoe UI" w:hAnsi="Segoe UI" w:cs="Segoe UI"/>
          <w:sz w:val="22"/>
          <w:szCs w:val="22"/>
        </w:rPr>
        <w:t>), que será regido pelas seguintes cláusulas e condições:</w:t>
      </w:r>
    </w:p>
    <w:p w14:paraId="6BE10E8C" w14:textId="43B451BF" w:rsidR="00493AB6" w:rsidRPr="003D2494" w:rsidRDefault="0098418C" w:rsidP="000C31E2">
      <w:pPr>
        <w:pStyle w:val="Level1"/>
        <w:spacing w:before="0" w:after="240" w:line="320" w:lineRule="atLeast"/>
        <w:rPr>
          <w:rFonts w:ascii="Segoe UI" w:hAnsi="Segoe UI" w:cs="Segoe UI"/>
          <w:szCs w:val="22"/>
        </w:rPr>
      </w:pPr>
      <w:r w:rsidRPr="003D2494">
        <w:rPr>
          <w:rFonts w:ascii="Segoe UI" w:hAnsi="Segoe UI" w:cs="Segoe UI"/>
          <w:szCs w:val="22"/>
        </w:rPr>
        <w:t>AUTORIZAÇÕES</w:t>
      </w:r>
      <w:bookmarkStart w:id="189" w:name="_DV_M8"/>
      <w:bookmarkEnd w:id="189"/>
    </w:p>
    <w:p w14:paraId="33F7F0D8" w14:textId="5DFD98E3" w:rsidR="003D1D67" w:rsidRPr="003D249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190" w:name="_DV_M9"/>
      <w:bookmarkEnd w:id="190"/>
      <w:r w:rsidRPr="003D2494">
        <w:rPr>
          <w:rFonts w:ascii="Segoe UI" w:hAnsi="Segoe UI" w:cs="Segoe UI"/>
          <w:b/>
          <w:sz w:val="22"/>
          <w:szCs w:val="22"/>
          <w:lang w:val="pt-BR"/>
        </w:rPr>
        <w:t xml:space="preserve">Autorização da Emissão </w:t>
      </w:r>
    </w:p>
    <w:p w14:paraId="7A0895D1" w14:textId="685BDB18" w:rsidR="00993E77" w:rsidRPr="003D2494"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presente Escritura de Emissão é celebrada com base nas deliberações </w:t>
      </w:r>
      <w:r w:rsidR="00306C18" w:rsidRPr="003D2494">
        <w:rPr>
          <w:rFonts w:ascii="Segoe UI" w:hAnsi="Segoe UI" w:cs="Segoe UI"/>
          <w:sz w:val="22"/>
          <w:szCs w:val="22"/>
          <w:lang w:val="pt-BR"/>
        </w:rPr>
        <w:t>na</w:t>
      </w:r>
      <w:r w:rsidRPr="003D2494">
        <w:rPr>
          <w:rFonts w:ascii="Segoe UI" w:hAnsi="Segoe UI" w:cs="Segoe UI"/>
          <w:sz w:val="22"/>
          <w:szCs w:val="22"/>
          <w:lang w:val="pt-BR"/>
        </w:rPr>
        <w:t xml:space="preserve"> </w:t>
      </w:r>
      <w:r w:rsidR="005E4E2E" w:rsidRPr="003D2494" w:rsidDel="00D1076B">
        <w:rPr>
          <w:rFonts w:ascii="Segoe UI" w:hAnsi="Segoe UI" w:cs="Segoe UI"/>
          <w:sz w:val="22"/>
          <w:szCs w:val="22"/>
          <w:lang w:val="pt-BR"/>
        </w:rPr>
        <w:t>Assembleia Geral Extraordinária</w:t>
      </w:r>
      <w:r w:rsidR="00BC0FF1" w:rsidRPr="003D2494" w:rsidDel="00D1076B">
        <w:rPr>
          <w:rFonts w:ascii="Segoe UI" w:hAnsi="Segoe UI" w:cs="Segoe UI"/>
          <w:sz w:val="22"/>
          <w:szCs w:val="22"/>
          <w:lang w:val="pt-BR"/>
        </w:rPr>
        <w:t xml:space="preserve"> </w:t>
      </w:r>
      <w:r w:rsidRPr="003D2494">
        <w:rPr>
          <w:rFonts w:ascii="Segoe UI" w:hAnsi="Segoe UI" w:cs="Segoe UI"/>
          <w:sz w:val="22"/>
          <w:szCs w:val="22"/>
          <w:lang w:val="pt-BR"/>
        </w:rPr>
        <w:t>da Emissora, realizada em</w:t>
      </w:r>
      <w:r w:rsidR="00F139AF" w:rsidRPr="003D2494">
        <w:rPr>
          <w:rFonts w:ascii="Segoe UI" w:hAnsi="Segoe UI" w:cs="Segoe UI"/>
          <w:sz w:val="22"/>
          <w:szCs w:val="22"/>
          <w:lang w:val="pt-BR"/>
        </w:rPr>
        <w:t xml:space="preserve"> [●]</w:t>
      </w:r>
      <w:r w:rsidR="00591C7F" w:rsidRPr="003D2494">
        <w:rPr>
          <w:rFonts w:ascii="Segoe UI" w:hAnsi="Segoe UI" w:cs="Segoe UI"/>
          <w:sz w:val="22"/>
          <w:szCs w:val="22"/>
          <w:lang w:val="pt-BR"/>
        </w:rPr>
        <w:t xml:space="preserve"> </w:t>
      </w:r>
      <w:r w:rsidR="00152EBF" w:rsidRPr="003D2494">
        <w:rPr>
          <w:rFonts w:ascii="Segoe UI" w:hAnsi="Segoe UI" w:cs="Segoe UI"/>
          <w:sz w:val="22"/>
          <w:szCs w:val="22"/>
          <w:lang w:val="pt-BR"/>
        </w:rPr>
        <w:t xml:space="preserve">de </w:t>
      </w:r>
      <w:r w:rsidR="00712969" w:rsidRPr="003D2494">
        <w:rPr>
          <w:rFonts w:ascii="Segoe UI" w:hAnsi="Segoe UI" w:cs="Segoe UI"/>
          <w:sz w:val="22"/>
          <w:szCs w:val="22"/>
          <w:lang w:val="pt-BR"/>
        </w:rPr>
        <w:t>[●]</w:t>
      </w:r>
      <w:r w:rsidR="009D13FC" w:rsidRPr="003D2494">
        <w:rPr>
          <w:rFonts w:ascii="Segoe UI" w:hAnsi="Segoe UI" w:cs="Segoe UI"/>
          <w:sz w:val="22"/>
          <w:szCs w:val="22"/>
          <w:lang w:val="pt-BR"/>
        </w:rPr>
        <w:t xml:space="preserve"> </w:t>
      </w:r>
      <w:r w:rsidR="00C53368" w:rsidRPr="003D2494">
        <w:rPr>
          <w:rFonts w:ascii="Segoe UI" w:hAnsi="Segoe UI" w:cs="Segoe UI"/>
          <w:sz w:val="22"/>
          <w:szCs w:val="22"/>
          <w:lang w:val="pt-BR"/>
        </w:rPr>
        <w:t>de 202</w:t>
      </w:r>
      <w:r w:rsidR="00F139AF" w:rsidRPr="003D2494">
        <w:rPr>
          <w:rFonts w:ascii="Segoe UI" w:hAnsi="Segoe UI" w:cs="Segoe UI"/>
          <w:sz w:val="22"/>
          <w:szCs w:val="22"/>
          <w:lang w:val="pt-BR"/>
        </w:rPr>
        <w:t>2</w:t>
      </w:r>
      <w:r w:rsidR="00C53368" w:rsidRPr="003D2494">
        <w:rPr>
          <w:rFonts w:ascii="Segoe UI" w:hAnsi="Segoe UI" w:cs="Segoe UI"/>
          <w:sz w:val="22"/>
          <w:szCs w:val="22"/>
          <w:lang w:val="pt-BR"/>
        </w:rPr>
        <w:t xml:space="preserve"> </w:t>
      </w:r>
      <w:r w:rsidRPr="003D2494">
        <w:rPr>
          <w:rFonts w:ascii="Segoe UI" w:hAnsi="Segoe UI" w:cs="Segoe UI"/>
          <w:sz w:val="22"/>
          <w:szCs w:val="22"/>
          <w:lang w:val="pt-BR"/>
        </w:rPr>
        <w:lastRenderedPageBreak/>
        <w:t>(“</w:t>
      </w:r>
      <w:r w:rsidR="005E4E2E" w:rsidRPr="003D2494" w:rsidDel="00D1076B">
        <w:rPr>
          <w:rFonts w:ascii="Segoe UI" w:hAnsi="Segoe UI" w:cs="Segoe UI"/>
          <w:b/>
          <w:sz w:val="22"/>
          <w:szCs w:val="22"/>
          <w:lang w:val="pt-BR"/>
        </w:rPr>
        <w:t>AGE</w:t>
      </w:r>
      <w:r w:rsidR="00771CD7" w:rsidRPr="003D2494">
        <w:rPr>
          <w:rFonts w:ascii="Segoe UI" w:hAnsi="Segoe UI" w:cs="Segoe UI"/>
          <w:b/>
          <w:sz w:val="22"/>
          <w:szCs w:val="22"/>
          <w:lang w:val="pt-BR"/>
        </w:rPr>
        <w:t xml:space="preserve"> </w:t>
      </w:r>
      <w:r w:rsidR="00801664" w:rsidRPr="003D2494">
        <w:rPr>
          <w:rFonts w:ascii="Segoe UI" w:hAnsi="Segoe UI" w:cs="Segoe UI"/>
          <w:b/>
          <w:sz w:val="22"/>
          <w:szCs w:val="22"/>
          <w:lang w:val="pt-BR"/>
        </w:rPr>
        <w:t>da Emissora</w:t>
      </w:r>
      <w:r w:rsidRPr="003D2494">
        <w:rPr>
          <w:rFonts w:ascii="Segoe UI" w:hAnsi="Segoe UI" w:cs="Segoe UI"/>
          <w:sz w:val="22"/>
          <w:szCs w:val="22"/>
          <w:lang w:val="pt-BR"/>
        </w:rPr>
        <w:t xml:space="preserve">”), na qual foram </w:t>
      </w:r>
      <w:r w:rsidR="00D85477" w:rsidRPr="003D2494">
        <w:rPr>
          <w:rFonts w:ascii="Segoe UI" w:hAnsi="Segoe UI" w:cs="Segoe UI"/>
          <w:sz w:val="22"/>
          <w:szCs w:val="22"/>
          <w:lang w:val="pt-BR"/>
        </w:rPr>
        <w:t xml:space="preserve">deliberadas: </w:t>
      </w:r>
      <w:r w:rsidR="00D85477" w:rsidRPr="003D2494">
        <w:rPr>
          <w:rFonts w:ascii="Segoe UI" w:hAnsi="Segoe UI" w:cs="Segoe UI"/>
          <w:b/>
          <w:sz w:val="22"/>
          <w:szCs w:val="22"/>
          <w:lang w:val="pt-BR"/>
        </w:rPr>
        <w:t>(a)</w:t>
      </w:r>
      <w:r w:rsidR="00D85477"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os termos e condições da </w:t>
      </w:r>
      <w:r w:rsidR="00D85477" w:rsidRPr="003D2494">
        <w:rPr>
          <w:rFonts w:ascii="Segoe UI" w:hAnsi="Segoe UI" w:cs="Segoe UI"/>
          <w:sz w:val="22"/>
          <w:szCs w:val="22"/>
          <w:lang w:val="pt-BR"/>
        </w:rPr>
        <w:t>Emissão</w:t>
      </w:r>
      <w:r w:rsidRPr="003D2494">
        <w:rPr>
          <w:rFonts w:ascii="Segoe UI" w:hAnsi="Segoe UI" w:cs="Segoe UI"/>
          <w:sz w:val="22"/>
          <w:szCs w:val="22"/>
          <w:lang w:val="pt-BR"/>
        </w:rPr>
        <w:t>, nos termos do artigo 59, parágrafo 1º, da Lei n° 6.404, de 15 de dezembro de 1976, conforme alterada (“</w:t>
      </w:r>
      <w:r w:rsidRPr="003D2494">
        <w:rPr>
          <w:rFonts w:ascii="Segoe UI" w:hAnsi="Segoe UI" w:cs="Segoe UI"/>
          <w:b/>
          <w:sz w:val="22"/>
          <w:szCs w:val="22"/>
          <w:lang w:val="pt-BR"/>
        </w:rPr>
        <w:t>Lei das Sociedades por Ações</w:t>
      </w:r>
      <w:r w:rsidRPr="003D2494">
        <w:rPr>
          <w:rFonts w:ascii="Segoe UI" w:hAnsi="Segoe UI" w:cs="Segoe UI"/>
          <w:sz w:val="22"/>
          <w:szCs w:val="22"/>
          <w:lang w:val="pt-BR"/>
        </w:rPr>
        <w:t>”), em conformidade com o disposto</w:t>
      </w:r>
      <w:r w:rsidR="00D85477" w:rsidRPr="003D2494">
        <w:rPr>
          <w:rFonts w:ascii="Segoe UI" w:hAnsi="Segoe UI" w:cs="Segoe UI"/>
          <w:sz w:val="22"/>
          <w:szCs w:val="22"/>
          <w:lang w:val="pt-BR"/>
        </w:rPr>
        <w:t xml:space="preserve"> no estatuto social da Emissora;</w:t>
      </w:r>
      <w:r w:rsidR="005846D4" w:rsidRPr="003D2494">
        <w:rPr>
          <w:rFonts w:ascii="Segoe UI" w:hAnsi="Segoe UI" w:cs="Segoe UI"/>
          <w:sz w:val="22"/>
          <w:szCs w:val="22"/>
          <w:lang w:val="pt-BR"/>
        </w:rPr>
        <w:t xml:space="preserve"> </w:t>
      </w:r>
      <w:r w:rsidR="00D85477" w:rsidRPr="003D2494">
        <w:rPr>
          <w:rFonts w:ascii="Segoe UI" w:hAnsi="Segoe UI" w:cs="Segoe UI"/>
          <w:b/>
          <w:sz w:val="22"/>
          <w:szCs w:val="22"/>
          <w:lang w:val="pt-BR"/>
        </w:rPr>
        <w:t>(</w:t>
      </w:r>
      <w:r w:rsidR="005846D4" w:rsidRPr="003D2494">
        <w:rPr>
          <w:rFonts w:ascii="Segoe UI" w:hAnsi="Segoe UI" w:cs="Segoe UI"/>
          <w:b/>
          <w:sz w:val="22"/>
          <w:szCs w:val="22"/>
          <w:lang w:val="pt-BR"/>
        </w:rPr>
        <w:t>b</w:t>
      </w:r>
      <w:r w:rsidR="00D85477" w:rsidRPr="003D2494">
        <w:rPr>
          <w:rFonts w:ascii="Segoe UI" w:hAnsi="Segoe UI" w:cs="Segoe UI"/>
          <w:b/>
          <w:sz w:val="22"/>
          <w:szCs w:val="22"/>
          <w:lang w:val="pt-BR"/>
        </w:rPr>
        <w:t>)</w:t>
      </w:r>
      <w:r w:rsidR="00D85477" w:rsidRPr="003D2494">
        <w:rPr>
          <w:rFonts w:ascii="Segoe UI" w:hAnsi="Segoe UI" w:cs="Segoe UI"/>
          <w:sz w:val="22"/>
          <w:szCs w:val="22"/>
          <w:lang w:val="pt-BR"/>
        </w:rPr>
        <w:t xml:space="preserve"> </w:t>
      </w:r>
      <w:r w:rsidR="002E53AC" w:rsidRPr="003D2494">
        <w:rPr>
          <w:rFonts w:ascii="Segoe UI" w:hAnsi="Segoe UI" w:cs="Segoe UI"/>
          <w:sz w:val="22"/>
          <w:szCs w:val="22"/>
          <w:lang w:val="pt-BR"/>
        </w:rPr>
        <w:t>a outorga</w:t>
      </w:r>
      <w:r w:rsidR="004D6AE1" w:rsidRPr="003D2494">
        <w:rPr>
          <w:rFonts w:ascii="Segoe UI" w:hAnsi="Segoe UI" w:cs="Segoe UI"/>
          <w:sz w:val="22"/>
          <w:szCs w:val="22"/>
          <w:lang w:val="pt-BR"/>
        </w:rPr>
        <w:t>, pela Emissora,</w:t>
      </w:r>
      <w:r w:rsidR="002E53AC" w:rsidRPr="003D2494">
        <w:rPr>
          <w:rFonts w:ascii="Segoe UI" w:hAnsi="Segoe UI" w:cs="Segoe UI"/>
          <w:sz w:val="22"/>
          <w:szCs w:val="22"/>
          <w:lang w:val="pt-BR"/>
        </w:rPr>
        <w:t xml:space="preserve"> da Cessão Fiduciária</w:t>
      </w:r>
      <w:r w:rsidR="000D44C1" w:rsidRPr="003D2494">
        <w:rPr>
          <w:rFonts w:ascii="Segoe UI" w:hAnsi="Segoe UI" w:cs="Segoe UI"/>
          <w:sz w:val="22"/>
          <w:szCs w:val="22"/>
          <w:lang w:val="pt-BR"/>
        </w:rPr>
        <w:t xml:space="preserve"> (conforme definido abaixo)</w:t>
      </w:r>
      <w:r w:rsidR="002E53AC" w:rsidRPr="003D2494">
        <w:rPr>
          <w:rFonts w:ascii="Segoe UI" w:hAnsi="Segoe UI" w:cs="Segoe UI"/>
          <w:sz w:val="22"/>
          <w:szCs w:val="22"/>
          <w:lang w:val="pt-BR"/>
        </w:rPr>
        <w:t>, nos termos do Contrato de Cessão Fiduciária</w:t>
      </w:r>
      <w:r w:rsidR="000D44C1" w:rsidRPr="003D2494">
        <w:rPr>
          <w:rFonts w:ascii="Segoe UI" w:hAnsi="Segoe UI" w:cs="Segoe UI"/>
          <w:sz w:val="22"/>
          <w:szCs w:val="22"/>
          <w:lang w:val="pt-BR"/>
        </w:rPr>
        <w:t xml:space="preserve"> (conforme definido abaixo)</w:t>
      </w:r>
      <w:r w:rsidR="002E53AC" w:rsidRPr="003D2494">
        <w:rPr>
          <w:rFonts w:ascii="Segoe UI" w:hAnsi="Segoe UI" w:cs="Segoe UI"/>
          <w:sz w:val="22"/>
          <w:szCs w:val="22"/>
          <w:lang w:val="pt-BR"/>
        </w:rPr>
        <w:t>, bem como a celebração dos demais Contratos de Garantia</w:t>
      </w:r>
      <w:r w:rsidR="000D44C1" w:rsidRPr="003D2494">
        <w:rPr>
          <w:rFonts w:ascii="Segoe UI" w:hAnsi="Segoe UI" w:cs="Segoe UI"/>
          <w:sz w:val="22"/>
          <w:szCs w:val="22"/>
          <w:lang w:val="pt-BR"/>
        </w:rPr>
        <w:t xml:space="preserve"> (conforme definido abaixo)</w:t>
      </w:r>
      <w:r w:rsidR="002E53AC" w:rsidRPr="003D2494">
        <w:rPr>
          <w:rFonts w:ascii="Segoe UI" w:hAnsi="Segoe UI" w:cs="Segoe UI"/>
          <w:sz w:val="22"/>
          <w:szCs w:val="22"/>
          <w:lang w:val="pt-BR"/>
        </w:rPr>
        <w:t xml:space="preserve">; e </w:t>
      </w:r>
      <w:r w:rsidR="002E53AC" w:rsidRPr="003D2494">
        <w:rPr>
          <w:rFonts w:ascii="Segoe UI" w:hAnsi="Segoe UI" w:cs="Segoe UI"/>
          <w:b/>
          <w:bCs/>
          <w:sz w:val="22"/>
          <w:szCs w:val="22"/>
          <w:lang w:val="pt-BR"/>
        </w:rPr>
        <w:t>(c)</w:t>
      </w:r>
      <w:r w:rsidR="002E53AC" w:rsidRPr="003D2494">
        <w:rPr>
          <w:rFonts w:ascii="Segoe UI" w:hAnsi="Segoe UI" w:cs="Segoe UI"/>
          <w:sz w:val="22"/>
          <w:szCs w:val="22"/>
          <w:lang w:val="pt-BR"/>
        </w:rPr>
        <w:t xml:space="preserve"> </w:t>
      </w:r>
      <w:r w:rsidR="00D85477" w:rsidRPr="003D249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3D2494">
        <w:rPr>
          <w:rFonts w:ascii="Segoe UI" w:hAnsi="Segoe UI" w:cs="Segoe UI"/>
          <w:sz w:val="22"/>
          <w:szCs w:val="22"/>
          <w:lang w:val="pt-BR"/>
        </w:rPr>
        <w:t> </w:t>
      </w:r>
      <w:r w:rsidR="00D85477" w:rsidRPr="003D2494">
        <w:rPr>
          <w:rFonts w:ascii="Segoe UI" w:hAnsi="Segoe UI" w:cs="Segoe UI"/>
          <w:sz w:val="22"/>
          <w:szCs w:val="22"/>
          <w:lang w:val="pt-BR"/>
        </w:rPr>
        <w:t xml:space="preserve">(conforme definida abaixo), formalizar e efetivar a contratação do </w:t>
      </w:r>
      <w:r w:rsidR="0021163A" w:rsidRPr="003D2494">
        <w:rPr>
          <w:rFonts w:ascii="Segoe UI" w:hAnsi="Segoe UI" w:cs="Segoe UI"/>
          <w:sz w:val="22"/>
          <w:szCs w:val="22"/>
          <w:lang w:val="pt-BR"/>
        </w:rPr>
        <w:t xml:space="preserve">Coordenador Líder </w:t>
      </w:r>
      <w:r w:rsidR="00D85477" w:rsidRPr="003D2494">
        <w:rPr>
          <w:rFonts w:ascii="Segoe UI" w:hAnsi="Segoe UI" w:cs="Segoe UI"/>
          <w:sz w:val="22"/>
          <w:szCs w:val="22"/>
          <w:lang w:val="pt-BR"/>
        </w:rPr>
        <w:t>(conforme definido</w:t>
      </w:r>
      <w:r w:rsidR="001D7055" w:rsidRPr="003D2494">
        <w:rPr>
          <w:rFonts w:ascii="Segoe UI" w:hAnsi="Segoe UI" w:cs="Segoe UI"/>
          <w:sz w:val="22"/>
          <w:szCs w:val="22"/>
          <w:lang w:val="pt-BR"/>
        </w:rPr>
        <w:t xml:space="preserve"> </w:t>
      </w:r>
      <w:r w:rsidR="001D7055" w:rsidRPr="003D2494">
        <w:rPr>
          <w:rFonts w:ascii="Segoe UI" w:hAnsi="Segoe UI" w:cs="Segoe UI"/>
          <w:bCs/>
          <w:sz w:val="22"/>
          <w:szCs w:val="22"/>
          <w:lang w:val="pt-BR"/>
        </w:rPr>
        <w:t>abaixo</w:t>
      </w:r>
      <w:r w:rsidR="00D85477" w:rsidRPr="003D2494">
        <w:rPr>
          <w:rFonts w:ascii="Segoe UI" w:hAnsi="Segoe UI" w:cs="Segoe UI"/>
          <w:sz w:val="22"/>
          <w:szCs w:val="22"/>
          <w:lang w:val="pt-BR"/>
        </w:rPr>
        <w:t>), do Agente Fiduciário, dos assessores legais e dos prestadores de serviços necessários à implementação da Emissão e da Oferta Restrita, tais como Escriturador (conforme definido</w:t>
      </w:r>
      <w:r w:rsidR="001D7055" w:rsidRPr="003D2494">
        <w:rPr>
          <w:rFonts w:ascii="Segoe UI" w:hAnsi="Segoe UI" w:cs="Segoe UI"/>
          <w:sz w:val="22"/>
          <w:szCs w:val="22"/>
          <w:lang w:val="pt-BR"/>
        </w:rPr>
        <w:t xml:space="preserve"> </w:t>
      </w:r>
      <w:r w:rsidR="001D7055" w:rsidRPr="003D2494">
        <w:rPr>
          <w:rFonts w:ascii="Segoe UI" w:hAnsi="Segoe UI" w:cs="Segoe UI"/>
          <w:bCs/>
          <w:sz w:val="22"/>
          <w:szCs w:val="22"/>
          <w:lang w:val="pt-BR"/>
        </w:rPr>
        <w:t>abaixo</w:t>
      </w:r>
      <w:r w:rsidR="00D85477" w:rsidRPr="003D2494">
        <w:rPr>
          <w:rFonts w:ascii="Segoe UI" w:hAnsi="Segoe UI" w:cs="Segoe UI"/>
          <w:sz w:val="22"/>
          <w:szCs w:val="22"/>
          <w:lang w:val="pt-BR"/>
        </w:rPr>
        <w:t>), Banco Liquidante (conforme</w:t>
      </w:r>
      <w:r w:rsidR="004521A6" w:rsidRPr="003D2494">
        <w:rPr>
          <w:rFonts w:ascii="Segoe UI" w:hAnsi="Segoe UI" w:cs="Segoe UI"/>
          <w:sz w:val="22"/>
          <w:szCs w:val="22"/>
          <w:lang w:val="pt-BR"/>
        </w:rPr>
        <w:t xml:space="preserve"> </w:t>
      </w:r>
      <w:r w:rsidR="00D85477" w:rsidRPr="003D2494">
        <w:rPr>
          <w:rFonts w:ascii="Segoe UI" w:hAnsi="Segoe UI" w:cs="Segoe UI"/>
          <w:sz w:val="22"/>
          <w:szCs w:val="22"/>
          <w:lang w:val="pt-BR"/>
        </w:rPr>
        <w:t>definido</w:t>
      </w:r>
      <w:r w:rsidR="001D7055" w:rsidRPr="003D2494">
        <w:rPr>
          <w:rFonts w:ascii="Segoe UI" w:hAnsi="Segoe UI" w:cs="Segoe UI"/>
          <w:sz w:val="22"/>
          <w:szCs w:val="22"/>
          <w:lang w:val="pt-BR"/>
        </w:rPr>
        <w:t xml:space="preserve"> </w:t>
      </w:r>
      <w:r w:rsidR="001D7055" w:rsidRPr="003D2494">
        <w:rPr>
          <w:rFonts w:ascii="Segoe UI" w:hAnsi="Segoe UI" w:cs="Segoe UI"/>
          <w:bCs/>
          <w:sz w:val="22"/>
          <w:szCs w:val="22"/>
          <w:lang w:val="pt-BR"/>
        </w:rPr>
        <w:t>abaixo</w:t>
      </w:r>
      <w:r w:rsidR="00D85477" w:rsidRPr="003D2494">
        <w:rPr>
          <w:rFonts w:ascii="Segoe UI" w:hAnsi="Segoe UI" w:cs="Segoe UI"/>
          <w:sz w:val="22"/>
          <w:szCs w:val="22"/>
          <w:lang w:val="pt-BR"/>
        </w:rPr>
        <w:t>), a B3 S.A. – Brasil, Bolsa, Balcão (“</w:t>
      </w:r>
      <w:r w:rsidR="00D85477" w:rsidRPr="003D2494">
        <w:rPr>
          <w:rFonts w:ascii="Segoe UI" w:hAnsi="Segoe UI" w:cs="Segoe UI"/>
          <w:b/>
          <w:sz w:val="22"/>
          <w:szCs w:val="22"/>
          <w:lang w:val="pt-BR"/>
        </w:rPr>
        <w:t>B3</w:t>
      </w:r>
      <w:r w:rsidR="00D85477" w:rsidRPr="003D2494">
        <w:rPr>
          <w:rFonts w:ascii="Segoe UI" w:hAnsi="Segoe UI" w:cs="Segoe UI"/>
          <w:sz w:val="22"/>
          <w:szCs w:val="22"/>
          <w:lang w:val="pt-BR"/>
        </w:rPr>
        <w:t>”), dentre outros, podendo, inclusive, celebrar aditamentos a esta Escritura</w:t>
      </w:r>
      <w:r w:rsidR="00500B93" w:rsidRPr="003D2494">
        <w:rPr>
          <w:rFonts w:ascii="Segoe UI" w:hAnsi="Segoe UI" w:cs="Segoe UI"/>
          <w:sz w:val="22"/>
          <w:szCs w:val="22"/>
          <w:lang w:val="pt-BR"/>
        </w:rPr>
        <w:t xml:space="preserve"> de Emissão</w:t>
      </w:r>
      <w:r w:rsidRPr="003D2494">
        <w:rPr>
          <w:rFonts w:ascii="Segoe UI" w:hAnsi="Segoe UI" w:cs="Segoe UI"/>
          <w:sz w:val="22"/>
          <w:szCs w:val="22"/>
          <w:lang w:val="pt-BR"/>
        </w:rPr>
        <w:t>.</w:t>
      </w:r>
      <w:r w:rsidR="004B35C1" w:rsidRPr="003D2494">
        <w:rPr>
          <w:rFonts w:ascii="Segoe UI" w:hAnsi="Segoe UI" w:cs="Segoe UI"/>
          <w:sz w:val="22"/>
          <w:szCs w:val="22"/>
          <w:lang w:val="pt-BR"/>
        </w:rPr>
        <w:t xml:space="preserve"> </w:t>
      </w:r>
    </w:p>
    <w:p w14:paraId="7240EBAA" w14:textId="6B01697B" w:rsidR="00CD2E9A" w:rsidRPr="003D2494"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outorga da Alienação Fiduciária de Ações</w:t>
      </w:r>
      <w:r w:rsidR="00B51A49"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a Obrigação de Aporte de Capital</w:t>
      </w:r>
      <w:r w:rsidR="00B51A49"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bem como a celebração do Contrato de Alienação Fiduciária de Ações</w:t>
      </w:r>
      <w:r w:rsidR="00B51A49"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xml:space="preserve"> e do Contrato de Obrigação de Aporte de Capital</w:t>
      </w:r>
      <w:r w:rsidR="00B51A49" w:rsidRPr="003D2494">
        <w:rPr>
          <w:rFonts w:ascii="Segoe UI" w:hAnsi="Segoe UI" w:cs="Segoe UI"/>
          <w:sz w:val="22"/>
          <w:szCs w:val="22"/>
          <w:lang w:val="pt-BR"/>
        </w:rPr>
        <w:t xml:space="preserve"> (conforme definido abaixo)</w:t>
      </w:r>
      <w:r w:rsidR="004D6AE1" w:rsidRPr="003D2494">
        <w:rPr>
          <w:rFonts w:ascii="Segoe UI" w:hAnsi="Segoe UI" w:cs="Segoe UI"/>
          <w:sz w:val="22"/>
          <w:szCs w:val="22"/>
          <w:lang w:val="pt-BR"/>
        </w:rPr>
        <w:t>,</w:t>
      </w:r>
      <w:r w:rsidRPr="003D2494">
        <w:rPr>
          <w:rFonts w:ascii="Segoe UI" w:hAnsi="Segoe UI" w:cs="Segoe UI"/>
          <w:sz w:val="22"/>
          <w:szCs w:val="22"/>
          <w:lang w:val="pt-BR"/>
        </w:rPr>
        <w:t xml:space="preserve"> foram aprovadas</w:t>
      </w:r>
      <w:r w:rsidR="00306C18" w:rsidRPr="003D2494">
        <w:rPr>
          <w:rFonts w:ascii="Segoe UI" w:hAnsi="Segoe UI" w:cs="Segoe UI"/>
          <w:sz w:val="22"/>
          <w:szCs w:val="22"/>
          <w:lang w:val="pt-BR"/>
        </w:rPr>
        <w:t>:</w:t>
      </w:r>
      <w:r w:rsidRPr="003D2494">
        <w:rPr>
          <w:rFonts w:ascii="Segoe UI" w:hAnsi="Segoe UI" w:cs="Segoe UI"/>
          <w:sz w:val="22"/>
          <w:szCs w:val="22"/>
          <w:lang w:val="pt-BR"/>
        </w:rPr>
        <w:t xml:space="preserve"> </w:t>
      </w:r>
      <w:r w:rsidR="00306C18" w:rsidRPr="003D2494">
        <w:rPr>
          <w:rFonts w:ascii="Segoe UI" w:hAnsi="Segoe UI" w:cs="Segoe UI"/>
          <w:b/>
          <w:bCs/>
          <w:sz w:val="22"/>
          <w:szCs w:val="22"/>
          <w:lang w:val="pt-BR"/>
        </w:rPr>
        <w:t>(a)</w:t>
      </w:r>
      <w:r w:rsidR="00306C18"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na Assembleia Geral </w:t>
      </w:r>
      <w:r w:rsidR="00A93B4B" w:rsidRPr="003D2494">
        <w:rPr>
          <w:rFonts w:ascii="Segoe UI" w:hAnsi="Segoe UI" w:cs="Segoe UI"/>
          <w:sz w:val="22"/>
          <w:szCs w:val="22"/>
          <w:lang w:val="pt-BR"/>
        </w:rPr>
        <w:t>Extraordinária</w:t>
      </w:r>
      <w:r w:rsidRPr="003D2494">
        <w:rPr>
          <w:rFonts w:ascii="Segoe UI" w:hAnsi="Segoe UI" w:cs="Segoe UI"/>
          <w:sz w:val="22"/>
          <w:szCs w:val="22"/>
          <w:lang w:val="pt-BR"/>
        </w:rPr>
        <w:t xml:space="preserve"> da</w:t>
      </w:r>
      <w:r w:rsidR="003C35A9" w:rsidRPr="003D2494">
        <w:rPr>
          <w:rFonts w:ascii="Segoe UI" w:hAnsi="Segoe UI" w:cs="Segoe UI"/>
          <w:sz w:val="22"/>
          <w:szCs w:val="22"/>
          <w:lang w:val="pt-BR"/>
        </w:rPr>
        <w:t xml:space="preserve"> </w:t>
      </w:r>
      <w:r w:rsidR="003C35A9" w:rsidRPr="003D2494">
        <w:rPr>
          <w:rFonts w:ascii="Segoe UI" w:hAnsi="Segoe UI" w:cs="Segoe UI"/>
          <w:color w:val="000000"/>
          <w:sz w:val="22"/>
          <w:szCs w:val="22"/>
          <w:lang w:val="pt-BR"/>
        </w:rPr>
        <w:t>TPAR</w:t>
      </w:r>
      <w:r w:rsidR="003C35A9" w:rsidRPr="003D2494">
        <w:rPr>
          <w:rFonts w:ascii="Segoe UI" w:hAnsi="Segoe UI" w:cs="Segoe UI"/>
          <w:color w:val="000000"/>
          <w:sz w:val="22"/>
          <w:szCs w:val="22"/>
          <w:lang w:val="pt-BR" w:eastAsia="pt-BR"/>
        </w:rPr>
        <w:t xml:space="preserve">, realizada em </w:t>
      </w:r>
      <w:r w:rsidR="003C35A9" w:rsidRPr="003D2494">
        <w:rPr>
          <w:rFonts w:ascii="Segoe UI" w:hAnsi="Segoe UI" w:cs="Segoe UI"/>
          <w:sz w:val="22"/>
          <w:szCs w:val="22"/>
          <w:lang w:val="pt-BR"/>
        </w:rPr>
        <w:t>[●] de [●] de 2022</w:t>
      </w:r>
      <w:r w:rsidR="00306C18" w:rsidRPr="003D2494">
        <w:rPr>
          <w:rFonts w:ascii="Segoe UI" w:hAnsi="Segoe UI" w:cs="Segoe UI"/>
          <w:sz w:val="22"/>
          <w:szCs w:val="22"/>
          <w:lang w:val="pt-BR"/>
        </w:rPr>
        <w:t xml:space="preserve"> (“</w:t>
      </w:r>
      <w:r w:rsidR="00306C18" w:rsidRPr="003D2494">
        <w:rPr>
          <w:rFonts w:ascii="Segoe UI" w:hAnsi="Segoe UI" w:cs="Segoe UI"/>
          <w:b/>
          <w:bCs/>
          <w:sz w:val="22"/>
          <w:szCs w:val="22"/>
          <w:lang w:val="pt-BR"/>
        </w:rPr>
        <w:t>Aprovação Societária TPAR</w:t>
      </w:r>
      <w:r w:rsidR="00306C18" w:rsidRPr="003D2494">
        <w:rPr>
          <w:rFonts w:ascii="Segoe UI" w:hAnsi="Segoe UI" w:cs="Segoe UI"/>
          <w:sz w:val="22"/>
          <w:szCs w:val="22"/>
          <w:lang w:val="pt-BR"/>
        </w:rPr>
        <w:t xml:space="preserve">”); </w:t>
      </w:r>
      <w:r w:rsidR="00306C18" w:rsidRPr="003D2494">
        <w:rPr>
          <w:rFonts w:ascii="Segoe UI" w:hAnsi="Segoe UI" w:cs="Segoe UI"/>
          <w:b/>
          <w:bCs/>
          <w:sz w:val="22"/>
          <w:szCs w:val="22"/>
          <w:lang w:val="pt-BR"/>
        </w:rPr>
        <w:t>(b)</w:t>
      </w:r>
      <w:r w:rsidR="00306C18" w:rsidRPr="003D2494">
        <w:rPr>
          <w:rFonts w:ascii="Segoe UI" w:hAnsi="Segoe UI" w:cs="Segoe UI"/>
          <w:sz w:val="22"/>
          <w:szCs w:val="22"/>
          <w:lang w:val="pt-BR"/>
        </w:rPr>
        <w:t xml:space="preserve"> na Assembleia Geral </w:t>
      </w:r>
      <w:r w:rsidR="00A93B4B" w:rsidRPr="003D2494">
        <w:rPr>
          <w:rFonts w:ascii="Segoe UI" w:hAnsi="Segoe UI" w:cs="Segoe UI"/>
          <w:sz w:val="22"/>
          <w:szCs w:val="22"/>
          <w:lang w:val="pt-BR"/>
        </w:rPr>
        <w:t>Extraordinária</w:t>
      </w:r>
      <w:r w:rsidR="00306C18" w:rsidRPr="003D2494">
        <w:rPr>
          <w:rFonts w:ascii="Segoe UI" w:hAnsi="Segoe UI" w:cs="Segoe UI"/>
          <w:sz w:val="22"/>
          <w:szCs w:val="22"/>
          <w:lang w:val="pt-BR"/>
        </w:rPr>
        <w:t xml:space="preserve"> da </w:t>
      </w:r>
      <w:r w:rsidR="00306C18" w:rsidRPr="003D2494">
        <w:rPr>
          <w:rFonts w:ascii="Segoe UI" w:hAnsi="Segoe UI" w:cs="Segoe UI"/>
          <w:color w:val="000000"/>
          <w:sz w:val="22"/>
          <w:szCs w:val="22"/>
          <w:lang w:val="pt-BR" w:eastAsia="pt-BR"/>
        </w:rPr>
        <w:t xml:space="preserve">TOP, realizada em </w:t>
      </w:r>
      <w:r w:rsidR="00306C18" w:rsidRPr="003D2494">
        <w:rPr>
          <w:rFonts w:ascii="Segoe UI" w:hAnsi="Segoe UI" w:cs="Segoe UI"/>
          <w:sz w:val="22"/>
          <w:szCs w:val="22"/>
          <w:lang w:val="pt-BR"/>
        </w:rPr>
        <w:t>[●] de [●] de 2022 (“</w:t>
      </w:r>
      <w:r w:rsidR="00306C18" w:rsidRPr="003D2494">
        <w:rPr>
          <w:rFonts w:ascii="Segoe UI" w:hAnsi="Segoe UI" w:cs="Segoe UI"/>
          <w:b/>
          <w:bCs/>
          <w:sz w:val="22"/>
          <w:szCs w:val="22"/>
          <w:lang w:val="pt-BR"/>
        </w:rPr>
        <w:t>Aprovação Societária TOP</w:t>
      </w:r>
      <w:r w:rsidR="00306C18" w:rsidRPr="003D2494">
        <w:rPr>
          <w:rFonts w:ascii="Segoe UI" w:hAnsi="Segoe UI" w:cs="Segoe UI"/>
          <w:sz w:val="22"/>
          <w:szCs w:val="22"/>
          <w:lang w:val="pt-BR"/>
        </w:rPr>
        <w:t xml:space="preserve">”); e </w:t>
      </w:r>
      <w:r w:rsidR="00306C18" w:rsidRPr="003D2494">
        <w:rPr>
          <w:rFonts w:ascii="Segoe UI" w:hAnsi="Segoe UI" w:cs="Segoe UI"/>
          <w:b/>
          <w:bCs/>
          <w:sz w:val="22"/>
          <w:szCs w:val="22"/>
          <w:lang w:val="pt-BR"/>
        </w:rPr>
        <w:t>(c)</w:t>
      </w:r>
      <w:r w:rsidR="00306C18" w:rsidRPr="003D2494">
        <w:rPr>
          <w:rFonts w:ascii="Segoe UI" w:hAnsi="Segoe UI" w:cs="Segoe UI"/>
          <w:sz w:val="22"/>
          <w:szCs w:val="22"/>
          <w:lang w:val="pt-BR"/>
        </w:rPr>
        <w:t xml:space="preserve"> na Reunião de Sócios da </w:t>
      </w:r>
      <w:r w:rsidR="00306C18" w:rsidRPr="003D2494">
        <w:rPr>
          <w:rFonts w:ascii="Segoe UI" w:hAnsi="Segoe UI" w:cs="Segoe UI"/>
          <w:b/>
          <w:bCs/>
          <w:color w:val="000000"/>
          <w:sz w:val="22"/>
          <w:szCs w:val="22"/>
          <w:lang w:val="pt-BR" w:eastAsia="pt-BR"/>
        </w:rPr>
        <w:t xml:space="preserve">TRANSDATA ENGENHARIA E MOVIMENTAÇÃO LTDA., </w:t>
      </w:r>
      <w:r w:rsidR="00306C18" w:rsidRPr="003D2494">
        <w:rPr>
          <w:rFonts w:ascii="Segoe UI" w:hAnsi="Segoe UI" w:cs="Segoe UI"/>
          <w:color w:val="000000"/>
          <w:sz w:val="22"/>
          <w:szCs w:val="22"/>
          <w:lang w:val="pt-BR" w:eastAsia="pt-BR"/>
        </w:rPr>
        <w:t xml:space="preserve">sociedade limitada com sede na </w:t>
      </w:r>
      <w:r w:rsidR="00A93B4B" w:rsidRPr="003D2494">
        <w:rPr>
          <w:rFonts w:ascii="Segoe UI" w:hAnsi="Segoe UI" w:cs="Segoe UI"/>
          <w:color w:val="000000"/>
          <w:sz w:val="22"/>
          <w:szCs w:val="22"/>
          <w:lang w:val="pt-BR" w:eastAsia="pt-BR"/>
        </w:rPr>
        <w:t xml:space="preserve">cidade </w:t>
      </w:r>
      <w:r w:rsidR="00306C18" w:rsidRPr="003D2494">
        <w:rPr>
          <w:rFonts w:ascii="Segoe UI" w:hAnsi="Segoe UI" w:cs="Segoe UI"/>
          <w:color w:val="000000"/>
          <w:sz w:val="22"/>
          <w:szCs w:val="22"/>
          <w:lang w:val="pt-BR" w:eastAsia="pt-BR"/>
        </w:rPr>
        <w:t xml:space="preserve">de </w:t>
      </w:r>
      <w:r w:rsidR="00306C18" w:rsidRPr="003D2494">
        <w:rPr>
          <w:rFonts w:ascii="Segoe UI" w:hAnsi="Segoe UI" w:cs="Segoe UI"/>
          <w:sz w:val="22"/>
          <w:szCs w:val="22"/>
          <w:lang w:val="pt-BR"/>
        </w:rPr>
        <w:t>São Paulo, Estado de São Paulo, na Rua Carmine Gaeta, nº 80, Vila Guilherme, CEP 02.060-100, inscrita no CNPJ sob o nº 43.053.081/0001-09</w:t>
      </w:r>
      <w:r w:rsidR="00306C18" w:rsidRPr="003D2494">
        <w:rPr>
          <w:rFonts w:ascii="Segoe UI" w:hAnsi="Segoe UI" w:cs="Segoe UI"/>
          <w:b/>
          <w:bCs/>
          <w:color w:val="000000"/>
          <w:sz w:val="22"/>
          <w:szCs w:val="22"/>
          <w:lang w:val="pt-BR" w:eastAsia="pt-BR"/>
        </w:rPr>
        <w:t xml:space="preserve"> </w:t>
      </w:r>
      <w:r w:rsidR="00306C18" w:rsidRPr="003D2494">
        <w:rPr>
          <w:rFonts w:ascii="Segoe UI" w:hAnsi="Segoe UI" w:cs="Segoe UI"/>
          <w:color w:val="000000"/>
          <w:sz w:val="22"/>
          <w:szCs w:val="22"/>
          <w:lang w:val="pt-BR" w:eastAsia="pt-BR"/>
        </w:rPr>
        <w:t>(“</w:t>
      </w:r>
      <w:r w:rsidR="00306C18" w:rsidRPr="003D2494">
        <w:rPr>
          <w:rFonts w:ascii="Segoe UI" w:hAnsi="Segoe UI" w:cs="Segoe UI"/>
          <w:b/>
          <w:bCs/>
          <w:color w:val="000000"/>
          <w:sz w:val="22"/>
          <w:szCs w:val="22"/>
          <w:lang w:val="pt-BR" w:eastAsia="pt-BR"/>
        </w:rPr>
        <w:t>Transdata</w:t>
      </w:r>
      <w:r w:rsidR="00306C18" w:rsidRPr="003D2494">
        <w:rPr>
          <w:rFonts w:ascii="Segoe UI" w:hAnsi="Segoe UI" w:cs="Segoe UI"/>
          <w:color w:val="000000"/>
          <w:sz w:val="22"/>
          <w:szCs w:val="22"/>
          <w:lang w:val="pt-BR" w:eastAsia="pt-BR"/>
        </w:rPr>
        <w:t>”</w:t>
      </w:r>
      <w:r w:rsidR="00306C18" w:rsidRPr="003D2494">
        <w:rPr>
          <w:rFonts w:ascii="Segoe UI" w:hAnsi="Segoe UI" w:cs="Segoe UI"/>
          <w:sz w:val="22"/>
          <w:szCs w:val="22"/>
          <w:lang w:val="pt-BR"/>
        </w:rPr>
        <w:t>, e quando e</w:t>
      </w:r>
      <w:r w:rsidR="00306C18" w:rsidRPr="003D2494">
        <w:rPr>
          <w:rFonts w:ascii="Segoe UI" w:hAnsi="Segoe UI" w:cs="Segoe UI"/>
          <w:color w:val="000000"/>
          <w:sz w:val="22"/>
          <w:szCs w:val="22"/>
          <w:lang w:val="pt-BR" w:eastAsia="pt-BR"/>
        </w:rPr>
        <w:t>m conjunto</w:t>
      </w:r>
      <w:r w:rsidR="00306C18" w:rsidRPr="003D2494">
        <w:rPr>
          <w:rFonts w:ascii="Segoe UI" w:hAnsi="Segoe UI" w:cs="Segoe UI"/>
          <w:sz w:val="22"/>
          <w:szCs w:val="22"/>
          <w:lang w:val="pt-BR"/>
        </w:rPr>
        <w:t xml:space="preserve"> com</w:t>
      </w:r>
      <w:r w:rsidR="00306C18" w:rsidRPr="003D2494">
        <w:rPr>
          <w:rFonts w:ascii="Segoe UI" w:hAnsi="Segoe UI" w:cs="Segoe UI"/>
          <w:color w:val="000000"/>
          <w:sz w:val="22"/>
          <w:szCs w:val="22"/>
          <w:lang w:val="pt-BR" w:eastAsia="pt-BR"/>
        </w:rPr>
        <w:t xml:space="preserve"> TOP</w:t>
      </w:r>
      <w:r w:rsidR="00306C18" w:rsidRPr="003D2494">
        <w:rPr>
          <w:rFonts w:ascii="Segoe UI" w:hAnsi="Segoe UI" w:cs="Segoe UI"/>
          <w:sz w:val="22"/>
          <w:szCs w:val="22"/>
          <w:lang w:val="pt-BR"/>
        </w:rPr>
        <w:t xml:space="preserve"> e</w:t>
      </w:r>
      <w:r w:rsidR="00306C18" w:rsidRPr="003D2494">
        <w:rPr>
          <w:rFonts w:ascii="Segoe UI" w:hAnsi="Segoe UI" w:cs="Segoe UI"/>
          <w:color w:val="000000"/>
          <w:sz w:val="22"/>
          <w:szCs w:val="22"/>
          <w:lang w:val="pt-BR" w:eastAsia="pt-BR"/>
        </w:rPr>
        <w:t xml:space="preserve"> TPAR</w:t>
      </w:r>
      <w:r w:rsidR="00306C18" w:rsidRPr="003D2494">
        <w:rPr>
          <w:rFonts w:ascii="Segoe UI" w:hAnsi="Segoe UI" w:cs="Segoe UI"/>
          <w:sz w:val="22"/>
          <w:szCs w:val="22"/>
          <w:lang w:val="pt-BR"/>
        </w:rPr>
        <w:t xml:space="preserve">, </w:t>
      </w:r>
      <w:r w:rsidR="00306C18" w:rsidRPr="003D2494">
        <w:rPr>
          <w:rFonts w:ascii="Segoe UI" w:hAnsi="Segoe UI" w:cs="Segoe UI"/>
          <w:color w:val="000000"/>
          <w:sz w:val="22"/>
          <w:szCs w:val="22"/>
          <w:lang w:val="pt-BR" w:eastAsia="pt-BR"/>
        </w:rPr>
        <w:t>as “</w:t>
      </w:r>
      <w:r w:rsidR="00306C18" w:rsidRPr="003D2494">
        <w:rPr>
          <w:rFonts w:ascii="Segoe UI" w:hAnsi="Segoe UI" w:cs="Segoe UI"/>
          <w:b/>
          <w:bCs/>
          <w:color w:val="000000"/>
          <w:sz w:val="22"/>
          <w:szCs w:val="22"/>
          <w:lang w:val="pt-BR" w:eastAsia="pt-BR"/>
        </w:rPr>
        <w:t>Acionistas</w:t>
      </w:r>
      <w:r w:rsidR="00306C18" w:rsidRPr="003D2494">
        <w:rPr>
          <w:rFonts w:ascii="Segoe UI" w:hAnsi="Segoe UI" w:cs="Segoe UI"/>
          <w:color w:val="000000"/>
          <w:sz w:val="22"/>
          <w:szCs w:val="22"/>
          <w:lang w:val="pt-BR" w:eastAsia="pt-BR"/>
        </w:rPr>
        <w:t>”</w:t>
      </w:r>
      <w:r w:rsidR="00306C18" w:rsidRPr="003D2494">
        <w:rPr>
          <w:rFonts w:ascii="Segoe UI" w:hAnsi="Segoe UI" w:cs="Segoe UI"/>
          <w:sz w:val="22"/>
          <w:szCs w:val="22"/>
          <w:lang w:val="pt-BR"/>
        </w:rPr>
        <w:t>)</w:t>
      </w:r>
      <w:r w:rsidR="00306C18" w:rsidRPr="003D2494">
        <w:rPr>
          <w:rFonts w:ascii="Segoe UI" w:hAnsi="Segoe UI" w:cs="Segoe UI"/>
          <w:color w:val="000000"/>
          <w:sz w:val="22"/>
          <w:szCs w:val="22"/>
          <w:lang w:val="pt-BR" w:eastAsia="pt-BR"/>
        </w:rPr>
        <w:t xml:space="preserve">, realizada em </w:t>
      </w:r>
      <w:r w:rsidR="00306C18" w:rsidRPr="003D2494">
        <w:rPr>
          <w:rFonts w:ascii="Segoe UI" w:hAnsi="Segoe UI" w:cs="Segoe UI"/>
          <w:sz w:val="22"/>
          <w:szCs w:val="22"/>
          <w:lang w:val="pt-BR"/>
        </w:rPr>
        <w:t>[●] de [●] de 2022 (“</w:t>
      </w:r>
      <w:r w:rsidR="00306C18" w:rsidRPr="003D2494">
        <w:rPr>
          <w:rFonts w:ascii="Segoe UI" w:hAnsi="Segoe UI" w:cs="Segoe UI"/>
          <w:b/>
          <w:bCs/>
          <w:sz w:val="22"/>
          <w:szCs w:val="22"/>
          <w:lang w:val="pt-BR"/>
        </w:rPr>
        <w:t>Aprovação Societária Transdata</w:t>
      </w:r>
      <w:r w:rsidR="00306C18" w:rsidRPr="003D2494">
        <w:rPr>
          <w:rFonts w:ascii="Segoe UI" w:hAnsi="Segoe UI" w:cs="Segoe UI"/>
          <w:sz w:val="22"/>
          <w:szCs w:val="22"/>
          <w:lang w:val="pt-BR"/>
        </w:rPr>
        <w:t xml:space="preserve">” e, quando em conjunto com a Aprovação Societária TPAR e a Aprovação Societária TOP, </w:t>
      </w:r>
      <w:r w:rsidR="006520C3" w:rsidRPr="003D2494">
        <w:rPr>
          <w:rFonts w:ascii="Segoe UI" w:hAnsi="Segoe UI" w:cs="Segoe UI"/>
          <w:sz w:val="22"/>
          <w:szCs w:val="22"/>
          <w:lang w:val="pt-BR"/>
        </w:rPr>
        <w:t xml:space="preserve">as </w:t>
      </w:r>
      <w:r w:rsidR="00306C18" w:rsidRPr="003D2494">
        <w:rPr>
          <w:rFonts w:ascii="Segoe UI" w:hAnsi="Segoe UI" w:cs="Segoe UI"/>
          <w:sz w:val="22"/>
          <w:szCs w:val="22"/>
          <w:lang w:val="pt-BR"/>
        </w:rPr>
        <w:t>“</w:t>
      </w:r>
      <w:r w:rsidR="00306C18" w:rsidRPr="003D2494">
        <w:rPr>
          <w:rFonts w:ascii="Segoe UI" w:hAnsi="Segoe UI" w:cs="Segoe UI"/>
          <w:b/>
          <w:bCs/>
          <w:sz w:val="22"/>
          <w:szCs w:val="22"/>
          <w:lang w:val="pt-BR"/>
        </w:rPr>
        <w:t>Aprovações Societárias das Acionistas</w:t>
      </w:r>
      <w:r w:rsidR="00306C18" w:rsidRPr="003D2494">
        <w:rPr>
          <w:rFonts w:ascii="Segoe UI" w:hAnsi="Segoe UI" w:cs="Segoe UI"/>
          <w:sz w:val="22"/>
          <w:szCs w:val="22"/>
          <w:lang w:val="pt-BR"/>
        </w:rPr>
        <w:t>”)</w:t>
      </w:r>
      <w:r w:rsidR="003C35A9" w:rsidRPr="003D2494">
        <w:rPr>
          <w:rFonts w:ascii="Segoe UI" w:hAnsi="Segoe UI" w:cs="Segoe UI"/>
          <w:sz w:val="22"/>
          <w:szCs w:val="22"/>
          <w:lang w:val="pt-BR"/>
        </w:rPr>
        <w:t>.</w:t>
      </w:r>
    </w:p>
    <w:p w14:paraId="67DA3C4B" w14:textId="77777777" w:rsidR="0098418C" w:rsidRPr="003D2494" w:rsidRDefault="0098418C" w:rsidP="000C31E2">
      <w:pPr>
        <w:pStyle w:val="Level1"/>
        <w:spacing w:before="0" w:after="240" w:line="320" w:lineRule="atLeast"/>
        <w:rPr>
          <w:rFonts w:ascii="Segoe UI" w:hAnsi="Segoe UI" w:cs="Segoe UI"/>
          <w:szCs w:val="22"/>
        </w:rPr>
      </w:pPr>
      <w:bookmarkStart w:id="191" w:name="_DV_M10"/>
      <w:bookmarkStart w:id="192" w:name="_DV_M11"/>
      <w:bookmarkStart w:id="193" w:name="_Ref62665243"/>
      <w:bookmarkEnd w:id="191"/>
      <w:bookmarkEnd w:id="192"/>
      <w:r w:rsidRPr="003D2494">
        <w:rPr>
          <w:rFonts w:ascii="Segoe UI" w:hAnsi="Segoe UI" w:cs="Segoe UI"/>
          <w:szCs w:val="22"/>
        </w:rPr>
        <w:t>REQUISITOS</w:t>
      </w:r>
      <w:bookmarkEnd w:id="193"/>
    </w:p>
    <w:p w14:paraId="3A47F66B" w14:textId="77777777" w:rsidR="00810326" w:rsidRPr="003D249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w:t>
      </w:r>
      <w:r w:rsidR="00894727" w:rsidRPr="003D2494">
        <w:rPr>
          <w:rFonts w:ascii="Segoe UI" w:hAnsi="Segoe UI" w:cs="Segoe UI"/>
          <w:sz w:val="22"/>
          <w:szCs w:val="22"/>
          <w:lang w:val="pt-BR"/>
        </w:rPr>
        <w:t xml:space="preserve">Emissão </w:t>
      </w:r>
      <w:r w:rsidR="00927813" w:rsidRPr="003D2494">
        <w:rPr>
          <w:rFonts w:ascii="Segoe UI" w:hAnsi="Segoe UI" w:cs="Segoe UI"/>
          <w:sz w:val="22"/>
          <w:szCs w:val="22"/>
          <w:lang w:val="pt-BR"/>
        </w:rPr>
        <w:t>será realizada</w:t>
      </w:r>
      <w:r w:rsidR="00B607B8" w:rsidRPr="003D2494">
        <w:rPr>
          <w:rFonts w:ascii="Segoe UI" w:hAnsi="Segoe UI" w:cs="Segoe UI"/>
          <w:sz w:val="22"/>
          <w:szCs w:val="22"/>
          <w:lang w:val="pt-BR"/>
        </w:rPr>
        <w:t xml:space="preserve"> </w:t>
      </w:r>
      <w:r w:rsidRPr="003D2494">
        <w:rPr>
          <w:rFonts w:ascii="Segoe UI" w:hAnsi="Segoe UI" w:cs="Segoe UI"/>
          <w:sz w:val="22"/>
          <w:szCs w:val="22"/>
          <w:lang w:val="pt-BR"/>
        </w:rPr>
        <w:t>com observância dos seguintes requisitos:</w:t>
      </w:r>
      <w:bookmarkStart w:id="194" w:name="_DV_M12"/>
      <w:bookmarkStart w:id="195" w:name="_DV_M13"/>
      <w:bookmarkStart w:id="196" w:name="_DV_M14"/>
      <w:bookmarkStart w:id="197" w:name="_DV_M15"/>
      <w:bookmarkEnd w:id="194"/>
      <w:bookmarkEnd w:id="195"/>
      <w:bookmarkEnd w:id="196"/>
      <w:bookmarkEnd w:id="197"/>
    </w:p>
    <w:p w14:paraId="75C5334C" w14:textId="77777777" w:rsidR="00927813" w:rsidRPr="003D249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3D2494">
        <w:rPr>
          <w:rFonts w:ascii="Segoe UI" w:hAnsi="Segoe UI" w:cs="Segoe UI"/>
          <w:b/>
          <w:sz w:val="22"/>
          <w:szCs w:val="22"/>
          <w:lang w:val="pt-BR"/>
        </w:rPr>
        <w:t>Dispensa de Registro na CVM e Registro na Associação Brasileira das Entidades dos Mercados Financeiro e de Capitais</w:t>
      </w:r>
      <w:r w:rsidR="00D46E85" w:rsidRPr="003D2494">
        <w:rPr>
          <w:rFonts w:ascii="Segoe UI" w:hAnsi="Segoe UI" w:cs="Segoe UI"/>
          <w:b/>
          <w:sz w:val="22"/>
          <w:szCs w:val="22"/>
          <w:lang w:val="pt-BR"/>
        </w:rPr>
        <w:t xml:space="preserve"> (“ANBIMA”)</w:t>
      </w:r>
    </w:p>
    <w:p w14:paraId="294DCEF1" w14:textId="15151FC4" w:rsidR="00927813" w:rsidRPr="003D249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distribuição pública com esforços restritos de </w:t>
      </w:r>
      <w:r w:rsidR="001332CC" w:rsidRPr="003D2494">
        <w:rPr>
          <w:rFonts w:ascii="Segoe UI" w:hAnsi="Segoe UI" w:cs="Segoe UI"/>
          <w:sz w:val="22"/>
          <w:szCs w:val="22"/>
          <w:lang w:val="pt-BR"/>
        </w:rPr>
        <w:t>distribuição</w:t>
      </w:r>
      <w:r w:rsidRPr="003D2494">
        <w:rPr>
          <w:rFonts w:ascii="Segoe UI" w:hAnsi="Segoe UI" w:cs="Segoe UI"/>
          <w:sz w:val="22"/>
          <w:szCs w:val="22"/>
          <w:lang w:val="pt-BR"/>
        </w:rPr>
        <w:t xml:space="preserve">, das Debêntures desta Emissão será realizada nos termos da Instrução CVM nº 476, </w:t>
      </w:r>
      <w:r w:rsidRPr="003D2494">
        <w:rPr>
          <w:rFonts w:ascii="Segoe UI" w:hAnsi="Segoe UI" w:cs="Segoe UI"/>
          <w:sz w:val="22"/>
          <w:szCs w:val="22"/>
          <w:lang w:val="pt-BR"/>
        </w:rPr>
        <w:lastRenderedPageBreak/>
        <w:t>de 16 de janeiro de 2009, conforme alterada (“</w:t>
      </w:r>
      <w:r w:rsidRPr="003D2494">
        <w:rPr>
          <w:rFonts w:ascii="Segoe UI" w:hAnsi="Segoe UI" w:cs="Segoe UI"/>
          <w:b/>
          <w:sz w:val="22"/>
          <w:szCs w:val="22"/>
          <w:lang w:val="pt-BR"/>
        </w:rPr>
        <w:t>Instrução CVM 476</w:t>
      </w:r>
      <w:r w:rsidRPr="003D249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3D2494">
        <w:rPr>
          <w:rFonts w:ascii="Segoe UI" w:hAnsi="Segoe UI" w:cs="Segoe UI"/>
          <w:sz w:val="22"/>
          <w:szCs w:val="22"/>
          <w:lang w:val="pt-BR"/>
        </w:rPr>
        <w:t>(conforme definidos</w:t>
      </w:r>
      <w:r w:rsidR="001D7055" w:rsidRPr="003D2494">
        <w:rPr>
          <w:rFonts w:ascii="Segoe UI" w:hAnsi="Segoe UI" w:cs="Segoe UI"/>
          <w:sz w:val="22"/>
          <w:szCs w:val="22"/>
          <w:lang w:val="pt-BR"/>
        </w:rPr>
        <w:t xml:space="preserve"> abaixo</w:t>
      </w:r>
      <w:r w:rsidR="00A7301D" w:rsidRPr="003D2494">
        <w:rPr>
          <w:rFonts w:ascii="Segoe UI" w:hAnsi="Segoe UI" w:cs="Segoe UI"/>
          <w:sz w:val="22"/>
          <w:szCs w:val="22"/>
          <w:lang w:val="pt-BR"/>
        </w:rPr>
        <w:t xml:space="preserve">) </w:t>
      </w:r>
      <w:r w:rsidRPr="003D2494">
        <w:rPr>
          <w:rFonts w:ascii="Segoe UI" w:hAnsi="Segoe UI" w:cs="Segoe UI"/>
          <w:sz w:val="22"/>
          <w:szCs w:val="22"/>
          <w:lang w:val="pt-BR"/>
        </w:rPr>
        <w:t>e d</w:t>
      </w:r>
      <w:r w:rsidR="00187437" w:rsidRPr="003D2494">
        <w:rPr>
          <w:rFonts w:ascii="Segoe UI" w:hAnsi="Segoe UI" w:cs="Segoe UI"/>
          <w:sz w:val="22"/>
          <w:szCs w:val="22"/>
          <w:lang w:val="pt-BR"/>
        </w:rPr>
        <w:t>a comunicação sobre o</w:t>
      </w:r>
      <w:r w:rsidRPr="003D2494">
        <w:rPr>
          <w:rFonts w:ascii="Segoe UI" w:hAnsi="Segoe UI" w:cs="Segoe UI"/>
          <w:sz w:val="22"/>
          <w:szCs w:val="22"/>
          <w:lang w:val="pt-BR"/>
        </w:rPr>
        <w:t xml:space="preserve"> encerramento da Oferta Restrita à CVM, nos termos, respectivamente, dos artigos 7º-A e 8º da Instrução CVM 476 (</w:t>
      </w:r>
      <w:r w:rsidR="00187437" w:rsidRPr="003D2494">
        <w:rPr>
          <w:rFonts w:ascii="Segoe UI" w:hAnsi="Segoe UI" w:cs="Segoe UI"/>
          <w:sz w:val="22"/>
          <w:szCs w:val="22"/>
          <w:lang w:val="pt-BR"/>
        </w:rPr>
        <w:t>“</w:t>
      </w:r>
      <w:r w:rsidR="00187437" w:rsidRPr="003D2494">
        <w:rPr>
          <w:rFonts w:ascii="Segoe UI" w:hAnsi="Segoe UI" w:cs="Segoe UI"/>
          <w:b/>
          <w:sz w:val="22"/>
          <w:szCs w:val="22"/>
          <w:lang w:val="pt-BR"/>
        </w:rPr>
        <w:t>Comunicado de Início</w:t>
      </w:r>
      <w:r w:rsidR="00187437" w:rsidRPr="003D2494">
        <w:rPr>
          <w:rFonts w:ascii="Segoe UI" w:hAnsi="Segoe UI" w:cs="Segoe UI"/>
          <w:sz w:val="22"/>
          <w:szCs w:val="22"/>
          <w:lang w:val="pt-BR"/>
        </w:rPr>
        <w:t>”, “</w:t>
      </w:r>
      <w:r w:rsidR="00187437" w:rsidRPr="003D2494">
        <w:rPr>
          <w:rFonts w:ascii="Segoe UI" w:hAnsi="Segoe UI" w:cs="Segoe UI"/>
          <w:b/>
          <w:sz w:val="22"/>
          <w:szCs w:val="22"/>
          <w:lang w:val="pt-BR"/>
        </w:rPr>
        <w:t>Comunicado de Encerramento</w:t>
      </w:r>
      <w:r w:rsidR="00187437" w:rsidRPr="003D2494">
        <w:rPr>
          <w:rFonts w:ascii="Segoe UI" w:hAnsi="Segoe UI" w:cs="Segoe UI"/>
          <w:sz w:val="22"/>
          <w:szCs w:val="22"/>
          <w:lang w:val="pt-BR"/>
        </w:rPr>
        <w:t xml:space="preserve">” e </w:t>
      </w:r>
      <w:r w:rsidRPr="003D2494">
        <w:rPr>
          <w:rFonts w:ascii="Segoe UI" w:hAnsi="Segoe UI" w:cs="Segoe UI"/>
          <w:sz w:val="22"/>
          <w:szCs w:val="22"/>
          <w:lang w:val="pt-BR"/>
        </w:rPr>
        <w:t>“</w:t>
      </w:r>
      <w:r w:rsidRPr="003D2494">
        <w:rPr>
          <w:rFonts w:ascii="Segoe UI" w:hAnsi="Segoe UI" w:cs="Segoe UI"/>
          <w:b/>
          <w:sz w:val="22"/>
          <w:szCs w:val="22"/>
          <w:lang w:val="pt-BR"/>
        </w:rPr>
        <w:t>Oferta Restrita</w:t>
      </w:r>
      <w:r w:rsidRPr="003D2494">
        <w:rPr>
          <w:rFonts w:ascii="Segoe UI" w:hAnsi="Segoe UI" w:cs="Segoe UI"/>
          <w:sz w:val="22"/>
          <w:szCs w:val="22"/>
          <w:lang w:val="pt-BR"/>
        </w:rPr>
        <w:t>”</w:t>
      </w:r>
      <w:r w:rsidR="00187437" w:rsidRPr="003D2494">
        <w:rPr>
          <w:rFonts w:ascii="Segoe UI" w:hAnsi="Segoe UI" w:cs="Segoe UI"/>
          <w:sz w:val="22"/>
          <w:szCs w:val="22"/>
          <w:lang w:val="pt-BR"/>
        </w:rPr>
        <w:t>, respectivamente</w:t>
      </w:r>
      <w:r w:rsidRPr="003D2494">
        <w:rPr>
          <w:rFonts w:ascii="Segoe UI" w:hAnsi="Segoe UI" w:cs="Segoe UI"/>
          <w:sz w:val="22"/>
          <w:szCs w:val="22"/>
          <w:lang w:val="pt-BR"/>
        </w:rPr>
        <w:t>).</w:t>
      </w:r>
    </w:p>
    <w:p w14:paraId="2908AF6C" w14:textId="040CB293" w:rsidR="00927813" w:rsidRPr="003D249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Oferta</w:t>
      </w:r>
      <w:r w:rsidR="00141906" w:rsidRPr="003D2494">
        <w:rPr>
          <w:rFonts w:ascii="Segoe UI" w:hAnsi="Segoe UI" w:cs="Segoe UI"/>
          <w:sz w:val="22"/>
          <w:szCs w:val="22"/>
          <w:lang w:val="pt-BR"/>
        </w:rPr>
        <w:t xml:space="preserve"> Restrita</w:t>
      </w:r>
      <w:r w:rsidRPr="003D2494">
        <w:rPr>
          <w:rFonts w:ascii="Segoe UI" w:hAnsi="Segoe UI" w:cs="Segoe UI"/>
          <w:sz w:val="22"/>
          <w:szCs w:val="22"/>
          <w:lang w:val="pt-BR"/>
        </w:rPr>
        <w:t xml:space="preserve"> será registrada na ANBIMA, nos termos do inciso I do artigo 16 e do inciso V do artigo 18 do </w:t>
      </w:r>
      <w:r w:rsidR="00A93B4B" w:rsidRPr="003D2494">
        <w:rPr>
          <w:rFonts w:ascii="Segoe UI" w:hAnsi="Segoe UI" w:cs="Segoe UI"/>
          <w:sz w:val="22"/>
          <w:szCs w:val="22"/>
          <w:lang w:val="pt-BR"/>
        </w:rPr>
        <w:t>“</w:t>
      </w:r>
      <w:r w:rsidRPr="003D2494">
        <w:rPr>
          <w:rFonts w:ascii="Segoe UI" w:hAnsi="Segoe UI" w:cs="Segoe UI"/>
          <w:i/>
          <w:iCs/>
          <w:sz w:val="22"/>
          <w:szCs w:val="22"/>
          <w:lang w:val="pt-BR"/>
        </w:rPr>
        <w:t>Código ANBIMA de Regulação e Melhores Práticas para Estruturação, Coordenação e Distribuição de Ofertas Públicas de Valores Mobiliários e Ofertas Públicas de Aquisição de Valores Mobiliários</w:t>
      </w:r>
      <w:r w:rsidR="00A93B4B" w:rsidRPr="003D2494">
        <w:rPr>
          <w:rFonts w:ascii="Segoe UI" w:hAnsi="Segoe UI" w:cs="Segoe UI"/>
          <w:sz w:val="22"/>
          <w:szCs w:val="22"/>
          <w:lang w:val="pt-BR"/>
        </w:rPr>
        <w:t>”</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Código ANBIMA</w:t>
      </w:r>
      <w:r w:rsidRPr="003D2494">
        <w:rPr>
          <w:rFonts w:ascii="Segoe UI" w:hAnsi="Segoe UI" w:cs="Segoe UI"/>
          <w:sz w:val="22"/>
          <w:szCs w:val="22"/>
          <w:lang w:val="pt-BR"/>
        </w:rPr>
        <w:t>”), no prazo de até 15 (quinze) dias contados do envio da Comunicação de Encerramento.</w:t>
      </w:r>
    </w:p>
    <w:p w14:paraId="4D3E7ABB" w14:textId="4E24AD22" w:rsidR="00493AB6" w:rsidRPr="003D2494" w:rsidRDefault="00493AB6" w:rsidP="00140138">
      <w:pPr>
        <w:pStyle w:val="Level2"/>
        <w:keepNext/>
        <w:keepLines/>
        <w:tabs>
          <w:tab w:val="clear" w:pos="1389"/>
        </w:tabs>
        <w:spacing w:after="240" w:line="320" w:lineRule="atLeast"/>
        <w:ind w:left="709" w:hanging="709"/>
        <w:rPr>
          <w:rFonts w:ascii="Segoe UI" w:hAnsi="Segoe UI" w:cs="Segoe UI"/>
          <w:b/>
          <w:sz w:val="22"/>
          <w:szCs w:val="22"/>
          <w:lang w:val="pt-BR"/>
        </w:rPr>
      </w:pPr>
      <w:r w:rsidRPr="003D2494">
        <w:rPr>
          <w:rFonts w:ascii="Segoe UI" w:hAnsi="Segoe UI" w:cs="Segoe UI"/>
          <w:b/>
          <w:sz w:val="22"/>
          <w:szCs w:val="22"/>
          <w:lang w:val="pt-BR"/>
        </w:rPr>
        <w:t xml:space="preserve">Arquivamento </w:t>
      </w:r>
      <w:r w:rsidR="00020093" w:rsidRPr="003D2494">
        <w:rPr>
          <w:rFonts w:ascii="Segoe UI" w:hAnsi="Segoe UI" w:cs="Segoe UI"/>
          <w:b/>
          <w:sz w:val="22"/>
          <w:szCs w:val="22"/>
          <w:lang w:val="pt-BR"/>
        </w:rPr>
        <w:t>na</w:t>
      </w:r>
      <w:r w:rsidR="005E1F29" w:rsidRPr="003D2494">
        <w:rPr>
          <w:rFonts w:ascii="Segoe UI" w:hAnsi="Segoe UI" w:cs="Segoe UI"/>
          <w:b/>
          <w:sz w:val="22"/>
          <w:szCs w:val="22"/>
          <w:lang w:val="pt-BR"/>
        </w:rPr>
        <w:t xml:space="preserve"> </w:t>
      </w:r>
      <w:r w:rsidR="006B0268" w:rsidRPr="003D2494">
        <w:rPr>
          <w:rFonts w:ascii="Segoe UI" w:hAnsi="Segoe UI" w:cs="Segoe UI"/>
          <w:b/>
          <w:sz w:val="22"/>
          <w:szCs w:val="22"/>
          <w:lang w:val="pt-BR"/>
        </w:rPr>
        <w:t xml:space="preserve">Junta Comercial </w:t>
      </w:r>
      <w:r w:rsidR="00E4390A" w:rsidRPr="003D2494">
        <w:rPr>
          <w:rFonts w:ascii="Segoe UI" w:hAnsi="Segoe UI" w:cs="Segoe UI"/>
          <w:b/>
          <w:sz w:val="22"/>
          <w:szCs w:val="22"/>
          <w:lang w:val="pt-BR"/>
        </w:rPr>
        <w:t xml:space="preserve">e </w:t>
      </w:r>
      <w:r w:rsidRPr="003D2494">
        <w:rPr>
          <w:rFonts w:ascii="Segoe UI" w:hAnsi="Segoe UI" w:cs="Segoe UI"/>
          <w:b/>
          <w:sz w:val="22"/>
          <w:szCs w:val="22"/>
          <w:lang w:val="pt-BR"/>
        </w:rPr>
        <w:t>Publicaç</w:t>
      </w:r>
      <w:r w:rsidR="005E1F29" w:rsidRPr="003D2494">
        <w:rPr>
          <w:rFonts w:ascii="Segoe UI" w:hAnsi="Segoe UI" w:cs="Segoe UI"/>
          <w:b/>
          <w:sz w:val="22"/>
          <w:szCs w:val="22"/>
          <w:lang w:val="pt-BR"/>
        </w:rPr>
        <w:t>ão</w:t>
      </w:r>
      <w:r w:rsidRPr="003D2494">
        <w:rPr>
          <w:rFonts w:ascii="Segoe UI" w:hAnsi="Segoe UI" w:cs="Segoe UI"/>
          <w:b/>
          <w:sz w:val="22"/>
          <w:szCs w:val="22"/>
          <w:lang w:val="pt-BR"/>
        </w:rPr>
        <w:t xml:space="preserve"> da Ata </w:t>
      </w:r>
      <w:r w:rsidR="00020093" w:rsidRPr="003D2494">
        <w:rPr>
          <w:rFonts w:ascii="Segoe UI" w:hAnsi="Segoe UI" w:cs="Segoe UI"/>
          <w:b/>
          <w:sz w:val="22"/>
          <w:szCs w:val="22"/>
          <w:lang w:val="pt-BR"/>
        </w:rPr>
        <w:t xml:space="preserve">da </w:t>
      </w:r>
      <w:r w:rsidR="00917816" w:rsidRPr="003D2494">
        <w:rPr>
          <w:rFonts w:ascii="Segoe UI" w:hAnsi="Segoe UI" w:cs="Segoe UI"/>
          <w:b/>
          <w:sz w:val="22"/>
          <w:szCs w:val="22"/>
          <w:lang w:val="pt-BR"/>
        </w:rPr>
        <w:t xml:space="preserve">AGE </w:t>
      </w:r>
      <w:r w:rsidR="00344721" w:rsidRPr="003D2494">
        <w:rPr>
          <w:rFonts w:ascii="Segoe UI" w:hAnsi="Segoe UI" w:cs="Segoe UI"/>
          <w:b/>
          <w:sz w:val="22"/>
          <w:szCs w:val="22"/>
          <w:lang w:val="pt-BR"/>
        </w:rPr>
        <w:t>da Emissora</w:t>
      </w:r>
      <w:r w:rsidR="00133FA6" w:rsidRPr="003D2494">
        <w:rPr>
          <w:rFonts w:ascii="Segoe UI" w:hAnsi="Segoe UI" w:cs="Segoe UI"/>
          <w:b/>
          <w:sz w:val="22"/>
          <w:szCs w:val="22"/>
          <w:lang w:val="pt-BR"/>
        </w:rPr>
        <w:t xml:space="preserve"> e das Aprovações Societárias das Acionistas</w:t>
      </w:r>
    </w:p>
    <w:p w14:paraId="70F7301F" w14:textId="31EF18A6" w:rsidR="003534FA" w:rsidRPr="003D2494"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198" w:name="_DV_M16"/>
      <w:bookmarkStart w:id="199" w:name="_Ref111651238"/>
      <w:bookmarkEnd w:id="198"/>
      <w:r w:rsidRPr="003D2494">
        <w:rPr>
          <w:rFonts w:ascii="Segoe UI" w:hAnsi="Segoe UI" w:cs="Segoe UI"/>
          <w:sz w:val="22"/>
          <w:szCs w:val="22"/>
          <w:lang w:val="pt-BR"/>
        </w:rPr>
        <w:t xml:space="preserve">A ata da </w:t>
      </w:r>
      <w:r w:rsidR="004B4F78" w:rsidRPr="003D2494">
        <w:rPr>
          <w:rFonts w:ascii="Segoe UI" w:hAnsi="Segoe UI" w:cs="Segoe UI"/>
          <w:sz w:val="22"/>
          <w:szCs w:val="22"/>
          <w:lang w:val="pt-BR"/>
        </w:rPr>
        <w:t>AGE</w:t>
      </w:r>
      <w:r w:rsidR="00F0064C" w:rsidRPr="003D2494">
        <w:rPr>
          <w:rFonts w:ascii="Segoe UI" w:hAnsi="Segoe UI" w:cs="Segoe UI"/>
          <w:sz w:val="22"/>
          <w:szCs w:val="22"/>
          <w:lang w:val="pt-BR"/>
        </w:rPr>
        <w:t xml:space="preserve"> </w:t>
      </w:r>
      <w:r w:rsidR="00BC4540" w:rsidRPr="003D2494">
        <w:rPr>
          <w:rFonts w:ascii="Segoe UI" w:hAnsi="Segoe UI" w:cs="Segoe UI"/>
          <w:sz w:val="22"/>
          <w:szCs w:val="22"/>
          <w:lang w:val="pt-BR"/>
        </w:rPr>
        <w:t>da Emissora</w:t>
      </w:r>
      <w:r w:rsidR="00BC4540" w:rsidRPr="003D2494" w:rsidDel="00BC4540">
        <w:rPr>
          <w:rFonts w:ascii="Segoe UI" w:hAnsi="Segoe UI" w:cs="Segoe UI"/>
          <w:sz w:val="22"/>
          <w:szCs w:val="22"/>
          <w:lang w:val="pt-BR"/>
        </w:rPr>
        <w:t xml:space="preserve"> </w:t>
      </w:r>
      <w:r w:rsidR="001A1938" w:rsidRPr="003D2494">
        <w:rPr>
          <w:rFonts w:ascii="Segoe UI" w:hAnsi="Segoe UI" w:cs="Segoe UI"/>
          <w:sz w:val="22"/>
          <w:szCs w:val="22"/>
          <w:lang w:val="pt-BR"/>
        </w:rPr>
        <w:t>será</w:t>
      </w:r>
      <w:r w:rsidRPr="003D2494">
        <w:rPr>
          <w:rFonts w:ascii="Segoe UI" w:hAnsi="Segoe UI" w:cs="Segoe UI"/>
          <w:sz w:val="22"/>
          <w:szCs w:val="22"/>
          <w:lang w:val="pt-BR"/>
        </w:rPr>
        <w:t xml:space="preserve"> </w:t>
      </w:r>
      <w:r w:rsidR="007808A5" w:rsidRPr="003D2494">
        <w:rPr>
          <w:rFonts w:ascii="Segoe UI" w:hAnsi="Segoe UI" w:cs="Segoe UI"/>
          <w:sz w:val="22"/>
          <w:szCs w:val="22"/>
          <w:lang w:val="pt-BR"/>
        </w:rPr>
        <w:t xml:space="preserve">arquivada </w:t>
      </w:r>
      <w:r w:rsidRPr="003D2494">
        <w:rPr>
          <w:rFonts w:ascii="Segoe UI" w:hAnsi="Segoe UI" w:cs="Segoe UI"/>
          <w:sz w:val="22"/>
          <w:szCs w:val="22"/>
          <w:lang w:val="pt-BR"/>
        </w:rPr>
        <w:t>na</w:t>
      </w:r>
      <w:r w:rsidR="006372DD" w:rsidRPr="003D2494">
        <w:rPr>
          <w:rFonts w:ascii="Segoe UI" w:hAnsi="Segoe UI" w:cs="Segoe UI"/>
          <w:sz w:val="22"/>
          <w:szCs w:val="22"/>
          <w:lang w:val="pt-BR"/>
        </w:rPr>
        <w:t xml:space="preserve"> </w:t>
      </w:r>
      <w:bookmarkStart w:id="200" w:name="_DV_M17"/>
      <w:bookmarkStart w:id="201" w:name="_DV_M18"/>
      <w:bookmarkEnd w:id="200"/>
      <w:bookmarkEnd w:id="201"/>
      <w:r w:rsidR="00F565D3" w:rsidRPr="003D2494">
        <w:rPr>
          <w:rFonts w:ascii="Segoe UI" w:hAnsi="Segoe UI" w:cs="Segoe UI"/>
          <w:sz w:val="22"/>
          <w:szCs w:val="22"/>
          <w:lang w:val="pt-BR"/>
        </w:rPr>
        <w:t>JUCERJA</w:t>
      </w:r>
      <w:r w:rsidR="00F07DA4" w:rsidRPr="003D2494">
        <w:rPr>
          <w:rFonts w:ascii="Segoe UI" w:hAnsi="Segoe UI" w:cs="Segoe UI"/>
          <w:sz w:val="22"/>
          <w:szCs w:val="22"/>
          <w:lang w:val="pt-BR"/>
        </w:rPr>
        <w:t>, observado que a AGE</w:t>
      </w:r>
      <w:r w:rsidR="006520C3" w:rsidRPr="003D2494">
        <w:rPr>
          <w:rFonts w:ascii="Segoe UI" w:hAnsi="Segoe UI" w:cs="Segoe UI"/>
          <w:sz w:val="22"/>
          <w:szCs w:val="22"/>
          <w:lang w:val="pt-BR"/>
        </w:rPr>
        <w:t xml:space="preserve"> da Emissora</w:t>
      </w:r>
      <w:r w:rsidR="00F07DA4" w:rsidRPr="003D2494">
        <w:rPr>
          <w:rFonts w:ascii="Segoe UI" w:hAnsi="Segoe UI" w:cs="Segoe UI"/>
          <w:sz w:val="22"/>
          <w:szCs w:val="22"/>
          <w:lang w:val="pt-BR"/>
        </w:rPr>
        <w:t xml:space="preserve"> deverá ser registrada na JUCERJA antes da Data da Primeira Integralização (conforme abaixo definida),</w:t>
      </w:r>
      <w:r w:rsidR="000F03D8"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w:t>
      </w:r>
      <w:r w:rsidR="001A1938" w:rsidRPr="003D2494">
        <w:rPr>
          <w:rFonts w:ascii="Segoe UI" w:hAnsi="Segoe UI" w:cs="Segoe UI"/>
          <w:sz w:val="22"/>
          <w:szCs w:val="22"/>
          <w:lang w:val="pt-BR"/>
        </w:rPr>
        <w:t xml:space="preserve">será </w:t>
      </w:r>
      <w:r w:rsidRPr="003D2494">
        <w:rPr>
          <w:rFonts w:ascii="Segoe UI" w:hAnsi="Segoe UI" w:cs="Segoe UI"/>
          <w:sz w:val="22"/>
          <w:szCs w:val="22"/>
          <w:lang w:val="pt-BR"/>
        </w:rPr>
        <w:t xml:space="preserve">publicada no </w:t>
      </w:r>
      <w:r w:rsidR="008F6FD2" w:rsidRPr="003D2494">
        <w:rPr>
          <w:rFonts w:ascii="Segoe UI" w:hAnsi="Segoe UI" w:cs="Segoe UI"/>
          <w:sz w:val="22"/>
          <w:szCs w:val="22"/>
          <w:lang w:val="pt-BR"/>
        </w:rPr>
        <w:t>jornal “</w:t>
      </w:r>
      <w:r w:rsidR="00501DFC" w:rsidRPr="003D2494">
        <w:rPr>
          <w:rFonts w:ascii="Segoe UI" w:hAnsi="Segoe UI" w:cs="Segoe UI"/>
          <w:sz w:val="22"/>
          <w:szCs w:val="22"/>
          <w:lang w:val="pt-BR"/>
        </w:rPr>
        <w:t>Monitor Mercantil</w:t>
      </w:r>
      <w:r w:rsidR="008F6FD2" w:rsidRPr="003D2494">
        <w:rPr>
          <w:rFonts w:ascii="Segoe UI" w:hAnsi="Segoe UI" w:cs="Segoe UI"/>
          <w:sz w:val="22"/>
          <w:szCs w:val="22"/>
          <w:lang w:val="pt-BR"/>
        </w:rPr>
        <w:t>”</w:t>
      </w:r>
      <w:r w:rsidR="008F6FD2" w:rsidRPr="003D2494">
        <w:rPr>
          <w:rFonts w:ascii="Segoe UI" w:hAnsi="Segoe UI" w:cs="Segoe UI"/>
          <w:color w:val="000000"/>
          <w:sz w:val="22"/>
          <w:szCs w:val="22"/>
          <w:lang w:val="pt-BR"/>
        </w:rPr>
        <w:t xml:space="preserve"> </w:t>
      </w:r>
      <w:r w:rsidR="00C9751D" w:rsidRPr="003D2494">
        <w:rPr>
          <w:rFonts w:ascii="Segoe UI" w:hAnsi="Segoe UI" w:cs="Segoe UI"/>
          <w:color w:val="000000"/>
          <w:sz w:val="22"/>
          <w:szCs w:val="22"/>
          <w:lang w:val="pt-BR"/>
        </w:rPr>
        <w:t>(</w:t>
      </w:r>
      <w:r w:rsidR="00460C43" w:rsidRPr="003D2494">
        <w:rPr>
          <w:rFonts w:ascii="Segoe UI" w:hAnsi="Segoe UI" w:cs="Segoe UI"/>
          <w:color w:val="000000"/>
          <w:sz w:val="22"/>
          <w:szCs w:val="22"/>
          <w:lang w:val="pt-BR"/>
        </w:rPr>
        <w:t>“</w:t>
      </w:r>
      <w:r w:rsidR="00460C43" w:rsidRPr="003D2494">
        <w:rPr>
          <w:rFonts w:ascii="Segoe UI" w:hAnsi="Segoe UI" w:cs="Segoe UI"/>
          <w:b/>
          <w:color w:val="000000"/>
          <w:sz w:val="22"/>
          <w:szCs w:val="22"/>
          <w:lang w:val="pt-BR"/>
        </w:rPr>
        <w:t>Jorna</w:t>
      </w:r>
      <w:r w:rsidR="00C9751D" w:rsidRPr="003D2494">
        <w:rPr>
          <w:rFonts w:ascii="Segoe UI" w:hAnsi="Segoe UI" w:cs="Segoe UI"/>
          <w:b/>
          <w:color w:val="000000"/>
          <w:sz w:val="22"/>
          <w:szCs w:val="22"/>
          <w:lang w:val="pt-BR"/>
        </w:rPr>
        <w:t>l</w:t>
      </w:r>
      <w:r w:rsidR="00460C43" w:rsidRPr="003D2494">
        <w:rPr>
          <w:rFonts w:ascii="Segoe UI" w:hAnsi="Segoe UI" w:cs="Segoe UI"/>
          <w:b/>
          <w:color w:val="000000"/>
          <w:sz w:val="22"/>
          <w:szCs w:val="22"/>
          <w:lang w:val="pt-BR"/>
        </w:rPr>
        <w:t xml:space="preserve"> de Publicação da Emissora</w:t>
      </w:r>
      <w:r w:rsidR="00460C43" w:rsidRPr="003D2494">
        <w:rPr>
          <w:rFonts w:ascii="Segoe UI" w:hAnsi="Segoe UI" w:cs="Segoe UI"/>
          <w:color w:val="000000"/>
          <w:sz w:val="22"/>
          <w:szCs w:val="22"/>
          <w:lang w:val="pt-BR"/>
        </w:rPr>
        <w:t>”)</w:t>
      </w:r>
      <w:r w:rsidR="00FA64B5" w:rsidRPr="003D2494">
        <w:rPr>
          <w:rFonts w:ascii="Segoe UI" w:hAnsi="Segoe UI" w:cs="Segoe UI"/>
          <w:sz w:val="22"/>
          <w:szCs w:val="22"/>
          <w:lang w:val="pt-BR"/>
        </w:rPr>
        <w:t xml:space="preserve">, </w:t>
      </w:r>
      <w:r w:rsidR="00020093" w:rsidRPr="003D2494">
        <w:rPr>
          <w:rFonts w:ascii="Segoe UI" w:hAnsi="Segoe UI" w:cs="Segoe UI"/>
          <w:sz w:val="22"/>
          <w:szCs w:val="22"/>
          <w:lang w:val="pt-BR"/>
        </w:rPr>
        <w:t>de acordo com o</w:t>
      </w:r>
      <w:r w:rsidRPr="003D2494">
        <w:rPr>
          <w:rFonts w:ascii="Segoe UI" w:hAnsi="Segoe UI" w:cs="Segoe UI"/>
          <w:sz w:val="22"/>
          <w:szCs w:val="22"/>
          <w:lang w:val="pt-BR"/>
        </w:rPr>
        <w:t xml:space="preserve"> inciso I</w:t>
      </w:r>
      <w:r w:rsidR="006372DD" w:rsidRPr="003D2494">
        <w:rPr>
          <w:rFonts w:ascii="Segoe UI" w:hAnsi="Segoe UI" w:cs="Segoe UI"/>
          <w:sz w:val="22"/>
          <w:szCs w:val="22"/>
          <w:lang w:val="pt-BR"/>
        </w:rPr>
        <w:t xml:space="preserve"> </w:t>
      </w:r>
      <w:r w:rsidR="000239A5" w:rsidRPr="003D2494">
        <w:rPr>
          <w:rFonts w:ascii="Segoe UI" w:hAnsi="Segoe UI" w:cs="Segoe UI"/>
          <w:sz w:val="22"/>
          <w:szCs w:val="22"/>
          <w:lang w:val="pt-BR"/>
        </w:rPr>
        <w:t>do</w:t>
      </w:r>
      <w:r w:rsidR="009C008C" w:rsidRPr="003D2494">
        <w:rPr>
          <w:rFonts w:ascii="Segoe UI" w:hAnsi="Segoe UI" w:cs="Segoe UI"/>
          <w:sz w:val="22"/>
          <w:szCs w:val="22"/>
          <w:lang w:val="pt-BR"/>
        </w:rPr>
        <w:t xml:space="preserve"> </w:t>
      </w:r>
      <w:r w:rsidR="000239A5" w:rsidRPr="003D2494">
        <w:rPr>
          <w:rFonts w:ascii="Segoe UI" w:hAnsi="Segoe UI" w:cs="Segoe UI"/>
          <w:sz w:val="22"/>
          <w:szCs w:val="22"/>
          <w:lang w:val="pt-BR"/>
        </w:rPr>
        <w:t xml:space="preserve">artigo 62 </w:t>
      </w:r>
      <w:r w:rsidR="00EF186F" w:rsidRPr="003D2494">
        <w:rPr>
          <w:rFonts w:ascii="Segoe UI" w:hAnsi="Segoe UI" w:cs="Segoe UI"/>
          <w:sz w:val="22"/>
          <w:szCs w:val="22"/>
          <w:lang w:val="pt-BR"/>
        </w:rPr>
        <w:t xml:space="preserve">e </w:t>
      </w:r>
      <w:r w:rsidR="00020093" w:rsidRPr="003D2494">
        <w:rPr>
          <w:rFonts w:ascii="Segoe UI" w:hAnsi="Segoe UI" w:cs="Segoe UI"/>
          <w:sz w:val="22"/>
          <w:szCs w:val="22"/>
          <w:lang w:val="pt-BR"/>
        </w:rPr>
        <w:t>com o</w:t>
      </w:r>
      <w:r w:rsidR="00C9751D" w:rsidRPr="003D2494">
        <w:rPr>
          <w:rFonts w:ascii="Segoe UI" w:hAnsi="Segoe UI" w:cs="Segoe UI"/>
          <w:sz w:val="22"/>
          <w:szCs w:val="22"/>
          <w:lang w:val="pt-BR"/>
        </w:rPr>
        <w:t xml:space="preserve"> inciso I do</w:t>
      </w:r>
      <w:r w:rsidR="00020093" w:rsidRPr="003D2494">
        <w:rPr>
          <w:rFonts w:ascii="Segoe UI" w:hAnsi="Segoe UI" w:cs="Segoe UI"/>
          <w:sz w:val="22"/>
          <w:szCs w:val="22"/>
          <w:lang w:val="pt-BR"/>
        </w:rPr>
        <w:t xml:space="preserve"> </w:t>
      </w:r>
      <w:r w:rsidR="00EF186F" w:rsidRPr="003D2494">
        <w:rPr>
          <w:rFonts w:ascii="Segoe UI" w:hAnsi="Segoe UI" w:cs="Segoe UI"/>
          <w:sz w:val="22"/>
          <w:szCs w:val="22"/>
          <w:lang w:val="pt-BR"/>
        </w:rPr>
        <w:t xml:space="preserve">artigo 289 </w:t>
      </w:r>
      <w:r w:rsidRPr="003D2494">
        <w:rPr>
          <w:rFonts w:ascii="Segoe UI" w:hAnsi="Segoe UI" w:cs="Segoe UI"/>
          <w:sz w:val="22"/>
          <w:szCs w:val="22"/>
          <w:lang w:val="pt-BR"/>
        </w:rPr>
        <w:t xml:space="preserve">da </w:t>
      </w:r>
      <w:r w:rsidR="00370799" w:rsidRPr="003D2494">
        <w:rPr>
          <w:rFonts w:ascii="Segoe UI" w:hAnsi="Segoe UI" w:cs="Segoe UI"/>
          <w:sz w:val="22"/>
          <w:szCs w:val="22"/>
          <w:lang w:val="pt-BR"/>
        </w:rPr>
        <w:t>Lei das Sociedades por Ações.</w:t>
      </w:r>
      <w:r w:rsidR="00A23A41" w:rsidRPr="003D2494">
        <w:rPr>
          <w:rFonts w:ascii="Segoe UI" w:hAnsi="Segoe UI" w:cs="Segoe UI"/>
          <w:sz w:val="22"/>
          <w:szCs w:val="22"/>
          <w:lang w:val="pt-BR"/>
        </w:rPr>
        <w:t xml:space="preserve"> </w:t>
      </w:r>
      <w:bookmarkEnd w:id="199"/>
    </w:p>
    <w:p w14:paraId="71C514DE" w14:textId="3DA3DA05" w:rsidR="00133FA6" w:rsidRPr="003D2494"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atas das Aprovações Societárias das Acionistas serão arquivadas na JUCERJA</w:t>
      </w:r>
      <w:r w:rsidR="006B0268" w:rsidRPr="003D2494">
        <w:rPr>
          <w:rFonts w:ascii="Segoe UI" w:hAnsi="Segoe UI" w:cs="Segoe UI"/>
          <w:sz w:val="22"/>
          <w:szCs w:val="22"/>
          <w:lang w:val="pt-BR"/>
        </w:rPr>
        <w:t xml:space="preserve"> e na JUCESP, conforme o caso</w:t>
      </w:r>
      <w:r w:rsidRPr="003D2494">
        <w:rPr>
          <w:rFonts w:ascii="Segoe UI" w:hAnsi="Segoe UI" w:cs="Segoe UI"/>
          <w:sz w:val="22"/>
          <w:szCs w:val="22"/>
          <w:lang w:val="pt-BR"/>
        </w:rPr>
        <w:t xml:space="preserve">, observado que as Aprovações Societárias das Acionistas deverão ser </w:t>
      </w:r>
      <w:r w:rsidR="00E5246A" w:rsidRPr="003D2494">
        <w:rPr>
          <w:rFonts w:ascii="Segoe UI" w:hAnsi="Segoe UI" w:cs="Segoe UI"/>
          <w:sz w:val="22"/>
          <w:szCs w:val="22"/>
          <w:lang w:val="pt-BR"/>
        </w:rPr>
        <w:t>registradas</w:t>
      </w:r>
      <w:r w:rsidRPr="003D2494">
        <w:rPr>
          <w:rFonts w:ascii="Segoe UI" w:hAnsi="Segoe UI" w:cs="Segoe UI"/>
          <w:sz w:val="22"/>
          <w:szCs w:val="22"/>
          <w:lang w:val="pt-BR"/>
        </w:rPr>
        <w:t xml:space="preserve"> na JUCERJA</w:t>
      </w:r>
      <w:r w:rsidR="006B0268" w:rsidRPr="003D2494">
        <w:rPr>
          <w:rFonts w:ascii="Segoe UI" w:hAnsi="Segoe UI" w:cs="Segoe UI"/>
          <w:sz w:val="22"/>
          <w:szCs w:val="22"/>
          <w:lang w:val="pt-BR"/>
        </w:rPr>
        <w:t xml:space="preserve"> e na JUCESP, conforme o caso,</w:t>
      </w:r>
      <w:r w:rsidRPr="003D2494">
        <w:rPr>
          <w:rFonts w:ascii="Segoe UI" w:hAnsi="Segoe UI" w:cs="Segoe UI"/>
          <w:sz w:val="22"/>
          <w:szCs w:val="22"/>
          <w:lang w:val="pt-BR"/>
        </w:rPr>
        <w:t xml:space="preserve"> antes da Data da Primeira Integralização, e serão publicadas nos respectivos jornais de publicação das Acionistas, conforme aplicável.</w:t>
      </w:r>
    </w:p>
    <w:p w14:paraId="51EFCC7B" w14:textId="1B625150" w:rsidR="0050157D" w:rsidRPr="003D2494" w:rsidRDefault="0050157D" w:rsidP="00140138">
      <w:pPr>
        <w:pStyle w:val="Level3"/>
        <w:tabs>
          <w:tab w:val="clear" w:pos="8053"/>
          <w:tab w:val="num" w:pos="1701"/>
        </w:tabs>
        <w:spacing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Emissora compromete-se a enviar ao Agente Fiduciário 1 (uma) via eletrônica </w:t>
      </w:r>
      <w:r w:rsidR="00216D8F" w:rsidRPr="003D2494">
        <w:rPr>
          <w:rFonts w:ascii="Segoe UI" w:hAnsi="Segoe UI" w:cs="Segoe UI"/>
          <w:sz w:val="22"/>
          <w:szCs w:val="22"/>
          <w:lang w:val="pt-BR"/>
        </w:rPr>
        <w:t xml:space="preserve">(formato PDF) </w:t>
      </w:r>
      <w:r w:rsidR="00CC2100" w:rsidRPr="003D2494">
        <w:rPr>
          <w:rFonts w:ascii="Segoe UI" w:hAnsi="Segoe UI" w:cs="Segoe UI"/>
          <w:sz w:val="22"/>
          <w:szCs w:val="22"/>
          <w:lang w:val="pt-BR"/>
        </w:rPr>
        <w:t xml:space="preserve">da AGE da Emissora e </w:t>
      </w:r>
      <w:r w:rsidRPr="003D2494">
        <w:rPr>
          <w:rFonts w:ascii="Segoe UI" w:hAnsi="Segoe UI" w:cs="Segoe UI"/>
          <w:sz w:val="22"/>
          <w:szCs w:val="22"/>
          <w:lang w:val="pt-BR"/>
        </w:rPr>
        <w:t xml:space="preserve">de cada uma das Aprovações Societárias das Acionistas devidamente registradas nos órgãos competentes, no prazo de até 3 (três) Dias Úteis contados da data da obtenção dos referidos registros. </w:t>
      </w:r>
    </w:p>
    <w:p w14:paraId="0E56B5BE" w14:textId="73B5DCF1" w:rsidR="00493AB6" w:rsidRPr="003D249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02" w:name="_Ref115185825"/>
      <w:bookmarkStart w:id="203" w:name="_Ref427712429"/>
      <w:r w:rsidRPr="003D2494">
        <w:rPr>
          <w:rFonts w:ascii="Segoe UI" w:hAnsi="Segoe UI" w:cs="Segoe UI"/>
          <w:b/>
          <w:sz w:val="22"/>
          <w:szCs w:val="22"/>
          <w:lang w:val="pt-BR"/>
        </w:rPr>
        <w:t>Arquivamento</w:t>
      </w:r>
      <w:r w:rsidR="000861BA" w:rsidRPr="003D2494">
        <w:rPr>
          <w:rFonts w:ascii="Segoe UI" w:hAnsi="Segoe UI" w:cs="Segoe UI"/>
          <w:b/>
          <w:sz w:val="22"/>
          <w:szCs w:val="22"/>
          <w:lang w:val="pt-BR"/>
        </w:rPr>
        <w:t>s</w:t>
      </w:r>
      <w:bookmarkEnd w:id="202"/>
      <w:r w:rsidRPr="003D2494">
        <w:rPr>
          <w:rFonts w:ascii="Segoe UI" w:hAnsi="Segoe UI" w:cs="Segoe UI"/>
          <w:b/>
          <w:sz w:val="22"/>
          <w:szCs w:val="22"/>
          <w:lang w:val="pt-BR"/>
        </w:rPr>
        <w:t xml:space="preserve"> </w:t>
      </w:r>
      <w:bookmarkEnd w:id="203"/>
      <w:r w:rsidR="00415D73" w:rsidRPr="003D2494">
        <w:rPr>
          <w:rFonts w:ascii="Segoe UI" w:hAnsi="Segoe UI" w:cs="Segoe UI"/>
          <w:b/>
          <w:sz w:val="22"/>
          <w:szCs w:val="22"/>
          <w:lang w:val="pt-BR"/>
        </w:rPr>
        <w:t>e Registros</w:t>
      </w:r>
    </w:p>
    <w:p w14:paraId="2F870002" w14:textId="02698EC4" w:rsidR="00493AB6" w:rsidRPr="003D249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04" w:name="_DV_M21"/>
      <w:bookmarkStart w:id="205" w:name="_Ref427660038"/>
      <w:bookmarkStart w:id="206" w:name="_Ref38531590"/>
      <w:bookmarkEnd w:id="204"/>
      <w:r w:rsidRPr="003D2494">
        <w:rPr>
          <w:rFonts w:ascii="Segoe UI" w:hAnsi="Segoe UI" w:cs="Segoe UI"/>
          <w:sz w:val="22"/>
          <w:szCs w:val="22"/>
          <w:lang w:val="pt-BR"/>
        </w:rPr>
        <w:t>A presente</w:t>
      </w:r>
      <w:r w:rsidR="00493AB6" w:rsidRPr="003D2494">
        <w:rPr>
          <w:rFonts w:ascii="Segoe UI" w:hAnsi="Segoe UI" w:cs="Segoe UI"/>
          <w:sz w:val="22"/>
          <w:szCs w:val="22"/>
          <w:lang w:val="pt-BR"/>
        </w:rPr>
        <w:t xml:space="preserve"> Escritura de Emissão</w:t>
      </w:r>
      <w:r w:rsidR="00AD2024" w:rsidRPr="003D2494">
        <w:rPr>
          <w:rFonts w:ascii="Segoe UI" w:hAnsi="Segoe UI" w:cs="Segoe UI"/>
          <w:sz w:val="22"/>
          <w:szCs w:val="22"/>
          <w:lang w:val="pt-BR"/>
        </w:rPr>
        <w:t>,</w:t>
      </w:r>
      <w:r w:rsidR="00493AB6" w:rsidRPr="003D2494">
        <w:rPr>
          <w:rFonts w:ascii="Segoe UI" w:hAnsi="Segoe UI" w:cs="Segoe UI"/>
          <w:sz w:val="22"/>
          <w:szCs w:val="22"/>
          <w:lang w:val="pt-BR"/>
        </w:rPr>
        <w:t xml:space="preserve"> </w:t>
      </w:r>
      <w:r w:rsidR="006372DD" w:rsidRPr="003D2494">
        <w:rPr>
          <w:rFonts w:ascii="Segoe UI" w:hAnsi="Segoe UI" w:cs="Segoe UI"/>
          <w:sz w:val="22"/>
          <w:szCs w:val="22"/>
          <w:lang w:val="pt-BR"/>
        </w:rPr>
        <w:t xml:space="preserve">assim como </w:t>
      </w:r>
      <w:r w:rsidR="00632969" w:rsidRPr="003D2494">
        <w:rPr>
          <w:rFonts w:ascii="Segoe UI" w:hAnsi="Segoe UI" w:cs="Segoe UI"/>
          <w:sz w:val="22"/>
          <w:szCs w:val="22"/>
          <w:lang w:val="pt-BR"/>
        </w:rPr>
        <w:t xml:space="preserve">seus </w:t>
      </w:r>
      <w:r w:rsidR="00493AB6" w:rsidRPr="003D2494">
        <w:rPr>
          <w:rFonts w:ascii="Segoe UI" w:hAnsi="Segoe UI" w:cs="Segoe UI"/>
          <w:sz w:val="22"/>
          <w:szCs w:val="22"/>
          <w:lang w:val="pt-BR"/>
        </w:rPr>
        <w:t>eventuais aditamentos</w:t>
      </w:r>
      <w:r w:rsidR="00AD2024" w:rsidRPr="003D2494">
        <w:rPr>
          <w:rFonts w:ascii="Segoe UI" w:hAnsi="Segoe UI" w:cs="Segoe UI"/>
          <w:sz w:val="22"/>
          <w:szCs w:val="22"/>
          <w:lang w:val="pt-BR"/>
        </w:rPr>
        <w:t>,</w:t>
      </w:r>
      <w:r w:rsidR="00493AB6" w:rsidRPr="003D2494">
        <w:rPr>
          <w:rFonts w:ascii="Segoe UI" w:hAnsi="Segoe UI" w:cs="Segoe UI"/>
          <w:sz w:val="22"/>
          <w:szCs w:val="22"/>
          <w:lang w:val="pt-BR"/>
        </w:rPr>
        <w:t xml:space="preserve"> serão </w:t>
      </w:r>
      <w:r w:rsidRPr="003D2494">
        <w:rPr>
          <w:rFonts w:ascii="Segoe UI" w:hAnsi="Segoe UI" w:cs="Segoe UI"/>
          <w:sz w:val="22"/>
          <w:szCs w:val="22"/>
          <w:lang w:val="pt-BR"/>
        </w:rPr>
        <w:t xml:space="preserve">arquivados </w:t>
      </w:r>
      <w:r w:rsidR="002E4F0D" w:rsidRPr="003D2494">
        <w:rPr>
          <w:rFonts w:ascii="Segoe UI" w:hAnsi="Segoe UI" w:cs="Segoe UI"/>
          <w:sz w:val="22"/>
          <w:szCs w:val="22"/>
          <w:lang w:val="pt-BR"/>
        </w:rPr>
        <w:t>na</w:t>
      </w:r>
      <w:r w:rsidR="00C9751D" w:rsidRPr="003D2494">
        <w:rPr>
          <w:rFonts w:ascii="Segoe UI" w:hAnsi="Segoe UI" w:cs="Segoe UI"/>
          <w:sz w:val="22"/>
          <w:szCs w:val="22"/>
          <w:lang w:val="pt-BR"/>
        </w:rPr>
        <w:t xml:space="preserve"> </w:t>
      </w:r>
      <w:r w:rsidR="00F565D3" w:rsidRPr="003D2494">
        <w:rPr>
          <w:rFonts w:ascii="Segoe UI" w:hAnsi="Segoe UI" w:cs="Segoe UI"/>
          <w:sz w:val="22"/>
          <w:szCs w:val="22"/>
          <w:lang w:val="pt-BR"/>
        </w:rPr>
        <w:t>JUCERJA</w:t>
      </w:r>
      <w:r w:rsidR="00797D11" w:rsidRPr="003D2494">
        <w:rPr>
          <w:rFonts w:ascii="Segoe UI" w:hAnsi="Segoe UI" w:cs="Segoe UI"/>
          <w:sz w:val="22"/>
          <w:szCs w:val="22"/>
          <w:lang w:val="pt-BR"/>
        </w:rPr>
        <w:t xml:space="preserve"> </w:t>
      </w:r>
      <w:r w:rsidR="00493AB6" w:rsidRPr="003D2494">
        <w:rPr>
          <w:rFonts w:ascii="Segoe UI" w:hAnsi="Segoe UI" w:cs="Segoe UI"/>
          <w:sz w:val="22"/>
          <w:szCs w:val="22"/>
          <w:lang w:val="pt-BR"/>
        </w:rPr>
        <w:t xml:space="preserve">de acordo com o </w:t>
      </w:r>
      <w:r w:rsidR="000239A5" w:rsidRPr="003D2494">
        <w:rPr>
          <w:rFonts w:ascii="Segoe UI" w:hAnsi="Segoe UI" w:cs="Segoe UI"/>
          <w:sz w:val="22"/>
          <w:szCs w:val="22"/>
          <w:lang w:val="pt-BR"/>
        </w:rPr>
        <w:t xml:space="preserve">inciso II e o parágrafo 3º do </w:t>
      </w:r>
      <w:r w:rsidR="00493AB6" w:rsidRPr="003D2494">
        <w:rPr>
          <w:rFonts w:ascii="Segoe UI" w:hAnsi="Segoe UI" w:cs="Segoe UI"/>
          <w:sz w:val="22"/>
          <w:szCs w:val="22"/>
          <w:lang w:val="pt-BR"/>
        </w:rPr>
        <w:t>artigo 62 da Lei das Sociedades por Ações.</w:t>
      </w:r>
      <w:bookmarkEnd w:id="205"/>
      <w:r w:rsidR="00CE03B8" w:rsidRPr="003D2494" w:rsidDel="00CE03B8">
        <w:rPr>
          <w:rFonts w:ascii="Segoe UI" w:hAnsi="Segoe UI" w:cs="Segoe UI"/>
          <w:sz w:val="22"/>
          <w:szCs w:val="22"/>
          <w:lang w:val="pt-BR"/>
        </w:rPr>
        <w:t xml:space="preserve"> </w:t>
      </w:r>
      <w:r w:rsidR="00167BC5" w:rsidRPr="003D2494">
        <w:rPr>
          <w:rFonts w:ascii="Segoe UI" w:hAnsi="Segoe UI" w:cs="Segoe UI"/>
          <w:sz w:val="22"/>
          <w:szCs w:val="22"/>
          <w:lang w:val="pt-BR"/>
        </w:rPr>
        <w:t>A via original e o</w:t>
      </w:r>
      <w:r w:rsidR="00720C60" w:rsidRPr="003D2494">
        <w:rPr>
          <w:rFonts w:ascii="Segoe UI" w:hAnsi="Segoe UI" w:cs="Segoe UI"/>
          <w:sz w:val="22"/>
          <w:szCs w:val="22"/>
          <w:lang w:val="pt-BR"/>
        </w:rPr>
        <w:t>s</w:t>
      </w:r>
      <w:r w:rsidR="00C92766" w:rsidRPr="003D2494">
        <w:rPr>
          <w:rFonts w:ascii="Segoe UI" w:hAnsi="Segoe UI" w:cs="Segoe UI"/>
          <w:sz w:val="22"/>
          <w:szCs w:val="22"/>
          <w:lang w:val="pt-BR"/>
        </w:rPr>
        <w:t xml:space="preserve"> </w:t>
      </w:r>
      <w:r w:rsidR="00C92766" w:rsidRPr="003D2494">
        <w:rPr>
          <w:rFonts w:ascii="Segoe UI" w:hAnsi="Segoe UI" w:cs="Segoe UI"/>
          <w:sz w:val="22"/>
          <w:szCs w:val="22"/>
          <w:lang w:val="pt-BR"/>
        </w:rPr>
        <w:lastRenderedPageBreak/>
        <w:t xml:space="preserve">aditamentos </w:t>
      </w:r>
      <w:r w:rsidR="00720C60" w:rsidRPr="003D2494">
        <w:rPr>
          <w:rFonts w:ascii="Segoe UI" w:hAnsi="Segoe UI" w:cs="Segoe UI"/>
          <w:sz w:val="22"/>
          <w:szCs w:val="22"/>
          <w:lang w:val="pt-BR"/>
        </w:rPr>
        <w:t xml:space="preserve">à presente Escritura de Emissão </w:t>
      </w:r>
      <w:r w:rsidR="00C92766" w:rsidRPr="003D2494">
        <w:rPr>
          <w:rFonts w:ascii="Segoe UI" w:hAnsi="Segoe UI" w:cs="Segoe UI"/>
          <w:sz w:val="22"/>
          <w:szCs w:val="22"/>
          <w:lang w:val="pt-BR"/>
        </w:rPr>
        <w:t xml:space="preserve">deverão ser protocolados na </w:t>
      </w:r>
      <w:r w:rsidR="00F565D3" w:rsidRPr="003D2494">
        <w:rPr>
          <w:rFonts w:ascii="Segoe UI" w:hAnsi="Segoe UI" w:cs="Segoe UI"/>
          <w:sz w:val="22"/>
          <w:szCs w:val="22"/>
          <w:lang w:val="pt-BR"/>
        </w:rPr>
        <w:t>JUCERJA</w:t>
      </w:r>
      <w:r w:rsidR="00797D11" w:rsidRPr="003D2494">
        <w:rPr>
          <w:rFonts w:ascii="Segoe UI" w:hAnsi="Segoe UI" w:cs="Segoe UI"/>
          <w:sz w:val="22"/>
          <w:szCs w:val="22"/>
          <w:lang w:val="pt-BR"/>
        </w:rPr>
        <w:t xml:space="preserve"> </w:t>
      </w:r>
      <w:r w:rsidR="00C92766" w:rsidRPr="003D2494">
        <w:rPr>
          <w:rFonts w:ascii="Segoe UI" w:hAnsi="Segoe UI" w:cs="Segoe UI"/>
          <w:sz w:val="22"/>
          <w:szCs w:val="22"/>
          <w:lang w:val="pt-BR"/>
        </w:rPr>
        <w:t xml:space="preserve">no prazo de até </w:t>
      </w:r>
      <w:r w:rsidR="002E42CA" w:rsidRPr="003D2494">
        <w:rPr>
          <w:rFonts w:ascii="Segoe UI" w:hAnsi="Segoe UI" w:cs="Segoe UI"/>
          <w:sz w:val="22"/>
          <w:szCs w:val="22"/>
          <w:lang w:val="pt-BR"/>
        </w:rPr>
        <w:t>3 (três) Dias Úteis</w:t>
      </w:r>
      <w:r w:rsidR="00C92766" w:rsidRPr="003D2494">
        <w:rPr>
          <w:rFonts w:ascii="Segoe UI" w:hAnsi="Segoe UI" w:cs="Segoe UI"/>
          <w:sz w:val="22"/>
          <w:szCs w:val="22"/>
          <w:lang w:val="pt-BR"/>
        </w:rPr>
        <w:t xml:space="preserve"> a contar da data de celebração</w:t>
      </w:r>
      <w:r w:rsidR="00F07DA4" w:rsidRPr="003D2494">
        <w:rPr>
          <w:rFonts w:ascii="Segoe UI" w:hAnsi="Segoe UI" w:cs="Segoe UI"/>
          <w:sz w:val="22"/>
          <w:szCs w:val="22"/>
          <w:lang w:val="pt-BR"/>
        </w:rPr>
        <w:t>, observado que esta Escritura de Emissão deverá ser registrada na JUCERJA antes da Data da Primeira Integralização</w:t>
      </w:r>
      <w:r w:rsidR="00C92766" w:rsidRPr="003D2494">
        <w:rPr>
          <w:rFonts w:ascii="Segoe UI" w:hAnsi="Segoe UI" w:cs="Segoe UI"/>
          <w:sz w:val="22"/>
          <w:szCs w:val="22"/>
          <w:lang w:val="pt-BR"/>
        </w:rPr>
        <w:t>.</w:t>
      </w:r>
      <w:bookmarkEnd w:id="206"/>
      <w:r w:rsidR="00F07DA4" w:rsidRPr="003D2494">
        <w:rPr>
          <w:rFonts w:ascii="Segoe UI" w:hAnsi="Segoe UI" w:cs="Segoe UI"/>
          <w:sz w:val="22"/>
          <w:szCs w:val="22"/>
          <w:lang w:val="pt-BR"/>
        </w:rPr>
        <w:t xml:space="preserve"> </w:t>
      </w:r>
    </w:p>
    <w:p w14:paraId="6918193A" w14:textId="5772E58F" w:rsidR="00493AB6" w:rsidRPr="003D2494"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07" w:name="_DV_M22"/>
      <w:bookmarkEnd w:id="207"/>
      <w:r w:rsidRPr="003D2494">
        <w:rPr>
          <w:rFonts w:ascii="Segoe UI" w:hAnsi="Segoe UI" w:cs="Segoe UI"/>
          <w:sz w:val="22"/>
          <w:szCs w:val="22"/>
          <w:lang w:val="pt-BR"/>
        </w:rPr>
        <w:t xml:space="preserve">A Emissora </w:t>
      </w:r>
      <w:r w:rsidR="004908EC" w:rsidRPr="003D2494">
        <w:rPr>
          <w:rFonts w:ascii="Segoe UI" w:hAnsi="Segoe UI" w:cs="Segoe UI"/>
          <w:sz w:val="22"/>
          <w:szCs w:val="22"/>
          <w:lang w:val="pt-BR"/>
        </w:rPr>
        <w:t xml:space="preserve">compromete-se a enviar </w:t>
      </w:r>
      <w:r w:rsidR="00493AB6" w:rsidRPr="003D2494">
        <w:rPr>
          <w:rFonts w:ascii="Segoe UI" w:hAnsi="Segoe UI" w:cs="Segoe UI"/>
          <w:sz w:val="22"/>
          <w:szCs w:val="22"/>
          <w:lang w:val="pt-BR"/>
        </w:rPr>
        <w:t xml:space="preserve">ao Agente Fiduciário 1 (uma) via </w:t>
      </w:r>
      <w:r w:rsidR="005D260F" w:rsidRPr="003D2494">
        <w:rPr>
          <w:rFonts w:ascii="Segoe UI" w:hAnsi="Segoe UI" w:cs="Segoe UI"/>
          <w:sz w:val="22"/>
          <w:szCs w:val="22"/>
          <w:lang w:val="pt-BR"/>
        </w:rPr>
        <w:t>eletrônica (</w:t>
      </w:r>
      <w:r w:rsidR="00222A57" w:rsidRPr="003D2494">
        <w:rPr>
          <w:rFonts w:ascii="Segoe UI" w:hAnsi="Segoe UI" w:cs="Segoe UI"/>
          <w:sz w:val="22"/>
          <w:szCs w:val="22"/>
          <w:lang w:val="pt-BR"/>
        </w:rPr>
        <w:t xml:space="preserve">formato </w:t>
      </w:r>
      <w:r w:rsidR="00CC7824" w:rsidRPr="003D2494">
        <w:rPr>
          <w:rFonts w:ascii="Segoe UI" w:hAnsi="Segoe UI" w:cs="Segoe UI"/>
          <w:sz w:val="22"/>
          <w:szCs w:val="22"/>
          <w:lang w:val="pt-BR"/>
        </w:rPr>
        <w:t>PDF</w:t>
      </w:r>
      <w:r w:rsidR="005D260F" w:rsidRPr="003D2494">
        <w:rPr>
          <w:rFonts w:ascii="Segoe UI" w:hAnsi="Segoe UI" w:cs="Segoe UI"/>
          <w:sz w:val="22"/>
          <w:szCs w:val="22"/>
          <w:lang w:val="pt-BR"/>
        </w:rPr>
        <w:t>), contendo a chancela digital da</w:t>
      </w:r>
      <w:r w:rsidR="00797D11" w:rsidRPr="003D2494">
        <w:rPr>
          <w:rFonts w:ascii="Segoe UI" w:hAnsi="Segoe UI" w:cs="Segoe UI"/>
          <w:sz w:val="22"/>
          <w:szCs w:val="22"/>
          <w:lang w:val="pt-BR"/>
        </w:rPr>
        <w:t xml:space="preserve"> </w:t>
      </w:r>
      <w:r w:rsidR="00F565D3" w:rsidRPr="003D2494">
        <w:rPr>
          <w:rFonts w:ascii="Segoe UI" w:hAnsi="Segoe UI" w:cs="Segoe UI"/>
          <w:sz w:val="22"/>
          <w:szCs w:val="22"/>
          <w:lang w:val="pt-BR"/>
        </w:rPr>
        <w:t>JUCERJA</w:t>
      </w:r>
      <w:r w:rsidR="005D260F" w:rsidRPr="003D2494">
        <w:rPr>
          <w:rFonts w:ascii="Segoe UI" w:hAnsi="Segoe UI" w:cs="Segoe UI"/>
          <w:sz w:val="22"/>
          <w:szCs w:val="22"/>
          <w:lang w:val="pt-BR"/>
        </w:rPr>
        <w:t xml:space="preserve">, </w:t>
      </w:r>
      <w:r w:rsidR="00C92766" w:rsidRPr="003D2494">
        <w:rPr>
          <w:rFonts w:ascii="Segoe UI" w:hAnsi="Segoe UI" w:cs="Segoe UI"/>
          <w:sz w:val="22"/>
          <w:szCs w:val="22"/>
          <w:lang w:val="pt-BR"/>
        </w:rPr>
        <w:t xml:space="preserve">desta Escritura de Emissão </w:t>
      </w:r>
      <w:r w:rsidR="00180A6C" w:rsidRPr="003D2494">
        <w:rPr>
          <w:rFonts w:ascii="Segoe UI" w:hAnsi="Segoe UI" w:cs="Segoe UI"/>
          <w:sz w:val="22"/>
          <w:szCs w:val="22"/>
          <w:lang w:val="pt-BR"/>
        </w:rPr>
        <w:t>e eventuais aditamentos</w:t>
      </w:r>
      <w:r w:rsidR="00493AB6" w:rsidRPr="003D2494">
        <w:rPr>
          <w:rFonts w:ascii="Segoe UI" w:hAnsi="Segoe UI" w:cs="Segoe UI"/>
          <w:sz w:val="22"/>
          <w:szCs w:val="22"/>
          <w:lang w:val="pt-BR"/>
        </w:rPr>
        <w:t xml:space="preserve"> </w:t>
      </w:r>
      <w:r w:rsidR="00A162BB" w:rsidRPr="003D2494">
        <w:rPr>
          <w:rFonts w:ascii="Segoe UI" w:hAnsi="Segoe UI" w:cs="Segoe UI"/>
          <w:sz w:val="22"/>
          <w:szCs w:val="22"/>
          <w:lang w:val="pt-BR"/>
        </w:rPr>
        <w:t xml:space="preserve">arquivados </w:t>
      </w:r>
      <w:r w:rsidR="0004346F" w:rsidRPr="003D2494">
        <w:rPr>
          <w:rFonts w:ascii="Segoe UI" w:hAnsi="Segoe UI" w:cs="Segoe UI"/>
          <w:sz w:val="22"/>
          <w:szCs w:val="22"/>
          <w:lang w:val="pt-BR"/>
        </w:rPr>
        <w:t>na</w:t>
      </w:r>
      <w:r w:rsidR="00797D11" w:rsidRPr="003D2494">
        <w:rPr>
          <w:rFonts w:ascii="Segoe UI" w:hAnsi="Segoe UI" w:cs="Segoe UI"/>
          <w:sz w:val="22"/>
          <w:szCs w:val="22"/>
          <w:lang w:val="pt-BR"/>
        </w:rPr>
        <w:t xml:space="preserve"> </w:t>
      </w:r>
      <w:r w:rsidR="00F565D3" w:rsidRPr="003D2494">
        <w:rPr>
          <w:rFonts w:ascii="Segoe UI" w:hAnsi="Segoe UI" w:cs="Segoe UI"/>
          <w:sz w:val="22"/>
          <w:szCs w:val="22"/>
          <w:lang w:val="pt-BR"/>
        </w:rPr>
        <w:t>JUCERJA</w:t>
      </w:r>
      <w:r w:rsidR="006E30A0" w:rsidRPr="003D2494">
        <w:rPr>
          <w:rFonts w:ascii="Segoe UI" w:hAnsi="Segoe UI" w:cs="Segoe UI"/>
          <w:sz w:val="22"/>
          <w:szCs w:val="22"/>
          <w:lang w:val="pt-BR"/>
        </w:rPr>
        <w:t>,</w:t>
      </w:r>
      <w:r w:rsidR="00493AB6" w:rsidRPr="003D2494">
        <w:rPr>
          <w:rFonts w:ascii="Segoe UI" w:hAnsi="Segoe UI" w:cs="Segoe UI"/>
          <w:sz w:val="22"/>
          <w:szCs w:val="22"/>
          <w:lang w:val="pt-BR"/>
        </w:rPr>
        <w:t xml:space="preserve"> </w:t>
      </w:r>
      <w:r w:rsidR="00146811" w:rsidRPr="003D2494">
        <w:rPr>
          <w:rFonts w:ascii="Segoe UI" w:hAnsi="Segoe UI" w:cs="Segoe UI"/>
          <w:sz w:val="22"/>
          <w:szCs w:val="22"/>
          <w:lang w:val="pt-BR"/>
        </w:rPr>
        <w:t xml:space="preserve">no prazo de até </w:t>
      </w:r>
      <w:r w:rsidR="00C57F50" w:rsidRPr="003D2494">
        <w:rPr>
          <w:rFonts w:ascii="Segoe UI" w:hAnsi="Segoe UI" w:cs="Segoe UI"/>
          <w:sz w:val="22"/>
          <w:szCs w:val="22"/>
          <w:lang w:val="pt-BR"/>
        </w:rPr>
        <w:t>3</w:t>
      </w:r>
      <w:r w:rsidR="006E1363" w:rsidRPr="003D2494">
        <w:rPr>
          <w:rFonts w:ascii="Segoe UI" w:hAnsi="Segoe UI" w:cs="Segoe UI"/>
          <w:sz w:val="22"/>
          <w:szCs w:val="22"/>
          <w:lang w:val="pt-BR"/>
        </w:rPr>
        <w:t xml:space="preserve"> (</w:t>
      </w:r>
      <w:r w:rsidR="00C57F50" w:rsidRPr="003D2494">
        <w:rPr>
          <w:rFonts w:ascii="Segoe UI" w:hAnsi="Segoe UI" w:cs="Segoe UI"/>
          <w:sz w:val="22"/>
          <w:szCs w:val="22"/>
          <w:lang w:val="pt-BR"/>
        </w:rPr>
        <w:t>três</w:t>
      </w:r>
      <w:r w:rsidR="006E1363" w:rsidRPr="003D2494">
        <w:rPr>
          <w:rFonts w:ascii="Segoe UI" w:hAnsi="Segoe UI" w:cs="Segoe UI"/>
          <w:sz w:val="22"/>
          <w:szCs w:val="22"/>
          <w:lang w:val="pt-BR"/>
        </w:rPr>
        <w:t>)</w:t>
      </w:r>
      <w:r w:rsidR="00146811" w:rsidRPr="003D2494">
        <w:rPr>
          <w:rFonts w:ascii="Segoe UI" w:hAnsi="Segoe UI" w:cs="Segoe UI"/>
          <w:sz w:val="22"/>
          <w:szCs w:val="22"/>
          <w:lang w:val="pt-BR"/>
        </w:rPr>
        <w:t xml:space="preserve"> Dias Úteis contados da</w:t>
      </w:r>
      <w:r w:rsidR="00493AB6" w:rsidRPr="003D2494">
        <w:rPr>
          <w:rFonts w:ascii="Segoe UI" w:hAnsi="Segoe UI" w:cs="Segoe UI"/>
          <w:sz w:val="22"/>
          <w:szCs w:val="22"/>
          <w:lang w:val="pt-BR"/>
        </w:rPr>
        <w:t xml:space="preserve"> data </w:t>
      </w:r>
      <w:r w:rsidR="00A162BB" w:rsidRPr="003D2494">
        <w:rPr>
          <w:rFonts w:ascii="Segoe UI" w:hAnsi="Segoe UI" w:cs="Segoe UI"/>
          <w:sz w:val="22"/>
          <w:szCs w:val="22"/>
          <w:lang w:val="pt-BR"/>
        </w:rPr>
        <w:t xml:space="preserve">da obtenção </w:t>
      </w:r>
      <w:r w:rsidR="00493AB6" w:rsidRPr="003D2494">
        <w:rPr>
          <w:rFonts w:ascii="Segoe UI" w:hAnsi="Segoe UI" w:cs="Segoe UI"/>
          <w:sz w:val="22"/>
          <w:szCs w:val="22"/>
          <w:lang w:val="pt-BR"/>
        </w:rPr>
        <w:t>do</w:t>
      </w:r>
      <w:r w:rsidR="00A162BB" w:rsidRPr="003D2494">
        <w:rPr>
          <w:rFonts w:ascii="Segoe UI" w:hAnsi="Segoe UI" w:cs="Segoe UI"/>
          <w:sz w:val="22"/>
          <w:szCs w:val="22"/>
          <w:lang w:val="pt-BR"/>
        </w:rPr>
        <w:t>s</w:t>
      </w:r>
      <w:r w:rsidR="00493AB6" w:rsidRPr="003D2494">
        <w:rPr>
          <w:rFonts w:ascii="Segoe UI" w:hAnsi="Segoe UI" w:cs="Segoe UI"/>
          <w:sz w:val="22"/>
          <w:szCs w:val="22"/>
          <w:lang w:val="pt-BR"/>
        </w:rPr>
        <w:t xml:space="preserve"> </w:t>
      </w:r>
      <w:r w:rsidR="00A162BB" w:rsidRPr="003D2494">
        <w:rPr>
          <w:rFonts w:ascii="Segoe UI" w:hAnsi="Segoe UI" w:cs="Segoe UI"/>
          <w:sz w:val="22"/>
          <w:szCs w:val="22"/>
          <w:lang w:val="pt-BR"/>
        </w:rPr>
        <w:t xml:space="preserve">referidos </w:t>
      </w:r>
      <w:r w:rsidR="00493AB6" w:rsidRPr="003D2494">
        <w:rPr>
          <w:rFonts w:ascii="Segoe UI" w:hAnsi="Segoe UI" w:cs="Segoe UI"/>
          <w:sz w:val="22"/>
          <w:szCs w:val="22"/>
          <w:lang w:val="pt-BR"/>
        </w:rPr>
        <w:t>registro</w:t>
      </w:r>
      <w:r w:rsidR="00A162BB" w:rsidRPr="003D2494">
        <w:rPr>
          <w:rFonts w:ascii="Segoe UI" w:hAnsi="Segoe UI" w:cs="Segoe UI"/>
          <w:sz w:val="22"/>
          <w:szCs w:val="22"/>
          <w:lang w:val="pt-BR"/>
        </w:rPr>
        <w:t>s</w:t>
      </w:r>
      <w:r w:rsidR="00493AB6" w:rsidRPr="003D2494">
        <w:rPr>
          <w:rFonts w:ascii="Segoe UI" w:hAnsi="Segoe UI" w:cs="Segoe UI"/>
          <w:sz w:val="22"/>
          <w:szCs w:val="22"/>
          <w:lang w:val="pt-BR"/>
        </w:rPr>
        <w:t>.</w:t>
      </w:r>
      <w:r w:rsidR="00197EF8" w:rsidRPr="003D2494">
        <w:rPr>
          <w:rFonts w:ascii="Segoe UI" w:hAnsi="Segoe UI" w:cs="Segoe UI"/>
          <w:sz w:val="22"/>
          <w:szCs w:val="22"/>
          <w:lang w:val="pt-BR"/>
        </w:rPr>
        <w:t xml:space="preserve"> </w:t>
      </w:r>
    </w:p>
    <w:p w14:paraId="35281A36" w14:textId="4BDE5480" w:rsidR="00415D73" w:rsidRPr="003D2494" w:rsidRDefault="00415D73" w:rsidP="00415D73">
      <w:pPr>
        <w:pStyle w:val="Level3"/>
        <w:tabs>
          <w:tab w:val="num" w:pos="993"/>
          <w:tab w:val="num" w:pos="1701"/>
        </w:tabs>
        <w:spacing w:after="240" w:line="320" w:lineRule="atLeast"/>
        <w:ind w:left="709" w:firstLine="0"/>
        <w:rPr>
          <w:rFonts w:ascii="Segoe UI" w:hAnsi="Segoe UI" w:cs="Segoe UI"/>
          <w:sz w:val="22"/>
          <w:szCs w:val="22"/>
          <w:lang w:val="pt-BR"/>
        </w:rPr>
      </w:pPr>
      <w:bookmarkStart w:id="208" w:name="_Ref117177508"/>
      <w:r w:rsidRPr="003D2494">
        <w:rPr>
          <w:rFonts w:ascii="Segoe UI" w:hAnsi="Segoe UI" w:cs="Segoe UI"/>
          <w:sz w:val="22"/>
          <w:szCs w:val="22"/>
          <w:lang w:val="pt-BR"/>
        </w:rPr>
        <w:t>A presente Escritura de Emissão e seus eventuais aditamentos serão, em virtude da Fiança</w:t>
      </w:r>
      <w:r w:rsidR="001266A6"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protocolados para registro</w:t>
      </w:r>
      <w:ins w:id="209" w:author="Gisele Surkamp" w:date="2022-10-20T20:42:00Z">
        <w:r w:rsidRPr="003D2494">
          <w:rPr>
            <w:rFonts w:ascii="Segoe UI" w:hAnsi="Segoe UI" w:cs="Segoe UI"/>
            <w:sz w:val="22"/>
            <w:szCs w:val="22"/>
            <w:lang w:val="pt-BR"/>
          </w:rPr>
          <w:t xml:space="preserve"> </w:t>
        </w:r>
        <w:r w:rsidR="000A5BE3" w:rsidRPr="003D2494">
          <w:rPr>
            <w:rFonts w:ascii="Segoe UI" w:hAnsi="Segoe UI" w:cs="Segoe UI"/>
            <w:sz w:val="22"/>
            <w:szCs w:val="22"/>
            <w:lang w:val="pt-BR"/>
          </w:rPr>
          <w:t>em até 3 (três) Dias Úteis a contar da data de celebração</w:t>
        </w:r>
      </w:ins>
      <w:r w:rsidR="000A5BE3" w:rsidRPr="003D2494">
        <w:rPr>
          <w:rFonts w:ascii="Segoe UI" w:hAnsi="Segoe UI" w:cs="Segoe UI"/>
          <w:sz w:val="22"/>
          <w:szCs w:val="22"/>
          <w:lang w:val="pt-BR"/>
        </w:rPr>
        <w:t xml:space="preserve"> </w:t>
      </w:r>
      <w:r w:rsidRPr="003D2494">
        <w:rPr>
          <w:rFonts w:ascii="Segoe UI" w:hAnsi="Segoe UI" w:cs="Segoe UI"/>
          <w:sz w:val="22"/>
          <w:szCs w:val="22"/>
          <w:lang w:val="pt-BR"/>
        </w:rPr>
        <w:t>nos cartórios de registro de títulos e documentos da sede das Partes</w:t>
      </w:r>
      <w:r w:rsidRPr="003D2494">
        <w:rPr>
          <w:rFonts w:ascii="Segoe UI" w:hAnsi="Segoe UI" w:cs="Segoe UI"/>
          <w:color w:val="000000"/>
          <w:sz w:val="22"/>
          <w:szCs w:val="22"/>
          <w:lang w:val="pt-BR"/>
        </w:rPr>
        <w:t xml:space="preserve">, quais sejam (i) a cidade de </w:t>
      </w:r>
      <w:r w:rsidRPr="003D2494">
        <w:rPr>
          <w:rFonts w:ascii="Segoe UI" w:hAnsi="Segoe UI" w:cs="Segoe UI"/>
          <w:sz w:val="22"/>
          <w:szCs w:val="22"/>
          <w:lang w:val="pt-BR"/>
        </w:rPr>
        <w:t>São João da Barra, Estado do Rio de Janeiro, (ii) a cidade de Angra dos Reis, Estado do Rio de Janeiro, (iii) cidade de São Paulo, Estado de São Paulo</w:t>
      </w:r>
      <w:ins w:id="210" w:author="Gisele Surkamp" w:date="2022-10-20T20:42:00Z">
        <w:r w:rsidR="00871BD1" w:rsidRPr="003D2494">
          <w:rPr>
            <w:rFonts w:ascii="Segoe UI" w:hAnsi="Segoe UI" w:cs="Segoe UI"/>
            <w:sz w:val="22"/>
            <w:szCs w:val="22"/>
            <w:lang w:val="pt-BR"/>
          </w:rPr>
          <w:t>,</w:t>
        </w:r>
      </w:ins>
      <w:r w:rsidR="00871BD1" w:rsidRPr="003D2494">
        <w:rPr>
          <w:rFonts w:ascii="Segoe UI" w:hAnsi="Segoe UI" w:cs="Segoe UI"/>
          <w:sz w:val="22"/>
          <w:szCs w:val="22"/>
          <w:lang w:val="pt-BR"/>
        </w:rPr>
        <w:t xml:space="preserve"> e (</w:t>
      </w:r>
      <w:del w:id="211" w:author="Gisele Surkamp" w:date="2022-10-20T20:42:00Z">
        <w:r w:rsidRPr="003D2494">
          <w:rPr>
            <w:rFonts w:ascii="Segoe UI" w:hAnsi="Segoe UI" w:cs="Segoe UI"/>
            <w:sz w:val="22"/>
            <w:szCs w:val="22"/>
            <w:lang w:val="pt-BR"/>
          </w:rPr>
          <w:delText>v) [●]</w:delText>
        </w:r>
      </w:del>
      <w:ins w:id="212" w:author="Gisele Surkamp" w:date="2022-10-20T20:42:00Z">
        <w:r w:rsidR="00871BD1" w:rsidRPr="003D2494">
          <w:rPr>
            <w:rFonts w:ascii="Segoe UI" w:hAnsi="Segoe UI" w:cs="Segoe UI"/>
            <w:sz w:val="22"/>
            <w:szCs w:val="22"/>
            <w:lang w:val="pt-BR"/>
          </w:rPr>
          <w:t>vi) cidade do Rio de Janeiro, Estado do Rio de Janeiro</w:t>
        </w:r>
      </w:ins>
      <w:r w:rsidRPr="003D2494">
        <w:rPr>
          <w:rFonts w:ascii="Segoe UI" w:hAnsi="Segoe UI" w:cs="Segoe UI"/>
          <w:sz w:val="22"/>
          <w:szCs w:val="22"/>
          <w:lang w:val="pt-BR"/>
        </w:rPr>
        <w:t xml:space="preserve"> (“</w:t>
      </w:r>
      <w:r w:rsidRPr="003D2494">
        <w:rPr>
          <w:rFonts w:ascii="Segoe UI" w:hAnsi="Segoe UI" w:cs="Segoe UI"/>
          <w:b/>
          <w:bCs/>
          <w:color w:val="000000"/>
          <w:sz w:val="22"/>
          <w:szCs w:val="22"/>
          <w:lang w:val="pt-BR"/>
        </w:rPr>
        <w:t>Cartórios de Registro de Títulos e Documentos</w:t>
      </w:r>
      <w:del w:id="213" w:author="Gisele Surkamp" w:date="2022-10-20T20:42:00Z">
        <w:r w:rsidRPr="003D2494">
          <w:rPr>
            <w:rFonts w:ascii="Segoe UI" w:hAnsi="Segoe UI" w:cs="Segoe UI"/>
            <w:color w:val="000000"/>
            <w:sz w:val="22"/>
            <w:szCs w:val="22"/>
            <w:lang w:val="pt-BR"/>
          </w:rPr>
          <w:delText>”)</w:delText>
        </w:r>
        <w:r w:rsidRPr="003D2494">
          <w:rPr>
            <w:rFonts w:ascii="Segoe UI" w:hAnsi="Segoe UI" w:cs="Segoe UI"/>
            <w:sz w:val="22"/>
            <w:szCs w:val="22"/>
            <w:lang w:val="pt-BR"/>
          </w:rPr>
          <w:delText>. A via original e os aditamentos à presente Escritura de Emissão deverão ser protocolados nos Cartórios de Registo de Títulos e Documentos em até 3 (três) Dias Úteis a contar da data de celebração,</w:delText>
        </w:r>
      </w:del>
      <w:ins w:id="214" w:author="Gisele Surkamp" w:date="2022-10-20T20:42:00Z">
        <w:r w:rsidR="00D53D67" w:rsidRPr="003D2494">
          <w:rPr>
            <w:rFonts w:ascii="Segoe UI" w:hAnsi="Segoe UI" w:cs="Segoe UI"/>
            <w:color w:val="000000"/>
            <w:sz w:val="22"/>
            <w:szCs w:val="22"/>
            <w:lang w:val="pt-BR"/>
          </w:rPr>
          <w:t>”)</w:t>
        </w:r>
        <w:r w:rsidR="00D53D67" w:rsidRPr="003D2494">
          <w:rPr>
            <w:rFonts w:ascii="Segoe UI" w:hAnsi="Segoe UI" w:cs="Segoe UI"/>
            <w:sz w:val="22"/>
            <w:szCs w:val="22"/>
            <w:lang w:val="pt-BR"/>
          </w:rPr>
          <w:t xml:space="preserve">, </w:t>
        </w:r>
      </w:ins>
      <w:r w:rsidRPr="003D2494">
        <w:rPr>
          <w:rFonts w:ascii="Segoe UI" w:hAnsi="Segoe UI" w:cs="Segoe UI"/>
          <w:sz w:val="22"/>
          <w:szCs w:val="22"/>
          <w:lang w:val="pt-BR"/>
        </w:rPr>
        <w:t xml:space="preserve"> observado que esta Escritura de Emissão deverá ser registrada nos Cartórios de Registo de Títulos e Documentos antes da Data da Primeira Integralização. [</w:t>
      </w:r>
      <w:r w:rsidRPr="003D2494">
        <w:rPr>
          <w:rFonts w:ascii="Segoe UI" w:hAnsi="Segoe UI" w:cs="Segoe UI"/>
          <w:b/>
          <w:bCs/>
          <w:sz w:val="22"/>
          <w:szCs w:val="22"/>
          <w:highlight w:val="yellow"/>
          <w:lang w:val="pt-BR"/>
        </w:rPr>
        <w:t>Nota Mattos Filho</w:t>
      </w:r>
      <w:r w:rsidRPr="003D2494">
        <w:rPr>
          <w:rFonts w:ascii="Segoe UI" w:hAnsi="Segoe UI" w:cs="Segoe UI"/>
          <w:sz w:val="22"/>
          <w:szCs w:val="22"/>
          <w:highlight w:val="yellow"/>
          <w:lang w:val="pt-BR"/>
        </w:rPr>
        <w:t xml:space="preserve">: </w:t>
      </w:r>
      <w:del w:id="215" w:author="Gisele Surkamp" w:date="2022-10-20T20:42:00Z">
        <w:r w:rsidRPr="003D2494">
          <w:rPr>
            <w:rFonts w:ascii="Segoe UI" w:hAnsi="Segoe UI" w:cs="Segoe UI"/>
            <w:sz w:val="22"/>
            <w:szCs w:val="22"/>
            <w:highlight w:val="yellow"/>
            <w:lang w:val="pt-BR"/>
          </w:rPr>
          <w:delText>a ser inserido conforme domicílio</w:delText>
        </w:r>
      </w:del>
      <w:ins w:id="216" w:author="Gisele Surkamp" w:date="2022-10-20T20:42:00Z">
        <w:r w:rsidR="00871BD1" w:rsidRPr="003D2494">
          <w:rPr>
            <w:rFonts w:ascii="Segoe UI" w:hAnsi="Segoe UI" w:cs="Segoe UI"/>
            <w:sz w:val="22"/>
            <w:szCs w:val="22"/>
            <w:highlight w:val="yellow"/>
            <w:lang w:val="pt-BR"/>
          </w:rPr>
          <w:t>Pendente confirmação</w:t>
        </w:r>
      </w:ins>
      <w:r w:rsidR="00871BD1" w:rsidRPr="003D2494">
        <w:rPr>
          <w:rFonts w:ascii="Segoe UI" w:hAnsi="Segoe UI" w:cs="Segoe UI"/>
          <w:sz w:val="22"/>
          <w:szCs w:val="22"/>
          <w:highlight w:val="yellow"/>
          <w:lang w:val="pt-BR"/>
        </w:rPr>
        <w:t xml:space="preserve"> dos </w:t>
      </w:r>
      <w:del w:id="217" w:author="Gisele Surkamp" w:date="2022-10-20T20:42:00Z">
        <w:r w:rsidRPr="003D2494">
          <w:rPr>
            <w:rFonts w:ascii="Segoe UI" w:hAnsi="Segoe UI" w:cs="Segoe UI"/>
            <w:sz w:val="22"/>
            <w:szCs w:val="22"/>
            <w:highlight w:val="yellow"/>
            <w:lang w:val="pt-BR"/>
          </w:rPr>
          <w:delText>Fiadores</w:delText>
        </w:r>
      </w:del>
      <w:ins w:id="218" w:author="Gisele Surkamp" w:date="2022-10-20T20:42:00Z">
        <w:r w:rsidR="00871BD1" w:rsidRPr="003D2494">
          <w:rPr>
            <w:rFonts w:ascii="Segoe UI" w:hAnsi="Segoe UI" w:cs="Segoe UI"/>
            <w:sz w:val="22"/>
            <w:szCs w:val="22"/>
            <w:highlight w:val="yellow"/>
            <w:lang w:val="pt-BR"/>
          </w:rPr>
          <w:t>domicílios dos cônjuges anuentes</w:t>
        </w:r>
      </w:ins>
      <w:r w:rsidRPr="003D2494">
        <w:rPr>
          <w:rFonts w:ascii="Segoe UI" w:hAnsi="Segoe UI" w:cs="Segoe UI"/>
          <w:sz w:val="22"/>
          <w:szCs w:val="22"/>
          <w:highlight w:val="yellow"/>
          <w:lang w:val="pt-BR"/>
        </w:rPr>
        <w:t>.</w:t>
      </w:r>
      <w:r w:rsidRPr="003D2494">
        <w:rPr>
          <w:rFonts w:ascii="Segoe UI" w:hAnsi="Segoe UI" w:cs="Segoe UI"/>
          <w:sz w:val="22"/>
          <w:szCs w:val="22"/>
          <w:lang w:val="pt-BR"/>
        </w:rPr>
        <w:t>]</w:t>
      </w:r>
      <w:bookmarkEnd w:id="208"/>
    </w:p>
    <w:p w14:paraId="6DDD85C0" w14:textId="5B1E410A" w:rsidR="00415D73" w:rsidRPr="003D2494" w:rsidRDefault="00415D73" w:rsidP="00415D73">
      <w:pPr>
        <w:pStyle w:val="Level3"/>
        <w:numPr>
          <w:ilvl w:val="0"/>
          <w:numId w:val="0"/>
        </w:numPr>
        <w:tabs>
          <w:tab w:val="num" w:pos="993"/>
          <w:tab w:val="num" w:pos="1701"/>
          <w:tab w:val="num" w:pos="8053"/>
        </w:tabs>
        <w:spacing w:after="240" w:line="320" w:lineRule="atLeast"/>
        <w:ind w:left="709"/>
        <w:rPr>
          <w:rFonts w:ascii="Segoe UI" w:hAnsi="Segoe UI" w:cs="Segoe UI"/>
          <w:sz w:val="22"/>
          <w:szCs w:val="22"/>
          <w:lang w:val="pt-BR"/>
        </w:rPr>
      </w:pPr>
      <w:r w:rsidRPr="003D2494">
        <w:rPr>
          <w:rFonts w:ascii="Segoe UI" w:hAnsi="Segoe UI" w:cs="Segoe UI"/>
          <w:sz w:val="22"/>
          <w:szCs w:val="22"/>
          <w:lang w:val="pt-BR"/>
        </w:rPr>
        <w:t>2.4.4</w:t>
      </w:r>
      <w:r w:rsidRPr="003D2494">
        <w:rPr>
          <w:rFonts w:ascii="Segoe UI" w:hAnsi="Segoe UI" w:cs="Segoe UI"/>
          <w:sz w:val="22"/>
          <w:szCs w:val="22"/>
          <w:lang w:val="pt-BR"/>
        </w:rPr>
        <w:tab/>
        <w:t xml:space="preserve">A Emissora compromete-se a enviar ao Agente Fiduciário 1 (uma) via original comprovando o arquivamento </w:t>
      </w:r>
      <w:r w:rsidR="00E87834" w:rsidRPr="003D2494">
        <w:rPr>
          <w:rFonts w:ascii="Segoe UI" w:hAnsi="Segoe UI" w:cs="Segoe UI"/>
          <w:sz w:val="22"/>
          <w:szCs w:val="22"/>
          <w:lang w:val="pt-BR"/>
        </w:rPr>
        <w:t>n</w:t>
      </w:r>
      <w:r w:rsidRPr="003D2494">
        <w:rPr>
          <w:rFonts w:ascii="Segoe UI" w:hAnsi="Segoe UI" w:cs="Segoe UI"/>
          <w:sz w:val="22"/>
          <w:szCs w:val="22"/>
          <w:lang w:val="pt-BR"/>
        </w:rPr>
        <w:t>os Cartórios de Registo de Títulos e Documentos ou 1 (uma)</w:t>
      </w:r>
      <w:r w:rsidR="00E87834" w:rsidRPr="003D2494">
        <w:rPr>
          <w:rFonts w:ascii="Segoe UI" w:hAnsi="Segoe UI" w:cs="Segoe UI"/>
          <w:sz w:val="22"/>
          <w:szCs w:val="22"/>
          <w:lang w:val="pt-BR"/>
        </w:rPr>
        <w:t xml:space="preserve"> via</w:t>
      </w:r>
      <w:r w:rsidRPr="003D2494">
        <w:rPr>
          <w:rFonts w:ascii="Segoe UI" w:hAnsi="Segoe UI" w:cs="Segoe UI"/>
          <w:sz w:val="22"/>
          <w:szCs w:val="22"/>
          <w:lang w:val="pt-BR"/>
        </w:rPr>
        <w:t xml:space="preserve"> eletrônica (formato PDF), contendo a chancela digital dos Cartórios de Registo de Títulos e Documentos, conforme aplicável, desta Escritura de Emissão e eventuais aditamentos arquivados os Cartórios de Registo de Títulos e Documentos, no prazo de até 3 (três) Dias Úteis contados da data da obtenção dos referidos registros.</w:t>
      </w:r>
    </w:p>
    <w:p w14:paraId="26436501" w14:textId="1730FC7A" w:rsidR="005203D8" w:rsidRPr="003D2494" w:rsidRDefault="000861BA" w:rsidP="006A24E5">
      <w:pPr>
        <w:pStyle w:val="Level3"/>
        <w:tabs>
          <w:tab w:val="clear" w:pos="8053"/>
          <w:tab w:val="num" w:pos="709"/>
          <w:tab w:val="num" w:pos="993"/>
        </w:tabs>
        <w:spacing w:after="240" w:line="320" w:lineRule="atLeast"/>
        <w:ind w:left="709" w:firstLine="0"/>
        <w:rPr>
          <w:rFonts w:ascii="Segoe UI" w:hAnsi="Segoe UI" w:cs="Segoe UI"/>
          <w:sz w:val="22"/>
          <w:szCs w:val="22"/>
          <w:lang w:val="pt-BR"/>
        </w:rPr>
      </w:pPr>
      <w:bookmarkStart w:id="219" w:name="_Ref111159247"/>
      <w:r w:rsidRPr="003D2494">
        <w:rPr>
          <w:rFonts w:ascii="Segoe UI" w:hAnsi="Segoe UI" w:cs="Segoe UI"/>
          <w:sz w:val="22"/>
          <w:szCs w:val="22"/>
          <w:lang w:val="pt-BR"/>
        </w:rPr>
        <w:t>O</w:t>
      </w:r>
      <w:r w:rsidR="004521A6" w:rsidRPr="003D2494">
        <w:rPr>
          <w:rFonts w:ascii="Segoe UI" w:hAnsi="Segoe UI" w:cs="Segoe UI"/>
          <w:sz w:val="22"/>
          <w:szCs w:val="22"/>
          <w:lang w:val="pt-BR"/>
        </w:rPr>
        <w:t>s</w:t>
      </w:r>
      <w:r w:rsidRPr="003D2494">
        <w:rPr>
          <w:rFonts w:ascii="Segoe UI" w:hAnsi="Segoe UI" w:cs="Segoe UI"/>
          <w:sz w:val="22"/>
          <w:szCs w:val="22"/>
          <w:lang w:val="pt-BR"/>
        </w:rPr>
        <w:t xml:space="preserve"> Contrato</w:t>
      </w:r>
      <w:r w:rsidR="004521A6" w:rsidRPr="003D2494">
        <w:rPr>
          <w:rFonts w:ascii="Segoe UI" w:hAnsi="Segoe UI" w:cs="Segoe UI"/>
          <w:sz w:val="22"/>
          <w:szCs w:val="22"/>
          <w:lang w:val="pt-BR"/>
        </w:rPr>
        <w:t>s</w:t>
      </w:r>
      <w:r w:rsidRPr="003D2494">
        <w:rPr>
          <w:rFonts w:ascii="Segoe UI" w:hAnsi="Segoe UI" w:cs="Segoe UI"/>
          <w:sz w:val="22"/>
          <w:szCs w:val="22"/>
          <w:lang w:val="pt-BR"/>
        </w:rPr>
        <w:t xml:space="preserve"> de</w:t>
      </w:r>
      <w:r w:rsidR="004521A6" w:rsidRPr="003D2494">
        <w:rPr>
          <w:rFonts w:ascii="Segoe UI" w:hAnsi="Segoe UI" w:cs="Segoe UI"/>
          <w:sz w:val="22"/>
          <w:szCs w:val="22"/>
          <w:lang w:val="pt-BR"/>
        </w:rPr>
        <w:t xml:space="preserve"> Garantia </w:t>
      </w:r>
      <w:r w:rsidR="004908EC" w:rsidRPr="003D2494">
        <w:rPr>
          <w:rFonts w:ascii="Segoe UI" w:hAnsi="Segoe UI" w:cs="Segoe UI"/>
          <w:sz w:val="22"/>
          <w:szCs w:val="22"/>
          <w:lang w:val="pt-BR"/>
        </w:rPr>
        <w:t>ser</w:t>
      </w:r>
      <w:r w:rsidR="004521A6" w:rsidRPr="003D2494">
        <w:rPr>
          <w:rFonts w:ascii="Segoe UI" w:hAnsi="Segoe UI" w:cs="Segoe UI"/>
          <w:sz w:val="22"/>
          <w:szCs w:val="22"/>
          <w:lang w:val="pt-BR"/>
        </w:rPr>
        <w:t>ão</w:t>
      </w:r>
      <w:r w:rsidR="004908EC" w:rsidRPr="003D2494">
        <w:rPr>
          <w:rFonts w:ascii="Segoe UI" w:hAnsi="Segoe UI" w:cs="Segoe UI"/>
          <w:sz w:val="22"/>
          <w:szCs w:val="22"/>
          <w:lang w:val="pt-BR"/>
        </w:rPr>
        <w:t xml:space="preserve"> registrado</w:t>
      </w:r>
      <w:r w:rsidR="004521A6" w:rsidRPr="003D2494">
        <w:rPr>
          <w:rFonts w:ascii="Segoe UI" w:hAnsi="Segoe UI" w:cs="Segoe UI"/>
          <w:sz w:val="22"/>
          <w:szCs w:val="22"/>
          <w:lang w:val="pt-BR"/>
        </w:rPr>
        <w:t>s</w:t>
      </w:r>
      <w:r w:rsidR="004908EC" w:rsidRPr="003D2494">
        <w:rPr>
          <w:rFonts w:ascii="Segoe UI" w:hAnsi="Segoe UI" w:cs="Segoe UI"/>
          <w:sz w:val="22"/>
          <w:szCs w:val="22"/>
          <w:lang w:val="pt-BR"/>
        </w:rPr>
        <w:t xml:space="preserve"> nos competentes cartórios </w:t>
      </w:r>
      <w:r w:rsidR="00F07DA4" w:rsidRPr="003D2494">
        <w:rPr>
          <w:rFonts w:ascii="Segoe UI" w:hAnsi="Segoe UI" w:cs="Segoe UI"/>
          <w:sz w:val="22"/>
          <w:szCs w:val="22"/>
          <w:lang w:val="pt-BR"/>
        </w:rPr>
        <w:t xml:space="preserve">de registro </w:t>
      </w:r>
      <w:r w:rsidR="004908EC" w:rsidRPr="003D2494">
        <w:rPr>
          <w:rFonts w:ascii="Segoe UI" w:hAnsi="Segoe UI" w:cs="Segoe UI"/>
          <w:sz w:val="22"/>
          <w:szCs w:val="22"/>
          <w:lang w:val="pt-BR"/>
        </w:rPr>
        <w:t>de títulos e documentos, de acordo com o inciso III do artigo 62 da Lei das Sociedades por Ações, e nos termos do</w:t>
      </w:r>
      <w:r w:rsidR="004521A6" w:rsidRPr="003D2494">
        <w:rPr>
          <w:rFonts w:ascii="Segoe UI" w:hAnsi="Segoe UI" w:cs="Segoe UI"/>
          <w:sz w:val="22"/>
          <w:szCs w:val="22"/>
          <w:lang w:val="pt-BR"/>
        </w:rPr>
        <w:t>s</w:t>
      </w:r>
      <w:r w:rsidR="004908EC" w:rsidRPr="003D2494">
        <w:rPr>
          <w:rFonts w:ascii="Segoe UI" w:hAnsi="Segoe UI" w:cs="Segoe UI"/>
          <w:sz w:val="22"/>
          <w:szCs w:val="22"/>
          <w:lang w:val="pt-BR"/>
        </w:rPr>
        <w:t xml:space="preserve"> </w:t>
      </w:r>
      <w:r w:rsidR="005C1A3E" w:rsidRPr="003D2494">
        <w:rPr>
          <w:rFonts w:ascii="Segoe UI" w:hAnsi="Segoe UI" w:cs="Segoe UI"/>
          <w:sz w:val="22"/>
          <w:szCs w:val="22"/>
          <w:lang w:val="pt-BR"/>
        </w:rPr>
        <w:t>respectivo</w:t>
      </w:r>
      <w:r w:rsidR="004521A6" w:rsidRPr="003D2494">
        <w:rPr>
          <w:rFonts w:ascii="Segoe UI" w:hAnsi="Segoe UI" w:cs="Segoe UI"/>
          <w:sz w:val="22"/>
          <w:szCs w:val="22"/>
          <w:lang w:val="pt-BR"/>
        </w:rPr>
        <w:t>s</w:t>
      </w:r>
      <w:r w:rsidR="005C1A3E" w:rsidRPr="003D2494">
        <w:rPr>
          <w:rFonts w:ascii="Segoe UI" w:hAnsi="Segoe UI" w:cs="Segoe UI"/>
          <w:sz w:val="22"/>
          <w:szCs w:val="22"/>
          <w:lang w:val="pt-BR"/>
        </w:rPr>
        <w:t xml:space="preserve"> contrato</w:t>
      </w:r>
      <w:r w:rsidR="004521A6" w:rsidRPr="003D2494">
        <w:rPr>
          <w:rFonts w:ascii="Segoe UI" w:hAnsi="Segoe UI" w:cs="Segoe UI"/>
          <w:sz w:val="22"/>
          <w:szCs w:val="22"/>
          <w:lang w:val="pt-BR"/>
        </w:rPr>
        <w:t>s</w:t>
      </w:r>
      <w:r w:rsidR="005203D8" w:rsidRPr="003D2494">
        <w:rPr>
          <w:rFonts w:ascii="Segoe UI" w:hAnsi="Segoe UI" w:cs="Segoe UI"/>
          <w:sz w:val="22"/>
          <w:szCs w:val="22"/>
          <w:lang w:val="pt-BR"/>
        </w:rPr>
        <w:t xml:space="preserve">, sendo certo que os referidos contratos deverão ser </w:t>
      </w:r>
      <w:r w:rsidR="00D20B86" w:rsidRPr="003D2494">
        <w:rPr>
          <w:rFonts w:ascii="Segoe UI" w:hAnsi="Segoe UI" w:cs="Segoe UI"/>
          <w:sz w:val="22"/>
          <w:szCs w:val="22"/>
          <w:lang w:val="pt-BR"/>
        </w:rPr>
        <w:t xml:space="preserve">registrados previamente </w:t>
      </w:r>
      <w:r w:rsidR="00DE09CE" w:rsidRPr="003D2494">
        <w:rPr>
          <w:rFonts w:ascii="Segoe UI" w:hAnsi="Segoe UI" w:cs="Segoe UI"/>
          <w:sz w:val="22"/>
          <w:szCs w:val="22"/>
          <w:lang w:val="pt-BR"/>
        </w:rPr>
        <w:t xml:space="preserve">à </w:t>
      </w:r>
      <w:r w:rsidR="00D20B86" w:rsidRPr="003D2494">
        <w:rPr>
          <w:rFonts w:ascii="Segoe UI" w:hAnsi="Segoe UI" w:cs="Segoe UI"/>
          <w:sz w:val="22"/>
          <w:szCs w:val="22"/>
          <w:lang w:val="pt-BR"/>
        </w:rPr>
        <w:t>Data da Primeira Integralização</w:t>
      </w:r>
      <w:r w:rsidR="004908EC" w:rsidRPr="003D2494">
        <w:rPr>
          <w:rFonts w:ascii="Segoe UI" w:hAnsi="Segoe UI" w:cs="Segoe UI"/>
          <w:sz w:val="22"/>
          <w:szCs w:val="22"/>
          <w:lang w:val="pt-BR"/>
        </w:rPr>
        <w:t>.</w:t>
      </w:r>
      <w:bookmarkEnd w:id="219"/>
      <w:r w:rsidR="00015F6C" w:rsidRPr="003D2494">
        <w:rPr>
          <w:rFonts w:ascii="Segoe UI" w:hAnsi="Segoe UI" w:cs="Segoe UI"/>
          <w:sz w:val="22"/>
          <w:szCs w:val="22"/>
          <w:lang w:val="pt-BR"/>
        </w:rPr>
        <w:t xml:space="preserve"> </w:t>
      </w:r>
    </w:p>
    <w:p w14:paraId="1C7D4130" w14:textId="77777777" w:rsidR="00493AB6" w:rsidRPr="003D249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220" w:name="_DV_M23"/>
      <w:bookmarkEnd w:id="220"/>
      <w:r w:rsidRPr="003D2494">
        <w:rPr>
          <w:rFonts w:ascii="Segoe UI" w:hAnsi="Segoe UI" w:cs="Segoe UI"/>
          <w:b/>
          <w:sz w:val="22"/>
          <w:szCs w:val="22"/>
          <w:lang w:val="pt-BR"/>
        </w:rPr>
        <w:t xml:space="preserve">Depósito </w:t>
      </w:r>
      <w:r w:rsidR="00FE1238" w:rsidRPr="003D2494">
        <w:rPr>
          <w:rFonts w:ascii="Segoe UI" w:hAnsi="Segoe UI" w:cs="Segoe UI"/>
          <w:b/>
          <w:sz w:val="22"/>
          <w:szCs w:val="22"/>
          <w:lang w:val="pt-BR"/>
        </w:rPr>
        <w:t>para Distribuição e Negociação</w:t>
      </w:r>
    </w:p>
    <w:p w14:paraId="0C3A8058" w14:textId="01ADB8AD" w:rsidR="00D63ABF" w:rsidRPr="003D249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21" w:name="_DV_M24"/>
      <w:bookmarkStart w:id="222" w:name="_Ref491190764"/>
      <w:bookmarkStart w:id="223" w:name="_Ref111112012"/>
      <w:bookmarkEnd w:id="221"/>
      <w:r w:rsidRPr="003D2494">
        <w:rPr>
          <w:rFonts w:ascii="Segoe UI" w:hAnsi="Segoe UI" w:cs="Segoe UI"/>
          <w:sz w:val="22"/>
          <w:szCs w:val="22"/>
          <w:lang w:val="pt-BR"/>
        </w:rPr>
        <w:t xml:space="preserve">As Debêntures serão </w:t>
      </w:r>
      <w:r w:rsidR="001332CC" w:rsidRPr="003D2494">
        <w:rPr>
          <w:rFonts w:ascii="Segoe UI" w:hAnsi="Segoe UI" w:cs="Segoe UI"/>
          <w:sz w:val="22"/>
          <w:szCs w:val="22"/>
          <w:lang w:val="pt-BR"/>
        </w:rPr>
        <w:t xml:space="preserve">depositadas </w:t>
      </w:r>
      <w:r w:rsidRPr="003D2494">
        <w:rPr>
          <w:rFonts w:ascii="Segoe UI" w:hAnsi="Segoe UI" w:cs="Segoe UI"/>
          <w:sz w:val="22"/>
          <w:szCs w:val="22"/>
          <w:lang w:val="pt-BR"/>
        </w:rPr>
        <w:t>para</w:t>
      </w:r>
      <w:bookmarkEnd w:id="222"/>
      <w:r w:rsidR="00FE1238" w:rsidRPr="003D2494">
        <w:rPr>
          <w:rFonts w:ascii="Segoe UI" w:hAnsi="Segoe UI" w:cs="Segoe UI"/>
          <w:sz w:val="22"/>
          <w:szCs w:val="22"/>
          <w:lang w:val="pt-BR"/>
        </w:rPr>
        <w:t xml:space="preserve"> </w:t>
      </w:r>
      <w:r w:rsidR="00FE1238" w:rsidRPr="003D2494">
        <w:rPr>
          <w:rFonts w:ascii="Segoe UI" w:hAnsi="Segoe UI" w:cs="Segoe UI"/>
          <w:b/>
          <w:sz w:val="22"/>
          <w:szCs w:val="22"/>
          <w:lang w:val="pt-BR"/>
        </w:rPr>
        <w:t>(i)</w:t>
      </w:r>
      <w:r w:rsidR="00FE1238" w:rsidRPr="003D2494">
        <w:rPr>
          <w:rFonts w:ascii="Segoe UI" w:hAnsi="Segoe UI" w:cs="Segoe UI"/>
          <w:sz w:val="22"/>
          <w:szCs w:val="22"/>
          <w:lang w:val="pt-BR"/>
        </w:rPr>
        <w:t xml:space="preserve"> </w:t>
      </w:r>
      <w:r w:rsidR="001D1391" w:rsidRPr="003D2494">
        <w:rPr>
          <w:rFonts w:ascii="Segoe UI" w:hAnsi="Segoe UI" w:cs="Segoe UI"/>
          <w:sz w:val="22"/>
          <w:szCs w:val="22"/>
          <w:lang w:val="pt-BR"/>
        </w:rPr>
        <w:t>distribuição no mercado primário por meio do MDA – Módulo de Distribuição de Ativos (“</w:t>
      </w:r>
      <w:r w:rsidR="001D1391" w:rsidRPr="003D2494">
        <w:rPr>
          <w:rFonts w:ascii="Segoe UI" w:hAnsi="Segoe UI" w:cs="Segoe UI"/>
          <w:b/>
          <w:sz w:val="22"/>
          <w:szCs w:val="22"/>
          <w:lang w:val="pt-BR"/>
        </w:rPr>
        <w:t>MDA</w:t>
      </w:r>
      <w:r w:rsidR="001D1391" w:rsidRPr="003D2494">
        <w:rPr>
          <w:rFonts w:ascii="Segoe UI" w:hAnsi="Segoe UI" w:cs="Segoe UI"/>
          <w:sz w:val="22"/>
          <w:szCs w:val="22"/>
          <w:lang w:val="pt-BR"/>
        </w:rPr>
        <w:t xml:space="preserve">”), </w:t>
      </w:r>
      <w:r w:rsidR="001D1391" w:rsidRPr="003D2494">
        <w:rPr>
          <w:rFonts w:ascii="Segoe UI" w:hAnsi="Segoe UI" w:cs="Segoe UI"/>
          <w:sz w:val="22"/>
          <w:szCs w:val="22"/>
          <w:lang w:val="pt-BR"/>
        </w:rPr>
        <w:lastRenderedPageBreak/>
        <w:t xml:space="preserve">administrado e operacionalizado pela </w:t>
      </w:r>
      <w:r w:rsidR="006372DD" w:rsidRPr="003D2494">
        <w:rPr>
          <w:rFonts w:ascii="Segoe UI" w:hAnsi="Segoe UI" w:cs="Segoe UI"/>
          <w:sz w:val="22"/>
          <w:szCs w:val="22"/>
          <w:lang w:val="pt-BR"/>
        </w:rPr>
        <w:t>B3</w:t>
      </w:r>
      <w:r w:rsidR="001D1391" w:rsidRPr="003D2494">
        <w:rPr>
          <w:rFonts w:ascii="Segoe UI" w:hAnsi="Segoe UI" w:cs="Segoe UI"/>
          <w:sz w:val="22"/>
          <w:szCs w:val="22"/>
          <w:lang w:val="pt-BR"/>
        </w:rPr>
        <w:t xml:space="preserve">, sendo a distribuição liquidada financeiramente por meio da </w:t>
      </w:r>
      <w:r w:rsidR="006B3157" w:rsidRPr="003D2494">
        <w:rPr>
          <w:rFonts w:ascii="Segoe UI" w:hAnsi="Segoe UI" w:cs="Segoe UI"/>
          <w:sz w:val="22"/>
          <w:szCs w:val="22"/>
          <w:lang w:val="pt-BR"/>
        </w:rPr>
        <w:t>B3</w:t>
      </w:r>
      <w:r w:rsidR="00F21665" w:rsidRPr="003D2494">
        <w:rPr>
          <w:rFonts w:ascii="Segoe UI" w:hAnsi="Segoe UI" w:cs="Segoe UI"/>
          <w:sz w:val="22"/>
          <w:szCs w:val="22"/>
          <w:lang w:val="pt-BR"/>
        </w:rPr>
        <w:t xml:space="preserve">; e </w:t>
      </w:r>
      <w:bookmarkStart w:id="224" w:name="_DV_M25"/>
      <w:bookmarkStart w:id="225" w:name="_DV_M26"/>
      <w:bookmarkStart w:id="226" w:name="_DV_M27"/>
      <w:bookmarkStart w:id="227" w:name="_DV_M29"/>
      <w:bookmarkStart w:id="228" w:name="_DV_M30"/>
      <w:bookmarkStart w:id="229" w:name="_DV_M34"/>
      <w:bookmarkStart w:id="230" w:name="_DV_M35"/>
      <w:bookmarkStart w:id="231" w:name="_DV_M36"/>
      <w:bookmarkStart w:id="232" w:name="_DV_M37"/>
      <w:bookmarkEnd w:id="224"/>
      <w:bookmarkEnd w:id="225"/>
      <w:bookmarkEnd w:id="226"/>
      <w:bookmarkEnd w:id="227"/>
      <w:bookmarkEnd w:id="228"/>
      <w:bookmarkEnd w:id="229"/>
      <w:bookmarkEnd w:id="230"/>
      <w:bookmarkEnd w:id="231"/>
      <w:bookmarkEnd w:id="232"/>
      <w:r w:rsidR="00FE1238" w:rsidRPr="003D2494">
        <w:rPr>
          <w:rFonts w:ascii="Segoe UI" w:hAnsi="Segoe UI" w:cs="Segoe UI"/>
          <w:b/>
          <w:sz w:val="22"/>
          <w:szCs w:val="22"/>
          <w:lang w:val="pt-BR"/>
        </w:rPr>
        <w:t>(ii)</w:t>
      </w:r>
      <w:r w:rsidR="00FE1238" w:rsidRPr="003D2494">
        <w:rPr>
          <w:rFonts w:ascii="Segoe UI" w:hAnsi="Segoe UI" w:cs="Segoe UI"/>
          <w:sz w:val="22"/>
          <w:szCs w:val="22"/>
          <w:lang w:val="pt-BR"/>
        </w:rPr>
        <w:t xml:space="preserve"> </w:t>
      </w:r>
      <w:r w:rsidR="00D63ABF" w:rsidRPr="003D2494">
        <w:rPr>
          <w:rFonts w:ascii="Segoe UI" w:hAnsi="Segoe UI" w:cs="Segoe UI"/>
          <w:sz w:val="22"/>
          <w:szCs w:val="22"/>
          <w:lang w:val="pt-BR"/>
        </w:rPr>
        <w:t>negociação no mercado secundário por meio do CETIP21 – Títulos e Valores Mobiliários (“</w:t>
      </w:r>
      <w:r w:rsidR="00D63ABF" w:rsidRPr="003D2494">
        <w:rPr>
          <w:rFonts w:ascii="Segoe UI" w:hAnsi="Segoe UI" w:cs="Segoe UI"/>
          <w:b/>
          <w:sz w:val="22"/>
          <w:szCs w:val="22"/>
          <w:lang w:val="pt-BR"/>
        </w:rPr>
        <w:t>CETIP21</w:t>
      </w:r>
      <w:r w:rsidR="00D63ABF" w:rsidRPr="003D2494">
        <w:rPr>
          <w:rFonts w:ascii="Segoe UI" w:hAnsi="Segoe UI" w:cs="Segoe UI"/>
          <w:sz w:val="22"/>
          <w:szCs w:val="22"/>
          <w:lang w:val="pt-BR"/>
        </w:rPr>
        <w:t xml:space="preserve">”), administrado e operacionalizado pela </w:t>
      </w:r>
      <w:r w:rsidR="00AC4FB2" w:rsidRPr="003D2494">
        <w:rPr>
          <w:rFonts w:ascii="Segoe UI" w:hAnsi="Segoe UI" w:cs="Segoe UI"/>
          <w:sz w:val="22"/>
          <w:szCs w:val="22"/>
          <w:lang w:val="pt-BR"/>
        </w:rPr>
        <w:t>B3</w:t>
      </w:r>
      <w:r w:rsidR="00D63ABF" w:rsidRPr="003D2494">
        <w:rPr>
          <w:rFonts w:ascii="Segoe UI" w:hAnsi="Segoe UI" w:cs="Segoe UI"/>
          <w:sz w:val="22"/>
          <w:szCs w:val="22"/>
          <w:lang w:val="pt-BR"/>
        </w:rPr>
        <w:t xml:space="preserve">, sendo as negociações liquidadas financeiramente e as Debêntures </w:t>
      </w:r>
      <w:r w:rsidR="00D03B07" w:rsidRPr="003D2494">
        <w:rPr>
          <w:rFonts w:ascii="Segoe UI" w:hAnsi="Segoe UI" w:cs="Segoe UI"/>
          <w:sz w:val="22"/>
          <w:szCs w:val="22"/>
          <w:lang w:val="pt-BR"/>
        </w:rPr>
        <w:t xml:space="preserve">custodiadas </w:t>
      </w:r>
      <w:r w:rsidR="00D63ABF" w:rsidRPr="003D2494">
        <w:rPr>
          <w:rFonts w:ascii="Segoe UI" w:hAnsi="Segoe UI" w:cs="Segoe UI"/>
          <w:sz w:val="22"/>
          <w:szCs w:val="22"/>
          <w:lang w:val="pt-BR"/>
        </w:rPr>
        <w:t xml:space="preserve">eletronicamente na </w:t>
      </w:r>
      <w:r w:rsidR="00AC4FB2" w:rsidRPr="003D2494">
        <w:rPr>
          <w:rFonts w:ascii="Segoe UI" w:hAnsi="Segoe UI" w:cs="Segoe UI"/>
          <w:sz w:val="22"/>
          <w:szCs w:val="22"/>
          <w:lang w:val="pt-BR"/>
        </w:rPr>
        <w:t>B3</w:t>
      </w:r>
      <w:r w:rsidR="00D63ABF" w:rsidRPr="003D2494">
        <w:rPr>
          <w:rFonts w:ascii="Segoe UI" w:hAnsi="Segoe UI" w:cs="Segoe UI"/>
          <w:sz w:val="22"/>
          <w:szCs w:val="22"/>
          <w:lang w:val="pt-BR"/>
        </w:rPr>
        <w:t>.</w:t>
      </w:r>
      <w:bookmarkEnd w:id="223"/>
      <w:r w:rsidR="008A2E9B" w:rsidRPr="003D2494">
        <w:rPr>
          <w:rFonts w:ascii="Segoe UI" w:hAnsi="Segoe UI" w:cs="Segoe UI"/>
          <w:sz w:val="22"/>
          <w:szCs w:val="22"/>
          <w:lang w:val="pt-BR"/>
        </w:rPr>
        <w:t xml:space="preserve"> </w:t>
      </w:r>
    </w:p>
    <w:p w14:paraId="3B5A6265" w14:textId="0D50E5B2" w:rsidR="00F21665" w:rsidRPr="003D249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33" w:name="_Ref111112185"/>
      <w:bookmarkStart w:id="234" w:name="_Ref531639654"/>
      <w:r w:rsidRPr="003D2494">
        <w:rPr>
          <w:rFonts w:ascii="Segoe UI" w:hAnsi="Segoe UI" w:cs="Segoe UI"/>
          <w:sz w:val="22"/>
          <w:szCs w:val="22"/>
          <w:lang w:val="pt-BR"/>
        </w:rPr>
        <w:t xml:space="preserve">Não obstante o descrito </w:t>
      </w:r>
      <w:r w:rsidR="0017479E" w:rsidRPr="003D2494">
        <w:rPr>
          <w:rFonts w:ascii="Segoe UI" w:hAnsi="Segoe UI" w:cs="Segoe UI"/>
          <w:sz w:val="22"/>
          <w:szCs w:val="22"/>
          <w:lang w:val="pt-BR"/>
        </w:rPr>
        <w:t>na Cláusula</w:t>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_Ref491190764 \r \h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2.5.1</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as Debêntures somente poderão ser negociadas</w:t>
      </w:r>
      <w:r w:rsidR="00AE0CEA" w:rsidRPr="003D2494">
        <w:rPr>
          <w:rFonts w:ascii="Segoe UI" w:hAnsi="Segoe UI" w:cs="Segoe UI"/>
          <w:sz w:val="22"/>
          <w:szCs w:val="22"/>
          <w:lang w:val="pt-BR"/>
        </w:rPr>
        <w:t>, entre Investidores Qualificados</w:t>
      </w:r>
      <w:r w:rsidR="00F07DA4" w:rsidRPr="003D2494">
        <w:rPr>
          <w:rFonts w:ascii="Segoe UI" w:hAnsi="Segoe UI" w:cs="Segoe UI"/>
          <w:sz w:val="22"/>
          <w:szCs w:val="22"/>
          <w:lang w:val="pt-BR"/>
        </w:rPr>
        <w:t xml:space="preserve"> (conforme definido abaixo)</w:t>
      </w:r>
      <w:r w:rsidR="00AE0CEA" w:rsidRPr="003D2494">
        <w:rPr>
          <w:rFonts w:ascii="Segoe UI" w:hAnsi="Segoe UI" w:cs="Segoe UI"/>
          <w:sz w:val="22"/>
          <w:szCs w:val="22"/>
          <w:lang w:val="pt-BR"/>
        </w:rPr>
        <w:t>,</w:t>
      </w:r>
      <w:r w:rsidRPr="003D249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233"/>
      <w:r w:rsidR="0017479E" w:rsidRPr="003D2494">
        <w:rPr>
          <w:rFonts w:ascii="Segoe UI" w:hAnsi="Segoe UI" w:cs="Segoe UI"/>
          <w:sz w:val="22"/>
          <w:szCs w:val="22"/>
          <w:lang w:val="pt-BR"/>
        </w:rPr>
        <w:t xml:space="preserve"> </w:t>
      </w:r>
      <w:bookmarkEnd w:id="234"/>
    </w:p>
    <w:p w14:paraId="191C9844" w14:textId="09CA8342" w:rsidR="00853383" w:rsidRPr="003D249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Nos termos da Resolução CVM nº 30, de 11 de maio de 2021</w:t>
      </w:r>
      <w:r w:rsidR="007C21E2" w:rsidRPr="003D2494">
        <w:rPr>
          <w:rFonts w:ascii="Segoe UI" w:hAnsi="Segoe UI" w:cs="Segoe UI"/>
          <w:sz w:val="22"/>
          <w:szCs w:val="22"/>
          <w:lang w:val="pt-BR"/>
        </w:rPr>
        <w:t>, conforme alterada</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Resolução CVM 30</w:t>
      </w:r>
      <w:r w:rsidRPr="003D2494">
        <w:rPr>
          <w:rFonts w:ascii="Segoe UI" w:hAnsi="Segoe UI" w:cs="Segoe UI"/>
          <w:sz w:val="22"/>
          <w:szCs w:val="22"/>
          <w:lang w:val="pt-BR"/>
        </w:rPr>
        <w:t>”), e para fins da Oferta Restrita, serão considerados:</w:t>
      </w:r>
    </w:p>
    <w:p w14:paraId="60E4659B" w14:textId="78949941" w:rsidR="00853383" w:rsidRPr="003D249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Investidores Profissionais</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instituições financeiras e demais instituições autorizadas a funcionar pelo </w:t>
      </w:r>
      <w:r w:rsidR="009E46F8" w:rsidRPr="003D2494">
        <w:rPr>
          <w:rFonts w:ascii="Segoe UI" w:hAnsi="Segoe UI" w:cs="Segoe UI"/>
          <w:sz w:val="22"/>
          <w:szCs w:val="22"/>
          <w:lang w:val="pt-BR"/>
        </w:rPr>
        <w:t>BACEN</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companhias seguradoras e sociedades de capitalização;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entidades abertas e fechadas de previdência complementar;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iv</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fundos de investimento;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clubes de investimento, desde que tenham a carteira gerida por administrador de carteira de valores mobiliários autorizado pela CVM;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viii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investidores não residentes; e</w:t>
      </w:r>
    </w:p>
    <w:p w14:paraId="351ACEB4" w14:textId="003D5EAA" w:rsidR="00853383" w:rsidRPr="003D249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Investidores Qualificados</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Investidores Profissionais;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w:t>
      </w:r>
      <w:r w:rsidRPr="003D2494">
        <w:rPr>
          <w:rFonts w:ascii="Segoe UI" w:hAnsi="Segoe UI" w:cs="Segoe UI"/>
          <w:sz w:val="22"/>
          <w:szCs w:val="22"/>
          <w:lang w:val="pt-BR"/>
        </w:rPr>
        <w:lastRenderedPageBreak/>
        <w:t xml:space="preserve">mobiliários, em relação a seus recursos próprios; 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iv</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3D249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3D2494">
        <w:rPr>
          <w:rFonts w:ascii="Segoe UI" w:hAnsi="Segoe UI" w:cs="Segoe UI"/>
          <w:sz w:val="22"/>
          <w:szCs w:val="22"/>
          <w:lang w:val="pt-BR"/>
        </w:rPr>
        <w:t xml:space="preserve">do Trabalho e </w:t>
      </w:r>
      <w:r w:rsidRPr="003D2494">
        <w:rPr>
          <w:rFonts w:ascii="Segoe UI" w:hAnsi="Segoe UI" w:cs="Segoe UI"/>
          <w:sz w:val="22"/>
          <w:szCs w:val="22"/>
          <w:lang w:val="pt-BR"/>
        </w:rPr>
        <w:t>Previdência.</w:t>
      </w:r>
    </w:p>
    <w:p w14:paraId="3D6BD9FD" w14:textId="77777777" w:rsidR="00810326" w:rsidRPr="003D2494" w:rsidRDefault="0098418C" w:rsidP="000C31E2">
      <w:pPr>
        <w:pStyle w:val="Level1"/>
        <w:spacing w:before="0" w:after="240" w:line="320" w:lineRule="atLeast"/>
        <w:rPr>
          <w:rFonts w:ascii="Segoe UI" w:hAnsi="Segoe UI" w:cs="Segoe UI"/>
          <w:szCs w:val="22"/>
        </w:rPr>
      </w:pPr>
      <w:bookmarkStart w:id="235" w:name="_Ref62664867"/>
      <w:r w:rsidRPr="003D2494">
        <w:rPr>
          <w:rFonts w:ascii="Segoe UI" w:hAnsi="Segoe UI" w:cs="Segoe UI"/>
          <w:szCs w:val="22"/>
        </w:rPr>
        <w:t>CARACTERÍSTICAS DA EMISSÃO</w:t>
      </w:r>
      <w:bookmarkStart w:id="236" w:name="_Ref531650201"/>
      <w:bookmarkEnd w:id="235"/>
    </w:p>
    <w:p w14:paraId="6D96959A" w14:textId="77777777"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Objeto Social da Emissora</w:t>
      </w:r>
    </w:p>
    <w:p w14:paraId="44F614DB" w14:textId="5B63190C" w:rsidR="00FE1238" w:rsidRPr="003D249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De acordo com o seu estatuto social, a Emissora tem como objeto social</w:t>
      </w:r>
      <w:r w:rsidR="00DB77B9" w:rsidRPr="003D2494">
        <w:rPr>
          <w:rFonts w:ascii="Segoe UI" w:hAnsi="Segoe UI" w:cs="Segoe UI"/>
          <w:sz w:val="22"/>
          <w:szCs w:val="22"/>
          <w:lang w:val="pt-BR"/>
        </w:rPr>
        <w:t>:</w:t>
      </w:r>
      <w:r w:rsidR="00977B5C" w:rsidRPr="003D2494">
        <w:rPr>
          <w:rFonts w:ascii="Segoe UI" w:hAnsi="Segoe UI" w:cs="Segoe UI"/>
          <w:sz w:val="22"/>
          <w:szCs w:val="22"/>
          <w:lang w:val="pt-BR"/>
        </w:rPr>
        <w:t xml:space="preserve"> </w:t>
      </w:r>
      <w:r w:rsidR="00F21644" w:rsidRPr="003D2494">
        <w:rPr>
          <w:rFonts w:ascii="Segoe UI" w:hAnsi="Segoe UI" w:cs="Segoe UI"/>
          <w:sz w:val="22"/>
          <w:szCs w:val="22"/>
          <w:lang w:val="pt-BR"/>
        </w:rPr>
        <w:t>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de construção de portos, marítimos e fluviais; obras portuárias, marítimas e fluviais; administração de obras; montagem e desmontagem de andaimes e outras estruturas 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3D2494">
        <w:rPr>
          <w:rFonts w:ascii="Segoe UI" w:hAnsi="Segoe UI" w:cs="Segoe UI"/>
          <w:sz w:val="22"/>
          <w:szCs w:val="22"/>
          <w:lang w:val="pt-BR"/>
        </w:rPr>
        <w:t xml:space="preserve"> </w:t>
      </w:r>
    </w:p>
    <w:p w14:paraId="2F8ADC38" w14:textId="77777777"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Número da Emissão </w:t>
      </w:r>
    </w:p>
    <w:p w14:paraId="7D2F0ED5" w14:textId="4B1953E0" w:rsidR="00FE1238" w:rsidRPr="003D249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presente Emissão representa a </w:t>
      </w:r>
      <w:r w:rsidR="00726D1D" w:rsidRPr="003D2494">
        <w:rPr>
          <w:rFonts w:ascii="Segoe UI" w:hAnsi="Segoe UI" w:cs="Segoe UI"/>
          <w:color w:val="000000"/>
          <w:sz w:val="22"/>
          <w:szCs w:val="22"/>
          <w:lang w:val="pt-BR"/>
        </w:rPr>
        <w:t xml:space="preserve">1ª (primeira) </w:t>
      </w:r>
      <w:r w:rsidRPr="003D2494">
        <w:rPr>
          <w:rFonts w:ascii="Segoe UI" w:hAnsi="Segoe UI" w:cs="Segoe UI"/>
          <w:sz w:val="22"/>
          <w:szCs w:val="22"/>
          <w:lang w:val="pt-BR"/>
        </w:rPr>
        <w:t xml:space="preserve">emissão de debêntures da Emissora. </w:t>
      </w:r>
    </w:p>
    <w:p w14:paraId="1158EDF4" w14:textId="77777777"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Valor Total da Emissão </w:t>
      </w:r>
    </w:p>
    <w:p w14:paraId="1BAD64C3" w14:textId="1223981C" w:rsidR="00FE1238" w:rsidRPr="003D249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237" w:name="_Hlk68713133"/>
      <w:r w:rsidRPr="003D2494">
        <w:rPr>
          <w:rFonts w:ascii="Segoe UI" w:hAnsi="Segoe UI" w:cs="Segoe UI"/>
          <w:sz w:val="22"/>
          <w:szCs w:val="22"/>
          <w:lang w:val="pt-BR"/>
        </w:rPr>
        <w:lastRenderedPageBreak/>
        <w:t>O valor total da Emissão será de R$205.000.000,00 (duzentos e cinco milhões de reais), na Data de Emissão (conforme definida abaixo) (“</w:t>
      </w:r>
      <w:r w:rsidRPr="003D2494">
        <w:rPr>
          <w:rFonts w:ascii="Segoe UI" w:hAnsi="Segoe UI" w:cs="Segoe UI"/>
          <w:b/>
          <w:bCs/>
          <w:sz w:val="22"/>
          <w:szCs w:val="22"/>
          <w:lang w:val="pt-BR"/>
        </w:rPr>
        <w:t>Valor Total da Emissão</w:t>
      </w:r>
      <w:r w:rsidRPr="003D2494">
        <w:rPr>
          <w:rFonts w:ascii="Segoe UI" w:hAnsi="Segoe UI" w:cs="Segoe UI"/>
          <w:sz w:val="22"/>
          <w:szCs w:val="22"/>
          <w:lang w:val="pt-BR"/>
        </w:rPr>
        <w:t xml:space="preserve">”), sendo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R$155.000.000,00 (cento e cinquenta e cinco milhões de reais) na Primeira Série (conforme definid</w:t>
      </w:r>
      <w:r w:rsidR="001D7055" w:rsidRPr="003D2494">
        <w:rPr>
          <w:rFonts w:ascii="Segoe UI" w:hAnsi="Segoe UI" w:cs="Segoe UI"/>
          <w:sz w:val="22"/>
          <w:szCs w:val="22"/>
          <w:lang w:val="pt-BR"/>
        </w:rPr>
        <w:t>a abaixo</w:t>
      </w:r>
      <w:r w:rsidRPr="003D2494">
        <w:rPr>
          <w:rFonts w:ascii="Segoe UI" w:hAnsi="Segoe UI" w:cs="Segoe UI"/>
          <w:sz w:val="22"/>
          <w:szCs w:val="22"/>
          <w:lang w:val="pt-BR"/>
        </w:rPr>
        <w:t xml:space="preserve">); e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R$50.000.000,00 (cinquenta milhões de reais) na Segunda Série (conforme definid</w:t>
      </w:r>
      <w:r w:rsidR="001D7055" w:rsidRPr="003D2494">
        <w:rPr>
          <w:rFonts w:ascii="Segoe UI" w:hAnsi="Segoe UI" w:cs="Segoe UI"/>
          <w:sz w:val="22"/>
          <w:szCs w:val="22"/>
          <w:lang w:val="pt-BR"/>
        </w:rPr>
        <w:t>a abaixo</w:t>
      </w:r>
      <w:r w:rsidRPr="003D2494">
        <w:rPr>
          <w:rFonts w:ascii="Segoe UI" w:hAnsi="Segoe UI" w:cs="Segoe UI"/>
          <w:sz w:val="22"/>
          <w:szCs w:val="22"/>
          <w:lang w:val="pt-BR"/>
        </w:rPr>
        <w:t>).</w:t>
      </w:r>
      <w:bookmarkEnd w:id="237"/>
    </w:p>
    <w:p w14:paraId="65FF4C61" w14:textId="1E694E55"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Banco Liquidante</w:t>
      </w:r>
      <w:r w:rsidR="002808AD" w:rsidRPr="003D2494">
        <w:rPr>
          <w:rFonts w:ascii="Segoe UI" w:hAnsi="Segoe UI" w:cs="Segoe UI"/>
          <w:b/>
          <w:sz w:val="22"/>
          <w:szCs w:val="22"/>
          <w:lang w:val="pt-BR"/>
        </w:rPr>
        <w:t xml:space="preserve"> </w:t>
      </w:r>
      <w:r w:rsidR="00E93327" w:rsidRPr="003D2494">
        <w:rPr>
          <w:rFonts w:ascii="Segoe UI" w:hAnsi="Segoe UI" w:cs="Segoe UI"/>
          <w:b/>
          <w:sz w:val="22"/>
          <w:szCs w:val="22"/>
          <w:lang w:val="pt-BR"/>
        </w:rPr>
        <w:t>e Escriturador</w:t>
      </w:r>
    </w:p>
    <w:p w14:paraId="0E220048" w14:textId="5D10015F" w:rsidR="001343C2" w:rsidRPr="003D249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3D2494">
        <w:rPr>
          <w:rFonts w:ascii="Segoe UI" w:hAnsi="Segoe UI" w:cs="Segoe UI"/>
          <w:sz w:val="22"/>
          <w:szCs w:val="22"/>
          <w:lang w:val="pt-BR"/>
        </w:rPr>
        <w:t>A instituição prestadora de serviços de banco liquidante das Debêntures é</w:t>
      </w:r>
      <w:r w:rsidR="00977B5C" w:rsidRPr="003D2494">
        <w:rPr>
          <w:rFonts w:ascii="Segoe UI" w:hAnsi="Segoe UI" w:cs="Segoe UI"/>
          <w:sz w:val="22"/>
          <w:szCs w:val="22"/>
          <w:lang w:val="pt-BR"/>
        </w:rPr>
        <w:t xml:space="preserve"> </w:t>
      </w:r>
      <w:r w:rsidR="001330C2" w:rsidRPr="003D2494">
        <w:rPr>
          <w:rFonts w:ascii="Segoe UI" w:hAnsi="Segoe UI" w:cs="Segoe UI"/>
          <w:sz w:val="22"/>
          <w:szCs w:val="22"/>
          <w:lang w:val="pt-BR"/>
        </w:rPr>
        <w:t xml:space="preserve">a </w:t>
      </w:r>
      <w:r w:rsidR="00D06306" w:rsidRPr="003D2494">
        <w:rPr>
          <w:rFonts w:ascii="Segoe UI" w:hAnsi="Segoe UI" w:cs="Segoe UI"/>
          <w:b/>
          <w:bCs/>
          <w:sz w:val="22"/>
          <w:szCs w:val="22"/>
          <w:lang w:val="pt-BR"/>
        </w:rPr>
        <w:t>FRAM CAPITAL DISTRIBUIDORA DE TÍTULOS E VALORES MOBILIÁRIOS S.A.</w:t>
      </w:r>
      <w:r w:rsidRPr="003D2494">
        <w:rPr>
          <w:rFonts w:ascii="Segoe UI" w:hAnsi="Segoe UI" w:cs="Segoe UI"/>
          <w:sz w:val="22"/>
          <w:szCs w:val="22"/>
          <w:lang w:val="pt-BR"/>
        </w:rPr>
        <w:t xml:space="preserve">, instituição financeira com sede </w:t>
      </w:r>
      <w:r w:rsidR="001724B9" w:rsidRPr="003D2494">
        <w:rPr>
          <w:rFonts w:ascii="Segoe UI" w:hAnsi="Segoe UI" w:cs="Segoe UI"/>
          <w:sz w:val="22"/>
          <w:szCs w:val="22"/>
          <w:lang w:val="pt-BR"/>
        </w:rPr>
        <w:t>na</w:t>
      </w:r>
      <w:r w:rsidR="00E222D3" w:rsidRPr="003D2494">
        <w:rPr>
          <w:rFonts w:ascii="Segoe UI" w:hAnsi="Segoe UI" w:cs="Segoe UI"/>
          <w:sz w:val="22"/>
          <w:szCs w:val="22"/>
          <w:lang w:val="pt-BR"/>
        </w:rPr>
        <w:t xml:space="preserve"> </w:t>
      </w:r>
      <w:r w:rsidR="001330C2" w:rsidRPr="003D2494">
        <w:rPr>
          <w:rFonts w:ascii="Segoe UI" w:hAnsi="Segoe UI" w:cs="Segoe UI"/>
          <w:sz w:val="22"/>
          <w:szCs w:val="22"/>
          <w:lang w:val="pt-BR"/>
        </w:rPr>
        <w:t>cidade de São Paulo, Estado de São Paulo, na Rua Dr. Eduardo de Souza Aranha, 153, 4º andar, Vila Nova Conceição, CEP 04543-120, inscrita no CNPJ sob o nº 13.673.855/0001-25</w:t>
      </w:r>
      <w:r w:rsidRPr="003D2494">
        <w:rPr>
          <w:rFonts w:ascii="Segoe UI" w:hAnsi="Segoe UI" w:cs="Segoe UI"/>
          <w:sz w:val="22"/>
          <w:szCs w:val="22"/>
          <w:lang w:val="pt-BR"/>
        </w:rPr>
        <w:t xml:space="preserve"> </w:t>
      </w:r>
      <w:r w:rsidR="00FE1238" w:rsidRPr="003D2494">
        <w:rPr>
          <w:rFonts w:ascii="Segoe UI" w:hAnsi="Segoe UI" w:cs="Segoe UI"/>
          <w:sz w:val="22"/>
          <w:szCs w:val="22"/>
          <w:lang w:val="pt-BR"/>
        </w:rPr>
        <w:t>(“</w:t>
      </w:r>
      <w:r w:rsidR="00FE1238" w:rsidRPr="003D2494">
        <w:rPr>
          <w:rFonts w:ascii="Segoe UI" w:hAnsi="Segoe UI" w:cs="Segoe UI"/>
          <w:b/>
          <w:sz w:val="22"/>
          <w:szCs w:val="22"/>
          <w:lang w:val="pt-BR"/>
        </w:rPr>
        <w:t>Banco Liquidante</w:t>
      </w:r>
      <w:r w:rsidR="00FE1238" w:rsidRPr="003D2494">
        <w:rPr>
          <w:rFonts w:ascii="Segoe UI" w:hAnsi="Segoe UI" w:cs="Segoe UI"/>
          <w:sz w:val="22"/>
          <w:szCs w:val="22"/>
          <w:lang w:val="pt-BR"/>
        </w:rPr>
        <w:t>”, cuja definição inclui qualquer outra instituição que venha a suceder o Banco Liquidante na prestação dos serviços de banco liquidante da Emissão</w:t>
      </w:r>
      <w:r w:rsidR="001343C2" w:rsidRPr="003D2494">
        <w:rPr>
          <w:rFonts w:ascii="Segoe UI" w:hAnsi="Segoe UI" w:cs="Segoe UI"/>
          <w:sz w:val="22"/>
          <w:szCs w:val="22"/>
          <w:lang w:val="pt-BR"/>
        </w:rPr>
        <w:t>).</w:t>
      </w:r>
      <w:r w:rsidR="005814AE" w:rsidRPr="003D2494">
        <w:rPr>
          <w:rFonts w:ascii="Segoe UI" w:hAnsi="Segoe UI" w:cs="Segoe UI"/>
          <w:sz w:val="22"/>
          <w:szCs w:val="22"/>
          <w:lang w:val="pt-BR"/>
        </w:rPr>
        <w:t xml:space="preserve"> </w:t>
      </w:r>
    </w:p>
    <w:p w14:paraId="497171DE" w14:textId="2E4A0A5F" w:rsidR="001343C2" w:rsidRPr="003D249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instituição prestadora de serviços de escrituração das Debêntures é</w:t>
      </w:r>
      <w:r w:rsidR="00376558" w:rsidRPr="003D2494">
        <w:rPr>
          <w:rFonts w:ascii="Segoe UI" w:hAnsi="Segoe UI" w:cs="Segoe UI"/>
          <w:sz w:val="22"/>
          <w:szCs w:val="22"/>
          <w:lang w:val="pt-BR"/>
        </w:rPr>
        <w:t xml:space="preserve"> </w:t>
      </w:r>
      <w:r w:rsidR="00AD2024" w:rsidRPr="003D2494">
        <w:rPr>
          <w:rFonts w:ascii="Segoe UI" w:hAnsi="Segoe UI" w:cs="Segoe UI"/>
          <w:sz w:val="22"/>
          <w:szCs w:val="22"/>
          <w:lang w:val="pt-BR"/>
        </w:rPr>
        <w:t xml:space="preserve">a </w:t>
      </w:r>
      <w:r w:rsidR="00D06306" w:rsidRPr="003D2494">
        <w:rPr>
          <w:rFonts w:ascii="Segoe UI" w:eastAsia="Times New Roman" w:hAnsi="Segoe UI" w:cs="Segoe UI"/>
          <w:b/>
          <w:sz w:val="22"/>
          <w:szCs w:val="22"/>
          <w:lang w:val="pt-BR" w:eastAsia="en-US"/>
        </w:rPr>
        <w:t>SIMPLIFIC PAVARINI DISTRIBUIDORA DE TÍTULOS E VALORES MOBILIÁRIOS LTDA</w:t>
      </w:r>
      <w:r w:rsidR="00D06306" w:rsidRPr="003D2494">
        <w:rPr>
          <w:rFonts w:ascii="Segoe UI" w:hAnsi="Segoe UI" w:cs="Segoe UI"/>
          <w:b/>
          <w:sz w:val="22"/>
          <w:szCs w:val="22"/>
          <w:lang w:val="pt-BR"/>
        </w:rPr>
        <w:t>.</w:t>
      </w:r>
      <w:r w:rsidR="00AD2024" w:rsidRPr="003D2494">
        <w:rPr>
          <w:rFonts w:ascii="Segoe UI" w:hAnsi="Segoe UI" w:cs="Segoe UI"/>
          <w:bCs/>
          <w:sz w:val="22"/>
          <w:szCs w:val="22"/>
          <w:lang w:val="pt-BR"/>
        </w:rPr>
        <w:t xml:space="preserve">, </w:t>
      </w:r>
      <w:r w:rsidR="009C7B24" w:rsidRPr="003D2494">
        <w:rPr>
          <w:rFonts w:ascii="Segoe UI" w:hAnsi="Segoe UI" w:cs="Segoe UI"/>
          <w:sz w:val="22"/>
          <w:szCs w:val="22"/>
          <w:lang w:val="pt-BR"/>
        </w:rPr>
        <w:t xml:space="preserve">instituição financeira </w:t>
      </w:r>
      <w:r w:rsidR="000D6386" w:rsidRPr="003D2494">
        <w:rPr>
          <w:rFonts w:ascii="Segoe UI" w:eastAsia="Times New Roman" w:hAnsi="Segoe UI" w:cs="Segoe UI"/>
          <w:sz w:val="22"/>
          <w:szCs w:val="22"/>
          <w:lang w:val="pt-BR" w:eastAsia="en-US"/>
        </w:rPr>
        <w:t>atuando por sua filial na</w:t>
      </w:r>
      <w:r w:rsidR="00E93327" w:rsidRPr="003D2494">
        <w:rPr>
          <w:rFonts w:ascii="Segoe UI" w:eastAsia="Times New Roman" w:hAnsi="Segoe UI" w:cs="Segoe UI"/>
          <w:sz w:val="22"/>
          <w:szCs w:val="22"/>
          <w:lang w:val="pt-BR" w:eastAsia="en-US"/>
        </w:rPr>
        <w:t xml:space="preserve"> cidade de São Paulo, Estado de São Paulo, na</w:t>
      </w:r>
      <w:r w:rsidR="000D6386" w:rsidRPr="003D2494">
        <w:rPr>
          <w:rFonts w:ascii="Segoe UI" w:eastAsia="Times New Roman" w:hAnsi="Segoe UI" w:cs="Segoe UI"/>
          <w:sz w:val="22"/>
          <w:szCs w:val="22"/>
          <w:lang w:val="pt-BR" w:eastAsia="en-US"/>
        </w:rPr>
        <w:t xml:space="preserve"> Rua Joaquim Floriano 466, sala 1401 - Itaim Bibi</w:t>
      </w:r>
      <w:r w:rsidR="00E93327" w:rsidRPr="003D2494">
        <w:rPr>
          <w:rFonts w:ascii="Segoe UI" w:eastAsia="Times New Roman" w:hAnsi="Segoe UI" w:cs="Segoe UI"/>
          <w:sz w:val="22"/>
          <w:szCs w:val="22"/>
          <w:lang w:val="pt-BR" w:eastAsia="en-US"/>
        </w:rPr>
        <w:t>,</w:t>
      </w:r>
      <w:r w:rsidR="000D6386" w:rsidRPr="003D2494">
        <w:rPr>
          <w:rFonts w:ascii="Segoe UI" w:eastAsia="Times New Roman" w:hAnsi="Segoe UI" w:cs="Segoe UI"/>
          <w:bCs/>
          <w:sz w:val="22"/>
          <w:szCs w:val="22"/>
          <w:lang w:val="pt-BR" w:eastAsia="en-US"/>
        </w:rPr>
        <w:t xml:space="preserve"> CEP </w:t>
      </w:r>
      <w:r w:rsidR="000D6386" w:rsidRPr="003D2494">
        <w:rPr>
          <w:rFonts w:ascii="Segoe UI" w:eastAsia="Times New Roman" w:hAnsi="Segoe UI" w:cs="Segoe UI"/>
          <w:sz w:val="22"/>
          <w:szCs w:val="22"/>
          <w:lang w:val="pt-BR" w:eastAsia="en-US"/>
        </w:rPr>
        <w:t>04534-002</w:t>
      </w:r>
      <w:r w:rsidR="00AD2024" w:rsidRPr="003D2494">
        <w:rPr>
          <w:rFonts w:ascii="Segoe UI" w:eastAsia="Times New Roman" w:hAnsi="Segoe UI" w:cs="Segoe UI"/>
          <w:sz w:val="22"/>
          <w:szCs w:val="22"/>
          <w:lang w:val="pt-BR" w:eastAsia="en-US"/>
        </w:rPr>
        <w:t>, inscrita no CNPJ sob o nº 15.227.994/000</w:t>
      </w:r>
      <w:r w:rsidR="000D6386" w:rsidRPr="003D2494">
        <w:rPr>
          <w:rFonts w:ascii="Segoe UI" w:eastAsia="Times New Roman" w:hAnsi="Segoe UI" w:cs="Segoe UI"/>
          <w:sz w:val="22"/>
          <w:szCs w:val="22"/>
          <w:lang w:val="pt-BR" w:eastAsia="en-US"/>
        </w:rPr>
        <w:t>4-01</w:t>
      </w:r>
      <w:r w:rsidR="00D035EC" w:rsidRPr="003D2494">
        <w:rPr>
          <w:rFonts w:ascii="Segoe UI" w:hAnsi="Segoe UI" w:cs="Segoe UI"/>
          <w:sz w:val="22"/>
          <w:szCs w:val="22"/>
          <w:lang w:val="pt-BR"/>
        </w:rPr>
        <w:t xml:space="preserve"> </w:t>
      </w:r>
      <w:r w:rsidRPr="003D2494">
        <w:rPr>
          <w:rFonts w:ascii="Segoe UI" w:hAnsi="Segoe UI" w:cs="Segoe UI"/>
          <w:sz w:val="22"/>
          <w:szCs w:val="22"/>
          <w:lang w:val="pt-BR"/>
        </w:rPr>
        <w:t>(“</w:t>
      </w:r>
      <w:r w:rsidRPr="003D2494">
        <w:rPr>
          <w:rFonts w:ascii="Segoe UI" w:hAnsi="Segoe UI" w:cs="Segoe UI"/>
          <w:b/>
          <w:bCs/>
          <w:sz w:val="22"/>
          <w:szCs w:val="22"/>
          <w:lang w:val="pt-BR"/>
        </w:rPr>
        <w:t>Escriturador</w:t>
      </w:r>
      <w:r w:rsidRPr="003D2494">
        <w:rPr>
          <w:rFonts w:ascii="Segoe UI" w:hAnsi="Segoe UI" w:cs="Segoe UI"/>
          <w:sz w:val="22"/>
          <w:szCs w:val="22"/>
          <w:lang w:val="pt-BR"/>
        </w:rPr>
        <w:t xml:space="preserve">”, cuja definição inclui qualquer outra instituição que venha a </w:t>
      </w:r>
      <w:r w:rsidR="0006447A" w:rsidRPr="003D2494">
        <w:rPr>
          <w:rFonts w:ascii="Segoe UI" w:hAnsi="Segoe UI" w:cs="Segoe UI"/>
          <w:sz w:val="22"/>
          <w:szCs w:val="22"/>
          <w:lang w:val="pt-BR"/>
        </w:rPr>
        <w:t>suceder ao</w:t>
      </w:r>
      <w:r w:rsidRPr="003D2494">
        <w:rPr>
          <w:rFonts w:ascii="Segoe UI" w:hAnsi="Segoe UI" w:cs="Segoe UI"/>
          <w:sz w:val="22"/>
          <w:szCs w:val="22"/>
          <w:lang w:val="pt-BR"/>
        </w:rPr>
        <w:t xml:space="preserve"> Escriturador na prestação dos serviços de escriturador das Debêntures).</w:t>
      </w:r>
    </w:p>
    <w:p w14:paraId="202A35D4" w14:textId="7EA59D66" w:rsidR="00FE1238" w:rsidRPr="003D2494" w:rsidRDefault="00FE1238" w:rsidP="00140138">
      <w:pPr>
        <w:pStyle w:val="Level2"/>
        <w:tabs>
          <w:tab w:val="clear" w:pos="1389"/>
        </w:tabs>
        <w:spacing w:after="240" w:line="320" w:lineRule="atLeast"/>
        <w:ind w:left="709" w:hanging="709"/>
        <w:rPr>
          <w:rFonts w:ascii="Segoe UI" w:hAnsi="Segoe UI" w:cs="Segoe UI"/>
          <w:b/>
          <w:sz w:val="22"/>
          <w:szCs w:val="22"/>
          <w:lang w:val="pt-BR"/>
        </w:rPr>
      </w:pPr>
      <w:bookmarkStart w:id="238" w:name="_Ref38531111"/>
      <w:r w:rsidRPr="003D2494">
        <w:rPr>
          <w:rFonts w:ascii="Segoe UI" w:hAnsi="Segoe UI" w:cs="Segoe UI"/>
          <w:b/>
          <w:sz w:val="22"/>
          <w:szCs w:val="22"/>
          <w:lang w:val="pt-BR"/>
        </w:rPr>
        <w:t>Destinação dos Recursos</w:t>
      </w:r>
      <w:bookmarkEnd w:id="238"/>
      <w:r w:rsidR="00DE09CE" w:rsidRPr="003D2494">
        <w:rPr>
          <w:rFonts w:ascii="Segoe UI" w:hAnsi="Segoe UI" w:cs="Segoe UI"/>
          <w:b/>
          <w:sz w:val="22"/>
          <w:szCs w:val="22"/>
          <w:lang w:val="pt-BR"/>
        </w:rPr>
        <w:t xml:space="preserve"> </w:t>
      </w:r>
    </w:p>
    <w:p w14:paraId="0E5FDA3D" w14:textId="0A4B2288" w:rsidR="002706DB" w:rsidRPr="003D249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39" w:name="_Ref111709704"/>
      <w:bookmarkStart w:id="240" w:name="_Ref111713388"/>
      <w:bookmarkStart w:id="241" w:name="_Ref115166985"/>
      <w:bookmarkEnd w:id="236"/>
      <w:r w:rsidRPr="003D2494">
        <w:rPr>
          <w:rFonts w:ascii="Segoe UI" w:hAnsi="Segoe UI" w:cs="Segoe UI"/>
          <w:sz w:val="22"/>
          <w:szCs w:val="22"/>
          <w:lang w:val="pt-BR"/>
        </w:rPr>
        <w:t xml:space="preserve">Os recursos obtidos pela Emissora com a Oferta Restrita serão destinados </w:t>
      </w:r>
      <w:r w:rsidR="00726D1D" w:rsidRPr="003D2494">
        <w:rPr>
          <w:rFonts w:ascii="Segoe UI" w:hAnsi="Segoe UI" w:cs="Segoe UI"/>
          <w:b/>
          <w:sz w:val="22"/>
          <w:szCs w:val="22"/>
          <w:lang w:val="pt-BR"/>
        </w:rPr>
        <w:t>(i)</w:t>
      </w:r>
      <w:r w:rsidR="00726D1D" w:rsidRPr="003D2494">
        <w:rPr>
          <w:rFonts w:ascii="Segoe UI" w:hAnsi="Segoe UI" w:cs="Segoe UI"/>
          <w:sz w:val="22"/>
          <w:szCs w:val="22"/>
          <w:lang w:val="pt-BR"/>
        </w:rPr>
        <w:t xml:space="preserve"> </w:t>
      </w:r>
      <w:r w:rsidR="000E529C" w:rsidRPr="003D2494">
        <w:rPr>
          <w:rFonts w:ascii="Segoe UI" w:hAnsi="Segoe UI" w:cs="Segoe UI"/>
          <w:sz w:val="22"/>
          <w:szCs w:val="22"/>
          <w:lang w:val="pt-BR"/>
        </w:rPr>
        <w:t xml:space="preserve">na proporção de </w:t>
      </w:r>
      <w:r w:rsidR="00394F39" w:rsidRPr="003D2494">
        <w:rPr>
          <w:rFonts w:ascii="Segoe UI" w:hAnsi="Segoe UI" w:cs="Segoe UI"/>
          <w:sz w:val="22"/>
          <w:szCs w:val="22"/>
          <w:lang w:val="pt-BR"/>
        </w:rPr>
        <w:t>R$1</w:t>
      </w:r>
      <w:r w:rsidR="005D035C" w:rsidRPr="003D2494">
        <w:rPr>
          <w:rFonts w:ascii="Segoe UI" w:hAnsi="Segoe UI" w:cs="Segoe UI"/>
          <w:sz w:val="22"/>
          <w:szCs w:val="22"/>
          <w:lang w:val="pt-BR"/>
        </w:rPr>
        <w:t>85</w:t>
      </w:r>
      <w:r w:rsidR="00394F39" w:rsidRPr="003D2494">
        <w:rPr>
          <w:rFonts w:ascii="Segoe UI" w:hAnsi="Segoe UI" w:cs="Segoe UI"/>
          <w:sz w:val="22"/>
          <w:szCs w:val="22"/>
          <w:lang w:val="pt-BR"/>
        </w:rPr>
        <w:t xml:space="preserve">.000.000,00 (cento e </w:t>
      </w:r>
      <w:r w:rsidR="005D035C" w:rsidRPr="003D2494">
        <w:rPr>
          <w:rFonts w:ascii="Segoe UI" w:hAnsi="Segoe UI" w:cs="Segoe UI"/>
          <w:sz w:val="22"/>
          <w:szCs w:val="22"/>
          <w:lang w:val="pt-BR"/>
        </w:rPr>
        <w:t>oitenta e cinco</w:t>
      </w:r>
      <w:r w:rsidR="00394F39" w:rsidRPr="003D2494">
        <w:rPr>
          <w:rFonts w:ascii="Segoe UI" w:hAnsi="Segoe UI" w:cs="Segoe UI"/>
          <w:sz w:val="22"/>
          <w:szCs w:val="22"/>
          <w:lang w:val="pt-BR"/>
        </w:rPr>
        <w:t xml:space="preserve"> milhões de reais)</w:t>
      </w:r>
      <w:r w:rsidR="000E529C" w:rsidRPr="003D2494">
        <w:rPr>
          <w:rFonts w:ascii="Segoe UI" w:hAnsi="Segoe UI" w:cs="Segoe UI"/>
          <w:sz w:val="22"/>
          <w:szCs w:val="22"/>
          <w:lang w:val="pt-BR"/>
        </w:rPr>
        <w:t xml:space="preserve"> do Valor Total de Emissão</w:t>
      </w:r>
      <w:r w:rsidR="000E2012" w:rsidRPr="003D2494">
        <w:rPr>
          <w:rFonts w:ascii="Segoe UI" w:hAnsi="Segoe UI" w:cs="Segoe UI"/>
          <w:sz w:val="22"/>
          <w:szCs w:val="22"/>
          <w:lang w:val="pt-BR"/>
        </w:rPr>
        <w:t>,</w:t>
      </w:r>
      <w:r w:rsidR="00394F39" w:rsidRPr="003D2494">
        <w:rPr>
          <w:rFonts w:ascii="Segoe UI" w:hAnsi="Segoe UI" w:cs="Segoe UI"/>
          <w:sz w:val="22"/>
          <w:szCs w:val="22"/>
          <w:lang w:val="pt-BR"/>
        </w:rPr>
        <w:t xml:space="preserve"> para a </w:t>
      </w:r>
      <w:r w:rsidR="00726D1D" w:rsidRPr="003D2494">
        <w:rPr>
          <w:rFonts w:ascii="Segoe UI" w:hAnsi="Segoe UI" w:cs="Segoe UI"/>
          <w:sz w:val="22"/>
          <w:szCs w:val="22"/>
          <w:lang w:val="pt-BR"/>
        </w:rPr>
        <w:t xml:space="preserve">implementação da infraestrutura </w:t>
      </w:r>
      <w:r w:rsidR="005110F6" w:rsidRPr="003D2494">
        <w:rPr>
          <w:rFonts w:ascii="Segoe UI" w:hAnsi="Segoe UI" w:cs="Segoe UI"/>
          <w:sz w:val="22"/>
          <w:szCs w:val="22"/>
          <w:lang w:val="pt-BR"/>
        </w:rPr>
        <w:t xml:space="preserve">portuária </w:t>
      </w:r>
      <w:r w:rsidR="00726D1D" w:rsidRPr="003D2494">
        <w:rPr>
          <w:rFonts w:ascii="Segoe UI" w:hAnsi="Segoe UI" w:cs="Segoe UI"/>
          <w:sz w:val="22"/>
          <w:szCs w:val="22"/>
          <w:lang w:val="pt-BR"/>
        </w:rPr>
        <w:t xml:space="preserve">que viabilizará a prestação dos serviços descritos no </w:t>
      </w:r>
      <w:r w:rsidR="00E91D2C" w:rsidRPr="003D2494">
        <w:rPr>
          <w:rFonts w:ascii="Segoe UI" w:hAnsi="Segoe UI" w:cs="Segoe UI"/>
          <w:sz w:val="22"/>
          <w:szCs w:val="22"/>
          <w:lang w:val="pt-BR"/>
        </w:rPr>
        <w:t>“</w:t>
      </w:r>
      <w:r w:rsidR="00E91D2C" w:rsidRPr="003D2494">
        <w:rPr>
          <w:rFonts w:ascii="Segoe UI" w:hAnsi="Segoe UI" w:cs="Segoe UI"/>
          <w:i/>
          <w:sz w:val="22"/>
          <w:szCs w:val="22"/>
          <w:lang w:val="pt-BR"/>
        </w:rPr>
        <w:t>Instrumento Contratual Jurídico 5900.0119513.21.2</w:t>
      </w:r>
      <w:r w:rsidR="00E91D2C" w:rsidRPr="003D2494">
        <w:rPr>
          <w:rFonts w:ascii="Segoe UI" w:hAnsi="Segoe UI" w:cs="Segoe UI"/>
          <w:sz w:val="22"/>
          <w:szCs w:val="22"/>
          <w:lang w:val="pt-BR"/>
        </w:rPr>
        <w:t>”, celebrado entre a Petróleo Brasileiro S.A.</w:t>
      </w:r>
      <w:r w:rsidR="0013107D" w:rsidRPr="003D2494">
        <w:rPr>
          <w:rFonts w:ascii="Segoe UI" w:hAnsi="Segoe UI" w:cs="Segoe UI"/>
          <w:sz w:val="22"/>
          <w:szCs w:val="22"/>
          <w:lang w:val="pt-BR"/>
        </w:rPr>
        <w:t xml:space="preserve"> </w:t>
      </w:r>
      <w:r w:rsidR="00E93327" w:rsidRPr="003D2494">
        <w:rPr>
          <w:rFonts w:ascii="Segoe UI" w:hAnsi="Segoe UI" w:cs="Segoe UI"/>
          <w:sz w:val="22"/>
          <w:szCs w:val="22"/>
          <w:lang w:val="pt-BR"/>
        </w:rPr>
        <w:t xml:space="preserve">– Petrobras </w:t>
      </w:r>
      <w:r w:rsidR="0013107D" w:rsidRPr="003D2494">
        <w:rPr>
          <w:rFonts w:ascii="Segoe UI" w:hAnsi="Segoe UI" w:cs="Segoe UI"/>
          <w:sz w:val="22"/>
          <w:szCs w:val="22"/>
          <w:lang w:val="pt-BR"/>
        </w:rPr>
        <w:t>(“</w:t>
      </w:r>
      <w:r w:rsidR="0013107D" w:rsidRPr="003D2494">
        <w:rPr>
          <w:rFonts w:ascii="Segoe UI" w:hAnsi="Segoe UI" w:cs="Segoe UI"/>
          <w:b/>
          <w:sz w:val="22"/>
          <w:szCs w:val="22"/>
          <w:lang w:val="pt-BR"/>
        </w:rPr>
        <w:t>Petrobras</w:t>
      </w:r>
      <w:r w:rsidR="0013107D" w:rsidRPr="003D2494">
        <w:rPr>
          <w:rFonts w:ascii="Segoe UI" w:hAnsi="Segoe UI" w:cs="Segoe UI"/>
          <w:sz w:val="22"/>
          <w:szCs w:val="22"/>
          <w:lang w:val="pt-BR"/>
        </w:rPr>
        <w:t>”)</w:t>
      </w:r>
      <w:r w:rsidR="00E91D2C" w:rsidRPr="003D2494">
        <w:rPr>
          <w:rFonts w:ascii="Segoe UI" w:hAnsi="Segoe UI" w:cs="Segoe UI"/>
          <w:sz w:val="22"/>
          <w:szCs w:val="22"/>
          <w:lang w:val="pt-BR"/>
        </w:rPr>
        <w:t xml:space="preserve"> </w:t>
      </w:r>
      <w:r w:rsidR="0097025E" w:rsidRPr="003D2494">
        <w:rPr>
          <w:rFonts w:ascii="Segoe UI" w:hAnsi="Segoe UI" w:cs="Segoe UI"/>
          <w:sz w:val="22"/>
          <w:szCs w:val="22"/>
          <w:lang w:val="pt-BR"/>
        </w:rPr>
        <w:t xml:space="preserve">e o </w:t>
      </w:r>
      <w:r w:rsidR="00897C75" w:rsidRPr="003D2494">
        <w:rPr>
          <w:rFonts w:ascii="Segoe UI" w:hAnsi="Segoe UI" w:cs="Segoe UI"/>
          <w:b/>
          <w:bCs/>
          <w:sz w:val="22"/>
          <w:szCs w:val="22"/>
          <w:lang w:val="pt-BR"/>
        </w:rPr>
        <w:t>CONSÓRCIO 3T FLEXÍVEIS</w:t>
      </w:r>
      <w:r w:rsidR="00897C75" w:rsidRPr="003D2494">
        <w:rPr>
          <w:rFonts w:ascii="Segoe UI" w:hAnsi="Segoe UI" w:cs="Segoe UI"/>
          <w:sz w:val="22"/>
          <w:szCs w:val="22"/>
          <w:lang w:val="pt-BR"/>
        </w:rPr>
        <w:t xml:space="preserve"> (CNPJ 41.537.026.0001-50)</w:t>
      </w:r>
      <w:r w:rsidR="000B0984" w:rsidRPr="003D2494">
        <w:rPr>
          <w:rFonts w:ascii="Segoe UI" w:hAnsi="Segoe UI" w:cs="Segoe UI"/>
          <w:sz w:val="22"/>
          <w:szCs w:val="22"/>
          <w:lang w:val="pt-BR"/>
        </w:rPr>
        <w:t xml:space="preserve">, </w:t>
      </w:r>
      <w:r w:rsidR="002266ED" w:rsidRPr="003D2494">
        <w:rPr>
          <w:rFonts w:ascii="Segoe UI" w:hAnsi="Segoe UI" w:cs="Segoe UI"/>
          <w:sz w:val="22"/>
          <w:szCs w:val="22"/>
          <w:lang w:val="pt-BR"/>
        </w:rPr>
        <w:t xml:space="preserve">o qual é </w:t>
      </w:r>
      <w:r w:rsidR="000B0984" w:rsidRPr="003D2494">
        <w:rPr>
          <w:rFonts w:ascii="Segoe UI" w:hAnsi="Segoe UI" w:cs="Segoe UI"/>
          <w:sz w:val="22"/>
          <w:szCs w:val="22"/>
          <w:lang w:val="pt-BR"/>
        </w:rPr>
        <w:t>formado pelas Acionistas (“</w:t>
      </w:r>
      <w:r w:rsidR="000B0984" w:rsidRPr="003D2494">
        <w:rPr>
          <w:rFonts w:ascii="Segoe UI" w:hAnsi="Segoe UI" w:cs="Segoe UI"/>
          <w:b/>
          <w:bCs/>
          <w:sz w:val="22"/>
          <w:szCs w:val="22"/>
          <w:lang w:val="pt-BR"/>
        </w:rPr>
        <w:t>Consórcio 3T</w:t>
      </w:r>
      <w:r w:rsidR="000B0984" w:rsidRPr="003D2494">
        <w:rPr>
          <w:rFonts w:ascii="Segoe UI" w:hAnsi="Segoe UI" w:cs="Segoe UI"/>
          <w:sz w:val="22"/>
          <w:szCs w:val="22"/>
          <w:lang w:val="pt-BR"/>
        </w:rPr>
        <w:t>”)</w:t>
      </w:r>
      <w:r w:rsidR="0097025E" w:rsidRPr="003D2494">
        <w:rPr>
          <w:rFonts w:ascii="Segoe UI" w:hAnsi="Segoe UI" w:cs="Segoe UI"/>
          <w:sz w:val="22"/>
          <w:szCs w:val="22"/>
          <w:lang w:val="pt-BR"/>
        </w:rPr>
        <w:t xml:space="preserve">, que será aditado para cessão dos direitos e obrigações </w:t>
      </w:r>
      <w:r w:rsidR="008B7133" w:rsidRPr="003D2494">
        <w:rPr>
          <w:rFonts w:ascii="Segoe UI" w:hAnsi="Segoe UI" w:cs="Segoe UI"/>
          <w:sz w:val="22"/>
          <w:szCs w:val="22"/>
          <w:lang w:val="pt-BR"/>
        </w:rPr>
        <w:t xml:space="preserve">do </w:t>
      </w:r>
      <w:r w:rsidR="0097025E" w:rsidRPr="003D2494">
        <w:rPr>
          <w:rFonts w:ascii="Segoe UI" w:hAnsi="Segoe UI" w:cs="Segoe UI"/>
          <w:sz w:val="22"/>
          <w:szCs w:val="22"/>
          <w:lang w:val="pt-BR"/>
        </w:rPr>
        <w:t>Consórcio 3T para a Emissora</w:t>
      </w:r>
      <w:r w:rsidR="00EE0D95" w:rsidRPr="003D2494">
        <w:rPr>
          <w:rFonts w:ascii="Segoe UI" w:hAnsi="Segoe UI" w:cs="Segoe UI"/>
          <w:sz w:val="22"/>
          <w:szCs w:val="22"/>
          <w:lang w:val="pt-BR"/>
        </w:rPr>
        <w:t xml:space="preserve">, cujo objeto é a prestação de serviços de carregamento, descarregamento, manuseio, controle, transporte e armazenamento de </w:t>
      </w:r>
      <w:proofErr w:type="spellStart"/>
      <w:r w:rsidR="00EE0D95" w:rsidRPr="003D2494">
        <w:rPr>
          <w:rFonts w:ascii="Segoe UI" w:hAnsi="Segoe UI" w:cs="Segoe UI"/>
          <w:sz w:val="22"/>
          <w:szCs w:val="22"/>
          <w:lang w:val="pt-BR"/>
        </w:rPr>
        <w:t>tramos</w:t>
      </w:r>
      <w:proofErr w:type="spellEnd"/>
      <w:r w:rsidR="00EE0D95" w:rsidRPr="003D2494">
        <w:rPr>
          <w:rFonts w:ascii="Segoe UI" w:hAnsi="Segoe UI" w:cs="Segoe UI"/>
          <w:sz w:val="22"/>
          <w:szCs w:val="22"/>
          <w:lang w:val="pt-BR"/>
        </w:rPr>
        <w:t>, bobinas e acessórios flexíveis submarinos</w:t>
      </w:r>
      <w:r w:rsidR="00E91D2C" w:rsidRPr="003D2494">
        <w:rPr>
          <w:rFonts w:ascii="Segoe UI" w:hAnsi="Segoe UI" w:cs="Segoe UI"/>
          <w:sz w:val="22"/>
          <w:szCs w:val="22"/>
          <w:lang w:val="pt-BR"/>
        </w:rPr>
        <w:t xml:space="preserve"> (“</w:t>
      </w:r>
      <w:r w:rsidR="00726D1D" w:rsidRPr="003D2494">
        <w:rPr>
          <w:rFonts w:ascii="Segoe UI" w:hAnsi="Segoe UI" w:cs="Segoe UI"/>
          <w:b/>
          <w:sz w:val="22"/>
          <w:szCs w:val="22"/>
          <w:lang w:val="pt-BR"/>
        </w:rPr>
        <w:t>Contrato Petrobr</w:t>
      </w:r>
      <w:r w:rsidR="00980C28" w:rsidRPr="003D2494">
        <w:rPr>
          <w:rFonts w:ascii="Segoe UI" w:hAnsi="Segoe UI" w:cs="Segoe UI"/>
          <w:b/>
          <w:sz w:val="22"/>
          <w:szCs w:val="22"/>
          <w:lang w:val="pt-BR"/>
        </w:rPr>
        <w:t>a</w:t>
      </w:r>
      <w:r w:rsidR="00726D1D" w:rsidRPr="003D2494">
        <w:rPr>
          <w:rFonts w:ascii="Segoe UI" w:hAnsi="Segoe UI" w:cs="Segoe UI"/>
          <w:b/>
          <w:sz w:val="22"/>
          <w:szCs w:val="22"/>
          <w:lang w:val="pt-BR"/>
        </w:rPr>
        <w:t>s</w:t>
      </w:r>
      <w:r w:rsidR="00E91D2C" w:rsidRPr="003D2494">
        <w:rPr>
          <w:rFonts w:ascii="Segoe UI" w:hAnsi="Segoe UI" w:cs="Segoe UI"/>
          <w:sz w:val="22"/>
          <w:szCs w:val="22"/>
          <w:lang w:val="pt-BR"/>
        </w:rPr>
        <w:t>” e</w:t>
      </w:r>
      <w:r w:rsidR="00726D1D" w:rsidRPr="003D2494">
        <w:rPr>
          <w:rFonts w:ascii="Segoe UI" w:hAnsi="Segoe UI" w:cs="Segoe UI"/>
          <w:sz w:val="22"/>
          <w:szCs w:val="22"/>
          <w:lang w:val="pt-BR"/>
        </w:rPr>
        <w:t xml:space="preserve"> “</w:t>
      </w:r>
      <w:r w:rsidR="00726D1D" w:rsidRPr="003D2494">
        <w:rPr>
          <w:rFonts w:ascii="Segoe UI" w:hAnsi="Segoe UI" w:cs="Segoe UI"/>
          <w:b/>
          <w:sz w:val="22"/>
          <w:szCs w:val="22"/>
          <w:lang w:val="pt-BR"/>
        </w:rPr>
        <w:t>Projeto</w:t>
      </w:r>
      <w:r w:rsidR="00726D1D" w:rsidRPr="003D2494">
        <w:rPr>
          <w:rFonts w:ascii="Segoe UI" w:hAnsi="Segoe UI" w:cs="Segoe UI"/>
          <w:sz w:val="22"/>
          <w:szCs w:val="22"/>
          <w:lang w:val="pt-BR"/>
        </w:rPr>
        <w:t>”</w:t>
      </w:r>
      <w:r w:rsidR="00E91D2C" w:rsidRPr="003D2494">
        <w:rPr>
          <w:rFonts w:ascii="Segoe UI" w:hAnsi="Segoe UI" w:cs="Segoe UI"/>
          <w:sz w:val="22"/>
          <w:szCs w:val="22"/>
          <w:lang w:val="pt-BR"/>
        </w:rPr>
        <w:t>, respectivamente</w:t>
      </w:r>
      <w:r w:rsidR="00726D1D" w:rsidRPr="003D2494">
        <w:rPr>
          <w:rFonts w:ascii="Segoe UI" w:hAnsi="Segoe UI" w:cs="Segoe UI"/>
          <w:sz w:val="22"/>
          <w:szCs w:val="22"/>
          <w:lang w:val="pt-BR"/>
        </w:rPr>
        <w:t xml:space="preserve">); </w:t>
      </w:r>
      <w:r w:rsidR="00B84114" w:rsidRPr="003D2494">
        <w:rPr>
          <w:rFonts w:ascii="Segoe UI" w:hAnsi="Segoe UI" w:cs="Segoe UI"/>
          <w:sz w:val="22"/>
          <w:szCs w:val="22"/>
          <w:lang w:val="pt-BR"/>
        </w:rPr>
        <w:t xml:space="preserve">e </w:t>
      </w:r>
      <w:r w:rsidR="00726D1D" w:rsidRPr="003D2494">
        <w:rPr>
          <w:rFonts w:ascii="Segoe UI" w:hAnsi="Segoe UI" w:cs="Segoe UI"/>
          <w:b/>
          <w:sz w:val="22"/>
          <w:szCs w:val="22"/>
          <w:lang w:val="pt-BR"/>
        </w:rPr>
        <w:t>(ii)</w:t>
      </w:r>
      <w:r w:rsidR="00726D1D" w:rsidRPr="003D2494">
        <w:rPr>
          <w:rFonts w:ascii="Segoe UI" w:hAnsi="Segoe UI" w:cs="Segoe UI"/>
          <w:sz w:val="22"/>
          <w:szCs w:val="22"/>
          <w:lang w:val="pt-BR"/>
        </w:rPr>
        <w:t xml:space="preserve"> </w:t>
      </w:r>
      <w:r w:rsidR="00B84114" w:rsidRPr="003D2494">
        <w:rPr>
          <w:rFonts w:ascii="Segoe UI" w:hAnsi="Segoe UI" w:cs="Segoe UI"/>
          <w:sz w:val="22"/>
          <w:szCs w:val="22"/>
          <w:lang w:val="pt-BR"/>
        </w:rPr>
        <w:t>R$20.000.000,00 (vinte milhões reais)</w:t>
      </w:r>
      <w:r w:rsidR="003A438B" w:rsidRPr="003D2494">
        <w:rPr>
          <w:rFonts w:ascii="Segoe UI" w:hAnsi="Segoe UI" w:cs="Segoe UI"/>
          <w:sz w:val="22"/>
          <w:szCs w:val="22"/>
          <w:lang w:val="pt-BR"/>
        </w:rPr>
        <w:t xml:space="preserve"> </w:t>
      </w:r>
      <w:r w:rsidR="00B84114" w:rsidRPr="003D2494">
        <w:rPr>
          <w:rFonts w:ascii="Segoe UI" w:hAnsi="Segoe UI" w:cs="Segoe UI"/>
          <w:sz w:val="22"/>
          <w:szCs w:val="22"/>
          <w:lang w:val="pt-BR"/>
        </w:rPr>
        <w:t>para</w:t>
      </w:r>
      <w:r w:rsidR="008510F7" w:rsidRPr="003D2494">
        <w:rPr>
          <w:rFonts w:ascii="Segoe UI" w:hAnsi="Segoe UI" w:cs="Segoe UI"/>
          <w:sz w:val="22"/>
          <w:szCs w:val="22"/>
          <w:lang w:val="pt-BR"/>
        </w:rPr>
        <w:t xml:space="preserve"> </w:t>
      </w:r>
      <w:r w:rsidR="005D035C" w:rsidRPr="003D2494">
        <w:rPr>
          <w:rFonts w:ascii="Segoe UI" w:hAnsi="Segoe UI" w:cs="Segoe UI"/>
          <w:sz w:val="22"/>
          <w:szCs w:val="22"/>
          <w:lang w:val="pt-BR"/>
        </w:rPr>
        <w:t xml:space="preserve">constituição de reserva de recursos necessários para a operação no curso normal dos negócios da Emissora, </w:t>
      </w:r>
      <w:r w:rsidR="00920E96" w:rsidRPr="003D2494">
        <w:rPr>
          <w:rFonts w:ascii="Segoe UI" w:hAnsi="Segoe UI" w:cs="Segoe UI"/>
          <w:sz w:val="22"/>
          <w:szCs w:val="22"/>
          <w:lang w:val="pt-BR"/>
        </w:rPr>
        <w:t xml:space="preserve">exceto pagamento de quaisquer </w:t>
      </w:r>
      <w:r w:rsidR="00920E96" w:rsidRPr="003D2494">
        <w:rPr>
          <w:rFonts w:ascii="Segoe UI" w:hAnsi="Segoe UI" w:cs="Segoe UI"/>
          <w:color w:val="000000"/>
          <w:sz w:val="22"/>
          <w:szCs w:val="22"/>
          <w:lang w:val="pt-BR"/>
        </w:rPr>
        <w:t xml:space="preserve">fornecedores e prestadores de serviço ligados à </w:t>
      </w:r>
      <w:r w:rsidR="00920E96" w:rsidRPr="003D2494">
        <w:rPr>
          <w:rFonts w:ascii="Segoe UI" w:hAnsi="Segoe UI" w:cs="Segoe UI"/>
          <w:color w:val="000000"/>
          <w:sz w:val="22"/>
          <w:szCs w:val="22"/>
          <w:lang w:val="pt-BR"/>
        </w:rPr>
        <w:lastRenderedPageBreak/>
        <w:t>implementação das obras que viabilizarão a prestação dos serviços previstos no Contrato Petrobras</w:t>
      </w:r>
      <w:r w:rsidR="00920E96" w:rsidRPr="003D2494">
        <w:rPr>
          <w:rFonts w:ascii="Segoe UI" w:hAnsi="Segoe UI" w:cs="Segoe UI"/>
          <w:sz w:val="22"/>
          <w:szCs w:val="22"/>
          <w:lang w:val="pt-BR"/>
        </w:rPr>
        <w:t xml:space="preserve"> </w:t>
      </w:r>
      <w:r w:rsidR="00920E96" w:rsidRPr="003D2494">
        <w:rPr>
          <w:rFonts w:ascii="Segoe UI" w:hAnsi="Segoe UI" w:cs="Segoe UI"/>
          <w:color w:val="000000"/>
          <w:sz w:val="22"/>
          <w:szCs w:val="22"/>
          <w:lang w:val="pt-BR"/>
        </w:rPr>
        <w:t>(“</w:t>
      </w:r>
      <w:r w:rsidR="00920E96" w:rsidRPr="003D2494">
        <w:rPr>
          <w:rFonts w:ascii="Segoe UI" w:hAnsi="Segoe UI" w:cs="Segoe UI"/>
          <w:b/>
          <w:bCs/>
          <w:color w:val="000000"/>
          <w:sz w:val="22"/>
          <w:szCs w:val="22"/>
          <w:lang w:val="pt-BR"/>
        </w:rPr>
        <w:t>Caixa de Despesas</w:t>
      </w:r>
      <w:r w:rsidR="00920E96" w:rsidRPr="003D2494">
        <w:rPr>
          <w:rFonts w:ascii="Segoe UI" w:hAnsi="Segoe UI" w:cs="Segoe UI"/>
          <w:color w:val="000000"/>
          <w:sz w:val="22"/>
          <w:szCs w:val="22"/>
          <w:lang w:val="pt-BR"/>
        </w:rPr>
        <w:t xml:space="preserve">”), </w:t>
      </w:r>
      <w:r w:rsidR="00C742D0" w:rsidRPr="003D2494">
        <w:rPr>
          <w:rFonts w:ascii="Segoe UI" w:hAnsi="Segoe UI" w:cs="Segoe UI"/>
          <w:color w:val="000000"/>
          <w:sz w:val="22"/>
          <w:szCs w:val="22"/>
          <w:lang w:val="pt-BR"/>
        </w:rPr>
        <w:t xml:space="preserve">cuja liberação deverá observar </w:t>
      </w:r>
      <w:r w:rsidR="00920E96" w:rsidRPr="003D2494">
        <w:rPr>
          <w:rFonts w:ascii="Segoe UI" w:hAnsi="Segoe UI" w:cs="Segoe UI"/>
          <w:color w:val="000000"/>
          <w:sz w:val="22"/>
          <w:szCs w:val="22"/>
          <w:lang w:val="pt-BR"/>
        </w:rPr>
        <w:t xml:space="preserve">o disposto na Cláusula </w:t>
      </w:r>
      <w:r w:rsidR="00C742D0" w:rsidRPr="003D2494">
        <w:rPr>
          <w:rFonts w:ascii="Segoe UI" w:hAnsi="Segoe UI" w:cs="Segoe UI"/>
          <w:color w:val="000000"/>
          <w:sz w:val="22"/>
          <w:szCs w:val="22"/>
          <w:lang w:val="pt-BR"/>
        </w:rPr>
        <w:fldChar w:fldCharType="begin"/>
      </w:r>
      <w:r w:rsidR="00C742D0" w:rsidRPr="003D2494">
        <w:rPr>
          <w:rFonts w:ascii="Segoe UI" w:hAnsi="Segoe UI" w:cs="Segoe UI"/>
          <w:color w:val="000000"/>
          <w:sz w:val="22"/>
          <w:szCs w:val="22"/>
          <w:lang w:val="pt-BR"/>
        </w:rPr>
        <w:instrText xml:space="preserve"> REF _Ref116975964 \w \p \h </w:instrText>
      </w:r>
      <w:r w:rsidR="00F174F5" w:rsidRPr="003D2494">
        <w:rPr>
          <w:rFonts w:ascii="Segoe UI" w:hAnsi="Segoe UI" w:cs="Segoe UI"/>
          <w:color w:val="000000"/>
          <w:sz w:val="22"/>
          <w:szCs w:val="22"/>
          <w:lang w:val="pt-BR"/>
        </w:rPr>
        <w:instrText xml:space="preserve"> \* MERGEFORMAT </w:instrText>
      </w:r>
      <w:r w:rsidR="00C742D0" w:rsidRPr="003D2494">
        <w:rPr>
          <w:rFonts w:ascii="Segoe UI" w:hAnsi="Segoe UI" w:cs="Segoe UI"/>
          <w:color w:val="000000"/>
          <w:sz w:val="22"/>
          <w:szCs w:val="22"/>
          <w:lang w:val="pt-BR"/>
        </w:rPr>
      </w:r>
      <w:r w:rsidR="00C742D0" w:rsidRPr="003D2494">
        <w:rPr>
          <w:rFonts w:ascii="Segoe UI" w:hAnsi="Segoe UI" w:cs="Segoe UI"/>
          <w:color w:val="000000"/>
          <w:sz w:val="22"/>
          <w:szCs w:val="22"/>
          <w:lang w:val="pt-BR"/>
        </w:rPr>
        <w:fldChar w:fldCharType="separate"/>
      </w:r>
      <w:r w:rsidR="003D2494">
        <w:rPr>
          <w:rFonts w:ascii="Segoe UI" w:hAnsi="Segoe UI" w:cs="Segoe UI"/>
          <w:color w:val="000000"/>
          <w:sz w:val="22"/>
          <w:szCs w:val="22"/>
          <w:lang w:val="pt-BR"/>
        </w:rPr>
        <w:t>4.26 abaixo</w:t>
      </w:r>
      <w:r w:rsidR="00C742D0" w:rsidRPr="003D2494">
        <w:rPr>
          <w:rFonts w:ascii="Segoe UI" w:hAnsi="Segoe UI" w:cs="Segoe UI"/>
          <w:color w:val="000000"/>
          <w:sz w:val="22"/>
          <w:szCs w:val="22"/>
          <w:lang w:val="pt-BR"/>
        </w:rPr>
        <w:fldChar w:fldCharType="end"/>
      </w:r>
      <w:r w:rsidR="006E1726" w:rsidRPr="003D2494">
        <w:rPr>
          <w:rFonts w:ascii="Segoe UI" w:hAnsi="Segoe UI" w:cs="Segoe UI"/>
          <w:color w:val="000000"/>
          <w:sz w:val="22"/>
          <w:szCs w:val="22"/>
          <w:lang w:val="pt-BR"/>
        </w:rPr>
        <w:t xml:space="preserve"> </w:t>
      </w:r>
      <w:r w:rsidR="00920E96" w:rsidRPr="003D2494">
        <w:rPr>
          <w:rFonts w:ascii="Segoe UI" w:hAnsi="Segoe UI" w:cs="Segoe UI"/>
          <w:color w:val="000000"/>
          <w:sz w:val="22"/>
          <w:szCs w:val="22"/>
          <w:lang w:val="pt-BR"/>
        </w:rPr>
        <w:t>e o Contrato de Cessão Fiduciária</w:t>
      </w:r>
      <w:r w:rsidR="00AC0C71" w:rsidRPr="003D2494">
        <w:rPr>
          <w:rFonts w:ascii="Segoe UI" w:hAnsi="Segoe UI" w:cs="Segoe UI"/>
          <w:sz w:val="22"/>
          <w:szCs w:val="22"/>
          <w:lang w:val="pt-BR"/>
        </w:rPr>
        <w:t>.</w:t>
      </w:r>
      <w:bookmarkEnd w:id="239"/>
      <w:bookmarkEnd w:id="240"/>
      <w:bookmarkEnd w:id="241"/>
    </w:p>
    <w:p w14:paraId="23FCD70C" w14:textId="37B5D57F" w:rsidR="00B7663F" w:rsidRPr="003D249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Emissora deverá enviar ao Agente Fiduciário em até 30 (trinta) dias corridos da data da efetiva destinação da totalidade dos recursos, </w:t>
      </w:r>
      <w:r w:rsidR="004F6016" w:rsidRPr="003D2494">
        <w:rPr>
          <w:rFonts w:ascii="Segoe UI" w:hAnsi="Segoe UI" w:cs="Segoe UI"/>
          <w:sz w:val="22"/>
          <w:szCs w:val="22"/>
          <w:lang w:val="pt-BR"/>
        </w:rPr>
        <w:t xml:space="preserve">ou anualmente, desde que solicitado pelo Agente Fiduciário, </w:t>
      </w:r>
      <w:r w:rsidRPr="003D2494">
        <w:rPr>
          <w:rFonts w:ascii="Segoe UI" w:hAnsi="Segoe UI" w:cs="Segoe UI"/>
          <w:sz w:val="22"/>
          <w:szCs w:val="22"/>
          <w:lang w:val="pt-BR"/>
        </w:rPr>
        <w:t>declaração em papel timbrado e assinada por representante legal</w:t>
      </w:r>
      <w:r w:rsidR="00E93327" w:rsidRPr="003D2494">
        <w:rPr>
          <w:rFonts w:ascii="Segoe UI" w:hAnsi="Segoe UI" w:cs="Segoe UI"/>
          <w:sz w:val="22"/>
          <w:szCs w:val="22"/>
          <w:lang w:val="pt-BR"/>
        </w:rPr>
        <w:t xml:space="preserve"> da Emissora</w:t>
      </w:r>
      <w:r w:rsidRPr="003D2494">
        <w:rPr>
          <w:rFonts w:ascii="Segoe UI" w:hAnsi="Segoe UI" w:cs="Segoe UI"/>
          <w:sz w:val="22"/>
          <w:szCs w:val="22"/>
          <w:lang w:val="pt-BR"/>
        </w:rPr>
        <w:t xml:space="preserve">, </w:t>
      </w:r>
      <w:r w:rsidR="00A74672" w:rsidRPr="003D2494">
        <w:rPr>
          <w:rFonts w:ascii="Segoe UI" w:hAnsi="Segoe UI" w:cs="Segoe UI"/>
          <w:sz w:val="22"/>
          <w:szCs w:val="22"/>
          <w:lang w:val="pt-BR"/>
        </w:rPr>
        <w:t>acompanhada dos comprovantes dos respectivos gastos</w:t>
      </w:r>
      <w:r w:rsidR="00422737" w:rsidRPr="003D2494">
        <w:rPr>
          <w:rFonts w:ascii="Segoe UI" w:hAnsi="Segoe UI" w:cs="Segoe UI"/>
          <w:sz w:val="22"/>
          <w:szCs w:val="22"/>
          <w:lang w:val="pt-BR"/>
        </w:rPr>
        <w:t xml:space="preserve"> e d</w:t>
      </w:r>
      <w:r w:rsidR="00D12884" w:rsidRPr="003D2494">
        <w:rPr>
          <w:rFonts w:ascii="Segoe UI" w:hAnsi="Segoe UI" w:cs="Segoe UI"/>
          <w:sz w:val="22"/>
          <w:szCs w:val="22"/>
          <w:lang w:val="pt-BR"/>
        </w:rPr>
        <w:t xml:space="preserve">a comunicação do Engenheiro Independente atestando a adequada destinação dos recursos, conforme Cláusula </w:t>
      </w:r>
      <w:r w:rsidR="00E44097" w:rsidRPr="003D2494">
        <w:rPr>
          <w:rFonts w:ascii="Segoe UI" w:hAnsi="Segoe UI" w:cs="Segoe UI"/>
          <w:sz w:val="22"/>
          <w:szCs w:val="22"/>
          <w:lang w:val="pt-BR"/>
        </w:rPr>
        <w:fldChar w:fldCharType="begin"/>
      </w:r>
      <w:r w:rsidR="00E44097" w:rsidRPr="003D2494">
        <w:rPr>
          <w:rFonts w:ascii="Segoe UI" w:hAnsi="Segoe UI" w:cs="Segoe UI"/>
          <w:sz w:val="22"/>
          <w:szCs w:val="22"/>
          <w:lang w:val="pt-BR"/>
        </w:rPr>
        <w:instrText xml:space="preserve"> REF _Ref115166985 \r \h </w:instrText>
      </w:r>
      <w:r w:rsidR="00F174F5" w:rsidRPr="003D2494">
        <w:rPr>
          <w:rFonts w:ascii="Segoe UI" w:hAnsi="Segoe UI" w:cs="Segoe UI"/>
          <w:sz w:val="22"/>
          <w:szCs w:val="22"/>
          <w:lang w:val="pt-BR"/>
        </w:rPr>
        <w:instrText xml:space="preserve"> \* MERGEFORMAT </w:instrText>
      </w:r>
      <w:r w:rsidR="00E44097" w:rsidRPr="003D2494">
        <w:rPr>
          <w:rFonts w:ascii="Segoe UI" w:hAnsi="Segoe UI" w:cs="Segoe UI"/>
          <w:sz w:val="22"/>
          <w:szCs w:val="22"/>
          <w:lang w:val="pt-BR"/>
        </w:rPr>
      </w:r>
      <w:r w:rsidR="00E44097" w:rsidRPr="003D2494">
        <w:rPr>
          <w:rFonts w:ascii="Segoe UI" w:hAnsi="Segoe UI" w:cs="Segoe UI"/>
          <w:sz w:val="22"/>
          <w:szCs w:val="22"/>
          <w:lang w:val="pt-BR"/>
        </w:rPr>
        <w:fldChar w:fldCharType="separate"/>
      </w:r>
      <w:r w:rsidR="003D2494">
        <w:rPr>
          <w:rFonts w:ascii="Segoe UI" w:hAnsi="Segoe UI" w:cs="Segoe UI"/>
          <w:sz w:val="22"/>
          <w:szCs w:val="22"/>
          <w:lang w:val="pt-BR"/>
        </w:rPr>
        <w:t>3.5.1</w:t>
      </w:r>
      <w:r w:rsidR="00E44097" w:rsidRPr="003D2494">
        <w:rPr>
          <w:rFonts w:ascii="Segoe UI" w:hAnsi="Segoe UI" w:cs="Segoe UI"/>
          <w:sz w:val="22"/>
          <w:szCs w:val="22"/>
          <w:lang w:val="pt-BR"/>
        </w:rPr>
        <w:fldChar w:fldCharType="end"/>
      </w:r>
      <w:r w:rsidR="00E44097" w:rsidRPr="003D2494">
        <w:rPr>
          <w:rFonts w:ascii="Segoe UI" w:hAnsi="Segoe UI" w:cs="Segoe UI"/>
          <w:sz w:val="22"/>
          <w:szCs w:val="22"/>
          <w:lang w:val="pt-BR"/>
        </w:rPr>
        <w:t xml:space="preserve"> </w:t>
      </w:r>
      <w:r w:rsidR="00D12884" w:rsidRPr="003D2494">
        <w:rPr>
          <w:rFonts w:ascii="Segoe UI" w:hAnsi="Segoe UI" w:cs="Segoe UI"/>
          <w:sz w:val="22"/>
          <w:szCs w:val="22"/>
          <w:lang w:val="pt-BR"/>
        </w:rPr>
        <w:t>acima</w:t>
      </w:r>
      <w:r w:rsidR="00A74672" w:rsidRPr="003D2494">
        <w:rPr>
          <w:rFonts w:ascii="Segoe UI" w:hAnsi="Segoe UI" w:cs="Segoe UI"/>
          <w:sz w:val="22"/>
          <w:szCs w:val="22"/>
          <w:lang w:val="pt-BR"/>
        </w:rPr>
        <w:t xml:space="preserve">, </w:t>
      </w:r>
      <w:r w:rsidR="00BF5EF2" w:rsidRPr="003D2494">
        <w:rPr>
          <w:rFonts w:ascii="Segoe UI" w:hAnsi="Segoe UI" w:cs="Segoe UI"/>
          <w:sz w:val="22"/>
          <w:szCs w:val="22"/>
          <w:lang w:val="pt-BR"/>
        </w:rPr>
        <w:t>podendo o Agente Fiduciário solicitar à Emissora todos os eventuais esclarecimentos e documentos adicionais que se façam necessários</w:t>
      </w:r>
      <w:r w:rsidR="001A57E2" w:rsidRPr="003D2494">
        <w:rPr>
          <w:rFonts w:ascii="Segoe UI" w:hAnsi="Segoe UI" w:cs="Segoe UI"/>
          <w:sz w:val="22"/>
          <w:szCs w:val="22"/>
          <w:lang w:val="pt-BR"/>
        </w:rPr>
        <w:t>, incluindo, mas não se limitando, notas fiscais e comprovantes de pagamentos</w:t>
      </w:r>
      <w:r w:rsidR="008B4D99" w:rsidRPr="003D2494">
        <w:rPr>
          <w:rFonts w:ascii="Segoe UI" w:hAnsi="Segoe UI" w:cs="Segoe UI"/>
          <w:sz w:val="22"/>
          <w:szCs w:val="22"/>
          <w:lang w:val="pt-BR"/>
        </w:rPr>
        <w:t>.</w:t>
      </w:r>
      <w:r w:rsidR="005376BC" w:rsidRPr="003D2494">
        <w:rPr>
          <w:rFonts w:ascii="Segoe UI" w:hAnsi="Segoe UI" w:cs="Segoe UI"/>
          <w:sz w:val="22"/>
          <w:szCs w:val="22"/>
          <w:lang w:val="pt-BR"/>
        </w:rPr>
        <w:t xml:space="preserve"> </w:t>
      </w:r>
    </w:p>
    <w:p w14:paraId="6423F905" w14:textId="77777777" w:rsidR="009C1827" w:rsidRPr="003D249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Colocação, Plano de Distribuição e </w:t>
      </w:r>
      <w:r w:rsidR="008B4D99" w:rsidRPr="003D2494">
        <w:rPr>
          <w:rFonts w:ascii="Segoe UI" w:hAnsi="Segoe UI" w:cs="Segoe UI"/>
          <w:b/>
          <w:sz w:val="22"/>
          <w:szCs w:val="22"/>
          <w:lang w:val="pt-BR"/>
        </w:rPr>
        <w:t>Público-alvo</w:t>
      </w:r>
      <w:r w:rsidRPr="003D2494">
        <w:rPr>
          <w:rFonts w:ascii="Segoe UI" w:hAnsi="Segoe UI" w:cs="Segoe UI"/>
          <w:b/>
          <w:sz w:val="22"/>
          <w:szCs w:val="22"/>
          <w:lang w:val="pt-BR"/>
        </w:rPr>
        <w:t xml:space="preserve"> </w:t>
      </w:r>
    </w:p>
    <w:p w14:paraId="531533AB" w14:textId="566A1B4D" w:rsidR="009C1827" w:rsidRPr="003D249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3D2494">
        <w:rPr>
          <w:rFonts w:ascii="Segoe UI" w:hAnsi="Segoe UI" w:cs="Segoe UI"/>
          <w:sz w:val="22"/>
          <w:szCs w:val="22"/>
          <w:lang w:val="pt-BR"/>
        </w:rPr>
        <w:t xml:space="preserve">instituição </w:t>
      </w:r>
      <w:r w:rsidRPr="003D2494">
        <w:rPr>
          <w:rFonts w:ascii="Segoe UI" w:hAnsi="Segoe UI" w:cs="Segoe UI"/>
          <w:sz w:val="22"/>
          <w:szCs w:val="22"/>
          <w:lang w:val="pt-BR"/>
        </w:rPr>
        <w:t>financeira autorizada a operar no sistema de distribuição de valores mobiliários (“</w:t>
      </w:r>
      <w:r w:rsidRPr="003D2494">
        <w:rPr>
          <w:rFonts w:ascii="Segoe UI" w:hAnsi="Segoe UI" w:cs="Segoe UI"/>
          <w:b/>
          <w:sz w:val="22"/>
          <w:szCs w:val="22"/>
          <w:lang w:val="pt-BR"/>
        </w:rPr>
        <w:t>Coordenador</w:t>
      </w:r>
      <w:r w:rsidR="0021163A" w:rsidRPr="003D2494">
        <w:rPr>
          <w:rFonts w:ascii="Segoe UI" w:hAnsi="Segoe UI" w:cs="Segoe UI"/>
          <w:b/>
          <w:sz w:val="22"/>
          <w:szCs w:val="22"/>
          <w:lang w:val="pt-BR"/>
        </w:rPr>
        <w:t xml:space="preserve"> Líder</w:t>
      </w:r>
      <w:r w:rsidRPr="003D2494">
        <w:rPr>
          <w:rFonts w:ascii="Segoe UI" w:hAnsi="Segoe UI" w:cs="Segoe UI"/>
          <w:sz w:val="22"/>
          <w:szCs w:val="22"/>
          <w:lang w:val="pt-BR"/>
        </w:rPr>
        <w:t xml:space="preserve">”), sob o regime de </w:t>
      </w:r>
      <w:r w:rsidR="005B3C99" w:rsidRPr="003D2494">
        <w:rPr>
          <w:rFonts w:ascii="Segoe UI" w:hAnsi="Segoe UI" w:cs="Segoe UI"/>
          <w:sz w:val="22"/>
          <w:szCs w:val="22"/>
          <w:lang w:val="pt-BR"/>
        </w:rPr>
        <w:t>melhores esforços</w:t>
      </w:r>
      <w:r w:rsidRPr="003D2494">
        <w:rPr>
          <w:rFonts w:ascii="Segoe UI" w:hAnsi="Segoe UI" w:cs="Segoe UI"/>
          <w:sz w:val="22"/>
          <w:szCs w:val="22"/>
          <w:lang w:val="pt-BR"/>
        </w:rPr>
        <w:t xml:space="preserve"> de colocação</w:t>
      </w:r>
      <w:r w:rsidR="00AE0CEA" w:rsidRPr="003D2494">
        <w:rPr>
          <w:rFonts w:ascii="Segoe UI" w:hAnsi="Segoe UI" w:cs="Segoe UI"/>
          <w:sz w:val="22"/>
          <w:szCs w:val="22"/>
          <w:lang w:val="pt-BR"/>
        </w:rPr>
        <w:t xml:space="preserve"> para o Valor Total da Emissão</w:t>
      </w:r>
      <w:r w:rsidRPr="003D2494">
        <w:rPr>
          <w:rFonts w:ascii="Segoe UI" w:hAnsi="Segoe UI" w:cs="Segoe UI"/>
          <w:sz w:val="22"/>
          <w:szCs w:val="22"/>
          <w:lang w:val="pt-BR"/>
        </w:rPr>
        <w:t>, nos termos do “</w:t>
      </w:r>
      <w:r w:rsidR="000B1209" w:rsidRPr="003D2494">
        <w:rPr>
          <w:rFonts w:ascii="Segoe UI" w:hAnsi="Segoe UI" w:cs="Segoe UI"/>
          <w:i/>
          <w:iCs/>
          <w:sz w:val="22"/>
          <w:szCs w:val="22"/>
          <w:lang w:val="pt-BR"/>
        </w:rPr>
        <w:t>Instrumento Particular de</w:t>
      </w:r>
      <w:r w:rsidR="000B1209" w:rsidRPr="003D2494">
        <w:rPr>
          <w:rFonts w:ascii="Segoe UI" w:hAnsi="Segoe UI" w:cs="Segoe UI"/>
          <w:sz w:val="22"/>
          <w:szCs w:val="22"/>
          <w:lang w:val="pt-BR"/>
        </w:rPr>
        <w:t xml:space="preserve"> </w:t>
      </w:r>
      <w:r w:rsidRPr="003D2494">
        <w:rPr>
          <w:rFonts w:ascii="Segoe UI" w:hAnsi="Segoe UI" w:cs="Segoe UI"/>
          <w:i/>
          <w:sz w:val="22"/>
          <w:szCs w:val="22"/>
          <w:lang w:val="pt-BR"/>
        </w:rPr>
        <w:t>Contrato de Coordenação e Distribuição Pública</w:t>
      </w:r>
      <w:r w:rsidR="000B1209" w:rsidRPr="003D2494">
        <w:rPr>
          <w:rFonts w:ascii="Segoe UI" w:hAnsi="Segoe UI" w:cs="Segoe UI"/>
          <w:i/>
          <w:sz w:val="22"/>
          <w:szCs w:val="22"/>
          <w:lang w:val="pt-BR"/>
        </w:rPr>
        <w:t>,</w:t>
      </w:r>
      <w:r w:rsidRPr="003D2494">
        <w:rPr>
          <w:rFonts w:ascii="Segoe UI" w:hAnsi="Segoe UI" w:cs="Segoe UI"/>
          <w:i/>
          <w:sz w:val="22"/>
          <w:szCs w:val="22"/>
          <w:lang w:val="pt-BR"/>
        </w:rPr>
        <w:t xml:space="preserve"> com Esforços Restritos</w:t>
      </w:r>
      <w:r w:rsidR="000B1209" w:rsidRPr="003D2494">
        <w:rPr>
          <w:rFonts w:ascii="Segoe UI" w:hAnsi="Segoe UI" w:cs="Segoe UI"/>
          <w:i/>
          <w:sz w:val="22"/>
          <w:szCs w:val="22"/>
          <w:lang w:val="pt-BR"/>
        </w:rPr>
        <w:t xml:space="preserve"> de Colocação</w:t>
      </w:r>
      <w:r w:rsidRPr="003D2494">
        <w:rPr>
          <w:rFonts w:ascii="Segoe UI" w:hAnsi="Segoe UI" w:cs="Segoe UI"/>
          <w:i/>
          <w:sz w:val="22"/>
          <w:szCs w:val="22"/>
          <w:lang w:val="pt-BR"/>
        </w:rPr>
        <w:t xml:space="preserve">, sob o Regime de </w:t>
      </w:r>
      <w:r w:rsidR="005B3C99" w:rsidRPr="003D2494">
        <w:rPr>
          <w:rFonts w:ascii="Segoe UI" w:hAnsi="Segoe UI" w:cs="Segoe UI"/>
          <w:i/>
          <w:sz w:val="22"/>
          <w:szCs w:val="22"/>
          <w:lang w:val="pt-BR"/>
        </w:rPr>
        <w:t>Melhores Esforços</w:t>
      </w:r>
      <w:r w:rsidRPr="003D2494">
        <w:rPr>
          <w:rFonts w:ascii="Segoe UI" w:hAnsi="Segoe UI" w:cs="Segoe UI"/>
          <w:i/>
          <w:sz w:val="22"/>
          <w:szCs w:val="22"/>
          <w:lang w:val="pt-BR"/>
        </w:rPr>
        <w:t xml:space="preserve">, de Debêntures Simples, </w:t>
      </w:r>
      <w:r w:rsidR="008B4D99" w:rsidRPr="003D2494">
        <w:rPr>
          <w:rFonts w:ascii="Segoe UI" w:hAnsi="Segoe UI" w:cs="Segoe UI"/>
          <w:i/>
          <w:sz w:val="22"/>
          <w:szCs w:val="22"/>
          <w:lang w:val="pt-BR"/>
        </w:rPr>
        <w:t xml:space="preserve">Não </w:t>
      </w:r>
      <w:r w:rsidRPr="003D2494">
        <w:rPr>
          <w:rFonts w:ascii="Segoe UI" w:hAnsi="Segoe UI" w:cs="Segoe UI"/>
          <w:i/>
          <w:sz w:val="22"/>
          <w:szCs w:val="22"/>
          <w:lang w:val="pt-BR"/>
        </w:rPr>
        <w:t>Conversíveis em Ações</w:t>
      </w:r>
      <w:r w:rsidR="00F666FF" w:rsidRPr="003D2494">
        <w:rPr>
          <w:rFonts w:ascii="Segoe UI" w:hAnsi="Segoe UI" w:cs="Segoe UI"/>
          <w:i/>
          <w:sz w:val="22"/>
          <w:szCs w:val="22"/>
          <w:lang w:val="pt-BR"/>
        </w:rPr>
        <w:t>, da Espécie com Garantia Real</w:t>
      </w:r>
      <w:r w:rsidRPr="003D2494">
        <w:rPr>
          <w:rFonts w:ascii="Segoe UI" w:hAnsi="Segoe UI" w:cs="Segoe UI"/>
          <w:i/>
          <w:sz w:val="22"/>
          <w:szCs w:val="22"/>
          <w:lang w:val="pt-BR"/>
        </w:rPr>
        <w:t>, em</w:t>
      </w:r>
      <w:r w:rsidR="005B3C99" w:rsidRPr="003D2494">
        <w:rPr>
          <w:rFonts w:ascii="Segoe UI" w:hAnsi="Segoe UI" w:cs="Segoe UI"/>
          <w:i/>
          <w:sz w:val="22"/>
          <w:szCs w:val="22"/>
          <w:lang w:val="pt-BR"/>
        </w:rPr>
        <w:t xml:space="preserve"> </w:t>
      </w:r>
      <w:r w:rsidR="009211F9" w:rsidRPr="003D2494">
        <w:rPr>
          <w:rFonts w:ascii="Segoe UI" w:hAnsi="Segoe UI" w:cs="Segoe UI"/>
          <w:i/>
          <w:sz w:val="22"/>
          <w:szCs w:val="22"/>
          <w:lang w:val="pt-BR"/>
        </w:rPr>
        <w:t xml:space="preserve">2 (duas) </w:t>
      </w:r>
      <w:r w:rsidR="005B3C99" w:rsidRPr="003D2494">
        <w:rPr>
          <w:rFonts w:ascii="Segoe UI" w:hAnsi="Segoe UI" w:cs="Segoe UI"/>
          <w:i/>
          <w:sz w:val="22"/>
          <w:szCs w:val="22"/>
          <w:lang w:val="pt-BR"/>
        </w:rPr>
        <w:t>Séries</w:t>
      </w:r>
      <w:r w:rsidRPr="003D2494">
        <w:rPr>
          <w:rFonts w:ascii="Segoe UI" w:hAnsi="Segoe UI" w:cs="Segoe UI"/>
          <w:i/>
          <w:sz w:val="22"/>
          <w:szCs w:val="22"/>
          <w:lang w:val="pt-BR"/>
        </w:rPr>
        <w:t xml:space="preserve">, da </w:t>
      </w:r>
      <w:r w:rsidR="00726D1D" w:rsidRPr="003D2494">
        <w:rPr>
          <w:rFonts w:ascii="Segoe UI" w:hAnsi="Segoe UI" w:cs="Segoe UI"/>
          <w:i/>
          <w:sz w:val="22"/>
          <w:szCs w:val="22"/>
          <w:lang w:val="pt-BR"/>
        </w:rPr>
        <w:t>1ª (</w:t>
      </w:r>
      <w:r w:rsidR="000B1209" w:rsidRPr="003D2494">
        <w:rPr>
          <w:rFonts w:ascii="Segoe UI" w:hAnsi="Segoe UI" w:cs="Segoe UI"/>
          <w:i/>
          <w:sz w:val="22"/>
          <w:szCs w:val="22"/>
          <w:lang w:val="pt-BR"/>
        </w:rPr>
        <w:t>Primeira</w:t>
      </w:r>
      <w:r w:rsidR="00726D1D" w:rsidRPr="003D2494">
        <w:rPr>
          <w:rFonts w:ascii="Segoe UI" w:hAnsi="Segoe UI" w:cs="Segoe UI"/>
          <w:i/>
          <w:sz w:val="22"/>
          <w:szCs w:val="22"/>
          <w:lang w:val="pt-BR"/>
        </w:rPr>
        <w:t xml:space="preserve">) </w:t>
      </w:r>
      <w:r w:rsidR="004550D5" w:rsidRPr="003D2494">
        <w:rPr>
          <w:rFonts w:ascii="Segoe UI" w:hAnsi="Segoe UI" w:cs="Segoe UI"/>
          <w:i/>
          <w:sz w:val="22"/>
          <w:szCs w:val="22"/>
          <w:lang w:val="pt-BR"/>
        </w:rPr>
        <w:t>Emissão da</w:t>
      </w:r>
      <w:r w:rsidR="00545B75" w:rsidRPr="003D2494">
        <w:rPr>
          <w:rFonts w:ascii="Segoe UI" w:hAnsi="Segoe UI" w:cs="Segoe UI"/>
          <w:i/>
          <w:sz w:val="22"/>
          <w:szCs w:val="22"/>
          <w:lang w:val="pt-BR"/>
        </w:rPr>
        <w:t xml:space="preserve"> </w:t>
      </w:r>
      <w:r w:rsidR="00726D1D" w:rsidRPr="003D2494">
        <w:rPr>
          <w:rFonts w:ascii="Segoe UI" w:hAnsi="Segoe UI" w:cs="Segoe UI"/>
          <w:i/>
          <w:sz w:val="22"/>
          <w:szCs w:val="22"/>
          <w:lang w:val="pt-BR"/>
        </w:rPr>
        <w:t>Aliseo Empreendimentos e Participações S.A.</w:t>
      </w:r>
      <w:r w:rsidR="0005657A" w:rsidRPr="003D2494">
        <w:rPr>
          <w:rFonts w:ascii="Segoe UI" w:hAnsi="Segoe UI" w:cs="Segoe UI"/>
          <w:sz w:val="22"/>
          <w:szCs w:val="22"/>
          <w:lang w:val="pt-BR"/>
        </w:rPr>
        <w:t>”</w:t>
      </w:r>
      <w:r w:rsidRPr="003D2494">
        <w:rPr>
          <w:rFonts w:ascii="Segoe UI" w:hAnsi="Segoe UI" w:cs="Segoe UI"/>
          <w:sz w:val="22"/>
          <w:szCs w:val="22"/>
          <w:lang w:val="pt-BR"/>
        </w:rPr>
        <w:t>, a ser celebrado entre a Emissora</w:t>
      </w:r>
      <w:r w:rsidR="003B4FDC" w:rsidRPr="003D2494">
        <w:rPr>
          <w:rFonts w:ascii="Segoe UI" w:hAnsi="Segoe UI" w:cs="Segoe UI"/>
          <w:sz w:val="22"/>
          <w:szCs w:val="22"/>
          <w:lang w:val="pt-BR"/>
        </w:rPr>
        <w:t xml:space="preserve"> e</w:t>
      </w:r>
      <w:r w:rsidRPr="003D2494">
        <w:rPr>
          <w:rFonts w:ascii="Segoe UI" w:hAnsi="Segoe UI" w:cs="Segoe UI"/>
          <w:sz w:val="22"/>
          <w:szCs w:val="22"/>
          <w:lang w:val="pt-BR"/>
        </w:rPr>
        <w:t xml:space="preserve"> o </w:t>
      </w:r>
      <w:r w:rsidR="0021163A" w:rsidRPr="003D2494">
        <w:rPr>
          <w:rFonts w:ascii="Segoe UI" w:hAnsi="Segoe UI" w:cs="Segoe UI"/>
          <w:sz w:val="22"/>
          <w:szCs w:val="22"/>
          <w:lang w:val="pt-BR"/>
        </w:rPr>
        <w:t xml:space="preserve">Coordenador Líder </w:t>
      </w:r>
      <w:r w:rsidRPr="003D2494">
        <w:rPr>
          <w:rFonts w:ascii="Segoe UI" w:hAnsi="Segoe UI" w:cs="Segoe UI"/>
          <w:sz w:val="22"/>
          <w:szCs w:val="22"/>
          <w:lang w:val="pt-BR"/>
        </w:rPr>
        <w:t>(“</w:t>
      </w:r>
      <w:r w:rsidRPr="003D2494">
        <w:rPr>
          <w:rFonts w:ascii="Segoe UI" w:hAnsi="Segoe UI" w:cs="Segoe UI"/>
          <w:b/>
          <w:sz w:val="22"/>
          <w:szCs w:val="22"/>
          <w:lang w:val="pt-BR"/>
        </w:rPr>
        <w:t>Contrato de Distribuição</w:t>
      </w:r>
      <w:r w:rsidRPr="003D2494">
        <w:rPr>
          <w:rFonts w:ascii="Segoe UI" w:hAnsi="Segoe UI" w:cs="Segoe UI"/>
          <w:sz w:val="22"/>
          <w:szCs w:val="22"/>
          <w:lang w:val="pt-BR"/>
        </w:rPr>
        <w:t>”).</w:t>
      </w:r>
      <w:r w:rsidR="006D2F86" w:rsidRPr="003D2494">
        <w:rPr>
          <w:rFonts w:ascii="Segoe UI" w:hAnsi="Segoe UI" w:cs="Segoe UI"/>
          <w:sz w:val="22"/>
          <w:szCs w:val="22"/>
          <w:lang w:val="pt-BR"/>
        </w:rPr>
        <w:t xml:space="preserve"> </w:t>
      </w:r>
    </w:p>
    <w:p w14:paraId="3AC48920" w14:textId="735FFE7C" w:rsidR="009C1827" w:rsidRPr="003D249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O plano de distribuição será organizado pel</w:t>
      </w:r>
      <w:r w:rsidR="0021163A" w:rsidRPr="003D2494">
        <w:rPr>
          <w:rFonts w:ascii="Segoe UI" w:hAnsi="Segoe UI" w:cs="Segoe UI"/>
          <w:sz w:val="22"/>
          <w:szCs w:val="22"/>
          <w:lang w:val="pt-BR"/>
        </w:rPr>
        <w:t>o</w:t>
      </w:r>
      <w:r w:rsidRPr="003D2494">
        <w:rPr>
          <w:rFonts w:ascii="Segoe UI" w:hAnsi="Segoe UI" w:cs="Segoe UI"/>
          <w:sz w:val="22"/>
          <w:szCs w:val="22"/>
          <w:lang w:val="pt-BR"/>
        </w:rPr>
        <w:t xml:space="preserve"> Coordenador</w:t>
      </w:r>
      <w:r w:rsidR="0021163A" w:rsidRPr="003D2494">
        <w:rPr>
          <w:rFonts w:ascii="Segoe UI" w:hAnsi="Segoe UI" w:cs="Segoe UI"/>
          <w:sz w:val="22"/>
          <w:szCs w:val="22"/>
          <w:lang w:val="pt-BR"/>
        </w:rPr>
        <w:t xml:space="preserve"> Líder</w:t>
      </w:r>
      <w:r w:rsidRPr="003D2494">
        <w:rPr>
          <w:rFonts w:ascii="Segoe UI" w:hAnsi="Segoe UI" w:cs="Segoe UI"/>
          <w:sz w:val="22"/>
          <w:szCs w:val="22"/>
          <w:lang w:val="pt-BR"/>
        </w:rPr>
        <w:t xml:space="preserve"> e seguirá os procedimentos descritos na Instrução CVM 476 e no Contrato de Distribuição, tendo como </w:t>
      </w:r>
      <w:r w:rsidR="008B4D99" w:rsidRPr="003D2494">
        <w:rPr>
          <w:rFonts w:ascii="Segoe UI" w:hAnsi="Segoe UI" w:cs="Segoe UI"/>
          <w:sz w:val="22"/>
          <w:szCs w:val="22"/>
          <w:lang w:val="pt-BR"/>
        </w:rPr>
        <w:t>público-alvo</w:t>
      </w:r>
      <w:r w:rsidRPr="003D2494">
        <w:rPr>
          <w:rFonts w:ascii="Segoe UI" w:hAnsi="Segoe UI" w:cs="Segoe UI"/>
          <w:sz w:val="22"/>
          <w:szCs w:val="22"/>
          <w:lang w:val="pt-BR"/>
        </w:rPr>
        <w:t xml:space="preserve"> exclusivamente Investidores Profissionais. Para tanto, o Coordenador</w:t>
      </w:r>
      <w:r w:rsidR="0021163A" w:rsidRPr="003D2494">
        <w:rPr>
          <w:rFonts w:ascii="Segoe UI" w:hAnsi="Segoe UI" w:cs="Segoe UI"/>
          <w:sz w:val="22"/>
          <w:szCs w:val="22"/>
          <w:lang w:val="pt-BR"/>
        </w:rPr>
        <w:t xml:space="preserve"> Líder poderá </w:t>
      </w:r>
      <w:r w:rsidRPr="003D249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3D2494">
        <w:rPr>
          <w:rFonts w:ascii="Segoe UI" w:hAnsi="Segoe UI" w:cs="Segoe UI"/>
          <w:b/>
          <w:sz w:val="22"/>
          <w:szCs w:val="22"/>
          <w:lang w:val="pt-BR"/>
        </w:rPr>
        <w:t>Plano de Distribuição</w:t>
      </w:r>
      <w:r w:rsidRPr="003D2494">
        <w:rPr>
          <w:rFonts w:ascii="Segoe UI" w:hAnsi="Segoe UI" w:cs="Segoe UI"/>
          <w:sz w:val="22"/>
          <w:szCs w:val="22"/>
          <w:lang w:val="pt-BR"/>
        </w:rPr>
        <w:t>”).</w:t>
      </w:r>
    </w:p>
    <w:p w14:paraId="20CD5603" w14:textId="1227510A" w:rsidR="009C1827" w:rsidRPr="003D249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 </w:t>
      </w:r>
      <w:r w:rsidR="00FD4945" w:rsidRPr="003D2494">
        <w:rPr>
          <w:rFonts w:ascii="Segoe UI" w:hAnsi="Segoe UI" w:cs="Segoe UI"/>
          <w:sz w:val="22"/>
          <w:szCs w:val="22"/>
          <w:lang w:val="pt-BR"/>
        </w:rPr>
        <w:t>público</w:t>
      </w:r>
      <w:r w:rsidR="00BF5099" w:rsidRPr="003D2494">
        <w:rPr>
          <w:rFonts w:ascii="Segoe UI" w:hAnsi="Segoe UI" w:cs="Segoe UI"/>
          <w:sz w:val="22"/>
          <w:szCs w:val="22"/>
          <w:lang w:val="pt-BR"/>
        </w:rPr>
        <w:t>-</w:t>
      </w:r>
      <w:r w:rsidR="00FD4945" w:rsidRPr="003D2494">
        <w:rPr>
          <w:rFonts w:ascii="Segoe UI" w:hAnsi="Segoe UI" w:cs="Segoe UI"/>
          <w:sz w:val="22"/>
          <w:szCs w:val="22"/>
          <w:lang w:val="pt-BR"/>
        </w:rPr>
        <w:t xml:space="preserve">alvo </w:t>
      </w:r>
      <w:r w:rsidRPr="003D2494">
        <w:rPr>
          <w:rFonts w:ascii="Segoe UI" w:hAnsi="Segoe UI" w:cs="Segoe UI"/>
          <w:sz w:val="22"/>
          <w:szCs w:val="22"/>
          <w:lang w:val="pt-BR"/>
        </w:rPr>
        <w:t xml:space="preserve">da Oferta Restrita é composto exclusivamente por Investidores Profissionais, referidos no artigo </w:t>
      </w:r>
      <w:r w:rsidR="002D254E" w:rsidRPr="003D2494">
        <w:rPr>
          <w:rFonts w:ascii="Segoe UI" w:hAnsi="Segoe UI" w:cs="Segoe UI"/>
          <w:sz w:val="22"/>
          <w:szCs w:val="22"/>
          <w:lang w:val="pt-BR"/>
        </w:rPr>
        <w:t>11</w:t>
      </w:r>
      <w:r w:rsidRPr="003D2494">
        <w:rPr>
          <w:rFonts w:ascii="Segoe UI" w:hAnsi="Segoe UI" w:cs="Segoe UI"/>
          <w:sz w:val="22"/>
          <w:szCs w:val="22"/>
          <w:lang w:val="pt-BR"/>
        </w:rPr>
        <w:t xml:space="preserve"> da </w:t>
      </w:r>
      <w:r w:rsidR="00853383" w:rsidRPr="003D2494">
        <w:rPr>
          <w:rFonts w:ascii="Segoe UI" w:hAnsi="Segoe UI" w:cs="Segoe UI"/>
          <w:sz w:val="22"/>
          <w:szCs w:val="22"/>
          <w:lang w:val="pt-BR"/>
        </w:rPr>
        <w:t>Resolução CVM 30</w:t>
      </w:r>
      <w:r w:rsidRPr="003D2494">
        <w:rPr>
          <w:rFonts w:ascii="Segoe UI" w:hAnsi="Segoe UI" w:cs="Segoe UI"/>
          <w:sz w:val="22"/>
          <w:szCs w:val="22"/>
          <w:lang w:val="pt-BR"/>
        </w:rPr>
        <w:t>.</w:t>
      </w:r>
    </w:p>
    <w:p w14:paraId="00696C36" w14:textId="68C122CE" w:rsidR="009C1827" w:rsidRPr="003D249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Emissão e a Oferta Restrita não poderão ter seu valor e quantidade aumentados em nenhuma hipótese.</w:t>
      </w:r>
    </w:p>
    <w:p w14:paraId="67691328" w14:textId="148EEC66" w:rsidR="009C1827" w:rsidRPr="003D249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A colocação das Debêntures será realizada de acordo com os procedimentos do MDA, administrado e operacionalizado pela B3 e com o Plano de Distribuição descrito nesta Cláusula </w:t>
      </w:r>
      <w:r w:rsidR="004035C5" w:rsidRPr="003D2494">
        <w:rPr>
          <w:rFonts w:ascii="Segoe UI" w:hAnsi="Segoe UI" w:cs="Segoe UI"/>
          <w:sz w:val="22"/>
          <w:szCs w:val="22"/>
          <w:lang w:val="pt-BR"/>
        </w:rPr>
        <w:fldChar w:fldCharType="begin"/>
      </w:r>
      <w:r w:rsidR="004035C5" w:rsidRPr="003D2494">
        <w:rPr>
          <w:rFonts w:ascii="Segoe UI" w:hAnsi="Segoe UI" w:cs="Segoe UI"/>
          <w:sz w:val="22"/>
          <w:szCs w:val="22"/>
          <w:lang w:val="pt-BR"/>
        </w:rPr>
        <w:instrText xml:space="preserve"> REF _Ref62664867 \n \h </w:instrText>
      </w:r>
      <w:r w:rsidR="00047E25" w:rsidRPr="003D2494">
        <w:rPr>
          <w:rFonts w:ascii="Segoe UI" w:hAnsi="Segoe UI" w:cs="Segoe UI"/>
          <w:sz w:val="22"/>
          <w:szCs w:val="22"/>
          <w:lang w:val="pt-BR"/>
        </w:rPr>
        <w:instrText xml:space="preserve"> \* MERGEFORMAT </w:instrText>
      </w:r>
      <w:r w:rsidR="004035C5" w:rsidRPr="003D2494">
        <w:rPr>
          <w:rFonts w:ascii="Segoe UI" w:hAnsi="Segoe UI" w:cs="Segoe UI"/>
          <w:sz w:val="22"/>
          <w:szCs w:val="22"/>
          <w:lang w:val="pt-BR"/>
        </w:rPr>
      </w:r>
      <w:r w:rsidR="004035C5" w:rsidRPr="003D2494">
        <w:rPr>
          <w:rFonts w:ascii="Segoe UI" w:hAnsi="Segoe UI" w:cs="Segoe UI"/>
          <w:sz w:val="22"/>
          <w:szCs w:val="22"/>
          <w:lang w:val="pt-BR"/>
        </w:rPr>
        <w:fldChar w:fldCharType="separate"/>
      </w:r>
      <w:r w:rsidR="003D2494">
        <w:rPr>
          <w:rFonts w:ascii="Segoe UI" w:hAnsi="Segoe UI" w:cs="Segoe UI"/>
          <w:sz w:val="22"/>
          <w:szCs w:val="22"/>
          <w:lang w:val="pt-BR"/>
        </w:rPr>
        <w:t>3</w:t>
      </w:r>
      <w:r w:rsidR="004035C5" w:rsidRPr="003D2494">
        <w:rPr>
          <w:rFonts w:ascii="Segoe UI" w:hAnsi="Segoe UI" w:cs="Segoe UI"/>
          <w:sz w:val="22"/>
          <w:szCs w:val="22"/>
          <w:lang w:val="pt-BR"/>
        </w:rPr>
        <w:fldChar w:fldCharType="end"/>
      </w:r>
      <w:r w:rsidRPr="003D2494">
        <w:rPr>
          <w:rFonts w:ascii="Segoe UI" w:hAnsi="Segoe UI" w:cs="Segoe UI"/>
          <w:sz w:val="22"/>
          <w:szCs w:val="22"/>
          <w:lang w:val="pt-BR"/>
        </w:rPr>
        <w:t>.</w:t>
      </w:r>
    </w:p>
    <w:p w14:paraId="4510C092" w14:textId="08EC0FDC" w:rsidR="009C1827" w:rsidRPr="003D249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3D249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3D2494">
        <w:rPr>
          <w:rFonts w:ascii="Segoe UI" w:hAnsi="Segoe UI" w:cs="Segoe UI"/>
          <w:b/>
          <w:bCs/>
          <w:iCs/>
          <w:sz w:val="22"/>
          <w:szCs w:val="22"/>
          <w:lang w:val="pt-BR"/>
        </w:rPr>
        <w:t>(</w:t>
      </w:r>
      <w:bookmarkStart w:id="242" w:name="_Hlk72587232"/>
      <w:r w:rsidRPr="003D2494">
        <w:rPr>
          <w:rFonts w:ascii="Segoe UI" w:hAnsi="Segoe UI" w:cs="Segoe UI"/>
          <w:b/>
          <w:bCs/>
          <w:iCs/>
          <w:sz w:val="22"/>
          <w:szCs w:val="22"/>
          <w:lang w:val="pt-BR"/>
        </w:rPr>
        <w:t>a)</w:t>
      </w:r>
      <w:r w:rsidRPr="003D2494">
        <w:rPr>
          <w:rFonts w:ascii="Segoe UI" w:hAnsi="Segoe UI" w:cs="Segoe UI"/>
          <w:bCs/>
          <w:iCs/>
          <w:sz w:val="22"/>
          <w:szCs w:val="22"/>
          <w:lang w:val="pt-BR"/>
        </w:rPr>
        <w:t xml:space="preserve"> a Oferta </w:t>
      </w:r>
      <w:r w:rsidRPr="003D2494">
        <w:rPr>
          <w:rFonts w:ascii="Segoe UI" w:hAnsi="Segoe UI" w:cs="Segoe UI"/>
          <w:sz w:val="22"/>
          <w:szCs w:val="22"/>
          <w:lang w:val="pt-BR"/>
        </w:rPr>
        <w:t>Restrita</w:t>
      </w:r>
      <w:r w:rsidRPr="003D2494">
        <w:rPr>
          <w:rFonts w:ascii="Segoe UI" w:hAnsi="Segoe UI" w:cs="Segoe UI"/>
          <w:bCs/>
          <w:iCs/>
          <w:sz w:val="22"/>
          <w:szCs w:val="22"/>
          <w:lang w:val="pt-BR"/>
        </w:rPr>
        <w:t xml:space="preserve"> não foi registrada perante a CVM</w:t>
      </w:r>
      <w:r w:rsidR="00AB6014" w:rsidRPr="003D2494">
        <w:rPr>
          <w:rFonts w:ascii="Segoe UI" w:hAnsi="Segoe UI" w:cs="Segoe UI"/>
          <w:bCs/>
          <w:iCs/>
          <w:sz w:val="22"/>
          <w:szCs w:val="22"/>
          <w:lang w:val="pt-BR"/>
        </w:rPr>
        <w:t xml:space="preserve"> e será registrada na ANBIMA nos termos do Código ANBIMA</w:t>
      </w:r>
      <w:r w:rsidRPr="003D2494">
        <w:rPr>
          <w:rFonts w:ascii="Segoe UI" w:hAnsi="Segoe UI" w:cs="Segoe UI"/>
          <w:bCs/>
          <w:iCs/>
          <w:sz w:val="22"/>
          <w:szCs w:val="22"/>
          <w:lang w:val="pt-BR"/>
        </w:rPr>
        <w:t xml:space="preserve">; </w:t>
      </w:r>
      <w:r w:rsidRPr="003D2494">
        <w:rPr>
          <w:rFonts w:ascii="Segoe UI" w:hAnsi="Segoe UI" w:cs="Segoe UI"/>
          <w:b/>
          <w:bCs/>
          <w:iCs/>
          <w:sz w:val="22"/>
          <w:szCs w:val="22"/>
          <w:lang w:val="pt-BR"/>
        </w:rPr>
        <w:t>(b)</w:t>
      </w:r>
      <w:r w:rsidRPr="003D249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3D2494">
        <w:rPr>
          <w:rFonts w:ascii="Segoe UI" w:hAnsi="Segoe UI" w:cs="Segoe UI"/>
          <w:bCs/>
          <w:iCs/>
          <w:sz w:val="22"/>
          <w:szCs w:val="22"/>
          <w:lang w:val="pt-BR"/>
        </w:rPr>
        <w:t xml:space="preserve">; e </w:t>
      </w:r>
      <w:r w:rsidR="00AB6014" w:rsidRPr="003D2494">
        <w:rPr>
          <w:rFonts w:ascii="Segoe UI" w:hAnsi="Segoe UI" w:cs="Segoe UI"/>
          <w:b/>
          <w:bCs/>
          <w:iCs/>
          <w:sz w:val="22"/>
          <w:szCs w:val="22"/>
          <w:lang w:val="pt-BR"/>
        </w:rPr>
        <w:t>(c)</w:t>
      </w:r>
      <w:r w:rsidR="00AB6014" w:rsidRPr="003D2494">
        <w:rPr>
          <w:rFonts w:ascii="Segoe UI" w:hAnsi="Segoe UI" w:cs="Segoe UI"/>
          <w:bCs/>
          <w:iCs/>
          <w:sz w:val="22"/>
          <w:szCs w:val="22"/>
          <w:lang w:val="pt-BR"/>
        </w:rPr>
        <w:t xml:space="preserve"> efetuaram sua própria análise com relação à capacidade de pagamento da Emissora</w:t>
      </w:r>
      <w:r w:rsidR="003B4FDC" w:rsidRPr="003D2494">
        <w:rPr>
          <w:rFonts w:ascii="Segoe UI" w:hAnsi="Segoe UI" w:cs="Segoe UI"/>
          <w:bCs/>
          <w:iCs/>
          <w:sz w:val="22"/>
          <w:szCs w:val="22"/>
          <w:lang w:val="pt-BR"/>
        </w:rPr>
        <w:t xml:space="preserve"> </w:t>
      </w:r>
      <w:bookmarkEnd w:id="242"/>
      <w:r w:rsidRPr="003D2494">
        <w:rPr>
          <w:rFonts w:ascii="Segoe UI" w:hAnsi="Segoe UI" w:cs="Segoe UI"/>
          <w:bCs/>
          <w:iCs/>
          <w:sz w:val="22"/>
          <w:szCs w:val="22"/>
          <w:lang w:val="pt-BR"/>
        </w:rPr>
        <w:t>(“</w:t>
      </w:r>
      <w:r w:rsidRPr="003D2494">
        <w:rPr>
          <w:rFonts w:ascii="Segoe UI" w:hAnsi="Segoe UI" w:cs="Segoe UI"/>
          <w:b/>
          <w:bCs/>
          <w:iCs/>
          <w:sz w:val="22"/>
          <w:szCs w:val="22"/>
          <w:lang w:val="pt-BR"/>
        </w:rPr>
        <w:t>Declaração de Investidor Profissional</w:t>
      </w:r>
      <w:r w:rsidRPr="003D2494">
        <w:rPr>
          <w:rFonts w:ascii="Segoe UI" w:hAnsi="Segoe UI" w:cs="Segoe UI"/>
          <w:bCs/>
          <w:iCs/>
          <w:sz w:val="22"/>
          <w:szCs w:val="22"/>
          <w:lang w:val="pt-BR"/>
        </w:rPr>
        <w:t>”).</w:t>
      </w:r>
    </w:p>
    <w:p w14:paraId="2EB87D81" w14:textId="6D0573B9" w:rsidR="009C1827" w:rsidRPr="003D249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3D2494">
        <w:rPr>
          <w:rFonts w:ascii="Segoe UI" w:hAnsi="Segoe UI" w:cs="Segoe UI"/>
          <w:bCs/>
          <w:iCs/>
          <w:sz w:val="22"/>
          <w:szCs w:val="22"/>
          <w:lang w:val="pt-BR"/>
        </w:rPr>
        <w:t xml:space="preserve">Não </w:t>
      </w:r>
      <w:r w:rsidRPr="003D2494">
        <w:rPr>
          <w:rFonts w:ascii="Segoe UI" w:hAnsi="Segoe UI" w:cs="Segoe UI"/>
          <w:sz w:val="22"/>
          <w:szCs w:val="22"/>
          <w:lang w:val="pt-BR"/>
        </w:rPr>
        <w:t>existirão</w:t>
      </w:r>
      <w:r w:rsidRPr="003D249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3D249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243" w:name="_Ref109062347"/>
      <w:bookmarkStart w:id="244" w:name="_Ref109229197"/>
      <w:bookmarkStart w:id="245" w:name="_Ref111650336"/>
      <w:r w:rsidRPr="003D2494">
        <w:rPr>
          <w:rFonts w:ascii="Segoe UI" w:hAnsi="Segoe UI" w:cs="Segoe UI"/>
          <w:b/>
          <w:bCs/>
          <w:sz w:val="22"/>
          <w:szCs w:val="22"/>
          <w:lang w:val="pt-BR"/>
        </w:rPr>
        <w:t>Distribuição Parcial</w:t>
      </w:r>
      <w:r w:rsidRPr="003D2494">
        <w:rPr>
          <w:rFonts w:ascii="Segoe UI" w:hAnsi="Segoe UI" w:cs="Segoe UI"/>
          <w:sz w:val="22"/>
          <w:szCs w:val="22"/>
          <w:lang w:val="pt-BR"/>
        </w:rPr>
        <w:t xml:space="preserve">. </w:t>
      </w:r>
      <w:r w:rsidR="00297E14" w:rsidRPr="003D2494">
        <w:rPr>
          <w:rFonts w:ascii="Segoe UI" w:hAnsi="Segoe UI" w:cs="Segoe UI"/>
          <w:sz w:val="22"/>
          <w:szCs w:val="22"/>
          <w:lang w:val="pt-BR"/>
        </w:rPr>
        <w:t>S</w:t>
      </w:r>
      <w:r w:rsidRPr="003D2494">
        <w:rPr>
          <w:rFonts w:ascii="Segoe UI" w:hAnsi="Segoe UI" w:cs="Segoe UI"/>
          <w:sz w:val="22"/>
          <w:szCs w:val="22"/>
          <w:lang w:val="pt-BR"/>
        </w:rPr>
        <w:t>erá permitida a distribuição parcial das Debêntures</w:t>
      </w:r>
      <w:r w:rsidR="00113146" w:rsidRPr="003D2494">
        <w:rPr>
          <w:rFonts w:ascii="Segoe UI" w:hAnsi="Segoe UI" w:cs="Segoe UI"/>
          <w:sz w:val="22"/>
          <w:szCs w:val="22"/>
          <w:lang w:val="pt-BR"/>
        </w:rPr>
        <w:t>, nos termos da Instrução CVM nº 400 de 29 de dezembro de 2003</w:t>
      </w:r>
      <w:r w:rsidR="00BA217C" w:rsidRPr="003D2494">
        <w:rPr>
          <w:rFonts w:ascii="Segoe UI" w:hAnsi="Segoe UI" w:cs="Segoe UI"/>
          <w:sz w:val="22"/>
          <w:szCs w:val="22"/>
          <w:lang w:val="pt-BR"/>
        </w:rPr>
        <w:t>, conforme alterada</w:t>
      </w:r>
      <w:r w:rsidR="00113146" w:rsidRPr="003D2494">
        <w:rPr>
          <w:rFonts w:ascii="Segoe UI" w:hAnsi="Segoe UI" w:cs="Segoe UI"/>
          <w:sz w:val="22"/>
          <w:szCs w:val="22"/>
          <w:lang w:val="pt-BR"/>
        </w:rPr>
        <w:t xml:space="preserve"> (“</w:t>
      </w:r>
      <w:r w:rsidR="00113146" w:rsidRPr="003D2494">
        <w:rPr>
          <w:rFonts w:ascii="Segoe UI" w:hAnsi="Segoe UI" w:cs="Segoe UI"/>
          <w:b/>
          <w:sz w:val="22"/>
          <w:szCs w:val="22"/>
          <w:lang w:val="pt-BR"/>
        </w:rPr>
        <w:t>Instrução CVM 400</w:t>
      </w:r>
      <w:r w:rsidR="00113146" w:rsidRPr="003D2494">
        <w:rPr>
          <w:rFonts w:ascii="Segoe UI" w:hAnsi="Segoe UI" w:cs="Segoe UI"/>
          <w:sz w:val="22"/>
          <w:szCs w:val="22"/>
          <w:lang w:val="pt-BR"/>
        </w:rPr>
        <w:t>”)</w:t>
      </w:r>
      <w:r w:rsidR="00297E14" w:rsidRPr="003D2494">
        <w:rPr>
          <w:rFonts w:ascii="Segoe UI" w:hAnsi="Segoe UI" w:cs="Segoe UI"/>
          <w:sz w:val="22"/>
          <w:szCs w:val="22"/>
          <w:lang w:val="pt-BR"/>
        </w:rPr>
        <w:t xml:space="preserve">, podendo o investidor, nos termos do art. 31 da Instrução 400, condicionar sua adesão a que haja distribuição </w:t>
      </w:r>
      <w:r w:rsidR="00297E14" w:rsidRPr="003D2494">
        <w:rPr>
          <w:rFonts w:ascii="Segoe UI" w:hAnsi="Segoe UI" w:cs="Segoe UI"/>
          <w:b/>
          <w:bCs/>
          <w:sz w:val="22"/>
          <w:szCs w:val="22"/>
          <w:lang w:val="pt-BR"/>
        </w:rPr>
        <w:t>(i)</w:t>
      </w:r>
      <w:r w:rsidR="00297E14" w:rsidRPr="003D2494">
        <w:rPr>
          <w:rFonts w:ascii="Segoe UI" w:hAnsi="Segoe UI" w:cs="Segoe UI"/>
          <w:sz w:val="22"/>
          <w:szCs w:val="22"/>
          <w:lang w:val="pt-BR"/>
        </w:rPr>
        <w:t xml:space="preserve"> da totalidade das Debêntures; ou </w:t>
      </w:r>
      <w:r w:rsidR="00297E14" w:rsidRPr="003D2494">
        <w:rPr>
          <w:rFonts w:ascii="Segoe UI" w:hAnsi="Segoe UI" w:cs="Segoe UI"/>
          <w:b/>
          <w:bCs/>
          <w:sz w:val="22"/>
          <w:szCs w:val="22"/>
          <w:lang w:val="pt-BR"/>
        </w:rPr>
        <w:t>(ii)</w:t>
      </w:r>
      <w:r w:rsidR="00297E14" w:rsidRPr="003D249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3D2494">
        <w:rPr>
          <w:rFonts w:ascii="Segoe UI" w:hAnsi="Segoe UI" w:cs="Segoe UI"/>
          <w:sz w:val="22"/>
          <w:szCs w:val="22"/>
          <w:lang w:val="pt-BR"/>
        </w:rPr>
        <w:t>, que não poderá ser inferior ao mínimo previsto pela Emissora</w:t>
      </w:r>
      <w:r w:rsidR="00297E14" w:rsidRPr="003D2494">
        <w:rPr>
          <w:rFonts w:ascii="Segoe UI" w:hAnsi="Segoe UI" w:cs="Segoe UI"/>
          <w:sz w:val="22"/>
          <w:szCs w:val="22"/>
          <w:lang w:val="pt-BR"/>
        </w:rPr>
        <w:t>. A distribuição parcial das Debêntures ocorrerá com o cancelamento das Debêntures não integralizadas</w:t>
      </w:r>
      <w:r w:rsidR="008F2FDA" w:rsidRPr="003D2494">
        <w:rPr>
          <w:rFonts w:ascii="Segoe UI" w:hAnsi="Segoe UI" w:cs="Segoe UI"/>
          <w:sz w:val="22"/>
          <w:szCs w:val="22"/>
          <w:lang w:val="pt-BR"/>
        </w:rPr>
        <w:t>, observado</w:t>
      </w:r>
      <w:r w:rsidR="000E2012" w:rsidRPr="003D2494">
        <w:rPr>
          <w:rFonts w:ascii="Segoe UI" w:hAnsi="Segoe UI" w:cs="Segoe UI"/>
          <w:sz w:val="22"/>
          <w:szCs w:val="22"/>
          <w:lang w:val="pt-BR"/>
        </w:rPr>
        <w:t>s</w:t>
      </w:r>
      <w:r w:rsidR="008F2FDA" w:rsidRPr="003D2494">
        <w:rPr>
          <w:rFonts w:ascii="Segoe UI" w:hAnsi="Segoe UI" w:cs="Segoe UI"/>
          <w:sz w:val="22"/>
          <w:szCs w:val="22"/>
          <w:lang w:val="pt-BR"/>
        </w:rPr>
        <w:t xml:space="preserve"> os Montantes Mínimos</w:t>
      </w:r>
      <w:r w:rsidR="000E2012" w:rsidRPr="003D2494">
        <w:rPr>
          <w:rFonts w:ascii="Segoe UI" w:hAnsi="Segoe UI" w:cs="Segoe UI"/>
          <w:sz w:val="22"/>
          <w:szCs w:val="22"/>
          <w:lang w:val="pt-BR"/>
        </w:rPr>
        <w:t xml:space="preserve"> </w:t>
      </w:r>
      <w:r w:rsidR="008F2FDA" w:rsidRPr="003D2494">
        <w:rPr>
          <w:rFonts w:ascii="Segoe UI" w:hAnsi="Segoe UI" w:cs="Segoe UI"/>
          <w:sz w:val="22"/>
          <w:szCs w:val="22"/>
          <w:lang w:val="pt-BR"/>
        </w:rPr>
        <w:t>(conforme definido abaixo)</w:t>
      </w:r>
      <w:r w:rsidR="000E2012" w:rsidRPr="003D2494">
        <w:rPr>
          <w:rFonts w:ascii="Segoe UI" w:hAnsi="Segoe UI" w:cs="Segoe UI"/>
          <w:sz w:val="22"/>
          <w:szCs w:val="22"/>
          <w:lang w:val="pt-BR"/>
        </w:rPr>
        <w:t xml:space="preserve"> de cada Série</w:t>
      </w:r>
      <w:r w:rsidR="00297E14" w:rsidRPr="003D2494">
        <w:rPr>
          <w:rFonts w:ascii="Segoe UI" w:hAnsi="Segoe UI" w:cs="Segoe UI"/>
          <w:sz w:val="22"/>
          <w:szCs w:val="22"/>
          <w:lang w:val="pt-BR"/>
        </w:rPr>
        <w:t xml:space="preserve">. Nesta hipótese, </w:t>
      </w:r>
      <w:r w:rsidR="008C1EB7" w:rsidRPr="003D2494">
        <w:rPr>
          <w:rFonts w:ascii="Segoe UI" w:hAnsi="Segoe UI" w:cs="Segoe UI"/>
          <w:sz w:val="22"/>
          <w:szCs w:val="22"/>
          <w:lang w:val="pt-BR"/>
        </w:rPr>
        <w:t>a presente</w:t>
      </w:r>
      <w:r w:rsidR="00297E14" w:rsidRPr="003D2494">
        <w:rPr>
          <w:rFonts w:ascii="Segoe UI" w:hAnsi="Segoe UI" w:cs="Segoe UI"/>
          <w:sz w:val="22"/>
          <w:szCs w:val="22"/>
          <w:lang w:val="pt-BR"/>
        </w:rPr>
        <w:t xml:space="preserve"> Escritura </w:t>
      </w:r>
      <w:r w:rsidR="009E2115" w:rsidRPr="003D2494">
        <w:rPr>
          <w:rFonts w:ascii="Segoe UI" w:hAnsi="Segoe UI" w:cs="Segoe UI"/>
          <w:sz w:val="22"/>
          <w:szCs w:val="22"/>
          <w:lang w:val="pt-BR"/>
        </w:rPr>
        <w:t xml:space="preserve">de Emissão </w:t>
      </w:r>
      <w:r w:rsidR="00297E14" w:rsidRPr="003D2494">
        <w:rPr>
          <w:rFonts w:ascii="Segoe UI" w:hAnsi="Segoe UI" w:cs="Segoe UI"/>
          <w:sz w:val="22"/>
          <w:szCs w:val="22"/>
          <w:lang w:val="pt-BR"/>
        </w:rPr>
        <w:t xml:space="preserve">deverá ser aditada, em conformidade com o modelo constante do </w:t>
      </w:r>
      <w:r w:rsidR="00297E14" w:rsidRPr="003D2494">
        <w:rPr>
          <w:rFonts w:ascii="Segoe UI" w:hAnsi="Segoe UI" w:cs="Segoe UI"/>
          <w:b/>
          <w:bCs/>
          <w:sz w:val="22"/>
          <w:szCs w:val="22"/>
          <w:lang w:val="pt-BR"/>
        </w:rPr>
        <w:t>Anexo I</w:t>
      </w:r>
      <w:r w:rsidR="00297E14" w:rsidRPr="003D2494">
        <w:rPr>
          <w:rFonts w:ascii="Segoe UI" w:hAnsi="Segoe UI" w:cs="Segoe UI"/>
          <w:sz w:val="22"/>
          <w:szCs w:val="22"/>
          <w:lang w:val="pt-BR"/>
        </w:rPr>
        <w:t xml:space="preserve"> a esta Escritura</w:t>
      </w:r>
      <w:r w:rsidR="00857ED7" w:rsidRPr="003D2494">
        <w:rPr>
          <w:rFonts w:ascii="Segoe UI" w:hAnsi="Segoe UI" w:cs="Segoe UI"/>
          <w:sz w:val="22"/>
          <w:szCs w:val="22"/>
          <w:lang w:val="pt-BR"/>
        </w:rPr>
        <w:t xml:space="preserve"> de Emissão</w:t>
      </w:r>
      <w:r w:rsidR="00297E14" w:rsidRPr="003D2494">
        <w:rPr>
          <w:rFonts w:ascii="Segoe UI" w:hAnsi="Segoe UI" w:cs="Segoe UI"/>
          <w:sz w:val="22"/>
          <w:szCs w:val="22"/>
          <w:lang w:val="pt-BR"/>
        </w:rPr>
        <w:t>, para alterar a Quantidade de Debêntures</w:t>
      </w:r>
      <w:r w:rsidR="008C1EB7" w:rsidRPr="003D2494">
        <w:rPr>
          <w:rFonts w:ascii="Segoe UI" w:hAnsi="Segoe UI" w:cs="Segoe UI"/>
          <w:sz w:val="22"/>
          <w:szCs w:val="22"/>
          <w:lang w:val="pt-BR"/>
        </w:rPr>
        <w:t xml:space="preserve"> (conforme definido abaixo)</w:t>
      </w:r>
      <w:r w:rsidR="00297E14" w:rsidRPr="003D249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3D2494">
        <w:rPr>
          <w:rFonts w:ascii="Segoe UI" w:hAnsi="Segoe UI" w:cs="Segoe UI"/>
          <w:sz w:val="22"/>
          <w:szCs w:val="22"/>
          <w:lang w:val="pt-BR"/>
        </w:rPr>
        <w:t xml:space="preserve"> de Emissão</w:t>
      </w:r>
      <w:r w:rsidR="00297E14" w:rsidRPr="003D2494">
        <w:rPr>
          <w:rFonts w:ascii="Segoe UI" w:hAnsi="Segoe UI" w:cs="Segoe UI"/>
          <w:sz w:val="22"/>
          <w:szCs w:val="22"/>
          <w:lang w:val="pt-BR"/>
        </w:rPr>
        <w:t>, sem a necessidade de deliberação societária adicional da Emissora ou aprovação pelos Debenturistas</w:t>
      </w:r>
      <w:r w:rsidR="00AC7818" w:rsidRPr="003D2494">
        <w:rPr>
          <w:rFonts w:ascii="Segoe UI" w:hAnsi="Segoe UI" w:cs="Segoe UI"/>
          <w:sz w:val="22"/>
          <w:szCs w:val="22"/>
          <w:lang w:val="pt-BR"/>
        </w:rPr>
        <w:t>.</w:t>
      </w:r>
      <w:bookmarkEnd w:id="243"/>
      <w:bookmarkEnd w:id="244"/>
      <w:r w:rsidR="00D4675F" w:rsidRPr="003D2494">
        <w:rPr>
          <w:rFonts w:ascii="Segoe UI" w:hAnsi="Segoe UI" w:cs="Segoe UI"/>
          <w:sz w:val="22"/>
          <w:szCs w:val="22"/>
          <w:lang w:val="pt-BR"/>
        </w:rPr>
        <w:t xml:space="preserve"> </w:t>
      </w:r>
      <w:bookmarkEnd w:id="245"/>
    </w:p>
    <w:p w14:paraId="76B376E1" w14:textId="77777777" w:rsidR="00127986" w:rsidRPr="003D2494" w:rsidRDefault="0098418C" w:rsidP="000C31E2">
      <w:pPr>
        <w:pStyle w:val="Level1"/>
        <w:spacing w:before="0" w:after="240" w:line="320" w:lineRule="atLeast"/>
        <w:rPr>
          <w:rFonts w:ascii="Segoe UI" w:hAnsi="Segoe UI" w:cs="Segoe UI"/>
          <w:szCs w:val="22"/>
        </w:rPr>
      </w:pPr>
      <w:r w:rsidRPr="003D2494">
        <w:rPr>
          <w:rFonts w:ascii="Segoe UI" w:hAnsi="Segoe UI" w:cs="Segoe UI"/>
          <w:szCs w:val="22"/>
        </w:rPr>
        <w:t>CARACTERÍSTICAS DAS DEBÊNTURES</w:t>
      </w:r>
    </w:p>
    <w:p w14:paraId="5DE49EB5" w14:textId="77777777" w:rsidR="00127986" w:rsidRPr="003D249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246" w:name="_Ref420335418"/>
      <w:r w:rsidRPr="003D2494">
        <w:rPr>
          <w:rFonts w:ascii="Segoe UI" w:hAnsi="Segoe UI" w:cs="Segoe UI"/>
          <w:b/>
          <w:sz w:val="22"/>
          <w:szCs w:val="22"/>
          <w:lang w:val="pt-BR"/>
        </w:rPr>
        <w:t>Data de Emissão</w:t>
      </w:r>
      <w:bookmarkEnd w:id="246"/>
      <w:r w:rsidRPr="003D2494">
        <w:rPr>
          <w:rFonts w:ascii="Segoe UI" w:hAnsi="Segoe UI" w:cs="Segoe UI"/>
          <w:b/>
          <w:sz w:val="22"/>
          <w:szCs w:val="22"/>
          <w:lang w:val="pt-BR"/>
        </w:rPr>
        <w:t xml:space="preserve"> </w:t>
      </w:r>
      <w:r w:rsidR="00A2319A" w:rsidRPr="003D2494">
        <w:rPr>
          <w:rFonts w:ascii="Segoe UI" w:hAnsi="Segoe UI" w:cs="Segoe UI"/>
          <w:b/>
          <w:sz w:val="22"/>
          <w:szCs w:val="22"/>
          <w:lang w:val="pt-BR"/>
        </w:rPr>
        <w:t>das Debêntures</w:t>
      </w:r>
    </w:p>
    <w:p w14:paraId="26A96118" w14:textId="331261C2" w:rsidR="00127986" w:rsidRPr="003D249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bCs/>
          <w:iCs/>
          <w:sz w:val="22"/>
          <w:szCs w:val="22"/>
          <w:lang w:val="pt-BR"/>
        </w:rPr>
        <w:t xml:space="preserve">Para todos os </w:t>
      </w:r>
      <w:r w:rsidR="003F0B96" w:rsidRPr="003D2494">
        <w:rPr>
          <w:rFonts w:ascii="Segoe UI" w:hAnsi="Segoe UI" w:cs="Segoe UI"/>
          <w:bCs/>
          <w:iCs/>
          <w:sz w:val="22"/>
          <w:szCs w:val="22"/>
          <w:lang w:val="pt-BR"/>
        </w:rPr>
        <w:t xml:space="preserve">fins e </w:t>
      </w:r>
      <w:r w:rsidRPr="003D2494">
        <w:rPr>
          <w:rFonts w:ascii="Segoe UI" w:hAnsi="Segoe UI" w:cs="Segoe UI"/>
          <w:bCs/>
          <w:iCs/>
          <w:sz w:val="22"/>
          <w:szCs w:val="22"/>
          <w:lang w:val="pt-BR"/>
        </w:rPr>
        <w:t xml:space="preserve">efeitos legais, a data de emissão das Debêntures </w:t>
      </w:r>
      <w:r w:rsidRPr="00F174F5">
        <w:rPr>
          <w:rFonts w:ascii="Segoe UI" w:hAnsi="Segoe UI" w:cs="Segoe UI"/>
          <w:sz w:val="22"/>
          <w:szCs w:val="22"/>
          <w:lang w:val="pt-BR"/>
          <w:rPrChange w:id="247" w:author="Gisele Surkamp" w:date="2022-10-20T20:42:00Z">
            <w:rPr>
              <w:rFonts w:ascii="Segoe UI" w:hAnsi="Segoe UI"/>
              <w:sz w:val="22"/>
              <w:highlight w:val="yellow"/>
              <w:lang w:val="pt-BR"/>
            </w:rPr>
          </w:rPrChange>
        </w:rPr>
        <w:t xml:space="preserve">será </w:t>
      </w:r>
      <w:r w:rsidR="00E222D3" w:rsidRPr="00F174F5">
        <w:rPr>
          <w:rFonts w:ascii="Segoe UI" w:hAnsi="Segoe UI" w:cs="Segoe UI"/>
          <w:sz w:val="22"/>
          <w:szCs w:val="22"/>
          <w:lang w:val="pt-BR"/>
          <w:rPrChange w:id="248" w:author="Gisele Surkamp" w:date="2022-10-20T20:42:00Z">
            <w:rPr>
              <w:rFonts w:ascii="Segoe UI" w:hAnsi="Segoe UI"/>
              <w:sz w:val="22"/>
              <w:highlight w:val="yellow"/>
              <w:lang w:val="pt-BR"/>
            </w:rPr>
          </w:rPrChange>
        </w:rPr>
        <w:t>[●]</w:t>
      </w:r>
      <w:r w:rsidR="009C7B24" w:rsidRPr="00F174F5">
        <w:rPr>
          <w:rFonts w:ascii="Segoe UI" w:hAnsi="Segoe UI" w:cs="Segoe UI"/>
          <w:sz w:val="22"/>
          <w:szCs w:val="22"/>
          <w:lang w:val="pt-BR"/>
          <w:rPrChange w:id="249" w:author="Gisele Surkamp" w:date="2022-10-20T20:42:00Z">
            <w:rPr>
              <w:rFonts w:ascii="Segoe UI" w:hAnsi="Segoe UI"/>
              <w:sz w:val="22"/>
              <w:highlight w:val="yellow"/>
              <w:lang w:val="pt-BR"/>
            </w:rPr>
          </w:rPrChange>
        </w:rPr>
        <w:t xml:space="preserve"> </w:t>
      </w:r>
      <w:r w:rsidRPr="00F174F5">
        <w:rPr>
          <w:rFonts w:ascii="Segoe UI" w:hAnsi="Segoe UI" w:cs="Segoe UI"/>
          <w:sz w:val="22"/>
          <w:szCs w:val="22"/>
          <w:lang w:val="pt-BR"/>
          <w:rPrChange w:id="250" w:author="Gisele Surkamp" w:date="2022-10-20T20:42:00Z">
            <w:rPr>
              <w:rFonts w:ascii="Segoe UI" w:hAnsi="Segoe UI"/>
              <w:sz w:val="22"/>
              <w:highlight w:val="yellow"/>
              <w:lang w:val="pt-BR"/>
            </w:rPr>
          </w:rPrChange>
        </w:rPr>
        <w:t xml:space="preserve">de </w:t>
      </w:r>
      <w:r w:rsidR="00E222D3" w:rsidRPr="00F174F5">
        <w:rPr>
          <w:rFonts w:ascii="Segoe UI" w:hAnsi="Segoe UI" w:cs="Segoe UI"/>
          <w:sz w:val="22"/>
          <w:szCs w:val="22"/>
          <w:lang w:val="pt-BR"/>
          <w:rPrChange w:id="251" w:author="Gisele Surkamp" w:date="2022-10-20T20:42:00Z">
            <w:rPr>
              <w:rFonts w:ascii="Segoe UI" w:hAnsi="Segoe UI"/>
              <w:sz w:val="22"/>
              <w:highlight w:val="yellow"/>
              <w:lang w:val="pt-BR"/>
            </w:rPr>
          </w:rPrChange>
        </w:rPr>
        <w:t>[●]</w:t>
      </w:r>
      <w:r w:rsidR="009C7B24" w:rsidRPr="00F174F5">
        <w:rPr>
          <w:rFonts w:ascii="Segoe UI" w:hAnsi="Segoe UI" w:cs="Segoe UI"/>
          <w:sz w:val="22"/>
          <w:szCs w:val="22"/>
          <w:lang w:val="pt-BR"/>
          <w:rPrChange w:id="252" w:author="Gisele Surkamp" w:date="2022-10-20T20:42:00Z">
            <w:rPr>
              <w:rFonts w:ascii="Segoe UI" w:hAnsi="Segoe UI"/>
              <w:sz w:val="22"/>
              <w:highlight w:val="yellow"/>
              <w:lang w:val="pt-BR"/>
            </w:rPr>
          </w:rPrChange>
        </w:rPr>
        <w:t xml:space="preserve"> </w:t>
      </w:r>
      <w:r w:rsidRPr="00F174F5">
        <w:rPr>
          <w:rFonts w:ascii="Segoe UI" w:hAnsi="Segoe UI" w:cs="Segoe UI"/>
          <w:sz w:val="22"/>
          <w:szCs w:val="22"/>
          <w:lang w:val="pt-BR"/>
          <w:rPrChange w:id="253" w:author="Gisele Surkamp" w:date="2022-10-20T20:42:00Z">
            <w:rPr>
              <w:rFonts w:ascii="Segoe UI" w:hAnsi="Segoe UI"/>
              <w:sz w:val="22"/>
              <w:highlight w:val="yellow"/>
              <w:lang w:val="pt-BR"/>
            </w:rPr>
          </w:rPrChange>
        </w:rPr>
        <w:t xml:space="preserve">de </w:t>
      </w:r>
      <w:r w:rsidR="003F326B" w:rsidRPr="00F174F5">
        <w:rPr>
          <w:rFonts w:ascii="Segoe UI" w:hAnsi="Segoe UI" w:cs="Segoe UI"/>
          <w:sz w:val="22"/>
          <w:szCs w:val="22"/>
          <w:lang w:val="pt-BR"/>
          <w:rPrChange w:id="254" w:author="Gisele Surkamp" w:date="2022-10-20T20:42:00Z">
            <w:rPr>
              <w:rFonts w:ascii="Segoe UI" w:hAnsi="Segoe UI"/>
              <w:sz w:val="22"/>
              <w:highlight w:val="yellow"/>
              <w:lang w:val="pt-BR"/>
            </w:rPr>
          </w:rPrChange>
        </w:rPr>
        <w:t xml:space="preserve">2022 </w:t>
      </w:r>
      <w:r w:rsidRPr="00F174F5">
        <w:rPr>
          <w:rFonts w:ascii="Segoe UI" w:hAnsi="Segoe UI" w:cs="Segoe UI"/>
          <w:sz w:val="22"/>
          <w:szCs w:val="22"/>
          <w:lang w:val="pt-BR"/>
          <w:rPrChange w:id="255" w:author="Gisele Surkamp" w:date="2022-10-20T20:42:00Z">
            <w:rPr>
              <w:rFonts w:ascii="Segoe UI" w:hAnsi="Segoe UI"/>
              <w:sz w:val="22"/>
              <w:highlight w:val="yellow"/>
              <w:lang w:val="pt-BR"/>
            </w:rPr>
          </w:rPrChange>
        </w:rPr>
        <w:t>(“</w:t>
      </w:r>
      <w:r w:rsidRPr="00F174F5">
        <w:rPr>
          <w:rFonts w:ascii="Segoe UI" w:hAnsi="Segoe UI" w:cs="Segoe UI"/>
          <w:b/>
          <w:sz w:val="22"/>
          <w:szCs w:val="22"/>
          <w:lang w:val="pt-BR"/>
          <w:rPrChange w:id="256" w:author="Gisele Surkamp" w:date="2022-10-20T20:42:00Z">
            <w:rPr>
              <w:rFonts w:ascii="Segoe UI" w:hAnsi="Segoe UI"/>
              <w:b/>
              <w:sz w:val="22"/>
              <w:highlight w:val="yellow"/>
              <w:lang w:val="pt-BR"/>
            </w:rPr>
          </w:rPrChange>
        </w:rPr>
        <w:t>Data de Emissão</w:t>
      </w:r>
      <w:r w:rsidRPr="00F174F5">
        <w:rPr>
          <w:rFonts w:ascii="Segoe UI" w:hAnsi="Segoe UI" w:cs="Segoe UI"/>
          <w:sz w:val="22"/>
          <w:szCs w:val="22"/>
          <w:lang w:val="pt-BR"/>
          <w:rPrChange w:id="257" w:author="Gisele Surkamp" w:date="2022-10-20T20:42:00Z">
            <w:rPr>
              <w:rFonts w:ascii="Segoe UI" w:hAnsi="Segoe UI"/>
              <w:sz w:val="22"/>
              <w:highlight w:val="yellow"/>
              <w:lang w:val="pt-BR"/>
            </w:rPr>
          </w:rPrChange>
        </w:rPr>
        <w:t>”).</w:t>
      </w:r>
      <w:r w:rsidRPr="003D2494" w:rsidDel="006B3550">
        <w:rPr>
          <w:rFonts w:ascii="Segoe UI" w:hAnsi="Segoe UI" w:cs="Segoe UI"/>
          <w:bCs/>
          <w:iCs/>
          <w:sz w:val="22"/>
          <w:szCs w:val="22"/>
          <w:lang w:val="pt-BR"/>
        </w:rPr>
        <w:t xml:space="preserve"> </w:t>
      </w:r>
    </w:p>
    <w:p w14:paraId="4AFE994E" w14:textId="77777777" w:rsidR="00E27C5F" w:rsidRPr="003D249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Data de Início da Rentabilidade</w:t>
      </w:r>
    </w:p>
    <w:p w14:paraId="244C1908" w14:textId="21E32A55" w:rsidR="00E27C5F" w:rsidRPr="003D249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Para todos os fins e efeitos legais, a data de início da rentabilidade será</w:t>
      </w:r>
      <w:r w:rsidR="002251B8" w:rsidRPr="003D2494">
        <w:rPr>
          <w:rFonts w:ascii="Segoe UI" w:hAnsi="Segoe UI" w:cs="Segoe UI"/>
          <w:sz w:val="22"/>
          <w:szCs w:val="22"/>
          <w:lang w:val="pt-BR"/>
        </w:rPr>
        <w:t xml:space="preserve"> a Data d</w:t>
      </w:r>
      <w:r w:rsidR="00604AAE" w:rsidRPr="003D2494">
        <w:rPr>
          <w:rFonts w:ascii="Segoe UI" w:hAnsi="Segoe UI" w:cs="Segoe UI"/>
          <w:sz w:val="22"/>
          <w:szCs w:val="22"/>
          <w:lang w:val="pt-BR"/>
        </w:rPr>
        <w:t>a</w:t>
      </w:r>
      <w:r w:rsidR="002251B8" w:rsidRPr="003D2494">
        <w:rPr>
          <w:rFonts w:ascii="Segoe UI" w:hAnsi="Segoe UI" w:cs="Segoe UI"/>
          <w:sz w:val="22"/>
          <w:szCs w:val="22"/>
          <w:lang w:val="pt-BR"/>
        </w:rPr>
        <w:t xml:space="preserve"> </w:t>
      </w:r>
      <w:r w:rsidR="00604AAE" w:rsidRPr="003D2494">
        <w:rPr>
          <w:rFonts w:ascii="Segoe UI" w:hAnsi="Segoe UI" w:cs="Segoe UI"/>
          <w:sz w:val="22"/>
          <w:szCs w:val="22"/>
          <w:lang w:val="pt-BR"/>
        </w:rPr>
        <w:t xml:space="preserve">Primeira </w:t>
      </w:r>
      <w:r w:rsidR="002251B8" w:rsidRPr="003D2494">
        <w:rPr>
          <w:rFonts w:ascii="Segoe UI" w:hAnsi="Segoe UI" w:cs="Segoe UI"/>
          <w:sz w:val="22"/>
          <w:szCs w:val="22"/>
          <w:lang w:val="pt-BR"/>
        </w:rPr>
        <w:t xml:space="preserve">Integralização </w:t>
      </w:r>
      <w:r w:rsidR="00126E53" w:rsidRPr="003D2494">
        <w:rPr>
          <w:rFonts w:ascii="Segoe UI" w:hAnsi="Segoe UI" w:cs="Segoe UI"/>
          <w:sz w:val="22"/>
          <w:szCs w:val="22"/>
          <w:lang w:val="pt-BR"/>
        </w:rPr>
        <w:t>(“</w:t>
      </w:r>
      <w:r w:rsidR="00126E53" w:rsidRPr="003D2494">
        <w:rPr>
          <w:rFonts w:ascii="Segoe UI" w:hAnsi="Segoe UI" w:cs="Segoe UI"/>
          <w:b/>
          <w:bCs/>
          <w:sz w:val="22"/>
          <w:szCs w:val="22"/>
          <w:lang w:val="pt-BR"/>
        </w:rPr>
        <w:t>Data de Início da Rentabilidade</w:t>
      </w:r>
      <w:r w:rsidR="00126E53" w:rsidRPr="003D2494">
        <w:rPr>
          <w:rFonts w:ascii="Segoe UI" w:hAnsi="Segoe UI" w:cs="Segoe UI"/>
          <w:sz w:val="22"/>
          <w:szCs w:val="22"/>
          <w:lang w:val="pt-BR"/>
        </w:rPr>
        <w:t>”)</w:t>
      </w:r>
      <w:r w:rsidRPr="003D2494">
        <w:rPr>
          <w:rFonts w:ascii="Segoe UI" w:hAnsi="Segoe UI" w:cs="Segoe UI"/>
          <w:sz w:val="22"/>
          <w:szCs w:val="22"/>
          <w:lang w:val="pt-BR"/>
        </w:rPr>
        <w:t>.</w:t>
      </w:r>
      <w:r w:rsidR="00A52233" w:rsidRPr="003D2494">
        <w:rPr>
          <w:rFonts w:ascii="Segoe UI" w:hAnsi="Segoe UI" w:cs="Segoe UI"/>
          <w:sz w:val="22"/>
          <w:szCs w:val="22"/>
          <w:lang w:val="pt-BR"/>
        </w:rPr>
        <w:t xml:space="preserve"> </w:t>
      </w:r>
    </w:p>
    <w:p w14:paraId="16691DA1" w14:textId="77777777" w:rsidR="00126E53" w:rsidRPr="003D249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Forma, Tipo e Comprovação da Titularidade das Debêntures</w:t>
      </w:r>
    </w:p>
    <w:p w14:paraId="43AA4EDA" w14:textId="42245013" w:rsidR="00126E53" w:rsidRPr="003D249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Debêntures serão emitidas na forma nominativa e escritural, sem a emissão de cautelas e certificados</w:t>
      </w:r>
      <w:r w:rsidR="00E92446" w:rsidRPr="003D2494">
        <w:rPr>
          <w:rFonts w:ascii="Segoe UI" w:hAnsi="Segoe UI" w:cs="Segoe UI"/>
          <w:sz w:val="22"/>
          <w:szCs w:val="22"/>
          <w:lang w:val="pt-BR"/>
        </w:rPr>
        <w:t xml:space="preserve">, sendo que, para todos os fins de direito, </w:t>
      </w:r>
      <w:r w:rsidRPr="003D2494">
        <w:rPr>
          <w:rFonts w:ascii="Segoe UI" w:hAnsi="Segoe UI" w:cs="Segoe UI"/>
          <w:sz w:val="22"/>
          <w:szCs w:val="22"/>
          <w:lang w:val="pt-BR"/>
        </w:rPr>
        <w:t>a titularidade das Debêntures será comprovada pelo extrato emitido pelo Escriturador. Adicionalmente, será reconhecido, como comprovante de titularidade das Debêntures</w:t>
      </w:r>
      <w:r w:rsidR="00C92B80" w:rsidRPr="003D2494">
        <w:rPr>
          <w:rFonts w:ascii="Segoe UI" w:hAnsi="Segoe UI" w:cs="Segoe UI"/>
          <w:sz w:val="22"/>
          <w:szCs w:val="22"/>
          <w:lang w:val="pt-BR"/>
        </w:rPr>
        <w:t>,</w:t>
      </w:r>
      <w:r w:rsidRPr="003D249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3D249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3D2494">
        <w:rPr>
          <w:rFonts w:ascii="Segoe UI" w:hAnsi="Segoe UI" w:cs="Segoe UI"/>
          <w:b/>
          <w:sz w:val="22"/>
          <w:szCs w:val="22"/>
          <w:lang w:val="pt-BR"/>
        </w:rPr>
        <w:t>Conversibilidade</w:t>
      </w:r>
    </w:p>
    <w:p w14:paraId="4B8E6F56" w14:textId="77777777" w:rsidR="00126E53" w:rsidRPr="003D249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Debêntures serão simples, ou seja, não conversíveis em ações de emissão da Emissora.</w:t>
      </w:r>
    </w:p>
    <w:p w14:paraId="325216FA" w14:textId="77777777" w:rsidR="00126E53" w:rsidRPr="003D249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
          <w:sz w:val="22"/>
          <w:szCs w:val="22"/>
          <w:lang w:val="pt-BR"/>
        </w:rPr>
        <w:t>Espécie</w:t>
      </w:r>
    </w:p>
    <w:p w14:paraId="12483B68" w14:textId="36240A8E" w:rsidR="00126E53" w:rsidRPr="003D249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Debêntures serão da espécie com garantia real</w:t>
      </w:r>
      <w:ins w:id="258" w:author="Gisele Surkamp" w:date="2022-10-20T20:42:00Z">
        <w:r w:rsidR="00E057BC" w:rsidRPr="003D2494">
          <w:rPr>
            <w:rFonts w:ascii="Segoe UI" w:hAnsi="Segoe UI" w:cs="Segoe UI"/>
            <w:sz w:val="22"/>
            <w:szCs w:val="22"/>
            <w:lang w:val="pt-BR"/>
          </w:rPr>
          <w:t xml:space="preserve"> e com garantia adicional fidejussória</w:t>
        </w:r>
      </w:ins>
      <w:r w:rsidR="0033416D" w:rsidRPr="003D2494">
        <w:rPr>
          <w:rFonts w:ascii="Segoe UI" w:hAnsi="Segoe UI" w:cs="Segoe UI"/>
          <w:sz w:val="22"/>
          <w:szCs w:val="22"/>
          <w:lang w:val="pt-BR"/>
        </w:rPr>
        <w:t>,</w:t>
      </w:r>
      <w:r w:rsidR="0014645A" w:rsidRPr="003D2494">
        <w:rPr>
          <w:rFonts w:ascii="Segoe UI" w:hAnsi="Segoe UI" w:cs="Segoe UI"/>
          <w:sz w:val="22"/>
          <w:szCs w:val="22"/>
          <w:lang w:val="pt-BR"/>
        </w:rPr>
        <w:t xml:space="preserve"> </w:t>
      </w:r>
      <w:r w:rsidRPr="003D2494">
        <w:rPr>
          <w:rFonts w:ascii="Segoe UI" w:hAnsi="Segoe UI" w:cs="Segoe UI"/>
          <w:sz w:val="22"/>
          <w:szCs w:val="22"/>
          <w:lang w:val="pt-BR"/>
        </w:rPr>
        <w:t>nos termos desta Escritura de Emissão e nos termos do artigo 58</w:t>
      </w:r>
      <w:r w:rsidR="005B620E" w:rsidRPr="003D2494">
        <w:rPr>
          <w:rFonts w:ascii="Segoe UI" w:hAnsi="Segoe UI" w:cs="Segoe UI"/>
          <w:sz w:val="22"/>
          <w:szCs w:val="22"/>
          <w:lang w:val="pt-BR"/>
        </w:rPr>
        <w:t xml:space="preserve">, </w:t>
      </w:r>
      <w:r w:rsidR="005B620E" w:rsidRPr="003D2494">
        <w:rPr>
          <w:rFonts w:ascii="Segoe UI" w:hAnsi="Segoe UI" w:cs="Segoe UI"/>
          <w:i/>
          <w:iCs/>
          <w:sz w:val="22"/>
          <w:szCs w:val="22"/>
          <w:lang w:val="pt-BR"/>
        </w:rPr>
        <w:t>caput</w:t>
      </w:r>
      <w:r w:rsidR="005B620E" w:rsidRPr="003D2494">
        <w:rPr>
          <w:rFonts w:ascii="Segoe UI" w:hAnsi="Segoe UI" w:cs="Segoe UI"/>
          <w:sz w:val="22"/>
          <w:szCs w:val="22"/>
          <w:lang w:val="pt-BR"/>
        </w:rPr>
        <w:t>,</w:t>
      </w:r>
      <w:r w:rsidRPr="003D2494">
        <w:rPr>
          <w:rFonts w:ascii="Segoe UI" w:hAnsi="Segoe UI" w:cs="Segoe UI"/>
          <w:sz w:val="22"/>
          <w:szCs w:val="22"/>
          <w:lang w:val="pt-BR"/>
        </w:rPr>
        <w:t xml:space="preserve"> da Lei das Sociedades por Ações.</w:t>
      </w:r>
    </w:p>
    <w:p w14:paraId="23E26B27" w14:textId="26A632DF" w:rsidR="00645EFA" w:rsidRPr="003D249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3D2494">
        <w:rPr>
          <w:rFonts w:ascii="Segoe UI" w:hAnsi="Segoe UI" w:cs="Segoe UI"/>
          <w:b/>
          <w:sz w:val="22"/>
          <w:szCs w:val="22"/>
          <w:lang w:val="pt-BR"/>
        </w:rPr>
        <w:t>Prazo de Vigência e Data de Vencimento das Debêntures da Primeira Série</w:t>
      </w:r>
    </w:p>
    <w:p w14:paraId="40358D1C" w14:textId="2A70FA85" w:rsidR="00645EFA" w:rsidRPr="003D249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259" w:name="_Hlk68713174"/>
      <w:r w:rsidRPr="003D249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Primeira Série</w:t>
      </w:r>
      <w:r w:rsidR="00E4340D"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xml:space="preserve"> terão prazo de vencimento de </w:t>
      </w:r>
      <w:r w:rsidR="00BB588B" w:rsidRPr="003D2494">
        <w:rPr>
          <w:rFonts w:ascii="Segoe UI" w:hAnsi="Segoe UI" w:cs="Segoe UI"/>
          <w:sz w:val="22"/>
          <w:szCs w:val="22"/>
          <w:lang w:val="pt-BR"/>
        </w:rPr>
        <w:t>[</w:t>
      </w:r>
      <w:r w:rsidR="00453993" w:rsidRPr="003D2494">
        <w:rPr>
          <w:rFonts w:ascii="Segoe UI" w:hAnsi="Segoe UI" w:cs="Segoe UI"/>
          <w:sz w:val="22"/>
          <w:szCs w:val="22"/>
          <w:lang w:val="pt-BR"/>
        </w:rPr>
        <w:t xml:space="preserve">64 </w:t>
      </w:r>
      <w:r w:rsidRPr="003D2494">
        <w:rPr>
          <w:rFonts w:ascii="Segoe UI" w:hAnsi="Segoe UI" w:cs="Segoe UI"/>
          <w:sz w:val="22"/>
          <w:szCs w:val="22"/>
          <w:lang w:val="pt-BR"/>
        </w:rPr>
        <w:t>(</w:t>
      </w:r>
      <w:r w:rsidR="00D615F9" w:rsidRPr="003D2494">
        <w:rPr>
          <w:rFonts w:ascii="Segoe UI" w:hAnsi="Segoe UI" w:cs="Segoe UI"/>
          <w:sz w:val="22"/>
          <w:szCs w:val="22"/>
          <w:lang w:val="pt-BR"/>
        </w:rPr>
        <w:t xml:space="preserve">sessenta e </w:t>
      </w:r>
      <w:r w:rsidR="00453993" w:rsidRPr="003D2494">
        <w:rPr>
          <w:rFonts w:ascii="Segoe UI" w:hAnsi="Segoe UI" w:cs="Segoe UI"/>
          <w:sz w:val="22"/>
          <w:szCs w:val="22"/>
          <w:lang w:val="pt-BR"/>
        </w:rPr>
        <w:t>quatro</w:t>
      </w:r>
      <w:r w:rsidRPr="003D2494">
        <w:rPr>
          <w:rFonts w:ascii="Segoe UI" w:hAnsi="Segoe UI" w:cs="Segoe UI"/>
          <w:sz w:val="22"/>
          <w:szCs w:val="22"/>
          <w:lang w:val="pt-BR"/>
        </w:rPr>
        <w:t xml:space="preserve">) </w:t>
      </w:r>
      <w:r w:rsidR="00D615F9" w:rsidRPr="003D2494">
        <w:rPr>
          <w:rFonts w:ascii="Segoe UI" w:hAnsi="Segoe UI" w:cs="Segoe UI"/>
          <w:sz w:val="22"/>
          <w:szCs w:val="22"/>
          <w:lang w:val="pt-BR"/>
        </w:rPr>
        <w:t>meses</w:t>
      </w:r>
      <w:r w:rsidR="00BB588B" w:rsidRPr="003D2494">
        <w:rPr>
          <w:rFonts w:ascii="Segoe UI" w:hAnsi="Segoe UI" w:cs="Segoe UI"/>
          <w:sz w:val="22"/>
          <w:szCs w:val="22"/>
          <w:lang w:val="pt-BR"/>
        </w:rPr>
        <w:t>]</w:t>
      </w:r>
      <w:r w:rsidRPr="003D2494">
        <w:rPr>
          <w:rFonts w:ascii="Segoe UI" w:hAnsi="Segoe UI" w:cs="Segoe UI"/>
          <w:sz w:val="22"/>
          <w:szCs w:val="22"/>
          <w:lang w:val="pt-BR"/>
        </w:rPr>
        <w:t xml:space="preserve"> contados da Data de Emissão, vencendo-se, portanto, em </w:t>
      </w:r>
      <w:r w:rsidR="009B2B17" w:rsidRPr="003D2494">
        <w:rPr>
          <w:rFonts w:ascii="Segoe UI" w:hAnsi="Segoe UI" w:cs="Segoe UI"/>
          <w:sz w:val="22"/>
          <w:szCs w:val="22"/>
          <w:lang w:val="pt-BR"/>
        </w:rPr>
        <w:t>28 de setembro de 2027</w:t>
      </w:r>
      <w:r w:rsidR="00A932DB" w:rsidRPr="003D2494">
        <w:rPr>
          <w:rFonts w:ascii="Segoe UI" w:hAnsi="Segoe UI" w:cs="Segoe UI"/>
          <w:sz w:val="22"/>
          <w:szCs w:val="22"/>
          <w:lang w:val="pt-BR"/>
        </w:rPr>
        <w:t xml:space="preserve"> (“</w:t>
      </w:r>
      <w:r w:rsidR="00A932DB" w:rsidRPr="003D2494">
        <w:rPr>
          <w:rFonts w:ascii="Segoe UI" w:hAnsi="Segoe UI" w:cs="Segoe UI"/>
          <w:b/>
          <w:bCs/>
          <w:sz w:val="22"/>
          <w:szCs w:val="22"/>
          <w:lang w:val="pt-BR"/>
        </w:rPr>
        <w:t>Data de Vencimento das Debêntures da Primeira Série</w:t>
      </w:r>
      <w:r w:rsidR="00A932DB" w:rsidRPr="003D2494">
        <w:rPr>
          <w:rFonts w:ascii="Segoe UI" w:hAnsi="Segoe UI" w:cs="Segoe UI"/>
          <w:sz w:val="22"/>
          <w:szCs w:val="22"/>
          <w:lang w:val="pt-BR"/>
        </w:rPr>
        <w:t>”)</w:t>
      </w:r>
      <w:bookmarkEnd w:id="259"/>
      <w:r w:rsidRPr="003D2494">
        <w:rPr>
          <w:rFonts w:ascii="Segoe UI" w:hAnsi="Segoe UI" w:cs="Segoe UI"/>
          <w:sz w:val="22"/>
          <w:szCs w:val="22"/>
          <w:lang w:val="pt-BR"/>
        </w:rPr>
        <w:t>.</w:t>
      </w:r>
    </w:p>
    <w:p w14:paraId="6173521F" w14:textId="54B62425" w:rsidR="00645EFA" w:rsidRPr="003D249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3D2494">
        <w:rPr>
          <w:rFonts w:ascii="Segoe UI" w:hAnsi="Segoe UI" w:cs="Segoe UI"/>
          <w:b/>
          <w:sz w:val="22"/>
          <w:szCs w:val="22"/>
          <w:lang w:val="pt-BR"/>
        </w:rPr>
        <w:t>Prazo de Vigência e Data de Vencimento das Debêntures da Segunda Série</w:t>
      </w:r>
    </w:p>
    <w:p w14:paraId="20225F22" w14:textId="02488F5C" w:rsidR="00645EFA" w:rsidRPr="003D249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xml:space="preserve"> terão prazo de vencimento de </w:t>
      </w:r>
      <w:r w:rsidR="00BB588B" w:rsidRPr="003D2494">
        <w:rPr>
          <w:rFonts w:ascii="Segoe UI" w:hAnsi="Segoe UI" w:cs="Segoe UI"/>
          <w:color w:val="000000"/>
          <w:sz w:val="22"/>
          <w:szCs w:val="22"/>
          <w:lang w:val="pt-BR"/>
        </w:rPr>
        <w:t>[</w:t>
      </w:r>
      <w:r w:rsidR="00453993" w:rsidRPr="003D2494">
        <w:rPr>
          <w:rFonts w:ascii="Segoe UI" w:hAnsi="Segoe UI" w:cs="Segoe UI"/>
          <w:color w:val="000000"/>
          <w:sz w:val="22"/>
          <w:szCs w:val="22"/>
          <w:lang w:val="pt-BR"/>
        </w:rPr>
        <w:t>70</w:t>
      </w:r>
      <w:r w:rsidR="00453993" w:rsidRPr="003D2494">
        <w:rPr>
          <w:rFonts w:ascii="Segoe UI" w:hAnsi="Segoe UI" w:cs="Segoe UI"/>
          <w:sz w:val="22"/>
          <w:szCs w:val="22"/>
          <w:lang w:val="pt-BR"/>
        </w:rPr>
        <w:t xml:space="preserve"> </w:t>
      </w:r>
      <w:r w:rsidRPr="003D2494">
        <w:rPr>
          <w:rFonts w:ascii="Segoe UI" w:hAnsi="Segoe UI" w:cs="Segoe UI"/>
          <w:sz w:val="22"/>
          <w:szCs w:val="22"/>
          <w:lang w:val="pt-BR"/>
        </w:rPr>
        <w:t>(</w:t>
      </w:r>
      <w:r w:rsidR="00BB588B" w:rsidRPr="003D2494">
        <w:rPr>
          <w:rFonts w:ascii="Segoe UI" w:hAnsi="Segoe UI" w:cs="Segoe UI"/>
          <w:color w:val="000000"/>
          <w:sz w:val="22"/>
          <w:szCs w:val="22"/>
          <w:lang w:val="pt-BR"/>
        </w:rPr>
        <w:t>setenta</w:t>
      </w:r>
      <w:r w:rsidRPr="003D2494">
        <w:rPr>
          <w:rFonts w:ascii="Segoe UI" w:hAnsi="Segoe UI" w:cs="Segoe UI"/>
          <w:sz w:val="22"/>
          <w:szCs w:val="22"/>
          <w:lang w:val="pt-BR"/>
        </w:rPr>
        <w:t xml:space="preserve">) </w:t>
      </w:r>
      <w:r w:rsidR="00BB588B" w:rsidRPr="003D2494">
        <w:rPr>
          <w:rFonts w:ascii="Segoe UI" w:hAnsi="Segoe UI" w:cs="Segoe UI"/>
          <w:sz w:val="22"/>
          <w:szCs w:val="22"/>
          <w:lang w:val="pt-BR"/>
        </w:rPr>
        <w:t>meses]</w:t>
      </w:r>
      <w:r w:rsidRPr="003D2494">
        <w:rPr>
          <w:rFonts w:ascii="Segoe UI" w:hAnsi="Segoe UI" w:cs="Segoe UI"/>
          <w:sz w:val="22"/>
          <w:szCs w:val="22"/>
          <w:lang w:val="pt-BR"/>
        </w:rPr>
        <w:t xml:space="preserve"> contados da Data de Emissão, vencendo-se, portanto, em </w:t>
      </w:r>
      <w:r w:rsidR="009B2B17" w:rsidRPr="003D2494">
        <w:rPr>
          <w:rFonts w:ascii="Segoe UI" w:hAnsi="Segoe UI" w:cs="Segoe UI"/>
          <w:sz w:val="22"/>
          <w:szCs w:val="22"/>
          <w:lang w:val="pt-BR"/>
        </w:rPr>
        <w:t>28 de março de 2028</w:t>
      </w:r>
      <w:r w:rsidR="00A932DB" w:rsidRPr="003D2494">
        <w:rPr>
          <w:rFonts w:ascii="Segoe UI" w:hAnsi="Segoe UI" w:cs="Segoe UI"/>
          <w:sz w:val="22"/>
          <w:szCs w:val="22"/>
          <w:lang w:val="pt-BR"/>
        </w:rPr>
        <w:t xml:space="preserve"> (“</w:t>
      </w:r>
      <w:r w:rsidR="00A932DB" w:rsidRPr="003D2494">
        <w:rPr>
          <w:rFonts w:ascii="Segoe UI" w:hAnsi="Segoe UI" w:cs="Segoe UI"/>
          <w:b/>
          <w:bCs/>
          <w:sz w:val="22"/>
          <w:szCs w:val="22"/>
          <w:lang w:val="pt-BR"/>
        </w:rPr>
        <w:t>Data de Vencimento das Debêntures da Segunda Série</w:t>
      </w:r>
      <w:r w:rsidR="00A932DB" w:rsidRPr="003D2494">
        <w:rPr>
          <w:rFonts w:ascii="Segoe UI" w:hAnsi="Segoe UI" w:cs="Segoe UI"/>
          <w:sz w:val="22"/>
          <w:szCs w:val="22"/>
          <w:lang w:val="pt-BR"/>
        </w:rPr>
        <w:t>” e, quando em conjunto com a Data de Vencimento das Debêntures da Primeira Série, “</w:t>
      </w:r>
      <w:r w:rsidR="00A932DB" w:rsidRPr="003D2494">
        <w:rPr>
          <w:rFonts w:ascii="Segoe UI" w:hAnsi="Segoe UI" w:cs="Segoe UI"/>
          <w:b/>
          <w:bCs/>
          <w:sz w:val="22"/>
          <w:szCs w:val="22"/>
          <w:lang w:val="pt-BR"/>
        </w:rPr>
        <w:t>Data de Vencimento</w:t>
      </w:r>
      <w:r w:rsidR="00A932DB" w:rsidRPr="003D2494">
        <w:rPr>
          <w:rFonts w:ascii="Segoe UI" w:hAnsi="Segoe UI" w:cs="Segoe UI"/>
          <w:sz w:val="22"/>
          <w:szCs w:val="22"/>
          <w:lang w:val="pt-BR"/>
        </w:rPr>
        <w:t>”)</w:t>
      </w:r>
      <w:r w:rsidRPr="003D2494">
        <w:rPr>
          <w:rFonts w:ascii="Segoe UI" w:hAnsi="Segoe UI" w:cs="Segoe UI"/>
          <w:sz w:val="22"/>
          <w:szCs w:val="22"/>
          <w:lang w:val="pt-BR"/>
        </w:rPr>
        <w:t>.</w:t>
      </w:r>
    </w:p>
    <w:p w14:paraId="20B948CB" w14:textId="4D8AA8EA" w:rsidR="00127986" w:rsidRPr="003D249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Valor Nominal Unitário </w:t>
      </w:r>
    </w:p>
    <w:p w14:paraId="7F2A4FD6" w14:textId="386E047D" w:rsidR="00127986" w:rsidRPr="003D249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260" w:name="_Hlk68713154"/>
      <w:r w:rsidRPr="003D2494">
        <w:rPr>
          <w:rFonts w:ascii="Segoe UI" w:hAnsi="Segoe UI" w:cs="Segoe UI"/>
          <w:sz w:val="22"/>
          <w:szCs w:val="22"/>
          <w:lang w:val="pt-BR"/>
        </w:rPr>
        <w:lastRenderedPageBreak/>
        <w:t>O valor nominal unitário das Debêntures, na Data de Emissão, será de R$</w:t>
      </w:r>
      <w:r w:rsidR="00C0611A" w:rsidRPr="003D2494">
        <w:rPr>
          <w:rFonts w:ascii="Segoe UI" w:hAnsi="Segoe UI" w:cs="Segoe UI"/>
          <w:color w:val="000000"/>
          <w:sz w:val="22"/>
          <w:szCs w:val="22"/>
          <w:lang w:val="pt-BR"/>
        </w:rPr>
        <w:t>1</w:t>
      </w:r>
      <w:r w:rsidR="00B35CD4" w:rsidRPr="003D2494">
        <w:rPr>
          <w:rFonts w:ascii="Segoe UI" w:hAnsi="Segoe UI" w:cs="Segoe UI"/>
          <w:color w:val="000000"/>
          <w:sz w:val="22"/>
          <w:szCs w:val="22"/>
          <w:lang w:val="pt-BR"/>
        </w:rPr>
        <w:t>.0</w:t>
      </w:r>
      <w:r w:rsidR="00C0611A" w:rsidRPr="003D2494">
        <w:rPr>
          <w:rFonts w:ascii="Segoe UI" w:hAnsi="Segoe UI" w:cs="Segoe UI"/>
          <w:color w:val="000000"/>
          <w:sz w:val="22"/>
          <w:szCs w:val="22"/>
          <w:lang w:val="pt-BR"/>
        </w:rPr>
        <w:t>00</w:t>
      </w:r>
      <w:r w:rsidRPr="003D2494">
        <w:rPr>
          <w:rFonts w:ascii="Segoe UI" w:hAnsi="Segoe UI" w:cs="Segoe UI"/>
          <w:color w:val="000000"/>
          <w:sz w:val="22"/>
          <w:szCs w:val="22"/>
          <w:lang w:val="pt-BR"/>
        </w:rPr>
        <w:t>,00</w:t>
      </w:r>
      <w:r w:rsidRPr="003D2494">
        <w:rPr>
          <w:rFonts w:ascii="Segoe UI" w:hAnsi="Segoe UI" w:cs="Segoe UI"/>
          <w:sz w:val="22"/>
          <w:szCs w:val="22"/>
          <w:lang w:val="pt-BR"/>
        </w:rPr>
        <w:t xml:space="preserve"> (</w:t>
      </w:r>
      <w:r w:rsidR="00B35CD4" w:rsidRPr="003D2494">
        <w:rPr>
          <w:rFonts w:ascii="Segoe UI" w:hAnsi="Segoe UI" w:cs="Segoe UI"/>
          <w:color w:val="000000"/>
          <w:sz w:val="22"/>
          <w:szCs w:val="22"/>
          <w:lang w:val="pt-BR"/>
        </w:rPr>
        <w:t xml:space="preserve">mil </w:t>
      </w:r>
      <w:r w:rsidRPr="003D2494">
        <w:rPr>
          <w:rFonts w:ascii="Segoe UI" w:hAnsi="Segoe UI" w:cs="Segoe UI"/>
          <w:sz w:val="22"/>
          <w:szCs w:val="22"/>
          <w:lang w:val="pt-BR"/>
        </w:rPr>
        <w:t>reais)</w:t>
      </w:r>
      <w:r w:rsidR="00E92446" w:rsidRPr="003D2494">
        <w:rPr>
          <w:rFonts w:ascii="Segoe UI" w:hAnsi="Segoe UI" w:cs="Segoe UI"/>
          <w:sz w:val="22"/>
          <w:szCs w:val="22"/>
          <w:lang w:val="pt-BR"/>
        </w:rPr>
        <w:t xml:space="preserve"> </w:t>
      </w:r>
      <w:r w:rsidRPr="003D2494">
        <w:rPr>
          <w:rFonts w:ascii="Segoe UI" w:hAnsi="Segoe UI" w:cs="Segoe UI"/>
          <w:sz w:val="22"/>
          <w:szCs w:val="22"/>
          <w:lang w:val="pt-BR"/>
        </w:rPr>
        <w:t>(“</w:t>
      </w:r>
      <w:r w:rsidRPr="003D2494">
        <w:rPr>
          <w:rFonts w:ascii="Segoe UI" w:hAnsi="Segoe UI" w:cs="Segoe UI"/>
          <w:b/>
          <w:sz w:val="22"/>
          <w:szCs w:val="22"/>
          <w:lang w:val="pt-BR"/>
        </w:rPr>
        <w:t>Valor Nominal Unitário</w:t>
      </w:r>
      <w:r w:rsidRPr="003D2494">
        <w:rPr>
          <w:rFonts w:ascii="Segoe UI" w:hAnsi="Segoe UI" w:cs="Segoe UI"/>
          <w:sz w:val="22"/>
          <w:szCs w:val="22"/>
          <w:lang w:val="pt-BR"/>
        </w:rPr>
        <w:t>”).</w:t>
      </w:r>
      <w:bookmarkEnd w:id="260"/>
    </w:p>
    <w:p w14:paraId="1545B882" w14:textId="77777777" w:rsidR="00BD2742" w:rsidRPr="003D249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261" w:name="_Ref420335400"/>
      <w:r w:rsidRPr="003D2494">
        <w:rPr>
          <w:rFonts w:ascii="Segoe UI" w:hAnsi="Segoe UI" w:cs="Segoe UI"/>
          <w:b/>
          <w:sz w:val="22"/>
          <w:szCs w:val="22"/>
          <w:lang w:val="pt-BR"/>
        </w:rPr>
        <w:t>Quantidade de Debêntures</w:t>
      </w:r>
      <w:bookmarkEnd w:id="261"/>
      <w:r w:rsidRPr="003D2494">
        <w:rPr>
          <w:rFonts w:ascii="Segoe UI" w:hAnsi="Segoe UI" w:cs="Segoe UI"/>
          <w:b/>
          <w:sz w:val="22"/>
          <w:szCs w:val="22"/>
          <w:lang w:val="pt-BR"/>
        </w:rPr>
        <w:t xml:space="preserve"> e Número de Séries</w:t>
      </w:r>
    </w:p>
    <w:p w14:paraId="194893F0" w14:textId="24EF777C" w:rsidR="00D615F9" w:rsidRPr="003D249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262" w:name="_Ref111650311"/>
      <w:bookmarkStart w:id="263" w:name="_Ref38531037"/>
      <w:bookmarkStart w:id="264" w:name="_Hlk68712970"/>
      <w:r w:rsidRPr="003D2494">
        <w:rPr>
          <w:rFonts w:ascii="Segoe UI" w:hAnsi="Segoe UI" w:cs="Segoe UI"/>
          <w:sz w:val="22"/>
          <w:szCs w:val="22"/>
          <w:lang w:val="pt-BR"/>
        </w:rPr>
        <w:t>Serão emitidas 20</w:t>
      </w:r>
      <w:r w:rsidR="000F73C0" w:rsidRPr="003D2494">
        <w:rPr>
          <w:rFonts w:ascii="Segoe UI" w:hAnsi="Segoe UI" w:cs="Segoe UI"/>
          <w:sz w:val="22"/>
          <w:szCs w:val="22"/>
          <w:lang w:val="pt-BR"/>
        </w:rPr>
        <w:t>5</w:t>
      </w:r>
      <w:r w:rsidRPr="003D2494">
        <w:rPr>
          <w:rFonts w:ascii="Segoe UI" w:hAnsi="Segoe UI" w:cs="Segoe UI"/>
          <w:sz w:val="22"/>
          <w:szCs w:val="22"/>
          <w:lang w:val="pt-BR"/>
        </w:rPr>
        <w:t>.000 (duzentas</w:t>
      </w:r>
      <w:r w:rsidR="000F73C0" w:rsidRPr="003D2494">
        <w:rPr>
          <w:rFonts w:ascii="Segoe UI" w:hAnsi="Segoe UI" w:cs="Segoe UI"/>
          <w:sz w:val="22"/>
          <w:szCs w:val="22"/>
          <w:lang w:val="pt-BR"/>
        </w:rPr>
        <w:t xml:space="preserve"> e cinco</w:t>
      </w:r>
      <w:r w:rsidRPr="003D2494">
        <w:rPr>
          <w:rFonts w:ascii="Segoe UI" w:hAnsi="Segoe UI" w:cs="Segoe UI"/>
          <w:sz w:val="22"/>
          <w:szCs w:val="22"/>
          <w:lang w:val="pt-BR"/>
        </w:rPr>
        <w:t xml:space="preserve"> mil) Debêntures. A Emissão será realizada em 2 (duas) séries, sendo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r w:rsidR="000F73C0" w:rsidRPr="003D2494">
        <w:rPr>
          <w:rFonts w:ascii="Segoe UI" w:hAnsi="Segoe UI" w:cs="Segoe UI"/>
          <w:sz w:val="22"/>
          <w:szCs w:val="22"/>
          <w:lang w:val="pt-BR"/>
        </w:rPr>
        <w:t>155</w:t>
      </w:r>
      <w:r w:rsidRPr="003D2494">
        <w:rPr>
          <w:rFonts w:ascii="Segoe UI" w:hAnsi="Segoe UI" w:cs="Segoe UI"/>
          <w:sz w:val="22"/>
          <w:szCs w:val="22"/>
          <w:lang w:val="pt-BR"/>
        </w:rPr>
        <w:t>.000 (</w:t>
      </w:r>
      <w:r w:rsidR="000F73C0" w:rsidRPr="003D2494">
        <w:rPr>
          <w:rFonts w:ascii="Segoe UI" w:hAnsi="Segoe UI" w:cs="Segoe UI"/>
          <w:sz w:val="22"/>
          <w:szCs w:val="22"/>
          <w:lang w:val="pt-BR"/>
        </w:rPr>
        <w:t>cento e cinquenta e cinco</w:t>
      </w:r>
      <w:r w:rsidRPr="003D2494">
        <w:rPr>
          <w:rFonts w:ascii="Segoe UI" w:hAnsi="Segoe UI" w:cs="Segoe UI"/>
          <w:sz w:val="22"/>
          <w:szCs w:val="22"/>
          <w:lang w:val="pt-BR"/>
        </w:rPr>
        <w:t xml:space="preserve"> mil) debêntures objeto da Primeira Série; e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w:t>
      </w:r>
      <w:r w:rsidR="000F73C0" w:rsidRPr="003D2494">
        <w:rPr>
          <w:rFonts w:ascii="Segoe UI" w:hAnsi="Segoe UI" w:cs="Segoe UI"/>
          <w:sz w:val="22"/>
          <w:szCs w:val="22"/>
          <w:lang w:val="pt-BR"/>
        </w:rPr>
        <w:t>50</w:t>
      </w:r>
      <w:r w:rsidRPr="003D2494">
        <w:rPr>
          <w:rFonts w:ascii="Segoe UI" w:hAnsi="Segoe UI" w:cs="Segoe UI"/>
          <w:sz w:val="22"/>
          <w:szCs w:val="22"/>
          <w:lang w:val="pt-BR"/>
        </w:rPr>
        <w:t>.000 (</w:t>
      </w:r>
      <w:r w:rsidR="000F73C0" w:rsidRPr="003D2494">
        <w:rPr>
          <w:rFonts w:ascii="Segoe UI" w:hAnsi="Segoe UI" w:cs="Segoe UI"/>
          <w:sz w:val="22"/>
          <w:szCs w:val="22"/>
          <w:lang w:val="pt-BR"/>
        </w:rPr>
        <w:t>cinquenta</w:t>
      </w:r>
      <w:r w:rsidRPr="003D2494">
        <w:rPr>
          <w:rFonts w:ascii="Segoe UI" w:hAnsi="Segoe UI" w:cs="Segoe UI"/>
          <w:sz w:val="22"/>
          <w:szCs w:val="22"/>
          <w:lang w:val="pt-BR"/>
        </w:rPr>
        <w:t xml:space="preserve"> mil) debêntures objeto da Segunda Série (em conjunto, as “</w:t>
      </w:r>
      <w:r w:rsidRPr="003D2494">
        <w:rPr>
          <w:rFonts w:ascii="Segoe UI" w:hAnsi="Segoe UI" w:cs="Segoe UI"/>
          <w:b/>
          <w:sz w:val="22"/>
          <w:szCs w:val="22"/>
          <w:lang w:val="pt-BR"/>
        </w:rPr>
        <w:t>Debêntures</w:t>
      </w:r>
      <w:r w:rsidRPr="003D2494">
        <w:rPr>
          <w:rFonts w:ascii="Segoe UI" w:hAnsi="Segoe UI" w:cs="Segoe UI"/>
          <w:sz w:val="22"/>
          <w:szCs w:val="22"/>
          <w:lang w:val="pt-BR"/>
        </w:rPr>
        <w:t>”).</w:t>
      </w:r>
      <w:r w:rsidR="009E2115" w:rsidRPr="003D2494">
        <w:rPr>
          <w:rFonts w:ascii="Segoe UI" w:hAnsi="Segoe UI" w:cs="Segoe UI"/>
          <w:sz w:val="22"/>
          <w:szCs w:val="22"/>
          <w:lang w:val="pt-BR"/>
        </w:rPr>
        <w:t xml:space="preserve"> Será admitida a distribuição parcial das Debêntures da Primeira Série e Debêntures da Segunda Série </w:t>
      </w:r>
      <w:r w:rsidR="000B1209" w:rsidRPr="003D2494">
        <w:rPr>
          <w:rFonts w:ascii="Segoe UI" w:hAnsi="Segoe UI" w:cs="Segoe UI"/>
          <w:sz w:val="22"/>
          <w:szCs w:val="22"/>
          <w:lang w:val="pt-BR"/>
        </w:rPr>
        <w:t>pelo Coordenador Líder</w:t>
      </w:r>
      <w:r w:rsidR="009E2115" w:rsidRPr="003D2494">
        <w:rPr>
          <w:rFonts w:ascii="Segoe UI" w:hAnsi="Segoe UI" w:cs="Segoe UI"/>
          <w:sz w:val="22"/>
          <w:szCs w:val="22"/>
          <w:lang w:val="pt-BR"/>
        </w:rPr>
        <w:t xml:space="preserve">, desde que observado o montante mínimo equivalente a </w:t>
      </w:r>
      <w:r w:rsidR="009E2115" w:rsidRPr="003D2494">
        <w:rPr>
          <w:rFonts w:ascii="Segoe UI" w:hAnsi="Segoe UI" w:cs="Segoe UI"/>
          <w:b/>
          <w:bCs/>
          <w:sz w:val="22"/>
          <w:szCs w:val="22"/>
          <w:lang w:val="pt-BR"/>
        </w:rPr>
        <w:t>(i)</w:t>
      </w:r>
      <w:r w:rsidR="009E2115" w:rsidRPr="003D2494">
        <w:rPr>
          <w:rFonts w:ascii="Segoe UI" w:hAnsi="Segoe UI" w:cs="Segoe UI"/>
          <w:sz w:val="22"/>
          <w:szCs w:val="22"/>
          <w:lang w:val="pt-BR"/>
        </w:rPr>
        <w:t xml:space="preserve"> R$ </w:t>
      </w:r>
      <w:r w:rsidR="00E4340D" w:rsidRPr="003D2494">
        <w:rPr>
          <w:rFonts w:ascii="Segoe UI" w:hAnsi="Segoe UI" w:cs="Segoe UI"/>
          <w:sz w:val="22"/>
          <w:szCs w:val="22"/>
          <w:lang w:val="pt-BR"/>
        </w:rPr>
        <w:t>49.150.000,00 (quarenta e nove milhões e cento e cinquenta mil reais) para a Primeira Série</w:t>
      </w:r>
      <w:r w:rsidR="008F2FDA" w:rsidRPr="003D2494">
        <w:rPr>
          <w:rFonts w:ascii="Segoe UI" w:hAnsi="Segoe UI" w:cs="Segoe UI"/>
          <w:sz w:val="22"/>
          <w:szCs w:val="22"/>
          <w:lang w:val="pt-BR"/>
        </w:rPr>
        <w:t xml:space="preserve"> (“</w:t>
      </w:r>
      <w:r w:rsidR="008F2FDA" w:rsidRPr="003D2494">
        <w:rPr>
          <w:rFonts w:ascii="Segoe UI" w:hAnsi="Segoe UI" w:cs="Segoe UI"/>
          <w:b/>
          <w:bCs/>
          <w:sz w:val="22"/>
          <w:szCs w:val="22"/>
          <w:lang w:val="pt-BR"/>
        </w:rPr>
        <w:t>Montante Mínimo da Primeira Série</w:t>
      </w:r>
      <w:r w:rsidR="008F2FDA" w:rsidRPr="003D2494">
        <w:rPr>
          <w:rFonts w:ascii="Segoe UI" w:hAnsi="Segoe UI" w:cs="Segoe UI"/>
          <w:sz w:val="22"/>
          <w:szCs w:val="22"/>
          <w:lang w:val="pt-BR"/>
        </w:rPr>
        <w:t>”)</w:t>
      </w:r>
      <w:r w:rsidR="00E4340D" w:rsidRPr="003D2494">
        <w:rPr>
          <w:rFonts w:ascii="Segoe UI" w:hAnsi="Segoe UI" w:cs="Segoe UI"/>
          <w:sz w:val="22"/>
          <w:szCs w:val="22"/>
          <w:lang w:val="pt-BR"/>
        </w:rPr>
        <w:t xml:space="preserve">; e </w:t>
      </w:r>
      <w:r w:rsidR="00E4340D" w:rsidRPr="003D2494">
        <w:rPr>
          <w:rFonts w:ascii="Segoe UI" w:hAnsi="Segoe UI" w:cs="Segoe UI"/>
          <w:b/>
          <w:bCs/>
          <w:sz w:val="22"/>
          <w:szCs w:val="22"/>
          <w:lang w:val="pt-BR"/>
        </w:rPr>
        <w:t>(ii)</w:t>
      </w:r>
      <w:r w:rsidR="00E4340D" w:rsidRPr="003D2494">
        <w:rPr>
          <w:rFonts w:ascii="Segoe UI" w:hAnsi="Segoe UI" w:cs="Segoe UI"/>
          <w:sz w:val="22"/>
          <w:szCs w:val="22"/>
          <w:lang w:val="pt-BR"/>
        </w:rPr>
        <w:t xml:space="preserve"> 15.850.000,00 (quinze milhões oitocentos e cinquenta mil reais) para a Segunda Série</w:t>
      </w:r>
      <w:r w:rsidR="008F2FDA" w:rsidRPr="003D2494">
        <w:rPr>
          <w:rFonts w:ascii="Segoe UI" w:hAnsi="Segoe UI" w:cs="Segoe UI"/>
          <w:sz w:val="22"/>
          <w:szCs w:val="22"/>
          <w:lang w:val="pt-BR"/>
        </w:rPr>
        <w:t xml:space="preserve"> (“</w:t>
      </w:r>
      <w:r w:rsidR="008F2FDA" w:rsidRPr="003D2494">
        <w:rPr>
          <w:rFonts w:ascii="Segoe UI" w:hAnsi="Segoe UI" w:cs="Segoe UI"/>
          <w:b/>
          <w:bCs/>
          <w:sz w:val="22"/>
          <w:szCs w:val="22"/>
          <w:lang w:val="pt-BR"/>
        </w:rPr>
        <w:t>Montante Mínimo da Segunda Série</w:t>
      </w:r>
      <w:r w:rsidR="008F2FDA" w:rsidRPr="003D2494">
        <w:rPr>
          <w:rFonts w:ascii="Segoe UI" w:hAnsi="Segoe UI" w:cs="Segoe UI"/>
          <w:sz w:val="22"/>
          <w:szCs w:val="22"/>
          <w:lang w:val="pt-BR"/>
        </w:rPr>
        <w:t>”, e</w:t>
      </w:r>
      <w:r w:rsidR="000B1209" w:rsidRPr="003D2494">
        <w:rPr>
          <w:rFonts w:ascii="Segoe UI" w:hAnsi="Segoe UI" w:cs="Segoe UI"/>
          <w:sz w:val="22"/>
          <w:szCs w:val="22"/>
          <w:lang w:val="pt-BR"/>
        </w:rPr>
        <w:t>,</w:t>
      </w:r>
      <w:r w:rsidR="008F2FDA" w:rsidRPr="003D2494">
        <w:rPr>
          <w:rFonts w:ascii="Segoe UI" w:hAnsi="Segoe UI" w:cs="Segoe UI"/>
          <w:sz w:val="22"/>
          <w:szCs w:val="22"/>
          <w:lang w:val="pt-BR"/>
        </w:rPr>
        <w:t xml:space="preserve"> em conjunto com o Montante Mínimo da Primeira Série, “</w:t>
      </w:r>
      <w:r w:rsidR="008F2FDA" w:rsidRPr="003D2494">
        <w:rPr>
          <w:rFonts w:ascii="Segoe UI" w:hAnsi="Segoe UI" w:cs="Segoe UI"/>
          <w:b/>
          <w:bCs/>
          <w:sz w:val="22"/>
          <w:szCs w:val="22"/>
          <w:lang w:val="pt-BR"/>
        </w:rPr>
        <w:t>Montantes Mínimos</w:t>
      </w:r>
      <w:r w:rsidR="008F2FDA" w:rsidRPr="003D2494">
        <w:rPr>
          <w:rFonts w:ascii="Segoe UI" w:hAnsi="Segoe UI" w:cs="Segoe UI"/>
          <w:sz w:val="22"/>
          <w:szCs w:val="22"/>
          <w:lang w:val="pt-BR"/>
        </w:rPr>
        <w:t>”)</w:t>
      </w:r>
      <w:r w:rsidR="00E4340D" w:rsidRPr="003D2494">
        <w:rPr>
          <w:rFonts w:ascii="Segoe UI" w:hAnsi="Segoe UI" w:cs="Segoe UI"/>
          <w:sz w:val="22"/>
          <w:szCs w:val="22"/>
          <w:lang w:val="pt-BR"/>
        </w:rPr>
        <w:t>, nos termos dos artigos 30 e 31 da Instrução CVM 400</w:t>
      </w:r>
      <w:r w:rsidR="000B1209" w:rsidRPr="003D2494">
        <w:rPr>
          <w:rFonts w:ascii="Segoe UI" w:hAnsi="Segoe UI" w:cs="Segoe UI"/>
          <w:sz w:val="22"/>
          <w:szCs w:val="22"/>
          <w:lang w:val="pt-BR"/>
        </w:rPr>
        <w:t>,</w:t>
      </w:r>
      <w:r w:rsidR="00E4340D" w:rsidRPr="003D2494">
        <w:rPr>
          <w:rFonts w:ascii="Segoe UI" w:hAnsi="Segoe UI" w:cs="Segoe UI"/>
          <w:sz w:val="22"/>
          <w:szCs w:val="22"/>
          <w:lang w:val="pt-BR"/>
        </w:rPr>
        <w:t xml:space="preserve"> por força do artigo 5º-A da Instrução CVM 476.</w:t>
      </w:r>
      <w:bookmarkEnd w:id="262"/>
    </w:p>
    <w:p w14:paraId="10601929" w14:textId="231A26AB" w:rsidR="00D615F9" w:rsidRPr="003D249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3D2494">
        <w:rPr>
          <w:rFonts w:ascii="Segoe UI" w:hAnsi="Segoe UI" w:cs="Segoe UI"/>
          <w:sz w:val="22"/>
          <w:szCs w:val="22"/>
          <w:lang w:val="pt-BR"/>
        </w:rPr>
        <w:t>Ressalvadas as referências expressas às debêntures da primeira série (“</w:t>
      </w:r>
      <w:r w:rsidRPr="003D2494">
        <w:rPr>
          <w:rFonts w:ascii="Segoe UI" w:hAnsi="Segoe UI" w:cs="Segoe UI"/>
          <w:b/>
          <w:sz w:val="22"/>
          <w:szCs w:val="22"/>
          <w:lang w:val="pt-BR"/>
        </w:rPr>
        <w:t>Debêntures da Primeira Série</w:t>
      </w:r>
      <w:r w:rsidRPr="003D2494">
        <w:rPr>
          <w:rFonts w:ascii="Segoe UI" w:hAnsi="Segoe UI" w:cs="Segoe UI"/>
          <w:sz w:val="22"/>
          <w:szCs w:val="22"/>
          <w:lang w:val="pt-BR"/>
        </w:rPr>
        <w:t>” e “</w:t>
      </w:r>
      <w:r w:rsidRPr="003D2494">
        <w:rPr>
          <w:rFonts w:ascii="Segoe UI" w:hAnsi="Segoe UI" w:cs="Segoe UI"/>
          <w:b/>
          <w:sz w:val="22"/>
          <w:szCs w:val="22"/>
          <w:lang w:val="pt-BR"/>
        </w:rPr>
        <w:t>Primeira Série</w:t>
      </w:r>
      <w:r w:rsidRPr="003D2494">
        <w:rPr>
          <w:rFonts w:ascii="Segoe UI" w:hAnsi="Segoe UI" w:cs="Segoe UI"/>
          <w:sz w:val="22"/>
          <w:szCs w:val="22"/>
          <w:lang w:val="pt-BR"/>
        </w:rPr>
        <w:t>”, respectivamente) e às debêntures da segunda série (“</w:t>
      </w:r>
      <w:r w:rsidRPr="003D2494">
        <w:rPr>
          <w:rFonts w:ascii="Segoe UI" w:hAnsi="Segoe UI" w:cs="Segoe UI"/>
          <w:b/>
          <w:sz w:val="22"/>
          <w:szCs w:val="22"/>
          <w:lang w:val="pt-BR"/>
        </w:rPr>
        <w:t>Debêntures da Segunda Série</w:t>
      </w:r>
      <w:r w:rsidRPr="003D2494">
        <w:rPr>
          <w:rFonts w:ascii="Segoe UI" w:hAnsi="Segoe UI" w:cs="Segoe UI"/>
          <w:sz w:val="22"/>
          <w:szCs w:val="22"/>
          <w:lang w:val="pt-BR"/>
        </w:rPr>
        <w:t>” e “</w:t>
      </w:r>
      <w:r w:rsidRPr="003D2494">
        <w:rPr>
          <w:rFonts w:ascii="Segoe UI" w:hAnsi="Segoe UI" w:cs="Segoe UI"/>
          <w:b/>
          <w:sz w:val="22"/>
          <w:szCs w:val="22"/>
          <w:lang w:val="pt-BR"/>
        </w:rPr>
        <w:t>Segunda Série</w:t>
      </w:r>
      <w:r w:rsidRPr="003D2494">
        <w:rPr>
          <w:rFonts w:ascii="Segoe UI" w:hAnsi="Segoe UI" w:cs="Segoe UI"/>
          <w:sz w:val="22"/>
          <w:szCs w:val="22"/>
          <w:lang w:val="pt-BR"/>
        </w:rPr>
        <w:t xml:space="preserve">”, respectivamente), todas as referências às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Debêntures</w:t>
      </w:r>
      <w:r w:rsidRPr="003D2494">
        <w:rPr>
          <w:rFonts w:ascii="Segoe UI" w:hAnsi="Segoe UI" w:cs="Segoe UI"/>
          <w:sz w:val="22"/>
          <w:szCs w:val="22"/>
          <w:lang w:val="pt-BR"/>
        </w:rPr>
        <w:t xml:space="preserve">” devem ser entendidas como referências às Debêntures da Primeira Série e às Debêntures da Segunda Série, em conjunto, e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Séries</w:t>
      </w:r>
      <w:r w:rsidRPr="003D2494">
        <w:rPr>
          <w:rFonts w:ascii="Segoe UI" w:hAnsi="Segoe UI" w:cs="Segoe UI"/>
          <w:sz w:val="22"/>
          <w:szCs w:val="22"/>
          <w:lang w:val="pt-BR"/>
        </w:rPr>
        <w:t>” devem ser entendidas como referências à Primeira Série e à Segunda Série, em conjunto.</w:t>
      </w:r>
    </w:p>
    <w:p w14:paraId="34EB0EE7" w14:textId="77777777" w:rsidR="00BD2742" w:rsidRPr="003D249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265" w:name="_Ref103236637"/>
      <w:bookmarkEnd w:id="263"/>
      <w:bookmarkEnd w:id="264"/>
      <w:r w:rsidRPr="003D2494">
        <w:rPr>
          <w:rFonts w:ascii="Segoe UI" w:hAnsi="Segoe UI" w:cs="Segoe UI"/>
          <w:b/>
          <w:sz w:val="22"/>
          <w:szCs w:val="22"/>
          <w:lang w:val="pt-BR"/>
        </w:rPr>
        <w:t>Preço de Subscrição e Forma de Integralização</w:t>
      </w:r>
      <w:bookmarkEnd w:id="265"/>
      <w:r w:rsidRPr="003D2494">
        <w:rPr>
          <w:rFonts w:ascii="Segoe UI" w:hAnsi="Segoe UI" w:cs="Segoe UI"/>
          <w:b/>
          <w:sz w:val="22"/>
          <w:szCs w:val="22"/>
          <w:lang w:val="pt-BR"/>
        </w:rPr>
        <w:t xml:space="preserve"> </w:t>
      </w:r>
    </w:p>
    <w:p w14:paraId="5964F861" w14:textId="22677D89" w:rsidR="009C3F56" w:rsidRPr="003D249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w:t>
      </w:r>
      <w:r w:rsidR="00BD2742" w:rsidRPr="003D2494">
        <w:rPr>
          <w:rFonts w:ascii="Segoe UI" w:hAnsi="Segoe UI" w:cs="Segoe UI"/>
          <w:sz w:val="22"/>
          <w:szCs w:val="22"/>
          <w:lang w:val="pt-BR"/>
        </w:rPr>
        <w:t>s Debêntures serão subscritas e integralizadas</w:t>
      </w:r>
      <w:r w:rsidR="000D3A05" w:rsidRPr="003D2494">
        <w:rPr>
          <w:rFonts w:ascii="Segoe UI" w:hAnsi="Segoe UI" w:cs="Segoe UI"/>
          <w:sz w:val="22"/>
          <w:szCs w:val="22"/>
          <w:lang w:val="pt-BR"/>
        </w:rPr>
        <w:t xml:space="preserve"> </w:t>
      </w:r>
      <w:r w:rsidR="00BD2742" w:rsidRPr="003D2494">
        <w:rPr>
          <w:rFonts w:ascii="Segoe UI" w:hAnsi="Segoe UI" w:cs="Segoe UI"/>
          <w:sz w:val="22"/>
          <w:szCs w:val="22"/>
          <w:lang w:val="pt-BR"/>
        </w:rPr>
        <w:t xml:space="preserve">à vista, em moeda corrente nacional, no ato da subscrição, </w:t>
      </w:r>
      <w:r w:rsidR="00E92446" w:rsidRPr="003D2494">
        <w:rPr>
          <w:rFonts w:ascii="Segoe UI" w:hAnsi="Segoe UI" w:cs="Segoe UI"/>
          <w:sz w:val="22"/>
          <w:szCs w:val="22"/>
          <w:lang w:val="pt-BR"/>
        </w:rPr>
        <w:t xml:space="preserve">pelo seu Valor Nominal Unitário, </w:t>
      </w:r>
      <w:r w:rsidR="00BD2742" w:rsidRPr="003D2494">
        <w:rPr>
          <w:rFonts w:ascii="Segoe UI" w:hAnsi="Segoe UI" w:cs="Segoe UI"/>
          <w:sz w:val="22"/>
          <w:szCs w:val="22"/>
          <w:lang w:val="pt-BR"/>
        </w:rPr>
        <w:t xml:space="preserve">observado </w:t>
      </w:r>
      <w:r w:rsidR="000D3A05" w:rsidRPr="003D2494">
        <w:rPr>
          <w:rFonts w:ascii="Segoe UI" w:hAnsi="Segoe UI" w:cs="Segoe UI"/>
          <w:sz w:val="22"/>
          <w:szCs w:val="22"/>
          <w:lang w:val="pt-BR"/>
        </w:rPr>
        <w:t xml:space="preserve">o </w:t>
      </w:r>
      <w:r w:rsidR="00BD2742" w:rsidRPr="003D2494">
        <w:rPr>
          <w:rFonts w:ascii="Segoe UI" w:hAnsi="Segoe UI" w:cs="Segoe UI"/>
          <w:sz w:val="22"/>
          <w:szCs w:val="22"/>
          <w:lang w:val="pt-BR"/>
        </w:rPr>
        <w:t>Plano de Distribuição</w:t>
      </w:r>
      <w:r w:rsidR="00174782" w:rsidRPr="003D2494">
        <w:rPr>
          <w:rFonts w:ascii="Segoe UI" w:hAnsi="Segoe UI" w:cs="Segoe UI"/>
          <w:sz w:val="22"/>
          <w:szCs w:val="22"/>
          <w:lang w:val="pt-BR"/>
        </w:rPr>
        <w:t xml:space="preserve"> e os termos e condições do Contrato de Distribuição</w:t>
      </w:r>
      <w:r w:rsidR="000D3A05" w:rsidRPr="003D2494">
        <w:rPr>
          <w:rFonts w:ascii="Segoe UI" w:hAnsi="Segoe UI" w:cs="Segoe UI"/>
          <w:sz w:val="22"/>
          <w:szCs w:val="22"/>
          <w:lang w:val="pt-BR"/>
        </w:rPr>
        <w:t>. C</w:t>
      </w:r>
      <w:r w:rsidR="00604AAE" w:rsidRPr="003D2494">
        <w:rPr>
          <w:rFonts w:ascii="Segoe UI" w:hAnsi="Segoe UI" w:cs="Segoe UI"/>
          <w:sz w:val="22"/>
          <w:szCs w:val="22"/>
          <w:lang w:val="pt-BR"/>
        </w:rPr>
        <w:t xml:space="preserve">aso qualquer Debênture venha a ser integralizada em qualquer data diversa e posterior à </w:t>
      </w:r>
      <w:r w:rsidR="006D11B7" w:rsidRPr="003D2494">
        <w:rPr>
          <w:rFonts w:ascii="Segoe UI" w:hAnsi="Segoe UI" w:cs="Segoe UI"/>
          <w:sz w:val="22"/>
          <w:szCs w:val="22"/>
          <w:lang w:val="pt-BR"/>
        </w:rPr>
        <w:t xml:space="preserve">primeira </w:t>
      </w:r>
      <w:r w:rsidR="000D3A05" w:rsidRPr="003D2494">
        <w:rPr>
          <w:rFonts w:ascii="Segoe UI" w:hAnsi="Segoe UI" w:cs="Segoe UI"/>
          <w:sz w:val="22"/>
          <w:szCs w:val="22"/>
          <w:lang w:val="pt-BR"/>
        </w:rPr>
        <w:t>d</w:t>
      </w:r>
      <w:r w:rsidR="00604AAE" w:rsidRPr="003D2494">
        <w:rPr>
          <w:rFonts w:ascii="Segoe UI" w:hAnsi="Segoe UI" w:cs="Segoe UI"/>
          <w:sz w:val="22"/>
          <w:szCs w:val="22"/>
          <w:lang w:val="pt-BR"/>
        </w:rPr>
        <w:t xml:space="preserve">ata </w:t>
      </w:r>
      <w:r w:rsidR="006D11B7" w:rsidRPr="003D2494">
        <w:rPr>
          <w:rFonts w:ascii="Segoe UI" w:hAnsi="Segoe UI" w:cs="Segoe UI"/>
          <w:sz w:val="22"/>
          <w:szCs w:val="22"/>
          <w:lang w:val="pt-BR"/>
        </w:rPr>
        <w:t>de</w:t>
      </w:r>
      <w:r w:rsidR="00604AAE" w:rsidRPr="003D2494">
        <w:rPr>
          <w:rFonts w:ascii="Segoe UI" w:hAnsi="Segoe UI" w:cs="Segoe UI"/>
          <w:sz w:val="22"/>
          <w:szCs w:val="22"/>
          <w:lang w:val="pt-BR"/>
        </w:rPr>
        <w:t xml:space="preserve"> </w:t>
      </w:r>
      <w:r w:rsidR="000D3A05" w:rsidRPr="003D2494">
        <w:rPr>
          <w:rFonts w:ascii="Segoe UI" w:hAnsi="Segoe UI" w:cs="Segoe UI"/>
          <w:sz w:val="22"/>
          <w:szCs w:val="22"/>
          <w:lang w:val="pt-BR"/>
        </w:rPr>
        <w:t>i</w:t>
      </w:r>
      <w:r w:rsidR="00604AAE" w:rsidRPr="003D2494">
        <w:rPr>
          <w:rFonts w:ascii="Segoe UI" w:hAnsi="Segoe UI" w:cs="Segoe UI"/>
          <w:sz w:val="22"/>
          <w:szCs w:val="22"/>
          <w:lang w:val="pt-BR"/>
        </w:rPr>
        <w:t>ntegralização</w:t>
      </w:r>
      <w:r w:rsidR="006D11B7" w:rsidRPr="003D2494">
        <w:rPr>
          <w:rFonts w:ascii="Segoe UI" w:hAnsi="Segoe UI" w:cs="Segoe UI"/>
          <w:sz w:val="22"/>
          <w:szCs w:val="22"/>
          <w:lang w:val="pt-BR"/>
        </w:rPr>
        <w:t xml:space="preserve"> (“</w:t>
      </w:r>
      <w:r w:rsidR="006D11B7" w:rsidRPr="003D2494">
        <w:rPr>
          <w:rFonts w:ascii="Segoe UI" w:hAnsi="Segoe UI" w:cs="Segoe UI"/>
          <w:b/>
          <w:bCs/>
          <w:sz w:val="22"/>
          <w:szCs w:val="22"/>
          <w:lang w:val="pt-BR"/>
        </w:rPr>
        <w:t>Data da Primeira Integralização</w:t>
      </w:r>
      <w:r w:rsidR="006D11B7" w:rsidRPr="003D2494">
        <w:rPr>
          <w:rFonts w:ascii="Segoe UI" w:hAnsi="Segoe UI" w:cs="Segoe UI"/>
          <w:sz w:val="22"/>
          <w:szCs w:val="22"/>
          <w:lang w:val="pt-BR"/>
        </w:rPr>
        <w:t>”)</w:t>
      </w:r>
      <w:r w:rsidR="00604AAE" w:rsidRPr="003D2494">
        <w:rPr>
          <w:rFonts w:ascii="Segoe UI" w:hAnsi="Segoe UI" w:cs="Segoe UI"/>
          <w:sz w:val="22"/>
          <w:szCs w:val="22"/>
          <w:lang w:val="pt-BR"/>
        </w:rPr>
        <w:t>,</w:t>
      </w:r>
      <w:r w:rsidR="000D3A05" w:rsidRPr="003D2494">
        <w:rPr>
          <w:rFonts w:ascii="Segoe UI" w:hAnsi="Segoe UI" w:cs="Segoe UI"/>
          <w:sz w:val="22"/>
          <w:szCs w:val="22"/>
          <w:lang w:val="pt-BR"/>
        </w:rPr>
        <w:t xml:space="preserve"> </w:t>
      </w:r>
      <w:r w:rsidR="00604AAE" w:rsidRPr="003D2494">
        <w:rPr>
          <w:rFonts w:ascii="Segoe UI" w:hAnsi="Segoe UI" w:cs="Segoe UI"/>
          <w:sz w:val="22"/>
          <w:szCs w:val="22"/>
          <w:lang w:val="pt-BR"/>
        </w:rPr>
        <w:t xml:space="preserve">a integralização </w:t>
      </w:r>
      <w:r w:rsidR="001E0742" w:rsidRPr="003D2494">
        <w:rPr>
          <w:rFonts w:ascii="Segoe UI" w:hAnsi="Segoe UI" w:cs="Segoe UI"/>
          <w:sz w:val="22"/>
          <w:szCs w:val="22"/>
          <w:lang w:val="pt-BR"/>
        </w:rPr>
        <w:t>posterior</w:t>
      </w:r>
      <w:r w:rsidR="00604AAE" w:rsidRPr="003D2494">
        <w:rPr>
          <w:rFonts w:ascii="Segoe UI" w:hAnsi="Segoe UI" w:cs="Segoe UI"/>
          <w:sz w:val="22"/>
          <w:szCs w:val="22"/>
          <w:lang w:val="pt-BR"/>
        </w:rPr>
        <w:t xml:space="preserve"> deverá ser feita pelo Valor Nominal Unitário</w:t>
      </w:r>
      <w:r w:rsidR="002042B5" w:rsidRPr="003D2494">
        <w:rPr>
          <w:rFonts w:ascii="Segoe UI" w:hAnsi="Segoe UI" w:cs="Segoe UI"/>
          <w:sz w:val="22"/>
          <w:szCs w:val="22"/>
          <w:lang w:val="pt-BR"/>
        </w:rPr>
        <w:t xml:space="preserve"> Atualizado</w:t>
      </w:r>
      <w:r w:rsidR="001A2446" w:rsidRPr="003D2494">
        <w:rPr>
          <w:rFonts w:ascii="Segoe UI" w:hAnsi="Segoe UI" w:cs="Segoe UI"/>
          <w:sz w:val="22"/>
          <w:szCs w:val="22"/>
          <w:lang w:val="pt-BR"/>
        </w:rPr>
        <w:t xml:space="preserve"> (conforme definido abaixo)</w:t>
      </w:r>
      <w:r w:rsidR="00604AAE" w:rsidRPr="003D2494">
        <w:rPr>
          <w:rFonts w:ascii="Segoe UI" w:hAnsi="Segoe UI" w:cs="Segoe UI"/>
          <w:sz w:val="22"/>
          <w:szCs w:val="22"/>
          <w:lang w:val="pt-BR"/>
        </w:rPr>
        <w:t>, acrescido da Remuneração</w:t>
      </w:r>
      <w:r w:rsidR="001A2446" w:rsidRPr="003D2494">
        <w:rPr>
          <w:rFonts w:ascii="Segoe UI" w:hAnsi="Segoe UI" w:cs="Segoe UI"/>
          <w:sz w:val="22"/>
          <w:szCs w:val="22"/>
          <w:lang w:val="pt-BR"/>
        </w:rPr>
        <w:t xml:space="preserve"> (conforme definido abaixo)</w:t>
      </w:r>
      <w:r w:rsidR="00604AAE" w:rsidRPr="003D2494">
        <w:rPr>
          <w:rFonts w:ascii="Segoe UI" w:hAnsi="Segoe UI" w:cs="Segoe UI"/>
          <w:sz w:val="22"/>
          <w:szCs w:val="22"/>
          <w:lang w:val="pt-BR"/>
        </w:rPr>
        <w:t xml:space="preserve">, calculada </w:t>
      </w:r>
      <w:r w:rsidR="00604AAE" w:rsidRPr="003D2494">
        <w:rPr>
          <w:rFonts w:ascii="Segoe UI" w:hAnsi="Segoe UI" w:cs="Segoe UI"/>
          <w:i/>
          <w:sz w:val="22"/>
          <w:szCs w:val="22"/>
          <w:lang w:val="pt-BR"/>
        </w:rPr>
        <w:t xml:space="preserve">pro rata temporis </w:t>
      </w:r>
      <w:r w:rsidR="00604AAE" w:rsidRPr="003D249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3D249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266" w:name="_Hlk65923528"/>
      <w:r w:rsidRPr="003D2494">
        <w:rPr>
          <w:rFonts w:ascii="Segoe UI" w:hAnsi="Segoe UI" w:cs="Segoe UI"/>
          <w:sz w:val="22"/>
          <w:szCs w:val="22"/>
          <w:lang w:val="pt-BR"/>
        </w:rPr>
        <w:t xml:space="preserve">As Debêntures poderão ser colocadas com ágio ou deságio, </w:t>
      </w:r>
      <w:r w:rsidR="00A77B84" w:rsidRPr="003D2494">
        <w:rPr>
          <w:rFonts w:ascii="Segoe UI" w:hAnsi="Segoe UI" w:cs="Segoe UI"/>
          <w:sz w:val="22"/>
          <w:szCs w:val="22"/>
          <w:lang w:val="pt-BR"/>
        </w:rPr>
        <w:t>conforme</w:t>
      </w:r>
      <w:r w:rsidRPr="003D2494">
        <w:rPr>
          <w:rFonts w:ascii="Segoe UI" w:hAnsi="Segoe UI" w:cs="Segoe UI"/>
          <w:sz w:val="22"/>
          <w:szCs w:val="22"/>
          <w:lang w:val="pt-BR"/>
        </w:rPr>
        <w:t xml:space="preserve"> o caso, desde que </w:t>
      </w:r>
      <w:r w:rsidR="00AE0CEA" w:rsidRPr="003D2494">
        <w:rPr>
          <w:rFonts w:ascii="Segoe UI" w:hAnsi="Segoe UI" w:cs="Segoe UI"/>
          <w:sz w:val="22"/>
          <w:szCs w:val="22"/>
          <w:lang w:val="pt-BR"/>
        </w:rPr>
        <w:t>aplicado de forma igualitária à totalidade das Debêntures em cada data de integralização</w:t>
      </w:r>
      <w:r w:rsidRPr="003D2494">
        <w:rPr>
          <w:rFonts w:ascii="Segoe UI" w:hAnsi="Segoe UI" w:cs="Segoe UI"/>
          <w:sz w:val="22"/>
          <w:szCs w:val="22"/>
          <w:lang w:val="pt-BR"/>
        </w:rPr>
        <w:t>.</w:t>
      </w:r>
      <w:bookmarkEnd w:id="266"/>
    </w:p>
    <w:p w14:paraId="2E6275F2" w14:textId="40F748D4" w:rsidR="0013093F" w:rsidRPr="003D249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267" w:name="_Ref110937441"/>
      <w:r w:rsidRPr="003D2494">
        <w:rPr>
          <w:rFonts w:ascii="Segoe UI" w:hAnsi="Segoe UI" w:cs="Segoe UI"/>
          <w:b/>
          <w:iCs/>
          <w:sz w:val="22"/>
          <w:szCs w:val="22"/>
          <w:lang w:val="pt-BR"/>
        </w:rPr>
        <w:lastRenderedPageBreak/>
        <w:t xml:space="preserve">Atualização </w:t>
      </w:r>
      <w:r w:rsidR="00AE1B40" w:rsidRPr="003D2494">
        <w:rPr>
          <w:rFonts w:ascii="Segoe UI" w:hAnsi="Segoe UI" w:cs="Segoe UI"/>
          <w:b/>
          <w:iCs/>
          <w:sz w:val="22"/>
          <w:szCs w:val="22"/>
          <w:lang w:val="pt-BR"/>
        </w:rPr>
        <w:t xml:space="preserve">Monetária </w:t>
      </w:r>
      <w:r w:rsidRPr="003D2494">
        <w:rPr>
          <w:rFonts w:ascii="Segoe UI" w:hAnsi="Segoe UI" w:cs="Segoe UI"/>
          <w:b/>
          <w:iCs/>
          <w:sz w:val="22"/>
          <w:szCs w:val="22"/>
          <w:lang w:val="pt-BR"/>
        </w:rPr>
        <w:t>do Valor Nominal Unitário das Debêntures</w:t>
      </w:r>
      <w:bookmarkEnd w:id="267"/>
      <w:r w:rsidR="00115307" w:rsidRPr="003D2494">
        <w:rPr>
          <w:rFonts w:ascii="Segoe UI" w:hAnsi="Segoe UI" w:cs="Segoe UI"/>
          <w:b/>
          <w:iCs/>
          <w:sz w:val="22"/>
          <w:szCs w:val="22"/>
          <w:lang w:val="pt-BR"/>
        </w:rPr>
        <w:t xml:space="preserve"> </w:t>
      </w:r>
    </w:p>
    <w:p w14:paraId="36585898" w14:textId="3018BF9C"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68" w:name="_Ref107342827"/>
      <w:bookmarkStart w:id="269" w:name="_Hlk68713202"/>
      <w:bookmarkStart w:id="270" w:name="_Hlk68713195"/>
      <w:r w:rsidRPr="003D2494">
        <w:rPr>
          <w:rFonts w:ascii="Segoe UI" w:hAnsi="Segoe UI" w:cs="Segoe UI"/>
          <w:sz w:val="22"/>
          <w:szCs w:val="22"/>
          <w:lang w:val="pt-BR"/>
        </w:rPr>
        <w:t>O Valor Nominal Unitário ou o saldo do Valor Nominal Unitário das Debêntures</w:t>
      </w:r>
      <w:r w:rsidR="008300AA" w:rsidRPr="003D2494">
        <w:rPr>
          <w:rFonts w:ascii="Segoe UI" w:hAnsi="Segoe UI" w:cs="Segoe UI"/>
          <w:sz w:val="22"/>
          <w:szCs w:val="22"/>
          <w:lang w:val="pt-BR"/>
        </w:rPr>
        <w:t>, conforme aplicável,</w:t>
      </w:r>
      <w:r w:rsidRPr="003D249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3D2494">
        <w:rPr>
          <w:rFonts w:ascii="Segoe UI" w:hAnsi="Segoe UI" w:cs="Segoe UI"/>
          <w:b/>
          <w:bCs/>
          <w:sz w:val="22"/>
          <w:szCs w:val="22"/>
          <w:lang w:val="pt-BR"/>
        </w:rPr>
        <w:t>IPCA</w:t>
      </w:r>
      <w:r w:rsidRPr="003D2494">
        <w:rPr>
          <w:rFonts w:ascii="Segoe UI" w:hAnsi="Segoe UI" w:cs="Segoe UI"/>
          <w:sz w:val="22"/>
          <w:szCs w:val="22"/>
          <w:lang w:val="pt-BR"/>
        </w:rPr>
        <w:t>” e “</w:t>
      </w:r>
      <w:r w:rsidRPr="003D2494">
        <w:rPr>
          <w:rFonts w:ascii="Segoe UI" w:hAnsi="Segoe UI" w:cs="Segoe UI"/>
          <w:b/>
          <w:bCs/>
          <w:sz w:val="22"/>
          <w:szCs w:val="22"/>
          <w:lang w:val="pt-BR"/>
        </w:rPr>
        <w:t>IBGE</w:t>
      </w:r>
      <w:r w:rsidRPr="003D2494">
        <w:rPr>
          <w:rFonts w:ascii="Segoe UI" w:hAnsi="Segoe UI" w:cs="Segoe UI"/>
          <w:sz w:val="22"/>
          <w:szCs w:val="22"/>
          <w:lang w:val="pt-BR"/>
        </w:rPr>
        <w:t>”, respectivamente), desde a Data de Início da Rentabilidade até a data de seu efetivo pagamento (“</w:t>
      </w:r>
      <w:r w:rsidRPr="003D2494">
        <w:rPr>
          <w:rFonts w:ascii="Segoe UI" w:hAnsi="Segoe UI" w:cs="Segoe UI"/>
          <w:b/>
          <w:bCs/>
          <w:sz w:val="22"/>
          <w:szCs w:val="22"/>
          <w:lang w:val="pt-BR"/>
        </w:rPr>
        <w:t>Atualização Monetária das Debêntures</w:t>
      </w:r>
      <w:r w:rsidRPr="003D249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3D2494">
        <w:rPr>
          <w:rFonts w:ascii="Segoe UI" w:hAnsi="Segoe UI" w:cs="Segoe UI"/>
          <w:b/>
          <w:bCs/>
          <w:sz w:val="22"/>
          <w:szCs w:val="22"/>
          <w:lang w:val="pt-BR"/>
        </w:rPr>
        <w:t>Valor Nominal Unitário Atualizado</w:t>
      </w:r>
      <w:r w:rsidRPr="003D2494">
        <w:rPr>
          <w:rFonts w:ascii="Segoe UI" w:hAnsi="Segoe UI" w:cs="Segoe UI"/>
          <w:sz w:val="22"/>
          <w:szCs w:val="22"/>
          <w:lang w:val="pt-BR"/>
        </w:rPr>
        <w:t>”). A atualização monetária das Debêntures será calculada conforme a fórmula abaixo:</w:t>
      </w:r>
      <w:bookmarkEnd w:id="268"/>
      <w:r w:rsidRPr="003D2494">
        <w:rPr>
          <w:rFonts w:ascii="Segoe UI" w:hAnsi="Segoe UI" w:cs="Segoe UI"/>
          <w:sz w:val="22"/>
          <w:szCs w:val="22"/>
          <w:lang w:val="pt-BR"/>
        </w:rPr>
        <w:t xml:space="preserve"> </w:t>
      </w:r>
    </w:p>
    <w:p w14:paraId="764B98D4" w14:textId="77777777" w:rsidR="000102E5" w:rsidRPr="003D2494" w:rsidRDefault="000102E5" w:rsidP="000850C4">
      <w:pPr>
        <w:pStyle w:val="PargrafodaLista"/>
        <w:tabs>
          <w:tab w:val="num" w:pos="709"/>
        </w:tabs>
        <w:spacing w:after="240" w:line="320" w:lineRule="exact"/>
        <w:ind w:left="851"/>
        <w:jc w:val="center"/>
        <w:rPr>
          <w:rFonts w:ascii="Segoe UI" w:hAnsi="Segoe UI" w:cs="Segoe UI"/>
          <w:b/>
          <w:bCs/>
          <w:iCs/>
          <w:sz w:val="22"/>
          <w:szCs w:val="22"/>
        </w:rPr>
      </w:pPr>
      <w:r w:rsidRPr="003D2494">
        <w:rPr>
          <w:rFonts w:ascii="Segoe UI" w:hAnsi="Segoe UI" w:cs="Segoe UI"/>
          <w:b/>
          <w:bCs/>
          <w:iCs/>
          <w:sz w:val="22"/>
          <w:szCs w:val="22"/>
        </w:rPr>
        <w:t>VN</w:t>
      </w:r>
      <w:r w:rsidRPr="003D2494">
        <w:rPr>
          <w:rFonts w:ascii="Segoe UI" w:hAnsi="Segoe UI" w:cs="Segoe UI"/>
          <w:b/>
          <w:bCs/>
          <w:iCs/>
          <w:sz w:val="22"/>
          <w:szCs w:val="22"/>
          <w:vertAlign w:val="subscript"/>
        </w:rPr>
        <w:t>a</w:t>
      </w:r>
      <w:r w:rsidRPr="003D2494">
        <w:rPr>
          <w:rFonts w:ascii="Segoe UI" w:hAnsi="Segoe UI" w:cs="Segoe UI"/>
          <w:b/>
          <w:bCs/>
          <w:iCs/>
          <w:sz w:val="22"/>
          <w:szCs w:val="22"/>
        </w:rPr>
        <w:t xml:space="preserve"> = VN</w:t>
      </w:r>
      <w:r w:rsidRPr="003D2494">
        <w:rPr>
          <w:rFonts w:ascii="Segoe UI" w:hAnsi="Segoe UI" w:cs="Segoe UI"/>
          <w:b/>
          <w:bCs/>
          <w:iCs/>
          <w:sz w:val="22"/>
          <w:szCs w:val="22"/>
          <w:vertAlign w:val="subscript"/>
        </w:rPr>
        <w:t>e</w:t>
      </w:r>
      <w:r w:rsidRPr="003D2494">
        <w:rPr>
          <w:rFonts w:ascii="Segoe UI" w:hAnsi="Segoe UI" w:cs="Segoe UI"/>
          <w:b/>
          <w:bCs/>
          <w:iCs/>
          <w:sz w:val="22"/>
          <w:szCs w:val="22"/>
        </w:rPr>
        <w:t xml:space="preserve"> x C</w:t>
      </w:r>
    </w:p>
    <w:p w14:paraId="5A20B7C2"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4D330682" w14:textId="01ACB823"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Onde:</w:t>
      </w:r>
    </w:p>
    <w:p w14:paraId="398D8F0E" w14:textId="098D833B"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VNa</w:t>
      </w:r>
      <w:r w:rsidRPr="003D2494">
        <w:rPr>
          <w:rFonts w:ascii="Segoe UI" w:hAnsi="Segoe UI" w:cs="Segoe UI"/>
          <w:sz w:val="22"/>
          <w:szCs w:val="22"/>
        </w:rPr>
        <w:t xml:space="preserve">” = Valor Nominal Unitário Atualizado das Debêntures, calculado com 8 (oito) casas decimais, sem arredondamento; </w:t>
      </w:r>
    </w:p>
    <w:p w14:paraId="06B5E029" w14:textId="45730335"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VNe</w:t>
      </w:r>
      <w:r w:rsidRPr="003D2494">
        <w:rPr>
          <w:rFonts w:ascii="Segoe UI" w:hAnsi="Segoe UI" w:cs="Segoe UI"/>
          <w:sz w:val="22"/>
          <w:szCs w:val="22"/>
        </w:rPr>
        <w:t>” = Valor Nominal Unitário ou saldo do Valor Nominal Unitário, conforme o caso, das Debêntures informado/calculado com 8 (oito) casas decimais, sem</w:t>
      </w:r>
      <w:r w:rsidR="00314A30" w:rsidRPr="003D2494">
        <w:rPr>
          <w:rFonts w:ascii="Segoe UI" w:hAnsi="Segoe UI" w:cs="Segoe UI"/>
          <w:sz w:val="22"/>
          <w:szCs w:val="22"/>
        </w:rPr>
        <w:t xml:space="preserve"> arredondamento;</w:t>
      </w:r>
    </w:p>
    <w:p w14:paraId="670B335F" w14:textId="60CB51CC"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C</w:t>
      </w:r>
      <w:r w:rsidRPr="003D249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3D2494" w:rsidRDefault="000102E5" w:rsidP="000850C4">
      <w:pPr>
        <w:pStyle w:val="PargrafodaLista"/>
        <w:tabs>
          <w:tab w:val="num" w:pos="709"/>
        </w:tabs>
        <w:spacing w:after="240" w:line="320" w:lineRule="exact"/>
        <w:ind w:left="851"/>
        <w:jc w:val="center"/>
        <w:rPr>
          <w:rFonts w:ascii="Segoe UI" w:hAnsi="Segoe UI" w:cs="Segoe UI"/>
          <w:sz w:val="22"/>
          <w:szCs w:val="22"/>
        </w:rPr>
      </w:pPr>
      <w:r w:rsidRPr="003D249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3CF51F5D"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61B542C7"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55EFBD9E" w14:textId="6D66AC2B"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Onde:</w:t>
      </w:r>
    </w:p>
    <w:p w14:paraId="694A407F" w14:textId="77777777" w:rsidR="000102E5" w:rsidRPr="003D2494" w:rsidDel="005D7F95" w:rsidRDefault="000102E5" w:rsidP="000355DA">
      <w:pPr>
        <w:pStyle w:val="PargrafodaLista"/>
        <w:tabs>
          <w:tab w:val="num" w:pos="709"/>
        </w:tabs>
        <w:spacing w:after="240" w:line="320" w:lineRule="exact"/>
        <w:ind w:left="709"/>
        <w:rPr>
          <w:rFonts w:ascii="Segoe UI" w:hAnsi="Segoe UI" w:cs="Segoe UI"/>
          <w:sz w:val="22"/>
          <w:szCs w:val="22"/>
        </w:rPr>
      </w:pPr>
      <w:r w:rsidRPr="003D2494" w:rsidDel="005D7F95">
        <w:rPr>
          <w:rFonts w:ascii="Segoe UI" w:hAnsi="Segoe UI" w:cs="Segoe UI"/>
          <w:sz w:val="22"/>
          <w:szCs w:val="22"/>
        </w:rPr>
        <w:t>“</w:t>
      </w:r>
      <w:r w:rsidRPr="003D2494" w:rsidDel="005D7F95">
        <w:rPr>
          <w:rFonts w:ascii="Segoe UI" w:hAnsi="Segoe UI" w:cs="Segoe UI"/>
          <w:b/>
          <w:bCs/>
          <w:sz w:val="22"/>
          <w:szCs w:val="22"/>
        </w:rPr>
        <w:t>k</w:t>
      </w:r>
      <w:r w:rsidRPr="003D2494" w:rsidDel="005D7F95">
        <w:rPr>
          <w:rFonts w:ascii="Segoe UI" w:hAnsi="Segoe UI" w:cs="Segoe UI"/>
          <w:sz w:val="22"/>
          <w:szCs w:val="22"/>
        </w:rPr>
        <w:t>” = número de ordem de “NI</w:t>
      </w:r>
      <w:r w:rsidRPr="003D2494" w:rsidDel="005D7F95">
        <w:rPr>
          <w:rFonts w:ascii="Segoe UI" w:hAnsi="Segoe UI" w:cs="Segoe UI"/>
          <w:sz w:val="22"/>
          <w:szCs w:val="22"/>
          <w:vertAlign w:val="subscript"/>
        </w:rPr>
        <w:t>k</w:t>
      </w:r>
      <w:r w:rsidRPr="003D2494" w:rsidDel="005D7F95">
        <w:rPr>
          <w:rFonts w:ascii="Segoe UI" w:hAnsi="Segoe UI" w:cs="Segoe UI"/>
          <w:sz w:val="22"/>
          <w:szCs w:val="22"/>
        </w:rPr>
        <w:t xml:space="preserve">”, variando de 1 até n; </w:t>
      </w:r>
    </w:p>
    <w:p w14:paraId="609929C4" w14:textId="176BCB20"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w:t>
      </w:r>
      <w:r w:rsidRPr="003D2494">
        <w:rPr>
          <w:rFonts w:ascii="Segoe UI" w:hAnsi="Segoe UI" w:cs="Segoe UI"/>
          <w:sz w:val="22"/>
          <w:szCs w:val="22"/>
        </w:rPr>
        <w:t>” = número total de números índices considerados na Atualização Monetária das Debêntures, sendo "n" um número inteiro;</w:t>
      </w:r>
    </w:p>
    <w:p w14:paraId="6EE4380A" w14:textId="7BB6096F"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w:t>
      </w:r>
      <w:r w:rsidRPr="003D2494">
        <w:rPr>
          <w:rFonts w:ascii="Segoe UI" w:hAnsi="Segoe UI" w:cs="Segoe UI"/>
          <w:b/>
          <w:bCs/>
          <w:sz w:val="22"/>
          <w:szCs w:val="22"/>
          <w:vertAlign w:val="subscript"/>
        </w:rPr>
        <w:t>k</w:t>
      </w:r>
      <w:r w:rsidRPr="003D2494">
        <w:rPr>
          <w:rFonts w:ascii="Segoe UI" w:hAnsi="Segoe UI" w:cs="Segoe UI"/>
          <w:sz w:val="22"/>
          <w:szCs w:val="22"/>
        </w:rPr>
        <w:t xml:space="preserve">” = valor do número-índice do IPCA referente ao mês imediatamente anterior </w:t>
      </w:r>
      <w:r w:rsidR="00B918E6" w:rsidRPr="003D2494">
        <w:rPr>
          <w:rFonts w:ascii="Segoe UI" w:hAnsi="Segoe UI" w:cs="Segoe UI"/>
          <w:sz w:val="22"/>
          <w:szCs w:val="22"/>
        </w:rPr>
        <w:lastRenderedPageBreak/>
        <w:t xml:space="preserve">ao </w:t>
      </w:r>
      <w:r w:rsidRPr="003D2494">
        <w:rPr>
          <w:rFonts w:ascii="Segoe UI" w:hAnsi="Segoe UI" w:cs="Segoe UI"/>
          <w:sz w:val="22"/>
          <w:szCs w:val="22"/>
        </w:rPr>
        <w:t>mês de atualização, divulgado no mês de atualização, caso a atualização seja em data anterior ou na própria Data de Aniversário. Após a Data de Aniversário, ‘NIk’ corresponderá ao valor do número-índice do IPCA referente ao mês de atualização;</w:t>
      </w:r>
    </w:p>
    <w:p w14:paraId="4446D0CB" w14:textId="77777777"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w:t>
      </w:r>
      <w:r w:rsidRPr="003D2494">
        <w:rPr>
          <w:rFonts w:ascii="Segoe UI" w:hAnsi="Segoe UI" w:cs="Segoe UI"/>
          <w:b/>
          <w:bCs/>
          <w:sz w:val="22"/>
          <w:szCs w:val="22"/>
          <w:vertAlign w:val="subscript"/>
        </w:rPr>
        <w:t>k-1</w:t>
      </w:r>
      <w:r w:rsidRPr="003D2494">
        <w:rPr>
          <w:rFonts w:ascii="Segoe UI" w:hAnsi="Segoe UI" w:cs="Segoe UI"/>
          <w:sz w:val="22"/>
          <w:szCs w:val="22"/>
        </w:rPr>
        <w:t>” = valor do número-índice do IPCA do mês anterior ao mês ”k”;</w:t>
      </w:r>
    </w:p>
    <w:p w14:paraId="6BC4CAA5" w14:textId="3966BEB0" w:rsidR="000102E5" w:rsidRPr="003D2494" w:rsidRDefault="000102E5" w:rsidP="000355DA">
      <w:pPr>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dup</w:t>
      </w:r>
      <w:r w:rsidRPr="003D2494">
        <w:rPr>
          <w:rFonts w:ascii="Segoe UI" w:hAnsi="Segoe UI" w:cs="Segoe UI"/>
          <w:sz w:val="22"/>
          <w:szCs w:val="22"/>
        </w:rPr>
        <w:t xml:space="preserve">” = número de dias úteis entre a Data de Início da Rentabilidade ou a última Data de Aniversário das Debêntures e a data de cálculo, sendo “dup” um número inteiro; e </w:t>
      </w:r>
    </w:p>
    <w:p w14:paraId="779F000B" w14:textId="7A235141"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dut</w:t>
      </w:r>
      <w:r w:rsidRPr="003D2494">
        <w:rPr>
          <w:rFonts w:ascii="Segoe UI" w:hAnsi="Segoe UI" w:cs="Segoe UI"/>
          <w:sz w:val="22"/>
          <w:szCs w:val="22"/>
        </w:rPr>
        <w:t>” = número de Dias Úteis contidos entre a última Data de Aniversário, inclusive, e a próxima Data de Aniversário, exclusive, sendo “dut” um número inteiro.</w:t>
      </w:r>
    </w:p>
    <w:p w14:paraId="29D1999D" w14:textId="35AE361D" w:rsidR="000102E5" w:rsidRPr="003D2494" w:rsidRDefault="000102E5" w:rsidP="000355DA">
      <w:pPr>
        <w:tabs>
          <w:tab w:val="num" w:pos="709"/>
          <w:tab w:val="left" w:pos="851"/>
        </w:tabs>
        <w:spacing w:after="240" w:line="320" w:lineRule="exact"/>
        <w:ind w:left="709"/>
        <w:rPr>
          <w:rFonts w:ascii="Segoe UI" w:hAnsi="Segoe UI" w:cs="Segoe UI"/>
          <w:sz w:val="22"/>
          <w:szCs w:val="22"/>
        </w:rPr>
      </w:pPr>
      <w:r w:rsidRPr="003D2494">
        <w:rPr>
          <w:rFonts w:ascii="Segoe UI" w:hAnsi="Segoe UI" w:cs="Segoe UI"/>
          <w:sz w:val="22"/>
          <w:szCs w:val="22"/>
        </w:rPr>
        <w:t>Observações:</w:t>
      </w:r>
    </w:p>
    <w:p w14:paraId="68FEDA00" w14:textId="2662B1C0"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bookmarkStart w:id="271" w:name="_DV_M92"/>
      <w:bookmarkStart w:id="272" w:name="_DV_M93"/>
      <w:bookmarkStart w:id="273" w:name="_DV_M94"/>
      <w:bookmarkStart w:id="274" w:name="_DV_M95"/>
      <w:bookmarkStart w:id="275" w:name="_DV_M96"/>
      <w:bookmarkEnd w:id="271"/>
      <w:bookmarkEnd w:id="272"/>
      <w:bookmarkEnd w:id="273"/>
      <w:bookmarkEnd w:id="274"/>
      <w:bookmarkEnd w:id="275"/>
      <w:r w:rsidRPr="003D2494">
        <w:rPr>
          <w:rFonts w:ascii="Segoe UI" w:hAnsi="Segoe UI" w:cs="Segoe UI"/>
          <w:color w:val="000000"/>
          <w:sz w:val="22"/>
          <w:szCs w:val="22"/>
        </w:rPr>
        <w:t xml:space="preserve">A aplicação do IPCA incidirá no menor período permitido pela legislação em vigor, sem necessidade de ajuste a </w:t>
      </w:r>
      <w:r w:rsidR="008300AA" w:rsidRPr="003D2494">
        <w:rPr>
          <w:rFonts w:ascii="Segoe UI" w:hAnsi="Segoe UI" w:cs="Segoe UI"/>
          <w:color w:val="000000"/>
          <w:sz w:val="22"/>
          <w:szCs w:val="22"/>
        </w:rPr>
        <w:t>Escritura de Emissão</w:t>
      </w:r>
      <w:r w:rsidRPr="003D2494">
        <w:rPr>
          <w:rFonts w:ascii="Segoe UI" w:hAnsi="Segoe UI" w:cs="Segoe UI"/>
          <w:color w:val="000000"/>
          <w:sz w:val="22"/>
          <w:szCs w:val="22"/>
        </w:rPr>
        <w:t xml:space="preserve"> ou qualquer outra formalidade em caso de alteração. </w:t>
      </w:r>
    </w:p>
    <w:p w14:paraId="15581A6D" w14:textId="77777777"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3D2494">
        <w:rPr>
          <w:rFonts w:ascii="Segoe UI" w:hAnsi="Segoe UI" w:cs="Segoe UI"/>
          <w:color w:val="000000"/>
          <w:sz w:val="22"/>
          <w:szCs w:val="22"/>
        </w:rPr>
        <w:t>O IPCA deverá ser utilizado considerando idêntico número de casas decimais divulgado pelo IBGE.</w:t>
      </w:r>
    </w:p>
    <w:p w14:paraId="6FFA7D8B" w14:textId="42910CAE"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3D2494">
        <w:rPr>
          <w:rFonts w:ascii="Segoe UI" w:hAnsi="Segoe UI" w:cs="Segoe UI"/>
          <w:sz w:val="22"/>
          <w:szCs w:val="22"/>
        </w:rPr>
        <w:t>Considera-se como “</w:t>
      </w:r>
      <w:r w:rsidRPr="003D2494">
        <w:rPr>
          <w:rFonts w:ascii="Segoe UI" w:hAnsi="Segoe UI" w:cs="Segoe UI"/>
          <w:b/>
          <w:bCs/>
          <w:sz w:val="22"/>
          <w:szCs w:val="22"/>
        </w:rPr>
        <w:t>Data de Aniversário</w:t>
      </w:r>
      <w:r w:rsidRPr="003D2494">
        <w:rPr>
          <w:rFonts w:ascii="Segoe UI" w:hAnsi="Segoe UI" w:cs="Segoe UI"/>
          <w:sz w:val="22"/>
          <w:szCs w:val="22"/>
        </w:rPr>
        <w:t xml:space="preserve">” todo dia 15 (quinze) de cada mês e, caso referida data não seja Dia </w:t>
      </w:r>
      <w:r w:rsidR="00314A30" w:rsidRPr="003D2494">
        <w:rPr>
          <w:rFonts w:ascii="Segoe UI" w:hAnsi="Segoe UI" w:cs="Segoe UI"/>
          <w:sz w:val="22"/>
          <w:szCs w:val="22"/>
        </w:rPr>
        <w:t>Útil</w:t>
      </w:r>
      <w:r w:rsidRPr="003D2494">
        <w:rPr>
          <w:rFonts w:ascii="Segoe UI" w:hAnsi="Segoe UI" w:cs="Segoe UI"/>
          <w:sz w:val="22"/>
          <w:szCs w:val="22"/>
        </w:rPr>
        <w:t xml:space="preserve">, o primeiro Dia Útil subsequente; </w:t>
      </w:r>
    </w:p>
    <w:p w14:paraId="77AF354E" w14:textId="417987CD" w:rsidR="000102E5" w:rsidRPr="003D2494" w:rsidRDefault="000102E5" w:rsidP="000355DA">
      <w:pPr>
        <w:widowControl/>
        <w:numPr>
          <w:ilvl w:val="0"/>
          <w:numId w:val="25"/>
        </w:numPr>
        <w:tabs>
          <w:tab w:val="num" w:pos="709"/>
          <w:tab w:val="left" w:pos="851"/>
        </w:tabs>
        <w:ind w:left="709" w:firstLine="0"/>
        <w:rPr>
          <w:rFonts w:ascii="Segoe UI" w:hAnsi="Segoe UI" w:cs="Segoe UI"/>
          <w:sz w:val="22"/>
          <w:szCs w:val="22"/>
        </w:rPr>
      </w:pPr>
      <w:r w:rsidRPr="003D2494">
        <w:rPr>
          <w:rFonts w:ascii="Segoe UI" w:hAnsi="Segoe UI" w:cs="Segoe UI"/>
          <w:sz w:val="22"/>
          <w:szCs w:val="22"/>
        </w:rPr>
        <w:t>Os fatores resultantes da expressão</w:t>
      </w:r>
      <w:r w:rsidR="008300AA" w:rsidRPr="003D249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3D2494">
        <w:rPr>
          <w:rFonts w:ascii="Segoe UI" w:hAnsi="Segoe UI" w:cs="Segoe UI"/>
          <w:sz w:val="22"/>
          <w:szCs w:val="22"/>
        </w:rPr>
        <w:t xml:space="preserve"> </w:t>
      </w:r>
      <w:r w:rsidRPr="003D2494">
        <w:rPr>
          <w:rFonts w:ascii="Segoe UI" w:hAnsi="Segoe UI" w:cs="Segoe UI"/>
          <w:sz w:val="22"/>
          <w:szCs w:val="22"/>
        </w:rPr>
        <w:t>são considerados com 8 (oito) casas decimais, sem arredondamento.</w:t>
      </w:r>
    </w:p>
    <w:p w14:paraId="6E5B9345" w14:textId="77777777" w:rsidR="008300AA" w:rsidRPr="003D2494" w:rsidRDefault="008300AA" w:rsidP="000355DA">
      <w:pPr>
        <w:widowControl/>
        <w:tabs>
          <w:tab w:val="left" w:pos="851"/>
        </w:tabs>
        <w:ind w:left="709"/>
        <w:rPr>
          <w:rFonts w:ascii="Segoe UI" w:hAnsi="Segoe UI" w:cs="Segoe UI"/>
          <w:sz w:val="22"/>
          <w:szCs w:val="22"/>
        </w:rPr>
      </w:pPr>
    </w:p>
    <w:p w14:paraId="179CDC43" w14:textId="77777777"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3D2494">
        <w:rPr>
          <w:rFonts w:ascii="Segoe UI" w:hAnsi="Segoe UI" w:cs="Segoe UI"/>
          <w:sz w:val="22"/>
          <w:szCs w:val="22"/>
        </w:rPr>
        <w:t>O produtório é executado a partir do fator mais recente, acrescentando-se, em seguida, os mais remotos. Os resultados intermediários são calculados com 16 (dezesseis) casas decimais, sem arredondamento.</w:t>
      </w:r>
    </w:p>
    <w:p w14:paraId="77BAB19B" w14:textId="77777777"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3D2494">
        <w:rPr>
          <w:rFonts w:ascii="Segoe UI" w:hAnsi="Segoe UI" w:cs="Segoe UI"/>
          <w:sz w:val="22"/>
          <w:szCs w:val="22"/>
        </w:rPr>
        <w:t>Os valores dos finais de semana ou feriados serão iguais ao valor do Dia Útil subsequente, apropriando o “</w:t>
      </w:r>
      <w:r w:rsidRPr="003D2494">
        <w:rPr>
          <w:rFonts w:ascii="Segoe UI" w:hAnsi="Segoe UI" w:cs="Segoe UI"/>
          <w:i/>
          <w:iCs/>
          <w:sz w:val="22"/>
          <w:szCs w:val="22"/>
        </w:rPr>
        <w:t>pro rata</w:t>
      </w:r>
      <w:r w:rsidRPr="003D2494">
        <w:rPr>
          <w:rFonts w:ascii="Segoe UI" w:hAnsi="Segoe UI" w:cs="Segoe UI"/>
          <w:sz w:val="22"/>
          <w:szCs w:val="22"/>
        </w:rPr>
        <w:t>” do último Dia Útil anterior.</w:t>
      </w:r>
    </w:p>
    <w:p w14:paraId="503C7B26" w14:textId="68BD3E55"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76" w:name="_Ref116979833"/>
      <w:bookmarkStart w:id="277" w:name="_Ref75942543"/>
      <w:r w:rsidRPr="003D2494">
        <w:rPr>
          <w:rFonts w:ascii="Segoe UI" w:hAnsi="Segoe UI" w:cs="Segoe UI"/>
          <w:sz w:val="22"/>
          <w:szCs w:val="22"/>
          <w:lang w:val="pt-BR"/>
        </w:rPr>
        <w:t xml:space="preserve">No caso de indisponibilidade temporária do IPCA quando do pagamento de qualquer obrigação pecuniária prevista neste </w:t>
      </w:r>
      <w:r w:rsidR="008300AA" w:rsidRPr="003D2494">
        <w:rPr>
          <w:rFonts w:ascii="Segoe UI" w:hAnsi="Segoe UI" w:cs="Segoe UI"/>
          <w:sz w:val="22"/>
          <w:szCs w:val="22"/>
          <w:lang w:val="pt-BR"/>
        </w:rPr>
        <w:t>Escritura de Emissão</w:t>
      </w:r>
      <w:r w:rsidRPr="003D249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w:t>
      </w:r>
      <w:r w:rsidRPr="003D2494">
        <w:rPr>
          <w:rFonts w:ascii="Segoe UI" w:hAnsi="Segoe UI" w:cs="Segoe UI"/>
          <w:sz w:val="22"/>
          <w:szCs w:val="22"/>
          <w:lang w:val="pt-BR"/>
        </w:rPr>
        <w:lastRenderedPageBreak/>
        <w:t xml:space="preserve">financeiras, tanto por parte da </w:t>
      </w:r>
      <w:r w:rsidR="00B31F25" w:rsidRPr="003D2494">
        <w:rPr>
          <w:rFonts w:ascii="Segoe UI" w:hAnsi="Segoe UI" w:cs="Segoe UI"/>
          <w:sz w:val="22"/>
          <w:szCs w:val="22"/>
          <w:lang w:val="pt-BR"/>
        </w:rPr>
        <w:t xml:space="preserve">Emissora </w:t>
      </w:r>
      <w:r w:rsidRPr="003D2494">
        <w:rPr>
          <w:rFonts w:ascii="Segoe UI" w:hAnsi="Segoe UI" w:cs="Segoe UI"/>
          <w:sz w:val="22"/>
          <w:szCs w:val="22"/>
          <w:lang w:val="pt-BR"/>
        </w:rPr>
        <w:t xml:space="preserve">quanto pelos </w:t>
      </w:r>
      <w:r w:rsidR="004C15D3" w:rsidRPr="003D2494">
        <w:rPr>
          <w:rFonts w:ascii="Segoe UI" w:hAnsi="Segoe UI" w:cs="Segoe UI"/>
          <w:sz w:val="22"/>
          <w:szCs w:val="22"/>
          <w:lang w:val="pt-BR"/>
        </w:rPr>
        <w:t>Debenturistas</w:t>
      </w:r>
      <w:r w:rsidRPr="003D2494">
        <w:rPr>
          <w:rFonts w:ascii="Segoe UI" w:hAnsi="Segoe UI" w:cs="Segoe UI"/>
          <w:sz w:val="22"/>
          <w:szCs w:val="22"/>
          <w:lang w:val="pt-BR"/>
        </w:rPr>
        <w:t>, quando da divulgação posterior do IPCA, conforme fórmula a seguir:</w:t>
      </w:r>
      <w:bookmarkEnd w:id="276"/>
    </w:p>
    <w:p w14:paraId="3B4D33C0" w14:textId="77777777" w:rsidR="000102E5" w:rsidRPr="003D2494" w:rsidRDefault="000102E5" w:rsidP="00383538">
      <w:pPr>
        <w:pStyle w:val="PargrafodaLista"/>
        <w:tabs>
          <w:tab w:val="num" w:pos="709"/>
        </w:tabs>
        <w:spacing w:after="240" w:line="320" w:lineRule="exact"/>
        <w:ind w:left="709"/>
        <w:jc w:val="center"/>
        <w:rPr>
          <w:rFonts w:ascii="Segoe UI" w:hAnsi="Segoe UI" w:cs="Segoe UI"/>
          <w:b/>
          <w:bCs/>
          <w:sz w:val="22"/>
          <w:szCs w:val="22"/>
        </w:rPr>
      </w:pPr>
      <w:r w:rsidRPr="003D2494">
        <w:rPr>
          <w:rFonts w:ascii="Segoe UI" w:hAnsi="Segoe UI" w:cs="Segoe UI"/>
          <w:b/>
          <w:bCs/>
          <w:sz w:val="22"/>
          <w:szCs w:val="22"/>
        </w:rPr>
        <w:t>NIkp = NIk</w:t>
      </w:r>
      <w:r w:rsidRPr="00F174F5">
        <w:rPr>
          <w:rFonts w:ascii="Segoe UI" w:hAnsi="Segoe UI" w:cs="Segoe UI"/>
          <w:b/>
          <w:bCs/>
          <w:sz w:val="22"/>
          <w:szCs w:val="22"/>
          <w:rPrChange w:id="278" w:author="Gisele Surkamp" w:date="2022-10-20T20:42:00Z">
            <w:rPr>
              <w:rFonts w:ascii="Segoe UI" w:hAnsi="Segoe UI" w:cs="Segoe UI"/>
              <w:b/>
              <w:bCs/>
              <w:sz w:val="18"/>
              <w:szCs w:val="18"/>
            </w:rPr>
          </w:rPrChange>
        </w:rPr>
        <w:t>-1</w:t>
      </w:r>
      <w:r w:rsidRPr="003D2494">
        <w:rPr>
          <w:rFonts w:ascii="Segoe UI" w:hAnsi="Segoe UI" w:cs="Segoe UI"/>
          <w:b/>
          <w:bCs/>
          <w:sz w:val="22"/>
          <w:szCs w:val="22"/>
        </w:rPr>
        <w:t xml:space="preserve"> x (1+Projeção)</w:t>
      </w:r>
    </w:p>
    <w:p w14:paraId="1BC72984" w14:textId="77777777" w:rsidR="000102E5" w:rsidRPr="003D2494" w:rsidRDefault="000102E5" w:rsidP="00383538">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onde:</w:t>
      </w:r>
    </w:p>
    <w:p w14:paraId="42905B7C" w14:textId="73B99BCC" w:rsidR="000102E5" w:rsidRPr="003D2494" w:rsidRDefault="000102E5" w:rsidP="008C2B11">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NIkp</w:t>
      </w:r>
      <w:r w:rsidRPr="003D2494">
        <w:rPr>
          <w:rFonts w:ascii="Segoe UI" w:hAnsi="Segoe UI" w:cs="Segoe UI"/>
          <w:sz w:val="22"/>
          <w:szCs w:val="22"/>
        </w:rPr>
        <w:t>” = número índice projetado do IPCA para o mês de atualização, calculado com casas decimais, com arredondamento;</w:t>
      </w:r>
    </w:p>
    <w:p w14:paraId="3712762B" w14:textId="77777777" w:rsidR="000102E5" w:rsidRPr="003D2494" w:rsidRDefault="000102E5" w:rsidP="008C2B11">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w:t>
      </w:r>
      <w:r w:rsidRPr="00F174F5">
        <w:rPr>
          <w:rFonts w:ascii="Segoe UI" w:hAnsi="Segoe UI" w:cs="Segoe UI"/>
          <w:b/>
          <w:bCs/>
          <w:sz w:val="22"/>
          <w:szCs w:val="22"/>
          <w:rPrChange w:id="279" w:author="Gisele Surkamp" w:date="2022-10-20T20:42:00Z">
            <w:rPr>
              <w:rFonts w:ascii="Segoe UI" w:hAnsi="Segoe UI" w:cs="Segoe UI"/>
              <w:b/>
              <w:bCs/>
              <w:sz w:val="18"/>
              <w:szCs w:val="18"/>
            </w:rPr>
          </w:rPrChange>
        </w:rPr>
        <w:t>k-1</w:t>
      </w:r>
      <w:r w:rsidRPr="003D2494">
        <w:rPr>
          <w:rFonts w:ascii="Segoe UI" w:hAnsi="Segoe UI" w:cs="Segoe UI"/>
          <w:sz w:val="22"/>
          <w:szCs w:val="22"/>
        </w:rPr>
        <w:t>” = conforme definido acima; e</w:t>
      </w:r>
    </w:p>
    <w:p w14:paraId="5A4C2C75" w14:textId="63FEDFE3" w:rsidR="000102E5" w:rsidRPr="003D2494" w:rsidRDefault="000102E5" w:rsidP="008C2B11">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Projeção</w:t>
      </w:r>
      <w:r w:rsidRPr="003D2494">
        <w:rPr>
          <w:rFonts w:ascii="Segoe UI" w:hAnsi="Segoe UI" w:cs="Segoe UI"/>
          <w:sz w:val="22"/>
          <w:szCs w:val="22"/>
        </w:rPr>
        <w:t>” = variação percentual projetada pela ANBIMA referente ao mês de atualização.</w:t>
      </w:r>
    </w:p>
    <w:p w14:paraId="3752605E" w14:textId="3F0D24E3"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80" w:name="_Ref116979867"/>
      <w:r w:rsidRPr="003D2494">
        <w:rPr>
          <w:rFonts w:ascii="Segoe UI" w:hAnsi="Segoe UI" w:cs="Segoe UI"/>
          <w:sz w:val="22"/>
          <w:szCs w:val="22"/>
          <w:u w:val="single"/>
          <w:lang w:val="pt-BR"/>
        </w:rPr>
        <w:t>Indisponibilidade</w:t>
      </w:r>
      <w:r w:rsidRPr="003D2494">
        <w:rPr>
          <w:rFonts w:ascii="Segoe UI" w:eastAsia="Arial Unicode MS" w:hAnsi="Segoe UI" w:cs="Segoe UI"/>
          <w:sz w:val="22"/>
          <w:szCs w:val="22"/>
          <w:u w:val="single"/>
          <w:lang w:val="pt-BR"/>
        </w:rPr>
        <w:t>, Impossibilidade de Aplicação ou Extinção do IPCA.</w:t>
      </w:r>
      <w:r w:rsidRPr="003D2494">
        <w:rPr>
          <w:rFonts w:ascii="Segoe UI" w:eastAsia="Arial Unicode MS" w:hAnsi="Segoe UI" w:cs="Segoe UI"/>
          <w:sz w:val="22"/>
          <w:szCs w:val="22"/>
          <w:lang w:val="pt-BR"/>
        </w:rPr>
        <w:t xml:space="preserve"> </w:t>
      </w:r>
      <w:r w:rsidRPr="003D2494">
        <w:rPr>
          <w:rFonts w:ascii="Segoe UI" w:hAnsi="Segoe UI" w:cs="Segoe UI"/>
          <w:sz w:val="22"/>
          <w:szCs w:val="22"/>
          <w:lang w:val="pt-BR"/>
        </w:rPr>
        <w:t>Na ausência de apuração e/ou divulgação do IPCA por prazo superior a 30 (trinta) dias contados da data esperada para sua apuração e/ou divulgação (“</w:t>
      </w:r>
      <w:r w:rsidRPr="003D2494">
        <w:rPr>
          <w:rFonts w:ascii="Segoe UI" w:hAnsi="Segoe UI" w:cs="Segoe UI"/>
          <w:b/>
          <w:bCs/>
          <w:sz w:val="22"/>
          <w:szCs w:val="22"/>
          <w:lang w:val="pt-BR"/>
        </w:rPr>
        <w:t>Período de Ausência do IPCA</w:t>
      </w:r>
      <w:r w:rsidRPr="003D249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3D2494">
        <w:rPr>
          <w:rFonts w:ascii="Segoe UI" w:hAnsi="Segoe UI" w:cs="Segoe UI"/>
          <w:sz w:val="22"/>
          <w:szCs w:val="22"/>
          <w:lang w:val="pt-BR"/>
        </w:rPr>
        <w:t>o Agente Fiduciário</w:t>
      </w:r>
      <w:r w:rsidRPr="003D249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3D2494">
        <w:rPr>
          <w:rFonts w:ascii="Segoe UI" w:hAnsi="Segoe UI" w:cs="Segoe UI"/>
          <w:sz w:val="22"/>
          <w:szCs w:val="22"/>
          <w:lang w:val="pt-BR"/>
        </w:rPr>
        <w:t>Assembleia Geral</w:t>
      </w:r>
      <w:r w:rsidRPr="003D2494">
        <w:rPr>
          <w:rFonts w:ascii="Segoe UI" w:hAnsi="Segoe UI" w:cs="Segoe UI"/>
          <w:sz w:val="22"/>
          <w:szCs w:val="22"/>
          <w:lang w:val="pt-BR"/>
        </w:rPr>
        <w:t xml:space="preserve"> de </w:t>
      </w:r>
      <w:r w:rsidR="00744C04" w:rsidRPr="003D2494">
        <w:rPr>
          <w:rFonts w:ascii="Segoe UI" w:hAnsi="Segoe UI" w:cs="Segoe UI"/>
          <w:sz w:val="22"/>
          <w:szCs w:val="22"/>
          <w:lang w:val="pt-BR"/>
        </w:rPr>
        <w:t>Debenturistas</w:t>
      </w:r>
      <w:r w:rsidR="00AB62A2" w:rsidRPr="003D2494">
        <w:rPr>
          <w:rFonts w:ascii="Segoe UI" w:hAnsi="Segoe UI" w:cs="Segoe UI"/>
          <w:sz w:val="22"/>
          <w:szCs w:val="22"/>
          <w:lang w:val="pt-BR"/>
        </w:rPr>
        <w:t xml:space="preserve"> </w:t>
      </w:r>
      <w:r w:rsidR="00B31F25" w:rsidRPr="003D2494">
        <w:rPr>
          <w:rFonts w:ascii="Segoe UI" w:hAnsi="Segoe UI" w:cs="Segoe UI"/>
          <w:sz w:val="22"/>
          <w:szCs w:val="22"/>
          <w:lang w:val="pt-BR"/>
        </w:rPr>
        <w:t>(</w:t>
      </w:r>
      <w:r w:rsidR="00AB62A2" w:rsidRPr="003D2494">
        <w:rPr>
          <w:rFonts w:ascii="Segoe UI" w:hAnsi="Segoe UI" w:cs="Segoe UI"/>
          <w:sz w:val="22"/>
          <w:szCs w:val="22"/>
          <w:lang w:val="pt-BR"/>
        </w:rPr>
        <w:t>conforme definida abaixo)</w:t>
      </w:r>
      <w:r w:rsidRPr="003D2494">
        <w:rPr>
          <w:rFonts w:ascii="Segoe UI" w:hAnsi="Segoe UI" w:cs="Segoe UI"/>
          <w:sz w:val="22"/>
          <w:szCs w:val="22"/>
          <w:lang w:val="pt-BR"/>
        </w:rPr>
        <w:t xml:space="preserve">, na forma e nos prazos estipulados no artigo 124 da Lei das Sociedades por Ações e </w:t>
      </w:r>
      <w:r w:rsidR="00744C04" w:rsidRPr="003D2494">
        <w:rPr>
          <w:rFonts w:ascii="Segoe UI" w:hAnsi="Segoe UI" w:cs="Segoe UI"/>
          <w:sz w:val="22"/>
          <w:szCs w:val="22"/>
          <w:lang w:val="pt-BR"/>
        </w:rPr>
        <w:t>desta Escritura de Emissão</w:t>
      </w:r>
      <w:r w:rsidRPr="003D2494">
        <w:rPr>
          <w:rFonts w:ascii="Segoe UI" w:hAnsi="Segoe UI" w:cs="Segoe UI"/>
          <w:sz w:val="22"/>
          <w:szCs w:val="22"/>
          <w:lang w:val="pt-BR"/>
        </w:rPr>
        <w:t xml:space="preserve">, para os </w:t>
      </w:r>
      <w:r w:rsidR="00744C04" w:rsidRPr="003D2494">
        <w:rPr>
          <w:rFonts w:ascii="Segoe UI" w:hAnsi="Segoe UI" w:cs="Segoe UI"/>
          <w:sz w:val="22"/>
          <w:szCs w:val="22"/>
          <w:lang w:val="pt-BR"/>
        </w:rPr>
        <w:t>Debenturistas</w:t>
      </w:r>
      <w:r w:rsidRPr="003D2494">
        <w:rPr>
          <w:rFonts w:ascii="Segoe UI" w:hAnsi="Segoe UI" w:cs="Segoe UI"/>
          <w:sz w:val="22"/>
          <w:szCs w:val="22"/>
          <w:lang w:val="pt-BR"/>
        </w:rPr>
        <w:t xml:space="preserve"> definirem, de comum acordo com a </w:t>
      </w:r>
      <w:r w:rsidR="00744C04" w:rsidRPr="003D2494">
        <w:rPr>
          <w:rFonts w:ascii="Segoe UI" w:hAnsi="Segoe UI" w:cs="Segoe UI"/>
          <w:sz w:val="22"/>
          <w:szCs w:val="22"/>
          <w:lang w:val="pt-BR"/>
        </w:rPr>
        <w:t>Emissora</w:t>
      </w:r>
      <w:r w:rsidRPr="003D249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3D2494">
        <w:rPr>
          <w:rFonts w:ascii="Segoe UI" w:hAnsi="Segoe UI" w:cs="Segoe UI"/>
          <w:b/>
          <w:bCs/>
          <w:sz w:val="22"/>
          <w:szCs w:val="22"/>
          <w:lang w:val="pt-BR"/>
        </w:rPr>
        <w:t>Taxa Substitutiva das Debêntures</w:t>
      </w:r>
      <w:r w:rsidRPr="003D2494">
        <w:rPr>
          <w:rFonts w:ascii="Segoe UI" w:hAnsi="Segoe UI" w:cs="Segoe UI"/>
          <w:sz w:val="22"/>
          <w:szCs w:val="22"/>
          <w:lang w:val="pt-BR"/>
        </w:rPr>
        <w:t>”).</w:t>
      </w:r>
      <w:bookmarkStart w:id="281" w:name="_Ref80608070"/>
      <w:bookmarkEnd w:id="277"/>
      <w:bookmarkEnd w:id="280"/>
    </w:p>
    <w:p w14:paraId="6E47C425" w14:textId="764CE26B"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82" w:name="_Ref116979878"/>
      <w:bookmarkEnd w:id="281"/>
      <w:r w:rsidRPr="003D2494">
        <w:rPr>
          <w:rFonts w:ascii="Segoe UI" w:hAnsi="Segoe UI" w:cs="Segoe UI"/>
          <w:sz w:val="22"/>
          <w:szCs w:val="22"/>
          <w:lang w:val="pt-BR"/>
        </w:rPr>
        <w:t xml:space="preserve">Até a deliberação </w:t>
      </w:r>
      <w:r w:rsidR="00B31F25" w:rsidRPr="003D2494">
        <w:rPr>
          <w:rFonts w:ascii="Segoe UI" w:hAnsi="Segoe UI" w:cs="Segoe UI"/>
          <w:sz w:val="22"/>
          <w:szCs w:val="22"/>
          <w:lang w:val="pt-BR"/>
        </w:rPr>
        <w:t>da Taxa Substitutiva das Debêntures</w:t>
      </w:r>
      <w:r w:rsidRPr="003D2494">
        <w:rPr>
          <w:rFonts w:ascii="Segoe UI" w:hAnsi="Segoe UI" w:cs="Segoe UI"/>
          <w:sz w:val="22"/>
          <w:szCs w:val="22"/>
          <w:lang w:val="pt-BR"/>
        </w:rPr>
        <w:t xml:space="preserve">, será utilizada, para o cálculo do valor de quaisquer obrigações previstas neste </w:t>
      </w:r>
      <w:r w:rsidR="008300AA" w:rsidRPr="003D2494">
        <w:rPr>
          <w:rFonts w:ascii="Segoe UI" w:hAnsi="Segoe UI" w:cs="Segoe UI"/>
          <w:sz w:val="22"/>
          <w:szCs w:val="22"/>
          <w:lang w:val="pt-BR"/>
        </w:rPr>
        <w:t>Escritura de Emissão</w:t>
      </w:r>
      <w:r w:rsidRPr="003D249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bookmarkEnd w:id="282"/>
    </w:p>
    <w:p w14:paraId="523CC304" w14:textId="742C65FA"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83" w:name="_Ref116979894"/>
      <w:r w:rsidRPr="003D2494">
        <w:rPr>
          <w:rFonts w:ascii="Segoe UI" w:hAnsi="Segoe UI" w:cs="Segoe UI"/>
          <w:sz w:val="22"/>
          <w:szCs w:val="22"/>
          <w:lang w:val="pt-BR"/>
        </w:rPr>
        <w:t xml:space="preserve">Caso o IPCA venha a ser divulgado antes da realização da </w:t>
      </w:r>
      <w:r w:rsidR="000850C4" w:rsidRPr="003D2494">
        <w:rPr>
          <w:rFonts w:ascii="Segoe UI" w:hAnsi="Segoe UI" w:cs="Segoe UI"/>
          <w:sz w:val="22"/>
          <w:szCs w:val="22"/>
          <w:lang w:val="pt-BR"/>
        </w:rPr>
        <w:t>Assembleia Geral de Debenturistas</w:t>
      </w:r>
      <w:r w:rsidRPr="003D249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bookmarkEnd w:id="283"/>
    </w:p>
    <w:p w14:paraId="001248CC" w14:textId="35927E1B"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284" w:name="_Ref116979904"/>
      <w:r w:rsidRPr="003D2494">
        <w:rPr>
          <w:rFonts w:ascii="Segoe UI" w:hAnsi="Segoe UI" w:cs="Segoe UI"/>
          <w:sz w:val="22"/>
          <w:szCs w:val="22"/>
          <w:lang w:val="pt-BR"/>
        </w:rPr>
        <w:lastRenderedPageBreak/>
        <w:t xml:space="preserve">Caso não seja atingido o quórum de deliberação ou caso não haja acordo sobre a </w:t>
      </w:r>
      <w:r w:rsidR="00B31F25" w:rsidRPr="003D2494">
        <w:rPr>
          <w:rFonts w:ascii="Segoe UI" w:hAnsi="Segoe UI" w:cs="Segoe UI"/>
          <w:sz w:val="22"/>
          <w:szCs w:val="22"/>
          <w:lang w:val="pt-BR"/>
        </w:rPr>
        <w:t xml:space="preserve">Taxa Substitutiva </w:t>
      </w:r>
      <w:r w:rsidRPr="003D2494">
        <w:rPr>
          <w:rFonts w:ascii="Segoe UI" w:hAnsi="Segoe UI" w:cs="Segoe UI"/>
          <w:sz w:val="22"/>
          <w:szCs w:val="22"/>
          <w:lang w:val="pt-BR"/>
        </w:rPr>
        <w:t xml:space="preserve">das Debêntures, a </w:t>
      </w:r>
      <w:r w:rsidR="00B31F25" w:rsidRPr="003D2494">
        <w:rPr>
          <w:rFonts w:ascii="Segoe UI" w:hAnsi="Segoe UI" w:cs="Segoe UI"/>
          <w:sz w:val="22"/>
          <w:szCs w:val="22"/>
          <w:lang w:val="pt-BR"/>
        </w:rPr>
        <w:t xml:space="preserve">Emissora </w:t>
      </w:r>
      <w:r w:rsidRPr="003D249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3D2494">
        <w:rPr>
          <w:rFonts w:ascii="Segoe UI" w:hAnsi="Segoe UI" w:cs="Segoe UI"/>
          <w:sz w:val="22"/>
          <w:szCs w:val="22"/>
          <w:lang w:val="pt-BR"/>
        </w:rPr>
        <w:t>Assembleia Geral de Debenturistas</w:t>
      </w:r>
      <w:r w:rsidRPr="003D2494">
        <w:rPr>
          <w:rFonts w:ascii="Segoe UI" w:hAnsi="Segoe UI" w:cs="Segoe UI"/>
          <w:sz w:val="22"/>
          <w:szCs w:val="22"/>
          <w:lang w:val="pt-BR"/>
        </w:rPr>
        <w:t xml:space="preserve">, pelo seu Valor Nominal Unitário Atualizado, acrescido da Remuneração das Debêntures calculada </w:t>
      </w:r>
      <w:r w:rsidRPr="003D2494">
        <w:rPr>
          <w:rFonts w:ascii="Segoe UI" w:hAnsi="Segoe UI" w:cs="Segoe UI"/>
          <w:i/>
          <w:iCs/>
          <w:sz w:val="22"/>
          <w:szCs w:val="22"/>
          <w:lang w:val="pt-BR"/>
        </w:rPr>
        <w:t>pro rata temporis</w:t>
      </w:r>
      <w:r w:rsidRPr="003D2494">
        <w:rPr>
          <w:rFonts w:ascii="Segoe UI" w:hAnsi="Segoe UI" w:cs="Segoe UI"/>
          <w:sz w:val="22"/>
          <w:szCs w:val="22"/>
          <w:lang w:val="pt-BR"/>
        </w:rPr>
        <w:t xml:space="preserve"> desde a Data de Início da Rentabilidade ou a Data de Pagamento da Remuneração </w:t>
      </w:r>
      <w:r w:rsidR="00314A30" w:rsidRPr="003D2494">
        <w:rPr>
          <w:rFonts w:ascii="Segoe UI" w:hAnsi="Segoe UI" w:cs="Segoe UI"/>
          <w:sz w:val="22"/>
          <w:szCs w:val="22"/>
          <w:lang w:val="pt-BR"/>
        </w:rPr>
        <w:t xml:space="preserve">(conforme definido abaixo) </w:t>
      </w:r>
      <w:r w:rsidRPr="003D2494">
        <w:rPr>
          <w:rFonts w:ascii="Segoe UI" w:hAnsi="Segoe UI" w:cs="Segoe UI"/>
          <w:sz w:val="22"/>
          <w:szCs w:val="22"/>
          <w:lang w:val="pt-BR"/>
        </w:rPr>
        <w:t>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w:t>
      </w:r>
      <w:bookmarkEnd w:id="284"/>
      <w:r w:rsidRPr="003D2494">
        <w:rPr>
          <w:rFonts w:ascii="Segoe UI" w:hAnsi="Segoe UI" w:cs="Segoe UI"/>
          <w:sz w:val="22"/>
          <w:szCs w:val="22"/>
          <w:lang w:val="pt-BR"/>
        </w:rPr>
        <w:t xml:space="preserve"> </w:t>
      </w:r>
    </w:p>
    <w:p w14:paraId="4FFCADAC" w14:textId="284EF210" w:rsidR="001266A6" w:rsidRPr="003D2494" w:rsidRDefault="001266A6"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3D2494">
        <w:rPr>
          <w:rFonts w:ascii="Segoe UI" w:hAnsi="Segoe UI" w:cs="Segoe UI"/>
          <w:sz w:val="22"/>
          <w:szCs w:val="22"/>
          <w:lang w:val="pt-BR"/>
        </w:rPr>
        <w:t xml:space="preserve">Os Fiadores, desde já, concordam com o disposto nas Cláusulas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_Ref116979833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4.11.2</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_Ref116979867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4.11.3</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_Ref116979878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4.11.4</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_Ref116979894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4.11.5</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_Ref116979904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4.11.6</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w:t>
      </w:r>
      <w:del w:id="285" w:author="Gisele Surkamp" w:date="2022-10-20T20:42:00Z">
        <w:r w:rsidR="004A6641" w:rsidRPr="003D2494">
          <w:rPr>
            <w:rFonts w:ascii="Segoe UI" w:hAnsi="Segoe UI" w:cs="Segoe UI"/>
            <w:sz w:val="22"/>
            <w:szCs w:val="22"/>
            <w:lang w:val="pt-BR"/>
          </w:rPr>
          <w:delText xml:space="preserve"> </w:delText>
        </w:r>
      </w:del>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_Ref116979833 \w \p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ins w:id="286" w:author="Gisele Surkamp" w:date="2022-10-20T20:46:00Z">
        <w:r w:rsidR="003D2494">
          <w:rPr>
            <w:rFonts w:ascii="Segoe UI" w:hAnsi="Segoe UI" w:cs="Segoe UI"/>
            <w:sz w:val="22"/>
            <w:szCs w:val="22"/>
            <w:lang w:val="pt-BR"/>
          </w:rPr>
          <w:t>4.11.2 acima</w:t>
        </w:r>
      </w:ins>
      <w:del w:id="287" w:author="Gisele Surkamp" w:date="2022-10-20T20:44:00Z">
        <w:r w:rsidR="007F67EF" w:rsidRPr="003D2494" w:rsidDel="003D2494">
          <w:rPr>
            <w:rFonts w:ascii="Segoe UI" w:hAnsi="Segoe UI" w:cs="Segoe UI"/>
            <w:sz w:val="22"/>
            <w:szCs w:val="22"/>
            <w:lang w:val="pt-BR"/>
          </w:rPr>
          <w:delText>4.11.2 acima</w:delText>
        </w:r>
      </w:del>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declarando que o ali disposto não importará em novação, conforme definida e regulada nos </w:t>
      </w:r>
      <w:r w:rsidRPr="00F174F5">
        <w:rPr>
          <w:rFonts w:ascii="Segoe UI" w:hAnsi="Segoe UI" w:cs="Segoe UI"/>
          <w:sz w:val="22"/>
          <w:szCs w:val="22"/>
          <w:lang w:val="pt-BR"/>
          <w:rPrChange w:id="288" w:author="Gisele Surkamp" w:date="2022-10-20T20:42:00Z">
            <w:rPr>
              <w:rFonts w:ascii="Segoe UI" w:hAnsi="Segoe UI"/>
              <w:sz w:val="22"/>
              <w:highlight w:val="yellow"/>
              <w:lang w:val="pt-BR"/>
            </w:rPr>
          </w:rPrChange>
        </w:rPr>
        <w:t>termos do artigo 360 e seguintes da Lei nº 10.406, de 10 de janeiro de 2002,</w:t>
      </w:r>
      <w:r w:rsidRPr="003D2494">
        <w:rPr>
          <w:rFonts w:ascii="Segoe UI" w:hAnsi="Segoe UI" w:cs="Segoe UI"/>
          <w:sz w:val="22"/>
          <w:szCs w:val="22"/>
          <w:lang w:val="pt-BR"/>
        </w:rPr>
        <w:t xml:space="preserve"> conforme alterada (“</w:t>
      </w:r>
      <w:r w:rsidRPr="003D2494">
        <w:rPr>
          <w:rFonts w:ascii="Segoe UI" w:hAnsi="Segoe UI" w:cs="Segoe UI"/>
          <w:b/>
          <w:bCs/>
          <w:sz w:val="22"/>
          <w:szCs w:val="22"/>
          <w:lang w:val="pt-BR"/>
        </w:rPr>
        <w:t>Código Civil</w:t>
      </w:r>
      <w:r w:rsidRPr="003D2494">
        <w:rPr>
          <w:rFonts w:ascii="Segoe UI" w:hAnsi="Segoe UI" w:cs="Segoe UI"/>
          <w:sz w:val="22"/>
          <w:szCs w:val="22"/>
          <w:lang w:val="pt-BR"/>
        </w:rPr>
        <w:t>”), mantendo-se a Fiança válida e em pleno vigor</w:t>
      </w:r>
      <w:r w:rsidRPr="00F174F5">
        <w:rPr>
          <w:rFonts w:ascii="Segoe UI" w:hAnsi="Segoe UI" w:cs="Segoe UI"/>
          <w:sz w:val="22"/>
          <w:szCs w:val="22"/>
          <w:lang w:val="pt-BR"/>
          <w:rPrChange w:id="289" w:author="Gisele Surkamp" w:date="2022-10-20T20:42:00Z">
            <w:rPr>
              <w:rFonts w:ascii="Segoe UI" w:hAnsi="Segoe UI"/>
              <w:sz w:val="22"/>
              <w:highlight w:val="yellow"/>
              <w:lang w:val="pt-BR"/>
            </w:rPr>
          </w:rPrChange>
        </w:rPr>
        <w:t>, inclusive no caso de acarretar obrigação à Emissora de resgatar as Debêntures,</w:t>
      </w:r>
      <w:r w:rsidRPr="003D2494">
        <w:rPr>
          <w:rFonts w:ascii="Segoe UI" w:hAnsi="Segoe UI" w:cs="Segoe UI"/>
          <w:sz w:val="22"/>
          <w:szCs w:val="22"/>
          <w:lang w:val="pt-BR"/>
        </w:rPr>
        <w:t xml:space="preserve"> conforme acima previsto, ou no caso de inadimplemento, pela Emissora, de tal obrigação. Os Fiadores, desde já, concordam e se obrigam a firmar todos e quaisquer documentos necessários à efetivação do disposto acima, como o aditamento à presente Escritura de Emissão. </w:t>
      </w:r>
    </w:p>
    <w:p w14:paraId="2A5AA22E" w14:textId="6752901D" w:rsidR="001E0590" w:rsidRPr="003D249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290" w:name="_Ref420335077"/>
      <w:bookmarkEnd w:id="269"/>
      <w:bookmarkEnd w:id="270"/>
      <w:r w:rsidRPr="003D2494">
        <w:rPr>
          <w:rFonts w:ascii="Segoe UI" w:hAnsi="Segoe UI" w:cs="Segoe UI"/>
          <w:b/>
          <w:sz w:val="22"/>
          <w:szCs w:val="22"/>
          <w:lang w:val="pt-BR"/>
        </w:rPr>
        <w:t>Remuneração das Debêntures</w:t>
      </w:r>
      <w:bookmarkEnd w:id="290"/>
      <w:r w:rsidR="00115307" w:rsidRPr="003D2494">
        <w:rPr>
          <w:rFonts w:ascii="Segoe UI" w:hAnsi="Segoe UI" w:cs="Segoe UI"/>
          <w:b/>
          <w:sz w:val="22"/>
          <w:szCs w:val="22"/>
          <w:lang w:val="pt-BR"/>
        </w:rPr>
        <w:t xml:space="preserve"> </w:t>
      </w:r>
    </w:p>
    <w:p w14:paraId="529853E8" w14:textId="19414E9D" w:rsidR="00DE07B7" w:rsidRPr="003D249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291" w:name="_Ref43244623"/>
      <w:bookmarkStart w:id="292" w:name="_Ref110938763"/>
      <w:bookmarkStart w:id="293" w:name="_Ref114241812"/>
      <w:r w:rsidRPr="003D2494">
        <w:rPr>
          <w:rFonts w:ascii="Segoe UI" w:hAnsi="Segoe UI" w:cs="Segoe UI"/>
          <w:sz w:val="22"/>
          <w:szCs w:val="22"/>
          <w:u w:val="single"/>
          <w:lang w:val="pt-BR"/>
        </w:rPr>
        <w:t>Remuneração das Debêntures da Primeira Série</w:t>
      </w:r>
      <w:r w:rsidRPr="003D2494">
        <w:rPr>
          <w:rFonts w:ascii="Segoe UI" w:hAnsi="Segoe UI" w:cs="Segoe UI"/>
          <w:sz w:val="22"/>
          <w:szCs w:val="22"/>
          <w:lang w:val="pt-BR"/>
        </w:rPr>
        <w:t xml:space="preserve">. </w:t>
      </w:r>
      <w:r w:rsidR="00A77B84" w:rsidRPr="003D2494">
        <w:rPr>
          <w:rFonts w:ascii="Segoe UI" w:hAnsi="Segoe UI" w:cs="Segoe UI"/>
          <w:sz w:val="22"/>
          <w:szCs w:val="22"/>
          <w:lang w:val="pt-BR"/>
        </w:rPr>
        <w:t>S</w:t>
      </w:r>
      <w:r w:rsidR="00483555" w:rsidRPr="003D2494">
        <w:rPr>
          <w:rFonts w:ascii="Segoe UI" w:hAnsi="Segoe UI" w:cs="Segoe UI"/>
          <w:sz w:val="22"/>
          <w:szCs w:val="22"/>
          <w:lang w:val="pt-BR"/>
        </w:rPr>
        <w:t xml:space="preserve">obre o Valor Nominal </w:t>
      </w:r>
      <w:r w:rsidR="00107399" w:rsidRPr="003D2494">
        <w:rPr>
          <w:rFonts w:ascii="Segoe UI" w:hAnsi="Segoe UI" w:cs="Segoe UI"/>
          <w:sz w:val="22"/>
          <w:szCs w:val="22"/>
          <w:lang w:val="pt-BR"/>
        </w:rPr>
        <w:t>Unitário</w:t>
      </w:r>
      <w:r w:rsidRPr="003D2494">
        <w:rPr>
          <w:rFonts w:ascii="Segoe UI" w:hAnsi="Segoe UI" w:cs="Segoe UI"/>
          <w:sz w:val="22"/>
          <w:szCs w:val="22"/>
          <w:lang w:val="pt-BR"/>
        </w:rPr>
        <w:t xml:space="preserve"> Atualizado</w:t>
      </w:r>
      <w:r w:rsidR="00413BFE" w:rsidRPr="003D2494">
        <w:rPr>
          <w:rFonts w:ascii="Segoe UI" w:hAnsi="Segoe UI" w:cs="Segoe UI"/>
          <w:sz w:val="22"/>
          <w:szCs w:val="22"/>
          <w:lang w:val="pt-BR"/>
        </w:rPr>
        <w:t xml:space="preserve"> das Debêntures</w:t>
      </w:r>
      <w:r w:rsidR="00314734"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w:t>
      </w:r>
      <w:r w:rsidR="00BF5EF2" w:rsidRPr="003D2494">
        <w:rPr>
          <w:rFonts w:ascii="Segoe UI" w:hAnsi="Segoe UI" w:cs="Segoe UI"/>
          <w:sz w:val="22"/>
          <w:szCs w:val="22"/>
          <w:lang w:val="pt-BR" w:eastAsia="pt-BR"/>
        </w:rPr>
        <w:t>ou saldo do Valor Nominal Unitário</w:t>
      </w:r>
      <w:r w:rsidR="00413BFE" w:rsidRPr="003D2494">
        <w:rPr>
          <w:rFonts w:ascii="Segoe UI" w:hAnsi="Segoe UI" w:cs="Segoe UI"/>
          <w:sz w:val="22"/>
          <w:szCs w:val="22"/>
          <w:lang w:val="pt-BR" w:eastAsia="pt-BR"/>
        </w:rPr>
        <w:t xml:space="preserve"> </w:t>
      </w:r>
      <w:r w:rsidRPr="003D2494">
        <w:rPr>
          <w:rFonts w:ascii="Segoe UI" w:hAnsi="Segoe UI" w:cs="Segoe UI"/>
          <w:sz w:val="22"/>
          <w:szCs w:val="22"/>
          <w:lang w:val="pt-BR"/>
        </w:rPr>
        <w:t>Atualizado</w:t>
      </w:r>
      <w:r w:rsidRPr="003D2494">
        <w:rPr>
          <w:rFonts w:ascii="Segoe UI" w:hAnsi="Segoe UI" w:cs="Segoe UI"/>
          <w:sz w:val="22"/>
          <w:szCs w:val="22"/>
          <w:lang w:val="pt-BR" w:eastAsia="pt-BR"/>
        </w:rPr>
        <w:t xml:space="preserve"> </w:t>
      </w:r>
      <w:r w:rsidR="00413BFE" w:rsidRPr="003D2494">
        <w:rPr>
          <w:rFonts w:ascii="Segoe UI" w:hAnsi="Segoe UI" w:cs="Segoe UI"/>
          <w:sz w:val="22"/>
          <w:szCs w:val="22"/>
          <w:lang w:val="pt-BR" w:eastAsia="pt-BR"/>
        </w:rPr>
        <w:t>das Debêntures</w:t>
      </w:r>
      <w:r w:rsidR="00314734" w:rsidRPr="003D2494">
        <w:rPr>
          <w:rFonts w:ascii="Segoe UI" w:hAnsi="Segoe UI" w:cs="Segoe UI"/>
          <w:sz w:val="22"/>
          <w:szCs w:val="22"/>
          <w:lang w:val="pt-BR" w:eastAsia="pt-BR"/>
        </w:rPr>
        <w:t xml:space="preserve"> da Primeira Série</w:t>
      </w:r>
      <w:r w:rsidR="00BF5EF2" w:rsidRPr="003D2494">
        <w:rPr>
          <w:rFonts w:ascii="Segoe UI" w:hAnsi="Segoe UI" w:cs="Segoe UI"/>
          <w:sz w:val="22"/>
          <w:szCs w:val="22"/>
          <w:lang w:val="pt-BR" w:eastAsia="pt-BR"/>
        </w:rPr>
        <w:t>, conforme o caso,</w:t>
      </w:r>
      <w:r w:rsidR="00107399" w:rsidRPr="003D2494">
        <w:rPr>
          <w:rFonts w:ascii="Segoe UI" w:hAnsi="Segoe UI" w:cs="Segoe UI"/>
          <w:sz w:val="22"/>
          <w:szCs w:val="22"/>
          <w:lang w:val="pt-BR"/>
        </w:rPr>
        <w:t xml:space="preserve"> </w:t>
      </w:r>
      <w:r w:rsidR="00483555" w:rsidRPr="003D2494">
        <w:rPr>
          <w:rFonts w:ascii="Segoe UI" w:hAnsi="Segoe UI" w:cs="Segoe UI"/>
          <w:sz w:val="22"/>
          <w:szCs w:val="22"/>
          <w:lang w:val="pt-BR"/>
        </w:rPr>
        <w:t>incidirão juros remuneratórios</w:t>
      </w:r>
      <w:r w:rsidR="00C762A3" w:rsidRPr="003D2494">
        <w:rPr>
          <w:rFonts w:ascii="Segoe UI" w:hAnsi="Segoe UI" w:cs="Segoe UI"/>
          <w:sz w:val="22"/>
          <w:szCs w:val="22"/>
          <w:lang w:val="pt-BR"/>
        </w:rPr>
        <w:t xml:space="preserve"> </w:t>
      </w:r>
      <w:r w:rsidR="00523E3A" w:rsidRPr="003D2494">
        <w:rPr>
          <w:rFonts w:ascii="Segoe UI" w:hAnsi="Segoe UI" w:cs="Segoe UI"/>
          <w:sz w:val="22"/>
          <w:szCs w:val="22"/>
          <w:lang w:val="pt-BR"/>
        </w:rPr>
        <w:t xml:space="preserve">prefixados </w:t>
      </w:r>
      <w:r w:rsidR="0081647D" w:rsidRPr="003D2494">
        <w:rPr>
          <w:rFonts w:ascii="Segoe UI" w:hAnsi="Segoe UI" w:cs="Segoe UI"/>
          <w:sz w:val="22"/>
          <w:szCs w:val="22"/>
          <w:lang w:val="pt-BR"/>
        </w:rPr>
        <w:t xml:space="preserve">correspondentes </w:t>
      </w:r>
      <w:del w:id="294" w:author="Gisele Surkamp" w:date="2022-10-20T20:42:00Z">
        <w:r w:rsidR="00523E3A" w:rsidRPr="003D2494">
          <w:rPr>
            <w:rFonts w:ascii="Segoe UI" w:hAnsi="Segoe UI" w:cs="Segoe UI"/>
            <w:sz w:val="22"/>
            <w:szCs w:val="22"/>
            <w:lang w:val="pt-BR"/>
          </w:rPr>
          <w:delText>13,0000</w:delText>
        </w:r>
        <w:r w:rsidR="00755B89" w:rsidRPr="003D2494">
          <w:rPr>
            <w:rFonts w:ascii="Segoe UI" w:hAnsi="Segoe UI" w:cs="Segoe UI"/>
            <w:sz w:val="22"/>
            <w:szCs w:val="22"/>
            <w:lang w:val="pt-BR"/>
          </w:rPr>
          <w:delText>%</w:delText>
        </w:r>
        <w:r w:rsidR="0081647D" w:rsidRPr="003D2494">
          <w:rPr>
            <w:rFonts w:ascii="Segoe UI" w:hAnsi="Segoe UI" w:cs="Segoe UI"/>
            <w:sz w:val="22"/>
            <w:szCs w:val="22"/>
            <w:lang w:val="pt-BR"/>
          </w:rPr>
          <w:delText xml:space="preserve"> (</w:delText>
        </w:r>
        <w:r w:rsidR="00523E3A" w:rsidRPr="003D2494">
          <w:rPr>
            <w:rFonts w:ascii="Segoe UI" w:hAnsi="Segoe UI" w:cs="Segoe UI"/>
            <w:sz w:val="22"/>
            <w:szCs w:val="22"/>
            <w:lang w:val="pt-BR"/>
          </w:rPr>
          <w:delText>treze inteiros</w:delText>
        </w:r>
        <w:r w:rsidR="00E00EFE" w:rsidRPr="003D2494">
          <w:rPr>
            <w:rFonts w:ascii="Segoe UI" w:hAnsi="Segoe UI" w:cs="Segoe UI"/>
            <w:sz w:val="22"/>
            <w:szCs w:val="22"/>
            <w:lang w:val="pt-BR"/>
          </w:rPr>
          <w:delText xml:space="preserve"> </w:delText>
        </w:r>
        <w:r w:rsidR="00755B89" w:rsidRPr="003D2494">
          <w:rPr>
            <w:rFonts w:ascii="Segoe UI" w:hAnsi="Segoe UI" w:cs="Segoe UI"/>
            <w:sz w:val="22"/>
            <w:szCs w:val="22"/>
            <w:lang w:val="pt-BR"/>
          </w:rPr>
          <w:delText>por cento</w:delText>
        </w:r>
        <w:r w:rsidR="0081647D" w:rsidRPr="003D2494">
          <w:rPr>
            <w:rFonts w:ascii="Segoe UI" w:hAnsi="Segoe UI" w:cs="Segoe UI"/>
            <w:sz w:val="22"/>
            <w:szCs w:val="22"/>
            <w:lang w:val="pt-BR"/>
          </w:rPr>
          <w:delText>) ao ano</w:delText>
        </w:r>
        <w:r w:rsidR="00AE0CEA" w:rsidRPr="003D2494">
          <w:rPr>
            <w:rFonts w:ascii="Segoe UI" w:hAnsi="Segoe UI" w:cs="Segoe UI"/>
            <w:sz w:val="22"/>
            <w:szCs w:val="22"/>
            <w:lang w:val="pt-BR"/>
          </w:rPr>
          <w:delText>,</w:delText>
        </w:r>
        <w:r w:rsidR="0081647D" w:rsidRPr="003D2494">
          <w:rPr>
            <w:rFonts w:ascii="Segoe UI" w:hAnsi="Segoe UI" w:cs="Segoe UI"/>
            <w:sz w:val="22"/>
            <w:szCs w:val="22"/>
            <w:lang w:val="pt-BR"/>
          </w:rPr>
          <w:delText xml:space="preserve"> base </w:delText>
        </w:r>
        <w:r w:rsidR="00BF5099" w:rsidRPr="003D2494">
          <w:rPr>
            <w:rFonts w:ascii="Segoe UI" w:hAnsi="Segoe UI" w:cs="Segoe UI"/>
            <w:sz w:val="22"/>
            <w:szCs w:val="22"/>
            <w:lang w:val="pt-BR"/>
          </w:rPr>
          <w:delText xml:space="preserve">de </w:delText>
        </w:r>
        <w:r w:rsidR="0081647D" w:rsidRPr="003D2494">
          <w:rPr>
            <w:rFonts w:ascii="Segoe UI" w:hAnsi="Segoe UI" w:cs="Segoe UI"/>
            <w:sz w:val="22"/>
            <w:szCs w:val="22"/>
            <w:lang w:val="pt-BR"/>
          </w:rPr>
          <w:delText>252</w:delText>
        </w:r>
        <w:r w:rsidR="002E5E0F" w:rsidRPr="003D2494">
          <w:rPr>
            <w:rFonts w:ascii="Segoe UI" w:hAnsi="Segoe UI" w:cs="Segoe UI"/>
            <w:sz w:val="22"/>
            <w:szCs w:val="22"/>
            <w:lang w:val="pt-BR"/>
          </w:rPr>
          <w:delText xml:space="preserve"> (duzentos e cinquenta e dois)</w:delText>
        </w:r>
        <w:r w:rsidR="0081647D" w:rsidRPr="003D2494">
          <w:rPr>
            <w:rFonts w:ascii="Segoe UI" w:hAnsi="Segoe UI" w:cs="Segoe UI"/>
            <w:sz w:val="22"/>
            <w:szCs w:val="22"/>
            <w:lang w:val="pt-BR"/>
          </w:rPr>
          <w:delText xml:space="preserve"> Dias Úteis (“</w:delText>
        </w:r>
        <w:r w:rsidR="0081647D" w:rsidRPr="003D2494">
          <w:rPr>
            <w:rFonts w:ascii="Segoe UI" w:hAnsi="Segoe UI" w:cs="Segoe UI"/>
            <w:b/>
            <w:bCs/>
            <w:sz w:val="22"/>
            <w:szCs w:val="22"/>
            <w:lang w:val="pt-BR"/>
          </w:rPr>
          <w:delText>Remuneração</w:delText>
        </w:r>
        <w:r w:rsidR="00314734" w:rsidRPr="003D2494">
          <w:rPr>
            <w:rFonts w:ascii="Segoe UI" w:hAnsi="Segoe UI" w:cs="Segoe UI"/>
            <w:b/>
            <w:bCs/>
            <w:sz w:val="22"/>
            <w:szCs w:val="22"/>
            <w:lang w:val="pt-BR"/>
          </w:rPr>
          <w:delText xml:space="preserve"> das Debêntures da Primeira Série</w:delText>
        </w:r>
        <w:r w:rsidR="0081647D" w:rsidRPr="003D2494">
          <w:rPr>
            <w:rFonts w:ascii="Segoe UI" w:hAnsi="Segoe UI" w:cs="Segoe UI"/>
            <w:sz w:val="22"/>
            <w:szCs w:val="22"/>
            <w:lang w:val="pt-BR"/>
          </w:rPr>
          <w:delText>”)</w:delText>
        </w:r>
        <w:r w:rsidR="00BF5099" w:rsidRPr="003D2494">
          <w:rPr>
            <w:rFonts w:ascii="Segoe UI" w:hAnsi="Segoe UI" w:cs="Segoe UI"/>
            <w:sz w:val="22"/>
            <w:szCs w:val="22"/>
            <w:lang w:val="pt-BR"/>
          </w:rPr>
          <w:delText>.</w:delText>
        </w:r>
        <w:r w:rsidR="00523E3A" w:rsidRPr="003D2494">
          <w:rPr>
            <w:rFonts w:ascii="Segoe UI" w:hAnsi="Segoe UI" w:cs="Segoe UI"/>
            <w:sz w:val="22"/>
            <w:szCs w:val="22"/>
            <w:lang w:val="pt-BR"/>
          </w:rPr>
          <w:delText xml:space="preserve"> </w:delText>
        </w:r>
        <w:r w:rsidR="00EB2CD0" w:rsidRPr="003D2494">
          <w:rPr>
            <w:rFonts w:ascii="Segoe UI" w:hAnsi="Segoe UI" w:cs="Segoe UI"/>
            <w:sz w:val="22"/>
            <w:szCs w:val="22"/>
            <w:lang w:val="pt-BR"/>
          </w:rPr>
          <w:delText xml:space="preserve">Após a </w:delText>
        </w:r>
        <w:r w:rsidR="004F69E4" w:rsidRPr="003D2494">
          <w:rPr>
            <w:rFonts w:ascii="Segoe UI" w:hAnsi="Segoe UI" w:cs="Segoe UI"/>
            <w:sz w:val="22"/>
            <w:szCs w:val="22"/>
            <w:lang w:val="pt-BR"/>
          </w:rPr>
          <w:delText>Data de Conclusão do Projeto</w:delText>
        </w:r>
        <w:r w:rsidR="00AB62A2" w:rsidRPr="003D2494">
          <w:rPr>
            <w:rFonts w:ascii="Segoe UI" w:hAnsi="Segoe UI" w:cs="Segoe UI"/>
            <w:sz w:val="22"/>
            <w:szCs w:val="22"/>
            <w:lang w:val="pt-BR"/>
          </w:rPr>
          <w:delText xml:space="preserve"> (conforme definido abaixo)</w:delText>
        </w:r>
        <w:r w:rsidR="00EB2CD0" w:rsidRPr="003D2494">
          <w:rPr>
            <w:rFonts w:ascii="Segoe UI" w:hAnsi="Segoe UI" w:cs="Segoe UI"/>
            <w:sz w:val="22"/>
            <w:szCs w:val="22"/>
            <w:lang w:val="pt-BR"/>
          </w:rPr>
          <w:delText>, a</w:delText>
        </w:r>
        <w:r w:rsidR="008A3626" w:rsidRPr="003D2494">
          <w:rPr>
            <w:rFonts w:ascii="Segoe UI" w:hAnsi="Segoe UI" w:cs="Segoe UI"/>
            <w:sz w:val="22"/>
            <w:szCs w:val="22"/>
            <w:lang w:val="pt-BR"/>
          </w:rPr>
          <w:delText xml:space="preserve"> Remuneração das Debêntures da Primeira Série será </w:delText>
        </w:r>
        <w:r w:rsidR="00EB2CD0" w:rsidRPr="003D2494">
          <w:rPr>
            <w:rFonts w:ascii="Segoe UI" w:hAnsi="Segoe UI" w:cs="Segoe UI"/>
            <w:sz w:val="22"/>
            <w:szCs w:val="22"/>
            <w:lang w:val="pt-BR"/>
          </w:rPr>
          <w:delText xml:space="preserve">ajustada, de forma que, sobre o Valor Nominal Unitário Atualizado das Debêntures da Primeira Série </w:delText>
        </w:r>
        <w:r w:rsidR="00EB2CD0" w:rsidRPr="003D2494">
          <w:rPr>
            <w:rFonts w:ascii="Segoe UI" w:hAnsi="Segoe UI" w:cs="Segoe UI"/>
            <w:sz w:val="22"/>
            <w:szCs w:val="22"/>
            <w:lang w:val="pt-BR" w:eastAsia="pt-BR"/>
          </w:rPr>
          <w:delText xml:space="preserve">ou saldo do Valor Nominal Unitário </w:delText>
        </w:r>
        <w:r w:rsidR="00EB2CD0" w:rsidRPr="003D2494">
          <w:rPr>
            <w:rFonts w:ascii="Segoe UI" w:hAnsi="Segoe UI" w:cs="Segoe UI"/>
            <w:sz w:val="22"/>
            <w:szCs w:val="22"/>
            <w:lang w:val="pt-BR"/>
          </w:rPr>
          <w:delText>Atualizado</w:delText>
        </w:r>
        <w:r w:rsidR="00EB2CD0" w:rsidRPr="003D2494">
          <w:rPr>
            <w:rFonts w:ascii="Segoe UI" w:hAnsi="Segoe UI" w:cs="Segoe UI"/>
            <w:sz w:val="22"/>
            <w:szCs w:val="22"/>
            <w:lang w:val="pt-BR" w:eastAsia="pt-BR"/>
          </w:rPr>
          <w:delText xml:space="preserve"> das Debêntures da Primeira Série, conforme o caso,</w:delText>
        </w:r>
        <w:r w:rsidR="00EB2CD0" w:rsidRPr="003D2494">
          <w:rPr>
            <w:rFonts w:ascii="Segoe UI" w:hAnsi="Segoe UI" w:cs="Segoe UI"/>
            <w:sz w:val="22"/>
            <w:szCs w:val="22"/>
            <w:lang w:val="pt-BR"/>
          </w:rPr>
          <w:delText xml:space="preserve"> incidirão</w:delText>
        </w:r>
        <w:r w:rsidR="0036397D" w:rsidRPr="003D2494">
          <w:rPr>
            <w:rFonts w:ascii="Segoe UI" w:hAnsi="Segoe UI" w:cs="Segoe UI"/>
            <w:sz w:val="22"/>
            <w:szCs w:val="22"/>
            <w:lang w:val="pt-BR"/>
          </w:rPr>
          <w:delText>,</w:delText>
        </w:r>
        <w:r w:rsidR="00EB2CD0" w:rsidRPr="003D2494">
          <w:rPr>
            <w:rFonts w:ascii="Segoe UI" w:hAnsi="Segoe UI" w:cs="Segoe UI"/>
            <w:sz w:val="22"/>
            <w:szCs w:val="22"/>
            <w:lang w:val="pt-BR"/>
          </w:rPr>
          <w:delText xml:space="preserve"> juros remuneratórios prefixados correspondentes</w:delText>
        </w:r>
        <w:r w:rsidR="008A3626" w:rsidRPr="003D2494">
          <w:rPr>
            <w:rFonts w:ascii="Segoe UI" w:hAnsi="Segoe UI" w:cs="Segoe UI"/>
            <w:sz w:val="22"/>
            <w:szCs w:val="22"/>
            <w:lang w:val="pt-BR"/>
          </w:rPr>
          <w:delText xml:space="preserve"> </w:delText>
        </w:r>
        <w:r w:rsidR="00E32C1F" w:rsidRPr="003D2494">
          <w:rPr>
            <w:rFonts w:ascii="Segoe UI" w:hAnsi="Segoe UI" w:cs="Segoe UI"/>
            <w:sz w:val="22"/>
            <w:szCs w:val="22"/>
            <w:lang w:val="pt-BR"/>
          </w:rPr>
          <w:delText xml:space="preserve">a </w:delText>
        </w:r>
        <w:r w:rsidR="008A3626" w:rsidRPr="003D2494">
          <w:rPr>
            <w:rFonts w:ascii="Segoe UI" w:hAnsi="Segoe UI" w:cs="Segoe UI"/>
            <w:sz w:val="22"/>
            <w:szCs w:val="22"/>
            <w:lang w:val="pt-BR"/>
          </w:rPr>
          <w:delText xml:space="preserve">10,0000% (dez inteiros por cento) ao ano, base de 252 </w:delText>
        </w:r>
        <w:r w:rsidR="002E5E0F" w:rsidRPr="003D2494">
          <w:rPr>
            <w:rFonts w:ascii="Segoe UI" w:hAnsi="Segoe UI" w:cs="Segoe UI"/>
            <w:sz w:val="22"/>
            <w:szCs w:val="22"/>
            <w:lang w:val="pt-BR"/>
          </w:rPr>
          <w:delText xml:space="preserve">(duzentos e cinquenta e dois) </w:delText>
        </w:r>
        <w:r w:rsidR="008A3626" w:rsidRPr="003D2494">
          <w:rPr>
            <w:rFonts w:ascii="Segoe UI" w:hAnsi="Segoe UI" w:cs="Segoe UI"/>
            <w:sz w:val="22"/>
            <w:szCs w:val="22"/>
            <w:lang w:val="pt-BR"/>
          </w:rPr>
          <w:delText xml:space="preserve">Dias Úteis, </w:delText>
        </w:r>
        <w:r w:rsidR="0036397D" w:rsidRPr="003D2494">
          <w:rPr>
            <w:rFonts w:ascii="Segoe UI" w:hAnsi="Segoe UI" w:cs="Segoe UI"/>
            <w:sz w:val="22"/>
            <w:szCs w:val="22"/>
            <w:lang w:val="pt-BR"/>
          </w:rPr>
          <w:delText xml:space="preserve">a partir do </w:delText>
        </w:r>
        <w:r w:rsidR="00DA2F10" w:rsidRPr="003D2494">
          <w:rPr>
            <w:rFonts w:ascii="Segoe UI" w:hAnsi="Segoe UI" w:cs="Segoe UI"/>
            <w:sz w:val="22"/>
            <w:szCs w:val="22"/>
            <w:lang w:val="pt-BR"/>
          </w:rPr>
          <w:delText xml:space="preserve">primeiro </w:delText>
        </w:r>
        <w:r w:rsidR="0036397D" w:rsidRPr="003D2494">
          <w:rPr>
            <w:rFonts w:ascii="Segoe UI" w:hAnsi="Segoe UI" w:cs="Segoe UI"/>
            <w:sz w:val="22"/>
            <w:szCs w:val="22"/>
            <w:lang w:val="pt-BR"/>
          </w:rPr>
          <w:delText>Período de Capitalização (conforme definido abaixo) imediatamente subsequente</w:delText>
        </w:r>
        <w:r w:rsidR="008A3626" w:rsidRPr="003D2494">
          <w:rPr>
            <w:rFonts w:ascii="Segoe UI" w:hAnsi="Segoe UI" w:cs="Segoe UI"/>
            <w:sz w:val="22"/>
            <w:szCs w:val="22"/>
            <w:lang w:val="pt-BR"/>
          </w:rPr>
          <w:delText xml:space="preserve">, inclusive, mantendo-se inalterados os demais termos e condições desta Escritura de Emissão, e comprometendo-se o Agente Fiduciário a </w:delText>
        </w:r>
        <w:r w:rsidR="008A3626" w:rsidRPr="003D2494">
          <w:rPr>
            <w:rFonts w:ascii="Segoe UI" w:hAnsi="Segoe UI" w:cs="Segoe UI"/>
            <w:sz w:val="22"/>
            <w:szCs w:val="22"/>
            <w:lang w:val="pt-BR"/>
          </w:rPr>
          <w:lastRenderedPageBreak/>
          <w:delText xml:space="preserve">comunicar </w:delText>
        </w:r>
        <w:r w:rsidR="006F6D9B" w:rsidRPr="003D2494">
          <w:rPr>
            <w:rFonts w:ascii="Segoe UI" w:hAnsi="Segoe UI" w:cs="Segoe UI"/>
            <w:sz w:val="22"/>
            <w:szCs w:val="22"/>
            <w:lang w:val="pt-BR"/>
          </w:rPr>
          <w:delText xml:space="preserve">à </w:delText>
        </w:r>
        <w:r w:rsidR="008A3626" w:rsidRPr="003D2494">
          <w:rPr>
            <w:rFonts w:ascii="Segoe UI" w:hAnsi="Segoe UI" w:cs="Segoe UI"/>
            <w:sz w:val="22"/>
            <w:szCs w:val="22"/>
            <w:lang w:val="pt-BR"/>
          </w:rPr>
          <w:delText>B3, com 3 (três) Dias Úteis de antecedência, para alteração do percentual</w:delText>
        </w:r>
        <w:r w:rsidR="006F6D9B" w:rsidRPr="003D2494">
          <w:rPr>
            <w:rFonts w:ascii="Segoe UI" w:hAnsi="Segoe UI" w:cs="Segoe UI"/>
            <w:sz w:val="22"/>
            <w:szCs w:val="22"/>
            <w:lang w:val="pt-BR"/>
          </w:rPr>
          <w:delText>,</w:delText>
        </w:r>
        <w:r w:rsidR="008A3626" w:rsidRPr="003D2494">
          <w:rPr>
            <w:rFonts w:ascii="Segoe UI" w:hAnsi="Segoe UI" w:cs="Segoe UI"/>
            <w:sz w:val="22"/>
            <w:szCs w:val="22"/>
            <w:lang w:val="pt-BR"/>
          </w:rPr>
          <w:delText xml:space="preserve"> independentemente de Assembleia Geral de Debenturistas ou alteração desta Escritura de Emissão.</w:delText>
        </w:r>
        <w:r w:rsidR="00A47AE5" w:rsidRPr="003D2494">
          <w:rPr>
            <w:rFonts w:ascii="Segoe UI" w:hAnsi="Segoe UI" w:cs="Segoe UI"/>
            <w:sz w:val="22"/>
            <w:szCs w:val="22"/>
            <w:lang w:val="pt-BR"/>
          </w:rPr>
          <w:delText xml:space="preserve"> </w:delText>
        </w:r>
        <w:r w:rsidR="00205C20" w:rsidRPr="003D2494">
          <w:rPr>
            <w:rFonts w:ascii="Segoe UI" w:hAnsi="Segoe UI" w:cs="Segoe UI"/>
            <w:sz w:val="22"/>
            <w:szCs w:val="22"/>
            <w:lang w:val="pt-BR"/>
          </w:rPr>
          <w:delText>[</w:delText>
        </w:r>
        <w:r w:rsidR="00205C20" w:rsidRPr="003D2494">
          <w:rPr>
            <w:rFonts w:ascii="Segoe UI" w:hAnsi="Segoe UI" w:cs="Segoe UI"/>
            <w:sz w:val="22"/>
            <w:szCs w:val="22"/>
            <w:highlight w:val="yellow"/>
            <w:lang w:val="pt-BR"/>
          </w:rPr>
          <w:delText>XPA: alterar para uma taxa fixa de IPCA + 10,0%</w:delText>
        </w:r>
        <w:r w:rsidR="00205C20" w:rsidRPr="003D2494">
          <w:rPr>
            <w:rFonts w:ascii="Segoe UI" w:hAnsi="Segoe UI" w:cs="Segoe UI"/>
            <w:sz w:val="22"/>
            <w:szCs w:val="22"/>
            <w:lang w:val="pt-BR"/>
          </w:rPr>
          <w:delText>]</w:delText>
        </w:r>
      </w:del>
      <w:ins w:id="295" w:author="Gisele Surkamp" w:date="2022-10-20T20:42:00Z">
        <w:r w:rsidR="00E057BC" w:rsidRPr="003D2494">
          <w:rPr>
            <w:rFonts w:ascii="Segoe UI" w:hAnsi="Segoe UI" w:cs="Segoe UI"/>
            <w:sz w:val="22"/>
            <w:szCs w:val="22"/>
            <w:lang w:val="pt-BR"/>
          </w:rPr>
          <w:t>10</w:t>
        </w:r>
        <w:r w:rsidR="00523E3A" w:rsidRPr="003D2494">
          <w:rPr>
            <w:rFonts w:ascii="Segoe UI" w:hAnsi="Segoe UI" w:cs="Segoe UI"/>
            <w:sz w:val="22"/>
            <w:szCs w:val="22"/>
            <w:lang w:val="pt-BR"/>
          </w:rPr>
          <w:t>,0000</w:t>
        </w:r>
        <w:r w:rsidR="00755B89" w:rsidRPr="003D2494">
          <w:rPr>
            <w:rFonts w:ascii="Segoe UI" w:hAnsi="Segoe UI" w:cs="Segoe UI"/>
            <w:sz w:val="22"/>
            <w:szCs w:val="22"/>
            <w:lang w:val="pt-BR"/>
          </w:rPr>
          <w:t>%</w:t>
        </w:r>
        <w:r w:rsidR="0081647D" w:rsidRPr="003D2494">
          <w:rPr>
            <w:rFonts w:ascii="Segoe UI" w:hAnsi="Segoe UI" w:cs="Segoe UI"/>
            <w:sz w:val="22"/>
            <w:szCs w:val="22"/>
            <w:lang w:val="pt-BR"/>
          </w:rPr>
          <w:t xml:space="preserve"> (</w:t>
        </w:r>
        <w:r w:rsidR="00E057BC" w:rsidRPr="003D2494">
          <w:rPr>
            <w:rFonts w:ascii="Segoe UI" w:hAnsi="Segoe UI" w:cs="Segoe UI"/>
            <w:sz w:val="22"/>
            <w:szCs w:val="22"/>
            <w:lang w:val="pt-BR"/>
          </w:rPr>
          <w:t xml:space="preserve">dez </w:t>
        </w:r>
        <w:r w:rsidR="00523E3A" w:rsidRPr="003D2494">
          <w:rPr>
            <w:rFonts w:ascii="Segoe UI" w:hAnsi="Segoe UI" w:cs="Segoe UI"/>
            <w:sz w:val="22"/>
            <w:szCs w:val="22"/>
            <w:lang w:val="pt-BR"/>
          </w:rPr>
          <w:t>inteiros</w:t>
        </w:r>
        <w:r w:rsidR="00E00EFE" w:rsidRPr="003D2494">
          <w:rPr>
            <w:rFonts w:ascii="Segoe UI" w:hAnsi="Segoe UI" w:cs="Segoe UI"/>
            <w:sz w:val="22"/>
            <w:szCs w:val="22"/>
            <w:lang w:val="pt-BR"/>
          </w:rPr>
          <w:t xml:space="preserve"> </w:t>
        </w:r>
        <w:r w:rsidR="00755B89" w:rsidRPr="003D2494">
          <w:rPr>
            <w:rFonts w:ascii="Segoe UI" w:hAnsi="Segoe UI" w:cs="Segoe UI"/>
            <w:sz w:val="22"/>
            <w:szCs w:val="22"/>
            <w:lang w:val="pt-BR"/>
          </w:rPr>
          <w:t>por cento</w:t>
        </w:r>
        <w:r w:rsidR="0081647D" w:rsidRPr="003D2494">
          <w:rPr>
            <w:rFonts w:ascii="Segoe UI" w:hAnsi="Segoe UI" w:cs="Segoe UI"/>
            <w:sz w:val="22"/>
            <w:szCs w:val="22"/>
            <w:lang w:val="pt-BR"/>
          </w:rPr>
          <w:t>) ao ano</w:t>
        </w:r>
        <w:r w:rsidR="00AE0CEA" w:rsidRPr="003D2494">
          <w:rPr>
            <w:rFonts w:ascii="Segoe UI" w:hAnsi="Segoe UI" w:cs="Segoe UI"/>
            <w:sz w:val="22"/>
            <w:szCs w:val="22"/>
            <w:lang w:val="pt-BR"/>
          </w:rPr>
          <w:t>,</w:t>
        </w:r>
        <w:r w:rsidR="0081647D" w:rsidRPr="003D2494">
          <w:rPr>
            <w:rFonts w:ascii="Segoe UI" w:hAnsi="Segoe UI" w:cs="Segoe UI"/>
            <w:sz w:val="22"/>
            <w:szCs w:val="22"/>
            <w:lang w:val="pt-BR"/>
          </w:rPr>
          <w:t xml:space="preserve"> base </w:t>
        </w:r>
        <w:r w:rsidR="00BF5099" w:rsidRPr="003D2494">
          <w:rPr>
            <w:rFonts w:ascii="Segoe UI" w:hAnsi="Segoe UI" w:cs="Segoe UI"/>
            <w:sz w:val="22"/>
            <w:szCs w:val="22"/>
            <w:lang w:val="pt-BR"/>
          </w:rPr>
          <w:t xml:space="preserve">de </w:t>
        </w:r>
        <w:r w:rsidR="0081647D" w:rsidRPr="003D2494">
          <w:rPr>
            <w:rFonts w:ascii="Segoe UI" w:hAnsi="Segoe UI" w:cs="Segoe UI"/>
            <w:sz w:val="22"/>
            <w:szCs w:val="22"/>
            <w:lang w:val="pt-BR"/>
          </w:rPr>
          <w:t>252</w:t>
        </w:r>
        <w:r w:rsidR="002E5E0F" w:rsidRPr="003D2494">
          <w:rPr>
            <w:rFonts w:ascii="Segoe UI" w:hAnsi="Segoe UI" w:cs="Segoe UI"/>
            <w:sz w:val="22"/>
            <w:szCs w:val="22"/>
            <w:lang w:val="pt-BR"/>
          </w:rPr>
          <w:t xml:space="preserve"> (duzentos e cinquenta e dois)</w:t>
        </w:r>
        <w:r w:rsidR="0081647D" w:rsidRPr="003D2494">
          <w:rPr>
            <w:rFonts w:ascii="Segoe UI" w:hAnsi="Segoe UI" w:cs="Segoe UI"/>
            <w:sz w:val="22"/>
            <w:szCs w:val="22"/>
            <w:lang w:val="pt-BR"/>
          </w:rPr>
          <w:t xml:space="preserve"> Dias Úteis (“</w:t>
        </w:r>
        <w:r w:rsidR="0081647D" w:rsidRPr="003D2494">
          <w:rPr>
            <w:rFonts w:ascii="Segoe UI" w:hAnsi="Segoe UI" w:cs="Segoe UI"/>
            <w:b/>
            <w:bCs/>
            <w:sz w:val="22"/>
            <w:szCs w:val="22"/>
            <w:lang w:val="pt-BR"/>
          </w:rPr>
          <w:t>Remuneração</w:t>
        </w:r>
        <w:r w:rsidR="00314734" w:rsidRPr="003D2494">
          <w:rPr>
            <w:rFonts w:ascii="Segoe UI" w:hAnsi="Segoe UI" w:cs="Segoe UI"/>
            <w:b/>
            <w:bCs/>
            <w:sz w:val="22"/>
            <w:szCs w:val="22"/>
            <w:lang w:val="pt-BR"/>
          </w:rPr>
          <w:t xml:space="preserve"> das Debêntures da Primeira Série</w:t>
        </w:r>
        <w:r w:rsidR="0081647D" w:rsidRPr="003D2494">
          <w:rPr>
            <w:rFonts w:ascii="Segoe UI" w:hAnsi="Segoe UI" w:cs="Segoe UI"/>
            <w:sz w:val="22"/>
            <w:szCs w:val="22"/>
            <w:lang w:val="pt-BR"/>
          </w:rPr>
          <w:t>”)</w:t>
        </w:r>
        <w:r w:rsidR="00BF5099" w:rsidRPr="003D2494">
          <w:rPr>
            <w:rFonts w:ascii="Segoe UI" w:hAnsi="Segoe UI" w:cs="Segoe UI"/>
            <w:sz w:val="22"/>
            <w:szCs w:val="22"/>
            <w:lang w:val="pt-BR"/>
          </w:rPr>
          <w:t>.</w:t>
        </w:r>
        <w:bookmarkEnd w:id="291"/>
        <w:r w:rsidR="00523E3A" w:rsidRPr="003D2494">
          <w:rPr>
            <w:rFonts w:ascii="Segoe UI" w:hAnsi="Segoe UI" w:cs="Segoe UI"/>
            <w:sz w:val="22"/>
            <w:szCs w:val="22"/>
            <w:lang w:val="pt-BR"/>
          </w:rPr>
          <w:t xml:space="preserve"> </w:t>
        </w:r>
      </w:ins>
      <w:bookmarkEnd w:id="292"/>
      <w:bookmarkEnd w:id="293"/>
    </w:p>
    <w:p w14:paraId="0092650C" w14:textId="10B67A92" w:rsidR="00523E3A" w:rsidRPr="003D249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296" w:name="_Ref111625625"/>
      <w:r w:rsidRPr="003D2494">
        <w:rPr>
          <w:rFonts w:ascii="Segoe UI" w:hAnsi="Segoe UI" w:cs="Segoe UI"/>
          <w:sz w:val="22"/>
          <w:szCs w:val="22"/>
          <w:lang w:val="pt-BR"/>
        </w:rPr>
        <w:t>Para fins desta Escritura de Emissão</w:t>
      </w:r>
      <w:r w:rsidR="001A4F63" w:rsidRPr="003D2494">
        <w:rPr>
          <w:rFonts w:ascii="Segoe UI" w:hAnsi="Segoe UI" w:cs="Segoe UI"/>
          <w:sz w:val="22"/>
          <w:szCs w:val="22"/>
          <w:lang w:val="pt-BR"/>
        </w:rPr>
        <w:t xml:space="preserve">: </w:t>
      </w:r>
      <w:r w:rsidR="001A4F63"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proofErr w:type="spellStart"/>
      <w:r w:rsidRPr="003D2494">
        <w:rPr>
          <w:rFonts w:ascii="Segoe UI" w:hAnsi="Segoe UI" w:cs="Segoe UI"/>
          <w:b/>
          <w:bCs/>
          <w:i/>
          <w:iCs/>
          <w:sz w:val="22"/>
          <w:szCs w:val="22"/>
          <w:lang w:val="pt-BR"/>
        </w:rPr>
        <w:t>Completion</w:t>
      </w:r>
      <w:proofErr w:type="spellEnd"/>
      <w:r w:rsidR="008826CA" w:rsidRPr="003D2494">
        <w:rPr>
          <w:rFonts w:ascii="Segoe UI" w:hAnsi="Segoe UI" w:cs="Segoe UI"/>
          <w:b/>
          <w:i/>
          <w:sz w:val="22"/>
          <w:szCs w:val="22"/>
          <w:lang w:val="pt-BR"/>
        </w:rPr>
        <w:t xml:space="preserve"> Financeiro</w:t>
      </w:r>
      <w:r w:rsidRPr="003D2494">
        <w:rPr>
          <w:rFonts w:ascii="Segoe UI" w:hAnsi="Segoe UI" w:cs="Segoe UI"/>
          <w:sz w:val="22"/>
          <w:szCs w:val="22"/>
          <w:lang w:val="pt-BR"/>
        </w:rPr>
        <w:t>” significa</w:t>
      </w:r>
      <w:r w:rsidR="0016563A" w:rsidRPr="003D2494">
        <w:rPr>
          <w:rFonts w:ascii="Segoe UI" w:hAnsi="Segoe UI" w:cs="Segoe UI"/>
          <w:sz w:val="22"/>
          <w:szCs w:val="22"/>
          <w:lang w:val="pt-BR"/>
        </w:rPr>
        <w:t xml:space="preserve">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a</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a conclusão das obras que viabilizarão a prestação dos serviços previstos no Contrato Petrobras</w:t>
      </w:r>
      <w:r w:rsidR="002A60AF" w:rsidRPr="003D2494">
        <w:rPr>
          <w:rFonts w:ascii="Segoe UI" w:hAnsi="Segoe UI" w:cs="Segoe UI"/>
          <w:color w:val="000000"/>
          <w:sz w:val="22"/>
          <w:szCs w:val="22"/>
          <w:lang w:val="pt-BR"/>
        </w:rPr>
        <w:t xml:space="preserve"> (“</w:t>
      </w:r>
      <w:r w:rsidR="002A60AF" w:rsidRPr="003D2494">
        <w:rPr>
          <w:rFonts w:ascii="Segoe UI" w:hAnsi="Segoe UI" w:cs="Segoe UI"/>
          <w:b/>
          <w:color w:val="000000"/>
          <w:sz w:val="22"/>
          <w:szCs w:val="22"/>
          <w:lang w:val="pt-BR"/>
        </w:rPr>
        <w:t>Data Início da Operação</w:t>
      </w:r>
      <w:r w:rsidR="002A60AF" w:rsidRPr="003D2494">
        <w:rPr>
          <w:rFonts w:ascii="Segoe UI" w:hAnsi="Segoe UI" w:cs="Segoe UI"/>
          <w:color w:val="000000"/>
          <w:sz w:val="22"/>
          <w:szCs w:val="22"/>
          <w:lang w:val="pt-BR"/>
        </w:rPr>
        <w:t>”)</w:t>
      </w:r>
      <w:r w:rsidR="0016563A" w:rsidRPr="003D2494">
        <w:rPr>
          <w:rFonts w:ascii="Segoe UI" w:hAnsi="Segoe UI" w:cs="Segoe UI"/>
          <w:color w:val="000000"/>
          <w:sz w:val="22"/>
          <w:szCs w:val="22"/>
          <w:lang w:val="pt-BR"/>
        </w:rPr>
        <w:t xml:space="preserve">,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b</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w:t>
      </w:r>
      <w:r w:rsidR="00B55CE1" w:rsidRPr="003D2494">
        <w:rPr>
          <w:rFonts w:ascii="Segoe UI" w:hAnsi="Segoe UI" w:cs="Segoe UI"/>
          <w:color w:val="000000"/>
          <w:sz w:val="22"/>
          <w:szCs w:val="22"/>
          <w:lang w:val="pt-BR"/>
        </w:rPr>
        <w:t xml:space="preserve"> </w:t>
      </w:r>
      <w:r w:rsidR="007858E3" w:rsidRPr="003D2494">
        <w:rPr>
          <w:rFonts w:ascii="Segoe UI" w:hAnsi="Segoe UI" w:cs="Segoe UI"/>
          <w:color w:val="000000"/>
          <w:sz w:val="22"/>
          <w:szCs w:val="22"/>
          <w:lang w:val="pt-BR"/>
        </w:rPr>
        <w:t>(os itens (a) e (b) quando referidos em conjunto, “</w:t>
      </w:r>
      <w:proofErr w:type="spellStart"/>
      <w:r w:rsidR="00B94580" w:rsidRPr="003D2494">
        <w:rPr>
          <w:rFonts w:ascii="Segoe UI" w:hAnsi="Segoe UI" w:cs="Segoe UI"/>
          <w:b/>
          <w:bCs/>
          <w:color w:val="000000"/>
          <w:sz w:val="22"/>
          <w:szCs w:val="22"/>
          <w:lang w:val="pt-BR"/>
        </w:rPr>
        <w:t>Completion</w:t>
      </w:r>
      <w:proofErr w:type="spellEnd"/>
      <w:r w:rsidR="00B94580" w:rsidRPr="003D2494">
        <w:rPr>
          <w:rFonts w:ascii="Segoe UI" w:hAnsi="Segoe UI" w:cs="Segoe UI"/>
          <w:b/>
          <w:bCs/>
          <w:color w:val="000000"/>
          <w:sz w:val="22"/>
          <w:szCs w:val="22"/>
          <w:lang w:val="pt-BR"/>
        </w:rPr>
        <w:t xml:space="preserve"> Físico</w:t>
      </w:r>
      <w:r w:rsidR="007858E3" w:rsidRPr="003D2494">
        <w:rPr>
          <w:rFonts w:ascii="Segoe UI" w:hAnsi="Segoe UI" w:cs="Segoe UI"/>
          <w:color w:val="000000"/>
          <w:sz w:val="22"/>
          <w:szCs w:val="22"/>
          <w:lang w:val="pt-BR"/>
        </w:rPr>
        <w:t>”)</w:t>
      </w:r>
      <w:r w:rsidR="0016563A" w:rsidRPr="003D2494">
        <w:rPr>
          <w:rFonts w:ascii="Segoe UI" w:hAnsi="Segoe UI" w:cs="Segoe UI"/>
          <w:color w:val="000000"/>
          <w:sz w:val="22"/>
          <w:szCs w:val="22"/>
          <w:lang w:val="pt-BR"/>
        </w:rPr>
        <w:t xml:space="preserve">, e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c</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ocorrência de um dos </w:t>
      </w:r>
      <w:r w:rsidR="0059574A" w:rsidRPr="003D2494">
        <w:rPr>
          <w:rFonts w:ascii="Segoe UI" w:hAnsi="Segoe UI" w:cs="Segoe UI"/>
          <w:color w:val="000000"/>
          <w:sz w:val="22"/>
          <w:szCs w:val="22"/>
          <w:lang w:val="pt-BR"/>
        </w:rPr>
        <w:t xml:space="preserve">seguintes </w:t>
      </w:r>
      <w:r w:rsidR="0016563A" w:rsidRPr="003D2494">
        <w:rPr>
          <w:rFonts w:ascii="Segoe UI" w:hAnsi="Segoe UI" w:cs="Segoe UI"/>
          <w:color w:val="000000"/>
          <w:sz w:val="22"/>
          <w:szCs w:val="22"/>
          <w:lang w:val="pt-BR"/>
        </w:rPr>
        <w:t xml:space="preserve">eventos: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c.1</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c.2</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3D2494">
        <w:rPr>
          <w:rFonts w:ascii="Segoe UI" w:hAnsi="Segoe UI" w:cs="Segoe UI"/>
          <w:color w:val="000000"/>
          <w:sz w:val="22"/>
          <w:szCs w:val="22"/>
          <w:lang w:val="pt-BR"/>
        </w:rPr>
        <w:t>;</w:t>
      </w:r>
      <w:r w:rsidR="0059574A" w:rsidRPr="003D2494">
        <w:rPr>
          <w:rFonts w:ascii="Segoe UI" w:hAnsi="Segoe UI" w:cs="Segoe UI"/>
          <w:color w:val="000000"/>
          <w:sz w:val="22"/>
          <w:szCs w:val="22"/>
          <w:lang w:val="pt-BR"/>
        </w:rPr>
        <w:t xml:space="preserve"> sendo que</w:t>
      </w:r>
      <w:r w:rsidR="001A4F63" w:rsidRPr="003D2494">
        <w:rPr>
          <w:rFonts w:ascii="Segoe UI" w:hAnsi="Segoe UI" w:cs="Segoe UI"/>
          <w:color w:val="000000"/>
          <w:sz w:val="22"/>
          <w:szCs w:val="22"/>
          <w:lang w:val="pt-BR"/>
        </w:rPr>
        <w:t xml:space="preserve"> </w:t>
      </w:r>
      <w:r w:rsidR="001A4F63" w:rsidRPr="003D2494">
        <w:rPr>
          <w:rFonts w:ascii="Segoe UI" w:hAnsi="Segoe UI" w:cs="Segoe UI"/>
          <w:b/>
          <w:bCs/>
          <w:color w:val="000000"/>
          <w:sz w:val="22"/>
          <w:szCs w:val="22"/>
          <w:lang w:val="pt-BR"/>
        </w:rPr>
        <w:t>(ii)</w:t>
      </w:r>
      <w:r w:rsidR="001A4F63" w:rsidRPr="003D2494">
        <w:rPr>
          <w:rFonts w:ascii="Segoe UI" w:hAnsi="Segoe UI" w:cs="Segoe UI"/>
          <w:color w:val="000000"/>
          <w:sz w:val="22"/>
          <w:szCs w:val="22"/>
          <w:lang w:val="pt-BR"/>
        </w:rPr>
        <w:t xml:space="preserve"> “</w:t>
      </w:r>
      <w:r w:rsidR="001A4F63" w:rsidRPr="003D2494">
        <w:rPr>
          <w:rFonts w:ascii="Segoe UI" w:hAnsi="Segoe UI" w:cs="Segoe UI"/>
          <w:b/>
          <w:bCs/>
          <w:color w:val="000000"/>
          <w:sz w:val="22"/>
          <w:szCs w:val="22"/>
          <w:lang w:val="pt-BR"/>
        </w:rPr>
        <w:t>Receitas Fixas</w:t>
      </w:r>
      <w:r w:rsidR="001A4F63" w:rsidRPr="003D2494">
        <w:rPr>
          <w:rFonts w:ascii="Segoe UI" w:hAnsi="Segoe UI" w:cs="Segoe UI"/>
          <w:color w:val="000000"/>
          <w:sz w:val="22"/>
          <w:szCs w:val="22"/>
          <w:lang w:val="pt-BR"/>
        </w:rPr>
        <w:t xml:space="preserve">” </w:t>
      </w:r>
      <w:r w:rsidR="001A4F63" w:rsidRPr="003D2494">
        <w:rPr>
          <w:rFonts w:ascii="Segoe UI" w:hAnsi="Segoe UI" w:cs="Segoe UI"/>
          <w:sz w:val="22"/>
          <w:szCs w:val="22"/>
          <w:lang w:val="pt-BR"/>
        </w:rPr>
        <w:t xml:space="preserve">significa </w:t>
      </w:r>
      <w:r w:rsidR="001A4F63" w:rsidRPr="003D2494">
        <w:rPr>
          <w:rFonts w:ascii="Segoe UI" w:hAnsi="Segoe UI" w:cs="Segoe UI"/>
          <w:b/>
          <w:bCs/>
          <w:sz w:val="22"/>
          <w:szCs w:val="22"/>
          <w:lang w:val="pt-BR"/>
        </w:rPr>
        <w:t>(a)</w:t>
      </w:r>
      <w:r w:rsidR="001A4F63" w:rsidRPr="003D2494">
        <w:rPr>
          <w:rFonts w:ascii="Segoe UI" w:hAnsi="Segoe UI" w:cs="Segoe UI"/>
          <w:sz w:val="22"/>
          <w:szCs w:val="22"/>
          <w:lang w:val="pt-BR"/>
        </w:rPr>
        <w:t xml:space="preserve"> Taxas Diárias de </w:t>
      </w:r>
      <w:r w:rsidR="00C16B14" w:rsidRPr="003D2494">
        <w:rPr>
          <w:rFonts w:ascii="Segoe UI" w:hAnsi="Segoe UI" w:cs="Segoe UI"/>
          <w:sz w:val="22"/>
          <w:szCs w:val="22"/>
          <w:lang w:val="pt-BR"/>
        </w:rPr>
        <w:t xml:space="preserve">Operação </w:t>
      </w:r>
      <w:r w:rsidR="001A4F63" w:rsidRPr="003D2494">
        <w:rPr>
          <w:rFonts w:ascii="Segoe UI" w:hAnsi="Segoe UI" w:cs="Segoe UI"/>
          <w:sz w:val="22"/>
          <w:szCs w:val="22"/>
          <w:lang w:val="pt-BR"/>
        </w:rPr>
        <w:t xml:space="preserve">da Base (conforme item 10 do Anexo 3 do Contrato Petrobras); </w:t>
      </w:r>
      <w:r w:rsidR="001A4F63" w:rsidRPr="003D2494">
        <w:rPr>
          <w:rFonts w:ascii="Segoe UI" w:hAnsi="Segoe UI" w:cs="Segoe UI"/>
          <w:b/>
          <w:bCs/>
          <w:sz w:val="22"/>
          <w:szCs w:val="22"/>
          <w:lang w:val="pt-BR"/>
        </w:rPr>
        <w:t>(b)</w:t>
      </w:r>
      <w:r w:rsidR="001A4F63" w:rsidRPr="003D2494">
        <w:rPr>
          <w:rFonts w:ascii="Segoe UI" w:hAnsi="Segoe UI" w:cs="Segoe UI"/>
          <w:sz w:val="22"/>
          <w:szCs w:val="22"/>
          <w:lang w:val="pt-BR"/>
        </w:rPr>
        <w:t xml:space="preserve"> Disponibilidade Diária de Vagas de Armazenamento de Flexíveis (conforme item 20 do Anexo 3 do Contrato Petrobras); e </w:t>
      </w:r>
      <w:r w:rsidR="001A4F63" w:rsidRPr="003D2494">
        <w:rPr>
          <w:rFonts w:ascii="Segoe UI" w:hAnsi="Segoe UI" w:cs="Segoe UI"/>
          <w:b/>
          <w:bCs/>
          <w:sz w:val="22"/>
          <w:szCs w:val="22"/>
          <w:lang w:val="pt-BR"/>
        </w:rPr>
        <w:t>(c)</w:t>
      </w:r>
      <w:r w:rsidR="001A4F63" w:rsidRPr="003D249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3D2494">
        <w:rPr>
          <w:rFonts w:ascii="Segoe UI" w:hAnsi="Segoe UI" w:cs="Segoe UI"/>
          <w:b/>
          <w:bCs/>
          <w:sz w:val="22"/>
          <w:szCs w:val="22"/>
          <w:lang w:val="pt-BR"/>
        </w:rPr>
        <w:t>(iii)</w:t>
      </w:r>
      <w:r w:rsidR="001A4F63" w:rsidRPr="003D2494">
        <w:rPr>
          <w:rFonts w:ascii="Segoe UI" w:hAnsi="Segoe UI" w:cs="Segoe UI"/>
          <w:sz w:val="22"/>
          <w:szCs w:val="22"/>
          <w:lang w:val="pt-BR"/>
        </w:rPr>
        <w:t xml:space="preserve"> “</w:t>
      </w:r>
      <w:r w:rsidR="001A4F63" w:rsidRPr="003D2494">
        <w:rPr>
          <w:rFonts w:ascii="Segoe UI" w:hAnsi="Segoe UI" w:cs="Segoe UI"/>
          <w:b/>
          <w:bCs/>
          <w:sz w:val="22"/>
          <w:szCs w:val="22"/>
          <w:lang w:val="pt-BR"/>
        </w:rPr>
        <w:t>Receitas Variáveis</w:t>
      </w:r>
      <w:r w:rsidR="001A4F63" w:rsidRPr="003D2494">
        <w:rPr>
          <w:rFonts w:ascii="Segoe UI" w:hAnsi="Segoe UI" w:cs="Segoe UI"/>
          <w:sz w:val="22"/>
          <w:szCs w:val="22"/>
          <w:lang w:val="pt-BR"/>
        </w:rPr>
        <w:t>” significa todos os itens do Anexo 3 do Contrato Petrobras, excetuando-se as Receitas Fixas</w:t>
      </w:r>
      <w:r w:rsidR="0016563A" w:rsidRPr="003D2494">
        <w:rPr>
          <w:rFonts w:ascii="Segoe UI" w:hAnsi="Segoe UI" w:cs="Segoe UI"/>
          <w:color w:val="000000"/>
          <w:sz w:val="22"/>
          <w:szCs w:val="22"/>
          <w:lang w:val="pt-BR"/>
        </w:rPr>
        <w:t>.</w:t>
      </w:r>
      <w:bookmarkEnd w:id="296"/>
      <w:r w:rsidR="00173FD3" w:rsidRPr="003D2494">
        <w:rPr>
          <w:rFonts w:ascii="Segoe UI" w:hAnsi="Segoe UI" w:cs="Segoe UI"/>
          <w:color w:val="000000"/>
          <w:sz w:val="22"/>
          <w:szCs w:val="22"/>
          <w:lang w:val="pt-BR"/>
        </w:rPr>
        <w:t xml:space="preserve"> </w:t>
      </w:r>
    </w:p>
    <w:p w14:paraId="76068879" w14:textId="685907E7" w:rsidR="0011412C" w:rsidRPr="003D2494"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bookmarkStart w:id="297" w:name="_Ref115192235"/>
      <w:bookmarkStart w:id="298" w:name="_Hlk114134309"/>
      <w:r w:rsidRPr="003D2494">
        <w:rPr>
          <w:rFonts w:ascii="Segoe UI" w:hAnsi="Segoe UI" w:cs="Segoe UI"/>
          <w:bCs/>
          <w:sz w:val="22"/>
          <w:szCs w:val="22"/>
          <w:lang w:val="pt-BR"/>
        </w:rPr>
        <w:t xml:space="preserve">Para fins de comprovação do cumprimento dos requisitos para </w:t>
      </w:r>
      <w:proofErr w:type="spellStart"/>
      <w:r w:rsidRPr="003D2494">
        <w:rPr>
          <w:rFonts w:ascii="Segoe UI" w:hAnsi="Segoe UI" w:cs="Segoe UI"/>
          <w:bCs/>
          <w:i/>
          <w:iCs/>
          <w:sz w:val="22"/>
          <w:szCs w:val="22"/>
          <w:lang w:val="pt-BR"/>
        </w:rPr>
        <w:t>Completion</w:t>
      </w:r>
      <w:proofErr w:type="spellEnd"/>
      <w:r w:rsidRPr="003D2494">
        <w:rPr>
          <w:rFonts w:ascii="Segoe UI" w:hAnsi="Segoe UI" w:cs="Segoe UI"/>
          <w:bCs/>
          <w:sz w:val="22"/>
          <w:szCs w:val="22"/>
          <w:lang w:val="pt-BR"/>
        </w:rPr>
        <w:t xml:space="preserve"> </w:t>
      </w:r>
      <w:r w:rsidR="008826CA" w:rsidRPr="003D2494">
        <w:rPr>
          <w:rFonts w:ascii="Segoe UI" w:hAnsi="Segoe UI" w:cs="Segoe UI"/>
          <w:bCs/>
          <w:sz w:val="22"/>
          <w:szCs w:val="22"/>
          <w:lang w:val="pt-BR"/>
        </w:rPr>
        <w:t xml:space="preserve">Financeiro </w:t>
      </w:r>
      <w:r w:rsidRPr="003D2494">
        <w:rPr>
          <w:rFonts w:ascii="Segoe UI" w:hAnsi="Segoe UI" w:cs="Segoe UI"/>
          <w:bCs/>
          <w:sz w:val="22"/>
          <w:szCs w:val="22"/>
          <w:lang w:val="pt-BR"/>
        </w:rPr>
        <w:t xml:space="preserve">previstos </w:t>
      </w:r>
      <w:r w:rsidR="00FF1B86" w:rsidRPr="003D2494">
        <w:rPr>
          <w:rFonts w:ascii="Segoe UI" w:hAnsi="Segoe UI" w:cs="Segoe UI"/>
          <w:bCs/>
          <w:sz w:val="22"/>
          <w:szCs w:val="22"/>
          <w:lang w:val="pt-BR"/>
        </w:rPr>
        <w:t xml:space="preserve">nos itens (a), (b) e (c) da </w:t>
      </w:r>
      <w:r w:rsidR="008826CA" w:rsidRPr="003D2494">
        <w:rPr>
          <w:rFonts w:ascii="Segoe UI" w:hAnsi="Segoe UI" w:cs="Segoe UI"/>
          <w:bCs/>
          <w:sz w:val="22"/>
          <w:szCs w:val="22"/>
          <w:lang w:val="pt-BR"/>
        </w:rPr>
        <w:t xml:space="preserve">Cláusula </w:t>
      </w:r>
      <w:r w:rsidR="008826CA" w:rsidRPr="003D2494">
        <w:rPr>
          <w:rFonts w:ascii="Segoe UI" w:hAnsi="Segoe UI" w:cs="Segoe UI"/>
          <w:bCs/>
          <w:sz w:val="22"/>
          <w:szCs w:val="22"/>
          <w:lang w:val="pt-BR"/>
        </w:rPr>
        <w:fldChar w:fldCharType="begin"/>
      </w:r>
      <w:r w:rsidR="008826CA" w:rsidRPr="003D2494">
        <w:rPr>
          <w:rFonts w:ascii="Segoe UI" w:hAnsi="Segoe UI" w:cs="Segoe UI"/>
          <w:bCs/>
          <w:sz w:val="22"/>
          <w:szCs w:val="22"/>
          <w:lang w:val="pt-BR"/>
        </w:rPr>
        <w:instrText xml:space="preserve"> REF _Ref111625625 \r \h  \* MERGEFORMAT </w:instrText>
      </w:r>
      <w:r w:rsidR="008826CA" w:rsidRPr="003D2494">
        <w:rPr>
          <w:rFonts w:ascii="Segoe UI" w:hAnsi="Segoe UI" w:cs="Segoe UI"/>
          <w:bCs/>
          <w:sz w:val="22"/>
          <w:szCs w:val="22"/>
          <w:lang w:val="pt-BR"/>
        </w:rPr>
      </w:r>
      <w:r w:rsidR="008826CA" w:rsidRPr="003D2494">
        <w:rPr>
          <w:rFonts w:ascii="Segoe UI" w:hAnsi="Segoe UI" w:cs="Segoe UI"/>
          <w:bCs/>
          <w:sz w:val="22"/>
          <w:szCs w:val="22"/>
          <w:lang w:val="pt-BR"/>
        </w:rPr>
        <w:fldChar w:fldCharType="separate"/>
      </w:r>
      <w:r w:rsidR="003D2494">
        <w:rPr>
          <w:rFonts w:ascii="Segoe UI" w:hAnsi="Segoe UI" w:cs="Segoe UI"/>
          <w:bCs/>
          <w:sz w:val="22"/>
          <w:szCs w:val="22"/>
          <w:lang w:val="pt-BR"/>
        </w:rPr>
        <w:t>4.12.1.1</w:t>
      </w:r>
      <w:r w:rsidR="008826CA" w:rsidRPr="003D2494">
        <w:rPr>
          <w:rFonts w:ascii="Segoe UI" w:hAnsi="Segoe UI" w:cs="Segoe UI"/>
          <w:bCs/>
          <w:sz w:val="22"/>
          <w:szCs w:val="22"/>
          <w:lang w:val="pt-BR"/>
        </w:rPr>
        <w:fldChar w:fldCharType="end"/>
      </w:r>
      <w:r w:rsidR="008826CA" w:rsidRPr="003D2494">
        <w:rPr>
          <w:rFonts w:ascii="Segoe UI" w:hAnsi="Segoe UI" w:cs="Segoe UI"/>
          <w:bCs/>
          <w:sz w:val="22"/>
          <w:szCs w:val="22"/>
          <w:lang w:val="pt-BR"/>
        </w:rPr>
        <w:t xml:space="preserve"> (i) acima</w:t>
      </w:r>
      <w:r w:rsidRPr="003D2494">
        <w:rPr>
          <w:rFonts w:ascii="Segoe UI" w:hAnsi="Segoe UI" w:cs="Segoe UI"/>
          <w:bCs/>
          <w:sz w:val="22"/>
          <w:szCs w:val="22"/>
          <w:lang w:val="pt-BR"/>
        </w:rPr>
        <w:t xml:space="preserve">, a Emissora deverá entregar ao Agente Fiduciário declaração assinada por representantes legais da Emissora, atestando o cumprimento </w:t>
      </w:r>
      <w:r w:rsidR="00FF1B86" w:rsidRPr="003D2494">
        <w:rPr>
          <w:rFonts w:ascii="Segoe UI" w:hAnsi="Segoe UI" w:cs="Segoe UI"/>
          <w:bCs/>
          <w:sz w:val="22"/>
          <w:szCs w:val="22"/>
          <w:lang w:val="pt-BR"/>
        </w:rPr>
        <w:t>de tais requisitos</w:t>
      </w:r>
      <w:r w:rsidRPr="003D2494">
        <w:rPr>
          <w:rFonts w:ascii="Segoe UI" w:hAnsi="Segoe UI" w:cs="Segoe UI"/>
          <w:bCs/>
          <w:sz w:val="22"/>
          <w:szCs w:val="22"/>
          <w:lang w:val="pt-BR"/>
        </w:rPr>
        <w:t xml:space="preserve">, nos termos do </w:t>
      </w:r>
      <w:r w:rsidRPr="003D2494">
        <w:rPr>
          <w:rFonts w:ascii="Segoe UI" w:hAnsi="Segoe UI" w:cs="Segoe UI"/>
          <w:b/>
          <w:sz w:val="22"/>
          <w:szCs w:val="22"/>
          <w:lang w:val="pt-BR"/>
        </w:rPr>
        <w:t xml:space="preserve">Anexo </w:t>
      </w:r>
      <w:r w:rsidR="00B71212" w:rsidRPr="003D2494">
        <w:rPr>
          <w:rFonts w:ascii="Segoe UI" w:hAnsi="Segoe UI" w:cs="Segoe UI"/>
          <w:b/>
          <w:sz w:val="22"/>
          <w:szCs w:val="22"/>
          <w:lang w:val="pt-BR"/>
        </w:rPr>
        <w:t>I</w:t>
      </w:r>
      <w:r w:rsidR="0058512D" w:rsidRPr="003D2494">
        <w:rPr>
          <w:rFonts w:ascii="Segoe UI" w:hAnsi="Segoe UI" w:cs="Segoe UI"/>
          <w:b/>
          <w:sz w:val="22"/>
          <w:szCs w:val="22"/>
          <w:lang w:val="pt-BR"/>
        </w:rPr>
        <w:t>I</w:t>
      </w:r>
      <w:r w:rsidR="00B71212" w:rsidRPr="003D2494">
        <w:rPr>
          <w:rFonts w:ascii="Segoe UI" w:hAnsi="Segoe UI" w:cs="Segoe UI"/>
          <w:bCs/>
          <w:sz w:val="22"/>
          <w:szCs w:val="22"/>
          <w:lang w:val="pt-BR"/>
        </w:rPr>
        <w:t xml:space="preserve"> </w:t>
      </w:r>
      <w:r w:rsidR="00FF1B86" w:rsidRPr="003D2494">
        <w:rPr>
          <w:rFonts w:ascii="Segoe UI" w:hAnsi="Segoe UI" w:cs="Segoe UI"/>
          <w:bCs/>
          <w:sz w:val="22"/>
          <w:szCs w:val="22"/>
          <w:lang w:val="pt-BR"/>
        </w:rPr>
        <w:t xml:space="preserve">desta </w:t>
      </w:r>
      <w:r w:rsidR="00B71212" w:rsidRPr="003D2494">
        <w:rPr>
          <w:rFonts w:ascii="Segoe UI" w:hAnsi="Segoe UI" w:cs="Segoe UI"/>
          <w:bCs/>
          <w:sz w:val="22"/>
          <w:szCs w:val="22"/>
          <w:lang w:val="pt-BR"/>
        </w:rPr>
        <w:t>Escritura de Emissão</w:t>
      </w:r>
      <w:r w:rsidRPr="003D2494">
        <w:rPr>
          <w:rFonts w:ascii="Segoe UI" w:hAnsi="Segoe UI" w:cs="Segoe UI"/>
          <w:bCs/>
          <w:sz w:val="22"/>
          <w:szCs w:val="22"/>
          <w:lang w:val="pt-BR"/>
        </w:rPr>
        <w:t xml:space="preserve">, acompanhada da certificação </w:t>
      </w:r>
      <w:r w:rsidR="00335495" w:rsidRPr="003D2494">
        <w:rPr>
          <w:rFonts w:ascii="Segoe UI" w:hAnsi="Segoe UI" w:cs="Segoe UI"/>
          <w:bCs/>
          <w:sz w:val="22"/>
          <w:szCs w:val="22"/>
          <w:lang w:val="pt-BR"/>
        </w:rPr>
        <w:t>da</w:t>
      </w:r>
      <w:r w:rsidR="005B3C99" w:rsidRPr="003D2494">
        <w:rPr>
          <w:rFonts w:ascii="Segoe UI" w:hAnsi="Segoe UI" w:cs="Segoe UI"/>
          <w:sz w:val="22"/>
          <w:szCs w:val="22"/>
          <w:lang w:val="pt-BR"/>
        </w:rPr>
        <w:t xml:space="preserve"> </w:t>
      </w:r>
      <w:proofErr w:type="spellStart"/>
      <w:r w:rsidR="00335495" w:rsidRPr="003D2494">
        <w:rPr>
          <w:rFonts w:ascii="Segoe UI" w:hAnsi="Segoe UI" w:cs="Segoe UI"/>
          <w:b/>
          <w:sz w:val="22"/>
          <w:szCs w:val="22"/>
          <w:lang w:val="pt-BR"/>
        </w:rPr>
        <w:t>Radix</w:t>
      </w:r>
      <w:proofErr w:type="spellEnd"/>
      <w:r w:rsidR="00335495" w:rsidRPr="003D2494">
        <w:rPr>
          <w:rFonts w:ascii="Segoe UI" w:hAnsi="Segoe UI" w:cs="Segoe UI"/>
          <w:b/>
          <w:sz w:val="22"/>
          <w:szCs w:val="22"/>
          <w:lang w:val="pt-BR"/>
        </w:rPr>
        <w:t xml:space="preserve"> Engenharia </w:t>
      </w:r>
      <w:r w:rsidR="005B3C99" w:rsidRPr="003D2494">
        <w:rPr>
          <w:rFonts w:ascii="Segoe UI" w:hAnsi="Segoe UI" w:cs="Segoe UI"/>
          <w:b/>
          <w:sz w:val="22"/>
          <w:szCs w:val="22"/>
          <w:lang w:val="pt-BR"/>
        </w:rPr>
        <w:t>e</w:t>
      </w:r>
      <w:r w:rsidR="00335495" w:rsidRPr="003D2494">
        <w:rPr>
          <w:rFonts w:ascii="Segoe UI" w:hAnsi="Segoe UI" w:cs="Segoe UI"/>
          <w:b/>
          <w:sz w:val="22"/>
          <w:szCs w:val="22"/>
          <w:lang w:val="pt-BR"/>
        </w:rPr>
        <w:t xml:space="preserve"> Desenvolvimento </w:t>
      </w:r>
      <w:r w:rsidR="005B3C99" w:rsidRPr="003D2494">
        <w:rPr>
          <w:rFonts w:ascii="Segoe UI" w:hAnsi="Segoe UI" w:cs="Segoe UI"/>
          <w:b/>
          <w:sz w:val="22"/>
          <w:szCs w:val="22"/>
          <w:lang w:val="pt-BR"/>
        </w:rPr>
        <w:t>d</w:t>
      </w:r>
      <w:r w:rsidR="00335495" w:rsidRPr="003D2494">
        <w:rPr>
          <w:rFonts w:ascii="Segoe UI" w:hAnsi="Segoe UI" w:cs="Segoe UI"/>
          <w:b/>
          <w:sz w:val="22"/>
          <w:szCs w:val="22"/>
          <w:lang w:val="pt-BR"/>
        </w:rPr>
        <w:t>e Software S/A</w:t>
      </w:r>
      <w:r w:rsidR="00B34EC2" w:rsidRPr="003D2494">
        <w:rPr>
          <w:rFonts w:ascii="Segoe UI" w:hAnsi="Segoe UI" w:cs="Segoe UI"/>
          <w:sz w:val="22"/>
          <w:szCs w:val="22"/>
          <w:lang w:val="pt-BR"/>
        </w:rPr>
        <w:t xml:space="preserve"> (CNPJ 11.677.441/0009-04)</w:t>
      </w:r>
      <w:r w:rsidR="0036397D" w:rsidRPr="003D2494">
        <w:rPr>
          <w:rFonts w:ascii="Segoe UI" w:hAnsi="Segoe UI" w:cs="Segoe UI"/>
          <w:sz w:val="22"/>
          <w:szCs w:val="22"/>
          <w:lang w:val="pt-BR"/>
        </w:rPr>
        <w:t xml:space="preserve"> </w:t>
      </w:r>
      <w:r w:rsidR="0036397D" w:rsidRPr="003D2494">
        <w:rPr>
          <w:rFonts w:ascii="Segoe UI" w:hAnsi="Segoe UI" w:cs="Segoe UI"/>
          <w:bCs/>
          <w:sz w:val="22"/>
          <w:szCs w:val="22"/>
          <w:lang w:val="pt-BR"/>
        </w:rPr>
        <w:t>(“</w:t>
      </w:r>
      <w:r w:rsidRPr="003D2494">
        <w:rPr>
          <w:rFonts w:ascii="Segoe UI" w:hAnsi="Segoe UI" w:cs="Segoe UI"/>
          <w:b/>
          <w:sz w:val="22"/>
          <w:szCs w:val="22"/>
          <w:lang w:val="pt-BR"/>
        </w:rPr>
        <w:t>Engenheiro Independente</w:t>
      </w:r>
      <w:r w:rsidR="0036397D" w:rsidRPr="003D2494">
        <w:rPr>
          <w:rFonts w:ascii="Segoe UI" w:hAnsi="Segoe UI" w:cs="Segoe UI"/>
          <w:bCs/>
          <w:sz w:val="22"/>
          <w:szCs w:val="22"/>
          <w:lang w:val="pt-BR"/>
        </w:rPr>
        <w:t>“</w:t>
      </w:r>
      <w:r w:rsidR="00F42D76" w:rsidRPr="003D2494">
        <w:rPr>
          <w:rFonts w:ascii="Segoe UI" w:hAnsi="Segoe UI" w:cs="Segoe UI"/>
          <w:bCs/>
          <w:sz w:val="22"/>
          <w:szCs w:val="22"/>
          <w:lang w:val="pt-BR"/>
        </w:rPr>
        <w:t xml:space="preserve"> e </w:t>
      </w:r>
      <w:r w:rsidRPr="003D2494">
        <w:rPr>
          <w:rFonts w:ascii="Segoe UI" w:hAnsi="Segoe UI" w:cs="Segoe UI"/>
          <w:bCs/>
          <w:sz w:val="22"/>
          <w:szCs w:val="22"/>
          <w:lang w:val="pt-BR"/>
        </w:rPr>
        <w:t>“</w:t>
      </w:r>
      <w:r w:rsidRPr="003D2494">
        <w:rPr>
          <w:rFonts w:ascii="Segoe UI" w:hAnsi="Segoe UI" w:cs="Segoe UI"/>
          <w:b/>
          <w:sz w:val="22"/>
          <w:szCs w:val="22"/>
          <w:lang w:val="pt-BR"/>
        </w:rPr>
        <w:t>Declaração de Conclusão do Projeto</w:t>
      </w:r>
      <w:r w:rsidRPr="003D2494">
        <w:rPr>
          <w:rFonts w:ascii="Segoe UI" w:hAnsi="Segoe UI" w:cs="Segoe UI"/>
          <w:bCs/>
          <w:sz w:val="22"/>
          <w:szCs w:val="22"/>
          <w:lang w:val="pt-BR"/>
        </w:rPr>
        <w:t>”</w:t>
      </w:r>
      <w:r w:rsidR="00F42D76" w:rsidRPr="003D2494">
        <w:rPr>
          <w:rFonts w:ascii="Segoe UI" w:hAnsi="Segoe UI" w:cs="Segoe UI"/>
          <w:bCs/>
          <w:sz w:val="22"/>
          <w:szCs w:val="22"/>
          <w:lang w:val="pt-BR"/>
        </w:rPr>
        <w:t>, respectivamente</w:t>
      </w:r>
      <w:r w:rsidRPr="003D2494">
        <w:rPr>
          <w:rFonts w:ascii="Segoe UI" w:hAnsi="Segoe UI" w:cs="Segoe UI"/>
          <w:bCs/>
          <w:sz w:val="22"/>
          <w:szCs w:val="22"/>
          <w:lang w:val="pt-BR"/>
        </w:rPr>
        <w:t>).</w:t>
      </w:r>
      <w:bookmarkEnd w:id="297"/>
      <w:r w:rsidRPr="003D2494">
        <w:rPr>
          <w:rFonts w:ascii="Segoe UI" w:hAnsi="Segoe UI" w:cs="Segoe UI"/>
          <w:bCs/>
          <w:sz w:val="22"/>
          <w:szCs w:val="22"/>
          <w:lang w:val="pt-BR"/>
        </w:rPr>
        <w:t xml:space="preserve"> </w:t>
      </w:r>
    </w:p>
    <w:p w14:paraId="4CFAB458" w14:textId="34EC50CF" w:rsidR="00DE07B7" w:rsidRPr="003D2494" w:rsidRDefault="008E2F4E" w:rsidP="0067761C">
      <w:pPr>
        <w:pStyle w:val="Level3"/>
        <w:numPr>
          <w:ilvl w:val="0"/>
          <w:numId w:val="29"/>
        </w:numPr>
        <w:spacing w:after="240" w:line="320" w:lineRule="atLeast"/>
        <w:ind w:left="1701" w:hanging="992"/>
        <w:rPr>
          <w:rFonts w:ascii="Segoe UI" w:hAnsi="Segoe UI" w:cs="Segoe UI"/>
          <w:bCs/>
          <w:sz w:val="22"/>
          <w:szCs w:val="22"/>
          <w:lang w:val="pt-BR"/>
        </w:rPr>
      </w:pPr>
      <w:r w:rsidRPr="003D2494">
        <w:rPr>
          <w:rFonts w:ascii="Segoe UI" w:hAnsi="Segoe UI" w:cs="Segoe UI"/>
          <w:bCs/>
          <w:sz w:val="22"/>
          <w:szCs w:val="22"/>
          <w:lang w:val="pt-BR"/>
        </w:rPr>
        <w:t xml:space="preserve">Em até 10 (dez) dias </w:t>
      </w:r>
      <w:r w:rsidR="00E5246A" w:rsidRPr="003D2494">
        <w:rPr>
          <w:rFonts w:ascii="Segoe UI" w:hAnsi="Segoe UI" w:cs="Segoe UI"/>
          <w:bCs/>
          <w:sz w:val="22"/>
          <w:szCs w:val="22"/>
          <w:lang w:val="pt-BR"/>
        </w:rPr>
        <w:t>contados</w:t>
      </w:r>
      <w:r w:rsidRPr="003D2494">
        <w:rPr>
          <w:rFonts w:ascii="Segoe UI" w:hAnsi="Segoe UI" w:cs="Segoe UI"/>
          <w:bCs/>
          <w:sz w:val="22"/>
          <w:szCs w:val="22"/>
          <w:lang w:val="pt-BR"/>
        </w:rPr>
        <w:t xml:space="preserve"> do </w:t>
      </w:r>
      <w:r w:rsidR="00EF0D71" w:rsidRPr="003D2494">
        <w:rPr>
          <w:rFonts w:ascii="Segoe UI" w:hAnsi="Segoe UI" w:cs="Segoe UI"/>
          <w:bCs/>
          <w:sz w:val="22"/>
          <w:szCs w:val="22"/>
          <w:lang w:val="pt-BR"/>
        </w:rPr>
        <w:t xml:space="preserve">recebimento </w:t>
      </w:r>
      <w:r w:rsidRPr="003D2494">
        <w:rPr>
          <w:rFonts w:ascii="Segoe UI" w:hAnsi="Segoe UI" w:cs="Segoe UI"/>
          <w:bCs/>
          <w:sz w:val="22"/>
          <w:szCs w:val="22"/>
          <w:lang w:val="pt-BR"/>
        </w:rPr>
        <w:t xml:space="preserve">da Declaração de Conclusão do Projeto, o </w:t>
      </w:r>
      <w:r w:rsidR="00DE07B7" w:rsidRPr="003D2494">
        <w:rPr>
          <w:rFonts w:ascii="Segoe UI" w:hAnsi="Segoe UI" w:cs="Segoe UI"/>
          <w:bCs/>
          <w:sz w:val="22"/>
          <w:szCs w:val="22"/>
          <w:lang w:val="pt-BR"/>
        </w:rPr>
        <w:t xml:space="preserve">Agente Fiduciário enviará comunicação aos representantes legais da Emissora, se manifestando expressamente </w:t>
      </w:r>
      <w:r w:rsidR="00DE07B7" w:rsidRPr="003D2494">
        <w:rPr>
          <w:rFonts w:ascii="Segoe UI" w:hAnsi="Segoe UI" w:cs="Segoe UI"/>
          <w:bCs/>
          <w:sz w:val="22"/>
          <w:szCs w:val="22"/>
          <w:lang w:val="pt-BR"/>
        </w:rPr>
        <w:lastRenderedPageBreak/>
        <w:t xml:space="preserve">sobre a ocorrência do evento </w:t>
      </w:r>
      <w:r w:rsidR="009E436A" w:rsidRPr="003D2494">
        <w:rPr>
          <w:rFonts w:ascii="Segoe UI" w:hAnsi="Segoe UI" w:cs="Segoe UI"/>
          <w:bCs/>
          <w:sz w:val="22"/>
          <w:szCs w:val="22"/>
          <w:lang w:val="pt-BR"/>
        </w:rPr>
        <w:t xml:space="preserve">de </w:t>
      </w:r>
      <w:proofErr w:type="spellStart"/>
      <w:r w:rsidR="0011412C" w:rsidRPr="003D2494">
        <w:rPr>
          <w:rFonts w:ascii="Segoe UI" w:hAnsi="Segoe UI" w:cs="Segoe UI"/>
          <w:bCs/>
          <w:i/>
          <w:iCs/>
          <w:sz w:val="22"/>
          <w:szCs w:val="22"/>
          <w:lang w:val="pt-BR"/>
        </w:rPr>
        <w:t>Completion</w:t>
      </w:r>
      <w:proofErr w:type="spellEnd"/>
      <w:r w:rsidR="0011412C" w:rsidRPr="003D2494">
        <w:rPr>
          <w:rFonts w:ascii="Segoe UI" w:hAnsi="Segoe UI" w:cs="Segoe UI"/>
          <w:bCs/>
          <w:sz w:val="22"/>
          <w:szCs w:val="22"/>
          <w:lang w:val="pt-BR"/>
        </w:rPr>
        <w:t xml:space="preserve"> Financeiro</w:t>
      </w:r>
      <w:r w:rsidR="00DE07B7" w:rsidRPr="003D2494">
        <w:rPr>
          <w:rFonts w:ascii="Segoe UI" w:hAnsi="Segoe UI" w:cs="Segoe UI"/>
          <w:bCs/>
          <w:sz w:val="22"/>
          <w:szCs w:val="22"/>
          <w:lang w:val="pt-BR"/>
        </w:rPr>
        <w:t xml:space="preserve">. A data </w:t>
      </w:r>
      <w:r w:rsidR="00C960FE" w:rsidRPr="003D2494">
        <w:rPr>
          <w:rFonts w:ascii="Segoe UI" w:hAnsi="Segoe UI" w:cs="Segoe UI"/>
          <w:bCs/>
          <w:sz w:val="22"/>
          <w:szCs w:val="22"/>
          <w:lang w:val="pt-BR"/>
        </w:rPr>
        <w:t xml:space="preserve">do </w:t>
      </w:r>
      <w:proofErr w:type="spellStart"/>
      <w:r w:rsidR="00C960FE" w:rsidRPr="003D2494">
        <w:rPr>
          <w:rFonts w:ascii="Segoe UI" w:hAnsi="Segoe UI" w:cs="Segoe UI"/>
          <w:bCs/>
          <w:i/>
          <w:iCs/>
          <w:sz w:val="22"/>
          <w:szCs w:val="22"/>
          <w:lang w:val="pt-BR"/>
        </w:rPr>
        <w:t>Completion</w:t>
      </w:r>
      <w:proofErr w:type="spellEnd"/>
      <w:r w:rsidR="00C960FE" w:rsidRPr="003D2494">
        <w:rPr>
          <w:rFonts w:ascii="Segoe UI" w:hAnsi="Segoe UI" w:cs="Segoe UI"/>
          <w:bCs/>
          <w:sz w:val="22"/>
          <w:szCs w:val="22"/>
          <w:lang w:val="pt-BR"/>
        </w:rPr>
        <w:t xml:space="preserve"> Financeiro</w:t>
      </w:r>
      <w:r w:rsidR="00C960FE" w:rsidRPr="003D2494" w:rsidDel="00C960FE">
        <w:rPr>
          <w:rFonts w:ascii="Segoe UI" w:hAnsi="Segoe UI" w:cs="Segoe UI"/>
          <w:bCs/>
          <w:sz w:val="22"/>
          <w:szCs w:val="22"/>
          <w:lang w:val="pt-BR"/>
        </w:rPr>
        <w:t xml:space="preserve"> </w:t>
      </w:r>
      <w:r w:rsidR="00DE07B7" w:rsidRPr="003D2494">
        <w:rPr>
          <w:rFonts w:ascii="Segoe UI" w:hAnsi="Segoe UI" w:cs="Segoe UI"/>
          <w:bCs/>
          <w:sz w:val="22"/>
          <w:szCs w:val="22"/>
          <w:lang w:val="pt-BR"/>
        </w:rPr>
        <w:t>deverá ser considerada como a data de emissão de referida manifestação pelo Agente Fiduciário</w:t>
      </w:r>
      <w:r w:rsidR="00FF1B86" w:rsidRPr="003D2494">
        <w:rPr>
          <w:rFonts w:ascii="Segoe UI" w:hAnsi="Segoe UI" w:cs="Segoe UI"/>
          <w:bCs/>
          <w:sz w:val="22"/>
          <w:szCs w:val="22"/>
          <w:lang w:val="pt-BR"/>
        </w:rPr>
        <w:t xml:space="preserve"> </w:t>
      </w:r>
      <w:r w:rsidR="00A341D5" w:rsidRPr="003D2494">
        <w:rPr>
          <w:rFonts w:ascii="Segoe UI" w:hAnsi="Segoe UI" w:cs="Segoe UI"/>
          <w:bCs/>
          <w:sz w:val="22"/>
          <w:szCs w:val="22"/>
          <w:lang w:val="pt-BR"/>
        </w:rPr>
        <w:t>(“</w:t>
      </w:r>
      <w:r w:rsidR="00A341D5" w:rsidRPr="003D2494">
        <w:rPr>
          <w:rFonts w:ascii="Segoe UI" w:hAnsi="Segoe UI" w:cs="Segoe UI"/>
          <w:b/>
          <w:sz w:val="22"/>
          <w:szCs w:val="22"/>
          <w:lang w:val="pt-BR"/>
        </w:rPr>
        <w:t>Data de Conclusão do Projeto</w:t>
      </w:r>
      <w:r w:rsidR="00A341D5" w:rsidRPr="003D2494">
        <w:rPr>
          <w:rFonts w:ascii="Segoe UI" w:hAnsi="Segoe UI" w:cs="Segoe UI"/>
          <w:bCs/>
          <w:sz w:val="22"/>
          <w:szCs w:val="22"/>
          <w:lang w:val="pt-BR"/>
        </w:rPr>
        <w:t>”)</w:t>
      </w:r>
      <w:r w:rsidR="00DE07B7" w:rsidRPr="003D2494">
        <w:rPr>
          <w:rFonts w:ascii="Segoe UI" w:hAnsi="Segoe UI" w:cs="Segoe UI"/>
          <w:bCs/>
          <w:sz w:val="22"/>
          <w:szCs w:val="22"/>
          <w:lang w:val="pt-BR"/>
        </w:rPr>
        <w:t xml:space="preserve">. </w:t>
      </w:r>
    </w:p>
    <w:p w14:paraId="63DB7DB8" w14:textId="57C039FD" w:rsidR="007B7AB5" w:rsidRPr="003D249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299" w:name="_Ref459627090"/>
      <w:bookmarkEnd w:id="298"/>
      <w:r w:rsidRPr="003D2494">
        <w:rPr>
          <w:rFonts w:ascii="Segoe UI" w:hAnsi="Segoe UI" w:cs="Segoe UI"/>
          <w:sz w:val="22"/>
          <w:szCs w:val="22"/>
          <w:lang w:val="pt-BR"/>
        </w:rPr>
        <w:t>A Remuneração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será calculada de forma exponencial e cumulativa </w:t>
      </w:r>
      <w:r w:rsidRPr="003D2494">
        <w:rPr>
          <w:rFonts w:ascii="Segoe UI" w:hAnsi="Segoe UI" w:cs="Segoe UI"/>
          <w:i/>
          <w:iCs/>
          <w:sz w:val="22"/>
          <w:szCs w:val="22"/>
          <w:lang w:val="pt-BR"/>
        </w:rPr>
        <w:t>pro rata temporis</w:t>
      </w:r>
      <w:r w:rsidRPr="003D2494">
        <w:rPr>
          <w:rFonts w:ascii="Segoe UI" w:hAnsi="Segoe UI" w:cs="Segoe UI"/>
          <w:sz w:val="22"/>
          <w:szCs w:val="22"/>
          <w:lang w:val="pt-BR"/>
        </w:rPr>
        <w:t xml:space="preserve"> por Dias Úteis decorridos, incidentes sobre o Valor Nominal Unitário</w:t>
      </w:r>
      <w:r w:rsidR="00E916A4" w:rsidRPr="003D2494">
        <w:rPr>
          <w:rFonts w:ascii="Segoe UI" w:hAnsi="Segoe UI" w:cs="Segoe UI"/>
          <w:sz w:val="22"/>
          <w:szCs w:val="22"/>
          <w:lang w:val="pt-BR"/>
        </w:rPr>
        <w:t xml:space="preserve"> Atualizado</w:t>
      </w:r>
      <w:r w:rsidR="00C23DED" w:rsidRPr="003D2494">
        <w:rPr>
          <w:rFonts w:ascii="Segoe UI" w:hAnsi="Segoe UI" w:cs="Segoe UI"/>
          <w:sz w:val="22"/>
          <w:szCs w:val="22"/>
          <w:lang w:val="pt-BR" w:eastAsia="pt-BR"/>
        </w:rPr>
        <w:t xml:space="preserve"> das Debêntures da Primeira Série</w:t>
      </w:r>
      <w:r w:rsidRPr="003D2494">
        <w:rPr>
          <w:rFonts w:ascii="Segoe UI" w:hAnsi="Segoe UI" w:cs="Segoe UI"/>
          <w:sz w:val="22"/>
          <w:szCs w:val="22"/>
          <w:lang w:val="pt-BR"/>
        </w:rPr>
        <w:t>, ou sobre o saldo do Valor Nominal Unitário</w:t>
      </w:r>
      <w:r w:rsidR="00E916A4" w:rsidRPr="003D2494">
        <w:rPr>
          <w:rFonts w:ascii="Segoe UI" w:hAnsi="Segoe UI" w:cs="Segoe UI"/>
          <w:sz w:val="22"/>
          <w:szCs w:val="22"/>
          <w:lang w:val="pt-BR"/>
        </w:rPr>
        <w:t xml:space="preserve"> Atualizado</w:t>
      </w:r>
      <w:r w:rsidR="00C23DED" w:rsidRPr="003D2494">
        <w:rPr>
          <w:rFonts w:ascii="Segoe UI" w:hAnsi="Segoe UI" w:cs="Segoe UI"/>
          <w:sz w:val="22"/>
          <w:szCs w:val="22"/>
          <w:lang w:val="pt-BR" w:eastAsia="pt-BR"/>
        </w:rPr>
        <w:t xml:space="preserve"> das Debêntures da Primeira Série</w:t>
      </w:r>
      <w:r w:rsidRPr="003D249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3D2494">
        <w:rPr>
          <w:rFonts w:ascii="Segoe UI" w:hAnsi="Segoe UI" w:cs="Segoe UI"/>
          <w:sz w:val="22"/>
          <w:szCs w:val="22"/>
          <w:lang w:val="pt-BR"/>
        </w:rPr>
        <w:t xml:space="preserve"> ou data de declaração de vencimento antecipado em decorrência de uma Hipótese de Vencimento Antecipado</w:t>
      </w:r>
      <w:r w:rsidR="00790070" w:rsidRPr="003D2494">
        <w:rPr>
          <w:rFonts w:ascii="Segoe UI" w:hAnsi="Segoe UI" w:cs="Segoe UI"/>
          <w:sz w:val="22"/>
          <w:szCs w:val="22"/>
          <w:lang w:val="pt-BR"/>
        </w:rPr>
        <w:t xml:space="preserve"> (conforme definido abaixo)</w:t>
      </w:r>
      <w:r w:rsidR="004D1F8E" w:rsidRPr="003D2494">
        <w:rPr>
          <w:rFonts w:ascii="Segoe UI" w:hAnsi="Segoe UI" w:cs="Segoe UI"/>
          <w:sz w:val="22"/>
          <w:szCs w:val="22"/>
          <w:lang w:val="pt-BR"/>
        </w:rPr>
        <w:t>, o que ocorrer primeiro</w:t>
      </w:r>
      <w:r w:rsidR="00AE0CEA" w:rsidRPr="003D2494">
        <w:rPr>
          <w:rFonts w:ascii="Segoe UI" w:hAnsi="Segoe UI" w:cs="Segoe UI"/>
          <w:sz w:val="22"/>
          <w:szCs w:val="22"/>
          <w:lang w:val="pt-BR"/>
        </w:rPr>
        <w:t xml:space="preserve"> (exclusive)</w:t>
      </w:r>
      <w:r w:rsidRPr="003D2494">
        <w:rPr>
          <w:rFonts w:ascii="Segoe UI" w:hAnsi="Segoe UI" w:cs="Segoe UI"/>
          <w:sz w:val="22"/>
          <w:szCs w:val="22"/>
          <w:lang w:val="pt-BR"/>
        </w:rPr>
        <w:t>. A Remuneração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será calculada de acordo com a seguinte fórmula:</w:t>
      </w:r>
      <w:r w:rsidR="00AA6059" w:rsidRPr="003D2494">
        <w:rPr>
          <w:rFonts w:ascii="Segoe UI" w:hAnsi="Segoe UI" w:cs="Segoe UI"/>
          <w:sz w:val="22"/>
          <w:szCs w:val="22"/>
          <w:lang w:val="pt-BR"/>
        </w:rPr>
        <w:t xml:space="preserve"> </w:t>
      </w:r>
    </w:p>
    <w:p w14:paraId="7672DD9F" w14:textId="77777777" w:rsidR="007B7AB5" w:rsidRPr="003D2494"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3D2494">
        <w:rPr>
          <w:rFonts w:ascii="Segoe UI" w:hAnsi="Segoe UI" w:cs="Segoe UI"/>
          <w:b/>
          <w:bCs/>
          <w:sz w:val="22"/>
          <w:szCs w:val="22"/>
          <w:lang w:val="pt-BR"/>
        </w:rPr>
        <w:t>J = VNe x (Fator Juros – 1)</w:t>
      </w:r>
    </w:p>
    <w:p w14:paraId="2FAD1E8A" w14:textId="77777777"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sz w:val="22"/>
          <w:szCs w:val="22"/>
          <w:lang w:val="pt-BR"/>
        </w:rPr>
        <w:t>onde:</w:t>
      </w:r>
    </w:p>
    <w:p w14:paraId="1F795EB0" w14:textId="4D3BBBB2"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 xml:space="preserve">J </w:t>
      </w:r>
      <w:r w:rsidRPr="003D2494">
        <w:rPr>
          <w:rFonts w:ascii="Segoe UI" w:hAnsi="Segoe UI" w:cs="Segoe UI"/>
          <w:sz w:val="22"/>
          <w:szCs w:val="22"/>
          <w:lang w:val="pt-BR"/>
        </w:rPr>
        <w:t xml:space="preserve">= valor </w:t>
      </w:r>
      <w:r w:rsidR="00AE0CEA" w:rsidRPr="003D2494">
        <w:rPr>
          <w:rFonts w:ascii="Segoe UI" w:hAnsi="Segoe UI" w:cs="Segoe UI"/>
          <w:sz w:val="22"/>
          <w:szCs w:val="22"/>
          <w:lang w:val="pt-BR"/>
        </w:rPr>
        <w:t xml:space="preserve">unitário </w:t>
      </w:r>
      <w:r w:rsidRPr="003D2494">
        <w:rPr>
          <w:rFonts w:ascii="Segoe UI" w:hAnsi="Segoe UI" w:cs="Segoe UI"/>
          <w:sz w:val="22"/>
          <w:szCs w:val="22"/>
          <w:lang w:val="pt-BR"/>
        </w:rPr>
        <w:t>da Remuneração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devida ao final do Período de Capitalização, calculado com 8 (oito) casas decimais, sem arredondamento;</w:t>
      </w:r>
    </w:p>
    <w:p w14:paraId="0E325584" w14:textId="5FF63D2A"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VNe</w:t>
      </w:r>
      <w:r w:rsidRPr="003D2494">
        <w:rPr>
          <w:rFonts w:ascii="Segoe UI" w:hAnsi="Segoe UI" w:cs="Segoe UI"/>
          <w:sz w:val="22"/>
          <w:szCs w:val="22"/>
          <w:lang w:val="pt-BR"/>
        </w:rPr>
        <w:t xml:space="preserve"> = Valor Nominal Unitário</w:t>
      </w:r>
      <w:r w:rsidR="00755912" w:rsidRPr="003D2494">
        <w:rPr>
          <w:rFonts w:ascii="Segoe UI" w:hAnsi="Segoe UI" w:cs="Segoe UI"/>
          <w:sz w:val="22"/>
          <w:szCs w:val="22"/>
          <w:lang w:val="pt-BR"/>
        </w:rPr>
        <w:t xml:space="preserve"> Atualizado</w:t>
      </w:r>
      <w:r w:rsidRPr="003D2494">
        <w:rPr>
          <w:rFonts w:ascii="Segoe UI" w:hAnsi="Segoe UI" w:cs="Segoe UI"/>
          <w:sz w:val="22"/>
          <w:szCs w:val="22"/>
          <w:lang w:val="pt-BR"/>
        </w:rPr>
        <w:t xml:space="preserve"> ou saldo do Valor Nominal Unitário</w:t>
      </w:r>
      <w:r w:rsidR="00755912" w:rsidRPr="003D2494">
        <w:rPr>
          <w:rFonts w:ascii="Segoe UI" w:hAnsi="Segoe UI" w:cs="Segoe UI"/>
          <w:sz w:val="22"/>
          <w:szCs w:val="22"/>
          <w:lang w:val="pt-BR"/>
        </w:rPr>
        <w:t xml:space="preserve"> Atualizado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informado/calculado com 8 (oito) casas decimais, sem arredondamento; e</w:t>
      </w:r>
    </w:p>
    <w:p w14:paraId="3C0758AF" w14:textId="0814AD3E"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 xml:space="preserve">Fator </w:t>
      </w:r>
      <w:r w:rsidR="001F63A0" w:rsidRPr="003D2494">
        <w:rPr>
          <w:rFonts w:ascii="Segoe UI" w:hAnsi="Segoe UI" w:cs="Segoe UI"/>
          <w:b/>
          <w:bCs/>
          <w:sz w:val="22"/>
          <w:szCs w:val="22"/>
          <w:lang w:val="pt-BR"/>
        </w:rPr>
        <w:t>Juros</w:t>
      </w:r>
      <w:r w:rsidR="00F2505E"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 fator de juros composto pelo parâmetro de flutuação acrescido de </w:t>
      </w:r>
      <w:r w:rsidRPr="003D2494">
        <w:rPr>
          <w:rFonts w:ascii="Segoe UI" w:hAnsi="Segoe UI" w:cs="Segoe UI"/>
          <w:i/>
          <w:iCs/>
          <w:sz w:val="22"/>
          <w:szCs w:val="22"/>
          <w:lang w:val="pt-BR"/>
        </w:rPr>
        <w:t>spread</w:t>
      </w:r>
      <w:r w:rsidRPr="003D2494">
        <w:rPr>
          <w:rFonts w:ascii="Segoe UI" w:hAnsi="Segoe UI" w:cs="Segoe UI"/>
          <w:sz w:val="22"/>
          <w:szCs w:val="22"/>
          <w:lang w:val="pt-BR"/>
        </w:rPr>
        <w:t xml:space="preserve"> calculado com 9 (nove) casas decimais, com arredondamento, apurado da seguinte forma:</w:t>
      </w:r>
    </w:p>
    <w:p w14:paraId="21682E86" w14:textId="1C46D188" w:rsidR="00E916A4"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3D249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3D249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3D249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3D2494">
        <w:rPr>
          <w:rFonts w:ascii="Segoe UI" w:hAnsi="Segoe UI" w:cs="Segoe UI"/>
          <w:sz w:val="22"/>
          <w:szCs w:val="22"/>
          <w:lang w:val="pt-BR"/>
        </w:rPr>
        <w:t>onde:</w:t>
      </w:r>
    </w:p>
    <w:p w14:paraId="63D3B47B" w14:textId="32CD6BC3" w:rsidR="00E916A4"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7971AEDB" w:rsidR="007B7AB5"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Spread</w:t>
      </w:r>
      <w:r w:rsidR="007B7AB5" w:rsidRPr="003D2494">
        <w:rPr>
          <w:rFonts w:ascii="Segoe UI" w:hAnsi="Segoe UI" w:cs="Segoe UI"/>
          <w:sz w:val="22"/>
          <w:szCs w:val="22"/>
          <w:lang w:val="pt-BR"/>
        </w:rPr>
        <w:t xml:space="preserve"> = </w:t>
      </w:r>
      <w:del w:id="300" w:author="Gisele Surkamp" w:date="2022-10-20T20:42:00Z">
        <w:r w:rsidR="001F63A0" w:rsidRPr="003D2494">
          <w:rPr>
            <w:rFonts w:ascii="Segoe UI" w:hAnsi="Segoe UI" w:cs="Segoe UI"/>
            <w:sz w:val="22"/>
            <w:szCs w:val="22"/>
            <w:lang w:val="pt-BR"/>
          </w:rPr>
          <w:delText>13,0000, e</w:delText>
        </w:r>
        <w:r w:rsidR="00FC6B0C" w:rsidRPr="003D2494">
          <w:rPr>
            <w:rFonts w:ascii="Segoe UI" w:hAnsi="Segoe UI" w:cs="Segoe UI"/>
            <w:sz w:val="22"/>
            <w:szCs w:val="22"/>
            <w:lang w:val="pt-BR"/>
          </w:rPr>
          <w:delText>,</w:delText>
        </w:r>
        <w:r w:rsidR="001F63A0" w:rsidRPr="003D2494">
          <w:rPr>
            <w:rFonts w:ascii="Segoe UI" w:hAnsi="Segoe UI" w:cs="Segoe UI"/>
            <w:sz w:val="22"/>
            <w:szCs w:val="22"/>
            <w:lang w:val="pt-BR"/>
          </w:rPr>
          <w:delText xml:space="preserve"> após </w:delText>
        </w:r>
        <w:r w:rsidR="00222384" w:rsidRPr="003D2494">
          <w:rPr>
            <w:rFonts w:ascii="Segoe UI" w:hAnsi="Segoe UI" w:cs="Segoe UI"/>
            <w:sz w:val="22"/>
            <w:szCs w:val="22"/>
            <w:lang w:val="pt-BR"/>
          </w:rPr>
          <w:delText>a Data de Conclusão do Projeto</w:delText>
        </w:r>
        <w:r w:rsidR="001F63A0" w:rsidRPr="003D2494">
          <w:rPr>
            <w:rFonts w:ascii="Segoe UI" w:hAnsi="Segoe UI" w:cs="Segoe UI"/>
            <w:sz w:val="22"/>
            <w:szCs w:val="22"/>
            <w:lang w:val="pt-BR"/>
          </w:rPr>
          <w:delText xml:space="preserve">, </w:delText>
        </w:r>
      </w:del>
      <w:r w:rsidR="00E21C97" w:rsidRPr="003D2494">
        <w:rPr>
          <w:rFonts w:ascii="Segoe UI" w:hAnsi="Segoe UI" w:cs="Segoe UI"/>
          <w:sz w:val="22"/>
          <w:szCs w:val="22"/>
          <w:lang w:val="pt-BR"/>
        </w:rPr>
        <w:t>10,0000</w:t>
      </w:r>
      <w:r w:rsidRPr="003D2494">
        <w:rPr>
          <w:rFonts w:ascii="Segoe UI" w:hAnsi="Segoe UI" w:cs="Segoe UI"/>
          <w:sz w:val="22"/>
          <w:szCs w:val="22"/>
          <w:lang w:val="pt-BR"/>
        </w:rPr>
        <w:t>;</w:t>
      </w:r>
    </w:p>
    <w:p w14:paraId="44D3440A" w14:textId="414659F9" w:rsidR="00E916A4"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lastRenderedPageBreak/>
        <w:t>DP</w:t>
      </w:r>
      <w:r w:rsidRPr="003D2494">
        <w:rPr>
          <w:rFonts w:ascii="Segoe UI" w:hAnsi="Segoe UI" w:cs="Segoe UI"/>
          <w:sz w:val="22"/>
          <w:szCs w:val="22"/>
          <w:lang w:val="pt-BR"/>
        </w:rPr>
        <w:t xml:space="preserve"> = número de Dias Úteis entre o último Período de Capitalização e a </w:t>
      </w:r>
      <w:r w:rsidR="00577166" w:rsidRPr="003D2494">
        <w:rPr>
          <w:rFonts w:ascii="Segoe UI" w:hAnsi="Segoe UI" w:cs="Segoe UI"/>
          <w:sz w:val="22"/>
          <w:szCs w:val="22"/>
          <w:lang w:val="pt-BR"/>
        </w:rPr>
        <w:t>data atual</w:t>
      </w:r>
      <w:r w:rsidRPr="003D2494">
        <w:rPr>
          <w:rFonts w:ascii="Segoe UI" w:hAnsi="Segoe UI" w:cs="Segoe UI"/>
          <w:sz w:val="22"/>
          <w:szCs w:val="22"/>
          <w:lang w:val="pt-BR"/>
        </w:rPr>
        <w:t>, sendo “DP” um número inteiro.</w:t>
      </w:r>
    </w:p>
    <w:p w14:paraId="75DA1B34" w14:textId="5DD24085" w:rsidR="00E916A4" w:rsidRPr="003D249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301" w:name="_Ref62664894"/>
      <w:r w:rsidRPr="003D2494">
        <w:rPr>
          <w:rFonts w:ascii="Segoe UI" w:hAnsi="Segoe UI" w:cs="Segoe UI"/>
          <w:sz w:val="22"/>
          <w:szCs w:val="22"/>
          <w:u w:val="single"/>
          <w:lang w:val="pt-BR"/>
        </w:rPr>
        <w:t>Remuneração das Debêntures da Segunda Série</w:t>
      </w:r>
      <w:r w:rsidRPr="003D2494">
        <w:rPr>
          <w:rFonts w:ascii="Segoe UI" w:hAnsi="Segoe UI" w:cs="Segoe UI"/>
          <w:sz w:val="22"/>
          <w:szCs w:val="22"/>
          <w:lang w:val="pt-BR"/>
        </w:rPr>
        <w:t xml:space="preserve">. Sobre o Valor Nominal Unitário Atualizado das Debêntures da </w:t>
      </w:r>
      <w:r w:rsidR="00FE50EF" w:rsidRPr="003D2494">
        <w:rPr>
          <w:rFonts w:ascii="Segoe UI" w:hAnsi="Segoe UI" w:cs="Segoe UI"/>
          <w:sz w:val="22"/>
          <w:szCs w:val="22"/>
          <w:lang w:val="pt-BR"/>
        </w:rPr>
        <w:t>Segunda</w:t>
      </w:r>
      <w:r w:rsidRPr="003D2494">
        <w:rPr>
          <w:rFonts w:ascii="Segoe UI" w:hAnsi="Segoe UI" w:cs="Segoe UI"/>
          <w:sz w:val="22"/>
          <w:szCs w:val="22"/>
          <w:lang w:val="pt-BR"/>
        </w:rPr>
        <w:t xml:space="preserve"> Série </w:t>
      </w:r>
      <w:r w:rsidRPr="003D2494">
        <w:rPr>
          <w:rFonts w:ascii="Segoe UI" w:hAnsi="Segoe UI" w:cs="Segoe UI"/>
          <w:sz w:val="22"/>
          <w:szCs w:val="22"/>
          <w:lang w:val="pt-BR" w:eastAsia="pt-BR"/>
        </w:rPr>
        <w:t xml:space="preserve">ou saldo do Valor Nominal Unitário </w:t>
      </w:r>
      <w:r w:rsidRPr="003D2494">
        <w:rPr>
          <w:rFonts w:ascii="Segoe UI" w:hAnsi="Segoe UI" w:cs="Segoe UI"/>
          <w:sz w:val="22"/>
          <w:szCs w:val="22"/>
          <w:lang w:val="pt-BR"/>
        </w:rPr>
        <w:t>Atualizado</w:t>
      </w:r>
      <w:r w:rsidRPr="003D2494">
        <w:rPr>
          <w:rFonts w:ascii="Segoe UI" w:hAnsi="Segoe UI" w:cs="Segoe UI"/>
          <w:sz w:val="22"/>
          <w:szCs w:val="22"/>
          <w:lang w:val="pt-BR" w:eastAsia="pt-BR"/>
        </w:rPr>
        <w:t xml:space="preserve"> das Debêntures da </w:t>
      </w:r>
      <w:r w:rsidR="00FE50EF" w:rsidRPr="003D2494">
        <w:rPr>
          <w:rFonts w:ascii="Segoe UI" w:hAnsi="Segoe UI" w:cs="Segoe UI"/>
          <w:sz w:val="22"/>
          <w:szCs w:val="22"/>
          <w:lang w:val="pt-BR"/>
        </w:rPr>
        <w:t>Segunda</w:t>
      </w:r>
      <w:r w:rsidR="00FE50EF"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Série, conforme o caso,</w:t>
      </w:r>
      <w:r w:rsidRPr="003D2494">
        <w:rPr>
          <w:rFonts w:ascii="Segoe UI" w:hAnsi="Segoe UI" w:cs="Segoe UI"/>
          <w:sz w:val="22"/>
          <w:szCs w:val="22"/>
          <w:lang w:val="pt-BR"/>
        </w:rPr>
        <w:t xml:space="preserve"> incidirão juros remuneratórios prefixados correspondentes 19,</w:t>
      </w:r>
      <w:del w:id="302" w:author="Gisele Surkamp" w:date="2022-10-20T20:42:00Z">
        <w:r w:rsidRPr="003D2494">
          <w:rPr>
            <w:rFonts w:ascii="Segoe UI" w:hAnsi="Segoe UI" w:cs="Segoe UI"/>
            <w:sz w:val="22"/>
            <w:szCs w:val="22"/>
            <w:lang w:val="pt-BR"/>
          </w:rPr>
          <w:delText>0000</w:delText>
        </w:r>
      </w:del>
      <w:ins w:id="303" w:author="Gisele Surkamp" w:date="2022-10-20T20:42:00Z">
        <w:r w:rsidR="00EB4D28" w:rsidRPr="003D2494">
          <w:rPr>
            <w:rFonts w:ascii="Segoe UI" w:hAnsi="Segoe UI" w:cs="Segoe UI"/>
            <w:sz w:val="22"/>
            <w:szCs w:val="22"/>
            <w:lang w:val="pt-BR"/>
          </w:rPr>
          <w:t>7000</w:t>
        </w:r>
      </w:ins>
      <w:r w:rsidRPr="003D2494">
        <w:rPr>
          <w:rFonts w:ascii="Segoe UI" w:hAnsi="Segoe UI" w:cs="Segoe UI"/>
          <w:sz w:val="22"/>
          <w:szCs w:val="22"/>
          <w:lang w:val="pt-BR"/>
        </w:rPr>
        <w:t>% (dezenove inteiros</w:t>
      </w:r>
      <w:ins w:id="304" w:author="Gisele Surkamp" w:date="2022-10-20T20:42:00Z">
        <w:r w:rsidRPr="003D2494">
          <w:rPr>
            <w:rFonts w:ascii="Segoe UI" w:hAnsi="Segoe UI" w:cs="Segoe UI"/>
            <w:sz w:val="22"/>
            <w:szCs w:val="22"/>
            <w:lang w:val="pt-BR"/>
          </w:rPr>
          <w:t xml:space="preserve"> </w:t>
        </w:r>
        <w:r w:rsidR="00EB4D28" w:rsidRPr="003D2494">
          <w:rPr>
            <w:rFonts w:ascii="Segoe UI" w:hAnsi="Segoe UI" w:cs="Segoe UI"/>
            <w:sz w:val="22"/>
            <w:szCs w:val="22"/>
            <w:lang w:val="pt-BR"/>
          </w:rPr>
          <w:t xml:space="preserve">e setenta mil centésimos </w:t>
        </w:r>
        <w:r w:rsidR="00E057BC" w:rsidRPr="003D2494">
          <w:rPr>
            <w:rFonts w:ascii="Segoe UI" w:hAnsi="Segoe UI" w:cs="Segoe UI"/>
            <w:sz w:val="22"/>
            <w:szCs w:val="22"/>
            <w:lang w:val="pt-BR"/>
          </w:rPr>
          <w:t>de milésimos</w:t>
        </w:r>
      </w:ins>
      <w:r w:rsidR="00E057BC"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por cento) ao ano, base de 252 </w:t>
      </w:r>
      <w:r w:rsidR="002E5E0F" w:rsidRPr="003D2494">
        <w:rPr>
          <w:rFonts w:ascii="Segoe UI" w:hAnsi="Segoe UI" w:cs="Segoe UI"/>
          <w:sz w:val="22"/>
          <w:szCs w:val="22"/>
          <w:lang w:val="pt-BR"/>
        </w:rPr>
        <w:t xml:space="preserve">(duzentos e cinquenta e dois) </w:t>
      </w:r>
      <w:r w:rsidRPr="003D2494">
        <w:rPr>
          <w:rFonts w:ascii="Segoe UI" w:hAnsi="Segoe UI" w:cs="Segoe UI"/>
          <w:sz w:val="22"/>
          <w:szCs w:val="22"/>
          <w:lang w:val="pt-BR"/>
        </w:rPr>
        <w:t>Dias Úteis (“</w:t>
      </w:r>
      <w:r w:rsidRPr="003D2494">
        <w:rPr>
          <w:rFonts w:ascii="Segoe UI" w:hAnsi="Segoe UI" w:cs="Segoe UI"/>
          <w:b/>
          <w:bCs/>
          <w:sz w:val="22"/>
          <w:szCs w:val="22"/>
          <w:lang w:val="pt-BR"/>
        </w:rPr>
        <w:t xml:space="preserve">Remuneração das Debêntures da </w:t>
      </w:r>
      <w:r w:rsidR="003615B5" w:rsidRPr="003D2494">
        <w:rPr>
          <w:rFonts w:ascii="Segoe UI" w:hAnsi="Segoe UI" w:cs="Segoe UI"/>
          <w:b/>
          <w:bCs/>
          <w:sz w:val="22"/>
          <w:szCs w:val="22"/>
          <w:lang w:val="pt-BR"/>
        </w:rPr>
        <w:t>Segunda</w:t>
      </w:r>
      <w:r w:rsidRPr="003D2494">
        <w:rPr>
          <w:rFonts w:ascii="Segoe UI" w:hAnsi="Segoe UI" w:cs="Segoe UI"/>
          <w:b/>
          <w:bCs/>
          <w:sz w:val="22"/>
          <w:szCs w:val="22"/>
          <w:lang w:val="pt-BR"/>
        </w:rPr>
        <w:t xml:space="preserve"> Série</w:t>
      </w:r>
      <w:r w:rsidRPr="003D2494">
        <w:rPr>
          <w:rFonts w:ascii="Segoe UI" w:hAnsi="Segoe UI" w:cs="Segoe UI"/>
          <w:sz w:val="22"/>
          <w:szCs w:val="22"/>
          <w:lang w:val="pt-BR"/>
        </w:rPr>
        <w:t xml:space="preserve">”). </w:t>
      </w:r>
      <w:del w:id="305" w:author="Gisele Surkamp" w:date="2022-10-20T20:42:00Z">
        <w:r w:rsidR="008A3626" w:rsidRPr="003D2494">
          <w:rPr>
            <w:rFonts w:ascii="Segoe UI" w:hAnsi="Segoe UI" w:cs="Segoe UI"/>
            <w:sz w:val="22"/>
            <w:szCs w:val="22"/>
            <w:lang w:val="pt-BR"/>
          </w:rPr>
          <w:delText>A</w:delText>
        </w:r>
        <w:r w:rsidR="00E32C1F" w:rsidRPr="003D2494">
          <w:rPr>
            <w:rFonts w:ascii="Segoe UI" w:hAnsi="Segoe UI" w:cs="Segoe UI"/>
            <w:sz w:val="22"/>
            <w:szCs w:val="22"/>
            <w:lang w:val="pt-BR"/>
          </w:rPr>
          <w:delText xml:space="preserve">pós </w:delText>
        </w:r>
        <w:r w:rsidR="00B34EC2" w:rsidRPr="003D2494">
          <w:rPr>
            <w:rFonts w:ascii="Segoe UI" w:hAnsi="Segoe UI" w:cs="Segoe UI"/>
            <w:sz w:val="22"/>
            <w:szCs w:val="22"/>
            <w:lang w:val="pt-BR"/>
          </w:rPr>
          <w:delText xml:space="preserve">a </w:delText>
        </w:r>
        <w:r w:rsidR="00480171" w:rsidRPr="003D2494">
          <w:rPr>
            <w:rFonts w:ascii="Segoe UI" w:hAnsi="Segoe UI" w:cs="Segoe UI"/>
            <w:sz w:val="22"/>
            <w:szCs w:val="22"/>
            <w:lang w:val="pt-BR"/>
          </w:rPr>
          <w:delText>Data de Conclusão do Projeto</w:delText>
        </w:r>
        <w:r w:rsidR="00E32C1F" w:rsidRPr="003D2494">
          <w:rPr>
            <w:rFonts w:ascii="Segoe UI" w:hAnsi="Segoe UI" w:cs="Segoe UI"/>
            <w:sz w:val="22"/>
            <w:szCs w:val="22"/>
            <w:lang w:val="pt-BR"/>
          </w:rPr>
          <w:delText>,</w:delText>
        </w:r>
        <w:r w:rsidR="008A3626" w:rsidRPr="003D2494">
          <w:rPr>
            <w:rFonts w:ascii="Segoe UI" w:hAnsi="Segoe UI" w:cs="Segoe UI"/>
            <w:sz w:val="22"/>
            <w:szCs w:val="22"/>
            <w:lang w:val="pt-BR"/>
          </w:rPr>
          <w:delText xml:space="preserve"> </w:delText>
        </w:r>
        <w:r w:rsidR="00E32C1F" w:rsidRPr="003D2494">
          <w:rPr>
            <w:rFonts w:ascii="Segoe UI" w:hAnsi="Segoe UI" w:cs="Segoe UI"/>
            <w:sz w:val="22"/>
            <w:szCs w:val="22"/>
            <w:lang w:val="pt-BR"/>
          </w:rPr>
          <w:delText xml:space="preserve">a </w:delText>
        </w:r>
        <w:r w:rsidR="008A3626" w:rsidRPr="003D2494">
          <w:rPr>
            <w:rFonts w:ascii="Segoe UI" w:hAnsi="Segoe UI" w:cs="Segoe UI"/>
            <w:sz w:val="22"/>
            <w:szCs w:val="22"/>
            <w:lang w:val="pt-BR"/>
          </w:rPr>
          <w:delText xml:space="preserve">Remuneração das Debêntures da Segunda Série será </w:delText>
        </w:r>
        <w:r w:rsidR="00E32C1F" w:rsidRPr="003D2494">
          <w:rPr>
            <w:rFonts w:ascii="Segoe UI" w:hAnsi="Segoe UI" w:cs="Segoe UI"/>
            <w:sz w:val="22"/>
            <w:szCs w:val="22"/>
            <w:lang w:val="pt-BR"/>
          </w:rPr>
          <w:delText xml:space="preserve">ajustada, de forma que, sobre o Valor Nominal Unitário Atualizado das Debêntures da Segunda Série ou saldo do Valor Nominal Unitário Atualizado das Debêntures da Segunda Série, conforme o caso, incidirão juros remuneratórios prefixados correspondentes a </w:delText>
        </w:r>
        <w:r w:rsidR="008A3626" w:rsidRPr="003D2494">
          <w:rPr>
            <w:rFonts w:ascii="Segoe UI" w:hAnsi="Segoe UI" w:cs="Segoe UI"/>
            <w:sz w:val="22"/>
            <w:szCs w:val="22"/>
            <w:lang w:val="pt-BR"/>
          </w:rPr>
          <w:delText xml:space="preserve">16,0000% (dezesseis inteiros por cento) ao ano, base de 252 </w:delText>
        </w:r>
        <w:r w:rsidR="002E5E0F" w:rsidRPr="003D2494">
          <w:rPr>
            <w:rFonts w:ascii="Segoe UI" w:hAnsi="Segoe UI" w:cs="Segoe UI"/>
            <w:sz w:val="22"/>
            <w:szCs w:val="22"/>
            <w:lang w:val="pt-BR"/>
          </w:rPr>
          <w:delText xml:space="preserve">(duzentos e cinquenta e dois) </w:delText>
        </w:r>
        <w:r w:rsidR="008A3626" w:rsidRPr="003D2494">
          <w:rPr>
            <w:rFonts w:ascii="Segoe UI" w:hAnsi="Segoe UI" w:cs="Segoe UI"/>
            <w:sz w:val="22"/>
            <w:szCs w:val="22"/>
            <w:lang w:val="pt-BR"/>
          </w:rPr>
          <w:delText xml:space="preserve">Dias Úteis, </w:delText>
        </w:r>
        <w:r w:rsidR="0036397D" w:rsidRPr="003D2494">
          <w:rPr>
            <w:rFonts w:ascii="Segoe UI" w:hAnsi="Segoe UI" w:cs="Segoe UI"/>
            <w:sz w:val="22"/>
            <w:szCs w:val="22"/>
            <w:lang w:val="pt-BR"/>
          </w:rPr>
          <w:delText xml:space="preserve">a partir do </w:delText>
        </w:r>
        <w:r w:rsidR="00DA2F10" w:rsidRPr="003D2494">
          <w:rPr>
            <w:rFonts w:ascii="Segoe UI" w:hAnsi="Segoe UI" w:cs="Segoe UI"/>
            <w:sz w:val="22"/>
            <w:szCs w:val="22"/>
            <w:lang w:val="pt-BR"/>
          </w:rPr>
          <w:delText xml:space="preserve">primeiro </w:delText>
        </w:r>
        <w:r w:rsidR="0036397D" w:rsidRPr="003D2494">
          <w:rPr>
            <w:rFonts w:ascii="Segoe UI" w:hAnsi="Segoe UI" w:cs="Segoe UI"/>
            <w:sz w:val="22"/>
            <w:szCs w:val="22"/>
            <w:lang w:val="pt-BR"/>
          </w:rPr>
          <w:delText>Período de Capitalização imediatamente subsequente</w:delText>
        </w:r>
        <w:r w:rsidR="008A3626" w:rsidRPr="003D2494">
          <w:rPr>
            <w:rFonts w:ascii="Segoe UI" w:hAnsi="Segoe UI" w:cs="Segoe UI"/>
            <w:sz w:val="22"/>
            <w:szCs w:val="22"/>
            <w:lang w:val="pt-BR"/>
          </w:rPr>
          <w:delText xml:space="preserve">, inclusive, mantendo-se inalterados os demais termos e condições desta Escritura de Emissão, e comprometendo-se o Agente Fiduciário a comunicar a B3, </w:delText>
        </w:r>
        <w:r w:rsidR="00D71177" w:rsidRPr="003D2494">
          <w:rPr>
            <w:rFonts w:ascii="Segoe UI" w:hAnsi="Segoe UI" w:cs="Segoe UI"/>
            <w:sz w:val="22"/>
            <w:szCs w:val="22"/>
            <w:lang w:val="pt-BR"/>
          </w:rPr>
          <w:delText>com 3 (três) Dias Úteis de antecedência</w:delText>
        </w:r>
        <w:r w:rsidR="008A3626" w:rsidRPr="003D2494">
          <w:rPr>
            <w:rFonts w:ascii="Segoe UI" w:hAnsi="Segoe UI" w:cs="Segoe UI"/>
            <w:sz w:val="22"/>
            <w:szCs w:val="22"/>
            <w:lang w:val="pt-BR"/>
          </w:rPr>
          <w:delText>, para alteração do percentual independentemente de Assembleia Geral de Debenturistas ou alteração desta Escritura de Emissão.</w:delText>
        </w:r>
        <w:r w:rsidR="00205C20" w:rsidRPr="003D2494">
          <w:rPr>
            <w:rFonts w:ascii="Segoe UI" w:hAnsi="Segoe UI" w:cs="Segoe UI"/>
            <w:sz w:val="22"/>
            <w:szCs w:val="22"/>
            <w:lang w:val="pt-BR"/>
          </w:rPr>
          <w:delText xml:space="preserve"> [</w:delText>
        </w:r>
        <w:r w:rsidR="00205C20" w:rsidRPr="003D2494">
          <w:rPr>
            <w:rFonts w:ascii="Segoe UI" w:hAnsi="Segoe UI" w:cs="Segoe UI"/>
            <w:sz w:val="22"/>
            <w:szCs w:val="22"/>
            <w:highlight w:val="yellow"/>
            <w:lang w:val="pt-BR"/>
          </w:rPr>
          <w:delText>XPA: alterar para uma taxa fixa de IPCA + 19,7%</w:delText>
        </w:r>
        <w:r w:rsidR="00205C20" w:rsidRPr="003D2494">
          <w:rPr>
            <w:rFonts w:ascii="Segoe UI" w:hAnsi="Segoe UI" w:cs="Segoe UI"/>
            <w:sz w:val="22"/>
            <w:szCs w:val="22"/>
            <w:lang w:val="pt-BR"/>
          </w:rPr>
          <w:delText>]</w:delText>
        </w:r>
      </w:del>
    </w:p>
    <w:p w14:paraId="38A1170E" w14:textId="053E996A" w:rsidR="00E916A4" w:rsidRPr="003D249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Remuneração </w:t>
      </w:r>
      <w:r w:rsidR="00185B4B" w:rsidRPr="003D2494">
        <w:rPr>
          <w:rFonts w:ascii="Segoe UI" w:hAnsi="Segoe UI" w:cs="Segoe UI"/>
          <w:sz w:val="22"/>
          <w:szCs w:val="22"/>
          <w:lang w:val="pt-BR" w:eastAsia="pt-BR"/>
        </w:rPr>
        <w:t>das Debêntures da Segunda Série</w:t>
      </w:r>
      <w:r w:rsidR="00185B4B"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será calculada de forma exponencial e cumulativa </w:t>
      </w:r>
      <w:r w:rsidRPr="003D2494">
        <w:rPr>
          <w:rFonts w:ascii="Segoe UI" w:hAnsi="Segoe UI" w:cs="Segoe UI"/>
          <w:i/>
          <w:iCs/>
          <w:sz w:val="22"/>
          <w:szCs w:val="22"/>
          <w:lang w:val="pt-BR"/>
        </w:rPr>
        <w:t>pro rata temporis</w:t>
      </w:r>
      <w:r w:rsidRPr="003D2494">
        <w:rPr>
          <w:rFonts w:ascii="Segoe UI" w:hAnsi="Segoe UI" w:cs="Segoe UI"/>
          <w:sz w:val="22"/>
          <w:szCs w:val="22"/>
          <w:lang w:val="pt-BR"/>
        </w:rPr>
        <w:t xml:space="preserve"> por Dias Úteis decorridos, incidentes sobre o Valor Nominal Unitário</w:t>
      </w:r>
      <w:r w:rsidR="00185B4B" w:rsidRPr="003D2494">
        <w:rPr>
          <w:rFonts w:ascii="Segoe UI" w:hAnsi="Segoe UI" w:cs="Segoe UI"/>
          <w:sz w:val="22"/>
          <w:szCs w:val="22"/>
          <w:lang w:val="pt-BR"/>
        </w:rPr>
        <w:t xml:space="preserve"> </w:t>
      </w:r>
      <w:r w:rsidR="00C23DED" w:rsidRPr="003D2494">
        <w:rPr>
          <w:rFonts w:ascii="Segoe UI" w:hAnsi="Segoe UI" w:cs="Segoe UI"/>
          <w:sz w:val="22"/>
          <w:szCs w:val="22"/>
          <w:lang w:val="pt-BR"/>
        </w:rPr>
        <w:t xml:space="preserve">Atualizado </w:t>
      </w:r>
      <w:r w:rsidR="00185B4B" w:rsidRPr="003D2494">
        <w:rPr>
          <w:rFonts w:ascii="Segoe UI" w:hAnsi="Segoe UI" w:cs="Segoe UI"/>
          <w:sz w:val="22"/>
          <w:szCs w:val="22"/>
          <w:lang w:val="pt-BR" w:eastAsia="pt-BR"/>
        </w:rPr>
        <w:t>das Debêntures da Segunda Série</w:t>
      </w:r>
      <w:r w:rsidRPr="003D2494">
        <w:rPr>
          <w:rFonts w:ascii="Segoe UI" w:hAnsi="Segoe UI" w:cs="Segoe UI"/>
          <w:sz w:val="22"/>
          <w:szCs w:val="22"/>
          <w:lang w:val="pt-BR"/>
        </w:rPr>
        <w:t>, ou sobre o saldo do Valor Nominal Unitário</w:t>
      </w:r>
      <w:r w:rsidR="00C23DED" w:rsidRPr="003D2494">
        <w:rPr>
          <w:rFonts w:ascii="Segoe UI" w:hAnsi="Segoe UI" w:cs="Segoe UI"/>
          <w:sz w:val="22"/>
          <w:szCs w:val="22"/>
          <w:lang w:val="pt-BR"/>
        </w:rPr>
        <w:t xml:space="preserve"> Atualizado</w:t>
      </w:r>
      <w:r w:rsidR="00185B4B" w:rsidRPr="003D2494">
        <w:rPr>
          <w:rFonts w:ascii="Segoe UI" w:hAnsi="Segoe UI" w:cs="Segoe UI"/>
          <w:sz w:val="22"/>
          <w:szCs w:val="22"/>
          <w:lang w:val="pt-BR"/>
        </w:rPr>
        <w:t xml:space="preserve"> </w:t>
      </w:r>
      <w:r w:rsidR="00185B4B" w:rsidRPr="003D2494">
        <w:rPr>
          <w:rFonts w:ascii="Segoe UI" w:hAnsi="Segoe UI" w:cs="Segoe UI"/>
          <w:sz w:val="22"/>
          <w:szCs w:val="22"/>
          <w:lang w:val="pt-BR" w:eastAsia="pt-BR"/>
        </w:rPr>
        <w:t>das Debêntures da Segunda Série</w:t>
      </w:r>
      <w:r w:rsidRPr="003D249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3D2494">
        <w:rPr>
          <w:rFonts w:ascii="Segoe UI" w:hAnsi="Segoe UI" w:cs="Segoe UI"/>
          <w:sz w:val="22"/>
          <w:szCs w:val="22"/>
          <w:lang w:val="pt-BR"/>
        </w:rPr>
        <w:t xml:space="preserve"> </w:t>
      </w:r>
      <w:r w:rsidRPr="003D249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3D2494">
        <w:rPr>
          <w:rFonts w:ascii="Segoe UI" w:hAnsi="Segoe UI" w:cs="Segoe UI"/>
          <w:sz w:val="22"/>
          <w:szCs w:val="22"/>
          <w:lang w:val="pt-BR"/>
        </w:rPr>
        <w:t xml:space="preserve"> </w:t>
      </w:r>
    </w:p>
    <w:p w14:paraId="16FE35E0" w14:textId="77777777" w:rsidR="00E916A4" w:rsidRPr="003D2494" w:rsidRDefault="00E916A4" w:rsidP="00E916A4">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3D2494">
        <w:rPr>
          <w:rFonts w:ascii="Segoe UI" w:hAnsi="Segoe UI" w:cs="Segoe UI"/>
          <w:b/>
          <w:bCs/>
          <w:sz w:val="22"/>
          <w:szCs w:val="22"/>
          <w:lang w:val="pt-BR"/>
        </w:rPr>
        <w:t>J = VNe x (Fator Juros – 1)</w:t>
      </w:r>
    </w:p>
    <w:p w14:paraId="31659849" w14:textId="77777777"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sz w:val="22"/>
          <w:szCs w:val="22"/>
          <w:lang w:val="pt-BR"/>
        </w:rPr>
        <w:t>onde:</w:t>
      </w:r>
    </w:p>
    <w:p w14:paraId="218FEE0E" w14:textId="203496F3"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 xml:space="preserve">J </w:t>
      </w:r>
      <w:r w:rsidRPr="003D2494">
        <w:rPr>
          <w:rFonts w:ascii="Segoe UI" w:hAnsi="Segoe UI" w:cs="Segoe UI"/>
          <w:sz w:val="22"/>
          <w:szCs w:val="22"/>
          <w:lang w:val="pt-BR"/>
        </w:rPr>
        <w:t xml:space="preserve">= valor unitário da Remuneração </w:t>
      </w:r>
      <w:r w:rsidR="00FC01E6" w:rsidRPr="003D2494">
        <w:rPr>
          <w:rFonts w:ascii="Segoe UI" w:hAnsi="Segoe UI" w:cs="Segoe UI"/>
          <w:sz w:val="22"/>
          <w:szCs w:val="22"/>
          <w:lang w:val="pt-BR"/>
        </w:rPr>
        <w:t xml:space="preserve">das Debêntures da Segunda Série </w:t>
      </w:r>
      <w:r w:rsidRPr="003D2494">
        <w:rPr>
          <w:rFonts w:ascii="Segoe UI" w:hAnsi="Segoe UI" w:cs="Segoe UI"/>
          <w:sz w:val="22"/>
          <w:szCs w:val="22"/>
          <w:lang w:val="pt-BR"/>
        </w:rPr>
        <w:t>devida ao final do Período de Capitalização (conforme definido</w:t>
      </w:r>
      <w:r w:rsidR="001D7055" w:rsidRPr="003D2494">
        <w:rPr>
          <w:rFonts w:ascii="Segoe UI" w:hAnsi="Segoe UI" w:cs="Segoe UI"/>
          <w:sz w:val="22"/>
          <w:szCs w:val="22"/>
          <w:lang w:val="pt-BR"/>
        </w:rPr>
        <w:t xml:space="preserve"> abaixo</w:t>
      </w:r>
      <w:r w:rsidRPr="003D2494">
        <w:rPr>
          <w:rFonts w:ascii="Segoe UI" w:hAnsi="Segoe UI" w:cs="Segoe UI"/>
          <w:sz w:val="22"/>
          <w:szCs w:val="22"/>
          <w:lang w:val="pt-BR"/>
        </w:rPr>
        <w:t>), calculado com 8 (oito) casas decimais, sem arredondamento;</w:t>
      </w:r>
    </w:p>
    <w:p w14:paraId="29AC5825" w14:textId="4A3C38F3"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VNe</w:t>
      </w:r>
      <w:r w:rsidRPr="003D2494">
        <w:rPr>
          <w:rFonts w:ascii="Segoe UI" w:hAnsi="Segoe UI" w:cs="Segoe UI"/>
          <w:sz w:val="22"/>
          <w:szCs w:val="22"/>
          <w:lang w:val="pt-BR"/>
        </w:rPr>
        <w:t xml:space="preserve"> = Valor Nominal Unitário Atualizado ou saldo do Valor Nominal Unitário Atualizado</w:t>
      </w:r>
      <w:r w:rsidR="00FC01E6" w:rsidRPr="003D2494">
        <w:rPr>
          <w:rFonts w:ascii="Segoe UI" w:hAnsi="Segoe UI" w:cs="Segoe UI"/>
          <w:sz w:val="22"/>
          <w:szCs w:val="22"/>
          <w:lang w:val="pt-BR"/>
        </w:rPr>
        <w:t xml:space="preserve"> das Debêntures da Segunda Série</w:t>
      </w:r>
      <w:r w:rsidRPr="003D2494">
        <w:rPr>
          <w:rFonts w:ascii="Segoe UI" w:hAnsi="Segoe UI" w:cs="Segoe UI"/>
          <w:sz w:val="22"/>
          <w:szCs w:val="22"/>
          <w:lang w:val="pt-BR"/>
        </w:rPr>
        <w:t>, informado/calculado com 8 (oito) casas decimais, sem arredondamento; e</w:t>
      </w:r>
    </w:p>
    <w:p w14:paraId="53BE3ABD" w14:textId="5B99802C"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lastRenderedPageBreak/>
        <w:t xml:space="preserve">Fator </w:t>
      </w:r>
      <w:r w:rsidR="001F63A0" w:rsidRPr="003D2494">
        <w:rPr>
          <w:rFonts w:ascii="Segoe UI" w:hAnsi="Segoe UI" w:cs="Segoe UI"/>
          <w:b/>
          <w:bCs/>
          <w:sz w:val="22"/>
          <w:szCs w:val="22"/>
          <w:lang w:val="pt-BR"/>
        </w:rPr>
        <w:t>Juros</w:t>
      </w:r>
      <w:r w:rsidRPr="003D2494">
        <w:rPr>
          <w:rFonts w:ascii="Segoe UI" w:hAnsi="Segoe UI" w:cs="Segoe UI"/>
          <w:sz w:val="22"/>
          <w:szCs w:val="22"/>
          <w:lang w:val="pt-BR"/>
        </w:rPr>
        <w:t xml:space="preserve"> = fator de juros composto pelo parâmetro de flutuação acrescido de </w:t>
      </w:r>
      <w:r w:rsidRPr="003D2494">
        <w:rPr>
          <w:rFonts w:ascii="Segoe UI" w:hAnsi="Segoe UI" w:cs="Segoe UI"/>
          <w:i/>
          <w:iCs/>
          <w:sz w:val="22"/>
          <w:szCs w:val="22"/>
          <w:lang w:val="pt-BR"/>
        </w:rPr>
        <w:t>spread</w:t>
      </w:r>
      <w:r w:rsidRPr="003D2494">
        <w:rPr>
          <w:rFonts w:ascii="Segoe UI" w:hAnsi="Segoe UI" w:cs="Segoe UI"/>
          <w:sz w:val="22"/>
          <w:szCs w:val="22"/>
          <w:lang w:val="pt-BR"/>
        </w:rPr>
        <w:t xml:space="preserve"> calculado com 9 (nove) casas decimais, com arredondamento, apurado da seguinte forma:</w:t>
      </w:r>
    </w:p>
    <w:p w14:paraId="0D1542D0" w14:textId="77777777" w:rsidR="00E916A4" w:rsidRPr="003D249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3D249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3D2494">
        <w:rPr>
          <w:rFonts w:ascii="Segoe UI" w:hAnsi="Segoe UI" w:cs="Segoe UI"/>
          <w:sz w:val="22"/>
          <w:szCs w:val="22"/>
          <w:lang w:val="pt-BR"/>
        </w:rPr>
        <w:t>onde:</w:t>
      </w:r>
    </w:p>
    <w:p w14:paraId="2098A54A" w14:textId="77777777" w:rsidR="00222384" w:rsidRPr="003D249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66022826"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Spread</w:t>
      </w:r>
      <w:r w:rsidRPr="003D2494">
        <w:rPr>
          <w:rFonts w:ascii="Segoe UI" w:hAnsi="Segoe UI" w:cs="Segoe UI"/>
          <w:sz w:val="22"/>
          <w:szCs w:val="22"/>
          <w:lang w:val="pt-BR"/>
        </w:rPr>
        <w:t xml:space="preserve"> = </w:t>
      </w:r>
      <w:r w:rsidR="00E21C97" w:rsidRPr="003D2494">
        <w:rPr>
          <w:rFonts w:ascii="Segoe UI" w:hAnsi="Segoe UI" w:cs="Segoe UI"/>
          <w:sz w:val="22"/>
          <w:szCs w:val="22"/>
          <w:lang w:val="pt-BR"/>
        </w:rPr>
        <w:t>19,</w:t>
      </w:r>
      <w:del w:id="306" w:author="Gisele Surkamp" w:date="2022-10-20T20:42:00Z">
        <w:r w:rsidR="001F63A0" w:rsidRPr="003D2494">
          <w:rPr>
            <w:rFonts w:ascii="Segoe UI" w:hAnsi="Segoe UI" w:cs="Segoe UI"/>
            <w:sz w:val="22"/>
            <w:szCs w:val="22"/>
            <w:lang w:val="pt-BR"/>
          </w:rPr>
          <w:delText>0000, e</w:delText>
        </w:r>
        <w:r w:rsidR="00FC01E6" w:rsidRPr="003D2494">
          <w:rPr>
            <w:rFonts w:ascii="Segoe UI" w:hAnsi="Segoe UI" w:cs="Segoe UI"/>
            <w:sz w:val="22"/>
            <w:szCs w:val="22"/>
            <w:lang w:val="pt-BR"/>
          </w:rPr>
          <w:delText>,</w:delText>
        </w:r>
        <w:r w:rsidR="001F63A0" w:rsidRPr="003D2494">
          <w:rPr>
            <w:rFonts w:ascii="Segoe UI" w:hAnsi="Segoe UI" w:cs="Segoe UI"/>
            <w:sz w:val="22"/>
            <w:szCs w:val="22"/>
            <w:lang w:val="pt-BR"/>
          </w:rPr>
          <w:delText xml:space="preserve"> após </w:delText>
        </w:r>
        <w:r w:rsidR="009A0ABB" w:rsidRPr="003D2494">
          <w:rPr>
            <w:rFonts w:ascii="Segoe UI" w:hAnsi="Segoe UI" w:cs="Segoe UI"/>
            <w:sz w:val="22"/>
            <w:szCs w:val="22"/>
            <w:lang w:val="pt-BR"/>
          </w:rPr>
          <w:delText>a Data de Conclusão do Projeto</w:delText>
        </w:r>
        <w:r w:rsidR="001F63A0" w:rsidRPr="003D2494">
          <w:rPr>
            <w:rFonts w:ascii="Segoe UI" w:hAnsi="Segoe UI" w:cs="Segoe UI"/>
            <w:sz w:val="22"/>
            <w:szCs w:val="22"/>
            <w:lang w:val="pt-BR"/>
          </w:rPr>
          <w:delText>, 16,0000</w:delText>
        </w:r>
      </w:del>
      <w:ins w:id="307" w:author="Gisele Surkamp" w:date="2022-10-20T20:42:00Z">
        <w:r w:rsidR="00E21C97" w:rsidRPr="003D2494">
          <w:rPr>
            <w:rFonts w:ascii="Segoe UI" w:hAnsi="Segoe UI" w:cs="Segoe UI"/>
            <w:sz w:val="22"/>
            <w:szCs w:val="22"/>
            <w:lang w:val="pt-BR"/>
          </w:rPr>
          <w:t>7000</w:t>
        </w:r>
      </w:ins>
      <w:r w:rsidRPr="003D2494">
        <w:rPr>
          <w:rFonts w:ascii="Segoe UI" w:hAnsi="Segoe UI" w:cs="Segoe UI"/>
          <w:sz w:val="22"/>
          <w:szCs w:val="22"/>
          <w:lang w:val="pt-BR"/>
        </w:rPr>
        <w:t>;</w:t>
      </w:r>
    </w:p>
    <w:p w14:paraId="781CA6C2" w14:textId="4E03C130"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DP</w:t>
      </w:r>
      <w:r w:rsidRPr="003D2494">
        <w:rPr>
          <w:rFonts w:ascii="Segoe UI" w:hAnsi="Segoe UI" w:cs="Segoe UI"/>
          <w:sz w:val="22"/>
          <w:szCs w:val="22"/>
          <w:lang w:val="pt-BR"/>
        </w:rPr>
        <w:t xml:space="preserve"> = número de Dias Úteis entre o último Período de Capitalização e a </w:t>
      </w:r>
      <w:r w:rsidR="00577166" w:rsidRPr="003D2494">
        <w:rPr>
          <w:rFonts w:ascii="Segoe UI" w:hAnsi="Segoe UI" w:cs="Segoe UI"/>
          <w:sz w:val="22"/>
          <w:szCs w:val="22"/>
          <w:lang w:val="pt-BR"/>
        </w:rPr>
        <w:t>data atual</w:t>
      </w:r>
      <w:r w:rsidRPr="003D2494">
        <w:rPr>
          <w:rFonts w:ascii="Segoe UI" w:hAnsi="Segoe UI" w:cs="Segoe UI"/>
          <w:sz w:val="22"/>
          <w:szCs w:val="22"/>
          <w:lang w:val="pt-BR"/>
        </w:rPr>
        <w:t>, sendo “DP” um número inteiro.</w:t>
      </w:r>
    </w:p>
    <w:p w14:paraId="6475EB85" w14:textId="636D7F3D" w:rsidR="00E307FA" w:rsidRPr="003D249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08" w:name="_Ref110939164"/>
      <w:bookmarkEnd w:id="301"/>
      <w:r w:rsidRPr="003D2494">
        <w:rPr>
          <w:rFonts w:ascii="Segoe UI" w:hAnsi="Segoe UI" w:cs="Segoe UI"/>
          <w:sz w:val="22"/>
          <w:szCs w:val="22"/>
          <w:lang w:val="pt-BR"/>
        </w:rPr>
        <w:t xml:space="preserve">O período de capitalização </w:t>
      </w:r>
      <w:r w:rsidR="00240F0C" w:rsidRPr="003D2494">
        <w:rPr>
          <w:rFonts w:ascii="Segoe UI" w:hAnsi="Segoe UI" w:cs="Segoe UI"/>
          <w:sz w:val="22"/>
          <w:szCs w:val="22"/>
          <w:lang w:val="pt-BR"/>
        </w:rPr>
        <w:t>d</w:t>
      </w:r>
      <w:r w:rsidRPr="003D2494">
        <w:rPr>
          <w:rFonts w:ascii="Segoe UI" w:hAnsi="Segoe UI" w:cs="Segoe UI"/>
          <w:sz w:val="22"/>
          <w:szCs w:val="22"/>
          <w:lang w:val="pt-BR"/>
        </w:rPr>
        <w:t>a Remuneração (“</w:t>
      </w:r>
      <w:r w:rsidRPr="003D2494">
        <w:rPr>
          <w:rFonts w:ascii="Segoe UI" w:hAnsi="Segoe UI" w:cs="Segoe UI"/>
          <w:b/>
          <w:sz w:val="22"/>
          <w:szCs w:val="22"/>
          <w:lang w:val="pt-BR"/>
        </w:rPr>
        <w:t>Período de Capitalização</w:t>
      </w:r>
      <w:r w:rsidRPr="003D2494">
        <w:rPr>
          <w:rFonts w:ascii="Segoe UI" w:hAnsi="Segoe UI" w:cs="Segoe UI"/>
          <w:sz w:val="22"/>
          <w:szCs w:val="22"/>
          <w:lang w:val="pt-BR"/>
        </w:rPr>
        <w:t xml:space="preserve">”) é, para o primeiro </w:t>
      </w:r>
      <w:r w:rsidR="00240F0C" w:rsidRPr="003D2494">
        <w:rPr>
          <w:rFonts w:ascii="Segoe UI" w:hAnsi="Segoe UI" w:cs="Segoe UI"/>
          <w:sz w:val="22"/>
          <w:szCs w:val="22"/>
          <w:lang w:val="pt-BR"/>
        </w:rPr>
        <w:t xml:space="preserve">Período </w:t>
      </w:r>
      <w:r w:rsidRPr="003D2494">
        <w:rPr>
          <w:rFonts w:ascii="Segoe UI" w:hAnsi="Segoe UI" w:cs="Segoe UI"/>
          <w:sz w:val="22"/>
          <w:szCs w:val="22"/>
          <w:lang w:val="pt-BR"/>
        </w:rPr>
        <w:t xml:space="preserve">de </w:t>
      </w:r>
      <w:r w:rsidR="00240F0C" w:rsidRPr="003D2494">
        <w:rPr>
          <w:rFonts w:ascii="Segoe UI" w:hAnsi="Segoe UI" w:cs="Segoe UI"/>
          <w:sz w:val="22"/>
          <w:szCs w:val="22"/>
          <w:lang w:val="pt-BR"/>
        </w:rPr>
        <w:t>Capitalização</w:t>
      </w:r>
      <w:r w:rsidRPr="003D2494">
        <w:rPr>
          <w:rFonts w:ascii="Segoe UI" w:hAnsi="Segoe UI" w:cs="Segoe UI"/>
          <w:sz w:val="22"/>
          <w:szCs w:val="22"/>
          <w:lang w:val="pt-BR"/>
        </w:rPr>
        <w:t>, o intervalo de tempo que se inicia na Data de Início da Rentabilidade</w:t>
      </w:r>
      <w:r w:rsidR="005F7E85" w:rsidRPr="003D2494">
        <w:rPr>
          <w:rFonts w:ascii="Segoe UI" w:hAnsi="Segoe UI" w:cs="Segoe UI"/>
          <w:sz w:val="22"/>
          <w:szCs w:val="22"/>
          <w:lang w:val="pt-BR"/>
        </w:rPr>
        <w:t xml:space="preserve"> de cada Série</w:t>
      </w:r>
      <w:r w:rsidR="00FC01E6" w:rsidRPr="003D2494">
        <w:rPr>
          <w:rFonts w:ascii="Segoe UI" w:hAnsi="Segoe UI" w:cs="Segoe UI"/>
          <w:sz w:val="22"/>
          <w:szCs w:val="22"/>
          <w:lang w:val="pt-BR"/>
        </w:rPr>
        <w:t xml:space="preserve"> (</w:t>
      </w:r>
      <w:r w:rsidRPr="003D2494">
        <w:rPr>
          <w:rFonts w:ascii="Segoe UI" w:hAnsi="Segoe UI" w:cs="Segoe UI"/>
          <w:sz w:val="22"/>
          <w:szCs w:val="22"/>
          <w:lang w:val="pt-BR"/>
        </w:rPr>
        <w:t>inclusive</w:t>
      </w:r>
      <w:r w:rsidR="00FC01E6"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termina na primeira Data de </w:t>
      </w:r>
      <w:r w:rsidR="00856222" w:rsidRPr="003D2494">
        <w:rPr>
          <w:rFonts w:ascii="Segoe UI" w:hAnsi="Segoe UI" w:cs="Segoe UI"/>
          <w:sz w:val="22"/>
          <w:szCs w:val="22"/>
          <w:lang w:val="pt-BR"/>
        </w:rPr>
        <w:t>Incorporação (conforme definido abaixo)</w:t>
      </w:r>
      <w:r w:rsidR="00FC01E6" w:rsidRPr="003D2494">
        <w:rPr>
          <w:rFonts w:ascii="Segoe UI" w:hAnsi="Segoe UI" w:cs="Segoe UI"/>
          <w:sz w:val="22"/>
          <w:szCs w:val="22"/>
          <w:lang w:val="pt-BR"/>
        </w:rPr>
        <w:t xml:space="preserve"> (</w:t>
      </w:r>
      <w:r w:rsidRPr="003D2494">
        <w:rPr>
          <w:rFonts w:ascii="Segoe UI" w:hAnsi="Segoe UI" w:cs="Segoe UI"/>
          <w:sz w:val="22"/>
          <w:szCs w:val="22"/>
          <w:lang w:val="pt-BR"/>
        </w:rPr>
        <w:t>exclusive</w:t>
      </w:r>
      <w:r w:rsidR="00FC01E6" w:rsidRPr="003D2494">
        <w:rPr>
          <w:rFonts w:ascii="Segoe UI" w:hAnsi="Segoe UI" w:cs="Segoe UI"/>
          <w:sz w:val="22"/>
          <w:szCs w:val="22"/>
          <w:lang w:val="pt-BR"/>
        </w:rPr>
        <w:t>);</w:t>
      </w:r>
      <w:r w:rsidRPr="003D2494">
        <w:rPr>
          <w:rFonts w:ascii="Segoe UI" w:hAnsi="Segoe UI" w:cs="Segoe UI"/>
          <w:sz w:val="22"/>
          <w:szCs w:val="22"/>
          <w:lang w:val="pt-BR"/>
        </w:rPr>
        <w:t xml:space="preserve"> </w:t>
      </w:r>
      <w:r w:rsidR="00856222" w:rsidRPr="003D2494">
        <w:rPr>
          <w:rFonts w:ascii="Segoe UI" w:hAnsi="Segoe UI" w:cs="Segoe UI"/>
          <w:sz w:val="22"/>
          <w:szCs w:val="22"/>
          <w:lang w:val="pt-BR"/>
        </w:rPr>
        <w:t>para o Período de Capitalização subsequente, o intervalo de tempo que se inicia na Data de Incorporação até a primeira Data de Pagamento da Remuneração de cada Série</w:t>
      </w:r>
      <w:r w:rsidR="00FC01E6" w:rsidRPr="003D2494">
        <w:rPr>
          <w:rFonts w:ascii="Segoe UI" w:hAnsi="Segoe UI" w:cs="Segoe UI"/>
          <w:sz w:val="22"/>
          <w:szCs w:val="22"/>
          <w:lang w:val="pt-BR"/>
        </w:rPr>
        <w:t>;</w:t>
      </w:r>
      <w:r w:rsidR="00856222"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para os demais </w:t>
      </w:r>
      <w:r w:rsidR="00240F0C" w:rsidRPr="003D2494">
        <w:rPr>
          <w:rFonts w:ascii="Segoe UI" w:hAnsi="Segoe UI" w:cs="Segoe UI"/>
          <w:sz w:val="22"/>
          <w:szCs w:val="22"/>
          <w:lang w:val="pt-BR"/>
        </w:rPr>
        <w:t xml:space="preserve">Períodos </w:t>
      </w:r>
      <w:r w:rsidRPr="003D2494">
        <w:rPr>
          <w:rFonts w:ascii="Segoe UI" w:hAnsi="Segoe UI" w:cs="Segoe UI"/>
          <w:sz w:val="22"/>
          <w:szCs w:val="22"/>
          <w:lang w:val="pt-BR"/>
        </w:rPr>
        <w:t xml:space="preserve">de </w:t>
      </w:r>
      <w:r w:rsidR="00240F0C" w:rsidRPr="003D2494">
        <w:rPr>
          <w:rFonts w:ascii="Segoe UI" w:hAnsi="Segoe UI" w:cs="Segoe UI"/>
          <w:sz w:val="22"/>
          <w:szCs w:val="22"/>
          <w:lang w:val="pt-BR"/>
        </w:rPr>
        <w:t>Capitalização</w:t>
      </w:r>
      <w:r w:rsidRPr="003D2494">
        <w:rPr>
          <w:rFonts w:ascii="Segoe UI" w:hAnsi="Segoe UI" w:cs="Segoe UI"/>
          <w:sz w:val="22"/>
          <w:szCs w:val="22"/>
          <w:lang w:val="pt-BR"/>
        </w:rPr>
        <w:t xml:space="preserve">, o intervalo de tempo que se inicia na Data de Pagamento da Remuneração </w:t>
      </w:r>
      <w:r w:rsidR="005F7E85" w:rsidRPr="003D2494">
        <w:rPr>
          <w:rFonts w:ascii="Segoe UI" w:hAnsi="Segoe UI" w:cs="Segoe UI"/>
          <w:sz w:val="22"/>
          <w:szCs w:val="22"/>
          <w:lang w:val="pt-BR"/>
        </w:rPr>
        <w:t>de cada Série imediatamente anterior</w:t>
      </w:r>
      <w:r w:rsidR="00FC01E6" w:rsidRPr="003D2494">
        <w:rPr>
          <w:rFonts w:ascii="Segoe UI" w:hAnsi="Segoe UI" w:cs="Segoe UI"/>
          <w:sz w:val="22"/>
          <w:szCs w:val="22"/>
          <w:lang w:val="pt-BR"/>
        </w:rPr>
        <w:t xml:space="preserve"> (inclusive)</w:t>
      </w:r>
      <w:r w:rsidR="005F7E85" w:rsidRPr="003D2494">
        <w:rPr>
          <w:rFonts w:ascii="Segoe UI" w:hAnsi="Segoe UI" w:cs="Segoe UI"/>
          <w:sz w:val="22"/>
          <w:szCs w:val="22"/>
          <w:lang w:val="pt-BR"/>
        </w:rPr>
        <w:t>, e termina na Data de Pagamento da Remuneração subsequente de cada Série</w:t>
      </w:r>
      <w:r w:rsidR="00FC01E6" w:rsidRPr="003D2494">
        <w:rPr>
          <w:rFonts w:ascii="Segoe UI" w:hAnsi="Segoe UI" w:cs="Segoe UI"/>
          <w:sz w:val="22"/>
          <w:szCs w:val="22"/>
          <w:lang w:val="pt-BR"/>
        </w:rPr>
        <w:t xml:space="preserve"> (exclusive)</w:t>
      </w:r>
      <w:r w:rsidR="005F7E85" w:rsidRPr="003D2494">
        <w:rPr>
          <w:rFonts w:ascii="Segoe UI" w:hAnsi="Segoe UI" w:cs="Segoe UI"/>
          <w:sz w:val="22"/>
          <w:szCs w:val="22"/>
          <w:lang w:val="pt-BR"/>
        </w:rPr>
        <w:t xml:space="preserve">. Cada Período de Capitalização sucede o anterior sem solução de continuidade, até a </w:t>
      </w:r>
      <w:bookmarkEnd w:id="308"/>
      <w:r w:rsidR="00A3699F" w:rsidRPr="003D2494">
        <w:rPr>
          <w:rFonts w:ascii="Segoe UI" w:hAnsi="Segoe UI" w:cs="Segoe UI"/>
          <w:sz w:val="22"/>
          <w:szCs w:val="22"/>
          <w:lang w:val="pt-BR"/>
        </w:rPr>
        <w:t>Data de Vencimento</w:t>
      </w:r>
      <w:r w:rsidR="00856222" w:rsidRPr="003D2494">
        <w:rPr>
          <w:rFonts w:ascii="Segoe UI" w:hAnsi="Segoe UI" w:cs="Segoe UI"/>
          <w:sz w:val="22"/>
          <w:szCs w:val="22"/>
          <w:lang w:val="pt-BR"/>
        </w:rPr>
        <w:t>.</w:t>
      </w:r>
    </w:p>
    <w:p w14:paraId="1AD947C0" w14:textId="01E705D7" w:rsidR="004A4AFA" w:rsidRPr="003D249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309" w:name="_Hlk68713572"/>
      <w:bookmarkStart w:id="310" w:name="_Ref110938206"/>
      <w:r w:rsidRPr="003D2494">
        <w:rPr>
          <w:rFonts w:ascii="Segoe UI" w:hAnsi="Segoe UI" w:cs="Segoe UI"/>
          <w:b/>
          <w:sz w:val="22"/>
          <w:szCs w:val="22"/>
          <w:lang w:val="pt-BR"/>
        </w:rPr>
        <w:t>Pagamento da Remuneração</w:t>
      </w:r>
      <w:bookmarkEnd w:id="309"/>
      <w:bookmarkEnd w:id="310"/>
    </w:p>
    <w:p w14:paraId="1CA262F3" w14:textId="5BD0C60D" w:rsidR="004A4AFA" w:rsidRPr="003D249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11" w:name="_Hlk68713583"/>
      <w:r w:rsidRPr="003D2494">
        <w:rPr>
          <w:rFonts w:ascii="Segoe UI" w:hAnsi="Segoe UI" w:cs="Segoe UI"/>
          <w:sz w:val="22"/>
          <w:szCs w:val="22"/>
          <w:u w:val="single"/>
          <w:lang w:val="pt-BR"/>
        </w:rPr>
        <w:t>Pagamento da Remuneração das Debêntures da Primeira Série</w:t>
      </w:r>
      <w:r w:rsidRPr="003D2494">
        <w:rPr>
          <w:rFonts w:ascii="Segoe UI" w:hAnsi="Segoe UI" w:cs="Segoe UI"/>
          <w:sz w:val="22"/>
          <w:szCs w:val="22"/>
          <w:lang w:val="pt-BR"/>
        </w:rPr>
        <w:t xml:space="preserve">. </w:t>
      </w:r>
      <w:r w:rsidR="00953E9C" w:rsidRPr="003D2494">
        <w:rPr>
          <w:rFonts w:ascii="Segoe UI" w:hAnsi="Segoe UI" w:cs="Segoe UI"/>
          <w:sz w:val="22"/>
          <w:szCs w:val="22"/>
          <w:lang w:val="pt-BR"/>
        </w:rPr>
        <w:t>Sem prejuízo dos pagamentos em decorrência de eventual vencimento antecipado das obrigações decorrentes das Debêntures</w:t>
      </w:r>
      <w:r w:rsidR="005B620E" w:rsidRPr="003D2494">
        <w:rPr>
          <w:rFonts w:ascii="Segoe UI" w:hAnsi="Segoe UI" w:cs="Segoe UI"/>
          <w:sz w:val="22"/>
          <w:szCs w:val="22"/>
          <w:lang w:val="pt-BR"/>
        </w:rPr>
        <w:t xml:space="preserve"> ou de Resgate Antecipado Facultativo</w:t>
      </w:r>
      <w:r w:rsidR="00A3699F" w:rsidRPr="003D2494">
        <w:rPr>
          <w:rFonts w:ascii="Segoe UI" w:hAnsi="Segoe UI" w:cs="Segoe UI"/>
          <w:sz w:val="22"/>
          <w:szCs w:val="22"/>
          <w:lang w:val="pt-BR"/>
        </w:rPr>
        <w:t xml:space="preserve"> da Primeira Série</w:t>
      </w:r>
      <w:r w:rsidR="00953E9C" w:rsidRPr="003D2494">
        <w:rPr>
          <w:rFonts w:ascii="Segoe UI" w:hAnsi="Segoe UI" w:cs="Segoe UI"/>
          <w:sz w:val="22"/>
          <w:szCs w:val="22"/>
          <w:lang w:val="pt-BR"/>
        </w:rPr>
        <w:t xml:space="preserve">, nos termos previstos nesta Escritura de Emissão, a Remuneração </w:t>
      </w:r>
      <w:r w:rsidR="00892D71" w:rsidRPr="003D2494">
        <w:rPr>
          <w:rFonts w:ascii="Segoe UI" w:hAnsi="Segoe UI" w:cs="Segoe UI"/>
          <w:sz w:val="22"/>
          <w:szCs w:val="22"/>
          <w:lang w:val="pt-BR"/>
        </w:rPr>
        <w:t xml:space="preserve">das Debêntures </w:t>
      </w:r>
      <w:r w:rsidR="00A3699F" w:rsidRPr="003D2494">
        <w:rPr>
          <w:rFonts w:ascii="Segoe UI" w:hAnsi="Segoe UI" w:cs="Segoe UI"/>
          <w:sz w:val="22"/>
          <w:szCs w:val="22"/>
          <w:lang w:val="pt-BR"/>
        </w:rPr>
        <w:t xml:space="preserve">da Primeira Série </w:t>
      </w:r>
      <w:r w:rsidR="00953E9C" w:rsidRPr="003D2494">
        <w:rPr>
          <w:rFonts w:ascii="Segoe UI" w:hAnsi="Segoe UI" w:cs="Segoe UI"/>
          <w:sz w:val="22"/>
          <w:szCs w:val="22"/>
          <w:lang w:val="pt-BR"/>
        </w:rPr>
        <w:t xml:space="preserve">será paga </w:t>
      </w:r>
      <w:r w:rsidR="009C7B24" w:rsidRPr="003D2494">
        <w:rPr>
          <w:rFonts w:ascii="Segoe UI" w:hAnsi="Segoe UI" w:cs="Segoe UI"/>
          <w:sz w:val="22"/>
          <w:szCs w:val="22"/>
          <w:lang w:val="pt-BR"/>
        </w:rPr>
        <w:t>mensalmente</w:t>
      </w:r>
      <w:r w:rsidR="00953E9C" w:rsidRPr="003D2494">
        <w:rPr>
          <w:rFonts w:ascii="Segoe UI" w:hAnsi="Segoe UI" w:cs="Segoe UI"/>
          <w:sz w:val="22"/>
          <w:szCs w:val="22"/>
          <w:lang w:val="pt-BR"/>
        </w:rPr>
        <w:t>, a partir da</w:t>
      </w:r>
      <w:r w:rsidR="00916462" w:rsidRPr="003D2494">
        <w:rPr>
          <w:rFonts w:ascii="Segoe UI" w:hAnsi="Segoe UI" w:cs="Segoe UI"/>
          <w:sz w:val="22"/>
          <w:szCs w:val="22"/>
          <w:lang w:val="pt-BR"/>
        </w:rPr>
        <w:t xml:space="preserve"> </w:t>
      </w:r>
      <w:r w:rsidR="00953E9C" w:rsidRPr="003D2494">
        <w:rPr>
          <w:rFonts w:ascii="Segoe UI" w:hAnsi="Segoe UI" w:cs="Segoe UI"/>
          <w:sz w:val="22"/>
          <w:szCs w:val="22"/>
          <w:lang w:val="pt-BR"/>
        </w:rPr>
        <w:t>Data de Emissão</w:t>
      </w:r>
      <w:r w:rsidR="00892D71" w:rsidRPr="003D2494">
        <w:rPr>
          <w:rFonts w:ascii="Segoe UI" w:hAnsi="Segoe UI" w:cs="Segoe UI"/>
          <w:sz w:val="22"/>
          <w:szCs w:val="22"/>
          <w:lang w:val="pt-BR"/>
        </w:rPr>
        <w:t xml:space="preserve"> das Debêntures</w:t>
      </w:r>
      <w:r w:rsidR="00953E9C" w:rsidRPr="003D2494">
        <w:rPr>
          <w:rFonts w:ascii="Segoe UI" w:hAnsi="Segoe UI" w:cs="Segoe UI"/>
          <w:sz w:val="22"/>
          <w:szCs w:val="22"/>
          <w:lang w:val="pt-BR"/>
        </w:rPr>
        <w:t xml:space="preserve">, sendo o primeiro pagamento devido em </w:t>
      </w:r>
      <w:r w:rsidR="00B12931" w:rsidRPr="003D2494">
        <w:rPr>
          <w:rFonts w:ascii="Segoe UI" w:hAnsi="Segoe UI" w:cs="Segoe UI"/>
          <w:sz w:val="22"/>
          <w:szCs w:val="22"/>
          <w:lang w:val="pt-BR"/>
        </w:rPr>
        <w:t xml:space="preserve">28 </w:t>
      </w:r>
      <w:r w:rsidR="00953E9C" w:rsidRPr="003D2494">
        <w:rPr>
          <w:rFonts w:ascii="Segoe UI" w:hAnsi="Segoe UI" w:cs="Segoe UI"/>
          <w:sz w:val="22"/>
          <w:szCs w:val="22"/>
          <w:lang w:val="pt-BR"/>
        </w:rPr>
        <w:t xml:space="preserve">de </w:t>
      </w:r>
      <w:r w:rsidR="00B12931" w:rsidRPr="003D2494">
        <w:rPr>
          <w:rFonts w:ascii="Segoe UI" w:hAnsi="Segoe UI" w:cs="Segoe UI"/>
          <w:sz w:val="22"/>
          <w:szCs w:val="22"/>
          <w:lang w:val="pt-BR"/>
        </w:rPr>
        <w:t xml:space="preserve">junho </w:t>
      </w:r>
      <w:r w:rsidR="00953E9C" w:rsidRPr="003D2494">
        <w:rPr>
          <w:rFonts w:ascii="Segoe UI" w:hAnsi="Segoe UI" w:cs="Segoe UI"/>
          <w:sz w:val="22"/>
          <w:szCs w:val="22"/>
          <w:lang w:val="pt-BR"/>
        </w:rPr>
        <w:t xml:space="preserve">de </w:t>
      </w:r>
      <w:r w:rsidR="004F0C37" w:rsidRPr="003D2494">
        <w:rPr>
          <w:rFonts w:ascii="Segoe UI" w:hAnsi="Segoe UI" w:cs="Segoe UI"/>
          <w:sz w:val="22"/>
          <w:szCs w:val="22"/>
          <w:lang w:val="pt-BR"/>
        </w:rPr>
        <w:t>2023</w:t>
      </w:r>
      <w:r w:rsidR="00953E9C" w:rsidRPr="003D2494">
        <w:rPr>
          <w:rFonts w:ascii="Segoe UI" w:hAnsi="Segoe UI" w:cs="Segoe UI"/>
          <w:sz w:val="22"/>
          <w:szCs w:val="22"/>
          <w:lang w:val="pt-BR"/>
        </w:rPr>
        <w:t>,</w:t>
      </w:r>
      <w:r w:rsidR="00201E05" w:rsidRPr="003D2494">
        <w:rPr>
          <w:rFonts w:ascii="Segoe UI" w:hAnsi="Segoe UI" w:cs="Segoe UI"/>
          <w:sz w:val="22"/>
          <w:szCs w:val="22"/>
          <w:lang w:val="pt-BR"/>
        </w:rPr>
        <w:t xml:space="preserve"> sendo que os juros relativos ao Período de Capitalização compreendido entre a Data de Início da Rentabilidade de cada Série e </w:t>
      </w:r>
      <w:r w:rsidR="007F616F" w:rsidRPr="003D2494">
        <w:rPr>
          <w:rFonts w:ascii="Segoe UI" w:hAnsi="Segoe UI" w:cs="Segoe UI"/>
          <w:sz w:val="22"/>
          <w:szCs w:val="22"/>
          <w:lang w:val="pt-BR"/>
        </w:rPr>
        <w:t xml:space="preserve">28 </w:t>
      </w:r>
      <w:r w:rsidR="00201E05"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maio </w:t>
      </w:r>
      <w:r w:rsidR="00201E05" w:rsidRPr="003D2494">
        <w:rPr>
          <w:rFonts w:ascii="Segoe UI" w:hAnsi="Segoe UI" w:cs="Segoe UI"/>
          <w:sz w:val="22"/>
          <w:szCs w:val="22"/>
          <w:lang w:val="pt-BR"/>
        </w:rPr>
        <w:t xml:space="preserve">de 2023 </w:t>
      </w:r>
      <w:r w:rsidR="000E2012" w:rsidRPr="003D2494">
        <w:rPr>
          <w:rFonts w:ascii="Segoe UI" w:hAnsi="Segoe UI" w:cs="Segoe UI"/>
          <w:sz w:val="22"/>
          <w:szCs w:val="22"/>
          <w:lang w:val="pt-BR"/>
        </w:rPr>
        <w:t>(“</w:t>
      </w:r>
      <w:r w:rsidR="000E2012" w:rsidRPr="003D2494">
        <w:rPr>
          <w:rFonts w:ascii="Segoe UI" w:hAnsi="Segoe UI" w:cs="Segoe UI"/>
          <w:b/>
          <w:bCs/>
          <w:sz w:val="22"/>
          <w:szCs w:val="22"/>
          <w:lang w:val="pt-BR"/>
        </w:rPr>
        <w:t>Data de Incorporação</w:t>
      </w:r>
      <w:r w:rsidR="000E2012" w:rsidRPr="003D2494">
        <w:rPr>
          <w:rFonts w:ascii="Segoe UI" w:hAnsi="Segoe UI" w:cs="Segoe UI"/>
          <w:sz w:val="22"/>
          <w:szCs w:val="22"/>
          <w:lang w:val="pt-BR"/>
        </w:rPr>
        <w:t xml:space="preserve">”) </w:t>
      </w:r>
      <w:r w:rsidR="00201E05" w:rsidRPr="003D2494">
        <w:rPr>
          <w:rFonts w:ascii="Segoe UI" w:hAnsi="Segoe UI" w:cs="Segoe UI"/>
          <w:sz w:val="22"/>
          <w:szCs w:val="22"/>
          <w:lang w:val="pt-BR"/>
        </w:rPr>
        <w:t>serão incorporados ao Valor Nominal Unitário</w:t>
      </w:r>
      <w:r w:rsidR="00453993" w:rsidRPr="003D2494">
        <w:rPr>
          <w:rFonts w:ascii="Segoe UI" w:hAnsi="Segoe UI" w:cs="Segoe UI"/>
          <w:sz w:val="22"/>
          <w:szCs w:val="22"/>
          <w:lang w:val="pt-BR"/>
        </w:rPr>
        <w:t xml:space="preserve"> Atualizado</w:t>
      </w:r>
      <w:r w:rsidR="00201E05" w:rsidRPr="003D2494">
        <w:rPr>
          <w:rFonts w:ascii="Segoe UI" w:hAnsi="Segoe UI" w:cs="Segoe UI"/>
          <w:sz w:val="22"/>
          <w:szCs w:val="22"/>
          <w:lang w:val="pt-BR"/>
        </w:rPr>
        <w:t xml:space="preserve"> ou saldo do Valor Nominal Unitário </w:t>
      </w:r>
      <w:r w:rsidR="00A3699F" w:rsidRPr="003D2494">
        <w:rPr>
          <w:rFonts w:ascii="Segoe UI" w:hAnsi="Segoe UI" w:cs="Segoe UI"/>
          <w:sz w:val="22"/>
          <w:szCs w:val="22"/>
          <w:lang w:val="pt-BR"/>
        </w:rPr>
        <w:t xml:space="preserve">Atualizado </w:t>
      </w:r>
      <w:r w:rsidR="00201E05" w:rsidRPr="003D2494">
        <w:rPr>
          <w:rFonts w:ascii="Segoe UI" w:hAnsi="Segoe UI" w:cs="Segoe UI"/>
          <w:sz w:val="22"/>
          <w:szCs w:val="22"/>
          <w:lang w:val="pt-BR"/>
        </w:rPr>
        <w:t>das Debêntures</w:t>
      </w:r>
      <w:r w:rsidR="00773AD3" w:rsidRPr="003D2494">
        <w:rPr>
          <w:rFonts w:ascii="Segoe UI" w:hAnsi="Segoe UI" w:cs="Segoe UI"/>
          <w:sz w:val="22"/>
          <w:szCs w:val="22"/>
          <w:lang w:val="pt-BR"/>
        </w:rPr>
        <w:t>, conforme o caso</w:t>
      </w:r>
      <w:r w:rsidR="00201E05" w:rsidRPr="003D2494">
        <w:rPr>
          <w:rFonts w:ascii="Segoe UI" w:hAnsi="Segoe UI" w:cs="Segoe UI"/>
          <w:sz w:val="22"/>
          <w:szCs w:val="22"/>
          <w:lang w:val="pt-BR"/>
        </w:rPr>
        <w:t>,</w:t>
      </w:r>
      <w:r w:rsidR="00953E9C" w:rsidRPr="003D2494">
        <w:rPr>
          <w:rFonts w:ascii="Segoe UI" w:hAnsi="Segoe UI" w:cs="Segoe UI"/>
          <w:sz w:val="22"/>
          <w:szCs w:val="22"/>
          <w:lang w:val="pt-BR"/>
        </w:rPr>
        <w:t xml:space="preserve"> e o último devido na Data de Vencimento</w:t>
      </w:r>
      <w:r w:rsidR="004A4AFA" w:rsidRPr="003D2494">
        <w:rPr>
          <w:rFonts w:ascii="Segoe UI" w:hAnsi="Segoe UI" w:cs="Segoe UI"/>
          <w:sz w:val="22"/>
          <w:szCs w:val="22"/>
          <w:lang w:val="pt-BR"/>
        </w:rPr>
        <w:t xml:space="preserve"> (cada uma, uma “</w:t>
      </w:r>
      <w:r w:rsidR="004A4AFA" w:rsidRPr="003D2494">
        <w:rPr>
          <w:rFonts w:ascii="Segoe UI" w:hAnsi="Segoe UI" w:cs="Segoe UI"/>
          <w:b/>
          <w:sz w:val="22"/>
          <w:szCs w:val="22"/>
          <w:lang w:val="pt-BR"/>
        </w:rPr>
        <w:t>Data de Pagamento da Remuneração</w:t>
      </w:r>
      <w:r w:rsidR="0066757F" w:rsidRPr="003D2494">
        <w:rPr>
          <w:rFonts w:ascii="Segoe UI" w:hAnsi="Segoe UI" w:cs="Segoe UI"/>
          <w:b/>
          <w:sz w:val="22"/>
          <w:szCs w:val="22"/>
          <w:lang w:val="pt-BR"/>
        </w:rPr>
        <w:t xml:space="preserve"> das Debêntures da Primeira Série</w:t>
      </w:r>
      <w:r w:rsidR="004A4AFA" w:rsidRPr="003D2494">
        <w:rPr>
          <w:rFonts w:ascii="Segoe UI" w:hAnsi="Segoe UI" w:cs="Segoe UI"/>
          <w:sz w:val="22"/>
          <w:szCs w:val="22"/>
          <w:lang w:val="pt-BR"/>
        </w:rPr>
        <w:t>”)</w:t>
      </w:r>
      <w:r w:rsidR="006B6B34" w:rsidRPr="003D2494">
        <w:rPr>
          <w:rFonts w:ascii="Segoe UI" w:hAnsi="Segoe UI" w:cs="Segoe UI"/>
          <w:sz w:val="22"/>
          <w:szCs w:val="22"/>
          <w:lang w:val="pt-BR"/>
        </w:rPr>
        <w:t>.</w:t>
      </w:r>
      <w:bookmarkEnd w:id="311"/>
      <w:r w:rsidR="00662625" w:rsidRPr="003D2494">
        <w:rPr>
          <w:rFonts w:ascii="Segoe UI" w:hAnsi="Segoe UI" w:cs="Segoe UI"/>
          <w:sz w:val="22"/>
          <w:szCs w:val="22"/>
          <w:lang w:val="pt-BR"/>
        </w:rPr>
        <w:t xml:space="preserve"> </w:t>
      </w:r>
    </w:p>
    <w:p w14:paraId="528B089A" w14:textId="20AA2A3E" w:rsidR="00E0710F" w:rsidRPr="003D2494" w:rsidRDefault="00E0710F" w:rsidP="00C0086E">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u w:val="single"/>
          <w:lang w:val="pt-BR"/>
        </w:rPr>
        <w:t>Pagamento da Remuneração das Debêntures da Segunda Série</w:t>
      </w:r>
      <w:r w:rsidRPr="003D2494">
        <w:rPr>
          <w:rFonts w:ascii="Segoe UI" w:hAnsi="Segoe UI" w:cs="Segoe UI"/>
          <w:sz w:val="22"/>
          <w:szCs w:val="22"/>
          <w:lang w:val="pt-BR"/>
        </w:rPr>
        <w:t xml:space="preserve">. Sem prejuízo dos pagamentos em decorrência de eventual vencimento antecipado </w:t>
      </w:r>
      <w:r w:rsidRPr="003D2494">
        <w:rPr>
          <w:rFonts w:ascii="Segoe UI" w:hAnsi="Segoe UI" w:cs="Segoe UI"/>
          <w:sz w:val="22"/>
          <w:szCs w:val="22"/>
          <w:lang w:val="pt-BR"/>
        </w:rPr>
        <w:lastRenderedPageBreak/>
        <w:t>das obrigações decorrentes das Debêntures</w:t>
      </w:r>
      <w:r w:rsidR="005B620E" w:rsidRPr="003D2494">
        <w:rPr>
          <w:rFonts w:ascii="Segoe UI" w:hAnsi="Segoe UI" w:cs="Segoe UI"/>
          <w:sz w:val="22"/>
          <w:szCs w:val="22"/>
          <w:lang w:val="pt-BR"/>
        </w:rPr>
        <w:t xml:space="preserve"> ou de Resgate Antecipado Facultativo</w:t>
      </w:r>
      <w:r w:rsidR="00A369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nos termos previstos nesta Escritura de Emissão, a Remuneração das Debêntures</w:t>
      </w:r>
      <w:r w:rsidR="00A369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xml:space="preserve"> será paga mensalmente, a partir da Data de Emissão das Debêntures, sendo o primeiro pagamento devido em </w:t>
      </w:r>
      <w:r w:rsidR="007F616F" w:rsidRPr="003D2494">
        <w:rPr>
          <w:rFonts w:ascii="Segoe UI" w:hAnsi="Segoe UI" w:cs="Segoe UI"/>
          <w:sz w:val="22"/>
          <w:szCs w:val="22"/>
          <w:lang w:val="pt-BR"/>
        </w:rPr>
        <w:t xml:space="preserve">28 </w:t>
      </w:r>
      <w:r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junho </w:t>
      </w:r>
      <w:r w:rsidRPr="003D2494">
        <w:rPr>
          <w:rFonts w:ascii="Segoe UI" w:hAnsi="Segoe UI" w:cs="Segoe UI"/>
          <w:sz w:val="22"/>
          <w:szCs w:val="22"/>
          <w:lang w:val="pt-BR"/>
        </w:rPr>
        <w:t xml:space="preserve">de 2023, </w:t>
      </w:r>
      <w:r w:rsidR="000E2012" w:rsidRPr="003D2494">
        <w:rPr>
          <w:rFonts w:ascii="Segoe UI" w:hAnsi="Segoe UI" w:cs="Segoe UI"/>
          <w:sz w:val="22"/>
          <w:szCs w:val="22"/>
          <w:lang w:val="pt-BR"/>
        </w:rPr>
        <w:t xml:space="preserve">sendo que os juros relativos ao Período de Capitalização compreendido entre a Data de Início da Rentabilidade de cada Série e </w:t>
      </w:r>
      <w:r w:rsidR="007F616F" w:rsidRPr="003D2494">
        <w:rPr>
          <w:rFonts w:ascii="Segoe UI" w:hAnsi="Segoe UI" w:cs="Segoe UI"/>
          <w:sz w:val="22"/>
          <w:szCs w:val="22"/>
          <w:lang w:val="pt-BR"/>
        </w:rPr>
        <w:t xml:space="preserve">28 </w:t>
      </w:r>
      <w:r w:rsidR="00453993"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maio </w:t>
      </w:r>
      <w:r w:rsidR="00453993" w:rsidRPr="003D2494">
        <w:rPr>
          <w:rFonts w:ascii="Segoe UI" w:hAnsi="Segoe UI" w:cs="Segoe UI"/>
          <w:sz w:val="22"/>
          <w:szCs w:val="22"/>
          <w:lang w:val="pt-BR"/>
        </w:rPr>
        <w:t>de 2023 (</w:t>
      </w:r>
      <w:r w:rsidR="000E2012" w:rsidRPr="003D2494">
        <w:rPr>
          <w:rFonts w:ascii="Segoe UI" w:hAnsi="Segoe UI" w:cs="Segoe UI"/>
          <w:sz w:val="22"/>
          <w:szCs w:val="22"/>
          <w:lang w:val="pt-BR"/>
        </w:rPr>
        <w:t>a Data de Incorporação</w:t>
      </w:r>
      <w:r w:rsidR="00453993" w:rsidRPr="003D2494">
        <w:rPr>
          <w:rFonts w:ascii="Segoe UI" w:hAnsi="Segoe UI" w:cs="Segoe UI"/>
          <w:sz w:val="22"/>
          <w:szCs w:val="22"/>
          <w:lang w:val="pt-BR"/>
        </w:rPr>
        <w:t>)</w:t>
      </w:r>
      <w:r w:rsidR="000E2012" w:rsidRPr="003D2494">
        <w:rPr>
          <w:rFonts w:ascii="Segoe UI" w:hAnsi="Segoe UI" w:cs="Segoe UI"/>
          <w:sz w:val="22"/>
          <w:szCs w:val="22"/>
          <w:lang w:val="pt-BR"/>
        </w:rPr>
        <w:t xml:space="preserve"> serão incorporados ao Valor Nominal Unitário</w:t>
      </w:r>
      <w:r w:rsidR="00453993" w:rsidRPr="003D2494">
        <w:rPr>
          <w:rFonts w:ascii="Segoe UI" w:hAnsi="Segoe UI" w:cs="Segoe UI"/>
          <w:sz w:val="22"/>
          <w:szCs w:val="22"/>
          <w:lang w:val="pt-BR"/>
        </w:rPr>
        <w:t xml:space="preserve"> Atualizado</w:t>
      </w:r>
      <w:r w:rsidR="000E2012" w:rsidRPr="003D2494">
        <w:rPr>
          <w:rFonts w:ascii="Segoe UI" w:hAnsi="Segoe UI" w:cs="Segoe UI"/>
          <w:sz w:val="22"/>
          <w:szCs w:val="22"/>
          <w:lang w:val="pt-BR"/>
        </w:rPr>
        <w:t xml:space="preserve"> ou saldo do Valor Nominal Unitário</w:t>
      </w:r>
      <w:r w:rsidR="00A3699F" w:rsidRPr="003D2494">
        <w:rPr>
          <w:rFonts w:ascii="Segoe UI" w:hAnsi="Segoe UI" w:cs="Segoe UI"/>
          <w:sz w:val="22"/>
          <w:szCs w:val="22"/>
          <w:lang w:val="pt-BR"/>
        </w:rPr>
        <w:t xml:space="preserve"> Atualizado</w:t>
      </w:r>
      <w:r w:rsidR="000E2012" w:rsidRPr="003D2494">
        <w:rPr>
          <w:rFonts w:ascii="Segoe UI" w:hAnsi="Segoe UI" w:cs="Segoe UI"/>
          <w:sz w:val="22"/>
          <w:szCs w:val="22"/>
          <w:lang w:val="pt-BR"/>
        </w:rPr>
        <w:t xml:space="preserve"> das Debêntures, conforme o caso, </w:t>
      </w:r>
      <w:r w:rsidRPr="003D2494">
        <w:rPr>
          <w:rFonts w:ascii="Segoe UI" w:hAnsi="Segoe UI" w:cs="Segoe UI"/>
          <w:sz w:val="22"/>
          <w:szCs w:val="22"/>
          <w:lang w:val="pt-BR"/>
        </w:rPr>
        <w:t>e o último devido na Data de Vencimento (cada uma, uma “</w:t>
      </w:r>
      <w:r w:rsidRPr="003D2494">
        <w:rPr>
          <w:rFonts w:ascii="Segoe UI" w:hAnsi="Segoe UI" w:cs="Segoe UI"/>
          <w:b/>
          <w:sz w:val="22"/>
          <w:szCs w:val="22"/>
          <w:lang w:val="pt-BR"/>
        </w:rPr>
        <w:t>Data de Pagamento da Remuneração</w:t>
      </w:r>
      <w:r w:rsidR="0066757F" w:rsidRPr="003D2494">
        <w:rPr>
          <w:rFonts w:ascii="Segoe UI" w:hAnsi="Segoe UI" w:cs="Segoe UI"/>
          <w:b/>
          <w:sz w:val="22"/>
          <w:szCs w:val="22"/>
          <w:lang w:val="pt-BR"/>
        </w:rPr>
        <w:t xml:space="preserve"> das Debêntures da Segunda Série</w:t>
      </w:r>
      <w:r w:rsidRPr="003D2494">
        <w:rPr>
          <w:rFonts w:ascii="Segoe UI" w:hAnsi="Segoe UI" w:cs="Segoe UI"/>
          <w:sz w:val="22"/>
          <w:szCs w:val="22"/>
          <w:lang w:val="pt-BR"/>
        </w:rPr>
        <w:t>”</w:t>
      </w:r>
      <w:r w:rsidR="00C401A8" w:rsidRPr="003D2494">
        <w:rPr>
          <w:rFonts w:ascii="Segoe UI" w:hAnsi="Segoe UI" w:cs="Segoe UI"/>
          <w:sz w:val="22"/>
          <w:szCs w:val="22"/>
          <w:lang w:val="pt-BR"/>
        </w:rPr>
        <w:t>, e quando referido em conjunto com</w:t>
      </w:r>
      <w:r w:rsidR="003E74B4" w:rsidRPr="003D2494">
        <w:rPr>
          <w:rFonts w:ascii="Segoe UI" w:hAnsi="Segoe UI" w:cs="Segoe UI"/>
          <w:b/>
          <w:sz w:val="22"/>
          <w:szCs w:val="22"/>
          <w:lang w:val="pt-BR"/>
        </w:rPr>
        <w:t xml:space="preserve"> </w:t>
      </w:r>
      <w:r w:rsidR="003E74B4" w:rsidRPr="003D2494">
        <w:rPr>
          <w:rFonts w:ascii="Segoe UI" w:hAnsi="Segoe UI" w:cs="Segoe UI"/>
          <w:bCs/>
          <w:sz w:val="22"/>
          <w:szCs w:val="22"/>
          <w:lang w:val="pt-BR"/>
        </w:rPr>
        <w:t>Data de Pagamento da Remuneração das Debêntures da Primeira Série</w:t>
      </w:r>
      <w:r w:rsidR="003E74B4" w:rsidRPr="003D2494">
        <w:rPr>
          <w:rFonts w:ascii="Segoe UI" w:hAnsi="Segoe UI" w:cs="Segoe UI"/>
          <w:sz w:val="22"/>
          <w:szCs w:val="22"/>
          <w:lang w:val="pt-BR"/>
        </w:rPr>
        <w:t>,</w:t>
      </w:r>
      <w:r w:rsidR="00C401A8" w:rsidRPr="003D2494">
        <w:rPr>
          <w:rFonts w:ascii="Segoe UI" w:hAnsi="Segoe UI" w:cs="Segoe UI"/>
          <w:sz w:val="22"/>
          <w:szCs w:val="22"/>
          <w:lang w:val="pt-BR"/>
        </w:rPr>
        <w:t xml:space="preserve"> </w:t>
      </w:r>
      <w:r w:rsidR="003E74B4" w:rsidRPr="003D2494">
        <w:rPr>
          <w:rFonts w:ascii="Segoe UI" w:hAnsi="Segoe UI" w:cs="Segoe UI"/>
          <w:sz w:val="22"/>
          <w:szCs w:val="22"/>
          <w:lang w:val="pt-BR"/>
        </w:rPr>
        <w:t>“</w:t>
      </w:r>
      <w:r w:rsidR="00C401A8" w:rsidRPr="003D2494">
        <w:rPr>
          <w:rFonts w:ascii="Segoe UI" w:hAnsi="Segoe UI" w:cs="Segoe UI"/>
          <w:b/>
          <w:bCs/>
          <w:sz w:val="22"/>
          <w:szCs w:val="22"/>
          <w:lang w:val="pt-BR"/>
        </w:rPr>
        <w:t>Datas de Pagamento da Remuneração</w:t>
      </w:r>
      <w:r w:rsidR="003E74B4" w:rsidRPr="003D2494">
        <w:rPr>
          <w:rFonts w:ascii="Segoe UI" w:hAnsi="Segoe UI" w:cs="Segoe UI"/>
          <w:sz w:val="22"/>
          <w:szCs w:val="22"/>
          <w:lang w:val="pt-BR"/>
        </w:rPr>
        <w:t>”</w:t>
      </w:r>
      <w:r w:rsidRPr="003D2494">
        <w:rPr>
          <w:rFonts w:ascii="Segoe UI" w:hAnsi="Segoe UI" w:cs="Segoe UI"/>
          <w:sz w:val="22"/>
          <w:szCs w:val="22"/>
          <w:lang w:val="pt-BR"/>
        </w:rPr>
        <w:t>).</w:t>
      </w:r>
    </w:p>
    <w:p w14:paraId="1CBAC1B9" w14:textId="17806564" w:rsidR="0026577C" w:rsidRPr="003D249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Farão jus ao recebimento de qualquer valor devido aos Debenturistas nos termos desta Escritura de Emissão aqueles que forem Debenturistas no encerramento do Dia Útil imediatamente anterior à respectiva </w:t>
      </w:r>
      <w:r w:rsidR="00A3699F" w:rsidRPr="003D2494">
        <w:rPr>
          <w:rFonts w:ascii="Segoe UI" w:hAnsi="Segoe UI" w:cs="Segoe UI"/>
          <w:sz w:val="22"/>
          <w:szCs w:val="22"/>
          <w:lang w:val="pt-BR"/>
        </w:rPr>
        <w:t>Data de Pagamento da Remuneração</w:t>
      </w:r>
      <w:r w:rsidRPr="003D2494">
        <w:rPr>
          <w:rFonts w:ascii="Segoe UI" w:hAnsi="Segoe UI" w:cs="Segoe UI"/>
          <w:sz w:val="22"/>
          <w:szCs w:val="22"/>
          <w:lang w:val="pt-BR"/>
        </w:rPr>
        <w:t>.</w:t>
      </w:r>
    </w:p>
    <w:p w14:paraId="43A68796" w14:textId="34793731" w:rsidR="00082232" w:rsidRPr="003D249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312" w:name="_Hlk68713491"/>
      <w:bookmarkStart w:id="313" w:name="_Ref110937415"/>
      <w:r w:rsidRPr="003D2494">
        <w:rPr>
          <w:rFonts w:ascii="Segoe UI" w:hAnsi="Segoe UI" w:cs="Segoe UI"/>
          <w:b/>
          <w:sz w:val="22"/>
          <w:szCs w:val="22"/>
          <w:lang w:val="pt-BR"/>
        </w:rPr>
        <w:t xml:space="preserve">Amortização </w:t>
      </w:r>
      <w:r w:rsidR="0065478D" w:rsidRPr="003D2494">
        <w:rPr>
          <w:rFonts w:ascii="Segoe UI" w:hAnsi="Segoe UI" w:cs="Segoe UI"/>
          <w:b/>
          <w:sz w:val="22"/>
          <w:szCs w:val="22"/>
          <w:lang w:val="pt-BR"/>
        </w:rPr>
        <w:t>do Valor Nominal</w:t>
      </w:r>
      <w:r w:rsidR="009B638B" w:rsidRPr="003D2494">
        <w:rPr>
          <w:rFonts w:ascii="Segoe UI" w:hAnsi="Segoe UI" w:cs="Segoe UI"/>
          <w:b/>
          <w:sz w:val="22"/>
          <w:szCs w:val="22"/>
          <w:lang w:val="pt-BR"/>
        </w:rPr>
        <w:t xml:space="preserve"> Unitário</w:t>
      </w:r>
      <w:bookmarkEnd w:id="312"/>
      <w:r w:rsidR="00BA6225" w:rsidRPr="003D2494">
        <w:rPr>
          <w:rFonts w:ascii="Segoe UI" w:hAnsi="Segoe UI" w:cs="Segoe UI"/>
          <w:b/>
          <w:sz w:val="22"/>
          <w:szCs w:val="22"/>
          <w:lang w:val="pt-BR"/>
        </w:rPr>
        <w:t xml:space="preserve"> </w:t>
      </w:r>
      <w:bookmarkEnd w:id="313"/>
    </w:p>
    <w:p w14:paraId="1710F784" w14:textId="280F3A60" w:rsidR="0030447B" w:rsidRPr="003D249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314" w:name="_Ref110938131"/>
      <w:bookmarkStart w:id="315" w:name="_Ref115109112"/>
      <w:bookmarkStart w:id="316" w:name="_Hlk68713520"/>
      <w:bookmarkStart w:id="317" w:name="_Hlk72584400"/>
      <w:r w:rsidRPr="003D2494">
        <w:rPr>
          <w:rFonts w:ascii="Segoe UI" w:hAnsi="Segoe UI" w:cs="Segoe UI"/>
          <w:sz w:val="22"/>
          <w:szCs w:val="22"/>
          <w:u w:val="single"/>
          <w:lang w:val="pt-BR"/>
        </w:rPr>
        <w:t>Amortização do Valor Nominal Unitário da Primeira Série</w:t>
      </w:r>
      <w:r w:rsidRPr="003D2494">
        <w:rPr>
          <w:rFonts w:ascii="Segoe UI" w:hAnsi="Segoe UI" w:cs="Segoe UI"/>
          <w:sz w:val="22"/>
          <w:szCs w:val="22"/>
          <w:lang w:val="pt-BR"/>
        </w:rPr>
        <w:t xml:space="preserve">. O saldo do Valor Nominal Unitário </w:t>
      </w:r>
      <w:r w:rsidR="005E3552" w:rsidRPr="003D2494">
        <w:rPr>
          <w:rFonts w:ascii="Segoe UI" w:hAnsi="Segoe UI" w:cs="Segoe UI"/>
          <w:sz w:val="22"/>
          <w:szCs w:val="22"/>
          <w:lang w:val="pt-BR"/>
        </w:rPr>
        <w:t xml:space="preserve">Atualizado das Debêntures da Primeira Série </w:t>
      </w:r>
      <w:r w:rsidRPr="003D2494">
        <w:rPr>
          <w:rFonts w:ascii="Segoe UI" w:hAnsi="Segoe UI" w:cs="Segoe UI"/>
          <w:sz w:val="22"/>
          <w:szCs w:val="22"/>
          <w:lang w:val="pt-BR"/>
        </w:rPr>
        <w:t xml:space="preserve">será amortizado em parcelas </w:t>
      </w:r>
      <w:r w:rsidR="005E3552" w:rsidRPr="003D2494">
        <w:rPr>
          <w:rFonts w:ascii="Segoe UI" w:hAnsi="Segoe UI" w:cs="Segoe UI"/>
          <w:sz w:val="22"/>
          <w:szCs w:val="22"/>
          <w:lang w:val="pt-BR"/>
        </w:rPr>
        <w:t xml:space="preserve">mensais </w:t>
      </w:r>
      <w:r w:rsidRPr="003D2494">
        <w:rPr>
          <w:rFonts w:ascii="Segoe UI" w:hAnsi="Segoe UI" w:cs="Segoe UI"/>
          <w:sz w:val="22"/>
          <w:szCs w:val="22"/>
          <w:lang w:val="pt-BR"/>
        </w:rPr>
        <w:t xml:space="preserve">consecutivas, nas respectivas datas de amortização, devidas sempre no dia </w:t>
      </w:r>
      <w:r w:rsidR="007F616F" w:rsidRPr="003D2494">
        <w:rPr>
          <w:rFonts w:ascii="Segoe UI" w:hAnsi="Segoe UI" w:cs="Segoe UI"/>
          <w:sz w:val="22"/>
          <w:szCs w:val="22"/>
          <w:lang w:val="pt-BR"/>
        </w:rPr>
        <w:t xml:space="preserve">28 (vinte e oito) </w:t>
      </w:r>
      <w:r w:rsidR="005E3552" w:rsidRPr="003D2494">
        <w:rPr>
          <w:rFonts w:ascii="Segoe UI" w:hAnsi="Segoe UI" w:cs="Segoe UI"/>
          <w:sz w:val="22"/>
          <w:szCs w:val="22"/>
          <w:lang w:val="pt-BR"/>
        </w:rPr>
        <w:t>de cada mês</w:t>
      </w:r>
      <w:r w:rsidRPr="003D2494">
        <w:rPr>
          <w:rFonts w:ascii="Segoe UI" w:hAnsi="Segoe UI" w:cs="Segoe UI"/>
          <w:sz w:val="22"/>
          <w:szCs w:val="22"/>
          <w:lang w:val="pt-BR"/>
        </w:rPr>
        <w:t xml:space="preserve">, sendo que a primeira parcela será devida em </w:t>
      </w:r>
      <w:r w:rsidR="007F616F" w:rsidRPr="003D2494">
        <w:rPr>
          <w:rFonts w:ascii="Segoe UI" w:hAnsi="Segoe UI" w:cs="Segoe UI"/>
          <w:sz w:val="22"/>
          <w:szCs w:val="22"/>
          <w:lang w:val="pt-BR"/>
        </w:rPr>
        <w:t xml:space="preserve">28 </w:t>
      </w:r>
      <w:r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junho </w:t>
      </w:r>
      <w:r w:rsidRPr="003D2494">
        <w:rPr>
          <w:rFonts w:ascii="Segoe UI" w:hAnsi="Segoe UI" w:cs="Segoe UI"/>
          <w:sz w:val="22"/>
          <w:szCs w:val="22"/>
          <w:lang w:val="pt-BR"/>
        </w:rPr>
        <w:t>de 2023 e as demais parcelas serão devidas em cada uma das respectivas datas de amortização das Debêntures</w:t>
      </w:r>
      <w:r w:rsidR="00A3699F"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de acordo com as datas indicadas na 2ª (segunda) coluna da tabela abaixo (cada data de amortização das Debêntures</w:t>
      </w:r>
      <w:r w:rsidR="00A3699F"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uma “</w:t>
      </w:r>
      <w:r w:rsidRPr="003D2494">
        <w:rPr>
          <w:rFonts w:ascii="Segoe UI" w:hAnsi="Segoe UI" w:cs="Segoe UI"/>
          <w:b/>
          <w:sz w:val="22"/>
          <w:szCs w:val="22"/>
          <w:lang w:val="pt-BR"/>
        </w:rPr>
        <w:t>Data de Amortização das Debêntures da Primeira Série</w:t>
      </w:r>
      <w:r w:rsidRPr="003D2494">
        <w:rPr>
          <w:rFonts w:ascii="Segoe UI" w:hAnsi="Segoe UI" w:cs="Segoe UI"/>
          <w:sz w:val="22"/>
          <w:szCs w:val="22"/>
          <w:lang w:val="pt-BR"/>
        </w:rPr>
        <w:t>”) e percentuais previstos na 3ª (terceira) coluna da tabela a seguir:</w:t>
      </w:r>
      <w:bookmarkEnd w:id="314"/>
      <w:r w:rsidRPr="003D2494">
        <w:rPr>
          <w:rFonts w:ascii="Segoe UI" w:hAnsi="Segoe UI" w:cs="Segoe UI"/>
          <w:sz w:val="22"/>
          <w:szCs w:val="22"/>
          <w:lang w:val="pt-BR"/>
        </w:rPr>
        <w:t xml:space="preserve"> </w:t>
      </w:r>
      <w:bookmarkEnd w:id="315"/>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934"/>
        <w:gridCol w:w="3822"/>
      </w:tblGrid>
      <w:tr w:rsidR="0030447B" w:rsidRPr="00F174F5" w14:paraId="76727B1E" w14:textId="77777777" w:rsidTr="007A3D3E">
        <w:tc>
          <w:tcPr>
            <w:tcW w:w="1035" w:type="dxa"/>
            <w:vAlign w:val="center"/>
          </w:tcPr>
          <w:p w14:paraId="00F4499D" w14:textId="77777777" w:rsidR="0030447B" w:rsidRPr="003D2494" w:rsidRDefault="0030447B" w:rsidP="00917B23">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Parcela</w:t>
            </w:r>
          </w:p>
        </w:tc>
        <w:tc>
          <w:tcPr>
            <w:tcW w:w="2934" w:type="dxa"/>
            <w:vAlign w:val="bottom"/>
          </w:tcPr>
          <w:p w14:paraId="36B8CA87" w14:textId="77777777" w:rsidR="0030447B" w:rsidRPr="003D2494" w:rsidRDefault="0030447B" w:rsidP="009143DC">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Data de Amortização das Debêntures da Primeira Série</w:t>
            </w:r>
          </w:p>
        </w:tc>
        <w:tc>
          <w:tcPr>
            <w:tcW w:w="3822" w:type="dxa"/>
          </w:tcPr>
          <w:p w14:paraId="6A3E6340" w14:textId="2FC78982" w:rsidR="0030447B" w:rsidRPr="003D2494" w:rsidRDefault="0030447B" w:rsidP="009143DC">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Percentual do saldo do Valor Nominal Unitário</w:t>
            </w:r>
            <w:r w:rsidR="00C03860" w:rsidRPr="003D2494">
              <w:rPr>
                <w:rFonts w:ascii="Segoe UI" w:hAnsi="Segoe UI" w:cs="Segoe UI"/>
                <w:bCs/>
                <w:sz w:val="22"/>
                <w:szCs w:val="22"/>
              </w:rPr>
              <w:t xml:space="preserve"> Atualizado</w:t>
            </w:r>
            <w:r w:rsidRPr="003D2494">
              <w:rPr>
                <w:rFonts w:ascii="Segoe UI" w:hAnsi="Segoe UI" w:cs="Segoe UI"/>
                <w:bCs/>
                <w:sz w:val="22"/>
                <w:szCs w:val="22"/>
              </w:rPr>
              <w:t xml:space="preserve"> a ser amortizado*</w:t>
            </w:r>
          </w:p>
        </w:tc>
      </w:tr>
      <w:tr w:rsidR="002A1C9C" w:rsidRPr="00F174F5" w14:paraId="25923A34" w14:textId="77777777" w:rsidTr="008D1D48">
        <w:tc>
          <w:tcPr>
            <w:tcW w:w="1035" w:type="dxa"/>
            <w:vAlign w:val="center"/>
          </w:tcPr>
          <w:p w14:paraId="20EA2B2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2875229" w14:textId="6B3F432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2023</w:t>
            </w:r>
          </w:p>
        </w:tc>
        <w:tc>
          <w:tcPr>
            <w:tcW w:w="3822" w:type="dxa"/>
            <w:vAlign w:val="bottom"/>
          </w:tcPr>
          <w:p w14:paraId="2C67CF8E" w14:textId="7500E81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1,4231%</w:t>
            </w:r>
          </w:p>
        </w:tc>
      </w:tr>
      <w:tr w:rsidR="002A1C9C" w:rsidRPr="00F174F5" w14:paraId="18FF8369" w14:textId="77777777" w:rsidTr="008D1D48">
        <w:tc>
          <w:tcPr>
            <w:tcW w:w="1035" w:type="dxa"/>
            <w:vAlign w:val="center"/>
          </w:tcPr>
          <w:p w14:paraId="75CF9888"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81B89B9" w14:textId="3ED3C26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2023</w:t>
            </w:r>
          </w:p>
        </w:tc>
        <w:tc>
          <w:tcPr>
            <w:tcW w:w="3822" w:type="dxa"/>
            <w:vAlign w:val="bottom"/>
          </w:tcPr>
          <w:p w14:paraId="137F62D7" w14:textId="5CD57E0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1,4437%</w:t>
            </w:r>
          </w:p>
        </w:tc>
      </w:tr>
      <w:tr w:rsidR="002A1C9C" w:rsidRPr="00F174F5" w14:paraId="0C96EAA5" w14:textId="77777777" w:rsidTr="008D1D48">
        <w:tc>
          <w:tcPr>
            <w:tcW w:w="1035" w:type="dxa"/>
            <w:vAlign w:val="center"/>
          </w:tcPr>
          <w:p w14:paraId="1D611A8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1447109" w14:textId="05508426"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agosto de 2023</w:t>
            </w:r>
          </w:p>
        </w:tc>
        <w:tc>
          <w:tcPr>
            <w:tcW w:w="3822" w:type="dxa"/>
            <w:vAlign w:val="bottom"/>
          </w:tcPr>
          <w:p w14:paraId="29B129A2" w14:textId="7CEA62B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1,4648%</w:t>
            </w:r>
          </w:p>
        </w:tc>
      </w:tr>
      <w:tr w:rsidR="002A1C9C" w:rsidRPr="00F174F5" w14:paraId="78BA76FE" w14:textId="77777777" w:rsidTr="008D1D48">
        <w:tc>
          <w:tcPr>
            <w:tcW w:w="1035" w:type="dxa"/>
            <w:vAlign w:val="center"/>
          </w:tcPr>
          <w:p w14:paraId="14B477A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A5F5F51" w14:textId="46DA2088"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setembro de 2023</w:t>
            </w:r>
          </w:p>
        </w:tc>
        <w:tc>
          <w:tcPr>
            <w:tcW w:w="3822" w:type="dxa"/>
            <w:vAlign w:val="bottom"/>
          </w:tcPr>
          <w:p w14:paraId="67D886DB" w14:textId="391EECA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1,4866%</w:t>
            </w:r>
          </w:p>
        </w:tc>
      </w:tr>
      <w:tr w:rsidR="002A1C9C" w:rsidRPr="00F174F5" w14:paraId="42A20D9E" w14:textId="77777777" w:rsidTr="008D1D48">
        <w:tc>
          <w:tcPr>
            <w:tcW w:w="1035" w:type="dxa"/>
            <w:vAlign w:val="center"/>
          </w:tcPr>
          <w:p w14:paraId="2473DCA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BE46EDA" w14:textId="7268B38D"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outubro de 2023</w:t>
            </w:r>
          </w:p>
        </w:tc>
        <w:tc>
          <w:tcPr>
            <w:tcW w:w="3822" w:type="dxa"/>
            <w:vAlign w:val="bottom"/>
          </w:tcPr>
          <w:p w14:paraId="557D4A8E" w14:textId="35BD2AF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1,5090%</w:t>
            </w:r>
          </w:p>
        </w:tc>
      </w:tr>
      <w:tr w:rsidR="002A1C9C" w:rsidRPr="00F174F5" w14:paraId="178C5FDF" w14:textId="77777777" w:rsidTr="008D1D48">
        <w:tc>
          <w:tcPr>
            <w:tcW w:w="1035" w:type="dxa"/>
            <w:vAlign w:val="center"/>
          </w:tcPr>
          <w:p w14:paraId="5DF12CA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84BF797" w14:textId="35266AF3"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novembro de 2023</w:t>
            </w:r>
          </w:p>
        </w:tc>
        <w:tc>
          <w:tcPr>
            <w:tcW w:w="3822" w:type="dxa"/>
            <w:vAlign w:val="bottom"/>
          </w:tcPr>
          <w:p w14:paraId="6566104E" w14:textId="1DE1B39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1,5321%</w:t>
            </w:r>
          </w:p>
        </w:tc>
      </w:tr>
      <w:tr w:rsidR="002A1C9C" w:rsidRPr="00F174F5" w14:paraId="5E14D859" w14:textId="77777777" w:rsidTr="008D1D48">
        <w:tc>
          <w:tcPr>
            <w:tcW w:w="1035" w:type="dxa"/>
            <w:vAlign w:val="center"/>
          </w:tcPr>
          <w:p w14:paraId="7F46B83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71502E5" w14:textId="76B43E83"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dezembro de 2023</w:t>
            </w:r>
          </w:p>
        </w:tc>
        <w:tc>
          <w:tcPr>
            <w:tcW w:w="3822" w:type="dxa"/>
            <w:vAlign w:val="bottom"/>
          </w:tcPr>
          <w:p w14:paraId="5C1CF5F6" w14:textId="7BCF156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1,5560%</w:t>
            </w:r>
          </w:p>
        </w:tc>
      </w:tr>
      <w:tr w:rsidR="002A1C9C" w:rsidRPr="00F174F5" w14:paraId="7A04EE43" w14:textId="77777777" w:rsidTr="008D1D48">
        <w:tc>
          <w:tcPr>
            <w:tcW w:w="1035" w:type="dxa"/>
            <w:vAlign w:val="center"/>
          </w:tcPr>
          <w:p w14:paraId="60BCC37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A2C295" w14:textId="5276284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2024</w:t>
            </w:r>
          </w:p>
        </w:tc>
        <w:tc>
          <w:tcPr>
            <w:tcW w:w="3822" w:type="dxa"/>
            <w:vAlign w:val="bottom"/>
          </w:tcPr>
          <w:p w14:paraId="330FA3A0" w14:textId="19F312D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1,7739%</w:t>
            </w:r>
          </w:p>
        </w:tc>
      </w:tr>
      <w:tr w:rsidR="002A1C9C" w:rsidRPr="00F174F5" w14:paraId="4BDFD6EA" w14:textId="77777777" w:rsidTr="008D1D48">
        <w:tc>
          <w:tcPr>
            <w:tcW w:w="1035" w:type="dxa"/>
            <w:vAlign w:val="center"/>
          </w:tcPr>
          <w:p w14:paraId="2A3588F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2D317C2" w14:textId="1D278C8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2024</w:t>
            </w:r>
          </w:p>
        </w:tc>
        <w:tc>
          <w:tcPr>
            <w:tcW w:w="3822" w:type="dxa"/>
            <w:vAlign w:val="bottom"/>
          </w:tcPr>
          <w:p w14:paraId="57434CA2" w14:textId="1147655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1,8060%</w:t>
            </w:r>
          </w:p>
        </w:tc>
      </w:tr>
      <w:tr w:rsidR="002A1C9C" w:rsidRPr="00F174F5" w14:paraId="2E5E0798" w14:textId="77777777" w:rsidTr="008D1D48">
        <w:tc>
          <w:tcPr>
            <w:tcW w:w="1035" w:type="dxa"/>
            <w:vAlign w:val="center"/>
          </w:tcPr>
          <w:p w14:paraId="43E8691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6138BFD" w14:textId="2C0D4DC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2024</w:t>
            </w:r>
          </w:p>
        </w:tc>
        <w:tc>
          <w:tcPr>
            <w:tcW w:w="3822" w:type="dxa"/>
            <w:vAlign w:val="bottom"/>
          </w:tcPr>
          <w:p w14:paraId="76EE4871" w14:textId="2B5472C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1,8392%</w:t>
            </w:r>
          </w:p>
        </w:tc>
      </w:tr>
      <w:tr w:rsidR="002A1C9C" w:rsidRPr="00F174F5" w14:paraId="14693E0D" w14:textId="77777777" w:rsidTr="008D1D48">
        <w:tc>
          <w:tcPr>
            <w:tcW w:w="1035" w:type="dxa"/>
            <w:vAlign w:val="center"/>
          </w:tcPr>
          <w:p w14:paraId="6856257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BE81880" w14:textId="156CDC1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2024</w:t>
            </w:r>
          </w:p>
        </w:tc>
        <w:tc>
          <w:tcPr>
            <w:tcW w:w="3822" w:type="dxa"/>
            <w:vAlign w:val="bottom"/>
          </w:tcPr>
          <w:p w14:paraId="2200D146" w14:textId="61C495A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1,8736%</w:t>
            </w:r>
          </w:p>
        </w:tc>
      </w:tr>
      <w:tr w:rsidR="002A1C9C" w:rsidRPr="00F174F5" w14:paraId="21B6FA68" w14:textId="77777777" w:rsidTr="008D1D48">
        <w:tc>
          <w:tcPr>
            <w:tcW w:w="1035" w:type="dxa"/>
            <w:vAlign w:val="center"/>
          </w:tcPr>
          <w:p w14:paraId="247E477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B88C321" w14:textId="0C44960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2024</w:t>
            </w:r>
          </w:p>
        </w:tc>
        <w:tc>
          <w:tcPr>
            <w:tcW w:w="3822" w:type="dxa"/>
            <w:vAlign w:val="bottom"/>
          </w:tcPr>
          <w:p w14:paraId="68B2781E" w14:textId="4DAE4BE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1,9094%</w:t>
            </w:r>
          </w:p>
        </w:tc>
      </w:tr>
      <w:tr w:rsidR="002A1C9C" w:rsidRPr="00F174F5" w14:paraId="46B76A99" w14:textId="77777777" w:rsidTr="008D1D48">
        <w:tc>
          <w:tcPr>
            <w:tcW w:w="1035" w:type="dxa"/>
            <w:vAlign w:val="center"/>
          </w:tcPr>
          <w:p w14:paraId="03B123A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DB1762A" w14:textId="3E3B85E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2024</w:t>
            </w:r>
          </w:p>
        </w:tc>
        <w:tc>
          <w:tcPr>
            <w:tcW w:w="3822" w:type="dxa"/>
            <w:vAlign w:val="bottom"/>
          </w:tcPr>
          <w:p w14:paraId="5C0F0172" w14:textId="32A3097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1,9466%</w:t>
            </w:r>
          </w:p>
        </w:tc>
      </w:tr>
      <w:tr w:rsidR="002A1C9C" w:rsidRPr="00F174F5" w14:paraId="58BC6F35" w14:textId="77777777" w:rsidTr="008D1D48">
        <w:tc>
          <w:tcPr>
            <w:tcW w:w="1035" w:type="dxa"/>
            <w:vAlign w:val="center"/>
          </w:tcPr>
          <w:p w14:paraId="058156E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DEFEEA1" w14:textId="0C8D753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2024</w:t>
            </w:r>
          </w:p>
        </w:tc>
        <w:tc>
          <w:tcPr>
            <w:tcW w:w="3822" w:type="dxa"/>
            <w:vAlign w:val="bottom"/>
          </w:tcPr>
          <w:p w14:paraId="08A262FE" w14:textId="33AF736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1,9852%</w:t>
            </w:r>
          </w:p>
        </w:tc>
      </w:tr>
      <w:tr w:rsidR="002A1C9C" w:rsidRPr="00F174F5" w14:paraId="7C391D6C" w14:textId="77777777" w:rsidTr="008D1D48">
        <w:tc>
          <w:tcPr>
            <w:tcW w:w="1035" w:type="dxa"/>
            <w:vAlign w:val="center"/>
          </w:tcPr>
          <w:p w14:paraId="5003224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3474927" w14:textId="29D7A27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2024</w:t>
            </w:r>
          </w:p>
        </w:tc>
        <w:tc>
          <w:tcPr>
            <w:tcW w:w="3822" w:type="dxa"/>
            <w:vAlign w:val="bottom"/>
          </w:tcPr>
          <w:p w14:paraId="00CE0F99" w14:textId="6CE9EC7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2,0254%</w:t>
            </w:r>
          </w:p>
        </w:tc>
      </w:tr>
      <w:tr w:rsidR="002A1C9C" w:rsidRPr="00F174F5" w14:paraId="748AFE1E" w14:textId="77777777" w:rsidTr="008D1D48">
        <w:tc>
          <w:tcPr>
            <w:tcW w:w="1035" w:type="dxa"/>
            <w:vAlign w:val="center"/>
          </w:tcPr>
          <w:p w14:paraId="362AA4F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D071F9A" w14:textId="507F978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2024</w:t>
            </w:r>
          </w:p>
        </w:tc>
        <w:tc>
          <w:tcPr>
            <w:tcW w:w="3822" w:type="dxa"/>
            <w:vAlign w:val="bottom"/>
          </w:tcPr>
          <w:p w14:paraId="35540D32" w14:textId="65223D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2,0673%</w:t>
            </w:r>
          </w:p>
        </w:tc>
      </w:tr>
      <w:tr w:rsidR="002A1C9C" w:rsidRPr="00F174F5" w14:paraId="488D6A4F" w14:textId="77777777" w:rsidTr="008D1D48">
        <w:tc>
          <w:tcPr>
            <w:tcW w:w="1035" w:type="dxa"/>
            <w:vAlign w:val="center"/>
          </w:tcPr>
          <w:p w14:paraId="1343C5A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A01675D" w14:textId="49E3EA2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2024</w:t>
            </w:r>
          </w:p>
        </w:tc>
        <w:tc>
          <w:tcPr>
            <w:tcW w:w="3822" w:type="dxa"/>
            <w:vAlign w:val="bottom"/>
          </w:tcPr>
          <w:p w14:paraId="12E72544" w14:textId="6D94587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2,1110%</w:t>
            </w:r>
          </w:p>
        </w:tc>
      </w:tr>
      <w:tr w:rsidR="002A1C9C" w:rsidRPr="00F174F5" w14:paraId="12EC792F" w14:textId="77777777" w:rsidTr="008D1D48">
        <w:tc>
          <w:tcPr>
            <w:tcW w:w="1035" w:type="dxa"/>
            <w:vAlign w:val="center"/>
          </w:tcPr>
          <w:p w14:paraId="743432E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1920929" w14:textId="479AE68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2024</w:t>
            </w:r>
          </w:p>
        </w:tc>
        <w:tc>
          <w:tcPr>
            <w:tcW w:w="3822" w:type="dxa"/>
            <w:vAlign w:val="bottom"/>
          </w:tcPr>
          <w:p w14:paraId="2A762EC1" w14:textId="6F12275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2,1565%</w:t>
            </w:r>
          </w:p>
        </w:tc>
      </w:tr>
      <w:tr w:rsidR="002A1C9C" w:rsidRPr="00F174F5" w14:paraId="1652A645" w14:textId="77777777" w:rsidTr="008D1D48">
        <w:tc>
          <w:tcPr>
            <w:tcW w:w="1035" w:type="dxa"/>
            <w:vAlign w:val="center"/>
          </w:tcPr>
          <w:p w14:paraId="1C858C4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A623A5B" w14:textId="1C89EB3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2024</w:t>
            </w:r>
          </w:p>
        </w:tc>
        <w:tc>
          <w:tcPr>
            <w:tcW w:w="3822" w:type="dxa"/>
            <w:vAlign w:val="bottom"/>
          </w:tcPr>
          <w:p w14:paraId="35659D5C" w14:textId="267B2BD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2,2040%</w:t>
            </w:r>
          </w:p>
        </w:tc>
      </w:tr>
      <w:tr w:rsidR="002A1C9C" w:rsidRPr="00F174F5" w14:paraId="7CC178BF" w14:textId="77777777" w:rsidTr="008D1D48">
        <w:tc>
          <w:tcPr>
            <w:tcW w:w="1035" w:type="dxa"/>
            <w:vAlign w:val="center"/>
          </w:tcPr>
          <w:p w14:paraId="7BC1625B"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E72D3A" w14:textId="721226C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2025</w:t>
            </w:r>
          </w:p>
        </w:tc>
        <w:tc>
          <w:tcPr>
            <w:tcW w:w="3822" w:type="dxa"/>
            <w:vAlign w:val="bottom"/>
          </w:tcPr>
          <w:p w14:paraId="73BEE0C2" w14:textId="5E4E84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2,5435%</w:t>
            </w:r>
          </w:p>
        </w:tc>
      </w:tr>
      <w:tr w:rsidR="002A1C9C" w:rsidRPr="00F174F5" w14:paraId="53517FAE" w14:textId="77777777" w:rsidTr="008D1D48">
        <w:tc>
          <w:tcPr>
            <w:tcW w:w="1035" w:type="dxa"/>
            <w:vAlign w:val="center"/>
          </w:tcPr>
          <w:p w14:paraId="2542246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57B8EB5" w14:textId="3D65784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2025</w:t>
            </w:r>
          </w:p>
        </w:tc>
        <w:tc>
          <w:tcPr>
            <w:tcW w:w="3822" w:type="dxa"/>
            <w:vAlign w:val="bottom"/>
          </w:tcPr>
          <w:p w14:paraId="201EA94C" w14:textId="053418E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2,6099%</w:t>
            </w:r>
          </w:p>
        </w:tc>
      </w:tr>
      <w:tr w:rsidR="002A1C9C" w:rsidRPr="00F174F5" w14:paraId="4AB2B83E" w14:textId="77777777" w:rsidTr="008D1D48">
        <w:tc>
          <w:tcPr>
            <w:tcW w:w="1035" w:type="dxa"/>
            <w:vAlign w:val="center"/>
          </w:tcPr>
          <w:p w14:paraId="789C237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90912E7" w14:textId="78C5192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2025</w:t>
            </w:r>
          </w:p>
        </w:tc>
        <w:tc>
          <w:tcPr>
            <w:tcW w:w="3822" w:type="dxa"/>
            <w:vAlign w:val="bottom"/>
          </w:tcPr>
          <w:p w14:paraId="0C26E1D7" w14:textId="3AAB988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2,6798%</w:t>
            </w:r>
          </w:p>
        </w:tc>
      </w:tr>
      <w:tr w:rsidR="002A1C9C" w:rsidRPr="00F174F5" w14:paraId="3C73B777" w14:textId="77777777" w:rsidTr="008D1D48">
        <w:tc>
          <w:tcPr>
            <w:tcW w:w="1035" w:type="dxa"/>
            <w:vAlign w:val="center"/>
          </w:tcPr>
          <w:p w14:paraId="4552F2C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A385E03" w14:textId="3C63F98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2025</w:t>
            </w:r>
          </w:p>
        </w:tc>
        <w:tc>
          <w:tcPr>
            <w:tcW w:w="3822" w:type="dxa"/>
            <w:vAlign w:val="bottom"/>
          </w:tcPr>
          <w:p w14:paraId="7F7B68E3" w14:textId="64083C2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2,7536%</w:t>
            </w:r>
          </w:p>
        </w:tc>
      </w:tr>
      <w:tr w:rsidR="002A1C9C" w:rsidRPr="00F174F5" w14:paraId="31491DF4" w14:textId="77777777" w:rsidTr="008D1D48">
        <w:tc>
          <w:tcPr>
            <w:tcW w:w="1035" w:type="dxa"/>
            <w:vAlign w:val="center"/>
          </w:tcPr>
          <w:p w14:paraId="3E52126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D986F13" w14:textId="6268F87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2025</w:t>
            </w:r>
          </w:p>
        </w:tc>
        <w:tc>
          <w:tcPr>
            <w:tcW w:w="3822" w:type="dxa"/>
            <w:vAlign w:val="bottom"/>
          </w:tcPr>
          <w:p w14:paraId="0BEA2990" w14:textId="2AF78ED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2,8316%</w:t>
            </w:r>
          </w:p>
        </w:tc>
      </w:tr>
      <w:tr w:rsidR="002A1C9C" w:rsidRPr="00F174F5" w14:paraId="1BF0928E" w14:textId="77777777" w:rsidTr="008D1D48">
        <w:tc>
          <w:tcPr>
            <w:tcW w:w="1035" w:type="dxa"/>
            <w:vAlign w:val="center"/>
          </w:tcPr>
          <w:p w14:paraId="5D0EECA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099F320" w14:textId="701135E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2025</w:t>
            </w:r>
          </w:p>
        </w:tc>
        <w:tc>
          <w:tcPr>
            <w:tcW w:w="3822" w:type="dxa"/>
            <w:vAlign w:val="bottom"/>
          </w:tcPr>
          <w:p w14:paraId="4D10E366" w14:textId="762F813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2,9141%</w:t>
            </w:r>
          </w:p>
        </w:tc>
      </w:tr>
      <w:tr w:rsidR="002A1C9C" w:rsidRPr="00F174F5" w14:paraId="5B3D8370" w14:textId="77777777" w:rsidTr="008D1D48">
        <w:tc>
          <w:tcPr>
            <w:tcW w:w="1035" w:type="dxa"/>
            <w:vAlign w:val="center"/>
          </w:tcPr>
          <w:p w14:paraId="7733048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B41E963" w14:textId="5F4D2FF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2025</w:t>
            </w:r>
          </w:p>
        </w:tc>
        <w:tc>
          <w:tcPr>
            <w:tcW w:w="3822" w:type="dxa"/>
            <w:vAlign w:val="bottom"/>
          </w:tcPr>
          <w:p w14:paraId="2AA37147" w14:textId="177CA37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3,0016%</w:t>
            </w:r>
          </w:p>
        </w:tc>
      </w:tr>
      <w:tr w:rsidR="002A1C9C" w:rsidRPr="00F174F5" w14:paraId="3948E788" w14:textId="77777777" w:rsidTr="008D1D48">
        <w:tc>
          <w:tcPr>
            <w:tcW w:w="1035" w:type="dxa"/>
            <w:vAlign w:val="center"/>
          </w:tcPr>
          <w:p w14:paraId="61E846F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6F64A91" w14:textId="2F34E86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2025</w:t>
            </w:r>
          </w:p>
        </w:tc>
        <w:tc>
          <w:tcPr>
            <w:tcW w:w="3822" w:type="dxa"/>
            <w:vAlign w:val="bottom"/>
          </w:tcPr>
          <w:p w14:paraId="51976D4C" w14:textId="23973A7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3,0945%</w:t>
            </w:r>
          </w:p>
        </w:tc>
      </w:tr>
      <w:tr w:rsidR="002A1C9C" w:rsidRPr="00F174F5" w14:paraId="73D3AE32" w14:textId="77777777" w:rsidTr="008D1D48">
        <w:tc>
          <w:tcPr>
            <w:tcW w:w="1035" w:type="dxa"/>
            <w:vAlign w:val="center"/>
          </w:tcPr>
          <w:p w14:paraId="6A3377B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3848836" w14:textId="1BC36AB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2025</w:t>
            </w:r>
          </w:p>
        </w:tc>
        <w:tc>
          <w:tcPr>
            <w:tcW w:w="3822" w:type="dxa"/>
            <w:vAlign w:val="bottom"/>
          </w:tcPr>
          <w:p w14:paraId="1E6A6C91" w14:textId="7BAB7A5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3,1933%</w:t>
            </w:r>
          </w:p>
        </w:tc>
      </w:tr>
      <w:tr w:rsidR="002A1C9C" w:rsidRPr="00F174F5" w14:paraId="3FE55777" w14:textId="77777777" w:rsidTr="008D1D48">
        <w:tc>
          <w:tcPr>
            <w:tcW w:w="1035" w:type="dxa"/>
            <w:vAlign w:val="center"/>
          </w:tcPr>
          <w:p w14:paraId="1ACEA4DC"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4974698" w14:textId="32E1BF0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2025</w:t>
            </w:r>
          </w:p>
        </w:tc>
        <w:tc>
          <w:tcPr>
            <w:tcW w:w="3822" w:type="dxa"/>
            <w:vAlign w:val="bottom"/>
          </w:tcPr>
          <w:p w14:paraId="3A7BF150" w14:textId="7C82416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3,2986%</w:t>
            </w:r>
          </w:p>
        </w:tc>
      </w:tr>
      <w:tr w:rsidR="002A1C9C" w:rsidRPr="00F174F5" w14:paraId="61E12808" w14:textId="77777777" w:rsidTr="008D1D48">
        <w:tc>
          <w:tcPr>
            <w:tcW w:w="1035" w:type="dxa"/>
            <w:vAlign w:val="center"/>
          </w:tcPr>
          <w:p w14:paraId="5C593C0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661DE65" w14:textId="196A538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2025</w:t>
            </w:r>
          </w:p>
        </w:tc>
        <w:tc>
          <w:tcPr>
            <w:tcW w:w="3822" w:type="dxa"/>
            <w:vAlign w:val="bottom"/>
          </w:tcPr>
          <w:p w14:paraId="539DA574" w14:textId="2C1359B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3,4111%</w:t>
            </w:r>
          </w:p>
        </w:tc>
      </w:tr>
      <w:tr w:rsidR="002A1C9C" w:rsidRPr="00F174F5" w14:paraId="11AB7E6A" w14:textId="77777777" w:rsidTr="008D1D48">
        <w:tc>
          <w:tcPr>
            <w:tcW w:w="1035" w:type="dxa"/>
            <w:vAlign w:val="center"/>
          </w:tcPr>
          <w:p w14:paraId="15C9B36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5F3E029" w14:textId="1F1214D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2025</w:t>
            </w:r>
          </w:p>
        </w:tc>
        <w:tc>
          <w:tcPr>
            <w:tcW w:w="3822" w:type="dxa"/>
            <w:vAlign w:val="bottom"/>
          </w:tcPr>
          <w:p w14:paraId="27EB871F" w14:textId="7D64B65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3,5316%</w:t>
            </w:r>
          </w:p>
        </w:tc>
      </w:tr>
      <w:tr w:rsidR="002A1C9C" w:rsidRPr="00F174F5" w14:paraId="4830263B" w14:textId="77777777" w:rsidTr="008D1D48">
        <w:tc>
          <w:tcPr>
            <w:tcW w:w="1035" w:type="dxa"/>
            <w:vAlign w:val="center"/>
          </w:tcPr>
          <w:p w14:paraId="7B1D6D4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2F6A658" w14:textId="13B55C1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2026</w:t>
            </w:r>
          </w:p>
        </w:tc>
        <w:tc>
          <w:tcPr>
            <w:tcW w:w="3822" w:type="dxa"/>
            <w:vAlign w:val="bottom"/>
          </w:tcPr>
          <w:p w14:paraId="3B585E8D" w14:textId="1BB3F5A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3,8536%</w:t>
            </w:r>
          </w:p>
        </w:tc>
      </w:tr>
      <w:tr w:rsidR="002A1C9C" w:rsidRPr="00F174F5" w14:paraId="604C88F6" w14:textId="77777777" w:rsidTr="008D1D48">
        <w:tc>
          <w:tcPr>
            <w:tcW w:w="1035" w:type="dxa"/>
            <w:vAlign w:val="center"/>
          </w:tcPr>
          <w:p w14:paraId="7A378B8F"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FF1DCE4" w14:textId="2F9985E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2026</w:t>
            </w:r>
          </w:p>
        </w:tc>
        <w:tc>
          <w:tcPr>
            <w:tcW w:w="3822" w:type="dxa"/>
            <w:vAlign w:val="bottom"/>
          </w:tcPr>
          <w:p w14:paraId="3CB3FF0E" w14:textId="61E4F88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4,0080%</w:t>
            </w:r>
          </w:p>
        </w:tc>
      </w:tr>
      <w:tr w:rsidR="002A1C9C" w:rsidRPr="00F174F5" w14:paraId="009B856E" w14:textId="77777777" w:rsidTr="008D1D48">
        <w:tc>
          <w:tcPr>
            <w:tcW w:w="1035" w:type="dxa"/>
            <w:vAlign w:val="center"/>
          </w:tcPr>
          <w:p w14:paraId="732F2D2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3E3ADDE" w14:textId="2FB2388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2026</w:t>
            </w:r>
          </w:p>
        </w:tc>
        <w:tc>
          <w:tcPr>
            <w:tcW w:w="3822" w:type="dxa"/>
            <w:vAlign w:val="bottom"/>
          </w:tcPr>
          <w:p w14:paraId="00921E28" w14:textId="281FA84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4,1754%</w:t>
            </w:r>
          </w:p>
        </w:tc>
      </w:tr>
      <w:tr w:rsidR="002A1C9C" w:rsidRPr="00F174F5" w14:paraId="1ABB08AD" w14:textId="77777777" w:rsidTr="008D1D48">
        <w:tc>
          <w:tcPr>
            <w:tcW w:w="1035" w:type="dxa"/>
            <w:vAlign w:val="center"/>
          </w:tcPr>
          <w:p w14:paraId="695A7678"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E7FD70F" w14:textId="632F251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2026</w:t>
            </w:r>
          </w:p>
        </w:tc>
        <w:tc>
          <w:tcPr>
            <w:tcW w:w="3822" w:type="dxa"/>
            <w:vAlign w:val="bottom"/>
          </w:tcPr>
          <w:p w14:paraId="196A368A" w14:textId="6187F6C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4,3573%</w:t>
            </w:r>
          </w:p>
        </w:tc>
      </w:tr>
      <w:tr w:rsidR="002A1C9C" w:rsidRPr="00F174F5" w14:paraId="335C8CB5" w14:textId="77777777" w:rsidTr="008D1D48">
        <w:tc>
          <w:tcPr>
            <w:tcW w:w="1035" w:type="dxa"/>
            <w:vAlign w:val="center"/>
          </w:tcPr>
          <w:p w14:paraId="1448A5B3"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2097721" w14:textId="22AF27A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2026</w:t>
            </w:r>
          </w:p>
        </w:tc>
        <w:tc>
          <w:tcPr>
            <w:tcW w:w="3822" w:type="dxa"/>
            <w:vAlign w:val="bottom"/>
          </w:tcPr>
          <w:p w14:paraId="002C0230" w14:textId="3812E6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4,5558%</w:t>
            </w:r>
          </w:p>
        </w:tc>
      </w:tr>
      <w:tr w:rsidR="002A1C9C" w:rsidRPr="00F174F5" w14:paraId="2B00E224" w14:textId="77777777" w:rsidTr="008D1D48">
        <w:tc>
          <w:tcPr>
            <w:tcW w:w="1035" w:type="dxa"/>
            <w:vAlign w:val="center"/>
          </w:tcPr>
          <w:p w14:paraId="7F453993"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DBEB576" w14:textId="3491A11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2026</w:t>
            </w:r>
          </w:p>
        </w:tc>
        <w:tc>
          <w:tcPr>
            <w:tcW w:w="3822" w:type="dxa"/>
            <w:vAlign w:val="bottom"/>
          </w:tcPr>
          <w:p w14:paraId="38443062" w14:textId="4817A9F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4,7733%</w:t>
            </w:r>
          </w:p>
        </w:tc>
      </w:tr>
      <w:tr w:rsidR="002A1C9C" w:rsidRPr="00F174F5" w14:paraId="11B6C732" w14:textId="77777777" w:rsidTr="008D1D48">
        <w:tc>
          <w:tcPr>
            <w:tcW w:w="1035" w:type="dxa"/>
            <w:vAlign w:val="center"/>
          </w:tcPr>
          <w:p w14:paraId="5BF03DF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A852F9A" w14:textId="51DCC9C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2026</w:t>
            </w:r>
          </w:p>
        </w:tc>
        <w:tc>
          <w:tcPr>
            <w:tcW w:w="3822" w:type="dxa"/>
            <w:vAlign w:val="bottom"/>
          </w:tcPr>
          <w:p w14:paraId="527FF3BF" w14:textId="4EE079F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5,0125%</w:t>
            </w:r>
          </w:p>
        </w:tc>
      </w:tr>
      <w:tr w:rsidR="002A1C9C" w:rsidRPr="00F174F5" w14:paraId="1A8CD15E" w14:textId="77777777" w:rsidTr="008D1D48">
        <w:tc>
          <w:tcPr>
            <w:tcW w:w="1035" w:type="dxa"/>
            <w:vAlign w:val="center"/>
          </w:tcPr>
          <w:p w14:paraId="2C0496B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716C43F" w14:textId="1E352DB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2026</w:t>
            </w:r>
          </w:p>
        </w:tc>
        <w:tc>
          <w:tcPr>
            <w:tcW w:w="3822" w:type="dxa"/>
            <w:vAlign w:val="bottom"/>
          </w:tcPr>
          <w:p w14:paraId="4F736F97" w14:textId="14B2ED2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5,2770%</w:t>
            </w:r>
          </w:p>
        </w:tc>
      </w:tr>
      <w:tr w:rsidR="002A1C9C" w:rsidRPr="00F174F5" w14:paraId="78141419" w14:textId="77777777" w:rsidTr="008D1D48">
        <w:tc>
          <w:tcPr>
            <w:tcW w:w="1035" w:type="dxa"/>
            <w:vAlign w:val="center"/>
          </w:tcPr>
          <w:p w14:paraId="2748D10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F86BC47" w14:textId="792759D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2026</w:t>
            </w:r>
          </w:p>
        </w:tc>
        <w:tc>
          <w:tcPr>
            <w:tcW w:w="3822" w:type="dxa"/>
            <w:vAlign w:val="bottom"/>
          </w:tcPr>
          <w:p w14:paraId="5EF1AA03" w14:textId="2F4048B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5,5710%</w:t>
            </w:r>
          </w:p>
        </w:tc>
      </w:tr>
      <w:tr w:rsidR="002A1C9C" w:rsidRPr="00F174F5" w14:paraId="1716B782" w14:textId="77777777" w:rsidTr="008D1D48">
        <w:tc>
          <w:tcPr>
            <w:tcW w:w="1035" w:type="dxa"/>
            <w:vAlign w:val="center"/>
          </w:tcPr>
          <w:p w14:paraId="3553E93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F268645" w14:textId="75AF365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2026</w:t>
            </w:r>
          </w:p>
        </w:tc>
        <w:tc>
          <w:tcPr>
            <w:tcW w:w="3822" w:type="dxa"/>
            <w:vAlign w:val="bottom"/>
          </w:tcPr>
          <w:p w14:paraId="33F9F41C" w14:textId="50321E4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5,8997%</w:t>
            </w:r>
          </w:p>
        </w:tc>
      </w:tr>
      <w:tr w:rsidR="002A1C9C" w:rsidRPr="00F174F5" w14:paraId="7B5F570B" w14:textId="77777777" w:rsidTr="008D1D48">
        <w:tc>
          <w:tcPr>
            <w:tcW w:w="1035" w:type="dxa"/>
            <w:vAlign w:val="center"/>
          </w:tcPr>
          <w:p w14:paraId="5D8AA7D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B55534C" w14:textId="5DC4BDA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2026</w:t>
            </w:r>
          </w:p>
        </w:tc>
        <w:tc>
          <w:tcPr>
            <w:tcW w:w="3822" w:type="dxa"/>
            <w:vAlign w:val="bottom"/>
          </w:tcPr>
          <w:p w14:paraId="036957F0" w14:textId="2DC11B9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6,2696%</w:t>
            </w:r>
          </w:p>
        </w:tc>
      </w:tr>
      <w:tr w:rsidR="002A1C9C" w:rsidRPr="00F174F5" w14:paraId="06B395E1" w14:textId="77777777" w:rsidTr="008D1D48">
        <w:tc>
          <w:tcPr>
            <w:tcW w:w="1035" w:type="dxa"/>
            <w:vAlign w:val="center"/>
          </w:tcPr>
          <w:p w14:paraId="139B3E6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5B6B822" w14:textId="5FADDC2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2026</w:t>
            </w:r>
          </w:p>
        </w:tc>
        <w:tc>
          <w:tcPr>
            <w:tcW w:w="3822" w:type="dxa"/>
            <w:vAlign w:val="bottom"/>
          </w:tcPr>
          <w:p w14:paraId="0DC2D6B5" w14:textId="644BF20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6,6890%</w:t>
            </w:r>
          </w:p>
        </w:tc>
      </w:tr>
      <w:tr w:rsidR="002A1C9C" w:rsidRPr="00F174F5" w14:paraId="4030C5BE" w14:textId="77777777" w:rsidTr="008D1D48">
        <w:tc>
          <w:tcPr>
            <w:tcW w:w="1035" w:type="dxa"/>
            <w:vAlign w:val="center"/>
          </w:tcPr>
          <w:p w14:paraId="32898E1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21CC86B" w14:textId="2BE4C95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2027</w:t>
            </w:r>
          </w:p>
        </w:tc>
        <w:tc>
          <w:tcPr>
            <w:tcW w:w="3822" w:type="dxa"/>
            <w:vAlign w:val="bottom"/>
          </w:tcPr>
          <w:p w14:paraId="05419654" w14:textId="5090DAA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11,1111%</w:t>
            </w:r>
          </w:p>
        </w:tc>
      </w:tr>
      <w:tr w:rsidR="002A1C9C" w:rsidRPr="00F174F5" w14:paraId="308589FF" w14:textId="77777777" w:rsidTr="008D1D48">
        <w:tc>
          <w:tcPr>
            <w:tcW w:w="1035" w:type="dxa"/>
            <w:vAlign w:val="center"/>
          </w:tcPr>
          <w:p w14:paraId="2A1EF0D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009B096" w14:textId="030D1FB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2027</w:t>
            </w:r>
          </w:p>
        </w:tc>
        <w:tc>
          <w:tcPr>
            <w:tcW w:w="3822" w:type="dxa"/>
            <w:vAlign w:val="bottom"/>
          </w:tcPr>
          <w:p w14:paraId="0EC82D7B" w14:textId="6020DF8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12,5000%</w:t>
            </w:r>
          </w:p>
        </w:tc>
      </w:tr>
      <w:tr w:rsidR="002A1C9C" w:rsidRPr="00F174F5" w14:paraId="0A3D392C" w14:textId="77777777" w:rsidTr="008D1D48">
        <w:tc>
          <w:tcPr>
            <w:tcW w:w="1035" w:type="dxa"/>
            <w:vAlign w:val="center"/>
          </w:tcPr>
          <w:p w14:paraId="41646BC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87F442" w14:textId="29878FA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2027</w:t>
            </w:r>
          </w:p>
        </w:tc>
        <w:tc>
          <w:tcPr>
            <w:tcW w:w="3822" w:type="dxa"/>
            <w:vAlign w:val="bottom"/>
          </w:tcPr>
          <w:p w14:paraId="2EB25395" w14:textId="682D2ED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14,2857%</w:t>
            </w:r>
          </w:p>
        </w:tc>
      </w:tr>
      <w:tr w:rsidR="002A1C9C" w:rsidRPr="00F174F5" w14:paraId="697E5744" w14:textId="77777777" w:rsidTr="008D1D48">
        <w:tc>
          <w:tcPr>
            <w:tcW w:w="1035" w:type="dxa"/>
            <w:vAlign w:val="center"/>
          </w:tcPr>
          <w:p w14:paraId="69C70FB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4B3E629" w14:textId="509E7BB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2027</w:t>
            </w:r>
          </w:p>
        </w:tc>
        <w:tc>
          <w:tcPr>
            <w:tcW w:w="3822" w:type="dxa"/>
            <w:vAlign w:val="bottom"/>
          </w:tcPr>
          <w:p w14:paraId="54916937" w14:textId="286AC94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16,6667%</w:t>
            </w:r>
          </w:p>
        </w:tc>
      </w:tr>
      <w:tr w:rsidR="002A1C9C" w:rsidRPr="00F174F5" w14:paraId="61E56D66" w14:textId="77777777" w:rsidTr="008D1D48">
        <w:tc>
          <w:tcPr>
            <w:tcW w:w="1035" w:type="dxa"/>
            <w:vAlign w:val="center"/>
          </w:tcPr>
          <w:p w14:paraId="2EE6C84F"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69F5B29" w14:textId="6AFC227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2027</w:t>
            </w:r>
          </w:p>
        </w:tc>
        <w:tc>
          <w:tcPr>
            <w:tcW w:w="3822" w:type="dxa"/>
            <w:vAlign w:val="bottom"/>
          </w:tcPr>
          <w:p w14:paraId="0A791348" w14:textId="23B91E4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20,0000%</w:t>
            </w:r>
          </w:p>
        </w:tc>
      </w:tr>
      <w:tr w:rsidR="002A1C9C" w:rsidRPr="00F174F5" w14:paraId="74DB1320" w14:textId="77777777" w:rsidTr="008D1D48">
        <w:tc>
          <w:tcPr>
            <w:tcW w:w="1035" w:type="dxa"/>
            <w:vAlign w:val="center"/>
          </w:tcPr>
          <w:p w14:paraId="39A2BD6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3488F47" w14:textId="65C3486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2027</w:t>
            </w:r>
          </w:p>
        </w:tc>
        <w:tc>
          <w:tcPr>
            <w:tcW w:w="3822" w:type="dxa"/>
            <w:vAlign w:val="bottom"/>
          </w:tcPr>
          <w:p w14:paraId="01AD6A7E" w14:textId="0FCAA5E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25,0000%</w:t>
            </w:r>
          </w:p>
        </w:tc>
      </w:tr>
      <w:tr w:rsidR="002A1C9C" w:rsidRPr="00F174F5" w14:paraId="076FC117" w14:textId="77777777" w:rsidTr="008D1D48">
        <w:tc>
          <w:tcPr>
            <w:tcW w:w="1035" w:type="dxa"/>
            <w:vAlign w:val="center"/>
          </w:tcPr>
          <w:p w14:paraId="1379AB0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DA36524" w14:textId="0FBCBBE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2027</w:t>
            </w:r>
          </w:p>
        </w:tc>
        <w:tc>
          <w:tcPr>
            <w:tcW w:w="3822" w:type="dxa"/>
            <w:vAlign w:val="bottom"/>
          </w:tcPr>
          <w:p w14:paraId="406BECFF" w14:textId="6C4BD6F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33,3333%</w:t>
            </w:r>
          </w:p>
        </w:tc>
      </w:tr>
      <w:tr w:rsidR="002A1C9C" w:rsidRPr="00F174F5" w14:paraId="7A9F7435" w14:textId="77777777" w:rsidTr="008D1D48">
        <w:tc>
          <w:tcPr>
            <w:tcW w:w="1035" w:type="dxa"/>
            <w:vAlign w:val="center"/>
          </w:tcPr>
          <w:p w14:paraId="654F49A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DC94B49" w14:textId="56827B9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2027</w:t>
            </w:r>
          </w:p>
        </w:tc>
        <w:tc>
          <w:tcPr>
            <w:tcW w:w="3822" w:type="dxa"/>
            <w:vAlign w:val="bottom"/>
          </w:tcPr>
          <w:p w14:paraId="1E59EB2A" w14:textId="34830DE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50,0000%</w:t>
            </w:r>
          </w:p>
        </w:tc>
      </w:tr>
      <w:tr w:rsidR="0030447B" w:rsidRPr="00F174F5" w14:paraId="2D6F055A" w14:textId="77777777" w:rsidTr="007A3D3E">
        <w:tc>
          <w:tcPr>
            <w:tcW w:w="1035" w:type="dxa"/>
            <w:vAlign w:val="center"/>
          </w:tcPr>
          <w:p w14:paraId="6544B6B5" w14:textId="77777777" w:rsidR="0030447B" w:rsidRPr="003D249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center"/>
          </w:tcPr>
          <w:p w14:paraId="18222695" w14:textId="77777777" w:rsidR="0030447B" w:rsidRPr="003D2494" w:rsidRDefault="0030447B" w:rsidP="009143D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D0D0D"/>
                <w:sz w:val="22"/>
                <w:szCs w:val="22"/>
              </w:rPr>
              <w:t>Data de Vencimento</w:t>
            </w:r>
          </w:p>
        </w:tc>
        <w:tc>
          <w:tcPr>
            <w:tcW w:w="3822" w:type="dxa"/>
          </w:tcPr>
          <w:p w14:paraId="712EDA06" w14:textId="77777777" w:rsidR="0030447B" w:rsidRPr="003D2494" w:rsidRDefault="0030447B" w:rsidP="009143D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100,0000%</w:t>
            </w:r>
          </w:p>
        </w:tc>
      </w:tr>
      <w:tr w:rsidR="0022212C" w:rsidRPr="00F174F5" w14:paraId="3852DB76"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3D2494" w:rsidRDefault="0030447B" w:rsidP="009143DC">
            <w:pPr>
              <w:pStyle w:val="TabBody"/>
              <w:spacing w:before="0" w:after="120" w:line="320" w:lineRule="exact"/>
              <w:rPr>
                <w:rFonts w:ascii="Segoe UI" w:hAnsi="Segoe UI" w:cs="Segoe UI"/>
                <w:sz w:val="22"/>
                <w:szCs w:val="22"/>
              </w:rPr>
            </w:pPr>
            <w:r w:rsidRPr="003D249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3D249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1EE2AFA7" w:rsidR="0030447B" w:rsidRPr="003D249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318" w:name="_Ref110938162"/>
      <w:bookmarkStart w:id="319" w:name="_Ref115109122"/>
      <w:r w:rsidRPr="003D2494">
        <w:rPr>
          <w:rFonts w:ascii="Segoe UI" w:hAnsi="Segoe UI" w:cs="Segoe UI"/>
          <w:sz w:val="22"/>
          <w:szCs w:val="22"/>
          <w:u w:val="single"/>
          <w:lang w:val="pt-BR"/>
        </w:rPr>
        <w:t>Amortização do Valor Nominal Unitário da Segunda Série</w:t>
      </w:r>
      <w:r w:rsidRPr="003D2494">
        <w:rPr>
          <w:rFonts w:ascii="Segoe UI" w:hAnsi="Segoe UI" w:cs="Segoe UI"/>
          <w:sz w:val="22"/>
          <w:szCs w:val="22"/>
          <w:lang w:val="pt-BR"/>
        </w:rPr>
        <w:t xml:space="preserve">. O saldo do Valor Nominal Unitário </w:t>
      </w:r>
      <w:r w:rsidR="005E3552" w:rsidRPr="003D2494">
        <w:rPr>
          <w:rFonts w:ascii="Segoe UI" w:hAnsi="Segoe UI" w:cs="Segoe UI"/>
          <w:sz w:val="22"/>
          <w:szCs w:val="22"/>
          <w:lang w:val="pt-BR"/>
        </w:rPr>
        <w:t xml:space="preserve">Atualizado das Debêntures da Segunda Série </w:t>
      </w:r>
      <w:r w:rsidRPr="003D2494">
        <w:rPr>
          <w:rFonts w:ascii="Segoe UI" w:hAnsi="Segoe UI" w:cs="Segoe UI"/>
          <w:sz w:val="22"/>
          <w:szCs w:val="22"/>
          <w:lang w:val="pt-BR"/>
        </w:rPr>
        <w:t xml:space="preserve">será amortizado em parcelas </w:t>
      </w:r>
      <w:r w:rsidR="005E3552" w:rsidRPr="003D2494">
        <w:rPr>
          <w:rFonts w:ascii="Segoe UI" w:hAnsi="Segoe UI" w:cs="Segoe UI"/>
          <w:sz w:val="22"/>
          <w:szCs w:val="22"/>
          <w:lang w:val="pt-BR"/>
        </w:rPr>
        <w:t>mensais</w:t>
      </w:r>
      <w:r w:rsidRPr="003D2494">
        <w:rPr>
          <w:rFonts w:ascii="Segoe UI" w:hAnsi="Segoe UI" w:cs="Segoe UI"/>
          <w:sz w:val="22"/>
          <w:szCs w:val="22"/>
          <w:lang w:val="pt-BR"/>
        </w:rPr>
        <w:t xml:space="preserve"> consecutivas, nas respectivas datas de amortização, devidas sempre no dia </w:t>
      </w:r>
      <w:r w:rsidR="007F616F" w:rsidRPr="003D2494">
        <w:rPr>
          <w:rFonts w:ascii="Segoe UI" w:hAnsi="Segoe UI" w:cs="Segoe UI"/>
          <w:sz w:val="22"/>
          <w:szCs w:val="22"/>
          <w:lang w:val="pt-BR"/>
        </w:rPr>
        <w:t xml:space="preserve">28 (vinte e oito) </w:t>
      </w:r>
      <w:r w:rsidR="005E3552" w:rsidRPr="003D2494">
        <w:rPr>
          <w:rFonts w:ascii="Segoe UI" w:hAnsi="Segoe UI" w:cs="Segoe UI"/>
          <w:sz w:val="22"/>
          <w:szCs w:val="22"/>
          <w:lang w:val="pt-BR"/>
        </w:rPr>
        <w:t>de cada mês</w:t>
      </w:r>
      <w:r w:rsidRPr="003D2494">
        <w:rPr>
          <w:rFonts w:ascii="Segoe UI" w:hAnsi="Segoe UI" w:cs="Segoe UI"/>
          <w:sz w:val="22"/>
          <w:szCs w:val="22"/>
          <w:lang w:val="pt-BR"/>
        </w:rPr>
        <w:t xml:space="preserve">, sendo que a primeira parcela será devida em </w:t>
      </w:r>
      <w:r w:rsidR="007F616F" w:rsidRPr="003D2494">
        <w:rPr>
          <w:rFonts w:ascii="Segoe UI" w:hAnsi="Segoe UI" w:cs="Segoe UI"/>
          <w:sz w:val="22"/>
          <w:szCs w:val="22"/>
          <w:lang w:val="pt-BR"/>
        </w:rPr>
        <w:t xml:space="preserve">28 </w:t>
      </w:r>
      <w:r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junho </w:t>
      </w:r>
      <w:r w:rsidRPr="003D2494">
        <w:rPr>
          <w:rFonts w:ascii="Segoe UI" w:hAnsi="Segoe UI" w:cs="Segoe UI"/>
          <w:sz w:val="22"/>
          <w:szCs w:val="22"/>
          <w:lang w:val="pt-BR"/>
        </w:rPr>
        <w:t>de 2023 e as demais parcelas serão devidas em cada uma das respectivas datas de amortização das Debêntures</w:t>
      </w:r>
      <w:r w:rsidR="00153A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de acordo com as datas indicadas na 2ª (segunda) coluna da tabela abaixo (cada data de amortização das Debêntures</w:t>
      </w:r>
      <w:r w:rsidR="00153A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uma “</w:t>
      </w:r>
      <w:r w:rsidRPr="003D2494">
        <w:rPr>
          <w:rFonts w:ascii="Segoe UI" w:hAnsi="Segoe UI" w:cs="Segoe UI"/>
          <w:b/>
          <w:sz w:val="22"/>
          <w:szCs w:val="22"/>
          <w:lang w:val="pt-BR"/>
        </w:rPr>
        <w:t>Data de Amortização das Debêntures da Segunda Série</w:t>
      </w:r>
      <w:r w:rsidRPr="003D2494">
        <w:rPr>
          <w:rFonts w:ascii="Segoe UI" w:hAnsi="Segoe UI" w:cs="Segoe UI"/>
          <w:sz w:val="22"/>
          <w:szCs w:val="22"/>
          <w:lang w:val="pt-BR"/>
        </w:rPr>
        <w:t>”</w:t>
      </w:r>
      <w:r w:rsidR="00D56563" w:rsidRPr="003D2494">
        <w:rPr>
          <w:rFonts w:ascii="Segoe UI" w:hAnsi="Segoe UI" w:cs="Segoe UI"/>
          <w:sz w:val="22"/>
          <w:szCs w:val="22"/>
          <w:lang w:val="pt-BR"/>
        </w:rPr>
        <w:t xml:space="preserve"> e, em conjunto com a Data de Amortização das Debêntures da Primeira Série, “</w:t>
      </w:r>
      <w:r w:rsidR="00D56563" w:rsidRPr="003D2494">
        <w:rPr>
          <w:rFonts w:ascii="Segoe UI" w:hAnsi="Segoe UI" w:cs="Segoe UI"/>
          <w:b/>
          <w:bCs/>
          <w:sz w:val="22"/>
          <w:szCs w:val="22"/>
          <w:lang w:val="pt-BR"/>
        </w:rPr>
        <w:t>Datas de Amortização</w:t>
      </w:r>
      <w:r w:rsidR="00153A9F" w:rsidRPr="003D2494">
        <w:rPr>
          <w:rFonts w:ascii="Segoe UI" w:hAnsi="Segoe UI" w:cs="Segoe UI"/>
          <w:b/>
          <w:bCs/>
          <w:sz w:val="22"/>
          <w:szCs w:val="22"/>
          <w:lang w:val="pt-BR"/>
        </w:rPr>
        <w:t xml:space="preserve"> das Debêntures</w:t>
      </w:r>
      <w:r w:rsidR="00D56563" w:rsidRPr="003D2494">
        <w:rPr>
          <w:rFonts w:ascii="Segoe UI" w:hAnsi="Segoe UI" w:cs="Segoe UI"/>
          <w:sz w:val="22"/>
          <w:szCs w:val="22"/>
          <w:lang w:val="pt-BR"/>
        </w:rPr>
        <w:t>”</w:t>
      </w:r>
      <w:r w:rsidRPr="003D2494">
        <w:rPr>
          <w:rFonts w:ascii="Segoe UI" w:hAnsi="Segoe UI" w:cs="Segoe UI"/>
          <w:sz w:val="22"/>
          <w:szCs w:val="22"/>
          <w:lang w:val="pt-BR"/>
        </w:rPr>
        <w:t>) e percentuais previstos na 3ª (terceira) coluna da tabela a seguir:</w:t>
      </w:r>
      <w:bookmarkEnd w:id="318"/>
      <w:r w:rsidRPr="003D2494">
        <w:rPr>
          <w:rFonts w:ascii="Segoe UI" w:hAnsi="Segoe UI" w:cs="Segoe UI"/>
          <w:sz w:val="22"/>
          <w:szCs w:val="22"/>
          <w:lang w:val="pt-BR"/>
        </w:rPr>
        <w:t xml:space="preserve"> </w:t>
      </w:r>
      <w:bookmarkEnd w:id="319"/>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3076"/>
        <w:gridCol w:w="3680"/>
      </w:tblGrid>
      <w:tr w:rsidR="0030447B" w:rsidRPr="00F174F5" w14:paraId="34717655" w14:textId="77777777" w:rsidTr="002A1C9C">
        <w:tc>
          <w:tcPr>
            <w:tcW w:w="1035" w:type="dxa"/>
            <w:vAlign w:val="center"/>
          </w:tcPr>
          <w:p w14:paraId="28E3F4DE" w14:textId="77777777" w:rsidR="0030447B" w:rsidRPr="003D2494" w:rsidRDefault="0030447B" w:rsidP="00917B23">
            <w:pPr>
              <w:pStyle w:val="TabHeading"/>
              <w:spacing w:before="0" w:after="120" w:line="320" w:lineRule="exact"/>
              <w:jc w:val="center"/>
              <w:rPr>
                <w:rFonts w:ascii="Segoe UI" w:hAnsi="Segoe UI" w:cs="Segoe UI"/>
                <w:bCs/>
                <w:sz w:val="22"/>
                <w:szCs w:val="22"/>
              </w:rPr>
            </w:pPr>
            <w:bookmarkStart w:id="320" w:name="_Hlk70688293"/>
            <w:r w:rsidRPr="003D2494">
              <w:rPr>
                <w:rFonts w:ascii="Segoe UI" w:hAnsi="Segoe UI" w:cs="Segoe UI"/>
                <w:bCs/>
                <w:sz w:val="22"/>
                <w:szCs w:val="22"/>
              </w:rPr>
              <w:lastRenderedPageBreak/>
              <w:t>Parcela</w:t>
            </w:r>
          </w:p>
        </w:tc>
        <w:tc>
          <w:tcPr>
            <w:tcW w:w="3076" w:type="dxa"/>
            <w:vAlign w:val="bottom"/>
          </w:tcPr>
          <w:p w14:paraId="4C35A57D" w14:textId="77777777" w:rsidR="0030447B" w:rsidRPr="003D2494" w:rsidRDefault="0030447B" w:rsidP="00383538">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Data de Amortização das Debêntures da Segunda Série</w:t>
            </w:r>
          </w:p>
        </w:tc>
        <w:tc>
          <w:tcPr>
            <w:tcW w:w="3680" w:type="dxa"/>
          </w:tcPr>
          <w:p w14:paraId="411A9922" w14:textId="593A8564" w:rsidR="0030447B" w:rsidRPr="003D2494" w:rsidRDefault="0030447B" w:rsidP="00383538">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Percentual do saldo do Valor Nominal Unitário</w:t>
            </w:r>
            <w:r w:rsidR="00C03860" w:rsidRPr="003D2494">
              <w:rPr>
                <w:rFonts w:ascii="Segoe UI" w:hAnsi="Segoe UI" w:cs="Segoe UI"/>
                <w:bCs/>
                <w:sz w:val="22"/>
                <w:szCs w:val="22"/>
              </w:rPr>
              <w:t xml:space="preserve"> Atualizado</w:t>
            </w:r>
            <w:r w:rsidRPr="003D2494">
              <w:rPr>
                <w:rFonts w:ascii="Segoe UI" w:hAnsi="Segoe UI" w:cs="Segoe UI"/>
                <w:bCs/>
                <w:sz w:val="22"/>
                <w:szCs w:val="22"/>
              </w:rPr>
              <w:t xml:space="preserve"> a ser amortizado*</w:t>
            </w:r>
          </w:p>
        </w:tc>
      </w:tr>
      <w:tr w:rsidR="002A1C9C" w:rsidRPr="00F174F5" w14:paraId="61AB1AAD" w14:textId="77777777" w:rsidTr="008D1D48">
        <w:tc>
          <w:tcPr>
            <w:tcW w:w="1035" w:type="dxa"/>
            <w:vAlign w:val="center"/>
          </w:tcPr>
          <w:p w14:paraId="7FD57191" w14:textId="77777777" w:rsidR="002A1C9C" w:rsidRPr="003D2494" w:rsidRDefault="002A1C9C" w:rsidP="008D1D48">
            <w:pPr>
              <w:pStyle w:val="TabBody"/>
              <w:numPr>
                <w:ilvl w:val="0"/>
                <w:numId w:val="27"/>
              </w:numPr>
              <w:spacing w:before="0" w:after="120" w:line="320" w:lineRule="exact"/>
              <w:ind w:hanging="542"/>
              <w:rPr>
                <w:rFonts w:ascii="Segoe UI" w:hAnsi="Segoe UI" w:cs="Segoe UI"/>
                <w:b/>
                <w:sz w:val="22"/>
                <w:szCs w:val="22"/>
              </w:rPr>
            </w:pPr>
          </w:p>
        </w:tc>
        <w:tc>
          <w:tcPr>
            <w:tcW w:w="3076" w:type="dxa"/>
            <w:vAlign w:val="bottom"/>
          </w:tcPr>
          <w:p w14:paraId="3A72CDF3" w14:textId="7979553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2023</w:t>
            </w:r>
          </w:p>
        </w:tc>
        <w:tc>
          <w:tcPr>
            <w:tcW w:w="3680" w:type="dxa"/>
            <w:vAlign w:val="bottom"/>
          </w:tcPr>
          <w:p w14:paraId="6153A9EF" w14:textId="3EC7C82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0,7984%</w:t>
            </w:r>
          </w:p>
        </w:tc>
      </w:tr>
      <w:tr w:rsidR="002A1C9C" w:rsidRPr="00F174F5" w14:paraId="38E529BB" w14:textId="77777777" w:rsidTr="008D1D48">
        <w:tc>
          <w:tcPr>
            <w:tcW w:w="1035" w:type="dxa"/>
            <w:vAlign w:val="center"/>
          </w:tcPr>
          <w:p w14:paraId="7C2B4B6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3F92948" w14:textId="11561C4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2023</w:t>
            </w:r>
          </w:p>
        </w:tc>
        <w:tc>
          <w:tcPr>
            <w:tcW w:w="3680" w:type="dxa"/>
            <w:vAlign w:val="bottom"/>
          </w:tcPr>
          <w:p w14:paraId="28B167BB" w14:textId="2F873AF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0,8049%</w:t>
            </w:r>
          </w:p>
        </w:tc>
      </w:tr>
      <w:tr w:rsidR="002A1C9C" w:rsidRPr="00F174F5" w14:paraId="354902B2" w14:textId="77777777" w:rsidTr="008D1D48">
        <w:tc>
          <w:tcPr>
            <w:tcW w:w="1035" w:type="dxa"/>
            <w:vAlign w:val="center"/>
          </w:tcPr>
          <w:p w14:paraId="4A7EB8A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A7E068D" w14:textId="71EDDC89"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agosto de 2023</w:t>
            </w:r>
          </w:p>
        </w:tc>
        <w:tc>
          <w:tcPr>
            <w:tcW w:w="3680" w:type="dxa"/>
            <w:vAlign w:val="bottom"/>
          </w:tcPr>
          <w:p w14:paraId="4FCE380C" w14:textId="4D32668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0,8114%</w:t>
            </w:r>
          </w:p>
        </w:tc>
      </w:tr>
      <w:tr w:rsidR="002A1C9C" w:rsidRPr="00F174F5" w14:paraId="34C4D57A" w14:textId="77777777" w:rsidTr="008D1D48">
        <w:tc>
          <w:tcPr>
            <w:tcW w:w="1035" w:type="dxa"/>
            <w:vAlign w:val="center"/>
          </w:tcPr>
          <w:p w14:paraId="4CF9347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F5D9B5C" w14:textId="21956048"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setembro de 2023</w:t>
            </w:r>
          </w:p>
        </w:tc>
        <w:tc>
          <w:tcPr>
            <w:tcW w:w="3680" w:type="dxa"/>
            <w:vAlign w:val="bottom"/>
          </w:tcPr>
          <w:p w14:paraId="151DD6C4" w14:textId="7A9B65F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0,8180%</w:t>
            </w:r>
          </w:p>
        </w:tc>
      </w:tr>
      <w:tr w:rsidR="002A1C9C" w:rsidRPr="00F174F5" w14:paraId="49F1663D" w14:textId="77777777" w:rsidTr="008D1D48">
        <w:tc>
          <w:tcPr>
            <w:tcW w:w="1035" w:type="dxa"/>
            <w:vAlign w:val="center"/>
          </w:tcPr>
          <w:p w14:paraId="7E3E6C9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BD9547E" w14:textId="36A2F32B"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outubro de 2023</w:t>
            </w:r>
          </w:p>
        </w:tc>
        <w:tc>
          <w:tcPr>
            <w:tcW w:w="3680" w:type="dxa"/>
            <w:vAlign w:val="bottom"/>
          </w:tcPr>
          <w:p w14:paraId="1B8B4C0E" w14:textId="2457950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0,8248%</w:t>
            </w:r>
          </w:p>
        </w:tc>
      </w:tr>
      <w:tr w:rsidR="002A1C9C" w:rsidRPr="00F174F5" w14:paraId="2C0287D3" w14:textId="77777777" w:rsidTr="008D1D48">
        <w:tc>
          <w:tcPr>
            <w:tcW w:w="1035" w:type="dxa"/>
            <w:vAlign w:val="center"/>
          </w:tcPr>
          <w:p w14:paraId="4CEC11FE"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77B2354" w14:textId="4EFC4624"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novembro de 2023</w:t>
            </w:r>
          </w:p>
        </w:tc>
        <w:tc>
          <w:tcPr>
            <w:tcW w:w="3680" w:type="dxa"/>
            <w:vAlign w:val="bottom"/>
          </w:tcPr>
          <w:p w14:paraId="6A071020" w14:textId="3F1BB9C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0,8316%</w:t>
            </w:r>
          </w:p>
        </w:tc>
      </w:tr>
      <w:tr w:rsidR="002A1C9C" w:rsidRPr="00F174F5" w14:paraId="75ECF2FE" w14:textId="77777777" w:rsidTr="008D1D48">
        <w:tc>
          <w:tcPr>
            <w:tcW w:w="1035" w:type="dxa"/>
            <w:vAlign w:val="center"/>
          </w:tcPr>
          <w:p w14:paraId="7821683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A7F985" w14:textId="25B3EECD"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dezembro de 2023</w:t>
            </w:r>
          </w:p>
        </w:tc>
        <w:tc>
          <w:tcPr>
            <w:tcW w:w="3680" w:type="dxa"/>
            <w:vAlign w:val="bottom"/>
          </w:tcPr>
          <w:p w14:paraId="2B1C40C1" w14:textId="02DCF59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0,8386%</w:t>
            </w:r>
          </w:p>
        </w:tc>
      </w:tr>
      <w:tr w:rsidR="002A1C9C" w:rsidRPr="00F174F5" w14:paraId="3E0CE870" w14:textId="77777777" w:rsidTr="008D1D48">
        <w:tc>
          <w:tcPr>
            <w:tcW w:w="1035" w:type="dxa"/>
            <w:vAlign w:val="center"/>
          </w:tcPr>
          <w:p w14:paraId="1E32F40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3C8B731" w14:textId="71C6171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2024</w:t>
            </w:r>
          </w:p>
        </w:tc>
        <w:tc>
          <w:tcPr>
            <w:tcW w:w="3680" w:type="dxa"/>
            <w:vAlign w:val="bottom"/>
          </w:tcPr>
          <w:p w14:paraId="662895EF" w14:textId="576FBB0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1,1276%</w:t>
            </w:r>
          </w:p>
        </w:tc>
      </w:tr>
      <w:tr w:rsidR="002A1C9C" w:rsidRPr="00F174F5" w14:paraId="1A3B082F" w14:textId="77777777" w:rsidTr="008D1D48">
        <w:tc>
          <w:tcPr>
            <w:tcW w:w="1035" w:type="dxa"/>
            <w:vAlign w:val="center"/>
          </w:tcPr>
          <w:p w14:paraId="103DD8C6"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FB1CD5E" w14:textId="7466A97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2024</w:t>
            </w:r>
          </w:p>
        </w:tc>
        <w:tc>
          <w:tcPr>
            <w:tcW w:w="3680" w:type="dxa"/>
            <w:vAlign w:val="bottom"/>
          </w:tcPr>
          <w:p w14:paraId="532053C8" w14:textId="21806E0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1,1404%</w:t>
            </w:r>
          </w:p>
        </w:tc>
      </w:tr>
      <w:tr w:rsidR="002A1C9C" w:rsidRPr="00F174F5" w14:paraId="159602FA" w14:textId="77777777" w:rsidTr="008D1D48">
        <w:tc>
          <w:tcPr>
            <w:tcW w:w="1035" w:type="dxa"/>
            <w:vAlign w:val="center"/>
          </w:tcPr>
          <w:p w14:paraId="7FD32D1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3760BEB" w14:textId="6A01104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2024</w:t>
            </w:r>
          </w:p>
        </w:tc>
        <w:tc>
          <w:tcPr>
            <w:tcW w:w="3680" w:type="dxa"/>
            <w:vAlign w:val="bottom"/>
          </w:tcPr>
          <w:p w14:paraId="42B42FAE" w14:textId="450351A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1,1536%</w:t>
            </w:r>
          </w:p>
        </w:tc>
      </w:tr>
      <w:tr w:rsidR="002A1C9C" w:rsidRPr="00F174F5" w14:paraId="5C7063B3" w14:textId="77777777" w:rsidTr="008D1D48">
        <w:tc>
          <w:tcPr>
            <w:tcW w:w="1035" w:type="dxa"/>
            <w:vAlign w:val="center"/>
          </w:tcPr>
          <w:p w14:paraId="36FCDF5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E1151D2" w14:textId="45DB90A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2024</w:t>
            </w:r>
          </w:p>
        </w:tc>
        <w:tc>
          <w:tcPr>
            <w:tcW w:w="3680" w:type="dxa"/>
            <w:vAlign w:val="bottom"/>
          </w:tcPr>
          <w:p w14:paraId="197C9BC4" w14:textId="2B5F850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1,1671%</w:t>
            </w:r>
          </w:p>
        </w:tc>
      </w:tr>
      <w:tr w:rsidR="002A1C9C" w:rsidRPr="00F174F5" w14:paraId="5F17C6B7" w14:textId="77777777" w:rsidTr="008D1D48">
        <w:tc>
          <w:tcPr>
            <w:tcW w:w="1035" w:type="dxa"/>
            <w:vAlign w:val="center"/>
          </w:tcPr>
          <w:p w14:paraId="5EADBE64"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A6DDF8A" w14:textId="1349040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2024</w:t>
            </w:r>
          </w:p>
        </w:tc>
        <w:tc>
          <w:tcPr>
            <w:tcW w:w="3680" w:type="dxa"/>
            <w:vAlign w:val="bottom"/>
          </w:tcPr>
          <w:p w14:paraId="74258978" w14:textId="0A7E1FF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1,1808%</w:t>
            </w:r>
          </w:p>
        </w:tc>
      </w:tr>
      <w:tr w:rsidR="002A1C9C" w:rsidRPr="00F174F5" w14:paraId="0305DFCE" w14:textId="77777777" w:rsidTr="008D1D48">
        <w:tc>
          <w:tcPr>
            <w:tcW w:w="1035" w:type="dxa"/>
            <w:vAlign w:val="center"/>
          </w:tcPr>
          <w:p w14:paraId="2E2F39B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4C5F626" w14:textId="732B49B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2024</w:t>
            </w:r>
          </w:p>
        </w:tc>
        <w:tc>
          <w:tcPr>
            <w:tcW w:w="3680" w:type="dxa"/>
            <w:vAlign w:val="bottom"/>
          </w:tcPr>
          <w:p w14:paraId="1980F363" w14:textId="239D7E8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1,1950%</w:t>
            </w:r>
          </w:p>
        </w:tc>
      </w:tr>
      <w:tr w:rsidR="002A1C9C" w:rsidRPr="00F174F5" w14:paraId="1FCFE0E5" w14:textId="77777777" w:rsidTr="008D1D48">
        <w:tc>
          <w:tcPr>
            <w:tcW w:w="1035" w:type="dxa"/>
            <w:vAlign w:val="center"/>
          </w:tcPr>
          <w:p w14:paraId="1367963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FA6E30" w14:textId="5EB7E9E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2024</w:t>
            </w:r>
          </w:p>
        </w:tc>
        <w:tc>
          <w:tcPr>
            <w:tcW w:w="3680" w:type="dxa"/>
            <w:vAlign w:val="bottom"/>
          </w:tcPr>
          <w:p w14:paraId="2D61E661" w14:textId="6C0BF08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1,2094%</w:t>
            </w:r>
          </w:p>
        </w:tc>
      </w:tr>
      <w:tr w:rsidR="002A1C9C" w:rsidRPr="00F174F5" w14:paraId="37E17453" w14:textId="77777777" w:rsidTr="008D1D48">
        <w:tc>
          <w:tcPr>
            <w:tcW w:w="1035" w:type="dxa"/>
            <w:vAlign w:val="center"/>
          </w:tcPr>
          <w:p w14:paraId="04F379E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B974132" w14:textId="5094A5C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2024</w:t>
            </w:r>
          </w:p>
        </w:tc>
        <w:tc>
          <w:tcPr>
            <w:tcW w:w="3680" w:type="dxa"/>
            <w:vAlign w:val="bottom"/>
          </w:tcPr>
          <w:p w14:paraId="44ACE531" w14:textId="21179C6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1,2242%</w:t>
            </w:r>
          </w:p>
        </w:tc>
      </w:tr>
      <w:tr w:rsidR="002A1C9C" w:rsidRPr="00F174F5" w14:paraId="10CC5DAD" w14:textId="77777777" w:rsidTr="008D1D48">
        <w:tc>
          <w:tcPr>
            <w:tcW w:w="1035" w:type="dxa"/>
            <w:vAlign w:val="center"/>
          </w:tcPr>
          <w:p w14:paraId="5F3860B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0E3B1D7" w14:textId="71A85D8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2024</w:t>
            </w:r>
          </w:p>
        </w:tc>
        <w:tc>
          <w:tcPr>
            <w:tcW w:w="3680" w:type="dxa"/>
            <w:vAlign w:val="bottom"/>
          </w:tcPr>
          <w:p w14:paraId="0A2A38A9" w14:textId="21D7CCC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1,2394%</w:t>
            </w:r>
          </w:p>
        </w:tc>
      </w:tr>
      <w:tr w:rsidR="002A1C9C" w:rsidRPr="00F174F5" w14:paraId="5AAC05DA" w14:textId="77777777" w:rsidTr="008D1D48">
        <w:tc>
          <w:tcPr>
            <w:tcW w:w="1035" w:type="dxa"/>
            <w:vAlign w:val="center"/>
          </w:tcPr>
          <w:p w14:paraId="0B3264C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7500EB7" w14:textId="631880D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2024</w:t>
            </w:r>
          </w:p>
        </w:tc>
        <w:tc>
          <w:tcPr>
            <w:tcW w:w="3680" w:type="dxa"/>
            <w:vAlign w:val="bottom"/>
          </w:tcPr>
          <w:p w14:paraId="45514AB6" w14:textId="6ED87C7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1,2549%</w:t>
            </w:r>
          </w:p>
        </w:tc>
      </w:tr>
      <w:tr w:rsidR="002A1C9C" w:rsidRPr="00F174F5" w14:paraId="655739E7" w14:textId="77777777" w:rsidTr="008D1D48">
        <w:tc>
          <w:tcPr>
            <w:tcW w:w="1035" w:type="dxa"/>
            <w:vAlign w:val="center"/>
          </w:tcPr>
          <w:p w14:paraId="14695EF4"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96C798E" w14:textId="3E12D97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2024</w:t>
            </w:r>
          </w:p>
        </w:tc>
        <w:tc>
          <w:tcPr>
            <w:tcW w:w="3680" w:type="dxa"/>
            <w:vAlign w:val="bottom"/>
          </w:tcPr>
          <w:p w14:paraId="417FF7EE" w14:textId="022C7AB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1,2709%</w:t>
            </w:r>
          </w:p>
        </w:tc>
      </w:tr>
      <w:tr w:rsidR="002A1C9C" w:rsidRPr="00F174F5" w14:paraId="75B87F55" w14:textId="77777777" w:rsidTr="008D1D48">
        <w:tc>
          <w:tcPr>
            <w:tcW w:w="1035" w:type="dxa"/>
            <w:vAlign w:val="center"/>
          </w:tcPr>
          <w:p w14:paraId="61EA64FE"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8314A06" w14:textId="742DC0F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2024</w:t>
            </w:r>
          </w:p>
        </w:tc>
        <w:tc>
          <w:tcPr>
            <w:tcW w:w="3680" w:type="dxa"/>
            <w:vAlign w:val="bottom"/>
          </w:tcPr>
          <w:p w14:paraId="15F1BBA6" w14:textId="7F6D687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1,2872%</w:t>
            </w:r>
          </w:p>
        </w:tc>
      </w:tr>
      <w:tr w:rsidR="002A1C9C" w:rsidRPr="00F174F5" w14:paraId="44AED901" w14:textId="77777777" w:rsidTr="008D1D48">
        <w:tc>
          <w:tcPr>
            <w:tcW w:w="1035" w:type="dxa"/>
            <w:vAlign w:val="center"/>
          </w:tcPr>
          <w:p w14:paraId="41F9CA4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6D1DCF0" w14:textId="1A516F1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2025</w:t>
            </w:r>
          </w:p>
        </w:tc>
        <w:tc>
          <w:tcPr>
            <w:tcW w:w="3680" w:type="dxa"/>
            <w:vAlign w:val="bottom"/>
          </w:tcPr>
          <w:p w14:paraId="5C15A02E" w14:textId="234DAC3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1,8474%</w:t>
            </w:r>
          </w:p>
        </w:tc>
      </w:tr>
      <w:tr w:rsidR="002A1C9C" w:rsidRPr="00F174F5" w14:paraId="74449081" w14:textId="77777777" w:rsidTr="008D1D48">
        <w:tc>
          <w:tcPr>
            <w:tcW w:w="1035" w:type="dxa"/>
            <w:vAlign w:val="center"/>
          </w:tcPr>
          <w:p w14:paraId="02C7E278"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947C6AC" w14:textId="411ED23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2025</w:t>
            </w:r>
          </w:p>
        </w:tc>
        <w:tc>
          <w:tcPr>
            <w:tcW w:w="3680" w:type="dxa"/>
            <w:vAlign w:val="bottom"/>
          </w:tcPr>
          <w:p w14:paraId="619D8D5A" w14:textId="75D3DA9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1,8822%</w:t>
            </w:r>
          </w:p>
        </w:tc>
      </w:tr>
      <w:tr w:rsidR="002A1C9C" w:rsidRPr="00F174F5" w14:paraId="741EF63B" w14:textId="77777777" w:rsidTr="008D1D48">
        <w:tc>
          <w:tcPr>
            <w:tcW w:w="1035" w:type="dxa"/>
            <w:vAlign w:val="center"/>
          </w:tcPr>
          <w:p w14:paraId="0568AAC4"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B6BC519" w14:textId="567274A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2025</w:t>
            </w:r>
          </w:p>
        </w:tc>
        <w:tc>
          <w:tcPr>
            <w:tcW w:w="3680" w:type="dxa"/>
            <w:vAlign w:val="bottom"/>
          </w:tcPr>
          <w:p w14:paraId="107503C9" w14:textId="5B75F0A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1,9183%</w:t>
            </w:r>
          </w:p>
        </w:tc>
      </w:tr>
      <w:tr w:rsidR="002A1C9C" w:rsidRPr="00F174F5" w14:paraId="1BB20D1D" w14:textId="77777777" w:rsidTr="008D1D48">
        <w:tc>
          <w:tcPr>
            <w:tcW w:w="1035" w:type="dxa"/>
            <w:vAlign w:val="center"/>
          </w:tcPr>
          <w:p w14:paraId="62D928D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FFFF600" w14:textId="7FF2C04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2025</w:t>
            </w:r>
          </w:p>
        </w:tc>
        <w:tc>
          <w:tcPr>
            <w:tcW w:w="3680" w:type="dxa"/>
            <w:vAlign w:val="bottom"/>
          </w:tcPr>
          <w:p w14:paraId="598D458D" w14:textId="569E253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1,9558%</w:t>
            </w:r>
          </w:p>
        </w:tc>
      </w:tr>
      <w:tr w:rsidR="002A1C9C" w:rsidRPr="00F174F5" w14:paraId="46565EED" w14:textId="77777777" w:rsidTr="008D1D48">
        <w:tc>
          <w:tcPr>
            <w:tcW w:w="1035" w:type="dxa"/>
            <w:vAlign w:val="center"/>
          </w:tcPr>
          <w:p w14:paraId="18ADD1AD"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F519FE7" w14:textId="1EC73CC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2025</w:t>
            </w:r>
          </w:p>
        </w:tc>
        <w:tc>
          <w:tcPr>
            <w:tcW w:w="3680" w:type="dxa"/>
            <w:vAlign w:val="bottom"/>
          </w:tcPr>
          <w:p w14:paraId="59705AC0" w14:textId="0C05793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1,9948%</w:t>
            </w:r>
          </w:p>
        </w:tc>
      </w:tr>
      <w:tr w:rsidR="002A1C9C" w:rsidRPr="00F174F5" w14:paraId="09D94B88" w14:textId="77777777" w:rsidTr="008D1D48">
        <w:tc>
          <w:tcPr>
            <w:tcW w:w="1035" w:type="dxa"/>
            <w:vAlign w:val="center"/>
          </w:tcPr>
          <w:p w14:paraId="7A84888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975B7F8" w14:textId="5C74A2F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2025</w:t>
            </w:r>
          </w:p>
        </w:tc>
        <w:tc>
          <w:tcPr>
            <w:tcW w:w="3680" w:type="dxa"/>
            <w:vAlign w:val="bottom"/>
          </w:tcPr>
          <w:p w14:paraId="441F8FB7" w14:textId="4907A6C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2,0354%</w:t>
            </w:r>
          </w:p>
        </w:tc>
      </w:tr>
      <w:tr w:rsidR="002A1C9C" w:rsidRPr="00F174F5" w14:paraId="5EA88762" w14:textId="77777777" w:rsidTr="008D1D48">
        <w:tc>
          <w:tcPr>
            <w:tcW w:w="1035" w:type="dxa"/>
            <w:vAlign w:val="center"/>
          </w:tcPr>
          <w:p w14:paraId="70335108"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BB89BAF" w14:textId="019BFE4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2025</w:t>
            </w:r>
          </w:p>
        </w:tc>
        <w:tc>
          <w:tcPr>
            <w:tcW w:w="3680" w:type="dxa"/>
            <w:vAlign w:val="bottom"/>
          </w:tcPr>
          <w:p w14:paraId="74398B79" w14:textId="4595961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2,0777%</w:t>
            </w:r>
          </w:p>
        </w:tc>
      </w:tr>
      <w:tr w:rsidR="002A1C9C" w:rsidRPr="00F174F5" w14:paraId="6DA2606F" w14:textId="77777777" w:rsidTr="008D1D48">
        <w:tc>
          <w:tcPr>
            <w:tcW w:w="1035" w:type="dxa"/>
            <w:vAlign w:val="center"/>
          </w:tcPr>
          <w:p w14:paraId="025EA02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331F08D" w14:textId="58768D8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2025</w:t>
            </w:r>
          </w:p>
        </w:tc>
        <w:tc>
          <w:tcPr>
            <w:tcW w:w="3680" w:type="dxa"/>
            <w:vAlign w:val="bottom"/>
          </w:tcPr>
          <w:p w14:paraId="2DE60D8B" w14:textId="16AC48A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2,1218%</w:t>
            </w:r>
          </w:p>
        </w:tc>
      </w:tr>
      <w:tr w:rsidR="002A1C9C" w:rsidRPr="00F174F5" w14:paraId="4057CE1B" w14:textId="77777777" w:rsidTr="008D1D48">
        <w:tc>
          <w:tcPr>
            <w:tcW w:w="1035" w:type="dxa"/>
            <w:vAlign w:val="center"/>
          </w:tcPr>
          <w:p w14:paraId="5468839D"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88DEF68" w14:textId="57208CE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2025</w:t>
            </w:r>
          </w:p>
        </w:tc>
        <w:tc>
          <w:tcPr>
            <w:tcW w:w="3680" w:type="dxa"/>
            <w:vAlign w:val="bottom"/>
          </w:tcPr>
          <w:p w14:paraId="08264CAA" w14:textId="6A6CD78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2,1678%</w:t>
            </w:r>
          </w:p>
        </w:tc>
      </w:tr>
      <w:tr w:rsidR="002A1C9C" w:rsidRPr="00F174F5" w14:paraId="0E4D6BBF" w14:textId="77777777" w:rsidTr="008D1D48">
        <w:tc>
          <w:tcPr>
            <w:tcW w:w="1035" w:type="dxa"/>
            <w:vAlign w:val="center"/>
          </w:tcPr>
          <w:p w14:paraId="038AAC1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9F7BBE0" w14:textId="16CA277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2025</w:t>
            </w:r>
          </w:p>
        </w:tc>
        <w:tc>
          <w:tcPr>
            <w:tcW w:w="3680" w:type="dxa"/>
            <w:vAlign w:val="bottom"/>
          </w:tcPr>
          <w:p w14:paraId="2FEF66F4" w14:textId="6C956F9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2,2158%</w:t>
            </w:r>
          </w:p>
        </w:tc>
      </w:tr>
      <w:tr w:rsidR="002A1C9C" w:rsidRPr="00F174F5" w14:paraId="671E2362" w14:textId="77777777" w:rsidTr="008D1D48">
        <w:tc>
          <w:tcPr>
            <w:tcW w:w="1035" w:type="dxa"/>
            <w:vAlign w:val="center"/>
          </w:tcPr>
          <w:p w14:paraId="4B2B2E5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29DA309" w14:textId="6459379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2025</w:t>
            </w:r>
          </w:p>
        </w:tc>
        <w:tc>
          <w:tcPr>
            <w:tcW w:w="3680" w:type="dxa"/>
            <w:vAlign w:val="bottom"/>
          </w:tcPr>
          <w:p w14:paraId="04846B89" w14:textId="3BE614D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2,2660%</w:t>
            </w:r>
          </w:p>
        </w:tc>
      </w:tr>
      <w:tr w:rsidR="002A1C9C" w:rsidRPr="00F174F5" w14:paraId="647DB826" w14:textId="77777777" w:rsidTr="008D1D48">
        <w:tc>
          <w:tcPr>
            <w:tcW w:w="1035" w:type="dxa"/>
            <w:vAlign w:val="center"/>
          </w:tcPr>
          <w:p w14:paraId="0A4064C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36721FF" w14:textId="4DB614D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2025</w:t>
            </w:r>
          </w:p>
        </w:tc>
        <w:tc>
          <w:tcPr>
            <w:tcW w:w="3680" w:type="dxa"/>
            <w:vAlign w:val="bottom"/>
          </w:tcPr>
          <w:p w14:paraId="06902F92" w14:textId="04BA966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2,3185%</w:t>
            </w:r>
          </w:p>
        </w:tc>
      </w:tr>
      <w:tr w:rsidR="002A1C9C" w:rsidRPr="00F174F5" w14:paraId="0B4AF162" w14:textId="77777777" w:rsidTr="008D1D48">
        <w:tc>
          <w:tcPr>
            <w:tcW w:w="1035" w:type="dxa"/>
            <w:vAlign w:val="center"/>
          </w:tcPr>
          <w:p w14:paraId="460E67E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1B55B3E" w14:textId="5D49468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2026</w:t>
            </w:r>
          </w:p>
        </w:tc>
        <w:tc>
          <w:tcPr>
            <w:tcW w:w="3680" w:type="dxa"/>
            <w:vAlign w:val="bottom"/>
          </w:tcPr>
          <w:p w14:paraId="157A2E32" w14:textId="0528075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2,6766%</w:t>
            </w:r>
          </w:p>
        </w:tc>
      </w:tr>
      <w:tr w:rsidR="002A1C9C" w:rsidRPr="00F174F5" w14:paraId="7FDBC58E" w14:textId="77777777" w:rsidTr="008D1D48">
        <w:tc>
          <w:tcPr>
            <w:tcW w:w="1035" w:type="dxa"/>
            <w:vAlign w:val="center"/>
          </w:tcPr>
          <w:p w14:paraId="551AFF7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C6466E" w14:textId="5F248B0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2026</w:t>
            </w:r>
          </w:p>
        </w:tc>
        <w:tc>
          <w:tcPr>
            <w:tcW w:w="3680" w:type="dxa"/>
            <w:vAlign w:val="bottom"/>
          </w:tcPr>
          <w:p w14:paraId="5C889C29" w14:textId="6BAF6BD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2,7502%</w:t>
            </w:r>
          </w:p>
        </w:tc>
      </w:tr>
      <w:tr w:rsidR="002A1C9C" w:rsidRPr="00F174F5" w14:paraId="7EC98447" w14:textId="77777777" w:rsidTr="008D1D48">
        <w:tc>
          <w:tcPr>
            <w:tcW w:w="1035" w:type="dxa"/>
            <w:vAlign w:val="center"/>
          </w:tcPr>
          <w:p w14:paraId="2D36D1A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B167B58" w14:textId="17F581E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2026</w:t>
            </w:r>
          </w:p>
        </w:tc>
        <w:tc>
          <w:tcPr>
            <w:tcW w:w="3680" w:type="dxa"/>
            <w:vAlign w:val="bottom"/>
          </w:tcPr>
          <w:p w14:paraId="188699DD" w14:textId="43C967B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2,8279%</w:t>
            </w:r>
          </w:p>
        </w:tc>
      </w:tr>
      <w:tr w:rsidR="002A1C9C" w:rsidRPr="00F174F5" w14:paraId="60852048" w14:textId="77777777" w:rsidTr="008D1D48">
        <w:tc>
          <w:tcPr>
            <w:tcW w:w="1035" w:type="dxa"/>
            <w:vAlign w:val="center"/>
          </w:tcPr>
          <w:p w14:paraId="13E4A58F"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5B02BE7" w14:textId="40853AE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2026</w:t>
            </w:r>
          </w:p>
        </w:tc>
        <w:tc>
          <w:tcPr>
            <w:tcW w:w="3680" w:type="dxa"/>
            <w:vAlign w:val="bottom"/>
          </w:tcPr>
          <w:p w14:paraId="1291054D" w14:textId="209C589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2,9102%</w:t>
            </w:r>
          </w:p>
        </w:tc>
      </w:tr>
      <w:tr w:rsidR="002A1C9C" w:rsidRPr="00F174F5" w14:paraId="6F307946" w14:textId="77777777" w:rsidTr="008D1D48">
        <w:tc>
          <w:tcPr>
            <w:tcW w:w="1035" w:type="dxa"/>
            <w:vAlign w:val="center"/>
          </w:tcPr>
          <w:p w14:paraId="6E3444AB"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63B3E25" w14:textId="5231B4C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2026</w:t>
            </w:r>
          </w:p>
        </w:tc>
        <w:tc>
          <w:tcPr>
            <w:tcW w:w="3680" w:type="dxa"/>
            <w:vAlign w:val="bottom"/>
          </w:tcPr>
          <w:p w14:paraId="09CBEC2F" w14:textId="2900019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2,9975%</w:t>
            </w:r>
          </w:p>
        </w:tc>
      </w:tr>
      <w:tr w:rsidR="002A1C9C" w:rsidRPr="00F174F5" w14:paraId="16978530" w14:textId="77777777" w:rsidTr="008D1D48">
        <w:tc>
          <w:tcPr>
            <w:tcW w:w="1035" w:type="dxa"/>
            <w:vAlign w:val="center"/>
          </w:tcPr>
          <w:p w14:paraId="35EF336E"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94D456" w14:textId="57F09EE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2026</w:t>
            </w:r>
          </w:p>
        </w:tc>
        <w:tc>
          <w:tcPr>
            <w:tcW w:w="3680" w:type="dxa"/>
            <w:vAlign w:val="bottom"/>
          </w:tcPr>
          <w:p w14:paraId="4CA2A4C2" w14:textId="004991B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3,0901%</w:t>
            </w:r>
          </w:p>
        </w:tc>
      </w:tr>
      <w:tr w:rsidR="002A1C9C" w:rsidRPr="00F174F5" w14:paraId="001B56D1" w14:textId="77777777" w:rsidTr="008D1D48">
        <w:tc>
          <w:tcPr>
            <w:tcW w:w="1035" w:type="dxa"/>
            <w:vAlign w:val="center"/>
          </w:tcPr>
          <w:p w14:paraId="4DDD4CB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DD3FC5D" w14:textId="450D5D6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2026</w:t>
            </w:r>
          </w:p>
        </w:tc>
        <w:tc>
          <w:tcPr>
            <w:tcW w:w="3680" w:type="dxa"/>
            <w:vAlign w:val="bottom"/>
          </w:tcPr>
          <w:p w14:paraId="0885625E" w14:textId="2167D22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3,1886%</w:t>
            </w:r>
          </w:p>
        </w:tc>
      </w:tr>
      <w:tr w:rsidR="002A1C9C" w:rsidRPr="00F174F5" w14:paraId="147E0F79" w14:textId="77777777" w:rsidTr="008D1D48">
        <w:tc>
          <w:tcPr>
            <w:tcW w:w="1035" w:type="dxa"/>
            <w:vAlign w:val="center"/>
          </w:tcPr>
          <w:p w14:paraId="33DE38E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F3A2A32" w14:textId="2CC650C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2026</w:t>
            </w:r>
          </w:p>
        </w:tc>
        <w:tc>
          <w:tcPr>
            <w:tcW w:w="3680" w:type="dxa"/>
            <w:vAlign w:val="bottom"/>
          </w:tcPr>
          <w:p w14:paraId="2571A971" w14:textId="26F4FBC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3,2936%</w:t>
            </w:r>
          </w:p>
        </w:tc>
      </w:tr>
      <w:tr w:rsidR="002A1C9C" w:rsidRPr="00F174F5" w14:paraId="2B38F207" w14:textId="77777777" w:rsidTr="008D1D48">
        <w:tc>
          <w:tcPr>
            <w:tcW w:w="1035" w:type="dxa"/>
            <w:vAlign w:val="center"/>
          </w:tcPr>
          <w:p w14:paraId="43244A0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237F947" w14:textId="4F15B9E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2026</w:t>
            </w:r>
          </w:p>
        </w:tc>
        <w:tc>
          <w:tcPr>
            <w:tcW w:w="3680" w:type="dxa"/>
            <w:vAlign w:val="bottom"/>
          </w:tcPr>
          <w:p w14:paraId="18630EBC" w14:textId="1F6AF31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3,4058%</w:t>
            </w:r>
          </w:p>
        </w:tc>
      </w:tr>
      <w:tr w:rsidR="002A1C9C" w:rsidRPr="00F174F5" w14:paraId="350D8EE6" w14:textId="77777777" w:rsidTr="008D1D48">
        <w:tc>
          <w:tcPr>
            <w:tcW w:w="1035" w:type="dxa"/>
            <w:vAlign w:val="center"/>
          </w:tcPr>
          <w:p w14:paraId="42A9C51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5FA04CE" w14:textId="0F88F9E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2026</w:t>
            </w:r>
          </w:p>
        </w:tc>
        <w:tc>
          <w:tcPr>
            <w:tcW w:w="3680" w:type="dxa"/>
            <w:vAlign w:val="bottom"/>
          </w:tcPr>
          <w:p w14:paraId="63970E54" w14:textId="64FC298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3,5259%</w:t>
            </w:r>
          </w:p>
        </w:tc>
      </w:tr>
      <w:tr w:rsidR="002A1C9C" w:rsidRPr="00F174F5" w14:paraId="55ED840E" w14:textId="77777777" w:rsidTr="008D1D48">
        <w:tc>
          <w:tcPr>
            <w:tcW w:w="1035" w:type="dxa"/>
            <w:vAlign w:val="center"/>
          </w:tcPr>
          <w:p w14:paraId="642FD3F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9E460DC" w14:textId="14E7F4D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2026</w:t>
            </w:r>
          </w:p>
        </w:tc>
        <w:tc>
          <w:tcPr>
            <w:tcW w:w="3680" w:type="dxa"/>
            <w:vAlign w:val="bottom"/>
          </w:tcPr>
          <w:p w14:paraId="6964AA7E" w14:textId="38D2AD3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3,6548%</w:t>
            </w:r>
          </w:p>
        </w:tc>
      </w:tr>
      <w:tr w:rsidR="002A1C9C" w:rsidRPr="00F174F5" w14:paraId="48EA60C2" w14:textId="77777777" w:rsidTr="008D1D48">
        <w:tc>
          <w:tcPr>
            <w:tcW w:w="1035" w:type="dxa"/>
            <w:vAlign w:val="center"/>
          </w:tcPr>
          <w:p w14:paraId="13EFF69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7D3A8BD" w14:textId="21A9122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2026</w:t>
            </w:r>
          </w:p>
        </w:tc>
        <w:tc>
          <w:tcPr>
            <w:tcW w:w="3680" w:type="dxa"/>
            <w:vAlign w:val="bottom"/>
          </w:tcPr>
          <w:p w14:paraId="0DFD491C" w14:textId="054ACF4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3,7934%</w:t>
            </w:r>
          </w:p>
        </w:tc>
      </w:tr>
      <w:tr w:rsidR="002A1C9C" w:rsidRPr="00F174F5" w14:paraId="456F1D84" w14:textId="77777777" w:rsidTr="008D1D48">
        <w:tc>
          <w:tcPr>
            <w:tcW w:w="1035" w:type="dxa"/>
            <w:vAlign w:val="center"/>
          </w:tcPr>
          <w:p w14:paraId="628EC50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A2A3DA5" w14:textId="6E2B576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2027</w:t>
            </w:r>
          </w:p>
        </w:tc>
        <w:tc>
          <w:tcPr>
            <w:tcW w:w="3680" w:type="dxa"/>
            <w:vAlign w:val="bottom"/>
          </w:tcPr>
          <w:p w14:paraId="618BA613" w14:textId="21FF6DA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6,7907%</w:t>
            </w:r>
          </w:p>
        </w:tc>
      </w:tr>
      <w:tr w:rsidR="002A1C9C" w:rsidRPr="00F174F5" w14:paraId="31436983" w14:textId="77777777" w:rsidTr="008D1D48">
        <w:tc>
          <w:tcPr>
            <w:tcW w:w="1035" w:type="dxa"/>
            <w:vAlign w:val="center"/>
          </w:tcPr>
          <w:p w14:paraId="52CC190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AE93E11" w14:textId="0FC4414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2027</w:t>
            </w:r>
          </w:p>
        </w:tc>
        <w:tc>
          <w:tcPr>
            <w:tcW w:w="3680" w:type="dxa"/>
            <w:vAlign w:val="bottom"/>
          </w:tcPr>
          <w:p w14:paraId="60FEFD2C" w14:textId="5F1F623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7,2854%</w:t>
            </w:r>
          </w:p>
        </w:tc>
      </w:tr>
      <w:tr w:rsidR="002A1C9C" w:rsidRPr="00F174F5" w14:paraId="4E8250E4" w14:textId="77777777" w:rsidTr="008D1D48">
        <w:tc>
          <w:tcPr>
            <w:tcW w:w="1035" w:type="dxa"/>
            <w:vAlign w:val="center"/>
          </w:tcPr>
          <w:p w14:paraId="10E1554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F91B04E" w14:textId="770982E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2027</w:t>
            </w:r>
          </w:p>
        </w:tc>
        <w:tc>
          <w:tcPr>
            <w:tcW w:w="3680" w:type="dxa"/>
            <w:vAlign w:val="bottom"/>
          </w:tcPr>
          <w:p w14:paraId="03257190" w14:textId="5208703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7,8579%</w:t>
            </w:r>
          </w:p>
        </w:tc>
      </w:tr>
      <w:tr w:rsidR="002A1C9C" w:rsidRPr="00F174F5" w14:paraId="7CDE0ADB" w14:textId="77777777" w:rsidTr="008D1D48">
        <w:tc>
          <w:tcPr>
            <w:tcW w:w="1035" w:type="dxa"/>
            <w:vAlign w:val="center"/>
          </w:tcPr>
          <w:p w14:paraId="786621C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12AD62B" w14:textId="42F0D68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2027</w:t>
            </w:r>
          </w:p>
        </w:tc>
        <w:tc>
          <w:tcPr>
            <w:tcW w:w="3680" w:type="dxa"/>
            <w:vAlign w:val="bottom"/>
          </w:tcPr>
          <w:p w14:paraId="6366E14C" w14:textId="28C5AE5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8,5280%</w:t>
            </w:r>
          </w:p>
        </w:tc>
      </w:tr>
      <w:tr w:rsidR="002A1C9C" w:rsidRPr="00F174F5" w14:paraId="31F5EC12" w14:textId="77777777" w:rsidTr="008D1D48">
        <w:tc>
          <w:tcPr>
            <w:tcW w:w="1035" w:type="dxa"/>
            <w:vAlign w:val="center"/>
          </w:tcPr>
          <w:p w14:paraId="6D536E9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C67A96" w14:textId="2C61D80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2027</w:t>
            </w:r>
          </w:p>
        </w:tc>
        <w:tc>
          <w:tcPr>
            <w:tcW w:w="3680" w:type="dxa"/>
            <w:vAlign w:val="bottom"/>
          </w:tcPr>
          <w:p w14:paraId="3D599D57" w14:textId="42BE40E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9,3231%</w:t>
            </w:r>
          </w:p>
        </w:tc>
      </w:tr>
      <w:tr w:rsidR="002A1C9C" w:rsidRPr="00F174F5" w14:paraId="325800ED" w14:textId="77777777" w:rsidTr="008D1D48">
        <w:tc>
          <w:tcPr>
            <w:tcW w:w="1035" w:type="dxa"/>
            <w:vAlign w:val="center"/>
          </w:tcPr>
          <w:p w14:paraId="426E43B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B294AEE" w14:textId="40A92AC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2027</w:t>
            </w:r>
          </w:p>
        </w:tc>
        <w:tc>
          <w:tcPr>
            <w:tcW w:w="3680" w:type="dxa"/>
            <w:vAlign w:val="bottom"/>
          </w:tcPr>
          <w:p w14:paraId="1A2C58D1" w14:textId="17CDD7E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10,2817%</w:t>
            </w:r>
          </w:p>
        </w:tc>
      </w:tr>
      <w:tr w:rsidR="002A1C9C" w:rsidRPr="00F174F5" w14:paraId="61062B21" w14:textId="77777777" w:rsidTr="008D1D48">
        <w:tc>
          <w:tcPr>
            <w:tcW w:w="1035" w:type="dxa"/>
            <w:vAlign w:val="center"/>
          </w:tcPr>
          <w:p w14:paraId="7528440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4C5FE9C" w14:textId="34DA206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2027</w:t>
            </w:r>
          </w:p>
        </w:tc>
        <w:tc>
          <w:tcPr>
            <w:tcW w:w="3680" w:type="dxa"/>
            <w:vAlign w:val="bottom"/>
          </w:tcPr>
          <w:p w14:paraId="5AC56024" w14:textId="4EE1ADC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11,4600%</w:t>
            </w:r>
          </w:p>
        </w:tc>
      </w:tr>
      <w:tr w:rsidR="002A1C9C" w:rsidRPr="00F174F5" w14:paraId="600D3AB3" w14:textId="77777777" w:rsidTr="008D1D48">
        <w:tc>
          <w:tcPr>
            <w:tcW w:w="1035" w:type="dxa"/>
            <w:vAlign w:val="center"/>
          </w:tcPr>
          <w:p w14:paraId="44B179F6"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7A0BE90" w14:textId="2F19032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2027</w:t>
            </w:r>
          </w:p>
        </w:tc>
        <w:tc>
          <w:tcPr>
            <w:tcW w:w="3680" w:type="dxa"/>
            <w:vAlign w:val="bottom"/>
          </w:tcPr>
          <w:p w14:paraId="1CBB7F3E" w14:textId="42D3E5A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12,9433%</w:t>
            </w:r>
          </w:p>
        </w:tc>
      </w:tr>
      <w:tr w:rsidR="002A1C9C" w:rsidRPr="00F174F5" w14:paraId="54D3CF43" w14:textId="77777777" w:rsidTr="008D1D48">
        <w:tc>
          <w:tcPr>
            <w:tcW w:w="1035" w:type="dxa"/>
            <w:vAlign w:val="center"/>
          </w:tcPr>
          <w:p w14:paraId="7691C24F"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0D8565F" w14:textId="6D9AC7C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2027</w:t>
            </w:r>
          </w:p>
        </w:tc>
        <w:tc>
          <w:tcPr>
            <w:tcW w:w="3680" w:type="dxa"/>
            <w:vAlign w:val="bottom"/>
          </w:tcPr>
          <w:p w14:paraId="16765627" w14:textId="561F4E3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14,8676%</w:t>
            </w:r>
          </w:p>
        </w:tc>
      </w:tr>
      <w:tr w:rsidR="002A1C9C" w:rsidRPr="00F174F5" w14:paraId="079C6A15" w14:textId="77777777" w:rsidTr="008D1D48">
        <w:tc>
          <w:tcPr>
            <w:tcW w:w="1035" w:type="dxa"/>
            <w:vAlign w:val="center"/>
          </w:tcPr>
          <w:p w14:paraId="5CC326E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5B8B639" w14:textId="65F0257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2027</w:t>
            </w:r>
          </w:p>
        </w:tc>
        <w:tc>
          <w:tcPr>
            <w:tcW w:w="3680" w:type="dxa"/>
            <w:vAlign w:val="bottom"/>
          </w:tcPr>
          <w:p w14:paraId="5A339307" w14:textId="0A08F7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17,4641%</w:t>
            </w:r>
          </w:p>
        </w:tc>
      </w:tr>
      <w:tr w:rsidR="002A1C9C" w:rsidRPr="00F174F5" w14:paraId="31F42008" w14:textId="77777777" w:rsidTr="008D1D48">
        <w:tc>
          <w:tcPr>
            <w:tcW w:w="1035" w:type="dxa"/>
            <w:vAlign w:val="center"/>
          </w:tcPr>
          <w:p w14:paraId="169E68BF"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62514F1" w14:textId="48DA3B5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2027</w:t>
            </w:r>
          </w:p>
        </w:tc>
        <w:tc>
          <w:tcPr>
            <w:tcW w:w="3680" w:type="dxa"/>
            <w:vAlign w:val="bottom"/>
          </w:tcPr>
          <w:p w14:paraId="67A14C2C" w14:textId="1501B5C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21,1594%</w:t>
            </w:r>
          </w:p>
        </w:tc>
      </w:tr>
      <w:tr w:rsidR="002A1C9C" w:rsidRPr="00F174F5" w14:paraId="379A9108" w14:textId="77777777" w:rsidTr="008D1D48">
        <w:tc>
          <w:tcPr>
            <w:tcW w:w="1035" w:type="dxa"/>
            <w:vAlign w:val="center"/>
          </w:tcPr>
          <w:p w14:paraId="50AFEBA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EF379D" w14:textId="7723752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2027</w:t>
            </w:r>
          </w:p>
        </w:tc>
        <w:tc>
          <w:tcPr>
            <w:tcW w:w="3680" w:type="dxa"/>
            <w:vAlign w:val="bottom"/>
          </w:tcPr>
          <w:p w14:paraId="7F353761" w14:textId="7DA76C3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26,8382%</w:t>
            </w:r>
          </w:p>
        </w:tc>
      </w:tr>
      <w:tr w:rsidR="002A1C9C" w:rsidRPr="00F174F5" w14:paraId="6C3D8C38" w14:textId="77777777" w:rsidTr="008D1D48">
        <w:tc>
          <w:tcPr>
            <w:tcW w:w="1035" w:type="dxa"/>
            <w:vAlign w:val="center"/>
          </w:tcPr>
          <w:p w14:paraId="3FBA9F1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5755418" w14:textId="2651953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2028</w:t>
            </w:r>
          </w:p>
        </w:tc>
        <w:tc>
          <w:tcPr>
            <w:tcW w:w="3680" w:type="dxa"/>
            <w:vAlign w:val="bottom"/>
          </w:tcPr>
          <w:p w14:paraId="312825C4" w14:textId="1AF0049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33,3333%</w:t>
            </w:r>
          </w:p>
        </w:tc>
      </w:tr>
      <w:tr w:rsidR="002A1C9C" w:rsidRPr="00F174F5" w14:paraId="4EE7B9F8" w14:textId="77777777" w:rsidTr="008D1D48">
        <w:tc>
          <w:tcPr>
            <w:tcW w:w="1035" w:type="dxa"/>
            <w:vAlign w:val="center"/>
          </w:tcPr>
          <w:p w14:paraId="10392D25"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C858E06" w14:textId="22D5F5D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2028</w:t>
            </w:r>
          </w:p>
        </w:tc>
        <w:tc>
          <w:tcPr>
            <w:tcW w:w="3680" w:type="dxa"/>
            <w:vAlign w:val="bottom"/>
          </w:tcPr>
          <w:p w14:paraId="2AA6751E" w14:textId="04EC600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50,0000%</w:t>
            </w:r>
          </w:p>
        </w:tc>
      </w:tr>
      <w:tr w:rsidR="0030447B" w:rsidRPr="00F174F5" w14:paraId="2F60FCB5" w14:textId="77777777" w:rsidTr="002A1C9C">
        <w:tc>
          <w:tcPr>
            <w:tcW w:w="1035" w:type="dxa"/>
            <w:vAlign w:val="center"/>
          </w:tcPr>
          <w:p w14:paraId="65B5B575" w14:textId="77777777" w:rsidR="0030447B" w:rsidRPr="003D2494" w:rsidRDefault="0030447B"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center"/>
          </w:tcPr>
          <w:p w14:paraId="06FF472A" w14:textId="77777777" w:rsidR="0030447B" w:rsidRPr="003D2494" w:rsidRDefault="0030447B" w:rsidP="00383538">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D0D0D"/>
                <w:sz w:val="22"/>
                <w:szCs w:val="22"/>
              </w:rPr>
              <w:t>Data de Vencimento</w:t>
            </w:r>
          </w:p>
        </w:tc>
        <w:tc>
          <w:tcPr>
            <w:tcW w:w="3680" w:type="dxa"/>
          </w:tcPr>
          <w:p w14:paraId="0A59BAD4" w14:textId="77777777" w:rsidR="0030447B" w:rsidRPr="003D2494" w:rsidRDefault="0030447B" w:rsidP="00383538">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100,0000%</w:t>
            </w:r>
          </w:p>
        </w:tc>
      </w:tr>
      <w:tr w:rsidR="0022212C" w:rsidRPr="00F174F5" w14:paraId="352AB3EC"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3D2494" w:rsidRDefault="0030447B" w:rsidP="00383538">
            <w:pPr>
              <w:pStyle w:val="TabBody"/>
              <w:spacing w:before="0" w:after="120" w:line="320" w:lineRule="exact"/>
              <w:rPr>
                <w:rFonts w:ascii="Segoe UI" w:hAnsi="Segoe UI" w:cs="Segoe UI"/>
                <w:sz w:val="22"/>
                <w:szCs w:val="22"/>
              </w:rPr>
            </w:pPr>
            <w:r w:rsidRPr="003D249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320"/>
    </w:tbl>
    <w:p w14:paraId="450C8860" w14:textId="6D3B03EC" w:rsidR="00A8236F" w:rsidRPr="003D249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12FBA2BE" w:rsidR="00225DF8" w:rsidRPr="003D2494"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3D2494">
        <w:rPr>
          <w:rFonts w:ascii="Segoe UI" w:hAnsi="Segoe UI" w:cs="Segoe UI"/>
          <w:sz w:val="22"/>
          <w:szCs w:val="22"/>
          <w:u w:val="single"/>
          <w:lang w:val="pt-BR"/>
        </w:rPr>
        <w:t>Alteração</w:t>
      </w:r>
      <w:r w:rsidRPr="003D249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3D249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w:t>
      </w:r>
      <w:r w:rsidR="007F616F" w:rsidRPr="003D2494">
        <w:rPr>
          <w:rFonts w:ascii="Segoe UI" w:hAnsi="Segoe UI" w:cs="Segoe UI"/>
          <w:w w:val="0"/>
          <w:sz w:val="22"/>
          <w:szCs w:val="22"/>
          <w:lang w:val="pt-BR"/>
        </w:rPr>
        <w:t xml:space="preserve">maio </w:t>
      </w:r>
      <w:r w:rsidRPr="003D2494">
        <w:rPr>
          <w:rFonts w:ascii="Segoe UI" w:hAnsi="Segoe UI" w:cs="Segoe UI"/>
          <w:w w:val="0"/>
          <w:sz w:val="22"/>
          <w:szCs w:val="22"/>
          <w:lang w:val="pt-BR"/>
        </w:rPr>
        <w:t xml:space="preserve">de 2023, haverá </w:t>
      </w:r>
      <w:r w:rsidR="00C03860" w:rsidRPr="003D2494">
        <w:rPr>
          <w:rFonts w:ascii="Segoe UI" w:hAnsi="Segoe UI" w:cs="Segoe UI"/>
          <w:w w:val="0"/>
          <w:sz w:val="22"/>
          <w:szCs w:val="22"/>
          <w:lang w:val="pt-BR"/>
        </w:rPr>
        <w:t>o deslocamento temporal</w:t>
      </w:r>
      <w:r w:rsidRPr="003D2494">
        <w:rPr>
          <w:rFonts w:ascii="Segoe UI" w:hAnsi="Segoe UI" w:cs="Segoe UI"/>
          <w:w w:val="0"/>
          <w:sz w:val="22"/>
          <w:szCs w:val="22"/>
          <w:lang w:val="pt-BR"/>
        </w:rPr>
        <w:t xml:space="preserve"> do cronograma de </w:t>
      </w:r>
      <w:r w:rsidR="00917B23" w:rsidRPr="003D2494">
        <w:rPr>
          <w:rFonts w:ascii="Segoe UI" w:hAnsi="Segoe UI" w:cs="Segoe UI"/>
          <w:w w:val="0"/>
          <w:sz w:val="22"/>
          <w:szCs w:val="22"/>
          <w:lang w:val="pt-BR"/>
        </w:rPr>
        <w:t xml:space="preserve">amortização </w:t>
      </w:r>
      <w:r w:rsidRPr="003D2494">
        <w:rPr>
          <w:rFonts w:ascii="Segoe UI" w:hAnsi="Segoe UI" w:cs="Segoe UI"/>
          <w:w w:val="0"/>
          <w:sz w:val="22"/>
          <w:szCs w:val="22"/>
          <w:lang w:val="pt-BR"/>
        </w:rPr>
        <w:t>do Valor Nominal Unitário</w:t>
      </w:r>
      <w:r w:rsidR="00917B23" w:rsidRPr="003D2494">
        <w:rPr>
          <w:rFonts w:ascii="Segoe UI" w:hAnsi="Segoe UI" w:cs="Segoe UI"/>
          <w:w w:val="0"/>
          <w:sz w:val="22"/>
          <w:szCs w:val="22"/>
          <w:lang w:val="pt-BR"/>
        </w:rPr>
        <w:t xml:space="preserve"> Atualizado ou saldo do Valor Nominal Unitário Atualizado, conforme o caso</w:t>
      </w:r>
      <w:r w:rsidRPr="003D2494">
        <w:rPr>
          <w:rFonts w:ascii="Segoe UI" w:hAnsi="Segoe UI" w:cs="Segoe UI"/>
          <w:w w:val="0"/>
          <w:sz w:val="22"/>
          <w:szCs w:val="22"/>
          <w:lang w:val="pt-BR"/>
        </w:rPr>
        <w:t xml:space="preserve">, de acordo com </w:t>
      </w:r>
      <w:r w:rsidR="008B02B1" w:rsidRPr="003D2494">
        <w:rPr>
          <w:rFonts w:ascii="Segoe UI" w:hAnsi="Segoe UI" w:cs="Segoe UI"/>
          <w:w w:val="0"/>
          <w:sz w:val="22"/>
          <w:szCs w:val="22"/>
          <w:lang w:val="pt-BR"/>
        </w:rPr>
        <w:t xml:space="preserve">a diferença, em número de meses, entre </w:t>
      </w:r>
      <w:r w:rsidR="00E03196" w:rsidRPr="003D2494">
        <w:rPr>
          <w:rFonts w:ascii="Segoe UI" w:hAnsi="Segoe UI" w:cs="Segoe UI"/>
          <w:w w:val="0"/>
          <w:sz w:val="22"/>
          <w:szCs w:val="22"/>
          <w:lang w:val="pt-BR"/>
        </w:rPr>
        <w:t>maio</w:t>
      </w:r>
      <w:r w:rsidR="007F616F" w:rsidRPr="003D2494">
        <w:rPr>
          <w:rFonts w:ascii="Segoe UI" w:hAnsi="Segoe UI" w:cs="Segoe UI"/>
          <w:w w:val="0"/>
          <w:sz w:val="22"/>
          <w:szCs w:val="22"/>
          <w:lang w:val="pt-BR"/>
        </w:rPr>
        <w:t xml:space="preserve"> </w:t>
      </w:r>
      <w:r w:rsidR="008B02B1" w:rsidRPr="003D2494">
        <w:rPr>
          <w:rFonts w:ascii="Segoe UI" w:hAnsi="Segoe UI" w:cs="Segoe UI"/>
          <w:w w:val="0"/>
          <w:sz w:val="22"/>
          <w:szCs w:val="22"/>
          <w:lang w:val="pt-BR"/>
        </w:rPr>
        <w:t xml:space="preserve">de 2023 e </w:t>
      </w:r>
      <w:r w:rsidRPr="003D2494">
        <w:rPr>
          <w:rFonts w:ascii="Segoe UI" w:hAnsi="Segoe UI" w:cs="Segoe UI"/>
          <w:w w:val="0"/>
          <w:sz w:val="22"/>
          <w:szCs w:val="22"/>
          <w:lang w:val="pt-BR"/>
        </w:rPr>
        <w:t xml:space="preserve">o mês de </w:t>
      </w:r>
      <w:r w:rsidR="008B02B1" w:rsidRPr="003D2494">
        <w:rPr>
          <w:rFonts w:ascii="Segoe UI" w:hAnsi="Segoe UI" w:cs="Segoe UI"/>
          <w:w w:val="0"/>
          <w:sz w:val="22"/>
          <w:szCs w:val="22"/>
          <w:lang w:val="pt-BR"/>
        </w:rPr>
        <w:t xml:space="preserve">efetivo </w:t>
      </w:r>
      <w:r w:rsidR="007D66E4" w:rsidRPr="003D2494">
        <w:rPr>
          <w:rFonts w:ascii="Segoe UI" w:hAnsi="Segoe UI" w:cs="Segoe UI"/>
          <w:w w:val="0"/>
          <w:sz w:val="22"/>
          <w:szCs w:val="22"/>
          <w:lang w:val="pt-BR"/>
        </w:rPr>
        <w:t>início</w:t>
      </w:r>
      <w:r w:rsidRPr="003D2494">
        <w:rPr>
          <w:rFonts w:ascii="Segoe UI" w:hAnsi="Segoe UI" w:cs="Segoe UI"/>
          <w:w w:val="0"/>
          <w:sz w:val="22"/>
          <w:szCs w:val="22"/>
          <w:lang w:val="pt-BR"/>
        </w:rPr>
        <w:t xml:space="preserve"> do recebimento dos recurso</w:t>
      </w:r>
      <w:r w:rsidR="00C03860" w:rsidRPr="003D2494">
        <w:rPr>
          <w:rFonts w:ascii="Segoe UI" w:hAnsi="Segoe UI" w:cs="Segoe UI"/>
          <w:w w:val="0"/>
          <w:sz w:val="22"/>
          <w:szCs w:val="22"/>
          <w:lang w:val="pt-BR"/>
        </w:rPr>
        <w:t>s</w:t>
      </w:r>
      <w:r w:rsidRPr="003D2494">
        <w:rPr>
          <w:rFonts w:ascii="Segoe UI" w:hAnsi="Segoe UI" w:cs="Segoe UI"/>
          <w:w w:val="0"/>
          <w:sz w:val="22"/>
          <w:szCs w:val="22"/>
          <w:lang w:val="pt-BR"/>
        </w:rPr>
        <w:t xml:space="preserve">, bem como </w:t>
      </w:r>
      <w:r w:rsidR="008B02B1" w:rsidRPr="003D2494">
        <w:rPr>
          <w:rFonts w:ascii="Segoe UI" w:hAnsi="Segoe UI" w:cs="Segoe UI"/>
          <w:w w:val="0"/>
          <w:sz w:val="22"/>
          <w:szCs w:val="22"/>
          <w:lang w:val="pt-BR"/>
        </w:rPr>
        <w:t xml:space="preserve">o deslocamento temporal </w:t>
      </w:r>
      <w:r w:rsidRPr="003D2494">
        <w:rPr>
          <w:rFonts w:ascii="Segoe UI" w:hAnsi="Segoe UI" w:cs="Segoe UI"/>
          <w:w w:val="0"/>
          <w:sz w:val="22"/>
          <w:szCs w:val="22"/>
          <w:lang w:val="pt-BR"/>
        </w:rPr>
        <w:t xml:space="preserve">das Datas de Vencimento das Debêntures e dos seus respectivos prazos de vigência, mediante </w:t>
      </w:r>
      <w:r w:rsidR="00790070" w:rsidRPr="003D2494">
        <w:rPr>
          <w:rFonts w:ascii="Segoe UI" w:hAnsi="Segoe UI" w:cs="Segoe UI"/>
          <w:w w:val="0"/>
          <w:sz w:val="22"/>
          <w:szCs w:val="22"/>
          <w:lang w:val="pt-BR"/>
        </w:rPr>
        <w:t xml:space="preserve">aditamento à </w:t>
      </w:r>
      <w:r w:rsidRPr="003D2494">
        <w:rPr>
          <w:rFonts w:ascii="Segoe UI" w:hAnsi="Segoe UI" w:cs="Segoe UI"/>
          <w:w w:val="0"/>
          <w:sz w:val="22"/>
          <w:szCs w:val="22"/>
          <w:lang w:val="pt-BR"/>
        </w:rPr>
        <w:t xml:space="preserve">presente Escritura de Emissão, mediante </w:t>
      </w:r>
      <w:r w:rsidR="007D66E4" w:rsidRPr="003D2494">
        <w:rPr>
          <w:rFonts w:ascii="Segoe UI" w:hAnsi="Segoe UI" w:cs="Segoe UI"/>
          <w:bCs/>
          <w:sz w:val="22"/>
          <w:szCs w:val="22"/>
          <w:lang w:val="pt-BR"/>
        </w:rPr>
        <w:t xml:space="preserve">deliberação </w:t>
      </w:r>
      <w:r w:rsidR="00E7178F" w:rsidRPr="003D2494">
        <w:rPr>
          <w:rFonts w:ascii="Segoe UI" w:hAnsi="Segoe UI" w:cs="Segoe UI"/>
          <w:bCs/>
          <w:sz w:val="22"/>
          <w:szCs w:val="22"/>
          <w:lang w:val="pt-BR"/>
        </w:rPr>
        <w:t xml:space="preserve">da </w:t>
      </w:r>
      <w:r w:rsidR="00153491" w:rsidRPr="003D2494">
        <w:rPr>
          <w:rFonts w:ascii="Segoe UI" w:hAnsi="Segoe UI" w:cs="Segoe UI"/>
          <w:color w:val="000000"/>
          <w:sz w:val="22"/>
          <w:szCs w:val="22"/>
          <w:lang w:val="pt-BR"/>
        </w:rPr>
        <w:t>maioria das Debentures em Circulação presentes na Assembleia Geral</w:t>
      </w:r>
      <w:r w:rsidR="00917B23" w:rsidRPr="003D2494">
        <w:rPr>
          <w:rFonts w:ascii="Segoe UI" w:hAnsi="Segoe UI" w:cs="Segoe UI"/>
          <w:color w:val="000000"/>
          <w:sz w:val="22"/>
          <w:szCs w:val="22"/>
          <w:lang w:val="pt-BR"/>
        </w:rPr>
        <w:t xml:space="preserve"> de Debenturistas</w:t>
      </w:r>
      <w:r w:rsidR="00153491" w:rsidRPr="003D2494">
        <w:rPr>
          <w:rFonts w:ascii="Segoe UI" w:hAnsi="Segoe UI" w:cs="Segoe UI"/>
          <w:color w:val="000000"/>
          <w:sz w:val="22"/>
          <w:szCs w:val="22"/>
          <w:lang w:val="pt-BR"/>
        </w:rPr>
        <w:t>, desde que estejam presentes, no mínimo, 20% (vinte por cento) das Debêntures em Circulação da respectiva Série</w:t>
      </w:r>
      <w:r w:rsidR="009A3169" w:rsidRPr="003D2494">
        <w:rPr>
          <w:rFonts w:ascii="Segoe UI" w:hAnsi="Segoe UI" w:cs="Segoe UI"/>
          <w:color w:val="000000"/>
          <w:sz w:val="22"/>
          <w:szCs w:val="22"/>
          <w:lang w:val="pt-BR"/>
        </w:rPr>
        <w:t xml:space="preserve"> (“</w:t>
      </w:r>
      <w:r w:rsidR="009A3169" w:rsidRPr="003D2494">
        <w:rPr>
          <w:rFonts w:ascii="Segoe UI" w:hAnsi="Segoe UI" w:cs="Segoe UI"/>
          <w:b/>
          <w:bCs/>
          <w:color w:val="000000"/>
          <w:sz w:val="22"/>
          <w:szCs w:val="22"/>
          <w:lang w:val="pt-BR"/>
        </w:rPr>
        <w:t xml:space="preserve">Assembleia de </w:t>
      </w:r>
      <w:r w:rsidR="00917B23" w:rsidRPr="003D2494">
        <w:rPr>
          <w:rFonts w:ascii="Segoe UI" w:hAnsi="Segoe UI" w:cs="Segoe UI"/>
          <w:b/>
          <w:bCs/>
          <w:color w:val="000000"/>
          <w:sz w:val="22"/>
          <w:szCs w:val="22"/>
          <w:lang w:val="pt-BR"/>
        </w:rPr>
        <w:t xml:space="preserve">Alteração do Cronograma de </w:t>
      </w:r>
      <w:r w:rsidR="009A3169" w:rsidRPr="003D2494">
        <w:rPr>
          <w:rFonts w:ascii="Segoe UI" w:hAnsi="Segoe UI" w:cs="Segoe UI"/>
          <w:b/>
          <w:bCs/>
          <w:color w:val="000000"/>
          <w:sz w:val="22"/>
          <w:szCs w:val="22"/>
          <w:lang w:val="pt-BR"/>
        </w:rPr>
        <w:t>Amortização</w:t>
      </w:r>
      <w:r w:rsidR="009A3169" w:rsidRPr="003D2494">
        <w:rPr>
          <w:rFonts w:ascii="Segoe UI" w:hAnsi="Segoe UI" w:cs="Segoe UI"/>
          <w:color w:val="000000"/>
          <w:sz w:val="22"/>
          <w:szCs w:val="22"/>
          <w:lang w:val="pt-BR"/>
        </w:rPr>
        <w:t>”)</w:t>
      </w:r>
      <w:r w:rsidR="00153491" w:rsidRPr="003D2494">
        <w:rPr>
          <w:rFonts w:ascii="Segoe UI" w:hAnsi="Segoe UI" w:cs="Segoe UI"/>
          <w:color w:val="000000"/>
          <w:sz w:val="22"/>
          <w:szCs w:val="22"/>
          <w:lang w:val="pt-BR"/>
        </w:rPr>
        <w:t>.</w:t>
      </w:r>
      <w:r w:rsidR="00453993" w:rsidRPr="003D2494">
        <w:rPr>
          <w:rFonts w:ascii="Segoe UI" w:hAnsi="Segoe UI" w:cs="Segoe UI"/>
          <w:color w:val="000000"/>
          <w:sz w:val="22"/>
          <w:szCs w:val="22"/>
          <w:lang w:val="pt-BR"/>
        </w:rPr>
        <w:t xml:space="preserve"> O aditamento de que trata esta Cláusula deverá ser enviado pela Emissora à B3 com 3 (três) Dias Úteis de antecedência à alteração pretendida.</w:t>
      </w:r>
    </w:p>
    <w:p w14:paraId="35EF5039" w14:textId="2D9501E8" w:rsidR="000637DE" w:rsidRPr="003D2494" w:rsidRDefault="000637DE" w:rsidP="00C27B86">
      <w:pPr>
        <w:pStyle w:val="Level3"/>
        <w:tabs>
          <w:tab w:val="clear" w:pos="8053"/>
          <w:tab w:val="num" w:pos="709"/>
          <w:tab w:val="num" w:pos="1701"/>
          <w:tab w:val="num" w:pos="1985"/>
        </w:tabs>
        <w:spacing w:after="240" w:line="320" w:lineRule="atLeast"/>
        <w:ind w:left="709" w:firstLine="0"/>
        <w:rPr>
          <w:rFonts w:ascii="Segoe UI" w:hAnsi="Segoe UI" w:cs="Segoe UI"/>
          <w:w w:val="0"/>
          <w:sz w:val="22"/>
          <w:szCs w:val="22"/>
          <w:lang w:val="pt-BR"/>
        </w:rPr>
      </w:pPr>
      <w:r w:rsidRPr="003D2494">
        <w:rPr>
          <w:rFonts w:ascii="Segoe UI" w:hAnsi="Segoe UI" w:cs="Segoe UI"/>
          <w:sz w:val="22"/>
          <w:szCs w:val="22"/>
          <w:lang w:val="pt-BR"/>
        </w:rPr>
        <w:t>A Emissora e o Agente Fiduciário ficam desde já autorizados a cancelar os eventos de pagamento da Amortização do Valor Nominal Unitário</w:t>
      </w:r>
      <w:r w:rsidR="00C27B86" w:rsidRPr="003D2494">
        <w:rPr>
          <w:rFonts w:ascii="Segoe UI" w:hAnsi="Segoe UI" w:cs="Segoe UI"/>
          <w:sz w:val="22"/>
          <w:szCs w:val="22"/>
          <w:lang w:val="pt-BR"/>
        </w:rPr>
        <w:t xml:space="preserve"> ou </w:t>
      </w:r>
      <w:r w:rsidR="00E44097" w:rsidRPr="003D2494">
        <w:rPr>
          <w:rFonts w:ascii="Segoe UI" w:hAnsi="Segoe UI" w:cs="Segoe UI"/>
          <w:sz w:val="22"/>
          <w:szCs w:val="22"/>
          <w:lang w:val="pt-BR"/>
        </w:rPr>
        <w:t xml:space="preserve">Valor </w:t>
      </w:r>
      <w:r w:rsidR="00C27B86" w:rsidRPr="003D2494">
        <w:rPr>
          <w:rFonts w:ascii="Segoe UI" w:hAnsi="Segoe UI" w:cs="Segoe UI"/>
          <w:sz w:val="22"/>
          <w:szCs w:val="22"/>
          <w:lang w:val="pt-BR"/>
        </w:rPr>
        <w:t>Nominal Unitário Atualizado</w:t>
      </w:r>
      <w:r w:rsidRPr="003D2494">
        <w:rPr>
          <w:rFonts w:ascii="Segoe UI" w:hAnsi="Segoe UI" w:cs="Segoe UI"/>
          <w:sz w:val="22"/>
          <w:szCs w:val="22"/>
          <w:lang w:val="pt-BR"/>
        </w:rPr>
        <w:t xml:space="preserve"> das Debentures</w:t>
      </w:r>
      <w:r w:rsidR="00C27B86"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agendados na B3, </w:t>
      </w:r>
      <w:r w:rsidR="006D1E51" w:rsidRPr="003D2494">
        <w:rPr>
          <w:rFonts w:ascii="Segoe UI" w:hAnsi="Segoe UI" w:cs="Segoe UI"/>
          <w:sz w:val="22"/>
          <w:szCs w:val="22"/>
          <w:lang w:val="pt-BR"/>
        </w:rPr>
        <w:t xml:space="preserve">conforme cronograma disposto nas </w:t>
      </w:r>
      <w:del w:id="321" w:author="Gisele Surkamp" w:date="2022-10-20T20:42:00Z">
        <w:r w:rsidR="006D1E51" w:rsidRPr="003D2494">
          <w:rPr>
            <w:rFonts w:ascii="Segoe UI" w:hAnsi="Segoe UI" w:cs="Segoe UI"/>
            <w:sz w:val="22"/>
            <w:szCs w:val="22"/>
            <w:lang w:val="pt-BR"/>
          </w:rPr>
          <w:delText>cláusulas</w:delText>
        </w:r>
      </w:del>
      <w:ins w:id="322" w:author="Gisele Surkamp" w:date="2022-10-20T20:42:00Z">
        <w:r w:rsidR="00F766BD" w:rsidRPr="003D2494">
          <w:rPr>
            <w:rFonts w:ascii="Segoe UI" w:hAnsi="Segoe UI" w:cs="Segoe UI"/>
            <w:sz w:val="22"/>
            <w:szCs w:val="22"/>
            <w:lang w:val="pt-BR"/>
          </w:rPr>
          <w:t>Cláusulas</w:t>
        </w:r>
      </w:ins>
      <w:r w:rsidR="00F766BD" w:rsidRPr="003D2494">
        <w:rPr>
          <w:rFonts w:ascii="Segoe UI" w:hAnsi="Segoe UI" w:cs="Segoe UI"/>
          <w:sz w:val="22"/>
          <w:szCs w:val="22"/>
          <w:lang w:val="pt-BR"/>
        </w:rPr>
        <w:t xml:space="preserve"> </w:t>
      </w:r>
      <w:r w:rsidR="00C27B86" w:rsidRPr="003D2494">
        <w:rPr>
          <w:rFonts w:ascii="Segoe UI" w:hAnsi="Segoe UI" w:cs="Segoe UI"/>
          <w:sz w:val="22"/>
          <w:szCs w:val="22"/>
          <w:lang w:val="pt-BR"/>
        </w:rPr>
        <w:fldChar w:fldCharType="begin"/>
      </w:r>
      <w:r w:rsidR="00C27B86" w:rsidRPr="003D2494">
        <w:rPr>
          <w:rFonts w:ascii="Segoe UI" w:hAnsi="Segoe UI" w:cs="Segoe UI"/>
          <w:sz w:val="22"/>
          <w:szCs w:val="22"/>
          <w:lang w:val="pt-BR"/>
        </w:rPr>
        <w:instrText xml:space="preserve"> REF _Ref115109112 \r \h </w:instrText>
      </w:r>
      <w:r w:rsidR="00F174F5" w:rsidRPr="003D2494">
        <w:rPr>
          <w:rFonts w:ascii="Segoe UI" w:hAnsi="Segoe UI" w:cs="Segoe UI"/>
          <w:sz w:val="22"/>
          <w:szCs w:val="22"/>
          <w:lang w:val="pt-BR"/>
        </w:rPr>
        <w:instrText xml:space="preserve"> \* MERGEFORMAT </w:instrText>
      </w:r>
      <w:r w:rsidR="00C27B86" w:rsidRPr="003D2494">
        <w:rPr>
          <w:rFonts w:ascii="Segoe UI" w:hAnsi="Segoe UI" w:cs="Segoe UI"/>
          <w:sz w:val="22"/>
          <w:szCs w:val="22"/>
          <w:lang w:val="pt-BR"/>
        </w:rPr>
      </w:r>
      <w:r w:rsidR="00C27B86" w:rsidRPr="003D2494">
        <w:rPr>
          <w:rFonts w:ascii="Segoe UI" w:hAnsi="Segoe UI" w:cs="Segoe UI"/>
          <w:sz w:val="22"/>
          <w:szCs w:val="22"/>
          <w:lang w:val="pt-BR"/>
        </w:rPr>
        <w:fldChar w:fldCharType="separate"/>
      </w:r>
      <w:r w:rsidR="003D2494">
        <w:rPr>
          <w:rFonts w:ascii="Segoe UI" w:hAnsi="Segoe UI" w:cs="Segoe UI"/>
          <w:sz w:val="22"/>
          <w:szCs w:val="22"/>
          <w:lang w:val="pt-BR"/>
        </w:rPr>
        <w:t>4.14.1</w:t>
      </w:r>
      <w:r w:rsidR="00C27B86" w:rsidRPr="003D2494">
        <w:rPr>
          <w:rFonts w:ascii="Segoe UI" w:hAnsi="Segoe UI" w:cs="Segoe UI"/>
          <w:sz w:val="22"/>
          <w:szCs w:val="22"/>
          <w:lang w:val="pt-BR"/>
        </w:rPr>
        <w:fldChar w:fldCharType="end"/>
      </w:r>
      <w:r w:rsidR="006D1E51" w:rsidRPr="003D2494">
        <w:rPr>
          <w:rFonts w:ascii="Segoe UI" w:hAnsi="Segoe UI" w:cs="Segoe UI"/>
          <w:sz w:val="22"/>
          <w:szCs w:val="22"/>
          <w:lang w:val="pt-BR"/>
        </w:rPr>
        <w:t>.</w:t>
      </w:r>
      <w:r w:rsidR="00E44097" w:rsidRPr="003D2494">
        <w:rPr>
          <w:rFonts w:ascii="Segoe UI" w:hAnsi="Segoe UI" w:cs="Segoe UI"/>
          <w:sz w:val="22"/>
          <w:szCs w:val="22"/>
          <w:lang w:val="pt-BR"/>
        </w:rPr>
        <w:t xml:space="preserve"> </w:t>
      </w:r>
      <w:r w:rsidR="006D1E51" w:rsidRPr="003D2494">
        <w:rPr>
          <w:rFonts w:ascii="Segoe UI" w:hAnsi="Segoe UI" w:cs="Segoe UI"/>
          <w:sz w:val="22"/>
          <w:szCs w:val="22"/>
          <w:lang w:val="pt-BR"/>
        </w:rPr>
        <w:t xml:space="preserve">e </w:t>
      </w:r>
      <w:r w:rsidR="00C27B86" w:rsidRPr="003D2494">
        <w:rPr>
          <w:rFonts w:ascii="Segoe UI" w:hAnsi="Segoe UI" w:cs="Segoe UI"/>
          <w:sz w:val="22"/>
          <w:szCs w:val="22"/>
          <w:lang w:val="pt-BR"/>
        </w:rPr>
        <w:fldChar w:fldCharType="begin"/>
      </w:r>
      <w:r w:rsidR="00C27B86" w:rsidRPr="003D2494">
        <w:rPr>
          <w:rFonts w:ascii="Segoe UI" w:hAnsi="Segoe UI" w:cs="Segoe UI"/>
          <w:sz w:val="22"/>
          <w:szCs w:val="22"/>
          <w:lang w:val="pt-BR"/>
        </w:rPr>
        <w:instrText xml:space="preserve"> REF _Ref115109122 \r \h </w:instrText>
      </w:r>
      <w:r w:rsidR="00F174F5" w:rsidRPr="003D2494">
        <w:rPr>
          <w:rFonts w:ascii="Segoe UI" w:hAnsi="Segoe UI" w:cs="Segoe UI"/>
          <w:sz w:val="22"/>
          <w:szCs w:val="22"/>
          <w:lang w:val="pt-BR"/>
        </w:rPr>
        <w:instrText xml:space="preserve"> \* MERGEFORMAT </w:instrText>
      </w:r>
      <w:r w:rsidR="00C27B86" w:rsidRPr="003D2494">
        <w:rPr>
          <w:rFonts w:ascii="Segoe UI" w:hAnsi="Segoe UI" w:cs="Segoe UI"/>
          <w:sz w:val="22"/>
          <w:szCs w:val="22"/>
          <w:lang w:val="pt-BR"/>
        </w:rPr>
      </w:r>
      <w:r w:rsidR="00C27B86" w:rsidRPr="003D2494">
        <w:rPr>
          <w:rFonts w:ascii="Segoe UI" w:hAnsi="Segoe UI" w:cs="Segoe UI"/>
          <w:sz w:val="22"/>
          <w:szCs w:val="22"/>
          <w:lang w:val="pt-BR"/>
        </w:rPr>
        <w:fldChar w:fldCharType="separate"/>
      </w:r>
      <w:r w:rsidR="003D2494">
        <w:rPr>
          <w:rFonts w:ascii="Segoe UI" w:hAnsi="Segoe UI" w:cs="Segoe UI"/>
          <w:sz w:val="22"/>
          <w:szCs w:val="22"/>
          <w:lang w:val="pt-BR"/>
        </w:rPr>
        <w:t>4.14.2</w:t>
      </w:r>
      <w:r w:rsidR="00C27B86" w:rsidRPr="003D2494">
        <w:rPr>
          <w:rFonts w:ascii="Segoe UI" w:hAnsi="Segoe UI" w:cs="Segoe UI"/>
          <w:sz w:val="22"/>
          <w:szCs w:val="22"/>
          <w:lang w:val="pt-BR"/>
        </w:rPr>
        <w:fldChar w:fldCharType="end"/>
      </w:r>
      <w:r w:rsidR="00E44097" w:rsidRPr="003D2494">
        <w:rPr>
          <w:rFonts w:ascii="Segoe UI" w:hAnsi="Segoe UI" w:cs="Segoe UI"/>
          <w:sz w:val="22"/>
          <w:szCs w:val="22"/>
          <w:lang w:val="pt-BR"/>
        </w:rPr>
        <w:t xml:space="preserve"> acima</w:t>
      </w:r>
      <w:r w:rsidR="006D1E51"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até que </w:t>
      </w:r>
      <w:r w:rsidR="009A3169" w:rsidRPr="003D2494">
        <w:rPr>
          <w:rFonts w:ascii="Segoe UI" w:hAnsi="Segoe UI" w:cs="Segoe UI"/>
          <w:sz w:val="22"/>
          <w:szCs w:val="22"/>
          <w:lang w:val="pt-BR"/>
        </w:rPr>
        <w:t>se obtenha aprovação na</w:t>
      </w:r>
      <w:r w:rsidR="00E44097" w:rsidRPr="003D2494">
        <w:rPr>
          <w:rFonts w:ascii="Segoe UI" w:hAnsi="Segoe UI" w:cs="Segoe UI"/>
          <w:sz w:val="22"/>
          <w:szCs w:val="22"/>
          <w:lang w:val="pt-BR"/>
        </w:rPr>
        <w:t xml:space="preserve"> </w:t>
      </w:r>
      <w:r w:rsidR="009A3169" w:rsidRPr="003D2494">
        <w:rPr>
          <w:rFonts w:ascii="Segoe UI" w:hAnsi="Segoe UI" w:cs="Segoe UI"/>
          <w:color w:val="000000"/>
          <w:sz w:val="22"/>
          <w:szCs w:val="22"/>
          <w:lang w:val="pt-BR"/>
        </w:rPr>
        <w:t xml:space="preserve">Assembleia de </w:t>
      </w:r>
      <w:r w:rsidR="00917B23" w:rsidRPr="003D2494">
        <w:rPr>
          <w:rFonts w:ascii="Segoe UI" w:hAnsi="Segoe UI" w:cs="Segoe UI"/>
          <w:color w:val="000000"/>
          <w:sz w:val="22"/>
          <w:szCs w:val="22"/>
          <w:lang w:val="pt-BR"/>
        </w:rPr>
        <w:t xml:space="preserve">Alteração do Cronograma de </w:t>
      </w:r>
      <w:r w:rsidR="009A3169" w:rsidRPr="003D2494">
        <w:rPr>
          <w:rFonts w:ascii="Segoe UI" w:hAnsi="Segoe UI" w:cs="Segoe UI"/>
          <w:color w:val="000000"/>
          <w:sz w:val="22"/>
          <w:szCs w:val="22"/>
          <w:lang w:val="pt-BR"/>
        </w:rPr>
        <w:t>Amortização.</w:t>
      </w:r>
    </w:p>
    <w:bookmarkEnd w:id="316"/>
    <w:bookmarkEnd w:id="317"/>
    <w:p w14:paraId="0C987E4B" w14:textId="77777777" w:rsidR="004A4AFA" w:rsidRPr="003D249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Local de Pagamento</w:t>
      </w:r>
    </w:p>
    <w:p w14:paraId="5131CB2E" w14:textId="03CA4AC5" w:rsidR="004A4AFA" w:rsidRPr="003D249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323" w:name="_Hlk68713427"/>
      <w:r w:rsidRPr="003D249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3D2494">
        <w:rPr>
          <w:rFonts w:ascii="Segoe UI" w:hAnsi="Segoe UI" w:cs="Segoe UI"/>
          <w:b/>
          <w:sz w:val="22"/>
          <w:szCs w:val="22"/>
          <w:lang w:val="pt-BR"/>
        </w:rPr>
        <w:t>(a)</w:t>
      </w:r>
      <w:r w:rsidRPr="003D2494">
        <w:rPr>
          <w:rFonts w:ascii="Segoe UI" w:hAnsi="Segoe UI" w:cs="Segoe UI"/>
          <w:sz w:val="22"/>
          <w:szCs w:val="22"/>
          <w:lang w:val="pt-BR"/>
        </w:rPr>
        <w:t xml:space="preserve"> os procedimentos adotados pela B3 para as Debêntures </w:t>
      </w:r>
      <w:r w:rsidR="00B13D56" w:rsidRPr="003D2494">
        <w:rPr>
          <w:rFonts w:ascii="Segoe UI" w:hAnsi="Segoe UI" w:cs="Segoe UI"/>
          <w:sz w:val="22"/>
          <w:szCs w:val="22"/>
          <w:lang w:val="pt-BR"/>
        </w:rPr>
        <w:t xml:space="preserve">nela </w:t>
      </w:r>
      <w:r w:rsidRPr="003D2494">
        <w:rPr>
          <w:rFonts w:ascii="Segoe UI" w:hAnsi="Segoe UI" w:cs="Segoe UI"/>
          <w:sz w:val="22"/>
          <w:szCs w:val="22"/>
          <w:lang w:val="pt-BR"/>
        </w:rPr>
        <w:t xml:space="preserve">custodiadas eletronicamente; e/ou </w:t>
      </w:r>
      <w:r w:rsidRPr="003D2494">
        <w:rPr>
          <w:rFonts w:ascii="Segoe UI" w:hAnsi="Segoe UI" w:cs="Segoe UI"/>
          <w:b/>
          <w:sz w:val="22"/>
          <w:szCs w:val="22"/>
          <w:lang w:val="pt-BR"/>
        </w:rPr>
        <w:t>(</w:t>
      </w:r>
      <w:r w:rsidR="006D118E" w:rsidRPr="003D2494">
        <w:rPr>
          <w:rFonts w:ascii="Segoe UI" w:hAnsi="Segoe UI" w:cs="Segoe UI"/>
          <w:b/>
          <w:sz w:val="22"/>
          <w:szCs w:val="22"/>
          <w:lang w:val="pt-BR"/>
        </w:rPr>
        <w:t>b</w:t>
      </w:r>
      <w:r w:rsidRPr="003D2494">
        <w:rPr>
          <w:rFonts w:ascii="Segoe UI" w:hAnsi="Segoe UI" w:cs="Segoe UI"/>
          <w:b/>
          <w:sz w:val="22"/>
          <w:szCs w:val="22"/>
          <w:lang w:val="pt-BR"/>
        </w:rPr>
        <w:t>)</w:t>
      </w:r>
      <w:r w:rsidRPr="003D2494">
        <w:rPr>
          <w:rFonts w:ascii="Segoe UI" w:hAnsi="Segoe UI" w:cs="Segoe UI"/>
          <w:sz w:val="22"/>
          <w:szCs w:val="22"/>
          <w:lang w:val="pt-BR"/>
        </w:rPr>
        <w:t xml:space="preserve"> os procedimentos adotados pelo </w:t>
      </w:r>
      <w:r w:rsidR="00D509A5" w:rsidRPr="003D2494">
        <w:rPr>
          <w:rFonts w:ascii="Segoe UI" w:hAnsi="Segoe UI" w:cs="Segoe UI"/>
          <w:sz w:val="22"/>
          <w:szCs w:val="22"/>
          <w:lang w:val="pt-BR"/>
        </w:rPr>
        <w:t xml:space="preserve">Banco Liquidante </w:t>
      </w:r>
      <w:r w:rsidRPr="003D2494">
        <w:rPr>
          <w:rFonts w:ascii="Segoe UI" w:hAnsi="Segoe UI" w:cs="Segoe UI"/>
          <w:sz w:val="22"/>
          <w:szCs w:val="22"/>
          <w:lang w:val="pt-BR"/>
        </w:rPr>
        <w:t xml:space="preserve">para as Debêntures que não estejam custodiadas </w:t>
      </w:r>
      <w:r w:rsidRPr="003D2494">
        <w:rPr>
          <w:rFonts w:ascii="Segoe UI" w:eastAsia="TT108t00" w:hAnsi="Segoe UI" w:cs="Segoe UI"/>
          <w:sz w:val="22"/>
          <w:szCs w:val="22"/>
          <w:lang w:val="pt-BR"/>
        </w:rPr>
        <w:t>eletronicamente na B3</w:t>
      </w:r>
      <w:r w:rsidRPr="003D2494">
        <w:rPr>
          <w:rFonts w:ascii="Segoe UI" w:hAnsi="Segoe UI" w:cs="Segoe UI"/>
          <w:sz w:val="22"/>
          <w:szCs w:val="22"/>
          <w:lang w:val="pt-BR"/>
        </w:rPr>
        <w:t>.</w:t>
      </w:r>
      <w:bookmarkEnd w:id="323"/>
      <w:r w:rsidR="006B6B34" w:rsidRPr="003D2494">
        <w:rPr>
          <w:rFonts w:ascii="Segoe UI" w:hAnsi="Segoe UI" w:cs="Segoe UI"/>
          <w:sz w:val="22"/>
          <w:szCs w:val="22"/>
          <w:lang w:val="pt-BR"/>
        </w:rPr>
        <w:t xml:space="preserve"> </w:t>
      </w:r>
    </w:p>
    <w:p w14:paraId="7E4C7C90" w14:textId="77777777" w:rsidR="0095371B" w:rsidRPr="003D249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324" w:name="_Ref111154979"/>
      <w:r w:rsidRPr="003D2494">
        <w:rPr>
          <w:rFonts w:ascii="Segoe UI" w:hAnsi="Segoe UI" w:cs="Segoe UI"/>
          <w:b/>
          <w:sz w:val="22"/>
          <w:szCs w:val="22"/>
          <w:lang w:val="pt-BR"/>
        </w:rPr>
        <w:t>Prorrogação dos Prazos</w:t>
      </w:r>
      <w:bookmarkEnd w:id="324"/>
    </w:p>
    <w:p w14:paraId="5753A190" w14:textId="1644F4AE" w:rsidR="0095371B" w:rsidRPr="003D249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3D2494">
        <w:rPr>
          <w:rFonts w:ascii="Segoe UI" w:hAnsi="Segoe UI" w:cs="Segoe UI"/>
          <w:sz w:val="22"/>
          <w:szCs w:val="22"/>
          <w:lang w:val="pt-BR"/>
        </w:rPr>
        <w:t>1º (</w:t>
      </w:r>
      <w:r w:rsidRPr="003D2494">
        <w:rPr>
          <w:rFonts w:ascii="Segoe UI" w:hAnsi="Segoe UI" w:cs="Segoe UI"/>
          <w:sz w:val="22"/>
          <w:szCs w:val="22"/>
          <w:lang w:val="pt-BR"/>
        </w:rPr>
        <w:t>primeiro</w:t>
      </w:r>
      <w:r w:rsidR="006B6B34" w:rsidRPr="003D2494">
        <w:rPr>
          <w:rFonts w:ascii="Segoe UI" w:hAnsi="Segoe UI" w:cs="Segoe UI"/>
          <w:sz w:val="22"/>
          <w:szCs w:val="22"/>
          <w:lang w:val="pt-BR"/>
        </w:rPr>
        <w:t>)</w:t>
      </w:r>
      <w:r w:rsidRPr="003D2494">
        <w:rPr>
          <w:rFonts w:ascii="Segoe UI" w:hAnsi="Segoe UI" w:cs="Segoe UI"/>
          <w:sz w:val="22"/>
          <w:szCs w:val="22"/>
          <w:lang w:val="pt-BR"/>
        </w:rPr>
        <w:t xml:space="preserve"> Dia </w:t>
      </w:r>
      <w:r w:rsidRPr="003D2494">
        <w:rPr>
          <w:rFonts w:ascii="Segoe UI" w:hAnsi="Segoe UI" w:cs="Segoe UI"/>
          <w:sz w:val="22"/>
          <w:szCs w:val="22"/>
          <w:lang w:val="pt-BR"/>
        </w:rPr>
        <w:lastRenderedPageBreak/>
        <w:t xml:space="preserve">Útil subsequente se a data de vencimento da respectiva obrigação coincidir com data que não seja considerada um Dia Útil, nos termos da Cláusula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_Ref38531400 \r \h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4.16.2</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abaixo, sem qualquer acréscimo aos valores a serem pagos.</w:t>
      </w:r>
    </w:p>
    <w:p w14:paraId="3E69F7E4" w14:textId="64A400C0" w:rsidR="0095371B" w:rsidRPr="003D249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325" w:name="_Ref38531400"/>
      <w:r w:rsidRPr="003D2494">
        <w:rPr>
          <w:rFonts w:ascii="Segoe UI" w:hAnsi="Segoe UI" w:cs="Segoe UI"/>
          <w:sz w:val="22"/>
          <w:szCs w:val="22"/>
          <w:lang w:val="pt-BR"/>
        </w:rPr>
        <w:t>Para fins da Emissão, “</w:t>
      </w:r>
      <w:r w:rsidRPr="003D2494">
        <w:rPr>
          <w:rFonts w:ascii="Segoe UI" w:hAnsi="Segoe UI" w:cs="Segoe UI"/>
          <w:b/>
          <w:sz w:val="22"/>
          <w:szCs w:val="22"/>
          <w:lang w:val="pt-BR"/>
        </w:rPr>
        <w:t>Dia Útil</w:t>
      </w:r>
      <w:r w:rsidRPr="003D2494">
        <w:rPr>
          <w:rFonts w:ascii="Segoe UI" w:hAnsi="Segoe UI" w:cs="Segoe UI"/>
          <w:sz w:val="22"/>
          <w:szCs w:val="22"/>
          <w:lang w:val="pt-BR"/>
        </w:rPr>
        <w:t xml:space="preserve">” significa </w:t>
      </w:r>
      <w:r w:rsidRPr="003D2494">
        <w:rPr>
          <w:rFonts w:ascii="Segoe UI" w:hAnsi="Segoe UI" w:cs="Segoe UI"/>
          <w:b/>
          <w:sz w:val="22"/>
          <w:szCs w:val="22"/>
          <w:lang w:val="pt-BR"/>
        </w:rPr>
        <w:t>(</w:t>
      </w:r>
      <w:r w:rsidR="00DB6483" w:rsidRPr="003D2494">
        <w:rPr>
          <w:rFonts w:ascii="Segoe UI" w:hAnsi="Segoe UI" w:cs="Segoe UI"/>
          <w:b/>
          <w:sz w:val="22"/>
          <w:szCs w:val="22"/>
          <w:lang w:val="pt-BR"/>
        </w:rPr>
        <w:t>a</w:t>
      </w:r>
      <w:r w:rsidRPr="003D2494">
        <w:rPr>
          <w:rFonts w:ascii="Segoe UI" w:hAnsi="Segoe UI" w:cs="Segoe UI"/>
          <w:b/>
          <w:sz w:val="22"/>
          <w:szCs w:val="22"/>
          <w:lang w:val="pt-BR"/>
        </w:rPr>
        <w:t>)</w:t>
      </w:r>
      <w:r w:rsidRPr="003D249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3D2494">
        <w:rPr>
          <w:rFonts w:ascii="Segoe UI" w:hAnsi="Segoe UI" w:cs="Segoe UI"/>
          <w:b/>
          <w:sz w:val="22"/>
          <w:szCs w:val="22"/>
          <w:lang w:val="pt-BR"/>
        </w:rPr>
        <w:t>(</w:t>
      </w:r>
      <w:r w:rsidR="00DB6483" w:rsidRPr="003D2494">
        <w:rPr>
          <w:rFonts w:ascii="Segoe UI" w:hAnsi="Segoe UI" w:cs="Segoe UI"/>
          <w:b/>
          <w:sz w:val="22"/>
          <w:szCs w:val="22"/>
          <w:lang w:val="pt-BR"/>
        </w:rPr>
        <w:t>b</w:t>
      </w:r>
      <w:r w:rsidRPr="003D2494">
        <w:rPr>
          <w:rFonts w:ascii="Segoe UI" w:hAnsi="Segoe UI" w:cs="Segoe UI"/>
          <w:b/>
          <w:sz w:val="22"/>
          <w:szCs w:val="22"/>
          <w:lang w:val="pt-BR"/>
        </w:rPr>
        <w:t>)</w:t>
      </w:r>
      <w:r w:rsidRPr="003D249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917B23" w:rsidRPr="003D2494">
        <w:rPr>
          <w:rFonts w:ascii="Segoe UI" w:hAnsi="Segoe UI" w:cs="Segoe UI"/>
          <w:sz w:val="22"/>
          <w:szCs w:val="22"/>
          <w:lang w:val="pt-BR"/>
        </w:rPr>
        <w:t xml:space="preserve">cidade </w:t>
      </w:r>
      <w:r w:rsidR="00241733" w:rsidRPr="003D2494">
        <w:rPr>
          <w:rFonts w:ascii="Segoe UI" w:hAnsi="Segoe UI" w:cs="Segoe UI"/>
          <w:sz w:val="22"/>
          <w:szCs w:val="22"/>
          <w:lang w:val="pt-BR"/>
        </w:rPr>
        <w:t>do Rio de Janeiro, Estado do Rio de Janeiro</w:t>
      </w:r>
      <w:r w:rsidRPr="003D2494">
        <w:rPr>
          <w:rFonts w:ascii="Segoe UI" w:hAnsi="Segoe UI" w:cs="Segoe UI"/>
          <w:sz w:val="22"/>
          <w:szCs w:val="22"/>
          <w:lang w:val="pt-BR"/>
        </w:rPr>
        <w:t xml:space="preserve">, e que não seja sábado ou domingo; e </w:t>
      </w:r>
      <w:r w:rsidRPr="003D2494">
        <w:rPr>
          <w:rFonts w:ascii="Segoe UI" w:hAnsi="Segoe UI" w:cs="Segoe UI"/>
          <w:b/>
          <w:sz w:val="22"/>
          <w:szCs w:val="22"/>
          <w:lang w:val="pt-BR"/>
        </w:rPr>
        <w:t>(</w:t>
      </w:r>
      <w:r w:rsidR="00DB6483" w:rsidRPr="003D2494">
        <w:rPr>
          <w:rFonts w:ascii="Segoe UI" w:hAnsi="Segoe UI" w:cs="Segoe UI"/>
          <w:b/>
          <w:sz w:val="22"/>
          <w:szCs w:val="22"/>
          <w:lang w:val="pt-BR"/>
        </w:rPr>
        <w:t>c</w:t>
      </w:r>
      <w:r w:rsidRPr="003D2494">
        <w:rPr>
          <w:rFonts w:ascii="Segoe UI" w:hAnsi="Segoe UI" w:cs="Segoe UI"/>
          <w:b/>
          <w:sz w:val="22"/>
          <w:szCs w:val="22"/>
          <w:lang w:val="pt-BR"/>
        </w:rPr>
        <w:t>)</w:t>
      </w:r>
      <w:r w:rsidRPr="003D2494">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3D2494">
        <w:rPr>
          <w:rFonts w:ascii="Segoe UI" w:hAnsi="Segoe UI" w:cs="Segoe UI"/>
          <w:sz w:val="22"/>
          <w:szCs w:val="22"/>
          <w:lang w:val="pt-BR"/>
        </w:rPr>
        <w:t xml:space="preserve">na </w:t>
      </w:r>
      <w:r w:rsidR="00241733" w:rsidRPr="003D2494">
        <w:rPr>
          <w:rFonts w:ascii="Segoe UI" w:hAnsi="Segoe UI" w:cs="Segoe UI"/>
          <w:sz w:val="22"/>
          <w:szCs w:val="22"/>
          <w:lang w:val="pt-BR"/>
        </w:rPr>
        <w:t>cidade do Rio de Janeiro, Estado do Rio de Janeiro, ou na cidade de São João da Barra, Estado do Rio de Janeiro</w:t>
      </w:r>
      <w:r w:rsidRPr="003D2494">
        <w:rPr>
          <w:rFonts w:ascii="Segoe UI" w:hAnsi="Segoe UI" w:cs="Segoe UI"/>
          <w:sz w:val="22"/>
          <w:szCs w:val="22"/>
          <w:lang w:val="pt-BR"/>
        </w:rPr>
        <w:t>.</w:t>
      </w:r>
      <w:bookmarkEnd w:id="325"/>
      <w:r w:rsidR="00814FC7" w:rsidRPr="003D2494">
        <w:rPr>
          <w:rFonts w:ascii="Segoe UI" w:hAnsi="Segoe UI" w:cs="Segoe UI"/>
          <w:sz w:val="22"/>
          <w:szCs w:val="22"/>
          <w:lang w:val="pt-BR"/>
        </w:rPr>
        <w:t xml:space="preserve"> </w:t>
      </w:r>
    </w:p>
    <w:p w14:paraId="0257B2DC"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326" w:name="_Ref43109994"/>
      <w:r w:rsidRPr="003D2494">
        <w:rPr>
          <w:rFonts w:ascii="Segoe UI" w:hAnsi="Segoe UI" w:cs="Segoe UI"/>
          <w:b/>
          <w:sz w:val="22"/>
          <w:szCs w:val="22"/>
          <w:lang w:val="pt-BR"/>
        </w:rPr>
        <w:t>Encargos Moratórios</w:t>
      </w:r>
      <w:bookmarkEnd w:id="326"/>
    </w:p>
    <w:p w14:paraId="79754AE8" w14:textId="0894BE2A" w:rsidR="00FC3000" w:rsidRPr="003D249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327" w:name="_Hlk68713445"/>
      <w:r w:rsidRPr="003D2494">
        <w:rPr>
          <w:rFonts w:ascii="Segoe UI" w:hAnsi="Segoe UI" w:cs="Segoe UI"/>
          <w:sz w:val="22"/>
          <w:szCs w:val="22"/>
          <w:lang w:val="pt-BR"/>
        </w:rPr>
        <w:t>Sem prejuízo da Remuneração, ocorrendo impontualidade no pagamento pela Emissora de qualquer quantia devida aos Debenturistas nos termos desta Escritura de Emissão</w:t>
      </w:r>
      <w:r w:rsidR="00473A49" w:rsidRPr="003D2494">
        <w:rPr>
          <w:rFonts w:ascii="Segoe UI" w:hAnsi="Segoe UI" w:cs="Segoe UI"/>
          <w:sz w:val="22"/>
          <w:szCs w:val="22"/>
          <w:lang w:val="pt-BR"/>
        </w:rPr>
        <w:t xml:space="preserve"> e/ou do Contrato de Obrigação de Aporte de Capital</w:t>
      </w:r>
      <w:r w:rsidRPr="003D2494">
        <w:rPr>
          <w:rFonts w:ascii="Segoe UI" w:hAnsi="Segoe UI" w:cs="Segoe UI"/>
          <w:sz w:val="22"/>
          <w:szCs w:val="22"/>
          <w:lang w:val="pt-BR"/>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3D2494">
        <w:rPr>
          <w:rFonts w:ascii="Segoe UI" w:hAnsi="Segoe UI" w:cs="Segoe UI"/>
          <w:b/>
          <w:sz w:val="22"/>
          <w:szCs w:val="22"/>
          <w:lang w:val="pt-BR"/>
        </w:rPr>
        <w:t>(</w:t>
      </w:r>
      <w:r w:rsidR="00DB6483" w:rsidRPr="003D2494">
        <w:rPr>
          <w:rFonts w:ascii="Segoe UI" w:hAnsi="Segoe UI" w:cs="Segoe UI"/>
          <w:b/>
          <w:sz w:val="22"/>
          <w:szCs w:val="22"/>
          <w:lang w:val="pt-BR"/>
        </w:rPr>
        <w:t>a</w:t>
      </w:r>
      <w:r w:rsidRPr="003D2494">
        <w:rPr>
          <w:rFonts w:ascii="Segoe UI" w:hAnsi="Segoe UI" w:cs="Segoe UI"/>
          <w:b/>
          <w:sz w:val="22"/>
          <w:szCs w:val="22"/>
          <w:lang w:val="pt-BR"/>
        </w:rPr>
        <w:t>)</w:t>
      </w:r>
      <w:r w:rsidRPr="003D2494">
        <w:rPr>
          <w:rFonts w:ascii="Segoe UI" w:hAnsi="Segoe UI" w:cs="Segoe UI"/>
          <w:sz w:val="22"/>
          <w:szCs w:val="22"/>
          <w:lang w:val="pt-BR"/>
        </w:rPr>
        <w:t xml:space="preserve"> multa convencional, irredutível e não compensatória, de 2% (dois por cento); e </w:t>
      </w:r>
      <w:r w:rsidRPr="003D2494">
        <w:rPr>
          <w:rFonts w:ascii="Segoe UI" w:hAnsi="Segoe UI" w:cs="Segoe UI"/>
          <w:b/>
          <w:sz w:val="22"/>
          <w:szCs w:val="22"/>
          <w:lang w:val="pt-BR"/>
        </w:rPr>
        <w:t>(</w:t>
      </w:r>
      <w:r w:rsidR="00DB6483" w:rsidRPr="003D2494">
        <w:rPr>
          <w:rFonts w:ascii="Segoe UI" w:hAnsi="Segoe UI" w:cs="Segoe UI"/>
          <w:b/>
          <w:sz w:val="22"/>
          <w:szCs w:val="22"/>
          <w:lang w:val="pt-BR"/>
        </w:rPr>
        <w:t>b</w:t>
      </w:r>
      <w:r w:rsidRPr="003D2494">
        <w:rPr>
          <w:rFonts w:ascii="Segoe UI" w:hAnsi="Segoe UI" w:cs="Segoe UI"/>
          <w:b/>
          <w:sz w:val="22"/>
          <w:szCs w:val="22"/>
          <w:lang w:val="pt-BR"/>
        </w:rPr>
        <w:t>)</w:t>
      </w:r>
      <w:r w:rsidRPr="003D2494">
        <w:rPr>
          <w:rFonts w:ascii="Segoe UI" w:hAnsi="Segoe UI" w:cs="Segoe UI"/>
          <w:sz w:val="22"/>
          <w:szCs w:val="22"/>
          <w:lang w:val="pt-BR"/>
        </w:rPr>
        <w:t xml:space="preserve"> juros moratórios à razão de 1% (um por cento) ao mês calculados</w:t>
      </w:r>
      <w:r w:rsidR="00BF0C6B" w:rsidRPr="003D2494">
        <w:rPr>
          <w:rFonts w:ascii="Segoe UI" w:hAnsi="Segoe UI" w:cs="Segoe UI"/>
          <w:sz w:val="22"/>
          <w:szCs w:val="22"/>
          <w:lang w:val="pt-BR" w:bidi="pt-BR"/>
        </w:rPr>
        <w:t>, desde a data da inadimplência até a data do efetivo pagamento; ambos calculados sobre o montante devido e não pago</w:t>
      </w:r>
      <w:r w:rsidRPr="003D2494">
        <w:rPr>
          <w:rFonts w:ascii="Segoe UI" w:hAnsi="Segoe UI" w:cs="Segoe UI"/>
          <w:sz w:val="22"/>
          <w:szCs w:val="22"/>
          <w:lang w:val="pt-BR"/>
        </w:rPr>
        <w:t xml:space="preserve"> (“</w:t>
      </w:r>
      <w:r w:rsidRPr="003D2494">
        <w:rPr>
          <w:rFonts w:ascii="Segoe UI" w:hAnsi="Segoe UI" w:cs="Segoe UI"/>
          <w:b/>
          <w:sz w:val="22"/>
          <w:szCs w:val="22"/>
          <w:lang w:val="pt-BR"/>
        </w:rPr>
        <w:t>Encargos Moratórios</w:t>
      </w:r>
      <w:r w:rsidRPr="003D2494">
        <w:rPr>
          <w:rFonts w:ascii="Segoe UI" w:hAnsi="Segoe UI" w:cs="Segoe UI"/>
          <w:sz w:val="22"/>
          <w:szCs w:val="22"/>
          <w:lang w:val="pt-BR"/>
        </w:rPr>
        <w:t>”).</w:t>
      </w:r>
      <w:bookmarkEnd w:id="327"/>
      <w:r w:rsidR="00DB6483" w:rsidRPr="003D2494">
        <w:rPr>
          <w:rFonts w:ascii="Segoe UI" w:hAnsi="Segoe UI" w:cs="Segoe UI"/>
          <w:sz w:val="22"/>
          <w:szCs w:val="22"/>
          <w:lang w:val="pt-BR"/>
        </w:rPr>
        <w:t xml:space="preserve"> </w:t>
      </w:r>
    </w:p>
    <w:p w14:paraId="23C78DD6"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Decadência dos Direitos aos Acréscimos</w:t>
      </w:r>
    </w:p>
    <w:p w14:paraId="39991658" w14:textId="2B41A418" w:rsidR="00FC3000" w:rsidRPr="003D249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Sem prejuízo do disposto na Cláusula </w:t>
      </w:r>
      <w:r w:rsidR="00017B4F" w:rsidRPr="003D2494">
        <w:rPr>
          <w:rFonts w:ascii="Segoe UI" w:hAnsi="Segoe UI" w:cs="Segoe UI"/>
          <w:sz w:val="22"/>
          <w:szCs w:val="22"/>
          <w:lang w:val="pt-BR"/>
        </w:rPr>
        <w:fldChar w:fldCharType="begin"/>
      </w:r>
      <w:r w:rsidR="00017B4F" w:rsidRPr="003D2494">
        <w:rPr>
          <w:rFonts w:ascii="Segoe UI" w:hAnsi="Segoe UI" w:cs="Segoe UI"/>
          <w:sz w:val="22"/>
          <w:szCs w:val="22"/>
          <w:lang w:val="pt-BR"/>
        </w:rPr>
        <w:instrText xml:space="preserve"> REF _Ref111154979 \r \h </w:instrText>
      </w:r>
      <w:r w:rsidR="00B64324" w:rsidRPr="003D2494">
        <w:rPr>
          <w:rFonts w:ascii="Segoe UI" w:hAnsi="Segoe UI" w:cs="Segoe UI"/>
          <w:sz w:val="22"/>
          <w:szCs w:val="22"/>
          <w:lang w:val="pt-BR"/>
        </w:rPr>
        <w:instrText xml:space="preserve"> \* MERGEFORMAT </w:instrText>
      </w:r>
      <w:r w:rsidR="00017B4F" w:rsidRPr="003D2494">
        <w:rPr>
          <w:rFonts w:ascii="Segoe UI" w:hAnsi="Segoe UI" w:cs="Segoe UI"/>
          <w:sz w:val="22"/>
          <w:szCs w:val="22"/>
          <w:lang w:val="pt-BR"/>
        </w:rPr>
      </w:r>
      <w:r w:rsidR="00017B4F" w:rsidRPr="003D2494">
        <w:rPr>
          <w:rFonts w:ascii="Segoe UI" w:hAnsi="Segoe UI" w:cs="Segoe UI"/>
          <w:sz w:val="22"/>
          <w:szCs w:val="22"/>
          <w:lang w:val="pt-BR"/>
        </w:rPr>
        <w:fldChar w:fldCharType="separate"/>
      </w:r>
      <w:r w:rsidR="003D2494">
        <w:rPr>
          <w:rFonts w:ascii="Segoe UI" w:hAnsi="Segoe UI" w:cs="Segoe UI"/>
          <w:sz w:val="22"/>
          <w:szCs w:val="22"/>
          <w:lang w:val="pt-BR"/>
        </w:rPr>
        <w:t>4.16</w:t>
      </w:r>
      <w:r w:rsidR="00017B4F"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3D2494">
        <w:rPr>
          <w:rFonts w:ascii="Segoe UI" w:hAnsi="Segoe UI" w:cs="Segoe UI"/>
          <w:sz w:val="22"/>
          <w:szCs w:val="22"/>
          <w:lang w:val="pt-BR"/>
        </w:rPr>
        <w:t>l</w:t>
      </w:r>
      <w:r w:rsidRPr="003D249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Repactuação Programada</w:t>
      </w:r>
    </w:p>
    <w:p w14:paraId="7AFCAFA2" w14:textId="46CB42A6" w:rsidR="00FC3000" w:rsidRPr="003D249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w:t>
      </w:r>
      <w:r w:rsidR="00FC3000" w:rsidRPr="003D2494">
        <w:rPr>
          <w:rFonts w:ascii="Segoe UI" w:hAnsi="Segoe UI" w:cs="Segoe UI"/>
          <w:sz w:val="22"/>
          <w:szCs w:val="22"/>
          <w:lang w:val="pt-BR"/>
        </w:rPr>
        <w:t xml:space="preserve">s Debêntures não serão objeto de repactuação programada. </w:t>
      </w:r>
    </w:p>
    <w:p w14:paraId="4AEAD3FC"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328" w:name="_Ref420336525"/>
      <w:r w:rsidRPr="003D2494">
        <w:rPr>
          <w:rFonts w:ascii="Segoe UI" w:hAnsi="Segoe UI" w:cs="Segoe UI"/>
          <w:b/>
          <w:sz w:val="22"/>
          <w:szCs w:val="22"/>
          <w:lang w:val="pt-BR"/>
        </w:rPr>
        <w:lastRenderedPageBreak/>
        <w:t>Publicidade</w:t>
      </w:r>
      <w:bookmarkEnd w:id="328"/>
      <w:r w:rsidRPr="003D2494">
        <w:rPr>
          <w:rFonts w:ascii="Segoe UI" w:hAnsi="Segoe UI" w:cs="Segoe UI"/>
          <w:b/>
          <w:sz w:val="22"/>
          <w:szCs w:val="22"/>
          <w:lang w:val="pt-BR"/>
        </w:rPr>
        <w:t xml:space="preserve"> </w:t>
      </w:r>
    </w:p>
    <w:p w14:paraId="2DD34762" w14:textId="4637834C" w:rsidR="00FC3000" w:rsidRPr="003D249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329" w:name="_Ref38531426"/>
      <w:bookmarkStart w:id="330" w:name="_Ref22827227"/>
      <w:bookmarkStart w:id="331" w:name="_Ref492277179"/>
      <w:r w:rsidRPr="003D2494">
        <w:rPr>
          <w:rFonts w:ascii="Segoe UI" w:hAnsi="Segoe UI" w:cs="Segoe UI"/>
          <w:sz w:val="22"/>
          <w:szCs w:val="22"/>
          <w:lang w:val="pt-BR"/>
        </w:rPr>
        <w:t>Todos os</w:t>
      </w:r>
      <w:r w:rsidR="00981A7D"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atos e decisões decorrentes da Emissão que, de qualquer forma, vierem a envolver interesses dos Debenturistas, deverão </w:t>
      </w:r>
      <w:r w:rsidR="001D41D0" w:rsidRPr="003D2494">
        <w:rPr>
          <w:rFonts w:ascii="Segoe UI" w:hAnsi="Segoe UI" w:cs="Segoe UI"/>
          <w:sz w:val="22"/>
          <w:szCs w:val="22"/>
          <w:lang w:val="pt-BR"/>
        </w:rPr>
        <w:t xml:space="preserve">ser </w:t>
      </w:r>
      <w:r w:rsidRPr="003D2494">
        <w:rPr>
          <w:rFonts w:ascii="Segoe UI" w:hAnsi="Segoe UI" w:cs="Segoe UI"/>
          <w:sz w:val="22"/>
          <w:szCs w:val="22"/>
          <w:lang w:val="pt-BR"/>
        </w:rPr>
        <w:t>obrigatoriamente comunicados na forma de avisos no Jorna</w:t>
      </w:r>
      <w:r w:rsidR="00DB6483" w:rsidRPr="003D2494">
        <w:rPr>
          <w:rFonts w:ascii="Segoe UI" w:hAnsi="Segoe UI" w:cs="Segoe UI"/>
          <w:sz w:val="22"/>
          <w:szCs w:val="22"/>
          <w:lang w:val="pt-BR"/>
        </w:rPr>
        <w:t>l</w:t>
      </w:r>
      <w:r w:rsidRPr="003D2494">
        <w:rPr>
          <w:rFonts w:ascii="Segoe UI" w:hAnsi="Segoe UI" w:cs="Segoe UI"/>
          <w:sz w:val="22"/>
          <w:szCs w:val="22"/>
          <w:lang w:val="pt-BR"/>
        </w:rPr>
        <w:t xml:space="preserve"> de Publicação da Emissora</w:t>
      </w:r>
      <w:r w:rsidR="000E3F13" w:rsidRPr="003D2494">
        <w:rPr>
          <w:rFonts w:ascii="Segoe UI" w:hAnsi="Segoe UI" w:cs="Segoe UI"/>
          <w:sz w:val="22"/>
          <w:szCs w:val="22"/>
          <w:lang w:val="pt-BR"/>
        </w:rPr>
        <w:t xml:space="preserve"> (“</w:t>
      </w:r>
      <w:r w:rsidR="000E3F13" w:rsidRPr="003D2494">
        <w:rPr>
          <w:rFonts w:ascii="Segoe UI" w:hAnsi="Segoe UI" w:cs="Segoe UI"/>
          <w:b/>
          <w:sz w:val="22"/>
          <w:szCs w:val="22"/>
          <w:lang w:val="pt-BR"/>
        </w:rPr>
        <w:t>Avisos aos Debenturistas</w:t>
      </w:r>
      <w:r w:rsidR="000E3F13" w:rsidRPr="003D2494">
        <w:rPr>
          <w:rFonts w:ascii="Segoe UI" w:hAnsi="Segoe UI" w:cs="Segoe UI"/>
          <w:sz w:val="22"/>
          <w:szCs w:val="22"/>
          <w:lang w:val="pt-BR"/>
        </w:rPr>
        <w:t>”)</w:t>
      </w:r>
      <w:r w:rsidRPr="003D2494">
        <w:rPr>
          <w:rFonts w:ascii="Segoe UI" w:hAnsi="Segoe UI" w:cs="Segoe UI"/>
          <w:sz w:val="22"/>
          <w:szCs w:val="22"/>
          <w:lang w:val="pt-BR"/>
        </w:rPr>
        <w:t xml:space="preserve">, bem como na página da Emissora na </w:t>
      </w:r>
      <w:r w:rsidR="0044499C" w:rsidRPr="003D2494">
        <w:rPr>
          <w:rFonts w:ascii="Segoe UI" w:hAnsi="Segoe UI" w:cs="Segoe UI"/>
          <w:sz w:val="22"/>
          <w:szCs w:val="22"/>
          <w:lang w:val="pt-BR"/>
        </w:rPr>
        <w:t>Internet</w:t>
      </w:r>
      <w:r w:rsidR="002073C5" w:rsidRPr="003D2494">
        <w:rPr>
          <w:rFonts w:ascii="Segoe UI" w:hAnsi="Segoe UI" w:cs="Segoe UI"/>
          <w:sz w:val="22"/>
          <w:szCs w:val="22"/>
          <w:lang w:val="pt-BR"/>
        </w:rPr>
        <w:t xml:space="preserve"> (www.aliseosa.com.br),</w:t>
      </w:r>
      <w:r w:rsidR="000E3F13" w:rsidRPr="003D2494">
        <w:rPr>
          <w:rFonts w:ascii="Segoe UI" w:hAnsi="Segoe UI" w:cs="Segoe UI"/>
          <w:sz w:val="22"/>
          <w:szCs w:val="22"/>
          <w:lang w:val="pt-BR"/>
        </w:rPr>
        <w:t xml:space="preserve"> observado o estabelecido no artigo 289</w:t>
      </w:r>
      <w:r w:rsidR="00DB6483" w:rsidRPr="003D2494">
        <w:rPr>
          <w:rFonts w:ascii="Segoe UI" w:hAnsi="Segoe UI" w:cs="Segoe UI"/>
          <w:sz w:val="22"/>
          <w:szCs w:val="22"/>
          <w:lang w:val="pt-BR"/>
        </w:rPr>
        <w:t>, inciso I</w:t>
      </w:r>
      <w:r w:rsidR="000E3F13" w:rsidRPr="003D2494">
        <w:rPr>
          <w:rFonts w:ascii="Segoe UI" w:hAnsi="Segoe UI" w:cs="Segoe UI"/>
          <w:sz w:val="22"/>
          <w:szCs w:val="22"/>
          <w:lang w:val="pt-BR"/>
        </w:rPr>
        <w:t xml:space="preserve"> da Lei das Sociedades por Ações</w:t>
      </w:r>
      <w:r w:rsidR="001D41D0" w:rsidRPr="003D2494">
        <w:rPr>
          <w:rFonts w:ascii="Segoe UI" w:hAnsi="Segoe UI" w:cs="Segoe UI"/>
          <w:sz w:val="22"/>
          <w:szCs w:val="22"/>
          <w:lang w:val="pt-BR"/>
        </w:rPr>
        <w:t>,</w:t>
      </w:r>
      <w:r w:rsidR="000E3F13" w:rsidRPr="003D249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3D2494">
        <w:rPr>
          <w:rFonts w:ascii="Segoe UI" w:hAnsi="Segoe UI" w:cs="Segoe UI"/>
          <w:sz w:val="22"/>
          <w:szCs w:val="22"/>
          <w:lang w:val="pt-BR"/>
        </w:rPr>
        <w:t>o Jorna</w:t>
      </w:r>
      <w:r w:rsidR="00A91D01" w:rsidRPr="003D2494">
        <w:rPr>
          <w:rFonts w:ascii="Segoe UI" w:hAnsi="Segoe UI" w:cs="Segoe UI"/>
          <w:sz w:val="22"/>
          <w:szCs w:val="22"/>
          <w:lang w:val="pt-BR"/>
        </w:rPr>
        <w:t>l</w:t>
      </w:r>
      <w:r w:rsidR="001D41D0" w:rsidRPr="003D2494">
        <w:rPr>
          <w:rFonts w:ascii="Segoe UI" w:hAnsi="Segoe UI" w:cs="Segoe UI"/>
          <w:sz w:val="22"/>
          <w:szCs w:val="22"/>
          <w:lang w:val="pt-BR"/>
        </w:rPr>
        <w:t xml:space="preserve"> de Publicação da Emissora</w:t>
      </w:r>
      <w:r w:rsidR="000E3F13" w:rsidRPr="003D249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sidRPr="003D2494">
        <w:rPr>
          <w:rFonts w:ascii="Segoe UI" w:hAnsi="Segoe UI" w:cs="Segoe UI"/>
          <w:sz w:val="22"/>
          <w:szCs w:val="22"/>
          <w:lang w:val="pt-BR"/>
        </w:rPr>
        <w:t>s</w:t>
      </w:r>
      <w:r w:rsidR="00981A7D" w:rsidRPr="003D2494">
        <w:rPr>
          <w:rFonts w:ascii="Segoe UI" w:hAnsi="Segoe UI" w:cs="Segoe UI"/>
          <w:sz w:val="22"/>
          <w:szCs w:val="22"/>
          <w:lang w:val="pt-BR"/>
        </w:rPr>
        <w:t xml:space="preserve">. </w:t>
      </w:r>
      <w:bookmarkEnd w:id="329"/>
    </w:p>
    <w:bookmarkEnd w:id="330"/>
    <w:bookmarkEnd w:id="331"/>
    <w:p w14:paraId="1D665677" w14:textId="77777777" w:rsidR="000E3F13" w:rsidRPr="003D249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Imunidade de Debenturistas</w:t>
      </w:r>
    </w:p>
    <w:p w14:paraId="7A0FE13A" w14:textId="49200A22" w:rsidR="000E3F13" w:rsidRPr="003D249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3D249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Classificação de Risco</w:t>
      </w:r>
    </w:p>
    <w:p w14:paraId="78FB4E3D" w14:textId="000ACA3B" w:rsidR="00117281" w:rsidRPr="003D249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Não será contratada agência de classificação de risco no âmbito da </w:t>
      </w:r>
      <w:r w:rsidR="00917B23" w:rsidRPr="003D2494">
        <w:rPr>
          <w:rFonts w:ascii="Segoe UI" w:hAnsi="Segoe UI" w:cs="Segoe UI"/>
          <w:bCs/>
          <w:sz w:val="22"/>
          <w:szCs w:val="22"/>
          <w:lang w:val="pt-BR"/>
        </w:rPr>
        <w:t xml:space="preserve">Oferta Restrita </w:t>
      </w:r>
      <w:r w:rsidRPr="003D2494">
        <w:rPr>
          <w:rFonts w:ascii="Segoe UI" w:hAnsi="Segoe UI" w:cs="Segoe UI"/>
          <w:bCs/>
          <w:sz w:val="22"/>
          <w:szCs w:val="22"/>
          <w:lang w:val="pt-BR"/>
        </w:rPr>
        <w:t>para atribuir rating às Debêntures.</w:t>
      </w:r>
    </w:p>
    <w:p w14:paraId="15525B74" w14:textId="750E2066" w:rsidR="00127986" w:rsidRPr="003D249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Garantia</w:t>
      </w:r>
      <w:r w:rsidR="00B701F5" w:rsidRPr="003D2494">
        <w:rPr>
          <w:rFonts w:ascii="Segoe UI" w:hAnsi="Segoe UI" w:cs="Segoe UI"/>
          <w:b/>
          <w:sz w:val="22"/>
          <w:szCs w:val="22"/>
          <w:lang w:val="pt-BR"/>
        </w:rPr>
        <w:t>s das Debêntures</w:t>
      </w:r>
    </w:p>
    <w:p w14:paraId="0268D1D8" w14:textId="35E858F3" w:rsidR="009C3464" w:rsidRPr="003D249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332" w:name="_Ref110937342"/>
      <w:bookmarkStart w:id="333" w:name="_Hlk68863857"/>
      <w:bookmarkStart w:id="334" w:name="_Hlk72586729"/>
      <w:r w:rsidRPr="003D2494">
        <w:rPr>
          <w:rFonts w:ascii="Segoe UI" w:hAnsi="Segoe UI" w:cs="Segoe UI"/>
          <w:w w:val="0"/>
          <w:sz w:val="22"/>
          <w:szCs w:val="22"/>
          <w:lang w:val="pt-BR"/>
        </w:rPr>
        <w:t>Para</w:t>
      </w:r>
      <w:r w:rsidRPr="003D2494">
        <w:rPr>
          <w:rFonts w:ascii="Segoe UI" w:hAnsi="Segoe UI" w:cs="Segoe UI"/>
          <w:color w:val="000000"/>
          <w:sz w:val="22"/>
          <w:szCs w:val="22"/>
          <w:lang w:val="pt-BR"/>
        </w:rPr>
        <w:t xml:space="preserve"> assegurar </w:t>
      </w:r>
      <w:r w:rsidR="009C3464" w:rsidRPr="003D2494">
        <w:rPr>
          <w:rFonts w:ascii="Segoe UI" w:hAnsi="Segoe UI" w:cs="Segoe UI"/>
          <w:color w:val="000000"/>
          <w:sz w:val="22"/>
          <w:szCs w:val="22"/>
          <w:lang w:val="pt-BR"/>
        </w:rPr>
        <w:t xml:space="preserve">o fiel, integral e pontual pagamento e/ou cumprimento de </w:t>
      </w:r>
      <w:r w:rsidR="0074628C" w:rsidRPr="003D2494">
        <w:rPr>
          <w:rFonts w:ascii="Segoe UI" w:hAnsi="Segoe UI" w:cs="Segoe UI"/>
          <w:color w:val="000000"/>
          <w:sz w:val="22"/>
          <w:szCs w:val="22"/>
          <w:lang w:val="pt-BR"/>
        </w:rPr>
        <w:t xml:space="preserve">todas e </w:t>
      </w:r>
      <w:r w:rsidR="009C3464" w:rsidRPr="003D2494">
        <w:rPr>
          <w:rFonts w:ascii="Segoe UI" w:hAnsi="Segoe UI" w:cs="Segoe UI"/>
          <w:color w:val="000000"/>
          <w:sz w:val="22"/>
          <w:szCs w:val="22"/>
          <w:lang w:val="pt-BR"/>
        </w:rPr>
        <w:t>quaisquer das obrigações</w:t>
      </w:r>
      <w:r w:rsidR="0074628C" w:rsidRPr="003D2494">
        <w:rPr>
          <w:rFonts w:ascii="Segoe UI" w:hAnsi="Segoe UI" w:cs="Segoe UI"/>
          <w:color w:val="000000"/>
          <w:sz w:val="22"/>
          <w:szCs w:val="22"/>
          <w:lang w:val="pt-BR"/>
        </w:rPr>
        <w:t xml:space="preserve"> </w:t>
      </w:r>
      <w:r w:rsidR="009C3464" w:rsidRPr="003D249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3D2494">
        <w:rPr>
          <w:rFonts w:ascii="Segoe UI" w:hAnsi="Segoe UI" w:cs="Segoe UI"/>
          <w:w w:val="0"/>
          <w:sz w:val="22"/>
          <w:szCs w:val="22"/>
          <w:lang w:val="pt-BR"/>
        </w:rPr>
        <w:t>Escritura de Emissão</w:t>
      </w:r>
      <w:r w:rsidR="00683A3E" w:rsidRPr="003D2494">
        <w:rPr>
          <w:rFonts w:ascii="Segoe UI" w:hAnsi="Segoe UI" w:cs="Segoe UI"/>
          <w:w w:val="0"/>
          <w:sz w:val="22"/>
          <w:szCs w:val="22"/>
          <w:lang w:val="pt-BR"/>
        </w:rPr>
        <w:t xml:space="preserve"> e </w:t>
      </w:r>
      <w:r w:rsidR="009C3464" w:rsidRPr="003D2494">
        <w:rPr>
          <w:rFonts w:ascii="Segoe UI" w:hAnsi="Segoe UI" w:cs="Segoe UI"/>
          <w:w w:val="0"/>
          <w:sz w:val="22"/>
          <w:szCs w:val="22"/>
          <w:lang w:val="pt-BR"/>
        </w:rPr>
        <w:t>no</w:t>
      </w:r>
      <w:r w:rsidR="00683A3E" w:rsidRPr="003D2494">
        <w:rPr>
          <w:rFonts w:ascii="Segoe UI" w:hAnsi="Segoe UI" w:cs="Segoe UI"/>
          <w:w w:val="0"/>
          <w:sz w:val="22"/>
          <w:szCs w:val="22"/>
          <w:lang w:val="pt-BR"/>
        </w:rPr>
        <w:t>s</w:t>
      </w:r>
      <w:r w:rsidR="009C3464" w:rsidRPr="003D2494">
        <w:rPr>
          <w:rFonts w:ascii="Segoe UI" w:hAnsi="Segoe UI" w:cs="Segoe UI"/>
          <w:w w:val="0"/>
          <w:sz w:val="22"/>
          <w:szCs w:val="22"/>
          <w:lang w:val="pt-BR"/>
        </w:rPr>
        <w:t xml:space="preserve"> Contrato</w:t>
      </w:r>
      <w:r w:rsidR="00683A3E" w:rsidRPr="003D2494">
        <w:rPr>
          <w:rFonts w:ascii="Segoe UI" w:hAnsi="Segoe UI" w:cs="Segoe UI"/>
          <w:w w:val="0"/>
          <w:sz w:val="22"/>
          <w:szCs w:val="22"/>
          <w:lang w:val="pt-BR"/>
        </w:rPr>
        <w:t>s</w:t>
      </w:r>
      <w:r w:rsidR="009C3464" w:rsidRPr="003D2494">
        <w:rPr>
          <w:rFonts w:ascii="Segoe UI" w:hAnsi="Segoe UI" w:cs="Segoe UI"/>
          <w:w w:val="0"/>
          <w:sz w:val="22"/>
          <w:szCs w:val="22"/>
          <w:lang w:val="pt-BR"/>
        </w:rPr>
        <w:t xml:space="preserve"> de </w:t>
      </w:r>
      <w:r w:rsidR="00683A3E" w:rsidRPr="003D2494">
        <w:rPr>
          <w:rFonts w:ascii="Segoe UI" w:hAnsi="Segoe UI" w:cs="Segoe UI"/>
          <w:w w:val="0"/>
          <w:sz w:val="22"/>
          <w:szCs w:val="22"/>
          <w:lang w:val="pt-BR"/>
        </w:rPr>
        <w:t>Garantia</w:t>
      </w:r>
      <w:r w:rsidR="009C3464" w:rsidRPr="003D2494">
        <w:rPr>
          <w:rFonts w:ascii="Segoe UI" w:hAnsi="Segoe UI" w:cs="Segoe UI"/>
          <w:w w:val="0"/>
          <w:sz w:val="22"/>
          <w:szCs w:val="22"/>
          <w:lang w:val="pt-BR"/>
        </w:rPr>
        <w:t>,</w:t>
      </w:r>
      <w:r w:rsidR="009C3464" w:rsidRPr="003D2494" w:rsidDel="001B4C09">
        <w:rPr>
          <w:rFonts w:ascii="Segoe UI" w:hAnsi="Segoe UI" w:cs="Segoe UI"/>
          <w:w w:val="0"/>
          <w:sz w:val="22"/>
          <w:szCs w:val="22"/>
          <w:lang w:val="pt-BR"/>
        </w:rPr>
        <w:t xml:space="preserve"> </w:t>
      </w:r>
      <w:r w:rsidR="009C3464" w:rsidRPr="003D2494">
        <w:rPr>
          <w:rFonts w:ascii="Segoe UI" w:hAnsi="Segoe UI" w:cs="Segoe UI"/>
          <w:sz w:val="22"/>
          <w:szCs w:val="22"/>
          <w:lang w:val="pt-BR"/>
        </w:rPr>
        <w:t>incluindo, mas não se limitando ao pagamento do Valor Nominal Unitário</w:t>
      </w:r>
      <w:r w:rsidR="00917B23" w:rsidRPr="003D2494">
        <w:rPr>
          <w:rFonts w:ascii="Segoe UI" w:hAnsi="Segoe UI" w:cs="Segoe UI"/>
          <w:sz w:val="22"/>
          <w:szCs w:val="22"/>
          <w:lang w:val="pt-BR"/>
        </w:rPr>
        <w:t xml:space="preserve"> Atualizado ou saldo do Valor Nominal Unitário Atualizado, conforme o caso</w:t>
      </w:r>
      <w:r w:rsidR="009C3464" w:rsidRPr="003D2494">
        <w:rPr>
          <w:rFonts w:ascii="Segoe UI" w:hAnsi="Segoe UI" w:cs="Segoe UI"/>
          <w:sz w:val="22"/>
          <w:szCs w:val="22"/>
          <w:lang w:val="pt-BR"/>
        </w:rPr>
        <w:t xml:space="preserve">, da Remuneração, dos Encargos Moratórios, se houver, os custos, as comissões e as despesas devidos pela </w:t>
      </w:r>
      <w:r w:rsidR="009C3464" w:rsidRPr="003D2494">
        <w:rPr>
          <w:rFonts w:ascii="Segoe UI" w:hAnsi="Segoe UI" w:cs="Segoe UI"/>
          <w:color w:val="000000"/>
          <w:sz w:val="22"/>
          <w:szCs w:val="22"/>
          <w:lang w:val="pt-BR"/>
        </w:rPr>
        <w:t>Emissora</w:t>
      </w:r>
      <w:r w:rsidR="009C3464" w:rsidRPr="003D2494">
        <w:rPr>
          <w:rFonts w:ascii="Segoe UI" w:hAnsi="Segoe UI" w:cs="Segoe UI"/>
          <w:sz w:val="22"/>
          <w:szCs w:val="22"/>
          <w:lang w:val="pt-BR"/>
        </w:rPr>
        <w:t xml:space="preserve"> no âmbito desta Escritura de Emissão, </w:t>
      </w:r>
      <w:r w:rsidR="006A6D08" w:rsidRPr="003D2494">
        <w:rPr>
          <w:rFonts w:ascii="Segoe UI" w:hAnsi="Segoe UI" w:cs="Segoe UI"/>
          <w:sz w:val="22"/>
          <w:szCs w:val="22"/>
          <w:lang w:val="pt-BR"/>
        </w:rPr>
        <w:t xml:space="preserve">tais </w:t>
      </w:r>
      <w:r w:rsidR="00931A31" w:rsidRPr="003D2494">
        <w:rPr>
          <w:rFonts w:ascii="Segoe UI" w:hAnsi="Segoe UI" w:cs="Segoe UI"/>
          <w:sz w:val="22"/>
          <w:szCs w:val="22"/>
          <w:lang w:val="pt-BR"/>
        </w:rPr>
        <w:t>como</w:t>
      </w:r>
      <w:r w:rsidR="006A6D08" w:rsidRPr="003D2494">
        <w:rPr>
          <w:rFonts w:ascii="Segoe UI" w:hAnsi="Segoe UI" w:cs="Segoe UI"/>
          <w:sz w:val="22"/>
          <w:szCs w:val="22"/>
          <w:lang w:val="pt-BR"/>
        </w:rPr>
        <w:t xml:space="preserve"> </w:t>
      </w:r>
      <w:r w:rsidR="009C3464" w:rsidRPr="003D2494">
        <w:rPr>
          <w:rFonts w:ascii="Segoe UI" w:hAnsi="Segoe UI" w:cs="Segoe UI"/>
          <w:sz w:val="22"/>
          <w:szCs w:val="22"/>
          <w:lang w:val="pt-BR"/>
        </w:rPr>
        <w:t>os honorários do Agente Fiduciário, bem como aqueles para a constituição e aperfeiçoamento das Garantias</w:t>
      </w:r>
      <w:r w:rsidR="00017B4F" w:rsidRPr="003D2494">
        <w:rPr>
          <w:rFonts w:ascii="Segoe UI" w:hAnsi="Segoe UI" w:cs="Segoe UI"/>
          <w:sz w:val="22"/>
          <w:szCs w:val="22"/>
          <w:lang w:val="pt-BR"/>
        </w:rPr>
        <w:t xml:space="preserve"> (conforme definidas </w:t>
      </w:r>
      <w:r w:rsidR="00017B4F" w:rsidRPr="003D2494">
        <w:rPr>
          <w:rFonts w:ascii="Segoe UI" w:hAnsi="Segoe UI" w:cs="Segoe UI"/>
          <w:sz w:val="22"/>
          <w:szCs w:val="22"/>
          <w:lang w:val="pt-BR"/>
        </w:rPr>
        <w:lastRenderedPageBreak/>
        <w:t>abaixo)</w:t>
      </w:r>
      <w:r w:rsidR="009C3464" w:rsidRPr="003D2494">
        <w:rPr>
          <w:rFonts w:ascii="Segoe UI" w:hAnsi="Segoe UI" w:cs="Segoe UI"/>
          <w:sz w:val="22"/>
          <w:szCs w:val="22"/>
          <w:lang w:val="pt-BR"/>
        </w:rPr>
        <w:t xml:space="preserve">, e, ainda, a totalidade das eventuais indenizações, custos, despesas, honorários </w:t>
      </w:r>
      <w:r w:rsidR="00017D09" w:rsidRPr="003D2494">
        <w:rPr>
          <w:rFonts w:ascii="Segoe UI" w:hAnsi="Segoe UI" w:cs="Segoe UI"/>
          <w:sz w:val="22"/>
          <w:szCs w:val="22"/>
          <w:lang w:val="pt-BR"/>
        </w:rPr>
        <w:t>advocatícios</w:t>
      </w:r>
      <w:r w:rsidR="009C3464" w:rsidRPr="003D249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3D2494">
        <w:rPr>
          <w:rFonts w:ascii="Segoe UI" w:hAnsi="Segoe UI" w:cs="Segoe UI"/>
          <w:sz w:val="22"/>
          <w:szCs w:val="22"/>
          <w:lang w:val="pt-BR"/>
        </w:rPr>
        <w:t>esta</w:t>
      </w:r>
      <w:r w:rsidR="009C3464" w:rsidRPr="003D2494">
        <w:rPr>
          <w:rFonts w:ascii="Segoe UI" w:hAnsi="Segoe UI" w:cs="Segoe UI"/>
          <w:sz w:val="22"/>
          <w:szCs w:val="22"/>
          <w:lang w:val="pt-BR"/>
        </w:rPr>
        <w:t xml:space="preserve"> Escritura de Emissão</w:t>
      </w:r>
      <w:r w:rsidR="00017D09" w:rsidRPr="003D2494">
        <w:rPr>
          <w:rFonts w:ascii="Segoe UI" w:hAnsi="Segoe UI" w:cs="Segoe UI"/>
          <w:sz w:val="22"/>
          <w:szCs w:val="22"/>
          <w:lang w:val="pt-BR"/>
        </w:rPr>
        <w:t>, bem como honorários incorridos pelo Agente Fiduciário, despesas com Agente de Liquidação, Escriturador e B3 decorrentes das Debêntures e/ou desta Escritura de Emissão e/ou dos Contratos de Garantia, inclusive na constituição, formalização, execução e/ou excussão das Garantias</w:t>
      </w:r>
      <w:r w:rsidR="009C3464" w:rsidRPr="003D2494">
        <w:rPr>
          <w:rFonts w:ascii="Segoe UI" w:hAnsi="Segoe UI" w:cs="Segoe UI"/>
          <w:color w:val="000000"/>
          <w:sz w:val="22"/>
          <w:szCs w:val="22"/>
          <w:lang w:val="pt-BR"/>
        </w:rPr>
        <w:t xml:space="preserve"> </w:t>
      </w:r>
      <w:r w:rsidR="009C3464" w:rsidRPr="003D2494">
        <w:rPr>
          <w:rFonts w:ascii="Segoe UI" w:hAnsi="Segoe UI" w:cs="Segoe UI"/>
          <w:sz w:val="22"/>
          <w:szCs w:val="22"/>
          <w:lang w:val="pt-BR"/>
        </w:rPr>
        <w:t>(“</w:t>
      </w:r>
      <w:r w:rsidR="009C3464" w:rsidRPr="003D2494">
        <w:rPr>
          <w:rFonts w:ascii="Segoe UI" w:hAnsi="Segoe UI" w:cs="Segoe UI"/>
          <w:b/>
          <w:sz w:val="22"/>
          <w:szCs w:val="22"/>
          <w:lang w:val="pt-BR"/>
        </w:rPr>
        <w:t>Obrigações Garantidas</w:t>
      </w:r>
      <w:r w:rsidR="009C3464" w:rsidRPr="003D2494">
        <w:rPr>
          <w:rFonts w:ascii="Segoe UI" w:hAnsi="Segoe UI" w:cs="Segoe UI"/>
          <w:sz w:val="22"/>
          <w:szCs w:val="22"/>
          <w:lang w:val="pt-BR"/>
        </w:rPr>
        <w:t>”), as Debêntures serão garantidas:</w:t>
      </w:r>
      <w:bookmarkEnd w:id="332"/>
      <w:r w:rsidR="00871D4C" w:rsidRPr="003D2494">
        <w:rPr>
          <w:rFonts w:ascii="Segoe UI" w:hAnsi="Segoe UI" w:cs="Segoe UI"/>
          <w:sz w:val="22"/>
          <w:szCs w:val="22"/>
          <w:lang w:val="pt-BR"/>
        </w:rPr>
        <w:t xml:space="preserve"> </w:t>
      </w:r>
    </w:p>
    <w:p w14:paraId="46801645" w14:textId="5EADF6AD" w:rsidR="00017D09" w:rsidRPr="003D2494" w:rsidRDefault="00017D09" w:rsidP="006A24E5">
      <w:pPr>
        <w:pStyle w:val="Level3"/>
        <w:numPr>
          <w:ilvl w:val="0"/>
          <w:numId w:val="41"/>
        </w:numPr>
        <w:tabs>
          <w:tab w:val="left" w:pos="3544"/>
        </w:tabs>
        <w:spacing w:after="240" w:line="320" w:lineRule="atLeast"/>
        <w:ind w:left="1134" w:hanging="425"/>
        <w:rPr>
          <w:rFonts w:ascii="Segoe UI" w:eastAsia="Times New Roman" w:hAnsi="Segoe UI" w:cs="Segoe UI"/>
          <w:sz w:val="22"/>
          <w:szCs w:val="22"/>
          <w:lang w:val="pt-BR" w:eastAsia="en-US"/>
        </w:rPr>
      </w:pPr>
      <w:r w:rsidRPr="003D2494">
        <w:rPr>
          <w:rFonts w:ascii="Segoe UI" w:eastAsia="Times New Roman" w:hAnsi="Segoe UI" w:cs="Segoe UI"/>
          <w:b/>
          <w:bCs/>
          <w:sz w:val="22"/>
          <w:szCs w:val="22"/>
          <w:lang w:val="pt-BR" w:eastAsia="en-US"/>
        </w:rPr>
        <w:t>Garantias Reais:</w:t>
      </w:r>
      <w:r w:rsidRPr="003D2494">
        <w:rPr>
          <w:rFonts w:ascii="Segoe UI" w:eastAsia="Times New Roman" w:hAnsi="Segoe UI" w:cs="Segoe UI"/>
          <w:sz w:val="22"/>
          <w:szCs w:val="22"/>
          <w:lang w:val="pt-BR" w:eastAsia="en-US"/>
        </w:rPr>
        <w:t xml:space="preserve"> As seguintes garantias reais (“</w:t>
      </w:r>
      <w:r w:rsidRPr="003D2494">
        <w:rPr>
          <w:rFonts w:ascii="Segoe UI" w:eastAsia="Times New Roman" w:hAnsi="Segoe UI" w:cs="Segoe UI"/>
          <w:b/>
          <w:bCs/>
          <w:sz w:val="22"/>
          <w:szCs w:val="22"/>
          <w:lang w:val="pt-BR" w:eastAsia="en-US"/>
        </w:rPr>
        <w:t>Garantias Reais</w:t>
      </w:r>
      <w:r w:rsidRPr="003D2494">
        <w:rPr>
          <w:rFonts w:ascii="Segoe UI" w:eastAsia="Times New Roman" w:hAnsi="Segoe UI" w:cs="Segoe UI"/>
          <w:sz w:val="22"/>
          <w:szCs w:val="22"/>
          <w:lang w:val="pt-BR" w:eastAsia="en-US"/>
        </w:rPr>
        <w:t>”):</w:t>
      </w:r>
      <w:r w:rsidR="00015F6C" w:rsidRPr="003D2494">
        <w:rPr>
          <w:rFonts w:ascii="Segoe UI" w:eastAsia="Times New Roman" w:hAnsi="Segoe UI" w:cs="Segoe UI"/>
          <w:sz w:val="22"/>
          <w:szCs w:val="22"/>
          <w:lang w:val="pt-BR" w:eastAsia="en-US"/>
        </w:rPr>
        <w:t xml:space="preserve"> </w:t>
      </w:r>
    </w:p>
    <w:p w14:paraId="0A46FCB3" w14:textId="3BC4EAC3" w:rsidR="009C3464" w:rsidRPr="003D2494"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sz w:val="22"/>
          <w:szCs w:val="22"/>
        </w:rPr>
      </w:pPr>
      <w:bookmarkStart w:id="335" w:name="_bookmark1"/>
      <w:bookmarkStart w:id="336" w:name="_Hlk68863952"/>
      <w:bookmarkEnd w:id="335"/>
      <w:r w:rsidRPr="003D2494">
        <w:rPr>
          <w:rFonts w:ascii="Segoe UI" w:hAnsi="Segoe UI" w:cs="Segoe UI"/>
          <w:sz w:val="22"/>
          <w:szCs w:val="22"/>
        </w:rPr>
        <w:t xml:space="preserve">alienação fiduciária da totalidade das ações </w:t>
      </w:r>
      <w:r w:rsidR="00812F4C" w:rsidRPr="003D2494">
        <w:rPr>
          <w:rFonts w:ascii="Segoe UI" w:hAnsi="Segoe UI" w:cs="Segoe UI"/>
          <w:sz w:val="22"/>
          <w:szCs w:val="22"/>
        </w:rPr>
        <w:t>atuais e futuras de emissão da</w:t>
      </w:r>
      <w:r w:rsidRPr="003D2494">
        <w:rPr>
          <w:rFonts w:ascii="Segoe UI" w:hAnsi="Segoe UI" w:cs="Segoe UI"/>
          <w:sz w:val="22"/>
          <w:szCs w:val="22"/>
        </w:rPr>
        <w:t xml:space="preserve"> Emissora</w:t>
      </w:r>
      <w:r w:rsidR="00812F4C" w:rsidRPr="003D2494">
        <w:rPr>
          <w:rFonts w:ascii="Segoe UI" w:hAnsi="Segoe UI" w:cs="Segoe UI"/>
          <w:sz w:val="22"/>
          <w:szCs w:val="22"/>
        </w:rPr>
        <w:t>,</w:t>
      </w:r>
      <w:r w:rsidRPr="003D2494">
        <w:rPr>
          <w:rFonts w:ascii="Segoe UI" w:hAnsi="Segoe UI" w:cs="Segoe UI"/>
          <w:sz w:val="22"/>
          <w:szCs w:val="22"/>
        </w:rPr>
        <w:t xml:space="preserve"> de titularidade </w:t>
      </w:r>
      <w:r w:rsidR="003C35A9" w:rsidRPr="003D2494">
        <w:rPr>
          <w:rFonts w:ascii="Segoe UI" w:hAnsi="Segoe UI" w:cs="Segoe UI"/>
          <w:sz w:val="22"/>
          <w:szCs w:val="22"/>
        </w:rPr>
        <w:t>das Acionistas</w:t>
      </w:r>
      <w:r w:rsidR="00017B4F" w:rsidRPr="003D2494">
        <w:rPr>
          <w:rFonts w:ascii="Segoe UI" w:hAnsi="Segoe UI" w:cs="Segoe UI"/>
          <w:color w:val="000000"/>
          <w:sz w:val="22"/>
          <w:szCs w:val="22"/>
          <w:lang w:eastAsia="pt-BR"/>
        </w:rPr>
        <w:t xml:space="preserve"> </w:t>
      </w:r>
      <w:r w:rsidRPr="003D2494">
        <w:rPr>
          <w:rFonts w:ascii="Segoe UI" w:hAnsi="Segoe UI" w:cs="Segoe UI"/>
          <w:sz w:val="22"/>
          <w:szCs w:val="22"/>
        </w:rPr>
        <w:t>(“</w:t>
      </w:r>
      <w:r w:rsidRPr="003D2494">
        <w:rPr>
          <w:rFonts w:ascii="Segoe UI" w:hAnsi="Segoe UI" w:cs="Segoe UI"/>
          <w:b/>
          <w:bCs/>
          <w:sz w:val="22"/>
          <w:szCs w:val="22"/>
        </w:rPr>
        <w:t>Alienação Fiduciária de Ações</w:t>
      </w:r>
      <w:r w:rsidRPr="003D2494">
        <w:rPr>
          <w:rFonts w:ascii="Segoe UI" w:hAnsi="Segoe UI" w:cs="Segoe UI"/>
          <w:sz w:val="22"/>
          <w:szCs w:val="22"/>
        </w:rPr>
        <w:t>”), nos termos do “</w:t>
      </w:r>
      <w:r w:rsidRPr="003D2494">
        <w:rPr>
          <w:rFonts w:ascii="Segoe UI" w:hAnsi="Segoe UI" w:cs="Segoe UI"/>
          <w:i/>
          <w:sz w:val="22"/>
          <w:szCs w:val="22"/>
        </w:rPr>
        <w:t xml:space="preserve">Instrumento Particular de Alienação Fiduciária de </w:t>
      </w:r>
      <w:r w:rsidRPr="003D2494">
        <w:rPr>
          <w:rFonts w:ascii="Segoe UI" w:hAnsi="Segoe UI" w:cs="Segoe UI"/>
          <w:i/>
          <w:iCs/>
          <w:sz w:val="22"/>
          <w:szCs w:val="22"/>
        </w:rPr>
        <w:t xml:space="preserve">Ações </w:t>
      </w:r>
      <w:r w:rsidRPr="003D2494">
        <w:rPr>
          <w:rFonts w:ascii="Segoe UI" w:hAnsi="Segoe UI" w:cs="Segoe UI"/>
          <w:i/>
          <w:sz w:val="22"/>
          <w:szCs w:val="22"/>
        </w:rPr>
        <w:t>e Outras Avenças</w:t>
      </w:r>
      <w:r w:rsidRPr="003D2494">
        <w:rPr>
          <w:rFonts w:ascii="Segoe UI" w:hAnsi="Segoe UI" w:cs="Segoe UI"/>
          <w:sz w:val="22"/>
          <w:szCs w:val="22"/>
        </w:rPr>
        <w:t>”, a ser celebrado entre o Agente Fiduciário, as Acionistas e</w:t>
      </w:r>
      <w:r w:rsidR="00917B23" w:rsidRPr="003D2494">
        <w:rPr>
          <w:rFonts w:ascii="Segoe UI" w:hAnsi="Segoe UI" w:cs="Segoe UI"/>
          <w:sz w:val="22"/>
          <w:szCs w:val="22"/>
        </w:rPr>
        <w:t xml:space="preserve">, na qualidade </w:t>
      </w:r>
      <w:r w:rsidR="0085261E" w:rsidRPr="003D2494">
        <w:rPr>
          <w:rFonts w:ascii="Segoe UI" w:hAnsi="Segoe UI" w:cs="Segoe UI"/>
          <w:sz w:val="22"/>
          <w:szCs w:val="22"/>
        </w:rPr>
        <w:t>de interveniente-anuente,</w:t>
      </w:r>
      <w:r w:rsidRPr="003D2494">
        <w:rPr>
          <w:rFonts w:ascii="Segoe UI" w:hAnsi="Segoe UI" w:cs="Segoe UI"/>
          <w:sz w:val="22"/>
          <w:szCs w:val="22"/>
        </w:rPr>
        <w:t xml:space="preserve"> a Emissora (</w:t>
      </w:r>
      <w:r w:rsidR="00812F4C" w:rsidRPr="003D2494">
        <w:rPr>
          <w:rFonts w:ascii="Segoe UI" w:hAnsi="Segoe UI" w:cs="Segoe UI"/>
          <w:sz w:val="22"/>
          <w:szCs w:val="22"/>
        </w:rPr>
        <w:t xml:space="preserve">conforme aditado de tempos em tempos, </w:t>
      </w:r>
      <w:r w:rsidRPr="003D2494">
        <w:rPr>
          <w:rFonts w:ascii="Segoe UI" w:hAnsi="Segoe UI" w:cs="Segoe UI"/>
          <w:sz w:val="22"/>
          <w:szCs w:val="22"/>
        </w:rPr>
        <w:t>“</w:t>
      </w:r>
      <w:r w:rsidRPr="003D2494">
        <w:rPr>
          <w:rFonts w:ascii="Segoe UI" w:hAnsi="Segoe UI" w:cs="Segoe UI"/>
          <w:b/>
          <w:sz w:val="22"/>
          <w:szCs w:val="22"/>
        </w:rPr>
        <w:t>Contrato de Alienação Fiduciária</w:t>
      </w:r>
      <w:r w:rsidRPr="003D2494">
        <w:rPr>
          <w:rFonts w:ascii="Segoe UI" w:hAnsi="Segoe UI" w:cs="Segoe UI"/>
          <w:b/>
          <w:bCs/>
          <w:sz w:val="22"/>
          <w:szCs w:val="22"/>
        </w:rPr>
        <w:t xml:space="preserve"> de Ações</w:t>
      </w:r>
      <w:r w:rsidRPr="003D2494">
        <w:rPr>
          <w:rFonts w:ascii="Segoe UI" w:hAnsi="Segoe UI" w:cs="Segoe UI"/>
          <w:sz w:val="22"/>
          <w:szCs w:val="22"/>
        </w:rPr>
        <w:t>”)</w:t>
      </w:r>
      <w:bookmarkEnd w:id="336"/>
      <w:r w:rsidR="009C3464" w:rsidRPr="003D2494">
        <w:rPr>
          <w:rFonts w:ascii="Segoe UI" w:hAnsi="Segoe UI" w:cs="Segoe UI"/>
          <w:sz w:val="22"/>
          <w:szCs w:val="22"/>
        </w:rPr>
        <w:t xml:space="preserve">; </w:t>
      </w:r>
    </w:p>
    <w:p w14:paraId="6B479BC6" w14:textId="6DB5D4FC" w:rsidR="00F403A1" w:rsidRPr="003D2494"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w w:val="0"/>
          <w:sz w:val="22"/>
          <w:szCs w:val="22"/>
        </w:rPr>
      </w:pPr>
      <w:r w:rsidRPr="003D2494">
        <w:rPr>
          <w:rFonts w:ascii="Segoe UI" w:hAnsi="Segoe UI" w:cs="Segoe UI"/>
          <w:sz w:val="22"/>
          <w:szCs w:val="22"/>
        </w:rPr>
        <w:t xml:space="preserve">pela cessão fiduciária de </w:t>
      </w:r>
      <w:r w:rsidR="00A13698" w:rsidRPr="003D2494">
        <w:rPr>
          <w:rFonts w:ascii="Segoe UI" w:hAnsi="Segoe UI" w:cs="Segoe UI"/>
          <w:sz w:val="22"/>
          <w:szCs w:val="22"/>
        </w:rPr>
        <w:t>direitos creditórios</w:t>
      </w:r>
      <w:r w:rsidRPr="003D2494">
        <w:rPr>
          <w:rFonts w:ascii="Segoe UI" w:hAnsi="Segoe UI" w:cs="Segoe UI"/>
          <w:sz w:val="22"/>
          <w:szCs w:val="22"/>
        </w:rPr>
        <w:t xml:space="preserve"> </w:t>
      </w:r>
      <w:r w:rsidR="00CE2629" w:rsidRPr="003D2494">
        <w:rPr>
          <w:rFonts w:ascii="Segoe UI" w:hAnsi="Segoe UI" w:cs="Segoe UI"/>
          <w:sz w:val="22"/>
          <w:szCs w:val="22"/>
        </w:rPr>
        <w:t xml:space="preserve">e recebíveis </w:t>
      </w:r>
      <w:r w:rsidRPr="003D2494">
        <w:rPr>
          <w:rFonts w:ascii="Segoe UI" w:hAnsi="Segoe UI" w:cs="Segoe UI"/>
          <w:sz w:val="22"/>
          <w:szCs w:val="22"/>
        </w:rPr>
        <w:t>de titularidade da Emissora ou do Consórcio 3T</w:t>
      </w:r>
      <w:r w:rsidR="00F37466" w:rsidRPr="003D2494">
        <w:rPr>
          <w:rFonts w:ascii="Segoe UI" w:hAnsi="Segoe UI" w:cs="Segoe UI"/>
          <w:sz w:val="22"/>
          <w:szCs w:val="22"/>
        </w:rPr>
        <w:t xml:space="preserve"> (“</w:t>
      </w:r>
      <w:r w:rsidR="00F37466" w:rsidRPr="003D2494">
        <w:rPr>
          <w:rFonts w:ascii="Segoe UI" w:hAnsi="Segoe UI" w:cs="Segoe UI"/>
          <w:b/>
          <w:sz w:val="22"/>
          <w:szCs w:val="22"/>
        </w:rPr>
        <w:t>Cessão Fiduciária</w:t>
      </w:r>
      <w:r w:rsidR="00F37466" w:rsidRPr="003D2494">
        <w:rPr>
          <w:rFonts w:ascii="Segoe UI" w:hAnsi="Segoe UI" w:cs="Segoe UI"/>
          <w:sz w:val="22"/>
          <w:szCs w:val="22"/>
        </w:rPr>
        <w:t>”), nos termos do “</w:t>
      </w:r>
      <w:r w:rsidR="00F37466" w:rsidRPr="003D2494">
        <w:rPr>
          <w:rFonts w:ascii="Segoe UI" w:hAnsi="Segoe UI" w:cs="Segoe UI"/>
          <w:i/>
          <w:sz w:val="22"/>
          <w:szCs w:val="22"/>
        </w:rPr>
        <w:t>Instrumento Particular de Cessão Fiduciária de Direitos Creditórios e Outras Avenças</w:t>
      </w:r>
      <w:r w:rsidR="00F37466" w:rsidRPr="003D2494">
        <w:rPr>
          <w:rFonts w:ascii="Segoe UI" w:hAnsi="Segoe UI" w:cs="Segoe UI"/>
          <w:sz w:val="22"/>
          <w:szCs w:val="22"/>
        </w:rPr>
        <w:t>”, a ser celebrado entre a Emissora</w:t>
      </w:r>
      <w:r w:rsidR="001F2398" w:rsidRPr="003D2494">
        <w:rPr>
          <w:rFonts w:ascii="Segoe UI" w:hAnsi="Segoe UI" w:cs="Segoe UI"/>
          <w:sz w:val="22"/>
          <w:szCs w:val="22"/>
        </w:rPr>
        <w:t>, as Acionistas</w:t>
      </w:r>
      <w:r w:rsidR="00F37466" w:rsidRPr="003D2494">
        <w:rPr>
          <w:rFonts w:ascii="Segoe UI" w:hAnsi="Segoe UI" w:cs="Segoe UI"/>
          <w:sz w:val="22"/>
          <w:szCs w:val="22"/>
        </w:rPr>
        <w:t xml:space="preserve"> e o Agente Fiduciário (conforme aditado de tempos em tempos, “</w:t>
      </w:r>
      <w:r w:rsidR="00F37466" w:rsidRPr="003D2494">
        <w:rPr>
          <w:rFonts w:ascii="Segoe UI" w:hAnsi="Segoe UI" w:cs="Segoe UI"/>
          <w:b/>
          <w:sz w:val="22"/>
          <w:szCs w:val="22"/>
        </w:rPr>
        <w:t>Contrato de Cessão Fiduciária</w:t>
      </w:r>
      <w:r w:rsidR="00F37466" w:rsidRPr="003D2494">
        <w:rPr>
          <w:rFonts w:ascii="Segoe UI" w:hAnsi="Segoe UI" w:cs="Segoe UI"/>
          <w:sz w:val="22"/>
          <w:szCs w:val="22"/>
        </w:rPr>
        <w:t>”)</w:t>
      </w:r>
      <w:r w:rsidR="00A13698" w:rsidRPr="003D2494">
        <w:rPr>
          <w:rFonts w:ascii="Segoe UI" w:hAnsi="Segoe UI" w:cs="Segoe UI"/>
          <w:sz w:val="22"/>
          <w:szCs w:val="22"/>
        </w:rPr>
        <w:t xml:space="preserve">, </w:t>
      </w:r>
      <w:r w:rsidR="009563A0" w:rsidRPr="003D2494">
        <w:rPr>
          <w:rFonts w:ascii="Segoe UI" w:hAnsi="Segoe UI" w:cs="Segoe UI"/>
          <w:sz w:val="22"/>
          <w:szCs w:val="22"/>
        </w:rPr>
        <w:t>incluindo, mas não se limitando aos decorrentes</w:t>
      </w:r>
      <w:r w:rsidRPr="003D2494">
        <w:rPr>
          <w:rFonts w:ascii="Segoe UI" w:hAnsi="Segoe UI" w:cs="Segoe UI"/>
          <w:sz w:val="22"/>
          <w:szCs w:val="22"/>
        </w:rPr>
        <w:t xml:space="preserve"> </w:t>
      </w:r>
      <w:r w:rsidRPr="003D2494">
        <w:rPr>
          <w:rFonts w:ascii="Segoe UI" w:hAnsi="Segoe UI" w:cs="Segoe UI"/>
          <w:b/>
          <w:sz w:val="22"/>
          <w:szCs w:val="22"/>
        </w:rPr>
        <w:t>(</w:t>
      </w:r>
      <w:r w:rsidR="00A13698" w:rsidRPr="003D2494">
        <w:rPr>
          <w:rFonts w:ascii="Segoe UI" w:hAnsi="Segoe UI" w:cs="Segoe UI"/>
          <w:b/>
          <w:sz w:val="22"/>
          <w:szCs w:val="22"/>
        </w:rPr>
        <w:t>1</w:t>
      </w:r>
      <w:r w:rsidRPr="003D2494">
        <w:rPr>
          <w:rFonts w:ascii="Segoe UI" w:hAnsi="Segoe UI" w:cs="Segoe UI"/>
          <w:b/>
          <w:sz w:val="22"/>
          <w:szCs w:val="22"/>
        </w:rPr>
        <w:t>)</w:t>
      </w:r>
      <w:r w:rsidRPr="003D2494">
        <w:rPr>
          <w:rFonts w:ascii="Segoe UI" w:hAnsi="Segoe UI" w:cs="Segoe UI"/>
          <w:sz w:val="22"/>
          <w:szCs w:val="22"/>
        </w:rPr>
        <w:t xml:space="preserve"> </w:t>
      </w:r>
      <w:r w:rsidRPr="003D2494">
        <w:rPr>
          <w:rFonts w:ascii="Segoe UI" w:hAnsi="Segoe UI" w:cs="Segoe UI"/>
          <w:b/>
          <w:sz w:val="22"/>
          <w:szCs w:val="22"/>
        </w:rPr>
        <w:t>(a)</w:t>
      </w:r>
      <w:r w:rsidRPr="003D2494">
        <w:rPr>
          <w:rFonts w:ascii="Segoe UI" w:hAnsi="Segoe UI" w:cs="Segoe UI"/>
          <w:sz w:val="22"/>
          <w:szCs w:val="22"/>
        </w:rPr>
        <w:t xml:space="preserve"> de cada um dos contratos relacionados ao Projeto </w:t>
      </w:r>
      <w:r w:rsidR="004C09BA" w:rsidRPr="003D2494">
        <w:rPr>
          <w:rFonts w:ascii="Segoe UI" w:hAnsi="Segoe UI" w:cs="Segoe UI"/>
          <w:sz w:val="22"/>
          <w:szCs w:val="22"/>
        </w:rPr>
        <w:t xml:space="preserve">elencados no </w:t>
      </w:r>
      <w:r w:rsidR="004C09BA" w:rsidRPr="003D2494">
        <w:rPr>
          <w:rFonts w:ascii="Segoe UI" w:hAnsi="Segoe UI" w:cs="Segoe UI"/>
          <w:b/>
          <w:sz w:val="22"/>
          <w:szCs w:val="22"/>
        </w:rPr>
        <w:t xml:space="preserve">Anexo </w:t>
      </w:r>
      <w:r w:rsidR="008826CA" w:rsidRPr="003D2494">
        <w:rPr>
          <w:rFonts w:ascii="Segoe UI" w:hAnsi="Segoe UI" w:cs="Segoe UI"/>
          <w:b/>
          <w:sz w:val="22"/>
          <w:szCs w:val="22"/>
        </w:rPr>
        <w:t>III</w:t>
      </w:r>
      <w:r w:rsidR="004C09BA" w:rsidRPr="003D2494">
        <w:rPr>
          <w:rFonts w:ascii="Segoe UI" w:hAnsi="Segoe UI" w:cs="Segoe UI"/>
          <w:sz w:val="22"/>
          <w:szCs w:val="22"/>
        </w:rPr>
        <w:t xml:space="preserve">, bem como qualquer outro contrato futuramente celebrado em relação ao Projeto, que substitua os contratos elencados no </w:t>
      </w:r>
      <w:r w:rsidR="00FA6623" w:rsidRPr="003D2494">
        <w:rPr>
          <w:rFonts w:ascii="Segoe UI" w:hAnsi="Segoe UI" w:cs="Segoe UI"/>
          <w:sz w:val="22"/>
          <w:szCs w:val="22"/>
        </w:rPr>
        <w:t>referido anexo</w:t>
      </w:r>
      <w:r w:rsidR="004C09BA" w:rsidRPr="003D2494">
        <w:rPr>
          <w:rFonts w:ascii="Segoe UI" w:hAnsi="Segoe UI" w:cs="Segoe UI"/>
          <w:sz w:val="22"/>
          <w:szCs w:val="22"/>
        </w:rPr>
        <w:t xml:space="preserve"> ou que sejam essenciais à implantação, operação e manutenção do </w:t>
      </w:r>
      <w:r w:rsidR="00645EBB" w:rsidRPr="003D2494">
        <w:rPr>
          <w:rFonts w:ascii="Segoe UI" w:hAnsi="Segoe UI" w:cs="Segoe UI"/>
          <w:sz w:val="22"/>
          <w:szCs w:val="22"/>
        </w:rPr>
        <w:t xml:space="preserve">Projeto </w:t>
      </w:r>
      <w:r w:rsidRPr="003D2494">
        <w:rPr>
          <w:rFonts w:ascii="Segoe UI" w:hAnsi="Segoe UI" w:cs="Segoe UI"/>
          <w:sz w:val="22"/>
          <w:szCs w:val="22"/>
        </w:rPr>
        <w:t>(“</w:t>
      </w:r>
      <w:r w:rsidRPr="003D2494">
        <w:rPr>
          <w:rFonts w:ascii="Segoe UI" w:hAnsi="Segoe UI" w:cs="Segoe UI"/>
          <w:b/>
          <w:sz w:val="22"/>
          <w:szCs w:val="22"/>
        </w:rPr>
        <w:t>Contratos do Projeto</w:t>
      </w:r>
      <w:r w:rsidRPr="003D2494">
        <w:rPr>
          <w:rFonts w:ascii="Segoe UI" w:hAnsi="Segoe UI" w:cs="Segoe UI"/>
          <w:sz w:val="22"/>
          <w:szCs w:val="22"/>
        </w:rPr>
        <w:t xml:space="preserve">”); </w:t>
      </w:r>
      <w:r w:rsidRPr="003D2494">
        <w:rPr>
          <w:rFonts w:ascii="Segoe UI" w:hAnsi="Segoe UI" w:cs="Segoe UI"/>
          <w:b/>
          <w:sz w:val="22"/>
          <w:szCs w:val="22"/>
        </w:rPr>
        <w:t>(b)</w:t>
      </w:r>
      <w:r w:rsidRPr="003D2494">
        <w:rPr>
          <w:rFonts w:ascii="Segoe UI" w:hAnsi="Segoe UI" w:cs="Segoe UI"/>
          <w:sz w:val="22"/>
          <w:szCs w:val="22"/>
        </w:rPr>
        <w:t xml:space="preserve"> de cada um dos contratos comerciais relacionados ao Projeto </w:t>
      </w:r>
      <w:r w:rsidR="008969B8" w:rsidRPr="003D2494">
        <w:rPr>
          <w:rFonts w:ascii="Segoe UI" w:hAnsi="Segoe UI" w:cs="Segoe UI"/>
          <w:sz w:val="22"/>
          <w:szCs w:val="22"/>
        </w:rPr>
        <w:t xml:space="preserve">elencados no </w:t>
      </w:r>
      <w:r w:rsidR="008969B8" w:rsidRPr="003D2494">
        <w:rPr>
          <w:rFonts w:ascii="Segoe UI" w:hAnsi="Segoe UI" w:cs="Segoe UI"/>
          <w:b/>
          <w:sz w:val="22"/>
          <w:szCs w:val="22"/>
        </w:rPr>
        <w:t xml:space="preserve">Anexo </w:t>
      </w:r>
      <w:r w:rsidR="008826CA" w:rsidRPr="003D2494">
        <w:rPr>
          <w:rFonts w:ascii="Segoe UI" w:hAnsi="Segoe UI" w:cs="Segoe UI"/>
          <w:b/>
          <w:sz w:val="22"/>
          <w:szCs w:val="22"/>
        </w:rPr>
        <w:t>I</w:t>
      </w:r>
      <w:r w:rsidR="0058512D" w:rsidRPr="003D2494">
        <w:rPr>
          <w:rFonts w:ascii="Segoe UI" w:hAnsi="Segoe UI" w:cs="Segoe UI"/>
          <w:b/>
          <w:sz w:val="22"/>
          <w:szCs w:val="22"/>
        </w:rPr>
        <w:t>V</w:t>
      </w:r>
      <w:r w:rsidR="008969B8" w:rsidRPr="003D2494">
        <w:rPr>
          <w:rFonts w:ascii="Segoe UI" w:hAnsi="Segoe UI" w:cs="Segoe UI"/>
          <w:sz w:val="22"/>
          <w:szCs w:val="22"/>
        </w:rPr>
        <w:t>, bem como qualquer outro contrato comercial futuramente celebrado em relação ao Projeto</w:t>
      </w:r>
      <w:r w:rsidRPr="003D2494">
        <w:rPr>
          <w:rFonts w:ascii="Segoe UI" w:hAnsi="Segoe UI" w:cs="Segoe UI"/>
          <w:sz w:val="22"/>
          <w:szCs w:val="22"/>
        </w:rPr>
        <w:t xml:space="preserve"> (“</w:t>
      </w:r>
      <w:r w:rsidRPr="003D2494">
        <w:rPr>
          <w:rFonts w:ascii="Segoe UI" w:hAnsi="Segoe UI" w:cs="Segoe UI"/>
          <w:b/>
          <w:sz w:val="22"/>
          <w:szCs w:val="22"/>
        </w:rPr>
        <w:t>Contratos Comerciais</w:t>
      </w:r>
      <w:r w:rsidRPr="003D2494">
        <w:rPr>
          <w:rFonts w:ascii="Segoe UI" w:hAnsi="Segoe UI" w:cs="Segoe UI"/>
          <w:sz w:val="22"/>
          <w:szCs w:val="22"/>
        </w:rPr>
        <w:t>”</w:t>
      </w:r>
      <w:r w:rsidR="00E44948" w:rsidRPr="003D2494">
        <w:rPr>
          <w:rFonts w:ascii="Segoe UI" w:hAnsi="Segoe UI" w:cs="Segoe UI"/>
          <w:sz w:val="22"/>
          <w:szCs w:val="22"/>
        </w:rPr>
        <w:t xml:space="preserve"> e, quando em conjunto com o Contrato Petrobras e os Contratos do Projeto, os “</w:t>
      </w:r>
      <w:r w:rsidR="00E44948" w:rsidRPr="003D2494">
        <w:rPr>
          <w:rFonts w:ascii="Segoe UI" w:hAnsi="Segoe UI" w:cs="Segoe UI"/>
          <w:b/>
          <w:sz w:val="22"/>
          <w:szCs w:val="22"/>
        </w:rPr>
        <w:t>Documentos do Projeto</w:t>
      </w:r>
      <w:r w:rsidR="00E44948" w:rsidRPr="003D2494">
        <w:rPr>
          <w:rFonts w:ascii="Segoe UI" w:hAnsi="Segoe UI" w:cs="Segoe UI"/>
          <w:sz w:val="22"/>
          <w:szCs w:val="22"/>
        </w:rPr>
        <w:t>”</w:t>
      </w:r>
      <w:r w:rsidRPr="003D2494">
        <w:rPr>
          <w:rFonts w:ascii="Segoe UI" w:hAnsi="Segoe UI" w:cs="Segoe UI"/>
          <w:sz w:val="22"/>
          <w:szCs w:val="22"/>
        </w:rPr>
        <w:t>);</w:t>
      </w:r>
      <w:r w:rsidR="008C2596" w:rsidRPr="003D2494">
        <w:rPr>
          <w:rFonts w:ascii="Segoe UI" w:hAnsi="Segoe UI" w:cs="Segoe UI"/>
          <w:sz w:val="22"/>
          <w:szCs w:val="22"/>
        </w:rPr>
        <w:t xml:space="preserve"> </w:t>
      </w:r>
      <w:r w:rsidRPr="003D2494">
        <w:rPr>
          <w:rFonts w:ascii="Segoe UI" w:hAnsi="Segoe UI" w:cs="Segoe UI"/>
          <w:b/>
          <w:bCs/>
          <w:sz w:val="22"/>
          <w:szCs w:val="22"/>
        </w:rPr>
        <w:t>(c)</w:t>
      </w:r>
      <w:r w:rsidRPr="003D2494">
        <w:rPr>
          <w:rFonts w:ascii="Segoe UI" w:hAnsi="Segoe UI" w:cs="Segoe UI"/>
          <w:sz w:val="22"/>
          <w:szCs w:val="22"/>
        </w:rPr>
        <w:t xml:space="preserve"> dos seguros contratados pela Emissora a serem listados no Contrato de Cessão Fiduciária (“</w:t>
      </w:r>
      <w:r w:rsidRPr="003D2494">
        <w:rPr>
          <w:rFonts w:ascii="Segoe UI" w:hAnsi="Segoe UI" w:cs="Segoe UI"/>
          <w:b/>
          <w:bCs/>
          <w:sz w:val="22"/>
          <w:szCs w:val="22"/>
        </w:rPr>
        <w:t>Apólice de Seguro</w:t>
      </w:r>
      <w:r w:rsidRPr="003D2494">
        <w:rPr>
          <w:rFonts w:ascii="Segoe UI" w:hAnsi="Segoe UI" w:cs="Segoe UI"/>
          <w:sz w:val="22"/>
          <w:szCs w:val="22"/>
        </w:rPr>
        <w:t>”); </w:t>
      </w:r>
      <w:r w:rsidRPr="003D2494">
        <w:rPr>
          <w:rFonts w:ascii="Segoe UI" w:hAnsi="Segoe UI" w:cs="Segoe UI"/>
          <w:b/>
          <w:bCs/>
          <w:sz w:val="22"/>
          <w:szCs w:val="22"/>
        </w:rPr>
        <w:t>(d)</w:t>
      </w:r>
      <w:r w:rsidRPr="003D2494">
        <w:rPr>
          <w:rFonts w:ascii="Segoe UI" w:hAnsi="Segoe UI" w:cs="Segoe UI"/>
          <w:sz w:val="22"/>
          <w:szCs w:val="22"/>
        </w:rPr>
        <w:t xml:space="preserve"> </w:t>
      </w:r>
      <w:r w:rsidR="003A34AB" w:rsidRPr="003D2494">
        <w:rPr>
          <w:rFonts w:ascii="Segoe UI" w:hAnsi="Segoe UI" w:cs="Segoe UI"/>
          <w:sz w:val="22"/>
          <w:szCs w:val="22"/>
        </w:rPr>
        <w:t xml:space="preserve">das receitas e demais recebíveis decorrentes </w:t>
      </w:r>
      <w:r w:rsidRPr="003D2494">
        <w:rPr>
          <w:rFonts w:ascii="Segoe UI" w:hAnsi="Segoe UI" w:cs="Segoe UI"/>
          <w:sz w:val="22"/>
          <w:szCs w:val="22"/>
        </w:rPr>
        <w:t>do Contrato Petrobr</w:t>
      </w:r>
      <w:r w:rsidR="00F37466" w:rsidRPr="003D2494">
        <w:rPr>
          <w:rFonts w:ascii="Segoe UI" w:hAnsi="Segoe UI" w:cs="Segoe UI"/>
          <w:sz w:val="22"/>
          <w:szCs w:val="22"/>
        </w:rPr>
        <w:t>a</w:t>
      </w:r>
      <w:r w:rsidRPr="003D2494">
        <w:rPr>
          <w:rFonts w:ascii="Segoe UI" w:hAnsi="Segoe UI" w:cs="Segoe UI"/>
          <w:sz w:val="22"/>
          <w:szCs w:val="22"/>
        </w:rPr>
        <w:t>s (“</w:t>
      </w:r>
      <w:r w:rsidRPr="003D2494">
        <w:rPr>
          <w:rFonts w:ascii="Segoe UI" w:hAnsi="Segoe UI" w:cs="Segoe UI"/>
          <w:b/>
          <w:bCs/>
          <w:sz w:val="22"/>
          <w:szCs w:val="22"/>
        </w:rPr>
        <w:t>Receita Cedida</w:t>
      </w:r>
      <w:r w:rsidRPr="003D2494">
        <w:rPr>
          <w:rFonts w:ascii="Segoe UI" w:hAnsi="Segoe UI" w:cs="Segoe UI"/>
          <w:sz w:val="22"/>
          <w:szCs w:val="22"/>
        </w:rPr>
        <w:t>”); (doravante designados coletivamente como “</w:t>
      </w:r>
      <w:r w:rsidRPr="003D2494">
        <w:rPr>
          <w:rFonts w:ascii="Segoe UI" w:hAnsi="Segoe UI" w:cs="Segoe UI"/>
          <w:b/>
          <w:bCs/>
          <w:sz w:val="22"/>
          <w:szCs w:val="22"/>
        </w:rPr>
        <w:t>Direitos Creditórios</w:t>
      </w:r>
      <w:r w:rsidRPr="003D2494">
        <w:rPr>
          <w:rFonts w:ascii="Segoe UI" w:hAnsi="Segoe UI" w:cs="Segoe UI"/>
          <w:sz w:val="22"/>
          <w:szCs w:val="22"/>
        </w:rPr>
        <w:t>”)</w:t>
      </w:r>
      <w:r w:rsidR="00F37466" w:rsidRPr="003D2494">
        <w:rPr>
          <w:rFonts w:ascii="Segoe UI" w:hAnsi="Segoe UI" w:cs="Segoe UI"/>
          <w:sz w:val="22"/>
          <w:szCs w:val="22"/>
        </w:rPr>
        <w:t xml:space="preserve">; </w:t>
      </w:r>
      <w:r w:rsidRPr="003D2494">
        <w:rPr>
          <w:rFonts w:ascii="Segoe UI" w:hAnsi="Segoe UI" w:cs="Segoe UI"/>
          <w:b/>
          <w:sz w:val="22"/>
          <w:szCs w:val="22"/>
        </w:rPr>
        <w:t>(</w:t>
      </w:r>
      <w:r w:rsidR="00A13698" w:rsidRPr="003D2494">
        <w:rPr>
          <w:rFonts w:ascii="Segoe UI" w:hAnsi="Segoe UI" w:cs="Segoe UI"/>
          <w:b/>
          <w:sz w:val="22"/>
          <w:szCs w:val="22"/>
        </w:rPr>
        <w:t>2</w:t>
      </w:r>
      <w:r w:rsidRPr="003D2494">
        <w:rPr>
          <w:rFonts w:ascii="Segoe UI" w:hAnsi="Segoe UI" w:cs="Segoe UI"/>
          <w:b/>
          <w:sz w:val="22"/>
          <w:szCs w:val="22"/>
        </w:rPr>
        <w:t>)</w:t>
      </w:r>
      <w:r w:rsidR="0041079B" w:rsidRPr="003D2494">
        <w:rPr>
          <w:rFonts w:ascii="Segoe UI" w:hAnsi="Segoe UI" w:cs="Segoe UI"/>
          <w:b/>
          <w:sz w:val="22"/>
          <w:szCs w:val="22"/>
        </w:rPr>
        <w:t xml:space="preserve"> </w:t>
      </w:r>
      <w:r w:rsidR="00505C21" w:rsidRPr="003D2494">
        <w:rPr>
          <w:rFonts w:ascii="Segoe UI" w:hAnsi="Segoe UI" w:cs="Segoe UI"/>
          <w:bCs/>
          <w:sz w:val="22"/>
          <w:szCs w:val="22"/>
        </w:rPr>
        <w:t>dos valores decorrentes da integralização das Debêntures</w:t>
      </w:r>
      <w:r w:rsidR="00C742D0" w:rsidRPr="003D2494">
        <w:rPr>
          <w:rFonts w:ascii="Segoe UI" w:hAnsi="Segoe UI" w:cs="Segoe UI"/>
          <w:bCs/>
          <w:sz w:val="22"/>
          <w:szCs w:val="22"/>
        </w:rPr>
        <w:t>, inclusive o Caixa de Despesas,</w:t>
      </w:r>
      <w:r w:rsidR="00505C21" w:rsidRPr="003D2494">
        <w:rPr>
          <w:rFonts w:ascii="Segoe UI" w:hAnsi="Segoe UI" w:cs="Segoe UI"/>
          <w:bCs/>
          <w:sz w:val="22"/>
          <w:szCs w:val="22"/>
        </w:rPr>
        <w:t xml:space="preserve"> (“</w:t>
      </w:r>
      <w:r w:rsidR="00505C21" w:rsidRPr="003D2494">
        <w:rPr>
          <w:rFonts w:ascii="Segoe UI" w:hAnsi="Segoe UI" w:cs="Segoe UI"/>
          <w:b/>
          <w:sz w:val="22"/>
          <w:szCs w:val="22"/>
        </w:rPr>
        <w:t>Valores Integralização</w:t>
      </w:r>
      <w:r w:rsidR="00505C21" w:rsidRPr="003D2494">
        <w:rPr>
          <w:rFonts w:ascii="Segoe UI" w:hAnsi="Segoe UI" w:cs="Segoe UI"/>
          <w:bCs/>
          <w:sz w:val="22"/>
          <w:szCs w:val="22"/>
        </w:rPr>
        <w:t xml:space="preserve">”) a serem depositados na Conta </w:t>
      </w:r>
      <w:r w:rsidR="001503B4" w:rsidRPr="003D2494">
        <w:rPr>
          <w:rFonts w:ascii="Segoe UI" w:hAnsi="Segoe UI" w:cs="Segoe UI"/>
          <w:bCs/>
          <w:sz w:val="22"/>
          <w:szCs w:val="22"/>
        </w:rPr>
        <w:t>Depósito</w:t>
      </w:r>
      <w:r w:rsidR="0010469E" w:rsidRPr="003D2494">
        <w:rPr>
          <w:rFonts w:ascii="Segoe UI" w:hAnsi="Segoe UI" w:cs="Segoe UI"/>
          <w:bCs/>
          <w:sz w:val="22"/>
          <w:szCs w:val="22"/>
        </w:rPr>
        <w:t xml:space="preserve"> Garantia</w:t>
      </w:r>
      <w:r w:rsidR="00505C21" w:rsidRPr="003D2494">
        <w:rPr>
          <w:rFonts w:ascii="Segoe UI" w:hAnsi="Segoe UI" w:cs="Segoe UI"/>
          <w:bCs/>
          <w:sz w:val="22"/>
          <w:szCs w:val="22"/>
        </w:rPr>
        <w:t xml:space="preserve"> (conforme definida no Contrato de Cessão Fiduciária);</w:t>
      </w:r>
      <w:r w:rsidR="00505C21" w:rsidRPr="003D2494">
        <w:rPr>
          <w:rFonts w:ascii="Segoe UI" w:hAnsi="Segoe UI" w:cs="Segoe UI"/>
          <w:sz w:val="22"/>
          <w:szCs w:val="22"/>
        </w:rPr>
        <w:t xml:space="preserve"> </w:t>
      </w:r>
      <w:r w:rsidR="0041079B" w:rsidRPr="003D2494">
        <w:rPr>
          <w:rFonts w:ascii="Segoe UI" w:hAnsi="Segoe UI" w:cs="Segoe UI"/>
          <w:b/>
          <w:bCs/>
          <w:color w:val="252423"/>
          <w:sz w:val="22"/>
          <w:szCs w:val="22"/>
          <w:shd w:val="clear" w:color="auto" w:fill="FFFFFF"/>
        </w:rPr>
        <w:t>(3</w:t>
      </w:r>
      <w:r w:rsidR="0041079B" w:rsidRPr="003D2494">
        <w:rPr>
          <w:rFonts w:ascii="Segoe UI" w:hAnsi="Segoe UI" w:cs="Segoe UI"/>
          <w:b/>
          <w:color w:val="252423"/>
          <w:sz w:val="22"/>
          <w:szCs w:val="22"/>
          <w:shd w:val="clear" w:color="auto" w:fill="FFFFFF"/>
        </w:rPr>
        <w:t>)</w:t>
      </w:r>
      <w:r w:rsidRPr="003D2494">
        <w:rPr>
          <w:rFonts w:ascii="Segoe UI" w:hAnsi="Segoe UI" w:cs="Segoe UI"/>
          <w:sz w:val="22"/>
          <w:szCs w:val="22"/>
        </w:rPr>
        <w:t xml:space="preserve"> </w:t>
      </w:r>
      <w:r w:rsidRPr="003D2494">
        <w:rPr>
          <w:rFonts w:ascii="Segoe UI" w:hAnsi="Segoe UI" w:cs="Segoe UI"/>
          <w:b/>
          <w:bCs/>
          <w:sz w:val="22"/>
          <w:szCs w:val="22"/>
        </w:rPr>
        <w:t>(a)</w:t>
      </w:r>
      <w:r w:rsidRPr="003D2494">
        <w:rPr>
          <w:rFonts w:ascii="Segoe UI" w:hAnsi="Segoe UI" w:cs="Segoe UI"/>
          <w:sz w:val="22"/>
          <w:szCs w:val="22"/>
        </w:rPr>
        <w:t xml:space="preserve"> todos os direitos, créditos e receitas, atuais e futuros, da Emissora, sobre os valores depositados na Conta </w:t>
      </w:r>
      <w:r w:rsidRPr="003D2494">
        <w:rPr>
          <w:rFonts w:ascii="Segoe UI" w:hAnsi="Segoe UI" w:cs="Segoe UI"/>
          <w:bCs/>
          <w:sz w:val="22"/>
          <w:szCs w:val="22"/>
        </w:rPr>
        <w:t>Vinculada</w:t>
      </w:r>
      <w:r w:rsidR="007D62EC" w:rsidRPr="003D2494">
        <w:rPr>
          <w:rFonts w:ascii="Segoe UI" w:hAnsi="Segoe UI" w:cs="Segoe UI"/>
          <w:bCs/>
          <w:sz w:val="22"/>
          <w:szCs w:val="22"/>
        </w:rPr>
        <w:t xml:space="preserve"> (conforme </w:t>
      </w:r>
      <w:r w:rsidR="007D62EC" w:rsidRPr="003D2494">
        <w:rPr>
          <w:rFonts w:ascii="Segoe UI" w:hAnsi="Segoe UI" w:cs="Segoe UI"/>
          <w:bCs/>
          <w:sz w:val="22"/>
          <w:szCs w:val="22"/>
        </w:rPr>
        <w:lastRenderedPageBreak/>
        <w:t>definido no Contrato de Cessão Fiduciária)</w:t>
      </w:r>
      <w:r w:rsidRPr="003D2494">
        <w:rPr>
          <w:rFonts w:ascii="Segoe UI" w:hAnsi="Segoe UI" w:cs="Segoe UI"/>
          <w:color w:val="000000"/>
          <w:sz w:val="22"/>
          <w:szCs w:val="22"/>
        </w:rPr>
        <w:t xml:space="preserve">, </w:t>
      </w:r>
      <w:r w:rsidRPr="003D2494">
        <w:rPr>
          <w:rFonts w:ascii="Segoe UI" w:hAnsi="Segoe UI" w:cs="Segoe UI"/>
          <w:sz w:val="22"/>
          <w:szCs w:val="22"/>
        </w:rPr>
        <w:t>em que os recursos decorrentes do pagamento dos Direitos Creditórios</w:t>
      </w:r>
      <w:r w:rsidR="001F2398" w:rsidRPr="003D2494">
        <w:rPr>
          <w:rFonts w:ascii="Segoe UI" w:hAnsi="Segoe UI" w:cs="Segoe UI"/>
          <w:sz w:val="22"/>
          <w:szCs w:val="22"/>
        </w:rPr>
        <w:t xml:space="preserve"> cedidos</w:t>
      </w:r>
      <w:r w:rsidRPr="003D2494">
        <w:rPr>
          <w:rFonts w:ascii="Segoe UI" w:hAnsi="Segoe UI" w:cs="Segoe UI"/>
          <w:sz w:val="22"/>
          <w:szCs w:val="22"/>
        </w:rPr>
        <w:t xml:space="preserve"> fiduciariamente pela Emissora deverão ser depositados, </w:t>
      </w:r>
      <w:r w:rsidRPr="003D2494">
        <w:rPr>
          <w:rFonts w:ascii="Segoe UI" w:hAnsi="Segoe UI" w:cs="Segoe UI"/>
          <w:b/>
          <w:bCs/>
          <w:sz w:val="22"/>
          <w:szCs w:val="22"/>
        </w:rPr>
        <w:t>(b)</w:t>
      </w:r>
      <w:r w:rsidRPr="003D2494">
        <w:rPr>
          <w:rFonts w:ascii="Segoe UI" w:hAnsi="Segoe UI" w:cs="Segoe UI"/>
          <w:sz w:val="22"/>
          <w:szCs w:val="22"/>
        </w:rPr>
        <w:t xml:space="preserve"> todos os direitos de crédito, atuais ou futuros, detidos e a serem detidos, referentes às aplicações financeiras referentes aos Direitos Creditórios depositados na Conta Vinculada, ainda que em trânsito ou em processo de compensação bancária</w:t>
      </w:r>
      <w:r w:rsidR="00F37466" w:rsidRPr="003D2494">
        <w:rPr>
          <w:rFonts w:ascii="Segoe UI" w:hAnsi="Segoe UI" w:cs="Segoe UI"/>
          <w:sz w:val="22"/>
          <w:szCs w:val="22"/>
        </w:rPr>
        <w:t xml:space="preserve">; e </w:t>
      </w:r>
      <w:r w:rsidR="00F37466" w:rsidRPr="003D2494">
        <w:rPr>
          <w:rFonts w:ascii="Segoe UI" w:hAnsi="Segoe UI" w:cs="Segoe UI"/>
          <w:b/>
          <w:bCs/>
          <w:sz w:val="22"/>
          <w:szCs w:val="22"/>
        </w:rPr>
        <w:t>(</w:t>
      </w:r>
      <w:r w:rsidR="001F2398" w:rsidRPr="003D2494">
        <w:rPr>
          <w:rFonts w:ascii="Segoe UI" w:hAnsi="Segoe UI" w:cs="Segoe UI"/>
          <w:b/>
          <w:bCs/>
          <w:sz w:val="22"/>
          <w:szCs w:val="22"/>
        </w:rPr>
        <w:t>4</w:t>
      </w:r>
      <w:r w:rsidR="00F37466" w:rsidRPr="003D2494">
        <w:rPr>
          <w:rFonts w:ascii="Segoe UI" w:hAnsi="Segoe UI" w:cs="Segoe UI"/>
          <w:b/>
          <w:sz w:val="22"/>
          <w:szCs w:val="22"/>
        </w:rPr>
        <w:t>)</w:t>
      </w:r>
      <w:r w:rsidR="00F37466" w:rsidRPr="003D2494">
        <w:rPr>
          <w:rFonts w:ascii="Segoe UI" w:hAnsi="Segoe UI" w:cs="Segoe UI"/>
          <w:sz w:val="22"/>
          <w:szCs w:val="22"/>
        </w:rPr>
        <w:t xml:space="preserve"> </w:t>
      </w:r>
      <w:r w:rsidR="00505C21" w:rsidRPr="003D2494">
        <w:rPr>
          <w:rFonts w:ascii="Segoe UI" w:hAnsi="Segoe UI" w:cs="Segoe UI"/>
          <w:b/>
          <w:bCs/>
          <w:sz w:val="22"/>
          <w:szCs w:val="22"/>
        </w:rPr>
        <w:t>(a)</w:t>
      </w:r>
      <w:r w:rsidR="00505C21" w:rsidRPr="003D2494">
        <w:rPr>
          <w:rFonts w:ascii="Segoe UI" w:hAnsi="Segoe UI" w:cs="Segoe UI"/>
          <w:sz w:val="22"/>
          <w:szCs w:val="22"/>
        </w:rPr>
        <w:t xml:space="preserve"> todos os direitos, créditos e receitas, atuais e futuros, da Emissora, sobre os valores depositados na </w:t>
      </w:r>
      <w:r w:rsidR="00505C21" w:rsidRPr="003D2494">
        <w:rPr>
          <w:rFonts w:ascii="Segoe UI" w:hAnsi="Segoe UI" w:cs="Segoe UI"/>
          <w:bCs/>
          <w:sz w:val="22"/>
          <w:szCs w:val="22"/>
        </w:rPr>
        <w:t xml:space="preserve">Conta </w:t>
      </w:r>
      <w:r w:rsidR="001503B4" w:rsidRPr="003D2494">
        <w:rPr>
          <w:rFonts w:ascii="Segoe UI" w:hAnsi="Segoe UI" w:cs="Segoe UI"/>
          <w:bCs/>
          <w:sz w:val="22"/>
          <w:szCs w:val="22"/>
        </w:rPr>
        <w:t>Depósito Garantia</w:t>
      </w:r>
      <w:r w:rsidR="00505C21" w:rsidRPr="003D2494">
        <w:rPr>
          <w:rFonts w:ascii="Segoe UI" w:hAnsi="Segoe UI" w:cs="Segoe UI"/>
          <w:bCs/>
          <w:sz w:val="22"/>
          <w:szCs w:val="22"/>
        </w:rPr>
        <w:t xml:space="preserve"> (conforme definido no Contrato de Cessão Fiduciária)</w:t>
      </w:r>
      <w:r w:rsidR="00505C21" w:rsidRPr="003D2494">
        <w:rPr>
          <w:rFonts w:ascii="Segoe UI" w:hAnsi="Segoe UI" w:cs="Segoe UI"/>
          <w:color w:val="000000"/>
          <w:sz w:val="22"/>
          <w:szCs w:val="22"/>
        </w:rPr>
        <w:t xml:space="preserve">, </w:t>
      </w:r>
      <w:r w:rsidR="00505C21" w:rsidRPr="003D2494">
        <w:rPr>
          <w:rFonts w:ascii="Segoe UI" w:hAnsi="Segoe UI" w:cs="Segoe UI"/>
          <w:sz w:val="22"/>
          <w:szCs w:val="22"/>
        </w:rPr>
        <w:t>em que os recursos decorrentes do pagamento dos Direitos Creditórios</w:t>
      </w:r>
      <w:r w:rsidR="001F2398" w:rsidRPr="003D2494">
        <w:rPr>
          <w:rFonts w:ascii="Segoe UI" w:hAnsi="Segoe UI" w:cs="Segoe UI"/>
          <w:sz w:val="22"/>
          <w:szCs w:val="22"/>
        </w:rPr>
        <w:t xml:space="preserve"> cedidos</w:t>
      </w:r>
      <w:r w:rsidR="00505C21" w:rsidRPr="003D2494">
        <w:rPr>
          <w:rFonts w:ascii="Segoe UI" w:hAnsi="Segoe UI" w:cs="Segoe UI"/>
          <w:sz w:val="22"/>
          <w:szCs w:val="22"/>
        </w:rPr>
        <w:t xml:space="preserve"> fiduciariamente pela Emissora deverão ser depositados, </w:t>
      </w:r>
      <w:r w:rsidR="00505C21" w:rsidRPr="003D2494">
        <w:rPr>
          <w:rFonts w:ascii="Segoe UI" w:hAnsi="Segoe UI" w:cs="Segoe UI"/>
          <w:b/>
          <w:bCs/>
          <w:sz w:val="22"/>
          <w:szCs w:val="22"/>
        </w:rPr>
        <w:t>(b)</w:t>
      </w:r>
      <w:r w:rsidR="00505C21" w:rsidRPr="003D2494">
        <w:rPr>
          <w:rFonts w:ascii="Segoe UI" w:hAnsi="Segoe UI" w:cs="Segoe UI"/>
          <w:sz w:val="22"/>
          <w:szCs w:val="22"/>
        </w:rPr>
        <w:t xml:space="preserve"> todos os direitos de crédito, atuais ou futuros, detidos e a serem detidos, referentes às aplicações financeiras referentes aos Direitos Creditórios depositados na Conta </w:t>
      </w:r>
      <w:r w:rsidR="001503B4" w:rsidRPr="003D2494">
        <w:rPr>
          <w:rFonts w:ascii="Segoe UI" w:hAnsi="Segoe UI" w:cs="Segoe UI"/>
          <w:sz w:val="22"/>
          <w:szCs w:val="22"/>
        </w:rPr>
        <w:t xml:space="preserve">Depósito </w:t>
      </w:r>
      <w:r w:rsidR="00C313F9" w:rsidRPr="003D2494">
        <w:rPr>
          <w:rFonts w:ascii="Segoe UI" w:hAnsi="Segoe UI" w:cs="Segoe UI"/>
          <w:sz w:val="22"/>
          <w:szCs w:val="22"/>
        </w:rPr>
        <w:t>Garantia</w:t>
      </w:r>
      <w:r w:rsidR="00505C21" w:rsidRPr="003D2494">
        <w:rPr>
          <w:rFonts w:ascii="Segoe UI" w:hAnsi="Segoe UI" w:cs="Segoe UI"/>
          <w:sz w:val="22"/>
          <w:szCs w:val="22"/>
        </w:rPr>
        <w:t>, ainda que em trânsito ou em processo de compensação bancária</w:t>
      </w:r>
      <w:r w:rsidR="00366139" w:rsidRPr="003D2494">
        <w:rPr>
          <w:rFonts w:ascii="Segoe UI" w:hAnsi="Segoe UI" w:cs="Segoe UI"/>
          <w:sz w:val="22"/>
          <w:szCs w:val="22"/>
        </w:rPr>
        <w:t>.</w:t>
      </w:r>
      <w:r w:rsidRPr="003D2494">
        <w:rPr>
          <w:rFonts w:ascii="Segoe UI" w:hAnsi="Segoe UI" w:cs="Segoe UI"/>
          <w:sz w:val="22"/>
          <w:szCs w:val="22"/>
        </w:rPr>
        <w:t xml:space="preserve"> </w:t>
      </w:r>
    </w:p>
    <w:bookmarkEnd w:id="333"/>
    <w:bookmarkEnd w:id="334"/>
    <w:p w14:paraId="22990BDB" w14:textId="2834E379" w:rsidR="00BA6225" w:rsidRPr="003D2494" w:rsidRDefault="00831FB8" w:rsidP="006A24E5">
      <w:pPr>
        <w:pStyle w:val="Level3"/>
        <w:numPr>
          <w:ilvl w:val="0"/>
          <w:numId w:val="41"/>
        </w:numPr>
        <w:tabs>
          <w:tab w:val="left" w:pos="1134"/>
        </w:tabs>
        <w:spacing w:after="240" w:line="320" w:lineRule="atLeast"/>
        <w:ind w:left="709" w:firstLine="0"/>
        <w:rPr>
          <w:rFonts w:ascii="Segoe UI" w:hAnsi="Segoe UI" w:cs="Segoe UI"/>
          <w:b/>
          <w:sz w:val="22"/>
          <w:szCs w:val="22"/>
          <w:lang w:val="pt-BR"/>
        </w:rPr>
      </w:pPr>
      <w:r w:rsidRPr="003D2494">
        <w:rPr>
          <w:rFonts w:ascii="Segoe UI" w:eastAsia="Times New Roman" w:hAnsi="Segoe UI" w:cs="Segoe UI"/>
          <w:b/>
          <w:bCs/>
          <w:sz w:val="22"/>
          <w:szCs w:val="22"/>
          <w:lang w:val="pt-BR" w:eastAsia="en-US"/>
        </w:rPr>
        <w:t xml:space="preserve">Reserva </w:t>
      </w:r>
      <w:r w:rsidR="000D6CDC" w:rsidRPr="003D2494">
        <w:rPr>
          <w:rFonts w:ascii="Segoe UI" w:eastAsia="Times New Roman" w:hAnsi="Segoe UI" w:cs="Segoe UI"/>
          <w:b/>
          <w:bCs/>
          <w:sz w:val="22"/>
          <w:szCs w:val="22"/>
          <w:lang w:val="pt-BR" w:eastAsia="en-US"/>
        </w:rPr>
        <w:t>Serviço da Dívida</w:t>
      </w:r>
      <w:r w:rsidR="001A3231" w:rsidRPr="003D2494">
        <w:rPr>
          <w:rFonts w:ascii="Segoe UI" w:eastAsia="Times New Roman" w:hAnsi="Segoe UI" w:cs="Segoe UI"/>
          <w:b/>
          <w:bCs/>
          <w:sz w:val="22"/>
          <w:szCs w:val="22"/>
          <w:lang w:val="pt-BR" w:eastAsia="en-US"/>
        </w:rPr>
        <w:t>:</w:t>
      </w:r>
      <w:r w:rsidRPr="003D2494">
        <w:rPr>
          <w:rFonts w:ascii="Segoe UI" w:eastAsia="Times New Roman" w:hAnsi="Segoe UI" w:cs="Segoe UI"/>
          <w:b/>
          <w:bCs/>
          <w:sz w:val="22"/>
          <w:szCs w:val="22"/>
          <w:lang w:val="pt-BR" w:eastAsia="en-US"/>
        </w:rPr>
        <w:t xml:space="preserve"> </w:t>
      </w:r>
      <w:r w:rsidR="0012633C" w:rsidRPr="003D2494">
        <w:rPr>
          <w:rFonts w:ascii="Segoe UI" w:eastAsia="Times New Roman" w:hAnsi="Segoe UI" w:cs="Segoe UI"/>
          <w:w w:val="0"/>
          <w:sz w:val="22"/>
          <w:szCs w:val="22"/>
          <w:lang w:val="pt-BR" w:eastAsia="en-US"/>
        </w:rPr>
        <w:t>Observado</w:t>
      </w:r>
      <w:r w:rsidR="0012633C" w:rsidRPr="003D2494">
        <w:rPr>
          <w:rFonts w:ascii="Segoe UI" w:hAnsi="Segoe UI" w:cs="Segoe UI"/>
          <w:w w:val="0"/>
          <w:sz w:val="22"/>
          <w:szCs w:val="22"/>
          <w:lang w:val="pt-BR"/>
        </w:rPr>
        <w:t xml:space="preserve"> os termos e condições a serem estabelecidos no Contrato de Cessão Fiduciária e nesta Escritura de Emissão, </w:t>
      </w:r>
      <w:r w:rsidR="00505C21" w:rsidRPr="003D2494">
        <w:rPr>
          <w:rFonts w:ascii="Segoe UI" w:hAnsi="Segoe UI" w:cs="Segoe UI"/>
          <w:w w:val="0"/>
          <w:sz w:val="22"/>
          <w:szCs w:val="22"/>
          <w:lang w:val="pt-BR"/>
        </w:rPr>
        <w:t xml:space="preserve">a Companhia deverá </w:t>
      </w:r>
      <w:r w:rsidR="00505C21" w:rsidRPr="003D2494">
        <w:rPr>
          <w:rFonts w:ascii="Segoe UI" w:hAnsi="Segoe UI" w:cs="Segoe UI"/>
          <w:b/>
          <w:bCs/>
          <w:w w:val="0"/>
          <w:sz w:val="22"/>
          <w:szCs w:val="22"/>
          <w:lang w:val="pt-BR"/>
        </w:rPr>
        <w:t>(1)</w:t>
      </w:r>
      <w:r w:rsidR="00505C21" w:rsidRPr="003D2494">
        <w:rPr>
          <w:rFonts w:ascii="Segoe UI" w:hAnsi="Segoe UI" w:cs="Segoe UI"/>
          <w:w w:val="0"/>
          <w:sz w:val="22"/>
          <w:szCs w:val="22"/>
          <w:lang w:val="pt-BR"/>
        </w:rPr>
        <w:t xml:space="preserve"> manter na Conta Vinculada </w:t>
      </w:r>
      <w:r w:rsidR="0059702F" w:rsidRPr="003D2494">
        <w:rPr>
          <w:rFonts w:ascii="Segoe UI" w:hAnsi="Segoe UI" w:cs="Segoe UI"/>
          <w:w w:val="0"/>
          <w:sz w:val="22"/>
          <w:szCs w:val="22"/>
          <w:lang w:val="pt-BR"/>
        </w:rPr>
        <w:t xml:space="preserve">um saldo equivalente à </w:t>
      </w:r>
      <w:r w:rsidR="00117481" w:rsidRPr="003D2494">
        <w:rPr>
          <w:rFonts w:ascii="Segoe UI" w:hAnsi="Segoe UI" w:cs="Segoe UI"/>
          <w:w w:val="0"/>
          <w:sz w:val="22"/>
          <w:szCs w:val="22"/>
          <w:lang w:val="pt-BR"/>
        </w:rPr>
        <w:t xml:space="preserve">projeção das </w:t>
      </w:r>
      <w:r w:rsidR="0059702F" w:rsidRPr="003D2494">
        <w:rPr>
          <w:rFonts w:ascii="Segoe UI" w:hAnsi="Segoe UI" w:cs="Segoe UI"/>
          <w:w w:val="0"/>
          <w:sz w:val="22"/>
          <w:szCs w:val="22"/>
          <w:lang w:val="pt-BR"/>
        </w:rPr>
        <w:t>3 (três) parcelas de Remuneração</w:t>
      </w:r>
      <w:r w:rsidR="0098227D" w:rsidRPr="003D2494">
        <w:rPr>
          <w:rFonts w:ascii="Segoe UI" w:hAnsi="Segoe UI" w:cs="Segoe UI"/>
          <w:w w:val="0"/>
          <w:sz w:val="22"/>
          <w:szCs w:val="22"/>
          <w:lang w:val="pt-BR"/>
        </w:rPr>
        <w:t xml:space="preserve"> das Debêntures da Primeira Série</w:t>
      </w:r>
      <w:r w:rsidR="0059702F" w:rsidRPr="003D2494">
        <w:rPr>
          <w:rFonts w:ascii="Segoe UI" w:hAnsi="Segoe UI" w:cs="Segoe UI"/>
          <w:w w:val="0"/>
          <w:sz w:val="22"/>
          <w:szCs w:val="22"/>
          <w:lang w:val="pt-BR"/>
        </w:rPr>
        <w:t xml:space="preserve"> e Amortização</w:t>
      </w:r>
      <w:r w:rsidR="001F2398" w:rsidRPr="003D2494">
        <w:rPr>
          <w:rFonts w:ascii="Segoe UI" w:hAnsi="Segoe UI" w:cs="Segoe UI"/>
          <w:w w:val="0"/>
          <w:sz w:val="22"/>
          <w:szCs w:val="22"/>
          <w:lang w:val="pt-BR"/>
        </w:rPr>
        <w:t xml:space="preserve"> </w:t>
      </w:r>
      <w:r w:rsidR="0098227D" w:rsidRPr="003D2494">
        <w:rPr>
          <w:rFonts w:ascii="Segoe UI" w:hAnsi="Segoe UI" w:cs="Segoe UI"/>
          <w:w w:val="0"/>
          <w:sz w:val="22"/>
          <w:szCs w:val="22"/>
          <w:lang w:val="pt-BR"/>
        </w:rPr>
        <w:t>das Debêntures da Primeira Série</w:t>
      </w:r>
      <w:r w:rsidR="0098227D" w:rsidRPr="003D2494" w:rsidDel="0098227D">
        <w:rPr>
          <w:rFonts w:ascii="Segoe UI" w:hAnsi="Segoe UI" w:cs="Segoe UI"/>
          <w:w w:val="0"/>
          <w:sz w:val="22"/>
          <w:szCs w:val="22"/>
          <w:lang w:val="pt-BR"/>
        </w:rPr>
        <w:t xml:space="preserve"> </w:t>
      </w:r>
      <w:r w:rsidR="0059702F" w:rsidRPr="003D2494">
        <w:rPr>
          <w:rFonts w:ascii="Segoe UI" w:hAnsi="Segoe UI" w:cs="Segoe UI"/>
          <w:w w:val="0"/>
          <w:sz w:val="22"/>
          <w:szCs w:val="22"/>
          <w:lang w:val="pt-BR"/>
        </w:rPr>
        <w:t>(</w:t>
      </w:r>
      <w:r w:rsidR="00554A4D" w:rsidRPr="003D2494">
        <w:rPr>
          <w:rFonts w:ascii="Segoe UI" w:hAnsi="Segoe UI" w:cs="Segoe UI"/>
          <w:w w:val="0"/>
          <w:sz w:val="22"/>
          <w:szCs w:val="22"/>
          <w:lang w:val="pt-BR"/>
        </w:rPr>
        <w:t>“</w:t>
      </w:r>
      <w:r w:rsidR="00554A4D" w:rsidRPr="003D2494">
        <w:rPr>
          <w:rFonts w:ascii="Segoe UI" w:hAnsi="Segoe UI" w:cs="Segoe UI"/>
          <w:b/>
          <w:bCs/>
          <w:w w:val="0"/>
          <w:sz w:val="22"/>
          <w:szCs w:val="22"/>
          <w:lang w:val="pt-BR"/>
        </w:rPr>
        <w:t>Montante Mínimo Serviço da Dívida da Primeira Série</w:t>
      </w:r>
      <w:r w:rsidR="00554A4D" w:rsidRPr="003D2494">
        <w:rPr>
          <w:rFonts w:ascii="Segoe UI" w:hAnsi="Segoe UI" w:cs="Segoe UI"/>
          <w:w w:val="0"/>
          <w:sz w:val="22"/>
          <w:szCs w:val="22"/>
          <w:lang w:val="pt-BR"/>
        </w:rPr>
        <w:t>”</w:t>
      </w:r>
      <w:r w:rsidR="0059702F" w:rsidRPr="003D2494">
        <w:rPr>
          <w:rFonts w:ascii="Segoe UI" w:hAnsi="Segoe UI" w:cs="Segoe UI"/>
          <w:w w:val="0"/>
          <w:sz w:val="22"/>
          <w:szCs w:val="22"/>
          <w:lang w:val="pt-BR"/>
        </w:rPr>
        <w:t>)</w:t>
      </w:r>
      <w:r w:rsidR="00924260" w:rsidRPr="003D2494">
        <w:rPr>
          <w:rFonts w:ascii="Segoe UI" w:hAnsi="Segoe UI" w:cs="Segoe UI"/>
          <w:w w:val="0"/>
          <w:sz w:val="22"/>
          <w:szCs w:val="22"/>
          <w:lang w:val="pt-BR"/>
        </w:rPr>
        <w:t>, a qual será apurada mensalmente</w:t>
      </w:r>
      <w:r w:rsidR="00117481" w:rsidRPr="003D2494">
        <w:rPr>
          <w:rFonts w:ascii="Segoe UI" w:hAnsi="Segoe UI" w:cs="Segoe UI"/>
          <w:w w:val="0"/>
          <w:sz w:val="22"/>
          <w:szCs w:val="22"/>
          <w:lang w:val="pt-BR"/>
        </w:rPr>
        <w:t xml:space="preserve"> </w:t>
      </w:r>
      <w:r w:rsidR="00C27B86" w:rsidRPr="003D2494">
        <w:rPr>
          <w:rFonts w:ascii="Segoe UI" w:hAnsi="Segoe UI" w:cs="Segoe UI"/>
          <w:w w:val="0"/>
          <w:sz w:val="22"/>
          <w:szCs w:val="22"/>
          <w:lang w:val="pt-BR"/>
        </w:rPr>
        <w:t>na Data de Verificação (conforme definido abaixo)</w:t>
      </w:r>
      <w:r w:rsidR="00924260" w:rsidRPr="003D2494">
        <w:rPr>
          <w:rFonts w:ascii="Segoe UI" w:hAnsi="Segoe UI" w:cs="Segoe UI"/>
          <w:w w:val="0"/>
          <w:sz w:val="22"/>
          <w:szCs w:val="22"/>
          <w:lang w:val="pt-BR"/>
        </w:rPr>
        <w:t xml:space="preserve"> pelo Agente Fiduciário e preenchida de </w:t>
      </w:r>
      <w:r w:rsidR="00686F76" w:rsidRPr="003D2494">
        <w:rPr>
          <w:rFonts w:ascii="Segoe UI" w:hAnsi="Segoe UI" w:cs="Segoe UI"/>
          <w:w w:val="0"/>
          <w:sz w:val="22"/>
          <w:szCs w:val="22"/>
          <w:lang w:val="pt-BR"/>
        </w:rPr>
        <w:t xml:space="preserve">forma linear em até 6 (seis) meses contados a partir: </w:t>
      </w:r>
      <w:r w:rsidR="00686F76" w:rsidRPr="003D2494">
        <w:rPr>
          <w:rFonts w:ascii="Segoe UI" w:hAnsi="Segoe UI" w:cs="Segoe UI"/>
          <w:b/>
          <w:bCs/>
          <w:w w:val="0"/>
          <w:sz w:val="22"/>
          <w:szCs w:val="22"/>
          <w:lang w:val="pt-BR"/>
        </w:rPr>
        <w:t xml:space="preserve">(i) </w:t>
      </w:r>
      <w:r w:rsidR="00686F76" w:rsidRPr="003D2494">
        <w:rPr>
          <w:rFonts w:ascii="Segoe UI" w:hAnsi="Segoe UI" w:cs="Segoe UI"/>
          <w:w w:val="0"/>
          <w:sz w:val="22"/>
          <w:szCs w:val="22"/>
          <w:lang w:val="pt-BR"/>
        </w:rPr>
        <w:t xml:space="preserve">do início do prazo de </w:t>
      </w:r>
      <w:r w:rsidR="005D035C" w:rsidRPr="003D2494">
        <w:rPr>
          <w:rFonts w:ascii="Segoe UI" w:hAnsi="Segoe UI" w:cs="Segoe UI"/>
          <w:w w:val="0"/>
          <w:sz w:val="22"/>
          <w:szCs w:val="22"/>
          <w:lang w:val="pt-BR"/>
        </w:rPr>
        <w:t>recebimento de receita pela Emissora</w:t>
      </w:r>
      <w:r w:rsidR="00B37E6F" w:rsidRPr="003D2494">
        <w:rPr>
          <w:rFonts w:ascii="Segoe UI" w:hAnsi="Segoe UI" w:cs="Segoe UI"/>
          <w:w w:val="0"/>
          <w:sz w:val="22"/>
          <w:szCs w:val="22"/>
          <w:lang w:val="pt-BR"/>
        </w:rPr>
        <w:t xml:space="preserve"> no âmbito</w:t>
      </w:r>
      <w:r w:rsidR="00773AD3" w:rsidRPr="003D2494">
        <w:rPr>
          <w:rFonts w:ascii="Segoe UI" w:hAnsi="Segoe UI" w:cs="Segoe UI"/>
          <w:w w:val="0"/>
          <w:sz w:val="22"/>
          <w:szCs w:val="22"/>
          <w:lang w:val="pt-BR"/>
        </w:rPr>
        <w:t xml:space="preserve"> e nos termos</w:t>
      </w:r>
      <w:r w:rsidR="005D035C" w:rsidRPr="003D2494">
        <w:rPr>
          <w:rFonts w:ascii="Segoe UI" w:hAnsi="Segoe UI" w:cs="Segoe UI"/>
          <w:w w:val="0"/>
          <w:sz w:val="22"/>
          <w:szCs w:val="22"/>
          <w:lang w:val="pt-BR"/>
        </w:rPr>
        <w:t xml:space="preserve"> </w:t>
      </w:r>
      <w:r w:rsidR="00686F76" w:rsidRPr="003D2494">
        <w:rPr>
          <w:rFonts w:ascii="Segoe UI" w:hAnsi="Segoe UI" w:cs="Segoe UI"/>
          <w:w w:val="0"/>
          <w:sz w:val="22"/>
          <w:szCs w:val="22"/>
          <w:lang w:val="pt-BR"/>
        </w:rPr>
        <w:t xml:space="preserve">do Contrato Petrobras, conforme </w:t>
      </w:r>
      <w:r w:rsidR="00BA6225" w:rsidRPr="003D2494">
        <w:rPr>
          <w:rFonts w:ascii="Segoe UI" w:hAnsi="Segoe UI" w:cs="Segoe UI"/>
          <w:w w:val="0"/>
          <w:sz w:val="22"/>
          <w:szCs w:val="22"/>
          <w:lang w:val="pt-BR"/>
        </w:rPr>
        <w:t xml:space="preserve">Cláusula </w:t>
      </w:r>
      <w:r w:rsidR="00686F76" w:rsidRPr="003D2494">
        <w:rPr>
          <w:rFonts w:ascii="Segoe UI" w:hAnsi="Segoe UI" w:cs="Segoe UI"/>
          <w:w w:val="0"/>
          <w:sz w:val="22"/>
          <w:szCs w:val="22"/>
          <w:lang w:val="pt-BR"/>
        </w:rPr>
        <w:t xml:space="preserve">4.1.1. do referido contrato; ou </w:t>
      </w:r>
      <w:r w:rsidR="00686F76" w:rsidRPr="003D2494">
        <w:rPr>
          <w:rFonts w:ascii="Segoe UI" w:hAnsi="Segoe UI" w:cs="Segoe UI"/>
          <w:b/>
          <w:bCs/>
          <w:w w:val="0"/>
          <w:sz w:val="22"/>
          <w:szCs w:val="22"/>
          <w:lang w:val="pt-BR"/>
        </w:rPr>
        <w:t>(ii)</w:t>
      </w:r>
      <w:r w:rsidR="00686F76" w:rsidRPr="003D2494">
        <w:rPr>
          <w:rFonts w:ascii="Segoe UI" w:hAnsi="Segoe UI" w:cs="Segoe UI"/>
          <w:w w:val="0"/>
          <w:sz w:val="22"/>
          <w:szCs w:val="22"/>
          <w:lang w:val="pt-BR"/>
        </w:rPr>
        <w:t xml:space="preserve"> </w:t>
      </w:r>
      <w:r w:rsidR="007F616F" w:rsidRPr="003D2494">
        <w:rPr>
          <w:rFonts w:ascii="Segoe UI" w:hAnsi="Segoe UI" w:cs="Segoe UI"/>
          <w:sz w:val="22"/>
          <w:szCs w:val="22"/>
          <w:lang w:val="pt-BR"/>
        </w:rPr>
        <w:t>28</w:t>
      </w:r>
      <w:r w:rsidR="007F616F" w:rsidRPr="003D2494">
        <w:rPr>
          <w:rFonts w:ascii="Segoe UI" w:hAnsi="Segoe UI" w:cs="Segoe UI"/>
          <w:w w:val="0"/>
          <w:sz w:val="22"/>
          <w:szCs w:val="22"/>
          <w:lang w:val="pt-BR"/>
        </w:rPr>
        <w:t xml:space="preserve"> </w:t>
      </w:r>
      <w:r w:rsidR="00686F76" w:rsidRPr="003D2494">
        <w:rPr>
          <w:rFonts w:ascii="Segoe UI" w:hAnsi="Segoe UI" w:cs="Segoe UI"/>
          <w:w w:val="0"/>
          <w:sz w:val="22"/>
          <w:szCs w:val="22"/>
          <w:lang w:val="pt-BR"/>
        </w:rPr>
        <w:t xml:space="preserve">de </w:t>
      </w:r>
      <w:r w:rsidR="007F616F" w:rsidRPr="003D2494">
        <w:rPr>
          <w:rFonts w:ascii="Segoe UI" w:hAnsi="Segoe UI" w:cs="Segoe UI"/>
          <w:w w:val="0"/>
          <w:sz w:val="22"/>
          <w:szCs w:val="22"/>
          <w:lang w:val="pt-BR"/>
        </w:rPr>
        <w:t xml:space="preserve">junho </w:t>
      </w:r>
      <w:r w:rsidR="00686F76" w:rsidRPr="003D2494">
        <w:rPr>
          <w:rFonts w:ascii="Segoe UI" w:hAnsi="Segoe UI" w:cs="Segoe UI"/>
          <w:w w:val="0"/>
          <w:sz w:val="22"/>
          <w:szCs w:val="22"/>
          <w:lang w:val="pt-BR"/>
        </w:rPr>
        <w:t xml:space="preserve">de 2023, o que </w:t>
      </w:r>
      <w:r w:rsidR="00924260" w:rsidRPr="003D2494">
        <w:rPr>
          <w:rFonts w:ascii="Segoe UI" w:hAnsi="Segoe UI" w:cs="Segoe UI"/>
          <w:w w:val="0"/>
          <w:sz w:val="22"/>
          <w:szCs w:val="22"/>
          <w:lang w:val="pt-BR"/>
        </w:rPr>
        <w:t>ocorrer</w:t>
      </w:r>
      <w:r w:rsidR="00686F76" w:rsidRPr="003D2494">
        <w:rPr>
          <w:rFonts w:ascii="Segoe UI" w:hAnsi="Segoe UI" w:cs="Segoe UI"/>
          <w:w w:val="0"/>
          <w:sz w:val="22"/>
          <w:szCs w:val="22"/>
          <w:lang w:val="pt-BR"/>
        </w:rPr>
        <w:t xml:space="preserve"> primeiro</w:t>
      </w:r>
      <w:r w:rsidR="00924260" w:rsidRPr="003D2494">
        <w:rPr>
          <w:rFonts w:ascii="Segoe UI" w:hAnsi="Segoe UI" w:cs="Segoe UI"/>
          <w:w w:val="0"/>
          <w:sz w:val="22"/>
          <w:szCs w:val="22"/>
          <w:lang w:val="pt-BR"/>
        </w:rPr>
        <w:t xml:space="preserve">; e </w:t>
      </w:r>
      <w:r w:rsidR="00924260" w:rsidRPr="003D2494">
        <w:rPr>
          <w:rFonts w:ascii="Segoe UI" w:hAnsi="Segoe UI" w:cs="Segoe UI"/>
          <w:b/>
          <w:bCs/>
          <w:w w:val="0"/>
          <w:sz w:val="22"/>
          <w:szCs w:val="22"/>
          <w:lang w:val="pt-BR"/>
        </w:rPr>
        <w:t>(2)</w:t>
      </w:r>
      <w:r w:rsidR="00924260" w:rsidRPr="003D2494">
        <w:rPr>
          <w:rFonts w:ascii="Segoe UI" w:hAnsi="Segoe UI" w:cs="Segoe UI"/>
          <w:w w:val="0"/>
          <w:sz w:val="22"/>
          <w:szCs w:val="22"/>
          <w:lang w:val="pt-BR"/>
        </w:rPr>
        <w:t xml:space="preserve"> </w:t>
      </w:r>
      <w:r w:rsidR="00505C21" w:rsidRPr="003D2494">
        <w:rPr>
          <w:rFonts w:ascii="Segoe UI" w:hAnsi="Segoe UI" w:cs="Segoe UI"/>
          <w:w w:val="0"/>
          <w:sz w:val="22"/>
          <w:szCs w:val="22"/>
          <w:lang w:val="pt-BR"/>
        </w:rPr>
        <w:t>manter na C</w:t>
      </w:r>
      <w:r w:rsidR="00924260" w:rsidRPr="003D2494">
        <w:rPr>
          <w:rFonts w:ascii="Segoe UI" w:hAnsi="Segoe UI" w:cs="Segoe UI"/>
          <w:w w:val="0"/>
          <w:sz w:val="22"/>
          <w:szCs w:val="22"/>
          <w:lang w:val="pt-BR"/>
        </w:rPr>
        <w:t>onta</w:t>
      </w:r>
      <w:r w:rsidR="001503B4" w:rsidRPr="003D2494">
        <w:rPr>
          <w:rFonts w:ascii="Segoe UI" w:hAnsi="Segoe UI" w:cs="Segoe UI"/>
          <w:w w:val="0"/>
          <w:sz w:val="22"/>
          <w:szCs w:val="22"/>
          <w:lang w:val="pt-BR"/>
        </w:rPr>
        <w:t xml:space="preserve"> Depósito</w:t>
      </w:r>
      <w:r w:rsidR="00924260" w:rsidRPr="003D2494">
        <w:rPr>
          <w:rFonts w:ascii="Segoe UI" w:hAnsi="Segoe UI" w:cs="Segoe UI"/>
          <w:w w:val="0"/>
          <w:sz w:val="22"/>
          <w:szCs w:val="22"/>
          <w:lang w:val="pt-BR"/>
        </w:rPr>
        <w:t xml:space="preserve"> </w:t>
      </w:r>
      <w:r w:rsidR="00C313F9" w:rsidRPr="003D2494">
        <w:rPr>
          <w:rFonts w:ascii="Segoe UI" w:hAnsi="Segoe UI" w:cs="Segoe UI"/>
          <w:w w:val="0"/>
          <w:sz w:val="22"/>
          <w:szCs w:val="22"/>
          <w:lang w:val="pt-BR"/>
        </w:rPr>
        <w:t>Garantia</w:t>
      </w:r>
      <w:r w:rsidR="00924260" w:rsidRPr="003D2494">
        <w:rPr>
          <w:rFonts w:ascii="Segoe UI" w:hAnsi="Segoe UI" w:cs="Segoe UI"/>
          <w:w w:val="0"/>
          <w:sz w:val="22"/>
          <w:szCs w:val="22"/>
          <w:lang w:val="pt-BR"/>
        </w:rPr>
        <w:t xml:space="preserve"> um saldo equivalente à </w:t>
      </w:r>
      <w:r w:rsidR="00117481" w:rsidRPr="003D2494">
        <w:rPr>
          <w:rFonts w:ascii="Segoe UI" w:hAnsi="Segoe UI" w:cs="Segoe UI"/>
          <w:w w:val="0"/>
          <w:sz w:val="22"/>
          <w:szCs w:val="22"/>
          <w:lang w:val="pt-BR"/>
        </w:rPr>
        <w:t xml:space="preserve">projeção das </w:t>
      </w:r>
      <w:r w:rsidR="00924260" w:rsidRPr="003D2494">
        <w:rPr>
          <w:rFonts w:ascii="Segoe UI" w:hAnsi="Segoe UI" w:cs="Segoe UI"/>
          <w:w w:val="0"/>
          <w:sz w:val="22"/>
          <w:szCs w:val="22"/>
          <w:lang w:val="pt-BR"/>
        </w:rPr>
        <w:t xml:space="preserve">3 (três) parcelas de </w:t>
      </w:r>
      <w:r w:rsidR="002D665D" w:rsidRPr="003D2494">
        <w:rPr>
          <w:rFonts w:ascii="Segoe UI" w:hAnsi="Segoe UI" w:cs="Segoe UI"/>
          <w:w w:val="0"/>
          <w:sz w:val="22"/>
          <w:szCs w:val="22"/>
          <w:lang w:val="pt-BR"/>
        </w:rPr>
        <w:t>Remuneração das Debêntures da Segunda Série e Amortização das Debêntures da Segunda Série</w:t>
      </w:r>
      <w:r w:rsidR="00924260" w:rsidRPr="003D2494">
        <w:rPr>
          <w:rFonts w:ascii="Segoe UI" w:hAnsi="Segoe UI" w:cs="Segoe UI"/>
          <w:w w:val="0"/>
          <w:sz w:val="22"/>
          <w:szCs w:val="22"/>
          <w:lang w:val="pt-BR"/>
        </w:rPr>
        <w:t xml:space="preserve"> </w:t>
      </w:r>
      <w:r w:rsidR="00554A4D" w:rsidRPr="003D2494">
        <w:rPr>
          <w:rFonts w:ascii="Segoe UI" w:hAnsi="Segoe UI" w:cs="Segoe UI"/>
          <w:w w:val="0"/>
          <w:sz w:val="22"/>
          <w:szCs w:val="22"/>
          <w:lang w:val="pt-BR"/>
        </w:rPr>
        <w:t>(“</w:t>
      </w:r>
      <w:r w:rsidR="00554A4D" w:rsidRPr="003D2494">
        <w:rPr>
          <w:rFonts w:ascii="Segoe UI" w:hAnsi="Segoe UI" w:cs="Segoe UI"/>
          <w:b/>
          <w:bCs/>
          <w:w w:val="0"/>
          <w:sz w:val="22"/>
          <w:szCs w:val="22"/>
          <w:lang w:val="pt-BR"/>
        </w:rPr>
        <w:t>Montante Mínimo Serviço da Dívida da Segunda Série</w:t>
      </w:r>
      <w:r w:rsidR="00554A4D" w:rsidRPr="003D2494">
        <w:rPr>
          <w:rFonts w:ascii="Segoe UI" w:hAnsi="Segoe UI" w:cs="Segoe UI"/>
          <w:w w:val="0"/>
          <w:sz w:val="22"/>
          <w:szCs w:val="22"/>
          <w:lang w:val="pt-BR"/>
        </w:rPr>
        <w:t>”</w:t>
      </w:r>
      <w:r w:rsidR="00924260" w:rsidRPr="003D2494">
        <w:rPr>
          <w:rFonts w:ascii="Segoe UI" w:hAnsi="Segoe UI" w:cs="Segoe UI"/>
          <w:w w:val="0"/>
          <w:sz w:val="22"/>
          <w:szCs w:val="22"/>
          <w:lang w:val="pt-BR"/>
        </w:rPr>
        <w:t xml:space="preserve">), a qual será apurada mensalmente </w:t>
      </w:r>
      <w:r w:rsidR="00C27B86" w:rsidRPr="003D2494">
        <w:rPr>
          <w:rFonts w:ascii="Segoe UI" w:hAnsi="Segoe UI" w:cs="Segoe UI"/>
          <w:w w:val="0"/>
          <w:sz w:val="22"/>
          <w:szCs w:val="22"/>
          <w:lang w:val="pt-BR"/>
        </w:rPr>
        <w:t xml:space="preserve">na Data de Verificação </w:t>
      </w:r>
      <w:r w:rsidR="00924260" w:rsidRPr="003D2494">
        <w:rPr>
          <w:rFonts w:ascii="Segoe UI" w:hAnsi="Segoe UI" w:cs="Segoe UI"/>
          <w:w w:val="0"/>
          <w:sz w:val="22"/>
          <w:szCs w:val="22"/>
          <w:lang w:val="pt-BR"/>
        </w:rPr>
        <w:t xml:space="preserve">pelo Agente Fiduciário e preenchida de forma linear em até 6 (seis) meses contados a partir: </w:t>
      </w:r>
      <w:r w:rsidR="00924260" w:rsidRPr="003D2494">
        <w:rPr>
          <w:rFonts w:ascii="Segoe UI" w:hAnsi="Segoe UI" w:cs="Segoe UI"/>
          <w:b/>
          <w:bCs/>
          <w:w w:val="0"/>
          <w:sz w:val="22"/>
          <w:szCs w:val="22"/>
          <w:lang w:val="pt-BR"/>
        </w:rPr>
        <w:t xml:space="preserve">(i) </w:t>
      </w:r>
      <w:r w:rsidR="00924260" w:rsidRPr="003D2494">
        <w:rPr>
          <w:rFonts w:ascii="Segoe UI" w:hAnsi="Segoe UI" w:cs="Segoe UI"/>
          <w:w w:val="0"/>
          <w:sz w:val="22"/>
          <w:szCs w:val="22"/>
          <w:lang w:val="pt-BR"/>
        </w:rPr>
        <w:t xml:space="preserve">do início do prazo de </w:t>
      </w:r>
      <w:r w:rsidR="005D035C" w:rsidRPr="003D2494">
        <w:rPr>
          <w:rFonts w:ascii="Segoe UI" w:hAnsi="Segoe UI" w:cs="Segoe UI"/>
          <w:w w:val="0"/>
          <w:sz w:val="22"/>
          <w:szCs w:val="22"/>
          <w:lang w:val="pt-BR"/>
        </w:rPr>
        <w:t>recebimento de receita pela Emissora</w:t>
      </w:r>
      <w:r w:rsidR="00773AD3" w:rsidRPr="003D2494">
        <w:rPr>
          <w:rFonts w:ascii="Segoe UI" w:hAnsi="Segoe UI" w:cs="Segoe UI"/>
          <w:w w:val="0"/>
          <w:sz w:val="22"/>
          <w:szCs w:val="22"/>
          <w:lang w:val="pt-BR"/>
        </w:rPr>
        <w:t xml:space="preserve"> no âmbito e nos termos</w:t>
      </w:r>
      <w:r w:rsidR="00924260" w:rsidRPr="003D2494">
        <w:rPr>
          <w:rFonts w:ascii="Segoe UI" w:hAnsi="Segoe UI" w:cs="Segoe UI"/>
          <w:w w:val="0"/>
          <w:sz w:val="22"/>
          <w:szCs w:val="22"/>
          <w:lang w:val="pt-BR"/>
        </w:rPr>
        <w:t xml:space="preserve"> do Contrato Petrobras, conforme Cláusula 4.1.1. do referido contrato; ou </w:t>
      </w:r>
      <w:r w:rsidR="00924260" w:rsidRPr="003D2494">
        <w:rPr>
          <w:rFonts w:ascii="Segoe UI" w:hAnsi="Segoe UI" w:cs="Segoe UI"/>
          <w:b/>
          <w:bCs/>
          <w:w w:val="0"/>
          <w:sz w:val="22"/>
          <w:szCs w:val="22"/>
          <w:lang w:val="pt-BR"/>
        </w:rPr>
        <w:t>(ii)</w:t>
      </w:r>
      <w:r w:rsidR="00924260" w:rsidRPr="003D2494">
        <w:rPr>
          <w:rFonts w:ascii="Segoe UI" w:hAnsi="Segoe UI" w:cs="Segoe UI"/>
          <w:w w:val="0"/>
          <w:sz w:val="22"/>
          <w:szCs w:val="22"/>
          <w:lang w:val="pt-BR"/>
        </w:rPr>
        <w:t xml:space="preserve"> </w:t>
      </w:r>
      <w:r w:rsidR="007F616F" w:rsidRPr="003D2494">
        <w:rPr>
          <w:rFonts w:ascii="Segoe UI" w:hAnsi="Segoe UI" w:cs="Segoe UI"/>
          <w:sz w:val="22"/>
          <w:szCs w:val="22"/>
          <w:lang w:val="pt-BR"/>
        </w:rPr>
        <w:t>28</w:t>
      </w:r>
      <w:r w:rsidR="007F616F" w:rsidRPr="003D2494">
        <w:rPr>
          <w:rFonts w:ascii="Segoe UI" w:hAnsi="Segoe UI" w:cs="Segoe UI"/>
          <w:w w:val="0"/>
          <w:sz w:val="22"/>
          <w:szCs w:val="22"/>
          <w:lang w:val="pt-BR"/>
        </w:rPr>
        <w:t xml:space="preserve"> </w:t>
      </w:r>
      <w:r w:rsidR="00924260" w:rsidRPr="003D2494">
        <w:rPr>
          <w:rFonts w:ascii="Segoe UI" w:hAnsi="Segoe UI" w:cs="Segoe UI"/>
          <w:w w:val="0"/>
          <w:sz w:val="22"/>
          <w:szCs w:val="22"/>
          <w:lang w:val="pt-BR"/>
        </w:rPr>
        <w:t xml:space="preserve">de </w:t>
      </w:r>
      <w:r w:rsidR="007F616F" w:rsidRPr="003D2494">
        <w:rPr>
          <w:rFonts w:ascii="Segoe UI" w:hAnsi="Segoe UI" w:cs="Segoe UI"/>
          <w:w w:val="0"/>
          <w:sz w:val="22"/>
          <w:szCs w:val="22"/>
          <w:lang w:val="pt-BR"/>
        </w:rPr>
        <w:t xml:space="preserve">junho </w:t>
      </w:r>
      <w:r w:rsidR="00924260" w:rsidRPr="003D2494">
        <w:rPr>
          <w:rFonts w:ascii="Segoe UI" w:hAnsi="Segoe UI" w:cs="Segoe UI"/>
          <w:w w:val="0"/>
          <w:sz w:val="22"/>
          <w:szCs w:val="22"/>
          <w:lang w:val="pt-BR"/>
        </w:rPr>
        <w:t xml:space="preserve">de 2023, o que ocorrer </w:t>
      </w:r>
      <w:r w:rsidR="00E5246A" w:rsidRPr="003D2494">
        <w:rPr>
          <w:rFonts w:ascii="Segoe UI" w:hAnsi="Segoe UI" w:cs="Segoe UI"/>
          <w:w w:val="0"/>
          <w:sz w:val="22"/>
          <w:szCs w:val="22"/>
          <w:lang w:val="pt-BR"/>
        </w:rPr>
        <w:t>primeiro; e</w:t>
      </w:r>
      <w:r w:rsidR="00017B4F" w:rsidRPr="003D2494">
        <w:rPr>
          <w:rFonts w:ascii="Segoe UI" w:hAnsi="Segoe UI" w:cs="Segoe UI"/>
          <w:w w:val="0"/>
          <w:sz w:val="22"/>
          <w:szCs w:val="22"/>
          <w:lang w:val="pt-BR"/>
        </w:rPr>
        <w:t xml:space="preserve"> </w:t>
      </w:r>
    </w:p>
    <w:p w14:paraId="1818C886" w14:textId="0774FCE5" w:rsidR="0071092F" w:rsidRPr="003D2494" w:rsidRDefault="0040456D" w:rsidP="00312438">
      <w:pPr>
        <w:pStyle w:val="Level3"/>
        <w:numPr>
          <w:ilvl w:val="0"/>
          <w:numId w:val="41"/>
        </w:numPr>
        <w:tabs>
          <w:tab w:val="left" w:pos="1134"/>
        </w:tabs>
        <w:spacing w:after="240" w:line="320" w:lineRule="atLeast"/>
        <w:ind w:left="709" w:firstLine="0"/>
        <w:rPr>
          <w:rFonts w:ascii="Segoe UI" w:hAnsi="Segoe UI" w:cs="Segoe UI"/>
          <w:w w:val="0"/>
          <w:sz w:val="22"/>
          <w:szCs w:val="22"/>
          <w:lang w:val="pt-BR"/>
        </w:rPr>
      </w:pPr>
      <w:r w:rsidRPr="003D2494">
        <w:rPr>
          <w:rFonts w:ascii="Segoe UI" w:hAnsi="Segoe UI" w:cs="Segoe UI"/>
          <w:b/>
          <w:w w:val="0"/>
          <w:sz w:val="22"/>
          <w:szCs w:val="22"/>
          <w:lang w:val="pt-BR"/>
        </w:rPr>
        <w:t>Obrigação de Aporte de Capital</w:t>
      </w:r>
      <w:r w:rsidRPr="003D2494">
        <w:rPr>
          <w:rFonts w:ascii="Segoe UI" w:hAnsi="Segoe UI" w:cs="Segoe UI"/>
          <w:w w:val="0"/>
          <w:sz w:val="22"/>
          <w:szCs w:val="22"/>
          <w:lang w:val="pt-BR"/>
        </w:rPr>
        <w:t>:</w:t>
      </w:r>
      <w:r w:rsidR="004076C7" w:rsidRPr="003D2494">
        <w:rPr>
          <w:rFonts w:ascii="Segoe UI" w:hAnsi="Segoe UI" w:cs="Segoe UI"/>
          <w:w w:val="0"/>
          <w:sz w:val="22"/>
          <w:szCs w:val="22"/>
          <w:lang w:val="pt-BR"/>
        </w:rPr>
        <w:t xml:space="preserve"> </w:t>
      </w:r>
      <w:r w:rsidR="006B3C1E" w:rsidRPr="003D2494">
        <w:rPr>
          <w:rFonts w:ascii="Segoe UI" w:hAnsi="Segoe UI" w:cs="Segoe UI"/>
          <w:w w:val="0"/>
          <w:sz w:val="22"/>
          <w:szCs w:val="22"/>
          <w:lang w:val="pt-BR"/>
        </w:rPr>
        <w:t xml:space="preserve">Obrigação </w:t>
      </w:r>
      <w:r w:rsidR="00167A9D" w:rsidRPr="003D2494">
        <w:rPr>
          <w:rFonts w:ascii="Segoe UI" w:hAnsi="Segoe UI" w:cs="Segoe UI"/>
          <w:w w:val="0"/>
          <w:sz w:val="22"/>
          <w:szCs w:val="22"/>
          <w:lang w:val="pt-BR"/>
        </w:rPr>
        <w:t>de aporte de capital</w:t>
      </w:r>
      <w:r w:rsidR="0074164E" w:rsidRPr="003D2494">
        <w:rPr>
          <w:rFonts w:ascii="Segoe UI" w:hAnsi="Segoe UI" w:cs="Segoe UI"/>
          <w:w w:val="0"/>
          <w:sz w:val="22"/>
          <w:szCs w:val="22"/>
          <w:lang w:val="pt-BR"/>
        </w:rPr>
        <w:t xml:space="preserve">, nos termos e condições estabelecidos no </w:t>
      </w:r>
      <w:r w:rsidR="007129AB" w:rsidRPr="003D2494">
        <w:rPr>
          <w:rFonts w:ascii="Segoe UI" w:hAnsi="Segoe UI" w:cs="Segoe UI"/>
          <w:w w:val="0"/>
          <w:sz w:val="22"/>
          <w:szCs w:val="22"/>
          <w:lang w:val="pt-BR"/>
        </w:rPr>
        <w:t>“</w:t>
      </w:r>
      <w:r w:rsidR="007129AB" w:rsidRPr="003D2494">
        <w:rPr>
          <w:rFonts w:ascii="Segoe UI" w:hAnsi="Segoe UI" w:cs="Segoe UI"/>
          <w:i/>
          <w:w w:val="0"/>
          <w:sz w:val="22"/>
          <w:szCs w:val="22"/>
          <w:lang w:val="pt-BR"/>
        </w:rPr>
        <w:t>Instrumento Particular de Obrigação de Aporte de Capital e Outras Avenças</w:t>
      </w:r>
      <w:r w:rsidR="007129AB"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xml:space="preserve">, </w:t>
      </w:r>
      <w:r w:rsidR="00167A9D" w:rsidRPr="003D2494">
        <w:rPr>
          <w:rFonts w:ascii="Segoe UI" w:hAnsi="Segoe UI" w:cs="Segoe UI"/>
          <w:w w:val="0"/>
          <w:sz w:val="22"/>
          <w:szCs w:val="22"/>
          <w:lang w:val="pt-BR"/>
        </w:rPr>
        <w:t>a ser celebrado entre</w:t>
      </w:r>
      <w:r w:rsidR="0074164E" w:rsidRPr="003D2494">
        <w:rPr>
          <w:rFonts w:ascii="Segoe UI" w:hAnsi="Segoe UI" w:cs="Segoe UI"/>
          <w:w w:val="0"/>
          <w:sz w:val="22"/>
          <w:szCs w:val="22"/>
          <w:lang w:val="pt-BR"/>
        </w:rPr>
        <w:t xml:space="preserve"> </w:t>
      </w:r>
      <w:r w:rsidR="00167A9D" w:rsidRPr="003D2494">
        <w:rPr>
          <w:rFonts w:ascii="Segoe UI" w:hAnsi="Segoe UI" w:cs="Segoe UI"/>
          <w:w w:val="0"/>
          <w:sz w:val="22"/>
          <w:szCs w:val="22"/>
          <w:lang w:val="pt-BR"/>
        </w:rPr>
        <w:t xml:space="preserve">as </w:t>
      </w:r>
      <w:r w:rsidR="0074164E" w:rsidRPr="003D2494">
        <w:rPr>
          <w:rFonts w:ascii="Segoe UI" w:hAnsi="Segoe UI" w:cs="Segoe UI"/>
          <w:w w:val="0"/>
          <w:sz w:val="22"/>
          <w:szCs w:val="22"/>
          <w:lang w:val="pt-BR"/>
        </w:rPr>
        <w:t>Acionistas</w:t>
      </w:r>
      <w:r w:rsidR="00167A9D"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xml:space="preserve"> o Agente Fiduciário</w:t>
      </w:r>
      <w:r w:rsidR="00167A9D" w:rsidRPr="003D2494">
        <w:rPr>
          <w:rFonts w:ascii="Segoe UI" w:hAnsi="Segoe UI" w:cs="Segoe UI"/>
          <w:w w:val="0"/>
          <w:sz w:val="22"/>
          <w:szCs w:val="22"/>
          <w:lang w:val="pt-BR"/>
        </w:rPr>
        <w:t xml:space="preserve"> e</w:t>
      </w:r>
      <w:r w:rsidR="0061046A" w:rsidRPr="003D2494">
        <w:rPr>
          <w:rFonts w:ascii="Segoe UI" w:hAnsi="Segoe UI" w:cs="Segoe UI"/>
          <w:w w:val="0"/>
          <w:sz w:val="22"/>
          <w:szCs w:val="22"/>
          <w:lang w:val="pt-BR"/>
        </w:rPr>
        <w:t>, na qualidade de interveniente-anuente,</w:t>
      </w:r>
      <w:r w:rsidR="00167A9D" w:rsidRPr="003D2494">
        <w:rPr>
          <w:rFonts w:ascii="Segoe UI" w:hAnsi="Segoe UI" w:cs="Segoe UI"/>
          <w:w w:val="0"/>
          <w:sz w:val="22"/>
          <w:szCs w:val="22"/>
          <w:lang w:val="pt-BR"/>
        </w:rPr>
        <w:t xml:space="preserve"> a Emissora</w:t>
      </w:r>
      <w:r w:rsidR="007129AB" w:rsidRPr="003D2494">
        <w:rPr>
          <w:rFonts w:ascii="Segoe UI" w:hAnsi="Segoe UI" w:cs="Segoe UI"/>
          <w:w w:val="0"/>
          <w:sz w:val="22"/>
          <w:szCs w:val="22"/>
          <w:lang w:val="pt-BR"/>
        </w:rPr>
        <w:t xml:space="preserve"> (“</w:t>
      </w:r>
      <w:r w:rsidR="007129AB" w:rsidRPr="003D2494">
        <w:rPr>
          <w:rFonts w:ascii="Segoe UI" w:hAnsi="Segoe UI" w:cs="Segoe UI"/>
          <w:b/>
          <w:w w:val="0"/>
          <w:sz w:val="22"/>
          <w:szCs w:val="22"/>
          <w:lang w:val="pt-BR"/>
        </w:rPr>
        <w:t>Contrato de Obrigação de Aporte de Capital</w:t>
      </w:r>
      <w:r w:rsidR="007129AB" w:rsidRPr="003D2494">
        <w:rPr>
          <w:rFonts w:ascii="Segoe UI" w:hAnsi="Segoe UI" w:cs="Segoe UI"/>
          <w:w w:val="0"/>
          <w:sz w:val="22"/>
          <w:szCs w:val="22"/>
          <w:lang w:val="pt-BR"/>
        </w:rPr>
        <w:t>”, e, em conjunto com o Contrato de Cessão Fiduciária e o Contrato de Alienação Fiduciária de Ações, “</w:t>
      </w:r>
      <w:r w:rsidR="007129AB" w:rsidRPr="003D2494">
        <w:rPr>
          <w:rFonts w:ascii="Segoe UI" w:hAnsi="Segoe UI" w:cs="Segoe UI"/>
          <w:b/>
          <w:w w:val="0"/>
          <w:sz w:val="22"/>
          <w:szCs w:val="22"/>
          <w:lang w:val="pt-BR"/>
        </w:rPr>
        <w:t>Contratos de Garantia</w:t>
      </w:r>
      <w:r w:rsidR="007129AB"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por meio do qual os Acionistas se obriga</w:t>
      </w:r>
      <w:r w:rsidR="007129AB" w:rsidRPr="003D2494">
        <w:rPr>
          <w:rFonts w:ascii="Segoe UI" w:hAnsi="Segoe UI" w:cs="Segoe UI"/>
          <w:w w:val="0"/>
          <w:sz w:val="22"/>
          <w:szCs w:val="22"/>
          <w:lang w:val="pt-BR"/>
        </w:rPr>
        <w:t>m</w:t>
      </w:r>
      <w:r w:rsidR="0074164E" w:rsidRPr="003D2494">
        <w:rPr>
          <w:rFonts w:ascii="Segoe UI" w:hAnsi="Segoe UI" w:cs="Segoe UI"/>
          <w:w w:val="0"/>
          <w:sz w:val="22"/>
          <w:szCs w:val="22"/>
          <w:lang w:val="pt-BR"/>
        </w:rPr>
        <w:t xml:space="preserve">, </w:t>
      </w:r>
      <w:r w:rsidR="007129AB" w:rsidRPr="003D2494">
        <w:rPr>
          <w:rFonts w:ascii="Segoe UI" w:hAnsi="Segoe UI" w:cs="Segoe UI"/>
          <w:w w:val="0"/>
          <w:sz w:val="22"/>
          <w:szCs w:val="22"/>
          <w:lang w:val="pt-BR"/>
        </w:rPr>
        <w:t>a realização de aportes de capital na Emissora, para fazer frente</w:t>
      </w:r>
      <w:r w:rsidR="006B0268"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xml:space="preserve"> (i)</w:t>
      </w:r>
      <w:r w:rsidR="007129AB" w:rsidRPr="003D2494">
        <w:rPr>
          <w:rFonts w:ascii="Segoe UI" w:hAnsi="Segoe UI" w:cs="Segoe UI"/>
          <w:w w:val="0"/>
          <w:sz w:val="22"/>
          <w:szCs w:val="22"/>
          <w:lang w:val="pt-BR"/>
        </w:rPr>
        <w:t xml:space="preserve"> </w:t>
      </w:r>
      <w:r w:rsidR="007F7B36" w:rsidRPr="003D2494">
        <w:rPr>
          <w:rFonts w:ascii="Segoe UI" w:hAnsi="Segoe UI" w:cs="Segoe UI"/>
          <w:w w:val="0"/>
          <w:sz w:val="22"/>
          <w:szCs w:val="22"/>
          <w:lang w:val="pt-BR"/>
        </w:rPr>
        <w:t xml:space="preserve">caso, </w:t>
      </w:r>
      <w:r w:rsidR="00835EC3" w:rsidRPr="003D2494">
        <w:rPr>
          <w:rFonts w:ascii="Segoe UI" w:hAnsi="Segoe UI" w:cs="Segoe UI"/>
          <w:w w:val="0"/>
          <w:sz w:val="22"/>
          <w:szCs w:val="22"/>
          <w:lang w:val="pt-BR"/>
        </w:rPr>
        <w:t xml:space="preserve">a critério do </w:t>
      </w:r>
      <w:r w:rsidR="007F7B36" w:rsidRPr="003D2494">
        <w:rPr>
          <w:rFonts w:ascii="Segoe UI" w:hAnsi="Segoe UI" w:cs="Segoe UI"/>
          <w:w w:val="0"/>
          <w:sz w:val="22"/>
          <w:szCs w:val="22"/>
          <w:lang w:val="pt-BR"/>
        </w:rPr>
        <w:t xml:space="preserve">Engenheiro </w:t>
      </w:r>
      <w:r w:rsidR="007F7B36" w:rsidRPr="003D2494">
        <w:rPr>
          <w:rFonts w:ascii="Segoe UI" w:hAnsi="Segoe UI" w:cs="Segoe UI"/>
          <w:w w:val="0"/>
          <w:sz w:val="22"/>
          <w:szCs w:val="22"/>
          <w:lang w:val="pt-BR"/>
        </w:rPr>
        <w:lastRenderedPageBreak/>
        <w:t xml:space="preserve">Independente, </w:t>
      </w:r>
      <w:r w:rsidR="00DE5EDD" w:rsidRPr="003D2494">
        <w:rPr>
          <w:rFonts w:ascii="Segoe UI" w:hAnsi="Segoe UI" w:cs="Segoe UI"/>
          <w:w w:val="0"/>
          <w:sz w:val="22"/>
          <w:szCs w:val="22"/>
          <w:lang w:val="pt-BR"/>
        </w:rPr>
        <w:t xml:space="preserve">mediante notificação com justificativa por escrito para a Emissora, </w:t>
      </w:r>
      <w:r w:rsidR="006D70DF" w:rsidRPr="003D2494">
        <w:rPr>
          <w:rFonts w:ascii="Segoe UI" w:hAnsi="Segoe UI" w:cs="Segoe UI"/>
          <w:w w:val="0"/>
          <w:sz w:val="22"/>
          <w:szCs w:val="22"/>
          <w:lang w:val="pt-BR"/>
        </w:rPr>
        <w:t>haja quaisquer insuficiências para o custeio de quaisquer custos necessários à conclusão das obras do Projeto, inclusive sobrecustos, 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w:t>
      </w:r>
      <w:r w:rsidR="0074164E" w:rsidRPr="003D2494">
        <w:rPr>
          <w:rFonts w:ascii="Segoe UI" w:hAnsi="Segoe UI" w:cs="Segoe UI"/>
          <w:w w:val="0"/>
          <w:sz w:val="22"/>
          <w:szCs w:val="22"/>
          <w:lang w:val="pt-BR"/>
        </w:rPr>
        <w:t xml:space="preserve">; </w:t>
      </w:r>
      <w:r w:rsidR="007129AB" w:rsidRPr="003D2494">
        <w:rPr>
          <w:rFonts w:ascii="Segoe UI" w:hAnsi="Segoe UI" w:cs="Segoe UI"/>
          <w:w w:val="0"/>
          <w:sz w:val="22"/>
          <w:szCs w:val="22"/>
          <w:lang w:val="pt-BR"/>
        </w:rPr>
        <w:t xml:space="preserve">(ii) </w:t>
      </w:r>
      <w:r w:rsidR="006D70DF" w:rsidRPr="003D2494">
        <w:rPr>
          <w:rFonts w:ascii="Segoe UI" w:hAnsi="Segoe UI" w:cs="Segoe UI"/>
          <w:w w:val="0"/>
          <w:sz w:val="22"/>
          <w:szCs w:val="22"/>
          <w:lang w:val="pt-BR"/>
        </w:rPr>
        <w:t xml:space="preserve">em qualquer Data de Verificação, caso o saldo da Conta Vinculada e/ou da Conta </w:t>
      </w:r>
      <w:r w:rsidR="001503B4" w:rsidRPr="003D2494">
        <w:rPr>
          <w:rFonts w:ascii="Segoe UI" w:hAnsi="Segoe UI" w:cs="Segoe UI"/>
          <w:w w:val="0"/>
          <w:sz w:val="22"/>
          <w:szCs w:val="22"/>
          <w:lang w:val="pt-BR"/>
        </w:rPr>
        <w:t xml:space="preserve">Depósito </w:t>
      </w:r>
      <w:r w:rsidR="00C313F9" w:rsidRPr="003D2494">
        <w:rPr>
          <w:rFonts w:ascii="Segoe UI" w:hAnsi="Segoe UI" w:cs="Segoe UI"/>
          <w:w w:val="0"/>
          <w:sz w:val="22"/>
          <w:szCs w:val="22"/>
          <w:lang w:val="pt-BR"/>
        </w:rPr>
        <w:t>Garantia</w:t>
      </w:r>
      <w:r w:rsidR="006D70DF" w:rsidRPr="003D2494">
        <w:rPr>
          <w:rFonts w:ascii="Segoe UI" w:hAnsi="Segoe UI" w:cs="Segoe UI"/>
          <w:w w:val="0"/>
          <w:sz w:val="22"/>
          <w:szCs w:val="22"/>
          <w:lang w:val="pt-BR"/>
        </w:rPr>
        <w:t xml:space="preserve"> esteja abaixo do Montante Mínimo Serviço da Dívida da Primeira Série e/ou do Montante Mínimo Serviço da Dívida da Segunda Série, respectivamente</w:t>
      </w:r>
      <w:r w:rsidR="00DF6B22" w:rsidRPr="003D2494">
        <w:rPr>
          <w:rFonts w:ascii="Segoe UI" w:hAnsi="Segoe UI" w:cs="Segoe UI"/>
          <w:w w:val="0"/>
          <w:sz w:val="22"/>
          <w:szCs w:val="22"/>
          <w:lang w:val="pt-BR"/>
        </w:rPr>
        <w:t>;</w:t>
      </w:r>
      <w:r w:rsidR="00501DFC" w:rsidRPr="003D2494">
        <w:rPr>
          <w:rFonts w:ascii="Segoe UI" w:hAnsi="Segoe UI" w:cs="Segoe UI"/>
          <w:w w:val="0"/>
          <w:sz w:val="22"/>
          <w:szCs w:val="22"/>
          <w:lang w:val="pt-BR"/>
        </w:rPr>
        <w:t xml:space="preserve"> </w:t>
      </w:r>
      <w:r w:rsidR="006D70DF" w:rsidRPr="003D2494">
        <w:rPr>
          <w:rFonts w:ascii="Segoe UI" w:hAnsi="Segoe UI" w:cs="Segoe UI"/>
          <w:w w:val="0"/>
          <w:sz w:val="22"/>
          <w:szCs w:val="22"/>
          <w:lang w:val="pt-BR"/>
        </w:rPr>
        <w:t xml:space="preserve">e </w:t>
      </w:r>
      <w:r w:rsidR="0074164E" w:rsidRPr="003D2494">
        <w:rPr>
          <w:rFonts w:ascii="Segoe UI" w:hAnsi="Segoe UI" w:cs="Segoe UI"/>
          <w:w w:val="0"/>
          <w:sz w:val="22"/>
          <w:szCs w:val="22"/>
          <w:lang w:val="pt-BR"/>
        </w:rPr>
        <w:t>(ii</w:t>
      </w:r>
      <w:r w:rsidR="009E2B8B" w:rsidRPr="003D2494">
        <w:rPr>
          <w:rFonts w:ascii="Segoe UI" w:hAnsi="Segoe UI" w:cs="Segoe UI"/>
          <w:w w:val="0"/>
          <w:sz w:val="22"/>
          <w:szCs w:val="22"/>
          <w:lang w:val="pt-BR"/>
        </w:rPr>
        <w:t>i</w:t>
      </w:r>
      <w:r w:rsidR="0074164E" w:rsidRPr="003D2494">
        <w:rPr>
          <w:rFonts w:ascii="Segoe UI" w:hAnsi="Segoe UI" w:cs="Segoe UI"/>
          <w:w w:val="0"/>
          <w:sz w:val="22"/>
          <w:szCs w:val="22"/>
          <w:lang w:val="pt-BR"/>
        </w:rPr>
        <w:t xml:space="preserve">) </w:t>
      </w:r>
      <w:r w:rsidR="006D70DF" w:rsidRPr="003D2494">
        <w:rPr>
          <w:rFonts w:ascii="Segoe UI" w:hAnsi="Segoe UI" w:cs="Segoe UI"/>
          <w:w w:val="0"/>
          <w:sz w:val="22"/>
          <w:szCs w:val="22"/>
          <w:lang w:val="pt-BR"/>
        </w:rPr>
        <w:t>em caso de decretação do vencimento antecipado das obrigações decorrentes das Debêntures ou e/ou no caso de vencimento final das Debêntures, as Obrigações Garantidas não tenham sido integral e efetivamente quitadas pela Emissora</w:t>
      </w:r>
      <w:r w:rsidR="007129AB" w:rsidRPr="003D2494">
        <w:rPr>
          <w:rFonts w:ascii="Segoe UI" w:hAnsi="Segoe UI" w:cs="Segoe UI"/>
          <w:w w:val="0"/>
          <w:sz w:val="22"/>
          <w:szCs w:val="22"/>
          <w:lang w:val="pt-BR"/>
        </w:rPr>
        <w:t>; em qualquer caso,</w:t>
      </w:r>
      <w:r w:rsidR="0074164E" w:rsidRPr="003D2494">
        <w:rPr>
          <w:rFonts w:ascii="Segoe UI" w:hAnsi="Segoe UI" w:cs="Segoe UI"/>
          <w:w w:val="0"/>
          <w:sz w:val="22"/>
          <w:szCs w:val="22"/>
          <w:lang w:val="pt-BR"/>
        </w:rPr>
        <w:t xml:space="preserve"> no limite total</w:t>
      </w:r>
      <w:r w:rsidR="007129AB" w:rsidRPr="003D2494">
        <w:rPr>
          <w:rFonts w:ascii="Segoe UI" w:hAnsi="Segoe UI" w:cs="Segoe UI"/>
          <w:w w:val="0"/>
          <w:sz w:val="22"/>
          <w:szCs w:val="22"/>
          <w:lang w:val="pt-BR"/>
        </w:rPr>
        <w:t xml:space="preserve"> agregado</w:t>
      </w:r>
      <w:r w:rsidR="0074164E" w:rsidRPr="003D2494">
        <w:rPr>
          <w:rFonts w:ascii="Segoe UI" w:hAnsi="Segoe UI" w:cs="Segoe UI"/>
          <w:w w:val="0"/>
          <w:sz w:val="22"/>
          <w:szCs w:val="22"/>
          <w:lang w:val="pt-BR"/>
        </w:rPr>
        <w:t xml:space="preserve"> de R$50.000.000,00 (cinquenta milhões de reais)</w:t>
      </w:r>
      <w:r w:rsidR="00427DAA" w:rsidRPr="003D2494">
        <w:rPr>
          <w:rFonts w:ascii="Segoe UI" w:hAnsi="Segoe UI" w:cs="Segoe UI"/>
          <w:w w:val="0"/>
          <w:sz w:val="22"/>
          <w:szCs w:val="22"/>
          <w:lang w:val="pt-BR"/>
        </w:rPr>
        <w:t>, de forma proporcional à p</w:t>
      </w:r>
      <w:r w:rsidR="0021281E" w:rsidRPr="003D2494">
        <w:rPr>
          <w:rFonts w:ascii="Segoe UI" w:hAnsi="Segoe UI" w:cs="Segoe UI"/>
          <w:w w:val="0"/>
          <w:sz w:val="22"/>
          <w:szCs w:val="22"/>
          <w:lang w:val="pt-BR"/>
        </w:rPr>
        <w:t>articipação de cada Acionista no capital social da</w:t>
      </w:r>
      <w:r w:rsidR="00427DAA" w:rsidRPr="003D2494">
        <w:rPr>
          <w:rFonts w:ascii="Segoe UI" w:hAnsi="Segoe UI" w:cs="Segoe UI"/>
          <w:w w:val="0"/>
          <w:sz w:val="22"/>
          <w:szCs w:val="22"/>
          <w:lang w:val="pt-BR"/>
        </w:rPr>
        <w:t xml:space="preserve"> Emissora</w:t>
      </w:r>
      <w:r w:rsidR="0074164E" w:rsidRPr="003D2494">
        <w:rPr>
          <w:rFonts w:ascii="Segoe UI" w:hAnsi="Segoe UI" w:cs="Segoe UI"/>
          <w:w w:val="0"/>
          <w:sz w:val="22"/>
          <w:szCs w:val="22"/>
          <w:lang w:val="pt-BR"/>
        </w:rPr>
        <w:t xml:space="preserve"> </w:t>
      </w:r>
      <w:r w:rsidR="00167A9D" w:rsidRPr="003D2494">
        <w:rPr>
          <w:rFonts w:ascii="Segoe UI" w:hAnsi="Segoe UI" w:cs="Segoe UI"/>
          <w:w w:val="0"/>
          <w:sz w:val="22"/>
          <w:szCs w:val="22"/>
          <w:lang w:val="pt-BR"/>
        </w:rPr>
        <w:t>(“</w:t>
      </w:r>
      <w:r w:rsidR="00167A9D" w:rsidRPr="003D2494">
        <w:rPr>
          <w:rFonts w:ascii="Segoe UI" w:hAnsi="Segoe UI" w:cs="Segoe UI"/>
          <w:b/>
          <w:w w:val="0"/>
          <w:sz w:val="22"/>
          <w:szCs w:val="22"/>
          <w:lang w:val="pt-BR"/>
        </w:rPr>
        <w:t>Obrigação de Aporte de Capital</w:t>
      </w:r>
      <w:r w:rsidR="007A7AEE" w:rsidRPr="003D2494">
        <w:rPr>
          <w:rFonts w:ascii="Segoe UI" w:hAnsi="Segoe UI" w:cs="Segoe UI"/>
          <w:w w:val="0"/>
          <w:sz w:val="22"/>
          <w:szCs w:val="22"/>
          <w:lang w:val="pt-BR"/>
        </w:rPr>
        <w:t>”)</w:t>
      </w:r>
      <w:r w:rsidR="00DF3EA0" w:rsidRPr="003D2494">
        <w:rPr>
          <w:rFonts w:ascii="Segoe UI" w:hAnsi="Segoe UI" w:cs="Segoe UI"/>
          <w:w w:val="0"/>
          <w:sz w:val="22"/>
          <w:szCs w:val="22"/>
          <w:lang w:val="pt-BR"/>
        </w:rPr>
        <w:t>.</w:t>
      </w:r>
      <w:r w:rsidR="00A6161C" w:rsidRPr="003D2494">
        <w:rPr>
          <w:rFonts w:ascii="Segoe UI" w:hAnsi="Segoe UI" w:cs="Segoe UI"/>
          <w:w w:val="0"/>
          <w:sz w:val="22"/>
          <w:szCs w:val="22"/>
          <w:lang w:val="pt-BR"/>
        </w:rPr>
        <w:t xml:space="preserve"> O Contrato de Obrigação de Aporte de Capital terá vigência até a </w:t>
      </w:r>
      <w:r w:rsidR="00AA64F3" w:rsidRPr="003D2494">
        <w:rPr>
          <w:rFonts w:ascii="Segoe UI" w:hAnsi="Segoe UI" w:cs="Segoe UI"/>
          <w:w w:val="0"/>
          <w:sz w:val="22"/>
          <w:szCs w:val="22"/>
          <w:lang w:val="pt-BR"/>
        </w:rPr>
        <w:t>Data de Conclusão do Projeto</w:t>
      </w:r>
      <w:r w:rsidR="00A6161C" w:rsidRPr="003D2494">
        <w:rPr>
          <w:rFonts w:ascii="Segoe UI" w:hAnsi="Segoe UI" w:cs="Segoe UI"/>
          <w:w w:val="0"/>
          <w:sz w:val="22"/>
          <w:szCs w:val="22"/>
          <w:lang w:val="pt-BR"/>
        </w:rPr>
        <w:t xml:space="preserve">. </w:t>
      </w:r>
    </w:p>
    <w:p w14:paraId="7BCD4CA3" w14:textId="1B5D0C84" w:rsidR="00A174C3" w:rsidRPr="00F174F5" w:rsidRDefault="00DF3EA0" w:rsidP="00B76A0D">
      <w:pPr>
        <w:pStyle w:val="Level3"/>
        <w:numPr>
          <w:ilvl w:val="0"/>
          <w:numId w:val="41"/>
        </w:numPr>
        <w:tabs>
          <w:tab w:val="left" w:pos="1134"/>
        </w:tabs>
        <w:spacing w:after="240" w:line="320" w:lineRule="atLeast"/>
        <w:ind w:left="709" w:firstLine="0"/>
        <w:rPr>
          <w:rFonts w:ascii="Segoe UI" w:hAnsi="Segoe UI" w:cs="Segoe UI"/>
          <w:b/>
          <w:w w:val="0"/>
          <w:sz w:val="22"/>
          <w:szCs w:val="22"/>
          <w:lang w:val="pt-BR"/>
          <w:rPrChange w:id="337" w:author="Gisele Surkamp" w:date="2022-10-20T20:42:00Z">
            <w:rPr>
              <w:rFonts w:ascii="Segoe UI" w:hAnsi="Segoe UI"/>
              <w:b/>
              <w:w w:val="0"/>
            </w:rPr>
          </w:rPrChange>
        </w:rPr>
      </w:pPr>
      <w:r w:rsidRPr="003D2494">
        <w:rPr>
          <w:rFonts w:ascii="Segoe UI" w:hAnsi="Segoe UI" w:cs="Segoe UI"/>
          <w:w w:val="0"/>
          <w:sz w:val="22"/>
          <w:szCs w:val="22"/>
          <w:lang w:val="pt-BR"/>
        </w:rPr>
        <w:t xml:space="preserve"> </w:t>
      </w:r>
      <w:r w:rsidRPr="003D2494">
        <w:rPr>
          <w:rFonts w:ascii="Segoe UI" w:hAnsi="Segoe UI" w:cs="Segoe UI"/>
          <w:b/>
          <w:bCs/>
          <w:w w:val="0"/>
          <w:sz w:val="22"/>
          <w:szCs w:val="22"/>
          <w:lang w:val="pt-BR"/>
        </w:rPr>
        <w:t>Garantia Fidejussória</w:t>
      </w:r>
      <w:r w:rsidRPr="003D2494">
        <w:rPr>
          <w:rFonts w:ascii="Segoe UI" w:hAnsi="Segoe UI" w:cs="Segoe UI"/>
          <w:w w:val="0"/>
          <w:sz w:val="22"/>
          <w:szCs w:val="22"/>
          <w:lang w:val="pt-BR"/>
        </w:rPr>
        <w:t xml:space="preserve">: os Fiadores, por este ato e na melhor forma de direito, prestam fiança em favor dos Debenturistas, representados pelo Agente Fiduciário, em conformidade com o </w:t>
      </w:r>
      <w:r w:rsidRPr="00F174F5">
        <w:rPr>
          <w:rFonts w:ascii="Segoe UI" w:hAnsi="Segoe UI" w:cs="Segoe UI"/>
          <w:w w:val="0"/>
          <w:sz w:val="22"/>
          <w:szCs w:val="22"/>
          <w:lang w:val="pt-BR"/>
          <w:rPrChange w:id="338" w:author="Gisele Surkamp" w:date="2022-10-20T20:42:00Z">
            <w:rPr>
              <w:rFonts w:ascii="Segoe UI" w:hAnsi="Segoe UI"/>
              <w:w w:val="0"/>
              <w:sz w:val="22"/>
              <w:highlight w:val="yellow"/>
              <w:lang w:val="pt-BR"/>
            </w:rPr>
          </w:rPrChange>
        </w:rPr>
        <w:t xml:space="preserve">artigo 818 </w:t>
      </w:r>
      <w:r w:rsidR="00DA25F5" w:rsidRPr="00F174F5">
        <w:rPr>
          <w:rFonts w:ascii="Segoe UI" w:hAnsi="Segoe UI" w:cs="Segoe UI"/>
          <w:w w:val="0"/>
          <w:sz w:val="22"/>
          <w:szCs w:val="22"/>
          <w:lang w:val="pt-BR"/>
          <w:rPrChange w:id="339" w:author="Gisele Surkamp" w:date="2022-10-20T20:42:00Z">
            <w:rPr>
              <w:rFonts w:ascii="Segoe UI" w:hAnsi="Segoe UI"/>
              <w:w w:val="0"/>
              <w:sz w:val="22"/>
              <w:highlight w:val="yellow"/>
              <w:lang w:val="pt-BR"/>
            </w:rPr>
          </w:rPrChange>
        </w:rPr>
        <w:t xml:space="preserve">e seguintes </w:t>
      </w:r>
      <w:r w:rsidRPr="00F174F5">
        <w:rPr>
          <w:rFonts w:ascii="Segoe UI" w:hAnsi="Segoe UI" w:cs="Segoe UI"/>
          <w:w w:val="0"/>
          <w:sz w:val="22"/>
          <w:szCs w:val="22"/>
          <w:lang w:val="pt-BR"/>
          <w:rPrChange w:id="340" w:author="Gisele Surkamp" w:date="2022-10-20T20:42:00Z">
            <w:rPr>
              <w:rFonts w:ascii="Segoe UI" w:hAnsi="Segoe UI"/>
              <w:w w:val="0"/>
              <w:sz w:val="22"/>
              <w:highlight w:val="yellow"/>
              <w:lang w:val="pt-BR"/>
            </w:rPr>
          </w:rPrChange>
        </w:rPr>
        <w:t>do Código Civil</w:t>
      </w:r>
      <w:r w:rsidRPr="003D2494">
        <w:rPr>
          <w:rFonts w:ascii="Segoe UI" w:hAnsi="Segoe UI" w:cs="Segoe UI"/>
          <w:w w:val="0"/>
          <w:sz w:val="22"/>
          <w:szCs w:val="22"/>
          <w:lang w:val="pt-BR"/>
        </w:rPr>
        <w:t>, independentemente das outras garantias constituídas no âmbito da Emissão, obrigando-se solidariamente</w:t>
      </w:r>
      <w:r w:rsidR="00D324E5" w:rsidRPr="003D2494">
        <w:rPr>
          <w:rFonts w:ascii="Segoe UI" w:hAnsi="Segoe UI" w:cs="Segoe UI"/>
          <w:w w:val="0"/>
          <w:sz w:val="22"/>
          <w:szCs w:val="22"/>
          <w:lang w:val="pt-BR"/>
        </w:rPr>
        <w:t xml:space="preserve"> com a Emissora,</w:t>
      </w:r>
      <w:r w:rsidRPr="003D2494">
        <w:rPr>
          <w:rFonts w:ascii="Segoe UI" w:hAnsi="Segoe UI" w:cs="Segoe UI"/>
          <w:w w:val="0"/>
          <w:sz w:val="22"/>
          <w:szCs w:val="22"/>
          <w:lang w:val="pt-BR"/>
        </w:rPr>
        <w:t xml:space="preserve"> nos termos do artigo 275 </w:t>
      </w:r>
      <w:r w:rsidR="00DA25F5" w:rsidRPr="003D2494">
        <w:rPr>
          <w:rFonts w:ascii="Segoe UI" w:hAnsi="Segoe UI" w:cs="Segoe UI"/>
          <w:w w:val="0"/>
          <w:sz w:val="22"/>
          <w:szCs w:val="22"/>
          <w:lang w:val="pt-BR"/>
        </w:rPr>
        <w:t xml:space="preserve">e seguintes </w:t>
      </w:r>
      <w:r w:rsidRPr="003D2494">
        <w:rPr>
          <w:rFonts w:ascii="Segoe UI" w:hAnsi="Segoe UI" w:cs="Segoe UI"/>
          <w:w w:val="0"/>
          <w:sz w:val="22"/>
          <w:szCs w:val="22"/>
          <w:lang w:val="pt-BR"/>
        </w:rPr>
        <w:t xml:space="preserve">do Código Civil, </w:t>
      </w:r>
      <w:r w:rsidR="00A174C3" w:rsidRPr="003D2494">
        <w:rPr>
          <w:rFonts w:ascii="Segoe UI" w:hAnsi="Segoe UI" w:cs="Segoe UI"/>
          <w:w w:val="0"/>
          <w:sz w:val="22"/>
          <w:szCs w:val="22"/>
          <w:lang w:val="pt-BR"/>
        </w:rPr>
        <w:t>sem benefício de ordem,</w:t>
      </w:r>
      <w:r w:rsidR="007C40D7" w:rsidRPr="003D2494">
        <w:rPr>
          <w:rFonts w:ascii="Segoe UI" w:hAnsi="Segoe UI" w:cs="Segoe UI"/>
          <w:w w:val="0"/>
          <w:sz w:val="22"/>
          <w:szCs w:val="22"/>
          <w:lang w:val="pt-BR"/>
        </w:rPr>
        <w:t xml:space="preserve"> </w:t>
      </w:r>
      <w:del w:id="341" w:author="Gisele Surkamp" w:date="2022-10-20T20:42:00Z">
        <w:r w:rsidR="007C40D7" w:rsidRPr="003D2494">
          <w:rPr>
            <w:rFonts w:ascii="Segoe UI" w:hAnsi="Segoe UI" w:cs="Segoe UI"/>
            <w:w w:val="0"/>
            <w:sz w:val="22"/>
            <w:szCs w:val="22"/>
            <w:lang w:val="pt-BR"/>
          </w:rPr>
          <w:delText>mas de acordo com a</w:delText>
        </w:r>
      </w:del>
      <w:ins w:id="342" w:author="Gisele Surkamp" w:date="2022-10-20T20:42:00Z">
        <w:r w:rsidR="005F6FC6" w:rsidRPr="003D2494">
          <w:rPr>
            <w:rFonts w:ascii="Segoe UI" w:hAnsi="Segoe UI" w:cs="Segoe UI"/>
            <w:w w:val="0"/>
            <w:sz w:val="22"/>
            <w:szCs w:val="22"/>
            <w:lang w:val="pt-BR"/>
          </w:rPr>
          <w:t>proporcional e não solidária entre si, conforme percentuais d</w:t>
        </w:r>
        <w:r w:rsidR="007C40D7" w:rsidRPr="003D2494">
          <w:rPr>
            <w:rFonts w:ascii="Segoe UI" w:hAnsi="Segoe UI" w:cs="Segoe UI"/>
            <w:w w:val="0"/>
            <w:sz w:val="22"/>
            <w:szCs w:val="22"/>
            <w:lang w:val="pt-BR"/>
          </w:rPr>
          <w:t>a</w:t>
        </w:r>
      </w:ins>
      <w:r w:rsidR="007C40D7" w:rsidRPr="003D2494">
        <w:rPr>
          <w:rFonts w:ascii="Segoe UI" w:hAnsi="Segoe UI" w:cs="Segoe UI"/>
          <w:w w:val="0"/>
          <w:sz w:val="22"/>
          <w:szCs w:val="22"/>
          <w:lang w:val="pt-BR"/>
        </w:rPr>
        <w:t xml:space="preserve"> Cláusula 4.23.2 abaixo,</w:t>
      </w:r>
      <w:r w:rsidR="00A174C3" w:rsidRPr="003D2494">
        <w:rPr>
          <w:rFonts w:ascii="Segoe UI" w:hAnsi="Segoe UI" w:cs="Segoe UI"/>
          <w:w w:val="0"/>
          <w:sz w:val="22"/>
          <w:szCs w:val="22"/>
          <w:lang w:val="pt-BR"/>
        </w:rPr>
        <w:t xml:space="preserve"> </w:t>
      </w:r>
      <w:r w:rsidRPr="003D2494">
        <w:rPr>
          <w:rFonts w:ascii="Segoe UI" w:hAnsi="Segoe UI" w:cs="Segoe UI"/>
          <w:w w:val="0"/>
          <w:sz w:val="22"/>
          <w:szCs w:val="22"/>
          <w:lang w:val="pt-BR"/>
        </w:rPr>
        <w:t xml:space="preserve">em caráter irrevogável e irretratável, como fiadores </w:t>
      </w:r>
      <w:del w:id="343" w:author="Gisele Surkamp" w:date="2022-10-20T20:42:00Z">
        <w:r w:rsidRPr="003D2494">
          <w:rPr>
            <w:rFonts w:ascii="Segoe UI" w:hAnsi="Segoe UI" w:cs="Segoe UI"/>
            <w:w w:val="0"/>
            <w:sz w:val="22"/>
            <w:szCs w:val="22"/>
            <w:lang w:val="pt-BR"/>
          </w:rPr>
          <w:delText>das Obrigações Garantidas</w:delText>
        </w:r>
      </w:del>
      <w:ins w:id="344" w:author="Gisele Surkamp" w:date="2022-10-20T20:42:00Z">
        <w:r w:rsidRPr="003D2494">
          <w:rPr>
            <w:rFonts w:ascii="Segoe UI" w:hAnsi="Segoe UI" w:cs="Segoe UI"/>
            <w:w w:val="0"/>
            <w:sz w:val="22"/>
            <w:szCs w:val="22"/>
            <w:lang w:val="pt-BR"/>
          </w:rPr>
          <w:t>co</w:t>
        </w:r>
        <w:r w:rsidR="005F6FC6" w:rsidRPr="003D2494">
          <w:rPr>
            <w:rFonts w:ascii="Segoe UI" w:hAnsi="Segoe UI" w:cs="Segoe UI"/>
            <w:w w:val="0"/>
            <w:sz w:val="22"/>
            <w:szCs w:val="22"/>
            <w:lang w:val="pt-BR"/>
          </w:rPr>
          <w:t xml:space="preserve">obrigados e </w:t>
        </w:r>
        <w:r w:rsidRPr="003D2494">
          <w:rPr>
            <w:rFonts w:ascii="Segoe UI" w:hAnsi="Segoe UI" w:cs="Segoe UI"/>
            <w:w w:val="0"/>
            <w:sz w:val="22"/>
            <w:szCs w:val="22"/>
            <w:lang w:val="pt-BR"/>
          </w:rPr>
          <w:t xml:space="preserve">devedores </w:t>
        </w:r>
        <w:del w:id="345" w:author="Andrea Gerlach Lima" w:date="2022-10-21T11:49:00Z">
          <w:r w:rsidRPr="003D2494" w:rsidDel="00DB6980">
            <w:rPr>
              <w:rFonts w:ascii="Segoe UI" w:hAnsi="Segoe UI" w:cs="Segoe UI"/>
              <w:w w:val="0"/>
              <w:sz w:val="22"/>
              <w:szCs w:val="22"/>
              <w:lang w:val="pt-BR"/>
            </w:rPr>
            <w:delText>solidários</w:delText>
          </w:r>
          <w:r w:rsidR="00D946D6" w:rsidRPr="003D2494" w:rsidDel="00DB6980">
            <w:rPr>
              <w:rFonts w:ascii="Segoe UI" w:hAnsi="Segoe UI" w:cs="Segoe UI"/>
              <w:w w:val="0"/>
              <w:sz w:val="22"/>
              <w:szCs w:val="22"/>
              <w:lang w:val="pt-BR"/>
            </w:rPr>
            <w:delText xml:space="preserve"> </w:delText>
          </w:r>
        </w:del>
        <w:r w:rsidR="005F6FC6" w:rsidRPr="003D2494">
          <w:rPr>
            <w:rFonts w:ascii="Segoe UI" w:hAnsi="Segoe UI" w:cs="Segoe UI"/>
            <w:w w:val="0"/>
            <w:sz w:val="22"/>
            <w:szCs w:val="22"/>
            <w:lang w:val="pt-BR"/>
          </w:rPr>
          <w:t xml:space="preserve">com </w:t>
        </w:r>
        <w:r w:rsidR="00D946D6" w:rsidRPr="003D2494">
          <w:rPr>
            <w:rFonts w:ascii="Segoe UI" w:hAnsi="Segoe UI" w:cs="Segoe UI"/>
            <w:w w:val="0"/>
            <w:sz w:val="22"/>
            <w:szCs w:val="22"/>
            <w:lang w:val="pt-BR"/>
          </w:rPr>
          <w:t>a Emissora</w:t>
        </w:r>
        <w:r w:rsidRPr="003D2494">
          <w:rPr>
            <w:rFonts w:ascii="Segoe UI" w:hAnsi="Segoe UI" w:cs="Segoe UI"/>
            <w:w w:val="0"/>
            <w:sz w:val="22"/>
            <w:szCs w:val="22"/>
            <w:lang w:val="pt-BR"/>
          </w:rPr>
          <w:t xml:space="preserve"> </w:t>
        </w:r>
        <w:r w:rsidR="005F6FC6" w:rsidRPr="003D2494">
          <w:rPr>
            <w:rFonts w:ascii="Segoe UI" w:hAnsi="Segoe UI" w:cs="Segoe UI"/>
            <w:w w:val="0"/>
            <w:sz w:val="22"/>
            <w:szCs w:val="22"/>
            <w:lang w:val="pt-BR"/>
          </w:rPr>
          <w:t>na</w:t>
        </w:r>
      </w:ins>
      <w:ins w:id="346" w:author="Andrea Gerlach Lima" w:date="2022-10-21T11:49:00Z">
        <w:r w:rsidR="00DB6980">
          <w:rPr>
            <w:rFonts w:ascii="Segoe UI" w:hAnsi="Segoe UI" w:cs="Segoe UI"/>
            <w:w w:val="0"/>
            <w:sz w:val="22"/>
            <w:szCs w:val="22"/>
            <w:lang w:val="pt-BR"/>
          </w:rPr>
          <w:t xml:space="preserve"> </w:t>
        </w:r>
      </w:ins>
      <w:ins w:id="347" w:author="Andrea Gerlach Lima" w:date="2022-10-21T11:50:00Z">
        <w:r w:rsidR="00DB6980">
          <w:rPr>
            <w:rFonts w:ascii="Segoe UI" w:hAnsi="Segoe UI" w:cs="Segoe UI"/>
            <w:w w:val="0"/>
            <w:sz w:val="22"/>
            <w:szCs w:val="22"/>
            <w:lang w:val="pt-BR"/>
          </w:rPr>
          <w:t>forma e</w:t>
        </w:r>
      </w:ins>
      <w:ins w:id="348" w:author="Gisele Surkamp" w:date="2022-10-20T20:42:00Z">
        <w:r w:rsidR="005F6FC6" w:rsidRPr="003D2494">
          <w:rPr>
            <w:rFonts w:ascii="Segoe UI" w:hAnsi="Segoe UI" w:cs="Segoe UI"/>
            <w:w w:val="0"/>
            <w:sz w:val="22"/>
            <w:szCs w:val="22"/>
            <w:lang w:val="pt-BR"/>
          </w:rPr>
          <w:t xml:space="preserve"> proporção abaixo</w:t>
        </w:r>
      </w:ins>
      <w:r w:rsidRPr="003D2494">
        <w:rPr>
          <w:rFonts w:ascii="Segoe UI" w:hAnsi="Segoe UI" w:cs="Segoe UI"/>
          <w:w w:val="0"/>
          <w:sz w:val="22"/>
          <w:szCs w:val="22"/>
          <w:lang w:val="pt-BR"/>
        </w:rPr>
        <w:t xml:space="preserve"> (“</w:t>
      </w:r>
      <w:r w:rsidRPr="003D2494">
        <w:rPr>
          <w:rFonts w:ascii="Segoe UI" w:hAnsi="Segoe UI" w:cs="Segoe UI"/>
          <w:b/>
          <w:bCs/>
          <w:w w:val="0"/>
          <w:sz w:val="22"/>
          <w:szCs w:val="22"/>
          <w:lang w:val="pt-BR"/>
        </w:rPr>
        <w:t>Fiança</w:t>
      </w:r>
      <w:r w:rsidRPr="003D2494">
        <w:rPr>
          <w:rFonts w:ascii="Segoe UI" w:hAnsi="Segoe UI" w:cs="Segoe UI"/>
          <w:w w:val="0"/>
          <w:sz w:val="22"/>
          <w:szCs w:val="22"/>
          <w:lang w:val="pt-BR"/>
        </w:rPr>
        <w:t>” e, em conjunto com</w:t>
      </w:r>
      <w:r w:rsidR="007A7AEE" w:rsidRPr="003D2494">
        <w:rPr>
          <w:rFonts w:ascii="Segoe UI" w:hAnsi="Segoe UI" w:cs="Segoe UI"/>
          <w:w w:val="0"/>
          <w:sz w:val="22"/>
          <w:szCs w:val="22"/>
          <w:lang w:val="pt-BR"/>
        </w:rPr>
        <w:t>, em conjunto com as Garantias Reais e a Reserva Serviço da Dívida indicadas nos itens (A) e (B) acima, “</w:t>
      </w:r>
      <w:r w:rsidR="007A7AEE" w:rsidRPr="003D2494">
        <w:rPr>
          <w:rFonts w:ascii="Segoe UI" w:hAnsi="Segoe UI" w:cs="Segoe UI"/>
          <w:b/>
          <w:w w:val="0"/>
          <w:sz w:val="22"/>
          <w:szCs w:val="22"/>
          <w:lang w:val="pt-BR"/>
        </w:rPr>
        <w:t>Garantias</w:t>
      </w:r>
      <w:r w:rsidR="007A7AEE" w:rsidRPr="003D2494">
        <w:rPr>
          <w:rFonts w:ascii="Segoe UI" w:hAnsi="Segoe UI" w:cs="Segoe UI"/>
          <w:w w:val="0"/>
          <w:sz w:val="22"/>
          <w:szCs w:val="22"/>
          <w:lang w:val="pt-BR"/>
        </w:rPr>
        <w:t>”)</w:t>
      </w:r>
      <w:r w:rsidR="00D324E5" w:rsidRPr="003D2494">
        <w:rPr>
          <w:rFonts w:ascii="Segoe UI" w:hAnsi="Segoe UI" w:cs="Segoe UI"/>
          <w:w w:val="0"/>
          <w:sz w:val="22"/>
          <w:szCs w:val="22"/>
          <w:lang w:val="pt-BR"/>
        </w:rPr>
        <w:t xml:space="preserve">. </w:t>
      </w:r>
    </w:p>
    <w:p w14:paraId="2CEA8080" w14:textId="4B71FC32" w:rsidR="007A7AEE" w:rsidRPr="003D2494" w:rsidRDefault="00DF3EA0" w:rsidP="00312438">
      <w:pPr>
        <w:pStyle w:val="Level2"/>
        <w:numPr>
          <w:ilvl w:val="0"/>
          <w:numId w:val="39"/>
        </w:numPr>
        <w:spacing w:after="240" w:line="320" w:lineRule="atLeast"/>
        <w:ind w:left="709" w:firstLine="0"/>
        <w:rPr>
          <w:rFonts w:ascii="Segoe UI" w:hAnsi="Segoe UI" w:cs="Segoe UI"/>
          <w:w w:val="0"/>
          <w:sz w:val="22"/>
          <w:szCs w:val="22"/>
          <w:lang w:val="pt-BR"/>
        </w:rPr>
      </w:pPr>
      <w:bookmarkStart w:id="349" w:name="_Ref117176031"/>
      <w:r w:rsidRPr="003D2494">
        <w:rPr>
          <w:rFonts w:ascii="Segoe UI" w:hAnsi="Segoe UI" w:cs="Segoe UI"/>
          <w:w w:val="0"/>
          <w:sz w:val="22"/>
          <w:szCs w:val="22"/>
          <w:lang w:val="pt-BR"/>
        </w:rPr>
        <w:t xml:space="preserve">A </w:t>
      </w:r>
      <w:r w:rsidR="00D324E5" w:rsidRPr="003D2494">
        <w:rPr>
          <w:rFonts w:ascii="Segoe UI" w:hAnsi="Segoe UI" w:cs="Segoe UI"/>
          <w:w w:val="0"/>
          <w:sz w:val="22"/>
          <w:szCs w:val="22"/>
          <w:lang w:val="pt-BR"/>
        </w:rPr>
        <w:t>Fiança</w:t>
      </w:r>
      <w:r w:rsidR="007A7AEE" w:rsidRPr="003D2494">
        <w:rPr>
          <w:rFonts w:ascii="Segoe UI" w:hAnsi="Segoe UI" w:cs="Segoe UI"/>
          <w:w w:val="0"/>
          <w:sz w:val="22"/>
          <w:szCs w:val="22"/>
          <w:lang w:val="pt-BR"/>
        </w:rPr>
        <w:t xml:space="preserve"> terá vigência até a Data de Conclusão do Projeto.</w:t>
      </w:r>
      <w:bookmarkEnd w:id="349"/>
      <w:r w:rsidR="00D324E5" w:rsidRPr="003D2494">
        <w:rPr>
          <w:rFonts w:ascii="Segoe UI" w:hAnsi="Segoe UI" w:cs="Segoe UI"/>
          <w:w w:val="0"/>
          <w:sz w:val="22"/>
          <w:szCs w:val="22"/>
          <w:lang w:val="pt-BR"/>
        </w:rPr>
        <w:t xml:space="preserve"> </w:t>
      </w:r>
    </w:p>
    <w:p w14:paraId="30145C4D" w14:textId="05A40D57" w:rsidR="0074610D" w:rsidRPr="003D2494" w:rsidRDefault="006B1D3E"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Os Fiadores</w:t>
      </w:r>
      <w:r w:rsidR="00DA25F5" w:rsidRPr="003D2494">
        <w:rPr>
          <w:rFonts w:ascii="Segoe UI" w:hAnsi="Segoe UI" w:cs="Segoe UI"/>
          <w:w w:val="0"/>
          <w:sz w:val="22"/>
          <w:szCs w:val="22"/>
          <w:lang w:val="pt-BR"/>
        </w:rPr>
        <w:t xml:space="preserve">, nos termos do artigo </w:t>
      </w:r>
      <w:r w:rsidR="00DA25F5" w:rsidRPr="00F174F5">
        <w:rPr>
          <w:rFonts w:ascii="Segoe UI" w:hAnsi="Segoe UI" w:cs="Segoe UI"/>
          <w:w w:val="0"/>
          <w:sz w:val="22"/>
          <w:szCs w:val="22"/>
          <w:lang w:val="pt-BR"/>
          <w:rPrChange w:id="350" w:author="Gisele Surkamp" w:date="2022-10-20T20:42:00Z">
            <w:rPr>
              <w:rFonts w:ascii="Segoe UI" w:hAnsi="Segoe UI"/>
              <w:w w:val="0"/>
              <w:sz w:val="22"/>
              <w:highlight w:val="yellow"/>
              <w:lang w:val="pt-BR"/>
            </w:rPr>
          </w:rPrChange>
        </w:rPr>
        <w:t>830 do Código Civil</w:t>
      </w:r>
      <w:r w:rsidR="00DA25F5" w:rsidRPr="003D2494">
        <w:rPr>
          <w:rFonts w:ascii="Segoe UI" w:hAnsi="Segoe UI" w:cs="Segoe UI"/>
          <w:w w:val="0"/>
          <w:sz w:val="22"/>
          <w:szCs w:val="22"/>
          <w:lang w:val="pt-BR"/>
        </w:rPr>
        <w:t>,</w:t>
      </w:r>
      <w:r w:rsidRPr="003D2494">
        <w:rPr>
          <w:rFonts w:ascii="Segoe UI" w:hAnsi="Segoe UI" w:cs="Segoe UI"/>
          <w:w w:val="0"/>
          <w:sz w:val="22"/>
          <w:szCs w:val="22"/>
          <w:lang w:val="pt-BR"/>
        </w:rPr>
        <w:t xml:space="preserve"> prestam fiança proporcional, conforme percentuais nas tabela abaixo, sendo certo que os Acionistas </w:t>
      </w:r>
      <w:r w:rsidR="004E71CD" w:rsidRPr="003D2494">
        <w:rPr>
          <w:rFonts w:ascii="Segoe UI" w:hAnsi="Segoe UI" w:cs="Segoe UI"/>
          <w:w w:val="0"/>
          <w:sz w:val="22"/>
          <w:szCs w:val="22"/>
          <w:lang w:val="pt-BR"/>
        </w:rPr>
        <w:t>Grupo 1</w:t>
      </w:r>
      <w:r w:rsidRPr="003D2494">
        <w:rPr>
          <w:rFonts w:ascii="Segoe UI" w:hAnsi="Segoe UI" w:cs="Segoe UI"/>
          <w:w w:val="0"/>
          <w:sz w:val="22"/>
          <w:szCs w:val="22"/>
          <w:lang w:val="pt-BR"/>
        </w:rPr>
        <w:t xml:space="preserve"> e os Acionistas </w:t>
      </w:r>
      <w:r w:rsidR="004E71CD" w:rsidRPr="003D2494">
        <w:rPr>
          <w:rFonts w:ascii="Segoe UI" w:hAnsi="Segoe UI" w:cs="Segoe UI"/>
          <w:w w:val="0"/>
          <w:sz w:val="22"/>
          <w:szCs w:val="22"/>
          <w:lang w:val="pt-BR"/>
        </w:rPr>
        <w:t>Grupo 2</w:t>
      </w:r>
      <w:r w:rsidRPr="003D2494">
        <w:rPr>
          <w:rFonts w:ascii="Segoe UI" w:hAnsi="Segoe UI" w:cs="Segoe UI"/>
          <w:w w:val="0"/>
          <w:sz w:val="22"/>
          <w:szCs w:val="22"/>
          <w:lang w:val="pt-BR"/>
        </w:rPr>
        <w:t xml:space="preserve"> não serão solidários entre si</w:t>
      </w:r>
      <w:r w:rsidR="00F24DB9" w:rsidRPr="003D2494">
        <w:rPr>
          <w:rFonts w:ascii="Segoe UI" w:hAnsi="Segoe UI" w:cs="Segoe UI"/>
          <w:w w:val="0"/>
          <w:sz w:val="22"/>
          <w:szCs w:val="22"/>
          <w:lang w:val="pt-BR"/>
        </w:rPr>
        <w:t>:</w:t>
      </w:r>
      <w:r w:rsidR="00411DC0" w:rsidRPr="003D2494">
        <w:rPr>
          <w:rFonts w:ascii="Segoe UI" w:hAnsi="Segoe UI" w:cs="Segoe UI"/>
          <w:w w:val="0"/>
          <w:sz w:val="22"/>
          <w:szCs w:val="22"/>
          <w:lang w:val="pt-BR"/>
        </w:rPr>
        <w:t xml:space="preserve"> </w:t>
      </w:r>
    </w:p>
    <w:tbl>
      <w:tblPr>
        <w:tblStyle w:val="Tabelacomgrade"/>
        <w:tblW w:w="0" w:type="auto"/>
        <w:tblInd w:w="709" w:type="dxa"/>
        <w:tblLook w:val="04A0" w:firstRow="1" w:lastRow="0" w:firstColumn="1" w:lastColumn="0" w:noHBand="0" w:noVBand="1"/>
      </w:tblPr>
      <w:tblGrid>
        <w:gridCol w:w="1975"/>
        <w:gridCol w:w="1378"/>
        <w:gridCol w:w="1147"/>
        <w:gridCol w:w="1643"/>
        <w:gridCol w:w="1643"/>
      </w:tblGrid>
      <w:tr w:rsidR="009A3C6A" w:rsidRPr="00F174F5" w14:paraId="53BC1F33" w14:textId="77777777" w:rsidTr="004E71CD">
        <w:tc>
          <w:tcPr>
            <w:tcW w:w="1975" w:type="dxa"/>
            <w:vAlign w:val="center"/>
          </w:tcPr>
          <w:p w14:paraId="4726E194" w14:textId="0586B093" w:rsidR="00E20379" w:rsidRPr="003D2494" w:rsidRDefault="00E20379" w:rsidP="00973305">
            <w:pPr>
              <w:pStyle w:val="Level2"/>
              <w:numPr>
                <w:ilvl w:val="0"/>
                <w:numId w:val="0"/>
              </w:numPr>
              <w:spacing w:after="240" w:line="320" w:lineRule="atLeast"/>
              <w:jc w:val="center"/>
              <w:rPr>
                <w:rFonts w:ascii="Segoe UI" w:hAnsi="Segoe UI" w:cs="Segoe UI"/>
                <w:w w:val="0"/>
                <w:sz w:val="22"/>
                <w:szCs w:val="22"/>
                <w:lang w:val="pt-BR"/>
              </w:rPr>
            </w:pPr>
          </w:p>
        </w:tc>
        <w:tc>
          <w:tcPr>
            <w:tcW w:w="1378" w:type="dxa"/>
            <w:vAlign w:val="center"/>
          </w:tcPr>
          <w:p w14:paraId="46B8EF2D" w14:textId="5B763E6F"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Percentual da Fiança</w:t>
            </w:r>
          </w:p>
        </w:tc>
        <w:tc>
          <w:tcPr>
            <w:tcW w:w="1147" w:type="dxa"/>
            <w:vAlign w:val="center"/>
          </w:tcPr>
          <w:p w14:paraId="39A8C0B6" w14:textId="59CCE01C"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Fiadores</w:t>
            </w:r>
          </w:p>
        </w:tc>
        <w:tc>
          <w:tcPr>
            <w:tcW w:w="1643" w:type="dxa"/>
            <w:vAlign w:val="center"/>
          </w:tcPr>
          <w:p w14:paraId="19F5C6B5" w14:textId="0615D3B4"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Solidariedade</w:t>
            </w:r>
          </w:p>
        </w:tc>
        <w:tc>
          <w:tcPr>
            <w:tcW w:w="1643" w:type="dxa"/>
            <w:vAlign w:val="center"/>
          </w:tcPr>
          <w:p w14:paraId="04D4D743" w14:textId="01A07051"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 xml:space="preserve">Limitação </w:t>
            </w:r>
            <w:r w:rsidR="00060BFA" w:rsidRPr="003D2494">
              <w:rPr>
                <w:rFonts w:ascii="Segoe UI" w:hAnsi="Segoe UI" w:cs="Segoe UI"/>
                <w:b/>
                <w:bCs/>
                <w:smallCaps/>
                <w:w w:val="0"/>
                <w:sz w:val="22"/>
                <w:szCs w:val="22"/>
                <w:lang w:val="pt-BR"/>
              </w:rPr>
              <w:t xml:space="preserve">da Fiança </w:t>
            </w:r>
            <w:proofErr w:type="spellStart"/>
            <w:r w:rsidR="004E71CD" w:rsidRPr="003D2494">
              <w:rPr>
                <w:rFonts w:ascii="Segoe UI" w:hAnsi="Segoe UI" w:cs="Segoe UI"/>
                <w:b/>
                <w:bCs/>
                <w:smallCaps/>
                <w:w w:val="0"/>
                <w:sz w:val="22"/>
                <w:szCs w:val="22"/>
                <w:lang w:val="pt-BR"/>
              </w:rPr>
              <w:t>Intra-Grupo</w:t>
            </w:r>
            <w:proofErr w:type="spellEnd"/>
          </w:p>
        </w:tc>
      </w:tr>
      <w:tr w:rsidR="009A3C6A" w:rsidRPr="00F174F5" w14:paraId="58E4F25D" w14:textId="77777777" w:rsidTr="004E71CD">
        <w:tc>
          <w:tcPr>
            <w:tcW w:w="1975" w:type="dxa"/>
            <w:vMerge w:val="restart"/>
            <w:vAlign w:val="center"/>
          </w:tcPr>
          <w:p w14:paraId="345854AA" w14:textId="03017F43" w:rsidR="00E20379" w:rsidRPr="003D2494" w:rsidRDefault="00E20379" w:rsidP="00411DC0">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lastRenderedPageBreak/>
              <w:t xml:space="preserve">Acionistas </w:t>
            </w:r>
            <w:r w:rsidR="004E71CD" w:rsidRPr="003D2494">
              <w:rPr>
                <w:rFonts w:ascii="Segoe UI" w:hAnsi="Segoe UI" w:cs="Segoe UI"/>
                <w:b/>
                <w:bCs/>
                <w:smallCaps/>
                <w:w w:val="0"/>
                <w:sz w:val="22"/>
                <w:szCs w:val="22"/>
                <w:lang w:val="pt-BR"/>
              </w:rPr>
              <w:t>Grupo 1</w:t>
            </w:r>
          </w:p>
          <w:p w14:paraId="32121B8F" w14:textId="77777777" w:rsidR="009A3C6A" w:rsidRDefault="004E71CD">
            <w:pPr>
              <w:pStyle w:val="Level2"/>
              <w:numPr>
                <w:ilvl w:val="0"/>
                <w:numId w:val="0"/>
              </w:numPr>
              <w:spacing w:after="240" w:line="320" w:lineRule="atLeast"/>
              <w:rPr>
                <w:ins w:id="351" w:author="Andrea Gerlach Lima" w:date="2022-10-21T14:44:00Z"/>
                <w:rFonts w:ascii="Segoe UI" w:hAnsi="Segoe UI" w:cs="Segoe UI"/>
                <w:b/>
                <w:bCs/>
                <w:smallCaps/>
                <w:w w:val="0"/>
                <w:sz w:val="22"/>
                <w:szCs w:val="22"/>
                <w:lang w:val="pt-BR"/>
              </w:rPr>
            </w:pPr>
            <w:del w:id="352" w:author="Gisele Surkamp" w:date="2022-10-20T20:42:00Z">
              <w:r w:rsidRPr="003D2494">
                <w:rPr>
                  <w:rFonts w:ascii="Segoe UI" w:hAnsi="Segoe UI" w:cs="Segoe UI"/>
                  <w:b/>
                  <w:bCs/>
                  <w:smallCaps/>
                  <w:w w:val="0"/>
                  <w:sz w:val="22"/>
                  <w:szCs w:val="22"/>
                  <w:highlight w:val="yellow"/>
                  <w:lang w:val="pt-BR"/>
                </w:rPr>
                <w:delText>[Nota Mattos Filho</w:delText>
              </w:r>
              <w:r w:rsidRPr="003D2494">
                <w:rPr>
                  <w:rFonts w:ascii="Segoe UI" w:hAnsi="Segoe UI" w:cs="Segoe UI"/>
                  <w:w w:val="0"/>
                  <w:sz w:val="22"/>
                  <w:szCs w:val="22"/>
                  <w:highlight w:val="yellow"/>
                  <w:lang w:val="pt-BR"/>
                </w:rPr>
                <w:delText>: a ser incluído a proporção de</w:delText>
              </w:r>
              <w:r w:rsidR="00D90D58" w:rsidRPr="003D2494">
                <w:rPr>
                  <w:rFonts w:ascii="Segoe UI" w:hAnsi="Segoe UI" w:cs="Segoe UI"/>
                  <w:w w:val="0"/>
                  <w:sz w:val="22"/>
                  <w:szCs w:val="22"/>
                  <w:highlight w:val="yellow"/>
                  <w:lang w:val="pt-BR"/>
                </w:rPr>
                <w:delText xml:space="preserve"> participação no capital social de</w:delText>
              </w:r>
              <w:r w:rsidRPr="003D2494">
                <w:rPr>
                  <w:rFonts w:ascii="Segoe UI" w:hAnsi="Segoe UI" w:cs="Segoe UI"/>
                  <w:w w:val="0"/>
                  <w:sz w:val="22"/>
                  <w:szCs w:val="22"/>
                  <w:highlight w:val="yellow"/>
                  <w:lang w:val="pt-BR"/>
                </w:rPr>
                <w:delText xml:space="preserve"> cada </w:delText>
              </w:r>
            </w:del>
            <w:ins w:id="353" w:author="Gisele Surkamp" w:date="2022-10-20T20:42:00Z">
              <w:r w:rsidR="00324C2A" w:rsidRPr="003D2494">
                <w:rPr>
                  <w:rFonts w:ascii="Segoe UI" w:hAnsi="Segoe UI" w:cs="Segoe UI"/>
                  <w:w w:val="0"/>
                  <w:sz w:val="22"/>
                  <w:szCs w:val="22"/>
                  <w:lang w:val="pt-BR"/>
                </w:rPr>
                <w:t>[</w:t>
              </w:r>
              <w:r w:rsidR="00324C2A" w:rsidRPr="003D2494">
                <w:rPr>
                  <w:rFonts w:ascii="Segoe UI" w:hAnsi="Segoe UI" w:cs="Segoe UI"/>
                  <w:b/>
                  <w:bCs/>
                  <w:w w:val="0"/>
                  <w:sz w:val="22"/>
                  <w:szCs w:val="22"/>
                  <w:highlight w:val="yellow"/>
                  <w:lang w:val="pt-BR"/>
                </w:rPr>
                <w:t>Nota Mattos Filho à Companhia:</w:t>
              </w:r>
              <w:r w:rsidR="00324C2A" w:rsidRPr="003D2494">
                <w:rPr>
                  <w:rFonts w:ascii="Segoe UI" w:hAnsi="Segoe UI" w:cs="Segoe UI"/>
                  <w:w w:val="0"/>
                  <w:sz w:val="22"/>
                  <w:szCs w:val="22"/>
                  <w:highlight w:val="yellow"/>
                  <w:lang w:val="pt-BR"/>
                </w:rPr>
                <w:t xml:space="preserve"> Favor enviar documento para verificação da atual composição dos acionistas. A Informação que temos no âmbito da Due Diligence é </w:t>
              </w:r>
              <w:proofErr w:type="gramStart"/>
              <w:r w:rsidR="00324C2A" w:rsidRPr="003D2494">
                <w:rPr>
                  <w:rFonts w:ascii="Segoe UI" w:hAnsi="Segoe UI" w:cs="Segoe UI"/>
                  <w:w w:val="0"/>
                  <w:sz w:val="22"/>
                  <w:szCs w:val="22"/>
                  <w:highlight w:val="yellow"/>
                  <w:lang w:val="pt-BR"/>
                </w:rPr>
                <w:t>que  a</w:t>
              </w:r>
              <w:proofErr w:type="gramEnd"/>
              <w:r w:rsidR="00324C2A" w:rsidRPr="003D2494">
                <w:rPr>
                  <w:rFonts w:ascii="Segoe UI" w:hAnsi="Segoe UI" w:cs="Segoe UI"/>
                  <w:w w:val="0"/>
                  <w:sz w:val="22"/>
                  <w:szCs w:val="22"/>
                  <w:highlight w:val="yellow"/>
                  <w:lang w:val="pt-BR"/>
                </w:rPr>
                <w:t xml:space="preserve"> Transdata é composta por</w:t>
              </w:r>
              <w:r w:rsidR="00324C2A" w:rsidRPr="00F174F5">
                <w:rPr>
                  <w:rFonts w:ascii="Segoe UI" w:hAnsi="Segoe UI" w:cs="Segoe UI"/>
                  <w:color w:val="252423"/>
                  <w:sz w:val="22"/>
                  <w:szCs w:val="22"/>
                  <w:highlight w:val="yellow"/>
                  <w:shd w:val="clear" w:color="auto" w:fill="FFFFFF"/>
                  <w:lang w:val="pt-BR"/>
                  <w:rPrChange w:id="354" w:author="Gisele Surkamp" w:date="2022-10-20T20:42:00Z">
                    <w:rPr>
                      <w:rFonts w:ascii="Segoe UI" w:hAnsi="Segoe UI" w:cs="Segoe UI"/>
                      <w:color w:val="252423"/>
                      <w:sz w:val="21"/>
                      <w:szCs w:val="21"/>
                      <w:highlight w:val="yellow"/>
                      <w:shd w:val="clear" w:color="auto" w:fill="FFFFFF"/>
                      <w:lang w:val="pt-BR"/>
                    </w:rPr>
                  </w:rPrChange>
                </w:rPr>
                <w:t> Roberto Gaeta 85%</w:t>
              </w:r>
              <w:r w:rsidR="00B42C68" w:rsidRPr="00F174F5">
                <w:rPr>
                  <w:rFonts w:ascii="Segoe UI" w:hAnsi="Segoe UI" w:cs="Segoe UI"/>
                  <w:color w:val="252423"/>
                  <w:sz w:val="22"/>
                  <w:szCs w:val="22"/>
                  <w:highlight w:val="yellow"/>
                  <w:shd w:val="clear" w:color="auto" w:fill="FFFFFF"/>
                  <w:lang w:val="pt-BR"/>
                  <w:rPrChange w:id="355" w:author="Gisele Surkamp" w:date="2022-10-20T20:42:00Z">
                    <w:rPr>
                      <w:rFonts w:ascii="Segoe UI" w:hAnsi="Segoe UI" w:cs="Segoe UI"/>
                      <w:color w:val="252423"/>
                      <w:sz w:val="21"/>
                      <w:szCs w:val="21"/>
                      <w:highlight w:val="yellow"/>
                      <w:shd w:val="clear" w:color="auto" w:fill="FFFFFF"/>
                      <w:lang w:val="pt-BR"/>
                    </w:rPr>
                  </w:rPrChange>
                </w:rPr>
                <w:t xml:space="preserve"> </w:t>
              </w:r>
              <w:r w:rsidR="00324C2A" w:rsidRPr="00F174F5">
                <w:rPr>
                  <w:rFonts w:ascii="Segoe UI" w:hAnsi="Segoe UI" w:cs="Segoe UI"/>
                  <w:color w:val="252423"/>
                  <w:sz w:val="22"/>
                  <w:szCs w:val="22"/>
                  <w:highlight w:val="yellow"/>
                  <w:shd w:val="clear" w:color="auto" w:fill="FFFFFF"/>
                  <w:lang w:val="pt-BR"/>
                  <w:rPrChange w:id="356" w:author="Gisele Surkamp" w:date="2022-10-20T20:42:00Z">
                    <w:rPr>
                      <w:rFonts w:ascii="Segoe UI" w:hAnsi="Segoe UI" w:cs="Segoe UI"/>
                      <w:color w:val="252423"/>
                      <w:sz w:val="21"/>
                      <w:szCs w:val="21"/>
                      <w:highlight w:val="yellow"/>
                      <w:shd w:val="clear" w:color="auto" w:fill="FFFFFF"/>
                      <w:lang w:val="pt-BR"/>
                    </w:rPr>
                  </w:rPrChange>
                </w:rPr>
                <w:t>Fabrizio Gaeta 15%</w:t>
              </w:r>
              <w:r w:rsidR="00324C2A" w:rsidRPr="003D2494">
                <w:rPr>
                  <w:rFonts w:ascii="Segoe UI" w:hAnsi="Segoe UI" w:cs="Segoe UI"/>
                  <w:w w:val="0"/>
                  <w:sz w:val="22"/>
                  <w:szCs w:val="22"/>
                  <w:highlight w:val="yellow"/>
                  <w:lang w:val="pt-BR"/>
                </w:rPr>
                <w:t>]</w:t>
              </w:r>
            </w:ins>
            <w:moveFromRangeStart w:id="357" w:author="Gisele Surkamp" w:date="2022-10-20T20:42:00Z" w:name="move117190943"/>
            <w:proofErr w:type="spellStart"/>
            <w:moveFrom w:id="358" w:author="Gisele Surkamp" w:date="2022-10-20T20:42:00Z">
              <w:r w:rsidR="00816F17" w:rsidRPr="00F174F5">
                <w:rPr>
                  <w:rFonts w:ascii="Segoe UI" w:hAnsi="Segoe UI" w:cs="Segoe UI"/>
                  <w:sz w:val="22"/>
                  <w:szCs w:val="22"/>
                  <w:lang w:val="pt-BR"/>
                  <w:rPrChange w:id="359" w:author="Gisele Surkamp" w:date="2022-10-20T20:42:00Z">
                    <w:rPr>
                      <w:rFonts w:ascii="Segoe UI" w:hAnsi="Segoe UI"/>
                      <w:w w:val="0"/>
                      <w:sz w:val="22"/>
                      <w:highlight w:val="yellow"/>
                      <w:lang w:val="pt-BR"/>
                    </w:rPr>
                  </w:rPrChange>
                </w:rPr>
                <w:t>Fiador</w:t>
              </w:r>
            </w:moveFrom>
            <w:moveFromRangeEnd w:id="357"/>
            <w:del w:id="360" w:author="Gisele Surkamp" w:date="2022-10-20T20:42:00Z">
              <w:r w:rsidRPr="003D2494">
                <w:rPr>
                  <w:rFonts w:ascii="Segoe UI" w:hAnsi="Segoe UI" w:cs="Segoe UI"/>
                  <w:w w:val="0"/>
                  <w:sz w:val="22"/>
                  <w:szCs w:val="22"/>
                  <w:highlight w:val="yellow"/>
                  <w:lang w:val="pt-BR"/>
                </w:rPr>
                <w:delText xml:space="preserve"> na Transdata</w:delText>
              </w:r>
              <w:r w:rsidRPr="003D2494">
                <w:rPr>
                  <w:rFonts w:ascii="Segoe UI" w:hAnsi="Segoe UI" w:cs="Segoe UI"/>
                  <w:b/>
                  <w:bCs/>
                  <w:smallCaps/>
                  <w:w w:val="0"/>
                  <w:sz w:val="22"/>
                  <w:szCs w:val="22"/>
                  <w:lang w:val="pt-BR"/>
                </w:rPr>
                <w:delText>]</w:delText>
              </w:r>
            </w:del>
            <w:proofErr w:type="spellEnd"/>
          </w:p>
          <w:p w14:paraId="2A6B6F0E" w14:textId="518004AB" w:rsidR="00E2039B" w:rsidRPr="00E2039B" w:rsidRDefault="00F517D3">
            <w:pPr>
              <w:pStyle w:val="Level2"/>
              <w:numPr>
                <w:ilvl w:val="0"/>
                <w:numId w:val="0"/>
              </w:numPr>
              <w:spacing w:after="240" w:line="320" w:lineRule="atLeast"/>
              <w:rPr>
                <w:rFonts w:ascii="Segoe UI" w:hAnsi="Segoe UI" w:cs="Segoe UI"/>
                <w:b/>
                <w:bCs/>
                <w:smallCaps/>
                <w:w w:val="0"/>
                <w:sz w:val="22"/>
                <w:szCs w:val="22"/>
                <w:lang w:val="pt-BR"/>
              </w:rPr>
              <w:pPrChange w:id="361" w:author="Gisele Surkamp" w:date="2022-10-20T20:42:00Z">
                <w:pPr>
                  <w:pStyle w:val="Level2"/>
                  <w:numPr>
                    <w:ilvl w:val="0"/>
                    <w:numId w:val="0"/>
                  </w:numPr>
                  <w:tabs>
                    <w:tab w:val="clear" w:pos="1389"/>
                  </w:tabs>
                  <w:spacing w:after="240" w:line="320" w:lineRule="atLeast"/>
                  <w:ind w:left="0" w:firstLine="0"/>
                  <w:jc w:val="center"/>
                </w:pPr>
              </w:pPrChange>
            </w:pPr>
            <w:ins w:id="362" w:author="Andrea Gerlach Lima" w:date="2022-10-21T14:44:00Z">
              <w:r>
                <w:rPr>
                  <w:rFonts w:ascii="Segoe UI" w:hAnsi="Segoe UI" w:cs="Segoe UI"/>
                  <w:b/>
                  <w:bCs/>
                  <w:smallCaps/>
                  <w:w w:val="0"/>
                  <w:sz w:val="22"/>
                  <w:szCs w:val="22"/>
                  <w:lang w:val="pt-BR"/>
                </w:rPr>
                <w:t>Companhia:</w:t>
              </w:r>
            </w:ins>
            <w:ins w:id="363" w:author="Andrea Gerlach Lima" w:date="2022-10-21T14:46:00Z">
              <w:r w:rsidR="00E2039B">
                <w:rPr>
                  <w:rFonts w:ascii="Segoe UI" w:hAnsi="Segoe UI" w:cs="Segoe UI"/>
                  <w:b/>
                  <w:bCs/>
                  <w:smallCaps/>
                  <w:w w:val="0"/>
                  <w:sz w:val="22"/>
                  <w:szCs w:val="22"/>
                  <w:lang w:val="pt-BR"/>
                </w:rPr>
                <w:t xml:space="preserve"> </w:t>
              </w:r>
            </w:ins>
            <w:ins w:id="364" w:author="Andrea Gerlach Lima" w:date="2022-10-21T14:44:00Z">
              <w:r w:rsidR="009A3C6A">
                <w:rPr>
                  <w:rFonts w:ascii="Segoe UI" w:hAnsi="Segoe UI" w:cs="Segoe UI"/>
                  <w:b/>
                  <w:bCs/>
                  <w:smallCaps/>
                  <w:w w:val="0"/>
                  <w:sz w:val="22"/>
                  <w:szCs w:val="22"/>
                  <w:lang w:val="pt-BR"/>
                </w:rPr>
                <w:t xml:space="preserve">Roberto </w:t>
              </w:r>
              <w:proofErr w:type="spellStart"/>
              <w:r w:rsidR="009A3C6A">
                <w:rPr>
                  <w:rFonts w:ascii="Segoe UI" w:hAnsi="Segoe UI" w:cs="Segoe UI"/>
                  <w:b/>
                  <w:bCs/>
                  <w:smallCaps/>
                  <w:w w:val="0"/>
                  <w:sz w:val="22"/>
                  <w:szCs w:val="22"/>
                  <w:lang w:val="pt-BR"/>
                </w:rPr>
                <w:t>detem</w:t>
              </w:r>
              <w:proofErr w:type="spellEnd"/>
              <w:r w:rsidR="009A3C6A">
                <w:rPr>
                  <w:rFonts w:ascii="Segoe UI" w:hAnsi="Segoe UI" w:cs="Segoe UI"/>
                  <w:b/>
                  <w:bCs/>
                  <w:smallCaps/>
                  <w:w w:val="0"/>
                  <w:sz w:val="22"/>
                  <w:szCs w:val="22"/>
                  <w:lang w:val="pt-BR"/>
                </w:rPr>
                <w:t xml:space="preserve"> 84,</w:t>
              </w:r>
            </w:ins>
            <w:ins w:id="365" w:author="Andrea Gerlach Lima" w:date="2022-10-21T14:45:00Z">
              <w:r w:rsidR="00E2039B">
                <w:rPr>
                  <w:rFonts w:ascii="Segoe UI" w:hAnsi="Segoe UI" w:cs="Segoe UI"/>
                  <w:b/>
                  <w:bCs/>
                  <w:smallCaps/>
                  <w:w w:val="0"/>
                  <w:sz w:val="22"/>
                  <w:szCs w:val="22"/>
                  <w:lang w:val="pt-BR"/>
                </w:rPr>
                <w:t xml:space="preserve">99% e FABIO </w:t>
              </w:r>
              <w:proofErr w:type="spellStart"/>
              <w:r w:rsidR="00E2039B">
                <w:rPr>
                  <w:rFonts w:ascii="Segoe UI" w:hAnsi="Segoe UI" w:cs="Segoe UI"/>
                  <w:b/>
                  <w:bCs/>
                  <w:smallCaps/>
                  <w:w w:val="0"/>
                  <w:sz w:val="22"/>
                  <w:szCs w:val="22"/>
                  <w:lang w:val="pt-BR"/>
                </w:rPr>
                <w:t>detem</w:t>
              </w:r>
              <w:proofErr w:type="spellEnd"/>
              <w:r w:rsidR="00E2039B">
                <w:rPr>
                  <w:rFonts w:ascii="Segoe UI" w:hAnsi="Segoe UI" w:cs="Segoe UI"/>
                  <w:b/>
                  <w:bCs/>
                  <w:smallCaps/>
                  <w:w w:val="0"/>
                  <w:sz w:val="22"/>
                  <w:szCs w:val="22"/>
                  <w:lang w:val="pt-BR"/>
                </w:rPr>
                <w:t xml:space="preserve"> 0,01%</w:t>
              </w:r>
            </w:ins>
            <w:ins w:id="366" w:author="Andrea Gerlach Lima" w:date="2022-10-21T14:46:00Z">
              <w:r w:rsidR="00ED2D7D">
                <w:rPr>
                  <w:rFonts w:ascii="Segoe UI" w:hAnsi="Segoe UI" w:cs="Segoe UI"/>
                  <w:b/>
                  <w:bCs/>
                  <w:smallCaps/>
                  <w:w w:val="0"/>
                  <w:sz w:val="22"/>
                  <w:szCs w:val="22"/>
                  <w:lang w:val="pt-BR"/>
                </w:rPr>
                <w:t xml:space="preserve"> </w:t>
              </w:r>
            </w:ins>
            <w:ins w:id="367" w:author="Andrea Gerlach Lima" w:date="2022-10-21T14:45:00Z">
              <w:r w:rsidR="00E2039B">
                <w:rPr>
                  <w:rFonts w:ascii="Segoe UI" w:hAnsi="Segoe UI" w:cs="Segoe UI"/>
                  <w:w w:val="0"/>
                  <w:sz w:val="22"/>
                  <w:szCs w:val="22"/>
                  <w:lang w:val="pt-BR"/>
                </w:rPr>
                <w:t>Fabrizio está certo.</w:t>
              </w:r>
            </w:ins>
          </w:p>
        </w:tc>
        <w:tc>
          <w:tcPr>
            <w:tcW w:w="1378" w:type="dxa"/>
            <w:vMerge w:val="restart"/>
            <w:vAlign w:val="center"/>
          </w:tcPr>
          <w:p w14:paraId="38A5966A" w14:textId="2271A786" w:rsidR="00E20379" w:rsidRPr="003D2494" w:rsidRDefault="001B692A"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50</w:t>
            </w:r>
            <w:r w:rsidR="00411DC0" w:rsidRPr="003D2494">
              <w:rPr>
                <w:rFonts w:ascii="Segoe UI" w:hAnsi="Segoe UI" w:cs="Segoe UI"/>
                <w:w w:val="0"/>
                <w:sz w:val="22"/>
                <w:szCs w:val="22"/>
                <w:lang w:val="pt-BR"/>
              </w:rPr>
              <w:t>%</w:t>
            </w:r>
          </w:p>
        </w:tc>
        <w:tc>
          <w:tcPr>
            <w:tcW w:w="1147" w:type="dxa"/>
            <w:vAlign w:val="center"/>
          </w:tcPr>
          <w:p w14:paraId="76903570" w14:textId="3FBC5F6C"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Roberto Gaeta</w:t>
            </w:r>
          </w:p>
        </w:tc>
        <w:tc>
          <w:tcPr>
            <w:tcW w:w="1643" w:type="dxa"/>
            <w:vAlign w:val="center"/>
          </w:tcPr>
          <w:p w14:paraId="155F0339" w14:textId="6B7BEAC8"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Não</w:t>
            </w:r>
          </w:p>
        </w:tc>
        <w:tc>
          <w:tcPr>
            <w:tcW w:w="1643" w:type="dxa"/>
            <w:vAlign w:val="center"/>
          </w:tcPr>
          <w:p w14:paraId="790B6D28" w14:textId="48E43A99"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w:t>
            </w:r>
            <w:r w:rsidR="00D90D58" w:rsidRPr="003D2494">
              <w:rPr>
                <w:rFonts w:ascii="Segoe UI" w:hAnsi="Segoe UI" w:cs="Segoe UI"/>
                <w:w w:val="0"/>
                <w:sz w:val="22"/>
                <w:szCs w:val="22"/>
                <w:lang w:val="pt-BR"/>
              </w:rPr>
              <w:t>%</w:t>
            </w:r>
          </w:p>
        </w:tc>
      </w:tr>
      <w:tr w:rsidR="009A3C6A" w:rsidRPr="00F174F5" w14:paraId="0C0C1CAC" w14:textId="77777777" w:rsidTr="004E71CD">
        <w:tc>
          <w:tcPr>
            <w:tcW w:w="1975" w:type="dxa"/>
            <w:vMerge/>
            <w:vAlign w:val="center"/>
          </w:tcPr>
          <w:p w14:paraId="0EB37EF1"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5B5BA3B4"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147" w:type="dxa"/>
            <w:vAlign w:val="center"/>
          </w:tcPr>
          <w:p w14:paraId="17199E26" w14:textId="438834BA"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Fabio Gaeta</w:t>
            </w:r>
          </w:p>
        </w:tc>
        <w:tc>
          <w:tcPr>
            <w:tcW w:w="1643" w:type="dxa"/>
            <w:vAlign w:val="center"/>
          </w:tcPr>
          <w:p w14:paraId="4CD4CCEE" w14:textId="21EC0882"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Não</w:t>
            </w:r>
          </w:p>
        </w:tc>
        <w:tc>
          <w:tcPr>
            <w:tcW w:w="1643" w:type="dxa"/>
            <w:vAlign w:val="center"/>
          </w:tcPr>
          <w:p w14:paraId="1AC697FC" w14:textId="76A8D914"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w:t>
            </w:r>
            <w:r w:rsidR="00D90D58" w:rsidRPr="003D2494">
              <w:rPr>
                <w:rFonts w:ascii="Segoe UI" w:hAnsi="Segoe UI" w:cs="Segoe UI"/>
                <w:w w:val="0"/>
                <w:sz w:val="22"/>
                <w:szCs w:val="22"/>
                <w:lang w:val="pt-BR"/>
              </w:rPr>
              <w:t>%</w:t>
            </w:r>
          </w:p>
        </w:tc>
      </w:tr>
      <w:tr w:rsidR="009A3C6A" w:rsidRPr="00F174F5" w14:paraId="50762582" w14:textId="77777777" w:rsidTr="004E71CD">
        <w:tc>
          <w:tcPr>
            <w:tcW w:w="1975" w:type="dxa"/>
            <w:vMerge/>
            <w:vAlign w:val="center"/>
          </w:tcPr>
          <w:p w14:paraId="5EDAC7A5"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616B6821"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147" w:type="dxa"/>
            <w:vAlign w:val="center"/>
          </w:tcPr>
          <w:p w14:paraId="0A29EE85" w14:textId="51BFC23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roofErr w:type="spellStart"/>
            <w:r w:rsidRPr="003D2494">
              <w:rPr>
                <w:rFonts w:ascii="Segoe UI" w:hAnsi="Segoe UI" w:cs="Segoe UI"/>
                <w:w w:val="0"/>
                <w:sz w:val="22"/>
                <w:szCs w:val="22"/>
                <w:lang w:val="pt-BR"/>
              </w:rPr>
              <w:t>Fabrízio</w:t>
            </w:r>
            <w:proofErr w:type="spellEnd"/>
            <w:r w:rsidRPr="003D2494">
              <w:rPr>
                <w:rFonts w:ascii="Segoe UI" w:hAnsi="Segoe UI" w:cs="Segoe UI"/>
                <w:w w:val="0"/>
                <w:sz w:val="22"/>
                <w:szCs w:val="22"/>
                <w:lang w:val="pt-BR"/>
              </w:rPr>
              <w:t xml:space="preserve"> Gaeta</w:t>
            </w:r>
          </w:p>
        </w:tc>
        <w:tc>
          <w:tcPr>
            <w:tcW w:w="1643" w:type="dxa"/>
            <w:vAlign w:val="center"/>
          </w:tcPr>
          <w:p w14:paraId="05B0152C" w14:textId="1AE6720C"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Não</w:t>
            </w:r>
          </w:p>
        </w:tc>
        <w:tc>
          <w:tcPr>
            <w:tcW w:w="1643" w:type="dxa"/>
            <w:vAlign w:val="center"/>
          </w:tcPr>
          <w:p w14:paraId="4F28FCF2" w14:textId="469CCF86"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w:t>
            </w:r>
            <w:r w:rsidR="00D90D58" w:rsidRPr="003D2494">
              <w:rPr>
                <w:rFonts w:ascii="Segoe UI" w:hAnsi="Segoe UI" w:cs="Segoe UI"/>
                <w:w w:val="0"/>
                <w:sz w:val="22"/>
                <w:szCs w:val="22"/>
                <w:lang w:val="pt-BR"/>
              </w:rPr>
              <w:t>%</w:t>
            </w:r>
          </w:p>
        </w:tc>
      </w:tr>
      <w:tr w:rsidR="00B76A0D" w:rsidRPr="00F174F5" w14:paraId="367D40A6" w14:textId="77777777" w:rsidTr="007061A1">
        <w:tc>
          <w:tcPr>
            <w:tcW w:w="7786" w:type="dxa"/>
            <w:gridSpan w:val="5"/>
            <w:vAlign w:val="center"/>
          </w:tcPr>
          <w:p w14:paraId="3C25D633" w14:textId="7086A7AE" w:rsidR="00411DC0" w:rsidRPr="003D2494" w:rsidRDefault="00411DC0" w:rsidP="00411DC0">
            <w:pPr>
              <w:pStyle w:val="Level2"/>
              <w:numPr>
                <w:ilvl w:val="0"/>
                <w:numId w:val="0"/>
              </w:numPr>
              <w:spacing w:after="240" w:line="320" w:lineRule="atLeast"/>
              <w:jc w:val="center"/>
              <w:rPr>
                <w:rFonts w:ascii="Segoe UI" w:hAnsi="Segoe UI" w:cs="Segoe UI"/>
                <w:w w:val="0"/>
                <w:sz w:val="22"/>
                <w:szCs w:val="22"/>
                <w:lang w:val="pt-BR"/>
              </w:rPr>
            </w:pPr>
          </w:p>
        </w:tc>
      </w:tr>
      <w:tr w:rsidR="009A3C6A" w:rsidRPr="00F174F5" w14:paraId="6083E8B9" w14:textId="77777777" w:rsidTr="004E71CD">
        <w:tc>
          <w:tcPr>
            <w:tcW w:w="1975" w:type="dxa"/>
            <w:vMerge w:val="restart"/>
            <w:vAlign w:val="center"/>
          </w:tcPr>
          <w:p w14:paraId="4A0C5878" w14:textId="121E0356"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b/>
                <w:bCs/>
                <w:smallCaps/>
                <w:w w:val="0"/>
                <w:sz w:val="22"/>
                <w:szCs w:val="22"/>
                <w:lang w:val="pt-BR"/>
              </w:rPr>
              <w:t>Acionistas Grupo 2</w:t>
            </w:r>
          </w:p>
        </w:tc>
        <w:tc>
          <w:tcPr>
            <w:tcW w:w="1378" w:type="dxa"/>
            <w:vMerge w:val="restart"/>
            <w:vAlign w:val="center"/>
          </w:tcPr>
          <w:p w14:paraId="5E09A46B" w14:textId="051F40BB" w:rsidR="004E71CD" w:rsidRPr="003D2494" w:rsidRDefault="004E71CD" w:rsidP="00411DC0">
            <w:pPr>
              <w:pStyle w:val="Level2"/>
              <w:numPr>
                <w:ilvl w:val="0"/>
                <w:numId w:val="0"/>
              </w:numPr>
              <w:spacing w:after="240" w:line="320" w:lineRule="atLeast"/>
              <w:jc w:val="center"/>
              <w:rPr>
                <w:rFonts w:ascii="Segoe UI" w:hAnsi="Segoe UI" w:cs="Segoe UI"/>
                <w:bCs/>
                <w:sz w:val="22"/>
                <w:szCs w:val="22"/>
              </w:rPr>
            </w:pPr>
            <w:r w:rsidRPr="003D2494">
              <w:rPr>
                <w:rFonts w:ascii="Segoe UI" w:hAnsi="Segoe UI" w:cs="Segoe UI"/>
                <w:bCs/>
                <w:sz w:val="22"/>
                <w:szCs w:val="22"/>
              </w:rPr>
              <w:t>50%</w:t>
            </w:r>
          </w:p>
        </w:tc>
        <w:tc>
          <w:tcPr>
            <w:tcW w:w="1147" w:type="dxa"/>
            <w:vAlign w:val="center"/>
          </w:tcPr>
          <w:p w14:paraId="56AABE99" w14:textId="20B1BF6E"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bCs/>
                <w:sz w:val="22"/>
                <w:szCs w:val="22"/>
              </w:rPr>
              <w:t xml:space="preserve">Paulo </w:t>
            </w:r>
            <w:proofErr w:type="spellStart"/>
            <w:r w:rsidRPr="003D2494">
              <w:rPr>
                <w:rFonts w:ascii="Segoe UI" w:hAnsi="Segoe UI" w:cs="Segoe UI"/>
                <w:bCs/>
                <w:sz w:val="22"/>
                <w:szCs w:val="22"/>
              </w:rPr>
              <w:t>Narcelio</w:t>
            </w:r>
            <w:proofErr w:type="spellEnd"/>
          </w:p>
        </w:tc>
        <w:tc>
          <w:tcPr>
            <w:tcW w:w="1643" w:type="dxa"/>
            <w:vAlign w:val="center"/>
          </w:tcPr>
          <w:p w14:paraId="6F5EC69A" w14:textId="2472AEFE"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vAlign w:val="center"/>
          </w:tcPr>
          <w:p w14:paraId="21F5E5AD" w14:textId="5EB01B51"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 xml:space="preserve">N/A </w:t>
            </w:r>
          </w:p>
        </w:tc>
      </w:tr>
      <w:tr w:rsidR="009A3C6A" w:rsidRPr="00F174F5" w14:paraId="135785DF" w14:textId="77777777" w:rsidTr="004E71CD">
        <w:tc>
          <w:tcPr>
            <w:tcW w:w="1975" w:type="dxa"/>
            <w:vMerge/>
            <w:vAlign w:val="center"/>
          </w:tcPr>
          <w:p w14:paraId="0BC09247" w14:textId="77777777"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10087C93" w14:textId="77777777" w:rsidR="004E71CD" w:rsidRPr="003D2494" w:rsidRDefault="004E71CD" w:rsidP="00411DC0">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75B86576" w14:textId="32F58552"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bCs/>
                <w:sz w:val="22"/>
                <w:szCs w:val="22"/>
              </w:rPr>
              <w:t>Leandro Cariello</w:t>
            </w:r>
          </w:p>
        </w:tc>
        <w:tc>
          <w:tcPr>
            <w:tcW w:w="1643" w:type="dxa"/>
            <w:vAlign w:val="center"/>
          </w:tcPr>
          <w:p w14:paraId="3E195E7F" w14:textId="2514D27C"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vAlign w:val="center"/>
          </w:tcPr>
          <w:p w14:paraId="6E4B0713" w14:textId="2ADBB3A4"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N/A</w:t>
            </w:r>
          </w:p>
        </w:tc>
      </w:tr>
      <w:tr w:rsidR="009A3C6A" w:rsidRPr="00F174F5" w14:paraId="0C3850F5" w14:textId="77777777" w:rsidTr="009D116E">
        <w:tc>
          <w:tcPr>
            <w:tcW w:w="1975" w:type="dxa"/>
            <w:vMerge/>
            <w:vAlign w:val="center"/>
          </w:tcPr>
          <w:p w14:paraId="28ADA603" w14:textId="77777777"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28C6886C" w14:textId="77777777" w:rsidR="00060BFA" w:rsidRPr="003D2494" w:rsidRDefault="00060BFA" w:rsidP="00060BFA">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636C6E13" w14:textId="0307933E" w:rsidR="00060BFA" w:rsidRPr="003D2494" w:rsidRDefault="00060BFA" w:rsidP="00060BFA">
            <w:pPr>
              <w:pStyle w:val="Level2"/>
              <w:numPr>
                <w:ilvl w:val="0"/>
                <w:numId w:val="0"/>
              </w:numPr>
              <w:spacing w:after="240" w:line="320" w:lineRule="atLeast"/>
              <w:jc w:val="center"/>
              <w:rPr>
                <w:rFonts w:ascii="Segoe UI" w:hAnsi="Segoe UI" w:cs="Segoe UI"/>
                <w:bCs/>
                <w:sz w:val="22"/>
                <w:szCs w:val="22"/>
              </w:rPr>
            </w:pPr>
            <w:r w:rsidRPr="003D2494">
              <w:rPr>
                <w:rFonts w:ascii="Segoe UI" w:hAnsi="Segoe UI" w:cs="Segoe UI"/>
                <w:bCs/>
                <w:sz w:val="22"/>
                <w:szCs w:val="22"/>
              </w:rPr>
              <w:t>TOP</w:t>
            </w:r>
          </w:p>
        </w:tc>
        <w:tc>
          <w:tcPr>
            <w:tcW w:w="1643" w:type="dxa"/>
          </w:tcPr>
          <w:p w14:paraId="51C7BCBF" w14:textId="6D44BA9A"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tcPr>
          <w:p w14:paraId="76A0D02A" w14:textId="7F6E90BE"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 xml:space="preserve">N/A </w:t>
            </w:r>
          </w:p>
        </w:tc>
      </w:tr>
      <w:tr w:rsidR="009A3C6A" w:rsidRPr="00F174F5" w14:paraId="02A852F4" w14:textId="77777777" w:rsidTr="009D116E">
        <w:tc>
          <w:tcPr>
            <w:tcW w:w="1975" w:type="dxa"/>
            <w:vMerge/>
            <w:vAlign w:val="center"/>
          </w:tcPr>
          <w:p w14:paraId="0AD71D1D" w14:textId="77777777"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7984A39E" w14:textId="77777777" w:rsidR="00060BFA" w:rsidRPr="003D2494" w:rsidRDefault="00060BFA" w:rsidP="00060BFA">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7085EC8A" w14:textId="3CCCFF59" w:rsidR="00060BFA" w:rsidRPr="003D2494" w:rsidRDefault="00060BFA" w:rsidP="00060BFA">
            <w:pPr>
              <w:pStyle w:val="Level2"/>
              <w:numPr>
                <w:ilvl w:val="0"/>
                <w:numId w:val="0"/>
              </w:numPr>
              <w:spacing w:after="240" w:line="320" w:lineRule="atLeast"/>
              <w:jc w:val="center"/>
              <w:rPr>
                <w:rFonts w:ascii="Segoe UI" w:hAnsi="Segoe UI" w:cs="Segoe UI"/>
                <w:bCs/>
                <w:sz w:val="22"/>
                <w:szCs w:val="22"/>
              </w:rPr>
            </w:pPr>
            <w:r w:rsidRPr="003D2494">
              <w:rPr>
                <w:rFonts w:ascii="Segoe UI" w:hAnsi="Segoe UI" w:cs="Segoe UI"/>
                <w:bCs/>
                <w:sz w:val="22"/>
                <w:szCs w:val="22"/>
              </w:rPr>
              <w:t>TPAR</w:t>
            </w:r>
          </w:p>
        </w:tc>
        <w:tc>
          <w:tcPr>
            <w:tcW w:w="1643" w:type="dxa"/>
          </w:tcPr>
          <w:p w14:paraId="5CD06BFB" w14:textId="00B79E49"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tcPr>
          <w:p w14:paraId="42CB7425" w14:textId="4FB3BE23"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 xml:space="preserve">N/A </w:t>
            </w:r>
          </w:p>
        </w:tc>
      </w:tr>
    </w:tbl>
    <w:p w14:paraId="2D8F7C47" w14:textId="77777777" w:rsidR="00F24DB9" w:rsidRPr="003D2494" w:rsidRDefault="00F24DB9" w:rsidP="00973305">
      <w:pPr>
        <w:pStyle w:val="Level2"/>
        <w:numPr>
          <w:ilvl w:val="0"/>
          <w:numId w:val="0"/>
        </w:numPr>
        <w:spacing w:after="240" w:line="320" w:lineRule="atLeast"/>
        <w:ind w:left="709"/>
        <w:rPr>
          <w:rFonts w:ascii="Segoe UI" w:hAnsi="Segoe UI" w:cs="Segoe UI"/>
          <w:w w:val="0"/>
          <w:sz w:val="22"/>
          <w:szCs w:val="22"/>
          <w:lang w:val="pt-BR"/>
        </w:rPr>
      </w:pPr>
    </w:p>
    <w:p w14:paraId="2815DA1E" w14:textId="08503CD4"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Todo e qualquer pagamento realizado pelos Fiadores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14:paraId="695D7694" w14:textId="15981126"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 Os Fiadores se obrigam, independentemente de qualquer pretensão, ação, disputa ou reclamação que a Emissora venha a ter ou exercer em relação às suas obrigações, a pagar qualquer valor devido pela Emissora nos termos da presente Escritura de Emissão, incluindo, mas não se limitando, às Obrigações Garantidas, nas respectivas datas de pagamento e/ou imediatamente após a declaração do vencimento antecipado das Debêntures, independentemente de comunicação, notificação ou outra formalidade pelo Agente Fiduciário. Os pagamentos serão realizados pelos Fiadores de acordo com os procedimentos estabelecidos nesta Escritura de Emissão, fora do âmbito B3. </w:t>
      </w:r>
    </w:p>
    <w:p w14:paraId="419BAB86" w14:textId="07C49EDB"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Os Fiadores</w:t>
      </w:r>
      <w:r w:rsidR="007C40D7" w:rsidRPr="003D2494">
        <w:rPr>
          <w:rFonts w:ascii="Segoe UI" w:hAnsi="Segoe UI" w:cs="Segoe UI"/>
          <w:w w:val="0"/>
          <w:sz w:val="22"/>
          <w:szCs w:val="22"/>
          <w:lang w:val="pt-BR"/>
        </w:rPr>
        <w:t xml:space="preserve">, desde que respeitado </w:t>
      </w:r>
      <w:del w:id="368" w:author="Gisele Surkamp" w:date="2022-10-20T20:42:00Z">
        <w:r w:rsidR="007C40D7" w:rsidRPr="003D2494">
          <w:rPr>
            <w:rFonts w:ascii="Segoe UI" w:hAnsi="Segoe UI" w:cs="Segoe UI"/>
            <w:w w:val="0"/>
            <w:sz w:val="22"/>
            <w:szCs w:val="22"/>
            <w:lang w:val="pt-BR"/>
          </w:rPr>
          <w:delText>o disposto</w:delText>
        </w:r>
      </w:del>
      <w:ins w:id="369" w:author="Gisele Surkamp" w:date="2022-10-20T20:42:00Z">
        <w:r w:rsidR="0032119F" w:rsidRPr="003D2494">
          <w:rPr>
            <w:rFonts w:ascii="Segoe UI" w:hAnsi="Segoe UI" w:cs="Segoe UI"/>
            <w:w w:val="0"/>
            <w:sz w:val="22"/>
            <w:szCs w:val="22"/>
            <w:lang w:val="pt-BR"/>
          </w:rPr>
          <w:t>a proporcionalidade e os percentuais previstos</w:t>
        </w:r>
      </w:ins>
      <w:r w:rsidR="007C40D7" w:rsidRPr="003D2494">
        <w:rPr>
          <w:rFonts w:ascii="Segoe UI" w:hAnsi="Segoe UI" w:cs="Segoe UI"/>
          <w:w w:val="0"/>
          <w:sz w:val="22"/>
          <w:szCs w:val="22"/>
          <w:lang w:val="pt-BR"/>
        </w:rPr>
        <w:t xml:space="preserve"> na Clausula 4.23.2 acima,</w:t>
      </w:r>
      <w:r w:rsidRPr="003D2494">
        <w:rPr>
          <w:rFonts w:ascii="Segoe UI" w:hAnsi="Segoe UI" w:cs="Segoe UI"/>
          <w:w w:val="0"/>
          <w:sz w:val="22"/>
          <w:szCs w:val="22"/>
          <w:lang w:val="pt-BR"/>
        </w:rPr>
        <w:t xml:space="preserve"> expressamente renunciam aos benefícios de ordem, direitos e faculdades de exoneração de qualquer natureza previstos nos artigos </w:t>
      </w:r>
      <w:r w:rsidRPr="00F174F5">
        <w:rPr>
          <w:rFonts w:ascii="Segoe UI" w:hAnsi="Segoe UI" w:cs="Segoe UI"/>
          <w:w w:val="0"/>
          <w:sz w:val="22"/>
          <w:szCs w:val="22"/>
          <w:lang w:val="pt-BR"/>
          <w:rPrChange w:id="370" w:author="Gisele Surkamp" w:date="2022-10-20T20:42:00Z">
            <w:rPr>
              <w:rFonts w:ascii="Segoe UI" w:hAnsi="Segoe UI"/>
              <w:w w:val="0"/>
              <w:sz w:val="22"/>
              <w:highlight w:val="yellow"/>
              <w:lang w:val="pt-BR"/>
            </w:rPr>
          </w:rPrChange>
        </w:rPr>
        <w:t>277, 333, parágrafo único, 364, 365, 366, 368, 824, 827, 829, parágrafo único, 830, 834, 835, 837, 838 e 839 do Código Civil, e nos artigos 130, 131 e 794, da Lei nº 13.</w:t>
      </w:r>
      <w:r w:rsidRPr="003D2494">
        <w:rPr>
          <w:rFonts w:ascii="Segoe UI" w:hAnsi="Segoe UI" w:cs="Segoe UI"/>
          <w:w w:val="0"/>
          <w:sz w:val="22"/>
          <w:szCs w:val="22"/>
          <w:lang w:val="pt-BR"/>
        </w:rPr>
        <w:t>105, de 16 de março de 2015 (“</w:t>
      </w:r>
      <w:r w:rsidRPr="003D2494">
        <w:rPr>
          <w:rFonts w:ascii="Segoe UI" w:hAnsi="Segoe UI" w:cs="Segoe UI"/>
          <w:b/>
          <w:bCs/>
          <w:w w:val="0"/>
          <w:sz w:val="22"/>
          <w:szCs w:val="22"/>
          <w:lang w:val="pt-BR"/>
        </w:rPr>
        <w:t>Código de Processo Civil</w:t>
      </w:r>
      <w:r w:rsidRPr="003D2494">
        <w:rPr>
          <w:rFonts w:ascii="Segoe UI" w:hAnsi="Segoe UI" w:cs="Segoe UI"/>
          <w:w w:val="0"/>
          <w:sz w:val="22"/>
          <w:szCs w:val="22"/>
          <w:lang w:val="pt-BR"/>
        </w:rPr>
        <w:t>”).</w:t>
      </w:r>
    </w:p>
    <w:p w14:paraId="3DF0C9F0" w14:textId="6209D989"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lastRenderedPageBreak/>
        <w:t xml:space="preserve">Os Fiadores sub-rogar-se-ão no direito </w:t>
      </w:r>
      <w:r w:rsidR="0063242B" w:rsidRPr="003D2494">
        <w:rPr>
          <w:rFonts w:ascii="Segoe UI" w:hAnsi="Segoe UI" w:cs="Segoe UI"/>
          <w:w w:val="0"/>
          <w:sz w:val="22"/>
          <w:szCs w:val="22"/>
          <w:lang w:val="pt-BR"/>
        </w:rPr>
        <w:t xml:space="preserve">de crédito </w:t>
      </w:r>
      <w:r w:rsidRPr="003D2494">
        <w:rPr>
          <w:rFonts w:ascii="Segoe UI" w:hAnsi="Segoe UI" w:cs="Segoe UI"/>
          <w:w w:val="0"/>
          <w:sz w:val="22"/>
          <w:szCs w:val="22"/>
          <w:lang w:val="pt-BR"/>
        </w:rPr>
        <w:t xml:space="preserve">dos Debenturistas </w:t>
      </w:r>
      <w:r w:rsidR="0063242B" w:rsidRPr="003D2494">
        <w:rPr>
          <w:rFonts w:ascii="Segoe UI" w:hAnsi="Segoe UI" w:cs="Segoe UI"/>
          <w:w w:val="0"/>
          <w:sz w:val="22"/>
          <w:szCs w:val="22"/>
          <w:lang w:val="pt-BR"/>
        </w:rPr>
        <w:t>correspondentes às obrigações por ela honradas, nos termos desta Cláusula, apenas após a liquidação integral das Obrigações Garantidas</w:t>
      </w:r>
      <w:r w:rsidR="00D97574" w:rsidRPr="003D2494">
        <w:rPr>
          <w:rFonts w:ascii="Segoe UI" w:hAnsi="Segoe UI" w:cs="Segoe UI"/>
          <w:w w:val="0"/>
          <w:sz w:val="22"/>
          <w:szCs w:val="22"/>
          <w:lang w:val="pt-BR"/>
        </w:rPr>
        <w:t xml:space="preserve">. </w:t>
      </w:r>
      <w:r w:rsidR="0063242B" w:rsidRPr="003D2494">
        <w:rPr>
          <w:rFonts w:ascii="Segoe UI" w:hAnsi="Segoe UI" w:cs="Segoe UI"/>
          <w:w w:val="0"/>
          <w:sz w:val="22"/>
          <w:szCs w:val="22"/>
          <w:lang w:val="pt-BR"/>
        </w:rPr>
        <w:t xml:space="preserve">Neste sentido, </w:t>
      </w:r>
      <w:r w:rsidR="00D97574" w:rsidRPr="003D2494">
        <w:rPr>
          <w:rFonts w:ascii="Segoe UI" w:hAnsi="Segoe UI" w:cs="Segoe UI"/>
          <w:w w:val="0"/>
          <w:sz w:val="22"/>
          <w:szCs w:val="22"/>
          <w:lang w:val="pt-BR"/>
        </w:rPr>
        <w:t>os</w:t>
      </w:r>
      <w:r w:rsidR="0063242B" w:rsidRPr="003D2494">
        <w:rPr>
          <w:rFonts w:ascii="Segoe UI" w:hAnsi="Segoe UI" w:cs="Segoe UI"/>
          <w:w w:val="0"/>
          <w:sz w:val="22"/>
          <w:szCs w:val="22"/>
          <w:lang w:val="pt-BR"/>
        </w:rPr>
        <w:t xml:space="preserve"> Fiador</w:t>
      </w:r>
      <w:r w:rsidR="00D97574" w:rsidRPr="003D2494">
        <w:rPr>
          <w:rFonts w:ascii="Segoe UI" w:hAnsi="Segoe UI" w:cs="Segoe UI"/>
          <w:w w:val="0"/>
          <w:sz w:val="22"/>
          <w:szCs w:val="22"/>
          <w:lang w:val="pt-BR"/>
        </w:rPr>
        <w:t>es</w:t>
      </w:r>
      <w:r w:rsidR="0063242B" w:rsidRPr="003D2494">
        <w:rPr>
          <w:rFonts w:ascii="Segoe UI" w:hAnsi="Segoe UI" w:cs="Segoe UI"/>
          <w:w w:val="0"/>
          <w:sz w:val="22"/>
          <w:szCs w:val="22"/>
          <w:lang w:val="pt-BR"/>
        </w:rPr>
        <w:t>, desde já, concorda</w:t>
      </w:r>
      <w:r w:rsidR="00D97574" w:rsidRPr="003D2494">
        <w:rPr>
          <w:rFonts w:ascii="Segoe UI" w:hAnsi="Segoe UI" w:cs="Segoe UI"/>
          <w:w w:val="0"/>
          <w:sz w:val="22"/>
          <w:szCs w:val="22"/>
          <w:lang w:val="pt-BR"/>
        </w:rPr>
        <w:t>m</w:t>
      </w:r>
      <w:r w:rsidR="0063242B" w:rsidRPr="003D2494">
        <w:rPr>
          <w:rFonts w:ascii="Segoe UI" w:hAnsi="Segoe UI" w:cs="Segoe UI"/>
          <w:w w:val="0"/>
          <w:sz w:val="22"/>
          <w:szCs w:val="22"/>
          <w:lang w:val="pt-BR"/>
        </w:rPr>
        <w:t xml:space="preserve"> e se obriga</w:t>
      </w:r>
      <w:r w:rsidR="00D97574" w:rsidRPr="003D2494">
        <w:rPr>
          <w:rFonts w:ascii="Segoe UI" w:hAnsi="Segoe UI" w:cs="Segoe UI"/>
          <w:w w:val="0"/>
          <w:sz w:val="22"/>
          <w:szCs w:val="22"/>
          <w:lang w:val="pt-BR"/>
        </w:rPr>
        <w:t>m</w:t>
      </w:r>
      <w:r w:rsidR="0063242B" w:rsidRPr="003D2494">
        <w:rPr>
          <w:rFonts w:ascii="Segoe UI" w:hAnsi="Segoe UI" w:cs="Segoe UI"/>
          <w:w w:val="0"/>
          <w:sz w:val="22"/>
          <w:szCs w:val="22"/>
          <w:lang w:val="pt-BR"/>
        </w:rPr>
        <w:t xml:space="preserve"> a, somente após a integral quitação das Obrigações Garantidas, exigir e/ou demandar a Emissora em decorrência de qualquer valor que tiver honrado nos termos desta Escritura de Emissão.</w:t>
      </w:r>
    </w:p>
    <w:p w14:paraId="162354A9" w14:textId="6786A96F"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Os </w:t>
      </w:r>
      <w:r w:rsidRPr="003D2494">
        <w:rPr>
          <w:rFonts w:ascii="Segoe UI" w:hAnsi="Segoe UI" w:cs="Segoe UI"/>
          <w:sz w:val="22"/>
          <w:szCs w:val="22"/>
          <w:lang w:val="pt-BR"/>
        </w:rPr>
        <w:t>Fiadores</w:t>
      </w:r>
      <w:r w:rsidRPr="003D2494">
        <w:rPr>
          <w:rFonts w:ascii="Segoe UI" w:hAnsi="Segoe UI" w:cs="Segoe UI"/>
          <w:w w:val="0"/>
          <w:sz w:val="22"/>
          <w:szCs w:val="22"/>
          <w:lang w:val="pt-BR"/>
        </w:rPr>
        <w:t xml:space="preserve"> concordam e se obrigam a, caso recebam qualquer valor da Emissora em decorrência de qualquer valor que tiverem honrado nos termos das Debêntures e/ou desta Escritura de Emissão antes da integral quitação de todas as Obrigações Garantidas, repassar, no prazo de 1 (um) Dia Útil contado da data de seu recebimento, tal valor ao Agente Fiduciário, para pagamento aos Debenturistas.</w:t>
      </w:r>
    </w:p>
    <w:p w14:paraId="64739608" w14:textId="341EEAE8"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Em </w:t>
      </w:r>
      <w:r w:rsidRPr="003D2494">
        <w:rPr>
          <w:rFonts w:ascii="Segoe UI" w:hAnsi="Segoe UI" w:cs="Segoe UI"/>
          <w:sz w:val="22"/>
          <w:szCs w:val="22"/>
          <w:lang w:val="pt-BR"/>
        </w:rPr>
        <w:t>hipótese</w:t>
      </w:r>
      <w:r w:rsidRPr="003D2494">
        <w:rPr>
          <w:rFonts w:ascii="Segoe UI" w:hAnsi="Segoe UI" w:cs="Segoe UI"/>
          <w:w w:val="0"/>
          <w:sz w:val="22"/>
          <w:szCs w:val="22"/>
          <w:lang w:val="pt-BR"/>
        </w:rPr>
        <w:t xml:space="preserve"> alguma, eventual discussão judicial entre os Fiadores e os Debenturistas implicará em atraso ou suspensão de cumprimento das obrigações assumidas pela Emissora e pelos Fiadores. </w:t>
      </w:r>
    </w:p>
    <w:p w14:paraId="414FAB6A" w14:textId="2126891F"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Nenhuma objeção ou oposição da Emissora poderá, ainda, ser admitida ou invocada pelos Fiadores com o intuito de escusar-se do cumprimento de suas obrigações perante os Debenturistas.</w:t>
      </w:r>
    </w:p>
    <w:p w14:paraId="286FDAAD" w14:textId="1D0EF141"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A Fiança entrará em vigor na Data de Emissão, permanecendo válida em todos os seus termos até </w:t>
      </w:r>
      <w:r w:rsidR="007C40D7" w:rsidRPr="003D2494">
        <w:rPr>
          <w:rFonts w:ascii="Segoe UI" w:hAnsi="Segoe UI" w:cs="Segoe UI"/>
          <w:w w:val="0"/>
          <w:sz w:val="22"/>
          <w:szCs w:val="22"/>
          <w:lang w:val="pt-BR"/>
        </w:rPr>
        <w:t>a Data de Conclusão do Projeto, ou</w:t>
      </w:r>
      <w:ins w:id="371" w:author="Gisele Surkamp" w:date="2022-10-20T20:42:00Z">
        <w:r w:rsidR="008D1D48" w:rsidRPr="003D2494">
          <w:rPr>
            <w:rFonts w:ascii="Segoe UI" w:hAnsi="Segoe UI" w:cs="Segoe UI"/>
            <w:w w:val="0"/>
            <w:sz w:val="22"/>
            <w:szCs w:val="22"/>
            <w:lang w:val="pt-BR"/>
          </w:rPr>
          <w:t>,</w:t>
        </w:r>
      </w:ins>
      <w:r w:rsidR="007C40D7" w:rsidRPr="003D2494">
        <w:rPr>
          <w:rFonts w:ascii="Segoe UI" w:hAnsi="Segoe UI" w:cs="Segoe UI"/>
          <w:w w:val="0"/>
          <w:sz w:val="22"/>
          <w:szCs w:val="22"/>
          <w:lang w:val="pt-BR"/>
        </w:rPr>
        <w:t xml:space="preserve"> se antes da Data de Conclusão do Projeto</w:t>
      </w:r>
      <w:ins w:id="372" w:author="Gisele Surkamp" w:date="2022-10-20T20:42:00Z">
        <w:r w:rsidR="008D1D48" w:rsidRPr="003D2494">
          <w:rPr>
            <w:rFonts w:ascii="Segoe UI" w:hAnsi="Segoe UI" w:cs="Segoe UI"/>
            <w:w w:val="0"/>
            <w:sz w:val="22"/>
            <w:szCs w:val="22"/>
            <w:lang w:val="pt-BR"/>
          </w:rPr>
          <w:t>,</w:t>
        </w:r>
      </w:ins>
      <w:r w:rsidR="006A24E5" w:rsidRPr="003D2494">
        <w:rPr>
          <w:rFonts w:ascii="Segoe UI" w:hAnsi="Segoe UI" w:cs="Segoe UI"/>
          <w:w w:val="0"/>
          <w:sz w:val="22"/>
          <w:szCs w:val="22"/>
          <w:lang w:val="pt-BR"/>
        </w:rPr>
        <w:t xml:space="preserve"> </w:t>
      </w:r>
      <w:r w:rsidR="007C40D7" w:rsidRPr="003D2494">
        <w:rPr>
          <w:rFonts w:ascii="Segoe UI" w:hAnsi="Segoe UI" w:cs="Segoe UI"/>
          <w:w w:val="0"/>
          <w:sz w:val="22"/>
          <w:szCs w:val="22"/>
          <w:lang w:val="pt-BR"/>
        </w:rPr>
        <w:t>houver necessidade de</w:t>
      </w:r>
      <w:r w:rsidRPr="003D2494">
        <w:rPr>
          <w:rFonts w:ascii="Segoe UI" w:hAnsi="Segoe UI" w:cs="Segoe UI"/>
          <w:w w:val="0"/>
          <w:sz w:val="22"/>
          <w:szCs w:val="22"/>
          <w:lang w:val="pt-BR"/>
        </w:rPr>
        <w:t xml:space="preserve"> pagamento das Obrigações Garantidas,</w:t>
      </w:r>
      <w:r w:rsidR="007C40D7" w:rsidRPr="003D2494">
        <w:rPr>
          <w:rFonts w:ascii="Segoe UI" w:hAnsi="Segoe UI" w:cs="Segoe UI"/>
          <w:w w:val="0"/>
          <w:sz w:val="22"/>
          <w:szCs w:val="22"/>
          <w:lang w:val="pt-BR"/>
        </w:rPr>
        <w:t xml:space="preserve"> a Fiança poderá</w:t>
      </w:r>
      <w:r w:rsidRPr="003D2494">
        <w:rPr>
          <w:rFonts w:ascii="Segoe UI" w:hAnsi="Segoe UI" w:cs="Segoe UI"/>
          <w:w w:val="0"/>
          <w:sz w:val="22"/>
          <w:szCs w:val="22"/>
          <w:lang w:val="pt-BR"/>
        </w:rPr>
        <w:t xml:space="preserve"> </w:t>
      </w:r>
      <w:del w:id="373" w:author="Gisele Surkamp" w:date="2022-10-20T20:42:00Z">
        <w:r w:rsidRPr="003D2494">
          <w:rPr>
            <w:rFonts w:ascii="Segoe UI" w:hAnsi="Segoe UI" w:cs="Segoe UI"/>
            <w:w w:val="0"/>
            <w:sz w:val="22"/>
            <w:szCs w:val="22"/>
            <w:lang w:val="pt-BR"/>
          </w:rPr>
          <w:delText>pser</w:delText>
        </w:r>
      </w:del>
      <w:ins w:id="374" w:author="Gisele Surkamp" w:date="2022-10-20T20:42:00Z">
        <w:r w:rsidRPr="003D2494">
          <w:rPr>
            <w:rFonts w:ascii="Segoe UI" w:hAnsi="Segoe UI" w:cs="Segoe UI"/>
            <w:w w:val="0"/>
            <w:sz w:val="22"/>
            <w:szCs w:val="22"/>
            <w:lang w:val="pt-BR"/>
          </w:rPr>
          <w:t>ser</w:t>
        </w:r>
      </w:ins>
      <w:r w:rsidRPr="003D2494">
        <w:rPr>
          <w:rFonts w:ascii="Segoe UI" w:hAnsi="Segoe UI" w:cs="Segoe UI"/>
          <w:w w:val="0"/>
          <w:sz w:val="22"/>
          <w:szCs w:val="22"/>
          <w:lang w:val="pt-BR"/>
        </w:rPr>
        <w:t xml:space="preserve"> excutida e exigida pelo Agente Fiduciário, judicial ou extrajudicialmente, quantas vezes forem necessárias até a integral liquidação das Obrigações Garantidas.</w:t>
      </w:r>
    </w:p>
    <w:p w14:paraId="6624D82A" w14:textId="77777777"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Cabe ao Agente Fiduciário requerer a execução, judicial ou extrajudicial, da Fiança, conforme função que lhe é atribuída nesta Escritura de Emissão, uma vez verificada qualquer hipótese de insuficiência de pagamento das Obrigações Garantidas. </w:t>
      </w:r>
    </w:p>
    <w:p w14:paraId="5C663A83" w14:textId="247B291D" w:rsidR="001266A6" w:rsidRPr="003D2494" w:rsidRDefault="0032119F" w:rsidP="00312438">
      <w:pPr>
        <w:pStyle w:val="Level2"/>
        <w:numPr>
          <w:ilvl w:val="0"/>
          <w:numId w:val="39"/>
        </w:numPr>
        <w:spacing w:after="240" w:line="320" w:lineRule="atLeast"/>
        <w:ind w:left="709" w:firstLine="0"/>
        <w:rPr>
          <w:rFonts w:ascii="Segoe UI" w:hAnsi="Segoe UI" w:cs="Segoe UI"/>
          <w:w w:val="0"/>
          <w:sz w:val="22"/>
          <w:szCs w:val="22"/>
          <w:lang w:val="pt-BR"/>
        </w:rPr>
      </w:pPr>
      <w:bookmarkStart w:id="375" w:name="_Ref117175791"/>
      <w:r w:rsidRPr="003D2494">
        <w:rPr>
          <w:rFonts w:ascii="Segoe UI" w:hAnsi="Segoe UI" w:cs="Segoe UI"/>
          <w:w w:val="0"/>
          <w:sz w:val="22"/>
          <w:szCs w:val="22"/>
          <w:lang w:val="pt-BR"/>
        </w:rPr>
        <w:t>F</w:t>
      </w:r>
      <w:r w:rsidR="001266A6" w:rsidRPr="003D2494">
        <w:rPr>
          <w:rFonts w:ascii="Segoe UI" w:hAnsi="Segoe UI" w:cs="Segoe UI"/>
          <w:w w:val="0"/>
          <w:sz w:val="22"/>
          <w:szCs w:val="22"/>
          <w:lang w:val="pt-BR"/>
        </w:rPr>
        <w:t xml:space="preserve">ica </w:t>
      </w:r>
      <w:del w:id="376" w:author="Gisele Surkamp" w:date="2022-10-20T20:42:00Z">
        <w:r w:rsidR="001266A6" w:rsidRPr="003D2494">
          <w:rPr>
            <w:rFonts w:ascii="Segoe UI" w:hAnsi="Segoe UI" w:cs="Segoe UI"/>
            <w:w w:val="0"/>
            <w:sz w:val="22"/>
            <w:szCs w:val="22"/>
            <w:lang w:val="pt-BR"/>
          </w:rPr>
          <w:delText xml:space="preserve">desde já </w:delText>
        </w:r>
      </w:del>
      <w:r w:rsidR="001266A6" w:rsidRPr="003D2494">
        <w:rPr>
          <w:rFonts w:ascii="Segoe UI" w:hAnsi="Segoe UI" w:cs="Segoe UI"/>
          <w:w w:val="0"/>
          <w:sz w:val="22"/>
          <w:szCs w:val="22"/>
          <w:lang w:val="pt-BR"/>
        </w:rPr>
        <w:t>certo e ajustado que</w:t>
      </w:r>
      <w:ins w:id="377" w:author="Gisele Surkamp" w:date="2022-10-20T20:42:00Z">
        <w:r w:rsidR="001266A6" w:rsidRPr="003D2494">
          <w:rPr>
            <w:rFonts w:ascii="Segoe UI" w:hAnsi="Segoe UI" w:cs="Segoe UI"/>
            <w:w w:val="0"/>
            <w:sz w:val="22"/>
            <w:szCs w:val="22"/>
            <w:lang w:val="pt-BR"/>
          </w:rPr>
          <w:t xml:space="preserve"> </w:t>
        </w:r>
        <w:r w:rsidRPr="003D2494">
          <w:rPr>
            <w:rFonts w:ascii="Segoe UI" w:hAnsi="Segoe UI" w:cs="Segoe UI"/>
            <w:w w:val="0"/>
            <w:sz w:val="22"/>
            <w:szCs w:val="22"/>
            <w:lang w:val="pt-BR"/>
          </w:rPr>
          <w:t xml:space="preserve">durante a vigência da Fiança (conforme estabelecido na Cláusula </w:t>
        </w:r>
        <w:r w:rsidRPr="003D2494">
          <w:rPr>
            <w:rFonts w:ascii="Segoe UI" w:hAnsi="Segoe UI" w:cs="Segoe UI"/>
            <w:w w:val="0"/>
            <w:sz w:val="22"/>
            <w:szCs w:val="22"/>
            <w:lang w:val="pt-BR"/>
          </w:rPr>
          <w:fldChar w:fldCharType="begin"/>
        </w:r>
        <w:r w:rsidRPr="003D2494">
          <w:rPr>
            <w:rFonts w:ascii="Segoe UI" w:hAnsi="Segoe UI" w:cs="Segoe UI"/>
            <w:w w:val="0"/>
            <w:sz w:val="22"/>
            <w:szCs w:val="22"/>
            <w:lang w:val="pt-BR"/>
          </w:rPr>
          <w:instrText xml:space="preserve"> REF _Ref117176031 \w \p \h </w:instrText>
        </w:r>
      </w:ins>
      <w:r w:rsidR="00F174F5" w:rsidRPr="003D2494">
        <w:rPr>
          <w:rFonts w:ascii="Segoe UI" w:hAnsi="Segoe UI" w:cs="Segoe UI"/>
          <w:w w:val="0"/>
          <w:sz w:val="22"/>
          <w:szCs w:val="22"/>
          <w:lang w:val="pt-BR"/>
        </w:rPr>
        <w:instrText xml:space="preserve"> \* MERGEFORMAT </w:instrText>
      </w:r>
      <w:r w:rsidRPr="003D2494">
        <w:rPr>
          <w:rFonts w:ascii="Segoe UI" w:hAnsi="Segoe UI" w:cs="Segoe UI"/>
          <w:w w:val="0"/>
          <w:sz w:val="22"/>
          <w:szCs w:val="22"/>
          <w:lang w:val="pt-BR"/>
        </w:rPr>
      </w:r>
      <w:ins w:id="378" w:author="Gisele Surkamp" w:date="2022-10-20T20:42:00Z">
        <w:r w:rsidRPr="003D2494">
          <w:rPr>
            <w:rFonts w:ascii="Segoe UI" w:hAnsi="Segoe UI" w:cs="Segoe UI"/>
            <w:w w:val="0"/>
            <w:sz w:val="22"/>
            <w:szCs w:val="22"/>
            <w:lang w:val="pt-BR"/>
          </w:rPr>
          <w:fldChar w:fldCharType="separate"/>
        </w:r>
      </w:ins>
      <w:ins w:id="379" w:author="Gisele Surkamp" w:date="2022-10-20T20:46:00Z">
        <w:r w:rsidR="003D2494">
          <w:rPr>
            <w:rFonts w:ascii="Segoe UI" w:hAnsi="Segoe UI" w:cs="Segoe UI"/>
            <w:w w:val="0"/>
            <w:sz w:val="22"/>
            <w:szCs w:val="22"/>
            <w:lang w:val="pt-BR"/>
          </w:rPr>
          <w:t>4.23.1 acima</w:t>
        </w:r>
      </w:ins>
      <w:ins w:id="380" w:author="Gisele Surkamp" w:date="2022-10-20T20:42:00Z">
        <w:r w:rsidRPr="003D2494">
          <w:rPr>
            <w:rFonts w:ascii="Segoe UI" w:hAnsi="Segoe UI" w:cs="Segoe UI"/>
            <w:w w:val="0"/>
            <w:sz w:val="22"/>
            <w:szCs w:val="22"/>
            <w:lang w:val="pt-BR"/>
          </w:rPr>
          <w:fldChar w:fldCharType="end"/>
        </w:r>
        <w:r w:rsidRPr="003D2494">
          <w:rPr>
            <w:rFonts w:ascii="Segoe UI" w:hAnsi="Segoe UI" w:cs="Segoe UI"/>
            <w:w w:val="0"/>
            <w:sz w:val="22"/>
            <w:szCs w:val="22"/>
            <w:lang w:val="pt-BR"/>
          </w:rPr>
          <w:t>),</w:t>
        </w:r>
      </w:ins>
      <w:r w:rsidRPr="003D2494">
        <w:rPr>
          <w:rFonts w:ascii="Segoe UI" w:hAnsi="Segoe UI" w:cs="Segoe UI"/>
          <w:w w:val="0"/>
          <w:sz w:val="22"/>
          <w:szCs w:val="22"/>
          <w:lang w:val="pt-BR"/>
        </w:rPr>
        <w:t xml:space="preserve"> </w:t>
      </w:r>
      <w:r w:rsidR="001266A6" w:rsidRPr="003D2494">
        <w:rPr>
          <w:rFonts w:ascii="Segoe UI" w:hAnsi="Segoe UI" w:cs="Segoe UI"/>
          <w:w w:val="0"/>
          <w:sz w:val="22"/>
          <w:szCs w:val="22"/>
          <w:lang w:val="pt-BR"/>
        </w:rPr>
        <w:t>a inobservância, pelo Agente Fiduciário ou pelos Debenturistas, dos prazos para a execução da Fiança constituída em favor dos Debenturistas não ensejará, sob hipótese alguma, perda de qualquer direito ou faculdade aqui prevista.</w:t>
      </w:r>
      <w:bookmarkEnd w:id="375"/>
      <w:del w:id="381" w:author="Gisele Surkamp" w:date="2022-10-20T20:42:00Z">
        <w:r w:rsidR="002843CD" w:rsidRPr="003D2494">
          <w:rPr>
            <w:rFonts w:ascii="Segoe UI" w:hAnsi="Segoe UI" w:cs="Segoe UI"/>
            <w:w w:val="0"/>
            <w:sz w:val="22"/>
            <w:szCs w:val="22"/>
            <w:lang w:val="pt-BR"/>
          </w:rPr>
          <w:delText xml:space="preserve"> [</w:delText>
        </w:r>
        <w:r w:rsidR="002843CD" w:rsidRPr="003D2494">
          <w:rPr>
            <w:rFonts w:ascii="Segoe UI" w:hAnsi="Segoe UI" w:cs="Segoe UI"/>
            <w:w w:val="0"/>
            <w:sz w:val="22"/>
            <w:szCs w:val="22"/>
            <w:highlight w:val="cyan"/>
            <w:lang w:val="pt-BR"/>
          </w:rPr>
          <w:delText xml:space="preserve">XPA: MF, deixar claro que </w:delText>
        </w:r>
        <w:r w:rsidR="002A1376" w:rsidRPr="003D2494">
          <w:rPr>
            <w:rFonts w:ascii="Segoe UI" w:hAnsi="Segoe UI" w:cs="Segoe UI"/>
            <w:w w:val="0"/>
            <w:sz w:val="22"/>
            <w:szCs w:val="22"/>
            <w:highlight w:val="cyan"/>
            <w:lang w:val="pt-BR"/>
          </w:rPr>
          <w:delText xml:space="preserve">a execução da fiança deverá respeitar o prazo de existência da </w:delText>
        </w:r>
        <w:r w:rsidR="00FE18F4" w:rsidRPr="003D2494">
          <w:rPr>
            <w:rFonts w:ascii="Segoe UI" w:hAnsi="Segoe UI" w:cs="Segoe UI"/>
            <w:w w:val="0"/>
            <w:sz w:val="22"/>
            <w:szCs w:val="22"/>
            <w:highlight w:val="cyan"/>
            <w:lang w:val="pt-BR"/>
          </w:rPr>
          <w:delText>f</w:delText>
        </w:r>
        <w:r w:rsidR="002A1376" w:rsidRPr="003D2494">
          <w:rPr>
            <w:rFonts w:ascii="Segoe UI" w:hAnsi="Segoe UI" w:cs="Segoe UI"/>
            <w:w w:val="0"/>
            <w:sz w:val="22"/>
            <w:szCs w:val="22"/>
            <w:highlight w:val="cyan"/>
            <w:lang w:val="pt-BR"/>
          </w:rPr>
          <w:delText>iança</w:delText>
        </w:r>
        <w:r w:rsidR="00FE18F4" w:rsidRPr="003D2494">
          <w:rPr>
            <w:rFonts w:ascii="Segoe UI" w:hAnsi="Segoe UI" w:cs="Segoe UI"/>
            <w:w w:val="0"/>
            <w:sz w:val="22"/>
            <w:szCs w:val="22"/>
            <w:highlight w:val="cyan"/>
            <w:lang w:val="pt-BR"/>
          </w:rPr>
          <w:delText>, conforme a clausula 4.23.10</w:delText>
        </w:r>
        <w:r w:rsidR="002A1376" w:rsidRPr="003D2494">
          <w:rPr>
            <w:rFonts w:ascii="Segoe UI" w:hAnsi="Segoe UI" w:cs="Segoe UI"/>
            <w:w w:val="0"/>
            <w:sz w:val="22"/>
            <w:szCs w:val="22"/>
            <w:lang w:val="pt-BR"/>
          </w:rPr>
          <w:delText>]</w:delText>
        </w:r>
        <w:r w:rsidR="002843CD" w:rsidRPr="003D2494">
          <w:rPr>
            <w:rFonts w:ascii="Segoe UI" w:hAnsi="Segoe UI" w:cs="Segoe UI"/>
            <w:w w:val="0"/>
            <w:sz w:val="22"/>
            <w:szCs w:val="22"/>
            <w:lang w:val="pt-BR"/>
          </w:rPr>
          <w:delText xml:space="preserve"> </w:delText>
        </w:r>
      </w:del>
    </w:p>
    <w:p w14:paraId="58DF9F09" w14:textId="4E8B8648" w:rsidR="001266A6" w:rsidRPr="003D2494" w:rsidRDefault="001266A6" w:rsidP="00312438">
      <w:pPr>
        <w:pStyle w:val="Level2"/>
        <w:numPr>
          <w:ilvl w:val="0"/>
          <w:numId w:val="39"/>
        </w:numPr>
        <w:spacing w:after="240" w:line="320" w:lineRule="atLeast"/>
        <w:ind w:left="709" w:firstLine="0"/>
        <w:rPr>
          <w:ins w:id="382" w:author="Gisele Surkamp" w:date="2022-10-20T20:42:00Z"/>
          <w:rFonts w:ascii="Segoe UI" w:hAnsi="Segoe UI" w:cs="Segoe UI"/>
          <w:w w:val="0"/>
          <w:sz w:val="22"/>
          <w:szCs w:val="22"/>
          <w:lang w:val="pt-BR"/>
        </w:rPr>
      </w:pPr>
      <w:r w:rsidRPr="003D2494">
        <w:rPr>
          <w:rFonts w:ascii="Segoe UI" w:hAnsi="Segoe UI" w:cs="Segoe UI"/>
          <w:w w:val="0"/>
          <w:sz w:val="22"/>
          <w:szCs w:val="22"/>
          <w:lang w:val="pt-BR"/>
        </w:rPr>
        <w:lastRenderedPageBreak/>
        <w:t xml:space="preserve">A </w:t>
      </w:r>
      <w:r w:rsidRPr="003D2494">
        <w:rPr>
          <w:rFonts w:ascii="Segoe UI" w:hAnsi="Segoe UI" w:cs="Segoe UI"/>
          <w:iCs/>
          <w:w w:val="0"/>
          <w:sz w:val="22"/>
          <w:szCs w:val="22"/>
          <w:lang w:val="pt-BR"/>
        </w:rPr>
        <w:t>Fiança</w:t>
      </w:r>
      <w:r w:rsidRPr="003D2494">
        <w:rPr>
          <w:rFonts w:ascii="Segoe UI" w:hAnsi="Segoe UI" w:cs="Segoe UI"/>
          <w:w w:val="0"/>
          <w:sz w:val="22"/>
          <w:szCs w:val="22"/>
          <w:lang w:val="pt-BR"/>
        </w:rPr>
        <w:t xml:space="preserve"> permanecerá válida e plenamente eficaz em caso de aditamentos, alterações e quaisquer outras modificações nos Contratos de Garantia, nesta Escritura de Emissão e nos demais documentos da Oferta.</w:t>
      </w:r>
    </w:p>
    <w:p w14:paraId="59AB4508" w14:textId="1A288CDA" w:rsidR="00CB3547" w:rsidRPr="003D2494" w:rsidRDefault="00CB3547" w:rsidP="00312438">
      <w:pPr>
        <w:pStyle w:val="Level2"/>
        <w:numPr>
          <w:ilvl w:val="0"/>
          <w:numId w:val="39"/>
        </w:numPr>
        <w:spacing w:after="240" w:line="320" w:lineRule="atLeast"/>
        <w:ind w:left="709" w:firstLine="0"/>
        <w:rPr>
          <w:ins w:id="383" w:author="Gisele Surkamp" w:date="2022-10-20T20:42:00Z"/>
          <w:rFonts w:ascii="Segoe UI" w:hAnsi="Segoe UI" w:cs="Segoe UI"/>
          <w:w w:val="0"/>
          <w:sz w:val="22"/>
          <w:szCs w:val="22"/>
          <w:lang w:val="pt-BR"/>
        </w:rPr>
      </w:pPr>
      <w:bookmarkStart w:id="384" w:name="_Ref117177733"/>
      <w:ins w:id="385" w:author="Gisele Surkamp" w:date="2022-10-20T20:42:00Z">
        <w:r w:rsidRPr="003D2494">
          <w:rPr>
            <w:rFonts w:ascii="Segoe UI" w:hAnsi="Segoe UI" w:cs="Segoe UI"/>
            <w:noProof/>
            <w:sz w:val="22"/>
            <w:szCs w:val="22"/>
            <w:lang w:val="pt-BR"/>
          </w:rPr>
          <w:t xml:space="preserve">Em caso de falecimento, declaração judicial em qualquer instância de incapacidade, ausência, interdição ou insolvência de qualquer dos Fiadores Pessoas Físicas, a Emissora se obriga a </w:t>
        </w:r>
        <w:r w:rsidRPr="003D2494">
          <w:rPr>
            <w:rFonts w:ascii="Segoe UI" w:hAnsi="Segoe UI" w:cs="Segoe UI"/>
            <w:color w:val="000000"/>
            <w:sz w:val="22"/>
            <w:szCs w:val="22"/>
            <w:lang w:val="pt-BR"/>
          </w:rPr>
          <w:t xml:space="preserve">oferecer novas garantias aos Debenturistas, representados pelo Agente Fiduciário, em substituição à Fiança constituída por meio desta Escritura de Emissão, no prazo de 15 (quinze) Dias Úteis contados do falecimento ou do recebimento de intimação judicial ou notificação administrativa informando a ocorrência de </w:t>
        </w:r>
        <w:r w:rsidRPr="003D2494">
          <w:rPr>
            <w:rFonts w:ascii="Segoe UI" w:hAnsi="Segoe UI" w:cs="Segoe UI"/>
            <w:noProof/>
            <w:sz w:val="22"/>
            <w:szCs w:val="22"/>
            <w:lang w:val="pt-BR"/>
          </w:rPr>
          <w:t>incapacidade, ausência, interdição ou insolvência</w:t>
        </w:r>
        <w:r w:rsidR="000A5BE3" w:rsidRPr="003D2494">
          <w:rPr>
            <w:rFonts w:ascii="Segoe UI" w:hAnsi="Segoe UI" w:cs="Segoe UI"/>
            <w:noProof/>
            <w:sz w:val="22"/>
            <w:szCs w:val="22"/>
            <w:lang w:val="pt-BR"/>
          </w:rPr>
          <w:t>.</w:t>
        </w:r>
        <w:bookmarkEnd w:id="384"/>
      </w:ins>
    </w:p>
    <w:p w14:paraId="5411E8E8" w14:textId="43638314" w:rsidR="000A5BE3" w:rsidRPr="003D2494" w:rsidRDefault="000A5BE3" w:rsidP="00D53D67">
      <w:pPr>
        <w:pStyle w:val="PargrafodaLista"/>
        <w:numPr>
          <w:ilvl w:val="0"/>
          <w:numId w:val="61"/>
        </w:numPr>
        <w:tabs>
          <w:tab w:val="left" w:pos="709"/>
        </w:tabs>
        <w:spacing w:after="240" w:line="320" w:lineRule="exact"/>
        <w:ind w:hanging="11"/>
        <w:rPr>
          <w:ins w:id="386" w:author="Gisele Surkamp" w:date="2022-10-20T20:42:00Z"/>
          <w:rFonts w:ascii="Segoe UI" w:hAnsi="Segoe UI" w:cs="Segoe UI"/>
          <w:color w:val="000000"/>
          <w:sz w:val="22"/>
          <w:szCs w:val="22"/>
        </w:rPr>
      </w:pPr>
      <w:bookmarkStart w:id="387" w:name="_Ref117177643"/>
      <w:ins w:id="388" w:author="Gisele Surkamp" w:date="2022-10-20T20:42:00Z">
        <w:r w:rsidRPr="003D2494">
          <w:rPr>
            <w:rFonts w:ascii="Segoe UI" w:eastAsia="SimSun" w:hAnsi="Segoe UI" w:cs="Segoe UI"/>
            <w:bCs/>
            <w:color w:val="000000"/>
            <w:sz w:val="22"/>
            <w:szCs w:val="22"/>
          </w:rPr>
          <w:t xml:space="preserve">Referida substituição da garantia deverá ser implementada por meio de </w:t>
        </w:r>
        <w:r w:rsidRPr="003D2494">
          <w:rPr>
            <w:rFonts w:ascii="Segoe UI" w:hAnsi="Segoe UI" w:cs="Segoe UI"/>
            <w:color w:val="000000"/>
            <w:sz w:val="22"/>
            <w:szCs w:val="22"/>
          </w:rPr>
          <w:t xml:space="preserve">qualquer outra forma de garantia legalmente permitida, incluindo penhor, hipoteca, </w:t>
        </w:r>
        <w:r w:rsidRPr="003D2494">
          <w:rPr>
            <w:rFonts w:ascii="Segoe UI" w:eastAsia="SimSun" w:hAnsi="Segoe UI" w:cs="Segoe UI"/>
            <w:bCs/>
            <w:color w:val="000000"/>
            <w:sz w:val="22"/>
            <w:szCs w:val="22"/>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Pr="003D2494">
          <w:rPr>
            <w:rFonts w:ascii="Segoe UI" w:hAnsi="Segoe UI" w:cs="Segoe UI"/>
            <w:color w:val="000000"/>
            <w:sz w:val="22"/>
            <w:szCs w:val="22"/>
          </w:rPr>
          <w:t>.</w:t>
        </w:r>
        <w:bookmarkEnd w:id="387"/>
      </w:ins>
    </w:p>
    <w:p w14:paraId="4E20E0A6" w14:textId="56D1D26D" w:rsidR="000A5BE3" w:rsidRPr="003D2494" w:rsidRDefault="000A5BE3" w:rsidP="00D53D67">
      <w:pPr>
        <w:pStyle w:val="PargrafodaLista"/>
        <w:numPr>
          <w:ilvl w:val="0"/>
          <w:numId w:val="61"/>
        </w:numPr>
        <w:tabs>
          <w:tab w:val="left" w:pos="709"/>
        </w:tabs>
        <w:spacing w:after="240" w:line="320" w:lineRule="exact"/>
        <w:ind w:hanging="11"/>
        <w:rPr>
          <w:ins w:id="389" w:author="Gisele Surkamp" w:date="2022-10-20T20:42:00Z"/>
          <w:rFonts w:ascii="Segoe UI" w:hAnsi="Segoe UI" w:cs="Segoe UI"/>
          <w:color w:val="000000"/>
          <w:sz w:val="22"/>
          <w:szCs w:val="22"/>
        </w:rPr>
      </w:pPr>
      <w:ins w:id="390" w:author="Gisele Surkamp" w:date="2022-10-20T20:42:00Z">
        <w:r w:rsidRPr="003D2494">
          <w:rPr>
            <w:rFonts w:ascii="Segoe UI" w:eastAsia="SimSun" w:hAnsi="Segoe UI" w:cs="Segoe UI"/>
            <w:bCs/>
            <w:color w:val="000000"/>
            <w:sz w:val="22"/>
            <w:szCs w:val="22"/>
          </w:rPr>
          <w:t>Após a concordância do Agente Fiduciário, conforme previsto na Cláusula</w:t>
        </w:r>
        <w:r w:rsidR="00D53D67" w:rsidRPr="003D2494">
          <w:rPr>
            <w:rFonts w:ascii="Segoe UI" w:eastAsia="SimSun" w:hAnsi="Segoe UI" w:cs="Segoe UI"/>
            <w:bCs/>
            <w:color w:val="000000"/>
            <w:sz w:val="22"/>
            <w:szCs w:val="22"/>
          </w:rPr>
          <w:t xml:space="preserve"> </w:t>
        </w:r>
        <w:r w:rsidR="00D53D67" w:rsidRPr="003D2494">
          <w:rPr>
            <w:rFonts w:ascii="Segoe UI" w:eastAsia="SimSun" w:hAnsi="Segoe UI" w:cs="Segoe UI"/>
            <w:bCs/>
            <w:color w:val="000000"/>
            <w:sz w:val="22"/>
            <w:szCs w:val="22"/>
          </w:rPr>
          <w:fldChar w:fldCharType="begin"/>
        </w:r>
        <w:r w:rsidR="00D53D67" w:rsidRPr="003D2494">
          <w:rPr>
            <w:rFonts w:ascii="Segoe UI" w:eastAsia="SimSun" w:hAnsi="Segoe UI" w:cs="Segoe UI"/>
            <w:bCs/>
            <w:color w:val="000000"/>
            <w:sz w:val="22"/>
            <w:szCs w:val="22"/>
          </w:rPr>
          <w:instrText xml:space="preserve"> REF _Ref117177643 \w \p \h </w:instrText>
        </w:r>
      </w:ins>
      <w:r w:rsidR="00F174F5" w:rsidRPr="003D2494">
        <w:rPr>
          <w:rFonts w:ascii="Segoe UI" w:eastAsia="SimSun" w:hAnsi="Segoe UI" w:cs="Segoe UI"/>
          <w:bCs/>
          <w:color w:val="000000"/>
          <w:sz w:val="22"/>
          <w:szCs w:val="22"/>
        </w:rPr>
        <w:instrText xml:space="preserve"> \* MERGEFORMAT </w:instrText>
      </w:r>
      <w:r w:rsidR="00D53D67" w:rsidRPr="003D2494">
        <w:rPr>
          <w:rFonts w:ascii="Segoe UI" w:eastAsia="SimSun" w:hAnsi="Segoe UI" w:cs="Segoe UI"/>
          <w:bCs/>
          <w:color w:val="000000"/>
          <w:sz w:val="22"/>
          <w:szCs w:val="22"/>
        </w:rPr>
      </w:r>
      <w:ins w:id="391" w:author="Gisele Surkamp" w:date="2022-10-20T20:42:00Z">
        <w:r w:rsidR="00D53D67" w:rsidRPr="003D2494">
          <w:rPr>
            <w:rFonts w:ascii="Segoe UI" w:eastAsia="SimSun" w:hAnsi="Segoe UI" w:cs="Segoe UI"/>
            <w:bCs/>
            <w:color w:val="000000"/>
            <w:sz w:val="22"/>
            <w:szCs w:val="22"/>
          </w:rPr>
          <w:fldChar w:fldCharType="separate"/>
        </w:r>
      </w:ins>
      <w:ins w:id="392" w:author="Gisele Surkamp" w:date="2022-10-20T20:46:00Z">
        <w:r w:rsidR="003D2494">
          <w:rPr>
            <w:rFonts w:ascii="Segoe UI" w:eastAsia="SimSun" w:hAnsi="Segoe UI" w:cs="Segoe UI"/>
            <w:bCs/>
            <w:color w:val="000000"/>
            <w:sz w:val="22"/>
            <w:szCs w:val="22"/>
          </w:rPr>
          <w:t>4.23.14.1 acima</w:t>
        </w:r>
      </w:ins>
      <w:ins w:id="393" w:author="Gisele Surkamp" w:date="2022-10-20T20:42:00Z">
        <w:r w:rsidR="00D53D67" w:rsidRPr="003D2494">
          <w:rPr>
            <w:rFonts w:ascii="Segoe UI" w:eastAsia="SimSun" w:hAnsi="Segoe UI" w:cs="Segoe UI"/>
            <w:bCs/>
            <w:color w:val="000000"/>
            <w:sz w:val="22"/>
            <w:szCs w:val="22"/>
          </w:rPr>
          <w:fldChar w:fldCharType="end"/>
        </w:r>
        <w:r w:rsidRPr="003D2494">
          <w:rPr>
            <w:rFonts w:ascii="Segoe UI" w:eastAsia="SimSun" w:hAnsi="Segoe UI" w:cs="Segoe UI"/>
            <w:bCs/>
            <w:color w:val="000000"/>
            <w:sz w:val="22"/>
            <w:szCs w:val="22"/>
          </w:rPr>
          <w:t xml:space="preserve">, a Emissora deverá implementar as formalidades para a referida substituição ou reforço da garantia segundo os prazos e procedimentos descritos na Cláusula </w:t>
        </w:r>
        <w:r w:rsidRPr="003D2494">
          <w:rPr>
            <w:rFonts w:ascii="Segoe UI" w:eastAsia="SimSun" w:hAnsi="Segoe UI" w:cs="Segoe UI"/>
            <w:bCs/>
            <w:color w:val="000000"/>
            <w:sz w:val="22"/>
            <w:szCs w:val="22"/>
          </w:rPr>
          <w:fldChar w:fldCharType="begin"/>
        </w:r>
        <w:r w:rsidRPr="003D2494">
          <w:rPr>
            <w:rFonts w:ascii="Segoe UI" w:eastAsia="SimSun" w:hAnsi="Segoe UI" w:cs="Segoe UI"/>
            <w:bCs/>
            <w:color w:val="000000"/>
            <w:sz w:val="22"/>
            <w:szCs w:val="22"/>
          </w:rPr>
          <w:instrText xml:space="preserve"> REF _Ref117177508 \w \p \h </w:instrText>
        </w:r>
      </w:ins>
      <w:r w:rsidR="00F174F5" w:rsidRPr="003D2494">
        <w:rPr>
          <w:rFonts w:ascii="Segoe UI" w:eastAsia="SimSun" w:hAnsi="Segoe UI" w:cs="Segoe UI"/>
          <w:bCs/>
          <w:color w:val="000000"/>
          <w:sz w:val="22"/>
          <w:szCs w:val="22"/>
        </w:rPr>
        <w:instrText xml:space="preserve"> \* MERGEFORMAT </w:instrText>
      </w:r>
      <w:r w:rsidRPr="003D2494">
        <w:rPr>
          <w:rFonts w:ascii="Segoe UI" w:eastAsia="SimSun" w:hAnsi="Segoe UI" w:cs="Segoe UI"/>
          <w:bCs/>
          <w:color w:val="000000"/>
          <w:sz w:val="22"/>
          <w:szCs w:val="22"/>
        </w:rPr>
      </w:r>
      <w:ins w:id="394" w:author="Gisele Surkamp" w:date="2022-10-20T20:42:00Z">
        <w:r w:rsidRPr="003D2494">
          <w:rPr>
            <w:rFonts w:ascii="Segoe UI" w:eastAsia="SimSun" w:hAnsi="Segoe UI" w:cs="Segoe UI"/>
            <w:bCs/>
            <w:color w:val="000000"/>
            <w:sz w:val="22"/>
            <w:szCs w:val="22"/>
          </w:rPr>
          <w:fldChar w:fldCharType="separate"/>
        </w:r>
      </w:ins>
      <w:ins w:id="395" w:author="Gisele Surkamp" w:date="2022-10-20T20:46:00Z">
        <w:r w:rsidR="003D2494">
          <w:rPr>
            <w:rFonts w:ascii="Segoe UI" w:eastAsia="SimSun" w:hAnsi="Segoe UI" w:cs="Segoe UI"/>
            <w:bCs/>
            <w:color w:val="000000"/>
            <w:sz w:val="22"/>
            <w:szCs w:val="22"/>
          </w:rPr>
          <w:t>2.4.3 acima</w:t>
        </w:r>
      </w:ins>
      <w:ins w:id="396" w:author="Gisele Surkamp" w:date="2022-10-20T20:42:00Z">
        <w:r w:rsidRPr="003D2494">
          <w:rPr>
            <w:rFonts w:ascii="Segoe UI" w:eastAsia="SimSun" w:hAnsi="Segoe UI" w:cs="Segoe UI"/>
            <w:bCs/>
            <w:color w:val="000000"/>
            <w:sz w:val="22"/>
            <w:szCs w:val="22"/>
          </w:rPr>
          <w:fldChar w:fldCharType="end"/>
        </w:r>
        <w:r w:rsidRPr="003D2494">
          <w:rPr>
            <w:rFonts w:ascii="Segoe UI" w:hAnsi="Segoe UI" w:cs="Segoe UI"/>
            <w:color w:val="000000"/>
            <w:sz w:val="22"/>
            <w:szCs w:val="22"/>
          </w:rPr>
          <w:t>.</w:t>
        </w:r>
      </w:ins>
    </w:p>
    <w:p w14:paraId="20B0417E" w14:textId="77777777" w:rsidR="000A5BE3" w:rsidRPr="003D2494" w:rsidRDefault="000A5BE3">
      <w:pPr>
        <w:pStyle w:val="Level2"/>
        <w:numPr>
          <w:ilvl w:val="0"/>
          <w:numId w:val="0"/>
        </w:numPr>
        <w:spacing w:after="240" w:line="320" w:lineRule="atLeast"/>
        <w:ind w:left="709"/>
        <w:rPr>
          <w:rFonts w:ascii="Segoe UI" w:hAnsi="Segoe UI" w:cs="Segoe UI"/>
          <w:w w:val="0"/>
          <w:sz w:val="22"/>
          <w:szCs w:val="22"/>
          <w:lang w:val="pt-BR"/>
        </w:rPr>
        <w:pPrChange w:id="397" w:author="Gisele Surkamp" w:date="2022-10-20T20:42:00Z">
          <w:pPr>
            <w:pStyle w:val="Level2"/>
            <w:numPr>
              <w:ilvl w:val="0"/>
              <w:numId w:val="39"/>
            </w:numPr>
            <w:tabs>
              <w:tab w:val="clear" w:pos="1389"/>
            </w:tabs>
            <w:spacing w:after="240" w:line="320" w:lineRule="atLeast"/>
            <w:ind w:left="709" w:firstLine="0"/>
          </w:pPr>
        </w:pPrChange>
      </w:pPr>
    </w:p>
    <w:p w14:paraId="11B43428" w14:textId="0EA11F83" w:rsidR="00F75561" w:rsidRPr="00F174F5" w:rsidRDefault="00F75561" w:rsidP="008A370E">
      <w:pPr>
        <w:pStyle w:val="Level2"/>
        <w:tabs>
          <w:tab w:val="clear" w:pos="1389"/>
        </w:tabs>
        <w:spacing w:after="240" w:line="320" w:lineRule="atLeast"/>
        <w:ind w:left="0" w:firstLine="0"/>
        <w:rPr>
          <w:rFonts w:ascii="Segoe UI" w:hAnsi="Segoe UI" w:cs="Segoe UI"/>
          <w:iCs/>
          <w:w w:val="0"/>
          <w:sz w:val="22"/>
          <w:szCs w:val="22"/>
          <w:lang w:val="pt-BR"/>
          <w:rPrChange w:id="398" w:author="Gisele Surkamp" w:date="2022-10-20T20:42:00Z">
            <w:rPr>
              <w:rFonts w:ascii="Segoe UI" w:hAnsi="Segoe UI" w:cs="Segoe UI"/>
              <w:iCs/>
              <w:w w:val="0"/>
              <w:szCs w:val="22"/>
              <w:lang w:val="pt-BR"/>
            </w:rPr>
          </w:rPrChange>
        </w:rPr>
      </w:pPr>
      <w:r w:rsidRPr="003D2494">
        <w:rPr>
          <w:rFonts w:ascii="Segoe UI" w:hAnsi="Segoe UI" w:cs="Segoe UI"/>
          <w:sz w:val="22"/>
          <w:szCs w:val="22"/>
          <w:lang w:val="pt-BR"/>
        </w:rPr>
        <w:t>As</w:t>
      </w:r>
      <w:r w:rsidRPr="003D2494">
        <w:rPr>
          <w:rFonts w:ascii="Segoe UI" w:hAnsi="Segoe UI" w:cs="Segoe UI"/>
          <w:w w:val="0"/>
          <w:sz w:val="22"/>
          <w:szCs w:val="22"/>
          <w:lang w:val="pt-BR"/>
        </w:rPr>
        <w:t xml:space="preserve"> Garantias serão compartilhadas entre os Debenturistas da Primeira Série e os Debenturistas da Segunda Série</w:t>
      </w:r>
      <w:r w:rsidR="008E24C6" w:rsidRPr="003D2494">
        <w:rPr>
          <w:rFonts w:ascii="Segoe UI" w:hAnsi="Segoe UI" w:cs="Segoe UI"/>
          <w:w w:val="0"/>
          <w:sz w:val="22"/>
          <w:szCs w:val="22"/>
          <w:lang w:val="pt-BR"/>
        </w:rPr>
        <w:t xml:space="preserve">, observado o disposto na Cláusula </w:t>
      </w:r>
      <w:r w:rsidR="003C6EE8" w:rsidRPr="003D2494">
        <w:rPr>
          <w:rFonts w:ascii="Segoe UI" w:hAnsi="Segoe UI" w:cs="Segoe UI"/>
          <w:w w:val="0"/>
          <w:sz w:val="22"/>
          <w:szCs w:val="22"/>
          <w:lang w:val="pt-BR"/>
        </w:rPr>
        <w:fldChar w:fldCharType="begin"/>
      </w:r>
      <w:r w:rsidR="003C6EE8" w:rsidRPr="003D2494">
        <w:rPr>
          <w:rFonts w:ascii="Segoe UI" w:hAnsi="Segoe UI" w:cs="Segoe UI"/>
          <w:w w:val="0"/>
          <w:sz w:val="22"/>
          <w:szCs w:val="22"/>
          <w:lang w:val="pt-BR"/>
        </w:rPr>
        <w:instrText xml:space="preserve"> REF _Ref115816990 \w \p \h </w:instrText>
      </w:r>
      <w:r w:rsidR="00F174F5" w:rsidRPr="003D2494">
        <w:rPr>
          <w:rFonts w:ascii="Segoe UI" w:hAnsi="Segoe UI" w:cs="Segoe UI"/>
          <w:w w:val="0"/>
          <w:sz w:val="22"/>
          <w:szCs w:val="22"/>
          <w:lang w:val="pt-BR"/>
        </w:rPr>
        <w:instrText xml:space="preserve"> \* MERGEFORMAT </w:instrText>
      </w:r>
      <w:r w:rsidR="003C6EE8" w:rsidRPr="003D2494">
        <w:rPr>
          <w:rFonts w:ascii="Segoe UI" w:hAnsi="Segoe UI" w:cs="Segoe UI"/>
          <w:w w:val="0"/>
          <w:sz w:val="22"/>
          <w:szCs w:val="22"/>
          <w:lang w:val="pt-BR"/>
        </w:rPr>
      </w:r>
      <w:r w:rsidR="003C6EE8" w:rsidRPr="003D2494">
        <w:rPr>
          <w:rFonts w:ascii="Segoe UI" w:hAnsi="Segoe UI" w:cs="Segoe UI"/>
          <w:w w:val="0"/>
          <w:sz w:val="22"/>
          <w:szCs w:val="22"/>
          <w:lang w:val="pt-BR"/>
        </w:rPr>
        <w:fldChar w:fldCharType="separate"/>
      </w:r>
      <w:r w:rsidR="003D2494">
        <w:rPr>
          <w:rFonts w:ascii="Segoe UI" w:hAnsi="Segoe UI" w:cs="Segoe UI"/>
          <w:w w:val="0"/>
          <w:sz w:val="22"/>
          <w:szCs w:val="22"/>
          <w:lang w:val="pt-BR"/>
        </w:rPr>
        <w:t>4.24.1 abaixo</w:t>
      </w:r>
      <w:r w:rsidR="003C6EE8" w:rsidRPr="003D2494">
        <w:rPr>
          <w:rFonts w:ascii="Segoe UI" w:hAnsi="Segoe UI" w:cs="Segoe UI"/>
          <w:w w:val="0"/>
          <w:sz w:val="22"/>
          <w:szCs w:val="22"/>
          <w:lang w:val="pt-BR"/>
        </w:rPr>
        <w:fldChar w:fldCharType="end"/>
      </w:r>
      <w:r w:rsidRPr="003D2494">
        <w:rPr>
          <w:rFonts w:ascii="Segoe UI" w:hAnsi="Segoe UI" w:cs="Segoe UI"/>
          <w:w w:val="0"/>
          <w:sz w:val="22"/>
          <w:szCs w:val="22"/>
          <w:lang w:val="pt-BR"/>
        </w:rPr>
        <w:t xml:space="preserve">; sendo certo que, os recursos decorrentes da execução e/ou excussão das Garantias, deverão ser aplicados na seguinte ordem, observado, ainda, os termos e condições dos Contratos de Garantia: </w:t>
      </w:r>
      <w:r w:rsidRPr="003D2494">
        <w:rPr>
          <w:rFonts w:ascii="Segoe UI" w:hAnsi="Segoe UI" w:cs="Segoe UI"/>
          <w:b/>
          <w:bCs/>
          <w:w w:val="0"/>
          <w:sz w:val="22"/>
          <w:szCs w:val="22"/>
          <w:lang w:val="pt-BR"/>
        </w:rPr>
        <w:t>(1)</w:t>
      </w:r>
      <w:r w:rsidRPr="003D2494">
        <w:rPr>
          <w:rFonts w:ascii="Segoe UI" w:hAnsi="Segoe UI" w:cs="Segoe UI"/>
          <w:w w:val="0"/>
          <w:sz w:val="22"/>
          <w:szCs w:val="22"/>
          <w:lang w:val="pt-BR"/>
        </w:rPr>
        <w:t xml:space="preserve"> quitação integral das Obrigações Garantidas </w:t>
      </w:r>
      <w:r w:rsidR="006D70DF" w:rsidRPr="003D2494">
        <w:rPr>
          <w:rFonts w:ascii="Segoe UI" w:hAnsi="Segoe UI" w:cs="Segoe UI"/>
          <w:w w:val="0"/>
          <w:sz w:val="22"/>
          <w:szCs w:val="22"/>
          <w:lang w:val="pt-BR"/>
        </w:rPr>
        <w:t>decorrentes das</w:t>
      </w:r>
      <w:r w:rsidRPr="003D2494">
        <w:rPr>
          <w:rFonts w:ascii="Segoe UI" w:hAnsi="Segoe UI" w:cs="Segoe UI"/>
          <w:w w:val="0"/>
          <w:sz w:val="22"/>
          <w:szCs w:val="22"/>
          <w:lang w:val="pt-BR"/>
        </w:rPr>
        <w:t xml:space="preserve"> Debêntures da Primeira Série; e </w:t>
      </w:r>
      <w:r w:rsidRPr="003D2494">
        <w:rPr>
          <w:rFonts w:ascii="Segoe UI" w:hAnsi="Segoe UI" w:cs="Segoe UI"/>
          <w:b/>
          <w:bCs/>
          <w:w w:val="0"/>
          <w:sz w:val="22"/>
          <w:szCs w:val="22"/>
          <w:lang w:val="pt-BR"/>
        </w:rPr>
        <w:t>(2)</w:t>
      </w:r>
      <w:r w:rsidRPr="003D2494">
        <w:rPr>
          <w:rFonts w:ascii="Segoe UI" w:hAnsi="Segoe UI" w:cs="Segoe UI"/>
          <w:w w:val="0"/>
          <w:sz w:val="22"/>
          <w:szCs w:val="22"/>
          <w:lang w:val="pt-BR"/>
        </w:rPr>
        <w:t xml:space="preserve"> o saldo remanescente decorrente da execução e/ou excussão das Garantias, se houver, deverá ser aplicado na quitação das Obrigações Garantidas </w:t>
      </w:r>
      <w:r w:rsidR="006D70DF" w:rsidRPr="003D2494">
        <w:rPr>
          <w:rFonts w:ascii="Segoe UI" w:hAnsi="Segoe UI" w:cs="Segoe UI"/>
          <w:w w:val="0"/>
          <w:sz w:val="22"/>
          <w:szCs w:val="22"/>
          <w:lang w:val="pt-BR"/>
        </w:rPr>
        <w:t>decorrentes das</w:t>
      </w:r>
      <w:r w:rsidRPr="003D2494">
        <w:rPr>
          <w:rFonts w:ascii="Segoe UI" w:hAnsi="Segoe UI" w:cs="Segoe UI"/>
          <w:w w:val="0"/>
          <w:sz w:val="22"/>
          <w:szCs w:val="22"/>
          <w:lang w:val="pt-BR"/>
        </w:rPr>
        <w:t xml:space="preserve"> Debêntures da Segunda Série. Para evitar quaisquer dúvidas, caso o após a excussão das Garantias não seja possível a quitação integral das Obrigações Garantidas decorrentes das Debêntures da Primeira Série e das Debêntures da </w:t>
      </w:r>
      <w:r w:rsidR="006D70DF" w:rsidRPr="003D2494">
        <w:rPr>
          <w:rFonts w:ascii="Segoe UI" w:hAnsi="Segoe UI" w:cs="Segoe UI"/>
          <w:w w:val="0"/>
          <w:sz w:val="22"/>
          <w:szCs w:val="22"/>
          <w:lang w:val="pt-BR"/>
        </w:rPr>
        <w:t xml:space="preserve">Segunda </w:t>
      </w:r>
      <w:r w:rsidRPr="003D2494">
        <w:rPr>
          <w:rFonts w:ascii="Segoe UI" w:hAnsi="Segoe UI" w:cs="Segoe UI"/>
          <w:w w:val="0"/>
          <w:sz w:val="22"/>
          <w:szCs w:val="22"/>
          <w:lang w:val="pt-BR"/>
        </w:rPr>
        <w:t>Série, a Emissora permanecerá obrigada até a satisfação integral das Obrigações Garantidas.</w:t>
      </w:r>
    </w:p>
    <w:p w14:paraId="78BAA3FD" w14:textId="67CC8372" w:rsidR="008E24C6" w:rsidRPr="003D2494" w:rsidRDefault="003C6EE8" w:rsidP="006A24E5">
      <w:pPr>
        <w:pStyle w:val="Level2"/>
        <w:numPr>
          <w:ilvl w:val="0"/>
          <w:numId w:val="43"/>
        </w:numPr>
        <w:spacing w:after="240" w:line="320" w:lineRule="atLeast"/>
        <w:ind w:left="709" w:firstLine="0"/>
        <w:rPr>
          <w:rFonts w:ascii="Segoe UI" w:hAnsi="Segoe UI" w:cs="Segoe UI"/>
          <w:iCs/>
          <w:w w:val="0"/>
          <w:sz w:val="22"/>
          <w:szCs w:val="22"/>
          <w:lang w:val="pt-BR"/>
        </w:rPr>
      </w:pPr>
      <w:bookmarkStart w:id="399" w:name="_Ref115816990"/>
      <w:r w:rsidRPr="003D2494">
        <w:rPr>
          <w:rFonts w:ascii="Segoe UI" w:hAnsi="Segoe UI" w:cs="Segoe UI"/>
          <w:iCs/>
          <w:w w:val="0"/>
          <w:sz w:val="22"/>
          <w:szCs w:val="22"/>
          <w:lang w:val="pt-BR"/>
        </w:rPr>
        <w:t xml:space="preserve">Os recursos depositados na </w:t>
      </w:r>
      <w:r w:rsidR="00B42176" w:rsidRPr="003D2494">
        <w:rPr>
          <w:rFonts w:ascii="Segoe UI" w:hAnsi="Segoe UI" w:cs="Segoe UI"/>
          <w:iCs/>
          <w:w w:val="0"/>
          <w:sz w:val="22"/>
          <w:szCs w:val="22"/>
          <w:lang w:val="pt-BR"/>
        </w:rPr>
        <w:t>Conta</w:t>
      </w:r>
      <w:r w:rsidR="002F56A0" w:rsidRPr="003D2494">
        <w:rPr>
          <w:rFonts w:ascii="Segoe UI" w:hAnsi="Segoe UI" w:cs="Segoe UI"/>
          <w:iCs/>
          <w:w w:val="0"/>
          <w:sz w:val="22"/>
          <w:szCs w:val="22"/>
          <w:lang w:val="pt-BR"/>
        </w:rPr>
        <w:t xml:space="preserve"> Depósito Garantia serão compartilhados </w:t>
      </w:r>
      <w:r w:rsidR="002F56A0" w:rsidRPr="003D2494">
        <w:rPr>
          <w:rFonts w:ascii="Segoe UI" w:hAnsi="Segoe UI" w:cs="Segoe UI"/>
          <w:w w:val="0"/>
          <w:sz w:val="22"/>
          <w:szCs w:val="22"/>
          <w:lang w:val="pt-BR"/>
        </w:rPr>
        <w:t xml:space="preserve">entre os Debenturistas da Primeira Série e os Debenturistas da </w:t>
      </w:r>
      <w:r w:rsidR="002F56A0" w:rsidRPr="003D2494">
        <w:rPr>
          <w:rFonts w:ascii="Segoe UI" w:hAnsi="Segoe UI" w:cs="Segoe UI"/>
          <w:w w:val="0"/>
          <w:sz w:val="22"/>
          <w:szCs w:val="22"/>
          <w:lang w:val="pt-BR"/>
        </w:rPr>
        <w:lastRenderedPageBreak/>
        <w:t>Segunda Série</w:t>
      </w:r>
      <w:r w:rsidR="0064060B" w:rsidRPr="003D2494">
        <w:rPr>
          <w:rFonts w:ascii="Segoe UI" w:hAnsi="Segoe UI" w:cs="Segoe UI"/>
          <w:w w:val="0"/>
          <w:sz w:val="22"/>
          <w:szCs w:val="22"/>
          <w:lang w:val="pt-BR"/>
        </w:rPr>
        <w:t xml:space="preserve"> até o </w:t>
      </w:r>
      <w:proofErr w:type="spellStart"/>
      <w:r w:rsidR="0064060B" w:rsidRPr="003D2494">
        <w:rPr>
          <w:rFonts w:ascii="Segoe UI" w:hAnsi="Segoe UI" w:cs="Segoe UI"/>
          <w:i/>
          <w:iCs/>
          <w:w w:val="0"/>
          <w:sz w:val="22"/>
          <w:szCs w:val="22"/>
          <w:lang w:val="pt-BR"/>
        </w:rPr>
        <w:t>Completion</w:t>
      </w:r>
      <w:proofErr w:type="spellEnd"/>
      <w:r w:rsidR="0064060B" w:rsidRPr="003D2494">
        <w:rPr>
          <w:rFonts w:ascii="Segoe UI" w:hAnsi="Segoe UI" w:cs="Segoe UI"/>
          <w:w w:val="0"/>
          <w:sz w:val="22"/>
          <w:szCs w:val="22"/>
          <w:lang w:val="pt-BR"/>
        </w:rPr>
        <w:t xml:space="preserve"> Físico. Após o </w:t>
      </w:r>
      <w:proofErr w:type="spellStart"/>
      <w:r w:rsidR="0064060B" w:rsidRPr="003D2494">
        <w:rPr>
          <w:rFonts w:ascii="Segoe UI" w:hAnsi="Segoe UI" w:cs="Segoe UI"/>
          <w:i/>
          <w:iCs/>
          <w:w w:val="0"/>
          <w:sz w:val="22"/>
          <w:szCs w:val="22"/>
          <w:lang w:val="pt-BR"/>
        </w:rPr>
        <w:t>Completion</w:t>
      </w:r>
      <w:proofErr w:type="spellEnd"/>
      <w:r w:rsidR="0064060B" w:rsidRPr="003D2494">
        <w:rPr>
          <w:rFonts w:ascii="Segoe UI" w:hAnsi="Segoe UI" w:cs="Segoe UI"/>
          <w:w w:val="0"/>
          <w:sz w:val="22"/>
          <w:szCs w:val="22"/>
          <w:lang w:val="pt-BR"/>
        </w:rPr>
        <w:t xml:space="preserve"> Físico, a Conta Depósito Garantia será garantia exclusiva das Obrigações Garantidas decorrentes das Debêntures da Segunda Série.</w:t>
      </w:r>
    </w:p>
    <w:p w14:paraId="318C9EB5" w14:textId="5FC52E48" w:rsidR="00216E92" w:rsidRPr="003D2494" w:rsidRDefault="00216E92" w:rsidP="00F42D76">
      <w:pPr>
        <w:pStyle w:val="Level2"/>
        <w:tabs>
          <w:tab w:val="clear" w:pos="1389"/>
        </w:tabs>
        <w:spacing w:after="240" w:line="320" w:lineRule="atLeast"/>
        <w:ind w:left="0" w:firstLine="0"/>
        <w:rPr>
          <w:rFonts w:ascii="Segoe UI" w:hAnsi="Segoe UI" w:cs="Segoe UI"/>
          <w:sz w:val="22"/>
          <w:szCs w:val="22"/>
          <w:lang w:val="pt-BR"/>
        </w:rPr>
      </w:pPr>
      <w:bookmarkStart w:id="400" w:name="_Ref111724368"/>
      <w:bookmarkEnd w:id="399"/>
      <w:r w:rsidRPr="003D2494">
        <w:rPr>
          <w:rFonts w:ascii="Segoe UI" w:hAnsi="Segoe UI" w:cs="Segoe UI"/>
          <w:b/>
          <w:bCs/>
          <w:sz w:val="22"/>
          <w:szCs w:val="22"/>
          <w:lang w:val="pt-BR"/>
        </w:rPr>
        <w:t>Caixa Mínimo</w:t>
      </w:r>
      <w:r w:rsidRPr="003D2494">
        <w:rPr>
          <w:rFonts w:ascii="Segoe UI" w:hAnsi="Segoe UI" w:cs="Segoe UI"/>
          <w:sz w:val="22"/>
          <w:szCs w:val="22"/>
          <w:lang w:val="pt-BR"/>
        </w:rPr>
        <w:t xml:space="preserve">. </w:t>
      </w:r>
      <w:r w:rsidR="00505C21" w:rsidRPr="003D2494">
        <w:rPr>
          <w:rFonts w:ascii="Segoe UI" w:hAnsi="Segoe UI" w:cs="Segoe UI"/>
          <w:sz w:val="22"/>
          <w:szCs w:val="22"/>
          <w:lang w:val="pt-BR"/>
        </w:rPr>
        <w:t>A</w:t>
      </w:r>
      <w:r w:rsidR="00B84114" w:rsidRPr="003D2494">
        <w:rPr>
          <w:rFonts w:ascii="Segoe UI" w:hAnsi="Segoe UI" w:cs="Segoe UI"/>
          <w:sz w:val="22"/>
          <w:szCs w:val="22"/>
          <w:lang w:val="pt-BR"/>
        </w:rPr>
        <w:t xml:space="preserve"> Emissora obriga-se a manter na</w:t>
      </w:r>
      <w:r w:rsidR="00444813" w:rsidRPr="003D2494">
        <w:rPr>
          <w:rFonts w:ascii="Segoe UI" w:hAnsi="Segoe UI" w:cs="Segoe UI"/>
          <w:sz w:val="22"/>
          <w:szCs w:val="22"/>
          <w:lang w:val="pt-BR"/>
        </w:rPr>
        <w:t xml:space="preserve"> </w:t>
      </w:r>
      <w:r w:rsidR="00622AE7" w:rsidRPr="003D2494">
        <w:rPr>
          <w:rFonts w:ascii="Segoe UI" w:hAnsi="Segoe UI" w:cs="Segoe UI"/>
          <w:sz w:val="22"/>
          <w:szCs w:val="22"/>
          <w:lang w:val="pt-BR"/>
        </w:rPr>
        <w:t>Conta Livre Movimento (conforme definida no Contrato de Cessão Fiduciária)</w:t>
      </w:r>
      <w:r w:rsidR="00C677E4" w:rsidRPr="003D2494">
        <w:rPr>
          <w:rFonts w:ascii="Segoe UI" w:hAnsi="Segoe UI" w:cs="Segoe UI"/>
          <w:sz w:val="22"/>
          <w:szCs w:val="22"/>
          <w:lang w:val="pt-BR"/>
        </w:rPr>
        <w:t xml:space="preserve"> </w:t>
      </w:r>
      <w:r w:rsidR="00B84114" w:rsidRPr="003D2494">
        <w:rPr>
          <w:rFonts w:ascii="Segoe UI" w:hAnsi="Segoe UI" w:cs="Segoe UI"/>
          <w:sz w:val="22"/>
          <w:szCs w:val="22"/>
          <w:lang w:val="pt-BR"/>
        </w:rPr>
        <w:t xml:space="preserve">para fins de Capital de Giro o montante de </w:t>
      </w:r>
      <w:r w:rsidR="0034366C" w:rsidRPr="003D2494">
        <w:rPr>
          <w:rFonts w:ascii="Segoe UI" w:hAnsi="Segoe UI" w:cs="Segoe UI"/>
          <w:sz w:val="22"/>
          <w:szCs w:val="22"/>
          <w:lang w:val="pt-BR"/>
        </w:rPr>
        <w:t xml:space="preserve">no mínimo </w:t>
      </w:r>
      <w:r w:rsidR="00217E87" w:rsidRPr="003D2494">
        <w:rPr>
          <w:rFonts w:ascii="Segoe UI" w:hAnsi="Segoe UI" w:cs="Segoe UI"/>
          <w:sz w:val="22"/>
          <w:szCs w:val="22"/>
          <w:lang w:val="pt-BR"/>
        </w:rPr>
        <w:t xml:space="preserve">R$ </w:t>
      </w:r>
      <w:r w:rsidR="00480350" w:rsidRPr="003D2494">
        <w:rPr>
          <w:rFonts w:ascii="Segoe UI" w:hAnsi="Segoe UI" w:cs="Segoe UI"/>
          <w:sz w:val="22"/>
          <w:szCs w:val="22"/>
          <w:lang w:val="pt-BR"/>
        </w:rPr>
        <w:t>15</w:t>
      </w:r>
      <w:r w:rsidR="00217E87" w:rsidRPr="003D2494">
        <w:rPr>
          <w:rFonts w:ascii="Segoe UI" w:hAnsi="Segoe UI" w:cs="Segoe UI"/>
          <w:sz w:val="22"/>
          <w:szCs w:val="22"/>
          <w:lang w:val="pt-BR"/>
        </w:rPr>
        <w:t>.000.000,00 (</w:t>
      </w:r>
      <w:r w:rsidR="00480350" w:rsidRPr="003D2494">
        <w:rPr>
          <w:rFonts w:ascii="Segoe UI" w:hAnsi="Segoe UI" w:cs="Segoe UI"/>
          <w:sz w:val="22"/>
          <w:szCs w:val="22"/>
          <w:lang w:val="pt-BR"/>
        </w:rPr>
        <w:t xml:space="preserve">quinze </w:t>
      </w:r>
      <w:r w:rsidR="00217E87" w:rsidRPr="003D2494">
        <w:rPr>
          <w:rFonts w:ascii="Segoe UI" w:hAnsi="Segoe UI" w:cs="Segoe UI"/>
          <w:sz w:val="22"/>
          <w:szCs w:val="22"/>
          <w:lang w:val="pt-BR"/>
        </w:rPr>
        <w:t>milhões de reais)</w:t>
      </w:r>
      <w:r w:rsidR="00B84114" w:rsidRPr="003D2494">
        <w:rPr>
          <w:rFonts w:ascii="Segoe UI" w:hAnsi="Segoe UI" w:cs="Segoe UI"/>
          <w:sz w:val="22"/>
          <w:szCs w:val="22"/>
          <w:lang w:val="pt-BR"/>
        </w:rPr>
        <w:t xml:space="preserve"> (“</w:t>
      </w:r>
      <w:r w:rsidR="00B84114" w:rsidRPr="003D2494">
        <w:rPr>
          <w:rFonts w:ascii="Segoe UI" w:hAnsi="Segoe UI" w:cs="Segoe UI"/>
          <w:b/>
          <w:sz w:val="22"/>
          <w:szCs w:val="22"/>
          <w:lang w:val="pt-BR"/>
        </w:rPr>
        <w:t>Caixa Mínimo</w:t>
      </w:r>
      <w:r w:rsidR="00B84114" w:rsidRPr="003D2494">
        <w:rPr>
          <w:rFonts w:ascii="Segoe UI" w:hAnsi="Segoe UI" w:cs="Segoe UI"/>
          <w:sz w:val="22"/>
          <w:szCs w:val="22"/>
          <w:lang w:val="pt-BR"/>
        </w:rPr>
        <w:t>”) em cada Data de Verificação</w:t>
      </w:r>
      <w:r w:rsidRPr="003D2494">
        <w:rPr>
          <w:rFonts w:ascii="Segoe UI" w:hAnsi="Segoe UI" w:cs="Segoe UI"/>
          <w:sz w:val="22"/>
          <w:szCs w:val="22"/>
          <w:lang w:val="pt-BR"/>
        </w:rPr>
        <w:t>.</w:t>
      </w:r>
      <w:bookmarkEnd w:id="400"/>
      <w:r w:rsidRPr="003D2494">
        <w:rPr>
          <w:rFonts w:ascii="Segoe UI" w:hAnsi="Segoe UI" w:cs="Segoe UI"/>
          <w:sz w:val="22"/>
          <w:szCs w:val="22"/>
          <w:lang w:val="pt-BR"/>
        </w:rPr>
        <w:t xml:space="preserve"> </w:t>
      </w:r>
    </w:p>
    <w:p w14:paraId="126A9333" w14:textId="2241A35A" w:rsidR="00920E96" w:rsidRPr="003D2494" w:rsidRDefault="00920E96" w:rsidP="00F42D76">
      <w:pPr>
        <w:pStyle w:val="Level2"/>
        <w:tabs>
          <w:tab w:val="clear" w:pos="1389"/>
        </w:tabs>
        <w:spacing w:after="240" w:line="320" w:lineRule="atLeast"/>
        <w:ind w:left="0" w:firstLine="0"/>
        <w:rPr>
          <w:rFonts w:ascii="Segoe UI" w:hAnsi="Segoe UI" w:cs="Segoe UI"/>
          <w:sz w:val="22"/>
          <w:szCs w:val="22"/>
          <w:lang w:val="pt-BR"/>
        </w:rPr>
      </w:pPr>
      <w:bookmarkStart w:id="401" w:name="_Ref116975964"/>
      <w:r w:rsidRPr="003D2494">
        <w:rPr>
          <w:rFonts w:ascii="Segoe UI" w:hAnsi="Segoe UI" w:cs="Segoe UI"/>
          <w:b/>
          <w:sz w:val="22"/>
          <w:szCs w:val="22"/>
          <w:lang w:val="pt-BR"/>
        </w:rPr>
        <w:t xml:space="preserve">Caixa de Despesas: </w:t>
      </w:r>
      <w:r w:rsidR="00C742D0" w:rsidRPr="003D2494">
        <w:rPr>
          <w:rFonts w:ascii="Segoe UI" w:hAnsi="Segoe UI" w:cs="Segoe UI"/>
          <w:sz w:val="22"/>
          <w:szCs w:val="22"/>
          <w:lang w:val="pt-BR"/>
        </w:rPr>
        <w:t xml:space="preserve">Observado o disposto no Contrato de Cessão Fiduciária, os recursos do Caixa de Despesas retidos na </w:t>
      </w:r>
      <w:r w:rsidR="00C742D0" w:rsidRPr="003D2494">
        <w:rPr>
          <w:rFonts w:ascii="Segoe UI" w:hAnsi="Segoe UI" w:cs="Segoe UI"/>
          <w:bCs/>
          <w:sz w:val="22"/>
          <w:szCs w:val="22"/>
          <w:lang w:val="pt-BR"/>
        </w:rPr>
        <w:t>Conta Depósito Garantia</w:t>
      </w:r>
      <w:r w:rsidRPr="003D2494">
        <w:rPr>
          <w:rFonts w:ascii="Segoe UI" w:hAnsi="Segoe UI" w:cs="Segoe UI"/>
          <w:sz w:val="22"/>
          <w:szCs w:val="22"/>
          <w:lang w:val="pt-BR"/>
        </w:rPr>
        <w:t xml:space="preserve"> serão liberados na Data Início de Operação </w:t>
      </w:r>
      <w:r w:rsidR="00C742D0" w:rsidRPr="003D2494">
        <w:rPr>
          <w:rFonts w:ascii="Segoe UI" w:hAnsi="Segoe UI" w:cs="Segoe UI"/>
          <w:sz w:val="22"/>
          <w:szCs w:val="22"/>
          <w:lang w:val="pt-BR"/>
        </w:rPr>
        <w:t>para a Conta Livre Movimento da Emissora</w:t>
      </w:r>
      <w:r w:rsidRPr="003D2494">
        <w:rPr>
          <w:rFonts w:ascii="Segoe UI" w:hAnsi="Segoe UI" w:cs="Segoe UI"/>
          <w:sz w:val="22"/>
          <w:szCs w:val="22"/>
          <w:lang w:val="pt-BR"/>
        </w:rPr>
        <w:t>.</w:t>
      </w:r>
      <w:bookmarkEnd w:id="401"/>
    </w:p>
    <w:p w14:paraId="32C59C99" w14:textId="0E480ADA" w:rsidR="00DA67BD" w:rsidRPr="003D2494" w:rsidRDefault="00DA67BD" w:rsidP="00410D0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 xml:space="preserve">O Caixa Mínimo, o </w:t>
      </w:r>
      <w:r w:rsidRPr="003D2494">
        <w:rPr>
          <w:rFonts w:ascii="Segoe UI" w:hAnsi="Segoe UI" w:cs="Segoe UI"/>
          <w:w w:val="0"/>
          <w:sz w:val="22"/>
          <w:szCs w:val="22"/>
          <w:lang w:val="pt-BR"/>
        </w:rPr>
        <w:t>Montante Mínimo Serviço da Dívida da Primeira Série e o Montante Mínimo Serviço da Dívida da Segunda Série</w:t>
      </w:r>
      <w:r w:rsidRPr="003D2494">
        <w:rPr>
          <w:rFonts w:ascii="Segoe UI" w:hAnsi="Segoe UI" w:cs="Segoe UI"/>
          <w:sz w:val="22"/>
          <w:szCs w:val="22"/>
          <w:lang w:val="pt-BR"/>
        </w:rPr>
        <w:t xml:space="preserve"> deverão ser verificados pelo Agente Fiduciário mensalmente, sempre no dia </w:t>
      </w:r>
      <w:r w:rsidR="00480350" w:rsidRPr="003D2494">
        <w:rPr>
          <w:rFonts w:ascii="Segoe UI" w:hAnsi="Segoe UI" w:cs="Segoe UI"/>
          <w:sz w:val="22"/>
          <w:szCs w:val="22"/>
          <w:lang w:val="pt-BR"/>
        </w:rPr>
        <w:t xml:space="preserve">1 </w:t>
      </w:r>
      <w:r w:rsidRPr="003D2494">
        <w:rPr>
          <w:rFonts w:ascii="Segoe UI" w:hAnsi="Segoe UI" w:cs="Segoe UI"/>
          <w:sz w:val="22"/>
          <w:szCs w:val="22"/>
          <w:lang w:val="pt-BR"/>
        </w:rPr>
        <w:t>(</w:t>
      </w:r>
      <w:r w:rsidR="00C742D0" w:rsidRPr="003D2494">
        <w:rPr>
          <w:rFonts w:ascii="Segoe UI" w:hAnsi="Segoe UI" w:cs="Segoe UI"/>
          <w:sz w:val="22"/>
          <w:szCs w:val="22"/>
          <w:lang w:val="pt-BR"/>
        </w:rPr>
        <w:t>primeiro</w:t>
      </w:r>
      <w:r w:rsidRPr="003D2494">
        <w:rPr>
          <w:rFonts w:ascii="Segoe UI" w:hAnsi="Segoe UI" w:cs="Segoe UI"/>
          <w:sz w:val="22"/>
          <w:szCs w:val="22"/>
          <w:lang w:val="pt-BR"/>
        </w:rPr>
        <w:t>) de cada mês (“</w:t>
      </w:r>
      <w:r w:rsidRPr="003D2494">
        <w:rPr>
          <w:rFonts w:ascii="Segoe UI" w:hAnsi="Segoe UI" w:cs="Segoe UI"/>
          <w:b/>
          <w:bCs/>
          <w:sz w:val="22"/>
          <w:szCs w:val="22"/>
          <w:lang w:val="pt-BR"/>
        </w:rPr>
        <w:t>Data de Verificação</w:t>
      </w:r>
      <w:r w:rsidRPr="003D2494">
        <w:rPr>
          <w:rFonts w:ascii="Segoe UI" w:hAnsi="Segoe UI" w:cs="Segoe UI"/>
          <w:sz w:val="22"/>
          <w:szCs w:val="22"/>
          <w:lang w:val="pt-BR"/>
        </w:rPr>
        <w:t xml:space="preserve">”), mediante apresentação do extrato bancário da Conta Vinculada, da Conta </w:t>
      </w:r>
      <w:r w:rsidR="001503B4" w:rsidRPr="003D2494">
        <w:rPr>
          <w:rFonts w:ascii="Segoe UI" w:hAnsi="Segoe UI" w:cs="Segoe UI"/>
          <w:sz w:val="22"/>
          <w:szCs w:val="22"/>
          <w:lang w:val="pt-BR"/>
        </w:rPr>
        <w:t xml:space="preserve">Depósito </w:t>
      </w:r>
      <w:r w:rsidRPr="003D2494">
        <w:rPr>
          <w:rFonts w:ascii="Segoe UI" w:hAnsi="Segoe UI" w:cs="Segoe UI"/>
          <w:sz w:val="22"/>
          <w:szCs w:val="22"/>
          <w:lang w:val="pt-BR"/>
        </w:rPr>
        <w:t xml:space="preserve">Garantia e da Conta </w:t>
      </w:r>
      <w:r w:rsidR="00752AC0" w:rsidRPr="003D2494">
        <w:rPr>
          <w:rFonts w:ascii="Segoe UI" w:hAnsi="Segoe UI" w:cs="Segoe UI"/>
          <w:sz w:val="22"/>
          <w:szCs w:val="22"/>
          <w:lang w:val="pt-BR"/>
        </w:rPr>
        <w:t>Livre Movimento</w:t>
      </w:r>
      <w:r w:rsidRPr="003D2494">
        <w:rPr>
          <w:rFonts w:ascii="Segoe UI" w:hAnsi="Segoe UI" w:cs="Segoe UI"/>
          <w:sz w:val="22"/>
          <w:szCs w:val="22"/>
          <w:lang w:val="pt-BR"/>
        </w:rPr>
        <w:t xml:space="preserve">. </w:t>
      </w:r>
    </w:p>
    <w:p w14:paraId="73B420E4" w14:textId="3A2E705A"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Aditamento à Presente Escritura de Emissão</w:t>
      </w:r>
    </w:p>
    <w:p w14:paraId="605ECDA7" w14:textId="5EC5A124" w:rsidR="0026577C" w:rsidRPr="003D2494" w:rsidRDefault="0026577C" w:rsidP="00CA72A5">
      <w:pPr>
        <w:pStyle w:val="Level3"/>
        <w:tabs>
          <w:tab w:val="clear" w:pos="8053"/>
          <w:tab w:val="num" w:pos="85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Ressalvado</w:t>
      </w:r>
      <w:r w:rsidR="004E44C2" w:rsidRPr="003D2494">
        <w:rPr>
          <w:rFonts w:ascii="Segoe UI" w:hAnsi="Segoe UI" w:cs="Segoe UI"/>
          <w:sz w:val="22"/>
          <w:szCs w:val="22"/>
          <w:lang w:val="pt-BR"/>
        </w:rPr>
        <w:t>s</w:t>
      </w:r>
      <w:r w:rsidRPr="003D2494">
        <w:rPr>
          <w:rFonts w:ascii="Segoe UI" w:hAnsi="Segoe UI" w:cs="Segoe UI"/>
          <w:sz w:val="22"/>
          <w:szCs w:val="22"/>
          <w:lang w:val="pt-BR"/>
        </w:rPr>
        <w:t xml:space="preserve"> o</w:t>
      </w:r>
      <w:r w:rsidR="004E44C2" w:rsidRPr="003D2494">
        <w:rPr>
          <w:rFonts w:ascii="Segoe UI" w:hAnsi="Segoe UI" w:cs="Segoe UI"/>
          <w:sz w:val="22"/>
          <w:szCs w:val="22"/>
          <w:lang w:val="pt-BR"/>
        </w:rPr>
        <w:t>s</w:t>
      </w:r>
      <w:r w:rsidRPr="003D2494">
        <w:rPr>
          <w:rFonts w:ascii="Segoe UI" w:hAnsi="Segoe UI" w:cs="Segoe UI"/>
          <w:sz w:val="22"/>
          <w:szCs w:val="22"/>
          <w:lang w:val="pt-BR"/>
        </w:rPr>
        <w:t xml:space="preserve"> aditamento</w:t>
      </w:r>
      <w:r w:rsidR="004E44C2" w:rsidRPr="003D2494">
        <w:rPr>
          <w:rFonts w:ascii="Segoe UI" w:hAnsi="Segoe UI" w:cs="Segoe UI"/>
          <w:sz w:val="22"/>
          <w:szCs w:val="22"/>
          <w:lang w:val="pt-BR"/>
        </w:rPr>
        <w:t>s</w:t>
      </w:r>
      <w:r w:rsidR="004440C6" w:rsidRPr="003D2494">
        <w:rPr>
          <w:rFonts w:ascii="Segoe UI" w:hAnsi="Segoe UI" w:cs="Segoe UI"/>
          <w:sz w:val="22"/>
          <w:szCs w:val="22"/>
          <w:lang w:val="pt-BR"/>
        </w:rPr>
        <w:t xml:space="preserve"> </w:t>
      </w:r>
      <w:r w:rsidRPr="003D2494">
        <w:rPr>
          <w:rFonts w:ascii="Segoe UI" w:hAnsi="Segoe UI" w:cs="Segoe UI"/>
          <w:sz w:val="22"/>
          <w:szCs w:val="22"/>
          <w:lang w:val="pt-BR"/>
        </w:rPr>
        <w:t>previsto</w:t>
      </w:r>
      <w:r w:rsidR="004E44C2" w:rsidRPr="003D2494">
        <w:rPr>
          <w:rFonts w:ascii="Segoe UI" w:hAnsi="Segoe UI" w:cs="Segoe UI"/>
          <w:sz w:val="22"/>
          <w:szCs w:val="22"/>
          <w:lang w:val="pt-BR"/>
        </w:rPr>
        <w:t>s</w:t>
      </w:r>
      <w:r w:rsidR="004440C6" w:rsidRPr="003D2494">
        <w:rPr>
          <w:rFonts w:ascii="Segoe UI" w:hAnsi="Segoe UI" w:cs="Segoe UI"/>
          <w:sz w:val="22"/>
          <w:szCs w:val="22"/>
          <w:lang w:val="pt-BR"/>
        </w:rPr>
        <w:t xml:space="preserve"> </w:t>
      </w:r>
      <w:r w:rsidRPr="003D2494">
        <w:rPr>
          <w:rFonts w:ascii="Segoe UI" w:hAnsi="Segoe UI" w:cs="Segoe UI"/>
          <w:sz w:val="22"/>
          <w:szCs w:val="22"/>
          <w:lang w:val="pt-BR"/>
        </w:rPr>
        <w:t>na Cláusula</w:t>
      </w:r>
      <w:r w:rsidR="005C1653"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_Ref38530154 \r \h </w:instrText>
      </w:r>
      <w:r w:rsidR="0084719E"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11.10</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desta Escritura de Emissão, quaisquer aditamentos a esta Escritura de Emissão deverão ser firmados pela Emissora</w:t>
      </w:r>
      <w:r w:rsidR="00666C43"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pelo Agente Fiduciário após aprovação em Assembleia Geral de Debenturistas, conforme Cláusula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_Ref38530179 \r \h </w:instrText>
      </w:r>
      <w:r w:rsidR="0084719E"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9</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abaixo, e posteriormente arquivados na </w:t>
      </w:r>
      <w:r w:rsidR="00F565D3" w:rsidRPr="003D2494">
        <w:rPr>
          <w:rFonts w:ascii="Segoe UI" w:hAnsi="Segoe UI" w:cs="Segoe UI"/>
          <w:sz w:val="22"/>
          <w:szCs w:val="22"/>
          <w:lang w:val="pt-BR"/>
        </w:rPr>
        <w:t>JUCERJA</w:t>
      </w:r>
      <w:r w:rsidR="0080317E" w:rsidRPr="003D2494">
        <w:rPr>
          <w:rFonts w:ascii="Segoe UI" w:hAnsi="Segoe UI" w:cs="Segoe UI"/>
          <w:sz w:val="22"/>
          <w:szCs w:val="22"/>
          <w:lang w:val="pt-BR"/>
        </w:rPr>
        <w:t xml:space="preserve">, nos termos da Cláusula </w:t>
      </w:r>
      <w:r w:rsidR="0080317E" w:rsidRPr="003D2494">
        <w:rPr>
          <w:rFonts w:ascii="Segoe UI" w:hAnsi="Segoe UI" w:cs="Segoe UI"/>
          <w:sz w:val="22"/>
          <w:szCs w:val="22"/>
          <w:lang w:val="pt-BR"/>
        </w:rPr>
        <w:fldChar w:fldCharType="begin"/>
      </w:r>
      <w:r w:rsidR="0080317E" w:rsidRPr="003D2494">
        <w:rPr>
          <w:rFonts w:ascii="Segoe UI" w:hAnsi="Segoe UI" w:cs="Segoe UI"/>
          <w:sz w:val="22"/>
          <w:szCs w:val="22"/>
          <w:lang w:val="pt-BR"/>
        </w:rPr>
        <w:instrText xml:space="preserve"> REF _Ref115185825 \r \h </w:instrText>
      </w:r>
      <w:r w:rsidR="00F174F5" w:rsidRPr="003D2494">
        <w:rPr>
          <w:rFonts w:ascii="Segoe UI" w:hAnsi="Segoe UI" w:cs="Segoe UI"/>
          <w:sz w:val="22"/>
          <w:szCs w:val="22"/>
          <w:lang w:val="pt-BR"/>
        </w:rPr>
        <w:instrText xml:space="preserve"> \* MERGEFORMAT </w:instrText>
      </w:r>
      <w:r w:rsidR="0080317E" w:rsidRPr="003D2494">
        <w:rPr>
          <w:rFonts w:ascii="Segoe UI" w:hAnsi="Segoe UI" w:cs="Segoe UI"/>
          <w:sz w:val="22"/>
          <w:szCs w:val="22"/>
          <w:lang w:val="pt-BR"/>
        </w:rPr>
      </w:r>
      <w:r w:rsidR="0080317E" w:rsidRPr="003D2494">
        <w:rPr>
          <w:rFonts w:ascii="Segoe UI" w:hAnsi="Segoe UI" w:cs="Segoe UI"/>
          <w:sz w:val="22"/>
          <w:szCs w:val="22"/>
          <w:lang w:val="pt-BR"/>
        </w:rPr>
        <w:fldChar w:fldCharType="separate"/>
      </w:r>
      <w:r w:rsidR="003D2494">
        <w:rPr>
          <w:rFonts w:ascii="Segoe UI" w:hAnsi="Segoe UI" w:cs="Segoe UI"/>
          <w:sz w:val="22"/>
          <w:szCs w:val="22"/>
          <w:lang w:val="pt-BR"/>
        </w:rPr>
        <w:t>2.4</w:t>
      </w:r>
      <w:r w:rsidR="0080317E" w:rsidRPr="003D2494">
        <w:rPr>
          <w:rFonts w:ascii="Segoe UI" w:hAnsi="Segoe UI" w:cs="Segoe UI"/>
          <w:sz w:val="22"/>
          <w:szCs w:val="22"/>
          <w:lang w:val="pt-BR"/>
        </w:rPr>
        <w:fldChar w:fldCharType="end"/>
      </w:r>
      <w:r w:rsidR="0080317E" w:rsidRPr="003D2494">
        <w:rPr>
          <w:rFonts w:ascii="Segoe UI" w:hAnsi="Segoe UI" w:cs="Segoe UI"/>
          <w:sz w:val="22"/>
          <w:szCs w:val="22"/>
          <w:lang w:val="pt-BR"/>
        </w:rPr>
        <w:t xml:space="preserve"> acima</w:t>
      </w:r>
      <w:r w:rsidRPr="003D2494">
        <w:rPr>
          <w:rFonts w:ascii="Segoe UI" w:hAnsi="Segoe UI" w:cs="Segoe UI"/>
          <w:sz w:val="22"/>
          <w:szCs w:val="22"/>
          <w:lang w:val="pt-BR"/>
        </w:rPr>
        <w:t>.</w:t>
      </w:r>
    </w:p>
    <w:p w14:paraId="30045F34" w14:textId="77777777"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Fundo de Liquidez e Estabilização</w:t>
      </w:r>
    </w:p>
    <w:p w14:paraId="32C51812" w14:textId="161E6101" w:rsidR="0026577C" w:rsidRPr="003D2494" w:rsidRDefault="0026577C" w:rsidP="00CA72A5">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Formador de Mercado </w:t>
      </w:r>
    </w:p>
    <w:p w14:paraId="346B09C0" w14:textId="03E66C5D" w:rsidR="00805F8B" w:rsidRPr="003D2494" w:rsidRDefault="0026577C" w:rsidP="00CA72A5">
      <w:pPr>
        <w:pStyle w:val="Level3"/>
        <w:tabs>
          <w:tab w:val="clear" w:pos="8053"/>
          <w:tab w:val="num" w:pos="851"/>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Não será contratado formador de mercado para a presente Emissão.</w:t>
      </w:r>
    </w:p>
    <w:p w14:paraId="07AC71AF" w14:textId="0D1D8012" w:rsidR="0026577C" w:rsidRPr="003D2494" w:rsidRDefault="0026577C" w:rsidP="000C31E2">
      <w:pPr>
        <w:pStyle w:val="Level1"/>
        <w:spacing w:before="0" w:after="240" w:line="320" w:lineRule="atLeast"/>
        <w:rPr>
          <w:rFonts w:ascii="Segoe UI" w:hAnsi="Segoe UI" w:cs="Segoe UI"/>
          <w:szCs w:val="22"/>
        </w:rPr>
      </w:pPr>
      <w:r w:rsidRPr="003D2494">
        <w:rPr>
          <w:rFonts w:ascii="Segoe UI" w:hAnsi="Segoe UI" w:cs="Segoe UI"/>
          <w:szCs w:val="22"/>
        </w:rPr>
        <w:t>RESGATE ANTECIPADO</w:t>
      </w:r>
      <w:r w:rsidR="00A864CF" w:rsidRPr="003D2494">
        <w:rPr>
          <w:rFonts w:ascii="Segoe UI" w:hAnsi="Segoe UI" w:cs="Segoe UI"/>
          <w:szCs w:val="22"/>
        </w:rPr>
        <w:t xml:space="preserve"> FACULTATIVO</w:t>
      </w:r>
      <w:r w:rsidRPr="003D2494">
        <w:rPr>
          <w:rFonts w:ascii="Segoe UI" w:hAnsi="Segoe UI" w:cs="Segoe UI"/>
          <w:szCs w:val="22"/>
        </w:rPr>
        <w:t>, AMORTIZAÇÃO EXTRAORDINÁRIA</w:t>
      </w:r>
      <w:r w:rsidR="0080317E" w:rsidRPr="003D2494">
        <w:rPr>
          <w:rFonts w:ascii="Segoe UI" w:hAnsi="Segoe UI" w:cs="Segoe UI"/>
          <w:szCs w:val="22"/>
        </w:rPr>
        <w:t xml:space="preserve"> </w:t>
      </w:r>
      <w:r w:rsidRPr="003D2494">
        <w:rPr>
          <w:rFonts w:ascii="Segoe UI" w:hAnsi="Segoe UI" w:cs="Segoe UI"/>
          <w:szCs w:val="22"/>
        </w:rPr>
        <w:t>E AQUISIÇÃO FACULTATIVA</w:t>
      </w:r>
    </w:p>
    <w:p w14:paraId="7D91F939" w14:textId="32D7272C"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402" w:name="_Ref110939521"/>
      <w:r w:rsidRPr="003D2494">
        <w:rPr>
          <w:rFonts w:ascii="Segoe UI" w:hAnsi="Segoe UI" w:cs="Segoe UI"/>
          <w:b/>
          <w:sz w:val="22"/>
          <w:szCs w:val="22"/>
          <w:lang w:val="pt-BR"/>
        </w:rPr>
        <w:t>Resgate Antecipado</w:t>
      </w:r>
      <w:r w:rsidR="009901D2" w:rsidRPr="003D2494">
        <w:rPr>
          <w:rFonts w:ascii="Segoe UI" w:hAnsi="Segoe UI" w:cs="Segoe UI"/>
          <w:b/>
          <w:sz w:val="22"/>
          <w:szCs w:val="22"/>
          <w:lang w:val="pt-BR"/>
        </w:rPr>
        <w:t xml:space="preserve"> </w:t>
      </w:r>
      <w:r w:rsidR="00E45DA9" w:rsidRPr="003D2494">
        <w:rPr>
          <w:rFonts w:ascii="Segoe UI" w:hAnsi="Segoe UI" w:cs="Segoe UI"/>
          <w:b/>
          <w:sz w:val="22"/>
          <w:szCs w:val="22"/>
          <w:lang w:val="pt-BR"/>
        </w:rPr>
        <w:t>Facultativo</w:t>
      </w:r>
      <w:bookmarkEnd w:id="402"/>
    </w:p>
    <w:p w14:paraId="6412F7D1" w14:textId="6417A9CB" w:rsidR="0026577C" w:rsidRPr="003D249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403" w:name="_Hlk68713264"/>
      <w:bookmarkStart w:id="404" w:name="_Ref62665009"/>
      <w:r w:rsidRPr="003D2494">
        <w:rPr>
          <w:rFonts w:ascii="Segoe UI" w:hAnsi="Segoe UI" w:cs="Segoe UI"/>
          <w:sz w:val="22"/>
          <w:szCs w:val="22"/>
          <w:u w:val="single"/>
          <w:lang w:val="pt-BR"/>
        </w:rPr>
        <w:t>Resgate Antecipado Facultativo da Primeira Série</w:t>
      </w:r>
      <w:r w:rsidRPr="003D2494">
        <w:rPr>
          <w:rFonts w:ascii="Segoe UI" w:hAnsi="Segoe UI" w:cs="Segoe UI"/>
          <w:sz w:val="22"/>
          <w:szCs w:val="22"/>
          <w:lang w:val="pt-BR"/>
        </w:rPr>
        <w:t xml:space="preserve">. </w:t>
      </w:r>
      <w:r w:rsidR="00953E9C" w:rsidRPr="003D2494">
        <w:rPr>
          <w:rFonts w:ascii="Segoe UI" w:hAnsi="Segoe UI" w:cs="Segoe UI"/>
          <w:sz w:val="22"/>
          <w:szCs w:val="22"/>
          <w:lang w:val="pt-BR"/>
        </w:rPr>
        <w:t>A Emissora poderá, a seu exclusivo critério,</w:t>
      </w:r>
      <w:r w:rsidR="00A3699C" w:rsidRPr="003D2494">
        <w:rPr>
          <w:rFonts w:ascii="Segoe UI" w:hAnsi="Segoe UI" w:cs="Segoe UI"/>
          <w:sz w:val="22"/>
          <w:szCs w:val="22"/>
          <w:lang w:val="pt-BR"/>
        </w:rPr>
        <w:t xml:space="preserve"> desde que não tenham ocorrido ou esteja em curso qualquer Hipótese de Vencimento Antecipado,</w:t>
      </w:r>
      <w:r w:rsidR="00953E9C" w:rsidRPr="003D2494">
        <w:rPr>
          <w:rFonts w:ascii="Segoe UI" w:hAnsi="Segoe UI" w:cs="Segoe UI"/>
          <w:sz w:val="22"/>
          <w:szCs w:val="22"/>
          <w:lang w:val="pt-BR"/>
        </w:rPr>
        <w:t xml:space="preserve"> </w:t>
      </w:r>
      <w:r w:rsidR="001169F3" w:rsidRPr="003D2494">
        <w:rPr>
          <w:rFonts w:ascii="Segoe UI" w:hAnsi="Segoe UI" w:cs="Segoe UI"/>
          <w:sz w:val="22"/>
          <w:szCs w:val="22"/>
          <w:lang w:val="pt-BR"/>
        </w:rPr>
        <w:t xml:space="preserve">a qualquer momento, </w:t>
      </w:r>
      <w:r w:rsidR="00953E9C" w:rsidRPr="003D2494">
        <w:rPr>
          <w:rFonts w:ascii="Segoe UI" w:hAnsi="Segoe UI" w:cs="Segoe UI"/>
          <w:sz w:val="22"/>
          <w:szCs w:val="22"/>
          <w:lang w:val="pt-BR"/>
        </w:rPr>
        <w:t xml:space="preserve">realizar o </w:t>
      </w:r>
      <w:r w:rsidR="00953E9C" w:rsidRPr="003D2494">
        <w:rPr>
          <w:rFonts w:ascii="Segoe UI" w:hAnsi="Segoe UI" w:cs="Segoe UI"/>
          <w:sz w:val="22"/>
          <w:szCs w:val="22"/>
          <w:lang w:val="pt-BR"/>
        </w:rPr>
        <w:lastRenderedPageBreak/>
        <w:t xml:space="preserve">resgate antecipado facultativo total </w:t>
      </w:r>
      <w:r w:rsidR="002914D3" w:rsidRPr="003D2494">
        <w:rPr>
          <w:rFonts w:ascii="Segoe UI" w:hAnsi="Segoe UI" w:cs="Segoe UI"/>
          <w:sz w:val="22"/>
          <w:szCs w:val="22"/>
          <w:lang w:val="pt-BR"/>
        </w:rPr>
        <w:t xml:space="preserve">ou parcial </w:t>
      </w:r>
      <w:r w:rsidR="00953E9C" w:rsidRPr="003D2494">
        <w:rPr>
          <w:rFonts w:ascii="Segoe UI" w:hAnsi="Segoe UI" w:cs="Segoe UI"/>
          <w:sz w:val="22"/>
          <w:szCs w:val="22"/>
          <w:lang w:val="pt-BR"/>
        </w:rPr>
        <w:t>das Debêntures</w:t>
      </w:r>
      <w:r w:rsidR="0061091F" w:rsidRPr="003D2494">
        <w:rPr>
          <w:rFonts w:ascii="Segoe UI" w:hAnsi="Segoe UI" w:cs="Segoe UI"/>
          <w:sz w:val="22"/>
          <w:szCs w:val="22"/>
          <w:lang w:val="pt-BR"/>
        </w:rPr>
        <w:t xml:space="preserve"> da Primeira Série</w:t>
      </w:r>
      <w:r w:rsidR="00445669" w:rsidRPr="003D2494">
        <w:rPr>
          <w:rFonts w:ascii="Segoe UI" w:hAnsi="Segoe UI" w:cs="Segoe UI"/>
          <w:sz w:val="22"/>
          <w:szCs w:val="22"/>
          <w:lang w:val="pt-BR"/>
        </w:rPr>
        <w:t xml:space="preserve"> </w:t>
      </w:r>
      <w:r w:rsidR="00953E9C" w:rsidRPr="003D2494">
        <w:rPr>
          <w:rFonts w:ascii="Segoe UI" w:hAnsi="Segoe UI" w:cs="Segoe UI"/>
          <w:sz w:val="22"/>
          <w:szCs w:val="22"/>
          <w:lang w:val="pt-BR"/>
        </w:rPr>
        <w:t>(“</w:t>
      </w:r>
      <w:r w:rsidR="00953E9C" w:rsidRPr="003D2494">
        <w:rPr>
          <w:rFonts w:ascii="Segoe UI" w:hAnsi="Segoe UI" w:cs="Segoe UI"/>
          <w:b/>
          <w:bCs/>
          <w:sz w:val="22"/>
          <w:szCs w:val="22"/>
          <w:lang w:val="pt-BR"/>
        </w:rPr>
        <w:t>Resgate Antecipado Facultativo</w:t>
      </w:r>
      <w:r w:rsidR="00EF55E3" w:rsidRPr="003D2494">
        <w:rPr>
          <w:rFonts w:ascii="Segoe UI" w:hAnsi="Segoe UI" w:cs="Segoe UI"/>
          <w:b/>
          <w:bCs/>
          <w:sz w:val="22"/>
          <w:szCs w:val="22"/>
          <w:lang w:val="pt-BR"/>
        </w:rPr>
        <w:t xml:space="preserve"> da Primeira Série</w:t>
      </w:r>
      <w:r w:rsidR="00953E9C" w:rsidRPr="003D2494">
        <w:rPr>
          <w:rFonts w:ascii="Segoe UI" w:hAnsi="Segoe UI" w:cs="Segoe UI"/>
          <w:sz w:val="22"/>
          <w:szCs w:val="22"/>
          <w:lang w:val="pt-BR"/>
        </w:rPr>
        <w:t>”)</w:t>
      </w:r>
      <w:bookmarkEnd w:id="403"/>
      <w:r w:rsidR="00953E9C" w:rsidRPr="003D2494">
        <w:rPr>
          <w:rFonts w:ascii="Segoe UI" w:hAnsi="Segoe UI" w:cs="Segoe UI"/>
          <w:sz w:val="22"/>
          <w:szCs w:val="22"/>
          <w:lang w:val="pt-BR"/>
        </w:rPr>
        <w:t>. Por ocasião do Resgate Antecipado Facultativo</w:t>
      </w:r>
      <w:r w:rsidR="004F5CEF" w:rsidRPr="003D2494">
        <w:rPr>
          <w:rFonts w:ascii="Segoe UI" w:hAnsi="Segoe UI" w:cs="Segoe UI"/>
          <w:sz w:val="22"/>
          <w:szCs w:val="22"/>
          <w:lang w:val="pt-BR"/>
        </w:rPr>
        <w:t xml:space="preserve"> da Primeira Série</w:t>
      </w:r>
      <w:r w:rsidR="00953E9C" w:rsidRPr="003D2494">
        <w:rPr>
          <w:rFonts w:ascii="Segoe UI" w:hAnsi="Segoe UI" w:cs="Segoe UI"/>
          <w:sz w:val="22"/>
          <w:szCs w:val="22"/>
          <w:lang w:val="pt-BR"/>
        </w:rPr>
        <w:t xml:space="preserve">, o valor devido pela Emissora será equivalente </w:t>
      </w:r>
      <w:r w:rsidR="00953E9C" w:rsidRPr="003D2494">
        <w:rPr>
          <w:rFonts w:ascii="Segoe UI" w:hAnsi="Segoe UI" w:cs="Segoe UI"/>
          <w:color w:val="000000"/>
          <w:sz w:val="22"/>
          <w:szCs w:val="22"/>
          <w:lang w:val="pt-BR" w:eastAsia="pt-BR"/>
        </w:rPr>
        <w:t>ao Valor Nominal Unitário</w:t>
      </w:r>
      <w:r w:rsidR="00F8638C" w:rsidRPr="003D2494">
        <w:rPr>
          <w:rFonts w:ascii="Segoe UI" w:hAnsi="Segoe UI" w:cs="Segoe UI"/>
          <w:color w:val="000000"/>
          <w:sz w:val="22"/>
          <w:szCs w:val="22"/>
          <w:lang w:val="pt-BR" w:eastAsia="pt-BR"/>
        </w:rPr>
        <w:t xml:space="preserve"> Atualizado</w:t>
      </w:r>
      <w:r w:rsidR="00FC5679" w:rsidRPr="003D2494">
        <w:rPr>
          <w:rFonts w:ascii="Segoe UI" w:hAnsi="Segoe UI" w:cs="Segoe UI"/>
          <w:color w:val="000000"/>
          <w:sz w:val="22"/>
          <w:szCs w:val="22"/>
          <w:lang w:val="pt-BR" w:eastAsia="pt-BR"/>
        </w:rPr>
        <w:t xml:space="preserve"> </w:t>
      </w:r>
      <w:r w:rsidR="00FC5679" w:rsidRPr="003D2494">
        <w:rPr>
          <w:rFonts w:ascii="Segoe UI" w:hAnsi="Segoe UI" w:cs="Segoe UI"/>
          <w:sz w:val="22"/>
          <w:szCs w:val="22"/>
          <w:lang w:val="pt-BR"/>
        </w:rPr>
        <w:t>das Debêntures da Primeira Série</w:t>
      </w:r>
      <w:r w:rsidR="00953E9C" w:rsidRPr="003D2494">
        <w:rPr>
          <w:rFonts w:ascii="Segoe UI" w:hAnsi="Segoe UI" w:cs="Segoe UI"/>
          <w:color w:val="000000"/>
          <w:sz w:val="22"/>
          <w:szCs w:val="22"/>
          <w:lang w:val="pt-BR" w:eastAsia="pt-BR"/>
        </w:rPr>
        <w:t>, ou saldo do Valor Nominal Unitário</w:t>
      </w:r>
      <w:r w:rsidR="00F8638C" w:rsidRPr="003D2494">
        <w:rPr>
          <w:rFonts w:ascii="Segoe UI" w:hAnsi="Segoe UI" w:cs="Segoe UI"/>
          <w:color w:val="000000"/>
          <w:sz w:val="22"/>
          <w:szCs w:val="22"/>
          <w:lang w:val="pt-BR" w:eastAsia="pt-BR"/>
        </w:rPr>
        <w:t xml:space="preserve"> Atualizado</w:t>
      </w:r>
      <w:r w:rsidR="00FC5679" w:rsidRPr="003D2494">
        <w:rPr>
          <w:rFonts w:ascii="Segoe UI" w:hAnsi="Segoe UI" w:cs="Segoe UI"/>
          <w:color w:val="000000"/>
          <w:sz w:val="22"/>
          <w:szCs w:val="22"/>
          <w:lang w:val="pt-BR" w:eastAsia="pt-BR"/>
        </w:rPr>
        <w:t xml:space="preserve"> </w:t>
      </w:r>
      <w:r w:rsidR="00FC5679" w:rsidRPr="003D2494">
        <w:rPr>
          <w:rFonts w:ascii="Segoe UI" w:hAnsi="Segoe UI" w:cs="Segoe UI"/>
          <w:sz w:val="22"/>
          <w:szCs w:val="22"/>
          <w:lang w:val="pt-BR"/>
        </w:rPr>
        <w:t>das Debêntures da Primeira Série</w:t>
      </w:r>
      <w:r w:rsidR="00953E9C" w:rsidRPr="003D2494">
        <w:rPr>
          <w:rFonts w:ascii="Segoe UI" w:hAnsi="Segoe UI" w:cs="Segoe UI"/>
          <w:color w:val="000000"/>
          <w:sz w:val="22"/>
          <w:szCs w:val="22"/>
          <w:lang w:val="pt-BR" w:eastAsia="pt-BR"/>
        </w:rPr>
        <w:t>, conforme o caso, acrescido da Remuneração</w:t>
      </w:r>
      <w:r w:rsidR="00FC5679" w:rsidRPr="003D2494">
        <w:rPr>
          <w:rFonts w:ascii="Segoe UI" w:hAnsi="Segoe UI" w:cs="Segoe UI"/>
          <w:color w:val="000000"/>
          <w:sz w:val="22"/>
          <w:szCs w:val="22"/>
          <w:lang w:val="pt-BR" w:eastAsia="pt-BR"/>
        </w:rPr>
        <w:t xml:space="preserve"> </w:t>
      </w:r>
      <w:r w:rsidR="00FC5679" w:rsidRPr="003D2494">
        <w:rPr>
          <w:rFonts w:ascii="Segoe UI" w:hAnsi="Segoe UI" w:cs="Segoe UI"/>
          <w:sz w:val="22"/>
          <w:szCs w:val="22"/>
          <w:lang w:val="pt-BR"/>
        </w:rPr>
        <w:t>das Debêntures da Primeira Série</w:t>
      </w:r>
      <w:r w:rsidR="00953E9C" w:rsidRPr="003D2494">
        <w:rPr>
          <w:rFonts w:ascii="Segoe UI" w:hAnsi="Segoe UI" w:cs="Segoe UI"/>
          <w:color w:val="000000"/>
          <w:sz w:val="22"/>
          <w:szCs w:val="22"/>
          <w:lang w:val="pt-BR" w:eastAsia="pt-BR"/>
        </w:rPr>
        <w:t xml:space="preserve"> e </w:t>
      </w:r>
      <w:r w:rsidR="00FA1F43" w:rsidRPr="003D2494">
        <w:rPr>
          <w:rFonts w:ascii="Segoe UI" w:eastAsia="Arial Unicode MS" w:hAnsi="Segoe UI" w:cs="Segoe UI"/>
          <w:w w:val="0"/>
          <w:sz w:val="22"/>
          <w:szCs w:val="22"/>
          <w:lang w:val="pt-BR"/>
        </w:rPr>
        <w:t>Encargos Moratórios, se for o caso</w:t>
      </w:r>
      <w:r w:rsidR="00641A16" w:rsidRPr="003D2494">
        <w:rPr>
          <w:rFonts w:ascii="Segoe UI" w:eastAsia="Arial Unicode MS" w:hAnsi="Segoe UI" w:cs="Segoe UI"/>
          <w:w w:val="0"/>
          <w:sz w:val="22"/>
          <w:szCs w:val="22"/>
          <w:lang w:val="pt-BR"/>
        </w:rPr>
        <w:t>,</w:t>
      </w:r>
      <w:r w:rsidR="00FA1F43" w:rsidRPr="003D2494">
        <w:rPr>
          <w:rFonts w:ascii="Segoe UI" w:hAnsi="Segoe UI" w:cs="Segoe UI"/>
          <w:color w:val="000000"/>
          <w:sz w:val="22"/>
          <w:szCs w:val="22"/>
          <w:lang w:val="pt-BR" w:eastAsia="pt-BR"/>
        </w:rPr>
        <w:t xml:space="preserve"> devidos e ainda não pagos</w:t>
      </w:r>
      <w:r w:rsidR="00953E9C" w:rsidRPr="003D2494">
        <w:rPr>
          <w:rFonts w:ascii="Segoe UI" w:hAnsi="Segoe UI" w:cs="Segoe UI"/>
          <w:color w:val="000000"/>
          <w:sz w:val="22"/>
          <w:szCs w:val="22"/>
          <w:lang w:val="pt-BR" w:eastAsia="pt-BR"/>
        </w:rPr>
        <w:t xml:space="preserve"> até a data do Resgate Antecipado Facultativo</w:t>
      </w:r>
      <w:r w:rsidR="00FC5679" w:rsidRPr="003D2494">
        <w:rPr>
          <w:rFonts w:ascii="Segoe UI" w:hAnsi="Segoe UI" w:cs="Segoe UI"/>
          <w:color w:val="000000"/>
          <w:sz w:val="22"/>
          <w:szCs w:val="22"/>
          <w:lang w:val="pt-BR" w:eastAsia="pt-BR"/>
        </w:rPr>
        <w:t xml:space="preserve"> da Primeira Série</w:t>
      </w:r>
      <w:r w:rsidR="00953E9C" w:rsidRPr="003D2494">
        <w:rPr>
          <w:rFonts w:ascii="Segoe UI" w:hAnsi="Segoe UI" w:cs="Segoe UI"/>
          <w:color w:val="000000"/>
          <w:sz w:val="22"/>
          <w:szCs w:val="22"/>
          <w:lang w:val="pt-BR" w:eastAsia="pt-BR"/>
        </w:rPr>
        <w:t xml:space="preserve">, calculado </w:t>
      </w:r>
      <w:r w:rsidR="00953E9C" w:rsidRPr="003D2494">
        <w:rPr>
          <w:rFonts w:ascii="Segoe UI" w:hAnsi="Segoe UI" w:cs="Segoe UI"/>
          <w:i/>
          <w:iCs/>
          <w:color w:val="000000"/>
          <w:sz w:val="22"/>
          <w:szCs w:val="22"/>
          <w:lang w:val="pt-BR" w:eastAsia="pt-BR"/>
        </w:rPr>
        <w:t xml:space="preserve">pro rata temporis </w:t>
      </w:r>
      <w:r w:rsidR="00953E9C" w:rsidRPr="003D2494">
        <w:rPr>
          <w:rFonts w:ascii="Segoe UI" w:hAnsi="Segoe UI" w:cs="Segoe UI"/>
          <w:color w:val="000000"/>
          <w:sz w:val="22"/>
          <w:szCs w:val="22"/>
          <w:lang w:val="pt-BR" w:eastAsia="pt-BR"/>
        </w:rPr>
        <w:t>desde a Data de Início da Rentabilidade ou a Data de Pagamento da Remuneração imediatamente anterior, conforme o caso, até a data do efetivo Resgate Antecipado Facultativo</w:t>
      </w:r>
      <w:r w:rsidR="00F8638C" w:rsidRPr="003D2494">
        <w:rPr>
          <w:rFonts w:ascii="Segoe UI" w:hAnsi="Segoe UI" w:cs="Segoe UI"/>
          <w:color w:val="000000"/>
          <w:sz w:val="22"/>
          <w:szCs w:val="22"/>
          <w:lang w:val="pt-BR" w:eastAsia="pt-BR"/>
        </w:rPr>
        <w:t xml:space="preserve"> da Primeira Série</w:t>
      </w:r>
      <w:r w:rsidR="00953E9C" w:rsidRPr="003D2494">
        <w:rPr>
          <w:rFonts w:ascii="Segoe UI" w:hAnsi="Segoe UI" w:cs="Segoe UI"/>
          <w:color w:val="000000"/>
          <w:sz w:val="22"/>
          <w:szCs w:val="22"/>
          <w:lang w:val="pt-BR" w:eastAsia="pt-BR"/>
        </w:rPr>
        <w:t xml:space="preserve">, </w:t>
      </w:r>
      <w:r w:rsidR="00FA1F43" w:rsidRPr="003D2494">
        <w:rPr>
          <w:rFonts w:ascii="Segoe UI" w:hAnsi="Segoe UI" w:cs="Segoe UI"/>
          <w:color w:val="000000"/>
          <w:sz w:val="22"/>
          <w:szCs w:val="22"/>
          <w:lang w:val="pt-BR" w:eastAsia="pt-BR"/>
        </w:rPr>
        <w:t xml:space="preserve">acrescido de </w:t>
      </w:r>
      <w:r w:rsidR="00E45DA9" w:rsidRPr="003D2494">
        <w:rPr>
          <w:rFonts w:ascii="Segoe UI" w:hAnsi="Segoe UI" w:cs="Segoe UI"/>
          <w:color w:val="000000"/>
          <w:sz w:val="22"/>
          <w:szCs w:val="22"/>
          <w:lang w:val="pt-BR" w:eastAsia="pt-BR"/>
        </w:rPr>
        <w:t xml:space="preserve">prêmio equivalente a </w:t>
      </w:r>
      <w:r w:rsidR="00BD1EE7" w:rsidRPr="003D2494">
        <w:rPr>
          <w:rFonts w:ascii="Segoe UI" w:hAnsi="Segoe UI" w:cs="Segoe UI"/>
          <w:color w:val="000000"/>
          <w:sz w:val="22"/>
          <w:szCs w:val="22"/>
          <w:lang w:val="pt-BR"/>
        </w:rPr>
        <w:t>1</w:t>
      </w:r>
      <w:r w:rsidR="005A04AD" w:rsidRPr="003D2494">
        <w:rPr>
          <w:rFonts w:ascii="Segoe UI" w:hAnsi="Segoe UI" w:cs="Segoe UI"/>
          <w:color w:val="000000"/>
          <w:sz w:val="22"/>
          <w:szCs w:val="22"/>
          <w:lang w:val="pt-BR"/>
        </w:rPr>
        <w:t>,</w:t>
      </w:r>
      <w:r w:rsidR="00BD1EE7" w:rsidRPr="003D2494">
        <w:rPr>
          <w:rFonts w:ascii="Segoe UI" w:hAnsi="Segoe UI" w:cs="Segoe UI"/>
          <w:color w:val="000000"/>
          <w:sz w:val="22"/>
          <w:szCs w:val="22"/>
          <w:lang w:val="pt-BR"/>
        </w:rPr>
        <w:t>5</w:t>
      </w:r>
      <w:r w:rsidR="005A04AD" w:rsidRPr="003D2494">
        <w:rPr>
          <w:rFonts w:ascii="Segoe UI" w:hAnsi="Segoe UI" w:cs="Segoe UI"/>
          <w:color w:val="000000"/>
          <w:sz w:val="22"/>
          <w:szCs w:val="22"/>
          <w:lang w:val="pt-BR"/>
        </w:rPr>
        <w:t>0</w:t>
      </w:r>
      <w:r w:rsidR="009E16A5" w:rsidRPr="003D2494">
        <w:rPr>
          <w:rFonts w:ascii="Segoe UI" w:hAnsi="Segoe UI" w:cs="Segoe UI"/>
          <w:color w:val="000000"/>
          <w:sz w:val="22"/>
          <w:szCs w:val="22"/>
          <w:lang w:val="pt-BR"/>
        </w:rPr>
        <w:t>% (</w:t>
      </w:r>
      <w:r w:rsidR="00BD1EE7" w:rsidRPr="003D2494">
        <w:rPr>
          <w:rFonts w:ascii="Segoe UI" w:hAnsi="Segoe UI" w:cs="Segoe UI"/>
          <w:color w:val="000000"/>
          <w:sz w:val="22"/>
          <w:szCs w:val="22"/>
          <w:lang w:val="pt-BR"/>
        </w:rPr>
        <w:t xml:space="preserve">um </w:t>
      </w:r>
      <w:r w:rsidR="009E16A5" w:rsidRPr="003D2494">
        <w:rPr>
          <w:rFonts w:ascii="Segoe UI" w:hAnsi="Segoe UI" w:cs="Segoe UI"/>
          <w:color w:val="000000"/>
          <w:sz w:val="22"/>
          <w:szCs w:val="22"/>
          <w:lang w:val="pt-BR"/>
        </w:rPr>
        <w:t>inteiro</w:t>
      </w:r>
      <w:r w:rsidR="00BD1EE7" w:rsidRPr="003D2494">
        <w:rPr>
          <w:rFonts w:ascii="Segoe UI" w:hAnsi="Segoe UI" w:cs="Segoe UI"/>
          <w:color w:val="000000"/>
          <w:sz w:val="22"/>
          <w:szCs w:val="22"/>
          <w:lang w:val="pt-BR"/>
        </w:rPr>
        <w:t xml:space="preserve"> e cinquenta centésimos</w:t>
      </w:r>
      <w:r w:rsidR="00B10F45" w:rsidRPr="003D2494">
        <w:rPr>
          <w:rFonts w:ascii="Segoe UI" w:hAnsi="Segoe UI" w:cs="Segoe UI"/>
          <w:color w:val="000000"/>
          <w:sz w:val="22"/>
          <w:szCs w:val="22"/>
          <w:lang w:val="pt-BR"/>
        </w:rPr>
        <w:t xml:space="preserve"> por cento</w:t>
      </w:r>
      <w:r w:rsidR="009E16A5" w:rsidRPr="003D2494">
        <w:rPr>
          <w:rFonts w:ascii="Segoe UI" w:hAnsi="Segoe UI" w:cs="Segoe UI"/>
          <w:color w:val="000000"/>
          <w:sz w:val="22"/>
          <w:szCs w:val="22"/>
          <w:lang w:val="pt-BR" w:eastAsia="pt-BR"/>
        </w:rPr>
        <w:t>)</w:t>
      </w:r>
      <w:r w:rsidR="00B10F45" w:rsidRPr="003D2494">
        <w:rPr>
          <w:rFonts w:ascii="Segoe UI" w:hAnsi="Segoe UI" w:cs="Segoe UI"/>
          <w:color w:val="000000"/>
          <w:sz w:val="22"/>
          <w:szCs w:val="22"/>
          <w:lang w:val="pt-BR" w:eastAsia="pt-BR"/>
        </w:rPr>
        <w:t xml:space="preserve"> </w:t>
      </w:r>
      <w:r w:rsidR="00E45DA9" w:rsidRPr="003D2494">
        <w:rPr>
          <w:rFonts w:ascii="Segoe UI" w:hAnsi="Segoe UI" w:cs="Segoe UI"/>
          <w:color w:val="000000"/>
          <w:sz w:val="22"/>
          <w:szCs w:val="22"/>
          <w:lang w:val="pt-BR" w:eastAsia="pt-BR"/>
        </w:rPr>
        <w:t xml:space="preserve">ao ano, base </w:t>
      </w:r>
      <w:r w:rsidR="002E5E0F" w:rsidRPr="003D2494">
        <w:rPr>
          <w:rFonts w:ascii="Segoe UI" w:hAnsi="Segoe UI" w:cs="Segoe UI"/>
          <w:color w:val="000000"/>
          <w:sz w:val="22"/>
          <w:szCs w:val="22"/>
          <w:lang w:val="pt-BR" w:eastAsia="pt-BR"/>
        </w:rPr>
        <w:t xml:space="preserve">360 </w:t>
      </w:r>
      <w:r w:rsidR="00E45DA9" w:rsidRPr="003D2494">
        <w:rPr>
          <w:rFonts w:ascii="Segoe UI" w:hAnsi="Segoe UI" w:cs="Segoe UI"/>
          <w:color w:val="000000"/>
          <w:sz w:val="22"/>
          <w:szCs w:val="22"/>
          <w:lang w:val="pt-BR" w:eastAsia="pt-BR"/>
        </w:rPr>
        <w:t>(</w:t>
      </w:r>
      <w:r w:rsidR="002E5E0F" w:rsidRPr="003D2494">
        <w:rPr>
          <w:rFonts w:ascii="Segoe UI" w:hAnsi="Segoe UI" w:cs="Segoe UI"/>
          <w:color w:val="000000"/>
          <w:sz w:val="22"/>
          <w:szCs w:val="22"/>
          <w:lang w:val="pt-BR" w:eastAsia="pt-BR"/>
        </w:rPr>
        <w:t>trezentos e sessenta</w:t>
      </w:r>
      <w:r w:rsidR="00E45DA9" w:rsidRPr="003D2494">
        <w:rPr>
          <w:rFonts w:ascii="Segoe UI" w:hAnsi="Segoe UI" w:cs="Segoe UI"/>
          <w:color w:val="000000"/>
          <w:sz w:val="22"/>
          <w:szCs w:val="22"/>
          <w:lang w:val="pt-BR" w:eastAsia="pt-BR"/>
        </w:rPr>
        <w:t xml:space="preserve">) </w:t>
      </w:r>
      <w:r w:rsidR="002E5E0F" w:rsidRPr="003D2494">
        <w:rPr>
          <w:rFonts w:ascii="Segoe UI" w:hAnsi="Segoe UI" w:cs="Segoe UI"/>
          <w:color w:val="000000"/>
          <w:sz w:val="22"/>
          <w:szCs w:val="22"/>
          <w:lang w:val="pt-BR" w:eastAsia="pt-BR"/>
        </w:rPr>
        <w:t>dias</w:t>
      </w:r>
      <w:r w:rsidR="00E45DA9" w:rsidRPr="003D2494">
        <w:rPr>
          <w:rFonts w:ascii="Segoe UI" w:hAnsi="Segoe UI" w:cs="Segoe UI"/>
          <w:color w:val="000000"/>
          <w:sz w:val="22"/>
          <w:szCs w:val="22"/>
          <w:lang w:val="pt-BR" w:eastAsia="pt-BR"/>
        </w:rPr>
        <w:t>, multiplicado pelo prazo médio remanescente das Debêntures</w:t>
      </w:r>
      <w:r w:rsidR="00537E2E" w:rsidRPr="003D2494">
        <w:rPr>
          <w:rFonts w:ascii="Segoe UI" w:hAnsi="Segoe UI" w:cs="Segoe UI"/>
          <w:color w:val="000000"/>
          <w:sz w:val="22"/>
          <w:szCs w:val="22"/>
          <w:lang w:val="pt-BR" w:eastAsia="pt-BR"/>
        </w:rPr>
        <w:t xml:space="preserve"> (</w:t>
      </w:r>
      <w:r w:rsidR="00537E2E" w:rsidRPr="003D2494">
        <w:rPr>
          <w:rFonts w:ascii="Segoe UI" w:hAnsi="Segoe UI" w:cs="Segoe UI"/>
          <w:i/>
          <w:iCs/>
          <w:color w:val="000000"/>
          <w:sz w:val="22"/>
          <w:szCs w:val="22"/>
          <w:lang w:val="pt-BR" w:eastAsia="pt-BR"/>
        </w:rPr>
        <w:t>Duration</w:t>
      </w:r>
      <w:r w:rsidR="00537E2E" w:rsidRPr="003D2494">
        <w:rPr>
          <w:rFonts w:ascii="Segoe UI" w:hAnsi="Segoe UI" w:cs="Segoe UI"/>
          <w:color w:val="000000"/>
          <w:sz w:val="22"/>
          <w:szCs w:val="22"/>
          <w:lang w:val="pt-BR" w:eastAsia="pt-BR"/>
        </w:rPr>
        <w:t>)</w:t>
      </w:r>
      <w:r w:rsidR="00E45DA9" w:rsidRPr="003D2494">
        <w:rPr>
          <w:rFonts w:ascii="Segoe UI" w:hAnsi="Segoe UI" w:cs="Segoe UI"/>
          <w:color w:val="000000"/>
          <w:sz w:val="22"/>
          <w:szCs w:val="22"/>
          <w:lang w:val="pt-BR" w:eastAsia="pt-BR"/>
        </w:rPr>
        <w:t>, calculado conforme fórmula abaixo</w:t>
      </w:r>
      <w:r w:rsidR="00FA1F43" w:rsidRPr="003D2494">
        <w:rPr>
          <w:rFonts w:ascii="Segoe UI" w:hAnsi="Segoe UI" w:cs="Segoe UI"/>
          <w:color w:val="000000"/>
          <w:sz w:val="22"/>
          <w:szCs w:val="22"/>
          <w:lang w:val="pt-BR" w:eastAsia="pt-BR"/>
        </w:rPr>
        <w:t xml:space="preserve"> (“</w:t>
      </w:r>
      <w:r w:rsidR="00FA1F43" w:rsidRPr="003D2494">
        <w:rPr>
          <w:rFonts w:ascii="Segoe UI" w:hAnsi="Segoe UI" w:cs="Segoe UI"/>
          <w:b/>
          <w:bCs/>
          <w:sz w:val="22"/>
          <w:szCs w:val="22"/>
          <w:lang w:val="pt-BR"/>
        </w:rPr>
        <w:t>Prêmio de Resgate Antecipado</w:t>
      </w:r>
      <w:r w:rsidR="00EF55E3" w:rsidRPr="003D2494">
        <w:rPr>
          <w:rFonts w:ascii="Segoe UI" w:hAnsi="Segoe UI" w:cs="Segoe UI"/>
          <w:b/>
          <w:bCs/>
          <w:sz w:val="22"/>
          <w:szCs w:val="22"/>
          <w:lang w:val="pt-BR"/>
        </w:rPr>
        <w:t xml:space="preserve"> da Primeira Série</w:t>
      </w:r>
      <w:r w:rsidR="00FA1F43" w:rsidRPr="003D2494">
        <w:rPr>
          <w:rFonts w:ascii="Segoe UI" w:hAnsi="Segoe UI" w:cs="Segoe UI"/>
          <w:sz w:val="22"/>
          <w:szCs w:val="22"/>
          <w:lang w:val="pt-BR"/>
        </w:rPr>
        <w:t>”</w:t>
      </w:r>
      <w:r w:rsidR="00FA1F43" w:rsidRPr="003D2494">
        <w:rPr>
          <w:rFonts w:ascii="Segoe UI" w:hAnsi="Segoe UI" w:cs="Segoe UI"/>
          <w:color w:val="000000"/>
          <w:sz w:val="22"/>
          <w:szCs w:val="22"/>
          <w:lang w:val="pt-BR" w:eastAsia="pt-BR"/>
        </w:rPr>
        <w:t>)</w:t>
      </w:r>
      <w:r w:rsidR="00953E9C" w:rsidRPr="003D2494">
        <w:rPr>
          <w:rFonts w:ascii="Segoe UI" w:hAnsi="Segoe UI" w:cs="Segoe UI"/>
          <w:color w:val="000000"/>
          <w:sz w:val="22"/>
          <w:szCs w:val="22"/>
          <w:lang w:val="pt-BR" w:eastAsia="pt-BR"/>
        </w:rPr>
        <w:t>:</w:t>
      </w:r>
      <w:bookmarkEnd w:id="404"/>
      <w:r w:rsidR="000C1D33" w:rsidRPr="003D2494">
        <w:rPr>
          <w:rFonts w:ascii="Segoe UI" w:hAnsi="Segoe UI" w:cs="Segoe UI"/>
          <w:color w:val="000000"/>
          <w:sz w:val="22"/>
          <w:szCs w:val="22"/>
          <w:lang w:val="pt-BR" w:eastAsia="pt-BR"/>
        </w:rPr>
        <w:t xml:space="preserve"> </w:t>
      </w:r>
    </w:p>
    <w:p w14:paraId="761AB3C4" w14:textId="0B30E45E" w:rsidR="00FA1F43" w:rsidRPr="003D2494" w:rsidRDefault="00FA1F43" w:rsidP="000C31E2">
      <w:pPr>
        <w:spacing w:after="240" w:line="320" w:lineRule="atLeast"/>
        <w:ind w:left="709"/>
        <w:jc w:val="center"/>
        <w:rPr>
          <w:rFonts w:ascii="Segoe UI" w:hAnsi="Segoe UI" w:cs="Segoe UI"/>
          <w:sz w:val="22"/>
          <w:szCs w:val="22"/>
          <w:lang w:val="fr-FR"/>
        </w:rPr>
      </w:pPr>
      <w:r w:rsidRPr="003D2494">
        <w:rPr>
          <w:rFonts w:ascii="Segoe UI" w:hAnsi="Segoe UI" w:cs="Segoe UI"/>
          <w:b/>
          <w:sz w:val="22"/>
          <w:szCs w:val="22"/>
          <w:lang w:val="fr-FR"/>
        </w:rPr>
        <w:t xml:space="preserve">PR = </w:t>
      </w:r>
      <w:r w:rsidRPr="003D2494">
        <w:rPr>
          <w:rFonts w:ascii="Segoe UI" w:hAnsi="Segoe UI" w:cs="Segoe UI"/>
          <w:b/>
          <w:bCs/>
          <w:sz w:val="22"/>
          <w:szCs w:val="22"/>
          <w:lang w:val="fr-FR"/>
        </w:rPr>
        <w:t>VMA</w:t>
      </w:r>
      <w:r w:rsidRPr="003D2494">
        <w:rPr>
          <w:rFonts w:ascii="Segoe UI" w:hAnsi="Segoe UI" w:cs="Segoe UI"/>
          <w:b/>
          <w:sz w:val="22"/>
          <w:szCs w:val="22"/>
          <w:lang w:val="fr-FR"/>
        </w:rPr>
        <w:t xml:space="preserve"> x P x </w:t>
      </w:r>
      <w:r w:rsidR="00682B77" w:rsidRPr="003D2494">
        <w:rPr>
          <w:rFonts w:ascii="Segoe UI" w:hAnsi="Segoe UI" w:cs="Segoe UI"/>
          <w:b/>
          <w:i/>
          <w:iCs/>
          <w:sz w:val="22"/>
          <w:szCs w:val="22"/>
          <w:lang w:val="fr-FR"/>
        </w:rPr>
        <w:t>Duration</w:t>
      </w:r>
    </w:p>
    <w:p w14:paraId="796F6487" w14:textId="70EA8205" w:rsidR="00FA1F43" w:rsidRPr="003D2494" w:rsidRDefault="00FA1F43" w:rsidP="000C31E2">
      <w:pPr>
        <w:spacing w:after="240" w:line="320" w:lineRule="atLeast"/>
        <w:ind w:left="709"/>
        <w:rPr>
          <w:rFonts w:ascii="Segoe UI" w:hAnsi="Segoe UI" w:cs="Segoe UI"/>
          <w:sz w:val="22"/>
          <w:szCs w:val="22"/>
        </w:rPr>
      </w:pPr>
      <w:r w:rsidRPr="003D2494">
        <w:rPr>
          <w:rFonts w:ascii="Segoe UI" w:hAnsi="Segoe UI" w:cs="Segoe UI"/>
          <w:sz w:val="22"/>
          <w:szCs w:val="22"/>
        </w:rPr>
        <w:t>onde:</w:t>
      </w:r>
    </w:p>
    <w:p w14:paraId="17A42515" w14:textId="6F023072" w:rsidR="00FA1F43" w:rsidRPr="003D2494" w:rsidRDefault="00ED0BCE" w:rsidP="000C31E2">
      <w:pPr>
        <w:spacing w:after="240" w:line="320" w:lineRule="atLeast"/>
        <w:ind w:left="709"/>
        <w:rPr>
          <w:rFonts w:ascii="Segoe UI" w:hAnsi="Segoe UI" w:cs="Segoe UI"/>
          <w:sz w:val="22"/>
          <w:szCs w:val="22"/>
        </w:rPr>
      </w:pPr>
      <w:r w:rsidRPr="003D2494">
        <w:rPr>
          <w:rFonts w:ascii="Segoe UI" w:hAnsi="Segoe UI" w:cs="Segoe UI"/>
          <w:sz w:val="22"/>
          <w:szCs w:val="22"/>
        </w:rPr>
        <w:t>“</w:t>
      </w:r>
      <w:r w:rsidR="00FA1F43" w:rsidRPr="003D2494">
        <w:rPr>
          <w:rFonts w:ascii="Segoe UI" w:hAnsi="Segoe UI" w:cs="Segoe UI"/>
          <w:b/>
          <w:bCs/>
          <w:sz w:val="22"/>
          <w:szCs w:val="22"/>
        </w:rPr>
        <w:t>PR</w:t>
      </w:r>
      <w:r w:rsidRPr="003D2494">
        <w:rPr>
          <w:rFonts w:ascii="Segoe UI" w:hAnsi="Segoe UI" w:cs="Segoe UI"/>
          <w:sz w:val="22"/>
          <w:szCs w:val="22"/>
        </w:rPr>
        <w:t>”</w:t>
      </w:r>
      <w:r w:rsidR="00FA1F43" w:rsidRPr="003D2494">
        <w:rPr>
          <w:rFonts w:ascii="Segoe UI" w:hAnsi="Segoe UI" w:cs="Segoe UI"/>
          <w:sz w:val="22"/>
          <w:szCs w:val="22"/>
        </w:rPr>
        <w:t xml:space="preserve"> = valor do prêmio de resgate; </w:t>
      </w:r>
    </w:p>
    <w:p w14:paraId="26A4C3AD" w14:textId="1D856642" w:rsidR="00FA1F43" w:rsidRPr="003D2494" w:rsidRDefault="00ED0BCE" w:rsidP="000C31E2">
      <w:pPr>
        <w:spacing w:after="240" w:line="320" w:lineRule="atLeast"/>
        <w:ind w:left="709"/>
        <w:rPr>
          <w:rFonts w:ascii="Segoe UI" w:eastAsia="Arial Unicode MS" w:hAnsi="Segoe UI" w:cs="Segoe UI"/>
          <w:w w:val="0"/>
          <w:sz w:val="22"/>
          <w:szCs w:val="22"/>
        </w:rPr>
      </w:pPr>
      <w:r w:rsidRPr="003D2494">
        <w:rPr>
          <w:rFonts w:ascii="Segoe UI" w:hAnsi="Segoe UI" w:cs="Segoe UI"/>
          <w:sz w:val="22"/>
          <w:szCs w:val="22"/>
        </w:rPr>
        <w:t>“</w:t>
      </w:r>
      <w:r w:rsidR="00FA1F43" w:rsidRPr="003D2494">
        <w:rPr>
          <w:rFonts w:ascii="Segoe UI" w:hAnsi="Segoe UI" w:cs="Segoe UI"/>
          <w:b/>
          <w:bCs/>
          <w:sz w:val="22"/>
          <w:szCs w:val="22"/>
        </w:rPr>
        <w:t>VMA</w:t>
      </w:r>
      <w:r w:rsidRPr="003D2494">
        <w:rPr>
          <w:rFonts w:ascii="Segoe UI" w:hAnsi="Segoe UI" w:cs="Segoe UI"/>
          <w:sz w:val="22"/>
          <w:szCs w:val="22"/>
        </w:rPr>
        <w:t>”</w:t>
      </w:r>
      <w:r w:rsidR="00FA1F43" w:rsidRPr="003D2494">
        <w:rPr>
          <w:rFonts w:ascii="Segoe UI" w:hAnsi="Segoe UI" w:cs="Segoe UI"/>
          <w:sz w:val="22"/>
          <w:szCs w:val="22"/>
        </w:rPr>
        <w:t xml:space="preserve"> = Valor Nominal Unitário</w:t>
      </w:r>
      <w:r w:rsidR="00E73AAB" w:rsidRPr="003D2494">
        <w:rPr>
          <w:rFonts w:ascii="Segoe UI" w:hAnsi="Segoe UI" w:cs="Segoe UI"/>
          <w:sz w:val="22"/>
          <w:szCs w:val="22"/>
        </w:rPr>
        <w:t xml:space="preserve"> </w:t>
      </w:r>
      <w:r w:rsidR="00453993" w:rsidRPr="003D2494">
        <w:rPr>
          <w:rFonts w:ascii="Segoe UI" w:hAnsi="Segoe UI" w:cs="Segoe UI"/>
          <w:sz w:val="22"/>
          <w:szCs w:val="22"/>
        </w:rPr>
        <w:t xml:space="preserve">Atualizado </w:t>
      </w:r>
      <w:r w:rsidR="00E73AAB" w:rsidRPr="003D2494">
        <w:rPr>
          <w:rFonts w:ascii="Segoe UI" w:hAnsi="Segoe UI" w:cs="Segoe UI"/>
          <w:sz w:val="22"/>
          <w:szCs w:val="22"/>
        </w:rPr>
        <w:t>das Debêntures da Primeira Série</w:t>
      </w:r>
      <w:r w:rsidR="00FA1F43" w:rsidRPr="003D2494">
        <w:rPr>
          <w:rFonts w:ascii="Segoe UI" w:hAnsi="Segoe UI" w:cs="Segoe UI"/>
          <w:sz w:val="22"/>
          <w:szCs w:val="22"/>
        </w:rPr>
        <w:t xml:space="preserve"> </w:t>
      </w:r>
      <w:r w:rsidR="00FA1F43" w:rsidRPr="003D2494">
        <w:rPr>
          <w:rFonts w:ascii="Segoe UI" w:hAnsi="Segoe UI" w:cs="Segoe UI"/>
          <w:color w:val="000000"/>
          <w:sz w:val="22"/>
          <w:szCs w:val="22"/>
        </w:rPr>
        <w:t>ou saldo do Valor Nominal Unitário</w:t>
      </w:r>
      <w:r w:rsidR="00E73AAB" w:rsidRPr="003D2494">
        <w:rPr>
          <w:rFonts w:ascii="Segoe UI" w:hAnsi="Segoe UI" w:cs="Segoe UI"/>
          <w:color w:val="000000"/>
          <w:sz w:val="22"/>
          <w:szCs w:val="22"/>
        </w:rPr>
        <w:t xml:space="preserve"> </w:t>
      </w:r>
      <w:r w:rsidR="00E73AAB" w:rsidRPr="003D2494">
        <w:rPr>
          <w:rFonts w:ascii="Segoe UI" w:hAnsi="Segoe UI" w:cs="Segoe UI"/>
          <w:sz w:val="22"/>
          <w:szCs w:val="22"/>
        </w:rPr>
        <w:t>das Debêntures da Primeira Série</w:t>
      </w:r>
      <w:r w:rsidR="00FA1F43" w:rsidRPr="003D2494">
        <w:rPr>
          <w:rFonts w:ascii="Segoe UI" w:eastAsia="Arial Unicode MS" w:hAnsi="Segoe UI" w:cs="Segoe UI"/>
          <w:w w:val="0"/>
          <w:sz w:val="22"/>
          <w:szCs w:val="22"/>
        </w:rPr>
        <w:t xml:space="preserve">, acrescido da Remuneração e Encargos Moratórios, se for o caso, devidos e ainda não pagos, calculados </w:t>
      </w:r>
      <w:r w:rsidR="00FA1F43" w:rsidRPr="003D2494">
        <w:rPr>
          <w:rFonts w:ascii="Segoe UI" w:eastAsia="Arial Unicode MS" w:hAnsi="Segoe UI" w:cs="Segoe UI"/>
          <w:i/>
          <w:w w:val="0"/>
          <w:sz w:val="22"/>
          <w:szCs w:val="22"/>
        </w:rPr>
        <w:t>pro rata temporis</w:t>
      </w:r>
      <w:r w:rsidR="00FA1F43" w:rsidRPr="003D2494">
        <w:rPr>
          <w:rFonts w:ascii="Segoe UI" w:eastAsia="Arial Unicode MS" w:hAnsi="Segoe UI" w:cs="Segoe UI"/>
          <w:w w:val="0"/>
          <w:sz w:val="22"/>
          <w:szCs w:val="22"/>
        </w:rPr>
        <w:t xml:space="preserve"> desde a Data de Início da Rentabilidade ou </w:t>
      </w:r>
      <w:r w:rsidR="00FA1F43" w:rsidRPr="003D2494">
        <w:rPr>
          <w:rFonts w:ascii="Segoe UI" w:hAnsi="Segoe UI" w:cs="Segoe UI"/>
          <w:color w:val="000000"/>
          <w:sz w:val="22"/>
          <w:szCs w:val="22"/>
          <w:lang w:eastAsia="pt-BR"/>
        </w:rPr>
        <w:t>a Data de Pagamento da Remuneração imediatamente anterior, conforme o caso</w:t>
      </w:r>
      <w:r w:rsidR="00FA1F43" w:rsidRPr="003D2494">
        <w:rPr>
          <w:rFonts w:ascii="Segoe UI" w:eastAsia="Arial Unicode MS" w:hAnsi="Segoe UI" w:cs="Segoe UI"/>
          <w:w w:val="0"/>
          <w:sz w:val="22"/>
          <w:szCs w:val="22"/>
        </w:rPr>
        <w:t>;</w:t>
      </w:r>
    </w:p>
    <w:p w14:paraId="315721B9" w14:textId="6AD94726" w:rsidR="00FA1F43" w:rsidRPr="003D2494" w:rsidRDefault="00ED0BCE" w:rsidP="000C31E2">
      <w:pPr>
        <w:spacing w:after="240" w:line="320" w:lineRule="atLeast"/>
        <w:ind w:left="709"/>
        <w:rPr>
          <w:rFonts w:ascii="Segoe UI" w:hAnsi="Segoe UI" w:cs="Segoe UI"/>
          <w:sz w:val="22"/>
          <w:szCs w:val="22"/>
        </w:rPr>
      </w:pPr>
      <w:r w:rsidRPr="003D2494">
        <w:rPr>
          <w:rFonts w:ascii="Segoe UI" w:hAnsi="Segoe UI" w:cs="Segoe UI"/>
          <w:sz w:val="22"/>
          <w:szCs w:val="22"/>
        </w:rPr>
        <w:t>“</w:t>
      </w:r>
      <w:r w:rsidR="00FA1F43" w:rsidRPr="003D2494">
        <w:rPr>
          <w:rFonts w:ascii="Segoe UI" w:hAnsi="Segoe UI" w:cs="Segoe UI"/>
          <w:b/>
          <w:bCs/>
          <w:sz w:val="22"/>
          <w:szCs w:val="22"/>
        </w:rPr>
        <w:t>P</w:t>
      </w:r>
      <w:r w:rsidRPr="003D2494">
        <w:rPr>
          <w:rFonts w:ascii="Segoe UI" w:hAnsi="Segoe UI" w:cs="Segoe UI"/>
          <w:sz w:val="22"/>
          <w:szCs w:val="22"/>
        </w:rPr>
        <w:t>”</w:t>
      </w:r>
      <w:r w:rsidR="00FA1F43" w:rsidRPr="003D2494">
        <w:rPr>
          <w:rFonts w:ascii="Segoe UI" w:hAnsi="Segoe UI" w:cs="Segoe UI"/>
          <w:sz w:val="22"/>
          <w:szCs w:val="22"/>
        </w:rPr>
        <w:t xml:space="preserve"> = </w:t>
      </w:r>
      <w:r w:rsidR="00EF55E3" w:rsidRPr="003D2494">
        <w:rPr>
          <w:rFonts w:ascii="Segoe UI" w:hAnsi="Segoe UI" w:cs="Segoe UI"/>
          <w:color w:val="000000"/>
          <w:sz w:val="22"/>
          <w:szCs w:val="22"/>
        </w:rPr>
        <w:t>1</w:t>
      </w:r>
      <w:r w:rsidR="009E16A5" w:rsidRPr="003D2494">
        <w:rPr>
          <w:rFonts w:ascii="Segoe UI" w:hAnsi="Segoe UI" w:cs="Segoe UI"/>
          <w:color w:val="000000"/>
          <w:sz w:val="22"/>
          <w:szCs w:val="22"/>
        </w:rPr>
        <w:t>,</w:t>
      </w:r>
      <w:r w:rsidR="00EF55E3" w:rsidRPr="003D2494">
        <w:rPr>
          <w:rFonts w:ascii="Segoe UI" w:hAnsi="Segoe UI" w:cs="Segoe UI"/>
          <w:color w:val="000000"/>
          <w:sz w:val="22"/>
          <w:szCs w:val="22"/>
        </w:rPr>
        <w:t>50 (um inteiro e cinquenta centésimos</w:t>
      </w:r>
      <w:r w:rsidR="00EF55E3" w:rsidRPr="003D2494">
        <w:rPr>
          <w:rFonts w:ascii="Segoe UI" w:hAnsi="Segoe UI" w:cs="Segoe UI"/>
          <w:color w:val="000000"/>
          <w:sz w:val="22"/>
          <w:szCs w:val="22"/>
          <w:lang w:eastAsia="pt-BR"/>
        </w:rPr>
        <w:t>)</w:t>
      </w:r>
      <w:r w:rsidR="00545B75" w:rsidRPr="003D2494">
        <w:rPr>
          <w:rFonts w:ascii="Segoe UI" w:hAnsi="Segoe UI" w:cs="Segoe UI"/>
          <w:color w:val="000000"/>
          <w:sz w:val="22"/>
          <w:szCs w:val="22"/>
          <w:lang w:eastAsia="pt-BR"/>
        </w:rPr>
        <w:t xml:space="preserve"> </w:t>
      </w:r>
      <w:r w:rsidR="00FA1F43" w:rsidRPr="003D2494">
        <w:rPr>
          <w:rFonts w:ascii="Segoe UI" w:hAnsi="Segoe UI" w:cs="Segoe UI"/>
          <w:sz w:val="22"/>
          <w:szCs w:val="22"/>
        </w:rPr>
        <w:t xml:space="preserve">ao ano, base </w:t>
      </w:r>
      <w:r w:rsidR="002E5E0F" w:rsidRPr="003D2494">
        <w:rPr>
          <w:rFonts w:ascii="Segoe UI" w:hAnsi="Segoe UI" w:cs="Segoe UI"/>
          <w:sz w:val="22"/>
          <w:szCs w:val="22"/>
        </w:rPr>
        <w:t xml:space="preserve">360 </w:t>
      </w:r>
      <w:r w:rsidR="00FA1F43" w:rsidRPr="003D2494">
        <w:rPr>
          <w:rFonts w:ascii="Segoe UI" w:hAnsi="Segoe UI" w:cs="Segoe UI"/>
          <w:sz w:val="22"/>
          <w:szCs w:val="22"/>
        </w:rPr>
        <w:t>(</w:t>
      </w:r>
      <w:r w:rsidR="002E5E0F" w:rsidRPr="003D2494">
        <w:rPr>
          <w:rFonts w:ascii="Segoe UI" w:hAnsi="Segoe UI" w:cs="Segoe UI"/>
          <w:sz w:val="22"/>
          <w:szCs w:val="22"/>
        </w:rPr>
        <w:t>trezentos e sessenta</w:t>
      </w:r>
      <w:r w:rsidR="00FA1F43" w:rsidRPr="003D2494">
        <w:rPr>
          <w:rFonts w:ascii="Segoe UI" w:hAnsi="Segoe UI" w:cs="Segoe UI"/>
          <w:sz w:val="22"/>
          <w:szCs w:val="22"/>
        </w:rPr>
        <w:t xml:space="preserve">) </w:t>
      </w:r>
      <w:r w:rsidR="002E5E0F" w:rsidRPr="003D2494">
        <w:rPr>
          <w:rFonts w:ascii="Segoe UI" w:hAnsi="Segoe UI" w:cs="Segoe UI"/>
          <w:sz w:val="22"/>
          <w:szCs w:val="22"/>
        </w:rPr>
        <w:t>dias</w:t>
      </w:r>
      <w:r w:rsidR="00FA1F43" w:rsidRPr="003D2494">
        <w:rPr>
          <w:rFonts w:ascii="Segoe UI" w:hAnsi="Segoe UI" w:cs="Segoe UI"/>
          <w:sz w:val="22"/>
          <w:szCs w:val="22"/>
        </w:rPr>
        <w:t>;</w:t>
      </w:r>
      <w:r w:rsidR="0084546C" w:rsidRPr="003D2494">
        <w:rPr>
          <w:rFonts w:ascii="Segoe UI" w:hAnsi="Segoe UI" w:cs="Segoe UI"/>
          <w:sz w:val="22"/>
          <w:szCs w:val="22"/>
        </w:rPr>
        <w:t xml:space="preserve"> </w:t>
      </w:r>
    </w:p>
    <w:p w14:paraId="4FC1E072" w14:textId="176BA845" w:rsidR="0027607F" w:rsidRPr="003D2494" w:rsidRDefault="00682B77" w:rsidP="009D0EE3">
      <w:pPr>
        <w:spacing w:after="240" w:line="320" w:lineRule="atLeast"/>
        <w:ind w:left="709"/>
        <w:rPr>
          <w:rFonts w:ascii="Segoe UI" w:hAnsi="Segoe UI" w:cs="Segoe UI"/>
          <w:i/>
          <w:iCs/>
          <w:sz w:val="22"/>
          <w:szCs w:val="22"/>
        </w:rPr>
      </w:pPr>
      <w:r w:rsidRPr="003D2494">
        <w:rPr>
          <w:rFonts w:ascii="Segoe UI" w:hAnsi="Segoe UI" w:cs="Segoe UI"/>
          <w:b/>
          <w:bCs/>
          <w:sz w:val="22"/>
          <w:szCs w:val="22"/>
        </w:rPr>
        <w:t>”</w:t>
      </w:r>
      <w:proofErr w:type="spellStart"/>
      <w:r w:rsidRPr="003D2494">
        <w:rPr>
          <w:rFonts w:ascii="Segoe UI" w:hAnsi="Segoe UI" w:cs="Segoe UI"/>
          <w:b/>
          <w:bCs/>
          <w:i/>
          <w:iCs/>
          <w:sz w:val="22"/>
          <w:szCs w:val="22"/>
        </w:rPr>
        <w:t>Duration</w:t>
      </w:r>
      <w:proofErr w:type="spellEnd"/>
      <w:r w:rsidRPr="003D2494">
        <w:rPr>
          <w:rFonts w:ascii="Segoe UI" w:hAnsi="Segoe UI" w:cs="Segoe UI"/>
          <w:b/>
          <w:bCs/>
          <w:sz w:val="22"/>
          <w:szCs w:val="22"/>
        </w:rPr>
        <w:t>”</w:t>
      </w:r>
      <w:r w:rsidR="00FA1F43" w:rsidRPr="003D2494">
        <w:rPr>
          <w:rFonts w:ascii="Segoe UI" w:hAnsi="Segoe UI" w:cs="Segoe UI"/>
          <w:sz w:val="22"/>
          <w:szCs w:val="22"/>
        </w:rPr>
        <w:t xml:space="preserve"> = </w:t>
      </w:r>
      <w:proofErr w:type="spellStart"/>
      <w:r w:rsidR="00164491" w:rsidRPr="003D2494">
        <w:rPr>
          <w:rFonts w:ascii="Segoe UI" w:hAnsi="Segoe UI" w:cs="Segoe UI"/>
          <w:i/>
          <w:iCs/>
          <w:sz w:val="22"/>
          <w:szCs w:val="22"/>
        </w:rPr>
        <w:t>d</w:t>
      </w:r>
      <w:r w:rsidR="00060BFA" w:rsidRPr="003D2494">
        <w:rPr>
          <w:rFonts w:ascii="Segoe UI" w:hAnsi="Segoe UI" w:cs="Segoe UI"/>
          <w:i/>
          <w:iCs/>
          <w:sz w:val="22"/>
          <w:szCs w:val="22"/>
        </w:rPr>
        <w:t>uration</w:t>
      </w:r>
      <w:proofErr w:type="spellEnd"/>
      <w:r w:rsidR="00FA1F43" w:rsidRPr="003D2494">
        <w:rPr>
          <w:rFonts w:ascii="Segoe UI" w:hAnsi="Segoe UI" w:cs="Segoe UI"/>
          <w:sz w:val="22"/>
          <w:szCs w:val="22"/>
        </w:rPr>
        <w:t xml:space="preserve"> </w:t>
      </w:r>
      <w:r w:rsidR="00A7748F" w:rsidRPr="003D2494">
        <w:rPr>
          <w:rFonts w:ascii="Segoe UI" w:hAnsi="Segoe UI" w:cs="Segoe UI"/>
          <w:sz w:val="22"/>
          <w:szCs w:val="22"/>
        </w:rPr>
        <w:t xml:space="preserve">(em anos) </w:t>
      </w:r>
      <w:r w:rsidR="00FA1F43" w:rsidRPr="003D2494">
        <w:rPr>
          <w:rFonts w:ascii="Segoe UI" w:hAnsi="Segoe UI" w:cs="Segoe UI"/>
          <w:sz w:val="22"/>
          <w:szCs w:val="22"/>
        </w:rPr>
        <w:t xml:space="preserve">entre a data efetiva do resgate e a data de vencimento, base </w:t>
      </w:r>
      <w:r w:rsidR="00B4739F" w:rsidRPr="003D2494">
        <w:rPr>
          <w:rFonts w:ascii="Segoe UI" w:hAnsi="Segoe UI" w:cs="Segoe UI"/>
          <w:sz w:val="22"/>
          <w:szCs w:val="22"/>
        </w:rPr>
        <w:t>252</w:t>
      </w:r>
      <w:r w:rsidR="00FA1F43" w:rsidRPr="003D2494">
        <w:rPr>
          <w:rFonts w:ascii="Segoe UI" w:hAnsi="Segoe UI" w:cs="Segoe UI"/>
          <w:sz w:val="22"/>
          <w:szCs w:val="22"/>
        </w:rPr>
        <w:t xml:space="preserve"> (</w:t>
      </w:r>
      <w:r w:rsidR="00B4739F" w:rsidRPr="003D2494">
        <w:rPr>
          <w:rFonts w:ascii="Segoe UI" w:hAnsi="Segoe UI" w:cs="Segoe UI"/>
          <w:sz w:val="22"/>
          <w:szCs w:val="22"/>
        </w:rPr>
        <w:t>duzentos e cinquenta e dois</w:t>
      </w:r>
      <w:r w:rsidR="00FA1F43" w:rsidRPr="003D2494">
        <w:rPr>
          <w:rFonts w:ascii="Segoe UI" w:hAnsi="Segoe UI" w:cs="Segoe UI"/>
          <w:sz w:val="22"/>
          <w:szCs w:val="22"/>
        </w:rPr>
        <w:t>) dias</w:t>
      </w:r>
      <w:r w:rsidR="00AC7F0B" w:rsidRPr="003D2494">
        <w:rPr>
          <w:rFonts w:ascii="Segoe UI" w:hAnsi="Segoe UI" w:cs="Segoe UI"/>
          <w:sz w:val="22"/>
          <w:szCs w:val="22"/>
        </w:rPr>
        <w:t>,</w:t>
      </w:r>
      <w:r w:rsidR="00B4739F" w:rsidRPr="003D2494">
        <w:rPr>
          <w:rFonts w:ascii="Segoe UI" w:hAnsi="Segoe UI" w:cs="Segoe UI"/>
          <w:sz w:val="22"/>
          <w:szCs w:val="22"/>
        </w:rPr>
        <w:t xml:space="preserve"> sendo </w:t>
      </w:r>
      <w:r w:rsidRPr="003D2494">
        <w:rPr>
          <w:rFonts w:ascii="Segoe UI" w:hAnsi="Segoe UI" w:cs="Segoe UI"/>
          <w:sz w:val="22"/>
          <w:szCs w:val="22"/>
        </w:rPr>
        <w:t xml:space="preserve">a </w:t>
      </w:r>
      <w:proofErr w:type="spellStart"/>
      <w:r w:rsidR="00164491" w:rsidRPr="003D2494">
        <w:rPr>
          <w:rFonts w:ascii="Segoe UI" w:hAnsi="Segoe UI" w:cs="Segoe UI"/>
          <w:i/>
          <w:iCs/>
          <w:sz w:val="22"/>
          <w:szCs w:val="22"/>
        </w:rPr>
        <w:t>d</w:t>
      </w:r>
      <w:r w:rsidR="00060BFA" w:rsidRPr="003D2494">
        <w:rPr>
          <w:rFonts w:ascii="Segoe UI" w:hAnsi="Segoe UI" w:cs="Segoe UI"/>
          <w:i/>
          <w:iCs/>
          <w:sz w:val="22"/>
          <w:szCs w:val="22"/>
        </w:rPr>
        <w:t>uration</w:t>
      </w:r>
      <w:proofErr w:type="spellEnd"/>
      <w:r w:rsidR="00B4739F" w:rsidRPr="003D2494">
        <w:rPr>
          <w:rFonts w:ascii="Segoe UI" w:hAnsi="Segoe UI" w:cs="Segoe UI"/>
          <w:sz w:val="22"/>
          <w:szCs w:val="22"/>
        </w:rPr>
        <w:t xml:space="preserve"> a ponderação dos </w:t>
      </w:r>
      <w:r w:rsidR="007A3ECA" w:rsidRPr="003D2494">
        <w:rPr>
          <w:rFonts w:ascii="Segoe UI" w:hAnsi="Segoe UI" w:cs="Segoe UI"/>
          <w:sz w:val="22"/>
          <w:szCs w:val="22"/>
        </w:rPr>
        <w:t xml:space="preserve">Dias Úteis </w:t>
      </w:r>
      <w:r w:rsidR="00B4739F" w:rsidRPr="003D2494">
        <w:rPr>
          <w:rFonts w:ascii="Segoe UI" w:hAnsi="Segoe UI" w:cs="Segoe UI"/>
          <w:sz w:val="22"/>
          <w:szCs w:val="22"/>
        </w:rPr>
        <w:t xml:space="preserve">restantes pelo valor </w:t>
      </w:r>
      <w:r w:rsidRPr="003D2494">
        <w:rPr>
          <w:rFonts w:ascii="Segoe UI" w:hAnsi="Segoe UI" w:cs="Segoe UI"/>
          <w:sz w:val="22"/>
          <w:szCs w:val="22"/>
        </w:rPr>
        <w:t>presente das parcelas a serem pagas</w:t>
      </w:r>
      <w:r w:rsidR="00B4739F" w:rsidRPr="003D2494">
        <w:rPr>
          <w:rFonts w:ascii="Segoe UI" w:hAnsi="Segoe UI" w:cs="Segoe UI"/>
          <w:sz w:val="22"/>
          <w:szCs w:val="22"/>
        </w:rPr>
        <w:t xml:space="preserve"> em cada data</w:t>
      </w:r>
      <w:r w:rsidR="0022699C" w:rsidRPr="003D2494">
        <w:rPr>
          <w:rFonts w:ascii="Segoe UI" w:hAnsi="Segoe UI" w:cs="Segoe UI"/>
          <w:sz w:val="22"/>
          <w:szCs w:val="22"/>
        </w:rPr>
        <w:t>, considerando-se para cálculo do valor presente das parcelas a serem pagas,</w:t>
      </w:r>
      <w:r w:rsidR="00D75264" w:rsidRPr="003D2494">
        <w:rPr>
          <w:rFonts w:ascii="Segoe UI" w:hAnsi="Segoe UI" w:cs="Segoe UI"/>
          <w:sz w:val="22"/>
          <w:szCs w:val="22"/>
        </w:rPr>
        <w:t xml:space="preserve"> a taxa de Remuneração das Debêntures da Primeira Série, conforme consta na </w:t>
      </w:r>
      <w:r w:rsidR="0020406E" w:rsidRPr="003D2494">
        <w:rPr>
          <w:rFonts w:ascii="Segoe UI" w:hAnsi="Segoe UI" w:cs="Segoe UI"/>
          <w:sz w:val="22"/>
          <w:szCs w:val="22"/>
        </w:rPr>
        <w:t>C</w:t>
      </w:r>
      <w:r w:rsidR="00D75264" w:rsidRPr="003D2494">
        <w:rPr>
          <w:rFonts w:ascii="Segoe UI" w:hAnsi="Segoe UI" w:cs="Segoe UI"/>
          <w:sz w:val="22"/>
          <w:szCs w:val="22"/>
        </w:rPr>
        <w:t xml:space="preserve">láusula </w:t>
      </w:r>
      <w:r w:rsidR="00EE2149" w:rsidRPr="003D2494">
        <w:rPr>
          <w:rFonts w:ascii="Segoe UI" w:hAnsi="Segoe UI" w:cs="Segoe UI"/>
          <w:sz w:val="22"/>
          <w:szCs w:val="22"/>
        </w:rPr>
        <w:fldChar w:fldCharType="begin"/>
      </w:r>
      <w:r w:rsidR="00EE2149" w:rsidRPr="003D2494">
        <w:rPr>
          <w:rFonts w:ascii="Segoe UI" w:hAnsi="Segoe UI" w:cs="Segoe UI"/>
          <w:sz w:val="22"/>
          <w:szCs w:val="22"/>
        </w:rPr>
        <w:instrText xml:space="preserve"> REF _Ref114241812 \r \h </w:instrText>
      </w:r>
      <w:r w:rsidR="00F174F5" w:rsidRPr="003D2494">
        <w:rPr>
          <w:rFonts w:ascii="Segoe UI" w:hAnsi="Segoe UI" w:cs="Segoe UI"/>
          <w:sz w:val="22"/>
          <w:szCs w:val="22"/>
        </w:rPr>
        <w:instrText xml:space="preserve"> \* MERGEFORMAT </w:instrText>
      </w:r>
      <w:r w:rsidR="00EE2149" w:rsidRPr="003D2494">
        <w:rPr>
          <w:rFonts w:ascii="Segoe UI" w:hAnsi="Segoe UI" w:cs="Segoe UI"/>
          <w:sz w:val="22"/>
          <w:szCs w:val="22"/>
        </w:rPr>
      </w:r>
      <w:r w:rsidR="00EE2149" w:rsidRPr="003D2494">
        <w:rPr>
          <w:rFonts w:ascii="Segoe UI" w:hAnsi="Segoe UI" w:cs="Segoe UI"/>
          <w:sz w:val="22"/>
          <w:szCs w:val="22"/>
        </w:rPr>
        <w:fldChar w:fldCharType="separate"/>
      </w:r>
      <w:r w:rsidR="003D2494">
        <w:rPr>
          <w:rFonts w:ascii="Segoe UI" w:hAnsi="Segoe UI" w:cs="Segoe UI"/>
          <w:sz w:val="22"/>
          <w:szCs w:val="22"/>
        </w:rPr>
        <w:t>4.12.1</w:t>
      </w:r>
      <w:r w:rsidR="00EE2149" w:rsidRPr="003D2494">
        <w:rPr>
          <w:rFonts w:ascii="Segoe UI" w:hAnsi="Segoe UI" w:cs="Segoe UI"/>
          <w:sz w:val="22"/>
          <w:szCs w:val="22"/>
        </w:rPr>
        <w:fldChar w:fldCharType="end"/>
      </w:r>
      <w:r w:rsidR="00D75264" w:rsidRPr="003D2494">
        <w:rPr>
          <w:rFonts w:ascii="Segoe UI" w:hAnsi="Segoe UI" w:cs="Segoe UI"/>
          <w:sz w:val="22"/>
          <w:szCs w:val="22"/>
        </w:rPr>
        <w:t xml:space="preserve"> da presente Escritura de Emissão</w:t>
      </w:r>
      <w:r w:rsidR="00F1556F" w:rsidRPr="003D2494">
        <w:rPr>
          <w:rFonts w:ascii="Segoe UI" w:hAnsi="Segoe UI" w:cs="Segoe UI"/>
          <w:i/>
          <w:iCs/>
          <w:sz w:val="22"/>
          <w:szCs w:val="22"/>
        </w:rPr>
        <w:t>.</w:t>
      </w:r>
    </w:p>
    <w:p w14:paraId="412C8B6D" w14:textId="1E7C8416" w:rsidR="005B2A0A" w:rsidRPr="003D249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Caso a data de realização do Resgate Antecipado Facultativo</w:t>
      </w:r>
      <w:r w:rsidR="00E73AAB"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coincida com uma data de amortização e/ou Data de Pagamento da Remuneração</w:t>
      </w:r>
      <w:r w:rsidR="00E73AAB"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o </w:t>
      </w:r>
      <w:r w:rsidR="00FA1F43" w:rsidRPr="003D2494">
        <w:rPr>
          <w:rFonts w:ascii="Segoe UI" w:hAnsi="Segoe UI" w:cs="Segoe UI"/>
          <w:sz w:val="22"/>
          <w:szCs w:val="22"/>
          <w:lang w:val="pt-BR"/>
        </w:rPr>
        <w:t>Prêmio de Resgate Antecipado</w:t>
      </w:r>
      <w:r w:rsidR="00E73AAB"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deverá ser calculado </w:t>
      </w:r>
      <w:r w:rsidRPr="003D2494">
        <w:rPr>
          <w:rFonts w:ascii="Segoe UI" w:hAnsi="Segoe UI" w:cs="Segoe UI"/>
          <w:sz w:val="22"/>
          <w:szCs w:val="22"/>
          <w:lang w:val="pt-BR"/>
        </w:rPr>
        <w:lastRenderedPageBreak/>
        <w:t>sobre o saldo do Valor Nominal Unitário</w:t>
      </w:r>
      <w:r w:rsidR="00F8638C" w:rsidRPr="003D2494">
        <w:rPr>
          <w:rFonts w:ascii="Segoe UI" w:hAnsi="Segoe UI" w:cs="Segoe UI"/>
          <w:sz w:val="22"/>
          <w:szCs w:val="22"/>
          <w:lang w:val="pt-BR"/>
        </w:rPr>
        <w:t xml:space="preserve"> Atualizado</w:t>
      </w:r>
      <w:r w:rsidRPr="003D2494">
        <w:rPr>
          <w:rFonts w:ascii="Segoe UI" w:hAnsi="Segoe UI" w:cs="Segoe UI"/>
          <w:sz w:val="22"/>
          <w:szCs w:val="22"/>
          <w:lang w:val="pt-BR"/>
        </w:rPr>
        <w:t xml:space="preserve"> </w:t>
      </w:r>
      <w:r w:rsidR="00E73AAB" w:rsidRPr="003D2494">
        <w:rPr>
          <w:rFonts w:ascii="Segoe UI" w:hAnsi="Segoe UI" w:cs="Segoe UI"/>
          <w:sz w:val="22"/>
          <w:szCs w:val="22"/>
          <w:lang w:val="pt-BR"/>
        </w:rPr>
        <w:t xml:space="preserve">das Debêntures da Primeira Série </w:t>
      </w:r>
      <w:r w:rsidRPr="003D2494">
        <w:rPr>
          <w:rFonts w:ascii="Segoe UI" w:hAnsi="Segoe UI" w:cs="Segoe UI"/>
          <w:sz w:val="22"/>
          <w:szCs w:val="22"/>
          <w:lang w:val="pt-BR"/>
        </w:rPr>
        <w:t>após o referido pagamento.</w:t>
      </w:r>
    </w:p>
    <w:p w14:paraId="0DF10181" w14:textId="13DEB7EE" w:rsidR="008975A0" w:rsidRPr="003D2494" w:rsidRDefault="00B40AC4" w:rsidP="00CA72A5">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 xml:space="preserve">O Resgate Antecipado Facultativo </w:t>
      </w:r>
      <w:r w:rsidR="00EA2205"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3D2494">
        <w:rPr>
          <w:rFonts w:ascii="Segoe UI" w:hAnsi="Segoe UI" w:cs="Segoe UI"/>
          <w:sz w:val="22"/>
          <w:szCs w:val="22"/>
          <w:lang w:val="pt-BR"/>
        </w:rPr>
        <w:fldChar w:fldCharType="begin"/>
      </w:r>
      <w:r w:rsidR="004035C5" w:rsidRPr="003D2494">
        <w:rPr>
          <w:rFonts w:ascii="Segoe UI" w:hAnsi="Segoe UI" w:cs="Segoe UI"/>
          <w:sz w:val="22"/>
          <w:szCs w:val="22"/>
          <w:lang w:val="pt-BR"/>
        </w:rPr>
        <w:instrText xml:space="preserve"> REF _Ref420336525 \n \h </w:instrText>
      </w:r>
      <w:r w:rsidR="00047E25" w:rsidRPr="003D2494">
        <w:rPr>
          <w:rFonts w:ascii="Segoe UI" w:hAnsi="Segoe UI" w:cs="Segoe UI"/>
          <w:sz w:val="22"/>
          <w:szCs w:val="22"/>
          <w:lang w:val="pt-BR"/>
        </w:rPr>
        <w:instrText xml:space="preserve"> \* MERGEFORMAT </w:instrText>
      </w:r>
      <w:r w:rsidR="004035C5" w:rsidRPr="003D2494">
        <w:rPr>
          <w:rFonts w:ascii="Segoe UI" w:hAnsi="Segoe UI" w:cs="Segoe UI"/>
          <w:sz w:val="22"/>
          <w:szCs w:val="22"/>
          <w:lang w:val="pt-BR"/>
        </w:rPr>
      </w:r>
      <w:r w:rsidR="004035C5" w:rsidRPr="003D2494">
        <w:rPr>
          <w:rFonts w:ascii="Segoe UI" w:hAnsi="Segoe UI" w:cs="Segoe UI"/>
          <w:sz w:val="22"/>
          <w:szCs w:val="22"/>
          <w:lang w:val="pt-BR"/>
        </w:rPr>
        <w:fldChar w:fldCharType="separate"/>
      </w:r>
      <w:r w:rsidR="003D2494">
        <w:rPr>
          <w:rFonts w:ascii="Segoe UI" w:hAnsi="Segoe UI" w:cs="Segoe UI"/>
          <w:sz w:val="22"/>
          <w:szCs w:val="22"/>
          <w:lang w:val="pt-BR"/>
        </w:rPr>
        <w:t>4.20</w:t>
      </w:r>
      <w:r w:rsidR="004035C5"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sendo que na referida comunicação deverá constar: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a data de realização do </w:t>
      </w:r>
      <w:r w:rsidR="00414D42" w:rsidRPr="003D2494">
        <w:rPr>
          <w:rFonts w:ascii="Segoe UI" w:hAnsi="Segoe UI" w:cs="Segoe UI"/>
          <w:sz w:val="22"/>
          <w:szCs w:val="22"/>
          <w:lang w:val="pt-BR"/>
        </w:rPr>
        <w:t>R</w:t>
      </w:r>
      <w:r w:rsidRPr="003D2494">
        <w:rPr>
          <w:rFonts w:ascii="Segoe UI" w:hAnsi="Segoe UI" w:cs="Segoe UI"/>
          <w:sz w:val="22"/>
          <w:szCs w:val="22"/>
          <w:lang w:val="pt-BR"/>
        </w:rPr>
        <w:t xml:space="preserve">esgate </w:t>
      </w:r>
      <w:r w:rsidR="00414D42" w:rsidRPr="003D2494">
        <w:rPr>
          <w:rFonts w:ascii="Segoe UI" w:hAnsi="Segoe UI" w:cs="Segoe UI"/>
          <w:sz w:val="22"/>
          <w:szCs w:val="22"/>
          <w:lang w:val="pt-BR"/>
        </w:rPr>
        <w:t>A</w:t>
      </w:r>
      <w:r w:rsidRPr="003D2494">
        <w:rPr>
          <w:rFonts w:ascii="Segoe UI" w:hAnsi="Segoe UI" w:cs="Segoe UI"/>
          <w:sz w:val="22"/>
          <w:szCs w:val="22"/>
          <w:lang w:val="pt-BR"/>
        </w:rPr>
        <w:t xml:space="preserve">ntecipado </w:t>
      </w:r>
      <w:r w:rsidR="00414D42" w:rsidRPr="003D2494">
        <w:rPr>
          <w:rFonts w:ascii="Segoe UI" w:hAnsi="Segoe UI" w:cs="Segoe UI"/>
          <w:sz w:val="22"/>
          <w:szCs w:val="22"/>
          <w:lang w:val="pt-BR"/>
        </w:rPr>
        <w:t>F</w:t>
      </w:r>
      <w:r w:rsidRPr="003D2494">
        <w:rPr>
          <w:rFonts w:ascii="Segoe UI" w:hAnsi="Segoe UI" w:cs="Segoe UI"/>
          <w:sz w:val="22"/>
          <w:szCs w:val="22"/>
          <w:lang w:val="pt-BR"/>
        </w:rPr>
        <w:t>acultativo</w:t>
      </w:r>
      <w:r w:rsidR="00EA2205" w:rsidRPr="003D2494">
        <w:rPr>
          <w:rFonts w:ascii="Segoe UI" w:hAnsi="Segoe UI" w:cs="Segoe UI"/>
          <w:sz w:val="22"/>
          <w:szCs w:val="22"/>
          <w:lang w:val="pt-BR"/>
        </w:rPr>
        <w:t xml:space="preserve"> da Primeira Série</w:t>
      </w:r>
      <w:r w:rsidR="00D574B5" w:rsidRPr="003D2494">
        <w:rPr>
          <w:rFonts w:ascii="Segoe UI" w:hAnsi="Segoe UI" w:cs="Segoe UI"/>
          <w:sz w:val="22"/>
          <w:szCs w:val="22"/>
          <w:lang w:val="pt-BR"/>
        </w:rPr>
        <w:t>, que deverá ser um Dia Útil</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a menção de que o valor correspondente ao pagamento será o </w:t>
      </w:r>
      <w:r w:rsidR="00414D42" w:rsidRPr="003D2494">
        <w:rPr>
          <w:rFonts w:ascii="Segoe UI" w:hAnsi="Segoe UI" w:cs="Segoe UI"/>
          <w:sz w:val="22"/>
          <w:szCs w:val="22"/>
          <w:lang w:val="pt-BR"/>
        </w:rPr>
        <w:t>V</w:t>
      </w:r>
      <w:r w:rsidRPr="003D2494">
        <w:rPr>
          <w:rFonts w:ascii="Segoe UI" w:hAnsi="Segoe UI" w:cs="Segoe UI"/>
          <w:sz w:val="22"/>
          <w:szCs w:val="22"/>
          <w:lang w:val="pt-BR"/>
        </w:rPr>
        <w:t xml:space="preserve">alor </w:t>
      </w:r>
      <w:r w:rsidR="00414D42" w:rsidRPr="003D2494">
        <w:rPr>
          <w:rFonts w:ascii="Segoe UI" w:hAnsi="Segoe UI" w:cs="Segoe UI"/>
          <w:sz w:val="22"/>
          <w:szCs w:val="22"/>
          <w:lang w:val="pt-BR"/>
        </w:rPr>
        <w:t>N</w:t>
      </w:r>
      <w:r w:rsidRPr="003D2494">
        <w:rPr>
          <w:rFonts w:ascii="Segoe UI" w:hAnsi="Segoe UI" w:cs="Segoe UI"/>
          <w:sz w:val="22"/>
          <w:szCs w:val="22"/>
          <w:lang w:val="pt-BR"/>
        </w:rPr>
        <w:t xml:space="preserve">ominal </w:t>
      </w:r>
      <w:r w:rsidR="0076621D" w:rsidRPr="003D2494">
        <w:rPr>
          <w:rFonts w:ascii="Segoe UI" w:hAnsi="Segoe UI" w:cs="Segoe UI"/>
          <w:sz w:val="22"/>
          <w:szCs w:val="22"/>
          <w:lang w:val="pt-BR"/>
        </w:rPr>
        <w:t>Unitário</w:t>
      </w:r>
      <w:r w:rsidR="00EA2205" w:rsidRPr="003D2494">
        <w:rPr>
          <w:rFonts w:ascii="Segoe UI" w:hAnsi="Segoe UI" w:cs="Segoe UI"/>
          <w:sz w:val="22"/>
          <w:szCs w:val="22"/>
          <w:lang w:val="pt-BR"/>
        </w:rPr>
        <w:t xml:space="preserve"> </w:t>
      </w:r>
      <w:r w:rsidR="00453993" w:rsidRPr="003D2494">
        <w:rPr>
          <w:rFonts w:ascii="Segoe UI" w:hAnsi="Segoe UI" w:cs="Segoe UI"/>
          <w:sz w:val="22"/>
          <w:szCs w:val="22"/>
          <w:lang w:val="pt-BR"/>
        </w:rPr>
        <w:t xml:space="preserve">Atualizado </w:t>
      </w:r>
      <w:r w:rsidR="00EA2205" w:rsidRPr="003D2494">
        <w:rPr>
          <w:rFonts w:ascii="Segoe UI" w:hAnsi="Segoe UI" w:cs="Segoe UI"/>
          <w:sz w:val="22"/>
          <w:szCs w:val="22"/>
          <w:lang w:val="pt-BR"/>
        </w:rPr>
        <w:t>das Debêntures da Primeira Série</w:t>
      </w:r>
      <w:r w:rsidR="00662168" w:rsidRPr="003D2494">
        <w:rPr>
          <w:rFonts w:ascii="Segoe UI" w:hAnsi="Segoe UI" w:cs="Segoe UI"/>
          <w:sz w:val="22"/>
          <w:szCs w:val="22"/>
          <w:lang w:val="pt-BR"/>
        </w:rPr>
        <w:t>, ou saldo do Valor Nominal Unitário</w:t>
      </w:r>
      <w:r w:rsidR="00EA2205" w:rsidRPr="003D2494">
        <w:rPr>
          <w:rFonts w:ascii="Segoe UI" w:hAnsi="Segoe UI" w:cs="Segoe UI"/>
          <w:sz w:val="22"/>
          <w:szCs w:val="22"/>
          <w:lang w:val="pt-BR"/>
        </w:rPr>
        <w:t xml:space="preserve"> </w:t>
      </w:r>
      <w:r w:rsidR="00F8638C" w:rsidRPr="003D2494">
        <w:rPr>
          <w:rFonts w:ascii="Segoe UI" w:hAnsi="Segoe UI" w:cs="Segoe UI"/>
          <w:sz w:val="22"/>
          <w:szCs w:val="22"/>
          <w:lang w:val="pt-BR"/>
        </w:rPr>
        <w:t xml:space="preserve">Atualizado </w:t>
      </w:r>
      <w:r w:rsidR="00EA2205" w:rsidRPr="003D2494">
        <w:rPr>
          <w:rFonts w:ascii="Segoe UI" w:hAnsi="Segoe UI" w:cs="Segoe UI"/>
          <w:sz w:val="22"/>
          <w:szCs w:val="22"/>
          <w:lang w:val="pt-BR"/>
        </w:rPr>
        <w:t>das Debêntures da Primeira Série</w:t>
      </w:r>
      <w:r w:rsidR="00662168"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acrescido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r w:rsidR="00D46E85" w:rsidRPr="003D2494">
        <w:rPr>
          <w:rFonts w:ascii="Segoe UI" w:hAnsi="Segoe UI" w:cs="Segoe UI"/>
          <w:sz w:val="22"/>
          <w:szCs w:val="22"/>
          <w:lang w:val="pt-BR"/>
        </w:rPr>
        <w:t xml:space="preserve">da </w:t>
      </w:r>
      <w:r w:rsidR="00414D42" w:rsidRPr="003D2494">
        <w:rPr>
          <w:rFonts w:ascii="Segoe UI" w:hAnsi="Segoe UI" w:cs="Segoe UI"/>
          <w:sz w:val="22"/>
          <w:szCs w:val="22"/>
          <w:lang w:val="pt-BR"/>
        </w:rPr>
        <w:t>R</w:t>
      </w:r>
      <w:r w:rsidRPr="003D2494">
        <w:rPr>
          <w:rFonts w:ascii="Segoe UI" w:hAnsi="Segoe UI" w:cs="Segoe UI"/>
          <w:sz w:val="22"/>
          <w:szCs w:val="22"/>
          <w:lang w:val="pt-BR"/>
        </w:rPr>
        <w:t>emuneração</w:t>
      </w:r>
      <w:r w:rsidR="00EA2205"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 xml:space="preserve">(ii) </w:t>
      </w:r>
      <w:r w:rsidR="00E57096" w:rsidRPr="003D2494">
        <w:rPr>
          <w:rFonts w:ascii="Segoe UI" w:hAnsi="Segoe UI" w:cs="Segoe UI"/>
          <w:sz w:val="22"/>
          <w:szCs w:val="22"/>
          <w:lang w:val="pt-BR"/>
        </w:rPr>
        <w:t xml:space="preserve">do Prêmio </w:t>
      </w:r>
      <w:r w:rsidRPr="003D2494">
        <w:rPr>
          <w:rFonts w:ascii="Segoe UI" w:hAnsi="Segoe UI" w:cs="Segoe UI"/>
          <w:sz w:val="22"/>
          <w:szCs w:val="22"/>
          <w:lang w:val="pt-BR"/>
        </w:rPr>
        <w:t xml:space="preserve">de </w:t>
      </w:r>
      <w:r w:rsidR="00E57096" w:rsidRPr="003D2494">
        <w:rPr>
          <w:rFonts w:ascii="Segoe UI" w:hAnsi="Segoe UI" w:cs="Segoe UI"/>
          <w:sz w:val="22"/>
          <w:szCs w:val="22"/>
          <w:lang w:val="pt-BR"/>
        </w:rPr>
        <w:t>Resgate Antecipado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w:t>
      </w:r>
      <w:r w:rsidR="002914D3" w:rsidRPr="003D2494">
        <w:rPr>
          <w:rStyle w:val="Nenhum"/>
          <w:rFonts w:ascii="Segoe UI" w:hAnsi="Segoe UI" w:cs="Segoe UI"/>
          <w:sz w:val="22"/>
          <w:szCs w:val="22"/>
          <w:lang w:val="pt-BR"/>
        </w:rPr>
        <w:t>exclusivamente, no caso do resgate parcial, a quantidade de Debêntures</w:t>
      </w:r>
      <w:r w:rsidR="0024022A" w:rsidRPr="003D2494">
        <w:rPr>
          <w:rStyle w:val="Nenhum"/>
          <w:rFonts w:ascii="Segoe UI" w:hAnsi="Segoe UI" w:cs="Segoe UI"/>
          <w:sz w:val="22"/>
          <w:szCs w:val="22"/>
          <w:lang w:val="pt-BR"/>
        </w:rPr>
        <w:t xml:space="preserve"> da Primeira Série</w:t>
      </w:r>
      <w:r w:rsidR="002914D3" w:rsidRPr="003D2494">
        <w:rPr>
          <w:rStyle w:val="Nenhum"/>
          <w:rFonts w:ascii="Segoe UI" w:hAnsi="Segoe UI" w:cs="Segoe UI"/>
          <w:sz w:val="22"/>
          <w:szCs w:val="22"/>
          <w:lang w:val="pt-BR"/>
        </w:rPr>
        <w:t xml:space="preserve"> a ser resgatada; e </w:t>
      </w:r>
      <w:r w:rsidR="002914D3" w:rsidRPr="003D2494">
        <w:rPr>
          <w:rStyle w:val="Nenhum"/>
          <w:rFonts w:ascii="Segoe UI" w:hAnsi="Segoe UI" w:cs="Segoe UI"/>
          <w:b/>
          <w:bCs/>
          <w:sz w:val="22"/>
          <w:szCs w:val="22"/>
          <w:lang w:val="pt-BR"/>
        </w:rPr>
        <w:t>(d)</w:t>
      </w:r>
      <w:r w:rsidR="002914D3"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quaisquer outras informações necessárias à operacionalização do </w:t>
      </w:r>
      <w:r w:rsidR="00834DCD" w:rsidRPr="003D2494">
        <w:rPr>
          <w:rFonts w:ascii="Segoe UI" w:hAnsi="Segoe UI" w:cs="Segoe UI"/>
          <w:sz w:val="22"/>
          <w:szCs w:val="22"/>
          <w:lang w:val="pt-BR"/>
        </w:rPr>
        <w:t>R</w:t>
      </w:r>
      <w:r w:rsidRPr="003D2494">
        <w:rPr>
          <w:rFonts w:ascii="Segoe UI" w:hAnsi="Segoe UI" w:cs="Segoe UI"/>
          <w:sz w:val="22"/>
          <w:szCs w:val="22"/>
          <w:lang w:val="pt-BR"/>
        </w:rPr>
        <w:t xml:space="preserve">esgate </w:t>
      </w:r>
      <w:r w:rsidR="00834DCD" w:rsidRPr="003D2494">
        <w:rPr>
          <w:rFonts w:ascii="Segoe UI" w:hAnsi="Segoe UI" w:cs="Segoe UI"/>
          <w:sz w:val="22"/>
          <w:szCs w:val="22"/>
          <w:lang w:val="pt-BR"/>
        </w:rPr>
        <w:t>A</w:t>
      </w:r>
      <w:r w:rsidRPr="003D2494">
        <w:rPr>
          <w:rFonts w:ascii="Segoe UI" w:hAnsi="Segoe UI" w:cs="Segoe UI"/>
          <w:sz w:val="22"/>
          <w:szCs w:val="22"/>
          <w:lang w:val="pt-BR"/>
        </w:rPr>
        <w:t xml:space="preserve">ntecipado </w:t>
      </w:r>
      <w:r w:rsidR="00834DCD" w:rsidRPr="003D2494">
        <w:rPr>
          <w:rFonts w:ascii="Segoe UI" w:hAnsi="Segoe UI" w:cs="Segoe UI"/>
          <w:sz w:val="22"/>
          <w:szCs w:val="22"/>
          <w:lang w:val="pt-BR"/>
        </w:rPr>
        <w:t>F</w:t>
      </w:r>
      <w:r w:rsidRPr="003D2494">
        <w:rPr>
          <w:rFonts w:ascii="Segoe UI" w:hAnsi="Segoe UI" w:cs="Segoe UI"/>
          <w:sz w:val="22"/>
          <w:szCs w:val="22"/>
          <w:lang w:val="pt-BR"/>
        </w:rPr>
        <w:t>acultativo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w:t>
      </w:r>
      <w:r w:rsidR="002914D3" w:rsidRPr="003D2494">
        <w:rPr>
          <w:rFonts w:ascii="Segoe UI" w:hAnsi="Segoe UI" w:cs="Segoe UI"/>
          <w:sz w:val="22"/>
          <w:szCs w:val="22"/>
          <w:lang w:val="pt-BR"/>
        </w:rPr>
        <w:t xml:space="preserve"> </w:t>
      </w:r>
    </w:p>
    <w:p w14:paraId="06457A14" w14:textId="0F679A07" w:rsidR="002914D3" w:rsidRPr="003D249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Style w:val="Hyperlink0"/>
          <w:rFonts w:ascii="Segoe UI" w:hAnsi="Segoe UI" w:cs="Segoe UI"/>
          <w:lang w:val="pt-BR"/>
        </w:rPr>
        <w:t xml:space="preserve">Para </w:t>
      </w:r>
      <w:r w:rsidRPr="003D2494">
        <w:rPr>
          <w:rFonts w:ascii="Segoe UI" w:hAnsi="Segoe UI" w:cs="Segoe UI"/>
          <w:sz w:val="22"/>
          <w:szCs w:val="22"/>
          <w:lang w:val="pt-BR"/>
        </w:rPr>
        <w:t>operacionalização</w:t>
      </w:r>
      <w:r w:rsidRPr="003D2494">
        <w:rPr>
          <w:rStyle w:val="Hyperlink0"/>
          <w:rFonts w:ascii="Segoe UI" w:hAnsi="Segoe UI" w:cs="Segoe UI"/>
          <w:lang w:val="pt-BR"/>
        </w:rPr>
        <w:t xml:space="preserve"> do Resgate Antecipado Facultativo da </w:t>
      </w:r>
      <w:r w:rsidR="00A529B4" w:rsidRPr="003D2494">
        <w:rPr>
          <w:rStyle w:val="Hyperlink0"/>
          <w:rFonts w:ascii="Segoe UI" w:hAnsi="Segoe UI" w:cs="Segoe UI"/>
          <w:lang w:val="pt-BR"/>
        </w:rPr>
        <w:t xml:space="preserve">Primeira </w:t>
      </w:r>
      <w:r w:rsidRPr="003D2494">
        <w:rPr>
          <w:rStyle w:val="Hyperlink0"/>
          <w:rFonts w:ascii="Segoe UI" w:hAnsi="Segoe UI" w:cs="Segoe UI"/>
          <w:lang w:val="pt-BR"/>
        </w:rPr>
        <w:t>Série parcial, será adotado o critério de sorteio</w:t>
      </w:r>
      <w:r w:rsidR="00125DDF" w:rsidRPr="003D2494">
        <w:rPr>
          <w:rStyle w:val="Hyperlink0"/>
          <w:rFonts w:ascii="Segoe UI" w:hAnsi="Segoe UI" w:cs="Segoe UI"/>
          <w:lang w:val="pt-BR"/>
        </w:rPr>
        <w:t>,</w:t>
      </w:r>
      <w:r w:rsidRPr="003D2494">
        <w:rPr>
          <w:rStyle w:val="Hyperlink0"/>
          <w:rFonts w:ascii="Segoe UI" w:hAnsi="Segoe UI" w:cs="Segoe UI"/>
          <w:lang w:val="pt-BR"/>
        </w:rPr>
        <w:t xml:space="preserve"> para determinar as Debêntures </w:t>
      </w:r>
      <w:r w:rsidR="00F8638C" w:rsidRPr="003D2494">
        <w:rPr>
          <w:rStyle w:val="Hyperlink0"/>
          <w:rFonts w:ascii="Segoe UI" w:hAnsi="Segoe UI" w:cs="Segoe UI"/>
          <w:lang w:val="pt-BR"/>
        </w:rPr>
        <w:t xml:space="preserve">da Primeira Série </w:t>
      </w:r>
      <w:r w:rsidRPr="003D2494">
        <w:rPr>
          <w:rStyle w:val="Hyperlink0"/>
          <w:rFonts w:ascii="Segoe UI" w:hAnsi="Segoe UI" w:cs="Segoe UI"/>
          <w:lang w:val="pt-BR"/>
        </w:rPr>
        <w:t>a serem resgatadas, que será realizado</w:t>
      </w:r>
      <w:r w:rsidR="00125DDF" w:rsidRPr="003D2494">
        <w:rPr>
          <w:rStyle w:val="Hyperlink0"/>
          <w:rFonts w:ascii="Segoe UI" w:hAnsi="Segoe UI" w:cs="Segoe UI"/>
          <w:lang w:val="pt-BR"/>
        </w:rPr>
        <w:t xml:space="preserve"> fora do ambiente da B3</w:t>
      </w:r>
      <w:r w:rsidRPr="003D2494">
        <w:rPr>
          <w:rStyle w:val="Hyperlink0"/>
          <w:rFonts w:ascii="Segoe UI" w:hAnsi="Segoe UI" w:cs="Segoe UI"/>
          <w:lang w:val="pt-BR"/>
        </w:rPr>
        <w:t>, pelo Agente Fiduciário, com base no número de cada Debênture.</w:t>
      </w:r>
    </w:p>
    <w:p w14:paraId="71D376B8" w14:textId="4382DFDD" w:rsidR="00834DCD" w:rsidRPr="003D249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O Resgate Antecipado Facultativo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não estejam custodiadas eletronicamente na B3, o Resgate Antecipado Facultativo </w:t>
      </w:r>
      <w:r w:rsidR="00EA2205"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será realizado por meio do </w:t>
      </w:r>
      <w:r w:rsidR="00641A16" w:rsidRPr="003D2494">
        <w:rPr>
          <w:rFonts w:ascii="Segoe UI" w:hAnsi="Segoe UI" w:cs="Segoe UI"/>
          <w:sz w:val="22"/>
          <w:szCs w:val="22"/>
          <w:lang w:val="pt-BR"/>
        </w:rPr>
        <w:t>Escriturador</w:t>
      </w:r>
      <w:r w:rsidR="001169F3" w:rsidRPr="003D2494">
        <w:rPr>
          <w:rFonts w:ascii="Segoe UI" w:hAnsi="Segoe UI" w:cs="Segoe UI"/>
          <w:sz w:val="22"/>
          <w:szCs w:val="22"/>
          <w:lang w:val="pt-BR"/>
        </w:rPr>
        <w:t xml:space="preserve"> e Banco Liquidante</w:t>
      </w:r>
      <w:r w:rsidRPr="003D2494">
        <w:rPr>
          <w:rFonts w:ascii="Segoe UI" w:hAnsi="Segoe UI" w:cs="Segoe UI"/>
          <w:sz w:val="22"/>
          <w:szCs w:val="22"/>
          <w:lang w:val="pt-BR"/>
        </w:rPr>
        <w:t>.</w:t>
      </w:r>
    </w:p>
    <w:p w14:paraId="587E6E46" w14:textId="36B85CCE" w:rsidR="000E31F1" w:rsidRPr="003D249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As Debêntures resgatadas pela Emissora, conforme previsto nesta Cláusula, serão obrigatoriamente canceladas</w:t>
      </w:r>
      <w:r w:rsidR="008A0FB7" w:rsidRPr="003D2494">
        <w:rPr>
          <w:rFonts w:ascii="Segoe UI" w:hAnsi="Segoe UI" w:cs="Segoe UI"/>
          <w:sz w:val="22"/>
          <w:szCs w:val="22"/>
          <w:lang w:val="pt-BR"/>
        </w:rPr>
        <w:t>.</w:t>
      </w:r>
    </w:p>
    <w:p w14:paraId="3FD1F9D4" w14:textId="5D3648B3" w:rsidR="00780CF7" w:rsidRPr="003D2494"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405" w:name="_Ref112180257"/>
      <w:bookmarkStart w:id="406" w:name="_Ref111640289"/>
      <w:r w:rsidRPr="003D2494">
        <w:rPr>
          <w:rFonts w:ascii="Segoe UI" w:hAnsi="Segoe UI" w:cs="Segoe UI"/>
          <w:sz w:val="22"/>
          <w:szCs w:val="22"/>
          <w:u w:val="single"/>
          <w:lang w:val="pt-BR"/>
        </w:rPr>
        <w:t xml:space="preserve">Resgate Antecipado Facultativo da </w:t>
      </w:r>
      <w:r w:rsidR="00CB50A9" w:rsidRPr="003D2494">
        <w:rPr>
          <w:rFonts w:ascii="Segoe UI" w:hAnsi="Segoe UI" w:cs="Segoe UI"/>
          <w:sz w:val="22"/>
          <w:szCs w:val="22"/>
          <w:u w:val="single"/>
          <w:lang w:val="pt-BR"/>
        </w:rPr>
        <w:t>Segunda</w:t>
      </w:r>
      <w:r w:rsidRPr="003D2494">
        <w:rPr>
          <w:rFonts w:ascii="Segoe UI" w:hAnsi="Segoe UI" w:cs="Segoe UI"/>
          <w:sz w:val="22"/>
          <w:szCs w:val="22"/>
          <w:u w:val="single"/>
          <w:lang w:val="pt-BR"/>
        </w:rPr>
        <w:t xml:space="preserve"> Série</w:t>
      </w:r>
      <w:r w:rsidRPr="003D2494">
        <w:rPr>
          <w:rFonts w:ascii="Segoe UI" w:hAnsi="Segoe UI" w:cs="Segoe UI"/>
          <w:sz w:val="22"/>
          <w:szCs w:val="22"/>
          <w:lang w:val="pt-BR"/>
        </w:rPr>
        <w:t>. A Emissora poderá</w:t>
      </w:r>
      <w:r w:rsidR="0069747D" w:rsidRPr="003D2494">
        <w:rPr>
          <w:rFonts w:ascii="Segoe UI" w:hAnsi="Segoe UI" w:cs="Segoe UI"/>
          <w:sz w:val="22"/>
          <w:szCs w:val="22"/>
          <w:lang w:val="pt-BR"/>
        </w:rPr>
        <w:t xml:space="preserve"> </w:t>
      </w:r>
      <w:r w:rsidRPr="003D2494">
        <w:rPr>
          <w:rFonts w:ascii="Segoe UI" w:hAnsi="Segoe UI" w:cs="Segoe UI"/>
          <w:sz w:val="22"/>
          <w:szCs w:val="22"/>
          <w:lang w:val="pt-BR"/>
        </w:rPr>
        <w:t>a seu exclusivo critério,</w:t>
      </w:r>
      <w:r w:rsidR="00A3699C" w:rsidRPr="003D2494">
        <w:rPr>
          <w:rFonts w:ascii="Segoe UI" w:hAnsi="Segoe UI" w:cs="Segoe UI"/>
          <w:sz w:val="22"/>
          <w:szCs w:val="22"/>
          <w:lang w:val="pt-BR"/>
        </w:rPr>
        <w:t xml:space="preserve"> desde que não tenham ocorrido ou esteja em curso qualquer Hipótese de Vencimento Antecipado, </w:t>
      </w:r>
      <w:r w:rsidR="00DD1A4B" w:rsidRPr="003D2494">
        <w:rPr>
          <w:rFonts w:ascii="Segoe UI" w:hAnsi="Segoe UI" w:cs="Segoe UI"/>
          <w:sz w:val="22"/>
          <w:szCs w:val="22"/>
          <w:lang w:val="pt-BR"/>
        </w:rPr>
        <w:t xml:space="preserve">a partir do </w:t>
      </w:r>
      <w:r w:rsidR="00A3699C" w:rsidRPr="003D2494">
        <w:rPr>
          <w:rFonts w:ascii="Segoe UI" w:hAnsi="Segoe UI" w:cs="Segoe UI"/>
          <w:sz w:val="22"/>
          <w:szCs w:val="22"/>
          <w:lang w:val="pt-BR"/>
        </w:rPr>
        <w:t>24</w:t>
      </w:r>
      <w:r w:rsidR="00A3699C" w:rsidRPr="003D2494">
        <w:rPr>
          <w:rFonts w:ascii="Segoe UI" w:hAnsi="Segoe UI" w:cs="Segoe UI"/>
          <w:i/>
          <w:iCs/>
          <w:sz w:val="22"/>
          <w:szCs w:val="22"/>
          <w:lang w:val="pt-BR"/>
        </w:rPr>
        <w:t xml:space="preserve">º </w:t>
      </w:r>
      <w:r w:rsidR="00A3699C" w:rsidRPr="003D2494">
        <w:rPr>
          <w:rFonts w:ascii="Segoe UI" w:hAnsi="Segoe UI" w:cs="Segoe UI"/>
          <w:sz w:val="22"/>
          <w:szCs w:val="22"/>
          <w:lang w:val="pt-BR"/>
        </w:rPr>
        <w:t>(vigésimo quarto) mês da Data de Emissão</w:t>
      </w:r>
      <w:r w:rsidR="00DD1A4B" w:rsidRPr="003D2494">
        <w:rPr>
          <w:rFonts w:ascii="Segoe UI" w:hAnsi="Segoe UI" w:cs="Segoe UI"/>
          <w:sz w:val="22"/>
          <w:szCs w:val="22"/>
          <w:lang w:val="pt-BR"/>
        </w:rPr>
        <w:t xml:space="preserve"> (exclusive)</w:t>
      </w:r>
      <w:r w:rsidR="00A3699C" w:rsidRPr="003D2494">
        <w:rPr>
          <w:rFonts w:ascii="Segoe UI" w:hAnsi="Segoe UI" w:cs="Segoe UI"/>
          <w:sz w:val="22"/>
          <w:szCs w:val="22"/>
          <w:lang w:val="pt-BR"/>
        </w:rPr>
        <w:t xml:space="preserve">, ou seja, a partir de </w:t>
      </w:r>
      <w:r w:rsidR="00E222D3" w:rsidRPr="003D2494">
        <w:rPr>
          <w:rFonts w:ascii="Segoe UI" w:hAnsi="Segoe UI" w:cs="Segoe UI"/>
          <w:sz w:val="22"/>
          <w:szCs w:val="22"/>
          <w:lang w:val="pt-BR"/>
        </w:rPr>
        <w:t>[●]</w:t>
      </w:r>
      <w:r w:rsidR="00A3699C" w:rsidRPr="003D2494">
        <w:rPr>
          <w:rFonts w:ascii="Segoe UI" w:hAnsi="Segoe UI" w:cs="Segoe UI"/>
          <w:sz w:val="22"/>
          <w:szCs w:val="22"/>
          <w:lang w:val="pt-BR"/>
        </w:rPr>
        <w:t xml:space="preserve"> de </w:t>
      </w:r>
      <w:r w:rsidR="00E222D3" w:rsidRPr="003D2494">
        <w:rPr>
          <w:rFonts w:ascii="Segoe UI" w:hAnsi="Segoe UI" w:cs="Segoe UI"/>
          <w:sz w:val="22"/>
          <w:szCs w:val="22"/>
          <w:lang w:val="pt-BR"/>
        </w:rPr>
        <w:t>[●]</w:t>
      </w:r>
      <w:r w:rsidR="00A3699C" w:rsidRPr="003D2494">
        <w:rPr>
          <w:rFonts w:ascii="Segoe UI" w:hAnsi="Segoe UI" w:cs="Segoe UI"/>
          <w:sz w:val="22"/>
          <w:szCs w:val="22"/>
          <w:lang w:val="pt-BR"/>
        </w:rPr>
        <w:t xml:space="preserve"> de 20</w:t>
      </w:r>
      <w:r w:rsidR="00E222D3" w:rsidRPr="003D2494">
        <w:rPr>
          <w:rFonts w:ascii="Segoe UI" w:hAnsi="Segoe UI" w:cs="Segoe UI"/>
          <w:sz w:val="22"/>
          <w:szCs w:val="22"/>
          <w:lang w:val="pt-BR"/>
        </w:rPr>
        <w:t>[●]</w:t>
      </w:r>
      <w:r w:rsidR="00A3699C" w:rsidRPr="003D2494">
        <w:rPr>
          <w:rFonts w:ascii="Segoe UI" w:hAnsi="Segoe UI" w:cs="Segoe UI"/>
          <w:sz w:val="22"/>
          <w:szCs w:val="22"/>
          <w:lang w:val="pt-BR"/>
        </w:rPr>
        <w:t xml:space="preserve"> </w:t>
      </w:r>
      <w:r w:rsidR="00A3699C" w:rsidRPr="003D2494">
        <w:rPr>
          <w:rFonts w:ascii="Segoe UI" w:hAnsi="Segoe UI" w:cs="Segoe UI"/>
          <w:sz w:val="22"/>
          <w:szCs w:val="22"/>
          <w:lang w:val="pt-BR"/>
        </w:rPr>
        <w:lastRenderedPageBreak/>
        <w:t>(inclusive</w:t>
      </w:r>
      <w:r w:rsidR="002120F9" w:rsidRPr="003D2494">
        <w:rPr>
          <w:rFonts w:ascii="Segoe UI" w:hAnsi="Segoe UI" w:cs="Segoe UI"/>
          <w:sz w:val="22"/>
          <w:szCs w:val="22"/>
          <w:lang w:val="pt-BR"/>
        </w:rPr>
        <w:t>)</w:t>
      </w:r>
      <w:r w:rsidR="00A3699C" w:rsidRPr="003D2494">
        <w:rPr>
          <w:rFonts w:ascii="Segoe UI" w:hAnsi="Segoe UI" w:cs="Segoe UI"/>
          <w:sz w:val="22"/>
          <w:szCs w:val="22"/>
          <w:lang w:val="pt-BR"/>
        </w:rPr>
        <w:t>,</w:t>
      </w:r>
      <w:r w:rsidR="002120F9" w:rsidRPr="003D2494">
        <w:rPr>
          <w:rFonts w:ascii="Segoe UI" w:hAnsi="Segoe UI" w:cs="Segoe UI"/>
          <w:sz w:val="22"/>
          <w:szCs w:val="22"/>
          <w:lang w:val="pt-BR"/>
        </w:rPr>
        <w:t xml:space="preserve"> </w:t>
      </w:r>
      <w:r w:rsidRPr="003D2494">
        <w:rPr>
          <w:rFonts w:ascii="Segoe UI" w:hAnsi="Segoe UI" w:cs="Segoe UI"/>
          <w:sz w:val="22"/>
          <w:szCs w:val="22"/>
          <w:lang w:val="pt-BR"/>
        </w:rPr>
        <w:t>realizar o resgate antecipado facultativo total</w:t>
      </w:r>
      <w:r w:rsidR="00314693" w:rsidRPr="003D2494">
        <w:rPr>
          <w:rFonts w:ascii="Segoe UI" w:hAnsi="Segoe UI" w:cs="Segoe UI"/>
          <w:sz w:val="22"/>
          <w:szCs w:val="22"/>
          <w:lang w:val="pt-BR"/>
        </w:rPr>
        <w:t xml:space="preserve"> ou parcial</w:t>
      </w:r>
      <w:r w:rsidRPr="003D2494">
        <w:rPr>
          <w:rFonts w:ascii="Segoe UI" w:hAnsi="Segoe UI" w:cs="Segoe UI"/>
          <w:sz w:val="22"/>
          <w:szCs w:val="22"/>
          <w:lang w:val="pt-BR"/>
        </w:rPr>
        <w:t xml:space="preserve"> das Debêntures</w:t>
      </w:r>
      <w:r w:rsidR="00C70DD3"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xml:space="preserve"> (“</w:t>
      </w:r>
      <w:r w:rsidRPr="003D2494">
        <w:rPr>
          <w:rFonts w:ascii="Segoe UI" w:hAnsi="Segoe UI" w:cs="Segoe UI"/>
          <w:b/>
          <w:sz w:val="22"/>
          <w:szCs w:val="22"/>
          <w:lang w:val="pt-BR"/>
        </w:rPr>
        <w:t xml:space="preserve">Resgate Antecipado </w:t>
      </w:r>
      <w:bookmarkStart w:id="407" w:name="_Ref97564575"/>
      <w:r w:rsidRPr="003D2494">
        <w:rPr>
          <w:rFonts w:ascii="Segoe UI" w:hAnsi="Segoe UI" w:cs="Segoe UI"/>
          <w:b/>
          <w:bCs/>
          <w:sz w:val="22"/>
          <w:szCs w:val="22"/>
          <w:lang w:val="pt-BR"/>
        </w:rPr>
        <w:t xml:space="preserve">Facultativo da </w:t>
      </w:r>
      <w:r w:rsidR="00873A03" w:rsidRPr="003D2494">
        <w:rPr>
          <w:rFonts w:ascii="Segoe UI" w:hAnsi="Segoe UI" w:cs="Segoe UI"/>
          <w:b/>
          <w:bCs/>
          <w:sz w:val="22"/>
          <w:szCs w:val="22"/>
          <w:lang w:val="pt-BR"/>
        </w:rPr>
        <w:t>Segunda</w:t>
      </w:r>
      <w:r w:rsidRPr="003D2494">
        <w:rPr>
          <w:rFonts w:ascii="Segoe UI" w:hAnsi="Segoe UI" w:cs="Segoe UI"/>
          <w:b/>
          <w:bCs/>
          <w:sz w:val="22"/>
          <w:szCs w:val="22"/>
          <w:lang w:val="pt-BR"/>
        </w:rPr>
        <w:t xml:space="preserve"> Série</w:t>
      </w:r>
      <w:r w:rsidRPr="003D2494">
        <w:rPr>
          <w:rFonts w:ascii="Segoe UI" w:hAnsi="Segoe UI" w:cs="Segoe UI"/>
          <w:sz w:val="22"/>
          <w:szCs w:val="22"/>
          <w:lang w:val="pt-BR"/>
        </w:rPr>
        <w:t>”)</w:t>
      </w:r>
      <w:r w:rsidR="00F349D7" w:rsidRPr="003D2494">
        <w:rPr>
          <w:rFonts w:ascii="Segoe UI" w:hAnsi="Segoe UI" w:cs="Segoe UI"/>
          <w:sz w:val="22"/>
          <w:szCs w:val="22"/>
          <w:lang w:val="pt-BR"/>
        </w:rPr>
        <w:t xml:space="preserve">. Por ocasião do Resgate Antecipado Facultativo da Segunda Série, o valor devido pela Emissora será equivalente </w:t>
      </w:r>
      <w:r w:rsidR="000D40E8" w:rsidRPr="003D2494">
        <w:rPr>
          <w:rFonts w:ascii="Segoe UI" w:hAnsi="Segoe UI" w:cs="Segoe UI"/>
          <w:sz w:val="22"/>
          <w:szCs w:val="22"/>
          <w:lang w:val="pt-BR"/>
        </w:rPr>
        <w:t xml:space="preserve">a soma das parcelas de amortização do </w:t>
      </w:r>
      <w:r w:rsidR="000D40E8" w:rsidRPr="003D2494">
        <w:rPr>
          <w:rFonts w:ascii="Segoe UI" w:hAnsi="Segoe UI" w:cs="Segoe UI"/>
          <w:color w:val="000000"/>
          <w:sz w:val="22"/>
          <w:szCs w:val="22"/>
          <w:lang w:val="pt-BR" w:eastAsia="pt-BR"/>
        </w:rPr>
        <w:t xml:space="preserve">Valor Nominal Unitário </w:t>
      </w:r>
      <w:r w:rsidR="00F8638C" w:rsidRPr="003D2494">
        <w:rPr>
          <w:rFonts w:ascii="Segoe UI" w:hAnsi="Segoe UI" w:cs="Segoe UI"/>
          <w:color w:val="000000"/>
          <w:sz w:val="22"/>
          <w:szCs w:val="22"/>
          <w:lang w:val="pt-BR" w:eastAsia="pt-BR"/>
        </w:rPr>
        <w:t xml:space="preserve">Atualizado </w:t>
      </w:r>
      <w:r w:rsidR="000D40E8" w:rsidRPr="003D2494">
        <w:rPr>
          <w:rFonts w:ascii="Segoe UI" w:hAnsi="Segoe UI" w:cs="Segoe UI"/>
          <w:sz w:val="22"/>
          <w:szCs w:val="22"/>
          <w:lang w:val="pt-BR"/>
        </w:rPr>
        <w:t>das Debêntures da Segunda Série</w:t>
      </w:r>
      <w:r w:rsidR="000D40E8" w:rsidRPr="003D2494">
        <w:rPr>
          <w:rFonts w:ascii="Segoe UI" w:hAnsi="Segoe UI" w:cs="Segoe UI"/>
          <w:color w:val="000000"/>
          <w:sz w:val="22"/>
          <w:szCs w:val="22"/>
          <w:lang w:val="pt-BR" w:eastAsia="pt-BR"/>
        </w:rPr>
        <w:t xml:space="preserve">, ou saldo do Valor Nominal Unitário </w:t>
      </w:r>
      <w:r w:rsidR="00F8638C" w:rsidRPr="003D2494">
        <w:rPr>
          <w:rFonts w:ascii="Segoe UI" w:hAnsi="Segoe UI" w:cs="Segoe UI"/>
          <w:color w:val="000000"/>
          <w:sz w:val="22"/>
          <w:szCs w:val="22"/>
          <w:lang w:val="pt-BR" w:eastAsia="pt-BR"/>
        </w:rPr>
        <w:t xml:space="preserve">Atualizado </w:t>
      </w:r>
      <w:r w:rsidR="000D40E8" w:rsidRPr="003D2494">
        <w:rPr>
          <w:rFonts w:ascii="Segoe UI" w:hAnsi="Segoe UI" w:cs="Segoe UI"/>
          <w:sz w:val="22"/>
          <w:szCs w:val="22"/>
          <w:lang w:val="pt-BR"/>
        </w:rPr>
        <w:t>das Debêntures da Segunda Série</w:t>
      </w:r>
      <w:r w:rsidR="00682B77" w:rsidRPr="003D2494">
        <w:rPr>
          <w:rFonts w:ascii="Segoe UI" w:hAnsi="Segoe UI" w:cs="Segoe UI"/>
          <w:sz w:val="22"/>
          <w:szCs w:val="22"/>
          <w:lang w:val="pt-BR"/>
        </w:rPr>
        <w:t>,</w:t>
      </w:r>
      <w:r w:rsidR="00F8638C" w:rsidRPr="003D2494">
        <w:rPr>
          <w:rFonts w:ascii="Segoe UI" w:hAnsi="Segoe UI" w:cs="Segoe UI"/>
          <w:sz w:val="22"/>
          <w:szCs w:val="22"/>
          <w:lang w:val="pt-BR"/>
        </w:rPr>
        <w:t xml:space="preserve"> conforme o caso,</w:t>
      </w:r>
      <w:r w:rsidR="00682B77" w:rsidRPr="003D2494">
        <w:rPr>
          <w:rFonts w:ascii="Segoe UI" w:hAnsi="Segoe UI" w:cs="Segoe UI"/>
          <w:sz w:val="22"/>
          <w:szCs w:val="22"/>
          <w:lang w:val="pt-BR"/>
        </w:rPr>
        <w:t xml:space="preserve"> </w:t>
      </w:r>
      <w:r w:rsidR="005A5BE1" w:rsidRPr="003D2494">
        <w:rPr>
          <w:rFonts w:ascii="Segoe UI" w:hAnsi="Segoe UI" w:cs="Segoe UI"/>
          <w:sz w:val="22"/>
          <w:szCs w:val="22"/>
          <w:lang w:val="pt-BR"/>
        </w:rPr>
        <w:t xml:space="preserve">atualizadas </w:t>
      </w:r>
      <w:r w:rsidR="004028D0" w:rsidRPr="003D2494">
        <w:rPr>
          <w:rFonts w:ascii="Segoe UI" w:hAnsi="Segoe UI" w:cs="Segoe UI"/>
          <w:color w:val="000000"/>
          <w:sz w:val="22"/>
          <w:szCs w:val="22"/>
          <w:lang w:val="pt-BR" w:eastAsia="pt-BR"/>
        </w:rPr>
        <w:t>conforme as medianas das expectativas do mercado para o</w:t>
      </w:r>
      <w:r w:rsidR="00682B77" w:rsidRPr="003D2494">
        <w:rPr>
          <w:rFonts w:ascii="Segoe UI" w:hAnsi="Segoe UI" w:cs="Segoe UI"/>
          <w:sz w:val="22"/>
          <w:szCs w:val="22"/>
          <w:lang w:val="pt-BR"/>
        </w:rPr>
        <w:t xml:space="preserve"> IPCA </w:t>
      </w:r>
      <w:r w:rsidR="004028D0" w:rsidRPr="003D2494">
        <w:rPr>
          <w:rFonts w:ascii="Segoe UI" w:hAnsi="Segoe UI" w:cs="Segoe UI"/>
          <w:sz w:val="22"/>
          <w:szCs w:val="22"/>
          <w:lang w:val="pt-BR"/>
        </w:rPr>
        <w:t>no</w:t>
      </w:r>
      <w:r w:rsidR="00682B77" w:rsidRPr="003D2494">
        <w:rPr>
          <w:rFonts w:ascii="Segoe UI" w:hAnsi="Segoe UI" w:cs="Segoe UI"/>
          <w:color w:val="000000"/>
          <w:sz w:val="22"/>
          <w:szCs w:val="22"/>
          <w:lang w:val="pt-BR" w:eastAsia="pt-BR"/>
        </w:rPr>
        <w:t xml:space="preserve"> relatório de mercado “Focus” divulgado pelo BACEN</w:t>
      </w:r>
      <w:r w:rsidR="00682B77" w:rsidRPr="003D2494">
        <w:rPr>
          <w:rFonts w:ascii="Segoe UI" w:hAnsi="Segoe UI" w:cs="Segoe UI"/>
          <w:sz w:val="22"/>
          <w:szCs w:val="22"/>
          <w:lang w:val="pt-BR"/>
        </w:rPr>
        <w:t xml:space="preserve"> </w:t>
      </w:r>
      <w:r w:rsidR="004028D0" w:rsidRPr="003D2494">
        <w:rPr>
          <w:rFonts w:ascii="Segoe UI" w:hAnsi="Segoe UI" w:cs="Segoe UI"/>
          <w:color w:val="000000"/>
          <w:sz w:val="22"/>
          <w:szCs w:val="22"/>
          <w:lang w:val="pt-BR" w:eastAsia="pt-BR"/>
        </w:rPr>
        <w:t>em sua página na rede mundial de computadores</w:t>
      </w:r>
      <w:r w:rsidR="00F8638C" w:rsidRPr="003D2494">
        <w:rPr>
          <w:rFonts w:ascii="Segoe UI" w:hAnsi="Segoe UI" w:cs="Segoe UI"/>
          <w:color w:val="000000"/>
          <w:sz w:val="22"/>
          <w:szCs w:val="22"/>
          <w:lang w:val="pt-BR" w:eastAsia="pt-BR"/>
        </w:rPr>
        <w:t xml:space="preserve"> </w:t>
      </w:r>
      <w:r w:rsidR="004028D0" w:rsidRPr="003D2494">
        <w:rPr>
          <w:rFonts w:ascii="Segoe UI" w:hAnsi="Segoe UI" w:cs="Segoe UI"/>
          <w:color w:val="000000"/>
          <w:sz w:val="22"/>
          <w:szCs w:val="22"/>
          <w:lang w:val="pt-BR" w:eastAsia="pt-BR"/>
        </w:rPr>
        <w:t>(</w:t>
      </w:r>
      <w:r w:rsidR="00A3193C" w:rsidRPr="003D2494">
        <w:rPr>
          <w:rFonts w:ascii="Segoe UI" w:hAnsi="Segoe UI" w:cs="Segoe UI"/>
          <w:sz w:val="22"/>
          <w:szCs w:val="22"/>
          <w:rPrChange w:id="408" w:author="Gisele Surkamp" w:date="2022-10-20T20:42:00Z">
            <w:rPr/>
          </w:rPrChange>
        </w:rPr>
        <w:fldChar w:fldCharType="begin"/>
      </w:r>
      <w:r w:rsidR="00A3193C" w:rsidRPr="00F174F5">
        <w:rPr>
          <w:rFonts w:ascii="Segoe UI" w:hAnsi="Segoe UI" w:cs="Segoe UI"/>
          <w:sz w:val="22"/>
          <w:szCs w:val="22"/>
          <w:lang w:val="pt-BR"/>
          <w:rPrChange w:id="409" w:author="Gisele Surkamp" w:date="2022-10-20T20:42:00Z">
            <w:rPr>
              <w:lang w:val="pt-BR"/>
            </w:rPr>
          </w:rPrChange>
        </w:rPr>
        <w:instrText xml:space="preserve"> HYPERLINK "https://www3.bcb.gov.br/expectativas2/" \l "/consultaSeriesEstatisticas" </w:instrText>
      </w:r>
      <w:r w:rsidR="00A3193C" w:rsidRPr="00F517D3">
        <w:rPr>
          <w:rFonts w:ascii="Segoe UI" w:hAnsi="Segoe UI" w:cs="Segoe UI"/>
          <w:sz w:val="22"/>
          <w:szCs w:val="22"/>
        </w:rPr>
      </w:r>
      <w:r w:rsidR="00A3193C" w:rsidRPr="003D2494">
        <w:rPr>
          <w:rFonts w:ascii="Segoe UI" w:hAnsi="Segoe UI" w:cs="Segoe UI"/>
          <w:sz w:val="22"/>
          <w:szCs w:val="22"/>
          <w:rPrChange w:id="410" w:author="Gisele Surkamp" w:date="2022-10-20T20:42:00Z">
            <w:rPr>
              <w:rFonts w:ascii="Segoe UI" w:hAnsi="Segoe UI" w:cs="Segoe UI"/>
              <w:color w:val="000000"/>
              <w:sz w:val="22"/>
              <w:szCs w:val="22"/>
              <w:lang w:val="pt-BR" w:eastAsia="pt-BR"/>
            </w:rPr>
          </w:rPrChange>
        </w:rPr>
        <w:fldChar w:fldCharType="separate"/>
      </w:r>
      <w:r w:rsidR="00BD53CB" w:rsidRPr="003D2494">
        <w:rPr>
          <w:rFonts w:ascii="Segoe UI" w:hAnsi="Segoe UI" w:cs="Segoe UI"/>
          <w:color w:val="000000"/>
          <w:sz w:val="22"/>
          <w:szCs w:val="22"/>
          <w:lang w:val="pt-BR" w:eastAsia="pt-BR"/>
        </w:rPr>
        <w:t>https://www3.bcb.gov.br/expectativas2/#/consultaSeriesEstatisticas</w:t>
      </w:r>
      <w:r w:rsidR="00A3193C" w:rsidRPr="003D2494">
        <w:rPr>
          <w:rFonts w:ascii="Segoe UI" w:hAnsi="Segoe UI" w:cs="Segoe UI"/>
          <w:color w:val="000000"/>
          <w:sz w:val="22"/>
          <w:szCs w:val="22"/>
          <w:lang w:val="pt-BR" w:eastAsia="pt-BR"/>
        </w:rPr>
        <w:fldChar w:fldCharType="end"/>
      </w:r>
      <w:r w:rsidR="004028D0" w:rsidRPr="003D2494">
        <w:rPr>
          <w:rFonts w:ascii="Segoe UI" w:hAnsi="Segoe UI" w:cs="Segoe UI"/>
          <w:color w:val="000000"/>
          <w:sz w:val="22"/>
          <w:szCs w:val="22"/>
          <w:lang w:val="pt-BR" w:eastAsia="pt-BR"/>
        </w:rPr>
        <w:t>)</w:t>
      </w:r>
      <w:r w:rsidR="000D40E8" w:rsidRPr="003D2494">
        <w:rPr>
          <w:rFonts w:ascii="Segoe UI" w:hAnsi="Segoe UI" w:cs="Segoe UI"/>
          <w:color w:val="000000"/>
          <w:sz w:val="22"/>
          <w:szCs w:val="22"/>
          <w:lang w:val="pt-BR" w:eastAsia="pt-BR"/>
        </w:rPr>
        <w:t>, acrescido da Remuneração das D</w:t>
      </w:r>
      <w:r w:rsidR="000D40E8" w:rsidRPr="003D2494">
        <w:rPr>
          <w:rFonts w:ascii="Segoe UI" w:hAnsi="Segoe UI" w:cs="Segoe UI"/>
          <w:sz w:val="22"/>
          <w:szCs w:val="22"/>
          <w:lang w:val="pt-BR"/>
        </w:rPr>
        <w:t>ebêntures da Segunda Série</w:t>
      </w:r>
      <w:r w:rsidR="000D40E8" w:rsidRPr="003D2494">
        <w:rPr>
          <w:rFonts w:ascii="Segoe UI" w:hAnsi="Segoe UI" w:cs="Segoe UI"/>
          <w:color w:val="000000"/>
          <w:sz w:val="22"/>
          <w:szCs w:val="22"/>
          <w:lang w:val="pt-BR" w:eastAsia="pt-BR"/>
        </w:rPr>
        <w:t xml:space="preserve"> e </w:t>
      </w:r>
      <w:r w:rsidR="000D40E8" w:rsidRPr="003D2494">
        <w:rPr>
          <w:rFonts w:ascii="Segoe UI" w:eastAsia="Arial Unicode MS" w:hAnsi="Segoe UI" w:cs="Segoe UI"/>
          <w:w w:val="0"/>
          <w:sz w:val="22"/>
          <w:szCs w:val="22"/>
          <w:lang w:val="pt-BR"/>
        </w:rPr>
        <w:t>Encargos Moratórios, se for o caso,</w:t>
      </w:r>
      <w:r w:rsidR="000D40E8" w:rsidRPr="003D2494">
        <w:rPr>
          <w:rFonts w:ascii="Segoe UI" w:hAnsi="Segoe UI" w:cs="Segoe UI"/>
          <w:color w:val="000000"/>
          <w:sz w:val="22"/>
          <w:szCs w:val="22"/>
          <w:lang w:val="pt-BR" w:eastAsia="pt-BR"/>
        </w:rPr>
        <w:t xml:space="preserve"> </w:t>
      </w:r>
      <w:r w:rsidR="00F8638C" w:rsidRPr="003D2494">
        <w:rPr>
          <w:rFonts w:ascii="Segoe UI" w:hAnsi="Segoe UI" w:cs="Segoe UI"/>
          <w:color w:val="000000"/>
          <w:sz w:val="22"/>
          <w:szCs w:val="22"/>
          <w:lang w:val="pt-BR" w:eastAsia="pt-BR"/>
        </w:rPr>
        <w:t xml:space="preserve">devidos </w:t>
      </w:r>
      <w:r w:rsidR="000D40E8" w:rsidRPr="003D2494">
        <w:rPr>
          <w:rFonts w:ascii="Segoe UI" w:hAnsi="Segoe UI" w:cs="Segoe UI"/>
          <w:color w:val="000000"/>
          <w:sz w:val="22"/>
          <w:szCs w:val="22"/>
          <w:lang w:val="pt-BR" w:eastAsia="pt-BR"/>
        </w:rPr>
        <w:t xml:space="preserve">e ainda não </w:t>
      </w:r>
      <w:r w:rsidR="00F8638C" w:rsidRPr="003D2494">
        <w:rPr>
          <w:rFonts w:ascii="Segoe UI" w:hAnsi="Segoe UI" w:cs="Segoe UI"/>
          <w:color w:val="000000"/>
          <w:sz w:val="22"/>
          <w:szCs w:val="22"/>
          <w:lang w:val="pt-BR" w:eastAsia="pt-BR"/>
        </w:rPr>
        <w:t xml:space="preserve">pagos </w:t>
      </w:r>
      <w:r w:rsidR="000D40E8" w:rsidRPr="003D2494">
        <w:rPr>
          <w:rFonts w:ascii="Segoe UI" w:hAnsi="Segoe UI" w:cs="Segoe UI"/>
          <w:color w:val="000000"/>
          <w:sz w:val="22"/>
          <w:szCs w:val="22"/>
          <w:lang w:val="pt-BR" w:eastAsia="pt-BR"/>
        </w:rPr>
        <w:t>desde a data do Resgate Antecipado Facultativo da Segunda Série até a data de vencimento das Debêntures da Segunda Série,</w:t>
      </w:r>
      <w:r w:rsidR="00F349D7" w:rsidRPr="003D2494">
        <w:rPr>
          <w:rFonts w:ascii="Segoe UI" w:hAnsi="Segoe UI" w:cs="Segoe UI"/>
          <w:color w:val="000000"/>
          <w:sz w:val="22"/>
          <w:szCs w:val="22"/>
          <w:lang w:val="pt-BR" w:eastAsia="pt-BR"/>
        </w:rPr>
        <w:t xml:space="preserve"> trazidos a valor presente </w:t>
      </w:r>
      <w:r w:rsidR="000D40E8" w:rsidRPr="003D2494">
        <w:rPr>
          <w:rFonts w:ascii="Segoe UI" w:hAnsi="Segoe UI" w:cs="Segoe UI"/>
          <w:color w:val="000000"/>
          <w:sz w:val="22"/>
          <w:szCs w:val="22"/>
          <w:lang w:val="pt-BR" w:eastAsia="pt-BR"/>
        </w:rPr>
        <w:t xml:space="preserve">até a </w:t>
      </w:r>
      <w:r w:rsidR="00F349D7" w:rsidRPr="003D2494">
        <w:rPr>
          <w:rFonts w:ascii="Segoe UI" w:hAnsi="Segoe UI" w:cs="Segoe UI"/>
          <w:color w:val="000000"/>
          <w:sz w:val="22"/>
          <w:szCs w:val="22"/>
          <w:lang w:val="pt-BR" w:eastAsia="pt-BR"/>
        </w:rPr>
        <w:t xml:space="preserve">data do </w:t>
      </w:r>
      <w:r w:rsidR="000D40E8" w:rsidRPr="003D2494">
        <w:rPr>
          <w:rFonts w:ascii="Segoe UI" w:hAnsi="Segoe UI" w:cs="Segoe UI"/>
          <w:color w:val="000000"/>
          <w:sz w:val="22"/>
          <w:szCs w:val="22"/>
          <w:lang w:val="pt-BR" w:eastAsia="pt-BR"/>
        </w:rPr>
        <w:t xml:space="preserve">efetivo </w:t>
      </w:r>
      <w:r w:rsidR="00F349D7" w:rsidRPr="003D2494">
        <w:rPr>
          <w:rFonts w:ascii="Segoe UI" w:hAnsi="Segoe UI" w:cs="Segoe UI"/>
          <w:color w:val="000000"/>
          <w:sz w:val="22"/>
          <w:szCs w:val="22"/>
          <w:lang w:val="pt-BR" w:eastAsia="pt-BR"/>
        </w:rPr>
        <w:t>Resgate Antecipado Facultativo da Segunda Série, pela projeção da</w:t>
      </w:r>
      <w:r w:rsidR="00A43435" w:rsidRPr="003D249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3D2494">
        <w:rPr>
          <w:rFonts w:ascii="Segoe UI" w:hAnsi="Segoe UI" w:cs="Segoe UI"/>
          <w:color w:val="000000"/>
          <w:sz w:val="22"/>
          <w:szCs w:val="22"/>
          <w:lang w:val="pt-BR" w:eastAsia="pt-BR"/>
        </w:rPr>
        <w:t xml:space="preserve"> </w:t>
      </w:r>
      <w:r w:rsidR="00A43435" w:rsidRPr="003D2494">
        <w:rPr>
          <w:rFonts w:ascii="Segoe UI" w:hAnsi="Segoe UI" w:cs="Segoe UI"/>
          <w:color w:val="000000"/>
          <w:sz w:val="22"/>
          <w:szCs w:val="22"/>
          <w:lang w:val="pt-BR" w:eastAsia="pt-BR"/>
        </w:rPr>
        <w:t>(“</w:t>
      </w:r>
      <w:r w:rsidR="00F349D7" w:rsidRPr="003D2494">
        <w:rPr>
          <w:rFonts w:ascii="Segoe UI" w:hAnsi="Segoe UI" w:cs="Segoe UI"/>
          <w:b/>
          <w:bCs/>
          <w:color w:val="000000"/>
          <w:sz w:val="22"/>
          <w:szCs w:val="22"/>
          <w:lang w:val="pt-BR" w:eastAsia="pt-BR"/>
        </w:rPr>
        <w:t>Taxa Selic</w:t>
      </w:r>
      <w:r w:rsidR="00A43435" w:rsidRPr="003D2494">
        <w:rPr>
          <w:rFonts w:ascii="Segoe UI" w:hAnsi="Segoe UI" w:cs="Segoe UI"/>
          <w:color w:val="000000"/>
          <w:sz w:val="22"/>
          <w:szCs w:val="22"/>
          <w:lang w:val="pt-BR" w:eastAsia="pt-BR"/>
        </w:rPr>
        <w:t>”)</w:t>
      </w:r>
      <w:r w:rsidR="006F12F3" w:rsidRPr="003D2494">
        <w:rPr>
          <w:rFonts w:ascii="Segoe UI" w:hAnsi="Segoe UI" w:cs="Segoe UI"/>
          <w:color w:val="000000"/>
          <w:sz w:val="22"/>
          <w:szCs w:val="22"/>
          <w:lang w:val="pt-BR" w:eastAsia="pt-BR"/>
        </w:rPr>
        <w:t>, conforme</w:t>
      </w:r>
      <w:r w:rsidR="00A07281" w:rsidRPr="003D2494">
        <w:rPr>
          <w:rFonts w:ascii="Segoe UI" w:hAnsi="Segoe UI" w:cs="Segoe UI"/>
          <w:color w:val="000000"/>
          <w:sz w:val="22"/>
          <w:szCs w:val="22"/>
          <w:lang w:val="pt-BR" w:eastAsia="pt-BR"/>
        </w:rPr>
        <w:t xml:space="preserve"> as medianas das expectativas do mercado </w:t>
      </w:r>
      <w:r w:rsidR="00F2584C" w:rsidRPr="003D2494">
        <w:rPr>
          <w:rFonts w:ascii="Segoe UI" w:hAnsi="Segoe UI" w:cs="Segoe UI"/>
          <w:color w:val="000000"/>
          <w:sz w:val="22"/>
          <w:szCs w:val="22"/>
          <w:lang w:val="pt-BR" w:eastAsia="pt-BR"/>
        </w:rPr>
        <w:t xml:space="preserve">para a Taxa Selic no </w:t>
      </w:r>
      <w:r w:rsidR="00A07281" w:rsidRPr="003D2494">
        <w:rPr>
          <w:rFonts w:ascii="Segoe UI" w:hAnsi="Segoe UI" w:cs="Segoe UI"/>
          <w:color w:val="000000"/>
          <w:sz w:val="22"/>
          <w:szCs w:val="22"/>
          <w:lang w:val="pt-BR" w:eastAsia="pt-BR"/>
        </w:rPr>
        <w:t xml:space="preserve">relatório de mercado “Focus” divulgado pelo </w:t>
      </w:r>
      <w:r w:rsidR="002F4E2B" w:rsidRPr="003D2494">
        <w:rPr>
          <w:rFonts w:ascii="Segoe UI" w:hAnsi="Segoe UI" w:cs="Segoe UI"/>
          <w:color w:val="000000"/>
          <w:sz w:val="22"/>
          <w:szCs w:val="22"/>
          <w:lang w:val="pt-BR" w:eastAsia="pt-BR"/>
        </w:rPr>
        <w:t>BACEN</w:t>
      </w:r>
      <w:r w:rsidR="00A07281" w:rsidRPr="003D2494">
        <w:rPr>
          <w:rFonts w:ascii="Segoe UI" w:hAnsi="Segoe UI" w:cs="Segoe UI"/>
          <w:color w:val="000000"/>
          <w:sz w:val="22"/>
          <w:szCs w:val="22"/>
          <w:lang w:val="pt-BR" w:eastAsia="pt-BR"/>
        </w:rPr>
        <w:t xml:space="preserve"> em sua página na rede mundial de computadores</w:t>
      </w:r>
      <w:r w:rsidR="005D1A9D" w:rsidRPr="003D2494">
        <w:rPr>
          <w:rFonts w:ascii="Segoe UI" w:hAnsi="Segoe UI" w:cs="Segoe UI"/>
          <w:color w:val="000000"/>
          <w:sz w:val="22"/>
          <w:szCs w:val="22"/>
          <w:lang w:val="pt-BR" w:eastAsia="pt-BR"/>
        </w:rPr>
        <w:t xml:space="preserve"> </w:t>
      </w:r>
      <w:r w:rsidR="00AE35CE" w:rsidRPr="003D2494">
        <w:rPr>
          <w:rFonts w:ascii="Segoe UI" w:hAnsi="Segoe UI" w:cs="Segoe UI"/>
          <w:color w:val="000000"/>
          <w:sz w:val="22"/>
          <w:szCs w:val="22"/>
          <w:lang w:val="pt-BR" w:eastAsia="pt-BR"/>
        </w:rPr>
        <w:t>(</w:t>
      </w:r>
      <w:r w:rsidR="00A3193C" w:rsidRPr="003D2494">
        <w:rPr>
          <w:rFonts w:ascii="Segoe UI" w:hAnsi="Segoe UI" w:cs="Segoe UI"/>
          <w:sz w:val="22"/>
          <w:szCs w:val="22"/>
          <w:rPrChange w:id="411" w:author="Gisele Surkamp" w:date="2022-10-20T20:42:00Z">
            <w:rPr/>
          </w:rPrChange>
        </w:rPr>
        <w:fldChar w:fldCharType="begin"/>
      </w:r>
      <w:r w:rsidR="00A3193C" w:rsidRPr="00F174F5">
        <w:rPr>
          <w:rFonts w:ascii="Segoe UI" w:hAnsi="Segoe UI" w:cs="Segoe UI"/>
          <w:sz w:val="22"/>
          <w:szCs w:val="22"/>
          <w:lang w:val="pt-BR"/>
          <w:rPrChange w:id="412" w:author="Gisele Surkamp" w:date="2022-10-20T20:42:00Z">
            <w:rPr>
              <w:lang w:val="pt-BR"/>
            </w:rPr>
          </w:rPrChange>
        </w:rPr>
        <w:instrText xml:space="preserve"> HYPERLINK "https://www3.bcb.gov.br/expectativas2/" \l "/consultaSeriesEstatisticas" </w:instrText>
      </w:r>
      <w:r w:rsidR="00A3193C" w:rsidRPr="00F517D3">
        <w:rPr>
          <w:rFonts w:ascii="Segoe UI" w:hAnsi="Segoe UI" w:cs="Segoe UI"/>
          <w:sz w:val="22"/>
          <w:szCs w:val="22"/>
        </w:rPr>
      </w:r>
      <w:r w:rsidR="00A3193C" w:rsidRPr="003D2494">
        <w:rPr>
          <w:rFonts w:ascii="Segoe UI" w:hAnsi="Segoe UI" w:cs="Segoe UI"/>
          <w:sz w:val="22"/>
          <w:szCs w:val="22"/>
          <w:rPrChange w:id="413" w:author="Gisele Surkamp" w:date="2022-10-20T20:42:00Z">
            <w:rPr>
              <w:rFonts w:ascii="Segoe UI" w:hAnsi="Segoe UI" w:cs="Segoe UI"/>
              <w:color w:val="000000"/>
              <w:sz w:val="22"/>
              <w:szCs w:val="22"/>
              <w:lang w:val="pt-BR" w:eastAsia="pt-BR"/>
            </w:rPr>
          </w:rPrChange>
        </w:rPr>
        <w:fldChar w:fldCharType="separate"/>
      </w:r>
      <w:r w:rsidR="00BD53CB" w:rsidRPr="003D2494">
        <w:rPr>
          <w:rFonts w:ascii="Segoe UI" w:hAnsi="Segoe UI" w:cs="Segoe UI"/>
          <w:color w:val="000000"/>
          <w:sz w:val="22"/>
          <w:szCs w:val="22"/>
          <w:lang w:val="pt-BR" w:eastAsia="pt-BR"/>
        </w:rPr>
        <w:t>https://www3.bcb.gov.br/expectativas2/#/consultaSeriesEstatisticas</w:t>
      </w:r>
      <w:r w:rsidR="00A3193C" w:rsidRPr="003D2494">
        <w:rPr>
          <w:rFonts w:ascii="Segoe UI" w:hAnsi="Segoe UI" w:cs="Segoe UI"/>
          <w:color w:val="000000"/>
          <w:sz w:val="22"/>
          <w:szCs w:val="22"/>
          <w:lang w:val="pt-BR" w:eastAsia="pt-BR"/>
        </w:rPr>
        <w:fldChar w:fldCharType="end"/>
      </w:r>
      <w:r w:rsidR="00AE35CE" w:rsidRPr="003D2494">
        <w:rPr>
          <w:rFonts w:ascii="Segoe UI" w:hAnsi="Segoe UI" w:cs="Segoe UI"/>
          <w:color w:val="000000"/>
          <w:sz w:val="22"/>
          <w:szCs w:val="22"/>
          <w:lang w:val="pt-BR" w:eastAsia="pt-BR"/>
        </w:rPr>
        <w:t>)</w:t>
      </w:r>
      <w:r w:rsidR="00F2584C" w:rsidRPr="003D2494">
        <w:rPr>
          <w:rFonts w:ascii="Segoe UI" w:hAnsi="Segoe UI" w:cs="Segoe UI"/>
          <w:color w:val="000000"/>
          <w:sz w:val="22"/>
          <w:szCs w:val="22"/>
          <w:lang w:val="pt-BR" w:eastAsia="pt-BR"/>
        </w:rPr>
        <w:t>, calculado conforme fórmula abaixo</w:t>
      </w:r>
      <w:r w:rsidR="00B274CA" w:rsidRPr="003D2494">
        <w:rPr>
          <w:rFonts w:ascii="Segoe UI" w:hAnsi="Segoe UI" w:cs="Segoe UI"/>
          <w:color w:val="000000"/>
          <w:sz w:val="22"/>
          <w:szCs w:val="22"/>
          <w:lang w:val="pt-BR" w:eastAsia="pt-BR"/>
        </w:rPr>
        <w:t>. Sendo certo que para os anos que as projeções Focus não existam para SELIC e IPCA, deverá ser utilizada a projeção para o último ano disponível</w:t>
      </w:r>
      <w:r w:rsidR="00F2584C" w:rsidRPr="003D2494">
        <w:rPr>
          <w:rFonts w:ascii="Segoe UI" w:hAnsi="Segoe UI" w:cs="Segoe UI"/>
          <w:color w:val="000000"/>
          <w:sz w:val="22"/>
          <w:szCs w:val="22"/>
          <w:lang w:val="pt-BR" w:eastAsia="pt-BR"/>
        </w:rPr>
        <w:t xml:space="preserve"> </w:t>
      </w:r>
      <w:r w:rsidR="002120F9" w:rsidRPr="003D2494">
        <w:rPr>
          <w:rFonts w:ascii="Segoe UI" w:hAnsi="Segoe UI" w:cs="Segoe UI"/>
          <w:sz w:val="22"/>
          <w:szCs w:val="22"/>
          <w:lang w:val="pt-BR"/>
        </w:rPr>
        <w:t>(“</w:t>
      </w:r>
      <w:r w:rsidR="006378FE" w:rsidRPr="003D2494">
        <w:rPr>
          <w:rFonts w:ascii="Segoe UI" w:hAnsi="Segoe UI" w:cs="Segoe UI"/>
          <w:b/>
          <w:bCs/>
          <w:iCs/>
          <w:sz w:val="22"/>
          <w:szCs w:val="22"/>
          <w:lang w:val="pt-BR"/>
        </w:rPr>
        <w:t>Prêmio</w:t>
      </w:r>
      <w:r w:rsidR="002120F9" w:rsidRPr="003D2494">
        <w:rPr>
          <w:rFonts w:ascii="Segoe UI" w:hAnsi="Segoe UI" w:cs="Segoe UI"/>
          <w:b/>
          <w:sz w:val="22"/>
          <w:szCs w:val="22"/>
          <w:lang w:val="pt-BR"/>
        </w:rPr>
        <w:t xml:space="preserve"> de Resgate Antecipado </w:t>
      </w:r>
      <w:bookmarkEnd w:id="407"/>
      <w:r w:rsidR="002120F9" w:rsidRPr="003D2494">
        <w:rPr>
          <w:rFonts w:ascii="Segoe UI" w:hAnsi="Segoe UI" w:cs="Segoe UI"/>
          <w:b/>
          <w:bCs/>
          <w:iCs/>
          <w:sz w:val="22"/>
          <w:szCs w:val="22"/>
          <w:lang w:val="pt-BR"/>
        </w:rPr>
        <w:t>da Segunda Série</w:t>
      </w:r>
      <w:r w:rsidR="002120F9" w:rsidRPr="003D2494">
        <w:rPr>
          <w:rFonts w:ascii="Segoe UI" w:hAnsi="Segoe UI" w:cs="Segoe UI"/>
          <w:iCs/>
          <w:sz w:val="22"/>
          <w:szCs w:val="22"/>
          <w:lang w:val="pt-BR"/>
        </w:rPr>
        <w:t>”):</w:t>
      </w:r>
      <w:bookmarkEnd w:id="405"/>
      <w:r w:rsidR="00AE35CE" w:rsidRPr="003D2494">
        <w:rPr>
          <w:rFonts w:ascii="Segoe UI" w:hAnsi="Segoe UI" w:cs="Segoe UI"/>
          <w:iCs/>
          <w:sz w:val="22"/>
          <w:szCs w:val="22"/>
          <w:lang w:val="pt-BR"/>
        </w:rPr>
        <w:t xml:space="preserve"> </w:t>
      </w:r>
      <w:bookmarkEnd w:id="406"/>
    </w:p>
    <w:p w14:paraId="6F6CCE04" w14:textId="7D6CF745" w:rsidR="00780CF7" w:rsidRPr="003D2494" w:rsidRDefault="00780CF7" w:rsidP="00F5232D">
      <w:pPr>
        <w:spacing w:after="240" w:line="320" w:lineRule="atLeast"/>
        <w:ind w:left="709"/>
        <w:jc w:val="center"/>
        <w:rPr>
          <w:rFonts w:ascii="Segoe UI" w:hAnsi="Segoe UI" w:cs="Segoe UI"/>
          <w:sz w:val="22"/>
          <w:szCs w:val="22"/>
        </w:rPr>
      </w:pPr>
      <w:r w:rsidRPr="003D2494">
        <w:rPr>
          <w:rFonts w:ascii="Segoe UI" w:eastAsia="Arial" w:hAnsi="Segoe UI" w:cs="Segoe UI"/>
          <w:b/>
          <w:bCs/>
          <w:sz w:val="22"/>
          <w:szCs w:val="22"/>
        </w:rPr>
        <w:t xml:space="preserve">Prêmio de Resgate Antecipado da Segunda Série = Valor do Resgate Antecipado </w:t>
      </w:r>
      <w:r w:rsidR="005D1A9D" w:rsidRPr="003D2494">
        <w:rPr>
          <w:rFonts w:ascii="Segoe UI" w:eastAsia="Arial" w:hAnsi="Segoe UI" w:cs="Segoe UI"/>
          <w:b/>
          <w:bCs/>
          <w:sz w:val="22"/>
          <w:szCs w:val="22"/>
        </w:rPr>
        <w:t xml:space="preserve">Facultativo </w:t>
      </w:r>
      <w:r w:rsidRPr="003D2494">
        <w:rPr>
          <w:rFonts w:ascii="Segoe UI" w:eastAsia="Arial" w:hAnsi="Segoe UI" w:cs="Segoe UI"/>
          <w:b/>
          <w:bCs/>
          <w:sz w:val="22"/>
          <w:szCs w:val="22"/>
        </w:rPr>
        <w:t xml:space="preserve">– Saldo </w:t>
      </w:r>
    </w:p>
    <w:p w14:paraId="79908DFF" w14:textId="1A731B6F" w:rsidR="00780CF7" w:rsidRPr="003D2494" w:rsidRDefault="00780CF7" w:rsidP="0037265F">
      <w:pPr>
        <w:spacing w:after="240" w:line="320" w:lineRule="atLeast"/>
        <w:ind w:left="709"/>
        <w:rPr>
          <w:rFonts w:ascii="Segoe UI" w:hAnsi="Segoe UI" w:cs="Segoe UI"/>
          <w:sz w:val="22"/>
          <w:szCs w:val="22"/>
        </w:rPr>
      </w:pPr>
      <w:r w:rsidRPr="003D2494">
        <w:rPr>
          <w:rFonts w:ascii="Segoe UI" w:hAnsi="Segoe UI" w:cs="Segoe UI"/>
          <w:sz w:val="22"/>
          <w:szCs w:val="22"/>
        </w:rPr>
        <w:t>onde:</w:t>
      </w:r>
    </w:p>
    <w:p w14:paraId="73F3FCFD" w14:textId="775ABF60" w:rsidR="008855A1" w:rsidRPr="003D2494" w:rsidRDefault="008855A1" w:rsidP="00F5232D">
      <w:pPr>
        <w:spacing w:after="240" w:line="320" w:lineRule="atLeast"/>
        <w:ind w:left="709"/>
        <w:rPr>
          <w:rFonts w:ascii="Segoe UI" w:hAnsi="Segoe UI" w:cs="Segoe UI"/>
          <w:sz w:val="22"/>
          <w:szCs w:val="22"/>
        </w:rPr>
      </w:pPr>
      <w:r w:rsidRPr="003D2494">
        <w:rPr>
          <w:rFonts w:ascii="Segoe UI" w:hAnsi="Segoe UI" w:cs="Segoe UI"/>
          <w:b/>
          <w:bCs/>
          <w:sz w:val="22"/>
          <w:szCs w:val="22"/>
        </w:rPr>
        <w:t>Saldo</w:t>
      </w:r>
      <w:r w:rsidRPr="003D2494">
        <w:rPr>
          <w:rFonts w:ascii="Segoe UI" w:hAnsi="Segoe UI" w:cs="Segoe UI"/>
          <w:sz w:val="22"/>
          <w:szCs w:val="22"/>
        </w:rPr>
        <w:t xml:space="preserve"> = O saldo do Valor Nominal Unitário Atualizado </w:t>
      </w:r>
      <w:r w:rsidR="003B49E6" w:rsidRPr="003D2494">
        <w:rPr>
          <w:rFonts w:ascii="Segoe UI" w:hAnsi="Segoe UI" w:cs="Segoe UI"/>
          <w:sz w:val="22"/>
          <w:szCs w:val="22"/>
        </w:rPr>
        <w:t xml:space="preserve">acrescido da Remuneração </w:t>
      </w:r>
      <w:r w:rsidRPr="003D2494">
        <w:rPr>
          <w:rFonts w:ascii="Segoe UI" w:hAnsi="Segoe UI" w:cs="Segoe UI"/>
          <w:sz w:val="22"/>
          <w:szCs w:val="22"/>
        </w:rPr>
        <w:t>das Debêntures da Segunda Série.</w:t>
      </w:r>
    </w:p>
    <w:p w14:paraId="723D7E6D" w14:textId="02F826A5" w:rsidR="008855A1" w:rsidRPr="00F174F5" w:rsidRDefault="008855A1" w:rsidP="009D0EE3">
      <w:pPr>
        <w:pStyle w:val="Level1"/>
        <w:numPr>
          <w:ilvl w:val="0"/>
          <w:numId w:val="0"/>
        </w:numPr>
        <w:tabs>
          <w:tab w:val="left" w:pos="708"/>
        </w:tabs>
        <w:ind w:left="680"/>
        <w:rPr>
          <w:rFonts w:ascii="Segoe UI" w:hAnsi="Segoe UI" w:cs="Segoe UI"/>
          <w:szCs w:val="22"/>
          <w:lang w:eastAsia="pt-BR"/>
          <w:rPrChange w:id="414" w:author="Gisele Surkamp" w:date="2022-10-20T20:42:00Z">
            <w:rPr>
              <w:lang w:eastAsia="pt-BR"/>
            </w:rPr>
          </w:rPrChange>
        </w:rPr>
      </w:pPr>
      <m:oMathPara>
        <m:oMath>
          <m:r>
            <m:rPr>
              <m:sty m:val="b"/>
            </m:rPr>
            <w:rPr>
              <w:rFonts w:ascii="Cambria Math" w:hAnsi="Cambria Math" w:cs="Segoe UI"/>
              <w:szCs w:val="22"/>
              <w:lang w:eastAsia="pt-BR"/>
            </w:rPr>
            <m:t>Valor do Resgate Antecipado Facultativo=</m:t>
          </m:r>
          <m:nary>
            <m:naryPr>
              <m:chr m:val="∑"/>
              <m:limLoc m:val="subSup"/>
              <m:ctrlPr>
                <w:rPr>
                  <w:rFonts w:ascii="Cambria Math" w:eastAsiaTheme="minorHAnsi" w:hAnsi="Cambria Math" w:cs="Segoe UI"/>
                  <w:szCs w:val="22"/>
                  <w:lang w:eastAsia="en-GB"/>
                </w:rPr>
              </m:ctrlPr>
            </m:naryPr>
            <m:sub>
              <m:r>
                <m:rPr>
                  <m:sty m:val="bi"/>
                </m:rPr>
                <w:rPr>
                  <w:rFonts w:ascii="Cambria Math" w:hAnsi="Cambria Math" w:cs="Segoe UI"/>
                  <w:szCs w:val="22"/>
                  <w:lang w:eastAsia="pt-BR"/>
                </w:rPr>
                <m:t>k</m:t>
              </m:r>
              <m:r>
                <m:rPr>
                  <m:sty m:val="b"/>
                </m:rPr>
                <w:rPr>
                  <w:rFonts w:ascii="Cambria Math" w:hAnsi="Cambria Math" w:cs="Segoe UI"/>
                  <w:szCs w:val="22"/>
                  <w:lang w:eastAsia="pt-BR"/>
                </w:rPr>
                <m:t>=1</m:t>
              </m:r>
            </m:sub>
            <m:sup>
              <m:r>
                <m:rPr>
                  <m:sty m:val="bi"/>
                </m:rPr>
                <w:rPr>
                  <w:rFonts w:ascii="Cambria Math" w:hAnsi="Cambria Math" w:cs="Segoe UI"/>
                  <w:szCs w:val="22"/>
                  <w:lang w:eastAsia="pt-BR"/>
                </w:rPr>
                <m:t>n</m:t>
              </m:r>
            </m:sup>
            <m:e>
              <m:d>
                <m:dPr>
                  <m:begChr m:val="["/>
                  <m:endChr m:val="]"/>
                  <m:ctrlPr>
                    <w:rPr>
                      <w:rFonts w:ascii="Cambria Math" w:eastAsiaTheme="minorHAnsi" w:hAnsi="Cambria Math" w:cs="Segoe UI"/>
                      <w:szCs w:val="22"/>
                      <w:lang w:eastAsia="en-GB"/>
                    </w:rPr>
                  </m:ctrlPr>
                </m:dPr>
                <m:e>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PMT</m:t>
                          </m:r>
                        </m:e>
                        <m:sub>
                          <m:r>
                            <m:rPr>
                              <m:sty m:val="bi"/>
                            </m:rPr>
                            <w:rPr>
                              <w:rFonts w:ascii="Cambria Math" w:hAnsi="Cambria Math" w:cs="Segoe UI"/>
                              <w:szCs w:val="22"/>
                              <w:lang w:eastAsia="pt-BR"/>
                            </w:rPr>
                            <m:t>k</m:t>
                          </m:r>
                        </m:sub>
                      </m:sSub>
                    </m:num>
                    <m:den>
                      <m:sSup>
                        <m:sSupPr>
                          <m:ctrlPr>
                            <w:rPr>
                              <w:rFonts w:ascii="Cambria Math" w:eastAsiaTheme="minorHAnsi" w:hAnsi="Cambria Math" w:cs="Segoe UI"/>
                              <w:i/>
                              <w:szCs w:val="22"/>
                              <w:lang w:eastAsia="en-GB"/>
                            </w:rPr>
                          </m:ctrlPr>
                        </m:sSupPr>
                        <m:e>
                          <m:d>
                            <m:dPr>
                              <m:ctrlPr>
                                <w:rPr>
                                  <w:rFonts w:ascii="Cambria Math" w:eastAsiaTheme="minorHAnsi" w:hAnsi="Cambria Math" w:cs="Segoe UI"/>
                                  <w:i/>
                                  <w:szCs w:val="22"/>
                                  <w:lang w:eastAsia="en-GB"/>
                                </w:rPr>
                              </m:ctrlPr>
                            </m:dPr>
                            <m:e>
                              <m:r>
                                <m:rPr>
                                  <m:sty m:val="bi"/>
                                </m:rPr>
                                <w:rPr>
                                  <w:rFonts w:ascii="Cambria Math" w:hAnsi="Cambria Math" w:cs="Segoe UI"/>
                                  <w:szCs w:val="22"/>
                                  <w:lang w:eastAsia="pt-BR"/>
                                </w:rPr>
                                <m:t>1+</m:t>
                              </m:r>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Selic</m:t>
                                  </m:r>
                                </m:e>
                                <m:sub>
                                  <m:r>
                                    <m:rPr>
                                      <m:sty m:val="bi"/>
                                    </m:rPr>
                                    <w:rPr>
                                      <w:rFonts w:ascii="Cambria Math" w:hAnsi="Cambria Math" w:cs="Segoe UI"/>
                                      <w:szCs w:val="22"/>
                                      <w:lang w:eastAsia="pt-BR"/>
                                    </w:rPr>
                                    <m:t>k</m:t>
                                  </m:r>
                                </m:sub>
                              </m:sSub>
                            </m:e>
                          </m:d>
                        </m:e>
                        <m:sup>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du</m:t>
                                  </m:r>
                                </m:e>
                                <m:sub>
                                  <m:r>
                                    <m:rPr>
                                      <m:sty m:val="bi"/>
                                    </m:rPr>
                                    <w:rPr>
                                      <w:rFonts w:ascii="Cambria Math" w:hAnsi="Cambria Math" w:cs="Segoe UI"/>
                                      <w:szCs w:val="22"/>
                                      <w:lang w:eastAsia="pt-BR"/>
                                    </w:rPr>
                                    <m:t>k</m:t>
                                  </m:r>
                                </m:sub>
                              </m:sSub>
                            </m:num>
                            <m:den>
                              <m:r>
                                <m:rPr>
                                  <m:sty m:val="bi"/>
                                </m:rPr>
                                <w:rPr>
                                  <w:rFonts w:ascii="Cambria Math" w:hAnsi="Cambria Math" w:cs="Segoe UI"/>
                                  <w:szCs w:val="22"/>
                                  <w:lang w:eastAsia="pt-BR"/>
                                </w:rPr>
                                <m:t>252</m:t>
                              </m:r>
                            </m:den>
                          </m:f>
                        </m:sup>
                      </m:sSup>
                    </m:den>
                  </m:f>
                </m:e>
              </m:d>
            </m:e>
          </m:nary>
        </m:oMath>
      </m:oMathPara>
    </w:p>
    <w:p w14:paraId="697A5C52" w14:textId="289C54F7" w:rsidR="008855A1" w:rsidRPr="003D2494" w:rsidRDefault="008855A1" w:rsidP="00335834">
      <w:pPr>
        <w:pStyle w:val="PargrafodaLista"/>
        <w:spacing w:after="240" w:line="320" w:lineRule="atLeast"/>
        <w:ind w:left="720"/>
        <w:rPr>
          <w:rFonts w:ascii="Segoe UI" w:hAnsi="Segoe UI" w:cs="Segoe UI"/>
          <w:sz w:val="22"/>
          <w:szCs w:val="22"/>
        </w:rPr>
      </w:pPr>
      <w:r w:rsidRPr="003D2494">
        <w:rPr>
          <w:rFonts w:ascii="Segoe UI" w:hAnsi="Segoe UI" w:cs="Segoe UI"/>
          <w:b/>
          <w:bCs/>
          <w:sz w:val="22"/>
          <w:szCs w:val="22"/>
        </w:rPr>
        <w:t>n</w:t>
      </w:r>
      <w:r w:rsidRPr="003D2494">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3D2494" w:rsidRDefault="008855A1" w:rsidP="00F5232D">
      <w:pPr>
        <w:spacing w:after="240" w:line="320" w:lineRule="atLeast"/>
        <w:ind w:left="709"/>
        <w:rPr>
          <w:rFonts w:ascii="Segoe UI" w:hAnsi="Segoe UI" w:cs="Segoe UI"/>
          <w:sz w:val="22"/>
          <w:szCs w:val="22"/>
        </w:rPr>
      </w:pPr>
      <w:proofErr w:type="spellStart"/>
      <w:r w:rsidRPr="003D2494">
        <w:rPr>
          <w:rFonts w:ascii="Segoe UI" w:hAnsi="Segoe UI" w:cs="Segoe UI"/>
          <w:b/>
          <w:bCs/>
          <w:sz w:val="22"/>
          <w:szCs w:val="22"/>
        </w:rPr>
        <w:t>PMTk</w:t>
      </w:r>
      <w:proofErr w:type="spellEnd"/>
      <w:r w:rsidRPr="003D2494">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3D2494" w:rsidRDefault="008855A1" w:rsidP="00F5232D">
      <w:pPr>
        <w:spacing w:after="240" w:line="320" w:lineRule="atLeast"/>
        <w:ind w:left="709"/>
        <w:rPr>
          <w:rFonts w:ascii="Segoe UI" w:hAnsi="Segoe UI" w:cs="Segoe UI"/>
          <w:sz w:val="22"/>
          <w:szCs w:val="22"/>
        </w:rPr>
      </w:pPr>
      <w:proofErr w:type="spellStart"/>
      <w:r w:rsidRPr="003D2494">
        <w:rPr>
          <w:rFonts w:ascii="Segoe UI" w:hAnsi="Segoe UI" w:cs="Segoe UI"/>
          <w:b/>
          <w:bCs/>
          <w:sz w:val="22"/>
          <w:szCs w:val="22"/>
        </w:rPr>
        <w:lastRenderedPageBreak/>
        <w:t>Selic</w:t>
      </w:r>
      <w:r w:rsidRPr="00F174F5">
        <w:rPr>
          <w:rFonts w:ascii="Segoe UI" w:hAnsi="Segoe UI" w:cs="Segoe UI"/>
          <w:b/>
          <w:bCs/>
          <w:sz w:val="22"/>
          <w:szCs w:val="22"/>
          <w:rPrChange w:id="415" w:author="Gisele Surkamp" w:date="2022-10-20T20:42:00Z">
            <w:rPr>
              <w:rFonts w:ascii="Segoe UI" w:hAnsi="Segoe UI" w:cs="Segoe UI"/>
              <w:b/>
              <w:bCs/>
              <w:sz w:val="18"/>
              <w:szCs w:val="18"/>
            </w:rPr>
          </w:rPrChange>
        </w:rPr>
        <w:t>k</w:t>
      </w:r>
      <w:proofErr w:type="spellEnd"/>
      <w:r w:rsidRPr="003D2494">
        <w:rPr>
          <w:rFonts w:ascii="Segoe UI" w:hAnsi="Segoe UI" w:cs="Segoe UI"/>
          <w:sz w:val="22"/>
          <w:szCs w:val="22"/>
        </w:rPr>
        <w:t xml:space="preserve"> = Projeção da taxa SELIC conforme último boletim Focus disponível na data do Resgate Antecipado Facultativo da Segunda Série para o período entre a Data de Resgate Antecipado Facultativo da Segunda Série e a data da </w:t>
      </w:r>
      <w:proofErr w:type="spellStart"/>
      <w:r w:rsidRPr="003D2494">
        <w:rPr>
          <w:rFonts w:ascii="Segoe UI" w:hAnsi="Segoe UI" w:cs="Segoe UI"/>
          <w:sz w:val="22"/>
          <w:szCs w:val="22"/>
        </w:rPr>
        <w:t>PMTk</w:t>
      </w:r>
      <w:proofErr w:type="spellEnd"/>
      <w:r w:rsidRPr="003D2494">
        <w:rPr>
          <w:rFonts w:ascii="Segoe UI" w:hAnsi="Segoe UI" w:cs="Segoe UI"/>
          <w:sz w:val="22"/>
          <w:szCs w:val="22"/>
        </w:rPr>
        <w:t xml:space="preserve"> (ao ano).</w:t>
      </w:r>
    </w:p>
    <w:p w14:paraId="6A88AFBA" w14:textId="2435EFF0" w:rsidR="00755E85" w:rsidRPr="003D2494" w:rsidRDefault="00060BFA" w:rsidP="00F46BAE">
      <w:pPr>
        <w:tabs>
          <w:tab w:val="left" w:pos="1134"/>
        </w:tabs>
        <w:spacing w:after="240" w:line="320" w:lineRule="atLeast"/>
        <w:ind w:left="709"/>
        <w:rPr>
          <w:rFonts w:ascii="Segoe UI" w:hAnsi="Segoe UI" w:cs="Segoe UI"/>
          <w:sz w:val="22"/>
          <w:szCs w:val="22"/>
        </w:rPr>
      </w:pPr>
      <w:r w:rsidRPr="003D2494">
        <w:rPr>
          <w:rFonts w:ascii="Segoe UI" w:hAnsi="Segoe UI" w:cs="Segoe UI"/>
          <w:b/>
          <w:bCs/>
          <w:sz w:val="22"/>
          <w:szCs w:val="22"/>
        </w:rPr>
        <w:t>D</w:t>
      </w:r>
      <w:r w:rsidR="008855A1" w:rsidRPr="003D2494">
        <w:rPr>
          <w:rFonts w:ascii="Segoe UI" w:hAnsi="Segoe UI" w:cs="Segoe UI"/>
          <w:b/>
          <w:bCs/>
          <w:sz w:val="22"/>
          <w:szCs w:val="22"/>
        </w:rPr>
        <w:t>u</w:t>
      </w:r>
      <w:r w:rsidR="008855A1" w:rsidRPr="00F174F5">
        <w:rPr>
          <w:rFonts w:ascii="Segoe UI" w:hAnsi="Segoe UI" w:cs="Segoe UI"/>
          <w:b/>
          <w:bCs/>
          <w:sz w:val="22"/>
          <w:szCs w:val="22"/>
          <w:rPrChange w:id="416" w:author="Gisele Surkamp" w:date="2022-10-20T20:42:00Z">
            <w:rPr>
              <w:rFonts w:ascii="Segoe UI" w:hAnsi="Segoe UI" w:cs="Segoe UI"/>
              <w:b/>
              <w:bCs/>
              <w:sz w:val="18"/>
              <w:szCs w:val="18"/>
            </w:rPr>
          </w:rPrChange>
        </w:rPr>
        <w:t>k</w:t>
      </w:r>
      <w:r w:rsidR="008855A1" w:rsidRPr="003D2494">
        <w:rPr>
          <w:rFonts w:ascii="Segoe UI" w:hAnsi="Segoe UI" w:cs="Segoe UI"/>
          <w:b/>
          <w:bCs/>
          <w:sz w:val="22"/>
          <w:szCs w:val="22"/>
        </w:rPr>
        <w:t xml:space="preserve"> </w:t>
      </w:r>
      <w:r w:rsidR="008855A1" w:rsidRPr="003D2494">
        <w:rPr>
          <w:rFonts w:ascii="Segoe UI" w:hAnsi="Segoe UI" w:cs="Segoe UI"/>
          <w:sz w:val="22"/>
          <w:szCs w:val="22"/>
        </w:rPr>
        <w:t xml:space="preserve">= número de Dias Úteis entre a Data de Resgate Antecipado Facultativo da Segunda Série e a data da </w:t>
      </w:r>
      <w:proofErr w:type="spellStart"/>
      <w:r w:rsidR="008855A1" w:rsidRPr="003D2494">
        <w:rPr>
          <w:rFonts w:ascii="Segoe UI" w:hAnsi="Segoe UI" w:cs="Segoe UI"/>
          <w:sz w:val="22"/>
          <w:szCs w:val="22"/>
        </w:rPr>
        <w:t>PMTk</w:t>
      </w:r>
      <w:proofErr w:type="spellEnd"/>
      <w:r w:rsidR="008855A1" w:rsidRPr="003D2494">
        <w:rPr>
          <w:rFonts w:ascii="Segoe UI" w:hAnsi="Segoe UI" w:cs="Segoe UI"/>
          <w:sz w:val="22"/>
          <w:szCs w:val="22"/>
        </w:rPr>
        <w:t>.</w:t>
      </w:r>
      <w:r w:rsidR="0088423D" w:rsidRPr="003D2494">
        <w:rPr>
          <w:rFonts w:ascii="Segoe UI" w:hAnsi="Segoe UI" w:cs="Segoe UI"/>
          <w:sz w:val="22"/>
          <w:szCs w:val="22"/>
        </w:rPr>
        <w:t xml:space="preserve"> </w:t>
      </w:r>
    </w:p>
    <w:p w14:paraId="671C7B5D" w14:textId="6D28767C" w:rsidR="00BD08BA" w:rsidRPr="003D2494" w:rsidRDefault="00BD08BA"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Caso a data de realização do Resgate Antecipado Facultativo da Segunda Série coincida com uma data de amortização e/ou Data de Pagamento da Remuneração das Debêntures da Segunda Série, o Prêmio de Resgate Antecipado da Segunda Série deverá ser calculado sobre o saldo do Valor Nominal Unitário</w:t>
      </w:r>
      <w:r w:rsidR="0024022A" w:rsidRPr="003D2494">
        <w:rPr>
          <w:rFonts w:ascii="Segoe UI" w:hAnsi="Segoe UI" w:cs="Segoe UI"/>
          <w:sz w:val="22"/>
          <w:szCs w:val="22"/>
        </w:rPr>
        <w:t xml:space="preserve"> Atualizado</w:t>
      </w:r>
      <w:r w:rsidRPr="003D2494">
        <w:rPr>
          <w:rFonts w:ascii="Segoe UI" w:hAnsi="Segoe UI" w:cs="Segoe UI"/>
          <w:sz w:val="22"/>
          <w:szCs w:val="22"/>
        </w:rPr>
        <w:t xml:space="preserve"> das Debêntures da Segunda Série após o referido pagamento.</w:t>
      </w:r>
    </w:p>
    <w:p w14:paraId="10EB4432" w14:textId="3C076426" w:rsidR="00EA2205" w:rsidRPr="003D2494" w:rsidRDefault="00EA2205"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 xml:space="preserve">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somente será realizado mediante envio de comunicação individual aos Debenturistas, ou publicação de anúncio, nos termos da Cláusula </w:t>
      </w:r>
      <w:r w:rsidRPr="003D2494">
        <w:rPr>
          <w:rFonts w:ascii="Segoe UI" w:hAnsi="Segoe UI" w:cs="Segoe UI"/>
          <w:sz w:val="22"/>
          <w:szCs w:val="22"/>
        </w:rPr>
        <w:fldChar w:fldCharType="begin"/>
      </w:r>
      <w:r w:rsidRPr="003D2494">
        <w:rPr>
          <w:rFonts w:ascii="Segoe UI" w:hAnsi="Segoe UI" w:cs="Segoe UI"/>
          <w:sz w:val="22"/>
          <w:szCs w:val="22"/>
        </w:rPr>
        <w:instrText xml:space="preserve"> REF _Ref420336525 \n \h  \* MERGEFORMAT </w:instrText>
      </w:r>
      <w:r w:rsidRPr="003D2494">
        <w:rPr>
          <w:rFonts w:ascii="Segoe UI" w:hAnsi="Segoe UI" w:cs="Segoe UI"/>
          <w:sz w:val="22"/>
          <w:szCs w:val="22"/>
        </w:rPr>
      </w:r>
      <w:r w:rsidRPr="003D2494">
        <w:rPr>
          <w:rFonts w:ascii="Segoe UI" w:hAnsi="Segoe UI" w:cs="Segoe UI"/>
          <w:sz w:val="22"/>
          <w:szCs w:val="22"/>
        </w:rPr>
        <w:fldChar w:fldCharType="separate"/>
      </w:r>
      <w:r w:rsidR="003D2494">
        <w:rPr>
          <w:rFonts w:ascii="Segoe UI" w:hAnsi="Segoe UI" w:cs="Segoe UI"/>
          <w:sz w:val="22"/>
          <w:szCs w:val="22"/>
        </w:rPr>
        <w:t>4.20</w:t>
      </w:r>
      <w:r w:rsidRPr="003D2494">
        <w:rPr>
          <w:rFonts w:ascii="Segoe UI" w:hAnsi="Segoe UI" w:cs="Segoe UI"/>
          <w:sz w:val="22"/>
          <w:szCs w:val="22"/>
        </w:rPr>
        <w:fldChar w:fldCharType="end"/>
      </w:r>
      <w:r w:rsidRPr="003D2494">
        <w:rPr>
          <w:rFonts w:ascii="Segoe UI" w:hAnsi="Segoe UI" w:cs="Segoe UI"/>
          <w:sz w:val="22"/>
          <w:szCs w:val="22"/>
        </w:rPr>
        <w:t xml:space="preserve"> acima, em ambos os casos com cópia para o Agente Fiduciário, B3 e à ANBIMA, com 10 (dez) Dias Úteis de antecedência da data em que se pretende realizar o efetivo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sendo que na referida comunicação deverá constar: </w:t>
      </w:r>
      <w:r w:rsidRPr="003D2494">
        <w:rPr>
          <w:rFonts w:ascii="Segoe UI" w:hAnsi="Segoe UI" w:cs="Segoe UI"/>
          <w:b/>
          <w:bCs/>
          <w:sz w:val="22"/>
          <w:szCs w:val="22"/>
        </w:rPr>
        <w:t>(a)</w:t>
      </w:r>
      <w:r w:rsidRPr="003D2494">
        <w:rPr>
          <w:rFonts w:ascii="Segoe UI" w:hAnsi="Segoe UI" w:cs="Segoe UI"/>
          <w:sz w:val="22"/>
          <w:szCs w:val="22"/>
        </w:rPr>
        <w:t xml:space="preserve"> a data de realização do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que deverá ser um Dia Útil; </w:t>
      </w:r>
      <w:r w:rsidRPr="003D2494">
        <w:rPr>
          <w:rFonts w:ascii="Segoe UI" w:hAnsi="Segoe UI" w:cs="Segoe UI"/>
          <w:b/>
          <w:bCs/>
          <w:sz w:val="22"/>
          <w:szCs w:val="22"/>
        </w:rPr>
        <w:t>(b)</w:t>
      </w:r>
      <w:r w:rsidRPr="003D2494">
        <w:rPr>
          <w:rFonts w:ascii="Segoe UI" w:hAnsi="Segoe UI" w:cs="Segoe UI"/>
          <w:sz w:val="22"/>
          <w:szCs w:val="22"/>
        </w:rPr>
        <w:t xml:space="preserve"> a menção de que o valor correspondente ao pagamento será o Valor Nominal Unitário</w:t>
      </w:r>
      <w:r w:rsidR="0024022A" w:rsidRPr="003D2494">
        <w:rPr>
          <w:rFonts w:ascii="Segoe UI" w:hAnsi="Segoe UI" w:cs="Segoe UI"/>
          <w:sz w:val="22"/>
          <w:szCs w:val="22"/>
        </w:rPr>
        <w:t xml:space="preserve"> Atualizado</w:t>
      </w:r>
      <w:r w:rsidRPr="003D2494">
        <w:rPr>
          <w:rFonts w:ascii="Segoe UI" w:hAnsi="Segoe UI" w:cs="Segoe UI"/>
          <w:sz w:val="22"/>
          <w:szCs w:val="22"/>
        </w:rPr>
        <w:t xml:space="preserve"> das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Série, ou saldo do Valor Nominal Unitário </w:t>
      </w:r>
      <w:r w:rsidR="0024022A" w:rsidRPr="003D2494">
        <w:rPr>
          <w:rFonts w:ascii="Segoe UI" w:hAnsi="Segoe UI" w:cs="Segoe UI"/>
          <w:sz w:val="22"/>
          <w:szCs w:val="22"/>
        </w:rPr>
        <w:t xml:space="preserve">Atualizado </w:t>
      </w:r>
      <w:r w:rsidRPr="003D2494">
        <w:rPr>
          <w:rFonts w:ascii="Segoe UI" w:hAnsi="Segoe UI" w:cs="Segoe UI"/>
          <w:sz w:val="22"/>
          <w:szCs w:val="22"/>
        </w:rPr>
        <w:t xml:space="preserve">das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Série, conforme o caso, acrescido </w:t>
      </w:r>
      <w:r w:rsidRPr="003D2494">
        <w:rPr>
          <w:rFonts w:ascii="Segoe UI" w:hAnsi="Segoe UI" w:cs="Segoe UI"/>
          <w:b/>
          <w:bCs/>
          <w:sz w:val="22"/>
          <w:szCs w:val="22"/>
        </w:rPr>
        <w:t>(i)</w:t>
      </w:r>
      <w:r w:rsidRPr="003D2494">
        <w:rPr>
          <w:rFonts w:ascii="Segoe UI" w:hAnsi="Segoe UI" w:cs="Segoe UI"/>
          <w:sz w:val="22"/>
          <w:szCs w:val="22"/>
        </w:rPr>
        <w:t xml:space="preserve"> da Remuneração das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Série, </w:t>
      </w:r>
      <w:r w:rsidRPr="003D2494">
        <w:rPr>
          <w:rFonts w:ascii="Segoe UI" w:hAnsi="Segoe UI" w:cs="Segoe UI"/>
          <w:b/>
          <w:bCs/>
          <w:sz w:val="22"/>
          <w:szCs w:val="22"/>
        </w:rPr>
        <w:t>(ii)</w:t>
      </w:r>
      <w:r w:rsidRPr="003D2494">
        <w:rPr>
          <w:rFonts w:ascii="Segoe UI" w:hAnsi="Segoe UI" w:cs="Segoe UI"/>
          <w:sz w:val="22"/>
          <w:szCs w:val="22"/>
        </w:rPr>
        <w:t xml:space="preserve"> do Prêmio de Resgate Antecipado da </w:t>
      </w:r>
      <w:r w:rsidR="00466A75" w:rsidRPr="003D2494">
        <w:rPr>
          <w:rFonts w:ascii="Segoe UI" w:hAnsi="Segoe UI" w:cs="Segoe UI"/>
          <w:sz w:val="22"/>
          <w:szCs w:val="22"/>
        </w:rPr>
        <w:t>Segunda</w:t>
      </w:r>
      <w:r w:rsidRPr="003D2494">
        <w:rPr>
          <w:rFonts w:ascii="Segoe UI" w:hAnsi="Segoe UI" w:cs="Segoe UI"/>
          <w:sz w:val="22"/>
          <w:szCs w:val="22"/>
        </w:rPr>
        <w:t xml:space="preserve"> Série; e </w:t>
      </w:r>
      <w:r w:rsidRPr="003D2494">
        <w:rPr>
          <w:rFonts w:ascii="Segoe UI" w:hAnsi="Segoe UI" w:cs="Segoe UI"/>
          <w:b/>
          <w:bCs/>
          <w:sz w:val="22"/>
          <w:szCs w:val="22"/>
        </w:rPr>
        <w:t>(c)</w:t>
      </w:r>
      <w:r w:rsidR="00D13172" w:rsidRPr="003D2494">
        <w:rPr>
          <w:rFonts w:ascii="Segoe UI" w:hAnsi="Segoe UI" w:cs="Segoe UI"/>
          <w:sz w:val="22"/>
          <w:szCs w:val="22"/>
        </w:rPr>
        <w:t xml:space="preserve"> </w:t>
      </w:r>
      <w:r w:rsidR="00E57631" w:rsidRPr="003D2494">
        <w:rPr>
          <w:rFonts w:ascii="Segoe UI" w:hAnsi="Segoe UI" w:cs="Segoe UI"/>
          <w:sz w:val="22"/>
          <w:szCs w:val="22"/>
        </w:rPr>
        <w:t xml:space="preserve">exclusivamente, </w:t>
      </w:r>
      <w:r w:rsidR="00D13172" w:rsidRPr="003D2494">
        <w:rPr>
          <w:rFonts w:ascii="Segoe UI" w:hAnsi="Segoe UI" w:cs="Segoe UI"/>
          <w:sz w:val="22"/>
          <w:szCs w:val="22"/>
        </w:rPr>
        <w:t>no caso do resgate parcial</w:t>
      </w:r>
      <w:r w:rsidR="00E57631" w:rsidRPr="003D2494">
        <w:rPr>
          <w:rFonts w:ascii="Segoe UI" w:hAnsi="Segoe UI" w:cs="Segoe UI"/>
          <w:sz w:val="22"/>
          <w:szCs w:val="22"/>
        </w:rPr>
        <w:t xml:space="preserve">, a quantidade de Debêntures </w:t>
      </w:r>
      <w:r w:rsidR="0024022A" w:rsidRPr="003D2494">
        <w:rPr>
          <w:rFonts w:ascii="Segoe UI" w:hAnsi="Segoe UI" w:cs="Segoe UI"/>
          <w:sz w:val="22"/>
          <w:szCs w:val="22"/>
        </w:rPr>
        <w:t>da Segunda Série</w:t>
      </w:r>
      <w:r w:rsidR="00E57631" w:rsidRPr="003D2494">
        <w:rPr>
          <w:rFonts w:ascii="Segoe UI" w:hAnsi="Segoe UI" w:cs="Segoe UI"/>
          <w:sz w:val="22"/>
          <w:szCs w:val="22"/>
        </w:rPr>
        <w:t xml:space="preserve"> </w:t>
      </w:r>
      <w:r w:rsidR="0024022A" w:rsidRPr="003D2494">
        <w:rPr>
          <w:rFonts w:ascii="Segoe UI" w:hAnsi="Segoe UI" w:cs="Segoe UI"/>
          <w:sz w:val="22"/>
          <w:szCs w:val="22"/>
        </w:rPr>
        <w:t xml:space="preserve">a ser </w:t>
      </w:r>
      <w:r w:rsidR="00E57631" w:rsidRPr="003D2494">
        <w:rPr>
          <w:rFonts w:ascii="Segoe UI" w:hAnsi="Segoe UI" w:cs="Segoe UI"/>
          <w:sz w:val="22"/>
          <w:szCs w:val="22"/>
        </w:rPr>
        <w:t>resgatada;</w:t>
      </w:r>
      <w:r w:rsidRPr="003D2494">
        <w:rPr>
          <w:rFonts w:ascii="Segoe UI" w:hAnsi="Segoe UI" w:cs="Segoe UI"/>
          <w:sz w:val="22"/>
          <w:szCs w:val="22"/>
        </w:rPr>
        <w:t xml:space="preserve"> </w:t>
      </w:r>
      <w:r w:rsidR="00D13172" w:rsidRPr="003D2494">
        <w:rPr>
          <w:rFonts w:ascii="Segoe UI" w:hAnsi="Segoe UI" w:cs="Segoe UI"/>
          <w:sz w:val="22"/>
          <w:szCs w:val="22"/>
        </w:rPr>
        <w:t xml:space="preserve">e </w:t>
      </w:r>
      <w:r w:rsidR="00D13172" w:rsidRPr="003D2494">
        <w:rPr>
          <w:rFonts w:ascii="Segoe UI" w:hAnsi="Segoe UI" w:cs="Segoe UI"/>
          <w:b/>
          <w:bCs/>
          <w:sz w:val="22"/>
          <w:szCs w:val="22"/>
        </w:rPr>
        <w:t>(d)</w:t>
      </w:r>
      <w:r w:rsidR="00D13172" w:rsidRPr="003D2494">
        <w:rPr>
          <w:rFonts w:ascii="Segoe UI" w:hAnsi="Segoe UI" w:cs="Segoe UI"/>
          <w:sz w:val="22"/>
          <w:szCs w:val="22"/>
        </w:rPr>
        <w:t xml:space="preserve"> </w:t>
      </w:r>
      <w:r w:rsidRPr="003D2494">
        <w:rPr>
          <w:rFonts w:ascii="Segoe UI" w:hAnsi="Segoe UI" w:cs="Segoe UI"/>
          <w:sz w:val="22"/>
          <w:szCs w:val="22"/>
        </w:rPr>
        <w:t xml:space="preserve">quaisquer outras informações necessárias à operacionalização do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w:t>
      </w:r>
    </w:p>
    <w:p w14:paraId="0DD13619" w14:textId="450935CC" w:rsidR="00E94C36" w:rsidRPr="003D2494" w:rsidRDefault="00E94C36"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 xml:space="preserve">Para operacionalização do Resgate Antecipado Facultativo da Segunda Série parcial, será adotado o critério de sorteio para determinar as Debêntures </w:t>
      </w:r>
      <w:r w:rsidR="0024022A" w:rsidRPr="003D2494">
        <w:rPr>
          <w:rFonts w:ascii="Segoe UI" w:hAnsi="Segoe UI" w:cs="Segoe UI"/>
          <w:sz w:val="22"/>
          <w:szCs w:val="22"/>
        </w:rPr>
        <w:t xml:space="preserve">da Segunda Série </w:t>
      </w:r>
      <w:r w:rsidRPr="003D2494">
        <w:rPr>
          <w:rFonts w:ascii="Segoe UI" w:hAnsi="Segoe UI" w:cs="Segoe UI"/>
          <w:sz w:val="22"/>
          <w:szCs w:val="22"/>
        </w:rPr>
        <w:t>a serem resgatadas, que será realizado, pelo Agente Fiduciário, com base no número de cada Debênture.</w:t>
      </w:r>
    </w:p>
    <w:p w14:paraId="2CA3F287" w14:textId="43B62455" w:rsidR="00EA2205" w:rsidRPr="003D2494" w:rsidRDefault="00EA2205"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 xml:space="preserve">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para as Debêntures custodiadas eletronicamente na B3 seguirá os procedimentos de liquidação de eventos adotados por ela. Caso 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Série não estejam custodiadas eletronicamente na B3, 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será realizado por meio do Escriturador</w:t>
      </w:r>
      <w:r w:rsidR="00BD08BA" w:rsidRPr="003D2494">
        <w:rPr>
          <w:rFonts w:ascii="Segoe UI" w:hAnsi="Segoe UI" w:cs="Segoe UI"/>
          <w:sz w:val="22"/>
          <w:szCs w:val="22"/>
        </w:rPr>
        <w:t xml:space="preserve"> e Banco Liquidante</w:t>
      </w:r>
      <w:r w:rsidRPr="003D2494">
        <w:rPr>
          <w:rFonts w:ascii="Segoe UI" w:hAnsi="Segoe UI" w:cs="Segoe UI"/>
          <w:sz w:val="22"/>
          <w:szCs w:val="22"/>
        </w:rPr>
        <w:t>.</w:t>
      </w:r>
    </w:p>
    <w:p w14:paraId="289C0002" w14:textId="2BE8BD23" w:rsidR="00EA2205" w:rsidRPr="003D2494" w:rsidRDefault="00EA2205"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lastRenderedPageBreak/>
        <w:t>As Debêntures resgatadas pela Emissora, conforme previsto nesta Cláusula, serão obrigatoriamente canceladas.</w:t>
      </w:r>
      <w:r w:rsidR="0093203E" w:rsidRPr="003D2494">
        <w:rPr>
          <w:rFonts w:ascii="Segoe UI" w:hAnsi="Segoe UI" w:cs="Segoe UI"/>
          <w:sz w:val="22"/>
          <w:szCs w:val="22"/>
        </w:rPr>
        <w:t xml:space="preserve"> </w:t>
      </w:r>
    </w:p>
    <w:p w14:paraId="0E12DE7F" w14:textId="3B3F983C" w:rsidR="003E5D66" w:rsidRPr="003D249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Oferta de Resgate Antecipado</w:t>
      </w:r>
      <w:r w:rsidR="002F06FD" w:rsidRPr="003D2494">
        <w:rPr>
          <w:rFonts w:ascii="Segoe UI" w:hAnsi="Segoe UI" w:cs="Segoe UI"/>
          <w:b/>
          <w:sz w:val="22"/>
          <w:szCs w:val="22"/>
          <w:lang w:val="pt-BR"/>
        </w:rPr>
        <w:t xml:space="preserve"> </w:t>
      </w:r>
    </w:p>
    <w:p w14:paraId="67EAFBB8" w14:textId="09644EEF" w:rsidR="003B7141" w:rsidRPr="003D2494" w:rsidRDefault="003B7141" w:rsidP="001D035F">
      <w:pPr>
        <w:pStyle w:val="Level3"/>
        <w:tabs>
          <w:tab w:val="clear" w:pos="8053"/>
          <w:tab w:val="num" w:pos="709"/>
          <w:tab w:val="num" w:pos="851"/>
          <w:tab w:val="num" w:pos="1701"/>
        </w:tabs>
        <w:spacing w:after="240" w:line="320" w:lineRule="atLeast"/>
        <w:ind w:left="709" w:firstLine="0"/>
        <w:rPr>
          <w:rFonts w:ascii="Segoe UI" w:hAnsi="Segoe UI" w:cs="Segoe UI"/>
          <w:sz w:val="22"/>
          <w:szCs w:val="22"/>
          <w:lang w:val="pt-BR"/>
        </w:rPr>
      </w:pPr>
      <w:bookmarkStart w:id="417" w:name="_Ref105756414"/>
      <w:r w:rsidRPr="003D2494">
        <w:rPr>
          <w:rFonts w:ascii="Segoe UI" w:hAnsi="Segoe UI" w:cs="Segoe UI"/>
          <w:sz w:val="22"/>
          <w:szCs w:val="22"/>
          <w:lang w:val="pt-BR"/>
        </w:rPr>
        <w:t>Não será admitida a realização de Oferta de Resgate Antecipado das Debêntures</w:t>
      </w:r>
      <w:r w:rsidR="009C4544" w:rsidRPr="003D2494">
        <w:rPr>
          <w:rFonts w:ascii="Segoe UI" w:hAnsi="Segoe UI" w:cs="Segoe UI"/>
          <w:sz w:val="22"/>
          <w:szCs w:val="22"/>
          <w:lang w:val="pt-BR"/>
        </w:rPr>
        <w:t>.</w:t>
      </w:r>
    </w:p>
    <w:bookmarkEnd w:id="417"/>
    <w:p w14:paraId="4E5D9D15" w14:textId="1FCA1765" w:rsidR="00F55D8B" w:rsidRPr="003D249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
          <w:sz w:val="22"/>
          <w:szCs w:val="22"/>
          <w:lang w:val="pt-BR"/>
        </w:rPr>
        <w:t>Amortização Extraordinária</w:t>
      </w:r>
      <w:r w:rsidR="00196916" w:rsidRPr="003D2494">
        <w:rPr>
          <w:rFonts w:ascii="Segoe UI" w:hAnsi="Segoe UI" w:cs="Segoe UI"/>
          <w:b/>
          <w:sz w:val="22"/>
          <w:szCs w:val="22"/>
          <w:lang w:val="pt-BR"/>
        </w:rPr>
        <w:t xml:space="preserve"> </w:t>
      </w:r>
    </w:p>
    <w:p w14:paraId="4D5291C1" w14:textId="787AB8AF" w:rsidR="00E62894" w:rsidRPr="003D2494"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bookmarkStart w:id="418" w:name="_Ref115114612"/>
      <w:r w:rsidRPr="003D2494">
        <w:rPr>
          <w:rFonts w:ascii="Segoe UI" w:hAnsi="Segoe UI" w:cs="Segoe UI"/>
          <w:color w:val="000000"/>
          <w:sz w:val="22"/>
          <w:szCs w:val="22"/>
          <w:u w:val="single"/>
          <w:lang w:val="pt-BR"/>
        </w:rPr>
        <w:t xml:space="preserve">Amortização Extraordinária </w:t>
      </w:r>
      <w:r w:rsidR="003D516E" w:rsidRPr="003D2494">
        <w:rPr>
          <w:rFonts w:ascii="Segoe UI" w:hAnsi="Segoe UI" w:cs="Segoe UI"/>
          <w:color w:val="000000"/>
          <w:sz w:val="22"/>
          <w:szCs w:val="22"/>
          <w:u w:val="single"/>
          <w:lang w:val="pt-BR"/>
        </w:rPr>
        <w:t xml:space="preserve">Obrigatória </w:t>
      </w:r>
      <w:r w:rsidRPr="003D2494">
        <w:rPr>
          <w:rFonts w:ascii="Segoe UI" w:hAnsi="Segoe UI" w:cs="Segoe UI"/>
          <w:color w:val="000000"/>
          <w:sz w:val="22"/>
          <w:szCs w:val="22"/>
          <w:u w:val="single"/>
          <w:lang w:val="pt-BR"/>
        </w:rPr>
        <w:t>da Primeira Série</w:t>
      </w:r>
      <w:r w:rsidRPr="003D2494">
        <w:rPr>
          <w:rFonts w:ascii="Segoe UI" w:hAnsi="Segoe UI" w:cs="Segoe UI"/>
          <w:color w:val="000000"/>
          <w:sz w:val="22"/>
          <w:szCs w:val="22"/>
          <w:lang w:val="pt-BR"/>
        </w:rPr>
        <w:t xml:space="preserve">. A Emissora deverá realizar a amortização extraordinária parcial obrigatória das Debêntures da Primeira Série caso, </w:t>
      </w:r>
      <w:r w:rsidR="002A60AF" w:rsidRPr="003D2494">
        <w:rPr>
          <w:rFonts w:ascii="Segoe UI" w:hAnsi="Segoe UI" w:cs="Segoe UI"/>
          <w:color w:val="000000"/>
          <w:sz w:val="22"/>
          <w:szCs w:val="22"/>
          <w:lang w:val="pt-BR"/>
        </w:rPr>
        <w:t xml:space="preserve">no </w:t>
      </w:r>
      <w:proofErr w:type="spellStart"/>
      <w:r w:rsidR="002A60AF" w:rsidRPr="003D2494">
        <w:rPr>
          <w:rFonts w:ascii="Segoe UI" w:hAnsi="Segoe UI" w:cs="Segoe UI"/>
          <w:i/>
          <w:iCs/>
          <w:color w:val="000000"/>
          <w:sz w:val="22"/>
          <w:szCs w:val="22"/>
          <w:lang w:val="pt-BR"/>
        </w:rPr>
        <w:t>Completion</w:t>
      </w:r>
      <w:proofErr w:type="spellEnd"/>
      <w:r w:rsidR="002A60AF" w:rsidRPr="003D2494">
        <w:rPr>
          <w:rFonts w:ascii="Segoe UI" w:hAnsi="Segoe UI" w:cs="Segoe UI"/>
          <w:color w:val="000000"/>
          <w:sz w:val="22"/>
          <w:szCs w:val="22"/>
          <w:lang w:val="pt-BR"/>
        </w:rPr>
        <w:t xml:space="preserve"> Físico</w:t>
      </w:r>
      <w:r w:rsidRPr="003D2494">
        <w:rPr>
          <w:rFonts w:ascii="Segoe UI" w:hAnsi="Segoe UI" w:cs="Segoe UI"/>
          <w:color w:val="000000"/>
          <w:sz w:val="22"/>
          <w:szCs w:val="22"/>
          <w:lang w:val="pt-BR"/>
        </w:rPr>
        <w:t>, ainda existam recursos do</w:t>
      </w:r>
      <w:r w:rsidR="0024022A" w:rsidRPr="003D2494">
        <w:rPr>
          <w:rFonts w:ascii="Segoe UI" w:hAnsi="Segoe UI" w:cs="Segoe UI"/>
          <w:color w:val="000000"/>
          <w:sz w:val="22"/>
          <w:szCs w:val="22"/>
          <w:lang w:val="pt-BR"/>
        </w:rPr>
        <w:t>s</w:t>
      </w:r>
      <w:r w:rsidRPr="003D2494">
        <w:rPr>
          <w:rFonts w:ascii="Segoe UI" w:hAnsi="Segoe UI" w:cs="Segoe UI"/>
          <w:color w:val="000000"/>
          <w:sz w:val="22"/>
          <w:szCs w:val="22"/>
          <w:lang w:val="pt-BR"/>
        </w:rPr>
        <w:t xml:space="preserve"> Valor</w:t>
      </w:r>
      <w:r w:rsidR="0024022A" w:rsidRPr="003D2494">
        <w:rPr>
          <w:rFonts w:ascii="Segoe UI" w:hAnsi="Segoe UI" w:cs="Segoe UI"/>
          <w:color w:val="000000"/>
          <w:sz w:val="22"/>
          <w:szCs w:val="22"/>
          <w:lang w:val="pt-BR"/>
        </w:rPr>
        <w:t>es</w:t>
      </w:r>
      <w:r w:rsidRPr="003D2494">
        <w:rPr>
          <w:rFonts w:ascii="Segoe UI" w:hAnsi="Segoe UI" w:cs="Segoe UI"/>
          <w:color w:val="000000"/>
          <w:sz w:val="22"/>
          <w:szCs w:val="22"/>
          <w:lang w:val="pt-BR"/>
        </w:rPr>
        <w:t xml:space="preserve"> de Integralização na Conta Vinculada (“</w:t>
      </w:r>
      <w:r w:rsidRPr="003D2494">
        <w:rPr>
          <w:rFonts w:ascii="Segoe UI" w:hAnsi="Segoe UI" w:cs="Segoe UI"/>
          <w:b/>
          <w:bCs/>
          <w:color w:val="000000"/>
          <w:sz w:val="22"/>
          <w:szCs w:val="22"/>
          <w:lang w:val="pt-BR"/>
        </w:rPr>
        <w:t xml:space="preserve">Amortização Extraordinária Parcial </w:t>
      </w:r>
      <w:r w:rsidR="00BC0E81" w:rsidRPr="003D2494">
        <w:rPr>
          <w:rFonts w:ascii="Segoe UI" w:hAnsi="Segoe UI" w:cs="Segoe UI"/>
          <w:b/>
          <w:bCs/>
          <w:color w:val="000000"/>
          <w:sz w:val="22"/>
          <w:szCs w:val="22"/>
          <w:lang w:val="pt-BR"/>
        </w:rPr>
        <w:t xml:space="preserve">Obrigatória </w:t>
      </w:r>
      <w:r w:rsidRPr="003D2494">
        <w:rPr>
          <w:rFonts w:ascii="Segoe UI" w:hAnsi="Segoe UI" w:cs="Segoe UI"/>
          <w:b/>
          <w:bCs/>
          <w:color w:val="000000"/>
          <w:sz w:val="22"/>
          <w:szCs w:val="22"/>
          <w:lang w:val="pt-BR"/>
        </w:rPr>
        <w:t>da Primeira Série</w:t>
      </w:r>
      <w:r w:rsidRPr="003D2494">
        <w:rPr>
          <w:rFonts w:ascii="Segoe UI" w:hAnsi="Segoe UI" w:cs="Segoe UI"/>
          <w:color w:val="000000"/>
          <w:sz w:val="22"/>
          <w:szCs w:val="22"/>
          <w:lang w:val="pt-BR"/>
        </w:rPr>
        <w:t xml:space="preserve">”). Por ocasião da Amortização Extraordinária Parcial </w:t>
      </w:r>
      <w:r w:rsidR="00BC0E81" w:rsidRPr="003D2494">
        <w:rPr>
          <w:rFonts w:ascii="Segoe UI" w:hAnsi="Segoe UI" w:cs="Segoe UI"/>
          <w:color w:val="000000"/>
          <w:sz w:val="22"/>
          <w:szCs w:val="22"/>
          <w:lang w:val="pt-BR"/>
        </w:rPr>
        <w:t xml:space="preserve">Obrigatória </w:t>
      </w:r>
      <w:r w:rsidRPr="003D2494">
        <w:rPr>
          <w:rFonts w:ascii="Segoe UI" w:hAnsi="Segoe UI" w:cs="Segoe UI"/>
          <w:color w:val="000000"/>
          <w:sz w:val="22"/>
          <w:szCs w:val="22"/>
          <w:lang w:val="pt-BR"/>
        </w:rPr>
        <w:t xml:space="preserve">da Primeira Série, o valor devido pela </w:t>
      </w:r>
      <w:r w:rsidR="006307F4" w:rsidRPr="003D2494">
        <w:rPr>
          <w:rFonts w:ascii="Segoe UI" w:hAnsi="Segoe UI" w:cs="Segoe UI"/>
          <w:color w:val="000000"/>
          <w:sz w:val="22"/>
          <w:szCs w:val="22"/>
          <w:lang w:val="pt-BR"/>
        </w:rPr>
        <w:t>E</w:t>
      </w:r>
      <w:r w:rsidRPr="003D2494">
        <w:rPr>
          <w:rFonts w:ascii="Segoe UI" w:hAnsi="Segoe UI" w:cs="Segoe UI"/>
          <w:color w:val="000000"/>
          <w:sz w:val="22"/>
          <w:szCs w:val="22"/>
          <w:lang w:val="pt-BR"/>
        </w:rPr>
        <w:t xml:space="preserve">missora será equivalente à parcela do Valor Nominal Unitário Atualizado das </w:t>
      </w:r>
      <w:r w:rsidR="0024022A" w:rsidRPr="003D2494">
        <w:rPr>
          <w:rFonts w:ascii="Segoe UI" w:hAnsi="Segoe UI" w:cs="Segoe UI"/>
          <w:color w:val="000000"/>
          <w:sz w:val="22"/>
          <w:szCs w:val="22"/>
          <w:lang w:val="pt-BR"/>
        </w:rPr>
        <w:t xml:space="preserve">Debêntures da Primeira Série </w:t>
      </w:r>
      <w:r w:rsidRPr="003D2494">
        <w:rPr>
          <w:rFonts w:ascii="Segoe UI" w:hAnsi="Segoe UI" w:cs="Segoe UI"/>
          <w:color w:val="000000"/>
          <w:sz w:val="22"/>
          <w:szCs w:val="22"/>
          <w:lang w:val="pt-BR"/>
        </w:rPr>
        <w:t>(ou o saldo Valor Nominal Unitário Atualizado</w:t>
      </w:r>
      <w:r w:rsidR="00776A83" w:rsidRPr="003D2494">
        <w:rPr>
          <w:rFonts w:ascii="Segoe UI" w:hAnsi="Segoe UI" w:cs="Segoe UI"/>
          <w:color w:val="000000"/>
          <w:sz w:val="22"/>
          <w:szCs w:val="22"/>
          <w:lang w:val="pt-BR"/>
        </w:rPr>
        <w:t xml:space="preserve"> das Debêntures da Primeira Série</w:t>
      </w:r>
      <w:r w:rsidRPr="003D2494">
        <w:rPr>
          <w:rFonts w:ascii="Segoe UI" w:hAnsi="Segoe UI" w:cs="Segoe UI"/>
          <w:color w:val="000000"/>
          <w:sz w:val="22"/>
          <w:szCs w:val="22"/>
          <w:lang w:val="pt-BR"/>
        </w:rPr>
        <w:t xml:space="preserve">, conforme o caso) a serem amortizadas, acrescido da Remuneração das Debêntures da Primeira Série, calculada </w:t>
      </w:r>
      <w:r w:rsidRPr="003D2494">
        <w:rPr>
          <w:rFonts w:ascii="Segoe UI" w:hAnsi="Segoe UI" w:cs="Segoe UI"/>
          <w:i/>
          <w:iCs/>
          <w:color w:val="000000"/>
          <w:sz w:val="22"/>
          <w:szCs w:val="22"/>
          <w:lang w:val="pt-BR"/>
        </w:rPr>
        <w:t>pro rata temporis</w:t>
      </w:r>
      <w:r w:rsidRPr="003D2494">
        <w:rPr>
          <w:rFonts w:ascii="Segoe UI" w:hAnsi="Segoe UI" w:cs="Segoe UI"/>
          <w:color w:val="000000"/>
          <w:sz w:val="22"/>
          <w:szCs w:val="22"/>
          <w:lang w:val="pt-BR"/>
        </w:rPr>
        <w:t xml:space="preserve"> desde a Data de Início da Rentabilidade ou a Data de Pagamento da Remuneração das Debêntures da Primeira Série anterior, conforme o caso, até a data da efetiva Amortização Extraordinária Parcial </w:t>
      </w:r>
      <w:r w:rsidR="00BC0E81" w:rsidRPr="003D2494">
        <w:rPr>
          <w:rFonts w:ascii="Segoe UI" w:hAnsi="Segoe UI" w:cs="Segoe UI"/>
          <w:color w:val="000000"/>
          <w:sz w:val="22"/>
          <w:szCs w:val="22"/>
          <w:lang w:val="pt-BR"/>
        </w:rPr>
        <w:t xml:space="preserve">Obrigatória </w:t>
      </w:r>
      <w:r w:rsidRPr="003D2494">
        <w:rPr>
          <w:rFonts w:ascii="Segoe UI" w:hAnsi="Segoe UI" w:cs="Segoe UI"/>
          <w:color w:val="000000"/>
          <w:sz w:val="22"/>
          <w:szCs w:val="22"/>
          <w:lang w:val="pt-BR"/>
        </w:rPr>
        <w:t xml:space="preserve">da Primeira Série, incidente sobre o Valor Nominal Unitário Atualizado </w:t>
      </w:r>
      <w:r w:rsidR="00776A83" w:rsidRPr="003D2494">
        <w:rPr>
          <w:rFonts w:ascii="Segoe UI" w:hAnsi="Segoe UI" w:cs="Segoe UI"/>
          <w:color w:val="000000"/>
          <w:sz w:val="22"/>
          <w:szCs w:val="22"/>
          <w:lang w:val="pt-BR"/>
        </w:rPr>
        <w:t>das Debêntures da Primeira Série</w:t>
      </w:r>
      <w:r w:rsidR="00776A83" w:rsidRPr="003D2494" w:rsidDel="00776A83">
        <w:rPr>
          <w:rFonts w:ascii="Segoe UI" w:hAnsi="Segoe UI" w:cs="Segoe UI"/>
          <w:color w:val="000000"/>
          <w:sz w:val="22"/>
          <w:szCs w:val="22"/>
          <w:lang w:val="pt-BR"/>
        </w:rPr>
        <w:t xml:space="preserve"> </w:t>
      </w:r>
      <w:r w:rsidRPr="003D2494">
        <w:rPr>
          <w:rFonts w:ascii="Segoe UI" w:hAnsi="Segoe UI" w:cs="Segoe UI"/>
          <w:color w:val="000000"/>
          <w:sz w:val="22"/>
          <w:szCs w:val="22"/>
          <w:lang w:val="pt-BR"/>
        </w:rPr>
        <w:t>(ou o saldo Valor Nominal Unitário Atualizado</w:t>
      </w:r>
      <w:r w:rsidR="00776A83" w:rsidRPr="003D2494">
        <w:rPr>
          <w:rFonts w:ascii="Segoe UI" w:hAnsi="Segoe UI" w:cs="Segoe UI"/>
          <w:color w:val="000000"/>
          <w:sz w:val="22"/>
          <w:szCs w:val="22"/>
          <w:lang w:val="pt-BR"/>
        </w:rPr>
        <w:t xml:space="preserve"> das Debêntures da Primeira Série</w:t>
      </w:r>
      <w:r w:rsidRPr="003D2494">
        <w:rPr>
          <w:rFonts w:ascii="Segoe UI" w:hAnsi="Segoe UI" w:cs="Segoe UI"/>
          <w:color w:val="000000"/>
          <w:sz w:val="22"/>
          <w:szCs w:val="22"/>
          <w:lang w:val="pt-BR"/>
        </w:rPr>
        <w:t xml:space="preserve">, conforme o caso) mais encargos devidos e não pagos até a data da Amortização Extraordinária Parcial </w:t>
      </w:r>
      <w:r w:rsidR="00BC0E81" w:rsidRPr="003D2494">
        <w:rPr>
          <w:rFonts w:ascii="Segoe UI" w:hAnsi="Segoe UI" w:cs="Segoe UI"/>
          <w:color w:val="000000"/>
          <w:sz w:val="22"/>
          <w:szCs w:val="22"/>
          <w:lang w:val="pt-BR"/>
        </w:rPr>
        <w:t xml:space="preserve">Obrigatória </w:t>
      </w:r>
      <w:r w:rsidRPr="003D2494">
        <w:rPr>
          <w:rFonts w:ascii="Segoe UI" w:hAnsi="Segoe UI" w:cs="Segoe UI"/>
          <w:color w:val="000000"/>
          <w:sz w:val="22"/>
          <w:szCs w:val="22"/>
          <w:lang w:val="pt-BR"/>
        </w:rPr>
        <w:t>da Primeira Série.</w:t>
      </w:r>
      <w:bookmarkEnd w:id="418"/>
      <w:r w:rsidR="003D516E" w:rsidRPr="003D2494">
        <w:rPr>
          <w:rFonts w:ascii="Segoe UI" w:hAnsi="Segoe UI" w:cs="Segoe UI"/>
          <w:color w:val="000000"/>
          <w:sz w:val="22"/>
          <w:szCs w:val="22"/>
          <w:lang w:val="pt-BR"/>
        </w:rPr>
        <w:t xml:space="preserve"> </w:t>
      </w:r>
    </w:p>
    <w:p w14:paraId="743511A0" w14:textId="0D6ABC27"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 valor remanescente da </w:t>
      </w:r>
      <w:r w:rsidR="001877F9" w:rsidRPr="003D2494">
        <w:rPr>
          <w:rFonts w:ascii="Segoe UI" w:hAnsi="Segoe UI" w:cs="Segoe UI"/>
          <w:sz w:val="22"/>
          <w:szCs w:val="22"/>
          <w:lang w:val="pt-BR"/>
        </w:rPr>
        <w:t xml:space="preserve">Remuneração das Debêntures da Primeira Série </w:t>
      </w:r>
      <w:r w:rsidRPr="003D2494">
        <w:rPr>
          <w:rFonts w:ascii="Segoe UI" w:hAnsi="Segoe UI" w:cs="Segoe UI"/>
          <w:sz w:val="22"/>
          <w:szCs w:val="22"/>
          <w:lang w:val="pt-BR"/>
        </w:rPr>
        <w:t xml:space="preserve">continuará a ser capitalizado e deverá ser pago na </w:t>
      </w:r>
      <w:r w:rsidR="00FE2814" w:rsidRPr="003D2494">
        <w:rPr>
          <w:rFonts w:ascii="Segoe UI" w:hAnsi="Segoe UI" w:cs="Segoe UI"/>
          <w:sz w:val="22"/>
          <w:szCs w:val="22"/>
          <w:lang w:val="pt-BR"/>
        </w:rPr>
        <w:t>Data de Pagamento da Remuneração das Debêntures da Primeira Série</w:t>
      </w:r>
      <w:r w:rsidRPr="003D2494">
        <w:rPr>
          <w:rFonts w:ascii="Segoe UI" w:hAnsi="Segoe UI" w:cs="Segoe UI"/>
          <w:sz w:val="22"/>
          <w:szCs w:val="22"/>
          <w:lang w:val="pt-BR"/>
        </w:rPr>
        <w:t xml:space="preserve"> imediatamente subsequente.</w:t>
      </w:r>
    </w:p>
    <w:p w14:paraId="604231BD" w14:textId="72868C6F"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Caso a data da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coincida com uma data de amortização e/ou </w:t>
      </w:r>
      <w:r w:rsidR="00FE2814" w:rsidRPr="003D2494">
        <w:rPr>
          <w:rFonts w:ascii="Segoe UI" w:hAnsi="Segoe UI" w:cs="Segoe UI"/>
          <w:sz w:val="22"/>
          <w:szCs w:val="22"/>
          <w:lang w:val="pt-BR"/>
        </w:rPr>
        <w:t>Data de Pagamento da Remuneração das Debêntures da Primeira Série</w:t>
      </w:r>
      <w:r w:rsidRPr="003D2494">
        <w:rPr>
          <w:rFonts w:ascii="Segoe UI" w:hAnsi="Segoe UI" w:cs="Segoe UI"/>
          <w:sz w:val="22"/>
          <w:szCs w:val="22"/>
          <w:lang w:val="pt-BR"/>
        </w:rPr>
        <w:t xml:space="preserve">, os demais cálculos deverão ser efetuados sobre o saldo do </w:t>
      </w:r>
      <w:r w:rsidR="00FE2814" w:rsidRPr="003D2494">
        <w:rPr>
          <w:rFonts w:ascii="Segoe UI" w:hAnsi="Segoe UI" w:cs="Segoe UI"/>
          <w:sz w:val="22"/>
          <w:szCs w:val="22"/>
          <w:lang w:val="pt-BR"/>
        </w:rPr>
        <w:t>Valor Nominal Unitário Atualizado</w:t>
      </w:r>
      <w:r w:rsidRPr="003D2494">
        <w:rPr>
          <w:rFonts w:ascii="Segoe UI" w:hAnsi="Segoe UI" w:cs="Segoe UI"/>
          <w:sz w:val="22"/>
          <w:szCs w:val="22"/>
          <w:lang w:val="pt-BR"/>
        </w:rPr>
        <w:t xml:space="preserve"> objeto da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 </w:t>
      </w:r>
      <w:r w:rsidRPr="003D2494">
        <w:rPr>
          <w:rFonts w:ascii="Segoe UI" w:hAnsi="Segoe UI" w:cs="Segoe UI"/>
          <w:sz w:val="22"/>
          <w:szCs w:val="22"/>
          <w:lang w:val="pt-BR"/>
        </w:rPr>
        <w:t>apurada após o referido pagamento.</w:t>
      </w:r>
    </w:p>
    <w:p w14:paraId="117AE56C" w14:textId="64F4854D"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 </w:t>
      </w:r>
      <w:r w:rsidRPr="003D2494">
        <w:rPr>
          <w:rFonts w:ascii="Segoe UI" w:hAnsi="Segoe UI" w:cs="Segoe UI"/>
          <w:sz w:val="22"/>
          <w:szCs w:val="22"/>
          <w:lang w:val="pt-BR"/>
        </w:rPr>
        <w:t xml:space="preserve">somente será realizada mediante envio de comunicação individual aos debenturistas, ou publicação de anúncio, nos termos da cláusula </w:t>
      </w:r>
      <w:r w:rsidR="001877F9" w:rsidRPr="003D2494">
        <w:rPr>
          <w:rFonts w:ascii="Segoe UI" w:hAnsi="Segoe UI" w:cs="Segoe UI"/>
          <w:sz w:val="22"/>
          <w:szCs w:val="22"/>
          <w:lang w:val="pt-BR"/>
        </w:rPr>
        <w:fldChar w:fldCharType="begin"/>
      </w:r>
      <w:r w:rsidR="001877F9" w:rsidRPr="003D2494">
        <w:rPr>
          <w:rFonts w:ascii="Segoe UI" w:hAnsi="Segoe UI" w:cs="Segoe UI"/>
          <w:sz w:val="22"/>
          <w:szCs w:val="22"/>
          <w:lang w:val="pt-BR"/>
        </w:rPr>
        <w:instrText xml:space="preserve"> REF _Ref420336525 \r \h </w:instrText>
      </w:r>
      <w:r w:rsidR="003D516E" w:rsidRPr="003D2494">
        <w:rPr>
          <w:rFonts w:ascii="Segoe UI" w:hAnsi="Segoe UI" w:cs="Segoe UI"/>
          <w:sz w:val="22"/>
          <w:szCs w:val="22"/>
          <w:lang w:val="pt-BR"/>
        </w:rPr>
        <w:instrText xml:space="preserve"> \* MERGEFORMAT </w:instrText>
      </w:r>
      <w:r w:rsidR="001877F9" w:rsidRPr="003D2494">
        <w:rPr>
          <w:rFonts w:ascii="Segoe UI" w:hAnsi="Segoe UI" w:cs="Segoe UI"/>
          <w:sz w:val="22"/>
          <w:szCs w:val="22"/>
          <w:lang w:val="pt-BR"/>
        </w:rPr>
      </w:r>
      <w:r w:rsidR="001877F9" w:rsidRPr="003D2494">
        <w:rPr>
          <w:rFonts w:ascii="Segoe UI" w:hAnsi="Segoe UI" w:cs="Segoe UI"/>
          <w:sz w:val="22"/>
          <w:szCs w:val="22"/>
          <w:lang w:val="pt-BR"/>
        </w:rPr>
        <w:fldChar w:fldCharType="separate"/>
      </w:r>
      <w:r w:rsidR="003D2494">
        <w:rPr>
          <w:rFonts w:ascii="Segoe UI" w:hAnsi="Segoe UI" w:cs="Segoe UI"/>
          <w:sz w:val="22"/>
          <w:szCs w:val="22"/>
          <w:lang w:val="pt-BR"/>
        </w:rPr>
        <w:t>4.20</w:t>
      </w:r>
      <w:r w:rsidR="001877F9"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em ambos os casos com cópia para o </w:t>
      </w:r>
      <w:r w:rsidR="00FE2814" w:rsidRPr="003D2494">
        <w:rPr>
          <w:rFonts w:ascii="Segoe UI" w:hAnsi="Segoe UI" w:cs="Segoe UI"/>
          <w:sz w:val="22"/>
          <w:szCs w:val="22"/>
          <w:lang w:val="pt-BR"/>
        </w:rPr>
        <w:t>A</w:t>
      </w:r>
      <w:r w:rsidRPr="003D2494">
        <w:rPr>
          <w:rFonts w:ascii="Segoe UI" w:hAnsi="Segoe UI" w:cs="Segoe UI"/>
          <w:sz w:val="22"/>
          <w:szCs w:val="22"/>
          <w:lang w:val="pt-BR"/>
        </w:rPr>
        <w:t xml:space="preserve">gente </w:t>
      </w:r>
      <w:r w:rsidR="00FE2814" w:rsidRPr="003D2494">
        <w:rPr>
          <w:rFonts w:ascii="Segoe UI" w:hAnsi="Segoe UI" w:cs="Segoe UI"/>
          <w:sz w:val="22"/>
          <w:szCs w:val="22"/>
          <w:lang w:val="pt-BR"/>
        </w:rPr>
        <w:t>F</w:t>
      </w:r>
      <w:r w:rsidRPr="003D2494">
        <w:rPr>
          <w:rFonts w:ascii="Segoe UI" w:hAnsi="Segoe UI" w:cs="Segoe UI"/>
          <w:sz w:val="22"/>
          <w:szCs w:val="22"/>
          <w:lang w:val="pt-BR"/>
        </w:rPr>
        <w:t xml:space="preserve">iduciário, a B3 e a ANBIMA, com 10 </w:t>
      </w:r>
      <w:r w:rsidRPr="003D2494">
        <w:rPr>
          <w:rFonts w:ascii="Segoe UI" w:hAnsi="Segoe UI" w:cs="Segoe UI"/>
          <w:sz w:val="22"/>
          <w:szCs w:val="22"/>
          <w:lang w:val="pt-BR"/>
        </w:rPr>
        <w:lastRenderedPageBreak/>
        <w:t xml:space="preserve">(dez) </w:t>
      </w:r>
      <w:r w:rsidR="00FE2814" w:rsidRPr="003D2494">
        <w:rPr>
          <w:rFonts w:ascii="Segoe UI" w:hAnsi="Segoe UI" w:cs="Segoe UI"/>
          <w:sz w:val="22"/>
          <w:szCs w:val="22"/>
          <w:lang w:val="pt-BR"/>
        </w:rPr>
        <w:t>Dias Úteis</w:t>
      </w:r>
      <w:r w:rsidRPr="003D2494">
        <w:rPr>
          <w:rFonts w:ascii="Segoe UI" w:hAnsi="Segoe UI" w:cs="Segoe UI"/>
          <w:sz w:val="22"/>
          <w:szCs w:val="22"/>
          <w:lang w:val="pt-BR"/>
        </w:rPr>
        <w:t xml:space="preserve"> de antecedência da data em que se pretende realizar a efetiva </w:t>
      </w:r>
      <w:r w:rsidR="00FE2814"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FE2814" w:rsidRPr="003D2494">
        <w:rPr>
          <w:rFonts w:ascii="Segoe UI" w:hAnsi="Segoe UI" w:cs="Segoe UI"/>
          <w:sz w:val="22"/>
          <w:szCs w:val="22"/>
          <w:lang w:val="pt-BR"/>
        </w:rPr>
        <w:t>da Primeira Série</w:t>
      </w:r>
      <w:r w:rsidRPr="003D2494">
        <w:rPr>
          <w:rFonts w:ascii="Segoe UI" w:hAnsi="Segoe UI" w:cs="Segoe UI"/>
          <w:sz w:val="22"/>
          <w:szCs w:val="22"/>
          <w:lang w:val="pt-BR"/>
        </w:rPr>
        <w:t xml:space="preserve">, sendo que na referida comunicação deverá constar: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a data da </w:t>
      </w:r>
      <w:r w:rsidR="00FE2814"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FE2814" w:rsidRPr="003D2494">
        <w:rPr>
          <w:rFonts w:ascii="Segoe UI" w:hAnsi="Segoe UI" w:cs="Segoe UI"/>
          <w:sz w:val="22"/>
          <w:szCs w:val="22"/>
          <w:lang w:val="pt-BR"/>
        </w:rPr>
        <w:t>da Primeira Série</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a menção de que o valor correspondente ao pagamento será a parcela do </w:t>
      </w:r>
      <w:r w:rsidR="00FE2814" w:rsidRPr="003D2494">
        <w:rPr>
          <w:rFonts w:ascii="Segoe UI" w:hAnsi="Segoe UI" w:cs="Segoe UI"/>
          <w:sz w:val="22"/>
          <w:szCs w:val="22"/>
          <w:lang w:val="pt-BR"/>
        </w:rPr>
        <w:t xml:space="preserve">Valor Nominal Unitário Atualizado </w:t>
      </w:r>
      <w:r w:rsidR="0047775A" w:rsidRPr="003D2494">
        <w:rPr>
          <w:rFonts w:ascii="Segoe UI" w:hAnsi="Segoe UI" w:cs="Segoe UI"/>
          <w:sz w:val="22"/>
          <w:szCs w:val="22"/>
          <w:lang w:val="pt-BR"/>
        </w:rPr>
        <w:t>das Debêntures da Primeira Série</w:t>
      </w:r>
      <w:r w:rsidR="00FE2814" w:rsidRPr="003D2494">
        <w:rPr>
          <w:rFonts w:ascii="Segoe UI" w:hAnsi="Segoe UI" w:cs="Segoe UI"/>
          <w:sz w:val="22"/>
          <w:szCs w:val="22"/>
          <w:lang w:val="pt-BR"/>
        </w:rPr>
        <w:t xml:space="preserve"> (ou o saldo Valor Nominal Unitário Atualizado</w:t>
      </w:r>
      <w:r w:rsidR="0047775A" w:rsidRPr="003D2494">
        <w:rPr>
          <w:rFonts w:ascii="Segoe UI" w:hAnsi="Segoe UI" w:cs="Segoe UI"/>
          <w:sz w:val="22"/>
          <w:szCs w:val="22"/>
          <w:lang w:val="pt-BR"/>
        </w:rPr>
        <w:t xml:space="preserve"> das Debêntures da Primeira Série</w:t>
      </w:r>
      <w:r w:rsidR="00FE2814"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acrescido </w:t>
      </w:r>
      <w:r w:rsidR="00FE2814" w:rsidRPr="003D2494">
        <w:rPr>
          <w:rFonts w:ascii="Segoe UI" w:hAnsi="Segoe UI" w:cs="Segoe UI"/>
          <w:sz w:val="22"/>
          <w:szCs w:val="22"/>
          <w:lang w:val="pt-BR"/>
        </w:rPr>
        <w:t xml:space="preserve">da Remuneração das Debêntures da Primeira Série; </w:t>
      </w:r>
      <w:r w:rsidRPr="003D2494">
        <w:rPr>
          <w:rFonts w:ascii="Segoe UI" w:hAnsi="Segoe UI" w:cs="Segoe UI"/>
          <w:sz w:val="22"/>
          <w:szCs w:val="22"/>
          <w:lang w:val="pt-BR"/>
        </w:rPr>
        <w:t xml:space="preserve">e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quaisquer outras informações necessárias à operacionalização da </w:t>
      </w:r>
      <w:r w:rsidR="00FE2814"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FE2814" w:rsidRPr="003D2494">
        <w:rPr>
          <w:rFonts w:ascii="Segoe UI" w:hAnsi="Segoe UI" w:cs="Segoe UI"/>
          <w:sz w:val="22"/>
          <w:szCs w:val="22"/>
          <w:lang w:val="pt-BR"/>
        </w:rPr>
        <w:t>da Primeira Série</w:t>
      </w:r>
      <w:r w:rsidRPr="003D2494">
        <w:rPr>
          <w:rFonts w:ascii="Segoe UI" w:hAnsi="Segoe UI" w:cs="Segoe UI"/>
          <w:sz w:val="22"/>
          <w:szCs w:val="22"/>
          <w:lang w:val="pt-BR"/>
        </w:rPr>
        <w:t>.</w:t>
      </w:r>
    </w:p>
    <w:p w14:paraId="588F4FB7" w14:textId="3DBBF24D"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 </w:t>
      </w:r>
      <w:r w:rsidRPr="003D2494">
        <w:rPr>
          <w:rFonts w:ascii="Segoe UI" w:hAnsi="Segoe UI" w:cs="Segoe UI"/>
          <w:sz w:val="22"/>
          <w:szCs w:val="22"/>
          <w:lang w:val="pt-BR"/>
        </w:rPr>
        <w:t xml:space="preserve">para as debêntures custodiadas eletronicamente na B3 </w:t>
      </w:r>
      <w:r w:rsidR="0047775A" w:rsidRPr="003D2494">
        <w:rPr>
          <w:rFonts w:ascii="Segoe UI" w:hAnsi="Segoe UI" w:cs="Segoe UI"/>
          <w:sz w:val="22"/>
          <w:szCs w:val="22"/>
          <w:lang w:val="pt-BR"/>
        </w:rPr>
        <w:t>seguirá os procedimentos de liquidação de eventos adotados por ela</w:t>
      </w:r>
      <w:r w:rsidRPr="003D2494">
        <w:rPr>
          <w:rFonts w:ascii="Segoe UI" w:hAnsi="Segoe UI" w:cs="Segoe UI"/>
          <w:sz w:val="22"/>
          <w:szCs w:val="22"/>
          <w:lang w:val="pt-BR"/>
        </w:rPr>
        <w:t xml:space="preserve">. Caso as </w:t>
      </w:r>
      <w:r w:rsidR="00FE2814" w:rsidRPr="003D2494">
        <w:rPr>
          <w:rFonts w:ascii="Segoe UI" w:hAnsi="Segoe UI" w:cs="Segoe UI"/>
          <w:sz w:val="22"/>
          <w:szCs w:val="22"/>
          <w:lang w:val="pt-BR"/>
        </w:rPr>
        <w:t>Debêntures</w:t>
      </w:r>
      <w:r w:rsidRPr="003D2494">
        <w:rPr>
          <w:rFonts w:ascii="Segoe UI" w:hAnsi="Segoe UI" w:cs="Segoe UI"/>
          <w:sz w:val="22"/>
          <w:szCs w:val="22"/>
          <w:lang w:val="pt-BR"/>
        </w:rPr>
        <w:t xml:space="preserve"> </w:t>
      </w:r>
      <w:r w:rsidR="0047775A"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não estejam custodiadas eletronicamente na B3, a </w:t>
      </w:r>
      <w:r w:rsidR="001877F9"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1877F9" w:rsidRPr="003D2494">
        <w:rPr>
          <w:rFonts w:ascii="Segoe UI" w:hAnsi="Segoe UI" w:cs="Segoe UI"/>
          <w:sz w:val="22"/>
          <w:szCs w:val="22"/>
          <w:lang w:val="pt-BR"/>
        </w:rPr>
        <w:t>da Primeira Série</w:t>
      </w:r>
      <w:r w:rsidRPr="003D2494">
        <w:rPr>
          <w:rFonts w:ascii="Segoe UI" w:hAnsi="Segoe UI" w:cs="Segoe UI"/>
          <w:sz w:val="22"/>
          <w:szCs w:val="22"/>
          <w:lang w:val="pt-BR"/>
        </w:rPr>
        <w:t xml:space="preserve"> será realizada por meio do </w:t>
      </w:r>
      <w:r w:rsidR="00FE2814" w:rsidRPr="003D2494">
        <w:rPr>
          <w:rFonts w:ascii="Segoe UI" w:hAnsi="Segoe UI" w:cs="Segoe UI"/>
          <w:sz w:val="22"/>
          <w:szCs w:val="22"/>
          <w:lang w:val="pt-BR"/>
        </w:rPr>
        <w:t>Banco Liquidante</w:t>
      </w:r>
      <w:r w:rsidRPr="003D2494">
        <w:rPr>
          <w:rFonts w:ascii="Segoe UI" w:hAnsi="Segoe UI" w:cs="Segoe UI"/>
          <w:sz w:val="22"/>
          <w:szCs w:val="22"/>
          <w:lang w:val="pt-BR"/>
        </w:rPr>
        <w:t>.</w:t>
      </w:r>
    </w:p>
    <w:p w14:paraId="7AFD703E" w14:textId="5A4B325A"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realização da Amortização Extraordinária Parcial </w:t>
      </w:r>
      <w:r w:rsidR="00BC0E81" w:rsidRPr="003D2494">
        <w:rPr>
          <w:rFonts w:ascii="Segoe UI" w:hAnsi="Segoe UI" w:cs="Segoe UI"/>
          <w:sz w:val="22"/>
          <w:szCs w:val="22"/>
          <w:lang w:val="pt-BR"/>
        </w:rPr>
        <w:t xml:space="preserve">Obrigatória </w:t>
      </w:r>
      <w:r w:rsidRPr="003D2494">
        <w:rPr>
          <w:rFonts w:ascii="Segoe UI" w:hAnsi="Segoe UI" w:cs="Segoe UI"/>
          <w:sz w:val="22"/>
          <w:szCs w:val="22"/>
          <w:lang w:val="pt-BR"/>
        </w:rPr>
        <w:t>da Primeira Série deverá abranger, proporcionalmente, todas as Debêntures da Primeira Série, e deverá obedecer ao limite de amortização de 98% (noventa e oito por cento)</w:t>
      </w:r>
      <w:r w:rsidR="00FE2814" w:rsidRPr="003D2494">
        <w:rPr>
          <w:rFonts w:ascii="Segoe UI" w:hAnsi="Segoe UI" w:cs="Segoe UI"/>
          <w:sz w:val="22"/>
          <w:szCs w:val="22"/>
          <w:lang w:val="pt-BR"/>
        </w:rPr>
        <w:t xml:space="preserve"> do Valor Nominal Unitário Atualizado</w:t>
      </w:r>
      <w:r w:rsidR="001877F9" w:rsidRPr="003D2494">
        <w:rPr>
          <w:rFonts w:ascii="Segoe UI" w:hAnsi="Segoe UI" w:cs="Segoe UI"/>
          <w:sz w:val="22"/>
          <w:szCs w:val="22"/>
          <w:lang w:val="pt-BR"/>
        </w:rPr>
        <w:t xml:space="preserve"> </w:t>
      </w:r>
      <w:r w:rsidR="0047775A" w:rsidRPr="003D2494">
        <w:rPr>
          <w:rFonts w:ascii="Segoe UI" w:hAnsi="Segoe UI" w:cs="Segoe UI"/>
          <w:sz w:val="22"/>
          <w:szCs w:val="22"/>
          <w:lang w:val="pt-BR"/>
        </w:rPr>
        <w:t>das Debêntures da Primeira Série</w:t>
      </w:r>
      <w:r w:rsidR="0047775A" w:rsidRPr="003D2494" w:rsidDel="0047775A">
        <w:rPr>
          <w:rFonts w:ascii="Segoe UI" w:hAnsi="Segoe UI" w:cs="Segoe UI"/>
          <w:sz w:val="22"/>
          <w:szCs w:val="22"/>
          <w:lang w:val="pt-BR"/>
        </w:rPr>
        <w:t xml:space="preserve"> </w:t>
      </w:r>
      <w:r w:rsidR="00FE2814" w:rsidRPr="003D2494">
        <w:rPr>
          <w:rFonts w:ascii="Segoe UI" w:hAnsi="Segoe UI" w:cs="Segoe UI"/>
          <w:sz w:val="22"/>
          <w:szCs w:val="22"/>
          <w:lang w:val="pt-BR"/>
        </w:rPr>
        <w:t>(ou saldo do Valor Nominal Unitário Atualizado</w:t>
      </w:r>
      <w:r w:rsidR="0047775A" w:rsidRPr="003D2494">
        <w:rPr>
          <w:rFonts w:ascii="Segoe UI" w:hAnsi="Segoe UI" w:cs="Segoe UI"/>
          <w:sz w:val="22"/>
          <w:szCs w:val="22"/>
          <w:lang w:val="pt-BR"/>
        </w:rPr>
        <w:t xml:space="preserve"> das Debêntures da Primeira Série</w:t>
      </w:r>
      <w:r w:rsidR="00FE2814" w:rsidRPr="003D2494">
        <w:rPr>
          <w:rFonts w:ascii="Segoe UI" w:hAnsi="Segoe UI" w:cs="Segoe UI"/>
          <w:sz w:val="22"/>
          <w:szCs w:val="22"/>
          <w:lang w:val="pt-BR"/>
        </w:rPr>
        <w:t>, conforme o caso).</w:t>
      </w:r>
    </w:p>
    <w:p w14:paraId="1053304B" w14:textId="7509F698" w:rsidR="003F0B75" w:rsidRPr="003D2494"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3D2494">
        <w:rPr>
          <w:rFonts w:ascii="Segoe UI" w:hAnsi="Segoe UI" w:cs="Segoe UI"/>
          <w:color w:val="000000"/>
          <w:sz w:val="22"/>
          <w:szCs w:val="22"/>
          <w:u w:val="single"/>
          <w:lang w:val="pt-BR"/>
        </w:rPr>
        <w:t>Amortização Extraordinária da Segunda Série.</w:t>
      </w:r>
      <w:r w:rsidRPr="003D2494">
        <w:rPr>
          <w:rFonts w:ascii="Segoe UI" w:hAnsi="Segoe UI" w:cs="Segoe UI"/>
          <w:color w:val="000000"/>
          <w:sz w:val="22"/>
          <w:szCs w:val="22"/>
          <w:lang w:val="pt-BR"/>
        </w:rPr>
        <w:t xml:space="preserve"> </w:t>
      </w:r>
      <w:r w:rsidR="003F0B75" w:rsidRPr="003D2494">
        <w:rPr>
          <w:rFonts w:ascii="Segoe UI" w:hAnsi="Segoe UI" w:cs="Segoe UI"/>
          <w:color w:val="000000"/>
          <w:sz w:val="22"/>
          <w:szCs w:val="22"/>
          <w:lang w:val="pt-BR"/>
        </w:rPr>
        <w:t>Não será admitida a amortização extraordinária das Debêntures</w:t>
      </w:r>
      <w:r w:rsidR="00E62894" w:rsidRPr="003D2494">
        <w:rPr>
          <w:rFonts w:ascii="Segoe UI" w:hAnsi="Segoe UI" w:cs="Segoe UI"/>
          <w:color w:val="000000"/>
          <w:sz w:val="22"/>
          <w:szCs w:val="22"/>
          <w:lang w:val="pt-BR"/>
        </w:rPr>
        <w:t xml:space="preserve"> da Segunda Série</w:t>
      </w:r>
      <w:r w:rsidR="003F0B75" w:rsidRPr="003D2494">
        <w:rPr>
          <w:rFonts w:ascii="Segoe UI" w:hAnsi="Segoe UI" w:cs="Segoe UI"/>
          <w:color w:val="000000"/>
          <w:sz w:val="22"/>
          <w:szCs w:val="22"/>
          <w:lang w:val="pt-BR"/>
        </w:rPr>
        <w:t>.</w:t>
      </w:r>
      <w:r w:rsidR="0093203E" w:rsidRPr="003D2494">
        <w:rPr>
          <w:rFonts w:ascii="Segoe UI" w:hAnsi="Segoe UI" w:cs="Segoe UI"/>
          <w:color w:val="000000"/>
          <w:sz w:val="22"/>
          <w:szCs w:val="22"/>
          <w:lang w:val="pt-BR"/>
        </w:rPr>
        <w:t xml:space="preserve"> </w:t>
      </w:r>
    </w:p>
    <w:p w14:paraId="2F58AC38" w14:textId="77777777" w:rsidR="0026577C" w:rsidRPr="003D249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Aquisição Facultativa </w:t>
      </w:r>
    </w:p>
    <w:p w14:paraId="77D3AC9E" w14:textId="2DC825A3" w:rsidR="0026577C" w:rsidRPr="003D2494" w:rsidRDefault="0026577C" w:rsidP="00CA72A5">
      <w:pPr>
        <w:pStyle w:val="Level3"/>
        <w:keepNext/>
        <w:tabs>
          <w:tab w:val="clear" w:pos="8053"/>
          <w:tab w:val="num" w:pos="1701"/>
          <w:tab w:val="num" w:pos="1843"/>
        </w:tabs>
        <w:spacing w:after="240" w:line="320" w:lineRule="atLeast"/>
        <w:ind w:left="709" w:firstLine="0"/>
        <w:rPr>
          <w:rFonts w:ascii="Segoe UI" w:hAnsi="Segoe UI" w:cs="Segoe UI"/>
          <w:sz w:val="22"/>
          <w:szCs w:val="22"/>
          <w:lang w:val="pt-BR"/>
        </w:rPr>
      </w:pPr>
      <w:bookmarkStart w:id="419" w:name="_Ref43123445"/>
      <w:bookmarkStart w:id="420" w:name="_Hlk68713399"/>
      <w:r w:rsidRPr="003D2494">
        <w:rPr>
          <w:rFonts w:ascii="Segoe UI" w:hAnsi="Segoe UI" w:cs="Segoe UI"/>
          <w:sz w:val="22"/>
          <w:szCs w:val="22"/>
          <w:lang w:val="pt-BR"/>
        </w:rPr>
        <w:t>A Emissora poderá</w:t>
      </w:r>
      <w:r w:rsidR="003F6A9A" w:rsidRPr="003D2494">
        <w:rPr>
          <w:rFonts w:ascii="Segoe UI" w:hAnsi="Segoe UI" w:cs="Segoe UI"/>
          <w:sz w:val="22"/>
          <w:szCs w:val="22"/>
          <w:lang w:val="pt-BR"/>
        </w:rPr>
        <w:t>, a qualquer tempo, adquirir Debêntures</w:t>
      </w:r>
      <w:r w:rsidR="0037265F" w:rsidRPr="003D2494">
        <w:rPr>
          <w:rFonts w:ascii="Segoe UI" w:hAnsi="Segoe UI" w:cs="Segoe UI"/>
          <w:sz w:val="22"/>
          <w:szCs w:val="22"/>
          <w:lang w:val="pt-BR"/>
        </w:rPr>
        <w:t xml:space="preserve"> em circulação</w:t>
      </w:r>
      <w:r w:rsidR="003F6A9A"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observado o disposto no artigo 55, parágrafo 3º, da Lei das Sociedades por Ações, </w:t>
      </w:r>
      <w:r w:rsidR="0037265F" w:rsidRPr="003D2494">
        <w:rPr>
          <w:rFonts w:ascii="Segoe UI" w:hAnsi="Segoe UI" w:cs="Segoe UI"/>
          <w:sz w:val="22"/>
          <w:szCs w:val="22"/>
          <w:lang w:val="pt-BR"/>
        </w:rPr>
        <w:t>desde que observe as eventuais regras expedidas pela CVM, devendo tal fato, se assim exigido pelas disposições legais e regulamentares aplicáveis, constar do relatório da administração e das demonstrações financeiras da Emissora</w:t>
      </w:r>
      <w:r w:rsidRPr="003D2494">
        <w:rPr>
          <w:rFonts w:ascii="Segoe UI" w:hAnsi="Segoe UI" w:cs="Segoe UI"/>
          <w:sz w:val="22"/>
          <w:szCs w:val="22"/>
          <w:lang w:val="pt-BR"/>
        </w:rPr>
        <w:t>.</w:t>
      </w:r>
      <w:bookmarkEnd w:id="419"/>
      <w:r w:rsidR="003F6A9A" w:rsidRPr="003D2494">
        <w:rPr>
          <w:rFonts w:ascii="Segoe UI" w:hAnsi="Segoe UI" w:cs="Segoe UI"/>
          <w:sz w:val="22"/>
          <w:szCs w:val="22"/>
          <w:lang w:val="pt-BR"/>
        </w:rPr>
        <w:t xml:space="preserve"> </w:t>
      </w:r>
      <w:r w:rsidR="004547A0" w:rsidRPr="003D2494">
        <w:rPr>
          <w:rFonts w:ascii="Segoe UI" w:hAnsi="Segoe UI" w:cs="Segoe UI"/>
          <w:sz w:val="22"/>
          <w:szCs w:val="22"/>
          <w:lang w:val="pt-BR"/>
        </w:rPr>
        <w:t xml:space="preserve">As Debêntures adquiridas pela Emissora </w:t>
      </w:r>
      <w:r w:rsidR="0037265F" w:rsidRPr="003D2494">
        <w:rPr>
          <w:rFonts w:ascii="Segoe UI" w:hAnsi="Segoe UI" w:cs="Segoe UI"/>
          <w:sz w:val="22"/>
          <w:szCs w:val="22"/>
          <w:lang w:val="pt-BR"/>
        </w:rPr>
        <w:t xml:space="preserve">de acordo com esta cláusula </w:t>
      </w:r>
      <w:r w:rsidR="004547A0" w:rsidRPr="003D2494">
        <w:rPr>
          <w:rFonts w:ascii="Segoe UI" w:hAnsi="Segoe UI" w:cs="Segoe UI"/>
          <w:sz w:val="22"/>
          <w:szCs w:val="22"/>
          <w:lang w:val="pt-BR"/>
        </w:rPr>
        <w:t xml:space="preserve">poderão, a critério da Emissora, ser canceladas, permanecer </w:t>
      </w:r>
      <w:r w:rsidR="0037265F" w:rsidRPr="003D2494">
        <w:rPr>
          <w:rFonts w:ascii="Segoe UI" w:hAnsi="Segoe UI" w:cs="Segoe UI"/>
          <w:sz w:val="22"/>
          <w:szCs w:val="22"/>
          <w:lang w:val="pt-BR"/>
        </w:rPr>
        <w:t xml:space="preserve">na </w:t>
      </w:r>
      <w:r w:rsidR="004547A0" w:rsidRPr="003D2494">
        <w:rPr>
          <w:rFonts w:ascii="Segoe UI" w:hAnsi="Segoe UI" w:cs="Segoe UI"/>
          <w:sz w:val="22"/>
          <w:szCs w:val="22"/>
          <w:lang w:val="pt-BR"/>
        </w:rPr>
        <w:t xml:space="preserve">tesouraria </w:t>
      </w:r>
      <w:r w:rsidR="0037265F" w:rsidRPr="003D2494">
        <w:rPr>
          <w:rFonts w:ascii="Segoe UI" w:hAnsi="Segoe UI" w:cs="Segoe UI"/>
          <w:sz w:val="22"/>
          <w:szCs w:val="22"/>
          <w:lang w:val="pt-BR"/>
        </w:rPr>
        <w:t xml:space="preserve">da Emissora, </w:t>
      </w:r>
      <w:r w:rsidR="004547A0" w:rsidRPr="003D2494">
        <w:rPr>
          <w:rFonts w:ascii="Segoe UI" w:hAnsi="Segoe UI" w:cs="Segoe UI"/>
          <w:sz w:val="22"/>
          <w:szCs w:val="22"/>
          <w:lang w:val="pt-BR"/>
        </w:rPr>
        <w:t>ou ser novamente colocadas no mercado</w:t>
      </w:r>
      <w:r w:rsidR="0037265F" w:rsidRPr="003D2494">
        <w:rPr>
          <w:rFonts w:ascii="Segoe UI" w:hAnsi="Segoe UI" w:cs="Segoe UI"/>
          <w:sz w:val="22"/>
          <w:szCs w:val="22"/>
          <w:lang w:val="pt-BR"/>
        </w:rPr>
        <w:t>, observadas as restrições impostas pela Instrução CVM 476</w:t>
      </w:r>
      <w:r w:rsidR="004547A0" w:rsidRPr="003D2494">
        <w:rPr>
          <w:rFonts w:ascii="Segoe UI" w:hAnsi="Segoe UI" w:cs="Segoe UI"/>
          <w:sz w:val="22"/>
          <w:szCs w:val="22"/>
          <w:lang w:val="pt-BR"/>
        </w:rPr>
        <w:t>. As Debêntures adquiridas pela Emissora para permanência em tesouraria,</w:t>
      </w:r>
      <w:r w:rsidR="0037265F" w:rsidRPr="003D2494">
        <w:rPr>
          <w:rFonts w:ascii="Segoe UI" w:hAnsi="Segoe UI" w:cs="Segoe UI"/>
          <w:sz w:val="22"/>
          <w:szCs w:val="22"/>
          <w:lang w:val="pt-BR"/>
        </w:rPr>
        <w:t xml:space="preserve"> nos termos desta </w:t>
      </w:r>
      <w:r w:rsidR="0037265F" w:rsidRPr="003D2494">
        <w:rPr>
          <w:rFonts w:ascii="Segoe UI" w:hAnsi="Segoe UI" w:cs="Segoe UI"/>
          <w:sz w:val="22"/>
          <w:szCs w:val="22"/>
          <w:lang w:val="pt-BR"/>
        </w:rPr>
        <w:lastRenderedPageBreak/>
        <w:t>cláusula,</w:t>
      </w:r>
      <w:r w:rsidR="004547A0" w:rsidRPr="003D2494">
        <w:rPr>
          <w:rFonts w:ascii="Segoe UI" w:hAnsi="Segoe UI" w:cs="Segoe UI"/>
          <w:sz w:val="22"/>
          <w:szCs w:val="22"/>
          <w:lang w:val="pt-BR"/>
        </w:rPr>
        <w:t xml:space="preserve"> se e quando recolocadas no mercado, farão jus a mesma Remuneração </w:t>
      </w:r>
      <w:r w:rsidR="00445669" w:rsidRPr="003D2494">
        <w:rPr>
          <w:rFonts w:ascii="Segoe UI" w:hAnsi="Segoe UI" w:cs="Segoe UI"/>
          <w:sz w:val="22"/>
          <w:szCs w:val="22"/>
          <w:lang w:val="pt-BR"/>
        </w:rPr>
        <w:t xml:space="preserve">aplicável </w:t>
      </w:r>
      <w:r w:rsidR="004547A0" w:rsidRPr="003D2494">
        <w:rPr>
          <w:rFonts w:ascii="Segoe UI" w:hAnsi="Segoe UI" w:cs="Segoe UI"/>
          <w:sz w:val="22"/>
          <w:szCs w:val="22"/>
          <w:lang w:val="pt-BR"/>
        </w:rPr>
        <w:t>das demais Debêntures.</w:t>
      </w:r>
      <w:bookmarkEnd w:id="420"/>
      <w:r w:rsidRPr="003D2494">
        <w:rPr>
          <w:rFonts w:ascii="Segoe UI" w:hAnsi="Segoe UI" w:cs="Segoe UI"/>
          <w:sz w:val="22"/>
          <w:szCs w:val="22"/>
          <w:lang w:val="pt-BR"/>
        </w:rPr>
        <w:t xml:space="preserve"> </w:t>
      </w:r>
    </w:p>
    <w:bookmarkEnd w:id="299"/>
    <w:p w14:paraId="0E922628" w14:textId="48D2CCAE" w:rsidR="007A6F52" w:rsidRPr="003D2494" w:rsidRDefault="0026577C" w:rsidP="000C31E2">
      <w:pPr>
        <w:pStyle w:val="Level1"/>
        <w:spacing w:before="0" w:after="240" w:line="320" w:lineRule="atLeast"/>
        <w:rPr>
          <w:rFonts w:ascii="Segoe UI" w:hAnsi="Segoe UI" w:cs="Segoe UI"/>
          <w:szCs w:val="22"/>
        </w:rPr>
      </w:pPr>
      <w:r w:rsidRPr="003D2494">
        <w:rPr>
          <w:rFonts w:ascii="Segoe UI" w:hAnsi="Segoe UI" w:cs="Segoe UI"/>
          <w:szCs w:val="22"/>
        </w:rPr>
        <w:t>VENCIMENTO ANTECIPADO</w:t>
      </w:r>
      <w:r w:rsidR="00060E51" w:rsidRPr="003D2494">
        <w:rPr>
          <w:rFonts w:ascii="Segoe UI" w:hAnsi="Segoe UI" w:cs="Segoe UI"/>
          <w:szCs w:val="22"/>
        </w:rPr>
        <w:t xml:space="preserve"> </w:t>
      </w:r>
    </w:p>
    <w:p w14:paraId="17CE90A5" w14:textId="4092FBCA" w:rsidR="00423D7E" w:rsidRPr="003D249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421" w:name="_Ref62664566"/>
      <w:bookmarkStart w:id="422" w:name="_Ref53582297"/>
      <w:bookmarkStart w:id="423" w:name="_Ref38302407"/>
      <w:r w:rsidRPr="003D2494">
        <w:rPr>
          <w:rFonts w:ascii="Segoe UI" w:hAnsi="Segoe UI" w:cs="Segoe UI"/>
          <w:b/>
          <w:sz w:val="22"/>
          <w:szCs w:val="22"/>
          <w:lang w:val="pt-BR"/>
        </w:rPr>
        <w:t xml:space="preserve">Hipóteses de </w:t>
      </w:r>
      <w:r w:rsidR="00423D7E" w:rsidRPr="003D2494">
        <w:rPr>
          <w:rFonts w:ascii="Segoe UI" w:hAnsi="Segoe UI" w:cs="Segoe UI"/>
          <w:b/>
          <w:sz w:val="22"/>
          <w:szCs w:val="22"/>
          <w:lang w:val="pt-BR"/>
        </w:rPr>
        <w:t>Vencimento Antecipado Automático</w:t>
      </w:r>
      <w:bookmarkEnd w:id="421"/>
      <w:r w:rsidR="00A545D9" w:rsidRPr="003D2494">
        <w:rPr>
          <w:rFonts w:ascii="Segoe UI" w:hAnsi="Segoe UI" w:cs="Segoe UI"/>
          <w:b/>
          <w:sz w:val="22"/>
          <w:szCs w:val="22"/>
          <w:lang w:val="pt-BR"/>
        </w:rPr>
        <w:t xml:space="preserve"> </w:t>
      </w:r>
    </w:p>
    <w:p w14:paraId="6A8FC1B0" w14:textId="1AFCED8C" w:rsidR="00C67564" w:rsidRPr="003D249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424" w:name="_Hlk71625432"/>
      <w:bookmarkStart w:id="425" w:name="_Ref62664572"/>
      <w:bookmarkStart w:id="426" w:name="_Ref112780707"/>
      <w:r w:rsidRPr="003D2494">
        <w:rPr>
          <w:rFonts w:ascii="Segoe UI" w:hAnsi="Segoe UI" w:cs="Segoe UI"/>
          <w:sz w:val="22"/>
          <w:szCs w:val="22"/>
          <w:lang w:val="pt-BR"/>
        </w:rPr>
        <w:t>O Agente Fiduciário</w:t>
      </w:r>
      <w:r w:rsidR="00445669" w:rsidRPr="003D2494">
        <w:rPr>
          <w:rFonts w:ascii="Segoe UI" w:hAnsi="Segoe UI" w:cs="Segoe UI"/>
          <w:sz w:val="22"/>
          <w:szCs w:val="22"/>
          <w:lang w:val="pt-BR"/>
        </w:rPr>
        <w:t xml:space="preserve">, na qualidade de representante dos Debenturistas, </w:t>
      </w:r>
      <w:r w:rsidRPr="003D2494">
        <w:rPr>
          <w:rFonts w:ascii="Segoe UI" w:hAnsi="Segoe UI" w:cs="Segoe UI"/>
          <w:sz w:val="22"/>
          <w:szCs w:val="22"/>
          <w:lang w:val="pt-BR"/>
        </w:rPr>
        <w:t xml:space="preserve">deverá </w:t>
      </w:r>
      <w:r w:rsidR="00C276CB" w:rsidRPr="003D2494">
        <w:rPr>
          <w:rFonts w:ascii="Segoe UI" w:hAnsi="Segoe UI" w:cs="Segoe UI"/>
          <w:sz w:val="22"/>
          <w:szCs w:val="22"/>
          <w:lang w:val="pt-BR"/>
        </w:rPr>
        <w:t xml:space="preserve">considerar </w:t>
      </w:r>
      <w:r w:rsidRPr="003D249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3D2494">
        <w:rPr>
          <w:rFonts w:ascii="Segoe UI" w:hAnsi="Segoe UI" w:cs="Segoe UI"/>
          <w:sz w:val="22"/>
          <w:szCs w:val="22"/>
          <w:lang w:val="pt-BR"/>
        </w:rPr>
        <w:t>,</w:t>
      </w:r>
      <w:r w:rsidR="003B4FDC"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do </w:t>
      </w:r>
      <w:r w:rsidR="00EB235B" w:rsidRPr="003D2494">
        <w:rPr>
          <w:rFonts w:ascii="Segoe UI" w:hAnsi="Segoe UI" w:cs="Segoe UI"/>
          <w:sz w:val="22"/>
          <w:szCs w:val="22"/>
          <w:lang w:val="pt-BR"/>
        </w:rPr>
        <w:t xml:space="preserve">Valor Nominal </w:t>
      </w:r>
      <w:r w:rsidR="00AC32A4" w:rsidRPr="003D2494">
        <w:rPr>
          <w:rFonts w:ascii="Segoe UI" w:hAnsi="Segoe UI" w:cs="Segoe UI"/>
          <w:sz w:val="22"/>
          <w:szCs w:val="22"/>
          <w:lang w:val="pt-BR"/>
        </w:rPr>
        <w:t>Unitário</w:t>
      </w:r>
      <w:r w:rsidR="00AE0CEA" w:rsidRPr="003D2494">
        <w:rPr>
          <w:rFonts w:ascii="Segoe UI" w:hAnsi="Segoe UI" w:cs="Segoe UI"/>
          <w:sz w:val="22"/>
          <w:szCs w:val="22"/>
          <w:lang w:val="pt-BR"/>
        </w:rPr>
        <w:t xml:space="preserve"> </w:t>
      </w:r>
      <w:r w:rsidR="0047775A" w:rsidRPr="003D2494">
        <w:rPr>
          <w:rFonts w:ascii="Segoe UI" w:hAnsi="Segoe UI" w:cs="Segoe UI"/>
          <w:sz w:val="22"/>
          <w:szCs w:val="22"/>
          <w:lang w:val="pt-BR"/>
        </w:rPr>
        <w:t xml:space="preserve">Atualizado </w:t>
      </w:r>
      <w:r w:rsidR="00AE0CEA" w:rsidRPr="003D2494">
        <w:rPr>
          <w:rFonts w:ascii="Segoe UI" w:hAnsi="Segoe UI" w:cs="Segoe UI"/>
          <w:sz w:val="22"/>
          <w:szCs w:val="22"/>
          <w:lang w:val="pt-BR"/>
        </w:rPr>
        <w:t>ou saldo do Valor Nominal Unitário</w:t>
      </w:r>
      <w:r w:rsidR="0047775A" w:rsidRPr="003D2494">
        <w:rPr>
          <w:rFonts w:ascii="Segoe UI" w:hAnsi="Segoe UI" w:cs="Segoe UI"/>
          <w:sz w:val="22"/>
          <w:szCs w:val="22"/>
          <w:lang w:val="pt-BR"/>
        </w:rPr>
        <w:t xml:space="preserve"> Atualizado</w:t>
      </w:r>
      <w:r w:rsidR="00EB235B" w:rsidRPr="003D2494">
        <w:rPr>
          <w:rFonts w:ascii="Segoe UI" w:hAnsi="Segoe UI" w:cs="Segoe UI"/>
          <w:sz w:val="22"/>
          <w:szCs w:val="22"/>
          <w:lang w:val="pt-BR"/>
        </w:rPr>
        <w:t>,</w:t>
      </w:r>
      <w:r w:rsidR="00BD511B"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acrescido da respectiva Remuneração, calculada </w:t>
      </w:r>
      <w:r w:rsidRPr="003D2494">
        <w:rPr>
          <w:rFonts w:ascii="Segoe UI" w:hAnsi="Segoe UI" w:cs="Segoe UI"/>
          <w:i/>
          <w:sz w:val="22"/>
          <w:szCs w:val="22"/>
          <w:lang w:val="pt-BR"/>
        </w:rPr>
        <w:t>pro rata temporis</w:t>
      </w:r>
      <w:r w:rsidRPr="003D2494">
        <w:rPr>
          <w:rFonts w:ascii="Segoe UI" w:hAnsi="Segoe UI" w:cs="Segoe UI"/>
          <w:sz w:val="22"/>
          <w:szCs w:val="22"/>
          <w:lang w:val="pt-BR"/>
        </w:rPr>
        <w:t xml:space="preserve"> desde a </w:t>
      </w:r>
      <w:r w:rsidR="00D574B5" w:rsidRPr="003D2494">
        <w:rPr>
          <w:rFonts w:ascii="Segoe UI" w:hAnsi="Segoe UI" w:cs="Segoe UI"/>
          <w:sz w:val="22"/>
          <w:szCs w:val="22"/>
          <w:lang w:val="pt-BR"/>
        </w:rPr>
        <w:t>Data de Início da Rentabilidade</w:t>
      </w:r>
      <w:r w:rsidR="00D574B5" w:rsidRPr="003D2494" w:rsidDel="00D574B5">
        <w:rPr>
          <w:rFonts w:ascii="Segoe UI" w:hAnsi="Segoe UI" w:cs="Segoe UI"/>
          <w:sz w:val="22"/>
          <w:szCs w:val="22"/>
          <w:lang w:val="pt-BR"/>
        </w:rPr>
        <w:t xml:space="preserve"> </w:t>
      </w:r>
      <w:r w:rsidRPr="003D2494">
        <w:rPr>
          <w:rFonts w:ascii="Segoe UI" w:hAnsi="Segoe UI" w:cs="Segoe UI"/>
          <w:sz w:val="22"/>
          <w:szCs w:val="22"/>
          <w:lang w:val="pt-BR"/>
        </w:rPr>
        <w:t xml:space="preserve">ou a </w:t>
      </w:r>
      <w:r w:rsidR="00BC5BA3" w:rsidRPr="003D2494">
        <w:rPr>
          <w:rFonts w:ascii="Segoe UI" w:hAnsi="Segoe UI" w:cs="Segoe UI"/>
          <w:sz w:val="22"/>
          <w:szCs w:val="22"/>
          <w:lang w:val="pt-BR"/>
        </w:rPr>
        <w:t xml:space="preserve">Data </w:t>
      </w:r>
      <w:r w:rsidRPr="003D2494">
        <w:rPr>
          <w:rFonts w:ascii="Segoe UI" w:hAnsi="Segoe UI" w:cs="Segoe UI"/>
          <w:sz w:val="22"/>
          <w:szCs w:val="22"/>
          <w:lang w:val="pt-BR"/>
        </w:rPr>
        <w:t xml:space="preserve">de </w:t>
      </w:r>
      <w:r w:rsidR="00BC5BA3" w:rsidRPr="003D2494">
        <w:rPr>
          <w:rFonts w:ascii="Segoe UI" w:hAnsi="Segoe UI" w:cs="Segoe UI"/>
          <w:sz w:val="22"/>
          <w:szCs w:val="22"/>
          <w:lang w:val="pt-BR"/>
        </w:rPr>
        <w:t xml:space="preserve">Pagamento </w:t>
      </w:r>
      <w:r w:rsidRPr="003D2494">
        <w:rPr>
          <w:rFonts w:ascii="Segoe UI" w:hAnsi="Segoe UI" w:cs="Segoe UI"/>
          <w:sz w:val="22"/>
          <w:szCs w:val="22"/>
          <w:lang w:val="pt-BR"/>
        </w:rPr>
        <w:t xml:space="preserve">da Remuneração imediatamente anterior, conforme o caso, até a data do efetivo pagamento, </w:t>
      </w:r>
      <w:r w:rsidR="0070116C" w:rsidRPr="003D2494">
        <w:rPr>
          <w:rFonts w:ascii="Segoe UI" w:hAnsi="Segoe UI" w:cs="Segoe UI"/>
          <w:color w:val="000000"/>
          <w:sz w:val="22"/>
          <w:szCs w:val="22"/>
          <w:lang w:val="pt-BR" w:eastAsia="pt-BR"/>
        </w:rPr>
        <w:t xml:space="preserve">acrescido de prêmio </w:t>
      </w:r>
      <w:r w:rsidR="00CB69B7" w:rsidRPr="003D2494">
        <w:rPr>
          <w:rFonts w:ascii="Segoe UI" w:hAnsi="Segoe UI" w:cs="Segoe UI"/>
          <w:color w:val="000000"/>
          <w:sz w:val="22"/>
          <w:szCs w:val="22"/>
          <w:lang w:val="pt-BR" w:eastAsia="pt-BR"/>
        </w:rPr>
        <w:t xml:space="preserve">nos termos da </w:t>
      </w:r>
      <w:r w:rsidR="005C622D" w:rsidRPr="003D2494">
        <w:rPr>
          <w:rFonts w:ascii="Segoe UI" w:hAnsi="Segoe UI" w:cs="Segoe UI"/>
          <w:color w:val="000000"/>
          <w:sz w:val="22"/>
          <w:szCs w:val="22"/>
          <w:lang w:val="pt-BR" w:eastAsia="pt-BR"/>
        </w:rPr>
        <w:t xml:space="preserve">Cláusula </w:t>
      </w:r>
      <w:r w:rsidR="005C622D" w:rsidRPr="003D2494">
        <w:rPr>
          <w:rFonts w:ascii="Segoe UI" w:hAnsi="Segoe UI" w:cs="Segoe UI"/>
          <w:color w:val="000000"/>
          <w:sz w:val="22"/>
          <w:szCs w:val="22"/>
          <w:lang w:val="pt-BR" w:eastAsia="pt-BR"/>
        </w:rPr>
        <w:fldChar w:fldCharType="begin"/>
      </w:r>
      <w:r w:rsidR="005C622D" w:rsidRPr="003D2494">
        <w:rPr>
          <w:rFonts w:ascii="Segoe UI" w:hAnsi="Segoe UI" w:cs="Segoe UI"/>
          <w:color w:val="000000"/>
          <w:sz w:val="22"/>
          <w:szCs w:val="22"/>
          <w:lang w:val="pt-BR" w:eastAsia="pt-BR"/>
        </w:rPr>
        <w:instrText xml:space="preserve"> REF _Ref111718156 \w \p \h </w:instrText>
      </w:r>
      <w:r w:rsidR="00B64324" w:rsidRPr="003D2494">
        <w:rPr>
          <w:rFonts w:ascii="Segoe UI" w:hAnsi="Segoe UI" w:cs="Segoe UI"/>
          <w:color w:val="000000"/>
          <w:sz w:val="22"/>
          <w:szCs w:val="22"/>
          <w:lang w:val="pt-BR" w:eastAsia="pt-BR"/>
        </w:rPr>
        <w:instrText xml:space="preserve"> \* MERGEFORMAT </w:instrText>
      </w:r>
      <w:r w:rsidR="005C622D" w:rsidRPr="003D2494">
        <w:rPr>
          <w:rFonts w:ascii="Segoe UI" w:hAnsi="Segoe UI" w:cs="Segoe UI"/>
          <w:color w:val="000000"/>
          <w:sz w:val="22"/>
          <w:szCs w:val="22"/>
          <w:lang w:val="pt-BR" w:eastAsia="pt-BR"/>
        </w:rPr>
      </w:r>
      <w:r w:rsidR="005C622D" w:rsidRPr="003D2494">
        <w:rPr>
          <w:rFonts w:ascii="Segoe UI" w:hAnsi="Segoe UI" w:cs="Segoe UI"/>
          <w:color w:val="000000"/>
          <w:sz w:val="22"/>
          <w:szCs w:val="22"/>
          <w:lang w:val="pt-BR" w:eastAsia="pt-BR"/>
        </w:rPr>
        <w:fldChar w:fldCharType="separate"/>
      </w:r>
      <w:r w:rsidR="003D2494">
        <w:rPr>
          <w:rFonts w:ascii="Segoe UI" w:hAnsi="Segoe UI" w:cs="Segoe UI"/>
          <w:color w:val="000000"/>
          <w:sz w:val="22"/>
          <w:szCs w:val="22"/>
          <w:lang w:val="pt-BR" w:eastAsia="pt-BR"/>
        </w:rPr>
        <w:t>6.7 abaixo</w:t>
      </w:r>
      <w:r w:rsidR="005C622D" w:rsidRPr="003D2494">
        <w:rPr>
          <w:rFonts w:ascii="Segoe UI" w:hAnsi="Segoe UI" w:cs="Segoe UI"/>
          <w:color w:val="000000"/>
          <w:sz w:val="22"/>
          <w:szCs w:val="22"/>
          <w:lang w:val="pt-BR" w:eastAsia="pt-BR"/>
        </w:rPr>
        <w:fldChar w:fldCharType="end"/>
      </w:r>
      <w:r w:rsidR="00CB69B7" w:rsidRPr="003D2494">
        <w:rPr>
          <w:rFonts w:ascii="Segoe UI" w:hAnsi="Segoe UI" w:cs="Segoe UI"/>
          <w:color w:val="000000"/>
          <w:sz w:val="22"/>
          <w:szCs w:val="22"/>
          <w:lang w:val="pt-BR" w:eastAsia="pt-BR"/>
        </w:rPr>
        <w:t xml:space="preserve"> e seguintes</w:t>
      </w:r>
      <w:r w:rsidR="0070116C" w:rsidRPr="003D2494">
        <w:rPr>
          <w:rFonts w:ascii="Segoe UI" w:hAnsi="Segoe UI" w:cs="Segoe UI"/>
          <w:color w:val="000000"/>
          <w:sz w:val="22"/>
          <w:szCs w:val="22"/>
          <w:lang w:val="pt-BR" w:eastAsia="pt-BR"/>
        </w:rPr>
        <w:t xml:space="preserve">, </w:t>
      </w:r>
      <w:r w:rsidRPr="003D249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424"/>
      <w:r w:rsidRPr="003D2494">
        <w:rPr>
          <w:rFonts w:ascii="Segoe UI" w:hAnsi="Segoe UI" w:cs="Segoe UI"/>
          <w:sz w:val="22"/>
          <w:szCs w:val="22"/>
          <w:lang w:val="pt-BR"/>
        </w:rPr>
        <w:t xml:space="preserve"> (</w:t>
      </w:r>
      <w:r w:rsidR="0077653A" w:rsidRPr="003D2494">
        <w:rPr>
          <w:rFonts w:ascii="Segoe UI" w:hAnsi="Segoe UI" w:cs="Segoe UI"/>
          <w:sz w:val="22"/>
          <w:szCs w:val="22"/>
          <w:lang w:val="pt-BR"/>
        </w:rPr>
        <w:t xml:space="preserve">conjuntamente, </w:t>
      </w:r>
      <w:r w:rsidR="00AF5263" w:rsidRPr="003D2494">
        <w:rPr>
          <w:rFonts w:ascii="Segoe UI" w:hAnsi="Segoe UI" w:cs="Segoe UI"/>
          <w:sz w:val="22"/>
          <w:szCs w:val="22"/>
          <w:lang w:val="pt-BR"/>
        </w:rPr>
        <w:t>“</w:t>
      </w:r>
      <w:r w:rsidRPr="003D2494">
        <w:rPr>
          <w:rFonts w:ascii="Segoe UI" w:hAnsi="Segoe UI" w:cs="Segoe UI"/>
          <w:b/>
          <w:sz w:val="22"/>
          <w:szCs w:val="22"/>
          <w:lang w:val="pt-BR"/>
        </w:rPr>
        <w:t>Hipóteses de Vencimento Antecipado Automático</w:t>
      </w:r>
      <w:r w:rsidR="00AF5263" w:rsidRPr="003D2494">
        <w:rPr>
          <w:rFonts w:ascii="Segoe UI" w:hAnsi="Segoe UI" w:cs="Segoe UI"/>
          <w:sz w:val="22"/>
          <w:szCs w:val="22"/>
          <w:lang w:val="pt-BR"/>
        </w:rPr>
        <w:t>”</w:t>
      </w:r>
      <w:r w:rsidRPr="003D2494">
        <w:rPr>
          <w:rFonts w:ascii="Segoe UI" w:hAnsi="Segoe UI" w:cs="Segoe UI"/>
          <w:sz w:val="22"/>
          <w:szCs w:val="22"/>
          <w:lang w:val="pt-BR"/>
        </w:rPr>
        <w:t>):</w:t>
      </w:r>
      <w:bookmarkEnd w:id="422"/>
      <w:bookmarkEnd w:id="425"/>
      <w:r w:rsidR="00EB235B" w:rsidRPr="003D2494">
        <w:rPr>
          <w:rFonts w:ascii="Segoe UI" w:hAnsi="Segoe UI" w:cs="Segoe UI"/>
          <w:sz w:val="22"/>
          <w:szCs w:val="22"/>
          <w:lang w:val="pt-BR"/>
        </w:rPr>
        <w:t xml:space="preserve"> </w:t>
      </w:r>
      <w:bookmarkEnd w:id="423"/>
      <w:r w:rsidR="00A545D9" w:rsidRPr="003D2494">
        <w:rPr>
          <w:rFonts w:ascii="Segoe UI" w:hAnsi="Segoe UI" w:cs="Segoe UI"/>
          <w:color w:val="000000"/>
          <w:sz w:val="22"/>
          <w:szCs w:val="22"/>
          <w:lang w:val="pt-BR" w:eastAsia="pt-BR"/>
        </w:rPr>
        <w:t>[</w:t>
      </w:r>
      <w:r w:rsidR="00A545D9" w:rsidRPr="003D2494">
        <w:rPr>
          <w:rFonts w:ascii="Segoe UI" w:hAnsi="Segoe UI" w:cs="Segoe UI"/>
          <w:b/>
          <w:color w:val="000000"/>
          <w:sz w:val="22"/>
          <w:szCs w:val="22"/>
          <w:highlight w:val="yellow"/>
          <w:lang w:val="pt-BR" w:eastAsia="pt-BR"/>
        </w:rPr>
        <w:t>Nota Mattos Filho</w:t>
      </w:r>
      <w:r w:rsidR="00FE0F28" w:rsidRPr="003D2494">
        <w:rPr>
          <w:rFonts w:ascii="Segoe UI" w:hAnsi="Segoe UI" w:cs="Segoe UI"/>
          <w:b/>
          <w:color w:val="000000"/>
          <w:sz w:val="22"/>
          <w:szCs w:val="22"/>
          <w:highlight w:val="yellow"/>
          <w:lang w:val="pt-BR" w:eastAsia="pt-BR"/>
        </w:rPr>
        <w:t xml:space="preserve"> à Minuta</w:t>
      </w:r>
      <w:r w:rsidR="00A545D9" w:rsidRPr="003D2494">
        <w:rPr>
          <w:rFonts w:ascii="Segoe UI" w:hAnsi="Segoe UI" w:cs="Segoe UI"/>
          <w:color w:val="000000"/>
          <w:sz w:val="22"/>
          <w:szCs w:val="22"/>
          <w:highlight w:val="yellow"/>
          <w:lang w:val="pt-BR" w:eastAsia="pt-BR"/>
        </w:rPr>
        <w:t xml:space="preserve">: hipóteses de vencimento antecipado </w:t>
      </w:r>
      <w:r w:rsidR="00A545D9" w:rsidRPr="003D2494">
        <w:rPr>
          <w:rFonts w:ascii="Segoe UI" w:hAnsi="Segoe UI" w:cs="Segoe UI"/>
          <w:sz w:val="22"/>
          <w:szCs w:val="22"/>
          <w:highlight w:val="yellow"/>
          <w:lang w:val="pt-BR"/>
        </w:rPr>
        <w:t>sujeitas à adições em decorrência do processo de auditoria legal</w:t>
      </w:r>
      <w:r w:rsidR="00A545D9" w:rsidRPr="003D2494">
        <w:rPr>
          <w:rFonts w:ascii="Segoe UI" w:hAnsi="Segoe UI" w:cs="Segoe UI"/>
          <w:color w:val="000000"/>
          <w:sz w:val="22"/>
          <w:szCs w:val="22"/>
          <w:highlight w:val="yellow"/>
          <w:lang w:val="pt-BR" w:eastAsia="pt-BR"/>
        </w:rPr>
        <w:t>.</w:t>
      </w:r>
      <w:r w:rsidR="00A545D9" w:rsidRPr="003D2494">
        <w:rPr>
          <w:rFonts w:ascii="Segoe UI" w:hAnsi="Segoe UI" w:cs="Segoe UI"/>
          <w:color w:val="000000"/>
          <w:sz w:val="22"/>
          <w:szCs w:val="22"/>
          <w:lang w:val="pt-BR" w:eastAsia="pt-BR"/>
        </w:rPr>
        <w:t>]</w:t>
      </w:r>
      <w:bookmarkEnd w:id="426"/>
      <w:r w:rsidR="008E3711" w:rsidRPr="003D2494">
        <w:rPr>
          <w:rFonts w:ascii="Segoe UI" w:hAnsi="Segoe UI" w:cs="Segoe UI"/>
          <w:color w:val="000000"/>
          <w:sz w:val="22"/>
          <w:szCs w:val="22"/>
          <w:lang w:val="pt-BR" w:eastAsia="pt-BR"/>
        </w:rPr>
        <w:t xml:space="preserve"> </w:t>
      </w:r>
    </w:p>
    <w:p w14:paraId="6D09A04F" w14:textId="27BF0075"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427" w:name="_Ref459799536"/>
      <w:r w:rsidRPr="003D2494">
        <w:rPr>
          <w:rFonts w:ascii="Segoe UI" w:hAnsi="Segoe UI" w:cs="Segoe UI"/>
          <w:noProof/>
          <w:sz w:val="22"/>
          <w:szCs w:val="22"/>
          <w:lang w:val="pt-BR"/>
        </w:rPr>
        <w:t>descumprimento, pela Emissora</w:t>
      </w:r>
      <w:r w:rsidR="00DF4F87" w:rsidRPr="003D2494">
        <w:rPr>
          <w:rFonts w:ascii="Segoe UI" w:hAnsi="Segoe UI" w:cs="Segoe UI"/>
          <w:noProof/>
          <w:sz w:val="22"/>
          <w:szCs w:val="22"/>
          <w:lang w:val="pt-BR"/>
        </w:rPr>
        <w:t xml:space="preserve"> e/ou pelas Acionistas</w:t>
      </w:r>
      <w:r w:rsidR="00973305" w:rsidRPr="003D2494">
        <w:rPr>
          <w:rFonts w:ascii="Segoe UI" w:hAnsi="Segoe UI" w:cs="Segoe UI"/>
          <w:noProof/>
          <w:sz w:val="22"/>
          <w:szCs w:val="22"/>
          <w:lang w:val="pt-BR"/>
        </w:rPr>
        <w:t xml:space="preserve"> e/ou pelos Fiadores</w:t>
      </w:r>
      <w:r w:rsidRPr="003D2494">
        <w:rPr>
          <w:rFonts w:ascii="Segoe UI" w:hAnsi="Segoe UI" w:cs="Segoe UI"/>
          <w:noProof/>
          <w:sz w:val="22"/>
          <w:szCs w:val="22"/>
          <w:lang w:val="pt-BR"/>
        </w:rPr>
        <w:t xml:space="preserve">, de qualquer obrigação pecuniária devida aos Debenturistas na respectiva data de pagamento prevista nesta </w:t>
      </w:r>
      <w:r w:rsidRPr="003D2494">
        <w:rPr>
          <w:rFonts w:ascii="Segoe UI" w:hAnsi="Segoe UI" w:cs="Segoe UI"/>
          <w:sz w:val="22"/>
          <w:szCs w:val="22"/>
          <w:lang w:val="pt-BR"/>
        </w:rPr>
        <w:t>Escritura de Emissão ou no</w:t>
      </w:r>
      <w:r w:rsidR="00C424DF" w:rsidRPr="003D2494">
        <w:rPr>
          <w:rFonts w:ascii="Segoe UI" w:hAnsi="Segoe UI" w:cs="Segoe UI"/>
          <w:sz w:val="22"/>
          <w:szCs w:val="22"/>
          <w:lang w:val="pt-BR"/>
        </w:rPr>
        <w:t>s</w:t>
      </w:r>
      <w:r w:rsidRPr="003D2494">
        <w:rPr>
          <w:rFonts w:ascii="Segoe UI" w:hAnsi="Segoe UI" w:cs="Segoe UI"/>
          <w:sz w:val="22"/>
          <w:szCs w:val="22"/>
          <w:lang w:val="pt-BR"/>
        </w:rPr>
        <w:t xml:space="preserve"> Contrato de </w:t>
      </w:r>
      <w:r w:rsidR="00C424DF" w:rsidRPr="003D2494">
        <w:rPr>
          <w:rFonts w:ascii="Segoe UI" w:hAnsi="Segoe UI" w:cs="Segoe UI"/>
          <w:sz w:val="22"/>
          <w:szCs w:val="22"/>
          <w:lang w:val="pt-BR"/>
        </w:rPr>
        <w:t>Garantia</w:t>
      </w:r>
      <w:r w:rsidRPr="003D2494">
        <w:rPr>
          <w:rFonts w:ascii="Segoe UI" w:hAnsi="Segoe UI" w:cs="Segoe UI"/>
          <w:sz w:val="22"/>
          <w:szCs w:val="22"/>
          <w:lang w:val="pt-BR"/>
        </w:rPr>
        <w:t xml:space="preserve">, não sanado no prazo de até </w:t>
      </w:r>
      <w:r w:rsidR="0048121F" w:rsidRPr="003D2494">
        <w:rPr>
          <w:rFonts w:ascii="Segoe UI" w:hAnsi="Segoe UI" w:cs="Segoe UI"/>
          <w:sz w:val="22"/>
          <w:szCs w:val="22"/>
          <w:lang w:val="pt-BR"/>
        </w:rPr>
        <w:t xml:space="preserve">1 </w:t>
      </w:r>
      <w:r w:rsidR="00E3676E" w:rsidRPr="003D2494">
        <w:rPr>
          <w:rFonts w:ascii="Segoe UI" w:hAnsi="Segoe UI" w:cs="Segoe UI"/>
          <w:sz w:val="22"/>
          <w:szCs w:val="22"/>
          <w:lang w:val="pt-BR"/>
        </w:rPr>
        <w:t>(</w:t>
      </w:r>
      <w:r w:rsidR="0048121F" w:rsidRPr="003D2494">
        <w:rPr>
          <w:rFonts w:ascii="Segoe UI" w:hAnsi="Segoe UI" w:cs="Segoe UI"/>
          <w:sz w:val="22"/>
          <w:szCs w:val="22"/>
          <w:lang w:val="pt-BR"/>
        </w:rPr>
        <w:t>um</w:t>
      </w:r>
      <w:r w:rsidR="008B692D" w:rsidRPr="003D2494">
        <w:rPr>
          <w:rFonts w:ascii="Segoe UI" w:hAnsi="Segoe UI" w:cs="Segoe UI"/>
          <w:sz w:val="22"/>
          <w:szCs w:val="22"/>
          <w:lang w:val="pt-BR"/>
        </w:rPr>
        <w:t xml:space="preserve">) </w:t>
      </w:r>
      <w:r w:rsidR="00E3676E" w:rsidRPr="003D2494">
        <w:rPr>
          <w:rFonts w:ascii="Segoe UI" w:hAnsi="Segoe UI" w:cs="Segoe UI"/>
          <w:sz w:val="22"/>
          <w:szCs w:val="22"/>
          <w:lang w:val="pt-BR"/>
        </w:rPr>
        <w:t>Dia Út</w:t>
      </w:r>
      <w:r w:rsidR="008B692D" w:rsidRPr="003D2494">
        <w:rPr>
          <w:rFonts w:ascii="Segoe UI" w:hAnsi="Segoe UI" w:cs="Segoe UI"/>
          <w:sz w:val="22"/>
          <w:szCs w:val="22"/>
          <w:lang w:val="pt-BR"/>
        </w:rPr>
        <w:t>i</w:t>
      </w:r>
      <w:r w:rsidR="0048121F" w:rsidRPr="003D2494">
        <w:rPr>
          <w:rFonts w:ascii="Segoe UI" w:hAnsi="Segoe UI" w:cs="Segoe UI"/>
          <w:sz w:val="22"/>
          <w:szCs w:val="22"/>
          <w:lang w:val="pt-BR"/>
        </w:rPr>
        <w:t>l</w:t>
      </w:r>
      <w:r w:rsidRPr="003D2494">
        <w:rPr>
          <w:rFonts w:ascii="Segoe UI" w:hAnsi="Segoe UI" w:cs="Segoe UI"/>
          <w:sz w:val="22"/>
          <w:szCs w:val="22"/>
          <w:lang w:val="pt-BR"/>
        </w:rPr>
        <w:t xml:space="preserve"> contado</w:t>
      </w:r>
      <w:r w:rsidR="00E80DB4" w:rsidRPr="003D2494">
        <w:rPr>
          <w:rFonts w:ascii="Segoe UI" w:hAnsi="Segoe UI" w:cs="Segoe UI"/>
          <w:sz w:val="22"/>
          <w:szCs w:val="22"/>
          <w:lang w:val="pt-BR"/>
        </w:rPr>
        <w:t>s</w:t>
      </w:r>
      <w:r w:rsidRPr="003D2494">
        <w:rPr>
          <w:rFonts w:ascii="Segoe UI" w:hAnsi="Segoe UI" w:cs="Segoe UI"/>
          <w:sz w:val="22"/>
          <w:szCs w:val="22"/>
          <w:lang w:val="pt-BR"/>
        </w:rPr>
        <w:t xml:space="preserve"> de seu descumprimento</w:t>
      </w:r>
      <w:r w:rsidRPr="003D2494">
        <w:rPr>
          <w:rFonts w:ascii="Segoe UI" w:hAnsi="Segoe UI" w:cs="Segoe UI"/>
          <w:noProof/>
          <w:sz w:val="22"/>
          <w:szCs w:val="22"/>
          <w:lang w:val="pt-BR"/>
        </w:rPr>
        <w:t>;</w:t>
      </w:r>
      <w:bookmarkEnd w:id="427"/>
      <w:r w:rsidR="00E157F9" w:rsidRPr="003D2494">
        <w:rPr>
          <w:rFonts w:ascii="Segoe UI" w:hAnsi="Segoe UI" w:cs="Segoe UI"/>
          <w:noProof/>
          <w:sz w:val="22"/>
          <w:szCs w:val="22"/>
          <w:lang w:val="pt-BR"/>
        </w:rPr>
        <w:t xml:space="preserve"> </w:t>
      </w:r>
    </w:p>
    <w:p w14:paraId="41FD0E3D" w14:textId="6D22A57B" w:rsidR="00D32D28" w:rsidRPr="003D2494"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decretação de vencimento antecipado de qualquer dívida financeira ou qualquer obrigação pecuniária contraída por meio de operações no mercado financeiro ou de capitais, local ou internacional, prevista em qualquer acordo ou contrato do qual a Emissora</w:t>
      </w:r>
      <w:r w:rsidR="00060BFA" w:rsidRPr="003D2494">
        <w:rPr>
          <w:rFonts w:ascii="Segoe UI" w:hAnsi="Segoe UI" w:cs="Segoe UI"/>
          <w:noProof/>
          <w:sz w:val="22"/>
          <w:szCs w:val="22"/>
          <w:lang w:val="pt-BR"/>
        </w:rPr>
        <w:t xml:space="preserve"> e/ou qualquer dos Fiadores Pessoas Jurídicas</w:t>
      </w:r>
      <w:r w:rsidRPr="003D2494">
        <w:rPr>
          <w:rFonts w:ascii="Segoe UI" w:hAnsi="Segoe UI" w:cs="Segoe UI"/>
          <w:noProof/>
          <w:sz w:val="22"/>
          <w:szCs w:val="22"/>
          <w:lang w:val="pt-BR"/>
        </w:rPr>
        <w:t xml:space="preserve"> seja</w:t>
      </w:r>
      <w:r w:rsidR="00060BFA" w:rsidRPr="003D2494">
        <w:rPr>
          <w:rFonts w:ascii="Segoe UI" w:hAnsi="Segoe UI" w:cs="Segoe UI"/>
          <w:noProof/>
          <w:sz w:val="22"/>
          <w:szCs w:val="22"/>
          <w:lang w:val="pt-BR"/>
        </w:rPr>
        <w:t>m</w:t>
      </w:r>
      <w:r w:rsidRPr="003D2494">
        <w:rPr>
          <w:rFonts w:ascii="Segoe UI" w:hAnsi="Segoe UI" w:cs="Segoe UI"/>
          <w:noProof/>
          <w:sz w:val="22"/>
          <w:szCs w:val="22"/>
          <w:lang w:val="pt-BR"/>
        </w:rPr>
        <w:t xml:space="preserve"> parte como devedor</w:t>
      </w:r>
      <w:r w:rsidR="00E76B8F" w:rsidRPr="003D2494">
        <w:rPr>
          <w:rFonts w:ascii="Segoe UI" w:hAnsi="Segoe UI" w:cs="Segoe UI"/>
          <w:noProof/>
          <w:sz w:val="22"/>
          <w:szCs w:val="22"/>
          <w:lang w:val="pt-BR"/>
        </w:rPr>
        <w:t>es</w:t>
      </w:r>
      <w:r w:rsidRPr="003D2494">
        <w:rPr>
          <w:rFonts w:ascii="Segoe UI" w:hAnsi="Segoe UI" w:cs="Segoe UI"/>
          <w:noProof/>
          <w:sz w:val="22"/>
          <w:szCs w:val="22"/>
          <w:lang w:val="pt-BR"/>
        </w:rPr>
        <w:t xml:space="preserve"> ou garantidor</w:t>
      </w:r>
      <w:r w:rsidR="00E76B8F" w:rsidRPr="003D2494">
        <w:rPr>
          <w:rFonts w:ascii="Segoe UI" w:hAnsi="Segoe UI" w:cs="Segoe UI"/>
          <w:noProof/>
          <w:sz w:val="22"/>
          <w:szCs w:val="22"/>
          <w:lang w:val="pt-BR"/>
        </w:rPr>
        <w:t>es</w:t>
      </w:r>
      <w:r w:rsidRPr="003D2494">
        <w:rPr>
          <w:rFonts w:ascii="Segoe UI" w:hAnsi="Segoe UI" w:cs="Segoe UI"/>
          <w:noProof/>
          <w:sz w:val="22"/>
          <w:szCs w:val="22"/>
          <w:lang w:val="pt-BR"/>
        </w:rPr>
        <w:t xml:space="preserve"> cujo valor, individual ou agregado, seja superior a </w:t>
      </w:r>
      <w:r w:rsidRPr="003D2494">
        <w:rPr>
          <w:rFonts w:ascii="Segoe UI" w:hAnsi="Segoe UI" w:cs="Segoe UI"/>
          <w:sz w:val="22"/>
          <w:szCs w:val="22"/>
          <w:lang w:val="pt-BR"/>
        </w:rPr>
        <w:t>R$1.000.000,00 (um milhão</w:t>
      </w:r>
      <w:r w:rsidRPr="003D2494">
        <w:rPr>
          <w:rFonts w:ascii="Segoe UI" w:hAnsi="Segoe UI" w:cs="Segoe UI"/>
          <w:noProof/>
          <w:sz w:val="22"/>
          <w:szCs w:val="22"/>
          <w:lang w:val="pt-BR"/>
        </w:rPr>
        <w:t xml:space="preserve"> de</w:t>
      </w:r>
      <w:r w:rsidRPr="003D2494">
        <w:rPr>
          <w:rFonts w:ascii="Segoe UI" w:hAnsi="Segoe UI" w:cs="Segoe UI"/>
          <w:sz w:val="22"/>
          <w:szCs w:val="22"/>
          <w:lang w:val="pt-BR"/>
        </w:rPr>
        <w:t xml:space="preserve"> reais) </w:t>
      </w:r>
      <w:r w:rsidRPr="003D2494">
        <w:rPr>
          <w:rFonts w:ascii="Segoe UI" w:hAnsi="Segoe UI" w:cs="Segoe UI"/>
          <w:noProof/>
          <w:sz w:val="22"/>
          <w:szCs w:val="22"/>
          <w:lang w:val="pt-BR"/>
        </w:rPr>
        <w:t>(ou valor equivalente em outras moedas)</w:t>
      </w:r>
      <w:r w:rsidRPr="003D2494">
        <w:rPr>
          <w:rFonts w:ascii="Segoe UI" w:hAnsi="Segoe UI" w:cs="Segoe UI"/>
          <w:sz w:val="22"/>
          <w:szCs w:val="22"/>
          <w:lang w:val="pt-BR"/>
        </w:rPr>
        <w:t>;</w:t>
      </w:r>
    </w:p>
    <w:p w14:paraId="7954688F" w14:textId="4207D82D" w:rsidR="00FC112A" w:rsidRPr="003D249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caso a Emissora venha a </w:t>
      </w:r>
      <w:r w:rsidRPr="003D2494">
        <w:rPr>
          <w:rFonts w:ascii="Segoe UI" w:hAnsi="Segoe UI" w:cs="Segoe UI"/>
          <w:sz w:val="22"/>
          <w:szCs w:val="22"/>
          <w:lang w:val="pt-BR"/>
        </w:rPr>
        <w:t>parti</w:t>
      </w:r>
      <w:r w:rsidR="005376BC" w:rsidRPr="003D2494">
        <w:rPr>
          <w:rFonts w:ascii="Segoe UI" w:hAnsi="Segoe UI" w:cs="Segoe UI"/>
          <w:sz w:val="22"/>
          <w:szCs w:val="22"/>
          <w:lang w:val="pt-BR"/>
        </w:rPr>
        <w:t>ci</w:t>
      </w:r>
      <w:r w:rsidRPr="003D2494">
        <w:rPr>
          <w:rFonts w:ascii="Segoe UI" w:hAnsi="Segoe UI" w:cs="Segoe UI"/>
          <w:sz w:val="22"/>
          <w:szCs w:val="22"/>
          <w:lang w:val="pt-BR"/>
        </w:rPr>
        <w:t xml:space="preserve">par </w:t>
      </w:r>
      <w:r w:rsidR="00FC112A" w:rsidRPr="003D2494">
        <w:rPr>
          <w:rFonts w:ascii="Segoe UI" w:hAnsi="Segoe UI" w:cs="Segoe UI"/>
          <w:color w:val="242424"/>
          <w:sz w:val="22"/>
          <w:szCs w:val="22"/>
          <w:shd w:val="clear" w:color="auto" w:fill="FFFFFF"/>
          <w:lang w:val="pt-BR"/>
        </w:rPr>
        <w:t>do capital social de outras sociedade ou constituir subsidiárias;</w:t>
      </w:r>
    </w:p>
    <w:p w14:paraId="388E45C6" w14:textId="6E4102B8"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caso esta </w:t>
      </w:r>
      <w:r w:rsidR="00662D48" w:rsidRPr="003D2494">
        <w:rPr>
          <w:rFonts w:ascii="Segoe UI" w:hAnsi="Segoe UI" w:cs="Segoe UI"/>
          <w:noProof/>
          <w:sz w:val="22"/>
          <w:szCs w:val="22"/>
          <w:lang w:val="pt-BR"/>
        </w:rPr>
        <w:t xml:space="preserve">Escritura de </w:t>
      </w:r>
      <w:r w:rsidR="00814406" w:rsidRPr="003D2494">
        <w:rPr>
          <w:rFonts w:ascii="Segoe UI" w:hAnsi="Segoe UI" w:cs="Segoe UI"/>
          <w:noProof/>
          <w:sz w:val="22"/>
          <w:szCs w:val="22"/>
          <w:lang w:val="pt-BR"/>
        </w:rPr>
        <w:t>Emissão</w:t>
      </w:r>
      <w:r w:rsidR="00666C43"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 xml:space="preserve">e/ou </w:t>
      </w:r>
      <w:r w:rsidR="00E157F9" w:rsidRPr="003D2494">
        <w:rPr>
          <w:rFonts w:ascii="Segoe UI" w:hAnsi="Segoe UI" w:cs="Segoe UI"/>
          <w:noProof/>
          <w:sz w:val="22"/>
          <w:szCs w:val="22"/>
          <w:lang w:val="pt-BR"/>
        </w:rPr>
        <w:t>quaisquer d</w:t>
      </w:r>
      <w:r w:rsidRPr="003D2494">
        <w:rPr>
          <w:rFonts w:ascii="Segoe UI" w:hAnsi="Segoe UI" w:cs="Segoe UI"/>
          <w:noProof/>
          <w:sz w:val="22"/>
          <w:szCs w:val="22"/>
          <w:lang w:val="pt-BR"/>
        </w:rPr>
        <w:t>o</w:t>
      </w:r>
      <w:r w:rsidR="00C424DF" w:rsidRPr="003D2494">
        <w:rPr>
          <w:rFonts w:ascii="Segoe UI" w:hAnsi="Segoe UI" w:cs="Segoe UI"/>
          <w:noProof/>
          <w:sz w:val="22"/>
          <w:szCs w:val="22"/>
          <w:lang w:val="pt-BR"/>
        </w:rPr>
        <w:t>s</w:t>
      </w:r>
      <w:r w:rsidRPr="003D2494">
        <w:rPr>
          <w:rFonts w:ascii="Segoe UI" w:hAnsi="Segoe UI" w:cs="Segoe UI"/>
          <w:noProof/>
          <w:sz w:val="22"/>
          <w:szCs w:val="22"/>
          <w:lang w:val="pt-BR"/>
        </w:rPr>
        <w:t xml:space="preserve"> Contrato</w:t>
      </w:r>
      <w:r w:rsidR="00C424DF" w:rsidRPr="003D2494">
        <w:rPr>
          <w:rFonts w:ascii="Segoe UI" w:hAnsi="Segoe UI" w:cs="Segoe UI"/>
          <w:noProof/>
          <w:sz w:val="22"/>
          <w:szCs w:val="22"/>
          <w:lang w:val="pt-BR"/>
        </w:rPr>
        <w:t>s de Garantia</w:t>
      </w:r>
      <w:r w:rsidRPr="003D2494">
        <w:rPr>
          <w:rFonts w:ascii="Segoe UI" w:hAnsi="Segoe UI" w:cs="Segoe UI"/>
          <w:noProof/>
          <w:sz w:val="22"/>
          <w:szCs w:val="22"/>
          <w:lang w:val="pt-BR"/>
        </w:rPr>
        <w:t xml:space="preserve"> venham a se tornar</w:t>
      </w:r>
      <w:r w:rsidR="00E157F9" w:rsidRPr="003D2494">
        <w:rPr>
          <w:rFonts w:ascii="Segoe UI" w:hAnsi="Segoe UI" w:cs="Segoe UI"/>
          <w:noProof/>
          <w:sz w:val="22"/>
          <w:szCs w:val="22"/>
          <w:lang w:val="pt-BR"/>
        </w:rPr>
        <w:t>,</w:t>
      </w:r>
      <w:r w:rsidRPr="003D2494">
        <w:rPr>
          <w:rFonts w:ascii="Segoe UI" w:hAnsi="Segoe UI" w:cs="Segoe UI"/>
          <w:noProof/>
          <w:sz w:val="22"/>
          <w:szCs w:val="22"/>
          <w:lang w:val="pt-BR"/>
        </w:rPr>
        <w:t xml:space="preserve"> </w:t>
      </w:r>
      <w:r w:rsidR="00E157F9" w:rsidRPr="003D2494">
        <w:rPr>
          <w:rFonts w:ascii="Segoe UI" w:hAnsi="Segoe UI" w:cs="Segoe UI"/>
          <w:noProof/>
          <w:sz w:val="22"/>
          <w:szCs w:val="22"/>
          <w:lang w:val="pt-BR"/>
        </w:rPr>
        <w:t xml:space="preserve">integral ou parcialmente, </w:t>
      </w:r>
      <w:r w:rsidRPr="003D2494">
        <w:rPr>
          <w:rFonts w:ascii="Segoe UI" w:hAnsi="Segoe UI" w:cs="Segoe UI"/>
          <w:noProof/>
          <w:sz w:val="22"/>
          <w:szCs w:val="22"/>
          <w:lang w:val="pt-BR"/>
        </w:rPr>
        <w:t>inválidos, ineficazes, nulos ou inexequíveis</w:t>
      </w:r>
      <w:r w:rsidR="00C23033"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 xml:space="preserve">em decorrência de lei, decreto, ato normativo ou qualquer outro </w:t>
      </w:r>
      <w:r w:rsidRPr="003D2494">
        <w:rPr>
          <w:rFonts w:ascii="Segoe UI" w:hAnsi="Segoe UI" w:cs="Segoe UI"/>
          <w:noProof/>
          <w:sz w:val="22"/>
          <w:szCs w:val="22"/>
          <w:lang w:val="pt-BR"/>
        </w:rPr>
        <w:lastRenderedPageBreak/>
        <w:t>expediente legal, regulamentar ou administrativo, bem como em decorrência de qualquer decisão judicial, administrativa ou arbitral;</w:t>
      </w:r>
    </w:p>
    <w:p w14:paraId="451799B1" w14:textId="62C19624"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428" w:name="_Ref70676981"/>
      <w:r w:rsidRPr="003D2494">
        <w:rPr>
          <w:rFonts w:ascii="Segoe UI" w:hAnsi="Segoe UI" w:cs="Segoe UI"/>
          <w:noProof/>
          <w:sz w:val="22"/>
          <w:szCs w:val="22"/>
          <w:lang w:val="pt-BR"/>
        </w:rPr>
        <w:t>questionamento judicial, pela Emissora</w:t>
      </w:r>
      <w:r w:rsidR="00433904" w:rsidRPr="003D2494">
        <w:rPr>
          <w:rFonts w:ascii="Segoe UI" w:hAnsi="Segoe UI" w:cs="Segoe UI"/>
          <w:noProof/>
          <w:sz w:val="22"/>
          <w:szCs w:val="22"/>
          <w:lang w:val="pt-BR"/>
        </w:rPr>
        <w:t xml:space="preserve"> e/ou</w:t>
      </w:r>
      <w:r w:rsidR="00B409E9" w:rsidRPr="003D2494">
        <w:rPr>
          <w:rFonts w:ascii="Segoe UI" w:hAnsi="Segoe UI" w:cs="Segoe UI"/>
          <w:noProof/>
          <w:sz w:val="22"/>
          <w:szCs w:val="22"/>
          <w:lang w:val="pt-BR"/>
        </w:rPr>
        <w:t xml:space="preserve"> </w:t>
      </w:r>
      <w:r w:rsidR="00641A16" w:rsidRPr="003D2494">
        <w:rPr>
          <w:rFonts w:ascii="Segoe UI" w:hAnsi="Segoe UI" w:cs="Segoe UI"/>
          <w:noProof/>
          <w:sz w:val="22"/>
          <w:szCs w:val="22"/>
          <w:lang w:val="pt-BR"/>
        </w:rPr>
        <w:t xml:space="preserve">por </w:t>
      </w:r>
      <w:r w:rsidR="00641A16" w:rsidRPr="003D2494">
        <w:rPr>
          <w:rFonts w:ascii="Segoe UI" w:hAnsi="Segoe UI" w:cs="Segoe UI"/>
          <w:sz w:val="22"/>
          <w:szCs w:val="22"/>
          <w:lang w:val="pt-BR"/>
        </w:rPr>
        <w:t>suas sociedades controladas, controladoras, coligadas e</w:t>
      </w:r>
      <w:r w:rsidR="00D84F24" w:rsidRPr="003D2494">
        <w:rPr>
          <w:rFonts w:ascii="Segoe UI" w:hAnsi="Segoe UI" w:cs="Segoe UI"/>
          <w:sz w:val="22"/>
          <w:szCs w:val="22"/>
          <w:lang w:val="pt-BR"/>
        </w:rPr>
        <w:t>/ou</w:t>
      </w:r>
      <w:r w:rsidR="00641A16" w:rsidRPr="003D2494">
        <w:rPr>
          <w:rFonts w:ascii="Segoe UI" w:hAnsi="Segoe UI" w:cs="Segoe UI"/>
          <w:sz w:val="22"/>
          <w:szCs w:val="22"/>
          <w:lang w:val="pt-BR"/>
        </w:rPr>
        <w:t xml:space="preserve"> sociedades sob controle comum (“</w:t>
      </w:r>
      <w:r w:rsidR="00641A16" w:rsidRPr="003D2494">
        <w:rPr>
          <w:rFonts w:ascii="Segoe UI" w:hAnsi="Segoe UI" w:cs="Segoe UI"/>
          <w:b/>
          <w:bCs/>
          <w:sz w:val="22"/>
          <w:szCs w:val="22"/>
          <w:lang w:val="pt-BR"/>
        </w:rPr>
        <w:t>Afiliadas</w:t>
      </w:r>
      <w:r w:rsidR="00641A16" w:rsidRPr="003D2494">
        <w:rPr>
          <w:rFonts w:ascii="Segoe UI" w:hAnsi="Segoe UI" w:cs="Segoe UI"/>
          <w:sz w:val="22"/>
          <w:szCs w:val="22"/>
          <w:lang w:val="pt-BR"/>
        </w:rPr>
        <w:t>”)</w:t>
      </w:r>
      <w:r w:rsidR="00D35E1C" w:rsidRPr="003D2494">
        <w:rPr>
          <w:rFonts w:ascii="Segoe UI" w:hAnsi="Segoe UI" w:cs="Segoe UI"/>
          <w:sz w:val="22"/>
          <w:szCs w:val="22"/>
          <w:lang w:val="pt-BR"/>
        </w:rPr>
        <w:t xml:space="preserve"> </w:t>
      </w:r>
      <w:r w:rsidR="00D35E1C" w:rsidRPr="003D2494">
        <w:rPr>
          <w:rFonts w:ascii="Segoe UI" w:hAnsi="Segoe UI" w:cs="Segoe UI"/>
          <w:noProof/>
          <w:sz w:val="22"/>
          <w:szCs w:val="22"/>
          <w:lang w:val="pt-BR"/>
        </w:rPr>
        <w:t>e/ou pelos Fiadores</w:t>
      </w:r>
      <w:r w:rsidRPr="003D2494">
        <w:rPr>
          <w:rFonts w:ascii="Segoe UI" w:hAnsi="Segoe UI" w:cs="Segoe UI"/>
          <w:noProof/>
          <w:sz w:val="22"/>
          <w:szCs w:val="22"/>
          <w:lang w:val="pt-BR"/>
        </w:rPr>
        <w:t xml:space="preserve">, quanto à validade, eficácia, exequibilidade e/ou vigência da </w:t>
      </w:r>
      <w:r w:rsidR="00662D48" w:rsidRPr="003D2494">
        <w:rPr>
          <w:rFonts w:ascii="Segoe UI" w:hAnsi="Segoe UI" w:cs="Segoe UI"/>
          <w:noProof/>
          <w:sz w:val="22"/>
          <w:szCs w:val="22"/>
          <w:lang w:val="pt-BR"/>
        </w:rPr>
        <w:t>Escritura de Emissão</w:t>
      </w:r>
      <w:r w:rsidR="00641A16" w:rsidRPr="003D2494">
        <w:rPr>
          <w:rFonts w:ascii="Segoe UI" w:hAnsi="Segoe UI" w:cs="Segoe UI"/>
          <w:noProof/>
          <w:sz w:val="22"/>
          <w:szCs w:val="22"/>
          <w:lang w:val="pt-BR"/>
        </w:rPr>
        <w:t xml:space="preserve"> e/ou </w:t>
      </w:r>
      <w:r w:rsidR="00FF7650" w:rsidRPr="003D2494">
        <w:rPr>
          <w:rFonts w:ascii="Segoe UI" w:hAnsi="Segoe UI" w:cs="Segoe UI"/>
          <w:noProof/>
          <w:sz w:val="22"/>
          <w:szCs w:val="22"/>
          <w:lang w:val="pt-BR"/>
        </w:rPr>
        <w:t xml:space="preserve">de </w:t>
      </w:r>
      <w:r w:rsidR="00E157F9" w:rsidRPr="003D2494">
        <w:rPr>
          <w:rFonts w:ascii="Segoe UI" w:hAnsi="Segoe UI" w:cs="Segoe UI"/>
          <w:noProof/>
          <w:sz w:val="22"/>
          <w:szCs w:val="22"/>
          <w:lang w:val="pt-BR"/>
        </w:rPr>
        <w:t xml:space="preserve">quaisquer </w:t>
      </w:r>
      <w:r w:rsidR="00641A16" w:rsidRPr="003D2494">
        <w:rPr>
          <w:rFonts w:ascii="Segoe UI" w:hAnsi="Segoe UI" w:cs="Segoe UI"/>
          <w:noProof/>
          <w:sz w:val="22"/>
          <w:szCs w:val="22"/>
          <w:lang w:val="pt-BR"/>
        </w:rPr>
        <w:t>do</w:t>
      </w:r>
      <w:r w:rsidR="00C424DF" w:rsidRPr="003D2494">
        <w:rPr>
          <w:rFonts w:ascii="Segoe UI" w:hAnsi="Segoe UI" w:cs="Segoe UI"/>
          <w:noProof/>
          <w:sz w:val="22"/>
          <w:szCs w:val="22"/>
          <w:lang w:val="pt-BR"/>
        </w:rPr>
        <w:t>s</w:t>
      </w:r>
      <w:r w:rsidR="00641A16" w:rsidRPr="003D2494">
        <w:rPr>
          <w:rFonts w:ascii="Segoe UI" w:hAnsi="Segoe UI" w:cs="Segoe UI"/>
          <w:noProof/>
          <w:sz w:val="22"/>
          <w:szCs w:val="22"/>
          <w:lang w:val="pt-BR"/>
        </w:rPr>
        <w:t xml:space="preserve"> Contrato de</w:t>
      </w:r>
      <w:r w:rsidR="00C424DF" w:rsidRPr="003D2494">
        <w:rPr>
          <w:rFonts w:ascii="Segoe UI" w:hAnsi="Segoe UI" w:cs="Segoe UI"/>
          <w:noProof/>
          <w:sz w:val="22"/>
          <w:szCs w:val="22"/>
          <w:lang w:val="pt-BR"/>
        </w:rPr>
        <w:t xml:space="preserve"> Garantia</w:t>
      </w:r>
      <w:r w:rsidR="009B7133" w:rsidRPr="003D2494">
        <w:rPr>
          <w:rFonts w:ascii="Segoe UI" w:hAnsi="Segoe UI" w:cs="Segoe UI"/>
          <w:noProof/>
          <w:sz w:val="22"/>
          <w:szCs w:val="22"/>
          <w:lang w:val="pt-BR"/>
        </w:rPr>
        <w:t>;</w:t>
      </w:r>
      <w:bookmarkEnd w:id="428"/>
    </w:p>
    <w:p w14:paraId="356FF032" w14:textId="18568ECB"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a</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decretação de falência da Emissora</w:t>
      </w:r>
      <w:r w:rsidR="00E76B8F" w:rsidRPr="003D2494">
        <w:rPr>
          <w:rFonts w:ascii="Segoe UI" w:hAnsi="Segoe UI" w:cs="Segoe UI"/>
          <w:noProof/>
          <w:sz w:val="22"/>
          <w:szCs w:val="22"/>
          <w:lang w:val="pt-BR"/>
        </w:rPr>
        <w:t xml:space="preserve"> e/ou de qualquer dos Fiadores Pessoas Jurídicas</w:t>
      </w:r>
      <w:r w:rsidR="00ED0BCE" w:rsidRPr="003D2494">
        <w:rPr>
          <w:rFonts w:ascii="Segoe UI" w:hAnsi="Segoe UI" w:cs="Segoe UI"/>
          <w:noProof/>
          <w:sz w:val="22"/>
          <w:szCs w:val="22"/>
          <w:lang w:val="pt-BR"/>
        </w:rPr>
        <w:t xml:space="preserve">; </w:t>
      </w: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b</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pedido de autofalência pela Emissora</w:t>
      </w:r>
      <w:r w:rsidR="00E76B8F" w:rsidRPr="003D2494">
        <w:rPr>
          <w:rFonts w:ascii="Segoe UI" w:hAnsi="Segoe UI" w:cs="Segoe UI"/>
          <w:noProof/>
          <w:sz w:val="22"/>
          <w:szCs w:val="22"/>
          <w:lang w:val="pt-BR"/>
        </w:rPr>
        <w:t xml:space="preserve"> e/ou de qualquer dos Fiadores Pessoas Jurídicas</w:t>
      </w:r>
      <w:r w:rsidRPr="003D2494">
        <w:rPr>
          <w:rFonts w:ascii="Segoe UI" w:hAnsi="Segoe UI" w:cs="Segoe UI"/>
          <w:noProof/>
          <w:sz w:val="22"/>
          <w:szCs w:val="22"/>
          <w:lang w:val="pt-BR"/>
        </w:rPr>
        <w:t>, independente</w:t>
      </w:r>
      <w:r w:rsidR="00B409E9" w:rsidRPr="003D2494">
        <w:rPr>
          <w:rFonts w:ascii="Segoe UI" w:hAnsi="Segoe UI" w:cs="Segoe UI"/>
          <w:noProof/>
          <w:sz w:val="22"/>
          <w:szCs w:val="22"/>
          <w:lang w:val="pt-BR"/>
        </w:rPr>
        <w:t>mente</w:t>
      </w:r>
      <w:r w:rsidRPr="003D2494">
        <w:rPr>
          <w:rFonts w:ascii="Segoe UI" w:hAnsi="Segoe UI" w:cs="Segoe UI"/>
          <w:noProof/>
          <w:sz w:val="22"/>
          <w:szCs w:val="22"/>
          <w:lang w:val="pt-BR"/>
        </w:rPr>
        <w:t xml:space="preserve"> do deferimento do respectivo pedido; </w:t>
      </w: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c</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pedido de falência da Emissora</w:t>
      </w:r>
      <w:r w:rsidR="0021281E" w:rsidRPr="003D2494">
        <w:rPr>
          <w:rFonts w:ascii="Segoe UI" w:hAnsi="Segoe UI" w:cs="Segoe UI"/>
          <w:noProof/>
          <w:sz w:val="22"/>
          <w:szCs w:val="22"/>
          <w:lang w:val="pt-BR"/>
        </w:rPr>
        <w:t xml:space="preserve"> </w:t>
      </w:r>
      <w:r w:rsidR="00E76B8F" w:rsidRPr="003D2494">
        <w:rPr>
          <w:rFonts w:ascii="Segoe UI" w:hAnsi="Segoe UI" w:cs="Segoe UI"/>
          <w:noProof/>
          <w:sz w:val="22"/>
          <w:szCs w:val="22"/>
          <w:lang w:val="pt-BR"/>
        </w:rPr>
        <w:t xml:space="preserve">e/ou de qualquer dos Fiadores Pessoas Jurídicas </w:t>
      </w:r>
      <w:r w:rsidRPr="003D2494">
        <w:rPr>
          <w:rFonts w:ascii="Segoe UI" w:hAnsi="Segoe UI" w:cs="Segoe UI"/>
          <w:noProof/>
          <w:sz w:val="22"/>
          <w:szCs w:val="22"/>
          <w:lang w:val="pt-BR"/>
        </w:rPr>
        <w:t>formulado por terceiros não elidido no prazo legal;</w:t>
      </w:r>
      <w:r w:rsidR="004E0B56" w:rsidRPr="003D2494">
        <w:rPr>
          <w:rFonts w:ascii="Segoe UI" w:hAnsi="Segoe UI" w:cs="Segoe UI"/>
          <w:noProof/>
          <w:sz w:val="22"/>
          <w:szCs w:val="22"/>
          <w:lang w:val="pt-BR"/>
        </w:rPr>
        <w:t xml:space="preserve"> ou</w:t>
      </w:r>
      <w:r w:rsidRPr="003D2494">
        <w:rPr>
          <w:rFonts w:ascii="Segoe UI" w:hAnsi="Segoe UI" w:cs="Segoe UI"/>
          <w:noProof/>
          <w:sz w:val="22"/>
          <w:szCs w:val="22"/>
          <w:lang w:val="pt-BR"/>
        </w:rPr>
        <w:t xml:space="preserve"> </w:t>
      </w: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d</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pedido de recuperação judicial ou de recuperação extrajudicial da Emissora</w:t>
      </w:r>
      <w:r w:rsidR="00E76B8F" w:rsidRPr="003D2494">
        <w:rPr>
          <w:rFonts w:ascii="Segoe UI" w:hAnsi="Segoe UI" w:cs="Segoe UI"/>
          <w:noProof/>
          <w:sz w:val="22"/>
          <w:szCs w:val="22"/>
          <w:lang w:val="pt-BR"/>
        </w:rPr>
        <w:t xml:space="preserve"> e/ou de qualquer dos Fiadores Pessoas Jurídicas</w:t>
      </w:r>
      <w:r w:rsidRPr="003D2494">
        <w:rPr>
          <w:rFonts w:ascii="Segoe UI" w:hAnsi="Segoe UI" w:cs="Segoe UI"/>
          <w:noProof/>
          <w:sz w:val="22"/>
          <w:szCs w:val="22"/>
          <w:lang w:val="pt-BR"/>
        </w:rPr>
        <w:t xml:space="preserve">, independentemente do deferimento do respectivo pedido; </w:t>
      </w:r>
      <w:r w:rsidRPr="003D2494">
        <w:rPr>
          <w:rFonts w:ascii="Segoe UI" w:hAnsi="Segoe UI" w:cs="Segoe UI"/>
          <w:sz w:val="22"/>
          <w:szCs w:val="22"/>
          <w:lang w:val="pt-BR"/>
        </w:rPr>
        <w:t xml:space="preserve">ou </w:t>
      </w:r>
      <w:r w:rsidRPr="003D2494">
        <w:rPr>
          <w:rFonts w:ascii="Segoe UI" w:hAnsi="Segoe UI" w:cs="Segoe UI"/>
          <w:b/>
          <w:bCs/>
          <w:sz w:val="22"/>
          <w:szCs w:val="22"/>
          <w:lang w:val="pt-BR"/>
        </w:rPr>
        <w:t>(</w:t>
      </w:r>
      <w:r w:rsidR="00ED0BCE" w:rsidRPr="003D2494">
        <w:rPr>
          <w:rFonts w:ascii="Segoe UI" w:hAnsi="Segoe UI" w:cs="Segoe UI"/>
          <w:b/>
          <w:bCs/>
          <w:sz w:val="22"/>
          <w:szCs w:val="22"/>
          <w:lang w:val="pt-BR"/>
        </w:rPr>
        <w:t>e</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liquidação, dissolução ou extinção da Emissora</w:t>
      </w:r>
      <w:r w:rsidR="00E76B8F" w:rsidRPr="003D2494">
        <w:rPr>
          <w:rFonts w:ascii="Segoe UI" w:hAnsi="Segoe UI" w:cs="Segoe UI"/>
          <w:sz w:val="22"/>
          <w:szCs w:val="22"/>
          <w:lang w:val="pt-BR"/>
        </w:rPr>
        <w:t xml:space="preserve"> </w:t>
      </w:r>
      <w:r w:rsidR="00E76B8F" w:rsidRPr="003D2494">
        <w:rPr>
          <w:rFonts w:ascii="Segoe UI" w:hAnsi="Segoe UI" w:cs="Segoe UI"/>
          <w:noProof/>
          <w:sz w:val="22"/>
          <w:szCs w:val="22"/>
          <w:lang w:val="pt-BR"/>
        </w:rPr>
        <w:t>e/ou de qualquer dos Fiadores Pessoas Jurídicas</w:t>
      </w:r>
      <w:r w:rsidR="003B4FDC" w:rsidRPr="003D2494">
        <w:rPr>
          <w:rFonts w:ascii="Segoe UI" w:hAnsi="Segoe UI" w:cs="Segoe UI"/>
          <w:sz w:val="22"/>
          <w:szCs w:val="22"/>
          <w:lang w:val="pt-BR"/>
        </w:rPr>
        <w:t xml:space="preserve"> </w:t>
      </w:r>
      <w:r w:rsidRPr="003D2494">
        <w:rPr>
          <w:rFonts w:ascii="Segoe UI" w:hAnsi="Segoe UI" w:cs="Segoe UI"/>
          <w:sz w:val="22"/>
          <w:szCs w:val="22"/>
          <w:lang w:val="pt-BR"/>
        </w:rPr>
        <w:t>ou qualquer procedimento análogo que venha a ser criado por lei</w:t>
      </w:r>
      <w:r w:rsidRPr="003D2494">
        <w:rPr>
          <w:rFonts w:ascii="Segoe UI" w:hAnsi="Segoe UI" w:cs="Segoe UI"/>
          <w:noProof/>
          <w:sz w:val="22"/>
          <w:szCs w:val="22"/>
          <w:lang w:val="pt-BR"/>
        </w:rPr>
        <w:t>;</w:t>
      </w:r>
    </w:p>
    <w:p w14:paraId="453FDB9B" w14:textId="77777777" w:rsidR="00973305" w:rsidRPr="003D2494" w:rsidRDefault="00973305" w:rsidP="000C31E2">
      <w:pPr>
        <w:pStyle w:val="Level4"/>
        <w:tabs>
          <w:tab w:val="clear" w:pos="2041"/>
        </w:tabs>
        <w:spacing w:after="240" w:line="320" w:lineRule="atLeast"/>
        <w:ind w:left="709" w:firstLine="0"/>
        <w:rPr>
          <w:del w:id="429" w:author="Gisele Surkamp" w:date="2022-10-20T20:42:00Z"/>
          <w:rFonts w:ascii="Segoe UI" w:hAnsi="Segoe UI" w:cs="Segoe UI"/>
          <w:noProof/>
          <w:sz w:val="22"/>
          <w:szCs w:val="22"/>
          <w:lang w:val="pt-BR"/>
        </w:rPr>
      </w:pPr>
      <w:del w:id="430" w:author="Gisele Surkamp" w:date="2022-10-20T20:42:00Z">
        <w:r w:rsidRPr="003D2494">
          <w:rPr>
            <w:rFonts w:ascii="Segoe UI" w:hAnsi="Segoe UI" w:cs="Segoe UI"/>
            <w:noProof/>
            <w:sz w:val="22"/>
            <w:szCs w:val="22"/>
            <w:lang w:val="pt-BR"/>
          </w:rPr>
          <w:delText>falecimento, declaração judicial em qualquer instância de incapacidade, ausência, interdição ou insolvência de qualquer dos Fiadores Pessoas Físicas;</w:delText>
        </w:r>
        <w:r w:rsidR="007D105D" w:rsidRPr="003D2494">
          <w:rPr>
            <w:rFonts w:ascii="Segoe UI" w:hAnsi="Segoe UI" w:cs="Segoe UI"/>
            <w:noProof/>
            <w:sz w:val="22"/>
            <w:szCs w:val="22"/>
            <w:lang w:val="pt-BR"/>
          </w:rPr>
          <w:delText xml:space="preserve"> [</w:delText>
        </w:r>
        <w:r w:rsidR="007D105D" w:rsidRPr="003D2494">
          <w:rPr>
            <w:rFonts w:ascii="Segoe UI" w:hAnsi="Segoe UI" w:cs="Segoe UI"/>
            <w:noProof/>
            <w:sz w:val="22"/>
            <w:szCs w:val="22"/>
            <w:highlight w:val="cyan"/>
            <w:lang w:val="pt-BR"/>
          </w:rPr>
          <w:delText xml:space="preserve">XPA: alterar para </w:delText>
        </w:r>
        <w:r w:rsidR="00FE18F4" w:rsidRPr="003D2494">
          <w:rPr>
            <w:rFonts w:ascii="Segoe UI" w:hAnsi="Segoe UI" w:cs="Segoe UI"/>
            <w:noProof/>
            <w:sz w:val="22"/>
            <w:szCs w:val="22"/>
            <w:highlight w:val="cyan"/>
            <w:lang w:val="pt-BR"/>
          </w:rPr>
          <w:delText xml:space="preserve">vencimento </w:delText>
        </w:r>
        <w:r w:rsidR="007D105D" w:rsidRPr="003D2494">
          <w:rPr>
            <w:rFonts w:ascii="Segoe UI" w:hAnsi="Segoe UI" w:cs="Segoe UI"/>
            <w:noProof/>
            <w:sz w:val="22"/>
            <w:szCs w:val="22"/>
            <w:highlight w:val="cyan"/>
            <w:lang w:val="pt-BR"/>
          </w:rPr>
          <w:delText xml:space="preserve">não automático e </w:delText>
        </w:r>
        <w:r w:rsidR="00FE18F4" w:rsidRPr="003D2494">
          <w:rPr>
            <w:rFonts w:ascii="Segoe UI" w:hAnsi="Segoe UI" w:cs="Segoe UI"/>
            <w:noProof/>
            <w:sz w:val="22"/>
            <w:szCs w:val="22"/>
            <w:highlight w:val="cyan"/>
            <w:lang w:val="pt-BR"/>
          </w:rPr>
          <w:delText>prever</w:delText>
        </w:r>
        <w:r w:rsidR="007D105D" w:rsidRPr="003D2494">
          <w:rPr>
            <w:rFonts w:ascii="Segoe UI" w:hAnsi="Segoe UI" w:cs="Segoe UI"/>
            <w:noProof/>
            <w:sz w:val="22"/>
            <w:szCs w:val="22"/>
            <w:highlight w:val="cyan"/>
            <w:lang w:val="pt-BR"/>
          </w:rPr>
          <w:delText xml:space="preserve"> a possibilidade de substituição de garantia</w:delText>
        </w:r>
        <w:r w:rsidR="00ED3088" w:rsidRPr="003D2494">
          <w:rPr>
            <w:rFonts w:ascii="Segoe UI" w:hAnsi="Segoe UI" w:cs="Segoe UI"/>
            <w:noProof/>
            <w:sz w:val="22"/>
            <w:szCs w:val="22"/>
            <w:highlight w:val="cyan"/>
            <w:lang w:val="pt-BR"/>
          </w:rPr>
          <w:delText xml:space="preserve">, </w:delText>
        </w:r>
        <w:r w:rsidR="00FE18F4" w:rsidRPr="003D2494">
          <w:rPr>
            <w:rFonts w:ascii="Segoe UI" w:hAnsi="Segoe UI" w:cs="Segoe UI"/>
            <w:noProof/>
            <w:sz w:val="22"/>
            <w:szCs w:val="22"/>
            <w:highlight w:val="cyan"/>
            <w:lang w:val="pt-BR"/>
          </w:rPr>
          <w:delText>que deverá ser aprovada pelo</w:delText>
        </w:r>
        <w:r w:rsidR="00ED3088" w:rsidRPr="003D2494">
          <w:rPr>
            <w:rFonts w:ascii="Segoe UI" w:hAnsi="Segoe UI" w:cs="Segoe UI"/>
            <w:noProof/>
            <w:sz w:val="22"/>
            <w:szCs w:val="22"/>
            <w:highlight w:val="cyan"/>
            <w:lang w:val="pt-BR"/>
          </w:rPr>
          <w:delText xml:space="preserve"> credor</w:delText>
        </w:r>
        <w:r w:rsidR="00ED3088" w:rsidRPr="003D2494">
          <w:rPr>
            <w:rFonts w:ascii="Segoe UI" w:hAnsi="Segoe UI" w:cs="Segoe UI"/>
            <w:noProof/>
            <w:sz w:val="22"/>
            <w:szCs w:val="22"/>
            <w:lang w:val="pt-BR"/>
          </w:rPr>
          <w:delText>]</w:delText>
        </w:r>
      </w:del>
    </w:p>
    <w:p w14:paraId="1E6C4D5C" w14:textId="205C11BA"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transformação </w:t>
      </w:r>
      <w:r w:rsidRPr="003D2494">
        <w:rPr>
          <w:rFonts w:ascii="Segoe UI" w:eastAsia="Arial Unicode MS" w:hAnsi="Segoe UI" w:cs="Segoe UI"/>
          <w:w w:val="0"/>
          <w:sz w:val="22"/>
          <w:szCs w:val="22"/>
          <w:lang w:val="pt-BR"/>
        </w:rPr>
        <w:t xml:space="preserve">da forma societária da Emissora de sociedade por ações para </w:t>
      </w:r>
      <w:r w:rsidRPr="003D2494">
        <w:rPr>
          <w:rFonts w:ascii="Segoe UI" w:hAnsi="Segoe UI" w:cs="Segoe UI"/>
          <w:sz w:val="22"/>
          <w:szCs w:val="22"/>
          <w:lang w:val="pt-BR"/>
        </w:rPr>
        <w:t>qualquer outro tipo societário, nos termos dos artigos 220 a 222 da Lei das Sociedades por Ações;</w:t>
      </w:r>
    </w:p>
    <w:p w14:paraId="48C94289" w14:textId="3BDF0EDA" w:rsidR="00CA72A5" w:rsidRPr="003D2494"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ocorrência de mudança ou transferência de controle acionário (conforme definição de controle prevista no artigo 116 da Lei das Sociedades por Ações), direto ou indireto, da Emissora; </w:t>
      </w:r>
    </w:p>
    <w:p w14:paraId="6C0A596F" w14:textId="4CB4B282" w:rsidR="00CA72A5" w:rsidRPr="003D2494"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ocorrência de cisão, fusão, incorporação (incluindo incorporação de ações da Emissora nos termos do artigo 252 da Lei das Sociedades por Ações) ou qualquer outra reorganização societária envolvendo a Emissora; </w:t>
      </w:r>
    </w:p>
    <w:p w14:paraId="6415E518" w14:textId="2C621FC5" w:rsidR="00CA72A5" w:rsidRPr="003D2494"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ocorrência de transferência das ações de emissão da Emissora, exceto pela transferência de ações do capital social da Emissora entre as Acionistas em percentual não superior a </w:t>
      </w:r>
      <w:r w:rsidR="00294DC4" w:rsidRPr="003D2494">
        <w:rPr>
          <w:rFonts w:ascii="Segoe UI" w:hAnsi="Segoe UI" w:cs="Segoe UI"/>
          <w:sz w:val="22"/>
          <w:szCs w:val="22"/>
          <w:lang w:val="pt-BR"/>
        </w:rPr>
        <w:t>2</w:t>
      </w:r>
      <w:r w:rsidRPr="003D2494">
        <w:rPr>
          <w:rFonts w:ascii="Segoe UI" w:hAnsi="Segoe UI" w:cs="Segoe UI"/>
          <w:sz w:val="22"/>
          <w:szCs w:val="22"/>
          <w:lang w:val="pt-BR"/>
        </w:rPr>
        <w:t>0% (</w:t>
      </w:r>
      <w:r w:rsidR="00294DC4" w:rsidRPr="003D2494">
        <w:rPr>
          <w:rFonts w:ascii="Segoe UI" w:hAnsi="Segoe UI" w:cs="Segoe UI"/>
          <w:sz w:val="22"/>
          <w:szCs w:val="22"/>
          <w:lang w:val="pt-BR"/>
        </w:rPr>
        <w:t>vinte</w:t>
      </w:r>
      <w:r w:rsidRPr="003D2494">
        <w:rPr>
          <w:rFonts w:ascii="Segoe UI" w:hAnsi="Segoe UI" w:cs="Segoe UI"/>
          <w:sz w:val="22"/>
          <w:szCs w:val="22"/>
          <w:lang w:val="pt-BR"/>
        </w:rPr>
        <w:t xml:space="preserve"> por cento) das ações consideradas em conjunto, sendo certo que a exceção somente será aplicável após o término da vigência do Contrato de Obrigação de Aporte de Capital; </w:t>
      </w:r>
    </w:p>
    <w:p w14:paraId="3702A79B" w14:textId="059EF3F8" w:rsidR="00CA72A5" w:rsidRPr="003D2494" w:rsidRDefault="00A55216"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ocorrência de </w:t>
      </w:r>
      <w:r w:rsidRPr="003D2494">
        <w:rPr>
          <w:rFonts w:ascii="Segoe UI" w:hAnsi="Segoe UI" w:cs="Segoe UI"/>
          <w:b/>
          <w:bCs/>
          <w:sz w:val="22"/>
          <w:szCs w:val="22"/>
          <w:lang w:val="pt-BR"/>
        </w:rPr>
        <w:t>(1)</w:t>
      </w:r>
      <w:r w:rsidRPr="003D2494">
        <w:rPr>
          <w:rFonts w:ascii="Segoe UI" w:hAnsi="Segoe UI" w:cs="Segoe UI"/>
          <w:sz w:val="22"/>
          <w:szCs w:val="22"/>
          <w:lang w:val="pt-BR"/>
        </w:rPr>
        <w:t xml:space="preserve"> cisão, fusão, incorporação (incluindo incorporação de ações das Acionistas nos termos do artigo 252 da Lei das Sociedades por Ações) ou</w:t>
      </w:r>
      <w:r w:rsidRPr="003D2494">
        <w:rPr>
          <w:rFonts w:ascii="Segoe UI" w:hAnsi="Segoe UI" w:cs="Segoe UI"/>
          <w:b/>
          <w:bCs/>
          <w:sz w:val="22"/>
          <w:szCs w:val="22"/>
          <w:lang w:val="pt-BR"/>
        </w:rPr>
        <w:t xml:space="preserve"> (2)</w:t>
      </w:r>
      <w:r w:rsidRPr="003D2494">
        <w:rPr>
          <w:rFonts w:ascii="Segoe UI" w:hAnsi="Segoe UI" w:cs="Segoe UI"/>
          <w:sz w:val="22"/>
          <w:szCs w:val="22"/>
          <w:lang w:val="pt-BR"/>
        </w:rPr>
        <w:t xml:space="preserve"> qualquer outra reorganização societária envolvendo as Acionistas; ou </w:t>
      </w:r>
      <w:r w:rsidRPr="003D2494">
        <w:rPr>
          <w:rFonts w:ascii="Segoe UI" w:hAnsi="Segoe UI" w:cs="Segoe UI"/>
          <w:b/>
          <w:bCs/>
          <w:sz w:val="22"/>
          <w:szCs w:val="22"/>
          <w:lang w:val="pt-BR"/>
        </w:rPr>
        <w:t>(3)</w:t>
      </w:r>
      <w:r w:rsidRPr="003D2494">
        <w:rPr>
          <w:rFonts w:ascii="Segoe UI" w:hAnsi="Segoe UI" w:cs="Segoe UI"/>
          <w:sz w:val="22"/>
          <w:szCs w:val="22"/>
          <w:lang w:val="pt-BR"/>
        </w:rPr>
        <w:t xml:space="preserve"> transferência das ações de emissão das Acionistas; exceto caso, após a ocorrência de tal cisão, fusão, incorporação (incluindo incorporação de ações das Acionistas nos termos do artigo 252 da Lei das Sociedades por Ações); ou reorganização societária envolvendo as Acionistas, ou transferência das ações de emissão das Acionistas, os Srs. Fabio Gaeta e Leandro Cariello </w:t>
      </w:r>
      <w:r w:rsidR="00065382" w:rsidRPr="003D2494">
        <w:rPr>
          <w:rFonts w:ascii="Segoe UI" w:hAnsi="Segoe UI" w:cs="Segoe UI"/>
          <w:sz w:val="22"/>
          <w:szCs w:val="22"/>
          <w:lang w:val="pt-BR"/>
        </w:rPr>
        <w:t xml:space="preserve">(i) </w:t>
      </w:r>
      <w:r w:rsidRPr="003D2494">
        <w:rPr>
          <w:rFonts w:ascii="Segoe UI" w:hAnsi="Segoe UI" w:cs="Segoe UI"/>
          <w:sz w:val="22"/>
          <w:szCs w:val="22"/>
          <w:lang w:val="pt-BR"/>
        </w:rPr>
        <w:t>continuem na condução dos negócios das Acionistas como pessoas chaves (</w:t>
      </w:r>
      <w:proofErr w:type="spellStart"/>
      <w:r w:rsidRPr="003D2494">
        <w:rPr>
          <w:rFonts w:ascii="Segoe UI" w:hAnsi="Segoe UI" w:cs="Segoe UI"/>
          <w:i/>
          <w:iCs/>
          <w:sz w:val="22"/>
          <w:szCs w:val="22"/>
          <w:lang w:val="pt-BR"/>
        </w:rPr>
        <w:t>key</w:t>
      </w:r>
      <w:proofErr w:type="spellEnd"/>
      <w:r w:rsidRPr="003D2494">
        <w:rPr>
          <w:rFonts w:ascii="Segoe UI" w:hAnsi="Segoe UI" w:cs="Segoe UI"/>
          <w:i/>
          <w:iCs/>
          <w:sz w:val="22"/>
          <w:szCs w:val="22"/>
          <w:lang w:val="pt-BR"/>
        </w:rPr>
        <w:t xml:space="preserve"> </w:t>
      </w:r>
      <w:proofErr w:type="spellStart"/>
      <w:r w:rsidRPr="003D2494">
        <w:rPr>
          <w:rFonts w:ascii="Segoe UI" w:hAnsi="Segoe UI" w:cs="Segoe UI"/>
          <w:i/>
          <w:iCs/>
          <w:sz w:val="22"/>
          <w:szCs w:val="22"/>
          <w:lang w:val="pt-BR"/>
        </w:rPr>
        <w:t>person</w:t>
      </w:r>
      <w:proofErr w:type="spellEnd"/>
      <w:r w:rsidRPr="003D2494">
        <w:rPr>
          <w:rFonts w:ascii="Segoe UI" w:hAnsi="Segoe UI" w:cs="Segoe UI"/>
          <w:sz w:val="22"/>
          <w:szCs w:val="22"/>
          <w:lang w:val="pt-BR"/>
        </w:rPr>
        <w:t>)</w:t>
      </w:r>
      <w:r w:rsidR="00EC081C" w:rsidRPr="003D2494">
        <w:rPr>
          <w:rFonts w:ascii="Segoe UI" w:hAnsi="Segoe UI" w:cs="Segoe UI"/>
          <w:sz w:val="22"/>
          <w:szCs w:val="22"/>
          <w:lang w:val="pt-BR"/>
        </w:rPr>
        <w:t>; (</w:t>
      </w:r>
      <w:proofErr w:type="spellStart"/>
      <w:r w:rsidR="00EC081C" w:rsidRPr="003D2494">
        <w:rPr>
          <w:rFonts w:ascii="Segoe UI" w:hAnsi="Segoe UI" w:cs="Segoe UI"/>
          <w:sz w:val="22"/>
          <w:szCs w:val="22"/>
          <w:lang w:val="pt-BR"/>
        </w:rPr>
        <w:t>ii</w:t>
      </w:r>
      <w:proofErr w:type="spellEnd"/>
      <w:r w:rsidR="00EC081C" w:rsidRPr="003D2494">
        <w:rPr>
          <w:rFonts w:ascii="Segoe UI" w:hAnsi="Segoe UI" w:cs="Segoe UI"/>
          <w:sz w:val="22"/>
          <w:szCs w:val="22"/>
          <w:lang w:val="pt-BR"/>
        </w:rPr>
        <w:t>)</w:t>
      </w:r>
      <w:r w:rsidR="00DE685C" w:rsidRPr="003D2494">
        <w:rPr>
          <w:rFonts w:ascii="Segoe UI" w:hAnsi="Segoe UI" w:cs="Segoe UI"/>
          <w:sz w:val="22"/>
          <w:szCs w:val="22"/>
          <w:lang w:val="pt-BR"/>
        </w:rPr>
        <w:t xml:space="preserve"> </w:t>
      </w:r>
      <w:r w:rsidR="00EC081C" w:rsidRPr="003D2494">
        <w:rPr>
          <w:rFonts w:ascii="Segoe UI" w:hAnsi="Segoe UI" w:cs="Segoe UI"/>
          <w:sz w:val="22"/>
          <w:szCs w:val="22"/>
          <w:lang w:val="pt-BR"/>
        </w:rPr>
        <w:t xml:space="preserve">pela entrada de terceiros no capital social das Acionistas, desde que, cumulativamente, </w:t>
      </w:r>
      <w:r w:rsidR="00EC081C" w:rsidRPr="003D2494">
        <w:rPr>
          <w:rFonts w:ascii="Segoe UI" w:hAnsi="Segoe UI" w:cs="Segoe UI"/>
          <w:b/>
          <w:bCs/>
          <w:sz w:val="22"/>
          <w:szCs w:val="22"/>
          <w:lang w:val="pt-BR"/>
        </w:rPr>
        <w:t>(</w:t>
      </w:r>
      <w:proofErr w:type="spellStart"/>
      <w:r w:rsidR="00EC081C" w:rsidRPr="003D2494">
        <w:rPr>
          <w:rFonts w:ascii="Segoe UI" w:hAnsi="Segoe UI" w:cs="Segoe UI"/>
          <w:b/>
          <w:bCs/>
          <w:sz w:val="22"/>
          <w:szCs w:val="22"/>
          <w:lang w:val="pt-BR"/>
        </w:rPr>
        <w:t>ii.a</w:t>
      </w:r>
      <w:proofErr w:type="spellEnd"/>
      <w:r w:rsidR="00EC081C" w:rsidRPr="003D2494">
        <w:rPr>
          <w:rFonts w:ascii="Segoe UI" w:hAnsi="Segoe UI" w:cs="Segoe UI"/>
          <w:b/>
          <w:bCs/>
          <w:sz w:val="22"/>
          <w:szCs w:val="22"/>
          <w:lang w:val="pt-BR"/>
        </w:rPr>
        <w:t>)</w:t>
      </w:r>
      <w:r w:rsidR="00EC081C" w:rsidRPr="003D2494">
        <w:rPr>
          <w:rFonts w:ascii="Segoe UI" w:hAnsi="Segoe UI" w:cs="Segoe UI"/>
          <w:sz w:val="22"/>
          <w:szCs w:val="22"/>
          <w:lang w:val="pt-BR"/>
        </w:rPr>
        <w:t xml:space="preserve"> não envolva troca de controle direto ou indireto de quaisquer das Acionistas; e </w:t>
      </w:r>
      <w:r w:rsidR="00EC081C" w:rsidRPr="003D2494">
        <w:rPr>
          <w:rFonts w:ascii="Segoe UI" w:hAnsi="Segoe UI" w:cs="Segoe UI"/>
          <w:b/>
          <w:bCs/>
          <w:sz w:val="22"/>
          <w:szCs w:val="22"/>
          <w:lang w:val="pt-BR"/>
        </w:rPr>
        <w:t>(</w:t>
      </w:r>
      <w:proofErr w:type="spellStart"/>
      <w:r w:rsidR="00EC081C" w:rsidRPr="003D2494">
        <w:rPr>
          <w:rFonts w:ascii="Segoe UI" w:hAnsi="Segoe UI" w:cs="Segoe UI"/>
          <w:b/>
          <w:bCs/>
          <w:sz w:val="22"/>
          <w:szCs w:val="22"/>
          <w:lang w:val="pt-BR"/>
        </w:rPr>
        <w:t>ii.b</w:t>
      </w:r>
      <w:proofErr w:type="spellEnd"/>
      <w:r w:rsidR="00EC081C" w:rsidRPr="003D2494">
        <w:rPr>
          <w:rFonts w:ascii="Segoe UI" w:hAnsi="Segoe UI" w:cs="Segoe UI"/>
          <w:b/>
          <w:bCs/>
          <w:sz w:val="22"/>
          <w:szCs w:val="22"/>
          <w:lang w:val="pt-BR"/>
        </w:rPr>
        <w:t>)</w:t>
      </w:r>
      <w:r w:rsidR="00EC081C" w:rsidRPr="003D2494">
        <w:rPr>
          <w:rFonts w:ascii="Segoe UI" w:hAnsi="Segoe UI" w:cs="Segoe UI"/>
          <w:sz w:val="22"/>
          <w:szCs w:val="22"/>
          <w:lang w:val="pt-BR"/>
        </w:rPr>
        <w:t xml:space="preserve"> </w:t>
      </w:r>
      <w:bookmarkStart w:id="431" w:name="_Hlk117066515"/>
      <w:r w:rsidR="00EC081C" w:rsidRPr="003D2494">
        <w:rPr>
          <w:rFonts w:ascii="Segoe UI" w:hAnsi="Segoe UI" w:cs="Segoe UI"/>
          <w:sz w:val="22"/>
          <w:szCs w:val="22"/>
          <w:lang w:val="pt-BR"/>
        </w:rPr>
        <w:t>o ingresso do terceiro em questão seja previamente aprovado pelos Debenturistas reunidos em Assembleia Geral</w:t>
      </w:r>
      <w:bookmarkEnd w:id="431"/>
      <w:r w:rsidR="00EC081C" w:rsidRPr="003D2494">
        <w:rPr>
          <w:rFonts w:ascii="Segoe UI" w:hAnsi="Segoe UI" w:cs="Segoe UI"/>
          <w:sz w:val="22"/>
          <w:szCs w:val="22"/>
          <w:lang w:val="pt-BR"/>
        </w:rPr>
        <w:t xml:space="preserve">; </w:t>
      </w:r>
      <w:r w:rsidR="00065382" w:rsidRPr="003D2494">
        <w:rPr>
          <w:rFonts w:ascii="Segoe UI" w:hAnsi="Segoe UI" w:cs="Segoe UI"/>
          <w:sz w:val="22"/>
          <w:szCs w:val="22"/>
          <w:lang w:val="pt-BR"/>
        </w:rPr>
        <w:t>e (</w:t>
      </w:r>
      <w:r w:rsidR="00EC081C" w:rsidRPr="003D2494">
        <w:rPr>
          <w:rFonts w:ascii="Segoe UI" w:hAnsi="Segoe UI" w:cs="Segoe UI"/>
          <w:sz w:val="22"/>
          <w:szCs w:val="22"/>
          <w:lang w:val="pt-BR"/>
        </w:rPr>
        <w:t>i</w:t>
      </w:r>
      <w:r w:rsidR="00065382" w:rsidRPr="003D2494">
        <w:rPr>
          <w:rFonts w:ascii="Segoe UI" w:hAnsi="Segoe UI" w:cs="Segoe UI"/>
          <w:sz w:val="22"/>
          <w:szCs w:val="22"/>
          <w:lang w:val="pt-BR"/>
        </w:rPr>
        <w:t xml:space="preserve">ii) </w:t>
      </w:r>
      <w:r w:rsidR="00DE685C" w:rsidRPr="003D2494">
        <w:rPr>
          <w:rFonts w:ascii="Segoe UI" w:hAnsi="Segoe UI" w:cs="Segoe UI"/>
          <w:sz w:val="22"/>
          <w:szCs w:val="22"/>
          <w:lang w:val="pt-BR"/>
        </w:rPr>
        <w:t>mante</w:t>
      </w:r>
      <w:r w:rsidR="00065382" w:rsidRPr="003D2494">
        <w:rPr>
          <w:rFonts w:ascii="Segoe UI" w:hAnsi="Segoe UI" w:cs="Segoe UI"/>
          <w:sz w:val="22"/>
          <w:szCs w:val="22"/>
          <w:lang w:val="pt-BR"/>
        </w:rPr>
        <w:t>nham,</w:t>
      </w:r>
      <w:r w:rsidR="00DE685C" w:rsidRPr="003D2494">
        <w:rPr>
          <w:rFonts w:ascii="Segoe UI" w:hAnsi="Segoe UI" w:cs="Segoe UI"/>
          <w:sz w:val="22"/>
          <w:szCs w:val="22"/>
          <w:lang w:val="pt-BR"/>
        </w:rPr>
        <w:t xml:space="preserve"> no mínimo</w:t>
      </w:r>
      <w:r w:rsidR="00065382" w:rsidRPr="003D2494">
        <w:rPr>
          <w:rFonts w:ascii="Segoe UI" w:hAnsi="Segoe UI" w:cs="Segoe UI"/>
          <w:sz w:val="22"/>
          <w:szCs w:val="22"/>
          <w:lang w:val="pt-BR"/>
        </w:rPr>
        <w:t>,</w:t>
      </w:r>
      <w:r w:rsidR="00DE685C" w:rsidRPr="003D2494">
        <w:rPr>
          <w:rFonts w:ascii="Segoe UI" w:hAnsi="Segoe UI" w:cs="Segoe UI"/>
          <w:sz w:val="22"/>
          <w:szCs w:val="22"/>
          <w:lang w:val="pt-BR"/>
        </w:rPr>
        <w:t xml:space="preserve"> a participação social nas Acionistas</w:t>
      </w:r>
      <w:r w:rsidR="00410EAC" w:rsidRPr="003D2494">
        <w:rPr>
          <w:rFonts w:ascii="Segoe UI" w:hAnsi="Segoe UI" w:cs="Segoe UI"/>
          <w:sz w:val="22"/>
          <w:szCs w:val="22"/>
          <w:lang w:val="pt-BR"/>
        </w:rPr>
        <w:t xml:space="preserve"> correspondente ao percentual previsto nesta data</w:t>
      </w:r>
      <w:r w:rsidRPr="003D2494">
        <w:rPr>
          <w:rFonts w:ascii="Segoe UI" w:hAnsi="Segoe UI" w:cs="Segoe UI"/>
          <w:sz w:val="22"/>
          <w:szCs w:val="22"/>
          <w:lang w:val="pt-BR"/>
        </w:rPr>
        <w:t>, sendo certo que a exceção somente será aplicável após o término da vigência do Contrato de Obrigação de Aporte de Capital;</w:t>
      </w:r>
      <w:r w:rsidR="003811BF" w:rsidRPr="003D2494">
        <w:rPr>
          <w:rFonts w:ascii="Segoe UI" w:hAnsi="Segoe UI" w:cs="Segoe UI"/>
          <w:sz w:val="22"/>
          <w:szCs w:val="22"/>
          <w:lang w:val="pt-BR"/>
        </w:rPr>
        <w:t xml:space="preserve"> </w:t>
      </w:r>
    </w:p>
    <w:p w14:paraId="5A2A33A3" w14:textId="7AB8F47B" w:rsidR="00C90DD6" w:rsidRPr="003D249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3D2494">
        <w:rPr>
          <w:rFonts w:ascii="Segoe UI" w:hAnsi="Segoe UI" w:cs="Segoe UI"/>
          <w:noProof/>
          <w:sz w:val="22"/>
          <w:szCs w:val="22"/>
          <w:lang w:val="pt-BR"/>
        </w:rPr>
        <w:t xml:space="preserve"> opção de venda,</w:t>
      </w:r>
      <w:r w:rsidRPr="003D249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3D2494">
        <w:rPr>
          <w:rFonts w:ascii="Segoe UI" w:hAnsi="Segoe UI" w:cs="Segoe UI"/>
          <w:noProof/>
          <w:sz w:val="22"/>
          <w:szCs w:val="22"/>
          <w:lang w:val="pt-BR"/>
        </w:rPr>
        <w:t xml:space="preserve">qualquer </w:t>
      </w:r>
      <w:r w:rsidRPr="003D2494">
        <w:rPr>
          <w:rFonts w:ascii="Segoe UI" w:hAnsi="Segoe UI" w:cs="Segoe UI"/>
          <w:noProof/>
          <w:sz w:val="22"/>
          <w:szCs w:val="22"/>
          <w:lang w:val="pt-BR"/>
        </w:rPr>
        <w:t xml:space="preserve">outro ato que tenha o efeito similar </w:t>
      </w:r>
      <w:r w:rsidR="000E5019" w:rsidRPr="003D2494">
        <w:rPr>
          <w:rFonts w:ascii="Segoe UI" w:hAnsi="Segoe UI" w:cs="Segoe UI"/>
          <w:noProof/>
          <w:sz w:val="22"/>
          <w:szCs w:val="22"/>
          <w:lang w:val="pt-BR"/>
        </w:rPr>
        <w:t xml:space="preserve">as mencionadas </w:t>
      </w:r>
      <w:r w:rsidRPr="003D2494">
        <w:rPr>
          <w:rFonts w:ascii="Segoe UI" w:hAnsi="Segoe UI" w:cs="Segoe UI"/>
          <w:noProof/>
          <w:sz w:val="22"/>
          <w:szCs w:val="22"/>
          <w:lang w:val="pt-BR"/>
        </w:rPr>
        <w:t>acima, ainda que sob condição suspensiva (“</w:t>
      </w:r>
      <w:r w:rsidRPr="003D2494">
        <w:rPr>
          <w:rFonts w:ascii="Segoe UI" w:hAnsi="Segoe UI" w:cs="Segoe UI"/>
          <w:b/>
          <w:noProof/>
          <w:sz w:val="22"/>
          <w:szCs w:val="22"/>
          <w:lang w:val="pt-BR"/>
        </w:rPr>
        <w:t>Ônus</w:t>
      </w:r>
      <w:r w:rsidRPr="003D2494">
        <w:rPr>
          <w:rFonts w:ascii="Segoe UI" w:hAnsi="Segoe UI" w:cs="Segoe UI"/>
          <w:noProof/>
          <w:sz w:val="22"/>
          <w:szCs w:val="22"/>
          <w:lang w:val="pt-BR"/>
        </w:rPr>
        <w:t>”)</w:t>
      </w:r>
      <w:r w:rsidR="007E6736" w:rsidRPr="003D2494">
        <w:rPr>
          <w:rFonts w:ascii="Segoe UI" w:hAnsi="Segoe UI" w:cs="Segoe UI"/>
          <w:noProof/>
          <w:sz w:val="22"/>
          <w:szCs w:val="22"/>
          <w:lang w:val="pt-BR"/>
        </w:rPr>
        <w:t xml:space="preserve"> </w:t>
      </w:r>
      <w:r w:rsidR="00EA3868" w:rsidRPr="003D2494">
        <w:rPr>
          <w:rFonts w:ascii="Segoe UI" w:hAnsi="Segoe UI" w:cs="Segoe UI"/>
          <w:noProof/>
          <w:sz w:val="22"/>
          <w:szCs w:val="22"/>
          <w:lang w:val="pt-BR"/>
        </w:rPr>
        <w:t>sobre qualquer ativo da Emissora</w:t>
      </w:r>
      <w:r w:rsidR="00AD7313" w:rsidRPr="003D2494">
        <w:rPr>
          <w:rFonts w:ascii="Segoe UI" w:hAnsi="Segoe UI" w:cs="Segoe UI"/>
          <w:noProof/>
          <w:sz w:val="22"/>
          <w:szCs w:val="22"/>
          <w:lang w:val="pt-BR"/>
        </w:rPr>
        <w:t>;</w:t>
      </w:r>
    </w:p>
    <w:p w14:paraId="1F704B02" w14:textId="31DA8462" w:rsidR="00D817CE" w:rsidRPr="003D249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432" w:name="_Ref111161667"/>
      <w:bookmarkStart w:id="433" w:name="_Ref112780758"/>
      <w:r w:rsidRPr="003D2494">
        <w:rPr>
          <w:rFonts w:ascii="Segoe UI" w:hAnsi="Segoe UI" w:cs="Segoe UI"/>
          <w:noProof/>
          <w:sz w:val="22"/>
          <w:szCs w:val="22"/>
          <w:lang w:val="pt-BR"/>
        </w:rPr>
        <w:t>caso</w:t>
      </w:r>
      <w:r w:rsidR="00B95FEE" w:rsidRPr="003D2494">
        <w:rPr>
          <w:rFonts w:ascii="Segoe UI" w:hAnsi="Segoe UI" w:cs="Segoe UI"/>
          <w:noProof/>
          <w:sz w:val="22"/>
          <w:szCs w:val="22"/>
          <w:lang w:val="pt-BR"/>
        </w:rPr>
        <w:t xml:space="preserve"> os Contratos de</w:t>
      </w:r>
      <w:r w:rsidRPr="003D2494">
        <w:rPr>
          <w:rFonts w:ascii="Segoe UI" w:hAnsi="Segoe UI" w:cs="Segoe UI"/>
          <w:noProof/>
          <w:sz w:val="22"/>
          <w:szCs w:val="22"/>
          <w:lang w:val="pt-BR"/>
        </w:rPr>
        <w:t xml:space="preserve"> Garantia </w:t>
      </w:r>
      <w:r w:rsidRPr="003D2494">
        <w:rPr>
          <w:rFonts w:ascii="Segoe UI" w:hAnsi="Segoe UI" w:cs="Segoe UI"/>
          <w:b/>
          <w:bCs/>
          <w:noProof/>
          <w:sz w:val="22"/>
          <w:szCs w:val="22"/>
          <w:lang w:val="pt-BR"/>
        </w:rPr>
        <w:t>(a)</w:t>
      </w:r>
      <w:r w:rsidRPr="003D2494">
        <w:rPr>
          <w:rFonts w:ascii="Segoe UI" w:hAnsi="Segoe UI" w:cs="Segoe UI"/>
          <w:noProof/>
          <w:sz w:val="22"/>
          <w:szCs w:val="22"/>
          <w:lang w:val="pt-BR"/>
        </w:rPr>
        <w:t xml:space="preserve"> não sejam </w:t>
      </w:r>
      <w:r w:rsidR="004076C7" w:rsidRPr="003D2494">
        <w:rPr>
          <w:rFonts w:ascii="Segoe UI" w:hAnsi="Segoe UI" w:cs="Segoe UI"/>
          <w:noProof/>
          <w:sz w:val="22"/>
          <w:szCs w:val="22"/>
          <w:lang w:val="pt-BR"/>
        </w:rPr>
        <w:t xml:space="preserve">devida </w:t>
      </w:r>
      <w:r w:rsidRPr="003D2494">
        <w:rPr>
          <w:rFonts w:ascii="Segoe UI" w:hAnsi="Segoe UI" w:cs="Segoe UI"/>
          <w:noProof/>
          <w:sz w:val="22"/>
          <w:szCs w:val="22"/>
          <w:lang w:val="pt-BR"/>
        </w:rPr>
        <w:t>e plenamente formalizad</w:t>
      </w:r>
      <w:r w:rsidR="00B95FEE" w:rsidRPr="003D2494">
        <w:rPr>
          <w:rFonts w:ascii="Segoe UI" w:hAnsi="Segoe UI" w:cs="Segoe UI"/>
          <w:noProof/>
          <w:sz w:val="22"/>
          <w:szCs w:val="22"/>
          <w:lang w:val="pt-BR"/>
        </w:rPr>
        <w:t>o</w:t>
      </w:r>
      <w:r w:rsidRPr="003D2494">
        <w:rPr>
          <w:rFonts w:ascii="Segoe UI" w:hAnsi="Segoe UI" w:cs="Segoe UI"/>
          <w:noProof/>
          <w:sz w:val="22"/>
          <w:szCs w:val="22"/>
          <w:lang w:val="pt-BR"/>
        </w:rPr>
        <w:t>s, constituíd</w:t>
      </w:r>
      <w:r w:rsidR="00B95FEE" w:rsidRPr="003D2494">
        <w:rPr>
          <w:rFonts w:ascii="Segoe UI" w:hAnsi="Segoe UI" w:cs="Segoe UI"/>
          <w:noProof/>
          <w:sz w:val="22"/>
          <w:szCs w:val="22"/>
          <w:lang w:val="pt-BR"/>
        </w:rPr>
        <w:t>o</w:t>
      </w:r>
      <w:r w:rsidRPr="003D2494">
        <w:rPr>
          <w:rFonts w:ascii="Segoe UI" w:hAnsi="Segoe UI" w:cs="Segoe UI"/>
          <w:noProof/>
          <w:sz w:val="22"/>
          <w:szCs w:val="22"/>
          <w:lang w:val="pt-BR"/>
        </w:rPr>
        <w:t xml:space="preserve">s, </w:t>
      </w:r>
      <w:r w:rsidR="004076C7" w:rsidRPr="003D2494">
        <w:rPr>
          <w:rFonts w:ascii="Segoe UI" w:hAnsi="Segoe UI" w:cs="Segoe UI"/>
          <w:noProof/>
          <w:sz w:val="22"/>
          <w:szCs w:val="22"/>
          <w:lang w:val="pt-BR"/>
        </w:rPr>
        <w:t xml:space="preserve">aditados </w:t>
      </w:r>
      <w:r w:rsidRPr="003D249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3D2494">
        <w:rPr>
          <w:rFonts w:ascii="Segoe UI" w:hAnsi="Segoe UI" w:cs="Segoe UI"/>
          <w:b/>
          <w:bCs/>
          <w:noProof/>
          <w:sz w:val="22"/>
          <w:szCs w:val="22"/>
          <w:lang w:val="pt-BR"/>
        </w:rPr>
        <w:t>(b)</w:t>
      </w:r>
      <w:r w:rsidRPr="003D2494">
        <w:rPr>
          <w:rFonts w:ascii="Segoe UI" w:hAnsi="Segoe UI" w:cs="Segoe UI"/>
          <w:noProof/>
          <w:sz w:val="22"/>
          <w:szCs w:val="22"/>
          <w:lang w:val="pt-BR"/>
        </w:rPr>
        <w:t xml:space="preserve"> de qualquer forma deixem de existir, total ou parcialmente, ou sejam </w:t>
      </w:r>
      <w:r w:rsidR="004076C7" w:rsidRPr="003D2494">
        <w:rPr>
          <w:rFonts w:ascii="Segoe UI" w:hAnsi="Segoe UI" w:cs="Segoe UI"/>
          <w:noProof/>
          <w:sz w:val="22"/>
          <w:szCs w:val="22"/>
          <w:lang w:val="pt-BR"/>
        </w:rPr>
        <w:t>rescindidos</w:t>
      </w:r>
      <w:r w:rsidRPr="003D2494">
        <w:rPr>
          <w:rFonts w:ascii="Segoe UI" w:hAnsi="Segoe UI" w:cs="Segoe UI"/>
          <w:noProof/>
          <w:sz w:val="22"/>
          <w:szCs w:val="22"/>
          <w:lang w:val="pt-BR"/>
        </w:rPr>
        <w:t xml:space="preserve">; e </w:t>
      </w:r>
      <w:r w:rsidRPr="003D2494">
        <w:rPr>
          <w:rFonts w:ascii="Segoe UI" w:hAnsi="Segoe UI" w:cs="Segoe UI"/>
          <w:b/>
          <w:bCs/>
          <w:noProof/>
          <w:sz w:val="22"/>
          <w:szCs w:val="22"/>
          <w:lang w:val="pt-BR"/>
        </w:rPr>
        <w:t>(c)</w:t>
      </w:r>
      <w:r w:rsidRPr="003D2494">
        <w:rPr>
          <w:rFonts w:ascii="Segoe UI" w:hAnsi="Segoe UI" w:cs="Segoe UI"/>
          <w:noProof/>
          <w:sz w:val="22"/>
          <w:szCs w:val="22"/>
          <w:lang w:val="pt-BR"/>
        </w:rPr>
        <w:t xml:space="preserve"> sejam objeto de questionamento judicial </w:t>
      </w:r>
      <w:r w:rsidRPr="003D2494">
        <w:rPr>
          <w:rFonts w:ascii="Segoe UI" w:hAnsi="Segoe UI" w:cs="Segoe UI"/>
          <w:sz w:val="22"/>
          <w:szCs w:val="22"/>
          <w:lang w:val="pt-BR"/>
        </w:rPr>
        <w:t>pela Emissora;</w:t>
      </w:r>
      <w:bookmarkEnd w:id="432"/>
      <w:r w:rsidR="00D11B98" w:rsidRPr="003D2494">
        <w:rPr>
          <w:rFonts w:ascii="Segoe UI" w:hAnsi="Segoe UI" w:cs="Segoe UI"/>
          <w:sz w:val="22"/>
          <w:szCs w:val="22"/>
          <w:lang w:val="pt-BR"/>
        </w:rPr>
        <w:t xml:space="preserve"> </w:t>
      </w:r>
      <w:bookmarkEnd w:id="433"/>
    </w:p>
    <w:p w14:paraId="4DDB1168" w14:textId="359935D4" w:rsidR="00DE0BAE" w:rsidRPr="003D2494" w:rsidRDefault="00F22D8B" w:rsidP="000C31E2">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destinação, pela Emissora, dos recursos líquidos captados com a Emissão de forma diversa da prevista nesta Escritura de Emissão</w:t>
      </w:r>
      <w:r w:rsidR="00022A06" w:rsidRPr="003D2494">
        <w:rPr>
          <w:rFonts w:ascii="Segoe UI" w:hAnsi="Segoe UI" w:cs="Segoe UI"/>
          <w:sz w:val="22"/>
          <w:szCs w:val="22"/>
          <w:lang w:val="pt-BR"/>
        </w:rPr>
        <w:t>, conforme prazo</w:t>
      </w:r>
      <w:r w:rsidR="00B43E0D" w:rsidRPr="003D2494">
        <w:rPr>
          <w:rFonts w:ascii="Segoe UI" w:hAnsi="Segoe UI" w:cs="Segoe UI"/>
          <w:sz w:val="22"/>
          <w:szCs w:val="22"/>
          <w:lang w:val="pt-BR"/>
        </w:rPr>
        <w:t>s</w:t>
      </w:r>
      <w:r w:rsidR="00022A06" w:rsidRPr="003D2494">
        <w:rPr>
          <w:rFonts w:ascii="Segoe UI" w:hAnsi="Segoe UI" w:cs="Segoe UI"/>
          <w:sz w:val="22"/>
          <w:szCs w:val="22"/>
          <w:lang w:val="pt-BR"/>
        </w:rPr>
        <w:t xml:space="preserve"> previstos na </w:t>
      </w:r>
      <w:r w:rsidR="00B43E0D" w:rsidRPr="003D2494">
        <w:rPr>
          <w:rFonts w:ascii="Segoe UI" w:hAnsi="Segoe UI" w:cs="Segoe UI"/>
          <w:sz w:val="22"/>
          <w:szCs w:val="22"/>
          <w:lang w:val="pt-BR"/>
        </w:rPr>
        <w:t>C</w:t>
      </w:r>
      <w:r w:rsidR="00022A06" w:rsidRPr="003D2494">
        <w:rPr>
          <w:rFonts w:ascii="Segoe UI" w:hAnsi="Segoe UI" w:cs="Segoe UI"/>
          <w:sz w:val="22"/>
          <w:szCs w:val="22"/>
          <w:lang w:val="pt-BR"/>
        </w:rPr>
        <w:t>láusula</w:t>
      </w:r>
      <w:r w:rsidR="00B43E0D" w:rsidRPr="003D2494">
        <w:rPr>
          <w:rFonts w:ascii="Segoe UI" w:hAnsi="Segoe UI" w:cs="Segoe UI"/>
          <w:sz w:val="22"/>
          <w:szCs w:val="22"/>
          <w:lang w:val="pt-BR"/>
        </w:rPr>
        <w:t xml:space="preserve"> </w:t>
      </w:r>
      <w:r w:rsidR="00B43E0D" w:rsidRPr="003D2494">
        <w:rPr>
          <w:rFonts w:ascii="Segoe UI" w:hAnsi="Segoe UI" w:cs="Segoe UI"/>
          <w:sz w:val="22"/>
          <w:szCs w:val="22"/>
          <w:lang w:val="pt-BR"/>
        </w:rPr>
        <w:fldChar w:fldCharType="begin"/>
      </w:r>
      <w:r w:rsidR="00B43E0D" w:rsidRPr="003D2494">
        <w:rPr>
          <w:rFonts w:ascii="Segoe UI" w:hAnsi="Segoe UI" w:cs="Segoe UI"/>
          <w:noProof/>
          <w:sz w:val="22"/>
          <w:szCs w:val="22"/>
          <w:lang w:val="pt-BR"/>
        </w:rPr>
        <w:instrText xml:space="preserve"> REF _Ref38531111 \r \h </w:instrText>
      </w:r>
      <w:r w:rsidR="000C31E2" w:rsidRPr="003D2494">
        <w:rPr>
          <w:rFonts w:ascii="Segoe UI" w:hAnsi="Segoe UI" w:cs="Segoe UI"/>
          <w:noProof/>
          <w:sz w:val="22"/>
          <w:szCs w:val="22"/>
          <w:lang w:val="pt-BR"/>
        </w:rPr>
        <w:instrText xml:space="preserve"> \* MERGEFORMAT </w:instrText>
      </w:r>
      <w:r w:rsidR="00B43E0D" w:rsidRPr="003D2494">
        <w:rPr>
          <w:rFonts w:ascii="Segoe UI" w:hAnsi="Segoe UI" w:cs="Segoe UI"/>
          <w:sz w:val="22"/>
          <w:szCs w:val="22"/>
          <w:lang w:val="pt-BR"/>
        </w:rPr>
      </w:r>
      <w:r w:rsidR="00B43E0D" w:rsidRPr="003D2494">
        <w:rPr>
          <w:rFonts w:ascii="Segoe UI" w:hAnsi="Segoe UI" w:cs="Segoe UI"/>
          <w:sz w:val="22"/>
          <w:szCs w:val="22"/>
          <w:lang w:val="pt-BR"/>
        </w:rPr>
        <w:fldChar w:fldCharType="separate"/>
      </w:r>
      <w:r w:rsidR="003D2494">
        <w:rPr>
          <w:rFonts w:ascii="Segoe UI" w:hAnsi="Segoe UI" w:cs="Segoe UI"/>
          <w:sz w:val="22"/>
          <w:szCs w:val="22"/>
          <w:lang w:val="pt-BR"/>
        </w:rPr>
        <w:t>3.5</w:t>
      </w:r>
      <w:r w:rsidR="00B43E0D" w:rsidRPr="003D2494">
        <w:rPr>
          <w:rFonts w:ascii="Segoe UI" w:hAnsi="Segoe UI" w:cs="Segoe UI"/>
          <w:sz w:val="22"/>
          <w:szCs w:val="22"/>
          <w:lang w:val="pt-BR"/>
        </w:rPr>
        <w:fldChar w:fldCharType="end"/>
      </w:r>
      <w:r w:rsidRPr="003D2494">
        <w:rPr>
          <w:rFonts w:ascii="Segoe UI" w:hAnsi="Segoe UI" w:cs="Segoe UI"/>
          <w:noProof/>
          <w:sz w:val="22"/>
          <w:szCs w:val="22"/>
          <w:lang w:val="pt-BR"/>
        </w:rPr>
        <w:t>;</w:t>
      </w:r>
    </w:p>
    <w:p w14:paraId="385AFF42" w14:textId="3DD8A3BF" w:rsidR="00CF3A6E" w:rsidRPr="003D2494"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434" w:name="_Ref459799550"/>
      <w:r w:rsidRPr="003D2494">
        <w:rPr>
          <w:rFonts w:ascii="Segoe UI" w:hAnsi="Segoe UI" w:cs="Segoe UI"/>
          <w:noProof/>
          <w:sz w:val="22"/>
          <w:szCs w:val="22"/>
          <w:lang w:val="pt-BR"/>
        </w:rPr>
        <w:t>transferência ou qualquer forma de cessão ou promessa de cessão</w:t>
      </w:r>
      <w:r w:rsidR="00142221" w:rsidRPr="003D2494">
        <w:rPr>
          <w:rFonts w:ascii="Segoe UI" w:hAnsi="Segoe UI" w:cs="Segoe UI"/>
          <w:noProof/>
          <w:sz w:val="22"/>
          <w:szCs w:val="22"/>
          <w:lang w:val="pt-BR"/>
        </w:rPr>
        <w:t xml:space="preserve"> ou promessa de transferência</w:t>
      </w:r>
      <w:r w:rsidRPr="003D2494">
        <w:rPr>
          <w:rFonts w:ascii="Segoe UI" w:hAnsi="Segoe UI" w:cs="Segoe UI"/>
          <w:noProof/>
          <w:sz w:val="22"/>
          <w:szCs w:val="22"/>
          <w:lang w:val="pt-BR"/>
        </w:rPr>
        <w:t xml:space="preserve"> a terceiros,</w:t>
      </w:r>
      <w:r w:rsidR="00142221" w:rsidRPr="003D2494">
        <w:rPr>
          <w:rFonts w:ascii="Segoe UI" w:hAnsi="Segoe UI" w:cs="Segoe UI"/>
          <w:noProof/>
          <w:sz w:val="22"/>
          <w:szCs w:val="22"/>
          <w:lang w:val="pt-BR"/>
        </w:rPr>
        <w:t xml:space="preserve"> no todo ou em parte,</w:t>
      </w:r>
      <w:r w:rsidRPr="003D2494">
        <w:rPr>
          <w:rFonts w:ascii="Segoe UI" w:hAnsi="Segoe UI" w:cs="Segoe UI"/>
          <w:noProof/>
          <w:sz w:val="22"/>
          <w:szCs w:val="22"/>
          <w:lang w:val="pt-BR"/>
        </w:rPr>
        <w:t xml:space="preserve"> pela Emissora</w:t>
      </w:r>
      <w:r w:rsidR="007E619F" w:rsidRPr="003D2494">
        <w:rPr>
          <w:rFonts w:ascii="Segoe UI" w:hAnsi="Segoe UI" w:cs="Segoe UI"/>
          <w:noProof/>
          <w:sz w:val="22"/>
          <w:szCs w:val="22"/>
          <w:lang w:val="pt-BR"/>
        </w:rPr>
        <w:t>, p</w:t>
      </w:r>
      <w:r w:rsidR="00EA3868" w:rsidRPr="003D2494">
        <w:rPr>
          <w:rFonts w:ascii="Segoe UI" w:hAnsi="Segoe UI" w:cs="Segoe UI"/>
          <w:noProof/>
          <w:sz w:val="22"/>
          <w:szCs w:val="22"/>
          <w:lang w:val="pt-BR"/>
        </w:rPr>
        <w:t>or quaisquer dos</w:t>
      </w:r>
      <w:r w:rsidR="007E619F" w:rsidRPr="003D2494">
        <w:rPr>
          <w:rFonts w:ascii="Segoe UI" w:hAnsi="Segoe UI" w:cs="Segoe UI"/>
          <w:noProof/>
          <w:sz w:val="22"/>
          <w:szCs w:val="22"/>
          <w:lang w:val="pt-BR"/>
        </w:rPr>
        <w:t xml:space="preserve"> Fiadores,</w:t>
      </w:r>
      <w:r w:rsidR="005265D8" w:rsidRPr="003D2494">
        <w:rPr>
          <w:rFonts w:ascii="Segoe UI" w:hAnsi="Segoe UI" w:cs="Segoe UI"/>
          <w:noProof/>
          <w:sz w:val="22"/>
          <w:szCs w:val="22"/>
          <w:lang w:val="pt-BR"/>
        </w:rPr>
        <w:t xml:space="preserve"> ou pelos </w:t>
      </w:r>
      <w:r w:rsidR="00EE0D95" w:rsidRPr="003D2494">
        <w:rPr>
          <w:rFonts w:ascii="Segoe UI" w:hAnsi="Segoe UI" w:cs="Segoe UI"/>
          <w:noProof/>
          <w:sz w:val="22"/>
          <w:szCs w:val="22"/>
          <w:lang w:val="pt-BR"/>
        </w:rPr>
        <w:t>Acionistas</w:t>
      </w:r>
      <w:r w:rsidRPr="003D2494">
        <w:rPr>
          <w:rFonts w:ascii="Segoe UI" w:hAnsi="Segoe UI" w:cs="Segoe UI"/>
          <w:noProof/>
          <w:sz w:val="22"/>
          <w:szCs w:val="22"/>
          <w:lang w:val="pt-BR"/>
        </w:rPr>
        <w:t xml:space="preserve">, das obrigações assumidas nesta </w:t>
      </w:r>
      <w:bookmarkEnd w:id="434"/>
      <w:r w:rsidR="00D61CE8" w:rsidRPr="003D2494">
        <w:rPr>
          <w:rFonts w:ascii="Segoe UI" w:hAnsi="Segoe UI" w:cs="Segoe UI"/>
          <w:noProof/>
          <w:sz w:val="22"/>
          <w:szCs w:val="22"/>
          <w:lang w:val="pt-BR"/>
        </w:rPr>
        <w:t>Escritura de Emissão</w:t>
      </w:r>
      <w:r w:rsidRPr="003D2494">
        <w:rPr>
          <w:rFonts w:ascii="Segoe UI" w:hAnsi="Segoe UI" w:cs="Segoe UI"/>
          <w:noProof/>
          <w:sz w:val="22"/>
          <w:szCs w:val="22"/>
          <w:lang w:val="pt-BR"/>
        </w:rPr>
        <w:t xml:space="preserve"> e/ou </w:t>
      </w:r>
      <w:r w:rsidR="00D61CE8" w:rsidRPr="003D2494">
        <w:rPr>
          <w:rFonts w:ascii="Segoe UI" w:hAnsi="Segoe UI" w:cs="Segoe UI"/>
          <w:noProof/>
          <w:sz w:val="22"/>
          <w:szCs w:val="22"/>
          <w:lang w:val="pt-BR"/>
        </w:rPr>
        <w:t>no</w:t>
      </w:r>
      <w:r w:rsidR="00C424DF" w:rsidRPr="003D2494">
        <w:rPr>
          <w:rFonts w:ascii="Segoe UI" w:hAnsi="Segoe UI" w:cs="Segoe UI"/>
          <w:noProof/>
          <w:sz w:val="22"/>
          <w:szCs w:val="22"/>
          <w:lang w:val="pt-BR"/>
        </w:rPr>
        <w:t>s</w:t>
      </w:r>
      <w:r w:rsidR="00D61CE8" w:rsidRPr="003D2494">
        <w:rPr>
          <w:rFonts w:ascii="Segoe UI" w:hAnsi="Segoe UI" w:cs="Segoe UI"/>
          <w:noProof/>
          <w:sz w:val="22"/>
          <w:szCs w:val="22"/>
          <w:lang w:val="pt-BR"/>
        </w:rPr>
        <w:t xml:space="preserve"> Contrato</w:t>
      </w:r>
      <w:r w:rsidR="00142221" w:rsidRPr="003D2494">
        <w:rPr>
          <w:rFonts w:ascii="Segoe UI" w:hAnsi="Segoe UI" w:cs="Segoe UI"/>
          <w:noProof/>
          <w:sz w:val="22"/>
          <w:szCs w:val="22"/>
          <w:lang w:val="pt-BR"/>
        </w:rPr>
        <w:t>s</w:t>
      </w:r>
      <w:r w:rsidR="00D61CE8" w:rsidRPr="003D2494">
        <w:rPr>
          <w:rFonts w:ascii="Segoe UI" w:hAnsi="Segoe UI" w:cs="Segoe UI"/>
          <w:noProof/>
          <w:sz w:val="22"/>
          <w:szCs w:val="22"/>
          <w:lang w:val="pt-BR"/>
        </w:rPr>
        <w:t xml:space="preserve"> de</w:t>
      </w:r>
      <w:r w:rsidR="00C424DF" w:rsidRPr="003D2494">
        <w:rPr>
          <w:rFonts w:ascii="Segoe UI" w:hAnsi="Segoe UI" w:cs="Segoe UI"/>
          <w:noProof/>
          <w:sz w:val="22"/>
          <w:szCs w:val="22"/>
          <w:lang w:val="pt-BR"/>
        </w:rPr>
        <w:t xml:space="preserve"> Garantia</w:t>
      </w:r>
      <w:r w:rsidR="00142221" w:rsidRPr="003D2494">
        <w:rPr>
          <w:rFonts w:ascii="Segoe UI" w:hAnsi="Segoe UI" w:cs="Segoe UI"/>
          <w:noProof/>
          <w:sz w:val="22"/>
          <w:szCs w:val="22"/>
          <w:lang w:val="pt-BR"/>
        </w:rPr>
        <w:t xml:space="preserve"> e demais documentos decorrentes destes, </w:t>
      </w:r>
      <w:r w:rsidR="00862629" w:rsidRPr="003D2494">
        <w:rPr>
          <w:rFonts w:ascii="Segoe UI" w:hAnsi="Segoe UI" w:cs="Segoe UI"/>
          <w:noProof/>
          <w:sz w:val="22"/>
          <w:szCs w:val="22"/>
          <w:lang w:val="pt-BR"/>
        </w:rPr>
        <w:t xml:space="preserve">exceto se aprovado em Assembleia Geral </w:t>
      </w:r>
      <w:r w:rsidR="00CF7767" w:rsidRPr="003D2494">
        <w:rPr>
          <w:rFonts w:ascii="Segoe UI" w:hAnsi="Segoe UI" w:cs="Segoe UI"/>
          <w:noProof/>
          <w:sz w:val="22"/>
          <w:szCs w:val="22"/>
          <w:lang w:val="pt-BR"/>
        </w:rPr>
        <w:t xml:space="preserve">de </w:t>
      </w:r>
      <w:r w:rsidR="00142221" w:rsidRPr="003D2494">
        <w:rPr>
          <w:rFonts w:ascii="Segoe UI" w:hAnsi="Segoe UI" w:cs="Segoe UI"/>
          <w:noProof/>
          <w:sz w:val="22"/>
          <w:szCs w:val="22"/>
          <w:lang w:val="pt-BR"/>
        </w:rPr>
        <w:t>Debenturistas</w:t>
      </w:r>
      <w:r w:rsidR="00AC7F0B" w:rsidRPr="003D2494">
        <w:rPr>
          <w:rFonts w:ascii="Segoe UI" w:hAnsi="Segoe UI" w:cs="Segoe UI"/>
          <w:noProof/>
          <w:sz w:val="22"/>
          <w:szCs w:val="22"/>
          <w:lang w:val="pt-BR"/>
        </w:rPr>
        <w:t>;</w:t>
      </w:r>
      <w:r w:rsidR="005F7E85" w:rsidRPr="003D2494">
        <w:rPr>
          <w:rFonts w:ascii="Segoe UI" w:hAnsi="Segoe UI" w:cs="Segoe UI"/>
          <w:noProof/>
          <w:sz w:val="22"/>
          <w:szCs w:val="22"/>
          <w:lang w:val="pt-BR"/>
        </w:rPr>
        <w:t xml:space="preserve"> </w:t>
      </w:r>
    </w:p>
    <w:p w14:paraId="4B03E380" w14:textId="71CA244E" w:rsidR="0085627C" w:rsidRPr="003D2494"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bdr w:val="nil"/>
          <w:lang w:val="pt-BR"/>
        </w:rPr>
        <w:lastRenderedPageBreak/>
        <w:t>destruição total ou parcial do Projeto que inviabilize a continuidade do Contrato Petrobras;</w:t>
      </w:r>
    </w:p>
    <w:p w14:paraId="03883494" w14:textId="5403C018" w:rsidR="009F2D2D" w:rsidRPr="003D2494" w:rsidRDefault="00C97BA5" w:rsidP="00C97BA5">
      <w:pPr>
        <w:pStyle w:val="Level4"/>
        <w:tabs>
          <w:tab w:val="clear" w:pos="2041"/>
        </w:tabs>
        <w:spacing w:before="240"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contrair ou garantir qualquer Endividamento</w:t>
      </w:r>
      <w:r w:rsidR="007D4B41" w:rsidRPr="003D2494">
        <w:rPr>
          <w:rFonts w:ascii="Segoe UI" w:hAnsi="Segoe UI" w:cs="Segoe UI"/>
          <w:sz w:val="22"/>
          <w:szCs w:val="22"/>
          <w:lang w:val="pt-BR"/>
        </w:rPr>
        <w:t>, exceto aqueles necessário</w:t>
      </w:r>
      <w:r w:rsidR="00F050F7" w:rsidRPr="003D2494">
        <w:rPr>
          <w:rFonts w:ascii="Segoe UI" w:hAnsi="Segoe UI" w:cs="Segoe UI"/>
          <w:sz w:val="22"/>
          <w:szCs w:val="22"/>
          <w:lang w:val="pt-BR"/>
        </w:rPr>
        <w:t>s</w:t>
      </w:r>
      <w:r w:rsidR="007D4B41" w:rsidRPr="003D2494">
        <w:rPr>
          <w:rFonts w:ascii="Segoe UI" w:hAnsi="Segoe UI" w:cs="Segoe UI"/>
          <w:sz w:val="22"/>
          <w:szCs w:val="22"/>
          <w:lang w:val="pt-BR"/>
        </w:rPr>
        <w:t xml:space="preserve"> para financiamento do Capital de Giro</w:t>
      </w:r>
      <w:r w:rsidR="006D0971" w:rsidRPr="003D2494">
        <w:rPr>
          <w:rFonts w:ascii="Segoe UI" w:hAnsi="Segoe UI" w:cs="Segoe UI"/>
          <w:sz w:val="22"/>
          <w:szCs w:val="22"/>
          <w:lang w:val="pt-BR"/>
        </w:rPr>
        <w:t xml:space="preserve"> sendo certo que a exceção somente será aplicável desde que </w:t>
      </w:r>
      <w:r w:rsidR="006D0971" w:rsidRPr="003D2494">
        <w:rPr>
          <w:rFonts w:ascii="Segoe UI" w:hAnsi="Segoe UI" w:cs="Segoe UI"/>
          <w:b/>
          <w:bCs/>
          <w:sz w:val="22"/>
          <w:szCs w:val="22"/>
          <w:lang w:val="pt-BR"/>
        </w:rPr>
        <w:t xml:space="preserve">(i) </w:t>
      </w:r>
      <w:r w:rsidR="00F050F7" w:rsidRPr="003D2494">
        <w:rPr>
          <w:rFonts w:ascii="Segoe UI" w:hAnsi="Segoe UI" w:cs="Segoe UI"/>
          <w:sz w:val="22"/>
          <w:szCs w:val="22"/>
          <w:lang w:val="pt-BR"/>
        </w:rPr>
        <w:t xml:space="preserve">limitado a R$ </w:t>
      </w:r>
      <w:r w:rsidR="006D0971" w:rsidRPr="003D2494">
        <w:rPr>
          <w:rFonts w:ascii="Segoe UI" w:hAnsi="Segoe UI" w:cs="Segoe UI"/>
          <w:sz w:val="22"/>
          <w:szCs w:val="22"/>
          <w:lang w:val="pt-BR"/>
        </w:rPr>
        <w:t>10</w:t>
      </w:r>
      <w:r w:rsidR="00F050F7" w:rsidRPr="003D2494">
        <w:rPr>
          <w:rFonts w:ascii="Segoe UI" w:hAnsi="Segoe UI" w:cs="Segoe UI"/>
          <w:sz w:val="22"/>
          <w:szCs w:val="22"/>
          <w:lang w:val="pt-BR"/>
        </w:rPr>
        <w:t>.000.000,00 (</w:t>
      </w:r>
      <w:r w:rsidR="006D0971" w:rsidRPr="003D2494">
        <w:rPr>
          <w:rFonts w:ascii="Segoe UI" w:hAnsi="Segoe UI" w:cs="Segoe UI"/>
          <w:sz w:val="22"/>
          <w:szCs w:val="22"/>
          <w:lang w:val="pt-BR"/>
        </w:rPr>
        <w:t xml:space="preserve">dez </w:t>
      </w:r>
      <w:r w:rsidR="00F050F7" w:rsidRPr="003D2494">
        <w:rPr>
          <w:rFonts w:ascii="Segoe UI" w:hAnsi="Segoe UI" w:cs="Segoe UI"/>
          <w:sz w:val="22"/>
          <w:szCs w:val="22"/>
          <w:lang w:val="pt-BR"/>
        </w:rPr>
        <w:t>milhões de reais)</w:t>
      </w:r>
      <w:r w:rsidR="006D0971" w:rsidRPr="003D2494">
        <w:rPr>
          <w:rFonts w:ascii="Segoe UI" w:hAnsi="Segoe UI" w:cs="Segoe UI"/>
          <w:sz w:val="22"/>
          <w:szCs w:val="22"/>
          <w:lang w:val="pt-BR"/>
        </w:rPr>
        <w:t xml:space="preserve">; e </w:t>
      </w:r>
      <w:r w:rsidR="006D0971" w:rsidRPr="003D2494">
        <w:rPr>
          <w:rFonts w:ascii="Segoe UI" w:hAnsi="Segoe UI" w:cs="Segoe UI"/>
          <w:b/>
          <w:bCs/>
          <w:sz w:val="22"/>
          <w:szCs w:val="22"/>
          <w:lang w:val="pt-BR"/>
        </w:rPr>
        <w:t>(ii)</w:t>
      </w:r>
      <w:r w:rsidR="006D0971" w:rsidRPr="003D2494">
        <w:rPr>
          <w:rFonts w:ascii="Segoe UI" w:hAnsi="Segoe UI" w:cs="Segoe UI"/>
          <w:sz w:val="22"/>
          <w:szCs w:val="22"/>
          <w:lang w:val="pt-BR"/>
        </w:rPr>
        <w:t xml:space="preserve"> ocorra após </w:t>
      </w:r>
      <w:r w:rsidR="00741C06" w:rsidRPr="003D2494">
        <w:rPr>
          <w:rFonts w:ascii="Segoe UI" w:hAnsi="Segoe UI" w:cs="Segoe UI"/>
          <w:sz w:val="22"/>
          <w:szCs w:val="22"/>
          <w:lang w:val="pt-BR"/>
        </w:rPr>
        <w:t xml:space="preserve">o cumprimento dos requisitos de </w:t>
      </w:r>
      <w:proofErr w:type="spellStart"/>
      <w:r w:rsidR="00741C06" w:rsidRPr="003D2494">
        <w:rPr>
          <w:rFonts w:ascii="Segoe UI" w:hAnsi="Segoe UI" w:cs="Segoe UI"/>
          <w:i/>
          <w:iCs/>
          <w:sz w:val="22"/>
          <w:szCs w:val="22"/>
          <w:lang w:val="pt-BR"/>
        </w:rPr>
        <w:t>Completion</w:t>
      </w:r>
      <w:proofErr w:type="spellEnd"/>
      <w:r w:rsidR="00741C06" w:rsidRPr="003D2494">
        <w:rPr>
          <w:rFonts w:ascii="Segoe UI" w:hAnsi="Segoe UI" w:cs="Segoe UI"/>
          <w:sz w:val="22"/>
          <w:szCs w:val="22"/>
          <w:lang w:val="pt-BR"/>
        </w:rPr>
        <w:t xml:space="preserve"> </w:t>
      </w:r>
      <w:r w:rsidR="002A60AF" w:rsidRPr="003D2494">
        <w:rPr>
          <w:rFonts w:ascii="Segoe UI" w:hAnsi="Segoe UI" w:cs="Segoe UI"/>
          <w:sz w:val="22"/>
          <w:szCs w:val="22"/>
          <w:lang w:val="pt-BR"/>
        </w:rPr>
        <w:t xml:space="preserve">Físico </w:t>
      </w:r>
      <w:r w:rsidR="00741C06" w:rsidRPr="003D2494">
        <w:rPr>
          <w:rFonts w:ascii="Segoe UI" w:hAnsi="Segoe UI" w:cs="Segoe UI"/>
          <w:sz w:val="22"/>
          <w:szCs w:val="22"/>
          <w:lang w:val="pt-BR"/>
        </w:rPr>
        <w:t xml:space="preserve">da Cláusula </w:t>
      </w:r>
      <w:r w:rsidR="00741C06" w:rsidRPr="003D2494">
        <w:rPr>
          <w:rFonts w:ascii="Segoe UI" w:hAnsi="Segoe UI" w:cs="Segoe UI"/>
          <w:sz w:val="22"/>
          <w:szCs w:val="22"/>
          <w:lang w:val="pt-BR"/>
        </w:rPr>
        <w:fldChar w:fldCharType="begin"/>
      </w:r>
      <w:r w:rsidR="00741C06" w:rsidRPr="003D2494">
        <w:rPr>
          <w:rFonts w:ascii="Segoe UI" w:hAnsi="Segoe UI" w:cs="Segoe UI"/>
          <w:sz w:val="22"/>
          <w:szCs w:val="22"/>
          <w:lang w:val="pt-BR"/>
        </w:rPr>
        <w:instrText xml:space="preserve"> REF _Ref111625625 \r \h </w:instrText>
      </w:r>
      <w:r w:rsidR="00F174F5" w:rsidRPr="003D2494">
        <w:rPr>
          <w:rFonts w:ascii="Segoe UI" w:hAnsi="Segoe UI" w:cs="Segoe UI"/>
          <w:sz w:val="22"/>
          <w:szCs w:val="22"/>
          <w:lang w:val="pt-BR"/>
        </w:rPr>
        <w:instrText xml:space="preserve"> \* MERGEFORMAT </w:instrText>
      </w:r>
      <w:r w:rsidR="00741C06" w:rsidRPr="003D2494">
        <w:rPr>
          <w:rFonts w:ascii="Segoe UI" w:hAnsi="Segoe UI" w:cs="Segoe UI"/>
          <w:sz w:val="22"/>
          <w:szCs w:val="22"/>
          <w:lang w:val="pt-BR"/>
        </w:rPr>
      </w:r>
      <w:r w:rsidR="00741C06" w:rsidRPr="003D2494">
        <w:rPr>
          <w:rFonts w:ascii="Segoe UI" w:hAnsi="Segoe UI" w:cs="Segoe UI"/>
          <w:sz w:val="22"/>
          <w:szCs w:val="22"/>
          <w:lang w:val="pt-BR"/>
        </w:rPr>
        <w:fldChar w:fldCharType="separate"/>
      </w:r>
      <w:r w:rsidR="003D2494">
        <w:rPr>
          <w:rFonts w:ascii="Segoe UI" w:hAnsi="Segoe UI" w:cs="Segoe UI"/>
          <w:sz w:val="22"/>
          <w:szCs w:val="22"/>
          <w:lang w:val="pt-BR"/>
        </w:rPr>
        <w:t>4.12.1.1</w:t>
      </w:r>
      <w:r w:rsidR="00741C06" w:rsidRPr="003D2494">
        <w:rPr>
          <w:rFonts w:ascii="Segoe UI" w:hAnsi="Segoe UI" w:cs="Segoe UI"/>
          <w:sz w:val="22"/>
          <w:szCs w:val="22"/>
          <w:lang w:val="pt-BR"/>
        </w:rPr>
        <w:fldChar w:fldCharType="end"/>
      </w:r>
      <w:r w:rsidR="00862629" w:rsidRPr="003D2494">
        <w:rPr>
          <w:rFonts w:ascii="Segoe UI" w:hAnsi="Segoe UI" w:cs="Segoe UI"/>
          <w:noProof/>
          <w:sz w:val="22"/>
          <w:szCs w:val="22"/>
          <w:lang w:val="pt-BR"/>
        </w:rPr>
        <w:t>.</w:t>
      </w:r>
      <w:r w:rsidRPr="003D2494">
        <w:rPr>
          <w:rFonts w:ascii="Segoe UI" w:hAnsi="Segoe UI" w:cs="Segoe UI"/>
          <w:sz w:val="22"/>
          <w:szCs w:val="22"/>
          <w:lang w:val="pt-BR"/>
        </w:rPr>
        <w:t xml:space="preserve"> Para fins desta Escritura de Emissão “</w:t>
      </w:r>
      <w:r w:rsidRPr="003D2494">
        <w:rPr>
          <w:rFonts w:ascii="Segoe UI" w:hAnsi="Segoe UI" w:cs="Segoe UI"/>
          <w:b/>
          <w:sz w:val="22"/>
          <w:szCs w:val="22"/>
          <w:lang w:val="pt-BR"/>
        </w:rPr>
        <w:t>Endividamento</w:t>
      </w:r>
      <w:r w:rsidRPr="003D2494">
        <w:rPr>
          <w:rFonts w:ascii="Segoe UI" w:hAnsi="Segoe UI" w:cs="Segoe UI"/>
          <w:sz w:val="22"/>
          <w:szCs w:val="22"/>
          <w:lang w:val="pt-BR"/>
        </w:rPr>
        <w:t xml:space="preserve">” significa toda e qualquer obrigação </w:t>
      </w:r>
      <w:r w:rsidRPr="003D2494">
        <w:rPr>
          <w:rFonts w:ascii="Segoe UI" w:hAnsi="Segoe UI" w:cs="Segoe UI"/>
          <w:b/>
          <w:sz w:val="22"/>
          <w:szCs w:val="22"/>
          <w:lang w:val="pt-BR"/>
        </w:rPr>
        <w:t>(i)</w:t>
      </w:r>
      <w:r w:rsidRPr="003D2494">
        <w:rPr>
          <w:rFonts w:ascii="Segoe UI" w:hAnsi="Segoe UI" w:cs="Segoe UI"/>
          <w:sz w:val="22"/>
          <w:szCs w:val="22"/>
          <w:lang w:val="pt-BR"/>
        </w:rPr>
        <w:t xml:space="preserve"> criada, emitida, incorrida ou assumida pela Emissora por empréstimo em dinheiro ou decorrente de qualquer contrato de crédito, contrato financeiro ou de </w:t>
      </w:r>
      <w:r w:rsidRPr="003D2494">
        <w:rPr>
          <w:rFonts w:ascii="Segoe UI" w:hAnsi="Segoe UI" w:cs="Segoe UI"/>
          <w:i/>
          <w:sz w:val="22"/>
          <w:szCs w:val="22"/>
          <w:lang w:val="pt-BR"/>
        </w:rPr>
        <w:t>hedge</w:t>
      </w:r>
      <w:r w:rsidRPr="003D2494">
        <w:rPr>
          <w:rFonts w:ascii="Segoe UI" w:hAnsi="Segoe UI" w:cs="Segoe UI"/>
          <w:sz w:val="22"/>
          <w:szCs w:val="22"/>
          <w:lang w:val="pt-BR"/>
        </w:rPr>
        <w:t xml:space="preserve">, incluindo </w:t>
      </w:r>
      <w:r w:rsidR="00862629" w:rsidRPr="003D2494">
        <w:rPr>
          <w:rFonts w:ascii="Segoe UI" w:hAnsi="Segoe UI" w:cs="Segoe UI"/>
          <w:noProof/>
          <w:sz w:val="22"/>
          <w:szCs w:val="22"/>
          <w:lang w:val="pt-BR"/>
        </w:rPr>
        <w:t xml:space="preserve">qualquer operação de arrendamento ou </w:t>
      </w:r>
      <w:r w:rsidR="00862629" w:rsidRPr="003D2494">
        <w:rPr>
          <w:rFonts w:ascii="Segoe UI" w:hAnsi="Segoe UI" w:cs="Segoe UI"/>
          <w:i/>
          <w:iCs/>
          <w:noProof/>
          <w:sz w:val="22"/>
          <w:szCs w:val="22"/>
          <w:lang w:val="pt-BR"/>
        </w:rPr>
        <w:t>sale leaseback</w:t>
      </w:r>
      <w:r w:rsidR="00862629" w:rsidRPr="003D2494">
        <w:rPr>
          <w:rFonts w:ascii="Segoe UI" w:hAnsi="Segoe UI" w:cs="Segoe UI"/>
          <w:noProof/>
          <w:sz w:val="22"/>
          <w:szCs w:val="22"/>
          <w:lang w:val="pt-BR"/>
        </w:rPr>
        <w:t xml:space="preserve"> ou </w:t>
      </w:r>
      <w:r w:rsidRPr="003D2494">
        <w:rPr>
          <w:rFonts w:ascii="Segoe UI" w:hAnsi="Segoe UI" w:cs="Segoe UI"/>
          <w:sz w:val="22"/>
          <w:szCs w:val="22"/>
          <w:lang w:val="pt-BR"/>
        </w:rPr>
        <w:t xml:space="preserve">obrigações da Emissora comprovadas por </w:t>
      </w:r>
      <w:proofErr w:type="spellStart"/>
      <w:r w:rsidRPr="003D2494">
        <w:rPr>
          <w:rFonts w:ascii="Segoe UI" w:hAnsi="Segoe UI" w:cs="Segoe UI"/>
          <w:i/>
          <w:sz w:val="22"/>
          <w:szCs w:val="22"/>
          <w:lang w:val="pt-BR"/>
        </w:rPr>
        <w:t>bonds</w:t>
      </w:r>
      <w:proofErr w:type="spellEnd"/>
      <w:r w:rsidRPr="003D2494">
        <w:rPr>
          <w:rFonts w:ascii="Segoe UI" w:hAnsi="Segoe UI" w:cs="Segoe UI"/>
          <w:sz w:val="22"/>
          <w:szCs w:val="22"/>
          <w:lang w:val="pt-BR"/>
        </w:rPr>
        <w:t xml:space="preserve">, debêntures, notas, financiamentos </w:t>
      </w:r>
      <w:proofErr w:type="spellStart"/>
      <w:r w:rsidRPr="003D2494">
        <w:rPr>
          <w:rFonts w:ascii="Segoe UI" w:hAnsi="Segoe UI" w:cs="Segoe UI"/>
          <w:i/>
          <w:iCs/>
          <w:sz w:val="22"/>
          <w:szCs w:val="22"/>
          <w:lang w:val="pt-BR"/>
        </w:rPr>
        <w:t>quasi-equity</w:t>
      </w:r>
      <w:proofErr w:type="spellEnd"/>
      <w:r w:rsidRPr="003D2494">
        <w:rPr>
          <w:rFonts w:ascii="Segoe UI" w:hAnsi="Segoe UI" w:cs="Segoe UI"/>
          <w:sz w:val="22"/>
          <w:szCs w:val="22"/>
          <w:lang w:val="pt-BR"/>
        </w:rPr>
        <w:t xml:space="preserve"> ou outros instrumentos semelhantes; </w:t>
      </w:r>
      <w:r w:rsidRPr="003D2494">
        <w:rPr>
          <w:rFonts w:ascii="Segoe UI" w:hAnsi="Segoe UI" w:cs="Segoe UI"/>
          <w:b/>
          <w:sz w:val="22"/>
          <w:szCs w:val="22"/>
          <w:lang w:val="pt-BR"/>
        </w:rPr>
        <w:t>(ii)</w:t>
      </w:r>
      <w:r w:rsidRPr="003D2494">
        <w:rPr>
          <w:rFonts w:ascii="Segoe UI" w:hAnsi="Segoe UI" w:cs="Segoe UI"/>
          <w:sz w:val="22"/>
          <w:szCs w:val="22"/>
          <w:lang w:val="pt-BR"/>
        </w:rPr>
        <w:t xml:space="preserve"> todas as garantias pela Emissora em favor de obrigações ou endividamento de qualquer outra pessoa garantidas por ativos ou receitas da Emissora, e </w:t>
      </w:r>
      <w:r w:rsidRPr="003D2494">
        <w:rPr>
          <w:rFonts w:ascii="Segoe UI" w:hAnsi="Segoe UI" w:cs="Segoe UI"/>
          <w:b/>
          <w:sz w:val="22"/>
          <w:szCs w:val="22"/>
          <w:lang w:val="pt-BR"/>
        </w:rPr>
        <w:t>(iii)</w:t>
      </w:r>
      <w:r w:rsidRPr="003D2494">
        <w:rPr>
          <w:rFonts w:ascii="Segoe UI" w:hAnsi="Segoe UI" w:cs="Segoe UI"/>
          <w:sz w:val="22"/>
          <w:szCs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3D2494">
        <w:rPr>
          <w:rFonts w:ascii="Segoe UI" w:hAnsi="Segoe UI" w:cs="Segoe UI"/>
          <w:sz w:val="22"/>
          <w:szCs w:val="22"/>
          <w:lang w:val="pt-BR"/>
        </w:rPr>
        <w:t>;</w:t>
      </w:r>
    </w:p>
    <w:p w14:paraId="6F707BB8" w14:textId="3EED02D6" w:rsidR="004238C3" w:rsidRPr="003D2494" w:rsidRDefault="009F2D2D" w:rsidP="00E05894">
      <w:pPr>
        <w:pStyle w:val="Level4"/>
        <w:tabs>
          <w:tab w:val="clear" w:pos="2041"/>
        </w:tabs>
        <w:spacing w:before="240" w:after="240" w:line="320" w:lineRule="atLeast"/>
        <w:ind w:left="709" w:firstLine="0"/>
        <w:rPr>
          <w:rFonts w:ascii="Segoe UI" w:hAnsi="Segoe UI" w:cs="Segoe UI"/>
          <w:sz w:val="22"/>
          <w:szCs w:val="22"/>
          <w:bdr w:val="nil"/>
          <w:lang w:val="pt-BR"/>
        </w:rPr>
      </w:pPr>
      <w:r w:rsidRPr="003D2494">
        <w:rPr>
          <w:rFonts w:ascii="Segoe UI" w:hAnsi="Segoe UI" w:cs="Segoe UI"/>
          <w:sz w:val="22"/>
          <w:szCs w:val="22"/>
          <w:lang w:val="pt-BR"/>
        </w:rPr>
        <w:t>efetuar</w:t>
      </w:r>
      <w:r w:rsidRPr="003D2494">
        <w:rPr>
          <w:rFonts w:ascii="Segoe UI" w:hAnsi="Segoe UI" w:cs="Segoe UI"/>
          <w:sz w:val="22"/>
          <w:szCs w:val="22"/>
          <w:bdr w:val="nil"/>
          <w:lang w:val="pt-BR"/>
        </w:rPr>
        <w:t xml:space="preserve"> ou assumir novos compromissos de investimento que não estejam contemplados no Contrato Petrobras</w:t>
      </w:r>
      <w:r w:rsidR="007E0621" w:rsidRPr="003D2494">
        <w:rPr>
          <w:rFonts w:ascii="Segoe UI" w:hAnsi="Segoe UI" w:cs="Segoe UI"/>
          <w:sz w:val="22"/>
          <w:szCs w:val="22"/>
          <w:bdr w:val="nil"/>
          <w:lang w:val="pt-BR"/>
        </w:rPr>
        <w:t xml:space="preserve">, </w:t>
      </w:r>
      <w:r w:rsidR="00233E6D" w:rsidRPr="003D2494">
        <w:rPr>
          <w:rFonts w:ascii="Segoe UI" w:hAnsi="Segoe UI" w:cs="Segoe UI"/>
          <w:sz w:val="22"/>
          <w:szCs w:val="22"/>
          <w:bdr w:val="nil"/>
          <w:lang w:val="pt-BR"/>
        </w:rPr>
        <w:t xml:space="preserve">exceto </w:t>
      </w:r>
      <w:r w:rsidR="004238C3" w:rsidRPr="003D2494">
        <w:rPr>
          <w:rFonts w:ascii="Segoe UI" w:hAnsi="Segoe UI" w:cs="Segoe UI"/>
          <w:sz w:val="22"/>
          <w:szCs w:val="22"/>
          <w:bdr w:val="nil"/>
          <w:lang w:val="pt-BR"/>
        </w:rPr>
        <w:t xml:space="preserve">(i) </w:t>
      </w:r>
      <w:r w:rsidR="00233E6D" w:rsidRPr="003D2494">
        <w:rPr>
          <w:rFonts w:ascii="Segoe UI" w:hAnsi="Segoe UI" w:cs="Segoe UI"/>
          <w:sz w:val="22"/>
          <w:szCs w:val="22"/>
          <w:bdr w:val="nil"/>
          <w:lang w:val="pt-BR"/>
        </w:rPr>
        <w:t xml:space="preserve">se previamente autorizado pelos Debenturistas </w:t>
      </w:r>
      <w:r w:rsidR="00233E6D" w:rsidRPr="003D2494">
        <w:rPr>
          <w:rFonts w:ascii="Segoe UI" w:hAnsi="Segoe UI" w:cs="Segoe UI"/>
          <w:sz w:val="22"/>
          <w:szCs w:val="22"/>
          <w:lang w:val="pt-BR"/>
        </w:rPr>
        <w:t>detentores de, no mínimo, 50% (cinquenta por cento) mais 1 (uma) das Debêntures em Circulação</w:t>
      </w:r>
      <w:r w:rsidR="000F5A2A" w:rsidRPr="003D2494">
        <w:rPr>
          <w:rFonts w:ascii="Segoe UI" w:hAnsi="Segoe UI" w:cs="Segoe UI"/>
          <w:sz w:val="22"/>
          <w:szCs w:val="22"/>
          <w:lang w:val="pt-BR"/>
        </w:rPr>
        <w:t>,</w:t>
      </w:r>
      <w:r w:rsidR="00BD7963" w:rsidRPr="003D2494">
        <w:rPr>
          <w:rFonts w:ascii="Segoe UI" w:hAnsi="Segoe UI" w:cs="Segoe UI"/>
          <w:sz w:val="22"/>
          <w:szCs w:val="22"/>
          <w:lang w:val="pt-BR"/>
        </w:rPr>
        <w:t xml:space="preserve"> sendo certo que qualquer veto ou não aprovação a novos investimentos </w:t>
      </w:r>
      <w:del w:id="435" w:author="Gisele Surkamp" w:date="2022-10-20T20:42:00Z">
        <w:r w:rsidR="00BD7963" w:rsidRPr="003D2494">
          <w:rPr>
            <w:rFonts w:ascii="Segoe UI" w:hAnsi="Segoe UI" w:cs="Segoe UI"/>
            <w:sz w:val="22"/>
            <w:szCs w:val="22"/>
            <w:lang w:val="pt-BR"/>
          </w:rPr>
          <w:delText>precisará ser devidamente fundamentado por escrito</w:delText>
        </w:r>
      </w:del>
      <w:ins w:id="436" w:author="Gisele Surkamp" w:date="2022-10-20T20:42:00Z">
        <w:r w:rsidR="007F67EF" w:rsidRPr="003D2494">
          <w:rPr>
            <w:rFonts w:ascii="Segoe UI" w:hAnsi="Segoe UI" w:cs="Segoe UI"/>
            <w:sz w:val="22"/>
            <w:szCs w:val="22"/>
            <w:lang w:val="pt-BR"/>
          </w:rPr>
          <w:t>deverá constar em ata com justificativa fundamentada</w:t>
        </w:r>
      </w:ins>
      <w:r w:rsidR="00795EEE" w:rsidRPr="003D2494">
        <w:rPr>
          <w:rFonts w:ascii="Segoe UI" w:hAnsi="Segoe UI" w:cs="Segoe UI"/>
          <w:sz w:val="22"/>
          <w:szCs w:val="22"/>
          <w:bdr w:val="nil"/>
          <w:lang w:val="pt-BR"/>
        </w:rPr>
        <w:t>;</w:t>
      </w:r>
      <w:r w:rsidR="0013096F" w:rsidRPr="003D2494">
        <w:rPr>
          <w:rFonts w:ascii="Segoe UI" w:hAnsi="Segoe UI" w:cs="Segoe UI"/>
          <w:sz w:val="22"/>
          <w:szCs w:val="22"/>
          <w:bdr w:val="nil"/>
          <w:lang w:val="pt-BR"/>
        </w:rPr>
        <w:t xml:space="preserve"> </w:t>
      </w:r>
      <w:bookmarkStart w:id="437" w:name="_Ref110938870"/>
      <w:bookmarkStart w:id="438" w:name="_Ref38530044"/>
      <w:bookmarkStart w:id="439" w:name="_Ref498606435"/>
      <w:r w:rsidR="004238C3" w:rsidRPr="003D2494">
        <w:rPr>
          <w:rFonts w:ascii="Segoe UI" w:hAnsi="Segoe UI" w:cs="Segoe UI"/>
          <w:sz w:val="22"/>
          <w:szCs w:val="22"/>
          <w:bdr w:val="nil"/>
          <w:lang w:val="pt-BR"/>
        </w:rPr>
        <w:t xml:space="preserve">ou (ii) </w:t>
      </w:r>
      <w:r w:rsidR="00CC001A" w:rsidRPr="003D2494">
        <w:rPr>
          <w:rFonts w:ascii="Segoe UI" w:hAnsi="Segoe UI" w:cs="Segoe UI"/>
          <w:sz w:val="22"/>
          <w:szCs w:val="22"/>
          <w:bdr w:val="nil"/>
          <w:lang w:val="pt-BR"/>
        </w:rPr>
        <w:t>se os investimentos forem realizados com capital próprio e os sócios realizarem aporte prévio ao aceite dos novos investimentos com a Petrobras</w:t>
      </w:r>
      <w:ins w:id="440" w:author="Gisele Surkamp" w:date="2022-10-20T20:42:00Z">
        <w:r w:rsidR="00E05894" w:rsidRPr="003D2494">
          <w:rPr>
            <w:rFonts w:ascii="Segoe UI" w:hAnsi="Segoe UI" w:cs="Segoe UI"/>
            <w:sz w:val="22"/>
            <w:szCs w:val="22"/>
            <w:bdr w:val="nil"/>
            <w:lang w:val="pt-BR"/>
          </w:rPr>
          <w:t>;</w:t>
        </w:r>
      </w:ins>
    </w:p>
    <w:p w14:paraId="6A07F4FE" w14:textId="697E0DB6" w:rsidR="00CF7767" w:rsidRPr="003D2494" w:rsidRDefault="00CE29B0" w:rsidP="00CE29B0">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descumprimento da Legislação de Proteção Social pela Emissora</w:t>
      </w:r>
      <w:r w:rsidR="007E619F" w:rsidRPr="003D2494">
        <w:rPr>
          <w:rFonts w:ascii="Segoe UI" w:hAnsi="Segoe UI" w:cs="Segoe UI"/>
          <w:sz w:val="22"/>
          <w:szCs w:val="22"/>
          <w:lang w:val="pt-BR"/>
        </w:rPr>
        <w:t>, pelos Fiadores</w:t>
      </w:r>
      <w:r w:rsidRPr="003D2494">
        <w:rPr>
          <w:rFonts w:ascii="Segoe UI" w:hAnsi="Segoe UI" w:cs="Segoe UI"/>
          <w:sz w:val="22"/>
          <w:szCs w:val="22"/>
          <w:lang w:val="pt-BR"/>
        </w:rPr>
        <w:t xml:space="preserve"> e/ou por qualquer de suas Afiliadas;</w:t>
      </w:r>
      <w:r w:rsidR="007E0621" w:rsidRPr="003D2494">
        <w:rPr>
          <w:rFonts w:ascii="Segoe UI" w:hAnsi="Segoe UI" w:cs="Segoe UI"/>
          <w:sz w:val="22"/>
          <w:szCs w:val="22"/>
          <w:lang w:val="pt-BR"/>
        </w:rPr>
        <w:t xml:space="preserve"> </w:t>
      </w:r>
    </w:p>
    <w:p w14:paraId="1F8550F5" w14:textId="443406B2" w:rsidR="00CF7767" w:rsidRPr="003D2494" w:rsidRDefault="00CF7767" w:rsidP="00CF7767">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inclusão da Emissora</w:t>
      </w:r>
      <w:r w:rsidR="007E619F" w:rsidRPr="003D2494">
        <w:rPr>
          <w:rFonts w:ascii="Segoe UI" w:hAnsi="Segoe UI" w:cs="Segoe UI"/>
          <w:sz w:val="22"/>
          <w:szCs w:val="22"/>
          <w:lang w:val="pt-BR"/>
        </w:rPr>
        <w:t>, de quaisquer dos Fiadores</w:t>
      </w:r>
      <w:r w:rsidR="00456B19" w:rsidRPr="003D2494">
        <w:rPr>
          <w:rFonts w:ascii="Segoe UI" w:hAnsi="Segoe UI" w:cs="Segoe UI"/>
          <w:sz w:val="22"/>
          <w:szCs w:val="22"/>
          <w:lang w:val="pt-BR"/>
        </w:rPr>
        <w:t xml:space="preserve"> Pessoa Jurídica</w:t>
      </w:r>
      <w:r w:rsidRPr="003D2494">
        <w:rPr>
          <w:rFonts w:ascii="Segoe UI" w:hAnsi="Segoe UI" w:cs="Segoe UI"/>
          <w:sz w:val="22"/>
          <w:szCs w:val="22"/>
          <w:lang w:val="pt-BR"/>
        </w:rPr>
        <w:t xml:space="preserve"> e/ou de quaisquer das Afiliadas em qualquer espécie de lista oficial emitida por órgão governamental brasileiro de empresas que descumpram a Legislação de Proteção Social (conforme definido abaixo); </w:t>
      </w:r>
      <w:r w:rsidR="004B081C" w:rsidRPr="003D2494">
        <w:rPr>
          <w:rFonts w:ascii="Segoe UI" w:hAnsi="Segoe UI" w:cs="Segoe UI"/>
          <w:sz w:val="22"/>
          <w:szCs w:val="22"/>
          <w:lang w:val="pt-BR"/>
        </w:rPr>
        <w:t>e</w:t>
      </w:r>
      <w:ins w:id="441" w:author="Gisele Surkamp" w:date="2022-10-20T20:42:00Z">
        <w:r w:rsidR="008D1D48" w:rsidRPr="003D2494">
          <w:rPr>
            <w:rFonts w:ascii="Segoe UI" w:hAnsi="Segoe UI" w:cs="Segoe UI"/>
            <w:sz w:val="22"/>
            <w:szCs w:val="22"/>
            <w:lang w:val="pt-BR"/>
          </w:rPr>
          <w:t xml:space="preserve"> </w:t>
        </w:r>
      </w:ins>
    </w:p>
    <w:p w14:paraId="758AB955" w14:textId="7D05A157" w:rsidR="008B657D" w:rsidRPr="003D2494" w:rsidRDefault="0013107D" w:rsidP="004B081C">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inscrição da Emissora</w:t>
      </w:r>
      <w:r w:rsidR="007E619F" w:rsidRPr="003D2494">
        <w:rPr>
          <w:rFonts w:ascii="Segoe UI" w:hAnsi="Segoe UI" w:cs="Segoe UI"/>
          <w:sz w:val="22"/>
          <w:szCs w:val="22"/>
          <w:lang w:val="pt-BR"/>
        </w:rPr>
        <w:t xml:space="preserve"> e/ou de quaisquer dos Fiadores</w:t>
      </w:r>
      <w:r w:rsidR="00EA3868" w:rsidRPr="003D2494">
        <w:rPr>
          <w:rFonts w:ascii="Segoe UI" w:hAnsi="Segoe UI" w:cs="Segoe UI"/>
          <w:sz w:val="22"/>
          <w:szCs w:val="22"/>
          <w:lang w:val="pt-BR"/>
        </w:rPr>
        <w:t xml:space="preserve"> e/ou das Afiliadas</w:t>
      </w:r>
      <w:r w:rsidRPr="003D2494">
        <w:rPr>
          <w:rFonts w:ascii="Segoe UI" w:hAnsi="Segoe UI" w:cs="Segoe UI"/>
          <w:sz w:val="22"/>
          <w:szCs w:val="22"/>
          <w:lang w:val="pt-BR"/>
        </w:rPr>
        <w:t xml:space="preserve"> no cadastro de empregadores que tenham mantido trabalhadores em condições análogas à de escravo, instituído pela Portaria Interministerial n.º 4, de </w:t>
      </w:r>
      <w:r w:rsidRPr="003D2494">
        <w:rPr>
          <w:rFonts w:ascii="Segoe UI" w:hAnsi="Segoe UI" w:cs="Segoe UI"/>
          <w:sz w:val="22"/>
          <w:szCs w:val="22"/>
          <w:lang w:val="pt-BR"/>
        </w:rPr>
        <w:lastRenderedPageBreak/>
        <w:t>11 de maio de 2016, do Ministério do Trabalho e Previdência Social, ou outro cadastro oficial que venha a substituí-lo</w:t>
      </w:r>
    </w:p>
    <w:p w14:paraId="0814F989" w14:textId="25929CF7" w:rsidR="00593573" w:rsidRPr="003D2494" w:rsidRDefault="00E21C97" w:rsidP="004B081C">
      <w:pPr>
        <w:pStyle w:val="Level4"/>
        <w:tabs>
          <w:tab w:val="clear" w:pos="2041"/>
        </w:tabs>
        <w:spacing w:after="240" w:line="320" w:lineRule="atLeast"/>
        <w:ind w:left="709" w:firstLine="0"/>
        <w:rPr>
          <w:rFonts w:ascii="Segoe UI" w:hAnsi="Segoe UI" w:cs="Segoe UI"/>
          <w:sz w:val="22"/>
          <w:szCs w:val="22"/>
          <w:lang w:val="pt-BR"/>
        </w:rPr>
      </w:pPr>
      <w:bookmarkStart w:id="442" w:name="_Hlk117088545"/>
      <w:ins w:id="443" w:author="Gisele Surkamp" w:date="2022-10-20T20:42:00Z">
        <w:r w:rsidRPr="003D2494">
          <w:rPr>
            <w:rFonts w:ascii="Segoe UI" w:hAnsi="Segoe UI" w:cs="Segoe UI"/>
            <w:sz w:val="22"/>
            <w:szCs w:val="22"/>
            <w:lang w:val="pt-BR"/>
          </w:rPr>
          <w:t>[</w:t>
        </w:r>
      </w:ins>
      <w:r w:rsidR="00D90D58" w:rsidRPr="003D2494">
        <w:rPr>
          <w:rFonts w:ascii="Segoe UI" w:hAnsi="Segoe UI" w:cs="Segoe UI"/>
          <w:sz w:val="22"/>
          <w:szCs w:val="22"/>
          <w:lang w:val="pt-BR"/>
        </w:rPr>
        <w:t xml:space="preserve">caso os Fiadores outorguem garantia fidejussória para garantir </w:t>
      </w:r>
      <w:r w:rsidR="00D90D58" w:rsidRPr="003D2494">
        <w:rPr>
          <w:rFonts w:ascii="Segoe UI" w:hAnsi="Segoe UI" w:cs="Segoe UI"/>
          <w:bCs/>
          <w:sz w:val="22"/>
          <w:szCs w:val="22"/>
          <w:lang w:val="pt-BR"/>
        </w:rPr>
        <w:t xml:space="preserve">qualquer nova dívida financeira antes da </w:t>
      </w:r>
      <w:r w:rsidR="00D90D58" w:rsidRPr="003D2494">
        <w:rPr>
          <w:rFonts w:ascii="Segoe UI" w:hAnsi="Segoe UI" w:cs="Segoe UI"/>
          <w:w w:val="0"/>
          <w:sz w:val="22"/>
          <w:szCs w:val="22"/>
          <w:lang w:val="pt-BR"/>
        </w:rPr>
        <w:t>Data de Conclusão do Projeto</w:t>
      </w:r>
      <w:del w:id="444" w:author="Gisele Surkamp" w:date="2022-10-20T20:42:00Z">
        <w:r w:rsidR="00D90D58" w:rsidRPr="003D2494">
          <w:rPr>
            <w:rFonts w:ascii="Segoe UI" w:hAnsi="Segoe UI" w:cs="Segoe UI"/>
            <w:w w:val="0"/>
            <w:sz w:val="22"/>
            <w:szCs w:val="22"/>
            <w:lang w:val="pt-BR"/>
          </w:rPr>
          <w:delText>.</w:delText>
        </w:r>
        <w:r w:rsidR="00D90D58" w:rsidRPr="003D2494" w:rsidDel="00D324E5">
          <w:rPr>
            <w:rFonts w:ascii="Segoe UI" w:hAnsi="Segoe UI" w:cs="Segoe UI"/>
            <w:color w:val="000000"/>
            <w:sz w:val="22"/>
            <w:szCs w:val="22"/>
            <w:lang w:val="pt-BR"/>
          </w:rPr>
          <w:delText xml:space="preserve"> </w:delText>
        </w:r>
        <w:r w:rsidR="00986D08" w:rsidRPr="003D2494">
          <w:rPr>
            <w:rFonts w:ascii="Segoe UI" w:hAnsi="Segoe UI" w:cs="Segoe UI"/>
            <w:color w:val="000000"/>
            <w:sz w:val="22"/>
            <w:szCs w:val="22"/>
            <w:lang w:val="pt-BR"/>
          </w:rPr>
          <w:delText>[</w:delText>
        </w:r>
      </w:del>
      <w:ins w:id="445" w:author="Gisele Surkamp" w:date="2022-10-20T20:42:00Z">
        <w:r w:rsidR="00D90D58" w:rsidRPr="003D2494">
          <w:rPr>
            <w:rFonts w:ascii="Segoe UI" w:hAnsi="Segoe UI" w:cs="Segoe UI"/>
            <w:w w:val="0"/>
            <w:sz w:val="22"/>
            <w:szCs w:val="22"/>
            <w:lang w:val="pt-BR"/>
          </w:rPr>
          <w:t>.</w:t>
        </w:r>
        <w:r w:rsidRPr="003D2494">
          <w:rPr>
            <w:rFonts w:ascii="Segoe UI" w:hAnsi="Segoe UI" w:cs="Segoe UI"/>
            <w:w w:val="0"/>
            <w:sz w:val="22"/>
            <w:szCs w:val="22"/>
            <w:lang w:val="pt-BR"/>
          </w:rPr>
          <w:t>]</w:t>
        </w:r>
        <w:r w:rsidR="00D90D58" w:rsidRPr="003D2494" w:rsidDel="00D324E5">
          <w:rPr>
            <w:rFonts w:ascii="Segoe UI" w:hAnsi="Segoe UI" w:cs="Segoe UI"/>
            <w:color w:val="000000"/>
            <w:sz w:val="22"/>
            <w:szCs w:val="22"/>
            <w:lang w:val="pt-BR"/>
          </w:rPr>
          <w:t xml:space="preserve"> </w:t>
        </w:r>
        <w:r w:rsidR="00986D08" w:rsidRPr="003D2494">
          <w:rPr>
            <w:rFonts w:ascii="Segoe UI" w:hAnsi="Segoe UI" w:cs="Segoe UI"/>
            <w:color w:val="000000"/>
            <w:sz w:val="22"/>
            <w:szCs w:val="22"/>
            <w:lang w:val="pt-BR"/>
          </w:rPr>
          <w:t>[</w:t>
        </w:r>
        <w:r w:rsidRPr="003D2494">
          <w:rPr>
            <w:rFonts w:ascii="Segoe UI" w:hAnsi="Segoe UI" w:cs="Segoe UI"/>
            <w:b/>
            <w:bCs/>
            <w:color w:val="000000"/>
            <w:sz w:val="22"/>
            <w:szCs w:val="22"/>
            <w:highlight w:val="yellow"/>
            <w:lang w:val="pt-BR"/>
          </w:rPr>
          <w:t xml:space="preserve">Nota </w:t>
        </w:r>
      </w:ins>
      <w:r w:rsidR="00986D08" w:rsidRPr="00F174F5">
        <w:rPr>
          <w:rFonts w:ascii="Segoe UI" w:hAnsi="Segoe UI" w:cs="Segoe UI"/>
          <w:b/>
          <w:color w:val="000000"/>
          <w:sz w:val="22"/>
          <w:szCs w:val="22"/>
          <w:highlight w:val="yellow"/>
          <w:lang w:val="pt-BR"/>
          <w:rPrChange w:id="446" w:author="Gisele Surkamp" w:date="2022-10-20T20:42:00Z">
            <w:rPr>
              <w:rFonts w:ascii="Segoe UI" w:hAnsi="Segoe UI"/>
              <w:color w:val="000000"/>
              <w:sz w:val="22"/>
              <w:highlight w:val="cyan"/>
              <w:lang w:val="pt-BR"/>
            </w:rPr>
          </w:rPrChange>
        </w:rPr>
        <w:t>XPA</w:t>
      </w:r>
      <w:r w:rsidR="00986D08" w:rsidRPr="00F174F5">
        <w:rPr>
          <w:rFonts w:ascii="Segoe UI" w:hAnsi="Segoe UI" w:cs="Segoe UI"/>
          <w:color w:val="000000"/>
          <w:sz w:val="22"/>
          <w:szCs w:val="22"/>
          <w:highlight w:val="yellow"/>
          <w:lang w:val="pt-BR"/>
          <w:rPrChange w:id="447" w:author="Gisele Surkamp" w:date="2022-10-20T20:42:00Z">
            <w:rPr>
              <w:rFonts w:ascii="Segoe UI" w:hAnsi="Segoe UI"/>
              <w:color w:val="000000"/>
              <w:sz w:val="22"/>
              <w:highlight w:val="cyan"/>
              <w:lang w:val="pt-BR"/>
            </w:rPr>
          </w:rPrChange>
        </w:rPr>
        <w:t xml:space="preserve">: </w:t>
      </w:r>
      <w:r w:rsidR="003D428B" w:rsidRPr="00F174F5">
        <w:rPr>
          <w:rFonts w:ascii="Segoe UI" w:hAnsi="Segoe UI" w:cs="Segoe UI"/>
          <w:color w:val="000000"/>
          <w:sz w:val="22"/>
          <w:szCs w:val="22"/>
          <w:highlight w:val="yellow"/>
          <w:lang w:val="pt-BR"/>
          <w:rPrChange w:id="448" w:author="Gisele Surkamp" w:date="2022-10-20T20:42:00Z">
            <w:rPr>
              <w:rFonts w:ascii="Segoe UI" w:hAnsi="Segoe UI"/>
              <w:color w:val="000000"/>
              <w:sz w:val="22"/>
              <w:highlight w:val="cyan"/>
              <w:lang w:val="pt-BR"/>
            </w:rPr>
          </w:rPrChange>
        </w:rPr>
        <w:t>em discussão</w:t>
      </w:r>
      <w:r w:rsidR="00986D08" w:rsidRPr="003D2494">
        <w:rPr>
          <w:rFonts w:ascii="Segoe UI" w:hAnsi="Segoe UI" w:cs="Segoe UI"/>
          <w:color w:val="000000"/>
          <w:sz w:val="22"/>
          <w:szCs w:val="22"/>
          <w:lang w:val="pt-BR"/>
        </w:rPr>
        <w:t>]</w:t>
      </w:r>
    </w:p>
    <w:bookmarkEnd w:id="442"/>
    <w:p w14:paraId="16629A75" w14:textId="778145D9" w:rsidR="00423D7E" w:rsidRPr="003D249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Hipóteses de </w:t>
      </w:r>
      <w:r w:rsidR="00423D7E" w:rsidRPr="003D2494">
        <w:rPr>
          <w:rFonts w:ascii="Segoe UI" w:hAnsi="Segoe UI" w:cs="Segoe UI"/>
          <w:b/>
          <w:sz w:val="22"/>
          <w:szCs w:val="22"/>
          <w:lang w:val="pt-BR"/>
        </w:rPr>
        <w:t>Vencimento Antecipado Não Automático</w:t>
      </w:r>
      <w:bookmarkEnd w:id="437"/>
    </w:p>
    <w:p w14:paraId="5FCC432F" w14:textId="5299F628" w:rsidR="00FE0C54" w:rsidRPr="003D249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449" w:name="_Hlk71625502"/>
      <w:bookmarkStart w:id="450" w:name="_Ref62664505"/>
      <w:r w:rsidRPr="003D2494">
        <w:rPr>
          <w:rFonts w:ascii="Segoe UI" w:hAnsi="Segoe UI" w:cs="Segoe UI"/>
          <w:sz w:val="22"/>
          <w:szCs w:val="22"/>
          <w:lang w:val="pt-BR"/>
        </w:rPr>
        <w:t>O Agente Fiduciário deverá convocar, dentro de</w:t>
      </w:r>
      <w:r w:rsidR="00B409E9" w:rsidRPr="003D2494">
        <w:rPr>
          <w:rFonts w:ascii="Segoe UI" w:hAnsi="Segoe UI" w:cs="Segoe UI"/>
          <w:sz w:val="22"/>
          <w:szCs w:val="22"/>
          <w:lang w:val="pt-BR"/>
        </w:rPr>
        <w:t xml:space="preserve"> até</w:t>
      </w:r>
      <w:r w:rsidRPr="003D2494">
        <w:rPr>
          <w:rFonts w:ascii="Segoe UI" w:hAnsi="Segoe UI" w:cs="Segoe UI"/>
          <w:sz w:val="22"/>
          <w:szCs w:val="22"/>
          <w:lang w:val="pt-BR"/>
        </w:rPr>
        <w:t xml:space="preserve"> </w:t>
      </w:r>
      <w:r w:rsidR="00714140" w:rsidRPr="003D2494">
        <w:rPr>
          <w:rFonts w:ascii="Segoe UI" w:hAnsi="Segoe UI" w:cs="Segoe UI"/>
          <w:sz w:val="22"/>
          <w:szCs w:val="22"/>
          <w:lang w:val="pt-BR"/>
        </w:rPr>
        <w:t>3</w:t>
      </w:r>
      <w:r w:rsidR="00B409E9" w:rsidRPr="003D2494">
        <w:rPr>
          <w:rFonts w:ascii="Segoe UI" w:hAnsi="Segoe UI" w:cs="Segoe UI"/>
          <w:sz w:val="22"/>
          <w:szCs w:val="22"/>
          <w:lang w:val="pt-BR"/>
        </w:rPr>
        <w:t xml:space="preserve"> </w:t>
      </w:r>
      <w:r w:rsidRPr="003D2494">
        <w:rPr>
          <w:rFonts w:ascii="Segoe UI" w:hAnsi="Segoe UI" w:cs="Segoe UI"/>
          <w:sz w:val="22"/>
          <w:szCs w:val="22"/>
          <w:lang w:val="pt-BR"/>
        </w:rPr>
        <w:t>(</w:t>
      </w:r>
      <w:r w:rsidR="00714140" w:rsidRPr="003D2494">
        <w:rPr>
          <w:rFonts w:ascii="Segoe UI" w:hAnsi="Segoe UI" w:cs="Segoe UI"/>
          <w:sz w:val="22"/>
          <w:szCs w:val="22"/>
          <w:lang w:val="pt-BR"/>
        </w:rPr>
        <w:t>três</w:t>
      </w:r>
      <w:r w:rsidRPr="003D249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3D2494">
        <w:rPr>
          <w:rFonts w:ascii="Segoe UI" w:hAnsi="Segoe UI" w:cs="Segoe UI"/>
          <w:sz w:val="22"/>
          <w:szCs w:val="22"/>
          <w:lang w:val="pt-BR"/>
        </w:rPr>
        <w:t xml:space="preserve">não </w:t>
      </w:r>
      <w:r w:rsidRPr="003D2494">
        <w:rPr>
          <w:rFonts w:ascii="Segoe UI" w:hAnsi="Segoe UI" w:cs="Segoe UI"/>
          <w:sz w:val="22"/>
          <w:szCs w:val="22"/>
          <w:lang w:val="pt-BR"/>
        </w:rPr>
        <w:t>declaração do vencimento antecipado das Debêntures, na ocorrência de qualquer uma das seguintes hipótese</w:t>
      </w:r>
      <w:bookmarkEnd w:id="449"/>
      <w:r w:rsidRPr="003D2494">
        <w:rPr>
          <w:rFonts w:ascii="Segoe UI" w:hAnsi="Segoe UI" w:cs="Segoe UI"/>
          <w:sz w:val="22"/>
          <w:szCs w:val="22"/>
          <w:lang w:val="pt-BR"/>
        </w:rPr>
        <w:t>s (</w:t>
      </w:r>
      <w:r w:rsidR="00AF5263" w:rsidRPr="003D2494">
        <w:rPr>
          <w:rFonts w:ascii="Segoe UI" w:hAnsi="Segoe UI" w:cs="Segoe UI"/>
          <w:sz w:val="22"/>
          <w:szCs w:val="22"/>
          <w:lang w:val="pt-BR"/>
        </w:rPr>
        <w:t>“</w:t>
      </w:r>
      <w:r w:rsidRPr="003D2494">
        <w:rPr>
          <w:rFonts w:ascii="Segoe UI" w:hAnsi="Segoe UI" w:cs="Segoe UI"/>
          <w:b/>
          <w:sz w:val="22"/>
          <w:szCs w:val="22"/>
          <w:lang w:val="pt-BR"/>
        </w:rPr>
        <w:t>Hipóteses de Vencimento Antecipado Não Automático</w:t>
      </w:r>
      <w:r w:rsidR="00AF5263" w:rsidRPr="003D2494">
        <w:rPr>
          <w:rFonts w:ascii="Segoe UI" w:hAnsi="Segoe UI" w:cs="Segoe UI"/>
          <w:sz w:val="22"/>
          <w:szCs w:val="22"/>
          <w:lang w:val="pt-BR"/>
        </w:rPr>
        <w:t>”</w:t>
      </w:r>
      <w:r w:rsidRPr="003D2494">
        <w:rPr>
          <w:rFonts w:ascii="Segoe UI" w:hAnsi="Segoe UI" w:cs="Segoe UI"/>
          <w:sz w:val="22"/>
          <w:szCs w:val="22"/>
          <w:lang w:val="pt-BR"/>
        </w:rPr>
        <w:t xml:space="preserve"> e, em conjunto com as Hipóteses de Vencimento Antecipado Automático, </w:t>
      </w:r>
      <w:r w:rsidR="00AF5263" w:rsidRPr="003D2494">
        <w:rPr>
          <w:rFonts w:ascii="Segoe UI" w:hAnsi="Segoe UI" w:cs="Segoe UI"/>
          <w:sz w:val="22"/>
          <w:szCs w:val="22"/>
          <w:lang w:val="pt-BR"/>
        </w:rPr>
        <w:t>“</w:t>
      </w:r>
      <w:r w:rsidRPr="003D2494">
        <w:rPr>
          <w:rFonts w:ascii="Segoe UI" w:hAnsi="Segoe UI" w:cs="Segoe UI"/>
          <w:b/>
          <w:sz w:val="22"/>
          <w:szCs w:val="22"/>
          <w:lang w:val="pt-BR"/>
        </w:rPr>
        <w:t>Hipóteses de Vencimento Antecipado</w:t>
      </w:r>
      <w:r w:rsidR="00AF5263" w:rsidRPr="003D2494">
        <w:rPr>
          <w:rFonts w:ascii="Segoe UI" w:hAnsi="Segoe UI" w:cs="Segoe UI"/>
          <w:sz w:val="22"/>
          <w:szCs w:val="22"/>
          <w:lang w:val="pt-BR"/>
        </w:rPr>
        <w:t>”</w:t>
      </w:r>
      <w:r w:rsidRPr="003D2494">
        <w:rPr>
          <w:rFonts w:ascii="Segoe UI" w:hAnsi="Segoe UI" w:cs="Segoe UI"/>
          <w:sz w:val="22"/>
          <w:szCs w:val="22"/>
          <w:lang w:val="pt-BR"/>
        </w:rPr>
        <w:t>):</w:t>
      </w:r>
      <w:bookmarkEnd w:id="438"/>
      <w:bookmarkEnd w:id="450"/>
      <w:r w:rsidR="00C114AC" w:rsidRPr="003D2494">
        <w:rPr>
          <w:rFonts w:ascii="Segoe UI" w:hAnsi="Segoe UI" w:cs="Segoe UI"/>
          <w:sz w:val="22"/>
          <w:szCs w:val="22"/>
          <w:lang w:val="pt-BR"/>
        </w:rPr>
        <w:t xml:space="preserve"> </w:t>
      </w:r>
    </w:p>
    <w:p w14:paraId="287ADAD5" w14:textId="53FA7826" w:rsidR="00D14906"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descumprimento, pela </w:t>
      </w:r>
      <w:r w:rsidRPr="003D2494">
        <w:rPr>
          <w:rFonts w:ascii="Segoe UI" w:hAnsi="Segoe UI" w:cs="Segoe UI"/>
          <w:noProof/>
          <w:sz w:val="22"/>
          <w:szCs w:val="22"/>
          <w:lang w:val="pt-BR"/>
        </w:rPr>
        <w:t>Emissora</w:t>
      </w:r>
      <w:r w:rsidR="00862629" w:rsidRPr="003D2494">
        <w:rPr>
          <w:rFonts w:ascii="Segoe UI" w:hAnsi="Segoe UI" w:cs="Segoe UI"/>
          <w:noProof/>
          <w:sz w:val="22"/>
          <w:szCs w:val="22"/>
          <w:lang w:val="pt-BR"/>
        </w:rPr>
        <w:t xml:space="preserve"> e/ou pelas Acionistas</w:t>
      </w:r>
      <w:r w:rsidR="00973305" w:rsidRPr="003D2494">
        <w:rPr>
          <w:rFonts w:ascii="Segoe UI" w:hAnsi="Segoe UI" w:cs="Segoe UI"/>
          <w:noProof/>
          <w:sz w:val="22"/>
          <w:szCs w:val="22"/>
          <w:lang w:val="pt-BR"/>
        </w:rPr>
        <w:t xml:space="preserve"> e/ou pelos Fiadores</w:t>
      </w:r>
      <w:r w:rsidR="003B4FDC" w:rsidRPr="003D2494">
        <w:rPr>
          <w:rFonts w:ascii="Segoe UI" w:hAnsi="Segoe UI" w:cs="Segoe UI"/>
          <w:noProof/>
          <w:sz w:val="22"/>
          <w:szCs w:val="22"/>
          <w:lang w:val="pt-BR"/>
        </w:rPr>
        <w:t xml:space="preserve">, </w:t>
      </w:r>
      <w:r w:rsidRPr="003D2494">
        <w:rPr>
          <w:rFonts w:ascii="Segoe UI" w:hAnsi="Segoe UI" w:cs="Segoe UI"/>
          <w:sz w:val="22"/>
          <w:szCs w:val="22"/>
          <w:lang w:val="pt-BR"/>
        </w:rPr>
        <w:t xml:space="preserve">de qualquer obrigação não pecuniária descrita nesta </w:t>
      </w:r>
      <w:r w:rsidR="00136BAD" w:rsidRPr="003D2494">
        <w:rPr>
          <w:rFonts w:ascii="Segoe UI" w:hAnsi="Segoe UI" w:cs="Segoe UI"/>
          <w:sz w:val="22"/>
          <w:szCs w:val="22"/>
          <w:lang w:val="pt-BR"/>
        </w:rPr>
        <w:t>Escritura de Emissão</w:t>
      </w:r>
      <w:r w:rsidRPr="003D2494">
        <w:rPr>
          <w:rFonts w:ascii="Segoe UI" w:hAnsi="Segoe UI" w:cs="Segoe UI"/>
          <w:sz w:val="22"/>
          <w:szCs w:val="22"/>
          <w:lang w:val="pt-BR"/>
        </w:rPr>
        <w:t xml:space="preserve"> e no</w:t>
      </w:r>
      <w:r w:rsidR="00E91472" w:rsidRPr="003D2494">
        <w:rPr>
          <w:rFonts w:ascii="Segoe UI" w:hAnsi="Segoe UI" w:cs="Segoe UI"/>
          <w:sz w:val="22"/>
          <w:szCs w:val="22"/>
          <w:lang w:val="pt-BR"/>
        </w:rPr>
        <w:t>s</w:t>
      </w:r>
      <w:r w:rsidRPr="003D2494">
        <w:rPr>
          <w:rFonts w:ascii="Segoe UI" w:hAnsi="Segoe UI" w:cs="Segoe UI"/>
          <w:sz w:val="22"/>
          <w:szCs w:val="22"/>
          <w:lang w:val="pt-BR"/>
        </w:rPr>
        <w:t xml:space="preserve"> Contrato</w:t>
      </w:r>
      <w:r w:rsidR="00E91472" w:rsidRPr="003D2494">
        <w:rPr>
          <w:rFonts w:ascii="Segoe UI" w:hAnsi="Segoe UI" w:cs="Segoe UI"/>
          <w:sz w:val="22"/>
          <w:szCs w:val="22"/>
          <w:lang w:val="pt-BR"/>
        </w:rPr>
        <w:t>s</w:t>
      </w:r>
      <w:r w:rsidRPr="003D2494">
        <w:rPr>
          <w:rFonts w:ascii="Segoe UI" w:hAnsi="Segoe UI" w:cs="Segoe UI"/>
          <w:sz w:val="22"/>
          <w:szCs w:val="22"/>
          <w:lang w:val="pt-BR"/>
        </w:rPr>
        <w:t xml:space="preserve"> de</w:t>
      </w:r>
      <w:r w:rsidR="00E91472" w:rsidRPr="003D2494">
        <w:rPr>
          <w:rFonts w:ascii="Segoe UI" w:hAnsi="Segoe UI" w:cs="Segoe UI"/>
          <w:sz w:val="22"/>
          <w:szCs w:val="22"/>
          <w:lang w:val="pt-BR"/>
        </w:rPr>
        <w:t xml:space="preserve"> Garantia</w:t>
      </w:r>
      <w:r w:rsidRPr="003D2494">
        <w:rPr>
          <w:rFonts w:ascii="Segoe UI" w:hAnsi="Segoe UI" w:cs="Segoe UI"/>
          <w:sz w:val="22"/>
          <w:szCs w:val="22"/>
          <w:lang w:val="pt-BR"/>
        </w:rPr>
        <w:t xml:space="preserve">, não sanada em até </w:t>
      </w:r>
      <w:r w:rsidR="00DF24FF" w:rsidRPr="003D2494">
        <w:rPr>
          <w:rFonts w:ascii="Segoe UI" w:hAnsi="Segoe UI" w:cs="Segoe UI"/>
          <w:sz w:val="22"/>
          <w:szCs w:val="22"/>
          <w:lang w:val="pt-BR"/>
        </w:rPr>
        <w:t xml:space="preserve">10 </w:t>
      </w:r>
      <w:r w:rsidRPr="003D2494">
        <w:rPr>
          <w:rFonts w:ascii="Segoe UI" w:hAnsi="Segoe UI" w:cs="Segoe UI"/>
          <w:sz w:val="22"/>
          <w:szCs w:val="22"/>
          <w:lang w:val="pt-BR"/>
        </w:rPr>
        <w:t>(</w:t>
      </w:r>
      <w:r w:rsidR="00DF24FF" w:rsidRPr="003D2494">
        <w:rPr>
          <w:rFonts w:ascii="Segoe UI" w:hAnsi="Segoe UI" w:cs="Segoe UI"/>
          <w:sz w:val="22"/>
          <w:szCs w:val="22"/>
          <w:lang w:val="pt-BR"/>
        </w:rPr>
        <w:t>dez</w:t>
      </w:r>
      <w:r w:rsidRPr="003D2494">
        <w:rPr>
          <w:rFonts w:ascii="Segoe UI" w:hAnsi="Segoe UI" w:cs="Segoe UI"/>
          <w:sz w:val="22"/>
          <w:szCs w:val="22"/>
          <w:lang w:val="pt-BR"/>
        </w:rPr>
        <w:t>)</w:t>
      </w:r>
      <w:r w:rsidR="00AB61C4" w:rsidRPr="003D2494">
        <w:rPr>
          <w:rFonts w:ascii="Segoe UI" w:hAnsi="Segoe UI" w:cs="Segoe UI"/>
          <w:sz w:val="22"/>
          <w:szCs w:val="22"/>
          <w:lang w:val="pt-BR"/>
        </w:rPr>
        <w:t xml:space="preserve"> </w:t>
      </w:r>
      <w:r w:rsidRPr="003D249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sidRPr="003D2494">
        <w:rPr>
          <w:rFonts w:ascii="Segoe UI" w:hAnsi="Segoe UI" w:cs="Segoe UI"/>
          <w:sz w:val="22"/>
          <w:szCs w:val="22"/>
          <w:lang w:val="pt-BR"/>
        </w:rPr>
        <w:t xml:space="preserve"> </w:t>
      </w:r>
    </w:p>
    <w:p w14:paraId="3607C569" w14:textId="56EE4D37" w:rsidR="00885369" w:rsidRPr="003D249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caso quaisquer das declarações prestadas pela Emissora</w:t>
      </w:r>
      <w:r w:rsidR="00D35E1C" w:rsidRPr="003D2494">
        <w:rPr>
          <w:rFonts w:ascii="Segoe UI" w:hAnsi="Segoe UI" w:cs="Segoe UI"/>
          <w:sz w:val="22"/>
          <w:szCs w:val="22"/>
          <w:lang w:val="pt-BR"/>
        </w:rPr>
        <w:t xml:space="preserve"> </w:t>
      </w:r>
      <w:r w:rsidR="00D35E1C" w:rsidRPr="003D2494">
        <w:rPr>
          <w:rFonts w:ascii="Segoe UI" w:hAnsi="Segoe UI" w:cs="Segoe UI"/>
          <w:noProof/>
          <w:sz w:val="22"/>
          <w:szCs w:val="22"/>
          <w:lang w:val="pt-BR"/>
        </w:rPr>
        <w:t>e/ou pelos Fiadores</w:t>
      </w:r>
      <w:r w:rsidR="00862629" w:rsidRPr="003D2494">
        <w:rPr>
          <w:rFonts w:ascii="Segoe UI" w:hAnsi="Segoe UI" w:cs="Segoe UI"/>
          <w:sz w:val="22"/>
          <w:szCs w:val="22"/>
          <w:lang w:val="pt-BR"/>
        </w:rPr>
        <w:t xml:space="preserve"> </w:t>
      </w:r>
      <w:r w:rsidRPr="003D2494">
        <w:rPr>
          <w:rFonts w:ascii="Segoe UI" w:hAnsi="Segoe UI" w:cs="Segoe UI"/>
          <w:sz w:val="22"/>
          <w:szCs w:val="22"/>
          <w:lang w:val="pt-BR"/>
        </w:rPr>
        <w:t>no âmbito desta Escritura de Emissão e/ou nos Contratos de Garantia</w:t>
      </w:r>
      <w:r w:rsidR="00862629"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revelarem-se falsas, inconsistentes, incorretas e/ou insuficientes;</w:t>
      </w:r>
      <w:r w:rsidR="00FA1EDD" w:rsidRPr="003D2494">
        <w:rPr>
          <w:rFonts w:ascii="Segoe UI" w:hAnsi="Segoe UI" w:cs="Segoe UI"/>
          <w:sz w:val="22"/>
          <w:szCs w:val="22"/>
          <w:lang w:val="pt-BR"/>
        </w:rPr>
        <w:t xml:space="preserve"> </w:t>
      </w:r>
    </w:p>
    <w:p w14:paraId="70ABEB2F" w14:textId="5F710A53" w:rsidR="0090638C" w:rsidRPr="003D2494"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rescisão, resilição ou término de quaisquer dos Documentos do Projeto</w:t>
      </w:r>
      <w:r w:rsidR="0048025D" w:rsidRPr="003D2494">
        <w:rPr>
          <w:rFonts w:ascii="Segoe UI" w:hAnsi="Segoe UI" w:cs="Segoe UI"/>
          <w:sz w:val="22"/>
          <w:szCs w:val="22"/>
          <w:lang w:val="pt-BR"/>
        </w:rPr>
        <w:t>,</w:t>
      </w:r>
      <w:r w:rsidR="00D32D28"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exceto pelas Garantias que são tratados na </w:t>
      </w:r>
      <w:r w:rsidR="00E5246A" w:rsidRPr="003D2494">
        <w:rPr>
          <w:rFonts w:ascii="Segoe UI" w:hAnsi="Segoe UI" w:cs="Segoe UI"/>
          <w:sz w:val="22"/>
          <w:szCs w:val="22"/>
          <w:lang w:val="pt-BR"/>
        </w:rPr>
        <w:t>Cláusula</w:t>
      </w:r>
      <w:r w:rsidRPr="003D2494">
        <w:rPr>
          <w:rFonts w:ascii="Segoe UI" w:hAnsi="Segoe UI" w:cs="Segoe UI"/>
          <w:sz w:val="22"/>
          <w:szCs w:val="22"/>
          <w:lang w:val="pt-BR"/>
        </w:rPr>
        <w:t xml:space="preserve"> </w:t>
      </w:r>
      <w:r w:rsidR="002408C7" w:rsidRPr="003D2494">
        <w:rPr>
          <w:rFonts w:ascii="Segoe UI" w:hAnsi="Segoe UI" w:cs="Segoe UI"/>
          <w:sz w:val="22"/>
          <w:szCs w:val="22"/>
          <w:lang w:val="pt-BR"/>
        </w:rPr>
        <w:fldChar w:fldCharType="begin"/>
      </w:r>
      <w:r w:rsidR="002408C7" w:rsidRPr="003D2494">
        <w:rPr>
          <w:rFonts w:ascii="Segoe UI" w:hAnsi="Segoe UI" w:cs="Segoe UI"/>
          <w:sz w:val="22"/>
          <w:szCs w:val="22"/>
          <w:lang w:val="pt-BR"/>
        </w:rPr>
        <w:instrText xml:space="preserve"> REF _Ref111161667 \r \h </w:instrText>
      </w:r>
      <w:r w:rsidR="00F174F5" w:rsidRPr="003D2494">
        <w:rPr>
          <w:rFonts w:ascii="Segoe UI" w:hAnsi="Segoe UI" w:cs="Segoe UI"/>
          <w:sz w:val="22"/>
          <w:szCs w:val="22"/>
          <w:lang w:val="pt-BR"/>
        </w:rPr>
        <w:instrText xml:space="preserve"> \* MERGEFORMAT </w:instrText>
      </w:r>
      <w:r w:rsidR="002408C7" w:rsidRPr="003D2494">
        <w:rPr>
          <w:rFonts w:ascii="Segoe UI" w:hAnsi="Segoe UI" w:cs="Segoe UI"/>
          <w:sz w:val="22"/>
          <w:szCs w:val="22"/>
          <w:lang w:val="pt-BR"/>
        </w:rPr>
      </w:r>
      <w:r w:rsidR="002408C7" w:rsidRPr="003D2494">
        <w:rPr>
          <w:rFonts w:ascii="Segoe UI" w:hAnsi="Segoe UI" w:cs="Segoe UI"/>
          <w:sz w:val="22"/>
          <w:szCs w:val="22"/>
          <w:lang w:val="pt-BR"/>
        </w:rPr>
        <w:fldChar w:fldCharType="separate"/>
      </w:r>
      <w:ins w:id="451" w:author="Gisele Surkamp" w:date="2022-10-20T20:46:00Z">
        <w:r w:rsidR="003D2494">
          <w:rPr>
            <w:rFonts w:ascii="Segoe UI" w:hAnsi="Segoe UI" w:cs="Segoe UI"/>
            <w:sz w:val="22"/>
            <w:szCs w:val="22"/>
            <w:lang w:val="pt-BR"/>
          </w:rPr>
          <w:t>6.1.1(</w:t>
        </w:r>
        <w:proofErr w:type="spellStart"/>
        <w:r w:rsidR="003D2494">
          <w:rPr>
            <w:rFonts w:ascii="Segoe UI" w:hAnsi="Segoe UI" w:cs="Segoe UI"/>
            <w:sz w:val="22"/>
            <w:szCs w:val="22"/>
            <w:lang w:val="pt-BR"/>
          </w:rPr>
          <w:t>xiii</w:t>
        </w:r>
        <w:proofErr w:type="spellEnd"/>
        <w:r w:rsidR="003D2494">
          <w:rPr>
            <w:rFonts w:ascii="Segoe UI" w:hAnsi="Segoe UI" w:cs="Segoe UI"/>
            <w:sz w:val="22"/>
            <w:szCs w:val="22"/>
            <w:lang w:val="pt-BR"/>
          </w:rPr>
          <w:t>)</w:t>
        </w:r>
      </w:ins>
      <w:del w:id="452" w:author="Gisele Surkamp" w:date="2022-10-20T20:46:00Z">
        <w:r w:rsidR="007F67EF" w:rsidRPr="003D2494" w:rsidDel="003D2494">
          <w:rPr>
            <w:rFonts w:ascii="Segoe UI" w:hAnsi="Segoe UI" w:cs="Segoe UI"/>
            <w:sz w:val="22"/>
            <w:szCs w:val="22"/>
            <w:lang w:val="pt-BR"/>
          </w:rPr>
          <w:delText>6.1.1(</w:delText>
        </w:r>
      </w:del>
      <w:del w:id="453" w:author="Gisele Surkamp" w:date="2022-10-20T20:42:00Z">
        <w:r w:rsidR="00213F2B" w:rsidRPr="003D2494">
          <w:rPr>
            <w:rFonts w:ascii="Segoe UI" w:hAnsi="Segoe UI" w:cs="Segoe UI"/>
            <w:sz w:val="22"/>
            <w:szCs w:val="22"/>
            <w:lang w:val="pt-BR"/>
          </w:rPr>
          <w:delText>xiv</w:delText>
        </w:r>
      </w:del>
      <w:del w:id="454" w:author="Gisele Surkamp" w:date="2022-10-20T20:46:00Z">
        <w:r w:rsidR="007F67EF" w:rsidRPr="003D2494" w:rsidDel="003D2494">
          <w:rPr>
            <w:rFonts w:ascii="Segoe UI" w:hAnsi="Segoe UI" w:cs="Segoe UI"/>
            <w:sz w:val="22"/>
            <w:szCs w:val="22"/>
            <w:lang w:val="pt-BR"/>
          </w:rPr>
          <w:delText>)</w:delText>
        </w:r>
      </w:del>
      <w:r w:rsidR="002408C7" w:rsidRPr="003D2494">
        <w:rPr>
          <w:rFonts w:ascii="Segoe UI" w:hAnsi="Segoe UI" w:cs="Segoe UI"/>
          <w:sz w:val="22"/>
          <w:szCs w:val="22"/>
          <w:lang w:val="pt-BR"/>
        </w:rPr>
        <w:fldChar w:fldCharType="end"/>
      </w:r>
      <w:r w:rsidR="00D00E6B" w:rsidRPr="003D2494">
        <w:rPr>
          <w:rFonts w:ascii="Segoe UI" w:hAnsi="Segoe UI" w:cs="Segoe UI"/>
          <w:sz w:val="22"/>
          <w:szCs w:val="22"/>
          <w:lang w:val="pt-BR"/>
        </w:rPr>
        <w:t xml:space="preserve"> </w:t>
      </w:r>
      <w:r w:rsidR="005376BC" w:rsidRPr="003D2494">
        <w:rPr>
          <w:rFonts w:ascii="Segoe UI" w:hAnsi="Segoe UI" w:cs="Segoe UI"/>
          <w:sz w:val="22"/>
          <w:szCs w:val="22"/>
          <w:lang w:val="pt-BR"/>
        </w:rPr>
        <w:t>acima</w:t>
      </w:r>
      <w:r w:rsidRPr="003D2494">
        <w:rPr>
          <w:rFonts w:ascii="Segoe UI" w:hAnsi="Segoe UI" w:cs="Segoe UI"/>
          <w:sz w:val="22"/>
          <w:szCs w:val="22"/>
          <w:lang w:val="pt-BR"/>
        </w:rPr>
        <w:t>;</w:t>
      </w:r>
    </w:p>
    <w:p w14:paraId="68FA5D9C" w14:textId="0E4FC177" w:rsidR="001268E2" w:rsidRPr="003D2494" w:rsidRDefault="001268E2" w:rsidP="001268E2">
      <w:pPr>
        <w:pStyle w:val="Level4"/>
        <w:tabs>
          <w:tab w:val="clear" w:pos="2041"/>
        </w:tabs>
        <w:spacing w:after="240" w:line="320" w:lineRule="atLeast"/>
        <w:ind w:left="709" w:firstLine="0"/>
        <w:rPr>
          <w:ins w:id="455" w:author="Gisele Surkamp" w:date="2022-10-20T20:42:00Z"/>
          <w:rFonts w:ascii="Segoe UI" w:hAnsi="Segoe UI" w:cs="Segoe UI"/>
          <w:noProof/>
          <w:sz w:val="22"/>
          <w:szCs w:val="22"/>
          <w:lang w:val="pt-BR"/>
        </w:rPr>
      </w:pPr>
      <w:ins w:id="456" w:author="Gisele Surkamp" w:date="2022-10-20T20:42:00Z">
        <w:r w:rsidRPr="003D2494">
          <w:rPr>
            <w:rFonts w:ascii="Segoe UI" w:hAnsi="Segoe UI" w:cs="Segoe UI"/>
            <w:noProof/>
            <w:sz w:val="22"/>
            <w:szCs w:val="22"/>
            <w:lang w:val="pt-BR"/>
          </w:rPr>
          <w:t>falecimento, declaração judicial em qualquer instância de incapacidade, ausência, interdição ou insolvência de qualquer dos Fiadores Pessoas Físicas</w:t>
        </w:r>
        <w:r w:rsidR="0032119F" w:rsidRPr="003D2494">
          <w:rPr>
            <w:rFonts w:ascii="Segoe UI" w:hAnsi="Segoe UI" w:cs="Segoe UI"/>
            <w:noProof/>
            <w:sz w:val="22"/>
            <w:szCs w:val="22"/>
            <w:lang w:val="pt-BR"/>
          </w:rPr>
          <w:t xml:space="preserve">, </w:t>
        </w:r>
        <w:r w:rsidR="0032119F" w:rsidRPr="003D2494">
          <w:rPr>
            <w:rFonts w:ascii="Segoe UI" w:hAnsi="Segoe UI" w:cs="Segoe UI"/>
            <w:sz w:val="22"/>
            <w:szCs w:val="22"/>
            <w:bdr w:val="nil"/>
            <w:lang w:val="pt-BR"/>
          </w:rPr>
          <w:t xml:space="preserve">exceto a substituição da Fiança seja autorizada pelos Debenturistas </w:t>
        </w:r>
        <w:r w:rsidR="00CB3547" w:rsidRPr="003D2494">
          <w:rPr>
            <w:rFonts w:ascii="Segoe UI" w:hAnsi="Segoe UI" w:cs="Segoe UI"/>
            <w:sz w:val="22"/>
            <w:szCs w:val="22"/>
            <w:lang w:val="pt-BR"/>
          </w:rPr>
          <w:t>nos termos da</w:t>
        </w:r>
        <w:r w:rsidR="0032119F" w:rsidRPr="003D2494">
          <w:rPr>
            <w:rFonts w:ascii="Segoe UI" w:hAnsi="Segoe UI" w:cs="Segoe UI"/>
            <w:sz w:val="22"/>
            <w:szCs w:val="22"/>
            <w:lang w:val="pt-BR"/>
          </w:rPr>
          <w:t xml:space="preserve"> Cláusula </w:t>
        </w:r>
        <w:r w:rsidR="00D53D67" w:rsidRPr="003D2494">
          <w:rPr>
            <w:rFonts w:ascii="Segoe UI" w:hAnsi="Segoe UI" w:cs="Segoe UI"/>
            <w:sz w:val="22"/>
            <w:szCs w:val="22"/>
            <w:lang w:val="pt-BR"/>
          </w:rPr>
          <w:fldChar w:fldCharType="begin"/>
        </w:r>
        <w:r w:rsidR="00D53D67" w:rsidRPr="003D2494">
          <w:rPr>
            <w:rFonts w:ascii="Segoe UI" w:hAnsi="Segoe UI" w:cs="Segoe UI"/>
            <w:sz w:val="22"/>
            <w:szCs w:val="22"/>
            <w:lang w:val="pt-BR"/>
          </w:rPr>
          <w:instrText xml:space="preserve"> REF _Ref117177733 \w \p \h </w:instrText>
        </w:r>
      </w:ins>
      <w:r w:rsidR="00F174F5" w:rsidRPr="003D2494">
        <w:rPr>
          <w:rFonts w:ascii="Segoe UI" w:hAnsi="Segoe UI" w:cs="Segoe UI"/>
          <w:sz w:val="22"/>
          <w:szCs w:val="22"/>
          <w:lang w:val="pt-BR"/>
        </w:rPr>
        <w:instrText xml:space="preserve"> \* MERGEFORMAT </w:instrText>
      </w:r>
      <w:r w:rsidR="00D53D67" w:rsidRPr="003D2494">
        <w:rPr>
          <w:rFonts w:ascii="Segoe UI" w:hAnsi="Segoe UI" w:cs="Segoe UI"/>
          <w:sz w:val="22"/>
          <w:szCs w:val="22"/>
          <w:lang w:val="pt-BR"/>
        </w:rPr>
      </w:r>
      <w:ins w:id="457" w:author="Gisele Surkamp" w:date="2022-10-20T20:42:00Z">
        <w:r w:rsidR="00D53D67" w:rsidRPr="003D2494">
          <w:rPr>
            <w:rFonts w:ascii="Segoe UI" w:hAnsi="Segoe UI" w:cs="Segoe UI"/>
            <w:sz w:val="22"/>
            <w:szCs w:val="22"/>
            <w:lang w:val="pt-BR"/>
          </w:rPr>
          <w:fldChar w:fldCharType="separate"/>
        </w:r>
      </w:ins>
      <w:ins w:id="458" w:author="Gisele Surkamp" w:date="2022-10-20T20:46:00Z">
        <w:r w:rsidR="003D2494">
          <w:rPr>
            <w:rFonts w:ascii="Segoe UI" w:hAnsi="Segoe UI" w:cs="Segoe UI"/>
            <w:sz w:val="22"/>
            <w:szCs w:val="22"/>
            <w:lang w:val="pt-BR"/>
          </w:rPr>
          <w:t>4.23.14 acima</w:t>
        </w:r>
      </w:ins>
      <w:ins w:id="459" w:author="Gisele Surkamp" w:date="2022-10-20T20:42:00Z">
        <w:r w:rsidR="00D53D67" w:rsidRPr="003D2494">
          <w:rPr>
            <w:rFonts w:ascii="Segoe UI" w:hAnsi="Segoe UI" w:cs="Segoe UI"/>
            <w:sz w:val="22"/>
            <w:szCs w:val="22"/>
            <w:lang w:val="pt-BR"/>
          </w:rPr>
          <w:fldChar w:fldCharType="end"/>
        </w:r>
        <w:r w:rsidRPr="003D2494">
          <w:rPr>
            <w:rFonts w:ascii="Segoe UI" w:hAnsi="Segoe UI" w:cs="Segoe UI"/>
            <w:noProof/>
            <w:sz w:val="22"/>
            <w:szCs w:val="22"/>
            <w:lang w:val="pt-BR"/>
          </w:rPr>
          <w:t xml:space="preserve">; </w:t>
        </w:r>
      </w:ins>
    </w:p>
    <w:p w14:paraId="632D161F" w14:textId="71DBFE59" w:rsidR="00885369" w:rsidRPr="003D2494" w:rsidRDefault="009E1C40"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w:t>
      </w:r>
      <w:r w:rsidRPr="003D2494">
        <w:rPr>
          <w:rFonts w:ascii="Segoe UI" w:hAnsi="Segoe UI" w:cs="Segoe UI"/>
          <w:b/>
          <w:bCs/>
          <w:noProof/>
          <w:sz w:val="22"/>
          <w:szCs w:val="22"/>
          <w:lang w:val="pt-BR"/>
        </w:rPr>
        <w:t xml:space="preserve"> </w:t>
      </w:r>
      <w:r w:rsidR="0021281E" w:rsidRPr="003D2494">
        <w:rPr>
          <w:rFonts w:ascii="Segoe UI" w:hAnsi="Segoe UI" w:cs="Segoe UI"/>
          <w:b/>
          <w:bCs/>
          <w:noProof/>
          <w:sz w:val="22"/>
          <w:szCs w:val="22"/>
          <w:lang w:val="pt-BR"/>
        </w:rPr>
        <w:t>(a)</w:t>
      </w:r>
      <w:r w:rsidR="0021281E" w:rsidRPr="003D2494">
        <w:rPr>
          <w:rFonts w:ascii="Segoe UI" w:hAnsi="Segoe UI" w:cs="Segoe UI"/>
          <w:noProof/>
          <w:sz w:val="22"/>
          <w:szCs w:val="22"/>
          <w:lang w:val="pt-BR"/>
        </w:rPr>
        <w:t xml:space="preserve"> decretação de falência</w:t>
      </w:r>
      <w:r w:rsidR="0048025D" w:rsidRPr="003D2494">
        <w:rPr>
          <w:rFonts w:ascii="Segoe UI" w:hAnsi="Segoe UI" w:cs="Segoe UI"/>
          <w:noProof/>
          <w:sz w:val="22"/>
          <w:szCs w:val="22"/>
          <w:lang w:val="pt-BR"/>
        </w:rPr>
        <w:t xml:space="preserve"> </w:t>
      </w:r>
      <w:r w:rsidR="00862629" w:rsidRPr="003D2494">
        <w:rPr>
          <w:rFonts w:ascii="Segoe UI" w:hAnsi="Segoe UI" w:cs="Segoe UI"/>
          <w:noProof/>
          <w:sz w:val="22"/>
          <w:szCs w:val="22"/>
          <w:lang w:val="pt-BR"/>
        </w:rPr>
        <w:t xml:space="preserve">quaisquer </w:t>
      </w:r>
      <w:r w:rsidR="00015B23" w:rsidRPr="003D2494">
        <w:rPr>
          <w:rFonts w:ascii="Segoe UI" w:hAnsi="Segoe UI" w:cs="Segoe UI"/>
          <w:noProof/>
          <w:sz w:val="22"/>
          <w:szCs w:val="22"/>
          <w:lang w:val="pt-BR"/>
        </w:rPr>
        <w:t>das Acionistas e/ou de suas respectivas sociedades controladas e controladoras (“</w:t>
      </w:r>
      <w:r w:rsidR="00015B23" w:rsidRPr="003D2494">
        <w:rPr>
          <w:rFonts w:ascii="Segoe UI" w:hAnsi="Segoe UI" w:cs="Segoe UI"/>
          <w:b/>
          <w:bCs/>
          <w:noProof/>
          <w:sz w:val="22"/>
          <w:szCs w:val="22"/>
          <w:lang w:val="pt-BR"/>
        </w:rPr>
        <w:t>Afiliadas Relevantes</w:t>
      </w:r>
      <w:r w:rsidR="00015B23" w:rsidRPr="003D2494">
        <w:rPr>
          <w:rFonts w:ascii="Segoe UI" w:hAnsi="Segoe UI" w:cs="Segoe UI"/>
          <w:noProof/>
          <w:sz w:val="22"/>
          <w:szCs w:val="22"/>
          <w:lang w:val="pt-BR"/>
        </w:rPr>
        <w:t>”)</w:t>
      </w:r>
      <w:r w:rsidR="0021281E" w:rsidRPr="003D2494">
        <w:rPr>
          <w:rFonts w:ascii="Segoe UI" w:hAnsi="Segoe UI" w:cs="Segoe UI"/>
          <w:noProof/>
          <w:sz w:val="22"/>
          <w:szCs w:val="22"/>
          <w:lang w:val="pt-BR"/>
        </w:rPr>
        <w:t xml:space="preserve">; </w:t>
      </w:r>
      <w:r w:rsidR="0021281E" w:rsidRPr="003D2494">
        <w:rPr>
          <w:rFonts w:ascii="Segoe UI" w:hAnsi="Segoe UI" w:cs="Segoe UI"/>
          <w:b/>
          <w:bCs/>
          <w:noProof/>
          <w:sz w:val="22"/>
          <w:szCs w:val="22"/>
          <w:lang w:val="pt-BR"/>
        </w:rPr>
        <w:t>(b)</w:t>
      </w:r>
      <w:r w:rsidR="0021281E" w:rsidRPr="003D2494">
        <w:rPr>
          <w:rFonts w:ascii="Segoe UI" w:hAnsi="Segoe UI" w:cs="Segoe UI"/>
          <w:noProof/>
          <w:sz w:val="22"/>
          <w:szCs w:val="22"/>
          <w:lang w:val="pt-BR"/>
        </w:rPr>
        <w:t xml:space="preserve"> pedido de autofalência </w:t>
      </w:r>
      <w:r w:rsidR="00862629" w:rsidRPr="003D2494">
        <w:rPr>
          <w:rFonts w:ascii="Segoe UI" w:hAnsi="Segoe UI" w:cs="Segoe UI"/>
          <w:noProof/>
          <w:sz w:val="22"/>
          <w:szCs w:val="22"/>
          <w:lang w:val="pt-BR"/>
        </w:rPr>
        <w:t>de quaisquer</w:t>
      </w:r>
      <w:r w:rsidR="002408C7" w:rsidRPr="003D2494">
        <w:rPr>
          <w:rFonts w:ascii="Segoe UI" w:hAnsi="Segoe UI" w:cs="Segoe UI"/>
          <w:noProof/>
          <w:sz w:val="22"/>
          <w:szCs w:val="22"/>
          <w:lang w:val="pt-BR"/>
        </w:rPr>
        <w:t xml:space="preserve"> </w:t>
      </w:r>
      <w:r w:rsidR="00862629" w:rsidRPr="003D2494">
        <w:rPr>
          <w:rFonts w:ascii="Segoe UI" w:hAnsi="Segoe UI" w:cs="Segoe UI"/>
          <w:noProof/>
          <w:sz w:val="22"/>
          <w:szCs w:val="22"/>
          <w:lang w:val="pt-BR"/>
        </w:rPr>
        <w:t>Afiliadas Relevantes</w:t>
      </w:r>
      <w:r w:rsidR="0021281E" w:rsidRPr="003D2494">
        <w:rPr>
          <w:rFonts w:ascii="Segoe UI" w:hAnsi="Segoe UI" w:cs="Segoe UI"/>
          <w:noProof/>
          <w:sz w:val="22"/>
          <w:szCs w:val="22"/>
          <w:lang w:val="pt-BR"/>
        </w:rPr>
        <w:t xml:space="preserve">, independentemente do deferimento do respectivo pedido; </w:t>
      </w:r>
      <w:r w:rsidR="0021281E" w:rsidRPr="003D2494">
        <w:rPr>
          <w:rFonts w:ascii="Segoe UI" w:hAnsi="Segoe UI" w:cs="Segoe UI"/>
          <w:b/>
          <w:bCs/>
          <w:noProof/>
          <w:sz w:val="22"/>
          <w:szCs w:val="22"/>
          <w:lang w:val="pt-BR"/>
        </w:rPr>
        <w:t>(c)</w:t>
      </w:r>
      <w:r w:rsidR="0021281E" w:rsidRPr="003D2494">
        <w:rPr>
          <w:rFonts w:ascii="Segoe UI" w:hAnsi="Segoe UI" w:cs="Segoe UI"/>
          <w:noProof/>
          <w:sz w:val="22"/>
          <w:szCs w:val="22"/>
          <w:lang w:val="pt-BR"/>
        </w:rPr>
        <w:t xml:space="preserve"> pedido de falência </w:t>
      </w:r>
      <w:r w:rsidR="00862629" w:rsidRPr="003D2494">
        <w:rPr>
          <w:rFonts w:ascii="Segoe UI" w:hAnsi="Segoe UI" w:cs="Segoe UI"/>
          <w:noProof/>
          <w:sz w:val="22"/>
          <w:szCs w:val="22"/>
          <w:lang w:val="pt-BR"/>
        </w:rPr>
        <w:t>de quaisquer Afiliadas Relevantes</w:t>
      </w:r>
      <w:r w:rsidR="00262D9C" w:rsidRPr="003D2494">
        <w:rPr>
          <w:rFonts w:ascii="Segoe UI" w:hAnsi="Segoe UI" w:cs="Segoe UI"/>
          <w:noProof/>
          <w:sz w:val="22"/>
          <w:szCs w:val="22"/>
          <w:lang w:val="pt-BR"/>
        </w:rPr>
        <w:t>,</w:t>
      </w:r>
      <w:r w:rsidR="004C4779" w:rsidRPr="003D2494">
        <w:rPr>
          <w:rFonts w:ascii="Segoe UI" w:hAnsi="Segoe UI" w:cs="Segoe UI"/>
          <w:noProof/>
          <w:sz w:val="22"/>
          <w:szCs w:val="22"/>
          <w:lang w:val="pt-BR"/>
        </w:rPr>
        <w:t xml:space="preserve"> </w:t>
      </w:r>
      <w:r w:rsidR="0021281E" w:rsidRPr="003D2494">
        <w:rPr>
          <w:rFonts w:ascii="Segoe UI" w:hAnsi="Segoe UI" w:cs="Segoe UI"/>
          <w:noProof/>
          <w:sz w:val="22"/>
          <w:szCs w:val="22"/>
          <w:lang w:val="pt-BR"/>
        </w:rPr>
        <w:t xml:space="preserve">formulado por terceiros não elidido no prazo legal; ou </w:t>
      </w:r>
      <w:r w:rsidR="0021281E" w:rsidRPr="003D2494">
        <w:rPr>
          <w:rFonts w:ascii="Segoe UI" w:hAnsi="Segoe UI" w:cs="Segoe UI"/>
          <w:b/>
          <w:bCs/>
          <w:noProof/>
          <w:sz w:val="22"/>
          <w:szCs w:val="22"/>
          <w:lang w:val="pt-BR"/>
        </w:rPr>
        <w:t>(d)</w:t>
      </w:r>
      <w:r w:rsidR="0021281E" w:rsidRPr="003D2494">
        <w:rPr>
          <w:rFonts w:ascii="Segoe UI" w:hAnsi="Segoe UI" w:cs="Segoe UI"/>
          <w:noProof/>
          <w:sz w:val="22"/>
          <w:szCs w:val="22"/>
          <w:lang w:val="pt-BR"/>
        </w:rPr>
        <w:t xml:space="preserve"> </w:t>
      </w:r>
      <w:r w:rsidR="0021281E" w:rsidRPr="003D2494">
        <w:rPr>
          <w:rFonts w:ascii="Segoe UI" w:hAnsi="Segoe UI" w:cs="Segoe UI"/>
          <w:noProof/>
          <w:sz w:val="22"/>
          <w:szCs w:val="22"/>
          <w:lang w:val="pt-BR"/>
        </w:rPr>
        <w:lastRenderedPageBreak/>
        <w:t xml:space="preserve">pedido de recuperação judicial ou de recuperação extrajudicial </w:t>
      </w:r>
      <w:r w:rsidR="002408C7" w:rsidRPr="003D2494">
        <w:rPr>
          <w:rFonts w:ascii="Segoe UI" w:hAnsi="Segoe UI" w:cs="Segoe UI"/>
          <w:noProof/>
          <w:sz w:val="22"/>
          <w:szCs w:val="22"/>
          <w:lang w:val="pt-BR"/>
        </w:rPr>
        <w:t xml:space="preserve">de quaisquer </w:t>
      </w:r>
      <w:r w:rsidR="00862629" w:rsidRPr="003D2494">
        <w:rPr>
          <w:rFonts w:ascii="Segoe UI" w:hAnsi="Segoe UI" w:cs="Segoe UI"/>
          <w:noProof/>
          <w:sz w:val="22"/>
          <w:szCs w:val="22"/>
          <w:lang w:val="pt-BR"/>
        </w:rPr>
        <w:t>Afiliadas Relevantes</w:t>
      </w:r>
      <w:r w:rsidR="0021281E" w:rsidRPr="003D2494">
        <w:rPr>
          <w:rFonts w:ascii="Segoe UI" w:hAnsi="Segoe UI" w:cs="Segoe UI"/>
          <w:noProof/>
          <w:sz w:val="22"/>
          <w:szCs w:val="22"/>
          <w:lang w:val="pt-BR"/>
        </w:rPr>
        <w:t xml:space="preserve">, independentemente do deferimento do respectivo pedido; </w:t>
      </w:r>
      <w:r w:rsidR="0021281E" w:rsidRPr="003D2494">
        <w:rPr>
          <w:rFonts w:ascii="Segoe UI" w:hAnsi="Segoe UI" w:cs="Segoe UI"/>
          <w:sz w:val="22"/>
          <w:szCs w:val="22"/>
          <w:lang w:val="pt-BR"/>
        </w:rPr>
        <w:t xml:space="preserve">ou </w:t>
      </w:r>
      <w:r w:rsidR="0021281E" w:rsidRPr="003D2494">
        <w:rPr>
          <w:rFonts w:ascii="Segoe UI" w:hAnsi="Segoe UI" w:cs="Segoe UI"/>
          <w:b/>
          <w:bCs/>
          <w:sz w:val="22"/>
          <w:szCs w:val="22"/>
          <w:lang w:val="pt-BR"/>
        </w:rPr>
        <w:t>(e)</w:t>
      </w:r>
      <w:r w:rsidR="0021281E" w:rsidRPr="003D2494">
        <w:rPr>
          <w:rFonts w:ascii="Segoe UI" w:hAnsi="Segoe UI" w:cs="Segoe UI"/>
          <w:sz w:val="22"/>
          <w:szCs w:val="22"/>
          <w:lang w:val="pt-BR"/>
        </w:rPr>
        <w:t xml:space="preserve"> liquidação, dissolução ou extinção </w:t>
      </w:r>
      <w:r w:rsidR="00862629" w:rsidRPr="003D2494">
        <w:rPr>
          <w:rFonts w:ascii="Segoe UI" w:hAnsi="Segoe UI" w:cs="Segoe UI"/>
          <w:noProof/>
          <w:sz w:val="22"/>
          <w:szCs w:val="22"/>
          <w:lang w:val="pt-BR"/>
        </w:rPr>
        <w:t>de quaisquer</w:t>
      </w:r>
      <w:r w:rsidR="002408C7" w:rsidRPr="003D2494">
        <w:rPr>
          <w:rFonts w:ascii="Segoe UI" w:hAnsi="Segoe UI" w:cs="Segoe UI"/>
          <w:noProof/>
          <w:sz w:val="22"/>
          <w:szCs w:val="22"/>
          <w:lang w:val="pt-BR"/>
        </w:rPr>
        <w:t xml:space="preserve"> </w:t>
      </w:r>
      <w:r w:rsidR="00862629" w:rsidRPr="003D2494">
        <w:rPr>
          <w:rFonts w:ascii="Segoe UI" w:hAnsi="Segoe UI" w:cs="Segoe UI"/>
          <w:noProof/>
          <w:sz w:val="22"/>
          <w:szCs w:val="22"/>
          <w:lang w:val="pt-BR"/>
        </w:rPr>
        <w:t>Afiliadas Relevantes</w:t>
      </w:r>
      <w:r w:rsidR="00862629" w:rsidRPr="003D2494" w:rsidDel="00862629">
        <w:rPr>
          <w:rFonts w:ascii="Segoe UI" w:hAnsi="Segoe UI" w:cs="Segoe UI"/>
          <w:sz w:val="22"/>
          <w:szCs w:val="22"/>
          <w:lang w:val="pt-BR"/>
        </w:rPr>
        <w:t xml:space="preserve"> </w:t>
      </w:r>
      <w:r w:rsidR="0021281E" w:rsidRPr="003D2494">
        <w:rPr>
          <w:rFonts w:ascii="Segoe UI" w:hAnsi="Segoe UI" w:cs="Segoe UI"/>
          <w:sz w:val="22"/>
          <w:szCs w:val="22"/>
          <w:lang w:val="pt-BR"/>
        </w:rPr>
        <w:t>ou qualquer procedimento análogo que venha a ser criado por lei</w:t>
      </w:r>
      <w:r w:rsidR="0021281E" w:rsidRPr="003D2494">
        <w:rPr>
          <w:rFonts w:ascii="Segoe UI" w:hAnsi="Segoe UI" w:cs="Segoe UI"/>
          <w:noProof/>
          <w:sz w:val="22"/>
          <w:szCs w:val="22"/>
          <w:lang w:val="pt-BR"/>
        </w:rPr>
        <w:t>;</w:t>
      </w:r>
    </w:p>
    <w:p w14:paraId="6F2C1664" w14:textId="6AE0A3E9" w:rsidR="00EB7644" w:rsidRPr="003D2494" w:rsidRDefault="009E1C40" w:rsidP="00EB7644">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 xml:space="preserve">, </w:t>
      </w:r>
      <w:r w:rsidR="00EB7644" w:rsidRPr="003D249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em qualquer acordo ou contrato do qual </w:t>
      </w:r>
      <w:r w:rsidR="007C1C3B" w:rsidRPr="003D2494">
        <w:rPr>
          <w:rFonts w:ascii="Segoe UI" w:hAnsi="Segoe UI" w:cs="Segoe UI"/>
          <w:noProof/>
          <w:sz w:val="22"/>
          <w:szCs w:val="22"/>
          <w:lang w:val="pt-BR"/>
        </w:rPr>
        <w:t>de quaisquer Afiliadas Relevantes</w:t>
      </w:r>
      <w:r w:rsidR="007C1C3B" w:rsidRPr="003D2494" w:rsidDel="007C1C3B">
        <w:rPr>
          <w:rFonts w:ascii="Segoe UI" w:hAnsi="Segoe UI" w:cs="Segoe UI"/>
          <w:noProof/>
          <w:sz w:val="22"/>
          <w:szCs w:val="22"/>
          <w:lang w:val="pt-BR"/>
        </w:rPr>
        <w:t xml:space="preserve"> </w:t>
      </w:r>
      <w:r w:rsidR="00EB7644" w:rsidRPr="003D2494">
        <w:rPr>
          <w:rFonts w:ascii="Segoe UI" w:hAnsi="Segoe UI" w:cs="Segoe UI"/>
          <w:noProof/>
          <w:sz w:val="22"/>
          <w:szCs w:val="22"/>
          <w:lang w:val="pt-BR"/>
        </w:rPr>
        <w:t xml:space="preserve">seja parte como devedora ou garantidora cujo valor, individual ou agregado, seja superior a </w:t>
      </w:r>
      <w:r w:rsidR="00EB7644" w:rsidRPr="003D2494">
        <w:rPr>
          <w:rFonts w:ascii="Segoe UI" w:hAnsi="Segoe UI" w:cs="Segoe UI"/>
          <w:sz w:val="22"/>
          <w:szCs w:val="22"/>
          <w:lang w:val="pt-BR"/>
        </w:rPr>
        <w:t>R$</w:t>
      </w:r>
      <w:r w:rsidR="00CE29B0" w:rsidRPr="003D2494">
        <w:rPr>
          <w:rFonts w:ascii="Segoe UI" w:hAnsi="Segoe UI" w:cs="Segoe UI"/>
          <w:sz w:val="22"/>
          <w:szCs w:val="22"/>
          <w:lang w:val="pt-BR"/>
        </w:rPr>
        <w:t>5</w:t>
      </w:r>
      <w:r w:rsidR="00EB7644" w:rsidRPr="003D2494">
        <w:rPr>
          <w:rFonts w:ascii="Segoe UI" w:hAnsi="Segoe UI" w:cs="Segoe UI"/>
          <w:sz w:val="22"/>
          <w:szCs w:val="22"/>
          <w:lang w:val="pt-BR"/>
        </w:rPr>
        <w:t>.000.000,00 (</w:t>
      </w:r>
      <w:r w:rsidR="00CE29B0" w:rsidRPr="003D2494">
        <w:rPr>
          <w:rFonts w:ascii="Segoe UI" w:hAnsi="Segoe UI" w:cs="Segoe UI"/>
          <w:sz w:val="22"/>
          <w:szCs w:val="22"/>
          <w:lang w:val="pt-BR"/>
        </w:rPr>
        <w:t>cinco</w:t>
      </w:r>
      <w:r w:rsidRPr="003D2494">
        <w:rPr>
          <w:rFonts w:ascii="Segoe UI" w:hAnsi="Segoe UI" w:cs="Segoe UI"/>
          <w:sz w:val="22"/>
          <w:szCs w:val="22"/>
          <w:lang w:val="pt-BR"/>
        </w:rPr>
        <w:t xml:space="preserve"> </w:t>
      </w:r>
      <w:r w:rsidR="00EB7644" w:rsidRPr="003D2494">
        <w:rPr>
          <w:rFonts w:ascii="Segoe UI" w:hAnsi="Segoe UI" w:cs="Segoe UI"/>
          <w:sz w:val="22"/>
          <w:szCs w:val="22"/>
          <w:lang w:val="pt-BR"/>
        </w:rPr>
        <w:t>milh</w:t>
      </w:r>
      <w:r w:rsidR="00805A83" w:rsidRPr="003D2494">
        <w:rPr>
          <w:rFonts w:ascii="Segoe UI" w:hAnsi="Segoe UI" w:cs="Segoe UI"/>
          <w:sz w:val="22"/>
          <w:szCs w:val="22"/>
          <w:lang w:val="pt-BR"/>
        </w:rPr>
        <w:t>ões</w:t>
      </w:r>
      <w:r w:rsidR="00EB7644" w:rsidRPr="003D2494">
        <w:rPr>
          <w:rFonts w:ascii="Segoe UI" w:hAnsi="Segoe UI" w:cs="Segoe UI"/>
          <w:noProof/>
          <w:sz w:val="22"/>
          <w:szCs w:val="22"/>
          <w:lang w:val="pt-BR"/>
        </w:rPr>
        <w:t xml:space="preserve"> de</w:t>
      </w:r>
      <w:r w:rsidR="00EB7644" w:rsidRPr="003D2494">
        <w:rPr>
          <w:rFonts w:ascii="Segoe UI" w:hAnsi="Segoe UI" w:cs="Segoe UI"/>
          <w:sz w:val="22"/>
          <w:szCs w:val="22"/>
          <w:lang w:val="pt-BR"/>
        </w:rPr>
        <w:t xml:space="preserve"> reais)</w:t>
      </w:r>
      <w:r w:rsidR="008A370E" w:rsidRPr="003D2494">
        <w:rPr>
          <w:rFonts w:ascii="Segoe UI" w:hAnsi="Segoe UI" w:cs="Segoe UI"/>
          <w:sz w:val="22"/>
          <w:szCs w:val="22"/>
          <w:lang w:val="pt-BR"/>
        </w:rPr>
        <w:t xml:space="preserve"> </w:t>
      </w:r>
      <w:r w:rsidR="00EB7644" w:rsidRPr="003D2494">
        <w:rPr>
          <w:rFonts w:ascii="Segoe UI" w:hAnsi="Segoe UI" w:cs="Segoe UI"/>
          <w:noProof/>
          <w:sz w:val="22"/>
          <w:szCs w:val="22"/>
          <w:lang w:val="pt-BR"/>
        </w:rPr>
        <w:t>(ou valor equivalente em outras moedas)</w:t>
      </w:r>
      <w:r w:rsidR="00015B23" w:rsidRPr="003D2494">
        <w:rPr>
          <w:rFonts w:ascii="Segoe UI" w:hAnsi="Segoe UI" w:cs="Segoe UI"/>
          <w:sz w:val="22"/>
          <w:szCs w:val="22"/>
          <w:lang w:val="pt-BR"/>
        </w:rPr>
        <w:t>;</w:t>
      </w:r>
      <w:r w:rsidR="004E07C1" w:rsidRPr="003D2494">
        <w:rPr>
          <w:rFonts w:ascii="Segoe UI" w:hAnsi="Segoe UI" w:cs="Segoe UI"/>
          <w:sz w:val="22"/>
          <w:szCs w:val="22"/>
          <w:lang w:val="pt-BR"/>
        </w:rPr>
        <w:t xml:space="preserve"> </w:t>
      </w:r>
    </w:p>
    <w:p w14:paraId="1AAB4E42" w14:textId="4883A818" w:rsidR="00885369" w:rsidRPr="003D249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não cumprimento, no prazo estipulado, de qualquer decisão, sentença judicial ou decisão arbitral </w:t>
      </w:r>
      <w:r w:rsidR="002408C7" w:rsidRPr="003D2494">
        <w:rPr>
          <w:rFonts w:ascii="Segoe UI" w:hAnsi="Segoe UI" w:cs="Segoe UI"/>
          <w:noProof/>
          <w:sz w:val="22"/>
          <w:szCs w:val="22"/>
          <w:lang w:val="pt-BR"/>
        </w:rPr>
        <w:t xml:space="preserve">de exigibilidade imediata </w:t>
      </w:r>
      <w:r w:rsidRPr="003D2494">
        <w:rPr>
          <w:rFonts w:ascii="Segoe UI" w:hAnsi="Segoe UI" w:cs="Segoe UI"/>
          <w:noProof/>
          <w:sz w:val="22"/>
          <w:szCs w:val="22"/>
          <w:lang w:val="pt-BR"/>
        </w:rPr>
        <w:t>contra a Emissora</w:t>
      </w:r>
      <w:r w:rsidR="00EA3868" w:rsidRPr="003D2494">
        <w:rPr>
          <w:rFonts w:ascii="Segoe UI" w:hAnsi="Segoe UI" w:cs="Segoe UI"/>
          <w:noProof/>
          <w:sz w:val="22"/>
          <w:szCs w:val="22"/>
          <w:lang w:val="pt-BR"/>
        </w:rPr>
        <w:t xml:space="preserve"> </w:t>
      </w:r>
      <w:r w:rsidR="00EA3868" w:rsidRPr="003D2494">
        <w:rPr>
          <w:rFonts w:ascii="Segoe UI" w:hAnsi="Segoe UI" w:cs="Segoe UI"/>
          <w:sz w:val="22"/>
          <w:szCs w:val="22"/>
          <w:lang w:val="pt-BR"/>
        </w:rPr>
        <w:t>e/ou quaisquer dos Fiadores</w:t>
      </w:r>
      <w:r w:rsidRPr="003D2494">
        <w:rPr>
          <w:rFonts w:ascii="Segoe UI" w:hAnsi="Segoe UI" w:cs="Segoe UI"/>
          <w:noProof/>
          <w:sz w:val="22"/>
          <w:szCs w:val="22"/>
          <w:lang w:val="pt-BR"/>
        </w:rPr>
        <w:t xml:space="preserve">, cujo valor agregado seja igual ou superior </w:t>
      </w:r>
      <w:r w:rsidRPr="003D2494">
        <w:rPr>
          <w:rFonts w:ascii="Segoe UI" w:hAnsi="Segoe UI" w:cs="Segoe UI"/>
          <w:sz w:val="22"/>
          <w:szCs w:val="22"/>
          <w:lang w:val="pt-BR"/>
        </w:rPr>
        <w:t>a R$1.000.000,00 (um milhão</w:t>
      </w:r>
      <w:r w:rsidRPr="003D2494">
        <w:rPr>
          <w:rFonts w:ascii="Segoe UI" w:hAnsi="Segoe UI" w:cs="Segoe UI"/>
          <w:noProof/>
          <w:sz w:val="22"/>
          <w:szCs w:val="22"/>
          <w:lang w:val="pt-BR"/>
        </w:rPr>
        <w:t xml:space="preserve"> </w:t>
      </w:r>
      <w:r w:rsidRPr="003D2494">
        <w:rPr>
          <w:rFonts w:ascii="Segoe UI" w:hAnsi="Segoe UI" w:cs="Segoe UI"/>
          <w:sz w:val="22"/>
          <w:szCs w:val="22"/>
          <w:lang w:val="pt-BR"/>
        </w:rPr>
        <w:t xml:space="preserve">reais) </w:t>
      </w:r>
      <w:r w:rsidRPr="003D2494">
        <w:rPr>
          <w:rFonts w:ascii="Segoe UI" w:hAnsi="Segoe UI" w:cs="Segoe UI"/>
          <w:noProof/>
          <w:sz w:val="22"/>
          <w:szCs w:val="22"/>
          <w:lang w:val="pt-BR"/>
        </w:rPr>
        <w:t>(ou valor equivalente em outras moedas)</w:t>
      </w:r>
      <w:r w:rsidR="00015B23" w:rsidRPr="003D2494">
        <w:rPr>
          <w:rFonts w:ascii="Segoe UI" w:hAnsi="Segoe UI" w:cs="Segoe UI"/>
          <w:noProof/>
          <w:sz w:val="22"/>
          <w:szCs w:val="22"/>
          <w:lang w:val="pt-BR"/>
        </w:rPr>
        <w:t>;</w:t>
      </w:r>
      <w:r w:rsidR="00C55557" w:rsidRPr="003D2494">
        <w:rPr>
          <w:rFonts w:ascii="Segoe UI" w:hAnsi="Segoe UI" w:cs="Segoe UI"/>
          <w:noProof/>
          <w:sz w:val="22"/>
          <w:szCs w:val="22"/>
          <w:lang w:val="pt-BR"/>
        </w:rPr>
        <w:t xml:space="preserve"> </w:t>
      </w:r>
    </w:p>
    <w:p w14:paraId="6F5482D4" w14:textId="1CF206C1" w:rsidR="00885369" w:rsidRPr="003D249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w:t>
      </w:r>
      <w:r w:rsidR="00360568" w:rsidRPr="003D2494">
        <w:rPr>
          <w:rFonts w:ascii="Segoe UI" w:hAnsi="Segoe UI" w:cs="Segoe UI"/>
          <w:noProof/>
          <w:sz w:val="22"/>
          <w:szCs w:val="22"/>
          <w:lang w:val="pt-BR"/>
        </w:rPr>
        <w:t xml:space="preserve">(i) </w:t>
      </w:r>
      <w:r w:rsidRPr="003D2494">
        <w:rPr>
          <w:rFonts w:ascii="Segoe UI" w:hAnsi="Segoe UI" w:cs="Segoe UI"/>
          <w:noProof/>
          <w:sz w:val="22"/>
          <w:szCs w:val="22"/>
          <w:lang w:val="pt-BR"/>
        </w:rPr>
        <w:t xml:space="preserve">por itens não essenciais </w:t>
      </w:r>
      <w:r w:rsidR="008B6B5E" w:rsidRPr="003D2494">
        <w:rPr>
          <w:rFonts w:ascii="Segoe UI" w:hAnsi="Segoe UI" w:cs="Segoe UI"/>
          <w:noProof/>
          <w:sz w:val="22"/>
          <w:szCs w:val="22"/>
          <w:lang w:val="pt-BR"/>
        </w:rPr>
        <w:t>ao Projeto</w:t>
      </w:r>
      <w:r w:rsidR="008E3711" w:rsidRPr="003D2494">
        <w:rPr>
          <w:rFonts w:ascii="Segoe UI" w:hAnsi="Segoe UI" w:cs="Segoe UI"/>
          <w:noProof/>
          <w:sz w:val="22"/>
          <w:szCs w:val="22"/>
          <w:lang w:val="pt-BR"/>
        </w:rPr>
        <w:t>;</w:t>
      </w:r>
      <w:r w:rsidR="00360568" w:rsidRPr="003D2494">
        <w:rPr>
          <w:rFonts w:ascii="Segoe UI" w:hAnsi="Segoe UI" w:cs="Segoe UI"/>
          <w:noProof/>
          <w:sz w:val="22"/>
          <w:szCs w:val="22"/>
          <w:lang w:val="pt-BR"/>
        </w:rPr>
        <w:t xml:space="preserve"> e (ii) </w:t>
      </w:r>
      <w:r w:rsidR="008E3711" w:rsidRPr="003D2494">
        <w:rPr>
          <w:rFonts w:ascii="Segoe UI" w:hAnsi="Segoe UI" w:cs="Segoe UI"/>
          <w:noProof/>
          <w:sz w:val="22"/>
          <w:szCs w:val="22"/>
          <w:lang w:val="pt-BR"/>
        </w:rPr>
        <w:t xml:space="preserve">caso o </w:t>
      </w:r>
      <w:r w:rsidR="00360568" w:rsidRPr="003D2494">
        <w:rPr>
          <w:rFonts w:ascii="Segoe UI" w:hAnsi="Segoe UI" w:cs="Segoe UI"/>
          <w:noProof/>
          <w:sz w:val="22"/>
          <w:szCs w:val="22"/>
          <w:lang w:val="pt-BR"/>
        </w:rPr>
        <w:t xml:space="preserve">aluguel </w:t>
      </w:r>
      <w:r w:rsidR="008E3711" w:rsidRPr="003D2494">
        <w:rPr>
          <w:rFonts w:ascii="Segoe UI" w:hAnsi="Segoe UI" w:cs="Segoe UI"/>
          <w:noProof/>
          <w:sz w:val="22"/>
          <w:szCs w:val="22"/>
          <w:lang w:val="pt-BR"/>
        </w:rPr>
        <w:t xml:space="preserve">dos bens, ativos e propriedades seja realizado </w:t>
      </w:r>
      <w:r w:rsidR="00360568" w:rsidRPr="003D2494">
        <w:rPr>
          <w:rFonts w:ascii="Segoe UI" w:hAnsi="Segoe UI" w:cs="Segoe UI"/>
          <w:noProof/>
          <w:sz w:val="22"/>
          <w:szCs w:val="22"/>
          <w:lang w:val="pt-BR"/>
        </w:rPr>
        <w:t>para empresas do mesmo grupo econômico da Emissora</w:t>
      </w:r>
      <w:r w:rsidR="00442087" w:rsidRPr="003D2494">
        <w:rPr>
          <w:rFonts w:ascii="Segoe UI" w:hAnsi="Segoe UI" w:cs="Segoe UI"/>
          <w:noProof/>
          <w:sz w:val="22"/>
          <w:szCs w:val="22"/>
          <w:lang w:val="pt-BR"/>
        </w:rPr>
        <w:t xml:space="preserve"> nas condições estabelecidas na </w:t>
      </w:r>
      <w:r w:rsidR="00D860F5" w:rsidRPr="003D2494">
        <w:rPr>
          <w:rFonts w:ascii="Segoe UI" w:hAnsi="Segoe UI" w:cs="Segoe UI"/>
          <w:noProof/>
          <w:sz w:val="22"/>
          <w:szCs w:val="22"/>
          <w:lang w:val="pt-BR"/>
        </w:rPr>
        <w:t>C</w:t>
      </w:r>
      <w:r w:rsidR="00442087" w:rsidRPr="003D2494">
        <w:rPr>
          <w:rFonts w:ascii="Segoe UI" w:hAnsi="Segoe UI" w:cs="Segoe UI"/>
          <w:noProof/>
          <w:sz w:val="22"/>
          <w:szCs w:val="22"/>
          <w:lang w:val="pt-BR"/>
        </w:rPr>
        <w:t xml:space="preserve">láusula </w:t>
      </w:r>
      <w:r w:rsidR="00751D8E" w:rsidRPr="003D2494">
        <w:rPr>
          <w:rFonts w:ascii="Segoe UI" w:hAnsi="Segoe UI" w:cs="Segoe UI"/>
          <w:noProof/>
          <w:sz w:val="22"/>
          <w:szCs w:val="22"/>
          <w:lang w:val="pt-BR"/>
        </w:rPr>
        <w:fldChar w:fldCharType="begin"/>
      </w:r>
      <w:r w:rsidR="00751D8E" w:rsidRPr="003D2494">
        <w:rPr>
          <w:rFonts w:ascii="Segoe UI" w:hAnsi="Segoe UI" w:cs="Segoe UI"/>
          <w:noProof/>
          <w:sz w:val="22"/>
          <w:szCs w:val="22"/>
          <w:lang w:val="pt-BR"/>
        </w:rPr>
        <w:instrText xml:space="preserve"> REF _Ref117071599 \w \h </w:instrText>
      </w:r>
      <w:r w:rsidR="00F174F5" w:rsidRPr="003D2494">
        <w:rPr>
          <w:rFonts w:ascii="Segoe UI" w:hAnsi="Segoe UI" w:cs="Segoe UI"/>
          <w:noProof/>
          <w:sz w:val="22"/>
          <w:szCs w:val="22"/>
          <w:lang w:val="pt-BR"/>
        </w:rPr>
        <w:instrText xml:space="preserve"> \* MERGEFORMAT </w:instrText>
      </w:r>
      <w:r w:rsidR="00751D8E" w:rsidRPr="003D2494">
        <w:rPr>
          <w:rFonts w:ascii="Segoe UI" w:hAnsi="Segoe UI" w:cs="Segoe UI"/>
          <w:noProof/>
          <w:sz w:val="22"/>
          <w:szCs w:val="22"/>
          <w:lang w:val="pt-BR"/>
        </w:rPr>
      </w:r>
      <w:r w:rsidR="00751D8E" w:rsidRPr="003D2494">
        <w:rPr>
          <w:rFonts w:ascii="Segoe UI" w:hAnsi="Segoe UI" w:cs="Segoe UI"/>
          <w:noProof/>
          <w:sz w:val="22"/>
          <w:szCs w:val="22"/>
          <w:lang w:val="pt-BR"/>
        </w:rPr>
        <w:fldChar w:fldCharType="separate"/>
      </w:r>
      <w:ins w:id="460" w:author="Gisele Surkamp" w:date="2022-10-20T20:46:00Z">
        <w:r w:rsidR="003D2494">
          <w:rPr>
            <w:rFonts w:ascii="Segoe UI" w:hAnsi="Segoe UI" w:cs="Segoe UI"/>
            <w:noProof/>
            <w:sz w:val="22"/>
            <w:szCs w:val="22"/>
            <w:lang w:val="pt-BR"/>
          </w:rPr>
          <w:t>6.2.1(xxxii)</w:t>
        </w:r>
      </w:ins>
      <w:del w:id="461" w:author="Gisele Surkamp" w:date="2022-10-20T20:46:00Z">
        <w:r w:rsidR="007F67EF" w:rsidRPr="003D2494" w:rsidDel="003D2494">
          <w:rPr>
            <w:rFonts w:ascii="Segoe UI" w:hAnsi="Segoe UI" w:cs="Segoe UI"/>
            <w:noProof/>
            <w:sz w:val="22"/>
            <w:szCs w:val="22"/>
            <w:lang w:val="pt-BR"/>
          </w:rPr>
          <w:delText>6.2.1(</w:delText>
        </w:r>
      </w:del>
      <w:del w:id="462" w:author="Gisele Surkamp" w:date="2022-10-20T20:42:00Z">
        <w:r w:rsidR="00751D8E" w:rsidRPr="003D2494">
          <w:rPr>
            <w:rFonts w:ascii="Segoe UI" w:hAnsi="Segoe UI" w:cs="Segoe UI"/>
            <w:noProof/>
            <w:sz w:val="22"/>
            <w:szCs w:val="22"/>
            <w:lang w:val="pt-BR"/>
          </w:rPr>
          <w:delText>xxxi</w:delText>
        </w:r>
      </w:del>
      <w:del w:id="463" w:author="Gisele Surkamp" w:date="2022-10-20T20:46:00Z">
        <w:r w:rsidR="007F67EF" w:rsidRPr="003D2494" w:rsidDel="003D2494">
          <w:rPr>
            <w:rFonts w:ascii="Segoe UI" w:hAnsi="Segoe UI" w:cs="Segoe UI"/>
            <w:noProof/>
            <w:sz w:val="22"/>
            <w:szCs w:val="22"/>
            <w:lang w:val="pt-BR"/>
          </w:rPr>
          <w:delText>)</w:delText>
        </w:r>
      </w:del>
      <w:r w:rsidR="00751D8E" w:rsidRPr="003D2494">
        <w:rPr>
          <w:rFonts w:ascii="Segoe UI" w:hAnsi="Segoe UI" w:cs="Segoe UI"/>
          <w:noProof/>
          <w:sz w:val="22"/>
          <w:szCs w:val="22"/>
          <w:lang w:val="pt-BR"/>
        </w:rPr>
        <w:fldChar w:fldCharType="end"/>
      </w:r>
      <w:r w:rsidRPr="003D2494">
        <w:rPr>
          <w:rFonts w:ascii="Segoe UI" w:hAnsi="Segoe UI" w:cs="Segoe UI"/>
          <w:noProof/>
          <w:sz w:val="22"/>
          <w:szCs w:val="22"/>
          <w:lang w:val="pt-BR"/>
        </w:rPr>
        <w:t>;</w:t>
      </w:r>
      <w:r w:rsidR="0060541F" w:rsidRPr="003D2494">
        <w:rPr>
          <w:rFonts w:ascii="Segoe UI" w:hAnsi="Segoe UI" w:cs="Segoe UI"/>
          <w:noProof/>
          <w:sz w:val="22"/>
          <w:szCs w:val="22"/>
          <w:lang w:val="pt-BR"/>
        </w:rPr>
        <w:t xml:space="preserve"> </w:t>
      </w:r>
    </w:p>
    <w:p w14:paraId="709D6300" w14:textId="2D1D8AF3" w:rsidR="00CE29B0" w:rsidRPr="003D2494" w:rsidRDefault="00CE29B0"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descumprimento da Legislação Ambiental e da Legislação Setorial pela Emissora e/ou por qualquer de suas Afiliadas</w:t>
      </w:r>
      <w:r w:rsidR="008E3711" w:rsidRPr="003D2494">
        <w:rPr>
          <w:rFonts w:ascii="Segoe UI" w:hAnsi="Segoe UI" w:cs="Segoe UI"/>
          <w:sz w:val="22"/>
          <w:szCs w:val="22"/>
          <w:lang w:val="pt-BR"/>
        </w:rPr>
        <w:t xml:space="preserve"> </w:t>
      </w:r>
      <w:r w:rsidR="008E3711" w:rsidRPr="003D2494">
        <w:rPr>
          <w:rFonts w:ascii="Segoe UI" w:hAnsi="Segoe UI" w:cs="Segoe UI"/>
          <w:noProof/>
          <w:sz w:val="22"/>
          <w:szCs w:val="22"/>
          <w:lang w:val="pt-BR"/>
        </w:rPr>
        <w:t xml:space="preserve">e/ou </w:t>
      </w:r>
      <w:r w:rsidR="007E619F" w:rsidRPr="003D2494">
        <w:rPr>
          <w:rFonts w:ascii="Segoe UI" w:hAnsi="Segoe UI" w:cs="Segoe UI"/>
          <w:noProof/>
          <w:sz w:val="22"/>
          <w:szCs w:val="22"/>
          <w:lang w:val="pt-BR"/>
        </w:rPr>
        <w:t>por quaisquer dos</w:t>
      </w:r>
      <w:r w:rsidR="008E3711" w:rsidRPr="003D2494">
        <w:rPr>
          <w:rFonts w:ascii="Segoe UI" w:hAnsi="Segoe UI" w:cs="Segoe UI"/>
          <w:noProof/>
          <w:sz w:val="22"/>
          <w:szCs w:val="22"/>
          <w:lang w:val="pt-BR"/>
        </w:rPr>
        <w:t xml:space="preserve"> Fiadores</w:t>
      </w:r>
      <w:r w:rsidRPr="003D2494">
        <w:rPr>
          <w:rFonts w:ascii="Segoe UI" w:hAnsi="Segoe UI" w:cs="Segoe UI"/>
          <w:sz w:val="22"/>
          <w:szCs w:val="22"/>
          <w:lang w:val="pt-BR"/>
        </w:rPr>
        <w:t xml:space="preserve">, exceto aquelas que: </w:t>
      </w:r>
      <w:r w:rsidRPr="003D2494">
        <w:rPr>
          <w:rFonts w:ascii="Segoe UI" w:hAnsi="Segoe UI" w:cs="Segoe UI"/>
          <w:b/>
          <w:bCs/>
          <w:sz w:val="22"/>
          <w:szCs w:val="22"/>
          <w:lang w:val="pt-BR"/>
        </w:rPr>
        <w:t>(</w:t>
      </w:r>
      <w:r w:rsidR="00746AEA" w:rsidRPr="003D2494">
        <w:rPr>
          <w:rFonts w:ascii="Segoe UI" w:hAnsi="Segoe UI" w:cs="Segoe UI"/>
          <w:b/>
          <w:bCs/>
          <w:sz w:val="22"/>
          <w:szCs w:val="22"/>
          <w:lang w:val="pt-BR"/>
        </w:rPr>
        <w:t>1</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a Emissora e/ou qualquer de suas Afiliadas</w:t>
      </w:r>
      <w:r w:rsidR="008E3711" w:rsidRPr="003D2494">
        <w:rPr>
          <w:rFonts w:ascii="Segoe UI" w:hAnsi="Segoe UI" w:cs="Segoe UI"/>
          <w:sz w:val="22"/>
          <w:szCs w:val="22"/>
          <w:lang w:val="pt-BR"/>
        </w:rPr>
        <w:t xml:space="preserve"> </w:t>
      </w:r>
      <w:r w:rsidR="008E3711" w:rsidRPr="003D2494">
        <w:rPr>
          <w:rFonts w:ascii="Segoe UI" w:hAnsi="Segoe UI" w:cs="Segoe UI"/>
          <w:noProof/>
          <w:sz w:val="22"/>
          <w:szCs w:val="22"/>
          <w:lang w:val="pt-BR"/>
        </w:rPr>
        <w:t xml:space="preserve">e/ou </w:t>
      </w:r>
      <w:r w:rsidR="007E619F" w:rsidRPr="003D2494">
        <w:rPr>
          <w:rFonts w:ascii="Segoe UI" w:hAnsi="Segoe UI" w:cs="Segoe UI"/>
          <w:noProof/>
          <w:sz w:val="22"/>
          <w:szCs w:val="22"/>
          <w:lang w:val="pt-BR"/>
        </w:rPr>
        <w:t xml:space="preserve">por quaisquer dos </w:t>
      </w:r>
      <w:r w:rsidR="008E3711" w:rsidRPr="003D2494">
        <w:rPr>
          <w:rFonts w:ascii="Segoe UI" w:hAnsi="Segoe UI" w:cs="Segoe UI"/>
          <w:noProof/>
          <w:sz w:val="22"/>
          <w:szCs w:val="22"/>
          <w:lang w:val="pt-BR"/>
        </w:rPr>
        <w:t>Fiadores</w:t>
      </w:r>
      <w:r w:rsidRPr="003D2494">
        <w:rPr>
          <w:rFonts w:ascii="Segoe UI" w:hAnsi="Segoe UI" w:cs="Segoe UI"/>
          <w:sz w:val="22"/>
          <w:szCs w:val="22"/>
          <w:lang w:val="pt-BR"/>
        </w:rPr>
        <w:t xml:space="preserve">, em boa-fé, esteja questionando nas esferas administrativa e/ou judicial </w:t>
      </w:r>
      <w:r w:rsidR="002C0D2C" w:rsidRPr="003D2494">
        <w:rPr>
          <w:rFonts w:ascii="Segoe UI" w:hAnsi="Segoe UI" w:cs="Segoe UI"/>
          <w:sz w:val="22"/>
          <w:szCs w:val="22"/>
          <w:lang w:val="pt-BR"/>
        </w:rPr>
        <w:t xml:space="preserve">e </w:t>
      </w:r>
      <w:r w:rsidRPr="003D2494">
        <w:rPr>
          <w:rFonts w:ascii="Segoe UI" w:hAnsi="Segoe UI" w:cs="Segoe UI"/>
          <w:sz w:val="22"/>
          <w:szCs w:val="22"/>
          <w:lang w:val="pt-BR"/>
        </w:rPr>
        <w:t xml:space="preserve">para os quais tenha sido obtido efeito suspensivo; e </w:t>
      </w:r>
      <w:r w:rsidRPr="003D2494">
        <w:rPr>
          <w:rFonts w:ascii="Segoe UI" w:hAnsi="Segoe UI" w:cs="Segoe UI"/>
          <w:b/>
          <w:bCs/>
          <w:sz w:val="22"/>
          <w:szCs w:val="22"/>
          <w:lang w:val="pt-BR"/>
        </w:rPr>
        <w:t>(</w:t>
      </w:r>
      <w:r w:rsidR="00746AEA" w:rsidRPr="003D2494">
        <w:rPr>
          <w:rFonts w:ascii="Segoe UI" w:hAnsi="Segoe UI" w:cs="Segoe UI"/>
          <w:b/>
          <w:bCs/>
          <w:sz w:val="22"/>
          <w:szCs w:val="22"/>
          <w:lang w:val="pt-BR"/>
        </w:rPr>
        <w:t>2</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não possa causar um Efeito Adverso Relevante;</w:t>
      </w:r>
    </w:p>
    <w:p w14:paraId="4CD791ED" w14:textId="3FB6E086" w:rsidR="0009118E" w:rsidRPr="003D2494"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inclusão da Emissora</w:t>
      </w:r>
      <w:r w:rsidR="007E619F" w:rsidRPr="003D2494">
        <w:rPr>
          <w:rFonts w:ascii="Segoe UI" w:hAnsi="Segoe UI" w:cs="Segoe UI"/>
          <w:sz w:val="22"/>
          <w:szCs w:val="22"/>
          <w:lang w:val="pt-BR"/>
        </w:rPr>
        <w:t>, de quaisquer dos Fiadores</w:t>
      </w:r>
      <w:r w:rsidR="00456B19" w:rsidRPr="003D2494">
        <w:rPr>
          <w:rFonts w:ascii="Segoe UI" w:hAnsi="Segoe UI" w:cs="Segoe UI"/>
          <w:sz w:val="22"/>
          <w:szCs w:val="22"/>
          <w:lang w:val="pt-BR"/>
        </w:rPr>
        <w:t xml:space="preserve"> Pessoas Jurídicas</w:t>
      </w:r>
      <w:r w:rsidRPr="003D2494">
        <w:rPr>
          <w:rFonts w:ascii="Segoe UI" w:hAnsi="Segoe UI" w:cs="Segoe UI"/>
          <w:sz w:val="22"/>
          <w:szCs w:val="22"/>
          <w:lang w:val="pt-BR"/>
        </w:rPr>
        <w:t xml:space="preserve"> e/ou de quaisquer das Afiliadas em qualquer espécie de lista oficial emitida por órgão governamental brasileiro de empresas que descumpram a Legislação Ambiental;</w:t>
      </w:r>
    </w:p>
    <w:p w14:paraId="06F0FFB8" w14:textId="0950EB88" w:rsidR="00A57355" w:rsidRPr="003D2494" w:rsidRDefault="00262743" w:rsidP="000C31E2">
      <w:pPr>
        <w:pStyle w:val="Level4"/>
        <w:tabs>
          <w:tab w:val="clear" w:pos="2041"/>
        </w:tabs>
        <w:spacing w:after="240" w:line="320" w:lineRule="atLeast"/>
        <w:ind w:left="709" w:firstLine="0"/>
        <w:rPr>
          <w:rFonts w:ascii="Segoe UI" w:hAnsi="Segoe UI" w:cs="Segoe UI"/>
          <w:noProof/>
          <w:sz w:val="22"/>
          <w:szCs w:val="22"/>
          <w:lang w:val="pt-BR"/>
        </w:rPr>
      </w:pPr>
      <w:bookmarkStart w:id="464" w:name="_Ref113667408"/>
      <w:bookmarkStart w:id="465" w:name="_Ref115189432"/>
      <w:r w:rsidRPr="003D2494">
        <w:rPr>
          <w:rFonts w:ascii="Segoe UI" w:hAnsi="Segoe UI" w:cs="Segoe UI"/>
          <w:sz w:val="22"/>
          <w:szCs w:val="22"/>
          <w:lang w:val="pt-BR"/>
        </w:rPr>
        <w:t>condenação</w:t>
      </w:r>
      <w:r w:rsidR="007E0621" w:rsidRPr="003D2494">
        <w:rPr>
          <w:rFonts w:ascii="Segoe UI" w:hAnsi="Segoe UI" w:cs="Segoe UI"/>
          <w:sz w:val="22"/>
          <w:szCs w:val="22"/>
          <w:lang w:val="pt-BR"/>
        </w:rPr>
        <w:t xml:space="preserve"> </w:t>
      </w:r>
      <w:r w:rsidR="00EC0B25" w:rsidRPr="003D2494">
        <w:rPr>
          <w:rFonts w:ascii="Segoe UI" w:hAnsi="Segoe UI" w:cs="Segoe UI"/>
          <w:sz w:val="22"/>
          <w:szCs w:val="22"/>
          <w:lang w:val="pt-BR"/>
        </w:rPr>
        <w:t xml:space="preserve">oriunda de um </w:t>
      </w:r>
      <w:r w:rsidR="00A57355" w:rsidRPr="003D2494">
        <w:rPr>
          <w:rFonts w:ascii="Segoe UI" w:hAnsi="Segoe UI" w:cs="Segoe UI"/>
          <w:sz w:val="22"/>
          <w:szCs w:val="22"/>
          <w:lang w:val="pt-BR"/>
        </w:rPr>
        <w:t xml:space="preserve">questionamento judicial por qualquer pessoa não mencionada </w:t>
      </w:r>
      <w:r w:rsidR="00767450" w:rsidRPr="003D2494">
        <w:rPr>
          <w:rFonts w:ascii="Segoe UI" w:hAnsi="Segoe UI" w:cs="Segoe UI"/>
          <w:sz w:val="22"/>
          <w:szCs w:val="22"/>
          <w:lang w:val="pt-BR"/>
        </w:rPr>
        <w:t>no item</w:t>
      </w:r>
      <w:r w:rsidR="00A57355" w:rsidRPr="003D2494">
        <w:rPr>
          <w:rFonts w:ascii="Segoe UI" w:hAnsi="Segoe UI" w:cs="Segoe UI"/>
          <w:sz w:val="22"/>
          <w:szCs w:val="22"/>
          <w:lang w:val="pt-BR"/>
        </w:rPr>
        <w:t xml:space="preserve"> “</w:t>
      </w:r>
      <w:r w:rsidR="00E91472" w:rsidRPr="003D2494">
        <w:rPr>
          <w:rFonts w:ascii="Segoe UI" w:hAnsi="Segoe UI" w:cs="Segoe UI"/>
          <w:sz w:val="22"/>
          <w:szCs w:val="22"/>
          <w:lang w:val="pt-BR"/>
        </w:rPr>
        <w:t>v</w:t>
      </w:r>
      <w:r w:rsidR="00A57355" w:rsidRPr="003D2494">
        <w:rPr>
          <w:rFonts w:ascii="Segoe UI" w:hAnsi="Segoe UI" w:cs="Segoe UI"/>
          <w:sz w:val="22"/>
          <w:szCs w:val="22"/>
          <w:lang w:val="pt-BR"/>
        </w:rPr>
        <w:t xml:space="preserve">” da Cláusula </w:t>
      </w:r>
      <w:r w:rsidR="00A57355" w:rsidRPr="003D2494">
        <w:rPr>
          <w:rFonts w:ascii="Segoe UI" w:hAnsi="Segoe UI" w:cs="Segoe UI"/>
          <w:sz w:val="22"/>
          <w:szCs w:val="22"/>
          <w:lang w:val="pt-BR"/>
        </w:rPr>
        <w:fldChar w:fldCharType="begin"/>
      </w:r>
      <w:r w:rsidR="00A57355" w:rsidRPr="003D2494">
        <w:rPr>
          <w:rFonts w:ascii="Segoe UI" w:hAnsi="Segoe UI" w:cs="Segoe UI"/>
          <w:sz w:val="22"/>
          <w:szCs w:val="22"/>
          <w:lang w:val="pt-BR"/>
        </w:rPr>
        <w:instrText xml:space="preserve"> REF _Ref62664572 \r \h </w:instrText>
      </w:r>
      <w:r w:rsidR="003273C4" w:rsidRPr="003D2494">
        <w:rPr>
          <w:rFonts w:ascii="Segoe UI" w:hAnsi="Segoe UI" w:cs="Segoe UI"/>
          <w:sz w:val="22"/>
          <w:szCs w:val="22"/>
          <w:lang w:val="pt-BR"/>
        </w:rPr>
        <w:instrText xml:space="preserve"> \* MERGEFORMAT </w:instrText>
      </w:r>
      <w:r w:rsidR="00A57355" w:rsidRPr="003D2494">
        <w:rPr>
          <w:rFonts w:ascii="Segoe UI" w:hAnsi="Segoe UI" w:cs="Segoe UI"/>
          <w:sz w:val="22"/>
          <w:szCs w:val="22"/>
          <w:lang w:val="pt-BR"/>
        </w:rPr>
      </w:r>
      <w:r w:rsidR="00A57355" w:rsidRPr="003D2494">
        <w:rPr>
          <w:rFonts w:ascii="Segoe UI" w:hAnsi="Segoe UI" w:cs="Segoe UI"/>
          <w:sz w:val="22"/>
          <w:szCs w:val="22"/>
          <w:lang w:val="pt-BR"/>
        </w:rPr>
        <w:fldChar w:fldCharType="separate"/>
      </w:r>
      <w:r w:rsidR="003D2494">
        <w:rPr>
          <w:rFonts w:ascii="Segoe UI" w:hAnsi="Segoe UI" w:cs="Segoe UI"/>
          <w:sz w:val="22"/>
          <w:szCs w:val="22"/>
          <w:lang w:val="pt-BR"/>
        </w:rPr>
        <w:t>6.1.1</w:t>
      </w:r>
      <w:r w:rsidR="00A57355" w:rsidRPr="003D2494">
        <w:rPr>
          <w:rFonts w:ascii="Segoe UI" w:hAnsi="Segoe UI" w:cs="Segoe UI"/>
          <w:sz w:val="22"/>
          <w:szCs w:val="22"/>
          <w:lang w:val="pt-BR"/>
        </w:rPr>
        <w:fldChar w:fldCharType="end"/>
      </w:r>
      <w:r w:rsidR="00A57355" w:rsidRPr="003D2494">
        <w:rPr>
          <w:rFonts w:ascii="Segoe UI" w:hAnsi="Segoe UI" w:cs="Segoe UI"/>
          <w:sz w:val="22"/>
          <w:szCs w:val="22"/>
          <w:lang w:val="pt-BR"/>
        </w:rPr>
        <w:t xml:space="preserve"> acima, desta Escritura de Emissão e/ou do</w:t>
      </w:r>
      <w:r w:rsidR="00E91472" w:rsidRPr="003D2494">
        <w:rPr>
          <w:rFonts w:ascii="Segoe UI" w:hAnsi="Segoe UI" w:cs="Segoe UI"/>
          <w:sz w:val="22"/>
          <w:szCs w:val="22"/>
          <w:lang w:val="pt-BR"/>
        </w:rPr>
        <w:t>s</w:t>
      </w:r>
      <w:r w:rsidR="00A57355" w:rsidRPr="003D2494">
        <w:rPr>
          <w:rFonts w:ascii="Segoe UI" w:hAnsi="Segoe UI" w:cs="Segoe UI"/>
          <w:sz w:val="22"/>
          <w:szCs w:val="22"/>
          <w:lang w:val="pt-BR"/>
        </w:rPr>
        <w:t xml:space="preserve"> Contrato</w:t>
      </w:r>
      <w:r w:rsidR="00E91472" w:rsidRPr="003D2494">
        <w:rPr>
          <w:rFonts w:ascii="Segoe UI" w:hAnsi="Segoe UI" w:cs="Segoe UI"/>
          <w:sz w:val="22"/>
          <w:szCs w:val="22"/>
          <w:lang w:val="pt-BR"/>
        </w:rPr>
        <w:t>s</w:t>
      </w:r>
      <w:r w:rsidR="00A57355" w:rsidRPr="003D2494">
        <w:rPr>
          <w:rFonts w:ascii="Segoe UI" w:hAnsi="Segoe UI" w:cs="Segoe UI"/>
          <w:sz w:val="22"/>
          <w:szCs w:val="22"/>
          <w:lang w:val="pt-BR"/>
        </w:rPr>
        <w:t xml:space="preserve"> de </w:t>
      </w:r>
      <w:r w:rsidR="00E91472" w:rsidRPr="003D2494">
        <w:rPr>
          <w:rFonts w:ascii="Segoe UI" w:hAnsi="Segoe UI" w:cs="Segoe UI"/>
          <w:sz w:val="22"/>
          <w:szCs w:val="22"/>
          <w:lang w:val="pt-BR"/>
        </w:rPr>
        <w:t>Garantia</w:t>
      </w:r>
      <w:r w:rsidR="004519CB" w:rsidRPr="003D2494">
        <w:rPr>
          <w:rFonts w:ascii="Segoe UI" w:hAnsi="Segoe UI" w:cs="Segoe UI"/>
          <w:sz w:val="22"/>
          <w:szCs w:val="22"/>
          <w:lang w:val="pt-BR"/>
        </w:rPr>
        <w:t xml:space="preserve">, </w:t>
      </w:r>
      <w:r w:rsidR="00F560DE" w:rsidRPr="003D2494">
        <w:rPr>
          <w:rFonts w:ascii="Segoe UI" w:hAnsi="Segoe UI" w:cs="Segoe UI"/>
          <w:sz w:val="22"/>
          <w:szCs w:val="22"/>
          <w:lang w:val="pt-BR"/>
        </w:rPr>
        <w:t>exceto aquelas cujos efeitos não sejam suspensos dentro do prazo legal e que não possam causar um Efeito Adverso Relevante</w:t>
      </w:r>
      <w:r w:rsidR="00E84D5A" w:rsidRPr="003D2494">
        <w:rPr>
          <w:rFonts w:ascii="Segoe UI" w:hAnsi="Segoe UI" w:cs="Segoe UI"/>
          <w:sz w:val="22"/>
          <w:szCs w:val="22"/>
          <w:lang w:val="pt-BR"/>
        </w:rPr>
        <w:t>;</w:t>
      </w:r>
      <w:r w:rsidR="00E1270D" w:rsidRPr="003D2494">
        <w:rPr>
          <w:rFonts w:ascii="Segoe UI" w:hAnsi="Segoe UI" w:cs="Segoe UI"/>
          <w:sz w:val="22"/>
          <w:szCs w:val="22"/>
          <w:lang w:val="pt-BR"/>
        </w:rPr>
        <w:t xml:space="preserve"> </w:t>
      </w:r>
      <w:bookmarkEnd w:id="464"/>
      <w:bookmarkEnd w:id="465"/>
    </w:p>
    <w:p w14:paraId="3FF29D0B" w14:textId="1F79405C" w:rsidR="00D14906"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lastRenderedPageBreak/>
        <w:t>inadimplemento de qualquer obrigação pecuniária</w:t>
      </w:r>
      <w:r w:rsidR="00E91472" w:rsidRPr="003D2494">
        <w:rPr>
          <w:rFonts w:ascii="Segoe UI" w:hAnsi="Segoe UI" w:cs="Segoe UI"/>
          <w:sz w:val="22"/>
          <w:szCs w:val="22"/>
          <w:lang w:val="pt-BR"/>
        </w:rPr>
        <w:t xml:space="preserve"> </w:t>
      </w:r>
      <w:r w:rsidR="00E91472" w:rsidRPr="003D2494">
        <w:rPr>
          <w:rFonts w:ascii="Segoe UI" w:hAnsi="Segoe UI" w:cs="Segoe UI"/>
          <w:noProof/>
          <w:sz w:val="22"/>
          <w:szCs w:val="22"/>
          <w:lang w:val="pt-BR"/>
        </w:rPr>
        <w:t xml:space="preserve">contraída </w:t>
      </w:r>
      <w:r w:rsidR="000A61C1" w:rsidRPr="003D2494">
        <w:rPr>
          <w:rFonts w:ascii="Segoe UI" w:hAnsi="Segoe UI" w:cs="Segoe UI"/>
          <w:noProof/>
          <w:sz w:val="22"/>
          <w:szCs w:val="22"/>
          <w:lang w:val="pt-BR"/>
        </w:rPr>
        <w:t xml:space="preserve">pela </w:t>
      </w:r>
      <w:r w:rsidRPr="003D2494">
        <w:rPr>
          <w:rFonts w:ascii="Segoe UI" w:hAnsi="Segoe UI" w:cs="Segoe UI"/>
          <w:noProof/>
          <w:sz w:val="22"/>
          <w:szCs w:val="22"/>
          <w:lang w:val="pt-BR"/>
        </w:rPr>
        <w:t>Emissora</w:t>
      </w:r>
      <w:r w:rsidR="000A61C1"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 xml:space="preserve">seja como </w:t>
      </w:r>
      <w:r w:rsidR="00767450" w:rsidRPr="003D2494">
        <w:rPr>
          <w:rFonts w:ascii="Segoe UI" w:hAnsi="Segoe UI" w:cs="Segoe UI"/>
          <w:noProof/>
          <w:sz w:val="22"/>
          <w:szCs w:val="22"/>
          <w:lang w:val="pt-BR"/>
        </w:rPr>
        <w:t xml:space="preserve">principal </w:t>
      </w:r>
      <w:r w:rsidR="000A61C1" w:rsidRPr="003D2494">
        <w:rPr>
          <w:rFonts w:ascii="Segoe UI" w:hAnsi="Segoe UI" w:cs="Segoe UI"/>
          <w:noProof/>
          <w:sz w:val="22"/>
          <w:szCs w:val="22"/>
          <w:lang w:val="pt-BR"/>
        </w:rPr>
        <w:t>pagadora, seja como garantidora,</w:t>
      </w:r>
      <w:r w:rsidR="00BC02B1" w:rsidRPr="003D2494">
        <w:rPr>
          <w:rFonts w:ascii="Segoe UI" w:hAnsi="Segoe UI" w:cs="Segoe UI"/>
          <w:sz w:val="22"/>
          <w:szCs w:val="22"/>
          <w:lang w:val="pt-BR"/>
        </w:rPr>
        <w:t xml:space="preserve"> </w:t>
      </w:r>
      <w:r w:rsidR="00BC02B1" w:rsidRPr="003D2494">
        <w:rPr>
          <w:rFonts w:ascii="Segoe UI" w:hAnsi="Segoe UI" w:cs="Segoe UI"/>
          <w:noProof/>
          <w:sz w:val="22"/>
          <w:szCs w:val="22"/>
          <w:lang w:val="pt-BR"/>
        </w:rPr>
        <w:t>cujo valor agregado seja igual ou superior</w:t>
      </w:r>
      <w:r w:rsidR="00862183" w:rsidRPr="003D2494">
        <w:rPr>
          <w:rFonts w:ascii="Segoe UI" w:hAnsi="Segoe UI" w:cs="Segoe UI"/>
          <w:noProof/>
          <w:sz w:val="22"/>
          <w:szCs w:val="22"/>
          <w:lang w:val="pt-BR"/>
        </w:rPr>
        <w:t xml:space="preserve"> a </w:t>
      </w:r>
      <w:r w:rsidR="00F1593A" w:rsidRPr="003D2494">
        <w:rPr>
          <w:rFonts w:ascii="Segoe UI" w:hAnsi="Segoe UI" w:cs="Segoe UI"/>
          <w:sz w:val="22"/>
          <w:szCs w:val="22"/>
          <w:lang w:val="pt-BR"/>
        </w:rPr>
        <w:t>R</w:t>
      </w:r>
      <w:r w:rsidR="00C97BA5" w:rsidRPr="003D2494">
        <w:rPr>
          <w:rFonts w:ascii="Segoe UI" w:hAnsi="Segoe UI" w:cs="Segoe UI"/>
          <w:sz w:val="22"/>
          <w:szCs w:val="22"/>
          <w:lang w:val="pt-BR"/>
        </w:rPr>
        <w:t>$1.000.000,00 (um milhão</w:t>
      </w:r>
      <w:r w:rsidR="00C97BA5" w:rsidRPr="003D2494">
        <w:rPr>
          <w:rFonts w:ascii="Segoe UI" w:hAnsi="Segoe UI" w:cs="Segoe UI"/>
          <w:noProof/>
          <w:sz w:val="22"/>
          <w:szCs w:val="22"/>
          <w:lang w:val="pt-BR"/>
        </w:rPr>
        <w:t xml:space="preserve"> </w:t>
      </w:r>
      <w:r w:rsidR="00F1593A" w:rsidRPr="003D2494">
        <w:rPr>
          <w:rFonts w:ascii="Segoe UI" w:hAnsi="Segoe UI" w:cs="Segoe UI"/>
          <w:noProof/>
          <w:sz w:val="22"/>
          <w:szCs w:val="22"/>
          <w:lang w:val="pt-BR"/>
        </w:rPr>
        <w:t>de</w:t>
      </w:r>
      <w:r w:rsidR="00F1593A" w:rsidRPr="003D2494">
        <w:rPr>
          <w:rFonts w:ascii="Segoe UI" w:hAnsi="Segoe UI" w:cs="Segoe UI"/>
          <w:sz w:val="22"/>
          <w:szCs w:val="22"/>
          <w:lang w:val="pt-BR"/>
        </w:rPr>
        <w:t xml:space="preserve"> reais)</w:t>
      </w:r>
      <w:r w:rsidR="00E16C04" w:rsidRPr="003D2494">
        <w:rPr>
          <w:rFonts w:ascii="Segoe UI" w:hAnsi="Segoe UI" w:cs="Segoe UI"/>
          <w:sz w:val="22"/>
          <w:szCs w:val="22"/>
          <w:lang w:val="pt-BR"/>
        </w:rPr>
        <w:t xml:space="preserve"> </w:t>
      </w:r>
      <w:r w:rsidR="00E16C04" w:rsidRPr="003D2494">
        <w:rPr>
          <w:rFonts w:ascii="Segoe UI" w:hAnsi="Segoe UI" w:cs="Segoe UI"/>
          <w:noProof/>
          <w:sz w:val="22"/>
          <w:szCs w:val="22"/>
          <w:lang w:val="pt-BR"/>
        </w:rPr>
        <w:t>(ou valor equivalente em outras moedas)</w:t>
      </w:r>
      <w:r w:rsidR="001D73BC" w:rsidRPr="003D2494">
        <w:rPr>
          <w:rFonts w:ascii="Segoe UI" w:hAnsi="Segoe UI" w:cs="Segoe UI"/>
          <w:noProof/>
          <w:sz w:val="22"/>
          <w:szCs w:val="22"/>
          <w:lang w:val="pt-BR"/>
        </w:rPr>
        <w:t>,</w:t>
      </w:r>
      <w:r w:rsidR="001D73BC" w:rsidRPr="003D2494">
        <w:rPr>
          <w:rFonts w:ascii="Segoe UI" w:hAnsi="Segoe UI" w:cs="Segoe UI"/>
          <w:sz w:val="22"/>
          <w:szCs w:val="22"/>
          <w:lang w:val="pt-BR"/>
        </w:rPr>
        <w:t xml:space="preserve"> não sanada em até 10 (dez) Dias Úteis contados da data em que a obrigação se tornou exigível</w:t>
      </w:r>
      <w:r w:rsidR="00F1593A" w:rsidRPr="003D2494">
        <w:rPr>
          <w:rFonts w:ascii="Segoe UI" w:hAnsi="Segoe UI" w:cs="Segoe UI"/>
          <w:sz w:val="22"/>
          <w:szCs w:val="22"/>
          <w:lang w:val="pt-BR"/>
        </w:rPr>
        <w:t>;</w:t>
      </w:r>
    </w:p>
    <w:p w14:paraId="08EA9CF9" w14:textId="6ECC0CA9" w:rsidR="009E1C40" w:rsidRPr="003D249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 xml:space="preserve">, </w:t>
      </w:r>
      <w:r w:rsidR="009E1C40" w:rsidRPr="003D2494">
        <w:rPr>
          <w:rFonts w:ascii="Segoe UI" w:hAnsi="Segoe UI" w:cs="Segoe UI"/>
          <w:noProof/>
          <w:sz w:val="22"/>
          <w:szCs w:val="22"/>
          <w:lang w:val="pt-BR"/>
        </w:rPr>
        <w:t>inadimplemento de qualquer obrigação pecuniária</w:t>
      </w:r>
      <w:r w:rsidR="009E1C40" w:rsidRPr="003D2494">
        <w:rPr>
          <w:rFonts w:ascii="Segoe UI" w:hAnsi="Segoe UI" w:cs="Segoe UI"/>
          <w:sz w:val="22"/>
          <w:szCs w:val="22"/>
          <w:lang w:val="pt-BR"/>
        </w:rPr>
        <w:t xml:space="preserve"> </w:t>
      </w:r>
      <w:r w:rsidR="009E1C40" w:rsidRPr="003D2494">
        <w:rPr>
          <w:rFonts w:ascii="Segoe UI" w:hAnsi="Segoe UI" w:cs="Segoe UI"/>
          <w:noProof/>
          <w:sz w:val="22"/>
          <w:szCs w:val="22"/>
          <w:lang w:val="pt-BR"/>
        </w:rPr>
        <w:t xml:space="preserve">contraída </w:t>
      </w:r>
      <w:r w:rsidR="00CE29B0" w:rsidRPr="003D2494">
        <w:rPr>
          <w:rFonts w:ascii="Segoe UI" w:hAnsi="Segoe UI" w:cs="Segoe UI"/>
          <w:noProof/>
          <w:sz w:val="22"/>
          <w:szCs w:val="22"/>
          <w:lang w:val="pt-BR"/>
        </w:rPr>
        <w:t>pelas Afiliadas Relevantes</w:t>
      </w:r>
      <w:r w:rsidR="0018296A" w:rsidRPr="003D2494">
        <w:rPr>
          <w:rFonts w:ascii="Segoe UI" w:hAnsi="Segoe UI" w:cs="Segoe UI"/>
          <w:noProof/>
          <w:sz w:val="22"/>
          <w:szCs w:val="22"/>
          <w:lang w:val="pt-BR"/>
        </w:rPr>
        <w:t xml:space="preserve"> e/ou </w:t>
      </w:r>
      <w:r w:rsidR="007E619F" w:rsidRPr="003D2494">
        <w:rPr>
          <w:rFonts w:ascii="Segoe UI" w:hAnsi="Segoe UI" w:cs="Segoe UI"/>
          <w:noProof/>
          <w:sz w:val="22"/>
          <w:szCs w:val="22"/>
          <w:lang w:val="pt-BR"/>
        </w:rPr>
        <w:t>por quaisquer dos</w:t>
      </w:r>
      <w:r w:rsidR="0018296A" w:rsidRPr="003D2494">
        <w:rPr>
          <w:rFonts w:ascii="Segoe UI" w:hAnsi="Segoe UI" w:cs="Segoe UI"/>
          <w:noProof/>
          <w:sz w:val="22"/>
          <w:szCs w:val="22"/>
          <w:lang w:val="pt-BR"/>
        </w:rPr>
        <w:t xml:space="preserve"> Fiadores</w:t>
      </w:r>
      <w:r w:rsidR="009E1C40" w:rsidRPr="003D2494">
        <w:rPr>
          <w:rFonts w:ascii="Segoe UI" w:hAnsi="Segoe UI" w:cs="Segoe UI"/>
          <w:noProof/>
          <w:sz w:val="22"/>
          <w:szCs w:val="22"/>
          <w:lang w:val="pt-BR"/>
        </w:rPr>
        <w:t xml:space="preserve">, seja como principais </w:t>
      </w:r>
      <w:r w:rsidR="0018296A" w:rsidRPr="003D2494">
        <w:rPr>
          <w:rFonts w:ascii="Segoe UI" w:hAnsi="Segoe UI" w:cs="Segoe UI"/>
          <w:noProof/>
          <w:sz w:val="22"/>
          <w:szCs w:val="22"/>
          <w:lang w:val="pt-BR"/>
        </w:rPr>
        <w:t>pagadores</w:t>
      </w:r>
      <w:r w:rsidR="009E1C40" w:rsidRPr="003D2494">
        <w:rPr>
          <w:rFonts w:ascii="Segoe UI" w:hAnsi="Segoe UI" w:cs="Segoe UI"/>
          <w:noProof/>
          <w:sz w:val="22"/>
          <w:szCs w:val="22"/>
          <w:lang w:val="pt-BR"/>
        </w:rPr>
        <w:t xml:space="preserve">, seja como </w:t>
      </w:r>
      <w:r w:rsidR="0018296A" w:rsidRPr="003D2494">
        <w:rPr>
          <w:rFonts w:ascii="Segoe UI" w:hAnsi="Segoe UI" w:cs="Segoe UI"/>
          <w:noProof/>
          <w:sz w:val="22"/>
          <w:szCs w:val="22"/>
          <w:lang w:val="pt-BR"/>
        </w:rPr>
        <w:t>garantidores</w:t>
      </w:r>
      <w:r w:rsidR="009E1C40" w:rsidRPr="003D2494">
        <w:rPr>
          <w:rFonts w:ascii="Segoe UI" w:hAnsi="Segoe UI" w:cs="Segoe UI"/>
          <w:noProof/>
          <w:sz w:val="22"/>
          <w:szCs w:val="22"/>
          <w:lang w:val="pt-BR"/>
        </w:rPr>
        <w:t>,</w:t>
      </w:r>
      <w:r w:rsidR="009E1C40" w:rsidRPr="003D2494">
        <w:rPr>
          <w:rFonts w:ascii="Segoe UI" w:hAnsi="Segoe UI" w:cs="Segoe UI"/>
          <w:sz w:val="22"/>
          <w:szCs w:val="22"/>
          <w:lang w:val="pt-BR"/>
        </w:rPr>
        <w:t xml:space="preserve"> </w:t>
      </w:r>
      <w:r w:rsidR="009E1C40" w:rsidRPr="003D2494">
        <w:rPr>
          <w:rFonts w:ascii="Segoe UI" w:hAnsi="Segoe UI" w:cs="Segoe UI"/>
          <w:noProof/>
          <w:sz w:val="22"/>
          <w:szCs w:val="22"/>
          <w:lang w:val="pt-BR"/>
        </w:rPr>
        <w:t xml:space="preserve">cujo valor agregado seja igual ou superior a </w:t>
      </w:r>
      <w:r w:rsidR="009E1C40" w:rsidRPr="003D2494">
        <w:rPr>
          <w:rFonts w:ascii="Segoe UI" w:hAnsi="Segoe UI" w:cs="Segoe UI"/>
          <w:sz w:val="22"/>
          <w:szCs w:val="22"/>
          <w:lang w:val="pt-BR"/>
        </w:rPr>
        <w:t>R$</w:t>
      </w:r>
      <w:r w:rsidR="00CE29B0" w:rsidRPr="003D2494">
        <w:rPr>
          <w:rFonts w:ascii="Segoe UI" w:hAnsi="Segoe UI" w:cs="Segoe UI"/>
          <w:sz w:val="22"/>
          <w:szCs w:val="22"/>
          <w:lang w:val="pt-BR"/>
        </w:rPr>
        <w:t>5</w:t>
      </w:r>
      <w:r w:rsidR="009E1C40" w:rsidRPr="003D2494">
        <w:rPr>
          <w:rFonts w:ascii="Segoe UI" w:hAnsi="Segoe UI" w:cs="Segoe UI"/>
          <w:sz w:val="22"/>
          <w:szCs w:val="22"/>
          <w:lang w:val="pt-BR"/>
        </w:rPr>
        <w:t>.000.000,00 (</w:t>
      </w:r>
      <w:r w:rsidR="00CE29B0" w:rsidRPr="003D2494">
        <w:rPr>
          <w:rFonts w:ascii="Segoe UI" w:hAnsi="Segoe UI" w:cs="Segoe UI"/>
          <w:sz w:val="22"/>
          <w:szCs w:val="22"/>
          <w:lang w:val="pt-BR"/>
        </w:rPr>
        <w:t>cinco</w:t>
      </w:r>
      <w:r w:rsidRPr="003D2494">
        <w:rPr>
          <w:rFonts w:ascii="Segoe UI" w:hAnsi="Segoe UI" w:cs="Segoe UI"/>
          <w:sz w:val="22"/>
          <w:szCs w:val="22"/>
          <w:lang w:val="pt-BR"/>
        </w:rPr>
        <w:t xml:space="preserve"> milhões</w:t>
      </w:r>
      <w:r w:rsidR="009E1C40" w:rsidRPr="003D2494">
        <w:rPr>
          <w:rFonts w:ascii="Segoe UI" w:hAnsi="Segoe UI" w:cs="Segoe UI"/>
          <w:noProof/>
          <w:sz w:val="22"/>
          <w:szCs w:val="22"/>
          <w:lang w:val="pt-BR"/>
        </w:rPr>
        <w:t xml:space="preserve"> de</w:t>
      </w:r>
      <w:r w:rsidR="009E1C40" w:rsidRPr="003D2494">
        <w:rPr>
          <w:rFonts w:ascii="Segoe UI" w:hAnsi="Segoe UI" w:cs="Segoe UI"/>
          <w:sz w:val="22"/>
          <w:szCs w:val="22"/>
          <w:lang w:val="pt-BR"/>
        </w:rPr>
        <w:t xml:space="preserve"> reais) </w:t>
      </w:r>
      <w:r w:rsidR="009E1C40" w:rsidRPr="003D2494">
        <w:rPr>
          <w:rFonts w:ascii="Segoe UI" w:hAnsi="Segoe UI" w:cs="Segoe UI"/>
          <w:noProof/>
          <w:sz w:val="22"/>
          <w:szCs w:val="22"/>
          <w:lang w:val="pt-BR"/>
        </w:rPr>
        <w:t>(ou valor equivalente em outras moedas),</w:t>
      </w:r>
      <w:r w:rsidR="009E1C40" w:rsidRPr="003D2494">
        <w:rPr>
          <w:rFonts w:ascii="Segoe UI" w:hAnsi="Segoe UI" w:cs="Segoe UI"/>
          <w:sz w:val="22"/>
          <w:szCs w:val="22"/>
          <w:lang w:val="pt-BR"/>
        </w:rPr>
        <w:t xml:space="preserve"> não sanada em até 10 (dez) Dias Úteis contados da data em que a obrigação se tornou exigível</w:t>
      </w:r>
      <w:r w:rsidR="0005301F" w:rsidRPr="003D2494">
        <w:rPr>
          <w:rFonts w:ascii="Segoe UI" w:hAnsi="Segoe UI" w:cs="Segoe UI"/>
          <w:sz w:val="22"/>
          <w:szCs w:val="22"/>
          <w:lang w:val="pt-BR"/>
        </w:rPr>
        <w:t>;</w:t>
      </w:r>
    </w:p>
    <w:p w14:paraId="6C8A6827" w14:textId="4C2B3A79" w:rsidR="004B485D"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protestos de título(s)</w:t>
      </w:r>
      <w:r w:rsidR="000A61C1" w:rsidRPr="003D2494">
        <w:rPr>
          <w:rFonts w:ascii="Segoe UI" w:hAnsi="Segoe UI" w:cs="Segoe UI"/>
          <w:sz w:val="22"/>
          <w:szCs w:val="22"/>
          <w:lang w:val="pt-BR"/>
        </w:rPr>
        <w:t xml:space="preserve"> contra a </w:t>
      </w:r>
      <w:r w:rsidR="000A61C1" w:rsidRPr="003D2494">
        <w:rPr>
          <w:rFonts w:ascii="Segoe UI" w:hAnsi="Segoe UI" w:cs="Segoe UI"/>
          <w:noProof/>
          <w:sz w:val="22"/>
          <w:szCs w:val="22"/>
          <w:lang w:val="pt-BR"/>
        </w:rPr>
        <w:t>Emissora</w:t>
      </w:r>
      <w:r w:rsidRPr="003D2494">
        <w:rPr>
          <w:rFonts w:ascii="Segoe UI" w:hAnsi="Segoe UI" w:cs="Segoe UI"/>
          <w:sz w:val="22"/>
          <w:szCs w:val="22"/>
          <w:lang w:val="pt-BR"/>
        </w:rPr>
        <w:t>, exceto aqueles que forem cancelados ou suspensos judicialmente, em qualquer hipótese, dentro do prazo legal,</w:t>
      </w:r>
      <w:r w:rsidR="00BC02B1" w:rsidRPr="003D2494">
        <w:rPr>
          <w:rFonts w:ascii="Segoe UI" w:hAnsi="Segoe UI" w:cs="Segoe UI"/>
          <w:sz w:val="22"/>
          <w:szCs w:val="22"/>
          <w:lang w:val="pt-BR"/>
        </w:rPr>
        <w:t xml:space="preserve"> cujo valor agregado seja igual ou superior</w:t>
      </w:r>
      <w:r w:rsidR="00862183" w:rsidRPr="003D2494">
        <w:rPr>
          <w:rFonts w:ascii="Segoe UI" w:hAnsi="Segoe UI" w:cs="Segoe UI"/>
          <w:sz w:val="22"/>
          <w:szCs w:val="22"/>
          <w:lang w:val="pt-BR"/>
        </w:rPr>
        <w:t xml:space="preserve"> a </w:t>
      </w:r>
      <w:r w:rsidR="002A30C0" w:rsidRPr="003D2494">
        <w:rPr>
          <w:rFonts w:ascii="Segoe UI" w:hAnsi="Segoe UI" w:cs="Segoe UI"/>
          <w:sz w:val="22"/>
          <w:szCs w:val="22"/>
          <w:lang w:val="pt-BR"/>
        </w:rPr>
        <w:t>R$</w:t>
      </w:r>
      <w:r w:rsidR="00C97BA5" w:rsidRPr="003D2494">
        <w:rPr>
          <w:rFonts w:ascii="Segoe UI" w:hAnsi="Segoe UI" w:cs="Segoe UI"/>
          <w:sz w:val="22"/>
          <w:szCs w:val="22"/>
          <w:lang w:val="pt-BR"/>
        </w:rPr>
        <w:t>1.000.000,00</w:t>
      </w:r>
      <w:r w:rsidR="002A30C0" w:rsidRPr="003D2494">
        <w:rPr>
          <w:rFonts w:ascii="Segoe UI" w:hAnsi="Segoe UI" w:cs="Segoe UI"/>
          <w:sz w:val="22"/>
          <w:szCs w:val="22"/>
          <w:lang w:val="pt-BR"/>
        </w:rPr>
        <w:t xml:space="preserve"> </w:t>
      </w:r>
      <w:r w:rsidR="00C97BA5" w:rsidRPr="003D2494">
        <w:rPr>
          <w:rFonts w:ascii="Segoe UI" w:hAnsi="Segoe UI" w:cs="Segoe UI"/>
          <w:sz w:val="22"/>
          <w:szCs w:val="22"/>
          <w:lang w:val="pt-BR"/>
        </w:rPr>
        <w:t>(um milhão</w:t>
      </w:r>
      <w:r w:rsidR="00C97BA5" w:rsidRPr="003D2494">
        <w:rPr>
          <w:rFonts w:ascii="Segoe UI" w:hAnsi="Segoe UI" w:cs="Segoe UI"/>
          <w:noProof/>
          <w:sz w:val="22"/>
          <w:szCs w:val="22"/>
          <w:lang w:val="pt-BR"/>
        </w:rPr>
        <w:t xml:space="preserve"> </w:t>
      </w:r>
      <w:r w:rsidR="002A30C0" w:rsidRPr="003D2494">
        <w:rPr>
          <w:rFonts w:ascii="Segoe UI" w:hAnsi="Segoe UI" w:cs="Segoe UI"/>
          <w:noProof/>
          <w:sz w:val="22"/>
          <w:szCs w:val="22"/>
          <w:lang w:val="pt-BR"/>
        </w:rPr>
        <w:t xml:space="preserve">de </w:t>
      </w:r>
      <w:r w:rsidR="002A30C0" w:rsidRPr="003D2494">
        <w:rPr>
          <w:rFonts w:ascii="Segoe UI" w:hAnsi="Segoe UI" w:cs="Segoe UI"/>
          <w:sz w:val="22"/>
          <w:szCs w:val="22"/>
          <w:lang w:val="pt-BR"/>
        </w:rPr>
        <w:t>reais)</w:t>
      </w:r>
      <w:r w:rsidR="00E16C04" w:rsidRPr="003D2494">
        <w:rPr>
          <w:rFonts w:ascii="Segoe UI" w:hAnsi="Segoe UI" w:cs="Segoe UI"/>
          <w:sz w:val="22"/>
          <w:szCs w:val="22"/>
          <w:lang w:val="pt-BR"/>
        </w:rPr>
        <w:t xml:space="preserve"> </w:t>
      </w:r>
      <w:r w:rsidR="00E16C04" w:rsidRPr="003D2494">
        <w:rPr>
          <w:rFonts w:ascii="Segoe UI" w:hAnsi="Segoe UI" w:cs="Segoe UI"/>
          <w:noProof/>
          <w:sz w:val="22"/>
          <w:szCs w:val="22"/>
          <w:lang w:val="pt-BR"/>
        </w:rPr>
        <w:t>(ou valor equivalente em outras moedas)</w:t>
      </w:r>
      <w:r w:rsidR="004B485D" w:rsidRPr="003D2494">
        <w:rPr>
          <w:rFonts w:ascii="Segoe UI" w:hAnsi="Segoe UI" w:cs="Segoe UI"/>
          <w:noProof/>
          <w:sz w:val="22"/>
          <w:szCs w:val="22"/>
          <w:lang w:val="pt-BR"/>
        </w:rPr>
        <w:t>;</w:t>
      </w:r>
    </w:p>
    <w:p w14:paraId="597F8802" w14:textId="1AC09454" w:rsidR="00D14906" w:rsidRPr="003D249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 xml:space="preserve">, </w:t>
      </w:r>
      <w:r w:rsidRPr="003D2494">
        <w:rPr>
          <w:rFonts w:ascii="Segoe UI" w:hAnsi="Segoe UI" w:cs="Segoe UI"/>
          <w:sz w:val="22"/>
          <w:szCs w:val="22"/>
          <w:lang w:val="pt-BR"/>
        </w:rPr>
        <w:t>protestos de título(s) contra a</w:t>
      </w:r>
      <w:r w:rsidRPr="003D2494">
        <w:rPr>
          <w:rFonts w:ascii="Segoe UI" w:hAnsi="Segoe UI" w:cs="Segoe UI"/>
          <w:noProof/>
          <w:sz w:val="22"/>
          <w:szCs w:val="22"/>
          <w:lang w:val="pt-BR"/>
        </w:rPr>
        <w:t>s Afiliadas Relevantes</w:t>
      </w:r>
      <w:r w:rsidR="0018296A" w:rsidRPr="003D2494">
        <w:rPr>
          <w:rFonts w:ascii="Segoe UI" w:hAnsi="Segoe UI" w:cs="Segoe UI"/>
          <w:noProof/>
          <w:sz w:val="22"/>
          <w:szCs w:val="22"/>
          <w:lang w:val="pt-BR"/>
        </w:rPr>
        <w:t xml:space="preserve"> e/ou contra </w:t>
      </w:r>
      <w:r w:rsidR="007E619F" w:rsidRPr="003D2494">
        <w:rPr>
          <w:rFonts w:ascii="Segoe UI" w:hAnsi="Segoe UI" w:cs="Segoe UI"/>
          <w:noProof/>
          <w:sz w:val="22"/>
          <w:szCs w:val="22"/>
          <w:lang w:val="pt-BR"/>
        </w:rPr>
        <w:t>quaisquer dos</w:t>
      </w:r>
      <w:r w:rsidR="0018296A" w:rsidRPr="003D2494">
        <w:rPr>
          <w:rFonts w:ascii="Segoe UI" w:hAnsi="Segoe UI" w:cs="Segoe UI"/>
          <w:noProof/>
          <w:sz w:val="22"/>
          <w:szCs w:val="22"/>
          <w:lang w:val="pt-BR"/>
        </w:rPr>
        <w:t xml:space="preserve"> Fiadores</w:t>
      </w:r>
      <w:r w:rsidRPr="003D2494">
        <w:rPr>
          <w:rFonts w:ascii="Segoe UI" w:hAnsi="Segoe UI" w:cs="Segoe UI"/>
          <w:sz w:val="22"/>
          <w:szCs w:val="22"/>
          <w:lang w:val="pt-BR"/>
        </w:rPr>
        <w:t>, exceto aqueles que forem cancelados ou suspensos judicialmente, em qualquer hipótese, dentro do prazo legal, cujo valor agregado seja igual ou superior a R$</w:t>
      </w:r>
      <w:r w:rsidR="006D6839" w:rsidRPr="003D2494">
        <w:rPr>
          <w:rFonts w:ascii="Segoe UI" w:hAnsi="Segoe UI" w:cs="Segoe UI"/>
          <w:sz w:val="22"/>
          <w:szCs w:val="22"/>
          <w:lang w:val="pt-BR"/>
        </w:rPr>
        <w:t>5</w:t>
      </w:r>
      <w:r w:rsidRPr="003D2494">
        <w:rPr>
          <w:rFonts w:ascii="Segoe UI" w:hAnsi="Segoe UI" w:cs="Segoe UI"/>
          <w:sz w:val="22"/>
          <w:szCs w:val="22"/>
          <w:lang w:val="pt-BR"/>
        </w:rPr>
        <w:t>.000.000,00 (</w:t>
      </w:r>
      <w:r w:rsidR="006D6839" w:rsidRPr="003D2494">
        <w:rPr>
          <w:rFonts w:ascii="Segoe UI" w:hAnsi="Segoe UI" w:cs="Segoe UI"/>
          <w:sz w:val="22"/>
          <w:szCs w:val="22"/>
          <w:lang w:val="pt-BR"/>
        </w:rPr>
        <w:t>cinco</w:t>
      </w:r>
      <w:r w:rsidRPr="003D2494">
        <w:rPr>
          <w:rFonts w:ascii="Segoe UI" w:hAnsi="Segoe UI" w:cs="Segoe UI"/>
          <w:sz w:val="22"/>
          <w:szCs w:val="22"/>
          <w:lang w:val="pt-BR"/>
        </w:rPr>
        <w:t xml:space="preserve"> milhões</w:t>
      </w:r>
      <w:r w:rsidRPr="003D2494">
        <w:rPr>
          <w:rFonts w:ascii="Segoe UI" w:hAnsi="Segoe UI" w:cs="Segoe UI"/>
          <w:noProof/>
          <w:sz w:val="22"/>
          <w:szCs w:val="22"/>
          <w:lang w:val="pt-BR"/>
        </w:rPr>
        <w:t xml:space="preserve"> de </w:t>
      </w:r>
      <w:r w:rsidRPr="003D2494">
        <w:rPr>
          <w:rFonts w:ascii="Segoe UI" w:hAnsi="Segoe UI" w:cs="Segoe UI"/>
          <w:sz w:val="22"/>
          <w:szCs w:val="22"/>
          <w:lang w:val="pt-BR"/>
        </w:rPr>
        <w:t xml:space="preserve">reais) </w:t>
      </w:r>
      <w:r w:rsidRPr="003D2494">
        <w:rPr>
          <w:rFonts w:ascii="Segoe UI" w:hAnsi="Segoe UI" w:cs="Segoe UI"/>
          <w:noProof/>
          <w:sz w:val="22"/>
          <w:szCs w:val="22"/>
          <w:lang w:val="pt-BR"/>
        </w:rPr>
        <w:t>(ou valor equivalente em outras moedas)</w:t>
      </w:r>
      <w:r w:rsidR="00AB7F03" w:rsidRPr="003D2494">
        <w:rPr>
          <w:rFonts w:ascii="Segoe UI" w:hAnsi="Segoe UI" w:cs="Segoe UI"/>
          <w:sz w:val="22"/>
          <w:szCs w:val="22"/>
          <w:lang w:val="pt-BR"/>
        </w:rPr>
        <w:t>;</w:t>
      </w:r>
    </w:p>
    <w:p w14:paraId="226664DA" w14:textId="7A3C3C2E" w:rsidR="00C55557" w:rsidRPr="003D2494"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sem prejuízo da previsão do item </w:t>
      </w:r>
      <w:r w:rsidR="00767450" w:rsidRPr="003D2494">
        <w:rPr>
          <w:rFonts w:ascii="Segoe UI" w:hAnsi="Segoe UI" w:cs="Segoe UI"/>
          <w:noProof/>
          <w:sz w:val="22"/>
          <w:szCs w:val="22"/>
          <w:lang w:val="pt-BR"/>
        </w:rPr>
        <w:fldChar w:fldCharType="begin"/>
      </w:r>
      <w:r w:rsidR="00767450" w:rsidRPr="003D2494">
        <w:rPr>
          <w:rFonts w:ascii="Segoe UI" w:hAnsi="Segoe UI" w:cs="Segoe UI"/>
          <w:noProof/>
          <w:sz w:val="22"/>
          <w:szCs w:val="22"/>
          <w:lang w:val="pt-BR"/>
        </w:rPr>
        <w:instrText xml:space="preserve"> REF _Ref115189432 \r \h </w:instrText>
      </w:r>
      <w:r w:rsidR="00F174F5" w:rsidRPr="003D2494">
        <w:rPr>
          <w:rFonts w:ascii="Segoe UI" w:hAnsi="Segoe UI" w:cs="Segoe UI"/>
          <w:noProof/>
          <w:sz w:val="22"/>
          <w:szCs w:val="22"/>
          <w:lang w:val="pt-BR"/>
        </w:rPr>
        <w:instrText xml:space="preserve"> \* MERGEFORMAT </w:instrText>
      </w:r>
      <w:r w:rsidR="00767450" w:rsidRPr="003D2494">
        <w:rPr>
          <w:rFonts w:ascii="Segoe UI" w:hAnsi="Segoe UI" w:cs="Segoe UI"/>
          <w:noProof/>
          <w:sz w:val="22"/>
          <w:szCs w:val="22"/>
          <w:lang w:val="pt-BR"/>
        </w:rPr>
      </w:r>
      <w:r w:rsidR="00767450" w:rsidRPr="003D2494">
        <w:rPr>
          <w:rFonts w:ascii="Segoe UI" w:hAnsi="Segoe UI" w:cs="Segoe UI"/>
          <w:noProof/>
          <w:sz w:val="22"/>
          <w:szCs w:val="22"/>
          <w:lang w:val="pt-BR"/>
        </w:rPr>
        <w:fldChar w:fldCharType="separate"/>
      </w:r>
      <w:ins w:id="466" w:author="Gisele Surkamp" w:date="2022-10-20T20:46:00Z">
        <w:r w:rsidR="003D2494">
          <w:rPr>
            <w:rFonts w:ascii="Segoe UI" w:hAnsi="Segoe UI" w:cs="Segoe UI"/>
            <w:noProof/>
            <w:sz w:val="22"/>
            <w:szCs w:val="22"/>
            <w:lang w:val="pt-BR"/>
          </w:rPr>
          <w:t>(xi)</w:t>
        </w:r>
      </w:ins>
      <w:del w:id="467" w:author="Gisele Surkamp" w:date="2022-10-20T20:46:00Z">
        <w:r w:rsidR="007F67EF" w:rsidRPr="003D2494" w:rsidDel="003D2494">
          <w:rPr>
            <w:rFonts w:ascii="Segoe UI" w:hAnsi="Segoe UI" w:cs="Segoe UI"/>
            <w:noProof/>
            <w:sz w:val="22"/>
            <w:szCs w:val="22"/>
            <w:lang w:val="pt-BR"/>
          </w:rPr>
          <w:delText>(</w:delText>
        </w:r>
      </w:del>
      <w:del w:id="468" w:author="Gisele Surkamp" w:date="2022-10-20T20:42:00Z">
        <w:r w:rsidR="00213F2B" w:rsidRPr="003D2494">
          <w:rPr>
            <w:rFonts w:ascii="Segoe UI" w:hAnsi="Segoe UI" w:cs="Segoe UI"/>
            <w:noProof/>
            <w:sz w:val="22"/>
            <w:szCs w:val="22"/>
            <w:lang w:val="pt-BR"/>
          </w:rPr>
          <w:delText>x</w:delText>
        </w:r>
      </w:del>
      <w:del w:id="469" w:author="Gisele Surkamp" w:date="2022-10-20T20:46:00Z">
        <w:r w:rsidR="007F67EF" w:rsidRPr="003D2494" w:rsidDel="003D2494">
          <w:rPr>
            <w:rFonts w:ascii="Segoe UI" w:hAnsi="Segoe UI" w:cs="Segoe UI"/>
            <w:noProof/>
            <w:sz w:val="22"/>
            <w:szCs w:val="22"/>
            <w:lang w:val="pt-BR"/>
          </w:rPr>
          <w:delText>)</w:delText>
        </w:r>
      </w:del>
      <w:r w:rsidR="00767450" w:rsidRPr="003D2494">
        <w:rPr>
          <w:rFonts w:ascii="Segoe UI" w:hAnsi="Segoe UI" w:cs="Segoe UI"/>
          <w:noProof/>
          <w:sz w:val="22"/>
          <w:szCs w:val="22"/>
          <w:lang w:val="pt-BR"/>
        </w:rPr>
        <w:fldChar w:fldCharType="end"/>
      </w:r>
      <w:r w:rsidR="00767450" w:rsidRPr="003D2494">
        <w:rPr>
          <w:rFonts w:ascii="Segoe UI" w:hAnsi="Segoe UI" w:cs="Segoe UI"/>
          <w:noProof/>
          <w:sz w:val="22"/>
          <w:szCs w:val="22"/>
          <w:lang w:val="pt-BR"/>
        </w:rPr>
        <w:t xml:space="preserve"> deste Cláusula </w:t>
      </w:r>
      <w:r w:rsidR="00767450" w:rsidRPr="003D2494">
        <w:rPr>
          <w:rFonts w:ascii="Segoe UI" w:hAnsi="Segoe UI" w:cs="Segoe UI"/>
          <w:noProof/>
          <w:sz w:val="22"/>
          <w:szCs w:val="22"/>
          <w:lang w:val="pt-BR"/>
        </w:rPr>
        <w:fldChar w:fldCharType="begin"/>
      </w:r>
      <w:r w:rsidR="00767450" w:rsidRPr="003D2494">
        <w:rPr>
          <w:rFonts w:ascii="Segoe UI" w:hAnsi="Segoe UI" w:cs="Segoe UI"/>
          <w:noProof/>
          <w:sz w:val="22"/>
          <w:szCs w:val="22"/>
          <w:lang w:val="pt-BR"/>
        </w:rPr>
        <w:instrText xml:space="preserve"> REF _Ref62664505 \r \h </w:instrText>
      </w:r>
      <w:r w:rsidR="00F174F5" w:rsidRPr="003D2494">
        <w:rPr>
          <w:rFonts w:ascii="Segoe UI" w:hAnsi="Segoe UI" w:cs="Segoe UI"/>
          <w:noProof/>
          <w:sz w:val="22"/>
          <w:szCs w:val="22"/>
          <w:lang w:val="pt-BR"/>
        </w:rPr>
        <w:instrText xml:space="preserve"> \* MERGEFORMAT </w:instrText>
      </w:r>
      <w:r w:rsidR="00767450" w:rsidRPr="003D2494">
        <w:rPr>
          <w:rFonts w:ascii="Segoe UI" w:hAnsi="Segoe UI" w:cs="Segoe UI"/>
          <w:noProof/>
          <w:sz w:val="22"/>
          <w:szCs w:val="22"/>
          <w:lang w:val="pt-BR"/>
        </w:rPr>
      </w:r>
      <w:r w:rsidR="00767450" w:rsidRPr="003D2494">
        <w:rPr>
          <w:rFonts w:ascii="Segoe UI" w:hAnsi="Segoe UI" w:cs="Segoe UI"/>
          <w:noProof/>
          <w:sz w:val="22"/>
          <w:szCs w:val="22"/>
          <w:lang w:val="pt-BR"/>
        </w:rPr>
        <w:fldChar w:fldCharType="separate"/>
      </w:r>
      <w:r w:rsidR="003D2494">
        <w:rPr>
          <w:rFonts w:ascii="Segoe UI" w:hAnsi="Segoe UI" w:cs="Segoe UI"/>
          <w:noProof/>
          <w:sz w:val="22"/>
          <w:szCs w:val="22"/>
          <w:lang w:val="pt-BR"/>
        </w:rPr>
        <w:t>6.2.1</w:t>
      </w:r>
      <w:r w:rsidR="00767450" w:rsidRPr="003D2494">
        <w:rPr>
          <w:rFonts w:ascii="Segoe UI" w:hAnsi="Segoe UI" w:cs="Segoe UI"/>
          <w:noProof/>
          <w:sz w:val="22"/>
          <w:szCs w:val="22"/>
          <w:lang w:val="pt-BR"/>
        </w:rPr>
        <w:fldChar w:fldCharType="end"/>
      </w:r>
      <w:r w:rsidRPr="003D2494">
        <w:rPr>
          <w:rFonts w:ascii="Segoe UI" w:hAnsi="Segoe UI" w:cs="Segoe UI"/>
          <w:noProof/>
          <w:sz w:val="22"/>
          <w:szCs w:val="22"/>
          <w:lang w:val="pt-BR"/>
        </w:rPr>
        <w:t>, existência de questionamento judicial ou arbitral, independente da matéria, contra a Emissora e/ou o Projeto, que possa causar um Efeito Adverso Relevante;</w:t>
      </w:r>
    </w:p>
    <w:p w14:paraId="0C91ACD7" w14:textId="0EDF2A4C" w:rsidR="00D14906"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3D2494">
        <w:rPr>
          <w:rFonts w:ascii="Segoe UI" w:hAnsi="Segoe UI" w:cs="Segoe UI"/>
          <w:sz w:val="22"/>
          <w:szCs w:val="22"/>
          <w:lang w:val="pt-BR"/>
        </w:rPr>
        <w:t>bens de propriedade ou de posse direta ou indireta da Emissora</w:t>
      </w:r>
      <w:r w:rsidR="004D38CF" w:rsidRPr="003D2494">
        <w:rPr>
          <w:rFonts w:ascii="Segoe UI" w:hAnsi="Segoe UI" w:cs="Segoe UI"/>
          <w:sz w:val="22"/>
          <w:szCs w:val="22"/>
          <w:lang w:val="pt-BR"/>
        </w:rPr>
        <w:t>,</w:t>
      </w:r>
      <w:r w:rsidR="004D4DC3" w:rsidRPr="003D2494">
        <w:rPr>
          <w:rFonts w:ascii="Segoe UI" w:hAnsi="Segoe UI" w:cs="Segoe UI"/>
          <w:sz w:val="22"/>
          <w:szCs w:val="22"/>
          <w:lang w:val="pt-BR"/>
        </w:rPr>
        <w:t xml:space="preserve"> cujo valor agregado seja igual ou superior a R$1.000.000,00 (um milhão</w:t>
      </w:r>
      <w:r w:rsidR="004D4DC3" w:rsidRPr="003D2494">
        <w:rPr>
          <w:rFonts w:ascii="Segoe UI" w:hAnsi="Segoe UI" w:cs="Segoe UI"/>
          <w:noProof/>
          <w:sz w:val="22"/>
          <w:szCs w:val="22"/>
          <w:lang w:val="pt-BR"/>
        </w:rPr>
        <w:t xml:space="preserve"> de </w:t>
      </w:r>
      <w:r w:rsidR="004D4DC3" w:rsidRPr="003D2494">
        <w:rPr>
          <w:rFonts w:ascii="Segoe UI" w:hAnsi="Segoe UI" w:cs="Segoe UI"/>
          <w:sz w:val="22"/>
          <w:szCs w:val="22"/>
          <w:lang w:val="pt-BR"/>
        </w:rPr>
        <w:t xml:space="preserve">reais) </w:t>
      </w:r>
      <w:r w:rsidR="004D4DC3" w:rsidRPr="003D2494">
        <w:rPr>
          <w:rFonts w:ascii="Segoe UI" w:hAnsi="Segoe UI" w:cs="Segoe UI"/>
          <w:noProof/>
          <w:sz w:val="22"/>
          <w:szCs w:val="22"/>
          <w:lang w:val="pt-BR"/>
        </w:rPr>
        <w:t>(ou valor equivalente em outras moedas)</w:t>
      </w:r>
      <w:r w:rsidR="00B0772E" w:rsidRPr="003D2494">
        <w:rPr>
          <w:rFonts w:ascii="Segoe UI" w:hAnsi="Segoe UI" w:cs="Segoe UI"/>
          <w:sz w:val="22"/>
          <w:szCs w:val="22"/>
          <w:lang w:val="pt-BR"/>
        </w:rPr>
        <w:t>;</w:t>
      </w:r>
    </w:p>
    <w:p w14:paraId="0F4088CA" w14:textId="6ED01D95" w:rsidR="006739BF" w:rsidRPr="003D2494" w:rsidRDefault="006739BF" w:rsidP="0067761C">
      <w:pPr>
        <w:pStyle w:val="Level4"/>
        <w:tabs>
          <w:tab w:val="clear" w:pos="2041"/>
        </w:tabs>
        <w:spacing w:after="240" w:line="320" w:lineRule="atLeast"/>
        <w:ind w:left="709" w:firstLine="0"/>
        <w:rPr>
          <w:rFonts w:ascii="Segoe UI" w:hAnsi="Segoe UI" w:cs="Segoe UI"/>
          <w:noProof/>
          <w:sz w:val="22"/>
          <w:szCs w:val="22"/>
          <w:lang w:val="pt-BR"/>
        </w:rPr>
      </w:pPr>
      <w:bookmarkStart w:id="470" w:name="_Ref111810946"/>
      <w:r w:rsidRPr="003D2494">
        <w:rPr>
          <w:rFonts w:ascii="Segoe UI" w:hAnsi="Segoe UI" w:cs="Segoe UI"/>
          <w:sz w:val="22"/>
          <w:szCs w:val="22"/>
          <w:lang w:val="pt-BR"/>
        </w:rPr>
        <w:t>decisão condenatória por violação pela Emissora e/ou suas respectivas Afiliadas, bem como, conforme aplicável, pelos respectivos administradores ou funcionários representando os interesses das partes indicadas acima,</w:t>
      </w:r>
      <w:r w:rsidR="0018296A" w:rsidRPr="003D2494">
        <w:rPr>
          <w:rFonts w:ascii="Segoe UI" w:hAnsi="Segoe UI" w:cs="Segoe UI"/>
          <w:sz w:val="22"/>
          <w:szCs w:val="22"/>
          <w:lang w:val="pt-BR"/>
        </w:rPr>
        <w:t xml:space="preserve"> e/ou </w:t>
      </w:r>
      <w:r w:rsidR="009C066E" w:rsidRPr="003D2494">
        <w:rPr>
          <w:rFonts w:ascii="Segoe UI" w:hAnsi="Segoe UI" w:cs="Segoe UI"/>
          <w:sz w:val="22"/>
          <w:szCs w:val="22"/>
          <w:lang w:val="pt-BR"/>
        </w:rPr>
        <w:t xml:space="preserve">por </w:t>
      </w:r>
      <w:r w:rsidR="009C066E" w:rsidRPr="003D2494">
        <w:rPr>
          <w:rFonts w:ascii="Segoe UI" w:hAnsi="Segoe UI" w:cs="Segoe UI"/>
          <w:noProof/>
          <w:sz w:val="22"/>
          <w:szCs w:val="22"/>
          <w:lang w:val="pt-BR"/>
        </w:rPr>
        <w:t>quaisquer dos</w:t>
      </w:r>
      <w:r w:rsidR="0018296A" w:rsidRPr="003D2494">
        <w:rPr>
          <w:rFonts w:ascii="Segoe UI" w:hAnsi="Segoe UI" w:cs="Segoe UI"/>
          <w:noProof/>
          <w:sz w:val="22"/>
          <w:szCs w:val="22"/>
          <w:lang w:val="pt-BR"/>
        </w:rPr>
        <w:t xml:space="preserve"> Fiadores</w:t>
      </w:r>
      <w:r w:rsidR="0018296A" w:rsidRPr="003D2494">
        <w:rPr>
          <w:rFonts w:ascii="Segoe UI" w:hAnsi="Segoe UI" w:cs="Segoe UI"/>
          <w:sz w:val="22"/>
          <w:szCs w:val="22"/>
          <w:lang w:val="pt-BR"/>
        </w:rPr>
        <w:t>,</w:t>
      </w:r>
      <w:r w:rsidRPr="003D2494">
        <w:rPr>
          <w:rFonts w:ascii="Segoe UI" w:hAnsi="Segoe UI" w:cs="Segoe UI"/>
          <w:sz w:val="22"/>
          <w:szCs w:val="22"/>
          <w:lang w:val="pt-BR"/>
        </w:rPr>
        <w:t xml:space="preserve"> de qualquer dispositivo de qualquer lei ou regulamento, nacional ou estrangeiro, contra a prática de corrupção ou atos lesivos à administração pública, incluindo, sem limitação, as Leis Anticorrupção (conforme definido </w:t>
      </w:r>
      <w:r w:rsidRPr="003D2494">
        <w:rPr>
          <w:rFonts w:ascii="Segoe UI" w:hAnsi="Segoe UI" w:cs="Segoe UI"/>
          <w:bCs/>
          <w:sz w:val="22"/>
          <w:szCs w:val="22"/>
          <w:lang w:val="pt-BR"/>
        </w:rPr>
        <w:t>abaixo)</w:t>
      </w:r>
      <w:r w:rsidRPr="003D2494">
        <w:rPr>
          <w:rFonts w:ascii="Segoe UI" w:hAnsi="Segoe UI" w:cs="Segoe UI"/>
          <w:sz w:val="22"/>
          <w:szCs w:val="22"/>
          <w:lang w:val="pt-BR"/>
        </w:rPr>
        <w:t>;</w:t>
      </w:r>
      <w:r w:rsidR="00480350" w:rsidRPr="003D2494">
        <w:rPr>
          <w:rFonts w:ascii="Segoe UI" w:hAnsi="Segoe UI" w:cs="Segoe UI"/>
          <w:sz w:val="22"/>
          <w:szCs w:val="22"/>
          <w:lang w:val="pt-BR"/>
        </w:rPr>
        <w:t xml:space="preserve"> </w:t>
      </w:r>
    </w:p>
    <w:p w14:paraId="1BF9EB27" w14:textId="39FC83E5" w:rsidR="00D14906" w:rsidRPr="003D249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lastRenderedPageBreak/>
        <w:t>oferecimento de denúncia em âmbito administrativo ou judicial,</w:t>
      </w:r>
      <w:r w:rsidR="00D14906" w:rsidRPr="003D2494">
        <w:rPr>
          <w:rFonts w:ascii="Segoe UI" w:hAnsi="Segoe UI" w:cs="Segoe UI"/>
          <w:sz w:val="22"/>
          <w:szCs w:val="22"/>
          <w:lang w:val="pt-BR"/>
        </w:rPr>
        <w:t xml:space="preserve"> em decorrência de alegações de violação pela Emissora</w:t>
      </w:r>
      <w:r w:rsidR="003B4FDC" w:rsidRPr="003D2494">
        <w:rPr>
          <w:rFonts w:ascii="Segoe UI" w:hAnsi="Segoe UI" w:cs="Segoe UI"/>
          <w:sz w:val="22"/>
          <w:szCs w:val="22"/>
          <w:lang w:val="pt-BR"/>
        </w:rPr>
        <w:t xml:space="preserve"> </w:t>
      </w:r>
      <w:r w:rsidR="00CC2F87" w:rsidRPr="003D2494">
        <w:rPr>
          <w:rFonts w:ascii="Segoe UI" w:hAnsi="Segoe UI" w:cs="Segoe UI"/>
          <w:sz w:val="22"/>
          <w:szCs w:val="22"/>
          <w:lang w:val="pt-BR"/>
        </w:rPr>
        <w:t>e/ou suas respectivas</w:t>
      </w:r>
      <w:r w:rsidR="00767450" w:rsidRPr="003D2494">
        <w:rPr>
          <w:rFonts w:ascii="Segoe UI" w:hAnsi="Segoe UI" w:cs="Segoe UI"/>
          <w:sz w:val="22"/>
          <w:szCs w:val="22"/>
          <w:lang w:val="pt-BR"/>
        </w:rPr>
        <w:t xml:space="preserve"> </w:t>
      </w:r>
      <w:r w:rsidR="00CC2F87" w:rsidRPr="003D2494">
        <w:rPr>
          <w:rFonts w:ascii="Segoe UI" w:hAnsi="Segoe UI" w:cs="Segoe UI"/>
          <w:sz w:val="22"/>
          <w:szCs w:val="22"/>
          <w:lang w:val="pt-BR"/>
        </w:rPr>
        <w:t>Afiliadas</w:t>
      </w:r>
      <w:r w:rsidR="0018296A" w:rsidRPr="003D2494">
        <w:rPr>
          <w:rFonts w:ascii="Segoe UI" w:hAnsi="Segoe UI" w:cs="Segoe UI"/>
          <w:sz w:val="22"/>
          <w:szCs w:val="22"/>
          <w:lang w:val="pt-BR"/>
        </w:rPr>
        <w:t xml:space="preserve"> </w:t>
      </w:r>
      <w:r w:rsidR="0018296A" w:rsidRPr="003D2494">
        <w:rPr>
          <w:rFonts w:ascii="Segoe UI" w:hAnsi="Segoe UI" w:cs="Segoe UI"/>
          <w:noProof/>
          <w:sz w:val="22"/>
          <w:szCs w:val="22"/>
          <w:lang w:val="pt-BR"/>
        </w:rPr>
        <w:t xml:space="preserve">e/ou </w:t>
      </w:r>
      <w:r w:rsidR="009C066E" w:rsidRPr="003D2494">
        <w:rPr>
          <w:rFonts w:ascii="Segoe UI" w:hAnsi="Segoe UI" w:cs="Segoe UI"/>
          <w:noProof/>
          <w:sz w:val="22"/>
          <w:szCs w:val="22"/>
          <w:lang w:val="pt-BR"/>
        </w:rPr>
        <w:t xml:space="preserve">por quaisquer dos </w:t>
      </w:r>
      <w:r w:rsidR="0018296A" w:rsidRPr="003D2494">
        <w:rPr>
          <w:rFonts w:ascii="Segoe UI" w:hAnsi="Segoe UI" w:cs="Segoe UI"/>
          <w:noProof/>
          <w:sz w:val="22"/>
          <w:szCs w:val="22"/>
          <w:lang w:val="pt-BR"/>
        </w:rPr>
        <w:t>Fiadores</w:t>
      </w:r>
      <w:r w:rsidR="00D14906" w:rsidRPr="003D2494">
        <w:rPr>
          <w:rFonts w:ascii="Segoe UI" w:hAnsi="Segoe UI" w:cs="Segoe UI"/>
          <w:sz w:val="22"/>
          <w:szCs w:val="22"/>
          <w:lang w:val="pt-BR"/>
        </w:rPr>
        <w:t>, bem como, conforme aplicável, pelos respectivos administradores ou funcionários representando os interesses das partes indicadas acima</w:t>
      </w:r>
      <w:r w:rsidR="001D1EBC" w:rsidRPr="003D2494">
        <w:rPr>
          <w:rFonts w:ascii="Segoe UI" w:hAnsi="Segoe UI" w:cs="Segoe UI"/>
          <w:sz w:val="22"/>
          <w:szCs w:val="22"/>
          <w:lang w:val="pt-BR"/>
        </w:rPr>
        <w:t xml:space="preserve">, </w:t>
      </w:r>
      <w:r w:rsidR="00D14906" w:rsidRPr="003D2494">
        <w:rPr>
          <w:rFonts w:ascii="Segoe UI" w:hAnsi="Segoe UI" w:cs="Segoe UI"/>
          <w:sz w:val="22"/>
          <w:szCs w:val="22"/>
          <w:lang w:val="pt-BR"/>
        </w:rPr>
        <w:t xml:space="preserve">de qualquer dispositivo de qualquer lei ou regulamento, nacional ou estrangeiro, contra a prática de corrupção ou atos lesivos à administração pública, incluindo, sem limitação, as Leis Anticorrupção; </w:t>
      </w:r>
      <w:bookmarkEnd w:id="470"/>
    </w:p>
    <w:p w14:paraId="5DBF0372" w14:textId="27D7F8F8" w:rsidR="00D14906" w:rsidRPr="003D249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redução de capital social da Emissora</w:t>
      </w:r>
      <w:r w:rsidR="003960AB" w:rsidRPr="003D2494">
        <w:rPr>
          <w:rFonts w:ascii="Segoe UI" w:hAnsi="Segoe UI" w:cs="Segoe UI"/>
          <w:sz w:val="22"/>
          <w:szCs w:val="22"/>
          <w:lang w:val="pt-BR"/>
        </w:rPr>
        <w:t>, conforme disposto no artigo 174, parágrafo 3º, da Lei de Sociedades por Ações</w:t>
      </w:r>
      <w:r w:rsidRPr="003D2494">
        <w:rPr>
          <w:rFonts w:ascii="Segoe UI" w:hAnsi="Segoe UI" w:cs="Segoe UI"/>
          <w:sz w:val="22"/>
          <w:szCs w:val="22"/>
          <w:lang w:val="pt-BR"/>
        </w:rPr>
        <w:t>, exceto para absorção de prejuízos;</w:t>
      </w:r>
      <w:r w:rsidR="00E86C9F" w:rsidRPr="003D2494">
        <w:rPr>
          <w:rFonts w:ascii="Segoe UI" w:hAnsi="Segoe UI" w:cs="Segoe UI"/>
          <w:sz w:val="22"/>
          <w:szCs w:val="22"/>
          <w:lang w:val="pt-BR"/>
        </w:rPr>
        <w:t xml:space="preserve"> </w:t>
      </w:r>
    </w:p>
    <w:p w14:paraId="35CF50AB" w14:textId="61F7DD94" w:rsidR="003960AB" w:rsidRPr="003D249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mudança ou alteração no objeto social e/ou nas atividades realizadas pela Emissora, de forma a substituir</w:t>
      </w:r>
      <w:r w:rsidR="00126AA1" w:rsidRPr="003D2494">
        <w:rPr>
          <w:rFonts w:ascii="Segoe UI" w:hAnsi="Segoe UI" w:cs="Segoe UI"/>
          <w:noProof/>
          <w:sz w:val="22"/>
          <w:szCs w:val="22"/>
          <w:lang w:val="pt-BR"/>
        </w:rPr>
        <w:t>, alterar</w:t>
      </w:r>
      <w:r w:rsidRPr="003D2494">
        <w:rPr>
          <w:rFonts w:ascii="Segoe UI" w:hAnsi="Segoe UI" w:cs="Segoe UI"/>
          <w:noProof/>
          <w:sz w:val="22"/>
          <w:szCs w:val="22"/>
          <w:lang w:val="pt-BR"/>
        </w:rPr>
        <w:t xml:space="preserve"> ou a agregar às atuais atividades novos negócios que tenham</w:t>
      </w:r>
      <w:r w:rsidR="00126AA1"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prevalência</w:t>
      </w:r>
      <w:r w:rsidR="00126AA1" w:rsidRPr="003D2494">
        <w:rPr>
          <w:rFonts w:ascii="Segoe UI" w:hAnsi="Segoe UI" w:cs="Segoe UI"/>
          <w:noProof/>
          <w:sz w:val="22"/>
          <w:szCs w:val="22"/>
          <w:lang w:val="pt-BR"/>
        </w:rPr>
        <w:t xml:space="preserve"> </w:t>
      </w:r>
      <w:r w:rsidR="00CF7761" w:rsidRPr="003D2494">
        <w:rPr>
          <w:rFonts w:ascii="Segoe UI" w:hAnsi="Segoe UI" w:cs="Segoe UI"/>
          <w:noProof/>
          <w:sz w:val="22"/>
          <w:szCs w:val="22"/>
          <w:lang w:val="pt-BR"/>
        </w:rPr>
        <w:t>e</w:t>
      </w:r>
      <w:r w:rsidRPr="003D2494">
        <w:rPr>
          <w:rFonts w:ascii="Segoe UI" w:hAnsi="Segoe UI" w:cs="Segoe UI"/>
          <w:noProof/>
          <w:sz w:val="22"/>
          <w:szCs w:val="22"/>
          <w:lang w:val="pt-BR"/>
        </w:rPr>
        <w:t>m relação às atividades atualmente desenvolvidas;</w:t>
      </w:r>
      <w:r w:rsidR="00D24265" w:rsidRPr="003D2494">
        <w:rPr>
          <w:rFonts w:ascii="Segoe UI" w:hAnsi="Segoe UI" w:cs="Segoe UI"/>
          <w:noProof/>
          <w:sz w:val="22"/>
          <w:szCs w:val="22"/>
          <w:lang w:val="pt-BR"/>
        </w:rPr>
        <w:t xml:space="preserve"> </w:t>
      </w:r>
    </w:p>
    <w:p w14:paraId="03F402CF" w14:textId="278F6D98" w:rsidR="00D14906" w:rsidRPr="003D249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alteração do estatuto social </w:t>
      </w:r>
      <w:r w:rsidR="00222173" w:rsidRPr="003D2494">
        <w:rPr>
          <w:rFonts w:ascii="Segoe UI" w:hAnsi="Segoe UI" w:cs="Segoe UI"/>
          <w:sz w:val="22"/>
          <w:szCs w:val="22"/>
          <w:lang w:val="pt-BR"/>
        </w:rPr>
        <w:t xml:space="preserve">ou </w:t>
      </w:r>
      <w:r w:rsidR="00AB7F03" w:rsidRPr="003D2494">
        <w:rPr>
          <w:rFonts w:ascii="Segoe UI" w:hAnsi="Segoe UI" w:cs="Segoe UI"/>
          <w:sz w:val="22"/>
          <w:szCs w:val="22"/>
          <w:lang w:val="pt-BR"/>
        </w:rPr>
        <w:t xml:space="preserve">de </w:t>
      </w:r>
      <w:r w:rsidR="00222173" w:rsidRPr="003D2494">
        <w:rPr>
          <w:rFonts w:ascii="Segoe UI" w:hAnsi="Segoe UI" w:cs="Segoe UI"/>
          <w:sz w:val="22"/>
          <w:szCs w:val="22"/>
          <w:lang w:val="pt-BR"/>
        </w:rPr>
        <w:t xml:space="preserve">acordo de acionistas </w:t>
      </w:r>
      <w:r w:rsidRPr="003D2494">
        <w:rPr>
          <w:rFonts w:ascii="Segoe UI" w:hAnsi="Segoe UI" w:cs="Segoe UI"/>
          <w:sz w:val="22"/>
          <w:szCs w:val="22"/>
          <w:lang w:val="pt-BR"/>
        </w:rPr>
        <w:t xml:space="preserve">da Emissora que possa afetar negativa e materialmente os direitos dos Debenturistas, incluindo, mas não se limitando a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direito de retirada aos seus acionistas; e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modificação de</w:t>
      </w:r>
      <w:r w:rsidR="00FD5254" w:rsidRPr="003D2494">
        <w:rPr>
          <w:rFonts w:ascii="Segoe UI" w:hAnsi="Segoe UI" w:cs="Segoe UI"/>
          <w:sz w:val="22"/>
          <w:szCs w:val="22"/>
          <w:lang w:val="pt-BR"/>
        </w:rPr>
        <w:t xml:space="preserve"> </w:t>
      </w:r>
      <w:r w:rsidRPr="003D2494">
        <w:rPr>
          <w:rFonts w:ascii="Segoe UI" w:hAnsi="Segoe UI" w:cs="Segoe UI"/>
          <w:sz w:val="22"/>
          <w:szCs w:val="22"/>
          <w:lang w:val="pt-BR"/>
        </w:rPr>
        <w:t>suas atividades principais</w:t>
      </w:r>
      <w:r w:rsidR="00D14906" w:rsidRPr="003D2494">
        <w:rPr>
          <w:rFonts w:ascii="Segoe UI" w:hAnsi="Segoe UI" w:cs="Segoe UI"/>
          <w:sz w:val="22"/>
          <w:szCs w:val="22"/>
          <w:lang w:val="pt-BR"/>
        </w:rPr>
        <w:t>;</w:t>
      </w:r>
      <w:r w:rsidR="00D20EDA" w:rsidRPr="003D2494">
        <w:rPr>
          <w:rFonts w:ascii="Segoe UI" w:hAnsi="Segoe UI" w:cs="Segoe UI"/>
          <w:sz w:val="22"/>
          <w:szCs w:val="22"/>
          <w:lang w:val="pt-BR"/>
        </w:rPr>
        <w:t xml:space="preserve"> </w:t>
      </w:r>
    </w:p>
    <w:p w14:paraId="431C833C" w14:textId="1B2F0EE1" w:rsidR="00D14906" w:rsidRPr="003D249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esteja adimplente com todas as suas obrigações pecuniárias previstas nesta Escritura de Emissão; e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o ICSD Segunda Série, conforme apurado nos termos da Cláusula </w:t>
      </w:r>
      <w:r w:rsidR="00767450" w:rsidRPr="003D2494">
        <w:rPr>
          <w:rFonts w:ascii="Segoe UI" w:hAnsi="Segoe UI" w:cs="Segoe UI"/>
          <w:sz w:val="22"/>
          <w:szCs w:val="22"/>
          <w:lang w:val="pt-BR"/>
        </w:rPr>
        <w:fldChar w:fldCharType="begin"/>
      </w:r>
      <w:r w:rsidR="00767450" w:rsidRPr="003D2494">
        <w:rPr>
          <w:rFonts w:ascii="Segoe UI" w:hAnsi="Segoe UI" w:cs="Segoe UI"/>
          <w:sz w:val="22"/>
          <w:szCs w:val="22"/>
          <w:lang w:val="pt-BR"/>
        </w:rPr>
        <w:instrText xml:space="preserve"> REF _Ref115189609 \r \h </w:instrText>
      </w:r>
      <w:r w:rsidR="00F174F5" w:rsidRPr="003D2494">
        <w:rPr>
          <w:rFonts w:ascii="Segoe UI" w:hAnsi="Segoe UI" w:cs="Segoe UI"/>
          <w:sz w:val="22"/>
          <w:szCs w:val="22"/>
          <w:lang w:val="pt-BR"/>
        </w:rPr>
        <w:instrText xml:space="preserve"> \* MERGEFORMAT </w:instrText>
      </w:r>
      <w:r w:rsidR="00767450" w:rsidRPr="003D2494">
        <w:rPr>
          <w:rFonts w:ascii="Segoe UI" w:hAnsi="Segoe UI" w:cs="Segoe UI"/>
          <w:sz w:val="22"/>
          <w:szCs w:val="22"/>
          <w:lang w:val="pt-BR"/>
        </w:rPr>
      </w:r>
      <w:r w:rsidR="00767450" w:rsidRPr="003D2494">
        <w:rPr>
          <w:rFonts w:ascii="Segoe UI" w:hAnsi="Segoe UI" w:cs="Segoe UI"/>
          <w:sz w:val="22"/>
          <w:szCs w:val="22"/>
          <w:lang w:val="pt-BR"/>
        </w:rPr>
        <w:fldChar w:fldCharType="separate"/>
      </w:r>
      <w:ins w:id="471" w:author="Gisele Surkamp" w:date="2022-10-20T20:46:00Z">
        <w:r w:rsidR="003D2494">
          <w:rPr>
            <w:rFonts w:ascii="Segoe UI" w:hAnsi="Segoe UI" w:cs="Segoe UI"/>
            <w:sz w:val="22"/>
            <w:szCs w:val="22"/>
            <w:lang w:val="pt-BR"/>
          </w:rPr>
          <w:t>(</w:t>
        </w:r>
        <w:proofErr w:type="spellStart"/>
        <w:r w:rsidR="003D2494">
          <w:rPr>
            <w:rFonts w:ascii="Segoe UI" w:hAnsi="Segoe UI" w:cs="Segoe UI"/>
            <w:sz w:val="22"/>
            <w:szCs w:val="22"/>
            <w:lang w:val="pt-BR"/>
          </w:rPr>
          <w:t>xxxvii</w:t>
        </w:r>
        <w:proofErr w:type="spellEnd"/>
        <w:r w:rsidR="003D2494">
          <w:rPr>
            <w:rFonts w:ascii="Segoe UI" w:hAnsi="Segoe UI" w:cs="Segoe UI"/>
            <w:sz w:val="22"/>
            <w:szCs w:val="22"/>
            <w:lang w:val="pt-BR"/>
          </w:rPr>
          <w:t>)</w:t>
        </w:r>
      </w:ins>
      <w:del w:id="472" w:author="Gisele Surkamp" w:date="2022-10-20T20:46:00Z">
        <w:r w:rsidR="007F67EF" w:rsidRPr="003D2494" w:rsidDel="003D2494">
          <w:rPr>
            <w:rFonts w:ascii="Segoe UI" w:hAnsi="Segoe UI" w:cs="Segoe UI"/>
            <w:sz w:val="22"/>
            <w:szCs w:val="22"/>
            <w:lang w:val="pt-BR"/>
          </w:rPr>
          <w:delText>(</w:delText>
        </w:r>
      </w:del>
      <w:del w:id="473" w:author="Gisele Surkamp" w:date="2022-10-20T20:42:00Z">
        <w:r w:rsidR="00213F2B" w:rsidRPr="003D2494">
          <w:rPr>
            <w:rFonts w:ascii="Segoe UI" w:hAnsi="Segoe UI" w:cs="Segoe UI"/>
            <w:sz w:val="22"/>
            <w:szCs w:val="22"/>
            <w:lang w:val="pt-BR"/>
          </w:rPr>
          <w:delText>xxxvi</w:delText>
        </w:r>
      </w:del>
      <w:del w:id="474" w:author="Gisele Surkamp" w:date="2022-10-20T20:46:00Z">
        <w:r w:rsidR="007F67EF" w:rsidRPr="003D2494" w:rsidDel="003D2494">
          <w:rPr>
            <w:rFonts w:ascii="Segoe UI" w:hAnsi="Segoe UI" w:cs="Segoe UI"/>
            <w:sz w:val="22"/>
            <w:szCs w:val="22"/>
            <w:lang w:val="pt-BR"/>
          </w:rPr>
          <w:delText>)</w:delText>
        </w:r>
      </w:del>
      <w:r w:rsidR="00767450"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abaixo seja superior a 1,25x</w:t>
      </w:r>
      <w:r w:rsidRPr="003D2494">
        <w:rPr>
          <w:rFonts w:ascii="Segoe UI" w:hAnsi="Segoe UI" w:cs="Segoe UI"/>
          <w:noProof/>
          <w:sz w:val="22"/>
          <w:szCs w:val="22"/>
          <w:lang w:val="pt-BR"/>
        </w:rPr>
        <w:t>; sendo certo que, qualquer distribuição</w:t>
      </w:r>
      <w:r w:rsidR="00780CE1" w:rsidRPr="003D2494">
        <w:rPr>
          <w:rFonts w:ascii="Segoe UI" w:hAnsi="Segoe UI" w:cs="Segoe UI"/>
          <w:noProof/>
          <w:sz w:val="22"/>
          <w:szCs w:val="22"/>
          <w:lang w:val="pt-BR"/>
        </w:rPr>
        <w:t xml:space="preserve"> </w:t>
      </w:r>
      <w:r w:rsidR="00780CE1" w:rsidRPr="003D2494">
        <w:rPr>
          <w:rFonts w:ascii="Segoe UI" w:hAnsi="Segoe UI" w:cs="Segoe UI"/>
          <w:b/>
          <w:bCs/>
          <w:noProof/>
          <w:sz w:val="22"/>
          <w:szCs w:val="22"/>
          <w:lang w:val="pt-BR"/>
        </w:rPr>
        <w:t>(</w:t>
      </w:r>
      <w:r w:rsidR="004F260B" w:rsidRPr="003D2494">
        <w:rPr>
          <w:rFonts w:ascii="Segoe UI" w:hAnsi="Segoe UI" w:cs="Segoe UI"/>
          <w:b/>
          <w:bCs/>
          <w:noProof/>
          <w:sz w:val="22"/>
          <w:szCs w:val="22"/>
          <w:lang w:val="pt-BR"/>
        </w:rPr>
        <w:t>i</w:t>
      </w:r>
      <w:r w:rsidR="00780CE1"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só poderá ser realizada sem que resulte em um impacto </w:t>
      </w:r>
      <w:r w:rsidR="00526761" w:rsidRPr="003D2494">
        <w:rPr>
          <w:rFonts w:ascii="Segoe UI" w:hAnsi="Segoe UI" w:cs="Segoe UI"/>
          <w:noProof/>
          <w:sz w:val="22"/>
          <w:szCs w:val="22"/>
          <w:lang w:val="pt-BR"/>
        </w:rPr>
        <w:t xml:space="preserve">abaixo de 1,25x do período em apuração </w:t>
      </w:r>
      <w:r w:rsidRPr="003D2494">
        <w:rPr>
          <w:rFonts w:ascii="Segoe UI" w:hAnsi="Segoe UI" w:cs="Segoe UI"/>
          <w:noProof/>
          <w:sz w:val="22"/>
          <w:szCs w:val="22"/>
          <w:lang w:val="pt-BR"/>
        </w:rPr>
        <w:t xml:space="preserve">do </w:t>
      </w:r>
      <w:r w:rsidRPr="003D2494">
        <w:rPr>
          <w:rFonts w:ascii="Segoe UI" w:hAnsi="Segoe UI" w:cs="Segoe UI"/>
          <w:sz w:val="22"/>
          <w:szCs w:val="22"/>
          <w:lang w:val="pt-BR"/>
        </w:rPr>
        <w:t>ICSD Segunda Série</w:t>
      </w:r>
      <w:r w:rsidR="00780CE1" w:rsidRPr="003D2494">
        <w:rPr>
          <w:rFonts w:ascii="Segoe UI" w:hAnsi="Segoe UI" w:cs="Segoe UI"/>
          <w:sz w:val="22"/>
          <w:szCs w:val="22"/>
          <w:lang w:val="pt-BR"/>
        </w:rPr>
        <w:t xml:space="preserve">; </w:t>
      </w:r>
      <w:r w:rsidR="00780CE1" w:rsidRPr="003D2494">
        <w:rPr>
          <w:rFonts w:ascii="Segoe UI" w:hAnsi="Segoe UI" w:cs="Segoe UI"/>
          <w:b/>
          <w:bCs/>
          <w:sz w:val="22"/>
          <w:szCs w:val="22"/>
          <w:lang w:val="pt-BR"/>
        </w:rPr>
        <w:t>(</w:t>
      </w:r>
      <w:r w:rsidR="004F260B" w:rsidRPr="003D2494">
        <w:rPr>
          <w:rFonts w:ascii="Segoe UI" w:hAnsi="Segoe UI" w:cs="Segoe UI"/>
          <w:b/>
          <w:bCs/>
          <w:sz w:val="22"/>
          <w:szCs w:val="22"/>
          <w:lang w:val="pt-BR"/>
        </w:rPr>
        <w:t>ii</w:t>
      </w:r>
      <w:r w:rsidR="00780CE1" w:rsidRPr="003D2494">
        <w:rPr>
          <w:rFonts w:ascii="Segoe UI" w:hAnsi="Segoe UI" w:cs="Segoe UI"/>
          <w:b/>
          <w:bCs/>
          <w:sz w:val="22"/>
          <w:szCs w:val="22"/>
          <w:lang w:val="pt-BR"/>
        </w:rPr>
        <w:t>)</w:t>
      </w:r>
      <w:r w:rsidR="00780CE1" w:rsidRPr="003D2494">
        <w:rPr>
          <w:rFonts w:ascii="Segoe UI" w:hAnsi="Segoe UI" w:cs="Segoe UI"/>
          <w:sz w:val="22"/>
          <w:szCs w:val="22"/>
          <w:lang w:val="pt-BR"/>
        </w:rPr>
        <w:t xml:space="preserve"> deverá ser realizada em até 30 dias contados da data de apuração do ICSD Segunda Série; e </w:t>
      </w:r>
      <w:r w:rsidR="00780CE1" w:rsidRPr="003D2494">
        <w:rPr>
          <w:rFonts w:ascii="Segoe UI" w:hAnsi="Segoe UI" w:cs="Segoe UI"/>
          <w:b/>
          <w:bCs/>
          <w:sz w:val="22"/>
          <w:szCs w:val="22"/>
          <w:lang w:val="pt-BR"/>
        </w:rPr>
        <w:t>(</w:t>
      </w:r>
      <w:r w:rsidR="004F260B" w:rsidRPr="003D2494">
        <w:rPr>
          <w:rFonts w:ascii="Segoe UI" w:hAnsi="Segoe UI" w:cs="Segoe UI"/>
          <w:b/>
          <w:bCs/>
          <w:sz w:val="22"/>
          <w:szCs w:val="22"/>
          <w:lang w:val="pt-BR"/>
        </w:rPr>
        <w:t>iii</w:t>
      </w:r>
      <w:r w:rsidR="00780CE1" w:rsidRPr="003D2494">
        <w:rPr>
          <w:rFonts w:ascii="Segoe UI" w:hAnsi="Segoe UI" w:cs="Segoe UI"/>
          <w:b/>
          <w:bCs/>
          <w:sz w:val="22"/>
          <w:szCs w:val="22"/>
          <w:lang w:val="pt-BR"/>
        </w:rPr>
        <w:t>)</w:t>
      </w:r>
      <w:r w:rsidRPr="003D2494">
        <w:rPr>
          <w:rFonts w:ascii="Segoe UI" w:hAnsi="Segoe UI" w:cs="Segoe UI"/>
          <w:sz w:val="22"/>
          <w:szCs w:val="22"/>
          <w:lang w:val="pt-BR"/>
        </w:rPr>
        <w:t xml:space="preserve"> o ICSD Segunda Série ser mantido acima de 1,25x mesmo após a realização da distribuição aqui descrita ao Acionistas</w:t>
      </w:r>
      <w:r w:rsidR="00D14906" w:rsidRPr="003D2494">
        <w:rPr>
          <w:rFonts w:ascii="Segoe UI" w:hAnsi="Segoe UI" w:cs="Segoe UI"/>
          <w:noProof/>
          <w:sz w:val="22"/>
          <w:szCs w:val="22"/>
          <w:lang w:val="pt-BR"/>
        </w:rPr>
        <w:t>;</w:t>
      </w:r>
      <w:r w:rsidR="007921B2" w:rsidRPr="003D2494">
        <w:rPr>
          <w:rFonts w:ascii="Segoe UI" w:hAnsi="Segoe UI" w:cs="Segoe UI"/>
          <w:color w:val="000000"/>
          <w:sz w:val="22"/>
          <w:szCs w:val="22"/>
          <w:lang w:val="pt-BR"/>
        </w:rPr>
        <w:t xml:space="preserve"> </w:t>
      </w:r>
    </w:p>
    <w:p w14:paraId="2AB0B98B" w14:textId="0DD581CD" w:rsidR="00D14906" w:rsidRPr="003D2494"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475" w:name="_Ref105679682"/>
      <w:bookmarkStart w:id="476" w:name="_Ref111158299"/>
      <w:r w:rsidRPr="003D2494">
        <w:rPr>
          <w:rFonts w:ascii="Segoe UI" w:hAnsi="Segoe UI" w:cs="Segoe UI"/>
          <w:sz w:val="22"/>
          <w:szCs w:val="22"/>
          <w:lang w:val="pt-BR"/>
        </w:rPr>
        <w:t>decisão</w:t>
      </w:r>
      <w:r w:rsidR="0066775A" w:rsidRPr="003D2494">
        <w:rPr>
          <w:rFonts w:ascii="Segoe UI" w:hAnsi="Segoe UI" w:cs="Segoe UI"/>
          <w:sz w:val="22"/>
          <w:szCs w:val="22"/>
          <w:lang w:val="pt-BR"/>
        </w:rPr>
        <w:t xml:space="preserve"> judicial</w:t>
      </w:r>
      <w:r w:rsidR="003A2C8C" w:rsidRPr="003D2494">
        <w:rPr>
          <w:rFonts w:ascii="Segoe UI" w:hAnsi="Segoe UI" w:cs="Segoe UI"/>
          <w:sz w:val="22"/>
          <w:szCs w:val="22"/>
          <w:lang w:val="pt-BR"/>
        </w:rPr>
        <w:t xml:space="preserve"> </w:t>
      </w:r>
      <w:r w:rsidR="00D14906" w:rsidRPr="003D2494">
        <w:rPr>
          <w:rFonts w:ascii="Segoe UI" w:hAnsi="Segoe UI" w:cs="Segoe UI"/>
          <w:sz w:val="22"/>
          <w:szCs w:val="22"/>
          <w:lang w:val="pt-BR"/>
        </w:rPr>
        <w:t>de caráter fiscal ou de defesa da concorrência</w:t>
      </w:r>
      <w:r w:rsidR="004C4F1A" w:rsidRPr="003D2494">
        <w:rPr>
          <w:rFonts w:ascii="Segoe UI" w:hAnsi="Segoe UI" w:cs="Segoe UI"/>
          <w:sz w:val="22"/>
          <w:szCs w:val="22"/>
          <w:lang w:val="pt-BR"/>
        </w:rPr>
        <w:t xml:space="preserve"> de exigibilidade imediata</w:t>
      </w:r>
      <w:r w:rsidR="004F260B" w:rsidRPr="003D2494">
        <w:rPr>
          <w:rFonts w:ascii="Segoe UI" w:hAnsi="Segoe UI" w:cs="Segoe UI"/>
          <w:sz w:val="22"/>
          <w:szCs w:val="22"/>
          <w:lang w:val="pt-BR"/>
        </w:rPr>
        <w:t xml:space="preserve"> contra a Emissora</w:t>
      </w:r>
      <w:r w:rsidR="00D14906" w:rsidRPr="003D2494">
        <w:rPr>
          <w:rFonts w:ascii="Segoe UI" w:hAnsi="Segoe UI" w:cs="Segoe UI"/>
          <w:sz w:val="22"/>
          <w:szCs w:val="22"/>
          <w:lang w:val="pt-BR"/>
        </w:rPr>
        <w:t xml:space="preserve">, </w:t>
      </w:r>
      <w:r w:rsidR="0066775A" w:rsidRPr="003D2494">
        <w:rPr>
          <w:rFonts w:ascii="Segoe UI" w:hAnsi="Segoe UI" w:cs="Segoe UI"/>
          <w:sz w:val="22"/>
          <w:szCs w:val="22"/>
          <w:lang w:val="pt-BR"/>
        </w:rPr>
        <w:t>cujo valor agregado seja superior</w:t>
      </w:r>
      <w:r w:rsidR="00553FFF" w:rsidRPr="003D2494">
        <w:rPr>
          <w:rFonts w:ascii="Segoe UI" w:hAnsi="Segoe UI" w:cs="Segoe UI"/>
          <w:sz w:val="22"/>
          <w:szCs w:val="22"/>
          <w:lang w:val="pt-BR"/>
        </w:rPr>
        <w:t xml:space="preserve"> a </w:t>
      </w:r>
      <w:r w:rsidR="002A30C0" w:rsidRPr="003D2494">
        <w:rPr>
          <w:rFonts w:ascii="Segoe UI" w:hAnsi="Segoe UI" w:cs="Segoe UI"/>
          <w:sz w:val="22"/>
          <w:szCs w:val="22"/>
          <w:lang w:val="pt-BR"/>
        </w:rPr>
        <w:lastRenderedPageBreak/>
        <w:t>R$</w:t>
      </w:r>
      <w:r w:rsidR="00C97BA5" w:rsidRPr="003D2494">
        <w:rPr>
          <w:rFonts w:ascii="Segoe UI" w:hAnsi="Segoe UI" w:cs="Segoe UI"/>
          <w:sz w:val="22"/>
          <w:szCs w:val="22"/>
          <w:lang w:val="pt-BR"/>
        </w:rPr>
        <w:t>1.000.000,00</w:t>
      </w:r>
      <w:r w:rsidR="002A30C0" w:rsidRPr="003D2494">
        <w:rPr>
          <w:rFonts w:ascii="Segoe UI" w:hAnsi="Segoe UI" w:cs="Segoe UI"/>
          <w:sz w:val="22"/>
          <w:szCs w:val="22"/>
          <w:lang w:val="pt-BR"/>
        </w:rPr>
        <w:t xml:space="preserve"> (</w:t>
      </w:r>
      <w:r w:rsidR="00C97BA5" w:rsidRPr="003D2494">
        <w:rPr>
          <w:rFonts w:ascii="Segoe UI" w:hAnsi="Segoe UI" w:cs="Segoe UI"/>
          <w:sz w:val="22"/>
          <w:szCs w:val="22"/>
          <w:lang w:val="pt-BR"/>
        </w:rPr>
        <w:t>um milhão</w:t>
      </w:r>
      <w:r w:rsidR="00EC78A6" w:rsidRPr="003D2494">
        <w:rPr>
          <w:rFonts w:ascii="Segoe UI" w:hAnsi="Segoe UI" w:cs="Segoe UI"/>
          <w:sz w:val="22"/>
          <w:szCs w:val="22"/>
          <w:lang w:val="pt-BR"/>
        </w:rPr>
        <w:t xml:space="preserve"> de </w:t>
      </w:r>
      <w:r w:rsidR="002A30C0" w:rsidRPr="003D2494">
        <w:rPr>
          <w:rFonts w:ascii="Segoe UI" w:hAnsi="Segoe UI" w:cs="Segoe UI"/>
          <w:sz w:val="22"/>
          <w:szCs w:val="22"/>
          <w:lang w:val="pt-BR"/>
        </w:rPr>
        <w:t>reais)</w:t>
      </w:r>
      <w:r w:rsidR="001159D8" w:rsidRPr="003D2494">
        <w:rPr>
          <w:rFonts w:ascii="Segoe UI" w:hAnsi="Segoe UI" w:cs="Segoe UI"/>
          <w:sz w:val="22"/>
          <w:szCs w:val="22"/>
          <w:lang w:val="pt-BR"/>
        </w:rPr>
        <w:t xml:space="preserve"> </w:t>
      </w:r>
      <w:r w:rsidR="001159D8" w:rsidRPr="003D2494">
        <w:rPr>
          <w:rFonts w:ascii="Segoe UI" w:hAnsi="Segoe UI" w:cs="Segoe UI"/>
          <w:noProof/>
          <w:sz w:val="22"/>
          <w:szCs w:val="22"/>
          <w:lang w:val="pt-BR"/>
        </w:rPr>
        <w:t>(ou valor equivalente em outras moedas)</w:t>
      </w:r>
      <w:r w:rsidR="00A210C1" w:rsidRPr="003D2494">
        <w:rPr>
          <w:rFonts w:ascii="Segoe UI" w:hAnsi="Segoe UI" w:cs="Segoe UI"/>
          <w:sz w:val="22"/>
          <w:szCs w:val="22"/>
          <w:lang w:val="pt-BR"/>
        </w:rPr>
        <w:t xml:space="preserve">, </w:t>
      </w:r>
      <w:r w:rsidR="009C54BC" w:rsidRPr="003D2494">
        <w:rPr>
          <w:rFonts w:ascii="Segoe UI" w:hAnsi="Segoe UI" w:cs="Segoe UI"/>
          <w:sz w:val="22"/>
          <w:szCs w:val="22"/>
          <w:lang w:val="pt-BR"/>
        </w:rPr>
        <w:t>exceto</w:t>
      </w:r>
      <w:r w:rsidR="002F21E0" w:rsidRPr="003D2494">
        <w:rPr>
          <w:rFonts w:ascii="Segoe UI" w:hAnsi="Segoe UI" w:cs="Segoe UI"/>
          <w:sz w:val="22"/>
          <w:szCs w:val="22"/>
          <w:lang w:val="pt-BR"/>
        </w:rPr>
        <w:t xml:space="preserve">: </w:t>
      </w:r>
      <w:r w:rsidR="002F21E0" w:rsidRPr="003D2494">
        <w:rPr>
          <w:rFonts w:ascii="Segoe UI" w:hAnsi="Segoe UI" w:cs="Segoe UI"/>
          <w:b/>
          <w:bCs/>
          <w:sz w:val="22"/>
          <w:szCs w:val="22"/>
          <w:lang w:val="pt-BR"/>
        </w:rPr>
        <w:t>(1)</w:t>
      </w:r>
      <w:r w:rsidR="009C54BC" w:rsidRPr="003D2494">
        <w:rPr>
          <w:rFonts w:ascii="Segoe UI" w:hAnsi="Segoe UI" w:cs="Segoe UI"/>
          <w:sz w:val="22"/>
          <w:szCs w:val="22"/>
          <w:lang w:val="pt-BR"/>
        </w:rPr>
        <w:t xml:space="preserve"> aquelas que</w:t>
      </w:r>
      <w:r w:rsidR="004B485D" w:rsidRPr="003D2494">
        <w:rPr>
          <w:rFonts w:ascii="Segoe UI" w:hAnsi="Segoe UI" w:cs="Segoe UI"/>
          <w:sz w:val="22"/>
          <w:szCs w:val="22"/>
          <w:lang w:val="pt-BR"/>
        </w:rPr>
        <w:t xml:space="preserve"> </w:t>
      </w:r>
      <w:r w:rsidR="009C54BC" w:rsidRPr="003D2494">
        <w:rPr>
          <w:rFonts w:ascii="Segoe UI" w:hAnsi="Segoe UI" w:cs="Segoe UI"/>
          <w:sz w:val="22"/>
          <w:szCs w:val="22"/>
          <w:lang w:val="pt-BR"/>
        </w:rPr>
        <w:t>a Emissora, em boa-fé, esteja questionando nas esferas administrativa e/ou judicial para os quais tenha sido obtido efeito suspensivo</w:t>
      </w:r>
      <w:r w:rsidR="002F21E0" w:rsidRPr="003D2494">
        <w:rPr>
          <w:rFonts w:ascii="Segoe UI" w:hAnsi="Segoe UI" w:cs="Segoe UI"/>
          <w:sz w:val="22"/>
          <w:szCs w:val="22"/>
          <w:lang w:val="pt-BR"/>
        </w:rPr>
        <w:t xml:space="preserve">; ou </w:t>
      </w:r>
      <w:r w:rsidR="002F21E0" w:rsidRPr="003D2494">
        <w:rPr>
          <w:rFonts w:ascii="Segoe UI" w:hAnsi="Segoe UI" w:cs="Segoe UI"/>
          <w:b/>
          <w:bCs/>
          <w:sz w:val="22"/>
          <w:szCs w:val="22"/>
          <w:lang w:val="pt-BR"/>
        </w:rPr>
        <w:t>(2)</w:t>
      </w:r>
      <w:r w:rsidR="002F21E0" w:rsidRPr="003D2494">
        <w:rPr>
          <w:rFonts w:ascii="Segoe UI" w:hAnsi="Segoe UI" w:cs="Segoe UI"/>
          <w:sz w:val="22"/>
          <w:szCs w:val="22"/>
          <w:lang w:val="pt-BR"/>
        </w:rPr>
        <w:t xml:space="preserve"> </w:t>
      </w:r>
      <w:r w:rsidR="00F90676" w:rsidRPr="003D2494">
        <w:rPr>
          <w:rFonts w:ascii="Segoe UI" w:hAnsi="Segoe UI" w:cs="Segoe UI"/>
          <w:sz w:val="22"/>
          <w:szCs w:val="22"/>
          <w:lang w:val="pt-BR"/>
        </w:rPr>
        <w:t>a Emissora</w:t>
      </w:r>
      <w:r w:rsidR="002F21E0" w:rsidRPr="003D2494">
        <w:rPr>
          <w:rFonts w:ascii="Segoe UI" w:hAnsi="Segoe UI" w:cs="Segoe UI"/>
          <w:sz w:val="22"/>
          <w:szCs w:val="22"/>
          <w:lang w:val="pt-BR"/>
        </w:rPr>
        <w:t xml:space="preserve"> tenha provisionado recursos suficientes para adimplemento da referida decisão judicial</w:t>
      </w:r>
      <w:r w:rsidR="00F90676" w:rsidRPr="003D2494">
        <w:rPr>
          <w:rFonts w:ascii="Segoe UI" w:hAnsi="Segoe UI" w:cs="Segoe UI"/>
          <w:sz w:val="22"/>
          <w:szCs w:val="22"/>
          <w:lang w:val="pt-BR"/>
        </w:rPr>
        <w:t xml:space="preserve">, </w:t>
      </w:r>
      <w:r w:rsidR="00767450" w:rsidRPr="003D2494">
        <w:rPr>
          <w:rFonts w:ascii="Segoe UI" w:hAnsi="Segoe UI" w:cs="Segoe UI"/>
          <w:sz w:val="22"/>
          <w:szCs w:val="22"/>
          <w:lang w:val="pt-BR"/>
        </w:rPr>
        <w:t>desde que tais recursos sejam</w:t>
      </w:r>
      <w:r w:rsidR="00F90676" w:rsidRPr="003D2494">
        <w:rPr>
          <w:rFonts w:ascii="Segoe UI" w:hAnsi="Segoe UI" w:cs="Segoe UI"/>
          <w:sz w:val="22"/>
          <w:szCs w:val="22"/>
          <w:lang w:val="pt-BR"/>
        </w:rPr>
        <w:t xml:space="preserve">, </w:t>
      </w:r>
      <w:r w:rsidR="00767450" w:rsidRPr="003D2494">
        <w:rPr>
          <w:rFonts w:ascii="Segoe UI" w:hAnsi="Segoe UI" w:cs="Segoe UI"/>
          <w:sz w:val="22"/>
          <w:szCs w:val="22"/>
          <w:lang w:val="pt-BR"/>
        </w:rPr>
        <w:t>em qualquer caso</w:t>
      </w:r>
      <w:r w:rsidR="00F90676" w:rsidRPr="003D2494">
        <w:rPr>
          <w:rFonts w:ascii="Segoe UI" w:hAnsi="Segoe UI" w:cs="Segoe UI"/>
          <w:sz w:val="22"/>
          <w:szCs w:val="22"/>
          <w:lang w:val="pt-BR"/>
        </w:rPr>
        <w:t>, provenientes de novos aportes de capital das Acionistas</w:t>
      </w:r>
      <w:r w:rsidR="009C54BC" w:rsidRPr="003D2494">
        <w:rPr>
          <w:rFonts w:ascii="Segoe UI" w:hAnsi="Segoe UI" w:cs="Segoe UI"/>
          <w:sz w:val="22"/>
          <w:szCs w:val="22"/>
          <w:lang w:val="pt-BR"/>
        </w:rPr>
        <w:t>;</w:t>
      </w:r>
      <w:r w:rsidR="004B485D" w:rsidRPr="003D2494">
        <w:rPr>
          <w:rFonts w:ascii="Segoe UI" w:hAnsi="Segoe UI" w:cs="Segoe UI"/>
          <w:sz w:val="22"/>
          <w:szCs w:val="22"/>
          <w:lang w:val="pt-BR"/>
        </w:rPr>
        <w:t xml:space="preserve"> </w:t>
      </w:r>
      <w:bookmarkEnd w:id="475"/>
      <w:bookmarkEnd w:id="476"/>
    </w:p>
    <w:p w14:paraId="1FF7AEDE" w14:textId="7E4EA019" w:rsidR="001D1EBC" w:rsidRPr="003D2494" w:rsidRDefault="001D1EBC"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 decisão judicial de caráter fiscal ou de defesa da concorrência de exigibilidade imediata contra quaisquer Afiliadas Relevantes</w:t>
      </w:r>
      <w:r w:rsidR="007E6736" w:rsidRPr="003D2494">
        <w:rPr>
          <w:rFonts w:ascii="Segoe UI" w:hAnsi="Segoe UI" w:cs="Segoe UI"/>
          <w:sz w:val="22"/>
          <w:szCs w:val="22"/>
          <w:lang w:val="pt-BR"/>
        </w:rPr>
        <w:t xml:space="preserve"> e/ou Fiadores</w:t>
      </w:r>
      <w:r w:rsidRPr="003D2494">
        <w:rPr>
          <w:rFonts w:ascii="Segoe UI" w:hAnsi="Segoe UI" w:cs="Segoe UI"/>
          <w:sz w:val="22"/>
          <w:szCs w:val="22"/>
          <w:lang w:val="pt-BR"/>
        </w:rPr>
        <w:t xml:space="preserve">, cujo valor agregado seja superior a R$5.000.000,00 (cinco milhões de reais) </w:t>
      </w:r>
      <w:r w:rsidRPr="003D2494">
        <w:rPr>
          <w:rFonts w:ascii="Segoe UI" w:hAnsi="Segoe UI" w:cs="Segoe UI"/>
          <w:noProof/>
          <w:sz w:val="22"/>
          <w:szCs w:val="22"/>
          <w:lang w:val="pt-BR"/>
        </w:rPr>
        <w:t>(ou valor equivalente em outras moedas)</w:t>
      </w:r>
      <w:r w:rsidRPr="003D2494">
        <w:rPr>
          <w:rFonts w:ascii="Segoe UI" w:hAnsi="Segoe UI" w:cs="Segoe UI"/>
          <w:sz w:val="22"/>
          <w:szCs w:val="22"/>
          <w:lang w:val="pt-BR"/>
        </w:rPr>
        <w:t xml:space="preserve">, exceto aquelas que qualquer das Afiliadas Relevantes, em boa-fé, esteja questionando nas esferas administrativa e/ou judicial </w:t>
      </w:r>
      <w:r w:rsidR="00333305" w:rsidRPr="003D2494">
        <w:rPr>
          <w:rFonts w:ascii="Segoe UI" w:hAnsi="Segoe UI" w:cs="Segoe UI"/>
          <w:sz w:val="22"/>
          <w:szCs w:val="22"/>
          <w:lang w:val="pt-BR"/>
        </w:rPr>
        <w:t xml:space="preserve">e </w:t>
      </w:r>
      <w:r w:rsidRPr="003D2494">
        <w:rPr>
          <w:rFonts w:ascii="Segoe UI" w:hAnsi="Segoe UI" w:cs="Segoe UI"/>
          <w:sz w:val="22"/>
          <w:szCs w:val="22"/>
          <w:lang w:val="pt-BR"/>
        </w:rPr>
        <w:t>para os quais tenha sido obtido efeito suspensivo;</w:t>
      </w:r>
    </w:p>
    <w:p w14:paraId="125A127A" w14:textId="65D13003" w:rsidR="00EE2149" w:rsidRPr="003D2494" w:rsidRDefault="00EE2149"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sem prejuízo da previsão do item </w:t>
      </w:r>
      <w:r w:rsidR="00333305" w:rsidRPr="003D2494">
        <w:rPr>
          <w:rFonts w:ascii="Segoe UI" w:hAnsi="Segoe UI" w:cs="Segoe UI"/>
          <w:noProof/>
          <w:sz w:val="22"/>
          <w:szCs w:val="22"/>
          <w:lang w:val="pt-BR"/>
        </w:rPr>
        <w:fldChar w:fldCharType="begin"/>
      </w:r>
      <w:r w:rsidR="00333305" w:rsidRPr="003D2494">
        <w:rPr>
          <w:rFonts w:ascii="Segoe UI" w:hAnsi="Segoe UI" w:cs="Segoe UI"/>
          <w:noProof/>
          <w:sz w:val="22"/>
          <w:szCs w:val="22"/>
          <w:lang w:val="pt-BR"/>
        </w:rPr>
        <w:instrText xml:space="preserve"> REF _Ref115189432 \r \h </w:instrText>
      </w:r>
      <w:r w:rsidR="00F174F5" w:rsidRPr="003D2494">
        <w:rPr>
          <w:rFonts w:ascii="Segoe UI" w:hAnsi="Segoe UI" w:cs="Segoe UI"/>
          <w:noProof/>
          <w:sz w:val="22"/>
          <w:szCs w:val="22"/>
          <w:lang w:val="pt-BR"/>
        </w:rPr>
        <w:instrText xml:space="preserve"> \* MERGEFORMAT </w:instrText>
      </w:r>
      <w:r w:rsidR="00333305" w:rsidRPr="003D2494">
        <w:rPr>
          <w:rFonts w:ascii="Segoe UI" w:hAnsi="Segoe UI" w:cs="Segoe UI"/>
          <w:noProof/>
          <w:sz w:val="22"/>
          <w:szCs w:val="22"/>
          <w:lang w:val="pt-BR"/>
        </w:rPr>
      </w:r>
      <w:r w:rsidR="00333305" w:rsidRPr="003D2494">
        <w:rPr>
          <w:rFonts w:ascii="Segoe UI" w:hAnsi="Segoe UI" w:cs="Segoe UI"/>
          <w:noProof/>
          <w:sz w:val="22"/>
          <w:szCs w:val="22"/>
          <w:lang w:val="pt-BR"/>
        </w:rPr>
        <w:fldChar w:fldCharType="separate"/>
      </w:r>
      <w:ins w:id="477" w:author="Gisele Surkamp" w:date="2022-10-20T20:46:00Z">
        <w:r w:rsidR="003D2494">
          <w:rPr>
            <w:rFonts w:ascii="Segoe UI" w:hAnsi="Segoe UI" w:cs="Segoe UI"/>
            <w:noProof/>
            <w:sz w:val="22"/>
            <w:szCs w:val="22"/>
            <w:lang w:val="pt-BR"/>
          </w:rPr>
          <w:t>(xi)</w:t>
        </w:r>
      </w:ins>
      <w:del w:id="478" w:author="Gisele Surkamp" w:date="2022-10-20T20:46:00Z">
        <w:r w:rsidR="007F67EF" w:rsidRPr="003D2494" w:rsidDel="003D2494">
          <w:rPr>
            <w:rFonts w:ascii="Segoe UI" w:hAnsi="Segoe UI" w:cs="Segoe UI"/>
            <w:noProof/>
            <w:sz w:val="22"/>
            <w:szCs w:val="22"/>
            <w:lang w:val="pt-BR"/>
          </w:rPr>
          <w:delText>(</w:delText>
        </w:r>
      </w:del>
      <w:del w:id="479" w:author="Gisele Surkamp" w:date="2022-10-20T20:42:00Z">
        <w:r w:rsidR="00213F2B" w:rsidRPr="003D2494">
          <w:rPr>
            <w:rFonts w:ascii="Segoe UI" w:hAnsi="Segoe UI" w:cs="Segoe UI"/>
            <w:noProof/>
            <w:sz w:val="22"/>
            <w:szCs w:val="22"/>
            <w:lang w:val="pt-BR"/>
          </w:rPr>
          <w:delText>x</w:delText>
        </w:r>
      </w:del>
      <w:del w:id="480" w:author="Gisele Surkamp" w:date="2022-10-20T20:46:00Z">
        <w:r w:rsidR="007F67EF" w:rsidRPr="003D2494" w:rsidDel="003D2494">
          <w:rPr>
            <w:rFonts w:ascii="Segoe UI" w:hAnsi="Segoe UI" w:cs="Segoe UI"/>
            <w:noProof/>
            <w:sz w:val="22"/>
            <w:szCs w:val="22"/>
            <w:lang w:val="pt-BR"/>
          </w:rPr>
          <w:delText>)</w:delText>
        </w:r>
      </w:del>
      <w:r w:rsidR="00333305" w:rsidRPr="003D2494">
        <w:rPr>
          <w:rFonts w:ascii="Segoe UI" w:hAnsi="Segoe UI" w:cs="Segoe UI"/>
          <w:noProof/>
          <w:sz w:val="22"/>
          <w:szCs w:val="22"/>
          <w:lang w:val="pt-BR"/>
        </w:rPr>
        <w:fldChar w:fldCharType="end"/>
      </w:r>
      <w:r w:rsidRPr="003D2494">
        <w:rPr>
          <w:rFonts w:ascii="Segoe UI" w:hAnsi="Segoe UI" w:cs="Segoe UI"/>
          <w:noProof/>
          <w:sz w:val="22"/>
          <w:szCs w:val="22"/>
          <w:lang w:val="pt-BR"/>
        </w:rPr>
        <w:t xml:space="preserve"> acima, existência de decisão judicial ou arbitral de exigibilidade imediata, de natureza condenatória e independente da matéria, contra a Emissora e/ou o Projeto que possa causar um Efeito Adverso Relevante</w:t>
      </w:r>
      <w:r w:rsidR="001D1EBC" w:rsidRPr="003D2494">
        <w:rPr>
          <w:rFonts w:ascii="Segoe UI" w:hAnsi="Segoe UI" w:cs="Segoe UI"/>
          <w:noProof/>
          <w:sz w:val="22"/>
          <w:szCs w:val="22"/>
          <w:lang w:val="pt-BR"/>
        </w:rPr>
        <w:t>;</w:t>
      </w:r>
    </w:p>
    <w:p w14:paraId="108636FD" w14:textId="190D956F" w:rsidR="003834FF" w:rsidRPr="003D2494"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3D2494" w:rsidDel="00EC0B25">
        <w:rPr>
          <w:rFonts w:ascii="Segoe UI" w:eastAsia="Times New Roman" w:hAnsi="Segoe UI" w:cs="Segoe UI"/>
          <w:bCs/>
          <w:kern w:val="32"/>
          <w:sz w:val="22"/>
          <w:szCs w:val="22"/>
          <w:lang w:val="pt-BR" w:eastAsia="x-none"/>
        </w:rPr>
        <w:t xml:space="preserve"> </w:t>
      </w:r>
      <w:r w:rsidR="00CF3A6E" w:rsidRPr="003D2494">
        <w:rPr>
          <w:rFonts w:ascii="Segoe UI" w:hAnsi="Segoe UI" w:cs="Segoe UI"/>
          <w:bCs/>
          <w:kern w:val="32"/>
          <w:sz w:val="22"/>
          <w:szCs w:val="22"/>
          <w:lang w:val="pt-BR" w:eastAsia="x-none"/>
        </w:rPr>
        <w:t xml:space="preserve">não </w:t>
      </w:r>
      <w:r w:rsidR="00284C28" w:rsidRPr="003D2494">
        <w:rPr>
          <w:rFonts w:ascii="Segoe UI" w:hAnsi="Segoe UI" w:cs="Segoe UI"/>
          <w:bCs/>
          <w:kern w:val="32"/>
          <w:sz w:val="22"/>
          <w:szCs w:val="22"/>
          <w:lang w:val="pt-BR" w:eastAsia="x-none"/>
        </w:rPr>
        <w:t xml:space="preserve">renovação, não obtenção, rescisão, cancelamento, revogação, </w:t>
      </w:r>
      <w:r w:rsidR="00CF3A6E" w:rsidRPr="003D2494">
        <w:rPr>
          <w:rFonts w:ascii="Segoe UI" w:hAnsi="Segoe UI" w:cs="Segoe UI"/>
          <w:bCs/>
          <w:kern w:val="32"/>
          <w:sz w:val="22"/>
          <w:szCs w:val="22"/>
          <w:lang w:val="pt-BR" w:eastAsia="x-none"/>
        </w:rPr>
        <w:t xml:space="preserve">intervenção, extinção ou suspenção de </w:t>
      </w:r>
      <w:r w:rsidR="00284C28" w:rsidRPr="003D2494">
        <w:rPr>
          <w:rFonts w:ascii="Segoe UI" w:hAnsi="Segoe UI" w:cs="Segoe UI"/>
          <w:bCs/>
          <w:kern w:val="32"/>
          <w:sz w:val="22"/>
          <w:szCs w:val="22"/>
          <w:lang w:val="pt-BR" w:eastAsia="x-none"/>
        </w:rPr>
        <w:t xml:space="preserve">quaisquer </w:t>
      </w:r>
      <w:r w:rsidR="00CF3A6E" w:rsidRPr="003D2494">
        <w:rPr>
          <w:rFonts w:ascii="Segoe UI" w:hAnsi="Segoe UI" w:cs="Segoe UI"/>
          <w:bCs/>
          <w:kern w:val="32"/>
          <w:sz w:val="22"/>
          <w:szCs w:val="22"/>
          <w:lang w:val="pt-BR" w:eastAsia="x-none"/>
        </w:rPr>
        <w:t>licenças, autorizações e qualquer outra forma de aprovação governamental</w:t>
      </w:r>
      <w:r w:rsidR="003834FF" w:rsidRPr="003D2494">
        <w:rPr>
          <w:rFonts w:ascii="Segoe UI" w:hAnsi="Segoe UI" w:cs="Segoe UI"/>
          <w:bCs/>
          <w:kern w:val="32"/>
          <w:sz w:val="22"/>
          <w:szCs w:val="22"/>
          <w:lang w:val="pt-BR" w:eastAsia="x-none"/>
        </w:rPr>
        <w:t xml:space="preserve"> </w:t>
      </w:r>
      <w:r w:rsidR="00CF3A6E" w:rsidRPr="003D2494">
        <w:rPr>
          <w:rFonts w:ascii="Segoe UI" w:hAnsi="Segoe UI" w:cs="Segoe UI"/>
          <w:bCs/>
          <w:kern w:val="32"/>
          <w:sz w:val="22"/>
          <w:szCs w:val="22"/>
          <w:lang w:val="pt-BR" w:eastAsia="x-none"/>
        </w:rPr>
        <w:t xml:space="preserve">necessária para </w:t>
      </w:r>
      <w:r w:rsidR="00CF3A6E" w:rsidRPr="003D2494">
        <w:rPr>
          <w:rFonts w:ascii="Segoe UI" w:hAnsi="Segoe UI" w:cs="Segoe UI"/>
          <w:b/>
          <w:kern w:val="32"/>
          <w:sz w:val="22"/>
          <w:szCs w:val="22"/>
          <w:lang w:val="pt-BR" w:eastAsia="x-none"/>
        </w:rPr>
        <w:t>(a)</w:t>
      </w:r>
      <w:r w:rsidR="00CF3A6E" w:rsidRPr="003D2494">
        <w:rPr>
          <w:rFonts w:ascii="Segoe UI" w:hAnsi="Segoe UI" w:cs="Segoe UI"/>
          <w:bCs/>
          <w:kern w:val="32"/>
          <w:sz w:val="22"/>
          <w:szCs w:val="22"/>
          <w:lang w:val="pt-BR" w:eastAsia="x-none"/>
        </w:rPr>
        <w:t xml:space="preserve"> a consecução do seu objeto social; e </w:t>
      </w:r>
      <w:r w:rsidR="00CF3A6E" w:rsidRPr="003D2494">
        <w:rPr>
          <w:rFonts w:ascii="Segoe UI" w:hAnsi="Segoe UI" w:cs="Segoe UI"/>
          <w:b/>
          <w:kern w:val="32"/>
          <w:sz w:val="22"/>
          <w:szCs w:val="22"/>
          <w:lang w:val="pt-BR" w:eastAsia="x-none"/>
        </w:rPr>
        <w:t>(b)</w:t>
      </w:r>
      <w:r w:rsidR="00CF3A6E" w:rsidRPr="003D2494">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3D2494">
        <w:rPr>
          <w:rFonts w:ascii="Segoe UI" w:hAnsi="Segoe UI" w:cs="Segoe UI"/>
          <w:bCs/>
          <w:kern w:val="32"/>
          <w:sz w:val="22"/>
          <w:szCs w:val="22"/>
          <w:lang w:val="pt-BR" w:eastAsia="x-none"/>
        </w:rPr>
        <w:t xml:space="preserve">, exceto </w:t>
      </w:r>
      <w:r w:rsidR="00AB7F03" w:rsidRPr="003D2494">
        <w:rPr>
          <w:rFonts w:ascii="Segoe UI" w:hAnsi="Segoe UI" w:cs="Segoe UI"/>
          <w:bCs/>
          <w:kern w:val="32"/>
          <w:sz w:val="22"/>
          <w:szCs w:val="22"/>
          <w:lang w:val="pt-BR" w:eastAsia="x-none"/>
        </w:rPr>
        <w:t>caso a</w:t>
      </w:r>
      <w:r w:rsidR="00284C28" w:rsidRPr="003D2494">
        <w:rPr>
          <w:rFonts w:ascii="Segoe UI" w:hAnsi="Segoe UI" w:cs="Segoe UI"/>
          <w:bCs/>
          <w:kern w:val="32"/>
          <w:sz w:val="22"/>
          <w:szCs w:val="22"/>
          <w:lang w:val="pt-BR" w:eastAsia="x-none"/>
        </w:rPr>
        <w:t xml:space="preserve"> Emissora</w:t>
      </w:r>
      <w:r w:rsidR="00182B3C" w:rsidRPr="003D2494">
        <w:rPr>
          <w:rFonts w:ascii="Segoe UI" w:hAnsi="Segoe UI" w:cs="Segoe UI"/>
          <w:bCs/>
          <w:kern w:val="32"/>
          <w:sz w:val="22"/>
          <w:szCs w:val="22"/>
          <w:lang w:val="pt-BR" w:eastAsia="x-none"/>
        </w:rPr>
        <w:t xml:space="preserve">: </w:t>
      </w:r>
      <w:r w:rsidR="00182B3C" w:rsidRPr="003D2494">
        <w:rPr>
          <w:rFonts w:ascii="Segoe UI" w:hAnsi="Segoe UI" w:cs="Segoe UI"/>
          <w:b/>
          <w:bCs/>
          <w:kern w:val="32"/>
          <w:sz w:val="22"/>
          <w:szCs w:val="22"/>
          <w:lang w:val="pt-BR" w:eastAsia="x-none"/>
        </w:rPr>
        <w:t>(1)</w:t>
      </w:r>
      <w:r w:rsidR="00284C28" w:rsidRPr="003D2494">
        <w:rPr>
          <w:rFonts w:ascii="Segoe UI" w:hAnsi="Segoe UI" w:cs="Segoe UI"/>
          <w:bCs/>
          <w:kern w:val="32"/>
          <w:sz w:val="22"/>
          <w:szCs w:val="22"/>
          <w:lang w:val="pt-BR" w:eastAsia="x-none"/>
        </w:rPr>
        <w:t xml:space="preserve"> tenha 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3D2494">
        <w:rPr>
          <w:rFonts w:ascii="Segoe UI" w:hAnsi="Segoe UI" w:cs="Segoe UI"/>
          <w:bCs/>
          <w:kern w:val="32"/>
          <w:sz w:val="22"/>
          <w:szCs w:val="22"/>
          <w:lang w:val="pt-BR" w:eastAsia="x-none"/>
        </w:rPr>
        <w:t>;</w:t>
      </w:r>
      <w:r w:rsidR="00182B3C" w:rsidRPr="003D2494">
        <w:rPr>
          <w:rFonts w:ascii="Segoe UI" w:hAnsi="Segoe UI" w:cs="Segoe UI"/>
          <w:bCs/>
          <w:kern w:val="32"/>
          <w:sz w:val="22"/>
          <w:szCs w:val="22"/>
          <w:lang w:val="pt-BR" w:eastAsia="x-none"/>
        </w:rPr>
        <w:t xml:space="preserve"> ou </w:t>
      </w:r>
      <w:r w:rsidR="00182B3C" w:rsidRPr="003D2494">
        <w:rPr>
          <w:rFonts w:ascii="Segoe UI" w:hAnsi="Segoe UI" w:cs="Segoe UI"/>
          <w:b/>
          <w:kern w:val="32"/>
          <w:sz w:val="22"/>
          <w:szCs w:val="22"/>
          <w:lang w:val="pt-BR"/>
        </w:rPr>
        <w:t>(2)</w:t>
      </w:r>
      <w:r w:rsidR="00182B3C" w:rsidRPr="003D2494">
        <w:rPr>
          <w:rFonts w:ascii="Segoe UI" w:hAnsi="Segoe UI" w:cs="Segoe UI"/>
          <w:bCs/>
          <w:kern w:val="32"/>
          <w:sz w:val="22"/>
          <w:szCs w:val="22"/>
          <w:lang w:val="pt-BR" w:eastAsia="x-none"/>
        </w:rPr>
        <w:t xml:space="preserve"> tenha</w:t>
      </w:r>
      <w:r w:rsidR="00333305" w:rsidRPr="003D2494">
        <w:rPr>
          <w:rFonts w:ascii="Segoe UI" w:hAnsi="Segoe UI" w:cs="Segoe UI"/>
          <w:bCs/>
          <w:kern w:val="32"/>
          <w:sz w:val="22"/>
          <w:szCs w:val="22"/>
          <w:lang w:val="pt-BR" w:eastAsia="x-none"/>
        </w:rPr>
        <w:t xml:space="preserve"> obtido</w:t>
      </w:r>
      <w:r w:rsidR="00182B3C" w:rsidRPr="003D2494">
        <w:rPr>
          <w:rFonts w:ascii="Segoe UI" w:hAnsi="Segoe UI" w:cs="Segoe UI"/>
          <w:bCs/>
          <w:kern w:val="32"/>
          <w:sz w:val="22"/>
          <w:szCs w:val="22"/>
          <w:lang w:val="pt-BR" w:eastAsia="x-none"/>
        </w:rPr>
        <w:t xml:space="preserve"> autorização judicial ou administrativa para </w:t>
      </w:r>
      <w:r w:rsidR="001D1EBC" w:rsidRPr="003D2494">
        <w:rPr>
          <w:rFonts w:ascii="Segoe UI" w:hAnsi="Segoe UI" w:cs="Segoe UI"/>
          <w:bCs/>
          <w:kern w:val="32"/>
          <w:sz w:val="22"/>
          <w:szCs w:val="22"/>
          <w:lang w:val="pt-BR" w:eastAsia="x-none"/>
        </w:rPr>
        <w:t>operar regularmente sem a obtenção</w:t>
      </w:r>
      <w:r w:rsidR="00182B3C" w:rsidRPr="003D2494">
        <w:rPr>
          <w:rFonts w:ascii="Segoe UI" w:hAnsi="Segoe UI" w:cs="Segoe UI"/>
          <w:bCs/>
          <w:kern w:val="32"/>
          <w:sz w:val="22"/>
          <w:szCs w:val="22"/>
          <w:lang w:val="pt-BR" w:eastAsia="x-none"/>
        </w:rPr>
        <w:t xml:space="preserve"> </w:t>
      </w:r>
      <w:r w:rsidR="001D1EBC" w:rsidRPr="003D2494">
        <w:rPr>
          <w:rFonts w:ascii="Segoe UI" w:hAnsi="Segoe UI" w:cs="Segoe UI"/>
          <w:bCs/>
          <w:kern w:val="32"/>
          <w:sz w:val="22"/>
          <w:szCs w:val="22"/>
          <w:lang w:val="pt-BR" w:eastAsia="x-none"/>
        </w:rPr>
        <w:t>d</w:t>
      </w:r>
      <w:r w:rsidR="00182B3C" w:rsidRPr="003D2494">
        <w:rPr>
          <w:rFonts w:ascii="Segoe UI" w:hAnsi="Segoe UI" w:cs="Segoe UI"/>
          <w:bCs/>
          <w:kern w:val="32"/>
          <w:sz w:val="22"/>
          <w:szCs w:val="22"/>
          <w:lang w:val="pt-BR" w:eastAsia="x-none"/>
        </w:rPr>
        <w:t>a respectiva licença, autorização e</w:t>
      </w:r>
      <w:r w:rsidR="00333305" w:rsidRPr="003D2494">
        <w:rPr>
          <w:rFonts w:ascii="Segoe UI" w:hAnsi="Segoe UI" w:cs="Segoe UI"/>
          <w:bCs/>
          <w:kern w:val="32"/>
          <w:sz w:val="22"/>
          <w:szCs w:val="22"/>
          <w:lang w:val="pt-BR" w:eastAsia="x-none"/>
        </w:rPr>
        <w:t>/ou</w:t>
      </w:r>
      <w:r w:rsidR="00182B3C" w:rsidRPr="003D2494">
        <w:rPr>
          <w:rFonts w:ascii="Segoe UI" w:hAnsi="Segoe UI" w:cs="Segoe UI"/>
          <w:bCs/>
          <w:kern w:val="32"/>
          <w:sz w:val="22"/>
          <w:szCs w:val="22"/>
          <w:lang w:val="pt-BR" w:eastAsia="x-none"/>
        </w:rPr>
        <w:t xml:space="preserve"> qualquer outra forma de aprovação governamental;</w:t>
      </w:r>
      <w:r w:rsidR="00097DA3" w:rsidRPr="003D2494">
        <w:rPr>
          <w:rFonts w:ascii="Segoe UI" w:hAnsi="Segoe UI" w:cs="Segoe UI"/>
          <w:bCs/>
          <w:kern w:val="32"/>
          <w:sz w:val="22"/>
          <w:szCs w:val="22"/>
          <w:lang w:val="pt-BR" w:eastAsia="x-none"/>
        </w:rPr>
        <w:t xml:space="preserve"> </w:t>
      </w:r>
    </w:p>
    <w:p w14:paraId="04CED63B" w14:textId="2150EE47" w:rsidR="009B60F6" w:rsidRPr="003D2494"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exclusivamente a partir da Data Início da Operação,</w:t>
      </w:r>
      <w:r w:rsidRPr="003D2494">
        <w:rPr>
          <w:rFonts w:ascii="Segoe UI" w:hAnsi="Segoe UI" w:cs="Segoe UI"/>
          <w:b/>
          <w:bCs/>
          <w:noProof/>
          <w:sz w:val="22"/>
          <w:szCs w:val="22"/>
          <w:lang w:val="pt-BR"/>
        </w:rPr>
        <w:t xml:space="preserve"> </w:t>
      </w:r>
      <w:r w:rsidR="00B0772E" w:rsidRPr="003D2494">
        <w:rPr>
          <w:rFonts w:ascii="Segoe UI" w:hAnsi="Segoe UI" w:cs="Segoe UI"/>
          <w:b/>
          <w:bCs/>
          <w:noProof/>
          <w:sz w:val="22"/>
          <w:szCs w:val="22"/>
          <w:lang w:val="pt-BR"/>
        </w:rPr>
        <w:t>(a)</w:t>
      </w:r>
      <w:r w:rsidR="00B0772E" w:rsidRPr="003D2494">
        <w:rPr>
          <w:rFonts w:ascii="Segoe UI" w:hAnsi="Segoe UI" w:cs="Segoe UI"/>
          <w:noProof/>
          <w:sz w:val="22"/>
          <w:szCs w:val="22"/>
          <w:lang w:val="pt-BR"/>
        </w:rPr>
        <w:t xml:space="preserve"> </w:t>
      </w:r>
      <w:r w:rsidR="009B60F6" w:rsidRPr="003D2494">
        <w:rPr>
          <w:rFonts w:ascii="Segoe UI" w:hAnsi="Segoe UI" w:cs="Segoe UI"/>
          <w:noProof/>
          <w:sz w:val="22"/>
          <w:szCs w:val="22"/>
          <w:lang w:val="pt-BR"/>
        </w:rPr>
        <w:t xml:space="preserve">interrupção ou suspensão das atividades da Emissora </w:t>
      </w:r>
      <w:r w:rsidR="00826200" w:rsidRPr="003D2494">
        <w:rPr>
          <w:rFonts w:ascii="Segoe UI" w:hAnsi="Segoe UI" w:cs="Segoe UI"/>
          <w:noProof/>
          <w:sz w:val="22"/>
          <w:szCs w:val="22"/>
          <w:lang w:val="pt-BR"/>
        </w:rPr>
        <w:t xml:space="preserve">e/ou do Projeto </w:t>
      </w:r>
      <w:r w:rsidR="009B60F6" w:rsidRPr="003D2494">
        <w:rPr>
          <w:rFonts w:ascii="Segoe UI" w:hAnsi="Segoe UI" w:cs="Segoe UI"/>
          <w:noProof/>
          <w:sz w:val="22"/>
          <w:szCs w:val="22"/>
          <w:lang w:val="pt-BR"/>
        </w:rPr>
        <w:t xml:space="preserve">por período igual ou superior a </w:t>
      </w:r>
      <w:r w:rsidR="006D0971" w:rsidRPr="003D2494">
        <w:rPr>
          <w:rFonts w:ascii="Segoe UI" w:hAnsi="Segoe UI" w:cs="Segoe UI"/>
          <w:sz w:val="22"/>
          <w:szCs w:val="22"/>
          <w:lang w:val="pt-BR"/>
        </w:rPr>
        <w:t xml:space="preserve">15 </w:t>
      </w:r>
      <w:r w:rsidR="00526761" w:rsidRPr="003D2494">
        <w:rPr>
          <w:rFonts w:ascii="Segoe UI" w:hAnsi="Segoe UI" w:cs="Segoe UI"/>
          <w:sz w:val="22"/>
          <w:szCs w:val="22"/>
          <w:lang w:val="pt-BR"/>
        </w:rPr>
        <w:t>(</w:t>
      </w:r>
      <w:r w:rsidR="006D0971" w:rsidRPr="003D2494">
        <w:rPr>
          <w:rFonts w:ascii="Segoe UI" w:hAnsi="Segoe UI" w:cs="Segoe UI"/>
          <w:sz w:val="22"/>
          <w:szCs w:val="22"/>
          <w:lang w:val="pt-BR"/>
        </w:rPr>
        <w:t>quinze</w:t>
      </w:r>
      <w:r w:rsidR="00526761" w:rsidRPr="003D2494">
        <w:rPr>
          <w:rFonts w:ascii="Segoe UI" w:hAnsi="Segoe UI" w:cs="Segoe UI"/>
          <w:sz w:val="22"/>
          <w:szCs w:val="22"/>
          <w:lang w:val="pt-BR"/>
        </w:rPr>
        <w:t xml:space="preserve">) </w:t>
      </w:r>
      <w:r w:rsidR="009B60F6" w:rsidRPr="003D2494">
        <w:rPr>
          <w:rFonts w:ascii="Segoe UI" w:hAnsi="Segoe UI" w:cs="Segoe UI"/>
          <w:noProof/>
          <w:sz w:val="22"/>
          <w:szCs w:val="22"/>
          <w:lang w:val="pt-BR"/>
        </w:rPr>
        <w:t>dias</w:t>
      </w:r>
      <w:r w:rsidR="000C3223" w:rsidRPr="003D2494">
        <w:rPr>
          <w:rFonts w:ascii="Segoe UI" w:hAnsi="Segoe UI" w:cs="Segoe UI"/>
          <w:noProof/>
          <w:sz w:val="22"/>
          <w:szCs w:val="22"/>
          <w:lang w:val="pt-BR"/>
        </w:rPr>
        <w:t xml:space="preserve"> dentro de um período de 360 dias </w:t>
      </w:r>
      <w:r w:rsidR="000645D6" w:rsidRPr="003D2494">
        <w:rPr>
          <w:rFonts w:ascii="Segoe UI" w:hAnsi="Segoe UI" w:cs="Segoe UI"/>
          <w:noProof/>
          <w:sz w:val="22"/>
          <w:szCs w:val="22"/>
          <w:lang w:val="pt-BR"/>
        </w:rPr>
        <w:t>corridos</w:t>
      </w:r>
      <w:r w:rsidR="00826200" w:rsidRPr="003D2494">
        <w:rPr>
          <w:rFonts w:ascii="Segoe UI" w:hAnsi="Segoe UI" w:cs="Segoe UI"/>
          <w:noProof/>
          <w:sz w:val="22"/>
          <w:szCs w:val="22"/>
          <w:lang w:val="pt-BR"/>
        </w:rPr>
        <w:t xml:space="preserve">; ou </w:t>
      </w:r>
      <w:r w:rsidR="00826200" w:rsidRPr="003D2494">
        <w:rPr>
          <w:rFonts w:ascii="Segoe UI" w:hAnsi="Segoe UI" w:cs="Segoe UI"/>
          <w:b/>
          <w:bCs/>
          <w:noProof/>
          <w:sz w:val="22"/>
          <w:szCs w:val="22"/>
          <w:lang w:val="pt-BR"/>
        </w:rPr>
        <w:t>(b)</w:t>
      </w:r>
      <w:r w:rsidR="00826200" w:rsidRPr="003D2494">
        <w:rPr>
          <w:rFonts w:ascii="Segoe UI" w:hAnsi="Segoe UI" w:cs="Segoe UI"/>
          <w:noProof/>
          <w:sz w:val="22"/>
          <w:szCs w:val="22"/>
          <w:lang w:val="pt-BR"/>
        </w:rPr>
        <w:t xml:space="preserve"> </w:t>
      </w:r>
      <w:bookmarkStart w:id="481" w:name="_Hlk35292199"/>
      <w:r w:rsidR="00826200" w:rsidRPr="003D2494">
        <w:rPr>
          <w:rFonts w:ascii="Segoe UI" w:hAnsi="Segoe UI" w:cs="Segoe UI"/>
          <w:noProof/>
          <w:sz w:val="22"/>
          <w:szCs w:val="22"/>
          <w:lang w:val="pt-BR"/>
        </w:rPr>
        <w:t>abandono do Projeto ou mudança substancial no escopo do Projeto</w:t>
      </w:r>
      <w:r w:rsidR="00DC49EA" w:rsidRPr="003D2494">
        <w:rPr>
          <w:rFonts w:ascii="Segoe UI" w:hAnsi="Segoe UI" w:cs="Segoe UI"/>
          <w:noProof/>
          <w:sz w:val="22"/>
          <w:szCs w:val="22"/>
          <w:lang w:val="pt-BR"/>
        </w:rPr>
        <w:t>;</w:t>
      </w:r>
    </w:p>
    <w:p w14:paraId="78BD1267" w14:textId="75C4F208" w:rsidR="00BB3D6E" w:rsidRPr="003D2494" w:rsidRDefault="00885369" w:rsidP="00BB3D6E">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color w:val="252423"/>
          <w:sz w:val="22"/>
          <w:szCs w:val="22"/>
          <w:shd w:val="clear" w:color="auto" w:fill="FFFFFF"/>
          <w:lang w:val="pt-BR"/>
        </w:rPr>
        <w:t xml:space="preserve">aditivo ou alteração de qualquer dos Documentos do Projeto, em condições que possam impactar </w:t>
      </w:r>
      <w:r w:rsidR="00613ADF" w:rsidRPr="003D2494">
        <w:rPr>
          <w:rFonts w:ascii="Segoe UI" w:hAnsi="Segoe UI" w:cs="Segoe UI"/>
          <w:color w:val="252423"/>
          <w:sz w:val="22"/>
          <w:szCs w:val="22"/>
          <w:shd w:val="clear" w:color="auto" w:fill="FFFFFF"/>
          <w:lang w:val="pt-BR"/>
        </w:rPr>
        <w:t xml:space="preserve">a </w:t>
      </w:r>
      <w:r w:rsidRPr="003D249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w:t>
      </w:r>
      <w:r w:rsidRPr="003D2494">
        <w:rPr>
          <w:rFonts w:ascii="Segoe UI" w:hAnsi="Segoe UI" w:cs="Segoe UI"/>
          <w:color w:val="252423"/>
          <w:sz w:val="22"/>
          <w:szCs w:val="22"/>
          <w:shd w:val="clear" w:color="auto" w:fill="FFFFFF"/>
          <w:lang w:val="pt-BR"/>
        </w:rPr>
        <w:lastRenderedPageBreak/>
        <w:t xml:space="preserve">multas e penalidades ou escopo de trabalho, conforme aplicável; exceto </w:t>
      </w:r>
      <w:r w:rsidRPr="003D2494">
        <w:rPr>
          <w:rFonts w:ascii="Segoe UI" w:hAnsi="Segoe UI" w:cs="Segoe UI"/>
          <w:b/>
          <w:bCs/>
          <w:color w:val="252423"/>
          <w:sz w:val="22"/>
          <w:szCs w:val="22"/>
          <w:shd w:val="clear" w:color="auto" w:fill="FFFFFF"/>
          <w:lang w:val="pt-BR"/>
        </w:rPr>
        <w:t>(i)</w:t>
      </w:r>
      <w:r w:rsidRPr="003D249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w:t>
      </w:r>
      <w:r w:rsidRPr="003D2494">
        <w:rPr>
          <w:rFonts w:ascii="Segoe UI" w:hAnsi="Segoe UI" w:cs="Segoe UI"/>
          <w:b/>
          <w:bCs/>
          <w:color w:val="252423"/>
          <w:sz w:val="22"/>
          <w:szCs w:val="22"/>
          <w:shd w:val="clear" w:color="auto" w:fill="FFFFFF"/>
          <w:lang w:val="pt-BR"/>
        </w:rPr>
        <w:t>(ii)</w:t>
      </w:r>
      <w:r w:rsidRPr="003D2494">
        <w:rPr>
          <w:rFonts w:ascii="Segoe UI" w:hAnsi="Segoe UI" w:cs="Segoe UI"/>
          <w:color w:val="252423"/>
          <w:sz w:val="22"/>
          <w:szCs w:val="22"/>
          <w:shd w:val="clear" w:color="auto" w:fill="FFFFFF"/>
          <w:lang w:val="pt-BR"/>
        </w:rPr>
        <w:t xml:space="preserve"> aditamentos necessários para reparo ou manutenção urgente exigido para o Projeto;</w:t>
      </w:r>
      <w:r w:rsidR="004B485D" w:rsidRPr="003D2494">
        <w:rPr>
          <w:rFonts w:ascii="Segoe UI" w:hAnsi="Segoe UI" w:cs="Segoe UI"/>
          <w:color w:val="252423"/>
          <w:sz w:val="22"/>
          <w:szCs w:val="22"/>
          <w:shd w:val="clear" w:color="auto" w:fill="FFFFFF"/>
          <w:lang w:val="pt-BR"/>
        </w:rPr>
        <w:t xml:space="preserve"> ou </w:t>
      </w:r>
      <w:r w:rsidR="004B485D" w:rsidRPr="003D2494">
        <w:rPr>
          <w:rFonts w:ascii="Segoe UI" w:hAnsi="Segoe UI" w:cs="Segoe UI"/>
          <w:b/>
          <w:bCs/>
          <w:color w:val="252423"/>
          <w:sz w:val="22"/>
          <w:szCs w:val="22"/>
          <w:shd w:val="clear" w:color="auto" w:fill="FFFFFF"/>
          <w:lang w:val="pt-BR"/>
        </w:rPr>
        <w:t>(iii)</w:t>
      </w:r>
      <w:r w:rsidR="004B485D" w:rsidRPr="003D2494">
        <w:rPr>
          <w:rFonts w:ascii="Segoe UI" w:hAnsi="Segoe UI" w:cs="Segoe UI"/>
          <w:color w:val="252423"/>
          <w:sz w:val="22"/>
          <w:szCs w:val="22"/>
          <w:shd w:val="clear" w:color="auto" w:fill="FFFFFF"/>
          <w:lang w:val="pt-BR"/>
        </w:rPr>
        <w:t xml:space="preserve"> aditamentos </w:t>
      </w:r>
      <w:r w:rsidR="00AB654C" w:rsidRPr="003D2494">
        <w:rPr>
          <w:rFonts w:ascii="Segoe UI" w:hAnsi="Segoe UI" w:cs="Segoe UI"/>
          <w:color w:val="252423"/>
          <w:sz w:val="22"/>
          <w:szCs w:val="22"/>
          <w:shd w:val="clear" w:color="auto" w:fill="FFFFFF"/>
          <w:lang w:val="pt-BR"/>
        </w:rPr>
        <w:t xml:space="preserve">realizados para a Emissora </w:t>
      </w:r>
      <w:r w:rsidR="00BB3D6E" w:rsidRPr="003D2494">
        <w:rPr>
          <w:rFonts w:ascii="Segoe UI" w:hAnsi="Segoe UI" w:cs="Segoe UI"/>
          <w:color w:val="252423"/>
          <w:sz w:val="22"/>
          <w:szCs w:val="22"/>
          <w:shd w:val="clear" w:color="auto" w:fill="FFFFFF"/>
          <w:lang w:val="pt-BR"/>
        </w:rPr>
        <w:t xml:space="preserve">para otimizar o processo construtivo e/ou </w:t>
      </w:r>
      <w:r w:rsidR="00AB654C" w:rsidRPr="003D2494">
        <w:rPr>
          <w:rFonts w:ascii="Segoe UI" w:hAnsi="Segoe UI" w:cs="Segoe UI"/>
          <w:color w:val="252423"/>
          <w:sz w:val="22"/>
          <w:szCs w:val="22"/>
          <w:shd w:val="clear" w:color="auto" w:fill="FFFFFF"/>
          <w:lang w:val="pt-BR"/>
        </w:rPr>
        <w:t>para fins de redução de custos e</w:t>
      </w:r>
      <w:r w:rsidR="00BB3D6E" w:rsidRPr="003D2494">
        <w:rPr>
          <w:rFonts w:ascii="Segoe UI" w:hAnsi="Segoe UI" w:cs="Segoe UI"/>
          <w:color w:val="252423"/>
          <w:sz w:val="22"/>
          <w:szCs w:val="22"/>
          <w:shd w:val="clear" w:color="auto" w:fill="FFFFFF"/>
          <w:lang w:val="pt-BR"/>
        </w:rPr>
        <w:t>/ou</w:t>
      </w:r>
      <w:r w:rsidR="00AB654C" w:rsidRPr="003D2494">
        <w:rPr>
          <w:rFonts w:ascii="Segoe UI" w:hAnsi="Segoe UI" w:cs="Segoe UI"/>
          <w:color w:val="252423"/>
          <w:sz w:val="22"/>
          <w:szCs w:val="22"/>
          <w:shd w:val="clear" w:color="auto" w:fill="FFFFFF"/>
          <w:lang w:val="pt-BR"/>
        </w:rPr>
        <w:t xml:space="preserve"> de prazos de execução</w:t>
      </w:r>
      <w:r w:rsidR="00F90676" w:rsidRPr="003D2494">
        <w:rPr>
          <w:rFonts w:ascii="Segoe UI" w:hAnsi="Segoe UI" w:cs="Segoe UI"/>
          <w:color w:val="252423"/>
          <w:sz w:val="22"/>
          <w:szCs w:val="22"/>
          <w:shd w:val="clear" w:color="auto" w:fill="FFFFFF"/>
          <w:lang w:val="pt-BR"/>
        </w:rPr>
        <w:t>; sendo certo que,</w:t>
      </w:r>
      <w:r w:rsidR="00333305" w:rsidRPr="003D2494">
        <w:rPr>
          <w:rFonts w:ascii="Segoe UI" w:hAnsi="Segoe UI" w:cs="Segoe UI"/>
          <w:color w:val="252423"/>
          <w:sz w:val="22"/>
          <w:szCs w:val="22"/>
          <w:shd w:val="clear" w:color="auto" w:fill="FFFFFF"/>
          <w:lang w:val="pt-BR"/>
        </w:rPr>
        <w:t xml:space="preserve"> a Emissora deverá entregar ao Agente Fiduciário,</w:t>
      </w:r>
      <w:r w:rsidR="00F90676" w:rsidRPr="003D2494">
        <w:rPr>
          <w:rFonts w:ascii="Segoe UI" w:hAnsi="Segoe UI" w:cs="Segoe UI"/>
          <w:color w:val="252423"/>
          <w:sz w:val="22"/>
          <w:szCs w:val="22"/>
          <w:shd w:val="clear" w:color="auto" w:fill="FFFFFF"/>
          <w:lang w:val="pt-BR"/>
        </w:rPr>
        <w:t xml:space="preserve"> </w:t>
      </w:r>
      <w:r w:rsidR="00333305" w:rsidRPr="003D2494">
        <w:rPr>
          <w:rFonts w:ascii="Segoe UI" w:hAnsi="Segoe UI" w:cs="Segoe UI"/>
          <w:color w:val="252423"/>
          <w:sz w:val="22"/>
          <w:szCs w:val="22"/>
          <w:shd w:val="clear" w:color="auto" w:fill="FFFFFF"/>
          <w:lang w:val="pt-BR"/>
        </w:rPr>
        <w:t xml:space="preserve">pelo menos 5 (cinco) Dias Úteis após a celebração do referido aditivo ou alteração, uma declaração assinada por um representante legal da Emissora, em conjunto com cópia do aditivo ou da alteração, atestando que esse aditivo ou alteração não impactará </w:t>
      </w:r>
      <w:r w:rsidR="00864E3A" w:rsidRPr="003D2494">
        <w:rPr>
          <w:rFonts w:ascii="Segoe UI" w:hAnsi="Segoe UI" w:cs="Segoe UI"/>
          <w:color w:val="252423"/>
          <w:sz w:val="22"/>
          <w:szCs w:val="22"/>
          <w:shd w:val="clear" w:color="auto" w:fill="FFFFFF"/>
          <w:lang w:val="pt-BR"/>
        </w:rPr>
        <w:t xml:space="preserve">materialmente </w:t>
      </w:r>
      <w:r w:rsidR="00333305" w:rsidRPr="003D2494">
        <w:rPr>
          <w:rFonts w:ascii="Segoe UI" w:hAnsi="Segoe UI" w:cs="Segoe UI"/>
          <w:color w:val="252423"/>
          <w:sz w:val="22"/>
          <w:szCs w:val="22"/>
          <w:shd w:val="clear" w:color="auto" w:fill="FFFFFF"/>
          <w:lang w:val="pt-BR"/>
        </w:rPr>
        <w:t>a Emissora e/ou o Projeto (incluindo em termos de preço, prazo, cobertura, marcos, condições de pagamento, partes contratantes, fornecedores, garantias, limitações de responsabilidade, regimes de multas e penalidades ou escopo de trabalho, conforme aplicável)</w:t>
      </w:r>
      <w:r w:rsidR="00AB654C" w:rsidRPr="003D2494">
        <w:rPr>
          <w:rFonts w:ascii="Segoe UI" w:hAnsi="Segoe UI" w:cs="Segoe UI"/>
          <w:color w:val="252423"/>
          <w:sz w:val="22"/>
          <w:szCs w:val="22"/>
          <w:shd w:val="clear" w:color="auto" w:fill="FFFFFF"/>
          <w:lang w:val="pt-BR"/>
        </w:rPr>
        <w:t>;</w:t>
      </w:r>
      <w:r w:rsidR="00174B9C" w:rsidRPr="003D2494">
        <w:rPr>
          <w:rFonts w:ascii="Segoe UI" w:hAnsi="Segoe UI" w:cs="Segoe UI"/>
          <w:color w:val="252423"/>
          <w:sz w:val="22"/>
          <w:szCs w:val="22"/>
          <w:shd w:val="clear" w:color="auto" w:fill="FFFFFF"/>
          <w:lang w:val="pt-BR"/>
        </w:rPr>
        <w:t xml:space="preserve"> </w:t>
      </w:r>
      <w:del w:id="482" w:author="Gisele Surkamp" w:date="2022-10-20T20:42:00Z">
        <w:r w:rsidR="00174B9C" w:rsidRPr="003D2494">
          <w:rPr>
            <w:rFonts w:ascii="Segoe UI" w:hAnsi="Segoe UI" w:cs="Segoe UI"/>
            <w:color w:val="252423"/>
            <w:sz w:val="22"/>
            <w:szCs w:val="22"/>
            <w:shd w:val="clear" w:color="auto" w:fill="FFFFFF"/>
            <w:lang w:val="pt-BR"/>
          </w:rPr>
          <w:delText>[</w:delText>
        </w:r>
        <w:r w:rsidR="00174B9C" w:rsidRPr="003D2494">
          <w:rPr>
            <w:rFonts w:ascii="Segoe UI" w:hAnsi="Segoe UI" w:cs="Segoe UI"/>
            <w:color w:val="252423"/>
            <w:sz w:val="22"/>
            <w:szCs w:val="22"/>
            <w:highlight w:val="cyan"/>
            <w:shd w:val="clear" w:color="auto" w:fill="FFFFFF"/>
            <w:lang w:val="pt-BR"/>
          </w:rPr>
          <w:delText>XPA: ok</w:delText>
        </w:r>
        <w:r w:rsidR="00174B9C" w:rsidRPr="003D2494">
          <w:rPr>
            <w:rFonts w:ascii="Segoe UI" w:hAnsi="Segoe UI" w:cs="Segoe UI"/>
            <w:color w:val="252423"/>
            <w:sz w:val="22"/>
            <w:szCs w:val="22"/>
            <w:shd w:val="clear" w:color="auto" w:fill="FFFFFF"/>
            <w:lang w:val="pt-BR"/>
          </w:rPr>
          <w:delText>]</w:delText>
        </w:r>
      </w:del>
    </w:p>
    <w:p w14:paraId="144017D5" w14:textId="51806EB1" w:rsidR="00885369" w:rsidRPr="003D249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color w:val="252423"/>
          <w:sz w:val="22"/>
          <w:szCs w:val="22"/>
          <w:shd w:val="clear" w:color="auto" w:fill="FFFFFF"/>
          <w:lang w:val="pt-BR"/>
        </w:rPr>
        <w:t>inadimplemento pela Emissora </w:t>
      </w:r>
      <w:r w:rsidR="00333305" w:rsidRPr="003D2494">
        <w:rPr>
          <w:rFonts w:ascii="Segoe UI" w:hAnsi="Segoe UI" w:cs="Segoe UI"/>
          <w:color w:val="252423"/>
          <w:sz w:val="22"/>
          <w:szCs w:val="22"/>
          <w:shd w:val="clear" w:color="auto" w:fill="FFFFFF"/>
          <w:lang w:val="pt-BR"/>
        </w:rPr>
        <w:t xml:space="preserve">dos </w:t>
      </w:r>
      <w:r w:rsidRPr="003D2494">
        <w:rPr>
          <w:rFonts w:ascii="Segoe UI" w:hAnsi="Segoe UI" w:cs="Segoe UI"/>
          <w:color w:val="252423"/>
          <w:sz w:val="22"/>
          <w:szCs w:val="22"/>
          <w:shd w:val="clear" w:color="auto" w:fill="FFFFFF"/>
          <w:lang w:val="pt-BR"/>
        </w:rPr>
        <w:t xml:space="preserve">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727F903F" w:rsidR="00885369" w:rsidRPr="003D2494" w:rsidRDefault="00EB4468" w:rsidP="00885369">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color w:val="000000"/>
          <w:sz w:val="22"/>
          <w:szCs w:val="22"/>
          <w:lang w:val="pt-BR" w:eastAsia="pt-BR"/>
        </w:rPr>
        <w:t>não</w:t>
      </w:r>
      <w:r w:rsidR="00885369" w:rsidRPr="003D2494">
        <w:rPr>
          <w:rFonts w:ascii="Segoe UI" w:hAnsi="Segoe UI" w:cs="Segoe UI"/>
          <w:color w:val="000000"/>
          <w:sz w:val="22"/>
          <w:szCs w:val="22"/>
          <w:lang w:val="pt-BR" w:eastAsia="pt-BR"/>
        </w:rPr>
        <w:t xml:space="preserve"> implantação do Projeto</w:t>
      </w:r>
      <w:r w:rsidR="00E6420A" w:rsidRPr="003D2494">
        <w:rPr>
          <w:rFonts w:ascii="Segoe UI" w:hAnsi="Segoe UI" w:cs="Segoe UI"/>
          <w:color w:val="000000"/>
          <w:sz w:val="22"/>
          <w:szCs w:val="22"/>
          <w:lang w:val="pt-BR" w:eastAsia="pt-BR"/>
        </w:rPr>
        <w:t xml:space="preserve"> </w:t>
      </w:r>
      <w:r w:rsidR="00AB7F03" w:rsidRPr="003D2494">
        <w:rPr>
          <w:rFonts w:ascii="Segoe UI" w:hAnsi="Segoe UI" w:cs="Segoe UI"/>
          <w:color w:val="000000"/>
          <w:sz w:val="22"/>
          <w:szCs w:val="22"/>
          <w:lang w:val="pt-BR" w:eastAsia="pt-BR"/>
        </w:rPr>
        <w:t xml:space="preserve">em </w:t>
      </w:r>
      <w:r w:rsidR="00E6420A" w:rsidRPr="003D2494">
        <w:rPr>
          <w:rFonts w:ascii="Segoe UI" w:hAnsi="Segoe UI" w:cs="Segoe UI"/>
          <w:color w:val="000000"/>
          <w:sz w:val="22"/>
          <w:szCs w:val="22"/>
          <w:lang w:val="pt-BR" w:eastAsia="pt-BR"/>
        </w:rPr>
        <w:t xml:space="preserve">até </w:t>
      </w:r>
      <w:r w:rsidR="00AB7F03" w:rsidRPr="003D2494">
        <w:rPr>
          <w:rFonts w:ascii="Segoe UI" w:hAnsi="Segoe UI" w:cs="Segoe UI"/>
          <w:color w:val="000000"/>
          <w:sz w:val="22"/>
          <w:szCs w:val="22"/>
          <w:lang w:val="pt-BR" w:eastAsia="pt-BR"/>
        </w:rPr>
        <w:t>540 (quinhentos e quarenta) dias contados da data de assinatura do</w:t>
      </w:r>
      <w:r w:rsidR="00613ADF" w:rsidRPr="003D2494">
        <w:rPr>
          <w:rFonts w:ascii="Segoe UI" w:hAnsi="Segoe UI" w:cs="Segoe UI"/>
          <w:color w:val="000000"/>
          <w:sz w:val="22"/>
          <w:szCs w:val="22"/>
          <w:lang w:val="pt-BR" w:eastAsia="pt-BR"/>
        </w:rPr>
        <w:t xml:space="preserve"> </w:t>
      </w:r>
      <w:r w:rsidRPr="003D2494">
        <w:rPr>
          <w:rFonts w:ascii="Segoe UI" w:hAnsi="Segoe UI" w:cs="Segoe UI"/>
          <w:color w:val="000000"/>
          <w:sz w:val="22"/>
          <w:szCs w:val="22"/>
          <w:lang w:val="pt-BR" w:eastAsia="pt-BR"/>
        </w:rPr>
        <w:t>Contrato Petrobras</w:t>
      </w:r>
      <w:r w:rsidR="000C3223" w:rsidRPr="003D2494">
        <w:rPr>
          <w:rFonts w:ascii="Segoe UI" w:hAnsi="Segoe UI" w:cs="Segoe UI"/>
          <w:color w:val="000000"/>
          <w:sz w:val="22"/>
          <w:szCs w:val="22"/>
          <w:lang w:val="pt-BR" w:eastAsia="pt-BR"/>
        </w:rPr>
        <w:t xml:space="preserve">, ou seja, até dia </w:t>
      </w:r>
      <w:r w:rsidR="00A748EC" w:rsidRPr="003D2494">
        <w:rPr>
          <w:rFonts w:ascii="Segoe UI" w:hAnsi="Segoe UI" w:cs="Segoe UI"/>
          <w:color w:val="000000"/>
          <w:sz w:val="22"/>
          <w:szCs w:val="22"/>
          <w:lang w:val="pt-BR" w:eastAsia="pt-BR"/>
        </w:rPr>
        <w:t xml:space="preserve">03 de maio de 2023; </w:t>
      </w:r>
    </w:p>
    <w:p w14:paraId="7C37CE29" w14:textId="642B34AF" w:rsidR="000E0A0D" w:rsidRPr="003D2494" w:rsidRDefault="00F717A4" w:rsidP="00345A6F">
      <w:pPr>
        <w:pStyle w:val="Level4"/>
        <w:tabs>
          <w:tab w:val="clear" w:pos="2041"/>
        </w:tabs>
        <w:spacing w:after="240" w:line="320" w:lineRule="atLeast"/>
        <w:ind w:left="709" w:firstLine="0"/>
        <w:rPr>
          <w:rFonts w:ascii="Segoe UI" w:hAnsi="Segoe UI" w:cs="Segoe UI"/>
          <w:bCs/>
          <w:sz w:val="22"/>
          <w:szCs w:val="22"/>
          <w:lang w:val="pt-BR"/>
        </w:rPr>
      </w:pPr>
      <w:bookmarkStart w:id="483" w:name="_Ref117071599"/>
      <w:bookmarkStart w:id="484" w:name="_Hlk108188195"/>
      <w:bookmarkStart w:id="485" w:name="_Hlk108186983"/>
      <w:bookmarkStart w:id="486" w:name="_Ref498627622"/>
      <w:bookmarkEnd w:id="481"/>
      <w:r w:rsidRPr="003D2494">
        <w:rPr>
          <w:rFonts w:ascii="Segoe UI" w:hAnsi="Segoe UI" w:cs="Segoe UI"/>
          <w:bCs/>
          <w:sz w:val="22"/>
          <w:szCs w:val="22"/>
          <w:lang w:val="pt-BR"/>
        </w:rPr>
        <w:t xml:space="preserve">celebração de </w:t>
      </w:r>
      <w:r w:rsidR="000E0A0D" w:rsidRPr="003D2494">
        <w:rPr>
          <w:rFonts w:ascii="Segoe UI" w:hAnsi="Segoe UI" w:cs="Segoe UI"/>
          <w:bCs/>
          <w:sz w:val="22"/>
          <w:szCs w:val="22"/>
          <w:lang w:val="pt-BR"/>
        </w:rPr>
        <w:t xml:space="preserve">contratos </w:t>
      </w:r>
      <w:r w:rsidR="00D13E8F" w:rsidRPr="003D2494">
        <w:rPr>
          <w:rFonts w:ascii="Segoe UI" w:hAnsi="Segoe UI" w:cs="Segoe UI"/>
          <w:bCs/>
          <w:sz w:val="22"/>
          <w:szCs w:val="22"/>
          <w:lang w:val="pt-BR"/>
        </w:rPr>
        <w:t xml:space="preserve">ou acordos </w:t>
      </w:r>
      <w:r w:rsidR="00ED290B" w:rsidRPr="003D2494">
        <w:rPr>
          <w:rFonts w:ascii="Segoe UI" w:hAnsi="Segoe UI" w:cs="Segoe UI"/>
          <w:bCs/>
          <w:sz w:val="22"/>
          <w:szCs w:val="22"/>
          <w:lang w:val="pt-BR"/>
        </w:rPr>
        <w:t xml:space="preserve">e/ou aditivos </w:t>
      </w:r>
      <w:r w:rsidR="00D13E8F" w:rsidRPr="003D2494">
        <w:rPr>
          <w:rFonts w:ascii="Segoe UI" w:hAnsi="Segoe UI" w:cs="Segoe UI"/>
          <w:bCs/>
          <w:sz w:val="22"/>
          <w:szCs w:val="22"/>
          <w:lang w:val="pt-BR"/>
        </w:rPr>
        <w:t xml:space="preserve">à contratos ou acordos </w:t>
      </w:r>
      <w:r w:rsidR="000E0A0D" w:rsidRPr="003D2494">
        <w:rPr>
          <w:rFonts w:ascii="Segoe UI" w:hAnsi="Segoe UI" w:cs="Segoe UI"/>
          <w:bCs/>
          <w:sz w:val="22"/>
          <w:szCs w:val="22"/>
          <w:lang w:val="pt-BR"/>
        </w:rPr>
        <w:t xml:space="preserve">com partes relacionadas, </w:t>
      </w:r>
      <w:r w:rsidRPr="003D2494">
        <w:rPr>
          <w:rFonts w:ascii="Segoe UI" w:hAnsi="Segoe UI" w:cs="Segoe UI"/>
          <w:bCs/>
          <w:sz w:val="22"/>
          <w:szCs w:val="22"/>
          <w:lang w:val="pt-BR"/>
        </w:rPr>
        <w:t xml:space="preserve">ou realização de </w:t>
      </w:r>
      <w:r w:rsidR="000E0A0D" w:rsidRPr="003D2494">
        <w:rPr>
          <w:rFonts w:ascii="Segoe UI" w:hAnsi="Segoe UI" w:cs="Segoe UI"/>
          <w:bCs/>
          <w:sz w:val="22"/>
          <w:szCs w:val="22"/>
          <w:lang w:val="pt-BR"/>
        </w:rPr>
        <w:t xml:space="preserve">pagamentos de qualquer natureza a quaisquer partes relacionadas e/ou Afiliadas, inclusive o pagamento </w:t>
      </w:r>
      <w:r w:rsidR="00B0772E" w:rsidRPr="003D2494">
        <w:rPr>
          <w:rFonts w:ascii="Segoe UI" w:hAnsi="Segoe UI" w:cs="Segoe UI"/>
          <w:bCs/>
          <w:sz w:val="22"/>
          <w:szCs w:val="22"/>
          <w:lang w:val="pt-BR"/>
        </w:rPr>
        <w:t xml:space="preserve">de </w:t>
      </w:r>
      <w:r w:rsidR="000E0A0D" w:rsidRPr="003D2494">
        <w:rPr>
          <w:rFonts w:ascii="Segoe UI" w:hAnsi="Segoe UI" w:cs="Segoe UI"/>
          <w:bCs/>
          <w:sz w:val="22"/>
          <w:szCs w:val="22"/>
          <w:lang w:val="pt-BR"/>
        </w:rPr>
        <w:t>operações de mútuo</w:t>
      </w:r>
      <w:r w:rsidR="00EC0B25" w:rsidRPr="003D2494">
        <w:rPr>
          <w:rFonts w:ascii="Segoe UI" w:hAnsi="Segoe UI" w:cs="Segoe UI"/>
          <w:bCs/>
          <w:sz w:val="22"/>
          <w:szCs w:val="22"/>
          <w:lang w:val="pt-BR"/>
        </w:rPr>
        <w:t>, exceto</w:t>
      </w:r>
      <w:r w:rsidR="00746AEA" w:rsidRPr="003D2494">
        <w:rPr>
          <w:rFonts w:ascii="Segoe UI" w:hAnsi="Segoe UI" w:cs="Segoe UI"/>
          <w:bCs/>
          <w:sz w:val="22"/>
          <w:szCs w:val="22"/>
          <w:lang w:val="pt-BR"/>
        </w:rPr>
        <w:t>:</w:t>
      </w:r>
      <w:r w:rsidR="007575B1" w:rsidRPr="003D2494">
        <w:rPr>
          <w:rFonts w:ascii="Segoe UI" w:hAnsi="Segoe UI" w:cs="Segoe UI"/>
          <w:bCs/>
          <w:sz w:val="22"/>
          <w:szCs w:val="22"/>
          <w:lang w:val="pt-BR"/>
        </w:rPr>
        <w:t xml:space="preserve"> </w:t>
      </w:r>
      <w:r w:rsidR="007575B1" w:rsidRPr="003D2494">
        <w:rPr>
          <w:rFonts w:ascii="Segoe UI" w:hAnsi="Segoe UI" w:cs="Segoe UI"/>
          <w:b/>
          <w:sz w:val="22"/>
          <w:szCs w:val="22"/>
          <w:lang w:val="pt-BR"/>
        </w:rPr>
        <w:t>(a)</w:t>
      </w:r>
      <w:r w:rsidR="00746AEA" w:rsidRPr="003D2494">
        <w:rPr>
          <w:rFonts w:ascii="Segoe UI" w:hAnsi="Segoe UI" w:cs="Segoe UI"/>
          <w:bCs/>
          <w:sz w:val="22"/>
          <w:szCs w:val="22"/>
          <w:lang w:val="pt-BR"/>
        </w:rPr>
        <w:t xml:space="preserve"> </w:t>
      </w:r>
      <w:r w:rsidR="007575B1" w:rsidRPr="003D2494">
        <w:rPr>
          <w:rFonts w:ascii="Segoe UI" w:hAnsi="Segoe UI" w:cs="Segoe UI"/>
          <w:bCs/>
          <w:sz w:val="22"/>
          <w:szCs w:val="22"/>
          <w:lang w:val="pt-BR"/>
        </w:rPr>
        <w:t xml:space="preserve">se </w:t>
      </w:r>
      <w:r w:rsidR="008C0D64" w:rsidRPr="003D2494">
        <w:rPr>
          <w:rFonts w:ascii="Segoe UI" w:hAnsi="Segoe UI" w:cs="Segoe UI"/>
          <w:bCs/>
          <w:sz w:val="22"/>
          <w:szCs w:val="22"/>
          <w:lang w:val="pt-BR"/>
        </w:rPr>
        <w:t>em condições de mercado (</w:t>
      </w:r>
      <w:proofErr w:type="spellStart"/>
      <w:r w:rsidR="008C0D64" w:rsidRPr="003D2494">
        <w:rPr>
          <w:rFonts w:ascii="Segoe UI" w:hAnsi="Segoe UI" w:cs="Segoe UI"/>
          <w:bCs/>
          <w:i/>
          <w:iCs/>
          <w:sz w:val="22"/>
          <w:szCs w:val="22"/>
          <w:lang w:val="pt-BR"/>
        </w:rPr>
        <w:t>arm’s</w:t>
      </w:r>
      <w:proofErr w:type="spellEnd"/>
      <w:r w:rsidR="008C0D64" w:rsidRPr="003D2494">
        <w:rPr>
          <w:rFonts w:ascii="Segoe UI" w:hAnsi="Segoe UI" w:cs="Segoe UI"/>
          <w:bCs/>
          <w:i/>
          <w:iCs/>
          <w:sz w:val="22"/>
          <w:szCs w:val="22"/>
          <w:lang w:val="pt-BR"/>
        </w:rPr>
        <w:t xml:space="preserve"> </w:t>
      </w:r>
      <w:proofErr w:type="spellStart"/>
      <w:r w:rsidR="008C0D64" w:rsidRPr="003D2494">
        <w:rPr>
          <w:rFonts w:ascii="Segoe UI" w:hAnsi="Segoe UI" w:cs="Segoe UI"/>
          <w:bCs/>
          <w:i/>
          <w:iCs/>
          <w:sz w:val="22"/>
          <w:szCs w:val="22"/>
          <w:lang w:val="pt-BR"/>
        </w:rPr>
        <w:t>length</w:t>
      </w:r>
      <w:proofErr w:type="spellEnd"/>
      <w:r w:rsidR="00CC10FA" w:rsidRPr="003D2494">
        <w:rPr>
          <w:rFonts w:ascii="Segoe UI" w:hAnsi="Segoe UI" w:cs="Segoe UI"/>
          <w:bCs/>
          <w:sz w:val="22"/>
          <w:szCs w:val="22"/>
          <w:lang w:val="pt-BR"/>
        </w:rPr>
        <w:t>)</w:t>
      </w:r>
      <w:r w:rsidR="000E0A0D" w:rsidRPr="003D2494">
        <w:rPr>
          <w:rFonts w:ascii="Segoe UI" w:hAnsi="Segoe UI" w:cs="Segoe UI"/>
          <w:bCs/>
          <w:sz w:val="22"/>
          <w:szCs w:val="22"/>
          <w:lang w:val="pt-BR"/>
        </w:rPr>
        <w:t>;</w:t>
      </w:r>
      <w:r w:rsidR="000E5FBF" w:rsidRPr="003D2494">
        <w:rPr>
          <w:rFonts w:ascii="Segoe UI" w:hAnsi="Segoe UI" w:cs="Segoe UI"/>
          <w:bCs/>
          <w:sz w:val="22"/>
          <w:szCs w:val="22"/>
          <w:lang w:val="pt-BR"/>
        </w:rPr>
        <w:t xml:space="preserve"> </w:t>
      </w:r>
      <w:r w:rsidR="00864E3A" w:rsidRPr="003D2494">
        <w:rPr>
          <w:rFonts w:ascii="Segoe UI" w:hAnsi="Segoe UI" w:cs="Segoe UI"/>
          <w:bCs/>
          <w:sz w:val="22"/>
          <w:szCs w:val="22"/>
          <w:lang w:val="pt-BR"/>
        </w:rPr>
        <w:t xml:space="preserve">e/ou </w:t>
      </w:r>
      <w:r w:rsidR="007575B1" w:rsidRPr="003D2494">
        <w:rPr>
          <w:rFonts w:ascii="Segoe UI" w:hAnsi="Segoe UI" w:cs="Segoe UI"/>
          <w:b/>
          <w:sz w:val="22"/>
          <w:szCs w:val="22"/>
          <w:lang w:val="pt-BR"/>
        </w:rPr>
        <w:t>(b)</w:t>
      </w:r>
      <w:r w:rsidR="007575B1" w:rsidRPr="003D2494">
        <w:rPr>
          <w:rFonts w:ascii="Segoe UI" w:hAnsi="Segoe UI" w:cs="Segoe UI"/>
          <w:bCs/>
          <w:sz w:val="22"/>
          <w:szCs w:val="22"/>
          <w:lang w:val="pt-BR"/>
        </w:rPr>
        <w:t xml:space="preserve"> referentes aos acordos realizados entre quaisquer partes relacionadas e/ou Afiliadas em condições mais favoráveis para a Emissora do que as pr</w:t>
      </w:r>
      <w:r w:rsidR="00DC1727" w:rsidRPr="003D2494">
        <w:rPr>
          <w:rFonts w:ascii="Segoe UI" w:hAnsi="Segoe UI" w:cs="Segoe UI"/>
          <w:bCs/>
          <w:sz w:val="22"/>
          <w:szCs w:val="22"/>
          <w:lang w:val="pt-BR"/>
        </w:rPr>
        <w:t>á</w:t>
      </w:r>
      <w:r w:rsidR="007575B1" w:rsidRPr="003D2494">
        <w:rPr>
          <w:rFonts w:ascii="Segoe UI" w:hAnsi="Segoe UI" w:cs="Segoe UI"/>
          <w:bCs/>
          <w:sz w:val="22"/>
          <w:szCs w:val="22"/>
          <w:lang w:val="pt-BR"/>
        </w:rPr>
        <w:t xml:space="preserve">ticas pelo mercado; e/ou </w:t>
      </w:r>
      <w:r w:rsidR="007575B1" w:rsidRPr="003D2494">
        <w:rPr>
          <w:rFonts w:ascii="Segoe UI" w:hAnsi="Segoe UI" w:cs="Segoe UI"/>
          <w:b/>
          <w:sz w:val="22"/>
          <w:szCs w:val="22"/>
          <w:lang w:val="pt-BR"/>
        </w:rPr>
        <w:t>(c)</w:t>
      </w:r>
      <w:r w:rsidR="007575B1" w:rsidRPr="003D2494">
        <w:rPr>
          <w:rFonts w:ascii="Segoe UI" w:hAnsi="Segoe UI" w:cs="Segoe UI"/>
          <w:bCs/>
          <w:sz w:val="22"/>
          <w:szCs w:val="22"/>
          <w:lang w:val="pt-BR"/>
        </w:rPr>
        <w:t xml:space="preserve"> referentes aos acordos realizados entre quaisquer partes relacionadas e/ou Afiliadas com o objetivo de permitir que outra sociedade do mesmo grupo da Emissora venha utilizar as instalações do Projeto para fins de atendimento de outros contratos comerciais, desde que</w:t>
      </w:r>
      <w:r w:rsidR="00F90676" w:rsidRPr="003D2494">
        <w:rPr>
          <w:rFonts w:ascii="Segoe UI" w:hAnsi="Segoe UI" w:cs="Segoe UI"/>
          <w:bCs/>
          <w:sz w:val="22"/>
          <w:szCs w:val="22"/>
          <w:lang w:val="pt-BR"/>
        </w:rPr>
        <w:t xml:space="preserve"> </w:t>
      </w:r>
      <w:r w:rsidR="00F90676" w:rsidRPr="003D2494">
        <w:rPr>
          <w:rFonts w:ascii="Segoe UI" w:hAnsi="Segoe UI" w:cs="Segoe UI"/>
          <w:b/>
          <w:sz w:val="22"/>
          <w:szCs w:val="22"/>
          <w:lang w:val="pt-BR"/>
        </w:rPr>
        <w:t>(1)</w:t>
      </w:r>
      <w:r w:rsidR="007575B1" w:rsidRPr="003D2494">
        <w:rPr>
          <w:rFonts w:ascii="Segoe UI" w:hAnsi="Segoe UI" w:cs="Segoe UI"/>
          <w:bCs/>
          <w:sz w:val="22"/>
          <w:szCs w:val="22"/>
          <w:lang w:val="pt-BR"/>
        </w:rPr>
        <w:t xml:space="preserve"> </w:t>
      </w:r>
      <w:r w:rsidR="00AB654C" w:rsidRPr="003D2494">
        <w:rPr>
          <w:rFonts w:ascii="Segoe UI" w:hAnsi="Segoe UI" w:cs="Segoe UI"/>
          <w:bCs/>
          <w:sz w:val="22"/>
          <w:szCs w:val="22"/>
          <w:lang w:val="pt-BR"/>
        </w:rPr>
        <w:t>não afete o cumprimento do Contrato Petrobras pela Emissora;</w:t>
      </w:r>
      <w:r w:rsidR="00F90676" w:rsidRPr="003D2494">
        <w:rPr>
          <w:rFonts w:ascii="Segoe UI" w:hAnsi="Segoe UI" w:cs="Segoe UI"/>
          <w:bCs/>
          <w:sz w:val="22"/>
          <w:szCs w:val="22"/>
          <w:lang w:val="pt-BR"/>
        </w:rPr>
        <w:t xml:space="preserve"> e </w:t>
      </w:r>
      <w:r w:rsidR="00F90676" w:rsidRPr="003D2494">
        <w:rPr>
          <w:rFonts w:ascii="Segoe UI" w:hAnsi="Segoe UI" w:cs="Segoe UI"/>
          <w:b/>
          <w:sz w:val="22"/>
          <w:szCs w:val="22"/>
          <w:lang w:val="pt-BR"/>
        </w:rPr>
        <w:t>(2)</w:t>
      </w:r>
      <w:r w:rsidR="00042EF7" w:rsidRPr="003D2494">
        <w:rPr>
          <w:rFonts w:ascii="Segoe UI" w:hAnsi="Segoe UI" w:cs="Segoe UI"/>
          <w:b/>
          <w:sz w:val="22"/>
          <w:szCs w:val="22"/>
          <w:lang w:val="pt-BR"/>
        </w:rPr>
        <w:t xml:space="preserve"> </w:t>
      </w:r>
      <w:r w:rsidR="00042EF7" w:rsidRPr="003D2494">
        <w:rPr>
          <w:rFonts w:ascii="Segoe UI" w:hAnsi="Segoe UI" w:cs="Segoe UI"/>
          <w:bCs/>
          <w:sz w:val="22"/>
          <w:szCs w:val="22"/>
          <w:lang w:val="pt-BR"/>
        </w:rPr>
        <w:t>não acarrete em custos</w:t>
      </w:r>
      <w:r w:rsidR="00CB61C6" w:rsidRPr="003D2494">
        <w:rPr>
          <w:rFonts w:ascii="Segoe UI" w:hAnsi="Segoe UI" w:cs="Segoe UI"/>
          <w:bCs/>
          <w:sz w:val="22"/>
          <w:szCs w:val="22"/>
          <w:lang w:val="pt-BR"/>
        </w:rPr>
        <w:t xml:space="preserve"> e/ou investimentos</w:t>
      </w:r>
      <w:r w:rsidR="00042EF7" w:rsidRPr="003D2494">
        <w:rPr>
          <w:rFonts w:ascii="Segoe UI" w:hAnsi="Segoe UI" w:cs="Segoe UI"/>
          <w:bCs/>
          <w:sz w:val="22"/>
          <w:szCs w:val="22"/>
          <w:lang w:val="pt-BR"/>
        </w:rPr>
        <w:t xml:space="preserve"> adicionais à Emissora; e </w:t>
      </w:r>
      <w:r w:rsidR="00042EF7" w:rsidRPr="003D2494">
        <w:rPr>
          <w:rFonts w:ascii="Segoe UI" w:hAnsi="Segoe UI" w:cs="Segoe UI"/>
          <w:b/>
          <w:sz w:val="22"/>
          <w:szCs w:val="22"/>
          <w:lang w:val="pt-BR"/>
        </w:rPr>
        <w:t>(3)</w:t>
      </w:r>
      <w:r w:rsidR="00F90676" w:rsidRPr="003D2494">
        <w:rPr>
          <w:rFonts w:ascii="Segoe UI" w:hAnsi="Segoe UI" w:cs="Segoe UI"/>
          <w:bCs/>
          <w:sz w:val="22"/>
          <w:szCs w:val="22"/>
          <w:lang w:val="pt-BR"/>
        </w:rPr>
        <w:t xml:space="preserve"> tais acordos </w:t>
      </w:r>
      <w:r w:rsidR="00042EF7" w:rsidRPr="003D2494">
        <w:rPr>
          <w:rFonts w:ascii="Segoe UI" w:hAnsi="Segoe UI" w:cs="Segoe UI"/>
          <w:bCs/>
          <w:sz w:val="22"/>
          <w:szCs w:val="22"/>
          <w:lang w:val="pt-BR"/>
        </w:rPr>
        <w:t xml:space="preserve">tenham como base as condições principais estabelecidas no Anexo </w:t>
      </w:r>
      <w:r w:rsidR="00042EF7" w:rsidRPr="00F174F5">
        <w:rPr>
          <w:rFonts w:ascii="Segoe UI" w:hAnsi="Segoe UI" w:cs="Segoe UI"/>
          <w:sz w:val="22"/>
          <w:szCs w:val="22"/>
          <w:lang w:val="pt-BR"/>
          <w:rPrChange w:id="487" w:author="Gisele Surkamp" w:date="2022-10-20T20:42:00Z">
            <w:rPr>
              <w:rFonts w:ascii="Segoe UI" w:hAnsi="Segoe UI"/>
              <w:b/>
              <w:sz w:val="22"/>
              <w:lang w:val="pt-BR"/>
            </w:rPr>
          </w:rPrChange>
        </w:rPr>
        <w:t>V</w:t>
      </w:r>
      <w:r w:rsidR="00081B74" w:rsidRPr="003D2494">
        <w:rPr>
          <w:rFonts w:ascii="Segoe UI" w:hAnsi="Segoe UI" w:cs="Segoe UI"/>
          <w:bCs/>
          <w:sz w:val="22"/>
          <w:szCs w:val="22"/>
          <w:lang w:val="pt-BR"/>
        </w:rPr>
        <w:t>;</w:t>
      </w:r>
      <w:bookmarkEnd w:id="483"/>
      <w:r w:rsidR="005674CF" w:rsidRPr="003D2494">
        <w:rPr>
          <w:rFonts w:ascii="Segoe UI" w:hAnsi="Segoe UI" w:cs="Segoe UI"/>
          <w:bCs/>
          <w:sz w:val="22"/>
          <w:szCs w:val="22"/>
          <w:lang w:val="pt-BR"/>
        </w:rPr>
        <w:t xml:space="preserve"> </w:t>
      </w:r>
    </w:p>
    <w:p w14:paraId="28574B2B" w14:textId="788E5A1E" w:rsidR="00262D9C" w:rsidRPr="003D2494"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3D2494">
        <w:rPr>
          <w:rFonts w:ascii="Segoe UI" w:hAnsi="Segoe UI" w:cs="Segoe UI"/>
          <w:noProof/>
          <w:sz w:val="22"/>
          <w:szCs w:val="22"/>
          <w:lang w:val="pt-BR"/>
        </w:rPr>
        <w:lastRenderedPageBreak/>
        <w:t xml:space="preserve">caso a Emissora, durante o prazo da Emissão, deixe de ser auditada por qualquer dos seguintes auditores independentes: </w:t>
      </w:r>
      <w:r w:rsidRPr="003D2494">
        <w:rPr>
          <w:rFonts w:ascii="Segoe UI" w:hAnsi="Segoe UI" w:cs="Segoe UI"/>
          <w:b/>
          <w:bCs/>
          <w:noProof/>
          <w:sz w:val="22"/>
          <w:szCs w:val="22"/>
          <w:lang w:val="pt-BR"/>
        </w:rPr>
        <w:t>(a)</w:t>
      </w:r>
      <w:r w:rsidRPr="003D2494">
        <w:rPr>
          <w:rFonts w:ascii="Segoe UI" w:hAnsi="Segoe UI" w:cs="Segoe UI"/>
          <w:noProof/>
          <w:sz w:val="22"/>
          <w:szCs w:val="22"/>
          <w:lang w:val="pt-BR"/>
        </w:rPr>
        <w:t xml:space="preserve"> Deloitte; </w:t>
      </w:r>
      <w:r w:rsidRPr="003D2494">
        <w:rPr>
          <w:rFonts w:ascii="Segoe UI" w:hAnsi="Segoe UI" w:cs="Segoe UI"/>
          <w:b/>
          <w:bCs/>
          <w:noProof/>
          <w:sz w:val="22"/>
          <w:szCs w:val="22"/>
          <w:lang w:val="pt-BR"/>
        </w:rPr>
        <w:t>(b)</w:t>
      </w:r>
      <w:r w:rsidRPr="003D2494">
        <w:rPr>
          <w:rFonts w:ascii="Segoe UI" w:hAnsi="Segoe UI" w:cs="Segoe UI"/>
          <w:noProof/>
          <w:sz w:val="22"/>
          <w:szCs w:val="22"/>
          <w:lang w:val="pt-BR"/>
        </w:rPr>
        <w:t xml:space="preserve"> E&amp;Y; </w:t>
      </w:r>
      <w:r w:rsidRPr="003D2494">
        <w:rPr>
          <w:rFonts w:ascii="Segoe UI" w:hAnsi="Segoe UI" w:cs="Segoe UI"/>
          <w:b/>
          <w:bCs/>
          <w:noProof/>
          <w:sz w:val="22"/>
          <w:szCs w:val="22"/>
          <w:lang w:val="pt-BR"/>
        </w:rPr>
        <w:t>(c)</w:t>
      </w:r>
      <w:r w:rsidRPr="003D2494">
        <w:rPr>
          <w:rFonts w:ascii="Segoe UI" w:hAnsi="Segoe UI" w:cs="Segoe UI"/>
          <w:noProof/>
          <w:sz w:val="22"/>
          <w:szCs w:val="22"/>
          <w:lang w:val="pt-BR"/>
        </w:rPr>
        <w:t xml:space="preserve"> PwC; </w:t>
      </w:r>
      <w:r w:rsidRPr="003D2494">
        <w:rPr>
          <w:rFonts w:ascii="Segoe UI" w:hAnsi="Segoe UI" w:cs="Segoe UI"/>
          <w:b/>
          <w:bCs/>
          <w:noProof/>
          <w:sz w:val="22"/>
          <w:szCs w:val="22"/>
          <w:lang w:val="pt-BR"/>
        </w:rPr>
        <w:t>(d)</w:t>
      </w:r>
      <w:r w:rsidRPr="003D2494">
        <w:rPr>
          <w:rFonts w:ascii="Segoe UI" w:hAnsi="Segoe UI" w:cs="Segoe UI"/>
          <w:noProof/>
          <w:sz w:val="22"/>
          <w:szCs w:val="22"/>
          <w:lang w:val="pt-BR"/>
        </w:rPr>
        <w:t xml:space="preserve"> KPMG</w:t>
      </w:r>
      <w:r w:rsidR="00DF24FF" w:rsidRPr="003D2494">
        <w:rPr>
          <w:rFonts w:ascii="Segoe UI" w:hAnsi="Segoe UI" w:cs="Segoe UI"/>
          <w:noProof/>
          <w:sz w:val="22"/>
          <w:szCs w:val="22"/>
          <w:lang w:val="pt-BR"/>
        </w:rPr>
        <w:t xml:space="preserve">; </w:t>
      </w:r>
      <w:r w:rsidR="00DF24FF" w:rsidRPr="003D2494">
        <w:rPr>
          <w:rFonts w:ascii="Segoe UI" w:hAnsi="Segoe UI" w:cs="Segoe UI"/>
          <w:b/>
          <w:bCs/>
          <w:noProof/>
          <w:sz w:val="22"/>
          <w:szCs w:val="22"/>
          <w:lang w:val="pt-BR"/>
        </w:rPr>
        <w:t>(e)</w:t>
      </w:r>
      <w:r w:rsidR="00DF24FF" w:rsidRPr="003D2494">
        <w:rPr>
          <w:rFonts w:ascii="Segoe UI" w:hAnsi="Segoe UI" w:cs="Segoe UI"/>
          <w:noProof/>
          <w:sz w:val="22"/>
          <w:szCs w:val="22"/>
          <w:lang w:val="pt-BR"/>
        </w:rPr>
        <w:t xml:space="preserve"> Grant Thornton; e/ou </w:t>
      </w:r>
      <w:r w:rsidR="00DF24FF" w:rsidRPr="003D2494">
        <w:rPr>
          <w:rFonts w:ascii="Segoe UI" w:hAnsi="Segoe UI" w:cs="Segoe UI"/>
          <w:b/>
          <w:bCs/>
          <w:noProof/>
          <w:sz w:val="22"/>
          <w:szCs w:val="22"/>
          <w:lang w:val="pt-BR"/>
        </w:rPr>
        <w:t>(f)</w:t>
      </w:r>
      <w:r w:rsidR="00DF24FF" w:rsidRPr="003D2494">
        <w:rPr>
          <w:rFonts w:ascii="Segoe UI" w:hAnsi="Segoe UI" w:cs="Segoe UI"/>
          <w:noProof/>
          <w:sz w:val="22"/>
          <w:szCs w:val="22"/>
          <w:lang w:val="pt-BR"/>
        </w:rPr>
        <w:t xml:space="preserve"> BDO</w:t>
      </w:r>
      <w:r w:rsidR="009E2D9C" w:rsidRPr="003D2494">
        <w:rPr>
          <w:rFonts w:ascii="Segoe UI" w:hAnsi="Segoe UI" w:cs="Segoe UI"/>
          <w:noProof/>
          <w:sz w:val="22"/>
          <w:szCs w:val="22"/>
          <w:lang w:val="pt-BR"/>
        </w:rPr>
        <w:t xml:space="preserve"> ("</w:t>
      </w:r>
      <w:r w:rsidR="009E2D9C" w:rsidRPr="003D2494">
        <w:rPr>
          <w:rFonts w:ascii="Segoe UI" w:hAnsi="Segoe UI" w:cs="Segoe UI"/>
          <w:b/>
          <w:bCs/>
          <w:noProof/>
          <w:sz w:val="22"/>
          <w:szCs w:val="22"/>
          <w:lang w:val="pt-BR"/>
        </w:rPr>
        <w:t>Auditores Independentes</w:t>
      </w:r>
      <w:r w:rsidR="009E2D9C" w:rsidRPr="003D2494">
        <w:rPr>
          <w:rFonts w:ascii="Segoe UI" w:hAnsi="Segoe UI" w:cs="Segoe UI"/>
          <w:noProof/>
          <w:sz w:val="22"/>
          <w:szCs w:val="22"/>
          <w:lang w:val="pt-BR"/>
        </w:rPr>
        <w:t>")</w:t>
      </w:r>
      <w:r w:rsidRPr="003D2494">
        <w:rPr>
          <w:rFonts w:ascii="Segoe UI" w:hAnsi="Segoe UI" w:cs="Segoe UI"/>
          <w:bCs/>
          <w:sz w:val="22"/>
          <w:szCs w:val="22"/>
          <w:lang w:val="pt-BR"/>
        </w:rPr>
        <w:t>;</w:t>
      </w:r>
      <w:r w:rsidR="006D40B7" w:rsidRPr="003D2494">
        <w:rPr>
          <w:rFonts w:ascii="Segoe UI" w:hAnsi="Segoe UI" w:cs="Segoe UI"/>
          <w:bCs/>
          <w:sz w:val="22"/>
          <w:szCs w:val="22"/>
          <w:lang w:val="pt-BR"/>
        </w:rPr>
        <w:t xml:space="preserve"> </w:t>
      </w:r>
    </w:p>
    <w:p w14:paraId="42A3996B" w14:textId="744E2DCD" w:rsidR="000632FD" w:rsidRPr="003D249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caso, em uma Data de Verificação,</w:t>
      </w:r>
      <w:r w:rsidR="00AA4671" w:rsidRPr="003D2494">
        <w:rPr>
          <w:rFonts w:ascii="Segoe UI" w:hAnsi="Segoe UI" w:cs="Segoe UI"/>
          <w:bCs/>
          <w:sz w:val="22"/>
          <w:szCs w:val="22"/>
          <w:lang w:val="pt-BR"/>
        </w:rPr>
        <w:t xml:space="preserve"> não</w:t>
      </w:r>
      <w:r w:rsidRPr="003D2494">
        <w:rPr>
          <w:rFonts w:ascii="Segoe UI" w:hAnsi="Segoe UI" w:cs="Segoe UI"/>
          <w:bCs/>
          <w:sz w:val="22"/>
          <w:szCs w:val="22"/>
          <w:lang w:val="pt-BR"/>
        </w:rPr>
        <w:t xml:space="preserve"> seja </w:t>
      </w:r>
      <w:bookmarkStart w:id="488" w:name="_Hlk105489715"/>
      <w:bookmarkEnd w:id="484"/>
      <w:r w:rsidR="00AA4671" w:rsidRPr="003D2494">
        <w:rPr>
          <w:rFonts w:ascii="Segoe UI" w:hAnsi="Segoe UI" w:cs="Segoe UI"/>
          <w:bCs/>
          <w:sz w:val="22"/>
          <w:szCs w:val="22"/>
          <w:lang w:val="pt-BR"/>
        </w:rPr>
        <w:t>verificado o Montante Mínimo Serviço da Dívida da Primeira Série ou Montante Mínimo Serviço da Dívida da Segunda Série</w:t>
      </w:r>
      <w:r w:rsidR="004432A3" w:rsidRPr="003D2494">
        <w:rPr>
          <w:rFonts w:ascii="Segoe UI" w:hAnsi="Segoe UI" w:cs="Segoe UI"/>
          <w:bCs/>
          <w:sz w:val="22"/>
          <w:szCs w:val="22"/>
          <w:lang w:val="pt-BR"/>
        </w:rPr>
        <w:t xml:space="preserve">, </w:t>
      </w:r>
      <w:r w:rsidR="00AA4671" w:rsidRPr="003D2494">
        <w:rPr>
          <w:rFonts w:ascii="Segoe UI" w:hAnsi="Segoe UI" w:cs="Segoe UI"/>
          <w:bCs/>
          <w:sz w:val="22"/>
          <w:szCs w:val="22"/>
          <w:lang w:val="pt-BR"/>
        </w:rPr>
        <w:t xml:space="preserve">conforme o caso, </w:t>
      </w:r>
      <w:r w:rsidR="00081D5C" w:rsidRPr="003D2494">
        <w:rPr>
          <w:rFonts w:ascii="Segoe UI" w:hAnsi="Segoe UI" w:cs="Segoe UI"/>
          <w:bCs/>
          <w:sz w:val="22"/>
          <w:szCs w:val="22"/>
          <w:lang w:val="pt-BR"/>
        </w:rPr>
        <w:t xml:space="preserve">nos termos do </w:t>
      </w:r>
      <w:r w:rsidR="004432A3" w:rsidRPr="003D2494">
        <w:rPr>
          <w:rFonts w:ascii="Segoe UI" w:hAnsi="Segoe UI" w:cs="Segoe UI"/>
          <w:bCs/>
          <w:sz w:val="22"/>
          <w:szCs w:val="22"/>
          <w:lang w:val="pt-BR"/>
        </w:rPr>
        <w:t>Contrato de Cessão Fiduciária</w:t>
      </w:r>
      <w:bookmarkEnd w:id="485"/>
      <w:bookmarkEnd w:id="488"/>
      <w:r w:rsidR="0009118E" w:rsidRPr="003D2494">
        <w:rPr>
          <w:rFonts w:ascii="Segoe UI" w:hAnsi="Segoe UI" w:cs="Segoe UI"/>
          <w:bCs/>
          <w:sz w:val="22"/>
          <w:szCs w:val="22"/>
          <w:lang w:val="pt-BR"/>
        </w:rPr>
        <w:t>, exceto caso tal Montante Mínimo Serviço da Dívida da Primeira Série ou Montante Mínimo Serviço da Dívida da Segunda Série tenha sido recomposto</w:t>
      </w:r>
      <w:r w:rsidR="00360B3F" w:rsidRPr="003D2494">
        <w:rPr>
          <w:rFonts w:ascii="Segoe UI" w:hAnsi="Segoe UI" w:cs="Segoe UI"/>
          <w:bCs/>
          <w:sz w:val="22"/>
          <w:szCs w:val="22"/>
          <w:lang w:val="pt-BR"/>
        </w:rPr>
        <w:t xml:space="preserve"> mediante aporte de capital das Acionistas, nos termos e condições previstos no </w:t>
      </w:r>
      <w:r w:rsidR="00360B3F" w:rsidRPr="003D2494">
        <w:rPr>
          <w:rFonts w:ascii="Segoe UI" w:hAnsi="Segoe UI" w:cs="Segoe UI"/>
          <w:sz w:val="22"/>
          <w:szCs w:val="22"/>
          <w:lang w:val="pt-BR"/>
        </w:rPr>
        <w:t>Contrato de Obrigação de Aporte de Capital, sendo certo que a exceção somente será aplicável durante a vigência do Contrato de Obrigação de Aporte de Capital</w:t>
      </w:r>
      <w:r w:rsidR="004530B7" w:rsidRPr="003D2494">
        <w:rPr>
          <w:rFonts w:ascii="Segoe UI" w:hAnsi="Segoe UI" w:cs="Segoe UI"/>
          <w:bCs/>
          <w:sz w:val="22"/>
          <w:szCs w:val="22"/>
          <w:lang w:val="pt-BR"/>
        </w:rPr>
        <w:t xml:space="preserve">; </w:t>
      </w:r>
    </w:p>
    <w:p w14:paraId="64081260" w14:textId="1E799468" w:rsidR="009D1D86" w:rsidRPr="003D2494"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489" w:name="_Hlk111710065"/>
      <w:r w:rsidRPr="003D2494">
        <w:rPr>
          <w:rFonts w:ascii="Segoe UI" w:hAnsi="Segoe UI" w:cs="Segoe UI"/>
          <w:bCs/>
          <w:sz w:val="22"/>
          <w:szCs w:val="22"/>
          <w:lang w:val="pt-BR"/>
        </w:rPr>
        <w:t xml:space="preserve">não manutenção do Caixa Mínimo, a ser verificado em periodicidade mensal </w:t>
      </w:r>
      <w:r w:rsidR="00D13E8F" w:rsidRPr="003D2494">
        <w:rPr>
          <w:rFonts w:ascii="Segoe UI" w:hAnsi="Segoe UI" w:cs="Segoe UI"/>
          <w:bCs/>
          <w:sz w:val="22"/>
          <w:szCs w:val="22"/>
          <w:lang w:val="pt-BR"/>
        </w:rPr>
        <w:t xml:space="preserve">pelo Agente Fiduciário, observado o disposto na Cláusula </w:t>
      </w:r>
      <w:r w:rsidR="00D13E8F" w:rsidRPr="003D2494">
        <w:rPr>
          <w:rFonts w:ascii="Segoe UI" w:hAnsi="Segoe UI" w:cs="Segoe UI"/>
          <w:bCs/>
          <w:sz w:val="22"/>
          <w:szCs w:val="22"/>
          <w:lang w:val="pt-BR"/>
        </w:rPr>
        <w:fldChar w:fldCharType="begin"/>
      </w:r>
      <w:r w:rsidR="00D13E8F" w:rsidRPr="003D2494">
        <w:rPr>
          <w:rFonts w:ascii="Segoe UI" w:hAnsi="Segoe UI" w:cs="Segoe UI"/>
          <w:bCs/>
          <w:sz w:val="22"/>
          <w:szCs w:val="22"/>
          <w:lang w:val="pt-BR"/>
        </w:rPr>
        <w:instrText xml:space="preserve"> REF _Ref111724368 \w \p \h  \* MERGEFORMAT </w:instrText>
      </w:r>
      <w:r w:rsidR="00D13E8F" w:rsidRPr="003D2494">
        <w:rPr>
          <w:rFonts w:ascii="Segoe UI" w:hAnsi="Segoe UI" w:cs="Segoe UI"/>
          <w:bCs/>
          <w:sz w:val="22"/>
          <w:szCs w:val="22"/>
          <w:lang w:val="pt-BR"/>
        </w:rPr>
      </w:r>
      <w:r w:rsidR="00D13E8F" w:rsidRPr="003D2494">
        <w:rPr>
          <w:rFonts w:ascii="Segoe UI" w:hAnsi="Segoe UI" w:cs="Segoe UI"/>
          <w:bCs/>
          <w:sz w:val="22"/>
          <w:szCs w:val="22"/>
          <w:lang w:val="pt-BR"/>
        </w:rPr>
        <w:fldChar w:fldCharType="separate"/>
      </w:r>
      <w:r w:rsidR="003D2494">
        <w:rPr>
          <w:rFonts w:ascii="Segoe UI" w:hAnsi="Segoe UI" w:cs="Segoe UI"/>
          <w:bCs/>
          <w:sz w:val="22"/>
          <w:szCs w:val="22"/>
          <w:lang w:val="pt-BR"/>
        </w:rPr>
        <w:t>4.25 acima</w:t>
      </w:r>
      <w:r w:rsidR="00D13E8F"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w:t>
      </w:r>
      <w:bookmarkEnd w:id="489"/>
    </w:p>
    <w:p w14:paraId="7030393B" w14:textId="45F1C905" w:rsidR="0013107D" w:rsidRPr="003D2494" w:rsidRDefault="008E3711" w:rsidP="0044288D">
      <w:pPr>
        <w:pStyle w:val="Level4"/>
        <w:tabs>
          <w:tab w:val="clear" w:pos="2041"/>
        </w:tabs>
        <w:spacing w:after="240" w:line="320" w:lineRule="atLeast"/>
        <w:ind w:left="709" w:firstLine="0"/>
        <w:rPr>
          <w:rFonts w:ascii="Segoe UI" w:hAnsi="Segoe UI" w:cs="Segoe UI"/>
          <w:bCs/>
          <w:sz w:val="22"/>
          <w:szCs w:val="22"/>
          <w:lang w:val="pt-BR"/>
        </w:rPr>
      </w:pPr>
      <w:r w:rsidRPr="003D2494">
        <w:rPr>
          <w:rFonts w:ascii="Segoe UI" w:hAnsi="Segoe UI" w:cs="Segoe UI"/>
          <w:sz w:val="22"/>
          <w:szCs w:val="22"/>
          <w:lang w:val="pt-BR"/>
        </w:rPr>
        <w:t>c</w:t>
      </w:r>
      <w:r w:rsidR="003A27F6" w:rsidRPr="003D2494">
        <w:rPr>
          <w:rFonts w:ascii="Segoe UI" w:hAnsi="Segoe UI" w:cs="Segoe UI"/>
          <w:sz w:val="22"/>
          <w:szCs w:val="22"/>
          <w:lang w:val="pt-BR"/>
        </w:rPr>
        <w:t>aso durante a Fase 1 do Cronograma de Obras (</w:t>
      </w:r>
      <w:r w:rsidRPr="003D2494">
        <w:rPr>
          <w:rFonts w:ascii="Segoe UI" w:hAnsi="Segoe UI" w:cs="Segoe UI"/>
          <w:sz w:val="22"/>
          <w:szCs w:val="22"/>
          <w:lang w:val="pt-BR"/>
        </w:rPr>
        <w:t xml:space="preserve">conforme definido no </w:t>
      </w:r>
      <w:r w:rsidR="003A27F6" w:rsidRPr="003D2494">
        <w:rPr>
          <w:rFonts w:ascii="Segoe UI" w:hAnsi="Segoe UI" w:cs="Segoe UI"/>
          <w:sz w:val="22"/>
          <w:szCs w:val="22"/>
          <w:lang w:val="pt-BR"/>
        </w:rPr>
        <w:t xml:space="preserve">Anexo </w:t>
      </w:r>
      <w:r w:rsidR="002F6917" w:rsidRPr="003D2494">
        <w:rPr>
          <w:rFonts w:ascii="Segoe UI" w:hAnsi="Segoe UI" w:cs="Segoe UI"/>
          <w:sz w:val="22"/>
          <w:szCs w:val="22"/>
          <w:lang w:val="pt-BR"/>
        </w:rPr>
        <w:t>VI</w:t>
      </w:r>
      <w:r w:rsidR="003A27F6" w:rsidRPr="003D2494">
        <w:rPr>
          <w:rFonts w:ascii="Segoe UI" w:hAnsi="Segoe UI" w:cs="Segoe UI"/>
          <w:sz w:val="22"/>
          <w:szCs w:val="22"/>
          <w:lang w:val="pt-BR"/>
        </w:rPr>
        <w:t xml:space="preserve"> da Escritura</w:t>
      </w:r>
      <w:r w:rsidRPr="003D2494">
        <w:rPr>
          <w:rFonts w:ascii="Segoe UI" w:hAnsi="Segoe UI" w:cs="Segoe UI"/>
          <w:sz w:val="22"/>
          <w:szCs w:val="22"/>
          <w:lang w:val="pt-BR"/>
        </w:rPr>
        <w:t xml:space="preserve"> de Emissão</w:t>
      </w:r>
      <w:r w:rsidR="003A27F6" w:rsidRPr="003D2494">
        <w:rPr>
          <w:rFonts w:ascii="Segoe UI" w:hAnsi="Segoe UI" w:cs="Segoe UI"/>
          <w:sz w:val="22"/>
          <w:szCs w:val="22"/>
          <w:lang w:val="pt-BR"/>
        </w:rPr>
        <w:t>) haja indicação de atraso igual ou maior que 60 (sessenta) dias pelo Engenheiro Independente</w:t>
      </w:r>
      <w:bookmarkStart w:id="490" w:name="_Hlk116914387"/>
      <w:r w:rsidR="002F6917" w:rsidRPr="003D2494">
        <w:rPr>
          <w:rFonts w:ascii="Segoe UI" w:hAnsi="Segoe UI" w:cs="Segoe UI"/>
          <w:bCs/>
          <w:sz w:val="22"/>
          <w:szCs w:val="22"/>
          <w:lang w:val="pt-BR"/>
        </w:rPr>
        <w:t xml:space="preserve">, </w:t>
      </w:r>
      <w:r w:rsidR="002F6917" w:rsidRPr="003D2494">
        <w:rPr>
          <w:rFonts w:ascii="Segoe UI" w:hAnsi="Segoe UI" w:cs="Segoe UI"/>
          <w:w w:val="0"/>
          <w:sz w:val="22"/>
          <w:szCs w:val="22"/>
          <w:lang w:val="pt-BR"/>
        </w:rPr>
        <w:t>mediante notificação com justificativa por escrito para a Emissora</w:t>
      </w:r>
      <w:r w:rsidR="002F6917" w:rsidRPr="003D2494">
        <w:rPr>
          <w:rFonts w:ascii="Segoe UI" w:hAnsi="Segoe UI" w:cs="Segoe UI"/>
          <w:bCs/>
          <w:sz w:val="22"/>
          <w:szCs w:val="22"/>
          <w:lang w:val="pt-BR"/>
        </w:rPr>
        <w:t xml:space="preserve"> a qualquer </w:t>
      </w:r>
      <w:bookmarkEnd w:id="490"/>
      <w:r w:rsidR="002F6917" w:rsidRPr="003D2494">
        <w:rPr>
          <w:rFonts w:ascii="Segoe UI" w:hAnsi="Segoe UI" w:cs="Segoe UI"/>
          <w:bCs/>
          <w:sz w:val="22"/>
          <w:szCs w:val="22"/>
          <w:lang w:val="pt-BR"/>
        </w:rPr>
        <w:t>tempo;</w:t>
      </w:r>
    </w:p>
    <w:p w14:paraId="7B43C3B2" w14:textId="79556280" w:rsidR="004530B7" w:rsidRPr="003D249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491" w:name="_Ref111142819"/>
      <w:bookmarkStart w:id="492" w:name="_Ref115189609"/>
      <w:bookmarkStart w:id="493" w:name="_Hlk114501041"/>
      <w:r w:rsidRPr="003D2494">
        <w:rPr>
          <w:rFonts w:ascii="Segoe UI" w:hAnsi="Segoe UI" w:cs="Segoe UI"/>
          <w:sz w:val="22"/>
          <w:szCs w:val="22"/>
          <w:lang w:val="pt-BR"/>
        </w:rPr>
        <w:t xml:space="preserve">descumprimento do seguinte </w:t>
      </w:r>
      <w:r w:rsidRPr="003D2494">
        <w:rPr>
          <w:rFonts w:ascii="Segoe UI" w:hAnsi="Segoe UI" w:cs="Segoe UI"/>
          <w:iCs/>
          <w:sz w:val="22"/>
          <w:szCs w:val="22"/>
          <w:lang w:val="pt-BR"/>
        </w:rPr>
        <w:t>índice</w:t>
      </w:r>
      <w:r w:rsidRPr="003D2494">
        <w:rPr>
          <w:rFonts w:ascii="Segoe UI" w:hAnsi="Segoe UI" w:cs="Segoe UI"/>
          <w:sz w:val="22"/>
          <w:szCs w:val="22"/>
          <w:lang w:val="pt-BR"/>
        </w:rPr>
        <w:t xml:space="preserve"> financeiro (“</w:t>
      </w:r>
      <w:r w:rsidRPr="003D2494">
        <w:rPr>
          <w:rFonts w:ascii="Segoe UI" w:hAnsi="Segoe UI" w:cs="Segoe UI"/>
          <w:b/>
          <w:bCs/>
          <w:sz w:val="22"/>
          <w:szCs w:val="22"/>
          <w:lang w:val="pt-BR"/>
        </w:rPr>
        <w:t>Índice Financeiro</w:t>
      </w:r>
      <w:r w:rsidRPr="003D249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3D2494">
        <w:rPr>
          <w:rFonts w:ascii="Segoe UI" w:hAnsi="Segoe UI" w:cs="Segoe UI"/>
          <w:color w:val="242424"/>
          <w:sz w:val="22"/>
          <w:szCs w:val="22"/>
          <w:shd w:val="clear" w:color="auto" w:fill="FFFFFF"/>
          <w:lang w:val="pt-BR"/>
        </w:rPr>
        <w:t>a serem calculados e demonstrados nas notas explicativas e validados anualmente pelo</w:t>
      </w:r>
      <w:r w:rsidR="00803002" w:rsidRPr="003D2494">
        <w:rPr>
          <w:rFonts w:ascii="Segoe UI" w:hAnsi="Segoe UI" w:cs="Segoe UI"/>
          <w:color w:val="242424"/>
          <w:sz w:val="22"/>
          <w:szCs w:val="22"/>
          <w:shd w:val="clear" w:color="auto" w:fill="FFFFFF"/>
          <w:lang w:val="pt-BR"/>
        </w:rPr>
        <w:t xml:space="preserve">s </w:t>
      </w:r>
      <w:r w:rsidR="00702237" w:rsidRPr="003D2494">
        <w:rPr>
          <w:rFonts w:ascii="Segoe UI" w:hAnsi="Segoe UI" w:cs="Segoe UI"/>
          <w:color w:val="242424"/>
          <w:sz w:val="22"/>
          <w:szCs w:val="22"/>
          <w:shd w:val="clear" w:color="auto" w:fill="FFFFFF"/>
          <w:lang w:val="pt-BR"/>
        </w:rPr>
        <w:t>[</w:t>
      </w:r>
      <w:r w:rsidR="00702237" w:rsidRPr="003D2494">
        <w:rPr>
          <w:rFonts w:ascii="Segoe UI" w:hAnsi="Segoe UI" w:cs="Segoe UI"/>
          <w:sz w:val="22"/>
          <w:szCs w:val="22"/>
          <w:lang w:val="pt-BR"/>
        </w:rPr>
        <w:t>Auditores Independentes</w:t>
      </w:r>
      <w:r w:rsidR="00702237" w:rsidRPr="003D2494">
        <w:rPr>
          <w:rFonts w:ascii="Segoe UI" w:hAnsi="Segoe UI" w:cs="Segoe UI"/>
          <w:color w:val="242424"/>
          <w:sz w:val="22"/>
          <w:szCs w:val="22"/>
          <w:shd w:val="clear" w:color="auto" w:fill="FFFFFF"/>
          <w:lang w:val="pt-BR"/>
        </w:rPr>
        <w:t>]</w:t>
      </w:r>
      <w:r w:rsidRPr="003D2494">
        <w:rPr>
          <w:rFonts w:ascii="Segoe UI" w:hAnsi="Segoe UI" w:cs="Segoe UI"/>
          <w:color w:val="242424"/>
          <w:sz w:val="22"/>
          <w:szCs w:val="22"/>
          <w:shd w:val="clear" w:color="auto" w:fill="FFFFFF"/>
          <w:lang w:val="pt-BR"/>
        </w:rPr>
        <w:t xml:space="preserve">, </w:t>
      </w:r>
      <w:r w:rsidRPr="003D249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3D2494">
        <w:rPr>
          <w:rFonts w:ascii="Segoe UI" w:hAnsi="Segoe UI" w:cs="Segoe UI"/>
          <w:sz w:val="22"/>
          <w:szCs w:val="22"/>
          <w:lang w:val="pt-BR"/>
        </w:rPr>
        <w:t>2024</w:t>
      </w:r>
      <w:r w:rsidRPr="003D2494">
        <w:rPr>
          <w:rFonts w:ascii="Segoe UI" w:hAnsi="Segoe UI" w:cs="Segoe UI"/>
          <w:sz w:val="22"/>
          <w:szCs w:val="22"/>
          <w:lang w:val="pt-BR"/>
        </w:rPr>
        <w:t>.</w:t>
      </w:r>
      <w:r w:rsidRPr="003D2494">
        <w:rPr>
          <w:rFonts w:ascii="Segoe UI" w:hAnsi="Segoe UI" w:cs="Segoe UI"/>
          <w:iCs/>
          <w:sz w:val="22"/>
          <w:szCs w:val="22"/>
          <w:lang w:val="pt-BR"/>
        </w:rPr>
        <w:t xml:space="preserve"> Ao final de cada exercício social, a administração da Emissora deverá </w:t>
      </w:r>
      <w:r w:rsidRPr="003D2494">
        <w:rPr>
          <w:rFonts w:ascii="Segoe UI" w:hAnsi="Segoe UI" w:cs="Segoe UI"/>
          <w:b/>
          <w:iCs/>
          <w:sz w:val="22"/>
          <w:szCs w:val="22"/>
          <w:lang w:val="pt-BR"/>
        </w:rPr>
        <w:t xml:space="preserve">(a) </w:t>
      </w:r>
      <w:r w:rsidRPr="003D2494">
        <w:rPr>
          <w:rFonts w:ascii="Segoe UI" w:hAnsi="Segoe UI" w:cs="Segoe UI"/>
          <w:iCs/>
          <w:sz w:val="22"/>
          <w:szCs w:val="22"/>
          <w:lang w:val="pt-BR"/>
        </w:rPr>
        <w:t xml:space="preserve">apurar o Índice Financeiro e </w:t>
      </w:r>
      <w:r w:rsidRPr="003D2494">
        <w:rPr>
          <w:rFonts w:ascii="Segoe UI" w:hAnsi="Segoe UI" w:cs="Segoe UI"/>
          <w:b/>
          <w:iCs/>
          <w:sz w:val="22"/>
          <w:szCs w:val="22"/>
          <w:lang w:val="pt-BR"/>
        </w:rPr>
        <w:t xml:space="preserve">(b) </w:t>
      </w:r>
      <w:r w:rsidRPr="003D2494">
        <w:rPr>
          <w:rFonts w:ascii="Segoe UI" w:hAnsi="Segoe UI" w:cs="Segoe UI"/>
          <w:iCs/>
          <w:sz w:val="22"/>
          <w:szCs w:val="22"/>
          <w:lang w:val="pt-BR"/>
        </w:rPr>
        <w:t xml:space="preserve">incluir em nota explicativa às demonstrações financeiras a serem auditadas por </w:t>
      </w:r>
      <w:r w:rsidR="00FD5254" w:rsidRPr="003D2494">
        <w:rPr>
          <w:rFonts w:ascii="Segoe UI" w:hAnsi="Segoe UI" w:cs="Segoe UI"/>
          <w:iCs/>
          <w:sz w:val="22"/>
          <w:szCs w:val="22"/>
          <w:lang w:val="pt-BR"/>
        </w:rPr>
        <w:t>auditores independentes</w:t>
      </w:r>
      <w:r w:rsidRPr="003D2494">
        <w:rPr>
          <w:rFonts w:ascii="Segoe UI" w:hAnsi="Segoe UI" w:cs="Segoe UI"/>
          <w:sz w:val="22"/>
          <w:szCs w:val="22"/>
          <w:lang w:val="pt-BR"/>
        </w:rPr>
        <w:t xml:space="preserve">: </w:t>
      </w:r>
      <w:bookmarkEnd w:id="491"/>
      <w:bookmarkEnd w:id="492"/>
    </w:p>
    <w:p w14:paraId="309E10FE" w14:textId="77777777" w:rsidR="00D13E8F" w:rsidRPr="003D2494" w:rsidRDefault="004530B7" w:rsidP="001C43AD">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b/>
          <w:sz w:val="22"/>
          <w:szCs w:val="22"/>
          <w:lang w:val="pt-BR"/>
        </w:rPr>
        <w:t>Índice de Cobertura do Serviço da Dívida Primeira Série (“ICSD Primeira Série”)</w:t>
      </w:r>
      <w:r w:rsidRPr="003D2494">
        <w:rPr>
          <w:rFonts w:ascii="Segoe UI" w:hAnsi="Segoe UI" w:cs="Segoe UI"/>
          <w:sz w:val="22"/>
          <w:szCs w:val="22"/>
          <w:lang w:val="pt-BR"/>
        </w:rPr>
        <w:t xml:space="preserve">: anual superior a 1,20x, sendo que o cálculo do ICSD Primeira Série deverá ser realizado seguindo </w:t>
      </w:r>
      <w:r w:rsidR="000F7929" w:rsidRPr="003D2494">
        <w:rPr>
          <w:rFonts w:ascii="Segoe UI" w:hAnsi="Segoe UI" w:cs="Segoe UI"/>
          <w:sz w:val="22"/>
          <w:szCs w:val="22"/>
          <w:lang w:val="pt-BR"/>
        </w:rPr>
        <w:t xml:space="preserve">a seguinte fórmula: </w:t>
      </w:r>
    </w:p>
    <w:p w14:paraId="1B9EECC5" w14:textId="19EEEAAE" w:rsidR="00A51BFB" w:rsidRPr="003D2494" w:rsidRDefault="00D13E8F" w:rsidP="001C43AD">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b/>
          <w:sz w:val="22"/>
          <w:szCs w:val="22"/>
          <w:lang w:val="pt-BR"/>
        </w:rPr>
        <w:t xml:space="preserve">ICSD Primeira Série = </w:t>
      </w:r>
      <w:r w:rsidR="000F7929" w:rsidRPr="003D2494">
        <w:rPr>
          <w:rFonts w:ascii="Segoe UI" w:hAnsi="Segoe UI" w:cs="Segoe UI"/>
          <w:sz w:val="22"/>
          <w:szCs w:val="22"/>
          <w:lang w:val="pt-BR"/>
        </w:rPr>
        <w:t xml:space="preserve">(EBITDA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sz w:val="22"/>
          <w:szCs w:val="22"/>
          <w:lang w:val="pt-BR"/>
        </w:rPr>
        <w:t xml:space="preserve"> </w:t>
      </w:r>
      <w:r w:rsidR="004A4302" w:rsidRPr="003D2494">
        <w:rPr>
          <w:rFonts w:ascii="Segoe UI" w:hAnsi="Segoe UI" w:cs="Segoe UI"/>
          <w:sz w:val="22"/>
          <w:szCs w:val="22"/>
          <w:lang w:val="pt-BR"/>
        </w:rPr>
        <w:t>I</w:t>
      </w:r>
      <w:r w:rsidR="000F7929" w:rsidRPr="003D2494">
        <w:rPr>
          <w:rFonts w:ascii="Segoe UI" w:hAnsi="Segoe UI" w:cs="Segoe UI"/>
          <w:sz w:val="22"/>
          <w:szCs w:val="22"/>
          <w:lang w:val="pt-BR"/>
        </w:rPr>
        <w:t xml:space="preserve">nvestimentos em </w:t>
      </w:r>
      <w:r w:rsidR="004A4302" w:rsidRPr="003D2494">
        <w:rPr>
          <w:rFonts w:ascii="Segoe UI" w:hAnsi="Segoe UI" w:cs="Segoe UI"/>
          <w:sz w:val="22"/>
          <w:szCs w:val="22"/>
          <w:lang w:val="pt-BR"/>
        </w:rPr>
        <w:t>M</w:t>
      </w:r>
      <w:r w:rsidR="000F7929" w:rsidRPr="003D2494">
        <w:rPr>
          <w:rFonts w:ascii="Segoe UI" w:hAnsi="Segoe UI" w:cs="Segoe UI"/>
          <w:sz w:val="22"/>
          <w:szCs w:val="22"/>
          <w:lang w:val="pt-BR"/>
        </w:rPr>
        <w:t xml:space="preserve">anutenção do </w:t>
      </w:r>
      <w:r w:rsidR="004A4302" w:rsidRPr="003D2494">
        <w:rPr>
          <w:rFonts w:ascii="Segoe UI" w:hAnsi="Segoe UI" w:cs="Segoe UI"/>
          <w:sz w:val="22"/>
          <w:szCs w:val="22"/>
          <w:lang w:val="pt-BR"/>
        </w:rPr>
        <w:t>A</w:t>
      </w:r>
      <w:r w:rsidR="000F7929" w:rsidRPr="003D2494">
        <w:rPr>
          <w:rFonts w:ascii="Segoe UI" w:hAnsi="Segoe UI" w:cs="Segoe UI"/>
          <w:sz w:val="22"/>
          <w:szCs w:val="22"/>
          <w:lang w:val="pt-BR"/>
        </w:rPr>
        <w:t xml:space="preserve">tivo </w:t>
      </w:r>
      <w:r w:rsidR="004A4302" w:rsidRPr="003D2494">
        <w:rPr>
          <w:rFonts w:ascii="Segoe UI" w:hAnsi="Segoe UI" w:cs="Segoe UI"/>
          <w:sz w:val="22"/>
          <w:szCs w:val="22"/>
          <w:lang w:val="pt-BR"/>
        </w:rPr>
        <w:t>I</w:t>
      </w:r>
      <w:r w:rsidR="000F7929" w:rsidRPr="003D2494">
        <w:rPr>
          <w:rFonts w:ascii="Segoe UI" w:hAnsi="Segoe UI" w:cs="Segoe UI"/>
          <w:sz w:val="22"/>
          <w:szCs w:val="22"/>
          <w:lang w:val="pt-BR"/>
        </w:rPr>
        <w:t xml:space="preserve">mobilizado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sz w:val="22"/>
          <w:szCs w:val="22"/>
          <w:lang w:val="pt-BR"/>
        </w:rPr>
        <w:t xml:space="preserve"> </w:t>
      </w:r>
      <w:r w:rsidR="004A4302" w:rsidRPr="003D2494">
        <w:rPr>
          <w:rFonts w:ascii="Segoe UI" w:hAnsi="Segoe UI" w:cs="Segoe UI"/>
          <w:sz w:val="22"/>
          <w:szCs w:val="22"/>
          <w:lang w:val="pt-BR"/>
        </w:rPr>
        <w:t>V</w:t>
      </w:r>
      <w:r w:rsidR="000F7929" w:rsidRPr="003D2494">
        <w:rPr>
          <w:rFonts w:ascii="Segoe UI" w:hAnsi="Segoe UI" w:cs="Segoe UI"/>
          <w:sz w:val="22"/>
          <w:szCs w:val="22"/>
          <w:lang w:val="pt-BR"/>
        </w:rPr>
        <w:t>ariação do</w:t>
      </w:r>
      <w:r w:rsidR="004A4302" w:rsidRPr="003D2494">
        <w:rPr>
          <w:rFonts w:ascii="Segoe UI" w:hAnsi="Segoe UI" w:cs="Segoe UI"/>
          <w:sz w:val="22"/>
          <w:szCs w:val="22"/>
          <w:lang w:val="pt-BR"/>
        </w:rPr>
        <w:t xml:space="preserve"> C</w:t>
      </w:r>
      <w:r w:rsidR="000F7929" w:rsidRPr="003D2494">
        <w:rPr>
          <w:rFonts w:ascii="Segoe UI" w:hAnsi="Segoe UI" w:cs="Segoe UI"/>
          <w:sz w:val="22"/>
          <w:szCs w:val="22"/>
          <w:lang w:val="pt-BR"/>
        </w:rPr>
        <w:t xml:space="preserve">apital de </w:t>
      </w:r>
      <w:r w:rsidR="004A4302" w:rsidRPr="003D2494">
        <w:rPr>
          <w:rFonts w:ascii="Segoe UI" w:hAnsi="Segoe UI" w:cs="Segoe UI"/>
          <w:sz w:val="22"/>
          <w:szCs w:val="22"/>
          <w:lang w:val="pt-BR"/>
        </w:rPr>
        <w:t>G</w:t>
      </w:r>
      <w:r w:rsidR="000F7929" w:rsidRPr="003D2494">
        <w:rPr>
          <w:rFonts w:ascii="Segoe UI" w:hAnsi="Segoe UI" w:cs="Segoe UI"/>
          <w:sz w:val="22"/>
          <w:szCs w:val="22"/>
          <w:lang w:val="pt-BR"/>
        </w:rPr>
        <w:t xml:space="preserve">iro da Emissora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sz w:val="22"/>
          <w:szCs w:val="22"/>
          <w:lang w:val="pt-BR"/>
        </w:rPr>
        <w:t xml:space="preserve"> pagamento de Imposto sobre a Renda das Pessoas Jurídicas (“</w:t>
      </w:r>
      <w:r w:rsidR="000F7929" w:rsidRPr="003D2494">
        <w:rPr>
          <w:rFonts w:ascii="Segoe UI" w:hAnsi="Segoe UI" w:cs="Segoe UI"/>
          <w:b/>
          <w:bCs/>
          <w:sz w:val="22"/>
          <w:szCs w:val="22"/>
          <w:lang w:val="pt-BR"/>
        </w:rPr>
        <w:t>IRPJ</w:t>
      </w:r>
      <w:r w:rsidR="000F7929" w:rsidRPr="003D2494">
        <w:rPr>
          <w:rFonts w:ascii="Segoe UI" w:hAnsi="Segoe UI" w:cs="Segoe UI"/>
          <w:sz w:val="22"/>
          <w:szCs w:val="22"/>
          <w:lang w:val="pt-BR"/>
        </w:rPr>
        <w:t xml:space="preserve">”) e </w:t>
      </w:r>
      <w:r w:rsidR="000F7929" w:rsidRPr="003D2494">
        <w:rPr>
          <w:rFonts w:ascii="Segoe UI" w:hAnsi="Segoe UI" w:cs="Segoe UI"/>
          <w:sz w:val="22"/>
          <w:szCs w:val="22"/>
          <w:lang w:val="pt-BR"/>
        </w:rPr>
        <w:lastRenderedPageBreak/>
        <w:t>Contribuição Social sobre o Lucro Líquido (“</w:t>
      </w:r>
      <w:r w:rsidR="000F7929" w:rsidRPr="003D2494">
        <w:rPr>
          <w:rFonts w:ascii="Segoe UI" w:hAnsi="Segoe UI" w:cs="Segoe UI"/>
          <w:b/>
          <w:bCs/>
          <w:sz w:val="22"/>
          <w:szCs w:val="22"/>
          <w:lang w:val="pt-BR"/>
        </w:rPr>
        <w:t>CSLL</w:t>
      </w:r>
      <w:r w:rsidR="000F7929" w:rsidRPr="003D2494">
        <w:rPr>
          <w:rFonts w:ascii="Segoe UI" w:hAnsi="Segoe UI" w:cs="Segoe UI"/>
          <w:sz w:val="22"/>
          <w:szCs w:val="22"/>
          <w:lang w:val="pt-BR"/>
        </w:rPr>
        <w:t>”) pela Emissora) / (</w:t>
      </w:r>
      <w:r w:rsidRPr="003D2494">
        <w:rPr>
          <w:rFonts w:ascii="Segoe UI" w:hAnsi="Segoe UI" w:cs="Segoe UI"/>
          <w:sz w:val="22"/>
          <w:szCs w:val="22"/>
          <w:lang w:val="pt-BR"/>
        </w:rPr>
        <w:t>Serviço da Dívida da</w:t>
      </w:r>
      <w:r w:rsidR="000F7929" w:rsidRPr="003D2494">
        <w:rPr>
          <w:rFonts w:ascii="Segoe UI" w:hAnsi="Segoe UI" w:cs="Segoe UI"/>
          <w:sz w:val="22"/>
          <w:szCs w:val="22"/>
          <w:lang w:val="pt-BR"/>
        </w:rPr>
        <w:t xml:space="preserve"> Primeira Série)</w:t>
      </w:r>
      <w:r w:rsidR="000E0A0D" w:rsidRPr="003D2494">
        <w:rPr>
          <w:rFonts w:ascii="Segoe UI" w:hAnsi="Segoe UI" w:cs="Segoe UI"/>
          <w:sz w:val="22"/>
          <w:szCs w:val="22"/>
          <w:lang w:val="pt-BR"/>
        </w:rPr>
        <w:t>.</w:t>
      </w:r>
    </w:p>
    <w:p w14:paraId="2A299275" w14:textId="77777777" w:rsidR="00D13E8F" w:rsidRPr="003D249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3D2494">
        <w:rPr>
          <w:rFonts w:ascii="Segoe UI" w:hAnsi="Segoe UI" w:cs="Segoe UI"/>
          <w:b/>
          <w:sz w:val="22"/>
          <w:szCs w:val="22"/>
          <w:lang w:val="pt-BR"/>
        </w:rPr>
        <w:t>Índice de Cobertura do Serviço da Dívida Segunda Série</w:t>
      </w:r>
      <w:r w:rsidRPr="003D2494">
        <w:rPr>
          <w:rFonts w:ascii="Segoe UI" w:hAnsi="Segoe UI" w:cs="Segoe UI"/>
          <w:color w:val="000000"/>
          <w:sz w:val="22"/>
          <w:szCs w:val="22"/>
          <w:lang w:val="pt-BR"/>
        </w:rPr>
        <w:t xml:space="preserve"> </w:t>
      </w:r>
      <w:r w:rsidRPr="003D2494">
        <w:rPr>
          <w:rFonts w:ascii="Segoe UI" w:hAnsi="Segoe UI" w:cs="Segoe UI"/>
          <w:b/>
          <w:bCs/>
          <w:color w:val="000000"/>
          <w:sz w:val="22"/>
          <w:szCs w:val="22"/>
          <w:lang w:val="pt-BR"/>
        </w:rPr>
        <w:t>(“ICSD Segunda Série”)</w:t>
      </w:r>
      <w:r w:rsidRPr="003D2494">
        <w:rPr>
          <w:rFonts w:ascii="Segoe UI" w:hAnsi="Segoe UI" w:cs="Segoe UI"/>
          <w:color w:val="000000"/>
          <w:sz w:val="22"/>
          <w:szCs w:val="22"/>
          <w:lang w:val="pt-BR"/>
        </w:rPr>
        <w:t xml:space="preserve"> anual superior a 1,00x, sendo que o cálculo do ICSD Segunda Série deverá ser realizado seguindo a </w:t>
      </w:r>
      <w:r w:rsidR="000F7929" w:rsidRPr="003D2494">
        <w:rPr>
          <w:rFonts w:ascii="Segoe UI" w:hAnsi="Segoe UI" w:cs="Segoe UI"/>
          <w:color w:val="000000"/>
          <w:sz w:val="22"/>
          <w:szCs w:val="22"/>
          <w:lang w:val="pt-BR"/>
        </w:rPr>
        <w:t xml:space="preserve">seguinte fórmula: </w:t>
      </w:r>
    </w:p>
    <w:p w14:paraId="0F6AD286" w14:textId="1877922D" w:rsidR="004530B7" w:rsidRPr="003D249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3D2494">
        <w:rPr>
          <w:rFonts w:ascii="Segoe UI" w:hAnsi="Segoe UI" w:cs="Segoe UI"/>
          <w:b/>
          <w:sz w:val="22"/>
          <w:szCs w:val="22"/>
          <w:lang w:val="pt-BR"/>
        </w:rPr>
        <w:t xml:space="preserve">ICSD Segunda Série = </w:t>
      </w:r>
      <w:r w:rsidR="000F7929" w:rsidRPr="003D2494">
        <w:rPr>
          <w:rFonts w:ascii="Segoe UI" w:hAnsi="Segoe UI" w:cs="Segoe UI"/>
          <w:color w:val="000000"/>
          <w:sz w:val="22"/>
          <w:szCs w:val="22"/>
          <w:lang w:val="pt-BR"/>
        </w:rPr>
        <w:t xml:space="preserve">(EBITDA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color w:val="000000"/>
          <w:sz w:val="22"/>
          <w:szCs w:val="22"/>
          <w:lang w:val="pt-BR"/>
        </w:rPr>
        <w:t xml:space="preserve"> </w:t>
      </w:r>
      <w:r w:rsidR="004A4302" w:rsidRPr="003D2494">
        <w:rPr>
          <w:rFonts w:ascii="Segoe UI" w:hAnsi="Segoe UI" w:cs="Segoe UI"/>
          <w:color w:val="000000"/>
          <w:sz w:val="22"/>
          <w:szCs w:val="22"/>
          <w:lang w:val="pt-BR"/>
        </w:rPr>
        <w:t>I</w:t>
      </w:r>
      <w:r w:rsidR="000F7929" w:rsidRPr="003D2494">
        <w:rPr>
          <w:rFonts w:ascii="Segoe UI" w:hAnsi="Segoe UI" w:cs="Segoe UI"/>
          <w:color w:val="000000"/>
          <w:sz w:val="22"/>
          <w:szCs w:val="22"/>
          <w:lang w:val="pt-BR"/>
        </w:rPr>
        <w:t xml:space="preserve">nvestimentos em </w:t>
      </w:r>
      <w:r w:rsidR="004A4302" w:rsidRPr="003D2494">
        <w:rPr>
          <w:rFonts w:ascii="Segoe UI" w:hAnsi="Segoe UI" w:cs="Segoe UI"/>
          <w:color w:val="000000"/>
          <w:sz w:val="22"/>
          <w:szCs w:val="22"/>
          <w:lang w:val="pt-BR"/>
        </w:rPr>
        <w:t>M</w:t>
      </w:r>
      <w:r w:rsidR="000F7929" w:rsidRPr="003D2494">
        <w:rPr>
          <w:rFonts w:ascii="Segoe UI" w:hAnsi="Segoe UI" w:cs="Segoe UI"/>
          <w:color w:val="000000"/>
          <w:sz w:val="22"/>
          <w:szCs w:val="22"/>
          <w:lang w:val="pt-BR"/>
        </w:rPr>
        <w:t xml:space="preserve">anutenção do </w:t>
      </w:r>
      <w:r w:rsidR="004A4302" w:rsidRPr="003D2494">
        <w:rPr>
          <w:rFonts w:ascii="Segoe UI" w:hAnsi="Segoe UI" w:cs="Segoe UI"/>
          <w:color w:val="000000"/>
          <w:sz w:val="22"/>
          <w:szCs w:val="22"/>
          <w:lang w:val="pt-BR"/>
        </w:rPr>
        <w:t>A</w:t>
      </w:r>
      <w:r w:rsidR="000F7929" w:rsidRPr="003D2494">
        <w:rPr>
          <w:rFonts w:ascii="Segoe UI" w:hAnsi="Segoe UI" w:cs="Segoe UI"/>
          <w:color w:val="000000"/>
          <w:sz w:val="22"/>
          <w:szCs w:val="22"/>
          <w:lang w:val="pt-BR"/>
        </w:rPr>
        <w:t xml:space="preserve">tivo </w:t>
      </w:r>
      <w:r w:rsidR="004A4302" w:rsidRPr="003D2494">
        <w:rPr>
          <w:rFonts w:ascii="Segoe UI" w:hAnsi="Segoe UI" w:cs="Segoe UI"/>
          <w:color w:val="000000"/>
          <w:sz w:val="22"/>
          <w:szCs w:val="22"/>
          <w:lang w:val="pt-BR"/>
        </w:rPr>
        <w:t>I</w:t>
      </w:r>
      <w:r w:rsidR="000F7929" w:rsidRPr="003D2494">
        <w:rPr>
          <w:rFonts w:ascii="Segoe UI" w:hAnsi="Segoe UI" w:cs="Segoe UI"/>
          <w:color w:val="000000"/>
          <w:sz w:val="22"/>
          <w:szCs w:val="22"/>
          <w:lang w:val="pt-BR"/>
        </w:rPr>
        <w:t xml:space="preserve">mobilizado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color w:val="000000"/>
          <w:sz w:val="22"/>
          <w:szCs w:val="22"/>
          <w:lang w:val="pt-BR"/>
        </w:rPr>
        <w:t xml:space="preserve"> </w:t>
      </w:r>
      <w:r w:rsidR="004A4302" w:rsidRPr="003D2494">
        <w:rPr>
          <w:rFonts w:ascii="Segoe UI" w:hAnsi="Segoe UI" w:cs="Segoe UI"/>
          <w:color w:val="000000"/>
          <w:sz w:val="22"/>
          <w:szCs w:val="22"/>
          <w:lang w:val="pt-BR"/>
        </w:rPr>
        <w:t>V</w:t>
      </w:r>
      <w:r w:rsidR="000F7929" w:rsidRPr="003D2494">
        <w:rPr>
          <w:rFonts w:ascii="Segoe UI" w:hAnsi="Segoe UI" w:cs="Segoe UI"/>
          <w:color w:val="000000"/>
          <w:sz w:val="22"/>
          <w:szCs w:val="22"/>
          <w:lang w:val="pt-BR"/>
        </w:rPr>
        <w:t xml:space="preserve">ariação do </w:t>
      </w:r>
      <w:r w:rsidR="004A4302" w:rsidRPr="003D2494">
        <w:rPr>
          <w:rFonts w:ascii="Segoe UI" w:hAnsi="Segoe UI" w:cs="Segoe UI"/>
          <w:color w:val="000000"/>
          <w:sz w:val="22"/>
          <w:szCs w:val="22"/>
          <w:lang w:val="pt-BR"/>
        </w:rPr>
        <w:t>C</w:t>
      </w:r>
      <w:r w:rsidR="000F7929" w:rsidRPr="003D2494">
        <w:rPr>
          <w:rFonts w:ascii="Segoe UI" w:hAnsi="Segoe UI" w:cs="Segoe UI"/>
          <w:color w:val="000000"/>
          <w:sz w:val="22"/>
          <w:szCs w:val="22"/>
          <w:lang w:val="pt-BR"/>
        </w:rPr>
        <w:t xml:space="preserve">apital de </w:t>
      </w:r>
      <w:r w:rsidR="004A4302" w:rsidRPr="003D2494">
        <w:rPr>
          <w:rFonts w:ascii="Segoe UI" w:hAnsi="Segoe UI" w:cs="Segoe UI"/>
          <w:color w:val="000000"/>
          <w:sz w:val="22"/>
          <w:szCs w:val="22"/>
          <w:lang w:val="pt-BR"/>
        </w:rPr>
        <w:t>G</w:t>
      </w:r>
      <w:r w:rsidR="000F7929" w:rsidRPr="003D2494">
        <w:rPr>
          <w:rFonts w:ascii="Segoe UI" w:hAnsi="Segoe UI" w:cs="Segoe UI"/>
          <w:color w:val="000000"/>
          <w:sz w:val="22"/>
          <w:szCs w:val="22"/>
          <w:lang w:val="pt-BR"/>
        </w:rPr>
        <w:t xml:space="preserve">iro da Emissora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color w:val="000000"/>
          <w:sz w:val="22"/>
          <w:szCs w:val="22"/>
          <w:lang w:val="pt-BR"/>
        </w:rPr>
        <w:t xml:space="preserve"> pagamento de IRPJ e CSLL pela Emissora) / (</w:t>
      </w:r>
      <w:r w:rsidRPr="003D2494">
        <w:rPr>
          <w:rFonts w:ascii="Segoe UI" w:hAnsi="Segoe UI" w:cs="Segoe UI"/>
          <w:color w:val="000000"/>
          <w:sz w:val="22"/>
          <w:szCs w:val="22"/>
          <w:lang w:val="pt-BR"/>
        </w:rPr>
        <w:t>S</w:t>
      </w:r>
      <w:r w:rsidRPr="003D2494">
        <w:rPr>
          <w:rFonts w:ascii="Segoe UI" w:hAnsi="Segoe UI" w:cs="Segoe UI"/>
          <w:sz w:val="22"/>
          <w:szCs w:val="22"/>
          <w:lang w:val="pt-BR"/>
        </w:rPr>
        <w:t>erviço da Dívida da Primeira Série</w:t>
      </w:r>
      <w:r w:rsidR="000F7929" w:rsidRPr="003D2494">
        <w:rPr>
          <w:rFonts w:ascii="Segoe UI" w:hAnsi="Segoe UI" w:cs="Segoe UI"/>
          <w:color w:val="000000"/>
          <w:sz w:val="22"/>
          <w:szCs w:val="22"/>
          <w:lang w:val="pt-BR"/>
        </w:rPr>
        <w:t xml:space="preserve"> + </w:t>
      </w:r>
      <w:r w:rsidR="00A57490" w:rsidRPr="003D2494">
        <w:rPr>
          <w:rFonts w:ascii="Segoe UI" w:hAnsi="Segoe UI" w:cs="Segoe UI"/>
          <w:color w:val="000000"/>
          <w:sz w:val="22"/>
          <w:szCs w:val="22"/>
          <w:lang w:val="pt-BR"/>
        </w:rPr>
        <w:t>S</w:t>
      </w:r>
      <w:r w:rsidRPr="003D2494">
        <w:rPr>
          <w:rFonts w:ascii="Segoe UI" w:hAnsi="Segoe UI" w:cs="Segoe UI"/>
          <w:sz w:val="22"/>
          <w:szCs w:val="22"/>
          <w:lang w:val="pt-BR"/>
        </w:rPr>
        <w:t xml:space="preserve">erviço </w:t>
      </w:r>
      <w:r w:rsidR="00A57490" w:rsidRPr="003D2494">
        <w:rPr>
          <w:rFonts w:ascii="Segoe UI" w:hAnsi="Segoe UI" w:cs="Segoe UI"/>
          <w:sz w:val="22"/>
          <w:szCs w:val="22"/>
          <w:lang w:val="pt-BR"/>
        </w:rPr>
        <w:t xml:space="preserve">da Dívida </w:t>
      </w:r>
      <w:r w:rsidRPr="003D2494">
        <w:rPr>
          <w:rFonts w:ascii="Segoe UI" w:hAnsi="Segoe UI" w:cs="Segoe UI"/>
          <w:sz w:val="22"/>
          <w:szCs w:val="22"/>
          <w:lang w:val="pt-BR"/>
        </w:rPr>
        <w:t xml:space="preserve">da </w:t>
      </w:r>
      <w:r w:rsidR="000F7929" w:rsidRPr="003D2494">
        <w:rPr>
          <w:rFonts w:ascii="Segoe UI" w:hAnsi="Segoe UI" w:cs="Segoe UI"/>
          <w:color w:val="000000"/>
          <w:sz w:val="22"/>
          <w:szCs w:val="22"/>
          <w:lang w:val="pt-BR"/>
        </w:rPr>
        <w:t>Segunda Série)</w:t>
      </w:r>
      <w:r w:rsidR="006845A4" w:rsidRPr="003D2494">
        <w:rPr>
          <w:rFonts w:ascii="Segoe UI" w:hAnsi="Segoe UI" w:cs="Segoe UI"/>
          <w:color w:val="000000"/>
          <w:sz w:val="22"/>
          <w:szCs w:val="22"/>
          <w:lang w:val="pt-BR"/>
        </w:rPr>
        <w:t>.</w:t>
      </w:r>
    </w:p>
    <w:p w14:paraId="031FFD18" w14:textId="31CDD1DB" w:rsidR="00656493" w:rsidRPr="003D249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3D2494">
        <w:rPr>
          <w:rFonts w:ascii="Segoe UI" w:hAnsi="Segoe UI" w:cs="Segoe UI"/>
          <w:color w:val="000000"/>
          <w:sz w:val="22"/>
          <w:szCs w:val="22"/>
          <w:lang w:val="pt-BR"/>
        </w:rPr>
        <w:t>Para os efeitos do disposto no presente item, aplicar-se-á a seguinte definição:</w:t>
      </w:r>
      <w:r w:rsidRPr="003D2494">
        <w:rPr>
          <w:rFonts w:ascii="Segoe UI" w:hAnsi="Segoe UI" w:cs="Segoe UI"/>
          <w:sz w:val="22"/>
          <w:szCs w:val="22"/>
          <w:lang w:val="pt-BR"/>
        </w:rPr>
        <w:t xml:space="preserve"> </w:t>
      </w:r>
    </w:p>
    <w:p w14:paraId="67160D05" w14:textId="1D483799" w:rsidR="00A57490" w:rsidRPr="003D2494" w:rsidRDefault="00656493" w:rsidP="00656493">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color w:val="000000"/>
          <w:sz w:val="22"/>
          <w:szCs w:val="22"/>
          <w:lang w:val="pt-BR"/>
        </w:rPr>
        <w:t>“</w:t>
      </w:r>
      <w:r w:rsidRPr="003D2494">
        <w:rPr>
          <w:rFonts w:ascii="Segoe UI" w:hAnsi="Segoe UI" w:cs="Segoe UI"/>
          <w:b/>
          <w:sz w:val="22"/>
          <w:szCs w:val="22"/>
          <w:lang w:val="pt-BR"/>
        </w:rPr>
        <w:t>EBITDA</w:t>
      </w:r>
      <w:r w:rsidRPr="003D2494">
        <w:rPr>
          <w:rFonts w:ascii="Segoe UI" w:hAnsi="Segoe UI" w:cs="Segoe UI"/>
          <w:color w:val="000000"/>
          <w:sz w:val="22"/>
          <w:szCs w:val="22"/>
          <w:lang w:val="pt-BR"/>
        </w:rPr>
        <w:t xml:space="preserve">” significa, com base </w:t>
      </w:r>
      <w:r w:rsidRPr="003D2494">
        <w:rPr>
          <w:rFonts w:ascii="Segoe UI" w:hAnsi="Segoe UI" w:cs="Segoe UI"/>
          <w:sz w:val="22"/>
          <w:szCs w:val="22"/>
          <w:lang w:val="pt-BR"/>
        </w:rPr>
        <w:t>nas demonstrações financeiras anuais consolidadas e auditadas da Emissora</w:t>
      </w:r>
      <w:r w:rsidRPr="003D2494">
        <w:rPr>
          <w:rFonts w:ascii="Segoe UI" w:hAnsi="Segoe UI" w:cs="Segoe UI"/>
          <w:color w:val="000000"/>
          <w:sz w:val="22"/>
          <w:szCs w:val="22"/>
          <w:lang w:val="pt-BR"/>
        </w:rPr>
        <w:t xml:space="preserve">, o lucro líquido da Emissora, </w:t>
      </w:r>
      <w:r w:rsidRPr="003D2494">
        <w:rPr>
          <w:rFonts w:ascii="Segoe UI" w:hAnsi="Segoe UI" w:cs="Segoe UI"/>
          <w:sz w:val="22"/>
          <w:szCs w:val="22"/>
          <w:lang w:val="pt-BR"/>
        </w:rPr>
        <w:t>contemplando o impacto de eventuais despesas de arrendamento e/ou aluguel de imóveis</w:t>
      </w:r>
      <w:r w:rsidRPr="003D2494">
        <w:rPr>
          <w:rFonts w:ascii="Segoe UI" w:hAnsi="Segoe UI" w:cs="Segoe UI"/>
          <w:color w:val="000000"/>
          <w:sz w:val="22"/>
          <w:szCs w:val="22"/>
          <w:lang w:val="pt-BR"/>
        </w:rPr>
        <w:t>, apurado antes da consideração</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de despesa (ou receita) financeira;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da provisão para o imposto de renda e contribuições sociais;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de depreciações e amortizações; e </w:t>
      </w:r>
      <w:r w:rsidRPr="003D2494">
        <w:rPr>
          <w:rFonts w:ascii="Segoe UI" w:hAnsi="Segoe UI" w:cs="Segoe UI"/>
          <w:b/>
          <w:bCs/>
          <w:sz w:val="22"/>
          <w:szCs w:val="22"/>
          <w:lang w:val="pt-BR"/>
        </w:rPr>
        <w:t xml:space="preserve">(d) </w:t>
      </w:r>
      <w:r w:rsidRPr="003D2494">
        <w:rPr>
          <w:rFonts w:ascii="Segoe UI" w:hAnsi="Segoe UI" w:cs="Segoe UI"/>
          <w:sz w:val="22"/>
          <w:szCs w:val="22"/>
          <w:lang w:val="pt-BR"/>
        </w:rPr>
        <w:t>de perdas (ou lucros) resultantes de equivalência patrimonial nos resultados dos investimentos em sociedades coligadas ou controladas</w:t>
      </w:r>
      <w:r w:rsidR="006808A3" w:rsidRPr="003D2494">
        <w:rPr>
          <w:rFonts w:ascii="Segoe UI" w:hAnsi="Segoe UI" w:cs="Segoe UI"/>
          <w:sz w:val="22"/>
          <w:szCs w:val="22"/>
          <w:lang w:val="pt-BR"/>
        </w:rPr>
        <w:t xml:space="preserve">; e (e) de </w:t>
      </w:r>
      <w:r w:rsidR="00E5246A" w:rsidRPr="003D2494">
        <w:rPr>
          <w:rFonts w:ascii="Segoe UI" w:hAnsi="Segoe UI" w:cs="Segoe UI"/>
          <w:sz w:val="22"/>
          <w:szCs w:val="22"/>
          <w:lang w:val="pt-BR"/>
        </w:rPr>
        <w:t>quaisquer</w:t>
      </w:r>
      <w:r w:rsidR="006808A3" w:rsidRPr="003D2494">
        <w:rPr>
          <w:rFonts w:ascii="Segoe UI" w:hAnsi="Segoe UI" w:cs="Segoe UI"/>
          <w:sz w:val="22"/>
          <w:szCs w:val="22"/>
          <w:lang w:val="pt-BR"/>
        </w:rPr>
        <w:t xml:space="preserve"> despesas (receitas) não operacionais sem efeito financeiro/caixa </w:t>
      </w:r>
      <w:r w:rsidRPr="003D2494">
        <w:rPr>
          <w:rFonts w:ascii="Segoe UI" w:hAnsi="Segoe UI" w:cs="Segoe UI"/>
          <w:sz w:val="22"/>
          <w:szCs w:val="22"/>
          <w:lang w:val="pt-BR"/>
        </w:rPr>
        <w:t>.</w:t>
      </w:r>
    </w:p>
    <w:p w14:paraId="3C8340FB"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LAJIDA (EBITDA) = somatório dos itens abaixo discriminados:</w:t>
      </w:r>
    </w:p>
    <w:p w14:paraId="1260B4C7" w14:textId="252CFE11"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Lucro líquido</w:t>
      </w:r>
    </w:p>
    <w:p w14:paraId="2303F6BC"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Despesa (receita) financeira líquida</w:t>
      </w:r>
    </w:p>
    <w:p w14:paraId="6A1D45DD"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Provisão para imposto de renda e contribuições sociais</w:t>
      </w:r>
    </w:p>
    <w:p w14:paraId="000E18A3"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Depreciações e amortizações</w:t>
      </w:r>
    </w:p>
    <w:p w14:paraId="1DC2478B" w14:textId="49470EAF" w:rsidR="006808A3" w:rsidRPr="003D2494" w:rsidRDefault="006808A3"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Resultado de equivalência patrimonial</w:t>
      </w:r>
    </w:p>
    <w:p w14:paraId="37D3E787" w14:textId="3C1FE811"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xml:space="preserve">(+/-) Quaisquer outras despesas (receitas) </w:t>
      </w:r>
      <w:r w:rsidR="006808A3" w:rsidRPr="003D2494">
        <w:rPr>
          <w:rFonts w:ascii="Segoe UI" w:hAnsi="Segoe UI" w:cs="Segoe UI"/>
          <w:sz w:val="22"/>
          <w:szCs w:val="22"/>
          <w:lang w:val="pt-BR"/>
        </w:rPr>
        <w:t xml:space="preserve">não operacionais </w:t>
      </w:r>
      <w:r w:rsidRPr="003D2494">
        <w:rPr>
          <w:rFonts w:ascii="Segoe UI" w:hAnsi="Segoe UI" w:cs="Segoe UI"/>
          <w:sz w:val="22"/>
          <w:szCs w:val="22"/>
          <w:lang w:val="pt-BR"/>
        </w:rPr>
        <w:t>sem efeito financeiro</w:t>
      </w:r>
      <w:r w:rsidR="006808A3" w:rsidRPr="003D2494">
        <w:rPr>
          <w:rFonts w:ascii="Segoe UI" w:hAnsi="Segoe UI" w:cs="Segoe UI"/>
          <w:sz w:val="22"/>
          <w:szCs w:val="22"/>
          <w:lang w:val="pt-BR"/>
        </w:rPr>
        <w:t>/caixa</w:t>
      </w:r>
    </w:p>
    <w:p w14:paraId="73BEDDA9" w14:textId="178844E2" w:rsidR="004A4302" w:rsidRPr="003D2494" w:rsidRDefault="004A4302" w:rsidP="00656493">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Investimentos em Manutenção do Ativo Imobilizado</w:t>
      </w:r>
      <w:r w:rsidRPr="003D2494">
        <w:rPr>
          <w:rFonts w:ascii="Segoe UI" w:hAnsi="Segoe UI" w:cs="Segoe UI"/>
          <w:sz w:val="22"/>
          <w:szCs w:val="22"/>
          <w:lang w:val="pt-BR"/>
        </w:rPr>
        <w:t>” signific</w:t>
      </w:r>
      <w:r w:rsidR="00D61020" w:rsidRPr="003D249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748F378" w:rsidR="004A4302" w:rsidRPr="003D2494" w:rsidRDefault="004A4302" w:rsidP="00656493">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lastRenderedPageBreak/>
        <w:t>“</w:t>
      </w:r>
      <w:r w:rsidRPr="003D2494">
        <w:rPr>
          <w:rFonts w:ascii="Segoe UI" w:hAnsi="Segoe UI" w:cs="Segoe UI"/>
          <w:b/>
          <w:bCs/>
          <w:sz w:val="22"/>
          <w:szCs w:val="22"/>
          <w:lang w:val="pt-BR"/>
        </w:rPr>
        <w:t>Variação do Capital de Giro</w:t>
      </w:r>
      <w:r w:rsidRPr="003D2494">
        <w:rPr>
          <w:rFonts w:ascii="Segoe UI" w:hAnsi="Segoe UI" w:cs="Segoe UI"/>
          <w:sz w:val="22"/>
          <w:szCs w:val="22"/>
          <w:lang w:val="pt-BR"/>
        </w:rPr>
        <w:t xml:space="preserve">” significa </w:t>
      </w:r>
      <w:r w:rsidR="000B4E08" w:rsidRPr="003D2494">
        <w:rPr>
          <w:rFonts w:ascii="Segoe UI" w:hAnsi="Segoe UI" w:cs="Segoe UI"/>
          <w:b/>
          <w:bCs/>
          <w:sz w:val="22"/>
          <w:szCs w:val="22"/>
          <w:lang w:val="pt-BR"/>
        </w:rPr>
        <w:t>(i)</w:t>
      </w:r>
      <w:r w:rsidR="000B4E08" w:rsidRPr="003D2494">
        <w:rPr>
          <w:rFonts w:ascii="Segoe UI" w:hAnsi="Segoe UI" w:cs="Segoe UI"/>
          <w:sz w:val="22"/>
          <w:szCs w:val="22"/>
          <w:lang w:val="pt-BR"/>
        </w:rPr>
        <w:t xml:space="preserve"> valor com sinal inverso da variação em contas a receber, </w:t>
      </w:r>
      <w:r w:rsidR="000B4E08" w:rsidRPr="003D2494">
        <w:rPr>
          <w:rFonts w:ascii="Segoe UI" w:hAnsi="Segoe UI" w:cs="Segoe UI"/>
          <w:b/>
          <w:bCs/>
          <w:sz w:val="22"/>
          <w:szCs w:val="22"/>
          <w:lang w:val="pt-BR"/>
        </w:rPr>
        <w:t>(ii)</w:t>
      </w:r>
      <w:r w:rsidR="000B4E08" w:rsidRPr="003D2494">
        <w:rPr>
          <w:rFonts w:ascii="Segoe UI" w:hAnsi="Segoe UI" w:cs="Segoe UI"/>
          <w:sz w:val="22"/>
          <w:szCs w:val="22"/>
          <w:lang w:val="pt-BR"/>
        </w:rPr>
        <w:t xml:space="preserve"> valor com sinal inverso da variação de estoques, </w:t>
      </w:r>
      <w:r w:rsidR="000B4E08" w:rsidRPr="003D2494">
        <w:rPr>
          <w:rFonts w:ascii="Segoe UI" w:hAnsi="Segoe UI" w:cs="Segoe UI"/>
          <w:b/>
          <w:bCs/>
          <w:sz w:val="22"/>
          <w:szCs w:val="22"/>
          <w:lang w:val="pt-BR"/>
        </w:rPr>
        <w:t>(iii)</w:t>
      </w:r>
      <w:r w:rsidR="000B4E08" w:rsidRPr="003D2494">
        <w:rPr>
          <w:rFonts w:ascii="Segoe UI" w:hAnsi="Segoe UI" w:cs="Segoe UI"/>
          <w:sz w:val="22"/>
          <w:szCs w:val="22"/>
          <w:lang w:val="pt-BR"/>
        </w:rPr>
        <w:t xml:space="preserve"> valor com sinal inverso da variação de impostos e contribuições a recuperar, </w:t>
      </w:r>
      <w:r w:rsidR="000B4E08" w:rsidRPr="003D2494">
        <w:rPr>
          <w:rFonts w:ascii="Segoe UI" w:hAnsi="Segoe UI" w:cs="Segoe UI"/>
          <w:b/>
          <w:bCs/>
          <w:sz w:val="22"/>
          <w:szCs w:val="22"/>
          <w:lang w:val="pt-BR"/>
        </w:rPr>
        <w:t>(iv)</w:t>
      </w:r>
      <w:r w:rsidR="000B4E08" w:rsidRPr="003D2494">
        <w:rPr>
          <w:rFonts w:ascii="Segoe UI" w:hAnsi="Segoe UI" w:cs="Segoe UI"/>
          <w:sz w:val="22"/>
          <w:szCs w:val="22"/>
          <w:lang w:val="pt-BR"/>
        </w:rPr>
        <w:t xml:space="preserve"> valor com sinal inverso da variação de outros ativos circulantes operacionais, </w:t>
      </w:r>
      <w:r w:rsidR="000B4E08" w:rsidRPr="003D2494">
        <w:rPr>
          <w:rFonts w:ascii="Segoe UI" w:hAnsi="Segoe UI" w:cs="Segoe UI"/>
          <w:b/>
          <w:bCs/>
          <w:sz w:val="22"/>
          <w:szCs w:val="22"/>
          <w:lang w:val="pt-BR"/>
        </w:rPr>
        <w:t xml:space="preserve">(v) </w:t>
      </w:r>
      <w:r w:rsidR="000B4E08" w:rsidRPr="003D2494">
        <w:rPr>
          <w:rFonts w:ascii="Segoe UI" w:hAnsi="Segoe UI" w:cs="Segoe UI"/>
          <w:sz w:val="22"/>
          <w:szCs w:val="22"/>
          <w:lang w:val="pt-BR"/>
        </w:rPr>
        <w:t xml:space="preserve">variação de contas a pagar e/ou fornecedores, </w:t>
      </w:r>
      <w:r w:rsidR="000B4E08" w:rsidRPr="003D2494">
        <w:rPr>
          <w:rFonts w:ascii="Segoe UI" w:hAnsi="Segoe UI" w:cs="Segoe UI"/>
          <w:b/>
          <w:bCs/>
          <w:sz w:val="22"/>
          <w:szCs w:val="22"/>
          <w:lang w:val="pt-BR"/>
        </w:rPr>
        <w:t>(vi)</w:t>
      </w:r>
      <w:r w:rsidR="000B4E08" w:rsidRPr="003D2494">
        <w:rPr>
          <w:rFonts w:ascii="Segoe UI" w:hAnsi="Segoe UI" w:cs="Segoe UI"/>
          <w:sz w:val="22"/>
          <w:szCs w:val="22"/>
          <w:lang w:val="pt-BR"/>
        </w:rPr>
        <w:t xml:space="preserve"> variação de obrigações trabalhistas a pagar, </w:t>
      </w:r>
      <w:r w:rsidR="000B4E08" w:rsidRPr="003D2494">
        <w:rPr>
          <w:rFonts w:ascii="Segoe UI" w:hAnsi="Segoe UI" w:cs="Segoe UI"/>
          <w:b/>
          <w:bCs/>
          <w:sz w:val="22"/>
          <w:szCs w:val="22"/>
          <w:lang w:val="pt-BR"/>
        </w:rPr>
        <w:t>(vii)</w:t>
      </w:r>
      <w:r w:rsidR="000B4E08" w:rsidRPr="003D2494">
        <w:rPr>
          <w:rFonts w:ascii="Segoe UI" w:hAnsi="Segoe UI" w:cs="Segoe UI"/>
          <w:sz w:val="22"/>
          <w:szCs w:val="22"/>
          <w:lang w:val="pt-BR"/>
        </w:rPr>
        <w:t xml:space="preserve"> variação de impostos e contribuições a pagar, </w:t>
      </w:r>
      <w:r w:rsidR="000B4E08" w:rsidRPr="003D2494">
        <w:rPr>
          <w:rFonts w:ascii="Segoe UI" w:hAnsi="Segoe UI" w:cs="Segoe UI"/>
          <w:b/>
          <w:bCs/>
          <w:sz w:val="22"/>
          <w:szCs w:val="22"/>
          <w:lang w:val="pt-BR"/>
        </w:rPr>
        <w:t>(viii)</w:t>
      </w:r>
      <w:r w:rsidR="000B4E08" w:rsidRPr="003D2494">
        <w:rPr>
          <w:rFonts w:ascii="Segoe UI" w:hAnsi="Segoe UI" w:cs="Segoe UI"/>
          <w:sz w:val="22"/>
          <w:szCs w:val="22"/>
          <w:lang w:val="pt-BR"/>
        </w:rPr>
        <w:t xml:space="preserve"> variação de outros passivos circulantes operacionais</w:t>
      </w:r>
      <w:r w:rsidR="00D61020" w:rsidRPr="003D2494">
        <w:rPr>
          <w:rFonts w:ascii="Segoe UI" w:hAnsi="Segoe UI" w:cs="Segoe UI"/>
          <w:sz w:val="22"/>
          <w:szCs w:val="22"/>
          <w:lang w:val="pt-BR"/>
        </w:rPr>
        <w:t>.</w:t>
      </w:r>
    </w:p>
    <w:p w14:paraId="72E0BE62" w14:textId="04B11997" w:rsidR="007F6188" w:rsidRPr="003D2494" w:rsidRDefault="00D13E8F" w:rsidP="00A2104D">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Serviço da Dívida da Primeira Série</w:t>
      </w:r>
      <w:r w:rsidRPr="003D2494">
        <w:rPr>
          <w:rFonts w:ascii="Segoe UI" w:hAnsi="Segoe UI" w:cs="Segoe UI"/>
          <w:sz w:val="22"/>
          <w:szCs w:val="22"/>
          <w:lang w:val="pt-BR"/>
        </w:rPr>
        <w:t>” significa</w:t>
      </w:r>
      <w:r w:rsidR="007F6188" w:rsidRPr="003D2494">
        <w:rPr>
          <w:rFonts w:ascii="Segoe UI" w:hAnsi="Segoe UI" w:cs="Segoe UI"/>
          <w:sz w:val="22"/>
          <w:szCs w:val="22"/>
          <w:lang w:val="pt-BR"/>
        </w:rPr>
        <w:t xml:space="preserve"> (+) Amortizaç</w:t>
      </w:r>
      <w:r w:rsidR="00A57490" w:rsidRPr="003D2494">
        <w:rPr>
          <w:rFonts w:ascii="Segoe UI" w:hAnsi="Segoe UI" w:cs="Segoe UI"/>
          <w:sz w:val="22"/>
          <w:szCs w:val="22"/>
          <w:lang w:val="pt-BR"/>
        </w:rPr>
        <w:t>ões</w:t>
      </w:r>
      <w:r w:rsidR="007F6188" w:rsidRPr="003D2494">
        <w:rPr>
          <w:rFonts w:ascii="Segoe UI" w:hAnsi="Segoe UI" w:cs="Segoe UI"/>
          <w:sz w:val="22"/>
          <w:szCs w:val="22"/>
          <w:lang w:val="pt-BR"/>
        </w:rPr>
        <w:t xml:space="preserve"> de principal das Debêntures da Primeiro Série (+) Pagamento</w:t>
      </w:r>
      <w:r w:rsidR="00A57490" w:rsidRPr="003D2494">
        <w:rPr>
          <w:rFonts w:ascii="Segoe UI" w:hAnsi="Segoe UI" w:cs="Segoe UI"/>
          <w:sz w:val="22"/>
          <w:szCs w:val="22"/>
          <w:lang w:val="pt-BR"/>
        </w:rPr>
        <w:t>s</w:t>
      </w:r>
      <w:r w:rsidR="007F6188" w:rsidRPr="003D2494">
        <w:rPr>
          <w:rFonts w:ascii="Segoe UI" w:hAnsi="Segoe UI" w:cs="Segoe UI"/>
          <w:sz w:val="22"/>
          <w:szCs w:val="22"/>
          <w:lang w:val="pt-BR"/>
        </w:rPr>
        <w:t xml:space="preserve"> de </w:t>
      </w:r>
      <w:r w:rsidR="00A57490" w:rsidRPr="003D2494">
        <w:rPr>
          <w:rFonts w:ascii="Segoe UI" w:hAnsi="Segoe UI" w:cs="Segoe UI"/>
          <w:sz w:val="22"/>
          <w:szCs w:val="22"/>
          <w:lang w:val="pt-BR"/>
        </w:rPr>
        <w:t xml:space="preserve">Remuneração </w:t>
      </w:r>
      <w:r w:rsidR="007F6188" w:rsidRPr="003D2494">
        <w:rPr>
          <w:rFonts w:ascii="Segoe UI" w:hAnsi="Segoe UI" w:cs="Segoe UI"/>
          <w:sz w:val="22"/>
          <w:szCs w:val="22"/>
          <w:lang w:val="pt-BR"/>
        </w:rPr>
        <w:t>das Debêntures da Primeiro Série.</w:t>
      </w:r>
      <w:r w:rsidR="00A2104D" w:rsidRPr="003D2494">
        <w:rPr>
          <w:rFonts w:ascii="Segoe UI" w:hAnsi="Segoe UI" w:cs="Segoe UI"/>
          <w:sz w:val="22"/>
          <w:szCs w:val="22"/>
          <w:lang w:val="pt-BR"/>
        </w:rPr>
        <w:t xml:space="preserve"> </w:t>
      </w:r>
    </w:p>
    <w:p w14:paraId="54D5BCEC" w14:textId="00F82678" w:rsidR="007F6188" w:rsidRPr="003D2494" w:rsidRDefault="00D13E8F" w:rsidP="007F6188">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Serviço da Dívida da Segunda Série</w:t>
      </w:r>
      <w:r w:rsidRPr="003D2494">
        <w:rPr>
          <w:rFonts w:ascii="Segoe UI" w:hAnsi="Segoe UI" w:cs="Segoe UI"/>
          <w:sz w:val="22"/>
          <w:szCs w:val="22"/>
          <w:lang w:val="pt-BR"/>
        </w:rPr>
        <w:t xml:space="preserve">” </w:t>
      </w:r>
      <w:r w:rsidR="007F6188" w:rsidRPr="003D2494">
        <w:rPr>
          <w:rFonts w:ascii="Segoe UI" w:hAnsi="Segoe UI" w:cs="Segoe UI"/>
          <w:sz w:val="22"/>
          <w:szCs w:val="22"/>
          <w:lang w:val="pt-BR"/>
        </w:rPr>
        <w:t>significa (+) Amortizaç</w:t>
      </w:r>
      <w:r w:rsidR="006808A3" w:rsidRPr="003D2494">
        <w:rPr>
          <w:rFonts w:ascii="Segoe UI" w:hAnsi="Segoe UI" w:cs="Segoe UI"/>
          <w:sz w:val="22"/>
          <w:szCs w:val="22"/>
          <w:lang w:val="pt-BR"/>
        </w:rPr>
        <w:t>ões</w:t>
      </w:r>
      <w:r w:rsidR="007F6188" w:rsidRPr="003D2494">
        <w:rPr>
          <w:rFonts w:ascii="Segoe UI" w:hAnsi="Segoe UI" w:cs="Segoe UI"/>
          <w:sz w:val="22"/>
          <w:szCs w:val="22"/>
          <w:lang w:val="pt-BR"/>
        </w:rPr>
        <w:t xml:space="preserve"> de principal das Debêntures da Segunda Série (+) Pagamento</w:t>
      </w:r>
      <w:r w:rsidR="006808A3" w:rsidRPr="003D2494">
        <w:rPr>
          <w:rFonts w:ascii="Segoe UI" w:hAnsi="Segoe UI" w:cs="Segoe UI"/>
          <w:sz w:val="22"/>
          <w:szCs w:val="22"/>
          <w:lang w:val="pt-BR"/>
        </w:rPr>
        <w:t>s</w:t>
      </w:r>
      <w:r w:rsidR="007F6188" w:rsidRPr="003D2494">
        <w:rPr>
          <w:rFonts w:ascii="Segoe UI" w:hAnsi="Segoe UI" w:cs="Segoe UI"/>
          <w:sz w:val="22"/>
          <w:szCs w:val="22"/>
          <w:lang w:val="pt-BR"/>
        </w:rPr>
        <w:t xml:space="preserve"> de </w:t>
      </w:r>
      <w:r w:rsidR="006808A3" w:rsidRPr="003D2494">
        <w:rPr>
          <w:rFonts w:ascii="Segoe UI" w:hAnsi="Segoe UI" w:cs="Segoe UI"/>
          <w:sz w:val="22"/>
          <w:szCs w:val="22"/>
          <w:lang w:val="pt-BR"/>
        </w:rPr>
        <w:t xml:space="preserve">Remuneração </w:t>
      </w:r>
      <w:r w:rsidR="007F6188" w:rsidRPr="003D2494">
        <w:rPr>
          <w:rFonts w:ascii="Segoe UI" w:hAnsi="Segoe UI" w:cs="Segoe UI"/>
          <w:sz w:val="22"/>
          <w:szCs w:val="22"/>
          <w:lang w:val="pt-BR"/>
        </w:rPr>
        <w:t>das Debêntures da Segunda Série.</w:t>
      </w:r>
      <w:r w:rsidR="00A2104D" w:rsidRPr="003D2494">
        <w:rPr>
          <w:rFonts w:ascii="Segoe UI" w:hAnsi="Segoe UI" w:cs="Segoe UI"/>
          <w:sz w:val="22"/>
          <w:szCs w:val="22"/>
          <w:lang w:val="pt-BR"/>
        </w:rPr>
        <w:t xml:space="preserve"> </w:t>
      </w:r>
    </w:p>
    <w:p w14:paraId="144F6CC0" w14:textId="5D92CE78" w:rsidR="00BC7BFC" w:rsidRPr="003D249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494" w:name="_Ref370978155"/>
      <w:bookmarkEnd w:id="486"/>
      <w:bookmarkEnd w:id="493"/>
      <w:r w:rsidRPr="003D249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3D2494">
        <w:rPr>
          <w:rFonts w:ascii="Segoe UI" w:hAnsi="Segoe UI" w:cs="Segoe UI"/>
          <w:sz w:val="22"/>
          <w:szCs w:val="22"/>
          <w:lang w:val="pt-BR"/>
        </w:rPr>
        <w:t>a</w:t>
      </w:r>
      <w:r w:rsidRPr="003D2494">
        <w:rPr>
          <w:rFonts w:ascii="Segoe UI" w:hAnsi="Segoe UI" w:cs="Segoe UI"/>
          <w:sz w:val="22"/>
          <w:szCs w:val="22"/>
          <w:lang w:val="pt-BR"/>
        </w:rPr>
        <w:t xml:space="preserve"> Hipótese de Vencimento Antecipado Automático, a ocorrência de vencimento antecipado das Debêntures.</w:t>
      </w:r>
      <w:bookmarkEnd w:id="494"/>
      <w:r w:rsidRPr="003D2494">
        <w:rPr>
          <w:rFonts w:ascii="Segoe UI" w:hAnsi="Segoe UI" w:cs="Segoe UI"/>
          <w:sz w:val="22"/>
          <w:szCs w:val="22"/>
          <w:lang w:val="pt-BR"/>
        </w:rPr>
        <w:t xml:space="preserve"> </w:t>
      </w:r>
    </w:p>
    <w:p w14:paraId="460BCB2E" w14:textId="1E16772A" w:rsidR="00BC7BFC" w:rsidRPr="003D249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495" w:name="_BPDC_LN_INS_1146"/>
      <w:bookmarkStart w:id="496" w:name="_BPDC_PR_INS_1147"/>
      <w:bookmarkStart w:id="497" w:name="_Ref38531255"/>
      <w:bookmarkEnd w:id="495"/>
      <w:bookmarkEnd w:id="496"/>
      <w:r w:rsidRPr="003D2494">
        <w:rPr>
          <w:rFonts w:ascii="Segoe UI" w:hAnsi="Segoe UI" w:cs="Segoe UI"/>
          <w:sz w:val="22"/>
          <w:szCs w:val="22"/>
          <w:lang w:val="pt-BR"/>
        </w:rPr>
        <w:t xml:space="preserve">Na ocorrência de quaisquer das Hipóteses de Vencimento Antecipado Não Automático, o Agente Fiduciário deverá convocar, em até </w:t>
      </w:r>
      <w:r w:rsidR="00702237" w:rsidRPr="003D2494">
        <w:rPr>
          <w:rFonts w:ascii="Segoe UI" w:hAnsi="Segoe UI" w:cs="Segoe UI"/>
          <w:sz w:val="22"/>
          <w:szCs w:val="22"/>
          <w:lang w:val="pt-BR"/>
        </w:rPr>
        <w:t xml:space="preserve">3 </w:t>
      </w:r>
      <w:r w:rsidRPr="003D2494">
        <w:rPr>
          <w:rFonts w:ascii="Segoe UI" w:hAnsi="Segoe UI" w:cs="Segoe UI"/>
          <w:sz w:val="22"/>
          <w:szCs w:val="22"/>
          <w:lang w:val="pt-BR"/>
        </w:rPr>
        <w:t>(</w:t>
      </w:r>
      <w:r w:rsidR="00702237" w:rsidRPr="003D2494">
        <w:rPr>
          <w:rFonts w:ascii="Segoe UI" w:hAnsi="Segoe UI" w:cs="Segoe UI"/>
          <w:sz w:val="22"/>
          <w:szCs w:val="22"/>
          <w:lang w:val="pt-BR"/>
        </w:rPr>
        <w:t>três</w:t>
      </w:r>
      <w:r w:rsidRPr="003D249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497"/>
      <w:r w:rsidRPr="003D2494">
        <w:rPr>
          <w:rFonts w:ascii="Segoe UI" w:hAnsi="Segoe UI" w:cs="Segoe UI"/>
          <w:sz w:val="22"/>
          <w:szCs w:val="22"/>
          <w:lang w:val="pt-BR"/>
        </w:rPr>
        <w:t xml:space="preserve"> </w:t>
      </w:r>
    </w:p>
    <w:p w14:paraId="4D7E7DD9" w14:textId="5D252FEA" w:rsidR="00664705" w:rsidRPr="003D249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498" w:name="_BPDC_LN_INS_1144"/>
      <w:bookmarkStart w:id="499" w:name="_BPDC_PR_INS_1145"/>
      <w:bookmarkStart w:id="500" w:name="_BPDC_LN_INS_1142"/>
      <w:bookmarkStart w:id="501" w:name="_BPDC_PR_INS_1143"/>
      <w:bookmarkEnd w:id="498"/>
      <w:bookmarkEnd w:id="499"/>
      <w:bookmarkEnd w:id="500"/>
      <w:bookmarkEnd w:id="501"/>
      <w:r w:rsidRPr="003D2494">
        <w:rPr>
          <w:rFonts w:ascii="Segoe UI" w:hAnsi="Segoe UI" w:cs="Segoe UI"/>
          <w:sz w:val="22"/>
          <w:szCs w:val="22"/>
          <w:lang w:val="pt-BR"/>
        </w:rPr>
        <w:t xml:space="preserve">Observado o disposto </w:t>
      </w:r>
      <w:r w:rsidR="00616BB8" w:rsidRPr="003D2494">
        <w:rPr>
          <w:rFonts w:ascii="Segoe UI" w:hAnsi="Segoe UI" w:cs="Segoe UI"/>
          <w:sz w:val="22"/>
          <w:szCs w:val="22"/>
          <w:lang w:val="pt-BR"/>
        </w:rPr>
        <w:t>na Cláusula</w:t>
      </w:r>
      <w:r w:rsidRPr="003D2494">
        <w:rPr>
          <w:rFonts w:ascii="Segoe UI" w:hAnsi="Segoe UI" w:cs="Segoe UI"/>
          <w:sz w:val="22"/>
          <w:szCs w:val="22"/>
          <w:lang w:val="pt-BR"/>
        </w:rPr>
        <w:t xml:space="preserve"> </w:t>
      </w:r>
      <w:r w:rsidR="00BC22F3" w:rsidRPr="003D2494">
        <w:rPr>
          <w:rFonts w:ascii="Segoe UI" w:hAnsi="Segoe UI" w:cs="Segoe UI"/>
          <w:sz w:val="22"/>
          <w:szCs w:val="22"/>
          <w:lang w:val="pt-BR"/>
        </w:rPr>
        <w:fldChar w:fldCharType="begin"/>
      </w:r>
      <w:r w:rsidR="00BC22F3" w:rsidRPr="003D2494">
        <w:rPr>
          <w:rFonts w:ascii="Segoe UI" w:hAnsi="Segoe UI" w:cs="Segoe UI"/>
          <w:sz w:val="22"/>
          <w:szCs w:val="22"/>
          <w:lang w:val="pt-BR"/>
        </w:rPr>
        <w:instrText xml:space="preserve"> REF _Ref38531255 \r \h </w:instrText>
      </w:r>
      <w:r w:rsidR="00B64324" w:rsidRPr="003D2494">
        <w:rPr>
          <w:rFonts w:ascii="Segoe UI" w:hAnsi="Segoe UI" w:cs="Segoe UI"/>
          <w:sz w:val="22"/>
          <w:szCs w:val="22"/>
          <w:lang w:val="pt-BR"/>
        </w:rPr>
        <w:instrText xml:space="preserve"> \* MERGEFORMAT </w:instrText>
      </w:r>
      <w:r w:rsidR="00BC22F3" w:rsidRPr="003D2494">
        <w:rPr>
          <w:rFonts w:ascii="Segoe UI" w:hAnsi="Segoe UI" w:cs="Segoe UI"/>
          <w:sz w:val="22"/>
          <w:szCs w:val="22"/>
          <w:lang w:val="pt-BR"/>
        </w:rPr>
      </w:r>
      <w:r w:rsidR="00BC22F3" w:rsidRPr="003D2494">
        <w:rPr>
          <w:rFonts w:ascii="Segoe UI" w:hAnsi="Segoe UI" w:cs="Segoe UI"/>
          <w:sz w:val="22"/>
          <w:szCs w:val="22"/>
          <w:lang w:val="pt-BR"/>
        </w:rPr>
        <w:fldChar w:fldCharType="separate"/>
      </w:r>
      <w:r w:rsidR="003D2494">
        <w:rPr>
          <w:rFonts w:ascii="Segoe UI" w:hAnsi="Segoe UI" w:cs="Segoe UI"/>
          <w:sz w:val="22"/>
          <w:szCs w:val="22"/>
          <w:lang w:val="pt-BR"/>
        </w:rPr>
        <w:t>6.4</w:t>
      </w:r>
      <w:r w:rsidR="00BC22F3"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00FF43EF" w:rsidRPr="003D2494">
        <w:rPr>
          <w:rFonts w:ascii="Segoe UI" w:hAnsi="Segoe UI" w:cs="Segoe UI"/>
          <w:sz w:val="22"/>
          <w:szCs w:val="22"/>
          <w:lang w:val="pt-BR"/>
        </w:rPr>
        <w:t>acima</w:t>
      </w:r>
      <w:r w:rsidRPr="003D2494">
        <w:rPr>
          <w:rFonts w:ascii="Segoe UI" w:hAnsi="Segoe UI" w:cs="Segoe UI"/>
          <w:sz w:val="22"/>
          <w:szCs w:val="22"/>
          <w:lang w:val="pt-BR"/>
        </w:rPr>
        <w:t xml:space="preserve">, se, nas Assembleias Gerais de Debenturistas </w:t>
      </w:r>
      <w:r w:rsidR="009E76BB" w:rsidRPr="003D2494">
        <w:rPr>
          <w:rFonts w:ascii="Segoe UI" w:hAnsi="Segoe UI" w:cs="Segoe UI"/>
          <w:sz w:val="22"/>
          <w:szCs w:val="22"/>
          <w:lang w:val="pt-BR"/>
        </w:rPr>
        <w:t>decorrentes de inadimplementos dos itens mencionados na</w:t>
      </w:r>
      <w:r w:rsidR="00616BB8" w:rsidRPr="003D2494">
        <w:rPr>
          <w:rFonts w:ascii="Segoe UI" w:hAnsi="Segoe UI" w:cs="Segoe UI"/>
          <w:sz w:val="22"/>
          <w:szCs w:val="22"/>
          <w:lang w:val="pt-BR"/>
        </w:rPr>
        <w:t xml:space="preserve"> Cláusula </w:t>
      </w:r>
      <w:r w:rsidR="001E75FE" w:rsidRPr="003D2494">
        <w:rPr>
          <w:rFonts w:ascii="Segoe UI" w:hAnsi="Segoe UI" w:cs="Segoe UI"/>
          <w:sz w:val="22"/>
          <w:szCs w:val="22"/>
          <w:lang w:val="pt-BR"/>
        </w:rPr>
        <w:fldChar w:fldCharType="begin"/>
      </w:r>
      <w:r w:rsidR="001E75FE" w:rsidRPr="003D2494">
        <w:rPr>
          <w:rFonts w:ascii="Segoe UI" w:hAnsi="Segoe UI" w:cs="Segoe UI"/>
          <w:sz w:val="22"/>
          <w:szCs w:val="22"/>
          <w:lang w:val="pt-BR"/>
        </w:rPr>
        <w:instrText xml:space="preserve"> REF _Ref62664505 \n \h </w:instrText>
      </w:r>
      <w:r w:rsidR="00047E25" w:rsidRPr="003D2494">
        <w:rPr>
          <w:rFonts w:ascii="Segoe UI" w:hAnsi="Segoe UI" w:cs="Segoe UI"/>
          <w:sz w:val="22"/>
          <w:szCs w:val="22"/>
          <w:lang w:val="pt-BR"/>
        </w:rPr>
        <w:instrText xml:space="preserve"> \* MERGEFORMAT </w:instrText>
      </w:r>
      <w:r w:rsidR="001E75FE" w:rsidRPr="003D2494">
        <w:rPr>
          <w:rFonts w:ascii="Segoe UI" w:hAnsi="Segoe UI" w:cs="Segoe UI"/>
          <w:sz w:val="22"/>
          <w:szCs w:val="22"/>
          <w:lang w:val="pt-BR"/>
        </w:rPr>
      </w:r>
      <w:r w:rsidR="001E75FE" w:rsidRPr="003D2494">
        <w:rPr>
          <w:rFonts w:ascii="Segoe UI" w:hAnsi="Segoe UI" w:cs="Segoe UI"/>
          <w:sz w:val="22"/>
          <w:szCs w:val="22"/>
          <w:lang w:val="pt-BR"/>
        </w:rPr>
        <w:fldChar w:fldCharType="separate"/>
      </w:r>
      <w:r w:rsidR="003D2494">
        <w:rPr>
          <w:rFonts w:ascii="Segoe UI" w:hAnsi="Segoe UI" w:cs="Segoe UI"/>
          <w:sz w:val="22"/>
          <w:szCs w:val="22"/>
          <w:lang w:val="pt-BR"/>
        </w:rPr>
        <w:t>6.2.1</w:t>
      </w:r>
      <w:r w:rsidR="001E75FE"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os Debenturistas detentores de, no mínimo, </w:t>
      </w:r>
      <w:r w:rsidR="00C97BA5" w:rsidRPr="003D2494">
        <w:rPr>
          <w:rFonts w:ascii="Segoe UI" w:hAnsi="Segoe UI" w:cs="Segoe UI"/>
          <w:sz w:val="22"/>
          <w:szCs w:val="22"/>
          <w:lang w:val="pt-BR"/>
        </w:rPr>
        <w:t>50</w:t>
      </w:r>
      <w:r w:rsidR="00C809ED" w:rsidRPr="003D2494">
        <w:rPr>
          <w:rFonts w:ascii="Segoe UI" w:hAnsi="Segoe UI" w:cs="Segoe UI"/>
          <w:sz w:val="22"/>
          <w:szCs w:val="22"/>
          <w:lang w:val="pt-BR"/>
        </w:rPr>
        <w:t>% (</w:t>
      </w:r>
      <w:r w:rsidR="00C97BA5" w:rsidRPr="003D2494">
        <w:rPr>
          <w:rFonts w:ascii="Segoe UI" w:hAnsi="Segoe UI" w:cs="Segoe UI"/>
          <w:sz w:val="22"/>
          <w:szCs w:val="22"/>
          <w:lang w:val="pt-BR"/>
        </w:rPr>
        <w:t>cinquenta</w:t>
      </w:r>
      <w:r w:rsidR="00C809ED" w:rsidRPr="003D2494">
        <w:rPr>
          <w:rFonts w:ascii="Segoe UI" w:hAnsi="Segoe UI" w:cs="Segoe UI"/>
          <w:sz w:val="22"/>
          <w:szCs w:val="22"/>
          <w:lang w:val="pt-BR"/>
        </w:rPr>
        <w:t xml:space="preserve"> por cento)</w:t>
      </w:r>
      <w:r w:rsidR="00C97BA5" w:rsidRPr="003D2494">
        <w:rPr>
          <w:rFonts w:ascii="Segoe UI" w:hAnsi="Segoe UI" w:cs="Segoe UI"/>
          <w:sz w:val="22"/>
          <w:szCs w:val="22"/>
          <w:lang w:val="pt-BR"/>
        </w:rPr>
        <w:t xml:space="preserve"> mais 1 (uma)</w:t>
      </w:r>
      <w:r w:rsidR="00C809ED" w:rsidRPr="003D2494">
        <w:rPr>
          <w:rFonts w:ascii="Segoe UI" w:hAnsi="Segoe UI" w:cs="Segoe UI"/>
          <w:sz w:val="22"/>
          <w:szCs w:val="22"/>
          <w:lang w:val="pt-BR"/>
        </w:rPr>
        <w:t xml:space="preserve"> das Debêntures em Circulação em primeira ou segunda convocação </w:t>
      </w:r>
      <w:r w:rsidR="00F81672" w:rsidRPr="003D249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3D2494">
        <w:rPr>
          <w:rFonts w:ascii="Segoe UI" w:hAnsi="Segoe UI" w:cs="Segoe UI"/>
          <w:sz w:val="22"/>
          <w:szCs w:val="22"/>
          <w:lang w:val="pt-BR"/>
        </w:rPr>
        <w:t xml:space="preserve">ou ausência do quórum de deliberação, </w:t>
      </w:r>
      <w:r w:rsidR="00F81672" w:rsidRPr="003D2494">
        <w:rPr>
          <w:rFonts w:ascii="Segoe UI" w:hAnsi="Segoe UI" w:cs="Segoe UI"/>
          <w:sz w:val="22"/>
          <w:szCs w:val="22"/>
          <w:lang w:val="pt-BR"/>
        </w:rPr>
        <w:t>o Agente Fiduciário considerará o vencimento antecipado de tais Debêntures.</w:t>
      </w:r>
      <w:r w:rsidR="005F7E85" w:rsidRPr="003D2494">
        <w:rPr>
          <w:rFonts w:ascii="Segoe UI" w:hAnsi="Segoe UI" w:cs="Segoe UI"/>
          <w:sz w:val="22"/>
          <w:szCs w:val="22"/>
          <w:lang w:val="pt-BR"/>
        </w:rPr>
        <w:t xml:space="preserve"> </w:t>
      </w:r>
    </w:p>
    <w:p w14:paraId="08AEDB62" w14:textId="77777777" w:rsidR="001B6995" w:rsidRPr="003D249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502" w:name="_Ref111651660"/>
      <w:r w:rsidRPr="003D249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502"/>
    </w:p>
    <w:p w14:paraId="19F6F5E2" w14:textId="4352502C" w:rsidR="00702AE7" w:rsidRPr="003D249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503" w:name="_Ref112080956"/>
      <w:bookmarkStart w:id="504" w:name="_Ref111718156"/>
      <w:bookmarkStart w:id="505" w:name="_Ref62664814"/>
      <w:r w:rsidRPr="003D2494">
        <w:rPr>
          <w:rFonts w:ascii="Segoe UI" w:hAnsi="Segoe UI" w:cs="Segoe UI"/>
          <w:bCs/>
          <w:sz w:val="22"/>
          <w:szCs w:val="22"/>
          <w:lang w:val="pt-BR"/>
        </w:rPr>
        <w:lastRenderedPageBreak/>
        <w:t>Em</w:t>
      </w:r>
      <w:r w:rsidRPr="003D2494">
        <w:rPr>
          <w:rFonts w:ascii="Segoe UI" w:hAnsi="Segoe UI" w:cs="Segoe UI"/>
          <w:sz w:val="22"/>
          <w:szCs w:val="22"/>
          <w:lang w:val="pt-BR"/>
        </w:rPr>
        <w:t xml:space="preserve"> caso de vencimento antecipado das Debêntures, a Emissora obriga-se a </w:t>
      </w:r>
      <w:r w:rsidR="00441B2F" w:rsidRPr="003D2494">
        <w:rPr>
          <w:rFonts w:ascii="Segoe UI" w:hAnsi="Segoe UI" w:cs="Segoe UI"/>
          <w:sz w:val="22"/>
          <w:szCs w:val="22"/>
          <w:lang w:val="pt-BR"/>
        </w:rPr>
        <w:t xml:space="preserve">pagar </w:t>
      </w:r>
      <w:r w:rsidRPr="003D2494">
        <w:rPr>
          <w:rFonts w:ascii="Segoe UI" w:hAnsi="Segoe UI" w:cs="Segoe UI"/>
          <w:sz w:val="22"/>
          <w:szCs w:val="22"/>
          <w:lang w:val="pt-BR"/>
        </w:rPr>
        <w:t xml:space="preserve">a totalidade das Debêntures, com o seu consequente cancelamento, obrigando-se ao </w:t>
      </w:r>
      <w:r w:rsidR="00702AE7" w:rsidRPr="003D2494">
        <w:rPr>
          <w:rFonts w:ascii="Segoe UI" w:hAnsi="Segoe UI" w:cs="Segoe UI"/>
          <w:sz w:val="22"/>
          <w:szCs w:val="22"/>
          <w:lang w:val="pt-BR"/>
        </w:rPr>
        <w:t xml:space="preserve">imediato </w:t>
      </w:r>
      <w:r w:rsidRPr="003D2494">
        <w:rPr>
          <w:rFonts w:ascii="Segoe UI" w:hAnsi="Segoe UI" w:cs="Segoe UI"/>
          <w:sz w:val="22"/>
          <w:szCs w:val="22"/>
          <w:lang w:val="pt-BR"/>
        </w:rPr>
        <w:t>pagamento</w:t>
      </w:r>
      <w:r w:rsidR="00935329" w:rsidRPr="003D2494">
        <w:rPr>
          <w:rFonts w:ascii="Segoe UI" w:hAnsi="Segoe UI" w:cs="Segoe UI"/>
          <w:sz w:val="22"/>
          <w:szCs w:val="22"/>
          <w:lang w:val="pt-BR"/>
        </w:rPr>
        <w:t xml:space="preserve"> das Debêntures nos termos da </w:t>
      </w:r>
      <w:r w:rsidR="00702AE7" w:rsidRPr="003D2494">
        <w:rPr>
          <w:rFonts w:ascii="Segoe UI" w:hAnsi="Segoe UI" w:cs="Segoe UI"/>
          <w:color w:val="000000"/>
          <w:sz w:val="22"/>
          <w:szCs w:val="22"/>
          <w:lang w:val="pt-BR" w:eastAsia="pt-BR"/>
        </w:rPr>
        <w:t xml:space="preserve">Cláusulas </w:t>
      </w:r>
      <w:r w:rsidR="00E72534" w:rsidRPr="003D2494">
        <w:rPr>
          <w:rFonts w:ascii="Segoe UI" w:hAnsi="Segoe UI" w:cs="Segoe UI"/>
          <w:color w:val="000000"/>
          <w:sz w:val="22"/>
          <w:szCs w:val="22"/>
          <w:lang w:val="pt-BR" w:eastAsia="pt-BR"/>
        </w:rPr>
        <w:fldChar w:fldCharType="begin"/>
      </w:r>
      <w:r w:rsidR="00E72534" w:rsidRPr="003D2494">
        <w:rPr>
          <w:rFonts w:ascii="Segoe UI" w:hAnsi="Segoe UI" w:cs="Segoe UI"/>
          <w:color w:val="000000"/>
          <w:sz w:val="22"/>
          <w:szCs w:val="22"/>
          <w:lang w:val="pt-BR" w:eastAsia="pt-BR"/>
        </w:rPr>
        <w:instrText xml:space="preserve"> REF _Ref112081218 \w \p \h </w:instrText>
      </w:r>
      <w:r w:rsidR="00F174F5" w:rsidRPr="003D2494">
        <w:rPr>
          <w:rFonts w:ascii="Segoe UI" w:hAnsi="Segoe UI" w:cs="Segoe UI"/>
          <w:color w:val="000000"/>
          <w:sz w:val="22"/>
          <w:szCs w:val="22"/>
          <w:lang w:val="pt-BR" w:eastAsia="pt-BR"/>
        </w:rPr>
        <w:instrText xml:space="preserve"> \* MERGEFORMAT </w:instrText>
      </w:r>
      <w:r w:rsidR="00E72534" w:rsidRPr="003D2494">
        <w:rPr>
          <w:rFonts w:ascii="Segoe UI" w:hAnsi="Segoe UI" w:cs="Segoe UI"/>
          <w:color w:val="000000"/>
          <w:sz w:val="22"/>
          <w:szCs w:val="22"/>
          <w:lang w:val="pt-BR" w:eastAsia="pt-BR"/>
        </w:rPr>
      </w:r>
      <w:r w:rsidR="00E72534" w:rsidRPr="003D2494">
        <w:rPr>
          <w:rFonts w:ascii="Segoe UI" w:hAnsi="Segoe UI" w:cs="Segoe UI"/>
          <w:color w:val="000000"/>
          <w:sz w:val="22"/>
          <w:szCs w:val="22"/>
          <w:lang w:val="pt-BR" w:eastAsia="pt-BR"/>
        </w:rPr>
        <w:fldChar w:fldCharType="separate"/>
      </w:r>
      <w:r w:rsidR="003D2494">
        <w:rPr>
          <w:rFonts w:ascii="Segoe UI" w:hAnsi="Segoe UI" w:cs="Segoe UI"/>
          <w:color w:val="000000"/>
          <w:sz w:val="22"/>
          <w:szCs w:val="22"/>
          <w:lang w:val="pt-BR" w:eastAsia="pt-BR"/>
        </w:rPr>
        <w:t>6.7.2 abaixo</w:t>
      </w:r>
      <w:r w:rsidR="00E72534" w:rsidRPr="003D2494">
        <w:rPr>
          <w:rFonts w:ascii="Segoe UI" w:hAnsi="Segoe UI" w:cs="Segoe UI"/>
          <w:color w:val="000000"/>
          <w:sz w:val="22"/>
          <w:szCs w:val="22"/>
          <w:lang w:val="pt-BR" w:eastAsia="pt-BR"/>
        </w:rPr>
        <w:fldChar w:fldCharType="end"/>
      </w:r>
      <w:r w:rsidR="00E72534" w:rsidRPr="003D2494">
        <w:rPr>
          <w:rFonts w:ascii="Segoe UI" w:hAnsi="Segoe UI" w:cs="Segoe UI"/>
          <w:color w:val="000000"/>
          <w:sz w:val="22"/>
          <w:szCs w:val="22"/>
          <w:lang w:val="pt-BR" w:eastAsia="pt-BR"/>
        </w:rPr>
        <w:t xml:space="preserve"> e da Cláusula </w:t>
      </w:r>
      <w:r w:rsidR="00E72534" w:rsidRPr="003D2494">
        <w:rPr>
          <w:rFonts w:ascii="Segoe UI" w:hAnsi="Segoe UI" w:cs="Segoe UI"/>
          <w:color w:val="000000"/>
          <w:sz w:val="22"/>
          <w:szCs w:val="22"/>
          <w:lang w:val="pt-BR" w:eastAsia="pt-BR"/>
        </w:rPr>
        <w:fldChar w:fldCharType="begin"/>
      </w:r>
      <w:r w:rsidR="00E72534" w:rsidRPr="003D2494">
        <w:rPr>
          <w:rFonts w:ascii="Segoe UI" w:hAnsi="Segoe UI" w:cs="Segoe UI"/>
          <w:color w:val="000000"/>
          <w:sz w:val="22"/>
          <w:szCs w:val="22"/>
          <w:lang w:val="pt-BR" w:eastAsia="pt-BR"/>
        </w:rPr>
        <w:instrText xml:space="preserve"> REF _Ref112081218 \w \p \h </w:instrText>
      </w:r>
      <w:r w:rsidR="00F174F5" w:rsidRPr="003D2494">
        <w:rPr>
          <w:rFonts w:ascii="Segoe UI" w:hAnsi="Segoe UI" w:cs="Segoe UI"/>
          <w:color w:val="000000"/>
          <w:sz w:val="22"/>
          <w:szCs w:val="22"/>
          <w:lang w:val="pt-BR" w:eastAsia="pt-BR"/>
        </w:rPr>
        <w:instrText xml:space="preserve"> \* MERGEFORMAT </w:instrText>
      </w:r>
      <w:r w:rsidR="00E72534" w:rsidRPr="003D2494">
        <w:rPr>
          <w:rFonts w:ascii="Segoe UI" w:hAnsi="Segoe UI" w:cs="Segoe UI"/>
          <w:color w:val="000000"/>
          <w:sz w:val="22"/>
          <w:szCs w:val="22"/>
          <w:lang w:val="pt-BR" w:eastAsia="pt-BR"/>
        </w:rPr>
      </w:r>
      <w:r w:rsidR="00E72534" w:rsidRPr="003D2494">
        <w:rPr>
          <w:rFonts w:ascii="Segoe UI" w:hAnsi="Segoe UI" w:cs="Segoe UI"/>
          <w:color w:val="000000"/>
          <w:sz w:val="22"/>
          <w:szCs w:val="22"/>
          <w:lang w:val="pt-BR" w:eastAsia="pt-BR"/>
        </w:rPr>
        <w:fldChar w:fldCharType="separate"/>
      </w:r>
      <w:r w:rsidR="003D2494">
        <w:rPr>
          <w:rFonts w:ascii="Segoe UI" w:hAnsi="Segoe UI" w:cs="Segoe UI"/>
          <w:color w:val="000000"/>
          <w:sz w:val="22"/>
          <w:szCs w:val="22"/>
          <w:lang w:val="pt-BR" w:eastAsia="pt-BR"/>
        </w:rPr>
        <w:t>6.7.2 abaixo</w:t>
      </w:r>
      <w:r w:rsidR="00E72534" w:rsidRPr="003D2494">
        <w:rPr>
          <w:rFonts w:ascii="Segoe UI" w:hAnsi="Segoe UI" w:cs="Segoe UI"/>
          <w:color w:val="000000"/>
          <w:sz w:val="22"/>
          <w:szCs w:val="22"/>
          <w:lang w:val="pt-BR" w:eastAsia="pt-BR"/>
        </w:rPr>
        <w:fldChar w:fldCharType="end"/>
      </w:r>
      <w:r w:rsidRPr="003D2494">
        <w:rPr>
          <w:rFonts w:ascii="Segoe UI" w:hAnsi="Segoe UI" w:cs="Segoe UI"/>
          <w:sz w:val="22"/>
          <w:szCs w:val="22"/>
          <w:lang w:val="pt-BR"/>
        </w:rPr>
        <w:t xml:space="preserve">, </w:t>
      </w:r>
      <w:r w:rsidR="00E72534" w:rsidRPr="003D2494">
        <w:rPr>
          <w:rFonts w:ascii="Segoe UI" w:hAnsi="Segoe UI" w:cs="Segoe UI"/>
          <w:sz w:val="22"/>
          <w:szCs w:val="22"/>
          <w:lang w:val="pt-BR"/>
        </w:rPr>
        <w:t xml:space="preserve">conforme aplicável, </w:t>
      </w:r>
      <w:r w:rsidRPr="003D2494">
        <w:rPr>
          <w:rFonts w:ascii="Segoe UI" w:hAnsi="Segoe UI" w:cs="Segoe UI"/>
          <w:sz w:val="22"/>
          <w:szCs w:val="22"/>
          <w:lang w:val="pt-BR"/>
        </w:rPr>
        <w:t>em até</w:t>
      </w:r>
      <w:r w:rsidR="00FC7C4E" w:rsidRPr="003D2494">
        <w:rPr>
          <w:rFonts w:ascii="Segoe UI" w:hAnsi="Segoe UI" w:cs="Segoe UI"/>
          <w:sz w:val="22"/>
          <w:szCs w:val="22"/>
          <w:lang w:val="pt-BR"/>
        </w:rPr>
        <w:t xml:space="preserve"> </w:t>
      </w:r>
      <w:r w:rsidR="00C35FB7" w:rsidRPr="003D2494">
        <w:rPr>
          <w:rFonts w:ascii="Segoe UI" w:hAnsi="Segoe UI" w:cs="Segoe UI"/>
          <w:sz w:val="22"/>
          <w:szCs w:val="22"/>
          <w:lang w:val="pt-BR"/>
        </w:rPr>
        <w:t>2 (dois)</w:t>
      </w:r>
      <w:r w:rsidRPr="003D2494">
        <w:rPr>
          <w:rFonts w:ascii="Segoe UI" w:hAnsi="Segoe UI" w:cs="Segoe UI"/>
          <w:sz w:val="22"/>
          <w:szCs w:val="22"/>
          <w:lang w:val="pt-BR"/>
        </w:rPr>
        <w:t xml:space="preserve"> Dias Úteis contados da </w:t>
      </w:r>
      <w:r w:rsidR="005E19C1" w:rsidRPr="003D2494">
        <w:rPr>
          <w:rFonts w:ascii="Segoe UI" w:hAnsi="Segoe UI" w:cs="Segoe UI"/>
          <w:sz w:val="22"/>
          <w:szCs w:val="22"/>
          <w:lang w:val="pt-BR"/>
        </w:rPr>
        <w:t xml:space="preserve">ocorrência ou </w:t>
      </w:r>
      <w:r w:rsidRPr="003D2494">
        <w:rPr>
          <w:rFonts w:ascii="Segoe UI" w:hAnsi="Segoe UI" w:cs="Segoe UI"/>
          <w:sz w:val="22"/>
          <w:szCs w:val="22"/>
          <w:lang w:val="pt-BR"/>
        </w:rPr>
        <w:t>declaração</w:t>
      </w:r>
      <w:r w:rsidR="005E19C1" w:rsidRPr="003D2494">
        <w:rPr>
          <w:rFonts w:ascii="Segoe UI" w:hAnsi="Segoe UI" w:cs="Segoe UI"/>
          <w:sz w:val="22"/>
          <w:szCs w:val="22"/>
          <w:lang w:val="pt-BR"/>
        </w:rPr>
        <w:t>, conforme aplicável,</w:t>
      </w:r>
      <w:r w:rsidRPr="003D2494">
        <w:rPr>
          <w:rFonts w:ascii="Segoe UI" w:hAnsi="Segoe UI" w:cs="Segoe UI"/>
          <w:sz w:val="22"/>
          <w:szCs w:val="22"/>
          <w:lang w:val="pt-BR"/>
        </w:rPr>
        <w:t xml:space="preserve"> do vencimento antecipado pelo Agente Fiduciário</w:t>
      </w:r>
      <w:r w:rsidR="00702AE7" w:rsidRPr="003D2494">
        <w:rPr>
          <w:rFonts w:ascii="Segoe UI" w:hAnsi="Segoe UI" w:cs="Segoe UI"/>
          <w:sz w:val="22"/>
          <w:szCs w:val="22"/>
          <w:lang w:val="pt-BR"/>
        </w:rPr>
        <w:t>.</w:t>
      </w:r>
      <w:bookmarkEnd w:id="503"/>
      <w:r w:rsidR="003435E5" w:rsidRPr="003D2494">
        <w:rPr>
          <w:rFonts w:ascii="Segoe UI" w:hAnsi="Segoe UI" w:cs="Segoe UI"/>
          <w:sz w:val="22"/>
          <w:szCs w:val="22"/>
          <w:lang w:val="pt-BR"/>
        </w:rPr>
        <w:t xml:space="preserve"> </w:t>
      </w:r>
    </w:p>
    <w:p w14:paraId="60E139AB" w14:textId="22D0630E" w:rsidR="00CD4386" w:rsidRPr="003D2494" w:rsidRDefault="009F1F7A" w:rsidP="00983783">
      <w:pPr>
        <w:pStyle w:val="Level2"/>
        <w:numPr>
          <w:ilvl w:val="0"/>
          <w:numId w:val="34"/>
        </w:numPr>
        <w:spacing w:after="240" w:line="320" w:lineRule="atLeast"/>
        <w:ind w:hanging="11"/>
        <w:rPr>
          <w:rFonts w:ascii="Segoe UI" w:hAnsi="Segoe UI" w:cs="Segoe UI"/>
          <w:sz w:val="22"/>
          <w:szCs w:val="22"/>
          <w:lang w:val="pt-BR"/>
        </w:rPr>
      </w:pPr>
      <w:bookmarkStart w:id="506" w:name="_Ref115190547"/>
      <w:r w:rsidRPr="003D2494">
        <w:rPr>
          <w:rFonts w:ascii="Segoe UI" w:hAnsi="Segoe UI" w:cs="Segoe UI"/>
          <w:sz w:val="22"/>
          <w:szCs w:val="22"/>
          <w:u w:val="single"/>
          <w:lang w:val="pt-BR"/>
        </w:rPr>
        <w:t>Vencimento Antecipado das Debêntures da Primeira Série</w:t>
      </w:r>
      <w:r w:rsidRPr="003D2494">
        <w:rPr>
          <w:rFonts w:ascii="Segoe UI" w:hAnsi="Segoe UI" w:cs="Segoe UI"/>
          <w:sz w:val="22"/>
          <w:szCs w:val="22"/>
          <w:lang w:val="pt-BR"/>
        </w:rPr>
        <w:t>:</w:t>
      </w:r>
      <w:r w:rsidR="00935329" w:rsidRPr="003D2494">
        <w:rPr>
          <w:rFonts w:ascii="Segoe UI" w:hAnsi="Segoe UI" w:cs="Segoe UI"/>
          <w:sz w:val="22"/>
          <w:szCs w:val="22"/>
          <w:lang w:val="pt-BR"/>
        </w:rPr>
        <w:t xml:space="preserve"> Observado o disposto na Cláusula</w:t>
      </w:r>
      <w:r w:rsidR="00E72534" w:rsidRPr="003D2494">
        <w:rPr>
          <w:rFonts w:ascii="Segoe UI" w:hAnsi="Segoe UI" w:cs="Segoe UI"/>
          <w:sz w:val="22"/>
          <w:szCs w:val="22"/>
          <w:lang w:val="pt-BR"/>
        </w:rPr>
        <w:t xml:space="preserve"> </w:t>
      </w:r>
      <w:r w:rsidR="00E72534" w:rsidRPr="003D2494">
        <w:rPr>
          <w:rFonts w:ascii="Segoe UI" w:hAnsi="Segoe UI" w:cs="Segoe UI"/>
          <w:sz w:val="22"/>
          <w:szCs w:val="22"/>
          <w:lang w:val="pt-BR"/>
        </w:rPr>
        <w:fldChar w:fldCharType="begin"/>
      </w:r>
      <w:r w:rsidR="00E72534" w:rsidRPr="003D2494">
        <w:rPr>
          <w:rFonts w:ascii="Segoe UI" w:hAnsi="Segoe UI" w:cs="Segoe UI"/>
          <w:sz w:val="22"/>
          <w:szCs w:val="22"/>
          <w:lang w:val="pt-BR"/>
        </w:rPr>
        <w:instrText xml:space="preserve"> REF _Ref112080956 \w \p \h </w:instrText>
      </w:r>
      <w:r w:rsidR="00F174F5" w:rsidRPr="003D2494">
        <w:rPr>
          <w:rFonts w:ascii="Segoe UI" w:hAnsi="Segoe UI" w:cs="Segoe UI"/>
          <w:sz w:val="22"/>
          <w:szCs w:val="22"/>
          <w:lang w:val="pt-BR"/>
        </w:rPr>
        <w:instrText xml:space="preserve"> \* MERGEFORMAT </w:instrText>
      </w:r>
      <w:r w:rsidR="00E72534" w:rsidRPr="003D2494">
        <w:rPr>
          <w:rFonts w:ascii="Segoe UI" w:hAnsi="Segoe UI" w:cs="Segoe UI"/>
          <w:sz w:val="22"/>
          <w:szCs w:val="22"/>
          <w:lang w:val="pt-BR"/>
        </w:rPr>
      </w:r>
      <w:r w:rsidR="00E72534" w:rsidRPr="003D2494">
        <w:rPr>
          <w:rFonts w:ascii="Segoe UI" w:hAnsi="Segoe UI" w:cs="Segoe UI"/>
          <w:sz w:val="22"/>
          <w:szCs w:val="22"/>
          <w:lang w:val="pt-BR"/>
        </w:rPr>
        <w:fldChar w:fldCharType="separate"/>
      </w:r>
      <w:r w:rsidR="003D2494">
        <w:rPr>
          <w:rFonts w:ascii="Segoe UI" w:hAnsi="Segoe UI" w:cs="Segoe UI"/>
          <w:sz w:val="22"/>
          <w:szCs w:val="22"/>
          <w:lang w:val="pt-BR"/>
        </w:rPr>
        <w:t>6.7 acima</w:t>
      </w:r>
      <w:r w:rsidR="00E72534" w:rsidRPr="003D2494">
        <w:rPr>
          <w:rFonts w:ascii="Segoe UI" w:hAnsi="Segoe UI" w:cs="Segoe UI"/>
          <w:sz w:val="22"/>
          <w:szCs w:val="22"/>
          <w:lang w:val="pt-BR"/>
        </w:rPr>
        <w:fldChar w:fldCharType="end"/>
      </w:r>
      <w:r w:rsidR="00935329" w:rsidRPr="003D2494">
        <w:rPr>
          <w:rFonts w:ascii="Segoe UI" w:hAnsi="Segoe UI" w:cs="Segoe UI"/>
          <w:sz w:val="22"/>
          <w:szCs w:val="22"/>
          <w:lang w:val="pt-BR"/>
        </w:rPr>
        <w:t xml:space="preserve">, </w:t>
      </w:r>
      <w:r w:rsidR="00E72534" w:rsidRPr="003D2494">
        <w:rPr>
          <w:rFonts w:ascii="Segoe UI" w:hAnsi="Segoe UI" w:cs="Segoe UI"/>
          <w:sz w:val="22"/>
          <w:szCs w:val="22"/>
          <w:lang w:val="pt-BR"/>
        </w:rPr>
        <w:t xml:space="preserve">em caso de vencimento antecipado, </w:t>
      </w:r>
      <w:r w:rsidR="00935329" w:rsidRPr="003D2494">
        <w:rPr>
          <w:rFonts w:ascii="Segoe UI" w:hAnsi="Segoe UI" w:cs="Segoe UI"/>
          <w:sz w:val="22"/>
          <w:szCs w:val="22"/>
          <w:lang w:val="pt-BR"/>
        </w:rPr>
        <w:t>a Emissora,</w:t>
      </w:r>
      <w:r w:rsidR="00E72534" w:rsidRPr="003D2494">
        <w:rPr>
          <w:rFonts w:ascii="Segoe UI" w:hAnsi="Segoe UI" w:cs="Segoe UI"/>
          <w:sz w:val="22"/>
          <w:szCs w:val="22"/>
          <w:lang w:val="pt-BR"/>
        </w:rPr>
        <w:t xml:space="preserve"> deverá efetuar o pagamento das Debêntures da Primeira Série pelo seu</w:t>
      </w:r>
      <w:r w:rsidR="00935329" w:rsidRPr="003D2494">
        <w:rPr>
          <w:rFonts w:ascii="Segoe UI" w:hAnsi="Segoe UI" w:cs="Segoe UI"/>
          <w:sz w:val="22"/>
          <w:szCs w:val="22"/>
          <w:lang w:val="pt-BR"/>
        </w:rPr>
        <w:t xml:space="preserve"> Valor Nominal Unitário </w:t>
      </w:r>
      <w:r w:rsidR="00591725" w:rsidRPr="003D2494">
        <w:rPr>
          <w:rFonts w:ascii="Segoe UI" w:hAnsi="Segoe UI" w:cs="Segoe UI"/>
          <w:sz w:val="22"/>
          <w:szCs w:val="22"/>
          <w:lang w:val="pt-BR"/>
        </w:rPr>
        <w:t xml:space="preserve">Atualizado </w:t>
      </w:r>
      <w:r w:rsidR="00935329" w:rsidRPr="003D2494">
        <w:rPr>
          <w:rFonts w:ascii="Segoe UI" w:hAnsi="Segoe UI" w:cs="Segoe UI"/>
          <w:sz w:val="22"/>
          <w:szCs w:val="22"/>
          <w:lang w:val="pt-BR"/>
        </w:rPr>
        <w:t>ou saldo do Valor Nominal Unitário</w:t>
      </w:r>
      <w:r w:rsidR="00591725" w:rsidRPr="003D2494">
        <w:rPr>
          <w:rFonts w:ascii="Segoe UI" w:hAnsi="Segoe UI" w:cs="Segoe UI"/>
          <w:sz w:val="22"/>
          <w:szCs w:val="22"/>
          <w:lang w:val="pt-BR"/>
        </w:rPr>
        <w:t xml:space="preserve"> Atualizado, conforme o caso</w:t>
      </w:r>
      <w:r w:rsidR="00935329" w:rsidRPr="003D2494">
        <w:rPr>
          <w:rFonts w:ascii="Segoe UI" w:hAnsi="Segoe UI" w:cs="Segoe UI"/>
          <w:sz w:val="22"/>
          <w:szCs w:val="22"/>
          <w:lang w:val="pt-BR"/>
        </w:rPr>
        <w:t xml:space="preserve">, </w:t>
      </w:r>
      <w:r w:rsidR="00A33962" w:rsidRPr="003D2494">
        <w:rPr>
          <w:rFonts w:ascii="Segoe UI" w:hAnsi="Segoe UI" w:cs="Segoe UI"/>
          <w:sz w:val="22"/>
          <w:szCs w:val="22"/>
          <w:lang w:val="pt-BR"/>
        </w:rPr>
        <w:t xml:space="preserve">além dos demais encargos devidos nos termos desta Escritura de Emissão, </w:t>
      </w:r>
      <w:r w:rsidR="00935329" w:rsidRPr="003D2494">
        <w:rPr>
          <w:rFonts w:ascii="Segoe UI" w:hAnsi="Segoe UI" w:cs="Segoe UI"/>
          <w:sz w:val="22"/>
          <w:szCs w:val="22"/>
          <w:lang w:val="pt-BR"/>
        </w:rPr>
        <w:t xml:space="preserve">acrescido da respectiva Remuneração, calculada </w:t>
      </w:r>
      <w:r w:rsidR="00935329" w:rsidRPr="003D2494">
        <w:rPr>
          <w:rFonts w:ascii="Segoe UI" w:hAnsi="Segoe UI" w:cs="Segoe UI"/>
          <w:i/>
          <w:sz w:val="22"/>
          <w:szCs w:val="22"/>
          <w:lang w:val="pt-BR"/>
        </w:rPr>
        <w:t>pro rata temporis</w:t>
      </w:r>
      <w:r w:rsidR="00935329" w:rsidRPr="003D2494">
        <w:rPr>
          <w:rFonts w:ascii="Segoe UI" w:hAnsi="Segoe UI" w:cs="Segoe UI"/>
          <w:sz w:val="22"/>
          <w:szCs w:val="22"/>
          <w:lang w:val="pt-BR"/>
        </w:rPr>
        <w:t xml:space="preserve"> desde a Data de Início da Rentabilidade</w:t>
      </w:r>
      <w:r w:rsidR="00935329" w:rsidRPr="003D2494" w:rsidDel="00D574B5">
        <w:rPr>
          <w:rFonts w:ascii="Segoe UI" w:hAnsi="Segoe UI" w:cs="Segoe UI"/>
          <w:sz w:val="22"/>
          <w:szCs w:val="22"/>
          <w:lang w:val="pt-BR"/>
        </w:rPr>
        <w:t xml:space="preserve"> </w:t>
      </w:r>
      <w:r w:rsidR="00935329" w:rsidRPr="003D2494">
        <w:rPr>
          <w:rFonts w:ascii="Segoe UI" w:hAnsi="Segoe UI" w:cs="Segoe UI"/>
          <w:sz w:val="22"/>
          <w:szCs w:val="22"/>
          <w:lang w:val="pt-BR"/>
        </w:rPr>
        <w:t xml:space="preserve">ou a Data de Pagamento da Remuneração imediatamente anterior, conforme o caso, até a data do efetivo pagamento, </w:t>
      </w:r>
      <w:r w:rsidR="00935329" w:rsidRPr="003D2494">
        <w:rPr>
          <w:rFonts w:ascii="Segoe UI" w:hAnsi="Segoe UI" w:cs="Segoe UI"/>
          <w:color w:val="000000"/>
          <w:sz w:val="22"/>
          <w:szCs w:val="22"/>
          <w:lang w:val="pt-BR" w:eastAsia="pt-BR"/>
        </w:rPr>
        <w:t xml:space="preserve">acrescido de </w:t>
      </w:r>
      <w:r w:rsidR="0045479B" w:rsidRPr="003D2494">
        <w:rPr>
          <w:rFonts w:ascii="Segoe UI" w:hAnsi="Segoe UI" w:cs="Segoe UI"/>
          <w:color w:val="000000"/>
          <w:sz w:val="22"/>
          <w:szCs w:val="22"/>
          <w:lang w:val="pt-BR" w:eastAsia="pt-BR"/>
        </w:rPr>
        <w:t xml:space="preserve">penalidade </w:t>
      </w:r>
      <w:r w:rsidR="00CB69B7" w:rsidRPr="003D2494">
        <w:rPr>
          <w:rFonts w:ascii="Segoe UI" w:hAnsi="Segoe UI" w:cs="Segoe UI"/>
          <w:color w:val="000000"/>
          <w:sz w:val="22"/>
          <w:szCs w:val="22"/>
          <w:lang w:val="pt-BR" w:eastAsia="pt-BR"/>
        </w:rPr>
        <w:t xml:space="preserve">equivalente a </w:t>
      </w:r>
      <w:r w:rsidR="00CB69B7" w:rsidRPr="003D2494">
        <w:rPr>
          <w:rFonts w:ascii="Segoe UI" w:hAnsi="Segoe UI" w:cs="Segoe UI"/>
          <w:color w:val="000000"/>
          <w:sz w:val="22"/>
          <w:szCs w:val="22"/>
          <w:lang w:val="pt-BR"/>
        </w:rPr>
        <w:t>1,50% (um inteiro e cinquenta centésimos por cento</w:t>
      </w:r>
      <w:r w:rsidR="00CB69B7" w:rsidRPr="003D2494">
        <w:rPr>
          <w:rFonts w:ascii="Segoe UI" w:hAnsi="Segoe UI" w:cs="Segoe UI"/>
          <w:color w:val="000000"/>
          <w:sz w:val="22"/>
          <w:szCs w:val="22"/>
          <w:lang w:val="pt-BR" w:eastAsia="pt-BR"/>
        </w:rPr>
        <w:t xml:space="preserve">) ao ano, base </w:t>
      </w:r>
      <w:r w:rsidR="00E7178F" w:rsidRPr="003D2494">
        <w:rPr>
          <w:rFonts w:ascii="Segoe UI" w:hAnsi="Segoe UI" w:cs="Segoe UI"/>
          <w:color w:val="000000"/>
          <w:sz w:val="22"/>
          <w:szCs w:val="22"/>
          <w:lang w:val="pt-BR" w:eastAsia="pt-BR"/>
        </w:rPr>
        <w:t>360</w:t>
      </w:r>
      <w:r w:rsidR="00CB69B7" w:rsidRPr="003D2494">
        <w:rPr>
          <w:rFonts w:ascii="Segoe UI" w:hAnsi="Segoe UI" w:cs="Segoe UI"/>
          <w:color w:val="000000"/>
          <w:sz w:val="22"/>
          <w:szCs w:val="22"/>
          <w:lang w:val="pt-BR" w:eastAsia="pt-BR"/>
        </w:rPr>
        <w:t xml:space="preserve"> (</w:t>
      </w:r>
      <w:r w:rsidR="00E7178F" w:rsidRPr="003D2494">
        <w:rPr>
          <w:rFonts w:ascii="Segoe UI" w:hAnsi="Segoe UI" w:cs="Segoe UI"/>
          <w:color w:val="000000"/>
          <w:sz w:val="22"/>
          <w:szCs w:val="22"/>
          <w:lang w:val="pt-BR" w:eastAsia="pt-BR"/>
        </w:rPr>
        <w:t>trezentos e sessenta</w:t>
      </w:r>
      <w:r w:rsidR="00CB69B7" w:rsidRPr="003D2494">
        <w:rPr>
          <w:rFonts w:ascii="Segoe UI" w:hAnsi="Segoe UI" w:cs="Segoe UI"/>
          <w:color w:val="000000"/>
          <w:sz w:val="22"/>
          <w:szCs w:val="22"/>
          <w:lang w:val="pt-BR" w:eastAsia="pt-BR"/>
        </w:rPr>
        <w:t xml:space="preserve">) </w:t>
      </w:r>
      <w:r w:rsidR="00E7178F" w:rsidRPr="003D2494">
        <w:rPr>
          <w:rFonts w:ascii="Segoe UI" w:hAnsi="Segoe UI" w:cs="Segoe UI"/>
          <w:color w:val="000000"/>
          <w:sz w:val="22"/>
          <w:szCs w:val="22"/>
          <w:lang w:val="pt-BR" w:eastAsia="pt-BR"/>
        </w:rPr>
        <w:t>dias</w:t>
      </w:r>
      <w:r w:rsidR="00CB69B7" w:rsidRPr="003D249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3D2494">
        <w:rPr>
          <w:rFonts w:ascii="Segoe UI" w:hAnsi="Segoe UI" w:cs="Segoe UI"/>
          <w:sz w:val="22"/>
          <w:szCs w:val="22"/>
          <w:lang w:val="pt-BR"/>
        </w:rPr>
        <w:t>observada a fórmula de prêmio abaixo:</w:t>
      </w:r>
      <w:bookmarkEnd w:id="504"/>
      <w:bookmarkEnd w:id="506"/>
      <w:r w:rsidR="0083295F" w:rsidRPr="003D2494">
        <w:rPr>
          <w:rFonts w:ascii="Segoe UI" w:hAnsi="Segoe UI" w:cs="Segoe UI"/>
          <w:sz w:val="22"/>
          <w:szCs w:val="22"/>
          <w:lang w:val="pt-BR"/>
        </w:rPr>
        <w:t xml:space="preserve"> </w:t>
      </w:r>
    </w:p>
    <w:p w14:paraId="3B6E35EE" w14:textId="77777777" w:rsidR="00CD4386" w:rsidRPr="003D2494"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D2494">
        <w:rPr>
          <w:rFonts w:ascii="Segoe UI" w:hAnsi="Segoe UI" w:cs="Segoe UI"/>
          <w:szCs w:val="22"/>
          <w:lang w:val="fr-FR"/>
        </w:rPr>
        <w:t xml:space="preserve">PR = VMA x P x </w:t>
      </w:r>
      <w:r w:rsidRPr="003D2494">
        <w:rPr>
          <w:rFonts w:ascii="Segoe UI" w:hAnsi="Segoe UI" w:cs="Segoe UI"/>
          <w:i/>
          <w:szCs w:val="22"/>
          <w:lang w:val="fr-FR"/>
        </w:rPr>
        <w:t>Duration</w:t>
      </w:r>
    </w:p>
    <w:p w14:paraId="0E17B904" w14:textId="77777777" w:rsidR="00CD4386" w:rsidRPr="003D2494" w:rsidRDefault="00CD4386" w:rsidP="00C174D5">
      <w:pPr>
        <w:pStyle w:val="Level1"/>
        <w:numPr>
          <w:ilvl w:val="0"/>
          <w:numId w:val="0"/>
        </w:numPr>
        <w:spacing w:after="240" w:line="320" w:lineRule="atLeast"/>
        <w:ind w:left="680"/>
        <w:rPr>
          <w:rFonts w:ascii="Segoe UI" w:hAnsi="Segoe UI" w:cs="Segoe UI"/>
          <w:b w:val="0"/>
          <w:bCs w:val="0"/>
          <w:szCs w:val="22"/>
        </w:rPr>
      </w:pPr>
      <w:r w:rsidRPr="003D2494">
        <w:rPr>
          <w:rFonts w:ascii="Segoe UI" w:hAnsi="Segoe UI" w:cs="Segoe UI"/>
          <w:b w:val="0"/>
          <w:bCs w:val="0"/>
          <w:szCs w:val="22"/>
        </w:rPr>
        <w:t>onde:</w:t>
      </w:r>
    </w:p>
    <w:p w14:paraId="3F2181DB" w14:textId="2E017DCB" w:rsidR="00CD4386" w:rsidRPr="003D2494" w:rsidRDefault="00CD4386" w:rsidP="00C174D5">
      <w:pPr>
        <w:pStyle w:val="Level1"/>
        <w:numPr>
          <w:ilvl w:val="0"/>
          <w:numId w:val="0"/>
        </w:numPr>
        <w:spacing w:after="240" w:line="320" w:lineRule="atLeast"/>
        <w:ind w:left="680"/>
        <w:rPr>
          <w:rFonts w:ascii="Segoe UI" w:hAnsi="Segoe UI" w:cs="Segoe UI"/>
          <w:b w:val="0"/>
          <w:bCs w:val="0"/>
          <w:szCs w:val="22"/>
        </w:rPr>
      </w:pPr>
      <w:r w:rsidRPr="003D2494">
        <w:rPr>
          <w:rFonts w:ascii="Segoe UI" w:hAnsi="Segoe UI" w:cs="Segoe UI"/>
          <w:b w:val="0"/>
          <w:bCs w:val="0"/>
          <w:szCs w:val="22"/>
        </w:rPr>
        <w:t>“</w:t>
      </w:r>
      <w:r w:rsidRPr="003D2494">
        <w:rPr>
          <w:rFonts w:ascii="Segoe UI" w:hAnsi="Segoe UI" w:cs="Segoe UI"/>
          <w:szCs w:val="22"/>
        </w:rPr>
        <w:t>PR</w:t>
      </w:r>
      <w:r w:rsidRPr="003D2494">
        <w:rPr>
          <w:rFonts w:ascii="Segoe UI" w:hAnsi="Segoe UI" w:cs="Segoe UI"/>
          <w:b w:val="0"/>
          <w:bCs w:val="0"/>
          <w:szCs w:val="22"/>
        </w:rPr>
        <w:t xml:space="preserve">” = valor </w:t>
      </w:r>
      <w:r w:rsidR="00591725" w:rsidRPr="003D2494">
        <w:rPr>
          <w:rFonts w:ascii="Segoe UI" w:hAnsi="Segoe UI" w:cs="Segoe UI"/>
          <w:b w:val="0"/>
          <w:bCs w:val="0"/>
          <w:szCs w:val="22"/>
        </w:rPr>
        <w:t>da penalidade</w:t>
      </w:r>
      <w:r w:rsidRPr="003D2494">
        <w:rPr>
          <w:rFonts w:ascii="Segoe UI" w:hAnsi="Segoe UI" w:cs="Segoe UI"/>
          <w:b w:val="0"/>
          <w:bCs w:val="0"/>
          <w:szCs w:val="22"/>
        </w:rPr>
        <w:t xml:space="preserve">; </w:t>
      </w:r>
    </w:p>
    <w:p w14:paraId="037F7944" w14:textId="3AC7283B" w:rsidR="00CD4386" w:rsidRPr="003D249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3D2494">
        <w:rPr>
          <w:rFonts w:ascii="Segoe UI" w:hAnsi="Segoe UI" w:cs="Segoe UI"/>
          <w:b w:val="0"/>
          <w:bCs w:val="0"/>
          <w:szCs w:val="22"/>
        </w:rPr>
        <w:t>“</w:t>
      </w:r>
      <w:r w:rsidRPr="003D2494">
        <w:rPr>
          <w:rFonts w:ascii="Segoe UI" w:hAnsi="Segoe UI" w:cs="Segoe UI"/>
          <w:szCs w:val="22"/>
        </w:rPr>
        <w:t>VMA</w:t>
      </w:r>
      <w:r w:rsidRPr="003D2494">
        <w:rPr>
          <w:rFonts w:ascii="Segoe UI" w:hAnsi="Segoe UI" w:cs="Segoe UI"/>
          <w:b w:val="0"/>
          <w:bCs w:val="0"/>
          <w:szCs w:val="22"/>
        </w:rPr>
        <w:t xml:space="preserve">” = Valor Nominal Unitário </w:t>
      </w:r>
      <w:r w:rsidR="00591725" w:rsidRPr="003D2494">
        <w:rPr>
          <w:rFonts w:ascii="Segoe UI" w:hAnsi="Segoe UI" w:cs="Segoe UI"/>
          <w:b w:val="0"/>
          <w:bCs w:val="0"/>
          <w:szCs w:val="22"/>
        </w:rPr>
        <w:t xml:space="preserve">Atualizado </w:t>
      </w:r>
      <w:r w:rsidRPr="003D2494">
        <w:rPr>
          <w:rFonts w:ascii="Segoe UI" w:hAnsi="Segoe UI" w:cs="Segoe UI"/>
          <w:b w:val="0"/>
          <w:bCs w:val="0"/>
          <w:szCs w:val="22"/>
        </w:rPr>
        <w:t>das Debêntures</w:t>
      </w:r>
      <w:r w:rsidR="00591725" w:rsidRPr="003D2494">
        <w:rPr>
          <w:rFonts w:ascii="Segoe UI" w:hAnsi="Segoe UI" w:cs="Segoe UI"/>
          <w:b w:val="0"/>
          <w:bCs w:val="0"/>
          <w:szCs w:val="22"/>
        </w:rPr>
        <w:t xml:space="preserve"> da Primeira Série</w:t>
      </w:r>
      <w:r w:rsidRPr="003D2494">
        <w:rPr>
          <w:rFonts w:ascii="Segoe UI" w:hAnsi="Segoe UI" w:cs="Segoe UI"/>
          <w:b w:val="0"/>
          <w:bCs w:val="0"/>
          <w:szCs w:val="22"/>
        </w:rPr>
        <w:t xml:space="preserve"> </w:t>
      </w:r>
      <w:r w:rsidRPr="003D2494">
        <w:rPr>
          <w:rFonts w:ascii="Segoe UI" w:hAnsi="Segoe UI" w:cs="Segoe UI"/>
          <w:b w:val="0"/>
          <w:bCs w:val="0"/>
          <w:color w:val="000000"/>
          <w:szCs w:val="22"/>
        </w:rPr>
        <w:t xml:space="preserve">ou saldo do Valor Nominal Unitário </w:t>
      </w:r>
      <w:r w:rsidR="00591725" w:rsidRPr="003D2494">
        <w:rPr>
          <w:rFonts w:ascii="Segoe UI" w:hAnsi="Segoe UI" w:cs="Segoe UI"/>
          <w:b w:val="0"/>
          <w:bCs w:val="0"/>
          <w:szCs w:val="22"/>
        </w:rPr>
        <w:t xml:space="preserve">Atualizado </w:t>
      </w:r>
      <w:r w:rsidRPr="003D2494">
        <w:rPr>
          <w:rFonts w:ascii="Segoe UI" w:hAnsi="Segoe UI" w:cs="Segoe UI"/>
          <w:b w:val="0"/>
          <w:bCs w:val="0"/>
          <w:szCs w:val="22"/>
        </w:rPr>
        <w:t>das Debêntures</w:t>
      </w:r>
      <w:r w:rsidR="00591725" w:rsidRPr="003D2494">
        <w:rPr>
          <w:rFonts w:ascii="Segoe UI" w:hAnsi="Segoe UI" w:cs="Segoe UI"/>
          <w:b w:val="0"/>
          <w:bCs w:val="0"/>
          <w:szCs w:val="22"/>
        </w:rPr>
        <w:t xml:space="preserve"> da Primeira Série</w:t>
      </w:r>
      <w:r w:rsidRPr="003D2494">
        <w:rPr>
          <w:rFonts w:ascii="Segoe UI" w:eastAsia="Arial Unicode MS" w:hAnsi="Segoe UI" w:cs="Segoe UI"/>
          <w:b w:val="0"/>
          <w:bCs w:val="0"/>
          <w:w w:val="0"/>
          <w:szCs w:val="22"/>
        </w:rPr>
        <w:t xml:space="preserve">, acrescido da Remuneração e Encargos Moratórios, se for o caso, devidos e ainda não pagos, calculados </w:t>
      </w:r>
      <w:r w:rsidRPr="003D2494">
        <w:rPr>
          <w:rFonts w:ascii="Segoe UI" w:eastAsia="Arial Unicode MS" w:hAnsi="Segoe UI" w:cs="Segoe UI"/>
          <w:b w:val="0"/>
          <w:bCs w:val="0"/>
          <w:i/>
          <w:w w:val="0"/>
          <w:szCs w:val="22"/>
        </w:rPr>
        <w:t>pro rata temporis</w:t>
      </w:r>
      <w:r w:rsidRPr="003D2494">
        <w:rPr>
          <w:rFonts w:ascii="Segoe UI" w:eastAsia="Arial Unicode MS" w:hAnsi="Segoe UI" w:cs="Segoe UI"/>
          <w:b w:val="0"/>
          <w:bCs w:val="0"/>
          <w:w w:val="0"/>
          <w:szCs w:val="22"/>
        </w:rPr>
        <w:t xml:space="preserve"> desde a Data de Início da Rentabilidade ou </w:t>
      </w:r>
      <w:r w:rsidRPr="003D2494">
        <w:rPr>
          <w:rFonts w:ascii="Segoe UI" w:hAnsi="Segoe UI" w:cs="Segoe UI"/>
          <w:b w:val="0"/>
          <w:bCs w:val="0"/>
          <w:color w:val="000000"/>
          <w:szCs w:val="22"/>
          <w:lang w:eastAsia="pt-BR"/>
        </w:rPr>
        <w:t>a Data de Pagamento da Remuneração imediatamente anterior, conforme o caso</w:t>
      </w:r>
      <w:r w:rsidRPr="003D2494">
        <w:rPr>
          <w:rFonts w:ascii="Segoe UI" w:eastAsia="Arial Unicode MS" w:hAnsi="Segoe UI" w:cs="Segoe UI"/>
          <w:b w:val="0"/>
          <w:bCs w:val="0"/>
          <w:w w:val="0"/>
          <w:szCs w:val="22"/>
        </w:rPr>
        <w:t>;</w:t>
      </w:r>
    </w:p>
    <w:p w14:paraId="4C5BDCDA" w14:textId="621F2C90" w:rsidR="00CD4386" w:rsidRPr="003D2494" w:rsidRDefault="00CD4386" w:rsidP="00C174D5">
      <w:pPr>
        <w:pStyle w:val="Level1"/>
        <w:numPr>
          <w:ilvl w:val="0"/>
          <w:numId w:val="0"/>
        </w:numPr>
        <w:spacing w:after="240" w:line="320" w:lineRule="atLeast"/>
        <w:ind w:left="680"/>
        <w:rPr>
          <w:rFonts w:ascii="Segoe UI" w:hAnsi="Segoe UI" w:cs="Segoe UI"/>
          <w:b w:val="0"/>
          <w:bCs w:val="0"/>
          <w:szCs w:val="22"/>
        </w:rPr>
      </w:pPr>
      <w:r w:rsidRPr="003D2494">
        <w:rPr>
          <w:rFonts w:ascii="Segoe UI" w:hAnsi="Segoe UI" w:cs="Segoe UI"/>
          <w:b w:val="0"/>
          <w:bCs w:val="0"/>
          <w:szCs w:val="22"/>
        </w:rPr>
        <w:t>“</w:t>
      </w:r>
      <w:r w:rsidRPr="003D2494">
        <w:rPr>
          <w:rFonts w:ascii="Segoe UI" w:hAnsi="Segoe UI" w:cs="Segoe UI"/>
          <w:szCs w:val="22"/>
        </w:rPr>
        <w:t>P</w:t>
      </w:r>
      <w:r w:rsidRPr="003D2494">
        <w:rPr>
          <w:rFonts w:ascii="Segoe UI" w:hAnsi="Segoe UI" w:cs="Segoe UI"/>
          <w:b w:val="0"/>
          <w:bCs w:val="0"/>
          <w:szCs w:val="22"/>
        </w:rPr>
        <w:t xml:space="preserve">” = </w:t>
      </w:r>
      <w:r w:rsidRPr="003D2494">
        <w:rPr>
          <w:rFonts w:ascii="Segoe UI" w:hAnsi="Segoe UI" w:cs="Segoe UI"/>
          <w:b w:val="0"/>
          <w:bCs w:val="0"/>
          <w:color w:val="000000"/>
          <w:szCs w:val="22"/>
        </w:rPr>
        <w:t>1,50 (um inteiro e cinquenta centésimos</w:t>
      </w:r>
      <w:r w:rsidRPr="003D2494">
        <w:rPr>
          <w:rFonts w:ascii="Segoe UI" w:hAnsi="Segoe UI" w:cs="Segoe UI"/>
          <w:b w:val="0"/>
          <w:bCs w:val="0"/>
          <w:color w:val="000000"/>
          <w:szCs w:val="22"/>
          <w:lang w:eastAsia="pt-BR"/>
        </w:rPr>
        <w:t xml:space="preserve">) </w:t>
      </w:r>
      <w:r w:rsidRPr="003D2494">
        <w:rPr>
          <w:rFonts w:ascii="Segoe UI" w:hAnsi="Segoe UI" w:cs="Segoe UI"/>
          <w:b w:val="0"/>
          <w:bCs w:val="0"/>
          <w:szCs w:val="22"/>
        </w:rPr>
        <w:t xml:space="preserve">ao ano, </w:t>
      </w:r>
      <w:r w:rsidR="00E7178F" w:rsidRPr="003D2494">
        <w:rPr>
          <w:rFonts w:ascii="Segoe UI" w:hAnsi="Segoe UI" w:cs="Segoe UI"/>
          <w:b w:val="0"/>
          <w:bCs w:val="0"/>
          <w:color w:val="000000"/>
          <w:szCs w:val="22"/>
          <w:lang w:eastAsia="pt-BR"/>
        </w:rPr>
        <w:t>base 360 (trezentos e sessenta) dias</w:t>
      </w:r>
      <w:r w:rsidRPr="003D2494">
        <w:rPr>
          <w:rFonts w:ascii="Segoe UI" w:hAnsi="Segoe UI" w:cs="Segoe UI"/>
          <w:b w:val="0"/>
          <w:bCs w:val="0"/>
          <w:szCs w:val="22"/>
        </w:rPr>
        <w:t xml:space="preserve">; </w:t>
      </w:r>
    </w:p>
    <w:p w14:paraId="128DCC5E" w14:textId="6B7E01B8" w:rsidR="00D13E8F" w:rsidRPr="003D2494" w:rsidRDefault="00CD4386" w:rsidP="009D0EE3">
      <w:pPr>
        <w:pStyle w:val="Level1"/>
        <w:numPr>
          <w:ilvl w:val="0"/>
          <w:numId w:val="0"/>
        </w:numPr>
        <w:spacing w:after="240" w:line="320" w:lineRule="atLeast"/>
        <w:ind w:left="680"/>
        <w:rPr>
          <w:rFonts w:ascii="Segoe UI" w:hAnsi="Segoe UI" w:cs="Segoe UI"/>
          <w:b w:val="0"/>
          <w:szCs w:val="22"/>
        </w:rPr>
      </w:pPr>
      <w:r w:rsidRPr="003D2494">
        <w:rPr>
          <w:rFonts w:ascii="Segoe UI" w:hAnsi="Segoe UI" w:cs="Segoe UI"/>
          <w:b w:val="0"/>
          <w:bCs w:val="0"/>
          <w:szCs w:val="22"/>
        </w:rPr>
        <w:t>”</w:t>
      </w:r>
      <w:proofErr w:type="spellStart"/>
      <w:r w:rsidRPr="003D2494">
        <w:rPr>
          <w:rFonts w:ascii="Segoe UI" w:hAnsi="Segoe UI" w:cs="Segoe UI"/>
          <w:i/>
          <w:szCs w:val="22"/>
        </w:rPr>
        <w:t>Duration</w:t>
      </w:r>
      <w:proofErr w:type="spellEnd"/>
      <w:r w:rsidRPr="003D2494">
        <w:rPr>
          <w:rFonts w:ascii="Segoe UI" w:hAnsi="Segoe UI" w:cs="Segoe UI"/>
          <w:b w:val="0"/>
          <w:bCs w:val="0"/>
          <w:szCs w:val="22"/>
        </w:rPr>
        <w:t xml:space="preserve">” = </w:t>
      </w:r>
      <w:proofErr w:type="spellStart"/>
      <w:r w:rsidRPr="003D2494">
        <w:rPr>
          <w:rFonts w:ascii="Segoe UI" w:hAnsi="Segoe UI" w:cs="Segoe UI"/>
          <w:b w:val="0"/>
          <w:bCs w:val="0"/>
          <w:i/>
          <w:szCs w:val="22"/>
        </w:rPr>
        <w:t>duration</w:t>
      </w:r>
      <w:proofErr w:type="spellEnd"/>
      <w:r w:rsidRPr="003D2494">
        <w:rPr>
          <w:rFonts w:ascii="Segoe UI" w:hAnsi="Segoe UI" w:cs="Segoe UI"/>
          <w:b w:val="0"/>
          <w:bCs w:val="0"/>
          <w:szCs w:val="22"/>
        </w:rPr>
        <w:t xml:space="preserve"> (em anos) entre a data efetiva do </w:t>
      </w:r>
      <w:r w:rsidR="00591725" w:rsidRPr="003D2494">
        <w:rPr>
          <w:rFonts w:ascii="Segoe UI" w:hAnsi="Segoe UI" w:cs="Segoe UI"/>
          <w:b w:val="0"/>
          <w:bCs w:val="0"/>
          <w:szCs w:val="22"/>
        </w:rPr>
        <w:t xml:space="preserve">data do vencimento antecipado </w:t>
      </w:r>
      <w:r w:rsidRPr="003D2494">
        <w:rPr>
          <w:rFonts w:ascii="Segoe UI" w:hAnsi="Segoe UI" w:cs="Segoe UI"/>
          <w:b w:val="0"/>
          <w:bCs w:val="0"/>
          <w:szCs w:val="22"/>
        </w:rPr>
        <w:t xml:space="preserve">e a data de vencimento, base </w:t>
      </w:r>
      <w:r w:rsidR="002E5E0F" w:rsidRPr="003D2494">
        <w:rPr>
          <w:rFonts w:ascii="Segoe UI" w:hAnsi="Segoe UI" w:cs="Segoe UI"/>
          <w:b w:val="0"/>
          <w:bCs w:val="0"/>
          <w:szCs w:val="22"/>
        </w:rPr>
        <w:t xml:space="preserve">360 </w:t>
      </w:r>
      <w:r w:rsidRPr="003D2494">
        <w:rPr>
          <w:rFonts w:ascii="Segoe UI" w:hAnsi="Segoe UI" w:cs="Segoe UI"/>
          <w:b w:val="0"/>
          <w:bCs w:val="0"/>
          <w:szCs w:val="22"/>
        </w:rPr>
        <w:t>(</w:t>
      </w:r>
      <w:r w:rsidR="002E5E0F" w:rsidRPr="003D2494">
        <w:rPr>
          <w:rFonts w:ascii="Segoe UI" w:hAnsi="Segoe UI" w:cs="Segoe UI"/>
          <w:b w:val="0"/>
          <w:bCs w:val="0"/>
          <w:szCs w:val="22"/>
        </w:rPr>
        <w:t>trezentos e sessenta</w:t>
      </w:r>
      <w:r w:rsidRPr="003D2494">
        <w:rPr>
          <w:rFonts w:ascii="Segoe UI" w:hAnsi="Segoe UI" w:cs="Segoe UI"/>
          <w:b w:val="0"/>
          <w:bCs w:val="0"/>
          <w:szCs w:val="22"/>
        </w:rPr>
        <w:t xml:space="preserve">) dias, sendo a </w:t>
      </w:r>
      <w:proofErr w:type="spellStart"/>
      <w:r w:rsidRPr="003D2494">
        <w:rPr>
          <w:rFonts w:ascii="Segoe UI" w:hAnsi="Segoe UI" w:cs="Segoe UI"/>
          <w:b w:val="0"/>
          <w:bCs w:val="0"/>
          <w:i/>
          <w:szCs w:val="22"/>
        </w:rPr>
        <w:t>duration</w:t>
      </w:r>
      <w:proofErr w:type="spellEnd"/>
      <w:r w:rsidRPr="003D2494">
        <w:rPr>
          <w:rFonts w:ascii="Segoe UI" w:hAnsi="Segoe UI" w:cs="Segoe UI"/>
          <w:b w:val="0"/>
          <w:bCs w:val="0"/>
          <w:szCs w:val="22"/>
        </w:rPr>
        <w:t xml:space="preserve"> a ponderação dos Dias Úteis restantes pelo valor presente das parcelas a serem pagas em cada data</w:t>
      </w:r>
      <w:r w:rsidR="00E12E07" w:rsidRPr="003D2494">
        <w:rPr>
          <w:rFonts w:ascii="Segoe UI" w:hAnsi="Segoe UI" w:cs="Segoe UI"/>
          <w:b w:val="0"/>
          <w:bCs w:val="0"/>
          <w:szCs w:val="22"/>
        </w:rPr>
        <w:t xml:space="preserve">, considerando-se para cálculo do valor presente das </w:t>
      </w:r>
      <w:r w:rsidR="00E12E07" w:rsidRPr="003D2494">
        <w:rPr>
          <w:rFonts w:ascii="Segoe UI" w:hAnsi="Segoe UI" w:cs="Segoe UI"/>
          <w:b w:val="0"/>
          <w:bCs w:val="0"/>
          <w:szCs w:val="22"/>
        </w:rPr>
        <w:lastRenderedPageBreak/>
        <w:t>parcelas a serem pagas, a taxa de Remuneração das Debêntures da Primeira Série, conforme consta na cláusula 4.12.1. da presente Escritura de Emissão.</w:t>
      </w:r>
    </w:p>
    <w:p w14:paraId="32F05DDE" w14:textId="2DB2FAA8" w:rsidR="00E72534" w:rsidRPr="003D2494" w:rsidRDefault="00E72534" w:rsidP="00983783">
      <w:pPr>
        <w:pStyle w:val="Level2"/>
        <w:numPr>
          <w:ilvl w:val="0"/>
          <w:numId w:val="34"/>
        </w:numPr>
        <w:spacing w:after="240" w:line="320" w:lineRule="atLeast"/>
        <w:ind w:hanging="11"/>
        <w:rPr>
          <w:rFonts w:ascii="Segoe UI" w:hAnsi="Segoe UI" w:cs="Segoe UI"/>
          <w:sz w:val="22"/>
          <w:szCs w:val="22"/>
          <w:lang w:val="pt-BR"/>
        </w:rPr>
      </w:pPr>
      <w:bookmarkStart w:id="507" w:name="_Ref112081218"/>
      <w:r w:rsidRPr="003D2494">
        <w:rPr>
          <w:rFonts w:ascii="Segoe UI" w:hAnsi="Segoe UI" w:cs="Segoe UI"/>
          <w:sz w:val="22"/>
          <w:szCs w:val="22"/>
          <w:u w:val="single"/>
          <w:lang w:val="pt-BR"/>
        </w:rPr>
        <w:t>Vencimento Antecipado das Debêntures da Segunda Série</w:t>
      </w:r>
      <w:r w:rsidRPr="003D2494">
        <w:rPr>
          <w:rFonts w:ascii="Segoe UI" w:hAnsi="Segoe UI" w:cs="Segoe UI"/>
          <w:sz w:val="22"/>
          <w:szCs w:val="22"/>
          <w:lang w:val="pt-BR"/>
        </w:rPr>
        <w:t xml:space="preserve">: Observado o disposto na Cláusula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_Ref112080956 \w \p \h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6.7 acima</w:t>
      </w:r>
      <w:r w:rsidRPr="003D2494">
        <w:rPr>
          <w:rFonts w:ascii="Segoe UI" w:hAnsi="Segoe UI" w:cs="Segoe UI"/>
          <w:sz w:val="22"/>
          <w:szCs w:val="22"/>
          <w:lang w:val="pt-BR"/>
        </w:rPr>
        <w:fldChar w:fldCharType="end"/>
      </w:r>
      <w:r w:rsidRPr="003D2494">
        <w:rPr>
          <w:rFonts w:ascii="Segoe UI" w:hAnsi="Segoe UI" w:cs="Segoe UI"/>
          <w:sz w:val="22"/>
          <w:szCs w:val="22"/>
          <w:lang w:val="pt-BR"/>
        </w:rPr>
        <w:t>, em caso de vencimento antecipado</w:t>
      </w:r>
      <w:r w:rsidR="00A33962" w:rsidRPr="003D2494">
        <w:rPr>
          <w:rFonts w:ascii="Segoe UI" w:hAnsi="Segoe UI" w:cs="Segoe UI"/>
          <w:sz w:val="22"/>
          <w:szCs w:val="22"/>
          <w:lang w:val="pt-BR"/>
        </w:rPr>
        <w:t xml:space="preserve">, além dos demais encargos devidos nos termos desta Escritura de Emissão, </w:t>
      </w:r>
      <w:r w:rsidRPr="003D2494">
        <w:rPr>
          <w:rFonts w:ascii="Segoe UI" w:hAnsi="Segoe UI" w:cs="Segoe UI"/>
          <w:sz w:val="22"/>
          <w:szCs w:val="22"/>
          <w:lang w:val="pt-BR"/>
        </w:rPr>
        <w:t xml:space="preserve">o valor devido pela Emissora </w:t>
      </w:r>
      <w:r w:rsidR="00505AE2" w:rsidRPr="003D2494">
        <w:rPr>
          <w:rFonts w:ascii="Segoe UI" w:hAnsi="Segoe UI" w:cs="Segoe UI"/>
          <w:sz w:val="22"/>
          <w:szCs w:val="22"/>
          <w:lang w:val="pt-BR"/>
        </w:rPr>
        <w:t xml:space="preserve">será equivalente a soma das parcelas de amortização do </w:t>
      </w:r>
      <w:r w:rsidR="00505AE2" w:rsidRPr="003D2494">
        <w:rPr>
          <w:rFonts w:ascii="Segoe UI" w:hAnsi="Segoe UI" w:cs="Segoe UI"/>
          <w:color w:val="000000"/>
          <w:sz w:val="22"/>
          <w:szCs w:val="22"/>
          <w:lang w:val="pt-BR" w:eastAsia="pt-BR"/>
        </w:rPr>
        <w:t xml:space="preserve">Valor Nominal Unitário Atualizado </w:t>
      </w:r>
      <w:r w:rsidR="00505AE2" w:rsidRPr="003D2494">
        <w:rPr>
          <w:rFonts w:ascii="Segoe UI" w:hAnsi="Segoe UI" w:cs="Segoe UI"/>
          <w:sz w:val="22"/>
          <w:szCs w:val="22"/>
          <w:lang w:val="pt-BR"/>
        </w:rPr>
        <w:t>das Debêntures da Segunda Série</w:t>
      </w:r>
      <w:r w:rsidR="00505AE2" w:rsidRPr="003D2494">
        <w:rPr>
          <w:rFonts w:ascii="Segoe UI" w:hAnsi="Segoe UI" w:cs="Segoe UI"/>
          <w:color w:val="000000"/>
          <w:sz w:val="22"/>
          <w:szCs w:val="22"/>
          <w:lang w:val="pt-BR" w:eastAsia="pt-BR"/>
        </w:rPr>
        <w:t xml:space="preserve">, ou saldo do Valor Nominal Unitário Atualizado </w:t>
      </w:r>
      <w:r w:rsidR="00505AE2" w:rsidRPr="003D2494">
        <w:rPr>
          <w:rFonts w:ascii="Segoe UI" w:hAnsi="Segoe UI" w:cs="Segoe UI"/>
          <w:sz w:val="22"/>
          <w:szCs w:val="22"/>
          <w:lang w:val="pt-BR"/>
        </w:rPr>
        <w:t>das Debêntures da Segunda Série, conforme o caso</w:t>
      </w:r>
      <w:r w:rsidRPr="003D2494">
        <w:rPr>
          <w:rFonts w:ascii="Segoe UI" w:hAnsi="Segoe UI" w:cs="Segoe UI"/>
          <w:sz w:val="22"/>
          <w:szCs w:val="22"/>
          <w:lang w:val="pt-BR"/>
        </w:rPr>
        <w:t xml:space="preserve">, </w:t>
      </w:r>
      <w:r w:rsidR="00944DDD" w:rsidRPr="003D2494">
        <w:rPr>
          <w:rFonts w:ascii="Segoe UI" w:hAnsi="Segoe UI" w:cs="Segoe UI"/>
          <w:sz w:val="22"/>
          <w:szCs w:val="22"/>
          <w:lang w:val="pt-BR"/>
        </w:rPr>
        <w:t xml:space="preserve">atualizadas </w:t>
      </w:r>
      <w:r w:rsidRPr="003D2494">
        <w:rPr>
          <w:rFonts w:ascii="Segoe UI" w:hAnsi="Segoe UI" w:cs="Segoe UI"/>
          <w:color w:val="000000"/>
          <w:sz w:val="22"/>
          <w:szCs w:val="22"/>
          <w:lang w:val="pt-BR" w:eastAsia="pt-BR"/>
        </w:rPr>
        <w:t>conforme as medianas das expectativas do mercado para o</w:t>
      </w:r>
      <w:r w:rsidRPr="003D2494">
        <w:rPr>
          <w:rFonts w:ascii="Segoe UI" w:hAnsi="Segoe UI" w:cs="Segoe UI"/>
          <w:sz w:val="22"/>
          <w:szCs w:val="22"/>
          <w:lang w:val="pt-BR"/>
        </w:rPr>
        <w:t xml:space="preserve"> IPCA no</w:t>
      </w:r>
      <w:r w:rsidRPr="003D2494">
        <w:rPr>
          <w:rFonts w:ascii="Segoe UI" w:hAnsi="Segoe UI" w:cs="Segoe UI"/>
          <w:color w:val="000000"/>
          <w:sz w:val="22"/>
          <w:szCs w:val="22"/>
          <w:lang w:val="pt-BR" w:eastAsia="pt-BR"/>
        </w:rPr>
        <w:t xml:space="preserve"> relatório de mercado “Focus” divulgado pelo BACEN</w:t>
      </w:r>
      <w:r w:rsidRPr="003D2494">
        <w:rPr>
          <w:rFonts w:ascii="Segoe UI" w:hAnsi="Segoe UI" w:cs="Segoe UI"/>
          <w:sz w:val="22"/>
          <w:szCs w:val="22"/>
          <w:lang w:val="pt-BR"/>
        </w:rPr>
        <w:t xml:space="preserve"> </w:t>
      </w:r>
      <w:r w:rsidRPr="003D2494">
        <w:rPr>
          <w:rFonts w:ascii="Segoe UI" w:hAnsi="Segoe UI" w:cs="Segoe UI"/>
          <w:color w:val="000000"/>
          <w:sz w:val="22"/>
          <w:szCs w:val="22"/>
          <w:lang w:val="pt-BR" w:eastAsia="pt-BR"/>
        </w:rPr>
        <w:t>em sua página na rede mundial de computadores (</w:t>
      </w:r>
      <w:r w:rsidR="00A3193C" w:rsidRPr="003D2494">
        <w:rPr>
          <w:rFonts w:ascii="Segoe UI" w:hAnsi="Segoe UI" w:cs="Segoe UI"/>
          <w:sz w:val="22"/>
          <w:szCs w:val="22"/>
          <w:rPrChange w:id="508" w:author="Gisele Surkamp" w:date="2022-10-20T20:42:00Z">
            <w:rPr/>
          </w:rPrChange>
        </w:rPr>
        <w:fldChar w:fldCharType="begin"/>
      </w:r>
      <w:r w:rsidR="00A3193C" w:rsidRPr="00F174F5">
        <w:rPr>
          <w:rFonts w:ascii="Segoe UI" w:hAnsi="Segoe UI" w:cs="Segoe UI"/>
          <w:sz w:val="22"/>
          <w:szCs w:val="22"/>
          <w:lang w:val="pt-BR"/>
          <w:rPrChange w:id="509" w:author="Gisele Surkamp" w:date="2022-10-20T20:42:00Z">
            <w:rPr>
              <w:lang w:val="pt-BR"/>
            </w:rPr>
          </w:rPrChange>
        </w:rPr>
        <w:instrText xml:space="preserve"> HYPERLINK "https://www3.bcb.gov.br/expectativas2/" \l "/consultaSeriesEstatisticas" </w:instrText>
      </w:r>
      <w:r w:rsidR="00A3193C" w:rsidRPr="00F517D3">
        <w:rPr>
          <w:rFonts w:ascii="Segoe UI" w:hAnsi="Segoe UI" w:cs="Segoe UI"/>
          <w:sz w:val="22"/>
          <w:szCs w:val="22"/>
        </w:rPr>
      </w:r>
      <w:r w:rsidR="00A3193C" w:rsidRPr="003D2494">
        <w:rPr>
          <w:rFonts w:ascii="Segoe UI" w:hAnsi="Segoe UI" w:cs="Segoe UI"/>
          <w:sz w:val="22"/>
          <w:szCs w:val="22"/>
          <w:rPrChange w:id="510" w:author="Gisele Surkamp" w:date="2022-10-20T20:42:00Z">
            <w:rPr>
              <w:rFonts w:ascii="Segoe UI" w:hAnsi="Segoe UI" w:cs="Segoe UI"/>
              <w:color w:val="000000"/>
              <w:sz w:val="22"/>
              <w:szCs w:val="22"/>
              <w:lang w:val="pt-BR" w:eastAsia="pt-BR"/>
            </w:rPr>
          </w:rPrChange>
        </w:rPr>
        <w:fldChar w:fldCharType="separate"/>
      </w:r>
      <w:r w:rsidR="00505AE2" w:rsidRPr="003D2494">
        <w:rPr>
          <w:rFonts w:ascii="Segoe UI" w:hAnsi="Segoe UI" w:cs="Segoe UI"/>
          <w:color w:val="000000"/>
          <w:sz w:val="22"/>
          <w:szCs w:val="22"/>
          <w:lang w:val="pt-BR" w:eastAsia="pt-BR"/>
        </w:rPr>
        <w:t>https://www3.bcb.gov.br/expectativas2/#/consultaSeriesEstatisticas</w:t>
      </w:r>
      <w:r w:rsidR="00A3193C" w:rsidRPr="003D2494">
        <w:rPr>
          <w:rFonts w:ascii="Segoe UI" w:hAnsi="Segoe UI" w:cs="Segoe UI"/>
          <w:color w:val="000000"/>
          <w:sz w:val="22"/>
          <w:szCs w:val="22"/>
          <w:lang w:val="pt-BR" w:eastAsia="pt-BR"/>
        </w:rPr>
        <w:fldChar w:fldCharType="end"/>
      </w:r>
      <w:r w:rsidRPr="003D2494">
        <w:rPr>
          <w:rFonts w:ascii="Segoe UI" w:hAnsi="Segoe UI" w:cs="Segoe UI"/>
          <w:color w:val="000000"/>
          <w:sz w:val="22"/>
          <w:szCs w:val="22"/>
          <w:lang w:val="pt-BR" w:eastAsia="pt-BR"/>
        </w:rPr>
        <w:t xml:space="preserve">), acrescido da Remuneração </w:t>
      </w:r>
      <w:r w:rsidRPr="003D2494">
        <w:rPr>
          <w:rFonts w:ascii="Segoe UI" w:hAnsi="Segoe UI" w:cs="Segoe UI"/>
          <w:sz w:val="22"/>
          <w:szCs w:val="22"/>
          <w:lang w:val="pt-BR"/>
        </w:rPr>
        <w:t>das Debêntures da Segunda Série</w:t>
      </w:r>
      <w:r w:rsidRPr="003D2494">
        <w:rPr>
          <w:rFonts w:ascii="Segoe UI" w:hAnsi="Segoe UI" w:cs="Segoe UI"/>
          <w:color w:val="000000"/>
          <w:sz w:val="22"/>
          <w:szCs w:val="22"/>
          <w:lang w:val="pt-BR" w:eastAsia="pt-BR"/>
        </w:rPr>
        <w:t xml:space="preserve"> e </w:t>
      </w:r>
      <w:r w:rsidRPr="003D2494">
        <w:rPr>
          <w:rFonts w:ascii="Segoe UI" w:eastAsia="Arial Unicode MS" w:hAnsi="Segoe UI" w:cs="Segoe UI"/>
          <w:w w:val="0"/>
          <w:sz w:val="22"/>
          <w:szCs w:val="22"/>
          <w:lang w:val="pt-BR"/>
        </w:rPr>
        <w:t>Encargos Moratórios, se for o caso,</w:t>
      </w:r>
      <w:r w:rsidRPr="003D2494">
        <w:rPr>
          <w:rFonts w:ascii="Segoe UI" w:hAnsi="Segoe UI" w:cs="Segoe UI"/>
          <w:color w:val="000000"/>
          <w:sz w:val="22"/>
          <w:szCs w:val="22"/>
          <w:lang w:val="pt-BR" w:eastAsia="pt-BR"/>
        </w:rPr>
        <w:t xml:space="preserve"> </w:t>
      </w:r>
      <w:r w:rsidR="00505AE2" w:rsidRPr="003D2494">
        <w:rPr>
          <w:rFonts w:ascii="Segoe UI" w:hAnsi="Segoe UI" w:cs="Segoe UI"/>
          <w:color w:val="000000"/>
          <w:sz w:val="22"/>
          <w:szCs w:val="22"/>
          <w:lang w:val="pt-BR" w:eastAsia="pt-BR"/>
        </w:rPr>
        <w:t xml:space="preserve">devidos </w:t>
      </w:r>
      <w:r w:rsidRPr="003D2494">
        <w:rPr>
          <w:rFonts w:ascii="Segoe UI" w:hAnsi="Segoe UI" w:cs="Segoe UI"/>
          <w:color w:val="000000"/>
          <w:sz w:val="22"/>
          <w:szCs w:val="22"/>
          <w:lang w:val="pt-BR" w:eastAsia="pt-BR"/>
        </w:rPr>
        <w:t xml:space="preserve">e ainda não </w:t>
      </w:r>
      <w:r w:rsidR="00505AE2" w:rsidRPr="003D2494">
        <w:rPr>
          <w:rFonts w:ascii="Segoe UI" w:hAnsi="Segoe UI" w:cs="Segoe UI"/>
          <w:color w:val="000000"/>
          <w:sz w:val="22"/>
          <w:szCs w:val="22"/>
          <w:lang w:val="pt-BR" w:eastAsia="pt-BR"/>
        </w:rPr>
        <w:t xml:space="preserve">pagos </w:t>
      </w:r>
      <w:r w:rsidRPr="003D2494">
        <w:rPr>
          <w:rFonts w:ascii="Segoe UI" w:hAnsi="Segoe UI" w:cs="Segoe UI"/>
          <w:color w:val="000000"/>
          <w:sz w:val="22"/>
          <w:szCs w:val="22"/>
          <w:lang w:val="pt-BR" w:eastAsia="pt-BR"/>
        </w:rPr>
        <w:t>desde a</w:t>
      </w:r>
      <w:r w:rsidR="00E7178F" w:rsidRPr="003D2494">
        <w:rPr>
          <w:rFonts w:ascii="Segoe UI" w:hAnsi="Segoe UI" w:cs="Segoe UI"/>
          <w:color w:val="000000"/>
          <w:sz w:val="22"/>
          <w:szCs w:val="22"/>
          <w:lang w:val="pt-BR" w:eastAsia="pt-BR"/>
        </w:rPr>
        <w:t xml:space="preserve"> última</w:t>
      </w:r>
      <w:r w:rsidRPr="003D2494">
        <w:rPr>
          <w:rFonts w:ascii="Segoe UI" w:hAnsi="Segoe UI" w:cs="Segoe UI"/>
          <w:color w:val="000000"/>
          <w:sz w:val="22"/>
          <w:szCs w:val="22"/>
          <w:lang w:val="pt-BR" w:eastAsia="pt-BR"/>
        </w:rPr>
        <w:t xml:space="preserve"> </w:t>
      </w:r>
      <w:r w:rsidR="00E7178F" w:rsidRPr="003D2494">
        <w:rPr>
          <w:rFonts w:ascii="Segoe UI" w:hAnsi="Segoe UI" w:cs="Segoe UI"/>
          <w:color w:val="000000"/>
          <w:sz w:val="22"/>
          <w:szCs w:val="22"/>
          <w:lang w:val="pt-BR" w:eastAsia="pt-BR"/>
        </w:rPr>
        <w:t>D</w:t>
      </w:r>
      <w:r w:rsidRPr="003D2494">
        <w:rPr>
          <w:rFonts w:ascii="Segoe UI" w:hAnsi="Segoe UI" w:cs="Segoe UI"/>
          <w:color w:val="000000"/>
          <w:sz w:val="22"/>
          <w:szCs w:val="22"/>
          <w:lang w:val="pt-BR" w:eastAsia="pt-BR"/>
        </w:rPr>
        <w:t xml:space="preserve">ata </w:t>
      </w:r>
      <w:r w:rsidR="00E7178F" w:rsidRPr="003D2494">
        <w:rPr>
          <w:rFonts w:ascii="Segoe UI" w:hAnsi="Segoe UI" w:cs="Segoe UI"/>
          <w:color w:val="000000"/>
          <w:sz w:val="22"/>
          <w:szCs w:val="22"/>
          <w:lang w:val="pt-BR" w:eastAsia="pt-BR"/>
        </w:rPr>
        <w:t>de Pagamento</w:t>
      </w:r>
      <w:r w:rsidRPr="003D2494">
        <w:rPr>
          <w:rFonts w:ascii="Segoe UI" w:hAnsi="Segoe UI" w:cs="Segoe UI"/>
          <w:color w:val="000000"/>
          <w:sz w:val="22"/>
          <w:szCs w:val="22"/>
          <w:lang w:val="pt-BR" w:eastAsia="pt-BR"/>
        </w:rPr>
        <w:t xml:space="preserve"> </w:t>
      </w:r>
      <w:r w:rsidR="001D035F" w:rsidRPr="003D2494">
        <w:rPr>
          <w:rFonts w:ascii="Segoe UI" w:hAnsi="Segoe UI" w:cs="Segoe UI"/>
          <w:color w:val="000000"/>
          <w:sz w:val="22"/>
          <w:szCs w:val="22"/>
          <w:lang w:val="pt-BR" w:eastAsia="pt-BR"/>
        </w:rPr>
        <w:t xml:space="preserve">da Remuneração da </w:t>
      </w:r>
      <w:r w:rsidRPr="003D2494">
        <w:rPr>
          <w:rFonts w:ascii="Segoe UI" w:hAnsi="Segoe UI" w:cs="Segoe UI"/>
          <w:color w:val="000000"/>
          <w:sz w:val="22"/>
          <w:szCs w:val="22"/>
          <w:lang w:val="pt-BR" w:eastAsia="pt-BR"/>
        </w:rPr>
        <w:t xml:space="preserve">Segunda Série até a </w:t>
      </w:r>
      <w:r w:rsidR="00F72E06" w:rsidRPr="003D2494">
        <w:rPr>
          <w:rFonts w:ascii="Segoe UI" w:hAnsi="Segoe UI" w:cs="Segoe UI"/>
          <w:color w:val="000000"/>
          <w:sz w:val="22"/>
          <w:szCs w:val="22"/>
          <w:lang w:val="pt-BR" w:eastAsia="pt-BR"/>
        </w:rPr>
        <w:t xml:space="preserve">Data de Vencimento das </w:t>
      </w:r>
      <w:r w:rsidRPr="003D2494">
        <w:rPr>
          <w:rFonts w:ascii="Segoe UI" w:hAnsi="Segoe UI" w:cs="Segoe UI"/>
          <w:color w:val="000000"/>
          <w:sz w:val="22"/>
          <w:szCs w:val="22"/>
          <w:lang w:val="pt-BR" w:eastAsia="pt-BR"/>
        </w:rPr>
        <w:t xml:space="preserve">Debêntures da Segunda Série, trazidos a valor presente até a data do efetivo </w:t>
      </w:r>
      <w:r w:rsidR="00F72E06" w:rsidRPr="003D2494">
        <w:rPr>
          <w:rFonts w:ascii="Segoe UI" w:hAnsi="Segoe UI" w:cs="Segoe UI"/>
          <w:color w:val="000000"/>
          <w:sz w:val="22"/>
          <w:szCs w:val="22"/>
          <w:lang w:val="pt-BR" w:eastAsia="pt-BR"/>
        </w:rPr>
        <w:t>pagamento das Debêntures</w:t>
      </w:r>
      <w:r w:rsidRPr="003D2494">
        <w:rPr>
          <w:rFonts w:ascii="Segoe UI" w:hAnsi="Segoe UI" w:cs="Segoe UI"/>
          <w:color w:val="000000"/>
          <w:sz w:val="22"/>
          <w:szCs w:val="22"/>
          <w:lang w:val="pt-BR" w:eastAsia="pt-BR"/>
        </w:rPr>
        <w:t xml:space="preserve"> da Segunda Série, pela projeção da taxa média determinada </w:t>
      </w:r>
      <w:r w:rsidR="00A85D58" w:rsidRPr="003D2494">
        <w:rPr>
          <w:rFonts w:ascii="Segoe UI" w:hAnsi="Segoe UI" w:cs="Segoe UI"/>
          <w:color w:val="000000"/>
          <w:sz w:val="22"/>
          <w:szCs w:val="22"/>
          <w:lang w:val="pt-BR" w:eastAsia="pt-BR"/>
        </w:rPr>
        <w:t>pela Taxa Selic</w:t>
      </w:r>
      <w:r w:rsidRPr="003D2494">
        <w:rPr>
          <w:rFonts w:ascii="Segoe UI" w:hAnsi="Segoe UI" w:cs="Segoe UI"/>
          <w:color w:val="000000"/>
          <w:sz w:val="22"/>
          <w:szCs w:val="22"/>
          <w:lang w:val="pt-BR" w:eastAsia="pt-BR"/>
        </w:rPr>
        <w:t>, conforme as medianas das expectativas do mercado para a Taxa Selic no relatório de mercado “Focus” divulgado pelo BACEN em sua página na rede mundial de computadores (</w:t>
      </w:r>
      <w:r w:rsidR="00A3193C" w:rsidRPr="003D2494">
        <w:rPr>
          <w:rFonts w:ascii="Segoe UI" w:hAnsi="Segoe UI" w:cs="Segoe UI"/>
          <w:sz w:val="22"/>
          <w:szCs w:val="22"/>
          <w:rPrChange w:id="511" w:author="Gisele Surkamp" w:date="2022-10-20T20:42:00Z">
            <w:rPr/>
          </w:rPrChange>
        </w:rPr>
        <w:fldChar w:fldCharType="begin"/>
      </w:r>
      <w:r w:rsidR="00A3193C" w:rsidRPr="00F174F5">
        <w:rPr>
          <w:rFonts w:ascii="Segoe UI" w:hAnsi="Segoe UI" w:cs="Segoe UI"/>
          <w:sz w:val="22"/>
          <w:szCs w:val="22"/>
          <w:lang w:val="pt-BR"/>
          <w:rPrChange w:id="512" w:author="Gisele Surkamp" w:date="2022-10-20T20:42:00Z">
            <w:rPr>
              <w:lang w:val="pt-BR"/>
            </w:rPr>
          </w:rPrChange>
        </w:rPr>
        <w:instrText xml:space="preserve"> HYPERLINK "https://www3.bcb.gov.br/expectativas2/" \l "/consultaSeriesEstatisticas" </w:instrText>
      </w:r>
      <w:r w:rsidR="00A3193C" w:rsidRPr="00F517D3">
        <w:rPr>
          <w:rFonts w:ascii="Segoe UI" w:hAnsi="Segoe UI" w:cs="Segoe UI"/>
          <w:sz w:val="22"/>
          <w:szCs w:val="22"/>
        </w:rPr>
      </w:r>
      <w:r w:rsidR="00A3193C" w:rsidRPr="003D2494">
        <w:rPr>
          <w:rFonts w:ascii="Segoe UI" w:hAnsi="Segoe UI" w:cs="Segoe UI"/>
          <w:sz w:val="22"/>
          <w:szCs w:val="22"/>
          <w:rPrChange w:id="513" w:author="Gisele Surkamp" w:date="2022-10-20T20:42:00Z">
            <w:rPr>
              <w:rFonts w:ascii="Segoe UI" w:hAnsi="Segoe UI" w:cs="Segoe UI"/>
              <w:color w:val="000000"/>
              <w:sz w:val="22"/>
              <w:szCs w:val="22"/>
              <w:lang w:val="pt-BR" w:eastAsia="pt-BR"/>
            </w:rPr>
          </w:rPrChange>
        </w:rPr>
        <w:fldChar w:fldCharType="separate"/>
      </w:r>
      <w:r w:rsidR="00505AE2" w:rsidRPr="003D2494">
        <w:rPr>
          <w:rFonts w:ascii="Segoe UI" w:hAnsi="Segoe UI" w:cs="Segoe UI"/>
          <w:color w:val="000000"/>
          <w:sz w:val="22"/>
          <w:szCs w:val="22"/>
          <w:lang w:val="pt-BR" w:eastAsia="pt-BR"/>
        </w:rPr>
        <w:t>https://www3.bcb.gov.br/expectativas2/#/consultaSeriesEstatisticas</w:t>
      </w:r>
      <w:r w:rsidR="00A3193C" w:rsidRPr="003D2494">
        <w:rPr>
          <w:rFonts w:ascii="Segoe UI" w:hAnsi="Segoe UI" w:cs="Segoe UI"/>
          <w:color w:val="000000"/>
          <w:sz w:val="22"/>
          <w:szCs w:val="22"/>
          <w:lang w:val="pt-BR" w:eastAsia="pt-BR"/>
        </w:rPr>
        <w:fldChar w:fldCharType="end"/>
      </w:r>
      <w:r w:rsidRPr="003D2494">
        <w:rPr>
          <w:rFonts w:ascii="Segoe UI" w:hAnsi="Segoe UI" w:cs="Segoe UI"/>
          <w:color w:val="000000"/>
          <w:sz w:val="22"/>
          <w:szCs w:val="22"/>
          <w:lang w:val="pt-BR" w:eastAsia="pt-BR"/>
        </w:rPr>
        <w:t>), calculado conforme fórmula abaixo</w:t>
      </w:r>
      <w:r w:rsidRPr="003D2494">
        <w:rPr>
          <w:rFonts w:ascii="Segoe UI" w:hAnsi="Segoe UI" w:cs="Segoe UI"/>
          <w:iCs/>
          <w:sz w:val="22"/>
          <w:szCs w:val="22"/>
          <w:lang w:val="pt-BR"/>
        </w:rPr>
        <w:t>:</w:t>
      </w:r>
      <w:bookmarkEnd w:id="507"/>
      <w:r w:rsidRPr="003D2494">
        <w:rPr>
          <w:rFonts w:ascii="Segoe UI" w:hAnsi="Segoe UI" w:cs="Segoe UI"/>
          <w:iCs/>
          <w:sz w:val="22"/>
          <w:szCs w:val="22"/>
          <w:lang w:val="pt-BR"/>
        </w:rPr>
        <w:t xml:space="preserve"> </w:t>
      </w:r>
    </w:p>
    <w:p w14:paraId="202F85F5" w14:textId="114D3E9D" w:rsidR="00DF24FF" w:rsidRPr="003D2494" w:rsidRDefault="00505AE2" w:rsidP="003F1EC0">
      <w:pPr>
        <w:pStyle w:val="PargrafodaLista"/>
        <w:spacing w:after="240" w:line="320" w:lineRule="atLeast"/>
        <w:ind w:left="720"/>
        <w:jc w:val="center"/>
        <w:rPr>
          <w:rFonts w:ascii="Segoe UI" w:hAnsi="Segoe UI" w:cs="Segoe UI"/>
          <w:sz w:val="22"/>
          <w:szCs w:val="22"/>
        </w:rPr>
      </w:pPr>
      <w:r w:rsidRPr="003D2494">
        <w:rPr>
          <w:rFonts w:ascii="Segoe UI" w:eastAsia="Arial" w:hAnsi="Segoe UI" w:cs="Segoe UI"/>
          <w:b/>
          <w:bCs/>
          <w:sz w:val="22"/>
          <w:szCs w:val="22"/>
        </w:rPr>
        <w:t xml:space="preserve">Penalidade </w:t>
      </w:r>
      <w:r w:rsidR="00DF24FF" w:rsidRPr="003D2494">
        <w:rPr>
          <w:rFonts w:ascii="Segoe UI" w:eastAsia="Arial" w:hAnsi="Segoe UI" w:cs="Segoe UI"/>
          <w:b/>
          <w:bCs/>
          <w:sz w:val="22"/>
          <w:szCs w:val="22"/>
        </w:rPr>
        <w:t xml:space="preserve">de </w:t>
      </w:r>
      <w:r w:rsidR="00C2335F" w:rsidRPr="003D2494">
        <w:rPr>
          <w:rFonts w:ascii="Segoe UI" w:eastAsia="Arial" w:hAnsi="Segoe UI" w:cs="Segoe UI"/>
          <w:b/>
          <w:bCs/>
          <w:sz w:val="22"/>
          <w:szCs w:val="22"/>
        </w:rPr>
        <w:t>Vencimento</w:t>
      </w:r>
      <w:r w:rsidR="00DF24FF" w:rsidRPr="003D2494">
        <w:rPr>
          <w:rFonts w:ascii="Segoe UI" w:eastAsia="Arial" w:hAnsi="Segoe UI" w:cs="Segoe UI"/>
          <w:b/>
          <w:bCs/>
          <w:sz w:val="22"/>
          <w:szCs w:val="22"/>
        </w:rPr>
        <w:t xml:space="preserve"> Antecipado da Segunda Série = Valor do </w:t>
      </w:r>
      <w:r w:rsidR="00C2335F" w:rsidRPr="003D2494">
        <w:rPr>
          <w:rFonts w:ascii="Segoe UI" w:eastAsia="Arial" w:hAnsi="Segoe UI" w:cs="Segoe UI"/>
          <w:b/>
          <w:bCs/>
          <w:sz w:val="22"/>
          <w:szCs w:val="22"/>
        </w:rPr>
        <w:t>Vencimento</w:t>
      </w:r>
      <w:r w:rsidR="00DF24FF" w:rsidRPr="003D2494">
        <w:rPr>
          <w:rFonts w:ascii="Segoe UI" w:eastAsia="Arial" w:hAnsi="Segoe UI" w:cs="Segoe UI"/>
          <w:b/>
          <w:bCs/>
          <w:sz w:val="22"/>
          <w:szCs w:val="22"/>
        </w:rPr>
        <w:t xml:space="preserve"> Antecipado – Saldo</w:t>
      </w:r>
    </w:p>
    <w:p w14:paraId="5A32DD59" w14:textId="77777777" w:rsidR="00DF24FF" w:rsidRPr="003D2494" w:rsidRDefault="00DF24FF" w:rsidP="00BF3B30">
      <w:pPr>
        <w:pStyle w:val="PargrafodaLista"/>
        <w:spacing w:after="240" w:line="320" w:lineRule="atLeast"/>
        <w:ind w:left="720"/>
        <w:rPr>
          <w:rFonts w:ascii="Segoe UI" w:hAnsi="Segoe UI" w:cs="Segoe UI"/>
          <w:sz w:val="22"/>
          <w:szCs w:val="22"/>
        </w:rPr>
      </w:pPr>
      <w:r w:rsidRPr="003D2494">
        <w:rPr>
          <w:rFonts w:ascii="Segoe UI" w:hAnsi="Segoe UI" w:cs="Segoe UI"/>
          <w:sz w:val="22"/>
          <w:szCs w:val="22"/>
        </w:rPr>
        <w:t>onde:</w:t>
      </w:r>
    </w:p>
    <w:p w14:paraId="6C6274E6" w14:textId="77777777" w:rsidR="00DF24FF" w:rsidRPr="003D2494" w:rsidRDefault="00DF24FF" w:rsidP="00BF3B30">
      <w:pPr>
        <w:pStyle w:val="PargrafodaLista"/>
        <w:spacing w:after="240" w:line="320" w:lineRule="atLeast"/>
        <w:ind w:left="720"/>
        <w:rPr>
          <w:rFonts w:ascii="Segoe UI" w:hAnsi="Segoe UI" w:cs="Segoe UI"/>
          <w:sz w:val="22"/>
          <w:szCs w:val="22"/>
        </w:rPr>
      </w:pPr>
      <w:r w:rsidRPr="003D2494">
        <w:rPr>
          <w:rFonts w:ascii="Segoe UI" w:hAnsi="Segoe UI" w:cs="Segoe UI"/>
          <w:b/>
          <w:bCs/>
          <w:sz w:val="22"/>
          <w:szCs w:val="22"/>
        </w:rPr>
        <w:t>Saldo</w:t>
      </w:r>
      <w:r w:rsidRPr="003D2494">
        <w:rPr>
          <w:rFonts w:ascii="Segoe UI" w:hAnsi="Segoe UI" w:cs="Segoe UI"/>
          <w:sz w:val="22"/>
          <w:szCs w:val="22"/>
        </w:rPr>
        <w:t xml:space="preserve"> = O saldo do Valor Nominal Unitário Atualizado acrescido da Remuneração das Debêntures da Segunda Série.</w:t>
      </w:r>
    </w:p>
    <w:p w14:paraId="182B8608" w14:textId="7EA3C716" w:rsidR="00DF24FF" w:rsidRPr="00F174F5" w:rsidRDefault="00DF24FF" w:rsidP="00BF3B30">
      <w:pPr>
        <w:pStyle w:val="Level1"/>
        <w:numPr>
          <w:ilvl w:val="0"/>
          <w:numId w:val="0"/>
        </w:numPr>
        <w:tabs>
          <w:tab w:val="left" w:pos="708"/>
        </w:tabs>
        <w:ind w:left="720"/>
        <w:rPr>
          <w:rFonts w:ascii="Segoe UI" w:hAnsi="Segoe UI" w:cs="Segoe UI"/>
          <w:szCs w:val="22"/>
          <w:lang w:eastAsia="pt-BR"/>
          <w:rPrChange w:id="514" w:author="Gisele Surkamp" w:date="2022-10-20T20:42:00Z">
            <w:rPr>
              <w:lang w:eastAsia="pt-BR"/>
            </w:rPr>
          </w:rPrChange>
        </w:rPr>
      </w:pPr>
      <m:oMathPara>
        <m:oMath>
          <m:r>
            <m:rPr>
              <m:sty m:val="b"/>
            </m:rPr>
            <w:rPr>
              <w:rFonts w:ascii="Cambria Math" w:hAnsi="Cambria Math" w:cs="Segoe UI"/>
              <w:szCs w:val="22"/>
              <w:lang w:eastAsia="pt-BR"/>
            </w:rPr>
            <m:t>Valor do Vencimento Antecipado=</m:t>
          </m:r>
          <m:nary>
            <m:naryPr>
              <m:chr m:val="∑"/>
              <m:limLoc m:val="subSup"/>
              <m:ctrlPr>
                <w:rPr>
                  <w:rFonts w:ascii="Cambria Math" w:eastAsiaTheme="minorHAnsi" w:hAnsi="Cambria Math" w:cs="Segoe UI"/>
                  <w:szCs w:val="22"/>
                  <w:lang w:eastAsia="en-GB"/>
                </w:rPr>
              </m:ctrlPr>
            </m:naryPr>
            <m:sub>
              <m:r>
                <m:rPr>
                  <m:sty m:val="bi"/>
                </m:rPr>
                <w:rPr>
                  <w:rFonts w:ascii="Cambria Math" w:hAnsi="Cambria Math" w:cs="Segoe UI"/>
                  <w:szCs w:val="22"/>
                  <w:lang w:eastAsia="pt-BR"/>
                </w:rPr>
                <m:t>k</m:t>
              </m:r>
              <m:r>
                <m:rPr>
                  <m:sty m:val="b"/>
                </m:rPr>
                <w:rPr>
                  <w:rFonts w:ascii="Cambria Math" w:hAnsi="Cambria Math" w:cs="Segoe UI"/>
                  <w:szCs w:val="22"/>
                  <w:lang w:eastAsia="pt-BR"/>
                </w:rPr>
                <m:t>=1</m:t>
              </m:r>
            </m:sub>
            <m:sup>
              <m:r>
                <m:rPr>
                  <m:sty m:val="bi"/>
                </m:rPr>
                <w:rPr>
                  <w:rFonts w:ascii="Cambria Math" w:hAnsi="Cambria Math" w:cs="Segoe UI"/>
                  <w:szCs w:val="22"/>
                  <w:lang w:eastAsia="pt-BR"/>
                </w:rPr>
                <m:t>n</m:t>
              </m:r>
            </m:sup>
            <m:e>
              <m:d>
                <m:dPr>
                  <m:begChr m:val="["/>
                  <m:endChr m:val="]"/>
                  <m:ctrlPr>
                    <w:rPr>
                      <w:rFonts w:ascii="Cambria Math" w:eastAsiaTheme="minorHAnsi" w:hAnsi="Cambria Math" w:cs="Segoe UI"/>
                      <w:szCs w:val="22"/>
                      <w:lang w:eastAsia="en-GB"/>
                    </w:rPr>
                  </m:ctrlPr>
                </m:dPr>
                <m:e>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PMT</m:t>
                          </m:r>
                        </m:e>
                        <m:sub>
                          <m:r>
                            <m:rPr>
                              <m:sty m:val="bi"/>
                            </m:rPr>
                            <w:rPr>
                              <w:rFonts w:ascii="Cambria Math" w:hAnsi="Cambria Math" w:cs="Segoe UI"/>
                              <w:szCs w:val="22"/>
                              <w:lang w:eastAsia="pt-BR"/>
                            </w:rPr>
                            <m:t>k</m:t>
                          </m:r>
                        </m:sub>
                      </m:sSub>
                    </m:num>
                    <m:den>
                      <m:sSup>
                        <m:sSupPr>
                          <m:ctrlPr>
                            <w:rPr>
                              <w:rFonts w:ascii="Cambria Math" w:eastAsiaTheme="minorHAnsi" w:hAnsi="Cambria Math" w:cs="Segoe UI"/>
                              <w:i/>
                              <w:szCs w:val="22"/>
                              <w:lang w:eastAsia="en-GB"/>
                            </w:rPr>
                          </m:ctrlPr>
                        </m:sSupPr>
                        <m:e>
                          <m:d>
                            <m:dPr>
                              <m:ctrlPr>
                                <w:rPr>
                                  <w:rFonts w:ascii="Cambria Math" w:eastAsiaTheme="minorHAnsi" w:hAnsi="Cambria Math" w:cs="Segoe UI"/>
                                  <w:i/>
                                  <w:szCs w:val="22"/>
                                  <w:lang w:eastAsia="en-GB"/>
                                </w:rPr>
                              </m:ctrlPr>
                            </m:dPr>
                            <m:e>
                              <m:r>
                                <m:rPr>
                                  <m:sty m:val="bi"/>
                                </m:rPr>
                                <w:rPr>
                                  <w:rFonts w:ascii="Cambria Math" w:hAnsi="Cambria Math" w:cs="Segoe UI"/>
                                  <w:szCs w:val="22"/>
                                  <w:lang w:eastAsia="pt-BR"/>
                                </w:rPr>
                                <m:t>1+</m:t>
                              </m:r>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Selic</m:t>
                                  </m:r>
                                </m:e>
                                <m:sub>
                                  <m:r>
                                    <m:rPr>
                                      <m:sty m:val="bi"/>
                                    </m:rPr>
                                    <w:rPr>
                                      <w:rFonts w:ascii="Cambria Math" w:hAnsi="Cambria Math" w:cs="Segoe UI"/>
                                      <w:szCs w:val="22"/>
                                      <w:lang w:eastAsia="pt-BR"/>
                                    </w:rPr>
                                    <m:t>k</m:t>
                                  </m:r>
                                </m:sub>
                              </m:sSub>
                            </m:e>
                          </m:d>
                        </m:e>
                        <m:sup>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du</m:t>
                                  </m:r>
                                </m:e>
                                <m:sub>
                                  <m:r>
                                    <m:rPr>
                                      <m:sty m:val="bi"/>
                                    </m:rPr>
                                    <w:rPr>
                                      <w:rFonts w:ascii="Cambria Math" w:hAnsi="Cambria Math" w:cs="Segoe UI"/>
                                      <w:szCs w:val="22"/>
                                      <w:lang w:eastAsia="pt-BR"/>
                                    </w:rPr>
                                    <m:t>k</m:t>
                                  </m:r>
                                </m:sub>
                              </m:sSub>
                            </m:num>
                            <m:den>
                              <m:r>
                                <m:rPr>
                                  <m:sty m:val="bi"/>
                                </m:rPr>
                                <w:rPr>
                                  <w:rFonts w:ascii="Cambria Math" w:hAnsi="Cambria Math" w:cs="Segoe UI"/>
                                  <w:szCs w:val="22"/>
                                  <w:lang w:eastAsia="pt-BR"/>
                                </w:rPr>
                                <m:t>252</m:t>
                              </m:r>
                            </m:den>
                          </m:f>
                        </m:sup>
                      </m:sSup>
                    </m:den>
                  </m:f>
                </m:e>
              </m:d>
            </m:e>
          </m:nary>
        </m:oMath>
      </m:oMathPara>
    </w:p>
    <w:p w14:paraId="58C198BA" w14:textId="7E750287" w:rsidR="00DF24FF" w:rsidRPr="003D2494" w:rsidRDefault="00DF24FF" w:rsidP="00BF3B30">
      <w:pPr>
        <w:pStyle w:val="PargrafodaLista"/>
        <w:spacing w:after="240" w:line="320" w:lineRule="atLeast"/>
        <w:ind w:left="720"/>
        <w:rPr>
          <w:rFonts w:ascii="Segoe UI" w:hAnsi="Segoe UI" w:cs="Segoe UI"/>
          <w:sz w:val="22"/>
          <w:szCs w:val="22"/>
        </w:rPr>
      </w:pPr>
      <w:r w:rsidRPr="003D2494">
        <w:rPr>
          <w:rFonts w:ascii="Segoe UI" w:hAnsi="Segoe UI" w:cs="Segoe UI"/>
          <w:b/>
          <w:bCs/>
          <w:sz w:val="22"/>
          <w:szCs w:val="22"/>
        </w:rPr>
        <w:t>n</w:t>
      </w:r>
      <w:r w:rsidRPr="003D2494">
        <w:rPr>
          <w:rFonts w:ascii="Segoe UI" w:hAnsi="Segoe UI" w:cs="Segoe UI"/>
          <w:sz w:val="22"/>
          <w:szCs w:val="22"/>
        </w:rPr>
        <w:t xml:space="preserve"> = Quantidade de eventos financeiros (amortização do principal e/ou pagamento de remuneração) das Debêntures, considerados a partir da data do </w:t>
      </w:r>
      <w:r w:rsidR="00505AE2" w:rsidRPr="003D2494">
        <w:rPr>
          <w:rFonts w:ascii="Segoe UI" w:hAnsi="Segoe UI" w:cs="Segoe UI"/>
          <w:sz w:val="22"/>
          <w:szCs w:val="22"/>
        </w:rPr>
        <w:t>v</w:t>
      </w:r>
      <w:r w:rsidR="00C2335F" w:rsidRPr="003D2494">
        <w:rPr>
          <w:rFonts w:ascii="Segoe UI" w:hAnsi="Segoe UI" w:cs="Segoe UI"/>
          <w:sz w:val="22"/>
          <w:szCs w:val="22"/>
        </w:rPr>
        <w:t xml:space="preserve">encimento </w:t>
      </w:r>
      <w:r w:rsidR="00505AE2" w:rsidRPr="003D2494">
        <w:rPr>
          <w:rFonts w:ascii="Segoe UI" w:hAnsi="Segoe UI" w:cs="Segoe UI"/>
          <w:sz w:val="22"/>
          <w:szCs w:val="22"/>
        </w:rPr>
        <w:t xml:space="preserve">antecipado </w:t>
      </w:r>
      <w:r w:rsidRPr="003D2494">
        <w:rPr>
          <w:rFonts w:ascii="Segoe UI" w:hAnsi="Segoe UI" w:cs="Segoe UI"/>
          <w:sz w:val="22"/>
          <w:szCs w:val="22"/>
        </w:rPr>
        <w:t xml:space="preserve">da Segunda Série; </w:t>
      </w:r>
    </w:p>
    <w:p w14:paraId="160CFDC6" w14:textId="63E932D6" w:rsidR="00DF24FF" w:rsidRPr="003D2494" w:rsidRDefault="00DF24FF" w:rsidP="00BF3B30">
      <w:pPr>
        <w:pStyle w:val="PargrafodaLista"/>
        <w:spacing w:after="240" w:line="320" w:lineRule="atLeast"/>
        <w:ind w:left="720"/>
        <w:rPr>
          <w:rFonts w:ascii="Segoe UI" w:hAnsi="Segoe UI" w:cs="Segoe UI"/>
          <w:sz w:val="22"/>
          <w:szCs w:val="22"/>
        </w:rPr>
      </w:pPr>
      <w:proofErr w:type="spellStart"/>
      <w:r w:rsidRPr="003D2494">
        <w:rPr>
          <w:rFonts w:ascii="Segoe UI" w:hAnsi="Segoe UI" w:cs="Segoe UI"/>
          <w:b/>
          <w:bCs/>
          <w:sz w:val="22"/>
          <w:szCs w:val="22"/>
        </w:rPr>
        <w:t>PMTk</w:t>
      </w:r>
      <w:proofErr w:type="spellEnd"/>
      <w:r w:rsidRPr="003D2494">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da Segunda Série.</w:t>
      </w:r>
    </w:p>
    <w:p w14:paraId="0B70657B" w14:textId="18B3F2C0" w:rsidR="00DF24FF" w:rsidRPr="003D2494" w:rsidRDefault="00DF24FF" w:rsidP="00BF3B30">
      <w:pPr>
        <w:pStyle w:val="PargrafodaLista"/>
        <w:spacing w:after="240" w:line="320" w:lineRule="atLeast"/>
        <w:ind w:left="720"/>
        <w:rPr>
          <w:rFonts w:ascii="Segoe UI" w:hAnsi="Segoe UI" w:cs="Segoe UI"/>
          <w:sz w:val="22"/>
          <w:szCs w:val="22"/>
        </w:rPr>
      </w:pPr>
      <w:proofErr w:type="spellStart"/>
      <w:r w:rsidRPr="003D2494">
        <w:rPr>
          <w:rFonts w:ascii="Segoe UI" w:hAnsi="Segoe UI" w:cs="Segoe UI"/>
          <w:b/>
          <w:bCs/>
          <w:sz w:val="22"/>
          <w:szCs w:val="22"/>
        </w:rPr>
        <w:lastRenderedPageBreak/>
        <w:t>Selic</w:t>
      </w:r>
      <w:r w:rsidRPr="00F174F5">
        <w:rPr>
          <w:rFonts w:ascii="Segoe UI" w:hAnsi="Segoe UI" w:cs="Segoe UI"/>
          <w:b/>
          <w:bCs/>
          <w:sz w:val="22"/>
          <w:szCs w:val="22"/>
          <w:rPrChange w:id="515" w:author="Gisele Surkamp" w:date="2022-10-20T20:42:00Z">
            <w:rPr>
              <w:rFonts w:ascii="Segoe UI" w:hAnsi="Segoe UI" w:cs="Segoe UI"/>
              <w:b/>
              <w:bCs/>
              <w:sz w:val="18"/>
              <w:szCs w:val="18"/>
            </w:rPr>
          </w:rPrChange>
        </w:rPr>
        <w:t>k</w:t>
      </w:r>
      <w:proofErr w:type="spellEnd"/>
      <w:r w:rsidRPr="003D2494">
        <w:rPr>
          <w:rFonts w:ascii="Segoe UI" w:hAnsi="Segoe UI" w:cs="Segoe UI"/>
          <w:sz w:val="22"/>
          <w:szCs w:val="22"/>
        </w:rPr>
        <w:t xml:space="preserve"> = Projeção da taxa SELIC conforme último boletim Focus disponível na 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 xml:space="preserve">da Segunda Série para o período entre a </w:t>
      </w:r>
      <w:r w:rsidR="00C2335F" w:rsidRPr="003D2494">
        <w:rPr>
          <w:rFonts w:ascii="Segoe UI" w:hAnsi="Segoe UI" w:cs="Segoe UI"/>
          <w:sz w:val="22"/>
          <w:szCs w:val="22"/>
        </w:rPr>
        <w:t xml:space="preserve">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 xml:space="preserve">da Segunda Série e a data da </w:t>
      </w:r>
      <w:proofErr w:type="spellStart"/>
      <w:r w:rsidRPr="003D2494">
        <w:rPr>
          <w:rFonts w:ascii="Segoe UI" w:hAnsi="Segoe UI" w:cs="Segoe UI"/>
          <w:sz w:val="22"/>
          <w:szCs w:val="22"/>
        </w:rPr>
        <w:t>PMTk</w:t>
      </w:r>
      <w:proofErr w:type="spellEnd"/>
      <w:r w:rsidRPr="003D2494">
        <w:rPr>
          <w:rFonts w:ascii="Segoe UI" w:hAnsi="Segoe UI" w:cs="Segoe UI"/>
          <w:sz w:val="22"/>
          <w:szCs w:val="22"/>
        </w:rPr>
        <w:t xml:space="preserve"> (ao ano).</w:t>
      </w:r>
    </w:p>
    <w:p w14:paraId="71F1DD46" w14:textId="295D2B57" w:rsidR="00DF24FF" w:rsidRPr="003D2494" w:rsidRDefault="00DF24FF" w:rsidP="00BF3B30">
      <w:pPr>
        <w:pStyle w:val="PargrafodaLista"/>
        <w:spacing w:after="240" w:line="320" w:lineRule="atLeast"/>
        <w:ind w:left="720"/>
        <w:rPr>
          <w:rFonts w:ascii="Segoe UI" w:hAnsi="Segoe UI" w:cs="Segoe UI"/>
          <w:sz w:val="22"/>
          <w:szCs w:val="22"/>
        </w:rPr>
      </w:pPr>
      <w:proofErr w:type="spellStart"/>
      <w:r w:rsidRPr="003D2494">
        <w:rPr>
          <w:rFonts w:ascii="Segoe UI" w:hAnsi="Segoe UI" w:cs="Segoe UI"/>
          <w:b/>
          <w:bCs/>
          <w:sz w:val="22"/>
          <w:szCs w:val="22"/>
        </w:rPr>
        <w:t>du</w:t>
      </w:r>
      <w:r w:rsidRPr="00F174F5">
        <w:rPr>
          <w:rFonts w:ascii="Segoe UI" w:hAnsi="Segoe UI" w:cs="Segoe UI"/>
          <w:b/>
          <w:bCs/>
          <w:sz w:val="22"/>
          <w:szCs w:val="22"/>
          <w:rPrChange w:id="516" w:author="Gisele Surkamp" w:date="2022-10-20T20:42:00Z">
            <w:rPr>
              <w:rFonts w:ascii="Segoe UI" w:hAnsi="Segoe UI" w:cs="Segoe UI"/>
              <w:b/>
              <w:bCs/>
              <w:sz w:val="18"/>
              <w:szCs w:val="18"/>
            </w:rPr>
          </w:rPrChange>
        </w:rPr>
        <w:t>k</w:t>
      </w:r>
      <w:proofErr w:type="spellEnd"/>
      <w:r w:rsidRPr="003D2494">
        <w:rPr>
          <w:rFonts w:ascii="Segoe UI" w:hAnsi="Segoe UI" w:cs="Segoe UI"/>
          <w:b/>
          <w:bCs/>
          <w:sz w:val="22"/>
          <w:szCs w:val="22"/>
        </w:rPr>
        <w:t xml:space="preserve"> </w:t>
      </w:r>
      <w:r w:rsidRPr="003D2494">
        <w:rPr>
          <w:rFonts w:ascii="Segoe UI" w:hAnsi="Segoe UI" w:cs="Segoe UI"/>
          <w:sz w:val="22"/>
          <w:szCs w:val="22"/>
        </w:rPr>
        <w:t xml:space="preserve">= número de Dias Úteis entre a </w:t>
      </w:r>
      <w:r w:rsidR="00C2335F" w:rsidRPr="003D2494">
        <w:rPr>
          <w:rFonts w:ascii="Segoe UI" w:hAnsi="Segoe UI" w:cs="Segoe UI"/>
          <w:sz w:val="22"/>
          <w:szCs w:val="22"/>
        </w:rPr>
        <w:t xml:space="preserve">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 xml:space="preserve">da Segunda Série e a data da </w:t>
      </w:r>
      <w:proofErr w:type="spellStart"/>
      <w:r w:rsidRPr="003D2494">
        <w:rPr>
          <w:rFonts w:ascii="Segoe UI" w:hAnsi="Segoe UI" w:cs="Segoe UI"/>
          <w:sz w:val="22"/>
          <w:szCs w:val="22"/>
        </w:rPr>
        <w:t>PMTk</w:t>
      </w:r>
      <w:proofErr w:type="spellEnd"/>
      <w:r w:rsidRPr="003D2494">
        <w:rPr>
          <w:rFonts w:ascii="Segoe UI" w:hAnsi="Segoe UI" w:cs="Segoe UI"/>
          <w:sz w:val="22"/>
          <w:szCs w:val="22"/>
        </w:rPr>
        <w:t xml:space="preserve">. </w:t>
      </w:r>
    </w:p>
    <w:p w14:paraId="3722E125" w14:textId="2A4EFED5" w:rsidR="00664705" w:rsidRPr="003D249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 xml:space="preserve">Caso a Emissora não consiga honrar com as obrigações previstas </w:t>
      </w:r>
      <w:r w:rsidR="00616BB8" w:rsidRPr="003D2494">
        <w:rPr>
          <w:rFonts w:ascii="Segoe UI" w:hAnsi="Segoe UI" w:cs="Segoe UI"/>
          <w:sz w:val="22"/>
          <w:szCs w:val="22"/>
          <w:lang w:val="pt-BR"/>
        </w:rPr>
        <w:t>nesta Cláusula</w:t>
      </w:r>
      <w:r w:rsidRPr="003D2494">
        <w:rPr>
          <w:rFonts w:ascii="Segoe UI" w:hAnsi="Segoe UI" w:cs="Segoe UI"/>
          <w:sz w:val="22"/>
          <w:szCs w:val="22"/>
          <w:lang w:val="pt-BR"/>
        </w:rPr>
        <w:t xml:space="preserve">, os Debenturistas poderão executar </w:t>
      </w:r>
      <w:r w:rsidR="004521A6" w:rsidRPr="003D2494">
        <w:rPr>
          <w:rFonts w:ascii="Segoe UI" w:hAnsi="Segoe UI" w:cs="Segoe UI"/>
          <w:sz w:val="22"/>
          <w:szCs w:val="22"/>
          <w:lang w:val="pt-BR"/>
        </w:rPr>
        <w:t>as Garantias</w:t>
      </w:r>
      <w:r w:rsidRPr="003D2494">
        <w:rPr>
          <w:rFonts w:ascii="Segoe UI" w:hAnsi="Segoe UI" w:cs="Segoe UI"/>
          <w:sz w:val="22"/>
          <w:szCs w:val="22"/>
          <w:lang w:val="pt-BR"/>
        </w:rPr>
        <w:t>.</w:t>
      </w:r>
      <w:bookmarkEnd w:id="505"/>
      <w:r w:rsidR="005E19C1" w:rsidRPr="003D2494">
        <w:rPr>
          <w:rFonts w:ascii="Segoe UI" w:hAnsi="Segoe UI" w:cs="Segoe UI"/>
          <w:sz w:val="22"/>
          <w:szCs w:val="22"/>
          <w:lang w:val="pt-BR"/>
        </w:rPr>
        <w:t xml:space="preserve"> </w:t>
      </w:r>
    </w:p>
    <w:p w14:paraId="5024182A" w14:textId="274B3110" w:rsidR="001B6995" w:rsidRPr="003D249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C</w:t>
      </w:r>
      <w:r w:rsidR="001B6995" w:rsidRPr="003D2494">
        <w:rPr>
          <w:rFonts w:ascii="Segoe UI" w:hAnsi="Segoe UI" w:cs="Segoe UI"/>
          <w:sz w:val="22"/>
          <w:szCs w:val="22"/>
          <w:lang w:val="pt-BR"/>
        </w:rPr>
        <w:t xml:space="preserve">aso </w:t>
      </w:r>
      <w:r w:rsidR="00363597" w:rsidRPr="003D2494">
        <w:rPr>
          <w:rFonts w:ascii="Segoe UI" w:hAnsi="Segoe UI" w:cs="Segoe UI"/>
          <w:sz w:val="22"/>
          <w:szCs w:val="22"/>
          <w:lang w:val="pt-BR"/>
        </w:rPr>
        <w:t xml:space="preserve">o </w:t>
      </w:r>
      <w:r w:rsidR="00896EC0" w:rsidRPr="003D2494">
        <w:rPr>
          <w:rFonts w:ascii="Segoe UI" w:hAnsi="Segoe UI" w:cs="Segoe UI"/>
          <w:sz w:val="22"/>
          <w:szCs w:val="22"/>
          <w:lang w:val="pt-BR"/>
        </w:rPr>
        <w:t>pagamento</w:t>
      </w:r>
      <w:r w:rsidR="00363597" w:rsidRPr="003D2494">
        <w:rPr>
          <w:rFonts w:ascii="Segoe UI" w:hAnsi="Segoe UI" w:cs="Segoe UI"/>
          <w:sz w:val="22"/>
          <w:szCs w:val="22"/>
          <w:lang w:val="pt-BR"/>
        </w:rPr>
        <w:t xml:space="preserve"> </w:t>
      </w:r>
      <w:r w:rsidR="006E26DD" w:rsidRPr="003D2494">
        <w:rPr>
          <w:rFonts w:ascii="Segoe UI" w:hAnsi="Segoe UI" w:cs="Segoe UI"/>
          <w:sz w:val="22"/>
          <w:szCs w:val="22"/>
          <w:lang w:val="pt-BR"/>
        </w:rPr>
        <w:t xml:space="preserve">referido na Cláusula </w:t>
      </w:r>
      <w:r w:rsidR="00BC22F3" w:rsidRPr="003D2494">
        <w:rPr>
          <w:rFonts w:ascii="Segoe UI" w:hAnsi="Segoe UI" w:cs="Segoe UI"/>
          <w:sz w:val="22"/>
          <w:szCs w:val="22"/>
          <w:lang w:val="pt-BR"/>
        </w:rPr>
        <w:fldChar w:fldCharType="begin"/>
      </w:r>
      <w:r w:rsidR="00BC22F3" w:rsidRPr="003D2494">
        <w:rPr>
          <w:rFonts w:ascii="Segoe UI" w:hAnsi="Segoe UI" w:cs="Segoe UI"/>
          <w:sz w:val="22"/>
          <w:szCs w:val="22"/>
          <w:lang w:val="pt-BR"/>
        </w:rPr>
        <w:instrText xml:space="preserve"> REF _Ref62664814 \r \h </w:instrText>
      </w:r>
      <w:r w:rsidR="00B64324" w:rsidRPr="003D2494">
        <w:rPr>
          <w:rFonts w:ascii="Segoe UI" w:hAnsi="Segoe UI" w:cs="Segoe UI"/>
          <w:sz w:val="22"/>
          <w:szCs w:val="22"/>
          <w:lang w:val="pt-BR"/>
        </w:rPr>
        <w:instrText xml:space="preserve"> \* MERGEFORMAT </w:instrText>
      </w:r>
      <w:r w:rsidR="00BC22F3" w:rsidRPr="003D2494">
        <w:rPr>
          <w:rFonts w:ascii="Segoe UI" w:hAnsi="Segoe UI" w:cs="Segoe UI"/>
          <w:sz w:val="22"/>
          <w:szCs w:val="22"/>
          <w:lang w:val="pt-BR"/>
        </w:rPr>
      </w:r>
      <w:r w:rsidR="00BC22F3" w:rsidRPr="003D2494">
        <w:rPr>
          <w:rFonts w:ascii="Segoe UI" w:hAnsi="Segoe UI" w:cs="Segoe UI"/>
          <w:sz w:val="22"/>
          <w:szCs w:val="22"/>
          <w:lang w:val="pt-BR"/>
        </w:rPr>
        <w:fldChar w:fldCharType="separate"/>
      </w:r>
      <w:r w:rsidR="003D2494">
        <w:rPr>
          <w:rFonts w:ascii="Segoe UI" w:hAnsi="Segoe UI" w:cs="Segoe UI"/>
          <w:sz w:val="22"/>
          <w:szCs w:val="22"/>
          <w:lang w:val="pt-BR"/>
        </w:rPr>
        <w:t>6.7</w:t>
      </w:r>
      <w:r w:rsidR="00BC22F3" w:rsidRPr="003D2494">
        <w:rPr>
          <w:rFonts w:ascii="Segoe UI" w:hAnsi="Segoe UI" w:cs="Segoe UI"/>
          <w:sz w:val="22"/>
          <w:szCs w:val="22"/>
          <w:lang w:val="pt-BR"/>
        </w:rPr>
        <w:fldChar w:fldCharType="end"/>
      </w:r>
      <w:r w:rsidR="006E26DD" w:rsidRPr="003D2494">
        <w:rPr>
          <w:rFonts w:ascii="Segoe UI" w:hAnsi="Segoe UI" w:cs="Segoe UI"/>
          <w:sz w:val="22"/>
          <w:szCs w:val="22"/>
          <w:lang w:val="pt-BR"/>
        </w:rPr>
        <w:t xml:space="preserve"> acima </w:t>
      </w:r>
      <w:r w:rsidR="001B6995" w:rsidRPr="003D2494">
        <w:rPr>
          <w:rFonts w:ascii="Segoe UI" w:hAnsi="Segoe UI" w:cs="Segoe UI"/>
          <w:sz w:val="22"/>
          <w:szCs w:val="22"/>
          <w:lang w:val="pt-BR"/>
        </w:rPr>
        <w:t xml:space="preserve">seja realizado por meio da B3, a Emissora deverá comunicar a B3 por meio de correspondência, em conjunto com o Agente Fiduciário, sobre o </w:t>
      </w:r>
      <w:r w:rsidR="00505AE2" w:rsidRPr="003D2494">
        <w:rPr>
          <w:rFonts w:ascii="Segoe UI" w:hAnsi="Segoe UI" w:cs="Segoe UI"/>
          <w:sz w:val="22"/>
          <w:szCs w:val="22"/>
          <w:lang w:val="pt-BR"/>
        </w:rPr>
        <w:t xml:space="preserve">vencimento </w:t>
      </w:r>
      <w:r w:rsidR="001B6995" w:rsidRPr="003D2494">
        <w:rPr>
          <w:rFonts w:ascii="Segoe UI" w:hAnsi="Segoe UI" w:cs="Segoe UI"/>
          <w:sz w:val="22"/>
          <w:szCs w:val="22"/>
          <w:lang w:val="pt-BR"/>
        </w:rPr>
        <w:t>com, no mínimo, 3 (três) Dias Úteis de antecedência da data estipulada para a sua realização.</w:t>
      </w:r>
    </w:p>
    <w:p w14:paraId="13BFE74A" w14:textId="18369F5B" w:rsidR="0098418C" w:rsidRPr="003D2494" w:rsidRDefault="0098418C" w:rsidP="000C31E2">
      <w:pPr>
        <w:pStyle w:val="Level1"/>
        <w:spacing w:before="0" w:after="240" w:line="320" w:lineRule="atLeast"/>
        <w:rPr>
          <w:rFonts w:ascii="Segoe UI" w:hAnsi="Segoe UI" w:cs="Segoe UI"/>
          <w:szCs w:val="22"/>
        </w:rPr>
      </w:pPr>
      <w:bookmarkStart w:id="517" w:name="_BPDC_LN_INS_1140"/>
      <w:bookmarkStart w:id="518" w:name="_BPDC_PR_INS_1141"/>
      <w:bookmarkStart w:id="519" w:name="_BPDC_LN_INS_1138"/>
      <w:bookmarkStart w:id="520" w:name="_BPDC_PR_INS_1139"/>
      <w:bookmarkEnd w:id="439"/>
      <w:bookmarkEnd w:id="517"/>
      <w:bookmarkEnd w:id="518"/>
      <w:bookmarkEnd w:id="519"/>
      <w:bookmarkEnd w:id="520"/>
      <w:r w:rsidRPr="003D2494">
        <w:rPr>
          <w:rFonts w:ascii="Segoe UI" w:hAnsi="Segoe UI" w:cs="Segoe UI"/>
          <w:szCs w:val="22"/>
        </w:rPr>
        <w:t>OBRIGAÇÕES ADICIONAIS DA EMISSORA</w:t>
      </w:r>
      <w:r w:rsidR="00402A90" w:rsidRPr="003D2494">
        <w:rPr>
          <w:rFonts w:ascii="Segoe UI" w:hAnsi="Segoe UI" w:cs="Segoe UI"/>
          <w:szCs w:val="22"/>
        </w:rPr>
        <w:t xml:space="preserve"> </w:t>
      </w:r>
    </w:p>
    <w:p w14:paraId="4418C82A" w14:textId="381547A5" w:rsidR="00227D5D" w:rsidRPr="003D249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521" w:name="_DV_M121"/>
      <w:bookmarkStart w:id="522" w:name="_DV_M122"/>
      <w:bookmarkStart w:id="523" w:name="_DV_M123"/>
      <w:bookmarkStart w:id="524" w:name="_DV_M124"/>
      <w:bookmarkStart w:id="525" w:name="_DV_M125"/>
      <w:bookmarkStart w:id="526" w:name="_DV_M126"/>
      <w:bookmarkStart w:id="527" w:name="_DV_M127"/>
      <w:bookmarkStart w:id="528" w:name="_DV_M128"/>
      <w:bookmarkStart w:id="529" w:name="_DV_M129"/>
      <w:bookmarkStart w:id="530" w:name="_DV_M130"/>
      <w:bookmarkStart w:id="531" w:name="_DV_M131"/>
      <w:bookmarkStart w:id="532" w:name="_DV_M132"/>
      <w:bookmarkStart w:id="533" w:name="_DV_M133"/>
      <w:bookmarkStart w:id="534" w:name="_DV_M134"/>
      <w:bookmarkStart w:id="535" w:name="_DV_M135"/>
      <w:bookmarkStart w:id="536" w:name="_DV_M136"/>
      <w:bookmarkStart w:id="537" w:name="_DV_M137"/>
      <w:bookmarkStart w:id="538" w:name="_DV_M139"/>
      <w:bookmarkStart w:id="539" w:name="_DV_M140"/>
      <w:bookmarkStart w:id="540" w:name="_DV_M141"/>
      <w:bookmarkStart w:id="541" w:name="_DV_M142"/>
      <w:bookmarkStart w:id="542" w:name="_DV_M143"/>
      <w:bookmarkStart w:id="543" w:name="_DV_M144"/>
      <w:bookmarkStart w:id="544" w:name="_DV_M145"/>
      <w:bookmarkStart w:id="545" w:name="_DV_M146"/>
      <w:bookmarkStart w:id="546" w:name="_DV_M147"/>
      <w:bookmarkStart w:id="547" w:name="_DV_M148"/>
      <w:bookmarkStart w:id="548" w:name="_DV_M149"/>
      <w:bookmarkStart w:id="549" w:name="_DV_M150"/>
      <w:bookmarkStart w:id="550" w:name="_DV_M151"/>
      <w:bookmarkStart w:id="551" w:name="_DV_M152"/>
      <w:bookmarkStart w:id="552" w:name="_DV_M153"/>
      <w:bookmarkStart w:id="553" w:name="_DV_M154"/>
      <w:bookmarkStart w:id="554" w:name="_DV_M155"/>
      <w:bookmarkStart w:id="555" w:name="_DV_M156"/>
      <w:bookmarkStart w:id="556" w:name="_DV_M157"/>
      <w:bookmarkStart w:id="557" w:name="_DV_M158"/>
      <w:bookmarkStart w:id="558" w:name="_DV_M159"/>
      <w:bookmarkStart w:id="559" w:name="_DV_M160"/>
      <w:bookmarkStart w:id="560" w:name="_DV_M161"/>
      <w:bookmarkStart w:id="561" w:name="_DV_M162"/>
      <w:bookmarkStart w:id="562" w:name="_DV_M163"/>
      <w:bookmarkStart w:id="563" w:name="_DV_M164"/>
      <w:bookmarkStart w:id="564" w:name="_DV_M165"/>
      <w:bookmarkStart w:id="565" w:name="_DV_C150"/>
      <w:bookmarkStart w:id="566" w:name="_Ref459545748"/>
      <w:bookmarkStart w:id="567" w:name="_Hlk117088084"/>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3D2494">
        <w:rPr>
          <w:rFonts w:ascii="Segoe UI" w:hAnsi="Segoe UI" w:cs="Segoe UI"/>
          <w:sz w:val="22"/>
          <w:szCs w:val="22"/>
          <w:lang w:val="pt-BR"/>
        </w:rPr>
        <w:t>Sem prejuízo do disposto na regulamentação aplicável</w:t>
      </w:r>
      <w:r w:rsidR="00FA7E40" w:rsidRPr="003D2494">
        <w:rPr>
          <w:rFonts w:ascii="Segoe UI" w:hAnsi="Segoe UI" w:cs="Segoe UI"/>
          <w:sz w:val="22"/>
          <w:szCs w:val="22"/>
          <w:lang w:val="pt-BR"/>
        </w:rPr>
        <w:t xml:space="preserve"> </w:t>
      </w:r>
      <w:r w:rsidR="00540A50" w:rsidRPr="003D2494">
        <w:rPr>
          <w:rFonts w:ascii="Segoe UI" w:hAnsi="Segoe UI" w:cs="Segoe UI"/>
          <w:sz w:val="22"/>
          <w:szCs w:val="22"/>
          <w:lang w:val="pt-BR"/>
        </w:rPr>
        <w:t>e noutras disposições desta Escritura de Emissão,</w:t>
      </w:r>
      <w:r w:rsidRPr="003D2494">
        <w:rPr>
          <w:rFonts w:ascii="Segoe UI" w:hAnsi="Segoe UI" w:cs="Segoe UI"/>
          <w:sz w:val="22"/>
          <w:szCs w:val="22"/>
          <w:lang w:val="pt-BR"/>
        </w:rPr>
        <w:t xml:space="preserve"> a</w:t>
      </w:r>
      <w:r w:rsidR="00540A50" w:rsidRPr="003D2494">
        <w:rPr>
          <w:rFonts w:ascii="Segoe UI" w:hAnsi="Segoe UI" w:cs="Segoe UI"/>
          <w:sz w:val="22"/>
          <w:szCs w:val="22"/>
          <w:lang w:val="pt-BR"/>
        </w:rPr>
        <w:t xml:space="preserve"> Emissora</w:t>
      </w:r>
      <w:r w:rsidR="00292D83" w:rsidRPr="003D2494">
        <w:rPr>
          <w:rFonts w:ascii="Segoe UI" w:hAnsi="Segoe UI" w:cs="Segoe UI"/>
          <w:sz w:val="22"/>
          <w:szCs w:val="22"/>
          <w:lang w:val="pt-BR"/>
        </w:rPr>
        <w:t xml:space="preserve"> </w:t>
      </w:r>
      <w:r w:rsidR="003A1406" w:rsidRPr="003D2494">
        <w:rPr>
          <w:rFonts w:ascii="Segoe UI" w:hAnsi="Segoe UI" w:cs="Segoe UI"/>
          <w:sz w:val="22"/>
          <w:szCs w:val="22"/>
          <w:lang w:val="pt-BR"/>
        </w:rPr>
        <w:t>e os Fiadores</w:t>
      </w:r>
      <w:r w:rsidR="006E4408" w:rsidRPr="003D2494">
        <w:rPr>
          <w:rFonts w:ascii="Segoe UI" w:hAnsi="Segoe UI" w:cs="Segoe UI"/>
          <w:sz w:val="22"/>
          <w:szCs w:val="22"/>
          <w:lang w:val="pt-BR"/>
        </w:rPr>
        <w:t>, conforme aplicável,</w:t>
      </w:r>
      <w:r w:rsidR="003A1406" w:rsidRPr="003D2494">
        <w:rPr>
          <w:rFonts w:ascii="Segoe UI" w:hAnsi="Segoe UI" w:cs="Segoe UI"/>
          <w:sz w:val="22"/>
          <w:szCs w:val="22"/>
          <w:lang w:val="pt-BR"/>
        </w:rPr>
        <w:t xml:space="preserve"> estão obrigados </w:t>
      </w:r>
      <w:r w:rsidR="00540A50" w:rsidRPr="003D2494">
        <w:rPr>
          <w:rFonts w:ascii="Segoe UI" w:hAnsi="Segoe UI" w:cs="Segoe UI"/>
          <w:sz w:val="22"/>
          <w:szCs w:val="22"/>
          <w:lang w:val="pt-BR"/>
        </w:rPr>
        <w:t>a</w:t>
      </w:r>
      <w:r w:rsidRPr="003D2494">
        <w:rPr>
          <w:rFonts w:ascii="Segoe UI" w:hAnsi="Segoe UI" w:cs="Segoe UI"/>
          <w:sz w:val="22"/>
          <w:szCs w:val="22"/>
          <w:lang w:val="pt-BR"/>
        </w:rPr>
        <w:t>:</w:t>
      </w:r>
      <w:bookmarkEnd w:id="566"/>
    </w:p>
    <w:p w14:paraId="05C3DBA3" w14:textId="5DB40C6A" w:rsidR="001E5040" w:rsidRPr="003D249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d</w:t>
      </w:r>
      <w:r w:rsidR="001E5040" w:rsidRPr="003D2494">
        <w:rPr>
          <w:rFonts w:ascii="Segoe UI" w:hAnsi="Segoe UI" w:cs="Segoe UI"/>
          <w:sz w:val="22"/>
          <w:szCs w:val="22"/>
        </w:rPr>
        <w:t>isponibilizar ao Agente Fiduciário:</w:t>
      </w:r>
    </w:p>
    <w:p w14:paraId="45CDB0AA" w14:textId="19E6D873" w:rsidR="00B75B06"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com relação à Emissora</w:t>
      </w:r>
      <w:r w:rsidR="000C3BC9" w:rsidRPr="003D2494">
        <w:rPr>
          <w:rFonts w:ascii="Segoe UI" w:hAnsi="Segoe UI" w:cs="Segoe UI"/>
          <w:sz w:val="22"/>
          <w:szCs w:val="22"/>
        </w:rPr>
        <w:t xml:space="preserve"> e os Fiadores Pessoas Jurídicas</w:t>
      </w:r>
      <w:r w:rsidRPr="003D2494">
        <w:rPr>
          <w:rFonts w:ascii="Segoe UI" w:hAnsi="Segoe UI" w:cs="Segoe UI"/>
          <w:sz w:val="22"/>
          <w:szCs w:val="22"/>
        </w:rPr>
        <w:t xml:space="preserve">, </w:t>
      </w:r>
      <w:r w:rsidR="0007112B" w:rsidRPr="003D2494">
        <w:rPr>
          <w:rFonts w:ascii="Segoe UI" w:hAnsi="Segoe UI" w:cs="Segoe UI"/>
          <w:sz w:val="22"/>
          <w:szCs w:val="22"/>
        </w:rPr>
        <w:t xml:space="preserve">em até 90 (noventa) dias contados da data do encerramento de cada exercício social, </w:t>
      </w:r>
      <w:r w:rsidR="00FF43EF" w:rsidRPr="003D249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3D2494">
        <w:rPr>
          <w:rFonts w:ascii="Segoe UI" w:hAnsi="Segoe UI" w:cs="Segoe UI"/>
          <w:sz w:val="22"/>
          <w:szCs w:val="22"/>
        </w:rPr>
        <w:t>respectivo exercício social</w:t>
      </w:r>
      <w:r w:rsidR="00FF43EF" w:rsidRPr="003D249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3D2494">
        <w:rPr>
          <w:rFonts w:ascii="Segoe UI" w:hAnsi="Segoe UI" w:cs="Segoe UI"/>
          <w:sz w:val="22"/>
          <w:szCs w:val="22"/>
        </w:rPr>
        <w:t>,</w:t>
      </w:r>
      <w:r w:rsidR="00714140" w:rsidRPr="003D2494">
        <w:rPr>
          <w:rFonts w:ascii="Segoe UI" w:hAnsi="Segoe UI" w:cs="Segoe UI"/>
          <w:sz w:val="22"/>
          <w:szCs w:val="22"/>
        </w:rPr>
        <w:t xml:space="preserve"> bem como memória de cálculo compreendendo todas as rubricas necessárias ao acompanhamento do Índice Financeiro, acompanhadas de demonstração de cálculo do Índice Financeiro devidamente verificados pelos auditores independentes,</w:t>
      </w:r>
      <w:r w:rsidR="00247C68" w:rsidRPr="003D2494">
        <w:rPr>
          <w:rFonts w:ascii="Segoe UI" w:hAnsi="Segoe UI" w:cs="Segoe UI"/>
          <w:sz w:val="22"/>
          <w:szCs w:val="22"/>
        </w:rPr>
        <w:t xml:space="preserve"> podendo este solicitar à Emissora </w:t>
      </w:r>
      <w:r w:rsidR="00755F19" w:rsidRPr="003D2494">
        <w:rPr>
          <w:rFonts w:ascii="Segoe UI" w:hAnsi="Segoe UI" w:cs="Segoe UI"/>
          <w:sz w:val="22"/>
          <w:szCs w:val="22"/>
        </w:rPr>
        <w:t xml:space="preserve">ou aos auditores independentes </w:t>
      </w:r>
      <w:r w:rsidR="00247C68" w:rsidRPr="003D2494">
        <w:rPr>
          <w:rFonts w:ascii="Segoe UI" w:hAnsi="Segoe UI" w:cs="Segoe UI"/>
          <w:sz w:val="22"/>
          <w:szCs w:val="22"/>
        </w:rPr>
        <w:t>todos os eventuais esclarecimentos adicionais que se façam necessários</w:t>
      </w:r>
      <w:r w:rsidR="00C0181F" w:rsidRPr="003D2494">
        <w:rPr>
          <w:rFonts w:ascii="Segoe UI" w:hAnsi="Segoe UI" w:cs="Segoe UI"/>
          <w:sz w:val="22"/>
          <w:szCs w:val="22"/>
        </w:rPr>
        <w:t>;</w:t>
      </w:r>
    </w:p>
    <w:p w14:paraId="7EFF494A" w14:textId="0F790BFD" w:rsidR="00AB6D16"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com relação à Emissora</w:t>
      </w:r>
      <w:r w:rsidR="000C3BC9" w:rsidRPr="003D2494">
        <w:rPr>
          <w:rFonts w:ascii="Segoe UI" w:hAnsi="Segoe UI" w:cs="Segoe UI"/>
          <w:sz w:val="22"/>
          <w:szCs w:val="22"/>
        </w:rPr>
        <w:t xml:space="preserve"> e aos Fiadores Pessoas Jurídicas</w:t>
      </w:r>
      <w:r w:rsidRPr="003D2494">
        <w:rPr>
          <w:rFonts w:ascii="Segoe UI" w:hAnsi="Segoe UI" w:cs="Segoe UI"/>
          <w:sz w:val="22"/>
          <w:szCs w:val="22"/>
        </w:rPr>
        <w:t xml:space="preserve">, </w:t>
      </w:r>
      <w:r w:rsidR="00AB6D16" w:rsidRPr="003D2494">
        <w:rPr>
          <w:rFonts w:ascii="Segoe UI" w:hAnsi="Segoe UI" w:cs="Segoe UI"/>
          <w:sz w:val="22"/>
          <w:szCs w:val="22"/>
        </w:rPr>
        <w:t>no prazo de até 15 (quinze) dias corridos após o envio das demonstrações financeiras informadas no item (i) acima</w:t>
      </w:r>
      <w:r w:rsidR="00B53B34" w:rsidRPr="003D2494">
        <w:rPr>
          <w:rFonts w:ascii="Segoe UI" w:hAnsi="Segoe UI" w:cs="Segoe UI"/>
          <w:sz w:val="22"/>
          <w:szCs w:val="22"/>
        </w:rPr>
        <w:t xml:space="preserve"> e previamente ao relatório anual</w:t>
      </w:r>
      <w:r w:rsidR="00714140" w:rsidRPr="003D2494">
        <w:rPr>
          <w:rFonts w:ascii="Segoe UI" w:hAnsi="Segoe UI" w:cs="Segoe UI"/>
          <w:sz w:val="22"/>
          <w:szCs w:val="22"/>
        </w:rPr>
        <w:t xml:space="preserve"> do Agente Fiduciário</w:t>
      </w:r>
      <w:r w:rsidR="00AB6D16" w:rsidRPr="003D2494">
        <w:rPr>
          <w:rFonts w:ascii="Segoe UI" w:hAnsi="Segoe UI" w:cs="Segoe UI"/>
          <w:sz w:val="22"/>
          <w:szCs w:val="22"/>
        </w:rPr>
        <w:t xml:space="preserve">, declaração assinada pelos </w:t>
      </w:r>
      <w:r w:rsidR="00AB6D16" w:rsidRPr="003D2494">
        <w:rPr>
          <w:rFonts w:ascii="Segoe UI" w:hAnsi="Segoe UI" w:cs="Segoe UI"/>
          <w:sz w:val="22"/>
          <w:szCs w:val="22"/>
        </w:rPr>
        <w:lastRenderedPageBreak/>
        <w:t>representantes legais da Emissora</w:t>
      </w:r>
      <w:r w:rsidR="000C3BC9" w:rsidRPr="003D2494">
        <w:rPr>
          <w:rFonts w:ascii="Segoe UI" w:hAnsi="Segoe UI" w:cs="Segoe UI"/>
          <w:sz w:val="22"/>
          <w:szCs w:val="22"/>
        </w:rPr>
        <w:t xml:space="preserve"> e dos Fiadores Pessoas Jurídicas</w:t>
      </w:r>
      <w:r w:rsidR="00AB6D16" w:rsidRPr="003D2494">
        <w:rPr>
          <w:rFonts w:ascii="Segoe UI" w:hAnsi="Segoe UI" w:cs="Segoe UI"/>
          <w:sz w:val="22"/>
          <w:szCs w:val="22"/>
        </w:rPr>
        <w:t>,</w:t>
      </w:r>
      <w:r w:rsidR="000C3BC9" w:rsidRPr="003D2494">
        <w:rPr>
          <w:rFonts w:ascii="Segoe UI" w:hAnsi="Segoe UI" w:cs="Segoe UI"/>
          <w:sz w:val="22"/>
          <w:szCs w:val="22"/>
        </w:rPr>
        <w:t xml:space="preserve"> conforme aplicável,</w:t>
      </w:r>
      <w:r w:rsidR="00AB6D16" w:rsidRPr="003D2494">
        <w:rPr>
          <w:rFonts w:ascii="Segoe UI" w:hAnsi="Segoe UI" w:cs="Segoe UI"/>
          <w:sz w:val="22"/>
          <w:szCs w:val="22"/>
        </w:rPr>
        <w:t xml:space="preserve"> nos termos de seu estatuto social, atestando </w:t>
      </w:r>
      <w:r w:rsidR="00AB6D16" w:rsidRPr="003D2494">
        <w:rPr>
          <w:rFonts w:ascii="Segoe UI" w:hAnsi="Segoe UI" w:cs="Segoe UI"/>
          <w:b/>
          <w:bCs/>
          <w:sz w:val="22"/>
          <w:szCs w:val="22"/>
        </w:rPr>
        <w:t>(1)</w:t>
      </w:r>
      <w:r w:rsidR="00AB6D16" w:rsidRPr="003D2494">
        <w:rPr>
          <w:rFonts w:ascii="Segoe UI" w:hAnsi="Segoe UI" w:cs="Segoe UI"/>
          <w:sz w:val="22"/>
          <w:szCs w:val="22"/>
        </w:rPr>
        <w:t xml:space="preserve"> que permanecem válidas as disposições contidas n</w:t>
      </w:r>
      <w:r w:rsidR="000E6128" w:rsidRPr="003D2494">
        <w:rPr>
          <w:rFonts w:ascii="Segoe UI" w:hAnsi="Segoe UI" w:cs="Segoe UI"/>
          <w:sz w:val="22"/>
          <w:szCs w:val="22"/>
        </w:rPr>
        <w:t>os documentos da Emissão</w:t>
      </w:r>
      <w:r w:rsidR="00AB6D16" w:rsidRPr="003D2494">
        <w:rPr>
          <w:rFonts w:ascii="Segoe UI" w:hAnsi="Segoe UI" w:cs="Segoe UI"/>
          <w:sz w:val="22"/>
          <w:szCs w:val="22"/>
        </w:rPr>
        <w:t xml:space="preserve">; </w:t>
      </w:r>
      <w:r w:rsidR="00AB6D16" w:rsidRPr="003D2494">
        <w:rPr>
          <w:rFonts w:ascii="Segoe UI" w:hAnsi="Segoe UI" w:cs="Segoe UI"/>
          <w:b/>
          <w:bCs/>
          <w:sz w:val="22"/>
          <w:szCs w:val="22"/>
        </w:rPr>
        <w:t>(2)</w:t>
      </w:r>
      <w:r w:rsidR="00AB6D16" w:rsidRPr="003D2494">
        <w:rPr>
          <w:rFonts w:ascii="Segoe UI" w:hAnsi="Segoe UI" w:cs="Segoe UI"/>
          <w:sz w:val="22"/>
          <w:szCs w:val="22"/>
        </w:rPr>
        <w:t xml:space="preserve"> a não ocorrência de qualquer das hipóteses de vencimento antecipado; </w:t>
      </w:r>
      <w:r w:rsidR="00AB6D16" w:rsidRPr="003D2494">
        <w:rPr>
          <w:rFonts w:ascii="Segoe UI" w:hAnsi="Segoe UI" w:cs="Segoe UI"/>
          <w:b/>
          <w:bCs/>
          <w:sz w:val="22"/>
          <w:szCs w:val="22"/>
        </w:rPr>
        <w:t>(3)</w:t>
      </w:r>
      <w:r w:rsidR="00AB6D16" w:rsidRPr="003D2494">
        <w:rPr>
          <w:rFonts w:ascii="Segoe UI" w:hAnsi="Segoe UI" w:cs="Segoe UI"/>
          <w:sz w:val="22"/>
          <w:szCs w:val="22"/>
        </w:rPr>
        <w:t xml:space="preserve"> </w:t>
      </w:r>
      <w:r w:rsidR="00213EEE" w:rsidRPr="003D2494">
        <w:rPr>
          <w:rFonts w:ascii="Segoe UI" w:hAnsi="Segoe UI" w:cs="Segoe UI"/>
          <w:sz w:val="22"/>
          <w:szCs w:val="22"/>
        </w:rPr>
        <w:t xml:space="preserve">a </w:t>
      </w:r>
      <w:r w:rsidR="00AB6D16" w:rsidRPr="003D2494">
        <w:rPr>
          <w:rFonts w:ascii="Segoe UI" w:hAnsi="Segoe UI" w:cs="Segoe UI"/>
          <w:sz w:val="22"/>
          <w:szCs w:val="22"/>
        </w:rPr>
        <w:t xml:space="preserve">inexistência de descumprimento de obrigações da Emissora perante os Debenturistas; </w:t>
      </w:r>
      <w:r w:rsidR="006C2F41" w:rsidRPr="003D2494">
        <w:rPr>
          <w:rFonts w:ascii="Segoe UI" w:hAnsi="Segoe UI" w:cs="Segoe UI"/>
          <w:sz w:val="22"/>
          <w:szCs w:val="22"/>
        </w:rPr>
        <w:t xml:space="preserve">e </w:t>
      </w:r>
      <w:r w:rsidR="006C2F41" w:rsidRPr="003D2494">
        <w:rPr>
          <w:rFonts w:ascii="Segoe UI" w:hAnsi="Segoe UI" w:cs="Segoe UI"/>
          <w:b/>
          <w:bCs/>
          <w:sz w:val="22"/>
          <w:szCs w:val="22"/>
        </w:rPr>
        <w:t>(4)</w:t>
      </w:r>
      <w:r w:rsidR="006C2F41" w:rsidRPr="003D2494">
        <w:rPr>
          <w:rFonts w:ascii="Segoe UI" w:hAnsi="Segoe UI" w:cs="Segoe UI"/>
          <w:sz w:val="22"/>
          <w:szCs w:val="22"/>
        </w:rPr>
        <w:t xml:space="preserve"> atestando que não foram praticados atos em desacordo com seu estatuto social;</w:t>
      </w:r>
    </w:p>
    <w:p w14:paraId="2A3704D8" w14:textId="0FDCD5D2" w:rsidR="00205C59"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com relação à Emissora</w:t>
      </w:r>
      <w:r w:rsidR="00530842" w:rsidRPr="003D2494">
        <w:rPr>
          <w:rFonts w:ascii="Segoe UI" w:hAnsi="Segoe UI" w:cs="Segoe UI"/>
          <w:sz w:val="22"/>
          <w:szCs w:val="22"/>
        </w:rPr>
        <w:t xml:space="preserve"> e aos Fiadores Pessoas Jurídicas</w:t>
      </w:r>
      <w:r w:rsidRPr="003D2494">
        <w:rPr>
          <w:rFonts w:ascii="Segoe UI" w:hAnsi="Segoe UI" w:cs="Segoe UI"/>
          <w:sz w:val="22"/>
          <w:szCs w:val="22"/>
        </w:rPr>
        <w:t>,</w:t>
      </w:r>
      <w:r w:rsidR="007E6736" w:rsidRPr="003D2494">
        <w:rPr>
          <w:rFonts w:ascii="Segoe UI" w:hAnsi="Segoe UI" w:cs="Segoe UI"/>
          <w:sz w:val="22"/>
          <w:szCs w:val="22"/>
        </w:rPr>
        <w:t xml:space="preserve"> </w:t>
      </w:r>
      <w:r w:rsidR="00205C59" w:rsidRPr="003D2494">
        <w:rPr>
          <w:rFonts w:ascii="Segoe UI" w:hAnsi="Segoe UI" w:cs="Segoe UI"/>
          <w:sz w:val="22"/>
          <w:szCs w:val="22"/>
        </w:rPr>
        <w:t xml:space="preserve">cópia dos avisos aos Debenturistas, </w:t>
      </w:r>
      <w:r w:rsidR="0007112B" w:rsidRPr="003D2494">
        <w:rPr>
          <w:rFonts w:ascii="Segoe UI" w:hAnsi="Segoe UI" w:cs="Segoe UI"/>
          <w:sz w:val="22"/>
          <w:szCs w:val="22"/>
        </w:rPr>
        <w:t xml:space="preserve">fatos relevantes, conforme definidos na </w:t>
      </w:r>
      <w:r w:rsidR="00EA0756" w:rsidRPr="003D2494">
        <w:rPr>
          <w:rFonts w:ascii="Segoe UI" w:hAnsi="Segoe UI" w:cs="Segoe UI"/>
          <w:sz w:val="22"/>
          <w:szCs w:val="22"/>
        </w:rPr>
        <w:t xml:space="preserve">Resolução </w:t>
      </w:r>
      <w:r w:rsidR="0007112B" w:rsidRPr="003D2494">
        <w:rPr>
          <w:rFonts w:ascii="Segoe UI" w:hAnsi="Segoe UI" w:cs="Segoe UI"/>
          <w:sz w:val="22"/>
          <w:szCs w:val="22"/>
        </w:rPr>
        <w:t xml:space="preserve">da CVM nº </w:t>
      </w:r>
      <w:r w:rsidR="00EA0756" w:rsidRPr="003D2494">
        <w:rPr>
          <w:rFonts w:ascii="Segoe UI" w:hAnsi="Segoe UI" w:cs="Segoe UI"/>
          <w:sz w:val="22"/>
          <w:szCs w:val="22"/>
        </w:rPr>
        <w:t>44</w:t>
      </w:r>
      <w:r w:rsidR="0007112B" w:rsidRPr="003D2494">
        <w:rPr>
          <w:rFonts w:ascii="Segoe UI" w:hAnsi="Segoe UI" w:cs="Segoe UI"/>
          <w:sz w:val="22"/>
          <w:szCs w:val="22"/>
        </w:rPr>
        <w:t xml:space="preserve">, de </w:t>
      </w:r>
      <w:r w:rsidR="00EA0756" w:rsidRPr="003D2494">
        <w:rPr>
          <w:rFonts w:ascii="Segoe UI" w:hAnsi="Segoe UI" w:cs="Segoe UI"/>
          <w:sz w:val="22"/>
          <w:szCs w:val="22"/>
        </w:rPr>
        <w:t>2</w:t>
      </w:r>
      <w:r w:rsidR="0007112B" w:rsidRPr="003D2494">
        <w:rPr>
          <w:rFonts w:ascii="Segoe UI" w:hAnsi="Segoe UI" w:cs="Segoe UI"/>
          <w:sz w:val="22"/>
          <w:szCs w:val="22"/>
        </w:rPr>
        <w:t xml:space="preserve">3 de </w:t>
      </w:r>
      <w:r w:rsidR="00EA0756" w:rsidRPr="003D2494">
        <w:rPr>
          <w:rFonts w:ascii="Segoe UI" w:hAnsi="Segoe UI" w:cs="Segoe UI"/>
          <w:sz w:val="22"/>
          <w:szCs w:val="22"/>
        </w:rPr>
        <w:t xml:space="preserve">agosto </w:t>
      </w:r>
      <w:r w:rsidR="0007112B" w:rsidRPr="003D2494">
        <w:rPr>
          <w:rFonts w:ascii="Segoe UI" w:hAnsi="Segoe UI" w:cs="Segoe UI"/>
          <w:sz w:val="22"/>
          <w:szCs w:val="22"/>
        </w:rPr>
        <w:t xml:space="preserve">de </w:t>
      </w:r>
      <w:r w:rsidR="00EA0756" w:rsidRPr="003D2494">
        <w:rPr>
          <w:rFonts w:ascii="Segoe UI" w:hAnsi="Segoe UI" w:cs="Segoe UI"/>
          <w:sz w:val="22"/>
          <w:szCs w:val="22"/>
        </w:rPr>
        <w:t>2021</w:t>
      </w:r>
      <w:r w:rsidR="0007112B" w:rsidRPr="003D2494">
        <w:rPr>
          <w:rFonts w:ascii="Segoe UI" w:hAnsi="Segoe UI" w:cs="Segoe UI"/>
          <w:sz w:val="22"/>
          <w:szCs w:val="22"/>
        </w:rPr>
        <w:t>, conforme alterada (“</w:t>
      </w:r>
      <w:r w:rsidR="00EA0756" w:rsidRPr="003D2494">
        <w:rPr>
          <w:rFonts w:ascii="Segoe UI" w:hAnsi="Segoe UI" w:cs="Segoe UI"/>
          <w:b/>
          <w:sz w:val="22"/>
          <w:szCs w:val="22"/>
        </w:rPr>
        <w:t xml:space="preserve">Resolução </w:t>
      </w:r>
      <w:r w:rsidR="0007112B" w:rsidRPr="003D2494">
        <w:rPr>
          <w:rFonts w:ascii="Segoe UI" w:hAnsi="Segoe UI" w:cs="Segoe UI"/>
          <w:b/>
          <w:sz w:val="22"/>
          <w:szCs w:val="22"/>
        </w:rPr>
        <w:t xml:space="preserve">CVM </w:t>
      </w:r>
      <w:r w:rsidR="00EA0756" w:rsidRPr="003D2494">
        <w:rPr>
          <w:rFonts w:ascii="Segoe UI" w:hAnsi="Segoe UI" w:cs="Segoe UI"/>
          <w:b/>
          <w:sz w:val="22"/>
          <w:szCs w:val="22"/>
        </w:rPr>
        <w:t>44</w:t>
      </w:r>
      <w:r w:rsidR="0007112B" w:rsidRPr="003D2494">
        <w:rPr>
          <w:rFonts w:ascii="Segoe UI" w:hAnsi="Segoe UI" w:cs="Segoe UI"/>
          <w:sz w:val="22"/>
          <w:szCs w:val="22"/>
        </w:rPr>
        <w:t xml:space="preserve">”), assim como atas de </w:t>
      </w:r>
      <w:r w:rsidR="00402A90" w:rsidRPr="003D2494">
        <w:rPr>
          <w:rFonts w:ascii="Segoe UI" w:hAnsi="Segoe UI" w:cs="Segoe UI"/>
          <w:sz w:val="22"/>
          <w:szCs w:val="22"/>
        </w:rPr>
        <w:t>A</w:t>
      </w:r>
      <w:r w:rsidR="0007112B" w:rsidRPr="003D2494">
        <w:rPr>
          <w:rFonts w:ascii="Segoe UI" w:hAnsi="Segoe UI" w:cs="Segoe UI"/>
          <w:sz w:val="22"/>
          <w:szCs w:val="22"/>
        </w:rPr>
        <w:t xml:space="preserve">ssembleias </w:t>
      </w:r>
      <w:r w:rsidR="00402A90" w:rsidRPr="003D2494">
        <w:rPr>
          <w:rFonts w:ascii="Segoe UI" w:hAnsi="Segoe UI" w:cs="Segoe UI"/>
          <w:sz w:val="22"/>
          <w:szCs w:val="22"/>
        </w:rPr>
        <w:t>G</w:t>
      </w:r>
      <w:r w:rsidR="0007112B" w:rsidRPr="003D2494">
        <w:rPr>
          <w:rFonts w:ascii="Segoe UI" w:hAnsi="Segoe UI" w:cs="Segoe UI"/>
          <w:sz w:val="22"/>
          <w:szCs w:val="22"/>
        </w:rPr>
        <w:t>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3D2494">
        <w:rPr>
          <w:rFonts w:ascii="Segoe UI" w:hAnsi="Segoe UI" w:cs="Segoe UI"/>
          <w:sz w:val="22"/>
          <w:szCs w:val="22"/>
        </w:rPr>
        <w:t>;</w:t>
      </w:r>
      <w:r w:rsidR="00FC014A" w:rsidRPr="003D2494">
        <w:rPr>
          <w:rFonts w:ascii="Segoe UI" w:hAnsi="Segoe UI" w:cs="Segoe UI"/>
          <w:sz w:val="22"/>
          <w:szCs w:val="22"/>
        </w:rPr>
        <w:t xml:space="preserve"> </w:t>
      </w:r>
    </w:p>
    <w:p w14:paraId="1BC1A4BE" w14:textId="6E4D9168" w:rsidR="00205C59" w:rsidRPr="003D249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em até </w:t>
      </w:r>
      <w:r w:rsidR="00916522" w:rsidRPr="003D2494">
        <w:rPr>
          <w:rFonts w:ascii="Segoe UI" w:hAnsi="Segoe UI" w:cs="Segoe UI"/>
          <w:sz w:val="22"/>
          <w:szCs w:val="22"/>
        </w:rPr>
        <w:t>5</w:t>
      </w:r>
      <w:r w:rsidRPr="003D2494">
        <w:rPr>
          <w:rFonts w:ascii="Segoe UI" w:hAnsi="Segoe UI" w:cs="Segoe UI"/>
          <w:sz w:val="22"/>
          <w:szCs w:val="22"/>
        </w:rPr>
        <w:t xml:space="preserve"> (</w:t>
      </w:r>
      <w:r w:rsidR="00916522" w:rsidRPr="003D2494">
        <w:rPr>
          <w:rFonts w:ascii="Segoe UI" w:hAnsi="Segoe UI" w:cs="Segoe UI"/>
          <w:sz w:val="22"/>
          <w:szCs w:val="22"/>
        </w:rPr>
        <w:t>cinco</w:t>
      </w:r>
      <w:r w:rsidRPr="003D249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2C9A22C8" w:rsidR="00213EEE" w:rsidRPr="003D249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informações a respeito da ocorrência de qualquer inadimplemento de obrigações assumidas pela Emissora </w:t>
      </w:r>
      <w:r w:rsidR="006E4408" w:rsidRPr="003D2494">
        <w:rPr>
          <w:rFonts w:ascii="Segoe UI" w:hAnsi="Segoe UI" w:cs="Segoe UI"/>
          <w:sz w:val="22"/>
          <w:szCs w:val="22"/>
        </w:rPr>
        <w:t xml:space="preserve">e/ou por quaisquer dos Fiadores </w:t>
      </w:r>
      <w:r w:rsidRPr="003D2494">
        <w:rPr>
          <w:rFonts w:ascii="Segoe UI" w:hAnsi="Segoe UI" w:cs="Segoe UI"/>
          <w:sz w:val="22"/>
          <w:szCs w:val="22"/>
        </w:rPr>
        <w:t>perante os Debenturistas, em até 2 (dois) Dias Úteis contados da data em que a Emissora tomar conhecimento da ocorrência</w:t>
      </w:r>
      <w:r w:rsidR="00154C0F" w:rsidRPr="003D2494">
        <w:rPr>
          <w:rFonts w:ascii="Segoe UI" w:hAnsi="Segoe UI" w:cs="Segoe UI"/>
          <w:sz w:val="22"/>
          <w:szCs w:val="22"/>
        </w:rPr>
        <w:t xml:space="preserve"> do respectivo inadimplemento;</w:t>
      </w:r>
    </w:p>
    <w:bookmarkEnd w:id="567"/>
    <w:p w14:paraId="6ED9D16E" w14:textId="46E62CF4" w:rsidR="00205C59" w:rsidRPr="003D249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informações a respeito da ocorrência de qualquer dos Eventos de Vencimento Antecipado, em até 2 (dois) Dias Úteis contados do </w:t>
      </w:r>
      <w:r w:rsidR="00EE0F13" w:rsidRPr="003D2494">
        <w:rPr>
          <w:rFonts w:ascii="Segoe UI" w:hAnsi="Segoe UI" w:cs="Segoe UI"/>
          <w:sz w:val="22"/>
          <w:szCs w:val="22"/>
        </w:rPr>
        <w:t>conhecimento</w:t>
      </w:r>
      <w:r w:rsidRPr="003D2494">
        <w:rPr>
          <w:rFonts w:ascii="Segoe UI" w:hAnsi="Segoe UI" w:cs="Segoe UI"/>
          <w:sz w:val="22"/>
          <w:szCs w:val="22"/>
        </w:rPr>
        <w:t xml:space="preserve"> pela Emissora, sem prejuízo de o Agente Fiduciário declarar antecipadamente vencidas as obrigações relativas às Debêntures, nos limites e desde que respeitados os prazos de cura previstos nesta </w:t>
      </w:r>
      <w:r w:rsidR="008479C9" w:rsidRPr="003D2494">
        <w:rPr>
          <w:rFonts w:ascii="Segoe UI" w:hAnsi="Segoe UI" w:cs="Segoe UI"/>
          <w:sz w:val="22"/>
          <w:szCs w:val="22"/>
        </w:rPr>
        <w:t>Escritura de Emissão</w:t>
      </w:r>
      <w:r w:rsidR="00205C59" w:rsidRPr="003D2494">
        <w:rPr>
          <w:rFonts w:ascii="Segoe UI" w:hAnsi="Segoe UI" w:cs="Segoe UI"/>
          <w:sz w:val="22"/>
          <w:szCs w:val="22"/>
        </w:rPr>
        <w:t>;</w:t>
      </w:r>
      <w:r w:rsidR="00422C7E" w:rsidRPr="003D2494">
        <w:rPr>
          <w:rFonts w:ascii="Segoe UI" w:hAnsi="Segoe UI" w:cs="Segoe UI"/>
          <w:sz w:val="22"/>
          <w:szCs w:val="22"/>
        </w:rPr>
        <w:t xml:space="preserve"> </w:t>
      </w:r>
    </w:p>
    <w:p w14:paraId="6A48C9EA" w14:textId="74E9DDC8" w:rsidR="00154C0F" w:rsidRPr="003D249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cópia de qualquer correspondência ou notificação judicial </w:t>
      </w:r>
      <w:r w:rsidR="006C2F41" w:rsidRPr="003D2494">
        <w:rPr>
          <w:rFonts w:ascii="Segoe UI" w:hAnsi="Segoe UI" w:cs="Segoe UI"/>
          <w:sz w:val="22"/>
          <w:szCs w:val="22"/>
        </w:rPr>
        <w:t xml:space="preserve">ou extrajudicial </w:t>
      </w:r>
      <w:r w:rsidRPr="003D2494">
        <w:rPr>
          <w:rFonts w:ascii="Segoe UI" w:hAnsi="Segoe UI" w:cs="Segoe UI"/>
          <w:sz w:val="22"/>
          <w:szCs w:val="22"/>
        </w:rPr>
        <w:t xml:space="preserve">recebida pela Emissora que </w:t>
      </w:r>
      <w:r w:rsidR="005B74D0" w:rsidRPr="003D2494">
        <w:rPr>
          <w:rFonts w:ascii="Segoe UI" w:hAnsi="Segoe UI" w:cs="Segoe UI"/>
          <w:sz w:val="22"/>
          <w:szCs w:val="22"/>
        </w:rPr>
        <w:t>cause</w:t>
      </w:r>
      <w:r w:rsidRPr="003D2494">
        <w:rPr>
          <w:rFonts w:ascii="Segoe UI" w:hAnsi="Segoe UI" w:cs="Segoe UI"/>
          <w:sz w:val="22"/>
          <w:szCs w:val="22"/>
        </w:rPr>
        <w:t xml:space="preserve"> a ocorrência de um Evento de Vencimento Antecipado, em até </w:t>
      </w:r>
      <w:r w:rsidR="00861FAF" w:rsidRPr="003D2494">
        <w:rPr>
          <w:rFonts w:ascii="Segoe UI" w:hAnsi="Segoe UI" w:cs="Segoe UI"/>
          <w:sz w:val="22"/>
          <w:szCs w:val="22"/>
        </w:rPr>
        <w:t xml:space="preserve">2 </w:t>
      </w:r>
      <w:r w:rsidRPr="003D2494">
        <w:rPr>
          <w:rFonts w:ascii="Segoe UI" w:hAnsi="Segoe UI" w:cs="Segoe UI"/>
          <w:sz w:val="22"/>
          <w:szCs w:val="22"/>
        </w:rPr>
        <w:t>(</w:t>
      </w:r>
      <w:r w:rsidR="00861FAF" w:rsidRPr="003D2494">
        <w:rPr>
          <w:rFonts w:ascii="Segoe UI" w:hAnsi="Segoe UI" w:cs="Segoe UI"/>
          <w:sz w:val="22"/>
          <w:szCs w:val="22"/>
        </w:rPr>
        <w:t>dois</w:t>
      </w:r>
      <w:r w:rsidRPr="003D2494">
        <w:rPr>
          <w:rFonts w:ascii="Segoe UI" w:hAnsi="Segoe UI" w:cs="Segoe UI"/>
          <w:sz w:val="22"/>
          <w:szCs w:val="22"/>
        </w:rPr>
        <w:t>) Dias Úteis contados da data em que a Emissora tiver recebido a respectiva correspondência ou notificação judicial;</w:t>
      </w:r>
      <w:r w:rsidR="00D45824" w:rsidRPr="003D2494">
        <w:rPr>
          <w:rFonts w:ascii="Segoe UI" w:hAnsi="Segoe UI" w:cs="Segoe UI"/>
          <w:sz w:val="22"/>
          <w:szCs w:val="22"/>
        </w:rPr>
        <w:t xml:space="preserve"> </w:t>
      </w:r>
    </w:p>
    <w:p w14:paraId="354462F2" w14:textId="56E3B28B" w:rsidR="008E68B9" w:rsidRPr="003D249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em até </w:t>
      </w:r>
      <w:r w:rsidR="00C35FB7" w:rsidRPr="003D2494">
        <w:rPr>
          <w:rFonts w:ascii="Segoe UI" w:hAnsi="Segoe UI" w:cs="Segoe UI"/>
          <w:sz w:val="22"/>
          <w:szCs w:val="22"/>
        </w:rPr>
        <w:t xml:space="preserve">2 </w:t>
      </w:r>
      <w:r w:rsidRPr="003D2494">
        <w:rPr>
          <w:rFonts w:ascii="Segoe UI" w:hAnsi="Segoe UI" w:cs="Segoe UI"/>
          <w:sz w:val="22"/>
          <w:szCs w:val="22"/>
        </w:rPr>
        <w:t>(</w:t>
      </w:r>
      <w:r w:rsidR="00C35FB7" w:rsidRPr="003D2494">
        <w:rPr>
          <w:rFonts w:ascii="Segoe UI" w:hAnsi="Segoe UI" w:cs="Segoe UI"/>
          <w:sz w:val="22"/>
          <w:szCs w:val="22"/>
        </w:rPr>
        <w:t>dois</w:t>
      </w:r>
      <w:r w:rsidRPr="003D2494">
        <w:rPr>
          <w:rFonts w:ascii="Segoe UI" w:hAnsi="Segoe UI" w:cs="Segoe UI"/>
          <w:sz w:val="22"/>
          <w:szCs w:val="22"/>
        </w:rPr>
        <w:t xml:space="preserve">) Dias Úteis após seu recebimento, informações sobre quaisquer </w:t>
      </w:r>
      <w:r w:rsidR="006D2B57" w:rsidRPr="003D2494">
        <w:rPr>
          <w:rFonts w:ascii="Segoe UI" w:hAnsi="Segoe UI" w:cs="Segoe UI"/>
          <w:sz w:val="22"/>
          <w:szCs w:val="22"/>
        </w:rPr>
        <w:t xml:space="preserve">decisões </w:t>
      </w:r>
      <w:r w:rsidR="00C43A52" w:rsidRPr="003D2494">
        <w:rPr>
          <w:rFonts w:ascii="Segoe UI" w:hAnsi="Segoe UI" w:cs="Segoe UI"/>
          <w:sz w:val="22"/>
          <w:szCs w:val="22"/>
        </w:rPr>
        <w:t>judiciais</w:t>
      </w:r>
      <w:r w:rsidRPr="003D2494">
        <w:rPr>
          <w:rFonts w:ascii="Segoe UI" w:hAnsi="Segoe UI" w:cs="Segoe UI"/>
          <w:sz w:val="22"/>
          <w:szCs w:val="22"/>
        </w:rPr>
        <w:t xml:space="preserve"> de caráter fiscal ou de defesa da </w:t>
      </w:r>
      <w:r w:rsidRPr="003D2494">
        <w:rPr>
          <w:rFonts w:ascii="Segoe UI" w:hAnsi="Segoe UI" w:cs="Segoe UI"/>
          <w:sz w:val="22"/>
          <w:szCs w:val="22"/>
        </w:rPr>
        <w:lastRenderedPageBreak/>
        <w:t>concorrência, entre outros, em relação à Emissora</w:t>
      </w:r>
      <w:r w:rsidR="00C43A52" w:rsidRPr="003D2494">
        <w:rPr>
          <w:rFonts w:ascii="Segoe UI" w:hAnsi="Segoe UI" w:cs="Segoe UI"/>
          <w:sz w:val="22"/>
          <w:szCs w:val="22"/>
        </w:rPr>
        <w:t xml:space="preserve"> nos termos da </w:t>
      </w:r>
      <w:r w:rsidR="00BC22F3" w:rsidRPr="003D2494">
        <w:rPr>
          <w:rFonts w:ascii="Segoe UI" w:hAnsi="Segoe UI" w:cs="Segoe UI"/>
          <w:sz w:val="22"/>
          <w:szCs w:val="22"/>
        </w:rPr>
        <w:fldChar w:fldCharType="begin"/>
      </w:r>
      <w:r w:rsidR="00BC22F3" w:rsidRPr="003D2494">
        <w:rPr>
          <w:rFonts w:ascii="Segoe UI" w:hAnsi="Segoe UI" w:cs="Segoe UI"/>
          <w:sz w:val="22"/>
          <w:szCs w:val="22"/>
        </w:rPr>
        <w:instrText xml:space="preserve"> REF _Ref111158299 \r \h </w:instrText>
      </w:r>
      <w:r w:rsidR="00B64324" w:rsidRPr="003D2494">
        <w:rPr>
          <w:rFonts w:ascii="Segoe UI" w:hAnsi="Segoe UI" w:cs="Segoe UI"/>
          <w:sz w:val="22"/>
          <w:szCs w:val="22"/>
        </w:rPr>
        <w:instrText xml:space="preserve"> \* MERGEFORMAT </w:instrText>
      </w:r>
      <w:r w:rsidR="00BC22F3" w:rsidRPr="003D2494">
        <w:rPr>
          <w:rFonts w:ascii="Segoe UI" w:hAnsi="Segoe UI" w:cs="Segoe UI"/>
          <w:sz w:val="22"/>
          <w:szCs w:val="22"/>
        </w:rPr>
      </w:r>
      <w:r w:rsidR="00BC22F3" w:rsidRPr="003D2494">
        <w:rPr>
          <w:rFonts w:ascii="Segoe UI" w:hAnsi="Segoe UI" w:cs="Segoe UI"/>
          <w:sz w:val="22"/>
          <w:szCs w:val="22"/>
        </w:rPr>
        <w:fldChar w:fldCharType="separate"/>
      </w:r>
      <w:ins w:id="568" w:author="Gisele Surkamp" w:date="2022-10-20T20:46:00Z">
        <w:r w:rsidR="003D2494">
          <w:rPr>
            <w:rFonts w:ascii="Segoe UI" w:hAnsi="Segoe UI" w:cs="Segoe UI"/>
            <w:sz w:val="22"/>
            <w:szCs w:val="22"/>
          </w:rPr>
          <w:t>6.2.1(</w:t>
        </w:r>
        <w:proofErr w:type="spellStart"/>
        <w:r w:rsidR="003D2494">
          <w:rPr>
            <w:rFonts w:ascii="Segoe UI" w:hAnsi="Segoe UI" w:cs="Segoe UI"/>
            <w:sz w:val="22"/>
            <w:szCs w:val="22"/>
          </w:rPr>
          <w:t>xxiv</w:t>
        </w:r>
        <w:proofErr w:type="spellEnd"/>
        <w:r w:rsidR="003D2494">
          <w:rPr>
            <w:rFonts w:ascii="Segoe UI" w:hAnsi="Segoe UI" w:cs="Segoe UI"/>
            <w:sz w:val="22"/>
            <w:szCs w:val="22"/>
          </w:rPr>
          <w:t>)</w:t>
        </w:r>
      </w:ins>
      <w:del w:id="569" w:author="Gisele Surkamp" w:date="2022-10-20T20:46:00Z">
        <w:r w:rsidR="007F67EF" w:rsidRPr="003D2494" w:rsidDel="003D2494">
          <w:rPr>
            <w:rFonts w:ascii="Segoe UI" w:hAnsi="Segoe UI" w:cs="Segoe UI"/>
            <w:sz w:val="22"/>
            <w:szCs w:val="22"/>
          </w:rPr>
          <w:delText>6.2.1(</w:delText>
        </w:r>
      </w:del>
      <w:del w:id="570" w:author="Gisele Surkamp" w:date="2022-10-20T20:42:00Z">
        <w:r w:rsidR="00213F2B" w:rsidRPr="003D2494">
          <w:rPr>
            <w:rFonts w:ascii="Segoe UI" w:hAnsi="Segoe UI" w:cs="Segoe UI"/>
            <w:sz w:val="22"/>
            <w:szCs w:val="22"/>
          </w:rPr>
          <w:delText>xxiii</w:delText>
        </w:r>
      </w:del>
      <w:del w:id="571" w:author="Gisele Surkamp" w:date="2022-10-20T20:46:00Z">
        <w:r w:rsidR="007F67EF" w:rsidRPr="003D2494" w:rsidDel="003D2494">
          <w:rPr>
            <w:rFonts w:ascii="Segoe UI" w:hAnsi="Segoe UI" w:cs="Segoe UI"/>
            <w:sz w:val="22"/>
            <w:szCs w:val="22"/>
          </w:rPr>
          <w:delText>)</w:delText>
        </w:r>
      </w:del>
      <w:r w:rsidR="00BC22F3" w:rsidRPr="003D2494">
        <w:rPr>
          <w:rFonts w:ascii="Segoe UI" w:hAnsi="Segoe UI" w:cs="Segoe UI"/>
          <w:sz w:val="22"/>
          <w:szCs w:val="22"/>
        </w:rPr>
        <w:fldChar w:fldCharType="end"/>
      </w:r>
      <w:r w:rsidRPr="003D2494">
        <w:rPr>
          <w:rFonts w:ascii="Segoe UI" w:hAnsi="Segoe UI" w:cs="Segoe UI"/>
          <w:sz w:val="22"/>
          <w:szCs w:val="22"/>
        </w:rPr>
        <w:t>;</w:t>
      </w:r>
      <w:r w:rsidR="00154C0F" w:rsidRPr="003D2494">
        <w:rPr>
          <w:rFonts w:ascii="Segoe UI" w:hAnsi="Segoe UI" w:cs="Segoe UI"/>
          <w:sz w:val="22"/>
          <w:szCs w:val="22"/>
        </w:rPr>
        <w:t xml:space="preserve"> </w:t>
      </w:r>
    </w:p>
    <w:p w14:paraId="1B94ACAB" w14:textId="008BF1BF" w:rsidR="00247C68"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953E9C" w:rsidRPr="003D2494">
        <w:rPr>
          <w:rFonts w:ascii="Segoe UI" w:hAnsi="Segoe UI" w:cs="Segoe UI"/>
          <w:sz w:val="22"/>
          <w:szCs w:val="22"/>
        </w:rPr>
        <w:t>o organograma, todos os dados financeiros e atos societários necessários à realização do relatório anual, conforme Resolução CVM 17</w:t>
      </w:r>
      <w:r w:rsidR="008866C3" w:rsidRPr="003D2494">
        <w:rPr>
          <w:rFonts w:ascii="Segoe UI" w:hAnsi="Segoe UI" w:cs="Segoe UI"/>
          <w:sz w:val="22"/>
          <w:szCs w:val="22"/>
        </w:rPr>
        <w:t xml:space="preserve"> (conforme definido</w:t>
      </w:r>
      <w:r w:rsidR="001D7055" w:rsidRPr="003D2494">
        <w:rPr>
          <w:rFonts w:ascii="Segoe UI" w:hAnsi="Segoe UI" w:cs="Segoe UI"/>
          <w:sz w:val="22"/>
          <w:szCs w:val="22"/>
        </w:rPr>
        <w:t xml:space="preserve"> abaixo</w:t>
      </w:r>
      <w:r w:rsidR="008866C3" w:rsidRPr="003D2494">
        <w:rPr>
          <w:rFonts w:ascii="Segoe UI" w:hAnsi="Segoe UI" w:cs="Segoe UI"/>
          <w:sz w:val="22"/>
          <w:szCs w:val="22"/>
        </w:rPr>
        <w:t>)</w:t>
      </w:r>
      <w:r w:rsidR="00953E9C" w:rsidRPr="003D249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3D2494">
        <w:rPr>
          <w:rFonts w:ascii="Segoe UI" w:hAnsi="Segoe UI" w:cs="Segoe UI"/>
          <w:sz w:val="22"/>
          <w:szCs w:val="22"/>
        </w:rPr>
        <w:t xml:space="preserve">, sendo certo que </w:t>
      </w:r>
      <w:r w:rsidR="00C465BD" w:rsidRPr="003D2494">
        <w:rPr>
          <w:rFonts w:ascii="Segoe UI" w:hAnsi="Segoe UI" w:cs="Segoe UI"/>
          <w:sz w:val="22"/>
          <w:szCs w:val="22"/>
        </w:rPr>
        <w:t xml:space="preserve">a </w:t>
      </w:r>
      <w:r w:rsidR="00251B78" w:rsidRPr="003D2494">
        <w:rPr>
          <w:rFonts w:ascii="Segoe UI" w:hAnsi="Segoe UI" w:cs="Segoe UI"/>
          <w:sz w:val="22"/>
          <w:szCs w:val="22"/>
        </w:rPr>
        <w:t>solicitação</w:t>
      </w:r>
      <w:r w:rsidR="00C465BD" w:rsidRPr="003D2494">
        <w:rPr>
          <w:rFonts w:ascii="Segoe UI" w:hAnsi="Segoe UI" w:cs="Segoe UI"/>
          <w:sz w:val="22"/>
          <w:szCs w:val="22"/>
        </w:rPr>
        <w:t xml:space="preserve"> deverá ser recebida pela Emissora com pelo menos 5 (cinco) Dias Úteis de antecedência</w:t>
      </w:r>
      <w:r w:rsidR="00953E9C" w:rsidRPr="003D2494">
        <w:rPr>
          <w:rFonts w:ascii="Segoe UI" w:hAnsi="Segoe UI" w:cs="Segoe UI"/>
          <w:sz w:val="22"/>
          <w:szCs w:val="22"/>
        </w:rPr>
        <w:t xml:space="preserve">. O referido organograma do grupo societário da Emissora deverá conter, inclusive, controladores, controladas, sociedades sob controle comum, coligadas, e integrante de bloco de controle, no encerramento de cada exercício social; </w:t>
      </w:r>
    </w:p>
    <w:p w14:paraId="3AFAD2D6" w14:textId="2A43A649" w:rsidR="00154C0F"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626595" w:rsidRPr="003D2494">
        <w:rPr>
          <w:rFonts w:ascii="Segoe UI" w:hAnsi="Segoe UI" w:cs="Segoe UI"/>
          <w:sz w:val="22"/>
          <w:szCs w:val="22"/>
        </w:rPr>
        <w:t xml:space="preserve">3 </w:t>
      </w:r>
      <w:r w:rsidR="00154C0F" w:rsidRPr="003D2494">
        <w:rPr>
          <w:rFonts w:ascii="Segoe UI" w:hAnsi="Segoe UI" w:cs="Segoe UI"/>
          <w:sz w:val="22"/>
          <w:szCs w:val="22"/>
        </w:rPr>
        <w:t>(</w:t>
      </w:r>
      <w:r w:rsidR="00626595" w:rsidRPr="003D2494">
        <w:rPr>
          <w:rFonts w:ascii="Segoe UI" w:hAnsi="Segoe UI" w:cs="Segoe UI"/>
          <w:sz w:val="22"/>
          <w:szCs w:val="22"/>
        </w:rPr>
        <w:t>três</w:t>
      </w:r>
      <w:r w:rsidR="00154C0F" w:rsidRPr="003D2494">
        <w:rPr>
          <w:rFonts w:ascii="Segoe UI" w:hAnsi="Segoe UI" w:cs="Segoe UI"/>
          <w:sz w:val="22"/>
          <w:szCs w:val="22"/>
        </w:rPr>
        <w:t>) Dias Úteis contados da data do respectivo arquivamento na</w:t>
      </w:r>
      <w:r w:rsidR="00797D11" w:rsidRPr="003D2494">
        <w:rPr>
          <w:rFonts w:ascii="Segoe UI" w:hAnsi="Segoe UI" w:cs="Segoe UI"/>
          <w:sz w:val="22"/>
          <w:szCs w:val="22"/>
        </w:rPr>
        <w:t xml:space="preserve"> </w:t>
      </w:r>
      <w:r w:rsidR="00F565D3" w:rsidRPr="003D2494">
        <w:rPr>
          <w:rFonts w:ascii="Segoe UI" w:hAnsi="Segoe UI" w:cs="Segoe UI"/>
          <w:sz w:val="22"/>
          <w:szCs w:val="22"/>
        </w:rPr>
        <w:t>JUCERJA</w:t>
      </w:r>
      <w:r w:rsidR="00154C0F" w:rsidRPr="003D2494">
        <w:rPr>
          <w:rFonts w:ascii="Segoe UI" w:hAnsi="Segoe UI" w:cs="Segoe UI"/>
          <w:sz w:val="22"/>
          <w:szCs w:val="22"/>
        </w:rPr>
        <w:t>, cópia eletrônica (PDF) dos atos societários da Emissora realizados em razão da Emissão contendo a chancela digital de arquivamento na</w:t>
      </w:r>
      <w:r w:rsidR="00797D11" w:rsidRPr="003D2494">
        <w:rPr>
          <w:rFonts w:ascii="Segoe UI" w:hAnsi="Segoe UI" w:cs="Segoe UI"/>
          <w:sz w:val="22"/>
          <w:szCs w:val="22"/>
        </w:rPr>
        <w:t xml:space="preserve"> </w:t>
      </w:r>
      <w:r w:rsidR="00F565D3" w:rsidRPr="003D2494">
        <w:rPr>
          <w:rFonts w:ascii="Segoe UI" w:hAnsi="Segoe UI" w:cs="Segoe UI"/>
          <w:sz w:val="22"/>
          <w:szCs w:val="22"/>
        </w:rPr>
        <w:t>JUCERJA</w:t>
      </w:r>
      <w:r w:rsidR="00154C0F" w:rsidRPr="003D2494">
        <w:rPr>
          <w:rFonts w:ascii="Segoe UI" w:hAnsi="Segoe UI" w:cs="Segoe UI"/>
          <w:sz w:val="22"/>
          <w:szCs w:val="22"/>
        </w:rPr>
        <w:t>;</w:t>
      </w:r>
    </w:p>
    <w:p w14:paraId="283B04D5" w14:textId="740632EF" w:rsidR="00154C0F"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D50DB8" w:rsidRPr="003D2494">
        <w:rPr>
          <w:rFonts w:ascii="Segoe UI" w:hAnsi="Segoe UI" w:cs="Segoe UI"/>
          <w:sz w:val="22"/>
          <w:szCs w:val="22"/>
        </w:rPr>
        <w:t xml:space="preserve">3 </w:t>
      </w:r>
      <w:r w:rsidR="00154C0F" w:rsidRPr="003D2494">
        <w:rPr>
          <w:rFonts w:ascii="Segoe UI" w:hAnsi="Segoe UI" w:cs="Segoe UI"/>
          <w:sz w:val="22"/>
          <w:szCs w:val="22"/>
        </w:rPr>
        <w:t>(</w:t>
      </w:r>
      <w:r w:rsidR="00D50DB8" w:rsidRPr="003D2494">
        <w:rPr>
          <w:rFonts w:ascii="Segoe UI" w:hAnsi="Segoe UI" w:cs="Segoe UI"/>
          <w:sz w:val="22"/>
          <w:szCs w:val="22"/>
        </w:rPr>
        <w:t>três</w:t>
      </w:r>
      <w:r w:rsidR="00154C0F" w:rsidRPr="003D249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3D2494">
        <w:rPr>
          <w:rFonts w:ascii="Segoe UI" w:hAnsi="Segoe UI" w:cs="Segoe UI"/>
          <w:sz w:val="22"/>
          <w:szCs w:val="22"/>
        </w:rPr>
        <w:t>JUCERJA</w:t>
      </w:r>
      <w:r w:rsidR="00154C0F" w:rsidRPr="003D2494">
        <w:rPr>
          <w:rFonts w:ascii="Segoe UI" w:hAnsi="Segoe UI" w:cs="Segoe UI"/>
          <w:sz w:val="22"/>
          <w:szCs w:val="22"/>
        </w:rPr>
        <w:t>;</w:t>
      </w:r>
      <w:r w:rsidR="004A2045" w:rsidRPr="003D2494">
        <w:rPr>
          <w:rFonts w:ascii="Segoe UI" w:hAnsi="Segoe UI" w:cs="Segoe UI"/>
          <w:sz w:val="22"/>
          <w:szCs w:val="22"/>
        </w:rPr>
        <w:t xml:space="preserve"> </w:t>
      </w:r>
    </w:p>
    <w:p w14:paraId="0CD2C646" w14:textId="3290430F" w:rsidR="00154C0F"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BB4269" w:rsidRPr="003D2494">
        <w:rPr>
          <w:rFonts w:ascii="Segoe UI" w:hAnsi="Segoe UI" w:cs="Segoe UI"/>
          <w:sz w:val="22"/>
          <w:szCs w:val="22"/>
        </w:rPr>
        <w:t xml:space="preserve">3 </w:t>
      </w:r>
      <w:r w:rsidR="00154C0F" w:rsidRPr="003D2494">
        <w:rPr>
          <w:rFonts w:ascii="Segoe UI" w:hAnsi="Segoe UI" w:cs="Segoe UI"/>
          <w:sz w:val="22"/>
          <w:szCs w:val="22"/>
        </w:rPr>
        <w:t>(</w:t>
      </w:r>
      <w:r w:rsidR="00BB4269" w:rsidRPr="003D2494">
        <w:rPr>
          <w:rFonts w:ascii="Segoe UI" w:hAnsi="Segoe UI" w:cs="Segoe UI"/>
          <w:sz w:val="22"/>
          <w:szCs w:val="22"/>
        </w:rPr>
        <w:t>três</w:t>
      </w:r>
      <w:r w:rsidR="00154C0F" w:rsidRPr="003D2494">
        <w:rPr>
          <w:rFonts w:ascii="Segoe UI" w:hAnsi="Segoe UI" w:cs="Segoe UI"/>
          <w:sz w:val="22"/>
          <w:szCs w:val="22"/>
        </w:rPr>
        <w:t xml:space="preserve">) Dias Úteis contados da data da respectiva inscrição na </w:t>
      </w:r>
      <w:r w:rsidR="00F565D3" w:rsidRPr="003D2494">
        <w:rPr>
          <w:rFonts w:ascii="Segoe UI" w:hAnsi="Segoe UI" w:cs="Segoe UI"/>
          <w:sz w:val="22"/>
          <w:szCs w:val="22"/>
        </w:rPr>
        <w:t>JUCERJA</w:t>
      </w:r>
      <w:r w:rsidR="00154C0F" w:rsidRPr="003D2494">
        <w:rPr>
          <w:rFonts w:ascii="Segoe UI" w:hAnsi="Segoe UI" w:cs="Segoe UI"/>
          <w:sz w:val="22"/>
          <w:szCs w:val="22"/>
        </w:rPr>
        <w:t>, via original desta Escritura de Emissão ou do respectivo aditamento a esta Escritura de Emissão devidamente assinada, acompanhada de cópia eletrônica (PDF) desta Escritura de Emissão ou do respectivo aditamento a esta Escritura de Emissão contendo a chancela digital de inscrição na</w:t>
      </w:r>
      <w:r w:rsidR="00797D11" w:rsidRPr="003D2494">
        <w:rPr>
          <w:rFonts w:ascii="Segoe UI" w:hAnsi="Segoe UI" w:cs="Segoe UI"/>
          <w:sz w:val="22"/>
          <w:szCs w:val="22"/>
        </w:rPr>
        <w:t xml:space="preserve"> </w:t>
      </w:r>
      <w:r w:rsidR="00F565D3" w:rsidRPr="003D2494">
        <w:rPr>
          <w:rFonts w:ascii="Segoe UI" w:hAnsi="Segoe UI" w:cs="Segoe UI"/>
          <w:sz w:val="22"/>
          <w:szCs w:val="22"/>
        </w:rPr>
        <w:t>JUCERJA</w:t>
      </w:r>
      <w:r w:rsidR="00154C0F" w:rsidRPr="003D2494">
        <w:rPr>
          <w:rFonts w:ascii="Segoe UI" w:hAnsi="Segoe UI" w:cs="Segoe UI"/>
          <w:sz w:val="22"/>
          <w:szCs w:val="22"/>
        </w:rPr>
        <w:t>;</w:t>
      </w:r>
      <w:r w:rsidR="00797D11" w:rsidRPr="003D2494">
        <w:rPr>
          <w:rFonts w:ascii="Segoe UI" w:hAnsi="Segoe UI" w:cs="Segoe UI"/>
          <w:sz w:val="22"/>
          <w:szCs w:val="22"/>
        </w:rPr>
        <w:t xml:space="preserve"> e</w:t>
      </w:r>
      <w:r w:rsidR="004A2045" w:rsidRPr="003D2494">
        <w:rPr>
          <w:rFonts w:ascii="Segoe UI" w:hAnsi="Segoe UI" w:cs="Segoe UI"/>
          <w:sz w:val="22"/>
          <w:szCs w:val="22"/>
        </w:rPr>
        <w:t xml:space="preserve"> </w:t>
      </w:r>
    </w:p>
    <w:p w14:paraId="31B0CBED" w14:textId="5C4B17FB" w:rsidR="00247C68"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293537" w:rsidRPr="003D2494">
        <w:rPr>
          <w:rFonts w:ascii="Segoe UI" w:hAnsi="Segoe UI" w:cs="Segoe UI"/>
          <w:sz w:val="22"/>
          <w:szCs w:val="22"/>
        </w:rPr>
        <w:t xml:space="preserve">3 </w:t>
      </w:r>
      <w:r w:rsidR="00154C0F" w:rsidRPr="003D2494">
        <w:rPr>
          <w:rFonts w:ascii="Segoe UI" w:hAnsi="Segoe UI" w:cs="Segoe UI"/>
          <w:sz w:val="22"/>
          <w:szCs w:val="22"/>
        </w:rPr>
        <w:t>(</w:t>
      </w:r>
      <w:r w:rsidR="00293537" w:rsidRPr="003D2494">
        <w:rPr>
          <w:rFonts w:ascii="Segoe UI" w:hAnsi="Segoe UI" w:cs="Segoe UI"/>
          <w:sz w:val="22"/>
          <w:szCs w:val="22"/>
        </w:rPr>
        <w:t>três</w:t>
      </w:r>
      <w:r w:rsidR="00154C0F" w:rsidRPr="003D2494">
        <w:rPr>
          <w:rFonts w:ascii="Segoe UI" w:hAnsi="Segoe UI" w:cs="Segoe UI"/>
          <w:sz w:val="22"/>
          <w:szCs w:val="22"/>
        </w:rPr>
        <w:t xml:space="preserve">) Dias Úteis contados da data da respectiva inscrição na </w:t>
      </w:r>
      <w:r w:rsidR="00F565D3" w:rsidRPr="003D2494">
        <w:rPr>
          <w:rFonts w:ascii="Segoe UI" w:hAnsi="Segoe UI" w:cs="Segoe UI"/>
          <w:sz w:val="22"/>
          <w:szCs w:val="22"/>
        </w:rPr>
        <w:t>JUCERJA</w:t>
      </w:r>
      <w:r w:rsidR="00154C0F" w:rsidRPr="003D2494">
        <w:rPr>
          <w:rFonts w:ascii="Segoe UI" w:hAnsi="Segoe UI" w:cs="Segoe UI"/>
          <w:sz w:val="22"/>
          <w:szCs w:val="22"/>
        </w:rPr>
        <w:t xml:space="preserve">, </w:t>
      </w:r>
      <w:r w:rsidR="00247C68" w:rsidRPr="003D2494">
        <w:rPr>
          <w:rFonts w:ascii="Segoe UI" w:hAnsi="Segoe UI" w:cs="Segoe UI"/>
          <w:sz w:val="22"/>
          <w:szCs w:val="22"/>
        </w:rPr>
        <w:t>via original, com a lista de presença, e uma cópia eletrônica (PDF) com a devida chancela digital</w:t>
      </w:r>
      <w:r w:rsidR="00154C0F" w:rsidRPr="003D2494">
        <w:rPr>
          <w:rFonts w:ascii="Segoe UI" w:hAnsi="Segoe UI" w:cs="Segoe UI"/>
          <w:sz w:val="22"/>
          <w:szCs w:val="22"/>
        </w:rPr>
        <w:t xml:space="preserve"> de inscrição na</w:t>
      </w:r>
      <w:r w:rsidR="00247C68" w:rsidRPr="003D2494">
        <w:rPr>
          <w:rFonts w:ascii="Segoe UI" w:hAnsi="Segoe UI" w:cs="Segoe UI"/>
          <w:sz w:val="22"/>
          <w:szCs w:val="22"/>
        </w:rPr>
        <w:t xml:space="preserve"> </w:t>
      </w:r>
      <w:r w:rsidR="00F565D3" w:rsidRPr="003D2494">
        <w:rPr>
          <w:rFonts w:ascii="Segoe UI" w:hAnsi="Segoe UI" w:cs="Segoe UI"/>
          <w:sz w:val="22"/>
          <w:szCs w:val="22"/>
        </w:rPr>
        <w:t>JUCERJA</w:t>
      </w:r>
      <w:r w:rsidR="00F64437" w:rsidRPr="003D2494">
        <w:rPr>
          <w:rFonts w:ascii="Segoe UI" w:hAnsi="Segoe UI" w:cs="Segoe UI"/>
          <w:sz w:val="22"/>
          <w:szCs w:val="22"/>
        </w:rPr>
        <w:t xml:space="preserve"> </w:t>
      </w:r>
      <w:r w:rsidR="00247C68" w:rsidRPr="003D2494">
        <w:rPr>
          <w:rFonts w:ascii="Segoe UI" w:hAnsi="Segoe UI" w:cs="Segoe UI"/>
          <w:sz w:val="22"/>
          <w:szCs w:val="22"/>
        </w:rPr>
        <w:t>dos atos e reuniões dos Debenturistas que integrem a Emissão</w:t>
      </w:r>
      <w:r w:rsidR="00BC22F3" w:rsidRPr="003D2494">
        <w:rPr>
          <w:rFonts w:ascii="Segoe UI" w:hAnsi="Segoe UI" w:cs="Segoe UI"/>
          <w:sz w:val="22"/>
          <w:szCs w:val="22"/>
        </w:rPr>
        <w:t xml:space="preserve">. </w:t>
      </w:r>
    </w:p>
    <w:p w14:paraId="668C1897" w14:textId="14A04FA6"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72" w:name="_Ref427707775"/>
      <w:bookmarkStart w:id="573" w:name="_Ref411184915"/>
      <w:r w:rsidRPr="003D2494">
        <w:rPr>
          <w:rFonts w:ascii="Segoe UI" w:hAnsi="Segoe UI" w:cs="Segoe UI"/>
          <w:sz w:val="22"/>
          <w:szCs w:val="22"/>
        </w:rPr>
        <w:t xml:space="preserve">comunicar, em até </w:t>
      </w:r>
      <w:r w:rsidR="008D3D74" w:rsidRPr="003D2494">
        <w:rPr>
          <w:rFonts w:ascii="Segoe UI" w:hAnsi="Segoe UI" w:cs="Segoe UI"/>
          <w:sz w:val="22"/>
          <w:szCs w:val="22"/>
        </w:rPr>
        <w:t>2</w:t>
      </w:r>
      <w:r w:rsidR="00FC40D0" w:rsidRPr="003D2494">
        <w:rPr>
          <w:rFonts w:ascii="Segoe UI" w:hAnsi="Segoe UI" w:cs="Segoe UI"/>
          <w:sz w:val="22"/>
          <w:szCs w:val="22"/>
        </w:rPr>
        <w:t xml:space="preserve"> </w:t>
      </w:r>
      <w:r w:rsidRPr="003D2494">
        <w:rPr>
          <w:rFonts w:ascii="Segoe UI" w:hAnsi="Segoe UI" w:cs="Segoe UI"/>
          <w:sz w:val="22"/>
          <w:szCs w:val="22"/>
        </w:rPr>
        <w:t>(</w:t>
      </w:r>
      <w:r w:rsidR="008D3D74" w:rsidRPr="003D2494">
        <w:rPr>
          <w:rFonts w:ascii="Segoe UI" w:hAnsi="Segoe UI" w:cs="Segoe UI"/>
          <w:sz w:val="22"/>
          <w:szCs w:val="22"/>
        </w:rPr>
        <w:t>dois</w:t>
      </w:r>
      <w:r w:rsidRPr="003D2494">
        <w:rPr>
          <w:rFonts w:ascii="Segoe UI" w:hAnsi="Segoe UI" w:cs="Segoe UI"/>
          <w:sz w:val="22"/>
          <w:szCs w:val="22"/>
        </w:rPr>
        <w:t xml:space="preserve">) Dias Úteis, aos </w:t>
      </w:r>
      <w:r w:rsidR="00BD79B0" w:rsidRPr="003D2494">
        <w:rPr>
          <w:rFonts w:ascii="Segoe UI" w:hAnsi="Segoe UI" w:cs="Segoe UI"/>
          <w:sz w:val="22"/>
          <w:szCs w:val="22"/>
        </w:rPr>
        <w:t xml:space="preserve">Debenturistas </w:t>
      </w:r>
      <w:r w:rsidRPr="003D2494">
        <w:rPr>
          <w:rFonts w:ascii="Segoe UI" w:hAnsi="Segoe UI" w:cs="Segoe UI"/>
          <w:sz w:val="22"/>
          <w:szCs w:val="22"/>
        </w:rPr>
        <w:t>e autoridades cabíveis a ocorrência de quaisquer eventos ou situações</w:t>
      </w:r>
      <w:r w:rsidR="00FC40D0" w:rsidRPr="003D2494">
        <w:rPr>
          <w:rFonts w:ascii="Segoe UI" w:hAnsi="Segoe UI" w:cs="Segoe UI"/>
          <w:sz w:val="22"/>
          <w:szCs w:val="22"/>
        </w:rPr>
        <w:t xml:space="preserve">, inclusive </w:t>
      </w:r>
      <w:r w:rsidR="00FC40D0" w:rsidRPr="003D2494">
        <w:rPr>
          <w:rFonts w:ascii="Segoe UI" w:hAnsi="Segoe UI" w:cs="Segoe UI"/>
          <w:sz w:val="22"/>
          <w:szCs w:val="22"/>
        </w:rPr>
        <w:lastRenderedPageBreak/>
        <w:t>reputacionais,</w:t>
      </w:r>
      <w:r w:rsidRPr="003D2494">
        <w:rPr>
          <w:rFonts w:ascii="Segoe UI" w:hAnsi="Segoe UI" w:cs="Segoe UI"/>
          <w:sz w:val="22"/>
          <w:szCs w:val="22"/>
        </w:rPr>
        <w:t xml:space="preserve"> que sejam de seu </w:t>
      </w:r>
      <w:r w:rsidR="004943AD" w:rsidRPr="003D2494">
        <w:rPr>
          <w:rFonts w:ascii="Segoe UI" w:hAnsi="Segoe UI" w:cs="Segoe UI"/>
          <w:sz w:val="22"/>
          <w:szCs w:val="22"/>
        </w:rPr>
        <w:t xml:space="preserve">conhecimento </w:t>
      </w:r>
      <w:r w:rsidRPr="003D2494">
        <w:rPr>
          <w:rFonts w:ascii="Segoe UI" w:hAnsi="Segoe UI" w:cs="Segoe UI"/>
          <w:sz w:val="22"/>
          <w:szCs w:val="22"/>
        </w:rPr>
        <w:t xml:space="preserve">e que </w:t>
      </w:r>
      <w:r w:rsidR="00154C0F" w:rsidRPr="003D2494">
        <w:rPr>
          <w:rFonts w:ascii="Segoe UI" w:hAnsi="Segoe UI" w:cs="Segoe UI"/>
          <w:b/>
          <w:bCs/>
          <w:sz w:val="22"/>
          <w:szCs w:val="22"/>
        </w:rPr>
        <w:t>(i)</w:t>
      </w:r>
      <w:r w:rsidR="00154C0F" w:rsidRPr="003D2494">
        <w:rPr>
          <w:rFonts w:ascii="Segoe UI" w:hAnsi="Segoe UI" w:cs="Segoe UI"/>
          <w:sz w:val="22"/>
          <w:szCs w:val="22"/>
        </w:rPr>
        <w:t xml:space="preserve"> </w:t>
      </w:r>
      <w:r w:rsidR="008D3D74" w:rsidRPr="003D2494">
        <w:rPr>
          <w:rFonts w:ascii="Segoe UI" w:hAnsi="Segoe UI" w:cs="Segoe UI"/>
          <w:sz w:val="22"/>
          <w:szCs w:val="22"/>
        </w:rPr>
        <w:t>possam razoavelmente causar</w:t>
      </w:r>
      <w:r w:rsidR="00154C0F" w:rsidRPr="003D2494">
        <w:rPr>
          <w:rFonts w:ascii="Segoe UI" w:hAnsi="Segoe UI" w:cs="Segoe UI"/>
          <w:sz w:val="22"/>
          <w:szCs w:val="22"/>
        </w:rPr>
        <w:t xml:space="preserve"> qualquer efeito adverso relevante na situação (</w:t>
      </w:r>
      <w:r w:rsidR="00BA2DFD" w:rsidRPr="003D2494">
        <w:rPr>
          <w:rFonts w:ascii="Segoe UI" w:hAnsi="Segoe UI" w:cs="Segoe UI"/>
          <w:sz w:val="22"/>
          <w:szCs w:val="22"/>
        </w:rPr>
        <w:t xml:space="preserve">econômica, </w:t>
      </w:r>
      <w:r w:rsidR="00154C0F" w:rsidRPr="003D2494">
        <w:rPr>
          <w:rFonts w:ascii="Segoe UI" w:hAnsi="Segoe UI" w:cs="Segoe UI"/>
          <w:sz w:val="22"/>
          <w:szCs w:val="22"/>
        </w:rPr>
        <w:t xml:space="preserve">financeira, </w:t>
      </w:r>
      <w:r w:rsidR="00BA2DFD" w:rsidRPr="003D2494">
        <w:rPr>
          <w:rFonts w:ascii="Segoe UI" w:hAnsi="Segoe UI" w:cs="Segoe UI"/>
          <w:sz w:val="22"/>
          <w:szCs w:val="22"/>
        </w:rPr>
        <w:t xml:space="preserve">operacional, jurídica, </w:t>
      </w:r>
      <w:r w:rsidR="00154C0F" w:rsidRPr="003D2494">
        <w:rPr>
          <w:rFonts w:ascii="Segoe UI" w:hAnsi="Segoe UI" w:cs="Segoe UI"/>
          <w:sz w:val="22"/>
          <w:szCs w:val="22"/>
        </w:rPr>
        <w:t xml:space="preserve">regulatória, reputacional ou de outra natureza), </w:t>
      </w:r>
      <w:r w:rsidR="00BA2DFD" w:rsidRPr="003D2494">
        <w:rPr>
          <w:rFonts w:ascii="Segoe UI" w:hAnsi="Segoe UI" w:cs="Segoe UI"/>
          <w:sz w:val="22"/>
          <w:szCs w:val="22"/>
        </w:rPr>
        <w:t>na</w:t>
      </w:r>
      <w:r w:rsidR="00154C0F" w:rsidRPr="003D2494">
        <w:rPr>
          <w:rFonts w:ascii="Segoe UI" w:hAnsi="Segoe UI" w:cs="Segoe UI"/>
          <w:sz w:val="22"/>
          <w:szCs w:val="22"/>
        </w:rPr>
        <w:t xml:space="preserve"> Emissora</w:t>
      </w:r>
      <w:r w:rsidR="00BA2DFD" w:rsidRPr="003D2494">
        <w:rPr>
          <w:rFonts w:ascii="Segoe UI" w:hAnsi="Segoe UI" w:cs="Segoe UI"/>
          <w:sz w:val="22"/>
          <w:szCs w:val="22"/>
        </w:rPr>
        <w:t xml:space="preserve"> e/ou no Projeto</w:t>
      </w:r>
      <w:r w:rsidR="003A1406" w:rsidRPr="003D2494">
        <w:rPr>
          <w:rFonts w:ascii="Segoe UI" w:hAnsi="Segoe UI" w:cs="Segoe UI"/>
          <w:sz w:val="22"/>
          <w:szCs w:val="22"/>
        </w:rPr>
        <w:t xml:space="preserve"> e/ou dos Fiadores</w:t>
      </w:r>
      <w:r w:rsidR="00154C0F" w:rsidRPr="003D2494">
        <w:rPr>
          <w:rFonts w:ascii="Segoe UI" w:hAnsi="Segoe UI" w:cs="Segoe UI"/>
          <w:sz w:val="22"/>
          <w:szCs w:val="22"/>
        </w:rPr>
        <w:t xml:space="preserve">; ou </w:t>
      </w:r>
      <w:r w:rsidR="00154C0F" w:rsidRPr="003D2494">
        <w:rPr>
          <w:rFonts w:ascii="Segoe UI" w:hAnsi="Segoe UI" w:cs="Segoe UI"/>
          <w:b/>
          <w:bCs/>
          <w:sz w:val="22"/>
          <w:szCs w:val="22"/>
        </w:rPr>
        <w:t>(ii)</w:t>
      </w:r>
      <w:r w:rsidR="00154C0F" w:rsidRPr="003D2494">
        <w:rPr>
          <w:rFonts w:ascii="Segoe UI" w:hAnsi="Segoe UI" w:cs="Segoe UI"/>
          <w:sz w:val="22"/>
          <w:szCs w:val="22"/>
        </w:rPr>
        <w:t xml:space="preserve"> </w:t>
      </w:r>
      <w:r w:rsidR="008D3D74" w:rsidRPr="003D2494">
        <w:rPr>
          <w:rFonts w:ascii="Segoe UI" w:hAnsi="Segoe UI" w:cs="Segoe UI"/>
          <w:sz w:val="22"/>
          <w:szCs w:val="22"/>
        </w:rPr>
        <w:t>possam razoavelmente afetar</w:t>
      </w:r>
      <w:r w:rsidRPr="003D2494">
        <w:rPr>
          <w:rFonts w:ascii="Segoe UI" w:hAnsi="Segoe UI" w:cs="Segoe UI"/>
          <w:sz w:val="22"/>
          <w:szCs w:val="22"/>
        </w:rPr>
        <w:t xml:space="preserve"> negativamente </w:t>
      </w:r>
      <w:r w:rsidR="00A95277" w:rsidRPr="003D2494">
        <w:rPr>
          <w:rFonts w:ascii="Segoe UI" w:hAnsi="Segoe UI" w:cs="Segoe UI"/>
          <w:sz w:val="22"/>
          <w:szCs w:val="22"/>
        </w:rPr>
        <w:t>a</w:t>
      </w:r>
      <w:r w:rsidRPr="003D2494">
        <w:rPr>
          <w:rFonts w:ascii="Segoe UI" w:hAnsi="Segoe UI" w:cs="Segoe UI"/>
          <w:sz w:val="22"/>
          <w:szCs w:val="22"/>
        </w:rPr>
        <w:t xml:space="preserve"> habilidade</w:t>
      </w:r>
      <w:r w:rsidR="00A95277" w:rsidRPr="003D2494">
        <w:rPr>
          <w:rFonts w:ascii="Segoe UI" w:hAnsi="Segoe UI" w:cs="Segoe UI"/>
          <w:sz w:val="22"/>
          <w:szCs w:val="22"/>
        </w:rPr>
        <w:t xml:space="preserve"> da Emissora </w:t>
      </w:r>
      <w:r w:rsidRPr="003D2494">
        <w:rPr>
          <w:rFonts w:ascii="Segoe UI" w:hAnsi="Segoe UI" w:cs="Segoe UI"/>
          <w:sz w:val="22"/>
          <w:szCs w:val="22"/>
        </w:rPr>
        <w:t>de efetuar o pontual cumprimento d</w:t>
      </w:r>
      <w:r w:rsidR="00A95277" w:rsidRPr="003D2494">
        <w:rPr>
          <w:rFonts w:ascii="Segoe UI" w:hAnsi="Segoe UI" w:cs="Segoe UI"/>
          <w:sz w:val="22"/>
          <w:szCs w:val="22"/>
        </w:rPr>
        <w:t>e suas</w:t>
      </w:r>
      <w:r w:rsidRPr="003D2494">
        <w:rPr>
          <w:rFonts w:ascii="Segoe UI" w:hAnsi="Segoe UI" w:cs="Segoe UI"/>
          <w:sz w:val="22"/>
          <w:szCs w:val="22"/>
        </w:rPr>
        <w:t xml:space="preserve"> obrigações, no todo ou em parte, assumidas perante os </w:t>
      </w:r>
      <w:r w:rsidR="00BD79B0" w:rsidRPr="003D2494">
        <w:rPr>
          <w:rFonts w:ascii="Segoe UI" w:hAnsi="Segoe UI" w:cs="Segoe UI"/>
          <w:sz w:val="22"/>
          <w:szCs w:val="22"/>
        </w:rPr>
        <w:t>Debenturistas</w:t>
      </w:r>
      <w:r w:rsidR="00A95277" w:rsidRPr="003D2494">
        <w:rPr>
          <w:rFonts w:ascii="Segoe UI" w:hAnsi="Segoe UI" w:cs="Segoe UI"/>
          <w:sz w:val="22"/>
          <w:szCs w:val="22"/>
        </w:rPr>
        <w:t xml:space="preserve"> nos termos desta Escritura de Emissão</w:t>
      </w:r>
      <w:r w:rsidR="006C2F41" w:rsidRPr="003D2494">
        <w:rPr>
          <w:rFonts w:ascii="Segoe UI" w:hAnsi="Segoe UI" w:cs="Segoe UI"/>
          <w:sz w:val="22"/>
          <w:szCs w:val="22"/>
        </w:rPr>
        <w:t xml:space="preserve"> ou que não mais reflitam a real condição econômica e financeira da Emissora</w:t>
      </w:r>
      <w:r w:rsidR="003A1406" w:rsidRPr="003D2494">
        <w:rPr>
          <w:rFonts w:ascii="Segoe UI" w:hAnsi="Segoe UI" w:cs="Segoe UI"/>
          <w:sz w:val="22"/>
          <w:szCs w:val="22"/>
        </w:rPr>
        <w:t xml:space="preserve"> e/ou dos Fiadores</w:t>
      </w:r>
      <w:r w:rsidR="006C2F41" w:rsidRPr="003D2494">
        <w:rPr>
          <w:rFonts w:ascii="Segoe UI" w:hAnsi="Segoe UI" w:cs="Segoe UI"/>
          <w:sz w:val="22"/>
          <w:szCs w:val="22"/>
        </w:rPr>
        <w:t xml:space="preserve"> (“</w:t>
      </w:r>
      <w:r w:rsidR="006C2F41" w:rsidRPr="003D2494">
        <w:rPr>
          <w:rFonts w:ascii="Segoe UI" w:hAnsi="Segoe UI" w:cs="Segoe UI"/>
          <w:b/>
          <w:bCs/>
          <w:sz w:val="22"/>
          <w:szCs w:val="22"/>
        </w:rPr>
        <w:t>Efeito Adverso Relevante</w:t>
      </w:r>
      <w:r w:rsidR="006C2F41" w:rsidRPr="003D2494">
        <w:rPr>
          <w:rFonts w:ascii="Segoe UI" w:hAnsi="Segoe UI" w:cs="Segoe UI"/>
          <w:sz w:val="22"/>
          <w:szCs w:val="22"/>
        </w:rPr>
        <w:t>”)</w:t>
      </w:r>
      <w:r w:rsidRPr="003D2494">
        <w:rPr>
          <w:rFonts w:ascii="Segoe UI" w:hAnsi="Segoe UI" w:cs="Segoe UI"/>
          <w:sz w:val="22"/>
          <w:szCs w:val="22"/>
        </w:rPr>
        <w:t>;</w:t>
      </w:r>
      <w:r w:rsidR="00D45824" w:rsidRPr="003D2494">
        <w:rPr>
          <w:rFonts w:ascii="Segoe UI" w:hAnsi="Segoe UI" w:cs="Segoe UI"/>
          <w:sz w:val="22"/>
          <w:szCs w:val="22"/>
        </w:rPr>
        <w:t xml:space="preserve"> </w:t>
      </w:r>
    </w:p>
    <w:p w14:paraId="27983C5D" w14:textId="16289E22"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74" w:name="_Hlk72589916"/>
      <w:r w:rsidRPr="003D2494">
        <w:rPr>
          <w:rFonts w:ascii="Segoe UI" w:hAnsi="Segoe UI" w:cs="Segoe UI"/>
          <w:sz w:val="22"/>
          <w:szCs w:val="22"/>
        </w:rPr>
        <w:t xml:space="preserve">a Emissora </w:t>
      </w:r>
      <w:r w:rsidR="00E5246A" w:rsidRPr="003D2494">
        <w:rPr>
          <w:rFonts w:ascii="Segoe UI" w:hAnsi="Segoe UI" w:cs="Segoe UI"/>
          <w:sz w:val="22"/>
          <w:szCs w:val="22"/>
        </w:rPr>
        <w:t>deverá cumprir</w:t>
      </w:r>
      <w:r w:rsidR="001224FA" w:rsidRPr="003D2494">
        <w:rPr>
          <w:rFonts w:ascii="Segoe UI" w:hAnsi="Segoe UI" w:cs="Segoe UI"/>
          <w:sz w:val="22"/>
          <w:szCs w:val="22"/>
        </w:rPr>
        <w:t xml:space="preserve"> as obrigações previstas no artigo 17 da Instrução CVM 476, quais sejam: </w:t>
      </w:r>
    </w:p>
    <w:p w14:paraId="165077A8" w14:textId="77777777"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submeter suas demonstrações financeiras à auditoria, </w:t>
      </w:r>
      <w:r w:rsidR="000C3F26" w:rsidRPr="003D2494">
        <w:rPr>
          <w:rFonts w:ascii="Segoe UI" w:hAnsi="Segoe UI" w:cs="Segoe UI"/>
          <w:sz w:val="22"/>
          <w:szCs w:val="22"/>
        </w:rPr>
        <w:t>pelo Auditor Independente</w:t>
      </w:r>
      <w:r w:rsidRPr="003D2494">
        <w:rPr>
          <w:rFonts w:ascii="Segoe UI" w:hAnsi="Segoe UI" w:cs="Segoe UI"/>
          <w:sz w:val="22"/>
          <w:szCs w:val="22"/>
        </w:rPr>
        <w:t>;</w:t>
      </w:r>
    </w:p>
    <w:p w14:paraId="4DEBB33C" w14:textId="53EF11AC" w:rsidR="001224FA" w:rsidRPr="003D249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w:t>
      </w:r>
      <w:r w:rsidR="00623610" w:rsidRPr="003D2494">
        <w:rPr>
          <w:rFonts w:ascii="Segoe UI" w:hAnsi="Segoe UI" w:cs="Segoe UI"/>
          <w:sz w:val="22"/>
          <w:szCs w:val="22"/>
        </w:rPr>
        <w:t>, até o dia anterior ao início das negociações,</w:t>
      </w:r>
      <w:r w:rsidRPr="003D2494">
        <w:rPr>
          <w:rFonts w:ascii="Segoe UI" w:hAnsi="Segoe UI" w:cs="Segoe UI"/>
          <w:sz w:val="22"/>
          <w:szCs w:val="22"/>
        </w:rPr>
        <w:t xml:space="preserve"> </w:t>
      </w:r>
      <w:r w:rsidR="00623610" w:rsidRPr="003D2494">
        <w:rPr>
          <w:rFonts w:ascii="Segoe UI" w:hAnsi="Segoe UI" w:cs="Segoe UI"/>
          <w:sz w:val="22"/>
          <w:szCs w:val="22"/>
        </w:rPr>
        <w:t>su</w:t>
      </w:r>
      <w:r w:rsidRPr="003D2494">
        <w:rPr>
          <w:rFonts w:ascii="Segoe UI" w:hAnsi="Segoe UI" w:cs="Segoe UI"/>
          <w:sz w:val="22"/>
          <w:szCs w:val="22"/>
        </w:rPr>
        <w:t xml:space="preserve">as demonstrações financeiras, acompanhadas de notas explicativas e do </w:t>
      </w:r>
      <w:r w:rsidR="00623610" w:rsidRPr="003D2494">
        <w:rPr>
          <w:rFonts w:ascii="Segoe UI" w:hAnsi="Segoe UI" w:cs="Segoe UI"/>
          <w:sz w:val="22"/>
          <w:szCs w:val="22"/>
        </w:rPr>
        <w:t xml:space="preserve">relatório </w:t>
      </w:r>
      <w:r w:rsidRPr="003D2494">
        <w:rPr>
          <w:rFonts w:ascii="Segoe UI" w:hAnsi="Segoe UI" w:cs="Segoe UI"/>
          <w:sz w:val="22"/>
          <w:szCs w:val="22"/>
        </w:rPr>
        <w:t>dos auditores independentes</w:t>
      </w:r>
      <w:r w:rsidR="00623610" w:rsidRPr="003D2494">
        <w:rPr>
          <w:rFonts w:ascii="Segoe UI" w:hAnsi="Segoe UI" w:cs="Segoe UI"/>
          <w:sz w:val="22"/>
          <w:szCs w:val="22"/>
        </w:rPr>
        <w:t xml:space="preserve">, </w:t>
      </w:r>
      <w:r w:rsidR="00A5772B" w:rsidRPr="003D2494">
        <w:rPr>
          <w:rFonts w:ascii="Segoe UI" w:hAnsi="Segoe UI" w:cs="Segoe UI"/>
          <w:sz w:val="22"/>
          <w:szCs w:val="22"/>
        </w:rPr>
        <w:t>d</w:t>
      </w:r>
      <w:r w:rsidR="00623610" w:rsidRPr="003D2494">
        <w:rPr>
          <w:rFonts w:ascii="Segoe UI" w:hAnsi="Segoe UI" w:cs="Segoe UI"/>
          <w:sz w:val="22"/>
          <w:szCs w:val="22"/>
        </w:rPr>
        <w:t>o último exercício socia</w:t>
      </w:r>
      <w:r w:rsidR="00B017E8" w:rsidRPr="003D2494">
        <w:rPr>
          <w:rFonts w:ascii="Segoe UI" w:hAnsi="Segoe UI" w:cs="Segoe UI"/>
          <w:sz w:val="22"/>
          <w:szCs w:val="22"/>
        </w:rPr>
        <w:t>l</w:t>
      </w:r>
      <w:r w:rsidR="00623610" w:rsidRPr="003D2494">
        <w:rPr>
          <w:rFonts w:ascii="Segoe UI" w:hAnsi="Segoe UI" w:cs="Segoe UI"/>
          <w:sz w:val="22"/>
          <w:szCs w:val="22"/>
        </w:rPr>
        <w:t xml:space="preserve"> encerrado</w:t>
      </w:r>
      <w:r w:rsidR="0001562B" w:rsidRPr="003D2494">
        <w:rPr>
          <w:rFonts w:ascii="Segoe UI" w:hAnsi="Segoe UI" w:cs="Segoe UI"/>
          <w:sz w:val="22"/>
          <w:szCs w:val="22"/>
        </w:rPr>
        <w:t xml:space="preserve"> </w:t>
      </w:r>
      <w:r w:rsidR="00E40CB6" w:rsidRPr="003D2494">
        <w:rPr>
          <w:rFonts w:ascii="Segoe UI" w:hAnsi="Segoe UI" w:cs="Segoe UI"/>
          <w:sz w:val="22"/>
          <w:szCs w:val="22"/>
        </w:rPr>
        <w:t>e cuja divulgação seja exigível na forma da lei</w:t>
      </w:r>
      <w:r w:rsidRPr="003D2494">
        <w:rPr>
          <w:rFonts w:ascii="Segoe UI" w:hAnsi="Segoe UI" w:cs="Segoe UI"/>
          <w:sz w:val="22"/>
          <w:szCs w:val="22"/>
        </w:rPr>
        <w:t>;</w:t>
      </w:r>
      <w:r w:rsidR="00C7339D" w:rsidRPr="003D2494">
        <w:rPr>
          <w:rFonts w:ascii="Segoe UI" w:hAnsi="Segoe UI" w:cs="Segoe UI"/>
          <w:sz w:val="22"/>
          <w:szCs w:val="22"/>
        </w:rPr>
        <w:t xml:space="preserve"> </w:t>
      </w:r>
    </w:p>
    <w:p w14:paraId="6647D69E" w14:textId="3ECE6F6F"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observar as disposições da </w:t>
      </w:r>
      <w:r w:rsidR="00A95277" w:rsidRPr="003D2494">
        <w:rPr>
          <w:rFonts w:ascii="Segoe UI" w:hAnsi="Segoe UI" w:cs="Segoe UI"/>
          <w:sz w:val="22"/>
          <w:szCs w:val="22"/>
        </w:rPr>
        <w:t>Resolução</w:t>
      </w:r>
      <w:r w:rsidRPr="003D2494">
        <w:rPr>
          <w:rFonts w:ascii="Segoe UI" w:hAnsi="Segoe UI" w:cs="Segoe UI"/>
          <w:sz w:val="22"/>
          <w:szCs w:val="22"/>
        </w:rPr>
        <w:t xml:space="preserve"> CVM</w:t>
      </w:r>
      <w:r w:rsidR="00A95277" w:rsidRPr="003D2494">
        <w:rPr>
          <w:rFonts w:ascii="Segoe UI" w:hAnsi="Segoe UI" w:cs="Segoe UI"/>
          <w:sz w:val="22"/>
          <w:szCs w:val="22"/>
        </w:rPr>
        <w:t xml:space="preserve"> 44</w:t>
      </w:r>
      <w:r w:rsidRPr="003D2494">
        <w:rPr>
          <w:rFonts w:ascii="Segoe UI" w:hAnsi="Segoe UI" w:cs="Segoe UI"/>
          <w:sz w:val="22"/>
          <w:szCs w:val="22"/>
        </w:rPr>
        <w:t>, no tocante a</w:t>
      </w:r>
      <w:r w:rsidR="00A95277" w:rsidRPr="003D2494">
        <w:rPr>
          <w:rFonts w:ascii="Segoe UI" w:hAnsi="Segoe UI" w:cs="Segoe UI"/>
          <w:sz w:val="22"/>
          <w:szCs w:val="22"/>
        </w:rPr>
        <w:t>o</w:t>
      </w:r>
      <w:r w:rsidRPr="003D2494">
        <w:rPr>
          <w:rFonts w:ascii="Segoe UI" w:hAnsi="Segoe UI" w:cs="Segoe UI"/>
          <w:sz w:val="22"/>
          <w:szCs w:val="22"/>
        </w:rPr>
        <w:t xml:space="preserve"> dever de sigilo e vedações à negociação; </w:t>
      </w:r>
    </w:p>
    <w:p w14:paraId="66CF6F8D" w14:textId="7C0FB3E2"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 a ocorrência de</w:t>
      </w:r>
      <w:r w:rsidR="00AB6D16" w:rsidRPr="003D2494">
        <w:rPr>
          <w:rFonts w:ascii="Segoe UI" w:hAnsi="Segoe UI" w:cs="Segoe UI"/>
          <w:sz w:val="22"/>
          <w:szCs w:val="22"/>
        </w:rPr>
        <w:t xml:space="preserve"> ato ou</w:t>
      </w:r>
      <w:r w:rsidRPr="003D2494">
        <w:rPr>
          <w:rFonts w:ascii="Segoe UI" w:hAnsi="Segoe UI" w:cs="Segoe UI"/>
          <w:sz w:val="22"/>
          <w:szCs w:val="22"/>
        </w:rPr>
        <w:t xml:space="preserve"> fato relevante, conforme definido no artigo 2° da</w:t>
      </w:r>
      <w:r w:rsidR="004A5ECF" w:rsidRPr="003D2494">
        <w:rPr>
          <w:rFonts w:ascii="Segoe UI" w:hAnsi="Segoe UI" w:cs="Segoe UI"/>
          <w:sz w:val="22"/>
          <w:szCs w:val="22"/>
        </w:rPr>
        <w:t xml:space="preserve"> Resolução CVM 44</w:t>
      </w:r>
      <w:r w:rsidRPr="003D2494">
        <w:rPr>
          <w:rFonts w:ascii="Segoe UI" w:hAnsi="Segoe UI" w:cs="Segoe UI"/>
          <w:sz w:val="22"/>
          <w:szCs w:val="22"/>
        </w:rPr>
        <w:t>;</w:t>
      </w:r>
      <w:r w:rsidR="00AB6D16" w:rsidRPr="003D2494">
        <w:rPr>
          <w:rFonts w:ascii="Segoe UI" w:hAnsi="Segoe UI" w:cs="Segoe UI"/>
          <w:sz w:val="22"/>
          <w:szCs w:val="22"/>
        </w:rPr>
        <w:t xml:space="preserve"> </w:t>
      </w:r>
    </w:p>
    <w:p w14:paraId="3EF7673D" w14:textId="77777777" w:rsidR="00623610"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fornecer as informações solicitadas pela CVM</w:t>
      </w:r>
      <w:r w:rsidR="007910B1" w:rsidRPr="003D2494">
        <w:rPr>
          <w:rFonts w:ascii="Segoe UI" w:hAnsi="Segoe UI" w:cs="Segoe UI"/>
          <w:sz w:val="22"/>
          <w:szCs w:val="22"/>
        </w:rPr>
        <w:t xml:space="preserve"> e pela B3</w:t>
      </w:r>
      <w:r w:rsidRPr="003D2494">
        <w:rPr>
          <w:rFonts w:ascii="Segoe UI" w:hAnsi="Segoe UI" w:cs="Segoe UI"/>
          <w:sz w:val="22"/>
          <w:szCs w:val="22"/>
        </w:rPr>
        <w:t xml:space="preserve">; </w:t>
      </w:r>
    </w:p>
    <w:p w14:paraId="34406208" w14:textId="1AFDEE7D" w:rsidR="001224FA" w:rsidRPr="003D249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3D249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lastRenderedPageBreak/>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3D249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em até 90 (noventa) dias contados da Data da Primeira Integralização, </w:t>
      </w:r>
      <w:r w:rsidR="001224FA" w:rsidRPr="003D2494">
        <w:rPr>
          <w:rFonts w:ascii="Segoe UI" w:hAnsi="Segoe UI" w:cs="Segoe UI"/>
          <w:sz w:val="22"/>
          <w:szCs w:val="22"/>
        </w:rPr>
        <w:t>manter as informações referidas nos itens (iii), (iv)</w:t>
      </w:r>
      <w:r w:rsidR="00287913" w:rsidRPr="003D2494">
        <w:rPr>
          <w:rFonts w:ascii="Segoe UI" w:hAnsi="Segoe UI" w:cs="Segoe UI"/>
          <w:sz w:val="22"/>
          <w:szCs w:val="22"/>
        </w:rPr>
        <w:t>,</w:t>
      </w:r>
      <w:r w:rsidR="001224FA" w:rsidRPr="003D2494">
        <w:rPr>
          <w:rFonts w:ascii="Segoe UI" w:hAnsi="Segoe UI" w:cs="Segoe UI"/>
          <w:sz w:val="22"/>
          <w:szCs w:val="22"/>
        </w:rPr>
        <w:t xml:space="preserve"> (vi) </w:t>
      </w:r>
      <w:r w:rsidR="00287913" w:rsidRPr="003D2494">
        <w:rPr>
          <w:rFonts w:ascii="Segoe UI" w:hAnsi="Segoe UI" w:cs="Segoe UI"/>
          <w:sz w:val="22"/>
          <w:szCs w:val="22"/>
        </w:rPr>
        <w:t xml:space="preserve">e (ix) </w:t>
      </w:r>
      <w:r w:rsidR="001224FA" w:rsidRPr="003D249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3D2494">
        <w:rPr>
          <w:rFonts w:ascii="Segoe UI" w:hAnsi="Segoe UI" w:cs="Segoe UI"/>
          <w:sz w:val="22"/>
          <w:szCs w:val="22"/>
        </w:rPr>
        <w:t>.</w:t>
      </w:r>
    </w:p>
    <w:bookmarkEnd w:id="574"/>
    <w:p w14:paraId="3157860B" w14:textId="65799610" w:rsidR="00A64DC4"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não deverá </w:t>
      </w:r>
      <w:r w:rsidR="00A64DC4" w:rsidRPr="003D249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3D2494">
        <w:rPr>
          <w:rFonts w:ascii="Segoe UI" w:hAnsi="Segoe UI" w:cs="Segoe UI"/>
          <w:sz w:val="22"/>
          <w:szCs w:val="22"/>
        </w:rPr>
        <w:t xml:space="preserve"> </w:t>
      </w:r>
    </w:p>
    <w:p w14:paraId="139E72B8" w14:textId="5F1294D3" w:rsidR="00805F8B"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deverá </w:t>
      </w:r>
      <w:r w:rsidR="001224FA" w:rsidRPr="003D2494">
        <w:rPr>
          <w:rFonts w:ascii="Segoe UI" w:hAnsi="Segoe UI" w:cs="Segoe UI"/>
          <w:sz w:val="22"/>
          <w:szCs w:val="22"/>
        </w:rPr>
        <w:t>contratar e manter contratados</w:t>
      </w:r>
      <w:r w:rsidR="00481820" w:rsidRPr="003D2494">
        <w:rPr>
          <w:rFonts w:ascii="Segoe UI" w:hAnsi="Segoe UI" w:cs="Segoe UI"/>
          <w:sz w:val="22"/>
          <w:szCs w:val="22"/>
        </w:rPr>
        <w:t xml:space="preserve"> </w:t>
      </w:r>
      <w:r w:rsidR="00481820" w:rsidRPr="003D2494">
        <w:rPr>
          <w:rFonts w:ascii="Segoe UI" w:hAnsi="Segoe UI" w:cs="Segoe UI"/>
          <w:b/>
          <w:bCs/>
          <w:sz w:val="22"/>
          <w:szCs w:val="22"/>
        </w:rPr>
        <w:t>(i)</w:t>
      </w:r>
      <w:r w:rsidR="001224FA" w:rsidRPr="003D2494">
        <w:rPr>
          <w:rFonts w:ascii="Segoe UI" w:hAnsi="Segoe UI" w:cs="Segoe UI"/>
          <w:sz w:val="22"/>
          <w:szCs w:val="22"/>
        </w:rPr>
        <w:t xml:space="preserve"> durante o prazo de vigência das </w:t>
      </w:r>
      <w:r w:rsidR="00A55E14" w:rsidRPr="003D2494">
        <w:rPr>
          <w:rFonts w:ascii="Segoe UI" w:hAnsi="Segoe UI" w:cs="Segoe UI"/>
          <w:sz w:val="22"/>
          <w:szCs w:val="22"/>
        </w:rPr>
        <w:t>Debêntures</w:t>
      </w:r>
      <w:r w:rsidR="001224FA" w:rsidRPr="003D2494">
        <w:rPr>
          <w:rFonts w:ascii="Segoe UI" w:hAnsi="Segoe UI" w:cs="Segoe UI"/>
          <w:sz w:val="22"/>
          <w:szCs w:val="22"/>
        </w:rPr>
        <w:t xml:space="preserve">, às expensas da Emissora, os prestadores de serviços inerentes às obrigações previstas </w:t>
      </w:r>
      <w:r w:rsidR="00F34840" w:rsidRPr="003D2494">
        <w:rPr>
          <w:rFonts w:ascii="Segoe UI" w:hAnsi="Segoe UI" w:cs="Segoe UI"/>
          <w:sz w:val="22"/>
          <w:szCs w:val="22"/>
        </w:rPr>
        <w:t>nesta Escritura de Emissão e no</w:t>
      </w:r>
      <w:r w:rsidR="004521A6" w:rsidRPr="003D2494">
        <w:rPr>
          <w:rFonts w:ascii="Segoe UI" w:hAnsi="Segoe UI" w:cs="Segoe UI"/>
          <w:sz w:val="22"/>
          <w:szCs w:val="22"/>
        </w:rPr>
        <w:t>s</w:t>
      </w:r>
      <w:r w:rsidR="00F34840" w:rsidRPr="003D2494">
        <w:rPr>
          <w:rFonts w:ascii="Segoe UI" w:hAnsi="Segoe UI" w:cs="Segoe UI"/>
          <w:sz w:val="22"/>
          <w:szCs w:val="22"/>
        </w:rPr>
        <w:t xml:space="preserve"> Contrato</w:t>
      </w:r>
      <w:r w:rsidR="004521A6" w:rsidRPr="003D2494">
        <w:rPr>
          <w:rFonts w:ascii="Segoe UI" w:hAnsi="Segoe UI" w:cs="Segoe UI"/>
          <w:sz w:val="22"/>
          <w:szCs w:val="22"/>
        </w:rPr>
        <w:t>s</w:t>
      </w:r>
      <w:r w:rsidR="00F34840" w:rsidRPr="003D2494">
        <w:rPr>
          <w:rFonts w:ascii="Segoe UI" w:hAnsi="Segoe UI" w:cs="Segoe UI"/>
          <w:sz w:val="22"/>
          <w:szCs w:val="22"/>
        </w:rPr>
        <w:t xml:space="preserve"> de </w:t>
      </w:r>
      <w:r w:rsidR="004521A6" w:rsidRPr="003D2494">
        <w:rPr>
          <w:rFonts w:ascii="Segoe UI" w:hAnsi="Segoe UI" w:cs="Segoe UI"/>
          <w:sz w:val="22"/>
          <w:szCs w:val="22"/>
        </w:rPr>
        <w:t>Garantia</w:t>
      </w:r>
      <w:r w:rsidR="001224FA" w:rsidRPr="003D2494">
        <w:rPr>
          <w:rFonts w:ascii="Segoe UI" w:hAnsi="Segoe UI" w:cs="Segoe UI"/>
          <w:sz w:val="22"/>
          <w:szCs w:val="22"/>
        </w:rPr>
        <w:t xml:space="preserve">, incluindo, mas não se limitando, o Banco </w:t>
      </w:r>
      <w:r w:rsidR="00623610" w:rsidRPr="003D2494">
        <w:rPr>
          <w:rFonts w:ascii="Segoe UI" w:hAnsi="Segoe UI" w:cs="Segoe UI"/>
          <w:sz w:val="22"/>
          <w:szCs w:val="22"/>
        </w:rPr>
        <w:t>Liquidante</w:t>
      </w:r>
      <w:r w:rsidR="001224FA" w:rsidRPr="003D2494">
        <w:rPr>
          <w:rFonts w:ascii="Segoe UI" w:hAnsi="Segoe UI" w:cs="Segoe UI"/>
          <w:sz w:val="22"/>
          <w:szCs w:val="22"/>
        </w:rPr>
        <w:t xml:space="preserve">, o </w:t>
      </w:r>
      <w:r w:rsidR="008479C9" w:rsidRPr="003D2494">
        <w:rPr>
          <w:rFonts w:ascii="Segoe UI" w:hAnsi="Segoe UI" w:cs="Segoe UI"/>
          <w:sz w:val="22"/>
          <w:szCs w:val="22"/>
        </w:rPr>
        <w:t>Escriturador</w:t>
      </w:r>
      <w:r w:rsidR="001224FA" w:rsidRPr="003D2494">
        <w:rPr>
          <w:rFonts w:ascii="Segoe UI" w:hAnsi="Segoe UI" w:cs="Segoe UI"/>
          <w:sz w:val="22"/>
          <w:szCs w:val="22"/>
        </w:rPr>
        <w:t xml:space="preserve">, o Agente </w:t>
      </w:r>
      <w:r w:rsidR="009A4CF9" w:rsidRPr="003D2494">
        <w:rPr>
          <w:rFonts w:ascii="Segoe UI" w:hAnsi="Segoe UI" w:cs="Segoe UI"/>
          <w:sz w:val="22"/>
          <w:szCs w:val="22"/>
        </w:rPr>
        <w:t>Fiduciário</w:t>
      </w:r>
      <w:r w:rsidR="001224FA" w:rsidRPr="003D2494">
        <w:rPr>
          <w:rFonts w:ascii="Segoe UI" w:hAnsi="Segoe UI" w:cs="Segoe UI"/>
          <w:sz w:val="22"/>
          <w:szCs w:val="22"/>
        </w:rPr>
        <w:t xml:space="preserve"> e o sistema de negociação das Debêntures no mercado secundário por meio do CETIP21</w:t>
      </w:r>
      <w:r w:rsidR="008D4296" w:rsidRPr="003D2494">
        <w:rPr>
          <w:rFonts w:ascii="Segoe UI" w:hAnsi="Segoe UI" w:cs="Segoe UI"/>
          <w:sz w:val="22"/>
          <w:szCs w:val="22"/>
        </w:rPr>
        <w:t xml:space="preserve">, mantendo as Debêntures registradas para negociação no mercado secundário até </w:t>
      </w:r>
      <w:r w:rsidR="00681126" w:rsidRPr="003D2494">
        <w:rPr>
          <w:rFonts w:ascii="Segoe UI" w:hAnsi="Segoe UI" w:cs="Segoe UI"/>
          <w:sz w:val="22"/>
          <w:szCs w:val="22"/>
        </w:rPr>
        <w:t>a quitação integral das Debêntures</w:t>
      </w:r>
      <w:r w:rsidR="004612F3" w:rsidRPr="003D2494">
        <w:rPr>
          <w:rFonts w:ascii="Segoe UI" w:hAnsi="Segoe UI" w:cs="Segoe UI"/>
          <w:sz w:val="22"/>
          <w:szCs w:val="22"/>
        </w:rPr>
        <w:t xml:space="preserve">; </w:t>
      </w:r>
      <w:r w:rsidR="004612F3" w:rsidRPr="003D2494">
        <w:rPr>
          <w:rFonts w:ascii="Segoe UI" w:hAnsi="Segoe UI" w:cs="Segoe UI"/>
          <w:b/>
          <w:bCs/>
          <w:sz w:val="22"/>
          <w:szCs w:val="22"/>
        </w:rPr>
        <w:t>(ii)</w:t>
      </w:r>
      <w:r w:rsidR="004612F3" w:rsidRPr="003D2494">
        <w:rPr>
          <w:rFonts w:ascii="Segoe UI" w:hAnsi="Segoe UI" w:cs="Segoe UI"/>
          <w:sz w:val="22"/>
          <w:szCs w:val="22"/>
        </w:rPr>
        <w:t xml:space="preserve"> </w:t>
      </w:r>
      <w:r w:rsidR="007E47BB" w:rsidRPr="003D2494">
        <w:rPr>
          <w:rFonts w:ascii="Segoe UI" w:hAnsi="Segoe UI" w:cs="Segoe UI"/>
          <w:sz w:val="22"/>
          <w:szCs w:val="22"/>
        </w:rPr>
        <w:t xml:space="preserve">até </w:t>
      </w:r>
      <w:r w:rsidR="00BC22F3" w:rsidRPr="003D2494">
        <w:rPr>
          <w:rFonts w:ascii="Segoe UI" w:hAnsi="Segoe UI" w:cs="Segoe UI"/>
          <w:sz w:val="22"/>
          <w:szCs w:val="22"/>
        </w:rPr>
        <w:t>a Data de Conclusão</w:t>
      </w:r>
      <w:r w:rsidR="007E47BB" w:rsidRPr="003D2494">
        <w:rPr>
          <w:rFonts w:ascii="Segoe UI" w:hAnsi="Segoe UI" w:cs="Segoe UI"/>
          <w:sz w:val="22"/>
          <w:szCs w:val="22"/>
        </w:rPr>
        <w:t xml:space="preserve"> do Projeto, às expensas da Emissora, o Engenheiro Independente</w:t>
      </w:r>
      <w:r w:rsidR="001224FA" w:rsidRPr="003D2494">
        <w:rPr>
          <w:rFonts w:ascii="Segoe UI" w:hAnsi="Segoe UI" w:cs="Segoe UI"/>
          <w:sz w:val="22"/>
          <w:szCs w:val="22"/>
        </w:rPr>
        <w:t>;</w:t>
      </w:r>
      <w:r w:rsidR="00713591" w:rsidRPr="003D2494">
        <w:rPr>
          <w:rFonts w:ascii="Segoe UI" w:hAnsi="Segoe UI" w:cs="Segoe UI"/>
          <w:sz w:val="22"/>
          <w:szCs w:val="22"/>
        </w:rPr>
        <w:t xml:space="preserve"> </w:t>
      </w:r>
      <w:bookmarkStart w:id="575" w:name="_Hlk72590005"/>
    </w:p>
    <w:p w14:paraId="6ABACA61" w14:textId="66B39D17"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deverá </w:t>
      </w:r>
      <w:r w:rsidR="001224FA" w:rsidRPr="003D2494">
        <w:rPr>
          <w:rFonts w:ascii="Segoe UI" w:hAnsi="Segoe UI" w:cs="Segoe UI"/>
          <w:sz w:val="22"/>
          <w:szCs w:val="22"/>
        </w:rPr>
        <w:t>efetuar recolhimento de quaisquer tributos, tarifas e/ou emolumentos que incidam ou venham a incidir sobre a Emissão e que sejam de responsabilidade da Emissora</w:t>
      </w:r>
      <w:bookmarkEnd w:id="575"/>
      <w:r w:rsidR="001224FA" w:rsidRPr="003D2494">
        <w:rPr>
          <w:rFonts w:ascii="Segoe UI" w:hAnsi="Segoe UI" w:cs="Segoe UI"/>
          <w:sz w:val="22"/>
          <w:szCs w:val="22"/>
        </w:rPr>
        <w:t>;</w:t>
      </w:r>
    </w:p>
    <w:p w14:paraId="194B96CC" w14:textId="77777777" w:rsidR="001123AD" w:rsidRPr="003D2494"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76" w:name="_Hlk72590394"/>
      <w:r w:rsidRPr="003D2494">
        <w:rPr>
          <w:rFonts w:ascii="Segoe UI" w:hAnsi="Segoe UI" w:cs="Segoe UI"/>
          <w:sz w:val="22"/>
          <w:szCs w:val="22"/>
        </w:rPr>
        <w:t>pagar nos seus respectivos vencimentos, de acordo com os termos estabelecidos pela legislação em vigor, todas as obrigações de natureza tributária</w:t>
      </w:r>
      <w:r w:rsidR="00287913" w:rsidRPr="003D2494">
        <w:rPr>
          <w:rFonts w:ascii="Segoe UI" w:hAnsi="Segoe UI" w:cs="Segoe UI"/>
          <w:sz w:val="22"/>
          <w:szCs w:val="22"/>
        </w:rPr>
        <w:t xml:space="preserve"> (municipal, estadual e federal)</w:t>
      </w:r>
      <w:r w:rsidRPr="003D2494">
        <w:rPr>
          <w:rFonts w:ascii="Segoe UI" w:hAnsi="Segoe UI" w:cs="Segoe UI"/>
          <w:sz w:val="22"/>
          <w:szCs w:val="22"/>
        </w:rPr>
        <w:t>, trabalhista, ambiental e previdenciária</w:t>
      </w:r>
      <w:r w:rsidR="00287913" w:rsidRPr="003D2494">
        <w:rPr>
          <w:rFonts w:ascii="Segoe UI" w:hAnsi="Segoe UI" w:cs="Segoe UI"/>
          <w:sz w:val="22"/>
          <w:szCs w:val="22"/>
        </w:rPr>
        <w:t xml:space="preserve"> e de quaisquer outras obrigações impostas por lei</w:t>
      </w:r>
      <w:r w:rsidR="001857D0" w:rsidRPr="003D2494">
        <w:rPr>
          <w:rFonts w:ascii="Segoe UI" w:hAnsi="Segoe UI" w:cs="Segoe UI"/>
          <w:sz w:val="22"/>
          <w:szCs w:val="22"/>
        </w:rPr>
        <w:t>, exceto aquel</w:t>
      </w:r>
      <w:r w:rsidR="00B44FD7" w:rsidRPr="003D2494">
        <w:rPr>
          <w:rFonts w:ascii="Segoe UI" w:hAnsi="Segoe UI" w:cs="Segoe UI"/>
          <w:sz w:val="22"/>
          <w:szCs w:val="22"/>
        </w:rPr>
        <w:t>a</w:t>
      </w:r>
      <w:r w:rsidR="001857D0" w:rsidRPr="003D2494">
        <w:rPr>
          <w:rFonts w:ascii="Segoe UI" w:hAnsi="Segoe UI" w:cs="Segoe UI"/>
          <w:sz w:val="22"/>
          <w:szCs w:val="22"/>
        </w:rPr>
        <w:t xml:space="preserve">s que </w:t>
      </w:r>
      <w:r w:rsidR="00B44FD7" w:rsidRPr="003D2494">
        <w:rPr>
          <w:rFonts w:ascii="Segoe UI" w:hAnsi="Segoe UI" w:cs="Segoe UI"/>
          <w:sz w:val="22"/>
          <w:szCs w:val="22"/>
        </w:rPr>
        <w:t>a Emissora, em boa-fé, esteja questionando em juízo</w:t>
      </w:r>
      <w:r w:rsidR="007A1FD4" w:rsidRPr="003D2494">
        <w:rPr>
          <w:rFonts w:ascii="Segoe UI" w:hAnsi="Segoe UI" w:cs="Segoe UI"/>
          <w:sz w:val="22"/>
          <w:szCs w:val="22"/>
        </w:rPr>
        <w:t xml:space="preserve"> </w:t>
      </w:r>
      <w:r w:rsidR="001C7173" w:rsidRPr="003D2494">
        <w:rPr>
          <w:rFonts w:ascii="Segoe UI" w:hAnsi="Segoe UI" w:cs="Segoe UI"/>
          <w:sz w:val="22"/>
          <w:szCs w:val="22"/>
        </w:rPr>
        <w:t xml:space="preserve">e para os quais tenha sido obtido </w:t>
      </w:r>
      <w:r w:rsidR="007A1FD4" w:rsidRPr="003D2494">
        <w:rPr>
          <w:rFonts w:ascii="Segoe UI" w:hAnsi="Segoe UI" w:cs="Segoe UI"/>
          <w:sz w:val="22"/>
          <w:szCs w:val="22"/>
        </w:rPr>
        <w:t>efeito suspensivo</w:t>
      </w:r>
      <w:r w:rsidR="00815203" w:rsidRPr="003D2494">
        <w:rPr>
          <w:rFonts w:ascii="Segoe UI" w:hAnsi="Segoe UI" w:cs="Segoe UI"/>
          <w:sz w:val="22"/>
          <w:szCs w:val="22"/>
        </w:rPr>
        <w:t>;</w:t>
      </w:r>
      <w:bookmarkEnd w:id="576"/>
      <w:r w:rsidR="00FC014A" w:rsidRPr="003D2494">
        <w:rPr>
          <w:rFonts w:ascii="Segoe UI" w:hAnsi="Segoe UI" w:cs="Segoe UI"/>
          <w:sz w:val="22"/>
          <w:szCs w:val="22"/>
        </w:rPr>
        <w:t xml:space="preserve"> </w:t>
      </w:r>
      <w:bookmarkStart w:id="577" w:name="_Hlk106265150"/>
    </w:p>
    <w:bookmarkEnd w:id="577"/>
    <w:p w14:paraId="71E37AE1" w14:textId="77777777"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78" w:name="_Hlk72590205"/>
      <w:r w:rsidRPr="003D2494">
        <w:rPr>
          <w:rFonts w:ascii="Segoe UI" w:hAnsi="Segoe UI" w:cs="Segoe UI"/>
          <w:sz w:val="22"/>
          <w:szCs w:val="22"/>
        </w:rPr>
        <w:lastRenderedPageBreak/>
        <w:t xml:space="preserve">a Emissora deverá </w:t>
      </w:r>
      <w:r w:rsidR="001224FA" w:rsidRPr="003D249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578"/>
      <w:r w:rsidR="001224FA" w:rsidRPr="003D2494">
        <w:rPr>
          <w:rFonts w:ascii="Segoe UI" w:hAnsi="Segoe UI" w:cs="Segoe UI"/>
          <w:sz w:val="22"/>
          <w:szCs w:val="22"/>
        </w:rPr>
        <w:t>;</w:t>
      </w:r>
    </w:p>
    <w:p w14:paraId="67DB4F5E" w14:textId="5E0EF383" w:rsidR="004910E2" w:rsidRPr="003D249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fornece</w:t>
      </w:r>
      <w:r w:rsidR="00C95D74" w:rsidRPr="003D2494">
        <w:rPr>
          <w:rFonts w:ascii="Segoe UI" w:hAnsi="Segoe UI" w:cs="Segoe UI"/>
          <w:sz w:val="22"/>
          <w:szCs w:val="22"/>
        </w:rPr>
        <w:t>r</w:t>
      </w:r>
      <w:r w:rsidRPr="003D2494">
        <w:rPr>
          <w:rFonts w:ascii="Segoe UI" w:hAnsi="Segoe UI" w:cs="Segoe UI"/>
          <w:sz w:val="22"/>
          <w:szCs w:val="22"/>
        </w:rPr>
        <w:t xml:space="preserve"> ao Agente Fiduciário</w:t>
      </w:r>
      <w:r w:rsidR="0002673C" w:rsidRPr="003D2494">
        <w:rPr>
          <w:rFonts w:ascii="Segoe UI" w:hAnsi="Segoe UI" w:cs="Segoe UI"/>
          <w:sz w:val="22"/>
          <w:szCs w:val="22"/>
        </w:rPr>
        <w:t xml:space="preserve"> e/ou </w:t>
      </w:r>
      <w:r w:rsidRPr="003D2494">
        <w:rPr>
          <w:rFonts w:ascii="Segoe UI" w:hAnsi="Segoe UI" w:cs="Segoe UI"/>
          <w:sz w:val="22"/>
          <w:szCs w:val="22"/>
        </w:rPr>
        <w:t>aos Debenturistas</w:t>
      </w:r>
      <w:r w:rsidR="00861FAF" w:rsidRPr="003D2494">
        <w:rPr>
          <w:rFonts w:ascii="Segoe UI" w:hAnsi="Segoe UI" w:cs="Segoe UI"/>
          <w:sz w:val="22"/>
          <w:szCs w:val="22"/>
        </w:rPr>
        <w:t xml:space="preserve"> </w:t>
      </w:r>
      <w:r w:rsidRPr="003D2494">
        <w:rPr>
          <w:rFonts w:ascii="Segoe UI" w:hAnsi="Segoe UI" w:cs="Segoe UI"/>
          <w:sz w:val="22"/>
          <w:szCs w:val="22"/>
        </w:rPr>
        <w:t>respostas e/ou esclarecimentos sobre qualquer informação que lhe venha a ser</w:t>
      </w:r>
      <w:r w:rsidR="00391755" w:rsidRPr="003D2494">
        <w:rPr>
          <w:rFonts w:ascii="Segoe UI" w:hAnsi="Segoe UI" w:cs="Segoe UI"/>
          <w:sz w:val="22"/>
          <w:szCs w:val="22"/>
        </w:rPr>
        <w:t xml:space="preserve"> razoavelmente</w:t>
      </w:r>
      <w:r w:rsidRPr="003D2494">
        <w:rPr>
          <w:rFonts w:ascii="Segoe UI" w:hAnsi="Segoe UI" w:cs="Segoe UI"/>
          <w:sz w:val="22"/>
          <w:szCs w:val="22"/>
        </w:rPr>
        <w:t xml:space="preserve"> solicitada, em até </w:t>
      </w:r>
      <w:r w:rsidR="001C7173" w:rsidRPr="003D2494">
        <w:rPr>
          <w:rFonts w:ascii="Segoe UI" w:hAnsi="Segoe UI" w:cs="Segoe UI"/>
          <w:sz w:val="22"/>
          <w:szCs w:val="22"/>
        </w:rPr>
        <w:t xml:space="preserve">5 </w:t>
      </w:r>
      <w:r w:rsidRPr="003D2494">
        <w:rPr>
          <w:rFonts w:ascii="Segoe UI" w:hAnsi="Segoe UI" w:cs="Segoe UI"/>
          <w:sz w:val="22"/>
          <w:szCs w:val="22"/>
        </w:rPr>
        <w:t>(</w:t>
      </w:r>
      <w:r w:rsidR="001C7173" w:rsidRPr="003D2494">
        <w:rPr>
          <w:rFonts w:ascii="Segoe UI" w:hAnsi="Segoe UI" w:cs="Segoe UI"/>
          <w:sz w:val="22"/>
          <w:szCs w:val="22"/>
        </w:rPr>
        <w:t>cinco</w:t>
      </w:r>
      <w:r w:rsidRPr="003D2494">
        <w:rPr>
          <w:rFonts w:ascii="Segoe UI" w:hAnsi="Segoe UI" w:cs="Segoe UI"/>
          <w:sz w:val="22"/>
          <w:szCs w:val="22"/>
        </w:rPr>
        <w:t>) Dias Úteis contados da data do recebimento pela Emissora de solicitação nesse sentido</w:t>
      </w:r>
      <w:r w:rsidR="00187437" w:rsidRPr="003D2494">
        <w:rPr>
          <w:rFonts w:ascii="Segoe UI" w:hAnsi="Segoe UI" w:cs="Segoe UI"/>
          <w:sz w:val="22"/>
          <w:szCs w:val="22"/>
        </w:rPr>
        <w:t>;</w:t>
      </w:r>
      <w:r w:rsidR="008D3D74" w:rsidRPr="003D2494">
        <w:rPr>
          <w:rFonts w:ascii="Segoe UI" w:hAnsi="Segoe UI" w:cs="Segoe UI"/>
          <w:sz w:val="22"/>
          <w:szCs w:val="22"/>
        </w:rPr>
        <w:t xml:space="preserve"> </w:t>
      </w:r>
    </w:p>
    <w:p w14:paraId="00C0C629" w14:textId="07B76BE5" w:rsidR="00E00C9C" w:rsidRPr="003D249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79" w:name="_Ref38531453"/>
      <w:r w:rsidRPr="003D249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1B59FEE0"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a Emissora deverá</w:t>
      </w:r>
      <w:r w:rsidR="002C334A" w:rsidRPr="003D2494">
        <w:rPr>
          <w:rFonts w:ascii="Segoe UI" w:hAnsi="Segoe UI" w:cs="Segoe UI"/>
          <w:sz w:val="22"/>
          <w:szCs w:val="22"/>
        </w:rPr>
        <w:t xml:space="preserve">, no prazo </w:t>
      </w:r>
      <w:r w:rsidR="0066775A" w:rsidRPr="003D2494">
        <w:rPr>
          <w:rFonts w:ascii="Segoe UI" w:hAnsi="Segoe UI" w:cs="Segoe UI"/>
          <w:sz w:val="22"/>
          <w:szCs w:val="22"/>
        </w:rPr>
        <w:t>de 3 (três)</w:t>
      </w:r>
      <w:r w:rsidR="00884733" w:rsidRPr="003D2494">
        <w:rPr>
          <w:rFonts w:ascii="Segoe UI" w:hAnsi="Segoe UI" w:cs="Segoe UI"/>
          <w:sz w:val="22"/>
          <w:szCs w:val="22"/>
        </w:rPr>
        <w:t xml:space="preserve"> Dias Úteis,</w:t>
      </w:r>
      <w:r w:rsidRPr="003D2494" w:rsidDel="004943AD">
        <w:rPr>
          <w:rFonts w:ascii="Segoe UI" w:eastAsia="Arial" w:hAnsi="Segoe UI" w:cs="Segoe UI"/>
          <w:sz w:val="22"/>
          <w:szCs w:val="22"/>
          <w:lang w:eastAsia="en-GB"/>
        </w:rPr>
        <w:t xml:space="preserve"> </w:t>
      </w:r>
      <w:bookmarkEnd w:id="579"/>
      <w:r w:rsidR="001224FA" w:rsidRPr="003D2494">
        <w:rPr>
          <w:rFonts w:ascii="Segoe UI" w:hAnsi="Segoe UI" w:cs="Segoe UI"/>
          <w:sz w:val="22"/>
          <w:szCs w:val="22"/>
        </w:rPr>
        <w:t xml:space="preserve">convocar, nos termos </w:t>
      </w:r>
      <w:r w:rsidR="005C0FA1" w:rsidRPr="003D2494">
        <w:rPr>
          <w:rFonts w:ascii="Segoe UI" w:hAnsi="Segoe UI" w:cs="Segoe UI"/>
          <w:sz w:val="22"/>
          <w:szCs w:val="22"/>
        </w:rPr>
        <w:t xml:space="preserve">da Cláusula </w:t>
      </w:r>
      <w:r w:rsidR="004035C5" w:rsidRPr="003D2494">
        <w:rPr>
          <w:rFonts w:ascii="Segoe UI" w:hAnsi="Segoe UI" w:cs="Segoe UI"/>
          <w:sz w:val="22"/>
          <w:szCs w:val="22"/>
        </w:rPr>
        <w:fldChar w:fldCharType="begin"/>
      </w:r>
      <w:r w:rsidR="004035C5" w:rsidRPr="003D2494">
        <w:rPr>
          <w:rFonts w:ascii="Segoe UI" w:hAnsi="Segoe UI" w:cs="Segoe UI"/>
          <w:sz w:val="22"/>
          <w:szCs w:val="22"/>
        </w:rPr>
        <w:instrText xml:space="preserve"> REF _Ref38530179 \n \h </w:instrText>
      </w:r>
      <w:r w:rsidR="00047E25" w:rsidRPr="003D2494">
        <w:rPr>
          <w:rFonts w:ascii="Segoe UI" w:hAnsi="Segoe UI" w:cs="Segoe UI"/>
          <w:sz w:val="22"/>
          <w:szCs w:val="22"/>
        </w:rPr>
        <w:instrText xml:space="preserve"> \* MERGEFORMAT </w:instrText>
      </w:r>
      <w:r w:rsidR="004035C5" w:rsidRPr="003D2494">
        <w:rPr>
          <w:rFonts w:ascii="Segoe UI" w:hAnsi="Segoe UI" w:cs="Segoe UI"/>
          <w:sz w:val="22"/>
          <w:szCs w:val="22"/>
        </w:rPr>
      </w:r>
      <w:r w:rsidR="004035C5" w:rsidRPr="003D2494">
        <w:rPr>
          <w:rFonts w:ascii="Segoe UI" w:hAnsi="Segoe UI" w:cs="Segoe UI"/>
          <w:sz w:val="22"/>
          <w:szCs w:val="22"/>
        </w:rPr>
        <w:fldChar w:fldCharType="separate"/>
      </w:r>
      <w:r w:rsidR="003D2494">
        <w:rPr>
          <w:rFonts w:ascii="Segoe UI" w:hAnsi="Segoe UI" w:cs="Segoe UI"/>
          <w:sz w:val="22"/>
          <w:szCs w:val="22"/>
        </w:rPr>
        <w:t>9</w:t>
      </w:r>
      <w:r w:rsidR="004035C5" w:rsidRPr="003D2494">
        <w:rPr>
          <w:rFonts w:ascii="Segoe UI" w:hAnsi="Segoe UI" w:cs="Segoe UI"/>
          <w:sz w:val="22"/>
          <w:szCs w:val="22"/>
        </w:rPr>
        <w:fldChar w:fldCharType="end"/>
      </w:r>
      <w:r w:rsidR="000A680D" w:rsidRPr="003D2494">
        <w:rPr>
          <w:rFonts w:ascii="Segoe UI" w:hAnsi="Segoe UI" w:cs="Segoe UI"/>
          <w:sz w:val="22"/>
          <w:szCs w:val="22"/>
        </w:rPr>
        <w:t xml:space="preserve"> </w:t>
      </w:r>
      <w:r w:rsidR="001224FA" w:rsidRPr="003D249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3D2494">
        <w:rPr>
          <w:rFonts w:ascii="Segoe UI" w:hAnsi="Segoe UI" w:cs="Segoe UI"/>
          <w:sz w:val="22"/>
          <w:szCs w:val="22"/>
        </w:rPr>
        <w:t xml:space="preserve"> e inform</w:t>
      </w:r>
      <w:r w:rsidR="00615F64" w:rsidRPr="003D2494">
        <w:rPr>
          <w:rFonts w:ascii="Segoe UI" w:hAnsi="Segoe UI" w:cs="Segoe UI"/>
          <w:sz w:val="22"/>
          <w:szCs w:val="22"/>
        </w:rPr>
        <w:t>á</w:t>
      </w:r>
      <w:r w:rsidR="00C35BFF" w:rsidRPr="003D2494">
        <w:rPr>
          <w:rFonts w:ascii="Segoe UI" w:hAnsi="Segoe UI" w:cs="Segoe UI"/>
          <w:sz w:val="22"/>
          <w:szCs w:val="22"/>
        </w:rPr>
        <w:t>-lo, na mesma data</w:t>
      </w:r>
      <w:r w:rsidR="004459E7" w:rsidRPr="003D2494">
        <w:rPr>
          <w:rFonts w:ascii="Segoe UI" w:hAnsi="Segoe UI" w:cs="Segoe UI"/>
          <w:sz w:val="22"/>
          <w:szCs w:val="22"/>
        </w:rPr>
        <w:t xml:space="preserve">, a convocação de qualquer Assembleia Geral </w:t>
      </w:r>
      <w:r w:rsidR="00383F25" w:rsidRPr="003D2494">
        <w:rPr>
          <w:rFonts w:ascii="Segoe UI" w:hAnsi="Segoe UI" w:cs="Segoe UI"/>
          <w:sz w:val="22"/>
          <w:szCs w:val="22"/>
        </w:rPr>
        <w:t xml:space="preserve">de Debenturistas </w:t>
      </w:r>
      <w:r w:rsidR="004459E7" w:rsidRPr="003D2494">
        <w:rPr>
          <w:rFonts w:ascii="Segoe UI" w:hAnsi="Segoe UI" w:cs="Segoe UI"/>
          <w:sz w:val="22"/>
          <w:szCs w:val="22"/>
        </w:rPr>
        <w:t>nos termos deste item</w:t>
      </w:r>
      <w:r w:rsidR="001224FA" w:rsidRPr="003D2494">
        <w:rPr>
          <w:rFonts w:ascii="Segoe UI" w:hAnsi="Segoe UI" w:cs="Segoe UI"/>
          <w:sz w:val="22"/>
          <w:szCs w:val="22"/>
        </w:rPr>
        <w:t xml:space="preserve">; </w:t>
      </w:r>
    </w:p>
    <w:p w14:paraId="77587027" w14:textId="74176565"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w:t>
      </w:r>
      <w:r w:rsidR="003A1406" w:rsidRPr="003D2494">
        <w:rPr>
          <w:rFonts w:ascii="Segoe UI" w:hAnsi="Segoe UI" w:cs="Segoe UI"/>
          <w:sz w:val="22"/>
          <w:szCs w:val="22"/>
        </w:rPr>
        <w:t xml:space="preserve">e/ou os Fiadores deverão </w:t>
      </w:r>
      <w:r w:rsidR="001224FA" w:rsidRPr="003D2494">
        <w:rPr>
          <w:rFonts w:ascii="Segoe UI" w:hAnsi="Segoe UI" w:cs="Segoe UI"/>
          <w:sz w:val="22"/>
          <w:szCs w:val="22"/>
        </w:rPr>
        <w:t>comparecer às Assembleias Gerais</w:t>
      </w:r>
      <w:r w:rsidR="005C0FA1" w:rsidRPr="003D2494">
        <w:rPr>
          <w:rFonts w:ascii="Segoe UI" w:hAnsi="Segoe UI" w:cs="Segoe UI"/>
          <w:sz w:val="22"/>
          <w:szCs w:val="22"/>
        </w:rPr>
        <w:t xml:space="preserve"> de Debenturistas, sempre que solicitada e convocada nos prazos previstos nesta Escritura de Emissão</w:t>
      </w:r>
      <w:r w:rsidR="001224FA" w:rsidRPr="003D2494">
        <w:rPr>
          <w:rFonts w:ascii="Segoe UI" w:hAnsi="Segoe UI" w:cs="Segoe UI"/>
          <w:sz w:val="22"/>
          <w:szCs w:val="22"/>
        </w:rPr>
        <w:t xml:space="preserve">; </w:t>
      </w:r>
    </w:p>
    <w:p w14:paraId="1BC24F83" w14:textId="05C01111" w:rsidR="004910E2" w:rsidRPr="003D249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3D2494">
        <w:rPr>
          <w:rFonts w:ascii="Segoe UI" w:hAnsi="Segoe UI" w:cs="Segoe UI"/>
          <w:sz w:val="22"/>
          <w:szCs w:val="22"/>
        </w:rPr>
        <w:t>Debenturistas</w:t>
      </w:r>
      <w:r w:rsidRPr="003D2494">
        <w:rPr>
          <w:rFonts w:ascii="Segoe UI" w:hAnsi="Segoe UI" w:cs="Segoe UI"/>
          <w:sz w:val="22"/>
          <w:szCs w:val="22"/>
        </w:rPr>
        <w:t>;</w:t>
      </w:r>
    </w:p>
    <w:p w14:paraId="16D3860D" w14:textId="3A9BFCAC"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0" w:name="_Ref410996566"/>
      <w:r w:rsidRPr="003D2494">
        <w:rPr>
          <w:rFonts w:ascii="Segoe UI" w:hAnsi="Segoe UI" w:cs="Segoe UI"/>
          <w:sz w:val="22"/>
          <w:szCs w:val="22"/>
        </w:rPr>
        <w:t xml:space="preserve">a Emissora deverá </w:t>
      </w:r>
      <w:r w:rsidR="001224FA" w:rsidRPr="003D2494">
        <w:rPr>
          <w:rFonts w:ascii="Segoe UI" w:hAnsi="Segoe UI" w:cs="Segoe UI"/>
          <w:sz w:val="22"/>
          <w:szCs w:val="22"/>
        </w:rPr>
        <w:t xml:space="preserve">efetuar, no prazo de </w:t>
      </w:r>
      <w:r w:rsidR="004B20C1" w:rsidRPr="003D2494">
        <w:rPr>
          <w:rFonts w:ascii="Segoe UI" w:hAnsi="Segoe UI" w:cs="Segoe UI"/>
          <w:sz w:val="22"/>
          <w:szCs w:val="22"/>
        </w:rPr>
        <w:t xml:space="preserve">10 </w:t>
      </w:r>
      <w:r w:rsidR="001224FA" w:rsidRPr="003D2494">
        <w:rPr>
          <w:rFonts w:ascii="Segoe UI" w:hAnsi="Segoe UI" w:cs="Segoe UI"/>
          <w:sz w:val="22"/>
          <w:szCs w:val="22"/>
        </w:rPr>
        <w:t>(</w:t>
      </w:r>
      <w:r w:rsidR="004B20C1" w:rsidRPr="003D2494">
        <w:rPr>
          <w:rFonts w:ascii="Segoe UI" w:hAnsi="Segoe UI" w:cs="Segoe UI"/>
          <w:sz w:val="22"/>
          <w:szCs w:val="22"/>
        </w:rPr>
        <w:t>dez</w:t>
      </w:r>
      <w:r w:rsidR="001224FA" w:rsidRPr="003D2494">
        <w:rPr>
          <w:rFonts w:ascii="Segoe UI" w:hAnsi="Segoe UI" w:cs="Segoe UI"/>
          <w:sz w:val="22"/>
          <w:szCs w:val="22"/>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3D2494">
        <w:rPr>
          <w:rFonts w:ascii="Segoe UI" w:hAnsi="Segoe UI" w:cs="Segoe UI"/>
          <w:sz w:val="22"/>
          <w:szCs w:val="22"/>
        </w:rPr>
        <w:t>Debenturistas</w:t>
      </w:r>
      <w:r w:rsidR="001224FA" w:rsidRPr="003D2494">
        <w:rPr>
          <w:rFonts w:ascii="Segoe UI" w:hAnsi="Segoe UI" w:cs="Segoe UI"/>
          <w:sz w:val="22"/>
          <w:szCs w:val="22"/>
        </w:rPr>
        <w:t xml:space="preserve">, inclusive honorários advocatícios e outras despesas e custos incorridos em virtude da cobrança de qualquer quantia devida aos </w:t>
      </w:r>
      <w:r w:rsidR="008479C9" w:rsidRPr="003D2494">
        <w:rPr>
          <w:rFonts w:ascii="Segoe UI" w:hAnsi="Segoe UI" w:cs="Segoe UI"/>
          <w:sz w:val="22"/>
          <w:szCs w:val="22"/>
        </w:rPr>
        <w:t>Debenturistas</w:t>
      </w:r>
      <w:r w:rsidR="001224FA" w:rsidRPr="003D2494">
        <w:rPr>
          <w:rFonts w:ascii="Segoe UI" w:hAnsi="Segoe UI" w:cs="Segoe UI"/>
          <w:sz w:val="22"/>
          <w:szCs w:val="22"/>
        </w:rPr>
        <w:t xml:space="preserve"> nos termos desta </w:t>
      </w:r>
      <w:r w:rsidR="008479C9" w:rsidRPr="003D2494">
        <w:rPr>
          <w:rFonts w:ascii="Segoe UI" w:hAnsi="Segoe UI" w:cs="Segoe UI"/>
          <w:sz w:val="22"/>
          <w:szCs w:val="22"/>
        </w:rPr>
        <w:t>Escritura de Emissão</w:t>
      </w:r>
      <w:r w:rsidR="001224FA" w:rsidRPr="003D2494">
        <w:rPr>
          <w:rFonts w:ascii="Segoe UI" w:hAnsi="Segoe UI" w:cs="Segoe UI"/>
          <w:sz w:val="22"/>
          <w:szCs w:val="22"/>
        </w:rPr>
        <w:t>;</w:t>
      </w:r>
      <w:bookmarkEnd w:id="580"/>
    </w:p>
    <w:p w14:paraId="4BCA5A31" w14:textId="60D8B3AF"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1" w:name="_Hlk72590226"/>
      <w:r w:rsidRPr="003D2494">
        <w:rPr>
          <w:rFonts w:ascii="Segoe UI" w:hAnsi="Segoe UI" w:cs="Segoe UI"/>
          <w:sz w:val="22"/>
          <w:szCs w:val="22"/>
        </w:rPr>
        <w:t xml:space="preserve">a Emissora deverá </w:t>
      </w:r>
      <w:r w:rsidR="001224FA" w:rsidRPr="003D2494">
        <w:rPr>
          <w:rFonts w:ascii="Segoe UI" w:hAnsi="Segoe UI" w:cs="Segoe UI"/>
          <w:sz w:val="22"/>
          <w:szCs w:val="22"/>
        </w:rPr>
        <w:t xml:space="preserve">tomar todas as medidas e arcar com todos os custos </w:t>
      </w:r>
      <w:r w:rsidR="001224FA" w:rsidRPr="003D2494">
        <w:rPr>
          <w:rFonts w:ascii="Segoe UI" w:hAnsi="Segoe UI" w:cs="Segoe UI"/>
          <w:b/>
          <w:bCs/>
          <w:sz w:val="22"/>
          <w:szCs w:val="22"/>
        </w:rPr>
        <w:t>(</w:t>
      </w:r>
      <w:r w:rsidR="00DA72BA" w:rsidRPr="003D2494">
        <w:rPr>
          <w:rFonts w:ascii="Segoe UI" w:hAnsi="Segoe UI" w:cs="Segoe UI"/>
          <w:b/>
          <w:bCs/>
          <w:sz w:val="22"/>
          <w:szCs w:val="22"/>
        </w:rPr>
        <w:t>i</w:t>
      </w:r>
      <w:r w:rsidR="001224FA" w:rsidRPr="003D2494">
        <w:rPr>
          <w:rFonts w:ascii="Segoe UI" w:hAnsi="Segoe UI" w:cs="Segoe UI"/>
          <w:b/>
          <w:bCs/>
          <w:sz w:val="22"/>
          <w:szCs w:val="22"/>
        </w:rPr>
        <w:t>)</w:t>
      </w:r>
      <w:r w:rsidR="001224FA" w:rsidRPr="003D2494">
        <w:rPr>
          <w:rFonts w:ascii="Segoe UI" w:hAnsi="Segoe UI" w:cs="Segoe UI"/>
          <w:sz w:val="22"/>
          <w:szCs w:val="22"/>
        </w:rPr>
        <w:t xml:space="preserve"> decorrentes da distribuição das Debêntures, incluindo todos os custos relativos ao seu depósito na B3; e </w:t>
      </w:r>
      <w:r w:rsidR="001224FA" w:rsidRPr="003D2494">
        <w:rPr>
          <w:rFonts w:ascii="Segoe UI" w:hAnsi="Segoe UI" w:cs="Segoe UI"/>
          <w:b/>
          <w:bCs/>
          <w:sz w:val="22"/>
          <w:szCs w:val="22"/>
        </w:rPr>
        <w:t>(</w:t>
      </w:r>
      <w:r w:rsidR="00DA72BA" w:rsidRPr="003D2494">
        <w:rPr>
          <w:rFonts w:ascii="Segoe UI" w:hAnsi="Segoe UI" w:cs="Segoe UI"/>
          <w:b/>
          <w:bCs/>
          <w:sz w:val="22"/>
          <w:szCs w:val="22"/>
        </w:rPr>
        <w:t>ii</w:t>
      </w:r>
      <w:r w:rsidR="001224FA" w:rsidRPr="003D2494">
        <w:rPr>
          <w:rFonts w:ascii="Segoe UI" w:hAnsi="Segoe UI" w:cs="Segoe UI"/>
          <w:b/>
          <w:bCs/>
          <w:sz w:val="22"/>
          <w:szCs w:val="22"/>
        </w:rPr>
        <w:t>)</w:t>
      </w:r>
      <w:r w:rsidR="001224FA" w:rsidRPr="003D2494">
        <w:rPr>
          <w:rFonts w:ascii="Segoe UI" w:hAnsi="Segoe UI" w:cs="Segoe UI"/>
          <w:sz w:val="22"/>
          <w:szCs w:val="22"/>
        </w:rPr>
        <w:t xml:space="preserve"> de registro e de publicação dos atos necessários à Emissão</w:t>
      </w:r>
      <w:bookmarkEnd w:id="581"/>
      <w:r w:rsidR="001224FA" w:rsidRPr="003D2494">
        <w:rPr>
          <w:rFonts w:ascii="Segoe UI" w:hAnsi="Segoe UI" w:cs="Segoe UI"/>
          <w:sz w:val="22"/>
          <w:szCs w:val="22"/>
        </w:rPr>
        <w:t>;</w:t>
      </w:r>
    </w:p>
    <w:p w14:paraId="2CF2EFDB" w14:textId="13F3B122"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2" w:name="_Hlk72590071"/>
      <w:r w:rsidRPr="003D2494">
        <w:rPr>
          <w:rFonts w:ascii="Segoe UI" w:hAnsi="Segoe UI" w:cs="Segoe UI"/>
          <w:sz w:val="22"/>
          <w:szCs w:val="22"/>
        </w:rPr>
        <w:lastRenderedPageBreak/>
        <w:t>cumprir todas as determinações emanadas da CVM</w:t>
      </w:r>
      <w:r w:rsidR="00287913" w:rsidRPr="003D2494">
        <w:rPr>
          <w:rFonts w:ascii="Segoe UI" w:hAnsi="Segoe UI" w:cs="Segoe UI"/>
          <w:sz w:val="22"/>
          <w:szCs w:val="22"/>
        </w:rPr>
        <w:t xml:space="preserve"> e da B3</w:t>
      </w:r>
      <w:r w:rsidRPr="003D2494">
        <w:rPr>
          <w:rFonts w:ascii="Segoe UI" w:hAnsi="Segoe UI" w:cs="Segoe UI"/>
          <w:sz w:val="22"/>
          <w:szCs w:val="22"/>
        </w:rPr>
        <w:t>, no que se refere à Oferta</w:t>
      </w:r>
      <w:r w:rsidR="008479C9" w:rsidRPr="003D2494">
        <w:rPr>
          <w:rFonts w:ascii="Segoe UI" w:hAnsi="Segoe UI" w:cs="Segoe UI"/>
          <w:sz w:val="22"/>
          <w:szCs w:val="22"/>
        </w:rPr>
        <w:t xml:space="preserve"> Restrita</w:t>
      </w:r>
      <w:r w:rsidRPr="003D249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582"/>
      <w:r w:rsidRPr="003D2494">
        <w:rPr>
          <w:rFonts w:ascii="Segoe UI" w:hAnsi="Segoe UI" w:cs="Segoe UI"/>
          <w:sz w:val="22"/>
          <w:szCs w:val="22"/>
        </w:rPr>
        <w:t>;</w:t>
      </w:r>
    </w:p>
    <w:p w14:paraId="7EE8672B" w14:textId="2F473A85"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obter e manter válidas e eficazes todas as autorizações</w:t>
      </w:r>
      <w:r w:rsidR="00287913" w:rsidRPr="003D2494">
        <w:rPr>
          <w:rFonts w:ascii="Segoe UI" w:hAnsi="Segoe UI" w:cs="Segoe UI"/>
          <w:sz w:val="22"/>
          <w:szCs w:val="22"/>
        </w:rPr>
        <w:t xml:space="preserve"> e aprovações</w:t>
      </w:r>
      <w:r w:rsidRPr="003D2494">
        <w:rPr>
          <w:rFonts w:ascii="Segoe UI" w:hAnsi="Segoe UI" w:cs="Segoe UI"/>
          <w:sz w:val="22"/>
          <w:szCs w:val="22"/>
        </w:rPr>
        <w:t>,</w:t>
      </w:r>
      <w:r w:rsidR="00187437" w:rsidRPr="003D2494">
        <w:rPr>
          <w:rFonts w:ascii="Segoe UI" w:hAnsi="Segoe UI" w:cs="Segoe UI"/>
          <w:sz w:val="22"/>
          <w:szCs w:val="22"/>
        </w:rPr>
        <w:t xml:space="preserve"> permissões, concessões</w:t>
      </w:r>
      <w:r w:rsidR="003A7877" w:rsidRPr="003D2494">
        <w:rPr>
          <w:rFonts w:ascii="Segoe UI" w:hAnsi="Segoe UI" w:cs="Segoe UI"/>
          <w:sz w:val="22"/>
          <w:szCs w:val="22"/>
        </w:rPr>
        <w:t xml:space="preserve"> </w:t>
      </w:r>
      <w:r w:rsidR="00187437" w:rsidRPr="003D2494">
        <w:rPr>
          <w:rFonts w:ascii="Segoe UI" w:hAnsi="Segoe UI" w:cs="Segoe UI"/>
          <w:sz w:val="22"/>
          <w:szCs w:val="22"/>
        </w:rPr>
        <w:t>e/ou licenças das autoridades federais, estaduais e municipais,</w:t>
      </w:r>
      <w:r w:rsidRPr="003D2494">
        <w:rPr>
          <w:rFonts w:ascii="Segoe UI" w:hAnsi="Segoe UI" w:cs="Segoe UI"/>
          <w:sz w:val="22"/>
          <w:szCs w:val="22"/>
        </w:rPr>
        <w:t xml:space="preserve"> incluindo as societárias e governamentais, </w:t>
      </w:r>
      <w:r w:rsidR="009C4C40" w:rsidRPr="003D2494">
        <w:rPr>
          <w:rFonts w:ascii="Segoe UI" w:hAnsi="Segoe UI" w:cs="Segoe UI"/>
          <w:sz w:val="22"/>
          <w:szCs w:val="22"/>
        </w:rPr>
        <w:t>necessárias</w:t>
      </w:r>
      <w:r w:rsidRPr="003D2494">
        <w:rPr>
          <w:rFonts w:ascii="Segoe UI" w:hAnsi="Segoe UI" w:cs="Segoe UI"/>
          <w:sz w:val="22"/>
          <w:szCs w:val="22"/>
        </w:rPr>
        <w:t xml:space="preserve">: </w:t>
      </w:r>
      <w:r w:rsidRPr="003D2494">
        <w:rPr>
          <w:rFonts w:ascii="Segoe UI" w:hAnsi="Segoe UI" w:cs="Segoe UI"/>
          <w:b/>
          <w:bCs/>
          <w:sz w:val="22"/>
          <w:szCs w:val="22"/>
        </w:rPr>
        <w:t>(i)</w:t>
      </w:r>
      <w:r w:rsidRPr="003D2494">
        <w:rPr>
          <w:rFonts w:ascii="Segoe UI" w:hAnsi="Segoe UI" w:cs="Segoe UI"/>
          <w:sz w:val="22"/>
          <w:szCs w:val="22"/>
        </w:rPr>
        <w:t xml:space="preserve"> </w:t>
      </w:r>
      <w:r w:rsidR="009C4C40" w:rsidRPr="003D2494">
        <w:rPr>
          <w:rFonts w:ascii="Segoe UI" w:hAnsi="Segoe UI" w:cs="Segoe UI"/>
          <w:sz w:val="22"/>
          <w:szCs w:val="22"/>
        </w:rPr>
        <w:t>para o regular exercício das atividades da Emissora</w:t>
      </w:r>
      <w:r w:rsidR="00883505" w:rsidRPr="003D2494">
        <w:rPr>
          <w:rFonts w:ascii="Segoe UI" w:hAnsi="Segoe UI" w:cs="Segoe UI"/>
          <w:sz w:val="22"/>
          <w:szCs w:val="22"/>
        </w:rPr>
        <w:t xml:space="preserve"> e/ou </w:t>
      </w:r>
      <w:r w:rsidR="00FD3D7C" w:rsidRPr="003D2494">
        <w:rPr>
          <w:rFonts w:ascii="Segoe UI" w:hAnsi="Segoe UI" w:cs="Segoe UI"/>
          <w:sz w:val="22"/>
          <w:szCs w:val="22"/>
        </w:rPr>
        <w:t>do Projeto</w:t>
      </w:r>
      <w:r w:rsidR="009C4C40" w:rsidRPr="003D2494">
        <w:rPr>
          <w:rFonts w:ascii="Segoe UI" w:hAnsi="Segoe UI" w:cs="Segoe UI"/>
          <w:sz w:val="22"/>
          <w:szCs w:val="22"/>
        </w:rPr>
        <w:t xml:space="preserve">; </w:t>
      </w:r>
      <w:r w:rsidR="009C4C40" w:rsidRPr="003D2494">
        <w:rPr>
          <w:rFonts w:ascii="Segoe UI" w:hAnsi="Segoe UI" w:cs="Segoe UI"/>
          <w:b/>
          <w:bCs/>
          <w:sz w:val="22"/>
          <w:szCs w:val="22"/>
        </w:rPr>
        <w:t>(ii)</w:t>
      </w:r>
      <w:r w:rsidR="009C4C40" w:rsidRPr="003D2494">
        <w:rPr>
          <w:rFonts w:ascii="Segoe UI" w:hAnsi="Segoe UI" w:cs="Segoe UI"/>
          <w:sz w:val="22"/>
          <w:szCs w:val="22"/>
        </w:rPr>
        <w:t xml:space="preserve"> </w:t>
      </w:r>
      <w:r w:rsidRPr="003D2494">
        <w:rPr>
          <w:rFonts w:ascii="Segoe UI" w:hAnsi="Segoe UI" w:cs="Segoe UI"/>
          <w:sz w:val="22"/>
          <w:szCs w:val="22"/>
        </w:rPr>
        <w:t>para a validade</w:t>
      </w:r>
      <w:r w:rsidR="00287913" w:rsidRPr="003D2494">
        <w:rPr>
          <w:rFonts w:ascii="Segoe UI" w:hAnsi="Segoe UI" w:cs="Segoe UI"/>
          <w:sz w:val="22"/>
          <w:szCs w:val="22"/>
        </w:rPr>
        <w:t>, eficácia e</w:t>
      </w:r>
      <w:r w:rsidRPr="003D2494">
        <w:rPr>
          <w:rFonts w:ascii="Segoe UI" w:hAnsi="Segoe UI" w:cs="Segoe UI"/>
          <w:sz w:val="22"/>
          <w:szCs w:val="22"/>
        </w:rPr>
        <w:t xml:space="preserve"> exequibilidade das Debêntures</w:t>
      </w:r>
      <w:r w:rsidR="00666C43" w:rsidRPr="003D2494">
        <w:rPr>
          <w:rFonts w:ascii="Segoe UI" w:hAnsi="Segoe UI" w:cs="Segoe UI"/>
          <w:sz w:val="22"/>
          <w:szCs w:val="22"/>
        </w:rPr>
        <w:t xml:space="preserve"> </w:t>
      </w:r>
      <w:r w:rsidR="00287913" w:rsidRPr="003D2494">
        <w:rPr>
          <w:rFonts w:ascii="Segoe UI" w:hAnsi="Segoe UI" w:cs="Segoe UI"/>
          <w:sz w:val="22"/>
          <w:szCs w:val="22"/>
        </w:rPr>
        <w:t>e das Garantias</w:t>
      </w:r>
      <w:r w:rsidRPr="003D2494">
        <w:rPr>
          <w:rFonts w:ascii="Segoe UI" w:hAnsi="Segoe UI" w:cs="Segoe UI"/>
          <w:sz w:val="22"/>
          <w:szCs w:val="22"/>
        </w:rPr>
        <w:t xml:space="preserve">; e </w:t>
      </w:r>
      <w:r w:rsidRPr="003D2494">
        <w:rPr>
          <w:rFonts w:ascii="Segoe UI" w:hAnsi="Segoe UI" w:cs="Segoe UI"/>
          <w:b/>
          <w:bCs/>
          <w:sz w:val="22"/>
          <w:szCs w:val="22"/>
        </w:rPr>
        <w:t>(ii</w:t>
      </w:r>
      <w:r w:rsidR="009C4C40" w:rsidRPr="003D2494">
        <w:rPr>
          <w:rFonts w:ascii="Segoe UI" w:hAnsi="Segoe UI" w:cs="Segoe UI"/>
          <w:b/>
          <w:bCs/>
          <w:sz w:val="22"/>
          <w:szCs w:val="22"/>
        </w:rPr>
        <w:t>i</w:t>
      </w:r>
      <w:r w:rsidRPr="003D2494">
        <w:rPr>
          <w:rFonts w:ascii="Segoe UI" w:hAnsi="Segoe UI" w:cs="Segoe UI"/>
          <w:b/>
          <w:bCs/>
          <w:sz w:val="22"/>
          <w:szCs w:val="22"/>
        </w:rPr>
        <w:t>)</w:t>
      </w:r>
      <w:r w:rsidRPr="003D2494">
        <w:rPr>
          <w:rFonts w:ascii="Segoe UI" w:hAnsi="Segoe UI" w:cs="Segoe UI"/>
          <w:sz w:val="22"/>
          <w:szCs w:val="22"/>
        </w:rPr>
        <w:t xml:space="preserve"> para o fiel, pontual e integral cumprimento das obrigações decorrentes das Debêntures</w:t>
      </w:r>
      <w:r w:rsidR="00E219FF" w:rsidRPr="003D2494">
        <w:rPr>
          <w:rFonts w:ascii="Segoe UI" w:hAnsi="Segoe UI" w:cs="Segoe UI"/>
          <w:sz w:val="22"/>
          <w:szCs w:val="22"/>
        </w:rPr>
        <w:t xml:space="preserve">, sendo todas válidas ou em processo regular de renovação, </w:t>
      </w:r>
      <w:r w:rsidR="009C54BC" w:rsidRPr="003D2494">
        <w:rPr>
          <w:rFonts w:ascii="Segoe UI" w:hAnsi="Segoe UI" w:cs="Segoe UI"/>
          <w:sz w:val="22"/>
          <w:szCs w:val="22"/>
        </w:rPr>
        <w:t xml:space="preserve">conforme o caso, </w:t>
      </w:r>
      <w:r w:rsidR="00E219FF" w:rsidRPr="003D2494">
        <w:rPr>
          <w:rFonts w:ascii="Segoe UI" w:hAnsi="Segoe UI" w:cs="Segoe UI"/>
          <w:sz w:val="22"/>
          <w:szCs w:val="22"/>
        </w:rPr>
        <w:t>desde que</w:t>
      </w:r>
      <w:r w:rsidR="006F5FC8" w:rsidRPr="003D2494">
        <w:rPr>
          <w:rFonts w:ascii="Segoe UI" w:hAnsi="Segoe UI" w:cs="Segoe UI"/>
          <w:sz w:val="22"/>
          <w:szCs w:val="22"/>
        </w:rPr>
        <w:t xml:space="preserve">: </w:t>
      </w:r>
      <w:r w:rsidR="006F5FC8" w:rsidRPr="003D2494">
        <w:rPr>
          <w:rFonts w:ascii="Segoe UI" w:hAnsi="Segoe UI" w:cs="Segoe UI"/>
          <w:b/>
          <w:sz w:val="22"/>
          <w:szCs w:val="22"/>
        </w:rPr>
        <w:t>(1)</w:t>
      </w:r>
      <w:r w:rsidR="00E219FF" w:rsidRPr="003D2494">
        <w:rPr>
          <w:rFonts w:ascii="Segoe UI" w:hAnsi="Segoe UI" w:cs="Segoe UI"/>
          <w:sz w:val="22"/>
          <w:szCs w:val="22"/>
        </w:rPr>
        <w:t xml:space="preserve"> o pedido de renovação tenha sido tempestivamente protocolado de modo a garantir os efeitos das autorizações e licenças expiradas</w:t>
      </w:r>
      <w:r w:rsidRPr="003D2494">
        <w:rPr>
          <w:rFonts w:ascii="Segoe UI" w:hAnsi="Segoe UI" w:cs="Segoe UI"/>
          <w:sz w:val="22"/>
          <w:szCs w:val="22"/>
        </w:rPr>
        <w:t>;</w:t>
      </w:r>
      <w:r w:rsidR="00E219FF" w:rsidRPr="003D2494">
        <w:rPr>
          <w:rFonts w:ascii="Segoe UI" w:hAnsi="Segoe UI" w:cs="Segoe UI"/>
          <w:sz w:val="22"/>
          <w:szCs w:val="22"/>
        </w:rPr>
        <w:t xml:space="preserve"> </w:t>
      </w:r>
      <w:r w:rsidR="006F5FC8" w:rsidRPr="003D2494">
        <w:rPr>
          <w:rFonts w:ascii="Segoe UI" w:hAnsi="Segoe UI" w:cs="Segoe UI"/>
          <w:sz w:val="22"/>
          <w:szCs w:val="22"/>
        </w:rPr>
        <w:t xml:space="preserve">e </w:t>
      </w:r>
      <w:r w:rsidR="006F5FC8" w:rsidRPr="003D2494">
        <w:rPr>
          <w:rFonts w:ascii="Segoe UI" w:hAnsi="Segoe UI" w:cs="Segoe UI"/>
          <w:b/>
          <w:sz w:val="22"/>
          <w:szCs w:val="22"/>
        </w:rPr>
        <w:t>(2)</w:t>
      </w:r>
      <w:r w:rsidR="006F5FC8" w:rsidRPr="003D2494">
        <w:rPr>
          <w:rFonts w:ascii="Segoe UI" w:hAnsi="Segoe UI" w:cs="Segoe UI"/>
          <w:sz w:val="22"/>
          <w:szCs w:val="22"/>
        </w:rPr>
        <w:t xml:space="preserve"> </w:t>
      </w:r>
      <w:r w:rsidR="006F5FC8" w:rsidRPr="003D2494">
        <w:rPr>
          <w:rFonts w:ascii="Segoe UI" w:hAnsi="Segoe UI" w:cs="Segoe UI"/>
          <w:bCs/>
          <w:kern w:val="32"/>
          <w:sz w:val="22"/>
          <w:szCs w:val="22"/>
          <w:lang w:eastAsia="x-none"/>
        </w:rPr>
        <w:t>a</w:t>
      </w:r>
      <w:r w:rsidR="00704F62" w:rsidRPr="003D2494">
        <w:rPr>
          <w:rFonts w:ascii="Segoe UI" w:hAnsi="Segoe UI" w:cs="Segoe UI"/>
          <w:bCs/>
          <w:kern w:val="32"/>
          <w:sz w:val="22"/>
          <w:szCs w:val="22"/>
          <w:lang w:eastAsia="x-none"/>
        </w:rPr>
        <w:t xml:space="preserve"> Emissora</w:t>
      </w:r>
      <w:r w:rsidR="006F5FC8" w:rsidRPr="003D2494">
        <w:rPr>
          <w:rFonts w:ascii="Segoe UI" w:hAnsi="Segoe UI" w:cs="Segoe UI"/>
          <w:bCs/>
          <w:kern w:val="32"/>
          <w:sz w:val="22"/>
          <w:szCs w:val="22"/>
          <w:lang w:eastAsia="x-none"/>
        </w:rPr>
        <w:t xml:space="preserve"> </w:t>
      </w:r>
      <w:r w:rsidR="00704F62" w:rsidRPr="003D2494">
        <w:rPr>
          <w:rFonts w:ascii="Segoe UI" w:hAnsi="Segoe UI" w:cs="Segoe UI"/>
          <w:bCs/>
          <w:kern w:val="32"/>
          <w:sz w:val="22"/>
          <w:szCs w:val="22"/>
          <w:lang w:eastAsia="x-none"/>
        </w:rPr>
        <w:t>tenha autorização judicial ou administrativa para não operar regularmente sem a obtenção da respectiva licença, autorização e qualquer outra forma de aprovação governamental</w:t>
      </w:r>
      <w:r w:rsidR="006F5FC8" w:rsidRPr="003D2494">
        <w:rPr>
          <w:rFonts w:ascii="Segoe UI" w:hAnsi="Segoe UI" w:cs="Segoe UI"/>
          <w:bCs/>
          <w:kern w:val="32"/>
          <w:sz w:val="22"/>
          <w:szCs w:val="22"/>
          <w:lang w:eastAsia="x-none"/>
        </w:rPr>
        <w:t>;</w:t>
      </w:r>
    </w:p>
    <w:p w14:paraId="34CAC8D2" w14:textId="3BC641CF"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cumprir com todas as obrigações constantes desta Escritura de Emissão</w:t>
      </w:r>
      <w:r w:rsidR="00A1109D" w:rsidRPr="003D2494">
        <w:rPr>
          <w:rFonts w:ascii="Segoe UI" w:hAnsi="Segoe UI" w:cs="Segoe UI"/>
          <w:sz w:val="22"/>
          <w:szCs w:val="22"/>
        </w:rPr>
        <w:t xml:space="preserve"> e do</w:t>
      </w:r>
      <w:r w:rsidR="00287913" w:rsidRPr="003D2494">
        <w:rPr>
          <w:rFonts w:ascii="Segoe UI" w:hAnsi="Segoe UI" w:cs="Segoe UI"/>
          <w:sz w:val="22"/>
          <w:szCs w:val="22"/>
        </w:rPr>
        <w:t>s</w:t>
      </w:r>
      <w:r w:rsidR="00A1109D" w:rsidRPr="003D2494">
        <w:rPr>
          <w:rFonts w:ascii="Segoe UI" w:hAnsi="Segoe UI" w:cs="Segoe UI"/>
          <w:sz w:val="22"/>
          <w:szCs w:val="22"/>
        </w:rPr>
        <w:t xml:space="preserve"> Contrato</w:t>
      </w:r>
      <w:r w:rsidR="00287913" w:rsidRPr="003D2494">
        <w:rPr>
          <w:rFonts w:ascii="Segoe UI" w:hAnsi="Segoe UI" w:cs="Segoe UI"/>
          <w:sz w:val="22"/>
          <w:szCs w:val="22"/>
        </w:rPr>
        <w:t>s</w:t>
      </w:r>
      <w:r w:rsidR="00A1109D" w:rsidRPr="003D2494">
        <w:rPr>
          <w:rFonts w:ascii="Segoe UI" w:hAnsi="Segoe UI" w:cs="Segoe UI"/>
          <w:sz w:val="22"/>
          <w:szCs w:val="22"/>
        </w:rPr>
        <w:t xml:space="preserve"> de</w:t>
      </w:r>
      <w:r w:rsidR="00287913" w:rsidRPr="003D2494">
        <w:rPr>
          <w:rFonts w:ascii="Segoe UI" w:hAnsi="Segoe UI" w:cs="Segoe UI"/>
          <w:sz w:val="22"/>
          <w:szCs w:val="22"/>
        </w:rPr>
        <w:t xml:space="preserve"> Garantia</w:t>
      </w:r>
      <w:r w:rsidRPr="003D2494">
        <w:rPr>
          <w:rFonts w:ascii="Segoe UI" w:hAnsi="Segoe UI" w:cs="Segoe UI"/>
          <w:sz w:val="22"/>
          <w:szCs w:val="22"/>
        </w:rPr>
        <w:t xml:space="preserve">; </w:t>
      </w:r>
    </w:p>
    <w:p w14:paraId="6286DEDA" w14:textId="00D93872"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não praticar qualquer ato em desacordo com o estatuto social</w:t>
      </w:r>
      <w:r w:rsidR="00222173" w:rsidRPr="003D2494">
        <w:rPr>
          <w:rFonts w:ascii="Segoe UI" w:hAnsi="Segoe UI" w:cs="Segoe UI"/>
          <w:sz w:val="22"/>
          <w:szCs w:val="22"/>
        </w:rPr>
        <w:t xml:space="preserve"> ou seu acordo de acionistas</w:t>
      </w:r>
      <w:r w:rsidRPr="003D2494">
        <w:rPr>
          <w:rFonts w:ascii="Segoe UI" w:hAnsi="Segoe UI" w:cs="Segoe UI"/>
          <w:sz w:val="22"/>
          <w:szCs w:val="22"/>
        </w:rPr>
        <w:t>,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3D249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manter seus bens adequadamente segurados por companhias de seguro</w:t>
      </w:r>
      <w:r w:rsidR="00057938" w:rsidRPr="003D2494">
        <w:rPr>
          <w:rFonts w:ascii="Segoe UI" w:hAnsi="Segoe UI" w:cs="Segoe UI"/>
          <w:sz w:val="22"/>
          <w:szCs w:val="22"/>
        </w:rPr>
        <w:t>, de acordo</w:t>
      </w:r>
      <w:r w:rsidR="00D053F9" w:rsidRPr="003D2494">
        <w:rPr>
          <w:rFonts w:ascii="Segoe UI" w:hAnsi="Segoe UI" w:cs="Segoe UI"/>
          <w:sz w:val="22"/>
          <w:szCs w:val="22"/>
        </w:rPr>
        <w:t xml:space="preserve"> com as práticas</w:t>
      </w:r>
      <w:r w:rsidR="00C501FC" w:rsidRPr="003D2494">
        <w:rPr>
          <w:rFonts w:ascii="Segoe UI" w:hAnsi="Segoe UI" w:cs="Segoe UI"/>
          <w:sz w:val="22"/>
          <w:szCs w:val="22"/>
        </w:rPr>
        <w:t xml:space="preserve"> </w:t>
      </w:r>
      <w:r w:rsidR="00D053F9" w:rsidRPr="003D2494">
        <w:rPr>
          <w:rFonts w:ascii="Segoe UI" w:hAnsi="Segoe UI" w:cs="Segoe UI"/>
          <w:sz w:val="22"/>
          <w:szCs w:val="22"/>
        </w:rPr>
        <w:t xml:space="preserve">atualmente </w:t>
      </w:r>
      <w:r w:rsidR="00DE3340" w:rsidRPr="003D2494">
        <w:rPr>
          <w:rFonts w:ascii="Segoe UI" w:hAnsi="Segoe UI" w:cs="Segoe UI"/>
          <w:sz w:val="22"/>
          <w:szCs w:val="22"/>
        </w:rPr>
        <w:t>adotadas</w:t>
      </w:r>
      <w:r w:rsidR="00D053F9" w:rsidRPr="003D2494">
        <w:rPr>
          <w:rFonts w:ascii="Segoe UI" w:hAnsi="Segoe UI" w:cs="Segoe UI"/>
          <w:sz w:val="22"/>
          <w:szCs w:val="22"/>
        </w:rPr>
        <w:t xml:space="preserve"> pela Emissora</w:t>
      </w:r>
      <w:r w:rsidR="00A52C93" w:rsidRPr="003D2494">
        <w:rPr>
          <w:rFonts w:ascii="Segoe UI" w:hAnsi="Segoe UI" w:cs="Segoe UI"/>
          <w:sz w:val="22"/>
          <w:szCs w:val="22"/>
        </w:rPr>
        <w:t xml:space="preserve"> ou com práticas superiores às atuais</w:t>
      </w:r>
      <w:r w:rsidRPr="003D2494">
        <w:rPr>
          <w:rFonts w:ascii="Segoe UI" w:hAnsi="Segoe UI" w:cs="Segoe UI"/>
          <w:sz w:val="22"/>
          <w:szCs w:val="22"/>
        </w:rPr>
        <w:t>;</w:t>
      </w:r>
      <w:r w:rsidR="00FC014A" w:rsidRPr="003D2494">
        <w:rPr>
          <w:rFonts w:ascii="Segoe UI" w:hAnsi="Segoe UI" w:cs="Segoe UI"/>
          <w:sz w:val="22"/>
          <w:szCs w:val="22"/>
        </w:rPr>
        <w:t xml:space="preserve"> </w:t>
      </w:r>
    </w:p>
    <w:p w14:paraId="1897063F" w14:textId="385075AC" w:rsidR="00FC40D0" w:rsidRPr="003D249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manter válidas e regulares as declarações e garantias prestadas nesta Escritura de Emissão;</w:t>
      </w:r>
      <w:r w:rsidR="00234396" w:rsidRPr="003D2494">
        <w:rPr>
          <w:rFonts w:ascii="Segoe UI" w:hAnsi="Segoe UI" w:cs="Segoe UI"/>
          <w:sz w:val="22"/>
          <w:szCs w:val="22"/>
        </w:rPr>
        <w:t xml:space="preserve"> </w:t>
      </w:r>
    </w:p>
    <w:p w14:paraId="4FF9BD95" w14:textId="71792E95"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abster-se, até a divulgação d</w:t>
      </w:r>
      <w:r w:rsidR="00187437" w:rsidRPr="003D2494">
        <w:rPr>
          <w:rFonts w:ascii="Segoe UI" w:hAnsi="Segoe UI" w:cs="Segoe UI"/>
          <w:sz w:val="22"/>
          <w:szCs w:val="22"/>
        </w:rPr>
        <w:t>o Comunicado</w:t>
      </w:r>
      <w:r w:rsidR="005C0FA1" w:rsidRPr="003D2494">
        <w:rPr>
          <w:rFonts w:ascii="Segoe UI" w:hAnsi="Segoe UI" w:cs="Segoe UI"/>
          <w:sz w:val="22"/>
          <w:szCs w:val="22"/>
        </w:rPr>
        <w:t xml:space="preserve"> de </w:t>
      </w:r>
      <w:r w:rsidR="00187437" w:rsidRPr="003D2494">
        <w:rPr>
          <w:rFonts w:ascii="Segoe UI" w:hAnsi="Segoe UI" w:cs="Segoe UI"/>
          <w:sz w:val="22"/>
          <w:szCs w:val="22"/>
        </w:rPr>
        <w:t>E</w:t>
      </w:r>
      <w:r w:rsidR="005C0FA1" w:rsidRPr="003D2494">
        <w:rPr>
          <w:rFonts w:ascii="Segoe UI" w:hAnsi="Segoe UI" w:cs="Segoe UI"/>
          <w:sz w:val="22"/>
          <w:szCs w:val="22"/>
        </w:rPr>
        <w:t xml:space="preserve">ncerramento da Oferta Restrita </w:t>
      </w:r>
      <w:r w:rsidRPr="003D2494">
        <w:rPr>
          <w:rFonts w:ascii="Segoe UI" w:hAnsi="Segoe UI" w:cs="Segoe UI"/>
          <w:sz w:val="22"/>
          <w:szCs w:val="22"/>
        </w:rPr>
        <w:t xml:space="preserve">à CVM de </w:t>
      </w:r>
      <w:r w:rsidRPr="003D2494">
        <w:rPr>
          <w:rFonts w:ascii="Segoe UI" w:hAnsi="Segoe UI" w:cs="Segoe UI"/>
          <w:b/>
          <w:bCs/>
          <w:sz w:val="22"/>
          <w:szCs w:val="22"/>
        </w:rPr>
        <w:t>(</w:t>
      </w:r>
      <w:r w:rsidR="00DA72BA" w:rsidRPr="003D2494">
        <w:rPr>
          <w:rFonts w:ascii="Segoe UI" w:hAnsi="Segoe UI" w:cs="Segoe UI"/>
          <w:b/>
          <w:bCs/>
          <w:sz w:val="22"/>
          <w:szCs w:val="22"/>
        </w:rPr>
        <w:t>i</w:t>
      </w:r>
      <w:r w:rsidRPr="003D2494">
        <w:rPr>
          <w:rFonts w:ascii="Segoe UI" w:hAnsi="Segoe UI" w:cs="Segoe UI"/>
          <w:b/>
          <w:bCs/>
          <w:sz w:val="22"/>
          <w:szCs w:val="22"/>
        </w:rPr>
        <w:t>)</w:t>
      </w:r>
      <w:r w:rsidRPr="003D2494">
        <w:rPr>
          <w:rFonts w:ascii="Segoe UI" w:hAnsi="Segoe UI" w:cs="Segoe UI"/>
          <w:sz w:val="22"/>
          <w:szCs w:val="22"/>
        </w:rPr>
        <w:t xml:space="preserve"> divulgar ao público informações referentes à Emissão e/ou à Oferta</w:t>
      </w:r>
      <w:r w:rsidR="008479C9" w:rsidRPr="003D2494">
        <w:rPr>
          <w:rFonts w:ascii="Segoe UI" w:hAnsi="Segoe UI" w:cs="Segoe UI"/>
          <w:sz w:val="22"/>
          <w:szCs w:val="22"/>
        </w:rPr>
        <w:t xml:space="preserve"> Restrita</w:t>
      </w:r>
      <w:r w:rsidR="004920C4" w:rsidRPr="003D2494">
        <w:rPr>
          <w:rFonts w:ascii="Segoe UI" w:hAnsi="Segoe UI" w:cs="Segoe UI"/>
          <w:sz w:val="22"/>
          <w:szCs w:val="22"/>
          <w:lang w:bidi="pt-BR"/>
        </w:rPr>
        <w:t>, em desacordo com o disposto na regulamentação aplicável</w:t>
      </w:r>
      <w:r w:rsidRPr="003D249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3D2494">
        <w:rPr>
          <w:rFonts w:ascii="Segoe UI" w:hAnsi="Segoe UI" w:cs="Segoe UI"/>
          <w:sz w:val="22"/>
          <w:szCs w:val="22"/>
        </w:rPr>
        <w:t xml:space="preserve"> Instrução CVM 400</w:t>
      </w:r>
      <w:r w:rsidRPr="003D2494">
        <w:rPr>
          <w:rFonts w:ascii="Segoe UI" w:hAnsi="Segoe UI" w:cs="Segoe UI"/>
          <w:sz w:val="22"/>
          <w:szCs w:val="22"/>
        </w:rPr>
        <w:t xml:space="preserve">; </w:t>
      </w:r>
      <w:r w:rsidRPr="003D2494">
        <w:rPr>
          <w:rFonts w:ascii="Segoe UI" w:hAnsi="Segoe UI" w:cs="Segoe UI"/>
          <w:b/>
          <w:bCs/>
          <w:sz w:val="22"/>
          <w:szCs w:val="22"/>
        </w:rPr>
        <w:t>(</w:t>
      </w:r>
      <w:r w:rsidR="00DA72BA" w:rsidRPr="003D2494">
        <w:rPr>
          <w:rFonts w:ascii="Segoe UI" w:hAnsi="Segoe UI" w:cs="Segoe UI"/>
          <w:b/>
          <w:bCs/>
          <w:sz w:val="22"/>
          <w:szCs w:val="22"/>
        </w:rPr>
        <w:t>ii</w:t>
      </w:r>
      <w:r w:rsidRPr="003D2494">
        <w:rPr>
          <w:rFonts w:ascii="Segoe UI" w:hAnsi="Segoe UI" w:cs="Segoe UI"/>
          <w:b/>
          <w:bCs/>
          <w:sz w:val="22"/>
          <w:szCs w:val="22"/>
        </w:rPr>
        <w:t>)</w:t>
      </w:r>
      <w:r w:rsidRPr="003D2494">
        <w:rPr>
          <w:rFonts w:ascii="Segoe UI" w:hAnsi="Segoe UI" w:cs="Segoe UI"/>
          <w:sz w:val="22"/>
          <w:szCs w:val="22"/>
        </w:rPr>
        <w:t xml:space="preserve"> utilizar as </w:t>
      </w:r>
      <w:r w:rsidRPr="003D2494">
        <w:rPr>
          <w:rFonts w:ascii="Segoe UI" w:hAnsi="Segoe UI" w:cs="Segoe UI"/>
          <w:sz w:val="22"/>
          <w:szCs w:val="22"/>
        </w:rPr>
        <w:lastRenderedPageBreak/>
        <w:t xml:space="preserve">informações referentes à Emissão, exceto para fins estritamente relacionados com a preparação da Emissão; e </w:t>
      </w:r>
      <w:r w:rsidRPr="003D2494">
        <w:rPr>
          <w:rFonts w:ascii="Segoe UI" w:hAnsi="Segoe UI" w:cs="Segoe UI"/>
          <w:b/>
          <w:bCs/>
          <w:sz w:val="22"/>
          <w:szCs w:val="22"/>
        </w:rPr>
        <w:t>(</w:t>
      </w:r>
      <w:r w:rsidR="00DA72BA" w:rsidRPr="003D2494">
        <w:rPr>
          <w:rFonts w:ascii="Segoe UI" w:hAnsi="Segoe UI" w:cs="Segoe UI"/>
          <w:b/>
          <w:bCs/>
          <w:sz w:val="22"/>
          <w:szCs w:val="22"/>
        </w:rPr>
        <w:t>iii</w:t>
      </w:r>
      <w:r w:rsidRPr="003D2494">
        <w:rPr>
          <w:rFonts w:ascii="Segoe UI" w:hAnsi="Segoe UI" w:cs="Segoe UI"/>
          <w:b/>
          <w:bCs/>
          <w:sz w:val="22"/>
          <w:szCs w:val="22"/>
        </w:rPr>
        <w:t>)</w:t>
      </w:r>
      <w:r w:rsidRPr="003D2494">
        <w:rPr>
          <w:rFonts w:ascii="Segoe UI" w:hAnsi="Segoe UI" w:cs="Segoe UI"/>
          <w:sz w:val="22"/>
          <w:szCs w:val="22"/>
        </w:rPr>
        <w:t xml:space="preserve"> negociar valores mobiliários de sua emissão, salvo nos termos previstos no inciso II do artigo 48 da Instrução CVM 400;</w:t>
      </w:r>
    </w:p>
    <w:p w14:paraId="3A49744C" w14:textId="13F7A114" w:rsidR="00187437" w:rsidRPr="003D249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3" w:name="_Hlk72590254"/>
      <w:r w:rsidRPr="003D2494">
        <w:rPr>
          <w:rFonts w:ascii="Segoe UI" w:hAnsi="Segoe UI" w:cs="Segoe UI"/>
          <w:sz w:val="22"/>
          <w:szCs w:val="22"/>
        </w:rPr>
        <w:t>manter as Debêntures registradas para negociação no mercado secundário até a Data de Vencimento, arcando com os custos do referido registro;</w:t>
      </w:r>
    </w:p>
    <w:p w14:paraId="1DEB2BB3" w14:textId="2A6BD6C6" w:rsidR="00E07DDA" w:rsidRPr="003D2494" w:rsidRDefault="00E07DD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observar</w:t>
      </w:r>
      <w:r w:rsidR="00A829B2" w:rsidRPr="003D2494">
        <w:rPr>
          <w:rFonts w:ascii="Segoe UI" w:hAnsi="Segoe UI" w:cs="Segoe UI"/>
          <w:sz w:val="22"/>
          <w:szCs w:val="22"/>
        </w:rPr>
        <w:t>, até a quitação integral das Debêntures,</w:t>
      </w:r>
      <w:r w:rsidRPr="003D2494">
        <w:rPr>
          <w:rFonts w:ascii="Segoe UI" w:hAnsi="Segoe UI" w:cs="Segoe UI"/>
          <w:sz w:val="22"/>
          <w:szCs w:val="22"/>
        </w:rPr>
        <w:t xml:space="preserve"> as práticas de governança </w:t>
      </w:r>
      <w:r w:rsidR="00A829B2" w:rsidRPr="003D2494">
        <w:rPr>
          <w:rFonts w:ascii="Segoe UI" w:hAnsi="Segoe UI" w:cs="Segoe UI"/>
          <w:sz w:val="22"/>
          <w:szCs w:val="22"/>
        </w:rPr>
        <w:t>estabelecidas pela CVM</w:t>
      </w:r>
      <w:r w:rsidRPr="003D2494">
        <w:rPr>
          <w:rFonts w:ascii="Segoe UI" w:hAnsi="Segoe UI" w:cs="Segoe UI"/>
          <w:sz w:val="22"/>
          <w:szCs w:val="22"/>
        </w:rPr>
        <w:t xml:space="preserve"> para investimento</w:t>
      </w:r>
      <w:r w:rsidR="00A829B2" w:rsidRPr="003D2494">
        <w:rPr>
          <w:rFonts w:ascii="Segoe UI" w:hAnsi="Segoe UI" w:cs="Segoe UI"/>
          <w:sz w:val="22"/>
          <w:szCs w:val="22"/>
        </w:rPr>
        <w:t xml:space="preserve"> nas Debêntures por fundos de investimento em participações, incluindo, mas não se limitando, a aquelas estabelecidas </w:t>
      </w:r>
      <w:r w:rsidR="008612E6" w:rsidRPr="003D2494">
        <w:rPr>
          <w:rFonts w:ascii="Segoe UI" w:hAnsi="Segoe UI" w:cs="Segoe UI"/>
          <w:sz w:val="22"/>
          <w:szCs w:val="22"/>
        </w:rPr>
        <w:t xml:space="preserve">no artigo 8º da </w:t>
      </w:r>
      <w:r w:rsidR="00A829B2" w:rsidRPr="003D2494">
        <w:rPr>
          <w:rFonts w:ascii="Segoe UI" w:hAnsi="Segoe UI" w:cs="Segoe UI"/>
          <w:sz w:val="22"/>
          <w:szCs w:val="22"/>
        </w:rPr>
        <w:t>Instrução CVM</w:t>
      </w:r>
      <w:r w:rsidR="00233E6D" w:rsidRPr="003D2494">
        <w:rPr>
          <w:rFonts w:ascii="Segoe UI" w:hAnsi="Segoe UI" w:cs="Segoe UI"/>
          <w:sz w:val="22"/>
          <w:szCs w:val="22"/>
        </w:rPr>
        <w:t xml:space="preserve"> nº</w:t>
      </w:r>
      <w:r w:rsidR="00A829B2" w:rsidRPr="003D2494">
        <w:rPr>
          <w:rFonts w:ascii="Segoe UI" w:hAnsi="Segoe UI" w:cs="Segoe UI"/>
          <w:sz w:val="22"/>
          <w:szCs w:val="22"/>
        </w:rPr>
        <w:t xml:space="preserve"> 578, de 30 de agosto de 2016, conforme alterada;</w:t>
      </w:r>
    </w:p>
    <w:p w14:paraId="3AEADC83" w14:textId="060B773A" w:rsidR="001224FA" w:rsidRPr="003D249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observar, </w:t>
      </w:r>
      <w:r w:rsidR="00BF44F3" w:rsidRPr="003D2494">
        <w:rPr>
          <w:rFonts w:ascii="Segoe UI" w:hAnsi="Segoe UI" w:cs="Segoe UI"/>
          <w:sz w:val="22"/>
          <w:szCs w:val="22"/>
        </w:rPr>
        <w:t>cumprir</w:t>
      </w:r>
      <w:r w:rsidRPr="003D2494">
        <w:rPr>
          <w:rFonts w:ascii="Segoe UI" w:hAnsi="Segoe UI" w:cs="Segoe UI"/>
          <w:sz w:val="22"/>
          <w:szCs w:val="22"/>
        </w:rPr>
        <w:t xml:space="preserve"> por si e/ou fazer cumprir por</w:t>
      </w:r>
      <w:r w:rsidR="00C17276" w:rsidRPr="003D2494">
        <w:rPr>
          <w:rFonts w:ascii="Segoe UI" w:hAnsi="Segoe UI" w:cs="Segoe UI"/>
          <w:sz w:val="22"/>
          <w:szCs w:val="22"/>
        </w:rPr>
        <w:t xml:space="preserve"> </w:t>
      </w:r>
      <w:r w:rsidRPr="003D2494">
        <w:rPr>
          <w:rFonts w:ascii="Segoe UI" w:hAnsi="Segoe UI" w:cs="Segoe UI"/>
          <w:sz w:val="22"/>
          <w:szCs w:val="22"/>
        </w:rPr>
        <w:t>suas Afiliadas</w:t>
      </w:r>
      <w:r w:rsidR="00832D0A" w:rsidRPr="003D2494">
        <w:rPr>
          <w:rFonts w:ascii="Segoe UI" w:hAnsi="Segoe UI" w:cs="Segoe UI"/>
          <w:sz w:val="22"/>
          <w:szCs w:val="22"/>
        </w:rPr>
        <w:t>,</w:t>
      </w:r>
      <w:r w:rsidRPr="003D2494">
        <w:rPr>
          <w:rFonts w:ascii="Segoe UI" w:hAnsi="Segoe UI" w:cs="Segoe UI"/>
          <w:sz w:val="22"/>
          <w:szCs w:val="22"/>
        </w:rPr>
        <w:t xml:space="preserve"> </w:t>
      </w:r>
      <w:r w:rsidR="00832D0A" w:rsidRPr="003D2494">
        <w:rPr>
          <w:rFonts w:ascii="Segoe UI" w:hAnsi="Segoe UI" w:cs="Segoe UI"/>
          <w:sz w:val="22"/>
          <w:szCs w:val="22"/>
        </w:rPr>
        <w:t>b</w:t>
      </w:r>
      <w:r w:rsidRPr="003D2494">
        <w:rPr>
          <w:rFonts w:ascii="Segoe UI" w:hAnsi="Segoe UI" w:cs="Segoe UI"/>
          <w:sz w:val="22"/>
          <w:szCs w:val="22"/>
        </w:rPr>
        <w:t>e</w:t>
      </w:r>
      <w:r w:rsidR="00832D0A" w:rsidRPr="003D2494">
        <w:rPr>
          <w:rFonts w:ascii="Segoe UI" w:hAnsi="Segoe UI" w:cs="Segoe UI"/>
          <w:sz w:val="22"/>
          <w:szCs w:val="22"/>
        </w:rPr>
        <w:t>m como pelos</w:t>
      </w:r>
      <w:r w:rsidRPr="003D2494">
        <w:rPr>
          <w:rFonts w:ascii="Segoe UI" w:hAnsi="Segoe UI" w:cs="Segoe UI"/>
          <w:sz w:val="22"/>
          <w:szCs w:val="22"/>
        </w:rPr>
        <w:t xml:space="preserve"> seus respectivos administradores, empregados</w:t>
      </w:r>
      <w:r w:rsidR="00BF7F71" w:rsidRPr="003D2494">
        <w:rPr>
          <w:rFonts w:ascii="Segoe UI" w:hAnsi="Segoe UI" w:cs="Segoe UI"/>
          <w:sz w:val="22"/>
          <w:szCs w:val="22"/>
        </w:rPr>
        <w:t xml:space="preserve">, </w:t>
      </w:r>
      <w:r w:rsidRPr="003D2494">
        <w:rPr>
          <w:rFonts w:ascii="Segoe UI" w:hAnsi="Segoe UI" w:cs="Segoe UI"/>
          <w:sz w:val="22"/>
          <w:szCs w:val="22"/>
        </w:rPr>
        <w:t>conselheiros, agentes, consultores (inclusive, sem restrições, consultores financeiros, conselheiros, advogados e contadores), ou terceiros agindo em seu nome</w:t>
      </w:r>
      <w:r w:rsidR="00222173" w:rsidRPr="003D2494">
        <w:rPr>
          <w:rFonts w:ascii="Segoe UI" w:hAnsi="Segoe UI" w:cs="Segoe UI"/>
          <w:sz w:val="22"/>
          <w:szCs w:val="22"/>
        </w:rPr>
        <w:t xml:space="preserve"> e benefício, conforme aplicável</w:t>
      </w:r>
      <w:r w:rsidRPr="003D2494">
        <w:rPr>
          <w:rFonts w:ascii="Segoe UI" w:hAnsi="Segoe UI" w:cs="Segoe UI"/>
          <w:sz w:val="22"/>
          <w:szCs w:val="22"/>
        </w:rPr>
        <w:t xml:space="preserve"> (“</w:t>
      </w:r>
      <w:r w:rsidRPr="003D2494">
        <w:rPr>
          <w:rFonts w:ascii="Segoe UI" w:hAnsi="Segoe UI" w:cs="Segoe UI"/>
          <w:b/>
          <w:bCs/>
          <w:sz w:val="22"/>
          <w:szCs w:val="22"/>
        </w:rPr>
        <w:t>Representantes</w:t>
      </w:r>
      <w:r w:rsidRPr="003D2494">
        <w:rPr>
          <w:rFonts w:ascii="Segoe UI" w:hAnsi="Segoe UI" w:cs="Segoe UI"/>
          <w:sz w:val="22"/>
          <w:szCs w:val="22"/>
        </w:rPr>
        <w:t xml:space="preserve">”), quando no exercício de funções ligadas às atividades da Emissora ou das Afiliadas, </w:t>
      </w:r>
      <w:r w:rsidR="00BF44F3" w:rsidRPr="003D2494">
        <w:rPr>
          <w:rFonts w:ascii="Segoe UI" w:hAnsi="Segoe UI" w:cs="Segoe UI"/>
          <w:b/>
          <w:bCs/>
          <w:sz w:val="22"/>
          <w:szCs w:val="22"/>
        </w:rPr>
        <w:t>(i)</w:t>
      </w:r>
      <w:r w:rsidR="00BF44F3" w:rsidRPr="003D2494">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3D2494">
        <w:rPr>
          <w:rFonts w:ascii="Segoe UI" w:hAnsi="Segoe UI" w:cs="Segoe UI"/>
          <w:sz w:val="22"/>
          <w:szCs w:val="22"/>
        </w:rPr>
        <w:t xml:space="preserve"> (“</w:t>
      </w:r>
      <w:r w:rsidR="00AC75BF" w:rsidRPr="003D2494">
        <w:rPr>
          <w:rFonts w:ascii="Segoe UI" w:hAnsi="Segoe UI" w:cs="Segoe UI"/>
          <w:b/>
          <w:sz w:val="22"/>
          <w:szCs w:val="22"/>
        </w:rPr>
        <w:t>Legislação Ambiental</w:t>
      </w:r>
      <w:r w:rsidR="00AC75BF" w:rsidRPr="003D2494">
        <w:rPr>
          <w:rFonts w:ascii="Segoe UI" w:hAnsi="Segoe UI" w:cs="Segoe UI"/>
          <w:sz w:val="22"/>
          <w:szCs w:val="22"/>
        </w:rPr>
        <w:t>”)</w:t>
      </w:r>
      <w:r w:rsidR="006F5FC8" w:rsidRPr="003D2494">
        <w:rPr>
          <w:rFonts w:ascii="Segoe UI" w:hAnsi="Segoe UI" w:cs="Segoe UI"/>
          <w:sz w:val="22"/>
          <w:szCs w:val="22"/>
        </w:rPr>
        <w:t>,</w:t>
      </w:r>
      <w:r w:rsidR="00704F62" w:rsidRPr="003D2494">
        <w:rPr>
          <w:rFonts w:ascii="Segoe UI" w:hAnsi="Segoe UI" w:cs="Segoe UI"/>
          <w:sz w:val="22"/>
          <w:szCs w:val="22"/>
        </w:rPr>
        <w:t xml:space="preserve"> exceto aquelas que: </w:t>
      </w:r>
      <w:r w:rsidR="00704F62" w:rsidRPr="003D2494">
        <w:rPr>
          <w:rFonts w:ascii="Segoe UI" w:hAnsi="Segoe UI" w:cs="Segoe UI"/>
          <w:b/>
          <w:bCs/>
          <w:sz w:val="22"/>
          <w:szCs w:val="22"/>
        </w:rPr>
        <w:t>(1)</w:t>
      </w:r>
      <w:r w:rsidR="00704F62" w:rsidRPr="003D2494">
        <w:rPr>
          <w:rFonts w:ascii="Segoe UI" w:hAnsi="Segoe UI" w:cs="Segoe UI"/>
          <w:sz w:val="22"/>
          <w:szCs w:val="22"/>
        </w:rPr>
        <w:t xml:space="preserve"> a Emissora, suas Afiliadas e/ou seus respectivos Representantes, em boa-fé, estejam questionando nas esferas administrativa e/ou judicial e para os quais tenha sido obtido efeito suspensivo; e </w:t>
      </w:r>
      <w:r w:rsidR="00704F62" w:rsidRPr="003D2494">
        <w:rPr>
          <w:rFonts w:ascii="Segoe UI" w:hAnsi="Segoe UI" w:cs="Segoe UI"/>
          <w:b/>
          <w:bCs/>
          <w:sz w:val="22"/>
          <w:szCs w:val="22"/>
        </w:rPr>
        <w:t>(2)</w:t>
      </w:r>
      <w:r w:rsidR="00704F62" w:rsidRPr="003D2494">
        <w:rPr>
          <w:rFonts w:ascii="Segoe UI" w:hAnsi="Segoe UI" w:cs="Segoe UI"/>
          <w:sz w:val="22"/>
          <w:szCs w:val="22"/>
        </w:rPr>
        <w:t xml:space="preserve"> não possa causar um Efeito Adverso Relevante;</w:t>
      </w:r>
      <w:r w:rsidR="00265FAF" w:rsidRPr="003D2494">
        <w:rPr>
          <w:rFonts w:ascii="Segoe UI" w:hAnsi="Segoe UI" w:cs="Segoe UI"/>
          <w:sz w:val="22"/>
          <w:szCs w:val="22"/>
        </w:rPr>
        <w:t xml:space="preserve"> </w:t>
      </w:r>
      <w:r w:rsidR="00BF44F3" w:rsidRPr="003D2494">
        <w:rPr>
          <w:rFonts w:ascii="Segoe UI" w:hAnsi="Segoe UI" w:cs="Segoe UI"/>
          <w:b/>
          <w:bCs/>
          <w:sz w:val="22"/>
          <w:szCs w:val="22"/>
        </w:rPr>
        <w:t>(ii)</w:t>
      </w:r>
      <w:r w:rsidR="00BF44F3" w:rsidRPr="003D2494">
        <w:rPr>
          <w:rFonts w:ascii="Segoe UI" w:hAnsi="Segoe UI" w:cs="Segoe UI"/>
          <w:sz w:val="22"/>
          <w:szCs w:val="22"/>
        </w:rPr>
        <w:t xml:space="preserve"> a legislação trabalhista</w:t>
      </w:r>
      <w:r w:rsidR="002E7D34" w:rsidRPr="003D2494">
        <w:rPr>
          <w:rFonts w:ascii="Segoe UI" w:hAnsi="Segoe UI" w:cs="Segoe UI"/>
          <w:sz w:val="22"/>
          <w:szCs w:val="22"/>
        </w:rPr>
        <w:t xml:space="preserve"> relativa à</w:t>
      </w:r>
      <w:r w:rsidR="00BF44F3" w:rsidRPr="003D2494">
        <w:rPr>
          <w:rFonts w:ascii="Segoe UI" w:hAnsi="Segoe UI" w:cs="Segoe UI"/>
          <w:sz w:val="22"/>
          <w:szCs w:val="22"/>
        </w:rPr>
        <w:t xml:space="preserve"> não utilização de mão de obra infantil e/ou em condições análogas às de escravo </w:t>
      </w:r>
      <w:r w:rsidR="000118B5" w:rsidRPr="003D2494">
        <w:rPr>
          <w:rFonts w:ascii="Segoe UI" w:hAnsi="Segoe UI" w:cs="Segoe UI"/>
          <w:sz w:val="22"/>
          <w:szCs w:val="22"/>
        </w:rPr>
        <w:t>e</w:t>
      </w:r>
      <w:bookmarkStart w:id="584" w:name="_Hlk72590271"/>
      <w:r w:rsidR="000118B5" w:rsidRPr="003D2494">
        <w:rPr>
          <w:rFonts w:ascii="Segoe UI" w:hAnsi="Segoe UI" w:cs="Segoe UI"/>
          <w:sz w:val="22"/>
          <w:szCs w:val="22"/>
        </w:rPr>
        <w:t xml:space="preserve">/ou a não discriminação de raça e gênero e aos direitos dos silvícolas </w:t>
      </w:r>
      <w:r w:rsidR="00BF44F3" w:rsidRPr="003D2494">
        <w:rPr>
          <w:rFonts w:ascii="Segoe UI" w:hAnsi="Segoe UI" w:cs="Segoe UI"/>
          <w:sz w:val="22"/>
          <w:szCs w:val="22"/>
        </w:rPr>
        <w:t>e</w:t>
      </w:r>
      <w:r w:rsidR="000118B5" w:rsidRPr="003D2494">
        <w:rPr>
          <w:rFonts w:ascii="Segoe UI" w:hAnsi="Segoe UI" w:cs="Segoe UI"/>
          <w:sz w:val="22"/>
          <w:szCs w:val="22"/>
        </w:rPr>
        <w:t>/ou</w:t>
      </w:r>
      <w:r w:rsidR="00BF44F3" w:rsidRPr="003D2494">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584"/>
      <w:r w:rsidR="00BF44F3" w:rsidRPr="003D2494">
        <w:rPr>
          <w:rFonts w:ascii="Segoe UI" w:hAnsi="Segoe UI" w:cs="Segoe UI"/>
          <w:sz w:val="22"/>
          <w:szCs w:val="22"/>
        </w:rPr>
        <w:t xml:space="preserve">,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w:t>
      </w:r>
      <w:r w:rsidR="00BF44F3" w:rsidRPr="003D2494">
        <w:rPr>
          <w:rFonts w:ascii="Segoe UI" w:hAnsi="Segoe UI" w:cs="Segoe UI"/>
          <w:sz w:val="22"/>
          <w:szCs w:val="22"/>
        </w:rPr>
        <w:lastRenderedPageBreak/>
        <w:t>ambiente e a seus trabalhadores decorrentes das atividades descritas em seu objeto social (“</w:t>
      </w:r>
      <w:r w:rsidR="00BF44F3" w:rsidRPr="003D2494">
        <w:rPr>
          <w:rFonts w:ascii="Segoe UI" w:hAnsi="Segoe UI" w:cs="Segoe UI"/>
          <w:b/>
          <w:sz w:val="22"/>
          <w:szCs w:val="22"/>
        </w:rPr>
        <w:t>Le</w:t>
      </w:r>
      <w:r w:rsidR="00AC75BF" w:rsidRPr="003D2494">
        <w:rPr>
          <w:rFonts w:ascii="Segoe UI" w:hAnsi="Segoe UI" w:cs="Segoe UI"/>
          <w:b/>
          <w:sz w:val="22"/>
          <w:szCs w:val="22"/>
        </w:rPr>
        <w:t>gislação de Proteção Social</w:t>
      </w:r>
      <w:r w:rsidR="004300B4" w:rsidRPr="003D2494">
        <w:rPr>
          <w:rFonts w:ascii="Segoe UI" w:hAnsi="Segoe UI" w:cs="Segoe UI"/>
          <w:bCs/>
          <w:sz w:val="22"/>
          <w:szCs w:val="22"/>
        </w:rPr>
        <w:t>”)</w:t>
      </w:r>
      <w:r w:rsidR="00D350C9" w:rsidRPr="003D2494">
        <w:rPr>
          <w:rFonts w:ascii="Segoe UI" w:hAnsi="Segoe UI" w:cs="Segoe UI"/>
          <w:bCs/>
          <w:sz w:val="22"/>
          <w:szCs w:val="22"/>
        </w:rPr>
        <w:t>; bem como</w:t>
      </w:r>
      <w:r w:rsidR="00D350C9" w:rsidRPr="003D2494">
        <w:rPr>
          <w:rFonts w:ascii="Segoe UI" w:hAnsi="Segoe UI" w:cs="Segoe UI"/>
          <w:b/>
          <w:sz w:val="22"/>
          <w:szCs w:val="22"/>
        </w:rPr>
        <w:t xml:space="preserve"> (iii)</w:t>
      </w:r>
      <w:r w:rsidR="00D350C9" w:rsidRPr="003D2494">
        <w:rPr>
          <w:rFonts w:ascii="Segoe UI" w:hAnsi="Segoe UI" w:cs="Segoe UI"/>
          <w:bCs/>
          <w:sz w:val="22"/>
          <w:szCs w:val="22"/>
        </w:rPr>
        <w:t xml:space="preserve"> toda regulamentação da Agência Nacional de Transportes Aquaviários (“</w:t>
      </w:r>
      <w:r w:rsidR="00D350C9" w:rsidRPr="003D2494">
        <w:rPr>
          <w:rFonts w:ascii="Segoe UI" w:hAnsi="Segoe UI" w:cs="Segoe UI"/>
          <w:b/>
          <w:sz w:val="22"/>
          <w:szCs w:val="22"/>
        </w:rPr>
        <w:t>ANTAQ</w:t>
      </w:r>
      <w:r w:rsidR="00D350C9" w:rsidRPr="003D2494">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sidRPr="003D2494">
        <w:rPr>
          <w:rFonts w:ascii="Segoe UI" w:hAnsi="Segoe UI" w:cs="Segoe UI"/>
          <w:bCs/>
          <w:sz w:val="22"/>
          <w:szCs w:val="22"/>
        </w:rPr>
        <w:t xml:space="preserve">Afiliadas </w:t>
      </w:r>
      <w:r w:rsidR="00D350C9" w:rsidRPr="003D2494">
        <w:rPr>
          <w:rFonts w:ascii="Segoe UI" w:hAnsi="Segoe UI" w:cs="Segoe UI"/>
          <w:bCs/>
          <w:sz w:val="22"/>
          <w:szCs w:val="22"/>
        </w:rPr>
        <w:t>(“</w:t>
      </w:r>
      <w:r w:rsidR="00D350C9" w:rsidRPr="003D2494">
        <w:rPr>
          <w:rFonts w:ascii="Segoe UI" w:hAnsi="Segoe UI" w:cs="Segoe UI"/>
          <w:b/>
          <w:sz w:val="22"/>
          <w:szCs w:val="22"/>
        </w:rPr>
        <w:t>Legislação Setorial</w:t>
      </w:r>
      <w:r w:rsidR="00D350C9" w:rsidRPr="003D2494">
        <w:rPr>
          <w:rFonts w:ascii="Segoe UI" w:hAnsi="Segoe UI" w:cs="Segoe UI"/>
          <w:bCs/>
          <w:sz w:val="22"/>
          <w:szCs w:val="22"/>
        </w:rPr>
        <w:t>”)</w:t>
      </w:r>
      <w:r w:rsidR="00704F62" w:rsidRPr="003D2494">
        <w:rPr>
          <w:rFonts w:ascii="Segoe UI" w:hAnsi="Segoe UI" w:cs="Segoe UI"/>
          <w:bCs/>
          <w:sz w:val="22"/>
          <w:szCs w:val="22"/>
        </w:rPr>
        <w:t>;</w:t>
      </w:r>
      <w:r w:rsidR="006F5FC8" w:rsidRPr="003D2494">
        <w:rPr>
          <w:rFonts w:ascii="Segoe UI" w:hAnsi="Segoe UI" w:cs="Segoe UI"/>
          <w:sz w:val="22"/>
          <w:szCs w:val="22"/>
        </w:rPr>
        <w:t xml:space="preserve"> </w:t>
      </w:r>
      <w:r w:rsidR="00704F62" w:rsidRPr="003D2494">
        <w:rPr>
          <w:rFonts w:ascii="Segoe UI" w:hAnsi="Segoe UI" w:cs="Segoe UI"/>
          <w:sz w:val="22"/>
          <w:szCs w:val="22"/>
        </w:rPr>
        <w:t xml:space="preserve">exceto aquelas que: </w:t>
      </w:r>
      <w:r w:rsidR="00704F62" w:rsidRPr="003D2494">
        <w:rPr>
          <w:rFonts w:ascii="Segoe UI" w:hAnsi="Segoe UI" w:cs="Segoe UI"/>
          <w:b/>
          <w:bCs/>
          <w:sz w:val="22"/>
          <w:szCs w:val="22"/>
        </w:rPr>
        <w:t>(1)</w:t>
      </w:r>
      <w:r w:rsidR="00704F62" w:rsidRPr="003D2494">
        <w:rPr>
          <w:rFonts w:ascii="Segoe UI" w:hAnsi="Segoe UI" w:cs="Segoe UI"/>
          <w:sz w:val="22"/>
          <w:szCs w:val="22"/>
        </w:rPr>
        <w:t xml:space="preserve"> a Emissora, suas Afiliadas e/ou seus respectivos Representantes, em boa-fé, estejam questionando nas esferas administrativa e/ou judicial e para os quais tenha sido obtido efeito suspensivo; e </w:t>
      </w:r>
      <w:r w:rsidR="00704F62" w:rsidRPr="003D2494">
        <w:rPr>
          <w:rFonts w:ascii="Segoe UI" w:hAnsi="Segoe UI" w:cs="Segoe UI"/>
          <w:b/>
          <w:bCs/>
          <w:sz w:val="22"/>
          <w:szCs w:val="22"/>
        </w:rPr>
        <w:t>(2)</w:t>
      </w:r>
      <w:r w:rsidR="00704F62" w:rsidRPr="003D2494">
        <w:rPr>
          <w:rFonts w:ascii="Segoe UI" w:hAnsi="Segoe UI" w:cs="Segoe UI"/>
          <w:sz w:val="22"/>
          <w:szCs w:val="22"/>
        </w:rPr>
        <w:t xml:space="preserve"> não possa causar um Efeito Adverso Relevante;</w:t>
      </w:r>
      <w:r w:rsidR="00704F62" w:rsidRPr="003D2494" w:rsidDel="00704F62">
        <w:rPr>
          <w:rFonts w:ascii="Segoe UI" w:hAnsi="Segoe UI" w:cs="Segoe UI"/>
          <w:sz w:val="22"/>
          <w:szCs w:val="22"/>
        </w:rPr>
        <w:t xml:space="preserve"> </w:t>
      </w:r>
      <w:bookmarkEnd w:id="583"/>
    </w:p>
    <w:p w14:paraId="372C5D73" w14:textId="49926D35" w:rsidR="002F4AD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5" w:name="_Hlk72590288"/>
      <w:r w:rsidRPr="003D2494">
        <w:rPr>
          <w:rFonts w:ascii="Segoe UI" w:hAnsi="Segoe UI" w:cs="Segoe UI"/>
          <w:sz w:val="22"/>
          <w:szCs w:val="22"/>
        </w:rPr>
        <w:t>cumprir a destinação dos recursos captados por</w:t>
      </w:r>
      <w:r w:rsidR="009A4CF9" w:rsidRPr="003D2494">
        <w:rPr>
          <w:rFonts w:ascii="Segoe UI" w:hAnsi="Segoe UI" w:cs="Segoe UI"/>
          <w:sz w:val="22"/>
          <w:szCs w:val="22"/>
        </w:rPr>
        <w:t xml:space="preserve"> meio da Emissão, nos termos </w:t>
      </w:r>
      <w:r w:rsidR="00616BB8" w:rsidRPr="003D2494">
        <w:rPr>
          <w:rFonts w:ascii="Segoe UI" w:hAnsi="Segoe UI" w:cs="Segoe UI"/>
          <w:sz w:val="22"/>
          <w:szCs w:val="22"/>
        </w:rPr>
        <w:t>da Cláusula</w:t>
      </w:r>
      <w:r w:rsidR="009A4CF9" w:rsidRPr="003D2494">
        <w:rPr>
          <w:rFonts w:ascii="Segoe UI" w:hAnsi="Segoe UI" w:cs="Segoe UI"/>
          <w:sz w:val="22"/>
          <w:szCs w:val="22"/>
        </w:rPr>
        <w:t xml:space="preserve"> </w:t>
      </w:r>
      <w:r w:rsidR="00616BB8" w:rsidRPr="003D2494">
        <w:rPr>
          <w:rFonts w:ascii="Segoe UI" w:hAnsi="Segoe UI" w:cs="Segoe UI"/>
          <w:sz w:val="22"/>
          <w:szCs w:val="22"/>
        </w:rPr>
        <w:fldChar w:fldCharType="begin"/>
      </w:r>
      <w:r w:rsidR="00616BB8" w:rsidRPr="003D2494">
        <w:rPr>
          <w:rFonts w:ascii="Segoe UI" w:hAnsi="Segoe UI" w:cs="Segoe UI"/>
          <w:sz w:val="22"/>
          <w:szCs w:val="22"/>
        </w:rPr>
        <w:instrText xml:space="preserve"> REF _Ref38531111 \r \h </w:instrText>
      </w:r>
      <w:r w:rsidR="0084719E" w:rsidRPr="003D2494">
        <w:rPr>
          <w:rFonts w:ascii="Segoe UI" w:hAnsi="Segoe UI" w:cs="Segoe UI"/>
          <w:sz w:val="22"/>
          <w:szCs w:val="22"/>
        </w:rPr>
        <w:instrText xml:space="preserve"> \* MERGEFORMAT </w:instrText>
      </w:r>
      <w:r w:rsidR="00616BB8" w:rsidRPr="003D2494">
        <w:rPr>
          <w:rFonts w:ascii="Segoe UI" w:hAnsi="Segoe UI" w:cs="Segoe UI"/>
          <w:sz w:val="22"/>
          <w:szCs w:val="22"/>
        </w:rPr>
      </w:r>
      <w:r w:rsidR="00616BB8" w:rsidRPr="003D2494">
        <w:rPr>
          <w:rFonts w:ascii="Segoe UI" w:hAnsi="Segoe UI" w:cs="Segoe UI"/>
          <w:sz w:val="22"/>
          <w:szCs w:val="22"/>
        </w:rPr>
        <w:fldChar w:fldCharType="separate"/>
      </w:r>
      <w:r w:rsidR="003D2494">
        <w:rPr>
          <w:rFonts w:ascii="Segoe UI" w:hAnsi="Segoe UI" w:cs="Segoe UI"/>
          <w:sz w:val="22"/>
          <w:szCs w:val="22"/>
        </w:rPr>
        <w:t>3.5</w:t>
      </w:r>
      <w:r w:rsidR="00616BB8" w:rsidRPr="003D2494">
        <w:rPr>
          <w:rFonts w:ascii="Segoe UI" w:hAnsi="Segoe UI" w:cs="Segoe UI"/>
          <w:sz w:val="22"/>
          <w:szCs w:val="22"/>
        </w:rPr>
        <w:fldChar w:fldCharType="end"/>
      </w:r>
      <w:r w:rsidR="00616BB8" w:rsidRPr="003D2494">
        <w:rPr>
          <w:rFonts w:ascii="Segoe UI" w:hAnsi="Segoe UI" w:cs="Segoe UI"/>
          <w:sz w:val="22"/>
          <w:szCs w:val="22"/>
        </w:rPr>
        <w:t xml:space="preserve"> </w:t>
      </w:r>
      <w:r w:rsidR="009A4CF9" w:rsidRPr="003D2494">
        <w:rPr>
          <w:rFonts w:ascii="Segoe UI" w:hAnsi="Segoe UI" w:cs="Segoe UI"/>
          <w:sz w:val="22"/>
          <w:szCs w:val="22"/>
        </w:rPr>
        <w:t xml:space="preserve">desta </w:t>
      </w:r>
      <w:r w:rsidRPr="003D2494">
        <w:rPr>
          <w:rFonts w:ascii="Segoe UI" w:hAnsi="Segoe UI" w:cs="Segoe UI"/>
          <w:sz w:val="22"/>
          <w:szCs w:val="22"/>
        </w:rPr>
        <w:t>Escritura de Emissão</w:t>
      </w:r>
      <w:bookmarkEnd w:id="585"/>
      <w:r w:rsidRPr="003D2494">
        <w:rPr>
          <w:rFonts w:ascii="Segoe UI" w:hAnsi="Segoe UI" w:cs="Segoe UI"/>
          <w:sz w:val="22"/>
          <w:szCs w:val="22"/>
        </w:rPr>
        <w:t>;</w:t>
      </w:r>
      <w:r w:rsidR="00EC0B25" w:rsidRPr="003D2494">
        <w:rPr>
          <w:rFonts w:ascii="Segoe UI" w:hAnsi="Segoe UI" w:cs="Segoe UI"/>
          <w:sz w:val="22"/>
          <w:szCs w:val="22"/>
        </w:rPr>
        <w:t xml:space="preserve"> </w:t>
      </w:r>
    </w:p>
    <w:p w14:paraId="3C09D879" w14:textId="4D69AAD2"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6" w:name="_Hlk72590301"/>
      <w:r w:rsidRPr="003D2494">
        <w:rPr>
          <w:rFonts w:ascii="Segoe UI" w:hAnsi="Segoe UI" w:cs="Segoe UI"/>
          <w:sz w:val="22"/>
          <w:szCs w:val="22"/>
        </w:rPr>
        <w:t xml:space="preserve">por si, </w:t>
      </w:r>
      <w:r w:rsidR="00FC40D0" w:rsidRPr="003D2494">
        <w:rPr>
          <w:rFonts w:ascii="Segoe UI" w:hAnsi="Segoe UI" w:cs="Segoe UI"/>
          <w:sz w:val="22"/>
          <w:szCs w:val="22"/>
        </w:rPr>
        <w:t>suas respectivas Afiliadas</w:t>
      </w:r>
      <w:r w:rsidR="001179C7" w:rsidRPr="003D2494">
        <w:rPr>
          <w:rFonts w:ascii="Segoe UI" w:hAnsi="Segoe UI" w:cs="Segoe UI"/>
          <w:sz w:val="22"/>
          <w:szCs w:val="22"/>
        </w:rPr>
        <w:t xml:space="preserve">, </w:t>
      </w:r>
      <w:r w:rsidR="00BF44F3" w:rsidRPr="003D2494">
        <w:rPr>
          <w:rFonts w:ascii="Segoe UI" w:hAnsi="Segoe UI" w:cs="Segoe UI"/>
          <w:sz w:val="22"/>
          <w:szCs w:val="22"/>
        </w:rPr>
        <w:t xml:space="preserve">bem como pelos </w:t>
      </w:r>
      <w:r w:rsidR="00832D0A" w:rsidRPr="003D2494">
        <w:rPr>
          <w:rFonts w:ascii="Segoe UI" w:hAnsi="Segoe UI" w:cs="Segoe UI"/>
          <w:sz w:val="22"/>
          <w:szCs w:val="22"/>
        </w:rPr>
        <w:t xml:space="preserve">seus </w:t>
      </w:r>
      <w:r w:rsidR="00BF44F3" w:rsidRPr="003D2494">
        <w:rPr>
          <w:rFonts w:ascii="Segoe UI" w:hAnsi="Segoe UI" w:cs="Segoe UI"/>
          <w:sz w:val="22"/>
          <w:szCs w:val="22"/>
        </w:rPr>
        <w:t xml:space="preserve">respectivos </w:t>
      </w:r>
      <w:r w:rsidR="006C2F41" w:rsidRPr="003D2494">
        <w:rPr>
          <w:rFonts w:ascii="Segoe UI" w:hAnsi="Segoe UI" w:cs="Segoe UI"/>
          <w:sz w:val="22"/>
          <w:szCs w:val="22"/>
        </w:rPr>
        <w:t>Representantes</w:t>
      </w:r>
      <w:r w:rsidRPr="003D2494">
        <w:rPr>
          <w:rFonts w:ascii="Segoe UI" w:hAnsi="Segoe UI" w:cs="Segoe UI"/>
          <w:sz w:val="22"/>
          <w:szCs w:val="22"/>
        </w:rPr>
        <w:t xml:space="preserve">, </w:t>
      </w:r>
      <w:r w:rsidR="006A1E58" w:rsidRPr="003D2494">
        <w:rPr>
          <w:rFonts w:ascii="Segoe UI" w:hAnsi="Segoe UI" w:cs="Segoe UI"/>
          <w:sz w:val="22"/>
          <w:szCs w:val="22"/>
        </w:rPr>
        <w:t>quando no exercício de funções ligadas às atividades da Emissora</w:t>
      </w:r>
      <w:r w:rsidR="001E3604" w:rsidRPr="003D2494">
        <w:rPr>
          <w:rFonts w:ascii="Segoe UI" w:hAnsi="Segoe UI" w:cs="Segoe UI"/>
          <w:sz w:val="22"/>
          <w:szCs w:val="22"/>
        </w:rPr>
        <w:t xml:space="preserve"> </w:t>
      </w:r>
      <w:r w:rsidR="001F1541" w:rsidRPr="003D2494">
        <w:rPr>
          <w:rFonts w:ascii="Segoe UI" w:hAnsi="Segoe UI" w:cs="Segoe UI"/>
          <w:sz w:val="22"/>
          <w:szCs w:val="22"/>
        </w:rPr>
        <w:t>ou das Afiliadas</w:t>
      </w:r>
      <w:r w:rsidR="006A1E58" w:rsidRPr="003D2494">
        <w:rPr>
          <w:rFonts w:ascii="Segoe UI" w:hAnsi="Segoe UI" w:cs="Segoe UI"/>
          <w:sz w:val="22"/>
          <w:szCs w:val="22"/>
        </w:rPr>
        <w:t xml:space="preserve">, </w:t>
      </w:r>
      <w:r w:rsidRPr="003D2494">
        <w:rPr>
          <w:rFonts w:ascii="Segoe UI" w:hAnsi="Segoe UI" w:cs="Segoe UI"/>
          <w:sz w:val="22"/>
          <w:szCs w:val="22"/>
        </w:rPr>
        <w:t xml:space="preserve">adotar todas as medidas necessárias para assegurar o cumprimento das leis ou regulamentos, nacionais ou estrangeiros, contra prática de corrupção ou atos lesivos à administração pública, incluindo, sem limitação, </w:t>
      </w:r>
      <w:r w:rsidR="001179C7" w:rsidRPr="003D2494">
        <w:rPr>
          <w:rFonts w:ascii="Segoe UI" w:hAnsi="Segoe UI" w:cs="Segoe UI"/>
          <w:sz w:val="22"/>
          <w:szCs w:val="22"/>
        </w:rPr>
        <w:t>a Lei nº 12.846, de 1º de agosto de 2013, conforme alterada, o</w:t>
      </w:r>
      <w:r w:rsidR="00753198" w:rsidRPr="003D2494">
        <w:rPr>
          <w:rFonts w:ascii="Segoe UI" w:hAnsi="Segoe UI" w:cs="Segoe UI"/>
          <w:sz w:val="22"/>
          <w:szCs w:val="22"/>
        </w:rPr>
        <w:t xml:space="preserve"> </w:t>
      </w:r>
      <w:r w:rsidR="00753198" w:rsidRPr="003D2494">
        <w:rPr>
          <w:rFonts w:ascii="Segoe UI" w:hAnsi="Segoe UI" w:cs="Segoe UI"/>
          <w:color w:val="1E1E1E"/>
          <w:sz w:val="22"/>
          <w:szCs w:val="22"/>
        </w:rPr>
        <w:t>Decreto nº 11.129</w:t>
      </w:r>
      <w:r w:rsidR="001179C7" w:rsidRPr="003D2494">
        <w:rPr>
          <w:rFonts w:ascii="Segoe UI" w:hAnsi="Segoe UI" w:cs="Segoe UI"/>
          <w:sz w:val="22"/>
          <w:szCs w:val="22"/>
        </w:rPr>
        <w:t>, de 1</w:t>
      </w:r>
      <w:r w:rsidR="00753198" w:rsidRPr="003D2494">
        <w:rPr>
          <w:rFonts w:ascii="Segoe UI" w:hAnsi="Segoe UI" w:cs="Segoe UI"/>
          <w:sz w:val="22"/>
          <w:szCs w:val="22"/>
        </w:rPr>
        <w:t>1 de julho de 2022</w:t>
      </w:r>
      <w:r w:rsidR="001179C7" w:rsidRPr="003D249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3D2494">
        <w:rPr>
          <w:rFonts w:ascii="Segoe UI" w:hAnsi="Segoe UI" w:cs="Segoe UI"/>
          <w:sz w:val="22"/>
          <w:szCs w:val="22"/>
        </w:rPr>
        <w:t>,</w:t>
      </w:r>
      <w:r w:rsidR="001179C7" w:rsidRPr="003D2494">
        <w:rPr>
          <w:rFonts w:ascii="Segoe UI" w:hAnsi="Segoe UI" w:cs="Segoe UI"/>
          <w:sz w:val="22"/>
          <w:szCs w:val="22"/>
        </w:rPr>
        <w:t xml:space="preserve"> a</w:t>
      </w:r>
      <w:r w:rsidRPr="003D2494">
        <w:rPr>
          <w:rFonts w:ascii="Segoe UI" w:hAnsi="Segoe UI" w:cs="Segoe UI"/>
          <w:sz w:val="22"/>
          <w:szCs w:val="22"/>
        </w:rPr>
        <w:t xml:space="preserve"> Lei nº 9.613, de 3 de março de 1998 e a </w:t>
      </w:r>
      <w:r w:rsidRPr="003D2494">
        <w:rPr>
          <w:rFonts w:ascii="Segoe UI" w:hAnsi="Segoe UI" w:cs="Segoe UI"/>
          <w:i/>
          <w:iCs/>
          <w:sz w:val="22"/>
          <w:szCs w:val="22"/>
        </w:rPr>
        <w:t>U.</w:t>
      </w:r>
      <w:r w:rsidRPr="003D2494">
        <w:rPr>
          <w:rFonts w:ascii="Segoe UI" w:hAnsi="Segoe UI" w:cs="Segoe UI"/>
          <w:i/>
          <w:sz w:val="22"/>
          <w:szCs w:val="22"/>
        </w:rPr>
        <w:t>S. Foreign Corrupt Practices Act of 1977</w:t>
      </w:r>
      <w:r w:rsidRPr="003D2494">
        <w:rPr>
          <w:rFonts w:ascii="Segoe UI" w:hAnsi="Segoe UI" w:cs="Segoe UI"/>
          <w:sz w:val="22"/>
          <w:szCs w:val="22"/>
        </w:rPr>
        <w:t xml:space="preserve"> e o </w:t>
      </w:r>
      <w:r w:rsidRPr="003D2494">
        <w:rPr>
          <w:rFonts w:ascii="Segoe UI" w:hAnsi="Segoe UI" w:cs="Segoe UI"/>
          <w:i/>
          <w:sz w:val="22"/>
          <w:szCs w:val="22"/>
        </w:rPr>
        <w:t xml:space="preserve">UK Bribery Act 2010 </w:t>
      </w:r>
      <w:r w:rsidRPr="003D2494">
        <w:rPr>
          <w:rFonts w:ascii="Segoe UI" w:hAnsi="Segoe UI" w:cs="Segoe UI"/>
          <w:sz w:val="22"/>
          <w:szCs w:val="22"/>
        </w:rPr>
        <w:t>(“</w:t>
      </w:r>
      <w:r w:rsidRPr="003D2494">
        <w:rPr>
          <w:rFonts w:ascii="Segoe UI" w:hAnsi="Segoe UI" w:cs="Segoe UI"/>
          <w:b/>
          <w:sz w:val="22"/>
          <w:szCs w:val="22"/>
        </w:rPr>
        <w:t>Leis</w:t>
      </w:r>
      <w:r w:rsidR="00945AD0" w:rsidRPr="003D2494">
        <w:rPr>
          <w:rFonts w:ascii="Segoe UI" w:hAnsi="Segoe UI" w:cs="Segoe UI"/>
          <w:b/>
          <w:sz w:val="22"/>
          <w:szCs w:val="22"/>
        </w:rPr>
        <w:t xml:space="preserve"> </w:t>
      </w:r>
      <w:r w:rsidRPr="003D2494">
        <w:rPr>
          <w:rFonts w:ascii="Segoe UI" w:hAnsi="Segoe UI" w:cs="Segoe UI"/>
          <w:b/>
          <w:sz w:val="22"/>
          <w:szCs w:val="22"/>
        </w:rPr>
        <w:t>Anticorrupção</w:t>
      </w:r>
      <w:r w:rsidRPr="003D249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586"/>
      <w:r w:rsidRPr="003D2494">
        <w:rPr>
          <w:rFonts w:ascii="Segoe UI" w:hAnsi="Segoe UI" w:cs="Segoe UI"/>
          <w:sz w:val="22"/>
          <w:szCs w:val="22"/>
        </w:rPr>
        <w:t>;</w:t>
      </w:r>
      <w:r w:rsidR="00265FAF" w:rsidRPr="003D2494">
        <w:rPr>
          <w:rFonts w:ascii="Segoe UI" w:hAnsi="Segoe UI" w:cs="Segoe UI"/>
          <w:sz w:val="22"/>
          <w:szCs w:val="22"/>
        </w:rPr>
        <w:t xml:space="preserve"> </w:t>
      </w:r>
    </w:p>
    <w:p w14:paraId="60C26FAC" w14:textId="77777777"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7" w:name="_Hlk72590314"/>
      <w:r w:rsidRPr="003D2494">
        <w:rPr>
          <w:rFonts w:ascii="Segoe UI" w:hAnsi="Segoe UI" w:cs="Segoe UI"/>
          <w:sz w:val="22"/>
          <w:szCs w:val="22"/>
        </w:rPr>
        <w:t xml:space="preserve">assegurar que os recursos obtidos com a Emissão e a Oferta </w:t>
      </w:r>
      <w:r w:rsidR="008479C9" w:rsidRPr="003D2494">
        <w:rPr>
          <w:rFonts w:ascii="Segoe UI" w:hAnsi="Segoe UI" w:cs="Segoe UI"/>
          <w:sz w:val="22"/>
          <w:szCs w:val="22"/>
        </w:rPr>
        <w:t xml:space="preserve">Restrita </w:t>
      </w:r>
      <w:r w:rsidRPr="003D249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3D2494">
        <w:rPr>
          <w:rFonts w:ascii="Segoe UI" w:hAnsi="Segoe UI" w:cs="Segoe UI"/>
          <w:b/>
          <w:bCs/>
          <w:sz w:val="22"/>
          <w:szCs w:val="22"/>
        </w:rPr>
        <w:t>(i)</w:t>
      </w:r>
      <w:r w:rsidRPr="003D2494">
        <w:rPr>
          <w:rFonts w:ascii="Segoe UI" w:hAnsi="Segoe UI" w:cs="Segoe UI"/>
          <w:sz w:val="22"/>
          <w:szCs w:val="22"/>
        </w:rPr>
        <w:t xml:space="preserve"> para o pagamento de contribuições, presentes ou atividades de entretenimento ilegais ou qualquer outra despesa ilegal relativa a atividade política; </w:t>
      </w:r>
      <w:r w:rsidRPr="003D2494">
        <w:rPr>
          <w:rFonts w:ascii="Segoe UI" w:hAnsi="Segoe UI" w:cs="Segoe UI"/>
          <w:b/>
          <w:bCs/>
          <w:sz w:val="22"/>
          <w:szCs w:val="22"/>
        </w:rPr>
        <w:t>(ii)</w:t>
      </w:r>
      <w:r w:rsidRPr="003D249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3D2494">
        <w:rPr>
          <w:rFonts w:ascii="Segoe UI" w:hAnsi="Segoe UI" w:cs="Segoe UI"/>
          <w:b/>
          <w:bCs/>
          <w:sz w:val="22"/>
          <w:szCs w:val="22"/>
        </w:rPr>
        <w:t>(iii)</w:t>
      </w:r>
      <w:r w:rsidRPr="003D2494">
        <w:rPr>
          <w:rFonts w:ascii="Segoe UI" w:hAnsi="Segoe UI" w:cs="Segoe UI"/>
          <w:sz w:val="22"/>
          <w:szCs w:val="22"/>
        </w:rPr>
        <w:t xml:space="preserve"> em ação destinada a facilitar uma oferta, pagamento ou promessa ilegal de pagar, bem como ter aprovado ou aprovar o pagamento, a doação de dinheiro, propriedade, presente ou </w:t>
      </w:r>
      <w:r w:rsidRPr="003D2494">
        <w:rPr>
          <w:rFonts w:ascii="Segoe UI" w:hAnsi="Segoe UI" w:cs="Segoe UI"/>
          <w:sz w:val="22"/>
          <w:szCs w:val="22"/>
        </w:rPr>
        <w:lastRenderedPageBreak/>
        <w:t xml:space="preserve">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D2494">
        <w:rPr>
          <w:rFonts w:ascii="Segoe UI" w:hAnsi="Segoe UI" w:cs="Segoe UI"/>
          <w:b/>
          <w:bCs/>
          <w:sz w:val="22"/>
          <w:szCs w:val="22"/>
        </w:rPr>
        <w:t>(iv)</w:t>
      </w:r>
      <w:r w:rsidRPr="003D2494">
        <w:rPr>
          <w:rFonts w:ascii="Segoe UI" w:hAnsi="Segoe UI" w:cs="Segoe UI"/>
          <w:sz w:val="22"/>
          <w:szCs w:val="22"/>
        </w:rPr>
        <w:t xml:space="preserve"> em quaisquer atos para obter ou manter qualquer negócio, transação ou vantagem comercial indevida; </w:t>
      </w:r>
      <w:r w:rsidRPr="003D2494">
        <w:rPr>
          <w:rFonts w:ascii="Segoe UI" w:hAnsi="Segoe UI" w:cs="Segoe UI"/>
          <w:b/>
          <w:bCs/>
          <w:sz w:val="22"/>
          <w:szCs w:val="22"/>
        </w:rPr>
        <w:t>(v)</w:t>
      </w:r>
      <w:r w:rsidRPr="003D2494">
        <w:rPr>
          <w:rFonts w:ascii="Segoe UI" w:hAnsi="Segoe UI" w:cs="Segoe UI"/>
          <w:sz w:val="22"/>
          <w:szCs w:val="22"/>
        </w:rPr>
        <w:t xml:space="preserve"> em qualquer pagamento ou tomar qualquer ação que viole qualquer Lei Anticorrupção; ou </w:t>
      </w:r>
      <w:r w:rsidRPr="003D2494">
        <w:rPr>
          <w:rFonts w:ascii="Segoe UI" w:hAnsi="Segoe UI" w:cs="Segoe UI"/>
          <w:b/>
          <w:bCs/>
          <w:sz w:val="22"/>
          <w:szCs w:val="22"/>
        </w:rPr>
        <w:t>(vi)</w:t>
      </w:r>
      <w:r w:rsidRPr="003D2494">
        <w:rPr>
          <w:rFonts w:ascii="Segoe UI" w:hAnsi="Segoe UI" w:cs="Segoe UI"/>
          <w:sz w:val="22"/>
          <w:szCs w:val="22"/>
        </w:rPr>
        <w:t xml:space="preserve"> em um ato de corrupção, pagamento de propina ou qualquer outro valor ilegal, bem como influenciado o pagamento de qualquer valor indevido;</w:t>
      </w:r>
      <w:bookmarkEnd w:id="587"/>
      <w:r w:rsidRPr="003D2494">
        <w:rPr>
          <w:rFonts w:ascii="Segoe UI" w:hAnsi="Segoe UI" w:cs="Segoe UI"/>
          <w:sz w:val="22"/>
          <w:szCs w:val="22"/>
        </w:rPr>
        <w:t xml:space="preserve"> </w:t>
      </w:r>
    </w:p>
    <w:p w14:paraId="1E4311E6" w14:textId="77777777"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8" w:name="_Hlk72590326"/>
      <w:r w:rsidRPr="003D249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3D2494">
        <w:rPr>
          <w:rFonts w:ascii="Segoe UI" w:hAnsi="Segoe UI" w:cs="Segoe UI"/>
          <w:sz w:val="22"/>
          <w:szCs w:val="22"/>
        </w:rPr>
        <w:t>Debêntures</w:t>
      </w:r>
      <w:bookmarkEnd w:id="588"/>
      <w:r w:rsidRPr="003D2494">
        <w:rPr>
          <w:rFonts w:ascii="Segoe UI" w:hAnsi="Segoe UI" w:cs="Segoe UI"/>
          <w:sz w:val="22"/>
          <w:szCs w:val="22"/>
        </w:rPr>
        <w:t xml:space="preserve">; </w:t>
      </w:r>
    </w:p>
    <w:p w14:paraId="0BBB27DB" w14:textId="4B2DAE33" w:rsidR="00E00C9C"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informar, por escrito ao Agente </w:t>
      </w:r>
      <w:r w:rsidR="009A4CF9" w:rsidRPr="003D2494">
        <w:rPr>
          <w:rFonts w:ascii="Segoe UI" w:hAnsi="Segoe UI" w:cs="Segoe UI"/>
          <w:sz w:val="22"/>
          <w:szCs w:val="22"/>
        </w:rPr>
        <w:t>Fiduciário</w:t>
      </w:r>
      <w:r w:rsidRPr="003D2494">
        <w:rPr>
          <w:rFonts w:ascii="Segoe UI" w:hAnsi="Segoe UI" w:cs="Segoe UI"/>
          <w:sz w:val="22"/>
          <w:szCs w:val="22"/>
        </w:rPr>
        <w:t xml:space="preserve">, em até </w:t>
      </w:r>
      <w:r w:rsidR="0083105E" w:rsidRPr="003D2494">
        <w:rPr>
          <w:rFonts w:ascii="Segoe UI" w:hAnsi="Segoe UI" w:cs="Segoe UI"/>
          <w:sz w:val="22"/>
          <w:szCs w:val="22"/>
        </w:rPr>
        <w:t>2 </w:t>
      </w:r>
      <w:r w:rsidRPr="003D2494">
        <w:rPr>
          <w:rFonts w:ascii="Segoe UI" w:hAnsi="Segoe UI" w:cs="Segoe UI"/>
          <w:sz w:val="22"/>
          <w:szCs w:val="22"/>
        </w:rPr>
        <w:t>(</w:t>
      </w:r>
      <w:r w:rsidR="0083105E" w:rsidRPr="003D2494">
        <w:rPr>
          <w:rFonts w:ascii="Segoe UI" w:hAnsi="Segoe UI" w:cs="Segoe UI"/>
          <w:sz w:val="22"/>
          <w:szCs w:val="22"/>
        </w:rPr>
        <w:t>dois</w:t>
      </w:r>
      <w:r w:rsidRPr="003D2494">
        <w:rPr>
          <w:rFonts w:ascii="Segoe UI" w:hAnsi="Segoe UI" w:cs="Segoe UI"/>
          <w:sz w:val="22"/>
          <w:szCs w:val="22"/>
        </w:rPr>
        <w:t xml:space="preserve">) Dias Úteis contados da ciência, </w:t>
      </w:r>
      <w:r w:rsidR="006C2F41" w:rsidRPr="003D2494">
        <w:rPr>
          <w:rFonts w:ascii="Segoe UI" w:hAnsi="Segoe UI" w:cs="Segoe UI"/>
          <w:sz w:val="22"/>
          <w:szCs w:val="22"/>
        </w:rPr>
        <w:t>de que a Emissora ou</w:t>
      </w:r>
      <w:r w:rsidR="006C2F41" w:rsidRPr="003D2494">
        <w:rPr>
          <w:rFonts w:ascii="Segoe UI" w:eastAsia="Arial Unicode MS" w:hAnsi="Segoe UI" w:cs="Segoe UI"/>
          <w:iCs/>
          <w:sz w:val="22"/>
          <w:szCs w:val="22"/>
        </w:rPr>
        <w:t xml:space="preserve"> qualquer de suas respectivas Afiliadas, ou ainda, qualquer dos respectivos Representantes, </w:t>
      </w:r>
      <w:r w:rsidR="006C2F41" w:rsidRPr="003D2494">
        <w:rPr>
          <w:rFonts w:ascii="Segoe UI" w:eastAsia="Arial Unicode MS" w:hAnsi="Segoe UI" w:cs="Segoe UI"/>
          <w:b/>
          <w:sz w:val="22"/>
          <w:szCs w:val="22"/>
        </w:rPr>
        <w:t>(</w:t>
      </w:r>
      <w:r w:rsidR="00832D0A" w:rsidRPr="003D2494">
        <w:rPr>
          <w:rFonts w:ascii="Segoe UI" w:eastAsia="Arial Unicode MS" w:hAnsi="Segoe UI" w:cs="Segoe UI"/>
          <w:b/>
          <w:bCs/>
          <w:iCs/>
          <w:sz w:val="22"/>
          <w:szCs w:val="22"/>
        </w:rPr>
        <w:t>i</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tenham descumprido qualquer das Leis Anticorrupção, </w:t>
      </w:r>
      <w:r w:rsidR="006C2F41" w:rsidRPr="003D2494">
        <w:rPr>
          <w:rFonts w:ascii="Segoe UI" w:eastAsia="Arial Unicode MS" w:hAnsi="Segoe UI" w:cs="Segoe UI"/>
          <w:b/>
          <w:sz w:val="22"/>
          <w:szCs w:val="22"/>
        </w:rPr>
        <w:t>(ii)</w:t>
      </w:r>
      <w:r w:rsidR="006C2F41" w:rsidRPr="003D249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discriminação de raça ou de gênero, trabalho infantil ou escravo, assédio moral ou sexual ou crimes contra o meio ambiente, </w:t>
      </w:r>
      <w:r w:rsidR="003C5033" w:rsidRPr="003D2494">
        <w:rPr>
          <w:rFonts w:ascii="Segoe UI" w:eastAsia="Arial Unicode MS" w:hAnsi="Segoe UI" w:cs="Segoe UI"/>
          <w:b/>
          <w:sz w:val="22"/>
          <w:szCs w:val="22"/>
        </w:rPr>
        <w:t>(iii)</w:t>
      </w:r>
      <w:r w:rsidR="003C5033" w:rsidRPr="003D2494">
        <w:rPr>
          <w:rFonts w:ascii="Segoe UI" w:eastAsia="Arial Unicode MS" w:hAnsi="Segoe UI" w:cs="Segoe UI"/>
          <w:iCs/>
          <w:sz w:val="22"/>
          <w:szCs w:val="22"/>
        </w:rPr>
        <w:t xml:space="preserve"> tenham ciência de </w:t>
      </w:r>
      <w:r w:rsidR="006C2F41" w:rsidRPr="003D249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3D2494">
        <w:rPr>
          <w:rFonts w:ascii="Segoe UI" w:eastAsia="Arial Unicode MS" w:hAnsi="Segoe UI" w:cs="Segoe UI"/>
          <w:iCs/>
          <w:sz w:val="22"/>
          <w:szCs w:val="22"/>
        </w:rPr>
        <w:t>.</w:t>
      </w:r>
      <w:r w:rsidR="006C2F41" w:rsidRPr="003D2494">
        <w:rPr>
          <w:rFonts w:ascii="Segoe UI" w:eastAsia="Arial Unicode MS" w:hAnsi="Segoe UI" w:cs="Segoe UI"/>
          <w:iCs/>
          <w:sz w:val="22"/>
          <w:szCs w:val="22"/>
        </w:rPr>
        <w:t xml:space="preserve"> </w:t>
      </w:r>
      <w:r w:rsidR="003C5033" w:rsidRPr="003D2494">
        <w:rPr>
          <w:rFonts w:ascii="Segoe UI" w:eastAsia="Arial Unicode MS" w:hAnsi="Segoe UI" w:cs="Segoe UI"/>
          <w:iCs/>
          <w:sz w:val="22"/>
          <w:szCs w:val="22"/>
        </w:rPr>
        <w:t>P</w:t>
      </w:r>
      <w:r w:rsidR="006C2F41" w:rsidRPr="003D2494">
        <w:rPr>
          <w:rFonts w:ascii="Segoe UI" w:eastAsia="Arial Unicode MS" w:hAnsi="Segoe UI" w:cs="Segoe UI"/>
          <w:iCs/>
          <w:sz w:val="22"/>
          <w:szCs w:val="22"/>
        </w:rPr>
        <w:t xml:space="preserve">ara os fins desta obrigação, considera-se ciência da Emissora ou qualquer de suas </w:t>
      </w:r>
      <w:r w:rsidR="003C5033" w:rsidRPr="003D2494">
        <w:rPr>
          <w:rFonts w:ascii="Segoe UI" w:eastAsia="Arial Unicode MS" w:hAnsi="Segoe UI" w:cs="Segoe UI"/>
          <w:iCs/>
          <w:sz w:val="22"/>
          <w:szCs w:val="22"/>
        </w:rPr>
        <w:t>Afiliadas</w:t>
      </w:r>
      <w:r w:rsidR="006C2F41" w:rsidRPr="003D2494">
        <w:rPr>
          <w:rFonts w:ascii="Segoe UI" w:eastAsia="Arial Unicode MS" w:hAnsi="Segoe UI" w:cs="Segoe UI"/>
          <w:iCs/>
          <w:sz w:val="22"/>
          <w:szCs w:val="22"/>
        </w:rPr>
        <w:t xml:space="preserve">, </w:t>
      </w:r>
      <w:r w:rsidR="006C2F41" w:rsidRPr="003D2494">
        <w:rPr>
          <w:rFonts w:ascii="Segoe UI" w:eastAsia="Arial Unicode MS" w:hAnsi="Segoe UI" w:cs="Segoe UI"/>
          <w:b/>
          <w:sz w:val="22"/>
          <w:szCs w:val="22"/>
        </w:rPr>
        <w:t>(</w:t>
      </w:r>
      <w:r w:rsidR="00933D45" w:rsidRPr="003D2494">
        <w:rPr>
          <w:rFonts w:ascii="Segoe UI" w:eastAsia="Arial Unicode MS" w:hAnsi="Segoe UI" w:cs="Segoe UI"/>
          <w:b/>
          <w:bCs/>
          <w:iCs/>
          <w:sz w:val="22"/>
          <w:szCs w:val="22"/>
        </w:rPr>
        <w:t>a</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3D2494">
        <w:rPr>
          <w:rFonts w:ascii="Segoe UI" w:eastAsia="Arial Unicode MS" w:hAnsi="Segoe UI" w:cs="Segoe UI"/>
          <w:b/>
          <w:sz w:val="22"/>
          <w:szCs w:val="22"/>
        </w:rPr>
        <w:t>(</w:t>
      </w:r>
      <w:r w:rsidR="00933D45" w:rsidRPr="003D2494">
        <w:rPr>
          <w:rFonts w:ascii="Segoe UI" w:eastAsia="Arial Unicode MS" w:hAnsi="Segoe UI" w:cs="Segoe UI"/>
          <w:b/>
          <w:bCs/>
          <w:iCs/>
          <w:sz w:val="22"/>
          <w:szCs w:val="22"/>
        </w:rPr>
        <w:t>b</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a comunicação do </w:t>
      </w:r>
      <w:r w:rsidR="006C2F41" w:rsidRPr="003D2494">
        <w:rPr>
          <w:rFonts w:ascii="Segoe UI" w:eastAsia="Arial Unicode MS" w:hAnsi="Segoe UI" w:cs="Segoe UI"/>
          <w:iCs/>
          <w:sz w:val="22"/>
          <w:szCs w:val="22"/>
        </w:rPr>
        <w:lastRenderedPageBreak/>
        <w:t xml:space="preserve">fato pelo Emissora à autoridade competente e </w:t>
      </w:r>
      <w:r w:rsidR="006C2F41" w:rsidRPr="003D2494">
        <w:rPr>
          <w:rFonts w:ascii="Segoe UI" w:eastAsia="Arial Unicode MS" w:hAnsi="Segoe UI" w:cs="Segoe UI"/>
          <w:b/>
          <w:sz w:val="22"/>
          <w:szCs w:val="22"/>
        </w:rPr>
        <w:t>(</w:t>
      </w:r>
      <w:r w:rsidR="00933D45" w:rsidRPr="003D2494">
        <w:rPr>
          <w:rFonts w:ascii="Segoe UI" w:eastAsia="Arial Unicode MS" w:hAnsi="Segoe UI" w:cs="Segoe UI"/>
          <w:b/>
          <w:bCs/>
          <w:iCs/>
          <w:sz w:val="22"/>
          <w:szCs w:val="22"/>
        </w:rPr>
        <w:t>c</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a adoção de medida judicial ou extrajudicial pela Emissora contra o infrator</w:t>
      </w:r>
      <w:r w:rsidR="000C3F26" w:rsidRPr="003D2494">
        <w:rPr>
          <w:rFonts w:ascii="Segoe UI" w:eastAsia="Arial Unicode MS" w:hAnsi="Segoe UI" w:cs="Segoe UI"/>
          <w:iCs/>
          <w:sz w:val="22"/>
          <w:szCs w:val="22"/>
        </w:rPr>
        <w:t>;</w:t>
      </w:r>
      <w:r w:rsidR="003C5033" w:rsidRPr="003D2494">
        <w:rPr>
          <w:rFonts w:ascii="Segoe UI" w:eastAsia="Arial Unicode MS" w:hAnsi="Segoe UI" w:cs="Segoe UI"/>
          <w:iCs/>
          <w:sz w:val="22"/>
          <w:szCs w:val="22"/>
        </w:rPr>
        <w:t xml:space="preserve"> </w:t>
      </w:r>
      <w:r w:rsidR="000C3F26" w:rsidRPr="003D2494">
        <w:rPr>
          <w:rFonts w:ascii="Segoe UI" w:eastAsia="Arial Unicode MS" w:hAnsi="Segoe UI" w:cs="Segoe UI"/>
          <w:iCs/>
          <w:sz w:val="22"/>
          <w:szCs w:val="22"/>
        </w:rPr>
        <w:t>s</w:t>
      </w:r>
      <w:r w:rsidR="003C5033" w:rsidRPr="003D2494">
        <w:rPr>
          <w:rFonts w:ascii="Segoe UI" w:eastAsia="Arial Unicode MS" w:hAnsi="Segoe UI" w:cs="Segoe UI"/>
          <w:iCs/>
          <w:sz w:val="22"/>
          <w:szCs w:val="22"/>
        </w:rPr>
        <w:t>endo certo que,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w:t>
      </w:r>
      <w:r w:rsidRPr="003D2494">
        <w:rPr>
          <w:rFonts w:ascii="Segoe UI" w:hAnsi="Segoe UI" w:cs="Segoe UI"/>
          <w:sz w:val="22"/>
          <w:szCs w:val="22"/>
        </w:rPr>
        <w:t>;</w:t>
      </w:r>
    </w:p>
    <w:p w14:paraId="0E125410" w14:textId="4FCF6B5A" w:rsidR="001224FA" w:rsidRPr="003D249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informar, por escrito ao Agente Fiduciário, em até </w:t>
      </w:r>
      <w:r w:rsidR="0083105E" w:rsidRPr="003D2494">
        <w:rPr>
          <w:rFonts w:ascii="Segoe UI" w:hAnsi="Segoe UI" w:cs="Segoe UI"/>
          <w:sz w:val="22"/>
          <w:szCs w:val="22"/>
        </w:rPr>
        <w:t xml:space="preserve">2 </w:t>
      </w:r>
      <w:r w:rsidRPr="003D2494">
        <w:rPr>
          <w:rFonts w:ascii="Segoe UI" w:hAnsi="Segoe UI" w:cs="Segoe UI"/>
          <w:sz w:val="22"/>
          <w:szCs w:val="22"/>
        </w:rPr>
        <w:t>(</w:t>
      </w:r>
      <w:r w:rsidR="0083105E" w:rsidRPr="003D2494">
        <w:rPr>
          <w:rFonts w:ascii="Segoe UI" w:hAnsi="Segoe UI" w:cs="Segoe UI"/>
          <w:sz w:val="22"/>
          <w:szCs w:val="22"/>
        </w:rPr>
        <w:t>dois</w:t>
      </w:r>
      <w:r w:rsidRPr="003D249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3D2494">
        <w:rPr>
          <w:rFonts w:ascii="Segoe UI" w:hAnsi="Segoe UI" w:cs="Segoe UI"/>
          <w:sz w:val="22"/>
          <w:szCs w:val="22"/>
        </w:rPr>
        <w:t xml:space="preserve">possa razoavelmente </w:t>
      </w:r>
      <w:r w:rsidR="00784F5C" w:rsidRPr="003D2494">
        <w:rPr>
          <w:rFonts w:ascii="Segoe UI" w:hAnsi="Segoe UI" w:cs="Segoe UI"/>
          <w:sz w:val="22"/>
          <w:szCs w:val="22"/>
        </w:rPr>
        <w:t>dificult</w:t>
      </w:r>
      <w:r w:rsidR="00AC75BF" w:rsidRPr="003D2494">
        <w:rPr>
          <w:rFonts w:ascii="Segoe UI" w:hAnsi="Segoe UI" w:cs="Segoe UI"/>
          <w:sz w:val="22"/>
          <w:szCs w:val="22"/>
        </w:rPr>
        <w:t>ar</w:t>
      </w:r>
      <w:r w:rsidR="00784F5C" w:rsidRPr="003D2494">
        <w:rPr>
          <w:rFonts w:ascii="Segoe UI" w:hAnsi="Segoe UI" w:cs="Segoe UI"/>
          <w:sz w:val="22"/>
          <w:szCs w:val="22"/>
        </w:rPr>
        <w:t xml:space="preserve"> ou impossibilit</w:t>
      </w:r>
      <w:r w:rsidR="00AC75BF" w:rsidRPr="003D2494">
        <w:rPr>
          <w:rFonts w:ascii="Segoe UI" w:hAnsi="Segoe UI" w:cs="Segoe UI"/>
          <w:sz w:val="22"/>
          <w:szCs w:val="22"/>
        </w:rPr>
        <w:t>ar</w:t>
      </w:r>
      <w:r w:rsidR="002E352B" w:rsidRPr="003D2494">
        <w:rPr>
          <w:rFonts w:ascii="Segoe UI" w:hAnsi="Segoe UI" w:cs="Segoe UI"/>
          <w:sz w:val="22"/>
          <w:szCs w:val="22"/>
        </w:rPr>
        <w:t xml:space="preserve"> </w:t>
      </w:r>
      <w:r w:rsidRPr="003D2494">
        <w:rPr>
          <w:rFonts w:ascii="Segoe UI" w:hAnsi="Segoe UI" w:cs="Segoe UI"/>
          <w:sz w:val="22"/>
          <w:szCs w:val="22"/>
        </w:rPr>
        <w:t>o cumprimento, pela Emissora, de suas obrigações principais e acessórias decorrentes desta Escritura de Emissão;</w:t>
      </w:r>
      <w:r w:rsidR="00AC75BF" w:rsidRPr="003D2494">
        <w:rPr>
          <w:rFonts w:ascii="Segoe UI" w:hAnsi="Segoe UI" w:cs="Segoe UI"/>
          <w:sz w:val="22"/>
          <w:szCs w:val="22"/>
        </w:rPr>
        <w:t xml:space="preserve"> </w:t>
      </w:r>
    </w:p>
    <w:p w14:paraId="087BE0A5" w14:textId="0630D712" w:rsidR="00B33AF2" w:rsidRPr="003D249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589" w:name="_DV_M417"/>
      <w:bookmarkEnd w:id="589"/>
      <w:r w:rsidRPr="003D2494">
        <w:rPr>
          <w:rFonts w:ascii="Segoe UI" w:hAnsi="Segoe UI" w:cs="Segoe UI"/>
          <w:sz w:val="22"/>
          <w:szCs w:val="22"/>
        </w:rPr>
        <w:t xml:space="preserve">a Emissora deverá </w:t>
      </w:r>
      <w:r w:rsidR="001224FA" w:rsidRPr="003D2494">
        <w:rPr>
          <w:rFonts w:ascii="Segoe UI" w:hAnsi="Segoe UI" w:cs="Segoe UI"/>
          <w:sz w:val="22"/>
          <w:szCs w:val="22"/>
        </w:rPr>
        <w:t>manter, pelo prazo mínimo de 5 (cinco) anos contados do envio da Comunic</w:t>
      </w:r>
      <w:r w:rsidR="00187437" w:rsidRPr="003D2494">
        <w:rPr>
          <w:rFonts w:ascii="Segoe UI" w:hAnsi="Segoe UI" w:cs="Segoe UI"/>
          <w:sz w:val="22"/>
          <w:szCs w:val="22"/>
        </w:rPr>
        <w:t>ado</w:t>
      </w:r>
      <w:r w:rsidR="001224FA" w:rsidRPr="003D2494">
        <w:rPr>
          <w:rFonts w:ascii="Segoe UI" w:hAnsi="Segoe UI" w:cs="Segoe UI"/>
          <w:sz w:val="22"/>
          <w:szCs w:val="22"/>
        </w:rPr>
        <w:t xml:space="preserve"> de Encerramento, ou por prazo superior por determinação expressa da CVM, todos os documentos e informações exigidas pela Instrução CVM 476;</w:t>
      </w:r>
      <w:r w:rsidRPr="003D2494">
        <w:rPr>
          <w:rFonts w:ascii="Segoe UI" w:hAnsi="Segoe UI" w:cs="Segoe UI"/>
          <w:sz w:val="22"/>
          <w:szCs w:val="22"/>
        </w:rPr>
        <w:t xml:space="preserve"> </w:t>
      </w:r>
    </w:p>
    <w:p w14:paraId="0246C2BC" w14:textId="2380D2A6" w:rsidR="005D7BE4" w:rsidRPr="003D249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590" w:name="_Hlk72590338"/>
      <w:r w:rsidRPr="003D249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590"/>
      <w:r w:rsidR="00FD3D7C" w:rsidRPr="003D2494">
        <w:rPr>
          <w:rFonts w:ascii="Segoe UI" w:hAnsi="Segoe UI" w:cs="Segoe UI"/>
          <w:sz w:val="22"/>
          <w:szCs w:val="22"/>
        </w:rPr>
        <w:t xml:space="preserve"> e ao Projeto</w:t>
      </w:r>
      <w:r w:rsidR="00AC75BF" w:rsidRPr="003D2494">
        <w:rPr>
          <w:rFonts w:ascii="Segoe UI" w:hAnsi="Segoe UI" w:cs="Segoe UI"/>
          <w:sz w:val="22"/>
          <w:szCs w:val="22"/>
        </w:rPr>
        <w:t xml:space="preserve">, </w:t>
      </w:r>
      <w:r w:rsidR="009C54BC" w:rsidRPr="003D2494">
        <w:rPr>
          <w:rFonts w:ascii="Segoe UI" w:hAnsi="Segoe UI" w:cs="Segoe UI"/>
          <w:sz w:val="22"/>
          <w:szCs w:val="22"/>
        </w:rPr>
        <w:t xml:space="preserve">exceto por aquelas que a Emissora, em boa-fé, esteja questionando nas esferas administrativa e/ou judicial e </w:t>
      </w:r>
      <w:r w:rsidR="009C54BC" w:rsidRPr="003D2494">
        <w:rPr>
          <w:rFonts w:ascii="Segoe UI" w:hAnsi="Segoe UI" w:cs="Segoe UI"/>
          <w:b/>
          <w:bCs/>
          <w:sz w:val="22"/>
          <w:szCs w:val="22"/>
        </w:rPr>
        <w:t>(i)</w:t>
      </w:r>
      <w:r w:rsidR="009C54BC" w:rsidRPr="003D2494">
        <w:rPr>
          <w:rFonts w:ascii="Segoe UI" w:hAnsi="Segoe UI" w:cs="Segoe UI"/>
          <w:sz w:val="22"/>
          <w:szCs w:val="22"/>
        </w:rPr>
        <w:t xml:space="preserve"> para os quais tenha sido obtido efeito suspensivo; </w:t>
      </w:r>
      <w:r w:rsidR="0010324E" w:rsidRPr="003D2494">
        <w:rPr>
          <w:rFonts w:ascii="Segoe UI" w:hAnsi="Segoe UI" w:cs="Segoe UI"/>
          <w:sz w:val="22"/>
          <w:szCs w:val="22"/>
        </w:rPr>
        <w:t xml:space="preserve">e </w:t>
      </w:r>
      <w:r w:rsidR="009C54BC" w:rsidRPr="003D2494">
        <w:rPr>
          <w:rFonts w:ascii="Segoe UI" w:hAnsi="Segoe UI" w:cs="Segoe UI"/>
          <w:b/>
          <w:bCs/>
          <w:sz w:val="22"/>
          <w:szCs w:val="22"/>
        </w:rPr>
        <w:t>(ii)</w:t>
      </w:r>
      <w:r w:rsidR="009C54BC" w:rsidRPr="003D2494">
        <w:rPr>
          <w:rFonts w:ascii="Segoe UI" w:hAnsi="Segoe UI" w:cs="Segoe UI"/>
          <w:sz w:val="22"/>
          <w:szCs w:val="22"/>
        </w:rPr>
        <w:t xml:space="preserve"> cujo descumprimento não possa causar um Efeito Adverso Relevante</w:t>
      </w:r>
      <w:r w:rsidR="008712F4" w:rsidRPr="003D2494">
        <w:rPr>
          <w:rFonts w:ascii="Segoe UI" w:hAnsi="Segoe UI" w:cs="Segoe UI"/>
          <w:color w:val="000000" w:themeColor="text1"/>
          <w:sz w:val="22"/>
          <w:szCs w:val="22"/>
        </w:rPr>
        <w:t>;</w:t>
      </w:r>
      <w:r w:rsidR="001179C7" w:rsidRPr="003D2494">
        <w:rPr>
          <w:rFonts w:ascii="Segoe UI" w:hAnsi="Segoe UI" w:cs="Segoe UI"/>
          <w:bCs/>
          <w:iCs/>
          <w:sz w:val="22"/>
          <w:szCs w:val="22"/>
        </w:rPr>
        <w:t xml:space="preserve"> </w:t>
      </w:r>
    </w:p>
    <w:p w14:paraId="41CC26D6" w14:textId="2FF4075F" w:rsidR="00E00C9C" w:rsidRPr="003D249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3D2494">
        <w:rPr>
          <w:rFonts w:ascii="Segoe UI" w:hAnsi="Segoe UI" w:cs="Segoe UI"/>
          <w:bCs/>
          <w:iCs/>
          <w:sz w:val="22"/>
          <w:szCs w:val="22"/>
        </w:rPr>
        <w:t>ressarcir</w:t>
      </w:r>
      <w:r w:rsidRPr="003D249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3D2494">
        <w:rPr>
          <w:rFonts w:ascii="Segoe UI" w:hAnsi="Segoe UI" w:cs="Segoe UI"/>
          <w:sz w:val="22"/>
          <w:szCs w:val="22"/>
        </w:rPr>
        <w:t>;</w:t>
      </w:r>
      <w:r w:rsidR="00795EB9" w:rsidRPr="003D2494">
        <w:rPr>
          <w:rFonts w:ascii="Segoe UI" w:hAnsi="Segoe UI" w:cs="Segoe UI"/>
          <w:sz w:val="22"/>
          <w:szCs w:val="22"/>
        </w:rPr>
        <w:t xml:space="preserve"> e</w:t>
      </w:r>
    </w:p>
    <w:p w14:paraId="255BC1D3" w14:textId="4158B996" w:rsidR="00BF44F3" w:rsidRPr="003D249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3D2494">
        <w:rPr>
          <w:rFonts w:ascii="Segoe UI" w:hAnsi="Segoe UI" w:cs="Segoe UI"/>
          <w:bCs/>
          <w:iCs/>
          <w:sz w:val="22"/>
          <w:szCs w:val="22"/>
        </w:rPr>
        <w:t xml:space="preserve">não revelar </w:t>
      </w:r>
      <w:r w:rsidRPr="003D2494">
        <w:rPr>
          <w:rFonts w:ascii="Segoe UI" w:hAnsi="Segoe UI" w:cs="Segoe UI"/>
          <w:color w:val="010101"/>
          <w:sz w:val="22"/>
          <w:szCs w:val="22"/>
          <w:lang w:eastAsia="pt-BR"/>
        </w:rPr>
        <w:t>informações relativas à Oferta Restrita, exceto aquilo que for necessário à</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 xml:space="preserve">consecução de seus objetivos, advertindo os destinatários </w:t>
      </w:r>
      <w:r w:rsidRPr="003D2494">
        <w:rPr>
          <w:rFonts w:ascii="Segoe UI" w:hAnsi="Segoe UI" w:cs="Segoe UI"/>
          <w:color w:val="010101"/>
          <w:sz w:val="22"/>
          <w:szCs w:val="22"/>
          <w:lang w:eastAsia="pt-BR"/>
        </w:rPr>
        <w:lastRenderedPageBreak/>
        <w:t>sobre o caráter</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reservado da informação transmitida, em desacordo com o disposto na</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regulamentação aplicável, incluindo, mas não se limitando ao disposto no artigo</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48 da Instrução CVM 400, bem como abster-se, até o envio do Comunicado de</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Encerramento para a CVM, de utilizar as informações referentes à Oferta</w:t>
      </w:r>
      <w:r w:rsidR="00036B52" w:rsidRPr="003D2494">
        <w:rPr>
          <w:rFonts w:ascii="Segoe UI" w:hAnsi="Segoe UI" w:cs="Segoe UI"/>
          <w:color w:val="010101"/>
          <w:sz w:val="22"/>
          <w:szCs w:val="22"/>
          <w:lang w:eastAsia="pt-BR"/>
        </w:rPr>
        <w:t xml:space="preserve"> Restrita</w:t>
      </w:r>
      <w:r w:rsidRPr="003D2494">
        <w:rPr>
          <w:rFonts w:ascii="Segoe UI" w:hAnsi="Segoe UI" w:cs="Segoe UI"/>
          <w:color w:val="010101"/>
          <w:sz w:val="22"/>
          <w:szCs w:val="22"/>
          <w:lang w:eastAsia="pt-BR"/>
        </w:rPr>
        <w:t>, exceto para fins estritamente relacionados com a preparação da Oferta</w:t>
      </w:r>
      <w:r w:rsidR="00036B52" w:rsidRPr="003D2494">
        <w:rPr>
          <w:rFonts w:ascii="Segoe UI" w:hAnsi="Segoe UI" w:cs="Segoe UI"/>
          <w:color w:val="010101"/>
          <w:sz w:val="22"/>
          <w:szCs w:val="22"/>
          <w:lang w:eastAsia="pt-BR"/>
        </w:rPr>
        <w:t xml:space="preserve"> Restrita</w:t>
      </w:r>
      <w:r w:rsidR="00795EB9" w:rsidRPr="003D2494">
        <w:rPr>
          <w:rFonts w:ascii="Segoe UI" w:hAnsi="Segoe UI" w:cs="Segoe UI"/>
          <w:color w:val="010101"/>
          <w:sz w:val="22"/>
          <w:szCs w:val="22"/>
          <w:lang w:eastAsia="pt-BR"/>
        </w:rPr>
        <w:t>.</w:t>
      </w:r>
    </w:p>
    <w:p w14:paraId="5DD81261" w14:textId="63735324" w:rsidR="004A0320" w:rsidRPr="003D249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3D2494">
        <w:rPr>
          <w:rFonts w:ascii="Segoe UI" w:hAnsi="Segoe UI" w:cs="Segoe UI"/>
          <w:bCs/>
          <w:iCs/>
          <w:sz w:val="22"/>
          <w:szCs w:val="22"/>
          <w:lang w:val="pt-BR"/>
        </w:rPr>
        <w:t xml:space="preserve">A </w:t>
      </w:r>
      <w:r w:rsidRPr="003D249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3D2494" w:rsidRDefault="00DB68AE" w:rsidP="000C31E2">
      <w:pPr>
        <w:pStyle w:val="Level1"/>
        <w:spacing w:before="0" w:after="240" w:line="320" w:lineRule="atLeast"/>
        <w:rPr>
          <w:rFonts w:ascii="Segoe UI" w:hAnsi="Segoe UI" w:cs="Segoe UI"/>
          <w:szCs w:val="22"/>
        </w:rPr>
      </w:pPr>
      <w:r w:rsidRPr="003D2494">
        <w:rPr>
          <w:rFonts w:ascii="Segoe UI" w:hAnsi="Segoe UI" w:cs="Segoe UI"/>
          <w:szCs w:val="22"/>
        </w:rPr>
        <w:t>AGENTE FIDUCIÁRIO</w:t>
      </w:r>
      <w:r w:rsidR="00A92E1B" w:rsidRPr="003D2494">
        <w:rPr>
          <w:rFonts w:ascii="Segoe UI" w:hAnsi="Segoe UI" w:cs="Segoe UI"/>
          <w:szCs w:val="22"/>
        </w:rPr>
        <w:t xml:space="preserve"> </w:t>
      </w:r>
    </w:p>
    <w:p w14:paraId="6395154B" w14:textId="3B4BD76B" w:rsidR="002900AF" w:rsidRPr="003D249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591" w:name="_DV_M195"/>
      <w:bookmarkStart w:id="592" w:name="_DV_M196"/>
      <w:bookmarkStart w:id="593" w:name="_DV_M197"/>
      <w:bookmarkStart w:id="594" w:name="_DV_M198"/>
      <w:bookmarkStart w:id="595" w:name="_DV_M199"/>
      <w:bookmarkStart w:id="596" w:name="_DV_M200"/>
      <w:bookmarkStart w:id="597" w:name="_DV_M201"/>
      <w:bookmarkStart w:id="598" w:name="_DV_M202"/>
      <w:bookmarkStart w:id="599" w:name="_DV_M203"/>
      <w:bookmarkStart w:id="600" w:name="_DV_M204"/>
      <w:bookmarkStart w:id="601" w:name="_DV_M205"/>
      <w:bookmarkStart w:id="602" w:name="_DV_M206"/>
      <w:bookmarkStart w:id="603" w:name="_DV_M207"/>
      <w:bookmarkStart w:id="604" w:name="_DV_M208"/>
      <w:bookmarkStart w:id="605" w:name="_DV_M209"/>
      <w:bookmarkStart w:id="606" w:name="_DV_M210"/>
      <w:bookmarkStart w:id="607" w:name="_DV_M211"/>
      <w:bookmarkStart w:id="608" w:name="_DV_M212"/>
      <w:bookmarkStart w:id="609" w:name="_DV_M213"/>
      <w:bookmarkStart w:id="610" w:name="_DV_M214"/>
      <w:bookmarkStart w:id="611" w:name="_DV_M215"/>
      <w:bookmarkStart w:id="612" w:name="_DV_M216"/>
      <w:bookmarkStart w:id="613" w:name="_DV_M217"/>
      <w:bookmarkStart w:id="614" w:name="_DV_M218"/>
      <w:bookmarkStart w:id="615" w:name="_DV_M219"/>
      <w:bookmarkStart w:id="616" w:name="_DV_M220"/>
      <w:bookmarkStart w:id="617" w:name="_DV_M221"/>
      <w:bookmarkStart w:id="618" w:name="_DV_M222"/>
      <w:bookmarkStart w:id="619" w:name="_DV_M223"/>
      <w:bookmarkStart w:id="620" w:name="_DV_M224"/>
      <w:bookmarkStart w:id="621" w:name="_DV_M225"/>
      <w:bookmarkStart w:id="622" w:name="_DV_M226"/>
      <w:bookmarkStart w:id="623" w:name="_DV_M227"/>
      <w:bookmarkStart w:id="624" w:name="_DV_M228"/>
      <w:bookmarkStart w:id="625" w:name="_DV_M229"/>
      <w:bookmarkStart w:id="626" w:name="_DV_M230"/>
      <w:bookmarkStart w:id="627" w:name="_DV_M231"/>
      <w:bookmarkStart w:id="628" w:name="_DV_M232"/>
      <w:bookmarkStart w:id="629" w:name="_DV_M233"/>
      <w:bookmarkStart w:id="630" w:name="_DV_M234"/>
      <w:bookmarkStart w:id="631" w:name="_DV_M235"/>
      <w:bookmarkStart w:id="632" w:name="_DV_M236"/>
      <w:bookmarkStart w:id="633" w:name="_DV_M237"/>
      <w:bookmarkStart w:id="634" w:name="_DV_M238"/>
      <w:bookmarkStart w:id="635" w:name="_DV_M239"/>
      <w:bookmarkStart w:id="636" w:name="_DV_M240"/>
      <w:bookmarkStart w:id="637" w:name="_DV_M241"/>
      <w:bookmarkStart w:id="638" w:name="_DV_M242"/>
      <w:bookmarkStart w:id="639" w:name="_DV_M243"/>
      <w:bookmarkStart w:id="640" w:name="_DV_M244"/>
      <w:bookmarkStart w:id="641" w:name="_DV_M245"/>
      <w:bookmarkStart w:id="642" w:name="_DV_M246"/>
      <w:bookmarkStart w:id="643" w:name="_DV_M247"/>
      <w:bookmarkStart w:id="644" w:name="_DV_M248"/>
      <w:bookmarkStart w:id="645" w:name="_DV_M249"/>
      <w:bookmarkStart w:id="646" w:name="_DV_M250"/>
      <w:bookmarkStart w:id="647" w:name="_Ref486278702"/>
      <w:bookmarkEnd w:id="572"/>
      <w:bookmarkEnd w:id="573"/>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3D2494">
        <w:rPr>
          <w:rFonts w:ascii="Segoe UI" w:hAnsi="Segoe UI" w:cs="Segoe UI"/>
          <w:sz w:val="22"/>
          <w:szCs w:val="22"/>
          <w:lang w:val="pt-BR"/>
        </w:rPr>
        <w:t>A Emissora nomeia e constitui</w:t>
      </w:r>
      <w:r w:rsidR="00543682" w:rsidRPr="003D2494">
        <w:rPr>
          <w:rFonts w:ascii="Segoe UI" w:hAnsi="Segoe UI" w:cs="Segoe UI"/>
          <w:sz w:val="22"/>
          <w:szCs w:val="22"/>
          <w:lang w:val="pt-BR"/>
        </w:rPr>
        <w:t>,</w:t>
      </w:r>
      <w:r w:rsidRPr="003D2494">
        <w:rPr>
          <w:rFonts w:ascii="Segoe UI" w:hAnsi="Segoe UI" w:cs="Segoe UI"/>
          <w:sz w:val="22"/>
          <w:szCs w:val="22"/>
          <w:lang w:val="pt-BR"/>
        </w:rPr>
        <w:t xml:space="preserve"> </w:t>
      </w:r>
      <w:r w:rsidR="00543682" w:rsidRPr="003D2494">
        <w:rPr>
          <w:rFonts w:ascii="Segoe UI" w:hAnsi="Segoe UI" w:cs="Segoe UI"/>
          <w:sz w:val="22"/>
          <w:szCs w:val="22"/>
          <w:lang w:val="pt-BR"/>
        </w:rPr>
        <w:t xml:space="preserve">como </w:t>
      </w:r>
      <w:r w:rsidRPr="003D2494">
        <w:rPr>
          <w:rFonts w:ascii="Segoe UI" w:hAnsi="Segoe UI" w:cs="Segoe UI"/>
          <w:sz w:val="22"/>
          <w:szCs w:val="22"/>
          <w:lang w:val="pt-BR"/>
        </w:rPr>
        <w:t xml:space="preserve">Agente Fiduciário da Emissão, a </w:t>
      </w:r>
      <w:r w:rsidR="00514C31" w:rsidRPr="003D2494">
        <w:rPr>
          <w:rFonts w:ascii="Segoe UI" w:hAnsi="Segoe UI" w:cs="Segoe UI"/>
          <w:sz w:val="22"/>
          <w:szCs w:val="22"/>
          <w:lang w:val="pt-BR"/>
        </w:rPr>
        <w:t>Simplific Pavarini Distribuidora de Títulos e Valores Mobiliários Ltda.</w:t>
      </w:r>
      <w:r w:rsidRPr="003D2494">
        <w:rPr>
          <w:rFonts w:ascii="Segoe UI" w:hAnsi="Segoe UI" w:cs="Segoe UI"/>
          <w:sz w:val="22"/>
          <w:szCs w:val="22"/>
          <w:lang w:val="pt-BR"/>
        </w:rPr>
        <w:t>, qualificad</w:t>
      </w:r>
      <w:r w:rsidR="00543682" w:rsidRPr="003D2494">
        <w:rPr>
          <w:rFonts w:ascii="Segoe UI" w:hAnsi="Segoe UI" w:cs="Segoe UI"/>
          <w:sz w:val="22"/>
          <w:szCs w:val="22"/>
          <w:lang w:val="pt-BR"/>
        </w:rPr>
        <w:t>a</w:t>
      </w:r>
      <w:r w:rsidRPr="003D249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3D2494">
        <w:rPr>
          <w:rFonts w:ascii="Segoe UI" w:hAnsi="Segoe UI" w:cs="Segoe UI"/>
          <w:sz w:val="22"/>
          <w:szCs w:val="22"/>
          <w:lang w:val="pt-BR"/>
        </w:rPr>
        <w:t xml:space="preserve"> </w:t>
      </w:r>
    </w:p>
    <w:p w14:paraId="695EC93E" w14:textId="77777777" w:rsidR="002900AF" w:rsidRPr="003D249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648" w:name="_DV_M332"/>
      <w:bookmarkStart w:id="649" w:name="_DV_M333"/>
      <w:bookmarkStart w:id="650" w:name="_DV_M334"/>
      <w:bookmarkStart w:id="651" w:name="_DV_M335"/>
      <w:bookmarkStart w:id="652" w:name="_DV_M336"/>
      <w:bookmarkStart w:id="653" w:name="_DV_M337"/>
      <w:bookmarkStart w:id="654" w:name="_DV_M338"/>
      <w:bookmarkStart w:id="655" w:name="_DV_M339"/>
      <w:bookmarkStart w:id="656" w:name="_DV_M340"/>
      <w:bookmarkStart w:id="657" w:name="_Ref427712773"/>
      <w:bookmarkEnd w:id="647"/>
      <w:bookmarkEnd w:id="648"/>
      <w:bookmarkEnd w:id="649"/>
      <w:bookmarkEnd w:id="650"/>
      <w:bookmarkEnd w:id="651"/>
      <w:bookmarkEnd w:id="652"/>
      <w:bookmarkEnd w:id="653"/>
      <w:bookmarkEnd w:id="654"/>
      <w:bookmarkEnd w:id="655"/>
      <w:bookmarkEnd w:id="656"/>
      <w:r w:rsidRPr="003D249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3D249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proofErr w:type="spellStart"/>
      <w:r w:rsidRPr="003D2494">
        <w:rPr>
          <w:rFonts w:ascii="Segoe UI" w:hAnsi="Segoe UI" w:cs="Segoe UI"/>
          <w:sz w:val="22"/>
          <w:szCs w:val="22"/>
        </w:rPr>
        <w:t>é</w:t>
      </w:r>
      <w:proofErr w:type="spellEnd"/>
      <w:r w:rsidRPr="003D2494">
        <w:rPr>
          <w:rFonts w:ascii="Segoe UI" w:hAnsi="Segoe UI" w:cs="Segoe UI"/>
          <w:sz w:val="22"/>
          <w:szCs w:val="22"/>
        </w:rPr>
        <w:t xml:space="preserve"> instituição financeira devidamente organizada, constituída e existente sob a forma de sociedade limitada, de acordo com as leis brasileiras;</w:t>
      </w:r>
    </w:p>
    <w:p w14:paraId="745B380C" w14:textId="6BC12C04"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aceita a função para a qual foi nomeado, assumindo integralmente os deveres e atribuições previstas na legislação </w:t>
      </w:r>
      <w:r w:rsidR="007910B1" w:rsidRPr="003D2494">
        <w:rPr>
          <w:rFonts w:ascii="Segoe UI" w:hAnsi="Segoe UI" w:cs="Segoe UI"/>
          <w:sz w:val="22"/>
          <w:szCs w:val="22"/>
        </w:rPr>
        <w:t xml:space="preserve">específica </w:t>
      </w:r>
      <w:r w:rsidRPr="003D2494">
        <w:rPr>
          <w:rFonts w:ascii="Segoe UI" w:hAnsi="Segoe UI" w:cs="Segoe UI"/>
          <w:sz w:val="22"/>
          <w:szCs w:val="22"/>
        </w:rPr>
        <w:t>e nesta Escritura de Emissão;</w:t>
      </w:r>
    </w:p>
    <w:p w14:paraId="6A820D1B"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aceita integralmente esta Escritura de Emissão, todas suas Cláusulas e condições;</w:t>
      </w:r>
    </w:p>
    <w:p w14:paraId="1A3DC29E"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a celebração desta Escritura de Emissão e o cumprimento de suas obrigações aqui previstas não infringem qualquer obrigação anteriormente assumida pe</w:t>
      </w:r>
      <w:r w:rsidR="00903488" w:rsidRPr="003D2494">
        <w:rPr>
          <w:rFonts w:ascii="Segoe UI" w:hAnsi="Segoe UI" w:cs="Segoe UI"/>
          <w:sz w:val="22"/>
          <w:szCs w:val="22"/>
        </w:rPr>
        <w:t>l</w:t>
      </w:r>
      <w:r w:rsidRPr="003D2494">
        <w:rPr>
          <w:rFonts w:ascii="Segoe UI" w:hAnsi="Segoe UI" w:cs="Segoe UI"/>
          <w:sz w:val="22"/>
          <w:szCs w:val="22"/>
        </w:rPr>
        <w:t>o Agente Fiduciário;</w:t>
      </w:r>
    </w:p>
    <w:p w14:paraId="4E3736BA" w14:textId="6904B60D"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lastRenderedPageBreak/>
        <w:t>não tem qualquer impedimento legal, conforme parágrafo terceiro do artigo 66 da Lei das Sociedades por Ações, para exercer a função que lhe é conferida;</w:t>
      </w:r>
    </w:p>
    <w:p w14:paraId="373B662C"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não se</w:t>
      </w:r>
      <w:r w:rsidRPr="003D2494">
        <w:rPr>
          <w:rFonts w:ascii="Segoe UI" w:hAnsi="Segoe UI" w:cs="Segoe UI"/>
          <w:b/>
          <w:color w:val="000000"/>
          <w:spacing w:val="-11"/>
          <w:sz w:val="22"/>
          <w:szCs w:val="22"/>
        </w:rPr>
        <w:t xml:space="preserve"> </w:t>
      </w:r>
      <w:r w:rsidRPr="003D2494">
        <w:rPr>
          <w:rFonts w:ascii="Segoe UI" w:hAnsi="Segoe UI" w:cs="Segoe UI"/>
          <w:sz w:val="22"/>
          <w:szCs w:val="22"/>
        </w:rPr>
        <w:t xml:space="preserve">encontra em nenhuma das situações de conflito de interesse previstas </w:t>
      </w:r>
      <w:r w:rsidR="00885789" w:rsidRPr="003D2494">
        <w:rPr>
          <w:rFonts w:ascii="Segoe UI" w:hAnsi="Segoe UI" w:cs="Segoe UI"/>
          <w:sz w:val="22"/>
          <w:szCs w:val="22"/>
        </w:rPr>
        <w:t>na Resolução</w:t>
      </w:r>
      <w:r w:rsidRPr="003D2494">
        <w:rPr>
          <w:rFonts w:ascii="Segoe UI" w:hAnsi="Segoe UI" w:cs="Segoe UI"/>
          <w:sz w:val="22"/>
          <w:szCs w:val="22"/>
        </w:rPr>
        <w:t xml:space="preserve"> CVM nº </w:t>
      </w:r>
      <w:r w:rsidR="00885789" w:rsidRPr="003D2494">
        <w:rPr>
          <w:rFonts w:ascii="Segoe UI" w:hAnsi="Segoe UI" w:cs="Segoe UI"/>
          <w:sz w:val="22"/>
          <w:szCs w:val="22"/>
        </w:rPr>
        <w:t>17</w:t>
      </w:r>
      <w:r w:rsidRPr="003D2494">
        <w:rPr>
          <w:rFonts w:ascii="Segoe UI" w:hAnsi="Segoe UI" w:cs="Segoe UI"/>
          <w:sz w:val="22"/>
          <w:szCs w:val="22"/>
        </w:rPr>
        <w:t xml:space="preserve">, de </w:t>
      </w:r>
      <w:r w:rsidR="00885789" w:rsidRPr="003D2494">
        <w:rPr>
          <w:rFonts w:ascii="Segoe UI" w:hAnsi="Segoe UI" w:cs="Segoe UI"/>
          <w:sz w:val="22"/>
          <w:szCs w:val="22"/>
        </w:rPr>
        <w:t xml:space="preserve">09 </w:t>
      </w:r>
      <w:r w:rsidRPr="003D2494">
        <w:rPr>
          <w:rFonts w:ascii="Segoe UI" w:hAnsi="Segoe UI" w:cs="Segoe UI"/>
          <w:sz w:val="22"/>
          <w:szCs w:val="22"/>
        </w:rPr>
        <w:t xml:space="preserve">de </w:t>
      </w:r>
      <w:r w:rsidR="00885789" w:rsidRPr="003D2494">
        <w:rPr>
          <w:rFonts w:ascii="Segoe UI" w:hAnsi="Segoe UI" w:cs="Segoe UI"/>
          <w:sz w:val="22"/>
          <w:szCs w:val="22"/>
        </w:rPr>
        <w:t xml:space="preserve">fevereiro </w:t>
      </w:r>
      <w:r w:rsidRPr="003D2494">
        <w:rPr>
          <w:rFonts w:ascii="Segoe UI" w:hAnsi="Segoe UI" w:cs="Segoe UI"/>
          <w:sz w:val="22"/>
          <w:szCs w:val="22"/>
        </w:rPr>
        <w:t xml:space="preserve">de </w:t>
      </w:r>
      <w:r w:rsidR="00885789" w:rsidRPr="003D2494">
        <w:rPr>
          <w:rFonts w:ascii="Segoe UI" w:hAnsi="Segoe UI" w:cs="Segoe UI"/>
          <w:sz w:val="22"/>
          <w:szCs w:val="22"/>
        </w:rPr>
        <w:t>2021</w:t>
      </w:r>
      <w:r w:rsidRPr="003D2494">
        <w:rPr>
          <w:rFonts w:ascii="Segoe UI" w:hAnsi="Segoe UI" w:cs="Segoe UI"/>
          <w:sz w:val="22"/>
          <w:szCs w:val="22"/>
        </w:rPr>
        <w:t>, conforme alterada (“</w:t>
      </w:r>
      <w:r w:rsidR="00885789" w:rsidRPr="003D2494">
        <w:rPr>
          <w:rFonts w:ascii="Segoe UI" w:hAnsi="Segoe UI" w:cs="Segoe UI"/>
          <w:b/>
          <w:sz w:val="22"/>
          <w:szCs w:val="22"/>
        </w:rPr>
        <w:t xml:space="preserve">Resolução </w:t>
      </w:r>
      <w:r w:rsidRPr="003D2494">
        <w:rPr>
          <w:rFonts w:ascii="Segoe UI" w:hAnsi="Segoe UI" w:cs="Segoe UI"/>
          <w:b/>
          <w:sz w:val="22"/>
          <w:szCs w:val="22"/>
        </w:rPr>
        <w:t xml:space="preserve">CVM </w:t>
      </w:r>
      <w:r w:rsidR="00885789" w:rsidRPr="003D2494">
        <w:rPr>
          <w:rFonts w:ascii="Segoe UI" w:hAnsi="Segoe UI" w:cs="Segoe UI"/>
          <w:b/>
          <w:sz w:val="22"/>
          <w:szCs w:val="22"/>
        </w:rPr>
        <w:t>17</w:t>
      </w:r>
      <w:r w:rsidRPr="003D2494">
        <w:rPr>
          <w:rFonts w:ascii="Segoe UI" w:hAnsi="Segoe UI" w:cs="Segoe UI"/>
          <w:sz w:val="22"/>
          <w:szCs w:val="22"/>
        </w:rPr>
        <w:t>”);</w:t>
      </w:r>
    </w:p>
    <w:p w14:paraId="7CCB6F56"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não tem qualquer ligação com a Emissora que o impeça d</w:t>
      </w:r>
      <w:r w:rsidR="00A1109D" w:rsidRPr="003D2494">
        <w:rPr>
          <w:rFonts w:ascii="Segoe UI" w:hAnsi="Segoe UI" w:cs="Segoe UI"/>
          <w:sz w:val="22"/>
          <w:szCs w:val="22"/>
        </w:rPr>
        <w:t>e</w:t>
      </w:r>
      <w:r w:rsidRPr="003D2494">
        <w:rPr>
          <w:rFonts w:ascii="Segoe UI" w:hAnsi="Segoe UI" w:cs="Segoe UI"/>
          <w:sz w:val="22"/>
          <w:szCs w:val="22"/>
        </w:rPr>
        <w:t xml:space="preserve"> exercer suas funções;</w:t>
      </w:r>
    </w:p>
    <w:p w14:paraId="47E4B0BF" w14:textId="69E68492"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está ciente das disposições da Circular do </w:t>
      </w:r>
      <w:r w:rsidR="002F4E2B" w:rsidRPr="003D2494">
        <w:rPr>
          <w:rFonts w:ascii="Segoe UI" w:hAnsi="Segoe UI" w:cs="Segoe UI"/>
          <w:sz w:val="22"/>
          <w:szCs w:val="22"/>
        </w:rPr>
        <w:t>BACEN</w:t>
      </w:r>
      <w:r w:rsidRPr="003D2494">
        <w:rPr>
          <w:rFonts w:ascii="Segoe UI" w:hAnsi="Segoe UI" w:cs="Segoe UI"/>
          <w:sz w:val="22"/>
          <w:szCs w:val="22"/>
        </w:rPr>
        <w:t xml:space="preserve"> n° 1.832, de 31 de outubro de 1990;</w:t>
      </w:r>
    </w:p>
    <w:p w14:paraId="2B5D65DB"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verificou a veracidade das informações </w:t>
      </w:r>
      <w:r w:rsidR="004C09D2" w:rsidRPr="003D2494">
        <w:rPr>
          <w:rFonts w:ascii="Segoe UI" w:hAnsi="Segoe UI" w:cs="Segoe UI"/>
          <w:sz w:val="22"/>
          <w:szCs w:val="22"/>
        </w:rPr>
        <w:t xml:space="preserve">relativas às garantias e a consistência das demais informações </w:t>
      </w:r>
      <w:r w:rsidRPr="003D2494">
        <w:rPr>
          <w:rFonts w:ascii="Segoe UI" w:hAnsi="Segoe UI" w:cs="Segoe UI"/>
          <w:sz w:val="22"/>
          <w:szCs w:val="22"/>
        </w:rPr>
        <w:t xml:space="preserve">contidas </w:t>
      </w:r>
      <w:proofErr w:type="spellStart"/>
      <w:r w:rsidRPr="003D2494">
        <w:rPr>
          <w:rFonts w:ascii="Segoe UI" w:hAnsi="Segoe UI" w:cs="Segoe UI"/>
          <w:sz w:val="22"/>
          <w:szCs w:val="22"/>
        </w:rPr>
        <w:t>nesta</w:t>
      </w:r>
      <w:proofErr w:type="spellEnd"/>
      <w:r w:rsidRPr="003D2494">
        <w:rPr>
          <w:rFonts w:ascii="Segoe UI" w:hAnsi="Segoe UI" w:cs="Segoe UI"/>
          <w:sz w:val="22"/>
          <w:szCs w:val="22"/>
        </w:rPr>
        <w:t xml:space="preserve"> Escritura de Emissão, na Data de Emissão;</w:t>
      </w:r>
    </w:p>
    <w:p w14:paraId="39194D90" w14:textId="589876E5"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a</w:t>
      </w:r>
      <w:r w:rsidR="003C5033" w:rsidRPr="003D2494">
        <w:rPr>
          <w:rFonts w:ascii="Segoe UI" w:hAnsi="Segoe UI" w:cs="Segoe UI"/>
          <w:sz w:val="22"/>
          <w:szCs w:val="22"/>
        </w:rPr>
        <w:t>(s)</w:t>
      </w:r>
      <w:r w:rsidRPr="003D2494">
        <w:rPr>
          <w:rFonts w:ascii="Segoe UI" w:hAnsi="Segoe UI" w:cs="Segoe UI"/>
          <w:sz w:val="22"/>
          <w:szCs w:val="22"/>
        </w:rPr>
        <w:t xml:space="preserve"> pessoa</w:t>
      </w:r>
      <w:r w:rsidR="003C5033" w:rsidRPr="003D2494">
        <w:rPr>
          <w:rFonts w:ascii="Segoe UI" w:hAnsi="Segoe UI" w:cs="Segoe UI"/>
          <w:sz w:val="22"/>
          <w:szCs w:val="22"/>
        </w:rPr>
        <w:t>(s)</w:t>
      </w:r>
      <w:r w:rsidRPr="003D2494">
        <w:rPr>
          <w:rFonts w:ascii="Segoe UI" w:hAnsi="Segoe UI" w:cs="Segoe UI"/>
          <w:sz w:val="22"/>
          <w:szCs w:val="22"/>
        </w:rPr>
        <w:t xml:space="preserve"> que o representa na assinatura desta Escritura de Emissão </w:t>
      </w:r>
      <w:r w:rsidR="003C5033" w:rsidRPr="003D2494">
        <w:rPr>
          <w:rFonts w:ascii="Segoe UI" w:hAnsi="Segoe UI" w:cs="Segoe UI"/>
          <w:sz w:val="22"/>
          <w:szCs w:val="22"/>
        </w:rPr>
        <w:t xml:space="preserve">e os demais documentos da Oferta, </w:t>
      </w:r>
      <w:r w:rsidRPr="003D2494">
        <w:rPr>
          <w:rFonts w:ascii="Segoe UI" w:hAnsi="Segoe UI" w:cs="Segoe UI"/>
          <w:sz w:val="22"/>
          <w:szCs w:val="22"/>
        </w:rPr>
        <w:t>tem</w:t>
      </w:r>
      <w:r w:rsidR="003C5033" w:rsidRPr="003D2494">
        <w:rPr>
          <w:rFonts w:ascii="Segoe UI" w:hAnsi="Segoe UI" w:cs="Segoe UI"/>
          <w:sz w:val="22"/>
          <w:szCs w:val="22"/>
        </w:rPr>
        <w:t>(têm)</w:t>
      </w:r>
      <w:r w:rsidRPr="003D2494">
        <w:rPr>
          <w:rFonts w:ascii="Segoe UI" w:hAnsi="Segoe UI" w:cs="Segoe UI"/>
          <w:sz w:val="22"/>
          <w:szCs w:val="22"/>
        </w:rPr>
        <w:t xml:space="preserve"> poderes bastantes para tanto;</w:t>
      </w:r>
      <w:r w:rsidR="004E0DD8" w:rsidRPr="003D2494">
        <w:rPr>
          <w:rFonts w:ascii="Segoe UI" w:hAnsi="Segoe UI" w:cs="Segoe UI"/>
          <w:sz w:val="22"/>
          <w:szCs w:val="22"/>
        </w:rPr>
        <w:t xml:space="preserve"> e</w:t>
      </w:r>
    </w:p>
    <w:p w14:paraId="1AC16056" w14:textId="747045F9"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em relação </w:t>
      </w:r>
      <w:r w:rsidR="00543682" w:rsidRPr="003D2494">
        <w:rPr>
          <w:rFonts w:ascii="Segoe UI" w:hAnsi="Segoe UI" w:cs="Segoe UI"/>
          <w:sz w:val="22"/>
          <w:szCs w:val="22"/>
        </w:rPr>
        <w:t>à</w:t>
      </w:r>
      <w:r w:rsidRPr="003D2494">
        <w:rPr>
          <w:rFonts w:ascii="Segoe UI" w:hAnsi="Segoe UI" w:cs="Segoe UI"/>
          <w:sz w:val="22"/>
          <w:szCs w:val="22"/>
        </w:rPr>
        <w:t xml:space="preserve"> garantia rea</w:t>
      </w:r>
      <w:r w:rsidR="00903488" w:rsidRPr="003D2494">
        <w:rPr>
          <w:rFonts w:ascii="Segoe UI" w:hAnsi="Segoe UI" w:cs="Segoe UI"/>
          <w:sz w:val="22"/>
          <w:szCs w:val="22"/>
        </w:rPr>
        <w:t>l</w:t>
      </w:r>
      <w:r w:rsidRPr="003D2494">
        <w:rPr>
          <w:rFonts w:ascii="Segoe UI" w:hAnsi="Segoe UI" w:cs="Segoe UI"/>
          <w:sz w:val="22"/>
          <w:szCs w:val="22"/>
        </w:rPr>
        <w:t xml:space="preserve"> prestada</w:t>
      </w:r>
      <w:r w:rsidR="00586F40" w:rsidRPr="003D2494">
        <w:rPr>
          <w:rFonts w:ascii="Segoe UI" w:hAnsi="Segoe UI" w:cs="Segoe UI"/>
          <w:sz w:val="22"/>
          <w:szCs w:val="22"/>
        </w:rPr>
        <w:t>,</w:t>
      </w:r>
      <w:r w:rsidRPr="003D2494">
        <w:rPr>
          <w:rFonts w:ascii="Segoe UI" w:hAnsi="Segoe UI" w:cs="Segoe UI"/>
          <w:sz w:val="22"/>
          <w:szCs w:val="22"/>
        </w:rPr>
        <w:t xml:space="preserve"> verificou que as garantias são suficientes</w:t>
      </w:r>
      <w:r w:rsidR="004E5CC5" w:rsidRPr="003D2494">
        <w:rPr>
          <w:rFonts w:ascii="Segoe UI" w:hAnsi="Segoe UI" w:cs="Segoe UI"/>
          <w:sz w:val="22"/>
          <w:szCs w:val="22"/>
        </w:rPr>
        <w:t>.</w:t>
      </w:r>
      <w:r w:rsidR="00C604C0" w:rsidRPr="003D2494">
        <w:rPr>
          <w:rFonts w:ascii="Segoe UI" w:hAnsi="Segoe UI" w:cs="Segoe UI"/>
          <w:sz w:val="22"/>
          <w:szCs w:val="22"/>
        </w:rPr>
        <w:t xml:space="preserve"> </w:t>
      </w:r>
      <w:r w:rsidR="002D0A89" w:rsidRPr="003D2494">
        <w:rPr>
          <w:rFonts w:ascii="Segoe UI" w:hAnsi="Segoe UI" w:cs="Segoe UI"/>
          <w:sz w:val="22"/>
          <w:szCs w:val="22"/>
        </w:rPr>
        <w:t>[</w:t>
      </w:r>
      <w:r w:rsidR="002D0A89" w:rsidRPr="003D2494">
        <w:rPr>
          <w:rFonts w:ascii="Segoe UI" w:hAnsi="Segoe UI" w:cs="Segoe UI"/>
          <w:b/>
          <w:bCs/>
          <w:sz w:val="22"/>
          <w:szCs w:val="22"/>
          <w:highlight w:val="yellow"/>
        </w:rPr>
        <w:t>Nota Simplific</w:t>
      </w:r>
      <w:r w:rsidR="002D0A89" w:rsidRPr="003D2494">
        <w:rPr>
          <w:rFonts w:ascii="Segoe UI" w:hAnsi="Segoe UI" w:cs="Segoe UI"/>
          <w:sz w:val="22"/>
          <w:szCs w:val="22"/>
          <w:highlight w:val="yellow"/>
        </w:rPr>
        <w:t>: em validação.</w:t>
      </w:r>
      <w:r w:rsidR="002D0A89" w:rsidRPr="003D2494">
        <w:rPr>
          <w:rFonts w:ascii="Segoe UI" w:hAnsi="Segoe UI" w:cs="Segoe UI"/>
          <w:sz w:val="22"/>
          <w:szCs w:val="22"/>
        </w:rPr>
        <w:t>]</w:t>
      </w:r>
    </w:p>
    <w:p w14:paraId="0799809D" w14:textId="054C10B6" w:rsidR="00240740" w:rsidRPr="003D249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3D2494">
        <w:rPr>
          <w:rFonts w:ascii="Segoe UI" w:eastAsia="Times New Roman" w:hAnsi="Segoe UI" w:cs="Segoe UI"/>
          <w:sz w:val="22"/>
          <w:szCs w:val="22"/>
          <w:lang w:val="pt-BR" w:eastAsia="en-US"/>
        </w:rPr>
        <w:t>da Resolução CVM 17</w:t>
      </w:r>
      <w:r w:rsidRPr="003D2494">
        <w:rPr>
          <w:rFonts w:ascii="Segoe UI" w:eastAsia="Times New Roman" w:hAnsi="Segoe UI" w:cs="Segoe UI"/>
          <w:sz w:val="22"/>
          <w:szCs w:val="22"/>
          <w:lang w:val="pt-BR" w:eastAsia="en-US"/>
        </w:rPr>
        <w:t>, que</w:t>
      </w:r>
      <w:r w:rsidR="00B00953" w:rsidRPr="003D2494">
        <w:rPr>
          <w:rFonts w:ascii="Segoe UI" w:eastAsia="Times New Roman" w:hAnsi="Segoe UI" w:cs="Segoe UI"/>
          <w:sz w:val="22"/>
          <w:szCs w:val="22"/>
          <w:lang w:val="pt-BR" w:eastAsia="en-US"/>
        </w:rPr>
        <w:t xml:space="preserve"> </w:t>
      </w:r>
      <w:r w:rsidR="00B00953" w:rsidRPr="003D2494">
        <w:rPr>
          <w:rFonts w:ascii="Segoe UI" w:hAnsi="Segoe UI" w:cs="Segoe UI"/>
          <w:sz w:val="22"/>
          <w:szCs w:val="22"/>
          <w:lang w:val="pt-BR"/>
        </w:rPr>
        <w:t>não</w:t>
      </w:r>
      <w:r w:rsidRPr="003D2494">
        <w:rPr>
          <w:rFonts w:ascii="Segoe UI" w:hAnsi="Segoe UI" w:cs="Segoe UI"/>
          <w:sz w:val="22"/>
          <w:szCs w:val="22"/>
          <w:lang w:val="pt-BR"/>
        </w:rPr>
        <w:t xml:space="preserve"> presta</w:t>
      </w:r>
      <w:r w:rsidR="002F4E2B"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 xml:space="preserve">serviços de Agente Fiduciário </w:t>
      </w:r>
      <w:r w:rsidR="00B00953" w:rsidRPr="003D2494">
        <w:rPr>
          <w:rFonts w:ascii="Segoe UI" w:eastAsia="Times New Roman" w:hAnsi="Segoe UI" w:cs="Segoe UI"/>
          <w:sz w:val="22"/>
          <w:szCs w:val="22"/>
          <w:lang w:val="pt-BR" w:eastAsia="en-US"/>
        </w:rPr>
        <w:t>em quaisquer</w:t>
      </w:r>
      <w:r w:rsidRPr="003D2494">
        <w:rPr>
          <w:rFonts w:ascii="Segoe UI" w:eastAsia="Times New Roman" w:hAnsi="Segoe UI" w:cs="Segoe UI"/>
          <w:sz w:val="22"/>
          <w:szCs w:val="22"/>
          <w:lang w:val="pt-BR" w:eastAsia="en-US"/>
        </w:rPr>
        <w:t xml:space="preserve"> emissões de valores mobiliários da Emissora, de sociedade coligada, controlada, controladora ou integrante do mesmo grupo econômico da Emissora</w:t>
      </w:r>
      <w:r w:rsidR="001C38F9" w:rsidRPr="003D2494">
        <w:rPr>
          <w:rFonts w:ascii="Segoe UI" w:eastAsia="Times New Roman" w:hAnsi="Segoe UI" w:cs="Segoe UI"/>
          <w:sz w:val="22"/>
          <w:szCs w:val="22"/>
          <w:lang w:val="pt-BR" w:eastAsia="en-US"/>
        </w:rPr>
        <w:t>.</w:t>
      </w:r>
      <w:r w:rsidR="00702237" w:rsidRPr="003D2494">
        <w:rPr>
          <w:rFonts w:ascii="Segoe UI" w:eastAsia="Times New Roman" w:hAnsi="Segoe UI" w:cs="Segoe UI"/>
          <w:sz w:val="22"/>
          <w:szCs w:val="22"/>
          <w:lang w:val="pt-BR" w:eastAsia="en-US"/>
        </w:rPr>
        <w:t xml:space="preserve"> </w:t>
      </w:r>
      <w:r w:rsidR="002D0A89" w:rsidRPr="003D2494">
        <w:rPr>
          <w:rFonts w:ascii="Segoe UI" w:hAnsi="Segoe UI" w:cs="Segoe UI"/>
          <w:sz w:val="22"/>
          <w:szCs w:val="22"/>
          <w:lang w:val="pt-BR"/>
        </w:rPr>
        <w:t>[</w:t>
      </w:r>
      <w:r w:rsidR="002D0A89" w:rsidRPr="003D2494">
        <w:rPr>
          <w:rFonts w:ascii="Segoe UI" w:hAnsi="Segoe UI" w:cs="Segoe UI"/>
          <w:b/>
          <w:bCs/>
          <w:sz w:val="22"/>
          <w:szCs w:val="22"/>
          <w:highlight w:val="yellow"/>
          <w:lang w:val="pt-BR"/>
        </w:rPr>
        <w:t>Nota Simplific</w:t>
      </w:r>
      <w:r w:rsidR="002D0A89" w:rsidRPr="003D2494">
        <w:rPr>
          <w:rFonts w:ascii="Segoe UI" w:hAnsi="Segoe UI" w:cs="Segoe UI"/>
          <w:sz w:val="22"/>
          <w:szCs w:val="22"/>
          <w:highlight w:val="yellow"/>
          <w:lang w:val="pt-BR"/>
        </w:rPr>
        <w:t>: Companhia, encaminhar</w:t>
      </w:r>
      <w:r w:rsidR="0051355A" w:rsidRPr="003D2494">
        <w:rPr>
          <w:rFonts w:ascii="Segoe UI" w:hAnsi="Segoe UI" w:cs="Segoe UI"/>
          <w:sz w:val="22"/>
          <w:szCs w:val="22"/>
          <w:highlight w:val="yellow"/>
          <w:lang w:val="pt-BR"/>
        </w:rPr>
        <w:t xml:space="preserve"> organograma societário para validação pelo agente fiduciário</w:t>
      </w:r>
      <w:r w:rsidR="002D0A89" w:rsidRPr="003D2494">
        <w:rPr>
          <w:rFonts w:ascii="Segoe UI" w:hAnsi="Segoe UI" w:cs="Segoe UI"/>
          <w:sz w:val="22"/>
          <w:szCs w:val="22"/>
          <w:highlight w:val="yellow"/>
          <w:lang w:val="pt-BR"/>
        </w:rPr>
        <w:t>.</w:t>
      </w:r>
      <w:r w:rsidR="002D0A89" w:rsidRPr="003D2494">
        <w:rPr>
          <w:rFonts w:ascii="Segoe UI" w:hAnsi="Segoe UI" w:cs="Segoe UI"/>
          <w:sz w:val="22"/>
          <w:szCs w:val="22"/>
          <w:lang w:val="pt-BR"/>
        </w:rPr>
        <w:t>]</w:t>
      </w:r>
    </w:p>
    <w:p w14:paraId="41574AC9" w14:textId="5D7F1CBD" w:rsidR="00240740" w:rsidRPr="003D249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w:t>
      </w:r>
      <w:r w:rsidR="004C09D2" w:rsidRPr="003D2494">
        <w:rPr>
          <w:rFonts w:ascii="Segoe UI" w:eastAsia="Times New Roman" w:hAnsi="Segoe UI" w:cs="Segoe UI"/>
          <w:sz w:val="22"/>
          <w:szCs w:val="22"/>
          <w:lang w:val="pt-BR" w:eastAsia="en-US"/>
        </w:rPr>
        <w:t xml:space="preserve">até que </w:t>
      </w:r>
      <w:r w:rsidR="003C5033" w:rsidRPr="003D2494">
        <w:rPr>
          <w:rFonts w:ascii="Segoe UI" w:eastAsia="Times New Roman" w:hAnsi="Segoe UI" w:cs="Segoe UI"/>
          <w:sz w:val="22"/>
          <w:szCs w:val="22"/>
          <w:lang w:val="pt-BR" w:eastAsia="en-US"/>
        </w:rPr>
        <w:t xml:space="preserve">todas </w:t>
      </w:r>
      <w:r w:rsidR="004C09D2" w:rsidRPr="003D2494">
        <w:rPr>
          <w:rFonts w:ascii="Segoe UI" w:eastAsia="Times New Roman" w:hAnsi="Segoe UI" w:cs="Segoe UI"/>
          <w:sz w:val="22"/>
          <w:szCs w:val="22"/>
          <w:lang w:val="pt-BR" w:eastAsia="en-US"/>
        </w:rPr>
        <w:t xml:space="preserve">as obrigações da presente </w:t>
      </w:r>
      <w:r w:rsidR="003C5033" w:rsidRPr="003D2494">
        <w:rPr>
          <w:rFonts w:ascii="Segoe UI" w:eastAsia="Times New Roman" w:hAnsi="Segoe UI" w:cs="Segoe UI"/>
          <w:sz w:val="22"/>
          <w:szCs w:val="22"/>
          <w:lang w:val="pt-BR" w:eastAsia="en-US"/>
        </w:rPr>
        <w:t xml:space="preserve">Escritura de </w:t>
      </w:r>
      <w:r w:rsidR="004C09D2" w:rsidRPr="003D2494">
        <w:rPr>
          <w:rFonts w:ascii="Segoe UI" w:eastAsia="Times New Roman" w:hAnsi="Segoe UI" w:cs="Segoe UI"/>
          <w:sz w:val="22"/>
          <w:szCs w:val="22"/>
          <w:lang w:val="pt-BR" w:eastAsia="en-US"/>
        </w:rPr>
        <w:t xml:space="preserve">Emissão </w:t>
      </w:r>
      <w:r w:rsidR="003C5033" w:rsidRPr="003D2494">
        <w:rPr>
          <w:rFonts w:ascii="Segoe UI" w:eastAsia="Times New Roman" w:hAnsi="Segoe UI" w:cs="Segoe UI"/>
          <w:sz w:val="22"/>
          <w:szCs w:val="22"/>
          <w:lang w:val="pt-BR" w:eastAsia="en-US"/>
        </w:rPr>
        <w:t xml:space="preserve">e dos demais documentos da Oferta </w:t>
      </w:r>
      <w:r w:rsidR="004C09D2" w:rsidRPr="003D2494">
        <w:rPr>
          <w:rFonts w:ascii="Segoe UI" w:eastAsia="Times New Roman" w:hAnsi="Segoe UI" w:cs="Segoe UI"/>
          <w:sz w:val="22"/>
          <w:szCs w:val="22"/>
          <w:lang w:val="pt-BR" w:eastAsia="en-US"/>
        </w:rPr>
        <w:t xml:space="preserve">tenham sido quitadas </w:t>
      </w:r>
      <w:r w:rsidRPr="003D2494">
        <w:rPr>
          <w:rFonts w:ascii="Segoe UI" w:eastAsia="Times New Roman" w:hAnsi="Segoe UI" w:cs="Segoe UI"/>
          <w:sz w:val="22"/>
          <w:szCs w:val="22"/>
          <w:lang w:val="pt-BR" w:eastAsia="en-US"/>
        </w:rPr>
        <w:t>ou até sua efetiva substituição</w:t>
      </w:r>
      <w:r w:rsidR="004C09D2" w:rsidRPr="003D2494">
        <w:rPr>
          <w:rFonts w:ascii="Segoe UI" w:eastAsia="Times New Roman" w:hAnsi="Segoe UI" w:cs="Segoe UI"/>
          <w:sz w:val="22"/>
          <w:szCs w:val="22"/>
          <w:lang w:val="pt-BR" w:eastAsia="en-US"/>
        </w:rPr>
        <w:t>, conforme aplicável</w:t>
      </w:r>
      <w:r w:rsidRPr="003D2494">
        <w:rPr>
          <w:rFonts w:ascii="Segoe UI" w:eastAsia="Times New Roman" w:hAnsi="Segoe UI" w:cs="Segoe UI"/>
          <w:sz w:val="22"/>
          <w:szCs w:val="22"/>
          <w:lang w:val="pt-BR" w:eastAsia="en-US"/>
        </w:rPr>
        <w:t xml:space="preserve">. </w:t>
      </w:r>
    </w:p>
    <w:p w14:paraId="67553FFB" w14:textId="62882F4D" w:rsidR="00EF5DA4" w:rsidRPr="003D2494"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658" w:name="_Ref38530236"/>
      <w:r w:rsidRPr="003D2494">
        <w:rPr>
          <w:rFonts w:ascii="Segoe UI" w:eastAsia="Times New Roman" w:hAnsi="Segoe UI" w:cs="Segoe UI"/>
          <w:sz w:val="22"/>
          <w:szCs w:val="22"/>
          <w:lang w:val="pt-BR" w:eastAsia="en-US"/>
        </w:rPr>
        <w:t xml:space="preserve">Serão devidas pela Emissora ao Agente Fiduciário honorários pelo desempenho dos deveres e atribuições que lhe competem, nos termos da legislação em vigor e desta Escritura de Emissão, correspondentes </w:t>
      </w:r>
      <w:r w:rsidR="001C38F9" w:rsidRPr="003D2494">
        <w:rPr>
          <w:rFonts w:ascii="Segoe UI" w:eastAsia="Times New Roman" w:hAnsi="Segoe UI" w:cs="Segoe UI"/>
          <w:b/>
          <w:bCs/>
          <w:sz w:val="22"/>
          <w:szCs w:val="22"/>
          <w:lang w:val="pt-BR" w:eastAsia="en-US"/>
        </w:rPr>
        <w:t>(i)</w:t>
      </w:r>
      <w:r w:rsidR="001C38F9"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 xml:space="preserve">a </w:t>
      </w:r>
      <w:r w:rsidR="001C38F9" w:rsidRPr="003D2494">
        <w:rPr>
          <w:rFonts w:ascii="Segoe UI" w:eastAsia="Times New Roman" w:hAnsi="Segoe UI" w:cs="Segoe UI"/>
          <w:sz w:val="22"/>
          <w:szCs w:val="22"/>
          <w:lang w:val="pt-BR" w:eastAsia="en-US"/>
        </w:rPr>
        <w:t xml:space="preserve">parcela única a título de implantação dos </w:t>
      </w:r>
      <w:r w:rsidR="001C38F9" w:rsidRPr="003D2494">
        <w:rPr>
          <w:rFonts w:ascii="Segoe UI" w:eastAsia="Times New Roman" w:hAnsi="Segoe UI" w:cs="Segoe UI"/>
          <w:sz w:val="22"/>
          <w:szCs w:val="22"/>
          <w:lang w:val="pt-BR" w:eastAsia="en-US"/>
        </w:rPr>
        <w:lastRenderedPageBreak/>
        <w:t xml:space="preserve">serviços, no montante de R$15.000,00 (quinze mil reais) devida em até 5 (cinco) Dias Úteis contados da data de celebração desta Escritura de Emissão e </w:t>
      </w:r>
      <w:r w:rsidR="001C38F9" w:rsidRPr="003D2494">
        <w:rPr>
          <w:rFonts w:ascii="Segoe UI" w:eastAsia="Times New Roman" w:hAnsi="Segoe UI" w:cs="Segoe UI"/>
          <w:b/>
          <w:bCs/>
          <w:sz w:val="22"/>
          <w:szCs w:val="22"/>
          <w:lang w:val="pt-BR" w:eastAsia="en-US"/>
        </w:rPr>
        <w:t>(ii)</w:t>
      </w:r>
      <w:r w:rsidR="001C38F9"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remuneração anual de R</w:t>
      </w:r>
      <w:r w:rsidR="00BF5EF2" w:rsidRPr="003D2494">
        <w:rPr>
          <w:rFonts w:ascii="Segoe UI" w:eastAsia="Times New Roman" w:hAnsi="Segoe UI" w:cs="Segoe UI"/>
          <w:sz w:val="22"/>
          <w:szCs w:val="22"/>
          <w:lang w:val="pt-BR" w:eastAsia="en-US"/>
        </w:rPr>
        <w:t>$</w:t>
      </w:r>
      <w:r w:rsidR="001C38F9" w:rsidRPr="003D2494">
        <w:rPr>
          <w:rFonts w:ascii="Segoe UI" w:eastAsia="Times New Roman" w:hAnsi="Segoe UI" w:cs="Segoe UI"/>
          <w:sz w:val="22"/>
          <w:szCs w:val="22"/>
          <w:lang w:val="pt-BR" w:eastAsia="en-US"/>
        </w:rPr>
        <w:t>20.000,00</w:t>
      </w:r>
      <w:r w:rsidR="00250D47" w:rsidRPr="003D2494">
        <w:rPr>
          <w:rFonts w:ascii="Segoe UI" w:eastAsia="Times New Roman" w:hAnsi="Segoe UI" w:cs="Segoe UI"/>
          <w:sz w:val="22"/>
          <w:szCs w:val="22"/>
          <w:lang w:val="pt-BR" w:eastAsia="en-US"/>
        </w:rPr>
        <w:t xml:space="preserve"> </w:t>
      </w:r>
      <w:r w:rsidR="001C38F9" w:rsidRPr="003D2494">
        <w:rPr>
          <w:rFonts w:ascii="Segoe UI" w:eastAsia="Times New Roman" w:hAnsi="Segoe UI" w:cs="Segoe UI"/>
          <w:sz w:val="22"/>
          <w:szCs w:val="22"/>
          <w:lang w:val="pt-BR" w:eastAsia="en-US"/>
        </w:rPr>
        <w:t>(</w:t>
      </w:r>
      <w:r w:rsidR="001C38F9" w:rsidRPr="003D2494">
        <w:rPr>
          <w:rFonts w:ascii="Segoe UI" w:hAnsi="Segoe UI" w:cs="Segoe UI"/>
          <w:sz w:val="22"/>
          <w:szCs w:val="22"/>
          <w:lang w:val="pt-BR"/>
        </w:rPr>
        <w:t>vinte mil</w:t>
      </w:r>
      <w:r w:rsidR="001C38F9" w:rsidRPr="003D2494">
        <w:rPr>
          <w:rFonts w:ascii="Segoe UI" w:eastAsia="Times New Roman" w:hAnsi="Segoe UI" w:cs="Segoe UI"/>
          <w:sz w:val="22"/>
          <w:szCs w:val="22"/>
          <w:lang w:val="pt-BR" w:eastAsia="en-US"/>
        </w:rPr>
        <w:t xml:space="preserve"> </w:t>
      </w:r>
      <w:r w:rsidR="00250D47" w:rsidRPr="003D2494">
        <w:rPr>
          <w:rFonts w:ascii="Segoe UI" w:eastAsia="Times New Roman" w:hAnsi="Segoe UI" w:cs="Segoe UI"/>
          <w:sz w:val="22"/>
          <w:szCs w:val="22"/>
          <w:lang w:val="pt-BR" w:eastAsia="en-US"/>
        </w:rPr>
        <w:t>reais)</w:t>
      </w:r>
      <w:r w:rsidRPr="003D2494">
        <w:rPr>
          <w:rFonts w:ascii="Segoe UI" w:eastAsia="Times New Roman" w:hAnsi="Segoe UI" w:cs="Segoe UI"/>
          <w:sz w:val="22"/>
          <w:szCs w:val="22"/>
          <w:lang w:val="pt-BR" w:eastAsia="en-US"/>
        </w:rPr>
        <w:t>, sendo a primeira parcela devida</w:t>
      </w:r>
      <w:r w:rsidR="00250D47" w:rsidRPr="003D2494">
        <w:rPr>
          <w:rFonts w:ascii="Segoe UI" w:eastAsia="Times New Roman" w:hAnsi="Segoe UI" w:cs="Segoe UI"/>
          <w:sz w:val="22"/>
          <w:szCs w:val="22"/>
          <w:lang w:val="pt-BR" w:eastAsia="en-US"/>
        </w:rPr>
        <w:t xml:space="preserve"> em até 5 (cinco) Dias Úteis</w:t>
      </w:r>
      <w:r w:rsidRPr="003D2494">
        <w:rPr>
          <w:rFonts w:ascii="Segoe UI" w:eastAsia="Times New Roman" w:hAnsi="Segoe UI" w:cs="Segoe UI"/>
          <w:sz w:val="22"/>
          <w:szCs w:val="22"/>
          <w:lang w:val="pt-BR" w:eastAsia="en-US"/>
        </w:rPr>
        <w:t xml:space="preserve"> contado</w:t>
      </w:r>
      <w:r w:rsidR="00250D47" w:rsidRPr="003D2494">
        <w:rPr>
          <w:rFonts w:ascii="Segoe UI" w:eastAsia="Times New Roman" w:hAnsi="Segoe UI" w:cs="Segoe UI"/>
          <w:sz w:val="22"/>
          <w:szCs w:val="22"/>
          <w:lang w:val="pt-BR" w:eastAsia="en-US"/>
        </w:rPr>
        <w:t>s</w:t>
      </w:r>
      <w:r w:rsidRPr="003D2494">
        <w:rPr>
          <w:rFonts w:ascii="Segoe UI" w:eastAsia="Times New Roman" w:hAnsi="Segoe UI" w:cs="Segoe UI"/>
          <w:sz w:val="22"/>
          <w:szCs w:val="22"/>
          <w:lang w:val="pt-BR" w:eastAsia="en-US"/>
        </w:rPr>
        <w:t xml:space="preserve"> da data de celebração desta Escritura de Emissão, e as demais, no </w:t>
      </w:r>
      <w:r w:rsidR="001C38F9" w:rsidRPr="003D2494">
        <w:rPr>
          <w:rFonts w:ascii="Segoe UI" w:eastAsia="Times New Roman" w:hAnsi="Segoe UI" w:cs="Segoe UI"/>
          <w:sz w:val="22"/>
          <w:szCs w:val="22"/>
          <w:lang w:val="pt-BR" w:eastAsia="en-US"/>
        </w:rPr>
        <w:t>dia 15 do mesmo mês de emissão da primeira fatura nos anos subsequentes</w:t>
      </w:r>
      <w:r w:rsidRPr="003D2494">
        <w:rPr>
          <w:rFonts w:ascii="Segoe UI" w:eastAsia="Times New Roman" w:hAnsi="Segoe UI" w:cs="Segoe UI"/>
          <w:sz w:val="22"/>
          <w:szCs w:val="22"/>
          <w:lang w:val="pt-BR" w:eastAsia="en-US"/>
        </w:rPr>
        <w:t>.</w:t>
      </w:r>
      <w:r w:rsidR="004C09D2" w:rsidRPr="003D249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658"/>
      <w:r w:rsidR="00400362" w:rsidRPr="003D2494">
        <w:rPr>
          <w:rFonts w:ascii="Segoe UI" w:eastAsia="Times New Roman" w:hAnsi="Segoe UI" w:cs="Segoe UI"/>
          <w:sz w:val="22"/>
          <w:szCs w:val="22"/>
          <w:lang w:val="pt-BR" w:eastAsia="en-US"/>
        </w:rPr>
        <w:t xml:space="preserve"> </w:t>
      </w:r>
    </w:p>
    <w:p w14:paraId="091E20C8" w14:textId="6FE444AC"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659" w:name="_Ref38531547"/>
      <w:r w:rsidRPr="003D249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1C38F9" w:rsidRPr="003D2494">
        <w:rPr>
          <w:rFonts w:ascii="Segoe UI" w:eastAsia="Times New Roman" w:hAnsi="Segoe UI" w:cs="Segoe UI"/>
          <w:sz w:val="22"/>
          <w:szCs w:val="22"/>
          <w:lang w:val="pt-BR" w:eastAsia="en-US"/>
        </w:rPr>
        <w:t>500,00 (</w:t>
      </w:r>
      <w:r w:rsidR="001C38F9" w:rsidRPr="003D2494">
        <w:rPr>
          <w:rFonts w:ascii="Segoe UI" w:hAnsi="Segoe UI" w:cs="Segoe UI"/>
          <w:sz w:val="22"/>
          <w:szCs w:val="22"/>
          <w:lang w:val="pt-BR"/>
        </w:rPr>
        <w:t xml:space="preserve">quinhentos </w:t>
      </w:r>
      <w:r w:rsidRPr="003D2494">
        <w:rPr>
          <w:rFonts w:ascii="Segoe UI" w:eastAsia="Times New Roman" w:hAnsi="Segoe UI" w:cs="Segoe UI"/>
          <w:sz w:val="22"/>
          <w:szCs w:val="22"/>
          <w:lang w:val="pt-BR" w:eastAsia="en-US"/>
        </w:rPr>
        <w:t xml:space="preserve">reais) por hora-homem de trabalho dedicado a tais fatos bem como a </w:t>
      </w:r>
      <w:r w:rsidRPr="003D2494">
        <w:rPr>
          <w:rFonts w:ascii="Segoe UI" w:eastAsia="Times New Roman" w:hAnsi="Segoe UI" w:cs="Segoe UI"/>
          <w:b/>
          <w:sz w:val="22"/>
          <w:szCs w:val="22"/>
          <w:lang w:val="pt-BR" w:eastAsia="en-US"/>
        </w:rPr>
        <w:t>(i)</w:t>
      </w:r>
      <w:r w:rsidRPr="003D249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3D2494">
        <w:rPr>
          <w:rFonts w:ascii="Segoe UI" w:eastAsia="Times New Roman" w:hAnsi="Segoe UI" w:cs="Segoe UI"/>
          <w:b/>
          <w:sz w:val="22"/>
          <w:szCs w:val="22"/>
          <w:lang w:val="pt-BR" w:eastAsia="en-US"/>
        </w:rPr>
        <w:t>(ii)</w:t>
      </w:r>
      <w:r w:rsidRPr="003D2494">
        <w:rPr>
          <w:rFonts w:ascii="Segoe UI" w:eastAsia="Times New Roman" w:hAnsi="Segoe UI" w:cs="Segoe UI"/>
          <w:sz w:val="22"/>
          <w:szCs w:val="22"/>
          <w:lang w:val="pt-BR" w:eastAsia="en-US"/>
        </w:rPr>
        <w:t xml:space="preserve"> execução das garantias, caso aplicável; </w:t>
      </w:r>
      <w:r w:rsidRPr="003D2494">
        <w:rPr>
          <w:rFonts w:ascii="Segoe UI" w:eastAsia="Times New Roman" w:hAnsi="Segoe UI" w:cs="Segoe UI"/>
          <w:b/>
          <w:sz w:val="22"/>
          <w:szCs w:val="22"/>
          <w:lang w:val="pt-BR" w:eastAsia="en-US"/>
        </w:rPr>
        <w:t>(iii)</w:t>
      </w:r>
      <w:r w:rsidRPr="003D2494">
        <w:rPr>
          <w:rFonts w:ascii="Segoe UI" w:eastAsia="Times New Roman" w:hAnsi="Segoe UI" w:cs="Segoe UI"/>
          <w:sz w:val="22"/>
          <w:szCs w:val="22"/>
          <w:lang w:val="pt-BR" w:eastAsia="en-US"/>
        </w:rPr>
        <w:t xml:space="preserve"> participação em reuniões formais ou virtuais com a Emissora e/ou com Debenturistas; e </w:t>
      </w:r>
      <w:r w:rsidRPr="003D2494">
        <w:rPr>
          <w:rFonts w:ascii="Segoe UI" w:eastAsia="Times New Roman" w:hAnsi="Segoe UI" w:cs="Segoe UI"/>
          <w:b/>
          <w:sz w:val="22"/>
          <w:szCs w:val="22"/>
          <w:lang w:val="pt-BR" w:eastAsia="en-US"/>
        </w:rPr>
        <w:t>(iv)</w:t>
      </w:r>
      <w:r w:rsidRPr="003D249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3D2494">
        <w:rPr>
          <w:rFonts w:ascii="Segoe UI" w:eastAsia="Times New Roman" w:hAnsi="Segoe UI" w:cs="Segoe UI"/>
          <w:b/>
          <w:sz w:val="22"/>
          <w:szCs w:val="22"/>
          <w:lang w:val="pt-BR" w:eastAsia="en-US"/>
        </w:rPr>
        <w:t>(i)</w:t>
      </w:r>
      <w:r w:rsidRPr="003D2494">
        <w:rPr>
          <w:rFonts w:ascii="Segoe UI" w:eastAsia="Times New Roman" w:hAnsi="Segoe UI" w:cs="Segoe UI"/>
          <w:sz w:val="22"/>
          <w:szCs w:val="22"/>
          <w:lang w:val="pt-BR" w:eastAsia="en-US"/>
        </w:rPr>
        <w:t xml:space="preserve"> das garantias, caso aplicável; </w:t>
      </w:r>
      <w:r w:rsidRPr="003D2494">
        <w:rPr>
          <w:rFonts w:ascii="Segoe UI" w:eastAsia="Times New Roman" w:hAnsi="Segoe UI" w:cs="Segoe UI"/>
          <w:b/>
          <w:sz w:val="22"/>
          <w:szCs w:val="22"/>
          <w:lang w:val="pt-BR" w:eastAsia="en-US"/>
        </w:rPr>
        <w:t>(ii)</w:t>
      </w:r>
      <w:r w:rsidRPr="003D2494">
        <w:rPr>
          <w:rFonts w:ascii="Segoe UI" w:eastAsia="Times New Roman" w:hAnsi="Segoe UI" w:cs="Segoe UI"/>
          <w:sz w:val="22"/>
          <w:szCs w:val="22"/>
          <w:lang w:val="pt-BR" w:eastAsia="en-US"/>
        </w:rPr>
        <w:t xml:space="preserve"> prazos de pagamento e </w:t>
      </w:r>
      <w:r w:rsidRPr="003D2494">
        <w:rPr>
          <w:rFonts w:ascii="Segoe UI" w:eastAsia="Times New Roman" w:hAnsi="Segoe UI" w:cs="Segoe UI"/>
          <w:b/>
          <w:sz w:val="22"/>
          <w:szCs w:val="22"/>
          <w:lang w:val="pt-BR" w:eastAsia="en-US"/>
        </w:rPr>
        <w:t>(iii)</w:t>
      </w:r>
      <w:r w:rsidRPr="003D2494">
        <w:rPr>
          <w:rFonts w:ascii="Segoe UI" w:eastAsia="Times New Roman" w:hAnsi="Segoe UI" w:cs="Segoe UI"/>
          <w:sz w:val="22"/>
          <w:szCs w:val="22"/>
          <w:lang w:val="pt-BR" w:eastAsia="en-US"/>
        </w:rPr>
        <w:t xml:space="preserve"> condições relacionadas ao vencimento antecipado. Os eventos relacionados a amortização das Debêntures não são considerados reestruturação das Debêntures.</w:t>
      </w:r>
      <w:r w:rsidR="00016725" w:rsidRPr="003D2494">
        <w:rPr>
          <w:rFonts w:ascii="Segoe UI" w:eastAsia="Times New Roman" w:hAnsi="Segoe UI" w:cs="Segoe UI"/>
          <w:sz w:val="22"/>
          <w:szCs w:val="22"/>
          <w:lang w:val="pt-BR" w:eastAsia="en-US"/>
        </w:rPr>
        <w:t xml:space="preserve"> </w:t>
      </w:r>
    </w:p>
    <w:p w14:paraId="0933AF8B" w14:textId="6EF64824"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w:t>
      </w:r>
      <w:r w:rsidR="001C38F9" w:rsidRPr="003D2494">
        <w:rPr>
          <w:rFonts w:ascii="Segoe UI" w:eastAsia="Times New Roman" w:hAnsi="Segoe UI" w:cs="Segoe UI"/>
          <w:sz w:val="22"/>
          <w:szCs w:val="22"/>
          <w:lang w:val="pt-BR" w:eastAsia="en-US"/>
        </w:rPr>
        <w:t>500,00</w:t>
      </w:r>
      <w:r w:rsidRPr="003D2494">
        <w:rPr>
          <w:rFonts w:ascii="Segoe UI" w:eastAsia="Times New Roman" w:hAnsi="Segoe UI" w:cs="Segoe UI"/>
          <w:sz w:val="22"/>
          <w:szCs w:val="22"/>
          <w:lang w:val="pt-BR" w:eastAsia="en-US"/>
        </w:rPr>
        <w:t xml:space="preserve"> (</w:t>
      </w:r>
      <w:r w:rsidR="001C38F9" w:rsidRPr="003D2494">
        <w:rPr>
          <w:rFonts w:ascii="Segoe UI" w:eastAsia="Times New Roman" w:hAnsi="Segoe UI" w:cs="Segoe UI"/>
          <w:sz w:val="22"/>
          <w:szCs w:val="22"/>
          <w:lang w:val="pt-BR" w:eastAsia="en-US"/>
        </w:rPr>
        <w:t>quinhentos</w:t>
      </w:r>
      <w:r w:rsidR="00BE366A"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reais) por hora-homem de trabalho dedicado a tais alterações/serviços.</w:t>
      </w:r>
      <w:r w:rsidR="00016725" w:rsidRPr="003D2494">
        <w:rPr>
          <w:rFonts w:ascii="Segoe UI" w:eastAsia="Times New Roman" w:hAnsi="Segoe UI" w:cs="Segoe UI"/>
          <w:sz w:val="22"/>
          <w:szCs w:val="22"/>
          <w:lang w:val="pt-BR" w:eastAsia="en-US"/>
        </w:rPr>
        <w:t xml:space="preserve"> </w:t>
      </w:r>
    </w:p>
    <w:p w14:paraId="41D01988" w14:textId="793A82B6"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Os impostos incidentes sobre a remuneração serão acrescidos às parcelas mencionadas acima nas datas de pagamento. Além disso, todos os valores mencionados acima serão atualizados pelo </w:t>
      </w:r>
      <w:r w:rsidR="001C38F9" w:rsidRPr="003D2494">
        <w:rPr>
          <w:rFonts w:ascii="Segoe UI" w:eastAsia="Times New Roman" w:hAnsi="Segoe UI" w:cs="Segoe UI"/>
          <w:sz w:val="22"/>
          <w:szCs w:val="22"/>
          <w:lang w:val="pt-BR" w:eastAsia="en-US"/>
        </w:rPr>
        <w:t>IPCA</w:t>
      </w:r>
      <w:r w:rsidRPr="003D2494">
        <w:rPr>
          <w:rFonts w:ascii="Segoe UI" w:eastAsia="Times New Roman" w:hAnsi="Segoe UI" w:cs="Segoe UI"/>
          <w:sz w:val="22"/>
          <w:szCs w:val="22"/>
          <w:lang w:val="pt-BR" w:eastAsia="en-US"/>
        </w:rPr>
        <w:t>, sempre na menor periodicidade permitida em lei, a partir da data de assinatura desta Escritura.</w:t>
      </w:r>
    </w:p>
    <w:p w14:paraId="24ABBA8B" w14:textId="034209C0"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3D2494">
        <w:rPr>
          <w:rFonts w:ascii="Segoe UI" w:eastAsia="Times New Roman" w:hAnsi="Segoe UI" w:cs="Segoe UI"/>
          <w:sz w:val="22"/>
          <w:szCs w:val="22"/>
          <w:lang w:val="pt-BR" w:eastAsia="en-US"/>
        </w:rPr>
        <w:t xml:space="preserve"> </w:t>
      </w:r>
    </w:p>
    <w:p w14:paraId="63D633AD" w14:textId="513C348A"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3D2494">
        <w:rPr>
          <w:rFonts w:ascii="Segoe UI" w:eastAsia="Times New Roman" w:hAnsi="Segoe UI" w:cs="Segoe UI"/>
          <w:i/>
          <w:sz w:val="22"/>
          <w:szCs w:val="22"/>
          <w:lang w:val="pt-BR" w:eastAsia="en-US"/>
        </w:rPr>
        <w:t>pro rata die</w:t>
      </w:r>
      <w:r w:rsidRPr="003D2494">
        <w:rPr>
          <w:rFonts w:ascii="Segoe UI" w:eastAsia="Times New Roman" w:hAnsi="Segoe UI" w:cs="Segoe UI"/>
          <w:sz w:val="22"/>
          <w:szCs w:val="22"/>
          <w:lang w:val="pt-BR" w:eastAsia="en-US"/>
        </w:rPr>
        <w:t>.</w:t>
      </w:r>
    </w:p>
    <w:p w14:paraId="1F876764" w14:textId="1AE50D07"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lastRenderedPageBreak/>
        <w:t xml:space="preserve">Os serviços previstos nesta Escritura são aqueles descritos na Resolução CVM 17 e na Lei </w:t>
      </w:r>
      <w:r w:rsidR="00795EB9" w:rsidRPr="003D2494">
        <w:rPr>
          <w:rFonts w:ascii="Segoe UI" w:eastAsia="Times New Roman" w:hAnsi="Segoe UI" w:cs="Segoe UI"/>
          <w:sz w:val="22"/>
          <w:szCs w:val="22"/>
          <w:lang w:val="pt-BR" w:eastAsia="en-US"/>
        </w:rPr>
        <w:t>das Sociedades por Ações</w:t>
      </w:r>
      <w:r w:rsidRPr="003D2494">
        <w:rPr>
          <w:rFonts w:ascii="Segoe UI" w:eastAsia="Times New Roman" w:hAnsi="Segoe UI" w:cs="Segoe UI"/>
          <w:sz w:val="22"/>
          <w:szCs w:val="22"/>
          <w:lang w:val="pt-BR" w:eastAsia="en-US"/>
        </w:rPr>
        <w:t>.</w:t>
      </w:r>
    </w:p>
    <w:p w14:paraId="76005D8D" w14:textId="6FD37A17"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No caso de inadimplemento da Emissora, todas as despesas em que o Agente Fiduciário venha a incorrer para resguardar os interesses dos Debenturistas deverão ser previamente aprovadas e adiantadas pelos Debenturistas, e</w:t>
      </w:r>
      <w:r w:rsidR="00593E34"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lastRenderedPageBreak/>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3D249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extração de certidões, fotocópias, digitalizações;</w:t>
      </w:r>
    </w:p>
    <w:p w14:paraId="45EC5766"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 xml:space="preserve">despesas com </w:t>
      </w:r>
      <w:proofErr w:type="spellStart"/>
      <w:r w:rsidRPr="003D2494">
        <w:rPr>
          <w:rFonts w:ascii="Segoe UI" w:eastAsia="Arial" w:hAnsi="Segoe UI" w:cs="Segoe UI"/>
          <w:bCs/>
          <w:i/>
          <w:iCs/>
          <w:sz w:val="22"/>
          <w:szCs w:val="22"/>
          <w:lang w:eastAsia="en-GB"/>
        </w:rPr>
        <w:t>conference</w:t>
      </w:r>
      <w:proofErr w:type="spellEnd"/>
      <w:r w:rsidRPr="003D2494">
        <w:rPr>
          <w:rFonts w:ascii="Segoe UI" w:eastAsia="Arial" w:hAnsi="Segoe UI" w:cs="Segoe UI"/>
          <w:bCs/>
          <w:i/>
          <w:iCs/>
          <w:sz w:val="22"/>
          <w:szCs w:val="22"/>
          <w:lang w:eastAsia="en-GB"/>
        </w:rPr>
        <w:t xml:space="preserve"> </w:t>
      </w:r>
      <w:proofErr w:type="spellStart"/>
      <w:r w:rsidRPr="003D2494">
        <w:rPr>
          <w:rFonts w:ascii="Segoe UI" w:eastAsia="Arial" w:hAnsi="Segoe UI" w:cs="Segoe UI"/>
          <w:bCs/>
          <w:i/>
          <w:iCs/>
          <w:sz w:val="22"/>
          <w:szCs w:val="22"/>
          <w:lang w:eastAsia="en-GB"/>
        </w:rPr>
        <w:t>calls</w:t>
      </w:r>
      <w:proofErr w:type="spellEnd"/>
      <w:r w:rsidRPr="003D2494">
        <w:rPr>
          <w:rFonts w:ascii="Segoe UI" w:eastAsia="Arial" w:hAnsi="Segoe UI" w:cs="Segoe UI"/>
          <w:bCs/>
          <w:iCs/>
          <w:sz w:val="22"/>
          <w:szCs w:val="22"/>
          <w:lang w:eastAsia="en-GB"/>
        </w:rPr>
        <w:t xml:space="preserve"> e contatos telefônicos;</w:t>
      </w:r>
    </w:p>
    <w:p w14:paraId="16E1B8F4"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hAnsi="Segoe UI" w:cs="Segoe UI"/>
          <w:sz w:val="22"/>
          <w:szCs w:val="22"/>
        </w:rPr>
        <w:t>despesas com especialistas, tais como auditoria e/ou fiscalização, assessoria legal, entre outros;</w:t>
      </w:r>
    </w:p>
    <w:p w14:paraId="2EF869E4"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despesas com cartórios e com correios necessárias ao desempenho da função de Agente Fiduciário, bem como com outro meio de envio de documentos.</w:t>
      </w:r>
    </w:p>
    <w:p w14:paraId="31D26533" w14:textId="4172706F" w:rsidR="00250D47" w:rsidRPr="003D249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3D249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659"/>
      <w:r w:rsidR="00677523" w:rsidRPr="003D2494">
        <w:rPr>
          <w:rFonts w:ascii="Segoe UI" w:eastAsia="Times New Roman" w:hAnsi="Segoe UI" w:cs="Segoe UI"/>
          <w:sz w:val="22"/>
          <w:szCs w:val="22"/>
          <w:lang w:val="pt-BR" w:eastAsia="en-US"/>
        </w:rPr>
        <w:t xml:space="preserve"> </w:t>
      </w:r>
    </w:p>
    <w:p w14:paraId="0F7547B6"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lastRenderedPageBreak/>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conservar em boa guarda toda a </w:t>
      </w:r>
      <w:r w:rsidR="00677523" w:rsidRPr="003D2494">
        <w:rPr>
          <w:rFonts w:ascii="Segoe UI" w:hAnsi="Segoe UI" w:cs="Segoe UI"/>
          <w:sz w:val="22"/>
          <w:szCs w:val="22"/>
        </w:rPr>
        <w:t>documentação relativa ao</w:t>
      </w:r>
      <w:r w:rsidRPr="003D2494">
        <w:rPr>
          <w:rFonts w:ascii="Segoe UI" w:hAnsi="Segoe UI" w:cs="Segoe UI"/>
          <w:sz w:val="22"/>
          <w:szCs w:val="22"/>
        </w:rPr>
        <w:t xml:space="preserve"> exercício de suas funções;</w:t>
      </w:r>
    </w:p>
    <w:p w14:paraId="02385104"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verificar, no momento de aceitar a função, a veracidade das informações </w:t>
      </w:r>
      <w:r w:rsidR="00677523" w:rsidRPr="003D2494">
        <w:rPr>
          <w:rFonts w:ascii="Segoe UI" w:hAnsi="Segoe UI" w:cs="Segoe UI"/>
          <w:sz w:val="22"/>
          <w:szCs w:val="22"/>
        </w:rPr>
        <w:t xml:space="preserve">relativas às garantias e a consistência das demais informações </w:t>
      </w:r>
      <w:r w:rsidRPr="003D2494">
        <w:rPr>
          <w:rFonts w:ascii="Segoe UI" w:hAnsi="Segoe UI" w:cs="Segoe UI"/>
          <w:sz w:val="22"/>
          <w:szCs w:val="22"/>
        </w:rPr>
        <w:t xml:space="preserve">contidas </w:t>
      </w:r>
      <w:proofErr w:type="spellStart"/>
      <w:r w:rsidRPr="003D2494">
        <w:rPr>
          <w:rFonts w:ascii="Segoe UI" w:hAnsi="Segoe UI" w:cs="Segoe UI"/>
          <w:sz w:val="22"/>
          <w:szCs w:val="22"/>
        </w:rPr>
        <w:t>nesta</w:t>
      </w:r>
      <w:proofErr w:type="spellEnd"/>
      <w:r w:rsidRPr="003D2494">
        <w:rPr>
          <w:rFonts w:ascii="Segoe UI" w:hAnsi="Segoe UI" w:cs="Segoe UI"/>
          <w:sz w:val="22"/>
          <w:szCs w:val="22"/>
        </w:rPr>
        <w:t xml:space="preserve"> Escritura de Emissão, diligenciando para que sejam sanadas as omissões, falhas ou defeitos de que tenha conhecimento;</w:t>
      </w:r>
    </w:p>
    <w:p w14:paraId="4588B3DC" w14:textId="77777777" w:rsidR="00677523" w:rsidRPr="003D249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660" w:name="_Ref111158975"/>
      <w:r w:rsidRPr="003D2494">
        <w:rPr>
          <w:rFonts w:ascii="Segoe UI" w:hAnsi="Segoe UI" w:cs="Segoe UI"/>
          <w:sz w:val="22"/>
          <w:szCs w:val="22"/>
        </w:rPr>
        <w:t xml:space="preserve">acompanhar a observância da periodicidade na prestação das informações </w:t>
      </w:r>
      <w:r w:rsidR="00677523" w:rsidRPr="003D2494">
        <w:rPr>
          <w:rFonts w:ascii="Segoe UI" w:hAnsi="Segoe UI" w:cs="Segoe UI"/>
          <w:sz w:val="22"/>
          <w:szCs w:val="22"/>
        </w:rPr>
        <w:t>periódicas</w:t>
      </w:r>
      <w:r w:rsidRPr="003D2494">
        <w:rPr>
          <w:rFonts w:ascii="Segoe UI" w:hAnsi="Segoe UI" w:cs="Segoe UI"/>
          <w:sz w:val="22"/>
          <w:szCs w:val="22"/>
        </w:rPr>
        <w:t>, alertando os Debenturistas</w:t>
      </w:r>
      <w:r w:rsidR="00677523" w:rsidRPr="003D2494">
        <w:rPr>
          <w:rFonts w:ascii="Segoe UI" w:hAnsi="Segoe UI" w:cs="Segoe UI"/>
          <w:sz w:val="22"/>
          <w:szCs w:val="22"/>
        </w:rPr>
        <w:t>, no relatório anual,</w:t>
      </w:r>
      <w:r w:rsidRPr="003D2494">
        <w:rPr>
          <w:rFonts w:ascii="Segoe UI" w:hAnsi="Segoe UI" w:cs="Segoe UI"/>
          <w:sz w:val="22"/>
          <w:szCs w:val="22"/>
        </w:rPr>
        <w:t xml:space="preserve"> acerca de eventuais </w:t>
      </w:r>
      <w:r w:rsidR="00F4168C" w:rsidRPr="003D2494">
        <w:rPr>
          <w:rFonts w:ascii="Segoe UI" w:hAnsi="Segoe UI" w:cs="Segoe UI"/>
          <w:sz w:val="22"/>
          <w:szCs w:val="22"/>
        </w:rPr>
        <w:t xml:space="preserve">inconsistências ou </w:t>
      </w:r>
      <w:r w:rsidRPr="003D2494">
        <w:rPr>
          <w:rFonts w:ascii="Segoe UI" w:hAnsi="Segoe UI" w:cs="Segoe UI"/>
          <w:sz w:val="22"/>
          <w:szCs w:val="22"/>
        </w:rPr>
        <w:t xml:space="preserve">omissões </w:t>
      </w:r>
      <w:r w:rsidR="00F4168C" w:rsidRPr="003D2494">
        <w:rPr>
          <w:rFonts w:ascii="Segoe UI" w:hAnsi="Segoe UI" w:cs="Segoe UI"/>
          <w:sz w:val="22"/>
          <w:szCs w:val="22"/>
        </w:rPr>
        <w:t>de que tenha conhecimento</w:t>
      </w:r>
      <w:r w:rsidRPr="003D2494">
        <w:rPr>
          <w:rFonts w:ascii="Segoe UI" w:hAnsi="Segoe UI" w:cs="Segoe UI"/>
          <w:sz w:val="22"/>
          <w:szCs w:val="22"/>
        </w:rPr>
        <w:t>;</w:t>
      </w:r>
      <w:bookmarkEnd w:id="660"/>
    </w:p>
    <w:p w14:paraId="59BDD499" w14:textId="77777777" w:rsidR="007A4B58" w:rsidRPr="003D249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opinar sobre a suficiência das informações prestadas nas </w:t>
      </w:r>
      <w:r w:rsidR="007A4B58" w:rsidRPr="003D2494">
        <w:rPr>
          <w:rFonts w:ascii="Segoe UI" w:hAnsi="Segoe UI" w:cs="Segoe UI"/>
          <w:sz w:val="22"/>
          <w:szCs w:val="22"/>
        </w:rPr>
        <w:t xml:space="preserve">propostas de modificações </w:t>
      </w:r>
      <w:r w:rsidRPr="003D2494">
        <w:rPr>
          <w:rFonts w:ascii="Segoe UI" w:hAnsi="Segoe UI" w:cs="Segoe UI"/>
          <w:sz w:val="22"/>
          <w:szCs w:val="22"/>
        </w:rPr>
        <w:t>d</w:t>
      </w:r>
      <w:r w:rsidR="007A4B58" w:rsidRPr="003D2494">
        <w:rPr>
          <w:rFonts w:ascii="Segoe UI" w:hAnsi="Segoe UI" w:cs="Segoe UI"/>
          <w:sz w:val="22"/>
          <w:szCs w:val="22"/>
        </w:rPr>
        <w:t>as condições das Debêntures;</w:t>
      </w:r>
    </w:p>
    <w:p w14:paraId="6291E51F" w14:textId="3A6F935B"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solicitar, quando considerar necessário, às expensas da Emissora, e desde que justificada, auditoria extraordinária na Emissora;</w:t>
      </w:r>
    </w:p>
    <w:p w14:paraId="7F67E12A" w14:textId="12965F83"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convocar, quando necessário, Assembleia Geral de Debenturistas, </w:t>
      </w:r>
      <w:r w:rsidR="00BE2918" w:rsidRPr="003D2494">
        <w:rPr>
          <w:rFonts w:ascii="Segoe UI" w:hAnsi="Segoe UI" w:cs="Segoe UI"/>
          <w:sz w:val="22"/>
          <w:szCs w:val="22"/>
        </w:rPr>
        <w:t>nos termos da cláusula 9</w:t>
      </w:r>
      <w:r w:rsidRPr="003D2494">
        <w:rPr>
          <w:rFonts w:ascii="Segoe UI" w:hAnsi="Segoe UI" w:cs="Segoe UI"/>
          <w:sz w:val="22"/>
          <w:szCs w:val="22"/>
        </w:rPr>
        <w:t>;</w:t>
      </w:r>
    </w:p>
    <w:p w14:paraId="4F360A42"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comparecer à Assembleia Geral de Debenturistas a fim de prestar as informações que lhe forem solicitadas;</w:t>
      </w:r>
    </w:p>
    <w:p w14:paraId="67346582"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661" w:name="_Ref38531553"/>
      <w:r w:rsidRPr="003D2494">
        <w:rPr>
          <w:rFonts w:ascii="Segoe UI" w:hAnsi="Segoe UI" w:cs="Segoe UI"/>
          <w:sz w:val="22"/>
          <w:szCs w:val="22"/>
        </w:rPr>
        <w:lastRenderedPageBreak/>
        <w:t xml:space="preserve">elaborar, no prazo legal, relatório anual destinado aos Debenturistas, nos termos </w:t>
      </w:r>
      <w:r w:rsidR="00885789" w:rsidRPr="003D2494">
        <w:rPr>
          <w:rFonts w:ascii="Segoe UI" w:hAnsi="Segoe UI" w:cs="Segoe UI"/>
          <w:sz w:val="22"/>
          <w:szCs w:val="22"/>
        </w:rPr>
        <w:t>da Resolução</w:t>
      </w:r>
      <w:r w:rsidRPr="003D2494">
        <w:rPr>
          <w:rFonts w:ascii="Segoe UI" w:hAnsi="Segoe UI" w:cs="Segoe UI"/>
          <w:sz w:val="22"/>
          <w:szCs w:val="22"/>
        </w:rPr>
        <w:t xml:space="preserve"> CVM </w:t>
      </w:r>
      <w:r w:rsidR="00885789" w:rsidRPr="003D2494">
        <w:rPr>
          <w:rFonts w:ascii="Segoe UI" w:hAnsi="Segoe UI" w:cs="Segoe UI"/>
          <w:sz w:val="22"/>
          <w:szCs w:val="22"/>
        </w:rPr>
        <w:t>17</w:t>
      </w:r>
      <w:r w:rsidRPr="003D2494">
        <w:rPr>
          <w:rFonts w:ascii="Segoe UI" w:hAnsi="Segoe UI" w:cs="Segoe UI"/>
          <w:sz w:val="22"/>
          <w:szCs w:val="22"/>
        </w:rPr>
        <w:t>, o qual deverá conter, no mínimo, as seguintes informações:</w:t>
      </w:r>
      <w:bookmarkEnd w:id="661"/>
    </w:p>
    <w:p w14:paraId="60271CC4" w14:textId="77777777" w:rsidR="007A4B58" w:rsidRPr="003D249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662" w:name="_Ref490667426"/>
      <w:r w:rsidRPr="003D249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662"/>
    </w:p>
    <w:p w14:paraId="578784A9"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comentários sobre o</w:t>
      </w:r>
      <w:r w:rsidR="00383F25" w:rsidRPr="003D2494">
        <w:rPr>
          <w:rFonts w:ascii="Segoe UI" w:eastAsia="Times New Roman" w:hAnsi="Segoe UI" w:cs="Segoe UI"/>
          <w:sz w:val="22"/>
          <w:szCs w:val="22"/>
          <w:lang w:val="pt-BR" w:eastAsia="en-US"/>
        </w:rPr>
        <w:t>s</w:t>
      </w:r>
      <w:r w:rsidRPr="003D2494">
        <w:rPr>
          <w:rFonts w:ascii="Segoe UI" w:eastAsia="Times New Roman" w:hAnsi="Segoe UI" w:cs="Segoe UI"/>
          <w:sz w:val="22"/>
          <w:szCs w:val="22"/>
          <w:lang w:val="pt-BR" w:eastAsia="en-US"/>
        </w:rPr>
        <w:t xml:space="preserve"> </w:t>
      </w:r>
      <w:r w:rsidR="00383F25" w:rsidRPr="003D2494">
        <w:rPr>
          <w:rFonts w:ascii="Segoe UI" w:eastAsia="Times New Roman" w:hAnsi="Segoe UI" w:cs="Segoe UI"/>
          <w:sz w:val="22"/>
          <w:szCs w:val="22"/>
          <w:lang w:val="pt-BR" w:eastAsia="en-US"/>
        </w:rPr>
        <w:t xml:space="preserve">indicadores econômicos </w:t>
      </w:r>
      <w:r w:rsidRPr="003D249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quantidade de </w:t>
      </w:r>
      <w:r w:rsidR="00F4168C" w:rsidRPr="003D2494">
        <w:rPr>
          <w:rFonts w:ascii="Segoe UI" w:eastAsia="Times New Roman" w:hAnsi="Segoe UI" w:cs="Segoe UI"/>
          <w:sz w:val="22"/>
          <w:szCs w:val="22"/>
          <w:lang w:val="pt-BR" w:eastAsia="en-US"/>
        </w:rPr>
        <w:t xml:space="preserve">Debêntures </w:t>
      </w:r>
      <w:r w:rsidRPr="003D2494">
        <w:rPr>
          <w:rFonts w:ascii="Segoe UI" w:eastAsia="Times New Roman" w:hAnsi="Segoe UI" w:cs="Segoe UI"/>
          <w:sz w:val="22"/>
          <w:szCs w:val="22"/>
          <w:lang w:val="pt-BR" w:eastAsia="en-US"/>
        </w:rPr>
        <w:t xml:space="preserve">emitidas, quantidade de </w:t>
      </w:r>
      <w:r w:rsidR="00F4168C" w:rsidRPr="003D2494">
        <w:rPr>
          <w:rFonts w:ascii="Segoe UI" w:eastAsia="Times New Roman" w:hAnsi="Segoe UI" w:cs="Segoe UI"/>
          <w:sz w:val="22"/>
          <w:szCs w:val="22"/>
          <w:lang w:val="pt-BR" w:eastAsia="en-US"/>
        </w:rPr>
        <w:t xml:space="preserve">Debêntures </w:t>
      </w:r>
      <w:r w:rsidRPr="003D2494">
        <w:rPr>
          <w:rFonts w:ascii="Segoe UI" w:eastAsia="Times New Roman" w:hAnsi="Segoe UI" w:cs="Segoe UI"/>
          <w:sz w:val="22"/>
          <w:szCs w:val="22"/>
          <w:lang w:val="pt-BR" w:eastAsia="en-US"/>
        </w:rPr>
        <w:t>em Circulação e saldo cancelado no período;</w:t>
      </w:r>
    </w:p>
    <w:p w14:paraId="0EA00263"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acompanhamento da destinação dos recursos captados por meio das </w:t>
      </w:r>
      <w:r w:rsidR="00F4168C" w:rsidRPr="003D2494">
        <w:rPr>
          <w:rFonts w:ascii="Segoe UI" w:eastAsia="Times New Roman" w:hAnsi="Segoe UI" w:cs="Segoe UI"/>
          <w:sz w:val="22"/>
          <w:szCs w:val="22"/>
          <w:lang w:val="pt-BR" w:eastAsia="en-US"/>
        </w:rPr>
        <w:t>Debêntures</w:t>
      </w:r>
      <w:r w:rsidRPr="003D249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cumprimento das demais obrigações assumidas pela Emissora nos termos desta </w:t>
      </w:r>
      <w:r w:rsidR="004E7CD4" w:rsidRPr="003D2494">
        <w:rPr>
          <w:rFonts w:ascii="Segoe UI" w:eastAsia="Times New Roman" w:hAnsi="Segoe UI" w:cs="Segoe UI"/>
          <w:sz w:val="22"/>
          <w:szCs w:val="22"/>
          <w:lang w:val="pt-BR" w:eastAsia="en-US"/>
        </w:rPr>
        <w:t>Escritura de Emissão</w:t>
      </w:r>
      <w:r w:rsidRPr="003D2494">
        <w:rPr>
          <w:rFonts w:ascii="Segoe UI" w:eastAsia="Times New Roman" w:hAnsi="Segoe UI" w:cs="Segoe UI"/>
          <w:sz w:val="22"/>
          <w:szCs w:val="22"/>
          <w:lang w:val="pt-BR" w:eastAsia="en-US"/>
        </w:rPr>
        <w:t xml:space="preserve">; </w:t>
      </w:r>
    </w:p>
    <w:p w14:paraId="5490E9DB" w14:textId="77777777" w:rsidR="00F4168C" w:rsidRPr="003D249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manutenção da suficiência e exequibilidade das garantias;</w:t>
      </w:r>
    </w:p>
    <w:p w14:paraId="56686706" w14:textId="5EFBE235"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663" w:name="_Ref284525887"/>
      <w:r w:rsidRPr="003D2494">
        <w:rPr>
          <w:rFonts w:ascii="Segoe UI" w:eastAsia="Times New Roman" w:hAnsi="Segoe UI" w:cs="Segoe UI"/>
          <w:sz w:val="22"/>
          <w:szCs w:val="22"/>
          <w:lang w:val="pt-BR" w:eastAsia="en-US"/>
        </w:rPr>
        <w:t xml:space="preserve">existência de </w:t>
      </w:r>
      <w:bookmarkStart w:id="664" w:name="_Ref491196612"/>
      <w:r w:rsidRPr="003D249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3D2494">
        <w:rPr>
          <w:rFonts w:ascii="Segoe UI" w:eastAsia="Times New Roman" w:hAnsi="Segoe UI" w:cs="Segoe UI"/>
          <w:sz w:val="22"/>
          <w:szCs w:val="22"/>
          <w:lang w:val="pt-BR" w:eastAsia="en-US"/>
        </w:rPr>
        <w:t>a</w:t>
      </w:r>
      <w:r w:rsidRPr="003D2494">
        <w:rPr>
          <w:rFonts w:ascii="Segoe UI" w:eastAsia="Times New Roman" w:hAnsi="Segoe UI" w:cs="Segoe UI"/>
          <w:sz w:val="22"/>
          <w:szCs w:val="22"/>
          <w:lang w:val="pt-BR" w:eastAsia="en-US"/>
        </w:rPr>
        <w:t xml:space="preserve">gente </w:t>
      </w:r>
      <w:r w:rsidR="00F4168C" w:rsidRPr="003D2494">
        <w:rPr>
          <w:rFonts w:ascii="Segoe UI" w:eastAsia="Times New Roman" w:hAnsi="Segoe UI" w:cs="Segoe UI"/>
          <w:sz w:val="22"/>
          <w:szCs w:val="22"/>
          <w:lang w:val="pt-BR" w:eastAsia="en-US"/>
        </w:rPr>
        <w:t>f</w:t>
      </w:r>
      <w:r w:rsidR="004E7CD4" w:rsidRPr="003D2494">
        <w:rPr>
          <w:rFonts w:ascii="Segoe UI" w:eastAsia="Times New Roman" w:hAnsi="Segoe UI" w:cs="Segoe UI"/>
          <w:sz w:val="22"/>
          <w:szCs w:val="22"/>
          <w:lang w:val="pt-BR" w:eastAsia="en-US"/>
        </w:rPr>
        <w:t>iduciário</w:t>
      </w:r>
      <w:r w:rsidRPr="003D2494">
        <w:rPr>
          <w:rFonts w:ascii="Segoe UI" w:eastAsia="Times New Roman" w:hAnsi="Segoe UI" w:cs="Segoe UI"/>
          <w:sz w:val="22"/>
          <w:szCs w:val="22"/>
          <w:lang w:val="pt-BR" w:eastAsia="en-US"/>
        </w:rPr>
        <w:t>, bem como os dados sobre tais emissões</w:t>
      </w:r>
      <w:r w:rsidR="00256DD9"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previstos </w:t>
      </w:r>
      <w:r w:rsidR="00885789" w:rsidRPr="003D2494">
        <w:rPr>
          <w:rFonts w:ascii="Segoe UI" w:eastAsia="Times New Roman" w:hAnsi="Segoe UI" w:cs="Segoe UI"/>
          <w:sz w:val="22"/>
          <w:szCs w:val="22"/>
          <w:lang w:val="pt-BR" w:eastAsia="en-US"/>
        </w:rPr>
        <w:t>na Resolução CVM 17</w:t>
      </w:r>
      <w:r w:rsidRPr="003D2494">
        <w:rPr>
          <w:rFonts w:ascii="Segoe UI" w:eastAsia="Times New Roman" w:hAnsi="Segoe UI" w:cs="Segoe UI"/>
          <w:sz w:val="22"/>
          <w:szCs w:val="22"/>
          <w:lang w:val="pt-BR" w:eastAsia="en-US"/>
        </w:rPr>
        <w:t>;</w:t>
      </w:r>
      <w:bookmarkEnd w:id="663"/>
      <w:bookmarkEnd w:id="664"/>
      <w:r w:rsidRPr="003D2494">
        <w:rPr>
          <w:rFonts w:ascii="Segoe UI" w:eastAsia="Times New Roman" w:hAnsi="Segoe UI" w:cs="Segoe UI"/>
          <w:sz w:val="22"/>
          <w:szCs w:val="22"/>
          <w:lang w:val="pt-BR" w:eastAsia="en-US"/>
        </w:rPr>
        <w:t xml:space="preserve"> e </w:t>
      </w:r>
    </w:p>
    <w:p w14:paraId="7E4543AB"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3D2494">
        <w:rPr>
          <w:rFonts w:ascii="Segoe UI" w:eastAsia="Times New Roman" w:hAnsi="Segoe UI" w:cs="Segoe UI"/>
          <w:sz w:val="22"/>
          <w:szCs w:val="22"/>
          <w:lang w:val="pt-BR" w:eastAsia="en-US"/>
        </w:rPr>
        <w:t>Agente Fiduciário</w:t>
      </w:r>
      <w:r w:rsidRPr="003D2494">
        <w:rPr>
          <w:rFonts w:ascii="Segoe UI" w:eastAsia="Times New Roman" w:hAnsi="Segoe UI" w:cs="Segoe UI"/>
          <w:sz w:val="22"/>
          <w:szCs w:val="22"/>
          <w:lang w:val="pt-BR" w:eastAsia="en-US"/>
        </w:rPr>
        <w:t xml:space="preserve"> a continuar a exercer a função.</w:t>
      </w:r>
    </w:p>
    <w:p w14:paraId="4241E5F1" w14:textId="37AF8FB9" w:rsidR="004E7CD4" w:rsidRPr="003D249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lastRenderedPageBreak/>
        <w:t xml:space="preserve">divulgar em sua página na rede mundial de computadores em até 4 (quatro) meses contados do encerramento de cada exercício social da Emissora, relatório anual a que se refere </w:t>
      </w:r>
      <w:r w:rsidR="00616BB8" w:rsidRPr="003D2494">
        <w:rPr>
          <w:rFonts w:ascii="Segoe UI" w:hAnsi="Segoe UI" w:cs="Segoe UI"/>
          <w:sz w:val="22"/>
          <w:szCs w:val="22"/>
        </w:rPr>
        <w:t xml:space="preserve">a Cláusula </w:t>
      </w:r>
      <w:r w:rsidR="002F4E2B" w:rsidRPr="003D2494">
        <w:rPr>
          <w:rFonts w:ascii="Segoe UI" w:hAnsi="Segoe UI" w:cs="Segoe UI"/>
          <w:sz w:val="22"/>
          <w:szCs w:val="22"/>
        </w:rPr>
        <w:t>8.18</w:t>
      </w:r>
      <w:r w:rsidR="002F4E2B" w:rsidRPr="003D2494">
        <w:rPr>
          <w:rFonts w:ascii="Segoe UI" w:hAnsi="Segoe UI" w:cs="Segoe UI"/>
          <w:sz w:val="22"/>
          <w:szCs w:val="22"/>
        </w:rPr>
        <w:fldChar w:fldCharType="begin"/>
      </w:r>
      <w:r w:rsidR="002F4E2B" w:rsidRPr="003D2494">
        <w:rPr>
          <w:rFonts w:ascii="Segoe UI" w:hAnsi="Segoe UI" w:cs="Segoe UI"/>
          <w:sz w:val="22"/>
          <w:szCs w:val="22"/>
        </w:rPr>
        <w:instrText xml:space="preserve"> REF _Ref111158975 \r \h </w:instrText>
      </w:r>
      <w:r w:rsidR="00B64324" w:rsidRPr="003D2494">
        <w:rPr>
          <w:rFonts w:ascii="Segoe UI" w:hAnsi="Segoe UI" w:cs="Segoe UI"/>
          <w:sz w:val="22"/>
          <w:szCs w:val="22"/>
        </w:rPr>
        <w:instrText xml:space="preserve"> \* MERGEFORMAT </w:instrText>
      </w:r>
      <w:r w:rsidR="002F4E2B" w:rsidRPr="003D2494">
        <w:rPr>
          <w:rFonts w:ascii="Segoe UI" w:hAnsi="Segoe UI" w:cs="Segoe UI"/>
          <w:sz w:val="22"/>
          <w:szCs w:val="22"/>
        </w:rPr>
      </w:r>
      <w:r w:rsidR="002F4E2B" w:rsidRPr="003D2494">
        <w:rPr>
          <w:rFonts w:ascii="Segoe UI" w:hAnsi="Segoe UI" w:cs="Segoe UI"/>
          <w:sz w:val="22"/>
          <w:szCs w:val="22"/>
        </w:rPr>
        <w:fldChar w:fldCharType="separate"/>
      </w:r>
      <w:r w:rsidR="003D2494">
        <w:rPr>
          <w:rFonts w:ascii="Segoe UI" w:hAnsi="Segoe UI" w:cs="Segoe UI"/>
          <w:sz w:val="22"/>
          <w:szCs w:val="22"/>
        </w:rPr>
        <w:t>(f)</w:t>
      </w:r>
      <w:r w:rsidR="002F4E2B" w:rsidRPr="003D2494">
        <w:rPr>
          <w:rFonts w:ascii="Segoe UI" w:hAnsi="Segoe UI" w:cs="Segoe UI"/>
          <w:sz w:val="22"/>
          <w:szCs w:val="22"/>
        </w:rPr>
        <w:fldChar w:fldCharType="end"/>
      </w:r>
      <w:r w:rsidRPr="003D2494">
        <w:rPr>
          <w:rFonts w:ascii="Segoe UI" w:hAnsi="Segoe UI" w:cs="Segoe UI"/>
          <w:sz w:val="22"/>
          <w:szCs w:val="22"/>
        </w:rPr>
        <w:t xml:space="preserve"> acima;</w:t>
      </w:r>
    </w:p>
    <w:p w14:paraId="751F1AE6"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manter atualizada a relação dos Debenturistas e seus endereços, mediante, inclusive, solicitação de</w:t>
      </w:r>
      <w:r w:rsidR="004E7CD4" w:rsidRPr="003D2494">
        <w:rPr>
          <w:rFonts w:ascii="Segoe UI" w:hAnsi="Segoe UI" w:cs="Segoe UI"/>
          <w:sz w:val="22"/>
          <w:szCs w:val="22"/>
        </w:rPr>
        <w:t xml:space="preserve"> informações junto à Emissora, ao Escriturador</w:t>
      </w:r>
      <w:r w:rsidRPr="003D2494">
        <w:rPr>
          <w:rFonts w:ascii="Segoe UI" w:hAnsi="Segoe UI" w:cs="Segoe UI"/>
          <w:sz w:val="22"/>
          <w:szCs w:val="22"/>
        </w:rPr>
        <w:t xml:space="preserve">, o Banco Liquidante e à </w:t>
      </w:r>
      <w:r w:rsidR="004E7CD4" w:rsidRPr="003D2494">
        <w:rPr>
          <w:rFonts w:ascii="Segoe UI" w:hAnsi="Segoe UI" w:cs="Segoe UI"/>
          <w:sz w:val="22"/>
          <w:szCs w:val="22"/>
        </w:rPr>
        <w:t>B3</w:t>
      </w:r>
      <w:r w:rsidRPr="003D249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3D2494">
        <w:rPr>
          <w:rFonts w:ascii="Segoe UI" w:hAnsi="Segoe UI" w:cs="Segoe UI"/>
          <w:sz w:val="22"/>
          <w:szCs w:val="22"/>
        </w:rPr>
        <w:t>o Escriturador</w:t>
      </w:r>
      <w:r w:rsidRPr="003D2494">
        <w:rPr>
          <w:rFonts w:ascii="Segoe UI" w:hAnsi="Segoe UI" w:cs="Segoe UI"/>
          <w:sz w:val="22"/>
          <w:szCs w:val="22"/>
        </w:rPr>
        <w:t xml:space="preserve">, o Banco Liquidante e a </w:t>
      </w:r>
      <w:r w:rsidR="004E7CD4" w:rsidRPr="003D2494">
        <w:rPr>
          <w:rFonts w:ascii="Segoe UI" w:hAnsi="Segoe UI" w:cs="Segoe UI"/>
          <w:sz w:val="22"/>
          <w:szCs w:val="22"/>
        </w:rPr>
        <w:t>B3</w:t>
      </w:r>
      <w:r w:rsidRPr="003D249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3D249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3D2494">
        <w:rPr>
          <w:rFonts w:ascii="Segoe UI" w:hAnsi="Segoe UI" w:cs="Segoe UI"/>
          <w:sz w:val="22"/>
          <w:szCs w:val="22"/>
        </w:rPr>
        <w:t>2</w:t>
      </w:r>
      <w:r w:rsidRPr="003D2494">
        <w:rPr>
          <w:rFonts w:ascii="Segoe UI" w:hAnsi="Segoe UI" w:cs="Segoe UI"/>
          <w:sz w:val="22"/>
          <w:szCs w:val="22"/>
        </w:rPr>
        <w:t xml:space="preserve"> (</w:t>
      </w:r>
      <w:r w:rsidR="00194D34" w:rsidRPr="003D2494">
        <w:rPr>
          <w:rFonts w:ascii="Segoe UI" w:hAnsi="Segoe UI" w:cs="Segoe UI"/>
          <w:sz w:val="22"/>
          <w:szCs w:val="22"/>
        </w:rPr>
        <w:t>dois</w:t>
      </w:r>
      <w:r w:rsidRPr="003D2494">
        <w:rPr>
          <w:rFonts w:ascii="Segoe UI" w:hAnsi="Segoe UI" w:cs="Segoe UI"/>
          <w:sz w:val="22"/>
          <w:szCs w:val="22"/>
        </w:rPr>
        <w:t>) Dias Úteis a contar da ciência pelo Agente Fiduciário</w:t>
      </w:r>
      <w:r w:rsidR="007A4B58" w:rsidRPr="003D2494">
        <w:rPr>
          <w:rFonts w:ascii="Segoe UI" w:hAnsi="Segoe UI" w:cs="Segoe UI"/>
          <w:sz w:val="22"/>
          <w:szCs w:val="22"/>
        </w:rPr>
        <w:t>;</w:t>
      </w:r>
      <w:r w:rsidR="00194D34" w:rsidRPr="003D2494">
        <w:rPr>
          <w:rFonts w:ascii="Segoe UI" w:hAnsi="Segoe UI" w:cs="Segoe UI"/>
          <w:sz w:val="22"/>
          <w:szCs w:val="22"/>
        </w:rPr>
        <w:t xml:space="preserve"> </w:t>
      </w:r>
    </w:p>
    <w:p w14:paraId="202080CD" w14:textId="1724BC41"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disponibilizar o </w:t>
      </w:r>
      <w:r w:rsidR="00CA4A2F" w:rsidRPr="003D2494">
        <w:rPr>
          <w:rFonts w:ascii="Segoe UI" w:hAnsi="Segoe UI" w:cs="Segoe UI"/>
          <w:sz w:val="22"/>
          <w:szCs w:val="22"/>
        </w:rPr>
        <w:t>preço u</w:t>
      </w:r>
      <w:r w:rsidR="00A6472C" w:rsidRPr="003D2494">
        <w:rPr>
          <w:rFonts w:ascii="Segoe UI" w:hAnsi="Segoe UI" w:cs="Segoe UI"/>
          <w:sz w:val="22"/>
          <w:szCs w:val="22"/>
        </w:rPr>
        <w:t>nitário</w:t>
      </w:r>
      <w:r w:rsidR="00972415" w:rsidRPr="003D2494">
        <w:rPr>
          <w:rFonts w:ascii="Segoe UI" w:hAnsi="Segoe UI" w:cs="Segoe UI"/>
          <w:sz w:val="22"/>
          <w:szCs w:val="22"/>
        </w:rPr>
        <w:t xml:space="preserve"> </w:t>
      </w:r>
      <w:r w:rsidR="00CA4A2F" w:rsidRPr="003D2494">
        <w:rPr>
          <w:rFonts w:ascii="Segoe UI" w:hAnsi="Segoe UI" w:cs="Segoe UI"/>
          <w:sz w:val="22"/>
          <w:szCs w:val="22"/>
        </w:rPr>
        <w:t xml:space="preserve">das Debêntures, </w:t>
      </w:r>
      <w:r w:rsidRPr="003D2494">
        <w:rPr>
          <w:rFonts w:ascii="Segoe UI" w:hAnsi="Segoe UI" w:cs="Segoe UI"/>
          <w:sz w:val="22"/>
          <w:szCs w:val="22"/>
        </w:rPr>
        <w:t xml:space="preserve">a ser calculado pela Emissora, aos Debenturistas e aos demais participantes do mercado, </w:t>
      </w:r>
      <w:r w:rsidR="008C7D0A" w:rsidRPr="003D2494">
        <w:rPr>
          <w:rFonts w:ascii="Segoe UI" w:hAnsi="Segoe UI" w:cs="Segoe UI"/>
          <w:sz w:val="22"/>
          <w:szCs w:val="22"/>
        </w:rPr>
        <w:t xml:space="preserve">por meio </w:t>
      </w:r>
      <w:r w:rsidRPr="003D2494">
        <w:rPr>
          <w:rFonts w:ascii="Segoe UI" w:hAnsi="Segoe UI" w:cs="Segoe UI"/>
          <w:sz w:val="22"/>
          <w:szCs w:val="22"/>
        </w:rPr>
        <w:t>de sua central de atendimento e</w:t>
      </w:r>
      <w:r w:rsidR="008C7D0A" w:rsidRPr="003D2494">
        <w:rPr>
          <w:rFonts w:ascii="Segoe UI" w:hAnsi="Segoe UI" w:cs="Segoe UI"/>
          <w:sz w:val="22"/>
          <w:szCs w:val="22"/>
        </w:rPr>
        <w:t>/</w:t>
      </w:r>
      <w:r w:rsidRPr="003D2494">
        <w:rPr>
          <w:rFonts w:ascii="Segoe UI" w:hAnsi="Segoe UI" w:cs="Segoe UI"/>
          <w:sz w:val="22"/>
          <w:szCs w:val="22"/>
        </w:rPr>
        <w:t>ou d</w:t>
      </w:r>
      <w:r w:rsidR="00C604C0" w:rsidRPr="003D2494">
        <w:rPr>
          <w:rFonts w:ascii="Segoe UI" w:hAnsi="Segoe UI" w:cs="Segoe UI"/>
          <w:sz w:val="22"/>
          <w:szCs w:val="22"/>
        </w:rPr>
        <w:t>a</w:t>
      </w:r>
      <w:r w:rsidRPr="003D2494">
        <w:rPr>
          <w:rFonts w:ascii="Segoe UI" w:hAnsi="Segoe UI" w:cs="Segoe UI"/>
          <w:sz w:val="22"/>
          <w:szCs w:val="22"/>
        </w:rPr>
        <w:t xml:space="preserve"> </w:t>
      </w:r>
      <w:r w:rsidR="00C604C0" w:rsidRPr="003D2494">
        <w:rPr>
          <w:rFonts w:ascii="Segoe UI" w:hAnsi="Segoe UI" w:cs="Segoe UI"/>
          <w:sz w:val="22"/>
          <w:szCs w:val="22"/>
        </w:rPr>
        <w:t xml:space="preserve">sua página na rede mundial de </w:t>
      </w:r>
      <w:r w:rsidR="008C7D0A" w:rsidRPr="003D2494">
        <w:rPr>
          <w:rFonts w:ascii="Segoe UI" w:hAnsi="Segoe UI" w:cs="Segoe UI"/>
          <w:sz w:val="22"/>
          <w:szCs w:val="22"/>
        </w:rPr>
        <w:t>computadores (</w:t>
      </w:r>
      <w:r w:rsidR="00CB372E" w:rsidRPr="003D2494">
        <w:rPr>
          <w:rFonts w:ascii="Segoe UI" w:hAnsi="Segoe UI" w:cs="Segoe UI"/>
          <w:sz w:val="22"/>
          <w:szCs w:val="22"/>
        </w:rPr>
        <w:t>https://www.simplificpavarini.com.br/</w:t>
      </w:r>
      <w:r w:rsidR="008C7D0A" w:rsidRPr="003D2494">
        <w:rPr>
          <w:rFonts w:ascii="Segoe UI" w:hAnsi="Segoe UI" w:cs="Segoe UI"/>
          <w:sz w:val="22"/>
          <w:szCs w:val="22"/>
        </w:rPr>
        <w:t>)</w:t>
      </w:r>
      <w:r w:rsidRPr="003D2494">
        <w:rPr>
          <w:rFonts w:ascii="Segoe UI" w:hAnsi="Segoe UI" w:cs="Segoe UI"/>
          <w:sz w:val="22"/>
          <w:szCs w:val="22"/>
        </w:rPr>
        <w:t>;</w:t>
      </w:r>
    </w:p>
    <w:p w14:paraId="19F9E9B4"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divulgar as informações referidas no subitem (x) da alínea (</w:t>
      </w:r>
      <w:r w:rsidR="00F4168C" w:rsidRPr="003D2494">
        <w:rPr>
          <w:rFonts w:ascii="Segoe UI" w:hAnsi="Segoe UI" w:cs="Segoe UI"/>
          <w:sz w:val="22"/>
          <w:szCs w:val="22"/>
        </w:rPr>
        <w:t>l</w:t>
      </w:r>
      <w:r w:rsidRPr="003D2494">
        <w:rPr>
          <w:rFonts w:ascii="Segoe UI" w:hAnsi="Segoe UI" w:cs="Segoe UI"/>
          <w:sz w:val="22"/>
          <w:szCs w:val="22"/>
        </w:rPr>
        <w:t>) acima em sua página na rede mundial de computadores tão logo delas tenha conhecimento;</w:t>
      </w:r>
    </w:p>
    <w:p w14:paraId="1B4DCCF3" w14:textId="6751DFFF"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verificar a regularidade da constituição d</w:t>
      </w:r>
      <w:r w:rsidR="004521A6" w:rsidRPr="003D2494">
        <w:rPr>
          <w:rFonts w:ascii="Segoe UI" w:hAnsi="Segoe UI" w:cs="Segoe UI"/>
          <w:sz w:val="22"/>
          <w:szCs w:val="22"/>
        </w:rPr>
        <w:t>os Contratos de Garantia</w:t>
      </w:r>
      <w:r w:rsidRPr="003D2494">
        <w:rPr>
          <w:rFonts w:ascii="Segoe UI" w:hAnsi="Segoe UI" w:cs="Segoe UI"/>
          <w:sz w:val="22"/>
          <w:szCs w:val="22"/>
        </w:rPr>
        <w:t xml:space="preserve">, bem como o valor dos bens dados em garantia, observando a manutenção de </w:t>
      </w:r>
      <w:r w:rsidRPr="003D2494">
        <w:rPr>
          <w:rFonts w:ascii="Segoe UI" w:hAnsi="Segoe UI" w:cs="Segoe UI"/>
          <w:sz w:val="22"/>
          <w:szCs w:val="22"/>
        </w:rPr>
        <w:lastRenderedPageBreak/>
        <w:t>sua suficiência e exequibilidade</w:t>
      </w:r>
      <w:r w:rsidR="00F4168C" w:rsidRPr="003D2494">
        <w:rPr>
          <w:rFonts w:ascii="Segoe UI" w:hAnsi="Segoe UI" w:cs="Segoe UI"/>
          <w:sz w:val="22"/>
          <w:szCs w:val="22"/>
        </w:rPr>
        <w:t xml:space="preserve">, nos termos da Escritura de Emissão e do </w:t>
      </w:r>
      <w:r w:rsidR="00C20EC5" w:rsidRPr="003D2494">
        <w:rPr>
          <w:rFonts w:ascii="Segoe UI" w:hAnsi="Segoe UI" w:cs="Segoe UI"/>
          <w:sz w:val="22"/>
          <w:szCs w:val="22"/>
        </w:rPr>
        <w:t>Contrato de Cessão Fiduciária</w:t>
      </w:r>
      <w:r w:rsidRPr="003D2494">
        <w:rPr>
          <w:rFonts w:ascii="Segoe UI" w:hAnsi="Segoe UI" w:cs="Segoe UI"/>
          <w:sz w:val="22"/>
          <w:szCs w:val="22"/>
        </w:rPr>
        <w:t>;</w:t>
      </w:r>
      <w:r w:rsidR="0051355A" w:rsidRPr="003D2494">
        <w:rPr>
          <w:rFonts w:ascii="Segoe UI" w:hAnsi="Segoe UI" w:cs="Segoe UI"/>
          <w:sz w:val="22"/>
          <w:szCs w:val="22"/>
        </w:rPr>
        <w:t xml:space="preserve"> [</w:t>
      </w:r>
      <w:r w:rsidR="0051355A" w:rsidRPr="003D2494">
        <w:rPr>
          <w:rFonts w:ascii="Segoe UI" w:hAnsi="Segoe UI" w:cs="Segoe UI"/>
          <w:b/>
          <w:bCs/>
          <w:sz w:val="22"/>
          <w:szCs w:val="22"/>
          <w:highlight w:val="yellow"/>
        </w:rPr>
        <w:t>Nota Simplific</w:t>
      </w:r>
      <w:r w:rsidR="0051355A" w:rsidRPr="003D2494">
        <w:rPr>
          <w:rFonts w:ascii="Segoe UI" w:hAnsi="Segoe UI" w:cs="Segoe UI"/>
          <w:sz w:val="22"/>
          <w:szCs w:val="22"/>
          <w:highlight w:val="yellow"/>
        </w:rPr>
        <w:t>: sob validação.</w:t>
      </w:r>
      <w:r w:rsidR="0051355A" w:rsidRPr="003D2494">
        <w:rPr>
          <w:rFonts w:ascii="Segoe UI" w:hAnsi="Segoe UI" w:cs="Segoe UI"/>
          <w:sz w:val="22"/>
          <w:szCs w:val="22"/>
        </w:rPr>
        <w:t>]</w:t>
      </w:r>
    </w:p>
    <w:p w14:paraId="12BC4944" w14:textId="5584A1F6"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acompanhar as obrigações </w:t>
      </w:r>
      <w:r w:rsidR="00C20EC5" w:rsidRPr="003D2494">
        <w:rPr>
          <w:rFonts w:ascii="Segoe UI" w:hAnsi="Segoe UI" w:cs="Segoe UI"/>
          <w:sz w:val="22"/>
          <w:szCs w:val="22"/>
        </w:rPr>
        <w:t>das partes</w:t>
      </w:r>
      <w:r w:rsidRPr="003D2494">
        <w:rPr>
          <w:rFonts w:ascii="Segoe UI" w:hAnsi="Segoe UI" w:cs="Segoe UI"/>
          <w:sz w:val="22"/>
          <w:szCs w:val="22"/>
        </w:rPr>
        <w:t xml:space="preserve"> no </w:t>
      </w:r>
      <w:r w:rsidR="00C20EC5" w:rsidRPr="003D2494">
        <w:rPr>
          <w:rFonts w:ascii="Segoe UI" w:hAnsi="Segoe UI" w:cs="Segoe UI"/>
          <w:sz w:val="22"/>
          <w:szCs w:val="22"/>
        </w:rPr>
        <w:t>Contrato</w:t>
      </w:r>
      <w:r w:rsidR="004521A6" w:rsidRPr="003D2494">
        <w:rPr>
          <w:rFonts w:ascii="Segoe UI" w:hAnsi="Segoe UI" w:cs="Segoe UI"/>
          <w:sz w:val="22"/>
          <w:szCs w:val="22"/>
        </w:rPr>
        <w:t>s</w:t>
      </w:r>
      <w:r w:rsidR="00C20EC5" w:rsidRPr="003D2494">
        <w:rPr>
          <w:rFonts w:ascii="Segoe UI" w:hAnsi="Segoe UI" w:cs="Segoe UI"/>
          <w:sz w:val="22"/>
          <w:szCs w:val="22"/>
        </w:rPr>
        <w:t xml:space="preserve"> de</w:t>
      </w:r>
      <w:r w:rsidR="004521A6" w:rsidRPr="003D2494">
        <w:rPr>
          <w:rFonts w:ascii="Segoe UI" w:hAnsi="Segoe UI" w:cs="Segoe UI"/>
          <w:sz w:val="22"/>
          <w:szCs w:val="22"/>
        </w:rPr>
        <w:t xml:space="preserve"> Garantia</w:t>
      </w:r>
      <w:r w:rsidRPr="003D2494">
        <w:rPr>
          <w:rFonts w:ascii="Segoe UI" w:hAnsi="Segoe UI" w:cs="Segoe UI"/>
          <w:sz w:val="22"/>
          <w:szCs w:val="22"/>
        </w:rPr>
        <w:t xml:space="preserve">, bem como cumprir com as obrigações estabelecidas </w:t>
      </w:r>
      <w:r w:rsidR="00C20EC5" w:rsidRPr="003D2494">
        <w:rPr>
          <w:rFonts w:ascii="Segoe UI" w:hAnsi="Segoe UI" w:cs="Segoe UI"/>
          <w:sz w:val="22"/>
          <w:szCs w:val="22"/>
        </w:rPr>
        <w:t>em relação ao</w:t>
      </w:r>
      <w:r w:rsidRPr="003D2494">
        <w:rPr>
          <w:rFonts w:ascii="Segoe UI" w:hAnsi="Segoe UI" w:cs="Segoe UI"/>
          <w:sz w:val="22"/>
          <w:szCs w:val="22"/>
        </w:rPr>
        <w:t xml:space="preserve"> Agente Fiduciário no </w:t>
      </w:r>
      <w:r w:rsidR="00C20EC5" w:rsidRPr="003D2494">
        <w:rPr>
          <w:rFonts w:ascii="Segoe UI" w:hAnsi="Segoe UI" w:cs="Segoe UI"/>
          <w:sz w:val="22"/>
          <w:szCs w:val="22"/>
        </w:rPr>
        <w:t>Contrato</w:t>
      </w:r>
      <w:r w:rsidR="004521A6" w:rsidRPr="003D2494">
        <w:rPr>
          <w:rFonts w:ascii="Segoe UI" w:hAnsi="Segoe UI" w:cs="Segoe UI"/>
          <w:sz w:val="22"/>
          <w:szCs w:val="22"/>
        </w:rPr>
        <w:t>s de Garantia</w:t>
      </w:r>
      <w:r w:rsidRPr="003D2494">
        <w:rPr>
          <w:rFonts w:ascii="Segoe UI" w:hAnsi="Segoe UI" w:cs="Segoe UI"/>
          <w:sz w:val="22"/>
          <w:szCs w:val="22"/>
        </w:rPr>
        <w:t>;</w:t>
      </w:r>
    </w:p>
    <w:p w14:paraId="5C537803" w14:textId="58B4653F"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3D2494">
        <w:rPr>
          <w:rFonts w:ascii="Segoe UI" w:hAnsi="Segoe UI" w:cs="Segoe UI"/>
          <w:sz w:val="22"/>
          <w:szCs w:val="22"/>
        </w:rPr>
        <w:t xml:space="preserve">acompanhar com o Banco Liquidante em cada Data de Pagamento </w:t>
      </w:r>
      <w:r w:rsidR="003D1501" w:rsidRPr="003D2494">
        <w:rPr>
          <w:rFonts w:ascii="Segoe UI" w:hAnsi="Segoe UI" w:cs="Segoe UI"/>
          <w:sz w:val="22"/>
          <w:szCs w:val="22"/>
        </w:rPr>
        <w:t xml:space="preserve">da </w:t>
      </w:r>
      <w:r w:rsidRPr="003D2494">
        <w:rPr>
          <w:rFonts w:ascii="Segoe UI" w:hAnsi="Segoe UI" w:cs="Segoe UI"/>
          <w:sz w:val="22"/>
          <w:szCs w:val="22"/>
        </w:rPr>
        <w:t>Remuneração, o integral e pontual pagamento dos valores devidos, conforme estipulado na presente Escritura de Emissão</w:t>
      </w:r>
      <w:r w:rsidR="00417A0B" w:rsidRPr="003D2494">
        <w:rPr>
          <w:rFonts w:ascii="Segoe UI" w:hAnsi="Segoe UI" w:cs="Segoe UI"/>
          <w:sz w:val="22"/>
          <w:szCs w:val="22"/>
        </w:rPr>
        <w:t>; e</w:t>
      </w:r>
    </w:p>
    <w:p w14:paraId="3499CE50" w14:textId="0B8C941B" w:rsidR="00417A0B" w:rsidRPr="003D249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3D249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3D249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3D2494" w:rsidDel="00491AE8">
        <w:rPr>
          <w:rFonts w:ascii="Segoe UI" w:eastAsia="Times New Roman" w:hAnsi="Segoe UI" w:cs="Segoe UI"/>
          <w:sz w:val="22"/>
          <w:szCs w:val="22"/>
          <w:lang w:val="pt-BR" w:eastAsia="en-US"/>
        </w:rPr>
        <w:t xml:space="preserve"> </w:t>
      </w:r>
    </w:p>
    <w:p w14:paraId="11C0FE58" w14:textId="5FECCE3F" w:rsidR="00F4168C" w:rsidRPr="003D249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hAnsi="Segoe UI" w:cs="Segoe UI"/>
          <w:sz w:val="22"/>
          <w:szCs w:val="22"/>
          <w:lang w:val="pt-BR"/>
        </w:rPr>
        <w:t xml:space="preserve"> </w:t>
      </w:r>
      <w:r w:rsidR="00F4168C" w:rsidRPr="003D2494">
        <w:rPr>
          <w:rFonts w:ascii="Segoe UI" w:hAnsi="Segoe UI" w:cs="Segoe UI"/>
          <w:sz w:val="22"/>
          <w:szCs w:val="22"/>
          <w:lang w:val="pt-BR"/>
        </w:rPr>
        <w:t xml:space="preserve">A atuação do Agente Fiduciário limita-se ao escopo da </w:t>
      </w:r>
      <w:r w:rsidR="00885789" w:rsidRPr="003D2494">
        <w:rPr>
          <w:rFonts w:ascii="Segoe UI" w:hAnsi="Segoe UI" w:cs="Segoe UI"/>
          <w:sz w:val="22"/>
          <w:szCs w:val="22"/>
          <w:lang w:val="pt-BR"/>
        </w:rPr>
        <w:t xml:space="preserve">Resolução </w:t>
      </w:r>
      <w:r w:rsidR="00F4168C" w:rsidRPr="003D2494">
        <w:rPr>
          <w:rFonts w:ascii="Segoe UI" w:hAnsi="Segoe UI" w:cs="Segoe UI"/>
          <w:sz w:val="22"/>
          <w:szCs w:val="22"/>
          <w:lang w:val="pt-BR"/>
        </w:rPr>
        <w:t xml:space="preserve">CVM </w:t>
      </w:r>
      <w:r w:rsidR="00885789" w:rsidRPr="003D2494">
        <w:rPr>
          <w:rFonts w:ascii="Segoe UI" w:hAnsi="Segoe UI" w:cs="Segoe UI"/>
          <w:sz w:val="22"/>
          <w:szCs w:val="22"/>
          <w:lang w:val="pt-BR"/>
        </w:rPr>
        <w:t>17</w:t>
      </w:r>
      <w:r w:rsidR="00F4168C" w:rsidRPr="003D2494">
        <w:rPr>
          <w:rFonts w:ascii="Segoe UI" w:hAnsi="Segoe UI" w:cs="Segoe UI"/>
          <w:sz w:val="22"/>
          <w:szCs w:val="22"/>
          <w:lang w:val="pt-BR"/>
        </w:rPr>
        <w:t>, conforme alterada e dos artigos aplicáveis da Lei das Sociedades por Ações, bem como ao previsto na Escritura de Emissão e no</w:t>
      </w:r>
      <w:r w:rsidR="004521A6" w:rsidRPr="003D2494">
        <w:rPr>
          <w:rFonts w:ascii="Segoe UI" w:hAnsi="Segoe UI" w:cs="Segoe UI"/>
          <w:sz w:val="22"/>
          <w:szCs w:val="22"/>
          <w:lang w:val="pt-BR"/>
        </w:rPr>
        <w:t>s</w:t>
      </w:r>
      <w:r w:rsidR="00F4168C" w:rsidRPr="003D2494">
        <w:rPr>
          <w:rFonts w:ascii="Segoe UI" w:hAnsi="Segoe UI" w:cs="Segoe UI"/>
          <w:sz w:val="22"/>
          <w:szCs w:val="22"/>
          <w:lang w:val="pt-BR"/>
        </w:rPr>
        <w:t xml:space="preserve"> </w:t>
      </w:r>
      <w:r w:rsidR="00C20EC5" w:rsidRPr="003D2494">
        <w:rPr>
          <w:rFonts w:ascii="Segoe UI" w:hAnsi="Segoe UI" w:cs="Segoe UI"/>
          <w:sz w:val="22"/>
          <w:szCs w:val="22"/>
          <w:lang w:val="pt-BR"/>
        </w:rPr>
        <w:t>Contrato</w:t>
      </w:r>
      <w:r w:rsidR="004521A6" w:rsidRPr="003D2494">
        <w:rPr>
          <w:rFonts w:ascii="Segoe UI" w:hAnsi="Segoe UI" w:cs="Segoe UI"/>
          <w:sz w:val="22"/>
          <w:szCs w:val="22"/>
          <w:lang w:val="pt-BR"/>
        </w:rPr>
        <w:t>s</w:t>
      </w:r>
      <w:r w:rsidR="00C20EC5" w:rsidRPr="003D2494">
        <w:rPr>
          <w:rFonts w:ascii="Segoe UI" w:hAnsi="Segoe UI" w:cs="Segoe UI"/>
          <w:sz w:val="22"/>
          <w:szCs w:val="22"/>
          <w:lang w:val="pt-BR"/>
        </w:rPr>
        <w:t xml:space="preserve"> de</w:t>
      </w:r>
      <w:r w:rsidR="004521A6" w:rsidRPr="003D2494">
        <w:rPr>
          <w:rFonts w:ascii="Segoe UI" w:hAnsi="Segoe UI" w:cs="Segoe UI"/>
          <w:sz w:val="22"/>
          <w:szCs w:val="22"/>
          <w:lang w:val="pt-BR"/>
        </w:rPr>
        <w:t xml:space="preserve"> Garantia</w:t>
      </w:r>
      <w:r w:rsidR="00F4168C" w:rsidRPr="003D2494">
        <w:rPr>
          <w:rFonts w:ascii="Segoe UI" w:hAnsi="Segoe UI" w:cs="Segoe UI"/>
          <w:sz w:val="22"/>
          <w:szCs w:val="22"/>
          <w:lang w:val="pt-BR"/>
        </w:rPr>
        <w:t xml:space="preserve">, estando este isento, sob qualquer forma ou pretexto, de qualquer responsabilidade adicional que não </w:t>
      </w:r>
      <w:r w:rsidR="00F4168C" w:rsidRPr="003D2494">
        <w:rPr>
          <w:rFonts w:ascii="Segoe UI" w:eastAsia="Times New Roman" w:hAnsi="Segoe UI" w:cs="Segoe UI"/>
          <w:sz w:val="22"/>
          <w:szCs w:val="22"/>
          <w:lang w:val="pt-BR" w:eastAsia="en-US"/>
        </w:rPr>
        <w:t>tenha</w:t>
      </w:r>
      <w:r w:rsidR="00F4168C" w:rsidRPr="003D2494">
        <w:rPr>
          <w:rFonts w:ascii="Segoe UI" w:hAnsi="Segoe UI" w:cs="Segoe UI"/>
          <w:sz w:val="22"/>
          <w:szCs w:val="22"/>
          <w:lang w:val="pt-BR"/>
        </w:rPr>
        <w:t xml:space="preserve"> decorrido da legislação aplicável e/ou dos referidos documentos.</w:t>
      </w:r>
    </w:p>
    <w:p w14:paraId="33EA41A6" w14:textId="18AC2480" w:rsidR="00E770BA" w:rsidRPr="003D249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04E76FE9" w:rsidR="000E6128" w:rsidRPr="003D249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O Agente Fiduciário se balizará pelas informações que lhe forem disponibilizadas pela Emissora para verificar o atendimento do</w:t>
      </w:r>
      <w:r w:rsidR="00E655CB" w:rsidRPr="003D2494">
        <w:rPr>
          <w:rFonts w:ascii="Segoe UI" w:eastAsia="Times New Roman" w:hAnsi="Segoe UI" w:cs="Segoe UI"/>
          <w:sz w:val="22"/>
          <w:szCs w:val="22"/>
          <w:lang w:val="pt-BR" w:eastAsia="en-US"/>
        </w:rPr>
        <w:t xml:space="preserve"> ICSD</w:t>
      </w:r>
      <w:r w:rsidR="00360B3F" w:rsidRPr="003D2494">
        <w:rPr>
          <w:rFonts w:ascii="Segoe UI" w:eastAsia="Times New Roman" w:hAnsi="Segoe UI" w:cs="Segoe UI"/>
          <w:sz w:val="22"/>
          <w:szCs w:val="22"/>
          <w:lang w:val="pt-BR" w:eastAsia="en-US"/>
        </w:rPr>
        <w:t xml:space="preserve"> Primeira Série e ICSD Segunda Série</w:t>
      </w:r>
      <w:r w:rsidRPr="003D2494">
        <w:rPr>
          <w:rFonts w:ascii="Segoe UI" w:eastAsia="Times New Roman" w:hAnsi="Segoe UI" w:cs="Segoe UI"/>
          <w:sz w:val="22"/>
          <w:szCs w:val="22"/>
          <w:lang w:val="pt-BR" w:eastAsia="en-US"/>
        </w:rPr>
        <w:t>.</w:t>
      </w:r>
    </w:p>
    <w:p w14:paraId="3CE54250" w14:textId="02C9AAEB" w:rsidR="00E770BA" w:rsidRPr="003D249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Os atos ou manifestações por parte do Agente Fiduciário, que criarem responsabilidade para os Debenturistas e/ou exonerarem terceiros de obrigações </w:t>
      </w:r>
      <w:r w:rsidRPr="003D2494">
        <w:rPr>
          <w:rFonts w:ascii="Segoe UI" w:eastAsia="Times New Roman" w:hAnsi="Segoe UI" w:cs="Segoe UI"/>
          <w:sz w:val="22"/>
          <w:szCs w:val="22"/>
          <w:lang w:val="pt-BR" w:eastAsia="en-US"/>
        </w:rPr>
        <w:lastRenderedPageBreak/>
        <w:t>para com eles, bem como aqueles relacionados ao devido cumprimento das obrigações assumidas neste instrumento ou no</w:t>
      </w:r>
      <w:r w:rsidR="004521A6" w:rsidRPr="003D2494">
        <w:rPr>
          <w:rFonts w:ascii="Segoe UI" w:eastAsia="Times New Roman" w:hAnsi="Segoe UI" w:cs="Segoe UI"/>
          <w:sz w:val="22"/>
          <w:szCs w:val="22"/>
          <w:lang w:val="pt-BR" w:eastAsia="en-US"/>
        </w:rPr>
        <w:t>s</w:t>
      </w:r>
      <w:r w:rsidRPr="003D2494">
        <w:rPr>
          <w:rFonts w:ascii="Segoe UI" w:eastAsia="Times New Roman" w:hAnsi="Segoe UI" w:cs="Segoe UI"/>
          <w:sz w:val="22"/>
          <w:szCs w:val="22"/>
          <w:lang w:val="pt-BR" w:eastAsia="en-US"/>
        </w:rPr>
        <w:t xml:space="preserve"> </w:t>
      </w:r>
      <w:r w:rsidR="00C20EC5" w:rsidRPr="003D2494">
        <w:rPr>
          <w:rFonts w:ascii="Segoe UI" w:hAnsi="Segoe UI" w:cs="Segoe UI"/>
          <w:sz w:val="22"/>
          <w:szCs w:val="22"/>
          <w:lang w:val="pt-BR"/>
        </w:rPr>
        <w:t>Contrato</w:t>
      </w:r>
      <w:r w:rsidR="004521A6" w:rsidRPr="003D2494">
        <w:rPr>
          <w:rFonts w:ascii="Segoe UI" w:hAnsi="Segoe UI" w:cs="Segoe UI"/>
          <w:sz w:val="22"/>
          <w:szCs w:val="22"/>
          <w:lang w:val="pt-BR"/>
        </w:rPr>
        <w:t>s</w:t>
      </w:r>
      <w:r w:rsidR="00C20EC5" w:rsidRPr="003D2494">
        <w:rPr>
          <w:rFonts w:ascii="Segoe UI" w:hAnsi="Segoe UI" w:cs="Segoe UI"/>
          <w:sz w:val="22"/>
          <w:szCs w:val="22"/>
          <w:lang w:val="pt-BR"/>
        </w:rPr>
        <w:t xml:space="preserve"> de </w:t>
      </w:r>
      <w:r w:rsidR="004521A6" w:rsidRPr="003D2494">
        <w:rPr>
          <w:rFonts w:ascii="Segoe UI" w:hAnsi="Segoe UI" w:cs="Segoe UI"/>
          <w:sz w:val="22"/>
          <w:szCs w:val="22"/>
          <w:lang w:val="pt-BR"/>
        </w:rPr>
        <w:t>Garantia</w:t>
      </w:r>
      <w:r w:rsidRPr="003D249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017BF4E7" w:rsidR="00EF5DA4" w:rsidRPr="003D249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3D2494">
        <w:rPr>
          <w:rFonts w:ascii="Segoe UI" w:eastAsia="Times New Roman" w:hAnsi="Segoe UI" w:cs="Segoe UI"/>
          <w:sz w:val="22"/>
          <w:szCs w:val="22"/>
          <w:lang w:val="pt-BR" w:eastAsia="en-US"/>
        </w:rPr>
        <w:t xml:space="preserve">destituição </w:t>
      </w:r>
      <w:r w:rsidRPr="003D249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3D2494">
        <w:rPr>
          <w:rFonts w:ascii="Segoe UI" w:eastAsia="Times New Roman" w:hAnsi="Segoe UI" w:cs="Segoe UI"/>
          <w:sz w:val="22"/>
          <w:szCs w:val="22"/>
          <w:lang w:val="pt-BR" w:eastAsia="en-US"/>
        </w:rPr>
        <w:t xml:space="preserve">convocada para esse fim </w:t>
      </w:r>
      <w:r w:rsidRPr="003D249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3D2494">
        <w:rPr>
          <w:rFonts w:ascii="Segoe UI" w:eastAsia="Times New Roman" w:hAnsi="Segoe UI" w:cs="Segoe UI"/>
          <w:sz w:val="22"/>
          <w:szCs w:val="22"/>
          <w:lang w:val="pt-BR" w:eastAsia="en-US"/>
        </w:rPr>
        <w:t>de a</w:t>
      </w:r>
      <w:r w:rsidRPr="003D249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3D2494">
        <w:rPr>
          <w:rFonts w:ascii="Segoe UI" w:eastAsia="Times New Roman" w:hAnsi="Segoe UI" w:cs="Segoe UI"/>
          <w:sz w:val="22"/>
          <w:szCs w:val="22"/>
          <w:lang w:val="pt-BR" w:eastAsia="en-US"/>
        </w:rPr>
        <w:fldChar w:fldCharType="begin"/>
      </w:r>
      <w:r w:rsidR="0017479E" w:rsidRPr="003D2494">
        <w:rPr>
          <w:rFonts w:ascii="Segoe UI" w:eastAsia="Times New Roman" w:hAnsi="Segoe UI" w:cs="Segoe UI"/>
          <w:sz w:val="22"/>
          <w:szCs w:val="22"/>
          <w:lang w:val="pt-BR" w:eastAsia="en-US"/>
        </w:rPr>
        <w:instrText xml:space="preserve"> REF _Ref38530179 \r \h </w:instrText>
      </w:r>
      <w:r w:rsidR="0084719E" w:rsidRPr="003D2494">
        <w:rPr>
          <w:rFonts w:ascii="Segoe UI" w:eastAsia="Times New Roman" w:hAnsi="Segoe UI" w:cs="Segoe UI"/>
          <w:sz w:val="22"/>
          <w:szCs w:val="22"/>
          <w:lang w:val="pt-BR" w:eastAsia="en-US"/>
        </w:rPr>
        <w:instrText xml:space="preserve"> \* MERGEFORMAT </w:instrText>
      </w:r>
      <w:r w:rsidR="0017479E" w:rsidRPr="003D2494">
        <w:rPr>
          <w:rFonts w:ascii="Segoe UI" w:eastAsia="Times New Roman" w:hAnsi="Segoe UI" w:cs="Segoe UI"/>
          <w:sz w:val="22"/>
          <w:szCs w:val="22"/>
          <w:lang w:val="pt-BR" w:eastAsia="en-US"/>
        </w:rPr>
      </w:r>
      <w:r w:rsidR="0017479E" w:rsidRPr="003D2494">
        <w:rPr>
          <w:rFonts w:ascii="Segoe UI" w:eastAsia="Times New Roman" w:hAnsi="Segoe UI" w:cs="Segoe UI"/>
          <w:sz w:val="22"/>
          <w:szCs w:val="22"/>
          <w:lang w:val="pt-BR" w:eastAsia="en-US"/>
        </w:rPr>
        <w:fldChar w:fldCharType="separate"/>
      </w:r>
      <w:r w:rsidR="003D2494">
        <w:rPr>
          <w:rFonts w:ascii="Segoe UI" w:eastAsia="Times New Roman" w:hAnsi="Segoe UI" w:cs="Segoe UI"/>
          <w:sz w:val="22"/>
          <w:szCs w:val="22"/>
          <w:lang w:val="pt-BR" w:eastAsia="en-US"/>
        </w:rPr>
        <w:t>9</w:t>
      </w:r>
      <w:r w:rsidR="0017479E" w:rsidRPr="003D2494">
        <w:rPr>
          <w:rFonts w:ascii="Segoe UI" w:eastAsia="Times New Roman" w:hAnsi="Segoe UI" w:cs="Segoe UI"/>
          <w:sz w:val="22"/>
          <w:szCs w:val="22"/>
          <w:lang w:val="pt-BR" w:eastAsia="en-US"/>
        </w:rPr>
        <w:fldChar w:fldCharType="end"/>
      </w:r>
      <w:r w:rsidRPr="003D249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3D2494">
        <w:rPr>
          <w:rFonts w:ascii="Segoe UI" w:eastAsia="Times New Roman" w:hAnsi="Segoe UI" w:cs="Segoe UI"/>
          <w:sz w:val="22"/>
          <w:szCs w:val="22"/>
          <w:lang w:val="pt-BR" w:eastAsia="en-US"/>
        </w:rPr>
        <w:t xml:space="preserve"> </w:t>
      </w:r>
    </w:p>
    <w:p w14:paraId="74604C51" w14:textId="26452D12" w:rsidR="00E770BA" w:rsidRPr="003D249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3D2494">
        <w:rPr>
          <w:rFonts w:ascii="Segoe UI" w:eastAsia="Times New Roman" w:hAnsi="Segoe UI" w:cs="Segoe UI"/>
          <w:sz w:val="22"/>
          <w:szCs w:val="22"/>
          <w:lang w:val="pt-BR" w:eastAsia="en-US"/>
        </w:rPr>
        <w:t xml:space="preserve">mediante convocação de assembleia geral de Debenturistas, </w:t>
      </w:r>
      <w:r w:rsidRPr="003D2494">
        <w:rPr>
          <w:rFonts w:ascii="Segoe UI" w:eastAsia="Times New Roman" w:hAnsi="Segoe UI" w:cs="Segoe UI"/>
          <w:sz w:val="22"/>
          <w:szCs w:val="22"/>
          <w:lang w:val="pt-BR" w:eastAsia="en-US"/>
        </w:rPr>
        <w:t>pedindo sua substituição.</w:t>
      </w:r>
    </w:p>
    <w:p w14:paraId="2D5CBEF5" w14:textId="4469B1A9"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2C38504" w14:textId="19E9DDF5" w:rsidR="003C5033" w:rsidRPr="003D249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Caso o Agente Fiduciário renuncie às suas funções, deverá permanecer no exercício de suas funções até que uma instituição substituta seja indicada pela Emissora aprovada pela assembleia geral de Debenturistas e assuma efetivamente as suas funções.</w:t>
      </w:r>
    </w:p>
    <w:p w14:paraId="5A167679" w14:textId="56DCDDC7"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3D2494">
        <w:rPr>
          <w:rFonts w:ascii="Segoe UI" w:eastAsia="Times New Roman" w:hAnsi="Segoe UI" w:cs="Segoe UI"/>
          <w:i/>
          <w:sz w:val="22"/>
          <w:szCs w:val="22"/>
          <w:lang w:val="pt-BR" w:eastAsia="en-US"/>
        </w:rPr>
        <w:t>pro rata temporis</w:t>
      </w:r>
      <w:r w:rsidRPr="003D249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lastRenderedPageBreak/>
        <w:t xml:space="preserve">Em qualquer hipótese, a substituição do Agente Fiduciário ficará sujeita à comunicação à CVM e ao atendimento dos requisitos previstos na </w:t>
      </w:r>
      <w:r w:rsidR="00885789" w:rsidRPr="003D2494">
        <w:rPr>
          <w:rFonts w:ascii="Segoe UI" w:eastAsia="Times New Roman" w:hAnsi="Segoe UI" w:cs="Segoe UI"/>
          <w:sz w:val="22"/>
          <w:szCs w:val="22"/>
          <w:lang w:val="pt-BR" w:eastAsia="en-US"/>
        </w:rPr>
        <w:t xml:space="preserve">Resolução </w:t>
      </w:r>
      <w:r w:rsidRPr="003D2494">
        <w:rPr>
          <w:rFonts w:ascii="Segoe UI" w:eastAsia="Times New Roman" w:hAnsi="Segoe UI" w:cs="Segoe UI"/>
          <w:sz w:val="22"/>
          <w:szCs w:val="22"/>
          <w:lang w:val="pt-BR" w:eastAsia="en-US"/>
        </w:rPr>
        <w:t xml:space="preserve">CVM </w:t>
      </w:r>
      <w:r w:rsidR="00885789" w:rsidRPr="003D2494">
        <w:rPr>
          <w:rFonts w:ascii="Segoe UI" w:eastAsia="Times New Roman" w:hAnsi="Segoe UI" w:cs="Segoe UI"/>
          <w:sz w:val="22"/>
          <w:szCs w:val="22"/>
          <w:lang w:val="pt-BR" w:eastAsia="en-US"/>
        </w:rPr>
        <w:t xml:space="preserve">17 </w:t>
      </w:r>
      <w:r w:rsidRPr="003D2494">
        <w:rPr>
          <w:rFonts w:ascii="Segoe UI" w:eastAsia="Times New Roman" w:hAnsi="Segoe UI" w:cs="Segoe UI"/>
          <w:sz w:val="22"/>
          <w:szCs w:val="22"/>
          <w:lang w:val="pt-BR" w:eastAsia="en-US"/>
        </w:rPr>
        <w:t>e eventuais normas posteriores aplicáveis.</w:t>
      </w:r>
      <w:r w:rsidR="00F4168C" w:rsidRPr="003D2494">
        <w:rPr>
          <w:rFonts w:ascii="Segoe UI" w:eastAsia="Times New Roman" w:hAnsi="Segoe UI" w:cs="Segoe UI"/>
          <w:sz w:val="22"/>
          <w:szCs w:val="22"/>
          <w:lang w:val="pt-BR" w:eastAsia="en-US"/>
        </w:rPr>
        <w:t xml:space="preserve"> </w:t>
      </w:r>
    </w:p>
    <w:p w14:paraId="6B43C3B3" w14:textId="3A6739C3"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3D2494">
        <w:rPr>
          <w:rFonts w:ascii="Segoe UI" w:eastAsia="Times New Roman" w:hAnsi="Segoe UI" w:cs="Segoe UI"/>
          <w:sz w:val="22"/>
          <w:szCs w:val="22"/>
          <w:lang w:val="pt-BR" w:eastAsia="en-US"/>
        </w:rPr>
        <w:t xml:space="preserve">da Cláusula </w:t>
      </w:r>
      <w:r w:rsidR="00A26B67" w:rsidRPr="003D2494">
        <w:rPr>
          <w:rFonts w:ascii="Segoe UI" w:eastAsia="Times New Roman" w:hAnsi="Segoe UI" w:cs="Segoe UI"/>
          <w:sz w:val="22"/>
          <w:szCs w:val="22"/>
          <w:lang w:val="pt-BR" w:eastAsia="en-US"/>
        </w:rPr>
        <w:fldChar w:fldCharType="begin"/>
      </w:r>
      <w:r w:rsidR="00A26B67" w:rsidRPr="003D2494">
        <w:rPr>
          <w:rFonts w:ascii="Segoe UI" w:eastAsia="Times New Roman" w:hAnsi="Segoe UI" w:cs="Segoe UI"/>
          <w:sz w:val="22"/>
          <w:szCs w:val="22"/>
          <w:lang w:val="pt-BR" w:eastAsia="en-US"/>
        </w:rPr>
        <w:instrText xml:space="preserve"> REF _Ref115185825 \r \h </w:instrText>
      </w:r>
      <w:r w:rsidR="00F174F5" w:rsidRPr="003D2494">
        <w:rPr>
          <w:rFonts w:ascii="Segoe UI" w:eastAsia="Times New Roman" w:hAnsi="Segoe UI" w:cs="Segoe UI"/>
          <w:sz w:val="22"/>
          <w:szCs w:val="22"/>
          <w:lang w:val="pt-BR" w:eastAsia="en-US"/>
        </w:rPr>
        <w:instrText xml:space="preserve"> \* MERGEFORMAT </w:instrText>
      </w:r>
      <w:r w:rsidR="00A26B67" w:rsidRPr="003D2494">
        <w:rPr>
          <w:rFonts w:ascii="Segoe UI" w:eastAsia="Times New Roman" w:hAnsi="Segoe UI" w:cs="Segoe UI"/>
          <w:sz w:val="22"/>
          <w:szCs w:val="22"/>
          <w:lang w:val="pt-BR" w:eastAsia="en-US"/>
        </w:rPr>
      </w:r>
      <w:r w:rsidR="00A26B67" w:rsidRPr="003D2494">
        <w:rPr>
          <w:rFonts w:ascii="Segoe UI" w:eastAsia="Times New Roman" w:hAnsi="Segoe UI" w:cs="Segoe UI"/>
          <w:sz w:val="22"/>
          <w:szCs w:val="22"/>
          <w:lang w:val="pt-BR" w:eastAsia="en-US"/>
        </w:rPr>
        <w:fldChar w:fldCharType="separate"/>
      </w:r>
      <w:r w:rsidR="003D2494">
        <w:rPr>
          <w:rFonts w:ascii="Segoe UI" w:eastAsia="Times New Roman" w:hAnsi="Segoe UI" w:cs="Segoe UI"/>
          <w:sz w:val="22"/>
          <w:szCs w:val="22"/>
          <w:lang w:val="pt-BR" w:eastAsia="en-US"/>
        </w:rPr>
        <w:t>2.4</w:t>
      </w:r>
      <w:r w:rsidR="00A26B67" w:rsidRPr="003D2494">
        <w:rPr>
          <w:rFonts w:ascii="Segoe UI" w:eastAsia="Times New Roman" w:hAnsi="Segoe UI" w:cs="Segoe UI"/>
          <w:sz w:val="22"/>
          <w:szCs w:val="22"/>
          <w:lang w:val="pt-BR" w:eastAsia="en-US"/>
        </w:rPr>
        <w:fldChar w:fldCharType="end"/>
      </w:r>
      <w:r w:rsidR="000E6128"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acima.</w:t>
      </w:r>
    </w:p>
    <w:p w14:paraId="21B7963A" w14:textId="4EE483DD" w:rsidR="00E770BA" w:rsidRPr="003D2494" w:rsidRDefault="00E770BA" w:rsidP="0067761C">
      <w:pPr>
        <w:pStyle w:val="Level3"/>
        <w:numPr>
          <w:ilvl w:val="3"/>
          <w:numId w:val="21"/>
        </w:numPr>
        <w:spacing w:after="240" w:line="320" w:lineRule="atLeast"/>
        <w:rPr>
          <w:rFonts w:ascii="Segoe UI" w:hAnsi="Segoe UI" w:cs="Segoe UI"/>
          <w:b/>
          <w:bCs/>
          <w:iCs/>
          <w:sz w:val="22"/>
          <w:szCs w:val="22"/>
          <w:lang w:val="pt-BR"/>
        </w:rPr>
      </w:pPr>
      <w:r w:rsidRPr="003D2494">
        <w:rPr>
          <w:rFonts w:ascii="Segoe UI" w:hAnsi="Segoe UI" w:cs="Segoe UI"/>
          <w:bCs/>
          <w:iCs/>
          <w:sz w:val="22"/>
          <w:szCs w:val="22"/>
          <w:lang w:val="pt-BR"/>
        </w:rPr>
        <w:t xml:space="preserve">O </w:t>
      </w:r>
      <w:r w:rsidRPr="003D249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3D2494">
        <w:rPr>
          <w:rFonts w:ascii="Segoe UI" w:eastAsia="Times New Roman" w:hAnsi="Segoe UI" w:cs="Segoe UI"/>
          <w:sz w:val="22"/>
          <w:szCs w:val="22"/>
          <w:lang w:val="pt-BR" w:eastAsia="en-US"/>
        </w:rPr>
        <w:t xml:space="preserve">Aviso aos Debenturistas </w:t>
      </w:r>
      <w:r w:rsidRPr="003D2494">
        <w:rPr>
          <w:rFonts w:ascii="Segoe UI" w:eastAsia="Times New Roman" w:hAnsi="Segoe UI" w:cs="Segoe UI"/>
          <w:sz w:val="22"/>
          <w:szCs w:val="22"/>
          <w:lang w:val="pt-BR" w:eastAsia="en-US"/>
        </w:rPr>
        <w:t>nos termos d</w:t>
      </w:r>
      <w:r w:rsidR="006C2892" w:rsidRPr="003D2494">
        <w:rPr>
          <w:rFonts w:ascii="Segoe UI" w:eastAsia="Times New Roman" w:hAnsi="Segoe UI" w:cs="Segoe UI"/>
          <w:sz w:val="22"/>
          <w:szCs w:val="22"/>
          <w:lang w:val="pt-BR" w:eastAsia="en-US"/>
        </w:rPr>
        <w:t>a</w:t>
      </w:r>
      <w:r w:rsidRPr="003D2494">
        <w:rPr>
          <w:rFonts w:ascii="Segoe UI" w:eastAsia="Times New Roman" w:hAnsi="Segoe UI" w:cs="Segoe UI"/>
          <w:sz w:val="22"/>
          <w:szCs w:val="22"/>
          <w:lang w:val="pt-BR" w:eastAsia="en-US"/>
        </w:rPr>
        <w:t xml:space="preserve"> </w:t>
      </w:r>
      <w:r w:rsidR="006C2892" w:rsidRPr="003D2494">
        <w:rPr>
          <w:rFonts w:ascii="Segoe UI" w:eastAsia="Times New Roman" w:hAnsi="Segoe UI" w:cs="Segoe UI"/>
          <w:sz w:val="22"/>
          <w:szCs w:val="22"/>
          <w:lang w:val="pt-BR" w:eastAsia="en-US"/>
        </w:rPr>
        <w:t>Cláusula</w:t>
      </w:r>
      <w:r w:rsidR="00D008FC" w:rsidRPr="003D2494">
        <w:rPr>
          <w:rFonts w:ascii="Segoe UI" w:eastAsia="Times New Roman" w:hAnsi="Segoe UI" w:cs="Segoe UI"/>
          <w:sz w:val="22"/>
          <w:szCs w:val="22"/>
          <w:lang w:val="pt-BR" w:eastAsia="en-US"/>
        </w:rPr>
        <w:t xml:space="preserve"> </w:t>
      </w:r>
      <w:r w:rsidR="009107CA" w:rsidRPr="003D2494">
        <w:rPr>
          <w:rFonts w:ascii="Segoe UI" w:eastAsia="Times New Roman" w:hAnsi="Segoe UI" w:cs="Segoe UI"/>
          <w:sz w:val="22"/>
          <w:szCs w:val="22"/>
          <w:lang w:val="pt-BR" w:eastAsia="en-US"/>
        </w:rPr>
        <w:fldChar w:fldCharType="begin"/>
      </w:r>
      <w:r w:rsidR="009107CA" w:rsidRPr="003D2494">
        <w:rPr>
          <w:rFonts w:ascii="Segoe UI" w:eastAsia="Times New Roman" w:hAnsi="Segoe UI" w:cs="Segoe UI"/>
          <w:sz w:val="22"/>
          <w:szCs w:val="22"/>
          <w:lang w:val="pt-BR" w:eastAsia="en-US"/>
        </w:rPr>
        <w:instrText xml:space="preserve"> REF _Ref420336525 \r \h </w:instrText>
      </w:r>
      <w:r w:rsidR="00B64324" w:rsidRPr="003D2494">
        <w:rPr>
          <w:rFonts w:ascii="Segoe UI" w:eastAsia="Times New Roman" w:hAnsi="Segoe UI" w:cs="Segoe UI"/>
          <w:sz w:val="22"/>
          <w:szCs w:val="22"/>
          <w:lang w:val="pt-BR" w:eastAsia="en-US"/>
        </w:rPr>
        <w:instrText xml:space="preserve"> \* MERGEFORMAT </w:instrText>
      </w:r>
      <w:r w:rsidR="009107CA" w:rsidRPr="003D2494">
        <w:rPr>
          <w:rFonts w:ascii="Segoe UI" w:eastAsia="Times New Roman" w:hAnsi="Segoe UI" w:cs="Segoe UI"/>
          <w:sz w:val="22"/>
          <w:szCs w:val="22"/>
          <w:lang w:val="pt-BR" w:eastAsia="en-US"/>
        </w:rPr>
      </w:r>
      <w:r w:rsidR="009107CA" w:rsidRPr="003D2494">
        <w:rPr>
          <w:rFonts w:ascii="Segoe UI" w:eastAsia="Times New Roman" w:hAnsi="Segoe UI" w:cs="Segoe UI"/>
          <w:sz w:val="22"/>
          <w:szCs w:val="22"/>
          <w:lang w:val="pt-BR" w:eastAsia="en-US"/>
        </w:rPr>
        <w:fldChar w:fldCharType="separate"/>
      </w:r>
      <w:r w:rsidR="003D2494">
        <w:rPr>
          <w:rFonts w:ascii="Segoe UI" w:eastAsia="Times New Roman" w:hAnsi="Segoe UI" w:cs="Segoe UI"/>
          <w:sz w:val="22"/>
          <w:szCs w:val="22"/>
          <w:lang w:val="pt-BR" w:eastAsia="en-US"/>
        </w:rPr>
        <w:t>4.20</w:t>
      </w:r>
      <w:r w:rsidR="009107CA" w:rsidRPr="003D2494">
        <w:rPr>
          <w:rFonts w:ascii="Segoe UI" w:eastAsia="Times New Roman" w:hAnsi="Segoe UI" w:cs="Segoe UI"/>
          <w:sz w:val="22"/>
          <w:szCs w:val="22"/>
          <w:lang w:val="pt-BR" w:eastAsia="en-US"/>
        </w:rPr>
        <w:fldChar w:fldCharType="end"/>
      </w:r>
      <w:r w:rsidRPr="003D2494">
        <w:rPr>
          <w:rFonts w:ascii="Segoe UI" w:eastAsia="Times New Roman" w:hAnsi="Segoe UI" w:cs="Segoe UI"/>
          <w:sz w:val="22"/>
          <w:szCs w:val="22"/>
          <w:lang w:val="pt-BR" w:eastAsia="en-US"/>
        </w:rPr>
        <w:t xml:space="preserve"> acima.</w:t>
      </w:r>
    </w:p>
    <w:p w14:paraId="1B0AEDA3" w14:textId="77777777" w:rsidR="00E770BA" w:rsidRPr="003D249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3D2494">
        <w:rPr>
          <w:rFonts w:ascii="Segoe UI" w:hAnsi="Segoe UI" w:cs="Segoe UI"/>
          <w:bCs/>
          <w:iCs/>
          <w:sz w:val="22"/>
          <w:szCs w:val="22"/>
          <w:lang w:val="pt-BR"/>
        </w:rPr>
        <w:t xml:space="preserve">Aplicam-se às </w:t>
      </w:r>
      <w:r w:rsidRPr="003D2494">
        <w:rPr>
          <w:rFonts w:ascii="Segoe UI" w:eastAsia="Times New Roman" w:hAnsi="Segoe UI" w:cs="Segoe UI"/>
          <w:sz w:val="22"/>
          <w:szCs w:val="22"/>
          <w:lang w:val="pt-BR" w:eastAsia="en-US"/>
        </w:rPr>
        <w:t>hipóteses</w:t>
      </w:r>
      <w:r w:rsidRPr="003D249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3D2494" w:rsidRDefault="00DB68AE" w:rsidP="000C31E2">
      <w:pPr>
        <w:pStyle w:val="Level1"/>
        <w:spacing w:before="0" w:after="240" w:line="320" w:lineRule="atLeast"/>
        <w:rPr>
          <w:rFonts w:ascii="Segoe UI" w:hAnsi="Segoe UI" w:cs="Segoe UI"/>
          <w:szCs w:val="22"/>
        </w:rPr>
      </w:pPr>
      <w:bookmarkStart w:id="665" w:name="_DV_M341"/>
      <w:bookmarkStart w:id="666" w:name="_DV_M353"/>
      <w:bookmarkStart w:id="667" w:name="_DV_M354"/>
      <w:bookmarkStart w:id="668" w:name="_Ref38530179"/>
      <w:bookmarkStart w:id="669" w:name="_Ref447756814"/>
      <w:bookmarkEnd w:id="657"/>
      <w:bookmarkEnd w:id="665"/>
      <w:bookmarkEnd w:id="666"/>
      <w:bookmarkEnd w:id="667"/>
      <w:r w:rsidRPr="003D2494">
        <w:rPr>
          <w:rFonts w:ascii="Segoe UI" w:hAnsi="Segoe UI" w:cs="Segoe UI"/>
          <w:szCs w:val="22"/>
        </w:rPr>
        <w:t>ASSEMBLEIA GERAL DE DEBENTURISTAS</w:t>
      </w:r>
      <w:bookmarkEnd w:id="668"/>
    </w:p>
    <w:p w14:paraId="1DCB009E" w14:textId="39D6EA8A"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Disposições Gerais</w:t>
      </w:r>
      <w:bookmarkEnd w:id="669"/>
      <w:r w:rsidR="009F679F" w:rsidRPr="003D2494">
        <w:rPr>
          <w:rFonts w:ascii="Segoe UI" w:hAnsi="Segoe UI" w:cs="Segoe UI"/>
          <w:b/>
          <w:sz w:val="22"/>
          <w:szCs w:val="22"/>
          <w:lang w:val="pt-BR"/>
        </w:rPr>
        <w:t xml:space="preserve"> </w:t>
      </w:r>
    </w:p>
    <w:p w14:paraId="65BF8F83" w14:textId="77777777" w:rsidR="005F7E85" w:rsidRPr="003D249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3D2494">
        <w:rPr>
          <w:rFonts w:ascii="Segoe UI" w:hAnsi="Segoe UI" w:cs="Segoe UI"/>
          <w:b/>
          <w:sz w:val="22"/>
          <w:szCs w:val="22"/>
          <w:lang w:val="pt-BR"/>
        </w:rPr>
        <w:t>Assembleia Geral de Debenturistas</w:t>
      </w:r>
      <w:r w:rsidRPr="003D2494">
        <w:rPr>
          <w:rFonts w:ascii="Segoe UI" w:hAnsi="Segoe UI" w:cs="Segoe UI"/>
          <w:bCs/>
          <w:sz w:val="22"/>
          <w:szCs w:val="22"/>
          <w:lang w:val="pt-BR"/>
        </w:rPr>
        <w:t>”):</w:t>
      </w:r>
    </w:p>
    <w:p w14:paraId="00F1898F" w14:textId="562BF954" w:rsidR="005F7E85" w:rsidRPr="003D249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3D2494">
        <w:rPr>
          <w:rFonts w:ascii="Segoe UI" w:hAnsi="Segoe UI" w:cs="Segoe UI"/>
          <w:sz w:val="22"/>
          <w:szCs w:val="22"/>
          <w:lang w:val="pt-BR"/>
        </w:rPr>
        <w:t xml:space="preserve">quando a matéria a ser deliberada se referir a interesses específicos a uma </w:t>
      </w:r>
      <w:r w:rsidR="003C5033" w:rsidRPr="003D2494">
        <w:rPr>
          <w:rFonts w:ascii="Segoe UI" w:hAnsi="Segoe UI" w:cs="Segoe UI"/>
          <w:sz w:val="22"/>
          <w:szCs w:val="22"/>
          <w:lang w:val="pt-BR"/>
        </w:rPr>
        <w:t xml:space="preserve">determinada </w:t>
      </w:r>
      <w:r w:rsidRPr="003D2494">
        <w:rPr>
          <w:rFonts w:ascii="Segoe UI" w:hAnsi="Segoe UI" w:cs="Segoe UI"/>
          <w:sz w:val="22"/>
          <w:szCs w:val="22"/>
          <w:lang w:val="pt-BR"/>
        </w:rPr>
        <w:t>Série das Debêntures, incluindo, mas não se limitando, às alterações nas características específicas da respectiva Série, renúncia de direitos dos Debenturistas da respectiva Série, a respectiva Assembleia Geral de Debenturistas será realizada separadamente entre as Séries, computando-se em separado os respectivos quóruns de convocação, instalação e deliberação; e</w:t>
      </w:r>
    </w:p>
    <w:p w14:paraId="7641C0B2" w14:textId="31225058" w:rsidR="00ED5C37" w:rsidRPr="003D249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3D2494">
        <w:rPr>
          <w:rFonts w:ascii="Segoe UI" w:hAnsi="Segoe UI" w:cs="Segoe UI"/>
          <w:sz w:val="22"/>
          <w:szCs w:val="22"/>
          <w:lang w:val="pt-BR"/>
        </w:rPr>
        <w:t>quando</w:t>
      </w:r>
      <w:r w:rsidRPr="003D249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3D2494">
        <w:rPr>
          <w:rFonts w:ascii="Segoe UI" w:hAnsi="Segoe UI" w:cs="Segoe UI"/>
          <w:sz w:val="22"/>
          <w:szCs w:val="22"/>
          <w:lang w:val="pt-BR"/>
        </w:rPr>
        <w:t xml:space="preserve">Assembleia Geral </w:t>
      </w:r>
      <w:r w:rsidRPr="003D2494">
        <w:rPr>
          <w:rFonts w:ascii="Segoe UI" w:hAnsi="Segoe UI" w:cs="Segoe UI"/>
          <w:bCs/>
          <w:sz w:val="22"/>
          <w:szCs w:val="22"/>
          <w:lang w:val="pt-BR"/>
        </w:rPr>
        <w:t xml:space="preserve">conjunta, computando-se em conjunto os respectivos quóruns </w:t>
      </w:r>
      <w:r w:rsidRPr="003D2494">
        <w:rPr>
          <w:rFonts w:ascii="Segoe UI" w:hAnsi="Segoe UI" w:cs="Segoe UI"/>
          <w:sz w:val="22"/>
          <w:szCs w:val="22"/>
          <w:lang w:val="pt-BR"/>
        </w:rPr>
        <w:t xml:space="preserve">de </w:t>
      </w:r>
      <w:r w:rsidRPr="003D2494">
        <w:rPr>
          <w:rFonts w:ascii="Segoe UI" w:hAnsi="Segoe UI" w:cs="Segoe UI"/>
          <w:bCs/>
          <w:sz w:val="22"/>
          <w:szCs w:val="22"/>
          <w:lang w:val="pt-BR"/>
        </w:rPr>
        <w:t>convocação, instalação e deliberação.</w:t>
      </w:r>
    </w:p>
    <w:p w14:paraId="21DA199C" w14:textId="13769E7C" w:rsidR="00A55E14" w:rsidRPr="003D249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iCs/>
          <w:sz w:val="22"/>
          <w:szCs w:val="22"/>
          <w:lang w:val="pt-BR"/>
        </w:rPr>
        <w:t>Os</w:t>
      </w:r>
      <w:r w:rsidRPr="003D2494">
        <w:rPr>
          <w:rFonts w:ascii="Segoe UI" w:hAnsi="Segoe UI" w:cs="Segoe UI"/>
          <w:bCs/>
          <w:sz w:val="22"/>
          <w:szCs w:val="22"/>
          <w:lang w:val="pt-BR"/>
        </w:rPr>
        <w:t xml:space="preserve"> procedimentos previstos nesta Cláusula</w:t>
      </w:r>
      <w:r w:rsidRPr="003D2494">
        <w:rPr>
          <w:rFonts w:ascii="Segoe UI" w:hAnsi="Segoe UI" w:cs="Segoe UI"/>
          <w:sz w:val="22"/>
          <w:szCs w:val="22"/>
          <w:lang w:val="pt-BR"/>
        </w:rPr>
        <w:t xml:space="preserve"> </w:t>
      </w:r>
      <w:r w:rsidR="0017479E" w:rsidRPr="003D2494">
        <w:rPr>
          <w:rFonts w:ascii="Segoe UI" w:hAnsi="Segoe UI" w:cs="Segoe UI"/>
          <w:sz w:val="22"/>
          <w:szCs w:val="22"/>
          <w:lang w:val="pt-BR"/>
        </w:rPr>
        <w:fldChar w:fldCharType="begin"/>
      </w:r>
      <w:r w:rsidR="0017479E" w:rsidRPr="003D2494">
        <w:rPr>
          <w:rFonts w:ascii="Segoe UI" w:hAnsi="Segoe UI" w:cs="Segoe UI"/>
          <w:sz w:val="22"/>
          <w:szCs w:val="22"/>
          <w:lang w:val="pt-BR"/>
        </w:rPr>
        <w:instrText xml:space="preserve"> REF _Ref38530179 \r \h </w:instrText>
      </w:r>
      <w:r w:rsidR="0084719E" w:rsidRPr="003D2494">
        <w:rPr>
          <w:rFonts w:ascii="Segoe UI" w:hAnsi="Segoe UI" w:cs="Segoe UI"/>
          <w:sz w:val="22"/>
          <w:szCs w:val="22"/>
          <w:lang w:val="pt-BR"/>
        </w:rPr>
        <w:instrText xml:space="preserve"> \* MERGEFORMAT </w:instrText>
      </w:r>
      <w:r w:rsidR="0017479E" w:rsidRPr="003D2494">
        <w:rPr>
          <w:rFonts w:ascii="Segoe UI" w:hAnsi="Segoe UI" w:cs="Segoe UI"/>
          <w:sz w:val="22"/>
          <w:szCs w:val="22"/>
          <w:lang w:val="pt-BR"/>
        </w:rPr>
      </w:r>
      <w:r w:rsidR="0017479E" w:rsidRPr="003D2494">
        <w:rPr>
          <w:rFonts w:ascii="Segoe UI" w:hAnsi="Segoe UI" w:cs="Segoe UI"/>
          <w:sz w:val="22"/>
          <w:szCs w:val="22"/>
          <w:lang w:val="pt-BR"/>
        </w:rPr>
        <w:fldChar w:fldCharType="separate"/>
      </w:r>
      <w:r w:rsidR="003D2494">
        <w:rPr>
          <w:rFonts w:ascii="Segoe UI" w:hAnsi="Segoe UI" w:cs="Segoe UI"/>
          <w:sz w:val="22"/>
          <w:szCs w:val="22"/>
          <w:lang w:val="pt-BR"/>
        </w:rPr>
        <w:t>9</w:t>
      </w:r>
      <w:r w:rsidR="0017479E"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bCs/>
          <w:sz w:val="22"/>
          <w:szCs w:val="22"/>
          <w:lang w:val="pt-BR"/>
        </w:rPr>
        <w:t xml:space="preserve">serão aplicáveis </w:t>
      </w:r>
      <w:r w:rsidR="005F7E85" w:rsidRPr="003D2494">
        <w:rPr>
          <w:rFonts w:ascii="Segoe UI" w:hAnsi="Segoe UI" w:cs="Segoe UI"/>
          <w:bCs/>
          <w:sz w:val="22"/>
          <w:szCs w:val="22"/>
          <w:lang w:val="pt-BR"/>
        </w:rPr>
        <w:t xml:space="preserve">a todas as Assembleias Gerais de Debenturistas e os quóruns aqui previstos deverão ser </w:t>
      </w:r>
      <w:r w:rsidR="005F7E85" w:rsidRPr="003D2494">
        <w:rPr>
          <w:rFonts w:ascii="Segoe UI" w:hAnsi="Segoe UI" w:cs="Segoe UI"/>
          <w:bCs/>
          <w:sz w:val="22"/>
          <w:szCs w:val="22"/>
          <w:lang w:val="pt-BR"/>
        </w:rPr>
        <w:lastRenderedPageBreak/>
        <w:t>calculados levando-se em consideração o total de Debêntures em Circulação da respectiva Série, conforme o caso.</w:t>
      </w:r>
    </w:p>
    <w:p w14:paraId="47152EC4" w14:textId="3EA70BF6" w:rsidR="00A55E14" w:rsidRPr="003D249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Aplicar-se-á à Assembleia Geral de Debenturistas, no que couber, o disposto na Lei das </w:t>
      </w:r>
      <w:r w:rsidRPr="003D2494">
        <w:rPr>
          <w:rFonts w:ascii="Segoe UI" w:eastAsia="Times New Roman" w:hAnsi="Segoe UI" w:cs="Segoe UI"/>
          <w:sz w:val="22"/>
          <w:szCs w:val="22"/>
          <w:lang w:val="pt-BR" w:eastAsia="en-US"/>
        </w:rPr>
        <w:t>Sociedades</w:t>
      </w:r>
      <w:r w:rsidRPr="003D2494">
        <w:rPr>
          <w:rFonts w:ascii="Segoe UI" w:hAnsi="Segoe UI" w:cs="Segoe UI"/>
          <w:bCs/>
          <w:sz w:val="22"/>
          <w:szCs w:val="22"/>
          <w:lang w:val="pt-BR"/>
        </w:rPr>
        <w:t xml:space="preserve"> por Ações, a respeito das assembleias gerais de acionistas</w:t>
      </w:r>
      <w:r w:rsidR="000E4575" w:rsidRPr="003D2494">
        <w:rPr>
          <w:rFonts w:ascii="Segoe UI" w:hAnsi="Segoe UI" w:cs="Segoe UI"/>
          <w:bCs/>
          <w:sz w:val="22"/>
          <w:szCs w:val="22"/>
          <w:lang w:val="pt-BR"/>
        </w:rPr>
        <w:t xml:space="preserve"> e a </w:t>
      </w:r>
      <w:r w:rsidR="004B2624" w:rsidRPr="003D2494">
        <w:rPr>
          <w:rFonts w:ascii="Segoe UI" w:hAnsi="Segoe UI" w:cs="Segoe UI"/>
          <w:bCs/>
          <w:sz w:val="22"/>
          <w:szCs w:val="22"/>
          <w:lang w:val="pt-BR"/>
        </w:rPr>
        <w:t>Resolução CVM nº 81, de 29 de março de 2022</w:t>
      </w:r>
      <w:r w:rsidRPr="003D2494">
        <w:rPr>
          <w:rFonts w:ascii="Segoe UI" w:hAnsi="Segoe UI" w:cs="Segoe UI"/>
          <w:bCs/>
          <w:sz w:val="22"/>
          <w:szCs w:val="22"/>
          <w:lang w:val="pt-BR"/>
        </w:rPr>
        <w:t>.</w:t>
      </w:r>
      <w:r w:rsidRPr="003D2494">
        <w:rPr>
          <w:rFonts w:ascii="Segoe UI" w:hAnsi="Segoe UI" w:cs="Segoe UI"/>
          <w:b/>
          <w:sz w:val="22"/>
          <w:szCs w:val="22"/>
          <w:lang w:val="pt-BR"/>
        </w:rPr>
        <w:t xml:space="preserve"> </w:t>
      </w:r>
    </w:p>
    <w:p w14:paraId="12AFFEC8" w14:textId="58D906A0" w:rsidR="00390AE6" w:rsidRPr="003D249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Independentemente das formalidades previstas na legislação ou nesta Cláusula</w:t>
      </w:r>
      <w:r w:rsidR="0017479E" w:rsidRPr="003D2494">
        <w:rPr>
          <w:rFonts w:ascii="Segoe UI" w:hAnsi="Segoe UI" w:cs="Segoe UI"/>
          <w:bCs/>
          <w:sz w:val="22"/>
          <w:szCs w:val="22"/>
          <w:lang w:val="pt-BR"/>
        </w:rPr>
        <w:t xml:space="preserve"> </w:t>
      </w:r>
      <w:r w:rsidR="0017479E" w:rsidRPr="003D2494">
        <w:rPr>
          <w:rFonts w:ascii="Segoe UI" w:hAnsi="Segoe UI" w:cs="Segoe UI"/>
          <w:bCs/>
          <w:sz w:val="22"/>
          <w:szCs w:val="22"/>
          <w:lang w:val="pt-BR"/>
        </w:rPr>
        <w:fldChar w:fldCharType="begin"/>
      </w:r>
      <w:r w:rsidR="0017479E" w:rsidRPr="003D2494">
        <w:rPr>
          <w:rFonts w:ascii="Segoe UI" w:hAnsi="Segoe UI" w:cs="Segoe UI"/>
          <w:bCs/>
          <w:sz w:val="22"/>
          <w:szCs w:val="22"/>
          <w:lang w:val="pt-BR"/>
        </w:rPr>
        <w:instrText xml:space="preserve"> REF _Ref38530179 \r \h </w:instrText>
      </w:r>
      <w:r w:rsidR="0084719E" w:rsidRPr="003D2494">
        <w:rPr>
          <w:rFonts w:ascii="Segoe UI" w:hAnsi="Segoe UI" w:cs="Segoe UI"/>
          <w:bCs/>
          <w:sz w:val="22"/>
          <w:szCs w:val="22"/>
          <w:lang w:val="pt-BR"/>
        </w:rPr>
        <w:instrText xml:space="preserve"> \* MERGEFORMAT </w:instrText>
      </w:r>
      <w:r w:rsidR="0017479E" w:rsidRPr="003D2494">
        <w:rPr>
          <w:rFonts w:ascii="Segoe UI" w:hAnsi="Segoe UI" w:cs="Segoe UI"/>
          <w:bCs/>
          <w:sz w:val="22"/>
          <w:szCs w:val="22"/>
          <w:lang w:val="pt-BR"/>
        </w:rPr>
      </w:r>
      <w:r w:rsidR="0017479E" w:rsidRPr="003D2494">
        <w:rPr>
          <w:rFonts w:ascii="Segoe UI" w:hAnsi="Segoe UI" w:cs="Segoe UI"/>
          <w:bCs/>
          <w:sz w:val="22"/>
          <w:szCs w:val="22"/>
          <w:lang w:val="pt-BR"/>
        </w:rPr>
        <w:fldChar w:fldCharType="separate"/>
      </w:r>
      <w:r w:rsidR="003D2494">
        <w:rPr>
          <w:rFonts w:ascii="Segoe UI" w:hAnsi="Segoe UI" w:cs="Segoe UI"/>
          <w:bCs/>
          <w:sz w:val="22"/>
          <w:szCs w:val="22"/>
          <w:lang w:val="pt-BR"/>
        </w:rPr>
        <w:t>9</w:t>
      </w:r>
      <w:r w:rsidR="0017479E"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serão </w:t>
      </w:r>
      <w:r w:rsidRPr="003D2494">
        <w:rPr>
          <w:rFonts w:ascii="Segoe UI" w:eastAsia="Times New Roman" w:hAnsi="Segoe UI" w:cs="Segoe UI"/>
          <w:sz w:val="22"/>
          <w:szCs w:val="22"/>
          <w:lang w:val="pt-BR" w:eastAsia="en-US"/>
        </w:rPr>
        <w:t>consideradas</w:t>
      </w:r>
      <w:r w:rsidRPr="003D249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6461F648" w:rsidR="00390AE6" w:rsidRPr="003D249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Para efeito da constituição do quórum de instalação e/ou deliberação a que se refere esta </w:t>
      </w:r>
      <w:r w:rsidRPr="003D2494">
        <w:rPr>
          <w:rFonts w:ascii="Segoe UI" w:eastAsia="Times New Roman" w:hAnsi="Segoe UI" w:cs="Segoe UI"/>
          <w:sz w:val="22"/>
          <w:szCs w:val="22"/>
          <w:lang w:val="pt-BR" w:eastAsia="en-US"/>
        </w:rPr>
        <w:t>Cláusula</w:t>
      </w:r>
      <w:r w:rsidRPr="003D2494">
        <w:rPr>
          <w:rFonts w:ascii="Segoe UI" w:hAnsi="Segoe UI" w:cs="Segoe UI"/>
          <w:bCs/>
          <w:sz w:val="22"/>
          <w:szCs w:val="22"/>
          <w:lang w:val="pt-BR"/>
        </w:rPr>
        <w:t xml:space="preserve"> </w:t>
      </w:r>
      <w:r w:rsidR="0017479E" w:rsidRPr="003D2494">
        <w:rPr>
          <w:rFonts w:ascii="Segoe UI" w:hAnsi="Segoe UI" w:cs="Segoe UI"/>
          <w:bCs/>
          <w:sz w:val="22"/>
          <w:szCs w:val="22"/>
          <w:lang w:val="pt-BR"/>
        </w:rPr>
        <w:fldChar w:fldCharType="begin"/>
      </w:r>
      <w:r w:rsidR="0017479E" w:rsidRPr="003D2494">
        <w:rPr>
          <w:rFonts w:ascii="Segoe UI" w:hAnsi="Segoe UI" w:cs="Segoe UI"/>
          <w:bCs/>
          <w:sz w:val="22"/>
          <w:szCs w:val="22"/>
          <w:lang w:val="pt-BR"/>
        </w:rPr>
        <w:instrText xml:space="preserve"> REF _Ref38530179 \r \h </w:instrText>
      </w:r>
      <w:r w:rsidR="0084719E" w:rsidRPr="003D2494">
        <w:rPr>
          <w:rFonts w:ascii="Segoe UI" w:hAnsi="Segoe UI" w:cs="Segoe UI"/>
          <w:bCs/>
          <w:sz w:val="22"/>
          <w:szCs w:val="22"/>
          <w:lang w:val="pt-BR"/>
        </w:rPr>
        <w:instrText xml:space="preserve"> \* MERGEFORMAT </w:instrText>
      </w:r>
      <w:r w:rsidR="0017479E" w:rsidRPr="003D2494">
        <w:rPr>
          <w:rFonts w:ascii="Segoe UI" w:hAnsi="Segoe UI" w:cs="Segoe UI"/>
          <w:bCs/>
          <w:sz w:val="22"/>
          <w:szCs w:val="22"/>
          <w:lang w:val="pt-BR"/>
        </w:rPr>
      </w:r>
      <w:r w:rsidR="0017479E" w:rsidRPr="003D2494">
        <w:rPr>
          <w:rFonts w:ascii="Segoe UI" w:hAnsi="Segoe UI" w:cs="Segoe UI"/>
          <w:bCs/>
          <w:sz w:val="22"/>
          <w:szCs w:val="22"/>
          <w:lang w:val="pt-BR"/>
        </w:rPr>
        <w:fldChar w:fldCharType="separate"/>
      </w:r>
      <w:r w:rsidR="003D2494">
        <w:rPr>
          <w:rFonts w:ascii="Segoe UI" w:hAnsi="Segoe UI" w:cs="Segoe UI"/>
          <w:bCs/>
          <w:sz w:val="22"/>
          <w:szCs w:val="22"/>
          <w:lang w:val="pt-BR"/>
        </w:rPr>
        <w:t>9</w:t>
      </w:r>
      <w:r w:rsidR="0017479E"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serão consideradas </w:t>
      </w:r>
      <w:r w:rsidR="00AF5263" w:rsidRPr="003D2494">
        <w:rPr>
          <w:rFonts w:ascii="Segoe UI" w:hAnsi="Segoe UI" w:cs="Segoe UI"/>
          <w:bCs/>
          <w:sz w:val="22"/>
          <w:szCs w:val="22"/>
          <w:lang w:val="pt-BR"/>
        </w:rPr>
        <w:t>“</w:t>
      </w:r>
      <w:r w:rsidRPr="003D2494">
        <w:rPr>
          <w:rFonts w:ascii="Segoe UI" w:hAnsi="Segoe UI" w:cs="Segoe UI"/>
          <w:b/>
          <w:sz w:val="22"/>
          <w:szCs w:val="22"/>
          <w:lang w:val="pt-BR"/>
        </w:rPr>
        <w:t>Debêntures em Circulação</w:t>
      </w:r>
      <w:r w:rsidRPr="003D249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3D249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Sem prejuízo das demais disposições desta Escritura de Emissão, as Assembleias Gerais de Debenturistas poderão ser realizadas de forma exclusivamente ou </w:t>
      </w:r>
      <w:r w:rsidRPr="003D2494">
        <w:rPr>
          <w:rFonts w:ascii="Segoe UI" w:eastAsia="Times New Roman" w:hAnsi="Segoe UI" w:cs="Segoe UI"/>
          <w:sz w:val="22"/>
          <w:szCs w:val="22"/>
          <w:lang w:val="pt-BR" w:eastAsia="en-US"/>
        </w:rPr>
        <w:t>parcialmente</w:t>
      </w:r>
      <w:r w:rsidRPr="003D2494">
        <w:rPr>
          <w:rFonts w:ascii="Segoe UI" w:hAnsi="Segoe UI" w:cs="Segoe UI"/>
          <w:bCs/>
          <w:sz w:val="22"/>
          <w:szCs w:val="22"/>
          <w:lang w:val="pt-BR"/>
        </w:rPr>
        <w:t xml:space="preserve"> digital, observadas as disposições da </w:t>
      </w:r>
      <w:r w:rsidR="006A25C1" w:rsidRPr="003D2494">
        <w:rPr>
          <w:rFonts w:ascii="Segoe UI" w:hAnsi="Segoe UI" w:cs="Segoe UI"/>
          <w:bCs/>
          <w:sz w:val="22"/>
          <w:szCs w:val="22"/>
          <w:lang w:val="pt-BR"/>
        </w:rPr>
        <w:t xml:space="preserve">Resolução </w:t>
      </w:r>
      <w:r w:rsidRPr="003D2494">
        <w:rPr>
          <w:rFonts w:ascii="Segoe UI" w:hAnsi="Segoe UI" w:cs="Segoe UI"/>
          <w:bCs/>
          <w:sz w:val="22"/>
          <w:szCs w:val="22"/>
          <w:lang w:val="pt-BR"/>
        </w:rPr>
        <w:t xml:space="preserve">CVM nº </w:t>
      </w:r>
      <w:r w:rsidR="006A25C1" w:rsidRPr="003D2494">
        <w:rPr>
          <w:rFonts w:ascii="Segoe UI" w:hAnsi="Segoe UI" w:cs="Segoe UI"/>
          <w:bCs/>
          <w:sz w:val="22"/>
          <w:szCs w:val="22"/>
          <w:lang w:val="pt-BR"/>
        </w:rPr>
        <w:t>81</w:t>
      </w:r>
      <w:r w:rsidRPr="003D2494">
        <w:rPr>
          <w:rFonts w:ascii="Segoe UI" w:hAnsi="Segoe UI" w:cs="Segoe UI"/>
          <w:bCs/>
          <w:sz w:val="22"/>
          <w:szCs w:val="22"/>
          <w:lang w:val="pt-BR"/>
        </w:rPr>
        <w:t xml:space="preserve">, de </w:t>
      </w:r>
      <w:r w:rsidR="006A25C1" w:rsidRPr="003D2494">
        <w:rPr>
          <w:rFonts w:ascii="Segoe UI" w:hAnsi="Segoe UI" w:cs="Segoe UI"/>
          <w:bCs/>
          <w:sz w:val="22"/>
          <w:szCs w:val="22"/>
          <w:lang w:val="pt-BR"/>
        </w:rPr>
        <w:t xml:space="preserve">29 </w:t>
      </w:r>
      <w:r w:rsidRPr="003D2494">
        <w:rPr>
          <w:rFonts w:ascii="Segoe UI" w:hAnsi="Segoe UI" w:cs="Segoe UI"/>
          <w:bCs/>
          <w:sz w:val="22"/>
          <w:szCs w:val="22"/>
          <w:lang w:val="pt-BR"/>
        </w:rPr>
        <w:t xml:space="preserve">de </w:t>
      </w:r>
      <w:r w:rsidR="006A25C1" w:rsidRPr="003D2494">
        <w:rPr>
          <w:rFonts w:ascii="Segoe UI" w:hAnsi="Segoe UI" w:cs="Segoe UI"/>
          <w:bCs/>
          <w:sz w:val="22"/>
          <w:szCs w:val="22"/>
          <w:lang w:val="pt-BR"/>
        </w:rPr>
        <w:t xml:space="preserve">março </w:t>
      </w:r>
      <w:r w:rsidRPr="003D2494">
        <w:rPr>
          <w:rFonts w:ascii="Segoe UI" w:hAnsi="Segoe UI" w:cs="Segoe UI"/>
          <w:bCs/>
          <w:sz w:val="22"/>
          <w:szCs w:val="22"/>
          <w:lang w:val="pt-BR"/>
        </w:rPr>
        <w:t xml:space="preserve">de </w:t>
      </w:r>
      <w:r w:rsidR="006A25C1" w:rsidRPr="003D2494">
        <w:rPr>
          <w:rFonts w:ascii="Segoe UI" w:hAnsi="Segoe UI" w:cs="Segoe UI"/>
          <w:bCs/>
          <w:sz w:val="22"/>
          <w:szCs w:val="22"/>
          <w:lang w:val="pt-BR"/>
        </w:rPr>
        <w:t>2022</w:t>
      </w:r>
      <w:r w:rsidRPr="003D2494">
        <w:rPr>
          <w:rFonts w:ascii="Segoe UI" w:hAnsi="Segoe UI" w:cs="Segoe UI"/>
          <w:bCs/>
          <w:sz w:val="22"/>
          <w:szCs w:val="22"/>
          <w:lang w:val="pt-BR"/>
        </w:rPr>
        <w:t>.</w:t>
      </w:r>
    </w:p>
    <w:p w14:paraId="65084965" w14:textId="77777777" w:rsidR="00A55E14" w:rsidRPr="003D249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Convocação</w:t>
      </w:r>
    </w:p>
    <w:p w14:paraId="09F48F52" w14:textId="22DB0000" w:rsidR="00A55E14" w:rsidRPr="003D249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3D249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 convocação das Assembleias Gerais de Debenturistas se dará mediante anúncio publicado, </w:t>
      </w:r>
      <w:r w:rsidRPr="003D2494">
        <w:rPr>
          <w:rFonts w:ascii="Segoe UI" w:eastAsia="Times New Roman" w:hAnsi="Segoe UI" w:cs="Segoe UI"/>
          <w:sz w:val="22"/>
          <w:szCs w:val="22"/>
          <w:lang w:val="pt-BR" w:eastAsia="en-US"/>
        </w:rPr>
        <w:t>pelo</w:t>
      </w:r>
      <w:r w:rsidRPr="003D2494">
        <w:rPr>
          <w:rFonts w:ascii="Segoe UI" w:hAnsi="Segoe UI" w:cs="Segoe UI"/>
          <w:bCs/>
          <w:sz w:val="22"/>
          <w:szCs w:val="22"/>
          <w:lang w:val="pt-BR"/>
        </w:rPr>
        <w:t xml:space="preserve"> menos, 3 (três) vezes no </w:t>
      </w:r>
      <w:r w:rsidR="00116F2A" w:rsidRPr="003D2494">
        <w:rPr>
          <w:rFonts w:ascii="Segoe UI" w:hAnsi="Segoe UI" w:cs="Segoe UI"/>
          <w:bCs/>
          <w:sz w:val="22"/>
          <w:szCs w:val="22"/>
          <w:lang w:val="pt-BR"/>
        </w:rPr>
        <w:t>Jorna</w:t>
      </w:r>
      <w:r w:rsidR="00400362" w:rsidRPr="003D2494">
        <w:rPr>
          <w:rFonts w:ascii="Segoe UI" w:hAnsi="Segoe UI" w:cs="Segoe UI"/>
          <w:bCs/>
          <w:sz w:val="22"/>
          <w:szCs w:val="22"/>
          <w:lang w:val="pt-BR"/>
        </w:rPr>
        <w:t>l</w:t>
      </w:r>
      <w:r w:rsidR="00116F2A" w:rsidRPr="003D2494">
        <w:rPr>
          <w:rFonts w:ascii="Segoe UI" w:hAnsi="Segoe UI" w:cs="Segoe UI"/>
          <w:bCs/>
          <w:sz w:val="22"/>
          <w:szCs w:val="22"/>
          <w:lang w:val="pt-BR"/>
        </w:rPr>
        <w:t xml:space="preserve"> de Publicação</w:t>
      </w:r>
      <w:r w:rsidRPr="003D249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3D249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As Assembleias Gerais de Debenturistas deverão ser realizadas, em primeira convocação, no prazo mínimo de </w:t>
      </w:r>
      <w:r w:rsidR="00164EA6" w:rsidRPr="003D2494">
        <w:rPr>
          <w:rFonts w:ascii="Segoe UI" w:hAnsi="Segoe UI" w:cs="Segoe UI"/>
          <w:sz w:val="22"/>
          <w:szCs w:val="22"/>
          <w:lang w:val="pt-BR"/>
        </w:rPr>
        <w:t>21 (vinte e um)</w:t>
      </w:r>
      <w:r w:rsidRPr="003D249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w:t>
      </w:r>
      <w:r w:rsidRPr="003D2494">
        <w:rPr>
          <w:rFonts w:ascii="Segoe UI" w:hAnsi="Segoe UI" w:cs="Segoe UI"/>
          <w:bCs/>
          <w:sz w:val="22"/>
          <w:szCs w:val="22"/>
          <w:lang w:val="pt-BR"/>
        </w:rPr>
        <w:lastRenderedPageBreak/>
        <w:t>convocação somente poderá ser realizada em, no mínimo, 8 (oito) dias corridos contados da data da publicação do novo anúncio de convocação.</w:t>
      </w:r>
      <w:r w:rsidR="0072500C" w:rsidRPr="003D2494">
        <w:rPr>
          <w:rFonts w:ascii="Segoe UI" w:hAnsi="Segoe UI" w:cs="Segoe UI"/>
          <w:bCs/>
          <w:sz w:val="22"/>
          <w:szCs w:val="22"/>
          <w:lang w:val="pt-BR"/>
        </w:rPr>
        <w:t xml:space="preserve"> </w:t>
      </w:r>
    </w:p>
    <w:p w14:paraId="0F17A892" w14:textId="469BC65C" w:rsidR="00A55E14" w:rsidRPr="003D249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Independente das formalidades previstas na legislação aplicável e nesta Escritura de Emissão para convocação, </w:t>
      </w:r>
      <w:r w:rsidR="005F7E85" w:rsidRPr="003D249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3D249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Quórum de Instalação</w:t>
      </w:r>
    </w:p>
    <w:p w14:paraId="70844AF2" w14:textId="67D404B7" w:rsidR="00A55E14" w:rsidRPr="003D249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As Assembleias Gerais de Debenturistas instalar-se-ão, em primeira convocação, com a </w:t>
      </w:r>
      <w:r w:rsidRPr="003D2494">
        <w:rPr>
          <w:rFonts w:ascii="Segoe UI" w:eastAsia="Times New Roman" w:hAnsi="Segoe UI" w:cs="Segoe UI"/>
          <w:sz w:val="22"/>
          <w:szCs w:val="22"/>
          <w:lang w:val="pt-BR" w:eastAsia="en-US"/>
        </w:rPr>
        <w:t>presença</w:t>
      </w:r>
      <w:r w:rsidRPr="003D2494">
        <w:rPr>
          <w:rFonts w:ascii="Segoe UI" w:hAnsi="Segoe UI" w:cs="Segoe UI"/>
          <w:bCs/>
          <w:sz w:val="22"/>
          <w:szCs w:val="22"/>
          <w:lang w:val="pt-BR"/>
        </w:rPr>
        <w:t xml:space="preserve"> de titulares de, no mínimo, </w:t>
      </w:r>
      <w:r w:rsidR="00737A79" w:rsidRPr="003D2494">
        <w:rPr>
          <w:rFonts w:ascii="Segoe UI" w:hAnsi="Segoe UI" w:cs="Segoe UI"/>
          <w:sz w:val="22"/>
          <w:szCs w:val="22"/>
          <w:lang w:val="pt-BR"/>
        </w:rPr>
        <w:t>50% (cinquenta por cento) mais 1 (uma) das</w:t>
      </w:r>
      <w:r w:rsidRPr="003D2494">
        <w:rPr>
          <w:rFonts w:ascii="Segoe UI" w:hAnsi="Segoe UI" w:cs="Segoe UI"/>
          <w:bCs/>
          <w:sz w:val="22"/>
          <w:szCs w:val="22"/>
          <w:lang w:val="pt-BR"/>
        </w:rPr>
        <w:t xml:space="preserve"> Debêntures em </w:t>
      </w:r>
      <w:r w:rsidR="00492D7D" w:rsidRPr="003D2494">
        <w:rPr>
          <w:rFonts w:ascii="Segoe UI" w:hAnsi="Segoe UI" w:cs="Segoe UI"/>
          <w:bCs/>
          <w:sz w:val="22"/>
          <w:szCs w:val="22"/>
          <w:lang w:val="pt-BR"/>
        </w:rPr>
        <w:t>C</w:t>
      </w:r>
      <w:r w:rsidRPr="003D2494">
        <w:rPr>
          <w:rFonts w:ascii="Segoe UI" w:hAnsi="Segoe UI" w:cs="Segoe UI"/>
          <w:bCs/>
          <w:sz w:val="22"/>
          <w:szCs w:val="22"/>
          <w:lang w:val="pt-BR"/>
        </w:rPr>
        <w:t>irculação</w:t>
      </w:r>
      <w:r w:rsidR="005F7E85" w:rsidRPr="003D2494">
        <w:rPr>
          <w:rFonts w:ascii="Segoe UI" w:hAnsi="Segoe UI" w:cs="Segoe UI"/>
          <w:bCs/>
          <w:sz w:val="22"/>
          <w:szCs w:val="22"/>
          <w:lang w:val="pt-BR"/>
        </w:rPr>
        <w:t xml:space="preserve"> </w:t>
      </w:r>
      <w:r w:rsidR="00737A79" w:rsidRPr="003D2494">
        <w:rPr>
          <w:rFonts w:ascii="Segoe UI" w:hAnsi="Segoe UI" w:cs="Segoe UI"/>
          <w:bCs/>
          <w:sz w:val="22"/>
          <w:szCs w:val="22"/>
          <w:lang w:val="pt-BR"/>
        </w:rPr>
        <w:t xml:space="preserve">ou das Debêntures em Circulação </w:t>
      </w:r>
      <w:r w:rsidR="005F7E85" w:rsidRPr="003D2494">
        <w:rPr>
          <w:rFonts w:ascii="Segoe UI" w:hAnsi="Segoe UI" w:cs="Segoe UI"/>
          <w:bCs/>
          <w:sz w:val="22"/>
          <w:szCs w:val="22"/>
          <w:lang w:val="pt-BR"/>
        </w:rPr>
        <w:t>da respectiva Série</w:t>
      </w:r>
      <w:r w:rsidR="00ED5C37" w:rsidRPr="003D2494">
        <w:rPr>
          <w:rFonts w:ascii="Segoe UI" w:hAnsi="Segoe UI" w:cs="Segoe UI"/>
          <w:bCs/>
          <w:sz w:val="22"/>
          <w:szCs w:val="22"/>
          <w:lang w:val="pt-BR"/>
        </w:rPr>
        <w:t xml:space="preserve"> </w:t>
      </w:r>
      <w:r w:rsidR="00354FB2" w:rsidRPr="003D2494">
        <w:rPr>
          <w:rFonts w:ascii="Segoe UI" w:hAnsi="Segoe UI" w:cs="Segoe UI"/>
          <w:bCs/>
          <w:sz w:val="22"/>
          <w:szCs w:val="22"/>
          <w:lang w:val="pt-BR"/>
        </w:rPr>
        <w:t>e, em segundo convocação, com qualquer quórum</w:t>
      </w:r>
      <w:r w:rsidRPr="003D2494">
        <w:rPr>
          <w:rFonts w:ascii="Segoe UI" w:hAnsi="Segoe UI" w:cs="Segoe UI"/>
          <w:bCs/>
          <w:sz w:val="22"/>
          <w:szCs w:val="22"/>
          <w:lang w:val="pt-BR"/>
        </w:rPr>
        <w:t>.</w:t>
      </w:r>
      <w:r w:rsidR="005F7E85" w:rsidRPr="003D2494">
        <w:rPr>
          <w:rFonts w:ascii="Segoe UI" w:hAnsi="Segoe UI" w:cs="Segoe UI"/>
          <w:bCs/>
          <w:sz w:val="22"/>
          <w:szCs w:val="22"/>
          <w:lang w:val="pt-BR"/>
        </w:rPr>
        <w:t xml:space="preserve"> </w:t>
      </w:r>
    </w:p>
    <w:p w14:paraId="1E3C0F6A" w14:textId="77777777"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670" w:name="_Ref447756836"/>
      <w:r w:rsidRPr="003D2494">
        <w:rPr>
          <w:rFonts w:ascii="Segoe UI" w:hAnsi="Segoe UI" w:cs="Segoe UI"/>
          <w:b/>
          <w:sz w:val="22"/>
          <w:szCs w:val="22"/>
          <w:lang w:val="pt-BR"/>
        </w:rPr>
        <w:t>Quórum de Deliberação</w:t>
      </w:r>
      <w:bookmarkEnd w:id="670"/>
    </w:p>
    <w:p w14:paraId="012825C3" w14:textId="52AC2DFB" w:rsidR="00A55E14" w:rsidRPr="003D249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671" w:name="_Ref34852369"/>
      <w:bookmarkStart w:id="672" w:name="_Ref447728829"/>
      <w:r w:rsidRPr="003D2494">
        <w:rPr>
          <w:rFonts w:ascii="Segoe UI" w:hAnsi="Segoe UI" w:cs="Segoe UI"/>
          <w:bCs/>
          <w:sz w:val="22"/>
          <w:szCs w:val="22"/>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3D2494">
        <w:rPr>
          <w:rFonts w:ascii="Segoe UI" w:eastAsia="Times New Roman" w:hAnsi="Segoe UI" w:cs="Segoe UI"/>
          <w:sz w:val="22"/>
          <w:szCs w:val="22"/>
          <w:lang w:val="pt-BR" w:eastAsia="en-US"/>
        </w:rPr>
        <w:t>quóruns</w:t>
      </w:r>
      <w:r w:rsidRPr="003D2494">
        <w:rPr>
          <w:rFonts w:ascii="Segoe UI" w:hAnsi="Segoe UI" w:cs="Segoe UI"/>
          <w:bCs/>
          <w:sz w:val="22"/>
          <w:szCs w:val="22"/>
          <w:lang w:val="pt-BR"/>
        </w:rPr>
        <w:t xml:space="preserve"> específicos</w:t>
      </w:r>
      <w:r w:rsidR="00492D7D" w:rsidRPr="003D2494">
        <w:rPr>
          <w:rFonts w:ascii="Segoe UI" w:hAnsi="Segoe UI" w:cs="Segoe UI"/>
          <w:bCs/>
          <w:sz w:val="22"/>
          <w:szCs w:val="22"/>
          <w:lang w:val="pt-BR"/>
        </w:rPr>
        <w:t>,</w:t>
      </w:r>
      <w:r w:rsidRPr="003D2494">
        <w:rPr>
          <w:rFonts w:ascii="Segoe UI" w:hAnsi="Segoe UI" w:cs="Segoe UI"/>
          <w:bCs/>
          <w:sz w:val="22"/>
          <w:szCs w:val="22"/>
          <w:lang w:val="pt-BR"/>
        </w:rPr>
        <w:t xml:space="preserve"> as decisões nas Assembleias Gerais de Debenturistas</w:t>
      </w:r>
      <w:r w:rsidR="00F97E2E" w:rsidRPr="003D2494">
        <w:rPr>
          <w:rFonts w:ascii="Segoe UI" w:hAnsi="Segoe UI" w:cs="Segoe UI"/>
          <w:bCs/>
          <w:sz w:val="22"/>
          <w:szCs w:val="22"/>
          <w:lang w:val="pt-BR"/>
        </w:rPr>
        <w:t>, incluindo renúncia e/ou perdão temporário (</w:t>
      </w:r>
      <w:r w:rsidR="00F97E2E" w:rsidRPr="003D2494">
        <w:rPr>
          <w:rFonts w:ascii="Segoe UI" w:hAnsi="Segoe UI" w:cs="Segoe UI"/>
          <w:bCs/>
          <w:i/>
          <w:iCs/>
          <w:sz w:val="22"/>
          <w:szCs w:val="22"/>
          <w:lang w:val="pt-BR"/>
        </w:rPr>
        <w:t>waiver</w:t>
      </w:r>
      <w:r w:rsidR="00F97E2E" w:rsidRPr="003D2494">
        <w:rPr>
          <w:rFonts w:ascii="Segoe UI" w:hAnsi="Segoe UI" w:cs="Segoe UI"/>
          <w:bCs/>
          <w:sz w:val="22"/>
          <w:szCs w:val="22"/>
          <w:lang w:val="pt-BR"/>
        </w:rPr>
        <w:t>),</w:t>
      </w:r>
      <w:r w:rsidRPr="003D2494">
        <w:rPr>
          <w:rFonts w:ascii="Segoe UI" w:hAnsi="Segoe UI" w:cs="Segoe UI"/>
          <w:bCs/>
          <w:sz w:val="22"/>
          <w:szCs w:val="22"/>
          <w:lang w:val="pt-BR"/>
        </w:rPr>
        <w:t xml:space="preserve"> serão tomadas por Debenturistas detentores </w:t>
      </w:r>
      <w:r w:rsidRPr="003D2494">
        <w:rPr>
          <w:rFonts w:ascii="Segoe UI" w:hAnsi="Segoe UI" w:cs="Segoe UI"/>
          <w:sz w:val="22"/>
          <w:szCs w:val="22"/>
          <w:lang w:val="pt-BR"/>
        </w:rPr>
        <w:t xml:space="preserve">de, no mínimo, </w:t>
      </w:r>
      <w:bookmarkEnd w:id="671"/>
      <w:r w:rsidR="00780CE1" w:rsidRPr="003D2494">
        <w:rPr>
          <w:rFonts w:ascii="Segoe UI" w:hAnsi="Segoe UI" w:cs="Segoe UI"/>
          <w:sz w:val="22"/>
          <w:szCs w:val="22"/>
          <w:lang w:val="pt-BR"/>
        </w:rPr>
        <w:t>50</w:t>
      </w:r>
      <w:r w:rsidR="007E5A79" w:rsidRPr="003D2494">
        <w:rPr>
          <w:rFonts w:ascii="Segoe UI" w:hAnsi="Segoe UI" w:cs="Segoe UI"/>
          <w:sz w:val="22"/>
          <w:szCs w:val="22"/>
          <w:lang w:val="pt-BR"/>
        </w:rPr>
        <w:t>% (</w:t>
      </w:r>
      <w:r w:rsidR="00780CE1" w:rsidRPr="003D2494">
        <w:rPr>
          <w:rFonts w:ascii="Segoe UI" w:hAnsi="Segoe UI" w:cs="Segoe UI"/>
          <w:sz w:val="22"/>
          <w:szCs w:val="22"/>
          <w:lang w:val="pt-BR"/>
        </w:rPr>
        <w:t>cinquenta</w:t>
      </w:r>
      <w:r w:rsidR="007E5A79" w:rsidRPr="003D2494">
        <w:rPr>
          <w:rFonts w:ascii="Segoe UI" w:hAnsi="Segoe UI" w:cs="Segoe UI"/>
          <w:sz w:val="22"/>
          <w:szCs w:val="22"/>
          <w:lang w:val="pt-BR"/>
        </w:rPr>
        <w:t xml:space="preserve"> por cento) </w:t>
      </w:r>
      <w:r w:rsidR="00780CE1" w:rsidRPr="003D2494">
        <w:rPr>
          <w:rFonts w:ascii="Segoe UI" w:hAnsi="Segoe UI" w:cs="Segoe UI"/>
          <w:sz w:val="22"/>
          <w:szCs w:val="22"/>
          <w:lang w:val="pt-BR"/>
        </w:rPr>
        <w:t xml:space="preserve">mais 1 (uma) </w:t>
      </w:r>
      <w:r w:rsidR="007E5A79" w:rsidRPr="003D2494">
        <w:rPr>
          <w:rFonts w:ascii="Segoe UI" w:hAnsi="Segoe UI" w:cs="Segoe UI"/>
          <w:sz w:val="22"/>
          <w:szCs w:val="22"/>
          <w:lang w:val="pt-BR"/>
        </w:rPr>
        <w:t>das Debêntures em Circulação ou das Debêntures em circulação da respectiva Série em primeira ou segunda convocação</w:t>
      </w:r>
      <w:r w:rsidR="00F81672" w:rsidRPr="003D2494">
        <w:rPr>
          <w:rFonts w:ascii="Segoe UI" w:hAnsi="Segoe UI" w:cs="Segoe UI"/>
          <w:sz w:val="22"/>
          <w:szCs w:val="22"/>
          <w:lang w:val="pt-BR"/>
        </w:rPr>
        <w:t>.</w:t>
      </w:r>
      <w:r w:rsidR="005F7E85" w:rsidRPr="003D2494">
        <w:rPr>
          <w:rFonts w:ascii="Segoe UI" w:hAnsi="Segoe UI" w:cs="Segoe UI"/>
          <w:sz w:val="22"/>
          <w:szCs w:val="22"/>
          <w:lang w:val="pt-BR"/>
        </w:rPr>
        <w:t xml:space="preserve"> </w:t>
      </w:r>
    </w:p>
    <w:p w14:paraId="7C3D4B8E" w14:textId="17CCD98A" w:rsidR="00573777" w:rsidRPr="003D249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673" w:name="_Ref34852317"/>
      <w:bookmarkStart w:id="674" w:name="_Ref447758418"/>
      <w:bookmarkEnd w:id="672"/>
      <w:r w:rsidRPr="003D2494">
        <w:rPr>
          <w:rFonts w:ascii="Segoe UI" w:hAnsi="Segoe UI" w:cs="Segoe UI"/>
          <w:bCs/>
          <w:sz w:val="22"/>
          <w:szCs w:val="22"/>
          <w:lang w:val="pt-BR"/>
        </w:rPr>
        <w:t xml:space="preserve">A modificação relativa às características das Debêntures que implique em alteração de qualquer das </w:t>
      </w:r>
      <w:r w:rsidRPr="003D2494">
        <w:rPr>
          <w:rFonts w:ascii="Segoe UI" w:eastAsia="Times New Roman" w:hAnsi="Segoe UI" w:cs="Segoe UI"/>
          <w:sz w:val="22"/>
          <w:szCs w:val="22"/>
          <w:lang w:val="pt-BR" w:eastAsia="en-US"/>
        </w:rPr>
        <w:t>seguintes</w:t>
      </w:r>
      <w:r w:rsidRPr="003D249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3D2494">
        <w:rPr>
          <w:rFonts w:ascii="Segoe UI" w:hAnsi="Segoe UI" w:cs="Segoe UI"/>
          <w:bCs/>
          <w:sz w:val="22"/>
          <w:szCs w:val="22"/>
          <w:lang w:val="pt-BR"/>
        </w:rPr>
        <w:t>75% (setenta e cinco por cento)</w:t>
      </w:r>
      <w:r w:rsidRPr="003D2494">
        <w:rPr>
          <w:rFonts w:ascii="Segoe UI" w:hAnsi="Segoe UI" w:cs="Segoe UI"/>
          <w:bCs/>
          <w:sz w:val="22"/>
          <w:szCs w:val="22"/>
          <w:lang w:val="pt-BR"/>
        </w:rPr>
        <w:t xml:space="preserve"> </w:t>
      </w:r>
      <w:r w:rsidR="007E5A79" w:rsidRPr="003D2494">
        <w:rPr>
          <w:rFonts w:ascii="Segoe UI" w:hAnsi="Segoe UI" w:cs="Segoe UI"/>
          <w:bCs/>
          <w:sz w:val="22"/>
          <w:szCs w:val="22"/>
          <w:lang w:val="pt-BR"/>
        </w:rPr>
        <w:t>das Debêntures em Circulação ou das Debêntures em circulação da respectiva Série</w:t>
      </w:r>
      <w:r w:rsidR="0072500C" w:rsidRPr="003D2494">
        <w:rPr>
          <w:rFonts w:ascii="Segoe UI" w:hAnsi="Segoe UI" w:cs="Segoe UI"/>
          <w:bCs/>
          <w:sz w:val="22"/>
          <w:szCs w:val="22"/>
          <w:lang w:val="pt-BR"/>
        </w:rPr>
        <w:t xml:space="preserve">, </w:t>
      </w:r>
      <w:r w:rsidRPr="003D2494">
        <w:rPr>
          <w:rFonts w:ascii="Segoe UI" w:hAnsi="Segoe UI" w:cs="Segoe UI"/>
          <w:bCs/>
          <w:sz w:val="22"/>
          <w:szCs w:val="22"/>
          <w:lang w:val="pt-BR"/>
        </w:rPr>
        <w:t xml:space="preserve">seja em primeira ou segunda convocação: </w:t>
      </w:r>
      <w:r w:rsidRPr="003D2494">
        <w:rPr>
          <w:rFonts w:ascii="Segoe UI" w:hAnsi="Segoe UI" w:cs="Segoe UI"/>
          <w:b/>
          <w:sz w:val="22"/>
          <w:szCs w:val="22"/>
          <w:lang w:val="pt-BR"/>
        </w:rPr>
        <w:t>(i)</w:t>
      </w:r>
      <w:r w:rsidRPr="003D2494">
        <w:rPr>
          <w:rFonts w:ascii="Segoe UI" w:hAnsi="Segoe UI" w:cs="Segoe UI"/>
          <w:bCs/>
          <w:sz w:val="22"/>
          <w:szCs w:val="22"/>
          <w:lang w:val="pt-BR"/>
        </w:rPr>
        <w:t xml:space="preserve"> Remuneração; </w:t>
      </w:r>
      <w:r w:rsidRPr="003D2494">
        <w:rPr>
          <w:rFonts w:ascii="Segoe UI" w:hAnsi="Segoe UI" w:cs="Segoe UI"/>
          <w:b/>
          <w:sz w:val="22"/>
          <w:szCs w:val="22"/>
          <w:lang w:val="pt-BR"/>
        </w:rPr>
        <w:t>(ii)</w:t>
      </w:r>
      <w:r w:rsidRPr="003D249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3D2494">
        <w:rPr>
          <w:rFonts w:ascii="Segoe UI" w:hAnsi="Segoe UI" w:cs="Segoe UI"/>
          <w:b/>
          <w:sz w:val="22"/>
          <w:szCs w:val="22"/>
          <w:lang w:val="pt-BR"/>
        </w:rPr>
        <w:t>(iii)</w:t>
      </w:r>
      <w:r w:rsidRPr="003D2494">
        <w:rPr>
          <w:rFonts w:ascii="Segoe UI" w:hAnsi="Segoe UI" w:cs="Segoe UI"/>
          <w:bCs/>
          <w:sz w:val="22"/>
          <w:szCs w:val="22"/>
          <w:lang w:val="pt-BR"/>
        </w:rPr>
        <w:t> Data de Vencimento</w:t>
      </w:r>
      <w:r w:rsidR="00390AE6" w:rsidRPr="003D2494">
        <w:rPr>
          <w:rFonts w:ascii="Segoe UI" w:hAnsi="Segoe UI" w:cs="Segoe UI"/>
          <w:bCs/>
          <w:sz w:val="22"/>
          <w:szCs w:val="22"/>
          <w:lang w:val="pt-BR"/>
        </w:rPr>
        <w:t xml:space="preserve"> </w:t>
      </w:r>
      <w:r w:rsidRPr="003D2494">
        <w:rPr>
          <w:rFonts w:ascii="Segoe UI" w:hAnsi="Segoe UI" w:cs="Segoe UI"/>
          <w:bCs/>
          <w:sz w:val="22"/>
          <w:szCs w:val="22"/>
          <w:lang w:val="pt-BR"/>
        </w:rPr>
        <w:t xml:space="preserve">ou prazo de vigência; </w:t>
      </w:r>
      <w:r w:rsidRPr="003D2494">
        <w:rPr>
          <w:rFonts w:ascii="Segoe UI" w:hAnsi="Segoe UI" w:cs="Segoe UI"/>
          <w:b/>
          <w:sz w:val="22"/>
          <w:szCs w:val="22"/>
          <w:lang w:val="pt-BR"/>
        </w:rPr>
        <w:t>(iv)</w:t>
      </w:r>
      <w:r w:rsidRPr="003D2494">
        <w:rPr>
          <w:rFonts w:ascii="Segoe UI" w:hAnsi="Segoe UI" w:cs="Segoe UI"/>
          <w:bCs/>
          <w:sz w:val="22"/>
          <w:szCs w:val="22"/>
          <w:lang w:val="pt-BR"/>
        </w:rPr>
        <w:t> valores, montantes e datas de amortização do principal das Debêntures</w:t>
      </w:r>
      <w:r w:rsidR="00C77B35" w:rsidRPr="003D2494">
        <w:rPr>
          <w:rFonts w:ascii="Segoe UI" w:hAnsi="Segoe UI" w:cs="Segoe UI"/>
          <w:bCs/>
          <w:sz w:val="22"/>
          <w:szCs w:val="22"/>
          <w:lang w:val="pt-BR"/>
        </w:rPr>
        <w:t xml:space="preserve">;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w:t>
      </w:r>
      <w:r w:rsidR="0006480B" w:rsidRPr="003D2494">
        <w:rPr>
          <w:rFonts w:ascii="Segoe UI" w:hAnsi="Segoe UI" w:cs="Segoe UI"/>
          <w:b/>
          <w:sz w:val="22"/>
          <w:szCs w:val="22"/>
          <w:lang w:val="pt-BR"/>
        </w:rPr>
        <w:t>)</w:t>
      </w:r>
      <w:r w:rsidR="0006480B" w:rsidRPr="003D2494">
        <w:rPr>
          <w:rFonts w:ascii="Segoe UI" w:hAnsi="Segoe UI" w:cs="Segoe UI"/>
          <w:bCs/>
          <w:sz w:val="22"/>
          <w:szCs w:val="22"/>
          <w:lang w:val="pt-BR"/>
        </w:rPr>
        <w:t xml:space="preserve"> redação de quaisquer das Hipóteses de Vencimento </w:t>
      </w:r>
      <w:r w:rsidR="0006480B" w:rsidRPr="003D2494">
        <w:rPr>
          <w:rFonts w:ascii="Segoe UI" w:hAnsi="Segoe UI" w:cs="Segoe UI"/>
          <w:bCs/>
          <w:sz w:val="22"/>
          <w:szCs w:val="22"/>
          <w:lang w:val="pt-BR"/>
        </w:rPr>
        <w:lastRenderedPageBreak/>
        <w:t>Antecipado</w:t>
      </w:r>
      <w:r w:rsidR="00B31BD2" w:rsidRPr="003D2494">
        <w:rPr>
          <w:rFonts w:ascii="Segoe UI" w:hAnsi="Segoe UI" w:cs="Segoe UI"/>
          <w:bCs/>
          <w:sz w:val="22"/>
          <w:szCs w:val="22"/>
          <w:lang w:val="pt-BR"/>
        </w:rPr>
        <w:t xml:space="preserve"> ou sua supressão</w:t>
      </w:r>
      <w:r w:rsidR="0006480B" w:rsidRPr="003D2494">
        <w:rPr>
          <w:rFonts w:ascii="Segoe UI" w:hAnsi="Segoe UI" w:cs="Segoe UI"/>
          <w:bCs/>
          <w:sz w:val="22"/>
          <w:szCs w:val="22"/>
          <w:lang w:val="pt-BR"/>
        </w:rPr>
        <w:t xml:space="preserve">;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w:t>
      </w:r>
      <w:r w:rsidR="0006480B" w:rsidRPr="003D2494">
        <w:rPr>
          <w:rFonts w:ascii="Segoe UI" w:hAnsi="Segoe UI" w:cs="Segoe UI"/>
          <w:b/>
          <w:sz w:val="22"/>
          <w:szCs w:val="22"/>
          <w:lang w:val="pt-BR"/>
        </w:rPr>
        <w:t>i)</w:t>
      </w:r>
      <w:r w:rsidR="0006480B" w:rsidRPr="003D2494">
        <w:rPr>
          <w:rFonts w:ascii="Segoe UI" w:hAnsi="Segoe UI" w:cs="Segoe UI"/>
          <w:bCs/>
          <w:sz w:val="22"/>
          <w:szCs w:val="22"/>
          <w:lang w:val="pt-BR"/>
        </w:rPr>
        <w:t xml:space="preserve"> alteração dos quóruns de deliberação previstos nesta Escritura de Emissão;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vii</w:t>
      </w:r>
      <w:r w:rsidR="0006480B" w:rsidRPr="003D2494">
        <w:rPr>
          <w:rFonts w:ascii="Segoe UI" w:hAnsi="Segoe UI" w:cs="Segoe UI"/>
          <w:b/>
          <w:sz w:val="22"/>
          <w:szCs w:val="22"/>
          <w:lang w:val="pt-BR"/>
        </w:rPr>
        <w:t>)</w:t>
      </w:r>
      <w:r w:rsidR="0006480B" w:rsidRPr="003D2494">
        <w:rPr>
          <w:rFonts w:ascii="Segoe UI" w:hAnsi="Segoe UI" w:cs="Segoe UI"/>
          <w:bCs/>
          <w:sz w:val="22"/>
          <w:szCs w:val="22"/>
          <w:lang w:val="pt-BR"/>
        </w:rPr>
        <w:t xml:space="preserve"> disposições desta Cláusula em relação às Debêntures;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viii</w:t>
      </w:r>
      <w:r w:rsidR="0006480B" w:rsidRPr="003D2494">
        <w:rPr>
          <w:rFonts w:ascii="Segoe UI" w:hAnsi="Segoe UI" w:cs="Segoe UI"/>
          <w:b/>
          <w:sz w:val="22"/>
          <w:szCs w:val="22"/>
          <w:lang w:val="pt-BR"/>
        </w:rPr>
        <w:t>)</w:t>
      </w:r>
      <w:r w:rsidR="0006480B" w:rsidRPr="003D2494">
        <w:rPr>
          <w:rFonts w:ascii="Segoe UI" w:hAnsi="Segoe UI" w:cs="Segoe UI"/>
          <w:bCs/>
          <w:sz w:val="22"/>
          <w:szCs w:val="22"/>
          <w:lang w:val="pt-BR"/>
        </w:rPr>
        <w:t> criação de evento de repactuação</w:t>
      </w:r>
      <w:bookmarkEnd w:id="673"/>
      <w:r w:rsidR="004B20C1" w:rsidRPr="003D2494">
        <w:rPr>
          <w:rFonts w:ascii="Segoe UI" w:hAnsi="Segoe UI" w:cs="Segoe UI"/>
          <w:bCs/>
          <w:sz w:val="22"/>
          <w:szCs w:val="22"/>
          <w:lang w:val="pt-BR"/>
        </w:rPr>
        <w:t xml:space="preserve">; </w:t>
      </w:r>
      <w:r w:rsidR="004B20C1" w:rsidRPr="003D2494">
        <w:rPr>
          <w:rFonts w:ascii="Segoe UI" w:hAnsi="Segoe UI" w:cs="Segoe UI"/>
          <w:b/>
          <w:sz w:val="22"/>
          <w:szCs w:val="22"/>
          <w:lang w:val="pt-BR"/>
        </w:rPr>
        <w:t>(ix)</w:t>
      </w:r>
      <w:r w:rsidR="004B20C1" w:rsidRPr="003D2494">
        <w:rPr>
          <w:rFonts w:ascii="Segoe UI" w:hAnsi="Segoe UI" w:cs="Segoe UI"/>
          <w:bCs/>
          <w:sz w:val="22"/>
          <w:szCs w:val="22"/>
          <w:lang w:val="pt-BR"/>
        </w:rPr>
        <w:t xml:space="preserve"> alterações </w:t>
      </w:r>
      <w:r w:rsidR="004521A6" w:rsidRPr="003D2494">
        <w:rPr>
          <w:rFonts w:ascii="Segoe UI" w:hAnsi="Segoe UI" w:cs="Segoe UI"/>
          <w:bCs/>
          <w:sz w:val="22"/>
          <w:szCs w:val="22"/>
          <w:lang w:val="pt-BR"/>
        </w:rPr>
        <w:t>às Garantias</w:t>
      </w:r>
      <w:r w:rsidR="00BF44F3" w:rsidRPr="003D2494">
        <w:rPr>
          <w:rFonts w:ascii="Segoe UI" w:hAnsi="Segoe UI" w:cs="Segoe UI"/>
          <w:bCs/>
          <w:sz w:val="22"/>
          <w:szCs w:val="22"/>
          <w:lang w:val="pt-BR"/>
        </w:rPr>
        <w:t xml:space="preserve">; ou </w:t>
      </w:r>
      <w:r w:rsidR="00BF44F3" w:rsidRPr="003D2494">
        <w:rPr>
          <w:rFonts w:ascii="Segoe UI" w:hAnsi="Segoe UI" w:cs="Segoe UI"/>
          <w:b/>
          <w:sz w:val="22"/>
          <w:szCs w:val="22"/>
          <w:lang w:val="pt-BR"/>
        </w:rPr>
        <w:t>(x)</w:t>
      </w:r>
      <w:r w:rsidR="00BF44F3" w:rsidRPr="003D2494">
        <w:rPr>
          <w:rFonts w:ascii="Segoe UI" w:hAnsi="Segoe UI" w:cs="Segoe UI"/>
          <w:bCs/>
          <w:sz w:val="22"/>
          <w:szCs w:val="22"/>
          <w:lang w:val="pt-BR"/>
        </w:rPr>
        <w:t xml:space="preserve"> </w:t>
      </w:r>
      <w:r w:rsidR="004B20C1" w:rsidRPr="003D2494">
        <w:rPr>
          <w:rFonts w:ascii="Segoe UI" w:hAnsi="Segoe UI" w:cs="Segoe UI"/>
          <w:bCs/>
          <w:sz w:val="22"/>
          <w:szCs w:val="22"/>
          <w:lang w:val="pt-BR"/>
        </w:rPr>
        <w:t xml:space="preserve">alterações às cláusulas que tratam do Resgate Antecipado Facultativo e/ou </w:t>
      </w:r>
      <w:r w:rsidR="00A26B67" w:rsidRPr="003D2494">
        <w:rPr>
          <w:rFonts w:ascii="Segoe UI" w:hAnsi="Segoe UI" w:cs="Segoe UI"/>
          <w:bCs/>
          <w:sz w:val="22"/>
          <w:szCs w:val="22"/>
          <w:lang w:val="pt-BR"/>
        </w:rPr>
        <w:t>amortização</w:t>
      </w:r>
      <w:r w:rsidR="00C20EC5" w:rsidRPr="003D2494">
        <w:rPr>
          <w:rFonts w:ascii="Segoe UI" w:hAnsi="Segoe UI" w:cs="Segoe UI"/>
          <w:bCs/>
          <w:sz w:val="22"/>
          <w:szCs w:val="22"/>
          <w:lang w:val="pt-BR"/>
        </w:rPr>
        <w:t>.</w:t>
      </w:r>
      <w:r w:rsidRPr="003D2494">
        <w:rPr>
          <w:rFonts w:ascii="Segoe UI" w:hAnsi="Segoe UI" w:cs="Segoe UI"/>
          <w:bCs/>
          <w:sz w:val="22"/>
          <w:szCs w:val="22"/>
          <w:lang w:val="pt-BR"/>
        </w:rPr>
        <w:t xml:space="preserve"> </w:t>
      </w:r>
    </w:p>
    <w:bookmarkEnd w:id="674"/>
    <w:p w14:paraId="56887CBF" w14:textId="77777777" w:rsidR="00A55E14" w:rsidRPr="003D249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3D2494">
        <w:rPr>
          <w:rFonts w:ascii="Segoe UI" w:hAnsi="Segoe UI" w:cs="Segoe UI"/>
          <w:bCs/>
          <w:sz w:val="22"/>
          <w:szCs w:val="22"/>
          <w:lang w:val="pt-BR"/>
        </w:rPr>
        <w:t>enquanto</w:t>
      </w:r>
      <w:r w:rsidRPr="003D2494">
        <w:rPr>
          <w:rFonts w:ascii="Segoe UI" w:hAnsi="Segoe UI" w:cs="Segoe UI"/>
          <w:bCs/>
          <w:sz w:val="22"/>
          <w:szCs w:val="22"/>
          <w:lang w:val="pt-BR"/>
        </w:rPr>
        <w:t xml:space="preserve"> nas assembleias </w:t>
      </w:r>
      <w:r w:rsidRPr="003D2494">
        <w:rPr>
          <w:rFonts w:ascii="Segoe UI" w:eastAsia="Times New Roman" w:hAnsi="Segoe UI" w:cs="Segoe UI"/>
          <w:sz w:val="22"/>
          <w:szCs w:val="22"/>
          <w:lang w:val="pt-BR" w:eastAsia="en-US"/>
        </w:rPr>
        <w:t>convocadas</w:t>
      </w:r>
      <w:r w:rsidRPr="003D249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3D2494"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O Agente Fiduciário deverá comparecer às Assembleias Gerais de Debenturistas para </w:t>
      </w:r>
      <w:r w:rsidRPr="003D2494">
        <w:rPr>
          <w:rFonts w:ascii="Segoe UI" w:eastAsia="Times New Roman" w:hAnsi="Segoe UI" w:cs="Segoe UI"/>
          <w:sz w:val="22"/>
          <w:szCs w:val="22"/>
          <w:lang w:val="pt-BR" w:eastAsia="en-US"/>
        </w:rPr>
        <w:t>prestar</w:t>
      </w:r>
      <w:r w:rsidRPr="003D2494">
        <w:rPr>
          <w:rFonts w:ascii="Segoe UI" w:hAnsi="Segoe UI" w:cs="Segoe UI"/>
          <w:bCs/>
          <w:sz w:val="22"/>
          <w:szCs w:val="22"/>
          <w:lang w:val="pt-BR"/>
        </w:rPr>
        <w:t xml:space="preserve"> aos Debenturistas as informações que lhe forem solicitadas.</w:t>
      </w:r>
    </w:p>
    <w:p w14:paraId="5E21A214" w14:textId="77777777"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Mesa Diretora</w:t>
      </w:r>
    </w:p>
    <w:p w14:paraId="4B53CF6D" w14:textId="77777777" w:rsidR="00A55E14" w:rsidRPr="003D249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 presidência e secretaria das Assembleias Gerais de Debenturistas caberão aos </w:t>
      </w:r>
      <w:r w:rsidRPr="003D2494">
        <w:rPr>
          <w:rFonts w:ascii="Segoe UI" w:eastAsia="Times New Roman" w:hAnsi="Segoe UI" w:cs="Segoe UI"/>
          <w:sz w:val="22"/>
          <w:szCs w:val="22"/>
          <w:lang w:val="pt-BR" w:eastAsia="en-US"/>
        </w:rPr>
        <w:t>representantes</w:t>
      </w:r>
      <w:r w:rsidRPr="003D2494">
        <w:rPr>
          <w:rFonts w:ascii="Segoe UI" w:hAnsi="Segoe UI" w:cs="Segoe UI"/>
          <w:bCs/>
          <w:sz w:val="22"/>
          <w:szCs w:val="22"/>
          <w:lang w:val="pt-BR"/>
        </w:rPr>
        <w:t xml:space="preserve"> dos Debenturistas, eleitos pelos Debenturistas presentes, ou àqueles que forem designados pela CVM. </w:t>
      </w:r>
    </w:p>
    <w:p w14:paraId="69497398" w14:textId="330937FC" w:rsidR="00DB68AE" w:rsidRPr="003D2494" w:rsidRDefault="00DB68AE" w:rsidP="000C31E2">
      <w:pPr>
        <w:pStyle w:val="Level1"/>
        <w:spacing w:before="0" w:after="240" w:line="320" w:lineRule="atLeast"/>
        <w:rPr>
          <w:rFonts w:ascii="Segoe UI" w:hAnsi="Segoe UI" w:cs="Segoe UI"/>
          <w:szCs w:val="22"/>
        </w:rPr>
      </w:pPr>
      <w:r w:rsidRPr="003D2494">
        <w:rPr>
          <w:rFonts w:ascii="Segoe UI" w:hAnsi="Segoe UI" w:cs="Segoe UI"/>
          <w:szCs w:val="22"/>
        </w:rPr>
        <w:t xml:space="preserve">DECLARAÇÕES </w:t>
      </w:r>
      <w:r w:rsidR="0026577C" w:rsidRPr="003D2494">
        <w:rPr>
          <w:rFonts w:ascii="Segoe UI" w:hAnsi="Segoe UI" w:cs="Segoe UI"/>
          <w:szCs w:val="22"/>
        </w:rPr>
        <w:t xml:space="preserve">E GARANTIAS </w:t>
      </w:r>
      <w:r w:rsidRPr="003D2494">
        <w:rPr>
          <w:rFonts w:ascii="Segoe UI" w:hAnsi="Segoe UI" w:cs="Segoe UI"/>
          <w:szCs w:val="22"/>
        </w:rPr>
        <w:t>DA EMISSORA</w:t>
      </w:r>
      <w:r w:rsidR="00F001F1" w:rsidRPr="003D2494">
        <w:rPr>
          <w:rFonts w:ascii="Segoe UI" w:hAnsi="Segoe UI" w:cs="Segoe UI"/>
          <w:szCs w:val="22"/>
        </w:rPr>
        <w:t xml:space="preserve"> </w:t>
      </w:r>
      <w:r w:rsidR="003A1406" w:rsidRPr="003D2494">
        <w:rPr>
          <w:rFonts w:ascii="Segoe UI" w:hAnsi="Segoe UI" w:cs="Segoe UI"/>
          <w:szCs w:val="22"/>
        </w:rPr>
        <w:t>E DOS FIADORES</w:t>
      </w:r>
    </w:p>
    <w:p w14:paraId="41E476BE" w14:textId="11D9FB20" w:rsidR="0003078C" w:rsidRPr="003D249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675" w:name="_Ref69850516"/>
      <w:r w:rsidRPr="003D2494">
        <w:rPr>
          <w:rFonts w:ascii="Segoe UI" w:hAnsi="Segoe UI" w:cs="Segoe UI"/>
          <w:sz w:val="22"/>
          <w:szCs w:val="22"/>
          <w:lang w:val="pt-BR"/>
        </w:rPr>
        <w:t xml:space="preserve">Sem prejuízo das demais declarações prestadas nesta Escritura de Emissão, a </w:t>
      </w:r>
      <w:r w:rsidR="00713647" w:rsidRPr="003D2494">
        <w:rPr>
          <w:rFonts w:ascii="Segoe UI" w:hAnsi="Segoe UI" w:cs="Segoe UI"/>
          <w:bCs/>
          <w:sz w:val="22"/>
          <w:szCs w:val="22"/>
          <w:lang w:val="pt-BR"/>
        </w:rPr>
        <w:t>Emissora</w:t>
      </w:r>
      <w:r w:rsidR="00136326" w:rsidRPr="003D2494">
        <w:rPr>
          <w:rFonts w:ascii="Segoe UI" w:hAnsi="Segoe UI" w:cs="Segoe UI"/>
          <w:bCs/>
          <w:sz w:val="22"/>
          <w:szCs w:val="22"/>
          <w:lang w:val="pt-BR"/>
        </w:rPr>
        <w:t xml:space="preserve"> e os Fiadores Pessoas Jurídicas</w:t>
      </w:r>
      <w:r w:rsidR="00713647" w:rsidRPr="003D2494">
        <w:rPr>
          <w:rFonts w:ascii="Segoe UI" w:hAnsi="Segoe UI" w:cs="Segoe UI"/>
          <w:sz w:val="22"/>
          <w:szCs w:val="22"/>
          <w:lang w:val="pt-BR"/>
        </w:rPr>
        <w:t>, neste ato, declara</w:t>
      </w:r>
      <w:r w:rsidR="00136326" w:rsidRPr="003D2494">
        <w:rPr>
          <w:rFonts w:ascii="Segoe UI" w:hAnsi="Segoe UI" w:cs="Segoe UI"/>
          <w:sz w:val="22"/>
          <w:szCs w:val="22"/>
          <w:lang w:val="pt-BR"/>
        </w:rPr>
        <w:t>m</w:t>
      </w:r>
      <w:r w:rsidR="00713647" w:rsidRPr="003D2494">
        <w:rPr>
          <w:rFonts w:ascii="Segoe UI" w:hAnsi="Segoe UI" w:cs="Segoe UI"/>
          <w:sz w:val="22"/>
          <w:szCs w:val="22"/>
          <w:lang w:val="pt-BR"/>
        </w:rPr>
        <w:t xml:space="preserve"> e garante</w:t>
      </w:r>
      <w:r w:rsidR="00136326" w:rsidRPr="003D2494">
        <w:rPr>
          <w:rFonts w:ascii="Segoe UI" w:hAnsi="Segoe UI" w:cs="Segoe UI"/>
          <w:sz w:val="22"/>
          <w:szCs w:val="22"/>
          <w:lang w:val="pt-BR"/>
        </w:rPr>
        <w:t>m</w:t>
      </w:r>
      <w:r w:rsidR="00713647" w:rsidRPr="003D2494">
        <w:rPr>
          <w:rFonts w:ascii="Segoe UI" w:hAnsi="Segoe UI" w:cs="Segoe UI"/>
          <w:sz w:val="22"/>
          <w:szCs w:val="22"/>
          <w:lang w:val="pt-BR"/>
        </w:rPr>
        <w:t xml:space="preserve"> que:</w:t>
      </w:r>
      <w:bookmarkEnd w:id="675"/>
      <w:r w:rsidR="004838D7" w:rsidRPr="003D2494">
        <w:rPr>
          <w:rFonts w:ascii="Segoe UI" w:hAnsi="Segoe UI" w:cs="Segoe UI"/>
          <w:sz w:val="22"/>
          <w:szCs w:val="22"/>
          <w:lang w:val="pt-BR"/>
        </w:rPr>
        <w:t xml:space="preserve"> </w:t>
      </w:r>
    </w:p>
    <w:p w14:paraId="74AC3FC5" w14:textId="6844546A" w:rsidR="00713647" w:rsidRPr="003D2494" w:rsidRDefault="00136326"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676" w:name="_Hlk72594794"/>
      <w:r w:rsidRPr="003D2494">
        <w:rPr>
          <w:rFonts w:ascii="Segoe UI" w:hAnsi="Segoe UI" w:cs="Segoe UI"/>
          <w:bCs/>
          <w:iCs/>
          <w:sz w:val="22"/>
          <w:szCs w:val="22"/>
          <w:lang w:val="pt-BR"/>
        </w:rPr>
        <w:t xml:space="preserve">são </w:t>
      </w:r>
      <w:r w:rsidR="00713647" w:rsidRPr="003D2494">
        <w:rPr>
          <w:rFonts w:ascii="Segoe UI" w:hAnsi="Segoe UI" w:cs="Segoe UI"/>
          <w:bCs/>
          <w:iCs/>
          <w:sz w:val="22"/>
          <w:szCs w:val="22"/>
          <w:lang w:val="pt-BR"/>
        </w:rPr>
        <w:t>sociedade</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xml:space="preserve"> devidamente organizada</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constituída</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xml:space="preserve"> e existente</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xml:space="preserve"> sob a forma de sociedade por ações</w:t>
      </w:r>
      <w:r w:rsidR="004B20C1" w:rsidRPr="003D2494">
        <w:rPr>
          <w:rFonts w:ascii="Segoe UI" w:hAnsi="Segoe UI" w:cs="Segoe UI"/>
          <w:bCs/>
          <w:iCs/>
          <w:sz w:val="22"/>
          <w:szCs w:val="22"/>
          <w:lang w:val="pt-BR"/>
        </w:rPr>
        <w:t xml:space="preserve">, </w:t>
      </w:r>
      <w:r w:rsidR="00713647" w:rsidRPr="003D2494">
        <w:rPr>
          <w:rFonts w:ascii="Segoe UI" w:hAnsi="Segoe UI" w:cs="Segoe UI"/>
          <w:bCs/>
          <w:iCs/>
          <w:sz w:val="22"/>
          <w:szCs w:val="22"/>
          <w:lang w:val="pt-BR"/>
        </w:rPr>
        <w:t>de acordo com as leis brasileiras e est</w:t>
      </w:r>
      <w:r w:rsidR="003B4FDC" w:rsidRPr="003D2494">
        <w:rPr>
          <w:rFonts w:ascii="Segoe UI" w:hAnsi="Segoe UI" w:cs="Segoe UI"/>
          <w:bCs/>
          <w:iCs/>
          <w:sz w:val="22"/>
          <w:szCs w:val="22"/>
          <w:lang w:val="pt-BR"/>
        </w:rPr>
        <w:t>á</w:t>
      </w:r>
      <w:r w:rsidR="00713647" w:rsidRPr="003D2494">
        <w:rPr>
          <w:rFonts w:ascii="Segoe UI" w:hAnsi="Segoe UI" w:cs="Segoe UI"/>
          <w:bCs/>
          <w:iCs/>
          <w:sz w:val="22"/>
          <w:szCs w:val="22"/>
          <w:lang w:val="pt-BR"/>
        </w:rPr>
        <w:t xml:space="preserve"> devidamente autorizada a conduzir seus negócios, com plenos poderes para deter, possuir e operar seus bens</w:t>
      </w:r>
      <w:bookmarkEnd w:id="676"/>
      <w:r w:rsidR="00713647" w:rsidRPr="003D2494">
        <w:rPr>
          <w:rFonts w:ascii="Segoe UI" w:hAnsi="Segoe UI" w:cs="Segoe UI"/>
          <w:bCs/>
          <w:iCs/>
          <w:sz w:val="22"/>
          <w:szCs w:val="22"/>
          <w:lang w:val="pt-BR"/>
        </w:rPr>
        <w:t>;</w:t>
      </w:r>
    </w:p>
    <w:p w14:paraId="0F176639" w14:textId="7E3E2CCE"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77" w:name="_Hlk72594802"/>
      <w:r w:rsidRPr="003D2494">
        <w:rPr>
          <w:rFonts w:ascii="Segoe UI" w:hAnsi="Segoe UI" w:cs="Segoe UI"/>
          <w:bCs/>
          <w:iCs/>
          <w:sz w:val="22"/>
          <w:szCs w:val="22"/>
          <w:lang w:val="pt-BR"/>
        </w:rPr>
        <w:t>est</w:t>
      </w:r>
      <w:r w:rsidR="00136326" w:rsidRPr="003D2494">
        <w:rPr>
          <w:rFonts w:ascii="Segoe UI" w:hAnsi="Segoe UI" w:cs="Segoe UI"/>
          <w:bCs/>
          <w:iCs/>
          <w:sz w:val="22"/>
          <w:szCs w:val="22"/>
          <w:lang w:val="pt-BR"/>
        </w:rPr>
        <w:t>ão</w:t>
      </w:r>
      <w:r w:rsidRPr="003D2494">
        <w:rPr>
          <w:rFonts w:ascii="Segoe UI" w:hAnsi="Segoe UI" w:cs="Segoe UI"/>
          <w:sz w:val="22"/>
          <w:szCs w:val="22"/>
          <w:lang w:val="pt-BR" w:eastAsia="pt-BR"/>
        </w:rPr>
        <w:t xml:space="preserve"> devidamente autorizada</w:t>
      </w:r>
      <w:r w:rsidR="00136326"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e </w:t>
      </w:r>
      <w:r w:rsidR="00136326" w:rsidRPr="003D2494">
        <w:rPr>
          <w:rFonts w:ascii="Segoe UI" w:hAnsi="Segoe UI" w:cs="Segoe UI"/>
          <w:sz w:val="22"/>
          <w:szCs w:val="22"/>
          <w:lang w:val="pt-BR" w:eastAsia="pt-BR"/>
        </w:rPr>
        <w:t>obtiveram</w:t>
      </w:r>
      <w:r w:rsidRPr="003D2494">
        <w:rPr>
          <w:rFonts w:ascii="Segoe UI" w:hAnsi="Segoe UI" w:cs="Segoe UI"/>
          <w:sz w:val="22"/>
          <w:szCs w:val="22"/>
          <w:lang w:val="pt-BR" w:eastAsia="pt-BR"/>
        </w:rPr>
        <w:t xml:space="preserve"> todas as aprovações </w:t>
      </w:r>
      <w:r w:rsidR="003C5033" w:rsidRPr="003D2494">
        <w:rPr>
          <w:rFonts w:ascii="Segoe UI" w:hAnsi="Segoe UI" w:cs="Segoe UI"/>
          <w:sz w:val="22"/>
          <w:szCs w:val="22"/>
          <w:lang w:val="pt-BR" w:eastAsia="pt-BR"/>
        </w:rPr>
        <w:t xml:space="preserve">legais, </w:t>
      </w:r>
      <w:r w:rsidRPr="003D2494">
        <w:rPr>
          <w:rFonts w:ascii="Segoe UI" w:hAnsi="Segoe UI" w:cs="Segoe UI"/>
          <w:sz w:val="22"/>
          <w:szCs w:val="22"/>
          <w:lang w:val="pt-BR" w:eastAsia="pt-BR"/>
        </w:rPr>
        <w:t xml:space="preserve">societárias, governamentais regulamentares e/ou contratuais (incluindo, sem limitação, </w:t>
      </w:r>
      <w:r w:rsidR="002577E7" w:rsidRPr="003D2494">
        <w:rPr>
          <w:rFonts w:ascii="Segoe UI" w:hAnsi="Segoe UI" w:cs="Segoe UI"/>
          <w:sz w:val="22"/>
          <w:szCs w:val="22"/>
          <w:lang w:val="pt-BR" w:eastAsia="pt-BR"/>
        </w:rPr>
        <w:t xml:space="preserve">de </w:t>
      </w:r>
      <w:r w:rsidRPr="003D2494">
        <w:rPr>
          <w:rFonts w:ascii="Segoe UI" w:hAnsi="Segoe UI" w:cs="Segoe UI"/>
          <w:sz w:val="22"/>
          <w:szCs w:val="22"/>
          <w:lang w:val="pt-BR" w:eastAsia="pt-BR"/>
        </w:rPr>
        <w:t>eventuais financiadores ou credores) que sejam necessárias à celebração desta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w:t>
      </w:r>
      <w:r w:rsidR="00E45304" w:rsidRPr="003D2494">
        <w:rPr>
          <w:rFonts w:ascii="Segoe UI" w:hAnsi="Segoe UI" w:cs="Segoe UI"/>
          <w:sz w:val="22"/>
          <w:szCs w:val="22"/>
          <w:lang w:val="pt-BR" w:eastAsia="pt-BR"/>
        </w:rPr>
        <w:t>, do</w:t>
      </w:r>
      <w:r w:rsidR="00F472E4" w:rsidRPr="003D2494">
        <w:rPr>
          <w:rFonts w:ascii="Segoe UI" w:hAnsi="Segoe UI" w:cs="Segoe UI"/>
          <w:sz w:val="22"/>
          <w:szCs w:val="22"/>
          <w:lang w:val="pt-BR" w:eastAsia="pt-BR"/>
        </w:rPr>
        <w:t>s Contratos de Garantia</w:t>
      </w:r>
      <w:r w:rsidRPr="003D249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677"/>
      <w:r w:rsidR="003C5033" w:rsidRPr="003D2494">
        <w:rPr>
          <w:rFonts w:ascii="Segoe UI" w:hAnsi="Segoe UI" w:cs="Segoe UI"/>
          <w:sz w:val="22"/>
          <w:szCs w:val="22"/>
          <w:lang w:val="pt-BR" w:eastAsia="pt-BR"/>
        </w:rPr>
        <w:t>, tendo sido plenamente satisfeitos todos os requisitos legais, societários, regulatórios e perante terceiros necessários para tanto</w:t>
      </w:r>
      <w:r w:rsidRPr="003D2494">
        <w:rPr>
          <w:rFonts w:ascii="Segoe UI" w:hAnsi="Segoe UI" w:cs="Segoe UI"/>
          <w:sz w:val="22"/>
          <w:szCs w:val="22"/>
          <w:lang w:val="pt-BR" w:eastAsia="pt-BR"/>
        </w:rPr>
        <w:t>;</w:t>
      </w:r>
      <w:r w:rsidR="003C5033" w:rsidRPr="003D2494">
        <w:rPr>
          <w:rFonts w:ascii="Segoe UI" w:hAnsi="Segoe UI" w:cs="Segoe UI"/>
          <w:sz w:val="22"/>
          <w:szCs w:val="22"/>
          <w:lang w:val="pt-BR" w:eastAsia="pt-BR"/>
        </w:rPr>
        <w:t xml:space="preserve"> </w:t>
      </w:r>
    </w:p>
    <w:p w14:paraId="0FB963B7" w14:textId="5B6D2514"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78" w:name="_Hlk72594823"/>
      <w:r w:rsidRPr="003D2494">
        <w:rPr>
          <w:rFonts w:ascii="Segoe UI" w:hAnsi="Segoe UI" w:cs="Segoe UI"/>
          <w:sz w:val="22"/>
          <w:szCs w:val="22"/>
          <w:lang w:val="pt-BR" w:eastAsia="pt-BR"/>
        </w:rPr>
        <w:lastRenderedPageBreak/>
        <w:t xml:space="preserve">seus </w:t>
      </w:r>
      <w:r w:rsidRPr="003D2494">
        <w:rPr>
          <w:rFonts w:ascii="Segoe UI" w:hAnsi="Segoe UI" w:cs="Segoe UI"/>
          <w:bCs/>
          <w:iCs/>
          <w:sz w:val="22"/>
          <w:szCs w:val="22"/>
          <w:lang w:val="pt-BR"/>
        </w:rPr>
        <w:t>representantes</w:t>
      </w:r>
      <w:r w:rsidRPr="003D2494">
        <w:rPr>
          <w:rFonts w:ascii="Segoe UI" w:hAnsi="Segoe UI" w:cs="Segoe UI"/>
          <w:sz w:val="22"/>
          <w:szCs w:val="22"/>
          <w:lang w:val="pt-BR" w:eastAsia="pt-BR"/>
        </w:rPr>
        <w:t xml:space="preserve"> legais que assinam 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 </w:t>
      </w:r>
      <w:r w:rsidR="003C5033" w:rsidRPr="003D2494">
        <w:rPr>
          <w:rFonts w:ascii="Segoe UI" w:hAnsi="Segoe UI" w:cs="Segoe UI"/>
          <w:sz w:val="22"/>
          <w:szCs w:val="22"/>
          <w:lang w:val="pt-BR" w:eastAsia="pt-BR"/>
        </w:rPr>
        <w:t>e os demais documentos da Oferta</w:t>
      </w:r>
      <w:r w:rsidR="00D47777" w:rsidRPr="003D2494">
        <w:rPr>
          <w:rFonts w:ascii="Segoe UI" w:hAnsi="Segoe UI" w:cs="Segoe UI"/>
          <w:sz w:val="22"/>
          <w:szCs w:val="22"/>
          <w:lang w:val="pt-BR" w:eastAsia="pt-BR"/>
        </w:rPr>
        <w:t xml:space="preserve"> Restrita</w:t>
      </w:r>
      <w:r w:rsidR="003C5033"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têm poderes estatutários e/ou delegados</w:t>
      </w:r>
      <w:r w:rsidR="00F853F6" w:rsidRPr="003D2494">
        <w:rPr>
          <w:rFonts w:ascii="Segoe UI" w:hAnsi="Segoe UI" w:cs="Segoe UI"/>
          <w:sz w:val="22"/>
          <w:szCs w:val="22"/>
          <w:lang w:val="pt-BR" w:eastAsia="pt-BR"/>
        </w:rPr>
        <w:t>, conforme o caso,</w:t>
      </w:r>
      <w:r w:rsidRPr="003D2494">
        <w:rPr>
          <w:rFonts w:ascii="Segoe UI" w:hAnsi="Segoe UI" w:cs="Segoe UI"/>
          <w:sz w:val="22"/>
          <w:szCs w:val="22"/>
          <w:lang w:val="pt-BR" w:eastAsia="pt-BR"/>
        </w:rPr>
        <w:t xml:space="preserve"> para assumir, em seu nome, as obrigações previstas nesta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w:t>
      </w:r>
      <w:r w:rsidR="00F853F6" w:rsidRPr="003D2494">
        <w:rPr>
          <w:rFonts w:ascii="Segoe UI" w:hAnsi="Segoe UI" w:cs="Segoe UI"/>
          <w:sz w:val="22"/>
          <w:szCs w:val="22"/>
          <w:lang w:val="pt-BR" w:eastAsia="pt-BR"/>
        </w:rPr>
        <w:t xml:space="preserve"> e nos demais documentos da Oferta</w:t>
      </w:r>
      <w:r w:rsidR="00D47777" w:rsidRPr="003D2494">
        <w:rPr>
          <w:rFonts w:ascii="Segoe UI" w:hAnsi="Segoe UI" w:cs="Segoe UI"/>
          <w:sz w:val="22"/>
          <w:szCs w:val="22"/>
          <w:lang w:val="pt-BR" w:eastAsia="pt-BR"/>
        </w:rPr>
        <w:t xml:space="preserve"> Restrita</w:t>
      </w:r>
      <w:r w:rsidR="00F853F6" w:rsidRPr="003D2494">
        <w:rPr>
          <w:rFonts w:ascii="Segoe UI" w:hAnsi="Segoe UI" w:cs="Segoe UI"/>
          <w:sz w:val="22"/>
          <w:szCs w:val="22"/>
          <w:lang w:val="pt-BR" w:eastAsia="pt-BR"/>
        </w:rPr>
        <w:t>,</w:t>
      </w:r>
      <w:r w:rsidRPr="003D249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3D2494">
        <w:rPr>
          <w:rFonts w:ascii="Segoe UI" w:hAnsi="Segoe UI" w:cs="Segoe UI"/>
          <w:sz w:val="22"/>
          <w:szCs w:val="22"/>
          <w:lang w:val="pt-BR" w:eastAsia="pt-BR"/>
        </w:rPr>
        <w:t>s documentos constitutivos</w:t>
      </w:r>
      <w:bookmarkEnd w:id="678"/>
      <w:r w:rsidRPr="003D2494">
        <w:rPr>
          <w:rFonts w:ascii="Segoe UI" w:hAnsi="Segoe UI" w:cs="Segoe UI"/>
          <w:sz w:val="22"/>
          <w:szCs w:val="22"/>
          <w:lang w:val="pt-BR" w:eastAsia="pt-BR"/>
        </w:rPr>
        <w:t>;</w:t>
      </w:r>
    </w:p>
    <w:p w14:paraId="56331023" w14:textId="4CFC9661"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79" w:name="_Hlk72594844"/>
      <w:r w:rsidRPr="003D2494">
        <w:rPr>
          <w:rFonts w:ascii="Segoe UI" w:hAnsi="Segoe UI" w:cs="Segoe UI"/>
          <w:sz w:val="22"/>
          <w:szCs w:val="22"/>
          <w:lang w:val="pt-BR" w:eastAsia="pt-BR"/>
        </w:rPr>
        <w:t>t</w:t>
      </w:r>
      <w:r w:rsidR="00136326" w:rsidRPr="003D2494">
        <w:rPr>
          <w:rFonts w:ascii="Segoe UI" w:hAnsi="Segoe UI" w:cs="Segoe UI"/>
          <w:sz w:val="22"/>
          <w:szCs w:val="22"/>
          <w:lang w:val="pt-BR" w:eastAsia="pt-BR"/>
        </w:rPr>
        <w:t>ê</w:t>
      </w:r>
      <w:r w:rsidRPr="003D2494">
        <w:rPr>
          <w:rFonts w:ascii="Segoe UI" w:hAnsi="Segoe UI" w:cs="Segoe UI"/>
          <w:sz w:val="22"/>
          <w:szCs w:val="22"/>
          <w:lang w:val="pt-BR" w:eastAsia="pt-BR"/>
        </w:rPr>
        <w:t xml:space="preserve">m </w:t>
      </w:r>
      <w:r w:rsidR="00E219FF" w:rsidRPr="003D2494">
        <w:rPr>
          <w:rFonts w:ascii="Segoe UI" w:hAnsi="Segoe UI" w:cs="Segoe UI"/>
          <w:sz w:val="22"/>
          <w:szCs w:val="22"/>
          <w:lang w:val="pt-BR" w:eastAsia="pt-BR"/>
        </w:rPr>
        <w:t>e mant</w:t>
      </w:r>
      <w:r w:rsidR="00136326" w:rsidRPr="003D2494">
        <w:rPr>
          <w:rFonts w:ascii="Segoe UI" w:hAnsi="Segoe UI" w:cs="Segoe UI"/>
          <w:sz w:val="22"/>
          <w:szCs w:val="22"/>
          <w:lang w:val="pt-BR" w:eastAsia="pt-BR"/>
        </w:rPr>
        <w:t>ê</w:t>
      </w:r>
      <w:r w:rsidR="00E219FF" w:rsidRPr="003D2494">
        <w:rPr>
          <w:rFonts w:ascii="Segoe UI" w:hAnsi="Segoe UI" w:cs="Segoe UI"/>
          <w:sz w:val="22"/>
          <w:szCs w:val="22"/>
          <w:lang w:val="pt-BR" w:eastAsia="pt-BR"/>
        </w:rPr>
        <w:t xml:space="preserve">m válidas </w:t>
      </w:r>
      <w:r w:rsidRPr="003D2494">
        <w:rPr>
          <w:rFonts w:ascii="Segoe UI" w:hAnsi="Segoe UI" w:cs="Segoe UI"/>
          <w:sz w:val="22"/>
          <w:szCs w:val="22"/>
          <w:lang w:val="pt-BR" w:eastAsia="pt-BR"/>
        </w:rPr>
        <w:t xml:space="preserve">todas as </w:t>
      </w:r>
      <w:r w:rsidRPr="003D2494">
        <w:rPr>
          <w:rFonts w:ascii="Segoe UI" w:hAnsi="Segoe UI" w:cs="Segoe UI"/>
          <w:bCs/>
          <w:iCs/>
          <w:sz w:val="22"/>
          <w:szCs w:val="22"/>
          <w:lang w:val="pt-BR"/>
        </w:rPr>
        <w:t>autorizações</w:t>
      </w:r>
      <w:r w:rsidR="00E219FF" w:rsidRPr="003D2494">
        <w:rPr>
          <w:rFonts w:ascii="Segoe UI" w:hAnsi="Segoe UI" w:cs="Segoe UI"/>
          <w:bCs/>
          <w:iCs/>
          <w:sz w:val="22"/>
          <w:szCs w:val="22"/>
          <w:lang w:val="pt-BR"/>
        </w:rPr>
        <w:t xml:space="preserve"> e aprovações, permissões, concessões</w:t>
      </w:r>
      <w:r w:rsidRPr="003D2494">
        <w:rPr>
          <w:rFonts w:ascii="Segoe UI" w:hAnsi="Segoe UI" w:cs="Segoe UI"/>
          <w:sz w:val="22"/>
          <w:szCs w:val="22"/>
          <w:lang w:val="pt-BR" w:eastAsia="pt-BR"/>
        </w:rPr>
        <w:t xml:space="preserve"> e</w:t>
      </w:r>
      <w:r w:rsidR="00E219FF" w:rsidRPr="003D2494">
        <w:rPr>
          <w:rFonts w:ascii="Segoe UI" w:hAnsi="Segoe UI" w:cs="Segoe UI"/>
          <w:sz w:val="22"/>
          <w:szCs w:val="22"/>
          <w:lang w:val="pt-BR" w:eastAsia="pt-BR"/>
        </w:rPr>
        <w:t>/ou</w:t>
      </w:r>
      <w:r w:rsidRPr="003D2494">
        <w:rPr>
          <w:rFonts w:ascii="Segoe UI" w:hAnsi="Segoe UI" w:cs="Segoe UI"/>
          <w:sz w:val="22"/>
          <w:szCs w:val="22"/>
          <w:lang w:val="pt-BR" w:eastAsia="pt-BR"/>
        </w:rPr>
        <w:t xml:space="preserve"> licenças exigidas pelas autoridades federais, estaduais e municipais</w:t>
      </w:r>
      <w:r w:rsidR="00E219FF" w:rsidRPr="003D2494">
        <w:rPr>
          <w:rFonts w:ascii="Segoe UI" w:hAnsi="Segoe UI" w:cs="Segoe UI"/>
          <w:sz w:val="22"/>
          <w:szCs w:val="22"/>
          <w:lang w:val="pt-BR" w:eastAsia="pt-BR"/>
        </w:rPr>
        <w:t>, incluindo as societárias e governamentais, necessárias</w:t>
      </w:r>
      <w:r w:rsidR="006E175F" w:rsidRPr="003D2494">
        <w:rPr>
          <w:rFonts w:ascii="Segoe UI" w:hAnsi="Segoe UI" w:cs="Segoe UI"/>
          <w:sz w:val="22"/>
          <w:szCs w:val="22"/>
          <w:lang w:val="pt-BR" w:eastAsia="pt-BR"/>
        </w:rPr>
        <w:t>, considerando o estágio atual do Projeto</w:t>
      </w:r>
      <w:r w:rsidR="00E219FF" w:rsidRPr="003D2494">
        <w:rPr>
          <w:rFonts w:ascii="Segoe UI" w:hAnsi="Segoe UI" w:cs="Segoe UI"/>
          <w:sz w:val="22"/>
          <w:szCs w:val="22"/>
          <w:lang w:val="pt-BR" w:eastAsia="pt-BR"/>
        </w:rPr>
        <w:t xml:space="preserve">: </w:t>
      </w:r>
      <w:r w:rsidR="00E219FF" w:rsidRPr="003D2494">
        <w:rPr>
          <w:rFonts w:ascii="Segoe UI" w:hAnsi="Segoe UI" w:cs="Segoe UI"/>
          <w:b/>
          <w:bCs/>
          <w:sz w:val="22"/>
          <w:szCs w:val="22"/>
          <w:lang w:val="pt-BR" w:eastAsia="pt-BR"/>
        </w:rPr>
        <w:t>(i)</w:t>
      </w:r>
      <w:r w:rsidRPr="003D2494">
        <w:rPr>
          <w:rFonts w:ascii="Segoe UI" w:hAnsi="Segoe UI" w:cs="Segoe UI"/>
          <w:sz w:val="22"/>
          <w:szCs w:val="22"/>
          <w:lang w:val="pt-BR" w:eastAsia="pt-BR"/>
        </w:rPr>
        <w:t xml:space="preserve"> para o</w:t>
      </w:r>
      <w:r w:rsidR="00E219FF" w:rsidRPr="003D2494">
        <w:rPr>
          <w:rFonts w:ascii="Segoe UI" w:hAnsi="Segoe UI" w:cs="Segoe UI"/>
          <w:sz w:val="22"/>
          <w:szCs w:val="22"/>
          <w:lang w:val="pt-BR" w:eastAsia="pt-BR"/>
        </w:rPr>
        <w:t xml:space="preserve"> regular</w:t>
      </w:r>
      <w:r w:rsidRPr="003D2494">
        <w:rPr>
          <w:rFonts w:ascii="Segoe UI" w:hAnsi="Segoe UI" w:cs="Segoe UI"/>
          <w:sz w:val="22"/>
          <w:szCs w:val="22"/>
          <w:lang w:val="pt-BR" w:eastAsia="pt-BR"/>
        </w:rPr>
        <w:t xml:space="preserve"> exercício de suas atividades</w:t>
      </w:r>
      <w:r w:rsidR="00E219FF" w:rsidRPr="003D2494">
        <w:rPr>
          <w:rFonts w:ascii="Segoe UI" w:hAnsi="Segoe UI" w:cs="Segoe UI"/>
          <w:sz w:val="22"/>
          <w:szCs w:val="22"/>
          <w:lang w:val="pt-BR" w:eastAsia="pt-BR"/>
        </w:rPr>
        <w:t xml:space="preserve"> e/ou </w:t>
      </w:r>
      <w:r w:rsidR="004838D7" w:rsidRPr="003D2494">
        <w:rPr>
          <w:rFonts w:ascii="Segoe UI" w:hAnsi="Segoe UI" w:cs="Segoe UI"/>
          <w:sz w:val="22"/>
          <w:szCs w:val="22"/>
          <w:lang w:val="pt-BR" w:eastAsia="pt-BR"/>
        </w:rPr>
        <w:t>do Projeto</w:t>
      </w:r>
      <w:r w:rsidR="004C42BC" w:rsidRPr="003D2494">
        <w:rPr>
          <w:rFonts w:ascii="Segoe UI" w:hAnsi="Segoe UI" w:cs="Segoe UI"/>
          <w:sz w:val="22"/>
          <w:szCs w:val="22"/>
          <w:lang w:val="pt-BR" w:eastAsia="pt-BR"/>
        </w:rPr>
        <w:t>;</w:t>
      </w:r>
      <w:r w:rsidR="00E219FF" w:rsidRPr="003D2494">
        <w:rPr>
          <w:rFonts w:ascii="Segoe UI" w:hAnsi="Segoe UI" w:cs="Segoe UI"/>
          <w:sz w:val="22"/>
          <w:szCs w:val="22"/>
          <w:lang w:val="pt-BR" w:eastAsia="pt-BR"/>
        </w:rPr>
        <w:t xml:space="preserve"> </w:t>
      </w:r>
      <w:r w:rsidR="00E219FF" w:rsidRPr="003D2494">
        <w:rPr>
          <w:rFonts w:ascii="Segoe UI" w:hAnsi="Segoe UI" w:cs="Segoe UI"/>
          <w:b/>
          <w:bCs/>
          <w:sz w:val="22"/>
          <w:szCs w:val="22"/>
          <w:lang w:val="pt-BR" w:eastAsia="pt-BR"/>
        </w:rPr>
        <w:t>(ii)</w:t>
      </w:r>
      <w:r w:rsidR="00E219FF" w:rsidRPr="003D2494">
        <w:rPr>
          <w:rFonts w:ascii="Segoe UI" w:hAnsi="Segoe UI" w:cs="Segoe UI"/>
          <w:sz w:val="22"/>
          <w:szCs w:val="22"/>
          <w:lang w:val="pt-BR" w:eastAsia="pt-BR"/>
        </w:rPr>
        <w:t xml:space="preserve"> para a validade, eficácia e exequibilidade das Debêntures e das Garantias; e </w:t>
      </w:r>
      <w:r w:rsidR="00E219FF" w:rsidRPr="003D2494">
        <w:rPr>
          <w:rFonts w:ascii="Segoe UI" w:hAnsi="Segoe UI" w:cs="Segoe UI"/>
          <w:b/>
          <w:bCs/>
          <w:sz w:val="22"/>
          <w:szCs w:val="22"/>
          <w:lang w:val="pt-BR" w:eastAsia="pt-BR"/>
        </w:rPr>
        <w:t>(iii)</w:t>
      </w:r>
      <w:r w:rsidR="00E219FF" w:rsidRPr="003D2494">
        <w:rPr>
          <w:rFonts w:ascii="Segoe UI" w:hAnsi="Segoe UI" w:cs="Segoe UI"/>
          <w:sz w:val="22"/>
          <w:szCs w:val="22"/>
          <w:lang w:val="pt-BR" w:eastAsia="pt-BR"/>
        </w:rPr>
        <w:t xml:space="preserve"> </w:t>
      </w:r>
      <w:r w:rsidR="004838D7" w:rsidRPr="003D2494">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679"/>
      <w:r w:rsidRPr="003D2494">
        <w:rPr>
          <w:rFonts w:ascii="Segoe UI" w:hAnsi="Segoe UI" w:cs="Segoe UI"/>
          <w:sz w:val="22"/>
          <w:szCs w:val="22"/>
          <w:lang w:val="pt-BR" w:eastAsia="pt-BR"/>
        </w:rPr>
        <w:t>;</w:t>
      </w:r>
      <w:r w:rsidR="00E14744" w:rsidRPr="003D2494">
        <w:rPr>
          <w:rFonts w:ascii="Segoe UI" w:hAnsi="Segoe UI" w:cs="Segoe UI"/>
          <w:sz w:val="22"/>
          <w:szCs w:val="22"/>
          <w:lang w:val="pt-BR" w:eastAsia="pt-BR"/>
        </w:rPr>
        <w:t xml:space="preserve"> </w:t>
      </w:r>
    </w:p>
    <w:p w14:paraId="7FFEF271" w14:textId="7C1AD871"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t>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 </w:t>
      </w:r>
      <w:r w:rsidR="00F34840" w:rsidRPr="003D2494">
        <w:rPr>
          <w:rFonts w:ascii="Segoe UI" w:hAnsi="Segoe UI" w:cs="Segoe UI"/>
          <w:noProof/>
          <w:sz w:val="22"/>
          <w:szCs w:val="22"/>
          <w:lang w:val="pt-BR"/>
        </w:rPr>
        <w:t>e o</w:t>
      </w:r>
      <w:r w:rsidR="00F472E4" w:rsidRPr="003D2494">
        <w:rPr>
          <w:rFonts w:ascii="Segoe UI" w:hAnsi="Segoe UI" w:cs="Segoe UI"/>
          <w:noProof/>
          <w:sz w:val="22"/>
          <w:szCs w:val="22"/>
          <w:lang w:val="pt-BR"/>
        </w:rPr>
        <w:t>s</w:t>
      </w:r>
      <w:r w:rsidR="00F34840" w:rsidRPr="003D2494">
        <w:rPr>
          <w:rFonts w:ascii="Segoe UI" w:hAnsi="Segoe UI" w:cs="Segoe UI"/>
          <w:noProof/>
          <w:sz w:val="22"/>
          <w:szCs w:val="22"/>
          <w:lang w:val="pt-BR"/>
        </w:rPr>
        <w:t xml:space="preserve"> Contrato</w:t>
      </w:r>
      <w:r w:rsidR="00F472E4" w:rsidRPr="003D2494">
        <w:rPr>
          <w:rFonts w:ascii="Segoe UI" w:hAnsi="Segoe UI" w:cs="Segoe UI"/>
          <w:noProof/>
          <w:sz w:val="22"/>
          <w:szCs w:val="22"/>
          <w:lang w:val="pt-BR"/>
        </w:rPr>
        <w:t>s</w:t>
      </w:r>
      <w:r w:rsidR="00F34840" w:rsidRPr="003D2494">
        <w:rPr>
          <w:rFonts w:ascii="Segoe UI" w:hAnsi="Segoe UI" w:cs="Segoe UI"/>
          <w:noProof/>
          <w:sz w:val="22"/>
          <w:szCs w:val="22"/>
          <w:lang w:val="pt-BR"/>
        </w:rPr>
        <w:t xml:space="preserve"> de</w:t>
      </w:r>
      <w:r w:rsidR="00F472E4" w:rsidRPr="003D2494">
        <w:rPr>
          <w:rFonts w:ascii="Segoe UI" w:hAnsi="Segoe UI" w:cs="Segoe UI"/>
          <w:noProof/>
          <w:sz w:val="22"/>
          <w:szCs w:val="22"/>
          <w:lang w:val="pt-BR"/>
        </w:rPr>
        <w:t xml:space="preserve"> Garantia,</w:t>
      </w:r>
      <w:r w:rsidR="00F34840" w:rsidRPr="003D2494">
        <w:rPr>
          <w:rFonts w:ascii="Segoe UI" w:hAnsi="Segoe UI" w:cs="Segoe UI"/>
          <w:sz w:val="22"/>
          <w:szCs w:val="22"/>
          <w:lang w:val="pt-BR" w:eastAsia="pt-BR"/>
        </w:rPr>
        <w:t xml:space="preserve"> </w:t>
      </w:r>
      <w:r w:rsidR="004B20C1" w:rsidRPr="003D2494">
        <w:rPr>
          <w:rFonts w:ascii="Segoe UI" w:hAnsi="Segoe UI" w:cs="Segoe UI"/>
          <w:sz w:val="22"/>
          <w:szCs w:val="22"/>
          <w:lang w:val="pt-BR" w:eastAsia="pt-BR"/>
        </w:rPr>
        <w:t>bem como as</w:t>
      </w:r>
      <w:r w:rsidRPr="003D2494">
        <w:rPr>
          <w:rFonts w:ascii="Segoe UI" w:hAnsi="Segoe UI" w:cs="Segoe UI"/>
          <w:sz w:val="22"/>
          <w:szCs w:val="22"/>
          <w:lang w:val="pt-BR" w:eastAsia="pt-BR"/>
        </w:rPr>
        <w:t xml:space="preserve"> obrigações aqui </w:t>
      </w:r>
      <w:r w:rsidR="004B20C1" w:rsidRPr="003D2494">
        <w:rPr>
          <w:rFonts w:ascii="Segoe UI" w:hAnsi="Segoe UI" w:cs="Segoe UI"/>
          <w:sz w:val="22"/>
          <w:szCs w:val="22"/>
          <w:lang w:val="pt-BR" w:eastAsia="pt-BR"/>
        </w:rPr>
        <w:t xml:space="preserve">e ali </w:t>
      </w:r>
      <w:r w:rsidRPr="003D2494">
        <w:rPr>
          <w:rFonts w:ascii="Segoe UI" w:hAnsi="Segoe UI" w:cs="Segoe UI"/>
          <w:sz w:val="22"/>
          <w:szCs w:val="22"/>
          <w:lang w:val="pt-BR" w:eastAsia="pt-BR"/>
        </w:rPr>
        <w:t xml:space="preserve">previstas constituem obrigações lícitas, válidas, vinculantes e eficazes, exequíveis de acordo com os seus termos e condições, com força de título executivo extrajudicial nos termos do artigo 784, </w:t>
      </w:r>
      <w:r w:rsidR="00AB6014" w:rsidRPr="003D2494">
        <w:rPr>
          <w:rFonts w:ascii="Segoe UI" w:hAnsi="Segoe UI" w:cs="Segoe UI"/>
          <w:sz w:val="22"/>
          <w:szCs w:val="22"/>
          <w:lang w:val="pt-BR" w:eastAsia="pt-BR"/>
        </w:rPr>
        <w:t xml:space="preserve">inciso </w:t>
      </w:r>
      <w:r w:rsidRPr="003D2494">
        <w:rPr>
          <w:rFonts w:ascii="Segoe UI" w:hAnsi="Segoe UI" w:cs="Segoe UI"/>
          <w:sz w:val="22"/>
          <w:szCs w:val="22"/>
          <w:lang w:val="pt-BR" w:eastAsia="pt-BR"/>
        </w:rPr>
        <w:t>I</w:t>
      </w:r>
      <w:r w:rsidR="00AB6014" w:rsidRPr="003D2494">
        <w:rPr>
          <w:rFonts w:ascii="Segoe UI" w:hAnsi="Segoe UI" w:cs="Segoe UI"/>
          <w:sz w:val="22"/>
          <w:szCs w:val="22"/>
          <w:lang w:val="pt-BR" w:eastAsia="pt-BR"/>
        </w:rPr>
        <w:t xml:space="preserve">, </w:t>
      </w:r>
      <w:r w:rsidR="00AB62A2" w:rsidRPr="003D2494">
        <w:rPr>
          <w:rFonts w:ascii="Segoe UI" w:hAnsi="Segoe UI" w:cs="Segoe UI"/>
          <w:sz w:val="22"/>
          <w:szCs w:val="22"/>
          <w:lang w:val="pt-BR" w:eastAsia="pt-BR"/>
        </w:rPr>
        <w:t xml:space="preserve">da </w:t>
      </w:r>
      <w:r w:rsidR="00AB62A2" w:rsidRPr="003D2494">
        <w:rPr>
          <w:rFonts w:ascii="Segoe UI" w:hAnsi="Segoe UI" w:cs="Segoe UI"/>
          <w:color w:val="000000"/>
          <w:sz w:val="22"/>
          <w:szCs w:val="22"/>
          <w:lang w:val="pt-BR"/>
        </w:rPr>
        <w:t>Lei nº 13.105, de 16 de março de 2015, conforme alterada</w:t>
      </w:r>
      <w:r w:rsidR="00AB62A2" w:rsidRPr="003D2494">
        <w:rPr>
          <w:rFonts w:ascii="Segoe UI" w:hAnsi="Segoe UI" w:cs="Segoe UI"/>
          <w:sz w:val="22"/>
          <w:szCs w:val="22"/>
          <w:lang w:val="pt-BR" w:eastAsia="pt-BR"/>
        </w:rPr>
        <w:t xml:space="preserve"> (“</w:t>
      </w:r>
      <w:r w:rsidR="00AB6014" w:rsidRPr="003D2494">
        <w:rPr>
          <w:rFonts w:ascii="Segoe UI" w:hAnsi="Segoe UI" w:cs="Segoe UI"/>
          <w:sz w:val="22"/>
          <w:szCs w:val="22"/>
          <w:u w:val="single"/>
          <w:lang w:val="pt-BR" w:eastAsia="pt-BR"/>
        </w:rPr>
        <w:t>Código de Processo Civil</w:t>
      </w:r>
      <w:r w:rsidR="00AB62A2" w:rsidRPr="003D2494">
        <w:rPr>
          <w:rFonts w:ascii="Segoe UI" w:hAnsi="Segoe UI" w:cs="Segoe UI"/>
          <w:sz w:val="22"/>
          <w:szCs w:val="22"/>
          <w:lang w:val="pt-BR" w:eastAsia="pt-BR"/>
        </w:rPr>
        <w:t>”)</w:t>
      </w:r>
      <w:r w:rsidRPr="003D2494">
        <w:rPr>
          <w:rFonts w:ascii="Segoe UI" w:hAnsi="Segoe UI" w:cs="Segoe UI"/>
          <w:sz w:val="22"/>
          <w:szCs w:val="22"/>
          <w:lang w:val="pt-BR" w:eastAsia="pt-BR"/>
        </w:rPr>
        <w:t xml:space="preserve">; </w:t>
      </w:r>
    </w:p>
    <w:p w14:paraId="72A7D02F" w14:textId="32356E19"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0" w:name="_Hlk72595051"/>
      <w:r w:rsidRPr="003D2494">
        <w:rPr>
          <w:rFonts w:ascii="Segoe UI" w:hAnsi="Segoe UI" w:cs="Segoe UI"/>
          <w:sz w:val="22"/>
          <w:szCs w:val="22"/>
          <w:lang w:val="pt-BR" w:eastAsia="pt-BR"/>
        </w:rPr>
        <w:t xml:space="preserve">a celebração, os termos e condições desta </w:t>
      </w:r>
      <w:r w:rsidR="008479C9" w:rsidRPr="003D2494">
        <w:rPr>
          <w:rFonts w:ascii="Segoe UI" w:hAnsi="Segoe UI" w:cs="Segoe UI"/>
          <w:sz w:val="22"/>
          <w:szCs w:val="22"/>
          <w:lang w:val="pt-BR"/>
        </w:rPr>
        <w:t xml:space="preserve">Escritura de Emissão </w:t>
      </w:r>
      <w:r w:rsidRPr="003D2494">
        <w:rPr>
          <w:rFonts w:ascii="Segoe UI" w:hAnsi="Segoe UI" w:cs="Segoe UI"/>
          <w:sz w:val="22"/>
          <w:szCs w:val="22"/>
          <w:lang w:val="pt-BR" w:eastAsia="pt-BR"/>
        </w:rPr>
        <w:t>e dos demais documentos da Emissão e da Oferta</w:t>
      </w:r>
      <w:r w:rsidR="008479C9" w:rsidRPr="003D2494">
        <w:rPr>
          <w:rFonts w:ascii="Segoe UI" w:hAnsi="Segoe UI" w:cs="Segoe UI"/>
          <w:sz w:val="22"/>
          <w:szCs w:val="22"/>
          <w:lang w:val="pt-BR" w:eastAsia="pt-BR"/>
        </w:rPr>
        <w:t xml:space="preserve"> Restrita</w:t>
      </w:r>
      <w:r w:rsidRPr="003D2494">
        <w:rPr>
          <w:rFonts w:ascii="Segoe UI" w:hAnsi="Segoe UI" w:cs="Segoe UI"/>
          <w:sz w:val="22"/>
          <w:szCs w:val="22"/>
          <w:lang w:val="pt-BR" w:eastAsia="pt-BR"/>
        </w:rPr>
        <w:t xml:space="preserve">, a assunção e o cumprimento das obrigações aqui e ali previstas e a realização da Emissão e da </w:t>
      </w:r>
      <w:r w:rsidR="008479C9" w:rsidRPr="003D2494">
        <w:rPr>
          <w:rFonts w:ascii="Segoe UI" w:hAnsi="Segoe UI" w:cs="Segoe UI"/>
          <w:sz w:val="22"/>
          <w:szCs w:val="22"/>
          <w:lang w:val="pt-BR"/>
        </w:rPr>
        <w:t xml:space="preserve">Oferta Restrita </w:t>
      </w:r>
      <w:r w:rsidRPr="003D2494">
        <w:rPr>
          <w:rFonts w:ascii="Segoe UI" w:hAnsi="Segoe UI" w:cs="Segoe UI"/>
          <w:b/>
          <w:bCs/>
          <w:sz w:val="22"/>
          <w:szCs w:val="22"/>
          <w:lang w:val="pt-BR" w:eastAsia="pt-BR"/>
        </w:rPr>
        <w:t>(i)</w:t>
      </w:r>
      <w:r w:rsidR="00947F80"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w:t>
      </w:r>
      <w:r w:rsidR="00676508" w:rsidRPr="003D2494">
        <w:rPr>
          <w:rFonts w:ascii="Segoe UI" w:hAnsi="Segoe UI" w:cs="Segoe UI"/>
          <w:sz w:val="22"/>
          <w:szCs w:val="22"/>
          <w:lang w:val="pt-BR" w:eastAsia="pt-BR"/>
        </w:rPr>
        <w:t>seus documentos constitutivos</w:t>
      </w:r>
      <w:r w:rsidRPr="003D2494">
        <w:rPr>
          <w:rFonts w:ascii="Segoe UI" w:hAnsi="Segoe UI" w:cs="Segoe UI"/>
          <w:sz w:val="22"/>
          <w:szCs w:val="22"/>
          <w:lang w:val="pt-BR" w:eastAsia="pt-BR"/>
        </w:rPr>
        <w:t xml:space="preserve"> e demais documentos societários; </w:t>
      </w:r>
      <w:r w:rsidRPr="003D2494">
        <w:rPr>
          <w:rFonts w:ascii="Segoe UI" w:hAnsi="Segoe UI" w:cs="Segoe UI"/>
          <w:b/>
          <w:bCs/>
          <w:sz w:val="22"/>
          <w:szCs w:val="22"/>
          <w:lang w:val="pt-BR" w:eastAsia="pt-BR"/>
        </w:rPr>
        <w:t>(ii)</w:t>
      </w:r>
      <w:r w:rsidR="00947F80"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qualquer contrato ou instrumento do qual seja</w:t>
      </w:r>
      <w:r w:rsidR="00676508"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parte</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e/ou pelo qual qualquer de seus ativos esteja</w:t>
      </w:r>
      <w:r w:rsidR="00676508"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sujeito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w:t>
      </w:r>
      <w:r w:rsidRPr="003D2494">
        <w:rPr>
          <w:rFonts w:ascii="Segoe UI" w:hAnsi="Segoe UI" w:cs="Segoe UI"/>
          <w:b/>
          <w:bCs/>
          <w:sz w:val="22"/>
          <w:szCs w:val="22"/>
          <w:lang w:val="pt-BR"/>
        </w:rPr>
        <w:t>iii)</w:t>
      </w:r>
      <w:r w:rsidR="00947F80"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não resultarão em </w:t>
      </w:r>
      <w:r w:rsidRPr="003D2494">
        <w:rPr>
          <w:rFonts w:ascii="Segoe UI" w:hAnsi="Segoe UI" w:cs="Segoe UI"/>
          <w:b/>
          <w:bCs/>
          <w:sz w:val="22"/>
          <w:szCs w:val="22"/>
          <w:lang w:val="pt-BR"/>
        </w:rPr>
        <w:t>(</w:t>
      </w:r>
      <w:proofErr w:type="spellStart"/>
      <w:r w:rsidRPr="003D2494">
        <w:rPr>
          <w:rFonts w:ascii="Segoe UI" w:hAnsi="Segoe UI" w:cs="Segoe UI"/>
          <w:b/>
          <w:bCs/>
          <w:sz w:val="22"/>
          <w:szCs w:val="22"/>
          <w:lang w:val="pt-BR"/>
        </w:rPr>
        <w:t>iii.a</w:t>
      </w:r>
      <w:proofErr w:type="spellEnd"/>
      <w:r w:rsidRPr="003D2494">
        <w:rPr>
          <w:rFonts w:ascii="Segoe UI" w:hAnsi="Segoe UI" w:cs="Segoe UI"/>
          <w:b/>
          <w:bCs/>
          <w:sz w:val="22"/>
          <w:szCs w:val="22"/>
          <w:lang w:val="pt-BR"/>
        </w:rPr>
        <w:t>)</w:t>
      </w:r>
      <w:r w:rsidR="00947F80" w:rsidRPr="003D2494">
        <w:rPr>
          <w:rFonts w:ascii="Segoe UI" w:hAnsi="Segoe UI" w:cs="Segoe UI"/>
          <w:sz w:val="22"/>
          <w:szCs w:val="22"/>
          <w:lang w:val="pt-BR"/>
        </w:rPr>
        <w:t xml:space="preserve"> </w:t>
      </w:r>
      <w:r w:rsidRPr="003D249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3D2494">
        <w:rPr>
          <w:rFonts w:ascii="Segoe UI" w:hAnsi="Segoe UI" w:cs="Segoe UI"/>
          <w:sz w:val="22"/>
          <w:szCs w:val="22"/>
          <w:lang w:val="pt-BR"/>
        </w:rPr>
        <w:t>m</w:t>
      </w:r>
      <w:r w:rsidRPr="003D2494">
        <w:rPr>
          <w:rFonts w:ascii="Segoe UI" w:hAnsi="Segoe UI" w:cs="Segoe UI"/>
          <w:sz w:val="22"/>
          <w:szCs w:val="22"/>
          <w:lang w:val="pt-BR"/>
        </w:rPr>
        <w:t xml:space="preserve"> sujeito</w:t>
      </w:r>
      <w:r w:rsidR="00676508" w:rsidRPr="003D2494">
        <w:rPr>
          <w:rFonts w:ascii="Segoe UI" w:hAnsi="Segoe UI" w:cs="Segoe UI"/>
          <w:sz w:val="22"/>
          <w:szCs w:val="22"/>
          <w:lang w:val="pt-BR"/>
        </w:rPr>
        <w:t>s</w:t>
      </w:r>
      <w:r w:rsidRPr="003D2494">
        <w:rPr>
          <w:rFonts w:ascii="Segoe UI" w:hAnsi="Segoe UI" w:cs="Segoe UI"/>
          <w:sz w:val="22"/>
          <w:szCs w:val="22"/>
          <w:lang w:val="pt-BR"/>
        </w:rPr>
        <w:t xml:space="preserve">; ou </w:t>
      </w:r>
      <w:r w:rsidRPr="003D2494">
        <w:rPr>
          <w:rFonts w:ascii="Segoe UI" w:hAnsi="Segoe UI" w:cs="Segoe UI"/>
          <w:b/>
          <w:bCs/>
          <w:sz w:val="22"/>
          <w:szCs w:val="22"/>
          <w:lang w:val="pt-BR"/>
        </w:rPr>
        <w:t>(iii.b)</w:t>
      </w:r>
      <w:r w:rsidR="00947F80"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rescisão de qualquer desses contratos ou instrumentos; </w:t>
      </w:r>
      <w:r w:rsidRPr="003D2494">
        <w:rPr>
          <w:rFonts w:ascii="Segoe UI" w:hAnsi="Segoe UI" w:cs="Segoe UI"/>
          <w:b/>
          <w:bCs/>
          <w:sz w:val="22"/>
          <w:szCs w:val="22"/>
          <w:lang w:val="pt-BR"/>
        </w:rPr>
        <w:t>(iv</w:t>
      </w:r>
      <w:r w:rsidRPr="003D2494">
        <w:rPr>
          <w:rFonts w:ascii="Segoe UI" w:hAnsi="Segoe UI" w:cs="Segoe UI"/>
          <w:b/>
          <w:bCs/>
          <w:sz w:val="22"/>
          <w:szCs w:val="22"/>
          <w:lang w:val="pt-BR" w:eastAsia="pt-BR"/>
        </w:rPr>
        <w:t>)</w:t>
      </w:r>
      <w:r w:rsidR="00947F80" w:rsidRPr="003D2494">
        <w:rPr>
          <w:rFonts w:ascii="Segoe UI" w:hAnsi="Segoe UI" w:cs="Segoe UI"/>
          <w:b/>
          <w:bCs/>
          <w:sz w:val="22"/>
          <w:szCs w:val="22"/>
          <w:lang w:val="pt-BR" w:eastAsia="pt-BR"/>
        </w:rPr>
        <w:t xml:space="preserve"> </w:t>
      </w:r>
      <w:r w:rsidR="00F472E4" w:rsidRPr="003D2494">
        <w:rPr>
          <w:rFonts w:ascii="Segoe UI" w:hAnsi="Segoe UI" w:cs="Segoe UI"/>
          <w:sz w:val="22"/>
          <w:szCs w:val="22"/>
          <w:lang w:val="pt-BR" w:eastAsia="pt-BR"/>
        </w:rPr>
        <w:t>não resultarão na criação de qualquer ônus sobre quaisquer de seus ativos</w:t>
      </w:r>
      <w:r w:rsidR="002E4955" w:rsidRPr="003D2494">
        <w:rPr>
          <w:rFonts w:ascii="Segoe UI" w:hAnsi="Segoe UI" w:cs="Segoe UI"/>
          <w:sz w:val="22"/>
          <w:szCs w:val="22"/>
          <w:lang w:val="pt-BR" w:eastAsia="pt-BR"/>
        </w:rPr>
        <w:t>, exceto pelas Garantias</w:t>
      </w:r>
      <w:r w:rsidR="00F472E4" w:rsidRPr="003D2494">
        <w:rPr>
          <w:rFonts w:ascii="Segoe UI" w:hAnsi="Segoe UI" w:cs="Segoe UI"/>
          <w:sz w:val="22"/>
          <w:szCs w:val="22"/>
          <w:lang w:val="pt-BR" w:eastAsia="pt-BR"/>
        </w:rPr>
        <w:t xml:space="preserve">; </w:t>
      </w:r>
      <w:r w:rsidR="00F472E4" w:rsidRPr="003D2494">
        <w:rPr>
          <w:rFonts w:ascii="Segoe UI" w:hAnsi="Segoe UI" w:cs="Segoe UI"/>
          <w:b/>
          <w:bCs/>
          <w:sz w:val="22"/>
          <w:szCs w:val="22"/>
          <w:lang w:val="pt-BR" w:eastAsia="pt-BR"/>
        </w:rPr>
        <w:t>(v)</w:t>
      </w:r>
      <w:r w:rsidR="00F472E4"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qualquer disposição legal ou regulamentar a que esteja</w:t>
      </w:r>
      <w:r w:rsidR="0031572D"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sujeit</w:t>
      </w:r>
      <w:r w:rsidR="00676508" w:rsidRPr="003D2494">
        <w:rPr>
          <w:rFonts w:ascii="Segoe UI" w:hAnsi="Segoe UI" w:cs="Segoe UI"/>
          <w:sz w:val="22"/>
          <w:szCs w:val="22"/>
          <w:lang w:val="pt-BR" w:eastAsia="pt-BR"/>
        </w:rPr>
        <w:t>os</w:t>
      </w:r>
      <w:r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(v</w:t>
      </w:r>
      <w:r w:rsidR="00F853F6" w:rsidRPr="003D2494">
        <w:rPr>
          <w:rFonts w:ascii="Segoe UI" w:hAnsi="Segoe UI" w:cs="Segoe UI"/>
          <w:b/>
          <w:bCs/>
          <w:sz w:val="22"/>
          <w:szCs w:val="22"/>
          <w:lang w:val="pt-BR" w:eastAsia="pt-BR"/>
        </w:rPr>
        <w:t>i</w:t>
      </w:r>
      <w:r w:rsidRPr="003D2494">
        <w:rPr>
          <w:rFonts w:ascii="Segoe UI" w:hAnsi="Segoe UI" w:cs="Segoe UI"/>
          <w:b/>
          <w:bCs/>
          <w:sz w:val="22"/>
          <w:szCs w:val="22"/>
          <w:lang w:val="pt-BR" w:eastAsia="pt-BR"/>
        </w:rPr>
        <w:t>)</w:t>
      </w:r>
      <w:r w:rsidR="00947F80"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qualquer ordem, decisão ou sentença administrativa, judicial ou arbitral</w:t>
      </w:r>
      <w:bookmarkEnd w:id="680"/>
      <w:r w:rsidRPr="003D2494">
        <w:rPr>
          <w:rFonts w:ascii="Segoe UI" w:hAnsi="Segoe UI" w:cs="Segoe UI"/>
          <w:sz w:val="22"/>
          <w:szCs w:val="22"/>
          <w:lang w:val="pt-BR" w:eastAsia="pt-BR"/>
        </w:rPr>
        <w:t xml:space="preserve">; </w:t>
      </w:r>
      <w:r w:rsidR="00F853F6" w:rsidRPr="003D2494">
        <w:rPr>
          <w:rFonts w:ascii="Segoe UI" w:hAnsi="Segoe UI" w:cs="Segoe UI"/>
          <w:sz w:val="22"/>
          <w:szCs w:val="22"/>
          <w:lang w:val="pt-BR" w:eastAsia="pt-BR"/>
        </w:rPr>
        <w:t xml:space="preserve">e </w:t>
      </w:r>
      <w:r w:rsidR="00F853F6" w:rsidRPr="003D2494">
        <w:rPr>
          <w:rFonts w:ascii="Segoe UI" w:hAnsi="Segoe UI" w:cs="Segoe UI"/>
          <w:b/>
          <w:bCs/>
          <w:sz w:val="22"/>
          <w:szCs w:val="22"/>
          <w:lang w:val="pt-BR" w:eastAsia="pt-BR"/>
        </w:rPr>
        <w:t>(vii)</w:t>
      </w:r>
      <w:r w:rsidR="00F853F6" w:rsidRPr="003D2494">
        <w:rPr>
          <w:rFonts w:ascii="Segoe UI" w:hAnsi="Segoe UI" w:cs="Segoe UI"/>
          <w:sz w:val="22"/>
          <w:szCs w:val="22"/>
          <w:lang w:val="pt-BR" w:eastAsia="pt-BR"/>
        </w:rPr>
        <w:t xml:space="preserve"> não </w:t>
      </w:r>
      <w:r w:rsidR="00F853F6" w:rsidRPr="003D2494">
        <w:rPr>
          <w:rFonts w:ascii="Segoe UI" w:hAnsi="Segoe UI" w:cs="Segoe UI"/>
          <w:sz w:val="22"/>
          <w:szCs w:val="22"/>
          <w:lang w:val="pt-BR" w:eastAsia="pt-BR"/>
        </w:rPr>
        <w:lastRenderedPageBreak/>
        <w:t xml:space="preserve">resultarão na criação de qualquer Ônus sobre qualquer ativo da </w:t>
      </w:r>
      <w:r w:rsidR="004838D7" w:rsidRPr="003D2494">
        <w:rPr>
          <w:rFonts w:ascii="Segoe UI" w:hAnsi="Segoe UI" w:cs="Segoe UI"/>
          <w:sz w:val="22"/>
          <w:szCs w:val="22"/>
          <w:lang w:val="pt-BR" w:eastAsia="pt-BR"/>
        </w:rPr>
        <w:t>Emissora</w:t>
      </w:r>
      <w:r w:rsidR="00D47777" w:rsidRPr="003D2494">
        <w:rPr>
          <w:rFonts w:ascii="Segoe UI" w:hAnsi="Segoe UI" w:cs="Segoe UI"/>
          <w:sz w:val="22"/>
          <w:szCs w:val="22"/>
          <w:lang w:val="pt-BR" w:eastAsia="pt-BR"/>
        </w:rPr>
        <w:t>, exceto pela</w:t>
      </w:r>
      <w:r w:rsidR="00602A85" w:rsidRPr="003D2494">
        <w:rPr>
          <w:rFonts w:ascii="Segoe UI" w:hAnsi="Segoe UI" w:cs="Segoe UI"/>
          <w:sz w:val="22"/>
          <w:szCs w:val="22"/>
          <w:lang w:val="pt-BR" w:eastAsia="pt-BR"/>
        </w:rPr>
        <w:t>s</w:t>
      </w:r>
      <w:r w:rsidR="00D47777" w:rsidRPr="003D2494">
        <w:rPr>
          <w:rFonts w:ascii="Segoe UI" w:hAnsi="Segoe UI" w:cs="Segoe UI"/>
          <w:sz w:val="22"/>
          <w:szCs w:val="22"/>
          <w:lang w:val="pt-BR" w:eastAsia="pt-BR"/>
        </w:rPr>
        <w:t xml:space="preserve"> Garantias</w:t>
      </w:r>
      <w:r w:rsidR="00F853F6" w:rsidRPr="003D2494">
        <w:rPr>
          <w:rFonts w:ascii="Segoe UI" w:hAnsi="Segoe UI" w:cs="Segoe UI"/>
          <w:sz w:val="22"/>
          <w:szCs w:val="22"/>
          <w:lang w:val="pt-BR" w:eastAsia="pt-BR"/>
        </w:rPr>
        <w:t xml:space="preserve">. </w:t>
      </w:r>
    </w:p>
    <w:p w14:paraId="2AEA9416" w14:textId="461EA09A"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1" w:name="_Hlk72595095"/>
      <w:r w:rsidRPr="003D249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3D2494">
        <w:rPr>
          <w:rFonts w:ascii="Segoe UI" w:hAnsi="Segoe UI" w:cs="Segoe UI"/>
          <w:sz w:val="22"/>
          <w:szCs w:val="22"/>
          <w:lang w:val="pt-BR" w:eastAsia="pt-BR"/>
        </w:rPr>
        <w:t>Debêntures</w:t>
      </w:r>
      <w:r w:rsidRPr="003D2494">
        <w:rPr>
          <w:rFonts w:ascii="Segoe UI" w:hAnsi="Segoe UI" w:cs="Segoe UI"/>
          <w:sz w:val="22"/>
          <w:szCs w:val="22"/>
          <w:lang w:val="pt-BR" w:eastAsia="pt-BR"/>
        </w:rPr>
        <w:t xml:space="preserve">, ou para a realização da Emissão, exceto: </w:t>
      </w:r>
      <w:r w:rsidRPr="003D2494">
        <w:rPr>
          <w:rFonts w:ascii="Segoe UI" w:hAnsi="Segoe UI" w:cs="Segoe UI"/>
          <w:b/>
          <w:bCs/>
          <w:sz w:val="22"/>
          <w:szCs w:val="22"/>
          <w:lang w:val="pt-BR" w:eastAsia="pt-BR"/>
        </w:rPr>
        <w:t>(i)</w:t>
      </w:r>
      <w:r w:rsidRPr="003D2494">
        <w:rPr>
          <w:rFonts w:ascii="Segoe UI" w:hAnsi="Segoe UI" w:cs="Segoe UI"/>
          <w:sz w:val="22"/>
          <w:szCs w:val="22"/>
          <w:lang w:val="pt-BR" w:eastAsia="pt-BR"/>
        </w:rPr>
        <w:t xml:space="preserve"> pelo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arquivamento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da ata de </w:t>
      </w:r>
      <w:r w:rsidR="009A39FE" w:rsidRPr="003D2494">
        <w:rPr>
          <w:rFonts w:ascii="Segoe UI" w:hAnsi="Segoe UI" w:cs="Segoe UI"/>
          <w:sz w:val="22"/>
          <w:szCs w:val="22"/>
          <w:lang w:val="pt-BR" w:eastAsia="pt-BR"/>
        </w:rPr>
        <w:t xml:space="preserve">AGE </w:t>
      </w:r>
      <w:r w:rsidRPr="003D2494">
        <w:rPr>
          <w:rFonts w:ascii="Segoe UI" w:hAnsi="Segoe UI" w:cs="Segoe UI"/>
          <w:sz w:val="22"/>
          <w:szCs w:val="22"/>
          <w:lang w:val="pt-BR" w:eastAsia="pt-BR"/>
        </w:rPr>
        <w:t xml:space="preserve">da Emissora na </w:t>
      </w:r>
      <w:r w:rsidR="00F565D3" w:rsidRPr="003D2494">
        <w:rPr>
          <w:rFonts w:ascii="Segoe UI" w:hAnsi="Segoe UI" w:cs="Segoe UI"/>
          <w:sz w:val="22"/>
          <w:szCs w:val="22"/>
          <w:lang w:val="pt-BR" w:eastAsia="pt-BR"/>
        </w:rPr>
        <w:t>JUCERJA</w:t>
      </w:r>
      <w:r w:rsidR="00136326" w:rsidRPr="003D2494">
        <w:rPr>
          <w:rFonts w:ascii="Segoe UI" w:hAnsi="Segoe UI" w:cs="Segoe UI"/>
          <w:sz w:val="22"/>
          <w:szCs w:val="22"/>
          <w:lang w:val="pt-BR" w:eastAsia="pt-BR"/>
        </w:rPr>
        <w:t xml:space="preserve"> e dos Atos Societários das Fiadoras Pessoas Jurídicas nas juntas comerciais competentes</w:t>
      </w:r>
      <w:r w:rsidR="009A39FE" w:rsidRPr="003D2494">
        <w:rPr>
          <w:rFonts w:ascii="Segoe UI" w:hAnsi="Segoe UI" w:cs="Segoe UI"/>
          <w:sz w:val="22"/>
          <w:szCs w:val="22"/>
          <w:lang w:val="pt-BR" w:eastAsia="pt-BR"/>
        </w:rPr>
        <w:t xml:space="preserve">; </w:t>
      </w:r>
      <w:r w:rsidR="009A39FE" w:rsidRPr="003D2494">
        <w:rPr>
          <w:rFonts w:ascii="Segoe UI" w:hAnsi="Segoe UI" w:cs="Segoe UI"/>
          <w:b/>
          <w:bCs/>
          <w:sz w:val="22"/>
          <w:szCs w:val="22"/>
          <w:lang w:val="pt-BR" w:eastAsia="pt-BR"/>
        </w:rPr>
        <w:t>(ii)</w:t>
      </w:r>
      <w:r w:rsidR="009A39FE" w:rsidRPr="003D2494">
        <w:rPr>
          <w:rFonts w:ascii="Segoe UI" w:hAnsi="Segoe UI" w:cs="Segoe UI"/>
          <w:sz w:val="22"/>
          <w:szCs w:val="22"/>
          <w:lang w:val="pt-BR" w:eastAsia="pt-BR"/>
        </w:rPr>
        <w:t xml:space="preserve"> </w:t>
      </w:r>
      <w:r w:rsidR="0098410D" w:rsidRPr="003D2494">
        <w:rPr>
          <w:rFonts w:ascii="Segoe UI" w:hAnsi="Segoe UI" w:cs="Segoe UI"/>
          <w:sz w:val="22"/>
          <w:szCs w:val="22"/>
          <w:lang w:val="pt-BR" w:eastAsia="pt-BR"/>
        </w:rPr>
        <w:t xml:space="preserve">pelo arquivamento da Escritura de Emissão na </w:t>
      </w:r>
      <w:r w:rsidR="00F565D3" w:rsidRPr="003D2494">
        <w:rPr>
          <w:rFonts w:ascii="Segoe UI" w:hAnsi="Segoe UI" w:cs="Segoe UI"/>
          <w:sz w:val="22"/>
          <w:szCs w:val="22"/>
          <w:lang w:val="pt-BR" w:eastAsia="pt-BR"/>
        </w:rPr>
        <w:t>JUCERJA</w:t>
      </w:r>
      <w:r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w:t>
      </w:r>
      <w:r w:rsidR="00004B19" w:rsidRPr="003D2494">
        <w:rPr>
          <w:rFonts w:ascii="Segoe UI" w:hAnsi="Segoe UI" w:cs="Segoe UI"/>
          <w:b/>
          <w:bCs/>
          <w:sz w:val="22"/>
          <w:szCs w:val="22"/>
          <w:lang w:val="pt-BR" w:eastAsia="pt-BR"/>
        </w:rPr>
        <w:t>iii</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pela publicação da ata de </w:t>
      </w:r>
      <w:r w:rsidR="009A39FE" w:rsidRPr="003D2494">
        <w:rPr>
          <w:rFonts w:ascii="Segoe UI" w:hAnsi="Segoe UI" w:cs="Segoe UI"/>
          <w:sz w:val="22"/>
          <w:szCs w:val="22"/>
          <w:lang w:val="pt-BR" w:eastAsia="pt-BR"/>
        </w:rPr>
        <w:t xml:space="preserve">AGE </w:t>
      </w:r>
      <w:r w:rsidRPr="003D2494">
        <w:rPr>
          <w:rFonts w:ascii="Segoe UI" w:hAnsi="Segoe UI" w:cs="Segoe UI"/>
          <w:sz w:val="22"/>
          <w:szCs w:val="22"/>
          <w:lang w:val="pt-BR" w:eastAsia="pt-BR"/>
        </w:rPr>
        <w:t>da Emissora no</w:t>
      </w:r>
      <w:r w:rsidR="001D4DC7" w:rsidRPr="003D2494">
        <w:rPr>
          <w:rFonts w:ascii="Segoe UI" w:hAnsi="Segoe UI" w:cs="Segoe UI"/>
          <w:sz w:val="22"/>
          <w:szCs w:val="22"/>
          <w:lang w:val="pt-BR" w:eastAsia="pt-BR"/>
        </w:rPr>
        <w:t xml:space="preserve"> Jorna</w:t>
      </w:r>
      <w:r w:rsidR="00F472E4" w:rsidRPr="003D2494">
        <w:rPr>
          <w:rFonts w:ascii="Segoe UI" w:hAnsi="Segoe UI" w:cs="Segoe UI"/>
          <w:sz w:val="22"/>
          <w:szCs w:val="22"/>
          <w:lang w:val="pt-BR" w:eastAsia="pt-BR"/>
        </w:rPr>
        <w:t>l</w:t>
      </w:r>
      <w:r w:rsidR="001D4DC7" w:rsidRPr="003D2494">
        <w:rPr>
          <w:rFonts w:ascii="Segoe UI" w:hAnsi="Segoe UI" w:cs="Segoe UI"/>
          <w:sz w:val="22"/>
          <w:szCs w:val="22"/>
          <w:lang w:val="pt-BR" w:eastAsia="pt-BR"/>
        </w:rPr>
        <w:t xml:space="preserve"> de Publicação da Emissora</w:t>
      </w:r>
      <w:r w:rsidRPr="003D2494">
        <w:rPr>
          <w:rFonts w:ascii="Segoe UI" w:hAnsi="Segoe UI" w:cs="Segoe UI"/>
          <w:sz w:val="22"/>
          <w:szCs w:val="22"/>
          <w:lang w:val="pt-BR" w:eastAsia="pt-BR"/>
        </w:rPr>
        <w:t>;</w:t>
      </w:r>
      <w:r w:rsidR="00071F80"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w:t>
      </w:r>
      <w:r w:rsidR="00004B19" w:rsidRPr="003D2494">
        <w:rPr>
          <w:rFonts w:ascii="Segoe UI" w:hAnsi="Segoe UI" w:cs="Segoe UI"/>
          <w:b/>
          <w:bCs/>
          <w:sz w:val="22"/>
          <w:szCs w:val="22"/>
          <w:lang w:val="pt-BR" w:eastAsia="pt-BR"/>
        </w:rPr>
        <w:t>i</w:t>
      </w:r>
      <w:r w:rsidR="00091CF8" w:rsidRPr="003D2494">
        <w:rPr>
          <w:rFonts w:ascii="Segoe UI" w:hAnsi="Segoe UI" w:cs="Segoe UI"/>
          <w:b/>
          <w:bCs/>
          <w:sz w:val="22"/>
          <w:szCs w:val="22"/>
          <w:lang w:val="pt-BR" w:eastAsia="pt-BR"/>
        </w:rPr>
        <w:t>v</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pelo depósito e registro das </w:t>
      </w:r>
      <w:r w:rsidR="00A55E14" w:rsidRPr="003D2494">
        <w:rPr>
          <w:rFonts w:ascii="Segoe UI" w:hAnsi="Segoe UI" w:cs="Segoe UI"/>
          <w:sz w:val="22"/>
          <w:szCs w:val="22"/>
          <w:lang w:val="pt-BR" w:eastAsia="pt-BR"/>
        </w:rPr>
        <w:t>Debêntures</w:t>
      </w:r>
      <w:r w:rsidRPr="003D2494">
        <w:rPr>
          <w:rFonts w:ascii="Segoe UI" w:hAnsi="Segoe UI" w:cs="Segoe UI"/>
          <w:sz w:val="22"/>
          <w:szCs w:val="22"/>
          <w:lang w:val="pt-BR" w:eastAsia="pt-BR"/>
        </w:rPr>
        <w:t xml:space="preserve"> na B3</w:t>
      </w:r>
      <w:bookmarkEnd w:id="681"/>
      <w:r w:rsidRPr="003D2494">
        <w:rPr>
          <w:rFonts w:ascii="Segoe UI" w:hAnsi="Segoe UI" w:cs="Segoe UI"/>
          <w:sz w:val="22"/>
          <w:szCs w:val="22"/>
          <w:lang w:val="pt-BR" w:eastAsia="pt-BR"/>
        </w:rPr>
        <w:t xml:space="preserve">; </w:t>
      </w:r>
      <w:r w:rsidR="00EF4D76" w:rsidRPr="003D2494">
        <w:rPr>
          <w:rFonts w:ascii="Segoe UI" w:hAnsi="Segoe UI" w:cs="Segoe UI"/>
          <w:sz w:val="22"/>
          <w:szCs w:val="22"/>
          <w:lang w:val="pt-BR" w:eastAsia="pt-BR"/>
        </w:rPr>
        <w:t xml:space="preserve">e </w:t>
      </w:r>
      <w:r w:rsidR="00EF4D76" w:rsidRPr="003D2494">
        <w:rPr>
          <w:rFonts w:ascii="Segoe UI" w:hAnsi="Segoe UI" w:cs="Segoe UI"/>
          <w:b/>
          <w:sz w:val="22"/>
          <w:szCs w:val="22"/>
          <w:lang w:val="pt-BR" w:eastAsia="pt-BR"/>
        </w:rPr>
        <w:t>(v)</w:t>
      </w:r>
      <w:r w:rsidR="00EF4D76" w:rsidRPr="003D2494">
        <w:rPr>
          <w:rFonts w:ascii="Segoe UI" w:hAnsi="Segoe UI" w:cs="Segoe UI"/>
          <w:sz w:val="22"/>
          <w:szCs w:val="22"/>
          <w:lang w:val="pt-BR" w:eastAsia="pt-BR"/>
        </w:rPr>
        <w:t xml:space="preserve"> pela necessidade de</w:t>
      </w:r>
      <w:r w:rsidR="00EF4D76" w:rsidRPr="003D2494">
        <w:rPr>
          <w:rFonts w:ascii="Segoe UI" w:hAnsi="Segoe UI" w:cs="Segoe UI"/>
          <w:sz w:val="22"/>
          <w:szCs w:val="22"/>
          <w:lang w:val="pt-BR"/>
        </w:rPr>
        <w:t xml:space="preserve"> formalização da cessão dos direitos e obrigações do Consórcio 3T para a Emissora;</w:t>
      </w:r>
    </w:p>
    <w:p w14:paraId="043FD0F6" w14:textId="5C1E98CB"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2" w:name="_Hlk72595140"/>
      <w:r w:rsidRPr="003D2494">
        <w:rPr>
          <w:rFonts w:ascii="Segoe UI" w:hAnsi="Segoe UI" w:cs="Segoe UI"/>
          <w:sz w:val="22"/>
          <w:szCs w:val="22"/>
          <w:lang w:val="pt-BR" w:eastAsia="pt-BR"/>
        </w:rPr>
        <w:t>est</w:t>
      </w:r>
      <w:r w:rsidR="00136326"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cumprindo</w:t>
      </w:r>
      <w:r w:rsidR="00571DE0" w:rsidRPr="003D2494">
        <w:rPr>
          <w:rFonts w:ascii="Segoe UI" w:hAnsi="Segoe UI" w:cs="Segoe UI"/>
          <w:sz w:val="22"/>
          <w:szCs w:val="22"/>
          <w:lang w:val="pt-BR" w:eastAsia="pt-BR"/>
        </w:rPr>
        <w:t>, nesta data,</w:t>
      </w:r>
      <w:r w:rsidR="002205EB"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3D2494">
        <w:rPr>
          <w:rFonts w:ascii="Segoe UI" w:hAnsi="Segoe UI" w:cs="Segoe UI"/>
          <w:sz w:val="22"/>
          <w:szCs w:val="22"/>
          <w:lang w:val="pt-BR" w:eastAsia="pt-BR"/>
        </w:rPr>
        <w:t xml:space="preserve">suas </w:t>
      </w:r>
      <w:r w:rsidRPr="003D2494">
        <w:rPr>
          <w:rFonts w:ascii="Segoe UI" w:hAnsi="Segoe UI" w:cs="Segoe UI"/>
          <w:sz w:val="22"/>
          <w:szCs w:val="22"/>
          <w:lang w:val="pt-BR" w:eastAsia="pt-BR"/>
        </w:rPr>
        <w:t>atividades</w:t>
      </w:r>
      <w:r w:rsidR="00FD3D7C" w:rsidRPr="003D2494">
        <w:rPr>
          <w:rFonts w:ascii="Segoe UI" w:hAnsi="Segoe UI" w:cs="Segoe UI"/>
          <w:sz w:val="22"/>
          <w:szCs w:val="22"/>
          <w:lang w:val="pt-BR" w:eastAsia="pt-BR"/>
        </w:rPr>
        <w:t xml:space="preserve"> e do Projeto</w:t>
      </w:r>
      <w:r w:rsidRPr="003D2494">
        <w:rPr>
          <w:rFonts w:ascii="Segoe UI" w:hAnsi="Segoe UI" w:cs="Segoe UI"/>
          <w:sz w:val="22"/>
          <w:szCs w:val="22"/>
          <w:lang w:val="pt-BR" w:eastAsia="pt-BR"/>
        </w:rPr>
        <w:t>, inclusive com relação ao disposto na legislação em vigor pertinente à</w:t>
      </w:r>
      <w:r w:rsidR="00CC4C9B" w:rsidRPr="003D2494">
        <w:rPr>
          <w:rFonts w:ascii="Segoe UI" w:hAnsi="Segoe UI" w:cs="Segoe UI"/>
          <w:sz w:val="22"/>
          <w:szCs w:val="22"/>
          <w:lang w:val="pt-BR" w:eastAsia="pt-BR"/>
        </w:rPr>
        <w:t xml:space="preserve"> Legislação </w:t>
      </w:r>
      <w:r w:rsidRPr="003D2494">
        <w:rPr>
          <w:rFonts w:ascii="Segoe UI" w:hAnsi="Segoe UI" w:cs="Segoe UI"/>
          <w:sz w:val="22"/>
          <w:szCs w:val="22"/>
          <w:lang w:val="pt-BR" w:eastAsia="pt-BR"/>
        </w:rPr>
        <w:t>Ambienta</w:t>
      </w:r>
      <w:r w:rsidR="00CC4C9B" w:rsidRPr="003D2494">
        <w:rPr>
          <w:rFonts w:ascii="Segoe UI" w:hAnsi="Segoe UI" w:cs="Segoe UI"/>
          <w:sz w:val="22"/>
          <w:szCs w:val="22"/>
          <w:lang w:val="pt-BR" w:eastAsia="pt-BR"/>
        </w:rPr>
        <w:t>l</w:t>
      </w:r>
      <w:r w:rsidR="00AE65FB" w:rsidRPr="003D2494">
        <w:rPr>
          <w:rFonts w:ascii="Segoe UI" w:hAnsi="Segoe UI" w:cs="Segoe UI"/>
          <w:sz w:val="22"/>
          <w:szCs w:val="22"/>
          <w:lang w:val="pt-BR" w:eastAsia="pt-BR"/>
        </w:rPr>
        <w:t>,</w:t>
      </w:r>
      <w:r w:rsidRPr="003D2494">
        <w:rPr>
          <w:rFonts w:ascii="Segoe UI" w:hAnsi="Segoe UI" w:cs="Segoe UI"/>
          <w:sz w:val="22"/>
          <w:szCs w:val="22"/>
          <w:lang w:val="pt-BR" w:eastAsia="pt-BR"/>
        </w:rPr>
        <w:t xml:space="preserve"> </w:t>
      </w:r>
      <w:r w:rsidR="00CC4C9B" w:rsidRPr="003D2494">
        <w:rPr>
          <w:rFonts w:ascii="Segoe UI" w:hAnsi="Segoe UI" w:cs="Segoe UI"/>
          <w:sz w:val="22"/>
          <w:szCs w:val="22"/>
          <w:lang w:val="pt-BR" w:eastAsia="pt-BR"/>
        </w:rPr>
        <w:t>à Legislação de Proteção Social</w:t>
      </w:r>
      <w:r w:rsidR="00AE65FB" w:rsidRPr="003D2494">
        <w:rPr>
          <w:rFonts w:ascii="Segoe UI" w:hAnsi="Segoe UI" w:cs="Segoe UI"/>
          <w:sz w:val="22"/>
          <w:szCs w:val="22"/>
          <w:lang w:val="pt-BR" w:eastAsia="pt-BR"/>
        </w:rPr>
        <w:t xml:space="preserve"> e à Legislação Setorial, </w:t>
      </w:r>
      <w:r w:rsidRPr="003D2494">
        <w:rPr>
          <w:rFonts w:ascii="Segoe UI" w:hAnsi="Segoe UI" w:cs="Segoe UI"/>
          <w:sz w:val="22"/>
          <w:szCs w:val="22"/>
          <w:lang w:val="pt-BR" w:eastAsia="pt-BR"/>
        </w:rPr>
        <w:t>adotando as medidas e ações preventivas ou reparatórias destinadas a evitar ou corrigir eventuais danos ambientais decorrentes do exercício das atividades relacionadas a seu objeto socia</w:t>
      </w:r>
      <w:bookmarkEnd w:id="682"/>
      <w:r w:rsidRPr="003D2494">
        <w:rPr>
          <w:rFonts w:ascii="Segoe UI" w:hAnsi="Segoe UI" w:cs="Segoe UI"/>
          <w:sz w:val="22"/>
          <w:szCs w:val="22"/>
          <w:lang w:val="pt-BR" w:eastAsia="pt-BR"/>
        </w:rPr>
        <w:t>l;</w:t>
      </w:r>
      <w:r w:rsidR="00753198" w:rsidRPr="003D2494">
        <w:rPr>
          <w:rFonts w:ascii="Segoe UI" w:hAnsi="Segoe UI" w:cs="Segoe UI"/>
          <w:sz w:val="22"/>
          <w:szCs w:val="22"/>
          <w:lang w:val="pt-BR" w:eastAsia="pt-BR"/>
        </w:rPr>
        <w:t xml:space="preserve"> </w:t>
      </w:r>
    </w:p>
    <w:p w14:paraId="7A62BFD0" w14:textId="16D27BFF" w:rsidR="004005F4" w:rsidRPr="003D249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3" w:name="_Hlk72595162"/>
      <w:r w:rsidRPr="003D2494">
        <w:rPr>
          <w:rFonts w:ascii="Segoe UI" w:hAnsi="Segoe UI" w:cs="Segoe UI"/>
          <w:sz w:val="22"/>
          <w:szCs w:val="22"/>
          <w:lang w:val="pt-BR" w:eastAsia="pt-BR"/>
        </w:rPr>
        <w:t>não incentiva</w:t>
      </w:r>
      <w:r w:rsidR="00136326" w:rsidRPr="003D2494">
        <w:rPr>
          <w:rFonts w:ascii="Segoe UI" w:hAnsi="Segoe UI" w:cs="Segoe UI"/>
          <w:sz w:val="22"/>
          <w:szCs w:val="22"/>
          <w:lang w:val="pt-BR" w:eastAsia="pt-BR"/>
        </w:rPr>
        <w:t>m</w:t>
      </w:r>
      <w:r w:rsidRPr="003D2494">
        <w:rPr>
          <w:rFonts w:ascii="Segoe UI" w:hAnsi="Segoe UI" w:cs="Segoe UI"/>
          <w:sz w:val="22"/>
          <w:szCs w:val="22"/>
          <w:lang w:val="pt-BR" w:eastAsia="pt-BR"/>
        </w:rPr>
        <w:t>, de qualquer forma, a prostituição ou utiliza em suas atividades (ou incentivam a utilização de) mão-de-obra infantil e/ou em condição análoga à de escravo;</w:t>
      </w:r>
    </w:p>
    <w:p w14:paraId="6559C3EA" w14:textId="3B08C043" w:rsidR="004005F4" w:rsidRPr="003D249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t>não pratica</w:t>
      </w:r>
      <w:r w:rsidR="00136326" w:rsidRPr="003D2494">
        <w:rPr>
          <w:rFonts w:ascii="Segoe UI" w:hAnsi="Segoe UI" w:cs="Segoe UI"/>
          <w:sz w:val="22"/>
          <w:szCs w:val="22"/>
          <w:lang w:val="pt-BR" w:eastAsia="pt-BR"/>
        </w:rPr>
        <w:t>m</w:t>
      </w:r>
      <w:r w:rsidRPr="003D2494">
        <w:rPr>
          <w:rFonts w:ascii="Segoe UI" w:hAnsi="Segoe UI" w:cs="Segoe UI"/>
          <w:sz w:val="22"/>
          <w:szCs w:val="22"/>
          <w:lang w:val="pt-BR" w:eastAsia="pt-BR"/>
        </w:rPr>
        <w:t>,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07C97540" w:rsidR="004300B4"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color w:val="000000" w:themeColor="text1"/>
          <w:sz w:val="22"/>
          <w:szCs w:val="22"/>
          <w:lang w:val="pt-BR"/>
        </w:rPr>
        <w:t xml:space="preserve">não </w:t>
      </w:r>
      <w:r w:rsidR="00676508" w:rsidRPr="003D2494">
        <w:rPr>
          <w:rFonts w:ascii="Segoe UI" w:hAnsi="Segoe UI" w:cs="Segoe UI"/>
          <w:color w:val="000000" w:themeColor="text1"/>
          <w:sz w:val="22"/>
          <w:szCs w:val="22"/>
          <w:lang w:val="pt-BR"/>
        </w:rPr>
        <w:t>há</w:t>
      </w:r>
      <w:r w:rsidRPr="003D249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3D2494">
        <w:rPr>
          <w:rFonts w:ascii="Segoe UI" w:hAnsi="Segoe UI" w:cs="Segoe UI"/>
          <w:color w:val="000000" w:themeColor="text1"/>
          <w:sz w:val="22"/>
          <w:szCs w:val="22"/>
          <w:lang w:val="pt-BR"/>
        </w:rPr>
        <w:t xml:space="preserve">ou que possa afetar </w:t>
      </w:r>
      <w:r w:rsidRPr="003D2494">
        <w:rPr>
          <w:rFonts w:ascii="Segoe UI" w:hAnsi="Segoe UI" w:cs="Segoe UI"/>
          <w:color w:val="000000" w:themeColor="text1"/>
          <w:sz w:val="22"/>
          <w:szCs w:val="22"/>
          <w:lang w:val="pt-BR"/>
        </w:rPr>
        <w:t xml:space="preserve">a Emissora </w:t>
      </w:r>
      <w:r w:rsidR="004838D7" w:rsidRPr="003D2494">
        <w:rPr>
          <w:rFonts w:ascii="Segoe UI" w:hAnsi="Segoe UI" w:cs="Segoe UI"/>
          <w:color w:val="000000" w:themeColor="text1"/>
          <w:sz w:val="22"/>
          <w:szCs w:val="22"/>
          <w:lang w:val="pt-BR"/>
        </w:rPr>
        <w:t>e/</w:t>
      </w:r>
      <w:r w:rsidR="00FD3D7C" w:rsidRPr="003D2494">
        <w:rPr>
          <w:rFonts w:ascii="Segoe UI" w:hAnsi="Segoe UI" w:cs="Segoe UI"/>
          <w:color w:val="000000" w:themeColor="text1"/>
          <w:sz w:val="22"/>
          <w:szCs w:val="22"/>
          <w:lang w:val="pt-BR"/>
        </w:rPr>
        <w:t xml:space="preserve">ou o Projeto </w:t>
      </w:r>
      <w:r w:rsidRPr="003D2494">
        <w:rPr>
          <w:rFonts w:ascii="Segoe UI" w:hAnsi="Segoe UI" w:cs="Segoe UI"/>
          <w:color w:val="000000" w:themeColor="text1"/>
          <w:sz w:val="22"/>
          <w:szCs w:val="22"/>
          <w:lang w:val="pt-BR"/>
        </w:rPr>
        <w:t>perante qualquer tribunal, órgão governamental ou árbitro</w:t>
      </w:r>
      <w:r w:rsidR="00FF7CB8" w:rsidRPr="003D2494">
        <w:rPr>
          <w:rFonts w:ascii="Segoe UI" w:hAnsi="Segoe UI" w:cs="Segoe UI"/>
          <w:color w:val="000000" w:themeColor="text1"/>
          <w:sz w:val="22"/>
          <w:szCs w:val="22"/>
          <w:lang w:val="pt-BR"/>
        </w:rPr>
        <w:t xml:space="preserve">, </w:t>
      </w:r>
      <w:r w:rsidR="00921F6B" w:rsidRPr="003D2494">
        <w:rPr>
          <w:rFonts w:ascii="Segoe UI" w:hAnsi="Segoe UI" w:cs="Segoe UI"/>
          <w:color w:val="000000" w:themeColor="text1"/>
          <w:sz w:val="22"/>
          <w:szCs w:val="22"/>
          <w:lang w:val="pt-BR"/>
        </w:rPr>
        <w:t>que envolva valores superiores</w:t>
      </w:r>
      <w:r w:rsidR="00E821CA" w:rsidRPr="003D2494">
        <w:rPr>
          <w:rFonts w:ascii="Segoe UI" w:hAnsi="Segoe UI" w:cs="Segoe UI"/>
          <w:color w:val="000000" w:themeColor="text1"/>
          <w:sz w:val="22"/>
          <w:szCs w:val="22"/>
          <w:lang w:val="pt-BR"/>
        </w:rPr>
        <w:t>, individuais ou agregados, a</w:t>
      </w:r>
      <w:r w:rsidR="00921F6B" w:rsidRPr="003D2494">
        <w:rPr>
          <w:rFonts w:ascii="Segoe UI" w:hAnsi="Segoe UI" w:cs="Segoe UI"/>
          <w:color w:val="000000" w:themeColor="text1"/>
          <w:sz w:val="22"/>
          <w:szCs w:val="22"/>
          <w:lang w:val="pt-BR"/>
        </w:rPr>
        <w:t xml:space="preserve"> </w:t>
      </w:r>
      <w:bookmarkStart w:id="684" w:name="_Hlk108427843"/>
      <w:r w:rsidR="00A269BC" w:rsidRPr="003D2494">
        <w:rPr>
          <w:rFonts w:ascii="Segoe UI" w:hAnsi="Segoe UI" w:cs="Segoe UI"/>
          <w:sz w:val="22"/>
          <w:szCs w:val="22"/>
          <w:lang w:val="pt-BR"/>
        </w:rPr>
        <w:t>R</w:t>
      </w:r>
      <w:r w:rsidR="00ED5C68" w:rsidRPr="003D2494">
        <w:rPr>
          <w:rFonts w:ascii="Segoe UI" w:hAnsi="Segoe UI" w:cs="Segoe UI"/>
          <w:sz w:val="22"/>
          <w:szCs w:val="22"/>
          <w:lang w:val="pt-BR"/>
        </w:rPr>
        <w:t>$ 1.000</w:t>
      </w:r>
      <w:r w:rsidR="00590E8E" w:rsidRPr="003D2494">
        <w:rPr>
          <w:rFonts w:ascii="Segoe UI" w:hAnsi="Segoe UI" w:cs="Segoe UI"/>
          <w:sz w:val="22"/>
          <w:szCs w:val="22"/>
          <w:lang w:val="pt-BR"/>
        </w:rPr>
        <w:t>.000</w:t>
      </w:r>
      <w:r w:rsidR="00ED5C68" w:rsidRPr="003D2494">
        <w:rPr>
          <w:rFonts w:ascii="Segoe UI" w:hAnsi="Segoe UI" w:cs="Segoe UI"/>
          <w:sz w:val="22"/>
          <w:szCs w:val="22"/>
          <w:lang w:val="pt-BR"/>
        </w:rPr>
        <w:t xml:space="preserve">,00 (um milhão de </w:t>
      </w:r>
      <w:r w:rsidR="00A269BC" w:rsidRPr="003D2494">
        <w:rPr>
          <w:rFonts w:ascii="Segoe UI" w:hAnsi="Segoe UI" w:cs="Segoe UI"/>
          <w:sz w:val="22"/>
          <w:szCs w:val="22"/>
          <w:lang w:val="pt-BR"/>
        </w:rPr>
        <w:t>reais)</w:t>
      </w:r>
      <w:bookmarkEnd w:id="684"/>
      <w:r w:rsidR="00353E67" w:rsidRPr="003D2494">
        <w:rPr>
          <w:rFonts w:ascii="Segoe UI" w:hAnsi="Segoe UI" w:cs="Segoe UI"/>
          <w:sz w:val="22"/>
          <w:szCs w:val="22"/>
          <w:lang w:val="pt-BR"/>
        </w:rPr>
        <w:t xml:space="preserve"> (ou valor equivalente em outras moedas)</w:t>
      </w:r>
      <w:r w:rsidR="009D1E11" w:rsidRPr="003D2494">
        <w:rPr>
          <w:rFonts w:ascii="Segoe UI" w:hAnsi="Segoe UI" w:cs="Segoe UI"/>
          <w:sz w:val="22"/>
          <w:szCs w:val="22"/>
          <w:lang w:val="pt-BR" w:eastAsia="pt-BR"/>
        </w:rPr>
        <w:t xml:space="preserve">; </w:t>
      </w:r>
    </w:p>
    <w:p w14:paraId="1F400CFD" w14:textId="584E4FE6" w:rsidR="00713647" w:rsidRPr="003D249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lastRenderedPageBreak/>
        <w:t>não omiti</w:t>
      </w:r>
      <w:r w:rsidR="00136326" w:rsidRPr="003D2494">
        <w:rPr>
          <w:rFonts w:ascii="Segoe UI" w:hAnsi="Segoe UI" w:cs="Segoe UI"/>
          <w:sz w:val="22"/>
          <w:szCs w:val="22"/>
          <w:lang w:val="pt-BR" w:eastAsia="pt-BR"/>
        </w:rPr>
        <w:t>ram</w:t>
      </w:r>
      <w:r w:rsidRPr="003D2494">
        <w:rPr>
          <w:rFonts w:ascii="Segoe UI" w:hAnsi="Segoe UI" w:cs="Segoe UI"/>
          <w:sz w:val="22"/>
          <w:szCs w:val="22"/>
          <w:lang w:val="pt-BR" w:eastAsia="pt-BR"/>
        </w:rPr>
        <w:t xml:space="preserve"> qualquer fato, de qualquer natureza, que seja de seu conhecimento e que possa resultar em alteração substancial na sua situação econômico-financeira</w:t>
      </w:r>
      <w:r w:rsidR="004B20C1" w:rsidRPr="003D2494">
        <w:rPr>
          <w:rFonts w:ascii="Segoe UI" w:hAnsi="Segoe UI" w:cs="Segoe UI"/>
          <w:sz w:val="22"/>
          <w:szCs w:val="22"/>
          <w:lang w:val="pt-BR" w:eastAsia="pt-BR"/>
        </w:rPr>
        <w:t xml:space="preserve">, </w:t>
      </w:r>
      <w:r w:rsidR="003823BD" w:rsidRPr="003D2494">
        <w:rPr>
          <w:rFonts w:ascii="Segoe UI" w:hAnsi="Segoe UI" w:cs="Segoe UI"/>
          <w:sz w:val="22"/>
          <w:szCs w:val="22"/>
          <w:lang w:val="pt-BR" w:eastAsia="pt-BR"/>
        </w:rPr>
        <w:t xml:space="preserve">jurídica, </w:t>
      </w:r>
      <w:r w:rsidR="004B20C1" w:rsidRPr="003D2494">
        <w:rPr>
          <w:rFonts w:ascii="Segoe UI" w:hAnsi="Segoe UI" w:cs="Segoe UI"/>
          <w:sz w:val="22"/>
          <w:szCs w:val="22"/>
          <w:lang w:val="pt-BR" w:eastAsia="pt-BR"/>
        </w:rPr>
        <w:t>operacional ou reputacional</w:t>
      </w:r>
      <w:r w:rsidRPr="003D2494">
        <w:rPr>
          <w:rFonts w:ascii="Segoe UI" w:hAnsi="Segoe UI" w:cs="Segoe UI"/>
          <w:sz w:val="22"/>
          <w:szCs w:val="22"/>
          <w:lang w:val="pt-BR" w:eastAsia="pt-BR"/>
        </w:rPr>
        <w:t xml:space="preserve"> em prejuízo dos Debenturistas</w:t>
      </w:r>
      <w:bookmarkEnd w:id="683"/>
      <w:r w:rsidR="00713647" w:rsidRPr="003D2494">
        <w:rPr>
          <w:rFonts w:ascii="Segoe UI" w:hAnsi="Segoe UI" w:cs="Segoe UI"/>
          <w:color w:val="000000" w:themeColor="text1"/>
          <w:sz w:val="22"/>
          <w:szCs w:val="22"/>
          <w:lang w:val="pt-BR"/>
        </w:rPr>
        <w:t>;</w:t>
      </w:r>
      <w:r w:rsidR="00D6769B" w:rsidRPr="003D2494">
        <w:rPr>
          <w:rFonts w:ascii="Segoe UI" w:hAnsi="Segoe UI" w:cs="Segoe UI"/>
          <w:color w:val="000000" w:themeColor="text1"/>
          <w:sz w:val="22"/>
          <w:szCs w:val="22"/>
          <w:lang w:val="pt-BR"/>
        </w:rPr>
        <w:t xml:space="preserve"> </w:t>
      </w:r>
    </w:p>
    <w:p w14:paraId="773F1269" w14:textId="5CB0CFFD"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5" w:name="_Hlk72595181"/>
      <w:r w:rsidRPr="003D2494">
        <w:rPr>
          <w:rFonts w:ascii="Segoe UI" w:hAnsi="Segoe UI" w:cs="Segoe UI"/>
          <w:sz w:val="22"/>
          <w:szCs w:val="22"/>
          <w:lang w:val="pt-BR" w:eastAsia="pt-BR"/>
        </w:rPr>
        <w:t xml:space="preserve">por si, </w:t>
      </w:r>
      <w:r w:rsidRPr="003D2494">
        <w:rPr>
          <w:rFonts w:ascii="Segoe UI" w:hAnsi="Segoe UI" w:cs="Segoe UI"/>
          <w:sz w:val="22"/>
          <w:szCs w:val="22"/>
          <w:lang w:val="pt-BR"/>
        </w:rPr>
        <w:t xml:space="preserve">suas </w:t>
      </w:r>
      <w:r w:rsidR="004B20C1" w:rsidRPr="003D2494">
        <w:rPr>
          <w:rFonts w:ascii="Segoe UI" w:hAnsi="Segoe UI" w:cs="Segoe UI"/>
          <w:sz w:val="22"/>
          <w:szCs w:val="22"/>
          <w:lang w:val="pt-BR"/>
        </w:rPr>
        <w:t>Afiliadas</w:t>
      </w:r>
      <w:r w:rsidR="00DE220B" w:rsidRPr="003D2494">
        <w:rPr>
          <w:rFonts w:ascii="Segoe UI" w:hAnsi="Segoe UI" w:cs="Segoe UI"/>
          <w:sz w:val="22"/>
          <w:szCs w:val="22"/>
          <w:lang w:val="pt-BR" w:eastAsia="pt-BR"/>
        </w:rPr>
        <w:t>,</w:t>
      </w:r>
      <w:r w:rsidR="009B0B6A" w:rsidRPr="003D2494">
        <w:rPr>
          <w:rFonts w:ascii="Segoe UI" w:hAnsi="Segoe UI" w:cs="Segoe UI"/>
          <w:sz w:val="22"/>
          <w:szCs w:val="22"/>
          <w:lang w:val="pt-BR" w:eastAsia="pt-BR"/>
        </w:rPr>
        <w:t xml:space="preserve"> </w:t>
      </w:r>
      <w:r w:rsidR="004838D7" w:rsidRPr="003D2494">
        <w:rPr>
          <w:rFonts w:ascii="Segoe UI" w:hAnsi="Segoe UI" w:cs="Segoe UI"/>
          <w:sz w:val="22"/>
          <w:szCs w:val="22"/>
          <w:lang w:val="pt-BR" w:eastAsia="pt-BR"/>
        </w:rPr>
        <w:t>bem como seus respectivos Representantes</w:t>
      </w:r>
      <w:r w:rsidR="00B53EF1" w:rsidRPr="003D2494">
        <w:rPr>
          <w:rFonts w:ascii="Segoe UI" w:hAnsi="Segoe UI" w:cs="Segoe UI"/>
          <w:sz w:val="22"/>
          <w:szCs w:val="22"/>
          <w:lang w:val="pt-BR"/>
        </w:rPr>
        <w:t>,</w:t>
      </w:r>
      <w:r w:rsidR="009120DB" w:rsidRPr="003D2494">
        <w:rPr>
          <w:rFonts w:ascii="Segoe UI" w:hAnsi="Segoe UI" w:cs="Segoe UI"/>
          <w:sz w:val="22"/>
          <w:szCs w:val="22"/>
          <w:lang w:val="pt-BR"/>
        </w:rPr>
        <w:t xml:space="preserve"> e melhores esforços para os seus subcontratados,</w:t>
      </w:r>
      <w:r w:rsidR="004B20C1" w:rsidRPr="003D2494">
        <w:rPr>
          <w:rFonts w:ascii="Segoe UI" w:hAnsi="Segoe UI" w:cs="Segoe UI"/>
          <w:sz w:val="22"/>
          <w:szCs w:val="22"/>
          <w:lang w:val="pt-BR"/>
        </w:rPr>
        <w:t xml:space="preserve"> no âmbito das operações aqui descritas</w:t>
      </w:r>
      <w:r w:rsidR="004B20C1" w:rsidRPr="003D2494">
        <w:rPr>
          <w:rFonts w:ascii="Segoe UI" w:hAnsi="Segoe UI" w:cs="Segoe UI"/>
          <w:sz w:val="22"/>
          <w:szCs w:val="22"/>
          <w:lang w:val="pt-BR" w:eastAsia="pt-BR"/>
        </w:rPr>
        <w:t xml:space="preserve">: </w:t>
      </w:r>
      <w:r w:rsidR="00301A96" w:rsidRPr="003D2494">
        <w:rPr>
          <w:rFonts w:ascii="Segoe UI" w:hAnsi="Segoe UI" w:cs="Segoe UI"/>
          <w:b/>
          <w:bCs/>
          <w:sz w:val="22"/>
          <w:szCs w:val="22"/>
          <w:lang w:val="pt-BR" w:eastAsia="pt-BR"/>
        </w:rPr>
        <w:t>(i)</w:t>
      </w:r>
      <w:r w:rsidR="00301A96"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est</w:t>
      </w:r>
      <w:r w:rsidR="00676508"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ciente</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e cumpre</w:t>
      </w:r>
      <w:r w:rsidR="00676508"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os termos das Leis Anticorrupção e </w:t>
      </w:r>
      <w:r w:rsidRPr="003D2494">
        <w:rPr>
          <w:rFonts w:ascii="Segoe UI" w:hAnsi="Segoe UI" w:cs="Segoe UI"/>
          <w:sz w:val="22"/>
          <w:szCs w:val="22"/>
          <w:lang w:val="pt-BR"/>
        </w:rPr>
        <w:t>mant</w:t>
      </w:r>
      <w:r w:rsidR="00676508" w:rsidRPr="003D2494">
        <w:rPr>
          <w:rFonts w:ascii="Segoe UI" w:hAnsi="Segoe UI" w:cs="Segoe UI"/>
          <w:sz w:val="22"/>
          <w:szCs w:val="22"/>
          <w:lang w:val="pt-BR"/>
        </w:rPr>
        <w:t>ê</w:t>
      </w:r>
      <w:r w:rsidRPr="003D2494">
        <w:rPr>
          <w:rFonts w:ascii="Segoe UI" w:hAnsi="Segoe UI" w:cs="Segoe UI"/>
          <w:sz w:val="22"/>
          <w:szCs w:val="22"/>
          <w:lang w:val="pt-BR"/>
        </w:rPr>
        <w:t>m políticas e/ou procedimentos internos objetivando o cumprimento das Leis Anticorrupção</w:t>
      </w:r>
      <w:r w:rsidR="00597A82" w:rsidRPr="003D2494">
        <w:rPr>
          <w:rFonts w:ascii="Segoe UI" w:hAnsi="Segoe UI" w:cs="Segoe UI"/>
          <w:sz w:val="22"/>
          <w:szCs w:val="22"/>
          <w:lang w:val="pt-BR"/>
        </w:rPr>
        <w:t xml:space="preserve">, </w:t>
      </w:r>
      <w:r w:rsidR="003E0D7A" w:rsidRPr="003D2494">
        <w:rPr>
          <w:rFonts w:ascii="Segoe UI" w:hAnsi="Segoe UI" w:cs="Segoe UI"/>
          <w:sz w:val="22"/>
          <w:szCs w:val="22"/>
          <w:lang w:val="pt-BR" w:eastAsia="pt-BR"/>
        </w:rPr>
        <w:t>conforme aplicáveis</w:t>
      </w:r>
      <w:r w:rsidR="00753198" w:rsidRPr="003D2494">
        <w:rPr>
          <w:rFonts w:ascii="Segoe UI" w:hAnsi="Segoe UI" w:cs="Segoe UI"/>
          <w:sz w:val="22"/>
          <w:szCs w:val="22"/>
          <w:lang w:val="pt-BR" w:eastAsia="pt-BR"/>
        </w:rPr>
        <w:t xml:space="preserve">; </w:t>
      </w:r>
      <w:r w:rsidR="00753198" w:rsidRPr="003D2494">
        <w:rPr>
          <w:rFonts w:ascii="Segoe UI" w:hAnsi="Segoe UI" w:cs="Segoe UI"/>
          <w:b/>
          <w:bCs/>
          <w:sz w:val="22"/>
          <w:szCs w:val="22"/>
          <w:lang w:val="pt-BR" w:eastAsia="pt-BR"/>
        </w:rPr>
        <w:t>(ii)</w:t>
      </w:r>
      <w:r w:rsidR="003E0D7A" w:rsidRPr="003D2494">
        <w:rPr>
          <w:rFonts w:ascii="Segoe UI" w:hAnsi="Segoe UI" w:cs="Segoe UI"/>
          <w:sz w:val="22"/>
          <w:szCs w:val="22"/>
          <w:lang w:val="pt-BR"/>
        </w:rPr>
        <w:t xml:space="preserve"> não h</w:t>
      </w:r>
      <w:r w:rsidR="00753198" w:rsidRPr="003D2494">
        <w:rPr>
          <w:rFonts w:ascii="Segoe UI" w:hAnsi="Segoe UI" w:cs="Segoe UI"/>
          <w:sz w:val="22"/>
          <w:szCs w:val="22"/>
          <w:lang w:val="pt-BR"/>
        </w:rPr>
        <w:t>á</w:t>
      </w:r>
      <w:r w:rsidR="00597A82" w:rsidRPr="003D2494">
        <w:rPr>
          <w:rFonts w:ascii="Segoe UI" w:hAnsi="Segoe UI" w:cs="Segoe UI"/>
          <w:sz w:val="22"/>
          <w:szCs w:val="22"/>
          <w:lang w:val="pt-BR"/>
        </w:rPr>
        <w:t xml:space="preserve"> investigação</w:t>
      </w:r>
      <w:r w:rsidR="0017479E" w:rsidRPr="003D2494">
        <w:rPr>
          <w:rFonts w:ascii="Segoe UI" w:hAnsi="Segoe UI" w:cs="Segoe UI"/>
          <w:sz w:val="22"/>
          <w:szCs w:val="22"/>
          <w:lang w:val="pt-BR"/>
        </w:rPr>
        <w:t xml:space="preserve"> e inexiste contra si, suas </w:t>
      </w:r>
      <w:r w:rsidR="004B20C1" w:rsidRPr="003D2494">
        <w:rPr>
          <w:rFonts w:ascii="Segoe UI" w:hAnsi="Segoe UI" w:cs="Segoe UI"/>
          <w:sz w:val="22"/>
          <w:szCs w:val="22"/>
          <w:lang w:val="pt-BR"/>
        </w:rPr>
        <w:t>Afiliadas</w:t>
      </w:r>
      <w:r w:rsidR="00DE220B" w:rsidRPr="003D2494">
        <w:rPr>
          <w:rFonts w:ascii="Segoe UI" w:hAnsi="Segoe UI" w:cs="Segoe UI"/>
          <w:sz w:val="22"/>
          <w:szCs w:val="22"/>
          <w:lang w:val="pt-BR"/>
        </w:rPr>
        <w:t>,</w:t>
      </w:r>
      <w:r w:rsidR="009B0B6A" w:rsidRPr="003D2494">
        <w:rPr>
          <w:rFonts w:ascii="Segoe UI" w:hAnsi="Segoe UI" w:cs="Segoe UI"/>
          <w:sz w:val="22"/>
          <w:szCs w:val="22"/>
          <w:lang w:val="pt-BR"/>
        </w:rPr>
        <w:t xml:space="preserve"> </w:t>
      </w:r>
      <w:r w:rsidR="00365390" w:rsidRPr="003D2494">
        <w:rPr>
          <w:rFonts w:ascii="Segoe UI" w:hAnsi="Segoe UI" w:cs="Segoe UI"/>
          <w:sz w:val="22"/>
          <w:szCs w:val="22"/>
          <w:lang w:val="pt-BR"/>
        </w:rPr>
        <w:t>seus</w:t>
      </w:r>
      <w:r w:rsidR="00DE220B" w:rsidRPr="003D2494">
        <w:rPr>
          <w:rFonts w:ascii="Segoe UI" w:hAnsi="Segoe UI" w:cs="Segoe UI"/>
          <w:sz w:val="22"/>
          <w:szCs w:val="22"/>
          <w:lang w:val="pt-BR"/>
        </w:rPr>
        <w:t xml:space="preserve"> </w:t>
      </w:r>
      <w:r w:rsidR="0017479E" w:rsidRPr="003D2494">
        <w:rPr>
          <w:rFonts w:ascii="Segoe UI" w:hAnsi="Segoe UI" w:cs="Segoe UI"/>
          <w:sz w:val="22"/>
          <w:szCs w:val="22"/>
          <w:lang w:val="pt-BR"/>
        </w:rPr>
        <w:t>administradores</w:t>
      </w:r>
      <w:r w:rsidR="004B20C1" w:rsidRPr="003D2494">
        <w:rPr>
          <w:rFonts w:ascii="Segoe UI" w:hAnsi="Segoe UI" w:cs="Segoe UI"/>
          <w:sz w:val="22"/>
          <w:szCs w:val="22"/>
          <w:lang w:val="pt-BR"/>
        </w:rPr>
        <w:t xml:space="preserve">, </w:t>
      </w:r>
      <w:r w:rsidR="00EE0D95" w:rsidRPr="003D2494">
        <w:rPr>
          <w:rFonts w:ascii="Segoe UI" w:hAnsi="Segoe UI" w:cs="Segoe UI"/>
          <w:sz w:val="22"/>
          <w:szCs w:val="22"/>
          <w:lang w:val="pt-BR"/>
        </w:rPr>
        <w:t xml:space="preserve">Acionistas </w:t>
      </w:r>
      <w:r w:rsidR="0017479E" w:rsidRPr="003D2494">
        <w:rPr>
          <w:rFonts w:ascii="Segoe UI" w:hAnsi="Segoe UI" w:cs="Segoe UI"/>
          <w:sz w:val="22"/>
          <w:szCs w:val="22"/>
          <w:lang w:val="pt-BR"/>
        </w:rPr>
        <w:t xml:space="preserve">e </w:t>
      </w:r>
      <w:r w:rsidR="00365390" w:rsidRPr="003D2494">
        <w:rPr>
          <w:rFonts w:ascii="Segoe UI" w:hAnsi="Segoe UI" w:cs="Segoe UI"/>
          <w:sz w:val="22"/>
          <w:szCs w:val="22"/>
          <w:lang w:val="pt-BR"/>
        </w:rPr>
        <w:t>empregados</w:t>
      </w:r>
      <w:r w:rsidR="0017479E" w:rsidRPr="003D2494">
        <w:rPr>
          <w:rFonts w:ascii="Segoe UI" w:hAnsi="Segoe UI" w:cs="Segoe UI"/>
          <w:sz w:val="22"/>
          <w:szCs w:val="22"/>
          <w:lang w:val="pt-BR"/>
        </w:rPr>
        <w:t>, inquérito ou procedimento administrativo ou judicial relacionado a práticas contrárias às Leis Anticorrupção</w:t>
      </w:r>
      <w:r w:rsidR="00301A96" w:rsidRPr="003D2494">
        <w:rPr>
          <w:rFonts w:ascii="Segoe UI" w:hAnsi="Segoe UI" w:cs="Segoe UI"/>
          <w:sz w:val="22"/>
          <w:szCs w:val="22"/>
          <w:lang w:val="pt-BR"/>
        </w:rPr>
        <w:t xml:space="preserve">; </w:t>
      </w:r>
      <w:r w:rsidR="004B20C1" w:rsidRPr="003D2494">
        <w:rPr>
          <w:rFonts w:ascii="Segoe UI" w:hAnsi="Segoe UI" w:cs="Segoe UI"/>
          <w:b/>
          <w:bCs/>
          <w:sz w:val="22"/>
          <w:szCs w:val="22"/>
          <w:lang w:val="pt-BR"/>
        </w:rPr>
        <w:t>(</w:t>
      </w:r>
      <w:r w:rsidR="00753198" w:rsidRPr="003D2494">
        <w:rPr>
          <w:rFonts w:ascii="Segoe UI" w:hAnsi="Segoe UI" w:cs="Segoe UI"/>
          <w:b/>
          <w:bCs/>
          <w:sz w:val="22"/>
          <w:szCs w:val="22"/>
          <w:lang w:val="pt-BR"/>
        </w:rPr>
        <w:t>i</w:t>
      </w:r>
      <w:r w:rsidR="004B20C1" w:rsidRPr="003D2494">
        <w:rPr>
          <w:rFonts w:ascii="Segoe UI" w:hAnsi="Segoe UI" w:cs="Segoe UI"/>
          <w:b/>
          <w:bCs/>
          <w:sz w:val="22"/>
          <w:szCs w:val="22"/>
          <w:lang w:val="pt-BR"/>
        </w:rPr>
        <w:t>ii)</w:t>
      </w:r>
      <w:r w:rsidR="004B20C1" w:rsidRPr="003D2494">
        <w:rPr>
          <w:rFonts w:ascii="Segoe UI" w:hAnsi="Segoe UI" w:cs="Segoe UI"/>
          <w:sz w:val="22"/>
          <w:szCs w:val="22"/>
          <w:lang w:val="pt-BR"/>
        </w:rPr>
        <w:t xml:space="preserve"> dão conhecimento de tais normas a todos os seus profissionais que venham a </w:t>
      </w:r>
      <w:r w:rsidR="00DD6127" w:rsidRPr="003D2494">
        <w:rPr>
          <w:rFonts w:ascii="Segoe UI" w:hAnsi="Segoe UI" w:cs="Segoe UI"/>
          <w:sz w:val="22"/>
          <w:szCs w:val="22"/>
          <w:lang w:val="pt-BR"/>
        </w:rPr>
        <w:t>desempenhar qualquer</w:t>
      </w:r>
      <w:r w:rsidR="004B20C1" w:rsidRPr="003D2494">
        <w:rPr>
          <w:rFonts w:ascii="Segoe UI" w:hAnsi="Segoe UI" w:cs="Segoe UI"/>
          <w:sz w:val="22"/>
          <w:szCs w:val="22"/>
          <w:lang w:val="pt-BR"/>
        </w:rPr>
        <w:t xml:space="preserve"> </w:t>
      </w:r>
      <w:r w:rsidR="00DD6127" w:rsidRPr="003D2494">
        <w:rPr>
          <w:rFonts w:ascii="Segoe UI" w:hAnsi="Segoe UI" w:cs="Segoe UI"/>
          <w:sz w:val="22"/>
          <w:szCs w:val="22"/>
          <w:lang w:val="pt-BR" w:eastAsia="pt-BR"/>
        </w:rPr>
        <w:t>das operações aqui descritas</w:t>
      </w:r>
      <w:r w:rsidR="00DD6127" w:rsidRPr="003D2494">
        <w:rPr>
          <w:rFonts w:ascii="Segoe UI" w:hAnsi="Segoe UI" w:cs="Segoe UI"/>
          <w:sz w:val="22"/>
          <w:szCs w:val="22"/>
          <w:lang w:val="pt-BR"/>
        </w:rPr>
        <w:t>;</w:t>
      </w:r>
      <w:r w:rsidR="004B20C1" w:rsidRPr="003D2494">
        <w:rPr>
          <w:rFonts w:ascii="Segoe UI" w:hAnsi="Segoe UI" w:cs="Segoe UI"/>
          <w:sz w:val="22"/>
          <w:szCs w:val="22"/>
          <w:lang w:val="pt-BR"/>
        </w:rPr>
        <w:t xml:space="preserve"> </w:t>
      </w:r>
      <w:r w:rsidR="00301A96" w:rsidRPr="003D2494">
        <w:rPr>
          <w:rFonts w:ascii="Segoe UI" w:hAnsi="Segoe UI" w:cs="Segoe UI"/>
          <w:sz w:val="22"/>
          <w:szCs w:val="22"/>
          <w:lang w:val="pt-BR"/>
        </w:rPr>
        <w:t xml:space="preserve">e </w:t>
      </w:r>
      <w:r w:rsidR="00301A96" w:rsidRPr="003D2494">
        <w:rPr>
          <w:rFonts w:ascii="Segoe UI" w:hAnsi="Segoe UI" w:cs="Segoe UI"/>
          <w:b/>
          <w:bCs/>
          <w:sz w:val="22"/>
          <w:szCs w:val="22"/>
          <w:lang w:val="pt-BR"/>
        </w:rPr>
        <w:t>(</w:t>
      </w:r>
      <w:r w:rsidR="00DD6127" w:rsidRPr="003D2494">
        <w:rPr>
          <w:rFonts w:ascii="Segoe UI" w:hAnsi="Segoe UI" w:cs="Segoe UI"/>
          <w:b/>
          <w:bCs/>
          <w:sz w:val="22"/>
          <w:szCs w:val="22"/>
          <w:lang w:val="pt-BR"/>
        </w:rPr>
        <w:t>i</w:t>
      </w:r>
      <w:r w:rsidR="00753198" w:rsidRPr="003D2494">
        <w:rPr>
          <w:rFonts w:ascii="Segoe UI" w:hAnsi="Segoe UI" w:cs="Segoe UI"/>
          <w:b/>
          <w:bCs/>
          <w:sz w:val="22"/>
          <w:szCs w:val="22"/>
          <w:lang w:val="pt-BR"/>
        </w:rPr>
        <w:t>v</w:t>
      </w:r>
      <w:r w:rsidR="00301A96" w:rsidRPr="003D2494">
        <w:rPr>
          <w:rFonts w:ascii="Segoe UI" w:hAnsi="Segoe UI" w:cs="Segoe UI"/>
          <w:b/>
          <w:bCs/>
          <w:sz w:val="22"/>
          <w:szCs w:val="22"/>
          <w:lang w:val="pt-BR"/>
        </w:rPr>
        <w:t xml:space="preserve">) </w:t>
      </w:r>
      <w:r w:rsidR="00470057" w:rsidRPr="003D249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685"/>
      <w:r w:rsidRPr="003D2494">
        <w:rPr>
          <w:rFonts w:ascii="Segoe UI" w:hAnsi="Segoe UI" w:cs="Segoe UI"/>
          <w:sz w:val="22"/>
          <w:szCs w:val="22"/>
          <w:lang w:val="pt-BR" w:eastAsia="pt-BR"/>
        </w:rPr>
        <w:t>;</w:t>
      </w:r>
      <w:r w:rsidR="00894459" w:rsidRPr="003D2494">
        <w:rPr>
          <w:rFonts w:ascii="Segoe UI" w:hAnsi="Segoe UI" w:cs="Segoe UI"/>
          <w:sz w:val="22"/>
          <w:szCs w:val="22"/>
          <w:lang w:val="pt-BR" w:eastAsia="pt-BR"/>
        </w:rPr>
        <w:t xml:space="preserve"> </w:t>
      </w:r>
    </w:p>
    <w:p w14:paraId="7CBCE9C8" w14:textId="016FF6D9" w:rsidR="002205EB"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6" w:name="_Hlk72595232"/>
      <w:r w:rsidRPr="003D2494">
        <w:rPr>
          <w:rFonts w:ascii="Segoe UI" w:hAnsi="Segoe UI" w:cs="Segoe UI"/>
          <w:sz w:val="22"/>
          <w:szCs w:val="22"/>
          <w:lang w:val="pt-BR" w:eastAsia="pt-BR"/>
        </w:rPr>
        <w:t xml:space="preserve">os documentos e as informações fornecidos por ocasião da Oferta </w:t>
      </w:r>
      <w:r w:rsidR="00EE4269" w:rsidRPr="003D2494">
        <w:rPr>
          <w:rFonts w:ascii="Segoe UI" w:hAnsi="Segoe UI" w:cs="Segoe UI"/>
          <w:sz w:val="22"/>
          <w:szCs w:val="22"/>
          <w:lang w:val="pt-BR" w:eastAsia="pt-BR"/>
        </w:rPr>
        <w:t xml:space="preserve">Restrita </w:t>
      </w:r>
      <w:r w:rsidRPr="003D2494">
        <w:rPr>
          <w:rFonts w:ascii="Segoe UI" w:hAnsi="Segoe UI" w:cs="Segoe UI"/>
          <w:sz w:val="22"/>
          <w:szCs w:val="22"/>
          <w:lang w:val="pt-BR" w:eastAsia="pt-BR"/>
        </w:rPr>
        <w:t>incluindo, mas não se limitando,</w:t>
      </w:r>
      <w:r w:rsidR="00F5734F" w:rsidRPr="003D2494">
        <w:rPr>
          <w:rFonts w:ascii="Segoe UI" w:hAnsi="Segoe UI" w:cs="Segoe UI"/>
          <w:color w:val="000000" w:themeColor="text1"/>
          <w:sz w:val="22"/>
          <w:szCs w:val="22"/>
          <w:lang w:val="pt-BR"/>
        </w:rPr>
        <w:t xml:space="preserve"> todas as declarações e garantias que constam desta Escritura de Emissão e dos Contratos de Garantia</w:t>
      </w:r>
      <w:r w:rsidRPr="003D2494">
        <w:rPr>
          <w:rFonts w:ascii="Segoe UI" w:hAnsi="Segoe UI" w:cs="Segoe UI"/>
          <w:sz w:val="22"/>
          <w:szCs w:val="22"/>
          <w:lang w:val="pt-BR" w:eastAsia="pt-BR"/>
        </w:rPr>
        <w:t>, são verdadeiros, consistentes,</w:t>
      </w:r>
      <w:r w:rsidR="00C5761A"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corretos e suficientes</w:t>
      </w:r>
      <w:r w:rsidR="00F5734F" w:rsidRPr="003D2494">
        <w:rPr>
          <w:rFonts w:ascii="Segoe UI" w:hAnsi="Segoe UI" w:cs="Segoe UI"/>
          <w:sz w:val="22"/>
          <w:szCs w:val="22"/>
          <w:lang w:val="pt-BR" w:eastAsia="pt-BR"/>
        </w:rPr>
        <w:t xml:space="preserve"> em todos os seus aspectos</w:t>
      </w:r>
      <w:r w:rsidRPr="003D2494">
        <w:rPr>
          <w:rFonts w:ascii="Segoe UI" w:hAnsi="Segoe UI" w:cs="Segoe UI"/>
          <w:sz w:val="22"/>
          <w:szCs w:val="22"/>
          <w:lang w:val="pt-BR" w:eastAsia="pt-BR"/>
        </w:rPr>
        <w:t>, permitindo aos investidores da Oferta</w:t>
      </w:r>
      <w:r w:rsidR="008479C9" w:rsidRPr="003D2494">
        <w:rPr>
          <w:rFonts w:ascii="Segoe UI" w:hAnsi="Segoe UI" w:cs="Segoe UI"/>
          <w:sz w:val="22"/>
          <w:szCs w:val="22"/>
          <w:lang w:val="pt-BR" w:eastAsia="pt-BR"/>
        </w:rPr>
        <w:t xml:space="preserve"> Restrita</w:t>
      </w:r>
      <w:r w:rsidRPr="003D2494">
        <w:rPr>
          <w:rFonts w:ascii="Segoe UI" w:hAnsi="Segoe UI" w:cs="Segoe UI"/>
          <w:sz w:val="22"/>
          <w:szCs w:val="22"/>
          <w:lang w:val="pt-BR" w:eastAsia="pt-BR"/>
        </w:rPr>
        <w:t xml:space="preserve"> uma tomada de decisão fundamentada a respeito da Oferta</w:t>
      </w:r>
      <w:r w:rsidR="00EE4269" w:rsidRPr="003D2494">
        <w:rPr>
          <w:rFonts w:ascii="Segoe UI" w:hAnsi="Segoe UI" w:cs="Segoe UI"/>
          <w:sz w:val="22"/>
          <w:szCs w:val="22"/>
          <w:lang w:val="pt-BR" w:eastAsia="pt-BR"/>
        </w:rPr>
        <w:t xml:space="preserve"> Restrita</w:t>
      </w:r>
      <w:bookmarkEnd w:id="686"/>
      <w:r w:rsidRPr="003D2494">
        <w:rPr>
          <w:rFonts w:ascii="Segoe UI" w:hAnsi="Segoe UI" w:cs="Segoe UI"/>
          <w:sz w:val="22"/>
          <w:szCs w:val="22"/>
          <w:lang w:val="pt-BR" w:eastAsia="pt-BR"/>
        </w:rPr>
        <w:t>;</w:t>
      </w:r>
    </w:p>
    <w:p w14:paraId="1B82D469" w14:textId="723297D4"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7" w:name="_Hlk72595254"/>
      <w:r w:rsidRPr="003D2494">
        <w:rPr>
          <w:rFonts w:ascii="Segoe UI" w:hAnsi="Segoe UI" w:cs="Segoe UI"/>
          <w:sz w:val="22"/>
          <w:szCs w:val="22"/>
          <w:lang w:val="pt-BR" w:eastAsia="pt-BR"/>
        </w:rPr>
        <w:t>est</w:t>
      </w:r>
      <w:r w:rsidR="00136326"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adimplente</w:t>
      </w:r>
      <w:r w:rsidR="00136326"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com todas as obrigações assumidas nos termos desta </w:t>
      </w:r>
      <w:r w:rsidR="00EE4269" w:rsidRPr="003D2494">
        <w:rPr>
          <w:rFonts w:ascii="Segoe UI" w:hAnsi="Segoe UI" w:cs="Segoe UI"/>
          <w:sz w:val="22"/>
          <w:szCs w:val="22"/>
          <w:lang w:val="pt-BR" w:eastAsia="pt-BR"/>
        </w:rPr>
        <w:t>E</w:t>
      </w:r>
      <w:r w:rsidR="00EE4269" w:rsidRPr="003D2494">
        <w:rPr>
          <w:rFonts w:ascii="Segoe UI" w:hAnsi="Segoe UI" w:cs="Segoe UI"/>
          <w:sz w:val="22"/>
          <w:szCs w:val="22"/>
          <w:lang w:val="pt-BR"/>
        </w:rPr>
        <w:t>scritura</w:t>
      </w:r>
      <w:r w:rsidR="00EE4269" w:rsidRPr="003D2494">
        <w:rPr>
          <w:rFonts w:ascii="Segoe UI" w:hAnsi="Segoe UI" w:cs="Segoe UI"/>
          <w:sz w:val="22"/>
          <w:szCs w:val="22"/>
          <w:lang w:val="pt-BR" w:eastAsia="pt-BR"/>
        </w:rPr>
        <w:t xml:space="preserve"> de Emissão</w:t>
      </w:r>
      <w:r w:rsidRPr="003D2494">
        <w:rPr>
          <w:rFonts w:ascii="Segoe UI" w:hAnsi="Segoe UI" w:cs="Segoe UI"/>
          <w:sz w:val="22"/>
          <w:szCs w:val="22"/>
          <w:lang w:val="pt-BR" w:eastAsia="pt-BR"/>
        </w:rPr>
        <w:t xml:space="preserve"> e </w:t>
      </w:r>
      <w:r w:rsidR="00F34840" w:rsidRPr="003D2494">
        <w:rPr>
          <w:rFonts w:ascii="Segoe UI" w:hAnsi="Segoe UI" w:cs="Segoe UI"/>
          <w:sz w:val="22"/>
          <w:szCs w:val="22"/>
          <w:lang w:val="pt-BR" w:eastAsia="pt-BR"/>
        </w:rPr>
        <w:t>no</w:t>
      </w:r>
      <w:r w:rsidR="004005F4" w:rsidRPr="003D2494">
        <w:rPr>
          <w:rFonts w:ascii="Segoe UI" w:hAnsi="Segoe UI" w:cs="Segoe UI"/>
          <w:sz w:val="22"/>
          <w:szCs w:val="22"/>
          <w:lang w:val="pt-BR" w:eastAsia="pt-BR"/>
        </w:rPr>
        <w:t>s</w:t>
      </w:r>
      <w:r w:rsidR="00F34840" w:rsidRPr="003D2494">
        <w:rPr>
          <w:rFonts w:ascii="Segoe UI" w:hAnsi="Segoe UI" w:cs="Segoe UI"/>
          <w:sz w:val="22"/>
          <w:szCs w:val="22"/>
          <w:lang w:val="pt-BR" w:eastAsia="pt-BR"/>
        </w:rPr>
        <w:t xml:space="preserve"> Contrato</w:t>
      </w:r>
      <w:r w:rsidR="004005F4" w:rsidRPr="003D2494">
        <w:rPr>
          <w:rFonts w:ascii="Segoe UI" w:hAnsi="Segoe UI" w:cs="Segoe UI"/>
          <w:sz w:val="22"/>
          <w:szCs w:val="22"/>
          <w:lang w:val="pt-BR" w:eastAsia="pt-BR"/>
        </w:rPr>
        <w:t>s</w:t>
      </w:r>
      <w:r w:rsidR="00F34840" w:rsidRPr="003D2494">
        <w:rPr>
          <w:rFonts w:ascii="Segoe UI" w:hAnsi="Segoe UI" w:cs="Segoe UI"/>
          <w:sz w:val="22"/>
          <w:szCs w:val="22"/>
          <w:lang w:val="pt-BR" w:eastAsia="pt-BR"/>
        </w:rPr>
        <w:t xml:space="preserve"> de </w:t>
      </w:r>
      <w:r w:rsidR="004005F4" w:rsidRPr="003D2494">
        <w:rPr>
          <w:rFonts w:ascii="Segoe UI" w:hAnsi="Segoe UI" w:cs="Segoe UI"/>
          <w:sz w:val="22"/>
          <w:szCs w:val="22"/>
          <w:lang w:val="pt-BR" w:eastAsia="pt-BR"/>
        </w:rPr>
        <w:t xml:space="preserve">Garantia e </w:t>
      </w:r>
      <w:r w:rsidRPr="003D2494">
        <w:rPr>
          <w:rFonts w:ascii="Segoe UI" w:hAnsi="Segoe UI" w:cs="Segoe UI"/>
          <w:sz w:val="22"/>
          <w:szCs w:val="22"/>
          <w:lang w:val="pt-BR" w:eastAsia="pt-BR"/>
        </w:rPr>
        <w:t xml:space="preserve">não ocorreu ou está em curso qualquer </w:t>
      </w:r>
      <w:r w:rsidR="009A4CF9" w:rsidRPr="003D2494">
        <w:rPr>
          <w:rFonts w:ascii="Segoe UI" w:hAnsi="Segoe UI" w:cs="Segoe UI"/>
          <w:sz w:val="22"/>
          <w:szCs w:val="22"/>
          <w:lang w:val="pt-BR" w:eastAsia="pt-BR"/>
        </w:rPr>
        <w:t>Hipótese</w:t>
      </w:r>
      <w:r w:rsidRPr="003D2494">
        <w:rPr>
          <w:rFonts w:ascii="Segoe UI" w:hAnsi="Segoe UI" w:cs="Segoe UI"/>
          <w:sz w:val="22"/>
          <w:szCs w:val="22"/>
          <w:lang w:val="pt-BR" w:eastAsia="pt-BR"/>
        </w:rPr>
        <w:t xml:space="preserve"> de Vencimento Antecipado</w:t>
      </w:r>
      <w:bookmarkEnd w:id="687"/>
      <w:r w:rsidRPr="003D2494">
        <w:rPr>
          <w:rFonts w:ascii="Segoe UI" w:hAnsi="Segoe UI" w:cs="Segoe UI"/>
          <w:sz w:val="22"/>
          <w:szCs w:val="22"/>
          <w:lang w:val="pt-BR" w:eastAsia="pt-BR"/>
        </w:rPr>
        <w:t xml:space="preserve">; </w:t>
      </w:r>
    </w:p>
    <w:p w14:paraId="5153D3AC" w14:textId="68690439" w:rsidR="007930EE" w:rsidRPr="003D249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8" w:name="_Hlk72595271"/>
      <w:r w:rsidRPr="003D2494">
        <w:rPr>
          <w:rFonts w:ascii="Segoe UI" w:hAnsi="Segoe UI" w:cs="Segoe UI"/>
          <w:sz w:val="22"/>
          <w:szCs w:val="22"/>
          <w:lang w:val="pt-BR" w:eastAsia="pt-BR"/>
        </w:rPr>
        <w:t>desconhece</w:t>
      </w:r>
      <w:r w:rsidR="00136326"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3D2494">
        <w:rPr>
          <w:rFonts w:ascii="Segoe UI" w:hAnsi="Segoe UI" w:cs="Segoe UI"/>
          <w:b/>
          <w:bCs/>
          <w:sz w:val="22"/>
          <w:szCs w:val="22"/>
          <w:lang w:val="pt-BR" w:eastAsia="pt-BR"/>
        </w:rPr>
        <w:t>(</w:t>
      </w:r>
      <w:r w:rsidR="00D669D6" w:rsidRPr="003D2494">
        <w:rPr>
          <w:rFonts w:ascii="Segoe UI" w:hAnsi="Segoe UI" w:cs="Segoe UI"/>
          <w:b/>
          <w:bCs/>
          <w:sz w:val="22"/>
          <w:szCs w:val="22"/>
          <w:lang w:val="pt-BR" w:eastAsia="pt-BR"/>
        </w:rPr>
        <w:t>i</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que possa </w:t>
      </w:r>
      <w:r w:rsidR="00F853F6" w:rsidRPr="003D2494">
        <w:rPr>
          <w:rFonts w:ascii="Segoe UI" w:hAnsi="Segoe UI" w:cs="Segoe UI"/>
          <w:sz w:val="22"/>
          <w:szCs w:val="22"/>
          <w:lang w:val="pt-BR" w:eastAsia="pt-BR"/>
        </w:rPr>
        <w:t>gerar um Efeito Adverso Relevante e/ou</w:t>
      </w:r>
      <w:r w:rsidRPr="003D2494">
        <w:rPr>
          <w:rFonts w:ascii="Segoe UI" w:hAnsi="Segoe UI" w:cs="Segoe UI"/>
          <w:sz w:val="22"/>
          <w:szCs w:val="22"/>
          <w:lang w:val="pt-BR" w:eastAsia="pt-BR"/>
        </w:rPr>
        <w:t xml:space="preserve"> a sua capacidade de honrar com suas obrigações nos termos desta Escritura de Emissão e dos Contratos de Garantia; e/ou </w:t>
      </w:r>
      <w:r w:rsidRPr="003D2494">
        <w:rPr>
          <w:rFonts w:ascii="Segoe UI" w:hAnsi="Segoe UI" w:cs="Segoe UI"/>
          <w:b/>
          <w:bCs/>
          <w:sz w:val="22"/>
          <w:szCs w:val="22"/>
          <w:lang w:val="pt-BR" w:eastAsia="pt-BR"/>
        </w:rPr>
        <w:t>(</w:t>
      </w:r>
      <w:r w:rsidR="00D669D6" w:rsidRPr="003D2494">
        <w:rPr>
          <w:rFonts w:ascii="Segoe UI" w:hAnsi="Segoe UI" w:cs="Segoe UI"/>
          <w:b/>
          <w:bCs/>
          <w:sz w:val="22"/>
          <w:szCs w:val="22"/>
          <w:lang w:val="pt-BR" w:eastAsia="pt-BR"/>
        </w:rPr>
        <w:t>ii</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63638093" w:rsidR="00713647" w:rsidRPr="003D249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t>o</w:t>
      </w:r>
      <w:r w:rsidR="00713647" w:rsidRPr="003D2494">
        <w:rPr>
          <w:rFonts w:ascii="Segoe UI" w:hAnsi="Segoe UI" w:cs="Segoe UI"/>
          <w:sz w:val="22"/>
          <w:szCs w:val="22"/>
          <w:lang w:val="pt-BR" w:eastAsia="pt-BR"/>
        </w:rPr>
        <w:t>bserva</w:t>
      </w:r>
      <w:r w:rsidR="00136326" w:rsidRPr="003D2494">
        <w:rPr>
          <w:rFonts w:ascii="Segoe UI" w:hAnsi="Segoe UI" w:cs="Segoe UI"/>
          <w:sz w:val="22"/>
          <w:szCs w:val="22"/>
          <w:lang w:val="pt-BR" w:eastAsia="pt-BR"/>
        </w:rPr>
        <w:t>m</w:t>
      </w:r>
      <w:r w:rsidR="00713647" w:rsidRPr="003D2494">
        <w:rPr>
          <w:rFonts w:ascii="Segoe UI" w:hAnsi="Segoe UI" w:cs="Segoe UI"/>
          <w:sz w:val="22"/>
          <w:szCs w:val="22"/>
          <w:lang w:val="pt-BR" w:eastAsia="pt-BR"/>
        </w:rPr>
        <w:t xml:space="preserve"> e cumpre</w:t>
      </w:r>
      <w:r w:rsidR="00136326" w:rsidRPr="003D2494">
        <w:rPr>
          <w:rFonts w:ascii="Segoe UI" w:hAnsi="Segoe UI" w:cs="Segoe UI"/>
          <w:sz w:val="22"/>
          <w:szCs w:val="22"/>
          <w:lang w:val="pt-BR" w:eastAsia="pt-BR"/>
        </w:rPr>
        <w:t>m</w:t>
      </w:r>
      <w:r w:rsidR="00713647"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 xml:space="preserve">o disposto em seus documentos constitutivos </w:t>
      </w:r>
      <w:r w:rsidR="00713647" w:rsidRPr="003D2494">
        <w:rPr>
          <w:rFonts w:ascii="Segoe UI" w:hAnsi="Segoe UI" w:cs="Segoe UI"/>
          <w:sz w:val="22"/>
          <w:szCs w:val="22"/>
          <w:lang w:val="pt-BR" w:eastAsia="pt-BR"/>
        </w:rPr>
        <w:t xml:space="preserve">ou quaisquer obrigações e/ou condições contidas em contratos, acordos, </w:t>
      </w:r>
      <w:r w:rsidR="00713647" w:rsidRPr="003D2494">
        <w:rPr>
          <w:rFonts w:ascii="Segoe UI" w:hAnsi="Segoe UI" w:cs="Segoe UI"/>
          <w:sz w:val="22"/>
          <w:szCs w:val="22"/>
          <w:lang w:val="pt-BR" w:eastAsia="pt-BR"/>
        </w:rPr>
        <w:lastRenderedPageBreak/>
        <w:t>hipotecas, escrituras, empréstimos, contratos de crédito, notas promissórias, contratos de arrendamento mercantil ou outros contratos ou instrumentos dos quais seja parte ou possa estar obrigada</w:t>
      </w:r>
      <w:bookmarkEnd w:id="688"/>
      <w:r w:rsidR="00713647" w:rsidRPr="003D2494">
        <w:rPr>
          <w:rFonts w:ascii="Segoe UI" w:hAnsi="Segoe UI" w:cs="Segoe UI"/>
          <w:sz w:val="22"/>
          <w:szCs w:val="22"/>
          <w:lang w:val="pt-BR" w:eastAsia="pt-BR"/>
        </w:rPr>
        <w:t>;</w:t>
      </w:r>
      <w:r w:rsidR="00C5761A" w:rsidRPr="003D2494">
        <w:rPr>
          <w:rFonts w:ascii="Segoe UI" w:hAnsi="Segoe UI" w:cs="Segoe UI"/>
          <w:sz w:val="22"/>
          <w:szCs w:val="22"/>
          <w:lang w:val="pt-BR" w:eastAsia="pt-BR"/>
        </w:rPr>
        <w:t xml:space="preserve"> </w:t>
      </w:r>
    </w:p>
    <w:p w14:paraId="3C979638" w14:textId="6A3AD134" w:rsidR="00DD6127" w:rsidRPr="003D249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689" w:name="_Hlk72595285"/>
      <w:r w:rsidRPr="003D2494">
        <w:rPr>
          <w:rFonts w:ascii="Segoe UI" w:hAnsi="Segoe UI" w:cs="Segoe UI"/>
          <w:sz w:val="22"/>
          <w:szCs w:val="22"/>
          <w:lang w:val="pt-BR" w:eastAsia="pt-BR"/>
        </w:rPr>
        <w:t>est</w:t>
      </w:r>
      <w:r w:rsidR="00136326"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689"/>
      <w:r w:rsidRPr="003D2494">
        <w:rPr>
          <w:rFonts w:ascii="Segoe UI" w:hAnsi="Segoe UI" w:cs="Segoe UI"/>
          <w:sz w:val="22"/>
          <w:szCs w:val="22"/>
          <w:lang w:val="pt-BR" w:eastAsia="pt-BR"/>
        </w:rPr>
        <w:t>;</w:t>
      </w:r>
      <w:r w:rsidR="004005F4" w:rsidRPr="003D2494">
        <w:rPr>
          <w:rFonts w:ascii="Segoe UI" w:hAnsi="Segoe UI" w:cs="Segoe UI"/>
          <w:sz w:val="22"/>
          <w:szCs w:val="22"/>
          <w:lang w:val="pt-BR" w:eastAsia="pt-BR"/>
        </w:rPr>
        <w:t xml:space="preserve"> </w:t>
      </w:r>
    </w:p>
    <w:p w14:paraId="08AFF42A" w14:textId="09C51087"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690" w:name="_DV_M649"/>
      <w:bookmarkStart w:id="691" w:name="_Hlk72595316"/>
      <w:bookmarkEnd w:id="690"/>
      <w:r w:rsidRPr="003D2494">
        <w:rPr>
          <w:rFonts w:ascii="Segoe UI" w:hAnsi="Segoe UI" w:cs="Segoe UI"/>
          <w:color w:val="000000" w:themeColor="text1"/>
          <w:sz w:val="22"/>
          <w:szCs w:val="22"/>
          <w:lang w:val="pt-BR"/>
        </w:rPr>
        <w:t>possu</w:t>
      </w:r>
      <w:r w:rsidR="00136326" w:rsidRPr="003D2494">
        <w:rPr>
          <w:rFonts w:ascii="Segoe UI" w:hAnsi="Segoe UI" w:cs="Segoe UI"/>
          <w:color w:val="000000" w:themeColor="text1"/>
          <w:sz w:val="22"/>
          <w:szCs w:val="22"/>
          <w:lang w:val="pt-BR"/>
        </w:rPr>
        <w:t>em</w:t>
      </w:r>
      <w:r w:rsidRPr="003D2494">
        <w:rPr>
          <w:rFonts w:ascii="Segoe UI" w:hAnsi="Segoe UI" w:cs="Segoe UI"/>
          <w:color w:val="000000" w:themeColor="text1"/>
          <w:sz w:val="22"/>
          <w:szCs w:val="22"/>
          <w:lang w:val="pt-BR"/>
        </w:rPr>
        <w:t xml:space="preserve"> justo título de todos os seus bens imóveis e demais direitos e ativos por </w:t>
      </w:r>
      <w:r w:rsidR="002577E7" w:rsidRPr="003D2494">
        <w:rPr>
          <w:rFonts w:ascii="Segoe UI" w:hAnsi="Segoe UI" w:cs="Segoe UI"/>
          <w:color w:val="000000" w:themeColor="text1"/>
          <w:sz w:val="22"/>
          <w:szCs w:val="22"/>
          <w:lang w:val="pt-BR"/>
        </w:rPr>
        <w:t>si</w:t>
      </w:r>
      <w:r w:rsidRPr="003D2494">
        <w:rPr>
          <w:rFonts w:ascii="Segoe UI" w:hAnsi="Segoe UI" w:cs="Segoe UI"/>
          <w:color w:val="000000" w:themeColor="text1"/>
          <w:sz w:val="22"/>
          <w:szCs w:val="22"/>
          <w:lang w:val="pt-BR"/>
        </w:rPr>
        <w:t xml:space="preserve"> detidos</w:t>
      </w:r>
      <w:bookmarkEnd w:id="691"/>
      <w:r w:rsidRPr="003D2494">
        <w:rPr>
          <w:rFonts w:ascii="Segoe UI" w:hAnsi="Segoe UI" w:cs="Segoe UI"/>
          <w:color w:val="000000" w:themeColor="text1"/>
          <w:sz w:val="22"/>
          <w:szCs w:val="22"/>
          <w:lang w:val="pt-BR"/>
        </w:rPr>
        <w:t>;</w:t>
      </w:r>
    </w:p>
    <w:p w14:paraId="6136A8CD" w14:textId="7529D7DF"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692" w:name="_Hlk72595327"/>
      <w:r w:rsidRPr="003D2494">
        <w:rPr>
          <w:rFonts w:ascii="Segoe UI" w:hAnsi="Segoe UI" w:cs="Segoe UI"/>
          <w:color w:val="000000" w:themeColor="text1"/>
          <w:sz w:val="22"/>
          <w:szCs w:val="22"/>
          <w:lang w:val="pt-BR"/>
        </w:rPr>
        <w:t>mant</w:t>
      </w:r>
      <w:r w:rsidR="00136326" w:rsidRPr="003D2494">
        <w:rPr>
          <w:rFonts w:ascii="Segoe UI" w:hAnsi="Segoe UI" w:cs="Segoe UI"/>
          <w:color w:val="000000" w:themeColor="text1"/>
          <w:sz w:val="22"/>
          <w:szCs w:val="22"/>
          <w:lang w:val="pt-BR"/>
        </w:rPr>
        <w:t>ê</w:t>
      </w:r>
      <w:r w:rsidRPr="003D2494">
        <w:rPr>
          <w:rFonts w:ascii="Segoe UI" w:hAnsi="Segoe UI" w:cs="Segoe UI"/>
          <w:color w:val="000000" w:themeColor="text1"/>
          <w:sz w:val="22"/>
          <w:szCs w:val="22"/>
          <w:lang w:val="pt-BR"/>
        </w:rPr>
        <w:t>m os seus bens adequadamente segurados, de acordo com o estágio de desenvolvimento das operações</w:t>
      </w:r>
      <w:bookmarkEnd w:id="692"/>
      <w:r w:rsidRPr="003D2494">
        <w:rPr>
          <w:rFonts w:ascii="Segoe UI" w:hAnsi="Segoe UI" w:cs="Segoe UI"/>
          <w:color w:val="000000" w:themeColor="text1"/>
          <w:sz w:val="22"/>
          <w:szCs w:val="22"/>
          <w:lang w:val="pt-BR"/>
        </w:rPr>
        <w:t>;</w:t>
      </w:r>
    </w:p>
    <w:p w14:paraId="54EF0807" w14:textId="65AB2392" w:rsidR="00AA69F6"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693" w:name="_DV_M652"/>
      <w:bookmarkStart w:id="694" w:name="_Hlk72595353"/>
      <w:bookmarkEnd w:id="693"/>
      <w:r w:rsidRPr="003D2494">
        <w:rPr>
          <w:rFonts w:ascii="Segoe UI" w:hAnsi="Segoe UI" w:cs="Segoe UI"/>
          <w:color w:val="000000" w:themeColor="text1"/>
          <w:sz w:val="22"/>
          <w:szCs w:val="22"/>
          <w:lang w:val="pt-BR"/>
        </w:rPr>
        <w:t xml:space="preserve">até a </w:t>
      </w:r>
      <w:r w:rsidRPr="003D2494">
        <w:rPr>
          <w:rFonts w:ascii="Segoe UI" w:hAnsi="Segoe UI" w:cs="Segoe UI"/>
          <w:sz w:val="22"/>
          <w:szCs w:val="22"/>
          <w:lang w:val="pt-BR" w:eastAsia="pt-BR"/>
        </w:rPr>
        <w:t>presente</w:t>
      </w:r>
      <w:r w:rsidRPr="003D2494">
        <w:rPr>
          <w:rFonts w:ascii="Segoe UI" w:hAnsi="Segoe UI" w:cs="Segoe UI"/>
          <w:color w:val="000000" w:themeColor="text1"/>
          <w:sz w:val="22"/>
          <w:szCs w:val="22"/>
          <w:lang w:val="pt-BR"/>
        </w:rPr>
        <w:t xml:space="preserve"> data, prepar</w:t>
      </w:r>
      <w:r w:rsidR="00136326" w:rsidRPr="003D2494">
        <w:rPr>
          <w:rFonts w:ascii="Segoe UI" w:hAnsi="Segoe UI" w:cs="Segoe UI"/>
          <w:color w:val="000000" w:themeColor="text1"/>
          <w:sz w:val="22"/>
          <w:szCs w:val="22"/>
          <w:lang w:val="pt-BR"/>
        </w:rPr>
        <w:t>aram</w:t>
      </w:r>
      <w:r w:rsidRPr="003D2494">
        <w:rPr>
          <w:rFonts w:ascii="Segoe UI" w:hAnsi="Segoe UI" w:cs="Segoe UI"/>
          <w:color w:val="000000" w:themeColor="text1"/>
          <w:sz w:val="22"/>
          <w:szCs w:val="22"/>
          <w:lang w:val="pt-BR"/>
        </w:rPr>
        <w:t xml:space="preserve"> e entreg</w:t>
      </w:r>
      <w:r w:rsidR="00136326" w:rsidRPr="003D2494">
        <w:rPr>
          <w:rFonts w:ascii="Segoe UI" w:hAnsi="Segoe UI" w:cs="Segoe UI"/>
          <w:color w:val="000000" w:themeColor="text1"/>
          <w:sz w:val="22"/>
          <w:szCs w:val="22"/>
          <w:lang w:val="pt-BR"/>
        </w:rPr>
        <w:t>aram</w:t>
      </w:r>
      <w:r w:rsidRPr="003D249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694"/>
      <w:r w:rsidR="00AA69F6" w:rsidRPr="003D2494">
        <w:rPr>
          <w:rFonts w:ascii="Segoe UI" w:hAnsi="Segoe UI" w:cs="Segoe UI"/>
          <w:color w:val="000000" w:themeColor="text1"/>
          <w:sz w:val="22"/>
          <w:szCs w:val="22"/>
          <w:lang w:val="pt-BR"/>
        </w:rPr>
        <w:t xml:space="preserve">; </w:t>
      </w:r>
      <w:r w:rsidR="007930EE" w:rsidRPr="003D2494">
        <w:rPr>
          <w:rFonts w:ascii="Segoe UI" w:hAnsi="Segoe UI" w:cs="Segoe UI"/>
          <w:color w:val="000000" w:themeColor="text1"/>
          <w:sz w:val="22"/>
          <w:szCs w:val="22"/>
          <w:lang w:val="pt-BR"/>
        </w:rPr>
        <w:t>e</w:t>
      </w:r>
    </w:p>
    <w:p w14:paraId="7283730D" w14:textId="75022824" w:rsidR="00F434A8" w:rsidRPr="003D249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695" w:name="_Hlk72595372"/>
      <w:r w:rsidRPr="003D2494">
        <w:rPr>
          <w:rFonts w:ascii="Segoe UI" w:hAnsi="Segoe UI" w:cs="Segoe UI"/>
          <w:color w:val="000000" w:themeColor="text1"/>
          <w:sz w:val="22"/>
          <w:szCs w:val="22"/>
          <w:lang w:val="pt-BR"/>
        </w:rPr>
        <w:t>não há qualquer ligação com o Agente Fiduciário que impeça o Agente Fiduciário de exercer plenamente as suas funções</w:t>
      </w:r>
      <w:bookmarkEnd w:id="695"/>
      <w:r w:rsidR="00C45082" w:rsidRPr="003D2494">
        <w:rPr>
          <w:rFonts w:ascii="Segoe UI" w:hAnsi="Segoe UI" w:cs="Segoe UI"/>
          <w:color w:val="000000" w:themeColor="text1"/>
          <w:sz w:val="22"/>
          <w:szCs w:val="22"/>
          <w:lang w:val="pt-BR"/>
        </w:rPr>
        <w:t>.</w:t>
      </w:r>
    </w:p>
    <w:p w14:paraId="44995D5E" w14:textId="7DBAA4AB" w:rsidR="003A1406" w:rsidRPr="003D2494" w:rsidRDefault="003A1406" w:rsidP="00312438">
      <w:pPr>
        <w:pStyle w:val="Level2"/>
        <w:numPr>
          <w:ilvl w:val="1"/>
          <w:numId w:val="42"/>
        </w:numPr>
        <w:tabs>
          <w:tab w:val="clear" w:pos="1389"/>
        </w:tabs>
        <w:spacing w:after="120" w:line="320" w:lineRule="exact"/>
        <w:ind w:left="0" w:firstLine="0"/>
        <w:rPr>
          <w:rFonts w:ascii="Segoe UI" w:hAnsi="Segoe UI" w:cs="Segoe UI"/>
          <w:sz w:val="22"/>
          <w:szCs w:val="22"/>
          <w:lang w:val="pt-BR"/>
        </w:rPr>
      </w:pPr>
      <w:bookmarkStart w:id="696" w:name="_Ref69850523"/>
      <w:r w:rsidRPr="003D2494">
        <w:rPr>
          <w:rFonts w:ascii="Segoe UI" w:hAnsi="Segoe UI" w:cs="Segoe UI"/>
          <w:w w:val="0"/>
          <w:sz w:val="22"/>
          <w:szCs w:val="22"/>
          <w:lang w:val="pt-BR"/>
        </w:rPr>
        <w:t>Os Fiadores, nesta data, declaram e garantem que:</w:t>
      </w:r>
      <w:bookmarkEnd w:id="696"/>
    </w:p>
    <w:p w14:paraId="4A9FC2CE"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bookmarkStart w:id="697" w:name="_Hlk72595474"/>
      <w:r w:rsidRPr="003D2494">
        <w:rPr>
          <w:rFonts w:ascii="Segoe UI" w:hAnsi="Segoe UI" w:cs="Segoe UI"/>
          <w:sz w:val="22"/>
          <w:szCs w:val="22"/>
          <w:lang w:val="pt-BR"/>
        </w:rPr>
        <w:t>não se encontram em situação de insolvência;</w:t>
      </w:r>
    </w:p>
    <w:p w14:paraId="6E0122A3"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eastAsia="pt-BR"/>
        </w:rPr>
        <w:t xml:space="preserve">a celebração, os termos e condições desta </w:t>
      </w:r>
      <w:r w:rsidRPr="003D2494">
        <w:rPr>
          <w:rFonts w:ascii="Segoe UI" w:hAnsi="Segoe UI" w:cs="Segoe UI"/>
          <w:sz w:val="22"/>
          <w:szCs w:val="22"/>
          <w:lang w:val="pt-BR"/>
        </w:rPr>
        <w:t xml:space="preserve">Escritura de Emissão, dos Contratos de Garantia </w:t>
      </w:r>
      <w:r w:rsidRPr="003D2494">
        <w:rPr>
          <w:rFonts w:ascii="Segoe UI" w:hAnsi="Segoe UI" w:cs="Segoe UI"/>
          <w:sz w:val="22"/>
          <w:szCs w:val="22"/>
          <w:lang w:val="pt-BR" w:eastAsia="pt-BR"/>
        </w:rPr>
        <w:t xml:space="preserve">e dos demais documentos da Emissão e da Oferta Restrita, a assunção e o cumprimento das obrigações aqui e ali previstas e a realização da Emissão e da </w:t>
      </w:r>
      <w:r w:rsidRPr="003D2494">
        <w:rPr>
          <w:rFonts w:ascii="Segoe UI" w:hAnsi="Segoe UI" w:cs="Segoe UI"/>
          <w:sz w:val="22"/>
          <w:szCs w:val="22"/>
          <w:lang w:val="pt-BR"/>
        </w:rPr>
        <w:t xml:space="preserve">Oferta Restrita </w:t>
      </w:r>
      <w:r w:rsidRPr="003D2494">
        <w:rPr>
          <w:rFonts w:ascii="Segoe UI" w:hAnsi="Segoe UI" w:cs="Segoe UI"/>
          <w:sz w:val="22"/>
          <w:szCs w:val="22"/>
          <w:lang w:val="pt-BR" w:eastAsia="pt-BR"/>
        </w:rPr>
        <w:t>(i) não infringem qualquer contrato ou instrumento do qual sejam partes e/ou pelo qual qualquer de seus ativos estejam sujeitos; (ii) não resultarão em (</w:t>
      </w:r>
      <w:proofErr w:type="spellStart"/>
      <w:r w:rsidRPr="003D2494">
        <w:rPr>
          <w:rFonts w:ascii="Segoe UI" w:hAnsi="Segoe UI" w:cs="Segoe UI"/>
          <w:sz w:val="22"/>
          <w:szCs w:val="22"/>
          <w:lang w:val="pt-BR" w:eastAsia="pt-BR"/>
        </w:rPr>
        <w:t>ii.a</w:t>
      </w:r>
      <w:proofErr w:type="spellEnd"/>
      <w:r w:rsidRPr="003D2494">
        <w:rPr>
          <w:rFonts w:ascii="Segoe UI" w:hAnsi="Segoe UI" w:cs="Segoe UI"/>
          <w:sz w:val="22"/>
          <w:szCs w:val="22"/>
          <w:lang w:val="pt-BR" w:eastAsia="pt-BR"/>
        </w:rPr>
        <w:t>) vencimento antecipado de qualquer obrigação estabelecida em qualquer contrato ou instrumento do qual sejam partes e/ou pelo qual qualquer de seus ativos estejam sujeitos, bem como não criará qualquer ônus ou gravames sobre qualquer dos seus ativos ou bens; ou (</w:t>
      </w:r>
      <w:proofErr w:type="spellStart"/>
      <w:r w:rsidRPr="003D2494">
        <w:rPr>
          <w:rFonts w:ascii="Segoe UI" w:hAnsi="Segoe UI" w:cs="Segoe UI"/>
          <w:sz w:val="22"/>
          <w:szCs w:val="22"/>
          <w:lang w:val="pt-BR" w:eastAsia="pt-BR"/>
        </w:rPr>
        <w:t>ii.b</w:t>
      </w:r>
      <w:proofErr w:type="spellEnd"/>
      <w:r w:rsidRPr="003D2494">
        <w:rPr>
          <w:rFonts w:ascii="Segoe UI" w:hAnsi="Segoe UI" w:cs="Segoe UI"/>
          <w:sz w:val="22"/>
          <w:szCs w:val="22"/>
          <w:lang w:val="pt-BR" w:eastAsia="pt-BR"/>
        </w:rPr>
        <w:t>) rescisão de qualquer desses contratos ou instrumentos; (iii) não infringem qualquer disposição legal ou regulamentar a que estejam sujeitos; (iv) não infringem qualquer ordem, decisão ou sentença administrativa, judicial ou arbitral</w:t>
      </w:r>
      <w:r w:rsidRPr="003D2494">
        <w:rPr>
          <w:rFonts w:ascii="Segoe UI" w:hAnsi="Segoe UI" w:cs="Segoe UI"/>
          <w:sz w:val="22"/>
          <w:szCs w:val="22"/>
          <w:lang w:val="pt-BR"/>
        </w:rPr>
        <w:t xml:space="preserve">; </w:t>
      </w:r>
    </w:p>
    <w:p w14:paraId="3C9AC432" w14:textId="3B747509"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lastRenderedPageBreak/>
        <w:t>nenhum registro, consentimento, autorização, aprovação, licença, ordem de, ou qualificação perante qualquer autoridade governamental ou órgão regulatório, é exigido nesta data para o cumprimento, pelos Fiadores, de suas obrigações nos termos desta Escritura de Emissão;</w:t>
      </w:r>
    </w:p>
    <w:p w14:paraId="18658B1B"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não omitiram nenhum fato relevante, de qualquer natureza, que possa resultar em alteração substancial adversa da sua situação econômico-financeira, reputacional ou jurídica em prejuízo dos Debenturistas;</w:t>
      </w:r>
    </w:p>
    <w:p w14:paraId="0A965597"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eastAsia="pt-BR"/>
        </w:rPr>
        <w:t>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 e as obrigações aqui previstas constituem obrigações lícitas, válidas, vinculantes e eficazes, exequíveis de acordo com os seus termos e condições, com força de título executivo extrajudicial nos termos do artigo 784, inciso I, do Código de Processo Civil;</w:t>
      </w:r>
    </w:p>
    <w:p w14:paraId="445E3FF9"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 xml:space="preserve">não há quaisquer vícios de vontade na celebração desta Escritura de Emissão; </w:t>
      </w:r>
    </w:p>
    <w:p w14:paraId="6EC8FD2F" w14:textId="7C4C427B"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inexiste qualquer ação de interdição promovida contra os Fiadores;</w:t>
      </w:r>
    </w:p>
    <w:p w14:paraId="2FA5EA16"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são plenamente capazes para a prática de todos os atos da vida civil e cumprimento de todas as obrigações previstas nesta Escritura de Emissão e seu estado civil é aquele previsto no preâmbulo desta Escritura de Emissão;</w:t>
      </w:r>
    </w:p>
    <w:p w14:paraId="0B122B22"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eastAsia="pt-BR"/>
        </w:rPr>
        <w:t>têm plena ciência e concordam integralmente com a forma de cálculo da Remuneração, que foi acordada por livre vontade entre a Emissora e o Coordenador Líder, em observância ao princípio da boa-fé</w:t>
      </w:r>
      <w:r w:rsidRPr="003D2494">
        <w:rPr>
          <w:rFonts w:ascii="Segoe UI" w:hAnsi="Segoe UI" w:cs="Segoe UI"/>
          <w:sz w:val="22"/>
          <w:szCs w:val="22"/>
          <w:lang w:val="pt-BR"/>
        </w:rPr>
        <w:t xml:space="preserve">; </w:t>
      </w:r>
    </w:p>
    <w:p w14:paraId="530D625C"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encontram-se adimplentes no cumprimento de todas as leis, regulamentos, normas administrativas e determinações dos órgãos governamentais, autarquias, juízos ou tribunais, conforme aplicável; e</w:t>
      </w:r>
    </w:p>
    <w:p w14:paraId="4383474D"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bCs/>
          <w:sz w:val="22"/>
          <w:szCs w:val="22"/>
          <w:lang w:val="pt-BR"/>
        </w:rPr>
      </w:pPr>
      <w:r w:rsidRPr="003D2494">
        <w:rPr>
          <w:rFonts w:ascii="Segoe UI" w:hAnsi="Segoe UI" w:cs="Segoe UI"/>
          <w:sz w:val="22"/>
          <w:szCs w:val="22"/>
          <w:lang w:val="pt-BR"/>
        </w:rPr>
        <w:t>estão cumprindo as Leis Anticorrupção e as Leis Ambientais e Trabalhistas, conforme a si aplicáveis.</w:t>
      </w:r>
    </w:p>
    <w:bookmarkEnd w:id="697"/>
    <w:p w14:paraId="260F9DC3" w14:textId="39CFD67A" w:rsidR="004E6D6D" w:rsidRPr="003D249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 xml:space="preserve">A Emissora </w:t>
      </w:r>
      <w:r w:rsidR="004207DF" w:rsidRPr="003D2494">
        <w:rPr>
          <w:rFonts w:ascii="Segoe UI" w:hAnsi="Segoe UI" w:cs="Segoe UI"/>
          <w:bCs/>
          <w:sz w:val="22"/>
          <w:szCs w:val="22"/>
          <w:lang w:val="pt-BR"/>
        </w:rPr>
        <w:t xml:space="preserve">e os Fiadores </w:t>
      </w:r>
      <w:r w:rsidR="005E1F29" w:rsidRPr="003D2494">
        <w:rPr>
          <w:rFonts w:ascii="Segoe UI" w:hAnsi="Segoe UI" w:cs="Segoe UI"/>
          <w:bCs/>
          <w:sz w:val="22"/>
          <w:szCs w:val="22"/>
          <w:lang w:val="pt-BR"/>
        </w:rPr>
        <w:t xml:space="preserve">se </w:t>
      </w:r>
      <w:r w:rsidR="00855022" w:rsidRPr="003D2494">
        <w:rPr>
          <w:rFonts w:ascii="Segoe UI" w:hAnsi="Segoe UI" w:cs="Segoe UI"/>
          <w:bCs/>
          <w:sz w:val="22"/>
          <w:szCs w:val="22"/>
          <w:lang w:val="pt-BR"/>
        </w:rPr>
        <w:t>compromete</w:t>
      </w:r>
      <w:r w:rsidR="004207DF" w:rsidRPr="003D2494">
        <w:rPr>
          <w:rFonts w:ascii="Segoe UI" w:hAnsi="Segoe UI" w:cs="Segoe UI"/>
          <w:bCs/>
          <w:sz w:val="22"/>
          <w:szCs w:val="22"/>
          <w:lang w:val="pt-BR"/>
        </w:rPr>
        <w:t>m</w:t>
      </w:r>
      <w:r w:rsidR="00855022" w:rsidRPr="003D2494">
        <w:rPr>
          <w:rFonts w:ascii="Segoe UI" w:hAnsi="Segoe UI" w:cs="Segoe UI"/>
          <w:bCs/>
          <w:sz w:val="22"/>
          <w:szCs w:val="22"/>
          <w:lang w:val="pt-BR"/>
        </w:rPr>
        <w:t xml:space="preserve"> a notificar em até </w:t>
      </w:r>
      <w:r w:rsidR="00855022" w:rsidRPr="003D2494">
        <w:rPr>
          <w:rFonts w:ascii="Segoe UI" w:hAnsi="Segoe UI" w:cs="Segoe UI"/>
          <w:sz w:val="22"/>
          <w:szCs w:val="22"/>
          <w:lang w:val="pt-BR"/>
        </w:rPr>
        <w:t>2</w:t>
      </w:r>
      <w:r w:rsidR="0065506E" w:rsidRPr="003D2494">
        <w:rPr>
          <w:rFonts w:ascii="Segoe UI" w:hAnsi="Segoe UI" w:cs="Segoe UI"/>
          <w:sz w:val="22"/>
          <w:szCs w:val="22"/>
          <w:lang w:val="pt-BR"/>
        </w:rPr>
        <w:t xml:space="preserve"> (dois</w:t>
      </w:r>
      <w:r w:rsidR="0065506E" w:rsidRPr="003D2494">
        <w:rPr>
          <w:rFonts w:ascii="Segoe UI" w:hAnsi="Segoe UI" w:cs="Segoe UI"/>
          <w:bCs/>
          <w:sz w:val="22"/>
          <w:szCs w:val="22"/>
          <w:lang w:val="pt-BR"/>
        </w:rPr>
        <w:t xml:space="preserve">) </w:t>
      </w:r>
      <w:r w:rsidR="00855022" w:rsidRPr="003D2494">
        <w:rPr>
          <w:rFonts w:ascii="Segoe UI" w:hAnsi="Segoe UI" w:cs="Segoe UI"/>
          <w:bCs/>
          <w:sz w:val="22"/>
          <w:szCs w:val="22"/>
          <w:lang w:val="pt-BR"/>
        </w:rPr>
        <w:t>Dias Úteis</w:t>
      </w:r>
      <w:r w:rsidR="0018566F" w:rsidRPr="003D2494">
        <w:rPr>
          <w:rFonts w:ascii="Segoe UI" w:hAnsi="Segoe UI" w:cs="Segoe UI"/>
          <w:bCs/>
          <w:sz w:val="22"/>
          <w:szCs w:val="22"/>
          <w:lang w:val="pt-BR"/>
        </w:rPr>
        <w:t xml:space="preserve"> contados da data em que tomar conhecimento </w:t>
      </w:r>
      <w:r w:rsidR="00855022" w:rsidRPr="003D249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23B9D758" w:rsidR="00855022" w:rsidRPr="003D249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color w:val="000000" w:themeColor="text1"/>
          <w:sz w:val="22"/>
          <w:szCs w:val="22"/>
          <w:lang w:val="pt-BR"/>
        </w:rPr>
        <w:t>A Emissora</w:t>
      </w:r>
      <w:r w:rsidR="004207DF" w:rsidRPr="003D2494">
        <w:rPr>
          <w:rFonts w:ascii="Segoe UI" w:hAnsi="Segoe UI" w:cs="Segoe UI"/>
          <w:color w:val="000000" w:themeColor="text1"/>
          <w:sz w:val="22"/>
          <w:szCs w:val="22"/>
          <w:lang w:val="pt-BR"/>
        </w:rPr>
        <w:t xml:space="preserve"> e os Fiadores</w:t>
      </w:r>
      <w:r w:rsidRPr="003D2494">
        <w:rPr>
          <w:rFonts w:ascii="Segoe UI" w:hAnsi="Segoe UI" w:cs="Segoe UI"/>
          <w:color w:val="000000" w:themeColor="text1"/>
          <w:sz w:val="22"/>
          <w:szCs w:val="22"/>
          <w:lang w:val="pt-BR"/>
        </w:rPr>
        <w:t>, em caráter irrevogável e irretratável, se obriga</w:t>
      </w:r>
      <w:r w:rsidR="004207DF" w:rsidRPr="003D2494">
        <w:rPr>
          <w:rFonts w:ascii="Segoe UI" w:hAnsi="Segoe UI" w:cs="Segoe UI"/>
          <w:color w:val="000000" w:themeColor="text1"/>
          <w:sz w:val="22"/>
          <w:szCs w:val="22"/>
          <w:lang w:val="pt-BR"/>
        </w:rPr>
        <w:t>m</w:t>
      </w:r>
      <w:r w:rsidRPr="003D2494">
        <w:rPr>
          <w:rFonts w:ascii="Segoe UI" w:hAnsi="Segoe UI" w:cs="Segoe UI"/>
          <w:color w:val="000000" w:themeColor="text1"/>
          <w:sz w:val="22"/>
          <w:szCs w:val="22"/>
          <w:lang w:val="pt-BR"/>
        </w:rPr>
        <w:t xml:space="preserve"> a indenizar os Debenturistas e o Agente Fiduciário por todos e quaisquer prejuízos, danos, perdas, custos e/ou despesas (incluindo custas judiciais e honorários advocatícios) </w:t>
      </w:r>
      <w:r w:rsidR="001A30DC" w:rsidRPr="003D2494">
        <w:rPr>
          <w:rFonts w:ascii="Segoe UI" w:hAnsi="Segoe UI" w:cs="Segoe UI"/>
          <w:color w:val="000000" w:themeColor="text1"/>
          <w:sz w:val="22"/>
          <w:szCs w:val="22"/>
          <w:lang w:val="pt-BR"/>
        </w:rPr>
        <w:t xml:space="preserve">comprovadamente </w:t>
      </w:r>
      <w:r w:rsidRPr="003D2494">
        <w:rPr>
          <w:rFonts w:ascii="Segoe UI" w:hAnsi="Segoe UI" w:cs="Segoe UI"/>
          <w:color w:val="000000" w:themeColor="text1"/>
          <w:sz w:val="22"/>
          <w:szCs w:val="22"/>
          <w:lang w:val="pt-BR"/>
        </w:rPr>
        <w:t>incorridos pelos Debenturistas e/ou pelo Agente Fiduciário em razão da falsidade e/ou incorreção</w:t>
      </w:r>
      <w:r w:rsidR="00E12B4B" w:rsidRPr="003D2494">
        <w:rPr>
          <w:rFonts w:ascii="Segoe UI" w:hAnsi="Segoe UI" w:cs="Segoe UI"/>
          <w:color w:val="000000" w:themeColor="text1"/>
          <w:sz w:val="22"/>
          <w:szCs w:val="22"/>
          <w:lang w:val="pt-BR"/>
        </w:rPr>
        <w:t xml:space="preserve"> </w:t>
      </w:r>
      <w:r w:rsidRPr="003D2494">
        <w:rPr>
          <w:rFonts w:ascii="Segoe UI" w:hAnsi="Segoe UI" w:cs="Segoe UI"/>
          <w:color w:val="000000" w:themeColor="text1"/>
          <w:sz w:val="22"/>
          <w:szCs w:val="22"/>
          <w:lang w:val="pt-BR"/>
        </w:rPr>
        <w:t xml:space="preserve">de qualquer das declarações prestadas nos termos da Cláusula </w:t>
      </w:r>
      <w:r w:rsidR="0031572D" w:rsidRPr="003D2494">
        <w:rPr>
          <w:rFonts w:ascii="Segoe UI" w:hAnsi="Segoe UI" w:cs="Segoe UI"/>
          <w:color w:val="000000" w:themeColor="text1"/>
          <w:sz w:val="22"/>
          <w:szCs w:val="22"/>
        </w:rPr>
        <w:fldChar w:fldCharType="begin"/>
      </w:r>
      <w:r w:rsidR="0031572D" w:rsidRPr="003D2494">
        <w:rPr>
          <w:rFonts w:ascii="Segoe UI" w:hAnsi="Segoe UI" w:cs="Segoe UI"/>
          <w:color w:val="000000" w:themeColor="text1"/>
          <w:sz w:val="22"/>
          <w:szCs w:val="22"/>
          <w:lang w:val="pt-BR"/>
        </w:rPr>
        <w:instrText xml:space="preserve"> REF _Ref69850516 \r \h </w:instrText>
      </w:r>
      <w:r w:rsidR="003273C4" w:rsidRPr="003D2494">
        <w:rPr>
          <w:rFonts w:ascii="Segoe UI" w:hAnsi="Segoe UI" w:cs="Segoe UI"/>
          <w:color w:val="000000" w:themeColor="text1"/>
          <w:sz w:val="22"/>
          <w:szCs w:val="22"/>
          <w:lang w:val="pt-BR"/>
        </w:rPr>
        <w:instrText xml:space="preserve"> \* MERGEFORMAT </w:instrText>
      </w:r>
      <w:r w:rsidR="0031572D" w:rsidRPr="003D2494">
        <w:rPr>
          <w:rFonts w:ascii="Segoe UI" w:hAnsi="Segoe UI" w:cs="Segoe UI"/>
          <w:color w:val="000000" w:themeColor="text1"/>
          <w:sz w:val="22"/>
          <w:szCs w:val="22"/>
        </w:rPr>
      </w:r>
      <w:r w:rsidR="0031572D" w:rsidRPr="003D2494">
        <w:rPr>
          <w:rFonts w:ascii="Segoe UI" w:hAnsi="Segoe UI" w:cs="Segoe UI"/>
          <w:color w:val="000000" w:themeColor="text1"/>
          <w:sz w:val="22"/>
          <w:szCs w:val="22"/>
        </w:rPr>
        <w:fldChar w:fldCharType="separate"/>
      </w:r>
      <w:r w:rsidR="003D2494">
        <w:rPr>
          <w:rFonts w:ascii="Segoe UI" w:hAnsi="Segoe UI" w:cs="Segoe UI"/>
          <w:color w:val="000000" w:themeColor="text1"/>
          <w:sz w:val="22"/>
          <w:szCs w:val="22"/>
          <w:lang w:val="pt-BR"/>
        </w:rPr>
        <w:t>10.1</w:t>
      </w:r>
      <w:r w:rsidR="0031572D" w:rsidRPr="003D2494">
        <w:rPr>
          <w:rFonts w:ascii="Segoe UI" w:hAnsi="Segoe UI" w:cs="Segoe UI"/>
          <w:color w:val="000000" w:themeColor="text1"/>
          <w:sz w:val="22"/>
          <w:szCs w:val="22"/>
        </w:rPr>
        <w:fldChar w:fldCharType="end"/>
      </w:r>
      <w:r w:rsidRPr="003D2494">
        <w:rPr>
          <w:rFonts w:ascii="Segoe UI" w:hAnsi="Segoe UI" w:cs="Segoe UI"/>
          <w:color w:val="000000" w:themeColor="text1"/>
          <w:sz w:val="22"/>
          <w:szCs w:val="22"/>
          <w:lang w:val="pt-BR"/>
        </w:rPr>
        <w:t xml:space="preserve"> acima.</w:t>
      </w:r>
      <w:r w:rsidR="00F5734F" w:rsidRPr="003D2494">
        <w:rPr>
          <w:rFonts w:ascii="Segoe UI" w:hAnsi="Segoe UI" w:cs="Segoe UI"/>
          <w:color w:val="000000" w:themeColor="text1"/>
          <w:sz w:val="22"/>
          <w:szCs w:val="22"/>
          <w:lang w:val="pt-BR"/>
        </w:rPr>
        <w:t xml:space="preserve"> </w:t>
      </w:r>
    </w:p>
    <w:p w14:paraId="67CCF325" w14:textId="77777777" w:rsidR="00DB68AE" w:rsidRPr="003D2494" w:rsidRDefault="00DB68AE" w:rsidP="000C31E2">
      <w:pPr>
        <w:pStyle w:val="Level1"/>
        <w:spacing w:before="0" w:after="240" w:line="320" w:lineRule="atLeast"/>
        <w:rPr>
          <w:rFonts w:ascii="Segoe UI" w:hAnsi="Segoe UI" w:cs="Segoe UI"/>
          <w:szCs w:val="22"/>
        </w:rPr>
      </w:pPr>
      <w:bookmarkStart w:id="698" w:name="_DV_M356"/>
      <w:bookmarkStart w:id="699" w:name="_DV_M357"/>
      <w:bookmarkStart w:id="700" w:name="_DV_M358"/>
      <w:bookmarkStart w:id="701" w:name="_DV_M359"/>
      <w:bookmarkStart w:id="702" w:name="_DV_M360"/>
      <w:bookmarkStart w:id="703" w:name="_DV_M361"/>
      <w:bookmarkStart w:id="704" w:name="_DV_M362"/>
      <w:bookmarkStart w:id="705" w:name="_DV_M363"/>
      <w:bookmarkStart w:id="706" w:name="_DV_M364"/>
      <w:bookmarkStart w:id="707" w:name="_DV_M365"/>
      <w:bookmarkStart w:id="708" w:name="_DV_M366"/>
      <w:bookmarkStart w:id="709" w:name="_DV_M367"/>
      <w:bookmarkStart w:id="710" w:name="_DV_M368"/>
      <w:bookmarkStart w:id="711" w:name="_DV_M369"/>
      <w:bookmarkStart w:id="712" w:name="_DV_M370"/>
      <w:bookmarkStart w:id="713" w:name="_DV_M371"/>
      <w:bookmarkStart w:id="714" w:name="_DV_M372"/>
      <w:bookmarkStart w:id="715" w:name="_DV_M373"/>
      <w:bookmarkStart w:id="716" w:name="_DV_M374"/>
      <w:bookmarkStart w:id="717" w:name="_DV_M375"/>
      <w:bookmarkStart w:id="718" w:name="_DV_M376"/>
      <w:bookmarkStart w:id="719" w:name="_DV_M377"/>
      <w:bookmarkStart w:id="720" w:name="_DV_M378"/>
      <w:bookmarkStart w:id="721" w:name="_DV_M379"/>
      <w:bookmarkStart w:id="722" w:name="_DV_M380"/>
      <w:bookmarkStart w:id="723" w:name="_DV_M381"/>
      <w:bookmarkStart w:id="724" w:name="_DV_M382"/>
      <w:bookmarkStart w:id="725" w:name="_DV_M383"/>
      <w:bookmarkStart w:id="726" w:name="_DV_M384"/>
      <w:bookmarkStart w:id="727" w:name="_DV_M385"/>
      <w:bookmarkStart w:id="728" w:name="_DV_M386"/>
      <w:bookmarkStart w:id="729" w:name="_DV_M387"/>
      <w:bookmarkStart w:id="730" w:name="_DV_M388"/>
      <w:bookmarkStart w:id="731" w:name="_DV_M389"/>
      <w:bookmarkStart w:id="732" w:name="_DV_M390"/>
      <w:bookmarkStart w:id="733" w:name="_DV_M391"/>
      <w:bookmarkStart w:id="734" w:name="_DV_M392"/>
      <w:bookmarkStart w:id="735" w:name="_DV_M393"/>
      <w:bookmarkStart w:id="736" w:name="_DV_M394"/>
      <w:bookmarkStart w:id="737" w:name="_DV_M395"/>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Pr="003D2494">
        <w:rPr>
          <w:rFonts w:ascii="Segoe UI" w:hAnsi="Segoe UI" w:cs="Segoe UI"/>
          <w:szCs w:val="22"/>
        </w:rPr>
        <w:lastRenderedPageBreak/>
        <w:t>DAS DISPOSIÇÕES GERAIS</w:t>
      </w:r>
    </w:p>
    <w:p w14:paraId="3C98B858" w14:textId="77777777" w:rsidR="004F3991" w:rsidRPr="003D249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3D2494">
        <w:rPr>
          <w:rFonts w:ascii="Segoe UI" w:hAnsi="Segoe UI" w:cs="Segoe UI"/>
          <w:b/>
          <w:bCs/>
          <w:color w:val="000000" w:themeColor="text1"/>
          <w:sz w:val="22"/>
          <w:szCs w:val="22"/>
          <w:lang w:val="pt-BR"/>
        </w:rPr>
        <w:t>Notificações</w:t>
      </w:r>
    </w:p>
    <w:p w14:paraId="49E4E302" w14:textId="71443702" w:rsidR="004F3991" w:rsidRPr="003D249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color w:val="000000" w:themeColor="text1"/>
          <w:sz w:val="22"/>
          <w:szCs w:val="22"/>
          <w:lang w:val="pt-BR"/>
        </w:rPr>
        <w:t>Todos</w:t>
      </w:r>
      <w:r w:rsidRPr="003D2494">
        <w:rPr>
          <w:rFonts w:ascii="Segoe UI" w:hAnsi="Segoe UI" w:cs="Segoe UI"/>
          <w:sz w:val="22"/>
          <w:szCs w:val="22"/>
          <w:lang w:val="pt-BR"/>
        </w:rPr>
        <w:t xml:space="preserve"> os documentos e a</w:t>
      </w:r>
      <w:bookmarkStart w:id="738" w:name="_Ref491199731"/>
      <w:r w:rsidRPr="003D2494">
        <w:rPr>
          <w:rFonts w:ascii="Segoe UI" w:hAnsi="Segoe UI" w:cs="Segoe UI"/>
          <w:sz w:val="22"/>
          <w:szCs w:val="22"/>
          <w:lang w:val="pt-BR"/>
        </w:rPr>
        <w:t xml:space="preserve">s comunicações, que deverão ser sempre feitos por escrito, assim como os meios físicos que contenham documentos ou comunicações, a serem </w:t>
      </w:r>
      <w:r w:rsidRPr="003D2494">
        <w:rPr>
          <w:rFonts w:ascii="Segoe UI" w:eastAsia="Times New Roman" w:hAnsi="Segoe UI" w:cs="Segoe UI"/>
          <w:sz w:val="22"/>
          <w:szCs w:val="22"/>
          <w:lang w:val="pt-BR" w:eastAsia="en-US"/>
        </w:rPr>
        <w:t>enviados</w:t>
      </w:r>
      <w:r w:rsidRPr="003D2494">
        <w:rPr>
          <w:rFonts w:ascii="Segoe UI" w:hAnsi="Segoe UI" w:cs="Segoe UI"/>
          <w:sz w:val="22"/>
          <w:szCs w:val="22"/>
          <w:lang w:val="pt-BR"/>
        </w:rPr>
        <w:t xml:space="preserve"> por qualquer das partes nos termos desta Escritura de Emissão deverão ser encaminhados para os seguintes endereços:</w:t>
      </w:r>
      <w:bookmarkEnd w:id="738"/>
      <w:r w:rsidR="00B25E51" w:rsidRPr="003D2494">
        <w:rPr>
          <w:rFonts w:ascii="Segoe UI" w:hAnsi="Segoe UI" w:cs="Segoe UI"/>
          <w:sz w:val="22"/>
          <w:szCs w:val="22"/>
          <w:lang w:val="pt-BR"/>
        </w:rPr>
        <w:t xml:space="preserve"> </w:t>
      </w:r>
    </w:p>
    <w:p w14:paraId="6B9088E4" w14:textId="34BA8F13" w:rsidR="00634A74" w:rsidRPr="003D249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739" w:name="_Hlk72598579"/>
      <w:r w:rsidRPr="003D2494">
        <w:rPr>
          <w:rFonts w:ascii="Segoe UI" w:hAnsi="Segoe UI" w:cs="Segoe UI"/>
          <w:sz w:val="22"/>
          <w:szCs w:val="22"/>
          <w:lang w:val="pt-BR"/>
        </w:rPr>
        <w:t>Se p</w:t>
      </w:r>
      <w:r w:rsidR="00634A74" w:rsidRPr="003D2494">
        <w:rPr>
          <w:rFonts w:ascii="Segoe UI" w:hAnsi="Segoe UI" w:cs="Segoe UI"/>
          <w:sz w:val="22"/>
          <w:szCs w:val="22"/>
          <w:lang w:val="pt-BR"/>
        </w:rPr>
        <w:t>ara a Emissora:</w:t>
      </w:r>
      <w:r w:rsidR="00400362" w:rsidRPr="003D2494">
        <w:rPr>
          <w:rFonts w:ascii="Segoe UI" w:hAnsi="Segoe UI" w:cs="Segoe UI"/>
          <w:sz w:val="22"/>
          <w:szCs w:val="22"/>
          <w:lang w:val="pt-BR"/>
        </w:rPr>
        <w:t xml:space="preserve"> </w:t>
      </w:r>
    </w:p>
    <w:p w14:paraId="4F235D67" w14:textId="77777777" w:rsidR="008A370E" w:rsidRPr="003D2494" w:rsidRDefault="009A5300" w:rsidP="00B13F0B">
      <w:pPr>
        <w:pStyle w:val="PargrafodaLista"/>
        <w:spacing w:line="320" w:lineRule="atLeast"/>
        <w:ind w:left="1361"/>
        <w:rPr>
          <w:rFonts w:ascii="Segoe UI" w:hAnsi="Segoe UI" w:cs="Segoe UI"/>
          <w:b/>
          <w:bCs/>
          <w:color w:val="000000"/>
          <w:sz w:val="22"/>
          <w:szCs w:val="22"/>
        </w:rPr>
      </w:pPr>
      <w:r w:rsidRPr="003D2494">
        <w:rPr>
          <w:rFonts w:ascii="Segoe UI" w:hAnsi="Segoe UI" w:cs="Segoe UI"/>
          <w:b/>
          <w:bCs/>
          <w:color w:val="000000"/>
          <w:sz w:val="22"/>
          <w:szCs w:val="22"/>
        </w:rPr>
        <w:t>ALISEO EMPREENDIMENTOS E PARTICIPAÇÕES S.A.</w:t>
      </w:r>
      <w:bookmarkStart w:id="740" w:name="_Hlk103175413"/>
    </w:p>
    <w:p w14:paraId="1F9968FB" w14:textId="6246BF3C" w:rsidR="00EB47E2" w:rsidRPr="003D2494" w:rsidRDefault="00C9420C" w:rsidP="00CA72A5">
      <w:pPr>
        <w:pStyle w:val="PargrafodaLista"/>
        <w:spacing w:line="320" w:lineRule="atLeast"/>
        <w:ind w:left="1361"/>
        <w:rPr>
          <w:rFonts w:ascii="Segoe UI" w:hAnsi="Segoe UI" w:cs="Segoe UI"/>
          <w:sz w:val="22"/>
          <w:szCs w:val="22"/>
        </w:rPr>
      </w:pPr>
      <w:r w:rsidRPr="003D2494">
        <w:rPr>
          <w:rFonts w:ascii="Segoe UI" w:hAnsi="Segoe UI" w:cs="Segoe UI"/>
          <w:sz w:val="22"/>
          <w:szCs w:val="22"/>
        </w:rPr>
        <w:t>Avenida Rio Branco nº 37, Sala 908</w:t>
      </w:r>
    </w:p>
    <w:p w14:paraId="3512CBC9" w14:textId="48ACCDA4" w:rsidR="00746AEA" w:rsidRPr="003D2494" w:rsidRDefault="00EB47E2" w:rsidP="00CA72A5">
      <w:pPr>
        <w:pStyle w:val="PargrafodaLista"/>
        <w:spacing w:line="320" w:lineRule="atLeast"/>
        <w:ind w:left="1361"/>
        <w:rPr>
          <w:rFonts w:ascii="Segoe UI" w:hAnsi="Segoe UI" w:cs="Segoe UI"/>
          <w:sz w:val="22"/>
          <w:szCs w:val="22"/>
        </w:rPr>
      </w:pPr>
      <w:r w:rsidRPr="003D2494">
        <w:rPr>
          <w:rFonts w:ascii="Segoe UI" w:hAnsi="Segoe UI" w:cs="Segoe UI"/>
          <w:sz w:val="22"/>
          <w:szCs w:val="22"/>
        </w:rPr>
        <w:t xml:space="preserve">CEP </w:t>
      </w:r>
      <w:r w:rsidR="00CB6E68" w:rsidRPr="003D2494">
        <w:rPr>
          <w:rFonts w:ascii="Segoe UI" w:hAnsi="Segoe UI" w:cs="Segoe UI"/>
          <w:sz w:val="22"/>
          <w:szCs w:val="22"/>
        </w:rPr>
        <w:t>2</w:t>
      </w:r>
      <w:r w:rsidR="00C9420C" w:rsidRPr="003D2494">
        <w:rPr>
          <w:rFonts w:ascii="Segoe UI" w:hAnsi="Segoe UI" w:cs="Segoe UI"/>
          <w:sz w:val="22"/>
          <w:szCs w:val="22"/>
        </w:rPr>
        <w:t>0.090-003, Centro</w:t>
      </w:r>
      <w:r w:rsidR="00746AEA" w:rsidRPr="003D2494">
        <w:rPr>
          <w:rFonts w:ascii="Segoe UI" w:hAnsi="Segoe UI" w:cs="Segoe UI"/>
          <w:sz w:val="22"/>
          <w:szCs w:val="22"/>
        </w:rPr>
        <w:t xml:space="preserve">, </w:t>
      </w:r>
      <w:r w:rsidR="00C9420C" w:rsidRPr="003D2494">
        <w:rPr>
          <w:rFonts w:ascii="Segoe UI" w:hAnsi="Segoe UI" w:cs="Segoe UI"/>
          <w:sz w:val="22"/>
          <w:szCs w:val="22"/>
        </w:rPr>
        <w:t>Rio de Janeiro</w:t>
      </w:r>
      <w:r w:rsidR="00CB6E68" w:rsidRPr="003D2494">
        <w:rPr>
          <w:rFonts w:ascii="Segoe UI" w:hAnsi="Segoe UI" w:cs="Segoe UI"/>
          <w:sz w:val="22"/>
          <w:szCs w:val="22"/>
        </w:rPr>
        <w:t>, RJ</w:t>
      </w:r>
    </w:p>
    <w:p w14:paraId="3205B2F2" w14:textId="35C95473" w:rsidR="00400362" w:rsidRPr="003D2494" w:rsidRDefault="00400362" w:rsidP="00CA72A5">
      <w:pPr>
        <w:pStyle w:val="PargrafodaLista"/>
        <w:spacing w:line="320" w:lineRule="atLeast"/>
        <w:ind w:left="1361"/>
        <w:rPr>
          <w:rFonts w:ascii="Segoe UI" w:hAnsi="Segoe UI" w:cs="Segoe UI"/>
          <w:sz w:val="22"/>
          <w:szCs w:val="22"/>
          <w:lang w:val="de-DE"/>
        </w:rPr>
      </w:pPr>
      <w:r w:rsidRPr="003D2494">
        <w:rPr>
          <w:rFonts w:ascii="Segoe UI" w:hAnsi="Segoe UI" w:cs="Segoe UI"/>
          <w:sz w:val="22"/>
          <w:szCs w:val="22"/>
          <w:lang w:val="de-DE"/>
        </w:rPr>
        <w:t>At</w:t>
      </w:r>
      <w:r w:rsidR="00F472E4" w:rsidRPr="003D2494">
        <w:rPr>
          <w:rFonts w:ascii="Segoe UI" w:hAnsi="Segoe UI" w:cs="Segoe UI"/>
          <w:sz w:val="22"/>
          <w:szCs w:val="22"/>
          <w:lang w:val="de-DE"/>
        </w:rPr>
        <w:t>.</w:t>
      </w:r>
      <w:r w:rsidRPr="003D2494">
        <w:rPr>
          <w:rFonts w:ascii="Segoe UI" w:hAnsi="Segoe UI" w:cs="Segoe UI"/>
          <w:sz w:val="22"/>
          <w:szCs w:val="22"/>
          <w:lang w:val="de-DE"/>
        </w:rPr>
        <w:t>:</w:t>
      </w:r>
      <w:r w:rsidR="00F472E4" w:rsidRPr="003D2494">
        <w:rPr>
          <w:rFonts w:ascii="Segoe UI" w:hAnsi="Segoe UI" w:cs="Segoe UI"/>
          <w:sz w:val="22"/>
          <w:szCs w:val="22"/>
          <w:lang w:val="de-DE"/>
        </w:rPr>
        <w:t xml:space="preserve"> </w:t>
      </w:r>
      <w:r w:rsidR="00CB6E68" w:rsidRPr="003D2494">
        <w:rPr>
          <w:rFonts w:ascii="Segoe UI" w:hAnsi="Segoe UI" w:cs="Segoe UI"/>
          <w:sz w:val="22"/>
          <w:szCs w:val="22"/>
          <w:lang w:val="de-DE"/>
        </w:rPr>
        <w:t>Andréa Gerlach Lima</w:t>
      </w:r>
    </w:p>
    <w:p w14:paraId="1FAEB912" w14:textId="525B86D8" w:rsidR="00400362" w:rsidRPr="003D2494" w:rsidRDefault="00400362" w:rsidP="00CA72A5">
      <w:pPr>
        <w:pStyle w:val="PargrafodaLista"/>
        <w:spacing w:line="320" w:lineRule="atLeast"/>
        <w:ind w:left="1361"/>
        <w:rPr>
          <w:rFonts w:ascii="Segoe UI" w:hAnsi="Segoe UI" w:cs="Segoe UI"/>
          <w:sz w:val="22"/>
          <w:szCs w:val="22"/>
          <w:lang w:val="de-DE"/>
        </w:rPr>
      </w:pPr>
      <w:r w:rsidRPr="003D2494">
        <w:rPr>
          <w:rFonts w:ascii="Segoe UI" w:hAnsi="Segoe UI" w:cs="Segoe UI"/>
          <w:sz w:val="22"/>
          <w:szCs w:val="22"/>
          <w:lang w:val="de-DE"/>
        </w:rPr>
        <w:t xml:space="preserve">Tel.: </w:t>
      </w:r>
      <w:r w:rsidR="001926F9" w:rsidRPr="003D2494">
        <w:rPr>
          <w:rFonts w:ascii="Segoe UI" w:hAnsi="Segoe UI" w:cs="Segoe UI"/>
          <w:sz w:val="22"/>
          <w:szCs w:val="22"/>
          <w:lang w:val="de-DE"/>
        </w:rPr>
        <w:t xml:space="preserve">+55 </w:t>
      </w:r>
      <w:r w:rsidR="00CB6E68" w:rsidRPr="003D2494">
        <w:rPr>
          <w:rFonts w:ascii="Segoe UI" w:hAnsi="Segoe UI" w:cs="Segoe UI"/>
          <w:sz w:val="22"/>
          <w:szCs w:val="22"/>
          <w:lang w:val="de-DE"/>
        </w:rPr>
        <w:t xml:space="preserve">(21) 98729-3955 </w:t>
      </w:r>
    </w:p>
    <w:p w14:paraId="23610A98" w14:textId="396DDBC4" w:rsidR="00746AEA" w:rsidRPr="003D2494" w:rsidRDefault="00634A74" w:rsidP="00CA72A5">
      <w:pPr>
        <w:pStyle w:val="PargrafodaLista"/>
        <w:spacing w:line="320" w:lineRule="atLeast"/>
        <w:ind w:left="1361"/>
        <w:rPr>
          <w:rFonts w:ascii="Segoe UI" w:hAnsi="Segoe UI" w:cs="Segoe UI"/>
          <w:sz w:val="22"/>
          <w:szCs w:val="22"/>
          <w:lang w:val="de-DE"/>
        </w:rPr>
      </w:pPr>
      <w:bookmarkStart w:id="741" w:name="_Hlk69851088"/>
      <w:r w:rsidRPr="003D2494">
        <w:rPr>
          <w:rFonts w:ascii="Segoe UI" w:hAnsi="Segoe UI" w:cs="Segoe UI"/>
          <w:sz w:val="22"/>
          <w:szCs w:val="22"/>
          <w:lang w:val="de-DE"/>
        </w:rPr>
        <w:t xml:space="preserve">E-mail: </w:t>
      </w:r>
      <w:r w:rsidR="00A3193C" w:rsidRPr="003D2494">
        <w:rPr>
          <w:rFonts w:ascii="Segoe UI" w:hAnsi="Segoe UI" w:cs="Segoe UI"/>
          <w:sz w:val="22"/>
          <w:szCs w:val="22"/>
          <w:rPrChange w:id="742" w:author="Gisele Surkamp" w:date="2022-10-20T20:42:00Z">
            <w:rPr/>
          </w:rPrChange>
        </w:rPr>
        <w:fldChar w:fldCharType="begin"/>
      </w:r>
      <w:r w:rsidR="00A3193C" w:rsidRPr="00F174F5">
        <w:rPr>
          <w:rFonts w:ascii="Segoe UI" w:hAnsi="Segoe UI" w:cs="Segoe UI"/>
          <w:sz w:val="22"/>
          <w:szCs w:val="22"/>
          <w:rPrChange w:id="743" w:author="Gisele Surkamp" w:date="2022-10-20T20:42:00Z">
            <w:rPr/>
          </w:rPrChange>
        </w:rPr>
        <w:instrText xml:space="preserve"> HYPERLINK "mailto:andrea.lima@aliseosa.com.br" </w:instrText>
      </w:r>
      <w:r w:rsidR="00A3193C" w:rsidRPr="00F517D3">
        <w:rPr>
          <w:rFonts w:ascii="Segoe UI" w:hAnsi="Segoe UI" w:cs="Segoe UI"/>
          <w:sz w:val="22"/>
          <w:szCs w:val="22"/>
        </w:rPr>
      </w:r>
      <w:r w:rsidR="00A3193C" w:rsidRPr="003D2494">
        <w:rPr>
          <w:rFonts w:ascii="Segoe UI" w:hAnsi="Segoe UI" w:cs="Segoe UI"/>
          <w:sz w:val="22"/>
          <w:szCs w:val="22"/>
          <w:rPrChange w:id="744" w:author="Gisele Surkamp" w:date="2022-10-20T20:42:00Z">
            <w:rPr>
              <w:rFonts w:ascii="Segoe UI" w:hAnsi="Segoe UI" w:cs="Segoe UI"/>
              <w:sz w:val="22"/>
              <w:szCs w:val="22"/>
              <w:lang w:val="de-DE"/>
            </w:rPr>
          </w:rPrChange>
        </w:rPr>
        <w:fldChar w:fldCharType="separate"/>
      </w:r>
      <w:r w:rsidR="00CB6E68" w:rsidRPr="003D2494">
        <w:rPr>
          <w:rFonts w:ascii="Segoe UI" w:hAnsi="Segoe UI" w:cs="Segoe UI"/>
          <w:sz w:val="22"/>
          <w:szCs w:val="22"/>
          <w:lang w:val="de-DE"/>
        </w:rPr>
        <w:t>andrea.lima@aliseosa.com.br</w:t>
      </w:r>
      <w:r w:rsidR="00A3193C" w:rsidRPr="003D2494">
        <w:rPr>
          <w:rFonts w:ascii="Segoe UI" w:hAnsi="Segoe UI" w:cs="Segoe UI"/>
          <w:sz w:val="22"/>
          <w:szCs w:val="22"/>
          <w:lang w:val="de-DE"/>
        </w:rPr>
        <w:fldChar w:fldCharType="end"/>
      </w:r>
      <w:r w:rsidR="00987655" w:rsidRPr="003D2494">
        <w:rPr>
          <w:rFonts w:ascii="Segoe UI" w:hAnsi="Segoe UI" w:cs="Segoe UI"/>
          <w:sz w:val="22"/>
          <w:szCs w:val="22"/>
          <w:lang w:val="de-DE"/>
        </w:rPr>
        <w:t xml:space="preserve"> </w:t>
      </w:r>
    </w:p>
    <w:bookmarkEnd w:id="739"/>
    <w:bookmarkEnd w:id="740"/>
    <w:bookmarkEnd w:id="741"/>
    <w:p w14:paraId="308F510E" w14:textId="77777777" w:rsidR="00CB6E68" w:rsidRPr="00F174F5" w:rsidRDefault="00CB6E68" w:rsidP="00CA72A5">
      <w:pPr>
        <w:pStyle w:val="PargrafodaLista"/>
        <w:spacing w:line="320" w:lineRule="atLeast"/>
        <w:ind w:left="1361"/>
        <w:rPr>
          <w:rFonts w:ascii="Segoe UI" w:hAnsi="Segoe UI" w:cs="Segoe UI"/>
          <w:sz w:val="22"/>
          <w:szCs w:val="22"/>
          <w:lang w:val="de-DE"/>
          <w:rPrChange w:id="745" w:author="Gisele Surkamp" w:date="2022-10-20T20:42:00Z">
            <w:rPr>
              <w:lang w:val="de-DE"/>
            </w:rPr>
          </w:rPrChange>
        </w:rPr>
      </w:pPr>
    </w:p>
    <w:p w14:paraId="0BAB36CC" w14:textId="4B60A5F2" w:rsidR="00634A74" w:rsidRPr="003D249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Se p</w:t>
      </w:r>
      <w:r w:rsidR="00634A74" w:rsidRPr="003D2494">
        <w:rPr>
          <w:rFonts w:ascii="Segoe UI" w:hAnsi="Segoe UI" w:cs="Segoe UI"/>
          <w:sz w:val="22"/>
          <w:szCs w:val="22"/>
          <w:lang w:val="pt-BR"/>
        </w:rPr>
        <w:t>ara o Agente Fiduciário:</w:t>
      </w:r>
      <w:r w:rsidR="00733D60" w:rsidRPr="003D2494">
        <w:rPr>
          <w:rFonts w:ascii="Segoe UI" w:hAnsi="Segoe UI" w:cs="Segoe UI"/>
          <w:sz w:val="22"/>
          <w:szCs w:val="22"/>
          <w:lang w:val="pt-BR"/>
        </w:rPr>
        <w:t xml:space="preserve"> </w:t>
      </w:r>
    </w:p>
    <w:p w14:paraId="7050CBEC" w14:textId="77777777" w:rsidR="00360B3F" w:rsidRPr="003D2494" w:rsidRDefault="00360B3F" w:rsidP="00360B3F">
      <w:pPr>
        <w:pStyle w:val="PargrafodaLista"/>
        <w:spacing w:line="300" w:lineRule="exact"/>
        <w:ind w:left="1361"/>
        <w:rPr>
          <w:rFonts w:ascii="Segoe UI" w:hAnsi="Segoe UI" w:cs="Segoe UI"/>
          <w:b/>
          <w:sz w:val="22"/>
          <w:szCs w:val="22"/>
        </w:rPr>
      </w:pPr>
      <w:r w:rsidRPr="003D2494">
        <w:rPr>
          <w:rFonts w:ascii="Segoe UI" w:hAnsi="Segoe UI" w:cs="Segoe UI"/>
          <w:b/>
          <w:sz w:val="22"/>
          <w:szCs w:val="22"/>
        </w:rPr>
        <w:t>SIMPLIFIC PAVARINI DISTRIBUIDORA DE TÍTULOS E VALORES MOBILIÁRIOS LTDA.</w:t>
      </w:r>
    </w:p>
    <w:p w14:paraId="3C218589" w14:textId="77777777" w:rsidR="00737A79"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t>Rua Joaquim Floriano 466, sala 1401 - Itaim Bibi</w:t>
      </w:r>
    </w:p>
    <w:p w14:paraId="0048C4A7" w14:textId="77777777" w:rsidR="00737A79"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t>04534-002 – São Paulo - SP – Brasil</w:t>
      </w:r>
    </w:p>
    <w:p w14:paraId="01DF3307" w14:textId="28F51DC2" w:rsidR="0072500C" w:rsidRPr="003D2494" w:rsidRDefault="0072500C" w:rsidP="00550E00">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At.: </w:t>
      </w:r>
      <w:r w:rsidR="00E91331" w:rsidRPr="003D2494">
        <w:rPr>
          <w:rFonts w:ascii="Segoe UI" w:hAnsi="Segoe UI" w:cs="Segoe UI"/>
          <w:sz w:val="22"/>
          <w:szCs w:val="22"/>
        </w:rPr>
        <w:t>Sr. Carlos Alberto Bacha / Sr. Matheus Gomes Faria / Sr. Rinaldo Rabello Ferreira</w:t>
      </w:r>
    </w:p>
    <w:p w14:paraId="01A7081D" w14:textId="03C86EAD" w:rsidR="00E91331" w:rsidRPr="003D2494" w:rsidRDefault="00E91331" w:rsidP="00550E00">
      <w:pPr>
        <w:pStyle w:val="PargrafodaLista"/>
        <w:spacing w:line="300" w:lineRule="exact"/>
        <w:ind w:left="1361"/>
        <w:rPr>
          <w:rFonts w:ascii="Segoe UI" w:hAnsi="Segoe UI" w:cs="Segoe UI"/>
          <w:sz w:val="22"/>
          <w:szCs w:val="22"/>
          <w:lang w:val="it-IT"/>
        </w:rPr>
      </w:pPr>
      <w:r w:rsidRPr="003D2494">
        <w:rPr>
          <w:rFonts w:ascii="Segoe UI" w:hAnsi="Segoe UI" w:cs="Segoe UI"/>
          <w:sz w:val="22"/>
          <w:szCs w:val="22"/>
          <w:lang w:val="it-IT"/>
        </w:rPr>
        <w:t>Telefone: (11) 3090 0447</w:t>
      </w:r>
    </w:p>
    <w:p w14:paraId="266AA05A" w14:textId="2277ABF1" w:rsidR="00634A74" w:rsidRPr="003D2494" w:rsidRDefault="00E91331" w:rsidP="00550E00">
      <w:pPr>
        <w:pStyle w:val="PargrafodaLista"/>
        <w:spacing w:line="300" w:lineRule="exact"/>
        <w:ind w:left="1361"/>
        <w:rPr>
          <w:rFonts w:ascii="Segoe UI" w:hAnsi="Segoe UI" w:cs="Segoe UI"/>
          <w:sz w:val="22"/>
          <w:szCs w:val="22"/>
          <w:lang w:val="it-IT"/>
        </w:rPr>
      </w:pPr>
      <w:r w:rsidRPr="003D2494">
        <w:rPr>
          <w:rFonts w:ascii="Segoe UI" w:hAnsi="Segoe UI" w:cs="Segoe UI"/>
          <w:sz w:val="22"/>
          <w:szCs w:val="22"/>
          <w:lang w:val="it-IT"/>
        </w:rPr>
        <w:t xml:space="preserve">E-mail: </w:t>
      </w:r>
      <w:r w:rsidR="00360B3F" w:rsidRPr="003D2494">
        <w:rPr>
          <w:rFonts w:ascii="Segoe UI" w:hAnsi="Segoe UI" w:cs="Segoe UI"/>
          <w:sz w:val="22"/>
          <w:szCs w:val="22"/>
          <w:lang w:val="it-IT"/>
        </w:rPr>
        <w:t>spestruturacao@simplificpavarini.com.br</w:t>
      </w:r>
    </w:p>
    <w:p w14:paraId="2FB63C45" w14:textId="77777777" w:rsidR="00634A47" w:rsidRPr="003D2494" w:rsidRDefault="00634A47" w:rsidP="00383538">
      <w:pPr>
        <w:pStyle w:val="PargrafodaLista"/>
        <w:spacing w:line="300" w:lineRule="exact"/>
        <w:ind w:left="1418"/>
        <w:rPr>
          <w:rFonts w:ascii="Segoe UI" w:hAnsi="Segoe UI" w:cs="Segoe UI"/>
          <w:sz w:val="22"/>
          <w:szCs w:val="22"/>
          <w:lang w:val="it-IT"/>
        </w:rPr>
      </w:pPr>
    </w:p>
    <w:p w14:paraId="0215ED0C" w14:textId="1EA31223" w:rsidR="007D072B" w:rsidRPr="003D2494" w:rsidRDefault="007D072B" w:rsidP="00792573">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del w:id="746" w:author="Gisele Surkamp" w:date="2022-10-20T20:42:00Z">
        <w:r w:rsidR="00052956" w:rsidRPr="003D2494">
          <w:rPr>
            <w:rFonts w:ascii="Segoe UI" w:hAnsi="Segoe UI" w:cs="Segoe UI"/>
            <w:sz w:val="22"/>
            <w:szCs w:val="22"/>
            <w:lang w:val="pt-BR"/>
          </w:rPr>
          <w:delText>[</w:delText>
        </w:r>
      </w:del>
      <w:ins w:id="747" w:author="Gisele Surkamp" w:date="2022-10-20T20:42:00Z">
        <w:r w:rsidR="00D53D67" w:rsidRPr="003D2494">
          <w:rPr>
            <w:rFonts w:ascii="Segoe UI" w:hAnsi="Segoe UI" w:cs="Segoe UI"/>
            <w:sz w:val="22"/>
            <w:szCs w:val="22"/>
            <w:lang w:val="pt-BR"/>
          </w:rPr>
          <w:t>o Sr. Roberto</w:t>
        </w:r>
        <w:r w:rsidRPr="003D2494">
          <w:rPr>
            <w:rFonts w:ascii="Segoe UI" w:hAnsi="Segoe UI" w:cs="Segoe UI"/>
            <w:sz w:val="22"/>
            <w:szCs w:val="22"/>
            <w:lang w:val="pt-BR"/>
          </w:rPr>
          <w:t>:</w:t>
        </w:r>
      </w:ins>
      <w:moveFromRangeStart w:id="748" w:author="Gisele Surkamp" w:date="2022-10-20T20:42:00Z" w:name="move117190942"/>
      <w:moveFrom w:id="749" w:author="Gisele Surkamp" w:date="2022-10-20T20:42:00Z">
        <w:r w:rsidR="00E057BC" w:rsidRPr="00F174F5">
          <w:rPr>
            <w:rFonts w:ascii="Segoe UI" w:hAnsi="Segoe UI" w:cs="Segoe UI"/>
            <w:b/>
            <w:sz w:val="22"/>
            <w:szCs w:val="22"/>
            <w:lang w:val="pt-BR"/>
            <w:rPrChange w:id="750" w:author="Gisele Surkamp" w:date="2022-10-20T20:42:00Z">
              <w:rPr>
                <w:rFonts w:ascii="Segoe UI" w:hAnsi="Segoe UI"/>
                <w:sz w:val="22"/>
                <w:lang w:val="pt-BR"/>
              </w:rPr>
            </w:rPrChange>
          </w:rPr>
          <w:t>ROBERTO GAETA</w:t>
        </w:r>
      </w:moveFrom>
      <w:moveFromRangeEnd w:id="748"/>
      <w:del w:id="751" w:author="Gisele Surkamp" w:date="2022-10-20T20:42:00Z">
        <w:r w:rsidR="00052956" w:rsidRPr="003D2494">
          <w:rPr>
            <w:rFonts w:ascii="Segoe UI" w:hAnsi="Segoe UI" w:cs="Segoe UI"/>
            <w:sz w:val="22"/>
            <w:szCs w:val="22"/>
            <w:lang w:val="pt-BR"/>
          </w:rPr>
          <w:delText>]</w:delText>
        </w:r>
        <w:r w:rsidRPr="003D2494">
          <w:rPr>
            <w:rFonts w:ascii="Segoe UI" w:hAnsi="Segoe UI" w:cs="Segoe UI"/>
            <w:sz w:val="22"/>
            <w:szCs w:val="22"/>
            <w:lang w:val="pt-BR"/>
          </w:rPr>
          <w:delText>:</w:delText>
        </w:r>
      </w:del>
    </w:p>
    <w:p w14:paraId="3CD43768" w14:textId="36591D6B" w:rsidR="007D072B" w:rsidRPr="003D2494" w:rsidRDefault="007D072B" w:rsidP="00792573">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D745FD" w:rsidRPr="003D2494">
        <w:rPr>
          <w:rFonts w:ascii="Segoe UI" w:hAnsi="Segoe UI" w:cs="Segoe UI"/>
          <w:sz w:val="22"/>
          <w:szCs w:val="22"/>
        </w:rPr>
        <w:t xml:space="preserve"> (011) </w:t>
      </w:r>
      <w:r w:rsidR="00D745FD" w:rsidRPr="00F174F5">
        <w:rPr>
          <w:rStyle w:val="xxelementtoproof"/>
          <w:rFonts w:ascii="Segoe UI" w:hAnsi="Segoe UI" w:cs="Segoe UI"/>
          <w:color w:val="000000"/>
          <w:sz w:val="22"/>
          <w:szCs w:val="22"/>
          <w:shd w:val="clear" w:color="auto" w:fill="FFFFFF"/>
          <w:rPrChange w:id="752" w:author="Gisele Surkamp" w:date="2022-10-20T20:42:00Z">
            <w:rPr>
              <w:rStyle w:val="xxelementtoproof"/>
              <w:color w:val="000000"/>
              <w:sz w:val="24"/>
              <w:shd w:val="clear" w:color="auto" w:fill="FFFFFF"/>
            </w:rPr>
          </w:rPrChange>
        </w:rPr>
        <w:t>99419-1432</w:t>
      </w:r>
    </w:p>
    <w:p w14:paraId="31795419" w14:textId="0BFB2E9A" w:rsidR="00D745FD" w:rsidRPr="00F174F5" w:rsidRDefault="007D072B" w:rsidP="008D1D48">
      <w:pPr>
        <w:ind w:left="652" w:firstLine="709"/>
        <w:rPr>
          <w:rFonts w:ascii="Segoe UI" w:hAnsi="Segoe UI" w:cs="Segoe UI"/>
          <w:color w:val="000000"/>
          <w:sz w:val="22"/>
          <w:szCs w:val="22"/>
          <w:rPrChange w:id="753" w:author="Gisele Surkamp" w:date="2022-10-20T20:42:00Z">
            <w:rPr>
              <w:color w:val="000000"/>
              <w:sz w:val="24"/>
            </w:rPr>
          </w:rPrChange>
        </w:rPr>
      </w:pPr>
      <w:r w:rsidRPr="003D2494">
        <w:rPr>
          <w:rFonts w:ascii="Segoe UI" w:hAnsi="Segoe UI" w:cs="Segoe UI"/>
          <w:sz w:val="22"/>
          <w:szCs w:val="22"/>
        </w:rPr>
        <w:t xml:space="preserve">E-mail: </w:t>
      </w:r>
      <w:r w:rsidR="00D745FD" w:rsidRPr="003D2494">
        <w:rPr>
          <w:rFonts w:ascii="Segoe UI" w:hAnsi="Segoe UI" w:cs="Segoe UI"/>
          <w:sz w:val="22"/>
          <w:szCs w:val="22"/>
        </w:rPr>
        <w:tab/>
      </w:r>
      <w:r w:rsidR="00A3193C" w:rsidRPr="00F174F5">
        <w:rPr>
          <w:rFonts w:ascii="Segoe UI" w:hAnsi="Segoe UI" w:cs="Segoe UI"/>
          <w:sz w:val="22"/>
          <w:szCs w:val="22"/>
          <w:rPrChange w:id="754" w:author="Gisele Surkamp" w:date="2022-10-20T20:42:00Z">
            <w:rPr>
              <w:color w:val="000000"/>
              <w:sz w:val="24"/>
            </w:rPr>
          </w:rPrChange>
        </w:rPr>
        <w:fldChar w:fldCharType="begin"/>
      </w:r>
      <w:r w:rsidR="00A3193C" w:rsidRPr="00F174F5">
        <w:rPr>
          <w:rFonts w:ascii="Segoe UI" w:hAnsi="Segoe UI" w:cs="Segoe UI"/>
          <w:sz w:val="22"/>
          <w:szCs w:val="22"/>
          <w:rPrChange w:id="755" w:author="Gisele Surkamp" w:date="2022-10-20T20:42:00Z">
            <w:rPr>
              <w:color w:val="000000"/>
              <w:sz w:val="24"/>
            </w:rPr>
          </w:rPrChange>
        </w:rPr>
        <w:instrText xml:space="preserve"> HYPERLINK "mailto:roberto.gaeta@transdata.com.br" </w:instrText>
      </w:r>
      <w:r w:rsidR="00A3193C" w:rsidRPr="00F517D3">
        <w:rPr>
          <w:rFonts w:ascii="Segoe UI" w:hAnsi="Segoe UI" w:cs="Segoe UI"/>
          <w:sz w:val="22"/>
          <w:szCs w:val="22"/>
        </w:rPr>
      </w:r>
      <w:r w:rsidR="00A3193C" w:rsidRPr="00F174F5">
        <w:rPr>
          <w:rFonts w:ascii="Segoe UI" w:hAnsi="Segoe UI" w:cs="Segoe UI"/>
          <w:sz w:val="22"/>
          <w:szCs w:val="22"/>
          <w:rPrChange w:id="756" w:author="Gisele Surkamp" w:date="2022-10-20T20:42:00Z">
            <w:rPr>
              <w:color w:val="000000"/>
              <w:sz w:val="24"/>
            </w:rPr>
          </w:rPrChange>
        </w:rPr>
        <w:fldChar w:fldCharType="separate"/>
      </w:r>
      <w:r w:rsidR="00D745FD" w:rsidRPr="00F174F5">
        <w:rPr>
          <w:rStyle w:val="Hyperlink"/>
          <w:rFonts w:ascii="Segoe UI" w:hAnsi="Segoe UI" w:cs="Segoe UI"/>
          <w:sz w:val="22"/>
          <w:szCs w:val="22"/>
          <w:rPrChange w:id="757" w:author="Gisele Surkamp" w:date="2022-10-20T20:42:00Z">
            <w:rPr>
              <w:rStyle w:val="Hyperlink"/>
              <w:sz w:val="24"/>
            </w:rPr>
          </w:rPrChange>
        </w:rPr>
        <w:t>roberto.gaeta@transdata.com.br</w:t>
      </w:r>
      <w:r w:rsidR="00A3193C" w:rsidRPr="00F174F5">
        <w:rPr>
          <w:rStyle w:val="Hyperlink"/>
          <w:rFonts w:ascii="Segoe UI" w:hAnsi="Segoe UI" w:cs="Segoe UI"/>
          <w:sz w:val="22"/>
          <w:szCs w:val="22"/>
          <w:rPrChange w:id="758" w:author="Gisele Surkamp" w:date="2022-10-20T20:42:00Z">
            <w:rPr>
              <w:color w:val="000000"/>
              <w:sz w:val="24"/>
            </w:rPr>
          </w:rPrChange>
        </w:rPr>
        <w:fldChar w:fldCharType="end"/>
      </w:r>
    </w:p>
    <w:p w14:paraId="4A2C296A" w14:textId="24EF6559" w:rsidR="00F266A7" w:rsidRPr="00F174F5" w:rsidRDefault="00F266A7">
      <w:pPr>
        <w:pStyle w:val="Level4"/>
        <w:numPr>
          <w:ilvl w:val="0"/>
          <w:numId w:val="0"/>
        </w:numPr>
        <w:spacing w:after="240" w:line="320" w:lineRule="atLeast"/>
        <w:ind w:left="1361"/>
        <w:rPr>
          <w:rFonts w:ascii="Segoe UI" w:hAnsi="Segoe UI" w:cs="Segoe UI"/>
          <w:sz w:val="22"/>
          <w:szCs w:val="22"/>
          <w:lang w:val="de-DE"/>
          <w:rPrChange w:id="759" w:author="Gisele Surkamp" w:date="2022-10-20T20:42:00Z">
            <w:rPr>
              <w:rFonts w:ascii="Segoe UI" w:hAnsi="Segoe UI"/>
              <w:sz w:val="22"/>
            </w:rPr>
          </w:rPrChange>
        </w:rPr>
        <w:pPrChange w:id="760" w:author="Gisele Surkamp" w:date="2022-10-20T20:42:00Z">
          <w:pPr>
            <w:pStyle w:val="PargrafodaLista"/>
            <w:spacing w:line="300" w:lineRule="exact"/>
            <w:ind w:left="1361"/>
          </w:pPr>
        </w:pPrChange>
      </w:pPr>
    </w:p>
    <w:p w14:paraId="70FB89AD" w14:textId="77777777" w:rsidR="00F266A7" w:rsidRPr="003D2494" w:rsidRDefault="00F266A7" w:rsidP="00F266A7">
      <w:pPr>
        <w:pStyle w:val="Level4"/>
        <w:numPr>
          <w:ilvl w:val="0"/>
          <w:numId w:val="0"/>
        </w:numPr>
        <w:spacing w:after="240" w:line="320" w:lineRule="atLeast"/>
        <w:ind w:left="1361"/>
        <w:rPr>
          <w:del w:id="761" w:author="Gisele Surkamp" w:date="2022-10-20T20:42:00Z"/>
          <w:rFonts w:ascii="Segoe UI" w:hAnsi="Segoe UI" w:cs="Segoe UI"/>
          <w:sz w:val="22"/>
          <w:szCs w:val="22"/>
          <w:lang w:val="de-DE"/>
        </w:rPr>
      </w:pPr>
    </w:p>
    <w:p w14:paraId="6E9D2DE5" w14:textId="7CDD9E31"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del w:id="762" w:author="Gisele Surkamp" w:date="2022-10-20T20:42:00Z">
        <w:r w:rsidRPr="003D2494">
          <w:rPr>
            <w:rFonts w:ascii="Segoe UI" w:hAnsi="Segoe UI" w:cs="Segoe UI"/>
            <w:sz w:val="22"/>
            <w:szCs w:val="22"/>
            <w:lang w:val="pt-BR"/>
          </w:rPr>
          <w:delText>[FÁBIO GAETA]:</w:delText>
        </w:r>
      </w:del>
      <w:ins w:id="763" w:author="Gisele Surkamp" w:date="2022-10-20T20:42:00Z">
        <w:r w:rsidR="00D53D67" w:rsidRPr="003D2494">
          <w:rPr>
            <w:rFonts w:ascii="Segoe UI" w:hAnsi="Segoe UI" w:cs="Segoe UI"/>
            <w:sz w:val="22"/>
            <w:szCs w:val="22"/>
            <w:lang w:val="pt-BR"/>
          </w:rPr>
          <w:t>o Sr. Fábio</w:t>
        </w:r>
        <w:r w:rsidRPr="003D2494">
          <w:rPr>
            <w:rFonts w:ascii="Segoe UI" w:hAnsi="Segoe UI" w:cs="Segoe UI"/>
            <w:sz w:val="22"/>
            <w:szCs w:val="22"/>
            <w:lang w:val="pt-BR"/>
          </w:rPr>
          <w:t>:</w:t>
        </w:r>
      </w:ins>
    </w:p>
    <w:p w14:paraId="77F9762D" w14:textId="448EB0DF"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774852" w:rsidRPr="003D2494">
        <w:rPr>
          <w:rFonts w:ascii="Segoe UI" w:hAnsi="Segoe UI" w:cs="Segoe UI"/>
          <w:sz w:val="22"/>
          <w:szCs w:val="22"/>
        </w:rPr>
        <w:t>(011)98966-0388</w:t>
      </w:r>
    </w:p>
    <w:p w14:paraId="38379AD4" w14:textId="312442B7"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774852" w:rsidRPr="003D2494">
        <w:rPr>
          <w:rFonts w:ascii="Segoe UI" w:hAnsi="Segoe UI" w:cs="Segoe UI"/>
          <w:sz w:val="22"/>
          <w:szCs w:val="22"/>
        </w:rPr>
        <w:t>fabio.gaeta@transdata.com.br</w:t>
      </w:r>
    </w:p>
    <w:p w14:paraId="459311DF" w14:textId="77777777" w:rsidR="00136326" w:rsidRPr="003D2494" w:rsidRDefault="00136326" w:rsidP="00052956">
      <w:pPr>
        <w:pStyle w:val="PargrafodaLista"/>
        <w:spacing w:line="300" w:lineRule="exact"/>
        <w:ind w:left="1361"/>
        <w:rPr>
          <w:rFonts w:ascii="Segoe UI" w:hAnsi="Segoe UI" w:cs="Segoe UI"/>
          <w:sz w:val="22"/>
          <w:szCs w:val="22"/>
        </w:rPr>
      </w:pPr>
    </w:p>
    <w:p w14:paraId="36D8F21E" w14:textId="48E38BC6"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del w:id="764" w:author="Gisele Surkamp" w:date="2022-10-20T20:42:00Z">
        <w:r w:rsidRPr="003D2494">
          <w:rPr>
            <w:rFonts w:ascii="Segoe UI" w:hAnsi="Segoe UI" w:cs="Segoe UI"/>
            <w:sz w:val="22"/>
            <w:szCs w:val="22"/>
            <w:lang w:val="pt-BR"/>
          </w:rPr>
          <w:delText>[</w:delText>
        </w:r>
      </w:del>
      <w:ins w:id="765" w:author="Gisele Surkamp" w:date="2022-10-20T20:42:00Z">
        <w:r w:rsidR="00D53D67" w:rsidRPr="003D2494">
          <w:rPr>
            <w:rFonts w:ascii="Segoe UI" w:hAnsi="Segoe UI" w:cs="Segoe UI"/>
            <w:sz w:val="22"/>
            <w:szCs w:val="22"/>
            <w:lang w:val="pt-BR"/>
          </w:rPr>
          <w:t xml:space="preserve">o Sr. </w:t>
        </w:r>
        <w:proofErr w:type="spellStart"/>
        <w:r w:rsidR="00D53D67" w:rsidRPr="003D2494">
          <w:rPr>
            <w:rFonts w:ascii="Segoe UI" w:hAnsi="Segoe UI" w:cs="Segoe UI"/>
            <w:sz w:val="22"/>
            <w:szCs w:val="22"/>
            <w:lang w:val="pt-BR"/>
          </w:rPr>
          <w:t>Fábrízio</w:t>
        </w:r>
        <w:proofErr w:type="spellEnd"/>
        <w:r w:rsidRPr="003D2494">
          <w:rPr>
            <w:rFonts w:ascii="Segoe UI" w:hAnsi="Segoe UI" w:cs="Segoe UI"/>
            <w:sz w:val="22"/>
            <w:szCs w:val="22"/>
            <w:lang w:val="pt-BR"/>
          </w:rPr>
          <w:t>:</w:t>
        </w:r>
      </w:ins>
      <w:del w:id="766" w:author="Gisele Surkamp" w:date="2022-10-20T20:42:00Z">
        <w:r w:rsidRPr="003D2494">
          <w:rPr>
            <w:rFonts w:ascii="Segoe UI" w:hAnsi="Segoe UI" w:cs="Segoe UI"/>
            <w:sz w:val="22"/>
            <w:szCs w:val="22"/>
            <w:lang w:val="pt-BR"/>
          </w:rPr>
          <w:delText>FÁBRÍZIO GAETA]:</w:delText>
        </w:r>
      </w:del>
    </w:p>
    <w:p w14:paraId="4C3881D3" w14:textId="07CF83D0"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0B72B7" w:rsidRPr="003D2494">
        <w:rPr>
          <w:rFonts w:ascii="Segoe UI" w:hAnsi="Segoe UI" w:cs="Segoe UI"/>
          <w:sz w:val="22"/>
          <w:szCs w:val="22"/>
        </w:rPr>
        <w:t>(011)</w:t>
      </w:r>
      <w:r w:rsidR="000B72B7" w:rsidRPr="00F174F5">
        <w:rPr>
          <w:rStyle w:val="xxelementtoproof"/>
          <w:rFonts w:ascii="Segoe UI" w:hAnsi="Segoe UI" w:cs="Segoe UI"/>
          <w:color w:val="000000"/>
          <w:sz w:val="22"/>
          <w:szCs w:val="22"/>
          <w:shd w:val="clear" w:color="auto" w:fill="FFFFFF"/>
          <w:rPrChange w:id="767" w:author="Gisele Surkamp" w:date="2022-10-20T20:42:00Z">
            <w:rPr>
              <w:rStyle w:val="xxelementtoproof"/>
              <w:color w:val="000000"/>
              <w:sz w:val="24"/>
              <w:shd w:val="clear" w:color="auto" w:fill="FFFFFF"/>
            </w:rPr>
          </w:rPrChange>
        </w:rPr>
        <w:t xml:space="preserve"> 99367-0322</w:t>
      </w:r>
    </w:p>
    <w:p w14:paraId="4D049B66" w14:textId="3E3772DB" w:rsidR="00D745FD" w:rsidRPr="003D2494" w:rsidRDefault="00052956" w:rsidP="00D745FD">
      <w:pPr>
        <w:pStyle w:val="PargrafodaLista"/>
        <w:spacing w:line="300" w:lineRule="exact"/>
        <w:ind w:left="1361"/>
        <w:rPr>
          <w:rFonts w:ascii="Segoe UI" w:hAnsi="Segoe UI" w:cs="Segoe UI"/>
          <w:sz w:val="22"/>
          <w:szCs w:val="22"/>
        </w:rPr>
      </w:pPr>
      <w:r w:rsidRPr="003D2494">
        <w:rPr>
          <w:rFonts w:ascii="Segoe UI" w:hAnsi="Segoe UI" w:cs="Segoe UI"/>
          <w:sz w:val="22"/>
          <w:szCs w:val="22"/>
        </w:rPr>
        <w:lastRenderedPageBreak/>
        <w:t xml:space="preserve">E-mail: </w:t>
      </w:r>
      <w:r w:rsidR="00D745FD" w:rsidRPr="003D2494">
        <w:rPr>
          <w:rFonts w:ascii="Segoe UI" w:hAnsi="Segoe UI" w:cs="Segoe UI"/>
          <w:sz w:val="22"/>
          <w:szCs w:val="22"/>
        </w:rPr>
        <w:tab/>
      </w:r>
      <w:r w:rsidR="00A3193C" w:rsidRPr="00F174F5">
        <w:rPr>
          <w:rFonts w:ascii="Segoe UI" w:hAnsi="Segoe UI" w:cs="Segoe UI"/>
          <w:sz w:val="22"/>
          <w:szCs w:val="22"/>
          <w:rPrChange w:id="768" w:author="Gisele Surkamp" w:date="2022-10-20T20:42:00Z">
            <w:rPr>
              <w:color w:val="000000"/>
              <w:sz w:val="24"/>
            </w:rPr>
          </w:rPrChange>
        </w:rPr>
        <w:fldChar w:fldCharType="begin"/>
      </w:r>
      <w:r w:rsidR="00A3193C" w:rsidRPr="00F174F5">
        <w:rPr>
          <w:rFonts w:ascii="Segoe UI" w:hAnsi="Segoe UI" w:cs="Segoe UI"/>
          <w:sz w:val="22"/>
          <w:szCs w:val="22"/>
          <w:rPrChange w:id="769" w:author="Gisele Surkamp" w:date="2022-10-20T20:42:00Z">
            <w:rPr>
              <w:color w:val="000000"/>
              <w:sz w:val="24"/>
            </w:rPr>
          </w:rPrChange>
        </w:rPr>
        <w:instrText xml:space="preserve"> HYPERLINK "mailto:</w:instrText>
      </w:r>
      <w:r w:rsidR="00A3193C" w:rsidRPr="00F174F5">
        <w:rPr>
          <w:rFonts w:ascii="Segoe UI" w:hAnsi="Segoe UI" w:cs="Segoe UI"/>
          <w:sz w:val="22"/>
          <w:szCs w:val="22"/>
          <w:rPrChange w:id="770" w:author="Gisele Surkamp" w:date="2022-10-20T20:42:00Z">
            <w:rPr>
              <w:color w:val="000000"/>
            </w:rPr>
          </w:rPrChange>
        </w:rPr>
        <w:instrText>fabrizio.gaeta@transdata.com.br</w:instrText>
      </w:r>
      <w:r w:rsidR="00A3193C" w:rsidRPr="00F174F5">
        <w:rPr>
          <w:rFonts w:ascii="Segoe UI" w:hAnsi="Segoe UI" w:cs="Segoe UI"/>
          <w:sz w:val="22"/>
          <w:szCs w:val="22"/>
          <w:rPrChange w:id="771" w:author="Gisele Surkamp" w:date="2022-10-20T20:42:00Z">
            <w:rPr>
              <w:color w:val="000000"/>
              <w:sz w:val="24"/>
            </w:rPr>
          </w:rPrChange>
        </w:rPr>
        <w:instrText xml:space="preserve">" </w:instrText>
      </w:r>
      <w:r w:rsidR="00A3193C" w:rsidRPr="00F517D3">
        <w:rPr>
          <w:rFonts w:ascii="Segoe UI" w:hAnsi="Segoe UI" w:cs="Segoe UI"/>
          <w:sz w:val="22"/>
          <w:szCs w:val="22"/>
        </w:rPr>
      </w:r>
      <w:r w:rsidR="00A3193C" w:rsidRPr="00F174F5">
        <w:rPr>
          <w:rFonts w:ascii="Segoe UI" w:hAnsi="Segoe UI" w:cs="Segoe UI"/>
          <w:sz w:val="22"/>
          <w:szCs w:val="22"/>
          <w:rPrChange w:id="772" w:author="Gisele Surkamp" w:date="2022-10-20T20:42:00Z">
            <w:rPr>
              <w:color w:val="000000"/>
              <w:sz w:val="24"/>
            </w:rPr>
          </w:rPrChange>
        </w:rPr>
        <w:fldChar w:fldCharType="separate"/>
      </w:r>
      <w:r w:rsidR="00D745FD" w:rsidRPr="00F174F5">
        <w:rPr>
          <w:rStyle w:val="Hyperlink"/>
          <w:rFonts w:ascii="Segoe UI" w:hAnsi="Segoe UI" w:cs="Segoe UI"/>
          <w:sz w:val="22"/>
          <w:szCs w:val="22"/>
          <w:rPrChange w:id="773" w:author="Gisele Surkamp" w:date="2022-10-20T20:42:00Z">
            <w:rPr>
              <w:rStyle w:val="Hyperlink"/>
              <w:sz w:val="24"/>
            </w:rPr>
          </w:rPrChange>
        </w:rPr>
        <w:t>fabrizio.gaeta@transdata.com.br</w:t>
      </w:r>
      <w:r w:rsidR="00A3193C" w:rsidRPr="00F174F5">
        <w:rPr>
          <w:rStyle w:val="Hyperlink"/>
          <w:rFonts w:ascii="Segoe UI" w:hAnsi="Segoe UI" w:cs="Segoe UI"/>
          <w:sz w:val="22"/>
          <w:szCs w:val="22"/>
          <w:rPrChange w:id="774" w:author="Gisele Surkamp" w:date="2022-10-20T20:42:00Z">
            <w:rPr>
              <w:color w:val="000000"/>
              <w:sz w:val="24"/>
            </w:rPr>
          </w:rPrChange>
        </w:rPr>
        <w:fldChar w:fldCharType="end"/>
      </w:r>
      <w:r w:rsidR="00D745FD" w:rsidRPr="003D2494">
        <w:rPr>
          <w:rFonts w:ascii="Segoe UI" w:hAnsi="Segoe UI" w:cs="Segoe UI"/>
          <w:sz w:val="22"/>
          <w:szCs w:val="22"/>
        </w:rPr>
        <w:tab/>
      </w:r>
    </w:p>
    <w:p w14:paraId="2ED95139" w14:textId="3F00895F" w:rsidR="00052956" w:rsidRPr="003D2494" w:rsidRDefault="00052956" w:rsidP="00052956">
      <w:pPr>
        <w:pStyle w:val="PargrafodaLista"/>
        <w:spacing w:line="300" w:lineRule="exact"/>
        <w:ind w:left="1361"/>
        <w:rPr>
          <w:rFonts w:ascii="Segoe UI" w:hAnsi="Segoe UI" w:cs="Segoe UI"/>
          <w:sz w:val="22"/>
          <w:szCs w:val="22"/>
        </w:rPr>
      </w:pPr>
    </w:p>
    <w:p w14:paraId="5C75FFF9" w14:textId="77777777" w:rsidR="00052956" w:rsidRPr="003D2494" w:rsidRDefault="00052956" w:rsidP="00052956">
      <w:pPr>
        <w:pStyle w:val="PargrafodaLista"/>
        <w:spacing w:line="300" w:lineRule="exact"/>
        <w:ind w:left="1361"/>
        <w:rPr>
          <w:del w:id="775" w:author="Gisele Surkamp" w:date="2022-10-20T20:42:00Z"/>
          <w:rFonts w:ascii="Segoe UI" w:hAnsi="Segoe UI" w:cs="Segoe UI"/>
          <w:sz w:val="22"/>
          <w:szCs w:val="22"/>
        </w:rPr>
      </w:pPr>
    </w:p>
    <w:p w14:paraId="6F678357" w14:textId="35E9D384"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del w:id="776" w:author="Gisele Surkamp" w:date="2022-10-20T20:42:00Z">
        <w:r w:rsidRPr="003D2494">
          <w:rPr>
            <w:rFonts w:ascii="Segoe UI" w:hAnsi="Segoe UI" w:cs="Segoe UI"/>
            <w:sz w:val="22"/>
            <w:szCs w:val="22"/>
            <w:lang w:val="pt-BR"/>
          </w:rPr>
          <w:delText>[PAULO NARCELIO]:</w:delText>
        </w:r>
      </w:del>
      <w:ins w:id="777" w:author="Gisele Surkamp" w:date="2022-10-20T20:42:00Z">
        <w:r w:rsidR="00D53D67" w:rsidRPr="003D2494">
          <w:rPr>
            <w:rFonts w:ascii="Segoe UI" w:hAnsi="Segoe UI" w:cs="Segoe UI"/>
            <w:sz w:val="22"/>
            <w:szCs w:val="22"/>
            <w:lang w:val="pt-BR"/>
          </w:rPr>
          <w:t>o Sr. Paulo</w:t>
        </w:r>
        <w:r w:rsidRPr="003D2494">
          <w:rPr>
            <w:rFonts w:ascii="Segoe UI" w:hAnsi="Segoe UI" w:cs="Segoe UI"/>
            <w:sz w:val="22"/>
            <w:szCs w:val="22"/>
            <w:lang w:val="pt-BR"/>
          </w:rPr>
          <w:t>:</w:t>
        </w:r>
      </w:ins>
    </w:p>
    <w:p w14:paraId="7197FB15" w14:textId="0AC35485"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0B72B7" w:rsidRPr="003D2494">
        <w:rPr>
          <w:rFonts w:ascii="Segoe UI" w:hAnsi="Segoe UI" w:cs="Segoe UI"/>
          <w:sz w:val="22"/>
          <w:szCs w:val="22"/>
        </w:rPr>
        <w:t>(021</w:t>
      </w:r>
      <w:r w:rsidR="000B72B7" w:rsidRPr="00F174F5">
        <w:rPr>
          <w:rStyle w:val="Hyperlink"/>
          <w:rFonts w:ascii="Segoe UI" w:hAnsi="Segoe UI" w:cs="Segoe UI"/>
          <w:sz w:val="22"/>
          <w:szCs w:val="22"/>
          <w:rPrChange w:id="778" w:author="Gisele Surkamp" w:date="2022-10-20T20:42:00Z">
            <w:rPr>
              <w:rStyle w:val="Hyperlink"/>
              <w:sz w:val="24"/>
            </w:rPr>
          </w:rPrChange>
        </w:rPr>
        <w:t>) 98242-0020</w:t>
      </w:r>
    </w:p>
    <w:p w14:paraId="6E8845D8" w14:textId="028E2E1D"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0B72B7" w:rsidRPr="003D2494">
        <w:rPr>
          <w:rFonts w:ascii="Segoe UI" w:hAnsi="Segoe UI" w:cs="Segoe UI"/>
          <w:sz w:val="22"/>
          <w:szCs w:val="22"/>
        </w:rPr>
        <w:t xml:space="preserve"> pnarcelio@splendaoffshore.com</w:t>
      </w:r>
    </w:p>
    <w:p w14:paraId="59E1C869" w14:textId="77777777" w:rsidR="00052956" w:rsidRPr="003D2494" w:rsidRDefault="00052956" w:rsidP="00052956">
      <w:pPr>
        <w:pStyle w:val="PargrafodaLista"/>
        <w:spacing w:line="300" w:lineRule="exact"/>
        <w:ind w:left="1361"/>
        <w:rPr>
          <w:rFonts w:ascii="Segoe UI" w:hAnsi="Segoe UI" w:cs="Segoe UI"/>
          <w:sz w:val="22"/>
          <w:szCs w:val="22"/>
        </w:rPr>
      </w:pPr>
    </w:p>
    <w:p w14:paraId="41364098" w14:textId="6664438C"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del w:id="779" w:author="Gisele Surkamp" w:date="2022-10-20T20:42:00Z">
        <w:r w:rsidRPr="003D2494">
          <w:rPr>
            <w:rFonts w:ascii="Segoe UI" w:hAnsi="Segoe UI" w:cs="Segoe UI"/>
            <w:sz w:val="22"/>
            <w:szCs w:val="22"/>
            <w:lang w:val="pt-BR"/>
          </w:rPr>
          <w:delText>[LEANDRO CARIELLO]:</w:delText>
        </w:r>
      </w:del>
      <w:ins w:id="780" w:author="Gisele Surkamp" w:date="2022-10-20T20:42:00Z">
        <w:r w:rsidR="00D53D67" w:rsidRPr="003D2494">
          <w:rPr>
            <w:rFonts w:ascii="Segoe UI" w:hAnsi="Segoe UI" w:cs="Segoe UI"/>
            <w:sz w:val="22"/>
            <w:szCs w:val="22"/>
            <w:lang w:val="pt-BR"/>
          </w:rPr>
          <w:t>o Sr. Leandro</w:t>
        </w:r>
        <w:r w:rsidRPr="003D2494">
          <w:rPr>
            <w:rFonts w:ascii="Segoe UI" w:hAnsi="Segoe UI" w:cs="Segoe UI"/>
            <w:sz w:val="22"/>
            <w:szCs w:val="22"/>
            <w:lang w:val="pt-BR"/>
          </w:rPr>
          <w:t>:</w:t>
        </w:r>
      </w:ins>
    </w:p>
    <w:p w14:paraId="43AD37E1" w14:textId="43540220"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774852" w:rsidRPr="003D2494">
        <w:rPr>
          <w:rFonts w:ascii="Segoe UI" w:hAnsi="Segoe UI" w:cs="Segoe UI"/>
          <w:sz w:val="22"/>
          <w:szCs w:val="22"/>
        </w:rPr>
        <w:t xml:space="preserve">(21) 98141-3374 </w:t>
      </w:r>
    </w:p>
    <w:p w14:paraId="674579D8" w14:textId="08E26E14"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774852" w:rsidRPr="003D2494">
        <w:rPr>
          <w:rFonts w:ascii="Segoe UI" w:hAnsi="Segoe UI" w:cs="Segoe UI"/>
          <w:sz w:val="22"/>
          <w:szCs w:val="22"/>
        </w:rPr>
        <w:t>lcariello@splendaoffshore.com</w:t>
      </w:r>
      <w:r w:rsidR="00774852" w:rsidRPr="003D2494" w:rsidDel="00774852">
        <w:rPr>
          <w:rFonts w:ascii="Segoe UI" w:hAnsi="Segoe UI" w:cs="Segoe UI"/>
          <w:sz w:val="22"/>
          <w:szCs w:val="22"/>
        </w:rPr>
        <w:t xml:space="preserve"> </w:t>
      </w:r>
    </w:p>
    <w:p w14:paraId="0F0FDCFA" w14:textId="1A680A3A" w:rsidR="00052956" w:rsidRPr="003D2494" w:rsidRDefault="00052956" w:rsidP="00213F2B">
      <w:pPr>
        <w:pStyle w:val="Level4"/>
        <w:numPr>
          <w:ilvl w:val="0"/>
          <w:numId w:val="0"/>
        </w:numPr>
        <w:spacing w:after="240" w:line="320" w:lineRule="atLeast"/>
        <w:ind w:left="1361"/>
        <w:rPr>
          <w:rFonts w:ascii="Segoe UI" w:hAnsi="Segoe UI" w:cs="Segoe UI"/>
          <w:sz w:val="22"/>
          <w:szCs w:val="22"/>
          <w:lang w:val="de-DE"/>
        </w:rPr>
      </w:pPr>
    </w:p>
    <w:p w14:paraId="1B239988" w14:textId="24FF4BCD" w:rsidR="00136326" w:rsidRPr="003D2494" w:rsidRDefault="00136326" w:rsidP="0013632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Se para TPAR:</w:t>
      </w:r>
    </w:p>
    <w:p w14:paraId="6B1BE4B3" w14:textId="77777777" w:rsidR="00136326" w:rsidRPr="003D2494" w:rsidRDefault="00136326" w:rsidP="00136326">
      <w:pPr>
        <w:pStyle w:val="PargrafodaLista"/>
        <w:spacing w:line="300" w:lineRule="exact"/>
        <w:ind w:left="1361"/>
        <w:rPr>
          <w:rFonts w:ascii="Segoe UI" w:hAnsi="Segoe UI" w:cs="Segoe UI"/>
          <w:b/>
          <w:bCs/>
          <w:sz w:val="22"/>
          <w:szCs w:val="22"/>
        </w:rPr>
      </w:pPr>
      <w:r w:rsidRPr="003D2494">
        <w:rPr>
          <w:rFonts w:ascii="Segoe UI" w:hAnsi="Segoe UI" w:cs="Segoe UI"/>
          <w:b/>
          <w:bCs/>
          <w:sz w:val="22"/>
          <w:szCs w:val="22"/>
        </w:rPr>
        <w:t>TPAR TERMINAL PORTUÁRIO DE ANGRA DOS REIS S.A.</w:t>
      </w:r>
    </w:p>
    <w:p w14:paraId="28219A0B" w14:textId="77777777"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At.: Leandro Cariello </w:t>
      </w:r>
    </w:p>
    <w:p w14:paraId="2C1F6AF1" w14:textId="5D33FDD3"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Telefone: (21</w:t>
      </w:r>
      <w:r w:rsidR="00774852" w:rsidRPr="003D2494">
        <w:rPr>
          <w:rFonts w:ascii="Segoe UI" w:hAnsi="Segoe UI" w:cs="Segoe UI"/>
          <w:sz w:val="22"/>
          <w:szCs w:val="22"/>
        </w:rPr>
        <w:t>)</w:t>
      </w:r>
      <w:r w:rsidRPr="003D2494">
        <w:rPr>
          <w:rFonts w:ascii="Segoe UI" w:hAnsi="Segoe UI" w:cs="Segoe UI"/>
          <w:sz w:val="22"/>
          <w:szCs w:val="22"/>
        </w:rPr>
        <w:t xml:space="preserve"> 98141-3374 </w:t>
      </w:r>
    </w:p>
    <w:p w14:paraId="4C567C50" w14:textId="09B09FFA"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ab/>
        <w:t>E-mail: lcariello@splendaoffshore.com</w:t>
      </w:r>
      <w:r w:rsidRPr="003D2494" w:rsidDel="00ED350B">
        <w:rPr>
          <w:rFonts w:ascii="Segoe UI" w:hAnsi="Segoe UI" w:cs="Segoe UI"/>
          <w:sz w:val="22"/>
          <w:szCs w:val="22"/>
        </w:rPr>
        <w:t xml:space="preserve"> </w:t>
      </w:r>
      <w:bookmarkStart w:id="781" w:name="_DV_M192"/>
      <w:bookmarkStart w:id="782" w:name="_DV_M193"/>
      <w:bookmarkEnd w:id="781"/>
      <w:bookmarkEnd w:id="782"/>
    </w:p>
    <w:p w14:paraId="57F5EA00" w14:textId="77777777" w:rsidR="00136326" w:rsidRPr="003D2494" w:rsidRDefault="00136326" w:rsidP="00136326">
      <w:pPr>
        <w:pStyle w:val="PargrafodaLista"/>
        <w:spacing w:line="300" w:lineRule="exact"/>
        <w:ind w:left="1361"/>
        <w:rPr>
          <w:rFonts w:ascii="Segoe UI" w:hAnsi="Segoe UI" w:cs="Segoe UI"/>
          <w:sz w:val="22"/>
          <w:szCs w:val="22"/>
        </w:rPr>
      </w:pPr>
    </w:p>
    <w:p w14:paraId="2CEBDDF5" w14:textId="71B85342" w:rsidR="00136326" w:rsidRPr="003D2494" w:rsidRDefault="00136326" w:rsidP="00136326">
      <w:pPr>
        <w:pStyle w:val="Level4"/>
        <w:tabs>
          <w:tab w:val="clear" w:pos="2041"/>
          <w:tab w:val="num" w:pos="1361"/>
        </w:tabs>
        <w:spacing w:after="240" w:line="320" w:lineRule="atLeast"/>
        <w:ind w:left="1361"/>
        <w:rPr>
          <w:rFonts w:ascii="Segoe UI" w:eastAsia="Times New Roman" w:hAnsi="Segoe UI" w:cs="Segoe UI"/>
          <w:sz w:val="22"/>
          <w:szCs w:val="22"/>
        </w:rPr>
      </w:pPr>
      <w:r w:rsidRPr="003D2494">
        <w:rPr>
          <w:rFonts w:ascii="Segoe UI" w:eastAsia="Times New Roman" w:hAnsi="Segoe UI" w:cs="Segoe UI"/>
          <w:sz w:val="22"/>
          <w:szCs w:val="22"/>
        </w:rPr>
        <w:t xml:space="preserve">Se </w:t>
      </w:r>
      <w:proofErr w:type="gramStart"/>
      <w:r w:rsidRPr="003D2494">
        <w:rPr>
          <w:rFonts w:ascii="Segoe UI" w:eastAsia="Times New Roman" w:hAnsi="Segoe UI" w:cs="Segoe UI"/>
          <w:sz w:val="22"/>
          <w:szCs w:val="22"/>
        </w:rPr>
        <w:t>para TOP</w:t>
      </w:r>
      <w:proofErr w:type="gramEnd"/>
      <w:r w:rsidRPr="003D2494">
        <w:rPr>
          <w:rFonts w:ascii="Segoe UI" w:eastAsia="Times New Roman" w:hAnsi="Segoe UI" w:cs="Segoe UI"/>
          <w:sz w:val="22"/>
          <w:szCs w:val="22"/>
        </w:rPr>
        <w:t>:</w:t>
      </w:r>
    </w:p>
    <w:p w14:paraId="20BFF277" w14:textId="5B7B2C08"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b/>
          <w:bCs/>
          <w:sz w:val="22"/>
          <w:szCs w:val="22"/>
        </w:rPr>
        <w:t>TPAR OPERADORA PORTUÁRIA S.A.</w:t>
      </w:r>
      <w:r w:rsidRPr="003D2494">
        <w:rPr>
          <w:rFonts w:ascii="Segoe UI" w:hAnsi="Segoe UI" w:cs="Segoe UI"/>
          <w:sz w:val="22"/>
          <w:szCs w:val="22"/>
        </w:rPr>
        <w:t xml:space="preserve"> At. Leandro Cariello </w:t>
      </w:r>
    </w:p>
    <w:p w14:paraId="7EC574CD" w14:textId="77777777"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Telefone: (21) 98141-3374 </w:t>
      </w:r>
    </w:p>
    <w:p w14:paraId="781ED7CD" w14:textId="703E1C23"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A3193C" w:rsidRPr="003D2494">
        <w:rPr>
          <w:rFonts w:ascii="Segoe UI" w:hAnsi="Segoe UI" w:cs="Segoe UI"/>
          <w:sz w:val="22"/>
          <w:szCs w:val="22"/>
          <w:rPrChange w:id="783" w:author="Gisele Surkamp" w:date="2022-10-20T20:42:00Z">
            <w:rPr/>
          </w:rPrChange>
        </w:rPr>
        <w:fldChar w:fldCharType="begin"/>
      </w:r>
      <w:r w:rsidR="00A3193C" w:rsidRPr="00F174F5">
        <w:rPr>
          <w:rFonts w:ascii="Segoe UI" w:hAnsi="Segoe UI" w:cs="Segoe UI"/>
          <w:sz w:val="22"/>
          <w:szCs w:val="22"/>
          <w:rPrChange w:id="784" w:author="Gisele Surkamp" w:date="2022-10-20T20:42:00Z">
            <w:rPr/>
          </w:rPrChange>
        </w:rPr>
        <w:instrText xml:space="preserve"> HYPERLINK "mailto:lcariello@splendaoffshore.com" </w:instrText>
      </w:r>
      <w:r w:rsidR="00A3193C" w:rsidRPr="00F517D3">
        <w:rPr>
          <w:rFonts w:ascii="Segoe UI" w:hAnsi="Segoe UI" w:cs="Segoe UI"/>
          <w:sz w:val="22"/>
          <w:szCs w:val="22"/>
        </w:rPr>
      </w:r>
      <w:r w:rsidR="00A3193C" w:rsidRPr="003D2494">
        <w:rPr>
          <w:rPrChange w:id="785" w:author="Gisele Surkamp" w:date="2022-10-20T20:42:00Z">
            <w:rPr>
              <w:rStyle w:val="Hyperlink"/>
              <w:rFonts w:ascii="Segoe UI" w:hAnsi="Segoe UI" w:cs="Segoe UI"/>
              <w:sz w:val="22"/>
              <w:szCs w:val="22"/>
            </w:rPr>
          </w:rPrChange>
        </w:rPr>
        <w:fldChar w:fldCharType="separate"/>
      </w:r>
      <w:r w:rsidRPr="003D2494">
        <w:rPr>
          <w:rStyle w:val="Hyperlink"/>
          <w:rFonts w:ascii="Segoe UI" w:hAnsi="Segoe UI" w:cs="Segoe UI"/>
          <w:sz w:val="22"/>
          <w:szCs w:val="22"/>
        </w:rPr>
        <w:t>lcariello@splendaoffshore.com</w:t>
      </w:r>
      <w:r w:rsidR="00A3193C" w:rsidRPr="003D2494">
        <w:rPr>
          <w:rStyle w:val="Hyperlink"/>
          <w:rFonts w:ascii="Segoe UI" w:hAnsi="Segoe UI" w:cs="Segoe UI"/>
          <w:sz w:val="22"/>
          <w:szCs w:val="22"/>
        </w:rPr>
        <w:fldChar w:fldCharType="end"/>
      </w:r>
      <w:r w:rsidRPr="003D2494" w:rsidDel="00ED350B">
        <w:rPr>
          <w:rFonts w:ascii="Segoe UI" w:hAnsi="Segoe UI" w:cs="Segoe UI"/>
          <w:sz w:val="22"/>
          <w:szCs w:val="22"/>
        </w:rPr>
        <w:t xml:space="preserve"> </w:t>
      </w:r>
    </w:p>
    <w:p w14:paraId="187285C4" w14:textId="77777777" w:rsidR="00136326" w:rsidRPr="003D2494" w:rsidRDefault="00136326" w:rsidP="00D53D67">
      <w:pPr>
        <w:pStyle w:val="PargrafodaLista"/>
        <w:spacing w:line="300" w:lineRule="exact"/>
        <w:ind w:left="1361"/>
        <w:rPr>
          <w:rFonts w:ascii="Segoe UI" w:hAnsi="Segoe UI" w:cs="Segoe UI"/>
          <w:sz w:val="22"/>
          <w:szCs w:val="22"/>
        </w:rPr>
      </w:pPr>
    </w:p>
    <w:p w14:paraId="6396617A" w14:textId="6FC85583" w:rsidR="00634A74" w:rsidRPr="003D249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Para o Banco Liquidante:</w:t>
      </w:r>
    </w:p>
    <w:p w14:paraId="33C64434" w14:textId="77777777" w:rsidR="00A341A7" w:rsidRPr="003D2494" w:rsidRDefault="00A341A7" w:rsidP="00383538">
      <w:pPr>
        <w:pStyle w:val="PargrafodaLista"/>
        <w:spacing w:line="300" w:lineRule="exact"/>
        <w:ind w:left="1361"/>
        <w:rPr>
          <w:rFonts w:ascii="Segoe UI" w:hAnsi="Segoe UI" w:cs="Segoe UI"/>
          <w:b/>
          <w:bCs/>
          <w:sz w:val="22"/>
          <w:szCs w:val="22"/>
        </w:rPr>
      </w:pPr>
      <w:r w:rsidRPr="003D2494">
        <w:rPr>
          <w:rFonts w:ascii="Segoe UI" w:hAnsi="Segoe UI" w:cs="Segoe UI"/>
          <w:b/>
          <w:bCs/>
          <w:sz w:val="22"/>
          <w:szCs w:val="22"/>
        </w:rPr>
        <w:t xml:space="preserve">FRAM CAPITAL DISTRIBUIDORA DE TÍTULOS E VALORES MOBILIÁRIOS S.A. </w:t>
      </w:r>
    </w:p>
    <w:p w14:paraId="583345C6" w14:textId="77777777" w:rsidR="00A341A7" w:rsidRPr="003D2494" w:rsidRDefault="00A341A7" w:rsidP="00A341A7">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Rua Dr. Eduardo de Souza Aranha, 153, 4º andar, Vila Nova Conceição, </w:t>
      </w:r>
    </w:p>
    <w:p w14:paraId="41FB08C8" w14:textId="4BC5C4F5" w:rsidR="003B05DF" w:rsidRPr="003D2494" w:rsidRDefault="00A341A7" w:rsidP="00360B3F">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CEP 04543-120, São Paulo </w:t>
      </w:r>
      <w:r w:rsidR="003B05DF" w:rsidRPr="003D2494">
        <w:rPr>
          <w:rFonts w:ascii="Segoe UI" w:hAnsi="Segoe UI" w:cs="Segoe UI"/>
          <w:sz w:val="22"/>
          <w:szCs w:val="22"/>
        </w:rPr>
        <w:t>–</w:t>
      </w:r>
      <w:r w:rsidRPr="003D2494">
        <w:rPr>
          <w:rFonts w:ascii="Segoe UI" w:hAnsi="Segoe UI" w:cs="Segoe UI"/>
          <w:sz w:val="22"/>
          <w:szCs w:val="22"/>
        </w:rPr>
        <w:t xml:space="preserve"> SP</w:t>
      </w:r>
    </w:p>
    <w:p w14:paraId="4A39C143" w14:textId="2AB6CD9F" w:rsidR="00400362" w:rsidRPr="00F174F5" w:rsidRDefault="00400362" w:rsidP="00360B3F">
      <w:pPr>
        <w:pStyle w:val="PargrafodaLista"/>
        <w:spacing w:line="300" w:lineRule="exact"/>
        <w:ind w:left="1361"/>
        <w:rPr>
          <w:rFonts w:ascii="Segoe UI" w:hAnsi="Segoe UI" w:cs="Segoe UI"/>
          <w:sz w:val="22"/>
          <w:szCs w:val="22"/>
          <w:rPrChange w:id="786" w:author="Gisele Surkamp" w:date="2022-10-20T20:42:00Z">
            <w:rPr/>
          </w:rPrChange>
        </w:rPr>
      </w:pPr>
      <w:r w:rsidRPr="003D2494">
        <w:rPr>
          <w:rFonts w:ascii="Segoe UI" w:hAnsi="Segoe UI" w:cs="Segoe UI"/>
          <w:sz w:val="22"/>
          <w:szCs w:val="22"/>
        </w:rPr>
        <w:t xml:space="preserve">At.: </w:t>
      </w:r>
      <w:r w:rsidR="00A341A7" w:rsidRPr="003D2494">
        <w:rPr>
          <w:rFonts w:ascii="Segoe UI" w:hAnsi="Segoe UI" w:cs="Segoe UI"/>
          <w:sz w:val="22"/>
          <w:szCs w:val="22"/>
        </w:rPr>
        <w:t xml:space="preserve">Laercio Ramos Jr. / Gustavo </w:t>
      </w:r>
      <w:proofErr w:type="spellStart"/>
      <w:r w:rsidR="00A341A7" w:rsidRPr="003D2494">
        <w:rPr>
          <w:rFonts w:ascii="Segoe UI" w:hAnsi="Segoe UI" w:cs="Segoe UI"/>
          <w:sz w:val="22"/>
          <w:szCs w:val="22"/>
        </w:rPr>
        <w:t>Friozzi</w:t>
      </w:r>
      <w:proofErr w:type="spellEnd"/>
      <w:r w:rsidR="00A341A7" w:rsidRPr="003D2494">
        <w:rPr>
          <w:rFonts w:ascii="Segoe UI" w:hAnsi="Segoe UI" w:cs="Segoe UI"/>
          <w:sz w:val="22"/>
          <w:szCs w:val="22"/>
        </w:rPr>
        <w:t xml:space="preserve"> Tonetti </w:t>
      </w:r>
    </w:p>
    <w:p w14:paraId="24B80DFE" w14:textId="0129D4E2" w:rsidR="00400362" w:rsidRPr="003D2494" w:rsidRDefault="00400362" w:rsidP="00383538">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322BF3" w:rsidRPr="003D2494">
        <w:rPr>
          <w:rFonts w:ascii="Segoe UI" w:hAnsi="Segoe UI" w:cs="Segoe UI"/>
          <w:sz w:val="22"/>
          <w:szCs w:val="22"/>
        </w:rPr>
        <w:t xml:space="preserve">+55 </w:t>
      </w:r>
      <w:r w:rsidR="00A341A7" w:rsidRPr="003D2494">
        <w:rPr>
          <w:rFonts w:ascii="Segoe UI" w:hAnsi="Segoe UI" w:cs="Segoe UI"/>
          <w:sz w:val="22"/>
          <w:szCs w:val="22"/>
        </w:rPr>
        <w:t>(11) 3513-3142 / 3104</w:t>
      </w:r>
    </w:p>
    <w:p w14:paraId="43FD9D45" w14:textId="640C0ED2" w:rsidR="00400362" w:rsidRPr="003D2494" w:rsidRDefault="00400362" w:rsidP="00634A47">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360B3F" w:rsidRPr="003D2494">
        <w:rPr>
          <w:rFonts w:ascii="Segoe UI" w:hAnsi="Segoe UI" w:cs="Segoe UI"/>
          <w:sz w:val="22"/>
          <w:szCs w:val="22"/>
        </w:rPr>
        <w:t>coordenadorlider@framcapitaldtvm.com</w:t>
      </w:r>
    </w:p>
    <w:p w14:paraId="7B5AE0FF" w14:textId="77777777" w:rsidR="00634A47" w:rsidRPr="003D2494" w:rsidRDefault="00634A47" w:rsidP="00383538">
      <w:pPr>
        <w:pStyle w:val="PargrafodaLista"/>
        <w:spacing w:line="300" w:lineRule="exact"/>
        <w:ind w:left="1361"/>
        <w:rPr>
          <w:rFonts w:ascii="Segoe UI" w:hAnsi="Segoe UI" w:cs="Segoe UI"/>
          <w:sz w:val="22"/>
          <w:szCs w:val="22"/>
        </w:rPr>
      </w:pPr>
    </w:p>
    <w:p w14:paraId="1257AB66" w14:textId="4A69392E" w:rsidR="00634A74" w:rsidRPr="003D249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Para o Escriturador:</w:t>
      </w:r>
      <w:r w:rsidR="001A30DC" w:rsidRPr="003D2494">
        <w:rPr>
          <w:rFonts w:ascii="Segoe UI" w:hAnsi="Segoe UI" w:cs="Segoe UI"/>
          <w:sz w:val="22"/>
          <w:szCs w:val="22"/>
          <w:lang w:val="pt-BR"/>
        </w:rPr>
        <w:t xml:space="preserve"> </w:t>
      </w:r>
    </w:p>
    <w:p w14:paraId="2969BD49" w14:textId="5AC42DE3" w:rsidR="0051355A" w:rsidRPr="003D2494" w:rsidRDefault="0051355A" w:rsidP="00737A79">
      <w:pPr>
        <w:pStyle w:val="PargrafodaLista"/>
        <w:spacing w:line="300" w:lineRule="exact"/>
        <w:ind w:left="1361"/>
        <w:rPr>
          <w:rFonts w:ascii="Segoe UI" w:hAnsi="Segoe UI" w:cs="Segoe UI"/>
          <w:b/>
          <w:sz w:val="22"/>
          <w:szCs w:val="22"/>
        </w:rPr>
      </w:pPr>
      <w:r w:rsidRPr="003D2494">
        <w:rPr>
          <w:rFonts w:ascii="Segoe UI" w:hAnsi="Segoe UI" w:cs="Segoe UI"/>
          <w:b/>
          <w:sz w:val="22"/>
          <w:szCs w:val="22"/>
        </w:rPr>
        <w:t>SIMPLIFIC PAVARINI DISTRIBUIDORA DE TÍTULOS E VALORES MOBILIÁRIOS LTDA.</w:t>
      </w:r>
    </w:p>
    <w:p w14:paraId="7DA6AAA8" w14:textId="76D6CC55" w:rsidR="00737A79"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t>Rua Joaquim Floriano 466, sala 1401 - Itaim Bibi</w:t>
      </w:r>
    </w:p>
    <w:p w14:paraId="0EA28BD7" w14:textId="7DEDD84D" w:rsidR="00400362"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t>04534-002 – São Paulo - SP – Brasil</w:t>
      </w:r>
    </w:p>
    <w:p w14:paraId="0CDB5E5F" w14:textId="332148EA" w:rsidR="00400362" w:rsidRPr="003D2494" w:rsidRDefault="00400362" w:rsidP="00383538">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At.: </w:t>
      </w:r>
      <w:r w:rsidR="00737A79" w:rsidRPr="003D2494">
        <w:rPr>
          <w:rFonts w:ascii="Segoe UI" w:hAnsi="Segoe UI" w:cs="Segoe UI"/>
          <w:sz w:val="22"/>
          <w:szCs w:val="22"/>
        </w:rPr>
        <w:t xml:space="preserve">Sr. Carlos Alberto Bacha / Sr. Matheus Gomes Faria / Sr. Rinaldo Rabello Ferreira </w:t>
      </w:r>
    </w:p>
    <w:p w14:paraId="56C01CE1" w14:textId="0492C36D" w:rsidR="00400362" w:rsidRPr="003D2494" w:rsidRDefault="00400362" w:rsidP="00383538">
      <w:pPr>
        <w:pStyle w:val="PargrafodaLista"/>
        <w:spacing w:line="300" w:lineRule="exact"/>
        <w:ind w:left="1361"/>
        <w:rPr>
          <w:rFonts w:ascii="Segoe UI" w:hAnsi="Segoe UI" w:cs="Segoe UI"/>
          <w:sz w:val="22"/>
          <w:szCs w:val="22"/>
        </w:rPr>
      </w:pPr>
      <w:r w:rsidRPr="003D2494">
        <w:rPr>
          <w:rFonts w:ascii="Segoe UI" w:hAnsi="Segoe UI" w:cs="Segoe UI"/>
          <w:sz w:val="22"/>
          <w:szCs w:val="22"/>
        </w:rPr>
        <w:lastRenderedPageBreak/>
        <w:t xml:space="preserve">Tel.: </w:t>
      </w:r>
      <w:r w:rsidR="006A600A" w:rsidRPr="003D2494">
        <w:rPr>
          <w:rFonts w:ascii="Segoe UI" w:hAnsi="Segoe UI" w:cs="Segoe UI"/>
          <w:sz w:val="22"/>
          <w:szCs w:val="22"/>
        </w:rPr>
        <w:t>+55 (</w:t>
      </w:r>
      <w:r w:rsidR="00737A79" w:rsidRPr="003D2494">
        <w:rPr>
          <w:rFonts w:ascii="Segoe UI" w:hAnsi="Segoe UI" w:cs="Segoe UI"/>
          <w:sz w:val="22"/>
          <w:szCs w:val="22"/>
        </w:rPr>
        <w:t>11</w:t>
      </w:r>
      <w:r w:rsidR="006A600A" w:rsidRPr="003D2494">
        <w:rPr>
          <w:rFonts w:ascii="Segoe UI" w:hAnsi="Segoe UI" w:cs="Segoe UI"/>
          <w:sz w:val="22"/>
          <w:szCs w:val="22"/>
        </w:rPr>
        <w:t xml:space="preserve">) </w:t>
      </w:r>
      <w:r w:rsidR="00737A79" w:rsidRPr="003D2494">
        <w:rPr>
          <w:rFonts w:ascii="Segoe UI" w:hAnsi="Segoe UI" w:cs="Segoe UI"/>
          <w:sz w:val="22"/>
          <w:szCs w:val="22"/>
        </w:rPr>
        <w:t>3090-0447</w:t>
      </w:r>
    </w:p>
    <w:p w14:paraId="2320D0B0" w14:textId="39ED15B6" w:rsidR="00400362" w:rsidRPr="003D2494" w:rsidRDefault="00400362" w:rsidP="00634A47">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360B3F" w:rsidRPr="003D2494">
        <w:rPr>
          <w:rFonts w:ascii="Segoe UI" w:hAnsi="Segoe UI" w:cs="Segoe UI"/>
          <w:sz w:val="22"/>
          <w:szCs w:val="22"/>
        </w:rPr>
        <w:t>spescrituracao@simplificpavarini.com.br</w:t>
      </w:r>
      <w:r w:rsidR="00737A79" w:rsidRPr="003D2494">
        <w:rPr>
          <w:rFonts w:ascii="Segoe UI" w:hAnsi="Segoe UI" w:cs="Segoe UI"/>
          <w:sz w:val="22"/>
          <w:szCs w:val="22"/>
        </w:rPr>
        <w:t xml:space="preserve"> </w:t>
      </w:r>
    </w:p>
    <w:p w14:paraId="4059D6EA" w14:textId="77777777" w:rsidR="00634A47" w:rsidRPr="003D2494" w:rsidRDefault="00634A47" w:rsidP="00383538">
      <w:pPr>
        <w:pStyle w:val="PargrafodaLista"/>
        <w:spacing w:line="300" w:lineRule="exact"/>
        <w:ind w:left="1361"/>
        <w:rPr>
          <w:rFonts w:ascii="Segoe UI" w:hAnsi="Segoe UI" w:cs="Segoe UI"/>
          <w:sz w:val="22"/>
          <w:szCs w:val="22"/>
        </w:rPr>
      </w:pPr>
    </w:p>
    <w:p w14:paraId="055F1670" w14:textId="77777777" w:rsidR="004F3991" w:rsidRPr="003D249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787" w:name="_Hlk57851698"/>
      <w:r w:rsidRPr="003D249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3D2494">
        <w:rPr>
          <w:rFonts w:ascii="Segoe UI" w:eastAsia="Times New Roman" w:hAnsi="Segoe UI" w:cs="Segoe UI"/>
          <w:sz w:val="22"/>
          <w:szCs w:val="22"/>
          <w:lang w:val="pt-BR" w:eastAsia="en-US"/>
        </w:rPr>
        <w:t>correio</w:t>
      </w:r>
      <w:r w:rsidRPr="003D2494">
        <w:rPr>
          <w:rFonts w:ascii="Segoe UI" w:hAnsi="Segoe UI" w:cs="Segoe UI"/>
          <w:sz w:val="22"/>
          <w:szCs w:val="22"/>
          <w:lang w:val="pt-BR"/>
        </w:rPr>
        <w:t xml:space="preserve"> ou por telegrama nos endereços acima. </w:t>
      </w:r>
      <w:r w:rsidRPr="003D249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3D2494">
        <w:rPr>
          <w:rFonts w:ascii="Segoe UI" w:hAnsi="Segoe UI" w:cs="Segoe UI"/>
          <w:sz w:val="22"/>
          <w:szCs w:val="22"/>
          <w:lang w:val="pt-BR"/>
        </w:rPr>
        <w:t xml:space="preserve">A mudança de qualquer dos endereços acima deverá ser comunicada à outra Parte pela Parte que tiver seu endereço alterado. </w:t>
      </w:r>
    </w:p>
    <w:bookmarkEnd w:id="787"/>
    <w:p w14:paraId="166CC7DC" w14:textId="1C79D5FA" w:rsidR="00EF1701" w:rsidRPr="003D249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Despesas</w:t>
      </w:r>
    </w:p>
    <w:p w14:paraId="0912957D" w14:textId="3877CBBC" w:rsidR="00EF1701" w:rsidRPr="003D249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3D2494">
        <w:rPr>
          <w:rFonts w:ascii="Segoe UI" w:hAnsi="Segoe UI" w:cs="Segoe UI"/>
          <w:color w:val="000000" w:themeColor="text1"/>
          <w:sz w:val="22"/>
          <w:szCs w:val="22"/>
          <w:lang w:val="pt-BR"/>
        </w:rPr>
        <w:t xml:space="preserve"> </w:t>
      </w:r>
      <w:r w:rsidR="00EF1701" w:rsidRPr="003D2494">
        <w:rPr>
          <w:rFonts w:ascii="Segoe UI" w:hAnsi="Segoe UI" w:cs="Segoe UI"/>
          <w:color w:val="000000" w:themeColor="text1"/>
          <w:sz w:val="22"/>
          <w:szCs w:val="22"/>
          <w:lang w:val="pt-BR"/>
        </w:rPr>
        <w:t>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Escriturador e da B3, bem como quaisquer outras despesas relacionadas às Debêntures.</w:t>
      </w:r>
    </w:p>
    <w:p w14:paraId="2BEC6902" w14:textId="7E2CC41F"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3D2494">
        <w:rPr>
          <w:rFonts w:ascii="Segoe UI" w:hAnsi="Segoe UI" w:cs="Segoe UI"/>
          <w:sz w:val="22"/>
          <w:szCs w:val="22"/>
          <w:lang w:val="pt-BR"/>
        </w:rPr>
        <w:t xml:space="preserve">a qualquer uma das </w:t>
      </w:r>
      <w:r w:rsidR="00F0641C" w:rsidRPr="003D2494">
        <w:rPr>
          <w:rFonts w:ascii="Segoe UI" w:hAnsi="Segoe UI" w:cs="Segoe UI"/>
          <w:sz w:val="22"/>
          <w:szCs w:val="22"/>
          <w:lang w:val="pt-BR"/>
        </w:rPr>
        <w:t>p</w:t>
      </w:r>
      <w:r w:rsidR="00E0542B" w:rsidRPr="003D2494">
        <w:rPr>
          <w:rFonts w:ascii="Segoe UI" w:hAnsi="Segoe UI" w:cs="Segoe UI"/>
          <w:sz w:val="22"/>
          <w:szCs w:val="22"/>
          <w:lang w:val="pt-BR"/>
        </w:rPr>
        <w:t>artes</w:t>
      </w:r>
      <w:r w:rsidRPr="003D249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7715537A"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788" w:name="_DV_M443"/>
      <w:bookmarkEnd w:id="788"/>
      <w:r w:rsidRPr="003D249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3D2494">
        <w:rPr>
          <w:rFonts w:ascii="Segoe UI" w:hAnsi="Segoe UI" w:cs="Segoe UI"/>
          <w:sz w:val="22"/>
          <w:szCs w:val="22"/>
          <w:lang w:val="pt-BR"/>
        </w:rPr>
        <w:fldChar w:fldCharType="begin"/>
      </w:r>
      <w:r w:rsidR="004035C5" w:rsidRPr="003D2494">
        <w:rPr>
          <w:rFonts w:ascii="Segoe UI" w:hAnsi="Segoe UI" w:cs="Segoe UI"/>
          <w:sz w:val="22"/>
          <w:szCs w:val="22"/>
          <w:lang w:val="pt-BR"/>
        </w:rPr>
        <w:instrText xml:space="preserve"> REF _Ref62665243 \n \h </w:instrText>
      </w:r>
      <w:r w:rsidR="00047E25" w:rsidRPr="003D2494">
        <w:rPr>
          <w:rFonts w:ascii="Segoe UI" w:hAnsi="Segoe UI" w:cs="Segoe UI"/>
          <w:sz w:val="22"/>
          <w:szCs w:val="22"/>
          <w:lang w:val="pt-BR"/>
        </w:rPr>
        <w:instrText xml:space="preserve"> \* MERGEFORMAT </w:instrText>
      </w:r>
      <w:r w:rsidR="004035C5" w:rsidRPr="003D2494">
        <w:rPr>
          <w:rFonts w:ascii="Segoe UI" w:hAnsi="Segoe UI" w:cs="Segoe UI"/>
          <w:sz w:val="22"/>
          <w:szCs w:val="22"/>
          <w:lang w:val="pt-BR"/>
        </w:rPr>
      </w:r>
      <w:r w:rsidR="004035C5" w:rsidRPr="003D2494">
        <w:rPr>
          <w:rFonts w:ascii="Segoe UI" w:hAnsi="Segoe UI" w:cs="Segoe UI"/>
          <w:sz w:val="22"/>
          <w:szCs w:val="22"/>
          <w:lang w:val="pt-BR"/>
        </w:rPr>
        <w:fldChar w:fldCharType="separate"/>
      </w:r>
      <w:r w:rsidR="003D2494">
        <w:rPr>
          <w:rFonts w:ascii="Segoe UI" w:hAnsi="Segoe UI" w:cs="Segoe UI"/>
          <w:sz w:val="22"/>
          <w:szCs w:val="22"/>
          <w:lang w:val="pt-BR"/>
        </w:rPr>
        <w:t>2</w:t>
      </w:r>
      <w:r w:rsidR="004035C5" w:rsidRPr="003D2494">
        <w:rPr>
          <w:rFonts w:ascii="Segoe UI" w:hAnsi="Segoe UI" w:cs="Segoe UI"/>
          <w:sz w:val="22"/>
          <w:szCs w:val="22"/>
          <w:lang w:val="pt-BR"/>
        </w:rPr>
        <w:fldChar w:fldCharType="end"/>
      </w:r>
      <w:r w:rsidR="00945558" w:rsidRPr="003D2494">
        <w:rPr>
          <w:rFonts w:ascii="Segoe UI" w:hAnsi="Segoe UI" w:cs="Segoe UI"/>
          <w:sz w:val="22"/>
          <w:szCs w:val="22"/>
          <w:lang w:val="pt-BR"/>
        </w:rPr>
        <w:t xml:space="preserve"> </w:t>
      </w:r>
      <w:r w:rsidR="00E0542B" w:rsidRPr="003D2494">
        <w:rPr>
          <w:rFonts w:ascii="Segoe UI" w:hAnsi="Segoe UI" w:cs="Segoe UI"/>
          <w:sz w:val="22"/>
          <w:szCs w:val="22"/>
          <w:lang w:val="pt-BR"/>
        </w:rPr>
        <w:t>acima</w:t>
      </w:r>
      <w:r w:rsidRPr="003D2494">
        <w:rPr>
          <w:rFonts w:ascii="Segoe UI" w:hAnsi="Segoe UI" w:cs="Segoe UI"/>
          <w:sz w:val="22"/>
          <w:szCs w:val="22"/>
          <w:lang w:val="pt-BR"/>
        </w:rPr>
        <w:t>, obrigando as partes por si e seus sucessores.</w:t>
      </w:r>
    </w:p>
    <w:p w14:paraId="3B0AC0E4" w14:textId="60B59650"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789" w:name="_DV_M444"/>
      <w:bookmarkEnd w:id="789"/>
      <w:r w:rsidRPr="003D249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3D2494">
        <w:rPr>
          <w:rFonts w:ascii="Segoe UI" w:hAnsi="Segoe UI" w:cs="Segoe UI"/>
          <w:sz w:val="22"/>
          <w:szCs w:val="22"/>
          <w:lang w:val="pt-BR"/>
        </w:rPr>
        <w:t>p</w:t>
      </w:r>
      <w:r w:rsidRPr="003D249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3D249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790" w:name="_DV_M445"/>
      <w:bookmarkEnd w:id="790"/>
      <w:r w:rsidRPr="003D249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lastRenderedPageBreak/>
        <w:t xml:space="preserve">A presente Escritura de Emissão e as Debêntures constituem título executivo extrajudicial, nos termos do artigo </w:t>
      </w:r>
      <w:r w:rsidR="00A838C7" w:rsidRPr="003D2494">
        <w:rPr>
          <w:rFonts w:ascii="Segoe UI" w:hAnsi="Segoe UI" w:cs="Segoe UI"/>
          <w:sz w:val="22"/>
          <w:szCs w:val="22"/>
          <w:lang w:val="pt-BR"/>
        </w:rPr>
        <w:t>784</w:t>
      </w:r>
      <w:r w:rsidRPr="003D2494">
        <w:rPr>
          <w:rFonts w:ascii="Segoe UI" w:hAnsi="Segoe UI" w:cs="Segoe UI"/>
          <w:sz w:val="22"/>
          <w:szCs w:val="22"/>
          <w:lang w:val="pt-BR"/>
        </w:rPr>
        <w:t xml:space="preserve">, incisos I e </w:t>
      </w:r>
      <w:r w:rsidR="00A838C7" w:rsidRPr="003D2494">
        <w:rPr>
          <w:rFonts w:ascii="Segoe UI" w:hAnsi="Segoe UI" w:cs="Segoe UI"/>
          <w:sz w:val="22"/>
          <w:szCs w:val="22"/>
          <w:lang w:val="pt-BR"/>
        </w:rPr>
        <w:t>I</w:t>
      </w:r>
      <w:r w:rsidRPr="003D249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3D2494">
        <w:rPr>
          <w:rFonts w:ascii="Segoe UI" w:hAnsi="Segoe UI" w:cs="Segoe UI"/>
          <w:sz w:val="22"/>
          <w:szCs w:val="22"/>
          <w:lang w:val="pt-BR"/>
        </w:rPr>
        <w:t>815</w:t>
      </w:r>
      <w:r w:rsidRPr="003D2494">
        <w:rPr>
          <w:rFonts w:ascii="Segoe UI" w:hAnsi="Segoe UI" w:cs="Segoe UI"/>
          <w:sz w:val="22"/>
          <w:szCs w:val="22"/>
          <w:lang w:val="pt-BR"/>
        </w:rPr>
        <w:t xml:space="preserve"> e seguintes, do Código de Processo Civil.</w:t>
      </w:r>
    </w:p>
    <w:p w14:paraId="20120C51" w14:textId="77777777" w:rsidR="006E1756" w:rsidRPr="003D249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791" w:name="_DV_M446"/>
      <w:bookmarkStart w:id="792" w:name="_DV_M447"/>
      <w:bookmarkEnd w:id="791"/>
      <w:bookmarkEnd w:id="792"/>
      <w:r w:rsidRPr="003D2494">
        <w:rPr>
          <w:rFonts w:ascii="Segoe UI" w:hAnsi="Segoe UI" w:cs="Segoe UI"/>
          <w:sz w:val="22"/>
          <w:szCs w:val="22"/>
          <w:lang w:val="pt-BR"/>
        </w:rPr>
        <w:t>Esta Escritura de Emissão é regida pelas Leis da República Federativa do Brasil.</w:t>
      </w:r>
    </w:p>
    <w:p w14:paraId="6F6F330C" w14:textId="3F2BF0EF" w:rsidR="00493AB6" w:rsidRPr="003D249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3D2494">
        <w:rPr>
          <w:rFonts w:ascii="Segoe UI" w:hAnsi="Segoe UI" w:cs="Segoe UI"/>
          <w:sz w:val="22"/>
          <w:szCs w:val="22"/>
          <w:lang w:val="pt-BR"/>
        </w:rPr>
        <w:t>Exceto se previsto de outra forma nesta Escritura de Emissão, o</w:t>
      </w:r>
      <w:r w:rsidR="00493AB6" w:rsidRPr="003D2494">
        <w:rPr>
          <w:rFonts w:ascii="Segoe UI" w:hAnsi="Segoe UI" w:cs="Segoe UI"/>
          <w:sz w:val="22"/>
          <w:szCs w:val="22"/>
          <w:lang w:val="pt-BR"/>
        </w:rPr>
        <w:t xml:space="preserve">s prazos estabelecidos na presente Escritura de Emissão serão computados de acordo com a regra prescrita no artigo 132 </w:t>
      </w:r>
      <w:r w:rsidR="00AB62A2" w:rsidRPr="003D2494">
        <w:rPr>
          <w:rFonts w:ascii="Segoe UI" w:hAnsi="Segoe UI" w:cs="Segoe UI"/>
          <w:sz w:val="22"/>
          <w:szCs w:val="22"/>
          <w:lang w:val="pt-BR"/>
        </w:rPr>
        <w:t xml:space="preserve">da </w:t>
      </w:r>
      <w:r w:rsidR="00AB62A2" w:rsidRPr="003D2494">
        <w:rPr>
          <w:rFonts w:ascii="Segoe UI" w:hAnsi="Segoe UI" w:cs="Segoe UI"/>
          <w:color w:val="000000"/>
          <w:sz w:val="22"/>
          <w:szCs w:val="22"/>
          <w:lang w:val="pt-BR"/>
        </w:rPr>
        <w:t>Lei Federal nº 10.406, de 10 de janeiro de 2002, conforme alterada</w:t>
      </w:r>
      <w:r w:rsidR="00AB62A2" w:rsidRPr="003D2494">
        <w:rPr>
          <w:rFonts w:ascii="Segoe UI" w:hAnsi="Segoe UI" w:cs="Segoe UI"/>
          <w:sz w:val="22"/>
          <w:szCs w:val="22"/>
          <w:lang w:val="pt-BR"/>
        </w:rPr>
        <w:t xml:space="preserve"> (</w:t>
      </w:r>
      <w:r w:rsidR="00493AB6" w:rsidRPr="003D2494">
        <w:rPr>
          <w:rFonts w:ascii="Segoe UI" w:hAnsi="Segoe UI" w:cs="Segoe UI"/>
          <w:sz w:val="22"/>
          <w:szCs w:val="22"/>
          <w:lang w:val="pt-BR"/>
        </w:rPr>
        <w:t>Código Civil</w:t>
      </w:r>
      <w:r w:rsidR="00AB62A2" w:rsidRPr="003D2494">
        <w:rPr>
          <w:rFonts w:ascii="Segoe UI" w:hAnsi="Segoe UI" w:cs="Segoe UI"/>
          <w:sz w:val="22"/>
          <w:szCs w:val="22"/>
          <w:lang w:val="pt-BR"/>
        </w:rPr>
        <w:t>)</w:t>
      </w:r>
      <w:r w:rsidR="00493AB6" w:rsidRPr="003D2494">
        <w:rPr>
          <w:rFonts w:ascii="Segoe UI" w:hAnsi="Segoe UI" w:cs="Segoe UI"/>
          <w:sz w:val="22"/>
          <w:szCs w:val="22"/>
          <w:lang w:val="pt-BR"/>
        </w:rPr>
        <w:t>, sendo excluído o dia do começo e incluído o do vencimento.</w:t>
      </w:r>
      <w:r w:rsidR="00493AB6" w:rsidRPr="003D2494">
        <w:rPr>
          <w:rFonts w:ascii="Segoe UI" w:hAnsi="Segoe UI" w:cs="Segoe UI"/>
          <w:sz w:val="22"/>
          <w:szCs w:val="22"/>
          <w:u w:val="single"/>
          <w:lang w:val="pt-BR"/>
        </w:rPr>
        <w:t xml:space="preserve"> </w:t>
      </w:r>
    </w:p>
    <w:p w14:paraId="18065955" w14:textId="77777777" w:rsidR="00054F9C" w:rsidRPr="003D249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793" w:name="_Ref38530154"/>
      <w:r w:rsidRPr="003D2494">
        <w:rPr>
          <w:rFonts w:ascii="Segoe UI" w:hAnsi="Segoe UI" w:cs="Segoe UI"/>
          <w:sz w:val="22"/>
          <w:szCs w:val="22"/>
          <w:lang w:val="pt-BR"/>
        </w:rPr>
        <w:t xml:space="preserve">Fica desde já dispensada a realização de Assembleia Geral </w:t>
      </w:r>
      <w:r w:rsidR="00383F25" w:rsidRPr="003D2494">
        <w:rPr>
          <w:rFonts w:ascii="Segoe UI" w:hAnsi="Segoe UI" w:cs="Segoe UI"/>
          <w:sz w:val="22"/>
          <w:szCs w:val="22"/>
          <w:lang w:val="pt-BR"/>
        </w:rPr>
        <w:t xml:space="preserve">de Debenturistas </w:t>
      </w:r>
      <w:r w:rsidRPr="003D2494">
        <w:rPr>
          <w:rFonts w:ascii="Segoe UI" w:hAnsi="Segoe UI" w:cs="Segoe UI"/>
          <w:sz w:val="22"/>
          <w:szCs w:val="22"/>
          <w:lang w:val="pt-BR"/>
        </w:rPr>
        <w:t xml:space="preserve">para deliberar sobre aditamentos decorrentes: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bookmarkStart w:id="794" w:name="_Hlk37755702"/>
      <w:r w:rsidRPr="003D2494">
        <w:rPr>
          <w:rFonts w:ascii="Segoe UI" w:hAnsi="Segoe UI" w:cs="Segoe UI"/>
          <w:sz w:val="22"/>
          <w:szCs w:val="22"/>
          <w:lang w:val="pt-BR"/>
        </w:rPr>
        <w:t xml:space="preserve">da correção de erros não materiais, seja ele um erro grosseiro, de digitação ou aritmético,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das alterações a quaisquer documentos da Emissão já expressamente permitidas nos termos dos respectivos documentos da Emissão, </w:t>
      </w:r>
      <w:r w:rsidRPr="003D2494">
        <w:rPr>
          <w:rFonts w:ascii="Segoe UI" w:hAnsi="Segoe UI" w:cs="Segoe UI"/>
          <w:b/>
          <w:bCs/>
          <w:sz w:val="22"/>
          <w:szCs w:val="22"/>
          <w:lang w:val="pt-BR"/>
        </w:rPr>
        <w:t>(iii)</w:t>
      </w:r>
      <w:r w:rsidRPr="003D2494">
        <w:rPr>
          <w:rFonts w:ascii="Segoe UI" w:hAnsi="Segoe UI" w:cs="Segoe UI"/>
          <w:sz w:val="22"/>
          <w:szCs w:val="22"/>
          <w:lang w:val="pt-BR"/>
        </w:rPr>
        <w:t xml:space="preserve"> das alterações a quaisquer documentos da Emissão em razão de exigências formuladas pela CVM, pela B3, ou </w:t>
      </w:r>
      <w:r w:rsidRPr="003D2494">
        <w:rPr>
          <w:rFonts w:ascii="Segoe UI" w:hAnsi="Segoe UI" w:cs="Segoe UI"/>
          <w:b/>
          <w:bCs/>
          <w:sz w:val="22"/>
          <w:szCs w:val="22"/>
          <w:lang w:val="pt-BR"/>
        </w:rPr>
        <w:t>(iv)</w:t>
      </w:r>
      <w:r w:rsidRPr="003D2494">
        <w:rPr>
          <w:rFonts w:ascii="Segoe UI" w:hAnsi="Segoe UI" w:cs="Segoe UI"/>
          <w:sz w:val="22"/>
          <w:szCs w:val="22"/>
          <w:lang w:val="pt-BR"/>
        </w:rPr>
        <w:t xml:space="preserve"> da atualização dos dados cadastrais das </w:t>
      </w:r>
      <w:r w:rsidR="00F0641C" w:rsidRPr="003D2494">
        <w:rPr>
          <w:rFonts w:ascii="Segoe UI" w:hAnsi="Segoe UI" w:cs="Segoe UI"/>
          <w:sz w:val="22"/>
          <w:szCs w:val="22"/>
          <w:lang w:val="pt-BR"/>
        </w:rPr>
        <w:t>p</w:t>
      </w:r>
      <w:r w:rsidRPr="003D2494">
        <w:rPr>
          <w:rFonts w:ascii="Segoe UI" w:hAnsi="Segoe UI" w:cs="Segoe UI"/>
          <w:sz w:val="22"/>
          <w:szCs w:val="22"/>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793"/>
    </w:p>
    <w:p w14:paraId="469DE307" w14:textId="77777777" w:rsidR="00955A76" w:rsidRPr="003D249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795" w:name="_DV_M448"/>
      <w:bookmarkStart w:id="796" w:name="_DV_M449"/>
      <w:bookmarkStart w:id="797" w:name="_DV_M450"/>
      <w:bookmarkStart w:id="798" w:name="_Ref62665265"/>
      <w:bookmarkEnd w:id="794"/>
      <w:bookmarkEnd w:id="795"/>
      <w:bookmarkEnd w:id="796"/>
      <w:bookmarkEnd w:id="797"/>
      <w:r w:rsidRPr="003D2494">
        <w:rPr>
          <w:rFonts w:ascii="Segoe UI" w:hAnsi="Segoe UI" w:cs="Segoe UI"/>
          <w:b/>
          <w:sz w:val="22"/>
          <w:szCs w:val="22"/>
          <w:lang w:val="pt-BR"/>
        </w:rPr>
        <w:t>Assinatura por Certificado Digital</w:t>
      </w:r>
      <w:bookmarkEnd w:id="798"/>
    </w:p>
    <w:p w14:paraId="321B5285" w14:textId="20285DC6" w:rsidR="00955A76" w:rsidRPr="003D249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 </w:t>
      </w:r>
      <w:r w:rsidR="00955A76" w:rsidRPr="003D2494">
        <w:rPr>
          <w:rFonts w:ascii="Segoe UI" w:hAnsi="Segoe UI" w:cs="Segoe UI"/>
          <w:sz w:val="22"/>
          <w:szCs w:val="22"/>
          <w:lang w:val="pt-BR"/>
        </w:rPr>
        <w:t xml:space="preserve">As </w:t>
      </w:r>
      <w:r w:rsidR="00F0641C" w:rsidRPr="003D2494">
        <w:rPr>
          <w:rFonts w:ascii="Segoe UI" w:hAnsi="Segoe UI" w:cs="Segoe UI"/>
          <w:sz w:val="22"/>
          <w:szCs w:val="22"/>
          <w:lang w:val="pt-BR"/>
        </w:rPr>
        <w:t>p</w:t>
      </w:r>
      <w:r w:rsidR="00955A76" w:rsidRPr="003D2494">
        <w:rPr>
          <w:rFonts w:ascii="Segoe UI" w:hAnsi="Segoe UI" w:cs="Segoe UI"/>
          <w:sz w:val="22"/>
          <w:szCs w:val="22"/>
          <w:lang w:val="pt-BR"/>
        </w:rPr>
        <w:t xml:space="preserve">artes assinam a presente Escritura de Emissão por meio eletrônico, sendo </w:t>
      </w:r>
      <w:r w:rsidR="00955A76" w:rsidRPr="003D2494">
        <w:rPr>
          <w:rFonts w:ascii="Segoe UI" w:eastAsia="Times New Roman" w:hAnsi="Segoe UI" w:cs="Segoe UI"/>
          <w:sz w:val="22"/>
          <w:szCs w:val="22"/>
          <w:lang w:val="pt-BR" w:eastAsia="en-US"/>
        </w:rPr>
        <w:t>consideradas</w:t>
      </w:r>
      <w:r w:rsidR="00955A76" w:rsidRPr="003D249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3D2494">
        <w:rPr>
          <w:rFonts w:ascii="Segoe UI" w:hAnsi="Segoe UI" w:cs="Segoe UI"/>
          <w:sz w:val="22"/>
          <w:szCs w:val="22"/>
          <w:lang w:val="pt-BR"/>
        </w:rPr>
        <w:t>p</w:t>
      </w:r>
      <w:r w:rsidR="00955A76" w:rsidRPr="003D249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3D2494">
        <w:rPr>
          <w:rFonts w:ascii="Segoe UI" w:hAnsi="Segoe UI" w:cs="Segoe UI"/>
          <w:sz w:val="22"/>
          <w:szCs w:val="22"/>
          <w:lang w:val="pt-BR"/>
        </w:rPr>
        <w:t xml:space="preserve"> [</w:t>
      </w:r>
      <w:r w:rsidR="00016725" w:rsidRPr="003D2494">
        <w:rPr>
          <w:rFonts w:ascii="Segoe UI" w:hAnsi="Segoe UI" w:cs="Segoe UI"/>
          <w:b/>
          <w:bCs/>
          <w:sz w:val="22"/>
          <w:szCs w:val="22"/>
          <w:highlight w:val="yellow"/>
          <w:lang w:val="pt-BR"/>
        </w:rPr>
        <w:t>Nota Mattos Filho à Companhia</w:t>
      </w:r>
      <w:r w:rsidR="00016725" w:rsidRPr="003D2494">
        <w:rPr>
          <w:rFonts w:ascii="Segoe UI" w:hAnsi="Segoe UI" w:cs="Segoe UI"/>
          <w:sz w:val="22"/>
          <w:szCs w:val="22"/>
          <w:highlight w:val="yellow"/>
          <w:lang w:val="pt-BR"/>
        </w:rPr>
        <w:t>: Companhia, favor confirmar que os signatários possuem certificado digital.</w:t>
      </w:r>
      <w:r w:rsidR="00016725" w:rsidRPr="003D2494">
        <w:rPr>
          <w:rFonts w:ascii="Segoe UI" w:hAnsi="Segoe UI" w:cs="Segoe UI"/>
          <w:sz w:val="22"/>
          <w:szCs w:val="22"/>
          <w:lang w:val="pt-BR"/>
        </w:rPr>
        <w:t>]</w:t>
      </w:r>
    </w:p>
    <w:p w14:paraId="5D397D06" w14:textId="532D61B0" w:rsidR="00955A76" w:rsidRPr="003D249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799" w:name="_Hlk57852405"/>
      <w:r w:rsidRPr="003D2494">
        <w:rPr>
          <w:rFonts w:ascii="Segoe UI" w:hAnsi="Segoe UI" w:cs="Segoe UI"/>
          <w:sz w:val="22"/>
          <w:szCs w:val="22"/>
          <w:lang w:val="pt-BR"/>
        </w:rPr>
        <w:t xml:space="preserve">Esta Escritura de Emissão produz efeitos para todas as </w:t>
      </w:r>
      <w:r w:rsidR="00F0641C" w:rsidRPr="003D2494">
        <w:rPr>
          <w:rFonts w:ascii="Segoe UI" w:hAnsi="Segoe UI" w:cs="Segoe UI"/>
          <w:sz w:val="22"/>
          <w:szCs w:val="22"/>
          <w:lang w:val="pt-BR"/>
        </w:rPr>
        <w:t>p</w:t>
      </w:r>
      <w:r w:rsidRPr="003D2494">
        <w:rPr>
          <w:rFonts w:ascii="Segoe UI" w:hAnsi="Segoe UI" w:cs="Segoe UI"/>
          <w:sz w:val="22"/>
          <w:szCs w:val="22"/>
          <w:lang w:val="pt-BR"/>
        </w:rPr>
        <w:t xml:space="preserve">artes a partir da data nele indicada, ainda que uma ou mais </w:t>
      </w:r>
      <w:r w:rsidR="00F0641C" w:rsidRPr="003D2494">
        <w:rPr>
          <w:rFonts w:ascii="Segoe UI" w:hAnsi="Segoe UI" w:cs="Segoe UI"/>
          <w:sz w:val="22"/>
          <w:szCs w:val="22"/>
          <w:lang w:val="pt-BR"/>
        </w:rPr>
        <w:t>p</w:t>
      </w:r>
      <w:r w:rsidRPr="003D2494">
        <w:rPr>
          <w:rFonts w:ascii="Segoe UI" w:hAnsi="Segoe UI" w:cs="Segoe UI"/>
          <w:sz w:val="22"/>
          <w:szCs w:val="22"/>
          <w:lang w:val="pt-BR"/>
        </w:rPr>
        <w:t xml:space="preserve">artes realizem a assinatura eletrônica em data posterior. Ademais, ainda que alguma das partes venha a assinar eletronicamente este </w:t>
      </w:r>
      <w:r w:rsidRPr="003D2494">
        <w:rPr>
          <w:rFonts w:ascii="Segoe UI" w:eastAsia="Times New Roman" w:hAnsi="Segoe UI" w:cs="Segoe UI"/>
          <w:sz w:val="22"/>
          <w:szCs w:val="22"/>
          <w:lang w:val="pt-BR" w:eastAsia="en-US"/>
        </w:rPr>
        <w:t>instrumento</w:t>
      </w:r>
      <w:r w:rsidRPr="003D2494">
        <w:rPr>
          <w:rFonts w:ascii="Segoe UI" w:hAnsi="Segoe UI" w:cs="Segoe UI"/>
          <w:sz w:val="22"/>
          <w:szCs w:val="22"/>
          <w:lang w:val="pt-BR"/>
        </w:rPr>
        <w:t xml:space="preserve"> em local diverso, o local de celebração deste instrumento é, para todos os fins, a </w:t>
      </w:r>
      <w:r w:rsidR="00DA7055" w:rsidRPr="003D2494">
        <w:rPr>
          <w:rFonts w:ascii="Segoe UI" w:hAnsi="Segoe UI" w:cs="Segoe UI"/>
          <w:sz w:val="22"/>
          <w:szCs w:val="22"/>
          <w:lang w:val="pt-BR"/>
        </w:rPr>
        <w:t xml:space="preserve">cidade </w:t>
      </w:r>
      <w:r w:rsidR="002073C5" w:rsidRPr="003D2494">
        <w:rPr>
          <w:rFonts w:ascii="Segoe UI" w:hAnsi="Segoe UI" w:cs="Segoe UI"/>
          <w:sz w:val="22"/>
          <w:szCs w:val="22"/>
          <w:lang w:val="pt-BR"/>
        </w:rPr>
        <w:t>do Rio de Janeiro</w:t>
      </w:r>
      <w:r w:rsidRPr="003D2494">
        <w:rPr>
          <w:rFonts w:ascii="Segoe UI" w:hAnsi="Segoe UI" w:cs="Segoe UI"/>
          <w:sz w:val="22"/>
          <w:szCs w:val="22"/>
          <w:lang w:val="pt-BR"/>
        </w:rPr>
        <w:t xml:space="preserve">, Estado </w:t>
      </w:r>
      <w:r w:rsidR="002073C5" w:rsidRPr="003D2494">
        <w:rPr>
          <w:rFonts w:ascii="Segoe UI" w:hAnsi="Segoe UI" w:cs="Segoe UI"/>
          <w:sz w:val="22"/>
          <w:szCs w:val="22"/>
          <w:lang w:val="pt-BR"/>
        </w:rPr>
        <w:t>do Rio de Janeiro</w:t>
      </w:r>
      <w:r w:rsidRPr="003D2494">
        <w:rPr>
          <w:rFonts w:ascii="Segoe UI" w:hAnsi="Segoe UI" w:cs="Segoe UI"/>
          <w:sz w:val="22"/>
          <w:szCs w:val="22"/>
          <w:lang w:val="pt-BR"/>
        </w:rPr>
        <w:t>, conforme indicado</w:t>
      </w:r>
      <w:bookmarkEnd w:id="799"/>
      <w:r w:rsidR="001D7055" w:rsidRPr="003D2494">
        <w:rPr>
          <w:rFonts w:ascii="Segoe UI" w:hAnsi="Segoe UI" w:cs="Segoe UI"/>
          <w:sz w:val="22"/>
          <w:szCs w:val="22"/>
          <w:lang w:val="pt-BR"/>
        </w:rPr>
        <w:t xml:space="preserve"> abaixo</w:t>
      </w:r>
      <w:r w:rsidRPr="003D2494">
        <w:rPr>
          <w:rFonts w:ascii="Segoe UI" w:hAnsi="Segoe UI" w:cs="Segoe UI"/>
          <w:sz w:val="22"/>
          <w:szCs w:val="22"/>
          <w:lang w:val="pt-BR"/>
        </w:rPr>
        <w:t>.</w:t>
      </w:r>
    </w:p>
    <w:p w14:paraId="017E3EAD" w14:textId="77777777" w:rsidR="00EB23CD" w:rsidRPr="003D249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Foro</w:t>
      </w:r>
    </w:p>
    <w:p w14:paraId="6337311C" w14:textId="56066979" w:rsidR="00EB23CD" w:rsidRPr="003D249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bookmarkStart w:id="800" w:name="_Hlk114501118"/>
      <w:r w:rsidRPr="003D2494">
        <w:rPr>
          <w:rFonts w:ascii="Segoe UI" w:hAnsi="Segoe UI" w:cs="Segoe UI"/>
          <w:sz w:val="22"/>
          <w:szCs w:val="22"/>
          <w:lang w:val="pt-BR"/>
        </w:rPr>
        <w:lastRenderedPageBreak/>
        <w:t xml:space="preserve">Esta Escritura de Emissão será regida pelas leis da República Federativa do Brasil. Fica eleito o foro da comarca </w:t>
      </w:r>
      <w:r w:rsidR="00FD3D7C" w:rsidRPr="003D2494">
        <w:rPr>
          <w:rFonts w:ascii="Segoe UI" w:hAnsi="Segoe UI" w:cs="Segoe UI"/>
          <w:sz w:val="22"/>
          <w:szCs w:val="22"/>
          <w:lang w:val="pt-BR"/>
        </w:rPr>
        <w:t>do Rio de Janeiro – RJ</w:t>
      </w:r>
      <w:r w:rsidRPr="003D2494">
        <w:rPr>
          <w:rFonts w:ascii="Segoe UI" w:hAnsi="Segoe UI" w:cs="Segoe UI"/>
          <w:sz w:val="22"/>
          <w:szCs w:val="22"/>
          <w:lang w:val="pt-BR"/>
        </w:rPr>
        <w:t xml:space="preserve">, com exclusão de qualquer outro, por mais </w:t>
      </w:r>
      <w:r w:rsidRPr="003D2494">
        <w:rPr>
          <w:rFonts w:ascii="Segoe UI" w:eastAsia="Times New Roman" w:hAnsi="Segoe UI" w:cs="Segoe UI"/>
          <w:sz w:val="22"/>
          <w:szCs w:val="22"/>
          <w:lang w:val="pt-BR" w:eastAsia="en-US"/>
        </w:rPr>
        <w:t>privilegiado</w:t>
      </w:r>
      <w:r w:rsidRPr="003D2494">
        <w:rPr>
          <w:rFonts w:ascii="Segoe UI" w:hAnsi="Segoe UI" w:cs="Segoe UI"/>
          <w:sz w:val="22"/>
          <w:szCs w:val="22"/>
          <w:lang w:val="pt-BR"/>
        </w:rPr>
        <w:t xml:space="preserve"> que seja, para dirimir as questões porventura oriundas desta Escritura de Emissão.</w:t>
      </w:r>
      <w:r w:rsidR="00FD3D7C" w:rsidRPr="003D2494">
        <w:rPr>
          <w:rFonts w:ascii="Segoe UI" w:hAnsi="Segoe UI" w:cs="Segoe UI"/>
          <w:sz w:val="22"/>
          <w:szCs w:val="22"/>
          <w:lang w:val="pt-BR"/>
        </w:rPr>
        <w:t xml:space="preserve"> </w:t>
      </w:r>
    </w:p>
    <w:p w14:paraId="5763FD34" w14:textId="43954C0D" w:rsidR="007B3B64" w:rsidRPr="003D2494" w:rsidRDefault="007B3B64" w:rsidP="000C31E2">
      <w:pPr>
        <w:widowControl/>
        <w:suppressAutoHyphens/>
        <w:spacing w:after="240" w:line="320" w:lineRule="atLeast"/>
        <w:rPr>
          <w:rFonts w:ascii="Segoe UI" w:hAnsi="Segoe UI" w:cs="Segoe UI"/>
          <w:sz w:val="22"/>
          <w:szCs w:val="22"/>
        </w:rPr>
      </w:pPr>
      <w:bookmarkStart w:id="801" w:name="_DV_M451"/>
      <w:bookmarkStart w:id="802" w:name="_Hlk68710907"/>
      <w:bookmarkStart w:id="803" w:name="_Hlk57852434"/>
      <w:bookmarkEnd w:id="800"/>
      <w:bookmarkEnd w:id="801"/>
      <w:r w:rsidRPr="003D2494">
        <w:rPr>
          <w:rFonts w:ascii="Segoe UI" w:hAnsi="Segoe UI" w:cs="Segoe UI"/>
          <w:sz w:val="22"/>
          <w:szCs w:val="22"/>
        </w:rPr>
        <w:t xml:space="preserve">E, por estarem assim justos e contratados, firmam as partes a presente Escritura de Emissão eletronicamente, nos termos da Cláusula </w:t>
      </w:r>
      <w:r w:rsidR="004035C5" w:rsidRPr="003D2494">
        <w:rPr>
          <w:rFonts w:ascii="Segoe UI" w:hAnsi="Segoe UI" w:cs="Segoe UI"/>
          <w:sz w:val="22"/>
          <w:szCs w:val="22"/>
        </w:rPr>
        <w:fldChar w:fldCharType="begin"/>
      </w:r>
      <w:r w:rsidR="004035C5" w:rsidRPr="003D2494">
        <w:rPr>
          <w:rFonts w:ascii="Segoe UI" w:hAnsi="Segoe UI" w:cs="Segoe UI"/>
          <w:sz w:val="22"/>
          <w:szCs w:val="22"/>
        </w:rPr>
        <w:instrText xml:space="preserve"> REF _Ref62665265 \n \h </w:instrText>
      </w:r>
      <w:r w:rsidR="00047E25" w:rsidRPr="003D2494">
        <w:rPr>
          <w:rFonts w:ascii="Segoe UI" w:hAnsi="Segoe UI" w:cs="Segoe UI"/>
          <w:sz w:val="22"/>
          <w:szCs w:val="22"/>
        </w:rPr>
        <w:instrText xml:space="preserve"> \* MERGEFORMAT </w:instrText>
      </w:r>
      <w:r w:rsidR="004035C5" w:rsidRPr="003D2494">
        <w:rPr>
          <w:rFonts w:ascii="Segoe UI" w:hAnsi="Segoe UI" w:cs="Segoe UI"/>
          <w:sz w:val="22"/>
          <w:szCs w:val="22"/>
        </w:rPr>
      </w:r>
      <w:r w:rsidR="004035C5" w:rsidRPr="003D2494">
        <w:rPr>
          <w:rFonts w:ascii="Segoe UI" w:hAnsi="Segoe UI" w:cs="Segoe UI"/>
          <w:sz w:val="22"/>
          <w:szCs w:val="22"/>
        </w:rPr>
        <w:fldChar w:fldCharType="separate"/>
      </w:r>
      <w:r w:rsidR="003D2494">
        <w:rPr>
          <w:rFonts w:ascii="Segoe UI" w:hAnsi="Segoe UI" w:cs="Segoe UI"/>
          <w:sz w:val="22"/>
          <w:szCs w:val="22"/>
        </w:rPr>
        <w:t>11.11</w:t>
      </w:r>
      <w:r w:rsidR="004035C5" w:rsidRPr="003D2494">
        <w:rPr>
          <w:rFonts w:ascii="Segoe UI" w:hAnsi="Segoe UI" w:cs="Segoe UI"/>
          <w:sz w:val="22"/>
          <w:szCs w:val="22"/>
        </w:rPr>
        <w:fldChar w:fldCharType="end"/>
      </w:r>
      <w:r w:rsidRPr="003D2494">
        <w:rPr>
          <w:rFonts w:ascii="Segoe UI" w:hAnsi="Segoe UI" w:cs="Segoe UI"/>
          <w:sz w:val="22"/>
          <w:szCs w:val="22"/>
        </w:rPr>
        <w:t>, na presença de 2 (duas) testemunhas</w:t>
      </w:r>
      <w:bookmarkEnd w:id="802"/>
      <w:r w:rsidR="00546E25" w:rsidRPr="003D2494">
        <w:rPr>
          <w:rFonts w:ascii="Segoe UI" w:hAnsi="Segoe UI" w:cs="Segoe UI"/>
          <w:sz w:val="22"/>
          <w:szCs w:val="22"/>
        </w:rPr>
        <w:t>.</w:t>
      </w:r>
    </w:p>
    <w:p w14:paraId="31F586C3" w14:textId="29140840" w:rsidR="00493AB6" w:rsidRPr="003D2494" w:rsidRDefault="002073C5" w:rsidP="000C31E2">
      <w:pPr>
        <w:widowControl/>
        <w:suppressAutoHyphens/>
        <w:spacing w:after="240" w:line="320" w:lineRule="atLeast"/>
        <w:jc w:val="center"/>
        <w:rPr>
          <w:rFonts w:ascii="Segoe UI" w:hAnsi="Segoe UI" w:cs="Segoe UI"/>
          <w:sz w:val="22"/>
          <w:szCs w:val="22"/>
        </w:rPr>
      </w:pPr>
      <w:bookmarkStart w:id="804" w:name="_DV_M452"/>
      <w:bookmarkEnd w:id="803"/>
      <w:bookmarkEnd w:id="804"/>
      <w:r w:rsidRPr="003D2494">
        <w:rPr>
          <w:rFonts w:ascii="Segoe UI" w:hAnsi="Segoe UI" w:cs="Segoe UI"/>
          <w:sz w:val="22"/>
          <w:szCs w:val="22"/>
        </w:rPr>
        <w:t>Rio de Janeiro</w:t>
      </w:r>
      <w:r w:rsidR="00953E9C" w:rsidRPr="003D2494">
        <w:rPr>
          <w:rFonts w:ascii="Segoe UI" w:hAnsi="Segoe UI" w:cs="Segoe UI"/>
          <w:sz w:val="22"/>
          <w:szCs w:val="22"/>
        </w:rPr>
        <w:t xml:space="preserve">, </w:t>
      </w:r>
      <w:bookmarkStart w:id="805" w:name="_DV_M453"/>
      <w:bookmarkStart w:id="806" w:name="_DV_M454"/>
      <w:bookmarkEnd w:id="805"/>
      <w:bookmarkEnd w:id="806"/>
      <w:r w:rsidR="0016215E" w:rsidRPr="003D2494">
        <w:rPr>
          <w:rFonts w:ascii="Segoe UI" w:hAnsi="Segoe UI" w:cs="Segoe UI"/>
          <w:sz w:val="22"/>
          <w:szCs w:val="22"/>
        </w:rPr>
        <w:t>[●]</w:t>
      </w:r>
      <w:r w:rsidR="0026405A" w:rsidRPr="003D2494">
        <w:rPr>
          <w:rFonts w:ascii="Segoe UI" w:hAnsi="Segoe UI" w:cs="Segoe UI"/>
          <w:sz w:val="22"/>
          <w:szCs w:val="22"/>
        </w:rPr>
        <w:t xml:space="preserve"> </w:t>
      </w:r>
      <w:r w:rsidR="00953E9C" w:rsidRPr="003D2494">
        <w:rPr>
          <w:rFonts w:ascii="Segoe UI" w:hAnsi="Segoe UI" w:cs="Segoe UI"/>
          <w:sz w:val="22"/>
          <w:szCs w:val="22"/>
        </w:rPr>
        <w:t xml:space="preserve">de </w:t>
      </w:r>
      <w:r w:rsidR="00206943" w:rsidRPr="003D2494">
        <w:rPr>
          <w:rFonts w:ascii="Segoe UI" w:hAnsi="Segoe UI" w:cs="Segoe UI"/>
          <w:sz w:val="22"/>
          <w:szCs w:val="22"/>
        </w:rPr>
        <w:t>[●]</w:t>
      </w:r>
      <w:r w:rsidR="00206943" w:rsidRPr="003D2494" w:rsidDel="00206943">
        <w:rPr>
          <w:rFonts w:ascii="Segoe UI" w:hAnsi="Segoe UI" w:cs="Segoe UI"/>
          <w:sz w:val="22"/>
          <w:szCs w:val="22"/>
        </w:rPr>
        <w:t xml:space="preserve"> </w:t>
      </w:r>
      <w:r w:rsidR="00953E9C" w:rsidRPr="003D2494">
        <w:rPr>
          <w:rFonts w:ascii="Segoe UI" w:hAnsi="Segoe UI" w:cs="Segoe UI"/>
          <w:sz w:val="22"/>
          <w:szCs w:val="22"/>
        </w:rPr>
        <w:t>de 202</w:t>
      </w:r>
      <w:r w:rsidR="00D30BAA" w:rsidRPr="003D2494">
        <w:rPr>
          <w:rFonts w:ascii="Segoe UI" w:hAnsi="Segoe UI" w:cs="Segoe UI"/>
          <w:sz w:val="22"/>
          <w:szCs w:val="22"/>
        </w:rPr>
        <w:t>2</w:t>
      </w:r>
      <w:r w:rsidR="00953E9C" w:rsidRPr="003D2494">
        <w:rPr>
          <w:rFonts w:ascii="Segoe UI" w:hAnsi="Segoe UI" w:cs="Segoe UI"/>
          <w:sz w:val="22"/>
          <w:szCs w:val="22"/>
        </w:rPr>
        <w:t>.</w:t>
      </w:r>
    </w:p>
    <w:p w14:paraId="4A4AC358" w14:textId="57A574F8" w:rsidR="00FC4565" w:rsidRPr="003D2494" w:rsidRDefault="00063805" w:rsidP="00D53D67">
      <w:pPr>
        <w:widowControl/>
        <w:suppressAutoHyphens/>
        <w:spacing w:after="240" w:line="320" w:lineRule="atLeast"/>
        <w:jc w:val="center"/>
        <w:rPr>
          <w:rFonts w:ascii="Segoe UI" w:hAnsi="Segoe UI" w:cs="Segoe UI"/>
          <w:i/>
          <w:sz w:val="22"/>
          <w:szCs w:val="22"/>
        </w:rPr>
      </w:pPr>
      <w:r w:rsidRPr="003D2494">
        <w:rPr>
          <w:rFonts w:ascii="Segoe UI" w:hAnsi="Segoe UI" w:cs="Segoe UI"/>
          <w:i/>
          <w:sz w:val="22"/>
          <w:szCs w:val="22"/>
        </w:rPr>
        <w:t>[restante da página deixado intencionalmente em branco]</w:t>
      </w:r>
      <w:r w:rsidR="00136326" w:rsidRPr="003D2494">
        <w:rPr>
          <w:rFonts w:ascii="Segoe UI" w:hAnsi="Segoe UI" w:cs="Segoe UI"/>
          <w:i/>
          <w:sz w:val="22"/>
          <w:szCs w:val="22"/>
        </w:rPr>
        <w:t xml:space="preserve"> </w:t>
      </w:r>
      <w:bookmarkStart w:id="807" w:name="_DV_M455"/>
      <w:bookmarkStart w:id="808" w:name="_DV_M456"/>
      <w:bookmarkEnd w:id="807"/>
      <w:bookmarkEnd w:id="808"/>
      <w:r w:rsidR="00FC4565" w:rsidRPr="003D2494">
        <w:rPr>
          <w:rFonts w:ascii="Segoe UI" w:hAnsi="Segoe UI" w:cs="Segoe UI"/>
          <w:i/>
          <w:sz w:val="22"/>
          <w:szCs w:val="22"/>
        </w:rPr>
        <w:br w:type="page"/>
      </w:r>
    </w:p>
    <w:p w14:paraId="5AA44A4C" w14:textId="77777777" w:rsidR="00806B6B" w:rsidRPr="003D2494" w:rsidRDefault="00806B6B" w:rsidP="000C31E2">
      <w:pPr>
        <w:widowControl/>
        <w:suppressAutoHyphens/>
        <w:spacing w:after="240" w:line="320" w:lineRule="atLeast"/>
        <w:rPr>
          <w:rFonts w:ascii="Segoe UI" w:hAnsi="Segoe UI" w:cs="Segoe UI"/>
          <w:i/>
          <w:sz w:val="22"/>
          <w:szCs w:val="22"/>
        </w:rPr>
      </w:pPr>
    </w:p>
    <w:p w14:paraId="459FB0E6" w14:textId="2139ADD7" w:rsidR="00493AB6" w:rsidRPr="003D2494" w:rsidRDefault="00166FED" w:rsidP="000C31E2">
      <w:pPr>
        <w:widowControl/>
        <w:suppressAutoHyphens/>
        <w:spacing w:after="240" w:line="320" w:lineRule="atLeast"/>
        <w:rPr>
          <w:rFonts w:ascii="Segoe UI" w:hAnsi="Segoe UI" w:cs="Segoe UI"/>
          <w:b/>
          <w:bCs/>
          <w:i/>
          <w:sz w:val="22"/>
          <w:szCs w:val="22"/>
        </w:rPr>
      </w:pPr>
      <w:r w:rsidRPr="003D2494">
        <w:rPr>
          <w:rFonts w:ascii="Segoe UI" w:hAnsi="Segoe UI" w:cs="Segoe UI"/>
          <w:i/>
          <w:sz w:val="22"/>
          <w:szCs w:val="22"/>
        </w:rPr>
        <w:t>(</w:t>
      </w:r>
      <w:r w:rsidR="00493AB6" w:rsidRPr="003D2494">
        <w:rPr>
          <w:rFonts w:ascii="Segoe UI" w:hAnsi="Segoe UI" w:cs="Segoe UI"/>
          <w:i/>
          <w:sz w:val="22"/>
          <w:szCs w:val="22"/>
        </w:rPr>
        <w:t>Página de assinaturas</w:t>
      </w:r>
      <w:r w:rsidR="00437F14" w:rsidRPr="003D2494">
        <w:rPr>
          <w:rFonts w:ascii="Segoe UI" w:hAnsi="Segoe UI" w:cs="Segoe UI"/>
          <w:i/>
          <w:sz w:val="22"/>
          <w:szCs w:val="22"/>
        </w:rPr>
        <w:t xml:space="preserve"> </w:t>
      </w:r>
      <w:r w:rsidR="00493AB6" w:rsidRPr="003D2494">
        <w:rPr>
          <w:rFonts w:ascii="Segoe UI" w:hAnsi="Segoe UI" w:cs="Segoe UI"/>
          <w:i/>
          <w:sz w:val="22"/>
          <w:szCs w:val="22"/>
        </w:rPr>
        <w:t xml:space="preserve">do </w:t>
      </w:r>
      <w:r w:rsidR="008C338E" w:rsidRPr="003D2494">
        <w:rPr>
          <w:rFonts w:ascii="Segoe UI" w:hAnsi="Segoe UI" w:cs="Segoe UI"/>
          <w:i/>
          <w:sz w:val="22"/>
          <w:szCs w:val="22"/>
        </w:rPr>
        <w:t>“</w:t>
      </w:r>
      <w:r w:rsidR="002B70BE" w:rsidRPr="003D2494">
        <w:rPr>
          <w:rFonts w:ascii="Segoe UI" w:hAnsi="Segoe UI" w:cs="Segoe UI"/>
          <w:i/>
          <w:sz w:val="22"/>
          <w:szCs w:val="22"/>
        </w:rPr>
        <w:t xml:space="preserve">Instrumento Particular de Escritura da </w:t>
      </w:r>
      <w:r w:rsidR="00726D1D" w:rsidRPr="003D2494">
        <w:rPr>
          <w:rFonts w:ascii="Segoe UI" w:hAnsi="Segoe UI" w:cs="Segoe UI"/>
          <w:i/>
          <w:sz w:val="22"/>
          <w:szCs w:val="22"/>
        </w:rPr>
        <w:t xml:space="preserve">1ª (primeira) </w:t>
      </w:r>
      <w:r w:rsidR="00557319" w:rsidRPr="003D2494">
        <w:rPr>
          <w:rFonts w:ascii="Segoe UI" w:hAnsi="Segoe UI" w:cs="Segoe UI"/>
          <w:i/>
          <w:sz w:val="22"/>
          <w:szCs w:val="22"/>
        </w:rPr>
        <w:t xml:space="preserve">Emissão de Debêntures Simples, Não Conversíveis em Ações, </w:t>
      </w:r>
      <w:r w:rsidR="0026101C" w:rsidRPr="003D2494">
        <w:rPr>
          <w:rFonts w:ascii="Segoe UI" w:hAnsi="Segoe UI" w:cs="Segoe UI"/>
          <w:i/>
          <w:sz w:val="22"/>
          <w:szCs w:val="22"/>
        </w:rPr>
        <w:t>da</w:t>
      </w:r>
      <w:r w:rsidR="00557319" w:rsidRPr="003D2494">
        <w:rPr>
          <w:rFonts w:ascii="Segoe UI" w:hAnsi="Segoe UI" w:cs="Segoe UI"/>
          <w:i/>
          <w:sz w:val="22"/>
          <w:szCs w:val="22"/>
        </w:rPr>
        <w:t xml:space="preserve"> Espécie </w:t>
      </w:r>
      <w:r w:rsidR="00CD6EAF" w:rsidRPr="003D2494">
        <w:rPr>
          <w:rFonts w:ascii="Segoe UI" w:hAnsi="Segoe UI" w:cs="Segoe UI"/>
          <w:i/>
          <w:sz w:val="22"/>
          <w:szCs w:val="22"/>
        </w:rPr>
        <w:t>com Garantia Real</w:t>
      </w:r>
      <w:ins w:id="809" w:author="Gisele Surkamp" w:date="2022-10-20T20:42:00Z">
        <w:r w:rsidR="00CD0CC8" w:rsidRPr="003D2494">
          <w:rPr>
            <w:rFonts w:ascii="Segoe UI" w:hAnsi="Segoe UI" w:cs="Segoe UI"/>
            <w:i/>
            <w:sz w:val="22"/>
            <w:szCs w:val="22"/>
          </w:rPr>
          <w:t xml:space="preserve"> e Garantia Fidejussória Adicional</w:t>
        </w:r>
      </w:ins>
      <w:r w:rsidR="00CD6EAF" w:rsidRPr="003D2494">
        <w:rPr>
          <w:rFonts w:ascii="Segoe UI" w:hAnsi="Segoe UI" w:cs="Segoe UI"/>
          <w:i/>
          <w:sz w:val="22"/>
          <w:szCs w:val="22"/>
        </w:rPr>
        <w:t>, para Distribuição Pública com Esforços Restritos,</w:t>
      </w:r>
      <w:r w:rsidR="00413BFE" w:rsidRPr="003D2494">
        <w:rPr>
          <w:rFonts w:ascii="Segoe UI" w:hAnsi="Segoe UI" w:cs="Segoe UI"/>
          <w:i/>
          <w:sz w:val="22"/>
          <w:szCs w:val="22"/>
        </w:rPr>
        <w:t xml:space="preserve"> em</w:t>
      </w:r>
      <w:r w:rsidR="00E00EFE"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EE2C74" w:rsidRPr="003D2494">
        <w:rPr>
          <w:rFonts w:ascii="Segoe UI" w:hAnsi="Segoe UI" w:cs="Segoe UI"/>
          <w:i/>
          <w:sz w:val="22"/>
          <w:szCs w:val="22"/>
        </w:rPr>
        <w:t>Séries</w:t>
      </w:r>
      <w:r w:rsidR="00CD6EAF" w:rsidRPr="003D2494">
        <w:rPr>
          <w:rFonts w:ascii="Segoe UI" w:hAnsi="Segoe UI" w:cs="Segoe UI"/>
          <w:i/>
          <w:sz w:val="22"/>
          <w:szCs w:val="22"/>
        </w:rPr>
        <w:t xml:space="preserve">, da </w:t>
      </w:r>
      <w:r w:rsidR="009A5300" w:rsidRPr="003D2494">
        <w:rPr>
          <w:rFonts w:ascii="Segoe UI" w:hAnsi="Segoe UI" w:cs="Segoe UI"/>
          <w:i/>
          <w:sz w:val="22"/>
          <w:szCs w:val="22"/>
        </w:rPr>
        <w:t>Aliseo Empreendimentos e Participações S.A</w:t>
      </w:r>
      <w:r w:rsidR="009A5300" w:rsidRPr="003D2494">
        <w:rPr>
          <w:rFonts w:ascii="Segoe UI" w:hAnsi="Segoe UI" w:cs="Segoe UI"/>
          <w:color w:val="000000"/>
          <w:sz w:val="22"/>
          <w:szCs w:val="22"/>
        </w:rPr>
        <w:t>.</w:t>
      </w:r>
      <w:r w:rsidR="00CD6EAF" w:rsidRPr="003D2494">
        <w:rPr>
          <w:rFonts w:ascii="Segoe UI" w:hAnsi="Segoe UI" w:cs="Segoe UI"/>
          <w:i/>
          <w:sz w:val="22"/>
          <w:szCs w:val="22"/>
        </w:rPr>
        <w:t>”</w:t>
      </w:r>
      <w:r w:rsidR="0006537E" w:rsidRPr="003D2494">
        <w:rPr>
          <w:rFonts w:ascii="Segoe UI" w:hAnsi="Segoe UI" w:cs="Segoe UI"/>
          <w:i/>
          <w:sz w:val="22"/>
          <w:szCs w:val="22"/>
        </w:rPr>
        <w:t>)</w:t>
      </w:r>
      <w:r w:rsidR="00F13810" w:rsidRPr="003D2494">
        <w:rPr>
          <w:rFonts w:ascii="Segoe UI" w:hAnsi="Segoe UI" w:cs="Segoe UI"/>
          <w:i/>
          <w:sz w:val="22"/>
          <w:szCs w:val="22"/>
        </w:rPr>
        <w:t xml:space="preserve"> </w:t>
      </w:r>
    </w:p>
    <w:p w14:paraId="1A5233E9" w14:textId="77777777" w:rsidR="00E5575D" w:rsidRPr="003D2494" w:rsidRDefault="00E5575D" w:rsidP="000C31E2">
      <w:pPr>
        <w:spacing w:after="240" w:line="320" w:lineRule="atLeast"/>
        <w:rPr>
          <w:rFonts w:ascii="Segoe UI" w:hAnsi="Segoe UI" w:cs="Segoe UI"/>
          <w:sz w:val="22"/>
          <w:szCs w:val="22"/>
        </w:rPr>
      </w:pPr>
    </w:p>
    <w:p w14:paraId="5E9E28A4" w14:textId="68DF4DA3" w:rsidR="00077C04" w:rsidRPr="003D2494" w:rsidRDefault="009A5300" w:rsidP="000C31E2">
      <w:pPr>
        <w:widowControl/>
        <w:suppressAutoHyphens/>
        <w:spacing w:after="240" w:line="320" w:lineRule="atLeast"/>
        <w:jc w:val="center"/>
        <w:rPr>
          <w:rFonts w:ascii="Segoe UI" w:hAnsi="Segoe UI" w:cs="Segoe UI"/>
          <w:b/>
          <w:bCs/>
          <w:color w:val="000000"/>
          <w:sz w:val="22"/>
          <w:szCs w:val="22"/>
        </w:rPr>
      </w:pPr>
      <w:bookmarkStart w:id="810" w:name="_DV_M457"/>
      <w:bookmarkEnd w:id="810"/>
      <w:r w:rsidRPr="003D2494">
        <w:rPr>
          <w:rFonts w:ascii="Segoe UI" w:hAnsi="Segoe UI" w:cs="Segoe UI"/>
          <w:b/>
          <w:bCs/>
          <w:color w:val="000000"/>
          <w:sz w:val="22"/>
          <w:szCs w:val="22"/>
        </w:rPr>
        <w:t xml:space="preserve">ALISEO EMPREENDIMENTOS E PARTICIPAÇÕES </w:t>
      </w:r>
      <w:r w:rsidRPr="003D2494">
        <w:rPr>
          <w:rFonts w:ascii="Segoe UI" w:hAnsi="Segoe UI" w:cs="Segoe UI"/>
          <w:b/>
          <w:color w:val="000000"/>
          <w:sz w:val="22"/>
          <w:szCs w:val="22"/>
        </w:rPr>
        <w:t>S.A.</w:t>
      </w:r>
    </w:p>
    <w:p w14:paraId="748A01DA" w14:textId="77777777" w:rsidR="00077C04" w:rsidRPr="003D2494" w:rsidRDefault="00077C04" w:rsidP="000C31E2">
      <w:pPr>
        <w:widowControl/>
        <w:suppressAutoHyphens/>
        <w:spacing w:after="240" w:line="320" w:lineRule="atLeast"/>
        <w:jc w:val="center"/>
        <w:rPr>
          <w:rFonts w:ascii="Segoe UI" w:hAnsi="Segoe UI" w:cs="Segoe UI"/>
          <w:b/>
          <w:bCs/>
          <w:sz w:val="22"/>
          <w:szCs w:val="22"/>
        </w:rPr>
      </w:pPr>
    </w:p>
    <w:tbl>
      <w:tblPr>
        <w:tblW w:w="5000" w:type="pct"/>
        <w:tblLook w:val="01E0" w:firstRow="1" w:lastRow="1" w:firstColumn="1" w:lastColumn="1" w:noHBand="0" w:noVBand="0"/>
      </w:tblPr>
      <w:tblGrid>
        <w:gridCol w:w="4252"/>
        <w:gridCol w:w="4253"/>
      </w:tblGrid>
      <w:tr w:rsidR="00077C04" w:rsidRPr="00F174F5" w14:paraId="074B2CBD" w14:textId="77777777" w:rsidTr="00D53D67">
        <w:tc>
          <w:tcPr>
            <w:tcW w:w="2500" w:type="pct"/>
          </w:tcPr>
          <w:p w14:paraId="6D760613" w14:textId="77777777" w:rsidR="00077C04" w:rsidRPr="003D2494" w:rsidRDefault="00077C04" w:rsidP="000C31E2">
            <w:pPr>
              <w:spacing w:after="240" w:line="320" w:lineRule="atLeast"/>
              <w:rPr>
                <w:rFonts w:ascii="Segoe UI" w:hAnsi="Segoe UI" w:cs="Segoe UI"/>
                <w:sz w:val="22"/>
                <w:szCs w:val="22"/>
              </w:rPr>
            </w:pPr>
            <w:bookmarkStart w:id="811" w:name="_Hlk103231078"/>
            <w:r w:rsidRPr="003D2494">
              <w:rPr>
                <w:rFonts w:ascii="Segoe UI" w:hAnsi="Segoe UI" w:cs="Segoe UI"/>
                <w:sz w:val="22"/>
                <w:szCs w:val="22"/>
              </w:rPr>
              <w:t>_________________________________</w:t>
            </w:r>
          </w:p>
          <w:p w14:paraId="63D3E6BC" w14:textId="05751B35"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Nome:</w:t>
            </w:r>
            <w:r w:rsidR="00430575" w:rsidRPr="003D2494">
              <w:rPr>
                <w:rFonts w:ascii="Segoe UI" w:hAnsi="Segoe UI" w:cs="Segoe UI"/>
                <w:sz w:val="22"/>
                <w:szCs w:val="22"/>
              </w:rPr>
              <w:t xml:space="preserve"> </w:t>
            </w:r>
            <w:r w:rsidR="00C91356" w:rsidRPr="003D2494">
              <w:rPr>
                <w:rFonts w:ascii="Segoe UI" w:hAnsi="Segoe UI" w:cs="Segoe UI"/>
                <w:sz w:val="22"/>
                <w:szCs w:val="22"/>
              </w:rPr>
              <w:t>[●]</w:t>
            </w:r>
          </w:p>
          <w:p w14:paraId="5347A06C" w14:textId="78A168C9"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Cargo:</w:t>
            </w:r>
            <w:r w:rsidR="00892FB8" w:rsidRPr="003D2494">
              <w:rPr>
                <w:rFonts w:ascii="Segoe UI" w:hAnsi="Segoe UI" w:cs="Segoe UI"/>
                <w:sz w:val="22"/>
                <w:szCs w:val="22"/>
              </w:rPr>
              <w:t xml:space="preserve"> </w:t>
            </w:r>
            <w:r w:rsidR="00C91356" w:rsidRPr="003D2494">
              <w:rPr>
                <w:rFonts w:ascii="Segoe UI" w:hAnsi="Segoe UI" w:cs="Segoe UI"/>
                <w:sz w:val="22"/>
                <w:szCs w:val="22"/>
              </w:rPr>
              <w:t>[●]</w:t>
            </w:r>
          </w:p>
        </w:tc>
        <w:tc>
          <w:tcPr>
            <w:tcW w:w="2500" w:type="pct"/>
          </w:tcPr>
          <w:p w14:paraId="7DE23F2C" w14:textId="77777777"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6B9E896C" w14:textId="633DF17C"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Nome:</w:t>
            </w:r>
            <w:r w:rsidR="00892FB8" w:rsidRPr="003D2494">
              <w:rPr>
                <w:rFonts w:ascii="Segoe UI" w:hAnsi="Segoe UI" w:cs="Segoe UI"/>
                <w:sz w:val="22"/>
                <w:szCs w:val="22"/>
              </w:rPr>
              <w:t xml:space="preserve"> </w:t>
            </w:r>
            <w:r w:rsidR="00C91356" w:rsidRPr="003D2494">
              <w:rPr>
                <w:rFonts w:ascii="Segoe UI" w:hAnsi="Segoe UI" w:cs="Segoe UI"/>
                <w:sz w:val="22"/>
                <w:szCs w:val="22"/>
              </w:rPr>
              <w:t>[●]</w:t>
            </w:r>
          </w:p>
          <w:p w14:paraId="3C0AD99D" w14:textId="5A6615A9"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Cargo:</w:t>
            </w:r>
            <w:r w:rsidR="00892FB8" w:rsidRPr="003D2494">
              <w:rPr>
                <w:rFonts w:ascii="Segoe UI" w:hAnsi="Segoe UI" w:cs="Segoe UI"/>
                <w:sz w:val="22"/>
                <w:szCs w:val="22"/>
              </w:rPr>
              <w:t xml:space="preserve"> </w:t>
            </w:r>
            <w:r w:rsidR="00C91356" w:rsidRPr="003D2494">
              <w:rPr>
                <w:rFonts w:ascii="Segoe UI" w:hAnsi="Segoe UI" w:cs="Segoe UI"/>
                <w:sz w:val="22"/>
                <w:szCs w:val="22"/>
              </w:rPr>
              <w:t>[●]</w:t>
            </w:r>
          </w:p>
        </w:tc>
      </w:tr>
    </w:tbl>
    <w:p w14:paraId="69FFF3D3" w14:textId="253CCEE9" w:rsidR="00E5575D" w:rsidRPr="003D2494" w:rsidRDefault="00E5575D" w:rsidP="000C31E2">
      <w:pPr>
        <w:widowControl/>
        <w:suppressAutoHyphens/>
        <w:spacing w:after="240" w:line="320" w:lineRule="atLeast"/>
        <w:rPr>
          <w:rFonts w:ascii="Segoe UI" w:hAnsi="Segoe UI" w:cs="Segoe UI"/>
          <w:sz w:val="22"/>
          <w:szCs w:val="22"/>
        </w:rPr>
      </w:pPr>
      <w:bookmarkStart w:id="812" w:name="_DV_M458"/>
      <w:bookmarkEnd w:id="811"/>
      <w:bookmarkEnd w:id="812"/>
    </w:p>
    <w:tbl>
      <w:tblPr>
        <w:tblW w:w="5000" w:type="pct"/>
        <w:tblLook w:val="01E0" w:firstRow="1" w:lastRow="1" w:firstColumn="1" w:lastColumn="1" w:noHBand="0" w:noVBand="0"/>
        <w:tblPrChange w:id="813" w:author="Gisele Surkamp" w:date="2022-10-20T20:42:00Z">
          <w:tblPr>
            <w:tblW w:w="5000" w:type="pct"/>
            <w:jc w:val="center"/>
            <w:tblLook w:val="01E0" w:firstRow="1" w:lastRow="1" w:firstColumn="1" w:lastColumn="1" w:noHBand="0" w:noVBand="0"/>
          </w:tblPr>
        </w:tblPrChange>
      </w:tblPr>
      <w:tblGrid>
        <w:gridCol w:w="4252"/>
        <w:gridCol w:w="4253"/>
        <w:tblGridChange w:id="814">
          <w:tblGrid>
            <w:gridCol w:w="4252"/>
            <w:gridCol w:w="4253"/>
          </w:tblGrid>
        </w:tblGridChange>
      </w:tblGrid>
      <w:tr w:rsidR="00816F17" w:rsidRPr="00F174F5" w14:paraId="7A3EEB66" w14:textId="77777777" w:rsidTr="00487366">
        <w:trPr>
          <w:trPrChange w:id="815" w:author="Gisele Surkamp" w:date="2022-10-20T20:42:00Z">
            <w:trPr>
              <w:jc w:val="center"/>
            </w:trPr>
          </w:trPrChange>
        </w:trPr>
        <w:tc>
          <w:tcPr>
            <w:tcW w:w="2500" w:type="pct"/>
            <w:tcPrChange w:id="816" w:author="Gisele Surkamp" w:date="2022-10-20T20:42:00Z">
              <w:tcPr>
                <w:tcW w:w="2500" w:type="pct"/>
              </w:tcPr>
            </w:tcPrChange>
          </w:tcPr>
          <w:p w14:paraId="31DA0479" w14:textId="77777777" w:rsidR="00816F17" w:rsidRPr="00F174F5" w:rsidRDefault="00816F17" w:rsidP="00816F17">
            <w:pPr>
              <w:spacing w:after="240" w:line="320" w:lineRule="atLeast"/>
              <w:jc w:val="center"/>
              <w:rPr>
                <w:rFonts w:ascii="Segoe UI" w:hAnsi="Segoe UI" w:cs="Segoe UI"/>
                <w:sz w:val="22"/>
                <w:szCs w:val="22"/>
                <w:rPrChange w:id="817" w:author="Gisele Surkamp" w:date="2022-10-20T20:42:00Z">
                  <w:rPr>
                    <w:rFonts w:ascii="Segoe UI" w:hAnsi="Segoe UI"/>
                    <w:b/>
                    <w:sz w:val="22"/>
                  </w:rPr>
                </w:rPrChange>
              </w:rPr>
            </w:pPr>
            <w:r w:rsidRPr="00F174F5">
              <w:rPr>
                <w:rFonts w:ascii="Segoe UI" w:hAnsi="Segoe UI" w:cs="Segoe UI"/>
                <w:sz w:val="22"/>
                <w:szCs w:val="22"/>
                <w:rPrChange w:id="818" w:author="Gisele Surkamp" w:date="2022-10-20T20:42:00Z">
                  <w:rPr>
                    <w:rFonts w:ascii="Segoe UI" w:hAnsi="Segoe UI"/>
                    <w:b/>
                    <w:sz w:val="22"/>
                  </w:rPr>
                </w:rPrChange>
              </w:rPr>
              <w:t>_________________________________</w:t>
            </w:r>
          </w:p>
          <w:p w14:paraId="605A30F6" w14:textId="63839EEA" w:rsidR="00816F17" w:rsidRPr="00F174F5" w:rsidRDefault="005E6C99" w:rsidP="00816F17">
            <w:pPr>
              <w:spacing w:after="240" w:line="320" w:lineRule="atLeast"/>
              <w:jc w:val="center"/>
              <w:rPr>
                <w:rFonts w:ascii="Segoe UI" w:hAnsi="Segoe UI" w:cs="Segoe UI"/>
                <w:sz w:val="22"/>
                <w:szCs w:val="22"/>
                <w:rPrChange w:id="819" w:author="Gisele Surkamp" w:date="2022-10-20T20:42:00Z">
                  <w:rPr>
                    <w:rFonts w:ascii="Segoe UI" w:hAnsi="Segoe UI"/>
                    <w:b/>
                    <w:sz w:val="22"/>
                  </w:rPr>
                </w:rPrChange>
              </w:rPr>
            </w:pPr>
            <w:del w:id="820" w:author="Gisele Surkamp" w:date="2022-10-20T20:42:00Z">
              <w:r w:rsidRPr="003D2494">
                <w:rPr>
                  <w:rFonts w:ascii="Segoe UI" w:hAnsi="Segoe UI" w:cs="Segoe UI"/>
                  <w:b/>
                  <w:bCs/>
                  <w:sz w:val="22"/>
                  <w:szCs w:val="22"/>
                </w:rPr>
                <w:delText>[</w:delText>
              </w:r>
            </w:del>
            <w:r w:rsidR="00816F17" w:rsidRPr="003D2494">
              <w:rPr>
                <w:rFonts w:ascii="Segoe UI" w:hAnsi="Segoe UI" w:cs="Segoe UI"/>
                <w:b/>
                <w:bCs/>
                <w:sz w:val="22"/>
                <w:szCs w:val="22"/>
              </w:rPr>
              <w:t>ROBERTO GAETA</w:t>
            </w:r>
            <w:del w:id="821" w:author="Gisele Surkamp" w:date="2022-10-20T20:42:00Z">
              <w:r w:rsidRPr="003D2494">
                <w:rPr>
                  <w:rFonts w:ascii="Segoe UI" w:hAnsi="Segoe UI" w:cs="Segoe UI"/>
                  <w:b/>
                  <w:bCs/>
                  <w:sz w:val="22"/>
                  <w:szCs w:val="22"/>
                </w:rPr>
                <w:delText>]</w:delText>
              </w:r>
            </w:del>
          </w:p>
          <w:p w14:paraId="2234A947" w14:textId="0ECA0F8A" w:rsidR="00816F17" w:rsidRPr="00F174F5" w:rsidRDefault="00816F17" w:rsidP="00816F17">
            <w:pPr>
              <w:spacing w:after="240" w:line="320" w:lineRule="atLeast"/>
              <w:jc w:val="center"/>
              <w:rPr>
                <w:rFonts w:ascii="Segoe UI" w:hAnsi="Segoe UI" w:cs="Segoe UI"/>
                <w:sz w:val="22"/>
                <w:szCs w:val="22"/>
                <w:rPrChange w:id="822" w:author="Gisele Surkamp" w:date="2022-10-20T20:42:00Z">
                  <w:rPr>
                    <w:rFonts w:ascii="Segoe UI" w:hAnsi="Segoe UI"/>
                    <w:b/>
                    <w:sz w:val="22"/>
                  </w:rPr>
                </w:rPrChange>
              </w:rPr>
            </w:pPr>
            <w:moveToRangeStart w:id="823" w:author="Gisele Surkamp" w:date="2022-10-20T20:42:00Z" w:name="move117190943"/>
            <w:moveTo w:id="824" w:author="Gisele Surkamp" w:date="2022-10-20T20:42:00Z">
              <w:r w:rsidRPr="00F174F5">
                <w:rPr>
                  <w:rFonts w:ascii="Segoe UI" w:hAnsi="Segoe UI" w:cs="Segoe UI"/>
                  <w:sz w:val="22"/>
                  <w:szCs w:val="22"/>
                  <w:rPrChange w:id="825" w:author="Gisele Surkamp" w:date="2022-10-20T20:42:00Z">
                    <w:rPr>
                      <w:rFonts w:ascii="Segoe UI" w:hAnsi="Segoe UI"/>
                      <w:w w:val="0"/>
                      <w:sz w:val="22"/>
                      <w:highlight w:val="yellow"/>
                    </w:rPr>
                  </w:rPrChange>
                </w:rPr>
                <w:t>Fiador</w:t>
              </w:r>
            </w:moveTo>
            <w:moveToRangeEnd w:id="823"/>
          </w:p>
        </w:tc>
        <w:tc>
          <w:tcPr>
            <w:tcW w:w="2500" w:type="pct"/>
            <w:tcPrChange w:id="826" w:author="Gisele Surkamp" w:date="2022-10-20T20:42:00Z">
              <w:tcPr>
                <w:tcW w:w="2500" w:type="pct"/>
              </w:tcPr>
            </w:tcPrChange>
          </w:tcPr>
          <w:p w14:paraId="594EC9AE" w14:textId="77777777" w:rsidR="00816F17" w:rsidRPr="00F174F5" w:rsidRDefault="00816F17" w:rsidP="00816F17">
            <w:pPr>
              <w:spacing w:after="240" w:line="320" w:lineRule="atLeast"/>
              <w:jc w:val="center"/>
              <w:rPr>
                <w:rFonts w:ascii="Segoe UI" w:hAnsi="Segoe UI" w:cs="Segoe UI"/>
                <w:sz w:val="22"/>
                <w:szCs w:val="22"/>
                <w:rPrChange w:id="827" w:author="Gisele Surkamp" w:date="2022-10-20T20:42:00Z">
                  <w:rPr>
                    <w:rFonts w:ascii="Segoe UI" w:hAnsi="Segoe UI"/>
                    <w:b/>
                    <w:sz w:val="22"/>
                  </w:rPr>
                </w:rPrChange>
              </w:rPr>
            </w:pPr>
            <w:r w:rsidRPr="00F174F5">
              <w:rPr>
                <w:rFonts w:ascii="Segoe UI" w:hAnsi="Segoe UI" w:cs="Segoe UI"/>
                <w:sz w:val="22"/>
                <w:szCs w:val="22"/>
                <w:rPrChange w:id="828" w:author="Gisele Surkamp" w:date="2022-10-20T20:42:00Z">
                  <w:rPr>
                    <w:rFonts w:ascii="Segoe UI" w:hAnsi="Segoe UI"/>
                    <w:b/>
                    <w:sz w:val="22"/>
                  </w:rPr>
                </w:rPrChange>
              </w:rPr>
              <w:t>_________________________________</w:t>
            </w:r>
          </w:p>
          <w:p w14:paraId="4E72075F" w14:textId="48628599" w:rsidR="00816F17" w:rsidRPr="00F174F5" w:rsidRDefault="005E6C99" w:rsidP="00816F17">
            <w:pPr>
              <w:spacing w:after="240" w:line="320" w:lineRule="atLeast"/>
              <w:jc w:val="center"/>
              <w:rPr>
                <w:rFonts w:ascii="Segoe UI" w:hAnsi="Segoe UI" w:cs="Segoe UI"/>
                <w:sz w:val="22"/>
                <w:szCs w:val="22"/>
                <w:rPrChange w:id="829" w:author="Gisele Surkamp" w:date="2022-10-20T20:42:00Z">
                  <w:rPr>
                    <w:rFonts w:ascii="Segoe UI" w:hAnsi="Segoe UI"/>
                    <w:b/>
                    <w:sz w:val="22"/>
                  </w:rPr>
                </w:rPrChange>
              </w:rPr>
            </w:pPr>
            <w:del w:id="830" w:author="Gisele Surkamp" w:date="2022-10-20T20:42:00Z">
              <w:r w:rsidRPr="003D2494">
                <w:rPr>
                  <w:rFonts w:ascii="Segoe UI" w:hAnsi="Segoe UI" w:cs="Segoe UI"/>
                  <w:b/>
                  <w:bCs/>
                  <w:sz w:val="22"/>
                  <w:szCs w:val="22"/>
                </w:rPr>
                <w:delText>[FÁBIO</w:delText>
              </w:r>
            </w:del>
            <w:ins w:id="831" w:author="Gisele Surkamp" w:date="2022-10-20T20:42:00Z">
              <w:r w:rsidR="00816F17" w:rsidRPr="003D2494">
                <w:rPr>
                  <w:rFonts w:ascii="Segoe UI" w:hAnsi="Segoe UI" w:cs="Segoe UI"/>
                  <w:b/>
                  <w:color w:val="000000"/>
                  <w:sz w:val="22"/>
                  <w:szCs w:val="22"/>
                </w:rPr>
                <w:t>ANNA QUAGLIA</w:t>
              </w:r>
            </w:ins>
            <w:r w:rsidR="00816F17" w:rsidRPr="00F174F5">
              <w:rPr>
                <w:rFonts w:ascii="Segoe UI" w:hAnsi="Segoe UI" w:cs="Segoe UI"/>
                <w:b/>
                <w:color w:val="000000"/>
                <w:sz w:val="22"/>
                <w:szCs w:val="22"/>
                <w:rPrChange w:id="832" w:author="Gisele Surkamp" w:date="2022-10-20T20:42:00Z">
                  <w:rPr>
                    <w:rFonts w:ascii="Segoe UI" w:hAnsi="Segoe UI"/>
                    <w:b/>
                    <w:sz w:val="22"/>
                  </w:rPr>
                </w:rPrChange>
              </w:rPr>
              <w:t xml:space="preserve"> GAETA</w:t>
            </w:r>
            <w:del w:id="833" w:author="Gisele Surkamp" w:date="2022-10-20T20:42:00Z">
              <w:r w:rsidRPr="003D2494">
                <w:rPr>
                  <w:rFonts w:ascii="Segoe UI" w:hAnsi="Segoe UI" w:cs="Segoe UI"/>
                  <w:b/>
                  <w:bCs/>
                  <w:sz w:val="22"/>
                  <w:szCs w:val="22"/>
                </w:rPr>
                <w:delText>]:</w:delText>
              </w:r>
            </w:del>
          </w:p>
          <w:p w14:paraId="015C5A7C" w14:textId="25A61035" w:rsidR="00816F17" w:rsidRPr="00F174F5" w:rsidRDefault="00816F17" w:rsidP="00816F17">
            <w:pPr>
              <w:spacing w:after="240" w:line="320" w:lineRule="atLeast"/>
              <w:jc w:val="center"/>
              <w:rPr>
                <w:rFonts w:ascii="Segoe UI" w:hAnsi="Segoe UI" w:cs="Segoe UI"/>
                <w:sz w:val="22"/>
                <w:szCs w:val="22"/>
                <w:rPrChange w:id="834" w:author="Gisele Surkamp" w:date="2022-10-20T20:42:00Z">
                  <w:rPr>
                    <w:rFonts w:ascii="Segoe UI" w:hAnsi="Segoe UI"/>
                    <w:b/>
                    <w:sz w:val="22"/>
                  </w:rPr>
                </w:rPrChange>
              </w:rPr>
            </w:pPr>
            <w:ins w:id="835" w:author="Gisele Surkamp" w:date="2022-10-20T20:42:00Z">
              <w:r w:rsidRPr="003D2494">
                <w:rPr>
                  <w:rFonts w:ascii="Segoe UI" w:hAnsi="Segoe UI" w:cs="Segoe UI"/>
                  <w:sz w:val="22"/>
                  <w:szCs w:val="22"/>
                </w:rPr>
                <w:t>Cônjuge Anuente</w:t>
              </w:r>
            </w:ins>
          </w:p>
        </w:tc>
      </w:tr>
    </w:tbl>
    <w:p w14:paraId="28DA99E3" w14:textId="6DFD9483" w:rsidR="00816F17" w:rsidRPr="003D2494" w:rsidRDefault="00816F17" w:rsidP="000C31E2">
      <w:pPr>
        <w:widowControl/>
        <w:suppressAutoHyphens/>
        <w:spacing w:after="240" w:line="320" w:lineRule="atLeast"/>
        <w:rPr>
          <w:ins w:id="836" w:author="Gisele Surkamp" w:date="2022-10-20T20:42:00Z"/>
          <w:rFonts w:ascii="Segoe UI" w:hAnsi="Segoe UI" w:cs="Segoe UI"/>
          <w:sz w:val="22"/>
          <w:szCs w:val="22"/>
        </w:rPr>
      </w:pPr>
    </w:p>
    <w:p w14:paraId="34374A85" w14:textId="77777777" w:rsidR="00816F17" w:rsidRPr="00F174F5" w:rsidRDefault="00816F17">
      <w:pPr>
        <w:widowControl/>
        <w:suppressAutoHyphens/>
        <w:spacing w:after="240" w:line="320" w:lineRule="atLeast"/>
        <w:rPr>
          <w:rFonts w:ascii="Segoe UI" w:hAnsi="Segoe UI" w:cs="Segoe UI"/>
          <w:sz w:val="22"/>
          <w:szCs w:val="22"/>
          <w:rPrChange w:id="837" w:author="Gisele Surkamp" w:date="2022-10-20T20:42:00Z">
            <w:rPr>
              <w:rFonts w:ascii="Segoe UI" w:hAnsi="Segoe UI"/>
              <w:b/>
              <w:sz w:val="22"/>
            </w:rPr>
          </w:rPrChange>
        </w:rPr>
        <w:pPrChange w:id="838" w:author="Gisele Surkamp" w:date="2022-10-20T20:42:00Z">
          <w:pPr>
            <w:widowControl/>
            <w:suppressAutoHyphens/>
            <w:spacing w:after="240" w:line="320" w:lineRule="atLeast"/>
            <w:jc w:val="center"/>
          </w:pPr>
        </w:pPrChange>
      </w:pPr>
    </w:p>
    <w:tbl>
      <w:tblPr>
        <w:tblW w:w="5000" w:type="pct"/>
        <w:jc w:val="center"/>
        <w:tblLook w:val="01E0" w:firstRow="1" w:lastRow="1" w:firstColumn="1" w:lastColumn="1" w:noHBand="0" w:noVBand="0"/>
      </w:tblPr>
      <w:tblGrid>
        <w:gridCol w:w="4252"/>
        <w:gridCol w:w="4253"/>
      </w:tblGrid>
      <w:tr w:rsidR="00816F17" w:rsidRPr="00F174F5" w14:paraId="2EC6A0D0" w14:textId="77777777" w:rsidTr="00816F17">
        <w:trPr>
          <w:jc w:val="center"/>
        </w:trPr>
        <w:tc>
          <w:tcPr>
            <w:tcW w:w="2500" w:type="pct"/>
          </w:tcPr>
          <w:p w14:paraId="1201DB71" w14:textId="77777777" w:rsidR="00816F17" w:rsidRPr="003D2494" w:rsidRDefault="00816F17" w:rsidP="00816F17">
            <w:pPr>
              <w:spacing w:after="240" w:line="320" w:lineRule="atLeast"/>
              <w:jc w:val="center"/>
              <w:rPr>
                <w:rFonts w:ascii="Segoe UI" w:hAnsi="Segoe UI" w:cs="Segoe UI"/>
                <w:b/>
                <w:bCs/>
                <w:sz w:val="22"/>
                <w:szCs w:val="22"/>
              </w:rPr>
            </w:pPr>
            <w:r w:rsidRPr="003D2494">
              <w:rPr>
                <w:rFonts w:ascii="Segoe UI" w:hAnsi="Segoe UI" w:cs="Segoe UI"/>
                <w:b/>
                <w:bCs/>
                <w:sz w:val="22"/>
                <w:szCs w:val="22"/>
              </w:rPr>
              <w:t>_________________________________</w:t>
            </w:r>
          </w:p>
          <w:p w14:paraId="2016DCFF" w14:textId="148D8943" w:rsidR="00816F17" w:rsidRPr="003D2494" w:rsidRDefault="005E6C99" w:rsidP="00816F17">
            <w:pPr>
              <w:spacing w:after="240" w:line="320" w:lineRule="atLeast"/>
              <w:jc w:val="center"/>
              <w:rPr>
                <w:ins w:id="839" w:author="Gisele Surkamp" w:date="2022-10-20T20:42:00Z"/>
                <w:rFonts w:ascii="Segoe UI" w:hAnsi="Segoe UI" w:cs="Segoe UI"/>
                <w:b/>
                <w:bCs/>
                <w:sz w:val="22"/>
                <w:szCs w:val="22"/>
              </w:rPr>
            </w:pPr>
            <w:del w:id="840" w:author="Gisele Surkamp" w:date="2022-10-20T20:42:00Z">
              <w:r w:rsidRPr="003D2494">
                <w:rPr>
                  <w:rFonts w:ascii="Segoe UI" w:hAnsi="Segoe UI" w:cs="Segoe UI"/>
                  <w:b/>
                  <w:bCs/>
                  <w:sz w:val="22"/>
                  <w:szCs w:val="22"/>
                </w:rPr>
                <w:delText>[FÁBRÍZIO</w:delText>
              </w:r>
            </w:del>
            <w:ins w:id="841" w:author="Gisele Surkamp" w:date="2022-10-20T20:42:00Z">
              <w:r w:rsidR="00816F17" w:rsidRPr="003D2494">
                <w:rPr>
                  <w:rFonts w:ascii="Segoe UI" w:hAnsi="Segoe UI" w:cs="Segoe UI"/>
                  <w:b/>
                  <w:bCs/>
                  <w:sz w:val="22"/>
                  <w:szCs w:val="22"/>
                </w:rPr>
                <w:t>FÁBIO</w:t>
              </w:r>
            </w:ins>
            <w:r w:rsidR="00816F17" w:rsidRPr="003D2494">
              <w:rPr>
                <w:rFonts w:ascii="Segoe UI" w:hAnsi="Segoe UI" w:cs="Segoe UI"/>
                <w:b/>
                <w:bCs/>
                <w:sz w:val="22"/>
                <w:szCs w:val="22"/>
              </w:rPr>
              <w:t xml:space="preserve"> GAETA</w:t>
            </w:r>
            <w:del w:id="842" w:author="Gisele Surkamp" w:date="2022-10-20T20:42:00Z">
              <w:r w:rsidRPr="003D2494">
                <w:rPr>
                  <w:rFonts w:ascii="Segoe UI" w:hAnsi="Segoe UI" w:cs="Segoe UI"/>
                  <w:b/>
                  <w:bCs/>
                  <w:sz w:val="22"/>
                  <w:szCs w:val="22"/>
                </w:rPr>
                <w:delText>]</w:delText>
              </w:r>
            </w:del>
          </w:p>
          <w:p w14:paraId="41B5FDFC" w14:textId="7FB2110C" w:rsidR="00816F17" w:rsidRPr="003D2494" w:rsidRDefault="00816F17" w:rsidP="00816F17">
            <w:pPr>
              <w:spacing w:after="240" w:line="320" w:lineRule="atLeast"/>
              <w:jc w:val="center"/>
              <w:rPr>
                <w:rFonts w:ascii="Segoe UI" w:hAnsi="Segoe UI" w:cs="Segoe UI"/>
                <w:b/>
                <w:bCs/>
                <w:sz w:val="22"/>
                <w:szCs w:val="22"/>
              </w:rPr>
            </w:pPr>
            <w:ins w:id="843" w:author="Gisele Surkamp" w:date="2022-10-20T20:42:00Z">
              <w:r w:rsidRPr="003D2494">
                <w:rPr>
                  <w:rFonts w:ascii="Segoe UI" w:hAnsi="Segoe UI" w:cs="Segoe UI"/>
                  <w:sz w:val="22"/>
                  <w:szCs w:val="22"/>
                </w:rPr>
                <w:t>Fiador</w:t>
              </w:r>
            </w:ins>
          </w:p>
        </w:tc>
        <w:tc>
          <w:tcPr>
            <w:tcW w:w="2500" w:type="pct"/>
          </w:tcPr>
          <w:p w14:paraId="7DDD748D" w14:textId="77777777" w:rsidR="00816F17" w:rsidRPr="003D2494" w:rsidRDefault="00816F17" w:rsidP="00816F17">
            <w:pPr>
              <w:spacing w:after="240" w:line="320" w:lineRule="atLeast"/>
              <w:jc w:val="center"/>
              <w:rPr>
                <w:rFonts w:ascii="Segoe UI" w:hAnsi="Segoe UI" w:cs="Segoe UI"/>
                <w:b/>
                <w:bCs/>
                <w:sz w:val="22"/>
                <w:szCs w:val="22"/>
              </w:rPr>
            </w:pPr>
            <w:r w:rsidRPr="003D2494">
              <w:rPr>
                <w:rFonts w:ascii="Segoe UI" w:hAnsi="Segoe UI" w:cs="Segoe UI"/>
                <w:b/>
                <w:bCs/>
                <w:sz w:val="22"/>
                <w:szCs w:val="22"/>
              </w:rPr>
              <w:t>_________________________________</w:t>
            </w:r>
          </w:p>
          <w:p w14:paraId="14D78272" w14:textId="77777777" w:rsidR="005E6C99" w:rsidRPr="003D2494" w:rsidRDefault="00816F17" w:rsidP="00792573">
            <w:pPr>
              <w:spacing w:after="240" w:line="320" w:lineRule="atLeast"/>
              <w:jc w:val="center"/>
              <w:rPr>
                <w:del w:id="844" w:author="Gisele Surkamp" w:date="2022-10-20T20:42:00Z"/>
                <w:rFonts w:ascii="Segoe UI" w:hAnsi="Segoe UI" w:cs="Segoe UI"/>
                <w:b/>
                <w:bCs/>
                <w:sz w:val="22"/>
                <w:szCs w:val="22"/>
              </w:rPr>
            </w:pPr>
            <w:ins w:id="845" w:author="Gisele Surkamp" w:date="2022-10-20T20:42:00Z">
              <w:r w:rsidRPr="00F174F5">
                <w:rPr>
                  <w:rFonts w:ascii="Segoe UI" w:hAnsi="Segoe UI" w:cs="Segoe UI"/>
                  <w:b/>
                  <w:sz w:val="22"/>
                  <w:szCs w:val="22"/>
                  <w:rPrChange w:id="846" w:author="Gisele Surkamp" w:date="2022-10-20T20:42:00Z">
                    <w:rPr>
                      <w:rFonts w:ascii="Segoe UI" w:hAnsi="Segoe UI"/>
                      <w:sz w:val="22"/>
                    </w:rPr>
                  </w:rPrChange>
                </w:rPr>
                <w:t>FÁBRÍZIO GAETA</w:t>
              </w:r>
            </w:ins>
            <w:del w:id="847" w:author="Gisele Surkamp" w:date="2022-10-20T20:42:00Z">
              <w:r w:rsidR="005E6C99" w:rsidRPr="003D2494">
                <w:rPr>
                  <w:rFonts w:ascii="Segoe UI" w:hAnsi="Segoe UI" w:cs="Segoe UI"/>
                  <w:b/>
                  <w:bCs/>
                  <w:sz w:val="22"/>
                  <w:szCs w:val="22"/>
                </w:rPr>
                <w:delText>[PAULO NARCELIO]</w:delText>
              </w:r>
            </w:del>
          </w:p>
          <w:p w14:paraId="21EFB22A" w14:textId="2AB3FE3F" w:rsidR="00816F17" w:rsidRPr="003D2494" w:rsidRDefault="00816F17" w:rsidP="00816F17">
            <w:pPr>
              <w:spacing w:after="240" w:line="320" w:lineRule="atLeast"/>
              <w:jc w:val="center"/>
              <w:rPr>
                <w:ins w:id="848" w:author="Gisele Surkamp" w:date="2022-10-20T20:42:00Z"/>
                <w:rFonts w:ascii="Segoe UI" w:hAnsi="Segoe UI" w:cs="Segoe UI"/>
                <w:sz w:val="22"/>
                <w:szCs w:val="22"/>
              </w:rPr>
            </w:pPr>
            <w:ins w:id="849" w:author="Gisele Surkamp" w:date="2022-10-20T20:42:00Z">
              <w:r w:rsidRPr="003D2494">
                <w:rPr>
                  <w:rFonts w:ascii="Segoe UI" w:hAnsi="Segoe UI" w:cs="Segoe UI"/>
                  <w:sz w:val="22"/>
                  <w:szCs w:val="22"/>
                </w:rPr>
                <w:t xml:space="preserve"> </w:t>
              </w:r>
            </w:ins>
          </w:p>
          <w:p w14:paraId="6260B5A0" w14:textId="056F828B" w:rsidR="00816F17" w:rsidRPr="003D2494" w:rsidRDefault="00816F17" w:rsidP="00816F17">
            <w:pPr>
              <w:spacing w:after="240" w:line="320" w:lineRule="atLeast"/>
              <w:jc w:val="center"/>
              <w:rPr>
                <w:rFonts w:ascii="Segoe UI" w:hAnsi="Segoe UI" w:cs="Segoe UI"/>
                <w:b/>
                <w:bCs/>
                <w:sz w:val="22"/>
                <w:szCs w:val="22"/>
              </w:rPr>
            </w:pPr>
            <w:ins w:id="850" w:author="Gisele Surkamp" w:date="2022-10-20T20:42:00Z">
              <w:r w:rsidRPr="003D2494">
                <w:rPr>
                  <w:rFonts w:ascii="Segoe UI" w:hAnsi="Segoe UI" w:cs="Segoe UI"/>
                  <w:sz w:val="22"/>
                  <w:szCs w:val="22"/>
                </w:rPr>
                <w:t>Cônjuge Anuente</w:t>
              </w:r>
            </w:ins>
          </w:p>
        </w:tc>
      </w:tr>
    </w:tbl>
    <w:p w14:paraId="0E6C5FBE" w14:textId="44A356C5" w:rsidR="00816F17" w:rsidRPr="00F174F5" w:rsidRDefault="00816F17">
      <w:pPr>
        <w:shd w:val="clear" w:color="auto" w:fill="FFFFFF"/>
        <w:spacing w:after="120" w:line="240" w:lineRule="atLeast"/>
        <w:jc w:val="center"/>
        <w:rPr>
          <w:rFonts w:ascii="Segoe UI" w:hAnsi="Segoe UI" w:cs="Segoe UI"/>
          <w:i/>
          <w:sz w:val="22"/>
          <w:szCs w:val="22"/>
          <w:rPrChange w:id="851" w:author="Gisele Surkamp" w:date="2022-10-20T20:42:00Z">
            <w:rPr>
              <w:rFonts w:ascii="Segoe UI" w:hAnsi="Segoe UI"/>
              <w:b/>
              <w:sz w:val="22"/>
            </w:rPr>
          </w:rPrChange>
        </w:rPr>
        <w:pPrChange w:id="852" w:author="Gisele Surkamp" w:date="2022-10-20T20:42:00Z">
          <w:pPr>
            <w:widowControl/>
            <w:suppressAutoHyphens/>
            <w:spacing w:after="240" w:line="320" w:lineRule="atLeast"/>
            <w:jc w:val="center"/>
          </w:pPr>
        </w:pPrChange>
      </w:pPr>
    </w:p>
    <w:tbl>
      <w:tblPr>
        <w:tblW w:w="2500" w:type="pct"/>
        <w:jc w:val="center"/>
        <w:tblLook w:val="01E0" w:firstRow="1" w:lastRow="1" w:firstColumn="1" w:lastColumn="1" w:noHBand="0" w:noVBand="0"/>
      </w:tblPr>
      <w:tblGrid>
        <w:gridCol w:w="4253"/>
      </w:tblGrid>
      <w:tr w:rsidR="00213F2B" w:rsidRPr="00F174F5" w14:paraId="1363FD7C" w14:textId="77777777" w:rsidTr="00792573">
        <w:trPr>
          <w:jc w:val="center"/>
          <w:del w:id="853" w:author="Gisele Surkamp" w:date="2022-10-20T20:42:00Z"/>
        </w:trPr>
        <w:tc>
          <w:tcPr>
            <w:tcW w:w="5000" w:type="pct"/>
          </w:tcPr>
          <w:p w14:paraId="562D7E84" w14:textId="77777777" w:rsidR="005E6C99" w:rsidRPr="003D2494" w:rsidRDefault="005E6C99" w:rsidP="00792573">
            <w:pPr>
              <w:spacing w:after="240" w:line="320" w:lineRule="atLeast"/>
              <w:jc w:val="center"/>
              <w:rPr>
                <w:del w:id="854" w:author="Gisele Surkamp" w:date="2022-10-20T20:42:00Z"/>
                <w:rFonts w:ascii="Segoe UI" w:hAnsi="Segoe UI" w:cs="Segoe UI"/>
                <w:b/>
                <w:bCs/>
                <w:sz w:val="22"/>
                <w:szCs w:val="22"/>
              </w:rPr>
            </w:pPr>
            <w:del w:id="855" w:author="Gisele Surkamp" w:date="2022-10-20T20:42:00Z">
              <w:r w:rsidRPr="003D2494">
                <w:rPr>
                  <w:rFonts w:ascii="Segoe UI" w:hAnsi="Segoe UI" w:cs="Segoe UI"/>
                  <w:b/>
                  <w:bCs/>
                  <w:sz w:val="22"/>
                  <w:szCs w:val="22"/>
                </w:rPr>
                <w:delText>_________________________________</w:delText>
              </w:r>
            </w:del>
          </w:p>
          <w:p w14:paraId="2A5B80AC" w14:textId="77777777" w:rsidR="005E6C99" w:rsidRPr="003D2494" w:rsidRDefault="005E6C99" w:rsidP="00792573">
            <w:pPr>
              <w:spacing w:after="240" w:line="320" w:lineRule="atLeast"/>
              <w:jc w:val="center"/>
              <w:rPr>
                <w:del w:id="856" w:author="Gisele Surkamp" w:date="2022-10-20T20:42:00Z"/>
                <w:rFonts w:ascii="Segoe UI" w:hAnsi="Segoe UI" w:cs="Segoe UI"/>
                <w:b/>
                <w:bCs/>
                <w:sz w:val="22"/>
                <w:szCs w:val="22"/>
              </w:rPr>
            </w:pPr>
            <w:del w:id="857" w:author="Gisele Surkamp" w:date="2022-10-20T20:42:00Z">
              <w:r w:rsidRPr="003D2494">
                <w:rPr>
                  <w:rFonts w:ascii="Segoe UI" w:hAnsi="Segoe UI" w:cs="Segoe UI"/>
                  <w:b/>
                  <w:bCs/>
                  <w:sz w:val="22"/>
                  <w:szCs w:val="22"/>
                </w:rPr>
                <w:delText>[LEANDRO CARIELLO]</w:delText>
              </w:r>
            </w:del>
          </w:p>
        </w:tc>
      </w:tr>
    </w:tbl>
    <w:p w14:paraId="49449277" w14:textId="77777777" w:rsidR="00816F17" w:rsidRPr="00F174F5" w:rsidRDefault="00816F17">
      <w:pPr>
        <w:widowControl/>
        <w:autoSpaceDE/>
        <w:autoSpaceDN/>
        <w:adjustRightInd/>
        <w:jc w:val="left"/>
        <w:rPr>
          <w:rFonts w:ascii="Segoe UI" w:hAnsi="Segoe UI" w:cs="Segoe UI"/>
          <w:i/>
          <w:sz w:val="22"/>
          <w:szCs w:val="22"/>
          <w:rPrChange w:id="858" w:author="Gisele Surkamp" w:date="2022-10-20T20:42:00Z">
            <w:rPr>
              <w:rFonts w:ascii="Segoe UI" w:hAnsi="Segoe UI"/>
              <w:sz w:val="22"/>
            </w:rPr>
          </w:rPrChange>
        </w:rPr>
        <w:pPrChange w:id="859" w:author="Gisele Surkamp" w:date="2022-10-20T20:42:00Z">
          <w:pPr>
            <w:widowControl/>
            <w:suppressAutoHyphens/>
            <w:spacing w:after="240" w:line="320" w:lineRule="atLeast"/>
          </w:pPr>
        </w:pPrChange>
      </w:pPr>
      <w:r w:rsidRPr="00F174F5">
        <w:rPr>
          <w:rFonts w:ascii="Segoe UI" w:hAnsi="Segoe UI" w:cs="Segoe UI"/>
          <w:i/>
          <w:sz w:val="22"/>
          <w:szCs w:val="22"/>
          <w:rPrChange w:id="860" w:author="Gisele Surkamp" w:date="2022-10-20T20:42:00Z">
            <w:rPr>
              <w:rFonts w:ascii="Segoe UI" w:hAnsi="Segoe UI"/>
              <w:sz w:val="22"/>
            </w:rPr>
          </w:rPrChange>
        </w:rPr>
        <w:br w:type="page"/>
      </w:r>
    </w:p>
    <w:p w14:paraId="175ADE0D" w14:textId="77777777" w:rsidR="00816F17" w:rsidRPr="003D2494" w:rsidRDefault="00816F17" w:rsidP="00816F17">
      <w:pPr>
        <w:widowControl/>
        <w:suppressAutoHyphens/>
        <w:spacing w:after="240" w:line="320" w:lineRule="atLeast"/>
        <w:rPr>
          <w:rFonts w:ascii="Segoe UI" w:hAnsi="Segoe UI" w:cs="Segoe UI"/>
          <w:b/>
          <w:bCs/>
          <w:i/>
          <w:sz w:val="22"/>
          <w:szCs w:val="22"/>
        </w:rPr>
      </w:pPr>
      <w:r w:rsidRPr="003D2494">
        <w:rPr>
          <w:rFonts w:ascii="Segoe UI" w:hAnsi="Segoe UI" w:cs="Segoe UI"/>
          <w:i/>
          <w:sz w:val="22"/>
          <w:szCs w:val="22"/>
        </w:rPr>
        <w:lastRenderedPageBreak/>
        <w:t>(Página de assinaturas do “Instrumento Particular de Escritura da 1ª (primeira) Emissão de Debêntures Simples, Não Conversíveis em Ações, da Espécie com Garantia Real</w:t>
      </w:r>
      <w:ins w:id="861" w:author="Gisele Surkamp" w:date="2022-10-20T20:42:00Z">
        <w:r w:rsidRPr="003D2494">
          <w:rPr>
            <w:rFonts w:ascii="Segoe UI" w:hAnsi="Segoe UI" w:cs="Segoe UI"/>
            <w:i/>
            <w:sz w:val="22"/>
            <w:szCs w:val="22"/>
          </w:rPr>
          <w:t xml:space="preserve"> e Garantia Fidejussória Adicional</w:t>
        </w:r>
      </w:ins>
      <w:r w:rsidRPr="003D2494">
        <w:rPr>
          <w:rFonts w:ascii="Segoe UI" w:hAnsi="Segoe UI" w:cs="Segoe UI"/>
          <w:i/>
          <w:sz w:val="22"/>
          <w:szCs w:val="22"/>
        </w:rPr>
        <w:t>, para Distribuição Pública com Esforços Restritos, em 2 (duas) Séries, da Aliseo Empreendimentos e Participações S.A</w:t>
      </w:r>
      <w:r w:rsidRPr="003D2494">
        <w:rPr>
          <w:rFonts w:ascii="Segoe UI" w:hAnsi="Segoe UI" w:cs="Segoe UI"/>
          <w:color w:val="000000"/>
          <w:sz w:val="22"/>
          <w:szCs w:val="22"/>
        </w:rPr>
        <w:t>.</w:t>
      </w:r>
      <w:r w:rsidRPr="003D2494">
        <w:rPr>
          <w:rFonts w:ascii="Segoe UI" w:hAnsi="Segoe UI" w:cs="Segoe UI"/>
          <w:i/>
          <w:sz w:val="22"/>
          <w:szCs w:val="22"/>
        </w:rPr>
        <w:t>”)</w:t>
      </w:r>
      <w:ins w:id="862" w:author="Gisele Surkamp" w:date="2022-10-20T20:42:00Z">
        <w:r w:rsidRPr="003D2494">
          <w:rPr>
            <w:rFonts w:ascii="Segoe UI" w:hAnsi="Segoe UI" w:cs="Segoe UI"/>
            <w:i/>
            <w:sz w:val="22"/>
            <w:szCs w:val="22"/>
          </w:rPr>
          <w:t xml:space="preserve"> </w:t>
        </w:r>
      </w:ins>
    </w:p>
    <w:p w14:paraId="140547B5" w14:textId="77777777" w:rsidR="00816F17" w:rsidRPr="003D2494" w:rsidRDefault="00816F17" w:rsidP="00816F17">
      <w:pPr>
        <w:spacing w:after="240" w:line="320" w:lineRule="atLeast"/>
        <w:rPr>
          <w:ins w:id="863" w:author="Gisele Surkamp" w:date="2022-10-20T20:42:00Z"/>
          <w:rFonts w:ascii="Segoe UI" w:hAnsi="Segoe UI" w:cs="Segoe UI"/>
          <w:sz w:val="22"/>
          <w:szCs w:val="22"/>
        </w:rPr>
      </w:pPr>
    </w:p>
    <w:p w14:paraId="75D3424C" w14:textId="77777777" w:rsidR="00816F17" w:rsidRPr="003D2494" w:rsidRDefault="00816F17" w:rsidP="00816F17">
      <w:pPr>
        <w:shd w:val="clear" w:color="auto" w:fill="FFFFFF"/>
        <w:spacing w:after="120" w:line="240" w:lineRule="atLeast"/>
        <w:jc w:val="center"/>
        <w:rPr>
          <w:ins w:id="864" w:author="Gisele Surkamp" w:date="2022-10-20T20:42:00Z"/>
          <w:rFonts w:ascii="Segoe UI" w:hAnsi="Segoe UI" w:cs="Segoe UI"/>
          <w:bCs/>
          <w:i/>
          <w:sz w:val="22"/>
          <w:szCs w:val="22"/>
        </w:rPr>
      </w:pPr>
    </w:p>
    <w:tbl>
      <w:tblPr>
        <w:tblW w:w="5000" w:type="pct"/>
        <w:tblLook w:val="01E0" w:firstRow="1" w:lastRow="1" w:firstColumn="1" w:lastColumn="1" w:noHBand="0" w:noVBand="0"/>
      </w:tblPr>
      <w:tblGrid>
        <w:gridCol w:w="4252"/>
        <w:gridCol w:w="4253"/>
      </w:tblGrid>
      <w:tr w:rsidR="00816F17" w:rsidRPr="00F174F5" w14:paraId="05791F54" w14:textId="77777777" w:rsidTr="00487366">
        <w:trPr>
          <w:ins w:id="865" w:author="Gisele Surkamp" w:date="2022-10-20T20:42:00Z"/>
        </w:trPr>
        <w:tc>
          <w:tcPr>
            <w:tcW w:w="2500" w:type="pct"/>
          </w:tcPr>
          <w:p w14:paraId="31EB2EA6" w14:textId="77777777" w:rsidR="00816F17" w:rsidRPr="003D2494" w:rsidRDefault="00816F17" w:rsidP="00487366">
            <w:pPr>
              <w:spacing w:after="240" w:line="320" w:lineRule="atLeast"/>
              <w:jc w:val="center"/>
              <w:rPr>
                <w:ins w:id="866" w:author="Gisele Surkamp" w:date="2022-10-20T20:42:00Z"/>
                <w:rFonts w:ascii="Segoe UI" w:hAnsi="Segoe UI" w:cs="Segoe UI"/>
                <w:sz w:val="22"/>
                <w:szCs w:val="22"/>
              </w:rPr>
            </w:pPr>
            <w:ins w:id="867" w:author="Gisele Surkamp" w:date="2022-10-20T20:42:00Z">
              <w:r w:rsidRPr="003D2494">
                <w:rPr>
                  <w:rFonts w:ascii="Segoe UI" w:hAnsi="Segoe UI" w:cs="Segoe UI"/>
                  <w:sz w:val="22"/>
                  <w:szCs w:val="22"/>
                </w:rPr>
                <w:t>_________________________________</w:t>
              </w:r>
            </w:ins>
          </w:p>
          <w:p w14:paraId="36DA8349" w14:textId="4F967E1E" w:rsidR="00816F17" w:rsidRPr="003D2494" w:rsidRDefault="00816F17" w:rsidP="00487366">
            <w:pPr>
              <w:spacing w:after="240" w:line="320" w:lineRule="atLeast"/>
              <w:jc w:val="center"/>
              <w:rPr>
                <w:ins w:id="868" w:author="Gisele Surkamp" w:date="2022-10-20T20:42:00Z"/>
                <w:rFonts w:ascii="Segoe UI" w:hAnsi="Segoe UI" w:cs="Segoe UI"/>
                <w:sz w:val="22"/>
                <w:szCs w:val="22"/>
              </w:rPr>
            </w:pPr>
            <w:ins w:id="869" w:author="Gisele Surkamp" w:date="2022-10-20T20:42:00Z">
              <w:r w:rsidRPr="003D2494">
                <w:rPr>
                  <w:rFonts w:ascii="Segoe UI" w:hAnsi="Segoe UI" w:cs="Segoe UI"/>
                  <w:b/>
                  <w:sz w:val="22"/>
                  <w:szCs w:val="22"/>
                </w:rPr>
                <w:t xml:space="preserve">PAULO </w:t>
              </w:r>
              <w:r w:rsidRPr="003D2494">
                <w:rPr>
                  <w:rFonts w:ascii="Segoe UI" w:hAnsi="Segoe UI" w:cs="Segoe UI"/>
                  <w:b/>
                  <w:bCs/>
                  <w:sz w:val="22"/>
                  <w:szCs w:val="22"/>
                </w:rPr>
                <w:t>NARCÉLIO SIMÕES AMARAL</w:t>
              </w:r>
              <w:r w:rsidRPr="003D2494">
                <w:rPr>
                  <w:rFonts w:ascii="Segoe UI" w:hAnsi="Segoe UI" w:cs="Segoe UI"/>
                  <w:sz w:val="22"/>
                  <w:szCs w:val="22"/>
                </w:rPr>
                <w:t xml:space="preserve"> Fiador</w:t>
              </w:r>
            </w:ins>
          </w:p>
        </w:tc>
        <w:tc>
          <w:tcPr>
            <w:tcW w:w="2500" w:type="pct"/>
          </w:tcPr>
          <w:p w14:paraId="77EB5A9D" w14:textId="77777777" w:rsidR="00816F17" w:rsidRPr="003D2494" w:rsidRDefault="00816F17" w:rsidP="00487366">
            <w:pPr>
              <w:spacing w:after="240" w:line="320" w:lineRule="atLeast"/>
              <w:jc w:val="center"/>
              <w:rPr>
                <w:ins w:id="870" w:author="Gisele Surkamp" w:date="2022-10-20T20:42:00Z"/>
                <w:rFonts w:ascii="Segoe UI" w:hAnsi="Segoe UI" w:cs="Segoe UI"/>
                <w:sz w:val="22"/>
                <w:szCs w:val="22"/>
              </w:rPr>
            </w:pPr>
            <w:ins w:id="871" w:author="Gisele Surkamp" w:date="2022-10-20T20:42:00Z">
              <w:r w:rsidRPr="003D2494">
                <w:rPr>
                  <w:rFonts w:ascii="Segoe UI" w:hAnsi="Segoe UI" w:cs="Segoe UI"/>
                  <w:sz w:val="22"/>
                  <w:szCs w:val="22"/>
                </w:rPr>
                <w:t>_________________________________</w:t>
              </w:r>
            </w:ins>
          </w:p>
          <w:p w14:paraId="1B0023BC" w14:textId="1CE7510F" w:rsidR="00816F17" w:rsidRPr="003D2494" w:rsidRDefault="00816F17" w:rsidP="00487366">
            <w:pPr>
              <w:spacing w:after="240" w:line="320" w:lineRule="atLeast"/>
              <w:jc w:val="center"/>
              <w:rPr>
                <w:ins w:id="872" w:author="Gisele Surkamp" w:date="2022-10-20T20:42:00Z"/>
                <w:rFonts w:ascii="Segoe UI" w:hAnsi="Segoe UI" w:cs="Segoe UI"/>
                <w:sz w:val="22"/>
                <w:szCs w:val="22"/>
              </w:rPr>
            </w:pPr>
            <w:ins w:id="873" w:author="Gisele Surkamp" w:date="2022-10-20T20:42:00Z">
              <w:r w:rsidRPr="003D2494">
                <w:rPr>
                  <w:rFonts w:ascii="Segoe UI" w:hAnsi="Segoe UI" w:cs="Segoe UI"/>
                  <w:b/>
                  <w:color w:val="000000"/>
                  <w:sz w:val="22"/>
                  <w:szCs w:val="22"/>
                </w:rPr>
                <w:t>SYLVIA MARIA CHAMBERLAIN VAGOS AMARAL</w:t>
              </w:r>
            </w:ins>
          </w:p>
          <w:p w14:paraId="6F67AFF2" w14:textId="77777777" w:rsidR="00816F17" w:rsidRPr="003D2494" w:rsidRDefault="00816F17" w:rsidP="00487366">
            <w:pPr>
              <w:spacing w:after="240" w:line="320" w:lineRule="atLeast"/>
              <w:jc w:val="center"/>
              <w:rPr>
                <w:ins w:id="874" w:author="Gisele Surkamp" w:date="2022-10-20T20:42:00Z"/>
                <w:rFonts w:ascii="Segoe UI" w:hAnsi="Segoe UI" w:cs="Segoe UI"/>
                <w:sz w:val="22"/>
                <w:szCs w:val="22"/>
              </w:rPr>
            </w:pPr>
            <w:ins w:id="875" w:author="Gisele Surkamp" w:date="2022-10-20T20:42:00Z">
              <w:r w:rsidRPr="003D2494">
                <w:rPr>
                  <w:rFonts w:ascii="Segoe UI" w:hAnsi="Segoe UI" w:cs="Segoe UI"/>
                  <w:sz w:val="22"/>
                  <w:szCs w:val="22"/>
                </w:rPr>
                <w:t>Cônjuge Anuente</w:t>
              </w:r>
            </w:ins>
          </w:p>
        </w:tc>
      </w:tr>
    </w:tbl>
    <w:p w14:paraId="6A0C2052" w14:textId="67B367F2" w:rsidR="005E6C99" w:rsidRPr="003D2494" w:rsidRDefault="005E6C99" w:rsidP="00792573">
      <w:pPr>
        <w:widowControl/>
        <w:suppressAutoHyphens/>
        <w:spacing w:after="240" w:line="320" w:lineRule="atLeast"/>
        <w:jc w:val="center"/>
        <w:rPr>
          <w:ins w:id="876" w:author="Gisele Surkamp" w:date="2022-10-20T20:42:00Z"/>
          <w:rFonts w:ascii="Segoe UI" w:hAnsi="Segoe UI" w:cs="Segoe UI"/>
          <w:b/>
          <w:bCs/>
          <w:sz w:val="22"/>
          <w:szCs w:val="22"/>
        </w:rPr>
      </w:pPr>
    </w:p>
    <w:p w14:paraId="68A78E25" w14:textId="77777777" w:rsidR="00816F17" w:rsidRPr="003D2494" w:rsidRDefault="00816F17" w:rsidP="00792573">
      <w:pPr>
        <w:widowControl/>
        <w:suppressAutoHyphens/>
        <w:spacing w:after="240" w:line="320" w:lineRule="atLeast"/>
        <w:jc w:val="center"/>
        <w:rPr>
          <w:ins w:id="877" w:author="Gisele Surkamp" w:date="2022-10-20T20:42:00Z"/>
          <w:rFonts w:ascii="Segoe UI" w:hAnsi="Segoe UI" w:cs="Segoe UI"/>
          <w:b/>
          <w:bCs/>
          <w:sz w:val="22"/>
          <w:szCs w:val="22"/>
        </w:rPr>
      </w:pPr>
    </w:p>
    <w:p w14:paraId="03FFB6ED" w14:textId="77777777" w:rsidR="005E6C99" w:rsidRPr="003D2494" w:rsidRDefault="005E6C99" w:rsidP="00792573">
      <w:pPr>
        <w:widowControl/>
        <w:suppressAutoHyphens/>
        <w:spacing w:after="240" w:line="320" w:lineRule="atLeast"/>
        <w:jc w:val="center"/>
        <w:rPr>
          <w:ins w:id="878" w:author="Gisele Surkamp" w:date="2022-10-20T20:42:00Z"/>
          <w:rFonts w:ascii="Segoe UI" w:hAnsi="Segoe UI" w:cs="Segoe UI"/>
          <w:b/>
          <w:bCs/>
          <w:sz w:val="22"/>
          <w:szCs w:val="22"/>
        </w:rPr>
      </w:pPr>
    </w:p>
    <w:tbl>
      <w:tblPr>
        <w:tblW w:w="2500" w:type="pct"/>
        <w:jc w:val="center"/>
        <w:tblLook w:val="01E0" w:firstRow="1" w:lastRow="1" w:firstColumn="1" w:lastColumn="1" w:noHBand="0" w:noVBand="0"/>
      </w:tblPr>
      <w:tblGrid>
        <w:gridCol w:w="4253"/>
      </w:tblGrid>
      <w:tr w:rsidR="00213F2B" w:rsidRPr="00F174F5" w14:paraId="33996035" w14:textId="77777777" w:rsidTr="00792573">
        <w:trPr>
          <w:jc w:val="center"/>
          <w:ins w:id="879" w:author="Gisele Surkamp" w:date="2022-10-20T20:42:00Z"/>
        </w:trPr>
        <w:tc>
          <w:tcPr>
            <w:tcW w:w="5000" w:type="pct"/>
          </w:tcPr>
          <w:p w14:paraId="0A175440" w14:textId="77777777" w:rsidR="005E6C99" w:rsidRPr="003D2494" w:rsidRDefault="005E6C99" w:rsidP="00792573">
            <w:pPr>
              <w:spacing w:after="240" w:line="320" w:lineRule="atLeast"/>
              <w:jc w:val="center"/>
              <w:rPr>
                <w:ins w:id="880" w:author="Gisele Surkamp" w:date="2022-10-20T20:42:00Z"/>
                <w:rFonts w:ascii="Segoe UI" w:hAnsi="Segoe UI" w:cs="Segoe UI"/>
                <w:b/>
                <w:bCs/>
                <w:sz w:val="22"/>
                <w:szCs w:val="22"/>
              </w:rPr>
            </w:pPr>
            <w:ins w:id="881" w:author="Gisele Surkamp" w:date="2022-10-20T20:42:00Z">
              <w:r w:rsidRPr="003D2494">
                <w:rPr>
                  <w:rFonts w:ascii="Segoe UI" w:hAnsi="Segoe UI" w:cs="Segoe UI"/>
                  <w:b/>
                  <w:bCs/>
                  <w:sz w:val="22"/>
                  <w:szCs w:val="22"/>
                </w:rPr>
                <w:t>_________________________________</w:t>
              </w:r>
            </w:ins>
          </w:p>
          <w:p w14:paraId="03DC2EF3" w14:textId="77777777" w:rsidR="008B154F" w:rsidRPr="003D2494" w:rsidRDefault="008B154F" w:rsidP="00792573">
            <w:pPr>
              <w:spacing w:after="240" w:line="320" w:lineRule="atLeast"/>
              <w:jc w:val="center"/>
              <w:rPr>
                <w:ins w:id="882" w:author="Gisele Surkamp" w:date="2022-10-20T20:42:00Z"/>
                <w:rFonts w:ascii="Segoe UI" w:hAnsi="Segoe UI" w:cs="Segoe UI"/>
                <w:b/>
                <w:sz w:val="22"/>
                <w:szCs w:val="22"/>
              </w:rPr>
            </w:pPr>
            <w:ins w:id="883" w:author="Gisele Surkamp" w:date="2022-10-20T20:42:00Z">
              <w:r w:rsidRPr="003D2494">
                <w:rPr>
                  <w:rFonts w:ascii="Segoe UI" w:hAnsi="Segoe UI" w:cs="Segoe UI"/>
                  <w:b/>
                  <w:sz w:val="22"/>
                  <w:szCs w:val="22"/>
                </w:rPr>
                <w:t>LEANDRO FELGA CARIELLO</w:t>
              </w:r>
            </w:ins>
          </w:p>
          <w:p w14:paraId="3C07CB34" w14:textId="4FAD46DD" w:rsidR="005E6C99" w:rsidRPr="003D2494" w:rsidRDefault="008B154F" w:rsidP="00792573">
            <w:pPr>
              <w:spacing w:after="240" w:line="320" w:lineRule="atLeast"/>
              <w:jc w:val="center"/>
              <w:rPr>
                <w:ins w:id="884" w:author="Gisele Surkamp" w:date="2022-10-20T20:42:00Z"/>
                <w:rFonts w:ascii="Segoe UI" w:hAnsi="Segoe UI" w:cs="Segoe UI"/>
                <w:b/>
                <w:bCs/>
                <w:sz w:val="22"/>
                <w:szCs w:val="22"/>
              </w:rPr>
            </w:pPr>
            <w:ins w:id="885" w:author="Gisele Surkamp" w:date="2022-10-20T20:42:00Z">
              <w:r w:rsidRPr="003D2494">
                <w:rPr>
                  <w:rFonts w:ascii="Segoe UI" w:hAnsi="Segoe UI" w:cs="Segoe UI"/>
                  <w:sz w:val="22"/>
                  <w:szCs w:val="22"/>
                </w:rPr>
                <w:t>Fiador</w:t>
              </w:r>
            </w:ins>
          </w:p>
        </w:tc>
      </w:tr>
    </w:tbl>
    <w:p w14:paraId="4624E315" w14:textId="77777777" w:rsidR="005E6C99" w:rsidRPr="003D2494" w:rsidRDefault="005E6C99" w:rsidP="000C31E2">
      <w:pPr>
        <w:widowControl/>
        <w:suppressAutoHyphens/>
        <w:spacing w:after="240" w:line="320" w:lineRule="atLeast"/>
        <w:rPr>
          <w:ins w:id="886" w:author="Gisele Surkamp" w:date="2022-10-20T20:42:00Z"/>
          <w:rFonts w:ascii="Segoe UI" w:hAnsi="Segoe UI" w:cs="Segoe UI"/>
          <w:sz w:val="22"/>
          <w:szCs w:val="22"/>
        </w:rPr>
      </w:pPr>
    </w:p>
    <w:p w14:paraId="47D13377" w14:textId="77777777" w:rsidR="00D81D21" w:rsidRPr="003D2494" w:rsidRDefault="00493AB6" w:rsidP="000C31E2">
      <w:pPr>
        <w:widowControl/>
        <w:suppressAutoHyphens/>
        <w:spacing w:after="240" w:line="320" w:lineRule="atLeast"/>
        <w:rPr>
          <w:ins w:id="887" w:author="Gisele Surkamp" w:date="2022-10-20T20:42:00Z"/>
          <w:rFonts w:ascii="Segoe UI" w:hAnsi="Segoe UI" w:cs="Segoe UI"/>
          <w:sz w:val="22"/>
          <w:szCs w:val="22"/>
        </w:rPr>
      </w:pPr>
      <w:ins w:id="888" w:author="Gisele Surkamp" w:date="2022-10-20T20:42:00Z">
        <w:r w:rsidRPr="003D2494">
          <w:rPr>
            <w:rFonts w:ascii="Segoe UI" w:hAnsi="Segoe UI" w:cs="Segoe UI"/>
            <w:sz w:val="22"/>
            <w:szCs w:val="22"/>
          </w:rPr>
          <w:br w:type="page"/>
        </w:r>
      </w:ins>
    </w:p>
    <w:p w14:paraId="027B7085" w14:textId="09D408FC" w:rsidR="00D81D21" w:rsidRPr="003D2494" w:rsidRDefault="00D81D21" w:rsidP="00D81D21">
      <w:pPr>
        <w:widowControl/>
        <w:suppressAutoHyphens/>
        <w:spacing w:after="240" w:line="320" w:lineRule="atLeast"/>
        <w:rPr>
          <w:ins w:id="889" w:author="Gisele Surkamp" w:date="2022-10-20T20:42:00Z"/>
          <w:rFonts w:ascii="Segoe UI" w:hAnsi="Segoe UI" w:cs="Segoe UI"/>
          <w:b/>
          <w:bCs/>
          <w:i/>
          <w:sz w:val="22"/>
          <w:szCs w:val="22"/>
        </w:rPr>
      </w:pPr>
      <w:ins w:id="890" w:author="Gisele Surkamp" w:date="2022-10-20T20:42:00Z">
        <w:r w:rsidRPr="003D2494">
          <w:rPr>
            <w:rFonts w:ascii="Segoe UI" w:hAnsi="Segoe UI" w:cs="Segoe UI"/>
            <w:i/>
            <w:sz w:val="22"/>
            <w:szCs w:val="22"/>
          </w:rPr>
          <w:lastRenderedPageBreak/>
          <w:t>(Página de assinaturas do “Instrumento Particular de Escritura da 1ª (primeira) Emissão de Debêntures Simples, Não Conversíveis em Ações, da Espécie com Garantia Real</w:t>
        </w:r>
        <w:r w:rsidR="00CD0CC8" w:rsidRPr="003D2494">
          <w:rPr>
            <w:rFonts w:ascii="Segoe UI" w:hAnsi="Segoe UI" w:cs="Segoe UI"/>
            <w:i/>
            <w:sz w:val="22"/>
            <w:szCs w:val="22"/>
          </w:rPr>
          <w:t xml:space="preserve"> e Garantia Fidejussória Adicional</w:t>
        </w:r>
        <w:r w:rsidRPr="003D2494">
          <w:rPr>
            <w:rFonts w:ascii="Segoe UI" w:hAnsi="Segoe UI" w:cs="Segoe UI"/>
            <w:i/>
            <w:sz w:val="22"/>
            <w:szCs w:val="22"/>
          </w:rPr>
          <w:t>, para Distribuição Pública com Esforços Restritos, em 2 (duas) Séries, da Aliseo Empreendimentos e Participações S.A</w:t>
        </w:r>
        <w:r w:rsidRPr="003D2494">
          <w:rPr>
            <w:rFonts w:ascii="Segoe UI" w:hAnsi="Segoe UI" w:cs="Segoe UI"/>
            <w:color w:val="000000"/>
            <w:sz w:val="22"/>
            <w:szCs w:val="22"/>
          </w:rPr>
          <w:t>.</w:t>
        </w:r>
        <w:r w:rsidRPr="003D2494">
          <w:rPr>
            <w:rFonts w:ascii="Segoe UI" w:hAnsi="Segoe UI" w:cs="Segoe UI"/>
            <w:i/>
            <w:sz w:val="22"/>
            <w:szCs w:val="22"/>
          </w:rPr>
          <w:t>”)</w:t>
        </w:r>
      </w:ins>
    </w:p>
    <w:p w14:paraId="54984F65" w14:textId="77777777" w:rsidR="00D81D21" w:rsidRPr="003D2494" w:rsidRDefault="00D81D21" w:rsidP="00D81D21">
      <w:pPr>
        <w:widowControl/>
        <w:suppressAutoHyphens/>
        <w:spacing w:after="240" w:line="320" w:lineRule="atLeast"/>
        <w:rPr>
          <w:rFonts w:ascii="Segoe UI" w:hAnsi="Segoe UI" w:cs="Segoe UI"/>
          <w:sz w:val="22"/>
          <w:szCs w:val="22"/>
        </w:rPr>
      </w:pPr>
    </w:p>
    <w:p w14:paraId="722AAE8E" w14:textId="77777777" w:rsidR="00D81D21" w:rsidRPr="003D2494" w:rsidRDefault="00D81D21" w:rsidP="00D81D21">
      <w:pPr>
        <w:rPr>
          <w:rFonts w:ascii="Segoe UI" w:eastAsia="SimSun" w:hAnsi="Segoe UI" w:cs="Segoe UI"/>
          <w:color w:val="000000"/>
          <w:sz w:val="22"/>
          <w:szCs w:val="22"/>
        </w:rPr>
      </w:pPr>
    </w:p>
    <w:p w14:paraId="6A777EC3" w14:textId="77777777" w:rsidR="00D81D21" w:rsidRPr="003D2494" w:rsidRDefault="00D81D21" w:rsidP="00D81D21">
      <w:pPr>
        <w:spacing w:after="240" w:line="300" w:lineRule="exact"/>
        <w:jc w:val="center"/>
        <w:rPr>
          <w:rFonts w:ascii="Segoe UI" w:hAnsi="Segoe UI" w:cs="Segoe UI"/>
          <w:b/>
          <w:caps/>
          <w:sz w:val="22"/>
          <w:szCs w:val="22"/>
        </w:rPr>
      </w:pPr>
      <w:bookmarkStart w:id="891" w:name="_Hlk38282241"/>
      <w:r w:rsidRPr="003D2494">
        <w:rPr>
          <w:rFonts w:ascii="Segoe UI" w:hAnsi="Segoe UI" w:cs="Segoe UI"/>
          <w:b/>
          <w:sz w:val="22"/>
          <w:szCs w:val="22"/>
        </w:rPr>
        <w:t>TPAR TERMINAL PORTUÁRIO DE AGRA DOS REIS S.A.</w:t>
      </w:r>
    </w:p>
    <w:p w14:paraId="0546DE61" w14:textId="77777777" w:rsidR="00D81D21" w:rsidRPr="003D2494" w:rsidRDefault="00D81D21" w:rsidP="00D81D21">
      <w:pPr>
        <w:spacing w:after="240" w:line="300" w:lineRule="exact"/>
        <w:rPr>
          <w:rFonts w:ascii="Segoe UI" w:hAnsi="Segoe UI" w:cs="Segoe UI"/>
          <w:sz w:val="22"/>
          <w:szCs w:val="22"/>
        </w:rPr>
      </w:pPr>
    </w:p>
    <w:p w14:paraId="0ACDD30F" w14:textId="77777777" w:rsidR="00D81D21" w:rsidRPr="003D2494" w:rsidRDefault="00D81D21" w:rsidP="00D81D21">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rsidRPr="00F174F5" w14:paraId="39B232FB" w14:textId="77777777" w:rsidTr="00181C81">
        <w:trPr>
          <w:cantSplit/>
        </w:trPr>
        <w:tc>
          <w:tcPr>
            <w:tcW w:w="4253" w:type="dxa"/>
            <w:tcBorders>
              <w:top w:val="single" w:sz="6" w:space="0" w:color="auto"/>
              <w:left w:val="nil"/>
              <w:bottom w:val="nil"/>
              <w:right w:val="nil"/>
            </w:tcBorders>
            <w:hideMark/>
          </w:tcPr>
          <w:p w14:paraId="1526932F"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Cargo:</w:t>
            </w:r>
          </w:p>
        </w:tc>
        <w:tc>
          <w:tcPr>
            <w:tcW w:w="425" w:type="dxa"/>
          </w:tcPr>
          <w:p w14:paraId="03E9366A" w14:textId="77777777" w:rsidR="00D81D21" w:rsidRPr="003D2494" w:rsidRDefault="00D81D21" w:rsidP="00181C81">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24D926CC"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 xml:space="preserve">Cargo: </w:t>
            </w:r>
          </w:p>
        </w:tc>
        <w:bookmarkEnd w:id="891"/>
      </w:tr>
    </w:tbl>
    <w:p w14:paraId="045A9CFB" w14:textId="77777777" w:rsidR="00D81D21" w:rsidRPr="003D2494" w:rsidRDefault="00D81D21" w:rsidP="00D81D21">
      <w:pPr>
        <w:widowControl/>
        <w:suppressAutoHyphens/>
        <w:spacing w:after="240" w:line="320" w:lineRule="atLeast"/>
        <w:rPr>
          <w:rFonts w:ascii="Segoe UI" w:hAnsi="Segoe UI" w:cs="Segoe UI"/>
          <w:sz w:val="22"/>
          <w:szCs w:val="22"/>
        </w:rPr>
      </w:pPr>
    </w:p>
    <w:p w14:paraId="2344FBD6" w14:textId="77777777" w:rsidR="00D81D21" w:rsidRPr="003D2494" w:rsidRDefault="00D81D21" w:rsidP="00D81D21">
      <w:pPr>
        <w:widowControl/>
        <w:suppressAutoHyphens/>
        <w:spacing w:after="240" w:line="320" w:lineRule="atLeast"/>
        <w:rPr>
          <w:rFonts w:ascii="Segoe UI" w:hAnsi="Segoe UI" w:cs="Segoe UI"/>
          <w:sz w:val="22"/>
          <w:szCs w:val="22"/>
        </w:rPr>
      </w:pPr>
    </w:p>
    <w:p w14:paraId="287E127E" w14:textId="4AB29F31" w:rsidR="00D81D21" w:rsidRPr="003D2494" w:rsidRDefault="00D81D21" w:rsidP="00D81D21">
      <w:pPr>
        <w:spacing w:after="240" w:line="300" w:lineRule="exact"/>
        <w:jc w:val="center"/>
        <w:rPr>
          <w:rFonts w:ascii="Segoe UI" w:hAnsi="Segoe UI" w:cs="Segoe UI"/>
          <w:b/>
          <w:caps/>
          <w:sz w:val="22"/>
          <w:szCs w:val="22"/>
        </w:rPr>
      </w:pPr>
      <w:r w:rsidRPr="003D2494">
        <w:rPr>
          <w:rFonts w:ascii="Segoe UI" w:hAnsi="Segoe UI" w:cs="Segoe UI"/>
          <w:b/>
          <w:bCs/>
          <w:color w:val="000000"/>
          <w:sz w:val="22"/>
          <w:szCs w:val="22"/>
          <w:lang w:eastAsia="pt-BR"/>
        </w:rPr>
        <w:t>TPAR OPERADORA PORTUÁRIA S.A.,</w:t>
      </w:r>
    </w:p>
    <w:p w14:paraId="079825C6" w14:textId="77777777" w:rsidR="00D81D21" w:rsidRPr="003D2494" w:rsidRDefault="00D81D21" w:rsidP="00D81D21">
      <w:pPr>
        <w:spacing w:after="240" w:line="300" w:lineRule="exact"/>
        <w:rPr>
          <w:rFonts w:ascii="Segoe UI" w:hAnsi="Segoe UI" w:cs="Segoe UI"/>
          <w:sz w:val="22"/>
          <w:szCs w:val="22"/>
        </w:rPr>
      </w:pPr>
    </w:p>
    <w:p w14:paraId="72EDC0AB" w14:textId="77777777" w:rsidR="00D81D21" w:rsidRPr="003D2494" w:rsidRDefault="00D81D21" w:rsidP="00D81D21">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rsidRPr="00F174F5" w14:paraId="3464A01E" w14:textId="77777777" w:rsidTr="00181C81">
        <w:trPr>
          <w:cantSplit/>
        </w:trPr>
        <w:tc>
          <w:tcPr>
            <w:tcW w:w="4253" w:type="dxa"/>
            <w:tcBorders>
              <w:top w:val="single" w:sz="6" w:space="0" w:color="auto"/>
              <w:left w:val="nil"/>
              <w:bottom w:val="nil"/>
              <w:right w:val="nil"/>
            </w:tcBorders>
            <w:hideMark/>
          </w:tcPr>
          <w:p w14:paraId="2605529D"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Cargo:</w:t>
            </w:r>
          </w:p>
        </w:tc>
        <w:tc>
          <w:tcPr>
            <w:tcW w:w="425" w:type="dxa"/>
          </w:tcPr>
          <w:p w14:paraId="353F197E" w14:textId="77777777" w:rsidR="00D81D21" w:rsidRPr="003D2494" w:rsidRDefault="00D81D21" w:rsidP="00181C81">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50C1C30D"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 xml:space="preserve">Cargo: </w:t>
            </w:r>
          </w:p>
        </w:tc>
      </w:tr>
    </w:tbl>
    <w:p w14:paraId="135F62F0" w14:textId="77777777" w:rsidR="00D81D21" w:rsidRPr="003D2494" w:rsidRDefault="00D81D21" w:rsidP="00D81D21">
      <w:pPr>
        <w:widowControl/>
        <w:suppressAutoHyphens/>
        <w:spacing w:after="240" w:line="320" w:lineRule="atLeast"/>
        <w:rPr>
          <w:rFonts w:ascii="Segoe UI" w:hAnsi="Segoe UI" w:cs="Segoe UI"/>
          <w:sz w:val="22"/>
          <w:szCs w:val="22"/>
        </w:rPr>
      </w:pPr>
    </w:p>
    <w:p w14:paraId="4D6341F7" w14:textId="77777777" w:rsidR="00D81D21" w:rsidRPr="003D2494" w:rsidRDefault="00D81D21" w:rsidP="00D81D21">
      <w:pPr>
        <w:widowControl/>
        <w:autoSpaceDE/>
        <w:autoSpaceDN/>
        <w:adjustRightInd/>
        <w:jc w:val="left"/>
        <w:rPr>
          <w:rFonts w:ascii="Segoe UI" w:hAnsi="Segoe UI" w:cs="Segoe UI"/>
          <w:sz w:val="22"/>
          <w:szCs w:val="22"/>
        </w:rPr>
      </w:pPr>
      <w:r w:rsidRPr="003D2494">
        <w:rPr>
          <w:rFonts w:ascii="Segoe UI" w:hAnsi="Segoe UI" w:cs="Segoe UI"/>
          <w:sz w:val="22"/>
          <w:szCs w:val="22"/>
        </w:rPr>
        <w:br w:type="page"/>
      </w:r>
    </w:p>
    <w:p w14:paraId="1B39C317" w14:textId="1E6E285D" w:rsidR="006E1756" w:rsidRPr="003D2494" w:rsidRDefault="006E1756" w:rsidP="000C31E2">
      <w:pPr>
        <w:widowControl/>
        <w:suppressAutoHyphens/>
        <w:spacing w:after="240" w:line="320" w:lineRule="atLeast"/>
        <w:rPr>
          <w:rFonts w:ascii="Segoe UI" w:hAnsi="Segoe UI" w:cs="Segoe UI"/>
          <w:b/>
          <w:bCs/>
          <w:i/>
          <w:sz w:val="22"/>
          <w:szCs w:val="22"/>
        </w:rPr>
      </w:pPr>
      <w:r w:rsidRPr="003D2494">
        <w:rPr>
          <w:rFonts w:ascii="Segoe UI" w:hAnsi="Segoe UI" w:cs="Segoe UI"/>
          <w:i/>
          <w:sz w:val="22"/>
          <w:szCs w:val="22"/>
        </w:rPr>
        <w:lastRenderedPageBreak/>
        <w:t>(Página de assinaturas</w:t>
      </w:r>
      <w:r w:rsidR="00E45304" w:rsidRPr="003D2494">
        <w:rPr>
          <w:rFonts w:ascii="Segoe UI" w:hAnsi="Segoe UI" w:cs="Segoe UI"/>
          <w:i/>
          <w:sz w:val="22"/>
          <w:szCs w:val="22"/>
        </w:rPr>
        <w:t xml:space="preserve"> </w:t>
      </w:r>
      <w:r w:rsidRPr="003D2494">
        <w:rPr>
          <w:rFonts w:ascii="Segoe UI" w:hAnsi="Segoe UI" w:cs="Segoe UI"/>
          <w:i/>
          <w:sz w:val="22"/>
          <w:szCs w:val="22"/>
        </w:rPr>
        <w:t>do “</w:t>
      </w:r>
      <w:r w:rsidR="007208C2" w:rsidRPr="003D2494">
        <w:rPr>
          <w:rFonts w:ascii="Segoe UI" w:hAnsi="Segoe UI" w:cs="Segoe UI"/>
          <w:i/>
          <w:sz w:val="22"/>
          <w:szCs w:val="22"/>
        </w:rPr>
        <w:t xml:space="preserve">Instrumento Particular de Escritura da </w:t>
      </w:r>
      <w:r w:rsidR="00726D1D" w:rsidRPr="003D2494">
        <w:rPr>
          <w:rFonts w:ascii="Segoe UI" w:hAnsi="Segoe UI" w:cs="Segoe UI"/>
          <w:i/>
          <w:sz w:val="22"/>
          <w:szCs w:val="22"/>
        </w:rPr>
        <w:t xml:space="preserve">1ª (primeira) </w:t>
      </w:r>
      <w:r w:rsidR="007208C2" w:rsidRPr="003D2494">
        <w:rPr>
          <w:rFonts w:ascii="Segoe UI" w:hAnsi="Segoe UI" w:cs="Segoe UI"/>
          <w:i/>
          <w:sz w:val="22"/>
          <w:szCs w:val="22"/>
        </w:rPr>
        <w:t>Emissão de Debêntures Simples, Não Conversíveis em Ações, da Espécie com Garantia Real</w:t>
      </w:r>
      <w:ins w:id="892" w:author="Gisele Surkamp" w:date="2022-10-20T20:42:00Z">
        <w:r w:rsidR="00CD0CC8" w:rsidRPr="003D2494">
          <w:rPr>
            <w:rFonts w:ascii="Segoe UI" w:hAnsi="Segoe UI" w:cs="Segoe UI"/>
            <w:i/>
            <w:sz w:val="22"/>
            <w:szCs w:val="22"/>
          </w:rPr>
          <w:t xml:space="preserve"> e Garantia Fidejussória Adicional</w:t>
        </w:r>
      </w:ins>
      <w:r w:rsidR="007208C2" w:rsidRPr="003D2494">
        <w:rPr>
          <w:rFonts w:ascii="Segoe UI" w:hAnsi="Segoe UI" w:cs="Segoe UI"/>
          <w:i/>
          <w:sz w:val="22"/>
          <w:szCs w:val="22"/>
        </w:rPr>
        <w:t xml:space="preserve">, para Distribuição Pública com Esforços Restritos, </w:t>
      </w:r>
      <w:r w:rsidR="00413BFE" w:rsidRPr="003D2494">
        <w:rPr>
          <w:rFonts w:ascii="Segoe UI" w:hAnsi="Segoe UI" w:cs="Segoe UI"/>
          <w:i/>
          <w:sz w:val="22"/>
          <w:szCs w:val="22"/>
        </w:rPr>
        <w:t>em</w:t>
      </w:r>
      <w:r w:rsidR="00E00EFE"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EE2C74" w:rsidRPr="003D2494">
        <w:rPr>
          <w:rFonts w:ascii="Segoe UI" w:hAnsi="Segoe UI" w:cs="Segoe UI"/>
          <w:i/>
          <w:sz w:val="22"/>
          <w:szCs w:val="22"/>
        </w:rPr>
        <w:t>Séries</w:t>
      </w:r>
      <w:r w:rsidR="007208C2" w:rsidRPr="003D2494">
        <w:rPr>
          <w:rFonts w:ascii="Segoe UI" w:hAnsi="Segoe UI" w:cs="Segoe UI"/>
          <w:i/>
          <w:sz w:val="22"/>
          <w:szCs w:val="22"/>
        </w:rPr>
        <w:t>, da</w:t>
      </w:r>
      <w:r w:rsidR="00E00EFE" w:rsidRPr="003D2494">
        <w:rPr>
          <w:rFonts w:ascii="Segoe UI" w:hAnsi="Segoe UI" w:cs="Segoe UI"/>
          <w:i/>
          <w:sz w:val="22"/>
          <w:szCs w:val="22"/>
        </w:rPr>
        <w:t xml:space="preserve"> </w:t>
      </w:r>
      <w:r w:rsidR="00820A58" w:rsidRPr="003D2494">
        <w:rPr>
          <w:rFonts w:ascii="Segoe UI" w:hAnsi="Segoe UI" w:cs="Segoe UI"/>
          <w:i/>
          <w:sz w:val="22"/>
          <w:szCs w:val="22"/>
        </w:rPr>
        <w:t>Aliseo Empreendimentos e Participações S.A</w:t>
      </w:r>
      <w:r w:rsidR="00820A58" w:rsidRPr="003D2494">
        <w:rPr>
          <w:rFonts w:ascii="Segoe UI" w:hAnsi="Segoe UI" w:cs="Segoe UI"/>
          <w:color w:val="000000"/>
          <w:sz w:val="22"/>
          <w:szCs w:val="22"/>
        </w:rPr>
        <w:t>.</w:t>
      </w:r>
      <w:r w:rsidR="007208C2" w:rsidRPr="003D2494">
        <w:rPr>
          <w:rFonts w:ascii="Segoe UI" w:hAnsi="Segoe UI" w:cs="Segoe UI"/>
          <w:i/>
          <w:sz w:val="22"/>
          <w:szCs w:val="22"/>
        </w:rPr>
        <w:t>”</w:t>
      </w:r>
      <w:r w:rsidR="00F66298" w:rsidRPr="003D2494">
        <w:rPr>
          <w:rFonts w:ascii="Segoe UI" w:hAnsi="Segoe UI" w:cs="Segoe UI"/>
          <w:i/>
          <w:sz w:val="22"/>
          <w:szCs w:val="22"/>
        </w:rPr>
        <w:t>)</w:t>
      </w:r>
    </w:p>
    <w:p w14:paraId="11FE103E" w14:textId="77777777" w:rsidR="000E0171" w:rsidRPr="003D249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3D2494" w:rsidRDefault="00514BD6" w:rsidP="000C31E2">
      <w:pPr>
        <w:shd w:val="clear" w:color="auto" w:fill="FFFFFF" w:themeFill="background1"/>
        <w:spacing w:after="240" w:line="320" w:lineRule="atLeast"/>
        <w:jc w:val="center"/>
        <w:rPr>
          <w:rFonts w:ascii="Segoe UI" w:hAnsi="Segoe UI" w:cs="Segoe UI"/>
          <w:b/>
          <w:bCs/>
          <w:sz w:val="22"/>
          <w:szCs w:val="22"/>
        </w:rPr>
      </w:pPr>
      <w:r w:rsidRPr="003D2494">
        <w:rPr>
          <w:rFonts w:ascii="Segoe UI" w:eastAsia="Arial Unicode MS" w:hAnsi="Segoe UI" w:cs="Segoe UI"/>
          <w:b/>
          <w:bCs/>
          <w:sz w:val="22"/>
          <w:szCs w:val="22"/>
        </w:rPr>
        <w:t>SIMPLIFIC PAVARINI DISTRIBUIDORA DE TÍTULOS E VALORES MOBILIÁRIOS LTDA.</w:t>
      </w:r>
    </w:p>
    <w:p w14:paraId="29AF5D55" w14:textId="77777777" w:rsidR="00E61F4A" w:rsidRPr="003D249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F174F5" w14:paraId="69D522E6" w14:textId="77777777" w:rsidTr="00B13F0B">
        <w:trPr>
          <w:jc w:val="center"/>
        </w:trPr>
        <w:tc>
          <w:tcPr>
            <w:tcW w:w="5000" w:type="pct"/>
          </w:tcPr>
          <w:p w14:paraId="7893723B" w14:textId="77777777" w:rsidR="00383538" w:rsidRPr="003D2494" w:rsidRDefault="00383538" w:rsidP="000C31E2">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4B922CF5" w14:textId="66BE11C5" w:rsidR="00383538" w:rsidRPr="003D2494" w:rsidRDefault="00383538" w:rsidP="000C31E2">
            <w:pPr>
              <w:spacing w:after="240" w:line="320" w:lineRule="atLeast"/>
              <w:rPr>
                <w:rFonts w:ascii="Segoe UI" w:hAnsi="Segoe UI" w:cs="Segoe UI"/>
                <w:sz w:val="22"/>
                <w:szCs w:val="22"/>
              </w:rPr>
            </w:pPr>
            <w:r w:rsidRPr="003D2494">
              <w:rPr>
                <w:rFonts w:ascii="Segoe UI" w:hAnsi="Segoe UI" w:cs="Segoe UI"/>
                <w:sz w:val="22"/>
                <w:szCs w:val="22"/>
              </w:rPr>
              <w:t>Nome: [●]</w:t>
            </w:r>
          </w:p>
          <w:p w14:paraId="41D37FA8" w14:textId="24BC9938" w:rsidR="00383538" w:rsidRPr="003D2494" w:rsidRDefault="00383538" w:rsidP="000C31E2">
            <w:pPr>
              <w:spacing w:after="240" w:line="320" w:lineRule="atLeast"/>
              <w:rPr>
                <w:rFonts w:ascii="Segoe UI" w:hAnsi="Segoe UI" w:cs="Segoe UI"/>
                <w:sz w:val="22"/>
                <w:szCs w:val="22"/>
              </w:rPr>
            </w:pPr>
            <w:r w:rsidRPr="003D2494">
              <w:rPr>
                <w:rFonts w:ascii="Segoe UI" w:hAnsi="Segoe UI" w:cs="Segoe UI"/>
                <w:sz w:val="22"/>
                <w:szCs w:val="22"/>
              </w:rPr>
              <w:t>Cargo: [●]</w:t>
            </w:r>
          </w:p>
        </w:tc>
      </w:tr>
    </w:tbl>
    <w:p w14:paraId="571172CB" w14:textId="77777777" w:rsidR="00077C04" w:rsidRPr="003D249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040E9E8" w:rsidR="00666C43" w:rsidRPr="003D2494" w:rsidRDefault="00493AB6" w:rsidP="00666C43">
      <w:pPr>
        <w:widowControl/>
        <w:suppressAutoHyphens/>
        <w:spacing w:after="240" w:line="320" w:lineRule="atLeast"/>
        <w:rPr>
          <w:rFonts w:ascii="Segoe UI" w:hAnsi="Segoe UI" w:cs="Segoe UI"/>
          <w:b/>
          <w:bCs/>
          <w:i/>
          <w:sz w:val="22"/>
          <w:szCs w:val="22"/>
        </w:rPr>
      </w:pPr>
      <w:bookmarkStart w:id="893" w:name="_DV_M460"/>
      <w:bookmarkEnd w:id="893"/>
      <w:r w:rsidRPr="003D2494">
        <w:rPr>
          <w:rFonts w:ascii="Segoe UI" w:hAnsi="Segoe UI" w:cs="Segoe UI"/>
          <w:sz w:val="22"/>
          <w:szCs w:val="22"/>
        </w:rPr>
        <w:br w:type="page"/>
      </w:r>
      <w:bookmarkStart w:id="894" w:name="_Hlk72599935"/>
      <w:bookmarkStart w:id="895" w:name="_Hlk54973998"/>
      <w:r w:rsidR="00666C43" w:rsidRPr="003D2494">
        <w:rPr>
          <w:rFonts w:ascii="Segoe UI" w:hAnsi="Segoe UI" w:cs="Segoe UI"/>
          <w:i/>
          <w:sz w:val="22"/>
          <w:szCs w:val="22"/>
        </w:rPr>
        <w:lastRenderedPageBreak/>
        <w:t xml:space="preserve">(Página de assinaturas do “Instrumento Particular de Escritura da </w:t>
      </w:r>
      <w:r w:rsidR="00726D1D" w:rsidRPr="003D2494">
        <w:rPr>
          <w:rFonts w:ascii="Segoe UI" w:hAnsi="Segoe UI" w:cs="Segoe UI"/>
          <w:i/>
          <w:sz w:val="22"/>
          <w:szCs w:val="22"/>
        </w:rPr>
        <w:t xml:space="preserve">1ª (primeira) </w:t>
      </w:r>
      <w:r w:rsidR="00666C43" w:rsidRPr="003D2494">
        <w:rPr>
          <w:rFonts w:ascii="Segoe UI" w:hAnsi="Segoe UI" w:cs="Segoe UI"/>
          <w:i/>
          <w:sz w:val="22"/>
          <w:szCs w:val="22"/>
        </w:rPr>
        <w:t>Emissão de Debêntures Simples, Não Conversíveis em Ações, da Espécie com Garantia Real</w:t>
      </w:r>
      <w:ins w:id="896" w:author="Gisele Surkamp" w:date="2022-10-20T20:42:00Z">
        <w:r w:rsidR="00CD0CC8" w:rsidRPr="003D2494">
          <w:rPr>
            <w:rFonts w:ascii="Segoe UI" w:hAnsi="Segoe UI" w:cs="Segoe UI"/>
            <w:i/>
            <w:sz w:val="22"/>
            <w:szCs w:val="22"/>
          </w:rPr>
          <w:t xml:space="preserve"> e Garantia Fidejussória Adicional</w:t>
        </w:r>
      </w:ins>
      <w:r w:rsidR="00666C43" w:rsidRPr="003D2494">
        <w:rPr>
          <w:rFonts w:ascii="Segoe UI" w:hAnsi="Segoe UI" w:cs="Segoe UI"/>
          <w:i/>
          <w:sz w:val="22"/>
          <w:szCs w:val="22"/>
        </w:rPr>
        <w:t xml:space="preserve">, para Distribuição Pública com Esforços Restritos, </w:t>
      </w:r>
      <w:r w:rsidR="00413BFE" w:rsidRPr="003D2494">
        <w:rPr>
          <w:rFonts w:ascii="Segoe UI" w:hAnsi="Segoe UI" w:cs="Segoe UI"/>
          <w:i/>
          <w:sz w:val="22"/>
          <w:szCs w:val="22"/>
        </w:rPr>
        <w:t>em</w:t>
      </w:r>
      <w:r w:rsidR="00E00EFE"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EE2C74" w:rsidRPr="003D2494">
        <w:rPr>
          <w:rFonts w:ascii="Segoe UI" w:hAnsi="Segoe UI" w:cs="Segoe UI"/>
          <w:i/>
          <w:sz w:val="22"/>
          <w:szCs w:val="22"/>
        </w:rPr>
        <w:t>Séries</w:t>
      </w:r>
      <w:r w:rsidR="00666C43" w:rsidRPr="003D2494">
        <w:rPr>
          <w:rFonts w:ascii="Segoe UI" w:hAnsi="Segoe UI" w:cs="Segoe UI"/>
          <w:i/>
          <w:sz w:val="22"/>
          <w:szCs w:val="22"/>
        </w:rPr>
        <w:t xml:space="preserve">, da </w:t>
      </w:r>
      <w:r w:rsidR="00820A58" w:rsidRPr="003D2494">
        <w:rPr>
          <w:rFonts w:ascii="Segoe UI" w:hAnsi="Segoe UI" w:cs="Segoe UI"/>
          <w:i/>
          <w:sz w:val="22"/>
          <w:szCs w:val="22"/>
        </w:rPr>
        <w:t>Aliseo Empreendimentos e Participações S.A</w:t>
      </w:r>
      <w:r w:rsidR="00820A58" w:rsidRPr="003D2494">
        <w:rPr>
          <w:rFonts w:ascii="Segoe UI" w:hAnsi="Segoe UI" w:cs="Segoe UI"/>
          <w:color w:val="000000"/>
          <w:sz w:val="22"/>
          <w:szCs w:val="22"/>
        </w:rPr>
        <w:t>.</w:t>
      </w:r>
      <w:r w:rsidR="00666C43" w:rsidRPr="003D2494">
        <w:rPr>
          <w:rFonts w:ascii="Segoe UI" w:hAnsi="Segoe UI" w:cs="Segoe UI"/>
          <w:i/>
          <w:sz w:val="22"/>
          <w:szCs w:val="22"/>
        </w:rPr>
        <w:t>”)</w:t>
      </w:r>
    </w:p>
    <w:p w14:paraId="5CB822D7" w14:textId="77777777" w:rsidR="00666C43" w:rsidRPr="003D249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3D2494" w:rsidRDefault="00666C43" w:rsidP="00666C43">
      <w:pPr>
        <w:pStyle w:val="Ttulo4"/>
        <w:keepNext w:val="0"/>
        <w:widowControl/>
        <w:suppressAutoHyphens/>
        <w:spacing w:before="0" w:after="240" w:line="320" w:lineRule="atLeast"/>
        <w:jc w:val="left"/>
        <w:rPr>
          <w:rFonts w:ascii="Segoe UI" w:hAnsi="Segoe UI" w:cs="Segoe UI"/>
          <w:sz w:val="22"/>
          <w:szCs w:val="22"/>
        </w:rPr>
      </w:pPr>
      <w:r w:rsidRPr="003D2494">
        <w:rPr>
          <w:rFonts w:ascii="Segoe UI" w:hAnsi="Segoe UI" w:cs="Segoe UI"/>
          <w:sz w:val="22"/>
          <w:szCs w:val="22"/>
        </w:rPr>
        <w:t>Testemunhas</w:t>
      </w:r>
    </w:p>
    <w:p w14:paraId="4AF8E417" w14:textId="77777777" w:rsidR="00666C43" w:rsidRPr="003D249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F174F5" w14:paraId="57D675CE" w14:textId="77777777" w:rsidTr="00B13F0B">
        <w:trPr>
          <w:jc w:val="center"/>
        </w:trPr>
        <w:tc>
          <w:tcPr>
            <w:tcW w:w="2500" w:type="pct"/>
          </w:tcPr>
          <w:p w14:paraId="495314E1" w14:textId="77777777"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1354E35E" w14:textId="149DDF78"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Nome:</w:t>
            </w:r>
            <w:r w:rsidR="00D669D6" w:rsidRPr="003D2494">
              <w:rPr>
                <w:rFonts w:ascii="Segoe UI" w:hAnsi="Segoe UI" w:cs="Segoe UI"/>
                <w:sz w:val="22"/>
                <w:szCs w:val="22"/>
              </w:rPr>
              <w:t xml:space="preserve"> [●]</w:t>
            </w:r>
          </w:p>
          <w:p w14:paraId="3AA348A4" w14:textId="22B1E39C"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CPF:</w:t>
            </w:r>
            <w:r w:rsidR="00D669D6" w:rsidRPr="003D2494">
              <w:rPr>
                <w:rFonts w:ascii="Segoe UI" w:hAnsi="Segoe UI" w:cs="Segoe UI"/>
                <w:sz w:val="22"/>
                <w:szCs w:val="22"/>
              </w:rPr>
              <w:t xml:space="preserve"> [●]</w:t>
            </w:r>
          </w:p>
        </w:tc>
        <w:tc>
          <w:tcPr>
            <w:tcW w:w="2500" w:type="pct"/>
          </w:tcPr>
          <w:p w14:paraId="25269DF6" w14:textId="77777777"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5586ACCC" w14:textId="42707694"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Nome:</w:t>
            </w:r>
            <w:r w:rsidR="00D669D6" w:rsidRPr="003D2494">
              <w:rPr>
                <w:rFonts w:ascii="Segoe UI" w:hAnsi="Segoe UI" w:cs="Segoe UI"/>
                <w:sz w:val="22"/>
                <w:szCs w:val="22"/>
              </w:rPr>
              <w:t xml:space="preserve"> [●]</w:t>
            </w:r>
          </w:p>
          <w:p w14:paraId="2AA0046C" w14:textId="65ED75FF"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CPF:</w:t>
            </w:r>
            <w:r w:rsidR="00D669D6" w:rsidRPr="003D2494">
              <w:rPr>
                <w:rFonts w:ascii="Segoe UI" w:hAnsi="Segoe UI" w:cs="Segoe UI"/>
                <w:sz w:val="22"/>
                <w:szCs w:val="22"/>
              </w:rPr>
              <w:t xml:space="preserve"> [●]</w:t>
            </w:r>
          </w:p>
        </w:tc>
      </w:tr>
      <w:bookmarkEnd w:id="894"/>
      <w:bookmarkEnd w:id="895"/>
    </w:tbl>
    <w:p w14:paraId="4B7175E2" w14:textId="77777777" w:rsidR="00636DF1" w:rsidRPr="003D2494" w:rsidRDefault="00636DF1" w:rsidP="002021FF">
      <w:pPr>
        <w:widowControl/>
        <w:tabs>
          <w:tab w:val="left" w:pos="1152"/>
        </w:tabs>
        <w:suppressAutoHyphens/>
        <w:spacing w:after="240" w:line="320" w:lineRule="atLeast"/>
        <w:rPr>
          <w:rFonts w:ascii="Segoe UI" w:hAnsi="Segoe UI" w:cs="Segoe UI"/>
          <w:b/>
          <w:sz w:val="22"/>
          <w:szCs w:val="22"/>
        </w:rPr>
        <w:sectPr w:rsidR="00636DF1" w:rsidRPr="003D2494" w:rsidSect="00B95902">
          <w:footerReference w:type="default" r:id="rId92"/>
          <w:footerReference w:type="first" r:id="rId93"/>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3D2494" w:rsidRDefault="0058512D" w:rsidP="00636DF1">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I À ESCRITURA DE EMISSÃO</w:t>
      </w:r>
    </w:p>
    <w:p w14:paraId="5A93A28C" w14:textId="77777777" w:rsidR="0058512D" w:rsidRPr="003D2494" w:rsidRDefault="0058512D" w:rsidP="00636DF1">
      <w:pPr>
        <w:jc w:val="center"/>
        <w:rPr>
          <w:rFonts w:ascii="Segoe UI" w:hAnsi="Segoe UI" w:cs="Segoe UI"/>
          <w:b/>
          <w:bCs/>
          <w:sz w:val="22"/>
          <w:szCs w:val="22"/>
          <w:u w:val="single"/>
        </w:rPr>
      </w:pPr>
    </w:p>
    <w:p w14:paraId="00E07B10" w14:textId="3EDDD1A8" w:rsidR="0058512D" w:rsidRPr="003D2494" w:rsidRDefault="0058512D" w:rsidP="00636DF1">
      <w:pPr>
        <w:jc w:val="center"/>
        <w:rPr>
          <w:rFonts w:ascii="Segoe UI" w:hAnsi="Segoe UI" w:cs="Segoe UI"/>
          <w:b/>
          <w:bCs/>
          <w:sz w:val="22"/>
          <w:szCs w:val="22"/>
          <w:u w:val="single"/>
        </w:rPr>
      </w:pPr>
      <w:r w:rsidRPr="003D2494">
        <w:rPr>
          <w:rFonts w:ascii="Segoe UI" w:hAnsi="Segoe UI" w:cs="Segoe UI"/>
          <w:b/>
          <w:bCs/>
          <w:sz w:val="22"/>
          <w:szCs w:val="22"/>
          <w:u w:val="single"/>
        </w:rPr>
        <w:t>Modelo de Aditamento à Escritura de Emissão</w:t>
      </w:r>
    </w:p>
    <w:p w14:paraId="5EC0E063" w14:textId="17EF222F" w:rsidR="0058512D" w:rsidRPr="003D2494" w:rsidRDefault="0058512D" w:rsidP="00636DF1">
      <w:pPr>
        <w:jc w:val="center"/>
        <w:rPr>
          <w:rFonts w:ascii="Segoe UI" w:hAnsi="Segoe UI" w:cs="Segoe UI"/>
          <w:b/>
          <w:bCs/>
          <w:sz w:val="22"/>
          <w:szCs w:val="22"/>
          <w:u w:val="single"/>
        </w:rPr>
      </w:pPr>
    </w:p>
    <w:p w14:paraId="1693F16C" w14:textId="646E6DD2" w:rsidR="0058512D" w:rsidRPr="003D2494" w:rsidRDefault="00D90B7A" w:rsidP="0058512D">
      <w:pPr>
        <w:spacing w:after="240" w:line="320" w:lineRule="atLeast"/>
        <w:rPr>
          <w:rFonts w:ascii="Segoe UI" w:hAnsi="Segoe UI" w:cs="Segoe UI"/>
          <w:sz w:val="22"/>
          <w:szCs w:val="22"/>
        </w:rPr>
      </w:pPr>
      <w:r w:rsidRPr="003D2494">
        <w:rPr>
          <w:rFonts w:ascii="Segoe UI" w:hAnsi="Segoe UI" w:cs="Segoe UI"/>
          <w:sz w:val="22"/>
          <w:szCs w:val="22"/>
        </w:rPr>
        <w:t xml:space="preserve">[●] </w:t>
      </w:r>
      <w:r w:rsidRPr="003D2494">
        <w:rPr>
          <w:rFonts w:ascii="Segoe UI" w:hAnsi="Segoe UI" w:cs="Segoe UI"/>
          <w:b/>
          <w:bCs/>
          <w:sz w:val="22"/>
          <w:szCs w:val="22"/>
        </w:rPr>
        <w:t xml:space="preserve">ADITAMENTO AO </w:t>
      </w:r>
      <w:r w:rsidR="0058512D" w:rsidRPr="003D2494">
        <w:rPr>
          <w:rFonts w:ascii="Segoe UI" w:hAnsi="Segoe UI" w:cs="Segoe UI"/>
          <w:b/>
          <w:bCs/>
          <w:color w:val="000000"/>
          <w:sz w:val="22"/>
          <w:szCs w:val="22"/>
        </w:rPr>
        <w:t>INSTRUMENTO PARTICULAR DE</w:t>
      </w:r>
      <w:r w:rsidR="0058512D" w:rsidRPr="003D2494">
        <w:rPr>
          <w:rFonts w:ascii="Segoe UI" w:hAnsi="Segoe UI" w:cs="Segoe UI"/>
          <w:b/>
          <w:smallCaps/>
          <w:sz w:val="22"/>
          <w:szCs w:val="22"/>
        </w:rPr>
        <w:t xml:space="preserve"> </w:t>
      </w:r>
      <w:r w:rsidR="0058512D" w:rsidRPr="003D2494">
        <w:rPr>
          <w:rFonts w:ascii="Segoe UI" w:hAnsi="Segoe UI" w:cs="Segoe UI"/>
          <w:b/>
          <w:bCs/>
          <w:color w:val="000000"/>
          <w:sz w:val="22"/>
          <w:szCs w:val="22"/>
        </w:rPr>
        <w:t>ESCRITURA DA 1ª (PRIMEIRA) EMISSÃO DE DEBÊNTURES SIMPLES, NÃO CONVERSÍVEIS EM AÇÕES, DA ESPÉCIE COM GARANTIA REAL</w:t>
      </w:r>
      <w:ins w:id="897" w:author="Gisele Surkamp" w:date="2022-10-20T20:42:00Z">
        <w:r w:rsidR="00CD0CC8" w:rsidRPr="003D2494">
          <w:rPr>
            <w:rFonts w:ascii="Segoe UI" w:hAnsi="Segoe UI" w:cs="Segoe UI"/>
            <w:b/>
            <w:bCs/>
            <w:color w:val="000000"/>
            <w:sz w:val="22"/>
            <w:szCs w:val="22"/>
          </w:rPr>
          <w:t xml:space="preserve"> E GARANTIA FIDEJUSSÓRIA ADICIONAL</w:t>
        </w:r>
      </w:ins>
      <w:r w:rsidR="0058512D" w:rsidRPr="003D2494">
        <w:rPr>
          <w:rFonts w:ascii="Segoe UI" w:hAnsi="Segoe UI" w:cs="Segoe UI"/>
          <w:b/>
          <w:bCs/>
          <w:color w:val="000000"/>
          <w:sz w:val="22"/>
          <w:szCs w:val="22"/>
        </w:rPr>
        <w:t>, PARA DISTRIBUIÇÃO PÚBLICA COM ESFORÇOS RESTRITOS, EM 2 (DUAS) SÉRIES, DA ALISEO EMPREENDIMENTOS E PARTICIPAÇÕES S.A.</w:t>
      </w:r>
    </w:p>
    <w:p w14:paraId="44A1690B" w14:textId="77777777" w:rsidR="0058512D" w:rsidRPr="003D2494" w:rsidRDefault="0058512D" w:rsidP="0058512D">
      <w:pPr>
        <w:spacing w:after="240" w:line="320" w:lineRule="atLeast"/>
        <w:rPr>
          <w:rFonts w:ascii="Segoe UI" w:hAnsi="Segoe UI" w:cs="Segoe UI"/>
          <w:sz w:val="22"/>
          <w:szCs w:val="22"/>
        </w:rPr>
      </w:pPr>
      <w:r w:rsidRPr="003D2494">
        <w:rPr>
          <w:rFonts w:ascii="Segoe UI" w:hAnsi="Segoe UI" w:cs="Segoe UI"/>
          <w:sz w:val="22"/>
          <w:szCs w:val="22"/>
        </w:rPr>
        <w:t>Pelo presente instrumento particular:</w:t>
      </w:r>
    </w:p>
    <w:p w14:paraId="7F47964C" w14:textId="5CB486AF" w:rsidR="0058512D" w:rsidRPr="003D249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3D2494">
        <w:rPr>
          <w:rFonts w:ascii="Segoe UI" w:hAnsi="Segoe UI" w:cs="Segoe UI"/>
          <w:b/>
          <w:bCs w:val="0"/>
          <w:color w:val="000000"/>
          <w:sz w:val="22"/>
          <w:szCs w:val="22"/>
        </w:rPr>
        <w:t>ALISEO EMPREENDIMENTOS E PARTICIPAÇÕES S.A.</w:t>
      </w:r>
      <w:r w:rsidRPr="003D2494">
        <w:rPr>
          <w:rFonts w:ascii="Segoe UI" w:eastAsia="Times New Roman" w:hAnsi="Segoe UI" w:cs="Segoe UI"/>
          <w:bCs w:val="0"/>
          <w:sz w:val="22"/>
          <w:szCs w:val="22"/>
          <w:lang w:eastAsia="en-US"/>
        </w:rPr>
        <w:t>, sociedade por ações, sem registro de capital aberto perante a Comissão de Valores Mobiliários (“</w:t>
      </w:r>
      <w:r w:rsidRPr="003D2494">
        <w:rPr>
          <w:rFonts w:ascii="Segoe UI" w:eastAsia="Times New Roman" w:hAnsi="Segoe UI" w:cs="Segoe UI"/>
          <w:b/>
          <w:sz w:val="22"/>
          <w:szCs w:val="22"/>
          <w:lang w:eastAsia="en-US"/>
        </w:rPr>
        <w:t>CVM</w:t>
      </w:r>
      <w:r w:rsidRPr="003D2494">
        <w:rPr>
          <w:rFonts w:ascii="Segoe UI" w:eastAsia="Times New Roman" w:hAnsi="Segoe UI" w:cs="Segoe UI"/>
          <w:bCs w:val="0"/>
          <w:sz w:val="22"/>
          <w:szCs w:val="22"/>
          <w:lang w:eastAsia="en-US"/>
        </w:rPr>
        <w:t xml:space="preserve">”), com sede na </w:t>
      </w:r>
      <w:r w:rsidR="00D13172" w:rsidRPr="003D2494">
        <w:rPr>
          <w:rFonts w:ascii="Segoe UI" w:hAnsi="Segoe UI" w:cs="Segoe UI"/>
          <w:sz w:val="22"/>
          <w:szCs w:val="22"/>
        </w:rPr>
        <w:t>c</w:t>
      </w:r>
      <w:r w:rsidRPr="003D2494">
        <w:rPr>
          <w:rFonts w:ascii="Segoe UI" w:hAnsi="Segoe UI" w:cs="Segoe UI"/>
          <w:sz w:val="22"/>
          <w:szCs w:val="22"/>
        </w:rPr>
        <w:t xml:space="preserve">idade de São João da Barra, </w:t>
      </w:r>
      <w:r w:rsidR="00D13172" w:rsidRPr="003D2494">
        <w:rPr>
          <w:rFonts w:ascii="Segoe UI" w:hAnsi="Segoe UI" w:cs="Segoe UI"/>
          <w:sz w:val="22"/>
          <w:szCs w:val="22"/>
        </w:rPr>
        <w:t>e</w:t>
      </w:r>
      <w:r w:rsidRPr="003D2494">
        <w:rPr>
          <w:rFonts w:ascii="Segoe UI" w:hAnsi="Segoe UI" w:cs="Segoe UI"/>
          <w:sz w:val="22"/>
          <w:szCs w:val="22"/>
        </w:rPr>
        <w:t>stado do Rio de Janeiro, na Via 5 Projetada, S/N Lote A 012, Distrito Industrial, CEP 28.200-000</w:t>
      </w:r>
      <w:r w:rsidRPr="003D2494">
        <w:rPr>
          <w:rFonts w:ascii="Segoe UI" w:eastAsia="Times New Roman" w:hAnsi="Segoe UI" w:cs="Segoe UI"/>
          <w:bCs w:val="0"/>
          <w:sz w:val="22"/>
          <w:szCs w:val="22"/>
          <w:lang w:eastAsia="en-US"/>
        </w:rPr>
        <w:t>, inscrita no Cadastro Nacional da Pessoa Jurídica do Ministério da Economia (“</w:t>
      </w:r>
      <w:r w:rsidRPr="003D2494">
        <w:rPr>
          <w:rFonts w:ascii="Segoe UI" w:eastAsia="Times New Roman" w:hAnsi="Segoe UI" w:cs="Segoe UI"/>
          <w:b/>
          <w:bCs w:val="0"/>
          <w:sz w:val="22"/>
          <w:szCs w:val="22"/>
          <w:lang w:eastAsia="en-US"/>
        </w:rPr>
        <w:t>CNPJ</w:t>
      </w:r>
      <w:r w:rsidRPr="003D2494">
        <w:rPr>
          <w:rFonts w:ascii="Segoe UI" w:eastAsia="Times New Roman" w:hAnsi="Segoe UI" w:cs="Segoe UI"/>
          <w:bCs w:val="0"/>
          <w:sz w:val="22"/>
          <w:szCs w:val="22"/>
          <w:lang w:eastAsia="en-US"/>
        </w:rPr>
        <w:t xml:space="preserve">”) sob o nº 46.155.662/0001-31 e na Junta Comercial do Estado do </w:t>
      </w:r>
      <w:r w:rsidRPr="003D2494">
        <w:rPr>
          <w:rFonts w:ascii="Segoe UI" w:hAnsi="Segoe UI" w:cs="Segoe UI"/>
          <w:sz w:val="22"/>
          <w:szCs w:val="22"/>
        </w:rPr>
        <w:t>Rio de Janeiro</w:t>
      </w:r>
      <w:r w:rsidRPr="003D2494">
        <w:rPr>
          <w:rFonts w:ascii="Segoe UI" w:eastAsia="Times New Roman" w:hAnsi="Segoe UI" w:cs="Segoe UI"/>
          <w:bCs w:val="0"/>
          <w:sz w:val="22"/>
          <w:szCs w:val="22"/>
          <w:lang w:eastAsia="en-US"/>
        </w:rPr>
        <w:t xml:space="preserve"> (“</w:t>
      </w:r>
      <w:r w:rsidRPr="003D2494">
        <w:rPr>
          <w:rFonts w:ascii="Segoe UI" w:hAnsi="Segoe UI" w:cs="Segoe UI"/>
          <w:b/>
          <w:bCs w:val="0"/>
          <w:sz w:val="22"/>
          <w:szCs w:val="22"/>
        </w:rPr>
        <w:t>JUCERJA</w:t>
      </w:r>
      <w:r w:rsidRPr="003D2494">
        <w:rPr>
          <w:rFonts w:ascii="Segoe UI" w:eastAsia="Times New Roman" w:hAnsi="Segoe UI" w:cs="Segoe UI"/>
          <w:bCs w:val="0"/>
          <w:sz w:val="22"/>
          <w:szCs w:val="22"/>
          <w:lang w:eastAsia="en-US"/>
        </w:rPr>
        <w:t xml:space="preserve">”) sob o NIRE nº </w:t>
      </w:r>
      <w:r w:rsidR="00E12B4B" w:rsidRPr="003D2494">
        <w:rPr>
          <w:rFonts w:ascii="Segoe UI" w:hAnsi="Segoe UI" w:cs="Segoe UI"/>
          <w:sz w:val="22"/>
          <w:szCs w:val="22"/>
        </w:rPr>
        <w:t>33.3.0034357-1</w:t>
      </w:r>
      <w:r w:rsidRPr="003D2494">
        <w:rPr>
          <w:rFonts w:ascii="Segoe UI" w:eastAsia="Times New Roman" w:hAnsi="Segoe UI" w:cs="Segoe UI"/>
          <w:bCs w:val="0"/>
          <w:sz w:val="22"/>
          <w:szCs w:val="22"/>
          <w:lang w:eastAsia="en-US"/>
        </w:rPr>
        <w:t>, neste ato representada na forma de seu estatuto social (“</w:t>
      </w:r>
      <w:r w:rsidRPr="003D2494">
        <w:rPr>
          <w:rFonts w:ascii="Segoe UI" w:eastAsia="Times New Roman" w:hAnsi="Segoe UI" w:cs="Segoe UI"/>
          <w:b/>
          <w:bCs w:val="0"/>
          <w:sz w:val="22"/>
          <w:szCs w:val="22"/>
          <w:lang w:eastAsia="en-US"/>
        </w:rPr>
        <w:t>Emissora</w:t>
      </w:r>
      <w:r w:rsidRPr="003D2494">
        <w:rPr>
          <w:rFonts w:ascii="Segoe UI" w:eastAsia="Times New Roman" w:hAnsi="Segoe UI" w:cs="Segoe UI"/>
          <w:bCs w:val="0"/>
          <w:sz w:val="22"/>
          <w:szCs w:val="22"/>
          <w:lang w:eastAsia="en-US"/>
        </w:rPr>
        <w:t>”)</w:t>
      </w:r>
      <w:r w:rsidRPr="003D2494">
        <w:rPr>
          <w:rFonts w:ascii="Segoe UI" w:hAnsi="Segoe UI" w:cs="Segoe UI"/>
          <w:sz w:val="22"/>
          <w:szCs w:val="22"/>
        </w:rPr>
        <w:t xml:space="preserve">; </w:t>
      </w:r>
    </w:p>
    <w:p w14:paraId="785DD080" w14:textId="77777777" w:rsidR="0058512D" w:rsidRPr="003D249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3D249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3D2494">
        <w:rPr>
          <w:rFonts w:ascii="Segoe UI" w:eastAsia="Times New Roman" w:hAnsi="Segoe UI" w:cs="Segoe UI"/>
          <w:b/>
          <w:bCs w:val="0"/>
          <w:sz w:val="22"/>
          <w:szCs w:val="22"/>
          <w:lang w:eastAsia="en-US"/>
        </w:rPr>
        <w:t>Debenturistas</w:t>
      </w:r>
      <w:r w:rsidRPr="003D2494">
        <w:rPr>
          <w:rFonts w:ascii="Segoe UI" w:eastAsia="Times New Roman" w:hAnsi="Segoe UI" w:cs="Segoe UI"/>
          <w:bCs w:val="0"/>
          <w:sz w:val="22"/>
          <w:szCs w:val="22"/>
          <w:lang w:eastAsia="en-US"/>
        </w:rPr>
        <w:t>” e “</w:t>
      </w:r>
      <w:r w:rsidRPr="003D2494">
        <w:rPr>
          <w:rFonts w:ascii="Segoe UI" w:eastAsia="Times New Roman" w:hAnsi="Segoe UI" w:cs="Segoe UI"/>
          <w:b/>
          <w:bCs w:val="0"/>
          <w:sz w:val="22"/>
          <w:szCs w:val="22"/>
          <w:lang w:eastAsia="en-US"/>
        </w:rPr>
        <w:t>Emissão</w:t>
      </w:r>
      <w:r w:rsidRPr="003D2494">
        <w:rPr>
          <w:rFonts w:ascii="Segoe UI" w:eastAsia="Times New Roman" w:hAnsi="Segoe UI" w:cs="Segoe UI"/>
          <w:bCs w:val="0"/>
          <w:sz w:val="22"/>
          <w:szCs w:val="22"/>
          <w:lang w:eastAsia="en-US"/>
        </w:rPr>
        <w:t>”, respectivamente):</w:t>
      </w:r>
    </w:p>
    <w:p w14:paraId="4214B81C" w14:textId="09FB9A0C" w:rsidR="0058512D" w:rsidRPr="003D249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3D2494">
        <w:rPr>
          <w:rFonts w:ascii="Segoe UI" w:eastAsia="Times New Roman" w:hAnsi="Segoe UI" w:cs="Segoe UI"/>
          <w:b/>
          <w:sz w:val="22"/>
          <w:szCs w:val="22"/>
          <w:lang w:eastAsia="en-US"/>
        </w:rPr>
        <w:t>SIMPLIFIC PAVARINI DISTRIBUIDORA DE TÍTULOS E VALORES MOBILIÁRIOS LTDA</w:t>
      </w:r>
      <w:r w:rsidRPr="003D2494">
        <w:rPr>
          <w:rFonts w:ascii="Segoe UI" w:hAnsi="Segoe UI" w:cs="Segoe UI"/>
          <w:b/>
          <w:sz w:val="22"/>
          <w:szCs w:val="22"/>
        </w:rPr>
        <w:t>.</w:t>
      </w:r>
      <w:r w:rsidRPr="003D2494">
        <w:rPr>
          <w:rFonts w:ascii="Segoe UI" w:eastAsia="Times New Roman" w:hAnsi="Segoe UI" w:cs="Segoe UI"/>
          <w:bCs w:val="0"/>
          <w:sz w:val="22"/>
          <w:szCs w:val="22"/>
          <w:lang w:eastAsia="en-US"/>
        </w:rPr>
        <w:t>,</w:t>
      </w:r>
      <w:r w:rsidRPr="003D2494">
        <w:rPr>
          <w:rFonts w:ascii="Segoe UI" w:hAnsi="Segoe UI" w:cs="Segoe UI"/>
          <w:sz w:val="22"/>
          <w:szCs w:val="22"/>
        </w:rPr>
        <w:t xml:space="preserve"> </w:t>
      </w:r>
      <w:r w:rsidR="00A26B67" w:rsidRPr="003D2494">
        <w:rPr>
          <w:rFonts w:ascii="Segoe UI" w:eastAsia="Times New Roman" w:hAnsi="Segoe UI" w:cs="Segoe UI"/>
          <w:bCs w:val="0"/>
          <w:sz w:val="22"/>
          <w:szCs w:val="22"/>
          <w:lang w:eastAsia="en-US"/>
        </w:rPr>
        <w:t>instituição financeira autorizada a funcionar pelo Banco Central do Brasil (“</w:t>
      </w:r>
      <w:r w:rsidR="00A26B67" w:rsidRPr="003D2494">
        <w:rPr>
          <w:rFonts w:ascii="Segoe UI" w:eastAsia="Times New Roman" w:hAnsi="Segoe UI" w:cs="Segoe UI"/>
          <w:b/>
          <w:sz w:val="22"/>
          <w:szCs w:val="22"/>
          <w:lang w:eastAsia="en-US"/>
        </w:rPr>
        <w:t>BACEN</w:t>
      </w:r>
      <w:r w:rsidR="00A26B67" w:rsidRPr="003D2494">
        <w:rPr>
          <w:rFonts w:ascii="Segoe UI" w:eastAsia="Times New Roman" w:hAnsi="Segoe UI" w:cs="Segoe UI"/>
          <w:bCs w:val="0"/>
          <w:sz w:val="22"/>
          <w:szCs w:val="22"/>
          <w:lang w:eastAsia="en-US"/>
        </w:rPr>
        <w:t>”), atuando por sua filial na cidade de São Paulo, Estado de São Paulo, na Rua Joaquim Floriano 466, sala 1401 - Itaim Bibi, CEP 04534-002</w:t>
      </w:r>
      <w:r w:rsidR="00A26B67" w:rsidRPr="003D2494">
        <w:rPr>
          <w:rFonts w:ascii="Segoe UI" w:hAnsi="Segoe UI" w:cs="Segoe UI"/>
          <w:sz w:val="22"/>
          <w:szCs w:val="22"/>
        </w:rPr>
        <w:t>, inscrita no CNPJ sob o nº 15.227.994/0004-01, neste ato representada na forma de seu contrato social (“</w:t>
      </w:r>
      <w:r w:rsidR="00A26B67" w:rsidRPr="003D2494">
        <w:rPr>
          <w:rFonts w:ascii="Segoe UI" w:hAnsi="Segoe UI" w:cs="Segoe UI"/>
          <w:b/>
          <w:sz w:val="22"/>
          <w:szCs w:val="22"/>
        </w:rPr>
        <w:t>Agente Fiduciário</w:t>
      </w:r>
      <w:r w:rsidR="00A26B67" w:rsidRPr="003D2494">
        <w:rPr>
          <w:rFonts w:ascii="Segoe UI" w:hAnsi="Segoe UI" w:cs="Segoe UI"/>
          <w:sz w:val="22"/>
          <w:szCs w:val="22"/>
        </w:rPr>
        <w:t>”)</w:t>
      </w:r>
      <w:r w:rsidRPr="003D2494">
        <w:rPr>
          <w:rFonts w:ascii="Segoe UI" w:hAnsi="Segoe UI" w:cs="Segoe UI"/>
          <w:sz w:val="22"/>
          <w:szCs w:val="22"/>
        </w:rPr>
        <w:t xml:space="preserve">; </w:t>
      </w:r>
    </w:p>
    <w:p w14:paraId="7C5D63CF" w14:textId="5DA44CEB" w:rsidR="00D90B7A" w:rsidRPr="003D249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3D2494">
        <w:rPr>
          <w:rFonts w:ascii="Segoe UI" w:eastAsia="Times New Roman" w:hAnsi="Segoe UI" w:cs="Segoe UI"/>
          <w:b/>
          <w:sz w:val="22"/>
          <w:szCs w:val="22"/>
          <w:lang w:eastAsia="en-US"/>
        </w:rPr>
        <w:t>CONSIDERANDO QUE:</w:t>
      </w:r>
    </w:p>
    <w:p w14:paraId="0327CB7C" w14:textId="13997C8E" w:rsidR="00D90B7A" w:rsidRPr="003D249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3D2494">
        <w:rPr>
          <w:rFonts w:ascii="Segoe UI" w:eastAsia="Times New Roman" w:hAnsi="Segoe UI" w:cs="Segoe UI"/>
          <w:bCs w:val="0"/>
          <w:sz w:val="22"/>
          <w:szCs w:val="22"/>
          <w:lang w:eastAsia="en-US"/>
        </w:rPr>
        <w:t xml:space="preserve">a Emissora e o Agente Fiduciário celebraram, em </w:t>
      </w:r>
      <w:r w:rsidRPr="003D2494">
        <w:rPr>
          <w:rFonts w:ascii="Segoe UI" w:hAnsi="Segoe UI" w:cs="Segoe UI"/>
          <w:bCs w:val="0"/>
          <w:sz w:val="22"/>
          <w:szCs w:val="22"/>
        </w:rPr>
        <w:t>[●] de [●] de 2022, o “</w:t>
      </w:r>
      <w:r w:rsidRPr="003D249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w:t>
      </w:r>
      <w:ins w:id="898" w:author="Gisele Surkamp" w:date="2022-10-20T20:42:00Z">
        <w:r w:rsidR="00CD0CC8" w:rsidRPr="003D2494">
          <w:rPr>
            <w:rFonts w:ascii="Segoe UI" w:eastAsia="Times New Roman" w:hAnsi="Segoe UI" w:cs="Segoe UI"/>
            <w:bCs w:val="0"/>
            <w:i/>
            <w:iCs/>
            <w:sz w:val="22"/>
            <w:szCs w:val="22"/>
            <w:lang w:eastAsia="en-US"/>
          </w:rPr>
          <w:t xml:space="preserve"> e Garantia Fidejussória Adicional</w:t>
        </w:r>
      </w:ins>
      <w:r w:rsidRPr="003D2494">
        <w:rPr>
          <w:rFonts w:ascii="Segoe UI" w:eastAsia="Times New Roman" w:hAnsi="Segoe UI" w:cs="Segoe UI"/>
          <w:bCs w:val="0"/>
          <w:i/>
          <w:iCs/>
          <w:sz w:val="22"/>
          <w:szCs w:val="22"/>
          <w:lang w:eastAsia="en-US"/>
        </w:rPr>
        <w:t>, para Distribuição Pública com Esforços Restritos, em 2 (duas) séries, da Aliseo Empreendimentos e Participações S.A.</w:t>
      </w:r>
      <w:r w:rsidRPr="003D2494">
        <w:rPr>
          <w:rFonts w:ascii="Segoe UI" w:hAnsi="Segoe UI" w:cs="Segoe UI"/>
          <w:bCs w:val="0"/>
          <w:sz w:val="22"/>
          <w:szCs w:val="22"/>
        </w:rPr>
        <w:t>” (“</w:t>
      </w:r>
      <w:r w:rsidRPr="003D2494">
        <w:rPr>
          <w:rFonts w:ascii="Segoe UI" w:hAnsi="Segoe UI" w:cs="Segoe UI"/>
          <w:b/>
          <w:sz w:val="22"/>
          <w:szCs w:val="22"/>
        </w:rPr>
        <w:t>Escritura de Emissão</w:t>
      </w:r>
      <w:r w:rsidRPr="003D2494">
        <w:rPr>
          <w:rFonts w:ascii="Segoe UI" w:hAnsi="Segoe UI" w:cs="Segoe UI"/>
          <w:bCs w:val="0"/>
          <w:sz w:val="22"/>
          <w:szCs w:val="22"/>
        </w:rPr>
        <w:t>”);</w:t>
      </w:r>
    </w:p>
    <w:p w14:paraId="51CC6911" w14:textId="57B46AF5" w:rsidR="00D90B7A" w:rsidRPr="003D249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3D2494">
        <w:rPr>
          <w:rFonts w:ascii="Segoe UI" w:hAnsi="Segoe UI" w:cs="Segoe UI"/>
          <w:bCs w:val="0"/>
          <w:sz w:val="22"/>
          <w:szCs w:val="22"/>
        </w:rPr>
        <w:t xml:space="preserve">nos termos das Cláusula </w:t>
      </w:r>
      <w:r w:rsidR="009764BC" w:rsidRPr="003D2494">
        <w:rPr>
          <w:rFonts w:ascii="Segoe UI" w:hAnsi="Segoe UI" w:cs="Segoe UI"/>
          <w:bCs w:val="0"/>
          <w:sz w:val="22"/>
          <w:szCs w:val="22"/>
        </w:rPr>
        <w:fldChar w:fldCharType="begin"/>
      </w:r>
      <w:r w:rsidR="009764BC" w:rsidRPr="003D2494">
        <w:rPr>
          <w:rFonts w:ascii="Segoe UI" w:hAnsi="Segoe UI" w:cs="Segoe UI"/>
          <w:bCs w:val="0"/>
          <w:sz w:val="22"/>
          <w:szCs w:val="22"/>
        </w:rPr>
        <w:instrText xml:space="preserve"> REF _Ref111650336 \r \h </w:instrText>
      </w:r>
      <w:r w:rsidR="00B64324" w:rsidRPr="003D2494">
        <w:rPr>
          <w:rFonts w:ascii="Segoe UI" w:hAnsi="Segoe UI" w:cs="Segoe UI"/>
          <w:bCs w:val="0"/>
          <w:sz w:val="22"/>
          <w:szCs w:val="22"/>
        </w:rPr>
        <w:instrText xml:space="preserve"> \* MERGEFORMAT </w:instrText>
      </w:r>
      <w:r w:rsidR="009764BC" w:rsidRPr="003D2494">
        <w:rPr>
          <w:rFonts w:ascii="Segoe UI" w:hAnsi="Segoe UI" w:cs="Segoe UI"/>
          <w:bCs w:val="0"/>
          <w:sz w:val="22"/>
          <w:szCs w:val="22"/>
        </w:rPr>
      </w:r>
      <w:r w:rsidR="009764BC" w:rsidRPr="003D2494">
        <w:rPr>
          <w:rFonts w:ascii="Segoe UI" w:hAnsi="Segoe UI" w:cs="Segoe UI"/>
          <w:bCs w:val="0"/>
          <w:sz w:val="22"/>
          <w:szCs w:val="22"/>
        </w:rPr>
        <w:fldChar w:fldCharType="separate"/>
      </w:r>
      <w:r w:rsidR="003D2494">
        <w:rPr>
          <w:rFonts w:ascii="Segoe UI" w:hAnsi="Segoe UI" w:cs="Segoe UI"/>
          <w:bCs w:val="0"/>
          <w:sz w:val="22"/>
          <w:szCs w:val="22"/>
        </w:rPr>
        <w:t>3.6.8</w:t>
      </w:r>
      <w:r w:rsidR="009764BC" w:rsidRPr="003D2494">
        <w:rPr>
          <w:rFonts w:ascii="Segoe UI" w:hAnsi="Segoe UI" w:cs="Segoe UI"/>
          <w:bCs w:val="0"/>
          <w:sz w:val="22"/>
          <w:szCs w:val="22"/>
        </w:rPr>
        <w:fldChar w:fldCharType="end"/>
      </w:r>
      <w:r w:rsidRPr="003D2494">
        <w:rPr>
          <w:rFonts w:ascii="Segoe UI" w:hAnsi="Segoe UI" w:cs="Segoe UI"/>
          <w:bCs w:val="0"/>
          <w:sz w:val="22"/>
          <w:szCs w:val="22"/>
        </w:rPr>
        <w:t xml:space="preserve"> e </w:t>
      </w:r>
      <w:r w:rsidR="009764BC" w:rsidRPr="003D2494">
        <w:rPr>
          <w:rFonts w:ascii="Segoe UI" w:hAnsi="Segoe UI" w:cs="Segoe UI"/>
          <w:bCs w:val="0"/>
          <w:sz w:val="22"/>
          <w:szCs w:val="22"/>
        </w:rPr>
        <w:fldChar w:fldCharType="begin"/>
      </w:r>
      <w:r w:rsidR="009764BC" w:rsidRPr="003D2494">
        <w:rPr>
          <w:rFonts w:ascii="Segoe UI" w:hAnsi="Segoe UI" w:cs="Segoe UI"/>
          <w:bCs w:val="0"/>
          <w:sz w:val="22"/>
          <w:szCs w:val="22"/>
        </w:rPr>
        <w:instrText xml:space="preserve"> REF _Ref111650311 \r \h </w:instrText>
      </w:r>
      <w:r w:rsidR="00B64324" w:rsidRPr="003D2494">
        <w:rPr>
          <w:rFonts w:ascii="Segoe UI" w:hAnsi="Segoe UI" w:cs="Segoe UI"/>
          <w:bCs w:val="0"/>
          <w:sz w:val="22"/>
          <w:szCs w:val="22"/>
        </w:rPr>
        <w:instrText xml:space="preserve"> \* MERGEFORMAT </w:instrText>
      </w:r>
      <w:r w:rsidR="009764BC" w:rsidRPr="003D2494">
        <w:rPr>
          <w:rFonts w:ascii="Segoe UI" w:hAnsi="Segoe UI" w:cs="Segoe UI"/>
          <w:bCs w:val="0"/>
          <w:sz w:val="22"/>
          <w:szCs w:val="22"/>
        </w:rPr>
      </w:r>
      <w:r w:rsidR="009764BC" w:rsidRPr="003D2494">
        <w:rPr>
          <w:rFonts w:ascii="Segoe UI" w:hAnsi="Segoe UI" w:cs="Segoe UI"/>
          <w:bCs w:val="0"/>
          <w:sz w:val="22"/>
          <w:szCs w:val="22"/>
        </w:rPr>
        <w:fldChar w:fldCharType="separate"/>
      </w:r>
      <w:r w:rsidR="003D2494">
        <w:rPr>
          <w:rFonts w:ascii="Segoe UI" w:hAnsi="Segoe UI" w:cs="Segoe UI"/>
          <w:bCs w:val="0"/>
          <w:sz w:val="22"/>
          <w:szCs w:val="22"/>
        </w:rPr>
        <w:t>4.9.1</w:t>
      </w:r>
      <w:r w:rsidR="009764BC" w:rsidRPr="003D2494">
        <w:rPr>
          <w:rFonts w:ascii="Segoe UI" w:hAnsi="Segoe UI" w:cs="Segoe UI"/>
          <w:bCs w:val="0"/>
          <w:sz w:val="22"/>
          <w:szCs w:val="22"/>
        </w:rPr>
        <w:fldChar w:fldCharType="end"/>
      </w:r>
      <w:r w:rsidRPr="003D249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3D2494">
        <w:rPr>
          <w:rFonts w:ascii="Segoe UI" w:hAnsi="Segoe UI" w:cs="Segoe UI"/>
          <w:bCs w:val="0"/>
          <w:sz w:val="22"/>
          <w:szCs w:val="22"/>
        </w:rPr>
        <w:fldChar w:fldCharType="begin"/>
      </w:r>
      <w:r w:rsidR="009764BC" w:rsidRPr="003D2494">
        <w:rPr>
          <w:rFonts w:ascii="Segoe UI" w:hAnsi="Segoe UI" w:cs="Segoe UI"/>
          <w:bCs w:val="0"/>
          <w:sz w:val="22"/>
          <w:szCs w:val="22"/>
        </w:rPr>
        <w:instrText xml:space="preserve"> REF _Ref111650336 \r \h </w:instrText>
      </w:r>
      <w:r w:rsidR="00B64324" w:rsidRPr="003D2494">
        <w:rPr>
          <w:rFonts w:ascii="Segoe UI" w:hAnsi="Segoe UI" w:cs="Segoe UI"/>
          <w:bCs w:val="0"/>
          <w:sz w:val="22"/>
          <w:szCs w:val="22"/>
        </w:rPr>
        <w:instrText xml:space="preserve"> \* MERGEFORMAT </w:instrText>
      </w:r>
      <w:r w:rsidR="009764BC" w:rsidRPr="003D2494">
        <w:rPr>
          <w:rFonts w:ascii="Segoe UI" w:hAnsi="Segoe UI" w:cs="Segoe UI"/>
          <w:bCs w:val="0"/>
          <w:sz w:val="22"/>
          <w:szCs w:val="22"/>
        </w:rPr>
      </w:r>
      <w:r w:rsidR="009764BC" w:rsidRPr="003D2494">
        <w:rPr>
          <w:rFonts w:ascii="Segoe UI" w:hAnsi="Segoe UI" w:cs="Segoe UI"/>
          <w:bCs w:val="0"/>
          <w:sz w:val="22"/>
          <w:szCs w:val="22"/>
        </w:rPr>
        <w:fldChar w:fldCharType="separate"/>
      </w:r>
      <w:r w:rsidR="003D2494">
        <w:rPr>
          <w:rFonts w:ascii="Segoe UI" w:hAnsi="Segoe UI" w:cs="Segoe UI"/>
          <w:bCs w:val="0"/>
          <w:sz w:val="22"/>
          <w:szCs w:val="22"/>
        </w:rPr>
        <w:t>3.6.8</w:t>
      </w:r>
      <w:r w:rsidR="009764BC" w:rsidRPr="003D2494">
        <w:rPr>
          <w:rFonts w:ascii="Segoe UI" w:hAnsi="Segoe UI" w:cs="Segoe UI"/>
          <w:bCs w:val="0"/>
          <w:sz w:val="22"/>
          <w:szCs w:val="22"/>
        </w:rPr>
        <w:fldChar w:fldCharType="end"/>
      </w:r>
      <w:r w:rsidRPr="003D2494">
        <w:rPr>
          <w:rFonts w:ascii="Segoe UI" w:hAnsi="Segoe UI" w:cs="Segoe UI"/>
          <w:bCs w:val="0"/>
          <w:sz w:val="22"/>
          <w:szCs w:val="22"/>
        </w:rPr>
        <w:t xml:space="preserve">, a Escritura de Emissão deveria ser aditada </w:t>
      </w:r>
      <w:r w:rsidRPr="003D2494">
        <w:rPr>
          <w:rFonts w:ascii="Segoe UI" w:hAnsi="Segoe UI" w:cs="Segoe UI"/>
          <w:sz w:val="22"/>
          <w:szCs w:val="22"/>
        </w:rPr>
        <w:t xml:space="preserve">para alterar a </w:t>
      </w:r>
      <w:r w:rsidRPr="003D2494">
        <w:rPr>
          <w:rFonts w:ascii="Segoe UI" w:hAnsi="Segoe UI" w:cs="Segoe UI"/>
          <w:sz w:val="22"/>
          <w:szCs w:val="22"/>
        </w:rPr>
        <w:lastRenderedPageBreak/>
        <w:t>Quantidade de Debêntures e o Valor Total da Emissão, sem a necessidade de deliberação societária adicional da Emissora ou aprovação pelos Debenturistas;</w:t>
      </w:r>
    </w:p>
    <w:p w14:paraId="4BFF274F" w14:textId="014DDC4C" w:rsidR="0058512D" w:rsidRPr="003D249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3D2494">
        <w:rPr>
          <w:rFonts w:ascii="Segoe UI" w:eastAsia="Times New Roman" w:hAnsi="Segoe UI" w:cs="Segoe UI"/>
          <w:bCs w:val="0"/>
          <w:sz w:val="22"/>
          <w:szCs w:val="22"/>
          <w:lang w:eastAsia="en-US"/>
        </w:rPr>
        <w:t>resolvem as Partes</w:t>
      </w:r>
      <w:r w:rsidR="0058512D" w:rsidRPr="003D2494">
        <w:rPr>
          <w:rFonts w:ascii="Segoe UI" w:eastAsia="Times New Roman" w:hAnsi="Segoe UI" w:cs="Segoe UI"/>
          <w:bCs w:val="0"/>
          <w:sz w:val="22"/>
          <w:szCs w:val="22"/>
          <w:lang w:eastAsia="en-US"/>
        </w:rPr>
        <w:t xml:space="preserve"> por esta e na melhor forma de direito celebrar o presente “</w:t>
      </w:r>
      <w:r w:rsidRPr="003D2494">
        <w:rPr>
          <w:rFonts w:ascii="Segoe UI" w:hAnsi="Segoe UI" w:cs="Segoe UI"/>
          <w:i/>
          <w:iCs/>
          <w:sz w:val="22"/>
          <w:szCs w:val="22"/>
        </w:rPr>
        <w:t xml:space="preserve">[●] Aditamento ao </w:t>
      </w:r>
      <w:r w:rsidR="0058512D" w:rsidRPr="003D249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w:t>
      </w:r>
      <w:ins w:id="899" w:author="Gisele Surkamp" w:date="2022-10-20T20:42:00Z">
        <w:r w:rsidR="00CD0CC8" w:rsidRPr="003D2494">
          <w:rPr>
            <w:rFonts w:ascii="Segoe UI" w:eastAsia="Times New Roman" w:hAnsi="Segoe UI" w:cs="Segoe UI"/>
            <w:bCs w:val="0"/>
            <w:i/>
            <w:iCs/>
            <w:sz w:val="22"/>
            <w:szCs w:val="22"/>
            <w:lang w:eastAsia="en-US"/>
          </w:rPr>
          <w:t xml:space="preserve"> e Garantia Fidejussória Adicional</w:t>
        </w:r>
      </w:ins>
      <w:r w:rsidR="0058512D" w:rsidRPr="003D2494">
        <w:rPr>
          <w:rFonts w:ascii="Segoe UI" w:eastAsia="Times New Roman" w:hAnsi="Segoe UI" w:cs="Segoe UI"/>
          <w:bCs w:val="0"/>
          <w:i/>
          <w:iCs/>
          <w:sz w:val="22"/>
          <w:szCs w:val="22"/>
          <w:lang w:eastAsia="en-US"/>
        </w:rPr>
        <w:t>, para Distribuição Pública com Esforços Restritos, em 2 (duas) séries, da Aliseo Empreendimentos e Participações S.A.</w:t>
      </w:r>
      <w:r w:rsidR="0058512D" w:rsidRPr="003D2494">
        <w:rPr>
          <w:rFonts w:ascii="Segoe UI" w:eastAsia="Times New Roman" w:hAnsi="Segoe UI" w:cs="Segoe UI"/>
          <w:bCs w:val="0"/>
          <w:sz w:val="22"/>
          <w:szCs w:val="22"/>
          <w:lang w:eastAsia="en-US"/>
        </w:rPr>
        <w:t>” (“</w:t>
      </w:r>
      <w:r w:rsidRPr="003D2494">
        <w:rPr>
          <w:rFonts w:ascii="Segoe UI" w:eastAsia="Times New Roman" w:hAnsi="Segoe UI" w:cs="Segoe UI"/>
          <w:b/>
          <w:sz w:val="22"/>
          <w:szCs w:val="22"/>
          <w:lang w:eastAsia="en-US"/>
        </w:rPr>
        <w:t>Aditamento</w:t>
      </w:r>
      <w:r w:rsidR="0058512D" w:rsidRPr="003D2494">
        <w:rPr>
          <w:rFonts w:ascii="Segoe UI" w:eastAsia="Times New Roman" w:hAnsi="Segoe UI" w:cs="Segoe UI"/>
          <w:bCs w:val="0"/>
          <w:sz w:val="22"/>
          <w:szCs w:val="22"/>
          <w:lang w:eastAsia="en-US"/>
        </w:rPr>
        <w:t>”), que será regido pelas seguintes cláusulas e condições:</w:t>
      </w:r>
    </w:p>
    <w:p w14:paraId="08C063A8" w14:textId="72086083" w:rsidR="00D90B7A" w:rsidRPr="003D2494" w:rsidRDefault="004333E6"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DEFINIÇÕES</w:t>
      </w:r>
    </w:p>
    <w:p w14:paraId="415EC985" w14:textId="7047C36F" w:rsidR="00D90B7A" w:rsidRPr="003D249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3D2494">
        <w:rPr>
          <w:rFonts w:ascii="Segoe UI" w:hAnsi="Segoe UI" w:cs="Segoe UI"/>
          <w:bCs/>
          <w:sz w:val="22"/>
          <w:szCs w:val="22"/>
          <w:lang w:val="pt-BR"/>
        </w:rPr>
        <w:t>.</w:t>
      </w:r>
    </w:p>
    <w:p w14:paraId="67DC40A1" w14:textId="352F3F08" w:rsidR="00D90B7A" w:rsidRPr="003D2494" w:rsidRDefault="004333E6"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ALTERAÇÕES</w:t>
      </w:r>
    </w:p>
    <w:p w14:paraId="5713C7E7" w14:textId="20911ABF" w:rsidR="00D90B7A" w:rsidRPr="003D249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 xml:space="preserve">Tendo em vista o cancelamento das Debêntures não colocadas, as Partes resolvem alterar a redação das Cláusulas </w:t>
      </w:r>
      <w:r w:rsidR="009764BC" w:rsidRPr="003D2494">
        <w:rPr>
          <w:rFonts w:ascii="Segoe UI" w:hAnsi="Segoe UI" w:cs="Segoe UI"/>
          <w:bCs/>
          <w:sz w:val="22"/>
          <w:szCs w:val="22"/>
          <w:lang w:val="pt-BR"/>
        </w:rPr>
        <w:fldChar w:fldCharType="begin"/>
      </w:r>
      <w:r w:rsidR="009764BC" w:rsidRPr="003D2494">
        <w:rPr>
          <w:rFonts w:ascii="Segoe UI" w:hAnsi="Segoe UI" w:cs="Segoe UI"/>
          <w:bCs/>
          <w:sz w:val="22"/>
          <w:szCs w:val="22"/>
          <w:lang w:val="pt-BR"/>
        </w:rPr>
        <w:instrText xml:space="preserve"> REF _Hlk68713133 \r \h </w:instrText>
      </w:r>
      <w:r w:rsidR="00B64324" w:rsidRPr="003D2494">
        <w:rPr>
          <w:rFonts w:ascii="Segoe UI" w:hAnsi="Segoe UI" w:cs="Segoe UI"/>
          <w:bCs/>
          <w:sz w:val="22"/>
          <w:szCs w:val="22"/>
          <w:lang w:val="pt-BR"/>
        </w:rPr>
        <w:instrText xml:space="preserve"> \* MERGEFORMAT </w:instrText>
      </w:r>
      <w:r w:rsidR="009764BC" w:rsidRPr="003D2494">
        <w:rPr>
          <w:rFonts w:ascii="Segoe UI" w:hAnsi="Segoe UI" w:cs="Segoe UI"/>
          <w:bCs/>
          <w:sz w:val="22"/>
          <w:szCs w:val="22"/>
          <w:lang w:val="pt-BR"/>
        </w:rPr>
      </w:r>
      <w:r w:rsidR="009764BC" w:rsidRPr="003D2494">
        <w:rPr>
          <w:rFonts w:ascii="Segoe UI" w:hAnsi="Segoe UI" w:cs="Segoe UI"/>
          <w:bCs/>
          <w:sz w:val="22"/>
          <w:szCs w:val="22"/>
          <w:lang w:val="pt-BR"/>
        </w:rPr>
        <w:fldChar w:fldCharType="separate"/>
      </w:r>
      <w:r w:rsidR="003D2494">
        <w:rPr>
          <w:rFonts w:ascii="Segoe UI" w:hAnsi="Segoe UI" w:cs="Segoe UI"/>
          <w:bCs/>
          <w:sz w:val="22"/>
          <w:szCs w:val="22"/>
          <w:lang w:val="pt-BR"/>
        </w:rPr>
        <w:t>3.3.1</w:t>
      </w:r>
      <w:r w:rsidR="009764BC"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e </w:t>
      </w:r>
      <w:r w:rsidR="009764BC" w:rsidRPr="003D2494">
        <w:rPr>
          <w:rFonts w:ascii="Segoe UI" w:hAnsi="Segoe UI" w:cs="Segoe UI"/>
          <w:bCs/>
          <w:sz w:val="22"/>
          <w:szCs w:val="22"/>
          <w:lang w:val="pt-BR"/>
        </w:rPr>
        <w:fldChar w:fldCharType="begin"/>
      </w:r>
      <w:r w:rsidR="009764BC" w:rsidRPr="003D2494">
        <w:rPr>
          <w:rFonts w:ascii="Segoe UI" w:hAnsi="Segoe UI" w:cs="Segoe UI"/>
          <w:bCs/>
          <w:sz w:val="22"/>
          <w:szCs w:val="22"/>
          <w:lang w:val="pt-BR"/>
        </w:rPr>
        <w:instrText xml:space="preserve"> REF _Ref111650311 \r \h </w:instrText>
      </w:r>
      <w:r w:rsidR="00B64324" w:rsidRPr="003D2494">
        <w:rPr>
          <w:rFonts w:ascii="Segoe UI" w:hAnsi="Segoe UI" w:cs="Segoe UI"/>
          <w:bCs/>
          <w:sz w:val="22"/>
          <w:szCs w:val="22"/>
          <w:lang w:val="pt-BR"/>
        </w:rPr>
        <w:instrText xml:space="preserve"> \* MERGEFORMAT </w:instrText>
      </w:r>
      <w:r w:rsidR="009764BC" w:rsidRPr="003D2494">
        <w:rPr>
          <w:rFonts w:ascii="Segoe UI" w:hAnsi="Segoe UI" w:cs="Segoe UI"/>
          <w:bCs/>
          <w:sz w:val="22"/>
          <w:szCs w:val="22"/>
          <w:lang w:val="pt-BR"/>
        </w:rPr>
      </w:r>
      <w:r w:rsidR="009764BC" w:rsidRPr="003D2494">
        <w:rPr>
          <w:rFonts w:ascii="Segoe UI" w:hAnsi="Segoe UI" w:cs="Segoe UI"/>
          <w:bCs/>
          <w:sz w:val="22"/>
          <w:szCs w:val="22"/>
          <w:lang w:val="pt-BR"/>
        </w:rPr>
        <w:fldChar w:fldCharType="separate"/>
      </w:r>
      <w:r w:rsidR="003D2494">
        <w:rPr>
          <w:rFonts w:ascii="Segoe UI" w:hAnsi="Segoe UI" w:cs="Segoe UI"/>
          <w:bCs/>
          <w:sz w:val="22"/>
          <w:szCs w:val="22"/>
          <w:lang w:val="pt-BR"/>
        </w:rPr>
        <w:t>4.9.1</w:t>
      </w:r>
      <w:r w:rsidR="009764BC"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da Escritura de Emissão, que passa a vigorar com as seguintes redações, respectivamente, e conforme consolidação do </w:t>
      </w:r>
      <w:r w:rsidRPr="003D2494">
        <w:rPr>
          <w:rFonts w:ascii="Segoe UI" w:hAnsi="Segoe UI" w:cs="Segoe UI"/>
          <w:b/>
          <w:sz w:val="22"/>
          <w:szCs w:val="22"/>
          <w:lang w:val="pt-BR"/>
        </w:rPr>
        <w:t>Anexo A</w:t>
      </w:r>
      <w:r w:rsidRPr="003D2494">
        <w:rPr>
          <w:rFonts w:ascii="Segoe UI" w:hAnsi="Segoe UI" w:cs="Segoe UI"/>
          <w:bCs/>
          <w:sz w:val="22"/>
          <w:szCs w:val="22"/>
          <w:lang w:val="pt-BR"/>
        </w:rPr>
        <w:t>:</w:t>
      </w:r>
    </w:p>
    <w:p w14:paraId="1FE66949" w14:textId="67F947B6" w:rsidR="00EA7270" w:rsidRPr="003D2494" w:rsidRDefault="009764BC" w:rsidP="009764BC">
      <w:pPr>
        <w:pStyle w:val="Parties"/>
        <w:numPr>
          <w:ilvl w:val="0"/>
          <w:numId w:val="0"/>
        </w:numPr>
        <w:spacing w:after="240" w:line="320" w:lineRule="atLeast"/>
        <w:ind w:left="1418"/>
        <w:rPr>
          <w:rFonts w:ascii="Segoe UI" w:hAnsi="Segoe UI" w:cs="Segoe UI"/>
          <w:i/>
          <w:iCs/>
          <w:sz w:val="22"/>
          <w:szCs w:val="22"/>
        </w:rPr>
      </w:pPr>
      <w:r w:rsidRPr="003D2494">
        <w:rPr>
          <w:rFonts w:ascii="Segoe UI" w:hAnsi="Segoe UI" w:cs="Segoe UI"/>
          <w:i/>
          <w:iCs/>
          <w:sz w:val="22"/>
          <w:szCs w:val="22"/>
        </w:rPr>
        <w:t>“</w:t>
      </w:r>
      <w:r w:rsidRPr="003D2494">
        <w:rPr>
          <w:rFonts w:ascii="Segoe UI" w:hAnsi="Segoe UI" w:cs="Segoe UI"/>
          <w:b/>
          <w:bCs w:val="0"/>
          <w:i/>
          <w:iCs/>
          <w:sz w:val="22"/>
          <w:szCs w:val="22"/>
        </w:rPr>
        <w:t>3.3.1</w:t>
      </w:r>
      <w:r w:rsidRPr="003D2494">
        <w:rPr>
          <w:rFonts w:ascii="Segoe UI" w:hAnsi="Segoe UI" w:cs="Segoe UI"/>
          <w:i/>
          <w:iCs/>
          <w:sz w:val="22"/>
          <w:szCs w:val="22"/>
        </w:rPr>
        <w:tab/>
      </w:r>
      <w:r w:rsidR="00D90B7A" w:rsidRPr="003D2494">
        <w:rPr>
          <w:rFonts w:ascii="Segoe UI" w:hAnsi="Segoe UI" w:cs="Segoe UI"/>
          <w:i/>
          <w:iCs/>
          <w:sz w:val="22"/>
          <w:szCs w:val="22"/>
        </w:rPr>
        <w:t>O valor total da Emissão será de R$[●] ([●] reais), na Data de Emissão (conforme definida abaixo) (“</w:t>
      </w:r>
      <w:r w:rsidR="00D90B7A" w:rsidRPr="003D2494">
        <w:rPr>
          <w:rFonts w:ascii="Segoe UI" w:hAnsi="Segoe UI" w:cs="Segoe UI"/>
          <w:b/>
          <w:i/>
          <w:iCs/>
          <w:sz w:val="22"/>
          <w:szCs w:val="22"/>
        </w:rPr>
        <w:t>Valor Total da Emissão</w:t>
      </w:r>
      <w:r w:rsidR="00D90B7A" w:rsidRPr="003D2494">
        <w:rPr>
          <w:rFonts w:ascii="Segoe UI" w:hAnsi="Segoe UI" w:cs="Segoe UI"/>
          <w:i/>
          <w:iCs/>
          <w:sz w:val="22"/>
          <w:szCs w:val="22"/>
        </w:rPr>
        <w:t xml:space="preserve">”), sendo </w:t>
      </w:r>
      <w:r w:rsidR="00D90B7A" w:rsidRPr="003D2494">
        <w:rPr>
          <w:rFonts w:ascii="Segoe UI" w:hAnsi="Segoe UI" w:cs="Segoe UI"/>
          <w:b/>
          <w:i/>
          <w:iCs/>
          <w:sz w:val="22"/>
          <w:szCs w:val="22"/>
        </w:rPr>
        <w:t>(i)</w:t>
      </w:r>
      <w:r w:rsidR="00D90B7A" w:rsidRPr="003D2494">
        <w:rPr>
          <w:rFonts w:ascii="Segoe UI" w:hAnsi="Segoe UI" w:cs="Segoe UI"/>
          <w:b/>
          <w:bCs w:val="0"/>
          <w:i/>
          <w:iCs/>
          <w:sz w:val="22"/>
          <w:szCs w:val="22"/>
        </w:rPr>
        <w:t xml:space="preserve"> </w:t>
      </w:r>
      <w:r w:rsidR="00D90B7A" w:rsidRPr="003D2494">
        <w:rPr>
          <w:rFonts w:ascii="Segoe UI" w:hAnsi="Segoe UI" w:cs="Segoe UI"/>
          <w:i/>
          <w:iCs/>
          <w:sz w:val="22"/>
          <w:szCs w:val="22"/>
        </w:rPr>
        <w:t xml:space="preserve">R$[●] ([●] reais) na Primeira Série (conforme definida abaixo); e </w:t>
      </w:r>
      <w:r w:rsidR="00D90B7A" w:rsidRPr="003D2494">
        <w:rPr>
          <w:rFonts w:ascii="Segoe UI" w:hAnsi="Segoe UI" w:cs="Segoe UI"/>
          <w:b/>
          <w:i/>
          <w:iCs/>
          <w:sz w:val="22"/>
          <w:szCs w:val="22"/>
        </w:rPr>
        <w:t>(ii)</w:t>
      </w:r>
      <w:r w:rsidR="00D90B7A" w:rsidRPr="003D2494">
        <w:rPr>
          <w:rFonts w:ascii="Segoe UI" w:hAnsi="Segoe UI" w:cs="Segoe UI"/>
          <w:i/>
          <w:iCs/>
          <w:sz w:val="22"/>
          <w:szCs w:val="22"/>
        </w:rPr>
        <w:t xml:space="preserve"> R$[●] ([●] reais) na Segunda Série (conforme definida abaixo). </w:t>
      </w:r>
      <w:r w:rsidR="00EA7270" w:rsidRPr="003D2494">
        <w:rPr>
          <w:rFonts w:ascii="Segoe UI" w:hAnsi="Segoe UI" w:cs="Segoe UI"/>
          <w:i/>
          <w:iCs/>
          <w:sz w:val="22"/>
          <w:szCs w:val="22"/>
        </w:rPr>
        <w:t xml:space="preserve">Serão emitidas </w:t>
      </w:r>
      <w:r w:rsidRPr="003D2494">
        <w:rPr>
          <w:rFonts w:ascii="Segoe UI" w:hAnsi="Segoe UI" w:cs="Segoe UI"/>
          <w:i/>
          <w:iCs/>
          <w:sz w:val="22"/>
          <w:szCs w:val="22"/>
        </w:rPr>
        <w:t xml:space="preserve">[●] </w:t>
      </w:r>
      <w:r w:rsidR="00EA7270" w:rsidRPr="003D2494">
        <w:rPr>
          <w:rFonts w:ascii="Segoe UI" w:hAnsi="Segoe UI" w:cs="Segoe UI"/>
          <w:i/>
          <w:iCs/>
          <w:sz w:val="22"/>
          <w:szCs w:val="22"/>
        </w:rPr>
        <w:t>(</w:t>
      </w:r>
      <w:r w:rsidRPr="003D2494">
        <w:rPr>
          <w:rFonts w:ascii="Segoe UI" w:hAnsi="Segoe UI" w:cs="Segoe UI"/>
          <w:i/>
          <w:iCs/>
          <w:sz w:val="22"/>
          <w:szCs w:val="22"/>
        </w:rPr>
        <w:t>[●]</w:t>
      </w:r>
      <w:r w:rsidR="00EA7270" w:rsidRPr="003D2494">
        <w:rPr>
          <w:rFonts w:ascii="Segoe UI" w:hAnsi="Segoe UI" w:cs="Segoe UI"/>
          <w:i/>
          <w:iCs/>
          <w:sz w:val="22"/>
          <w:szCs w:val="22"/>
        </w:rPr>
        <w:t xml:space="preserve">) Debêntures. </w:t>
      </w:r>
    </w:p>
    <w:p w14:paraId="4FAF3B04" w14:textId="77A6267D" w:rsidR="009764BC" w:rsidRPr="003D2494" w:rsidRDefault="009764BC" w:rsidP="00DA74FF">
      <w:pPr>
        <w:pStyle w:val="Parties"/>
        <w:numPr>
          <w:ilvl w:val="0"/>
          <w:numId w:val="0"/>
        </w:numPr>
        <w:spacing w:after="240" w:line="320" w:lineRule="atLeast"/>
        <w:ind w:left="1418"/>
        <w:rPr>
          <w:rFonts w:ascii="Segoe UI" w:hAnsi="Segoe UI" w:cs="Segoe UI"/>
          <w:i/>
          <w:iCs/>
          <w:sz w:val="22"/>
          <w:szCs w:val="22"/>
        </w:rPr>
      </w:pPr>
      <w:r w:rsidRPr="003D2494">
        <w:rPr>
          <w:rFonts w:ascii="Segoe UI" w:hAnsi="Segoe UI" w:cs="Segoe UI"/>
          <w:i/>
          <w:iCs/>
          <w:sz w:val="22"/>
          <w:szCs w:val="22"/>
        </w:rPr>
        <w:t>(...)</w:t>
      </w:r>
    </w:p>
    <w:p w14:paraId="797EF306" w14:textId="247B082A" w:rsidR="00D90B7A" w:rsidRPr="003D2494" w:rsidRDefault="009764BC" w:rsidP="00DA74FF">
      <w:pPr>
        <w:pStyle w:val="Parties"/>
        <w:numPr>
          <w:ilvl w:val="0"/>
          <w:numId w:val="0"/>
        </w:numPr>
        <w:spacing w:after="240" w:line="320" w:lineRule="atLeast"/>
        <w:ind w:left="1418"/>
        <w:rPr>
          <w:rFonts w:ascii="Segoe UI" w:hAnsi="Segoe UI" w:cs="Segoe UI"/>
          <w:i/>
          <w:iCs/>
          <w:sz w:val="22"/>
          <w:szCs w:val="22"/>
        </w:rPr>
      </w:pPr>
      <w:r w:rsidRPr="003D2494">
        <w:rPr>
          <w:rFonts w:ascii="Segoe UI" w:hAnsi="Segoe UI" w:cs="Segoe UI"/>
          <w:b/>
          <w:bCs w:val="0"/>
          <w:i/>
          <w:iCs/>
          <w:sz w:val="22"/>
          <w:szCs w:val="22"/>
        </w:rPr>
        <w:t>4.9.1</w:t>
      </w:r>
      <w:r w:rsidRPr="003D2494">
        <w:rPr>
          <w:rFonts w:ascii="Segoe UI" w:hAnsi="Segoe UI" w:cs="Segoe UI"/>
          <w:i/>
          <w:iCs/>
          <w:sz w:val="22"/>
          <w:szCs w:val="22"/>
        </w:rPr>
        <w:tab/>
      </w:r>
      <w:r w:rsidR="00EA7270" w:rsidRPr="003D2494">
        <w:rPr>
          <w:rFonts w:ascii="Segoe UI" w:hAnsi="Segoe UI" w:cs="Segoe UI"/>
          <w:i/>
          <w:iCs/>
          <w:sz w:val="22"/>
          <w:szCs w:val="22"/>
        </w:rPr>
        <w:t xml:space="preserve">A Emissão foi realizada em 2 (duas) séries, sendo </w:t>
      </w:r>
      <w:r w:rsidR="00EA7270" w:rsidRPr="003D2494">
        <w:rPr>
          <w:rFonts w:ascii="Segoe UI" w:hAnsi="Segoe UI" w:cs="Segoe UI"/>
          <w:b/>
          <w:i/>
          <w:iCs/>
          <w:sz w:val="22"/>
          <w:szCs w:val="22"/>
        </w:rPr>
        <w:t>(i)</w:t>
      </w:r>
      <w:r w:rsidR="00EA7270" w:rsidRPr="003D2494">
        <w:rPr>
          <w:rFonts w:ascii="Segoe UI" w:hAnsi="Segoe UI" w:cs="Segoe UI"/>
          <w:i/>
          <w:iCs/>
          <w:sz w:val="22"/>
          <w:szCs w:val="22"/>
        </w:rPr>
        <w:t xml:space="preserve"> [●] ([●]) debêntures objeto da Primeira Série; e </w:t>
      </w:r>
      <w:r w:rsidR="00EA7270" w:rsidRPr="003D2494">
        <w:rPr>
          <w:rFonts w:ascii="Segoe UI" w:hAnsi="Segoe UI" w:cs="Segoe UI"/>
          <w:b/>
          <w:i/>
          <w:iCs/>
          <w:sz w:val="22"/>
          <w:szCs w:val="22"/>
        </w:rPr>
        <w:t>(ii)</w:t>
      </w:r>
      <w:r w:rsidR="00EA7270" w:rsidRPr="003D2494">
        <w:rPr>
          <w:rFonts w:ascii="Segoe UI" w:hAnsi="Segoe UI" w:cs="Segoe UI"/>
          <w:i/>
          <w:iCs/>
          <w:sz w:val="22"/>
          <w:szCs w:val="22"/>
        </w:rPr>
        <w:t xml:space="preserve"> [●] ([●]) debêntures objeto da Segunda Série (em conjunto, as “</w:t>
      </w:r>
      <w:r w:rsidR="00EA7270" w:rsidRPr="003D2494">
        <w:rPr>
          <w:rFonts w:ascii="Segoe UI" w:hAnsi="Segoe UI" w:cs="Segoe UI"/>
          <w:b/>
          <w:i/>
          <w:iCs/>
          <w:sz w:val="22"/>
          <w:szCs w:val="22"/>
        </w:rPr>
        <w:t>Debêntures</w:t>
      </w:r>
      <w:r w:rsidR="00EA7270" w:rsidRPr="003D2494">
        <w:rPr>
          <w:rFonts w:ascii="Segoe UI" w:hAnsi="Segoe UI" w:cs="Segoe UI"/>
          <w:i/>
          <w:iCs/>
          <w:sz w:val="22"/>
          <w:szCs w:val="22"/>
        </w:rPr>
        <w:t xml:space="preserve">”). Foi admitida a distribuição parcial das Debêntures da Primeira Série e Debêntures da Segunda Série </w:t>
      </w:r>
      <w:r w:rsidR="00C67F12" w:rsidRPr="003D2494">
        <w:rPr>
          <w:rFonts w:ascii="Segoe UI" w:hAnsi="Segoe UI" w:cs="Segoe UI"/>
          <w:i/>
          <w:iCs/>
          <w:sz w:val="22"/>
          <w:szCs w:val="22"/>
        </w:rPr>
        <w:t>pelo Coordenador Líder</w:t>
      </w:r>
      <w:r w:rsidR="00EA7270" w:rsidRPr="003D2494">
        <w:rPr>
          <w:rFonts w:ascii="Segoe UI" w:hAnsi="Segoe UI" w:cs="Segoe UI"/>
          <w:i/>
          <w:iCs/>
          <w:sz w:val="22"/>
          <w:szCs w:val="22"/>
        </w:rPr>
        <w:t xml:space="preserve">, desde que observado o montante mínimo equivalente a </w:t>
      </w:r>
      <w:r w:rsidR="00EA7270" w:rsidRPr="003D2494">
        <w:rPr>
          <w:rFonts w:ascii="Segoe UI" w:hAnsi="Segoe UI" w:cs="Segoe UI"/>
          <w:b/>
          <w:i/>
          <w:iCs/>
          <w:sz w:val="22"/>
          <w:szCs w:val="22"/>
        </w:rPr>
        <w:t>(i)</w:t>
      </w:r>
      <w:r w:rsidR="00EA7270" w:rsidRPr="003D2494">
        <w:rPr>
          <w:rFonts w:ascii="Segoe UI" w:hAnsi="Segoe UI" w:cs="Segoe UI"/>
          <w:i/>
          <w:iCs/>
          <w:sz w:val="22"/>
          <w:szCs w:val="22"/>
        </w:rPr>
        <w:t xml:space="preserve"> R$ 49.150.000,00 (quarenta e nove milhões e cento e cinquenta mil reais) para a Primeira Série; e </w:t>
      </w:r>
      <w:r w:rsidR="00EA7270" w:rsidRPr="003D2494">
        <w:rPr>
          <w:rFonts w:ascii="Segoe UI" w:hAnsi="Segoe UI" w:cs="Segoe UI"/>
          <w:b/>
          <w:i/>
          <w:iCs/>
          <w:sz w:val="22"/>
          <w:szCs w:val="22"/>
        </w:rPr>
        <w:t>(ii)</w:t>
      </w:r>
      <w:r w:rsidR="00EA7270" w:rsidRPr="003D249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3D2494">
        <w:rPr>
          <w:rFonts w:ascii="Segoe UI" w:hAnsi="Segoe UI" w:cs="Segoe UI"/>
          <w:i/>
          <w:iCs/>
          <w:sz w:val="22"/>
          <w:szCs w:val="22"/>
        </w:rPr>
        <w:t>”</w:t>
      </w:r>
    </w:p>
    <w:p w14:paraId="1E0D3F33" w14:textId="6DE6E126"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lastRenderedPageBreak/>
        <w:t>REQUISITOS</w:t>
      </w:r>
    </w:p>
    <w:p w14:paraId="4D586019" w14:textId="3328C7B5" w:rsidR="00EA7270" w:rsidRPr="003D249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3D2494">
        <w:rPr>
          <w:rFonts w:ascii="Segoe UI" w:hAnsi="Segoe UI" w:cs="Segoe UI"/>
          <w:bCs/>
          <w:sz w:val="22"/>
          <w:szCs w:val="22"/>
          <w:lang w:val="pt-BR"/>
        </w:rPr>
        <w:t>JUCERJA</w:t>
      </w:r>
      <w:r w:rsidRPr="003D2494">
        <w:rPr>
          <w:rFonts w:ascii="Segoe UI" w:hAnsi="Segoe UI" w:cs="Segoe UI"/>
          <w:bCs/>
          <w:sz w:val="22"/>
          <w:szCs w:val="22"/>
          <w:lang w:val="pt-BR"/>
        </w:rPr>
        <w:t xml:space="preserve">, observado os prazos estabelecidos na Cláusula </w:t>
      </w:r>
      <w:r w:rsidR="00AC3616" w:rsidRPr="003D2494">
        <w:rPr>
          <w:rFonts w:ascii="Segoe UI" w:hAnsi="Segoe UI" w:cs="Segoe UI"/>
          <w:bCs/>
          <w:sz w:val="22"/>
          <w:szCs w:val="22"/>
          <w:lang w:val="pt-BR"/>
        </w:rPr>
        <w:fldChar w:fldCharType="begin"/>
      </w:r>
      <w:r w:rsidR="00AC3616" w:rsidRPr="003D2494">
        <w:rPr>
          <w:rFonts w:ascii="Segoe UI" w:hAnsi="Segoe UI" w:cs="Segoe UI"/>
          <w:bCs/>
          <w:sz w:val="22"/>
          <w:szCs w:val="22"/>
          <w:lang w:val="pt-BR"/>
        </w:rPr>
        <w:instrText xml:space="preserve"> REF _Ref111651238 \r \h </w:instrText>
      </w:r>
      <w:r w:rsidR="00B64324" w:rsidRPr="003D2494">
        <w:rPr>
          <w:rFonts w:ascii="Segoe UI" w:hAnsi="Segoe UI" w:cs="Segoe UI"/>
          <w:bCs/>
          <w:sz w:val="22"/>
          <w:szCs w:val="22"/>
          <w:lang w:val="pt-BR"/>
        </w:rPr>
        <w:instrText xml:space="preserve"> \* MERGEFORMAT </w:instrText>
      </w:r>
      <w:r w:rsidR="00AC3616" w:rsidRPr="003D2494">
        <w:rPr>
          <w:rFonts w:ascii="Segoe UI" w:hAnsi="Segoe UI" w:cs="Segoe UI"/>
          <w:bCs/>
          <w:sz w:val="22"/>
          <w:szCs w:val="22"/>
          <w:lang w:val="pt-BR"/>
        </w:rPr>
      </w:r>
      <w:r w:rsidR="00AC3616" w:rsidRPr="003D2494">
        <w:rPr>
          <w:rFonts w:ascii="Segoe UI" w:hAnsi="Segoe UI" w:cs="Segoe UI"/>
          <w:bCs/>
          <w:sz w:val="22"/>
          <w:szCs w:val="22"/>
          <w:lang w:val="pt-BR"/>
        </w:rPr>
        <w:fldChar w:fldCharType="separate"/>
      </w:r>
      <w:r w:rsidR="003D2494">
        <w:rPr>
          <w:rFonts w:ascii="Segoe UI" w:hAnsi="Segoe UI" w:cs="Segoe UI"/>
          <w:bCs/>
          <w:sz w:val="22"/>
          <w:szCs w:val="22"/>
          <w:lang w:val="pt-BR"/>
        </w:rPr>
        <w:t>2.3.1</w:t>
      </w:r>
      <w:r w:rsidR="00AC3616"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da Escritura de Emissão</w:t>
      </w:r>
      <w:r w:rsidR="00DA74FF" w:rsidRPr="003D2494">
        <w:rPr>
          <w:rFonts w:ascii="Segoe UI" w:hAnsi="Segoe UI" w:cs="Segoe UI"/>
          <w:bCs/>
          <w:sz w:val="22"/>
          <w:szCs w:val="22"/>
          <w:lang w:val="pt-BR"/>
        </w:rPr>
        <w:t>.</w:t>
      </w:r>
    </w:p>
    <w:p w14:paraId="7DF9DF33" w14:textId="3C833A96"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DECLARAÇÃO DAS PARTES</w:t>
      </w:r>
    </w:p>
    <w:p w14:paraId="116B6A02" w14:textId="0B777924" w:rsidR="00EA7270" w:rsidRPr="003D249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As Partes ratificam e renovam, neste ato, todas as respectivas declarações prestadas na Escritura.</w:t>
      </w:r>
    </w:p>
    <w:p w14:paraId="6B99EB41" w14:textId="4AC72570"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RATIFICAÇÃO E CONSOLIDAÇÃO</w:t>
      </w:r>
    </w:p>
    <w:p w14:paraId="54F41207" w14:textId="31F655B8" w:rsidR="00EA7270" w:rsidRPr="003D249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 xml:space="preserve">Todos os demais termos e condições da Escritura </w:t>
      </w:r>
      <w:r w:rsidR="00B9495A" w:rsidRPr="003D2494">
        <w:rPr>
          <w:rFonts w:ascii="Segoe UI" w:hAnsi="Segoe UI" w:cs="Segoe UI"/>
          <w:bCs/>
          <w:sz w:val="22"/>
          <w:szCs w:val="22"/>
          <w:lang w:val="pt-BR"/>
        </w:rPr>
        <w:t xml:space="preserve">de Emissão </w:t>
      </w:r>
      <w:r w:rsidRPr="003D2494">
        <w:rPr>
          <w:rFonts w:ascii="Segoe UI" w:hAnsi="Segoe UI" w:cs="Segoe UI"/>
          <w:bCs/>
          <w:sz w:val="22"/>
          <w:szCs w:val="22"/>
          <w:lang w:val="pt-BR"/>
        </w:rPr>
        <w:t>que não tiverem sido alterados por este Aditamento permanecem válidos e em pleno vigor.</w:t>
      </w:r>
    </w:p>
    <w:p w14:paraId="531B470E" w14:textId="5C0737B9"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DISPOSIÇÕES GERAIS</w:t>
      </w:r>
    </w:p>
    <w:p w14:paraId="75B50CE9" w14:textId="0BD69D43"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3D249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O presente Aditamento</w:t>
      </w:r>
      <w:r w:rsidR="003B405F" w:rsidRPr="003D249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3D249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Este Aditamento</w:t>
      </w:r>
      <w:r w:rsidR="003B405F" w:rsidRPr="003D2494">
        <w:rPr>
          <w:rFonts w:ascii="Segoe UI" w:hAnsi="Segoe UI" w:cs="Segoe UI"/>
          <w:sz w:val="22"/>
          <w:szCs w:val="22"/>
          <w:lang w:val="pt-BR"/>
        </w:rPr>
        <w:t xml:space="preserve"> é regid</w:t>
      </w:r>
      <w:r w:rsidRPr="003D2494">
        <w:rPr>
          <w:rFonts w:ascii="Segoe UI" w:hAnsi="Segoe UI" w:cs="Segoe UI"/>
          <w:sz w:val="22"/>
          <w:szCs w:val="22"/>
          <w:lang w:val="pt-BR"/>
        </w:rPr>
        <w:t>o</w:t>
      </w:r>
      <w:r w:rsidR="003B405F" w:rsidRPr="003D2494">
        <w:rPr>
          <w:rFonts w:ascii="Segoe UI" w:hAnsi="Segoe UI" w:cs="Segoe UI"/>
          <w:sz w:val="22"/>
          <w:szCs w:val="22"/>
          <w:lang w:val="pt-BR"/>
        </w:rPr>
        <w:t xml:space="preserve"> pelas Leis da República Federativa do Brasil.</w:t>
      </w:r>
    </w:p>
    <w:p w14:paraId="2ECBCAB6" w14:textId="77777777"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
          <w:sz w:val="22"/>
          <w:szCs w:val="22"/>
          <w:lang w:val="pt-BR"/>
        </w:rPr>
        <w:t>Assinatura por Certificado Digital</w:t>
      </w:r>
    </w:p>
    <w:p w14:paraId="5B2C652F" w14:textId="576DBCB0" w:rsidR="003B405F" w:rsidRPr="003D249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 As partes assinam </w:t>
      </w:r>
      <w:r w:rsidR="00FE0F28" w:rsidRPr="003D2494">
        <w:rPr>
          <w:rFonts w:ascii="Segoe UI" w:hAnsi="Segoe UI" w:cs="Segoe UI"/>
          <w:sz w:val="22"/>
          <w:szCs w:val="22"/>
          <w:lang w:val="pt-BR"/>
        </w:rPr>
        <w:t>o Presente Aditamento</w:t>
      </w:r>
      <w:r w:rsidRPr="003D2494">
        <w:rPr>
          <w:rFonts w:ascii="Segoe UI" w:hAnsi="Segoe UI" w:cs="Segoe UI"/>
          <w:sz w:val="22"/>
          <w:szCs w:val="22"/>
          <w:lang w:val="pt-BR"/>
        </w:rPr>
        <w:t xml:space="preserve"> por meio eletrônico, sendo </w:t>
      </w:r>
      <w:r w:rsidRPr="003D2494">
        <w:rPr>
          <w:rFonts w:ascii="Segoe UI" w:eastAsia="Times New Roman" w:hAnsi="Segoe UI" w:cs="Segoe UI"/>
          <w:sz w:val="22"/>
          <w:szCs w:val="22"/>
          <w:lang w:val="pt-BR" w:eastAsia="en-US"/>
        </w:rPr>
        <w:t>consideradas</w:t>
      </w:r>
      <w:r w:rsidRPr="003D249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28AAC167" w:rsidR="003B405F" w:rsidRPr="003D249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Este Aditamento</w:t>
      </w:r>
      <w:r w:rsidR="003B405F" w:rsidRPr="003D249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3D2494">
        <w:rPr>
          <w:rFonts w:ascii="Segoe UI" w:eastAsia="Times New Roman" w:hAnsi="Segoe UI" w:cs="Segoe UI"/>
          <w:sz w:val="22"/>
          <w:szCs w:val="22"/>
          <w:lang w:val="pt-BR" w:eastAsia="en-US"/>
        </w:rPr>
        <w:t>instrumento</w:t>
      </w:r>
      <w:r w:rsidR="003B405F" w:rsidRPr="003D2494">
        <w:rPr>
          <w:rFonts w:ascii="Segoe UI" w:hAnsi="Segoe UI" w:cs="Segoe UI"/>
          <w:sz w:val="22"/>
          <w:szCs w:val="22"/>
          <w:lang w:val="pt-BR"/>
        </w:rPr>
        <w:t xml:space="preserve"> em local diverso, o local de celebração deste instrumento é, para todos os fins, a </w:t>
      </w:r>
      <w:r w:rsidR="001B6ADF" w:rsidRPr="003D2494">
        <w:rPr>
          <w:rFonts w:ascii="Segoe UI" w:hAnsi="Segoe UI" w:cs="Segoe UI"/>
          <w:sz w:val="22"/>
          <w:szCs w:val="22"/>
          <w:lang w:val="pt-BR"/>
        </w:rPr>
        <w:t xml:space="preserve">cidade </w:t>
      </w:r>
      <w:r w:rsidR="00A32671" w:rsidRPr="003D2494">
        <w:rPr>
          <w:rFonts w:ascii="Segoe UI" w:hAnsi="Segoe UI" w:cs="Segoe UI"/>
          <w:sz w:val="22"/>
          <w:szCs w:val="22"/>
          <w:lang w:val="pt-BR"/>
        </w:rPr>
        <w:t>do Rio de Janeiro, Estado do Rio de Janeiro</w:t>
      </w:r>
      <w:r w:rsidR="003B405F" w:rsidRPr="003D2494">
        <w:rPr>
          <w:rFonts w:ascii="Segoe UI" w:hAnsi="Segoe UI" w:cs="Segoe UI"/>
          <w:sz w:val="22"/>
          <w:szCs w:val="22"/>
          <w:lang w:val="pt-BR"/>
        </w:rPr>
        <w:t>, conforme indicado abaixo.</w:t>
      </w:r>
    </w:p>
    <w:p w14:paraId="1CE4A13A" w14:textId="77777777" w:rsidR="003B405F" w:rsidRPr="003D249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Foro</w:t>
      </w:r>
    </w:p>
    <w:p w14:paraId="0A09DF87" w14:textId="604A9290" w:rsidR="003B405F" w:rsidRPr="003D249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Este Aditament</w:t>
      </w:r>
      <w:r w:rsidR="003B405F" w:rsidRPr="003D2494">
        <w:rPr>
          <w:rFonts w:ascii="Segoe UI" w:hAnsi="Segoe UI" w:cs="Segoe UI"/>
          <w:sz w:val="22"/>
          <w:szCs w:val="22"/>
          <w:lang w:val="pt-BR"/>
        </w:rPr>
        <w:t>o será regid</w:t>
      </w:r>
      <w:r w:rsidRPr="003D2494">
        <w:rPr>
          <w:rFonts w:ascii="Segoe UI" w:hAnsi="Segoe UI" w:cs="Segoe UI"/>
          <w:sz w:val="22"/>
          <w:szCs w:val="22"/>
          <w:lang w:val="pt-BR"/>
        </w:rPr>
        <w:t>o</w:t>
      </w:r>
      <w:r w:rsidR="003B405F" w:rsidRPr="003D249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3D2494">
        <w:rPr>
          <w:rFonts w:ascii="Segoe UI" w:eastAsia="Times New Roman" w:hAnsi="Segoe UI" w:cs="Segoe UI"/>
          <w:sz w:val="22"/>
          <w:szCs w:val="22"/>
          <w:lang w:val="pt-BR" w:eastAsia="en-US"/>
        </w:rPr>
        <w:t>privilegiado</w:t>
      </w:r>
      <w:r w:rsidR="003B405F" w:rsidRPr="003D2494">
        <w:rPr>
          <w:rFonts w:ascii="Segoe UI" w:hAnsi="Segoe UI" w:cs="Segoe UI"/>
          <w:sz w:val="22"/>
          <w:szCs w:val="22"/>
          <w:lang w:val="pt-BR"/>
        </w:rPr>
        <w:t xml:space="preserve"> que seja, para dirimir as questões porventura oriundas </w:t>
      </w:r>
      <w:r w:rsidRPr="003D2494">
        <w:rPr>
          <w:rFonts w:ascii="Segoe UI" w:hAnsi="Segoe UI" w:cs="Segoe UI"/>
          <w:sz w:val="22"/>
          <w:szCs w:val="22"/>
          <w:lang w:val="pt-BR"/>
        </w:rPr>
        <w:t>deste Aditamento</w:t>
      </w:r>
      <w:r w:rsidR="003B405F" w:rsidRPr="003D2494">
        <w:rPr>
          <w:rFonts w:ascii="Segoe UI" w:hAnsi="Segoe UI" w:cs="Segoe UI"/>
          <w:sz w:val="22"/>
          <w:szCs w:val="22"/>
          <w:lang w:val="pt-BR"/>
        </w:rPr>
        <w:t xml:space="preserve">. </w:t>
      </w:r>
    </w:p>
    <w:p w14:paraId="37D0ED06" w14:textId="3A68B40F" w:rsidR="003B405F" w:rsidRPr="003D2494" w:rsidRDefault="003B405F" w:rsidP="003B405F">
      <w:pPr>
        <w:widowControl/>
        <w:suppressAutoHyphens/>
        <w:spacing w:after="240" w:line="320" w:lineRule="atLeast"/>
        <w:rPr>
          <w:rFonts w:ascii="Segoe UI" w:hAnsi="Segoe UI" w:cs="Segoe UI"/>
          <w:sz w:val="22"/>
          <w:szCs w:val="22"/>
        </w:rPr>
      </w:pPr>
      <w:r w:rsidRPr="003D2494">
        <w:rPr>
          <w:rFonts w:ascii="Segoe UI" w:hAnsi="Segoe UI" w:cs="Segoe UI"/>
          <w:sz w:val="22"/>
          <w:szCs w:val="22"/>
        </w:rPr>
        <w:t>E, por estarem assim justos e contratados, firmam as partes a presente Escritura de Emissão eletronicamente,</w:t>
      </w:r>
      <w:r w:rsidR="00A26B67" w:rsidRPr="003D2494">
        <w:rPr>
          <w:rFonts w:ascii="Segoe UI" w:hAnsi="Segoe UI" w:cs="Segoe UI"/>
          <w:sz w:val="22"/>
          <w:szCs w:val="22"/>
        </w:rPr>
        <w:t xml:space="preserve"> nos termos da Cláusula 6.6,</w:t>
      </w:r>
      <w:r w:rsidRPr="003D2494">
        <w:rPr>
          <w:rFonts w:ascii="Segoe UI" w:hAnsi="Segoe UI" w:cs="Segoe UI"/>
          <w:sz w:val="22"/>
          <w:szCs w:val="22"/>
        </w:rPr>
        <w:t xml:space="preserve"> na presença de 2 (duas) testemunhas.</w:t>
      </w:r>
    </w:p>
    <w:p w14:paraId="6521D4BF" w14:textId="39CA47B0" w:rsidR="003B405F" w:rsidRPr="003D2494" w:rsidRDefault="00A32671" w:rsidP="003B405F">
      <w:pPr>
        <w:widowControl/>
        <w:suppressAutoHyphens/>
        <w:spacing w:after="240" w:line="320" w:lineRule="atLeast"/>
        <w:jc w:val="center"/>
        <w:rPr>
          <w:rFonts w:ascii="Segoe UI" w:hAnsi="Segoe UI" w:cs="Segoe UI"/>
          <w:sz w:val="22"/>
          <w:szCs w:val="22"/>
        </w:rPr>
      </w:pPr>
      <w:r w:rsidRPr="003D2494">
        <w:rPr>
          <w:rFonts w:ascii="Segoe UI" w:hAnsi="Segoe UI" w:cs="Segoe UI"/>
          <w:sz w:val="22"/>
          <w:szCs w:val="22"/>
        </w:rPr>
        <w:t>Rio de Janeiro</w:t>
      </w:r>
      <w:r w:rsidR="003B405F" w:rsidRPr="003D2494">
        <w:rPr>
          <w:rFonts w:ascii="Segoe UI" w:hAnsi="Segoe UI" w:cs="Segoe UI"/>
          <w:sz w:val="22"/>
          <w:szCs w:val="22"/>
        </w:rPr>
        <w:t>, [●] de [●]</w:t>
      </w:r>
      <w:r w:rsidR="003B405F" w:rsidRPr="003D2494" w:rsidDel="00206943">
        <w:rPr>
          <w:rFonts w:ascii="Segoe UI" w:hAnsi="Segoe UI" w:cs="Segoe UI"/>
          <w:sz w:val="22"/>
          <w:szCs w:val="22"/>
        </w:rPr>
        <w:t xml:space="preserve"> </w:t>
      </w:r>
      <w:r w:rsidR="003B405F" w:rsidRPr="003D2494">
        <w:rPr>
          <w:rFonts w:ascii="Segoe UI" w:hAnsi="Segoe UI" w:cs="Segoe UI"/>
          <w:sz w:val="22"/>
          <w:szCs w:val="22"/>
        </w:rPr>
        <w:t>de 2022.</w:t>
      </w:r>
    </w:p>
    <w:p w14:paraId="36A86846" w14:textId="7E5E675B" w:rsidR="003B405F" w:rsidRPr="003D2494" w:rsidRDefault="003B405F" w:rsidP="00FE0F28">
      <w:pPr>
        <w:widowControl/>
        <w:suppressAutoHyphens/>
        <w:spacing w:after="240" w:line="320" w:lineRule="atLeast"/>
        <w:jc w:val="center"/>
        <w:rPr>
          <w:rFonts w:ascii="Segoe UI" w:hAnsi="Segoe UI" w:cs="Segoe UI"/>
          <w:i/>
          <w:sz w:val="22"/>
          <w:szCs w:val="22"/>
        </w:rPr>
      </w:pPr>
      <w:r w:rsidRPr="003D2494">
        <w:rPr>
          <w:rFonts w:ascii="Segoe UI" w:hAnsi="Segoe UI" w:cs="Segoe UI"/>
          <w:i/>
          <w:sz w:val="22"/>
          <w:szCs w:val="22"/>
        </w:rPr>
        <w:t>[restante da página deixado intencionalmente em branco]</w:t>
      </w:r>
    </w:p>
    <w:p w14:paraId="06B00161" w14:textId="363C3D6F" w:rsidR="00B9495A" w:rsidRPr="003D2494" w:rsidRDefault="00B9495A" w:rsidP="009E2D9C">
      <w:pPr>
        <w:widowControl/>
        <w:suppressAutoHyphens/>
        <w:spacing w:after="240" w:line="320" w:lineRule="atLeast"/>
        <w:jc w:val="center"/>
        <w:rPr>
          <w:rFonts w:ascii="Segoe UI" w:hAnsi="Segoe UI" w:cs="Segoe UI"/>
          <w:i/>
          <w:sz w:val="22"/>
          <w:szCs w:val="22"/>
        </w:rPr>
      </w:pPr>
      <w:r w:rsidRPr="003D2494">
        <w:rPr>
          <w:rFonts w:ascii="Segoe UI" w:hAnsi="Segoe UI" w:cs="Segoe UI"/>
          <w:i/>
          <w:sz w:val="22"/>
          <w:szCs w:val="22"/>
        </w:rPr>
        <w:t>[Inserir assinatura da Emissora, do Agente Fiduciário e 2 (duas) testemunhas]</w:t>
      </w:r>
    </w:p>
    <w:p w14:paraId="783224F7" w14:textId="4DCAF679" w:rsidR="0058512D" w:rsidRPr="003D2494" w:rsidRDefault="0058512D">
      <w:pPr>
        <w:widowControl/>
        <w:autoSpaceDE/>
        <w:autoSpaceDN/>
        <w:adjustRightInd/>
        <w:jc w:val="left"/>
        <w:rPr>
          <w:rFonts w:ascii="Segoe UI" w:hAnsi="Segoe UI" w:cs="Segoe UI"/>
          <w:b/>
          <w:bCs/>
          <w:sz w:val="22"/>
          <w:szCs w:val="22"/>
          <w:u w:val="single"/>
        </w:rPr>
      </w:pPr>
      <w:r w:rsidRPr="003D2494">
        <w:rPr>
          <w:rFonts w:ascii="Segoe UI" w:hAnsi="Segoe UI" w:cs="Segoe UI"/>
          <w:b/>
          <w:bCs/>
          <w:sz w:val="22"/>
          <w:szCs w:val="22"/>
          <w:u w:val="single"/>
        </w:rPr>
        <w:br w:type="page"/>
      </w:r>
    </w:p>
    <w:p w14:paraId="576015D4" w14:textId="285CDB9E" w:rsidR="00AC3616" w:rsidRPr="003D2494" w:rsidRDefault="00AC3616" w:rsidP="00AC3616">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II À ESCRITURA DE EMISSÃO</w:t>
      </w:r>
    </w:p>
    <w:p w14:paraId="1C32568F" w14:textId="77777777" w:rsidR="00AC3616" w:rsidRPr="003D2494" w:rsidRDefault="00AC3616" w:rsidP="00AC3616">
      <w:pPr>
        <w:jc w:val="center"/>
        <w:rPr>
          <w:rFonts w:ascii="Segoe UI" w:hAnsi="Segoe UI" w:cs="Segoe UI"/>
          <w:b/>
          <w:bCs/>
          <w:sz w:val="22"/>
          <w:szCs w:val="22"/>
          <w:u w:val="single"/>
        </w:rPr>
      </w:pPr>
    </w:p>
    <w:p w14:paraId="522F7F0B" w14:textId="1BFB8825" w:rsidR="00AC3616" w:rsidRPr="003D2494" w:rsidRDefault="00AC3616" w:rsidP="00AC3616">
      <w:pPr>
        <w:jc w:val="center"/>
        <w:rPr>
          <w:rFonts w:ascii="Segoe UI" w:hAnsi="Segoe UI" w:cs="Segoe UI"/>
          <w:b/>
          <w:bCs/>
          <w:sz w:val="22"/>
          <w:szCs w:val="22"/>
          <w:u w:val="single"/>
        </w:rPr>
      </w:pPr>
      <w:r w:rsidRPr="003D2494">
        <w:rPr>
          <w:rFonts w:ascii="Segoe UI" w:hAnsi="Segoe UI" w:cs="Segoe UI"/>
          <w:b/>
          <w:bCs/>
          <w:sz w:val="22"/>
          <w:szCs w:val="22"/>
          <w:u w:val="single"/>
        </w:rPr>
        <w:t xml:space="preserve">Modelo da Declaração de </w:t>
      </w:r>
      <w:r w:rsidR="00C16B14" w:rsidRPr="003D2494">
        <w:rPr>
          <w:rFonts w:ascii="Segoe UI" w:hAnsi="Segoe UI" w:cs="Segoe UI"/>
          <w:b/>
          <w:bCs/>
          <w:sz w:val="22"/>
          <w:szCs w:val="22"/>
          <w:u w:val="single"/>
        </w:rPr>
        <w:t>Conclusão</w:t>
      </w:r>
      <w:r w:rsidRPr="003D2494">
        <w:rPr>
          <w:rFonts w:ascii="Segoe UI" w:hAnsi="Segoe UI" w:cs="Segoe UI"/>
          <w:b/>
          <w:bCs/>
          <w:sz w:val="22"/>
          <w:szCs w:val="22"/>
          <w:u w:val="single"/>
        </w:rPr>
        <w:t xml:space="preserve"> do Projeto</w:t>
      </w:r>
    </w:p>
    <w:p w14:paraId="2FD95D81" w14:textId="77777777" w:rsidR="00636DF1" w:rsidRPr="003D249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3D2494" w:rsidRDefault="00636DF1" w:rsidP="00636DF1">
      <w:pPr>
        <w:pStyle w:val="Texto-MattosFilho"/>
        <w:spacing w:line="320" w:lineRule="exact"/>
        <w:rPr>
          <w:szCs w:val="22"/>
        </w:rPr>
      </w:pPr>
      <w:r w:rsidRPr="003D2494">
        <w:rPr>
          <w:szCs w:val="22"/>
        </w:rPr>
        <w:t>À</w:t>
      </w:r>
    </w:p>
    <w:p w14:paraId="1BF5570D" w14:textId="717FB932" w:rsidR="00EF0D71" w:rsidRPr="003D2494" w:rsidRDefault="00EF0D71" w:rsidP="00EF0D71">
      <w:pPr>
        <w:spacing w:line="300" w:lineRule="exact"/>
        <w:rPr>
          <w:rFonts w:ascii="Segoe UI" w:hAnsi="Segoe UI" w:cs="Segoe UI"/>
          <w:b/>
          <w:sz w:val="22"/>
          <w:szCs w:val="22"/>
        </w:rPr>
      </w:pPr>
      <w:r w:rsidRPr="003D2494">
        <w:rPr>
          <w:rFonts w:ascii="Segoe UI" w:hAnsi="Segoe UI" w:cs="Segoe UI"/>
          <w:b/>
          <w:sz w:val="22"/>
          <w:szCs w:val="22"/>
        </w:rPr>
        <w:t>SIMPLIFIC PAVARINI DISTRIBUIDORA DE TÍTULOS E VALORES MOBILIÁRIOS LTDA.</w:t>
      </w:r>
    </w:p>
    <w:p w14:paraId="2E1960F8" w14:textId="77777777" w:rsidR="00EF0D71" w:rsidRPr="003D2494" w:rsidRDefault="00EF0D71" w:rsidP="00EF0D71">
      <w:pPr>
        <w:spacing w:line="300" w:lineRule="exact"/>
        <w:rPr>
          <w:rFonts w:ascii="Segoe UI" w:hAnsi="Segoe UI" w:cs="Segoe UI"/>
          <w:sz w:val="22"/>
          <w:szCs w:val="22"/>
        </w:rPr>
      </w:pPr>
      <w:r w:rsidRPr="003D2494">
        <w:rPr>
          <w:rFonts w:ascii="Segoe UI" w:hAnsi="Segoe UI" w:cs="Segoe UI"/>
          <w:sz w:val="22"/>
          <w:szCs w:val="22"/>
        </w:rPr>
        <w:t>Rua Joaquim Floriano 466, sala 1401 - Itaim Bibi</w:t>
      </w:r>
    </w:p>
    <w:p w14:paraId="1EA9DC5E" w14:textId="77777777" w:rsidR="00EF0D71" w:rsidRPr="003D2494" w:rsidRDefault="00EF0D71" w:rsidP="00EF0D71">
      <w:pPr>
        <w:spacing w:line="300" w:lineRule="exact"/>
        <w:rPr>
          <w:rFonts w:ascii="Segoe UI" w:hAnsi="Segoe UI" w:cs="Segoe UI"/>
          <w:sz w:val="22"/>
          <w:szCs w:val="22"/>
        </w:rPr>
      </w:pPr>
      <w:r w:rsidRPr="003D2494">
        <w:rPr>
          <w:rFonts w:ascii="Segoe UI" w:hAnsi="Segoe UI" w:cs="Segoe UI"/>
          <w:sz w:val="22"/>
          <w:szCs w:val="22"/>
        </w:rPr>
        <w:t>04534-002 – São Paulo - SP – Brasil</w:t>
      </w:r>
    </w:p>
    <w:p w14:paraId="7577C68E" w14:textId="77777777" w:rsidR="00EF0D71" w:rsidRPr="003D2494" w:rsidRDefault="00EF0D71" w:rsidP="00EF0D71">
      <w:pPr>
        <w:spacing w:line="300" w:lineRule="exact"/>
        <w:rPr>
          <w:rFonts w:ascii="Segoe UI" w:hAnsi="Segoe UI" w:cs="Segoe UI"/>
          <w:sz w:val="22"/>
          <w:szCs w:val="22"/>
        </w:rPr>
      </w:pPr>
      <w:r w:rsidRPr="003D2494">
        <w:rPr>
          <w:rFonts w:ascii="Segoe UI" w:hAnsi="Segoe UI" w:cs="Segoe UI"/>
          <w:sz w:val="22"/>
          <w:szCs w:val="22"/>
        </w:rPr>
        <w:t>At.: Sr. Carlos Alberto Bacha / Sr. Matheus Gomes Faria / Sr. Rinaldo Rabello Ferreira</w:t>
      </w:r>
    </w:p>
    <w:p w14:paraId="0F092F93" w14:textId="074AC454" w:rsidR="00EF0D71" w:rsidRPr="003D2494" w:rsidRDefault="00EF0D71" w:rsidP="00EF0D71">
      <w:pPr>
        <w:spacing w:line="300" w:lineRule="exact"/>
        <w:rPr>
          <w:rFonts w:ascii="Segoe UI" w:hAnsi="Segoe UI" w:cs="Segoe UI"/>
          <w:sz w:val="22"/>
          <w:szCs w:val="22"/>
          <w:lang w:val="it-IT"/>
        </w:rPr>
      </w:pPr>
      <w:r w:rsidRPr="003D2494">
        <w:rPr>
          <w:rFonts w:ascii="Segoe UI" w:hAnsi="Segoe UI" w:cs="Segoe UI"/>
          <w:sz w:val="22"/>
          <w:szCs w:val="22"/>
          <w:lang w:val="it-IT"/>
        </w:rPr>
        <w:t>Telefone: (11) 3090 0447</w:t>
      </w:r>
    </w:p>
    <w:p w14:paraId="6E72C2C9" w14:textId="36B1F9A5" w:rsidR="00EF0D71" w:rsidRPr="003D2494" w:rsidRDefault="00EF0D71" w:rsidP="00EF0D71">
      <w:pPr>
        <w:spacing w:line="300" w:lineRule="exact"/>
        <w:rPr>
          <w:rFonts w:ascii="Segoe UI" w:hAnsi="Segoe UI" w:cs="Segoe UI"/>
          <w:sz w:val="22"/>
          <w:szCs w:val="22"/>
          <w:lang w:val="it-IT"/>
        </w:rPr>
      </w:pPr>
      <w:r w:rsidRPr="003D2494">
        <w:rPr>
          <w:rFonts w:ascii="Segoe UI" w:hAnsi="Segoe UI" w:cs="Segoe UI"/>
          <w:sz w:val="22"/>
          <w:szCs w:val="22"/>
          <w:lang w:val="it-IT"/>
        </w:rPr>
        <w:t>E-mail: spestruturacao@simplificpavarini.com.br</w:t>
      </w:r>
    </w:p>
    <w:p w14:paraId="7F47F9D8" w14:textId="77777777" w:rsidR="00636DF1" w:rsidRPr="003D2494" w:rsidRDefault="00636DF1" w:rsidP="00636DF1">
      <w:pPr>
        <w:pStyle w:val="Texto-MattosFilho"/>
        <w:spacing w:line="320" w:lineRule="exact"/>
        <w:rPr>
          <w:szCs w:val="22"/>
          <w:lang w:val="it-IT"/>
        </w:rPr>
      </w:pPr>
    </w:p>
    <w:p w14:paraId="53525775" w14:textId="79FCCC37" w:rsidR="00636DF1" w:rsidRPr="003D2494" w:rsidRDefault="00636DF1" w:rsidP="00636DF1">
      <w:pPr>
        <w:pStyle w:val="Texto-MattosFilho"/>
        <w:spacing w:line="320" w:lineRule="exact"/>
        <w:rPr>
          <w:szCs w:val="22"/>
        </w:rPr>
      </w:pPr>
      <w:r w:rsidRPr="003D2494">
        <w:rPr>
          <w:b/>
          <w:bCs/>
          <w:szCs w:val="22"/>
        </w:rPr>
        <w:t>Ref.</w:t>
      </w:r>
      <w:r w:rsidRPr="003D2494">
        <w:rPr>
          <w:szCs w:val="22"/>
        </w:rPr>
        <w:t xml:space="preserve">: </w:t>
      </w:r>
      <w:proofErr w:type="spellStart"/>
      <w:r w:rsidR="00D1425D" w:rsidRPr="003D2494">
        <w:rPr>
          <w:i/>
          <w:iCs/>
          <w:szCs w:val="22"/>
        </w:rPr>
        <w:t>Completion</w:t>
      </w:r>
      <w:proofErr w:type="spellEnd"/>
      <w:r w:rsidR="00D1425D" w:rsidRPr="003D2494">
        <w:rPr>
          <w:szCs w:val="22"/>
        </w:rPr>
        <w:t xml:space="preserve"> </w:t>
      </w:r>
      <w:r w:rsidR="008826CA" w:rsidRPr="003D2494">
        <w:rPr>
          <w:szCs w:val="22"/>
        </w:rPr>
        <w:t>Financeiro</w:t>
      </w:r>
      <w:r w:rsidR="006E4967" w:rsidRPr="003D2494">
        <w:rPr>
          <w:szCs w:val="22"/>
        </w:rPr>
        <w:t xml:space="preserve"> </w:t>
      </w:r>
      <w:r w:rsidR="00D1425D" w:rsidRPr="003D2494">
        <w:rPr>
          <w:szCs w:val="22"/>
        </w:rPr>
        <w:t>do Projeto</w:t>
      </w:r>
      <w:r w:rsidRPr="003D2494">
        <w:rPr>
          <w:szCs w:val="22"/>
        </w:rPr>
        <w:t xml:space="preserve"> – </w:t>
      </w:r>
      <w:r w:rsidR="00D1425D" w:rsidRPr="003D2494">
        <w:rPr>
          <w:szCs w:val="22"/>
        </w:rPr>
        <w:t>Instrumento Particular de Escritura da 1ª (Primeira) Emissão de Debêntures Simples, Não Conversíveis em Ações, da Espécie com Garantia Real</w:t>
      </w:r>
      <w:ins w:id="900" w:author="Gisele Surkamp" w:date="2022-10-20T20:42:00Z">
        <w:r w:rsidR="00CD0CC8" w:rsidRPr="003D2494">
          <w:rPr>
            <w:szCs w:val="22"/>
          </w:rPr>
          <w:t xml:space="preserve"> e Garantia Fidejussória Adicional</w:t>
        </w:r>
      </w:ins>
      <w:r w:rsidR="00D1425D" w:rsidRPr="003D2494">
        <w:rPr>
          <w:szCs w:val="22"/>
        </w:rPr>
        <w:t>, para Distribuição Pública com Esforços Restritos, em 2 (duas) séries, da Aliseo Empreendimentos e Participações S.A.</w:t>
      </w:r>
      <w:r w:rsidRPr="003D2494">
        <w:rPr>
          <w:szCs w:val="22"/>
        </w:rPr>
        <w:t xml:space="preserve"> (“</w:t>
      </w:r>
      <w:r w:rsidRPr="003D2494">
        <w:rPr>
          <w:b/>
          <w:szCs w:val="22"/>
        </w:rPr>
        <w:t xml:space="preserve">Declaração de </w:t>
      </w:r>
      <w:r w:rsidR="00EF0D71" w:rsidRPr="003D2494">
        <w:rPr>
          <w:b/>
          <w:szCs w:val="22"/>
        </w:rPr>
        <w:t>Conclusão</w:t>
      </w:r>
      <w:r w:rsidR="006E4967" w:rsidRPr="003D2494">
        <w:rPr>
          <w:b/>
          <w:szCs w:val="22"/>
        </w:rPr>
        <w:t xml:space="preserve"> </w:t>
      </w:r>
      <w:r w:rsidRPr="003D2494">
        <w:rPr>
          <w:b/>
          <w:szCs w:val="22"/>
        </w:rPr>
        <w:t>do Projeto</w:t>
      </w:r>
      <w:r w:rsidRPr="003D2494">
        <w:rPr>
          <w:szCs w:val="22"/>
        </w:rPr>
        <w:t>”).</w:t>
      </w:r>
    </w:p>
    <w:p w14:paraId="18F20DAE" w14:textId="77777777" w:rsidR="00636DF1" w:rsidRPr="003D2494" w:rsidRDefault="00636DF1" w:rsidP="00636DF1">
      <w:pPr>
        <w:pStyle w:val="Texto-MattosFilho"/>
        <w:spacing w:line="320" w:lineRule="exact"/>
        <w:rPr>
          <w:i/>
          <w:szCs w:val="22"/>
          <w:u w:val="single"/>
        </w:rPr>
      </w:pPr>
    </w:p>
    <w:p w14:paraId="19038E73" w14:textId="77777777" w:rsidR="00636DF1" w:rsidRPr="003D2494" w:rsidRDefault="00636DF1" w:rsidP="00636DF1">
      <w:pPr>
        <w:pStyle w:val="Texto-MattosFilho"/>
        <w:spacing w:line="320" w:lineRule="exact"/>
        <w:rPr>
          <w:szCs w:val="22"/>
        </w:rPr>
      </w:pPr>
      <w:r w:rsidRPr="003D2494">
        <w:rPr>
          <w:szCs w:val="22"/>
        </w:rPr>
        <w:t xml:space="preserve">Prezados, </w:t>
      </w:r>
    </w:p>
    <w:p w14:paraId="387C9B22" w14:textId="77777777" w:rsidR="00636DF1" w:rsidRPr="003D2494" w:rsidRDefault="00636DF1" w:rsidP="00636DF1">
      <w:pPr>
        <w:pStyle w:val="Texto-MattosFilho"/>
        <w:spacing w:line="320" w:lineRule="exact"/>
        <w:rPr>
          <w:szCs w:val="22"/>
        </w:rPr>
      </w:pPr>
    </w:p>
    <w:p w14:paraId="1F583A86" w14:textId="272985E9" w:rsidR="00636DF1" w:rsidRPr="003D2494" w:rsidRDefault="00D1425D" w:rsidP="00636DF1">
      <w:pPr>
        <w:pStyle w:val="Texto-MattosFilho"/>
        <w:spacing w:line="320" w:lineRule="exact"/>
        <w:rPr>
          <w:szCs w:val="22"/>
        </w:rPr>
      </w:pPr>
      <w:r w:rsidRPr="003D2494">
        <w:rPr>
          <w:b/>
          <w:color w:val="000000"/>
          <w:szCs w:val="22"/>
        </w:rPr>
        <w:t>ALISEO EMPREENDIMENTOS E PARTICIPAÇÕES S.A.</w:t>
      </w:r>
      <w:r w:rsidRPr="003D2494">
        <w:rPr>
          <w:szCs w:val="22"/>
          <w:lang w:eastAsia="en-US"/>
        </w:rPr>
        <w:t>, sociedade por ações, sem registro de capital aberto perante a Comissão de Valores Mobiliários (“</w:t>
      </w:r>
      <w:r w:rsidRPr="003D2494">
        <w:rPr>
          <w:b/>
          <w:szCs w:val="22"/>
          <w:lang w:eastAsia="en-US"/>
        </w:rPr>
        <w:t>CVM</w:t>
      </w:r>
      <w:r w:rsidRPr="003D2494">
        <w:rPr>
          <w:szCs w:val="22"/>
          <w:lang w:eastAsia="en-US"/>
        </w:rPr>
        <w:t xml:space="preserve">”), com sede na </w:t>
      </w:r>
      <w:r w:rsidR="00DA7055" w:rsidRPr="003D2494">
        <w:rPr>
          <w:szCs w:val="22"/>
        </w:rPr>
        <w:t xml:space="preserve">cidade </w:t>
      </w:r>
      <w:r w:rsidRPr="003D2494">
        <w:rPr>
          <w:szCs w:val="22"/>
        </w:rPr>
        <w:t>de São João da Barra, Estado do Rio de Janeiro, na Via 5 Projetada, S/N Lote A 012, Distrito Industrial, CEP 28.200-000</w:t>
      </w:r>
      <w:r w:rsidRPr="003D2494">
        <w:rPr>
          <w:szCs w:val="22"/>
          <w:lang w:eastAsia="en-US"/>
        </w:rPr>
        <w:t>, inscrita no Cadastro Nacional da Pessoa Jurídica do Ministério da Economia (“</w:t>
      </w:r>
      <w:r w:rsidRPr="003D2494">
        <w:rPr>
          <w:b/>
          <w:szCs w:val="22"/>
          <w:lang w:eastAsia="en-US"/>
        </w:rPr>
        <w:t>CNPJ</w:t>
      </w:r>
      <w:r w:rsidRPr="003D2494">
        <w:rPr>
          <w:szCs w:val="22"/>
          <w:lang w:eastAsia="en-US"/>
        </w:rPr>
        <w:t xml:space="preserve">”) sob o nº 46.155.662/0001-31 e na Junta Comercial do Estado do </w:t>
      </w:r>
      <w:r w:rsidRPr="003D2494">
        <w:rPr>
          <w:szCs w:val="22"/>
        </w:rPr>
        <w:t>Rio de Janeiro</w:t>
      </w:r>
      <w:r w:rsidRPr="003D2494">
        <w:rPr>
          <w:szCs w:val="22"/>
          <w:lang w:eastAsia="en-US"/>
        </w:rPr>
        <w:t xml:space="preserve"> (“</w:t>
      </w:r>
      <w:r w:rsidRPr="003D2494">
        <w:rPr>
          <w:b/>
          <w:szCs w:val="22"/>
        </w:rPr>
        <w:t>JUCERJA</w:t>
      </w:r>
      <w:r w:rsidRPr="003D2494">
        <w:rPr>
          <w:szCs w:val="22"/>
          <w:lang w:eastAsia="en-US"/>
        </w:rPr>
        <w:t xml:space="preserve">”) sob o NIRE nº </w:t>
      </w:r>
      <w:r w:rsidR="00EF0D71" w:rsidRPr="003D2494">
        <w:rPr>
          <w:szCs w:val="22"/>
        </w:rPr>
        <w:t>33.3.0034357-1</w:t>
      </w:r>
      <w:r w:rsidRPr="003D2494">
        <w:rPr>
          <w:szCs w:val="22"/>
          <w:lang w:eastAsia="en-US"/>
        </w:rPr>
        <w:t>, neste ato representada na forma de seu Estatuto Social (“</w:t>
      </w:r>
      <w:r w:rsidRPr="003D2494">
        <w:rPr>
          <w:b/>
          <w:szCs w:val="22"/>
          <w:lang w:eastAsia="en-US"/>
        </w:rPr>
        <w:t>Emissora</w:t>
      </w:r>
      <w:r w:rsidRPr="003D2494">
        <w:rPr>
          <w:szCs w:val="22"/>
          <w:lang w:eastAsia="en-US"/>
        </w:rPr>
        <w:t>”)</w:t>
      </w:r>
      <w:r w:rsidR="00636DF1" w:rsidRPr="003D2494">
        <w:rPr>
          <w:szCs w:val="22"/>
        </w:rPr>
        <w:t>, na qualidade de emissora da</w:t>
      </w:r>
      <w:r w:rsidRPr="003D2494">
        <w:rPr>
          <w:szCs w:val="22"/>
        </w:rPr>
        <w:t xml:space="preserve">s Debêntures, </w:t>
      </w:r>
      <w:r w:rsidR="00636DF1" w:rsidRPr="003D2494">
        <w:rPr>
          <w:szCs w:val="22"/>
        </w:rPr>
        <w:t xml:space="preserve">nos termos da Cláusula </w:t>
      </w:r>
      <w:r w:rsidR="00A26B67" w:rsidRPr="003D2494">
        <w:rPr>
          <w:szCs w:val="22"/>
        </w:rPr>
        <w:fldChar w:fldCharType="begin"/>
      </w:r>
      <w:r w:rsidR="00A26B67" w:rsidRPr="003D2494">
        <w:rPr>
          <w:szCs w:val="22"/>
        </w:rPr>
        <w:instrText xml:space="preserve"> REF _Ref115192235 \r \h </w:instrText>
      </w:r>
      <w:r w:rsidR="00F174F5" w:rsidRPr="003D2494">
        <w:rPr>
          <w:szCs w:val="22"/>
        </w:rPr>
        <w:instrText xml:space="preserve"> \* MERGEFORMAT </w:instrText>
      </w:r>
      <w:r w:rsidR="00A26B67" w:rsidRPr="003D2494">
        <w:rPr>
          <w:szCs w:val="22"/>
        </w:rPr>
      </w:r>
      <w:r w:rsidR="00A26B67" w:rsidRPr="003D2494">
        <w:rPr>
          <w:szCs w:val="22"/>
        </w:rPr>
        <w:fldChar w:fldCharType="separate"/>
      </w:r>
      <w:r w:rsidR="003D2494">
        <w:rPr>
          <w:szCs w:val="22"/>
        </w:rPr>
        <w:t>4.12.1.2</w:t>
      </w:r>
      <w:r w:rsidR="00A26B67" w:rsidRPr="003D2494">
        <w:rPr>
          <w:szCs w:val="22"/>
        </w:rPr>
        <w:fldChar w:fldCharType="end"/>
      </w:r>
      <w:r w:rsidRPr="003D2494">
        <w:rPr>
          <w:szCs w:val="22"/>
        </w:rPr>
        <w:t xml:space="preserve"> do </w:t>
      </w:r>
      <w:r w:rsidR="00636DF1" w:rsidRPr="003D2494">
        <w:rPr>
          <w:szCs w:val="22"/>
        </w:rPr>
        <w:t>“</w:t>
      </w:r>
      <w:r w:rsidRPr="003D2494">
        <w:rPr>
          <w:i/>
          <w:iCs/>
          <w:szCs w:val="22"/>
        </w:rPr>
        <w:t>Instrumento Particular de Escritura da 1ª (Primeira) Emissão de Debêntures Simples, Não Conversíveis em Ações, da Espécie com Garantia Real</w:t>
      </w:r>
      <w:ins w:id="901" w:author="Gisele Surkamp" w:date="2022-10-20T20:42:00Z">
        <w:r w:rsidR="00CD0CC8" w:rsidRPr="003D2494">
          <w:rPr>
            <w:i/>
            <w:iCs/>
            <w:szCs w:val="22"/>
          </w:rPr>
          <w:t xml:space="preserve"> </w:t>
        </w:r>
        <w:r w:rsidR="00CD0CC8" w:rsidRPr="003D2494">
          <w:rPr>
            <w:bCs/>
            <w:i/>
            <w:iCs/>
            <w:szCs w:val="22"/>
            <w:lang w:eastAsia="en-US"/>
          </w:rPr>
          <w:t>e Garantia Fidejussória Adicional</w:t>
        </w:r>
      </w:ins>
      <w:r w:rsidRPr="003D2494">
        <w:rPr>
          <w:i/>
          <w:iCs/>
          <w:szCs w:val="22"/>
        </w:rPr>
        <w:t>, para Distribuição Pública com Esforços Restritos, em 2 (duas) séries, da Aliseo Empreendimentos e Participações S.A.</w:t>
      </w:r>
      <w:r w:rsidR="00636DF1" w:rsidRPr="003D2494">
        <w:rPr>
          <w:szCs w:val="22"/>
        </w:rPr>
        <w:t>” (“</w:t>
      </w:r>
      <w:r w:rsidR="00636DF1" w:rsidRPr="003D2494">
        <w:rPr>
          <w:b/>
          <w:szCs w:val="22"/>
        </w:rPr>
        <w:t>Escritura de Emissão</w:t>
      </w:r>
      <w:r w:rsidR="00636DF1" w:rsidRPr="003D2494">
        <w:rPr>
          <w:szCs w:val="22"/>
        </w:rPr>
        <w:t>”), vem por meio da presente:</w:t>
      </w:r>
    </w:p>
    <w:p w14:paraId="16C9F1FC" w14:textId="77777777" w:rsidR="00636DF1" w:rsidRPr="003D2494" w:rsidRDefault="00636DF1" w:rsidP="00636DF1">
      <w:pPr>
        <w:pStyle w:val="Texto-MattosFilho"/>
        <w:spacing w:line="320" w:lineRule="exact"/>
        <w:rPr>
          <w:szCs w:val="22"/>
        </w:rPr>
      </w:pPr>
    </w:p>
    <w:p w14:paraId="409C7D5E" w14:textId="0C40BAED" w:rsidR="00C80ACF" w:rsidRPr="003D2494" w:rsidRDefault="00636DF1" w:rsidP="0067761C">
      <w:pPr>
        <w:pStyle w:val="Texto-MattosFilho"/>
        <w:numPr>
          <w:ilvl w:val="0"/>
          <w:numId w:val="28"/>
        </w:numPr>
        <w:spacing w:line="320" w:lineRule="exact"/>
        <w:rPr>
          <w:szCs w:val="22"/>
        </w:rPr>
      </w:pPr>
      <w:r w:rsidRPr="003D2494">
        <w:rPr>
          <w:szCs w:val="22"/>
        </w:rPr>
        <w:t xml:space="preserve">Informar </w:t>
      </w:r>
    </w:p>
    <w:p w14:paraId="11987B0E" w14:textId="77777777" w:rsidR="00C80ACF" w:rsidRPr="003D2494" w:rsidRDefault="00C80ACF" w:rsidP="00DA74FF">
      <w:pPr>
        <w:pStyle w:val="Texto-MattosFilho"/>
        <w:spacing w:line="320" w:lineRule="exact"/>
        <w:ind w:left="720"/>
        <w:rPr>
          <w:szCs w:val="22"/>
        </w:rPr>
      </w:pPr>
    </w:p>
    <w:p w14:paraId="78BF1FC9" w14:textId="149FC5FD" w:rsidR="00C80ACF" w:rsidRPr="003D2494" w:rsidRDefault="00C80ACF" w:rsidP="0067761C">
      <w:pPr>
        <w:pStyle w:val="Texto-MattosFilho"/>
        <w:numPr>
          <w:ilvl w:val="0"/>
          <w:numId w:val="30"/>
        </w:numPr>
        <w:spacing w:line="320" w:lineRule="exact"/>
        <w:rPr>
          <w:szCs w:val="22"/>
        </w:rPr>
      </w:pPr>
      <w:r w:rsidRPr="003D2494">
        <w:rPr>
          <w:color w:val="000000"/>
          <w:szCs w:val="22"/>
        </w:rPr>
        <w:t xml:space="preserve">que foi emitida certificação pelo Engenheiro Independente, nos termos do </w:t>
      </w:r>
      <w:r w:rsidRPr="003D2494">
        <w:rPr>
          <w:b/>
          <w:bCs/>
          <w:color w:val="000000"/>
          <w:szCs w:val="22"/>
        </w:rPr>
        <w:t xml:space="preserve">Anexo </w:t>
      </w:r>
      <w:r w:rsidR="006E4967" w:rsidRPr="003D2494">
        <w:rPr>
          <w:b/>
          <w:bCs/>
          <w:color w:val="000000"/>
          <w:szCs w:val="22"/>
        </w:rPr>
        <w:t>A</w:t>
      </w:r>
      <w:r w:rsidR="006E4967" w:rsidRPr="003D2494">
        <w:rPr>
          <w:color w:val="000000"/>
          <w:szCs w:val="22"/>
        </w:rPr>
        <w:t xml:space="preserve"> </w:t>
      </w:r>
      <w:r w:rsidRPr="003D2494">
        <w:rPr>
          <w:color w:val="000000"/>
          <w:szCs w:val="22"/>
        </w:rPr>
        <w:t xml:space="preserve">da presente Declaração de Conclusão do Projeto, atestando </w:t>
      </w:r>
      <w:r w:rsidRPr="003D2494">
        <w:rPr>
          <w:b/>
          <w:bCs/>
          <w:color w:val="000000"/>
          <w:szCs w:val="22"/>
        </w:rPr>
        <w:t>(</w:t>
      </w:r>
      <w:r w:rsidR="00AC3616" w:rsidRPr="003D2494">
        <w:rPr>
          <w:b/>
          <w:bCs/>
          <w:color w:val="000000"/>
          <w:szCs w:val="22"/>
        </w:rPr>
        <w:t>i</w:t>
      </w:r>
      <w:r w:rsidRPr="003D2494">
        <w:rPr>
          <w:b/>
          <w:bCs/>
          <w:color w:val="000000"/>
          <w:szCs w:val="22"/>
        </w:rPr>
        <w:t>)</w:t>
      </w:r>
      <w:r w:rsidRPr="003D2494">
        <w:rPr>
          <w:color w:val="000000"/>
          <w:szCs w:val="22"/>
        </w:rPr>
        <w:t xml:space="preserve"> a conclusão das obras que viabilizarão a prestação dos serviços previstos no Contrato Petrobras, e </w:t>
      </w:r>
      <w:r w:rsidRPr="003D2494">
        <w:rPr>
          <w:b/>
          <w:bCs/>
          <w:color w:val="000000"/>
          <w:szCs w:val="22"/>
        </w:rPr>
        <w:t>(</w:t>
      </w:r>
      <w:r w:rsidR="00AC3616" w:rsidRPr="003D2494">
        <w:rPr>
          <w:b/>
          <w:bCs/>
          <w:color w:val="000000"/>
          <w:szCs w:val="22"/>
        </w:rPr>
        <w:t>ii</w:t>
      </w:r>
      <w:r w:rsidRPr="003D2494">
        <w:rPr>
          <w:b/>
          <w:bCs/>
          <w:color w:val="000000"/>
          <w:szCs w:val="22"/>
        </w:rPr>
        <w:t>)</w:t>
      </w:r>
      <w:r w:rsidRPr="003D2494">
        <w:rPr>
          <w:color w:val="000000"/>
          <w:szCs w:val="22"/>
        </w:rPr>
        <w:t xml:space="preserve"> o pagamento integral de todos os fornecedores e prestadores de serviço ligados à implementação das obras que viabilizarão a prestação dos serviços previstos no Contrato Petrobras; e </w:t>
      </w:r>
    </w:p>
    <w:p w14:paraId="47AFE783" w14:textId="6BFD0C70" w:rsidR="00636DF1" w:rsidRPr="003D2494" w:rsidRDefault="00C80ACF" w:rsidP="0067761C">
      <w:pPr>
        <w:pStyle w:val="Texto-MattosFilho"/>
        <w:numPr>
          <w:ilvl w:val="0"/>
          <w:numId w:val="30"/>
        </w:numPr>
        <w:spacing w:line="320" w:lineRule="exact"/>
        <w:rPr>
          <w:szCs w:val="22"/>
        </w:rPr>
      </w:pPr>
      <w:r w:rsidRPr="003D2494">
        <w:rPr>
          <w:color w:val="000000"/>
          <w:szCs w:val="22"/>
        </w:rPr>
        <w:lastRenderedPageBreak/>
        <w:t>a ocorrência de: [</w:t>
      </w:r>
      <w:r w:rsidRPr="003D2494">
        <w:rPr>
          <w:i/>
          <w:iCs/>
          <w:color w:val="000000"/>
          <w:szCs w:val="22"/>
        </w:rPr>
        <w:t>incluir evento ocorrido, conforme hipóteses elencadas na cláusula 4.12.1.1 da Escritura de Emissão</w:t>
      </w:r>
      <w:r w:rsidRPr="003D2494">
        <w:rPr>
          <w:color w:val="000000"/>
          <w:szCs w:val="22"/>
        </w:rPr>
        <w:t>]</w:t>
      </w:r>
      <w:r w:rsidR="00B9495A" w:rsidRPr="003D2494">
        <w:rPr>
          <w:color w:val="000000"/>
          <w:szCs w:val="22"/>
        </w:rPr>
        <w:t>.</w:t>
      </w:r>
    </w:p>
    <w:p w14:paraId="22C21969" w14:textId="77777777" w:rsidR="00636DF1" w:rsidRPr="003D2494" w:rsidRDefault="00636DF1" w:rsidP="00636DF1">
      <w:pPr>
        <w:pStyle w:val="Texto-MattosFilho"/>
        <w:spacing w:line="320" w:lineRule="exact"/>
        <w:rPr>
          <w:szCs w:val="22"/>
        </w:rPr>
      </w:pPr>
    </w:p>
    <w:p w14:paraId="0B559F4C" w14:textId="26E8ADA4" w:rsidR="00636DF1" w:rsidRPr="003D2494" w:rsidRDefault="00636DF1" w:rsidP="0067761C">
      <w:pPr>
        <w:pStyle w:val="Texto-MattosFilho"/>
        <w:numPr>
          <w:ilvl w:val="0"/>
          <w:numId w:val="28"/>
        </w:numPr>
        <w:spacing w:line="320" w:lineRule="exact"/>
        <w:rPr>
          <w:szCs w:val="22"/>
        </w:rPr>
      </w:pPr>
      <w:r w:rsidRPr="003D2494">
        <w:rPr>
          <w:szCs w:val="22"/>
        </w:rPr>
        <w:t>Declarar que</w:t>
      </w:r>
      <w:r w:rsidR="00C80ACF" w:rsidRPr="003D2494">
        <w:rPr>
          <w:szCs w:val="22"/>
        </w:rPr>
        <w:t xml:space="preserve"> nenhuma Hipótese de Vencimento Antecipado ocorreu e está em curso, independentemente de prazo de cura, se aplicável.</w:t>
      </w:r>
    </w:p>
    <w:p w14:paraId="677097B6" w14:textId="77777777" w:rsidR="00636DF1" w:rsidRPr="003D2494" w:rsidRDefault="00636DF1" w:rsidP="00636DF1">
      <w:pPr>
        <w:pStyle w:val="Texto-MattosFilho"/>
        <w:spacing w:line="320" w:lineRule="exact"/>
        <w:rPr>
          <w:szCs w:val="22"/>
        </w:rPr>
      </w:pPr>
    </w:p>
    <w:p w14:paraId="65791029" w14:textId="692E87D1" w:rsidR="00636DF1" w:rsidRPr="003D2494" w:rsidRDefault="00636DF1" w:rsidP="00636DF1">
      <w:pPr>
        <w:pStyle w:val="Texto-MattosFilho"/>
        <w:spacing w:line="320" w:lineRule="exact"/>
        <w:rPr>
          <w:szCs w:val="22"/>
        </w:rPr>
      </w:pPr>
      <w:r w:rsidRPr="003D2494">
        <w:rPr>
          <w:szCs w:val="22"/>
        </w:rPr>
        <w:t xml:space="preserve">Considerando o exposto acima, a Emissora solicita ao Agente Fiduciário que se manifeste expressamente sobre a ocorrência </w:t>
      </w:r>
      <w:r w:rsidR="00D12907" w:rsidRPr="003D2494">
        <w:rPr>
          <w:szCs w:val="22"/>
        </w:rPr>
        <w:t>do</w:t>
      </w:r>
      <w:r w:rsidR="00EF0D71" w:rsidRPr="003D2494">
        <w:rPr>
          <w:szCs w:val="22"/>
        </w:rPr>
        <w:t xml:space="preserve"> evento de</w:t>
      </w:r>
      <w:r w:rsidR="00D12907" w:rsidRPr="003D2494">
        <w:rPr>
          <w:szCs w:val="22"/>
        </w:rPr>
        <w:t xml:space="preserve"> </w:t>
      </w:r>
      <w:proofErr w:type="spellStart"/>
      <w:r w:rsidR="00D12907" w:rsidRPr="003D2494">
        <w:rPr>
          <w:i/>
          <w:iCs/>
          <w:szCs w:val="22"/>
        </w:rPr>
        <w:t>Completion</w:t>
      </w:r>
      <w:proofErr w:type="spellEnd"/>
      <w:r w:rsidR="00D12907" w:rsidRPr="003D2494">
        <w:rPr>
          <w:szCs w:val="22"/>
        </w:rPr>
        <w:t xml:space="preserve"> </w:t>
      </w:r>
      <w:r w:rsidR="008826CA" w:rsidRPr="003D2494">
        <w:rPr>
          <w:szCs w:val="22"/>
        </w:rPr>
        <w:t>Financeiro</w:t>
      </w:r>
      <w:r w:rsidR="006E4967" w:rsidRPr="003D2494">
        <w:rPr>
          <w:szCs w:val="22"/>
        </w:rPr>
        <w:t xml:space="preserve"> </w:t>
      </w:r>
      <w:r w:rsidRPr="003D2494">
        <w:rPr>
          <w:szCs w:val="22"/>
        </w:rPr>
        <w:t xml:space="preserve">do Projeto </w:t>
      </w:r>
      <w:r w:rsidR="00EF0D71" w:rsidRPr="003D2494">
        <w:rPr>
          <w:szCs w:val="22"/>
        </w:rPr>
        <w:t>em até</w:t>
      </w:r>
      <w:r w:rsidRPr="003D2494">
        <w:rPr>
          <w:szCs w:val="22"/>
        </w:rPr>
        <w:t xml:space="preserve"> 10 (dez) dias contados do recebimento da presente Declaração de </w:t>
      </w:r>
      <w:r w:rsidR="00EF0D71" w:rsidRPr="003D2494">
        <w:rPr>
          <w:szCs w:val="22"/>
        </w:rPr>
        <w:t>Conclusão</w:t>
      </w:r>
      <w:r w:rsidR="006E4967" w:rsidRPr="003D2494">
        <w:rPr>
          <w:szCs w:val="22"/>
        </w:rPr>
        <w:t xml:space="preserve"> </w:t>
      </w:r>
      <w:r w:rsidRPr="003D2494">
        <w:rPr>
          <w:szCs w:val="22"/>
        </w:rPr>
        <w:t>do Projeto.</w:t>
      </w:r>
    </w:p>
    <w:p w14:paraId="706DD613" w14:textId="77777777" w:rsidR="00636DF1" w:rsidRPr="003D2494" w:rsidRDefault="00636DF1" w:rsidP="00636DF1">
      <w:pPr>
        <w:pStyle w:val="Texto-MattosFilho"/>
        <w:spacing w:line="320" w:lineRule="exact"/>
        <w:rPr>
          <w:szCs w:val="22"/>
        </w:rPr>
      </w:pPr>
    </w:p>
    <w:p w14:paraId="40BA874C" w14:textId="080F5A8D" w:rsidR="00636DF1" w:rsidRPr="003D2494" w:rsidRDefault="00636DF1" w:rsidP="00636DF1">
      <w:pPr>
        <w:pStyle w:val="Texto-MattosFilho"/>
        <w:spacing w:line="320" w:lineRule="exact"/>
        <w:rPr>
          <w:szCs w:val="22"/>
        </w:rPr>
      </w:pPr>
      <w:bookmarkStart w:id="902" w:name="_Hlk111651005"/>
      <w:r w:rsidRPr="003D2494">
        <w:rPr>
          <w:rFonts w:eastAsia="MS Mincho"/>
          <w:color w:val="000000"/>
          <w:szCs w:val="22"/>
        </w:rPr>
        <w:t>Exceto se de outra forma aqui disposto, t</w:t>
      </w:r>
      <w:r w:rsidRPr="003D2494">
        <w:rPr>
          <w:szCs w:val="22"/>
        </w:rPr>
        <w:t>ermos a</w:t>
      </w:r>
      <w:r w:rsidRPr="003D2494">
        <w:rPr>
          <w:rFonts w:eastAsia="MS Mincho"/>
          <w:color w:val="000000"/>
          <w:szCs w:val="22"/>
        </w:rPr>
        <w:t>qui utilizados com inicial em maiúsculo e não definidos de outra forma</w:t>
      </w:r>
      <w:r w:rsidRPr="003D2494">
        <w:rPr>
          <w:szCs w:val="22"/>
        </w:rPr>
        <w:t xml:space="preserve"> na presente Declaração de </w:t>
      </w:r>
      <w:r w:rsidR="00EF0D71" w:rsidRPr="003D2494">
        <w:rPr>
          <w:szCs w:val="22"/>
        </w:rPr>
        <w:t>Conclusão</w:t>
      </w:r>
      <w:r w:rsidR="006E4967" w:rsidRPr="003D2494">
        <w:rPr>
          <w:szCs w:val="22"/>
        </w:rPr>
        <w:t xml:space="preserve"> </w:t>
      </w:r>
      <w:r w:rsidRPr="003D2494">
        <w:rPr>
          <w:szCs w:val="22"/>
        </w:rPr>
        <w:t>do Projeto terão os significados a eles atribuídos na Escritura de Emissão</w:t>
      </w:r>
      <w:bookmarkEnd w:id="902"/>
      <w:r w:rsidRPr="003D2494">
        <w:rPr>
          <w:szCs w:val="22"/>
        </w:rPr>
        <w:t>.</w:t>
      </w:r>
    </w:p>
    <w:p w14:paraId="4EE533C5" w14:textId="77777777" w:rsidR="00636DF1" w:rsidRPr="003D2494" w:rsidRDefault="00636DF1" w:rsidP="00636DF1">
      <w:pPr>
        <w:pStyle w:val="Texto-MattosFilho"/>
        <w:spacing w:line="320" w:lineRule="exact"/>
        <w:rPr>
          <w:szCs w:val="22"/>
        </w:rPr>
      </w:pPr>
    </w:p>
    <w:p w14:paraId="49FFD925" w14:textId="2CC5B7B4" w:rsidR="00636DF1" w:rsidRPr="003D2494" w:rsidRDefault="00D12907" w:rsidP="00636DF1">
      <w:pPr>
        <w:pStyle w:val="Texto-MattosFilho"/>
        <w:spacing w:line="320" w:lineRule="exact"/>
        <w:jc w:val="center"/>
        <w:rPr>
          <w:color w:val="010101"/>
          <w:szCs w:val="22"/>
        </w:rPr>
      </w:pPr>
      <w:r w:rsidRPr="003D2494">
        <w:rPr>
          <w:szCs w:val="22"/>
        </w:rPr>
        <w:t>[●]</w:t>
      </w:r>
      <w:r w:rsidR="00636DF1" w:rsidRPr="003D2494">
        <w:rPr>
          <w:color w:val="000000"/>
          <w:szCs w:val="22"/>
        </w:rPr>
        <w:t xml:space="preserve">, </w:t>
      </w:r>
      <w:r w:rsidRPr="003D2494">
        <w:rPr>
          <w:szCs w:val="22"/>
        </w:rPr>
        <w:t>[●]</w:t>
      </w:r>
      <w:r w:rsidRPr="003D2494" w:rsidDel="00D12907">
        <w:rPr>
          <w:color w:val="000000"/>
          <w:szCs w:val="22"/>
        </w:rPr>
        <w:t xml:space="preserve"> </w:t>
      </w:r>
      <w:r w:rsidR="00636DF1" w:rsidRPr="003D2494">
        <w:rPr>
          <w:color w:val="010101"/>
          <w:szCs w:val="22"/>
        </w:rPr>
        <w:t xml:space="preserve">de </w:t>
      </w:r>
      <w:r w:rsidRPr="003D2494">
        <w:rPr>
          <w:szCs w:val="22"/>
        </w:rPr>
        <w:t>[●]</w:t>
      </w:r>
      <w:r w:rsidR="00636DF1" w:rsidRPr="003D2494">
        <w:rPr>
          <w:color w:val="000000"/>
          <w:szCs w:val="22"/>
        </w:rPr>
        <w:t xml:space="preserve"> </w:t>
      </w:r>
      <w:r w:rsidR="00636DF1" w:rsidRPr="003D2494">
        <w:rPr>
          <w:color w:val="010101"/>
          <w:szCs w:val="22"/>
        </w:rPr>
        <w:t>de 20</w:t>
      </w:r>
      <w:r w:rsidR="00C53B2E" w:rsidRPr="003D2494">
        <w:rPr>
          <w:szCs w:val="22"/>
        </w:rPr>
        <w:t>[●]</w:t>
      </w:r>
    </w:p>
    <w:p w14:paraId="773A2C57" w14:textId="77777777" w:rsidR="00636DF1" w:rsidRPr="003D2494" w:rsidRDefault="00636DF1" w:rsidP="00636DF1">
      <w:pPr>
        <w:pStyle w:val="Texto-MattosFilho"/>
        <w:spacing w:line="320" w:lineRule="exact"/>
        <w:jc w:val="center"/>
        <w:rPr>
          <w:color w:val="010101"/>
          <w:szCs w:val="22"/>
        </w:rPr>
      </w:pPr>
    </w:p>
    <w:p w14:paraId="0DC405E3" w14:textId="77777777" w:rsidR="00636DF1" w:rsidRPr="003D2494" w:rsidRDefault="00636DF1" w:rsidP="00636DF1">
      <w:pPr>
        <w:pStyle w:val="Texto-MattosFilho"/>
        <w:spacing w:line="320" w:lineRule="exact"/>
        <w:jc w:val="left"/>
        <w:rPr>
          <w:color w:val="010101"/>
          <w:szCs w:val="22"/>
        </w:rPr>
      </w:pPr>
      <w:r w:rsidRPr="003D2494">
        <w:rPr>
          <w:color w:val="010101"/>
          <w:szCs w:val="22"/>
        </w:rPr>
        <w:t>Atenciosamente,</w:t>
      </w:r>
    </w:p>
    <w:p w14:paraId="342287BE" w14:textId="77777777" w:rsidR="00636DF1" w:rsidRPr="003D2494" w:rsidRDefault="00636DF1" w:rsidP="00636DF1">
      <w:pPr>
        <w:pStyle w:val="Texto-MattosFilho"/>
        <w:spacing w:line="320" w:lineRule="exact"/>
        <w:jc w:val="center"/>
        <w:rPr>
          <w:i/>
          <w:szCs w:val="22"/>
        </w:rPr>
      </w:pPr>
    </w:p>
    <w:p w14:paraId="2BBE594B" w14:textId="77777777" w:rsidR="00636DF1" w:rsidRPr="003D2494" w:rsidRDefault="00636DF1" w:rsidP="00636DF1">
      <w:pPr>
        <w:pStyle w:val="Texto-MattosFilho"/>
        <w:spacing w:line="320" w:lineRule="exact"/>
        <w:rPr>
          <w:szCs w:val="22"/>
        </w:rPr>
      </w:pPr>
    </w:p>
    <w:p w14:paraId="407460D9" w14:textId="77777777" w:rsidR="00636DF1" w:rsidRPr="003D2494" w:rsidRDefault="00636DF1" w:rsidP="00636DF1">
      <w:pPr>
        <w:pStyle w:val="Texto-MattosFilho"/>
        <w:spacing w:line="320" w:lineRule="exact"/>
        <w:rPr>
          <w:szCs w:val="22"/>
        </w:rPr>
      </w:pPr>
    </w:p>
    <w:p w14:paraId="022318F4" w14:textId="301962DA" w:rsidR="00D12907" w:rsidRPr="003D2494" w:rsidRDefault="00D12907" w:rsidP="00636DF1">
      <w:pPr>
        <w:pStyle w:val="Texto-MattosFilho"/>
        <w:spacing w:line="320" w:lineRule="exact"/>
        <w:jc w:val="center"/>
        <w:rPr>
          <w:b/>
          <w:color w:val="000000"/>
          <w:szCs w:val="22"/>
          <w:lang w:eastAsia="en-US"/>
        </w:rPr>
      </w:pPr>
      <w:r w:rsidRPr="003D2494">
        <w:rPr>
          <w:b/>
          <w:color w:val="000000"/>
          <w:szCs w:val="22"/>
        </w:rPr>
        <w:t>ALISEO EMPREENDIMENTOS E PARTICIPAÇÕES S.A.</w:t>
      </w:r>
    </w:p>
    <w:p w14:paraId="47721DCF" w14:textId="77777777" w:rsidR="00D12907" w:rsidRPr="003D2494" w:rsidRDefault="00D12907" w:rsidP="00636DF1">
      <w:pPr>
        <w:pStyle w:val="Texto-MattosFilho"/>
        <w:spacing w:line="320" w:lineRule="exact"/>
        <w:jc w:val="center"/>
        <w:rPr>
          <w:b/>
          <w:szCs w:val="22"/>
        </w:rPr>
      </w:pPr>
    </w:p>
    <w:p w14:paraId="3C4F899E" w14:textId="77777777" w:rsidR="00636DF1" w:rsidRPr="003D249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3D249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F174F5" w14:paraId="7E5B6AEF" w14:textId="77777777" w:rsidTr="00B13F0B">
        <w:trPr>
          <w:jc w:val="center"/>
        </w:trPr>
        <w:tc>
          <w:tcPr>
            <w:tcW w:w="2500" w:type="pct"/>
          </w:tcPr>
          <w:p w14:paraId="5D1D322C"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441AA75D"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Nome: [●]</w:t>
            </w:r>
          </w:p>
          <w:p w14:paraId="4D936B68"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Cargo: [●]</w:t>
            </w:r>
          </w:p>
        </w:tc>
        <w:tc>
          <w:tcPr>
            <w:tcW w:w="2500" w:type="pct"/>
          </w:tcPr>
          <w:p w14:paraId="2B8C5FB5"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43405DF3"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Nome: [●]</w:t>
            </w:r>
          </w:p>
          <w:p w14:paraId="322E26DB"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Cargo: [●]</w:t>
            </w:r>
          </w:p>
          <w:p w14:paraId="1760F9CA" w14:textId="38B92787" w:rsidR="00C80ACF" w:rsidRPr="003D2494" w:rsidRDefault="00C80ACF" w:rsidP="009143DC">
            <w:pPr>
              <w:spacing w:after="240" w:line="320" w:lineRule="atLeast"/>
              <w:rPr>
                <w:rFonts w:ascii="Segoe UI" w:hAnsi="Segoe UI" w:cs="Segoe UI"/>
                <w:sz w:val="22"/>
                <w:szCs w:val="22"/>
              </w:rPr>
            </w:pPr>
          </w:p>
        </w:tc>
      </w:tr>
    </w:tbl>
    <w:p w14:paraId="264A9389" w14:textId="43A5C859" w:rsidR="00FB37B2" w:rsidRPr="003D249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3D2494" w:rsidRDefault="00FB37B2" w:rsidP="002021FF">
      <w:pPr>
        <w:widowControl/>
        <w:tabs>
          <w:tab w:val="left" w:pos="1152"/>
        </w:tabs>
        <w:suppressAutoHyphens/>
        <w:spacing w:after="240" w:line="320" w:lineRule="atLeast"/>
        <w:rPr>
          <w:rFonts w:ascii="Segoe UI" w:hAnsi="Segoe UI" w:cs="Segoe UI"/>
          <w:b/>
          <w:sz w:val="22"/>
          <w:szCs w:val="22"/>
        </w:rPr>
        <w:sectPr w:rsidR="00FB37B2" w:rsidRPr="003D2494" w:rsidSect="00636DF1">
          <w:pgSz w:w="11907" w:h="16839" w:code="9"/>
          <w:pgMar w:top="2127" w:right="1701" w:bottom="1417" w:left="1701" w:header="720" w:footer="393" w:gutter="0"/>
          <w:pgNumType w:start="1"/>
          <w:cols w:space="720"/>
          <w:noEndnote/>
          <w:titlePg/>
          <w:docGrid w:linePitch="354"/>
        </w:sectPr>
      </w:pPr>
    </w:p>
    <w:p w14:paraId="09CB9CB1" w14:textId="0CD395AB" w:rsidR="00C80ACF" w:rsidRPr="003D2494" w:rsidRDefault="0038079C" w:rsidP="00FB37B2">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 xml:space="preserve">ANEXO </w:t>
      </w:r>
      <w:r w:rsidR="006E4967" w:rsidRPr="003D2494">
        <w:rPr>
          <w:rFonts w:ascii="Segoe UI" w:hAnsi="Segoe UI" w:cs="Segoe UI"/>
          <w:b/>
          <w:bCs/>
          <w:sz w:val="22"/>
          <w:szCs w:val="22"/>
          <w:u w:val="single"/>
        </w:rPr>
        <w:t xml:space="preserve">A </w:t>
      </w:r>
      <w:r w:rsidRPr="003D2494">
        <w:rPr>
          <w:rFonts w:ascii="Segoe UI" w:hAnsi="Segoe UI" w:cs="Segoe UI"/>
          <w:b/>
          <w:bCs/>
          <w:sz w:val="22"/>
          <w:szCs w:val="22"/>
          <w:u w:val="single"/>
        </w:rPr>
        <w:t xml:space="preserve">À DECLARAÇÃO DE </w:t>
      </w:r>
      <w:r w:rsidR="00EF0D71" w:rsidRPr="003D2494">
        <w:rPr>
          <w:rFonts w:ascii="Segoe UI" w:hAnsi="Segoe UI" w:cs="Segoe UI"/>
          <w:b/>
          <w:bCs/>
          <w:sz w:val="22"/>
          <w:szCs w:val="22"/>
          <w:u w:val="single"/>
        </w:rPr>
        <w:t>CONCLUSÃO</w:t>
      </w:r>
      <w:r w:rsidRPr="003D2494">
        <w:rPr>
          <w:rFonts w:ascii="Segoe UI" w:hAnsi="Segoe UI" w:cs="Segoe UI"/>
          <w:b/>
          <w:bCs/>
          <w:sz w:val="22"/>
          <w:szCs w:val="22"/>
          <w:u w:val="single"/>
        </w:rPr>
        <w:t xml:space="preserve"> DO PROJETO</w:t>
      </w:r>
    </w:p>
    <w:p w14:paraId="21BB664A" w14:textId="2D4FFAD4" w:rsidR="00C80ACF" w:rsidRPr="003D2494" w:rsidRDefault="00C80ACF" w:rsidP="00FB37B2">
      <w:pPr>
        <w:jc w:val="center"/>
        <w:rPr>
          <w:rFonts w:ascii="Segoe UI" w:hAnsi="Segoe UI" w:cs="Segoe UI"/>
          <w:b/>
          <w:bCs/>
          <w:sz w:val="22"/>
          <w:szCs w:val="22"/>
          <w:u w:val="single"/>
        </w:rPr>
      </w:pPr>
    </w:p>
    <w:p w14:paraId="709DE9B7" w14:textId="77777777" w:rsidR="00C80ACF" w:rsidRPr="003D2494" w:rsidRDefault="00C80ACF" w:rsidP="00C80ACF">
      <w:pPr>
        <w:jc w:val="center"/>
        <w:rPr>
          <w:rFonts w:ascii="Segoe UI" w:hAnsi="Segoe UI" w:cs="Segoe UI"/>
          <w:sz w:val="22"/>
          <w:szCs w:val="22"/>
        </w:rPr>
      </w:pPr>
      <w:r w:rsidRPr="003D2494">
        <w:rPr>
          <w:rFonts w:ascii="Segoe UI" w:hAnsi="Segoe UI" w:cs="Segoe UI"/>
          <w:b/>
          <w:bCs/>
          <w:sz w:val="22"/>
          <w:szCs w:val="22"/>
          <w:u w:val="single"/>
        </w:rPr>
        <w:t>Certificação do Engenheiro Independente</w:t>
      </w:r>
    </w:p>
    <w:p w14:paraId="751BF3B5" w14:textId="77777777" w:rsidR="00C80ACF" w:rsidRPr="003D2494" w:rsidRDefault="00C80ACF" w:rsidP="00C80ACF">
      <w:pPr>
        <w:jc w:val="center"/>
        <w:rPr>
          <w:rFonts w:ascii="Segoe UI" w:hAnsi="Segoe UI" w:cs="Segoe UI"/>
          <w:sz w:val="22"/>
          <w:szCs w:val="22"/>
        </w:rPr>
      </w:pPr>
    </w:p>
    <w:p w14:paraId="7056579A" w14:textId="12FE5E11" w:rsidR="00C80ACF" w:rsidRPr="003D2494" w:rsidRDefault="00C80ACF" w:rsidP="00C80ACF">
      <w:pPr>
        <w:jc w:val="center"/>
        <w:rPr>
          <w:rFonts w:ascii="Segoe UI" w:hAnsi="Segoe UI" w:cs="Segoe UI"/>
          <w:sz w:val="22"/>
          <w:szCs w:val="22"/>
        </w:rPr>
      </w:pPr>
      <w:r w:rsidRPr="003D2494">
        <w:rPr>
          <w:rFonts w:ascii="Segoe UI" w:hAnsi="Segoe UI" w:cs="Segoe UI"/>
          <w:sz w:val="22"/>
          <w:szCs w:val="22"/>
        </w:rPr>
        <w:t>[•]</w:t>
      </w:r>
    </w:p>
    <w:p w14:paraId="436B7503" w14:textId="77777777" w:rsidR="00C80ACF" w:rsidRPr="003D2494" w:rsidRDefault="00C80ACF">
      <w:pPr>
        <w:widowControl/>
        <w:autoSpaceDE/>
        <w:autoSpaceDN/>
        <w:adjustRightInd/>
        <w:jc w:val="left"/>
        <w:rPr>
          <w:rFonts w:ascii="Segoe UI" w:hAnsi="Segoe UI" w:cs="Segoe UI"/>
          <w:sz w:val="22"/>
          <w:szCs w:val="22"/>
        </w:rPr>
      </w:pPr>
      <w:r w:rsidRPr="003D2494">
        <w:rPr>
          <w:rFonts w:ascii="Segoe UI" w:hAnsi="Segoe UI" w:cs="Segoe UI"/>
          <w:sz w:val="22"/>
          <w:szCs w:val="22"/>
        </w:rPr>
        <w:br w:type="page"/>
      </w:r>
    </w:p>
    <w:p w14:paraId="1EB18509" w14:textId="4C160789"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 xml:space="preserve">ANEXO </w:t>
      </w:r>
      <w:r w:rsidR="008826CA" w:rsidRPr="003D2494">
        <w:rPr>
          <w:rFonts w:ascii="Segoe UI" w:hAnsi="Segoe UI" w:cs="Segoe UI"/>
          <w:b/>
          <w:bCs/>
          <w:sz w:val="22"/>
          <w:szCs w:val="22"/>
          <w:u w:val="single"/>
        </w:rPr>
        <w:t xml:space="preserve">III </w:t>
      </w:r>
      <w:r w:rsidRPr="003D2494">
        <w:rPr>
          <w:rFonts w:ascii="Segoe UI" w:hAnsi="Segoe UI" w:cs="Segoe UI"/>
          <w:b/>
          <w:bCs/>
          <w:sz w:val="22"/>
          <w:szCs w:val="22"/>
          <w:u w:val="single"/>
        </w:rPr>
        <w:t>À ESCRITURA DE EMISSÃO</w:t>
      </w:r>
    </w:p>
    <w:p w14:paraId="1B495B6A" w14:textId="77777777" w:rsidR="00FB37B2" w:rsidRPr="003D2494" w:rsidRDefault="00FB37B2" w:rsidP="00FB37B2">
      <w:pPr>
        <w:jc w:val="center"/>
        <w:rPr>
          <w:rFonts w:ascii="Segoe UI" w:hAnsi="Segoe UI" w:cs="Segoe UI"/>
          <w:b/>
          <w:bCs/>
          <w:sz w:val="22"/>
          <w:szCs w:val="22"/>
          <w:u w:val="single"/>
        </w:rPr>
      </w:pPr>
    </w:p>
    <w:p w14:paraId="6844C217" w14:textId="7421E7AA"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t>Contratos do Projeto</w:t>
      </w:r>
    </w:p>
    <w:p w14:paraId="53C150A7" w14:textId="0F82BAD6" w:rsidR="00FB37B2" w:rsidRPr="003D2494" w:rsidRDefault="00FB37B2" w:rsidP="00FB37B2">
      <w:pPr>
        <w:jc w:val="center"/>
        <w:rPr>
          <w:rFonts w:ascii="Segoe UI" w:hAnsi="Segoe UI" w:cs="Segoe UI"/>
          <w:b/>
          <w:bCs/>
          <w:sz w:val="22"/>
          <w:szCs w:val="22"/>
          <w:u w:val="single"/>
        </w:rPr>
      </w:pPr>
    </w:p>
    <w:p w14:paraId="254657AB" w14:textId="474FC680" w:rsidR="00FB37B2" w:rsidRPr="003D2494" w:rsidRDefault="00FB37B2" w:rsidP="00FB37B2">
      <w:pPr>
        <w:jc w:val="center"/>
        <w:rPr>
          <w:rFonts w:ascii="Segoe UI" w:hAnsi="Segoe UI" w:cs="Segoe UI"/>
          <w:b/>
          <w:bCs/>
          <w:sz w:val="22"/>
          <w:szCs w:val="22"/>
        </w:rPr>
      </w:pPr>
      <w:r w:rsidRPr="003D2494">
        <w:rPr>
          <w:rFonts w:ascii="Segoe UI" w:hAnsi="Segoe UI" w:cs="Segoe UI"/>
          <w:sz w:val="22"/>
          <w:szCs w:val="22"/>
        </w:rPr>
        <w:t>[</w:t>
      </w:r>
      <w:r w:rsidRPr="003D2494">
        <w:rPr>
          <w:rFonts w:ascii="Segoe UI" w:hAnsi="Segoe UI" w:cs="Segoe UI"/>
          <w:b/>
          <w:bCs/>
          <w:i/>
          <w:iCs/>
          <w:sz w:val="22"/>
          <w:szCs w:val="22"/>
          <w:highlight w:val="yellow"/>
        </w:rPr>
        <w:t>Nota Mattos Filho à Companhia</w:t>
      </w:r>
      <w:r w:rsidRPr="003D2494">
        <w:rPr>
          <w:rFonts w:ascii="Segoe UI" w:hAnsi="Segoe UI" w:cs="Segoe UI"/>
          <w:i/>
          <w:iCs/>
          <w:sz w:val="22"/>
          <w:szCs w:val="22"/>
          <w:highlight w:val="yellow"/>
        </w:rPr>
        <w:t>: favor inserir Contratos do Projeto.</w:t>
      </w:r>
      <w:r w:rsidRPr="003D2494">
        <w:rPr>
          <w:rFonts w:ascii="Segoe UI" w:hAnsi="Segoe UI" w:cs="Segoe UI"/>
          <w:sz w:val="22"/>
          <w:szCs w:val="22"/>
        </w:rPr>
        <w:t>]</w:t>
      </w:r>
    </w:p>
    <w:p w14:paraId="54D1A9BA" w14:textId="77777777" w:rsidR="00FB37B2" w:rsidRPr="003D2494" w:rsidRDefault="00FB37B2" w:rsidP="002021FF">
      <w:pPr>
        <w:widowControl/>
        <w:tabs>
          <w:tab w:val="left" w:pos="1152"/>
        </w:tabs>
        <w:suppressAutoHyphens/>
        <w:spacing w:after="240" w:line="320" w:lineRule="atLeast"/>
        <w:rPr>
          <w:rFonts w:ascii="Segoe UI" w:hAnsi="Segoe UI" w:cs="Segoe UI"/>
          <w:b/>
          <w:sz w:val="22"/>
          <w:szCs w:val="22"/>
        </w:rPr>
        <w:sectPr w:rsidR="00FB37B2" w:rsidRPr="003D2494" w:rsidSect="00636DF1">
          <w:pgSz w:w="11907" w:h="16839" w:code="9"/>
          <w:pgMar w:top="2127" w:right="1701" w:bottom="1417" w:left="1701" w:header="720" w:footer="393" w:gutter="0"/>
          <w:pgNumType w:start="1"/>
          <w:cols w:space="720"/>
          <w:noEndnote/>
          <w:titlePg/>
          <w:docGrid w:linePitch="354"/>
        </w:sectPr>
      </w:pPr>
    </w:p>
    <w:p w14:paraId="0AC5EAE7" w14:textId="0623288A"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 xml:space="preserve">ANEXO </w:t>
      </w:r>
      <w:r w:rsidR="008826CA" w:rsidRPr="003D2494">
        <w:rPr>
          <w:rFonts w:ascii="Segoe UI" w:hAnsi="Segoe UI" w:cs="Segoe UI"/>
          <w:b/>
          <w:bCs/>
          <w:sz w:val="22"/>
          <w:szCs w:val="22"/>
          <w:u w:val="single"/>
        </w:rPr>
        <w:t>I</w:t>
      </w:r>
      <w:r w:rsidR="0058512D" w:rsidRPr="003D2494">
        <w:rPr>
          <w:rFonts w:ascii="Segoe UI" w:hAnsi="Segoe UI" w:cs="Segoe UI"/>
          <w:b/>
          <w:bCs/>
          <w:sz w:val="22"/>
          <w:szCs w:val="22"/>
          <w:u w:val="single"/>
        </w:rPr>
        <w:t xml:space="preserve">V </w:t>
      </w:r>
      <w:r w:rsidRPr="003D2494">
        <w:rPr>
          <w:rFonts w:ascii="Segoe UI" w:hAnsi="Segoe UI" w:cs="Segoe UI"/>
          <w:b/>
          <w:bCs/>
          <w:sz w:val="22"/>
          <w:szCs w:val="22"/>
          <w:u w:val="single"/>
        </w:rPr>
        <w:t>À ESCRITURA DE EMISSÃO</w:t>
      </w:r>
    </w:p>
    <w:p w14:paraId="65D160CE" w14:textId="77777777" w:rsidR="00FB37B2" w:rsidRPr="003D2494" w:rsidRDefault="00FB37B2" w:rsidP="00FB37B2">
      <w:pPr>
        <w:jc w:val="center"/>
        <w:rPr>
          <w:rFonts w:ascii="Segoe UI" w:hAnsi="Segoe UI" w:cs="Segoe UI"/>
          <w:b/>
          <w:bCs/>
          <w:sz w:val="22"/>
          <w:szCs w:val="22"/>
          <w:u w:val="single"/>
        </w:rPr>
      </w:pPr>
    </w:p>
    <w:p w14:paraId="2C7BA437" w14:textId="2237681B"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t xml:space="preserve">Contratos Comerciais </w:t>
      </w:r>
    </w:p>
    <w:p w14:paraId="1E57A29B" w14:textId="77777777" w:rsidR="00FB37B2" w:rsidRPr="003D2494" w:rsidRDefault="00FB37B2" w:rsidP="00FB37B2">
      <w:pPr>
        <w:jc w:val="center"/>
        <w:rPr>
          <w:rFonts w:ascii="Segoe UI" w:hAnsi="Segoe UI" w:cs="Segoe UI"/>
          <w:b/>
          <w:bCs/>
          <w:sz w:val="22"/>
          <w:szCs w:val="22"/>
          <w:u w:val="single"/>
        </w:rPr>
      </w:pPr>
    </w:p>
    <w:p w14:paraId="2305D8DF" w14:textId="7E9C8826" w:rsidR="00FB37B2" w:rsidRPr="003D2494" w:rsidRDefault="00FB37B2" w:rsidP="00FB37B2">
      <w:pPr>
        <w:jc w:val="center"/>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i/>
          <w:iCs/>
          <w:sz w:val="22"/>
          <w:szCs w:val="22"/>
          <w:highlight w:val="yellow"/>
        </w:rPr>
        <w:t>Nota Mattos Filho à Companhia</w:t>
      </w:r>
      <w:r w:rsidRPr="003D2494">
        <w:rPr>
          <w:rFonts w:ascii="Segoe UI" w:hAnsi="Segoe UI" w:cs="Segoe UI"/>
          <w:i/>
          <w:iCs/>
          <w:sz w:val="22"/>
          <w:szCs w:val="22"/>
          <w:highlight w:val="yellow"/>
        </w:rPr>
        <w:t>: favor inserir Contratos Comerciais.</w:t>
      </w:r>
      <w:r w:rsidRPr="003D2494">
        <w:rPr>
          <w:rFonts w:ascii="Segoe UI" w:hAnsi="Segoe UI" w:cs="Segoe UI"/>
          <w:sz w:val="22"/>
          <w:szCs w:val="22"/>
        </w:rPr>
        <w:t>]</w:t>
      </w:r>
    </w:p>
    <w:p w14:paraId="2D8CD2C0" w14:textId="0B848168" w:rsidR="00042EF7" w:rsidRPr="003D2494" w:rsidRDefault="00042EF7">
      <w:pPr>
        <w:widowControl/>
        <w:autoSpaceDE/>
        <w:autoSpaceDN/>
        <w:adjustRightInd/>
        <w:jc w:val="left"/>
        <w:rPr>
          <w:rFonts w:ascii="Segoe UI" w:hAnsi="Segoe UI" w:cs="Segoe UI"/>
          <w:b/>
          <w:sz w:val="22"/>
          <w:szCs w:val="22"/>
        </w:rPr>
      </w:pPr>
      <w:r w:rsidRPr="003D2494">
        <w:rPr>
          <w:rFonts w:ascii="Segoe UI" w:hAnsi="Segoe UI" w:cs="Segoe UI"/>
          <w:b/>
          <w:sz w:val="22"/>
          <w:szCs w:val="22"/>
        </w:rPr>
        <w:br w:type="page"/>
      </w:r>
    </w:p>
    <w:p w14:paraId="3EF5804C" w14:textId="3704E90B" w:rsidR="00042EF7" w:rsidRPr="003D2494" w:rsidRDefault="00042EF7" w:rsidP="00042EF7">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V À ESCRITURA DE EMISSÃO</w:t>
      </w:r>
    </w:p>
    <w:p w14:paraId="6B47B4D4" w14:textId="77777777" w:rsidR="00042EF7" w:rsidRPr="003D2494" w:rsidRDefault="00042EF7" w:rsidP="00042EF7">
      <w:pPr>
        <w:jc w:val="center"/>
        <w:rPr>
          <w:rFonts w:ascii="Segoe UI" w:hAnsi="Segoe UI" w:cs="Segoe UI"/>
          <w:b/>
          <w:bCs/>
          <w:sz w:val="22"/>
          <w:szCs w:val="22"/>
          <w:u w:val="single"/>
        </w:rPr>
      </w:pPr>
    </w:p>
    <w:p w14:paraId="38F12553" w14:textId="02E7B3D4" w:rsidR="00042EF7" w:rsidRPr="003D2494" w:rsidRDefault="00042EF7" w:rsidP="00D53D67">
      <w:pPr>
        <w:spacing w:line="320" w:lineRule="exact"/>
        <w:jc w:val="center"/>
        <w:rPr>
          <w:rFonts w:ascii="Segoe UI" w:hAnsi="Segoe UI" w:cs="Segoe UI"/>
          <w:b/>
          <w:bCs/>
          <w:sz w:val="22"/>
          <w:szCs w:val="22"/>
          <w:u w:val="single"/>
        </w:rPr>
      </w:pPr>
      <w:r w:rsidRPr="003D2494">
        <w:rPr>
          <w:rFonts w:ascii="Segoe UI" w:hAnsi="Segoe UI" w:cs="Segoe UI"/>
          <w:b/>
          <w:bCs/>
          <w:sz w:val="22"/>
          <w:szCs w:val="22"/>
          <w:u w:val="single"/>
        </w:rPr>
        <w:t xml:space="preserve">Condições </w:t>
      </w:r>
      <w:r w:rsidR="00F03EA1" w:rsidRPr="003D2494">
        <w:rPr>
          <w:rFonts w:ascii="Segoe UI" w:hAnsi="Segoe UI" w:cs="Segoe UI"/>
          <w:b/>
          <w:bCs/>
          <w:sz w:val="22"/>
          <w:szCs w:val="22"/>
          <w:u w:val="single"/>
        </w:rPr>
        <w:t>principais para</w:t>
      </w:r>
      <w:r w:rsidRPr="003D2494">
        <w:rPr>
          <w:rFonts w:ascii="Segoe UI" w:hAnsi="Segoe UI" w:cs="Segoe UI"/>
          <w:b/>
          <w:bCs/>
          <w:sz w:val="22"/>
          <w:szCs w:val="22"/>
          <w:u w:val="single"/>
        </w:rPr>
        <w:t xml:space="preserve"> acordos </w:t>
      </w:r>
      <w:r w:rsidR="00F03EA1" w:rsidRPr="003D2494">
        <w:rPr>
          <w:rFonts w:ascii="Segoe UI" w:hAnsi="Segoe UI" w:cs="Segoe UI"/>
          <w:b/>
          <w:bCs/>
          <w:sz w:val="22"/>
          <w:szCs w:val="22"/>
          <w:u w:val="single"/>
        </w:rPr>
        <w:t>celebrados pela Emissora com</w:t>
      </w:r>
      <w:r w:rsidRPr="003D2494">
        <w:rPr>
          <w:rFonts w:ascii="Segoe UI" w:hAnsi="Segoe UI" w:cs="Segoe UI"/>
          <w:b/>
          <w:bCs/>
          <w:sz w:val="22"/>
          <w:szCs w:val="22"/>
          <w:u w:val="single"/>
        </w:rPr>
        <w:t xml:space="preserve"> quaisquer partes relacionadas e/ou Afiliadas </w:t>
      </w:r>
      <w:r w:rsidR="00F03EA1" w:rsidRPr="003D2494">
        <w:rPr>
          <w:rFonts w:ascii="Segoe UI" w:hAnsi="Segoe UI" w:cs="Segoe UI"/>
          <w:b/>
          <w:bCs/>
          <w:sz w:val="22"/>
          <w:szCs w:val="22"/>
          <w:u w:val="single"/>
        </w:rPr>
        <w:t>para</w:t>
      </w:r>
      <w:r w:rsidRPr="003D2494">
        <w:rPr>
          <w:rFonts w:ascii="Segoe UI" w:hAnsi="Segoe UI" w:cs="Segoe UI"/>
          <w:b/>
          <w:bCs/>
          <w:sz w:val="22"/>
          <w:szCs w:val="22"/>
          <w:u w:val="single"/>
        </w:rPr>
        <w:t xml:space="preserve"> </w:t>
      </w:r>
      <w:r w:rsidR="00F03EA1" w:rsidRPr="003D2494">
        <w:rPr>
          <w:rFonts w:ascii="Segoe UI" w:hAnsi="Segoe UI" w:cs="Segoe UI"/>
          <w:b/>
          <w:bCs/>
          <w:sz w:val="22"/>
          <w:szCs w:val="22"/>
          <w:u w:val="single"/>
        </w:rPr>
        <w:t>a utilização d</w:t>
      </w:r>
      <w:r w:rsidRPr="003D2494">
        <w:rPr>
          <w:rFonts w:ascii="Segoe UI" w:hAnsi="Segoe UI" w:cs="Segoe UI"/>
          <w:b/>
          <w:bCs/>
          <w:sz w:val="22"/>
          <w:szCs w:val="22"/>
          <w:u w:val="single"/>
        </w:rPr>
        <w:t>as instalações do Projeto para fins de atendimento de outros contratos comerciais</w:t>
      </w:r>
    </w:p>
    <w:p w14:paraId="1631A1D1" w14:textId="103E9B94" w:rsidR="00042EF7" w:rsidRPr="003D2494" w:rsidRDefault="00042EF7" w:rsidP="00D53D67">
      <w:pPr>
        <w:spacing w:line="320" w:lineRule="exact"/>
        <w:rPr>
          <w:rFonts w:ascii="Segoe UI" w:hAnsi="Segoe UI" w:cs="Segoe UI"/>
          <w:b/>
          <w:bCs/>
          <w:sz w:val="22"/>
          <w:szCs w:val="22"/>
          <w:u w:val="single"/>
        </w:rPr>
      </w:pPr>
    </w:p>
    <w:p w14:paraId="4CE348E5" w14:textId="37758CF0" w:rsidR="00213F2B" w:rsidRPr="003D2494" w:rsidRDefault="00213F2B" w:rsidP="003864A5">
      <w:pPr>
        <w:spacing w:line="320" w:lineRule="exact"/>
        <w:rPr>
          <w:rFonts w:ascii="Segoe UI" w:hAnsi="Segoe UI" w:cs="Segoe UI"/>
          <w:b/>
          <w:bCs/>
          <w:sz w:val="22"/>
          <w:szCs w:val="22"/>
        </w:rPr>
      </w:pPr>
      <w:r w:rsidRPr="003D2494">
        <w:rPr>
          <w:rFonts w:ascii="Segoe UI" w:hAnsi="Segoe UI" w:cs="Segoe UI"/>
          <w:sz w:val="22"/>
          <w:szCs w:val="22"/>
          <w:u w:val="single"/>
        </w:rPr>
        <w:t>Condições</w:t>
      </w:r>
      <w:r w:rsidRPr="003D2494">
        <w:rPr>
          <w:rFonts w:ascii="Segoe UI" w:hAnsi="Segoe UI" w:cs="Segoe UI"/>
          <w:sz w:val="22"/>
          <w:szCs w:val="22"/>
        </w:rPr>
        <w:t>:</w:t>
      </w:r>
      <w:r w:rsidRPr="003D2494">
        <w:rPr>
          <w:rFonts w:ascii="Segoe UI" w:hAnsi="Segoe UI" w:cs="Segoe UI"/>
          <w:b/>
          <w:bCs/>
          <w:sz w:val="22"/>
          <w:szCs w:val="22"/>
        </w:rPr>
        <w:t xml:space="preserve"> </w:t>
      </w:r>
      <w:r w:rsidRPr="003D2494">
        <w:rPr>
          <w:rFonts w:ascii="Segoe UI" w:hAnsi="Segoe UI" w:cs="Segoe UI"/>
          <w:sz w:val="22"/>
          <w:szCs w:val="22"/>
        </w:rPr>
        <w:t>Os acordos deverão respeitar as seguintes disposições:</w:t>
      </w:r>
    </w:p>
    <w:p w14:paraId="717D18BE" w14:textId="77777777" w:rsidR="00213F2B" w:rsidRPr="003D2494" w:rsidRDefault="00213F2B" w:rsidP="003864A5">
      <w:pPr>
        <w:spacing w:line="320" w:lineRule="exact"/>
        <w:rPr>
          <w:rFonts w:ascii="Segoe UI" w:hAnsi="Segoe UI" w:cs="Segoe UI"/>
          <w:b/>
          <w:bCs/>
          <w:sz w:val="22"/>
          <w:szCs w:val="22"/>
          <w:u w:val="single"/>
        </w:rPr>
      </w:pPr>
    </w:p>
    <w:p w14:paraId="24E3C147" w14:textId="30E19EDC" w:rsidR="003864A5" w:rsidRPr="003D2494" w:rsidRDefault="003864A5" w:rsidP="00213F2B">
      <w:pPr>
        <w:pStyle w:val="PargrafodaLista"/>
        <w:numPr>
          <w:ilvl w:val="0"/>
          <w:numId w:val="57"/>
        </w:numPr>
        <w:spacing w:line="320" w:lineRule="exact"/>
        <w:ind w:left="0" w:firstLine="0"/>
        <w:rPr>
          <w:rFonts w:ascii="Segoe UI" w:hAnsi="Segoe UI" w:cs="Segoe UI"/>
          <w:sz w:val="22"/>
          <w:szCs w:val="22"/>
        </w:rPr>
      </w:pPr>
      <w:r w:rsidRPr="003D2494">
        <w:rPr>
          <w:rFonts w:ascii="Segoe UI" w:hAnsi="Segoe UI" w:cs="Segoe UI"/>
          <w:sz w:val="22"/>
          <w:szCs w:val="22"/>
        </w:rPr>
        <w:t>É permitido o uso por Afiliada de berços, equipamentos, edificações, pessoal e infraestrutura (“</w:t>
      </w:r>
      <w:r w:rsidRPr="003D2494">
        <w:rPr>
          <w:rFonts w:ascii="Segoe UI" w:hAnsi="Segoe UI" w:cs="Segoe UI"/>
          <w:sz w:val="22"/>
          <w:szCs w:val="22"/>
          <w:u w:val="single"/>
        </w:rPr>
        <w:t>Bens Permitidos</w:t>
      </w:r>
      <w:r w:rsidRPr="003D2494">
        <w:rPr>
          <w:rFonts w:ascii="Segoe UI" w:hAnsi="Segoe UI" w:cs="Segoe UI"/>
          <w:sz w:val="22"/>
          <w:szCs w:val="22"/>
        </w:rPr>
        <w:t xml:space="preserve">”) de apoio não alocados ao Contrato Petrobras. </w:t>
      </w:r>
    </w:p>
    <w:p w14:paraId="5A9828A0" w14:textId="77777777" w:rsidR="00213F2B" w:rsidRPr="003D2494" w:rsidRDefault="00213F2B" w:rsidP="00213F2B">
      <w:pPr>
        <w:pStyle w:val="PargrafodaLista"/>
        <w:spacing w:line="320" w:lineRule="exact"/>
        <w:ind w:left="0"/>
        <w:rPr>
          <w:rFonts w:ascii="Segoe UI" w:hAnsi="Segoe UI" w:cs="Segoe UI"/>
          <w:sz w:val="22"/>
          <w:szCs w:val="22"/>
        </w:rPr>
      </w:pPr>
    </w:p>
    <w:p w14:paraId="32F13C20" w14:textId="67F8DBA2" w:rsidR="003864A5" w:rsidRPr="003D2494" w:rsidRDefault="003864A5" w:rsidP="00213F2B">
      <w:pPr>
        <w:pStyle w:val="PargrafodaLista"/>
        <w:numPr>
          <w:ilvl w:val="0"/>
          <w:numId w:val="57"/>
        </w:numPr>
        <w:spacing w:line="320" w:lineRule="exact"/>
        <w:ind w:left="0" w:firstLine="0"/>
        <w:rPr>
          <w:rFonts w:ascii="Segoe UI" w:hAnsi="Segoe UI" w:cs="Segoe UI"/>
          <w:b/>
          <w:bCs/>
          <w:sz w:val="22"/>
          <w:szCs w:val="22"/>
          <w:u w:val="single"/>
        </w:rPr>
      </w:pPr>
      <w:r w:rsidRPr="003D2494">
        <w:rPr>
          <w:rFonts w:ascii="Segoe UI" w:hAnsi="Segoe UI" w:cs="Segoe UI"/>
          <w:sz w:val="22"/>
          <w:szCs w:val="22"/>
        </w:rPr>
        <w:t>Quando houver uso comum dos Bens Permitidos, a Afiliada necessariamente compartilhará o custo operacional respectivo com a Emissora, levando em conta a proporção do uso entre uma e outra.</w:t>
      </w:r>
    </w:p>
    <w:p w14:paraId="510ED441" w14:textId="77777777" w:rsidR="00213F2B" w:rsidRPr="003D2494" w:rsidRDefault="00213F2B" w:rsidP="00213F2B">
      <w:pPr>
        <w:pStyle w:val="PargrafodaLista"/>
        <w:spacing w:line="320" w:lineRule="exact"/>
        <w:ind w:left="0"/>
        <w:rPr>
          <w:rFonts w:ascii="Segoe UI" w:hAnsi="Segoe UI" w:cs="Segoe UI"/>
          <w:b/>
          <w:bCs/>
          <w:sz w:val="22"/>
          <w:szCs w:val="22"/>
          <w:u w:val="single"/>
        </w:rPr>
      </w:pPr>
    </w:p>
    <w:p w14:paraId="55AACC57" w14:textId="24F6AC1E" w:rsidR="003864A5" w:rsidRPr="003D2494" w:rsidRDefault="003864A5" w:rsidP="00213F2B">
      <w:pPr>
        <w:pStyle w:val="PargrafodaLista"/>
        <w:numPr>
          <w:ilvl w:val="0"/>
          <w:numId w:val="57"/>
        </w:numPr>
        <w:spacing w:line="320" w:lineRule="exact"/>
        <w:ind w:left="0" w:firstLine="0"/>
        <w:rPr>
          <w:rFonts w:ascii="Segoe UI" w:hAnsi="Segoe UI" w:cs="Segoe UI"/>
          <w:sz w:val="22"/>
          <w:szCs w:val="22"/>
        </w:rPr>
      </w:pPr>
      <w:r w:rsidRPr="003D2494">
        <w:rPr>
          <w:rFonts w:ascii="Segoe UI" w:hAnsi="Segoe UI" w:cs="Segoe UI"/>
          <w:sz w:val="22"/>
          <w:szCs w:val="22"/>
        </w:rPr>
        <w:t>Quando houver uso compartilhado dos Bens Permitidos</w:t>
      </w:r>
      <w:r w:rsidR="00213F2B" w:rsidRPr="003D2494">
        <w:rPr>
          <w:rFonts w:ascii="Segoe UI" w:hAnsi="Segoe UI" w:cs="Segoe UI"/>
          <w:sz w:val="22"/>
          <w:szCs w:val="22"/>
        </w:rPr>
        <w:t xml:space="preserve"> será garantido o uso prioritário da Emissora e a preferência do Contrato Petrobras.</w:t>
      </w:r>
    </w:p>
    <w:p w14:paraId="75652F78" w14:textId="74841E69" w:rsidR="00356CE6" w:rsidRPr="003D2494" w:rsidRDefault="00356CE6" w:rsidP="00AC0C71">
      <w:pPr>
        <w:jc w:val="center"/>
        <w:rPr>
          <w:rFonts w:ascii="Segoe UI" w:hAnsi="Segoe UI" w:cs="Segoe UI"/>
          <w:b/>
          <w:sz w:val="22"/>
          <w:szCs w:val="22"/>
        </w:rPr>
      </w:pPr>
    </w:p>
    <w:p w14:paraId="0B8F9B4F" w14:textId="1F45CE3D" w:rsidR="008E3711" w:rsidRPr="003D2494" w:rsidRDefault="008E3711">
      <w:pPr>
        <w:widowControl/>
        <w:autoSpaceDE/>
        <w:autoSpaceDN/>
        <w:adjustRightInd/>
        <w:jc w:val="left"/>
        <w:rPr>
          <w:rFonts w:ascii="Segoe UI" w:hAnsi="Segoe UI" w:cs="Segoe UI"/>
          <w:b/>
          <w:sz w:val="22"/>
          <w:szCs w:val="22"/>
        </w:rPr>
      </w:pPr>
      <w:r w:rsidRPr="003D2494">
        <w:rPr>
          <w:rFonts w:ascii="Segoe UI" w:hAnsi="Segoe UI" w:cs="Segoe UI"/>
          <w:b/>
          <w:sz w:val="22"/>
          <w:szCs w:val="22"/>
        </w:rPr>
        <w:br w:type="page"/>
      </w:r>
    </w:p>
    <w:p w14:paraId="7A6CE62A" w14:textId="6F20E3B6" w:rsidR="008E3711" w:rsidRPr="003D2494" w:rsidRDefault="008E3711" w:rsidP="008E3711">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VI À ESCRITURA DE EMISSÃO</w:t>
      </w:r>
    </w:p>
    <w:p w14:paraId="3EC6E3E0" w14:textId="77777777" w:rsidR="008E3711" w:rsidRPr="003D2494" w:rsidRDefault="008E3711" w:rsidP="008E3711">
      <w:pPr>
        <w:jc w:val="center"/>
        <w:rPr>
          <w:rFonts w:ascii="Segoe UI" w:hAnsi="Segoe UI" w:cs="Segoe UI"/>
          <w:b/>
          <w:bCs/>
          <w:sz w:val="22"/>
          <w:szCs w:val="22"/>
          <w:u w:val="single"/>
        </w:rPr>
      </w:pPr>
    </w:p>
    <w:p w14:paraId="5405B7E6" w14:textId="6941C129" w:rsidR="008E3711" w:rsidRPr="003D2494" w:rsidRDefault="008E3711" w:rsidP="00AC0C71">
      <w:pPr>
        <w:jc w:val="center"/>
        <w:rPr>
          <w:rFonts w:ascii="Segoe UI" w:hAnsi="Segoe UI" w:cs="Segoe UI"/>
          <w:b/>
          <w:sz w:val="22"/>
          <w:szCs w:val="22"/>
        </w:rPr>
      </w:pPr>
      <w:r w:rsidRPr="003D2494">
        <w:rPr>
          <w:rFonts w:ascii="Segoe UI" w:hAnsi="Segoe UI" w:cs="Segoe UI"/>
          <w:b/>
          <w:sz w:val="22"/>
          <w:szCs w:val="22"/>
        </w:rPr>
        <w:t>CRONOGRAMA DE OBRAS</w:t>
      </w:r>
    </w:p>
    <w:p w14:paraId="1A9C203B" w14:textId="0B8BBE85" w:rsidR="008E3711" w:rsidRPr="003D2494" w:rsidRDefault="008E3711" w:rsidP="008E3711">
      <w:pPr>
        <w:rPr>
          <w:rFonts w:ascii="Segoe UI" w:hAnsi="Segoe UI" w:cs="Segoe UI"/>
          <w:b/>
          <w:sz w:val="22"/>
          <w:szCs w:val="22"/>
        </w:rPr>
      </w:pPr>
    </w:p>
    <w:p w14:paraId="7C4D40DF" w14:textId="77777777" w:rsidR="00350763" w:rsidRPr="003D2494" w:rsidRDefault="00350763" w:rsidP="00350763">
      <w:pPr>
        <w:jc w:val="center"/>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i/>
          <w:iCs/>
          <w:sz w:val="22"/>
          <w:szCs w:val="22"/>
          <w:highlight w:val="yellow"/>
        </w:rPr>
        <w:t>Nota Mattos Filho</w:t>
      </w:r>
      <w:r w:rsidRPr="003D2494">
        <w:rPr>
          <w:rFonts w:ascii="Segoe UI" w:hAnsi="Segoe UI" w:cs="Segoe UI"/>
          <w:i/>
          <w:iCs/>
          <w:sz w:val="22"/>
          <w:szCs w:val="22"/>
          <w:highlight w:val="yellow"/>
        </w:rPr>
        <w:t>: a ser inserido pela Companhia.</w:t>
      </w:r>
      <w:r w:rsidRPr="003D2494">
        <w:rPr>
          <w:rFonts w:ascii="Segoe UI" w:hAnsi="Segoe UI" w:cs="Segoe UI"/>
          <w:sz w:val="22"/>
          <w:szCs w:val="22"/>
        </w:rPr>
        <w:t>]</w:t>
      </w:r>
    </w:p>
    <w:p w14:paraId="0B189D4E" w14:textId="77777777" w:rsidR="008E3711" w:rsidRPr="003D2494" w:rsidRDefault="008E3711" w:rsidP="008E3711">
      <w:pPr>
        <w:rPr>
          <w:rFonts w:ascii="Segoe UI" w:hAnsi="Segoe UI" w:cs="Segoe UI"/>
          <w:b/>
          <w:sz w:val="22"/>
          <w:szCs w:val="22"/>
        </w:rPr>
      </w:pPr>
    </w:p>
    <w:p w14:paraId="30A4F0ED" w14:textId="39D6F072" w:rsidR="008E3711" w:rsidRPr="003D2494" w:rsidRDefault="008E3711" w:rsidP="008E3711">
      <w:pPr>
        <w:pStyle w:val="PargrafodaLista"/>
        <w:numPr>
          <w:ilvl w:val="6"/>
          <w:numId w:val="24"/>
        </w:numPr>
        <w:ind w:left="0" w:firstLine="0"/>
        <w:rPr>
          <w:rFonts w:ascii="Segoe UI" w:hAnsi="Segoe UI" w:cs="Segoe UI"/>
          <w:b/>
          <w:sz w:val="22"/>
          <w:szCs w:val="22"/>
        </w:rPr>
      </w:pPr>
      <w:r w:rsidRPr="003D2494">
        <w:rPr>
          <w:rFonts w:ascii="Segoe UI" w:hAnsi="Segoe UI" w:cs="Segoe UI"/>
          <w:b/>
          <w:sz w:val="22"/>
          <w:szCs w:val="22"/>
        </w:rPr>
        <w:t>Fase 1</w:t>
      </w:r>
    </w:p>
    <w:p w14:paraId="05D305A2" w14:textId="77777777" w:rsidR="008E3711" w:rsidRPr="003D2494" w:rsidRDefault="008E3711" w:rsidP="002F6917">
      <w:pPr>
        <w:pStyle w:val="PargrafodaLista"/>
        <w:ind w:left="0"/>
        <w:rPr>
          <w:rFonts w:ascii="Segoe UI" w:hAnsi="Segoe UI" w:cs="Segoe UI"/>
          <w:b/>
          <w:sz w:val="22"/>
          <w:szCs w:val="22"/>
        </w:rPr>
      </w:pPr>
    </w:p>
    <w:p w14:paraId="5F34FE6E" w14:textId="7CE72DDC" w:rsidR="008E3711" w:rsidRPr="003D2494" w:rsidRDefault="008E3711" w:rsidP="00B76A0D">
      <w:pPr>
        <w:pStyle w:val="PargrafodaLista"/>
        <w:numPr>
          <w:ilvl w:val="6"/>
          <w:numId w:val="24"/>
        </w:numPr>
        <w:ind w:left="0" w:firstLine="0"/>
        <w:rPr>
          <w:rFonts w:ascii="Segoe UI" w:hAnsi="Segoe UI" w:cs="Segoe UI"/>
          <w:b/>
          <w:sz w:val="22"/>
          <w:szCs w:val="22"/>
        </w:rPr>
      </w:pPr>
      <w:r w:rsidRPr="003D2494">
        <w:rPr>
          <w:rFonts w:ascii="Segoe UI" w:hAnsi="Segoe UI" w:cs="Segoe UI"/>
          <w:b/>
          <w:sz w:val="22"/>
          <w:szCs w:val="22"/>
        </w:rPr>
        <w:t>Fase 2</w:t>
      </w:r>
    </w:p>
    <w:sectPr w:rsidR="008E3711" w:rsidRPr="003D2494"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F299" w14:textId="77777777" w:rsidR="00A3193C" w:rsidRDefault="00A3193C">
      <w:pPr>
        <w:widowControl/>
      </w:pPr>
      <w:r>
        <w:separator/>
      </w:r>
    </w:p>
  </w:endnote>
  <w:endnote w:type="continuationSeparator" w:id="0">
    <w:p w14:paraId="061B61A0" w14:textId="77777777" w:rsidR="00A3193C" w:rsidRDefault="00A3193C">
      <w:pPr>
        <w:widowControl/>
      </w:pPr>
      <w:r>
        <w:continuationSeparator/>
      </w:r>
    </w:p>
  </w:endnote>
  <w:endnote w:type="continuationNotice" w:id="1">
    <w:p w14:paraId="4901D5F9" w14:textId="77777777" w:rsidR="00A3193C" w:rsidRDefault="00A31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4E7F" w14:textId="77777777" w:rsidR="00F174F5" w:rsidRDefault="00F174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3B0EA4" w:rsidRPr="00C45998" w:rsidRDefault="003B0EA4">
    <w:pPr>
      <w:pStyle w:val="Rodap"/>
      <w:jc w:val="right"/>
      <w:rPr>
        <w:rFonts w:asciiTheme="minorHAnsi" w:hAnsiTheme="minorHAnsi" w:cstheme="minorHAnsi"/>
        <w:sz w:val="24"/>
        <w:szCs w:val="24"/>
      </w:rPr>
    </w:pPr>
  </w:p>
  <w:p w14:paraId="10977191" w14:textId="77777777" w:rsidR="003B0EA4" w:rsidRDefault="003B0EA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2BC1" w14:textId="77777777" w:rsidR="00F174F5" w:rsidRDefault="00F174F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671FF011" w:rsidR="003B0EA4" w:rsidRPr="004333CA" w:rsidRDefault="003B0EA4" w:rsidP="00B95902">
        <w:pPr>
          <w:pStyle w:val="Rodap"/>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9C48CF">
          <w:rPr>
            <w:rFonts w:ascii="Segoe UI" w:hAnsi="Segoe UI"/>
            <w:noProof/>
            <w:sz w:val="18"/>
          </w:rPr>
          <w:t>2</w:t>
        </w:r>
        <w:r w:rsidRPr="00B17B09">
          <w:rPr>
            <w:rFonts w:ascii="Segoe UI" w:hAnsi="Segoe UI"/>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479"/>
      <w:docPartObj>
        <w:docPartGallery w:val="Page Numbers (Bottom of Page)"/>
        <w:docPartUnique/>
      </w:docPartObj>
    </w:sdtPr>
    <w:sdtEndPr/>
    <w:sdtContent>
      <w:p w14:paraId="54CFEE5F" w14:textId="432CA3DE" w:rsidR="003B0EA4" w:rsidRDefault="003B0EA4">
        <w:pPr>
          <w:pStyle w:val="Rodap"/>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9C48CF">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3B0EA4" w:rsidRDefault="003B0E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59DB" w14:textId="77777777" w:rsidR="00A3193C" w:rsidRDefault="00A3193C">
      <w:pPr>
        <w:widowControl/>
      </w:pPr>
      <w:r>
        <w:separator/>
      </w:r>
    </w:p>
  </w:footnote>
  <w:footnote w:type="continuationSeparator" w:id="0">
    <w:p w14:paraId="4282F56D" w14:textId="77777777" w:rsidR="00A3193C" w:rsidRDefault="00A3193C">
      <w:pPr>
        <w:widowControl/>
      </w:pPr>
      <w:r>
        <w:continuationSeparator/>
      </w:r>
    </w:p>
  </w:footnote>
  <w:footnote w:type="continuationNotice" w:id="1">
    <w:p w14:paraId="7A00C5E7" w14:textId="77777777" w:rsidR="00A3193C" w:rsidRDefault="00A31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06EE" w14:textId="77777777" w:rsidR="00F174F5" w:rsidRDefault="00F174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3B0EA4" w:rsidRDefault="003B0EA4" w:rsidP="003823BD">
    <w:pPr>
      <w:pStyle w:val="Cabealho"/>
    </w:pPr>
    <w:r>
      <w:rPr>
        <w:noProof/>
        <w:lang w:val="en-US"/>
      </w:rPr>
      <w:drawing>
        <wp:inline distT="0" distB="0" distL="0" distR="0" wp14:anchorId="2E9FF900" wp14:editId="53154A49">
          <wp:extent cx="1119117" cy="600501"/>
          <wp:effectExtent l="0" t="0" r="5080" b="9525"/>
          <wp:docPr id="3"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B46" w14:textId="4CBF0420" w:rsidR="003B0EA4" w:rsidRDefault="003B0EA4" w:rsidP="003273C4">
    <w:pPr>
      <w:pStyle w:val="Cabealho"/>
      <w:jc w:val="right"/>
      <w:rPr>
        <w:rFonts w:ascii="Segoe UI" w:hAnsi="Segoe UI" w:cs="Segoe UI"/>
        <w:b/>
        <w:bCs/>
        <w:sz w:val="22"/>
        <w:szCs w:val="22"/>
      </w:rPr>
    </w:pPr>
    <w:del w:id="51" w:author="Gisele Surkamp" w:date="2022-10-20T20:42:00Z">
      <w:r w:rsidRPr="00C91BBC">
        <w:rPr>
          <w:rFonts w:ascii="Segoe UI" w:hAnsi="Segoe UI"/>
          <w:b/>
          <w:noProof/>
          <w:sz w:val="22"/>
          <w:szCs w:val="22"/>
          <w:lang w:val="en-US"/>
        </w:rPr>
        <w:drawing>
          <wp:anchor distT="0" distB="0" distL="114300" distR="114300" simplePos="0" relativeHeight="251659264" behindDoc="0" locked="0" layoutInCell="1" allowOverlap="1" wp14:anchorId="2107AAE1" wp14:editId="3E332FD6">
            <wp:simplePos x="0" y="0"/>
            <wp:positionH relativeFrom="margin">
              <wp:align>left</wp:align>
            </wp:positionH>
            <wp:positionV relativeFrom="paragraph">
              <wp:posOffset>-47625</wp:posOffset>
            </wp:positionV>
            <wp:extent cx="1152940" cy="659010"/>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del>
    <w:ins w:id="52" w:author="Gisele Surkamp" w:date="2022-10-20T20:42:00Z">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92DF1A9">
            <wp:simplePos x="0" y="0"/>
            <wp:positionH relativeFrom="margin">
              <wp:align>left</wp:align>
            </wp:positionH>
            <wp:positionV relativeFrom="paragraph">
              <wp:posOffset>-47625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del w:id="53" w:author="Gisele Surkamp" w:date="2022-10-20T20:42:00Z">
      <w:r w:rsidR="0053383D">
        <w:rPr>
          <w:rFonts w:ascii="Segoe UI" w:hAnsi="Segoe UI" w:cs="Segoe UI"/>
          <w:b/>
          <w:bCs/>
          <w:sz w:val="22"/>
          <w:szCs w:val="22"/>
        </w:rPr>
        <w:delText>19</w:delText>
      </w:r>
    </w:del>
    <w:ins w:id="54" w:author="Gisele Surkamp" w:date="2022-10-20T20:42:00Z">
      <w:r w:rsidR="00AF65DB">
        <w:rPr>
          <w:rFonts w:ascii="Segoe UI" w:hAnsi="Segoe UI" w:cs="Segoe UI"/>
          <w:b/>
          <w:bCs/>
          <w:sz w:val="22"/>
          <w:szCs w:val="22"/>
        </w:rPr>
        <w:t>20</w:t>
      </w:r>
    </w:ins>
    <w:r w:rsidRPr="00C91BBC">
      <w:rPr>
        <w:rFonts w:ascii="Segoe UI" w:hAnsi="Segoe UI" w:cs="Segoe UI"/>
        <w:b/>
        <w:bCs/>
        <w:sz w:val="22"/>
        <w:szCs w:val="22"/>
      </w:rPr>
      <w:t>/</w:t>
    </w:r>
    <w:r w:rsidR="003B5DBC">
      <w:rPr>
        <w:rFonts w:ascii="Segoe UI" w:hAnsi="Segoe UI" w:cs="Segoe UI"/>
        <w:b/>
        <w:bCs/>
        <w:sz w:val="22"/>
        <w:szCs w:val="22"/>
      </w:rPr>
      <w:t>10</w:t>
    </w:r>
    <w:r w:rsidRPr="00C91BBC">
      <w:rPr>
        <w:rFonts w:ascii="Segoe UI" w:hAnsi="Segoe UI"/>
        <w:b/>
        <w:sz w:val="22"/>
        <w:szCs w:val="22"/>
      </w:rPr>
      <w:t>/2022</w:t>
    </w:r>
    <w:r w:rsidRPr="00C91BBC">
      <w:rPr>
        <w:rFonts w:ascii="Segoe UI" w:hAnsi="Segoe UI" w:cs="Segoe UI"/>
        <w:b/>
        <w:bCs/>
        <w:sz w:val="22"/>
        <w:szCs w:val="22"/>
      </w:rPr>
      <w:t>]</w:t>
    </w:r>
  </w:p>
  <w:p w14:paraId="1DF0C345" w14:textId="2E58001E" w:rsidR="000933E6" w:rsidRPr="00C91BBC" w:rsidRDefault="000933E6" w:rsidP="003273C4">
    <w:pPr>
      <w:pStyle w:val="Cabealho"/>
      <w:jc w:val="right"/>
      <w:rPr>
        <w:rFonts w:ascii="Segoe UI" w:hAnsi="Segoe U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1C199F"/>
    <w:multiLevelType w:val="hybridMultilevel"/>
    <w:tmpl w:val="1F1E47D0"/>
    <w:lvl w:ilvl="0" w:tplc="453C9E6A">
      <w:start w:val="1"/>
      <w:numFmt w:val="upperLetter"/>
      <w:lvlText w:val="(%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7" w15:restartNumberingAfterBreak="0">
    <w:nsid w:val="092459B9"/>
    <w:multiLevelType w:val="multilevel"/>
    <w:tmpl w:val="8EE698B4"/>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10" w15:restartNumberingAfterBreak="0">
    <w:nsid w:val="12673F3C"/>
    <w:multiLevelType w:val="multilevel"/>
    <w:tmpl w:val="358EF150"/>
    <w:lvl w:ilvl="0">
      <w:start w:val="1"/>
      <w:numFmt w:val="decimal"/>
      <w:lvlText w:val="%1."/>
      <w:lvlJc w:val="left"/>
      <w:pPr>
        <w:tabs>
          <w:tab w:val="num" w:pos="567"/>
        </w:tabs>
        <w:ind w:left="0" w:firstLine="0"/>
      </w:pPr>
      <w:rPr>
        <w:rFonts w:asciiTheme="minorHAnsi" w:hAnsiTheme="minorHAnsi" w:hint="default"/>
        <w:b/>
        <w:i w:val="0"/>
        <w:sz w:val="22"/>
        <w:szCs w:val="22"/>
      </w:rPr>
    </w:lvl>
    <w:lvl w:ilvl="1">
      <w:start w:val="1"/>
      <w:numFmt w:val="decimal"/>
      <w:lvlText w:val="%1.%2."/>
      <w:lvlJc w:val="left"/>
      <w:pPr>
        <w:tabs>
          <w:tab w:val="num" w:pos="4730"/>
        </w:tabs>
        <w:ind w:left="4050"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heme="minorHAnsi" w:hAnsiTheme="minorHAnsi"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51B5088"/>
    <w:multiLevelType w:val="hybridMultilevel"/>
    <w:tmpl w:val="856AC69E"/>
    <w:lvl w:ilvl="0" w:tplc="8C0057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3" w15:restartNumberingAfterBreak="0">
    <w:nsid w:val="1A0F69E2"/>
    <w:multiLevelType w:val="hybridMultilevel"/>
    <w:tmpl w:val="067AEC14"/>
    <w:lvl w:ilvl="0" w:tplc="73D076C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246070"/>
    <w:multiLevelType w:val="hybridMultilevel"/>
    <w:tmpl w:val="E244F20E"/>
    <w:lvl w:ilvl="0" w:tplc="C8E8E3BC">
      <w:start w:val="1"/>
      <w:numFmt w:val="decimal"/>
      <w:lvlText w:val="4.2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9"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0"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1"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2" w15:restartNumberingAfterBreak="0">
    <w:nsid w:val="317F1709"/>
    <w:multiLevelType w:val="hybridMultilevel"/>
    <w:tmpl w:val="81BA5E68"/>
    <w:lvl w:ilvl="0" w:tplc="4484EDC6">
      <w:start w:val="1"/>
      <w:numFmt w:val="decimal"/>
      <w:lvlText w:val="5.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24"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7"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8B50B8"/>
    <w:multiLevelType w:val="hybridMultilevel"/>
    <w:tmpl w:val="726AAEBE"/>
    <w:lvl w:ilvl="0" w:tplc="5B7AAE3E">
      <w:start w:val="1"/>
      <w:numFmt w:val="decimal"/>
      <w:lvlText w:val="4.23.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356791"/>
    <w:multiLevelType w:val="hybridMultilevel"/>
    <w:tmpl w:val="BCD0F194"/>
    <w:lvl w:ilvl="0" w:tplc="FFFFFFFF">
      <w:start w:val="1"/>
      <w:numFmt w:val="decimal"/>
      <w:lvlText w:val="4.24.%1."/>
      <w:lvlJc w:val="left"/>
      <w:pPr>
        <w:ind w:left="1429"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35" w15:restartNumberingAfterBreak="0">
    <w:nsid w:val="68136E98"/>
    <w:multiLevelType w:val="multilevel"/>
    <w:tmpl w:val="11182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7"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8"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9" w15:restartNumberingAfterBreak="0">
    <w:nsid w:val="70FD7A3C"/>
    <w:multiLevelType w:val="hybridMultilevel"/>
    <w:tmpl w:val="134E05D8"/>
    <w:lvl w:ilvl="0" w:tplc="890064F0">
      <w:start w:val="1"/>
      <w:numFmt w:val="decimal"/>
      <w:lvlText w:val="5.3.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41"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4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346694"/>
    <w:multiLevelType w:val="multilevel"/>
    <w:tmpl w:val="1794E710"/>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Segoe UI" w:hAnsi="Segoe UI" w:cs="Segoe UI"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7EC2369F"/>
    <w:multiLevelType w:val="hybridMultilevel"/>
    <w:tmpl w:val="B310FD38"/>
    <w:lvl w:ilvl="0" w:tplc="E9169F88">
      <w:start w:val="1"/>
      <w:numFmt w:val="decimal"/>
      <w:lvlText w:val="4.23.%1."/>
      <w:lvlJc w:val="left"/>
      <w:pPr>
        <w:ind w:left="1429"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97424801">
    <w:abstractNumId w:val="0"/>
  </w:num>
  <w:num w:numId="2" w16cid:durableId="1615820303">
    <w:abstractNumId w:val="2"/>
  </w:num>
  <w:num w:numId="3" w16cid:durableId="181096175">
    <w:abstractNumId w:val="3"/>
  </w:num>
  <w:num w:numId="4" w16cid:durableId="1431659050">
    <w:abstractNumId w:val="19"/>
  </w:num>
  <w:num w:numId="5" w16cid:durableId="253176149">
    <w:abstractNumId w:val="42"/>
  </w:num>
  <w:num w:numId="6" w16cid:durableId="341592777">
    <w:abstractNumId w:val="16"/>
  </w:num>
  <w:num w:numId="7" w16cid:durableId="46878900">
    <w:abstractNumId w:val="30"/>
  </w:num>
  <w:num w:numId="8" w16cid:durableId="2022463946">
    <w:abstractNumId w:val="23"/>
  </w:num>
  <w:num w:numId="9" w16cid:durableId="922223597">
    <w:abstractNumId w:val="46"/>
  </w:num>
  <w:num w:numId="10" w16cid:durableId="1709987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350355">
    <w:abstractNumId w:val="44"/>
  </w:num>
  <w:num w:numId="12" w16cid:durableId="3745568">
    <w:abstractNumId w:val="47"/>
  </w:num>
  <w:num w:numId="13" w16cid:durableId="1659846975">
    <w:abstractNumId w:val="40"/>
  </w:num>
  <w:num w:numId="14" w16cid:durableId="371998818">
    <w:abstractNumId w:val="15"/>
  </w:num>
  <w:num w:numId="15" w16cid:durableId="19557501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0704413">
    <w:abstractNumId w:val="6"/>
  </w:num>
  <w:num w:numId="17" w16cid:durableId="767232954">
    <w:abstractNumId w:val="32"/>
  </w:num>
  <w:num w:numId="18" w16cid:durableId="688528856">
    <w:abstractNumId w:val="21"/>
  </w:num>
  <w:num w:numId="19" w16cid:durableId="485508989">
    <w:abstractNumId w:val="41"/>
  </w:num>
  <w:num w:numId="20" w16cid:durableId="1724712044">
    <w:abstractNumId w:val="24"/>
  </w:num>
  <w:num w:numId="21" w16cid:durableId="527912725">
    <w:abstractNumId w:val="9"/>
  </w:num>
  <w:num w:numId="22" w16cid:durableId="977490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7049692">
    <w:abstractNumId w:val="38"/>
  </w:num>
  <w:num w:numId="24" w16cid:durableId="15972532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322687">
    <w:abstractNumId w:val="12"/>
  </w:num>
  <w:num w:numId="26" w16cid:durableId="635843511">
    <w:abstractNumId w:val="37"/>
  </w:num>
  <w:num w:numId="27" w16cid:durableId="1283851568">
    <w:abstractNumId w:val="43"/>
  </w:num>
  <w:num w:numId="28" w16cid:durableId="339890540">
    <w:abstractNumId w:val="18"/>
  </w:num>
  <w:num w:numId="29" w16cid:durableId="891890973">
    <w:abstractNumId w:val="25"/>
  </w:num>
  <w:num w:numId="30" w16cid:durableId="1487551181">
    <w:abstractNumId w:val="48"/>
  </w:num>
  <w:num w:numId="31" w16cid:durableId="11039169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8708377">
    <w:abstractNumId w:val="31"/>
  </w:num>
  <w:num w:numId="33" w16cid:durableId="1779718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8453391">
    <w:abstractNumId w:val="28"/>
  </w:num>
  <w:num w:numId="35" w16cid:durableId="921598389">
    <w:abstractNumId w:val="34"/>
  </w:num>
  <w:num w:numId="36" w16cid:durableId="119109235">
    <w:abstractNumId w:val="17"/>
  </w:num>
  <w:num w:numId="37" w16cid:durableId="1780368971">
    <w:abstractNumId w:val="22"/>
  </w:num>
  <w:num w:numId="38" w16cid:durableId="1087533811">
    <w:abstractNumId w:val="39"/>
  </w:num>
  <w:num w:numId="39" w16cid:durableId="677973812">
    <w:abstractNumId w:val="49"/>
  </w:num>
  <w:num w:numId="40" w16cid:durableId="1172993189">
    <w:abstractNumId w:val="36"/>
  </w:num>
  <w:num w:numId="41" w16cid:durableId="1659504854">
    <w:abstractNumId w:val="5"/>
  </w:num>
  <w:num w:numId="42" w16cid:durableId="1766539859">
    <w:abstractNumId w:val="27"/>
  </w:num>
  <w:num w:numId="43" w16cid:durableId="29689293">
    <w:abstractNumId w:val="33"/>
  </w:num>
  <w:num w:numId="44" w16cid:durableId="1367175835">
    <w:abstractNumId w:val="14"/>
  </w:num>
  <w:num w:numId="45" w16cid:durableId="19459139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479330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82347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24471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729914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9797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24061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6725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258153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214699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1446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9477847">
    <w:abstractNumId w:val="10"/>
  </w:num>
  <w:num w:numId="57" w16cid:durableId="1893419108">
    <w:abstractNumId w:val="13"/>
  </w:num>
  <w:num w:numId="58" w16cid:durableId="1041832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25186412">
    <w:abstractNumId w:val="7"/>
  </w:num>
  <w:num w:numId="60" w16cid:durableId="1248877819">
    <w:abstractNumId w:val="11"/>
  </w:num>
  <w:num w:numId="61" w16cid:durableId="587009229">
    <w:abstractNumId w:val="29"/>
  </w:num>
  <w:num w:numId="62" w16cid:durableId="529806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35863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e Surkamp">
    <w15:presenceInfo w15:providerId="AD" w15:userId="S::GS06124@mattosfilho.com.br::6e3de10e-52bb-4a38-a4c1-b52a1114536b"/>
  </w15:person>
  <w15:person w15:author="Andrea Gerlach Lima">
    <w15:presenceInfo w15:providerId="AD" w15:userId="S::andrea.lima@costafernandes.adv.br::40f95a62-029e-42b5-9073-ddf4253f20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114"/>
    <w:rsid w:val="0000147F"/>
    <w:rsid w:val="00001D33"/>
    <w:rsid w:val="00001F34"/>
    <w:rsid w:val="00001F5D"/>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758"/>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5F6C"/>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27F1A"/>
    <w:rsid w:val="0003007F"/>
    <w:rsid w:val="000301C5"/>
    <w:rsid w:val="000305E2"/>
    <w:rsid w:val="0003074B"/>
    <w:rsid w:val="0003078C"/>
    <w:rsid w:val="00030851"/>
    <w:rsid w:val="00030B79"/>
    <w:rsid w:val="00030BA4"/>
    <w:rsid w:val="00030CA1"/>
    <w:rsid w:val="00031187"/>
    <w:rsid w:val="0003133B"/>
    <w:rsid w:val="00031949"/>
    <w:rsid w:val="00031AB5"/>
    <w:rsid w:val="00031E06"/>
    <w:rsid w:val="00032221"/>
    <w:rsid w:val="00032889"/>
    <w:rsid w:val="00033A7C"/>
    <w:rsid w:val="00033E3D"/>
    <w:rsid w:val="00033EA5"/>
    <w:rsid w:val="00033F48"/>
    <w:rsid w:val="000353FF"/>
    <w:rsid w:val="0003546F"/>
    <w:rsid w:val="000355DA"/>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2EF7"/>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09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956"/>
    <w:rsid w:val="00052F91"/>
    <w:rsid w:val="0005301F"/>
    <w:rsid w:val="00053043"/>
    <w:rsid w:val="000530CD"/>
    <w:rsid w:val="0005310F"/>
    <w:rsid w:val="00054081"/>
    <w:rsid w:val="000541DE"/>
    <w:rsid w:val="00054201"/>
    <w:rsid w:val="000543ED"/>
    <w:rsid w:val="00054854"/>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BFA"/>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7DE"/>
    <w:rsid w:val="00063805"/>
    <w:rsid w:val="00063A86"/>
    <w:rsid w:val="0006447A"/>
    <w:rsid w:val="000645D6"/>
    <w:rsid w:val="000646A6"/>
    <w:rsid w:val="0006480B"/>
    <w:rsid w:val="00064880"/>
    <w:rsid w:val="00064928"/>
    <w:rsid w:val="0006494F"/>
    <w:rsid w:val="00064C1C"/>
    <w:rsid w:val="00064C53"/>
    <w:rsid w:val="0006513C"/>
    <w:rsid w:val="00065364"/>
    <w:rsid w:val="0006537E"/>
    <w:rsid w:val="00065382"/>
    <w:rsid w:val="00065520"/>
    <w:rsid w:val="00065762"/>
    <w:rsid w:val="000659D9"/>
    <w:rsid w:val="00065E47"/>
    <w:rsid w:val="00065F15"/>
    <w:rsid w:val="00066132"/>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B3C"/>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B74"/>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D1"/>
    <w:rsid w:val="000875F0"/>
    <w:rsid w:val="000876A8"/>
    <w:rsid w:val="00087DC6"/>
    <w:rsid w:val="0009010B"/>
    <w:rsid w:val="000902EA"/>
    <w:rsid w:val="0009045B"/>
    <w:rsid w:val="000904BD"/>
    <w:rsid w:val="00090606"/>
    <w:rsid w:val="000906B0"/>
    <w:rsid w:val="000907D7"/>
    <w:rsid w:val="00090E0C"/>
    <w:rsid w:val="00090E8F"/>
    <w:rsid w:val="0009118E"/>
    <w:rsid w:val="00091383"/>
    <w:rsid w:val="00091414"/>
    <w:rsid w:val="00091710"/>
    <w:rsid w:val="000917B5"/>
    <w:rsid w:val="00091958"/>
    <w:rsid w:val="00091CF8"/>
    <w:rsid w:val="00091D5F"/>
    <w:rsid w:val="00091E71"/>
    <w:rsid w:val="000923BC"/>
    <w:rsid w:val="000927AC"/>
    <w:rsid w:val="000928EF"/>
    <w:rsid w:val="00092A09"/>
    <w:rsid w:val="00092AD0"/>
    <w:rsid w:val="00092B36"/>
    <w:rsid w:val="00092D62"/>
    <w:rsid w:val="00092DEB"/>
    <w:rsid w:val="00093032"/>
    <w:rsid w:val="000933E6"/>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97DA3"/>
    <w:rsid w:val="000A0490"/>
    <w:rsid w:val="000A04F2"/>
    <w:rsid w:val="000A04F6"/>
    <w:rsid w:val="000A052C"/>
    <w:rsid w:val="000A06A7"/>
    <w:rsid w:val="000A1326"/>
    <w:rsid w:val="000A1A07"/>
    <w:rsid w:val="000A1C1D"/>
    <w:rsid w:val="000A2384"/>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BE3"/>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A7CCB"/>
    <w:rsid w:val="000B0039"/>
    <w:rsid w:val="000B011D"/>
    <w:rsid w:val="000B013F"/>
    <w:rsid w:val="000B0141"/>
    <w:rsid w:val="000B0489"/>
    <w:rsid w:val="000B048E"/>
    <w:rsid w:val="000B096B"/>
    <w:rsid w:val="000B0984"/>
    <w:rsid w:val="000B09FB"/>
    <w:rsid w:val="000B0DF6"/>
    <w:rsid w:val="000B0F05"/>
    <w:rsid w:val="000B1209"/>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5DCB"/>
    <w:rsid w:val="000B648E"/>
    <w:rsid w:val="000B64CB"/>
    <w:rsid w:val="000B64FA"/>
    <w:rsid w:val="000B659A"/>
    <w:rsid w:val="000B6E26"/>
    <w:rsid w:val="000B7073"/>
    <w:rsid w:val="000B72B7"/>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BC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00F"/>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66B"/>
    <w:rsid w:val="000D3916"/>
    <w:rsid w:val="000D3A05"/>
    <w:rsid w:val="000D3CB9"/>
    <w:rsid w:val="000D3F20"/>
    <w:rsid w:val="000D3FA1"/>
    <w:rsid w:val="000D40E8"/>
    <w:rsid w:val="000D40F6"/>
    <w:rsid w:val="000D44C1"/>
    <w:rsid w:val="000D4775"/>
    <w:rsid w:val="000D4DB2"/>
    <w:rsid w:val="000D4E4B"/>
    <w:rsid w:val="000D4EF6"/>
    <w:rsid w:val="000D4FBB"/>
    <w:rsid w:val="000D51DF"/>
    <w:rsid w:val="000D549E"/>
    <w:rsid w:val="000D5B54"/>
    <w:rsid w:val="000D60EE"/>
    <w:rsid w:val="000D6386"/>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7DE"/>
    <w:rsid w:val="000E3D5F"/>
    <w:rsid w:val="000E3F13"/>
    <w:rsid w:val="000E3FCC"/>
    <w:rsid w:val="000E42FB"/>
    <w:rsid w:val="000E4365"/>
    <w:rsid w:val="000E4462"/>
    <w:rsid w:val="000E4575"/>
    <w:rsid w:val="000E4634"/>
    <w:rsid w:val="000E4A88"/>
    <w:rsid w:val="000E5019"/>
    <w:rsid w:val="000E50DC"/>
    <w:rsid w:val="000E529C"/>
    <w:rsid w:val="000E5380"/>
    <w:rsid w:val="000E551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B0A"/>
    <w:rsid w:val="000F3C6A"/>
    <w:rsid w:val="000F3ECB"/>
    <w:rsid w:val="000F3EF1"/>
    <w:rsid w:val="000F426B"/>
    <w:rsid w:val="000F4599"/>
    <w:rsid w:val="000F4670"/>
    <w:rsid w:val="000F5018"/>
    <w:rsid w:val="000F504D"/>
    <w:rsid w:val="000F51DC"/>
    <w:rsid w:val="000F53AD"/>
    <w:rsid w:val="000F5587"/>
    <w:rsid w:val="000F5864"/>
    <w:rsid w:val="000F5A2A"/>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0AB"/>
    <w:rsid w:val="0010145A"/>
    <w:rsid w:val="001015F0"/>
    <w:rsid w:val="00102015"/>
    <w:rsid w:val="00102462"/>
    <w:rsid w:val="0010287B"/>
    <w:rsid w:val="00102942"/>
    <w:rsid w:val="00102AB0"/>
    <w:rsid w:val="00102ABB"/>
    <w:rsid w:val="00102C2B"/>
    <w:rsid w:val="0010324E"/>
    <w:rsid w:val="00103644"/>
    <w:rsid w:val="00104159"/>
    <w:rsid w:val="0010469E"/>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6CC"/>
    <w:rsid w:val="00110A55"/>
    <w:rsid w:val="00110AF6"/>
    <w:rsid w:val="00110D7C"/>
    <w:rsid w:val="0011109E"/>
    <w:rsid w:val="001110E3"/>
    <w:rsid w:val="00111656"/>
    <w:rsid w:val="001117ED"/>
    <w:rsid w:val="0011183E"/>
    <w:rsid w:val="0011184B"/>
    <w:rsid w:val="00111D55"/>
    <w:rsid w:val="001123AD"/>
    <w:rsid w:val="0011282A"/>
    <w:rsid w:val="001129B7"/>
    <w:rsid w:val="00112E2B"/>
    <w:rsid w:val="00113146"/>
    <w:rsid w:val="0011328D"/>
    <w:rsid w:val="001134D9"/>
    <w:rsid w:val="0011412C"/>
    <w:rsid w:val="001141B0"/>
    <w:rsid w:val="0011434D"/>
    <w:rsid w:val="00114474"/>
    <w:rsid w:val="0011477F"/>
    <w:rsid w:val="00114D2B"/>
    <w:rsid w:val="00114F31"/>
    <w:rsid w:val="00115181"/>
    <w:rsid w:val="00115307"/>
    <w:rsid w:val="00115451"/>
    <w:rsid w:val="0011587F"/>
    <w:rsid w:val="001159D8"/>
    <w:rsid w:val="00116239"/>
    <w:rsid w:val="00116975"/>
    <w:rsid w:val="001169F3"/>
    <w:rsid w:val="00116F2A"/>
    <w:rsid w:val="00117281"/>
    <w:rsid w:val="0011744F"/>
    <w:rsid w:val="00117481"/>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DDF"/>
    <w:rsid w:val="00125E3D"/>
    <w:rsid w:val="0012633C"/>
    <w:rsid w:val="001265BA"/>
    <w:rsid w:val="001265FD"/>
    <w:rsid w:val="001266A6"/>
    <w:rsid w:val="00126728"/>
    <w:rsid w:val="0012689C"/>
    <w:rsid w:val="001268E2"/>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6F"/>
    <w:rsid w:val="001309DD"/>
    <w:rsid w:val="00130ADC"/>
    <w:rsid w:val="00130D05"/>
    <w:rsid w:val="0013103D"/>
    <w:rsid w:val="0013107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408"/>
    <w:rsid w:val="0013558D"/>
    <w:rsid w:val="001355BF"/>
    <w:rsid w:val="001362A5"/>
    <w:rsid w:val="00136326"/>
    <w:rsid w:val="00136A41"/>
    <w:rsid w:val="00136BAD"/>
    <w:rsid w:val="00136BC2"/>
    <w:rsid w:val="001371D2"/>
    <w:rsid w:val="0013749C"/>
    <w:rsid w:val="001375EA"/>
    <w:rsid w:val="001376CE"/>
    <w:rsid w:val="00140138"/>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03B4"/>
    <w:rsid w:val="00151117"/>
    <w:rsid w:val="001511EB"/>
    <w:rsid w:val="00151848"/>
    <w:rsid w:val="001525CA"/>
    <w:rsid w:val="001529EE"/>
    <w:rsid w:val="00152C69"/>
    <w:rsid w:val="00152E2F"/>
    <w:rsid w:val="00152EBF"/>
    <w:rsid w:val="0015346D"/>
    <w:rsid w:val="00153491"/>
    <w:rsid w:val="00153644"/>
    <w:rsid w:val="00153A9F"/>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491"/>
    <w:rsid w:val="001648C3"/>
    <w:rsid w:val="0016494A"/>
    <w:rsid w:val="00164A8A"/>
    <w:rsid w:val="00164AF6"/>
    <w:rsid w:val="00164D83"/>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1CC0"/>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4B9C"/>
    <w:rsid w:val="00174CA5"/>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96A"/>
    <w:rsid w:val="00182B3C"/>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7F9"/>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446"/>
    <w:rsid w:val="001A2819"/>
    <w:rsid w:val="001A2A65"/>
    <w:rsid w:val="001A2B72"/>
    <w:rsid w:val="001A2C81"/>
    <w:rsid w:val="001A30DC"/>
    <w:rsid w:val="001A311F"/>
    <w:rsid w:val="001A3231"/>
    <w:rsid w:val="001A335A"/>
    <w:rsid w:val="001A3897"/>
    <w:rsid w:val="001A3B7C"/>
    <w:rsid w:val="001A3C27"/>
    <w:rsid w:val="001A3C40"/>
    <w:rsid w:val="001A3F59"/>
    <w:rsid w:val="001A40EF"/>
    <w:rsid w:val="001A45A2"/>
    <w:rsid w:val="001A48E2"/>
    <w:rsid w:val="001A4A5B"/>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8D7"/>
    <w:rsid w:val="001B4AC3"/>
    <w:rsid w:val="001B4D2B"/>
    <w:rsid w:val="001B4D56"/>
    <w:rsid w:val="001B5121"/>
    <w:rsid w:val="001B5750"/>
    <w:rsid w:val="001B5908"/>
    <w:rsid w:val="001B59E4"/>
    <w:rsid w:val="001B5A84"/>
    <w:rsid w:val="001B5F27"/>
    <w:rsid w:val="001B642D"/>
    <w:rsid w:val="001B692A"/>
    <w:rsid w:val="001B6995"/>
    <w:rsid w:val="001B6A08"/>
    <w:rsid w:val="001B6ADF"/>
    <w:rsid w:val="001B7001"/>
    <w:rsid w:val="001B78A7"/>
    <w:rsid w:val="001B7A3A"/>
    <w:rsid w:val="001B7C92"/>
    <w:rsid w:val="001B7DB9"/>
    <w:rsid w:val="001B7DCD"/>
    <w:rsid w:val="001B7E02"/>
    <w:rsid w:val="001C0233"/>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8F9"/>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1EBC"/>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31E"/>
    <w:rsid w:val="001E34E1"/>
    <w:rsid w:val="001E3604"/>
    <w:rsid w:val="001E3636"/>
    <w:rsid w:val="001E3FCB"/>
    <w:rsid w:val="001E402C"/>
    <w:rsid w:val="001E4159"/>
    <w:rsid w:val="001E429E"/>
    <w:rsid w:val="001E443F"/>
    <w:rsid w:val="001E4532"/>
    <w:rsid w:val="001E47AC"/>
    <w:rsid w:val="001E4EFE"/>
    <w:rsid w:val="001E5007"/>
    <w:rsid w:val="001E5040"/>
    <w:rsid w:val="001E598E"/>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3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05"/>
    <w:rsid w:val="0020326B"/>
    <w:rsid w:val="00203755"/>
    <w:rsid w:val="00203ABC"/>
    <w:rsid w:val="00203C4F"/>
    <w:rsid w:val="0020406E"/>
    <w:rsid w:val="002042B5"/>
    <w:rsid w:val="002048CD"/>
    <w:rsid w:val="002048F3"/>
    <w:rsid w:val="00204A2A"/>
    <w:rsid w:val="00204D1B"/>
    <w:rsid w:val="00205042"/>
    <w:rsid w:val="00205365"/>
    <w:rsid w:val="00205BD0"/>
    <w:rsid w:val="00205C20"/>
    <w:rsid w:val="00205C59"/>
    <w:rsid w:val="00205DC9"/>
    <w:rsid w:val="0020601F"/>
    <w:rsid w:val="002060CE"/>
    <w:rsid w:val="00206878"/>
    <w:rsid w:val="00206943"/>
    <w:rsid w:val="00206A7E"/>
    <w:rsid w:val="00207033"/>
    <w:rsid w:val="002070E8"/>
    <w:rsid w:val="00207143"/>
    <w:rsid w:val="002073C5"/>
    <w:rsid w:val="00207960"/>
    <w:rsid w:val="00207A0D"/>
    <w:rsid w:val="00207A47"/>
    <w:rsid w:val="00207B33"/>
    <w:rsid w:val="00210139"/>
    <w:rsid w:val="0021021F"/>
    <w:rsid w:val="00210A33"/>
    <w:rsid w:val="0021163A"/>
    <w:rsid w:val="00211B1F"/>
    <w:rsid w:val="00211CEF"/>
    <w:rsid w:val="00211D00"/>
    <w:rsid w:val="00211F6C"/>
    <w:rsid w:val="00212069"/>
    <w:rsid w:val="002120F9"/>
    <w:rsid w:val="00212183"/>
    <w:rsid w:val="0021268C"/>
    <w:rsid w:val="00212701"/>
    <w:rsid w:val="0021281E"/>
    <w:rsid w:val="00212BD3"/>
    <w:rsid w:val="00212C5D"/>
    <w:rsid w:val="002137E3"/>
    <w:rsid w:val="002139AE"/>
    <w:rsid w:val="00213EEE"/>
    <w:rsid w:val="00213F2B"/>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D8F"/>
    <w:rsid w:val="00216E92"/>
    <w:rsid w:val="00216FBF"/>
    <w:rsid w:val="00217058"/>
    <w:rsid w:val="002173D0"/>
    <w:rsid w:val="002179F8"/>
    <w:rsid w:val="00217E87"/>
    <w:rsid w:val="002203A1"/>
    <w:rsid w:val="0022051E"/>
    <w:rsid w:val="002205CE"/>
    <w:rsid w:val="002205EB"/>
    <w:rsid w:val="00220EA7"/>
    <w:rsid w:val="00221601"/>
    <w:rsid w:val="0022193E"/>
    <w:rsid w:val="00221A6B"/>
    <w:rsid w:val="0022212C"/>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9F1"/>
    <w:rsid w:val="00225DF8"/>
    <w:rsid w:val="002261BC"/>
    <w:rsid w:val="002261FB"/>
    <w:rsid w:val="00226338"/>
    <w:rsid w:val="0022658F"/>
    <w:rsid w:val="002266ED"/>
    <w:rsid w:val="0022696C"/>
    <w:rsid w:val="0022699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E6D"/>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2A"/>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4FA6"/>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2E1"/>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3"/>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5E7"/>
    <w:rsid w:val="002606E9"/>
    <w:rsid w:val="0026071C"/>
    <w:rsid w:val="002607DF"/>
    <w:rsid w:val="0026081A"/>
    <w:rsid w:val="00260934"/>
    <w:rsid w:val="0026101C"/>
    <w:rsid w:val="0026109C"/>
    <w:rsid w:val="002610C2"/>
    <w:rsid w:val="002613F9"/>
    <w:rsid w:val="00261433"/>
    <w:rsid w:val="0026150B"/>
    <w:rsid w:val="00261941"/>
    <w:rsid w:val="00261979"/>
    <w:rsid w:val="00261A38"/>
    <w:rsid w:val="00261B4B"/>
    <w:rsid w:val="00261DE4"/>
    <w:rsid w:val="00261E1B"/>
    <w:rsid w:val="002620A9"/>
    <w:rsid w:val="0026219D"/>
    <w:rsid w:val="0026260D"/>
    <w:rsid w:val="00262743"/>
    <w:rsid w:val="002628E3"/>
    <w:rsid w:val="00262D9C"/>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968"/>
    <w:rsid w:val="00265CED"/>
    <w:rsid w:val="00265EB9"/>
    <w:rsid w:val="00265FAF"/>
    <w:rsid w:val="00266B79"/>
    <w:rsid w:val="00266BEF"/>
    <w:rsid w:val="00266E49"/>
    <w:rsid w:val="00266FCB"/>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3CD"/>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3CE"/>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DC4"/>
    <w:rsid w:val="00294E09"/>
    <w:rsid w:val="00294F1B"/>
    <w:rsid w:val="00295681"/>
    <w:rsid w:val="00295810"/>
    <w:rsid w:val="00295BC0"/>
    <w:rsid w:val="00295D14"/>
    <w:rsid w:val="00295D7E"/>
    <w:rsid w:val="002961CE"/>
    <w:rsid w:val="0029690C"/>
    <w:rsid w:val="002969D8"/>
    <w:rsid w:val="00296B3C"/>
    <w:rsid w:val="00296FCF"/>
    <w:rsid w:val="00297185"/>
    <w:rsid w:val="00297388"/>
    <w:rsid w:val="00297893"/>
    <w:rsid w:val="002978C1"/>
    <w:rsid w:val="00297E14"/>
    <w:rsid w:val="002A0226"/>
    <w:rsid w:val="002A0A34"/>
    <w:rsid w:val="002A1376"/>
    <w:rsid w:val="002A1B9F"/>
    <w:rsid w:val="002A1C74"/>
    <w:rsid w:val="002A1C9C"/>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0AF"/>
    <w:rsid w:val="002A6546"/>
    <w:rsid w:val="002A6AEC"/>
    <w:rsid w:val="002A6F6A"/>
    <w:rsid w:val="002A7566"/>
    <w:rsid w:val="002A7E5C"/>
    <w:rsid w:val="002B0755"/>
    <w:rsid w:val="002B0ACC"/>
    <w:rsid w:val="002B0CB0"/>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175"/>
    <w:rsid w:val="002B746E"/>
    <w:rsid w:val="002C0224"/>
    <w:rsid w:val="002C03B3"/>
    <w:rsid w:val="002C0522"/>
    <w:rsid w:val="002C0713"/>
    <w:rsid w:val="002C0D2C"/>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87C"/>
    <w:rsid w:val="002C7CAD"/>
    <w:rsid w:val="002C7D0A"/>
    <w:rsid w:val="002C7FC1"/>
    <w:rsid w:val="002D01BF"/>
    <w:rsid w:val="002D0480"/>
    <w:rsid w:val="002D0511"/>
    <w:rsid w:val="002D0A2D"/>
    <w:rsid w:val="002D0A89"/>
    <w:rsid w:val="002D0F75"/>
    <w:rsid w:val="002D0F8B"/>
    <w:rsid w:val="002D1348"/>
    <w:rsid w:val="002D13FE"/>
    <w:rsid w:val="002D17A2"/>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0"/>
    <w:rsid w:val="002D3F1A"/>
    <w:rsid w:val="002D3F7B"/>
    <w:rsid w:val="002D497A"/>
    <w:rsid w:val="002D4AF1"/>
    <w:rsid w:val="002D4D8C"/>
    <w:rsid w:val="002D4EDC"/>
    <w:rsid w:val="002D5002"/>
    <w:rsid w:val="002D5420"/>
    <w:rsid w:val="002D569E"/>
    <w:rsid w:val="002D5829"/>
    <w:rsid w:val="002D5E7D"/>
    <w:rsid w:val="002D5FE0"/>
    <w:rsid w:val="002D63ED"/>
    <w:rsid w:val="002D665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A4C"/>
    <w:rsid w:val="002E0F5F"/>
    <w:rsid w:val="002E1099"/>
    <w:rsid w:val="002E10D8"/>
    <w:rsid w:val="002E1237"/>
    <w:rsid w:val="002E123F"/>
    <w:rsid w:val="002E1646"/>
    <w:rsid w:val="002E1772"/>
    <w:rsid w:val="002E1DDD"/>
    <w:rsid w:val="002E2015"/>
    <w:rsid w:val="002E23D7"/>
    <w:rsid w:val="002E25A4"/>
    <w:rsid w:val="002E2715"/>
    <w:rsid w:val="002E2ACB"/>
    <w:rsid w:val="002E2CA2"/>
    <w:rsid w:val="002E2FDF"/>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DDF"/>
    <w:rsid w:val="002E6F3B"/>
    <w:rsid w:val="002E7471"/>
    <w:rsid w:val="002E7963"/>
    <w:rsid w:val="002E7D34"/>
    <w:rsid w:val="002F011C"/>
    <w:rsid w:val="002F0372"/>
    <w:rsid w:val="002F06FD"/>
    <w:rsid w:val="002F0FF3"/>
    <w:rsid w:val="002F1186"/>
    <w:rsid w:val="002F1305"/>
    <w:rsid w:val="002F172A"/>
    <w:rsid w:val="002F1F6A"/>
    <w:rsid w:val="002F21E0"/>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6A0"/>
    <w:rsid w:val="002F57DF"/>
    <w:rsid w:val="002F593A"/>
    <w:rsid w:val="002F5A3A"/>
    <w:rsid w:val="002F5E1F"/>
    <w:rsid w:val="002F5EF5"/>
    <w:rsid w:val="002F622C"/>
    <w:rsid w:val="002F671F"/>
    <w:rsid w:val="002F6917"/>
    <w:rsid w:val="002F718F"/>
    <w:rsid w:val="002F76A7"/>
    <w:rsid w:val="002F7A1E"/>
    <w:rsid w:val="002F7E71"/>
    <w:rsid w:val="00300A8C"/>
    <w:rsid w:val="0030120E"/>
    <w:rsid w:val="00301481"/>
    <w:rsid w:val="003015C3"/>
    <w:rsid w:val="003017B6"/>
    <w:rsid w:val="003017C2"/>
    <w:rsid w:val="00301A96"/>
    <w:rsid w:val="00301BD0"/>
    <w:rsid w:val="00301F27"/>
    <w:rsid w:val="003025DA"/>
    <w:rsid w:val="0030274A"/>
    <w:rsid w:val="0030296E"/>
    <w:rsid w:val="00302AC8"/>
    <w:rsid w:val="00302BFE"/>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0F4D"/>
    <w:rsid w:val="0031134E"/>
    <w:rsid w:val="00311414"/>
    <w:rsid w:val="003115BB"/>
    <w:rsid w:val="0031165A"/>
    <w:rsid w:val="00311678"/>
    <w:rsid w:val="00311797"/>
    <w:rsid w:val="00311BEA"/>
    <w:rsid w:val="0031214F"/>
    <w:rsid w:val="00312398"/>
    <w:rsid w:val="00312438"/>
    <w:rsid w:val="00312592"/>
    <w:rsid w:val="0031268B"/>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A30"/>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6E8"/>
    <w:rsid w:val="00320871"/>
    <w:rsid w:val="003208F6"/>
    <w:rsid w:val="00320DCE"/>
    <w:rsid w:val="003210B7"/>
    <w:rsid w:val="0032119F"/>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2EBF"/>
    <w:rsid w:val="00333305"/>
    <w:rsid w:val="00333966"/>
    <w:rsid w:val="00333F12"/>
    <w:rsid w:val="00334124"/>
    <w:rsid w:val="0033416D"/>
    <w:rsid w:val="003342AF"/>
    <w:rsid w:val="003344EA"/>
    <w:rsid w:val="00334714"/>
    <w:rsid w:val="00334737"/>
    <w:rsid w:val="00334AF4"/>
    <w:rsid w:val="00334DB5"/>
    <w:rsid w:val="00335040"/>
    <w:rsid w:val="00335199"/>
    <w:rsid w:val="00335495"/>
    <w:rsid w:val="00335834"/>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6E2"/>
    <w:rsid w:val="003428ED"/>
    <w:rsid w:val="00342B74"/>
    <w:rsid w:val="00343270"/>
    <w:rsid w:val="003435E5"/>
    <w:rsid w:val="0034366C"/>
    <w:rsid w:val="003436EE"/>
    <w:rsid w:val="00343DA6"/>
    <w:rsid w:val="0034449F"/>
    <w:rsid w:val="00344699"/>
    <w:rsid w:val="0034471B"/>
    <w:rsid w:val="00344721"/>
    <w:rsid w:val="003447EF"/>
    <w:rsid w:val="00344926"/>
    <w:rsid w:val="00344966"/>
    <w:rsid w:val="00344FA8"/>
    <w:rsid w:val="003453F8"/>
    <w:rsid w:val="00345443"/>
    <w:rsid w:val="0034549B"/>
    <w:rsid w:val="00345784"/>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763"/>
    <w:rsid w:val="00350852"/>
    <w:rsid w:val="00350B34"/>
    <w:rsid w:val="00350E5A"/>
    <w:rsid w:val="0035127D"/>
    <w:rsid w:val="003517F9"/>
    <w:rsid w:val="00351BFA"/>
    <w:rsid w:val="00351DAD"/>
    <w:rsid w:val="00352218"/>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124"/>
    <w:rsid w:val="00357575"/>
    <w:rsid w:val="003575F2"/>
    <w:rsid w:val="003577AD"/>
    <w:rsid w:val="00357B2F"/>
    <w:rsid w:val="00357F57"/>
    <w:rsid w:val="0036019E"/>
    <w:rsid w:val="00360245"/>
    <w:rsid w:val="00360568"/>
    <w:rsid w:val="00360B3F"/>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58B6"/>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1BF"/>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E1"/>
    <w:rsid w:val="003845F8"/>
    <w:rsid w:val="0038474F"/>
    <w:rsid w:val="003848BC"/>
    <w:rsid w:val="00384F69"/>
    <w:rsid w:val="0038516B"/>
    <w:rsid w:val="00385718"/>
    <w:rsid w:val="00385A5E"/>
    <w:rsid w:val="00385C3D"/>
    <w:rsid w:val="003864A5"/>
    <w:rsid w:val="00386A41"/>
    <w:rsid w:val="00386C55"/>
    <w:rsid w:val="003872BA"/>
    <w:rsid w:val="00387460"/>
    <w:rsid w:val="003876EE"/>
    <w:rsid w:val="00387978"/>
    <w:rsid w:val="00387C7F"/>
    <w:rsid w:val="00387EF9"/>
    <w:rsid w:val="00390013"/>
    <w:rsid w:val="00390080"/>
    <w:rsid w:val="003900EF"/>
    <w:rsid w:val="0039048C"/>
    <w:rsid w:val="00390718"/>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5DC3"/>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406"/>
    <w:rsid w:val="003A18D8"/>
    <w:rsid w:val="003A18E7"/>
    <w:rsid w:val="003A1D4F"/>
    <w:rsid w:val="003A251B"/>
    <w:rsid w:val="003A27F6"/>
    <w:rsid w:val="003A2969"/>
    <w:rsid w:val="003A2C8C"/>
    <w:rsid w:val="003A2DDF"/>
    <w:rsid w:val="003A30A1"/>
    <w:rsid w:val="003A3173"/>
    <w:rsid w:val="003A330F"/>
    <w:rsid w:val="003A33B1"/>
    <w:rsid w:val="003A34AB"/>
    <w:rsid w:val="003A34E5"/>
    <w:rsid w:val="003A3AE7"/>
    <w:rsid w:val="003A42DB"/>
    <w:rsid w:val="003A438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5DF"/>
    <w:rsid w:val="003B073B"/>
    <w:rsid w:val="003B0967"/>
    <w:rsid w:val="003B0A4C"/>
    <w:rsid w:val="003B0D3C"/>
    <w:rsid w:val="003B0EA4"/>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DBC"/>
    <w:rsid w:val="003B5E66"/>
    <w:rsid w:val="003B5EC6"/>
    <w:rsid w:val="003B6B24"/>
    <w:rsid w:val="003B6CB4"/>
    <w:rsid w:val="003B6F77"/>
    <w:rsid w:val="003B7141"/>
    <w:rsid w:val="003B76CC"/>
    <w:rsid w:val="003B7AF2"/>
    <w:rsid w:val="003B7B5E"/>
    <w:rsid w:val="003B7D22"/>
    <w:rsid w:val="003B7E61"/>
    <w:rsid w:val="003C0011"/>
    <w:rsid w:val="003C0296"/>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4E"/>
    <w:rsid w:val="003C40F2"/>
    <w:rsid w:val="003C4650"/>
    <w:rsid w:val="003C4730"/>
    <w:rsid w:val="003C4863"/>
    <w:rsid w:val="003C4BFA"/>
    <w:rsid w:val="003C4D3F"/>
    <w:rsid w:val="003C5033"/>
    <w:rsid w:val="003C56F3"/>
    <w:rsid w:val="003C59FA"/>
    <w:rsid w:val="003C6156"/>
    <w:rsid w:val="003C6198"/>
    <w:rsid w:val="003C61C8"/>
    <w:rsid w:val="003C6DE7"/>
    <w:rsid w:val="003C6EE8"/>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494"/>
    <w:rsid w:val="003D267B"/>
    <w:rsid w:val="003D2817"/>
    <w:rsid w:val="003D2BF7"/>
    <w:rsid w:val="003D2DC4"/>
    <w:rsid w:val="003D3454"/>
    <w:rsid w:val="003D3D90"/>
    <w:rsid w:val="003D3E2C"/>
    <w:rsid w:val="003D3F58"/>
    <w:rsid w:val="003D428B"/>
    <w:rsid w:val="003D43CB"/>
    <w:rsid w:val="003D4C0A"/>
    <w:rsid w:val="003D4C89"/>
    <w:rsid w:val="003D516E"/>
    <w:rsid w:val="003D5212"/>
    <w:rsid w:val="003D52A2"/>
    <w:rsid w:val="003D52A7"/>
    <w:rsid w:val="003D5635"/>
    <w:rsid w:val="003D58A0"/>
    <w:rsid w:val="003D58B2"/>
    <w:rsid w:val="003D5C65"/>
    <w:rsid w:val="003D5E31"/>
    <w:rsid w:val="003D6164"/>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27"/>
    <w:rsid w:val="003E4278"/>
    <w:rsid w:val="003E470C"/>
    <w:rsid w:val="003E4CAE"/>
    <w:rsid w:val="003E5112"/>
    <w:rsid w:val="003E5138"/>
    <w:rsid w:val="003E5213"/>
    <w:rsid w:val="003E5695"/>
    <w:rsid w:val="003E5946"/>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2C5E"/>
    <w:rsid w:val="00403005"/>
    <w:rsid w:val="0040331E"/>
    <w:rsid w:val="00403390"/>
    <w:rsid w:val="00403446"/>
    <w:rsid w:val="004034B1"/>
    <w:rsid w:val="004035C5"/>
    <w:rsid w:val="00403774"/>
    <w:rsid w:val="00403785"/>
    <w:rsid w:val="00403DC8"/>
    <w:rsid w:val="0040437E"/>
    <w:rsid w:val="0040445E"/>
    <w:rsid w:val="0040456D"/>
    <w:rsid w:val="004045E3"/>
    <w:rsid w:val="00404A9D"/>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0D02"/>
    <w:rsid w:val="00410EAC"/>
    <w:rsid w:val="004111E7"/>
    <w:rsid w:val="004112D7"/>
    <w:rsid w:val="0041152D"/>
    <w:rsid w:val="00411679"/>
    <w:rsid w:val="00411BC7"/>
    <w:rsid w:val="00411C6D"/>
    <w:rsid w:val="00411DC0"/>
    <w:rsid w:val="00412422"/>
    <w:rsid w:val="00412777"/>
    <w:rsid w:val="004127A8"/>
    <w:rsid w:val="00412808"/>
    <w:rsid w:val="00412FF5"/>
    <w:rsid w:val="00413042"/>
    <w:rsid w:val="004135F0"/>
    <w:rsid w:val="0041362B"/>
    <w:rsid w:val="004139BF"/>
    <w:rsid w:val="00413B40"/>
    <w:rsid w:val="00413BFE"/>
    <w:rsid w:val="00413DE1"/>
    <w:rsid w:val="00413F94"/>
    <w:rsid w:val="0041435E"/>
    <w:rsid w:val="004148A7"/>
    <w:rsid w:val="00414958"/>
    <w:rsid w:val="00414CE5"/>
    <w:rsid w:val="00414D42"/>
    <w:rsid w:val="004151D5"/>
    <w:rsid w:val="00415329"/>
    <w:rsid w:val="004157BC"/>
    <w:rsid w:val="00415A3C"/>
    <w:rsid w:val="00415C71"/>
    <w:rsid w:val="00415D73"/>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40A"/>
    <w:rsid w:val="00420621"/>
    <w:rsid w:val="004207DF"/>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8C3"/>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A1"/>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D9A"/>
    <w:rsid w:val="00440F4D"/>
    <w:rsid w:val="004411AE"/>
    <w:rsid w:val="004416DE"/>
    <w:rsid w:val="004417E7"/>
    <w:rsid w:val="00441B2F"/>
    <w:rsid w:val="00441BE0"/>
    <w:rsid w:val="00441D4D"/>
    <w:rsid w:val="0044202C"/>
    <w:rsid w:val="00442087"/>
    <w:rsid w:val="0044288D"/>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813"/>
    <w:rsid w:val="0044499C"/>
    <w:rsid w:val="00444A4E"/>
    <w:rsid w:val="00445157"/>
    <w:rsid w:val="004455F0"/>
    <w:rsid w:val="00445669"/>
    <w:rsid w:val="004456BB"/>
    <w:rsid w:val="00445704"/>
    <w:rsid w:val="004458A8"/>
    <w:rsid w:val="004459E7"/>
    <w:rsid w:val="00445F08"/>
    <w:rsid w:val="00446357"/>
    <w:rsid w:val="00446953"/>
    <w:rsid w:val="00446A60"/>
    <w:rsid w:val="00446E2C"/>
    <w:rsid w:val="004475FC"/>
    <w:rsid w:val="004476A1"/>
    <w:rsid w:val="00447711"/>
    <w:rsid w:val="00447B35"/>
    <w:rsid w:val="00447F36"/>
    <w:rsid w:val="0045019F"/>
    <w:rsid w:val="00450412"/>
    <w:rsid w:val="00450692"/>
    <w:rsid w:val="004506C9"/>
    <w:rsid w:val="004507AF"/>
    <w:rsid w:val="00450C20"/>
    <w:rsid w:val="00450C73"/>
    <w:rsid w:val="00450CFE"/>
    <w:rsid w:val="00451012"/>
    <w:rsid w:val="00451075"/>
    <w:rsid w:val="004514BB"/>
    <w:rsid w:val="00451689"/>
    <w:rsid w:val="004519CB"/>
    <w:rsid w:val="00451AC8"/>
    <w:rsid w:val="00451B7E"/>
    <w:rsid w:val="00451D9E"/>
    <w:rsid w:val="00451FFC"/>
    <w:rsid w:val="004521A6"/>
    <w:rsid w:val="0045242B"/>
    <w:rsid w:val="0045256E"/>
    <w:rsid w:val="00452964"/>
    <w:rsid w:val="00452B91"/>
    <w:rsid w:val="004530B7"/>
    <w:rsid w:val="004530EF"/>
    <w:rsid w:val="00453749"/>
    <w:rsid w:val="00453993"/>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6B19"/>
    <w:rsid w:val="0045703A"/>
    <w:rsid w:val="00457079"/>
    <w:rsid w:val="00457121"/>
    <w:rsid w:val="00457246"/>
    <w:rsid w:val="00457470"/>
    <w:rsid w:val="004577B5"/>
    <w:rsid w:val="00457C9C"/>
    <w:rsid w:val="00457DD0"/>
    <w:rsid w:val="00457FCB"/>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86"/>
    <w:rsid w:val="004631CE"/>
    <w:rsid w:val="004633F6"/>
    <w:rsid w:val="0046363E"/>
    <w:rsid w:val="00463AD4"/>
    <w:rsid w:val="00463F33"/>
    <w:rsid w:val="00463F5D"/>
    <w:rsid w:val="00463F68"/>
    <w:rsid w:val="00464141"/>
    <w:rsid w:val="0046415E"/>
    <w:rsid w:val="00464605"/>
    <w:rsid w:val="00464776"/>
    <w:rsid w:val="00464A36"/>
    <w:rsid w:val="00464D8F"/>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A49"/>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75A"/>
    <w:rsid w:val="00477B28"/>
    <w:rsid w:val="00477C88"/>
    <w:rsid w:val="00477E1A"/>
    <w:rsid w:val="00480171"/>
    <w:rsid w:val="00480184"/>
    <w:rsid w:val="0048025D"/>
    <w:rsid w:val="00480350"/>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0D"/>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885"/>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3"/>
    <w:rsid w:val="004A4D7E"/>
    <w:rsid w:val="004A5242"/>
    <w:rsid w:val="004A591D"/>
    <w:rsid w:val="004A5ECF"/>
    <w:rsid w:val="004A6224"/>
    <w:rsid w:val="004A6641"/>
    <w:rsid w:val="004A6943"/>
    <w:rsid w:val="004A6A41"/>
    <w:rsid w:val="004A6A83"/>
    <w:rsid w:val="004A6D62"/>
    <w:rsid w:val="004A6E25"/>
    <w:rsid w:val="004A721D"/>
    <w:rsid w:val="004A7BED"/>
    <w:rsid w:val="004A7E91"/>
    <w:rsid w:val="004A7FDF"/>
    <w:rsid w:val="004B03B0"/>
    <w:rsid w:val="004B04AD"/>
    <w:rsid w:val="004B081C"/>
    <w:rsid w:val="004B0F76"/>
    <w:rsid w:val="004B127C"/>
    <w:rsid w:val="004B1285"/>
    <w:rsid w:val="004B13AE"/>
    <w:rsid w:val="004B1512"/>
    <w:rsid w:val="004B16FC"/>
    <w:rsid w:val="004B1C47"/>
    <w:rsid w:val="004B1C75"/>
    <w:rsid w:val="004B20C1"/>
    <w:rsid w:val="004B2383"/>
    <w:rsid w:val="004B2624"/>
    <w:rsid w:val="004B29E1"/>
    <w:rsid w:val="004B3462"/>
    <w:rsid w:val="004B35C1"/>
    <w:rsid w:val="004B3A8F"/>
    <w:rsid w:val="004B410C"/>
    <w:rsid w:val="004B4494"/>
    <w:rsid w:val="004B44DD"/>
    <w:rsid w:val="004B485D"/>
    <w:rsid w:val="004B4F78"/>
    <w:rsid w:val="004B54C1"/>
    <w:rsid w:val="004B55A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0D3"/>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010"/>
    <w:rsid w:val="004C308B"/>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766"/>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5CC5"/>
    <w:rsid w:val="004E6227"/>
    <w:rsid w:val="004E6295"/>
    <w:rsid w:val="004E660D"/>
    <w:rsid w:val="004E6900"/>
    <w:rsid w:val="004E69BE"/>
    <w:rsid w:val="004E6BCE"/>
    <w:rsid w:val="004E6C33"/>
    <w:rsid w:val="004E6D2A"/>
    <w:rsid w:val="004E6D6D"/>
    <w:rsid w:val="004E6E20"/>
    <w:rsid w:val="004E6EF0"/>
    <w:rsid w:val="004E6FA6"/>
    <w:rsid w:val="004E71CD"/>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016"/>
    <w:rsid w:val="004F61A7"/>
    <w:rsid w:val="004F69E4"/>
    <w:rsid w:val="004F6BA0"/>
    <w:rsid w:val="004F77B7"/>
    <w:rsid w:val="004F799F"/>
    <w:rsid w:val="00500077"/>
    <w:rsid w:val="005005D3"/>
    <w:rsid w:val="00500B93"/>
    <w:rsid w:val="00500C6F"/>
    <w:rsid w:val="00500E3E"/>
    <w:rsid w:val="00501519"/>
    <w:rsid w:val="0050157D"/>
    <w:rsid w:val="005015A0"/>
    <w:rsid w:val="00501DFC"/>
    <w:rsid w:val="005020A7"/>
    <w:rsid w:val="00502165"/>
    <w:rsid w:val="00502243"/>
    <w:rsid w:val="00502463"/>
    <w:rsid w:val="00502BCF"/>
    <w:rsid w:val="00502CC8"/>
    <w:rsid w:val="00502F44"/>
    <w:rsid w:val="00503450"/>
    <w:rsid w:val="00503C18"/>
    <w:rsid w:val="0050405F"/>
    <w:rsid w:val="005046CB"/>
    <w:rsid w:val="0050503B"/>
    <w:rsid w:val="00505125"/>
    <w:rsid w:val="00505A55"/>
    <w:rsid w:val="00505AE2"/>
    <w:rsid w:val="00505BD0"/>
    <w:rsid w:val="00505C21"/>
    <w:rsid w:val="00505CE4"/>
    <w:rsid w:val="00506258"/>
    <w:rsid w:val="00506EAA"/>
    <w:rsid w:val="00506F25"/>
    <w:rsid w:val="00507042"/>
    <w:rsid w:val="0050740E"/>
    <w:rsid w:val="00507938"/>
    <w:rsid w:val="00507BF5"/>
    <w:rsid w:val="00507C82"/>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55A"/>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3D8"/>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6EC"/>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842"/>
    <w:rsid w:val="00530E92"/>
    <w:rsid w:val="00530F31"/>
    <w:rsid w:val="00530F6F"/>
    <w:rsid w:val="005318A9"/>
    <w:rsid w:val="005318AD"/>
    <w:rsid w:val="00532F19"/>
    <w:rsid w:val="005333FB"/>
    <w:rsid w:val="00533611"/>
    <w:rsid w:val="0053364A"/>
    <w:rsid w:val="00533663"/>
    <w:rsid w:val="0053383D"/>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6BC"/>
    <w:rsid w:val="00537829"/>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AAF"/>
    <w:rsid w:val="00546C53"/>
    <w:rsid w:val="00546E25"/>
    <w:rsid w:val="00546E38"/>
    <w:rsid w:val="005470FE"/>
    <w:rsid w:val="0054747C"/>
    <w:rsid w:val="00547712"/>
    <w:rsid w:val="00547CA6"/>
    <w:rsid w:val="00547E27"/>
    <w:rsid w:val="00547FF7"/>
    <w:rsid w:val="00550481"/>
    <w:rsid w:val="005505D9"/>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B6"/>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D7C"/>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8AE"/>
    <w:rsid w:val="0056699A"/>
    <w:rsid w:val="005669E3"/>
    <w:rsid w:val="00566B62"/>
    <w:rsid w:val="00566B7C"/>
    <w:rsid w:val="00566C6B"/>
    <w:rsid w:val="00566E54"/>
    <w:rsid w:val="00567142"/>
    <w:rsid w:val="0056735E"/>
    <w:rsid w:val="005674AD"/>
    <w:rsid w:val="005674CF"/>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7A0"/>
    <w:rsid w:val="00575A98"/>
    <w:rsid w:val="00575EE3"/>
    <w:rsid w:val="005763F7"/>
    <w:rsid w:val="0057674C"/>
    <w:rsid w:val="00576B52"/>
    <w:rsid w:val="00576C84"/>
    <w:rsid w:val="00576F22"/>
    <w:rsid w:val="00576F9C"/>
    <w:rsid w:val="00577166"/>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30"/>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0E8E"/>
    <w:rsid w:val="00591725"/>
    <w:rsid w:val="0059193A"/>
    <w:rsid w:val="00591C02"/>
    <w:rsid w:val="00591C7F"/>
    <w:rsid w:val="005923EA"/>
    <w:rsid w:val="00592859"/>
    <w:rsid w:val="0059288F"/>
    <w:rsid w:val="00592D97"/>
    <w:rsid w:val="00592F42"/>
    <w:rsid w:val="0059322B"/>
    <w:rsid w:val="00593278"/>
    <w:rsid w:val="005933D4"/>
    <w:rsid w:val="00593573"/>
    <w:rsid w:val="00593E34"/>
    <w:rsid w:val="005940A8"/>
    <w:rsid w:val="00594195"/>
    <w:rsid w:val="005946B3"/>
    <w:rsid w:val="005947ED"/>
    <w:rsid w:val="00594A8A"/>
    <w:rsid w:val="00594DC4"/>
    <w:rsid w:val="0059574A"/>
    <w:rsid w:val="0059585C"/>
    <w:rsid w:val="00595B2E"/>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2D6B"/>
    <w:rsid w:val="005C3218"/>
    <w:rsid w:val="005C3248"/>
    <w:rsid w:val="005C367B"/>
    <w:rsid w:val="005C3A8A"/>
    <w:rsid w:val="005C461D"/>
    <w:rsid w:val="005C46B1"/>
    <w:rsid w:val="005C4869"/>
    <w:rsid w:val="005C494F"/>
    <w:rsid w:val="005C4D0B"/>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A9D"/>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4F4A"/>
    <w:rsid w:val="005E500A"/>
    <w:rsid w:val="005E5732"/>
    <w:rsid w:val="005E5C4E"/>
    <w:rsid w:val="005E5CD5"/>
    <w:rsid w:val="005E62D6"/>
    <w:rsid w:val="005E6352"/>
    <w:rsid w:val="005E69CF"/>
    <w:rsid w:val="005E6C99"/>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C6"/>
    <w:rsid w:val="005F6FDA"/>
    <w:rsid w:val="005F723E"/>
    <w:rsid w:val="005F7299"/>
    <w:rsid w:val="005F7329"/>
    <w:rsid w:val="005F7BFA"/>
    <w:rsid w:val="005F7E85"/>
    <w:rsid w:val="0060012A"/>
    <w:rsid w:val="0060069A"/>
    <w:rsid w:val="00600765"/>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397"/>
    <w:rsid w:val="00604651"/>
    <w:rsid w:val="006047B7"/>
    <w:rsid w:val="00604821"/>
    <w:rsid w:val="00604996"/>
    <w:rsid w:val="00604A67"/>
    <w:rsid w:val="00604AAE"/>
    <w:rsid w:val="006053EC"/>
    <w:rsid w:val="0060541F"/>
    <w:rsid w:val="0060568A"/>
    <w:rsid w:val="0060591F"/>
    <w:rsid w:val="0060598B"/>
    <w:rsid w:val="00605D5F"/>
    <w:rsid w:val="0060615B"/>
    <w:rsid w:val="00606A67"/>
    <w:rsid w:val="00606F77"/>
    <w:rsid w:val="0060750E"/>
    <w:rsid w:val="00607847"/>
    <w:rsid w:val="006078ED"/>
    <w:rsid w:val="0061046A"/>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AE7"/>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7F4"/>
    <w:rsid w:val="00630C57"/>
    <w:rsid w:val="00631281"/>
    <w:rsid w:val="00631863"/>
    <w:rsid w:val="00631F0C"/>
    <w:rsid w:val="0063242B"/>
    <w:rsid w:val="0063273A"/>
    <w:rsid w:val="00632969"/>
    <w:rsid w:val="00632D00"/>
    <w:rsid w:val="00633024"/>
    <w:rsid w:val="006337EC"/>
    <w:rsid w:val="00633A64"/>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60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73E"/>
    <w:rsid w:val="00661B7E"/>
    <w:rsid w:val="00661B98"/>
    <w:rsid w:val="00661FA4"/>
    <w:rsid w:val="0066215E"/>
    <w:rsid w:val="00662168"/>
    <w:rsid w:val="00662205"/>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39BF"/>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8A3"/>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84F"/>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4E5"/>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413"/>
    <w:rsid w:val="006A7C5E"/>
    <w:rsid w:val="006A7F96"/>
    <w:rsid w:val="006B0268"/>
    <w:rsid w:val="006B03CF"/>
    <w:rsid w:val="006B05B0"/>
    <w:rsid w:val="006B079B"/>
    <w:rsid w:val="006B0D0E"/>
    <w:rsid w:val="006B14A4"/>
    <w:rsid w:val="006B18E3"/>
    <w:rsid w:val="006B1D28"/>
    <w:rsid w:val="006B1D3E"/>
    <w:rsid w:val="006B22EF"/>
    <w:rsid w:val="006B26FD"/>
    <w:rsid w:val="006B27C0"/>
    <w:rsid w:val="006B28A9"/>
    <w:rsid w:val="006B299E"/>
    <w:rsid w:val="006B2BCF"/>
    <w:rsid w:val="006B30ED"/>
    <w:rsid w:val="006B3157"/>
    <w:rsid w:val="006B325E"/>
    <w:rsid w:val="006B3550"/>
    <w:rsid w:val="006B35CE"/>
    <w:rsid w:val="006B3629"/>
    <w:rsid w:val="006B39DF"/>
    <w:rsid w:val="006B3C1E"/>
    <w:rsid w:val="006B47C7"/>
    <w:rsid w:val="006B48C2"/>
    <w:rsid w:val="006B49B4"/>
    <w:rsid w:val="006B4B58"/>
    <w:rsid w:val="006B4C37"/>
    <w:rsid w:val="006B4D57"/>
    <w:rsid w:val="006B4DF1"/>
    <w:rsid w:val="006B4E24"/>
    <w:rsid w:val="006B4F52"/>
    <w:rsid w:val="006B5239"/>
    <w:rsid w:val="006B53C4"/>
    <w:rsid w:val="006B5C9E"/>
    <w:rsid w:val="006B5CF7"/>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0BF7"/>
    <w:rsid w:val="006C119A"/>
    <w:rsid w:val="006C1251"/>
    <w:rsid w:val="006C1BB4"/>
    <w:rsid w:val="006C1C6F"/>
    <w:rsid w:val="006C1DC2"/>
    <w:rsid w:val="006C1FA4"/>
    <w:rsid w:val="006C2892"/>
    <w:rsid w:val="006C2B9A"/>
    <w:rsid w:val="006C2F41"/>
    <w:rsid w:val="006C310F"/>
    <w:rsid w:val="006C315E"/>
    <w:rsid w:val="006C325B"/>
    <w:rsid w:val="006C37D9"/>
    <w:rsid w:val="006C3E0C"/>
    <w:rsid w:val="006C3E42"/>
    <w:rsid w:val="006C3F6B"/>
    <w:rsid w:val="006C438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971"/>
    <w:rsid w:val="006D0E2D"/>
    <w:rsid w:val="006D1066"/>
    <w:rsid w:val="006D118E"/>
    <w:rsid w:val="006D11A4"/>
    <w:rsid w:val="006D11B7"/>
    <w:rsid w:val="006D1281"/>
    <w:rsid w:val="006D15BE"/>
    <w:rsid w:val="006D17BD"/>
    <w:rsid w:val="006D1D6A"/>
    <w:rsid w:val="006D1E51"/>
    <w:rsid w:val="006D1F4C"/>
    <w:rsid w:val="006D1F90"/>
    <w:rsid w:val="006D21B8"/>
    <w:rsid w:val="006D240E"/>
    <w:rsid w:val="006D24E3"/>
    <w:rsid w:val="006D25E4"/>
    <w:rsid w:val="006D2919"/>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839"/>
    <w:rsid w:val="006D6977"/>
    <w:rsid w:val="006D6AAE"/>
    <w:rsid w:val="006D6C28"/>
    <w:rsid w:val="006D70A5"/>
    <w:rsid w:val="006D70D0"/>
    <w:rsid w:val="006D70DF"/>
    <w:rsid w:val="006D7179"/>
    <w:rsid w:val="006D737A"/>
    <w:rsid w:val="006D74BE"/>
    <w:rsid w:val="006D77DB"/>
    <w:rsid w:val="006E06FC"/>
    <w:rsid w:val="006E0EAE"/>
    <w:rsid w:val="006E1363"/>
    <w:rsid w:val="006E1726"/>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408"/>
    <w:rsid w:val="006E496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5FC8"/>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421"/>
    <w:rsid w:val="007015A5"/>
    <w:rsid w:val="00701AF4"/>
    <w:rsid w:val="00701DBB"/>
    <w:rsid w:val="00701F85"/>
    <w:rsid w:val="00702237"/>
    <w:rsid w:val="007022D3"/>
    <w:rsid w:val="007025E2"/>
    <w:rsid w:val="0070283D"/>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4F62"/>
    <w:rsid w:val="0070529B"/>
    <w:rsid w:val="00705624"/>
    <w:rsid w:val="007060BF"/>
    <w:rsid w:val="00706177"/>
    <w:rsid w:val="0070682C"/>
    <w:rsid w:val="00706952"/>
    <w:rsid w:val="00706C40"/>
    <w:rsid w:val="00706D91"/>
    <w:rsid w:val="00707019"/>
    <w:rsid w:val="007074CD"/>
    <w:rsid w:val="007075B5"/>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3BBC"/>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974"/>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3F6"/>
    <w:rsid w:val="007247A6"/>
    <w:rsid w:val="0072483E"/>
    <w:rsid w:val="00724930"/>
    <w:rsid w:val="007249BF"/>
    <w:rsid w:val="00724ABB"/>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37A79"/>
    <w:rsid w:val="0074013B"/>
    <w:rsid w:val="007404F4"/>
    <w:rsid w:val="0074164E"/>
    <w:rsid w:val="00741C06"/>
    <w:rsid w:val="00741D8D"/>
    <w:rsid w:val="00741DC4"/>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0D"/>
    <w:rsid w:val="00746197"/>
    <w:rsid w:val="0074628C"/>
    <w:rsid w:val="00746400"/>
    <w:rsid w:val="0074646F"/>
    <w:rsid w:val="007464D1"/>
    <w:rsid w:val="0074657C"/>
    <w:rsid w:val="007466DB"/>
    <w:rsid w:val="00746AEA"/>
    <w:rsid w:val="00746FE9"/>
    <w:rsid w:val="00747662"/>
    <w:rsid w:val="007478A1"/>
    <w:rsid w:val="00750032"/>
    <w:rsid w:val="00750E56"/>
    <w:rsid w:val="007511C4"/>
    <w:rsid w:val="007513FB"/>
    <w:rsid w:val="007518FD"/>
    <w:rsid w:val="00751D8E"/>
    <w:rsid w:val="00751F20"/>
    <w:rsid w:val="00752AC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5B1"/>
    <w:rsid w:val="00757766"/>
    <w:rsid w:val="0075779A"/>
    <w:rsid w:val="00757CCA"/>
    <w:rsid w:val="00757E63"/>
    <w:rsid w:val="00757F01"/>
    <w:rsid w:val="00757FB1"/>
    <w:rsid w:val="00760067"/>
    <w:rsid w:val="007601B4"/>
    <w:rsid w:val="00760233"/>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259"/>
    <w:rsid w:val="0076634B"/>
    <w:rsid w:val="007663AD"/>
    <w:rsid w:val="0076655A"/>
    <w:rsid w:val="00766782"/>
    <w:rsid w:val="00766877"/>
    <w:rsid w:val="007669FA"/>
    <w:rsid w:val="00766A3C"/>
    <w:rsid w:val="00766DC2"/>
    <w:rsid w:val="00766E21"/>
    <w:rsid w:val="007671C1"/>
    <w:rsid w:val="00767336"/>
    <w:rsid w:val="00767450"/>
    <w:rsid w:val="0076753C"/>
    <w:rsid w:val="00770298"/>
    <w:rsid w:val="007706B6"/>
    <w:rsid w:val="00770733"/>
    <w:rsid w:val="0077140A"/>
    <w:rsid w:val="007716BC"/>
    <w:rsid w:val="00771979"/>
    <w:rsid w:val="00771CC6"/>
    <w:rsid w:val="00771CD7"/>
    <w:rsid w:val="00771DE5"/>
    <w:rsid w:val="00771DEF"/>
    <w:rsid w:val="00771F09"/>
    <w:rsid w:val="007720FE"/>
    <w:rsid w:val="00772BD4"/>
    <w:rsid w:val="00772D25"/>
    <w:rsid w:val="0077365F"/>
    <w:rsid w:val="007737DB"/>
    <w:rsid w:val="00773879"/>
    <w:rsid w:val="007738F1"/>
    <w:rsid w:val="00773AD3"/>
    <w:rsid w:val="0077408B"/>
    <w:rsid w:val="00774277"/>
    <w:rsid w:val="00774833"/>
    <w:rsid w:val="00774852"/>
    <w:rsid w:val="00774AA3"/>
    <w:rsid w:val="00774EF7"/>
    <w:rsid w:val="007751DA"/>
    <w:rsid w:val="007754AD"/>
    <w:rsid w:val="00775A4A"/>
    <w:rsid w:val="00775AC8"/>
    <w:rsid w:val="0077612F"/>
    <w:rsid w:val="00776399"/>
    <w:rsid w:val="0077653A"/>
    <w:rsid w:val="007768F7"/>
    <w:rsid w:val="00776941"/>
    <w:rsid w:val="00776A83"/>
    <w:rsid w:val="00776C63"/>
    <w:rsid w:val="007773BF"/>
    <w:rsid w:val="0077757D"/>
    <w:rsid w:val="00777695"/>
    <w:rsid w:val="0077776B"/>
    <w:rsid w:val="00777A1D"/>
    <w:rsid w:val="00777B9A"/>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8E3"/>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573"/>
    <w:rsid w:val="007929D7"/>
    <w:rsid w:val="00792ACF"/>
    <w:rsid w:val="00792D2F"/>
    <w:rsid w:val="00792F40"/>
    <w:rsid w:val="00792F9B"/>
    <w:rsid w:val="00792FF4"/>
    <w:rsid w:val="007930EE"/>
    <w:rsid w:val="00793201"/>
    <w:rsid w:val="00793421"/>
    <w:rsid w:val="00793542"/>
    <w:rsid w:val="007937D8"/>
    <w:rsid w:val="007939AD"/>
    <w:rsid w:val="00793C51"/>
    <w:rsid w:val="00793EC6"/>
    <w:rsid w:val="00794240"/>
    <w:rsid w:val="00794409"/>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D3E"/>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53"/>
    <w:rsid w:val="007A74E9"/>
    <w:rsid w:val="007A7AEE"/>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290"/>
    <w:rsid w:val="007B4483"/>
    <w:rsid w:val="007B44F7"/>
    <w:rsid w:val="007B5AD2"/>
    <w:rsid w:val="007B5BFB"/>
    <w:rsid w:val="007B5EDB"/>
    <w:rsid w:val="007B6188"/>
    <w:rsid w:val="007B63D8"/>
    <w:rsid w:val="007B6A52"/>
    <w:rsid w:val="007B6C00"/>
    <w:rsid w:val="007B757D"/>
    <w:rsid w:val="007B7770"/>
    <w:rsid w:val="007B7AB5"/>
    <w:rsid w:val="007C03AE"/>
    <w:rsid w:val="007C03FF"/>
    <w:rsid w:val="007C0454"/>
    <w:rsid w:val="007C0AFF"/>
    <w:rsid w:val="007C0B23"/>
    <w:rsid w:val="007C0DB7"/>
    <w:rsid w:val="007C0FF8"/>
    <w:rsid w:val="007C1395"/>
    <w:rsid w:val="007C1BE2"/>
    <w:rsid w:val="007C1C3B"/>
    <w:rsid w:val="007C21E2"/>
    <w:rsid w:val="007C2901"/>
    <w:rsid w:val="007C3132"/>
    <w:rsid w:val="007C329A"/>
    <w:rsid w:val="007C3954"/>
    <w:rsid w:val="007C3C23"/>
    <w:rsid w:val="007C40D7"/>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2B"/>
    <w:rsid w:val="007D078D"/>
    <w:rsid w:val="007D0878"/>
    <w:rsid w:val="007D0D35"/>
    <w:rsid w:val="007D105D"/>
    <w:rsid w:val="007D1AB7"/>
    <w:rsid w:val="007D1ABA"/>
    <w:rsid w:val="007D1D02"/>
    <w:rsid w:val="007D2096"/>
    <w:rsid w:val="007D23AB"/>
    <w:rsid w:val="007D23D5"/>
    <w:rsid w:val="007D2433"/>
    <w:rsid w:val="007D25F0"/>
    <w:rsid w:val="007D25FD"/>
    <w:rsid w:val="007D277F"/>
    <w:rsid w:val="007D2E41"/>
    <w:rsid w:val="007D3058"/>
    <w:rsid w:val="007D36C0"/>
    <w:rsid w:val="007D3732"/>
    <w:rsid w:val="007D37FB"/>
    <w:rsid w:val="007D3944"/>
    <w:rsid w:val="007D3BB8"/>
    <w:rsid w:val="007D425B"/>
    <w:rsid w:val="007D4768"/>
    <w:rsid w:val="007D4B41"/>
    <w:rsid w:val="007D4BD2"/>
    <w:rsid w:val="007D52A2"/>
    <w:rsid w:val="007D55B9"/>
    <w:rsid w:val="007D5773"/>
    <w:rsid w:val="007D5AEA"/>
    <w:rsid w:val="007D612C"/>
    <w:rsid w:val="007D62EC"/>
    <w:rsid w:val="007D66E4"/>
    <w:rsid w:val="007D6E2C"/>
    <w:rsid w:val="007D6ED6"/>
    <w:rsid w:val="007D7015"/>
    <w:rsid w:val="007D707A"/>
    <w:rsid w:val="007D712F"/>
    <w:rsid w:val="007D7792"/>
    <w:rsid w:val="007D7903"/>
    <w:rsid w:val="007D7D30"/>
    <w:rsid w:val="007D7E27"/>
    <w:rsid w:val="007E060E"/>
    <w:rsid w:val="007E0621"/>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19F"/>
    <w:rsid w:val="007E6602"/>
    <w:rsid w:val="007E6736"/>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6F"/>
    <w:rsid w:val="007F6173"/>
    <w:rsid w:val="007F6188"/>
    <w:rsid w:val="007F64D2"/>
    <w:rsid w:val="007F652B"/>
    <w:rsid w:val="007F67EF"/>
    <w:rsid w:val="007F6BFB"/>
    <w:rsid w:val="007F6EF7"/>
    <w:rsid w:val="007F6FD1"/>
    <w:rsid w:val="007F7613"/>
    <w:rsid w:val="007F799F"/>
    <w:rsid w:val="007F7A2F"/>
    <w:rsid w:val="007F7B36"/>
    <w:rsid w:val="007F7CEF"/>
    <w:rsid w:val="008000AC"/>
    <w:rsid w:val="0080024C"/>
    <w:rsid w:val="0080029F"/>
    <w:rsid w:val="008006D5"/>
    <w:rsid w:val="00801664"/>
    <w:rsid w:val="008018B2"/>
    <w:rsid w:val="00801B0C"/>
    <w:rsid w:val="00801EA4"/>
    <w:rsid w:val="00802015"/>
    <w:rsid w:val="008024BD"/>
    <w:rsid w:val="00802A9D"/>
    <w:rsid w:val="00802E94"/>
    <w:rsid w:val="00803002"/>
    <w:rsid w:val="0080317E"/>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83"/>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6F17"/>
    <w:rsid w:val="0081779B"/>
    <w:rsid w:val="00817961"/>
    <w:rsid w:val="008179E6"/>
    <w:rsid w:val="00817B48"/>
    <w:rsid w:val="00820255"/>
    <w:rsid w:val="0082048D"/>
    <w:rsid w:val="00820A58"/>
    <w:rsid w:val="00820CF8"/>
    <w:rsid w:val="00821024"/>
    <w:rsid w:val="008211D3"/>
    <w:rsid w:val="00821285"/>
    <w:rsid w:val="00821744"/>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44"/>
    <w:rsid w:val="00826189"/>
    <w:rsid w:val="00826200"/>
    <w:rsid w:val="0082632C"/>
    <w:rsid w:val="0082643C"/>
    <w:rsid w:val="008267C4"/>
    <w:rsid w:val="00826BE7"/>
    <w:rsid w:val="00826E28"/>
    <w:rsid w:val="00827264"/>
    <w:rsid w:val="00827DCD"/>
    <w:rsid w:val="00827F09"/>
    <w:rsid w:val="00830029"/>
    <w:rsid w:val="008300AA"/>
    <w:rsid w:val="00831006"/>
    <w:rsid w:val="0083105E"/>
    <w:rsid w:val="0083140E"/>
    <w:rsid w:val="0083148E"/>
    <w:rsid w:val="008315A7"/>
    <w:rsid w:val="0083191A"/>
    <w:rsid w:val="00831B80"/>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5EC3"/>
    <w:rsid w:val="00836064"/>
    <w:rsid w:val="008362DE"/>
    <w:rsid w:val="008367C4"/>
    <w:rsid w:val="008369C0"/>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4F50"/>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261E"/>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2E6"/>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4E3A"/>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BD1"/>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6CA"/>
    <w:rsid w:val="00882781"/>
    <w:rsid w:val="00882A8C"/>
    <w:rsid w:val="00882B95"/>
    <w:rsid w:val="00883505"/>
    <w:rsid w:val="00883E37"/>
    <w:rsid w:val="00883FE9"/>
    <w:rsid w:val="0088423D"/>
    <w:rsid w:val="00884675"/>
    <w:rsid w:val="00884733"/>
    <w:rsid w:val="0088478A"/>
    <w:rsid w:val="008849C0"/>
    <w:rsid w:val="00884A16"/>
    <w:rsid w:val="00884F00"/>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DE4"/>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9A"/>
    <w:rsid w:val="00897BA9"/>
    <w:rsid w:val="00897BF1"/>
    <w:rsid w:val="00897C75"/>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70E"/>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2B1"/>
    <w:rsid w:val="008B067F"/>
    <w:rsid w:val="008B0BE5"/>
    <w:rsid w:val="008B0BF6"/>
    <w:rsid w:val="008B0C69"/>
    <w:rsid w:val="008B0D54"/>
    <w:rsid w:val="008B0DD1"/>
    <w:rsid w:val="008B0F6F"/>
    <w:rsid w:val="008B12A0"/>
    <w:rsid w:val="008B12E3"/>
    <w:rsid w:val="008B154F"/>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7D"/>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1D48"/>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1FFC"/>
    <w:rsid w:val="008E2143"/>
    <w:rsid w:val="008E24C6"/>
    <w:rsid w:val="008E278E"/>
    <w:rsid w:val="008E2B67"/>
    <w:rsid w:val="008E2F49"/>
    <w:rsid w:val="008E2F4E"/>
    <w:rsid w:val="008E3015"/>
    <w:rsid w:val="008E306D"/>
    <w:rsid w:val="008E3322"/>
    <w:rsid w:val="008E3428"/>
    <w:rsid w:val="008E3711"/>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815"/>
    <w:rsid w:val="008F2C54"/>
    <w:rsid w:val="008F2CD7"/>
    <w:rsid w:val="008F2D0F"/>
    <w:rsid w:val="008F2FDA"/>
    <w:rsid w:val="008F30F4"/>
    <w:rsid w:val="008F34D7"/>
    <w:rsid w:val="008F376B"/>
    <w:rsid w:val="008F37A0"/>
    <w:rsid w:val="008F3FCF"/>
    <w:rsid w:val="008F4395"/>
    <w:rsid w:val="008F449D"/>
    <w:rsid w:val="008F450C"/>
    <w:rsid w:val="008F457B"/>
    <w:rsid w:val="008F46C7"/>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7C7"/>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23"/>
    <w:rsid w:val="00917BFA"/>
    <w:rsid w:val="009202A1"/>
    <w:rsid w:val="009205B0"/>
    <w:rsid w:val="0092098F"/>
    <w:rsid w:val="00920E96"/>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6"/>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8E3"/>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CF8"/>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8A8"/>
    <w:rsid w:val="00943970"/>
    <w:rsid w:val="00943A0F"/>
    <w:rsid w:val="00943DB6"/>
    <w:rsid w:val="009440CE"/>
    <w:rsid w:val="009441A4"/>
    <w:rsid w:val="0094466C"/>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53"/>
    <w:rsid w:val="009508E7"/>
    <w:rsid w:val="009509C1"/>
    <w:rsid w:val="00950AD4"/>
    <w:rsid w:val="00950BF0"/>
    <w:rsid w:val="00950CB7"/>
    <w:rsid w:val="00950D33"/>
    <w:rsid w:val="00951C10"/>
    <w:rsid w:val="009520B9"/>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5AC"/>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305"/>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27D"/>
    <w:rsid w:val="0098234E"/>
    <w:rsid w:val="009824FB"/>
    <w:rsid w:val="00982D12"/>
    <w:rsid w:val="00982FDA"/>
    <w:rsid w:val="00983043"/>
    <w:rsid w:val="009832B1"/>
    <w:rsid w:val="0098361C"/>
    <w:rsid w:val="00983736"/>
    <w:rsid w:val="00983783"/>
    <w:rsid w:val="00983B2D"/>
    <w:rsid w:val="00983D68"/>
    <w:rsid w:val="00983E7D"/>
    <w:rsid w:val="0098410D"/>
    <w:rsid w:val="0098418C"/>
    <w:rsid w:val="009841D4"/>
    <w:rsid w:val="0098446B"/>
    <w:rsid w:val="00984537"/>
    <w:rsid w:val="0098487F"/>
    <w:rsid w:val="00984B1A"/>
    <w:rsid w:val="00984C2A"/>
    <w:rsid w:val="00985248"/>
    <w:rsid w:val="009852D3"/>
    <w:rsid w:val="0098532C"/>
    <w:rsid w:val="0098534B"/>
    <w:rsid w:val="00985601"/>
    <w:rsid w:val="0098569E"/>
    <w:rsid w:val="0098619E"/>
    <w:rsid w:val="0098645B"/>
    <w:rsid w:val="009865E0"/>
    <w:rsid w:val="00986B38"/>
    <w:rsid w:val="00986D08"/>
    <w:rsid w:val="0098719D"/>
    <w:rsid w:val="009871B1"/>
    <w:rsid w:val="009872FC"/>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69"/>
    <w:rsid w:val="009936D1"/>
    <w:rsid w:val="00993E77"/>
    <w:rsid w:val="009940A8"/>
    <w:rsid w:val="009945C4"/>
    <w:rsid w:val="00994AB0"/>
    <w:rsid w:val="00994C99"/>
    <w:rsid w:val="0099529F"/>
    <w:rsid w:val="0099532E"/>
    <w:rsid w:val="009954FE"/>
    <w:rsid w:val="00995AB7"/>
    <w:rsid w:val="00995EFB"/>
    <w:rsid w:val="00995FBE"/>
    <w:rsid w:val="0099634F"/>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E3F"/>
    <w:rsid w:val="009A1FE4"/>
    <w:rsid w:val="009A2203"/>
    <w:rsid w:val="009A22BE"/>
    <w:rsid w:val="009A2404"/>
    <w:rsid w:val="009A3169"/>
    <w:rsid w:val="009A39FE"/>
    <w:rsid w:val="009A3BB8"/>
    <w:rsid w:val="009A3C6A"/>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6ED2"/>
    <w:rsid w:val="009A712E"/>
    <w:rsid w:val="009A72CC"/>
    <w:rsid w:val="009A76E8"/>
    <w:rsid w:val="009A7D5E"/>
    <w:rsid w:val="009A7EA6"/>
    <w:rsid w:val="009B0350"/>
    <w:rsid w:val="009B0433"/>
    <w:rsid w:val="009B069D"/>
    <w:rsid w:val="009B09F0"/>
    <w:rsid w:val="009B0B1D"/>
    <w:rsid w:val="009B0B6A"/>
    <w:rsid w:val="009B0B80"/>
    <w:rsid w:val="009B0FD9"/>
    <w:rsid w:val="009B11EB"/>
    <w:rsid w:val="009B1434"/>
    <w:rsid w:val="009B14BF"/>
    <w:rsid w:val="009B16F6"/>
    <w:rsid w:val="009B1969"/>
    <w:rsid w:val="009B1A62"/>
    <w:rsid w:val="009B1C15"/>
    <w:rsid w:val="009B29DF"/>
    <w:rsid w:val="009B2B17"/>
    <w:rsid w:val="009B2B8E"/>
    <w:rsid w:val="009B2CEC"/>
    <w:rsid w:val="009B3063"/>
    <w:rsid w:val="009B339D"/>
    <w:rsid w:val="009B35BF"/>
    <w:rsid w:val="009B3828"/>
    <w:rsid w:val="009B386B"/>
    <w:rsid w:val="009B3989"/>
    <w:rsid w:val="009B3B33"/>
    <w:rsid w:val="009B3FAF"/>
    <w:rsid w:val="009B42EA"/>
    <w:rsid w:val="009B4442"/>
    <w:rsid w:val="009B448B"/>
    <w:rsid w:val="009B47D8"/>
    <w:rsid w:val="009B4BEC"/>
    <w:rsid w:val="009B4CD8"/>
    <w:rsid w:val="009B53DC"/>
    <w:rsid w:val="009B5415"/>
    <w:rsid w:val="009B5633"/>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66E"/>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8CF"/>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5EA"/>
    <w:rsid w:val="009D0669"/>
    <w:rsid w:val="009D0AE7"/>
    <w:rsid w:val="009D0BE2"/>
    <w:rsid w:val="009D0D56"/>
    <w:rsid w:val="009D0DD0"/>
    <w:rsid w:val="009D0EE3"/>
    <w:rsid w:val="009D1167"/>
    <w:rsid w:val="009D13FC"/>
    <w:rsid w:val="009D14C9"/>
    <w:rsid w:val="009D15C9"/>
    <w:rsid w:val="009D1D86"/>
    <w:rsid w:val="009D1E11"/>
    <w:rsid w:val="009D1F2F"/>
    <w:rsid w:val="009D2009"/>
    <w:rsid w:val="009D2EA8"/>
    <w:rsid w:val="009D3022"/>
    <w:rsid w:val="009D3242"/>
    <w:rsid w:val="009D34E0"/>
    <w:rsid w:val="009D364C"/>
    <w:rsid w:val="009D3DF7"/>
    <w:rsid w:val="009D45F8"/>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C40"/>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11"/>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0E"/>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6E71"/>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2D03"/>
    <w:rsid w:val="00A033AB"/>
    <w:rsid w:val="00A03668"/>
    <w:rsid w:val="00A03A23"/>
    <w:rsid w:val="00A03DDF"/>
    <w:rsid w:val="00A04BB9"/>
    <w:rsid w:val="00A04C0B"/>
    <w:rsid w:val="00A0549B"/>
    <w:rsid w:val="00A054BB"/>
    <w:rsid w:val="00A05D70"/>
    <w:rsid w:val="00A061B5"/>
    <w:rsid w:val="00A06300"/>
    <w:rsid w:val="00A0646D"/>
    <w:rsid w:val="00A068DE"/>
    <w:rsid w:val="00A06F5C"/>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4C3"/>
    <w:rsid w:val="00A17822"/>
    <w:rsid w:val="00A178FA"/>
    <w:rsid w:val="00A17C26"/>
    <w:rsid w:val="00A204E9"/>
    <w:rsid w:val="00A208E7"/>
    <w:rsid w:val="00A20C3C"/>
    <w:rsid w:val="00A2104D"/>
    <w:rsid w:val="00A21079"/>
    <w:rsid w:val="00A210C1"/>
    <w:rsid w:val="00A218D8"/>
    <w:rsid w:val="00A21AD5"/>
    <w:rsid w:val="00A222E6"/>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B67"/>
    <w:rsid w:val="00A26C57"/>
    <w:rsid w:val="00A26D8F"/>
    <w:rsid w:val="00A26E54"/>
    <w:rsid w:val="00A26FDF"/>
    <w:rsid w:val="00A273F1"/>
    <w:rsid w:val="00A27739"/>
    <w:rsid w:val="00A2773C"/>
    <w:rsid w:val="00A27A0E"/>
    <w:rsid w:val="00A27F5E"/>
    <w:rsid w:val="00A30D13"/>
    <w:rsid w:val="00A30DD1"/>
    <w:rsid w:val="00A310CD"/>
    <w:rsid w:val="00A312C2"/>
    <w:rsid w:val="00A314C8"/>
    <w:rsid w:val="00A31532"/>
    <w:rsid w:val="00A3193C"/>
    <w:rsid w:val="00A31E1C"/>
    <w:rsid w:val="00A32671"/>
    <w:rsid w:val="00A326F3"/>
    <w:rsid w:val="00A3284F"/>
    <w:rsid w:val="00A328BF"/>
    <w:rsid w:val="00A328D7"/>
    <w:rsid w:val="00A32AFC"/>
    <w:rsid w:val="00A33119"/>
    <w:rsid w:val="00A33627"/>
    <w:rsid w:val="00A337E5"/>
    <w:rsid w:val="00A338F3"/>
    <w:rsid w:val="00A33962"/>
    <w:rsid w:val="00A33B24"/>
    <w:rsid w:val="00A33E1B"/>
    <w:rsid w:val="00A340CB"/>
    <w:rsid w:val="00A341A7"/>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699F"/>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103"/>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4CC"/>
    <w:rsid w:val="00A50D2F"/>
    <w:rsid w:val="00A5116D"/>
    <w:rsid w:val="00A51232"/>
    <w:rsid w:val="00A518F9"/>
    <w:rsid w:val="00A51BFB"/>
    <w:rsid w:val="00A52233"/>
    <w:rsid w:val="00A524BC"/>
    <w:rsid w:val="00A52570"/>
    <w:rsid w:val="00A529B4"/>
    <w:rsid w:val="00A52ACF"/>
    <w:rsid w:val="00A52C93"/>
    <w:rsid w:val="00A534D0"/>
    <w:rsid w:val="00A534DB"/>
    <w:rsid w:val="00A535FA"/>
    <w:rsid w:val="00A53910"/>
    <w:rsid w:val="00A53B58"/>
    <w:rsid w:val="00A53B66"/>
    <w:rsid w:val="00A53D2F"/>
    <w:rsid w:val="00A53F27"/>
    <w:rsid w:val="00A540AA"/>
    <w:rsid w:val="00A54114"/>
    <w:rsid w:val="00A542B2"/>
    <w:rsid w:val="00A54538"/>
    <w:rsid w:val="00A545D9"/>
    <w:rsid w:val="00A54689"/>
    <w:rsid w:val="00A54986"/>
    <w:rsid w:val="00A54A4B"/>
    <w:rsid w:val="00A54EDF"/>
    <w:rsid w:val="00A55216"/>
    <w:rsid w:val="00A553EC"/>
    <w:rsid w:val="00A55443"/>
    <w:rsid w:val="00A557FD"/>
    <w:rsid w:val="00A55E14"/>
    <w:rsid w:val="00A5615D"/>
    <w:rsid w:val="00A56197"/>
    <w:rsid w:val="00A5659A"/>
    <w:rsid w:val="00A568A0"/>
    <w:rsid w:val="00A568CE"/>
    <w:rsid w:val="00A56B01"/>
    <w:rsid w:val="00A56D0F"/>
    <w:rsid w:val="00A56D41"/>
    <w:rsid w:val="00A56D65"/>
    <w:rsid w:val="00A57087"/>
    <w:rsid w:val="00A5717B"/>
    <w:rsid w:val="00A57355"/>
    <w:rsid w:val="00A57490"/>
    <w:rsid w:val="00A5772B"/>
    <w:rsid w:val="00A579A4"/>
    <w:rsid w:val="00A579DB"/>
    <w:rsid w:val="00A579E2"/>
    <w:rsid w:val="00A57B60"/>
    <w:rsid w:val="00A57C62"/>
    <w:rsid w:val="00A57E0D"/>
    <w:rsid w:val="00A60833"/>
    <w:rsid w:val="00A60AA6"/>
    <w:rsid w:val="00A60BC7"/>
    <w:rsid w:val="00A60C8F"/>
    <w:rsid w:val="00A60FA3"/>
    <w:rsid w:val="00A6156B"/>
    <w:rsid w:val="00A6161C"/>
    <w:rsid w:val="00A61667"/>
    <w:rsid w:val="00A617D2"/>
    <w:rsid w:val="00A61C22"/>
    <w:rsid w:val="00A61C92"/>
    <w:rsid w:val="00A623E6"/>
    <w:rsid w:val="00A62937"/>
    <w:rsid w:val="00A62FF2"/>
    <w:rsid w:val="00A63E4E"/>
    <w:rsid w:val="00A6460C"/>
    <w:rsid w:val="00A646E4"/>
    <w:rsid w:val="00A6472C"/>
    <w:rsid w:val="00A64D0D"/>
    <w:rsid w:val="00A64DC4"/>
    <w:rsid w:val="00A651F7"/>
    <w:rsid w:val="00A6524F"/>
    <w:rsid w:val="00A653F6"/>
    <w:rsid w:val="00A65863"/>
    <w:rsid w:val="00A6591A"/>
    <w:rsid w:val="00A6595F"/>
    <w:rsid w:val="00A65996"/>
    <w:rsid w:val="00A65B68"/>
    <w:rsid w:val="00A66913"/>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8EC"/>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9B2"/>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6BB"/>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3B4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ABD"/>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92F"/>
    <w:rsid w:val="00AA5A6A"/>
    <w:rsid w:val="00AA6059"/>
    <w:rsid w:val="00AA60F3"/>
    <w:rsid w:val="00AA6157"/>
    <w:rsid w:val="00AA61E1"/>
    <w:rsid w:val="00AA64F3"/>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8F6"/>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54C"/>
    <w:rsid w:val="00AB6980"/>
    <w:rsid w:val="00AB6CE1"/>
    <w:rsid w:val="00AB6D16"/>
    <w:rsid w:val="00AB6ED6"/>
    <w:rsid w:val="00AB7203"/>
    <w:rsid w:val="00AB726C"/>
    <w:rsid w:val="00AB7299"/>
    <w:rsid w:val="00AB753A"/>
    <w:rsid w:val="00AB7B08"/>
    <w:rsid w:val="00AB7B89"/>
    <w:rsid w:val="00AB7C59"/>
    <w:rsid w:val="00AB7F03"/>
    <w:rsid w:val="00AB7FEA"/>
    <w:rsid w:val="00AC034C"/>
    <w:rsid w:val="00AC0C71"/>
    <w:rsid w:val="00AC0C79"/>
    <w:rsid w:val="00AC0DC6"/>
    <w:rsid w:val="00AC0E40"/>
    <w:rsid w:val="00AC0F43"/>
    <w:rsid w:val="00AC220F"/>
    <w:rsid w:val="00AC24E1"/>
    <w:rsid w:val="00AC288C"/>
    <w:rsid w:val="00AC28C1"/>
    <w:rsid w:val="00AC2BDA"/>
    <w:rsid w:val="00AC2C6E"/>
    <w:rsid w:val="00AC3159"/>
    <w:rsid w:val="00AC32A4"/>
    <w:rsid w:val="00AC3585"/>
    <w:rsid w:val="00AC3616"/>
    <w:rsid w:val="00AC3BC6"/>
    <w:rsid w:val="00AC3C6E"/>
    <w:rsid w:val="00AC40E4"/>
    <w:rsid w:val="00AC4664"/>
    <w:rsid w:val="00AC4D0B"/>
    <w:rsid w:val="00AC4D2F"/>
    <w:rsid w:val="00AC4FB2"/>
    <w:rsid w:val="00AC511C"/>
    <w:rsid w:val="00AC579A"/>
    <w:rsid w:val="00AC5B66"/>
    <w:rsid w:val="00AC5CB2"/>
    <w:rsid w:val="00AC64E0"/>
    <w:rsid w:val="00AC652C"/>
    <w:rsid w:val="00AC6796"/>
    <w:rsid w:val="00AC6852"/>
    <w:rsid w:val="00AC6C6F"/>
    <w:rsid w:val="00AC718E"/>
    <w:rsid w:val="00AC7276"/>
    <w:rsid w:val="00AC7465"/>
    <w:rsid w:val="00AC75BF"/>
    <w:rsid w:val="00AC7818"/>
    <w:rsid w:val="00AC7AE4"/>
    <w:rsid w:val="00AC7F0B"/>
    <w:rsid w:val="00AD0001"/>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600"/>
    <w:rsid w:val="00AF3706"/>
    <w:rsid w:val="00AF3816"/>
    <w:rsid w:val="00AF3BFB"/>
    <w:rsid w:val="00AF3C6E"/>
    <w:rsid w:val="00AF47EE"/>
    <w:rsid w:val="00AF49A4"/>
    <w:rsid w:val="00AF4B66"/>
    <w:rsid w:val="00AF4C7E"/>
    <w:rsid w:val="00AF4F19"/>
    <w:rsid w:val="00AF5263"/>
    <w:rsid w:val="00AF60DB"/>
    <w:rsid w:val="00AF61B6"/>
    <w:rsid w:val="00AF65DB"/>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41E"/>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931"/>
    <w:rsid w:val="00B12AAA"/>
    <w:rsid w:val="00B12B00"/>
    <w:rsid w:val="00B12D53"/>
    <w:rsid w:val="00B12FCB"/>
    <w:rsid w:val="00B133EE"/>
    <w:rsid w:val="00B134A0"/>
    <w:rsid w:val="00B134D0"/>
    <w:rsid w:val="00B13ACC"/>
    <w:rsid w:val="00B13BA8"/>
    <w:rsid w:val="00B13D56"/>
    <w:rsid w:val="00B13D70"/>
    <w:rsid w:val="00B13F0B"/>
    <w:rsid w:val="00B140EA"/>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42E"/>
    <w:rsid w:val="00B17616"/>
    <w:rsid w:val="00B17965"/>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C40"/>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980"/>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176"/>
    <w:rsid w:val="00B428F5"/>
    <w:rsid w:val="00B42A2E"/>
    <w:rsid w:val="00B42C68"/>
    <w:rsid w:val="00B42EEA"/>
    <w:rsid w:val="00B42FBE"/>
    <w:rsid w:val="00B43193"/>
    <w:rsid w:val="00B432B5"/>
    <w:rsid w:val="00B43728"/>
    <w:rsid w:val="00B43974"/>
    <w:rsid w:val="00B43B1A"/>
    <w:rsid w:val="00B43E0D"/>
    <w:rsid w:val="00B440AE"/>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CE1"/>
    <w:rsid w:val="00B55D58"/>
    <w:rsid w:val="00B56379"/>
    <w:rsid w:val="00B566A2"/>
    <w:rsid w:val="00B568F9"/>
    <w:rsid w:val="00B56E78"/>
    <w:rsid w:val="00B571F5"/>
    <w:rsid w:val="00B5739F"/>
    <w:rsid w:val="00B57858"/>
    <w:rsid w:val="00B57AE8"/>
    <w:rsid w:val="00B57C3D"/>
    <w:rsid w:val="00B57DD9"/>
    <w:rsid w:val="00B57E52"/>
    <w:rsid w:val="00B60310"/>
    <w:rsid w:val="00B606CC"/>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9A7"/>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D37"/>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A0D"/>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114"/>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8E6"/>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580"/>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06"/>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D6E"/>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E81"/>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8BA"/>
    <w:rsid w:val="00BD0B76"/>
    <w:rsid w:val="00BD148F"/>
    <w:rsid w:val="00BD181C"/>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849"/>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63"/>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18"/>
    <w:rsid w:val="00BE29F8"/>
    <w:rsid w:val="00BE2C54"/>
    <w:rsid w:val="00BE2CC4"/>
    <w:rsid w:val="00BE3418"/>
    <w:rsid w:val="00BE3558"/>
    <w:rsid w:val="00BE361F"/>
    <w:rsid w:val="00BE366A"/>
    <w:rsid w:val="00BE3AA3"/>
    <w:rsid w:val="00BE3B16"/>
    <w:rsid w:val="00BE442C"/>
    <w:rsid w:val="00BE47B9"/>
    <w:rsid w:val="00BE47E6"/>
    <w:rsid w:val="00BE489F"/>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4D"/>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2E"/>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0649"/>
    <w:rsid w:val="00C006AE"/>
    <w:rsid w:val="00C00834"/>
    <w:rsid w:val="00C0086E"/>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60"/>
    <w:rsid w:val="00C03884"/>
    <w:rsid w:val="00C038D8"/>
    <w:rsid w:val="00C03945"/>
    <w:rsid w:val="00C03AEF"/>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997"/>
    <w:rsid w:val="00C15A2B"/>
    <w:rsid w:val="00C15F80"/>
    <w:rsid w:val="00C161FB"/>
    <w:rsid w:val="00C163B5"/>
    <w:rsid w:val="00C1646C"/>
    <w:rsid w:val="00C167CF"/>
    <w:rsid w:val="00C1683E"/>
    <w:rsid w:val="00C16B14"/>
    <w:rsid w:val="00C17276"/>
    <w:rsid w:val="00C174D5"/>
    <w:rsid w:val="00C174D7"/>
    <w:rsid w:val="00C179C4"/>
    <w:rsid w:val="00C17B37"/>
    <w:rsid w:val="00C17F60"/>
    <w:rsid w:val="00C20759"/>
    <w:rsid w:val="00C20796"/>
    <w:rsid w:val="00C2095C"/>
    <w:rsid w:val="00C20BFA"/>
    <w:rsid w:val="00C20EC5"/>
    <w:rsid w:val="00C215BF"/>
    <w:rsid w:val="00C21C10"/>
    <w:rsid w:val="00C227F4"/>
    <w:rsid w:val="00C22A42"/>
    <w:rsid w:val="00C22E51"/>
    <w:rsid w:val="00C23033"/>
    <w:rsid w:val="00C2335F"/>
    <w:rsid w:val="00C23433"/>
    <w:rsid w:val="00C23A02"/>
    <w:rsid w:val="00C23DED"/>
    <w:rsid w:val="00C23E78"/>
    <w:rsid w:val="00C23F3C"/>
    <w:rsid w:val="00C23F91"/>
    <w:rsid w:val="00C2419D"/>
    <w:rsid w:val="00C2428D"/>
    <w:rsid w:val="00C24496"/>
    <w:rsid w:val="00C245C2"/>
    <w:rsid w:val="00C24985"/>
    <w:rsid w:val="00C24CBF"/>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B86"/>
    <w:rsid w:val="00C27D0F"/>
    <w:rsid w:val="00C27EC4"/>
    <w:rsid w:val="00C30183"/>
    <w:rsid w:val="00C30630"/>
    <w:rsid w:val="00C3112C"/>
    <w:rsid w:val="00C311B4"/>
    <w:rsid w:val="00C313F9"/>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77A"/>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500"/>
    <w:rsid w:val="00C479BE"/>
    <w:rsid w:val="00C47AFA"/>
    <w:rsid w:val="00C47CE0"/>
    <w:rsid w:val="00C501FC"/>
    <w:rsid w:val="00C50AB7"/>
    <w:rsid w:val="00C50DD7"/>
    <w:rsid w:val="00C50E28"/>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3E8"/>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982"/>
    <w:rsid w:val="00C62E3C"/>
    <w:rsid w:val="00C63558"/>
    <w:rsid w:val="00C6363E"/>
    <w:rsid w:val="00C637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7E4"/>
    <w:rsid w:val="00C67CC9"/>
    <w:rsid w:val="00C67D96"/>
    <w:rsid w:val="00C67F12"/>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2D0"/>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357"/>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D45"/>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0B"/>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5C"/>
    <w:rsid w:val="00C9408C"/>
    <w:rsid w:val="00C941B6"/>
    <w:rsid w:val="00C9420C"/>
    <w:rsid w:val="00C94305"/>
    <w:rsid w:val="00C94322"/>
    <w:rsid w:val="00C9434E"/>
    <w:rsid w:val="00C943A3"/>
    <w:rsid w:val="00C9450A"/>
    <w:rsid w:val="00C945EE"/>
    <w:rsid w:val="00C946D0"/>
    <w:rsid w:val="00C94CC4"/>
    <w:rsid w:val="00C95549"/>
    <w:rsid w:val="00C9596D"/>
    <w:rsid w:val="00C95C0C"/>
    <w:rsid w:val="00C95D74"/>
    <w:rsid w:val="00C960FE"/>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2A5"/>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547"/>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063"/>
    <w:rsid w:val="00CB61C6"/>
    <w:rsid w:val="00CB63E1"/>
    <w:rsid w:val="00CB6985"/>
    <w:rsid w:val="00CB69B7"/>
    <w:rsid w:val="00CB6E68"/>
    <w:rsid w:val="00CB73D9"/>
    <w:rsid w:val="00CB75AB"/>
    <w:rsid w:val="00CB79C6"/>
    <w:rsid w:val="00CC001A"/>
    <w:rsid w:val="00CC01FF"/>
    <w:rsid w:val="00CC0680"/>
    <w:rsid w:val="00CC072C"/>
    <w:rsid w:val="00CC0D0A"/>
    <w:rsid w:val="00CC10FA"/>
    <w:rsid w:val="00CC1188"/>
    <w:rsid w:val="00CC157A"/>
    <w:rsid w:val="00CC1D62"/>
    <w:rsid w:val="00CC2100"/>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AB8"/>
    <w:rsid w:val="00CC6C25"/>
    <w:rsid w:val="00CC6DFB"/>
    <w:rsid w:val="00CC74FE"/>
    <w:rsid w:val="00CC76F2"/>
    <w:rsid w:val="00CC7824"/>
    <w:rsid w:val="00CC79B4"/>
    <w:rsid w:val="00CC7C21"/>
    <w:rsid w:val="00CD082B"/>
    <w:rsid w:val="00CD0A29"/>
    <w:rsid w:val="00CD0ABC"/>
    <w:rsid w:val="00CD0CC8"/>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3C4E"/>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CD"/>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9B0"/>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584"/>
    <w:rsid w:val="00CF3A6E"/>
    <w:rsid w:val="00CF3B20"/>
    <w:rsid w:val="00CF4319"/>
    <w:rsid w:val="00CF4725"/>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CF7767"/>
    <w:rsid w:val="00D00112"/>
    <w:rsid w:val="00D001FA"/>
    <w:rsid w:val="00D005E3"/>
    <w:rsid w:val="00D007B4"/>
    <w:rsid w:val="00D008FC"/>
    <w:rsid w:val="00D00D39"/>
    <w:rsid w:val="00D00E6B"/>
    <w:rsid w:val="00D02218"/>
    <w:rsid w:val="00D0225F"/>
    <w:rsid w:val="00D022A3"/>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CB"/>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2B77"/>
    <w:rsid w:val="00D12F55"/>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B86"/>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C04"/>
    <w:rsid w:val="00D31FB9"/>
    <w:rsid w:val="00D32110"/>
    <w:rsid w:val="00D3240A"/>
    <w:rsid w:val="00D324E5"/>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5E1C"/>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4DB6"/>
    <w:rsid w:val="00D4502B"/>
    <w:rsid w:val="00D45180"/>
    <w:rsid w:val="00D45374"/>
    <w:rsid w:val="00D45401"/>
    <w:rsid w:val="00D455AB"/>
    <w:rsid w:val="00D45824"/>
    <w:rsid w:val="00D45A53"/>
    <w:rsid w:val="00D45A70"/>
    <w:rsid w:val="00D45B8B"/>
    <w:rsid w:val="00D46170"/>
    <w:rsid w:val="00D464C9"/>
    <w:rsid w:val="00D46574"/>
    <w:rsid w:val="00D46728"/>
    <w:rsid w:val="00D4675F"/>
    <w:rsid w:val="00D4679E"/>
    <w:rsid w:val="00D469B1"/>
    <w:rsid w:val="00D46E85"/>
    <w:rsid w:val="00D47460"/>
    <w:rsid w:val="00D4765D"/>
    <w:rsid w:val="00D47777"/>
    <w:rsid w:val="00D47A21"/>
    <w:rsid w:val="00D47D90"/>
    <w:rsid w:val="00D47ECB"/>
    <w:rsid w:val="00D5025D"/>
    <w:rsid w:val="00D5054E"/>
    <w:rsid w:val="00D505B9"/>
    <w:rsid w:val="00D506E1"/>
    <w:rsid w:val="00D509A5"/>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3D67"/>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2D36"/>
    <w:rsid w:val="00D63135"/>
    <w:rsid w:val="00D63772"/>
    <w:rsid w:val="00D637B6"/>
    <w:rsid w:val="00D639BB"/>
    <w:rsid w:val="00D63ABF"/>
    <w:rsid w:val="00D64168"/>
    <w:rsid w:val="00D6416E"/>
    <w:rsid w:val="00D64229"/>
    <w:rsid w:val="00D6426C"/>
    <w:rsid w:val="00D64D94"/>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5FD"/>
    <w:rsid w:val="00D74DAB"/>
    <w:rsid w:val="00D74F59"/>
    <w:rsid w:val="00D74F7D"/>
    <w:rsid w:val="00D75264"/>
    <w:rsid w:val="00D754D2"/>
    <w:rsid w:val="00D75A63"/>
    <w:rsid w:val="00D75D3F"/>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3CE"/>
    <w:rsid w:val="00D816A1"/>
    <w:rsid w:val="00D817CE"/>
    <w:rsid w:val="00D81A03"/>
    <w:rsid w:val="00D81D21"/>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0F5"/>
    <w:rsid w:val="00D86484"/>
    <w:rsid w:val="00D86517"/>
    <w:rsid w:val="00D8663A"/>
    <w:rsid w:val="00D87148"/>
    <w:rsid w:val="00D8725D"/>
    <w:rsid w:val="00D87477"/>
    <w:rsid w:val="00D874EC"/>
    <w:rsid w:val="00D87568"/>
    <w:rsid w:val="00D8757B"/>
    <w:rsid w:val="00D8771E"/>
    <w:rsid w:val="00D87D7C"/>
    <w:rsid w:val="00D87DA4"/>
    <w:rsid w:val="00D90479"/>
    <w:rsid w:val="00D90494"/>
    <w:rsid w:val="00D90671"/>
    <w:rsid w:val="00D90B46"/>
    <w:rsid w:val="00D90B7A"/>
    <w:rsid w:val="00D90C17"/>
    <w:rsid w:val="00D90D58"/>
    <w:rsid w:val="00D90DAF"/>
    <w:rsid w:val="00D9103D"/>
    <w:rsid w:val="00D9149E"/>
    <w:rsid w:val="00D917CC"/>
    <w:rsid w:val="00D91D25"/>
    <w:rsid w:val="00D92379"/>
    <w:rsid w:val="00D92688"/>
    <w:rsid w:val="00D9283D"/>
    <w:rsid w:val="00D92FE6"/>
    <w:rsid w:val="00D93068"/>
    <w:rsid w:val="00D93327"/>
    <w:rsid w:val="00D93927"/>
    <w:rsid w:val="00D9393E"/>
    <w:rsid w:val="00D93E9E"/>
    <w:rsid w:val="00D946D6"/>
    <w:rsid w:val="00D94B6B"/>
    <w:rsid w:val="00D94B8F"/>
    <w:rsid w:val="00D94C24"/>
    <w:rsid w:val="00D94C57"/>
    <w:rsid w:val="00D95767"/>
    <w:rsid w:val="00D95E21"/>
    <w:rsid w:val="00D961AB"/>
    <w:rsid w:val="00D961CC"/>
    <w:rsid w:val="00D96689"/>
    <w:rsid w:val="00D966A9"/>
    <w:rsid w:val="00D96A64"/>
    <w:rsid w:val="00D96C5B"/>
    <w:rsid w:val="00D96D7A"/>
    <w:rsid w:val="00D97574"/>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5F5"/>
    <w:rsid w:val="00DA2924"/>
    <w:rsid w:val="00DA2EF5"/>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7BD"/>
    <w:rsid w:val="00DA682A"/>
    <w:rsid w:val="00DA6860"/>
    <w:rsid w:val="00DA6CB4"/>
    <w:rsid w:val="00DA7055"/>
    <w:rsid w:val="00DA72BA"/>
    <w:rsid w:val="00DA72E2"/>
    <w:rsid w:val="00DA74FF"/>
    <w:rsid w:val="00DA76E0"/>
    <w:rsid w:val="00DA7962"/>
    <w:rsid w:val="00DA7C29"/>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980"/>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727"/>
    <w:rsid w:val="00DC17DD"/>
    <w:rsid w:val="00DC1903"/>
    <w:rsid w:val="00DC1993"/>
    <w:rsid w:val="00DC1BBC"/>
    <w:rsid w:val="00DC1E55"/>
    <w:rsid w:val="00DC1FEA"/>
    <w:rsid w:val="00DC238D"/>
    <w:rsid w:val="00DC290F"/>
    <w:rsid w:val="00DC2ADE"/>
    <w:rsid w:val="00DC2F15"/>
    <w:rsid w:val="00DC3000"/>
    <w:rsid w:val="00DC303F"/>
    <w:rsid w:val="00DC33CC"/>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9BD"/>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860"/>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05"/>
    <w:rsid w:val="00DD55C3"/>
    <w:rsid w:val="00DD58D7"/>
    <w:rsid w:val="00DD5C40"/>
    <w:rsid w:val="00DD5E88"/>
    <w:rsid w:val="00DD5EDD"/>
    <w:rsid w:val="00DD60C1"/>
    <w:rsid w:val="00DD6127"/>
    <w:rsid w:val="00DD6209"/>
    <w:rsid w:val="00DD6440"/>
    <w:rsid w:val="00DD6626"/>
    <w:rsid w:val="00DD6911"/>
    <w:rsid w:val="00DD76A5"/>
    <w:rsid w:val="00DD7A18"/>
    <w:rsid w:val="00DD7E75"/>
    <w:rsid w:val="00DE021A"/>
    <w:rsid w:val="00DE02D9"/>
    <w:rsid w:val="00DE061C"/>
    <w:rsid w:val="00DE07B7"/>
    <w:rsid w:val="00DE09CE"/>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EDD"/>
    <w:rsid w:val="00DE5F68"/>
    <w:rsid w:val="00DE5F7C"/>
    <w:rsid w:val="00DE5FBC"/>
    <w:rsid w:val="00DE6204"/>
    <w:rsid w:val="00DE6273"/>
    <w:rsid w:val="00DE65C9"/>
    <w:rsid w:val="00DE668C"/>
    <w:rsid w:val="00DE685C"/>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3EA0"/>
    <w:rsid w:val="00DF42AB"/>
    <w:rsid w:val="00DF453C"/>
    <w:rsid w:val="00DF472F"/>
    <w:rsid w:val="00DF4F87"/>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196"/>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BC"/>
    <w:rsid w:val="00E057E6"/>
    <w:rsid w:val="00E05894"/>
    <w:rsid w:val="00E05A33"/>
    <w:rsid w:val="00E05C24"/>
    <w:rsid w:val="00E06804"/>
    <w:rsid w:val="00E06833"/>
    <w:rsid w:val="00E0697D"/>
    <w:rsid w:val="00E06CE9"/>
    <w:rsid w:val="00E0710F"/>
    <w:rsid w:val="00E073AF"/>
    <w:rsid w:val="00E07726"/>
    <w:rsid w:val="00E0794B"/>
    <w:rsid w:val="00E07DDA"/>
    <w:rsid w:val="00E07F56"/>
    <w:rsid w:val="00E1062A"/>
    <w:rsid w:val="00E1070E"/>
    <w:rsid w:val="00E11240"/>
    <w:rsid w:val="00E11D84"/>
    <w:rsid w:val="00E11E87"/>
    <w:rsid w:val="00E11F23"/>
    <w:rsid w:val="00E12585"/>
    <w:rsid w:val="00E126C2"/>
    <w:rsid w:val="00E1270D"/>
    <w:rsid w:val="00E1289D"/>
    <w:rsid w:val="00E12A77"/>
    <w:rsid w:val="00E12B4B"/>
    <w:rsid w:val="00E12E0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379"/>
    <w:rsid w:val="00E2039B"/>
    <w:rsid w:val="00E2045F"/>
    <w:rsid w:val="00E20633"/>
    <w:rsid w:val="00E20CB0"/>
    <w:rsid w:val="00E210C2"/>
    <w:rsid w:val="00E21259"/>
    <w:rsid w:val="00E2159F"/>
    <w:rsid w:val="00E219FF"/>
    <w:rsid w:val="00E21C97"/>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53B"/>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487"/>
    <w:rsid w:val="00E415BE"/>
    <w:rsid w:val="00E41CED"/>
    <w:rsid w:val="00E41CF9"/>
    <w:rsid w:val="00E41E6E"/>
    <w:rsid w:val="00E426DE"/>
    <w:rsid w:val="00E427CF"/>
    <w:rsid w:val="00E42C46"/>
    <w:rsid w:val="00E42E17"/>
    <w:rsid w:val="00E4340D"/>
    <w:rsid w:val="00E437BF"/>
    <w:rsid w:val="00E4390A"/>
    <w:rsid w:val="00E43E6B"/>
    <w:rsid w:val="00E43F46"/>
    <w:rsid w:val="00E44097"/>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685"/>
    <w:rsid w:val="00E47799"/>
    <w:rsid w:val="00E47907"/>
    <w:rsid w:val="00E47AE2"/>
    <w:rsid w:val="00E47DB4"/>
    <w:rsid w:val="00E5054D"/>
    <w:rsid w:val="00E5071D"/>
    <w:rsid w:val="00E508C9"/>
    <w:rsid w:val="00E50915"/>
    <w:rsid w:val="00E50D61"/>
    <w:rsid w:val="00E5101D"/>
    <w:rsid w:val="00E514AC"/>
    <w:rsid w:val="00E514D9"/>
    <w:rsid w:val="00E516D4"/>
    <w:rsid w:val="00E5246A"/>
    <w:rsid w:val="00E527C9"/>
    <w:rsid w:val="00E52CFB"/>
    <w:rsid w:val="00E531FA"/>
    <w:rsid w:val="00E53423"/>
    <w:rsid w:val="00E538D1"/>
    <w:rsid w:val="00E538ED"/>
    <w:rsid w:val="00E53B72"/>
    <w:rsid w:val="00E53C60"/>
    <w:rsid w:val="00E53D13"/>
    <w:rsid w:val="00E53F3E"/>
    <w:rsid w:val="00E541EB"/>
    <w:rsid w:val="00E54314"/>
    <w:rsid w:val="00E546A2"/>
    <w:rsid w:val="00E5479A"/>
    <w:rsid w:val="00E547D0"/>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894"/>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55CB"/>
    <w:rsid w:val="00E65F25"/>
    <w:rsid w:val="00E66022"/>
    <w:rsid w:val="00E667C5"/>
    <w:rsid w:val="00E66F8D"/>
    <w:rsid w:val="00E670F6"/>
    <w:rsid w:val="00E6719E"/>
    <w:rsid w:val="00E672AE"/>
    <w:rsid w:val="00E6784D"/>
    <w:rsid w:val="00E67998"/>
    <w:rsid w:val="00E67AC2"/>
    <w:rsid w:val="00E67C7D"/>
    <w:rsid w:val="00E7003A"/>
    <w:rsid w:val="00E70079"/>
    <w:rsid w:val="00E70315"/>
    <w:rsid w:val="00E704CB"/>
    <w:rsid w:val="00E70F26"/>
    <w:rsid w:val="00E71370"/>
    <w:rsid w:val="00E714AB"/>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3E94"/>
    <w:rsid w:val="00E74071"/>
    <w:rsid w:val="00E74163"/>
    <w:rsid w:val="00E74C0F"/>
    <w:rsid w:val="00E74C1A"/>
    <w:rsid w:val="00E7549E"/>
    <w:rsid w:val="00E757ED"/>
    <w:rsid w:val="00E76071"/>
    <w:rsid w:val="00E763C1"/>
    <w:rsid w:val="00E768D2"/>
    <w:rsid w:val="00E76A80"/>
    <w:rsid w:val="00E76B2D"/>
    <w:rsid w:val="00E76B8F"/>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6192"/>
    <w:rsid w:val="00E862B7"/>
    <w:rsid w:val="00E867ED"/>
    <w:rsid w:val="00E86C9F"/>
    <w:rsid w:val="00E86EAD"/>
    <w:rsid w:val="00E87618"/>
    <w:rsid w:val="00E877B2"/>
    <w:rsid w:val="00E87834"/>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327"/>
    <w:rsid w:val="00E93447"/>
    <w:rsid w:val="00E93718"/>
    <w:rsid w:val="00E93BAA"/>
    <w:rsid w:val="00E9424C"/>
    <w:rsid w:val="00E9435F"/>
    <w:rsid w:val="00E94575"/>
    <w:rsid w:val="00E94C36"/>
    <w:rsid w:val="00E95068"/>
    <w:rsid w:val="00E9555A"/>
    <w:rsid w:val="00E95879"/>
    <w:rsid w:val="00E95A85"/>
    <w:rsid w:val="00E95FB8"/>
    <w:rsid w:val="00E9618B"/>
    <w:rsid w:val="00E966F1"/>
    <w:rsid w:val="00E96895"/>
    <w:rsid w:val="00E96B26"/>
    <w:rsid w:val="00E972C8"/>
    <w:rsid w:val="00E9739D"/>
    <w:rsid w:val="00E977F9"/>
    <w:rsid w:val="00E97837"/>
    <w:rsid w:val="00E97ECA"/>
    <w:rsid w:val="00EA001D"/>
    <w:rsid w:val="00EA0302"/>
    <w:rsid w:val="00EA0756"/>
    <w:rsid w:val="00EA0BCD"/>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868"/>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4D28"/>
    <w:rsid w:val="00EB560E"/>
    <w:rsid w:val="00EB57B8"/>
    <w:rsid w:val="00EB60E1"/>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1C"/>
    <w:rsid w:val="00EC0899"/>
    <w:rsid w:val="00EC08F8"/>
    <w:rsid w:val="00EC0B25"/>
    <w:rsid w:val="00EC0F18"/>
    <w:rsid w:val="00EC134F"/>
    <w:rsid w:val="00EC16DB"/>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7D"/>
    <w:rsid w:val="00ED2DC5"/>
    <w:rsid w:val="00ED2EEE"/>
    <w:rsid w:val="00ED3088"/>
    <w:rsid w:val="00ED3D45"/>
    <w:rsid w:val="00ED3D9D"/>
    <w:rsid w:val="00ED3DC4"/>
    <w:rsid w:val="00ED3E45"/>
    <w:rsid w:val="00ED4048"/>
    <w:rsid w:val="00ED41C4"/>
    <w:rsid w:val="00ED4298"/>
    <w:rsid w:val="00ED4ACB"/>
    <w:rsid w:val="00ED5051"/>
    <w:rsid w:val="00ED50BB"/>
    <w:rsid w:val="00ED51B6"/>
    <w:rsid w:val="00ED530C"/>
    <w:rsid w:val="00ED5AB2"/>
    <w:rsid w:val="00ED5B29"/>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149"/>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0D71"/>
    <w:rsid w:val="00EF1574"/>
    <w:rsid w:val="00EF158B"/>
    <w:rsid w:val="00EF15BE"/>
    <w:rsid w:val="00EF1701"/>
    <w:rsid w:val="00EF186F"/>
    <w:rsid w:val="00EF18A1"/>
    <w:rsid w:val="00EF1C19"/>
    <w:rsid w:val="00EF1E08"/>
    <w:rsid w:val="00EF205A"/>
    <w:rsid w:val="00EF217B"/>
    <w:rsid w:val="00EF2191"/>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4A51"/>
    <w:rsid w:val="00EF4D76"/>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78"/>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A1"/>
    <w:rsid w:val="00F03EEF"/>
    <w:rsid w:val="00F0413D"/>
    <w:rsid w:val="00F044A3"/>
    <w:rsid w:val="00F045F2"/>
    <w:rsid w:val="00F04CAE"/>
    <w:rsid w:val="00F04EC8"/>
    <w:rsid w:val="00F05015"/>
    <w:rsid w:val="00F05047"/>
    <w:rsid w:val="00F050DD"/>
    <w:rsid w:val="00F050F7"/>
    <w:rsid w:val="00F05374"/>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4F5"/>
    <w:rsid w:val="00F177CF"/>
    <w:rsid w:val="00F17FA3"/>
    <w:rsid w:val="00F200C9"/>
    <w:rsid w:val="00F20576"/>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846"/>
    <w:rsid w:val="00F24B62"/>
    <w:rsid w:val="00F24DB9"/>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6A7"/>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0B31"/>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4F13"/>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76"/>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BAE"/>
    <w:rsid w:val="00F46F47"/>
    <w:rsid w:val="00F47057"/>
    <w:rsid w:val="00F4719A"/>
    <w:rsid w:val="00F472E4"/>
    <w:rsid w:val="00F47432"/>
    <w:rsid w:val="00F475A7"/>
    <w:rsid w:val="00F479B2"/>
    <w:rsid w:val="00F47FB1"/>
    <w:rsid w:val="00F501A9"/>
    <w:rsid w:val="00F501BA"/>
    <w:rsid w:val="00F50915"/>
    <w:rsid w:val="00F50C4C"/>
    <w:rsid w:val="00F5149B"/>
    <w:rsid w:val="00F517D3"/>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056"/>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7D4"/>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ABA"/>
    <w:rsid w:val="00F70C28"/>
    <w:rsid w:val="00F70F75"/>
    <w:rsid w:val="00F7148C"/>
    <w:rsid w:val="00F715B0"/>
    <w:rsid w:val="00F71747"/>
    <w:rsid w:val="00F717A4"/>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561"/>
    <w:rsid w:val="00F758B1"/>
    <w:rsid w:val="00F761CB"/>
    <w:rsid w:val="00F7666C"/>
    <w:rsid w:val="00F766BD"/>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2E65"/>
    <w:rsid w:val="00F8375C"/>
    <w:rsid w:val="00F837EC"/>
    <w:rsid w:val="00F84572"/>
    <w:rsid w:val="00F84579"/>
    <w:rsid w:val="00F845A6"/>
    <w:rsid w:val="00F84D8F"/>
    <w:rsid w:val="00F8513E"/>
    <w:rsid w:val="00F853F6"/>
    <w:rsid w:val="00F8555C"/>
    <w:rsid w:val="00F85A4A"/>
    <w:rsid w:val="00F8638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676"/>
    <w:rsid w:val="00F9094D"/>
    <w:rsid w:val="00F9097D"/>
    <w:rsid w:val="00F90A06"/>
    <w:rsid w:val="00F90D9B"/>
    <w:rsid w:val="00F90F29"/>
    <w:rsid w:val="00F91D05"/>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9BC"/>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03D"/>
    <w:rsid w:val="00FA0232"/>
    <w:rsid w:val="00FA048E"/>
    <w:rsid w:val="00FA0567"/>
    <w:rsid w:val="00FA05CF"/>
    <w:rsid w:val="00FA0957"/>
    <w:rsid w:val="00FA0CA6"/>
    <w:rsid w:val="00FA10CE"/>
    <w:rsid w:val="00FA11E7"/>
    <w:rsid w:val="00FA16E2"/>
    <w:rsid w:val="00FA1A47"/>
    <w:rsid w:val="00FA1B7D"/>
    <w:rsid w:val="00FA1C52"/>
    <w:rsid w:val="00FA1EDD"/>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49D"/>
    <w:rsid w:val="00FB768C"/>
    <w:rsid w:val="00FB78A8"/>
    <w:rsid w:val="00FB7C3F"/>
    <w:rsid w:val="00FC014A"/>
    <w:rsid w:val="00FC01E6"/>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137"/>
    <w:rsid w:val="00FC6681"/>
    <w:rsid w:val="00FC6B0C"/>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9D9"/>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8F4"/>
    <w:rsid w:val="00FE1A6D"/>
    <w:rsid w:val="00FE1AC9"/>
    <w:rsid w:val="00FE1BFA"/>
    <w:rsid w:val="00FE1EC2"/>
    <w:rsid w:val="00FE2153"/>
    <w:rsid w:val="00FE2456"/>
    <w:rsid w:val="00FE24AF"/>
    <w:rsid w:val="00FE2814"/>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B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1 MM Security"/>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MM Security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F174F5"/>
    <w:pPr>
      <w:numPr>
        <w:numId w:val="1"/>
      </w:numPr>
      <w:spacing w:line="320" w:lineRule="exact"/>
      <w:pPrChange w:id="0" w:author="Gisele Surkamp" w:date="2022-10-20T20:42:00Z">
        <w:pPr>
          <w:widowControl w:val="0"/>
          <w:numPr>
            <w:numId w:val="1"/>
          </w:numPr>
          <w:tabs>
            <w:tab w:val="num" w:pos="851"/>
          </w:tabs>
          <w:autoSpaceDE w:val="0"/>
          <w:autoSpaceDN w:val="0"/>
          <w:adjustRightInd w:val="0"/>
          <w:spacing w:line="320" w:lineRule="exact"/>
          <w:ind w:left="360" w:hanging="360"/>
          <w:jc w:val="both"/>
        </w:pPr>
      </w:pPrChange>
    </w:pPr>
    <w:rPr>
      <w:b/>
      <w:bCs/>
      <w:sz w:val="20"/>
      <w:szCs w:val="20"/>
      <w:rPrChange w:id="0" w:author="Gisele Surkamp" w:date="2022-10-20T20:42:00Z">
        <w:rPr>
          <w:b/>
          <w:bCs/>
          <w:lang w:val="pt-BR" w:eastAsia="en-US" w:bidi="ar-SA"/>
        </w:rPr>
      </w:rPrChange>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aliases w:val="Tulo1"/>
    <w:basedOn w:val="Normal"/>
    <w:link w:val="CabealhoChar"/>
    <w:uiPriority w:val="99"/>
    <w:rsid w:val="00455A79"/>
    <w:pPr>
      <w:tabs>
        <w:tab w:val="center" w:pos="4419"/>
        <w:tab w:val="right" w:pos="8838"/>
      </w:tabs>
    </w:pPr>
  </w:style>
  <w:style w:type="character" w:customStyle="1" w:styleId="CabealhoChar">
    <w:name w:val="Cabeçalho Char"/>
    <w:aliases w:val="Tulo1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22212C"/>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22212C"/>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22212C"/>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22212C"/>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2212C"/>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22212C"/>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22212C"/>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customStyle="1" w:styleId="MenoPendente9">
    <w:name w:val="Menção Pendente9"/>
    <w:basedOn w:val="Fontepargpadro"/>
    <w:uiPriority w:val="99"/>
    <w:semiHidden/>
    <w:unhideWhenUsed/>
    <w:rsid w:val="00887979"/>
    <w:rPr>
      <w:color w:val="605E5C"/>
      <w:shd w:val="clear" w:color="auto" w:fill="E1DFDD"/>
    </w:rPr>
  </w:style>
  <w:style w:type="paragraph" w:customStyle="1" w:styleId="roman5">
    <w:name w:val="roman 5"/>
    <w:basedOn w:val="Normal"/>
    <w:rsid w:val="0022212C"/>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Fontepargpadro"/>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Fontepargpadro"/>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Fontepargpadro"/>
    <w:uiPriority w:val="99"/>
    <w:semiHidden/>
    <w:unhideWhenUsed/>
    <w:rsid w:val="00003A51"/>
    <w:rPr>
      <w:color w:val="605E5C"/>
      <w:shd w:val="clear" w:color="auto" w:fill="E1DFDD"/>
    </w:rPr>
  </w:style>
  <w:style w:type="character" w:customStyle="1" w:styleId="MenoPendente4000">
    <w:name w:val="Menção Pendente4000"/>
    <w:basedOn w:val="Fontepargpadro"/>
    <w:uiPriority w:val="99"/>
    <w:semiHidden/>
    <w:unhideWhenUsed/>
    <w:rsid w:val="00771DE5"/>
    <w:rPr>
      <w:color w:val="605E5C"/>
      <w:shd w:val="clear" w:color="auto" w:fill="E1DFDD"/>
    </w:rPr>
  </w:style>
  <w:style w:type="character" w:customStyle="1" w:styleId="Meno1">
    <w:name w:val="Menção1"/>
    <w:basedOn w:val="Fontepargpadro"/>
    <w:uiPriority w:val="99"/>
    <w:unhideWhenUsed/>
    <w:rsid w:val="00146FEA"/>
    <w:rPr>
      <w:color w:val="2B579A"/>
      <w:shd w:val="clear" w:color="auto" w:fill="E1DFDD"/>
    </w:rPr>
  </w:style>
  <w:style w:type="character" w:customStyle="1" w:styleId="cf01">
    <w:name w:val="cf01"/>
    <w:basedOn w:val="Fontepargpadro"/>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PargrafodaLista"/>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Forte">
    <w:name w:val="Strong"/>
    <w:basedOn w:val="Fontepargpadro"/>
    <w:uiPriority w:val="22"/>
    <w:qFormat/>
    <w:rsid w:val="0071092F"/>
    <w:rPr>
      <w:b/>
      <w:bCs/>
    </w:rPr>
  </w:style>
  <w:style w:type="character" w:customStyle="1" w:styleId="Nenhum">
    <w:name w:val="Nenhum"/>
    <w:rsid w:val="00E57631"/>
  </w:style>
  <w:style w:type="character" w:customStyle="1" w:styleId="Hyperlink0">
    <w:name w:val="Hyperlink.0"/>
    <w:basedOn w:val="Fontepargpadro"/>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oman3">
    <w:name w:val="roman 3"/>
    <w:basedOn w:val="Normal"/>
    <w:uiPriority w:val="99"/>
    <w:rsid w:val="007F7B36"/>
    <w:pPr>
      <w:widowControl/>
      <w:numPr>
        <w:numId w:val="35"/>
      </w:numPr>
      <w:tabs>
        <w:tab w:val="clear" w:pos="2041"/>
      </w:tabs>
      <w:autoSpaceDE/>
      <w:autoSpaceDN/>
      <w:adjustRightInd/>
      <w:spacing w:after="140" w:line="290" w:lineRule="auto"/>
      <w:ind w:left="720" w:hanging="360"/>
    </w:pPr>
    <w:rPr>
      <w:rFonts w:ascii="Tahoma" w:hAnsi="Tahoma"/>
      <w:kern w:val="20"/>
      <w:sz w:val="20"/>
      <w:szCs w:val="20"/>
    </w:rPr>
  </w:style>
  <w:style w:type="paragraph" w:customStyle="1" w:styleId="UCRoman1">
    <w:name w:val="UCRoman 1"/>
    <w:basedOn w:val="Normal"/>
    <w:rsid w:val="007F7B36"/>
    <w:pPr>
      <w:widowControl/>
      <w:numPr>
        <w:numId w:val="36"/>
      </w:numPr>
      <w:tabs>
        <w:tab w:val="clear" w:pos="567"/>
        <w:tab w:val="num" w:pos="2041"/>
      </w:tabs>
      <w:autoSpaceDE/>
      <w:autoSpaceDN/>
      <w:adjustRightInd/>
      <w:spacing w:after="140" w:line="290" w:lineRule="auto"/>
      <w:ind w:left="1247"/>
    </w:pPr>
    <w:rPr>
      <w:rFonts w:ascii="Tahoma" w:hAnsi="Tahoma"/>
      <w:kern w:val="20"/>
      <w:sz w:val="20"/>
      <w:szCs w:val="24"/>
    </w:rPr>
  </w:style>
  <w:style w:type="character" w:styleId="MenoPendente">
    <w:name w:val="Unresolved Mention"/>
    <w:basedOn w:val="Fontepargpadro"/>
    <w:uiPriority w:val="99"/>
    <w:semiHidden/>
    <w:unhideWhenUsed/>
    <w:rsid w:val="00737A79"/>
    <w:rPr>
      <w:color w:val="605E5C"/>
      <w:shd w:val="clear" w:color="auto" w:fill="E1DFDD"/>
    </w:rPr>
  </w:style>
  <w:style w:type="paragraph" w:customStyle="1" w:styleId="roman6">
    <w:name w:val="roman 6"/>
    <w:basedOn w:val="Normal"/>
    <w:rsid w:val="001106CC"/>
    <w:pPr>
      <w:widowControl/>
      <w:numPr>
        <w:numId w:val="40"/>
      </w:numPr>
      <w:autoSpaceDE/>
      <w:autoSpaceDN/>
      <w:adjustRightInd/>
      <w:spacing w:after="140" w:line="290" w:lineRule="auto"/>
    </w:pPr>
    <w:rPr>
      <w:rFonts w:ascii="Tahoma" w:hAnsi="Tahoma"/>
      <w:kern w:val="20"/>
      <w:sz w:val="20"/>
      <w:szCs w:val="20"/>
    </w:rPr>
  </w:style>
  <w:style w:type="character" w:customStyle="1" w:styleId="xxelementtoproof">
    <w:name w:val="x_xelementtoproof"/>
    <w:basedOn w:val="Fontepargpadro"/>
    <w:rsid w:val="00D7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16791123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24740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293102356">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447823506">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415272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5313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88240090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08021276">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66095238">
      <w:bodyDiv w:val="1"/>
      <w:marLeft w:val="0"/>
      <w:marRight w:val="0"/>
      <w:marTop w:val="0"/>
      <w:marBottom w:val="0"/>
      <w:divBdr>
        <w:top w:val="none" w:sz="0" w:space="0" w:color="auto"/>
        <w:left w:val="none" w:sz="0" w:space="0" w:color="auto"/>
        <w:bottom w:val="none" w:sz="0" w:space="0" w:color="auto"/>
        <w:right w:val="none" w:sz="0" w:space="0" w:color="auto"/>
      </w:divBdr>
    </w:div>
    <w:div w:id="1168905198">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68390011">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39142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83525801">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endnotes" Target="endnotes.xml"/><Relationship Id="rId89" Type="http://schemas.openxmlformats.org/officeDocument/2006/relationships/header" Target="header3.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numbering" Target="numbering.xml"/><Relationship Id="rId5" Type="http://schemas.openxmlformats.org/officeDocument/2006/relationships/customXml" Target="../customXml/item5.xml"/><Relationship Id="rId90" Type="http://schemas.openxmlformats.org/officeDocument/2006/relationships/footer" Target="footer3.xml"/><Relationship Id="rId95" Type="http://schemas.microsoft.com/office/2011/relationships/people" Target="people.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tyles" Target="styles.xml"/><Relationship Id="rId85" Type="http://schemas.openxmlformats.org/officeDocument/2006/relationships/header" Target="header1.xml"/><Relationship Id="rId93"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footer" Target="footer2.xml"/><Relationship Id="rId91" Type="http://schemas.openxmlformats.org/officeDocument/2006/relationships/image" Target="media/image3.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header" Target="header2.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10.xml>��< ? x m l   v e r s i o n = " 1 . 0 "   e n c o d i n g = " u t f - 1 6 " ? > < p r o p e r t i e s   x m l n s = " h t t p : / / w w w . i m a n a g e . c o m / w o r k / x m l s c h e m a " >  
     < d o c u m e n t i d > S C B F - S P ! 1 5 2 5 9 6 5 4 . 1 7 < / d o c u m e n t i d >  
     < s e n d e r i d > R M O R G A D O < / s e n d e r i d >  
     < s e n d e r e m a i l / >  
     < l a s t m o d i f i e d > 2 0 2 1 - 0 3 - 2 5 T 2 1 : 5 8 : 0 0 . 0 0 0 0 0 0 0 - 0 3 : 0 0 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13.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14.xml>��< ? x m l   v e r s i o n = " 1 . 0 "   e n c o d i n g = " u t f - 1 6 " ? > < p r o p e r t i e s   x m l n s = " h t t p : / / w w w . i m a n a g e . c o m / w o r k / x m l s c h e m a " >  
     < d o c u m e n t i d > S C B F - S P ! 1 5 2 5 9 6 5 4 . 9 < / d o c u m e n t i d >  
     < s e n d e r i d > R M O R G A D O < / s e n d e r i d >  
     < s e n d e r e m a i l / >  
     < l a s t m o d i f i e d > 2 0 2 1 - 0 3 - 1 0 T 1 4 : 4 7 : 0 0 . 0 0 0 0 0 0 0 - 0 3 : 0 0 < / l a s t m o d i f i e d >  
     < d a t a b a s e > S C B F - S P < / d a t a b a s e >  
 < / p r o p e r t i e s > 
</file>

<file path=customXml/item15.xml>��< ? x m l   v e r s i o n = " 1 . 0 "   e n c o d i n g = " u t f - 1 6 " ? > < p r o p e r t i e s   x m l n s = " h t t p : / / w w w . i m a n a g e . c o m / w o r k / x m l s c h e m a " >  
     < d o c u m e n t i d > S P ! 4 2 7 9 7 6 0 6 . 1 < / d o c u m e n t i d >  
     < s e n d e r i d > L S 0 6 0 3 6 < / s e n d e r i d >  
     < s e n d e r e m a i l > L E O N A R D O . S S A N T O S @ M A T T O S F I L H O . C O M . B R < / s e n d e r e m a i l >  
     < l a s t m o d i f i e d > 2 0 2 2 - 0 9 - 2 1 T 1 6 : 0 4 : 0 0 . 0 0 0 0 0 0 0 - 0 3 : 0 0 < / l a s t m o d i f i e d >  
     < d a t a b a s e > S P < / d a t a b a s e >  
 < / p r o p e r t i e s > 
</file>

<file path=customXml/item16.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17.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1 6 " ? > < p r o p e r t i e s   x m l n s = " h t t p : / / w w w . i m a n a g e . c o m / w o r k / x m l s c h e m a " >  
     < d o c u m e n t i d > S P ! 4 2 9 0 1 8 8 7 . 1 < / d o c u m e n t i d >  
     < s e n d e r i d > G S 0 6 1 2 4 < / s e n d e r i d >  
     < s e n d e r e m a i l > G I S E L E . S U R K A M P @ M A T T O S F I L H O . C O M . B R < / s e n d e r e m a i l >  
     < l a s t m o d i f i e d > 2 0 2 2 - 1 0 - 0 5 T 1 5 : 0 8 : 0 0 . 0 0 0 0 0 0 0 - 0 3 : 0 0 < / l a s t m o d i f i e d >  
     < d a t a b a s e > S P < / d a t a b a s e >  
 < / p r o p e r t i e s > 
</file>

<file path=customXml/item2.xml>��< ? x m l   v e r s i o n = " 1 . 0 "   e n c o d i n g = " u t f - 1 6 " ? > < p r o p e r t i e s   x m l n s = " h t t p : / / w w w . i m a n a g e . c o m / w o r k / x m l s c h e m a " >  
     < d o c u m e n t i d > S C B F - S P ! 1 5 2 5 9 6 5 4 . 7 < / d o c u m e n t i d >  
     < s e n d e r i d > R M O R G A D O < / s e n d e r i d >  
     < s e n d e r e m a i l / >  
     < l a s t m o d i f i e d > 2 0 2 1 - 0 2 - 2 6 T 1 5 : 1 6 : 0 0 . 0 0 0 0 0 0 0 - 0 3 : 0 0 < / l a s t m o d i f i e d >  
     < d a t a b a s e > S C B F - S P < / d a t a b a s e >  
 < / p r o p e r t i e s > 
</file>

<file path=customXml/item20.xml>��< ? x m l   v e r s i o n = " 1 . 0 "   e n c o d i n g = " u t f - 1 6 " ? > < p r o p e r t i e s   x m l n s = " h t t p : / / w w w . i m a n a g e . c o m / w o r k / x m l s c h e m a " >  
     < d o c u m e n t i d > S C B F - S P ! 1 5 2 5 9 6 5 4 . 2 < / d o c u m e n t i d >  
     < s e n d e r i d > R M O R G A D O < / s e n d e r i d >  
     < s e n d e r e m a i l / >  
     < l a s t m o d i f i e d > 2 0 2 1 - 0 2 - 0 5 T 1 7 : 2 0 : 0 0 . 0 0 0 0 0 0 0 - 0 3 : 0 0 < / l a s t m o d i f i e d >  
     < d a t a b a s e > S C B F - S P < / d a t a b a s e >  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24.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5.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26.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29.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3.xml>��< ? x m l   v e r s i o n = " 1 . 0 "   e n c o d i n g = " u t f - 1 6 " ? > < p r o p e r t i e s   x m l n s = " h t t p : / / w w w . i m a n a g e . c o m / w o r k / x m l s c h e m a " >  
     < d o c u m e n t i d > S C B F - S P ! 1 5 2 5 9 6 5 4 . 8 < / d o c u m e n t i d >  
     < s e n d e r i d > R M O R G A D O < / s e n d e r i d >  
     < s e n d e r e m a i l / >  
     < l a s t m o d i f i e d > 2 0 2 1 - 0 3 - 0 3 T 1 9 : 5 7 : 0 0 . 0 0 0 0 0 0 0 - 0 3 : 0 0 < / l a s t m o d i f i e d >  
     < d a t a b a s e > S C B F - S P < / d a t a b a s e >  
 < / p r o p e r t i e s > 
</file>

<file path=customXml/item30.xml>��< ? x m l   v e r s i o n = " 1 . 0 "   e n c o d i n g = " u t f - 1 6 " ? > < p r o p e r t i e s   x m l n s = " h t t p : / / w w w . i m a n a g e . c o m / w o r k / x m l s c h e m a " >  
     < d o c u m e n t i d > S P ! 4 2 8 4 1 2 8 6 . 1 < / d o c u m e n t i d >  
     < s e n d e r i d > L S 0 6 0 3 6 < / s e n d e r i d >  
     < s e n d e r e m a i l > L E O N A R D O . S S A N T O S @ M A T T O S F I L H O . C O M . B R < / s e n d e r e m a i l >  
     < l a s t m o d i f i e d > 2 0 2 2 - 0 9 - 2 7 T 1 9 : 1 1 : 0 0 . 0 0 0 0 0 0 0 - 0 3 : 0 0 < / l a s t m o d i f i e d >  
     < d a t a b a s e > S P < / d a t a b a s e >  
 < / p r o p e r t i e s > 
</file>

<file path=customXml/item31.xml><?xml version="1.0" encoding="utf-8"?>
<LongProperties xmlns="http://schemas.microsoft.com/office/2006/metadata/longProperties"/>
</file>

<file path=customXml/item32.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33.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34.xml>��< ? x m l   v e r s i o n = " 1 . 0 "   e n c o d i n g = " u t f - 1 6 " ? > < p r o p e r t i e s   x m l n s = " h t t p : / / w w w . i m a n a g e . c o m / w o r k / x m l s c h e m a " >  
     < d o c u m e n t i d > S C B F - S P ! 1 5 2 5 9 6 5 4 . 1 1 < / d o c u m e n t i d >  
     < s e n d e r i d > R M O R G A D O < / s e n d e r i d >  
     < s e n d e r e m a i l / >  
     < l a s t m o d i f i e d > 2 0 2 1 - 0 3 - 1 2 T 2 1 : 0 8 : 0 0 . 0 0 0 0 0 0 0 - 0 3 : 0 0 < / l a s t m o d i f i e d >  
     < d a t a b a s e > S C B F - S P < / d a t a b a s e >  
 < / p r o p e r t i e s > 
</file>

<file path=customXml/item35.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36.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37.xml>��< ? x m l   v e r s i o n = " 1 . 0 "   e n c o d i n g = " u t f - 1 6 " ? > < p r o p e r t i e s   x m l n s = " h t t p : / / w w w . i m a n a g e . c o m / w o r k / x m l s c h e m a " >  
     < d o c u m e n t i d > S C B F - S P ! 1 5 2 8 3 0 2 0 . 2 < / d o c u m e n t i d >  
     < s e n d e r i d > R M O R G A D O < / s e n d e r i d >  
     < s e n d e r e m a i l / >  
     < l a s t m o d i f i e d > 2 0 2 1 - 0 2 - 1 7 T 1 5 : 1 9 : 0 0 . 0 0 0 0 0 0 0 - 0 3 : 0 0 < / l a s t m o d i f i e d >  
     < d a t a b a s e > S C B F - S P < / d a t a b a s e >  
 < / p r o p e r t i 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4.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40.xml><?xml version="1.0" encoding="utf-8"?>
<LongProperties xmlns="http://schemas.microsoft.com/office/2006/metadata/longProperti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43.xml>��< ? x m l   v e r s i o n = " 1 . 0 "   e n c o d i n g = " u t f - 1 6 " ? > < p r o p e r t i e s   x m l n s = " h t t p : / / w w w . i m a n a g e . c o m / w o r k / x m l s c h e m a " >  
     < d o c u m e n t i d > S C B F - S P ! 1 5 2 8 3 0 2 0 . 5 < / d o c u m e n t i d >  
     < s e n d e r i d > R M O R G A D O < / s e n d e r i d >  
     < s e n d e r e m a i l / >  
     < l a s t m o d i f i e d > 2 0 2 1 - 0 3 - 0 4 T 1 6 : 1 8 : 0 0 . 0 0 0 0 0 0 0 - 0 3 : 0 0 < / l a s t m o d i f i e d >  
     < d a t a b a s e > S C B F - S P < / d a t a b a s e >  
 < / p r o p e r t i e s > 
</file>

<file path=customXml/item44.xml>��< ? x m l   v e r s i o n = " 1 . 0 "   e n c o d i n g = " u t f - 1 6 " ? > < p r o p e r t i e s   x m l n s = " h t t p : / / w w w . i m a n a g e . c o m / w o r k / x m l s c h e m a " >  
     < d o c u m e n t i d > S P ! 4 2 8 4 1 2 8 6 . 3 < / d o c u m e n t i d >  
     < s e n d e r i d > G S 0 6 1 2 4 < / s e n d e r i d >  
     < s e n d e r e m a i l > G I S E L E . S U R K A M P @ M A T T O S F I L H O . C O M . B R < / s e n d e r e m a i l >  
     < l a s t m o d i f i e d > 2 0 2 2 - 1 0 - 0 3 T 1 8 : 3 2 : 0 0 . 0 0 0 0 0 0 0 - 0 3 : 0 0 < / l a s t m o d i f i e d >  
     < d a t a b a s e > S P < / d a t a b a s e >  
 < / p r o p e r t i e s > 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47.xml><?xml version="1.0" encoding="utf-8"?>
<?mso-contentType ?>
<FormTemplates xmlns="http://schemas.microsoft.com/sharepoint/v3/contenttype/forms">
  <Display>DocumentLibraryForm</Display>
  <Edit>DocumentLibraryForm</Edit>
  <New>DocumentLibraryForm</New>
</FormTemplates>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1 6 " ? > < p r o p e r t i e s   x m l n s = " h t t p : / / w w w . i m a n a g e . c o m / w o r k / x m l s c h e m a " >  
     < d o c u m e n t i d > S C B F - S P ! 1 5 2 8 3 0 2 0 . 1 < / d o c u m e n t i d >  
     < s e n d e r i d > R M O R G A D O < / s e n d e r i d >  
     < s e n d e r e m a i l / >  
     < l a s t m o d i f i e d > 2 0 2 1 - 0 2 - 1 5 T 1 5 : 0 7 : 0 0 . 0 0 0 0 0 0 0 - 0 3 : 0 0 < / l a s t m o d i f i e d >  
     < d a t a b a s e > S C B F - S P < / d a t a b a s e >  
 < / p r o p e r t i e s > 
</file>

<file path=customXml/item5.xml>��< ? x m l   v e r s i o n = " 1 . 0 "   e n c o d i n g = " u t f - 1 6 " ? > < p r o p e r t i e s   x m l n s = " h t t p : / / w w w . i m a n a g e . c o m / w o r k / x m l s c h e m a " >  
     < d o c u m e n t i d > S C B F - S P ! 1 5 2 5 9 6 5 4 . 1 6 < / d o c u m e n t i d >  
     < s e n d e r i d > R M O R G A D O < / s e n d e r i d >  
     < s e n d e r e m a i l / >  
     < l a s t m o d i f i e d > 2 0 2 1 - 0 3 - 2 5 T 2 1 : 5 0 : 0 0 . 0 0 0 0 0 0 0 - 0 3 : 0 0 < / l a s t m o d i f i e d >  
     < d a t a b a s e > S C B F - S P < / d a t a b a s e >  
 < / p r o p e r t i e s > 
</file>

<file path=customXml/item50.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51.xml>��< ? x m l   v e r s i o n = " 1 . 0 "   e n c o d i n g = " u t f - 1 6 " ? > < p r o p e r t i e s   x m l n s = " h t t p : / / w w w . i m a n a g e . c o m / w o r k / x m l s c h e m a " >  
     < d o c u m e n t i d > S C B F - S P ! 1 5 2 5 9 6 5 4 . 1 < / d o c u m e n t i d >  
     < s e n d e r i d > R M O R G A D O < / s e n d e r i d >  
     < s e n d e r e m a i l / >  
     < l a s t m o d i f i e d > 2 0 2 1 - 0 2 - 0 5 T 1 1 : 0 3 : 0 0 . 0 0 0 0 0 0 0 - 0 3 : 0 0 < / l a s t m o d i f i e d >  
     < d a t a b a s e > S C B F - S P < / d a t a b a s e >  
 < / p r o p e r t i e s > 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54.xml>��< ? x m l   v e r s i o n = " 1 . 0 "   e n c o d i n g = " u t f - 1 6 " ? > < p r o p e r t i e s   x m l n s = " h t t p : / / w w w . i m a n a g e . c o m / w o r k / x m l s c h e m a " >  
     < d o c u m e n t i d > S P ! 4 2 7 4 6 8 1 5 . 3 < / d o c u m e n t i d >  
     < s e n d e r i d > G S 0 6 1 2 4 < / s e n d e r i d >  
     < s e n d e r e m a i l > G I S E L E . S U R K A M P @ M A T T O S F I L H O . C O M . B R < / s e n d e r e m a i l >  
     < l a s t m o d i f i e d > 2 0 2 2 - 0 9 - 1 9 T 1 7 : 4 3 : 0 0 . 0 0 0 0 0 0 0 - 0 3 : 0 0 < / l a s t m o d i f i e d >  
     < d a t a b a s e > S P < / d a t a b a s e >  
 < / p r o p e r t i e s > 
</file>

<file path=customXml/item55.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56.xml>��< ? x m l   v e r s i o n = " 1 . 0 "   e n c o d i n g = " u t f - 1 6 " ? > < p r o p e r t i e s   x m l n s = " h t t p : / / w w w . i m a n a g e . c o m / w o r k / x m l s c h e m a " >  
     < d o c u m e n t i d > S C B F - S P ! 1 5 2 5 9 6 5 4 . 4 < / d o c u m e n t i d >  
     < s e n d e r i d > R M O R G A D O < / s e n d e r i d >  
     < s e n d e r e m a i l / >  
     < l a s t m o d i f i e d > 2 0 2 1 - 0 2 - 1 7 T 1 5 : 2 3 : 0 0 . 0 0 0 0 0 0 0 - 0 3 : 0 0 < / l a s t m o d i f i e d >  
     < d a t a b a s e > S C B F - S P < / d a t a b a s e >  
 < / p r o p e r t i e s > 
</file>

<file path=customXml/item57.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58.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59.xml>��< ? x m l   v e r s i o n = " 1 . 0 "   e n c o d i n g = " u t f - 1 6 " ? > < p r o p e r t i e s   x m l n s = " h t t p : / / w w w . i m a n a g e . c o m / w o r k / x m l s c h e m a " >  
     < d o c u m e n t i d > S C B F - S P ! 1 5 2 5 9 6 5 4 . 5 < / d o c u m e n t i d >  
     < s e n d e r i d > R M O R G A D O < / s e n d e r i d >  
     < s e n d e r e m a i l / >  
     < l a s t m o d i f i e d > 2 0 2 1 - 0 2 - 1 8 T 0 7 : 5 5 : 0 0 . 0 0 0 0 0 0 0 - 0 3 : 0 0 < / l a s t m o d i f i e d >  
     < d a t a b a s e > S C B F - S P < / d a t a b a s e >  
 < / p r o p e r t i e s > 
</file>

<file path=customXml/item6.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60.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61.xml><?xml version="1.0" encoding="utf-8"?>
<?mso-contentType ?>
<FormTemplates xmlns="http://schemas.microsoft.com/sharepoint/v3/contenttype/forms">
  <Display>DocumentLibraryForm</Display>
  <Edit>DocumentLibraryForm</Edit>
  <New>DocumentLibraryForm</New>
</FormTemplates>
</file>

<file path=customXml/item62.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63.xml>��< ? x m l   v e r s i o n = " 1 . 0 "   e n c o d i n g = " u t f - 1 6 " ? > < p r o p e r t i e s   x m l n s = " h t t p : / / w w w . i m a n a g e . c o m / w o r k / x m l s c h e m a " >  
     < d o c u m e n t i d > S C B F - S P ! 1 5 2 5 9 6 5 4 . 1 0 < / d o c u m e n t i d >  
     < s e n d e r i d > R M O R G A D O < / s e n d e r i d >  
     < s e n d e r e m a i l / >  
     < l a s t m o d i f i e d > 2 0 2 1 - 0 3 - 1 2 T 1 6 : 0 8 : 0 0 . 0 0 0 0 0 0 0 - 0 3 : 0 0 < / l a s t m o d i f i e d >  
     < d a t a b a s e > S C B F - S P < / d a t a b a s e >  
 < / p r o p e r t i e s > 
</file>

<file path=customXml/item64.xml>��< ? x m l   v e r s i o n = " 1 . 0 "   e n c o d i n g = " u t f - 1 6 " ? > < p r o p e r t i e s   x m l n s = " h t t p : / / w w w . i m a n a g e . c o m / w o r k / x m l s c h e m a " >  
     < d o c u m e n t i d > S C B F - S P ! 1 5 2 5 9 6 5 4 . 8 < / d o c u m e n t i d >  
     < s e n d e r i d > R M O R G A D O < / s e n d e r i d >  
     < s e n d e r e m a i l / >  
     < l a s t m o d i f i e d > 2 0 2 1 - 0 3 - 0 4 T 1 6 : 2 0 : 0 0 . 0 0 0 0 0 0 0 - 0 3 : 0 0 < / l a s t m o d i f i e d >  
     < d a t a b a s e > S C B F - S P < / d a t a b a s e >  
 < / p r o p e r t i e s > 
</file>

<file path=customXml/item65.xml>��< ? x m l   v e r s i o n = " 1 . 0 "   e n c o d i n g = " u t f - 1 6 " ? > < p r o p e r t i e s   x m l n s = " h t t p : / / w w w . i m a n a g e . c o m / w o r k / x m l s c h e m a " >  
     < d o c u m e n t i d > S C B F - S P ! 1 5 2 5 9 6 5 4 . 5 < / d o c u m e n t i d >  
     < s e n d e r i d > R M O R G A D O < / s e n d e r i d >  
     < s e n d e r e m a i l / >  
     < l a s t m o d i f i e d > 2 0 2 1 - 0 2 - 1 8 T 0 7 : 5 4 : 0 0 . 0 0 0 0 0 0 0 - 0 3 : 0 0 < / l a s t m o d i f i e d >  
     < d a t a b a s e > S C B F - S P < / d a t a b a s e >  
 < / p r o p e r t i e s > 
</file>

<file path=customXml/item66.xml>��< ? x m l   v e r s i o n = " 1 . 0 "   e n c o d i n g = " u t f - 1 6 " ? > < p r o p e r t i e s   x m l n s = " h t t p : / / w w w . i m a n a g e . c o m / w o r k / x m l s c h e m a " >  
     < d o c u m e n t i d > S C B F - S P ! 1 5 2 5 9 6 5 4 . 1 4 < / d o c u m e n t i d >  
     < s e n d e r i d > R M O R G A D O < / s e n d e r i d >  
     < s e n d e r e m a i l / >  
     < l a s t m o d i f i e d > 2 0 2 1 - 0 3 - 1 6 T 1 7 : 3 4 : 0 0 . 0 0 0 0 0 0 0 - 0 3 : 0 0 < / l a s t m o d i f i e d >  
     < d a t a b a s e > S C B F - S P < / d a t a b a s e >  
 < / p r o p e r t i e s > 
</file>

<file path=customXml/item67.xml>��< ? x m l   v e r s i o n = " 1 . 0 "   e n c o d i n g = " u t f - 1 6 " ? > < p r o p e r t i e s   x m l n s = " h t t p : / / w w w . i m a n a g e . c o m / w o r k / x m l s c h e m a " >  
     < d o c u m e n t i d > S C B F - S P ! 1 5 2 8 3 0 2 0 . 3 < / d o c u m e n t i d >  
     < s e n d e r i d > R M O R G A D O < / s e n d e r i d >  
     < s e n d e r e m a i l / >  
     < l a s t m o d i f i e d > 2 0 2 1 - 0 2 - 1 8 T 0 7 : 5 6 : 0 0 . 0 0 0 0 0 0 0 - 0 3 : 0 0 < / l a s t m o d i f i e d >  
     < d a t a b a s e > S C B F - S P < / d a t a b a s e >  
 < / p r o p e r t i e s > 
</file>

<file path=customXml/item68.xml>��< ? x m l   v e r s i o n = " 1 . 0 "   e n c o d i n g = " u t f - 1 6 " ? > < p r o p e r t i e s   x m l n s = " h t t p : / / w w w . i m a n a g e . c o m / w o r k / x m l s c h e m a " >  
     < d o c u m e n t i d > S C B F - S P ! 1 5 2 5 9 6 5 4 . 6 < / d o c u m e n t i d >  
     < s e n d e r i d > R M O R G A D O < / s e n d e r i d >  
     < s e n d e r e m a i l / >  
     < l a s t m o d i f i e d > 2 0 2 1 - 0 2 - 2 5 T 1 1 : 0 0 : 0 0 . 0 0 0 0 0 0 0 - 0 3 : 0 0 < / l a s t m o d i f i e d >  
     < d a t a b a s e > S C B F - S P < / d a t a b a s e >  
 < / p r o p e r t i e s > 
</file>

<file path=customXml/item69.xml>��< ? x m l   v e r s i o n = " 1 . 0 "   e n c o d i n g = " u t f - 1 6 " ? > < p r o p e r t i e s   x m l n s = " h t t p : / / w w w . i m a n a g e . c o m / w o r k / x m l s c h e m a " >  
     < d o c u m e n t i d > S P ! 4 2 8 0 0 5 2 2 . 1 < / d o c u m e n t i d >  
     < s e n d e r i d > L S 0 6 0 3 6 < / s e n d e r i d >  
     < s e n d e r e m a i l > L E O N A R D O . S S A N T O S @ M A T T O S F I L H O . C O M . B R < / s e n d e r e m a i l >  
     < l a s t m o d i f i e d > 2 0 2 2 - 0 9 - 2 1 T 2 1 : 0 8 : 0 0 . 0 0 0 0 0 0 0 - 0 3 : 0 0 < / l a s t m o d i f i e d >  
     < d a t a b a s e > S P < / d a t a b a s e >  
 < / p r o p e r t i e s > 
</file>

<file path=customXml/item7.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70.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71.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72.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3.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74.xml>��< ? x m l   v e r s i o n = " 1 . 0 "   e n c o d i n g = " u t f - 1 6 " ? > < p r o p e r t i e s   x m l n s = " h t t p : / / w w w . i m a n a g e . c o m / w o r k / x m l s c h e m a " >  
     < d o c u m e n t i d > S C B F - S P ! 1 5 2 5 9 6 5 4 . 1 2 < / d o c u m e n t i d >  
     < s e n d e r i d > R M O R G A D O < / s e n d e r i d >  
     < s e n d e r e m a i l / >  
     < l a s t m o d i f i e d > 2 0 2 1 - 0 3 - 1 2 T 2 1 : 1 3 : 0 0 . 0 0 0 0 0 0 0 - 0 3 : 0 0 < / l a s t m o d i f i e d >  
     < d a t a b a s e > S C B F - S P < / d a t a b a s e >  
 < / p r o p e r t i e s > 
</file>

<file path=customXml/item75.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76.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Props1.xml><?xml version="1.0" encoding="utf-8"?>
<ds:datastoreItem xmlns:ds="http://schemas.openxmlformats.org/officeDocument/2006/customXml" ds:itemID="{12CB7FA2-9F89-4456-B0D8-128AB2CCFE88}">
  <ds:schemaRefs>
    <ds:schemaRef ds:uri="http://www.imanage.com/work/xmlschema"/>
  </ds:schemaRefs>
</ds:datastoreItem>
</file>

<file path=customXml/itemProps10.xml><?xml version="1.0" encoding="utf-8"?>
<ds:datastoreItem xmlns:ds="http://schemas.openxmlformats.org/officeDocument/2006/customXml" ds:itemID="{EBA8F823-A13D-4F12-8C1F-30F82D2AD00B}">
  <ds:schemaRefs>
    <ds:schemaRef ds:uri="http://www.imanage.com/work/xmlschema"/>
  </ds:schemaRefs>
</ds:datastoreItem>
</file>

<file path=customXml/itemProps11.xml><?xml version="1.0" encoding="utf-8"?>
<ds:datastoreItem xmlns:ds="http://schemas.openxmlformats.org/officeDocument/2006/customXml" ds:itemID="{0ACD11D8-6B13-4FA9-AF36-BA4F2473486D}">
  <ds:schemaRefs>
    <ds:schemaRef ds:uri="http://schemas.openxmlformats.org/officeDocument/2006/bibliography"/>
  </ds:schemaRefs>
</ds:datastoreItem>
</file>

<file path=customXml/itemProps12.xml><?xml version="1.0" encoding="utf-8"?>
<ds:datastoreItem xmlns:ds="http://schemas.openxmlformats.org/officeDocument/2006/customXml" ds:itemID="{544E67AA-4757-4ADB-91BC-0C2132EC5CA3}">
  <ds:schemaRefs>
    <ds:schemaRef ds:uri="http://www.imanage.com/work/xmlschema"/>
  </ds:schemaRefs>
</ds:datastoreItem>
</file>

<file path=customXml/itemProps13.xml><?xml version="1.0" encoding="utf-8"?>
<ds:datastoreItem xmlns:ds="http://schemas.openxmlformats.org/officeDocument/2006/customXml" ds:itemID="{EAF40A73-8AA7-4C05-9E2C-239204278CA4}">
  <ds:schemaRefs>
    <ds:schemaRef ds:uri="http://www.imanage.com/work/xmlschema"/>
  </ds:schemaRefs>
</ds:datastoreItem>
</file>

<file path=customXml/itemProps14.xml><?xml version="1.0" encoding="utf-8"?>
<ds:datastoreItem xmlns:ds="http://schemas.openxmlformats.org/officeDocument/2006/customXml" ds:itemID="{EED81B83-F010-492B-9B83-2CD2D96102BD}">
  <ds:schemaRefs>
    <ds:schemaRef ds:uri="http://www.imanage.com/work/xmlschema"/>
  </ds:schemaRefs>
</ds:datastoreItem>
</file>

<file path=customXml/itemProps15.xml><?xml version="1.0" encoding="utf-8"?>
<ds:datastoreItem xmlns:ds="http://schemas.openxmlformats.org/officeDocument/2006/customXml" ds:itemID="{7B951C15-B92F-4E7A-A245-AD3334DFCEC7}">
  <ds:schemaRefs>
    <ds:schemaRef ds:uri="http://www.imanage.com/work/xmlschema"/>
  </ds:schemaRefs>
</ds:datastoreItem>
</file>

<file path=customXml/itemProps16.xml><?xml version="1.0" encoding="utf-8"?>
<ds:datastoreItem xmlns:ds="http://schemas.openxmlformats.org/officeDocument/2006/customXml" ds:itemID="{ED9647D7-64F4-4D9F-BF62-409E7039D589}">
  <ds:schemaRefs>
    <ds:schemaRef ds:uri="http://www.imanage.com/work/xmlschema"/>
  </ds:schemaRefs>
</ds:datastoreItem>
</file>

<file path=customXml/itemProps17.xml><?xml version="1.0" encoding="utf-8"?>
<ds:datastoreItem xmlns:ds="http://schemas.openxmlformats.org/officeDocument/2006/customXml" ds:itemID="{7E6F9774-53D2-4644-8738-9A821F240A84}">
  <ds:schemaRefs>
    <ds:schemaRef ds:uri="http://www.imanage.com/work/xmlschema"/>
  </ds:schemaRefs>
</ds:datastoreItem>
</file>

<file path=customXml/itemProps18.xml><?xml version="1.0" encoding="utf-8"?>
<ds:datastoreItem xmlns:ds="http://schemas.openxmlformats.org/officeDocument/2006/customXml" ds:itemID="{E4A7B050-2AFE-4399-97A7-C4594064E996}">
  <ds:schemaRefs>
    <ds:schemaRef ds:uri="http://schemas.openxmlformats.org/officeDocument/2006/bibliography"/>
  </ds:schemaRefs>
</ds:datastoreItem>
</file>

<file path=customXml/itemProps19.xml><?xml version="1.0" encoding="utf-8"?>
<ds:datastoreItem xmlns:ds="http://schemas.openxmlformats.org/officeDocument/2006/customXml" ds:itemID="{2ABBF748-D843-4E32-A1D0-CB3704346D70}">
  <ds:schemaRefs>
    <ds:schemaRef ds:uri="http://www.imanage.com/work/xmlschema"/>
  </ds:schemaRefs>
</ds:datastoreItem>
</file>

<file path=customXml/itemProps2.xml><?xml version="1.0" encoding="utf-8"?>
<ds:datastoreItem xmlns:ds="http://schemas.openxmlformats.org/officeDocument/2006/customXml" ds:itemID="{89A61AC9-5CAF-49B0-96F4-FB925E99794E}">
  <ds:schemaRefs>
    <ds:schemaRef ds:uri="http://www.imanage.com/work/xmlschema"/>
  </ds:schemaRefs>
</ds:datastoreItem>
</file>

<file path=customXml/itemProps20.xml><?xml version="1.0" encoding="utf-8"?>
<ds:datastoreItem xmlns:ds="http://schemas.openxmlformats.org/officeDocument/2006/customXml" ds:itemID="{3A5DDCF4-6371-4751-83A1-3B6DB7BBA33C}">
  <ds:schemaRefs>
    <ds:schemaRef ds:uri="http://www.imanage.com/work/xmlschema"/>
  </ds:schemaRefs>
</ds:datastoreItem>
</file>

<file path=customXml/itemProps21.xml><?xml version="1.0" encoding="utf-8"?>
<ds:datastoreItem xmlns:ds="http://schemas.openxmlformats.org/officeDocument/2006/customXml" ds:itemID="{EA1568EE-5EF7-434B-B917-8CEFA48F0310}">
  <ds:schemaRefs>
    <ds:schemaRef ds:uri="http://schemas.openxmlformats.org/officeDocument/2006/bibliography"/>
  </ds:schemaRefs>
</ds:datastoreItem>
</file>

<file path=customXml/itemProps22.xml><?xml version="1.0" encoding="utf-8"?>
<ds:datastoreItem xmlns:ds="http://schemas.openxmlformats.org/officeDocument/2006/customXml" ds:itemID="{97049DFC-FC16-423F-845A-BDF8A96DCE6F}">
  <ds:schemaRefs>
    <ds:schemaRef ds:uri="http://schemas.openxmlformats.org/officeDocument/2006/bibliography"/>
  </ds:schemaRefs>
</ds:datastoreItem>
</file>

<file path=customXml/itemProps23.xml><?xml version="1.0" encoding="utf-8"?>
<ds:datastoreItem xmlns:ds="http://schemas.openxmlformats.org/officeDocument/2006/customXml" ds:itemID="{4EE0FF3D-22DA-4604-B039-6D4125AE04A8}">
  <ds:schemaRefs>
    <ds:schemaRef ds:uri="http://www.imanage.com/work/xmlschema"/>
  </ds:schemaRefs>
</ds:datastoreItem>
</file>

<file path=customXml/itemProps24.xml><?xml version="1.0" encoding="utf-8"?>
<ds:datastoreItem xmlns:ds="http://schemas.openxmlformats.org/officeDocument/2006/customXml" ds:itemID="{55B46D05-0BDC-45BC-9B3D-19E1106057E0}">
  <ds:schemaRefs>
    <ds:schemaRef ds:uri="http://www.imanage.com/work/xmlschema"/>
  </ds:schemaRefs>
</ds:datastoreItem>
</file>

<file path=customXml/itemProps25.xml><?xml version="1.0" encoding="utf-8"?>
<ds:datastoreItem xmlns:ds="http://schemas.openxmlformats.org/officeDocument/2006/customXml" ds:itemID="{D12DAF10-FB12-4228-AF5F-90E599815C85}">
  <ds:schemaRefs>
    <ds:schemaRef ds:uri="http://www.imanage.com/work/xmlschema"/>
  </ds:schemaRefs>
</ds:datastoreItem>
</file>

<file path=customXml/itemProps26.xml><?xml version="1.0" encoding="utf-8"?>
<ds:datastoreItem xmlns:ds="http://schemas.openxmlformats.org/officeDocument/2006/customXml" ds:itemID="{3E78A88C-5FE5-4D79-9FED-0FE06BEE3231}">
  <ds:schemaRefs>
    <ds:schemaRef ds:uri="http://www.imanage.com/work/xmlschema"/>
  </ds:schemaRefs>
</ds:datastoreItem>
</file>

<file path=customXml/itemProps27.xml><?xml version="1.0" encoding="utf-8"?>
<ds:datastoreItem xmlns:ds="http://schemas.openxmlformats.org/officeDocument/2006/customXml" ds:itemID="{34367D57-0C81-45A1-8B64-AE889D84B746}">
  <ds:schemaRefs>
    <ds:schemaRef ds:uri="http://schemas.openxmlformats.org/officeDocument/2006/bibliography"/>
  </ds:schemaRefs>
</ds:datastoreItem>
</file>

<file path=customXml/itemProps28.xml><?xml version="1.0" encoding="utf-8"?>
<ds:datastoreItem xmlns:ds="http://schemas.openxmlformats.org/officeDocument/2006/customXml" ds:itemID="{334E005B-08ED-440C-9EC9-7BAD380ED6D2}">
  <ds:schemaRefs>
    <ds:schemaRef ds:uri="http://www.imanage.com/work/xmlschema"/>
  </ds:schemaRefs>
</ds:datastoreItem>
</file>

<file path=customXml/itemProps29.xml><?xml version="1.0" encoding="utf-8"?>
<ds:datastoreItem xmlns:ds="http://schemas.openxmlformats.org/officeDocument/2006/customXml" ds:itemID="{A1554A32-912B-430B-863A-406AB946B29F}">
  <ds:schemaRefs>
    <ds:schemaRef ds:uri="http://www.imanage.com/work/xmlschema"/>
  </ds:schemaRefs>
</ds:datastoreItem>
</file>

<file path=customXml/itemProps3.xml><?xml version="1.0" encoding="utf-8"?>
<ds:datastoreItem xmlns:ds="http://schemas.openxmlformats.org/officeDocument/2006/customXml" ds:itemID="{A73C0BB3-00B4-4D26-AD91-0317627AA996}">
  <ds:schemaRefs>
    <ds:schemaRef ds:uri="http://www.imanage.com/work/xmlschema"/>
  </ds:schemaRefs>
</ds:datastoreItem>
</file>

<file path=customXml/itemProps30.xml><?xml version="1.0" encoding="utf-8"?>
<ds:datastoreItem xmlns:ds="http://schemas.openxmlformats.org/officeDocument/2006/customXml" ds:itemID="{2C07970E-E9A7-4E34-A980-2CBB093AF495}">
  <ds:schemaRefs>
    <ds:schemaRef ds:uri="http://www.imanage.com/work/xmlschema"/>
  </ds:schemaRefs>
</ds:datastoreItem>
</file>

<file path=customXml/itemProps3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2.xml><?xml version="1.0" encoding="utf-8"?>
<ds:datastoreItem xmlns:ds="http://schemas.openxmlformats.org/officeDocument/2006/customXml" ds:itemID="{DB84A30E-08BD-4EB4-879A-C8ACA9967171}">
  <ds:schemaRefs>
    <ds:schemaRef ds:uri="http://www.imanage.com/work/xmlschema"/>
  </ds:schemaRefs>
</ds:datastoreItem>
</file>

<file path=customXml/itemProps33.xml><?xml version="1.0" encoding="utf-8"?>
<ds:datastoreItem xmlns:ds="http://schemas.openxmlformats.org/officeDocument/2006/customXml" ds:itemID="{B4B65B4D-6AC5-4614-A27A-83301B535497}">
  <ds:schemaRefs>
    <ds:schemaRef ds:uri="http://www.imanage.com/work/xmlschema"/>
  </ds:schemaRefs>
</ds:datastoreItem>
</file>

<file path=customXml/itemProps34.xml><?xml version="1.0" encoding="utf-8"?>
<ds:datastoreItem xmlns:ds="http://schemas.openxmlformats.org/officeDocument/2006/customXml" ds:itemID="{5613A5B0-0882-4C5D-BB07-1C34FE7AFD06}">
  <ds:schemaRefs>
    <ds:schemaRef ds:uri="http://www.imanage.com/work/xmlschema"/>
  </ds:schemaRefs>
</ds:datastoreItem>
</file>

<file path=customXml/itemProps35.xml><?xml version="1.0" encoding="utf-8"?>
<ds:datastoreItem xmlns:ds="http://schemas.openxmlformats.org/officeDocument/2006/customXml" ds:itemID="{B02739F2-050D-414B-AE81-CB8B65328C81}">
  <ds:schemaRefs>
    <ds:schemaRef ds:uri="http://www.imanage.com/work/xmlschema"/>
  </ds:schemaRefs>
</ds:datastoreItem>
</file>

<file path=customXml/itemProps36.xml><?xml version="1.0" encoding="utf-8"?>
<ds:datastoreItem xmlns:ds="http://schemas.openxmlformats.org/officeDocument/2006/customXml" ds:itemID="{8D5DFB5B-47AC-4D23-B687-CBE5DCC491B6}">
  <ds:schemaRefs>
    <ds:schemaRef ds:uri="http://www.imanage.com/work/xmlschema"/>
  </ds:schemaRefs>
</ds:datastoreItem>
</file>

<file path=customXml/itemProps37.xml><?xml version="1.0" encoding="utf-8"?>
<ds:datastoreItem xmlns:ds="http://schemas.openxmlformats.org/officeDocument/2006/customXml" ds:itemID="{415647AF-4336-4A31-ADF3-751D4897F855}">
  <ds:schemaRefs>
    <ds:schemaRef ds:uri="http://www.imanage.com/work/xmlschema"/>
  </ds:schemaRefs>
</ds:datastoreItem>
</file>

<file path=customXml/itemProps38.xml><?xml version="1.0" encoding="utf-8"?>
<ds:datastoreItem xmlns:ds="http://schemas.openxmlformats.org/officeDocument/2006/customXml" ds:itemID="{AB0B777A-9ECE-4472-A8EA-D8094CA9CD4B}">
  <ds:schemaRefs>
    <ds:schemaRef ds:uri="http://schemas.openxmlformats.org/officeDocument/2006/bibliography"/>
  </ds:schemaRefs>
</ds:datastoreItem>
</file>

<file path=customXml/itemProps39.xml><?xml version="1.0" encoding="utf-8"?>
<ds:datastoreItem xmlns:ds="http://schemas.openxmlformats.org/officeDocument/2006/customXml" ds:itemID="{FB7DA5EC-C35B-B140-9B0F-0327998EF936}">
  <ds:schemaRefs>
    <ds:schemaRef ds:uri="http://www.imanage.com/work/xmlschema"/>
  </ds:schemaRefs>
</ds:datastoreItem>
</file>

<file path=customXml/itemProps4.xml><?xml version="1.0" encoding="utf-8"?>
<ds:datastoreItem xmlns:ds="http://schemas.openxmlformats.org/officeDocument/2006/customXml" ds:itemID="{321AD0DF-C887-419A-8C8C-353D2808BF9D}">
  <ds:schemaRefs>
    <ds:schemaRef ds:uri="http://www.imanage.com/work/xmlschema"/>
  </ds:schemaRefs>
</ds:datastoreItem>
</file>

<file path=customXml/itemProps40.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1.xml><?xml version="1.0" encoding="utf-8"?>
<ds:datastoreItem xmlns:ds="http://schemas.openxmlformats.org/officeDocument/2006/customXml" ds:itemID="{AE8D05FD-80AF-4055-863F-234903B5409F}">
  <ds:schemaRefs>
    <ds:schemaRef ds:uri="http://schemas.openxmlformats.org/officeDocument/2006/bibliography"/>
  </ds:schemaRefs>
</ds:datastoreItem>
</file>

<file path=customXml/itemProps42.xml><?xml version="1.0" encoding="utf-8"?>
<ds:datastoreItem xmlns:ds="http://schemas.openxmlformats.org/officeDocument/2006/customXml" ds:itemID="{408ED83F-576B-4CDF-BDEC-5EDF5262C970}">
  <ds:schemaRefs>
    <ds:schemaRef ds:uri="http://www.imanage.com/work/xmlschema"/>
  </ds:schemaRefs>
</ds:datastoreItem>
</file>

<file path=customXml/itemProps43.xml><?xml version="1.0" encoding="utf-8"?>
<ds:datastoreItem xmlns:ds="http://schemas.openxmlformats.org/officeDocument/2006/customXml" ds:itemID="{63CE15BF-A6AE-48FB-92CE-599BB3A7F858}">
  <ds:schemaRefs>
    <ds:schemaRef ds:uri="http://www.imanage.com/work/xmlschema"/>
  </ds:schemaRefs>
</ds:datastoreItem>
</file>

<file path=customXml/itemProps44.xml><?xml version="1.0" encoding="utf-8"?>
<ds:datastoreItem xmlns:ds="http://schemas.openxmlformats.org/officeDocument/2006/customXml" ds:itemID="{F42BD08C-0516-41F5-8581-1ADA80B80D78}">
  <ds:schemaRefs>
    <ds:schemaRef ds:uri="http://www.imanage.com/work/xmlschema"/>
  </ds:schemaRefs>
</ds:datastoreItem>
</file>

<file path=customXml/itemProps45.xml><?xml version="1.0" encoding="utf-8"?>
<ds:datastoreItem xmlns:ds="http://schemas.openxmlformats.org/officeDocument/2006/customXml" ds:itemID="{3CE48FBF-2DB5-460B-914F-F166DD24D1F3}">
  <ds:schemaRefs>
    <ds:schemaRef ds:uri="http://schemas.openxmlformats.org/officeDocument/2006/bibliography"/>
  </ds:schemaRefs>
</ds:datastoreItem>
</file>

<file path=customXml/itemProps46.xml><?xml version="1.0" encoding="utf-8"?>
<ds:datastoreItem xmlns:ds="http://schemas.openxmlformats.org/officeDocument/2006/customXml" ds:itemID="{1052DE6E-DA3E-4679-A847-1353EC606B22}">
  <ds:schemaRefs>
    <ds:schemaRef ds:uri="http://www.imanage.com/work/xmlschema"/>
  </ds:schemaRefs>
</ds:datastoreItem>
</file>

<file path=customXml/itemProps4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8.xml><?xml version="1.0" encoding="utf-8"?>
<ds:datastoreItem xmlns:ds="http://schemas.openxmlformats.org/officeDocument/2006/customXml" ds:itemID="{FF3B9E30-D63F-4367-8136-6E881FE52A93}">
  <ds:schemaRefs>
    <ds:schemaRef ds:uri="http://schemas.openxmlformats.org/officeDocument/2006/bibliography"/>
  </ds:schemaRefs>
</ds:datastoreItem>
</file>

<file path=customXml/itemProps49.xml><?xml version="1.0" encoding="utf-8"?>
<ds:datastoreItem xmlns:ds="http://schemas.openxmlformats.org/officeDocument/2006/customXml" ds:itemID="{A003DEF3-4B33-48DC-83D6-A1AC5C77BB0E}">
  <ds:schemaRefs>
    <ds:schemaRef ds:uri="http://www.imanage.com/work/xmlschema"/>
  </ds:schemaRefs>
</ds:datastoreItem>
</file>

<file path=customXml/itemProps5.xml><?xml version="1.0" encoding="utf-8"?>
<ds:datastoreItem xmlns:ds="http://schemas.openxmlformats.org/officeDocument/2006/customXml" ds:itemID="{C05D959A-82FB-4632-8C83-5D1AD73A6CFB}">
  <ds:schemaRefs>
    <ds:schemaRef ds:uri="http://www.imanage.com/work/xmlschema"/>
  </ds:schemaRefs>
</ds:datastoreItem>
</file>

<file path=customXml/itemProps5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51.xml><?xml version="1.0" encoding="utf-8"?>
<ds:datastoreItem xmlns:ds="http://schemas.openxmlformats.org/officeDocument/2006/customXml" ds:itemID="{461C11DF-C88C-452C-A8DB-EE5CB10AD109}">
  <ds:schemaRefs>
    <ds:schemaRef ds:uri="http://www.imanage.com/work/xmlschema"/>
  </ds:schemaRefs>
</ds:datastoreItem>
</file>

<file path=customXml/itemProps52.xml><?xml version="1.0" encoding="utf-8"?>
<ds:datastoreItem xmlns:ds="http://schemas.openxmlformats.org/officeDocument/2006/customXml" ds:itemID="{7E8B4661-7D53-4EF3-ADBE-77F76E5A728A}">
  <ds:schemaRefs>
    <ds:schemaRef ds:uri="http://schemas.openxmlformats.org/officeDocument/2006/bibliography"/>
  </ds:schemaRefs>
</ds:datastoreItem>
</file>

<file path=customXml/itemProps53.xml><?xml version="1.0" encoding="utf-8"?>
<ds:datastoreItem xmlns:ds="http://schemas.openxmlformats.org/officeDocument/2006/customXml" ds:itemID="{D1636444-1562-4428-88F1-31350B20E900}">
  <ds:schemaRefs>
    <ds:schemaRef ds:uri="http://www.imanage.com/work/xmlschema"/>
  </ds:schemaRefs>
</ds:datastoreItem>
</file>

<file path=customXml/itemProps54.xml><?xml version="1.0" encoding="utf-8"?>
<ds:datastoreItem xmlns:ds="http://schemas.openxmlformats.org/officeDocument/2006/customXml" ds:itemID="{0B2AC6F7-7509-430B-A488-9FD97D4870A1}">
  <ds:schemaRefs>
    <ds:schemaRef ds:uri="http://www.imanage.com/work/xmlschema"/>
  </ds:schemaRefs>
</ds:datastoreItem>
</file>

<file path=customXml/itemProps55.xml><?xml version="1.0" encoding="utf-8"?>
<ds:datastoreItem xmlns:ds="http://schemas.openxmlformats.org/officeDocument/2006/customXml" ds:itemID="{67F9813B-65BD-8D4C-BBC2-E10E207AD846}">
  <ds:schemaRefs>
    <ds:schemaRef ds:uri="http://www.imanage.com/work/xmlschema"/>
  </ds:schemaRefs>
</ds:datastoreItem>
</file>

<file path=customXml/itemProps56.xml><?xml version="1.0" encoding="utf-8"?>
<ds:datastoreItem xmlns:ds="http://schemas.openxmlformats.org/officeDocument/2006/customXml" ds:itemID="{BB03CEE4-AB6A-4B7E-A6DE-6875F2047842}">
  <ds:schemaRefs>
    <ds:schemaRef ds:uri="http://www.imanage.com/work/xmlschema"/>
  </ds:schemaRefs>
</ds:datastoreItem>
</file>

<file path=customXml/itemProps57.xml><?xml version="1.0" encoding="utf-8"?>
<ds:datastoreItem xmlns:ds="http://schemas.openxmlformats.org/officeDocument/2006/customXml" ds:itemID="{931C35CC-F5CE-463D-9A3D-D984EE726EEA}">
  <ds:schemaRefs>
    <ds:schemaRef ds:uri="http://www.imanage.com/work/xmlschema"/>
  </ds:schemaRefs>
</ds:datastoreItem>
</file>

<file path=customXml/itemProps58.xml><?xml version="1.0" encoding="utf-8"?>
<ds:datastoreItem xmlns:ds="http://schemas.openxmlformats.org/officeDocument/2006/customXml" ds:itemID="{193F98A1-D1D8-4212-8AB3-8E91D9030FE3}">
  <ds:schemaRefs>
    <ds:schemaRef ds:uri="http://www.imanage.com/work/xmlschema"/>
  </ds:schemaRefs>
</ds:datastoreItem>
</file>

<file path=customXml/itemProps59.xml><?xml version="1.0" encoding="utf-8"?>
<ds:datastoreItem xmlns:ds="http://schemas.openxmlformats.org/officeDocument/2006/customXml" ds:itemID="{193177D1-F816-4492-AEEE-3B9351677291}">
  <ds:schemaRefs>
    <ds:schemaRef ds:uri="http://www.imanage.com/work/xmlschema"/>
  </ds:schemaRefs>
</ds:datastoreItem>
</file>

<file path=customXml/itemProps6.xml><?xml version="1.0" encoding="utf-8"?>
<ds:datastoreItem xmlns:ds="http://schemas.openxmlformats.org/officeDocument/2006/customXml" ds:itemID="{BBA98C4E-1650-477C-A6F5-8F8B950AAA25}">
  <ds:schemaRefs>
    <ds:schemaRef ds:uri="http://www.imanage.com/work/xmlschema"/>
  </ds:schemaRefs>
</ds:datastoreItem>
</file>

<file path=customXml/itemProps60.xml><?xml version="1.0" encoding="utf-8"?>
<ds:datastoreItem xmlns:ds="http://schemas.openxmlformats.org/officeDocument/2006/customXml" ds:itemID="{D7543E1E-601E-4B2E-AB70-1F8663031A3F}">
  <ds:schemaRefs>
    <ds:schemaRef ds:uri="http://www.imanage.com/work/xmlschema"/>
  </ds:schemaRefs>
</ds:datastoreItem>
</file>

<file path=customXml/itemProps6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2.xml><?xml version="1.0" encoding="utf-8"?>
<ds:datastoreItem xmlns:ds="http://schemas.openxmlformats.org/officeDocument/2006/customXml" ds:itemID="{02842333-88D7-4849-8C18-62D3E32B4F3E}">
  <ds:schemaRefs>
    <ds:schemaRef ds:uri="http://www.imanage.com/work/xmlschema"/>
  </ds:schemaRefs>
</ds:datastoreItem>
</file>

<file path=customXml/itemProps63.xml><?xml version="1.0" encoding="utf-8"?>
<ds:datastoreItem xmlns:ds="http://schemas.openxmlformats.org/officeDocument/2006/customXml" ds:itemID="{BECD29E5-E000-49E8-9266-D03A0FAC43DF}">
  <ds:schemaRefs>
    <ds:schemaRef ds:uri="http://www.imanage.com/work/xmlschema"/>
  </ds:schemaRefs>
</ds:datastoreItem>
</file>

<file path=customXml/itemProps64.xml><?xml version="1.0" encoding="utf-8"?>
<ds:datastoreItem xmlns:ds="http://schemas.openxmlformats.org/officeDocument/2006/customXml" ds:itemID="{163416C8-CBD5-4D95-BDF7-E086777BD828}">
  <ds:schemaRefs>
    <ds:schemaRef ds:uri="http://www.imanage.com/work/xmlschema"/>
  </ds:schemaRefs>
</ds:datastoreItem>
</file>

<file path=customXml/itemProps65.xml><?xml version="1.0" encoding="utf-8"?>
<ds:datastoreItem xmlns:ds="http://schemas.openxmlformats.org/officeDocument/2006/customXml" ds:itemID="{271A5D31-41AF-49C2-8D4B-62FD7FB4760D}">
  <ds:schemaRefs>
    <ds:schemaRef ds:uri="http://www.imanage.com/work/xmlschema"/>
  </ds:schemaRefs>
</ds:datastoreItem>
</file>

<file path=customXml/itemProps66.xml><?xml version="1.0" encoding="utf-8"?>
<ds:datastoreItem xmlns:ds="http://schemas.openxmlformats.org/officeDocument/2006/customXml" ds:itemID="{170088C1-8685-4D47-8946-A1BD282E3CF8}">
  <ds:schemaRefs>
    <ds:schemaRef ds:uri="http://www.imanage.com/work/xmlschema"/>
  </ds:schemaRefs>
</ds:datastoreItem>
</file>

<file path=customXml/itemProps67.xml><?xml version="1.0" encoding="utf-8"?>
<ds:datastoreItem xmlns:ds="http://schemas.openxmlformats.org/officeDocument/2006/customXml" ds:itemID="{33B463BC-1765-4939-B8E0-52B4EF3140A3}">
  <ds:schemaRefs>
    <ds:schemaRef ds:uri="http://www.imanage.com/work/xmlschema"/>
  </ds:schemaRefs>
</ds:datastoreItem>
</file>

<file path=customXml/itemProps68.xml><?xml version="1.0" encoding="utf-8"?>
<ds:datastoreItem xmlns:ds="http://schemas.openxmlformats.org/officeDocument/2006/customXml" ds:itemID="{DC2DD7DC-71FC-471E-A70F-46A0A24FF553}">
  <ds:schemaRefs>
    <ds:schemaRef ds:uri="http://www.imanage.com/work/xmlschema"/>
  </ds:schemaRefs>
</ds:datastoreItem>
</file>

<file path=customXml/itemProps69.xml><?xml version="1.0" encoding="utf-8"?>
<ds:datastoreItem xmlns:ds="http://schemas.openxmlformats.org/officeDocument/2006/customXml" ds:itemID="{E05804F6-81B2-0946-8FDD-49BCC84039CF}">
  <ds:schemaRefs>
    <ds:schemaRef ds:uri="http://www.imanage.com/work/xmlschema"/>
  </ds:schemaRefs>
</ds:datastoreItem>
</file>

<file path=customXml/itemProps7.xml><?xml version="1.0" encoding="utf-8"?>
<ds:datastoreItem xmlns:ds="http://schemas.openxmlformats.org/officeDocument/2006/customXml" ds:itemID="{639173F5-4722-4095-A93C-BB4B40E01D76}">
  <ds:schemaRefs>
    <ds:schemaRef ds:uri="http://www.imanage.com/work/xmlschema"/>
  </ds:schemaRefs>
</ds:datastoreItem>
</file>

<file path=customXml/itemProps70.xml><?xml version="1.0" encoding="utf-8"?>
<ds:datastoreItem xmlns:ds="http://schemas.openxmlformats.org/officeDocument/2006/customXml" ds:itemID="{B50625BA-8186-4426-B238-7CA6D6CF4E4C}">
  <ds:schemaRefs>
    <ds:schemaRef ds:uri="http://www.imanage.com/work/xmlschema"/>
  </ds:schemaRefs>
</ds:datastoreItem>
</file>

<file path=customXml/itemProps71.xml><?xml version="1.0" encoding="utf-8"?>
<ds:datastoreItem xmlns:ds="http://schemas.openxmlformats.org/officeDocument/2006/customXml" ds:itemID="{B3C22590-49E4-472E-A8C6-DFF0B389B41E}">
  <ds:schemaRefs>
    <ds:schemaRef ds:uri="http://www.imanage.com/work/xmlschema"/>
  </ds:schemaRefs>
</ds:datastoreItem>
</file>

<file path=customXml/itemProps72.xml><?xml version="1.0" encoding="utf-8"?>
<ds:datastoreItem xmlns:ds="http://schemas.openxmlformats.org/officeDocument/2006/customXml" ds:itemID="{3451B499-1A95-49E3-A03B-15F1C4D6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3.xml><?xml version="1.0" encoding="utf-8"?>
<ds:datastoreItem xmlns:ds="http://schemas.openxmlformats.org/officeDocument/2006/customXml" ds:itemID="{D7F705B4-B8F0-4342-A030-1B738441741C}">
  <ds:schemaRefs>
    <ds:schemaRef ds:uri="http://www.imanage.com/work/xmlschema"/>
  </ds:schemaRefs>
</ds:datastoreItem>
</file>

<file path=customXml/itemProps74.xml><?xml version="1.0" encoding="utf-8"?>
<ds:datastoreItem xmlns:ds="http://schemas.openxmlformats.org/officeDocument/2006/customXml" ds:itemID="{07C49B61-93F5-4915-8877-1CEA05150E1E}">
  <ds:schemaRefs>
    <ds:schemaRef ds:uri="http://www.imanage.com/work/xmlschema"/>
  </ds:schemaRefs>
</ds:datastoreItem>
</file>

<file path=customXml/itemProps75.xml><?xml version="1.0" encoding="utf-8"?>
<ds:datastoreItem xmlns:ds="http://schemas.openxmlformats.org/officeDocument/2006/customXml" ds:itemID="{AB6E7634-2E3A-4C53-BC64-22D6C74573B4}">
  <ds:schemaRefs>
    <ds:schemaRef ds:uri="http://www.imanage.com/work/xmlschema"/>
  </ds:schemaRefs>
</ds:datastoreItem>
</file>

<file path=customXml/itemProps76.xml><?xml version="1.0" encoding="utf-8"?>
<ds:datastoreItem xmlns:ds="http://schemas.openxmlformats.org/officeDocument/2006/customXml" ds:itemID="{39225136-F753-4A38-9B73-8280CA07DB7E}">
  <ds:schemaRefs>
    <ds:schemaRef ds:uri="http://www.imanage.com/work/xmlschema"/>
  </ds:schemaRefs>
</ds:datastoreItem>
</file>

<file path=customXml/itemProps77.xml><?xml version="1.0" encoding="utf-8"?>
<ds:datastoreItem xmlns:ds="http://schemas.openxmlformats.org/officeDocument/2006/customXml" ds:itemID="{18D8C7D6-B1E9-4906-9F2E-8582A93CE3E8}">
  <ds:schemaRefs>
    <ds:schemaRef ds:uri="http://schemas.openxmlformats.org/officeDocument/2006/bibliography"/>
  </ds:schemaRefs>
</ds:datastoreItem>
</file>

<file path=customXml/itemProps78.xml><?xml version="1.0" encoding="utf-8"?>
<ds:datastoreItem xmlns:ds="http://schemas.openxmlformats.org/officeDocument/2006/customXml" ds:itemID="{10B15CD5-40F9-4806-9580-E5C4F7313A55}">
  <ds:schemaRefs>
    <ds:schemaRef ds:uri="http://www.imanage.com/work/xmlschema"/>
  </ds:schemaRefs>
</ds:datastoreItem>
</file>

<file path=customXml/itemProps8.xml><?xml version="1.0" encoding="utf-8"?>
<ds:datastoreItem xmlns:ds="http://schemas.openxmlformats.org/officeDocument/2006/customXml" ds:itemID="{E5EE497D-8882-44A5-9BE3-FA60E6B02AB2}">
  <ds:schemaRefs>
    <ds:schemaRef ds:uri="http://schemas.openxmlformats.org/officeDocument/2006/bibliography"/>
  </ds:schemaRefs>
</ds:datastoreItem>
</file>

<file path=customXml/itemProps9.xml><?xml version="1.0" encoding="utf-8"?>
<ds:datastoreItem xmlns:ds="http://schemas.openxmlformats.org/officeDocument/2006/customXml" ds:itemID="{CEFFC1C3-7176-4CDC-AF43-EE85E4A3067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35758</Words>
  <Characters>193094</Characters>
  <Application>Microsoft Office Word</Application>
  <DocSecurity>0</DocSecurity>
  <Lines>1609</Lines>
  <Paragraphs>456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228396</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Andrea Gerlach Lima</cp:lastModifiedBy>
  <cp:revision>2</cp:revision>
  <cp:lastPrinted>2022-10-20T23:46:00Z</cp:lastPrinted>
  <dcterms:created xsi:type="dcterms:W3CDTF">2022-10-21T17:46:00Z</dcterms:created>
  <dcterms:modified xsi:type="dcterms:W3CDTF">2022-10-21T17:46:00Z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0x010100DD62854566DDC64CB81C2920F8FBEACF</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#42841286v3&lt;SP&gt; - Aliseo - Deb 476 - Escritura de Emissao (V. Consolidada MF 30...docx</vt:lpwstr>
  </property>
  <property fmtid="{D5CDD505-2E9C-101B-9397-08002B2CF9AE}" pid="49" name="MediaServiceImageTags">
    <vt:lpwstr/>
  </property>
</Properties>
</file>