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607ECEAA"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89259A">
        <w:rPr>
          <w:smallCaps/>
          <w:sz w:val="24"/>
          <w:szCs w:val="24"/>
        </w:rPr>
        <w:t xml:space="preserve">Sexta </w:t>
      </w:r>
      <w:r w:rsidRPr="00407DE8">
        <w:rPr>
          <w:smallCaps/>
          <w:sz w:val="24"/>
          <w:szCs w:val="24"/>
        </w:rPr>
        <w:t xml:space="preserve">Assembleia Geral dos Titulares de Debêntures </w:t>
      </w:r>
      <w:r w:rsidR="00002ABE" w:rsidRPr="00407DE8">
        <w:rPr>
          <w:smallCaps/>
          <w:sz w:val="24"/>
          <w:szCs w:val="24"/>
        </w:rPr>
        <w:t xml:space="preserve">da </w:t>
      </w:r>
      <w:r w:rsidR="001448BB" w:rsidRPr="00266B04">
        <w:rPr>
          <w:smallCaps/>
          <w:sz w:val="24"/>
          <w:szCs w:val="24"/>
        </w:rPr>
        <w:t>6ª (sexta)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24EA3A47"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89259A" w:rsidRPr="002F2F86">
        <w:rPr>
          <w:smallCaps/>
          <w:sz w:val="24"/>
          <w:szCs w:val="24"/>
          <w:u w:val="single"/>
        </w:rPr>
        <w:t>[●]</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A151276"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50113" w:rsidRPr="00593E41">
        <w:rPr>
          <w:smallCaps/>
          <w:sz w:val="24"/>
          <w:szCs w:val="24"/>
        </w:rPr>
        <w:t>[●]</w:t>
      </w:r>
      <w:r w:rsidR="004963C5" w:rsidRPr="00D271D9">
        <w:rPr>
          <w:sz w:val="24"/>
          <w:szCs w:val="24"/>
        </w:rPr>
        <w:t xml:space="preserve"> </w:t>
      </w:r>
      <w:r w:rsidR="00AC5A24" w:rsidRPr="00D271D9">
        <w:rPr>
          <w:sz w:val="24"/>
          <w:szCs w:val="24"/>
        </w:rPr>
        <w:t>(</w:t>
      </w:r>
      <w:r w:rsidR="00C50113" w:rsidRPr="00593E41">
        <w:rPr>
          <w:smallCaps/>
          <w:sz w:val="24"/>
          <w:szCs w:val="24"/>
        </w:rPr>
        <w:t>[●]</w:t>
      </w:r>
      <w:r w:rsidR="00AC5A24" w:rsidRPr="00D271D9">
        <w:rPr>
          <w:sz w:val="24"/>
          <w:szCs w:val="24"/>
        </w:rPr>
        <w:t xml:space="preserve">) </w:t>
      </w:r>
      <w:r w:rsidRPr="00D271D9">
        <w:rPr>
          <w:sz w:val="24"/>
          <w:szCs w:val="24"/>
        </w:rPr>
        <w:t xml:space="preserve">dias do mês de </w:t>
      </w:r>
      <w:r w:rsidR="00C50113" w:rsidRPr="00593E41">
        <w:rPr>
          <w:smallCaps/>
          <w:sz w:val="24"/>
          <w:szCs w:val="24"/>
        </w:rPr>
        <w:t>[●]</w:t>
      </w:r>
      <w:r w:rsidR="00881426" w:rsidRPr="00D271D9">
        <w:rPr>
          <w:sz w:val="24"/>
          <w:szCs w:val="24"/>
        </w:rPr>
        <w:t xml:space="preserve"> </w:t>
      </w:r>
      <w:r w:rsidRPr="00D271D9">
        <w:rPr>
          <w:sz w:val="24"/>
          <w:szCs w:val="24"/>
        </w:rPr>
        <w:t xml:space="preserve">de </w:t>
      </w:r>
      <w:r w:rsidR="00644581" w:rsidRPr="00D271D9">
        <w:rPr>
          <w:sz w:val="24"/>
          <w:szCs w:val="24"/>
        </w:rPr>
        <w:t>202</w:t>
      </w:r>
      <w:r w:rsidR="00087C07" w:rsidRPr="00D271D9">
        <w:rPr>
          <w:sz w:val="24"/>
          <w:szCs w:val="24"/>
        </w:rPr>
        <w:t>2</w:t>
      </w:r>
      <w:r w:rsidRPr="00D271D9">
        <w:rPr>
          <w:sz w:val="24"/>
          <w:szCs w:val="24"/>
        </w:rPr>
        <w:t xml:space="preserve">, às </w:t>
      </w:r>
      <w:r w:rsidR="00C50113" w:rsidRPr="00593E41">
        <w:rPr>
          <w:smallCaps/>
          <w:sz w:val="24"/>
          <w:szCs w:val="24"/>
        </w:rPr>
        <w:t>[●]</w:t>
      </w:r>
      <w:r w:rsidR="00C169A0" w:rsidRPr="00D271D9">
        <w:rPr>
          <w:sz w:val="24"/>
          <w:szCs w:val="24"/>
        </w:rPr>
        <w:t xml:space="preserve"> (</w:t>
      </w:r>
      <w:r w:rsidR="00C50113" w:rsidRPr="00593E41">
        <w:rPr>
          <w:smallCaps/>
          <w:sz w:val="24"/>
          <w:szCs w:val="24"/>
        </w:rPr>
        <w:t>[●]</w:t>
      </w:r>
      <w:r w:rsidR="00C169A0" w:rsidRPr="00D271D9">
        <w:rPr>
          <w:sz w:val="24"/>
          <w:szCs w:val="24"/>
        </w:rPr>
        <w:t xml:space="preserve">) </w:t>
      </w:r>
      <w:r w:rsidRPr="00D271D9">
        <w:rPr>
          <w:sz w:val="24"/>
          <w:szCs w:val="24"/>
        </w:rPr>
        <w:t>h</w:t>
      </w:r>
      <w:r w:rsidRPr="00407DE8">
        <w:rPr>
          <w:sz w:val="24"/>
          <w:szCs w:val="24"/>
        </w:rPr>
        <w:t xml:space="preserve">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60FE77B9"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del w:id="1" w:author="Guilherme Scaff" w:date="2022-07-22T17:51:00Z">
        <w:r w:rsidRPr="00407DE8" w:rsidDel="0002623C">
          <w:rPr>
            <w:sz w:val="24"/>
            <w:szCs w:val="24"/>
          </w:rPr>
          <w:delText>,</w:delText>
        </w:r>
      </w:del>
      <w:r w:rsidRPr="00407DE8">
        <w:rPr>
          <w:bCs/>
          <w:sz w:val="24"/>
          <w:szCs w:val="24"/>
        </w:rPr>
        <w:t xml:space="preserve"> da </w:t>
      </w:r>
      <w:r w:rsidR="001448BB" w:rsidRPr="001448BB">
        <w:rPr>
          <w:bCs/>
          <w:sz w:val="24"/>
          <w:szCs w:val="24"/>
        </w:rPr>
        <w:t>6ª (sexta)</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15519FCA"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1448BB">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 xml:space="preserve">ebêntures, emitida nos termos do </w:t>
      </w:r>
      <w:r w:rsidR="001448BB" w:rsidRPr="00266B04">
        <w:rPr>
          <w:bCs/>
          <w:sz w:val="24"/>
          <w:szCs w:val="24"/>
        </w:rPr>
        <w:t>"Instrumento Particular de Escritura da 6ª (Sexta) Emissão de Debêntures Simples, Não Conversíveis em Ações, da Espécie com Garantia Real, em Série Única, para Colocação Privada, da Andrade Gutierrez Participações S.A.", celebrado em 4 de dezembro de 2019 e registrado na Junta Comercial do Estado de Minas Gerais ("</w:t>
      </w:r>
      <w:r w:rsidR="001448BB" w:rsidRPr="00266B04">
        <w:rPr>
          <w:bCs/>
          <w:sz w:val="24"/>
          <w:szCs w:val="24"/>
          <w:u w:val="single"/>
        </w:rPr>
        <w:t>JUCEMG</w:t>
      </w:r>
      <w:r w:rsidR="001448BB" w:rsidRPr="00266B04">
        <w:rPr>
          <w:bCs/>
          <w:sz w:val="24"/>
          <w:szCs w:val="24"/>
        </w:rPr>
        <w:t>") sob o nº 7597239, em 9 de dezembro de 2019</w:t>
      </w:r>
      <w:r w:rsidR="00D52675" w:rsidRPr="00407DE8">
        <w:rPr>
          <w:bCs/>
          <w:sz w:val="24"/>
          <w:szCs w:val="24"/>
        </w:rPr>
        <w:t xml:space="preserve">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093B9BDE"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21F74BE7"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43F29B88" w:rsidR="00F04D0C"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w:t>
      </w:r>
      <w:r w:rsidRPr="002F2F86">
        <w:rPr>
          <w:sz w:val="24"/>
          <w:szCs w:val="24"/>
        </w:rPr>
        <w:lastRenderedPageBreak/>
        <w:t xml:space="preserve">liberação da alienação fiduciária e da cessão fiduciária que recaem sobre </w:t>
      </w:r>
      <w:r w:rsidR="004800E3">
        <w:rPr>
          <w:sz w:val="24"/>
          <w:szCs w:val="24"/>
        </w:rPr>
        <w:t>32.698.873</w:t>
      </w:r>
      <w:r w:rsidR="004800E3" w:rsidRPr="00FB55DB">
        <w:rPr>
          <w:sz w:val="24"/>
          <w:szCs w:val="24"/>
        </w:rPr>
        <w:t xml:space="preserve"> (trinta e duas milhões, seiscentas e noventa e oito mil, oitocentas e setenta e três)</w:t>
      </w:r>
      <w:r w:rsidRPr="002F2F86">
        <w:rPr>
          <w:sz w:val="24"/>
          <w:szCs w:val="24"/>
        </w:rPr>
        <w:t xml:space="preserve"> ações de emissão da CCR S.A. ("</w:t>
      </w:r>
      <w:r w:rsidRPr="002F2F86">
        <w:rPr>
          <w:sz w:val="24"/>
          <w:szCs w:val="24"/>
          <w:u w:val="single"/>
        </w:rPr>
        <w:t>CCR</w:t>
      </w:r>
      <w:r w:rsidRPr="002F2F86">
        <w:rPr>
          <w:sz w:val="24"/>
          <w:szCs w:val="24"/>
        </w:rPr>
        <w:t xml:space="preserve">") </w:t>
      </w:r>
      <w:r>
        <w:rPr>
          <w:sz w:val="24"/>
          <w:szCs w:val="24"/>
        </w:rPr>
        <w:t xml:space="preserve">e </w:t>
      </w:r>
      <w:ins w:id="2" w:author="Mauricio Silveira" w:date="2022-07-22T17:24:00Z">
        <w:r w:rsidR="00EB702F">
          <w:rPr>
            <w:sz w:val="24"/>
            <w:szCs w:val="24"/>
          </w:rPr>
          <w:t xml:space="preserve">seus </w:t>
        </w:r>
      </w:ins>
      <w:r>
        <w:rPr>
          <w:sz w:val="24"/>
          <w:szCs w:val="24"/>
        </w:rPr>
        <w:t xml:space="preserve">respectivos direitos econômicos </w:t>
      </w:r>
      <w:r w:rsidRPr="002F2F86">
        <w:rPr>
          <w:sz w:val="24"/>
          <w:szCs w:val="24"/>
        </w:rPr>
        <w:t>de titularidade da Companhia</w:t>
      </w:r>
      <w:r w:rsidR="00FA17D5" w:rsidRPr="00857A86">
        <w:rPr>
          <w:sz w:val="24"/>
          <w:szCs w:val="24"/>
        </w:rPr>
        <w:t>;</w:t>
      </w:r>
      <w:r>
        <w:rPr>
          <w:sz w:val="24"/>
          <w:szCs w:val="24"/>
        </w:rPr>
        <w:t xml:space="preserve"> e</w:t>
      </w:r>
    </w:p>
    <w:p w14:paraId="20AFDDA7" w14:textId="19C6ABC0" w:rsidR="00D13C55" w:rsidRDefault="00CA142D" w:rsidP="00A7539A">
      <w:pPr>
        <w:pStyle w:val="PargrafodaLista"/>
        <w:numPr>
          <w:ilvl w:val="0"/>
          <w:numId w:val="4"/>
        </w:numPr>
        <w:spacing w:after="160" w:line="320" w:lineRule="exact"/>
        <w:ind w:hanging="720"/>
        <w:rPr>
          <w:sz w:val="24"/>
          <w:szCs w:val="24"/>
        </w:rPr>
      </w:pPr>
      <w:r>
        <w:rPr>
          <w:sz w:val="24"/>
          <w:szCs w:val="24"/>
        </w:rPr>
        <w:t>mediante o implemento da Condição Suspensiva</w:t>
      </w:r>
      <w:ins w:id="3" w:author="Guilherme Scaff" w:date="2022-07-22T17:52:00Z">
        <w:r w:rsidR="0002623C">
          <w:rPr>
            <w:sz w:val="24"/>
            <w:szCs w:val="24"/>
          </w:rPr>
          <w:t xml:space="preserve"> (conforme definido abaixo)</w:t>
        </w:r>
      </w:ins>
      <w:r>
        <w:rPr>
          <w:sz w:val="24"/>
          <w:szCs w:val="24"/>
        </w:rPr>
        <w:t xml:space="preserve">,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praticar todos os atos necessários para o cumprimento das deliberações tomadas nesta assembleia geral de Debenturista </w:t>
      </w:r>
      <w:r>
        <w:rPr>
          <w:sz w:val="24"/>
          <w:szCs w:val="24"/>
        </w:rPr>
        <w:t xml:space="preserve">da </w:t>
      </w:r>
      <w:r w:rsidR="001448BB">
        <w:rPr>
          <w:sz w:val="24"/>
          <w:szCs w:val="24"/>
        </w:rPr>
        <w:t>6</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w:t>
      </w:r>
      <w:ins w:id="4" w:author="Mauricio Silveira" w:date="2022-07-22T17:24:00Z">
        <w:r w:rsidR="00EB702F">
          <w:rPr>
            <w:sz w:val="24"/>
            <w:szCs w:val="24"/>
          </w:rPr>
          <w:t>(i)</w:t>
        </w:r>
      </w:ins>
      <w:del w:id="5" w:author="Mauricio Silveira" w:date="2022-07-22T17:24:00Z">
        <w:r w:rsidRPr="002F2F86" w:rsidDel="00EB702F">
          <w:rPr>
            <w:sz w:val="24"/>
            <w:szCs w:val="24"/>
          </w:rPr>
          <w:delText>o</w:delText>
        </w:r>
      </w:del>
      <w:r w:rsidRPr="002F2F86">
        <w:rPr>
          <w:sz w:val="24"/>
          <w:szCs w:val="24"/>
        </w:rPr>
        <w:t xml:space="preserve">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w:t>
      </w:r>
      <w:ins w:id="6" w:author="Bruna Salim" w:date="2022-07-22T23:31:00Z">
        <w:r w:rsidR="00EC0B54">
          <w:rPr>
            <w:sz w:val="24"/>
            <w:szCs w:val="24"/>
          </w:rPr>
          <w:t>;</w:t>
        </w:r>
      </w:ins>
      <w:ins w:id="7" w:author="Mauricio Silveira" w:date="2022-07-22T17:24:00Z">
        <w:del w:id="8" w:author="Bruna Salim" w:date="2022-07-22T23:31:00Z">
          <w:r w:rsidR="00EB702F" w:rsidDel="00EC0B54">
            <w:rPr>
              <w:sz w:val="24"/>
              <w:szCs w:val="24"/>
            </w:rPr>
            <w:delText xml:space="preserve"> e</w:delText>
          </w:r>
        </w:del>
        <w:r w:rsidR="00EB702F">
          <w:rPr>
            <w:sz w:val="24"/>
            <w:szCs w:val="24"/>
          </w:rPr>
          <w:t xml:space="preserve"> (</w:t>
        </w:r>
        <w:proofErr w:type="spellStart"/>
        <w:r w:rsidR="00EB702F">
          <w:rPr>
            <w:sz w:val="24"/>
            <w:szCs w:val="24"/>
          </w:rPr>
          <w:t>ii</w:t>
        </w:r>
        <w:proofErr w:type="spellEnd"/>
        <w:r w:rsidR="00EB702F">
          <w:rPr>
            <w:sz w:val="24"/>
            <w:szCs w:val="24"/>
          </w:rPr>
          <w:t xml:space="preserve">) a assinatura </w:t>
        </w:r>
      </w:ins>
      <w:del w:id="9" w:author="Mauricio Silveira" w:date="2022-07-22T17:24:00Z">
        <w:r w:rsidR="008D7A97" w:rsidRPr="008847EC" w:rsidDel="00EB702F">
          <w:rPr>
            <w:sz w:val="24"/>
            <w:szCs w:val="24"/>
          </w:rPr>
          <w:delText xml:space="preserve">, </w:delText>
        </w:r>
      </w:del>
      <w:ins w:id="10" w:author="Mauricio Silveira" w:date="2022-07-22T17:24:00Z">
        <w:r w:rsidR="00EB702F">
          <w:rPr>
            <w:sz w:val="24"/>
            <w:szCs w:val="24"/>
          </w:rPr>
          <w:t>do(s)</w:t>
        </w:r>
        <w:r w:rsidR="00EB702F" w:rsidRPr="008847EC">
          <w:rPr>
            <w:sz w:val="24"/>
            <w:szCs w:val="24"/>
          </w:rPr>
          <w:t xml:space="preserve"> </w:t>
        </w:r>
      </w:ins>
      <w:r w:rsidRPr="002F2F86">
        <w:rPr>
          <w:sz w:val="24"/>
          <w:szCs w:val="24"/>
        </w:rPr>
        <w:t>termo(s) de liberação de ações de emissão da CCR</w:t>
      </w:r>
      <w:ins w:id="11" w:author="Bruna Salim" w:date="2022-07-22T23:31:00Z">
        <w:r w:rsidR="00EC0B54">
          <w:rPr>
            <w:sz w:val="24"/>
            <w:szCs w:val="24"/>
          </w:rPr>
          <w:t xml:space="preserve"> e </w:t>
        </w:r>
        <w:r w:rsidR="00EC0B54">
          <w:rPr>
            <w:sz w:val="24"/>
            <w:szCs w:val="24"/>
          </w:rPr>
          <w:t>(</w:t>
        </w:r>
        <w:proofErr w:type="spellStart"/>
        <w:r w:rsidR="00EC0B54">
          <w:rPr>
            <w:sz w:val="24"/>
            <w:szCs w:val="24"/>
          </w:rPr>
          <w:t>iii</w:t>
        </w:r>
        <w:proofErr w:type="spellEnd"/>
        <w:r w:rsidR="00EC0B54">
          <w:rPr>
            <w:sz w:val="24"/>
            <w:szCs w:val="24"/>
          </w:rPr>
          <w:t xml:space="preserve">) </w:t>
        </w:r>
        <w:r w:rsidR="00EC0B54" w:rsidRPr="003261A5">
          <w:rPr>
            <w:sz w:val="24"/>
            <w:szCs w:val="24"/>
          </w:rPr>
          <w:t>averba</w:t>
        </w:r>
        <w:r w:rsidR="00EC0B54">
          <w:rPr>
            <w:sz w:val="24"/>
            <w:szCs w:val="24"/>
          </w:rPr>
          <w:t>ção</w:t>
        </w:r>
        <w:r w:rsidR="00EC0B54" w:rsidRPr="003261A5">
          <w:rPr>
            <w:sz w:val="24"/>
            <w:szCs w:val="24"/>
          </w:rPr>
          <w:t xml:space="preserve"> </w:t>
        </w:r>
        <w:r w:rsidR="00EC0B54">
          <w:rPr>
            <w:sz w:val="24"/>
            <w:szCs w:val="24"/>
          </w:rPr>
          <w:t>d</w:t>
        </w:r>
        <w:r w:rsidR="00EC0B54" w:rsidRPr="003261A5">
          <w:rPr>
            <w:sz w:val="24"/>
            <w:szCs w:val="24"/>
          </w:rPr>
          <w:t xml:space="preserve">a liberação de tais ônus perante os registros competentes e na instituição </w:t>
        </w:r>
        <w:proofErr w:type="spellStart"/>
        <w:r w:rsidR="00EC0B54" w:rsidRPr="003261A5">
          <w:rPr>
            <w:sz w:val="24"/>
            <w:szCs w:val="24"/>
          </w:rPr>
          <w:t>escrituradora</w:t>
        </w:r>
        <w:proofErr w:type="spellEnd"/>
        <w:r w:rsidR="00EC0B54" w:rsidRPr="003261A5">
          <w:rPr>
            <w:sz w:val="24"/>
            <w:szCs w:val="24"/>
          </w:rPr>
          <w:t xml:space="preserve"> das ações de emissão da CCR</w:t>
        </w:r>
        <w:r w:rsidR="00EC0B54">
          <w:rPr>
            <w:sz w:val="24"/>
            <w:szCs w:val="24"/>
          </w:rPr>
          <w:t>,</w:t>
        </w:r>
      </w:ins>
      <w:r w:rsidRPr="002F2F86">
        <w:rPr>
          <w:sz w:val="24"/>
          <w:szCs w:val="24"/>
        </w:rPr>
        <w:t>,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06D6A1AC"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2"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2"/>
    </w:p>
    <w:p w14:paraId="68D75CF7" w14:textId="0A125423" w:rsidR="009600CF" w:rsidRPr="00302C66" w:rsidRDefault="009600CF" w:rsidP="002703DF">
      <w:pPr>
        <w:pStyle w:val="PargrafodaLista"/>
        <w:widowControl/>
        <w:numPr>
          <w:ilvl w:val="1"/>
          <w:numId w:val="3"/>
        </w:numPr>
        <w:spacing w:after="160" w:line="320" w:lineRule="exact"/>
        <w:ind w:left="709" w:hanging="709"/>
        <w:rPr>
          <w:sz w:val="24"/>
        </w:rPr>
      </w:pPr>
      <w:bookmarkStart w:id="13" w:name="_Ref510099000"/>
      <w:bookmarkStart w:id="14" w:name="_Ref512463984"/>
      <w:bookmarkStart w:id="15" w:name="_Ref496536869"/>
      <w:bookmarkStart w:id="16"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46985FA3" w:rsidR="00247844" w:rsidRPr="00C63E81" w:rsidRDefault="004A6F06" w:rsidP="00D9707E">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0005233A">
        <w:rPr>
          <w:sz w:val="24"/>
          <w:szCs w:val="24"/>
        </w:rPr>
        <w:t xml:space="preserve"> </w:t>
      </w:r>
      <w:r w:rsidR="00D53BBC">
        <w:rPr>
          <w:sz w:val="24"/>
          <w:szCs w:val="24"/>
        </w:rPr>
        <w:t xml:space="preserve">e </w:t>
      </w:r>
      <w:r w:rsidR="00D53BBC" w:rsidRPr="00D53BBC">
        <w:rPr>
          <w:sz w:val="24"/>
          <w:szCs w:val="24"/>
        </w:rPr>
        <w:t>autorizar</w:t>
      </w:r>
      <w:r w:rsidR="00D53BBC">
        <w:rPr>
          <w:sz w:val="24"/>
          <w:szCs w:val="24"/>
        </w:rPr>
        <w:t xml:space="preserve"> </w:t>
      </w:r>
      <w:r w:rsidR="00983F65" w:rsidRPr="002F2F86">
        <w:rPr>
          <w:sz w:val="24"/>
          <w:szCs w:val="24"/>
        </w:rPr>
        <w:t xml:space="preserve">a liberação da alienação fiduciária que recai </w:t>
      </w:r>
      <w:r w:rsidR="00983F65" w:rsidRPr="00FC2FC0">
        <w:rPr>
          <w:sz w:val="24"/>
          <w:szCs w:val="24"/>
        </w:rPr>
        <w:t xml:space="preserve">sobre </w:t>
      </w:r>
      <w:r w:rsidR="00AF0868">
        <w:rPr>
          <w:sz w:val="24"/>
          <w:szCs w:val="24"/>
        </w:rPr>
        <w:t>32.698.873</w:t>
      </w:r>
      <w:r w:rsidR="00AF0868" w:rsidRPr="00FB55DB">
        <w:rPr>
          <w:sz w:val="24"/>
          <w:szCs w:val="24"/>
        </w:rPr>
        <w:t xml:space="preserve"> (trinta e duas milhões, seiscentas e noventa e oito mil, oitocentas e setenta e três)</w:t>
      </w:r>
      <w:r w:rsidR="00AF0868" w:rsidRPr="003261A5">
        <w:rPr>
          <w:sz w:val="24"/>
          <w:szCs w:val="24"/>
        </w:rPr>
        <w:t xml:space="preserve"> </w:t>
      </w:r>
      <w:r w:rsidR="00983F65" w:rsidRPr="00AF0868">
        <w:rPr>
          <w:sz w:val="24"/>
          <w:szCs w:val="24"/>
        </w:rPr>
        <w:t xml:space="preserve">ações de emissão da CCR </w:t>
      </w:r>
      <w:r w:rsidR="001609AA" w:rsidRPr="00AF0868">
        <w:rPr>
          <w:sz w:val="24"/>
          <w:szCs w:val="24"/>
        </w:rPr>
        <w:t>(</w:t>
      </w:r>
      <w:r w:rsidR="00983F65" w:rsidRPr="00AF0868">
        <w:rPr>
          <w:sz w:val="24"/>
          <w:szCs w:val="24"/>
        </w:rPr>
        <w:t>e respectivos proventos</w:t>
      </w:r>
      <w:r w:rsidR="001609AA" w:rsidRPr="00AF0868">
        <w:rPr>
          <w:sz w:val="24"/>
          <w:szCs w:val="24"/>
        </w:rPr>
        <w:t>)</w:t>
      </w:r>
      <w:r w:rsidR="00983F65" w:rsidRPr="002F2F86">
        <w:rPr>
          <w:sz w:val="24"/>
          <w:szCs w:val="24"/>
        </w:rPr>
        <w:t xml:space="preserve"> de titularidade da Companhia, as quais, após a liberação mencionada acima, não </w:t>
      </w:r>
      <w:r w:rsidR="001609AA">
        <w:rPr>
          <w:sz w:val="24"/>
          <w:szCs w:val="24"/>
        </w:rPr>
        <w:t xml:space="preserve">mais </w:t>
      </w:r>
      <w:r w:rsidR="00983F65" w:rsidRPr="002F2F86">
        <w:rPr>
          <w:sz w:val="24"/>
          <w:szCs w:val="24"/>
        </w:rPr>
        <w:t>estarão oneradas no âmbito da Emissão, sendo certo que ta</w:t>
      </w:r>
      <w:r w:rsidR="001E53EC">
        <w:rPr>
          <w:sz w:val="24"/>
          <w:szCs w:val="24"/>
        </w:rPr>
        <w:t>l</w:t>
      </w:r>
      <w:r w:rsidR="00983F65" w:rsidRPr="002F2F86">
        <w:rPr>
          <w:sz w:val="24"/>
          <w:szCs w:val="24"/>
        </w:rPr>
        <w:t xml:space="preserve"> liberaç</w:t>
      </w:r>
      <w:r w:rsidR="001E53EC">
        <w:rPr>
          <w:sz w:val="24"/>
          <w:szCs w:val="24"/>
        </w:rPr>
        <w:t>ão</w:t>
      </w:r>
      <w:ins w:id="17" w:author="Guilherme Scaff" w:date="2022-07-22T17:55:00Z">
        <w:r w:rsidR="0002623C">
          <w:rPr>
            <w:sz w:val="24"/>
            <w:szCs w:val="24"/>
          </w:rPr>
          <w:t xml:space="preserve"> somente</w:t>
        </w:r>
      </w:ins>
      <w:r w:rsidR="00983F65" w:rsidRPr="002F2F86">
        <w:rPr>
          <w:sz w:val="24"/>
          <w:szCs w:val="24"/>
        </w:rPr>
        <w:t xml:space="preserve"> acontecer</w:t>
      </w:r>
      <w:r w:rsidR="001E53EC">
        <w:rPr>
          <w:sz w:val="24"/>
          <w:szCs w:val="24"/>
        </w:rPr>
        <w:t>á</w:t>
      </w:r>
      <w:r w:rsidR="00983F65" w:rsidRPr="002F2F86">
        <w:rPr>
          <w:sz w:val="24"/>
          <w:szCs w:val="24"/>
        </w:rPr>
        <w:t xml:space="preserve"> </w:t>
      </w:r>
      <w:ins w:id="18" w:author="Guilherme Scaff" w:date="2022-07-22T17:55:00Z">
        <w:r w:rsidR="0002623C">
          <w:rPr>
            <w:sz w:val="24"/>
            <w:szCs w:val="24"/>
          </w:rPr>
          <w:lastRenderedPageBreak/>
          <w:t>se</w:t>
        </w:r>
      </w:ins>
      <w:del w:id="19" w:author="Guilherme Scaff" w:date="2022-07-22T17:56:00Z">
        <w:r w:rsidR="00983F65" w:rsidDel="0002623C">
          <w:rPr>
            <w:sz w:val="24"/>
            <w:szCs w:val="24"/>
          </w:rPr>
          <w:delText>sob condição de e</w:delText>
        </w:r>
      </w:del>
      <w:ins w:id="20" w:author="Mauricio Silveira" w:date="2022-07-22T17:24:00Z">
        <w:r w:rsidR="00EB702F">
          <w:rPr>
            <w:sz w:val="24"/>
            <w:szCs w:val="24"/>
          </w:rPr>
          <w:t>,</w:t>
        </w:r>
      </w:ins>
      <w:r w:rsidR="00983F65">
        <w:rPr>
          <w:sz w:val="24"/>
          <w:szCs w:val="24"/>
        </w:rPr>
        <w:t xml:space="preserve"> </w:t>
      </w:r>
      <w:r w:rsidR="00983F65" w:rsidRPr="002F2F86">
        <w:rPr>
          <w:sz w:val="24"/>
          <w:szCs w:val="24"/>
        </w:rPr>
        <w:t>concomitantemente</w:t>
      </w:r>
      <w:ins w:id="21" w:author="Guilherme Scaff" w:date="2022-07-22T17:55:00Z">
        <w:r w:rsidR="0002623C">
          <w:rPr>
            <w:sz w:val="24"/>
            <w:szCs w:val="24"/>
          </w:rPr>
          <w:t xml:space="preserve"> a liberação, ocorrer</w:t>
        </w:r>
      </w:ins>
      <w:r w:rsidR="00983F65">
        <w:rPr>
          <w:sz w:val="24"/>
          <w:szCs w:val="24"/>
        </w:rPr>
        <w:t xml:space="preserve"> </w:t>
      </w:r>
      <w:del w:id="22" w:author="Guilherme Scaff" w:date="2022-07-22T17:55:00Z">
        <w:r w:rsidR="00983F65" w:rsidDel="0002623C">
          <w:rPr>
            <w:sz w:val="24"/>
            <w:szCs w:val="24"/>
          </w:rPr>
          <w:delText xml:space="preserve">à </w:delText>
        </w:r>
      </w:del>
      <w:ins w:id="23" w:author="Guilherme Scaff" w:date="2022-07-22T17:55:00Z">
        <w:r w:rsidR="0002623C">
          <w:rPr>
            <w:sz w:val="24"/>
            <w:szCs w:val="24"/>
          </w:rPr>
          <w:t xml:space="preserve">a </w:t>
        </w:r>
      </w:ins>
      <w:r w:rsidR="00983F65" w:rsidRPr="00B02198">
        <w:rPr>
          <w:sz w:val="24"/>
          <w:szCs w:val="24"/>
        </w:rPr>
        <w:t>transferência</w:t>
      </w:r>
      <w:r w:rsidR="00983F65">
        <w:rPr>
          <w:sz w:val="24"/>
          <w:szCs w:val="24"/>
        </w:rPr>
        <w:t>,</w:t>
      </w:r>
      <w:r w:rsidR="00983F65" w:rsidRPr="00B02198">
        <w:rPr>
          <w:sz w:val="24"/>
          <w:szCs w:val="24"/>
        </w:rPr>
        <w:t xml:space="preserve"> para a </w:t>
      </w:r>
      <w:r w:rsidR="00983F65">
        <w:rPr>
          <w:sz w:val="24"/>
          <w:szCs w:val="24"/>
        </w:rPr>
        <w:t>conta n</w:t>
      </w:r>
      <w:r w:rsidR="00983F65" w:rsidRPr="00381337">
        <w:rPr>
          <w:sz w:val="24"/>
          <w:szCs w:val="24"/>
          <w:vertAlign w:val="superscript"/>
        </w:rPr>
        <w:t>o</w:t>
      </w:r>
      <w:r w:rsidR="00983F65">
        <w:rPr>
          <w:sz w:val="24"/>
          <w:szCs w:val="24"/>
        </w:rPr>
        <w:t> </w:t>
      </w:r>
      <w:r w:rsidR="001E53EC" w:rsidRPr="001E53EC">
        <w:rPr>
          <w:sz w:val="24"/>
          <w:szCs w:val="24"/>
        </w:rPr>
        <w:t>43060-2</w:t>
      </w:r>
      <w:r w:rsidR="00983F65">
        <w:rPr>
          <w:sz w:val="24"/>
          <w:szCs w:val="24"/>
        </w:rPr>
        <w:t xml:space="preserve"> de titularidade da Andrade Gutierrez Participações S.A. ("</w:t>
      </w:r>
      <w:r w:rsidR="00983F65" w:rsidRPr="004D7EAE">
        <w:rPr>
          <w:sz w:val="24"/>
          <w:szCs w:val="24"/>
          <w:u w:val="single"/>
        </w:rPr>
        <w:t>AGPAR</w:t>
      </w:r>
      <w:r w:rsidR="00983F65">
        <w:rPr>
          <w:sz w:val="24"/>
          <w:szCs w:val="24"/>
        </w:rPr>
        <w:t xml:space="preserve">"), mantida pela AGPAR na agência </w:t>
      </w:r>
      <w:r w:rsidR="001E53EC">
        <w:rPr>
          <w:sz w:val="24"/>
          <w:szCs w:val="24"/>
        </w:rPr>
        <w:t>8541</w:t>
      </w:r>
      <w:r w:rsidR="00983F65">
        <w:rPr>
          <w:sz w:val="24"/>
          <w:szCs w:val="24"/>
        </w:rPr>
        <w:t xml:space="preserve"> do </w:t>
      </w:r>
      <w:r w:rsidR="001E53EC">
        <w:rPr>
          <w:sz w:val="24"/>
          <w:szCs w:val="24"/>
        </w:rPr>
        <w:t>Itaú Unibanco</w:t>
      </w:r>
      <w:r w:rsidR="00983F65" w:rsidRPr="00381337">
        <w:rPr>
          <w:sz w:val="24"/>
          <w:szCs w:val="24"/>
        </w:rPr>
        <w:t xml:space="preserve"> S.A.</w:t>
      </w:r>
      <w:r w:rsidR="00983F65">
        <w:rPr>
          <w:sz w:val="24"/>
          <w:szCs w:val="24"/>
        </w:rPr>
        <w:t xml:space="preserve"> ("</w:t>
      </w:r>
      <w:r w:rsidR="00983F65" w:rsidRPr="00BD0845">
        <w:rPr>
          <w:sz w:val="24"/>
          <w:szCs w:val="24"/>
          <w:u w:val="single"/>
        </w:rPr>
        <w:t>Conta AGPAR</w:t>
      </w:r>
      <w:r w:rsidR="00983F65">
        <w:rPr>
          <w:sz w:val="24"/>
          <w:szCs w:val="24"/>
        </w:rPr>
        <w:t>"),</w:t>
      </w:r>
      <w:r w:rsidR="00983F65" w:rsidRPr="00B02198">
        <w:rPr>
          <w:sz w:val="24"/>
          <w:szCs w:val="24"/>
        </w:rPr>
        <w:t xml:space="preserve"> do </w:t>
      </w:r>
      <w:r w:rsidR="00983F65">
        <w:rPr>
          <w:sz w:val="24"/>
          <w:szCs w:val="24"/>
        </w:rPr>
        <w:t xml:space="preserve">valor </w:t>
      </w:r>
      <w:r w:rsidR="00983F65" w:rsidRPr="00AE5A80">
        <w:rPr>
          <w:sz w:val="24"/>
          <w:szCs w:val="24"/>
        </w:rPr>
        <w:t xml:space="preserve">de </w:t>
      </w:r>
      <w:r w:rsidR="00983F65">
        <w:rPr>
          <w:sz w:val="24"/>
          <w:szCs w:val="24"/>
        </w:rPr>
        <w:t xml:space="preserve">no mínimo </w:t>
      </w:r>
      <w:r w:rsidR="00983F65" w:rsidRPr="00AE5A80">
        <w:rPr>
          <w:sz w:val="24"/>
          <w:szCs w:val="24"/>
        </w:rPr>
        <w:t>R$</w:t>
      </w:r>
      <w:r w:rsidR="00983F65">
        <w:rPr>
          <w:sz w:val="24"/>
          <w:szCs w:val="24"/>
        </w:rPr>
        <w:t>[</w:t>
      </w:r>
      <w:r w:rsidR="00983F65" w:rsidRPr="007A798B">
        <w:rPr>
          <w:sz w:val="24"/>
          <w:szCs w:val="24"/>
          <w:highlight w:val="yellow"/>
        </w:rPr>
        <w:t>●</w:t>
      </w:r>
      <w:r w:rsidR="00983F65">
        <w:rPr>
          <w:sz w:val="24"/>
          <w:szCs w:val="24"/>
        </w:rPr>
        <w:t>]</w:t>
      </w:r>
      <w:r w:rsidR="00983F65" w:rsidRPr="00AE5A80">
        <w:rPr>
          <w:sz w:val="24"/>
          <w:szCs w:val="24"/>
        </w:rPr>
        <w:t xml:space="preserve"> (</w:t>
      </w:r>
      <w:r w:rsidR="00983F65">
        <w:rPr>
          <w:sz w:val="24"/>
          <w:szCs w:val="24"/>
        </w:rPr>
        <w:t>[</w:t>
      </w:r>
      <w:r w:rsidR="00983F65" w:rsidRPr="00525599">
        <w:rPr>
          <w:sz w:val="24"/>
          <w:szCs w:val="24"/>
          <w:highlight w:val="yellow"/>
        </w:rPr>
        <w:t>●</w:t>
      </w:r>
      <w:r w:rsidR="00983F65">
        <w:rPr>
          <w:sz w:val="24"/>
          <w:szCs w:val="24"/>
        </w:rPr>
        <w:t>]</w:t>
      </w:r>
      <w:r w:rsidR="00983F65" w:rsidRPr="00AE5A80">
        <w:rPr>
          <w:sz w:val="24"/>
          <w:szCs w:val="24"/>
        </w:rPr>
        <w:t xml:space="preserve"> </w:t>
      </w:r>
      <w:r w:rsidR="00983F65">
        <w:rPr>
          <w:sz w:val="24"/>
          <w:szCs w:val="24"/>
        </w:rPr>
        <w:t>r</w:t>
      </w:r>
      <w:r w:rsidR="00983F65" w:rsidRPr="00AE5A80">
        <w:rPr>
          <w:sz w:val="24"/>
          <w:szCs w:val="24"/>
        </w:rPr>
        <w:t>eais)</w:t>
      </w:r>
      <w:r w:rsidR="00983F65" w:rsidRPr="007A798B">
        <w:rPr>
          <w:sz w:val="24"/>
          <w:szCs w:val="24"/>
        </w:rPr>
        <w:t xml:space="preserve"> ("</w:t>
      </w:r>
      <w:r w:rsidR="00983F65" w:rsidRPr="007A798B">
        <w:rPr>
          <w:sz w:val="24"/>
          <w:szCs w:val="24"/>
          <w:u w:val="single"/>
        </w:rPr>
        <w:t>Condição Suspensiva</w:t>
      </w:r>
      <w:r w:rsidR="00983F65" w:rsidRPr="007A798B">
        <w:rPr>
          <w:sz w:val="24"/>
          <w:szCs w:val="24"/>
        </w:rPr>
        <w:t>")</w:t>
      </w:r>
      <w:r w:rsidR="003C033A">
        <w:rPr>
          <w:bCs/>
          <w:sz w:val="24"/>
          <w:szCs w:val="24"/>
        </w:rPr>
        <w:t>;</w:t>
      </w:r>
    </w:p>
    <w:p w14:paraId="6F894149" w14:textId="14C95131"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24" w:name="_Ref100064853"/>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 xml:space="preserve">ma vez implementada a Condição Suspensiva, </w:t>
      </w:r>
      <w:del w:id="25" w:author="Guilherme Scaff" w:date="2022-07-22T17:56:00Z">
        <w:r w:rsidR="00014121" w:rsidRPr="00014121" w:rsidDel="00DA0845">
          <w:rPr>
            <w:sz w:val="24"/>
            <w:szCs w:val="24"/>
          </w:rPr>
          <w:delText>autorizar</w:delText>
        </w:r>
        <w:r w:rsidR="00014121" w:rsidDel="00DA0845">
          <w:rPr>
            <w:sz w:val="24"/>
            <w:szCs w:val="24"/>
          </w:rPr>
          <w:delText>,</w:delText>
        </w:r>
        <w:r w:rsidR="00014121" w:rsidRPr="00014121" w:rsidDel="00DA0845">
          <w:rPr>
            <w:sz w:val="24"/>
            <w:szCs w:val="24"/>
          </w:rPr>
          <w:delText xml:space="preserve"> </w:delText>
        </w:r>
      </w:del>
      <w:r w:rsidR="00014121">
        <w:rPr>
          <w:sz w:val="24"/>
          <w:szCs w:val="24"/>
        </w:rPr>
        <w:t xml:space="preserve">a </w:t>
      </w:r>
      <w:r w:rsidR="00014121" w:rsidRPr="00014121">
        <w:rPr>
          <w:sz w:val="24"/>
          <w:szCs w:val="24"/>
        </w:rPr>
        <w:t xml:space="preserve">Companhia utilize os recursos mantidos na </w:t>
      </w:r>
      <w:r w:rsidR="00014121">
        <w:rPr>
          <w:sz w:val="24"/>
          <w:szCs w:val="24"/>
        </w:rPr>
        <w:t>C</w:t>
      </w:r>
      <w:r w:rsidR="00014121" w:rsidRPr="00014121">
        <w:rPr>
          <w:sz w:val="24"/>
          <w:szCs w:val="24"/>
        </w:rPr>
        <w:t xml:space="preserve">onta </w:t>
      </w:r>
      <w:r w:rsidR="00014121">
        <w:rPr>
          <w:sz w:val="24"/>
          <w:szCs w:val="24"/>
        </w:rPr>
        <w:t>AGPAR</w:t>
      </w:r>
      <w:r w:rsidR="00014121" w:rsidRPr="00014121">
        <w:rPr>
          <w:sz w:val="24"/>
          <w:szCs w:val="24"/>
        </w:rPr>
        <w:t xml:space="preserve">, bloqueados para movimentação, no pagamento das debêntures objeto de Resgate Total AGPAR, sendo que </w:t>
      </w:r>
      <w:del w:id="26" w:author="Mauricio Silveira" w:date="2022-07-22T17:24:00Z">
        <w:r w:rsidR="00014121" w:rsidRPr="00014121" w:rsidDel="00EB702F">
          <w:rPr>
            <w:sz w:val="24"/>
            <w:szCs w:val="24"/>
          </w:rPr>
          <w:delText xml:space="preserve">o </w:delText>
        </w:r>
      </w:del>
      <w:ins w:id="27" w:author="Mauricio Silveira" w:date="2022-07-22T17:24:00Z">
        <w:r w:rsidR="00EB702F">
          <w:rPr>
            <w:sz w:val="24"/>
            <w:szCs w:val="24"/>
          </w:rPr>
          <w:t>eventual</w:t>
        </w:r>
        <w:r w:rsidR="00EB702F" w:rsidRPr="00014121">
          <w:rPr>
            <w:sz w:val="24"/>
            <w:szCs w:val="24"/>
          </w:rPr>
          <w:t xml:space="preserve"> </w:t>
        </w:r>
      </w:ins>
      <w:r w:rsidR="00014121" w:rsidRPr="00014121">
        <w:rPr>
          <w:sz w:val="24"/>
          <w:szCs w:val="24"/>
        </w:rPr>
        <w:t>saldo remanescente</w:t>
      </w:r>
      <w:del w:id="28" w:author="Mauricio Silveira" w:date="2022-07-22T17:24:00Z">
        <w:r w:rsidR="00014121" w:rsidRPr="00014121" w:rsidDel="00EB702F">
          <w:rPr>
            <w:sz w:val="24"/>
            <w:szCs w:val="24"/>
          </w:rPr>
          <w:delText>s dos recursos advindos de tal alienação</w:delText>
        </w:r>
      </w:del>
      <w:r w:rsidR="00014121" w:rsidRPr="00014121">
        <w:rPr>
          <w:sz w:val="24"/>
          <w:szCs w:val="24"/>
        </w:rPr>
        <w:t xml:space="preserve">, após o Resgate Total AGPAR </w:t>
      </w:r>
      <w:del w:id="29" w:author="Mauricio Silveira" w:date="2022-07-22T17:25:00Z">
        <w:r w:rsidR="00014121" w:rsidRPr="00014121" w:rsidDel="00EB702F">
          <w:rPr>
            <w:sz w:val="24"/>
            <w:szCs w:val="24"/>
          </w:rPr>
          <w:delText xml:space="preserve">serão </w:delText>
        </w:r>
      </w:del>
      <w:ins w:id="30" w:author="Mauricio Silveira" w:date="2022-07-22T17:25:00Z">
        <w:r w:rsidR="00EB702F" w:rsidRPr="00014121">
          <w:rPr>
            <w:sz w:val="24"/>
            <w:szCs w:val="24"/>
          </w:rPr>
          <w:t>se</w:t>
        </w:r>
        <w:r w:rsidR="00EB702F">
          <w:rPr>
            <w:sz w:val="24"/>
            <w:szCs w:val="24"/>
          </w:rPr>
          <w:t>ja</w:t>
        </w:r>
        <w:r w:rsidR="00EB702F" w:rsidRPr="00014121">
          <w:rPr>
            <w:sz w:val="24"/>
            <w:szCs w:val="24"/>
          </w:rPr>
          <w:t xml:space="preserve"> </w:t>
        </w:r>
      </w:ins>
      <w:r w:rsidR="00014121" w:rsidRPr="00014121">
        <w:rPr>
          <w:sz w:val="24"/>
          <w:szCs w:val="24"/>
        </w:rPr>
        <w:t>imediatamente liberado</w:t>
      </w:r>
      <w:del w:id="31" w:author="Mauricio Silveira" w:date="2022-07-22T17:25:00Z">
        <w:r w:rsidR="00014121" w:rsidRPr="00014121" w:rsidDel="00EB702F">
          <w:rPr>
            <w:sz w:val="24"/>
            <w:szCs w:val="24"/>
          </w:rPr>
          <w:delText>s</w:delText>
        </w:r>
      </w:del>
      <w:r w:rsidR="00014121" w:rsidRPr="00014121">
        <w:rPr>
          <w:sz w:val="24"/>
          <w:szCs w:val="24"/>
        </w:rPr>
        <w:t xml:space="preserve"> para conta de livre movimentação da Companhia</w:t>
      </w:r>
      <w:r>
        <w:rPr>
          <w:bCs/>
          <w:sz w:val="24"/>
          <w:szCs w:val="24"/>
        </w:rPr>
        <w:t>;</w:t>
      </w:r>
      <w:bookmarkEnd w:id="24"/>
      <w:r w:rsidR="000234C5">
        <w:rPr>
          <w:bCs/>
          <w:sz w:val="24"/>
          <w:szCs w:val="24"/>
        </w:rPr>
        <w:t xml:space="preserve"> e</w:t>
      </w:r>
    </w:p>
    <w:p w14:paraId="3DFE05D5" w14:textId="2544F648" w:rsidR="00085CDF" w:rsidRDefault="00577FAC" w:rsidP="00A61336">
      <w:pPr>
        <w:pStyle w:val="PargrafodaLista"/>
        <w:numPr>
          <w:ilvl w:val="1"/>
          <w:numId w:val="3"/>
        </w:numPr>
        <w:spacing w:before="160" w:after="160" w:line="320" w:lineRule="exact"/>
        <w:ind w:left="709" w:hanging="709"/>
        <w:rPr>
          <w:sz w:val="24"/>
          <w:szCs w:val="24"/>
        </w:rPr>
      </w:pPr>
      <w:bookmarkStart w:id="32" w:name="_Ref22641455"/>
      <w:bookmarkEnd w:id="13"/>
      <w:bookmarkEnd w:id="14"/>
      <w:bookmarkEnd w:id="15"/>
      <w:bookmarkEnd w:id="16"/>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r w:rsidR="00D53BBC" w:rsidRPr="003261A5">
        <w:rPr>
          <w:sz w:val="24"/>
          <w:szCs w:val="24"/>
        </w:rPr>
        <w:fldChar w:fldCharType="begin"/>
      </w:r>
      <w:r w:rsidR="00D53BBC" w:rsidRPr="003261A5">
        <w:rPr>
          <w:sz w:val="24"/>
          <w:szCs w:val="24"/>
        </w:rPr>
        <w:instrText xml:space="preserve"> REF _Ref108174677 \n \h  \* MERGEFORMAT </w:instrText>
      </w:r>
      <w:r w:rsidR="00D53BBC" w:rsidRPr="003261A5">
        <w:rPr>
          <w:sz w:val="24"/>
          <w:szCs w:val="24"/>
        </w:rPr>
      </w:r>
      <w:r w:rsidR="00D53BBC" w:rsidRPr="003261A5">
        <w:rPr>
          <w:sz w:val="24"/>
          <w:szCs w:val="24"/>
        </w:rPr>
        <w:fldChar w:fldCharType="separate"/>
      </w:r>
      <w:r w:rsidR="00D53BBC" w:rsidRPr="003261A5">
        <w:rPr>
          <w:sz w:val="24"/>
          <w:szCs w:val="24"/>
        </w:rPr>
        <w:t>7.2</w:t>
      </w:r>
      <w:r w:rsidR="00D53BBC" w:rsidRPr="003261A5">
        <w:rPr>
          <w:sz w:val="24"/>
          <w:szCs w:val="24"/>
        </w:rPr>
        <w:fldChar w:fldCharType="end"/>
      </w:r>
      <w:r w:rsidR="00D53BBC" w:rsidRPr="003261A5">
        <w:rPr>
          <w:sz w:val="24"/>
          <w:szCs w:val="24"/>
        </w:rPr>
        <w:t xml:space="preserve"> e </w:t>
      </w:r>
      <w:r w:rsidR="00D53BBC" w:rsidRPr="003261A5">
        <w:rPr>
          <w:sz w:val="24"/>
          <w:szCs w:val="24"/>
        </w:rPr>
        <w:fldChar w:fldCharType="begin"/>
      </w:r>
      <w:r w:rsidR="00D53BBC" w:rsidRPr="003261A5">
        <w:rPr>
          <w:sz w:val="24"/>
          <w:szCs w:val="24"/>
        </w:rPr>
        <w:instrText xml:space="preserve"> REF _Ref108174935 \n \p \h  \* MERGEFORMAT </w:instrText>
      </w:r>
      <w:r w:rsidR="00D53BBC" w:rsidRPr="003261A5">
        <w:rPr>
          <w:sz w:val="24"/>
          <w:szCs w:val="24"/>
        </w:rPr>
      </w:r>
      <w:r w:rsidR="00D53BBC" w:rsidRPr="003261A5">
        <w:rPr>
          <w:sz w:val="24"/>
          <w:szCs w:val="24"/>
        </w:rPr>
        <w:fldChar w:fldCharType="separate"/>
      </w:r>
      <w:r w:rsidR="00D53BBC" w:rsidRPr="003261A5">
        <w:rPr>
          <w:sz w:val="24"/>
          <w:szCs w:val="24"/>
        </w:rPr>
        <w:t>7.3 acima</w:t>
      </w:r>
      <w:r w:rsidR="00D53BBC" w:rsidRPr="003261A5">
        <w:rPr>
          <w:sz w:val="24"/>
          <w:szCs w:val="24"/>
        </w:rPr>
        <w:fldChar w:fldCharType="end"/>
      </w:r>
      <w:r w:rsidR="00D53BBC">
        <w:rPr>
          <w:sz w:val="24"/>
          <w:szCs w:val="24"/>
        </w:rPr>
        <w:t>,</w:t>
      </w:r>
      <w:r w:rsidR="009415DD" w:rsidRPr="00857A86">
        <w:rPr>
          <w:sz w:val="24"/>
          <w:szCs w:val="24"/>
        </w:rPr>
        <w:t xml:space="preserve"> o Agente Fiduciário</w:t>
      </w:r>
      <w:r w:rsidR="00AD39E3" w:rsidRPr="00857A86">
        <w:rPr>
          <w:sz w:val="24"/>
          <w:szCs w:val="24"/>
        </w:rPr>
        <w:t xml:space="preserve">, </w:t>
      </w:r>
      <w:r w:rsidR="00D53BBC" w:rsidRPr="003261A5">
        <w:rPr>
          <w:sz w:val="24"/>
          <w:szCs w:val="24"/>
        </w:rPr>
        <w:t xml:space="preserve">em conjunto com a Companhia, se for o caso, pratique todos os atos necessários para o cumprimento das decisões tomadas na presente Assembleia, incluindo, </w:t>
      </w:r>
      <w:ins w:id="33" w:author="Mauricio Silveira" w:date="2022-07-22T17:25:00Z">
        <w:del w:id="34" w:author="Guilherme Scaff" w:date="2022-07-22T17:56:00Z">
          <w:r w:rsidR="00EB702F" w:rsidDel="00DA0845">
            <w:rPr>
              <w:sz w:val="24"/>
              <w:szCs w:val="24"/>
            </w:rPr>
            <w:delText xml:space="preserve">incluindo </w:delText>
          </w:r>
        </w:del>
      </w:ins>
      <w:r w:rsidR="00D53BBC" w:rsidRPr="003261A5">
        <w:rPr>
          <w:sz w:val="24"/>
          <w:szCs w:val="24"/>
        </w:rPr>
        <w:t xml:space="preserve">mas </w:t>
      </w:r>
      <w:del w:id="35" w:author="Mauricio Silveira" w:date="2022-07-22T17:25:00Z">
        <w:r w:rsidR="00D53BBC" w:rsidRPr="003261A5" w:rsidDel="00EB702F">
          <w:rPr>
            <w:sz w:val="24"/>
            <w:szCs w:val="24"/>
          </w:rPr>
          <w:delText xml:space="preserve">a tanto </w:delText>
        </w:r>
      </w:del>
      <w:r w:rsidR="00D53BBC" w:rsidRPr="003261A5">
        <w:rPr>
          <w:sz w:val="24"/>
          <w:szCs w:val="24"/>
        </w:rPr>
        <w:t>não se limitando</w:t>
      </w:r>
      <w:del w:id="36" w:author="Mauricio Silveira" w:date="2022-07-22T17:25:00Z">
        <w:r w:rsidR="00D53BBC" w:rsidRPr="003261A5" w:rsidDel="00EB702F">
          <w:rPr>
            <w:sz w:val="24"/>
            <w:szCs w:val="24"/>
          </w:rPr>
          <w:delText xml:space="preserve">, </w:delText>
        </w:r>
      </w:del>
      <w:ins w:id="37" w:author="Mauricio Silveira" w:date="2022-07-22T17:25:00Z">
        <w:del w:id="38" w:author="Bruna Salim" w:date="2022-07-22T23:31:00Z">
          <w:r w:rsidR="00EB702F" w:rsidDel="00EC0B54">
            <w:rPr>
              <w:sz w:val="24"/>
              <w:szCs w:val="24"/>
            </w:rPr>
            <w:delText xml:space="preserve"> a</w:delText>
          </w:r>
        </w:del>
      </w:ins>
      <w:ins w:id="39" w:author="Guilherme Scaff" w:date="2022-07-22T17:56:00Z">
        <w:del w:id="40" w:author="Bruna Salim" w:date="2022-07-22T23:31:00Z">
          <w:r w:rsidR="00DA0845" w:rsidDel="00EC0B54">
            <w:rPr>
              <w:sz w:val="24"/>
              <w:szCs w:val="24"/>
            </w:rPr>
            <w:delText>,</w:delText>
          </w:r>
        </w:del>
      </w:ins>
      <w:ins w:id="41" w:author="Mauricio Silveira" w:date="2022-07-22T17:25:00Z">
        <w:r w:rsidR="00EB702F" w:rsidRPr="003261A5">
          <w:rPr>
            <w:sz w:val="24"/>
            <w:szCs w:val="24"/>
          </w:rPr>
          <w:t xml:space="preserve"> </w:t>
        </w:r>
      </w:ins>
      <w:ins w:id="42" w:author="Bruna Salim" w:date="2022-07-22T23:32:00Z">
        <w:r w:rsidR="00EC0B54">
          <w:rPr>
            <w:sz w:val="24"/>
            <w:szCs w:val="24"/>
          </w:rPr>
          <w:t xml:space="preserve">(i) </w:t>
        </w:r>
      </w:ins>
      <w:ins w:id="43" w:author="Bruna Salim" w:date="2022-07-22T23:33:00Z">
        <w:r w:rsidR="00EC0B54">
          <w:rPr>
            <w:sz w:val="24"/>
            <w:szCs w:val="24"/>
          </w:rPr>
          <w:t>a rescisão do Contrato de Alienação Fiduciária de Ações; (</w:t>
        </w:r>
        <w:proofErr w:type="spellStart"/>
        <w:r w:rsidR="00EC0B54">
          <w:rPr>
            <w:sz w:val="24"/>
            <w:szCs w:val="24"/>
          </w:rPr>
          <w:t>ii</w:t>
        </w:r>
        <w:proofErr w:type="spellEnd"/>
        <w:r w:rsidR="00EC0B54">
          <w:rPr>
            <w:sz w:val="24"/>
            <w:szCs w:val="24"/>
          </w:rPr>
          <w:t xml:space="preserve">) </w:t>
        </w:r>
      </w:ins>
      <w:r w:rsidR="00D53BBC" w:rsidRPr="003261A5">
        <w:rPr>
          <w:sz w:val="24"/>
          <w:szCs w:val="24"/>
        </w:rPr>
        <w:t>assina</w:t>
      </w:r>
      <w:ins w:id="44" w:author="Bruna Salim" w:date="2022-07-22T23:33:00Z">
        <w:r w:rsidR="00EC0B54">
          <w:rPr>
            <w:sz w:val="24"/>
            <w:szCs w:val="24"/>
          </w:rPr>
          <w:t>tura</w:t>
        </w:r>
      </w:ins>
      <w:del w:id="45" w:author="Bruna Salim" w:date="2022-07-22T23:33:00Z">
        <w:r w:rsidR="00D53BBC" w:rsidRPr="003261A5" w:rsidDel="00EC0B54">
          <w:rPr>
            <w:sz w:val="24"/>
            <w:szCs w:val="24"/>
          </w:rPr>
          <w:delText>r</w:delText>
        </w:r>
      </w:del>
      <w:r w:rsidR="00D53BBC" w:rsidRPr="003261A5">
        <w:rPr>
          <w:sz w:val="24"/>
          <w:szCs w:val="24"/>
        </w:rPr>
        <w:t xml:space="preserve"> </w:t>
      </w:r>
      <w:ins w:id="46" w:author="Bruna Salim" w:date="2022-07-22T23:33:00Z">
        <w:r w:rsidR="00EC0B54">
          <w:rPr>
            <w:sz w:val="24"/>
            <w:szCs w:val="24"/>
          </w:rPr>
          <w:t xml:space="preserve">do(s) </w:t>
        </w:r>
      </w:ins>
      <w:r w:rsidR="00D53BBC" w:rsidRPr="003261A5">
        <w:rPr>
          <w:sz w:val="24"/>
          <w:szCs w:val="24"/>
        </w:rPr>
        <w:t xml:space="preserve">termo(s) de liberação de ônus que recaiam sobre as </w:t>
      </w:r>
      <w:r w:rsidR="00AF0868">
        <w:rPr>
          <w:sz w:val="24"/>
          <w:szCs w:val="24"/>
        </w:rPr>
        <w:t>32.698.873</w:t>
      </w:r>
      <w:r w:rsidR="00D53BBC" w:rsidRPr="00FC2FC0">
        <w:rPr>
          <w:sz w:val="24"/>
          <w:szCs w:val="24"/>
        </w:rPr>
        <w:t xml:space="preserve"> (</w:t>
      </w:r>
      <w:r w:rsidR="00AF0868" w:rsidRPr="00FC2FC0">
        <w:rPr>
          <w:sz w:val="24"/>
          <w:szCs w:val="24"/>
        </w:rPr>
        <w:t>trinta e duas</w:t>
      </w:r>
      <w:r w:rsidR="00D53BBC" w:rsidRPr="00FC2FC0">
        <w:rPr>
          <w:sz w:val="24"/>
          <w:szCs w:val="24"/>
        </w:rPr>
        <w:t xml:space="preserve"> milhões, </w:t>
      </w:r>
      <w:r w:rsidR="00AF0868" w:rsidRPr="00FC2FC0">
        <w:rPr>
          <w:sz w:val="24"/>
          <w:szCs w:val="24"/>
        </w:rPr>
        <w:t>seiscentas e noventa e oito</w:t>
      </w:r>
      <w:r w:rsidR="00D53BBC" w:rsidRPr="00FC2FC0">
        <w:rPr>
          <w:sz w:val="24"/>
          <w:szCs w:val="24"/>
        </w:rPr>
        <w:t xml:space="preserve"> mil, </w:t>
      </w:r>
      <w:r w:rsidR="00AF0868" w:rsidRPr="00FC2FC0">
        <w:rPr>
          <w:sz w:val="24"/>
          <w:szCs w:val="24"/>
        </w:rPr>
        <w:t>oitocentas e setenta e três</w:t>
      </w:r>
      <w:r w:rsidR="00D53BBC" w:rsidRPr="00FC2FC0">
        <w:rPr>
          <w:sz w:val="24"/>
          <w:szCs w:val="24"/>
        </w:rPr>
        <w:t>)</w:t>
      </w:r>
      <w:r w:rsidR="00D53BBC" w:rsidRPr="003261A5">
        <w:rPr>
          <w:sz w:val="24"/>
          <w:szCs w:val="24"/>
        </w:rPr>
        <w:t xml:space="preserve"> ações de emissão da CCR e/ou que recaiam sobre direitos creditórios sobre tais ações</w:t>
      </w:r>
      <w:ins w:id="47" w:author="Bruna Salim" w:date="2022-07-22T23:33:00Z">
        <w:r w:rsidR="00EC0B54">
          <w:rPr>
            <w:sz w:val="24"/>
            <w:szCs w:val="24"/>
          </w:rPr>
          <w:t xml:space="preserve"> e</w:t>
        </w:r>
      </w:ins>
      <w:del w:id="48" w:author="Bruna Salim" w:date="2022-07-22T23:33:00Z">
        <w:r w:rsidR="00D53BBC" w:rsidRPr="003261A5" w:rsidDel="00EC0B54">
          <w:rPr>
            <w:sz w:val="24"/>
            <w:szCs w:val="24"/>
          </w:rPr>
          <w:delText>,</w:delText>
        </w:r>
      </w:del>
      <w:r w:rsidR="00D53BBC" w:rsidRPr="003261A5">
        <w:rPr>
          <w:sz w:val="24"/>
          <w:szCs w:val="24"/>
        </w:rPr>
        <w:t xml:space="preserve"> </w:t>
      </w:r>
      <w:ins w:id="49" w:author="Bruna Salim" w:date="2022-07-22T23:33:00Z">
        <w:r w:rsidR="00EC0B54">
          <w:rPr>
            <w:sz w:val="24"/>
            <w:szCs w:val="24"/>
          </w:rPr>
          <w:t>(</w:t>
        </w:r>
        <w:proofErr w:type="spellStart"/>
        <w:r w:rsidR="00EC0B54">
          <w:rPr>
            <w:sz w:val="24"/>
            <w:szCs w:val="24"/>
          </w:rPr>
          <w:t>iii</w:t>
        </w:r>
        <w:proofErr w:type="spellEnd"/>
        <w:r w:rsidR="00EC0B54">
          <w:rPr>
            <w:sz w:val="24"/>
            <w:szCs w:val="24"/>
          </w:rPr>
          <w:t xml:space="preserve">) </w:t>
        </w:r>
      </w:ins>
      <w:r w:rsidR="00D53BBC" w:rsidRPr="003261A5">
        <w:rPr>
          <w:sz w:val="24"/>
          <w:szCs w:val="24"/>
        </w:rPr>
        <w:t>averba</w:t>
      </w:r>
      <w:ins w:id="50" w:author="Bruna Salim" w:date="2022-07-22T23:33:00Z">
        <w:r w:rsidR="00EC0B54">
          <w:rPr>
            <w:sz w:val="24"/>
            <w:szCs w:val="24"/>
          </w:rPr>
          <w:t>ção</w:t>
        </w:r>
      </w:ins>
      <w:del w:id="51" w:author="Bruna Salim" w:date="2022-07-22T23:33:00Z">
        <w:r w:rsidR="00D53BBC" w:rsidRPr="003261A5" w:rsidDel="00EC0B54">
          <w:rPr>
            <w:sz w:val="24"/>
            <w:szCs w:val="24"/>
          </w:rPr>
          <w:delText>r</w:delText>
        </w:r>
      </w:del>
      <w:r w:rsidR="00D53BBC" w:rsidRPr="003261A5">
        <w:rPr>
          <w:sz w:val="24"/>
          <w:szCs w:val="24"/>
        </w:rPr>
        <w:t xml:space="preserve"> </w:t>
      </w:r>
      <w:ins w:id="52" w:author="Bruna Salim" w:date="2022-07-22T23:33:00Z">
        <w:r w:rsidR="00EC0B54">
          <w:rPr>
            <w:sz w:val="24"/>
            <w:szCs w:val="24"/>
          </w:rPr>
          <w:t>d</w:t>
        </w:r>
      </w:ins>
      <w:r w:rsidR="00D53BBC" w:rsidRPr="003261A5">
        <w:rPr>
          <w:sz w:val="24"/>
          <w:szCs w:val="24"/>
        </w:rPr>
        <w:t xml:space="preserve">a liberação de tais ônus perante os registros competentes e na instituição </w:t>
      </w:r>
      <w:proofErr w:type="spellStart"/>
      <w:r w:rsidR="00D53BBC" w:rsidRPr="003261A5">
        <w:rPr>
          <w:sz w:val="24"/>
          <w:szCs w:val="24"/>
        </w:rPr>
        <w:t>escrituradora</w:t>
      </w:r>
      <w:proofErr w:type="spellEnd"/>
      <w:r w:rsidR="00D53BBC" w:rsidRPr="003261A5">
        <w:rPr>
          <w:sz w:val="24"/>
          <w:szCs w:val="24"/>
        </w:rPr>
        <w:t xml:space="preserve"> das ações de emissão da CCR, </w:t>
      </w:r>
      <w:ins w:id="53" w:author="Bruna Salim" w:date="2022-07-22T23:33:00Z">
        <w:r w:rsidR="00EC0B54">
          <w:rPr>
            <w:sz w:val="24"/>
            <w:szCs w:val="24"/>
          </w:rPr>
          <w:t>dentre o</w:t>
        </w:r>
      </w:ins>
      <w:ins w:id="54" w:author="Bruna Salim" w:date="2022-07-22T23:34:00Z">
        <w:r w:rsidR="00EC0B54">
          <w:rPr>
            <w:sz w:val="24"/>
            <w:szCs w:val="24"/>
          </w:rPr>
          <w:t>utros, conforme aplicáveis</w:t>
        </w:r>
      </w:ins>
      <w:r w:rsidR="00D53BBC" w:rsidRPr="003261A5">
        <w:rPr>
          <w:sz w:val="24"/>
          <w:szCs w:val="24"/>
        </w:rPr>
        <w:t>, bem como assinar e celebrar demais documentos necessários para liberação de tais ônus</w:t>
      </w:r>
      <w:bookmarkEnd w:id="32"/>
      <w:r w:rsidR="00726DA0">
        <w:rPr>
          <w:sz w:val="24"/>
          <w:szCs w:val="24"/>
        </w:rPr>
        <w:t>.</w:t>
      </w:r>
    </w:p>
    <w:p w14:paraId="0DE8347B" w14:textId="32FB6A82" w:rsidR="00196A5A" w:rsidRPr="00857A86"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2F60005D"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7A88BECC"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4936BC">
        <w:rPr>
          <w:sz w:val="24"/>
          <w:szCs w:val="24"/>
        </w:rPr>
        <w:t xml:space="preserve">Sexta </w:t>
      </w:r>
      <w:r w:rsidR="00F97FC5" w:rsidRPr="00407DE8">
        <w:rPr>
          <w:sz w:val="24"/>
          <w:szCs w:val="24"/>
        </w:rPr>
        <w:t xml:space="preserve">Assembleia Geral dos Titulares de Debêntures da </w:t>
      </w:r>
      <w:r w:rsidR="001448BB" w:rsidRPr="001448BB">
        <w:rPr>
          <w:sz w:val="24"/>
          <w:szCs w:val="24"/>
        </w:rPr>
        <w:t>6ª (sexta)</w:t>
      </w:r>
      <w:r w:rsidR="00F97FC5" w:rsidRPr="00407DE8">
        <w:rPr>
          <w:sz w:val="24"/>
          <w:szCs w:val="24"/>
        </w:rPr>
        <w:t xml:space="preserve"> Emissão de Debêntures Simples, Não Conversíveis em Ações, da Espécie com Garantia Real, em Série Única, da Andrade Gutierrez Participações S.A.</w:t>
      </w:r>
      <w:r w:rsidRPr="00407DE8">
        <w:rPr>
          <w:bCs/>
          <w:sz w:val="24"/>
          <w:szCs w:val="24"/>
        </w:rPr>
        <w:t xml:space="preserve">, realizada em </w:t>
      </w:r>
      <w:r w:rsidR="004936BC" w:rsidRPr="002F2F86">
        <w:rPr>
          <w:sz w:val="24"/>
          <w:szCs w:val="24"/>
        </w:rPr>
        <w:t xml:space="preserve">[●] de [●]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FC58353" w:rsidR="00F97FC5" w:rsidRPr="00407DE8" w:rsidRDefault="001448BB" w:rsidP="00F97FC5">
      <w:pPr>
        <w:spacing w:after="160" w:line="320" w:lineRule="exact"/>
        <w:jc w:val="center"/>
        <w:rPr>
          <w:bCs/>
          <w:smallCaps/>
          <w:sz w:val="24"/>
          <w:szCs w:val="24"/>
        </w:rPr>
      </w:pPr>
      <w:r w:rsidRPr="00266B04">
        <w:rPr>
          <w:bCs/>
          <w:smallCaps/>
          <w:sz w:val="24"/>
          <w:szCs w:val="24"/>
        </w:rPr>
        <w:t>Fundo de Investimento em Direitos Creditórios AGPAR VI</w:t>
      </w:r>
      <w:r w:rsidRPr="00266B04">
        <w:rPr>
          <w:bCs/>
          <w:smallCaps/>
          <w:sz w:val="24"/>
          <w:szCs w:val="24"/>
        </w:rPr>
        <w:br/>
        <w:t>(CNPJ n.º 27.635.189/0001-45)</w:t>
      </w:r>
      <w:r w:rsidRPr="00266B04">
        <w:rPr>
          <w:bCs/>
          <w:smallCaps/>
          <w:sz w:val="24"/>
          <w:szCs w:val="24"/>
        </w:rPr>
        <w:br/>
      </w:r>
      <w:r w:rsidR="00F97FC5" w:rsidRPr="00407DE8">
        <w:rPr>
          <w:bCs/>
          <w:smallCaps/>
          <w:sz w:val="24"/>
          <w:szCs w:val="24"/>
        </w:rP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062D" w14:textId="77777777" w:rsidR="007B128C" w:rsidRDefault="007B128C">
      <w:r>
        <w:separator/>
      </w:r>
    </w:p>
    <w:p w14:paraId="641CB5DA" w14:textId="77777777" w:rsidR="007B128C" w:rsidRDefault="007B128C"/>
  </w:endnote>
  <w:endnote w:type="continuationSeparator" w:id="0">
    <w:p w14:paraId="14976C66" w14:textId="77777777" w:rsidR="007B128C" w:rsidRDefault="007B128C">
      <w:r>
        <w:continuationSeparator/>
      </w:r>
    </w:p>
    <w:p w14:paraId="10264E56" w14:textId="77777777" w:rsidR="007B128C" w:rsidRDefault="007B128C"/>
  </w:endnote>
  <w:endnote w:type="continuationNotice" w:id="1">
    <w:p w14:paraId="6B15B5D6" w14:textId="77777777" w:rsidR="007B128C" w:rsidRDefault="007B128C">
      <w:pPr>
        <w:spacing w:line="240" w:lineRule="auto"/>
      </w:pPr>
    </w:p>
    <w:p w14:paraId="3AEDC143" w14:textId="77777777" w:rsidR="007B128C" w:rsidRDefault="007B1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03B83D5D"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593E41">
          <w:rPr>
            <w:noProof/>
            <w:sz w:val="24"/>
            <w:szCs w:val="24"/>
          </w:rPr>
          <w:t>2</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3BA0" w14:textId="77777777" w:rsidR="007B128C" w:rsidRDefault="007B128C">
      <w:r>
        <w:separator/>
      </w:r>
    </w:p>
    <w:p w14:paraId="1D043C86" w14:textId="77777777" w:rsidR="007B128C" w:rsidRDefault="007B128C"/>
  </w:footnote>
  <w:footnote w:type="continuationSeparator" w:id="0">
    <w:p w14:paraId="013EE937" w14:textId="77777777" w:rsidR="007B128C" w:rsidRDefault="007B128C">
      <w:r>
        <w:continuationSeparator/>
      </w:r>
    </w:p>
    <w:p w14:paraId="658590FC" w14:textId="77777777" w:rsidR="007B128C" w:rsidRDefault="007B128C"/>
  </w:footnote>
  <w:footnote w:type="continuationNotice" w:id="1">
    <w:p w14:paraId="4402E92F" w14:textId="77777777" w:rsidR="007B128C" w:rsidRDefault="007B128C">
      <w:pPr>
        <w:spacing w:line="240" w:lineRule="auto"/>
      </w:pPr>
    </w:p>
    <w:p w14:paraId="3EB8814C" w14:textId="77777777" w:rsidR="007B128C" w:rsidRDefault="007B1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0945672">
    <w:abstractNumId w:val="8"/>
  </w:num>
  <w:num w:numId="2" w16cid:durableId="1499808931">
    <w:abstractNumId w:val="7"/>
  </w:num>
  <w:num w:numId="3" w16cid:durableId="881675257">
    <w:abstractNumId w:val="2"/>
  </w:num>
  <w:num w:numId="4" w16cid:durableId="2077193561">
    <w:abstractNumId w:val="9"/>
  </w:num>
  <w:num w:numId="5" w16cid:durableId="2058579420">
    <w:abstractNumId w:val="4"/>
  </w:num>
  <w:num w:numId="6" w16cid:durableId="490871401">
    <w:abstractNumId w:val="3"/>
  </w:num>
  <w:num w:numId="7" w16cid:durableId="595871729">
    <w:abstractNumId w:val="5"/>
  </w:num>
  <w:num w:numId="8" w16cid:durableId="16994972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2820615">
    <w:abstractNumId w:val="0"/>
  </w:num>
  <w:num w:numId="10" w16cid:durableId="1705591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5693118">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Scaff">
    <w15:presenceInfo w15:providerId="AD" w15:userId="S::scaff@quadra.capital::748c56b1-b5d3-4127-b4c0-eb259c39ccaa"/>
  </w15:person>
  <w15:person w15:author="Mauricio Silveira">
    <w15:presenceInfo w15:providerId="AD" w15:userId="S::mauricio@quadra.capital::75e2e88e-fa31-489d-94cc-924471c9bd09"/>
  </w15:person>
  <w15:person w15:author="Bruna Salim">
    <w15:presenceInfo w15:providerId="AD" w15:userId="S::bruna@quadra.capital::4c9aa83d-f069-40e5-971a-f5b85b40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23C"/>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48B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6409"/>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3E41"/>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28C"/>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414"/>
    <w:rsid w:val="00C47044"/>
    <w:rsid w:val="00C50113"/>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1D9"/>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845"/>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B702F"/>
    <w:rsid w:val="00EC0B54"/>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 R J ! 2 1 6 2 3 6 7 . 1 < / d o c u m e n t i d >  
     < s e n d e r i d > J U L I A . B E N V E N U T O < / s e n d e r i d >  
     < s e n d e r e m a i l > J B E N V E N U T O @ P I N H E I R O G U I M A R A E S . C O M . B R < / s e n d e r e m a i l >  
     < l a s t m o d i f i e d > 2 0 2 2 - 0 7 - 2 0 T 1 4 : 3 5 : 0 0 . 0 0 0 0 0 0 0 - 0 3 : 0 0 < / l a s t m o d i f i e d >  
     < d a t a b a s e > R J < / d a t a b a s e >  
 < / p r o p e r t i e s > 
</file>

<file path=customXml/itemProps1.xml><?xml version="1.0" encoding="utf-8"?>
<ds:datastoreItem xmlns:ds="http://schemas.openxmlformats.org/officeDocument/2006/customXml" ds:itemID="{16AD5A93-07B2-41CC-9104-17308BF4B9EA}">
  <ds:schemaRefs>
    <ds:schemaRef ds:uri="http://schemas.openxmlformats.org/officeDocument/2006/bibliography"/>
  </ds:schemaRefs>
</ds:datastoreItem>
</file>

<file path=customXml/itemProps2.xml><?xml version="1.0" encoding="utf-8"?>
<ds:datastoreItem xmlns:ds="http://schemas.openxmlformats.org/officeDocument/2006/customXml" ds:itemID="{2626A67A-BF61-4DED-BC74-2AF9B90BF8A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7228</Characters>
  <Application>Microsoft Office Word</Application>
  <DocSecurity>4</DocSecurity>
  <Lines>60</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Bruna Salim</cp:lastModifiedBy>
  <cp:revision>2</cp:revision>
  <cp:lastPrinted>2019-10-31T14:46:00Z</cp:lastPrinted>
  <dcterms:created xsi:type="dcterms:W3CDTF">2022-07-23T02:34:00Z</dcterms:created>
  <dcterms:modified xsi:type="dcterms:W3CDTF">2022-07-23T02:34:00Z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2162255v1</vt:lpwstr>
  </property>
</Properties>
</file>