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6DEEB36"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658AECF5" w:rsidR="00F0215E" w:rsidRDefault="00F0215E" w:rsidP="00AD4E75">
      <w:pPr>
        <w:widowControl w:val="0"/>
        <w:spacing w:before="140" w:after="0" w:line="290" w:lineRule="auto"/>
        <w:jc w:val="center"/>
        <w:rPr>
          <w:rFonts w:ascii="Arial" w:hAnsi="Arial" w:cs="Arial"/>
          <w:b/>
          <w:bCs/>
          <w:sz w:val="20"/>
          <w:lang w:eastAsia="en-GB"/>
        </w:rPr>
      </w:pPr>
    </w:p>
    <w:p w14:paraId="1DB14FB1" w14:textId="364B073A" w:rsidR="00785958" w:rsidRDefault="00785958" w:rsidP="00AD4E75">
      <w:pPr>
        <w:widowControl w:val="0"/>
        <w:spacing w:before="140" w:after="0" w:line="290" w:lineRule="auto"/>
        <w:jc w:val="center"/>
        <w:rPr>
          <w:rFonts w:ascii="Arial" w:hAnsi="Arial" w:cs="Arial"/>
          <w:b/>
          <w:bCs/>
          <w:sz w:val="20"/>
          <w:lang w:eastAsia="en-GB"/>
        </w:rPr>
      </w:pPr>
    </w:p>
    <w:p w14:paraId="7761124F" w14:textId="62086386" w:rsidR="00785958" w:rsidRPr="008D12A0" w:rsidRDefault="00785958" w:rsidP="00AD4E75">
      <w:pPr>
        <w:widowControl w:val="0"/>
        <w:spacing w:before="140" w:after="0" w:line="290" w:lineRule="auto"/>
        <w:jc w:val="center"/>
        <w:rPr>
          <w:rFonts w:ascii="Arial" w:hAnsi="Arial" w:cs="Arial"/>
          <w:b/>
          <w:bCs/>
          <w:sz w:val="20"/>
          <w:lang w:eastAsia="en-GB"/>
        </w:rPr>
      </w:pPr>
      <w:r>
        <w:rPr>
          <w:rFonts w:ascii="Arial" w:hAnsi="Arial" w:cs="Arial"/>
          <w:b/>
          <w:bCs/>
          <w:sz w:val="20"/>
          <w:lang w:eastAsia="en-GB"/>
        </w:rPr>
        <w:t>e</w:t>
      </w: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2EF314A5" w14:textId="4A3F0575" w:rsidR="007029AF" w:rsidRDefault="007029AF" w:rsidP="00AD4E75">
      <w:pPr>
        <w:widowControl w:val="0"/>
        <w:spacing w:before="140" w:after="0" w:line="290" w:lineRule="auto"/>
        <w:jc w:val="center"/>
        <w:rPr>
          <w:rFonts w:ascii="Arial" w:hAnsi="Arial" w:cs="Arial"/>
          <w:b/>
          <w:bCs/>
          <w:sz w:val="20"/>
          <w:lang w:eastAsia="en-GB"/>
        </w:rPr>
      </w:pPr>
      <w:r w:rsidRPr="007029AF">
        <w:rPr>
          <w:rFonts w:ascii="Arial" w:hAnsi="Arial" w:cs="Arial"/>
          <w:b/>
          <w:bCs/>
          <w:sz w:val="20"/>
          <w:lang w:eastAsia="en-GB"/>
        </w:rPr>
        <w:t>ITAÚ UNIBANCO S.A.</w:t>
      </w:r>
    </w:p>
    <w:p w14:paraId="10B4E9F9" w14:textId="37E504BE" w:rsidR="00F0215E" w:rsidRPr="007029AF" w:rsidRDefault="007029AF" w:rsidP="00AD4E75">
      <w:pPr>
        <w:widowControl w:val="0"/>
        <w:spacing w:before="140" w:after="0" w:line="290" w:lineRule="auto"/>
        <w:jc w:val="center"/>
        <w:rPr>
          <w:rFonts w:ascii="Arial" w:hAnsi="Arial" w:cs="Arial"/>
          <w:bCs/>
          <w:i/>
          <w:sz w:val="20"/>
          <w:lang w:eastAsia="en-GB"/>
        </w:rPr>
      </w:pPr>
      <w:r w:rsidRPr="007029AF">
        <w:rPr>
          <w:rFonts w:ascii="Arial" w:hAnsi="Arial" w:cs="Arial"/>
          <w:bCs/>
          <w:i/>
          <w:sz w:val="20"/>
          <w:lang w:eastAsia="en-GB"/>
        </w:rPr>
        <w:t>na qualidade de banco depositário e administrador</w:t>
      </w:r>
    </w:p>
    <w:p w14:paraId="4E6C6324" w14:textId="2F242E5A" w:rsidR="00785958" w:rsidRDefault="00785958" w:rsidP="00AD4E75">
      <w:pPr>
        <w:widowControl w:val="0"/>
        <w:spacing w:before="140" w:after="0" w:line="290" w:lineRule="auto"/>
        <w:jc w:val="center"/>
        <w:rPr>
          <w:rFonts w:ascii="Arial" w:hAnsi="Arial" w:cs="Arial"/>
          <w:b/>
          <w:bCs/>
          <w:sz w:val="20"/>
          <w:lang w:eastAsia="en-GB"/>
        </w:rPr>
      </w:pPr>
    </w:p>
    <w:p w14:paraId="1A12F71C" w14:textId="77777777" w:rsidR="00785958" w:rsidRPr="008D12A0" w:rsidRDefault="00785958"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2AD52E07" w:rsidR="00F0215E" w:rsidRPr="008D12A0" w:rsidRDefault="00692D5B" w:rsidP="00AD4E75">
      <w:pPr>
        <w:widowControl w:val="0"/>
        <w:spacing w:before="140" w:after="0" w:line="290" w:lineRule="auto"/>
        <w:jc w:val="center"/>
        <w:rPr>
          <w:rFonts w:ascii="Arial" w:hAnsi="Arial" w:cs="Arial"/>
          <w:sz w:val="20"/>
        </w:rPr>
      </w:pP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0A2F8C">
        <w:rPr>
          <w:rFonts w:ascii="Arial" w:hAnsi="Arial" w:cs="Arial"/>
          <w:sz w:val="20"/>
          <w:lang w:eastAsia="en-GB"/>
        </w:rPr>
        <w:t xml:space="preserve"> </w:t>
      </w:r>
      <w:r w:rsidR="00F0215E" w:rsidRPr="008D12A0">
        <w:rPr>
          <w:rFonts w:ascii="Arial" w:hAnsi="Arial" w:cs="Arial"/>
          <w:sz w:val="20"/>
          <w:lang w:eastAsia="en-GB"/>
        </w:rPr>
        <w:t xml:space="preserve">de </w:t>
      </w: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D93045">
        <w:rPr>
          <w:rFonts w:ascii="Arial" w:hAnsi="Arial" w:cs="Arial"/>
          <w:sz w:val="20"/>
          <w:lang w:eastAsia="en-GB"/>
        </w:rPr>
        <w:t xml:space="preserve"> </w:t>
      </w:r>
      <w:r w:rsidR="00F0215E" w:rsidRPr="008D12A0">
        <w:rPr>
          <w:rFonts w:ascii="Arial" w:hAnsi="Arial" w:cs="Arial"/>
          <w:sz w:val="20"/>
        </w:rPr>
        <w:t>de 20</w:t>
      </w:r>
      <w:r>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0B485FAB"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xml:space="preserve">); </w:t>
      </w:r>
    </w:p>
    <w:p w14:paraId="1D245447" w14:textId="4ED013C0" w:rsidR="00496C77"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r w:rsidR="001A0878">
        <w:rPr>
          <w:lang w:eastAsia="en-GB"/>
        </w:rPr>
        <w:t xml:space="preserve"> e</w:t>
      </w:r>
    </w:p>
    <w:p w14:paraId="5AEAD86D" w14:textId="52C203FA" w:rsidR="00F0215E" w:rsidRPr="008D12A0" w:rsidRDefault="00496C77" w:rsidP="00A653ED">
      <w:pPr>
        <w:pStyle w:val="Parties"/>
        <w:widowControl w:val="0"/>
        <w:numPr>
          <w:ilvl w:val="0"/>
          <w:numId w:val="7"/>
        </w:numPr>
        <w:autoSpaceDE w:val="0"/>
        <w:autoSpaceDN w:val="0"/>
        <w:adjustRightInd w:val="0"/>
        <w:spacing w:before="140" w:after="0"/>
        <w:rPr>
          <w:lang w:eastAsia="en-GB"/>
        </w:rPr>
      </w:pPr>
      <w:r w:rsidRPr="009D7BAB">
        <w:rPr>
          <w:b/>
        </w:rPr>
        <w:t>ITAÚ UNIBANCO S.A.</w:t>
      </w:r>
      <w:r w:rsidRPr="009D7BAB">
        <w:t xml:space="preserve">, instituição financeira com sede na Cidade de São Paulo, Estado de São Paulo, </w:t>
      </w:r>
      <w:r>
        <w:t>na Praça Alfredo Egydio de Souza Aranha, 100, Jabaquara</w:t>
      </w:r>
      <w:r w:rsidRPr="009D7BAB">
        <w:t xml:space="preserve">, CEP </w:t>
      </w:r>
      <w:r w:rsidRPr="000F2CCF">
        <w:t>04.344-902</w:t>
      </w:r>
      <w:r w:rsidRPr="009D7BAB">
        <w:t>, inscrito no CNPJ/ME sob o n.º 60.701.190/0001-04</w:t>
      </w:r>
      <w:r w:rsidRPr="008D12A0">
        <w:rPr>
          <w:lang w:eastAsia="en-GB"/>
        </w:rPr>
        <w:t xml:space="preserve">, </w:t>
      </w:r>
      <w:r w:rsidR="007029AF" w:rsidRPr="007029AF">
        <w:rPr>
          <w:lang w:eastAsia="en-GB"/>
        </w:rPr>
        <w:t>na qualidade de banco depositário e administrador</w:t>
      </w:r>
      <w:r w:rsidR="007029AF">
        <w:rPr>
          <w:lang w:eastAsia="en-GB"/>
        </w:rPr>
        <w:t>,</w:t>
      </w:r>
      <w:r w:rsidR="007029AF" w:rsidRPr="007029AF">
        <w:rPr>
          <w:lang w:eastAsia="en-GB"/>
        </w:rPr>
        <w:t xml:space="preserve"> </w:t>
      </w:r>
      <w:r w:rsidRPr="008D12A0">
        <w:rPr>
          <w:lang w:eastAsia="en-GB"/>
        </w:rPr>
        <w:t>neste ato representada na forma do seu contrato social (“</w:t>
      </w:r>
      <w:r w:rsidR="00350114">
        <w:rPr>
          <w:b/>
          <w:lang w:eastAsia="en-GB"/>
        </w:rPr>
        <w:t>Banco Administrador</w:t>
      </w:r>
      <w:r w:rsidRPr="008D12A0">
        <w:rPr>
          <w:lang w:eastAsia="en-GB"/>
        </w:rPr>
        <w:t>”)</w:t>
      </w:r>
      <w:r w:rsidR="001A0878">
        <w:rPr>
          <w:lang w:eastAsia="en-GB"/>
        </w:rPr>
        <w:t>.</w:t>
      </w:r>
      <w:r w:rsidR="00216637">
        <w:rPr>
          <w:lang w:eastAsia="en-GB"/>
        </w:rPr>
        <w:t xml:space="preserve"> </w:t>
      </w:r>
    </w:p>
    <w:p w14:paraId="7E7DA4A9" w14:textId="77777777" w:rsidR="00FF587D" w:rsidRPr="008D12A0" w:rsidRDefault="00FF587D" w:rsidP="00A653ED">
      <w:pPr>
        <w:pStyle w:val="Body"/>
        <w:spacing w:before="140" w:after="0"/>
        <w:rPr>
          <w:b/>
          <w:caps/>
        </w:rPr>
      </w:pPr>
      <w:bookmarkStart w:id="4" w:name="_DV_M7"/>
      <w:bookmarkStart w:id="5" w:name="_Ref286048441"/>
      <w:bookmarkStart w:id="6" w:name="_Ref285649110"/>
      <w:bookmarkStart w:id="7" w:name="_Ref286086869"/>
      <w:bookmarkStart w:id="8" w:name="_Ref305574932"/>
      <w:bookmarkEnd w:id="4"/>
      <w:r w:rsidRPr="008D12A0">
        <w:rPr>
          <w:rFonts w:eastAsia="Arial Unicode MS"/>
          <w:b/>
          <w:caps/>
        </w:rPr>
        <w:t xml:space="preserve">Considerando </w:t>
      </w:r>
      <w:r w:rsidRPr="008D12A0">
        <w:rPr>
          <w:b/>
          <w:caps/>
        </w:rPr>
        <w:t xml:space="preserve">que </w:t>
      </w:r>
    </w:p>
    <w:p w14:paraId="3522EA25" w14:textId="3FDE812C"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8516FA">
        <w:rPr>
          <w:lang w:eastAsia="en-GB"/>
        </w:rPr>
        <w:t>0</w:t>
      </w:r>
      <w:r w:rsidR="00216637">
        <w:rPr>
          <w:lang w:eastAsia="en-GB"/>
        </w:rPr>
        <w:t>2</w:t>
      </w:r>
      <w:r w:rsidR="008516FA">
        <w:rPr>
          <w:lang w:eastAsia="en-GB"/>
        </w:rPr>
        <w:t xml:space="preserve"> de março</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F04FD6">
        <w:rPr>
          <w:lang w:eastAsia="en-GB"/>
        </w:rPr>
        <w:t xml:space="preserve">08 de março </w:t>
      </w:r>
      <w:r w:rsidR="009C0D90">
        <w:rPr>
          <w:lang w:eastAsia="en-GB"/>
        </w:rPr>
        <w:t>de 20</w:t>
      </w:r>
      <w:r w:rsidR="000C3312">
        <w:rPr>
          <w:lang w:eastAsia="en-GB"/>
        </w:rPr>
        <w:t>2</w:t>
      </w:r>
      <w:r w:rsidR="009C0D90">
        <w:rPr>
          <w:lang w:eastAsia="en-GB"/>
        </w:rPr>
        <w:t xml:space="preserve">1, sob o nº </w:t>
      </w:r>
      <w:r w:rsidR="00F04FD6" w:rsidRPr="00F04FD6">
        <w:rPr>
          <w:lang w:eastAsia="en-GB"/>
        </w:rPr>
        <w:t>98050223</w:t>
      </w:r>
      <w:r w:rsidR="009C0D90">
        <w:rPr>
          <w:lang w:eastAsia="en-GB"/>
        </w:rPr>
        <w:t>,</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lastRenderedPageBreak/>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17AAEC60"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Conversíveis em Ações, da Espécie Quirografária, com Garantia Adicional </w:t>
      </w:r>
      <w:r w:rsidR="0089383C" w:rsidRPr="008D12A0">
        <w:rPr>
          <w:i/>
        </w:rPr>
        <w:t xml:space="preserve">Real e </w:t>
      </w:r>
      <w:r w:rsidRPr="008D12A0">
        <w:rPr>
          <w:i/>
        </w:rPr>
        <w:t>Fidejussória, a ser Convolada em Espécie com Garantia Real, com Garantia Adicional 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8516FA">
        <w:rPr>
          <w:lang w:eastAsia="en-GB"/>
        </w:rPr>
        <w:t>0</w:t>
      </w:r>
      <w:r w:rsidR="00216637">
        <w:rPr>
          <w:lang w:eastAsia="en-GB"/>
        </w:rPr>
        <w:t>2</w:t>
      </w:r>
      <w:r w:rsidR="008516FA">
        <w:rPr>
          <w:lang w:eastAsia="en-GB"/>
        </w:rPr>
        <w:t xml:space="preserve"> de março</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e a Damrak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r w:rsidRPr="008D12A0">
        <w:rPr>
          <w:b/>
        </w:rPr>
        <w:t>Damrak</w:t>
      </w:r>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F04FD6">
        <w:rPr>
          <w:lang w:eastAsia="en-GB"/>
        </w:rPr>
        <w:t>08 de março</w:t>
      </w:r>
      <w:r w:rsidR="006D46E6">
        <w:rPr>
          <w:lang w:eastAsia="en-GB"/>
        </w:rPr>
        <w:t xml:space="preserve"> </w:t>
      </w:r>
      <w:r w:rsidR="006D6C4B">
        <w:t>de 20</w:t>
      </w:r>
      <w:r w:rsidR="000C3312">
        <w:t>2</w:t>
      </w:r>
      <w:r w:rsidR="006D6C4B">
        <w:t xml:space="preserve">1, sob o nº </w:t>
      </w:r>
      <w:r w:rsidR="00F04FD6">
        <w:rPr>
          <w:lang w:eastAsia="en-GB"/>
        </w:rPr>
        <w:t xml:space="preserve">ED001651000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3C3754DD"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 xml:space="preserve">a </w:t>
      </w:r>
      <w:r w:rsidR="00E6599F" w:rsidRPr="000A2F8C">
        <w:t>totalidade d</w:t>
      </w:r>
      <w:r w:rsidRPr="000A2F8C">
        <w:t xml:space="preserve">o fluxo dos Recebíveis </w:t>
      </w:r>
      <w:r w:rsidR="004C4313" w:rsidRPr="000A2F8C">
        <w:t>dos Cartões</w:t>
      </w:r>
      <w:r w:rsidR="004C4313" w:rsidRPr="000A2F8C" w:rsidDel="004C4313">
        <w:t xml:space="preserve"> </w:t>
      </w:r>
      <w:r w:rsidRPr="000A2F8C">
        <w:t xml:space="preserve">(definidos na Cláusula </w:t>
      </w:r>
      <w:r w:rsidR="0025351B" w:rsidRPr="000A2F8C">
        <w:fldChar w:fldCharType="begin"/>
      </w:r>
      <w:r w:rsidR="0025351B" w:rsidRPr="000A2F8C">
        <w:instrText xml:space="preserve"> REF _Ref404611721 \r \h </w:instrText>
      </w:r>
      <w:r w:rsidR="008D12A0" w:rsidRPr="000A2F8C">
        <w:instrText xml:space="preserve"> \* MERGEFORMAT </w:instrText>
      </w:r>
      <w:r w:rsidR="0025351B" w:rsidRPr="000A2F8C">
        <w:fldChar w:fldCharType="separate"/>
      </w:r>
      <w:r w:rsidR="00834065">
        <w:t>1</w:t>
      </w:r>
      <w:r w:rsidR="0025351B" w:rsidRPr="000A2F8C">
        <w:fldChar w:fldCharType="end"/>
      </w:r>
      <w:r w:rsidR="0025351B" w:rsidRPr="000A2F8C">
        <w:t xml:space="preserve"> </w:t>
      </w:r>
      <w:r w:rsidRPr="000A2F8C">
        <w:t>abaixo) que tenham transitado</w:t>
      </w:r>
      <w:r w:rsidR="00620A87">
        <w:t xml:space="preserve">s, ou </w:t>
      </w:r>
      <w:r w:rsidR="009761F4">
        <w:t xml:space="preserve">que </w:t>
      </w:r>
      <w:r w:rsidR="00620A87" w:rsidRPr="00620A87">
        <w:t>ainda não se transformou em crédito depositado na e/ou transitado</w:t>
      </w:r>
      <w:r w:rsidRPr="000A2F8C">
        <w:t xml:space="preserve"> na Conta Vinculada</w:t>
      </w:r>
      <w:r w:rsidR="002300BC" w:rsidRPr="000A2F8C">
        <w:t xml:space="preserve"> (conforme abaixo definida)</w:t>
      </w:r>
      <w:r w:rsidRPr="000A2F8C">
        <w:t xml:space="preserve">, nos termos </w:t>
      </w:r>
      <w:r w:rsidR="00E6599F" w:rsidRPr="000A2F8C">
        <w:t xml:space="preserve">Cláusula </w:t>
      </w:r>
      <w:r w:rsidR="00751C0C" w:rsidRPr="000A2F8C">
        <w:fldChar w:fldCharType="begin"/>
      </w:r>
      <w:r w:rsidR="00751C0C" w:rsidRPr="000A2F8C">
        <w:instrText xml:space="preserve"> REF _Ref285653490 \r \h </w:instrText>
      </w:r>
      <w:r w:rsidR="008D12A0" w:rsidRPr="000A2F8C">
        <w:instrText xml:space="preserve"> \* MERGEFORMAT </w:instrText>
      </w:r>
      <w:r w:rsidR="00751C0C" w:rsidRPr="000A2F8C">
        <w:fldChar w:fldCharType="separate"/>
      </w:r>
      <w:r w:rsidR="00834065">
        <w:t>3</w:t>
      </w:r>
      <w:r w:rsidR="00751C0C" w:rsidRPr="000A2F8C">
        <w:fldChar w:fldCharType="end"/>
      </w:r>
      <w:r w:rsidR="00751C0C" w:rsidRPr="000A2F8C">
        <w:t xml:space="preserve"> </w:t>
      </w:r>
      <w:r w:rsidR="000E2B60" w:rsidRPr="000A2F8C">
        <w:t>abaixo</w:t>
      </w:r>
      <w:r w:rsidR="00933DBD" w:rsidRPr="000A2F8C">
        <w:t>, a qual também será cedida fiduciariamente</w:t>
      </w:r>
      <w:r w:rsidRPr="000A2F8C">
        <w:t>.</w:t>
      </w:r>
      <w:r w:rsidR="00A13496">
        <w:t xml:space="preserve"> </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9" w:name="_Ref404611721"/>
      <w:r w:rsidRPr="008D12A0">
        <w:rPr>
          <w:rFonts w:cs="Arial"/>
          <w:caps/>
          <w:sz w:val="20"/>
        </w:rPr>
        <w:t>Constituição da Cessão Fiduciária</w:t>
      </w:r>
      <w:bookmarkEnd w:id="9"/>
    </w:p>
    <w:p w14:paraId="3BEF1B7F" w14:textId="3CD7FB60" w:rsidR="00FF587D" w:rsidRPr="008D12A0" w:rsidRDefault="00FF587D" w:rsidP="00A653ED">
      <w:pPr>
        <w:pStyle w:val="Level2"/>
        <w:spacing w:before="140" w:after="0"/>
        <w:rPr>
          <w:rFonts w:cs="Arial"/>
        </w:rPr>
      </w:pPr>
      <w:bookmarkStart w:id="10" w:name="_Ref167601451"/>
      <w:bookmarkStart w:id="11"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10"/>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11"/>
      <w:r w:rsidR="00216637">
        <w:rPr>
          <w:rFonts w:cs="Arial"/>
        </w:rPr>
        <w:t xml:space="preserve"> </w:t>
      </w:r>
    </w:p>
    <w:p w14:paraId="418F34B1" w14:textId="432C6D7B" w:rsidR="0091212F" w:rsidRPr="0091212F" w:rsidRDefault="00E153EB" w:rsidP="0091212F">
      <w:pPr>
        <w:pStyle w:val="Level4"/>
        <w:tabs>
          <w:tab w:val="clear" w:pos="2041"/>
          <w:tab w:val="num" w:pos="1361"/>
        </w:tabs>
        <w:spacing w:before="140"/>
        <w:ind w:left="1360"/>
        <w:rPr>
          <w:rFonts w:cs="Arial"/>
        </w:rPr>
      </w:pPr>
      <w:bookmarkStart w:id="12" w:name="_Ref5721409"/>
      <w:bookmarkStart w:id="13" w:name="_Ref404612810"/>
      <w:r w:rsidRPr="008D12A0">
        <w:rPr>
          <w:rFonts w:cs="Arial"/>
        </w:rPr>
        <w:lastRenderedPageBreak/>
        <w:t xml:space="preserve">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w:t>
      </w:r>
      <w:r w:rsidR="007137D9">
        <w:rPr>
          <w:rFonts w:cs="Arial"/>
        </w:rPr>
        <w:t>Hiper</w:t>
      </w:r>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00B35AED">
        <w:rPr>
          <w:lang w:eastAsia="en-US"/>
        </w:rPr>
        <w:t xml:space="preserve"> </w:t>
      </w:r>
      <w:r w:rsidRPr="008D12A0">
        <w:rPr>
          <w:rFonts w:cs="Arial"/>
        </w:rPr>
        <w:t xml:space="preserve">do </w:t>
      </w:r>
      <w:r w:rsidRPr="000500F9">
        <w:rPr>
          <w:rFonts w:cs="Arial"/>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2"/>
      <w:r w:rsidRPr="008D12A0">
        <w:rPr>
          <w:rFonts w:cs="Arial"/>
        </w:rPr>
        <w:t xml:space="preserve"> </w:t>
      </w:r>
      <w:r w:rsidR="000500F9">
        <w:rPr>
          <w:rFonts w:cs="Arial"/>
        </w:rPr>
        <w:t xml:space="preserve">e </w:t>
      </w:r>
      <w:r w:rsidR="000500F9" w:rsidRPr="000500F9">
        <w:rPr>
          <w:rFonts w:cs="Arial"/>
          <w:b/>
          <w:highlight w:val="yellow"/>
        </w:rPr>
        <w:t xml:space="preserve">[Nota </w:t>
      </w:r>
      <w:r w:rsidR="00F557C4">
        <w:rPr>
          <w:rFonts w:cs="Arial"/>
          <w:b/>
          <w:highlight w:val="yellow"/>
        </w:rPr>
        <w:t>Pavarini</w:t>
      </w:r>
      <w:r w:rsidR="000500F9" w:rsidRPr="000500F9">
        <w:rPr>
          <w:rFonts w:cs="Arial"/>
          <w:b/>
          <w:highlight w:val="yellow"/>
        </w:rPr>
        <w:t>: IBBA, u</w:t>
      </w:r>
      <w:r w:rsidR="000500F9" w:rsidRPr="000500F9">
        <w:rPr>
          <w:b/>
          <w:highlight w:val="yellow"/>
        </w:rPr>
        <w:t>ma vez que serão recebíveis em cobrança, como iremos identi</w:t>
      </w:r>
      <w:r w:rsidR="002805A1">
        <w:rPr>
          <w:b/>
          <w:highlight w:val="yellow"/>
        </w:rPr>
        <w:t>fi</w:t>
      </w:r>
      <w:r w:rsidR="000500F9" w:rsidRPr="000500F9">
        <w:rPr>
          <w:b/>
          <w:highlight w:val="yellow"/>
        </w:rPr>
        <w:t>car as bandeiras? O itaú consegue disponibilizar um analítico da carteira em cobrança que possibilite essa verificação?</w:t>
      </w:r>
      <w:r w:rsidR="000500F9" w:rsidRPr="000500F9">
        <w:rPr>
          <w:rFonts w:cs="Arial"/>
          <w:b/>
          <w:highlight w:val="yellow"/>
        </w:rPr>
        <w:t>]</w:t>
      </w:r>
    </w:p>
    <w:bookmarkEnd w:id="13"/>
    <w:p w14:paraId="4B633796" w14:textId="490F2FD9" w:rsidR="0091212F" w:rsidRDefault="0091212F" w:rsidP="0091212F">
      <w:pPr>
        <w:pStyle w:val="Level4"/>
        <w:tabs>
          <w:tab w:val="clear" w:pos="2041"/>
          <w:tab w:val="num" w:pos="1361"/>
        </w:tabs>
        <w:ind w:left="1360"/>
      </w:pPr>
      <w:r w:rsidRPr="00216637">
        <w:t>todos e quaisquer direitos, ações e garantias atuais e futuros, sobre a Conta Vinculada e sobre os recursos decorrentes dos Recebíveis dos Cartões depositados e a serem depositados a qualquer tempo e/ou mantidos na Conta Vinculada, incluindo recursos eventualmente em trânsito nas Conta Vinculadas, ou em compensação bancária (“</w:t>
      </w:r>
      <w:r w:rsidRPr="0091212F">
        <w:rPr>
          <w:b/>
        </w:rPr>
        <w:t>Direitos da Conta Vinculada</w:t>
      </w:r>
      <w:r w:rsidRPr="00216637">
        <w:t>”)</w:t>
      </w:r>
      <w:r w:rsidR="000500F9">
        <w:t>.</w:t>
      </w:r>
    </w:p>
    <w:bookmarkEnd w:id="5"/>
    <w:bookmarkEnd w:id="6"/>
    <w:bookmarkEnd w:id="7"/>
    <w:bookmarkEnd w:id="8"/>
    <w:p w14:paraId="113FBD43" w14:textId="2DF06BC1"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425CCF">
        <w:rPr>
          <w:rFonts w:cs="Arial"/>
        </w:rPr>
        <w:t xml:space="preserve"> </w:t>
      </w:r>
    </w:p>
    <w:p w14:paraId="554C610C" w14:textId="101D8FFC" w:rsidR="003F6714" w:rsidRPr="00D74C2E" w:rsidRDefault="003F6714" w:rsidP="00A653ED">
      <w:pPr>
        <w:pStyle w:val="Level2"/>
        <w:spacing w:before="140" w:after="0"/>
        <w:rPr>
          <w:rFonts w:cs="Arial"/>
        </w:rPr>
      </w:pPr>
      <w:bookmarkStart w:id="14" w:name="_Ref404618215"/>
      <w:r w:rsidRPr="00D74C2E">
        <w:rPr>
          <w:rFonts w:cs="Arial"/>
        </w:rPr>
        <w:t xml:space="preserve">Em atendimento ao disposto </w:t>
      </w:r>
      <w:r w:rsidR="00E25302" w:rsidRPr="00D74C2E">
        <w:rPr>
          <w:rFonts w:cs="Arial"/>
        </w:rPr>
        <w:t>da Cláusula</w:t>
      </w:r>
      <w:r w:rsidR="008D4530" w:rsidRPr="00D74C2E">
        <w:rPr>
          <w:rFonts w:cs="Arial"/>
        </w:rPr>
        <w:t xml:space="preserve"> </w:t>
      </w:r>
      <w:r w:rsidR="00BC2826" w:rsidRPr="00D74C2E">
        <w:rPr>
          <w:rFonts w:cs="Arial"/>
        </w:rPr>
        <w:fldChar w:fldCharType="begin"/>
      </w:r>
      <w:r w:rsidR="00BC2826" w:rsidRPr="00D74C2E">
        <w:rPr>
          <w:rFonts w:cs="Arial"/>
        </w:rPr>
        <w:instrText xml:space="preserve"> REF _Ref5721409 \w \h </w:instrText>
      </w:r>
      <w:r w:rsidR="008D12A0" w:rsidRPr="00D74C2E">
        <w:rPr>
          <w:rFonts w:cs="Arial"/>
        </w:rPr>
        <w:instrText xml:space="preserve"> \* MERGEFORMAT </w:instrText>
      </w:r>
      <w:r w:rsidR="00BC2826" w:rsidRPr="00D74C2E">
        <w:rPr>
          <w:rFonts w:cs="Arial"/>
        </w:rPr>
      </w:r>
      <w:r w:rsidR="00BC2826" w:rsidRPr="00D74C2E">
        <w:rPr>
          <w:rFonts w:cs="Arial"/>
        </w:rPr>
        <w:fldChar w:fldCharType="separate"/>
      </w:r>
      <w:r w:rsidR="00834065">
        <w:rPr>
          <w:rFonts w:cs="Arial"/>
        </w:rPr>
        <w:t>1.1(i)</w:t>
      </w:r>
      <w:r w:rsidR="00BC2826" w:rsidRPr="00D74C2E">
        <w:rPr>
          <w:rFonts w:cs="Arial"/>
        </w:rPr>
        <w:fldChar w:fldCharType="end"/>
      </w:r>
      <w:r w:rsidR="00686AFA" w:rsidRPr="00D74C2E">
        <w:rPr>
          <w:rFonts w:cs="Arial"/>
        </w:rPr>
        <w:t xml:space="preserve"> acima</w:t>
      </w:r>
      <w:r w:rsidRPr="00D74C2E">
        <w:rPr>
          <w:rFonts w:cs="Arial"/>
        </w:rPr>
        <w:t xml:space="preserve">, os Recebíveis </w:t>
      </w:r>
      <w:r w:rsidR="00686AFA" w:rsidRPr="00D74C2E">
        <w:rPr>
          <w:rFonts w:cs="Arial"/>
        </w:rPr>
        <w:t xml:space="preserve">dos Cartões </w:t>
      </w:r>
      <w:r w:rsidRPr="00D74C2E">
        <w:rPr>
          <w:rFonts w:cs="Arial"/>
        </w:rPr>
        <w:t xml:space="preserve">deverão estar devidamente compostos </w:t>
      </w:r>
      <w:r w:rsidR="008B220C" w:rsidRPr="00D74C2E">
        <w:rPr>
          <w:rFonts w:cs="Arial"/>
        </w:rPr>
        <w:t>até a</w:t>
      </w:r>
      <w:r w:rsidRPr="00D74C2E">
        <w:rPr>
          <w:rFonts w:cs="Arial"/>
        </w:rPr>
        <w:t xml:space="preserve"> </w:t>
      </w:r>
      <w:r w:rsidR="000E50C9" w:rsidRPr="00D74C2E">
        <w:rPr>
          <w:rFonts w:cs="Arial"/>
        </w:rPr>
        <w:t>Data Base (conforme definid</w:t>
      </w:r>
      <w:r w:rsidR="00BC2826" w:rsidRPr="00D74C2E">
        <w:rPr>
          <w:rFonts w:cs="Arial"/>
        </w:rPr>
        <w:t>a</w:t>
      </w:r>
      <w:r w:rsidR="000E50C9" w:rsidRPr="00D74C2E">
        <w:rPr>
          <w:rFonts w:cs="Arial"/>
        </w:rPr>
        <w:t xml:space="preserve"> abaixo) imediatamente subsequente à </w:t>
      </w:r>
      <w:r w:rsidR="00754DE4" w:rsidRPr="00D74C2E">
        <w:rPr>
          <w:rFonts w:cs="Arial"/>
        </w:rPr>
        <w:t xml:space="preserve">Primeira Data de Integralização (conforme definida na Escritura de Emissão) </w:t>
      </w:r>
      <w:r w:rsidR="00B36471" w:rsidRPr="00D74C2E">
        <w:rPr>
          <w:rFonts w:cs="Arial"/>
        </w:rPr>
        <w:t>(</w:t>
      </w:r>
      <w:r w:rsidR="005175AB" w:rsidRPr="00D74C2E">
        <w:rPr>
          <w:rFonts w:cs="Arial"/>
        </w:rPr>
        <w:t>“</w:t>
      </w:r>
      <w:r w:rsidR="00B36471" w:rsidRPr="00D74C2E">
        <w:rPr>
          <w:rFonts w:cs="Arial"/>
          <w:b/>
        </w:rPr>
        <w:t xml:space="preserve">Data de Constituição dos Recebíveis </w:t>
      </w:r>
      <w:r w:rsidR="004C4313" w:rsidRPr="00D74C2E">
        <w:rPr>
          <w:rFonts w:cs="Arial"/>
          <w:b/>
        </w:rPr>
        <w:t>dos Cartões</w:t>
      </w:r>
      <w:r w:rsidR="0010657F" w:rsidRPr="00D74C2E">
        <w:rPr>
          <w:rFonts w:cs="Arial"/>
        </w:rPr>
        <w:t>”</w:t>
      </w:r>
      <w:r w:rsidR="00B36471" w:rsidRPr="00D74C2E">
        <w:rPr>
          <w:rFonts w:cs="Arial"/>
        </w:rPr>
        <w:t>)</w:t>
      </w:r>
      <w:r w:rsidR="00196DD6" w:rsidRPr="00D74C2E">
        <w:rPr>
          <w:rFonts w:cs="Arial"/>
        </w:rPr>
        <w:t>.</w:t>
      </w:r>
      <w:bookmarkEnd w:id="14"/>
      <w:r w:rsidR="000B3D2A">
        <w:rPr>
          <w:rFonts w:cs="Arial"/>
        </w:rPr>
        <w:t xml:space="preserve"> </w:t>
      </w:r>
    </w:p>
    <w:p w14:paraId="6E33DB8E" w14:textId="77777777" w:rsidR="00B341B7" w:rsidRPr="008D12A0" w:rsidRDefault="00FB062F" w:rsidP="00A653ED">
      <w:pPr>
        <w:pStyle w:val="Level3"/>
        <w:spacing w:before="140" w:after="0"/>
      </w:pPr>
      <w:bookmarkStart w:id="15" w:name="_Ref286046006"/>
      <w:bookmarkStart w:id="16" w:name="_Ref272452086"/>
      <w:r w:rsidRPr="008D12A0">
        <w:t>Para os fins deste Contrato</w:t>
      </w:r>
      <w:r w:rsidR="00B341B7" w:rsidRPr="008D12A0">
        <w:t>:</w:t>
      </w:r>
      <w:bookmarkEnd w:id="15"/>
    </w:p>
    <w:p w14:paraId="567ABA64" w14:textId="12469093" w:rsidR="00754DE4" w:rsidRPr="008D12A0" w:rsidRDefault="005175AB" w:rsidP="00A653ED">
      <w:pPr>
        <w:pStyle w:val="Level4"/>
        <w:spacing w:before="140" w:after="0"/>
        <w:rPr>
          <w:rFonts w:cs="Arial"/>
        </w:rPr>
      </w:pPr>
      <w:bookmarkStart w:id="17" w:name="_Ref279447825"/>
      <w:bookmarkEnd w:id="16"/>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66077746"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w:t>
      </w:r>
      <w:r w:rsidR="00D26275" w:rsidRPr="008D12A0">
        <w:rPr>
          <w:rFonts w:cs="Arial"/>
        </w:rPr>
        <w:lastRenderedPageBreak/>
        <w:t xml:space="preserve">Nominal Unitário </w:t>
      </w:r>
      <w:r w:rsidR="00D26275" w:rsidRPr="008D12A0">
        <w:rPr>
          <w:rFonts w:cs="Arial"/>
          <w:lang w:eastAsia="en-GB"/>
        </w:rPr>
        <w:t xml:space="preserve">(conforme definido no </w:t>
      </w:r>
      <w:r w:rsidR="00D26275" w:rsidRPr="008D12A0">
        <w:rPr>
          <w:rFonts w:cs="Arial"/>
          <w:u w:val="single"/>
          <w:lang w:eastAsia="en-GB"/>
        </w:rPr>
        <w:t>Anexo II</w:t>
      </w:r>
      <w:r w:rsidR="00D26275" w:rsidRPr="008D12A0">
        <w:rPr>
          <w:rFonts w:cs="Arial"/>
          <w:lang w:eastAsia="en-GB"/>
        </w:rPr>
        <w:t xml:space="preserve"> ao presente </w:t>
      </w:r>
      <w:r w:rsidR="00D26275" w:rsidRPr="00620E84">
        <w:rPr>
          <w:rFonts w:cs="Arial"/>
          <w:lang w:eastAsia="en-GB"/>
        </w:rPr>
        <w:t>Contrato)</w:t>
      </w:r>
      <w:r w:rsidR="00D26275" w:rsidRPr="00620E84">
        <w:rPr>
          <w:rFonts w:cs="Arial"/>
        </w:rPr>
        <w:t xml:space="preserve">, da Remuneração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dos eventuais valores de Resgate Antecipado Facultativo </w:t>
      </w:r>
      <w:r w:rsidR="00D26275" w:rsidRPr="00620E84">
        <w:rPr>
          <w:rFonts w:cs="Arial"/>
          <w:lang w:eastAsia="en-GB"/>
        </w:rPr>
        <w:t xml:space="preserve">(conforme definido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Amortização Extraordinária Facultativa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da Oferta de Resgate Antecipado Total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incluindo os respectivos prêmios, se houver, dos Encargos Moratórios </w:t>
      </w:r>
      <w:r w:rsidR="00D26275" w:rsidRPr="00620E84">
        <w:rPr>
          <w:rFonts w:cs="Arial"/>
          <w:lang w:eastAsia="en-GB"/>
        </w:rPr>
        <w:t xml:space="preserve">(conforme definidos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dos demais encargos, relativos às Debêntures e às Garantias </w:t>
      </w:r>
      <w:r w:rsidR="00D26275" w:rsidRPr="00620E84">
        <w:rPr>
          <w:rFonts w:cs="Arial"/>
          <w:lang w:eastAsia="en-GB"/>
        </w:rPr>
        <w:t>(conforme definidas na Escritura de Emissão)</w:t>
      </w:r>
      <w:r w:rsidR="00D26275" w:rsidRPr="00620E84">
        <w:rPr>
          <w:rFonts w:cs="Arial"/>
        </w:rPr>
        <w:t>, se e quando devidos,</w:t>
      </w:r>
      <w:r w:rsidR="00EE12AF" w:rsidRPr="00620E84">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w:t>
      </w:r>
      <w:r w:rsidR="00EE12AF" w:rsidRPr="008D12A0">
        <w:rPr>
          <w:rFonts w:cs="Arial"/>
          <w:lang w:eastAsia="en-GB"/>
        </w:rPr>
        <w:t xml:space="preserve"> Escritura de Emissão); </w:t>
      </w:r>
      <w:r w:rsidR="00EE12AF" w:rsidRPr="008D12A0">
        <w:rPr>
          <w:rFonts w:cs="Arial"/>
          <w:b/>
          <w:lang w:eastAsia="en-GB"/>
        </w:rPr>
        <w:t>(ii)</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(iii)</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8" w:name="_Ref286046009"/>
      <w:bookmarkStart w:id="19" w:name="_Ref286083107"/>
      <w:bookmarkEnd w:id="17"/>
    </w:p>
    <w:p w14:paraId="5D518EEA" w14:textId="77777777" w:rsidR="00EC084C" w:rsidRPr="008D12A0" w:rsidRDefault="00EC084C" w:rsidP="00A653ED">
      <w:pPr>
        <w:pStyle w:val="Level2"/>
        <w:spacing w:before="140" w:after="0"/>
        <w:rPr>
          <w:rFonts w:cs="Arial"/>
        </w:rPr>
      </w:pPr>
      <w:bookmarkStart w:id="20" w:name="_Ref276196128"/>
      <w:bookmarkStart w:id="21" w:name="_Ref273975203"/>
      <w:bookmarkEnd w:id="18"/>
      <w:bookmarkEnd w:id="19"/>
      <w:r w:rsidRPr="008D12A0">
        <w:rPr>
          <w:rFonts w:cs="Arial"/>
        </w:rPr>
        <w:t>Fica desde já certo e ajustado que</w:t>
      </w:r>
      <w:bookmarkEnd w:id="20"/>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2" w:name="_Ref404613422"/>
      <w:bookmarkStart w:id="23" w:name="_Ref130719316"/>
      <w:bookmarkStart w:id="24" w:name="_Ref285532070"/>
      <w:bookmarkStart w:id="25" w:name="_Ref167604268"/>
      <w:bookmarkEnd w:id="21"/>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2"/>
    </w:p>
    <w:bookmarkEnd w:id="23"/>
    <w:bookmarkEnd w:id="24"/>
    <w:p w14:paraId="052A16C4" w14:textId="77777777"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47779A23" w:rsidR="00767D70" w:rsidRPr="008D12A0" w:rsidRDefault="00B05410" w:rsidP="00A653ED">
      <w:pPr>
        <w:pStyle w:val="Level3"/>
        <w:spacing w:before="140" w:after="0"/>
      </w:pPr>
      <w:bookmarkStart w:id="26"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w:t>
      </w:r>
      <w:r w:rsidR="00B1280E" w:rsidRPr="008D12A0">
        <w:t xml:space="preserve"> ao presente Contrato</w:t>
      </w:r>
      <w:bookmarkStart w:id="27" w:name="_Ref293558696"/>
      <w:bookmarkStart w:id="28" w:name="_Ref304888263"/>
      <w:bookmarkEnd w:id="25"/>
      <w:bookmarkEnd w:id="26"/>
      <w:r w:rsidR="00B1280E" w:rsidRPr="008D12A0">
        <w:t>.</w:t>
      </w:r>
    </w:p>
    <w:p w14:paraId="7917201E" w14:textId="50AB7F31" w:rsidR="003B1EA5" w:rsidRPr="008D12A0" w:rsidRDefault="00B05410" w:rsidP="00A653ED">
      <w:pPr>
        <w:pStyle w:val="Level1"/>
        <w:spacing w:before="140" w:after="0"/>
        <w:rPr>
          <w:rFonts w:cs="Arial"/>
          <w:caps/>
          <w:sz w:val="20"/>
        </w:rPr>
      </w:pPr>
      <w:bookmarkStart w:id="29" w:name="_Ref130638680"/>
      <w:bookmarkStart w:id="30" w:name="_Ref130722181"/>
      <w:bookmarkStart w:id="31" w:name="_Ref304551795"/>
      <w:bookmarkStart w:id="32" w:name="_Ref4609705"/>
      <w:bookmarkEnd w:id="27"/>
      <w:bookmarkEnd w:id="28"/>
      <w:r w:rsidRPr="008D12A0">
        <w:rPr>
          <w:rFonts w:cs="Arial"/>
          <w:caps/>
          <w:sz w:val="20"/>
        </w:rPr>
        <w:t xml:space="preserve">Aperfeiçoamento da </w:t>
      </w:r>
      <w:bookmarkEnd w:id="29"/>
      <w:bookmarkEnd w:id="30"/>
      <w:r w:rsidR="006F6998" w:rsidRPr="008D12A0">
        <w:rPr>
          <w:rFonts w:cs="Arial"/>
          <w:caps/>
          <w:sz w:val="20"/>
        </w:rPr>
        <w:t>Cessão Fiduciária</w:t>
      </w:r>
      <w:bookmarkEnd w:id="31"/>
      <w:bookmarkEnd w:id="32"/>
    </w:p>
    <w:p w14:paraId="07381417" w14:textId="5507C4CC" w:rsidR="00F777E0" w:rsidRDefault="00622EBA" w:rsidP="00A653ED">
      <w:pPr>
        <w:pStyle w:val="Level2"/>
        <w:spacing w:before="140" w:after="0"/>
        <w:rPr>
          <w:rFonts w:cs="Arial"/>
        </w:rPr>
      </w:pPr>
      <w:bookmarkStart w:id="33" w:name="_Ref490824048"/>
      <w:bookmarkStart w:id="34" w:name="_Ref130639012"/>
      <w:bookmarkStart w:id="35" w:name="_Ref304897108"/>
      <w:bookmarkStart w:id="36" w:name="_Ref404613558"/>
      <w:r w:rsidRPr="008D12A0">
        <w:rPr>
          <w:rFonts w:cs="Arial"/>
        </w:rPr>
        <w:t xml:space="preserve">A Cessão Fiduciária é formalizada por meio do presente Contrato, e será constituída mediante o registro do presente Contrato, e qualquer aditamento subsequente, nos </w:t>
      </w:r>
      <w:r w:rsidRPr="008D12A0">
        <w:rPr>
          <w:rFonts w:cs="Arial"/>
        </w:rPr>
        <w:lastRenderedPageBreak/>
        <w:t>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3"/>
      <w:r w:rsidRPr="008D12A0">
        <w:rPr>
          <w:rFonts w:cs="Arial"/>
        </w:rPr>
        <w:t xml:space="preserve"> Dessa forma, como parte do processo de aperfeiçoamento da Cessão Fiduciária, a Cedente obriga-se a, às suas expensas </w:t>
      </w:r>
      <w:bookmarkStart w:id="37" w:name="_Ref531513513"/>
      <w:bookmarkStart w:id="38" w:name="_Ref2874030"/>
      <w:bookmarkStart w:id="39"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7"/>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Profissonais</w:t>
      </w:r>
      <w:r w:rsidR="00F777E0" w:rsidRPr="008D12A0">
        <w:rPr>
          <w:rFonts w:cs="Arial"/>
        </w:rPr>
        <w:t>, este Contrato deverá estar registrado nos Cartórios de RTD</w:t>
      </w:r>
      <w:r w:rsidR="00C10C12" w:rsidRPr="008D12A0">
        <w:rPr>
          <w:rFonts w:cs="Arial"/>
        </w:rPr>
        <w:t xml:space="preserve"> </w:t>
      </w:r>
      <w:r w:rsidR="00A76B19">
        <w:rPr>
          <w:rFonts w:cs="Arial"/>
        </w:rPr>
        <w:t xml:space="preserve">em </w:t>
      </w:r>
      <w:r w:rsidR="00C10C12" w:rsidRPr="008D12A0">
        <w:rPr>
          <w:rFonts w:cs="Arial"/>
        </w:rPr>
        <w:t xml:space="preserve">até </w:t>
      </w:r>
      <w:r w:rsidR="00A76B19">
        <w:rPr>
          <w:rFonts w:cs="Arial"/>
        </w:rPr>
        <w:t>30 (trinta) dias após a Data de Emissão.</w:t>
      </w:r>
      <w:r w:rsidR="00F777E0" w:rsidRPr="008D12A0">
        <w:rPr>
          <w:rFonts w:cs="Arial"/>
        </w:rPr>
        <w:t xml:space="preserve"> </w:t>
      </w:r>
    </w:p>
    <w:p w14:paraId="53D25C5C" w14:textId="5F7F146E" w:rsidR="00622EBA" w:rsidRPr="008D12A0" w:rsidRDefault="00622EBA" w:rsidP="00A653ED">
      <w:pPr>
        <w:pStyle w:val="Level2"/>
        <w:spacing w:before="140" w:after="0"/>
        <w:rPr>
          <w:rFonts w:cs="Arial"/>
        </w:rPr>
      </w:pPr>
      <w:bookmarkStart w:id="40" w:name="_Ref2889115"/>
      <w:bookmarkEnd w:id="38"/>
      <w:bookmarkEnd w:id="39"/>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40"/>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3BC00C5D" w:rsidR="00B05410" w:rsidRPr="008D12A0" w:rsidRDefault="008739B9" w:rsidP="00A653ED">
      <w:pPr>
        <w:pStyle w:val="Level1"/>
        <w:spacing w:before="140" w:after="0"/>
        <w:rPr>
          <w:rFonts w:cs="Arial"/>
          <w:caps/>
          <w:sz w:val="20"/>
        </w:rPr>
      </w:pPr>
      <w:bookmarkStart w:id="41" w:name="_Ref285653490"/>
      <w:bookmarkEnd w:id="34"/>
      <w:bookmarkEnd w:id="35"/>
      <w:bookmarkEnd w:id="36"/>
      <w:r w:rsidRPr="008D12A0">
        <w:rPr>
          <w:rFonts w:cs="Arial"/>
          <w:caps/>
          <w:sz w:val="20"/>
        </w:rPr>
        <w:t>Percentual da Cessão Fiduciária</w:t>
      </w:r>
      <w:bookmarkEnd w:id="41"/>
      <w:r w:rsidR="00D70ABF">
        <w:rPr>
          <w:rFonts w:cs="Arial"/>
          <w:caps/>
          <w:sz w:val="20"/>
        </w:rPr>
        <w:t xml:space="preserve"> </w:t>
      </w:r>
    </w:p>
    <w:p w14:paraId="2D2ADB15" w14:textId="49DDDFF7" w:rsidR="00702D34" w:rsidRPr="008D12A0" w:rsidRDefault="00702D34" w:rsidP="00A653ED">
      <w:pPr>
        <w:pStyle w:val="Level2"/>
        <w:spacing w:before="140" w:after="0"/>
        <w:rPr>
          <w:rFonts w:cs="Arial"/>
        </w:rPr>
      </w:pPr>
      <w:bookmarkStart w:id="42" w:name="_Ref278535723"/>
      <w:bookmarkStart w:id="43" w:name="_Ref286035882"/>
      <w:bookmarkStart w:id="44" w:name="_Ref66186964"/>
      <w:bookmarkStart w:id="45" w:name="_Ref131956688"/>
      <w:bookmarkStart w:id="46"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2"/>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DF32A4" w:rsidRPr="008D12A0">
        <w:rPr>
          <w:rFonts w:cs="Arial"/>
        </w:rPr>
        <w:t xml:space="preserve">seja </w:t>
      </w:r>
      <w:r w:rsidR="00E57B68">
        <w:rPr>
          <w:rFonts w:cs="Arial"/>
        </w:rPr>
        <w:t xml:space="preserve">verificada </w:t>
      </w:r>
      <w:r w:rsidR="00456FFC" w:rsidRPr="002A2F2E">
        <w:rPr>
          <w:rFonts w:cs="Arial"/>
        </w:rPr>
        <w:t>Agenda</w:t>
      </w:r>
      <w:r w:rsidR="00DD6A5D" w:rsidRPr="002A2F2E">
        <w:rPr>
          <w:rFonts w:cs="Arial"/>
        </w:rPr>
        <w:t xml:space="preserve"> Mínima</w:t>
      </w:r>
      <w:r w:rsidR="009761F4">
        <w:rPr>
          <w:rFonts w:cs="Arial"/>
        </w:rPr>
        <w:t xml:space="preserve"> (conforme definida abaixo)</w:t>
      </w:r>
      <w:r w:rsidR="00E120DE" w:rsidRPr="008D12A0">
        <w:rPr>
          <w:rFonts w:cs="Arial"/>
        </w:rPr>
        <w:t xml:space="preserve">, </w:t>
      </w:r>
      <w:r w:rsidR="00DD6A5D">
        <w:rPr>
          <w:rFonts w:cs="Arial"/>
        </w:rPr>
        <w:t xml:space="preserve">que </w:t>
      </w:r>
      <w:r w:rsidR="00E120DE" w:rsidRPr="008D12A0">
        <w:rPr>
          <w:rFonts w:cs="Arial"/>
        </w:rPr>
        <w:t>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3"/>
      <w:r w:rsidR="009C32FB" w:rsidRPr="008D12A0">
        <w:rPr>
          <w:rFonts w:cs="Arial"/>
        </w:rPr>
        <w:t>.</w:t>
      </w:r>
      <w:bookmarkEnd w:id="44"/>
      <w:r w:rsidR="005D0092" w:rsidRPr="008D12A0">
        <w:rPr>
          <w:rFonts w:cs="Arial"/>
        </w:rPr>
        <w:t xml:space="preserve"> </w:t>
      </w:r>
    </w:p>
    <w:p w14:paraId="602374FE" w14:textId="0958C52D" w:rsidR="008739B9" w:rsidRPr="008D12A0" w:rsidRDefault="009635D0" w:rsidP="00A653ED">
      <w:pPr>
        <w:pStyle w:val="Level3"/>
        <w:spacing w:before="140" w:after="0"/>
      </w:pPr>
      <w:bookmarkStart w:id="47" w:name="_Ref286045658"/>
      <w:bookmarkStart w:id="48" w:name="_Ref279826754"/>
      <w:bookmarkStart w:id="49" w:name="_Ref280037962"/>
      <w:bookmarkStart w:id="50" w:name="_Ref285654268"/>
      <w:r w:rsidRPr="008D12A0">
        <w:t>Para os fins deste Contrato</w:t>
      </w:r>
      <w:r w:rsidR="008739B9" w:rsidRPr="008D12A0">
        <w:t>:</w:t>
      </w:r>
      <w:bookmarkEnd w:id="47"/>
      <w:r w:rsidR="00A02E6C" w:rsidRPr="008D12A0">
        <w:t xml:space="preserve"> </w:t>
      </w:r>
    </w:p>
    <w:p w14:paraId="4B4C0F3C" w14:textId="7AE43613" w:rsidR="00EB12BD" w:rsidRPr="008D12A0" w:rsidRDefault="005175AB" w:rsidP="00A653ED">
      <w:pPr>
        <w:pStyle w:val="Level4"/>
        <w:spacing w:before="140" w:after="0"/>
        <w:rPr>
          <w:rFonts w:cs="Arial"/>
        </w:rPr>
      </w:pPr>
      <w:bookmarkStart w:id="51"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A2F2E">
        <w:rPr>
          <w:rFonts w:cs="Arial"/>
        </w:rPr>
        <w:t>n</w:t>
      </w:r>
      <w:r w:rsidR="00250E93" w:rsidRPr="008D12A0">
        <w:rPr>
          <w:rFonts w:cs="Arial"/>
        </w:rPr>
        <w:t xml:space="preserve">o </w:t>
      </w:r>
      <w:r w:rsidR="002A2F2E">
        <w:rPr>
          <w:rFonts w:cs="Arial"/>
        </w:rPr>
        <w:t>trigésimo dia</w:t>
      </w:r>
      <w:r w:rsidR="00250E93" w:rsidRPr="008D12A0">
        <w:rPr>
          <w:rFonts w:cs="Arial"/>
        </w:rPr>
        <w:t xml:space="preserve">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322D041D" w:rsidR="00B37425" w:rsidRPr="008D12A0" w:rsidRDefault="00EB12BD" w:rsidP="00A653ED">
      <w:pPr>
        <w:pStyle w:val="Level4"/>
        <w:spacing w:before="140" w:after="0"/>
        <w:rPr>
          <w:rFonts w:cs="Arial"/>
        </w:rPr>
      </w:pPr>
      <w:r w:rsidRPr="008D12A0">
        <w:rPr>
          <w:rFonts w:cs="Arial"/>
        </w:rPr>
        <w:t>“</w:t>
      </w:r>
      <w:r w:rsidR="00DD6A5D">
        <w:rPr>
          <w:rFonts w:cs="Arial"/>
          <w:b/>
        </w:rPr>
        <w:t>Agenda Mínima</w:t>
      </w:r>
      <w:r w:rsidRPr="008D12A0">
        <w:rPr>
          <w:rFonts w:cs="Arial"/>
        </w:rPr>
        <w:t>” significa</w:t>
      </w:r>
      <w:r w:rsidR="00DF32A4" w:rsidRPr="008D12A0">
        <w:rPr>
          <w:rFonts w:cs="Arial"/>
        </w:rPr>
        <w:t>,</w:t>
      </w:r>
      <w:r w:rsidRPr="008D12A0">
        <w:rPr>
          <w:rFonts w:cs="Arial"/>
        </w:rPr>
        <w:t xml:space="preserve"> </w:t>
      </w:r>
      <w:r w:rsidR="00DF32A4" w:rsidRPr="008D12A0">
        <w:rPr>
          <w:rFonts w:cs="Arial"/>
        </w:rPr>
        <w:t xml:space="preserve">em cada Data Base, o montante agregado </w:t>
      </w:r>
      <w:r w:rsidR="00DD6A5D">
        <w:rPr>
          <w:rFonts w:cs="Arial"/>
        </w:rPr>
        <w:t>a receber</w:t>
      </w:r>
      <w:r w:rsidR="00C10C12" w:rsidRPr="008D12A0">
        <w:rPr>
          <w:rFonts w:cs="Arial"/>
        </w:rPr>
        <w:t xml:space="preserve"> referente a compras efetuadas nos Estabelecimentos com os Cartões</w:t>
      </w:r>
      <w:r w:rsidR="006E7555">
        <w:rPr>
          <w:rFonts w:cs="Arial"/>
        </w:rPr>
        <w:t xml:space="preserve">, ou seja, direitos creditórios de titularidade da Emissora e/ou de suas filiais conforme indicadas no </w:t>
      </w:r>
      <w:r w:rsidR="002A2F2E">
        <w:rPr>
          <w:rFonts w:cs="Arial"/>
        </w:rPr>
        <w:t>Anexo I</w:t>
      </w:r>
      <w:r w:rsidR="006E7555">
        <w:rPr>
          <w:rFonts w:cs="Arial"/>
        </w:rPr>
        <w:t xml:space="preserve">, mas ainda não liquidados pela Credenciadora na Conta Vinculada (modalidade de apuração </w:t>
      </w:r>
      <w:r w:rsidR="002A2F2E">
        <w:rPr>
          <w:rFonts w:cs="Arial"/>
        </w:rPr>
        <w:t xml:space="preserve">denominada </w:t>
      </w:r>
      <w:r w:rsidR="006E7555">
        <w:rPr>
          <w:rFonts w:cs="Arial"/>
        </w:rPr>
        <w:t>simplesmente “</w:t>
      </w:r>
      <w:r w:rsidR="006E7555" w:rsidRPr="006E7555">
        <w:rPr>
          <w:rFonts w:cs="Arial"/>
          <w:b/>
          <w:bCs/>
        </w:rPr>
        <w:t>Agenda</w:t>
      </w:r>
      <w:r w:rsidR="006E7555">
        <w:rPr>
          <w:rFonts w:cs="Arial"/>
        </w:rPr>
        <w:t>”)</w:t>
      </w:r>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52"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52"/>
    </w:p>
    <w:p w14:paraId="690FDD35" w14:textId="1374D6A4"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w:t>
      </w:r>
      <w:r w:rsidR="006A7EAD">
        <w:rPr>
          <w:rFonts w:cs="Arial"/>
        </w:rPr>
        <w:t xml:space="preserve">Mínima </w:t>
      </w:r>
      <w:r w:rsidR="00B37425" w:rsidRPr="008D12A0">
        <w:rPr>
          <w:rFonts w:cs="Arial"/>
        </w:rPr>
        <w:t>verificada em cada Data Base; e</w:t>
      </w:r>
    </w:p>
    <w:p w14:paraId="20A61DE9" w14:textId="361CC010" w:rsidR="00B37425" w:rsidRPr="008D12A0" w:rsidRDefault="005175AB" w:rsidP="00A653ED">
      <w:pPr>
        <w:pStyle w:val="Level4"/>
        <w:spacing w:before="140" w:after="0"/>
        <w:rPr>
          <w:rFonts w:cs="Arial"/>
        </w:rPr>
      </w:pPr>
      <w:r w:rsidRPr="008D12A0">
        <w:rPr>
          <w:rFonts w:cs="Arial"/>
        </w:rPr>
        <w:lastRenderedPageBreak/>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69524E46" w:rsidR="00AA7DFE" w:rsidRDefault="00AA7DFE" w:rsidP="00A653ED">
      <w:pPr>
        <w:pStyle w:val="Level3"/>
        <w:spacing w:before="140" w:after="0"/>
      </w:pPr>
      <w:bookmarkStart w:id="53" w:name="_Ref305076938"/>
      <w:bookmarkStart w:id="54" w:name="_Ref280038090"/>
      <w:bookmarkEnd w:id="48"/>
      <w:bookmarkEnd w:id="49"/>
      <w:bookmarkEnd w:id="50"/>
      <w:bookmarkEnd w:id="51"/>
      <w:r w:rsidRPr="008D12A0">
        <w:t xml:space="preserve">O Percentual da Cessão Fiduciária será </w:t>
      </w:r>
      <w:r w:rsidR="005B586B" w:rsidRPr="008D12A0">
        <w:t>apurado e verificado</w:t>
      </w:r>
      <w:r w:rsidRPr="008D12A0">
        <w:t xml:space="preserve"> da seguinte forma:</w:t>
      </w:r>
      <w:bookmarkEnd w:id="53"/>
      <w:r w:rsidR="00A02E6C" w:rsidRPr="008D12A0">
        <w:t xml:space="preserve"> </w:t>
      </w:r>
    </w:p>
    <w:p w14:paraId="7D39C1B2" w14:textId="5A3EF7A6" w:rsidR="002C72F3" w:rsidRPr="00FE1352" w:rsidRDefault="00B37425" w:rsidP="00C830CC">
      <w:pPr>
        <w:pStyle w:val="Level5"/>
        <w:tabs>
          <w:tab w:val="clear" w:pos="2721"/>
          <w:tab w:val="num" w:pos="2041"/>
        </w:tabs>
        <w:spacing w:after="0"/>
        <w:ind w:left="2041"/>
        <w:rPr>
          <w:b/>
        </w:rPr>
      </w:pPr>
      <w:bookmarkStart w:id="55" w:name="_Ref4532609"/>
      <w:r w:rsidRPr="008238F6">
        <w:rPr>
          <w:rFonts w:cs="Arial"/>
        </w:rPr>
        <w:t>em cada Data Base</w:t>
      </w:r>
      <w:r w:rsidR="004779D7" w:rsidRPr="008238F6">
        <w:rPr>
          <w:rFonts w:cs="Arial"/>
        </w:rPr>
        <w:t xml:space="preserve"> </w:t>
      </w:r>
      <w:r w:rsidR="00DF32A4" w:rsidRPr="008238F6">
        <w:rPr>
          <w:rFonts w:cs="Arial"/>
        </w:rPr>
        <w:t>(</w:t>
      </w:r>
      <w:r w:rsidR="004779D7" w:rsidRPr="008238F6">
        <w:rPr>
          <w:rFonts w:cs="Arial"/>
        </w:rPr>
        <w:t>ou diariamente enquanto estiver em curso um Evento de Retenç</w:t>
      </w:r>
      <w:r w:rsidR="00B067DE">
        <w:rPr>
          <w:rFonts w:cs="Arial"/>
        </w:rPr>
        <w:t>ã</w:t>
      </w:r>
      <w:r w:rsidR="004779D7" w:rsidRPr="008238F6">
        <w:rPr>
          <w:rFonts w:cs="Arial"/>
        </w:rPr>
        <w:t>o</w:t>
      </w:r>
      <w:r w:rsidR="00B66EF4" w:rsidRPr="008238F6">
        <w:rPr>
          <w:rFonts w:cs="Arial"/>
        </w:rPr>
        <w:t xml:space="preserve"> (conforme abaixo definido</w:t>
      </w:r>
      <w:r w:rsidR="00DF32A4" w:rsidRPr="008238F6">
        <w:rPr>
          <w:rFonts w:cs="Arial"/>
        </w:rPr>
        <w:t>)</w:t>
      </w:r>
      <w:r w:rsidRPr="008238F6">
        <w:rPr>
          <w:rFonts w:cs="Arial"/>
        </w:rPr>
        <w:t xml:space="preserve">, </w:t>
      </w:r>
      <w:r w:rsidR="00204FE8">
        <w:rPr>
          <w:rFonts w:cs="Arial"/>
        </w:rPr>
        <w:t>o Agente Fiduciário deverá solicitar a</w:t>
      </w:r>
      <w:r w:rsidRPr="008238F6">
        <w:rPr>
          <w:rFonts w:cs="Arial"/>
        </w:rPr>
        <w:t xml:space="preserve">o </w:t>
      </w:r>
      <w:r w:rsidR="00357ED0" w:rsidRPr="00B067DE">
        <w:rPr>
          <w:rFonts w:cs="Arial"/>
        </w:rPr>
        <w:t>Ba</w:t>
      </w:r>
      <w:r w:rsidR="00357ED0" w:rsidRPr="007B335E">
        <w:rPr>
          <w:rFonts w:cs="Arial"/>
        </w:rPr>
        <w:t>nco Administrador</w:t>
      </w:r>
      <w:r w:rsidR="00E87EE4" w:rsidRPr="008238F6">
        <w:rPr>
          <w:rFonts w:cs="Arial"/>
        </w:rPr>
        <w:t xml:space="preserve">, </w:t>
      </w:r>
      <w:r w:rsidR="00204FE8">
        <w:rPr>
          <w:rFonts w:cs="Arial"/>
        </w:rPr>
        <w:t xml:space="preserve">por meio dos contatos abaixo indicados, </w:t>
      </w:r>
      <w:r w:rsidRPr="008238F6">
        <w:rPr>
          <w:rFonts w:cs="Arial"/>
        </w:rPr>
        <w:t>o Valor de Apuração</w:t>
      </w:r>
      <w:r w:rsidR="00250E93" w:rsidRPr="008238F6">
        <w:rPr>
          <w:rFonts w:cs="Arial"/>
        </w:rPr>
        <w:t xml:space="preserve">, </w:t>
      </w:r>
      <w:r w:rsidR="00204FE8">
        <w:rPr>
          <w:rFonts w:cs="Arial"/>
        </w:rPr>
        <w:t xml:space="preserve">o qual deverá ser </w:t>
      </w:r>
      <w:r w:rsidR="00A13496">
        <w:rPr>
          <w:rFonts w:cs="Arial"/>
        </w:rPr>
        <w:t>encaminhado até</w:t>
      </w:r>
      <w:r w:rsidR="00A13496" w:rsidRPr="008238F6">
        <w:rPr>
          <w:rFonts w:cs="Arial"/>
        </w:rPr>
        <w:t xml:space="preserve"> </w:t>
      </w:r>
      <w:r w:rsidR="00250E93" w:rsidRPr="008238F6">
        <w:rPr>
          <w:rFonts w:cs="Arial"/>
        </w:rPr>
        <w:t>primeiro Dia Útil d</w:t>
      </w:r>
      <w:r w:rsidR="007550A3" w:rsidRPr="008238F6">
        <w:rPr>
          <w:rFonts w:cs="Arial"/>
        </w:rPr>
        <w:t>e cada</w:t>
      </w:r>
      <w:r w:rsidR="00250E93" w:rsidRPr="008238F6">
        <w:rPr>
          <w:rFonts w:cs="Arial"/>
        </w:rPr>
        <w:t xml:space="preserve"> mês</w:t>
      </w:r>
      <w:r w:rsidR="007550A3" w:rsidRPr="008238F6">
        <w:rPr>
          <w:rFonts w:cs="Arial"/>
        </w:rPr>
        <w:t xml:space="preserve"> </w:t>
      </w:r>
      <w:r w:rsidRPr="008238F6">
        <w:rPr>
          <w:rFonts w:cs="Arial"/>
        </w:rPr>
        <w:t>ao Agente Fiduciário</w:t>
      </w:r>
      <w:r w:rsidR="00DC2218">
        <w:rPr>
          <w:rFonts w:cs="Arial"/>
        </w:rPr>
        <w:t>,</w:t>
      </w:r>
      <w:r w:rsidR="0016581E" w:rsidRPr="008238F6">
        <w:rPr>
          <w:rFonts w:cs="Arial"/>
        </w:rPr>
        <w:t xml:space="preserve"> </w:t>
      </w:r>
      <w:r w:rsidR="00A13496">
        <w:rPr>
          <w:rFonts w:cs="Arial"/>
        </w:rPr>
        <w:t xml:space="preserve">que fará a apuração no </w:t>
      </w:r>
      <w:r w:rsidR="003A2325">
        <w:rPr>
          <w:rFonts w:cs="Arial"/>
        </w:rPr>
        <w:t xml:space="preserve">segundo </w:t>
      </w:r>
      <w:r w:rsidR="00A13496" w:rsidRPr="008238F6">
        <w:rPr>
          <w:rFonts w:cs="Arial"/>
        </w:rPr>
        <w:t>Dia Útil</w:t>
      </w:r>
      <w:r w:rsidR="00A13496">
        <w:rPr>
          <w:rFonts w:cs="Arial"/>
        </w:rPr>
        <w:t xml:space="preserve"> </w:t>
      </w:r>
      <w:r w:rsidR="003A2325" w:rsidRPr="003A2325">
        <w:rPr>
          <w:rFonts w:cs="Arial"/>
        </w:rPr>
        <w:t>de cada mês</w:t>
      </w:r>
      <w:r w:rsidR="003A2325" w:rsidRPr="003A2325" w:rsidDel="00A13496">
        <w:rPr>
          <w:rFonts w:cs="Arial"/>
        </w:rPr>
        <w:t xml:space="preserve"> </w:t>
      </w:r>
      <w:r w:rsidR="001922A8" w:rsidRPr="00204FE8">
        <w:rPr>
          <w:rFonts w:cs="Arial"/>
          <w:bCs/>
        </w:rPr>
        <w:t>(</w:t>
      </w:r>
      <w:r w:rsidR="00204FE8" w:rsidRPr="00204FE8">
        <w:rPr>
          <w:rFonts w:cs="Arial"/>
          <w:bCs/>
        </w:rPr>
        <w:t xml:space="preserve">cada uma, uma </w:t>
      </w:r>
      <w:r w:rsidR="001922A8" w:rsidRPr="00204FE8">
        <w:rPr>
          <w:rFonts w:cs="Arial"/>
          <w:bCs/>
        </w:rPr>
        <w:t>“</w:t>
      </w:r>
      <w:r w:rsidR="001922A8" w:rsidRPr="001922A8">
        <w:rPr>
          <w:rFonts w:cs="Arial"/>
          <w:b/>
          <w:bCs/>
        </w:rPr>
        <w:t xml:space="preserve">Data de </w:t>
      </w:r>
      <w:r w:rsidR="00BA3AC7">
        <w:rPr>
          <w:rFonts w:cs="Arial"/>
          <w:b/>
          <w:bCs/>
        </w:rPr>
        <w:t>Apuração</w:t>
      </w:r>
      <w:r w:rsidR="001922A8" w:rsidRPr="002C72F3">
        <w:rPr>
          <w:rFonts w:cs="Arial"/>
          <w:bCs/>
        </w:rPr>
        <w:t>”)</w:t>
      </w:r>
      <w:r w:rsidR="002C72F3">
        <w:rPr>
          <w:rFonts w:cs="Arial"/>
        </w:rPr>
        <w:t>:</w:t>
      </w:r>
      <w:bookmarkEnd w:id="55"/>
      <w:r w:rsidR="006E4833" w:rsidRPr="008238F6">
        <w:rPr>
          <w:rFonts w:cs="Arial"/>
        </w:rPr>
        <w:t xml:space="preserve"> </w:t>
      </w:r>
    </w:p>
    <w:p w14:paraId="67C315A0" w14:textId="77777777" w:rsidR="00FE1352" w:rsidRDefault="00FE1352" w:rsidP="00FE1352">
      <w:pPr>
        <w:pStyle w:val="Body"/>
        <w:ind w:left="2041"/>
        <w:jc w:val="left"/>
        <w:rPr>
          <w:b/>
        </w:rPr>
      </w:pPr>
    </w:p>
    <w:p w14:paraId="51AD131E" w14:textId="3CAF7119" w:rsidR="002C72F3" w:rsidRDefault="002C72F3" w:rsidP="00FE1352">
      <w:pPr>
        <w:pStyle w:val="Body"/>
        <w:ind w:left="2041"/>
        <w:jc w:val="left"/>
      </w:pPr>
      <w:r w:rsidRPr="002C72F3">
        <w:rPr>
          <w:b/>
        </w:rPr>
        <w:t>ITAÚ UNIBANCO S.A.</w:t>
      </w:r>
      <w:r>
        <w:rPr>
          <w:b/>
        </w:rPr>
        <w:br/>
      </w:r>
      <w:r w:rsidRPr="006B3950">
        <w:t>Av. Tancredo Neves, 620</w:t>
      </w:r>
      <w:r>
        <w:t>,</w:t>
      </w:r>
      <w:r w:rsidRPr="006B3950">
        <w:t xml:space="preserve"> 31 ºandar</w:t>
      </w:r>
      <w:r>
        <w:t>,</w:t>
      </w:r>
      <w:r w:rsidRPr="006B3950">
        <w:t xml:space="preserve"> Ed</w:t>
      </w:r>
      <w:r w:rsidR="000A2F8C">
        <w:t>.</w:t>
      </w:r>
      <w:r w:rsidRPr="006B3950">
        <w:t xml:space="preserve"> Mundo Plaza</w:t>
      </w:r>
      <w:r>
        <w:t>,</w:t>
      </w:r>
      <w:r w:rsidRPr="00BF40A9">
        <w:t xml:space="preserve"> </w:t>
      </w:r>
      <w:r w:rsidRPr="006B3950">
        <w:t xml:space="preserve">Caminho das </w:t>
      </w:r>
      <w:r w:rsidR="000A2F8C">
        <w:t>Á</w:t>
      </w:r>
      <w:r w:rsidRPr="006B3950">
        <w:t>rvores</w:t>
      </w:r>
      <w:r w:rsidR="008502C2">
        <w:t xml:space="preserve">, </w:t>
      </w:r>
      <w:r w:rsidRPr="006B3950">
        <w:t xml:space="preserve">CEP 41820 020- Salvador </w:t>
      </w:r>
      <w:r>
        <w:t>–</w:t>
      </w:r>
      <w:r w:rsidRPr="006B3950">
        <w:t xml:space="preserve"> BA</w:t>
      </w:r>
      <w:r>
        <w:br/>
        <w:t xml:space="preserve">At:. </w:t>
      </w:r>
      <w:r w:rsidRPr="006B3950">
        <w:t>Joana Cavalcanti Albuquerqu</w:t>
      </w:r>
      <w:r>
        <w:t>e</w:t>
      </w:r>
      <w:r w:rsidRPr="006B3950">
        <w:t xml:space="preserve"> </w:t>
      </w:r>
      <w:r>
        <w:t xml:space="preserve">/ </w:t>
      </w:r>
      <w:r w:rsidRPr="006B3950">
        <w:t>Luciano Gomes Menezes</w:t>
      </w:r>
      <w:r w:rsidRPr="00BF40A9">
        <w:t xml:space="preserve"> </w:t>
      </w:r>
      <w:r>
        <w:br/>
      </w:r>
      <w:r w:rsidRPr="00BF40A9">
        <w:t xml:space="preserve">Tel.: 55 71 3402-1117 / 55 71 3402-1114 </w:t>
      </w:r>
      <w:r>
        <w:br/>
        <w:t xml:space="preserve">Cel.: </w:t>
      </w:r>
      <w:r w:rsidRPr="006B3950">
        <w:t>55 71 99162</w:t>
      </w:r>
      <w:r>
        <w:t>-</w:t>
      </w:r>
      <w:r w:rsidRPr="006B3950">
        <w:t>1257</w:t>
      </w:r>
      <w:r>
        <w:t xml:space="preserve"> / </w:t>
      </w:r>
      <w:r w:rsidRPr="006B3950">
        <w:t>55 71 98203</w:t>
      </w:r>
      <w:r>
        <w:t>-</w:t>
      </w:r>
      <w:r w:rsidRPr="006B3950">
        <w:t>8158</w:t>
      </w:r>
      <w:r>
        <w:br/>
      </w:r>
      <w:r w:rsidRPr="007473E5">
        <w:t xml:space="preserve">Email: </w:t>
      </w:r>
      <w:hyperlink r:id="rId19" w:history="1">
        <w:r w:rsidRPr="00241E10">
          <w:rPr>
            <w:rStyle w:val="Hyperlink"/>
          </w:rPr>
          <w:t>joana.esteves@itaubba.com</w:t>
        </w:r>
      </w:hyperlink>
      <w:r w:rsidRPr="007473E5">
        <w:t xml:space="preserve"> / </w:t>
      </w:r>
      <w:hyperlink r:id="rId20" w:history="1">
        <w:r w:rsidRPr="009607AE">
          <w:rPr>
            <w:rStyle w:val="Hyperlink"/>
          </w:rPr>
          <w:t>luciano.menezes@itaubba.com</w:t>
        </w:r>
      </w:hyperlink>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56" w:name="_Ref8135560"/>
      <w:r w:rsidRPr="008D12A0">
        <w:rPr>
          <w:rFonts w:cs="Arial"/>
        </w:rPr>
        <w:t>após recebida a informação sobre o Valor da Apuração, o Agente Fiduciário deverá:</w:t>
      </w:r>
      <w:bookmarkEnd w:id="56"/>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57" w:name="_Ref404614471"/>
      <w:r w:rsidRPr="008D12A0">
        <w:rPr>
          <w:rFonts w:cs="Arial"/>
        </w:rPr>
        <w:t>apurar o Saldo Devedor das Debêntures, na Data Base;</w:t>
      </w:r>
      <w:bookmarkEnd w:id="57"/>
    </w:p>
    <w:p w14:paraId="5A854BD6" w14:textId="121E06BD"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t xml:space="preserve">verificar se a Apuração do Percentual da Cessão Fiduciária calculado na Data </w:t>
      </w:r>
      <w:r w:rsidR="002C72F3">
        <w:rPr>
          <w:rFonts w:cs="Arial"/>
        </w:rPr>
        <w:t>de Apuração</w:t>
      </w:r>
      <w:r w:rsidRPr="008D12A0">
        <w:rPr>
          <w:rFonts w:cs="Arial"/>
        </w:rPr>
        <w:t xml:space="preserve"> é equivalente ou superior ao Percentual da Cessão Fiduciária; e</w:t>
      </w:r>
    </w:p>
    <w:p w14:paraId="46BB3CB7" w14:textId="24F53E07"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41153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w:t>
      </w:r>
      <w:r w:rsidR="002C72F3">
        <w:rPr>
          <w:rFonts w:cs="Arial"/>
        </w:rPr>
        <w:t>de Apuração</w:t>
      </w:r>
      <w:r w:rsidRPr="008D12A0">
        <w:rPr>
          <w:rFonts w:cs="Arial"/>
        </w:rPr>
        <w:t>.</w:t>
      </w:r>
    </w:p>
    <w:p w14:paraId="18150882" w14:textId="04AF9B01" w:rsidR="00491694" w:rsidRPr="008D12A0" w:rsidRDefault="000C762B" w:rsidP="00A653ED">
      <w:pPr>
        <w:pStyle w:val="Level3"/>
        <w:spacing w:before="140" w:after="0"/>
      </w:pPr>
      <w:bookmarkStart w:id="58" w:name="_Ref304558865"/>
      <w:bookmarkEnd w:id="45"/>
      <w:bookmarkEnd w:id="46"/>
      <w:bookmarkEnd w:id="54"/>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w:t>
      </w:r>
      <w:r w:rsidR="00BA3AC7" w:rsidRPr="00BA3AC7">
        <w:t>Data de Apuração</w:t>
      </w:r>
      <w:r w:rsidR="00B66EF4" w:rsidRPr="008D12A0">
        <w:t xml:space="preserv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834065">
        <w:t>3.1.2(b)</w:t>
      </w:r>
      <w:r w:rsidR="00845324" w:rsidRPr="008D12A0">
        <w:fldChar w:fldCharType="end"/>
      </w:r>
      <w:r w:rsidR="00845324" w:rsidRPr="008D12A0">
        <w:t xml:space="preserve"> </w:t>
      </w:r>
      <w:r w:rsidR="00B66EF4" w:rsidRPr="008D12A0">
        <w:t>acima</w:t>
      </w:r>
      <w:r w:rsidR="00491694" w:rsidRPr="008D12A0">
        <w:t xml:space="preserve">, </w:t>
      </w:r>
      <w:bookmarkStart w:id="59" w:name="_Ref131959547"/>
      <w:bookmarkStart w:id="60" w:name="_Ref130716047"/>
      <w:bookmarkStart w:id="61" w:name="_Ref169430001"/>
      <w:bookmarkStart w:id="62"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34065">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3457EB" w:rsidRPr="0041153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w:t>
      </w:r>
      <w:r w:rsidR="00A90A03">
        <w:t xml:space="preserve"> </w:t>
      </w:r>
      <w:r w:rsidR="00404E97">
        <w:t>em até 2 (dois) Dias Úteis</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34065">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58"/>
      <w:r w:rsidR="00323813" w:rsidRPr="008D12A0">
        <w:t xml:space="preserve"> </w:t>
      </w:r>
      <w:r w:rsidR="00FD3073">
        <w:t xml:space="preserve">Para fins de clareza, a totalidade </w:t>
      </w:r>
      <w:r w:rsidR="00FD3073" w:rsidRPr="008D12A0">
        <w:t>dos recursos depositados</w:t>
      </w:r>
      <w:r w:rsidR="00FD3073">
        <w:t xml:space="preserve"> ou que vierem a ser depositados</w:t>
      </w:r>
      <w:r w:rsidR="00FD3073" w:rsidRPr="008D12A0">
        <w:t xml:space="preserve"> na Conta Vinculada</w:t>
      </w:r>
      <w:r w:rsidR="00FD3073">
        <w:t xml:space="preserve"> enquanto estiver em curso um Evento de Retenção,</w:t>
      </w:r>
      <w:r w:rsidR="00FD3073" w:rsidRPr="008D12A0">
        <w:t xml:space="preserve"> </w:t>
      </w:r>
      <w:r w:rsidR="00FD3073">
        <w:t xml:space="preserve">ficarão retidos, portanto, </w:t>
      </w:r>
      <w:r w:rsidR="00FD3073" w:rsidRPr="008D12A0">
        <w:t>não se</w:t>
      </w:r>
      <w:r w:rsidR="00FD3073">
        <w:t>ndo</w:t>
      </w:r>
      <w:r w:rsidR="00FD3073" w:rsidRPr="008D12A0">
        <w:t xml:space="preserve"> transferidos </w:t>
      </w:r>
      <w:r w:rsidR="00FD3073">
        <w:t>à</w:t>
      </w:r>
      <w:r w:rsidR="00FD3073" w:rsidRPr="008D12A0">
        <w:t xml:space="preserve"> Conta Movimento</w:t>
      </w:r>
      <w:r w:rsidR="00FD3073">
        <w:t xml:space="preserve"> até o atendimento </w:t>
      </w:r>
      <w:r w:rsidR="00FD3073" w:rsidRPr="008D12A0">
        <w:t>o Percentual da Cessão Fiduciária</w:t>
      </w:r>
      <w:r w:rsidR="00FD3073">
        <w:t xml:space="preserve">, conforme mencionado acima. </w:t>
      </w:r>
    </w:p>
    <w:p w14:paraId="690A620E" w14:textId="388C5594" w:rsidR="002A5FBD" w:rsidRDefault="007105A6" w:rsidP="00A653ED">
      <w:pPr>
        <w:pStyle w:val="Level3"/>
        <w:spacing w:before="140" w:after="0"/>
      </w:pPr>
      <w:bookmarkStart w:id="63" w:name="_Ref288640805"/>
      <w:r w:rsidRPr="008D12A0">
        <w:t xml:space="preserve">Caso o </w:t>
      </w:r>
      <w:r w:rsidR="00AA05E5" w:rsidRPr="008D12A0">
        <w:t>Agente Fiduciário</w:t>
      </w:r>
      <w:r w:rsidRPr="008D12A0">
        <w:t xml:space="preserve"> verifique</w:t>
      </w:r>
      <w:r w:rsidR="00CF0607">
        <w:t xml:space="preserve"> enquanto e</w:t>
      </w:r>
      <w:r w:rsidR="003A2325">
        <w:t>s</w:t>
      </w:r>
      <w:r w:rsidR="00CF0607">
        <w:t xml:space="preserve">tiver em curso um </w:t>
      </w:r>
      <w:r w:rsidR="00CF0607" w:rsidRPr="00CF0607">
        <w:t>Evento de Re</w:t>
      </w:r>
      <w:r w:rsidR="00CF0607">
        <w:t>tenção,</w:t>
      </w:r>
      <w:r w:rsidRPr="008D12A0">
        <w:t xml:space="preserve"> o atendimento </w:t>
      </w:r>
      <w:r w:rsidR="004F10BF">
        <w:t>ou não, d</w:t>
      </w:r>
      <w:r w:rsidRPr="008D12A0">
        <w:t>o Percentual da Cessão Fiduciária</w:t>
      </w:r>
      <w:r w:rsidR="00632B0F" w:rsidRPr="008D12A0">
        <w:t xml:space="preserve"> em qualquer </w:t>
      </w:r>
      <w:r w:rsidR="00CF0607">
        <w:t>D</w:t>
      </w:r>
      <w:r w:rsidR="00BA3AC7" w:rsidRPr="00BA3AC7">
        <w:t>ata de Apuração</w:t>
      </w:r>
      <w:r w:rsidR="00B50264">
        <w:t xml:space="preserve"> ou conforme Cláusula 3.1.6 abaixo</w:t>
      </w:r>
      <w:r w:rsidR="00632B0F" w:rsidRPr="008D12A0">
        <w:t xml:space="preserve">, após a realização do </w:t>
      </w:r>
      <w:r w:rsidR="00632B0F" w:rsidRPr="008D12A0">
        <w:lastRenderedPageBreak/>
        <w:t>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w:t>
      </w:r>
      <w:r w:rsidRPr="00404E97">
        <w:t xml:space="preserve">o </w:t>
      </w:r>
      <w:r w:rsidR="003457EB" w:rsidRPr="00404E97">
        <w:t>Banco Administrado</w:t>
      </w:r>
      <w:r w:rsidR="00404E97">
        <w:t>r</w:t>
      </w:r>
      <w:r w:rsidR="00CF0607">
        <w:t xml:space="preserve"> </w:t>
      </w:r>
      <w:r w:rsidRPr="00404E97">
        <w:t>sobre o atendimento</w:t>
      </w:r>
      <w:r w:rsidR="00B22209">
        <w:t>,</w:t>
      </w:r>
      <w:r w:rsidR="00AD1BF0">
        <w:t xml:space="preserve"> </w:t>
      </w:r>
      <w:r w:rsidR="00B22209">
        <w:t>ou não,</w:t>
      </w:r>
      <w:r w:rsidRPr="00404E97">
        <w:t xml:space="preserve"> </w:t>
      </w:r>
      <w:r w:rsidR="00B22209">
        <w:t>d</w:t>
      </w:r>
      <w:r w:rsidRPr="00404E97">
        <w:t>o Percentual da Cessão</w:t>
      </w:r>
      <w:r w:rsidRPr="008D12A0">
        <w:t xml:space="preserve"> Fiduciária</w:t>
      </w:r>
      <w:r w:rsidR="0090413D" w:rsidRPr="008D12A0">
        <w:t xml:space="preserve">, mediante o </w:t>
      </w:r>
      <w:r w:rsidR="0090413D" w:rsidRPr="008D12A0">
        <w:rPr>
          <w:bCs/>
        </w:rPr>
        <w:t xml:space="preserve">envio de </w:t>
      </w:r>
      <w:r w:rsidR="00B22209">
        <w:rPr>
          <w:bCs/>
        </w:rPr>
        <w:t>notificação</w:t>
      </w:r>
      <w:r w:rsidR="0090413D" w:rsidRPr="008D12A0">
        <w:rPr>
          <w:bCs/>
        </w:rPr>
        <w:t xml:space="preserve"> devidamente assinad</w:t>
      </w:r>
      <w:r w:rsidR="003A2325">
        <w:rPr>
          <w:bCs/>
        </w:rPr>
        <w:t>a</w:t>
      </w:r>
      <w:r w:rsidR="0090413D" w:rsidRPr="008D12A0">
        <w:rPr>
          <w:bCs/>
        </w:rPr>
        <w:t xml:space="preserve"> com relação aos recursos depositados na Conta Vinculada que</w:t>
      </w:r>
      <w:r w:rsidR="00B22209">
        <w:rPr>
          <w:bCs/>
        </w:rPr>
        <w:t xml:space="preserve"> deverão ser retidos ou liberados </w:t>
      </w:r>
      <w:r w:rsidR="0090413D" w:rsidRPr="008D12A0">
        <w:rPr>
          <w:bCs/>
        </w:rPr>
        <w:t>correspondente ao Percentual da Cessão Fiduciária</w:t>
      </w:r>
      <w:r w:rsidR="000F2952" w:rsidRPr="008D12A0">
        <w:t>.</w:t>
      </w:r>
      <w:r w:rsidR="00574358" w:rsidRPr="008D12A0">
        <w:t xml:space="preserve"> </w:t>
      </w:r>
      <w:r w:rsidR="00B22209">
        <w:t xml:space="preserve">Caso o </w:t>
      </w:r>
      <w:r w:rsidR="00B22209" w:rsidRPr="00B22209">
        <w:t>Percentual da Cessão Fiduciária</w:t>
      </w:r>
      <w:r w:rsidR="00B22209" w:rsidRPr="00B22209" w:rsidDel="00C04D56">
        <w:t xml:space="preserve"> </w:t>
      </w:r>
      <w:r w:rsidR="00B22209">
        <w:t>seja atendi</w:t>
      </w:r>
      <w:r w:rsidR="004F10BF">
        <w:t>d</w:t>
      </w:r>
      <w:r w:rsidR="00B22209">
        <w:t>o, o</w:t>
      </w:r>
      <w:r w:rsidR="00574358" w:rsidRPr="008D12A0" w:rsidDel="00C04D56">
        <w:t xml:space="preserve"> Evento de Retenção</w:t>
      </w:r>
      <w:r w:rsidR="00B22209">
        <w:t>,</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xml:space="preserve">, pelo </w:t>
      </w:r>
      <w:r w:rsidR="00404E97" w:rsidRPr="00404E97">
        <w:t>Banco Administrado</w:t>
      </w:r>
      <w:r w:rsidR="00404E97">
        <w:t>r</w:t>
      </w:r>
      <w:r w:rsidR="00845324" w:rsidRPr="008D12A0">
        <w:t>d</w:t>
      </w:r>
      <w:r w:rsidR="00632B0F" w:rsidRPr="008D12A0">
        <w:t xml:space="preserve">o </w:t>
      </w:r>
      <w:r w:rsidR="00B22209">
        <w:t>da notificação</w:t>
      </w:r>
      <w:r w:rsidR="00632B0F" w:rsidRPr="008D12A0">
        <w:t xml:space="preserve"> </w:t>
      </w:r>
      <w:r w:rsidR="00A55831" w:rsidRPr="008D12A0">
        <w:t>acima</w:t>
      </w:r>
      <w:r w:rsidR="00845324" w:rsidRPr="008D12A0">
        <w:t xml:space="preserve"> mencionad</w:t>
      </w:r>
      <w:r w:rsidR="003A2325">
        <w:t>a</w:t>
      </w:r>
      <w:r w:rsidR="00574358" w:rsidRPr="008D12A0" w:rsidDel="00C04D56">
        <w:t xml:space="preserve">, devendo o </w:t>
      </w:r>
      <w:r w:rsidR="00404E97" w:rsidRPr="00404E97">
        <w:t>Banco Administrado</w:t>
      </w:r>
      <w:r w:rsidR="00404E97">
        <w:t>r</w:t>
      </w:r>
      <w:r w:rsidR="00107DC2">
        <w:t xml:space="preserve"> </w:t>
      </w:r>
      <w:r w:rsidR="00574358" w:rsidRPr="008D12A0" w:rsidDel="00C04D56">
        <w:t xml:space="preserve">cessar </w:t>
      </w:r>
      <w:r w:rsidR="00DE75A9">
        <w:t>em até 1 (um) dia</w:t>
      </w:r>
      <w:r w:rsidR="00DE75A9" w:rsidRPr="008D12A0">
        <w:t xml:space="preserv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834065">
        <w:t>4.6</w:t>
      </w:r>
      <w:r w:rsidR="00273C8E" w:rsidRPr="008D12A0" w:rsidDel="00C04D56">
        <w:fldChar w:fldCharType="end"/>
      </w:r>
      <w:r w:rsidR="00574358" w:rsidRPr="008D12A0" w:rsidDel="00C04D56">
        <w:t xml:space="preserve"> abaixo</w:t>
      </w:r>
      <w:r w:rsidR="00632B0F" w:rsidRPr="008D12A0">
        <w:t xml:space="preserve">. </w:t>
      </w:r>
      <w:r w:rsidR="00285D4A">
        <w:t>D</w:t>
      </w:r>
      <w:r w:rsidR="00285D4A" w:rsidRPr="00285D4A">
        <w:t>esde que não haja mais nenhum outro Evento de Retenção em curso</w:t>
      </w:r>
      <w:r w:rsidR="00285D4A">
        <w:t>,</w:t>
      </w:r>
      <w:r w:rsidR="00285D4A" w:rsidRPr="00285D4A" w:rsidDel="00285D4A">
        <w:t xml:space="preserve"> </w:t>
      </w:r>
      <w:r w:rsidR="00632B0F" w:rsidRPr="008D12A0">
        <w:t xml:space="preserve">o </w:t>
      </w:r>
      <w:r w:rsidR="00404E97" w:rsidRPr="00404E97">
        <w:t>Banco Administrado</w:t>
      </w:r>
      <w:r w:rsidR="00404E97">
        <w:t>r</w:t>
      </w:r>
      <w:r w:rsidR="00285D4A">
        <w:t xml:space="preserve"> </w:t>
      </w:r>
      <w:r w:rsidR="00632B0F" w:rsidRPr="008D12A0">
        <w:t>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834065">
        <w:t>4.5.4</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285D4A">
        <w:rPr>
          <w:bCs/>
        </w:rPr>
        <w:t xml:space="preserve">depositado na Conta Vinculada </w:t>
      </w:r>
      <w:r w:rsidR="00A55831" w:rsidRPr="008D12A0">
        <w:rPr>
          <w:bCs/>
        </w:rPr>
        <w:t xml:space="preserve">para a </w:t>
      </w:r>
      <w:r w:rsidR="00A55831" w:rsidRPr="008D12A0">
        <w:t>Conta Movimento (conforme definid</w:t>
      </w:r>
      <w:r w:rsidR="00122BC6" w:rsidRPr="008D12A0">
        <w:t>a</w:t>
      </w:r>
      <w:r w:rsidR="00A55831" w:rsidRPr="008D12A0">
        <w:t xml:space="preserve"> abaixo)</w:t>
      </w:r>
      <w:r w:rsidR="00574358" w:rsidRPr="008D12A0" w:rsidDel="00C04D56">
        <w:t>.</w:t>
      </w:r>
      <w:bookmarkEnd w:id="63"/>
      <w:r w:rsidR="00285D4A">
        <w:t xml:space="preserve"> </w:t>
      </w:r>
    </w:p>
    <w:p w14:paraId="1AAD5853" w14:textId="48BA8AE7" w:rsidR="00E27C6D" w:rsidRDefault="002A5FBD" w:rsidP="00E27C6D">
      <w:pPr>
        <w:pStyle w:val="Level3"/>
        <w:rPr>
          <w:b/>
          <w:highlight w:val="yellow"/>
        </w:rPr>
      </w:pPr>
      <w:r>
        <w:t>Não obstante o disposto</w:t>
      </w:r>
      <w:r w:rsidR="00837EF6">
        <w:t xml:space="preserve"> na Cláusula </w:t>
      </w:r>
      <w:r w:rsidR="00837EF6">
        <w:fldChar w:fldCharType="begin"/>
      </w:r>
      <w:r w:rsidR="00837EF6">
        <w:instrText xml:space="preserve"> REF _Ref288640805 \r \h </w:instrText>
      </w:r>
      <w:r w:rsidR="00837EF6">
        <w:fldChar w:fldCharType="separate"/>
      </w:r>
      <w:r w:rsidR="00834065">
        <w:t>3.1.4</w:t>
      </w:r>
      <w:r w:rsidR="00837EF6">
        <w:fldChar w:fldCharType="end"/>
      </w:r>
      <w:r>
        <w:t xml:space="preserve"> acima</w:t>
      </w:r>
      <w:r w:rsidR="000E620A">
        <w:t xml:space="preserve">, </w:t>
      </w:r>
      <w:r w:rsidR="00A23B3D">
        <w:t>enquanto</w:t>
      </w:r>
      <w:r w:rsidR="000E620A">
        <w:t xml:space="preserve"> </w:t>
      </w:r>
      <w:r>
        <w:t xml:space="preserve">estiver em curso um Evento de Retenção, o Agente Fiduciário deverá </w:t>
      </w:r>
      <w:r w:rsidR="004B2709">
        <w:t xml:space="preserve">verificar na próxima Data de Apuração ou a </w:t>
      </w:r>
      <w:r w:rsidR="004B2709" w:rsidRPr="004B2709">
        <w:t>qualquer momento</w:t>
      </w:r>
      <w:r w:rsidR="004B2709">
        <w:t xml:space="preserve"> conforme comunicado, </w:t>
      </w:r>
      <w:r w:rsidR="004B2709" w:rsidRPr="004B2709">
        <w:t>por escrito ou por meio eletrônico</w:t>
      </w:r>
      <w:r w:rsidR="004B2709">
        <w:t>, pela Cedente</w:t>
      </w:r>
      <w:r w:rsidR="004B2709" w:rsidRPr="004B2709">
        <w:t xml:space="preserve"> </w:t>
      </w:r>
      <w:r w:rsidR="003A52BA">
        <w:t xml:space="preserve">se </w:t>
      </w:r>
      <w:r w:rsidR="003A52BA" w:rsidRPr="008D12A0">
        <w:rPr>
          <w:bCs/>
        </w:rPr>
        <w:t>recursos depositados na Conta Vinculada</w:t>
      </w:r>
      <w:r w:rsidR="003A52BA">
        <w:t xml:space="preserve"> </w:t>
      </w:r>
      <w:r w:rsidR="00A23B3D">
        <w:t xml:space="preserve">excedem o </w:t>
      </w:r>
      <w:r w:rsidR="004B2709" w:rsidRPr="004B2709">
        <w:t>Percentual da Cessão Fiduciária</w:t>
      </w:r>
      <w:r w:rsidR="004B2709">
        <w:t xml:space="preserve"> acrescido os valores bloqueados na Conta Vinculada</w:t>
      </w:r>
      <w:r w:rsidR="003A52BA">
        <w:t xml:space="preserve"> e, caso verificado excesso, o Agente Fiduciário deverá notificar o Banco Administrador, em até 1 (um) Dia Útil, para liberação do excedente ao Cedente na Conta Movimento (conforme abaixo definida), observado o prazo previsto na </w:t>
      </w:r>
      <w:r w:rsidR="00837EF6">
        <w:t xml:space="preserve">Cláusula </w:t>
      </w:r>
      <w:r w:rsidR="00837EF6">
        <w:fldChar w:fldCharType="begin"/>
      </w:r>
      <w:r w:rsidR="00837EF6">
        <w:instrText xml:space="preserve"> REF _Ref66185005 \r \h </w:instrText>
      </w:r>
      <w:r w:rsidR="00837EF6">
        <w:fldChar w:fldCharType="separate"/>
      </w:r>
      <w:r w:rsidR="00834065">
        <w:t>4.5.4</w:t>
      </w:r>
      <w:r w:rsidR="00837EF6">
        <w:fldChar w:fldCharType="end"/>
      </w:r>
      <w:r w:rsidR="00837EF6">
        <w:t xml:space="preserve"> abaixo</w:t>
      </w:r>
      <w:r w:rsidR="003A52BA">
        <w:t>. Este procedimento deverá ser repetido até que cesse o Evento de Retenção.</w:t>
      </w:r>
      <w:r w:rsidR="002805A1">
        <w:t xml:space="preserve"> </w:t>
      </w:r>
      <w:r w:rsidR="002805A1" w:rsidRPr="00E27C6D">
        <w:rPr>
          <w:b/>
          <w:highlight w:val="yellow"/>
        </w:rPr>
        <w:t xml:space="preserve">[NOTA </w:t>
      </w:r>
      <w:r w:rsidR="00E27C6D" w:rsidRPr="00E27C6D">
        <w:rPr>
          <w:b/>
          <w:highlight w:val="yellow"/>
        </w:rPr>
        <w:t xml:space="preserve">PAVARINI: </w:t>
      </w:r>
      <w:r w:rsidR="00E27C6D">
        <w:rPr>
          <w:b/>
          <w:highlight w:val="yellow"/>
        </w:rPr>
        <w:t>O</w:t>
      </w:r>
      <w:r w:rsidR="00E27C6D" w:rsidRPr="00E27C6D">
        <w:rPr>
          <w:b/>
          <w:highlight w:val="yellow"/>
        </w:rPr>
        <w:t xml:space="preserve"> entendimento </w:t>
      </w:r>
      <w:r w:rsidR="00E27C6D">
        <w:rPr>
          <w:b/>
          <w:highlight w:val="yellow"/>
        </w:rPr>
        <w:t xml:space="preserve">abaixo </w:t>
      </w:r>
      <w:r w:rsidR="00E27C6D" w:rsidRPr="00E27C6D">
        <w:rPr>
          <w:b/>
          <w:highlight w:val="yellow"/>
        </w:rPr>
        <w:t>está correto ou devemos ob</w:t>
      </w:r>
      <w:r w:rsidR="00E27C6D">
        <w:rPr>
          <w:b/>
          <w:highlight w:val="yellow"/>
        </w:rPr>
        <w:t>s</w:t>
      </w:r>
      <w:r w:rsidR="00E27C6D" w:rsidRPr="00E27C6D">
        <w:rPr>
          <w:b/>
          <w:highlight w:val="yellow"/>
        </w:rPr>
        <w:t>ervar o saldo devedor?</w:t>
      </w:r>
      <w:r w:rsidR="00E27C6D">
        <w:rPr>
          <w:b/>
          <w:highlight w:val="yellow"/>
        </w:rPr>
        <w:t>:</w:t>
      </w:r>
    </w:p>
    <w:p w14:paraId="24C6B82C" w14:textId="660E39F9" w:rsidR="00E27C6D" w:rsidRPr="00E27C6D" w:rsidRDefault="00E27C6D" w:rsidP="00E27C6D">
      <w:pPr>
        <w:pStyle w:val="Level3"/>
        <w:numPr>
          <w:ilvl w:val="0"/>
          <w:numId w:val="49"/>
        </w:numPr>
        <w:rPr>
          <w:b/>
          <w:highlight w:val="yellow"/>
        </w:rPr>
      </w:pPr>
      <w:r>
        <w:rPr>
          <w:b/>
          <w:highlight w:val="yellow"/>
        </w:rPr>
        <w:t>Considerando</w:t>
      </w:r>
      <w:r w:rsidRPr="00E27C6D">
        <w:rPr>
          <w:b/>
          <w:highlight w:val="yellow"/>
        </w:rPr>
        <w:t xml:space="preserve"> o Saldo Devedor de 110.000.000,00 </w:t>
      </w:r>
    </w:p>
    <w:p w14:paraId="3029291D" w14:textId="364A3385" w:rsidR="00E27C6D" w:rsidRPr="00E27C6D" w:rsidRDefault="00E27C6D" w:rsidP="00E27C6D">
      <w:pPr>
        <w:pStyle w:val="Level3"/>
        <w:numPr>
          <w:ilvl w:val="0"/>
          <w:numId w:val="49"/>
        </w:numPr>
        <w:rPr>
          <w:b/>
          <w:highlight w:val="yellow"/>
        </w:rPr>
      </w:pPr>
      <w:r w:rsidRPr="00E27C6D">
        <w:rPr>
          <w:b/>
          <w:highlight w:val="yellow"/>
        </w:rPr>
        <w:t>Aplicando 7,5% d o Saldo Devedor teremos 8.250.000</w:t>
      </w:r>
    </w:p>
    <w:p w14:paraId="450F7592" w14:textId="178EEE26" w:rsidR="00E27C6D" w:rsidRPr="00E27C6D" w:rsidRDefault="00E27C6D" w:rsidP="00E27C6D">
      <w:pPr>
        <w:pStyle w:val="Level3"/>
        <w:numPr>
          <w:ilvl w:val="0"/>
          <w:numId w:val="49"/>
        </w:numPr>
        <w:rPr>
          <w:b/>
          <w:highlight w:val="yellow"/>
        </w:rPr>
      </w:pPr>
      <w:r w:rsidRPr="00E27C6D">
        <w:rPr>
          <w:b/>
          <w:highlight w:val="yellow"/>
        </w:rPr>
        <w:t>Supundo num Evento de Retenção o Percentual de Cessão Fiduciária</w:t>
      </w:r>
      <w:r>
        <w:rPr>
          <w:b/>
          <w:highlight w:val="yellow"/>
        </w:rPr>
        <w:t xml:space="preserve"> </w:t>
      </w:r>
      <w:r w:rsidRPr="00E27C6D">
        <w:rPr>
          <w:b/>
          <w:highlight w:val="yellow"/>
        </w:rPr>
        <w:t xml:space="preserve">esteja em 7.000.000, informaríamos ao Banco Administrador para bloquear 1.250.000 na Conta Vinculada. </w:t>
      </w:r>
    </w:p>
    <w:p w14:paraId="79F41666" w14:textId="1957ED80" w:rsidR="007105A6" w:rsidRPr="00E27C6D" w:rsidRDefault="00E27C6D" w:rsidP="00E27C6D">
      <w:pPr>
        <w:pStyle w:val="Level3"/>
        <w:numPr>
          <w:ilvl w:val="0"/>
          <w:numId w:val="49"/>
        </w:numPr>
        <w:rPr>
          <w:b/>
          <w:highlight w:val="yellow"/>
        </w:rPr>
      </w:pPr>
      <w:r w:rsidRPr="00E27C6D">
        <w:rPr>
          <w:b/>
          <w:highlight w:val="yellow"/>
        </w:rPr>
        <w:t>o que sobejar dos 7.000.000 + 1.250.000 poderia ser liberado.</w:t>
      </w:r>
      <w:r>
        <w:rPr>
          <w:b/>
          <w:highlight w:val="yellow"/>
        </w:rPr>
        <w:t>]</w:t>
      </w:r>
      <w:r w:rsidRPr="00E27C6D">
        <w:rPr>
          <w:b/>
          <w:highlight w:val="yellow"/>
        </w:rPr>
        <w:t xml:space="preserve"> </w:t>
      </w:r>
    </w:p>
    <w:p w14:paraId="240C4995" w14:textId="50BDA9E3" w:rsidR="00D305E7" w:rsidRDefault="0083791B" w:rsidP="00A653ED">
      <w:pPr>
        <w:pStyle w:val="Level3"/>
        <w:spacing w:before="140" w:after="0"/>
      </w:pPr>
      <w:bookmarkStart w:id="64" w:name="_Ref404617378"/>
      <w:r w:rsidRPr="008D12A0">
        <w:t>A Cedente poderá, a qualquer momento</w:t>
      </w:r>
      <w:r w:rsidR="001947CB" w:rsidRPr="008D12A0">
        <w:t xml:space="preserve"> após um Evento de Retenção</w:t>
      </w:r>
      <w:r w:rsidR="003D7338">
        <w:t xml:space="preserve">, </w:t>
      </w:r>
      <w:r w:rsidR="00C04D56" w:rsidRPr="00235269">
        <w:t xml:space="preserve">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834065">
        <w:t>3.1.3</w:t>
      </w:r>
      <w:r w:rsidR="002A2A9C" w:rsidRPr="00235269">
        <w:fldChar w:fldCharType="end"/>
      </w:r>
      <w:r w:rsidR="00C04D56" w:rsidRPr="00235269">
        <w:t xml:space="preserve"> acima</w:t>
      </w:r>
      <w:r w:rsidR="003D7338">
        <w:t xml:space="preserve"> e respeitada a ordem de prioridade das alíneas abaixo</w:t>
      </w:r>
      <w:r w:rsidR="00C04D56" w:rsidRPr="00235269">
        <w:t xml:space="preserve">: </w:t>
      </w:r>
    </w:p>
    <w:p w14:paraId="03BE2419" w14:textId="510AC723" w:rsidR="00837EF6" w:rsidRPr="00085ACD" w:rsidRDefault="00837EF6" w:rsidP="00085ACD">
      <w:pPr>
        <w:pStyle w:val="Level5"/>
        <w:tabs>
          <w:tab w:val="clear" w:pos="2721"/>
          <w:tab w:val="num" w:pos="2041"/>
        </w:tabs>
        <w:spacing w:before="140"/>
        <w:ind w:left="2041"/>
        <w:rPr>
          <w:b/>
        </w:rPr>
      </w:pPr>
      <w:bookmarkStart w:id="65" w:name="_Ref66204082"/>
      <w:bookmarkStart w:id="66" w:name="_Ref312151673"/>
      <w:bookmarkStart w:id="67" w:name="_Ref282125455"/>
      <w:bookmarkStart w:id="68" w:name="_Ref280120340"/>
      <w:bookmarkStart w:id="69" w:name="_Ref337575805"/>
      <w:r w:rsidRPr="00085ACD">
        <w:t>depositar recursos na Conta Vinculada em valor suficiente para o atendimento ao Percentual da Cessão Fiduciária</w:t>
      </w:r>
      <w:r w:rsidR="007C24A1">
        <w:t xml:space="preserve">, sendo certo que </w:t>
      </w:r>
      <w:r w:rsidR="00A97A8E">
        <w:t xml:space="preserve">(i) </w:t>
      </w:r>
      <w:r w:rsidR="007C24A1">
        <w:t>esta faculdade não poderá ser utilizada por (</w:t>
      </w:r>
      <w:r w:rsidR="00A97A8E">
        <w:t>i.a</w:t>
      </w:r>
      <w:r w:rsidR="007C24A1">
        <w:t>) mais de 3 (três) vezes alternadas em um período de 12 (doze) meses e/ou (i</w:t>
      </w:r>
      <w:r w:rsidR="00A97A8E">
        <w:t>.b</w:t>
      </w:r>
      <w:r w:rsidR="007C24A1">
        <w:t>) 2 (duas) vezes em Datas de Apuração consecutivas</w:t>
      </w:r>
      <w:r w:rsidR="00A97A8E">
        <w:t xml:space="preserve"> e (ii) atingidos esses limites de utilização da faculdade prevista nesta alínea </w:t>
      </w:r>
      <w:r w:rsidR="00A97A8E">
        <w:fldChar w:fldCharType="begin"/>
      </w:r>
      <w:r w:rsidR="00A97A8E">
        <w:instrText xml:space="preserve"> REF _Ref66204082 \r \h </w:instrText>
      </w:r>
      <w:r w:rsidR="00A97A8E">
        <w:fldChar w:fldCharType="separate"/>
      </w:r>
      <w:r w:rsidR="00834065">
        <w:t>(a)</w:t>
      </w:r>
      <w:r w:rsidR="00A97A8E">
        <w:fldChar w:fldCharType="end"/>
      </w:r>
      <w:r w:rsidR="00A97A8E">
        <w:t xml:space="preserve">, a Cedente será obrigada a reforçar a realizar o reforço desta Garantia nos termos da alínea </w:t>
      </w:r>
      <w:r w:rsidR="00A97A8E">
        <w:fldChar w:fldCharType="begin"/>
      </w:r>
      <w:r w:rsidR="00A97A8E">
        <w:instrText xml:space="preserve"> REF _Ref66204192 \r \h </w:instrText>
      </w:r>
      <w:r w:rsidR="00A97A8E">
        <w:fldChar w:fldCharType="separate"/>
      </w:r>
      <w:r w:rsidR="00834065">
        <w:t>(b)</w:t>
      </w:r>
      <w:r w:rsidR="00A97A8E">
        <w:fldChar w:fldCharType="end"/>
      </w:r>
      <w:r w:rsidR="00A97A8E">
        <w:t xml:space="preserve"> abaixo ou da Cláusula </w:t>
      </w:r>
      <w:r w:rsidR="00A97A8E">
        <w:fldChar w:fldCharType="begin"/>
      </w:r>
      <w:r w:rsidR="00A97A8E">
        <w:instrText xml:space="preserve"> REF _Ref404618255 \r \h </w:instrText>
      </w:r>
      <w:r w:rsidR="00A97A8E">
        <w:fldChar w:fldCharType="separate"/>
      </w:r>
      <w:r w:rsidR="00834065">
        <w:t>7</w:t>
      </w:r>
      <w:r w:rsidR="00A97A8E">
        <w:fldChar w:fldCharType="end"/>
      </w:r>
      <w:r w:rsidR="00A97A8E">
        <w:t xml:space="preserve"> também abaixo</w:t>
      </w:r>
      <w:r w:rsidRPr="00085ACD">
        <w:t>; e/ou</w:t>
      </w:r>
      <w:bookmarkEnd w:id="65"/>
    </w:p>
    <w:p w14:paraId="02DECC0D" w14:textId="6AEBA208" w:rsidR="00C04D56" w:rsidRPr="00085ACD" w:rsidRDefault="00C04D56" w:rsidP="003D7338">
      <w:pPr>
        <w:pStyle w:val="Level5"/>
        <w:tabs>
          <w:tab w:val="clear" w:pos="2721"/>
          <w:tab w:val="num" w:pos="2041"/>
        </w:tabs>
        <w:ind w:left="2041"/>
      </w:pPr>
      <w:bookmarkStart w:id="70" w:name="_Ref66204192"/>
      <w:r w:rsidRPr="00085ACD">
        <w:lastRenderedPageBreak/>
        <w:t xml:space="preserve">apresentar ao </w:t>
      </w:r>
      <w:r w:rsidR="00DE75A9" w:rsidRPr="00085ACD">
        <w:t>Banco Administrador</w:t>
      </w:r>
      <w:r w:rsidR="007473E5" w:rsidRPr="00085ACD">
        <w:t xml:space="preserve"> </w:t>
      </w:r>
      <w:r w:rsidRPr="00085ACD">
        <w:t>outros ativos, de natureza igual aos Créditos Cedidos Fiduciariamente, em valor suficiente para o atendimento ao Percentual da Cessão Fiduciária, os quais deverão:</w:t>
      </w:r>
      <w:bookmarkStart w:id="71" w:name="_Ref312151682"/>
      <w:bookmarkEnd w:id="66"/>
      <w:bookmarkEnd w:id="67"/>
      <w:bookmarkEnd w:id="68"/>
      <w:bookmarkEnd w:id="69"/>
      <w:r w:rsidRPr="00085ACD">
        <w:t xml:space="preserve"> (</w:t>
      </w:r>
      <w:r w:rsidR="007C24A1">
        <w:t>i</w:t>
      </w:r>
      <w:r w:rsidRPr="00085ACD">
        <w:t>) ser de titularidade da Cedente; (</w:t>
      </w:r>
      <w:r w:rsidR="007C24A1">
        <w:t>ii</w:t>
      </w:r>
      <w:r w:rsidRPr="00085ACD">
        <w:t xml:space="preserve">) estar livres e desembaraçados de qualquer </w:t>
      </w:r>
      <w:r w:rsidR="00D305E7" w:rsidRPr="00085ACD">
        <w:t>ônus</w:t>
      </w:r>
      <w:r w:rsidRPr="00085ACD">
        <w:t xml:space="preserve"> (assim </w:t>
      </w:r>
      <w:r w:rsidR="00D305E7" w:rsidRPr="00085ACD">
        <w:t xml:space="preserve">entendido </w:t>
      </w:r>
      <w:r w:rsidRPr="00085ACD">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085ACD">
        <w:t>)</w:t>
      </w:r>
      <w:r w:rsidR="002A2A9C" w:rsidRPr="00085ACD">
        <w:t xml:space="preserve"> e (</w:t>
      </w:r>
      <w:r w:rsidR="007C24A1">
        <w:t>ii</w:t>
      </w:r>
      <w:r w:rsidR="002A2A9C" w:rsidRPr="00085ACD">
        <w:t>) ser, de forma automática e independentemente de qualquer formalidade adicional ou da celebração de aditamento a este Contrato, cedidos fiduciariamente aos Debenturistas, representados pelo Agente Fiduciário, nos termos deste Contrato</w:t>
      </w:r>
      <w:r w:rsidR="00837EF6" w:rsidRPr="00085ACD">
        <w:t>.</w:t>
      </w:r>
      <w:bookmarkEnd w:id="70"/>
      <w:r w:rsidR="00140A0D" w:rsidRPr="00085ACD">
        <w:t xml:space="preserve"> </w:t>
      </w:r>
    </w:p>
    <w:bookmarkEnd w:id="71"/>
    <w:p w14:paraId="3EF1AB96" w14:textId="2FB18FBE" w:rsidR="00837EF6" w:rsidRPr="008D12A0" w:rsidRDefault="00D305E7" w:rsidP="000A2F8C">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w:t>
      </w:r>
      <w:r w:rsidR="00837EF6">
        <w:t xml:space="preserve">mediante extrato fornecido </w:t>
      </w:r>
      <w:r w:rsidR="004779D7" w:rsidRPr="008D12A0">
        <w:t xml:space="preserve">pelo </w:t>
      </w:r>
      <w:r w:rsidR="00DE75A9" w:rsidRPr="00404E97">
        <w:t>Banco Administrado</w:t>
      </w:r>
      <w:r w:rsidR="00DE75A9">
        <w:t>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DE75A9" w:rsidRPr="00404E97">
        <w:t>Banco Administrado</w:t>
      </w:r>
      <w:r w:rsidR="00DE75A9">
        <w:t>r</w:t>
      </w:r>
      <w:r w:rsidR="002A5FBD">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834065">
        <w:t>4.6</w:t>
      </w:r>
      <w:r w:rsidR="00273C8E" w:rsidRPr="008D12A0">
        <w:fldChar w:fldCharType="end"/>
      </w:r>
      <w:r w:rsidR="00E12BBD" w:rsidRPr="008D12A0">
        <w:t xml:space="preserve"> abaixo.</w:t>
      </w:r>
      <w:bookmarkEnd w:id="64"/>
      <w:r w:rsidR="00C04D56" w:rsidRPr="008D12A0">
        <w:t xml:space="preserve"> </w:t>
      </w:r>
    </w:p>
    <w:p w14:paraId="0C58BE6E" w14:textId="17F39D7E" w:rsidR="0046676F" w:rsidRPr="008D12A0" w:rsidRDefault="00EE2571" w:rsidP="00A653ED">
      <w:pPr>
        <w:pStyle w:val="Level2"/>
        <w:spacing w:before="140" w:after="0"/>
        <w:rPr>
          <w:rFonts w:cs="Arial"/>
        </w:rPr>
      </w:pPr>
      <w:bookmarkStart w:id="72" w:name="_Ref288044089"/>
      <w:bookmarkStart w:id="73" w:name="_Ref404617350"/>
      <w:bookmarkStart w:id="74" w:name="_Ref286781272"/>
      <w:bookmarkEnd w:id="59"/>
      <w:bookmarkEnd w:id="60"/>
      <w:bookmarkEnd w:id="61"/>
      <w:bookmarkEnd w:id="62"/>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75" w:name="_Ref288489313"/>
      <w:bookmarkEnd w:id="72"/>
      <w:r w:rsidRPr="008D12A0">
        <w:rPr>
          <w:rFonts w:cs="Arial"/>
        </w:rPr>
        <w:t>o</w:t>
      </w:r>
      <w:r w:rsidR="00E66E2A" w:rsidRPr="008D12A0">
        <w:rPr>
          <w:rFonts w:cs="Arial"/>
        </w:rPr>
        <w:t xml:space="preserve"> não atendimento ao Percentual da Cessão Fiduciária </w:t>
      </w:r>
      <w:r w:rsidR="00944EB4">
        <w:rPr>
          <w:rFonts w:cs="Arial"/>
        </w:rPr>
        <w:t xml:space="preserve">nas Datas de Apuração,, desde </w:t>
      </w:r>
      <w:r w:rsidR="00A97A8E">
        <w:rPr>
          <w:rFonts w:cs="Arial"/>
        </w:rPr>
        <w:t xml:space="preserve">que </w:t>
      </w:r>
      <w:r w:rsidR="00944EB4">
        <w:rPr>
          <w:rFonts w:cs="Arial"/>
        </w:rPr>
        <w:t xml:space="preserve">a Cedente </w:t>
      </w:r>
      <w:r w:rsidR="00A97A8E">
        <w:rPr>
          <w:rFonts w:cs="Arial"/>
        </w:rPr>
        <w:t xml:space="preserve">extrapole os </w:t>
      </w:r>
      <w:r w:rsidR="00A97A8E">
        <w:t xml:space="preserve">limites </w:t>
      </w:r>
      <w:r w:rsidR="00944EB4">
        <w:t xml:space="preserve">estabelecidos na Cláusula </w:t>
      </w:r>
      <w:r w:rsidR="00A97A8E">
        <w:fldChar w:fldCharType="begin"/>
      </w:r>
      <w:r w:rsidR="00A97A8E">
        <w:instrText xml:space="preserve"> REF _Ref66204082 \r \h </w:instrText>
      </w:r>
      <w:r w:rsidR="00A97A8E">
        <w:fldChar w:fldCharType="separate"/>
      </w:r>
      <w:r w:rsidR="00834065">
        <w:t>3.1.6(a)</w:t>
      </w:r>
      <w:r w:rsidR="00A97A8E">
        <w:fldChar w:fldCharType="end"/>
      </w:r>
      <w:r w:rsidR="00944EB4">
        <w:t xml:space="preserve"> acima, e não proceda com o reforço desta Garantia nos termos da Cláusula </w:t>
      </w:r>
      <w:r w:rsidR="00944EB4">
        <w:fldChar w:fldCharType="begin"/>
      </w:r>
      <w:r w:rsidR="00944EB4">
        <w:instrText xml:space="preserve"> REF _Ref66204192 \r \h </w:instrText>
      </w:r>
      <w:r w:rsidR="00944EB4">
        <w:fldChar w:fldCharType="separate"/>
      </w:r>
      <w:r w:rsidR="00834065">
        <w:t>3.1.6(b)</w:t>
      </w:r>
      <w:r w:rsidR="00944EB4">
        <w:fldChar w:fldCharType="end"/>
      </w:r>
      <w:r w:rsidR="00944EB4">
        <w:t xml:space="preserve"> acima ou da Cláusula </w:t>
      </w:r>
      <w:r w:rsidR="00944EB4">
        <w:fldChar w:fldCharType="begin"/>
      </w:r>
      <w:r w:rsidR="00944EB4">
        <w:instrText xml:space="preserve"> REF _Ref404618255 \r \h </w:instrText>
      </w:r>
      <w:r w:rsidR="00944EB4">
        <w:fldChar w:fldCharType="separate"/>
      </w:r>
      <w:r w:rsidR="00834065">
        <w:t>7</w:t>
      </w:r>
      <w:r w:rsidR="00944EB4">
        <w:fldChar w:fldCharType="end"/>
      </w:r>
      <w:r w:rsidR="00944EB4">
        <w:t xml:space="preserve"> abaixo</w:t>
      </w:r>
      <w:bookmarkEnd w:id="75"/>
      <w:r w:rsidR="00551D8E" w:rsidRPr="008D12A0">
        <w:rPr>
          <w:rFonts w:cs="Arial"/>
        </w:rPr>
        <w:t>.</w:t>
      </w:r>
      <w:bookmarkEnd w:id="73"/>
      <w:r w:rsidR="00E1284B" w:rsidRPr="008D12A0">
        <w:rPr>
          <w:rFonts w:cs="Arial"/>
        </w:rPr>
        <w:t xml:space="preserve"> </w:t>
      </w:r>
    </w:p>
    <w:bookmarkEnd w:id="74"/>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76" w:name="_Ref285655351"/>
      <w:r w:rsidRPr="008D12A0">
        <w:rPr>
          <w:rFonts w:cs="Arial"/>
          <w:caps/>
          <w:sz w:val="20"/>
        </w:rPr>
        <w:t>Conta Vinculada</w:t>
      </w:r>
      <w:bookmarkEnd w:id="76"/>
    </w:p>
    <w:p w14:paraId="176FD12E" w14:textId="4AE41ED1" w:rsidR="00E549B7" w:rsidRPr="008D12A0" w:rsidRDefault="00E549B7" w:rsidP="00A653ED">
      <w:pPr>
        <w:pStyle w:val="Level2"/>
        <w:spacing w:before="140" w:after="0"/>
        <w:rPr>
          <w:rFonts w:cs="Arial"/>
        </w:rPr>
      </w:pPr>
      <w:bookmarkStart w:id="77"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(ii)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77"/>
    </w:p>
    <w:p w14:paraId="37B8A0C3" w14:textId="17F71337"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7D63BD" w:rsidRPr="00404E97">
        <w:t>Banco Administrado</w:t>
      </w:r>
      <w:r w:rsidR="007D63BD">
        <w:t>r</w:t>
      </w:r>
      <w:r w:rsidR="00EA2429">
        <w:t xml:space="preserve"> </w:t>
      </w:r>
      <w:r w:rsidRPr="008D12A0">
        <w:rPr>
          <w:rFonts w:cs="Arial"/>
        </w:rPr>
        <w:t xml:space="preserve">diretamente ou de acordo com as instruções recebidas do </w:t>
      </w:r>
      <w:r w:rsidR="00AA05E5" w:rsidRPr="008D12A0">
        <w:rPr>
          <w:rFonts w:cs="Arial"/>
        </w:rPr>
        <w:t>Agente Fiduciário</w:t>
      </w:r>
      <w:r w:rsidRPr="008D12A0">
        <w:rPr>
          <w:rFonts w:cs="Arial"/>
        </w:rPr>
        <w:t>, observados os termos e condições do presente Contrato,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5010AC08"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EA2429" w:rsidRPr="00404E97">
        <w:t>Banco Administrado</w:t>
      </w:r>
      <w:r w:rsidR="00EA2429">
        <w:t>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EA2429" w:rsidRPr="00404E97">
        <w:t>Banco Administrado</w:t>
      </w:r>
      <w:r w:rsidR="00EA2429">
        <w:t>r</w:t>
      </w:r>
      <w:r w:rsidR="004F10BF">
        <w:t xml:space="preserve"> </w:t>
      </w:r>
      <w:r w:rsidR="000C762B" w:rsidRPr="008D12A0">
        <w:rPr>
          <w:rFonts w:cs="Arial"/>
        </w:rPr>
        <w:t>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34065">
        <w:rPr>
          <w:rFonts w:cs="Arial"/>
        </w:rPr>
        <w:t>4.6</w:t>
      </w:r>
      <w:r w:rsidR="00273C8E" w:rsidRPr="008D12A0">
        <w:rPr>
          <w:rFonts w:cs="Arial"/>
        </w:rPr>
        <w:fldChar w:fldCharType="end"/>
      </w:r>
      <w:r w:rsidR="000C762B" w:rsidRPr="008D12A0">
        <w:rPr>
          <w:rFonts w:cs="Arial"/>
        </w:rPr>
        <w:t xml:space="preserve"> abaixo (e subcláusulas)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34065">
        <w:rPr>
          <w:rFonts w:cs="Arial"/>
        </w:rPr>
        <w:t>6</w:t>
      </w:r>
      <w:r w:rsidR="00273C8E" w:rsidRPr="008D12A0">
        <w:rPr>
          <w:rFonts w:cs="Arial"/>
        </w:rPr>
        <w:fldChar w:fldCharType="end"/>
      </w:r>
      <w:r w:rsidR="000C762B" w:rsidRPr="008D12A0">
        <w:rPr>
          <w:rFonts w:cs="Arial"/>
        </w:rPr>
        <w:t xml:space="preserve"> abaixo.</w:t>
      </w:r>
    </w:p>
    <w:p w14:paraId="2411C754" w14:textId="3F9BB91A" w:rsidR="00E549B7" w:rsidRPr="008D12A0" w:rsidRDefault="000F6CDA" w:rsidP="00A653ED">
      <w:pPr>
        <w:pStyle w:val="Level2"/>
        <w:spacing w:before="140" w:after="0"/>
        <w:rPr>
          <w:rFonts w:cs="Arial"/>
        </w:rPr>
      </w:pPr>
      <w:bookmarkStart w:id="78"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6A7EAD">
        <w:rPr>
          <w:rFonts w:cs="Arial"/>
        </w:rPr>
        <w:t xml:space="preserve"> de Cartões</w:t>
      </w:r>
      <w:r w:rsidR="00FD0FD1" w:rsidRPr="008D12A0">
        <w:rPr>
          <w:rFonts w:cs="Arial"/>
        </w:rPr>
        <w:t xml:space="preserve">, uma vez que a </w:t>
      </w:r>
      <w:r w:rsidR="007E6AE2" w:rsidRPr="008D12A0">
        <w:rPr>
          <w:rFonts w:cs="Arial"/>
        </w:rPr>
        <w:lastRenderedPageBreak/>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78"/>
    </w:p>
    <w:p w14:paraId="5918A028" w14:textId="0F61A5AF" w:rsidR="00324DF7" w:rsidRPr="008D12A0" w:rsidRDefault="00324DF7" w:rsidP="00A653ED">
      <w:pPr>
        <w:pStyle w:val="Level2"/>
        <w:spacing w:before="140" w:after="0"/>
        <w:rPr>
          <w:rFonts w:cs="Arial"/>
          <w:i/>
        </w:rPr>
      </w:pPr>
      <w:bookmarkStart w:id="79" w:name="_Ref285655225"/>
      <w:bookmarkStart w:id="80" w:name="_Ref304906744"/>
      <w:bookmarkStart w:id="81" w:name="_Ref130637882"/>
      <w:bookmarkStart w:id="82" w:name="_Ref197411614"/>
      <w:r w:rsidRPr="008D12A0">
        <w:rPr>
          <w:rFonts w:cs="Arial"/>
          <w:i/>
        </w:rPr>
        <w:t xml:space="preserve">Trava de </w:t>
      </w:r>
      <w:r w:rsidR="004F1329" w:rsidRPr="008D12A0">
        <w:rPr>
          <w:rFonts w:cs="Arial"/>
          <w:i/>
        </w:rPr>
        <w:t>Domicílio</w:t>
      </w:r>
      <w:r w:rsidRPr="008D12A0">
        <w:rPr>
          <w:rFonts w:cs="Arial"/>
          <w:i/>
        </w:rPr>
        <w:t xml:space="preserve"> Bancário </w:t>
      </w:r>
    </w:p>
    <w:p w14:paraId="20C4F2AE" w14:textId="59321EEB" w:rsidR="00245FCD" w:rsidRPr="008D12A0" w:rsidRDefault="00245FCD" w:rsidP="00A653ED">
      <w:pPr>
        <w:pStyle w:val="Level3"/>
        <w:spacing w:before="140" w:after="0"/>
      </w:pPr>
      <w:bookmarkStart w:id="83" w:name="_Ref404617259"/>
      <w:bookmarkEnd w:id="79"/>
      <w:bookmarkEnd w:id="80"/>
      <w:r w:rsidRPr="008D12A0">
        <w:t xml:space="preserve">Nos termos do </w:t>
      </w:r>
      <w:r w:rsidR="003D7338">
        <w:t>presente Contrato</w:t>
      </w:r>
      <w:r w:rsidR="001A4D4B" w:rsidRPr="008D12A0">
        <w:t xml:space="preserve">, </w:t>
      </w:r>
      <w:r w:rsidRPr="008D12A0">
        <w:t xml:space="preserve">foi </w:t>
      </w:r>
      <w:r w:rsidR="001A4D4B" w:rsidRPr="008D12A0">
        <w:t>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xml:space="preserve">, </w:t>
      </w:r>
      <w:r w:rsidR="00F81B78">
        <w:t xml:space="preserve">sendo certo que </w:t>
      </w:r>
      <w:r w:rsidRPr="008D12A0">
        <w:t xml:space="preserve">todos os </w:t>
      </w:r>
      <w:r w:rsidR="00F81B78">
        <w:t xml:space="preserve">eventuais </w:t>
      </w:r>
      <w:r w:rsidRPr="008D12A0">
        <w:t xml:space="preserve">custos e despesas decorrentes dos procedimentos relativos à Trava de Domicílio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83"/>
    </w:p>
    <w:p w14:paraId="68D342C5" w14:textId="04BFFD55" w:rsidR="005E5920" w:rsidRPr="008D12A0" w:rsidRDefault="005E5920" w:rsidP="00A653ED">
      <w:pPr>
        <w:pStyle w:val="Level3"/>
        <w:spacing w:before="140" w:after="0"/>
      </w:pPr>
      <w:r w:rsidRPr="008D12A0">
        <w:t xml:space="preserve">Uma vez </w:t>
      </w:r>
      <w:r w:rsidR="00F81B78">
        <w:t>estabelecida</w:t>
      </w:r>
      <w:r w:rsidR="00F81B78" w:rsidRPr="008D12A0">
        <w:t xml:space="preserve"> </w:t>
      </w:r>
      <w:r w:rsidRPr="008D12A0">
        <w:t xml:space="preserve">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834065">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EA2429" w:rsidRPr="00404E97">
        <w:t>Banco Administrado</w:t>
      </w:r>
      <w:r w:rsidR="00EA2429">
        <w:t>r</w:t>
      </w:r>
      <w:r w:rsidRPr="008D12A0">
        <w:t>, prévia e expressamente, a autorize</w:t>
      </w:r>
      <w:r w:rsidR="00F81B78">
        <w:t>m</w:t>
      </w:r>
      <w:r w:rsidRPr="008D12A0">
        <w:t xml:space="preserv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01C2D2EB"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(ii</w:t>
      </w:r>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EA2429" w:rsidRPr="00404E97">
        <w:t>Banco Administrado</w:t>
      </w:r>
      <w:r w:rsidR="00EA2429">
        <w:t>r</w:t>
      </w:r>
      <w:r w:rsidRPr="008D12A0">
        <w:t>.</w:t>
      </w:r>
    </w:p>
    <w:p w14:paraId="4CB15D36" w14:textId="6AB9D9DD" w:rsidR="00A015C5" w:rsidRPr="008D12A0" w:rsidRDefault="00413F2D" w:rsidP="00A653ED">
      <w:pPr>
        <w:pStyle w:val="Level3"/>
        <w:spacing w:before="140" w:after="0"/>
      </w:pPr>
      <w:bookmarkStart w:id="84" w:name="_Ref305082668"/>
      <w:bookmarkStart w:id="85" w:name="_Ref304906747"/>
      <w:bookmarkStart w:id="86" w:name="_Ref8135725"/>
      <w:bookmarkStart w:id="87" w:name="_Ref6618500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84"/>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834065">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EA2429" w:rsidRPr="00404E97">
        <w:t>Banco Administrado</w:t>
      </w:r>
      <w:r w:rsidR="00EA2429">
        <w:t>r</w:t>
      </w:r>
      <w:r w:rsidR="00B50264">
        <w:t xml:space="preserve"> </w:t>
      </w:r>
      <w:r w:rsidRPr="008D12A0">
        <w:t xml:space="preserve">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1A0878" w:rsidRPr="007473E5">
        <w:t>23395-3</w:t>
      </w:r>
      <w:r w:rsidRPr="008D12A0">
        <w:t>, mantida na agência n.º </w:t>
      </w:r>
      <w:r w:rsidR="001A0878" w:rsidRPr="007473E5">
        <w:t>3214</w:t>
      </w:r>
      <w:r w:rsidRPr="008D12A0">
        <w:t xml:space="preserve">, do </w:t>
      </w:r>
      <w:r w:rsidR="00EA2429" w:rsidRPr="00404E97">
        <w:t>Banco Administrado</w:t>
      </w:r>
      <w:r w:rsidR="00EA2429">
        <w:t>r</w:t>
      </w:r>
      <w:r w:rsidR="003A52BA">
        <w:t xml:space="preserve"> </w:t>
      </w:r>
      <w:r w:rsidR="003073CB" w:rsidRPr="008D12A0">
        <w:t>ou outra conta corrente que vier</w:t>
      </w:r>
      <w:r w:rsidRPr="008D12A0">
        <w:t xml:space="preserve"> </w:t>
      </w:r>
      <w:r w:rsidR="003073CB" w:rsidRPr="008D12A0">
        <w:t xml:space="preserve">a substituí-la e/ou a ser incluída mediante celebração e aditamento a esta Contrato </w:t>
      </w:r>
      <w:r w:rsidRPr="008D12A0">
        <w:t>(</w:t>
      </w:r>
      <w:r w:rsidR="005175AB" w:rsidRPr="008D12A0">
        <w:t>“</w:t>
      </w:r>
      <w:r w:rsidRPr="008D12A0">
        <w:rPr>
          <w:b/>
        </w:rPr>
        <w:t>Conta Movimento</w:t>
      </w:r>
      <w:r w:rsidR="005175AB" w:rsidRPr="008D12A0">
        <w:t>”</w:t>
      </w:r>
      <w:r w:rsidRPr="008D12A0">
        <w:t xml:space="preserve">), </w:t>
      </w:r>
      <w:r w:rsidR="00EB21EC">
        <w:t xml:space="preserve">em até 1 (um) </w:t>
      </w:r>
      <w:r w:rsidR="00EA2429">
        <w:t>D</w:t>
      </w:r>
      <w:r w:rsidR="00EB21EC">
        <w:t xml:space="preserve">ia </w:t>
      </w:r>
      <w:r w:rsidR="00EA2429">
        <w:t>Ú</w:t>
      </w:r>
      <w:r w:rsidR="00EB21EC">
        <w:t>t</w:t>
      </w:r>
      <w:r w:rsidR="00EA2429">
        <w:t>i</w:t>
      </w:r>
      <w:r w:rsidR="00EB21EC">
        <w:t>l</w:t>
      </w:r>
      <w:r w:rsidRPr="008D12A0">
        <w:t xml:space="preserve">. Os recursos transferidos para a Conta Movimento, nos termos desta Cláusula, serão de livre e exclusiva movimentação e utilização pela </w:t>
      </w:r>
      <w:r w:rsidR="007E6AE2" w:rsidRPr="008D12A0">
        <w:t>Cedente</w:t>
      </w:r>
      <w:bookmarkEnd w:id="85"/>
      <w:r w:rsidR="00BF79AA" w:rsidRPr="008D12A0">
        <w:t>.</w:t>
      </w:r>
      <w:r w:rsidR="00F12573" w:rsidRPr="008D12A0">
        <w:t xml:space="preserve"> </w:t>
      </w:r>
      <w:bookmarkEnd w:id="86"/>
      <w:bookmarkEnd w:id="87"/>
    </w:p>
    <w:p w14:paraId="4B51CC10" w14:textId="26D13073" w:rsidR="00E549B7" w:rsidRPr="008D12A0" w:rsidRDefault="00E549B7" w:rsidP="00A653ED">
      <w:pPr>
        <w:pStyle w:val="Level2"/>
        <w:spacing w:before="140" w:after="0"/>
        <w:rPr>
          <w:rFonts w:cs="Arial"/>
        </w:rPr>
      </w:pPr>
      <w:bookmarkStart w:id="88" w:name="_Ref130638033"/>
      <w:bookmarkEnd w:id="81"/>
      <w:bookmarkEnd w:id="82"/>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w:t>
      </w:r>
      <w:r w:rsidR="00357ED0" w:rsidRPr="00D40C37">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357ED0" w:rsidRPr="00D40C37">
        <w:rPr>
          <w:rFonts w:cs="Arial"/>
        </w:rPr>
        <w:t>Banco Administrador</w:t>
      </w:r>
      <w:r w:rsidR="0016277B" w:rsidRPr="008D12A0">
        <w:rPr>
          <w:rFonts w:cs="Arial"/>
        </w:rPr>
        <w:t xml:space="preserve">, </w:t>
      </w:r>
      <w:r w:rsidR="00EA2429">
        <w:rPr>
          <w:rFonts w:cs="Arial"/>
        </w:rPr>
        <w:t xml:space="preserve">em até 1 (um) </w:t>
      </w:r>
      <w:r w:rsidR="00EA2429">
        <w:t>Dia Útil</w:t>
      </w:r>
      <w:r w:rsidR="008778E7">
        <w:t>,</w:t>
      </w:r>
      <w:r w:rsidR="00B50264">
        <w:t xml:space="preserve"> </w:t>
      </w:r>
      <w:r w:rsidR="00A57BD4" w:rsidRPr="008D12A0">
        <w:rPr>
          <w:rFonts w:cs="Arial"/>
        </w:rPr>
        <w:t>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w:t>
      </w:r>
      <w:r w:rsidRPr="00EA2429">
        <w:rPr>
          <w:rFonts w:cs="Arial"/>
        </w:rPr>
        <w:t>o</w:t>
      </w:r>
      <w:r w:rsidR="00EA2429">
        <w:rPr>
          <w:rFonts w:cs="Arial"/>
        </w:rPr>
        <w:t xml:space="preserve"> Banco Administrador</w:t>
      </w:r>
      <w:r w:rsidR="00357ED0">
        <w:rPr>
          <w:rFonts w:cs="Arial"/>
        </w:rPr>
        <w:t xml:space="preserve"> </w:t>
      </w:r>
      <w:r w:rsidRPr="008D12A0">
        <w:rPr>
          <w:rFonts w:cs="Arial"/>
        </w:rPr>
        <w:t xml:space="preserve">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88"/>
    </w:p>
    <w:p w14:paraId="1C0E6DC9" w14:textId="45A9DF65" w:rsidR="00AB63E5" w:rsidRPr="008D12A0" w:rsidRDefault="00E549B7" w:rsidP="008778E7">
      <w:pPr>
        <w:pStyle w:val="Level4"/>
        <w:tabs>
          <w:tab w:val="clear" w:pos="2041"/>
          <w:tab w:val="num" w:pos="1361"/>
        </w:tabs>
        <w:spacing w:before="140"/>
        <w:ind w:left="1360"/>
      </w:pPr>
      <w:bookmarkStart w:id="89" w:name="_Ref286954458"/>
      <w:bookmarkStart w:id="90" w:name="_Ref130716765"/>
      <w:bookmarkStart w:id="91" w:name="_Ref130716742"/>
      <w:r w:rsidRPr="008D12A0">
        <w:lastRenderedPageBreak/>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834065">
        <w:t>3.1.3</w:t>
      </w:r>
      <w:r w:rsidR="00845324" w:rsidRPr="008D12A0">
        <w:fldChar w:fldCharType="end"/>
      </w:r>
      <w:r w:rsidR="00845324" w:rsidRPr="008D12A0">
        <w:t xml:space="preserve"> </w:t>
      </w:r>
      <w:r w:rsidR="006E4833" w:rsidRPr="008D12A0">
        <w:t>acima</w:t>
      </w:r>
      <w:r w:rsidR="005210BA" w:rsidRPr="008D12A0">
        <w:t>;</w:t>
      </w:r>
      <w:bookmarkStart w:id="92" w:name="_Ref305601900"/>
      <w:bookmarkStart w:id="93" w:name="_Ref286954459"/>
      <w:bookmarkEnd w:id="89"/>
      <w:r w:rsidR="00953F57" w:rsidRPr="008D12A0">
        <w:t xml:space="preserve"> </w:t>
      </w:r>
      <w:r w:rsidR="00AB63E5" w:rsidRPr="008D12A0">
        <w:t>ou</w:t>
      </w:r>
      <w:bookmarkEnd w:id="92"/>
    </w:p>
    <w:p w14:paraId="7096880A" w14:textId="09607379" w:rsidR="00E549B7" w:rsidRDefault="00E549B7" w:rsidP="00B14CFE">
      <w:pPr>
        <w:pStyle w:val="Level4"/>
        <w:tabs>
          <w:tab w:val="clear" w:pos="2041"/>
          <w:tab w:val="num" w:pos="1361"/>
        </w:tabs>
        <w:ind w:left="1360"/>
      </w:pPr>
      <w:bookmarkStart w:id="94" w:name="_Ref286954462"/>
      <w:bookmarkEnd w:id="90"/>
      <w:bookmarkEnd w:id="93"/>
      <w:r w:rsidRPr="008D12A0">
        <w:t xml:space="preserve">ocorrência de </w:t>
      </w:r>
      <w:r w:rsidR="008778E7">
        <w:t xml:space="preserve">qualquer evento de inadimplemento ou </w:t>
      </w:r>
      <w:r w:rsidRPr="008D12A0">
        <w:t xml:space="preserve">um Evento de </w:t>
      </w:r>
      <w:bookmarkEnd w:id="91"/>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94"/>
    </w:p>
    <w:p w14:paraId="59EDE789" w14:textId="5984AAF0"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834065">
        <w:t>3.1.4</w:t>
      </w:r>
      <w:r w:rsidR="0050677E" w:rsidRPr="008D12A0">
        <w:fldChar w:fldCharType="end"/>
      </w:r>
      <w:r w:rsidR="005A7E9B" w:rsidRPr="008D12A0">
        <w:t xml:space="preserve"> </w:t>
      </w:r>
      <w:r w:rsidR="008778E7">
        <w:t>a</w:t>
      </w:r>
      <w:r w:rsidR="008778E7" w:rsidRPr="008D12A0">
        <w:t xml:space="preserv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834065">
        <w:t>3.1.6</w:t>
      </w:r>
      <w:r w:rsidR="0050677E" w:rsidRPr="008D12A0">
        <w:fldChar w:fldCharType="end"/>
      </w:r>
      <w:r w:rsidR="00571B16" w:rsidRPr="008D12A0">
        <w:t xml:space="preserve"> acima</w:t>
      </w:r>
      <w:r w:rsidR="00C722F6" w:rsidRPr="008D12A0">
        <w:t>;</w:t>
      </w:r>
      <w:r w:rsidRPr="008D12A0">
        <w:t xml:space="preserve"> ou </w:t>
      </w:r>
      <w:r w:rsidR="00C722F6" w:rsidRPr="008D12A0">
        <w:t>(ii)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225EA123" w14:textId="77777777" w:rsidR="00BF79AA" w:rsidRPr="008D12A0" w:rsidRDefault="00BF79AA" w:rsidP="00A653ED">
      <w:pPr>
        <w:pStyle w:val="Level1"/>
        <w:spacing w:before="140" w:after="0"/>
        <w:rPr>
          <w:rFonts w:cs="Arial"/>
          <w:caps/>
          <w:sz w:val="20"/>
        </w:rPr>
      </w:pPr>
      <w:bookmarkStart w:id="95" w:name="_Ref404618997"/>
      <w:bookmarkStart w:id="96" w:name="_Ref130638143"/>
      <w:bookmarkStart w:id="97" w:name="_Ref279456054"/>
      <w:r w:rsidRPr="008D12A0">
        <w:rPr>
          <w:rFonts w:cs="Arial"/>
          <w:caps/>
          <w:sz w:val="20"/>
        </w:rPr>
        <w:t>Cobrança dos Direitos Creditórios</w:t>
      </w:r>
      <w:bookmarkEnd w:id="95"/>
    </w:p>
    <w:p w14:paraId="235889DE" w14:textId="4FB6F475"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834065">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F842FC">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1723BE8A"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w:t>
      </w:r>
      <w:r w:rsidR="00F842FC">
        <w:rPr>
          <w:rFonts w:cs="Arial"/>
        </w:rPr>
        <w:t xml:space="preserve">Banco Administrador </w:t>
      </w:r>
      <w:r w:rsidRPr="008D12A0">
        <w:rPr>
          <w:rFonts w:cs="Arial"/>
        </w:rPr>
        <w:t xml:space="preserve">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596F414C" w:rsidR="00B05410" w:rsidRPr="008D12A0" w:rsidRDefault="00660910" w:rsidP="00A653ED">
      <w:pPr>
        <w:pStyle w:val="Level1"/>
        <w:spacing w:before="140" w:after="0"/>
        <w:rPr>
          <w:rFonts w:cs="Arial"/>
          <w:sz w:val="20"/>
        </w:rPr>
      </w:pPr>
      <w:bookmarkStart w:id="98" w:name="_Ref404614634"/>
      <w:r w:rsidRPr="008D12A0">
        <w:rPr>
          <w:rFonts w:cs="Arial"/>
          <w:sz w:val="20"/>
        </w:rPr>
        <w:t xml:space="preserve">EXCUSSÃO DA </w:t>
      </w:r>
      <w:bookmarkEnd w:id="96"/>
      <w:r w:rsidRPr="008D12A0">
        <w:rPr>
          <w:rFonts w:cs="Arial"/>
          <w:sz w:val="20"/>
        </w:rPr>
        <w:t>CESSÃO FIDUCIÁRIA</w:t>
      </w:r>
      <w:bookmarkEnd w:id="97"/>
      <w:bookmarkEnd w:id="98"/>
    </w:p>
    <w:p w14:paraId="5E8F4C10" w14:textId="27E70DFE" w:rsidR="003B737D" w:rsidRPr="008D12A0" w:rsidRDefault="00B05410" w:rsidP="00A653ED">
      <w:pPr>
        <w:pStyle w:val="Level2"/>
        <w:spacing w:before="140" w:after="0"/>
        <w:rPr>
          <w:rFonts w:cs="Arial"/>
        </w:rPr>
      </w:pPr>
      <w:bookmarkStart w:id="99"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834065">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w:t>
      </w:r>
      <w:r w:rsidR="00F4379D">
        <w:rPr>
          <w:rFonts w:cs="Arial"/>
        </w:rPr>
        <w:t xml:space="preserve"> </w:t>
      </w:r>
      <w:r w:rsidR="008D03FA" w:rsidRPr="008D12A0">
        <w:rPr>
          <w:rFonts w:cs="Arial"/>
        </w:rPr>
        <w:t>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F842FC">
        <w:rPr>
          <w:rFonts w:cs="Arial"/>
        </w:rPr>
        <w:t>Banco Administrador</w:t>
      </w:r>
      <w:r w:rsidR="00F842FC" w:rsidRPr="003457EB" w:rsidDel="00F842FC">
        <w:rPr>
          <w:rFonts w:cs="Arial"/>
          <w:strike/>
        </w:rPr>
        <w:t xml:space="preserve"> </w:t>
      </w:r>
      <w:r w:rsidRPr="008D12A0">
        <w:rPr>
          <w:rFonts w:cs="Arial"/>
        </w:rPr>
        <w:t xml:space="preserve">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67E80476"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w:t>
      </w:r>
      <w:r w:rsidR="00B05410" w:rsidRPr="008D12A0">
        <w:lastRenderedPageBreak/>
        <w:t xml:space="preserve">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99"/>
      <w:r w:rsidR="00E2326A" w:rsidRPr="008D12A0">
        <w:t xml:space="preserve"> </w:t>
      </w:r>
    </w:p>
    <w:p w14:paraId="731DEB04" w14:textId="6890A4DA" w:rsidR="00393224" w:rsidRPr="008D12A0" w:rsidRDefault="00B05410" w:rsidP="00A653ED">
      <w:pPr>
        <w:pStyle w:val="Level2"/>
        <w:spacing w:before="140" w:after="0"/>
        <w:rPr>
          <w:rFonts w:cs="Arial"/>
        </w:rPr>
      </w:pPr>
      <w:bookmarkStart w:id="100"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34065">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34065">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(ii) e (iii) abaixo; (ii)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(iii)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4D8FD3A3" w:rsidR="00B05410" w:rsidRPr="008D12A0" w:rsidRDefault="009D745A" w:rsidP="00A653ED">
      <w:pPr>
        <w:pStyle w:val="Level2"/>
        <w:spacing w:before="140" w:after="0"/>
        <w:rPr>
          <w:rFonts w:cs="Arial"/>
        </w:rPr>
      </w:pPr>
      <w:bookmarkStart w:id="101"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34065">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34065">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100"/>
      <w:bookmarkEnd w:id="101"/>
    </w:p>
    <w:p w14:paraId="64D510D9" w14:textId="62E363E7" w:rsidR="00B05410" w:rsidRPr="008D12A0" w:rsidRDefault="00B05410" w:rsidP="00A653ED">
      <w:pPr>
        <w:pStyle w:val="Level2"/>
        <w:spacing w:before="140" w:after="0"/>
        <w:rPr>
          <w:rFonts w:cs="Arial"/>
        </w:rPr>
      </w:pPr>
      <w:bookmarkStart w:id="102" w:name="_Ref130639791"/>
      <w:r w:rsidRPr="008D12A0">
        <w:rPr>
          <w:rFonts w:cs="Arial"/>
        </w:rPr>
        <w:lastRenderedPageBreak/>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102"/>
    </w:p>
    <w:p w14:paraId="5CF42F1F" w14:textId="15D43CF9" w:rsidR="00B05410" w:rsidRPr="008D12A0" w:rsidRDefault="00B05410" w:rsidP="00A653ED">
      <w:pPr>
        <w:pStyle w:val="Level2"/>
        <w:spacing w:before="140" w:after="0"/>
        <w:rPr>
          <w:rFonts w:cs="Arial"/>
        </w:rPr>
      </w:pPr>
      <w:bookmarkStart w:id="103"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34065">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o</w:t>
      </w:r>
      <w:r w:rsidR="00F842FC">
        <w:rPr>
          <w:rFonts w:cs="Arial"/>
        </w:rPr>
        <w:t xml:space="preserve"> 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03"/>
    </w:p>
    <w:p w14:paraId="1EC08D62" w14:textId="1428338C" w:rsidR="00EB400C" w:rsidRPr="008D12A0" w:rsidRDefault="00EB400C" w:rsidP="00A653ED">
      <w:pPr>
        <w:pStyle w:val="Level1"/>
        <w:spacing w:before="140" w:after="0"/>
        <w:rPr>
          <w:rFonts w:cs="Arial"/>
          <w:caps/>
          <w:sz w:val="20"/>
        </w:rPr>
      </w:pPr>
      <w:bookmarkStart w:id="104" w:name="_Ref404618255"/>
      <w:r w:rsidRPr="008D12A0">
        <w:rPr>
          <w:rFonts w:cs="Arial"/>
          <w:caps/>
          <w:sz w:val="20"/>
        </w:rPr>
        <w:t>Manutenção e Reforço da Garantia</w:t>
      </w:r>
      <w:bookmarkEnd w:id="104"/>
    </w:p>
    <w:p w14:paraId="5BFCA943" w14:textId="77D797C5"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w:t>
      </w:r>
      <w:r w:rsidR="0041580E">
        <w:rPr>
          <w:rFonts w:cs="Arial"/>
        </w:rPr>
        <w:fldChar w:fldCharType="begin"/>
      </w:r>
      <w:r w:rsidR="0041580E">
        <w:rPr>
          <w:rFonts w:cs="Arial"/>
        </w:rPr>
        <w:instrText xml:space="preserve"> REF _Ref66186964 \r \h </w:instrText>
      </w:r>
      <w:r w:rsidR="0041580E">
        <w:rPr>
          <w:rFonts w:cs="Arial"/>
        </w:rPr>
      </w:r>
      <w:r w:rsidR="0041580E">
        <w:rPr>
          <w:rFonts w:cs="Arial"/>
        </w:rPr>
        <w:fldChar w:fldCharType="separate"/>
      </w:r>
      <w:r w:rsidR="00834065">
        <w:rPr>
          <w:rFonts w:cs="Arial"/>
        </w:rPr>
        <w:t>3.1</w:t>
      </w:r>
      <w:r w:rsidR="0041580E">
        <w:rPr>
          <w:rFonts w:cs="Arial"/>
        </w:rPr>
        <w:fldChar w:fldCharType="end"/>
      </w:r>
      <w:r w:rsidR="00E1284B" w:rsidRPr="008D12A0">
        <w:rPr>
          <w:rFonts w:cs="Arial"/>
        </w:rPr>
        <w:t xml:space="preserve">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w:t>
      </w:r>
      <w:r w:rsidR="00F842FC">
        <w:rPr>
          <w:rFonts w:cs="Arial"/>
        </w:rPr>
        <w:t xml:space="preserve"> mediante aditamento do presente Contrato,</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34065">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05"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05"/>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lastRenderedPageBreak/>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0753B3EC" w:rsidR="00CC1FCC" w:rsidRPr="008D12A0" w:rsidRDefault="00CC1FCC" w:rsidP="00A653ED">
      <w:pPr>
        <w:pStyle w:val="Level4"/>
        <w:tabs>
          <w:tab w:val="clear" w:pos="2041"/>
          <w:tab w:val="num" w:pos="1361"/>
        </w:tabs>
        <w:spacing w:before="140" w:after="0"/>
        <w:ind w:left="1360"/>
        <w:rPr>
          <w:rFonts w:cs="Arial"/>
        </w:rPr>
      </w:pPr>
      <w:r w:rsidRPr="008D12A0">
        <w:rPr>
          <w:rFonts w:cs="Arial"/>
        </w:rPr>
        <w:t>tratar qualquer sucessor do</w:t>
      </w:r>
      <w:r w:rsidR="00B7636F">
        <w:rPr>
          <w:rFonts w:cs="Arial"/>
        </w:rPr>
        <w:t xml:space="preserve"> Banco Administrador</w:t>
      </w:r>
      <w:r w:rsidRPr="008D12A0">
        <w:rPr>
          <w:rFonts w:cs="Arial"/>
        </w:rPr>
        <w:t xml:space="preserve"> </w:t>
      </w:r>
      <w:r w:rsidR="00CE4F58" w:rsidRPr="008D12A0">
        <w:rPr>
          <w:rFonts w:cs="Arial"/>
        </w:rPr>
        <w:t>como se fosse signatário original deste Contrato</w:t>
      </w:r>
      <w:r w:rsidRPr="008D12A0">
        <w:rPr>
          <w:rFonts w:cs="Arial"/>
        </w:rPr>
        <w:t>, garantindo-lhe o pleno e irrestrito exercício de todos os direitos e prerrogativas atribuídos ao</w:t>
      </w:r>
      <w:r w:rsidR="00B7636F">
        <w:rPr>
          <w:rFonts w:cs="Arial"/>
        </w:rPr>
        <w:t xml:space="preserve"> Banco Administrador</w:t>
      </w:r>
      <w:r w:rsidRPr="008D12A0">
        <w:rPr>
          <w:rFonts w:cs="Arial"/>
        </w:rPr>
        <w:t xml:space="preserve">, nos termos </w:t>
      </w:r>
      <w:r w:rsidR="00033F8D" w:rsidRPr="008D12A0">
        <w:rPr>
          <w:rFonts w:cs="Arial"/>
        </w:rPr>
        <w:t>deste Contrato</w:t>
      </w:r>
      <w:r w:rsidRPr="008D12A0">
        <w:rPr>
          <w:rFonts w:cs="Arial"/>
        </w:rPr>
        <w:t>;</w:t>
      </w:r>
    </w:p>
    <w:p w14:paraId="4DDFCC53" w14:textId="34AB1C48" w:rsidR="00442818" w:rsidRPr="008D12A0" w:rsidRDefault="00E62D0C" w:rsidP="00A653ED">
      <w:pPr>
        <w:pStyle w:val="Level4"/>
        <w:tabs>
          <w:tab w:val="clear" w:pos="2041"/>
          <w:tab w:val="num" w:pos="1361"/>
        </w:tabs>
        <w:spacing w:before="140" w:after="0"/>
        <w:ind w:left="1360"/>
        <w:rPr>
          <w:rFonts w:cs="Arial"/>
        </w:rPr>
      </w:pPr>
      <w:bookmarkStart w:id="106" w:name="_Ref287628688"/>
      <w:bookmarkStart w:id="107" w:name="_Ref130638698"/>
      <w:bookmarkStart w:id="108"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34065">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o</w:t>
      </w:r>
      <w:r w:rsidR="00B7636F">
        <w:rPr>
          <w:rFonts w:cs="Arial"/>
        </w:rPr>
        <w:t xml:space="preserve"> Banco Administrador</w:t>
      </w:r>
      <w:r w:rsidR="00442818" w:rsidRPr="008D12A0">
        <w:rPr>
          <w:rFonts w:cs="Arial"/>
        </w:rPr>
        <w:t>;</w:t>
      </w:r>
      <w:bookmarkEnd w:id="106"/>
    </w:p>
    <w:p w14:paraId="1DAE5D74" w14:textId="663C3DBE" w:rsidR="006E541F" w:rsidRPr="008D12A0" w:rsidRDefault="006E541F" w:rsidP="00A653ED">
      <w:pPr>
        <w:pStyle w:val="Level4"/>
        <w:tabs>
          <w:tab w:val="clear" w:pos="2041"/>
          <w:tab w:val="num" w:pos="1361"/>
        </w:tabs>
        <w:spacing w:before="140" w:after="0"/>
        <w:ind w:left="1360"/>
        <w:rPr>
          <w:rFonts w:cs="Arial"/>
        </w:rPr>
      </w:pPr>
      <w:bookmarkStart w:id="109"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B7636F">
        <w:rPr>
          <w:rFonts w:cs="Arial"/>
        </w:rPr>
        <w:t>Banco Administrador</w:t>
      </w:r>
      <w:r w:rsidR="00B7636F" w:rsidRPr="003457EB">
        <w:rPr>
          <w:rFonts w:cs="Arial"/>
          <w:strike/>
        </w:rPr>
        <w:t xml:space="preserve"> </w:t>
      </w:r>
      <w:r w:rsidRPr="008D12A0">
        <w:rPr>
          <w:rFonts w:cs="Arial"/>
        </w:rPr>
        <w:t>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w:t>
      </w:r>
      <w:r w:rsidRPr="008D12A0">
        <w:rPr>
          <w:rFonts w:cs="Arial"/>
        </w:rPr>
        <w:lastRenderedPageBreak/>
        <w:t xml:space="preserve">(b) creditar tais recursos na Conta Vinculada até o 1º (primeiro) Dia Útil subsequente à data em que tais recursos deveriam ter sido creditados pelo </w:t>
      </w:r>
      <w:r w:rsidR="00B7636F">
        <w:rPr>
          <w:rFonts w:cs="Arial"/>
        </w:rPr>
        <w:t xml:space="preserve">Banco Administrador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B7636F">
        <w:rPr>
          <w:rFonts w:cs="Arial"/>
        </w:rPr>
        <w:t>Banco Administrador</w:t>
      </w:r>
      <w:r w:rsidRPr="008D12A0">
        <w:rPr>
          <w:rFonts w:cs="Arial"/>
        </w:rPr>
        <w:t>;</w:t>
      </w:r>
      <w:bookmarkEnd w:id="109"/>
    </w:p>
    <w:p w14:paraId="4543E1B0" w14:textId="312A1AD5" w:rsidR="00442818" w:rsidRPr="008D12A0" w:rsidRDefault="00442818" w:rsidP="00A653ED">
      <w:pPr>
        <w:pStyle w:val="Level4"/>
        <w:tabs>
          <w:tab w:val="clear" w:pos="2041"/>
          <w:tab w:val="num" w:pos="1361"/>
        </w:tabs>
        <w:spacing w:before="140" w:after="0"/>
        <w:ind w:left="1360"/>
        <w:rPr>
          <w:rFonts w:cs="Arial"/>
        </w:rPr>
      </w:pPr>
      <w:bookmarkStart w:id="110" w:name="_Ref242293988"/>
      <w:bookmarkEnd w:id="107"/>
      <w:bookmarkEnd w:id="108"/>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xml:space="preserve">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10"/>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45BB0E43"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sem a prévia e expressa autorização do</w:t>
      </w:r>
      <w:r w:rsidR="00B7636F">
        <w:rPr>
          <w:rFonts w:cs="Arial"/>
        </w:rPr>
        <w:t xml:space="preserve"> 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r w:rsidR="002C336D" w:rsidRPr="008D12A0">
        <w:rPr>
          <w:rFonts w:cs="Arial"/>
        </w:rPr>
        <w:t xml:space="preserve">Assembléia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0D626EA0"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B7636F">
        <w:rPr>
          <w:rFonts w:cs="Arial"/>
        </w:rPr>
        <w:t>Banco Administrador</w:t>
      </w:r>
      <w:r w:rsidR="00B7636F" w:rsidRPr="003457EB" w:rsidDel="00B7636F">
        <w:rPr>
          <w:rFonts w:cs="Arial"/>
          <w:strike/>
        </w:rPr>
        <w:t xml:space="preserve"> </w:t>
      </w:r>
      <w:r w:rsidR="00B7636F">
        <w:rPr>
          <w:rFonts w:cs="Arial"/>
        </w:rPr>
        <w:t xml:space="preserve">e </w:t>
      </w:r>
      <w:r w:rsidRPr="008D12A0">
        <w:rPr>
          <w:rFonts w:cs="Arial"/>
        </w:rPr>
        <w:t xml:space="preserve">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1A2341E0"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o</w:t>
      </w:r>
      <w:r w:rsidR="00B7636F">
        <w:rPr>
          <w:rFonts w:cs="Arial"/>
        </w:rPr>
        <w:t xml:space="preserve"> 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66F86042"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B7636F">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w:t>
      </w:r>
      <w:r w:rsidRPr="008D12A0">
        <w:rPr>
          <w:rFonts w:cs="Arial"/>
        </w:rPr>
        <w:lastRenderedPageBreak/>
        <w:t xml:space="preserve">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4DEB2BAF"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577FBB" w:rsidRPr="008D12A0">
        <w:rPr>
          <w:rFonts w:cs="Arial"/>
        </w:rPr>
        <w:t xml:space="preserve">,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51F7A633"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8C6FCA" w:rsidRPr="008D12A0">
        <w:rPr>
          <w:rFonts w:cs="Arial"/>
        </w:rPr>
        <w:t xml:space="preserve">; </w:t>
      </w:r>
    </w:p>
    <w:p w14:paraId="4339E785" w14:textId="75210BF5"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w:t>
      </w:r>
      <w:r w:rsidR="00B7636F">
        <w:rPr>
          <w:rFonts w:cs="Arial"/>
        </w:rPr>
        <w:t xml:space="preserve"> Banco Administrador</w:t>
      </w:r>
      <w:r w:rsidRPr="008D12A0">
        <w:rPr>
          <w:rFonts w:cs="Arial"/>
        </w:rPr>
        <w:t xml:space="preserve"> 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2D49">
        <w:rPr>
          <w:rFonts w:cs="Arial"/>
        </w:rPr>
        <w:t xml:space="preserve">Hiper,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27F6646F" w:rsidR="00442818" w:rsidRPr="008D12A0" w:rsidRDefault="00442818" w:rsidP="00A653ED">
      <w:pPr>
        <w:pStyle w:val="Level2"/>
        <w:spacing w:before="140" w:after="0"/>
        <w:rPr>
          <w:rFonts w:cs="Arial"/>
        </w:rPr>
      </w:pPr>
      <w:r w:rsidRPr="008D12A0">
        <w:rPr>
          <w:rFonts w:cs="Arial"/>
        </w:rPr>
        <w:lastRenderedPageBreak/>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34065">
        <w:rPr>
          <w:rFonts w:cs="Arial"/>
        </w:rPr>
        <w:t>8.1(viii)</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34065">
        <w:rPr>
          <w:rFonts w:cs="Arial"/>
        </w:rPr>
        <w:t>8.1(ix)</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34065">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11" w:name="_Ref167637353"/>
      <w:bookmarkStart w:id="112" w:name="_Ref404619028"/>
      <w:r w:rsidRPr="008D12A0">
        <w:rPr>
          <w:rFonts w:cs="Arial"/>
          <w:caps/>
          <w:sz w:val="20"/>
        </w:rPr>
        <w:t>Declarações da</w:t>
      </w:r>
      <w:bookmarkEnd w:id="111"/>
      <w:r w:rsidR="009C0227" w:rsidRPr="008D12A0">
        <w:rPr>
          <w:rFonts w:cs="Arial"/>
          <w:caps/>
          <w:sz w:val="20"/>
        </w:rPr>
        <w:t xml:space="preserve"> </w:t>
      </w:r>
      <w:r w:rsidR="007E6AE2" w:rsidRPr="008D12A0">
        <w:rPr>
          <w:rFonts w:cs="Arial"/>
          <w:caps/>
          <w:sz w:val="20"/>
        </w:rPr>
        <w:t>Cedente</w:t>
      </w:r>
      <w:bookmarkEnd w:id="112"/>
    </w:p>
    <w:p w14:paraId="7802F8F0" w14:textId="106183E7" w:rsidR="00B05410" w:rsidRPr="008D12A0" w:rsidRDefault="00B05410" w:rsidP="00A653ED">
      <w:pPr>
        <w:pStyle w:val="Level2"/>
        <w:spacing w:before="140" w:after="0"/>
        <w:rPr>
          <w:rFonts w:cs="Arial"/>
        </w:rPr>
      </w:pPr>
      <w:bookmarkStart w:id="113" w:name="_Ref167629721"/>
      <w:bookmarkStart w:id="114"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13"/>
      <w:bookmarkEnd w:id="114"/>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15" w:name="_Ref130639684"/>
      <w:r w:rsidRPr="008D12A0">
        <w:rPr>
          <w:rFonts w:cs="Arial"/>
        </w:rPr>
        <w:t>é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(ii)</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w:t>
      </w:r>
      <w:r w:rsidRPr="008D12A0">
        <w:rPr>
          <w:rFonts w:cs="Arial"/>
        </w:rPr>
        <w:lastRenderedPageBreak/>
        <w:t xml:space="preserve">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35E1D651"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34065">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585EDB89" w:rsidR="008E4FA5" w:rsidRPr="008E4FA5" w:rsidRDefault="005E3C3F" w:rsidP="008E4FA5">
      <w:pPr>
        <w:pStyle w:val="Level4"/>
        <w:tabs>
          <w:tab w:val="clear" w:pos="2041"/>
          <w:tab w:val="num" w:pos="1361"/>
        </w:tabs>
        <w:spacing w:before="140" w:after="0"/>
        <w:ind w:left="1360"/>
        <w:rPr>
          <w:rFonts w:cs="Arial"/>
          <w:lang w:eastAsia="zh-CN" w:bidi="hi-IN"/>
        </w:rPr>
      </w:pPr>
      <w:bookmarkStart w:id="116"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34065">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16"/>
    </w:p>
    <w:p w14:paraId="3F09189A" w14:textId="39DEE1D4"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lastRenderedPageBreak/>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834065">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15"/>
    <w:p w14:paraId="3AD7443A" w14:textId="0EC65121"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34065">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17"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04C12BCA"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34065">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48EC7A1E"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34065">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62EA8A53"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34065">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7C074387"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34065">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208AD51F" w:rsidR="0040352B" w:rsidRPr="008D12A0" w:rsidRDefault="00C672B2" w:rsidP="00A653ED">
      <w:pPr>
        <w:pStyle w:val="Level4"/>
        <w:tabs>
          <w:tab w:val="clear" w:pos="2041"/>
          <w:tab w:val="num" w:pos="1361"/>
        </w:tabs>
        <w:spacing w:before="140" w:after="0"/>
        <w:ind w:left="1360"/>
        <w:rPr>
          <w:rFonts w:cs="Arial"/>
        </w:rPr>
      </w:pPr>
      <w:r w:rsidRPr="008D12A0">
        <w:rPr>
          <w:rFonts w:cs="Arial"/>
        </w:rPr>
        <w:t>não dar ao</w:t>
      </w:r>
      <w:r w:rsidR="00B7636F">
        <w:rPr>
          <w:rFonts w:cs="Arial"/>
        </w:rPr>
        <w:t xml:space="preserve"> Banco Administrador</w:t>
      </w:r>
      <w:r w:rsidRPr="008D12A0">
        <w:rPr>
          <w:rFonts w:cs="Arial"/>
        </w:rPr>
        <w:t xml:space="preserve"> 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é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(is)</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lastRenderedPageBreak/>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091EB911" w:rsidR="0072648C" w:rsidRPr="008D12A0" w:rsidRDefault="0072648C" w:rsidP="00A653ED">
      <w:pPr>
        <w:pStyle w:val="Level1"/>
        <w:spacing w:before="140" w:after="0"/>
        <w:rPr>
          <w:rFonts w:cs="Arial"/>
          <w:sz w:val="20"/>
        </w:rPr>
      </w:pPr>
      <w:bookmarkStart w:id="118" w:name="_Ref520109333"/>
      <w:bookmarkStart w:id="119" w:name="_Ref287979295"/>
      <w:bookmarkEnd w:id="117"/>
      <w:r w:rsidRPr="00B7636F">
        <w:rPr>
          <w:rFonts w:cs="Arial"/>
          <w:sz w:val="20"/>
        </w:rPr>
        <w:t>BANCO ADMINISTRADOR</w:t>
      </w:r>
      <w:bookmarkEnd w:id="118"/>
      <w:r w:rsidR="00357ED0">
        <w:rPr>
          <w:rFonts w:cs="Arial"/>
          <w:sz w:val="20"/>
        </w:rPr>
        <w:t xml:space="preserve"> </w:t>
      </w:r>
    </w:p>
    <w:p w14:paraId="1E82F381" w14:textId="4428A238" w:rsidR="00B81E8B" w:rsidRPr="00B81E8B" w:rsidRDefault="0072648C" w:rsidP="00B81E8B">
      <w:pPr>
        <w:pStyle w:val="Level2"/>
        <w:spacing w:before="140" w:after="0"/>
        <w:rPr>
          <w:rFonts w:cs="Arial"/>
          <w:b/>
        </w:rPr>
      </w:pPr>
      <w:r w:rsidRPr="008D12A0">
        <w:rPr>
          <w:rFonts w:cs="Arial"/>
        </w:rPr>
        <w:t xml:space="preserve">O </w:t>
      </w:r>
      <w:r w:rsidR="00B7636F">
        <w:rPr>
          <w:rFonts w:cs="Arial"/>
        </w:rPr>
        <w:t>Banco Administrador</w:t>
      </w:r>
      <w:r w:rsidR="00B7636F" w:rsidRPr="003457EB" w:rsidDel="00B7636F">
        <w:rPr>
          <w:rFonts w:cs="Arial"/>
          <w:strike/>
        </w:rPr>
        <w:t xml:space="preserve"> </w:t>
      </w:r>
      <w:r w:rsidRPr="008D12A0">
        <w:rPr>
          <w:rFonts w:cs="Arial"/>
        </w:rPr>
        <w:t xml:space="preserve">deverá movimentar a Conta Vinculada de acordo com o previsto no </w:t>
      </w:r>
      <w:r w:rsidR="008A736E">
        <w:rPr>
          <w:rFonts w:cs="Arial"/>
        </w:rPr>
        <w:t>presente Contrato</w:t>
      </w:r>
      <w:r w:rsidRPr="008D12A0">
        <w:rPr>
          <w:rFonts w:cs="Arial"/>
        </w:rPr>
        <w:t xml:space="preserve"> e com as instruções recebidas exclusivamente do Agente Fiduciário.</w:t>
      </w:r>
      <w:r w:rsidR="004844AB">
        <w:rPr>
          <w:rFonts w:cs="Arial"/>
        </w:rPr>
        <w:t xml:space="preserve"> </w:t>
      </w:r>
    </w:p>
    <w:p w14:paraId="36F9896D" w14:textId="492F4BA3" w:rsidR="00B81E8B" w:rsidRDefault="00B81E8B" w:rsidP="00B81E8B">
      <w:pPr>
        <w:pStyle w:val="Level1"/>
      </w:pPr>
      <w:r>
        <w:t>RENÚNCIA</w:t>
      </w:r>
    </w:p>
    <w:p w14:paraId="5E7323F0" w14:textId="36758754" w:rsidR="00B81E8B" w:rsidRDefault="00B81E8B" w:rsidP="0071660E">
      <w:pPr>
        <w:pStyle w:val="Level2"/>
        <w:spacing w:before="240" w:after="0"/>
        <w:rPr>
          <w:rFonts w:cs="Arial"/>
        </w:rPr>
      </w:pPr>
      <w:r w:rsidRPr="00B81E8B">
        <w:rPr>
          <w:rFonts w:cs="Arial"/>
        </w:rPr>
        <w:t xml:space="preserve">O Banco Administrador poderá renunciar às funções a ele atribuídas neste Contrato mediante aviso prévio de 30 (trinta) dias endereçado à </w:t>
      </w:r>
      <w:r w:rsidR="0071660E">
        <w:rPr>
          <w:rFonts w:cs="Arial"/>
        </w:rPr>
        <w:t>Cedente</w:t>
      </w:r>
      <w:r w:rsidRPr="00B81E8B">
        <w:rPr>
          <w:rFonts w:cs="Arial"/>
        </w:rPr>
        <w:t xml:space="preserve"> e ao Agente Fiduciário.</w:t>
      </w:r>
    </w:p>
    <w:p w14:paraId="01F61BBE" w14:textId="79322C01" w:rsidR="00B81E8B" w:rsidRDefault="00B81E8B" w:rsidP="0071660E">
      <w:pPr>
        <w:pStyle w:val="Level3"/>
        <w:spacing w:before="240"/>
      </w:pPr>
      <w:r>
        <w:t>Na hipótese do item acima, a Companhia deverá indicar ao Agente Fiduciário, no prazo de 5 (cinco) dias contados do recebimento da notificação a ser enviada pelo Banco Administrador, a instituição financeira a ser contratada para substituir o Banco Administrador no cumprimento de suas obrigações elencadas neste Contrato (</w:t>
      </w:r>
      <w:r w:rsidR="0041580E">
        <w:t>”</w:t>
      </w:r>
      <w:r w:rsidRPr="0071660E">
        <w:rPr>
          <w:b/>
        </w:rPr>
        <w:t>Nova Instituição</w:t>
      </w:r>
      <w:r w:rsidR="0041580E">
        <w:t>”</w:t>
      </w:r>
      <w:r>
        <w:t>).</w:t>
      </w:r>
    </w:p>
    <w:p w14:paraId="59930684" w14:textId="5BBE49EA" w:rsidR="00B81E8B" w:rsidRDefault="00B81E8B" w:rsidP="00553266">
      <w:pPr>
        <w:pStyle w:val="Level3"/>
      </w:pPr>
      <w:r>
        <w:t xml:space="preserve">Uma vez recebida a indicação pela </w:t>
      </w:r>
      <w:r w:rsidR="0071660E">
        <w:t>Cedente</w:t>
      </w:r>
      <w:r>
        <w:t>, o Agente Fiduciário, deverá convocar uma Assembleia Geral de Debenturistas, em até 5 (cinco) dias contados do recebimento da indicação, para a aprovação da Nova Instituição. Caso:</w:t>
      </w:r>
    </w:p>
    <w:p w14:paraId="786DD328" w14:textId="65F223F3" w:rsidR="00B81E8B" w:rsidRDefault="00B81E8B" w:rsidP="00553266">
      <w:pPr>
        <w:pStyle w:val="Level4"/>
        <w:tabs>
          <w:tab w:val="clear" w:pos="2041"/>
          <w:tab w:val="num" w:pos="1361"/>
        </w:tabs>
        <w:ind w:left="1360"/>
      </w:pPr>
      <w:r>
        <w:t xml:space="preserve">seja aprovada, em primeira ou segunda convocação, pelos Debenturistas reunidos em Assembleia Geral de Debenturistas, a substituição do Banco Administrador, este Contrato deverá ser aditado, em até 10 (dez) dias contados da aprovação, para (a) substituir o Banco Administrador pela Nova Instituição; e (b) alterar </w:t>
      </w:r>
      <w:r w:rsidR="00850F8A">
        <w:t>a Conta Movimento</w:t>
      </w:r>
      <w:r>
        <w:t xml:space="preserve"> para onde devem ser transferidos os recursos depositados na Conta Vinculada;</w:t>
      </w:r>
    </w:p>
    <w:p w14:paraId="284A9C98" w14:textId="4985F127" w:rsidR="00B81E8B" w:rsidRDefault="00B81E8B" w:rsidP="00553266">
      <w:pPr>
        <w:pStyle w:val="Level4"/>
        <w:tabs>
          <w:tab w:val="clear" w:pos="2041"/>
          <w:tab w:val="num" w:pos="1361"/>
        </w:tabs>
        <w:ind w:left="1360"/>
      </w:pPr>
      <w:r>
        <w:t xml:space="preserve">não seja aprovada, a </w:t>
      </w:r>
      <w:r w:rsidR="00850F8A">
        <w:t>Cedente</w:t>
      </w:r>
      <w:r>
        <w:t xml:space="preserve"> deverá, em até 5 (cinco) dias contados da data da Assembleia Gera</w:t>
      </w:r>
      <w:r w:rsidR="00850F8A">
        <w:t xml:space="preserve"> de Debenturistas</w:t>
      </w:r>
      <w:r>
        <w:t>, indicar outra instituição financeira para substituir o Banco Administrador, repetindo-se o procedimento previsto nesta cláusula; ou</w:t>
      </w:r>
    </w:p>
    <w:p w14:paraId="11EDCC3D" w14:textId="14CF1D53" w:rsidR="00B81E8B" w:rsidRPr="00B81E8B" w:rsidRDefault="00B81E8B" w:rsidP="00553266">
      <w:pPr>
        <w:pStyle w:val="Level4"/>
        <w:tabs>
          <w:tab w:val="clear" w:pos="2041"/>
          <w:tab w:val="num" w:pos="1361"/>
        </w:tabs>
        <w:ind w:left="1360"/>
      </w:pPr>
      <w:r>
        <w:t>não haja deliberação, em segunda convocação, dos Debenturistas quanto à aprovação da substituição do Banco Administrador, a indicação da Cedente estará aprovada.</w:t>
      </w:r>
    </w:p>
    <w:p w14:paraId="61C86392" w14:textId="3D6287B8" w:rsidR="00B05410" w:rsidRPr="008D12A0" w:rsidRDefault="00B05410" w:rsidP="00A653ED">
      <w:pPr>
        <w:pStyle w:val="Level1"/>
        <w:spacing w:before="140" w:after="0"/>
        <w:rPr>
          <w:rFonts w:cs="Arial"/>
          <w:caps/>
          <w:sz w:val="20"/>
        </w:rPr>
      </w:pPr>
      <w:r w:rsidRPr="008D12A0">
        <w:rPr>
          <w:rFonts w:cs="Arial"/>
          <w:caps/>
          <w:sz w:val="20"/>
        </w:rPr>
        <w:t>Comunicações</w:t>
      </w:r>
      <w:bookmarkEnd w:id="119"/>
    </w:p>
    <w:p w14:paraId="5FA0D28C" w14:textId="46DC40F7" w:rsidR="00385615" w:rsidRPr="008D12A0" w:rsidRDefault="00385615" w:rsidP="00A653ED">
      <w:pPr>
        <w:pStyle w:val="Level2"/>
        <w:spacing w:before="140" w:after="0"/>
        <w:rPr>
          <w:rFonts w:cs="Arial"/>
        </w:rPr>
      </w:pPr>
      <w:bookmarkStart w:id="120" w:name="_Ref284530589"/>
      <w:r w:rsidRPr="008D12A0">
        <w:rPr>
          <w:rFonts w:cs="Arial"/>
        </w:rPr>
        <w:t xml:space="preserve">Todas as comunicações realizadas nos termos deste Contrato devem ser sempre realizadas por escrito, para os endereços abaixo. As comunicações serão consideradas recebidas </w:t>
      </w:r>
      <w:r w:rsidRPr="008D12A0">
        <w:rPr>
          <w:rFonts w:cs="Arial"/>
        </w:rPr>
        <w:lastRenderedPageBreak/>
        <w:t xml:space="preserve">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20"/>
      <w:r w:rsidR="00547E15">
        <w:rPr>
          <w:rFonts w:cs="Arial"/>
        </w:rPr>
        <w:t xml:space="preserve"> </w:t>
      </w:r>
    </w:p>
    <w:p w14:paraId="37BA1E06" w14:textId="77777777" w:rsidR="00E94B9A" w:rsidRPr="008D12A0" w:rsidRDefault="00E94B9A" w:rsidP="00A653ED">
      <w:pPr>
        <w:pStyle w:val="Level3"/>
        <w:spacing w:before="140" w:after="0"/>
      </w:pPr>
      <w:r w:rsidRPr="008D12A0">
        <w:t xml:space="preserve">para a </w:t>
      </w:r>
      <w:r w:rsidR="007E6AE2" w:rsidRPr="008D12A0">
        <w:t>Cedente</w:t>
      </w:r>
      <w:r w:rsidRPr="008D12A0">
        <w:t>:</w:t>
      </w:r>
    </w:p>
    <w:p w14:paraId="1935B657" w14:textId="6124C189" w:rsidR="003F6714" w:rsidRPr="008D12A0" w:rsidRDefault="005714AE" w:rsidP="00325207">
      <w:pPr>
        <w:pStyle w:val="Level1"/>
        <w:keepNext w:val="0"/>
        <w:widowControl w:val="0"/>
        <w:numPr>
          <w:ilvl w:val="0"/>
          <w:numId w:val="0"/>
        </w:numPr>
        <w:spacing w:before="140" w:after="0"/>
        <w:ind w:left="1276"/>
        <w:jc w:val="left"/>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21"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A653ED">
      <w:pPr>
        <w:pStyle w:val="Level3"/>
        <w:spacing w:before="140" w:after="0"/>
      </w:pPr>
      <w:r w:rsidRPr="008D12A0">
        <w:t xml:space="preserve">para o </w:t>
      </w:r>
      <w:r w:rsidR="00D01763" w:rsidRPr="008D12A0">
        <w:t>Agente Fiduciário</w:t>
      </w:r>
      <w:r w:rsidRPr="008D12A0">
        <w:t>:</w:t>
      </w:r>
    </w:p>
    <w:p w14:paraId="3B33A6F9" w14:textId="0FD4AF9E" w:rsidR="00850F8A"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r w:rsidR="0003163D" w:rsidRPr="00B25D40">
        <w:t xml:space="preserve">Email: </w:t>
      </w:r>
      <w:r w:rsidR="004F1329">
        <w:t>spestruturacao</w:t>
      </w:r>
      <w:r w:rsidR="00725BA6" w:rsidRPr="00B25D40">
        <w:t>@simplificpavarini.com.br</w:t>
      </w:r>
      <w:r w:rsidR="006F5F3D" w:rsidRPr="00B25D40">
        <w:t xml:space="preserve"> </w:t>
      </w:r>
    </w:p>
    <w:p w14:paraId="6C5C4AD9" w14:textId="49680AD5" w:rsidR="004844AB" w:rsidRDefault="0041580E" w:rsidP="0041580E">
      <w:pPr>
        <w:pStyle w:val="Level3"/>
        <w:spacing w:before="140" w:after="0"/>
      </w:pPr>
      <w:r>
        <w:t xml:space="preserve">para o Banco Administrador: </w:t>
      </w:r>
    </w:p>
    <w:p w14:paraId="293F9816" w14:textId="70B46AD3" w:rsidR="004844AB" w:rsidRPr="00FE3C3E" w:rsidRDefault="00FE3C3E" w:rsidP="0041580E">
      <w:pPr>
        <w:pStyle w:val="Body2"/>
        <w:spacing w:before="140" w:after="0"/>
        <w:jc w:val="left"/>
        <w:rPr>
          <w:b/>
        </w:rPr>
      </w:pPr>
      <w:r w:rsidRPr="0041580E">
        <w:rPr>
          <w:b/>
        </w:rPr>
        <w:t>ITAÚ</w:t>
      </w:r>
      <w:r w:rsidRPr="00FE3C3E">
        <w:rPr>
          <w:b/>
        </w:rPr>
        <w:t xml:space="preserve"> UNIBANCO S.A.</w:t>
      </w:r>
    </w:p>
    <w:p w14:paraId="7B152C8A" w14:textId="77777777" w:rsidR="0032492C" w:rsidRDefault="0032492C" w:rsidP="0032492C">
      <w:pPr>
        <w:pStyle w:val="Body2"/>
        <w:spacing w:after="0"/>
        <w:jc w:val="left"/>
      </w:pPr>
      <w:r>
        <w:t>Av. Eusébio Matoso, 891 | 18º andar | 05423-901</w:t>
      </w:r>
    </w:p>
    <w:p w14:paraId="765AA9E2" w14:textId="77777777" w:rsidR="0032492C" w:rsidRDefault="0032492C" w:rsidP="0032492C">
      <w:pPr>
        <w:pStyle w:val="Body2"/>
        <w:spacing w:after="0"/>
        <w:jc w:val="left"/>
      </w:pPr>
      <w:r>
        <w:t>CA Pinheiros</w:t>
      </w:r>
    </w:p>
    <w:p w14:paraId="0F3437C5" w14:textId="77777777" w:rsidR="0032492C" w:rsidRDefault="0032492C" w:rsidP="0032492C">
      <w:pPr>
        <w:pStyle w:val="Body2"/>
        <w:spacing w:after="0"/>
        <w:ind w:left="680" w:firstLine="680"/>
        <w:jc w:val="left"/>
      </w:pPr>
      <w:r>
        <w:t xml:space="preserve">At: Sra. Débora Abud Inácio / </w:t>
      </w:r>
      <w:r w:rsidRPr="004844AB">
        <w:t xml:space="preserve">IBBA - MIB OPERACOES </w:t>
      </w:r>
    </w:p>
    <w:p w14:paraId="614C2CFF" w14:textId="77777777" w:rsidR="0032492C" w:rsidRDefault="0032492C" w:rsidP="0032492C">
      <w:pPr>
        <w:pStyle w:val="Body2"/>
        <w:spacing w:after="0"/>
        <w:jc w:val="left"/>
      </w:pPr>
      <w:r>
        <w:t>T</w:t>
      </w:r>
      <w:r w:rsidRPr="004844AB">
        <w:t xml:space="preserve">el.: </w:t>
      </w:r>
      <w:r>
        <w:t>(</w:t>
      </w:r>
      <w:r w:rsidRPr="004844AB">
        <w:t>11</w:t>
      </w:r>
      <w:r>
        <w:t>)</w:t>
      </w:r>
      <w:r w:rsidRPr="004844AB">
        <w:t xml:space="preserve"> 3914-4784 </w:t>
      </w:r>
    </w:p>
    <w:p w14:paraId="426727D3" w14:textId="54D757C1" w:rsidR="0032492C" w:rsidRPr="00B25D40" w:rsidRDefault="0032492C" w:rsidP="0032492C">
      <w:pPr>
        <w:pStyle w:val="Body2"/>
        <w:spacing w:after="0"/>
        <w:jc w:val="left"/>
      </w:pPr>
      <w:r>
        <w:t xml:space="preserve">Email: </w:t>
      </w:r>
      <w:hyperlink r:id="rId22" w:history="1">
        <w:r w:rsidRPr="00490601">
          <w:rPr>
            <w:rStyle w:val="Hyperlink"/>
          </w:rPr>
          <w:t>ibba-miboperacoes@itaubba.com</w:t>
        </w:r>
      </w:hyperlink>
      <w:r>
        <w:t xml:space="preserve"> / </w:t>
      </w:r>
      <w:hyperlink r:id="rId23" w:history="1">
        <w:r w:rsidRPr="00055EBA">
          <w:rPr>
            <w:rStyle w:val="Hyperlink"/>
          </w:rPr>
          <w:t>debora.inacio@itau-unibanco.com.br</w:t>
        </w:r>
      </w:hyperlink>
    </w:p>
    <w:p w14:paraId="1454E81C" w14:textId="77777777" w:rsidR="00BF40A9" w:rsidRPr="00E66DEC" w:rsidRDefault="00BF40A9" w:rsidP="00F26A77">
      <w:pPr>
        <w:pStyle w:val="Body2"/>
        <w:spacing w:after="0"/>
        <w:ind w:left="0"/>
        <w:jc w:val="left"/>
        <w:rPr>
          <w:lang w:val="en-US"/>
        </w:rPr>
      </w:pPr>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DB46A63" w:rsidR="00B05410" w:rsidRPr="008D12A0" w:rsidRDefault="00F26A77" w:rsidP="00A653ED">
      <w:pPr>
        <w:pStyle w:val="Level2"/>
        <w:spacing w:before="140" w:after="0"/>
        <w:rPr>
          <w:rFonts w:cs="Arial"/>
        </w:rPr>
      </w:pPr>
      <w:r w:rsidRPr="008D12A0">
        <w:rPr>
          <w:rFonts w:cs="Arial"/>
        </w:rPr>
        <w:t>Este Contrato constitui parte integrante e complementar dos Documentos das Obrigações Garantidas,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w:t>
      </w:r>
      <w:r w:rsidRPr="008D12A0">
        <w:rPr>
          <w:rFonts w:cs="Arial"/>
        </w:rPr>
        <w:lastRenderedPageBreak/>
        <w:t>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6530374F"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5C0952">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054C7438"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não cabendo ao</w:t>
      </w:r>
      <w:r w:rsidR="005C0952">
        <w:rPr>
          <w:rFonts w:cs="Arial"/>
        </w:rPr>
        <w:t xml:space="preserve"> 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596B85D0"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5C0952">
        <w:rPr>
          <w:rFonts w:cs="Arial"/>
        </w:rPr>
        <w:t>Banco Administrador</w:t>
      </w:r>
      <w:r w:rsidR="005C0952" w:rsidRPr="003457EB" w:rsidDel="005C0952">
        <w:rPr>
          <w:rFonts w:cs="Arial"/>
          <w:strike/>
        </w:rPr>
        <w:t xml:space="preserve"> </w:t>
      </w:r>
      <w:r w:rsidR="00CD4E3D" w:rsidRPr="008D12A0">
        <w:rPr>
          <w:rFonts w:cs="Arial"/>
        </w:rPr>
        <w:t xml:space="preserve">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o</w:t>
      </w:r>
      <w:r w:rsidR="005C0952">
        <w:rPr>
          <w:rFonts w:cs="Arial"/>
        </w:rPr>
        <w:t xml:space="preserve"> 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845B5AC"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36705C" w:rsidRPr="0036705C">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21" w:name="_DV_C347"/>
      <w:r w:rsidR="005B39C3" w:rsidRPr="008D12A0">
        <w:rPr>
          <w:rFonts w:cs="Arial"/>
        </w:rPr>
        <w:t xml:space="preserve">da </w:t>
      </w:r>
      <w:r w:rsidR="00CD3C49" w:rsidRPr="008D12A0">
        <w:rPr>
          <w:rFonts w:cs="Arial"/>
        </w:rPr>
        <w:t xml:space="preserve">da Lei nº 13.105, de 16 de março de 2015, conforme alterada </w:t>
      </w:r>
      <w:r w:rsidR="005B39C3" w:rsidRPr="008D12A0">
        <w:rPr>
          <w:rFonts w:cs="Arial"/>
        </w:rPr>
        <w:t>(</w:t>
      </w:r>
      <w:bookmarkEnd w:id="121"/>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lastRenderedPageBreak/>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(ii)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07F5ED76" w:rsidR="00B05410" w:rsidRPr="008D12A0" w:rsidRDefault="00C16C3F" w:rsidP="00AD4E75">
      <w:pPr>
        <w:pStyle w:val="Body"/>
        <w:spacing w:before="140" w:after="0"/>
        <w:jc w:val="center"/>
      </w:pPr>
      <w:r w:rsidRPr="008D12A0">
        <w:t>Salvador/BA</w:t>
      </w:r>
      <w:r w:rsidR="00B05410" w:rsidRPr="008D12A0">
        <w:t xml:space="preserve">, </w:t>
      </w:r>
      <w:r w:rsidR="00F7487F">
        <w:t>[</w:t>
      </w:r>
      <w:r w:rsidR="00F7487F" w:rsidRPr="00F7487F">
        <w:rPr>
          <w:highlight w:val="yellow"/>
        </w:rPr>
        <w:t>●</w:t>
      </w:r>
      <w:r w:rsidR="00F7487F">
        <w:t>]</w:t>
      </w:r>
      <w:r w:rsidR="00F7487F" w:rsidRPr="008D12A0">
        <w:t> </w:t>
      </w:r>
      <w:r w:rsidR="0080647E" w:rsidRPr="008D12A0">
        <w:t>de </w:t>
      </w:r>
      <w:r w:rsidR="00F7487F">
        <w:t>[</w:t>
      </w:r>
      <w:r w:rsidR="00F7487F" w:rsidRPr="00F7487F">
        <w:rPr>
          <w:highlight w:val="yellow"/>
        </w:rPr>
        <w:t>●</w:t>
      </w:r>
      <w:r w:rsidR="00F7487F">
        <w:t>]</w:t>
      </w:r>
      <w:r w:rsidR="00553A7D">
        <w:t xml:space="preserve"> </w:t>
      </w:r>
      <w:r w:rsidR="0080647E" w:rsidRPr="008D12A0">
        <w:t>de 20</w:t>
      </w:r>
      <w:r w:rsidR="00F7487F">
        <w:t>2</w:t>
      </w:r>
      <w:r w:rsidR="0080647E" w:rsidRPr="008D12A0">
        <w:t>1</w:t>
      </w:r>
      <w:r w:rsidR="0061183F" w:rsidRPr="008D12A0">
        <w:t>.</w:t>
      </w:r>
    </w:p>
    <w:p w14:paraId="6EA3D3B7" w14:textId="06436FCC" w:rsidR="001F07B6" w:rsidRPr="008D12A0" w:rsidRDefault="00B05410" w:rsidP="008516FA">
      <w:pPr>
        <w:pStyle w:val="Body"/>
        <w:tabs>
          <w:tab w:val="left" w:pos="5760"/>
        </w:tabs>
        <w:spacing w:before="140" w:after="0"/>
        <w:jc w:val="cente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04FB63D5" w14:textId="72283E1A" w:rsidR="007141C9" w:rsidRPr="008D12A0" w:rsidRDefault="00B05410" w:rsidP="00A653ED">
      <w:pPr>
        <w:pStyle w:val="Body"/>
        <w:spacing w:before="140" w:after="0"/>
        <w:rPr>
          <w:i/>
        </w:rPr>
      </w:pPr>
      <w:r w:rsidRPr="008D12A0">
        <w:br w:type="page"/>
      </w:r>
      <w:r w:rsidR="003F659D" w:rsidRPr="008D12A0">
        <w:rPr>
          <w:i/>
        </w:rPr>
        <w:lastRenderedPageBreak/>
        <w:t>[P</w:t>
      </w:r>
      <w:r w:rsidR="00E27C6D">
        <w:rPr>
          <w:i/>
        </w:rPr>
        <w:t>á</w:t>
      </w:r>
      <w:r w:rsidR="003F659D" w:rsidRPr="008D12A0">
        <w:rPr>
          <w:i/>
        </w:rPr>
        <w:t xml:space="preserve">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0CE35326" w:rsidR="003F659D" w:rsidRPr="008D12A0" w:rsidRDefault="007141C9" w:rsidP="00A653ED">
      <w:pPr>
        <w:pStyle w:val="Body"/>
        <w:spacing w:before="140" w:after="0"/>
        <w:rPr>
          <w:i/>
        </w:rPr>
      </w:pPr>
      <w:r w:rsidRPr="008D12A0">
        <w:br w:type="page"/>
      </w:r>
      <w:r w:rsidR="003F659D" w:rsidRPr="008D12A0">
        <w:rPr>
          <w:i/>
        </w:rPr>
        <w:lastRenderedPageBreak/>
        <w:t>[P</w:t>
      </w:r>
      <w:r w:rsidR="00E27C6D">
        <w:rPr>
          <w:i/>
        </w:rPr>
        <w:t>á</w:t>
      </w:r>
      <w:r w:rsidR="003F659D" w:rsidRPr="008D12A0">
        <w:rPr>
          <w:i/>
        </w:rPr>
        <w:t xml:space="preserve">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07F99B45" w:rsidR="003F659D" w:rsidRPr="008D12A0" w:rsidRDefault="003F659D" w:rsidP="00A653ED">
      <w:pPr>
        <w:pStyle w:val="Body"/>
        <w:spacing w:before="140" w:after="0"/>
        <w:rPr>
          <w:i/>
        </w:rPr>
      </w:pPr>
      <w:r w:rsidRPr="008D12A0">
        <w:rPr>
          <w:i/>
        </w:rPr>
        <w:lastRenderedPageBreak/>
        <w:t>[P</w:t>
      </w:r>
      <w:r w:rsidR="00E27C6D">
        <w:rPr>
          <w:i/>
        </w:rPr>
        <w:t>á</w:t>
      </w:r>
      <w:r w:rsidRPr="008D12A0">
        <w:rPr>
          <w:i/>
        </w:rPr>
        <w:t>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22" w:name="_DV_M1"/>
            <w:bookmarkStart w:id="123" w:name="_DV_M2"/>
            <w:bookmarkEnd w:id="122"/>
            <w:bookmarkEnd w:id="123"/>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24"/>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0123F6">
      <w:pPr>
        <w:pStyle w:val="Heading"/>
        <w:spacing w:before="140" w:after="0"/>
        <w:jc w:val="center"/>
        <w:rPr>
          <w:smallCaps/>
          <w:sz w:val="20"/>
        </w:rPr>
      </w:pPr>
      <w:bookmarkStart w:id="124" w:name="_DV_M452"/>
      <w:bookmarkStart w:id="125" w:name="_DV_M455"/>
      <w:bookmarkStart w:id="126" w:name="_DV_M456"/>
      <w:bookmarkStart w:id="127" w:name="_DV_M457"/>
      <w:bookmarkStart w:id="128" w:name="_DV_M429"/>
      <w:bookmarkStart w:id="129" w:name="_DV_M431"/>
      <w:bookmarkEnd w:id="124"/>
      <w:bookmarkEnd w:id="125"/>
      <w:bookmarkEnd w:id="126"/>
      <w:bookmarkEnd w:id="127"/>
      <w:bookmarkEnd w:id="128"/>
      <w:bookmarkEnd w:id="129"/>
      <w:r w:rsidRPr="008D12A0">
        <w:rPr>
          <w:smallCaps/>
          <w:sz w:val="20"/>
        </w:rPr>
        <w:t>Anexo I</w:t>
      </w:r>
    </w:p>
    <w:p w14:paraId="46E2AF9A" w14:textId="5EEA757E" w:rsidR="00547E15" w:rsidRDefault="000001C1" w:rsidP="000123F6">
      <w:pPr>
        <w:pStyle w:val="Heading"/>
        <w:spacing w:before="140" w:after="0"/>
        <w:jc w:val="center"/>
        <w:rPr>
          <w:smallCaps/>
          <w:sz w:val="20"/>
        </w:rPr>
      </w:pPr>
      <w:r w:rsidRPr="008D12A0">
        <w:rPr>
          <w:smallCaps/>
          <w:sz w:val="20"/>
        </w:rPr>
        <w:t>Lista de Estabelecimentos</w:t>
      </w:r>
    </w:p>
    <w:p w14:paraId="09AF9637" w14:textId="53C55910" w:rsidR="001D6D4B" w:rsidRDefault="001D6D4B" w:rsidP="00AD4E75">
      <w:pPr>
        <w:pStyle w:val="Body"/>
        <w:spacing w:before="140" w:after="0"/>
        <w:jc w:val="center"/>
        <w:rPr>
          <w:highlight w:val="yellow"/>
        </w:rPr>
      </w:pPr>
    </w:p>
    <w:tbl>
      <w:tblPr>
        <w:tblStyle w:val="TableGrid"/>
        <w:tblW w:w="0" w:type="auto"/>
        <w:jc w:val="center"/>
        <w:tblLook w:val="04A0" w:firstRow="1" w:lastRow="0" w:firstColumn="1" w:lastColumn="0" w:noHBand="0" w:noVBand="1"/>
      </w:tblPr>
      <w:tblGrid>
        <w:gridCol w:w="6848"/>
      </w:tblGrid>
      <w:tr w:rsidR="001D6D4B" w14:paraId="2D2FD83C" w14:textId="77777777" w:rsidTr="000123F6">
        <w:trPr>
          <w:jc w:val="center"/>
        </w:trPr>
        <w:tc>
          <w:tcPr>
            <w:tcW w:w="6848" w:type="dxa"/>
            <w:shd w:val="clear" w:color="auto" w:fill="0F243E" w:themeFill="text2" w:themeFillShade="80"/>
          </w:tcPr>
          <w:p w14:paraId="373CA918" w14:textId="3623C3E0" w:rsidR="001D6D4B" w:rsidRPr="001D6D4B" w:rsidRDefault="001D6D4B" w:rsidP="00AD4E75">
            <w:pPr>
              <w:pStyle w:val="Body"/>
              <w:spacing w:before="140" w:after="0"/>
              <w:jc w:val="center"/>
              <w:rPr>
                <w:b/>
                <w:highlight w:val="yellow"/>
              </w:rPr>
            </w:pPr>
            <w:r w:rsidRPr="001D6D4B">
              <w:rPr>
                <w:b/>
              </w:rPr>
              <w:t>Atakarejo Distribuidor de Alimentos e Bebidas S.A. – Lista de Filiais</w:t>
            </w:r>
          </w:p>
        </w:tc>
      </w:tr>
      <w:tr w:rsidR="002C4A06" w:rsidRPr="001D6D4B" w14:paraId="7FEEDE2E" w14:textId="77777777" w:rsidTr="000123F6">
        <w:trPr>
          <w:trHeight w:val="453"/>
          <w:jc w:val="center"/>
        </w:trPr>
        <w:tc>
          <w:tcPr>
            <w:tcW w:w="6848" w:type="dxa"/>
          </w:tcPr>
          <w:p w14:paraId="4F836CB9" w14:textId="05F44546" w:rsidR="002C4A06" w:rsidRPr="001D6D4B" w:rsidRDefault="002C4A06" w:rsidP="002C4A06">
            <w:pPr>
              <w:pStyle w:val="Body"/>
              <w:spacing w:before="140" w:after="0"/>
              <w:jc w:val="center"/>
              <w:rPr>
                <w:b/>
                <w:highlight w:val="yellow"/>
              </w:rPr>
            </w:pPr>
            <w:r w:rsidRPr="001D6D4B">
              <w:rPr>
                <w:b/>
              </w:rPr>
              <w:t>CNPJ/ME da Filial</w:t>
            </w:r>
          </w:p>
        </w:tc>
      </w:tr>
      <w:tr w:rsidR="002C4A06" w14:paraId="38B3EFCB" w14:textId="77777777" w:rsidTr="000123F6">
        <w:trPr>
          <w:jc w:val="center"/>
        </w:trPr>
        <w:tc>
          <w:tcPr>
            <w:tcW w:w="6848" w:type="dxa"/>
          </w:tcPr>
          <w:p w14:paraId="50B48735" w14:textId="73165AF6" w:rsidR="002C4A06" w:rsidRDefault="002C4A06" w:rsidP="002C4A06">
            <w:pPr>
              <w:pStyle w:val="Body"/>
              <w:spacing w:before="140" w:after="0"/>
              <w:jc w:val="center"/>
              <w:rPr>
                <w:highlight w:val="yellow"/>
              </w:rPr>
            </w:pPr>
            <w:r>
              <w:rPr>
                <w:lang w:eastAsia="en-US"/>
              </w:rPr>
              <w:t>73.849.952/0025-25</w:t>
            </w:r>
          </w:p>
        </w:tc>
      </w:tr>
      <w:tr w:rsidR="002C4A06" w14:paraId="71FA9F9D" w14:textId="77777777" w:rsidTr="000123F6">
        <w:trPr>
          <w:jc w:val="center"/>
        </w:trPr>
        <w:tc>
          <w:tcPr>
            <w:tcW w:w="6848" w:type="dxa"/>
          </w:tcPr>
          <w:p w14:paraId="14573E38" w14:textId="25F5D677" w:rsidR="002C4A06" w:rsidRDefault="002C4A06" w:rsidP="002C4A06">
            <w:pPr>
              <w:pStyle w:val="Body"/>
              <w:spacing w:before="140" w:after="0"/>
              <w:jc w:val="center"/>
              <w:rPr>
                <w:highlight w:val="yellow"/>
              </w:rPr>
            </w:pPr>
            <w:r>
              <w:rPr>
                <w:lang w:eastAsia="en-US"/>
              </w:rPr>
              <w:t>73.849.952/0026-06</w:t>
            </w:r>
          </w:p>
        </w:tc>
      </w:tr>
      <w:tr w:rsidR="002C4A06" w14:paraId="16A1A550" w14:textId="77777777" w:rsidTr="000123F6">
        <w:trPr>
          <w:jc w:val="center"/>
        </w:trPr>
        <w:tc>
          <w:tcPr>
            <w:tcW w:w="6848" w:type="dxa"/>
          </w:tcPr>
          <w:p w14:paraId="0A666E49" w14:textId="7BECFFB4" w:rsidR="002C4A06" w:rsidRDefault="002C4A06" w:rsidP="002C4A06">
            <w:pPr>
              <w:pStyle w:val="Body"/>
              <w:spacing w:before="140" w:after="0"/>
              <w:jc w:val="center"/>
              <w:rPr>
                <w:highlight w:val="yellow"/>
              </w:rPr>
            </w:pPr>
            <w:r>
              <w:rPr>
                <w:lang w:eastAsia="en-US"/>
              </w:rPr>
              <w:t>73.849.952/0027-97</w:t>
            </w:r>
          </w:p>
        </w:tc>
      </w:tr>
      <w:tr w:rsidR="002C4A06" w14:paraId="5AD4C432" w14:textId="77777777" w:rsidTr="000123F6">
        <w:trPr>
          <w:jc w:val="center"/>
        </w:trPr>
        <w:tc>
          <w:tcPr>
            <w:tcW w:w="6848" w:type="dxa"/>
          </w:tcPr>
          <w:p w14:paraId="55312E94" w14:textId="17239330" w:rsidR="002C4A06" w:rsidRDefault="002C4A06" w:rsidP="002C4A06">
            <w:pPr>
              <w:pStyle w:val="Body"/>
              <w:spacing w:before="140" w:after="0"/>
              <w:jc w:val="center"/>
              <w:rPr>
                <w:highlight w:val="yellow"/>
              </w:rPr>
            </w:pPr>
            <w:r>
              <w:rPr>
                <w:lang w:eastAsia="en-US"/>
              </w:rPr>
              <w:t>73.849.952/0025-25</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25"/>
          <w:pgSz w:w="12240" w:h="15840" w:code="1"/>
          <w:pgMar w:top="1418" w:right="1701" w:bottom="1418" w:left="1701" w:header="720" w:footer="720" w:gutter="0"/>
          <w:pgNumType w:start="1"/>
          <w:cols w:space="708"/>
          <w:titlePg/>
          <w:docGrid w:linePitch="360"/>
        </w:sectPr>
      </w:pPr>
    </w:p>
    <w:p w14:paraId="16645CBB" w14:textId="1D177634"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5A61F2D4" w:rsidR="00B1280E"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D40C37" w:rsidRPr="00950377" w14:paraId="29E74B20" w14:textId="77777777" w:rsidTr="00D40C37">
        <w:tc>
          <w:tcPr>
            <w:tcW w:w="2296" w:type="dxa"/>
            <w:tcMar>
              <w:top w:w="0" w:type="dxa"/>
              <w:left w:w="28" w:type="dxa"/>
              <w:bottom w:w="0" w:type="dxa"/>
              <w:right w:w="28" w:type="dxa"/>
            </w:tcMar>
          </w:tcPr>
          <w:p w14:paraId="72955B1E"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66D58F4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D40C37">
              <w:rPr>
                <w:rFonts w:ascii="Arial" w:hAnsi="Arial"/>
                <w:sz w:val="20"/>
              </w:rPr>
              <w:t>Valor Total da Emissão</w:t>
            </w:r>
            <w:r w:rsidRPr="00950377">
              <w:rPr>
                <w:rFonts w:ascii="Arial" w:hAnsi="Arial"/>
                <w:sz w:val="20"/>
              </w:rPr>
              <w:t>”)</w:t>
            </w:r>
          </w:p>
        </w:tc>
      </w:tr>
      <w:tr w:rsidR="00D40C37" w:rsidRPr="00950377" w14:paraId="2E738E08" w14:textId="77777777" w:rsidTr="00D40C37">
        <w:tc>
          <w:tcPr>
            <w:tcW w:w="2296" w:type="dxa"/>
            <w:tcMar>
              <w:top w:w="0" w:type="dxa"/>
              <w:left w:w="28" w:type="dxa"/>
              <w:bottom w:w="0" w:type="dxa"/>
              <w:right w:w="28" w:type="dxa"/>
            </w:tcMar>
          </w:tcPr>
          <w:p w14:paraId="2939CF69"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9D6BF3F"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D40C37">
              <w:rPr>
                <w:rFonts w:ascii="Arial" w:hAnsi="Arial"/>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D40C37">
              <w:rPr>
                <w:rFonts w:ascii="Arial" w:hAnsi="Arial"/>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D40C37" w:rsidRPr="00950377" w14:paraId="135E6A77" w14:textId="77777777" w:rsidTr="00D40C37">
        <w:tc>
          <w:tcPr>
            <w:tcW w:w="2296" w:type="dxa"/>
            <w:tcMar>
              <w:top w:w="0" w:type="dxa"/>
              <w:left w:w="28" w:type="dxa"/>
              <w:bottom w:w="0" w:type="dxa"/>
              <w:right w:w="28" w:type="dxa"/>
            </w:tcMar>
          </w:tcPr>
          <w:p w14:paraId="221CA0F3"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3F574E2A"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15</w:t>
            </w:r>
            <w:r w:rsidRPr="00950377">
              <w:rPr>
                <w:rFonts w:ascii="Arial" w:hAnsi="Arial"/>
                <w:sz w:val="20"/>
              </w:rPr>
              <w:t xml:space="preserve"> dos meses de </w:t>
            </w:r>
            <w:r>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Pr>
                <w:rFonts w:ascii="Arial" w:hAnsi="Arial"/>
                <w:sz w:val="20"/>
              </w:rPr>
              <w:t xml:space="preserve">15 de junho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D40C37">
              <w:rPr>
                <w:rFonts w:ascii="Arial" w:hAnsi="Arial"/>
                <w:sz w:val="20"/>
              </w:rPr>
              <w:t>Data de Pagamento da Remuneração</w:t>
            </w:r>
            <w:r w:rsidRPr="00950377">
              <w:rPr>
                <w:rFonts w:ascii="Arial" w:hAnsi="Arial"/>
                <w:sz w:val="20"/>
              </w:rPr>
              <w:t>”).</w:t>
            </w:r>
          </w:p>
        </w:tc>
      </w:tr>
      <w:tr w:rsidR="00D40C37" w:rsidRPr="00950377" w14:paraId="4C9E9E13" w14:textId="77777777" w:rsidTr="00D40C37">
        <w:tc>
          <w:tcPr>
            <w:tcW w:w="2296" w:type="dxa"/>
            <w:tcMar>
              <w:top w:w="0" w:type="dxa"/>
              <w:left w:w="28" w:type="dxa"/>
              <w:bottom w:w="0" w:type="dxa"/>
              <w:right w:w="28" w:type="dxa"/>
            </w:tcMar>
          </w:tcPr>
          <w:p w14:paraId="28271C7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7F7BD4C6"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D40C37">
              <w:rPr>
                <w:rFonts w:ascii="Arial" w:hAnsi="Arial"/>
                <w:sz w:val="20"/>
              </w:rPr>
              <w:t>Datas de Pagamento do Valor Nominal Unitário</w:t>
            </w:r>
            <w:r w:rsidRPr="00077DAA">
              <w:rPr>
                <w:rFonts w:ascii="Arial" w:hAnsi="Arial"/>
                <w:sz w:val="20"/>
              </w:rPr>
              <w:t>”)</w:t>
            </w:r>
            <w:r>
              <w:rPr>
                <w:rFonts w:ascii="Arial" w:hAnsi="Arial"/>
                <w:sz w:val="20"/>
              </w:rPr>
              <w:t>.</w:t>
            </w:r>
          </w:p>
        </w:tc>
      </w:tr>
      <w:tr w:rsidR="00D40C37" w:rsidRPr="00950377" w14:paraId="549C8F54" w14:textId="77777777" w:rsidTr="00D40C37">
        <w:tc>
          <w:tcPr>
            <w:tcW w:w="2296" w:type="dxa"/>
            <w:tcMar>
              <w:top w:w="0" w:type="dxa"/>
              <w:left w:w="28" w:type="dxa"/>
              <w:bottom w:w="0" w:type="dxa"/>
              <w:right w:w="28" w:type="dxa"/>
            </w:tcMar>
          </w:tcPr>
          <w:p w14:paraId="7C231956"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699001A9"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 xml:space="preserve">15 de março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D40C37">
              <w:rPr>
                <w:rFonts w:ascii="Arial" w:hAnsi="Arial"/>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D40C37" w:rsidRPr="00950377" w14:paraId="68F41C8F" w14:textId="77777777" w:rsidTr="00D40C37">
        <w:tc>
          <w:tcPr>
            <w:tcW w:w="2296" w:type="dxa"/>
            <w:tcMar>
              <w:top w:w="0" w:type="dxa"/>
              <w:left w:w="28" w:type="dxa"/>
              <w:bottom w:w="0" w:type="dxa"/>
              <w:right w:w="28" w:type="dxa"/>
            </w:tcMar>
          </w:tcPr>
          <w:p w14:paraId="153368AD"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043828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D40C37">
              <w:rPr>
                <w:rFonts w:ascii="Arial" w:hAnsi="Arial"/>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D40C37">
              <w:rPr>
                <w:rFonts w:ascii="Arial" w:hAnsi="Arial"/>
                <w:sz w:val="20"/>
              </w:rPr>
              <w:t>Encargos Moratórios</w:t>
            </w:r>
            <w:r w:rsidRPr="00950377">
              <w:rPr>
                <w:rFonts w:ascii="Arial" w:hAnsi="Arial"/>
                <w:sz w:val="20"/>
              </w:rPr>
              <w:t>”).</w:t>
            </w:r>
          </w:p>
        </w:tc>
      </w:tr>
      <w:tr w:rsidR="00D40C37" w:rsidRPr="00950377" w14:paraId="721C52C1" w14:textId="77777777" w:rsidTr="00D40C37">
        <w:tc>
          <w:tcPr>
            <w:tcW w:w="2296" w:type="dxa"/>
            <w:tcMar>
              <w:top w:w="0" w:type="dxa"/>
              <w:left w:w="28" w:type="dxa"/>
              <w:bottom w:w="0" w:type="dxa"/>
              <w:right w:w="28" w:type="dxa"/>
            </w:tcMar>
          </w:tcPr>
          <w:p w14:paraId="77F882C5"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13BDC431"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As obrigações da Emissora constantes da Escritura de Emissão poderão ser declaradas antecipadamente vencidas nas hipóteses indicadas em na Escritura de Emissão.</w:t>
            </w:r>
          </w:p>
        </w:tc>
      </w:tr>
      <w:tr w:rsidR="00D40C37" w:rsidRPr="00950377" w14:paraId="77362472" w14:textId="77777777" w:rsidTr="00D40C37">
        <w:tc>
          <w:tcPr>
            <w:tcW w:w="2296" w:type="dxa"/>
            <w:tcMar>
              <w:top w:w="0" w:type="dxa"/>
              <w:left w:w="28" w:type="dxa"/>
              <w:bottom w:w="0" w:type="dxa"/>
              <w:right w:w="28" w:type="dxa"/>
            </w:tcMar>
          </w:tcPr>
          <w:p w14:paraId="439FB6D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1363257"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momento a partir da Data de Emissão, e a seu exclusivo critério, realizar o resgate antecipado facultativo da totalidade (sendo vedado o resgate parcial) das Debêntures, com o consequente cancelamento de tais Debêntures (“Resgate Antecipado Facultativo”), de acordo com os termos e condições previstos na Escritura de Emissão.</w:t>
            </w:r>
          </w:p>
        </w:tc>
      </w:tr>
      <w:tr w:rsidR="00D40C37" w:rsidRPr="00950377" w14:paraId="46399D06" w14:textId="77777777" w:rsidTr="00D40C37">
        <w:tc>
          <w:tcPr>
            <w:tcW w:w="2296" w:type="dxa"/>
            <w:tcMar>
              <w:top w:w="0" w:type="dxa"/>
              <w:left w:w="28" w:type="dxa"/>
              <w:bottom w:w="0" w:type="dxa"/>
              <w:right w:w="28" w:type="dxa"/>
            </w:tcMar>
          </w:tcPr>
          <w:p w14:paraId="73211861"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7B141E4"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(“Amortização Extraordinária Facultativa”), de acordo com os termos e condições previstos na Escritura de Emissão</w:t>
            </w:r>
          </w:p>
        </w:tc>
      </w:tr>
      <w:tr w:rsidR="00D40C37" w:rsidRPr="00950377" w14:paraId="33108F5F" w14:textId="77777777" w:rsidTr="00D40C37">
        <w:tc>
          <w:tcPr>
            <w:tcW w:w="2296" w:type="dxa"/>
            <w:tcMar>
              <w:top w:w="0" w:type="dxa"/>
              <w:left w:w="28" w:type="dxa"/>
              <w:bottom w:w="0" w:type="dxa"/>
              <w:right w:w="28" w:type="dxa"/>
            </w:tcMar>
          </w:tcPr>
          <w:p w14:paraId="2B49B6D0"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5F715EA"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(“Oferta de Resgate Antecipado Total”).</w:t>
            </w:r>
          </w:p>
        </w:tc>
      </w:tr>
      <w:tr w:rsidR="00D40C37" w:rsidRPr="00950377" w14:paraId="4D9F385E" w14:textId="77777777" w:rsidTr="00D40C37">
        <w:tc>
          <w:tcPr>
            <w:tcW w:w="2296" w:type="dxa"/>
            <w:tcMar>
              <w:top w:w="0" w:type="dxa"/>
              <w:left w:w="28" w:type="dxa"/>
              <w:bottom w:w="0" w:type="dxa"/>
              <w:right w:w="28" w:type="dxa"/>
            </w:tcMar>
          </w:tcPr>
          <w:p w14:paraId="1D58EF6E" w14:textId="77777777" w:rsidR="00D40C37" w:rsidRPr="00950377" w:rsidRDefault="00D40C37" w:rsidP="00216637">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77E6001C"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 xml:space="preserve">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D40C37">
              <w:rPr>
                <w:rFonts w:ascii="Arial" w:hAnsi="Arial"/>
                <w:sz w:val="20"/>
              </w:rPr>
              <w:lastRenderedPageBreak/>
              <w:t>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26"/>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44AA1D6C" w:rsidR="005714AE" w:rsidRPr="008D12A0" w:rsidRDefault="005714AE" w:rsidP="00A653ED">
      <w:pPr>
        <w:pStyle w:val="Parties"/>
        <w:widowControl w:val="0"/>
        <w:numPr>
          <w:ilvl w:val="0"/>
          <w:numId w:val="0"/>
        </w:numPr>
        <w:spacing w:before="140" w:after="0"/>
      </w:pPr>
      <w:bookmarkStart w:id="130"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representsante dos tiulares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925EE9" w:rsidRPr="008D12A0">
        <w:rPr>
          <w:i/>
        </w:rPr>
        <w:t>Instrumento Particular de Constituição de Cessão Fiduciária de Direitos Creditórios e de Conta Vinculada em Garantia</w:t>
      </w:r>
      <w:r w:rsidR="00925EE9" w:rsidRPr="008D12A0" w:rsidDel="00925EE9">
        <w:rPr>
          <w:i/>
        </w:rPr>
        <w:t xml:space="preserve"> </w:t>
      </w:r>
      <w:r w:rsidRPr="008D12A0">
        <w:t xml:space="preserve">” celebrado em </w:t>
      </w:r>
      <w:r w:rsidR="00DC1266">
        <w:t>[</w:t>
      </w:r>
      <w:r w:rsidR="00DC1266" w:rsidRPr="002B0413">
        <w:rPr>
          <w:highlight w:val="yellow"/>
        </w:rPr>
        <w:t>●</w:t>
      </w:r>
      <w:r w:rsidR="00DC1266">
        <w:t>]</w:t>
      </w:r>
      <w:r w:rsidR="00EC1777">
        <w:t xml:space="preserve"> </w:t>
      </w:r>
      <w:r w:rsidRPr="008D12A0">
        <w:t xml:space="preserve">de </w:t>
      </w:r>
      <w:r w:rsidR="00DC1266">
        <w:t>[</w:t>
      </w:r>
      <w:r w:rsidR="00DC1266" w:rsidRPr="002B0413">
        <w:rPr>
          <w:highlight w:val="yellow"/>
        </w:rPr>
        <w:t>●</w:t>
      </w:r>
      <w:r w:rsidR="00DC1266">
        <w:t>]</w:t>
      </w:r>
      <w:r w:rsidR="00EC1777">
        <w:t xml:space="preserve"> </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131" w:name="_DV_X410"/>
      <w:bookmarkStart w:id="132" w:name="_DV_C2001"/>
      <w:bookmarkEnd w:id="130"/>
      <w:r w:rsidRPr="008D12A0">
        <w:t>, seu bastante procurador</w:t>
      </w:r>
      <w:bookmarkStart w:id="133" w:name="_DV_C2002"/>
      <w:bookmarkEnd w:id="131"/>
      <w:bookmarkEnd w:id="132"/>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33"/>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4ABE4FC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w:t>
      </w:r>
      <w:r w:rsidR="00357ED0" w:rsidRPr="00D40C37">
        <w:rPr>
          <w:rFonts w:cs="Arial"/>
        </w:rPr>
        <w:t>Banco Administrador</w:t>
      </w:r>
      <w:r w:rsidRPr="008D12A0">
        <w:rPr>
          <w:rFonts w:cs="Arial"/>
        </w:rPr>
        <w:t xml:space="preserve">, nos termos do Contrato; e </w:t>
      </w:r>
    </w:p>
    <w:p w14:paraId="3213A30C" w14:textId="0AC88A77" w:rsidR="00880B14"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80B14">
        <w:rPr>
          <w:rFonts w:cs="Arial"/>
        </w:rPr>
        <w:t xml:space="preserve">na eventual declaração do vencimento antecipado ou no vencimento final sem que as Obrigalções Garantidas tenham sido quitadas, assinar quaisquer aditamentos, nos termos permitidos no Contrato, caso a </w:t>
      </w:r>
      <w:r w:rsidR="00680BF3" w:rsidRPr="00880B14">
        <w:rPr>
          <w:rFonts w:cs="Arial"/>
        </w:rPr>
        <w:t>Cedente</w:t>
      </w:r>
      <w:r w:rsidRPr="00880B14">
        <w:rPr>
          <w:rFonts w:cs="Arial"/>
        </w:rPr>
        <w:t xml:space="preserve"> não o faça nos termos e prazos previstos no Contrato.</w:t>
      </w:r>
      <w:r w:rsidRPr="008D12A0">
        <w:rPr>
          <w:rFonts w:cs="Arial"/>
        </w:rPr>
        <w:t xml:space="preserve">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2A219ECC" w:rsidR="005544E9" w:rsidRPr="008D12A0" w:rsidRDefault="00D41AA0" w:rsidP="00D41AA0">
      <w:pPr>
        <w:spacing w:before="140" w:after="0" w:line="290" w:lineRule="auto"/>
        <w:rPr>
          <w:rFonts w:ascii="Arial" w:hAnsi="Arial" w:cs="Arial"/>
          <w:sz w:val="20"/>
        </w:rPr>
      </w:pPr>
      <w:r w:rsidRPr="00A653ED">
        <w:rPr>
          <w:rFonts w:ascii="Arial" w:hAnsi="Arial" w:cs="Arial"/>
          <w:snapToGrid/>
          <w:sz w:val="20"/>
        </w:rPr>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sectPr w:rsidR="005544E9" w:rsidRPr="008D12A0" w:rsidSect="00DD70D8">
      <w:pgSz w:w="12240" w:h="15840" w:code="1"/>
      <w:pgMar w:top="1418" w:right="1701" w:bottom="1418" w:left="1701" w:header="720" w:footer="72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1EBA" w16cex:dateUtc="2021-03-09T19: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3A2D0" w14:textId="77777777" w:rsidR="003F7A06" w:rsidRDefault="003F7A06">
      <w:r>
        <w:separator/>
      </w:r>
    </w:p>
    <w:p w14:paraId="6A19FF78" w14:textId="77777777" w:rsidR="003F7A06" w:rsidRDefault="003F7A06"/>
  </w:endnote>
  <w:endnote w:type="continuationSeparator" w:id="0">
    <w:p w14:paraId="4CA8E8D2" w14:textId="77777777" w:rsidR="003F7A06" w:rsidRDefault="003F7A06">
      <w:r>
        <w:continuationSeparator/>
      </w:r>
    </w:p>
    <w:p w14:paraId="06F8914B" w14:textId="77777777" w:rsidR="003F7A06" w:rsidRDefault="003F7A06"/>
  </w:endnote>
  <w:endnote w:type="continuationNotice" w:id="1">
    <w:p w14:paraId="2B6C96FC" w14:textId="77777777" w:rsidR="003F7A06" w:rsidRDefault="003F7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EA13" w14:textId="77777777" w:rsidR="00834065" w:rsidRDefault="0083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4B16" w14:textId="77777777" w:rsidR="006135CB" w:rsidRDefault="006135CB" w:rsidP="00235269">
    <w:pPr>
      <w:pStyle w:val="Footer"/>
      <w:jc w:val="left"/>
    </w:pPr>
    <w:r>
      <w:rPr>
        <w:noProof/>
        <w:snapToGrid/>
      </w:rPr>
      <mc:AlternateContent>
        <mc:Choice Requires="wps">
          <w:drawing>
            <wp:anchor distT="0" distB="0" distL="114300" distR="114300" simplePos="0" relativeHeight="251671039" behindDoc="0" locked="0" layoutInCell="0" allowOverlap="1" wp14:anchorId="16959DF4" wp14:editId="573BC5D7">
              <wp:simplePos x="0" y="0"/>
              <wp:positionH relativeFrom="page">
                <wp:align>left</wp:align>
              </wp:positionH>
              <wp:positionV relativeFrom="page">
                <wp:align>bottom</wp:align>
              </wp:positionV>
              <wp:extent cx="7772400" cy="457200"/>
              <wp:effectExtent l="0" t="0" r="0" b="0"/>
              <wp:wrapNone/>
              <wp:docPr id="1" name="MSIPCM3a50456e9ff02d87dfb751cf"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44B2D570" w:rsidR="006135CB" w:rsidRPr="00F67FC7" w:rsidRDefault="006135CB" w:rsidP="00F67FC7">
                          <w:pPr>
                            <w:spacing w:after="0"/>
                            <w:jc w:val="left"/>
                            <w:rPr>
                              <w:rFonts w:ascii="Calibri" w:hAnsi="Calibri" w:cs="Calibri"/>
                              <w:color w:val="000000"/>
                              <w:sz w:val="18"/>
                            </w:rPr>
                          </w:pPr>
                          <w:bookmarkStart w:id="2" w:name="_GoBack"/>
                          <w:bookmarkEnd w:id="2"/>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3a50456e9ff02d87dfb751cf"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03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vGAMAAEAGAAAOAAAAZHJzL2Uyb0RvYy54bWysVFtv0zAUfkfiP1h+4IkuSZc2S1iGtk6F&#10;SQUqdWjPrmMvFokdbHfNmPjvHDtOt3GRECIPzrn5+JzvXE7f9m2D7pg2QskSJ0cxRkxSVQl5W+LP&#10;18vJCUbGElmRRklW4ntm8Nuzly9O913BpqpWTcU0AifSFPuuxLW1XRFFhtasJeZIdUyCkivdEgus&#10;vo0qTfbgvW2iaRzPo73SVacVZcaA9HJQ4jPvn3NG7SfODbOoKTHEZv2p/bl1Z3R2SopbTbpa0BAG&#10;+YcoWiIkPHpwdUksQTstfnHVCqqVUdweUdVGinNBmc8Bsknin7LZ1KRjPhcAx3QHmMz/c0s/3q01&#10;EhXUDiNJWijRh83VevHhmMzidDZnOefxtDrJKr7NZgnlGFXMUEDw4dXXnbJv3hNTL1TFBq6YZ8fJ&#10;NJ4e56+Dmonb2gZlPnxHcVDeiMrWf9CtG0JZy+R4dzBbKmWZHujg5EpWrA9Oht9ai5bo+2dWG+gE&#10;aNFgl4S716oLkvgQ1Irx8U0Qfncdsu9MAUBtOoDK9heqd2gFuQGhK3zPdev+UFIEeui1+0N/sd4i&#10;CsIsy6ZpDCoKunSWQQM7N9Hj7U4b+46pFjmixBqi9m1F7lbGDqajiXtMqqVoGpCTopFoX+L58Sz2&#10;Fw4acN5IZwBBgI9ADb35kCcQz8U0nyznJ9kkXaazSZ7FJ5M4yS/yeZzm6eXyu/OXpEUtqorJlZBs&#10;nJMk/bs+DBM7dLiflGehGtWIyuXhYnPZLRqN7ggM7BZ64EtA6IlV9DwcDyBkN/59lpGr2VAbR9l+&#10;24eCbVV1D3XUCvCFUpiOLgU8uiLGromG4QchLDT7CQ7eKABVBQqjWulvv5M7e8ACtBjtYZmU2Hzd&#10;Ec0waq4kTOt0BmUHv9ZzQGhP5EmaArMdpXLXLhTkDaMIYXnS2dpmJLlW7Q0svHP3HKiIpPBoianV&#10;I7OwwIMKViZl5+eehlXTEbuSm4465yPO1/0N0V1oNQsIflTjxiHFTx032LqbUp3vrOLCt6PDdgAU&#10;0HcMrClfh7BS3R58ynurx8V/9gMAAP//AwBQSwMEFAAGAAgAAAAhALjO6v7aAAAABQEAAA8AAABk&#10;cnMvZG93bnJldi54bWxMj0FLw0AQhe9C/8Mygje76SpaYjaliIIgCI16n2SnSXB3Ns1u2/Tfu+1F&#10;Lw8eb3jvm2I1OSsONIbes4bFPANB3HjTc6vh6/P1dgkiRGSD1jNpOFGAVTm7KjA3/sgbOlSxFamE&#10;Q44auhiHXMrQdOQwzP1AnLKtHx3GZMdWmhGPqdxZqbLsQTrsOS10ONBzR81PtXca/G6Hy1opb78X&#10;5v3t7qOqXrYnrW+up/UTiEhT/DuGM35ChzIx1X7PJgirIT0SL3rOlLpPvtbwqDKQZSH/05e/AAAA&#10;//8DAFBLAQItABQABgAIAAAAIQC2gziS/gAAAOEBAAATAAAAAAAAAAAAAAAAAAAAAABbQ29udGVu&#10;dF9UeXBlc10ueG1sUEsBAi0AFAAGAAgAAAAhADj9If/WAAAAlAEAAAsAAAAAAAAAAAAAAAAALwEA&#10;AF9yZWxzLy5yZWxzUEsBAi0AFAAGAAgAAAAhAFz/by8YAwAAQAYAAA4AAAAAAAAAAAAAAAAALgIA&#10;AGRycy9lMm9Eb2MueG1sUEsBAi0AFAAGAAgAAAAhALjO6v7aAAAABQEAAA8AAAAAAAAAAAAAAAAA&#10;cgUAAGRycy9kb3ducmV2LnhtbFBLBQYAAAAABAAEAPMAAAB5BgAAAAA=&#10;" o:allowincell="f" filled="f" stroked="f" strokeweight=".5pt">
              <v:textbox inset="20pt,0,,0">
                <w:txbxContent>
                  <w:p w14:paraId="2B981654" w14:textId="44B2D570" w:rsidR="006135CB" w:rsidRPr="00F67FC7" w:rsidRDefault="006135CB" w:rsidP="00F67FC7">
                    <w:pPr>
                      <w:spacing w:after="0"/>
                      <w:jc w:val="left"/>
                      <w:rPr>
                        <w:rFonts w:ascii="Calibri" w:hAnsi="Calibri" w:cs="Calibri"/>
                        <w:color w:val="000000"/>
                        <w:sz w:val="18"/>
                      </w:rPr>
                    </w:pPr>
                    <w:bookmarkStart w:id="3" w:name="_GoBack"/>
                    <w:bookmarkEnd w:id="3"/>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1EA712A0" w:rsidR="006135CB" w:rsidRDefault="006135CB"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6135CB" w:rsidRPr="00C10C12" w:rsidRDefault="006135CB"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372D" w14:textId="316CD8CC" w:rsidR="006135CB" w:rsidRPr="008028CD" w:rsidRDefault="006135CB" w:rsidP="00B01358">
    <w:pPr>
      <w:pStyle w:val="Footer"/>
      <w:jc w:val="center"/>
      <w:rPr>
        <w:sz w:val="20"/>
      </w:rPr>
    </w:pPr>
    <w:r>
      <w:rPr>
        <w:noProof/>
        <w:snapToGrid/>
      </w:rPr>
      <mc:AlternateContent>
        <mc:Choice Requires="wps">
          <w:drawing>
            <wp:anchor distT="0" distB="0" distL="114300" distR="114300" simplePos="0" relativeHeight="251671295" behindDoc="0" locked="0" layoutInCell="0" allowOverlap="1" wp14:anchorId="37C5D929" wp14:editId="4F1ACC8F">
              <wp:simplePos x="0" y="0"/>
              <wp:positionH relativeFrom="page">
                <wp:align>left</wp:align>
              </wp:positionH>
              <wp:positionV relativeFrom="page">
                <wp:align>bottom</wp:align>
              </wp:positionV>
              <wp:extent cx="7772400" cy="457200"/>
              <wp:effectExtent l="0" t="0" r="0" b="0"/>
              <wp:wrapNone/>
              <wp:docPr id="2" name="MSIPCM6f174dee90c3fc3176c33249"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033C4301" w:rsidR="006135CB" w:rsidRPr="00F67FC7" w:rsidRDefault="006135CB"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6f174dee90c3fc3176c33249"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2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BxGwMAAEkGAAAOAAAAZHJzL2Uyb0RvYy54bWysVUtv2zAMvg/YfxB02GmJH3HjOqtTpCmy&#10;FUjbAOnQsyLLsTFb8iQlcVf0v4+S5fSxDRiG5SBTJEWRHz8xZ+dtXaE9k6oUPMXB0MeIcSqykm9T&#10;/PVuMTjFSGnCM1IJzlL8wBQ+n75/d3ZoJiwUhagyJhEE4WpyaFJcaN1MPE/RgtVEDUXDOBhzIWui&#10;YSu3XibJAaLXlRf6/tg7CJk1UlCmFGgvOyOe2vh5zqi+zXPFNKpSDLlpu0q7bszqTc/IZCtJU5TU&#10;pUH+IYualBwuPYa6JJqgnSx/CVWXVAolcj2kovZEnpeU2RqgmsB/U826IA2ztQA4qjnCpP5fWHqz&#10;X0lUZikOMeKkhhZdr69W8+txHsRRxlji01FOR0E8pqNRGCUYZUxRQPDxw/ed0J++EFXMRca63WQc&#10;j4LQD0fJR2dm5bbQzph0v6HvjPdlpos/2FYVoaxmvD/buS2E0Ex2sgtyxTPWuiDOqZRKr8jW5eT8&#10;1sAFIKnzDJz2TjRO4x/TWrK8vxWUT4Yjh0ZNAKp1A2Dp9kK0wPVer0BpWt/msjZfaCoCO7Dt4cgw&#10;1mpEQRnHcRj5YKJgi05ioLAJ4z2fbiD3z0zUyAgplpC1JRbZL5XuXHsXcxkXi7KqLIsrjg4pHo9O&#10;fHvgaIHgFTe+kATEcFLHzsckgHwuwmSwGJ/Gg2gRnQyS2D8d+EFykYz9KIkuF08mXhBNijLLGF+W&#10;nPUvJYj+jonuzXYct2/lVapKVGVm6jC5mermlUR7Ak92Ayz45hB64eW9TscCCNX1X1ulZ3rW9cZI&#10;ut20lufHvm1E9gDtlAJgho6ohi4McZbEkEfCFAAlTDZ9C0teCcBWOAmjQsgfv9Mbf4AErBgdYKqk&#10;WH3fEckwqq44PNvwBLoPcbXdgSCtkARRBJtNr+W7ei6g/MCmZUXjq6tezKWo72Hyzcx1YCKcwqUp&#10;plr2m7mGPZhgdlI2m1kZZk5D9JKvG2qC93DftfdENo5xGoC8Ef3oIZM3xOt8zUkuZjst8tKy0kDc&#10;AQpNMBuYV7Ydbraagfhyb72e/wGmPwEAAP//AwBQSwMEFAAGAAgAAAAhALjO6v7aAAAABQEAAA8A&#10;AABkcnMvZG93bnJldi54bWxMj0FLw0AQhe9C/8Mygje76SpaYjaliIIgCI16n2SnSXB3Ns1u2/Tf&#10;u+1FLw8eb3jvm2I1OSsONIbes4bFPANB3HjTc6vh6/P1dgkiRGSD1jNpOFGAVTm7KjA3/sgbOlSx&#10;FamEQ44auhiHXMrQdOQwzP1AnLKtHx3GZMdWmhGPqdxZqbLsQTrsOS10ONBzR81PtXca/G6Hy1op&#10;b78X5v3t7qOqXrYnrW+up/UTiEhT/DuGM35ChzIx1X7PJgirIT0SL3rOlLpPvtbwqDKQZSH/05e/&#10;AAAA//8DAFBLAQItABQABgAIAAAAIQC2gziS/gAAAOEBAAATAAAAAAAAAAAAAAAAAAAAAABbQ29u&#10;dGVudF9UeXBlc10ueG1sUEsBAi0AFAAGAAgAAAAhADj9If/WAAAAlAEAAAsAAAAAAAAAAAAAAAAA&#10;LwEAAF9yZWxzLy5yZWxzUEsBAi0AFAAGAAgAAAAhAF8rUHEbAwAASQYAAA4AAAAAAAAAAAAAAAAA&#10;LgIAAGRycy9lMm9Eb2MueG1sUEsBAi0AFAAGAAgAAAAhALjO6v7aAAAABQEAAA8AAAAAAAAAAAAA&#10;AAAAdQUAAGRycy9kb3ducmV2LnhtbFBLBQYAAAAABAAEAPMAAAB8BgAAAAA=&#10;" o:allowincell="f" filled="f" stroked="f" strokeweight=".5pt">
              <v:textbox inset="20pt,0,,0">
                <w:txbxContent>
                  <w:p w14:paraId="717C6A25" w14:textId="033C4301" w:rsidR="006135CB" w:rsidRPr="00F67FC7" w:rsidRDefault="006135CB"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6135CB" w:rsidRDefault="006135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A5F5" w14:textId="1FBA7A6F" w:rsidR="006135CB" w:rsidRDefault="006135CB">
    <w:pPr>
      <w:pStyle w:val="Footer"/>
      <w:jc w:val="right"/>
    </w:pPr>
    <w:r>
      <w:rPr>
        <w:noProof/>
        <w:snapToGrid/>
      </w:rPr>
      <mc:AlternateContent>
        <mc:Choice Requires="wps">
          <w:drawing>
            <wp:anchor distT="0" distB="0" distL="114300" distR="114300" simplePos="0" relativeHeight="251671552" behindDoc="0" locked="0" layoutInCell="0" allowOverlap="1" wp14:anchorId="4FF7BA3B" wp14:editId="326FFB5B">
              <wp:simplePos x="0" y="0"/>
              <wp:positionH relativeFrom="page">
                <wp:align>left</wp:align>
              </wp:positionH>
              <wp:positionV relativeFrom="page">
                <wp:align>bottom</wp:align>
              </wp:positionV>
              <wp:extent cx="7772400" cy="457200"/>
              <wp:effectExtent l="0" t="0" r="0" b="0"/>
              <wp:wrapNone/>
              <wp:docPr id="3" name="MSIPCM6f9d4654a0414011f9582cf3"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671BB842" w:rsidR="006135CB" w:rsidRPr="00F67FC7" w:rsidRDefault="006135CB" w:rsidP="00F67FC7">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6f9d4654a0414011f9582cf3"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1oGAMAAEcGAAAOAAAAZHJzL2Uyb0RvYy54bWysVFtv2jAUfp+0/xD5YU+DXAiXsIaKUrFV&#10;oi0SnfpsHJtYS+zMNiWs6n/fsZPQyzZpmpYH59x8rp/P2XldFt4DVZpLkaKwHyCPCiIzLnYp+nq3&#10;7E2Qpw0WGS6koCk6Uo3OZ+/fnR2qKY1kLouMKg+cCD09VCnKjammvq9JTkus+7KiApRMqhIbYNXO&#10;zxQ+gPey8KMgGPkHqbJKSUK1Bullo0Qz558xSswtY5oar0gR5Gbcqdy5tac/O8PTncJVzkmbBv6H&#10;LErMBQQ9ubrEBnt7xX9xVXKipJbM9IksfckYJ9TVANWEwZtqNjmuqKsFmqOrU5v0/3NLbh7WyuNZ&#10;igbIE7iEEV1vrtaL6xFLsng0jHEQh3EQhiwZTiLCwCqjmkAHHz9830vz6QvW+UJmtOGmo/EgjIJo&#10;kHxs1ZTvctMqk+brB63ynmcm/4NuXWBCSyq6u43ZUkpDVUO3Tq5ERuvWSfNbK15idXxltQEkAERb&#10;u6i9eyerVhKcklpR1sUE4ZNFyKHSU2jUpoJWmfpC1oD0Tq5BaAdfM1XaP4zUAz1g7XjCF62NR0A4&#10;Ho+jOAAVAV08HAOArRv/+XaltPlMZelZIkUKsnawwg8rbRrTzsQGE3LJi8JhuBDeIUWjwTBwF04a&#10;cF4IawtJgI+WarD5mISQz0WU9JajybgXL+NhLxkHk14QJhfJKIiT+HL5ZP2F8TTnWUbFigvavZMw&#10;/jscti+2Qbh7Ka9S1bLgma3D5marWxTKe8DwYLeAgW9th15Y+a/TcQ2E6rq/q9K3M2tmYylTb2uH&#10;8qib21ZmRxinktBmmIiuyJJD7BXWZo0V7AAQwl4zt3CwQkJvZUshL5fqx+/k1h5aAlrkHWCnpEh/&#10;32NFkVdcCXi00RCmD36N44BQjkjCOAZm20nFvlxIKD90aTnS2pqiI5mS5T3svbkNByosCARNETGq&#10;YxYGeFDB5iR0Pnc0bJwKm5XYVMQ679p9V99jVbWIM9DIG9ktHjx9A7zG1t4Ucr43knGHStvipqEw&#10;BMvAtnLjaDerXYcveWf1vP9nPwEAAP//AwBQSwMEFAAGAAgAAAAhALjO6v7aAAAABQEAAA8AAABk&#10;cnMvZG93bnJldi54bWxMj0FLw0AQhe9C/8Mygje76SpaYjaliIIgCI16n2SnSXB3Ns1u2/Tfu+1F&#10;Lw8eb3jvm2I1OSsONIbes4bFPANB3HjTc6vh6/P1dgkiRGSD1jNpOFGAVTm7KjA3/sgbOlSxFamE&#10;Q44auhiHXMrQdOQwzP1AnLKtHx3GZMdWmhGPqdxZqbLsQTrsOS10ONBzR81PtXca/G6Hy1opb78X&#10;5v3t7qOqXrYnrW+up/UTiEhT/DuGM35ChzIx1X7PJgirIT0SL3rOlLpPvtbwqDKQZSH/05e/AAAA&#10;//8DAFBLAQItABQABgAIAAAAIQC2gziS/gAAAOEBAAATAAAAAAAAAAAAAAAAAAAAAABbQ29udGVu&#10;dF9UeXBlc10ueG1sUEsBAi0AFAAGAAgAAAAhADj9If/WAAAAlAEAAAsAAAAAAAAAAAAAAAAALwEA&#10;AF9yZWxzLy5yZWxzUEsBAi0AFAAGAAgAAAAhANK6bWgYAwAARwYAAA4AAAAAAAAAAAAAAAAALgIA&#10;AGRycy9lMm9Eb2MueG1sUEsBAi0AFAAGAAgAAAAhALjO6v7aAAAABQEAAA8AAAAAAAAAAAAAAAAA&#10;cgUAAGRycy9kb3ducmV2LnhtbFBLBQYAAAAABAAEAPMAAAB5BgAAAAA=&#10;" o:allowincell="f" filled="f" stroked="f" strokeweight=".5pt">
              <v:textbox inset="20pt,0,,0">
                <w:txbxContent>
                  <w:p w14:paraId="7667BC8E" w14:textId="671BB842" w:rsidR="006135CB" w:rsidRPr="00F67FC7" w:rsidRDefault="006135CB" w:rsidP="00F67FC7">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6135CB" w:rsidRPr="00A55831" w:rsidRDefault="006135CB" w:rsidP="00A55831">
    <w:pPr>
      <w:pStyle w:val="Footer"/>
      <w:jc w:val="left"/>
      <w:rPr>
        <w:rFonts w:ascii="Arial" w:hAnsi="Arial" w:cs="Arial"/>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828F" w14:textId="635840C3" w:rsidR="006135CB" w:rsidRPr="008028CD" w:rsidRDefault="006135CB" w:rsidP="00B01358">
    <w:pPr>
      <w:pStyle w:val="Footer"/>
      <w:jc w:val="center"/>
      <w:rPr>
        <w:sz w:val="20"/>
      </w:rPr>
    </w:pPr>
  </w:p>
  <w:p w14:paraId="2EA374C1" w14:textId="77777777" w:rsidR="006135CB" w:rsidRDefault="006135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B131" w14:textId="253E2B7F" w:rsidR="006135CB" w:rsidRDefault="006135CB">
    <w:pPr>
      <w:pStyle w:val="Footer"/>
      <w:jc w:val="right"/>
    </w:pPr>
  </w:p>
  <w:p w14:paraId="1C6C811D" w14:textId="77777777" w:rsidR="006135CB" w:rsidRPr="00A55831" w:rsidRDefault="006135CB"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5568" w14:textId="77777777" w:rsidR="003F7A06" w:rsidRDefault="003F7A06">
      <w:r>
        <w:separator/>
      </w:r>
    </w:p>
    <w:p w14:paraId="5B971E91" w14:textId="77777777" w:rsidR="003F7A06" w:rsidRDefault="003F7A06"/>
  </w:footnote>
  <w:footnote w:type="continuationSeparator" w:id="0">
    <w:p w14:paraId="780CEDBF" w14:textId="77777777" w:rsidR="003F7A06" w:rsidRDefault="003F7A06">
      <w:r>
        <w:continuationSeparator/>
      </w:r>
    </w:p>
    <w:p w14:paraId="2309BF42" w14:textId="77777777" w:rsidR="003F7A06" w:rsidRDefault="003F7A06"/>
  </w:footnote>
  <w:footnote w:type="continuationNotice" w:id="1">
    <w:p w14:paraId="07E1C6B5" w14:textId="77777777" w:rsidR="003F7A06" w:rsidRDefault="003F7A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FAAD" w14:textId="77777777" w:rsidR="00834065" w:rsidRDefault="00834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78C3" w14:textId="49C5583C" w:rsidR="006135CB" w:rsidRPr="00D37DAF" w:rsidRDefault="006135CB" w:rsidP="00D37DAF">
    <w:pPr>
      <w:pStyle w:val="Header"/>
      <w:jc w:val="right"/>
      <w:rPr>
        <w:rFonts w:ascii="Arial" w:hAnsi="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7A65" w14:textId="77777777" w:rsidR="006135CB" w:rsidRDefault="006135CB"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8126F91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0"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1" w15:restartNumberingAfterBreak="0">
    <w:nsid w:val="5BE52643"/>
    <w:multiLevelType w:val="hybridMultilevel"/>
    <w:tmpl w:val="1BC01A3E"/>
    <w:lvl w:ilvl="0" w:tplc="B8FC26EE">
      <w:start w:val="1"/>
      <w:numFmt w:val="lowerRoman"/>
      <w:lvlText w:val="(%1)"/>
      <w:lvlJc w:val="righ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2" w15:restartNumberingAfterBreak="0">
    <w:nsid w:val="620A7137"/>
    <w:multiLevelType w:val="hybridMultilevel"/>
    <w:tmpl w:val="35B00DC2"/>
    <w:lvl w:ilvl="0" w:tplc="B8FC26EE">
      <w:start w:val="1"/>
      <w:numFmt w:val="lowerRoman"/>
      <w:lvlText w:val="(%1)"/>
      <w:lvlJc w:val="righ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3"/>
  </w:num>
  <w:num w:numId="8">
    <w:abstractNumId w:val="9"/>
  </w:num>
  <w:num w:numId="9">
    <w:abstractNumId w:val="4"/>
  </w:num>
  <w:num w:numId="10">
    <w:abstractNumId w:val="0"/>
  </w:num>
  <w:num w:numId="11">
    <w:abstractNumId w:val="0"/>
  </w:num>
  <w:num w:numId="12">
    <w:abstractNumId w:val="5"/>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6"/>
  </w:num>
  <w:num w:numId="35">
    <w:abstractNumId w:val="0"/>
  </w:num>
  <w:num w:numId="36">
    <w:abstractNumId w:val="14"/>
  </w:num>
  <w:num w:numId="37">
    <w:abstractNumId w:val="0"/>
  </w:num>
  <w:num w:numId="38">
    <w:abstractNumId w:val="2"/>
  </w:num>
  <w:num w:numId="39">
    <w:abstractNumId w:val="0"/>
  </w:num>
  <w:num w:numId="40">
    <w:abstractNumId w:val="0"/>
  </w:num>
  <w:num w:numId="41">
    <w:abstractNumId w:val="0"/>
  </w:num>
  <w:num w:numId="42">
    <w:abstractNumId w:val="8"/>
  </w:num>
  <w:num w:numId="43">
    <w:abstractNumId w:val="0"/>
  </w:num>
  <w:num w:numId="44">
    <w:abstractNumId w:val="11"/>
  </w:num>
  <w:num w:numId="45">
    <w:abstractNumId w:val="12"/>
  </w:num>
  <w:num w:numId="46">
    <w:abstractNumId w:val="0"/>
  </w:num>
  <w:num w:numId="47">
    <w:abstractNumId w:val="0"/>
  </w:num>
  <w:num w:numId="48">
    <w:abstractNumId w:val="0"/>
  </w:num>
  <w:num w:numId="4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2F8C"/>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3D2A"/>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E620A"/>
    <w:rsid w:val="000F01EC"/>
    <w:rsid w:val="000F0A26"/>
    <w:rsid w:val="000F11B6"/>
    <w:rsid w:val="000F17DD"/>
    <w:rsid w:val="000F2952"/>
    <w:rsid w:val="000F2E62"/>
    <w:rsid w:val="000F3596"/>
    <w:rsid w:val="000F38B8"/>
    <w:rsid w:val="000F3ECA"/>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9AC"/>
    <w:rsid w:val="00111DF1"/>
    <w:rsid w:val="0011263D"/>
    <w:rsid w:val="001133A5"/>
    <w:rsid w:val="00113B80"/>
    <w:rsid w:val="00114E66"/>
    <w:rsid w:val="0011540F"/>
    <w:rsid w:val="0011560B"/>
    <w:rsid w:val="001162AA"/>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36F"/>
    <w:rsid w:val="001A4D4B"/>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6637"/>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5A1"/>
    <w:rsid w:val="00280B74"/>
    <w:rsid w:val="0028281D"/>
    <w:rsid w:val="002828A6"/>
    <w:rsid w:val="00282B01"/>
    <w:rsid w:val="00282B3D"/>
    <w:rsid w:val="00283100"/>
    <w:rsid w:val="002834AD"/>
    <w:rsid w:val="002834C8"/>
    <w:rsid w:val="00283D29"/>
    <w:rsid w:val="0028443C"/>
    <w:rsid w:val="00284D1D"/>
    <w:rsid w:val="00285D4A"/>
    <w:rsid w:val="0028609B"/>
    <w:rsid w:val="00286F4E"/>
    <w:rsid w:val="002875CB"/>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2E"/>
    <w:rsid w:val="002A2FBA"/>
    <w:rsid w:val="002A330B"/>
    <w:rsid w:val="002A37A9"/>
    <w:rsid w:val="002A3D44"/>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06"/>
    <w:rsid w:val="002C4AD9"/>
    <w:rsid w:val="002C4EE4"/>
    <w:rsid w:val="002C6BD8"/>
    <w:rsid w:val="002C72F3"/>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92C"/>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375A"/>
    <w:rsid w:val="00344539"/>
    <w:rsid w:val="0034459E"/>
    <w:rsid w:val="0034478F"/>
    <w:rsid w:val="00344794"/>
    <w:rsid w:val="0034479B"/>
    <w:rsid w:val="003447F5"/>
    <w:rsid w:val="00344FF6"/>
    <w:rsid w:val="003457EB"/>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231C"/>
    <w:rsid w:val="003626BC"/>
    <w:rsid w:val="00362D57"/>
    <w:rsid w:val="003633E6"/>
    <w:rsid w:val="003639F7"/>
    <w:rsid w:val="00363F51"/>
    <w:rsid w:val="003642D2"/>
    <w:rsid w:val="00364DD0"/>
    <w:rsid w:val="00364DEC"/>
    <w:rsid w:val="003650AF"/>
    <w:rsid w:val="003659EC"/>
    <w:rsid w:val="0036705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CBC"/>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25"/>
    <w:rsid w:val="003A236B"/>
    <w:rsid w:val="003A2971"/>
    <w:rsid w:val="003A36CB"/>
    <w:rsid w:val="003A3813"/>
    <w:rsid w:val="003A4720"/>
    <w:rsid w:val="003A52BA"/>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FF6"/>
    <w:rsid w:val="003D60BD"/>
    <w:rsid w:val="003D6697"/>
    <w:rsid w:val="003D7338"/>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A06"/>
    <w:rsid w:val="003F7E74"/>
    <w:rsid w:val="0040119B"/>
    <w:rsid w:val="00401676"/>
    <w:rsid w:val="00402E7B"/>
    <w:rsid w:val="00402EC9"/>
    <w:rsid w:val="00402F23"/>
    <w:rsid w:val="0040352B"/>
    <w:rsid w:val="004042D8"/>
    <w:rsid w:val="00404E97"/>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1530"/>
    <w:rsid w:val="00412746"/>
    <w:rsid w:val="00413F2D"/>
    <w:rsid w:val="0041404E"/>
    <w:rsid w:val="00414235"/>
    <w:rsid w:val="004146B0"/>
    <w:rsid w:val="00415088"/>
    <w:rsid w:val="004153A7"/>
    <w:rsid w:val="00415422"/>
    <w:rsid w:val="0041580E"/>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5CCF"/>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4AB"/>
    <w:rsid w:val="00484B7A"/>
    <w:rsid w:val="00485079"/>
    <w:rsid w:val="0048542F"/>
    <w:rsid w:val="0048575D"/>
    <w:rsid w:val="004862C8"/>
    <w:rsid w:val="00486BFD"/>
    <w:rsid w:val="00487D7B"/>
    <w:rsid w:val="00487F95"/>
    <w:rsid w:val="00490BBF"/>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2709"/>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47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0BF"/>
    <w:rsid w:val="004F1329"/>
    <w:rsid w:val="004F1781"/>
    <w:rsid w:val="004F1D5B"/>
    <w:rsid w:val="004F27BD"/>
    <w:rsid w:val="004F296B"/>
    <w:rsid w:val="004F2B1D"/>
    <w:rsid w:val="004F36B4"/>
    <w:rsid w:val="004F372A"/>
    <w:rsid w:val="004F38B1"/>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5599"/>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5CB"/>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25F"/>
    <w:rsid w:val="00632884"/>
    <w:rsid w:val="006328CE"/>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3625"/>
    <w:rsid w:val="006B37DC"/>
    <w:rsid w:val="006B3814"/>
    <w:rsid w:val="006B3950"/>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1FD8"/>
    <w:rsid w:val="006E22EA"/>
    <w:rsid w:val="006E410F"/>
    <w:rsid w:val="006E4521"/>
    <w:rsid w:val="006E45D8"/>
    <w:rsid w:val="006E4833"/>
    <w:rsid w:val="006E4FC9"/>
    <w:rsid w:val="006E504B"/>
    <w:rsid w:val="006E541F"/>
    <w:rsid w:val="006E5B52"/>
    <w:rsid w:val="006E5BA5"/>
    <w:rsid w:val="006E5F99"/>
    <w:rsid w:val="006E6A20"/>
    <w:rsid w:val="006E6E9B"/>
    <w:rsid w:val="006E7555"/>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1C9"/>
    <w:rsid w:val="007144D9"/>
    <w:rsid w:val="00714734"/>
    <w:rsid w:val="00714DDA"/>
    <w:rsid w:val="00714FC4"/>
    <w:rsid w:val="00715020"/>
    <w:rsid w:val="007162E3"/>
    <w:rsid w:val="007163ED"/>
    <w:rsid w:val="0071660E"/>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3E5"/>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5958"/>
    <w:rsid w:val="0078629C"/>
    <w:rsid w:val="00787672"/>
    <w:rsid w:val="007876F7"/>
    <w:rsid w:val="00787836"/>
    <w:rsid w:val="007879D6"/>
    <w:rsid w:val="00787CC6"/>
    <w:rsid w:val="00787FDB"/>
    <w:rsid w:val="00790251"/>
    <w:rsid w:val="00790538"/>
    <w:rsid w:val="007906CF"/>
    <w:rsid w:val="00790C5D"/>
    <w:rsid w:val="0079148E"/>
    <w:rsid w:val="00791933"/>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3BD"/>
    <w:rsid w:val="007D64C3"/>
    <w:rsid w:val="007D6729"/>
    <w:rsid w:val="007D7AE7"/>
    <w:rsid w:val="007E02AD"/>
    <w:rsid w:val="007E0AF4"/>
    <w:rsid w:val="007E0DF8"/>
    <w:rsid w:val="007E22D2"/>
    <w:rsid w:val="007E2820"/>
    <w:rsid w:val="007E294C"/>
    <w:rsid w:val="007E2A82"/>
    <w:rsid w:val="007E2E1A"/>
    <w:rsid w:val="007E398D"/>
    <w:rsid w:val="007E432C"/>
    <w:rsid w:val="007E4AF9"/>
    <w:rsid w:val="007E5425"/>
    <w:rsid w:val="007E5548"/>
    <w:rsid w:val="007E5D75"/>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065"/>
    <w:rsid w:val="0083462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757D"/>
    <w:rsid w:val="00847EEC"/>
    <w:rsid w:val="008502C2"/>
    <w:rsid w:val="00850F8A"/>
    <w:rsid w:val="008516FA"/>
    <w:rsid w:val="00851A03"/>
    <w:rsid w:val="008524C7"/>
    <w:rsid w:val="00853EDC"/>
    <w:rsid w:val="008540CC"/>
    <w:rsid w:val="00854F9E"/>
    <w:rsid w:val="008552DA"/>
    <w:rsid w:val="00856B2A"/>
    <w:rsid w:val="008576A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8E7"/>
    <w:rsid w:val="00877C45"/>
    <w:rsid w:val="00877F81"/>
    <w:rsid w:val="0088049E"/>
    <w:rsid w:val="00880B14"/>
    <w:rsid w:val="00880C9F"/>
    <w:rsid w:val="0088107F"/>
    <w:rsid w:val="00881438"/>
    <w:rsid w:val="00883B2A"/>
    <w:rsid w:val="008843A6"/>
    <w:rsid w:val="008843D8"/>
    <w:rsid w:val="00884920"/>
    <w:rsid w:val="00884BDA"/>
    <w:rsid w:val="00885249"/>
    <w:rsid w:val="00886667"/>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4B6"/>
    <w:rsid w:val="0089383C"/>
    <w:rsid w:val="00893CB6"/>
    <w:rsid w:val="00893FF9"/>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36E"/>
    <w:rsid w:val="008A7810"/>
    <w:rsid w:val="008A791F"/>
    <w:rsid w:val="008A793D"/>
    <w:rsid w:val="008B014B"/>
    <w:rsid w:val="008B065F"/>
    <w:rsid w:val="008B0744"/>
    <w:rsid w:val="008B0CE4"/>
    <w:rsid w:val="008B1114"/>
    <w:rsid w:val="008B13EC"/>
    <w:rsid w:val="008B1E8B"/>
    <w:rsid w:val="008B220C"/>
    <w:rsid w:val="008B27B1"/>
    <w:rsid w:val="008B2AF3"/>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12F"/>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EB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1F4"/>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399"/>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903"/>
    <w:rsid w:val="009F2BA4"/>
    <w:rsid w:val="009F36E0"/>
    <w:rsid w:val="009F3C1E"/>
    <w:rsid w:val="009F5514"/>
    <w:rsid w:val="009F5825"/>
    <w:rsid w:val="009F5C76"/>
    <w:rsid w:val="009F5DB6"/>
    <w:rsid w:val="009F63A5"/>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3496"/>
    <w:rsid w:val="00A1466E"/>
    <w:rsid w:val="00A1469F"/>
    <w:rsid w:val="00A14B49"/>
    <w:rsid w:val="00A14F45"/>
    <w:rsid w:val="00A153F3"/>
    <w:rsid w:val="00A1621E"/>
    <w:rsid w:val="00A16332"/>
    <w:rsid w:val="00A16367"/>
    <w:rsid w:val="00A2053A"/>
    <w:rsid w:val="00A2124D"/>
    <w:rsid w:val="00A217B8"/>
    <w:rsid w:val="00A21EF5"/>
    <w:rsid w:val="00A2222B"/>
    <w:rsid w:val="00A22B05"/>
    <w:rsid w:val="00A22DA9"/>
    <w:rsid w:val="00A2371C"/>
    <w:rsid w:val="00A239DB"/>
    <w:rsid w:val="00A23B3D"/>
    <w:rsid w:val="00A23C0C"/>
    <w:rsid w:val="00A25120"/>
    <w:rsid w:val="00A25FF7"/>
    <w:rsid w:val="00A26509"/>
    <w:rsid w:val="00A26741"/>
    <w:rsid w:val="00A26955"/>
    <w:rsid w:val="00A26A56"/>
    <w:rsid w:val="00A26E3A"/>
    <w:rsid w:val="00A27135"/>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B19"/>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D1"/>
    <w:rsid w:val="00A85348"/>
    <w:rsid w:val="00A853B0"/>
    <w:rsid w:val="00A8788B"/>
    <w:rsid w:val="00A87A34"/>
    <w:rsid w:val="00A87DC1"/>
    <w:rsid w:val="00A902AA"/>
    <w:rsid w:val="00A90A03"/>
    <w:rsid w:val="00A90A88"/>
    <w:rsid w:val="00A91B0D"/>
    <w:rsid w:val="00A92877"/>
    <w:rsid w:val="00A932E5"/>
    <w:rsid w:val="00A93BDE"/>
    <w:rsid w:val="00A93EF4"/>
    <w:rsid w:val="00A9460A"/>
    <w:rsid w:val="00A969C0"/>
    <w:rsid w:val="00A9759A"/>
    <w:rsid w:val="00A97A8E"/>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5461"/>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209"/>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5AED"/>
    <w:rsid w:val="00B363DE"/>
    <w:rsid w:val="00B363E3"/>
    <w:rsid w:val="00B36471"/>
    <w:rsid w:val="00B36A94"/>
    <w:rsid w:val="00B36B99"/>
    <w:rsid w:val="00B37425"/>
    <w:rsid w:val="00B37ADC"/>
    <w:rsid w:val="00B37B98"/>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2F"/>
    <w:rsid w:val="00B670FA"/>
    <w:rsid w:val="00B7026E"/>
    <w:rsid w:val="00B71130"/>
    <w:rsid w:val="00B7126A"/>
    <w:rsid w:val="00B7153A"/>
    <w:rsid w:val="00B719A7"/>
    <w:rsid w:val="00B72E3A"/>
    <w:rsid w:val="00B73974"/>
    <w:rsid w:val="00B74150"/>
    <w:rsid w:val="00B746C9"/>
    <w:rsid w:val="00B74E98"/>
    <w:rsid w:val="00B75791"/>
    <w:rsid w:val="00B7592F"/>
    <w:rsid w:val="00B75F05"/>
    <w:rsid w:val="00B7636F"/>
    <w:rsid w:val="00B7680A"/>
    <w:rsid w:val="00B774CC"/>
    <w:rsid w:val="00B77A23"/>
    <w:rsid w:val="00B77C30"/>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C007AC"/>
    <w:rsid w:val="00C00FAB"/>
    <w:rsid w:val="00C0168F"/>
    <w:rsid w:val="00C01EE0"/>
    <w:rsid w:val="00C026BB"/>
    <w:rsid w:val="00C026D8"/>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5A7"/>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283"/>
    <w:rsid w:val="00CF0607"/>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C37"/>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6E1"/>
    <w:rsid w:val="00D63BD6"/>
    <w:rsid w:val="00D643D8"/>
    <w:rsid w:val="00D649DB"/>
    <w:rsid w:val="00D64B03"/>
    <w:rsid w:val="00D64F69"/>
    <w:rsid w:val="00D65549"/>
    <w:rsid w:val="00D65FC8"/>
    <w:rsid w:val="00D677F0"/>
    <w:rsid w:val="00D6791B"/>
    <w:rsid w:val="00D67ADB"/>
    <w:rsid w:val="00D70118"/>
    <w:rsid w:val="00D70717"/>
    <w:rsid w:val="00D70ABF"/>
    <w:rsid w:val="00D70B2C"/>
    <w:rsid w:val="00D70D20"/>
    <w:rsid w:val="00D70EF3"/>
    <w:rsid w:val="00D71103"/>
    <w:rsid w:val="00D71465"/>
    <w:rsid w:val="00D7158D"/>
    <w:rsid w:val="00D72165"/>
    <w:rsid w:val="00D723D9"/>
    <w:rsid w:val="00D72BCA"/>
    <w:rsid w:val="00D72BF1"/>
    <w:rsid w:val="00D7326F"/>
    <w:rsid w:val="00D74109"/>
    <w:rsid w:val="00D7430C"/>
    <w:rsid w:val="00D74C2E"/>
    <w:rsid w:val="00D755BB"/>
    <w:rsid w:val="00D75657"/>
    <w:rsid w:val="00D7669F"/>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A5D"/>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6C20"/>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1777"/>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4FD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1913"/>
    <w:rsid w:val="00F4379D"/>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7C4"/>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1352"/>
    <w:rsid w:val="00FE29A7"/>
    <w:rsid w:val="00FE3C3E"/>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basedOn w:val="Normal"/>
    <w:link w:val="Level2Char"/>
    <w:qFormat/>
    <w:rsid w:val="005257AE"/>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marcelo.moreno@atakarej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uciano.menezes@itaubba.com"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ebora.inacio@itau-unibanco.com.br"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oana.esteves@itaubba.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ibba-miboperacoes@itaubba.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6427B-CEB7-4D59-9FBA-49B02C5EAC5D}">
  <ds:schemaRefs>
    <ds:schemaRef ds:uri="office.server.policy"/>
  </ds:schemaRefs>
</ds:datastoreItem>
</file>

<file path=customXml/itemProps3.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6.xml><?xml version="1.0" encoding="utf-8"?>
<ds:datastoreItem xmlns:ds="http://schemas.openxmlformats.org/officeDocument/2006/customXml" ds:itemID="{75CF29B0-C174-4F10-A91D-DA14F515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12957</Words>
  <Characters>69971</Characters>
  <Application>Microsoft Office Word</Application>
  <DocSecurity>0</DocSecurity>
  <Lines>583</Lines>
  <Paragraphs>165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82763</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3</cp:revision>
  <cp:lastPrinted>2019-05-28T13:27:00Z</cp:lastPrinted>
  <dcterms:created xsi:type="dcterms:W3CDTF">2021-03-10T01:35:00Z</dcterms:created>
  <dcterms:modified xsi:type="dcterms:W3CDTF">2021-03-10T01:35:00Z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ies>
</file>