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F420" w14:textId="77777777" w:rsidR="003969D4" w:rsidRPr="00C14D16" w:rsidRDefault="003969D4" w:rsidP="003969D4">
      <w:pPr>
        <w:pStyle w:val="BNDES"/>
        <w:spacing w:before="360"/>
        <w:ind w:left="4678"/>
        <w:rPr>
          <w:b/>
          <w:szCs w:val="24"/>
        </w:rPr>
      </w:pPr>
      <w:r>
        <w:rPr>
          <w:b/>
          <w:szCs w:val="24"/>
        </w:rPr>
        <w:t xml:space="preserve">ADITIVO Nº 03 AO </w:t>
      </w:r>
      <w:r w:rsidRPr="00C14D16">
        <w:rPr>
          <w:b/>
          <w:szCs w:val="24"/>
        </w:rPr>
        <w:t xml:space="preserve">CONTRATO DE FINANCIAMENTO MEDIANTE ABERTURA DE CRÉDITO Nº </w:t>
      </w:r>
      <w:r w:rsidRPr="005400FA">
        <w:rPr>
          <w:b/>
          <w:szCs w:val="24"/>
        </w:rPr>
        <w:t>17.2.0402.1, QUE ENTRE SI FAZEM O BANCO</w:t>
      </w:r>
      <w:r w:rsidRPr="00C14D16">
        <w:rPr>
          <w:b/>
          <w:szCs w:val="24"/>
        </w:rPr>
        <w:t xml:space="preserve"> NACIONAL DE DESENVOLVIMENTO ECONÔMICO E SOCIAL – BNDES, A CENTRAL EÓLICA BABILÔNIA I S.A., A CENTRAL EÓLICA BABILÔNIA II S.A., A CENTRAL EÓLICA BABILÔNIA III S.A., A CENTRAL EÓLICA BABILÔNIA IV S.A. E A CENTRAL EÓLICA BABILÔNIA V S.A., COM A INTERVENIÊNCIA DE TERCEIROS, NA FORMA ABAIXO:</w:t>
      </w:r>
    </w:p>
    <w:p w14:paraId="31123B74" w14:textId="77777777" w:rsidR="003969D4" w:rsidRPr="00C14D16" w:rsidRDefault="003969D4" w:rsidP="003969D4">
      <w:pPr>
        <w:pStyle w:val="BNDES"/>
        <w:spacing w:before="360"/>
        <w:rPr>
          <w:szCs w:val="24"/>
        </w:rPr>
      </w:pPr>
      <w:r w:rsidRPr="00C14D16">
        <w:rPr>
          <w:szCs w:val="24"/>
        </w:rPr>
        <w:tab/>
        <w:t xml:space="preserve">O </w:t>
      </w:r>
      <w:r w:rsidRPr="00C14D16">
        <w:rPr>
          <w:b/>
          <w:szCs w:val="24"/>
        </w:rPr>
        <w:t>BANCO NACIONAL DE DESENVOLVIMENTO ECONÔMICO E SOCIAL - BNDES</w:t>
      </w:r>
      <w:r w:rsidRPr="00C14D16">
        <w:rPr>
          <w:szCs w:val="24"/>
        </w:rPr>
        <w:t xml:space="preserve">, neste ato denominado simplesmente </w:t>
      </w:r>
      <w:r w:rsidRPr="00C14D16">
        <w:rPr>
          <w:b/>
          <w:szCs w:val="24"/>
        </w:rPr>
        <w:t>BNDES</w:t>
      </w:r>
      <w:r w:rsidRPr="00C14D16">
        <w:rPr>
          <w:szCs w:val="24"/>
        </w:rPr>
        <w:t>, empresa pública federal, com sede em Brasília, Distrito Federal, e serviços nesta Cidade, na Avenida República do Chile nº 100, inscrito no CNPJ sob o nº 33.657.248/0001-89, por seus representantes abaixo assinados;</w:t>
      </w:r>
    </w:p>
    <w:p w14:paraId="237FA417" w14:textId="77777777" w:rsidR="003969D4" w:rsidRPr="002A0EA2" w:rsidRDefault="003969D4" w:rsidP="003969D4">
      <w:pPr>
        <w:pStyle w:val="BNDES"/>
        <w:spacing w:before="360"/>
        <w:rPr>
          <w:szCs w:val="24"/>
        </w:rPr>
      </w:pPr>
      <w:r w:rsidRPr="00C14D16">
        <w:rPr>
          <w:szCs w:val="24"/>
        </w:rPr>
        <w:tab/>
        <w:t xml:space="preserve">a </w:t>
      </w:r>
      <w:r w:rsidRPr="00C14D16">
        <w:rPr>
          <w:b/>
          <w:szCs w:val="24"/>
        </w:rPr>
        <w:t>CENTRAL EÓLICA BABILÔNIA I S.A.</w:t>
      </w:r>
      <w:r w:rsidRPr="00C14D16">
        <w:rPr>
          <w:szCs w:val="24"/>
        </w:rPr>
        <w:t xml:space="preserve">, doravante denominada </w:t>
      </w:r>
      <w:r w:rsidRPr="00C14D16">
        <w:rPr>
          <w:b/>
          <w:szCs w:val="24"/>
        </w:rPr>
        <w:t>BAB I</w:t>
      </w:r>
      <w:r w:rsidRPr="00C14D16">
        <w:rPr>
          <w:szCs w:val="24"/>
        </w:rPr>
        <w:t xml:space="preserve">, sociedade anônima, com </w:t>
      </w:r>
      <w:r w:rsidRPr="002A0EA2">
        <w:rPr>
          <w:szCs w:val="24"/>
        </w:rPr>
        <w:t>sede no município de São Paulo, Estado de São Paulo, na Rua Gomes de Carvalho, nº 1.996, 10º andar, sala 32, Vila Olímpia, CEP 04547-006, inscrita no CNPJ sob o nº 13.346.095/0001-41, por seus representantes abaixo assinados;</w:t>
      </w:r>
    </w:p>
    <w:p w14:paraId="72C6BCC0" w14:textId="77777777" w:rsidR="003969D4" w:rsidRPr="002A0EA2" w:rsidRDefault="003969D4" w:rsidP="003969D4">
      <w:pPr>
        <w:pStyle w:val="BNDES"/>
        <w:spacing w:before="360"/>
        <w:rPr>
          <w:szCs w:val="24"/>
        </w:rPr>
      </w:pPr>
      <w:r w:rsidRPr="002A0EA2">
        <w:rPr>
          <w:szCs w:val="24"/>
        </w:rPr>
        <w:tab/>
        <w:t xml:space="preserve">a </w:t>
      </w:r>
      <w:r w:rsidRPr="002A0EA2">
        <w:rPr>
          <w:b/>
          <w:szCs w:val="24"/>
        </w:rPr>
        <w:t>CENTRAL EÓLICA BABILÔNIA II S.A.</w:t>
      </w:r>
      <w:r w:rsidRPr="002A0EA2">
        <w:rPr>
          <w:szCs w:val="24"/>
        </w:rPr>
        <w:t xml:space="preserve">, doravante denominada </w:t>
      </w:r>
      <w:r w:rsidRPr="002A0EA2">
        <w:rPr>
          <w:b/>
          <w:szCs w:val="24"/>
        </w:rPr>
        <w:t>BAB II</w:t>
      </w:r>
      <w:r w:rsidRPr="002A0EA2">
        <w:rPr>
          <w:szCs w:val="24"/>
        </w:rPr>
        <w:t>, sociedade anônima, com sede no município de São Paulo, Estado de São Paulo, na Rua Gomes de Carvalho, nº 1.996, 10º andar, sala 33, Vila Olímpia, CEP 04547-006, inscrita no CNPJ sob o nº 13.346.161/0001-83, por seus representantes abaixo assinados;</w:t>
      </w:r>
    </w:p>
    <w:p w14:paraId="4D440D02" w14:textId="77777777" w:rsidR="003969D4" w:rsidRPr="002A0EA2" w:rsidRDefault="003969D4" w:rsidP="003969D4">
      <w:pPr>
        <w:pStyle w:val="BNDES"/>
        <w:spacing w:before="360"/>
        <w:rPr>
          <w:szCs w:val="24"/>
        </w:rPr>
      </w:pPr>
      <w:r w:rsidRPr="002A0EA2">
        <w:rPr>
          <w:szCs w:val="24"/>
        </w:rPr>
        <w:tab/>
        <w:t xml:space="preserve">a </w:t>
      </w:r>
      <w:r w:rsidRPr="002A0EA2">
        <w:rPr>
          <w:b/>
          <w:szCs w:val="24"/>
        </w:rPr>
        <w:t>CENTRAL EÓLICA BABILÔNIA III S.A.</w:t>
      </w:r>
      <w:r w:rsidRPr="002A0EA2">
        <w:rPr>
          <w:szCs w:val="24"/>
        </w:rPr>
        <w:t xml:space="preserve">, doravante denominada </w:t>
      </w:r>
      <w:r w:rsidRPr="002A0EA2">
        <w:rPr>
          <w:b/>
          <w:szCs w:val="24"/>
        </w:rPr>
        <w:t>BAB III</w:t>
      </w:r>
      <w:r w:rsidRPr="002A0EA2">
        <w:rPr>
          <w:szCs w:val="24"/>
        </w:rPr>
        <w:t>, sociedade anônima, com sede no município de São Paulo, Estado de São Paulo, na Rua Gomes de Carvalho, nº 1.996, 10º andar, sala 34, Vila Olímpia, CEP 04547-006, inscrita no CNPJ sob o nº 13.346.102/0001-05, por seus representantes abaixo assinados;</w:t>
      </w:r>
    </w:p>
    <w:p w14:paraId="46B3D7EC" w14:textId="77777777" w:rsidR="003969D4" w:rsidRPr="002A0EA2" w:rsidRDefault="003969D4" w:rsidP="003969D4">
      <w:pPr>
        <w:pStyle w:val="BNDES"/>
        <w:spacing w:before="360"/>
        <w:rPr>
          <w:szCs w:val="24"/>
        </w:rPr>
      </w:pPr>
    </w:p>
    <w:p w14:paraId="7C6F5C89" w14:textId="77777777" w:rsidR="003969D4" w:rsidRDefault="003969D4" w:rsidP="003969D4">
      <w:pPr>
        <w:pStyle w:val="BNDES"/>
        <w:spacing w:before="360"/>
        <w:rPr>
          <w:szCs w:val="24"/>
        </w:rPr>
      </w:pPr>
      <w:r w:rsidRPr="002A0EA2">
        <w:rPr>
          <w:szCs w:val="24"/>
        </w:rPr>
        <w:tab/>
      </w:r>
    </w:p>
    <w:p w14:paraId="573DF1DF" w14:textId="77777777" w:rsidR="003969D4" w:rsidRPr="002A0EA2" w:rsidRDefault="003969D4" w:rsidP="003969D4">
      <w:pPr>
        <w:pStyle w:val="BNDES"/>
        <w:spacing w:before="360"/>
        <w:rPr>
          <w:szCs w:val="24"/>
        </w:rPr>
      </w:pPr>
      <w:r>
        <w:rPr>
          <w:szCs w:val="24"/>
        </w:rPr>
        <w:lastRenderedPageBreak/>
        <w:tab/>
      </w:r>
      <w:r w:rsidRPr="002A0EA2">
        <w:rPr>
          <w:szCs w:val="24"/>
        </w:rPr>
        <w:t xml:space="preserve">a </w:t>
      </w:r>
      <w:r w:rsidRPr="002A0EA2">
        <w:rPr>
          <w:b/>
          <w:szCs w:val="24"/>
        </w:rPr>
        <w:t>CENTRAL EÓLICA BABILÔNIA IV S.A.</w:t>
      </w:r>
      <w:r w:rsidRPr="002A0EA2">
        <w:rPr>
          <w:szCs w:val="24"/>
        </w:rPr>
        <w:t xml:space="preserve">, doravante denominada </w:t>
      </w:r>
      <w:r w:rsidRPr="002A0EA2">
        <w:rPr>
          <w:b/>
          <w:szCs w:val="24"/>
        </w:rPr>
        <w:t>BAB IV</w:t>
      </w:r>
      <w:r w:rsidRPr="002A0EA2">
        <w:rPr>
          <w:szCs w:val="24"/>
        </w:rPr>
        <w:t>, sociedade anônima, com sede no município de São Paulo, Estado de São Paulo, na Rua Gomes de Carvalho, nº 1.996, 10º andar, sala 35, Vila Olímpia, CEP 04547-006, inscrita no CNPJ sob o nº 13.346.039/0001-07, por seus representantes abaixo assinados;</w:t>
      </w:r>
    </w:p>
    <w:p w14:paraId="7E74ECD2" w14:textId="77777777" w:rsidR="00127505" w:rsidRDefault="003969D4" w:rsidP="003969D4">
      <w:pPr>
        <w:pStyle w:val="BNDES"/>
        <w:spacing w:before="360"/>
        <w:rPr>
          <w:szCs w:val="24"/>
        </w:rPr>
      </w:pPr>
      <w:r w:rsidRPr="002A0EA2">
        <w:rPr>
          <w:szCs w:val="24"/>
        </w:rPr>
        <w:tab/>
        <w:t xml:space="preserve">a </w:t>
      </w:r>
      <w:r w:rsidRPr="002A0EA2">
        <w:rPr>
          <w:b/>
          <w:szCs w:val="24"/>
        </w:rPr>
        <w:t>CENTRAL EÓLICA BABILÔNIA V S.A.</w:t>
      </w:r>
      <w:r w:rsidRPr="002A0EA2">
        <w:rPr>
          <w:szCs w:val="24"/>
        </w:rPr>
        <w:t xml:space="preserve">, doravante denominada </w:t>
      </w:r>
      <w:r w:rsidRPr="002A0EA2">
        <w:rPr>
          <w:b/>
          <w:szCs w:val="24"/>
        </w:rPr>
        <w:t>BAB V</w:t>
      </w:r>
      <w:r w:rsidRPr="002A0EA2">
        <w:rPr>
          <w:szCs w:val="24"/>
        </w:rPr>
        <w:t xml:space="preserve">, sociedade anônima, com sede no município de São Paulo, Estado de São Paulo, na Rua Gomes de Carvalho, nº 1.996, 10º andar, sala 36, Vila Olímpia, CEP 04547-006, inscrita no CNPJ sob o nº 13.346.108/0001-82, por seus representantes abaixo assinados; </w:t>
      </w:r>
    </w:p>
    <w:p w14:paraId="66AE3B4F" w14:textId="77777777" w:rsidR="00127505" w:rsidRDefault="00127505" w:rsidP="003969D4">
      <w:pPr>
        <w:pStyle w:val="BNDES"/>
        <w:spacing w:before="360"/>
        <w:rPr>
          <w:szCs w:val="24"/>
        </w:rPr>
      </w:pPr>
      <w:r>
        <w:rPr>
          <w:szCs w:val="24"/>
        </w:rPr>
        <w:t xml:space="preserve">sendo BAB I, BAB II, BAB III, BAB IV e BAB V doravante denominadas, em conjunto, </w:t>
      </w:r>
      <w:r w:rsidRPr="00127505">
        <w:rPr>
          <w:b/>
          <w:szCs w:val="24"/>
        </w:rPr>
        <w:t>BENEFICIÁRIAS</w:t>
      </w:r>
      <w:r>
        <w:rPr>
          <w:szCs w:val="24"/>
        </w:rPr>
        <w:t>;</w:t>
      </w:r>
    </w:p>
    <w:p w14:paraId="45262BD4" w14:textId="77777777" w:rsidR="003969D4" w:rsidRPr="002A0EA2" w:rsidRDefault="003969D4" w:rsidP="003969D4">
      <w:pPr>
        <w:pStyle w:val="BNDES"/>
        <w:spacing w:before="360"/>
        <w:rPr>
          <w:szCs w:val="24"/>
        </w:rPr>
      </w:pPr>
      <w:r w:rsidRPr="002A0EA2">
        <w:rPr>
          <w:szCs w:val="24"/>
        </w:rPr>
        <w:t>e comparecendo, ainda, como INTERVENIENTES:</w:t>
      </w:r>
    </w:p>
    <w:p w14:paraId="646C2D98" w14:textId="77777777" w:rsidR="003969D4" w:rsidRPr="002A0EA2" w:rsidRDefault="003969D4" w:rsidP="003969D4">
      <w:pPr>
        <w:pStyle w:val="BNDES"/>
        <w:spacing w:before="360"/>
        <w:ind w:left="567" w:hanging="567"/>
        <w:rPr>
          <w:szCs w:val="24"/>
        </w:rPr>
      </w:pPr>
      <w:r w:rsidRPr="002A0EA2">
        <w:rPr>
          <w:szCs w:val="24"/>
        </w:rPr>
        <w:t>I -</w:t>
      </w:r>
      <w:r w:rsidRPr="002A0EA2">
        <w:rPr>
          <w:szCs w:val="24"/>
        </w:rPr>
        <w:tab/>
      </w:r>
      <w:r w:rsidRPr="002A0EA2">
        <w:rPr>
          <w:b/>
          <w:szCs w:val="24"/>
        </w:rPr>
        <w:t>BABILÔNIA HOLDING S.A.</w:t>
      </w:r>
      <w:r w:rsidRPr="002A0EA2">
        <w:rPr>
          <w:szCs w:val="24"/>
        </w:rPr>
        <w:t xml:space="preserve">, neste ato denominada </w:t>
      </w:r>
      <w:r w:rsidRPr="002A0EA2">
        <w:rPr>
          <w:b/>
          <w:szCs w:val="24"/>
        </w:rPr>
        <w:t>BHSA</w:t>
      </w:r>
      <w:r w:rsidRPr="002A0EA2">
        <w:rPr>
          <w:szCs w:val="24"/>
        </w:rPr>
        <w:t xml:space="preserve">, sociedade anônima, com sede no município de São Paulo, Estado de São Paulo, na Rua Gomes de Carvalho, nº 1996, 10º andar, sala 11, Vila Olímpia, CEP 04547-006, inscrita no CNPJ sob nº 26.680.187/0001-05, por seus representantes abaixo assinados; </w:t>
      </w:r>
      <w:r w:rsidR="00127505">
        <w:rPr>
          <w:szCs w:val="24"/>
        </w:rPr>
        <w:t>e</w:t>
      </w:r>
    </w:p>
    <w:p w14:paraId="251E084C" w14:textId="77777777" w:rsidR="003969D4" w:rsidRPr="005E12B5" w:rsidRDefault="003969D4" w:rsidP="003969D4">
      <w:pPr>
        <w:pStyle w:val="BNDES"/>
        <w:spacing w:before="360"/>
        <w:ind w:left="567" w:hanging="567"/>
        <w:rPr>
          <w:szCs w:val="24"/>
        </w:rPr>
      </w:pPr>
      <w:r w:rsidRPr="005E12B5">
        <w:rPr>
          <w:szCs w:val="24"/>
        </w:rPr>
        <w:t xml:space="preserve">II - </w:t>
      </w:r>
      <w:r w:rsidRPr="005E12B5">
        <w:rPr>
          <w:szCs w:val="24"/>
        </w:rPr>
        <w:tab/>
      </w:r>
      <w:r w:rsidRPr="005E12B5">
        <w:rPr>
          <w:b/>
          <w:szCs w:val="24"/>
        </w:rPr>
        <w:t>ASTIC IE PARTICIPAÇÕES S.A.</w:t>
      </w:r>
      <w:r w:rsidRPr="008F0CDD">
        <w:rPr>
          <w:szCs w:val="24"/>
        </w:rPr>
        <w:t>,</w:t>
      </w:r>
      <w:r w:rsidRPr="005E12B5">
        <w:rPr>
          <w:szCs w:val="24"/>
        </w:rPr>
        <w:t xml:space="preserve"> doravante denominada </w:t>
      </w:r>
      <w:r w:rsidRPr="005E12B5">
        <w:rPr>
          <w:b/>
          <w:szCs w:val="24"/>
        </w:rPr>
        <w:t>ASTIC</w:t>
      </w:r>
      <w:r w:rsidRPr="005E12B5">
        <w:rPr>
          <w:szCs w:val="24"/>
        </w:rPr>
        <w:t xml:space="preserve">, sociedade </w:t>
      </w:r>
      <w:r>
        <w:rPr>
          <w:szCs w:val="24"/>
        </w:rPr>
        <w:t>anônima</w:t>
      </w:r>
      <w:r w:rsidRPr="005E12B5">
        <w:rPr>
          <w:szCs w:val="24"/>
        </w:rPr>
        <w:t>, com sede no município de São Paulo, Estado de São Paulo, na Rua São Tomé, nº 86, 8º andar, conjunto 81, parte, Vila Olímpia, CEP 04551-080, inscrita no CNPJ sob nº 33.824.575/0001-88, por seus representantes abaixo assinados;</w:t>
      </w:r>
    </w:p>
    <w:p w14:paraId="0C310A8D" w14:textId="77777777" w:rsidR="003969D4" w:rsidRPr="005E12B5" w:rsidRDefault="003969D4" w:rsidP="003969D4">
      <w:pPr>
        <w:rPr>
          <w:szCs w:val="24"/>
        </w:rPr>
      </w:pPr>
    </w:p>
    <w:p w14:paraId="506E8CE0" w14:textId="77777777" w:rsidR="003969D4" w:rsidRDefault="003969D4" w:rsidP="003969D4">
      <w:pPr>
        <w:pStyle w:val="BNDES"/>
      </w:pPr>
      <w:r w:rsidRPr="005E12B5">
        <w:t xml:space="preserve">têm, entre si, justo e acordado aditar o Contrato de Financiamento Mediante Abertura de Crédito nº 17.2.0402.1, adiante designado simplesmente </w:t>
      </w:r>
      <w:r w:rsidRPr="00364221">
        <w:rPr>
          <w:b/>
        </w:rPr>
        <w:t>CONTRATO</w:t>
      </w:r>
      <w:r w:rsidRPr="005E12B5">
        <w:t>, celebrado entre o BNDES e as BENEFICIÁRIAS, em 25 de setembro de 2017, registrado sob o nº 1142841 no 3º Ofício de Registro de Títulos e Documentos da Comarca do Rio de Janeiro, Estado do Rio de Janeiro</w:t>
      </w:r>
      <w:r>
        <w:t>,</w:t>
      </w:r>
      <w:r w:rsidRPr="005E12B5">
        <w:t xml:space="preserve"> e sob o nº 1964800 no Cartório do 7º Ofício do Registro de Títulos e Documentos </w:t>
      </w:r>
      <w:r>
        <w:t xml:space="preserve">e Civil da Pessoa Jurídica da </w:t>
      </w:r>
      <w:r w:rsidRPr="005E12B5">
        <w:t>Comarca de São</w:t>
      </w:r>
      <w:r>
        <w:t xml:space="preserve"> Paulo, Estado de São Paulo, e aditado em 25 de junho de 2019 e em 11 de maio de 2020, do qual este instrumento passa a fazer parte integrante, para todos os fins e efeitos de Direito, mediante as seguintes cláusulas:</w:t>
      </w:r>
    </w:p>
    <w:p w14:paraId="3C1F5C6B" w14:textId="77777777" w:rsidR="003969D4" w:rsidRPr="00F03CC3" w:rsidRDefault="003969D4" w:rsidP="003969D4">
      <w:pPr>
        <w:pStyle w:val="Ttulo3"/>
        <w:keepNext/>
        <w:spacing w:line="360" w:lineRule="auto"/>
        <w:rPr>
          <w:rFonts w:cs="Arial"/>
          <w:szCs w:val="24"/>
        </w:rPr>
      </w:pPr>
      <w:r w:rsidRPr="00F03CC3">
        <w:rPr>
          <w:rFonts w:cs="Arial"/>
          <w:szCs w:val="24"/>
        </w:rPr>
        <w:lastRenderedPageBreak/>
        <w:t>PRIMEIRA</w:t>
      </w:r>
      <w:r w:rsidRPr="00F03CC3">
        <w:rPr>
          <w:rFonts w:cs="Arial"/>
          <w:szCs w:val="24"/>
        </w:rPr>
        <w:br/>
        <w:t>ADITAMENTO</w:t>
      </w:r>
      <w:r>
        <w:rPr>
          <w:rFonts w:cs="Arial"/>
          <w:szCs w:val="24"/>
        </w:rPr>
        <w:t xml:space="preserve"> </w:t>
      </w:r>
    </w:p>
    <w:p w14:paraId="1A29560E" w14:textId="77777777" w:rsidR="003969D4" w:rsidRPr="00F03CC3" w:rsidRDefault="003969D4" w:rsidP="003969D4">
      <w:pPr>
        <w:pStyle w:val="BNDES"/>
        <w:rPr>
          <w:rFonts w:cs="Arial"/>
          <w:szCs w:val="24"/>
        </w:rPr>
      </w:pPr>
      <w:r w:rsidRPr="0082028A">
        <w:rPr>
          <w:rFonts w:cs="Arial"/>
          <w:szCs w:val="24"/>
        </w:rPr>
        <w:tab/>
      </w:r>
      <w:r>
        <w:rPr>
          <w:rFonts w:cs="Arial"/>
        </w:rPr>
        <w:t>Pelo presente Aditivo</w:t>
      </w:r>
      <w:r w:rsidRPr="00674956">
        <w:rPr>
          <w:rFonts w:cs="Arial"/>
        </w:rPr>
        <w:t xml:space="preserve">, </w:t>
      </w:r>
      <w:r>
        <w:rPr>
          <w:rFonts w:cs="Arial"/>
        </w:rPr>
        <w:t xml:space="preserve">as partes acordam em excluir a </w:t>
      </w:r>
      <w:r w:rsidRPr="003C23F3">
        <w:rPr>
          <w:rFonts w:cs="Arial"/>
          <w:szCs w:val="24"/>
        </w:rPr>
        <w:t>alínea “a” do inciso II da Cláusula Décima (Conclusão do Projeto)</w:t>
      </w:r>
      <w:r>
        <w:rPr>
          <w:rFonts w:ascii="Optimum" w:hAnsi="Optimum" w:cs="Arial"/>
          <w:sz w:val="22"/>
          <w:szCs w:val="18"/>
        </w:rPr>
        <w:t xml:space="preserve"> </w:t>
      </w:r>
      <w:r w:rsidRPr="003C23F3">
        <w:rPr>
          <w:rFonts w:cs="Arial"/>
          <w:szCs w:val="24"/>
        </w:rPr>
        <w:t>e a</w:t>
      </w:r>
      <w:r>
        <w:rPr>
          <w:rFonts w:ascii="Optimum" w:hAnsi="Optimum" w:cs="Arial"/>
          <w:sz w:val="22"/>
          <w:szCs w:val="18"/>
        </w:rPr>
        <w:t xml:space="preserve"> </w:t>
      </w:r>
      <w:r w:rsidRPr="003C23F3">
        <w:rPr>
          <w:rFonts w:cs="Arial"/>
          <w:szCs w:val="24"/>
        </w:rPr>
        <w:t>alínea “f” do inciso XXVIII da Cláusula Décima Quarta</w:t>
      </w:r>
      <w:r>
        <w:rPr>
          <w:rFonts w:cs="Arial"/>
          <w:szCs w:val="24"/>
        </w:rPr>
        <w:t xml:space="preserve"> (Obrigações Especiais da Interveniente BHSA) </w:t>
      </w:r>
      <w:r w:rsidRPr="003C23F3">
        <w:rPr>
          <w:rFonts w:cs="Arial"/>
          <w:szCs w:val="24"/>
        </w:rPr>
        <w:t>do</w:t>
      </w:r>
      <w:r>
        <w:rPr>
          <w:rFonts w:cs="Arial"/>
        </w:rPr>
        <w:t xml:space="preserve"> CONTRATO, que passam a contar com a seguinte redação:  </w:t>
      </w:r>
    </w:p>
    <w:p w14:paraId="3ED7211E" w14:textId="77777777" w:rsidR="003969D4" w:rsidRPr="00C14D16" w:rsidRDefault="003969D4" w:rsidP="003969D4">
      <w:pPr>
        <w:tabs>
          <w:tab w:val="left" w:pos="1701"/>
          <w:tab w:val="right" w:pos="9072"/>
        </w:tabs>
        <w:spacing w:before="120"/>
        <w:rPr>
          <w:szCs w:val="24"/>
        </w:rPr>
      </w:pPr>
    </w:p>
    <w:p w14:paraId="5E1E410E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rPr>
          <w:rFonts w:ascii="Arial" w:hAnsi="Arial" w:cs="Arial"/>
          <w:i/>
          <w:sz w:val="24"/>
          <w:szCs w:val="24"/>
        </w:rPr>
      </w:pPr>
    </w:p>
    <w:p w14:paraId="49B2A907" w14:textId="77777777" w:rsidR="003969D4" w:rsidRPr="008E5639" w:rsidRDefault="00A04640" w:rsidP="003969D4">
      <w:pPr>
        <w:pStyle w:val="alpha4"/>
        <w:numPr>
          <w:ilvl w:val="0"/>
          <w:numId w:val="0"/>
        </w:numPr>
        <w:spacing w:line="240" w:lineRule="auto"/>
        <w:ind w:left="170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3969D4" w:rsidRPr="008E5639">
        <w:rPr>
          <w:rFonts w:ascii="Arial" w:hAnsi="Arial" w:cs="Arial"/>
          <w:b/>
          <w:i/>
          <w:sz w:val="24"/>
          <w:szCs w:val="24"/>
          <w:u w:val="single"/>
        </w:rPr>
        <w:t>DÉCIMA</w:t>
      </w:r>
    </w:p>
    <w:p w14:paraId="660B3D71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E5639">
        <w:rPr>
          <w:rFonts w:ascii="Arial" w:hAnsi="Arial" w:cs="Arial"/>
          <w:b/>
          <w:i/>
          <w:sz w:val="24"/>
          <w:szCs w:val="24"/>
          <w:u w:val="single"/>
        </w:rPr>
        <w:t>CONCLUSÃO DO PROJETO</w:t>
      </w:r>
    </w:p>
    <w:p w14:paraId="58411854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rPr>
          <w:rFonts w:ascii="Arial" w:hAnsi="Arial" w:cs="Arial"/>
          <w:i/>
          <w:sz w:val="24"/>
          <w:szCs w:val="24"/>
        </w:rPr>
      </w:pPr>
      <w:r w:rsidRPr="008E5639" w:rsidDel="00F0047E">
        <w:rPr>
          <w:rFonts w:ascii="Arial" w:hAnsi="Arial" w:cs="Arial"/>
          <w:i/>
          <w:sz w:val="24"/>
          <w:szCs w:val="24"/>
        </w:rPr>
        <w:t xml:space="preserve"> </w:t>
      </w:r>
      <w:r w:rsidRPr="008E5639">
        <w:rPr>
          <w:rFonts w:ascii="Arial" w:hAnsi="Arial" w:cs="Arial"/>
          <w:i/>
          <w:sz w:val="24"/>
          <w:szCs w:val="24"/>
        </w:rPr>
        <w:t>(...)</w:t>
      </w:r>
    </w:p>
    <w:p w14:paraId="544F2728" w14:textId="77777777" w:rsidR="003969D4" w:rsidRPr="00364221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rPr>
          <w:rFonts w:ascii="Arial" w:hAnsi="Arial" w:cs="Arial"/>
          <w:b/>
          <w:i/>
          <w:sz w:val="24"/>
          <w:szCs w:val="24"/>
        </w:rPr>
      </w:pPr>
      <w:r w:rsidRPr="00364221">
        <w:rPr>
          <w:rFonts w:ascii="Arial" w:hAnsi="Arial" w:cs="Arial"/>
          <w:b/>
          <w:i/>
          <w:sz w:val="24"/>
          <w:szCs w:val="24"/>
        </w:rPr>
        <w:t>II -</w:t>
      </w:r>
      <w:r w:rsidRPr="00364221">
        <w:rPr>
          <w:rFonts w:ascii="Arial" w:hAnsi="Arial" w:cs="Arial"/>
          <w:b/>
          <w:i/>
          <w:sz w:val="24"/>
          <w:szCs w:val="24"/>
        </w:rPr>
        <w:tab/>
      </w:r>
      <w:proofErr w:type="gramStart"/>
      <w:r w:rsidRPr="00364221">
        <w:rPr>
          <w:rFonts w:ascii="Arial" w:hAnsi="Arial" w:cs="Arial"/>
          <w:b/>
          <w:i/>
          <w:sz w:val="24"/>
          <w:szCs w:val="24"/>
        </w:rPr>
        <w:t>com</w:t>
      </w:r>
      <w:proofErr w:type="gramEnd"/>
      <w:r w:rsidRPr="00364221">
        <w:rPr>
          <w:rFonts w:ascii="Arial" w:hAnsi="Arial" w:cs="Arial"/>
          <w:b/>
          <w:i/>
          <w:sz w:val="24"/>
          <w:szCs w:val="24"/>
        </w:rPr>
        <w:t xml:space="preserve"> relação à INTERVENIENTE BHSA:</w:t>
      </w:r>
    </w:p>
    <w:p w14:paraId="7B9DFECC" w14:textId="77777777" w:rsidR="003969D4" w:rsidRDefault="00C50781" w:rsidP="003969D4">
      <w:pPr>
        <w:pStyle w:val="alpha4"/>
        <w:numPr>
          <w:ilvl w:val="0"/>
          <w:numId w:val="2"/>
        </w:num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[EXCLUÍDO]</w:t>
      </w:r>
      <w:r w:rsidR="003969D4">
        <w:rPr>
          <w:rFonts w:ascii="Arial" w:hAnsi="Arial" w:cs="Arial"/>
          <w:i/>
          <w:sz w:val="24"/>
          <w:szCs w:val="24"/>
        </w:rPr>
        <w:t>;</w:t>
      </w:r>
    </w:p>
    <w:p w14:paraId="7744CD12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</w:p>
    <w:p w14:paraId="257C1A36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rPr>
          <w:rFonts w:ascii="Arial" w:hAnsi="Arial" w:cs="Arial"/>
          <w:i/>
          <w:sz w:val="24"/>
          <w:szCs w:val="24"/>
        </w:rPr>
      </w:pPr>
    </w:p>
    <w:p w14:paraId="25064809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E5639">
        <w:rPr>
          <w:rFonts w:ascii="Arial" w:hAnsi="Arial" w:cs="Arial"/>
          <w:b/>
          <w:i/>
          <w:sz w:val="24"/>
          <w:szCs w:val="24"/>
          <w:u w:val="single"/>
        </w:rPr>
        <w:t>DÉCIMA QUARTA</w:t>
      </w:r>
    </w:p>
    <w:p w14:paraId="7D064081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E5639">
        <w:rPr>
          <w:rFonts w:ascii="Arial" w:hAnsi="Arial" w:cs="Arial"/>
          <w:b/>
          <w:i/>
          <w:sz w:val="24"/>
          <w:szCs w:val="24"/>
          <w:u w:val="single"/>
        </w:rPr>
        <w:t>OBRIGAÇÕES ESPECIAIS DA INTERVENIENTE BHSA</w:t>
      </w:r>
    </w:p>
    <w:p w14:paraId="73E5A0C0" w14:textId="77777777" w:rsidR="003969D4" w:rsidRPr="008E5639" w:rsidRDefault="003969D4" w:rsidP="003969D4">
      <w:pPr>
        <w:pStyle w:val="alpha4"/>
        <w:numPr>
          <w:ilvl w:val="0"/>
          <w:numId w:val="0"/>
        </w:numPr>
        <w:tabs>
          <w:tab w:val="left" w:pos="4845"/>
        </w:tabs>
        <w:spacing w:line="240" w:lineRule="auto"/>
        <w:ind w:left="1701"/>
        <w:rPr>
          <w:rFonts w:ascii="Arial" w:hAnsi="Arial" w:cs="Arial"/>
          <w:i/>
          <w:sz w:val="24"/>
          <w:szCs w:val="24"/>
        </w:rPr>
      </w:pPr>
      <w:r w:rsidRPr="008E5639">
        <w:rPr>
          <w:rFonts w:ascii="Arial" w:hAnsi="Arial" w:cs="Arial"/>
          <w:i/>
          <w:sz w:val="24"/>
          <w:szCs w:val="24"/>
        </w:rPr>
        <w:t>A INTERVENIENTE BHSA, qualificada no preâmbulo deste Contrato, assume, neste ato, a obrigação de:</w:t>
      </w:r>
    </w:p>
    <w:p w14:paraId="4B54EABF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rPr>
          <w:rFonts w:ascii="Arial" w:hAnsi="Arial" w:cs="Arial"/>
          <w:i/>
          <w:sz w:val="24"/>
          <w:szCs w:val="24"/>
        </w:rPr>
      </w:pPr>
      <w:r w:rsidRPr="008E5639">
        <w:rPr>
          <w:rFonts w:ascii="Arial" w:hAnsi="Arial" w:cs="Arial"/>
          <w:i/>
          <w:sz w:val="24"/>
          <w:szCs w:val="24"/>
        </w:rPr>
        <w:t>(...)</w:t>
      </w:r>
    </w:p>
    <w:p w14:paraId="13BE8B1D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rPr>
          <w:rFonts w:ascii="Arial" w:hAnsi="Arial" w:cs="Arial"/>
          <w:i/>
          <w:sz w:val="24"/>
          <w:szCs w:val="24"/>
        </w:rPr>
      </w:pPr>
      <w:r w:rsidRPr="008E5639">
        <w:rPr>
          <w:rFonts w:ascii="Arial" w:hAnsi="Arial" w:cs="Arial"/>
          <w:i/>
          <w:sz w:val="24"/>
          <w:szCs w:val="24"/>
        </w:rPr>
        <w:t>XXVIII -</w:t>
      </w:r>
      <w:r w:rsidRPr="008E5639">
        <w:rPr>
          <w:rFonts w:ascii="Arial" w:hAnsi="Arial" w:cs="Arial"/>
          <w:i/>
          <w:sz w:val="24"/>
          <w:szCs w:val="24"/>
        </w:rPr>
        <w:tab/>
      </w:r>
      <w:r w:rsidRPr="008E5639" w:rsidDel="00F0047E">
        <w:rPr>
          <w:rFonts w:ascii="Arial" w:hAnsi="Arial" w:cs="Arial"/>
          <w:i/>
          <w:sz w:val="24"/>
          <w:szCs w:val="24"/>
        </w:rPr>
        <w:t xml:space="preserve"> </w:t>
      </w:r>
      <w:r w:rsidRPr="008E5639">
        <w:rPr>
          <w:rFonts w:ascii="Arial" w:hAnsi="Arial" w:cs="Arial"/>
          <w:i/>
          <w:sz w:val="24"/>
          <w:szCs w:val="24"/>
        </w:rPr>
        <w:t>(...)</w:t>
      </w:r>
    </w:p>
    <w:p w14:paraId="0FEB9654" w14:textId="77777777" w:rsidR="003969D4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rPr>
          <w:rFonts w:ascii="Arial" w:hAnsi="Arial" w:cs="Arial"/>
          <w:i/>
          <w:sz w:val="24"/>
          <w:szCs w:val="24"/>
        </w:rPr>
      </w:pPr>
      <w:r w:rsidRPr="008E5639">
        <w:rPr>
          <w:rFonts w:ascii="Arial" w:hAnsi="Arial" w:cs="Arial"/>
          <w:i/>
          <w:sz w:val="24"/>
          <w:szCs w:val="24"/>
        </w:rPr>
        <w:t>f)</w:t>
      </w:r>
      <w:r w:rsidRPr="008E5639">
        <w:rPr>
          <w:rFonts w:ascii="Arial" w:hAnsi="Arial" w:cs="Arial"/>
          <w:i/>
          <w:sz w:val="24"/>
          <w:szCs w:val="24"/>
        </w:rPr>
        <w:tab/>
      </w:r>
      <w:r w:rsidR="00A04640">
        <w:rPr>
          <w:rFonts w:ascii="Arial" w:hAnsi="Arial" w:cs="Arial"/>
          <w:i/>
          <w:sz w:val="24"/>
          <w:szCs w:val="24"/>
        </w:rPr>
        <w:t>[EXCLUÍDO];</w:t>
      </w:r>
    </w:p>
    <w:p w14:paraId="5BF2D03B" w14:textId="77777777" w:rsidR="003969D4" w:rsidRPr="008E5639" w:rsidRDefault="003969D4" w:rsidP="003969D4">
      <w:pPr>
        <w:pStyle w:val="alpha4"/>
        <w:numPr>
          <w:ilvl w:val="0"/>
          <w:numId w:val="0"/>
        </w:numPr>
        <w:spacing w:line="240" w:lineRule="auto"/>
        <w:ind w:left="170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(...)</w:t>
      </w:r>
      <w:r w:rsidR="00A04640">
        <w:rPr>
          <w:rFonts w:ascii="Arial" w:hAnsi="Arial" w:cs="Arial"/>
          <w:i/>
          <w:sz w:val="24"/>
          <w:szCs w:val="24"/>
        </w:rPr>
        <w:t>”</w:t>
      </w:r>
    </w:p>
    <w:p w14:paraId="0D2B5EB9" w14:textId="77777777" w:rsidR="003969D4" w:rsidRDefault="003969D4" w:rsidP="003969D4">
      <w:pPr>
        <w:spacing w:before="600" w:after="0"/>
        <w:jc w:val="center"/>
        <w:outlineLvl w:val="2"/>
        <w:rPr>
          <w:b/>
          <w:u w:val="single"/>
        </w:rPr>
      </w:pPr>
      <w:r>
        <w:rPr>
          <w:b/>
          <w:color w:val="000000"/>
          <w:u w:val="single"/>
        </w:rPr>
        <w:t>SEGUNDA</w:t>
      </w:r>
      <w:r w:rsidRPr="008F0CDD">
        <w:rPr>
          <w:b/>
          <w:color w:val="000000"/>
          <w:u w:val="single"/>
        </w:rPr>
        <w:br/>
      </w:r>
    </w:p>
    <w:p w14:paraId="53DD9947" w14:textId="77777777" w:rsidR="003969D4" w:rsidRPr="00530E4B" w:rsidRDefault="003969D4" w:rsidP="003969D4">
      <w:pPr>
        <w:jc w:val="center"/>
        <w:outlineLvl w:val="2"/>
        <w:rPr>
          <w:b/>
          <w:u w:val="single"/>
        </w:rPr>
      </w:pPr>
      <w:r w:rsidRPr="00530E4B">
        <w:rPr>
          <w:b/>
          <w:u w:val="single"/>
        </w:rPr>
        <w:t xml:space="preserve">EFICÁCIA DO </w:t>
      </w:r>
      <w:r>
        <w:rPr>
          <w:b/>
          <w:u w:val="single"/>
        </w:rPr>
        <w:t>ADITIVO</w:t>
      </w:r>
    </w:p>
    <w:p w14:paraId="774E09DD" w14:textId="77777777" w:rsidR="003969D4" w:rsidRPr="002706C8" w:rsidRDefault="003969D4" w:rsidP="003969D4">
      <w:pPr>
        <w:tabs>
          <w:tab w:val="left" w:pos="1701"/>
          <w:tab w:val="right" w:pos="9072"/>
        </w:tabs>
        <w:ind w:firstLine="567"/>
        <w:contextualSpacing/>
        <w:rPr>
          <w:rFonts w:cs="Arial"/>
        </w:rPr>
      </w:pPr>
      <w:r w:rsidRPr="00530E4B">
        <w:tab/>
      </w:r>
      <w:r w:rsidRPr="002706C8">
        <w:rPr>
          <w:rFonts w:cs="Arial"/>
        </w:rPr>
        <w:t xml:space="preserve">A eficácia deste </w:t>
      </w:r>
      <w:r>
        <w:rPr>
          <w:rFonts w:cs="Arial"/>
        </w:rPr>
        <w:t>A</w:t>
      </w:r>
      <w:r w:rsidRPr="002706C8">
        <w:rPr>
          <w:rFonts w:cs="Arial"/>
        </w:rPr>
        <w:t>ditivo fica condicionada à devolução</w:t>
      </w:r>
      <w:r>
        <w:rPr>
          <w:rFonts w:cs="Arial"/>
        </w:rPr>
        <w:t xml:space="preserve">, pelas </w:t>
      </w:r>
      <w:r w:rsidRPr="002C528D">
        <w:rPr>
          <w:rFonts w:cs="Arial"/>
        </w:rPr>
        <w:t>BENEFICIÁRIA</w:t>
      </w:r>
      <w:r>
        <w:rPr>
          <w:rFonts w:cs="Arial"/>
        </w:rPr>
        <w:t>S</w:t>
      </w:r>
      <w:r w:rsidRPr="002706C8">
        <w:rPr>
          <w:rFonts w:cs="Arial"/>
        </w:rPr>
        <w:t xml:space="preserve"> ao BNDES, que poderá ocorrer por via eletrônica, no prazo de 60 (sessenta) dias contado desta data, deste instrumento contratual assinado pelos representantes legais da</w:t>
      </w:r>
      <w:r>
        <w:rPr>
          <w:rFonts w:cs="Arial"/>
        </w:rPr>
        <w:t>s</w:t>
      </w:r>
      <w:r w:rsidRPr="002706C8">
        <w:rPr>
          <w:rFonts w:cs="Arial"/>
        </w:rPr>
        <w:t xml:space="preserve"> </w:t>
      </w:r>
      <w:r w:rsidRPr="002C528D">
        <w:rPr>
          <w:rFonts w:cs="Arial"/>
        </w:rPr>
        <w:t>BENEFICIÁRIA</w:t>
      </w:r>
      <w:r>
        <w:rPr>
          <w:rFonts w:cs="Arial"/>
        </w:rPr>
        <w:t>S e das INTERVENIENTES</w:t>
      </w:r>
      <w:r w:rsidRPr="002706C8">
        <w:rPr>
          <w:rFonts w:cs="Arial"/>
        </w:rPr>
        <w:t xml:space="preserve">, revestido de todas as formalidades legais relativas à assinatura do </w:t>
      </w:r>
      <w:r>
        <w:rPr>
          <w:rFonts w:cs="Arial"/>
        </w:rPr>
        <w:t>A</w:t>
      </w:r>
      <w:r w:rsidRPr="002706C8">
        <w:rPr>
          <w:rFonts w:cs="Arial"/>
        </w:rPr>
        <w:t>ditivo, devendo o BNDES encaminhar correspondência eletrônica à</w:t>
      </w:r>
      <w:r>
        <w:rPr>
          <w:rFonts w:cs="Arial"/>
        </w:rPr>
        <w:t>s</w:t>
      </w:r>
      <w:r w:rsidRPr="002706C8">
        <w:rPr>
          <w:rFonts w:cs="Arial"/>
        </w:rPr>
        <w:t xml:space="preserve"> BENEFICIÁRIA</w:t>
      </w:r>
      <w:r>
        <w:rPr>
          <w:rFonts w:cs="Arial"/>
        </w:rPr>
        <w:t>S</w:t>
      </w:r>
      <w:r w:rsidRPr="002706C8">
        <w:rPr>
          <w:rFonts w:cs="Arial"/>
        </w:rPr>
        <w:t xml:space="preserve"> acerca do atendimento desta condição.</w:t>
      </w:r>
    </w:p>
    <w:p w14:paraId="07DD51A9" w14:textId="77777777" w:rsidR="003969D4" w:rsidRPr="00530E4B" w:rsidRDefault="003969D4" w:rsidP="003969D4">
      <w:pPr>
        <w:tabs>
          <w:tab w:val="left" w:pos="1701"/>
        </w:tabs>
        <w:spacing w:before="120"/>
      </w:pPr>
    </w:p>
    <w:p w14:paraId="509262F0" w14:textId="77777777" w:rsidR="003969D4" w:rsidRPr="00530E4B" w:rsidRDefault="003969D4" w:rsidP="003969D4">
      <w:pPr>
        <w:tabs>
          <w:tab w:val="left" w:pos="1701"/>
        </w:tabs>
        <w:spacing w:before="120"/>
        <w:rPr>
          <w:color w:val="000000"/>
        </w:rPr>
      </w:pPr>
      <w:r w:rsidRPr="00530E4B">
        <w:t xml:space="preserve"> </w:t>
      </w:r>
    </w:p>
    <w:p w14:paraId="1AEA60EA" w14:textId="77777777" w:rsidR="003969D4" w:rsidRPr="0099625E" w:rsidRDefault="003969D4" w:rsidP="003969D4">
      <w:pPr>
        <w:spacing w:line="48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TERCEIRA</w:t>
      </w:r>
    </w:p>
    <w:p w14:paraId="2C94AEAD" w14:textId="77777777" w:rsidR="003969D4" w:rsidRPr="0099625E" w:rsidRDefault="003969D4" w:rsidP="003969D4">
      <w:pPr>
        <w:spacing w:line="48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EXTINÇÃO DO ADITIVO</w:t>
      </w:r>
      <w:r w:rsidRPr="0099625E">
        <w:rPr>
          <w:b/>
          <w:color w:val="000000"/>
          <w:u w:val="single"/>
        </w:rPr>
        <w:t xml:space="preserve"> </w:t>
      </w:r>
    </w:p>
    <w:p w14:paraId="5EFDE921" w14:textId="77777777" w:rsidR="003969D4" w:rsidRPr="0099625E" w:rsidRDefault="003969D4" w:rsidP="003969D4">
      <w:pPr>
        <w:pStyle w:val="BNDES"/>
        <w:rPr>
          <w:color w:val="000000"/>
        </w:rPr>
      </w:pPr>
      <w:r w:rsidRPr="0099625E">
        <w:rPr>
          <w:color w:val="000000"/>
        </w:rPr>
        <w:tab/>
        <w:t>Se não for</w:t>
      </w:r>
      <w:r>
        <w:rPr>
          <w:color w:val="000000"/>
        </w:rPr>
        <w:t>em</w:t>
      </w:r>
      <w:r w:rsidRPr="0099625E">
        <w:rPr>
          <w:color w:val="000000"/>
        </w:rPr>
        <w:t xml:space="preserve"> cumprida</w:t>
      </w:r>
      <w:r>
        <w:rPr>
          <w:color w:val="000000"/>
        </w:rPr>
        <w:t>s</w:t>
      </w:r>
      <w:r w:rsidRPr="0099625E">
        <w:rPr>
          <w:color w:val="000000"/>
        </w:rPr>
        <w:t xml:space="preserve"> a</w:t>
      </w:r>
      <w:r>
        <w:rPr>
          <w:color w:val="000000"/>
        </w:rPr>
        <w:t>s obrigações</w:t>
      </w:r>
      <w:r w:rsidRPr="0099625E">
        <w:rPr>
          <w:color w:val="000000"/>
        </w:rPr>
        <w:t xml:space="preserve"> a cargo da</w:t>
      </w:r>
      <w:r>
        <w:rPr>
          <w:color w:val="000000"/>
        </w:rPr>
        <w:t>s</w:t>
      </w:r>
      <w:r w:rsidRPr="0099625E">
        <w:rPr>
          <w:color w:val="000000"/>
        </w:rPr>
        <w:t xml:space="preserve"> BENEFICIÁRIA</w:t>
      </w:r>
      <w:r>
        <w:rPr>
          <w:color w:val="000000"/>
        </w:rPr>
        <w:t>S</w:t>
      </w:r>
      <w:r w:rsidRPr="0099625E">
        <w:rPr>
          <w:color w:val="000000"/>
        </w:rPr>
        <w:t xml:space="preserve">, estabelecidas na Cláusula </w:t>
      </w:r>
      <w:r>
        <w:rPr>
          <w:color w:val="000000"/>
        </w:rPr>
        <w:t>Segunda</w:t>
      </w:r>
      <w:r w:rsidRPr="0099625E">
        <w:rPr>
          <w:color w:val="000000"/>
        </w:rPr>
        <w:t xml:space="preserve"> (Eficácia do </w:t>
      </w:r>
      <w:r>
        <w:rPr>
          <w:color w:val="000000"/>
        </w:rPr>
        <w:t>Aditivo</w:t>
      </w:r>
      <w:r w:rsidRPr="0099625E">
        <w:rPr>
          <w:color w:val="000000"/>
        </w:rPr>
        <w:t xml:space="preserve">), este </w:t>
      </w:r>
      <w:r>
        <w:rPr>
          <w:color w:val="000000"/>
        </w:rPr>
        <w:t>Aditivo</w:t>
      </w:r>
      <w:r w:rsidRPr="0099625E">
        <w:rPr>
          <w:color w:val="000000"/>
        </w:rPr>
        <w:t xml:space="preserve"> será considerado extinto de pleno direito, hipótese em que o BNDES deverá comunicar a extinção à</w:t>
      </w:r>
      <w:r>
        <w:rPr>
          <w:color w:val="000000"/>
        </w:rPr>
        <w:t>s</w:t>
      </w:r>
      <w:r w:rsidRPr="0099625E">
        <w:rPr>
          <w:color w:val="000000"/>
        </w:rPr>
        <w:t xml:space="preserve"> BENEFICIÁRIA</w:t>
      </w:r>
      <w:r>
        <w:rPr>
          <w:color w:val="000000"/>
        </w:rPr>
        <w:t>S</w:t>
      </w:r>
      <w:r w:rsidRPr="0099625E">
        <w:rPr>
          <w:color w:val="000000"/>
        </w:rPr>
        <w:t>.</w:t>
      </w:r>
    </w:p>
    <w:p w14:paraId="4DE57F5D" w14:textId="77777777" w:rsidR="003969D4" w:rsidRPr="00265329" w:rsidRDefault="003969D4" w:rsidP="003969D4">
      <w:pPr>
        <w:pStyle w:val="Ttulo3"/>
        <w:keepNext/>
        <w:rPr>
          <w:rFonts w:cs="Arial"/>
          <w:szCs w:val="24"/>
        </w:rPr>
      </w:pPr>
      <w:r>
        <w:rPr>
          <w:rFonts w:cs="Arial"/>
          <w:szCs w:val="24"/>
        </w:rPr>
        <w:t>QUARTA</w:t>
      </w:r>
      <w:r w:rsidRPr="00265329">
        <w:rPr>
          <w:rFonts w:cs="Arial"/>
          <w:szCs w:val="24"/>
        </w:rPr>
        <w:br/>
        <w:t>RATIFICAÇÃO</w:t>
      </w:r>
    </w:p>
    <w:p w14:paraId="7853ED98" w14:textId="77777777" w:rsidR="003969D4" w:rsidRDefault="003969D4" w:rsidP="003969D4">
      <w:pPr>
        <w:pStyle w:val="BNDES"/>
      </w:pPr>
      <w:r>
        <w:tab/>
      </w:r>
      <w:r w:rsidRPr="004F4CDA">
        <w:rPr>
          <w:rFonts w:cs="Arial"/>
        </w:rPr>
        <w:t>São ratificadas, neste ato, pelas partes contratantes e pel</w:t>
      </w:r>
      <w:r>
        <w:rPr>
          <w:rFonts w:cs="Arial"/>
        </w:rPr>
        <w:t>as</w:t>
      </w:r>
      <w:r w:rsidRPr="004F4CDA">
        <w:rPr>
          <w:rFonts w:cs="Arial"/>
        </w:rPr>
        <w:t xml:space="preserve"> </w:t>
      </w:r>
      <w:r>
        <w:rPr>
          <w:rFonts w:cs="Arial"/>
        </w:rPr>
        <w:t xml:space="preserve">INTERVENIENTES, </w:t>
      </w:r>
      <w:r w:rsidRPr="004F4CDA">
        <w:rPr>
          <w:rFonts w:cs="Arial"/>
        </w:rPr>
        <w:t xml:space="preserve">todas as cláusulas e condições do CONTRATO, no que não colidirem com o que se estabelece neste </w:t>
      </w:r>
      <w:r>
        <w:rPr>
          <w:rFonts w:cs="Arial"/>
        </w:rPr>
        <w:t>A</w:t>
      </w:r>
      <w:r w:rsidRPr="004F4CDA">
        <w:rPr>
          <w:rFonts w:cs="Arial"/>
        </w:rPr>
        <w:t>ditivo, mantidas as garantias convencionadas no referido CONTRATO, não importando o presente em novação.</w:t>
      </w:r>
    </w:p>
    <w:p w14:paraId="46CEE61E" w14:textId="77777777" w:rsidR="003969D4" w:rsidRPr="00265329" w:rsidRDefault="003969D4" w:rsidP="003969D4">
      <w:pPr>
        <w:pStyle w:val="Ttulo3"/>
        <w:keepNext/>
        <w:rPr>
          <w:rFonts w:cs="Arial"/>
          <w:szCs w:val="24"/>
        </w:rPr>
      </w:pPr>
      <w:r>
        <w:rPr>
          <w:rFonts w:cs="Arial"/>
          <w:szCs w:val="24"/>
        </w:rPr>
        <w:t>QUINTA</w:t>
      </w:r>
      <w:r w:rsidRPr="00265329">
        <w:rPr>
          <w:rFonts w:cs="Arial"/>
          <w:szCs w:val="24"/>
        </w:rPr>
        <w:br/>
        <w:t>REGISTRO</w:t>
      </w:r>
    </w:p>
    <w:p w14:paraId="0A5ED728" w14:textId="77777777" w:rsidR="003969D4" w:rsidRDefault="003969D4" w:rsidP="003969D4">
      <w:pPr>
        <w:pStyle w:val="BNDES"/>
        <w:ind w:firstLine="709"/>
      </w:pPr>
      <w:r>
        <w:tab/>
        <w:t xml:space="preserve">Obrigam-se as BENEFICIÁRIAS a proceder à averbação deste Aditivo à margem do registro na Cidade de São Paulo, Estado de São Paulo, mencionado no preâmbulo deste instrumento, reservado ao BNDES o direito de considerar vencido antecipadamente o CONTRATO, caso tais averbações não lhe sejam comprovadas no prazo de </w:t>
      </w:r>
      <w:r w:rsidR="00A04640">
        <w:t>9</w:t>
      </w:r>
      <w:r>
        <w:t>0 (</w:t>
      </w:r>
      <w:r w:rsidR="00A04640">
        <w:t>noventa</w:t>
      </w:r>
      <w:r>
        <w:t>) dias, contado desta data.</w:t>
      </w:r>
    </w:p>
    <w:p w14:paraId="7370CD3B" w14:textId="77777777" w:rsidR="003969D4" w:rsidRDefault="003969D4" w:rsidP="003969D4">
      <w:pPr>
        <w:tabs>
          <w:tab w:val="left" w:pos="1701"/>
          <w:tab w:val="right" w:pos="9072"/>
        </w:tabs>
        <w:spacing w:before="120"/>
        <w:ind w:firstLine="709"/>
      </w:pPr>
    </w:p>
    <w:p w14:paraId="497E3703" w14:textId="77777777" w:rsidR="003969D4" w:rsidRDefault="003969D4" w:rsidP="003969D4">
      <w:pPr>
        <w:pStyle w:val="BNDES"/>
      </w:pPr>
      <w:r>
        <w:t>E, por estarem justos e contratados, firmam o presente em 01 (uma) via.</w:t>
      </w:r>
    </w:p>
    <w:p w14:paraId="0A113B32" w14:textId="77777777" w:rsidR="003969D4" w:rsidRDefault="003969D4" w:rsidP="003969D4">
      <w:pPr>
        <w:pStyle w:val="BNDES"/>
      </w:pPr>
      <w:r>
        <w:t xml:space="preserve">As </w:t>
      </w:r>
      <w:r w:rsidR="00A04640">
        <w:t xml:space="preserve">PARTES </w:t>
      </w:r>
      <w:r>
        <w:t xml:space="preserve">consideram, para todos os efeitos, a data mencionada abaixo como a da formalização jurídica deste </w:t>
      </w:r>
      <w:r w:rsidR="00A04640">
        <w:t>instrumento</w:t>
      </w:r>
      <w:r>
        <w:t>.</w:t>
      </w:r>
    </w:p>
    <w:p w14:paraId="52189D1E" w14:textId="77777777" w:rsidR="003969D4" w:rsidRDefault="003969D4" w:rsidP="003969D4">
      <w:pPr>
        <w:pStyle w:val="BNDES"/>
        <w:jc w:val="right"/>
      </w:pPr>
    </w:p>
    <w:p w14:paraId="15506B55" w14:textId="77777777" w:rsidR="003969D4" w:rsidRDefault="003969D4" w:rsidP="003969D4">
      <w:pPr>
        <w:pStyle w:val="BNDES"/>
        <w:jc w:val="right"/>
      </w:pPr>
      <w:r>
        <w:t xml:space="preserve">       </w:t>
      </w:r>
      <w:r>
        <w:tab/>
      </w:r>
      <w:r>
        <w:tab/>
        <w:t xml:space="preserve">                    Rio de Janeiro, ____ de _____________ </w:t>
      </w:r>
      <w:proofErr w:type="spellStart"/>
      <w:r>
        <w:t>de</w:t>
      </w:r>
      <w:proofErr w:type="spellEnd"/>
      <w:r>
        <w:t xml:space="preserve"> 2021.                </w:t>
      </w:r>
    </w:p>
    <w:p w14:paraId="493250C7" w14:textId="77777777" w:rsidR="003969D4" w:rsidRPr="00C14D16" w:rsidRDefault="003969D4" w:rsidP="003969D4">
      <w:pPr>
        <w:pStyle w:val="BNDES"/>
        <w:jc w:val="center"/>
      </w:pPr>
    </w:p>
    <w:p w14:paraId="2A51C546" w14:textId="77777777" w:rsidR="003969D4" w:rsidRDefault="003969D4" w:rsidP="003969D4">
      <w:pPr>
        <w:keepNext/>
        <w:tabs>
          <w:tab w:val="left" w:pos="1701"/>
          <w:tab w:val="right" w:pos="9072"/>
        </w:tabs>
        <w:spacing w:before="120"/>
        <w:rPr>
          <w:b/>
          <w:bCs/>
          <w:u w:val="single"/>
        </w:rPr>
      </w:pPr>
      <w:r w:rsidRPr="00A90B61" w:rsidDel="001F5477">
        <w:rPr>
          <w:b/>
          <w:i/>
          <w:sz w:val="12"/>
          <w:szCs w:val="12"/>
        </w:rPr>
        <w:lastRenderedPageBreak/>
        <w:t xml:space="preserve"> </w:t>
      </w:r>
      <w:r w:rsidRPr="001F5477">
        <w:rPr>
          <w:b/>
          <w:i/>
          <w:sz w:val="12"/>
          <w:szCs w:val="12"/>
        </w:rPr>
        <w:t>(FOLHA DE ASSINATURAS DO ADITIVO Nº 0</w:t>
      </w:r>
      <w:r>
        <w:rPr>
          <w:b/>
          <w:i/>
          <w:sz w:val="12"/>
          <w:szCs w:val="12"/>
        </w:rPr>
        <w:t>3</w:t>
      </w:r>
      <w:r w:rsidRPr="001F5477">
        <w:rPr>
          <w:b/>
          <w:i/>
          <w:sz w:val="12"/>
          <w:szCs w:val="12"/>
        </w:rPr>
        <w:t xml:space="preserve"> AO CONTRATO DE FINANCIAMENTO MEDIANTE ABERTURA DE CRÉDITO Nº 17.2.0402.1, QUE ENTRE SI CELEBRAM O BNDES, A CENTRAL EÓLICA BABILÔNIA I S.A., A CENTRAL EÓLICA BABILÔNIA II S.A., A CENTRAL EÓLICA BABILÔNIA III S.A., A CENTRAL EÓLICA BABILÔNIA IV S.A., A CENTRAL EÓLICA BABILÔNIA V S.A., A</w:t>
      </w:r>
      <w:r w:rsidR="00A04640" w:rsidRPr="00364221">
        <w:rPr>
          <w:bCs/>
        </w:rPr>
        <w:t xml:space="preserve"> </w:t>
      </w:r>
      <w:r w:rsidRPr="001F5477">
        <w:rPr>
          <w:b/>
          <w:i/>
          <w:sz w:val="12"/>
          <w:szCs w:val="12"/>
        </w:rPr>
        <w:t>BABILÔNIA HOLDING S.A. E A ASTIC IE PARTICIPAÇÕES S.A).</w:t>
      </w:r>
    </w:p>
    <w:p w14:paraId="1E09E63F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  <w:rPr>
          <w:b/>
          <w:bCs/>
        </w:rPr>
      </w:pPr>
      <w:r w:rsidRPr="00C14D16">
        <w:rPr>
          <w:b/>
          <w:bCs/>
          <w:u w:val="single"/>
        </w:rPr>
        <w:t>Pelo BNDES</w:t>
      </w:r>
      <w:r w:rsidRPr="00C14D16">
        <w:rPr>
          <w:b/>
          <w:bCs/>
        </w:rPr>
        <w:t>:</w:t>
      </w:r>
    </w:p>
    <w:p w14:paraId="7CD2D43A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3F24B101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7DA7379F" w14:textId="77777777" w:rsidR="003969D4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</w:pPr>
    </w:p>
    <w:p w14:paraId="130DBAD0" w14:textId="77777777" w:rsidR="003969D4" w:rsidRPr="00C14D16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  <w:rPr>
          <w:u w:val="single"/>
        </w:rPr>
      </w:pPr>
      <w:r w:rsidRPr="00C14D16">
        <w:t>________________________________</w:t>
      </w:r>
      <w:r w:rsidRPr="00C14D16">
        <w:tab/>
        <w:t>_______________________________</w:t>
      </w:r>
    </w:p>
    <w:p w14:paraId="10C46E58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jc w:val="center"/>
        <w:rPr>
          <w:b/>
          <w:bCs/>
        </w:rPr>
      </w:pPr>
      <w:r w:rsidRPr="00C14D16">
        <w:rPr>
          <w:b/>
          <w:bCs/>
        </w:rPr>
        <w:t>BANCO NACIONAL DE DESENVOLVIMENTO ECONÔMICO E SOCIAL - BNDES</w:t>
      </w:r>
    </w:p>
    <w:p w14:paraId="5AC9E2F6" w14:textId="77777777" w:rsidR="003969D4" w:rsidRDefault="003969D4" w:rsidP="003969D4">
      <w:pPr>
        <w:keepNext/>
        <w:tabs>
          <w:tab w:val="left" w:pos="1701"/>
          <w:tab w:val="right" w:pos="9072"/>
        </w:tabs>
        <w:spacing w:before="120"/>
        <w:rPr>
          <w:b/>
          <w:bCs/>
          <w:u w:val="single"/>
        </w:rPr>
      </w:pPr>
    </w:p>
    <w:p w14:paraId="0E14CBAA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  <w:rPr>
          <w:b/>
          <w:bCs/>
          <w:u w:val="single"/>
        </w:rPr>
      </w:pPr>
      <w:r w:rsidRPr="00C14D16">
        <w:rPr>
          <w:b/>
          <w:bCs/>
          <w:u w:val="single"/>
        </w:rPr>
        <w:t>Pelas BENEFICIÁRIAS:</w:t>
      </w:r>
    </w:p>
    <w:p w14:paraId="4ED5F97F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01D15495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56A68AA1" w14:textId="77777777" w:rsidR="003969D4" w:rsidRPr="00C14D16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</w:pPr>
      <w:r w:rsidRPr="00C14D16">
        <w:t>________________________________</w:t>
      </w:r>
      <w:r w:rsidRPr="00C14D16">
        <w:tab/>
        <w:t>_______________________________</w:t>
      </w:r>
    </w:p>
    <w:p w14:paraId="4E212CAA" w14:textId="77777777" w:rsidR="003969D4" w:rsidRPr="00C14D16" w:rsidRDefault="003969D4" w:rsidP="003969D4">
      <w:pPr>
        <w:keepNext/>
        <w:tabs>
          <w:tab w:val="left" w:pos="1134"/>
          <w:tab w:val="right" w:pos="5670"/>
        </w:tabs>
        <w:spacing w:after="0"/>
        <w:jc w:val="center"/>
        <w:rPr>
          <w:b/>
          <w:bCs/>
          <w:caps/>
        </w:rPr>
      </w:pPr>
      <w:r w:rsidRPr="00C14D16">
        <w:rPr>
          <w:b/>
          <w:bCs/>
          <w:caps/>
        </w:rPr>
        <w:t>CENTRAL EÓLICA BABILÔNIA I S.A.</w:t>
      </w:r>
    </w:p>
    <w:p w14:paraId="69BB4EFF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51D2734A" w14:textId="77777777" w:rsidR="003969D4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119DB1E1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69BDCFF7" w14:textId="77777777" w:rsidR="003969D4" w:rsidRPr="00C14D16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</w:pPr>
      <w:r w:rsidRPr="00C14D16">
        <w:t>________________________________</w:t>
      </w:r>
      <w:r w:rsidRPr="00C14D16">
        <w:tab/>
        <w:t>_______________________________</w:t>
      </w:r>
    </w:p>
    <w:p w14:paraId="31E01EA8" w14:textId="77777777" w:rsidR="003969D4" w:rsidRPr="00C14D16" w:rsidRDefault="003969D4" w:rsidP="003969D4">
      <w:pPr>
        <w:keepNext/>
        <w:tabs>
          <w:tab w:val="left" w:pos="1134"/>
          <w:tab w:val="right" w:pos="5670"/>
        </w:tabs>
        <w:spacing w:after="0"/>
        <w:jc w:val="center"/>
        <w:rPr>
          <w:b/>
          <w:bCs/>
          <w:caps/>
        </w:rPr>
      </w:pPr>
      <w:r w:rsidRPr="00C14D16">
        <w:rPr>
          <w:b/>
          <w:bCs/>
          <w:caps/>
        </w:rPr>
        <w:t>CENTRAL EÓLICA BABILÔNIA II S.A.</w:t>
      </w:r>
    </w:p>
    <w:p w14:paraId="7E04EA65" w14:textId="77777777" w:rsidR="003969D4" w:rsidRDefault="003969D4" w:rsidP="003969D4">
      <w:pPr>
        <w:keepNext/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1DA11CF4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48E084A6" w14:textId="77777777" w:rsidR="003969D4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684D9D22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04921079" w14:textId="77777777" w:rsidR="003969D4" w:rsidRPr="00C14D16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</w:pPr>
      <w:r w:rsidRPr="00C14D16">
        <w:t>________________________________</w:t>
      </w:r>
      <w:r w:rsidRPr="00C14D16">
        <w:tab/>
        <w:t>_______________________________</w:t>
      </w:r>
    </w:p>
    <w:p w14:paraId="728EB3BE" w14:textId="77777777" w:rsidR="003969D4" w:rsidRPr="00C14D16" w:rsidRDefault="003969D4" w:rsidP="003969D4">
      <w:pPr>
        <w:keepNext/>
        <w:tabs>
          <w:tab w:val="left" w:pos="1134"/>
          <w:tab w:val="right" w:pos="5670"/>
        </w:tabs>
        <w:spacing w:after="0"/>
        <w:jc w:val="center"/>
        <w:rPr>
          <w:b/>
          <w:bCs/>
          <w:caps/>
        </w:rPr>
      </w:pPr>
      <w:r w:rsidRPr="00C14D16">
        <w:rPr>
          <w:b/>
          <w:bCs/>
          <w:caps/>
        </w:rPr>
        <w:t>CENTRAL EÓLICA BABILÔNIA III S.A.</w:t>
      </w:r>
    </w:p>
    <w:p w14:paraId="67926C4B" w14:textId="77777777" w:rsidR="003969D4" w:rsidRDefault="003969D4" w:rsidP="003969D4">
      <w:pPr>
        <w:pStyle w:val="BNDES"/>
        <w:rPr>
          <w:b/>
          <w:i/>
          <w:sz w:val="12"/>
          <w:szCs w:val="12"/>
          <w:highlight w:val="yellow"/>
        </w:rPr>
      </w:pPr>
    </w:p>
    <w:p w14:paraId="77516537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08A4E55F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390020B0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54F2DC19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03F294F6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0C4947BC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7251AAC5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42113F9A" w14:textId="77777777" w:rsidR="003969D4" w:rsidRPr="00A90B61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  <w:r w:rsidRPr="00A90B61">
        <w:rPr>
          <w:b/>
          <w:i/>
          <w:sz w:val="12"/>
          <w:szCs w:val="12"/>
        </w:rPr>
        <w:t xml:space="preserve"> (FOLHA DE ASSINATURAS DO ADITIVO Nº 0</w:t>
      </w:r>
      <w:r>
        <w:rPr>
          <w:b/>
          <w:i/>
          <w:sz w:val="12"/>
          <w:szCs w:val="12"/>
        </w:rPr>
        <w:t>3</w:t>
      </w:r>
      <w:r w:rsidRPr="00A90B61">
        <w:rPr>
          <w:b/>
          <w:i/>
          <w:sz w:val="12"/>
          <w:szCs w:val="12"/>
        </w:rPr>
        <w:t xml:space="preserve"> AO CONTRATO DE FINANCIAMENTO MEDIANTE ABERTURA DE CRÉDITO Nº 17.2.0402.1, QUE ENTRE SI CELEBRAM O BNDES, A CENTRAL EÓLICA BABILÔNIA I S.A., A CENTRAL EÓLICA BABILÔNIA II S.A., A CENTRAL EÓLICA BABILÔNIA III S.A., A CENTRAL EÓLICA BABILÔNIA IV S.A., A CENTRAL EÓLICA BABILÔNIA V S.A., A BABILÔNIA HOLDING S.A. E A ASTIC IE PARTICIPAÇÕES S.A).</w:t>
      </w:r>
    </w:p>
    <w:p w14:paraId="2AC1D07C" w14:textId="77777777" w:rsidR="003969D4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  <w:rPr>
          <w:b/>
          <w:i/>
          <w:sz w:val="12"/>
          <w:szCs w:val="12"/>
        </w:rPr>
      </w:pPr>
    </w:p>
    <w:p w14:paraId="68680135" w14:textId="77777777" w:rsidR="003969D4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  <w:rPr>
          <w:b/>
          <w:i/>
          <w:sz w:val="12"/>
          <w:szCs w:val="12"/>
        </w:rPr>
      </w:pPr>
    </w:p>
    <w:p w14:paraId="79033820" w14:textId="77777777" w:rsidR="003969D4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  <w:rPr>
          <w:b/>
          <w:i/>
          <w:sz w:val="12"/>
          <w:szCs w:val="12"/>
        </w:rPr>
      </w:pPr>
    </w:p>
    <w:p w14:paraId="0B8D16B8" w14:textId="77777777" w:rsidR="003969D4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  <w:rPr>
          <w:b/>
          <w:i/>
          <w:sz w:val="12"/>
          <w:szCs w:val="12"/>
        </w:rPr>
      </w:pPr>
    </w:p>
    <w:p w14:paraId="3EAD4452" w14:textId="77777777" w:rsidR="003969D4" w:rsidRPr="00C14D16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</w:pPr>
      <w:r w:rsidRPr="00A90B61" w:rsidDel="00E15C7E">
        <w:rPr>
          <w:b/>
          <w:i/>
          <w:sz w:val="12"/>
          <w:szCs w:val="12"/>
        </w:rPr>
        <w:t xml:space="preserve"> </w:t>
      </w:r>
      <w:r w:rsidRPr="00C14D16">
        <w:t>________________________________</w:t>
      </w:r>
      <w:r w:rsidRPr="00C14D16">
        <w:tab/>
        <w:t>_______________________________</w:t>
      </w:r>
    </w:p>
    <w:p w14:paraId="1822CF77" w14:textId="77777777" w:rsidR="003969D4" w:rsidRPr="00C14D16" w:rsidRDefault="003969D4" w:rsidP="003969D4">
      <w:pPr>
        <w:keepNext/>
        <w:tabs>
          <w:tab w:val="left" w:pos="1134"/>
          <w:tab w:val="right" w:pos="5670"/>
        </w:tabs>
        <w:spacing w:after="0"/>
        <w:jc w:val="center"/>
        <w:rPr>
          <w:b/>
          <w:bCs/>
          <w:caps/>
        </w:rPr>
      </w:pPr>
      <w:r w:rsidRPr="00C14D16">
        <w:rPr>
          <w:b/>
          <w:bCs/>
          <w:caps/>
        </w:rPr>
        <w:t>CENTRAL EÓLICA BABILÔNIA IV S.A.</w:t>
      </w:r>
    </w:p>
    <w:p w14:paraId="0A7DBB43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1485A134" w14:textId="77777777" w:rsidR="003969D4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658613A4" w14:textId="77777777" w:rsidR="003969D4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</w:pPr>
    </w:p>
    <w:p w14:paraId="63AC6CEB" w14:textId="77777777" w:rsidR="003969D4" w:rsidRPr="00C14D16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</w:pPr>
      <w:r w:rsidRPr="00C14D16">
        <w:t>________________________________</w:t>
      </w:r>
      <w:r w:rsidRPr="00C14D16">
        <w:tab/>
        <w:t>_______________________________</w:t>
      </w:r>
    </w:p>
    <w:p w14:paraId="68DB5440" w14:textId="77777777" w:rsidR="003969D4" w:rsidRPr="00C14D16" w:rsidRDefault="003969D4" w:rsidP="003969D4">
      <w:pPr>
        <w:keepNext/>
        <w:tabs>
          <w:tab w:val="left" w:pos="1134"/>
          <w:tab w:val="right" w:pos="5670"/>
        </w:tabs>
        <w:spacing w:after="0"/>
        <w:jc w:val="center"/>
        <w:rPr>
          <w:b/>
          <w:bCs/>
          <w:caps/>
        </w:rPr>
      </w:pPr>
      <w:r w:rsidRPr="00C14D16">
        <w:rPr>
          <w:b/>
          <w:bCs/>
          <w:caps/>
        </w:rPr>
        <w:t>CENTRAL EÓLICA BABILÔNIA V S.A.</w:t>
      </w:r>
    </w:p>
    <w:p w14:paraId="413C1622" w14:textId="77777777" w:rsidR="003969D4" w:rsidRPr="00C14D16" w:rsidRDefault="003969D4" w:rsidP="003969D4">
      <w:pPr>
        <w:tabs>
          <w:tab w:val="left" w:pos="1134"/>
          <w:tab w:val="right" w:pos="5670"/>
        </w:tabs>
        <w:spacing w:after="0"/>
        <w:rPr>
          <w:sz w:val="16"/>
          <w:szCs w:val="16"/>
        </w:rPr>
      </w:pPr>
    </w:p>
    <w:p w14:paraId="3929EBFF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  <w:rPr>
          <w:b/>
          <w:bCs/>
          <w:u w:val="single"/>
        </w:rPr>
      </w:pPr>
      <w:r w:rsidRPr="00C14D16">
        <w:rPr>
          <w:b/>
          <w:bCs/>
          <w:u w:val="single"/>
        </w:rPr>
        <w:t>Pelas INTERVENIENTES:</w:t>
      </w:r>
    </w:p>
    <w:p w14:paraId="184F60B8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383E2678" w14:textId="77777777" w:rsidR="003969D4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4356A934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6EA60109" w14:textId="77777777" w:rsidR="003969D4" w:rsidRPr="00C14D16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</w:pPr>
      <w:r w:rsidRPr="00C14D16">
        <w:t>________________________________</w:t>
      </w:r>
      <w:r w:rsidRPr="00C14D16">
        <w:tab/>
        <w:t>_______________________________</w:t>
      </w:r>
    </w:p>
    <w:p w14:paraId="7182AB9B" w14:textId="77777777" w:rsidR="003969D4" w:rsidRPr="00C14D16" w:rsidRDefault="003969D4" w:rsidP="003969D4">
      <w:pPr>
        <w:keepNext/>
        <w:tabs>
          <w:tab w:val="left" w:pos="1134"/>
          <w:tab w:val="right" w:pos="5670"/>
        </w:tabs>
        <w:spacing w:after="0"/>
        <w:jc w:val="center"/>
        <w:rPr>
          <w:b/>
          <w:bCs/>
          <w:caps/>
        </w:rPr>
      </w:pPr>
      <w:r w:rsidRPr="00C14D16">
        <w:rPr>
          <w:b/>
          <w:bCs/>
          <w:caps/>
        </w:rPr>
        <w:t>BABILÔNIA HOLDING S.A.</w:t>
      </w:r>
    </w:p>
    <w:p w14:paraId="3CFE4488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0197EC8D" w14:textId="77777777" w:rsidR="003969D4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3C5A9A37" w14:textId="77777777" w:rsidR="003969D4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7ADB0446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</w:pPr>
    </w:p>
    <w:p w14:paraId="3F3FE3FF" w14:textId="77777777" w:rsidR="003969D4" w:rsidRPr="00C14D16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/>
      </w:pPr>
      <w:r w:rsidRPr="00C14D16">
        <w:t>________________________________</w:t>
      </w:r>
      <w:r w:rsidRPr="00C14D16">
        <w:tab/>
        <w:t>_______________________________</w:t>
      </w:r>
    </w:p>
    <w:p w14:paraId="111A7D24" w14:textId="77777777" w:rsidR="003969D4" w:rsidRPr="00C14D16" w:rsidRDefault="00A04640" w:rsidP="003969D4">
      <w:pPr>
        <w:keepNext/>
        <w:tabs>
          <w:tab w:val="left" w:pos="1134"/>
          <w:tab w:val="right" w:pos="5670"/>
        </w:tabs>
        <w:spacing w:after="0"/>
        <w:jc w:val="center"/>
        <w:rPr>
          <w:b/>
          <w:bCs/>
          <w:caps/>
        </w:rPr>
      </w:pPr>
      <w:r w:rsidRPr="00842586">
        <w:rPr>
          <w:b/>
          <w:szCs w:val="24"/>
        </w:rPr>
        <w:t>ASTIC IE PARTICIPAÇÕES S.A.</w:t>
      </w:r>
    </w:p>
    <w:p w14:paraId="403F76D7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5DBEE8C0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7FF3F4FF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4D0AE661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3634E7F0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26B2ADB8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2FBF22EB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52AB5841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12658903" w14:textId="77777777" w:rsidR="003969D4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</w:p>
    <w:p w14:paraId="5C45F1EF" w14:textId="77777777" w:rsidR="003969D4" w:rsidRPr="00A90B61" w:rsidRDefault="003969D4" w:rsidP="003969D4">
      <w:pPr>
        <w:tabs>
          <w:tab w:val="left" w:pos="1701"/>
          <w:tab w:val="right" w:pos="9072"/>
        </w:tabs>
        <w:spacing w:before="120"/>
        <w:rPr>
          <w:b/>
          <w:i/>
          <w:sz w:val="12"/>
          <w:szCs w:val="12"/>
        </w:rPr>
      </w:pPr>
      <w:r w:rsidRPr="00A90B61">
        <w:rPr>
          <w:b/>
          <w:i/>
          <w:sz w:val="12"/>
          <w:szCs w:val="12"/>
        </w:rPr>
        <w:t>(FOLHA DE ASSINATURAS DO ADITIVO Nº 0</w:t>
      </w:r>
      <w:r>
        <w:rPr>
          <w:b/>
          <w:i/>
          <w:sz w:val="12"/>
          <w:szCs w:val="12"/>
        </w:rPr>
        <w:t>3</w:t>
      </w:r>
      <w:r w:rsidRPr="00A90B61">
        <w:rPr>
          <w:b/>
          <w:i/>
          <w:sz w:val="12"/>
          <w:szCs w:val="12"/>
        </w:rPr>
        <w:t xml:space="preserve"> AO CONTRATO DE FINANCIAMENTO MEDIANTE ABERTURA DE CRÉDITO Nº 17.2.0402.1, QUE ENTRE SI CELEBRAM O BNDES, A CENTRAL EÓLICA BABILÔNIA I S.A., A CENTRAL EÓLICA BABILÔNIA II S.A., A CENTRAL EÓLICA BABILÔNIA III S.A., A CENTRAL EÓLICA BABILÔNIA IV S.A., A CENTRAL EÓLICA BABILÔNIA V S.A., A BABILÔNIA HOLDING S.A. E A ASTIC IE PARTICIPAÇÕES S.A).</w:t>
      </w:r>
    </w:p>
    <w:p w14:paraId="025F405C" w14:textId="77777777" w:rsidR="003969D4" w:rsidRDefault="003969D4" w:rsidP="003969D4">
      <w:pPr>
        <w:keepNext/>
        <w:tabs>
          <w:tab w:val="left" w:pos="1134"/>
          <w:tab w:val="right" w:pos="5670"/>
        </w:tabs>
        <w:spacing w:after="0"/>
        <w:rPr>
          <w:sz w:val="16"/>
          <w:szCs w:val="16"/>
        </w:rPr>
      </w:pPr>
    </w:p>
    <w:p w14:paraId="1B34B76E" w14:textId="77777777" w:rsidR="003969D4" w:rsidRDefault="003969D4" w:rsidP="003969D4">
      <w:pPr>
        <w:keepNext/>
        <w:tabs>
          <w:tab w:val="left" w:pos="1134"/>
          <w:tab w:val="right" w:pos="5670"/>
        </w:tabs>
        <w:spacing w:after="0"/>
        <w:rPr>
          <w:sz w:val="16"/>
          <w:szCs w:val="16"/>
        </w:rPr>
      </w:pPr>
    </w:p>
    <w:p w14:paraId="506DBEAB" w14:textId="77777777" w:rsidR="003969D4" w:rsidRPr="00C14D16" w:rsidRDefault="003969D4" w:rsidP="003969D4">
      <w:pPr>
        <w:keepNext/>
        <w:tabs>
          <w:tab w:val="left" w:pos="1701"/>
          <w:tab w:val="right" w:pos="9072"/>
        </w:tabs>
        <w:spacing w:before="120"/>
        <w:rPr>
          <w:b/>
          <w:bCs/>
        </w:rPr>
      </w:pPr>
      <w:r w:rsidRPr="00C14D16">
        <w:rPr>
          <w:b/>
          <w:bCs/>
          <w:u w:val="single"/>
        </w:rPr>
        <w:t>TESTEMUNHAS</w:t>
      </w:r>
      <w:r w:rsidRPr="00C14D16">
        <w:rPr>
          <w:b/>
          <w:bCs/>
        </w:rPr>
        <w:t>:</w:t>
      </w:r>
    </w:p>
    <w:p w14:paraId="1D389072" w14:textId="77777777" w:rsidR="003969D4" w:rsidRPr="00C14D16" w:rsidRDefault="003969D4" w:rsidP="003969D4">
      <w:pPr>
        <w:keepNext/>
      </w:pPr>
    </w:p>
    <w:p w14:paraId="1E0A3597" w14:textId="77777777" w:rsidR="003969D4" w:rsidRDefault="003969D4" w:rsidP="003969D4">
      <w:pPr>
        <w:keepNext/>
      </w:pPr>
    </w:p>
    <w:p w14:paraId="08B6A2F9" w14:textId="77777777" w:rsidR="003969D4" w:rsidRDefault="003969D4" w:rsidP="003969D4">
      <w:pPr>
        <w:keepNext/>
      </w:pPr>
    </w:p>
    <w:p w14:paraId="6196D803" w14:textId="77777777" w:rsidR="003969D4" w:rsidRPr="00C14D16" w:rsidRDefault="003969D4" w:rsidP="003969D4">
      <w:pPr>
        <w:keepNext/>
      </w:pPr>
    </w:p>
    <w:p w14:paraId="72E9D5B6" w14:textId="77777777" w:rsidR="003969D4" w:rsidRPr="00C14D16" w:rsidRDefault="003969D4" w:rsidP="003969D4">
      <w:pPr>
        <w:keepNext/>
        <w:tabs>
          <w:tab w:val="left" w:pos="1701"/>
          <w:tab w:val="left" w:pos="4820"/>
          <w:tab w:val="right" w:pos="9072"/>
        </w:tabs>
        <w:spacing w:before="120" w:after="40"/>
      </w:pPr>
      <w:r w:rsidRPr="00C14D16">
        <w:t>________________________________</w:t>
      </w:r>
      <w:r w:rsidRPr="00C14D16">
        <w:tab/>
        <w:t>_______________________________</w:t>
      </w:r>
    </w:p>
    <w:p w14:paraId="0FB8932B" w14:textId="77777777" w:rsidR="003969D4" w:rsidRDefault="003969D4" w:rsidP="003969D4">
      <w:pPr>
        <w:pStyle w:val="BNDES"/>
        <w:rPr>
          <w:sz w:val="12"/>
          <w:szCs w:val="12"/>
        </w:rPr>
      </w:pPr>
    </w:p>
    <w:p w14:paraId="36F28966" w14:textId="77777777" w:rsidR="003969D4" w:rsidRDefault="003969D4" w:rsidP="003969D4">
      <w:pPr>
        <w:pStyle w:val="BNDES"/>
        <w:rPr>
          <w:sz w:val="12"/>
          <w:szCs w:val="12"/>
        </w:rPr>
      </w:pPr>
    </w:p>
    <w:p w14:paraId="118DF16A" w14:textId="77777777" w:rsidR="0078281C" w:rsidRPr="000E1807" w:rsidRDefault="0078281C" w:rsidP="0043400B">
      <w:pPr>
        <w:pStyle w:val="BNDES"/>
        <w:rPr>
          <w:rFonts w:cs="Arial"/>
        </w:rPr>
      </w:pPr>
    </w:p>
    <w:sectPr w:rsidR="0078281C" w:rsidRPr="000E1807" w:rsidSect="003969D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70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91B7" w14:textId="77777777" w:rsidR="00F30B77" w:rsidRDefault="00F30B77">
      <w:pPr>
        <w:spacing w:after="0"/>
      </w:pPr>
      <w:r>
        <w:separator/>
      </w:r>
    </w:p>
  </w:endnote>
  <w:endnote w:type="continuationSeparator" w:id="0">
    <w:p w14:paraId="45CFFBCF" w14:textId="77777777" w:rsidR="00F30B77" w:rsidRDefault="00F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426"/>
      <w:gridCol w:w="2424"/>
      <w:gridCol w:w="2151"/>
      <w:gridCol w:w="2071"/>
    </w:tblGrid>
    <w:tr w:rsidR="005400FA" w:rsidRPr="00F8111D" w14:paraId="534F7F01" w14:textId="77777777" w:rsidTr="00D25A0C">
      <w:trPr>
        <w:trHeight w:val="693"/>
      </w:trPr>
      <w:tc>
        <w:tcPr>
          <w:tcW w:w="2484" w:type="dxa"/>
          <w:shd w:val="clear" w:color="auto" w:fill="auto"/>
        </w:tcPr>
        <w:p w14:paraId="03F11A37" w14:textId="77777777" w:rsidR="005400FA" w:rsidRPr="00F8111D" w:rsidRDefault="003969D4" w:rsidP="0013591B">
          <w:pPr>
            <w:pStyle w:val="Rodap"/>
            <w:jc w:val="center"/>
            <w:rPr>
              <w:rFonts w:ascii="Optimum" w:hAnsi="Optimum"/>
              <w:b/>
              <w:color w:val="000000"/>
              <w:sz w:val="14"/>
              <w:szCs w:val="14"/>
            </w:rPr>
          </w:pPr>
          <w:r>
            <w:rPr>
              <w:rFonts w:cs="Arial"/>
              <w:noProof/>
              <w:sz w:val="18"/>
              <w:szCs w:val="18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CBB5A65" wp14:editId="6A87CA5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10236200</wp:posOffset>
                    </wp:positionV>
                    <wp:extent cx="7560945" cy="266700"/>
                    <wp:effectExtent l="0" t="0" r="1905" b="3175"/>
                    <wp:wrapNone/>
                    <wp:docPr id="9" name="Caixa de texto 9" descr="{&quot;HashCode&quot;:717697635,&quot;Height&quot;:842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94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43ED5E" w14:textId="77777777" w:rsidR="00FD5949" w:rsidRPr="00FD5949" w:rsidRDefault="00F30B77" w:rsidP="00FD5949">
                                <w:pPr>
                                  <w:spacing w:after="0"/>
                                  <w:jc w:val="left"/>
                                  <w:rPr>
                                    <w:rFonts w:ascii="Calibri" w:hAnsi="Calibri" w:cs="Calibri"/>
                                    <w:color w:val="737373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BB5A6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alt="{&quot;HashCode&quot;:717697635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" o:allowincell="f" filled="f" stroked="f">
                    <v:textbox inset="20pt,0,,0">
                      <w:txbxContent>
                        <w:p w14:paraId="0E43ED5E" w14:textId="77777777" w:rsidR="00FD5949" w:rsidRPr="00FD5949" w:rsidRDefault="00F30B77" w:rsidP="00FD5949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482" w:type="dxa"/>
          <w:shd w:val="clear" w:color="auto" w:fill="auto"/>
        </w:tcPr>
        <w:p w14:paraId="53876148" w14:textId="77777777" w:rsidR="005400FA" w:rsidRPr="00F8111D" w:rsidRDefault="00F30B77" w:rsidP="00D25A0C">
          <w:pPr>
            <w:pStyle w:val="Rodap"/>
            <w:jc w:val="center"/>
            <w:rPr>
              <w:rFonts w:ascii="Optimum" w:hAnsi="Optimum"/>
              <w:b/>
              <w:color w:val="000000"/>
              <w:sz w:val="14"/>
              <w:szCs w:val="14"/>
            </w:rPr>
          </w:pPr>
        </w:p>
      </w:tc>
      <w:tc>
        <w:tcPr>
          <w:tcW w:w="2202" w:type="dxa"/>
          <w:shd w:val="clear" w:color="auto" w:fill="auto"/>
        </w:tcPr>
        <w:p w14:paraId="0BABF4EE" w14:textId="77777777" w:rsidR="005400FA" w:rsidRPr="00F8111D" w:rsidRDefault="00F30B77" w:rsidP="00D25A0C">
          <w:pPr>
            <w:pStyle w:val="Rodap"/>
            <w:jc w:val="center"/>
            <w:rPr>
              <w:rFonts w:ascii="Optimum" w:hAnsi="Optimum"/>
              <w:b/>
              <w:color w:val="000000"/>
              <w:sz w:val="14"/>
              <w:szCs w:val="14"/>
            </w:rPr>
          </w:pPr>
        </w:p>
      </w:tc>
      <w:tc>
        <w:tcPr>
          <w:tcW w:w="2120" w:type="dxa"/>
        </w:tcPr>
        <w:p w14:paraId="5EE005E8" w14:textId="77777777" w:rsidR="005400FA" w:rsidRPr="00F8111D" w:rsidRDefault="00F30B77" w:rsidP="00D25A0C">
          <w:pPr>
            <w:pStyle w:val="Rodap"/>
            <w:jc w:val="center"/>
            <w:rPr>
              <w:rFonts w:ascii="Optimum" w:hAnsi="Optimum"/>
              <w:b/>
              <w:color w:val="000000"/>
              <w:sz w:val="14"/>
              <w:szCs w:val="14"/>
            </w:rPr>
          </w:pPr>
        </w:p>
      </w:tc>
    </w:tr>
  </w:tbl>
  <w:p w14:paraId="2BC82E85" w14:textId="77777777" w:rsidR="007F42D5" w:rsidRPr="008F0CDD" w:rsidRDefault="003969D4" w:rsidP="00EA7533">
    <w:pPr>
      <w:pStyle w:val="Rodap"/>
      <w:jc w:val="right"/>
      <w:rPr>
        <w:sz w:val="20"/>
      </w:rPr>
    </w:pPr>
    <w:r w:rsidRPr="008F0CDD">
      <w:rPr>
        <w:sz w:val="20"/>
      </w:rPr>
      <w:t xml:space="preserve">Página </w:t>
    </w:r>
    <w:r w:rsidRPr="008F0CDD">
      <w:rPr>
        <w:b/>
        <w:bCs/>
        <w:sz w:val="20"/>
      </w:rPr>
      <w:fldChar w:fldCharType="begin"/>
    </w:r>
    <w:r w:rsidRPr="008F0CDD">
      <w:rPr>
        <w:b/>
        <w:bCs/>
        <w:sz w:val="20"/>
      </w:rPr>
      <w:instrText>PAGE</w:instrText>
    </w:r>
    <w:r w:rsidRPr="008F0CDD">
      <w:rPr>
        <w:b/>
        <w:bCs/>
        <w:sz w:val="20"/>
      </w:rPr>
      <w:fldChar w:fldCharType="separate"/>
    </w:r>
    <w:r w:rsidR="00364221">
      <w:rPr>
        <w:b/>
        <w:bCs/>
        <w:noProof/>
        <w:sz w:val="20"/>
      </w:rPr>
      <w:t>1</w:t>
    </w:r>
    <w:r w:rsidRPr="008F0CDD">
      <w:rPr>
        <w:b/>
        <w:bCs/>
        <w:sz w:val="20"/>
      </w:rPr>
      <w:fldChar w:fldCharType="end"/>
    </w:r>
    <w:r w:rsidRPr="008F0CDD">
      <w:rPr>
        <w:sz w:val="20"/>
      </w:rPr>
      <w:t xml:space="preserve"> de </w:t>
    </w:r>
    <w:r w:rsidRPr="008F0CDD">
      <w:rPr>
        <w:b/>
        <w:bCs/>
        <w:sz w:val="20"/>
      </w:rPr>
      <w:fldChar w:fldCharType="begin"/>
    </w:r>
    <w:r w:rsidRPr="008F0CDD">
      <w:rPr>
        <w:b/>
        <w:bCs/>
        <w:sz w:val="20"/>
      </w:rPr>
      <w:instrText>NUMPAGES</w:instrText>
    </w:r>
    <w:r w:rsidRPr="008F0CDD">
      <w:rPr>
        <w:b/>
        <w:bCs/>
        <w:sz w:val="20"/>
      </w:rPr>
      <w:fldChar w:fldCharType="separate"/>
    </w:r>
    <w:r w:rsidR="00364221">
      <w:rPr>
        <w:b/>
        <w:bCs/>
        <w:noProof/>
        <w:sz w:val="20"/>
      </w:rPr>
      <w:t>7</w:t>
    </w:r>
    <w:r w:rsidRPr="008F0CDD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F70" w14:textId="77777777" w:rsidR="007F42D5" w:rsidRDefault="003969D4" w:rsidP="0001475C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AF36A" wp14:editId="270901C6">
              <wp:simplePos x="0" y="0"/>
              <wp:positionH relativeFrom="column">
                <wp:posOffset>2127885</wp:posOffset>
              </wp:positionH>
              <wp:positionV relativeFrom="paragraph">
                <wp:posOffset>-457200</wp:posOffset>
              </wp:positionV>
              <wp:extent cx="1086485" cy="732790"/>
              <wp:effectExtent l="0" t="0" r="0" b="0"/>
              <wp:wrapSquare wrapText="bothSides"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CBB53" w14:textId="77777777" w:rsidR="007F42D5" w:rsidRPr="000400B2" w:rsidRDefault="003969D4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052A9E">
                            <w:rPr>
                              <w:noProof/>
                              <w:color w:val="000000"/>
                              <w:sz w:val="16"/>
                              <w:szCs w:val="16"/>
                              <w:lang w:val="pt-BR" w:eastAsia="pt-BR"/>
                            </w:rPr>
                            <w:drawing>
                              <wp:inline distT="0" distB="0" distL="0" distR="0" wp14:anchorId="03810523" wp14:editId="07AEB28F">
                                <wp:extent cx="778510" cy="149860"/>
                                <wp:effectExtent l="0" t="0" r="2540" b="2540"/>
                                <wp:docPr id="5" name="Imagem 5" descr="Descrição: Descrição: Logo BNDES colorid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4" descr="Descrição: Descrição: Logo BNDES colorid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8510" cy="149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DB1DA5" w14:textId="77777777" w:rsidR="007F42D5" w:rsidRPr="000400B2" w:rsidRDefault="00F30B77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F0D0927" w14:textId="77777777" w:rsidR="007F42D5" w:rsidRPr="000400B2" w:rsidRDefault="00F30B77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224D836" w14:textId="77777777" w:rsidR="007F42D5" w:rsidRPr="001470FC" w:rsidRDefault="003969D4" w:rsidP="0001475C">
                          <w:pPr>
                            <w:pStyle w:val="BNDES"/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52A9E">
                            <w:rPr>
                              <w:sz w:val="16"/>
                              <w:szCs w:val="16"/>
                              <w:highlight w:val="yellow"/>
                            </w:rPr>
                            <w:t>?????????</w:t>
                          </w:r>
                        </w:p>
                        <w:p w14:paraId="6A876E8D" w14:textId="77777777" w:rsidR="007F42D5" w:rsidRPr="000F20AA" w:rsidRDefault="003969D4" w:rsidP="0001475C">
                          <w:pPr>
                            <w:pStyle w:val="BNDES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F20AA">
                            <w:rPr>
                              <w:sz w:val="16"/>
                              <w:szCs w:val="16"/>
                            </w:rPr>
                            <w:t>Gerente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F20AA">
                            <w:rPr>
                              <w:sz w:val="16"/>
                              <w:szCs w:val="16"/>
                            </w:rPr>
                            <w:t>– AI/JUIND</w:t>
                          </w:r>
                        </w:p>
                        <w:p w14:paraId="68A8F661" w14:textId="77777777" w:rsidR="007F42D5" w:rsidRPr="000400B2" w:rsidRDefault="00F30B77" w:rsidP="0001475C">
                          <w:pPr>
                            <w:pStyle w:val="BNDES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AF36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167.55pt;margin-top:-36pt;width:85.55pt;height:57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" stroked="f">
              <v:textbox>
                <w:txbxContent>
                  <w:p w14:paraId="1AECBB53" w14:textId="77777777" w:rsidR="007F42D5" w:rsidRPr="000400B2" w:rsidRDefault="003969D4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052A9E">
                      <w:rPr>
                        <w:noProof/>
                        <w:color w:val="000000"/>
                        <w:sz w:val="16"/>
                        <w:szCs w:val="16"/>
                        <w:lang w:val="pt-BR" w:eastAsia="pt-BR"/>
                      </w:rPr>
                      <w:drawing>
                        <wp:inline distT="0" distB="0" distL="0" distR="0" wp14:anchorId="03810523" wp14:editId="07AEB28F">
                          <wp:extent cx="778510" cy="149860"/>
                          <wp:effectExtent l="0" t="0" r="2540" b="2540"/>
                          <wp:docPr id="5" name="Imagem 5" descr="Descrição: Descrição: Logo BNDES colori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4" descr="Descrição: Descrição: Logo BNDES colori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8510" cy="149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DB1DA5" w14:textId="77777777" w:rsidR="007F42D5" w:rsidRPr="000400B2" w:rsidRDefault="00F30B77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14:paraId="1F0D0927" w14:textId="77777777" w:rsidR="007F42D5" w:rsidRPr="000400B2" w:rsidRDefault="00F30B77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14:paraId="5224D836" w14:textId="77777777" w:rsidR="007F42D5" w:rsidRPr="001470FC" w:rsidRDefault="003969D4" w:rsidP="0001475C">
                    <w:pPr>
                      <w:pStyle w:val="BNDES"/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052A9E">
                      <w:rPr>
                        <w:sz w:val="16"/>
                        <w:szCs w:val="16"/>
                        <w:highlight w:val="yellow"/>
                      </w:rPr>
                      <w:t>?????????</w:t>
                    </w:r>
                  </w:p>
                  <w:p w14:paraId="6A876E8D" w14:textId="77777777" w:rsidR="007F42D5" w:rsidRPr="000F20AA" w:rsidRDefault="003969D4" w:rsidP="0001475C">
                    <w:pPr>
                      <w:pStyle w:val="BNDES"/>
                      <w:spacing w:after="0"/>
                      <w:rPr>
                        <w:sz w:val="16"/>
                        <w:szCs w:val="16"/>
                      </w:rPr>
                    </w:pPr>
                    <w:r w:rsidRPr="000F20AA">
                      <w:rPr>
                        <w:sz w:val="16"/>
                        <w:szCs w:val="16"/>
                      </w:rPr>
                      <w:t>Gerente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F20AA">
                      <w:rPr>
                        <w:sz w:val="16"/>
                        <w:szCs w:val="16"/>
                      </w:rPr>
                      <w:t>– AI/JUIND</w:t>
                    </w:r>
                  </w:p>
                  <w:p w14:paraId="68A8F661" w14:textId="77777777" w:rsidR="007F42D5" w:rsidRPr="000400B2" w:rsidRDefault="00F30B77" w:rsidP="0001475C">
                    <w:pPr>
                      <w:pStyle w:val="BNDES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95E1B9" wp14:editId="5401330C">
              <wp:simplePos x="0" y="0"/>
              <wp:positionH relativeFrom="column">
                <wp:posOffset>346710</wp:posOffset>
              </wp:positionH>
              <wp:positionV relativeFrom="paragraph">
                <wp:posOffset>-457200</wp:posOffset>
              </wp:positionV>
              <wp:extent cx="2261235" cy="732790"/>
              <wp:effectExtent l="0" t="0" r="9525" b="0"/>
              <wp:wrapSquare wrapText="bothSides"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A00AC" w14:textId="77777777" w:rsidR="007F42D5" w:rsidRPr="000400B2" w:rsidRDefault="003969D4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052A9E">
                            <w:rPr>
                              <w:noProof/>
                              <w:color w:val="000000"/>
                              <w:sz w:val="16"/>
                              <w:szCs w:val="16"/>
                              <w:lang w:val="pt-BR" w:eastAsia="pt-BR"/>
                            </w:rPr>
                            <w:drawing>
                              <wp:inline distT="0" distB="0" distL="0" distR="0" wp14:anchorId="5404DD2F" wp14:editId="59A6279E">
                                <wp:extent cx="778510" cy="171450"/>
                                <wp:effectExtent l="0" t="0" r="2540" b="0"/>
                                <wp:docPr id="4" name="Imagem 4" descr="Descrição: Descrição: Descrição: Descrição: Logo BNDES colorid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5" descr="Descrição: Descrição: Descrição: Descrição: Logo BNDES colorid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8510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28AF4F" w14:textId="77777777" w:rsidR="007F42D5" w:rsidRPr="000400B2" w:rsidRDefault="00F30B77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BDA480A" w14:textId="77777777" w:rsidR="007F42D5" w:rsidRPr="0010221E" w:rsidRDefault="00F30B77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00A4F0B" w14:textId="77777777" w:rsidR="007F42D5" w:rsidRPr="000E2472" w:rsidRDefault="003969D4" w:rsidP="0001475C">
                          <w:pPr>
                            <w:pStyle w:val="BNDES"/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Irecê Fraga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Kauss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Loureiro</w:t>
                          </w:r>
                        </w:p>
                        <w:p w14:paraId="368747AB" w14:textId="77777777" w:rsidR="007F42D5" w:rsidRPr="000E2472" w:rsidRDefault="003969D4" w:rsidP="0001475C">
                          <w:pPr>
                            <w:pStyle w:val="BNDES"/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E2472">
                            <w:rPr>
                              <w:sz w:val="16"/>
                              <w:szCs w:val="16"/>
                            </w:rPr>
                            <w:t>Chefe de Departamento– AI/DETIC</w:t>
                          </w:r>
                        </w:p>
                        <w:p w14:paraId="7ED52975" w14:textId="77777777" w:rsidR="007F42D5" w:rsidRPr="0010221E" w:rsidRDefault="00F30B77" w:rsidP="0001475C">
                          <w:pPr>
                            <w:pStyle w:val="BNDES"/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5E1B9" id="Caixa de texto 8" o:spid="_x0000_s1028" type="#_x0000_t202" style="position:absolute;left:0;text-align:left;margin-left:27.3pt;margin-top:-36pt;width:178.05pt;height:57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" stroked="f">
              <v:textbox>
                <w:txbxContent>
                  <w:p w14:paraId="7CEA00AC" w14:textId="77777777" w:rsidR="007F42D5" w:rsidRPr="000400B2" w:rsidRDefault="003969D4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052A9E">
                      <w:rPr>
                        <w:noProof/>
                        <w:color w:val="000000"/>
                        <w:sz w:val="16"/>
                        <w:szCs w:val="16"/>
                        <w:lang w:val="pt-BR" w:eastAsia="pt-BR"/>
                      </w:rPr>
                      <w:drawing>
                        <wp:inline distT="0" distB="0" distL="0" distR="0" wp14:anchorId="5404DD2F" wp14:editId="59A6279E">
                          <wp:extent cx="778510" cy="171450"/>
                          <wp:effectExtent l="0" t="0" r="2540" b="0"/>
                          <wp:docPr id="4" name="Imagem 4" descr="Descrição: Descrição: Descrição: Descrição: Logo BNDES colori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5" descr="Descrição: Descrição: Descrição: Descrição: Logo BNDES colori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851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28AF4F" w14:textId="77777777" w:rsidR="007F42D5" w:rsidRPr="000400B2" w:rsidRDefault="00F30B77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14:paraId="0BDA480A" w14:textId="77777777" w:rsidR="007F42D5" w:rsidRPr="0010221E" w:rsidRDefault="00F30B77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14:paraId="500A4F0B" w14:textId="77777777" w:rsidR="007F42D5" w:rsidRPr="000E2472" w:rsidRDefault="003969D4" w:rsidP="0001475C">
                    <w:pPr>
                      <w:pStyle w:val="BNDES"/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Irecê Fraga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Kauss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Loureiro</w:t>
                    </w:r>
                  </w:p>
                  <w:p w14:paraId="368747AB" w14:textId="77777777" w:rsidR="007F42D5" w:rsidRPr="000E2472" w:rsidRDefault="003969D4" w:rsidP="0001475C">
                    <w:pPr>
                      <w:pStyle w:val="BNDES"/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0E2472">
                      <w:rPr>
                        <w:sz w:val="16"/>
                        <w:szCs w:val="16"/>
                      </w:rPr>
                      <w:t>Chefe de Departamento– AI/DETIC</w:t>
                    </w:r>
                  </w:p>
                  <w:p w14:paraId="7ED52975" w14:textId="77777777" w:rsidR="007F42D5" w:rsidRPr="0010221E" w:rsidRDefault="00F30B77" w:rsidP="0001475C">
                    <w:pPr>
                      <w:pStyle w:val="BNDES"/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04014" wp14:editId="03772E9D">
              <wp:simplePos x="0" y="0"/>
              <wp:positionH relativeFrom="column">
                <wp:posOffset>-617220</wp:posOffset>
              </wp:positionH>
              <wp:positionV relativeFrom="paragraph">
                <wp:posOffset>-459105</wp:posOffset>
              </wp:positionV>
              <wp:extent cx="963930" cy="817245"/>
              <wp:effectExtent l="0" t="0" r="6985" b="1905"/>
              <wp:wrapSquare wrapText="bothSides"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817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9823A" w14:textId="77777777" w:rsidR="007F42D5" w:rsidRDefault="003969D4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9"/>
                              <w:szCs w:val="19"/>
                            </w:rPr>
                          </w:pPr>
                          <w:r w:rsidRPr="00052A9E">
                            <w:rPr>
                              <w:noProof/>
                              <w:color w:val="000000"/>
                              <w:sz w:val="19"/>
                              <w:szCs w:val="19"/>
                              <w:lang w:val="pt-BR" w:eastAsia="pt-BR"/>
                            </w:rPr>
                            <w:drawing>
                              <wp:inline distT="0" distB="0" distL="0" distR="0" wp14:anchorId="564AC68B" wp14:editId="0DAF9CCA">
                                <wp:extent cx="778510" cy="164465"/>
                                <wp:effectExtent l="0" t="0" r="2540" b="6985"/>
                                <wp:docPr id="3" name="Imagem 3" descr="Descrição: Descrição: Logo BNDES colorid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img_-1694814122" descr="Descrição: Descrição: Logo BNDES colorid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8510" cy="1644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95A9DD" w14:textId="77777777" w:rsidR="007F42D5" w:rsidRPr="00B550D8" w:rsidRDefault="00F30B77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2A23F02" w14:textId="77777777" w:rsidR="007F42D5" w:rsidRPr="00B550D8" w:rsidRDefault="00F30B77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557DA48" w14:textId="77777777" w:rsidR="007F42D5" w:rsidRPr="00B550D8" w:rsidRDefault="003969D4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B550D8">
                            <w:rPr>
                              <w:color w:val="000000"/>
                              <w:sz w:val="16"/>
                              <w:szCs w:val="16"/>
                            </w:rPr>
                            <w:t>Henrique Sobral</w:t>
                          </w:r>
                        </w:p>
                        <w:p w14:paraId="465E02F4" w14:textId="77777777" w:rsidR="007F42D5" w:rsidRPr="00B550D8" w:rsidRDefault="003969D4" w:rsidP="0001475C">
                          <w:pPr>
                            <w:pStyle w:val="Cabealh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B550D8">
                            <w:rPr>
                              <w:color w:val="000000"/>
                              <w:sz w:val="16"/>
                              <w:szCs w:val="16"/>
                            </w:rPr>
                            <w:t>Advogado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04014" id="Caixa de texto 7" o:spid="_x0000_s1029" type="#_x0000_t202" style="position:absolute;left:0;text-align:left;margin-left:-48.6pt;margin-top:-36.15pt;width:75.9pt;height:64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" stroked="f">
              <v:textbox>
                <w:txbxContent>
                  <w:p w14:paraId="09C9823A" w14:textId="77777777" w:rsidR="007F42D5" w:rsidRDefault="003969D4" w:rsidP="0001475C">
                    <w:pPr>
                      <w:pStyle w:val="Cabealho"/>
                      <w:jc w:val="center"/>
                      <w:rPr>
                        <w:color w:val="000000"/>
                        <w:sz w:val="19"/>
                        <w:szCs w:val="19"/>
                      </w:rPr>
                    </w:pPr>
                    <w:r w:rsidRPr="00052A9E">
                      <w:rPr>
                        <w:noProof/>
                        <w:color w:val="000000"/>
                        <w:sz w:val="19"/>
                        <w:szCs w:val="19"/>
                        <w:lang w:val="pt-BR" w:eastAsia="pt-BR"/>
                      </w:rPr>
                      <w:drawing>
                        <wp:inline distT="0" distB="0" distL="0" distR="0" wp14:anchorId="564AC68B" wp14:editId="0DAF9CCA">
                          <wp:extent cx="778510" cy="164465"/>
                          <wp:effectExtent l="0" t="0" r="2540" b="6985"/>
                          <wp:docPr id="3" name="Imagem 3" descr="Descrição: Descrição: Logo BNDES colori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img_-1694814122" descr="Descrição: Descrição: Logo BNDES colori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8510" cy="164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295A9DD" w14:textId="77777777" w:rsidR="007F42D5" w:rsidRPr="00B550D8" w:rsidRDefault="00F30B77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14:paraId="12A23F02" w14:textId="77777777" w:rsidR="007F42D5" w:rsidRPr="00B550D8" w:rsidRDefault="00F30B77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</w:p>
                  <w:p w14:paraId="7557DA48" w14:textId="77777777" w:rsidR="007F42D5" w:rsidRPr="00B550D8" w:rsidRDefault="003969D4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B550D8">
                      <w:rPr>
                        <w:color w:val="000000"/>
                        <w:sz w:val="16"/>
                        <w:szCs w:val="16"/>
                      </w:rPr>
                      <w:t>Henrique Sobral</w:t>
                    </w:r>
                  </w:p>
                  <w:p w14:paraId="465E02F4" w14:textId="77777777" w:rsidR="007F42D5" w:rsidRPr="00B550D8" w:rsidRDefault="003969D4" w:rsidP="0001475C">
                    <w:pPr>
                      <w:pStyle w:val="Cabealh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B550D8">
                      <w:rPr>
                        <w:color w:val="000000"/>
                        <w:sz w:val="16"/>
                        <w:szCs w:val="16"/>
                      </w:rPr>
                      <w:t>Advogado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Página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de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8586" w14:textId="77777777" w:rsidR="00F30B77" w:rsidRDefault="00F30B77">
      <w:pPr>
        <w:spacing w:after="0"/>
      </w:pPr>
      <w:r>
        <w:separator/>
      </w:r>
    </w:p>
  </w:footnote>
  <w:footnote w:type="continuationSeparator" w:id="0">
    <w:p w14:paraId="2DAED5AF" w14:textId="77777777" w:rsidR="00F30B77" w:rsidRDefault="00F30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340F" w14:textId="77777777" w:rsidR="005400FA" w:rsidRDefault="00F30B77" w:rsidP="005400FA">
    <w:pPr>
      <w:pStyle w:val="Cabealho"/>
    </w:pPr>
  </w:p>
  <w:tbl>
    <w:tblPr>
      <w:tblW w:w="9821" w:type="dxa"/>
      <w:tblInd w:w="-176" w:type="dxa"/>
      <w:tblLayout w:type="fixed"/>
      <w:tblLook w:val="01E0" w:firstRow="1" w:lastRow="1" w:firstColumn="1" w:lastColumn="1" w:noHBand="0" w:noVBand="0"/>
    </w:tblPr>
    <w:tblGrid>
      <w:gridCol w:w="2269"/>
      <w:gridCol w:w="7552"/>
    </w:tblGrid>
    <w:tr w:rsidR="005400FA" w:rsidRPr="00745FAE" w14:paraId="68CB1F89" w14:textId="77777777" w:rsidTr="00EF341F">
      <w:trPr>
        <w:trHeight w:val="284"/>
      </w:trPr>
      <w:tc>
        <w:tcPr>
          <w:tcW w:w="2269" w:type="dxa"/>
          <w:shd w:val="clear" w:color="auto" w:fill="auto"/>
          <w:vAlign w:val="center"/>
        </w:tcPr>
        <w:p w14:paraId="37A0DCB2" w14:textId="77777777" w:rsidR="005400FA" w:rsidRPr="00745FAE" w:rsidRDefault="003969D4" w:rsidP="00D25A0C">
          <w:pPr>
            <w:pStyle w:val="Cabealho"/>
            <w:spacing w:line="360" w:lineRule="auto"/>
            <w:jc w:val="center"/>
            <w:rPr>
              <w:rFonts w:cs="Arial"/>
              <w:sz w:val="18"/>
              <w:szCs w:val="18"/>
            </w:rPr>
          </w:pPr>
          <w:r w:rsidRPr="00E514C1">
            <w:rPr>
              <w:rFonts w:cs="Arial"/>
              <w:noProof/>
              <w:sz w:val="18"/>
              <w:szCs w:val="18"/>
              <w:lang w:val="pt-BR" w:eastAsia="pt-BR"/>
            </w:rPr>
            <w:drawing>
              <wp:inline distT="0" distB="0" distL="0" distR="0" wp14:anchorId="779C68CC" wp14:editId="466D5DFC">
                <wp:extent cx="1350010" cy="292735"/>
                <wp:effectExtent l="0" t="0" r="2540" b="0"/>
                <wp:docPr id="2" name="Imagem 2" descr="bndes_mod_02_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ndes_mod_02_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1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2" w:type="dxa"/>
          <w:shd w:val="clear" w:color="auto" w:fill="auto"/>
          <w:vAlign w:val="center"/>
        </w:tcPr>
        <w:p w14:paraId="313F69D0" w14:textId="77777777" w:rsidR="005400FA" w:rsidRPr="008F0CDD" w:rsidRDefault="003969D4" w:rsidP="003C23F3">
          <w:pPr>
            <w:pStyle w:val="Cabealho"/>
            <w:jc w:val="both"/>
            <w:rPr>
              <w:rFonts w:cs="Arial"/>
              <w:i/>
              <w:sz w:val="16"/>
              <w:szCs w:val="16"/>
              <w:lang w:val="pt-BR"/>
            </w:rPr>
          </w:pPr>
          <w:r>
            <w:rPr>
              <w:i/>
              <w:sz w:val="16"/>
              <w:szCs w:val="16"/>
              <w:lang w:val="pt-BR"/>
            </w:rPr>
            <w:t xml:space="preserve">ADITIVO Nº 03 AO </w:t>
          </w:r>
          <w:r w:rsidRPr="00E427C5">
            <w:rPr>
              <w:i/>
              <w:sz w:val="16"/>
              <w:szCs w:val="16"/>
            </w:rPr>
            <w:t>CONTRATO DE FINANCIAMENTO MEDIANTE ABERTURA DE CRÉDITO Nº 17.2.0</w:t>
          </w:r>
          <w:r>
            <w:rPr>
              <w:i/>
              <w:sz w:val="16"/>
              <w:szCs w:val="16"/>
              <w:lang w:val="pt-BR"/>
            </w:rPr>
            <w:t>402</w:t>
          </w:r>
          <w:r w:rsidRPr="00E427C5">
            <w:rPr>
              <w:i/>
              <w:sz w:val="16"/>
              <w:szCs w:val="16"/>
            </w:rPr>
            <w:t>.1</w:t>
          </w:r>
          <w:r>
            <w:rPr>
              <w:i/>
              <w:sz w:val="16"/>
              <w:szCs w:val="16"/>
              <w:lang w:val="pt-BR"/>
            </w:rPr>
            <w:t>, ENTRE BNDES, CENTRAL EÓLICA BABILÔNIA I S.A., CENTRAL EÓLICA BABILÔNIA II S.A., CENTRAL EÓLICA BABILÔNIA III S.A., CENTRAL EÓLICA BABILÔNIA IV S.A. E CENTRAL EÓLICA BABILÔNIA V S.A., COM A INTERVENIÊNCIA DE TERCEIROS.</w:t>
          </w:r>
        </w:p>
      </w:tc>
    </w:tr>
  </w:tbl>
  <w:p w14:paraId="5385B5D7" w14:textId="77777777" w:rsidR="005400FA" w:rsidRPr="00BF11D5" w:rsidRDefault="00F30B77" w:rsidP="005400FA">
    <w:pPr>
      <w:tabs>
        <w:tab w:val="center" w:pos="4252"/>
        <w:tab w:val="right" w:pos="8504"/>
      </w:tabs>
      <w:spacing w:after="0"/>
      <w:jc w:val="center"/>
      <w:rPr>
        <w:rFonts w:ascii="Optimum" w:hAnsi="Optimum"/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0A31" w14:textId="77777777" w:rsidR="007F42D5" w:rsidRDefault="00F30B77" w:rsidP="008666DB">
    <w:pPr>
      <w:pStyle w:val="Cabealho"/>
    </w:pPr>
  </w:p>
  <w:tbl>
    <w:tblPr>
      <w:tblW w:w="982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119"/>
    </w:tblGrid>
    <w:tr w:rsidR="007F42D5" w:rsidRPr="00745FAE" w14:paraId="4503EFD7" w14:textId="77777777" w:rsidTr="002102E3">
      <w:trPr>
        <w:trHeight w:val="284"/>
      </w:trPr>
      <w:tc>
        <w:tcPr>
          <w:tcW w:w="1702" w:type="dxa"/>
          <w:shd w:val="clear" w:color="auto" w:fill="auto"/>
          <w:vAlign w:val="center"/>
        </w:tcPr>
        <w:p w14:paraId="7275DA3B" w14:textId="77777777" w:rsidR="007F42D5" w:rsidRPr="001C1E89" w:rsidRDefault="003969D4" w:rsidP="002102E3">
          <w:pPr>
            <w:pStyle w:val="Cabealho"/>
            <w:spacing w:line="360" w:lineRule="auto"/>
            <w:jc w:val="center"/>
            <w:rPr>
              <w:rFonts w:cs="Arial"/>
              <w:sz w:val="18"/>
              <w:szCs w:val="18"/>
              <w:lang w:val="pt-BR" w:eastAsia="pt-BR"/>
            </w:rPr>
          </w:pPr>
          <w:r w:rsidRPr="001C1E89">
            <w:rPr>
              <w:rFonts w:cs="Arial"/>
              <w:noProof/>
              <w:sz w:val="18"/>
              <w:szCs w:val="18"/>
              <w:lang w:val="pt-BR" w:eastAsia="pt-BR"/>
            </w:rPr>
            <w:drawing>
              <wp:inline distT="0" distB="0" distL="0" distR="0" wp14:anchorId="7669D93F" wp14:editId="55C032D5">
                <wp:extent cx="800100" cy="164465"/>
                <wp:effectExtent l="0" t="0" r="0" b="6985"/>
                <wp:docPr id="1" name="Imagem 1" descr="bndes_mod_02_3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ndes_mod_02_3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9" w:type="dxa"/>
          <w:shd w:val="clear" w:color="auto" w:fill="auto"/>
          <w:vAlign w:val="center"/>
        </w:tcPr>
        <w:p w14:paraId="2E4200DF" w14:textId="77777777" w:rsidR="007F42D5" w:rsidRPr="001C1E89" w:rsidRDefault="003969D4" w:rsidP="00EA7533">
          <w:pPr>
            <w:pStyle w:val="Cabealho"/>
            <w:rPr>
              <w:rFonts w:cs="Arial"/>
              <w:sz w:val="18"/>
              <w:szCs w:val="18"/>
              <w:lang w:val="pt-BR" w:eastAsia="pt-BR"/>
            </w:rPr>
          </w:pPr>
          <w:r w:rsidRPr="001C1E89">
            <w:rPr>
              <w:rFonts w:cs="Arial"/>
              <w:b/>
              <w:sz w:val="18"/>
              <w:szCs w:val="18"/>
              <w:lang w:val="pt-BR" w:eastAsia="pt-BR"/>
            </w:rPr>
            <w:t xml:space="preserve">Classificação: </w:t>
          </w:r>
          <w:r w:rsidRPr="001C1E89">
            <w:rPr>
              <w:rFonts w:cs="Arial"/>
              <w:sz w:val="18"/>
              <w:szCs w:val="18"/>
              <w:lang w:val="pt-BR" w:eastAsia="pt-BR"/>
            </w:rPr>
            <w:t>Documento Controlado – Sigilo Bancário e Empresarial</w:t>
          </w:r>
        </w:p>
        <w:p w14:paraId="3528332B" w14:textId="77777777" w:rsidR="007F42D5" w:rsidRPr="001C1E89" w:rsidRDefault="003969D4" w:rsidP="00EA7533">
          <w:pPr>
            <w:pStyle w:val="Cabealho"/>
            <w:jc w:val="both"/>
            <w:rPr>
              <w:rFonts w:cs="Arial"/>
              <w:sz w:val="18"/>
              <w:szCs w:val="18"/>
              <w:lang w:val="pt-BR" w:eastAsia="pt-BR"/>
            </w:rPr>
          </w:pPr>
          <w:r w:rsidRPr="001C1E89">
            <w:rPr>
              <w:rFonts w:cs="Arial"/>
              <w:b/>
              <w:sz w:val="18"/>
              <w:szCs w:val="18"/>
              <w:lang w:val="pt-BR" w:eastAsia="pt-BR"/>
            </w:rPr>
            <w:t xml:space="preserve">Restrição de Acesso: </w:t>
          </w:r>
          <w:r w:rsidRPr="001C1E89">
            <w:rPr>
              <w:rFonts w:cs="Arial"/>
              <w:sz w:val="18"/>
              <w:szCs w:val="18"/>
              <w:lang w:val="pt-BR" w:eastAsia="pt-BR"/>
            </w:rPr>
            <w:t xml:space="preserve">Empresas do Sistema BNDES, </w:t>
          </w:r>
          <w:proofErr w:type="spellStart"/>
          <w:r w:rsidRPr="001C1E89">
            <w:rPr>
              <w:rFonts w:cs="Arial"/>
              <w:sz w:val="18"/>
              <w:szCs w:val="18"/>
              <w:lang w:val="pt-BR" w:eastAsia="pt-BR"/>
            </w:rPr>
            <w:t>Finnet</w:t>
          </w:r>
          <w:proofErr w:type="spellEnd"/>
          <w:r w:rsidRPr="001C1E89">
            <w:rPr>
              <w:rFonts w:cs="Arial"/>
              <w:sz w:val="18"/>
              <w:szCs w:val="18"/>
              <w:lang w:val="pt-BR" w:eastAsia="pt-BR"/>
            </w:rPr>
            <w:t xml:space="preserve"> S/A – Tecnologia, Marcos Bonfá Saraiva, Solange Guarnieri Ribas Saraiva, </w:t>
          </w:r>
          <w:proofErr w:type="spellStart"/>
          <w:r w:rsidRPr="001C1E89">
            <w:rPr>
              <w:rFonts w:cs="Arial"/>
              <w:sz w:val="18"/>
              <w:szCs w:val="18"/>
              <w:lang w:val="pt-BR" w:eastAsia="pt-BR"/>
            </w:rPr>
            <w:t>Yoshimiti</w:t>
          </w:r>
          <w:proofErr w:type="spellEnd"/>
          <w:r w:rsidRPr="001C1E89">
            <w:rPr>
              <w:rFonts w:cs="Arial"/>
              <w:sz w:val="18"/>
              <w:szCs w:val="18"/>
              <w:lang w:val="pt-BR" w:eastAsia="pt-BR"/>
            </w:rPr>
            <w:t xml:space="preserve"> </w:t>
          </w:r>
          <w:proofErr w:type="spellStart"/>
          <w:r w:rsidRPr="001C1E89">
            <w:rPr>
              <w:rFonts w:cs="Arial"/>
              <w:sz w:val="18"/>
              <w:szCs w:val="18"/>
              <w:lang w:val="pt-BR" w:eastAsia="pt-BR"/>
            </w:rPr>
            <w:t>Matsusaki</w:t>
          </w:r>
          <w:proofErr w:type="spellEnd"/>
          <w:r w:rsidRPr="001C1E89">
            <w:rPr>
              <w:rFonts w:cs="Arial"/>
              <w:sz w:val="18"/>
              <w:szCs w:val="18"/>
              <w:lang w:val="pt-BR" w:eastAsia="pt-BR"/>
            </w:rPr>
            <w:t xml:space="preserve">, Cristina </w:t>
          </w:r>
          <w:proofErr w:type="spellStart"/>
          <w:r w:rsidRPr="001C1E89">
            <w:rPr>
              <w:rFonts w:cs="Arial"/>
              <w:sz w:val="18"/>
              <w:szCs w:val="18"/>
              <w:lang w:val="pt-BR" w:eastAsia="pt-BR"/>
            </w:rPr>
            <w:t>Toshie</w:t>
          </w:r>
          <w:proofErr w:type="spellEnd"/>
          <w:r w:rsidRPr="001C1E89">
            <w:rPr>
              <w:rFonts w:cs="Arial"/>
              <w:sz w:val="18"/>
              <w:szCs w:val="18"/>
              <w:lang w:val="pt-BR" w:eastAsia="pt-BR"/>
            </w:rPr>
            <w:t xml:space="preserve"> </w:t>
          </w:r>
          <w:proofErr w:type="spellStart"/>
          <w:r w:rsidRPr="001C1E89">
            <w:rPr>
              <w:rFonts w:cs="Arial"/>
              <w:sz w:val="18"/>
              <w:szCs w:val="18"/>
              <w:lang w:val="pt-BR" w:eastAsia="pt-BR"/>
            </w:rPr>
            <w:t>Motohashi</w:t>
          </w:r>
          <w:proofErr w:type="spellEnd"/>
          <w:r w:rsidRPr="001C1E89">
            <w:rPr>
              <w:rFonts w:cs="Arial"/>
              <w:sz w:val="18"/>
              <w:szCs w:val="18"/>
              <w:lang w:val="pt-BR" w:eastAsia="pt-BR"/>
            </w:rPr>
            <w:t xml:space="preserve"> </w:t>
          </w:r>
          <w:proofErr w:type="spellStart"/>
          <w:r w:rsidRPr="001C1E89">
            <w:rPr>
              <w:rFonts w:cs="Arial"/>
              <w:sz w:val="18"/>
              <w:szCs w:val="18"/>
              <w:lang w:val="pt-BR" w:eastAsia="pt-BR"/>
            </w:rPr>
            <w:t>Matsusaki</w:t>
          </w:r>
          <w:proofErr w:type="spellEnd"/>
          <w:r w:rsidRPr="001C1E89">
            <w:rPr>
              <w:rFonts w:cs="Arial"/>
              <w:sz w:val="18"/>
              <w:szCs w:val="18"/>
              <w:lang w:val="pt-BR" w:eastAsia="pt-BR"/>
            </w:rPr>
            <w:t>, ACO Administração e Participações LTDA. e WINGX Administração e Participações LTDA.</w:t>
          </w:r>
        </w:p>
        <w:p w14:paraId="623FCF63" w14:textId="77777777" w:rsidR="007F42D5" w:rsidRPr="001C1E89" w:rsidRDefault="003969D4" w:rsidP="00EA7533">
          <w:pPr>
            <w:pStyle w:val="Cabealho"/>
            <w:rPr>
              <w:rFonts w:cs="Arial"/>
              <w:sz w:val="18"/>
              <w:szCs w:val="18"/>
              <w:lang w:val="pt-BR" w:eastAsia="pt-BR"/>
            </w:rPr>
          </w:pPr>
          <w:r w:rsidRPr="001C1E89">
            <w:rPr>
              <w:rFonts w:cs="Arial"/>
              <w:b/>
              <w:sz w:val="18"/>
              <w:szCs w:val="18"/>
              <w:lang w:val="pt-BR" w:eastAsia="pt-BR"/>
            </w:rPr>
            <w:t xml:space="preserve">Unidade Gestora: </w:t>
          </w:r>
          <w:r w:rsidRPr="001C1E89">
            <w:rPr>
              <w:rFonts w:cs="Arial"/>
              <w:sz w:val="18"/>
              <w:szCs w:val="18"/>
              <w:lang w:val="pt-BR" w:eastAsia="pt-BR"/>
            </w:rPr>
            <w:t>AI/DETIC</w:t>
          </w:r>
        </w:p>
      </w:tc>
    </w:tr>
  </w:tbl>
  <w:p w14:paraId="4314F401" w14:textId="77777777" w:rsidR="007F42D5" w:rsidRPr="00BD0196" w:rsidRDefault="00F30B77" w:rsidP="00EA7533">
    <w:pPr>
      <w:tabs>
        <w:tab w:val="center" w:pos="4252"/>
        <w:tab w:val="right" w:pos="8504"/>
      </w:tabs>
      <w:spacing w:after="0"/>
      <w:jc w:val="center"/>
      <w:rPr>
        <w:b/>
        <w:bCs/>
        <w:sz w:val="22"/>
        <w:szCs w:val="22"/>
      </w:rPr>
    </w:pPr>
  </w:p>
  <w:p w14:paraId="15E1AF98" w14:textId="77777777" w:rsidR="007F42D5" w:rsidRPr="00BD0196" w:rsidRDefault="003969D4" w:rsidP="00EA7533">
    <w:pPr>
      <w:tabs>
        <w:tab w:val="center" w:pos="4252"/>
        <w:tab w:val="right" w:pos="8504"/>
      </w:tabs>
      <w:spacing w:after="0"/>
      <w:jc w:val="center"/>
      <w:rPr>
        <w:sz w:val="20"/>
      </w:rPr>
    </w:pPr>
    <w:r w:rsidRPr="00BD0196">
      <w:rPr>
        <w:b/>
        <w:bCs/>
        <w:sz w:val="20"/>
      </w:rPr>
      <w:t xml:space="preserve">Anexo I à Decisão Dir.   </w:t>
    </w:r>
    <w:r>
      <w:rPr>
        <w:b/>
        <w:bCs/>
        <w:sz w:val="20"/>
      </w:rPr>
      <w:t xml:space="preserve">     </w:t>
    </w:r>
    <w:r w:rsidRPr="00BD0196">
      <w:rPr>
        <w:b/>
        <w:bCs/>
        <w:sz w:val="20"/>
      </w:rPr>
      <w:t xml:space="preserve">          /201</w:t>
    </w:r>
    <w:r>
      <w:rPr>
        <w:b/>
        <w:bCs/>
        <w:sz w:val="20"/>
      </w:rPr>
      <w:t>6</w:t>
    </w:r>
    <w:r w:rsidRPr="00BD0196">
      <w:rPr>
        <w:b/>
        <w:bCs/>
        <w:sz w:val="20"/>
      </w:rPr>
      <w:t>-BNDES</w:t>
    </w:r>
  </w:p>
  <w:p w14:paraId="0E1A1CE9" w14:textId="77777777" w:rsidR="007F42D5" w:rsidRPr="00BF11D5" w:rsidRDefault="00F30B77" w:rsidP="00EA7533">
    <w:pPr>
      <w:tabs>
        <w:tab w:val="center" w:pos="4252"/>
        <w:tab w:val="right" w:pos="8504"/>
      </w:tabs>
      <w:spacing w:after="0"/>
      <w:jc w:val="center"/>
      <w:rPr>
        <w:rFonts w:ascii="Optimum" w:hAnsi="Optimum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3659"/>
        </w:tabs>
        <w:ind w:left="2978" w:firstLine="0"/>
      </w:pPr>
      <w:rPr>
        <w:rFonts w:ascii="Tahoma" w:hAnsi="Tahoma" w:hint="default"/>
        <w:b w:val="0"/>
        <w:i w:val="0"/>
        <w:sz w:val="20"/>
      </w:rPr>
    </w:lvl>
  </w:abstractNum>
  <w:abstractNum w:abstractNumId="1" w15:restartNumberingAfterBreak="0">
    <w:nsid w:val="23A93F9A"/>
    <w:multiLevelType w:val="hybridMultilevel"/>
    <w:tmpl w:val="AE9C4784"/>
    <w:lvl w:ilvl="0" w:tplc="E2100D1E">
      <w:start w:val="1"/>
      <w:numFmt w:val="lowerLetter"/>
      <w:lvlText w:val="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D4"/>
    <w:rsid w:val="000E1807"/>
    <w:rsid w:val="00127505"/>
    <w:rsid w:val="00364221"/>
    <w:rsid w:val="003969D4"/>
    <w:rsid w:val="0043400B"/>
    <w:rsid w:val="0068284C"/>
    <w:rsid w:val="0078281C"/>
    <w:rsid w:val="00A04640"/>
    <w:rsid w:val="00C50781"/>
    <w:rsid w:val="00E9449F"/>
    <w:rsid w:val="00EC66D2"/>
    <w:rsid w:val="00ED182E"/>
    <w:rsid w:val="00F30B77"/>
    <w:rsid w:val="00F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245BE"/>
  <w15:chartTrackingRefBased/>
  <w15:docId w15:val="{39332E22-BDA7-4245-B8DE-67399724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D4"/>
    <w:pPr>
      <w:spacing w:after="120"/>
      <w:jc w:val="both"/>
    </w:pPr>
    <w:rPr>
      <w:rFonts w:ascii="Arial" w:hAnsi="Arial"/>
      <w:sz w:val="24"/>
    </w:rPr>
  </w:style>
  <w:style w:type="paragraph" w:styleId="Ttulo3">
    <w:name w:val="heading 3"/>
    <w:aliases w:val="ot"/>
    <w:next w:val="BNDES"/>
    <w:link w:val="Ttulo3Char"/>
    <w:qFormat/>
    <w:rsid w:val="003969D4"/>
    <w:pPr>
      <w:spacing w:before="720" w:after="120" w:line="480" w:lineRule="auto"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qFormat/>
    <w:rsid w:val="0043400B"/>
  </w:style>
  <w:style w:type="character" w:customStyle="1" w:styleId="Ttulo3Char">
    <w:name w:val="Título 3 Char"/>
    <w:aliases w:val="ot Char"/>
    <w:basedOn w:val="Fontepargpadro"/>
    <w:link w:val="Ttulo3"/>
    <w:rsid w:val="003969D4"/>
    <w:rPr>
      <w:rFonts w:ascii="Arial" w:hAnsi="Arial"/>
      <w:b/>
      <w:sz w:val="24"/>
      <w:u w:val="single"/>
    </w:rPr>
  </w:style>
  <w:style w:type="paragraph" w:styleId="Cabealho">
    <w:name w:val="header"/>
    <w:aliases w:val="Guideline,Cabeçalho1,Header Char"/>
    <w:basedOn w:val="Normal"/>
    <w:link w:val="CabealhoChar"/>
    <w:uiPriority w:val="99"/>
    <w:rsid w:val="003969D4"/>
    <w:pPr>
      <w:tabs>
        <w:tab w:val="center" w:pos="4252"/>
        <w:tab w:val="right" w:pos="8504"/>
      </w:tabs>
      <w:spacing w:after="0"/>
      <w:jc w:val="left"/>
    </w:pPr>
    <w:rPr>
      <w:lang w:val="x-none" w:eastAsia="x-none"/>
    </w:rPr>
  </w:style>
  <w:style w:type="character" w:customStyle="1" w:styleId="CabealhoChar">
    <w:name w:val="Cabeçalho Char"/>
    <w:aliases w:val="Guideline Char,Cabeçalho1 Char,Header Char Char"/>
    <w:basedOn w:val="Fontepargpadro"/>
    <w:link w:val="Cabealho"/>
    <w:uiPriority w:val="99"/>
    <w:rsid w:val="003969D4"/>
    <w:rPr>
      <w:rFonts w:ascii="Arial" w:hAnsi="Arial"/>
      <w:sz w:val="24"/>
      <w:lang w:val="x-none" w:eastAsia="x-none"/>
    </w:rPr>
  </w:style>
  <w:style w:type="paragraph" w:styleId="Rodap">
    <w:name w:val="footer"/>
    <w:basedOn w:val="Normal"/>
    <w:link w:val="RodapChar"/>
    <w:rsid w:val="003969D4"/>
    <w:pPr>
      <w:tabs>
        <w:tab w:val="center" w:pos="4252"/>
        <w:tab w:val="right" w:pos="8504"/>
      </w:tabs>
      <w:spacing w:after="0"/>
      <w:jc w:val="left"/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3969D4"/>
    <w:rPr>
      <w:rFonts w:ascii="Arial" w:hAnsi="Arial"/>
      <w:sz w:val="24"/>
      <w:lang w:val="x-none" w:eastAsia="x-none"/>
    </w:rPr>
  </w:style>
  <w:style w:type="character" w:customStyle="1" w:styleId="BNDESChar">
    <w:name w:val="BNDES Char"/>
    <w:link w:val="BNDES"/>
    <w:qFormat/>
    <w:rsid w:val="003969D4"/>
    <w:rPr>
      <w:rFonts w:ascii="Optimum" w:hAnsi="Optimum"/>
      <w:sz w:val="24"/>
      <w:szCs w:val="24"/>
    </w:rPr>
  </w:style>
  <w:style w:type="paragraph" w:customStyle="1" w:styleId="alpha4">
    <w:name w:val="alpha 4"/>
    <w:basedOn w:val="Normal"/>
    <w:rsid w:val="003969D4"/>
    <w:pPr>
      <w:numPr>
        <w:numId w:val="1"/>
      </w:numPr>
      <w:spacing w:after="140" w:line="290" w:lineRule="auto"/>
    </w:pPr>
    <w:rPr>
      <w:rFonts w:ascii="Tahoma" w:hAnsi="Tahoma"/>
      <w:kern w:val="20"/>
      <w:sz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9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1076-BE19-43DA-BCF4-8445432D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1283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BNDES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Pereira Nunes</dc:creator>
  <cp:keywords/>
  <dc:description/>
  <cp:lastModifiedBy>Anne Françoise Charlier</cp:lastModifiedBy>
  <cp:revision>2</cp:revision>
  <dcterms:created xsi:type="dcterms:W3CDTF">2021-08-05T14:57:00Z</dcterms:created>
  <dcterms:modified xsi:type="dcterms:W3CDTF">2021-08-05T14:57:00Z</dcterms:modified>
</cp:coreProperties>
</file>