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6C5526" w:rsidRDefault="006D4DB3" w:rsidP="00E95D1B">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t xml:space="preserve">Instrumento Particular de Contrato de Cessão Fiduciária de </w:t>
      </w:r>
    </w:p>
    <w:p w14:paraId="606D62C7" w14:textId="77777777" w:rsidR="006D4DB3" w:rsidRPr="006C5526" w:rsidRDefault="006D4DB3" w:rsidP="00E95D1B">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t>Direitos Creditórios e Outras Avenças</w:t>
      </w:r>
    </w:p>
    <w:p w14:paraId="5F7365E6" w14:textId="77777777" w:rsidR="00F270D1" w:rsidRPr="006C5526" w:rsidRDefault="00F270D1" w:rsidP="00E95D1B">
      <w:pPr>
        <w:widowControl w:val="0"/>
        <w:spacing w:after="0" w:line="276" w:lineRule="auto"/>
        <w:contextualSpacing/>
        <w:jc w:val="center"/>
        <w:rPr>
          <w:rFonts w:ascii="Tahoma" w:hAnsi="Tahoma"/>
          <w:b/>
          <w:smallCaps/>
          <w:color w:val="auto"/>
          <w:szCs w:val="21"/>
        </w:rPr>
      </w:pPr>
    </w:p>
    <w:p w14:paraId="69192130" w14:textId="77777777" w:rsidR="00CD0203" w:rsidRPr="006C5526" w:rsidRDefault="00E363F1" w:rsidP="00E95D1B">
      <w:pPr>
        <w:widowControl w:val="0"/>
        <w:spacing w:after="0" w:line="276" w:lineRule="auto"/>
        <w:ind w:left="46" w:firstLine="0"/>
        <w:contextualSpacing/>
        <w:rPr>
          <w:rFonts w:ascii="Tahoma" w:hAnsi="Tahoma"/>
          <w:color w:val="auto"/>
          <w:szCs w:val="21"/>
        </w:rPr>
      </w:pPr>
      <w:r w:rsidRPr="006C5526">
        <w:rPr>
          <w:rFonts w:ascii="Tahoma" w:hAnsi="Tahoma"/>
          <w:color w:val="auto"/>
          <w:szCs w:val="21"/>
        </w:rPr>
        <w:t>Pelo presente instrumento particular, as partes adiante qualificadas (“</w:t>
      </w:r>
      <w:r w:rsidRPr="006C5526">
        <w:rPr>
          <w:rFonts w:ascii="Tahoma" w:hAnsi="Tahoma"/>
          <w:b/>
          <w:color w:val="auto"/>
          <w:szCs w:val="21"/>
        </w:rPr>
        <w:t>Partes</w:t>
      </w:r>
      <w:r w:rsidRPr="006C5526">
        <w:rPr>
          <w:rFonts w:ascii="Tahoma" w:hAnsi="Tahoma"/>
          <w:color w:val="auto"/>
          <w:szCs w:val="21"/>
        </w:rPr>
        <w:t>” e, individual e indistintamente, “</w:t>
      </w:r>
      <w:r w:rsidRPr="006C5526">
        <w:rPr>
          <w:rFonts w:ascii="Tahoma" w:hAnsi="Tahoma"/>
          <w:b/>
          <w:color w:val="auto"/>
          <w:szCs w:val="21"/>
        </w:rPr>
        <w:t>Parte</w:t>
      </w:r>
      <w:r w:rsidRPr="006C5526">
        <w:rPr>
          <w:rFonts w:ascii="Tahoma" w:hAnsi="Tahoma"/>
          <w:color w:val="auto"/>
          <w:szCs w:val="21"/>
        </w:rPr>
        <w:t>”):</w:t>
      </w:r>
    </w:p>
    <w:p w14:paraId="041B1937" w14:textId="77777777" w:rsidR="00CD0203" w:rsidRPr="006C5526" w:rsidRDefault="00CD0203" w:rsidP="00E95D1B">
      <w:pPr>
        <w:widowControl w:val="0"/>
        <w:spacing w:after="0" w:line="276" w:lineRule="auto"/>
        <w:contextualSpacing/>
        <w:rPr>
          <w:rFonts w:ascii="Tahoma" w:hAnsi="Tahoma"/>
          <w:color w:val="auto"/>
          <w:szCs w:val="21"/>
        </w:rPr>
      </w:pPr>
      <w:bookmarkStart w:id="0" w:name="_Hlk65832779"/>
    </w:p>
    <w:bookmarkEnd w:id="0"/>
    <w:p w14:paraId="78A9725C" w14:textId="45A4694D" w:rsidR="00BA6A78" w:rsidRPr="00DC138D" w:rsidRDefault="00BA6A78" w:rsidP="00317F64">
      <w:pPr>
        <w:pStyle w:val="PargrafodaLista"/>
        <w:widowControl w:val="0"/>
        <w:numPr>
          <w:ilvl w:val="0"/>
          <w:numId w:val="4"/>
        </w:numPr>
        <w:spacing w:after="0" w:line="276" w:lineRule="auto"/>
        <w:ind w:left="0" w:firstLine="0"/>
        <w:rPr>
          <w:rFonts w:ascii="Tahoma" w:hAnsi="Tahoma" w:cs="Tahoma"/>
          <w:smallCaps/>
          <w:szCs w:val="21"/>
        </w:rPr>
      </w:pPr>
      <w:r w:rsidRPr="005C7194">
        <w:rPr>
          <w:rFonts w:ascii="Tahoma" w:hAnsi="Tahoma" w:cs="Tahoma"/>
          <w:b/>
          <w:smallCaps/>
          <w:szCs w:val="21"/>
        </w:rPr>
        <w:t>Brasfrotas Locação de Veículos S.A.</w:t>
      </w:r>
      <w:r w:rsidRPr="005C7194">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Cs w:val="21"/>
        </w:rPr>
        <w:t>CNPJ/ME</w:t>
      </w:r>
      <w:r w:rsidRPr="005C7194">
        <w:rPr>
          <w:rFonts w:ascii="Tahoma" w:hAnsi="Tahoma" w:cs="Tahoma"/>
          <w:bCs/>
          <w:szCs w:val="21"/>
        </w:rPr>
        <w:t>”)</w:t>
      </w:r>
      <w:r w:rsidRPr="005C7194">
        <w:rPr>
          <w:rFonts w:ascii="Tahoma" w:hAnsi="Tahoma" w:cs="Tahoma"/>
          <w:szCs w:val="21"/>
        </w:rPr>
        <w:t xml:space="preserve"> sob o nº 09.532.523/0001-53, </w:t>
      </w:r>
      <w:r w:rsidRPr="005C7194">
        <w:rPr>
          <w:rFonts w:ascii="Tahoma" w:hAnsi="Tahoma" w:cs="Tahoma"/>
          <w:bCs/>
          <w:szCs w:val="21"/>
        </w:rPr>
        <w:t xml:space="preserve">neste ato representada nos termos de seu </w:t>
      </w:r>
      <w:r w:rsidRPr="005C7194">
        <w:rPr>
          <w:rFonts w:ascii="Tahoma" w:hAnsi="Tahoma" w:cs="Tahoma"/>
          <w:szCs w:val="21"/>
        </w:rPr>
        <w:t>estatuto social</w:t>
      </w:r>
      <w:r w:rsidRPr="00DC138D">
        <w:rPr>
          <w:rFonts w:ascii="Tahoma" w:hAnsi="Tahoma" w:cs="Tahoma"/>
          <w:smallCaps/>
          <w:szCs w:val="21"/>
        </w:rPr>
        <w:t xml:space="preserve"> (</w:t>
      </w:r>
      <w:r w:rsidRPr="00DC138D">
        <w:rPr>
          <w:rFonts w:ascii="Tahoma" w:hAnsi="Tahoma" w:cs="Tahoma"/>
          <w:szCs w:val="21"/>
        </w:rPr>
        <w:t>“</w:t>
      </w:r>
      <w:r>
        <w:rPr>
          <w:rFonts w:ascii="Tahoma" w:hAnsi="Tahoma" w:cs="Tahoma"/>
          <w:b/>
          <w:szCs w:val="21"/>
        </w:rPr>
        <w:t>Cedente</w:t>
      </w:r>
      <w:r w:rsidRPr="00DC138D">
        <w:rPr>
          <w:rFonts w:ascii="Tahoma" w:hAnsi="Tahoma" w:cs="Tahoma"/>
          <w:smallCaps/>
          <w:szCs w:val="21"/>
        </w:rPr>
        <w:t>”);</w:t>
      </w:r>
    </w:p>
    <w:p w14:paraId="179535E0" w14:textId="77777777" w:rsidR="00BA6A78" w:rsidRPr="00DC138D" w:rsidRDefault="00BA6A78" w:rsidP="00BA6A78">
      <w:pPr>
        <w:pStyle w:val="PargrafodaLista"/>
        <w:widowControl w:val="0"/>
        <w:spacing w:line="276" w:lineRule="auto"/>
        <w:ind w:left="709" w:hanging="709"/>
        <w:rPr>
          <w:rFonts w:ascii="Tahoma" w:hAnsi="Tahoma" w:cs="Tahoma"/>
          <w:smallCaps/>
          <w:szCs w:val="21"/>
        </w:rPr>
      </w:pPr>
    </w:p>
    <w:p w14:paraId="54A50D42" w14:textId="5509099E" w:rsidR="00250DA6" w:rsidRPr="006C5526" w:rsidRDefault="00BA6A78" w:rsidP="00317F64">
      <w:pPr>
        <w:pStyle w:val="PargrafodaLista"/>
        <w:widowControl w:val="0"/>
        <w:numPr>
          <w:ilvl w:val="0"/>
          <w:numId w:val="4"/>
        </w:numPr>
        <w:spacing w:after="0" w:line="276" w:lineRule="auto"/>
        <w:ind w:left="0" w:firstLine="0"/>
        <w:rPr>
          <w:rFonts w:ascii="Tahoma" w:hAnsi="Tahoma"/>
          <w:color w:val="auto"/>
          <w:szCs w:val="21"/>
        </w:rPr>
      </w:pPr>
      <w:r w:rsidRPr="00E45656">
        <w:rPr>
          <w:rStyle w:val="normaltextrun"/>
          <w:rFonts w:ascii="Tahoma" w:hAnsi="Tahoma" w:cs="Tahoma"/>
          <w:b/>
          <w:smallCaps/>
          <w:szCs w:val="21"/>
        </w:rPr>
        <w:t xml:space="preserve">Simplific Pavarini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r w:rsidRPr="00EB063F">
        <w:rPr>
          <w:rStyle w:val="normaltextrun"/>
          <w:rFonts w:ascii="Tahoma" w:hAnsi="Tahoma" w:cs="Tahoma"/>
          <w:szCs w:val="21"/>
        </w:rPr>
        <w:t>, instituição financeira integrante do sistema de distribuição de valores mobiliários, com sede na Cidade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Estado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xml:space="preserve">, na </w:t>
      </w:r>
      <w:r>
        <w:rPr>
          <w:rStyle w:val="normaltextrun"/>
          <w:rFonts w:ascii="Tahoma" w:hAnsi="Tahoma" w:cs="Tahoma"/>
          <w:szCs w:val="21"/>
        </w:rPr>
        <w:t>Rua Sete de Setembro</w:t>
      </w:r>
      <w:r w:rsidRPr="00EB063F">
        <w:rPr>
          <w:rStyle w:val="normaltextrun"/>
          <w:rFonts w:ascii="Tahoma" w:hAnsi="Tahoma" w:cs="Tahoma"/>
          <w:szCs w:val="21"/>
        </w:rPr>
        <w:t>, nº </w:t>
      </w:r>
      <w:r>
        <w:rPr>
          <w:rStyle w:val="normaltextrun"/>
          <w:rFonts w:ascii="Tahoma" w:hAnsi="Tahoma" w:cs="Tahoma"/>
          <w:szCs w:val="21"/>
        </w:rPr>
        <w:t>99</w:t>
      </w:r>
      <w:r w:rsidRPr="00EB063F">
        <w:rPr>
          <w:rStyle w:val="normaltextrun"/>
          <w:rFonts w:ascii="Tahoma" w:hAnsi="Tahoma" w:cs="Tahoma"/>
          <w:szCs w:val="21"/>
        </w:rPr>
        <w:t>,</w:t>
      </w:r>
      <w:r>
        <w:rPr>
          <w:rStyle w:val="normaltextrun"/>
          <w:rFonts w:ascii="Tahoma" w:hAnsi="Tahoma" w:cs="Tahoma"/>
          <w:szCs w:val="21"/>
        </w:rPr>
        <w:t xml:space="preserve"> sala 2401</w:t>
      </w:r>
      <w:r w:rsidRPr="00EB063F">
        <w:rPr>
          <w:rStyle w:val="normaltextrun"/>
          <w:rFonts w:ascii="Tahoma" w:hAnsi="Tahoma" w:cs="Tahoma"/>
          <w:szCs w:val="21"/>
        </w:rPr>
        <w:t>,</w:t>
      </w:r>
      <w:r>
        <w:rPr>
          <w:rStyle w:val="normaltextrun"/>
          <w:rFonts w:ascii="Tahoma" w:hAnsi="Tahoma" w:cs="Tahoma"/>
          <w:szCs w:val="21"/>
        </w:rPr>
        <w:t xml:space="preserve"> Centro,</w:t>
      </w:r>
      <w:r w:rsidRPr="00EB063F">
        <w:rPr>
          <w:rStyle w:val="normaltextrun"/>
          <w:rFonts w:ascii="Tahoma" w:hAnsi="Tahoma" w:cs="Tahoma"/>
          <w:szCs w:val="21"/>
        </w:rPr>
        <w:t xml:space="preserve"> CEP </w:t>
      </w:r>
      <w:r>
        <w:rPr>
          <w:rStyle w:val="normaltextrun"/>
          <w:rFonts w:ascii="Tahoma" w:hAnsi="Tahoma" w:cs="Tahoma"/>
          <w:szCs w:val="21"/>
        </w:rPr>
        <w:t>20050-005</w:t>
      </w:r>
      <w:r w:rsidRPr="00EB063F">
        <w:rPr>
          <w:rStyle w:val="normaltextrun"/>
          <w:rFonts w:ascii="Tahoma" w:hAnsi="Tahoma" w:cs="Tahoma"/>
          <w:szCs w:val="21"/>
        </w:rPr>
        <w:t>, inscrita no CNPJ/ME sob o nº </w:t>
      </w:r>
      <w:r w:rsidRPr="00443D44">
        <w:rPr>
          <w:rStyle w:val="normaltextrun"/>
          <w:rFonts w:ascii="Tahoma" w:hAnsi="Tahoma" w:cs="Tahoma"/>
          <w:szCs w:val="21"/>
        </w:rPr>
        <w:t>15.227.994/0001-50</w:t>
      </w:r>
      <w:r>
        <w:rPr>
          <w:rStyle w:val="normaltextrun"/>
          <w:rFonts w:ascii="Tahoma" w:hAnsi="Tahoma" w:cs="Tahoma"/>
          <w:szCs w:val="21"/>
        </w:rPr>
        <w:t>, neste ato</w:t>
      </w:r>
      <w:r w:rsidRPr="007C607F">
        <w:rPr>
          <w:rFonts w:ascii="Tahoma" w:hAnsi="Tahoma" w:cs="Tahoma"/>
          <w:bCs/>
          <w:szCs w:val="21"/>
        </w:rPr>
        <w:t xml:space="preserve"> </w:t>
      </w:r>
      <w:r w:rsidRPr="005C7194">
        <w:rPr>
          <w:rFonts w:ascii="Tahoma" w:hAnsi="Tahoma" w:cs="Tahoma"/>
          <w:bCs/>
          <w:szCs w:val="21"/>
        </w:rPr>
        <w:t xml:space="preserve">representada nos termos de seu </w:t>
      </w:r>
      <w:r>
        <w:rPr>
          <w:rFonts w:ascii="Tahoma" w:hAnsi="Tahoma" w:cs="Tahoma"/>
          <w:szCs w:val="21"/>
        </w:rPr>
        <w:t>contrato</w:t>
      </w:r>
      <w:r w:rsidRPr="005C7194">
        <w:rPr>
          <w:rFonts w:ascii="Tahoma" w:hAnsi="Tahoma" w:cs="Tahoma"/>
          <w:szCs w:val="21"/>
        </w:rPr>
        <w:t xml:space="preserve"> social</w:t>
      </w:r>
      <w:r w:rsidRPr="0031761E">
        <w:rPr>
          <w:rFonts w:ascii="Tahoma" w:hAnsi="Tahoma" w:cs="Tahoma"/>
          <w:szCs w:val="21"/>
        </w:rPr>
        <w:t xml:space="preserve"> </w:t>
      </w:r>
      <w:r>
        <w:rPr>
          <w:rFonts w:ascii="Tahoma" w:hAnsi="Tahoma" w:cs="Tahoma"/>
          <w:szCs w:val="21"/>
        </w:rPr>
        <w:t>(</w:t>
      </w:r>
      <w:r w:rsidRPr="0031761E">
        <w:rPr>
          <w:rFonts w:ascii="Tahoma" w:hAnsi="Tahoma" w:cs="Tahoma"/>
          <w:szCs w:val="21"/>
        </w:rPr>
        <w:t>“</w:t>
      </w:r>
      <w:r>
        <w:rPr>
          <w:rFonts w:ascii="Tahoma" w:hAnsi="Tahoma" w:cs="Tahoma"/>
          <w:b/>
          <w:bCs/>
          <w:szCs w:val="21"/>
        </w:rPr>
        <w:t>Cessionária</w:t>
      </w:r>
      <w:r w:rsidRPr="0031761E">
        <w:rPr>
          <w:rFonts w:ascii="Tahoma" w:hAnsi="Tahoma" w:cs="Tahoma"/>
          <w:szCs w:val="21"/>
        </w:rPr>
        <w:t>”)</w:t>
      </w:r>
      <w:r>
        <w:rPr>
          <w:rFonts w:ascii="Tahoma" w:hAnsi="Tahoma" w:cs="Tahoma"/>
          <w:szCs w:val="21"/>
        </w:rPr>
        <w:t>.</w:t>
      </w:r>
    </w:p>
    <w:p w14:paraId="1EEEEF5B" w14:textId="77777777" w:rsidR="00A51BDC" w:rsidRPr="006C5526" w:rsidRDefault="00A51BDC" w:rsidP="00E95D1B">
      <w:pPr>
        <w:widowControl w:val="0"/>
        <w:spacing w:after="0" w:line="276" w:lineRule="auto"/>
        <w:ind w:firstLine="0"/>
        <w:contextualSpacing/>
        <w:rPr>
          <w:rFonts w:ascii="Tahoma" w:hAnsi="Tahoma"/>
          <w:b/>
          <w:smallCaps/>
          <w:color w:val="auto"/>
          <w:szCs w:val="21"/>
        </w:rPr>
      </w:pPr>
    </w:p>
    <w:p w14:paraId="545F9099" w14:textId="77777777" w:rsidR="00CD0203" w:rsidRPr="006C5526" w:rsidRDefault="00E363F1" w:rsidP="00E95D1B">
      <w:pPr>
        <w:widowControl w:val="0"/>
        <w:spacing w:after="0" w:line="276" w:lineRule="auto"/>
        <w:ind w:firstLine="0"/>
        <w:contextualSpacing/>
        <w:jc w:val="left"/>
        <w:rPr>
          <w:rFonts w:ascii="Tahoma" w:hAnsi="Tahoma"/>
          <w:color w:val="auto"/>
          <w:szCs w:val="21"/>
        </w:rPr>
      </w:pPr>
      <w:r w:rsidRPr="006C5526">
        <w:rPr>
          <w:rFonts w:ascii="Tahoma" w:hAnsi="Tahoma"/>
          <w:b/>
          <w:smallCaps/>
          <w:color w:val="auto"/>
          <w:szCs w:val="21"/>
        </w:rPr>
        <w:t>Considerando que</w:t>
      </w:r>
      <w:r w:rsidRPr="006C5526">
        <w:rPr>
          <w:rFonts w:ascii="Tahoma" w:hAnsi="Tahoma"/>
          <w:b/>
          <w:color w:val="auto"/>
          <w:szCs w:val="21"/>
        </w:rPr>
        <w:t>:</w:t>
      </w:r>
    </w:p>
    <w:p w14:paraId="713B28A7" w14:textId="073DC6E5" w:rsidR="00CD0203" w:rsidRPr="006C5526" w:rsidRDefault="00CD0203" w:rsidP="00E95D1B">
      <w:pPr>
        <w:widowControl w:val="0"/>
        <w:spacing w:after="0" w:line="276" w:lineRule="auto"/>
        <w:ind w:firstLine="0"/>
        <w:contextualSpacing/>
        <w:jc w:val="left"/>
        <w:rPr>
          <w:rFonts w:ascii="Tahoma" w:hAnsi="Tahoma"/>
          <w:color w:val="auto"/>
          <w:szCs w:val="21"/>
        </w:rPr>
      </w:pPr>
    </w:p>
    <w:p w14:paraId="4F0E8BC7" w14:textId="02D26680" w:rsidR="00BA6A78" w:rsidRPr="00DC138D" w:rsidRDefault="00BA6A78" w:rsidP="00317F64">
      <w:pPr>
        <w:pStyle w:val="PargrafodaLista"/>
        <w:widowControl w:val="0"/>
        <w:numPr>
          <w:ilvl w:val="0"/>
          <w:numId w:val="19"/>
        </w:numPr>
        <w:spacing w:after="0" w:line="276" w:lineRule="auto"/>
        <w:ind w:left="0" w:firstLine="0"/>
        <w:rPr>
          <w:rFonts w:ascii="Tahoma" w:eastAsia="MS Mincho" w:hAnsi="Tahoma" w:cs="Tahoma"/>
          <w:szCs w:val="21"/>
        </w:rPr>
      </w:pPr>
      <w:bookmarkStart w:id="1" w:name="_Hlk70400496"/>
      <w:bookmarkStart w:id="2" w:name="_Hlk51174018"/>
      <w:r w:rsidRPr="00DC138D">
        <w:rPr>
          <w:rFonts w:ascii="Tahoma" w:eastAsia="MS Mincho" w:hAnsi="Tahoma" w:cs="Tahoma"/>
          <w:szCs w:val="21"/>
        </w:rPr>
        <w:t xml:space="preserve">na data de hoje foi celebrado o </w:t>
      </w:r>
      <w:r w:rsidRPr="005C7194">
        <w:rPr>
          <w:rFonts w:ascii="Tahoma" w:hAnsi="Tahoma" w:cs="Tahoma"/>
          <w:bCs/>
          <w:i/>
          <w:iCs/>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Pr="00DC138D">
        <w:rPr>
          <w:rFonts w:ascii="Tahoma" w:hAnsi="Tahoma" w:cs="Tahoma"/>
          <w:iCs/>
          <w:szCs w:val="21"/>
        </w:rPr>
        <w:t xml:space="preserve">, por meio do qual o </w:t>
      </w:r>
      <w:r w:rsidR="00902AA0">
        <w:rPr>
          <w:rFonts w:ascii="Tahoma" w:hAnsi="Tahoma" w:cs="Tahoma"/>
          <w:iCs/>
          <w:szCs w:val="21"/>
        </w:rPr>
        <w:t>Cedente</w:t>
      </w:r>
      <w:r w:rsidRPr="00DC138D">
        <w:rPr>
          <w:rFonts w:ascii="Tahoma" w:hAnsi="Tahoma" w:cs="Tahoma"/>
          <w:iCs/>
          <w:szCs w:val="21"/>
        </w:rPr>
        <w:t xml:space="preserve"> emitiu </w:t>
      </w:r>
      <w:r>
        <w:rPr>
          <w:rFonts w:ascii="Tahoma" w:hAnsi="Tahoma" w:cs="Tahoma"/>
          <w:iCs/>
          <w:szCs w:val="21"/>
        </w:rPr>
        <w:t>10.000</w:t>
      </w:r>
      <w:r w:rsidRPr="00DC138D">
        <w:rPr>
          <w:rFonts w:ascii="Tahoma" w:hAnsi="Tahoma" w:cs="Tahoma"/>
          <w:iCs/>
          <w:szCs w:val="21"/>
        </w:rPr>
        <w:t xml:space="preserve"> (</w:t>
      </w:r>
      <w:r>
        <w:rPr>
          <w:rFonts w:ascii="Tahoma" w:hAnsi="Tahoma" w:cs="Tahoma"/>
          <w:iCs/>
          <w:szCs w:val="21"/>
        </w:rPr>
        <w:t>dez mil</w:t>
      </w:r>
      <w:r w:rsidRPr="00DC138D">
        <w:rPr>
          <w:rFonts w:ascii="Tahoma" w:hAnsi="Tahoma" w:cs="Tahoma"/>
          <w:iCs/>
          <w:szCs w:val="21"/>
        </w:rPr>
        <w:t xml:space="preserve">) </w:t>
      </w:r>
      <w:r w:rsidRPr="00DC138D">
        <w:rPr>
          <w:rFonts w:ascii="Tahoma" w:hAnsi="Tahoma" w:cs="Tahoma"/>
          <w:szCs w:val="21"/>
        </w:rPr>
        <w:t xml:space="preserve">debêntures simples, não conversíveis em ações, da espécie quirografária, com garantia adicional </w:t>
      </w:r>
      <w:r w:rsidR="00F82F7A">
        <w:rPr>
          <w:rFonts w:ascii="Tahoma" w:hAnsi="Tahoma" w:cs="Tahoma"/>
          <w:szCs w:val="21"/>
        </w:rPr>
        <w:t xml:space="preserve">reais e fidejussória, </w:t>
      </w:r>
      <w:r w:rsidRPr="00DC138D">
        <w:rPr>
          <w:rFonts w:ascii="Tahoma" w:hAnsi="Tahoma" w:cs="Tahoma"/>
          <w:szCs w:val="21"/>
        </w:rPr>
        <w:t>em série única (“</w:t>
      </w:r>
      <w:r w:rsidRPr="00DC138D">
        <w:rPr>
          <w:rFonts w:ascii="Tahoma" w:hAnsi="Tahoma" w:cs="Tahoma"/>
          <w:b/>
          <w:bCs/>
          <w:szCs w:val="21"/>
        </w:rPr>
        <w:t>Escritura de Emissão</w:t>
      </w:r>
      <w:r w:rsidRPr="00DC138D">
        <w:rPr>
          <w:rFonts w:ascii="Tahoma" w:hAnsi="Tahoma" w:cs="Tahoma"/>
          <w:szCs w:val="21"/>
        </w:rPr>
        <w:t>” e “</w:t>
      </w:r>
      <w:r w:rsidRPr="00DC138D">
        <w:rPr>
          <w:rFonts w:ascii="Tahoma" w:hAnsi="Tahoma" w:cs="Tahoma"/>
          <w:b/>
          <w:bCs/>
          <w:szCs w:val="21"/>
        </w:rPr>
        <w:t>Debêntures</w:t>
      </w:r>
      <w:r w:rsidRPr="00DC138D">
        <w:rPr>
          <w:rFonts w:ascii="Tahoma" w:hAnsi="Tahoma" w:cs="Tahoma"/>
          <w:szCs w:val="21"/>
        </w:rPr>
        <w:t>”, respectivamente)</w:t>
      </w:r>
      <w:r w:rsidRPr="00DC138D">
        <w:rPr>
          <w:rFonts w:ascii="Tahoma" w:eastAsia="MS Mincho" w:hAnsi="Tahoma" w:cs="Tahoma"/>
          <w:szCs w:val="21"/>
        </w:rPr>
        <w:t>;</w:t>
      </w:r>
      <w:bookmarkEnd w:id="1"/>
    </w:p>
    <w:bookmarkEnd w:id="2"/>
    <w:p w14:paraId="7C153252" w14:textId="77777777" w:rsidR="00BA6A78" w:rsidRPr="00DC138D" w:rsidRDefault="00BA6A78" w:rsidP="00BA6A78">
      <w:pPr>
        <w:widowControl w:val="0"/>
        <w:spacing w:line="276" w:lineRule="auto"/>
        <w:ind w:left="720"/>
        <w:contextualSpacing/>
        <w:rPr>
          <w:rFonts w:ascii="Tahoma" w:hAnsi="Tahoma" w:cs="Tahoma"/>
          <w:szCs w:val="21"/>
        </w:rPr>
      </w:pPr>
    </w:p>
    <w:p w14:paraId="7219747E" w14:textId="5222680F" w:rsidR="002D42B8" w:rsidRPr="00BA6A78" w:rsidRDefault="003261FC" w:rsidP="00317F64">
      <w:pPr>
        <w:pStyle w:val="PargrafodaLista"/>
        <w:widowControl w:val="0"/>
        <w:numPr>
          <w:ilvl w:val="0"/>
          <w:numId w:val="19"/>
        </w:numPr>
        <w:spacing w:after="0" w:line="276" w:lineRule="auto"/>
        <w:ind w:left="0" w:firstLine="0"/>
        <w:rPr>
          <w:rFonts w:ascii="Tahoma" w:hAnsi="Tahoma"/>
          <w:szCs w:val="21"/>
        </w:rPr>
      </w:pPr>
      <w:r>
        <w:rPr>
          <w:rFonts w:ascii="Tahoma" w:hAnsi="Tahoma"/>
          <w:szCs w:val="21"/>
        </w:rPr>
        <w:t>o Cedente</w:t>
      </w:r>
      <w:r w:rsidR="002D42B8" w:rsidRPr="006C5526">
        <w:rPr>
          <w:rFonts w:ascii="Tahoma" w:hAnsi="Tahoma"/>
          <w:szCs w:val="21"/>
        </w:rPr>
        <w:t xml:space="preserve"> </w:t>
      </w:r>
      <w:r w:rsidR="001428F4" w:rsidRPr="006C5526">
        <w:rPr>
          <w:rFonts w:ascii="Tahoma" w:hAnsi="Tahoma" w:cs="Tahoma"/>
          <w:szCs w:val="21"/>
        </w:rPr>
        <w:t>é</w:t>
      </w:r>
      <w:r w:rsidR="002D42B8" w:rsidRPr="006C5526">
        <w:rPr>
          <w:rFonts w:ascii="Tahoma" w:hAnsi="Tahoma" w:cs="Tahoma"/>
          <w:szCs w:val="21"/>
        </w:rPr>
        <w:t xml:space="preserve"> ou </w:t>
      </w:r>
      <w:r w:rsidR="001428F4" w:rsidRPr="006C5526">
        <w:rPr>
          <w:rFonts w:ascii="Tahoma" w:hAnsi="Tahoma"/>
          <w:szCs w:val="21"/>
        </w:rPr>
        <w:t>será</w:t>
      </w:r>
      <w:r w:rsidR="002D42B8" w:rsidRPr="006C5526">
        <w:rPr>
          <w:rFonts w:ascii="Tahoma" w:hAnsi="Tahoma" w:cs="Tahoma"/>
          <w:szCs w:val="21"/>
        </w:rPr>
        <w:t>, conforme</w:t>
      </w:r>
      <w:r w:rsidR="002D42B8" w:rsidRPr="006C5526">
        <w:rPr>
          <w:rFonts w:ascii="Tahoma" w:hAnsi="Tahoma"/>
          <w:szCs w:val="21"/>
        </w:rPr>
        <w:t xml:space="preserve"> o </w:t>
      </w:r>
      <w:r w:rsidR="002D42B8" w:rsidRPr="006C5526">
        <w:rPr>
          <w:rFonts w:ascii="Tahoma" w:hAnsi="Tahoma" w:cs="Tahoma"/>
          <w:szCs w:val="21"/>
        </w:rPr>
        <w:t xml:space="preserve">caso, </w:t>
      </w:r>
      <w:r w:rsidR="0036726A">
        <w:rPr>
          <w:rFonts w:ascii="Tahoma" w:hAnsi="Tahoma" w:cs="Tahoma"/>
          <w:szCs w:val="21"/>
        </w:rPr>
        <w:t>o</w:t>
      </w:r>
      <w:r w:rsidR="002D42B8" w:rsidRPr="006C5526">
        <w:rPr>
          <w:rFonts w:ascii="Tahoma" w:hAnsi="Tahoma" w:cs="Tahoma"/>
          <w:szCs w:val="21"/>
        </w:rPr>
        <w:t xml:space="preserve"> legítim</w:t>
      </w:r>
      <w:r w:rsidR="003B4CD1" w:rsidRPr="006C5526">
        <w:rPr>
          <w:rFonts w:ascii="Tahoma" w:hAnsi="Tahoma" w:cs="Tahoma"/>
          <w:szCs w:val="21"/>
        </w:rPr>
        <w:t>a</w:t>
      </w:r>
      <w:r w:rsidR="002D42B8" w:rsidRPr="006C5526">
        <w:rPr>
          <w:rFonts w:ascii="Tahoma" w:hAnsi="Tahoma" w:cs="Tahoma"/>
          <w:szCs w:val="21"/>
        </w:rPr>
        <w:t xml:space="preserve"> e </w:t>
      </w:r>
      <w:r w:rsidR="002D42B8" w:rsidRPr="006C5526">
        <w:rPr>
          <w:rFonts w:ascii="Tahoma" w:hAnsi="Tahoma"/>
          <w:szCs w:val="21"/>
        </w:rPr>
        <w:t>exclusiv</w:t>
      </w:r>
      <w:r w:rsidR="0036726A">
        <w:rPr>
          <w:rFonts w:ascii="Tahoma" w:hAnsi="Tahoma"/>
          <w:szCs w:val="21"/>
        </w:rPr>
        <w:t>o</w:t>
      </w:r>
      <w:r w:rsidR="002D42B8" w:rsidRPr="006C5526">
        <w:rPr>
          <w:rFonts w:ascii="Tahoma" w:hAnsi="Tahoma"/>
          <w:szCs w:val="21"/>
        </w:rPr>
        <w:t xml:space="preserve"> titular de direitos creditórios</w:t>
      </w:r>
      <w:r w:rsidR="002D42B8" w:rsidRPr="006C5526">
        <w:rPr>
          <w:rFonts w:ascii="Tahoma" w:hAnsi="Tahoma" w:cs="Tahoma"/>
          <w:szCs w:val="21"/>
        </w:rPr>
        <w:t xml:space="preserve"> </w:t>
      </w:r>
      <w:r w:rsidR="002D42B8" w:rsidRPr="00BA6A78">
        <w:rPr>
          <w:rFonts w:ascii="Tahoma" w:eastAsia="MS Mincho" w:hAnsi="Tahoma" w:cs="Tahoma"/>
          <w:szCs w:val="21"/>
        </w:rPr>
        <w:t>oriundos</w:t>
      </w:r>
      <w:r w:rsidR="002D42B8" w:rsidRPr="006C5526">
        <w:rPr>
          <w:rFonts w:ascii="Tahoma" w:hAnsi="Tahoma"/>
          <w:szCs w:val="21"/>
        </w:rPr>
        <w:t xml:space="preserve"> de relações mercantis </w:t>
      </w:r>
      <w:r w:rsidR="002D42B8" w:rsidRPr="006C5526">
        <w:rPr>
          <w:rFonts w:ascii="Tahoma" w:hAnsi="Tahoma" w:cs="Tahoma"/>
          <w:szCs w:val="21"/>
        </w:rPr>
        <w:t xml:space="preserve">de </w:t>
      </w:r>
      <w:r w:rsidR="00F82F7A">
        <w:rPr>
          <w:rFonts w:ascii="Tahoma" w:hAnsi="Tahoma" w:cs="Tahoma"/>
          <w:szCs w:val="21"/>
        </w:rPr>
        <w:t>[</w:t>
      </w:r>
      <w:r w:rsidR="002053B6">
        <w:rPr>
          <w:rFonts w:ascii="Tahoma" w:hAnsi="Tahoma" w:cs="Tahoma"/>
          <w:szCs w:val="21"/>
        </w:rPr>
        <w:t>locação</w:t>
      </w:r>
      <w:r w:rsidR="002D42B8" w:rsidRPr="006C5526">
        <w:rPr>
          <w:rFonts w:ascii="Tahoma" w:hAnsi="Tahoma" w:cs="Tahoma"/>
          <w:szCs w:val="21"/>
        </w:rPr>
        <w:t xml:space="preserve"> de </w:t>
      </w:r>
      <w:r w:rsidR="00F82F7A">
        <w:rPr>
          <w:rFonts w:ascii="Tahoma" w:hAnsi="Tahoma" w:cs="Tahoma"/>
          <w:iCs/>
          <w:szCs w:val="21"/>
        </w:rPr>
        <w:t>veículos automotores</w:t>
      </w:r>
      <w:r w:rsidR="003B4CD1" w:rsidRPr="006C5526">
        <w:rPr>
          <w:rFonts w:ascii="Tahoma" w:hAnsi="Tahoma" w:cs="Tahoma"/>
          <w:iCs/>
          <w:szCs w:val="21"/>
        </w:rPr>
        <w:t xml:space="preserve">] </w:t>
      </w:r>
      <w:r w:rsidR="0036726A">
        <w:rPr>
          <w:rFonts w:ascii="Tahoma" w:hAnsi="Tahoma" w:cs="Tahoma"/>
          <w:iCs/>
          <w:szCs w:val="21"/>
        </w:rPr>
        <w:t xml:space="preserve">celebrados </w:t>
      </w:r>
      <w:r w:rsidR="002D42B8" w:rsidRPr="006C5526">
        <w:rPr>
          <w:rFonts w:ascii="Tahoma" w:hAnsi="Tahoma" w:cs="Tahoma"/>
          <w:szCs w:val="21"/>
        </w:rPr>
        <w:t xml:space="preserve">com determinados clientes </w:t>
      </w:r>
      <w:r w:rsidR="0036726A">
        <w:rPr>
          <w:rFonts w:ascii="Tahoma" w:hAnsi="Tahoma" w:cs="Tahoma"/>
          <w:szCs w:val="21"/>
        </w:rPr>
        <w:t xml:space="preserve">seus, tal como detalhado </w:t>
      </w:r>
      <w:r w:rsidR="004E6638" w:rsidRPr="006C5526">
        <w:rPr>
          <w:rFonts w:ascii="Tahoma" w:hAnsi="Tahoma"/>
          <w:szCs w:val="21"/>
        </w:rPr>
        <w:t xml:space="preserve">no Anexo II </w:t>
      </w:r>
      <w:r w:rsidR="002D42B8" w:rsidRPr="006C5526">
        <w:rPr>
          <w:rFonts w:ascii="Tahoma" w:hAnsi="Tahoma" w:cs="Tahoma"/>
          <w:szCs w:val="21"/>
        </w:rPr>
        <w:t>(“</w:t>
      </w:r>
      <w:r w:rsidR="002D42B8" w:rsidRPr="006C5526">
        <w:rPr>
          <w:rFonts w:ascii="Tahoma" w:hAnsi="Tahoma" w:cs="Tahoma"/>
          <w:b/>
          <w:bCs/>
          <w:szCs w:val="21"/>
        </w:rPr>
        <w:t>Clientes</w:t>
      </w:r>
      <w:r w:rsidR="002D42B8" w:rsidRPr="006C5526">
        <w:rPr>
          <w:rFonts w:ascii="Tahoma" w:hAnsi="Tahoma" w:cs="Tahoma"/>
          <w:szCs w:val="21"/>
        </w:rPr>
        <w:t xml:space="preserve">”), créditos esses que são ou serão, conforme o caso, evidenciados por </w:t>
      </w:r>
      <w:r w:rsidR="0036726A" w:rsidRPr="006C5526">
        <w:rPr>
          <w:rFonts w:ascii="Tahoma" w:hAnsi="Tahoma" w:cs="Tahoma"/>
          <w:iCs/>
          <w:szCs w:val="21"/>
        </w:rPr>
        <w:t>[•]</w:t>
      </w:r>
      <w:r w:rsidR="0036726A" w:rsidRPr="006C5526">
        <w:rPr>
          <w:rFonts w:ascii="Tahoma" w:hAnsi="Tahoma" w:cs="Tahoma"/>
          <w:szCs w:val="21"/>
        </w:rPr>
        <w:t xml:space="preserve"> </w:t>
      </w:r>
      <w:r w:rsidR="002D42B8" w:rsidRPr="006C5526">
        <w:rPr>
          <w:rFonts w:ascii="Tahoma" w:hAnsi="Tahoma" w:cs="Tahoma"/>
          <w:szCs w:val="21"/>
        </w:rPr>
        <w:t>(</w:t>
      </w:r>
      <w:r w:rsidR="000F10CE" w:rsidRPr="006C5526">
        <w:rPr>
          <w:rFonts w:ascii="Tahoma" w:hAnsi="Tahoma" w:cs="Tahoma"/>
          <w:szCs w:val="21"/>
        </w:rPr>
        <w:t>“</w:t>
      </w:r>
      <w:r w:rsidR="000F10CE" w:rsidRPr="006C5526">
        <w:rPr>
          <w:rFonts w:ascii="Tahoma" w:hAnsi="Tahoma"/>
          <w:b/>
          <w:szCs w:val="21"/>
        </w:rPr>
        <w:t>Contratos Mercantis</w:t>
      </w:r>
      <w:r w:rsidR="002D42B8" w:rsidRPr="006C5526">
        <w:rPr>
          <w:rFonts w:ascii="Tahoma" w:hAnsi="Tahoma"/>
          <w:szCs w:val="21"/>
        </w:rPr>
        <w:t>” e “</w:t>
      </w:r>
      <w:r w:rsidR="002D42B8" w:rsidRPr="006C5526">
        <w:rPr>
          <w:rFonts w:ascii="Tahoma" w:hAnsi="Tahoma" w:cs="Tahoma"/>
          <w:b/>
          <w:bCs/>
          <w:szCs w:val="21"/>
        </w:rPr>
        <w:t>Direitos Creditórios</w:t>
      </w:r>
      <w:r w:rsidR="002D42B8" w:rsidRPr="006C5526">
        <w:rPr>
          <w:rFonts w:ascii="Tahoma" w:hAnsi="Tahoma"/>
          <w:szCs w:val="21"/>
        </w:rPr>
        <w:t>”, respectivamente</w:t>
      </w:r>
      <w:r w:rsidR="002D42B8" w:rsidRPr="006C5526">
        <w:rPr>
          <w:rFonts w:ascii="Tahoma" w:hAnsi="Tahoma" w:cs="Tahoma"/>
          <w:szCs w:val="21"/>
        </w:rPr>
        <w:t xml:space="preserve">) e </w:t>
      </w:r>
      <w:r w:rsidR="002D42B8" w:rsidRPr="006C5526">
        <w:rPr>
          <w:rFonts w:ascii="Tahoma" w:hAnsi="Tahoma"/>
          <w:szCs w:val="21"/>
        </w:rPr>
        <w:t xml:space="preserve">que </w:t>
      </w:r>
      <w:r w:rsidR="002D42B8" w:rsidRPr="006C5526">
        <w:rPr>
          <w:rFonts w:ascii="Tahoma" w:hAnsi="Tahoma" w:cs="Tahoma"/>
          <w:szCs w:val="21"/>
        </w:rPr>
        <w:t xml:space="preserve">deverão ser </w:t>
      </w:r>
      <w:r w:rsidR="00C6633C">
        <w:rPr>
          <w:rFonts w:ascii="Tahoma" w:hAnsi="Tahoma" w:cs="Tahoma"/>
          <w:szCs w:val="21"/>
        </w:rPr>
        <w:t xml:space="preserve">obrigatoriamente </w:t>
      </w:r>
      <w:r w:rsidR="002D42B8" w:rsidRPr="006C5526">
        <w:rPr>
          <w:rFonts w:ascii="Tahoma" w:hAnsi="Tahoma" w:cs="Tahoma"/>
          <w:szCs w:val="21"/>
        </w:rPr>
        <w:t>pagos</w:t>
      </w:r>
      <w:r w:rsidR="00C6633C" w:rsidRPr="00C6633C">
        <w:rPr>
          <w:rFonts w:ascii="Tahoma" w:hAnsi="Tahoma" w:cs="Tahoma"/>
          <w:szCs w:val="21"/>
        </w:rPr>
        <w:t xml:space="preserve"> </w:t>
      </w:r>
      <w:r w:rsidR="00C6633C" w:rsidRPr="006C5526">
        <w:rPr>
          <w:rFonts w:ascii="Tahoma" w:hAnsi="Tahoma" w:cs="Tahoma"/>
          <w:szCs w:val="21"/>
        </w:rPr>
        <w:t>pelos respectivos</w:t>
      </w:r>
      <w:r w:rsidR="00C6633C" w:rsidRPr="006C5526">
        <w:rPr>
          <w:rFonts w:ascii="Tahoma" w:hAnsi="Tahoma"/>
          <w:szCs w:val="21"/>
        </w:rPr>
        <w:t xml:space="preserve"> Clientes</w:t>
      </w:r>
      <w:r w:rsidR="00C6633C">
        <w:rPr>
          <w:rFonts w:ascii="Tahoma" w:hAnsi="Tahoma" w:cs="Tahoma"/>
          <w:szCs w:val="21"/>
        </w:rPr>
        <w:t>, de ora em diante,</w:t>
      </w:r>
      <w:r w:rsidR="002D42B8" w:rsidRPr="006C5526">
        <w:rPr>
          <w:rFonts w:ascii="Tahoma" w:hAnsi="Tahoma" w:cs="Tahoma"/>
          <w:szCs w:val="21"/>
        </w:rPr>
        <w:t xml:space="preserve"> </w:t>
      </w:r>
      <w:r w:rsidR="002D42B8" w:rsidRPr="006C5526">
        <w:rPr>
          <w:rFonts w:ascii="Tahoma" w:hAnsi="Tahoma"/>
          <w:szCs w:val="21"/>
        </w:rPr>
        <w:t xml:space="preserve">na Conta </w:t>
      </w:r>
      <w:r w:rsidR="00265507" w:rsidRPr="006C5526">
        <w:rPr>
          <w:rFonts w:ascii="Tahoma" w:hAnsi="Tahoma"/>
          <w:szCs w:val="21"/>
        </w:rPr>
        <w:t xml:space="preserve">Vinculada </w:t>
      </w:r>
      <w:r w:rsidR="002D42B8" w:rsidRPr="006C5526">
        <w:rPr>
          <w:rFonts w:ascii="Tahoma" w:hAnsi="Tahoma"/>
          <w:szCs w:val="21"/>
        </w:rPr>
        <w:t>(</w:t>
      </w:r>
      <w:r w:rsidR="00C56320" w:rsidRPr="006C5526">
        <w:rPr>
          <w:rFonts w:ascii="Tahoma" w:hAnsi="Tahoma"/>
          <w:szCs w:val="21"/>
        </w:rPr>
        <w:t xml:space="preserve">conforme </w:t>
      </w:r>
      <w:r w:rsidR="002D42B8" w:rsidRPr="006C5526">
        <w:rPr>
          <w:rFonts w:ascii="Tahoma" w:hAnsi="Tahoma"/>
          <w:szCs w:val="21"/>
        </w:rPr>
        <w:t>abaixo definido</w:t>
      </w:r>
      <w:r w:rsidR="002D42B8" w:rsidRPr="006C5526">
        <w:rPr>
          <w:rFonts w:ascii="Tahoma" w:hAnsi="Tahoma" w:cs="Tahoma"/>
          <w:szCs w:val="21"/>
        </w:rPr>
        <w:t>);</w:t>
      </w:r>
      <w:r w:rsidR="00C56320" w:rsidRPr="006C5526">
        <w:rPr>
          <w:rFonts w:ascii="Tahoma" w:hAnsi="Tahoma" w:cs="Tahoma"/>
          <w:szCs w:val="21"/>
        </w:rPr>
        <w:t xml:space="preserve"> e</w:t>
      </w:r>
      <w:r w:rsidR="00B411CF" w:rsidRPr="006C5526">
        <w:rPr>
          <w:rFonts w:ascii="Tahoma" w:hAnsi="Tahoma" w:cs="Tahoma"/>
          <w:szCs w:val="21"/>
        </w:rPr>
        <w:t xml:space="preserve"> </w:t>
      </w:r>
    </w:p>
    <w:p w14:paraId="1308F7D6" w14:textId="171E7A56" w:rsidR="00BA6A78" w:rsidRPr="006C5526" w:rsidRDefault="00BA6A78" w:rsidP="00BA6A78">
      <w:pPr>
        <w:pStyle w:val="PargrafodaLista"/>
        <w:widowControl w:val="0"/>
        <w:spacing w:after="0" w:line="276" w:lineRule="auto"/>
        <w:ind w:left="0" w:firstLine="0"/>
        <w:rPr>
          <w:rFonts w:ascii="Tahoma" w:hAnsi="Tahoma"/>
          <w:szCs w:val="21"/>
        </w:rPr>
      </w:pPr>
    </w:p>
    <w:p w14:paraId="48F03E76" w14:textId="0068295E" w:rsidR="00CD0203" w:rsidRPr="006C5526" w:rsidRDefault="00E028D9" w:rsidP="00317F64">
      <w:pPr>
        <w:pStyle w:val="PargrafodaLista"/>
        <w:widowControl w:val="0"/>
        <w:numPr>
          <w:ilvl w:val="0"/>
          <w:numId w:val="19"/>
        </w:numPr>
        <w:spacing w:after="0" w:line="276" w:lineRule="auto"/>
        <w:ind w:left="0" w:firstLine="0"/>
        <w:rPr>
          <w:rFonts w:ascii="Tahoma" w:hAnsi="Tahoma"/>
          <w:color w:val="auto"/>
          <w:szCs w:val="21"/>
        </w:rPr>
      </w:pPr>
      <w:r w:rsidRPr="006C5526">
        <w:rPr>
          <w:rFonts w:ascii="Tahoma" w:hAnsi="Tahoma"/>
          <w:szCs w:val="21"/>
        </w:rPr>
        <w:t xml:space="preserve">em garantia do fiel e integral cumprimento de todas as Obrigações Garantidas (conforme abaixo definido), </w:t>
      </w:r>
      <w:r w:rsidR="003261FC">
        <w:rPr>
          <w:rFonts w:ascii="Tahoma" w:hAnsi="Tahoma"/>
          <w:szCs w:val="21"/>
        </w:rPr>
        <w:t>o Cedente</w:t>
      </w:r>
      <w:r w:rsidRPr="006C5526">
        <w:rPr>
          <w:rFonts w:ascii="Tahoma" w:hAnsi="Tahoma"/>
          <w:szCs w:val="21"/>
        </w:rPr>
        <w:t xml:space="preserve"> concord</w:t>
      </w:r>
      <w:r w:rsidR="00BF221C" w:rsidRPr="006C5526">
        <w:rPr>
          <w:rFonts w:ascii="Tahoma" w:hAnsi="Tahoma"/>
          <w:szCs w:val="21"/>
        </w:rPr>
        <w:t>a</w:t>
      </w:r>
      <w:r w:rsidRPr="006C5526">
        <w:rPr>
          <w:rFonts w:ascii="Tahoma" w:hAnsi="Tahoma"/>
          <w:szCs w:val="21"/>
        </w:rPr>
        <w:t xml:space="preserve"> ainda em constituir cessão fiduciária </w:t>
      </w:r>
      <w:r w:rsidR="003938E2">
        <w:rPr>
          <w:rFonts w:ascii="Tahoma" w:hAnsi="Tahoma"/>
          <w:szCs w:val="21"/>
        </w:rPr>
        <w:t xml:space="preserve">sobre </w:t>
      </w:r>
      <w:r w:rsidRPr="006C5526">
        <w:rPr>
          <w:rFonts w:ascii="Tahoma" w:hAnsi="Tahoma" w:cs="Tahoma"/>
          <w:szCs w:val="21"/>
        </w:rPr>
        <w:t xml:space="preserve">(a) </w:t>
      </w:r>
      <w:r w:rsidR="00C56320" w:rsidRPr="006C5526">
        <w:rPr>
          <w:rFonts w:ascii="Tahoma" w:hAnsi="Tahoma" w:cs="Tahoma"/>
          <w:szCs w:val="21"/>
        </w:rPr>
        <w:t xml:space="preserve">os </w:t>
      </w:r>
      <w:r w:rsidRPr="006C5526">
        <w:rPr>
          <w:rFonts w:ascii="Tahoma" w:hAnsi="Tahoma" w:cs="Tahoma"/>
          <w:szCs w:val="21"/>
        </w:rPr>
        <w:t>Direitos Creditórios;</w:t>
      </w:r>
      <w:r w:rsidR="00473937" w:rsidRPr="006C5526">
        <w:rPr>
          <w:rFonts w:ascii="Tahoma" w:hAnsi="Tahoma" w:cs="Tahoma"/>
          <w:szCs w:val="21"/>
        </w:rPr>
        <w:t xml:space="preserve"> (b) a totalidade dos recursos financeiros recebidos pelo Cedente em função dos eventuais pagamentos feitos pelos Clientes,</w:t>
      </w:r>
      <w:r w:rsidR="00473937" w:rsidRPr="006C5526">
        <w:rPr>
          <w:rFonts w:ascii="Tahoma" w:hAnsi="Tahoma"/>
          <w:szCs w:val="21"/>
        </w:rPr>
        <w:t xml:space="preserve"> </w:t>
      </w:r>
      <w:r w:rsidR="00F34A0B" w:rsidRPr="006C5526">
        <w:rPr>
          <w:rFonts w:ascii="Tahoma" w:hAnsi="Tahoma" w:cs="Tahoma"/>
          <w:szCs w:val="21"/>
        </w:rPr>
        <w:t xml:space="preserve">em decorrência das relações jurídicas consubstanciadas nos </w:t>
      </w:r>
      <w:r w:rsidR="00473937" w:rsidRPr="006C5526">
        <w:rPr>
          <w:rFonts w:ascii="Tahoma" w:hAnsi="Tahoma" w:cs="Tahoma"/>
          <w:szCs w:val="21"/>
        </w:rPr>
        <w:t>Contratos</w:t>
      </w:r>
      <w:r w:rsidR="00473937" w:rsidRPr="006C5526">
        <w:rPr>
          <w:rFonts w:ascii="Tahoma" w:hAnsi="Tahoma"/>
          <w:szCs w:val="21"/>
        </w:rPr>
        <w:t xml:space="preserve"> Mercanti</w:t>
      </w:r>
      <w:r w:rsidR="0036126F" w:rsidRPr="006C5526">
        <w:rPr>
          <w:rFonts w:ascii="Tahoma" w:hAnsi="Tahoma"/>
          <w:szCs w:val="21"/>
        </w:rPr>
        <w:t>s</w:t>
      </w:r>
      <w:r w:rsidR="00EF2EBF" w:rsidRPr="006C5526">
        <w:rPr>
          <w:rFonts w:ascii="Tahoma" w:hAnsi="Tahoma"/>
          <w:szCs w:val="21"/>
        </w:rPr>
        <w:t xml:space="preserve">; </w:t>
      </w:r>
      <w:r w:rsidR="003938E2">
        <w:rPr>
          <w:rFonts w:ascii="Tahoma" w:hAnsi="Tahoma"/>
          <w:szCs w:val="21"/>
        </w:rPr>
        <w:t xml:space="preserve">e </w:t>
      </w:r>
      <w:r w:rsidR="00473937" w:rsidRPr="006C5526">
        <w:rPr>
          <w:rFonts w:ascii="Tahoma" w:hAnsi="Tahoma"/>
          <w:szCs w:val="21"/>
        </w:rPr>
        <w:t>(</w:t>
      </w:r>
      <w:r w:rsidR="00F34A0B" w:rsidRPr="006C5526">
        <w:rPr>
          <w:rFonts w:ascii="Tahoma" w:hAnsi="Tahoma"/>
          <w:szCs w:val="21"/>
        </w:rPr>
        <w:t>c</w:t>
      </w:r>
      <w:r w:rsidR="00473937" w:rsidRPr="006C5526">
        <w:rPr>
          <w:rFonts w:ascii="Tahoma" w:hAnsi="Tahoma"/>
          <w:szCs w:val="21"/>
        </w:rPr>
        <w:t>) a própria Conta Vinculada</w:t>
      </w:r>
      <w:r w:rsidR="00A63E37" w:rsidRPr="006C5526">
        <w:rPr>
          <w:rFonts w:ascii="Tahoma" w:hAnsi="Tahoma"/>
          <w:szCs w:val="21"/>
        </w:rPr>
        <w:t xml:space="preserve"> (conforme abaixo definido)</w:t>
      </w:r>
      <w:r w:rsidRPr="006C5526">
        <w:rPr>
          <w:rFonts w:ascii="Tahoma" w:hAnsi="Tahoma"/>
          <w:szCs w:val="21"/>
        </w:rPr>
        <w:t>.</w:t>
      </w:r>
    </w:p>
    <w:p w14:paraId="43990424" w14:textId="77777777" w:rsidR="00CD0203" w:rsidRPr="006C5526" w:rsidRDefault="00CD0203" w:rsidP="00E95D1B">
      <w:pPr>
        <w:widowControl w:val="0"/>
        <w:spacing w:after="0" w:line="276" w:lineRule="auto"/>
        <w:ind w:firstLine="0"/>
        <w:contextualSpacing/>
        <w:jc w:val="left"/>
        <w:rPr>
          <w:rFonts w:ascii="Tahoma" w:hAnsi="Tahoma"/>
          <w:color w:val="auto"/>
          <w:szCs w:val="21"/>
        </w:rPr>
      </w:pPr>
    </w:p>
    <w:p w14:paraId="6040B9A9" w14:textId="77777777" w:rsidR="00CD0203" w:rsidRPr="006C5526" w:rsidRDefault="00E363F1" w:rsidP="00E95D1B">
      <w:pPr>
        <w:widowControl w:val="0"/>
        <w:spacing w:after="0" w:line="276" w:lineRule="auto"/>
        <w:contextualSpacing/>
        <w:rPr>
          <w:rFonts w:ascii="Tahoma" w:hAnsi="Tahoma"/>
          <w:color w:val="auto"/>
          <w:szCs w:val="21"/>
        </w:rPr>
      </w:pPr>
      <w:r w:rsidRPr="006C5526">
        <w:rPr>
          <w:rFonts w:ascii="Tahoma" w:hAnsi="Tahoma"/>
          <w:b/>
          <w:smallCaps/>
          <w:color w:val="auto"/>
          <w:szCs w:val="21"/>
        </w:rPr>
        <w:t>Resolvem</w:t>
      </w:r>
      <w:r w:rsidRPr="006C5526">
        <w:rPr>
          <w:rFonts w:ascii="Tahoma" w:hAnsi="Tahoma"/>
          <w:color w:val="auto"/>
          <w:szCs w:val="21"/>
        </w:rPr>
        <w:t xml:space="preserve">, de forma irrevogável e irretratável, celebrar o presente </w:t>
      </w:r>
      <w:bookmarkStart w:id="3" w:name="_Hlk61238636"/>
      <w:r w:rsidRPr="006C5526">
        <w:rPr>
          <w:rFonts w:ascii="Tahoma" w:hAnsi="Tahoma"/>
          <w:i/>
          <w:color w:val="auto"/>
          <w:szCs w:val="21"/>
        </w:rPr>
        <w:t>Instrumento Particular de Contrato de Cessão Fiduciária de Direitos Creditórios e Outras Avenças</w:t>
      </w:r>
      <w:r w:rsidRPr="006C5526">
        <w:rPr>
          <w:rFonts w:ascii="Tahoma" w:hAnsi="Tahoma"/>
          <w:color w:val="auto"/>
          <w:szCs w:val="21"/>
        </w:rPr>
        <w:t xml:space="preserve"> </w:t>
      </w:r>
      <w:bookmarkEnd w:id="3"/>
      <w:r w:rsidRPr="006C5526">
        <w:rPr>
          <w:rFonts w:ascii="Tahoma" w:hAnsi="Tahoma"/>
          <w:color w:val="auto"/>
          <w:szCs w:val="21"/>
        </w:rPr>
        <w:t>(“</w:t>
      </w:r>
      <w:r w:rsidRPr="006C5526">
        <w:rPr>
          <w:rFonts w:ascii="Tahoma" w:hAnsi="Tahoma"/>
          <w:b/>
          <w:color w:val="auto"/>
          <w:szCs w:val="21"/>
          <w:u w:color="000000"/>
        </w:rPr>
        <w:t>Contrato de Cessão Fiduciária</w:t>
      </w:r>
      <w:r w:rsidRPr="006C5526">
        <w:rPr>
          <w:rFonts w:ascii="Tahoma" w:hAnsi="Tahoma"/>
          <w:color w:val="auto"/>
          <w:szCs w:val="21"/>
          <w:u w:color="000000"/>
        </w:rPr>
        <w:t>”</w:t>
      </w:r>
      <w:r w:rsidRPr="006C5526">
        <w:rPr>
          <w:rFonts w:ascii="Tahoma" w:hAnsi="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Default="00CD0203" w:rsidP="00E95D1B">
      <w:pPr>
        <w:widowControl w:val="0"/>
        <w:spacing w:after="0" w:line="276" w:lineRule="auto"/>
        <w:contextualSpacing/>
        <w:rPr>
          <w:rFonts w:ascii="Tahoma" w:hAnsi="Tahoma"/>
          <w:b/>
          <w:smallCaps/>
          <w:color w:val="auto"/>
          <w:szCs w:val="21"/>
        </w:rPr>
      </w:pPr>
    </w:p>
    <w:p w14:paraId="05CEC08D"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bookmarkStart w:id="4" w:name="_Hlk65833461"/>
      <w:r w:rsidRPr="006C5526">
        <w:rPr>
          <w:rFonts w:ascii="Tahoma" w:hAnsi="Tahoma"/>
          <w:smallCaps/>
          <w:sz w:val="21"/>
          <w:szCs w:val="21"/>
        </w:rPr>
        <w:t>Definições</w:t>
      </w:r>
    </w:p>
    <w:p w14:paraId="67BD8470" w14:textId="77777777" w:rsidR="00CD0203" w:rsidRPr="006C5526" w:rsidRDefault="00CD0203" w:rsidP="00E95D1B">
      <w:pPr>
        <w:widowControl w:val="0"/>
        <w:spacing w:after="0" w:line="276" w:lineRule="auto"/>
        <w:ind w:firstLine="0"/>
        <w:contextualSpacing/>
        <w:jc w:val="left"/>
        <w:rPr>
          <w:rFonts w:ascii="Tahoma" w:hAnsi="Tahoma"/>
          <w:color w:val="auto"/>
          <w:szCs w:val="21"/>
        </w:rPr>
      </w:pPr>
    </w:p>
    <w:p w14:paraId="6C8EA4C3" w14:textId="4E60C79A" w:rsidR="00CD0203" w:rsidRPr="006C5526" w:rsidRDefault="00E363F1" w:rsidP="00317F64">
      <w:pPr>
        <w:widowControl w:val="0"/>
        <w:numPr>
          <w:ilvl w:val="1"/>
          <w:numId w:val="12"/>
        </w:numPr>
        <w:spacing w:after="0" w:line="276" w:lineRule="auto"/>
        <w:ind w:left="0" w:firstLine="0"/>
        <w:contextualSpacing/>
        <w:rPr>
          <w:rFonts w:ascii="Tahoma" w:hAnsi="Tahoma"/>
          <w:color w:val="auto"/>
          <w:szCs w:val="21"/>
        </w:rPr>
      </w:pPr>
      <w:r w:rsidRPr="006C5526">
        <w:rPr>
          <w:rFonts w:ascii="Tahoma" w:hAnsi="Tahoma"/>
          <w:color w:val="auto"/>
          <w:szCs w:val="21"/>
        </w:rPr>
        <w:t xml:space="preserve">Termos iniciados por letra maiúscula e de outra forma não definidos no presente </w:t>
      </w:r>
      <w:r w:rsidRPr="006C5526">
        <w:rPr>
          <w:rFonts w:ascii="Tahoma" w:hAnsi="Tahoma"/>
          <w:color w:val="auto"/>
          <w:szCs w:val="21"/>
          <w:u w:color="000000"/>
        </w:rPr>
        <w:t>Contrato de Cessão Fiduciária</w:t>
      </w:r>
      <w:r w:rsidRPr="006C5526">
        <w:rPr>
          <w:rFonts w:ascii="Tahoma" w:hAnsi="Tahoma"/>
          <w:color w:val="auto"/>
          <w:szCs w:val="21"/>
        </w:rPr>
        <w:t xml:space="preserve"> terão os significados a eles atribuídos </w:t>
      </w:r>
      <w:r w:rsidRPr="006C5526">
        <w:rPr>
          <w:rFonts w:ascii="Tahoma" w:hAnsi="Tahoma" w:cs="Tahoma"/>
          <w:color w:val="auto"/>
          <w:szCs w:val="21"/>
        </w:rPr>
        <w:t>na</w:t>
      </w:r>
      <w:r w:rsidRPr="006C5526">
        <w:rPr>
          <w:rFonts w:ascii="Tahoma" w:hAnsi="Tahoma"/>
          <w:color w:val="auto"/>
          <w:szCs w:val="21"/>
        </w:rPr>
        <w:t xml:space="preserve"> </w:t>
      </w:r>
      <w:r w:rsidR="00E3411B">
        <w:rPr>
          <w:rFonts w:ascii="Tahoma" w:hAnsi="Tahoma"/>
          <w:color w:val="auto"/>
          <w:szCs w:val="21"/>
        </w:rPr>
        <w:t>Escritura de Emissão das Debêntures</w:t>
      </w:r>
      <w:r w:rsidRPr="006C5526">
        <w:rPr>
          <w:rFonts w:ascii="Tahoma" w:hAnsi="Tahoma"/>
          <w:color w:val="auto"/>
          <w:szCs w:val="21"/>
        </w:rPr>
        <w:t>.</w:t>
      </w:r>
    </w:p>
    <w:p w14:paraId="3753B225" w14:textId="77777777" w:rsidR="00CD0203" w:rsidRPr="006C5526" w:rsidRDefault="00CD0203" w:rsidP="00E95D1B">
      <w:pPr>
        <w:widowControl w:val="0"/>
        <w:spacing w:after="0" w:line="276" w:lineRule="auto"/>
        <w:ind w:firstLine="0"/>
        <w:contextualSpacing/>
        <w:jc w:val="left"/>
        <w:rPr>
          <w:rFonts w:ascii="Tahoma" w:hAnsi="Tahoma"/>
          <w:color w:val="auto"/>
          <w:szCs w:val="21"/>
        </w:rPr>
      </w:pPr>
    </w:p>
    <w:bookmarkEnd w:id="4"/>
    <w:p w14:paraId="20E5FF19"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Cessão Fiduciária</w:t>
      </w:r>
    </w:p>
    <w:p w14:paraId="32782AC3" w14:textId="77777777" w:rsidR="00CD0203" w:rsidRPr="006C5526" w:rsidRDefault="00CD0203" w:rsidP="00E95D1B">
      <w:pPr>
        <w:widowControl w:val="0"/>
        <w:spacing w:after="0" w:line="276" w:lineRule="auto"/>
        <w:ind w:left="-15"/>
        <w:contextualSpacing/>
        <w:rPr>
          <w:rFonts w:ascii="Tahoma" w:hAnsi="Tahoma"/>
          <w:color w:val="auto"/>
          <w:szCs w:val="21"/>
          <w:u w:val="single" w:color="000000"/>
        </w:rPr>
      </w:pPr>
    </w:p>
    <w:p w14:paraId="470D5C06" w14:textId="290CED7D" w:rsidR="00CD0203" w:rsidRPr="006C5526" w:rsidRDefault="00E3411B" w:rsidP="00317F64">
      <w:pPr>
        <w:pStyle w:val="PargrafodaLista"/>
        <w:widowControl w:val="0"/>
        <w:numPr>
          <w:ilvl w:val="1"/>
          <w:numId w:val="15"/>
        </w:numPr>
        <w:spacing w:after="0" w:line="276" w:lineRule="auto"/>
        <w:ind w:left="0" w:firstLine="0"/>
        <w:rPr>
          <w:rFonts w:ascii="Tahoma" w:hAnsi="Tahoma"/>
          <w:color w:val="auto"/>
          <w:szCs w:val="21"/>
        </w:rPr>
      </w:pPr>
      <w:bookmarkStart w:id="5" w:name="_Hlk61017289"/>
      <w:bookmarkStart w:id="6" w:name="_Hlk58614660"/>
      <w:r w:rsidRPr="00DC138D">
        <w:rPr>
          <w:rFonts w:ascii="Tahoma" w:hAnsi="Tahoma" w:cs="Tahoma"/>
          <w:szCs w:val="21"/>
        </w:rPr>
        <w:t xml:space="preserve">Em garantia do integral, fiel e pontual pagamento e cumprimento </w:t>
      </w:r>
      <w:ins w:id="7" w:author="Isabella Fernandes" w:date="2022-04-18T21:41:00Z">
        <w:r w:rsidR="00DB0EE5">
          <w:rPr>
            <w:rFonts w:ascii="Tahoma" w:hAnsi="Tahoma" w:cs="Tahoma"/>
            <w:szCs w:val="21"/>
          </w:rPr>
          <w:t xml:space="preserve">(i) </w:t>
        </w:r>
      </w:ins>
      <w:r w:rsidRPr="00DC138D">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Pr>
          <w:rFonts w:ascii="Tahoma" w:hAnsi="Tahoma" w:cs="Tahoma"/>
          <w:szCs w:val="21"/>
        </w:rPr>
        <w:t>Cedente</w:t>
      </w:r>
      <w:r w:rsidRPr="00DC138D">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w:t>
      </w:r>
      <w:r>
        <w:rPr>
          <w:rFonts w:ascii="Tahoma" w:hAnsi="Tahoma" w:cs="Tahoma"/>
          <w:szCs w:val="21"/>
        </w:rPr>
        <w:t>das Debêntures</w:t>
      </w:r>
      <w:r w:rsidRPr="00DC138D">
        <w:rPr>
          <w:rFonts w:ascii="Tahoma" w:hAnsi="Tahoma" w:cs="Tahoma"/>
          <w:szCs w:val="21"/>
        </w:rPr>
        <w:t>, incluindo, sem limitação, eventuais pagamentos derivados de: (a) incidência de tributos, além das despesas de cobrança e de intimação, conforme aplicável; (b) qualquer custo ou despesa incorrido pel</w:t>
      </w:r>
      <w:r w:rsidR="00902AA0">
        <w:rPr>
          <w:rFonts w:ascii="Tahoma" w:hAnsi="Tahoma" w:cs="Tahoma"/>
          <w:szCs w:val="21"/>
        </w:rPr>
        <w:t xml:space="preserve">a Cessionária </w:t>
      </w:r>
      <w:r>
        <w:rPr>
          <w:rFonts w:ascii="Tahoma" w:hAnsi="Tahoma" w:cs="Tahoma"/>
          <w:szCs w:val="21"/>
        </w:rPr>
        <w:t xml:space="preserve">e/ou pelos debenturistas </w:t>
      </w:r>
      <w:r w:rsidRPr="00DC138D">
        <w:rPr>
          <w:rFonts w:ascii="Tahoma" w:eastAsia="Tahoma" w:hAnsi="Tahoma" w:cs="Tahoma"/>
          <w:color w:val="000000" w:themeColor="text1"/>
          <w:szCs w:val="21"/>
        </w:rPr>
        <w:t>e</w:t>
      </w:r>
      <w:r w:rsidRPr="00DC138D">
        <w:rPr>
          <w:rFonts w:ascii="Tahoma" w:hAnsi="Tahoma" w:cs="Tahoma"/>
          <w:szCs w:val="21"/>
        </w:rPr>
        <w:t xml:space="preserve">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da validade e da eficácia </w:t>
      </w:r>
      <w:r>
        <w:rPr>
          <w:rFonts w:ascii="Tahoma" w:hAnsi="Tahoma" w:cs="Tahoma"/>
          <w:szCs w:val="21"/>
        </w:rPr>
        <w:t>das Debêntures</w:t>
      </w:r>
      <w:r w:rsidRPr="00DC138D">
        <w:rPr>
          <w:rFonts w:ascii="Tahoma" w:hAnsi="Tahoma" w:cs="Tahoma"/>
          <w:szCs w:val="21"/>
        </w:rPr>
        <w:t xml:space="preserve"> (“</w:t>
      </w:r>
      <w:r w:rsidRPr="00DC138D">
        <w:rPr>
          <w:rFonts w:ascii="Tahoma" w:hAnsi="Tahoma" w:cs="Tahoma"/>
          <w:b/>
          <w:bCs/>
          <w:szCs w:val="21"/>
        </w:rPr>
        <w:t>Obrigações Garantidas</w:t>
      </w:r>
      <w:r w:rsidRPr="00DC138D">
        <w:rPr>
          <w:rFonts w:ascii="Tahoma" w:hAnsi="Tahoma" w:cs="Tahoma"/>
          <w:szCs w:val="21"/>
        </w:rPr>
        <w:t xml:space="preserve">”), o </w:t>
      </w:r>
      <w:r w:rsidR="00902AA0">
        <w:rPr>
          <w:rFonts w:ascii="Tahoma" w:hAnsi="Tahoma" w:cs="Tahoma"/>
          <w:szCs w:val="21"/>
        </w:rPr>
        <w:t>Cedente</w:t>
      </w:r>
      <w:r w:rsidRPr="00DC138D">
        <w:rPr>
          <w:rFonts w:ascii="Tahoma" w:hAnsi="Tahoma" w:cs="Tahoma"/>
          <w:szCs w:val="21"/>
        </w:rPr>
        <w:t xml:space="preserve"> constitui nesta data, em favor </w:t>
      </w:r>
      <w:r w:rsidR="00902AA0">
        <w:rPr>
          <w:rFonts w:ascii="Tahoma" w:eastAsia="MS Mincho" w:hAnsi="Tahoma" w:cs="Tahoma"/>
          <w:szCs w:val="21"/>
        </w:rPr>
        <w:t>da Cessionária</w:t>
      </w:r>
      <w:r>
        <w:rPr>
          <w:rFonts w:ascii="Tahoma" w:eastAsia="MS Mincho" w:hAnsi="Tahoma" w:cs="Tahoma"/>
          <w:szCs w:val="21"/>
        </w:rPr>
        <w:t>, na condição de representante da comunhão de interesses dos</w:t>
      </w:r>
      <w:r w:rsidRPr="00DC138D">
        <w:rPr>
          <w:rFonts w:ascii="Tahoma" w:eastAsia="MS Mincho" w:hAnsi="Tahoma" w:cs="Tahoma"/>
          <w:szCs w:val="21"/>
        </w:rPr>
        <w:t xml:space="preserve"> </w:t>
      </w:r>
      <w:r>
        <w:rPr>
          <w:rFonts w:ascii="Tahoma" w:eastAsia="MS Mincho" w:hAnsi="Tahoma" w:cs="Tahoma"/>
          <w:szCs w:val="21"/>
        </w:rPr>
        <w:t>debenturistas</w:t>
      </w:r>
      <w:r w:rsidR="00E363F1" w:rsidRPr="006C5526">
        <w:rPr>
          <w:rFonts w:ascii="Tahoma" w:hAnsi="Tahoma"/>
          <w:color w:val="auto"/>
          <w:szCs w:val="21"/>
        </w:rPr>
        <w:t xml:space="preserve">, a propriedade fiduciária, o domínio resolúvel e a posse indireta </w:t>
      </w:r>
      <w:r w:rsidR="00E363F1" w:rsidRPr="006C5526">
        <w:rPr>
          <w:rFonts w:ascii="Tahoma" w:hAnsi="Tahoma"/>
          <w:szCs w:val="21"/>
        </w:rPr>
        <w:t>(</w:t>
      </w:r>
      <w:r w:rsidR="009C6DD7" w:rsidRPr="006C5526">
        <w:rPr>
          <w:rFonts w:ascii="Tahoma" w:hAnsi="Tahoma" w:cs="Tahoma"/>
          <w:szCs w:val="21"/>
        </w:rPr>
        <w:t>i</w:t>
      </w:r>
      <w:r w:rsidR="00E363F1" w:rsidRPr="006C5526">
        <w:rPr>
          <w:rFonts w:ascii="Tahoma" w:hAnsi="Tahoma" w:cs="Tahoma"/>
          <w:szCs w:val="21"/>
        </w:rPr>
        <w:t>)</w:t>
      </w:r>
      <w:r w:rsidR="00E363F1" w:rsidRPr="006C5526">
        <w:rPr>
          <w:rFonts w:ascii="Tahoma" w:hAnsi="Tahoma"/>
          <w:szCs w:val="21"/>
        </w:rPr>
        <w:t xml:space="preserve"> </w:t>
      </w:r>
      <w:r w:rsidR="002D42B8" w:rsidRPr="006C5526">
        <w:rPr>
          <w:rFonts w:ascii="Tahoma" w:hAnsi="Tahoma"/>
          <w:szCs w:val="21"/>
        </w:rPr>
        <w:t>dos Direitos Creditórios</w:t>
      </w:r>
      <w:r w:rsidR="0086717E" w:rsidRPr="006C5526">
        <w:rPr>
          <w:rFonts w:ascii="Tahoma" w:hAnsi="Tahoma"/>
          <w:szCs w:val="21"/>
        </w:rPr>
        <w:t xml:space="preserve">; (ii) </w:t>
      </w:r>
      <w:r w:rsidR="00486CC2" w:rsidRPr="006C5526">
        <w:rPr>
          <w:rFonts w:ascii="Tahoma" w:hAnsi="Tahoma" w:cs="Tahoma"/>
          <w:szCs w:val="21"/>
        </w:rPr>
        <w:t xml:space="preserve">a totalidade dos </w:t>
      </w:r>
      <w:r w:rsidR="00AE44AB" w:rsidRPr="006C5526">
        <w:rPr>
          <w:rFonts w:ascii="Tahoma" w:hAnsi="Tahoma" w:cs="Tahoma"/>
          <w:szCs w:val="21"/>
        </w:rPr>
        <w:t xml:space="preserve">pagamentos, valores </w:t>
      </w:r>
      <w:r w:rsidR="00E25A99" w:rsidRPr="006C5526">
        <w:rPr>
          <w:rFonts w:ascii="Tahoma" w:hAnsi="Tahoma" w:cs="Tahoma"/>
          <w:szCs w:val="21"/>
        </w:rPr>
        <w:t xml:space="preserve">ou </w:t>
      </w:r>
      <w:r w:rsidR="00486CC2" w:rsidRPr="006C5526">
        <w:rPr>
          <w:rFonts w:ascii="Tahoma" w:hAnsi="Tahoma" w:cs="Tahoma"/>
          <w:szCs w:val="21"/>
        </w:rPr>
        <w:t>recursos financeiros recebidos pelo Cedente em função dos eventuais pagamentos feitos pelos Clientes</w:t>
      </w:r>
      <w:r w:rsidR="002D42B8" w:rsidRPr="006C5526">
        <w:rPr>
          <w:rFonts w:ascii="Tahoma" w:hAnsi="Tahoma" w:cs="Tahoma"/>
          <w:szCs w:val="21"/>
        </w:rPr>
        <w:t>,</w:t>
      </w:r>
      <w:r w:rsidR="002D42B8" w:rsidRPr="006C5526">
        <w:rPr>
          <w:rFonts w:ascii="Tahoma" w:hAnsi="Tahoma"/>
          <w:szCs w:val="21"/>
        </w:rPr>
        <w:t xml:space="preserve"> oriundos </w:t>
      </w:r>
      <w:r w:rsidR="002D42B8" w:rsidRPr="006C5526">
        <w:rPr>
          <w:rFonts w:ascii="Tahoma" w:hAnsi="Tahoma" w:cs="Tahoma"/>
          <w:szCs w:val="21"/>
        </w:rPr>
        <w:t>de relações mercantis de compra e venda de</w:t>
      </w:r>
      <w:r w:rsidR="00366FD8" w:rsidRPr="006C5526">
        <w:rPr>
          <w:rFonts w:ascii="Tahoma" w:hAnsi="Tahoma" w:cs="Tahoma"/>
          <w:szCs w:val="21"/>
        </w:rPr>
        <w:t xml:space="preserve"> </w:t>
      </w:r>
      <w:r w:rsidR="00C6633C">
        <w:rPr>
          <w:rFonts w:ascii="Tahoma" w:hAnsi="Tahoma" w:cs="Tahoma"/>
          <w:iCs/>
          <w:szCs w:val="21"/>
        </w:rPr>
        <w:t>[•]</w:t>
      </w:r>
      <w:r w:rsidR="00D605AA" w:rsidRPr="006C5526">
        <w:rPr>
          <w:rFonts w:ascii="Tahoma" w:hAnsi="Tahoma" w:cs="Tahoma"/>
          <w:szCs w:val="21"/>
        </w:rPr>
        <w:t xml:space="preserve">, </w:t>
      </w:r>
      <w:r w:rsidR="002D42B8" w:rsidRPr="006C5526">
        <w:rPr>
          <w:rFonts w:ascii="Tahoma" w:hAnsi="Tahoma" w:cs="Tahoma"/>
          <w:szCs w:val="21"/>
        </w:rPr>
        <w:t>evidenciad</w:t>
      </w:r>
      <w:r w:rsidR="004E6638" w:rsidRPr="006C5526">
        <w:rPr>
          <w:rFonts w:ascii="Tahoma" w:hAnsi="Tahoma" w:cs="Tahoma"/>
          <w:szCs w:val="21"/>
        </w:rPr>
        <w:t>a</w:t>
      </w:r>
      <w:r w:rsidR="002D42B8" w:rsidRPr="006C5526">
        <w:rPr>
          <w:rFonts w:ascii="Tahoma" w:hAnsi="Tahoma" w:cs="Tahoma"/>
          <w:szCs w:val="21"/>
        </w:rPr>
        <w:t xml:space="preserve">s pelos </w:t>
      </w:r>
      <w:r w:rsidR="000F10CE" w:rsidRPr="006C5526">
        <w:rPr>
          <w:rFonts w:ascii="Tahoma" w:hAnsi="Tahoma" w:cs="Tahoma"/>
          <w:szCs w:val="21"/>
        </w:rPr>
        <w:t>Contratos</w:t>
      </w:r>
      <w:r w:rsidR="000F10CE" w:rsidRPr="006C5526">
        <w:rPr>
          <w:rFonts w:ascii="Tahoma" w:hAnsi="Tahoma"/>
          <w:szCs w:val="21"/>
        </w:rPr>
        <w:t xml:space="preserve"> Mercantis</w:t>
      </w:r>
      <w:r w:rsidR="002D42B8" w:rsidRPr="006C5526">
        <w:rPr>
          <w:rFonts w:ascii="Tahoma" w:hAnsi="Tahoma"/>
          <w:szCs w:val="21"/>
        </w:rPr>
        <w:t xml:space="preserve">, os quais </w:t>
      </w:r>
      <w:r w:rsidR="002D42B8" w:rsidRPr="006C5526">
        <w:rPr>
          <w:rFonts w:ascii="Tahoma" w:hAnsi="Tahoma" w:cs="Tahoma"/>
          <w:szCs w:val="21"/>
        </w:rPr>
        <w:t>deverão</w:t>
      </w:r>
      <w:r w:rsidR="002D42B8" w:rsidRPr="006C5526">
        <w:rPr>
          <w:rFonts w:ascii="Tahoma" w:hAnsi="Tahoma"/>
          <w:szCs w:val="21"/>
        </w:rPr>
        <w:t xml:space="preserve"> ser </w:t>
      </w:r>
      <w:r w:rsidR="00562BA4" w:rsidRPr="006C5526">
        <w:rPr>
          <w:rFonts w:ascii="Tahoma" w:hAnsi="Tahoma"/>
          <w:szCs w:val="21"/>
        </w:rPr>
        <w:t xml:space="preserve">obrigatoriamente </w:t>
      </w:r>
      <w:r w:rsidR="002D42B8" w:rsidRPr="006C5526">
        <w:rPr>
          <w:rFonts w:ascii="Tahoma" w:hAnsi="Tahoma"/>
          <w:szCs w:val="21"/>
        </w:rPr>
        <w:t xml:space="preserve">depositados </w:t>
      </w:r>
      <w:r w:rsidR="002D42B8" w:rsidRPr="006C5526">
        <w:rPr>
          <w:rFonts w:ascii="Tahoma" w:hAnsi="Tahoma" w:cs="Tahoma"/>
          <w:szCs w:val="21"/>
        </w:rPr>
        <w:t>em conta corrente bancária de titularidade d</w:t>
      </w:r>
      <w:r w:rsidR="003261FC">
        <w:rPr>
          <w:rFonts w:ascii="Tahoma" w:hAnsi="Tahoma" w:cs="Tahoma"/>
          <w:szCs w:val="21"/>
        </w:rPr>
        <w:t>o Cedente</w:t>
      </w:r>
      <w:r w:rsidR="00362959" w:rsidRPr="006C5526">
        <w:rPr>
          <w:rFonts w:ascii="Tahoma" w:hAnsi="Tahoma" w:cs="Tahoma"/>
          <w:szCs w:val="21"/>
        </w:rPr>
        <w:t xml:space="preserve"> </w:t>
      </w:r>
      <w:r w:rsidR="002D42B8" w:rsidRPr="006C5526">
        <w:rPr>
          <w:rFonts w:ascii="Tahoma" w:hAnsi="Tahoma" w:cs="Tahoma"/>
          <w:szCs w:val="21"/>
        </w:rPr>
        <w:t xml:space="preserve">nº </w:t>
      </w:r>
      <w:r w:rsidR="00366FD8" w:rsidRPr="006C5526">
        <w:rPr>
          <w:rFonts w:ascii="Tahoma" w:hAnsi="Tahoma" w:cs="Tahoma"/>
          <w:iCs/>
          <w:szCs w:val="21"/>
        </w:rPr>
        <w:t>[•]</w:t>
      </w:r>
      <w:r w:rsidR="002D42B8" w:rsidRPr="006C5526">
        <w:rPr>
          <w:rFonts w:ascii="Tahoma" w:eastAsia="Arial" w:hAnsi="Tahoma" w:cs="Tahoma"/>
          <w:szCs w:val="21"/>
        </w:rPr>
        <w:t xml:space="preserve">, Agência nº </w:t>
      </w:r>
      <w:r w:rsidR="00366FD8" w:rsidRPr="006C5526">
        <w:rPr>
          <w:rFonts w:ascii="Tahoma" w:hAnsi="Tahoma" w:cs="Tahoma"/>
          <w:iCs/>
          <w:szCs w:val="21"/>
        </w:rPr>
        <w:t>[•]</w:t>
      </w:r>
      <w:r w:rsidR="002D42B8" w:rsidRPr="006C5526">
        <w:rPr>
          <w:rFonts w:ascii="Tahoma" w:eastAsia="Arial" w:hAnsi="Tahoma" w:cs="Tahoma"/>
          <w:szCs w:val="21"/>
        </w:rPr>
        <w:t xml:space="preserve">, mantida junto ao </w:t>
      </w:r>
      <w:r w:rsidR="00366FD8" w:rsidRPr="006C5526">
        <w:rPr>
          <w:rFonts w:ascii="Tahoma" w:hAnsi="Tahoma" w:cs="Tahoma"/>
          <w:iCs/>
          <w:szCs w:val="21"/>
        </w:rPr>
        <w:t>[•]</w:t>
      </w:r>
      <w:r w:rsidR="005C74FC" w:rsidRPr="006C5526">
        <w:rPr>
          <w:rFonts w:ascii="Tahoma" w:hAnsi="Tahoma" w:cs="Tahoma"/>
          <w:szCs w:val="21"/>
        </w:rPr>
        <w:t xml:space="preserve"> (Cód. </w:t>
      </w:r>
      <w:r w:rsidR="00366FD8" w:rsidRPr="006C5526">
        <w:rPr>
          <w:rFonts w:ascii="Tahoma" w:hAnsi="Tahoma" w:cs="Tahoma"/>
          <w:iCs/>
          <w:szCs w:val="21"/>
        </w:rPr>
        <w:t>[•]</w:t>
      </w:r>
      <w:r w:rsidR="005C74FC" w:rsidRPr="006C5526">
        <w:rPr>
          <w:rFonts w:ascii="Tahoma" w:hAnsi="Tahoma" w:cs="Tahoma"/>
          <w:szCs w:val="21"/>
        </w:rPr>
        <w:t>)</w:t>
      </w:r>
      <w:r w:rsidR="002D42B8" w:rsidRPr="006C5526">
        <w:rPr>
          <w:rFonts w:ascii="Tahoma" w:hAnsi="Tahoma" w:cs="Tahoma"/>
          <w:szCs w:val="21"/>
        </w:rPr>
        <w:t xml:space="preserve"> (</w:t>
      </w:r>
      <w:r w:rsidR="00562BA4" w:rsidRPr="006C5526">
        <w:rPr>
          <w:rFonts w:ascii="Tahoma" w:hAnsi="Tahoma" w:cs="Tahoma"/>
          <w:szCs w:val="21"/>
        </w:rPr>
        <w:t>“</w:t>
      </w:r>
      <w:r w:rsidR="00562BA4" w:rsidRPr="006C5526">
        <w:rPr>
          <w:rFonts w:ascii="Tahoma" w:hAnsi="Tahoma" w:cs="Tahoma"/>
          <w:b/>
          <w:bCs/>
          <w:szCs w:val="21"/>
        </w:rPr>
        <w:t>Recursos</w:t>
      </w:r>
      <w:r w:rsidR="004F42BC" w:rsidRPr="006C5526">
        <w:rPr>
          <w:rFonts w:ascii="Tahoma" w:hAnsi="Tahoma" w:cs="Tahoma"/>
          <w:szCs w:val="21"/>
        </w:rPr>
        <w:t>”</w:t>
      </w:r>
      <w:r w:rsidR="004E5B9C" w:rsidRPr="006C5526">
        <w:rPr>
          <w:rFonts w:ascii="Tahoma" w:hAnsi="Tahoma" w:cs="Tahoma"/>
          <w:szCs w:val="21"/>
        </w:rPr>
        <w:t>,</w:t>
      </w:r>
      <w:r w:rsidR="004F42BC" w:rsidRPr="006C5526">
        <w:rPr>
          <w:rFonts w:ascii="Tahoma" w:hAnsi="Tahoma" w:cs="Tahoma"/>
          <w:szCs w:val="21"/>
        </w:rPr>
        <w:t xml:space="preserve"> </w:t>
      </w:r>
      <w:r w:rsidR="002D42B8" w:rsidRPr="006C5526">
        <w:rPr>
          <w:rFonts w:ascii="Tahoma" w:hAnsi="Tahoma" w:cs="Tahoma"/>
          <w:szCs w:val="21"/>
        </w:rPr>
        <w:t>“</w:t>
      </w:r>
      <w:r w:rsidR="002D42B8" w:rsidRPr="006C5526">
        <w:rPr>
          <w:rFonts w:ascii="Tahoma" w:hAnsi="Tahoma"/>
          <w:b/>
          <w:szCs w:val="21"/>
        </w:rPr>
        <w:t xml:space="preserve">Conta </w:t>
      </w:r>
      <w:r w:rsidR="00C818B3" w:rsidRPr="006C5526">
        <w:rPr>
          <w:rFonts w:ascii="Tahoma" w:hAnsi="Tahoma"/>
          <w:b/>
          <w:szCs w:val="21"/>
        </w:rPr>
        <w:t>Vinculada</w:t>
      </w:r>
      <w:r w:rsidR="002D42B8" w:rsidRPr="006C5526">
        <w:rPr>
          <w:rFonts w:ascii="Tahoma" w:hAnsi="Tahoma" w:cs="Tahoma"/>
          <w:szCs w:val="21"/>
        </w:rPr>
        <w:t>”</w:t>
      </w:r>
      <w:r w:rsidR="004E5B9C" w:rsidRPr="006C5526">
        <w:rPr>
          <w:rFonts w:ascii="Tahoma" w:hAnsi="Tahoma" w:cs="Tahoma"/>
          <w:szCs w:val="21"/>
        </w:rPr>
        <w:t xml:space="preserve"> e </w:t>
      </w:r>
      <w:r w:rsidR="006A2215" w:rsidRPr="006C5526">
        <w:rPr>
          <w:rFonts w:ascii="Tahoma" w:hAnsi="Tahoma" w:cs="Tahoma"/>
          <w:szCs w:val="21"/>
        </w:rPr>
        <w:t>“</w:t>
      </w:r>
      <w:r w:rsidR="006A2215" w:rsidRPr="006C5526">
        <w:rPr>
          <w:rFonts w:ascii="Tahoma" w:hAnsi="Tahoma" w:cs="Tahoma"/>
          <w:b/>
          <w:bCs/>
          <w:szCs w:val="21"/>
        </w:rPr>
        <w:t>Banco Arrecadador</w:t>
      </w:r>
      <w:r w:rsidR="006A2215" w:rsidRPr="006C5526">
        <w:rPr>
          <w:rFonts w:ascii="Tahoma" w:hAnsi="Tahoma" w:cs="Tahoma"/>
          <w:szCs w:val="21"/>
        </w:rPr>
        <w:t>”</w:t>
      </w:r>
      <w:r w:rsidR="004F42BC" w:rsidRPr="006C5526">
        <w:rPr>
          <w:rFonts w:ascii="Tahoma" w:hAnsi="Tahoma" w:cs="Tahoma"/>
          <w:szCs w:val="21"/>
        </w:rPr>
        <w:t>, respectivamente</w:t>
      </w:r>
      <w:r w:rsidR="002D42B8" w:rsidRPr="006C5526">
        <w:rPr>
          <w:rFonts w:ascii="Tahoma" w:hAnsi="Tahoma" w:cs="Tahoma"/>
          <w:szCs w:val="21"/>
        </w:rPr>
        <w:t>)</w:t>
      </w:r>
      <w:r w:rsidR="00E363F1" w:rsidRPr="006C5526">
        <w:rPr>
          <w:rFonts w:ascii="Tahoma" w:hAnsi="Tahoma" w:cs="Tahoma"/>
          <w:szCs w:val="21"/>
        </w:rPr>
        <w:t>;</w:t>
      </w:r>
      <w:r w:rsidR="000857BC">
        <w:rPr>
          <w:rFonts w:ascii="Tahoma" w:hAnsi="Tahoma" w:cs="Tahoma"/>
          <w:szCs w:val="21"/>
        </w:rPr>
        <w:t xml:space="preserve"> e</w:t>
      </w:r>
      <w:r w:rsidR="00E363F1" w:rsidRPr="006C5526">
        <w:rPr>
          <w:rFonts w:ascii="Tahoma" w:hAnsi="Tahoma"/>
          <w:szCs w:val="21"/>
        </w:rPr>
        <w:t xml:space="preserve"> </w:t>
      </w:r>
      <w:r w:rsidR="00C818B3" w:rsidRPr="006C5526">
        <w:rPr>
          <w:rFonts w:ascii="Tahoma" w:hAnsi="Tahoma"/>
          <w:szCs w:val="21"/>
        </w:rPr>
        <w:t>(ii) a própria Conta Vinculada</w:t>
      </w:r>
      <w:bookmarkEnd w:id="5"/>
      <w:r w:rsidR="00362959" w:rsidRPr="006C5526">
        <w:rPr>
          <w:rFonts w:ascii="Tahoma" w:hAnsi="Tahoma"/>
          <w:color w:val="auto"/>
          <w:szCs w:val="21"/>
        </w:rPr>
        <w:t xml:space="preserve"> </w:t>
      </w:r>
      <w:r w:rsidR="00E363F1" w:rsidRPr="006C5526">
        <w:rPr>
          <w:rFonts w:ascii="Tahoma" w:hAnsi="Tahoma"/>
          <w:color w:val="auto"/>
          <w:szCs w:val="21"/>
        </w:rPr>
        <w:t>(em conjunto, “</w:t>
      </w:r>
      <w:r w:rsidR="00E363F1" w:rsidRPr="006C5526">
        <w:rPr>
          <w:rFonts w:ascii="Tahoma" w:hAnsi="Tahoma"/>
          <w:b/>
          <w:color w:val="auto"/>
          <w:szCs w:val="21"/>
        </w:rPr>
        <w:t>Direitos Cedidos Fiduciariamente</w:t>
      </w:r>
      <w:r w:rsidR="00E363F1" w:rsidRPr="006C5526">
        <w:rPr>
          <w:rFonts w:ascii="Tahoma" w:hAnsi="Tahoma"/>
          <w:color w:val="auto"/>
          <w:szCs w:val="21"/>
        </w:rPr>
        <w:t>”)</w:t>
      </w:r>
      <w:bookmarkEnd w:id="6"/>
      <w:r w:rsidR="00E363F1" w:rsidRPr="006C5526">
        <w:rPr>
          <w:rFonts w:ascii="Tahoma" w:hAnsi="Tahoma"/>
          <w:color w:val="auto"/>
          <w:szCs w:val="21"/>
        </w:rPr>
        <w:t>.</w:t>
      </w:r>
    </w:p>
    <w:p w14:paraId="66901C35" w14:textId="77777777" w:rsidR="00CD0203" w:rsidRPr="006C5526" w:rsidRDefault="00CD0203" w:rsidP="00E95D1B">
      <w:pPr>
        <w:widowControl w:val="0"/>
        <w:spacing w:after="0" w:line="276" w:lineRule="auto"/>
        <w:contextualSpacing/>
        <w:rPr>
          <w:rFonts w:ascii="Tahoma" w:hAnsi="Tahoma"/>
          <w:color w:val="auto"/>
          <w:szCs w:val="21"/>
        </w:rPr>
      </w:pPr>
    </w:p>
    <w:p w14:paraId="419708C7" w14:textId="171EBF95" w:rsidR="00CD0203" w:rsidRPr="006C5526" w:rsidRDefault="00E363F1" w:rsidP="00317F64">
      <w:pPr>
        <w:pStyle w:val="PargrafodaLista"/>
        <w:widowControl w:val="0"/>
        <w:numPr>
          <w:ilvl w:val="1"/>
          <w:numId w:val="15"/>
        </w:numPr>
        <w:spacing w:after="0" w:line="276" w:lineRule="auto"/>
        <w:ind w:left="0" w:firstLine="0"/>
        <w:rPr>
          <w:rFonts w:ascii="Tahoma" w:hAnsi="Tahoma"/>
          <w:color w:val="auto"/>
          <w:szCs w:val="21"/>
        </w:rPr>
      </w:pPr>
      <w:r w:rsidRPr="006C5526">
        <w:rPr>
          <w:rFonts w:ascii="Tahoma" w:hAnsi="Tahoma"/>
          <w:color w:val="auto"/>
          <w:szCs w:val="21"/>
        </w:rPr>
        <w:t xml:space="preserve">Até a comprovação do devido pagamento integral das Obrigações Garantidas, </w:t>
      </w:r>
      <w:r w:rsidR="003261FC">
        <w:rPr>
          <w:rFonts w:ascii="Tahoma" w:hAnsi="Tahoma"/>
          <w:color w:val="auto"/>
          <w:szCs w:val="21"/>
        </w:rPr>
        <w:t>o Cedente</w:t>
      </w:r>
      <w:r w:rsidRPr="006C5526">
        <w:rPr>
          <w:rFonts w:ascii="Tahoma" w:hAnsi="Tahoma"/>
          <w:color w:val="auto"/>
          <w:szCs w:val="21"/>
        </w:rPr>
        <w:t xml:space="preserve"> não poder</w:t>
      </w:r>
      <w:r w:rsidR="00A17361" w:rsidRPr="006C5526">
        <w:rPr>
          <w:rFonts w:ascii="Tahoma" w:hAnsi="Tahoma"/>
          <w:color w:val="auto"/>
          <w:szCs w:val="21"/>
        </w:rPr>
        <w:t>á</w:t>
      </w:r>
      <w:r w:rsidRPr="006C5526">
        <w:rPr>
          <w:rFonts w:ascii="Tahoma" w:hAnsi="Tahoma"/>
          <w:color w:val="auto"/>
          <w:szCs w:val="21"/>
        </w:rPr>
        <w:t xml:space="preserve"> realizar qualquer tipo de negócio tendo por objeto, direta ou indiretamente, os Direitos Cedidos Fiduciariamente</w:t>
      </w:r>
      <w:r w:rsidR="008B507B" w:rsidRPr="006C5526">
        <w:rPr>
          <w:rFonts w:ascii="Tahoma" w:hAnsi="Tahoma"/>
          <w:color w:val="auto"/>
          <w:szCs w:val="21"/>
        </w:rPr>
        <w:t xml:space="preserve"> e os Recursos</w:t>
      </w:r>
      <w:r w:rsidRPr="006C5526">
        <w:rPr>
          <w:rFonts w:ascii="Tahoma" w:hAnsi="Tahoma"/>
          <w:color w:val="auto"/>
          <w:szCs w:val="21"/>
        </w:rPr>
        <w:t>.</w:t>
      </w:r>
    </w:p>
    <w:p w14:paraId="753805E7" w14:textId="77777777" w:rsidR="002E2CAD" w:rsidRPr="006C5526" w:rsidRDefault="002E2CAD" w:rsidP="00E95D1B">
      <w:pPr>
        <w:widowControl w:val="0"/>
        <w:spacing w:after="0" w:line="276" w:lineRule="auto"/>
        <w:ind w:firstLine="0"/>
        <w:contextualSpacing/>
        <w:rPr>
          <w:rFonts w:ascii="Tahoma" w:hAnsi="Tahoma"/>
          <w:color w:val="auto"/>
          <w:szCs w:val="21"/>
        </w:rPr>
      </w:pPr>
    </w:p>
    <w:p w14:paraId="35453C60"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Arrecadação dos Direitos Cedidos Fiduciariamente</w:t>
      </w:r>
    </w:p>
    <w:p w14:paraId="3C2A0425" w14:textId="77777777" w:rsidR="00CD0203" w:rsidRPr="006C5526" w:rsidRDefault="00CD0203" w:rsidP="00E95D1B">
      <w:pPr>
        <w:widowControl w:val="0"/>
        <w:spacing w:after="0" w:line="276" w:lineRule="auto"/>
        <w:ind w:left="709" w:hanging="709"/>
        <w:contextualSpacing/>
        <w:rPr>
          <w:rFonts w:ascii="Tahoma" w:hAnsi="Tahoma"/>
          <w:color w:val="auto"/>
          <w:szCs w:val="21"/>
        </w:rPr>
      </w:pPr>
    </w:p>
    <w:p w14:paraId="32EDCE0B" w14:textId="49B6DA5B" w:rsidR="00CD0203" w:rsidRPr="006C5526" w:rsidRDefault="001C2BE0" w:rsidP="00317F64">
      <w:pPr>
        <w:pStyle w:val="PargrafodaLista"/>
        <w:widowControl w:val="0"/>
        <w:numPr>
          <w:ilvl w:val="1"/>
          <w:numId w:val="5"/>
        </w:numPr>
        <w:spacing w:after="0" w:line="276" w:lineRule="auto"/>
        <w:ind w:left="0" w:firstLine="0"/>
        <w:rPr>
          <w:rFonts w:ascii="Tahoma" w:hAnsi="Tahoma"/>
          <w:i/>
          <w:color w:val="auto"/>
          <w:szCs w:val="21"/>
        </w:rPr>
      </w:pPr>
      <w:r>
        <w:rPr>
          <w:rFonts w:ascii="Tahoma" w:hAnsi="Tahoma"/>
          <w:color w:val="auto"/>
          <w:szCs w:val="21"/>
        </w:rPr>
        <w:t>O</w:t>
      </w:r>
      <w:r w:rsidR="003261FC">
        <w:rPr>
          <w:rFonts w:ascii="Tahoma" w:hAnsi="Tahoma"/>
          <w:color w:val="auto"/>
          <w:szCs w:val="21"/>
        </w:rPr>
        <w:t xml:space="preserve"> Cedente</w:t>
      </w:r>
      <w:r w:rsidR="007059BE" w:rsidRPr="006C5526">
        <w:rPr>
          <w:rFonts w:ascii="Tahoma" w:hAnsi="Tahoma"/>
          <w:color w:val="auto"/>
          <w:szCs w:val="21"/>
        </w:rPr>
        <w:t xml:space="preserve"> obriga-se a</w:t>
      </w:r>
      <w:r w:rsidR="007059BE" w:rsidRPr="006C5526">
        <w:rPr>
          <w:rFonts w:ascii="Tahoma" w:hAnsi="Tahoma" w:cs="Tahoma"/>
          <w:color w:val="auto"/>
          <w:szCs w:val="21"/>
        </w:rPr>
        <w:t>:</w:t>
      </w:r>
      <w:bookmarkStart w:id="8" w:name="_Hlk55573603"/>
      <w:bookmarkEnd w:id="8"/>
    </w:p>
    <w:p w14:paraId="6318001D" w14:textId="77777777" w:rsidR="00CD0203" w:rsidRPr="006C5526" w:rsidRDefault="00CD0203" w:rsidP="00E95D1B">
      <w:pPr>
        <w:pStyle w:val="PargrafodaLista"/>
        <w:widowControl w:val="0"/>
        <w:spacing w:after="0" w:line="276" w:lineRule="auto"/>
        <w:ind w:left="0" w:firstLine="0"/>
        <w:rPr>
          <w:rFonts w:ascii="Tahoma" w:hAnsi="Tahoma"/>
          <w:i/>
          <w:color w:val="auto"/>
          <w:szCs w:val="21"/>
        </w:rPr>
      </w:pPr>
    </w:p>
    <w:p w14:paraId="2AC934EC" w14:textId="481E05FA" w:rsidR="00CD0203" w:rsidRPr="006C5526" w:rsidRDefault="007059BE" w:rsidP="00317F64">
      <w:pPr>
        <w:pStyle w:val="PargrafodaLista"/>
        <w:widowControl w:val="0"/>
        <w:numPr>
          <w:ilvl w:val="0"/>
          <w:numId w:val="16"/>
        </w:numPr>
        <w:tabs>
          <w:tab w:val="left" w:pos="709"/>
        </w:tabs>
        <w:spacing w:after="0" w:line="276" w:lineRule="auto"/>
        <w:ind w:left="709" w:hanging="709"/>
        <w:rPr>
          <w:rFonts w:ascii="Tahoma" w:hAnsi="Tahoma"/>
          <w:i/>
          <w:color w:val="auto"/>
          <w:szCs w:val="21"/>
        </w:rPr>
      </w:pPr>
      <w:r w:rsidRPr="006C5526">
        <w:rPr>
          <w:rFonts w:ascii="Tahoma" w:hAnsi="Tahoma"/>
          <w:color w:val="auto"/>
          <w:szCs w:val="21"/>
        </w:rPr>
        <w:t>apresentar, à Cessionária, com antecedência de</w:t>
      </w:r>
      <w:r w:rsidR="00C736A8" w:rsidRPr="006C5526">
        <w:rPr>
          <w:rFonts w:ascii="Tahoma" w:hAnsi="Tahoma"/>
          <w:color w:val="auto"/>
          <w:szCs w:val="21"/>
        </w:rPr>
        <w:t xml:space="preserve"> </w:t>
      </w:r>
      <w:commentRangeStart w:id="9"/>
      <w:r w:rsidR="00C00873">
        <w:rPr>
          <w:rFonts w:ascii="Tahoma" w:hAnsi="Tahoma"/>
          <w:color w:val="auto"/>
          <w:szCs w:val="21"/>
        </w:rPr>
        <w:t>[</w:t>
      </w:r>
      <w:r w:rsidR="00D930D2">
        <w:rPr>
          <w:rFonts w:ascii="Tahoma" w:hAnsi="Tahoma" w:cs="Tahoma"/>
          <w:iCs/>
          <w:szCs w:val="21"/>
        </w:rPr>
        <w:t>90</w:t>
      </w:r>
      <w:r w:rsidR="00C736A8" w:rsidRPr="006C5526">
        <w:rPr>
          <w:rFonts w:ascii="Tahoma" w:hAnsi="Tahoma"/>
          <w:color w:val="auto"/>
          <w:szCs w:val="21"/>
        </w:rPr>
        <w:t xml:space="preserve"> (</w:t>
      </w:r>
      <w:r w:rsidR="00D930D2">
        <w:rPr>
          <w:rFonts w:ascii="Tahoma" w:hAnsi="Tahoma" w:cs="Tahoma"/>
          <w:iCs/>
          <w:szCs w:val="21"/>
        </w:rPr>
        <w:t>noventa</w:t>
      </w:r>
      <w:r w:rsidR="00C736A8" w:rsidRPr="006C5526">
        <w:rPr>
          <w:rFonts w:ascii="Tahoma" w:hAnsi="Tahoma"/>
          <w:color w:val="auto"/>
          <w:szCs w:val="21"/>
        </w:rPr>
        <w:t>)</w:t>
      </w:r>
      <w:r w:rsidR="00C00873">
        <w:rPr>
          <w:rFonts w:ascii="Tahoma" w:hAnsi="Tahoma"/>
          <w:color w:val="auto"/>
          <w:szCs w:val="21"/>
        </w:rPr>
        <w:t>]</w:t>
      </w:r>
      <w:r w:rsidR="00C736A8" w:rsidRPr="006C5526">
        <w:rPr>
          <w:rFonts w:ascii="Tahoma" w:hAnsi="Tahoma"/>
          <w:color w:val="auto"/>
          <w:szCs w:val="21"/>
        </w:rPr>
        <w:t xml:space="preserve"> </w:t>
      </w:r>
      <w:commentRangeEnd w:id="9"/>
      <w:r w:rsidR="00A458E2">
        <w:rPr>
          <w:rStyle w:val="Refdecomentrio"/>
          <w:color w:val="auto"/>
          <w:lang w:eastAsia="en-US"/>
        </w:rPr>
        <w:commentReference w:id="9"/>
      </w:r>
      <w:r w:rsidR="00C736A8" w:rsidRPr="006C5526">
        <w:rPr>
          <w:rFonts w:ascii="Tahoma" w:hAnsi="Tahoma"/>
          <w:color w:val="auto"/>
          <w:szCs w:val="21"/>
        </w:rPr>
        <w:t xml:space="preserve">dias corridos contados da </w:t>
      </w:r>
      <w:r w:rsidR="00504D54" w:rsidRPr="006C5526">
        <w:rPr>
          <w:rFonts w:ascii="Tahoma" w:hAnsi="Tahoma"/>
          <w:color w:val="auto"/>
          <w:szCs w:val="21"/>
        </w:rPr>
        <w:t>data de pagamento d</w:t>
      </w:r>
      <w:r w:rsidR="00D930D2">
        <w:rPr>
          <w:rFonts w:ascii="Tahoma" w:hAnsi="Tahoma"/>
          <w:color w:val="auto"/>
          <w:szCs w:val="21"/>
        </w:rPr>
        <w:t>e</w:t>
      </w:r>
      <w:r w:rsidR="00504D54" w:rsidRPr="006C5526">
        <w:rPr>
          <w:rFonts w:ascii="Tahoma" w:hAnsi="Tahoma"/>
          <w:color w:val="auto"/>
          <w:szCs w:val="21"/>
        </w:rPr>
        <w:t xml:space="preserve"> </w:t>
      </w:r>
      <w:r w:rsidR="00D930D2">
        <w:rPr>
          <w:rFonts w:ascii="Tahoma" w:hAnsi="Tahoma"/>
          <w:color w:val="auto"/>
          <w:szCs w:val="21"/>
        </w:rPr>
        <w:t xml:space="preserve">cada </w:t>
      </w:r>
      <w:r w:rsidR="00C736A8" w:rsidRPr="006C5526">
        <w:rPr>
          <w:rFonts w:ascii="Tahoma" w:hAnsi="Tahoma"/>
          <w:color w:val="auto"/>
          <w:szCs w:val="21"/>
        </w:rPr>
        <w:t>PMT (conforme abaixo definido)</w:t>
      </w:r>
      <w:r w:rsidRPr="006C5526">
        <w:rPr>
          <w:rFonts w:ascii="Tahoma" w:hAnsi="Tahoma"/>
          <w:color w:val="auto"/>
          <w:szCs w:val="21"/>
        </w:rPr>
        <w:t xml:space="preserve">, os Contratos Mercantis que efetivamente serão cedidos, em caráter fiduciário, em favor </w:t>
      </w:r>
      <w:r w:rsidRPr="006C5526">
        <w:rPr>
          <w:rFonts w:ascii="Tahoma" w:hAnsi="Tahoma"/>
          <w:color w:val="auto"/>
          <w:szCs w:val="21"/>
        </w:rPr>
        <w:lastRenderedPageBreak/>
        <w:t>da Cessionária;</w:t>
      </w:r>
    </w:p>
    <w:p w14:paraId="6FD3C9F6" w14:textId="77777777" w:rsidR="007B6F00" w:rsidRPr="006C5526" w:rsidRDefault="007B6F00" w:rsidP="007B6F00">
      <w:pPr>
        <w:pStyle w:val="PargrafodaLista"/>
        <w:widowControl w:val="0"/>
        <w:tabs>
          <w:tab w:val="left" w:pos="709"/>
        </w:tabs>
        <w:spacing w:after="0" w:line="276" w:lineRule="auto"/>
        <w:ind w:left="709" w:firstLine="0"/>
        <w:rPr>
          <w:rFonts w:ascii="Tahoma" w:hAnsi="Tahoma" w:cs="Tahoma"/>
          <w:i/>
          <w:iCs/>
          <w:color w:val="auto"/>
          <w:szCs w:val="21"/>
        </w:rPr>
      </w:pPr>
    </w:p>
    <w:p w14:paraId="528F885C" w14:textId="0DB95566" w:rsidR="007B6F00" w:rsidRPr="006C5526" w:rsidRDefault="007B6F00" w:rsidP="00317F64">
      <w:pPr>
        <w:pStyle w:val="PargrafodaLista"/>
        <w:widowControl w:val="0"/>
        <w:numPr>
          <w:ilvl w:val="0"/>
          <w:numId w:val="16"/>
        </w:numPr>
        <w:tabs>
          <w:tab w:val="left" w:pos="709"/>
        </w:tabs>
        <w:spacing w:after="0" w:line="276" w:lineRule="auto"/>
        <w:ind w:left="709" w:hanging="709"/>
        <w:rPr>
          <w:rFonts w:ascii="Tahoma" w:hAnsi="Tahoma" w:cs="Tahoma"/>
          <w:i/>
          <w:iCs/>
          <w:color w:val="auto"/>
          <w:szCs w:val="21"/>
        </w:rPr>
      </w:pPr>
      <w:r w:rsidRPr="006C5526">
        <w:rPr>
          <w:rFonts w:ascii="Tahoma" w:hAnsi="Tahoma" w:cs="Tahoma"/>
          <w:color w:val="auto"/>
          <w:szCs w:val="21"/>
        </w:rPr>
        <w:t xml:space="preserve">celebrar com a Cessionária </w:t>
      </w:r>
      <w:r w:rsidR="00455D3E" w:rsidRPr="006C5526">
        <w:rPr>
          <w:rFonts w:ascii="Tahoma" w:hAnsi="Tahoma" w:cs="Tahoma"/>
          <w:color w:val="auto"/>
          <w:szCs w:val="21"/>
        </w:rPr>
        <w:t xml:space="preserve">determinados aditamentos </w:t>
      </w:r>
      <w:r w:rsidR="00514597" w:rsidRPr="006C5526">
        <w:rPr>
          <w:rFonts w:ascii="Tahoma" w:hAnsi="Tahoma" w:cs="Tahoma"/>
          <w:color w:val="auto"/>
          <w:szCs w:val="21"/>
        </w:rPr>
        <w:t>ao Contrato de</w:t>
      </w:r>
      <w:r w:rsidRPr="006C5526">
        <w:rPr>
          <w:rFonts w:ascii="Tahoma" w:hAnsi="Tahoma" w:cs="Tahoma"/>
          <w:color w:val="auto"/>
          <w:szCs w:val="21"/>
        </w:rPr>
        <w:t xml:space="preserve"> Cessão Fiduciária para formalizar a cessão</w:t>
      </w:r>
      <w:r w:rsidR="004E6638" w:rsidRPr="006C5526">
        <w:rPr>
          <w:rFonts w:ascii="Tahoma" w:hAnsi="Tahoma" w:cs="Tahoma"/>
          <w:color w:val="auto"/>
          <w:szCs w:val="21"/>
        </w:rPr>
        <w:t xml:space="preserve"> fiduciária</w:t>
      </w:r>
      <w:r w:rsidRPr="006C5526">
        <w:rPr>
          <w:rFonts w:ascii="Tahoma" w:hAnsi="Tahoma" w:cs="Tahoma"/>
          <w:color w:val="auto"/>
          <w:szCs w:val="21"/>
        </w:rPr>
        <w:t xml:space="preserve"> dos </w:t>
      </w:r>
      <w:commentRangeStart w:id="10"/>
      <w:r w:rsidRPr="006C5526">
        <w:rPr>
          <w:rFonts w:ascii="Tahoma" w:hAnsi="Tahoma" w:cs="Tahoma"/>
          <w:color w:val="auto"/>
          <w:szCs w:val="21"/>
        </w:rPr>
        <w:t>Direitos Creditórios</w:t>
      </w:r>
      <w:commentRangeEnd w:id="10"/>
      <w:r w:rsidR="00A458E2">
        <w:rPr>
          <w:rStyle w:val="Refdecomentrio"/>
          <w:color w:val="auto"/>
          <w:lang w:eastAsia="en-US"/>
        </w:rPr>
        <w:commentReference w:id="10"/>
      </w:r>
      <w:r w:rsidRPr="006C5526">
        <w:rPr>
          <w:rFonts w:ascii="Tahoma" w:hAnsi="Tahoma" w:cs="Tahoma"/>
          <w:color w:val="auto"/>
          <w:szCs w:val="21"/>
        </w:rPr>
        <w:t>; e</w:t>
      </w:r>
      <w:r w:rsidR="00855EE2" w:rsidRPr="006C5526">
        <w:rPr>
          <w:rFonts w:ascii="Tahoma" w:hAnsi="Tahoma" w:cs="Tahoma"/>
          <w:color w:val="auto"/>
          <w:szCs w:val="21"/>
        </w:rPr>
        <w:t xml:space="preserve"> </w:t>
      </w:r>
    </w:p>
    <w:p w14:paraId="04001A27" w14:textId="77777777" w:rsidR="00CD0203" w:rsidRPr="006C5526" w:rsidRDefault="00CD0203" w:rsidP="00E95D1B">
      <w:pPr>
        <w:pStyle w:val="PargrafodaLista"/>
        <w:widowControl w:val="0"/>
        <w:spacing w:after="0" w:line="276" w:lineRule="auto"/>
        <w:ind w:left="0" w:firstLine="0"/>
        <w:rPr>
          <w:rFonts w:ascii="Tahoma" w:hAnsi="Tahoma"/>
          <w:i/>
          <w:color w:val="auto"/>
          <w:szCs w:val="21"/>
        </w:rPr>
      </w:pPr>
    </w:p>
    <w:p w14:paraId="12F80A89" w14:textId="4550F309" w:rsidR="00CD0203" w:rsidRPr="006C5526" w:rsidRDefault="007059BE" w:rsidP="00317F64">
      <w:pPr>
        <w:pStyle w:val="PargrafodaLista"/>
        <w:widowControl w:val="0"/>
        <w:numPr>
          <w:ilvl w:val="0"/>
          <w:numId w:val="16"/>
        </w:numPr>
        <w:tabs>
          <w:tab w:val="left" w:pos="709"/>
        </w:tabs>
        <w:spacing w:after="0" w:line="276" w:lineRule="auto"/>
        <w:ind w:left="709" w:hanging="709"/>
        <w:rPr>
          <w:rFonts w:ascii="Tahoma" w:hAnsi="Tahoma"/>
          <w:i/>
          <w:color w:val="auto"/>
          <w:szCs w:val="21"/>
        </w:rPr>
      </w:pPr>
      <w:r w:rsidRPr="006C5526">
        <w:rPr>
          <w:rFonts w:ascii="Tahoma" w:hAnsi="Tahoma"/>
          <w:color w:val="auto"/>
          <w:szCs w:val="21"/>
        </w:rPr>
        <w:t xml:space="preserve">fazer com que os Clientes relativos aos Contratos Mercantis que efetivamente serão cedidos, em caráter fiduciário, em favor da Cessionária, paguem diretamente na Conta </w:t>
      </w:r>
      <w:r w:rsidR="00D825DF" w:rsidRPr="006C5526">
        <w:rPr>
          <w:rFonts w:ascii="Tahoma" w:hAnsi="Tahoma"/>
          <w:color w:val="auto"/>
          <w:szCs w:val="21"/>
        </w:rPr>
        <w:t xml:space="preserve">Vinculada </w:t>
      </w:r>
      <w:r w:rsidRPr="006C5526">
        <w:rPr>
          <w:rFonts w:ascii="Tahoma" w:hAnsi="Tahoma"/>
          <w:color w:val="auto"/>
          <w:szCs w:val="21"/>
        </w:rPr>
        <w:t>os recebíveis decorrentes dos Contratos Mercantis</w:t>
      </w:r>
      <w:r w:rsidRPr="006C5526">
        <w:rPr>
          <w:rFonts w:ascii="Tahoma" w:hAnsi="Tahoma" w:cs="Tahoma"/>
          <w:color w:val="auto"/>
          <w:szCs w:val="21"/>
        </w:rPr>
        <w:t>,</w:t>
      </w:r>
      <w:r w:rsidRPr="006C5526">
        <w:rPr>
          <w:rFonts w:ascii="Tahoma" w:hAnsi="Tahoma"/>
          <w:color w:val="auto"/>
          <w:szCs w:val="21"/>
        </w:rPr>
        <w:t xml:space="preserve"> </w:t>
      </w:r>
      <w:r w:rsidR="00155DDA" w:rsidRPr="006C5526">
        <w:rPr>
          <w:rFonts w:ascii="Tahoma" w:hAnsi="Tahoma"/>
          <w:color w:val="auto"/>
          <w:szCs w:val="21"/>
        </w:rPr>
        <w:t xml:space="preserve">sendo que a </w:t>
      </w:r>
      <w:r w:rsidR="00E71DEE" w:rsidRPr="006C5526">
        <w:rPr>
          <w:rFonts w:ascii="Tahoma" w:hAnsi="Tahoma"/>
          <w:color w:val="auto"/>
          <w:szCs w:val="21"/>
        </w:rPr>
        <w:t>conta será movimentada</w:t>
      </w:r>
      <w:r w:rsidR="00155DDA" w:rsidRPr="006C5526">
        <w:rPr>
          <w:rFonts w:ascii="Tahoma" w:hAnsi="Tahoma"/>
          <w:color w:val="auto"/>
          <w:szCs w:val="21"/>
        </w:rPr>
        <w:t>,</w:t>
      </w:r>
      <w:r w:rsidR="00E71DEE" w:rsidRPr="006C5526">
        <w:rPr>
          <w:rFonts w:ascii="Tahoma" w:hAnsi="Tahoma"/>
          <w:color w:val="auto"/>
          <w:szCs w:val="21"/>
        </w:rPr>
        <w:t xml:space="preserve"> exclusivamente</w:t>
      </w:r>
      <w:r w:rsidR="00155DDA" w:rsidRPr="006C5526">
        <w:rPr>
          <w:rFonts w:ascii="Tahoma" w:hAnsi="Tahoma"/>
          <w:color w:val="auto"/>
          <w:szCs w:val="21"/>
        </w:rPr>
        <w:t>,</w:t>
      </w:r>
      <w:r w:rsidR="00E71DEE" w:rsidRPr="006C5526">
        <w:rPr>
          <w:rFonts w:ascii="Tahoma" w:hAnsi="Tahoma"/>
          <w:color w:val="auto"/>
          <w:szCs w:val="21"/>
        </w:rPr>
        <w:t xml:space="preserve"> pel</w:t>
      </w:r>
      <w:r w:rsidRPr="006C5526">
        <w:rPr>
          <w:rFonts w:ascii="Tahoma" w:hAnsi="Tahoma"/>
          <w:color w:val="auto"/>
          <w:szCs w:val="21"/>
        </w:rPr>
        <w:t>a Cessionária</w:t>
      </w:r>
      <w:r w:rsidR="00E71DEE" w:rsidRPr="006C5526">
        <w:rPr>
          <w:rFonts w:ascii="Tahoma" w:hAnsi="Tahoma"/>
          <w:color w:val="auto"/>
          <w:szCs w:val="21"/>
        </w:rPr>
        <w:t xml:space="preserve"> </w:t>
      </w:r>
      <w:r w:rsidRPr="006C5526">
        <w:rPr>
          <w:rFonts w:ascii="Tahoma" w:hAnsi="Tahoma"/>
          <w:color w:val="auto"/>
          <w:szCs w:val="21"/>
        </w:rPr>
        <w:t>conforme estipulado neste instrumento</w:t>
      </w:r>
      <w:r w:rsidR="004D2DF9" w:rsidRPr="006C5526">
        <w:rPr>
          <w:rFonts w:ascii="Tahoma" w:hAnsi="Tahoma"/>
          <w:color w:val="auto"/>
          <w:szCs w:val="21"/>
        </w:rPr>
        <w:t xml:space="preserve"> e no [</w:t>
      </w:r>
      <w:r w:rsidR="00FE078E">
        <w:rPr>
          <w:rFonts w:ascii="Tahoma" w:hAnsi="Tahoma"/>
          <w:i/>
          <w:iCs/>
          <w:color w:val="auto"/>
          <w:szCs w:val="21"/>
        </w:rPr>
        <w:t>Contrato de Custódia</w:t>
      </w:r>
      <w:r w:rsidR="004D2DF9" w:rsidRPr="006C5526">
        <w:rPr>
          <w:rFonts w:ascii="Tahoma" w:hAnsi="Tahoma"/>
          <w:color w:val="auto"/>
          <w:szCs w:val="21"/>
        </w:rPr>
        <w:t>]</w:t>
      </w:r>
      <w:r w:rsidR="002637AD">
        <w:rPr>
          <w:rFonts w:ascii="Tahoma" w:hAnsi="Tahoma"/>
          <w:color w:val="auto"/>
          <w:szCs w:val="21"/>
        </w:rPr>
        <w:t xml:space="preserve"> (“</w:t>
      </w:r>
      <w:r w:rsidR="002637AD" w:rsidRPr="002637AD">
        <w:rPr>
          <w:rFonts w:ascii="Tahoma" w:hAnsi="Tahoma"/>
          <w:b/>
          <w:bCs/>
          <w:color w:val="auto"/>
          <w:szCs w:val="21"/>
        </w:rPr>
        <w:t>Contrato de Conta Vinculada</w:t>
      </w:r>
      <w:r w:rsidR="002637AD">
        <w:rPr>
          <w:rFonts w:ascii="Tahoma" w:hAnsi="Tahoma"/>
          <w:color w:val="auto"/>
          <w:szCs w:val="21"/>
        </w:rPr>
        <w:t>”)</w:t>
      </w:r>
      <w:r w:rsidRPr="006C5526">
        <w:rPr>
          <w:rFonts w:ascii="Tahoma" w:hAnsi="Tahoma"/>
          <w:color w:val="auto"/>
          <w:szCs w:val="21"/>
        </w:rPr>
        <w:t xml:space="preserve">. Para tanto, </w:t>
      </w:r>
      <w:r w:rsidR="003261FC">
        <w:rPr>
          <w:rFonts w:ascii="Tahoma" w:hAnsi="Tahoma"/>
          <w:color w:val="auto"/>
          <w:szCs w:val="21"/>
        </w:rPr>
        <w:t>o Cedente</w:t>
      </w:r>
      <w:r w:rsidRPr="006C5526">
        <w:rPr>
          <w:rFonts w:ascii="Tahoma" w:hAnsi="Tahoma"/>
          <w:color w:val="auto"/>
          <w:szCs w:val="21"/>
        </w:rPr>
        <w:t xml:space="preserve"> compromete-se a encaminhar</w:t>
      </w:r>
      <w:r w:rsidR="00681480" w:rsidRPr="006C5526">
        <w:rPr>
          <w:rFonts w:ascii="Tahoma" w:hAnsi="Tahoma"/>
          <w:color w:val="auto"/>
          <w:szCs w:val="21"/>
        </w:rPr>
        <w:t>, conforme o caso,</w:t>
      </w:r>
      <w:r w:rsidRPr="006C5526">
        <w:rPr>
          <w:rFonts w:ascii="Tahoma" w:hAnsi="Tahoma"/>
          <w:color w:val="auto"/>
          <w:szCs w:val="21"/>
        </w:rPr>
        <w:t xml:space="preserve"> aos Clientes as </w:t>
      </w:r>
      <w:commentRangeStart w:id="11"/>
      <w:r w:rsidRPr="006C5526">
        <w:rPr>
          <w:rFonts w:ascii="Tahoma" w:hAnsi="Tahoma"/>
          <w:color w:val="auto"/>
          <w:szCs w:val="21"/>
        </w:rPr>
        <w:t>notificações conjuntas mencionadas na alínea “</w:t>
      </w:r>
      <w:r w:rsidRPr="006C5526">
        <w:rPr>
          <w:rFonts w:ascii="Tahoma" w:hAnsi="Tahoma" w:cs="Tahoma"/>
          <w:color w:val="auto"/>
          <w:szCs w:val="21"/>
        </w:rPr>
        <w:t>xx</w:t>
      </w:r>
      <w:r w:rsidR="00BD0B6E">
        <w:rPr>
          <w:rFonts w:ascii="Tahoma" w:hAnsi="Tahoma" w:cs="Tahoma"/>
          <w:color w:val="auto"/>
          <w:szCs w:val="21"/>
        </w:rPr>
        <w:t>i</w:t>
      </w:r>
      <w:r w:rsidRPr="006C5526">
        <w:rPr>
          <w:rFonts w:ascii="Tahoma" w:hAnsi="Tahoma" w:cs="Tahoma"/>
          <w:color w:val="auto"/>
          <w:szCs w:val="21"/>
        </w:rPr>
        <w:t>v</w:t>
      </w:r>
      <w:r w:rsidRPr="006C5526">
        <w:rPr>
          <w:rFonts w:ascii="Tahoma" w:hAnsi="Tahoma"/>
          <w:color w:val="auto"/>
          <w:szCs w:val="21"/>
        </w:rPr>
        <w:t>” da Cláusula 5.1 abaixo</w:t>
      </w:r>
      <w:commentRangeEnd w:id="11"/>
      <w:r w:rsidR="00DB0EE5">
        <w:rPr>
          <w:rStyle w:val="Refdecomentrio"/>
          <w:color w:val="auto"/>
          <w:lang w:eastAsia="en-US"/>
        </w:rPr>
        <w:commentReference w:id="11"/>
      </w:r>
      <w:r w:rsidRPr="006C5526">
        <w:rPr>
          <w:rFonts w:ascii="Tahoma" w:hAnsi="Tahoma"/>
          <w:color w:val="auto"/>
          <w:szCs w:val="21"/>
        </w:rPr>
        <w:t xml:space="preserve">. </w:t>
      </w:r>
    </w:p>
    <w:p w14:paraId="6806443A" w14:textId="7A36AF0D" w:rsidR="00CD0203" w:rsidRPr="006C5526" w:rsidRDefault="00CD0203" w:rsidP="00D930D2">
      <w:pPr>
        <w:pStyle w:val="PargrafodaLista"/>
        <w:widowControl w:val="0"/>
        <w:tabs>
          <w:tab w:val="left" w:pos="5953"/>
        </w:tabs>
        <w:spacing w:after="0" w:line="276" w:lineRule="auto"/>
        <w:ind w:left="0" w:firstLine="0"/>
        <w:rPr>
          <w:rFonts w:ascii="Tahoma" w:hAnsi="Tahoma"/>
          <w:color w:val="auto"/>
          <w:szCs w:val="21"/>
        </w:rPr>
      </w:pPr>
    </w:p>
    <w:p w14:paraId="537442CE" w14:textId="330E7FE2" w:rsidR="00405292" w:rsidRPr="006C5526" w:rsidRDefault="00405292" w:rsidP="00317F64">
      <w:pPr>
        <w:pStyle w:val="PargrafodaLista"/>
        <w:widowControl w:val="0"/>
        <w:numPr>
          <w:ilvl w:val="1"/>
          <w:numId w:val="5"/>
        </w:numPr>
        <w:spacing w:after="0" w:line="276" w:lineRule="auto"/>
        <w:ind w:left="0" w:firstLine="0"/>
        <w:rPr>
          <w:rFonts w:ascii="Tahoma" w:hAnsi="Tahoma"/>
          <w:color w:val="auto"/>
          <w:szCs w:val="21"/>
        </w:rPr>
      </w:pPr>
      <w:r w:rsidRPr="006C5526">
        <w:rPr>
          <w:rFonts w:ascii="Tahoma" w:hAnsi="Tahoma"/>
          <w:color w:val="auto"/>
          <w:szCs w:val="21"/>
        </w:rPr>
        <w:t xml:space="preserve">É vedado </w:t>
      </w:r>
      <w:r w:rsidR="003261FC">
        <w:rPr>
          <w:rFonts w:ascii="Tahoma" w:hAnsi="Tahoma"/>
          <w:color w:val="auto"/>
          <w:szCs w:val="21"/>
        </w:rPr>
        <w:t>ao Cedente</w:t>
      </w:r>
      <w:r w:rsidRPr="006C5526">
        <w:rPr>
          <w:rFonts w:ascii="Tahoma" w:hAnsi="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6C5526" w:rsidRDefault="00405292" w:rsidP="00E95D1B">
      <w:pPr>
        <w:pStyle w:val="PargrafodaLista"/>
        <w:widowControl w:val="0"/>
        <w:spacing w:after="0" w:line="276" w:lineRule="auto"/>
        <w:rPr>
          <w:rFonts w:ascii="Tahoma" w:hAnsi="Tahoma"/>
          <w:color w:val="auto"/>
          <w:szCs w:val="21"/>
        </w:rPr>
      </w:pPr>
    </w:p>
    <w:p w14:paraId="17966857" w14:textId="76135A3C" w:rsidR="007B2420" w:rsidRPr="006C5526" w:rsidRDefault="00E363F1" w:rsidP="00317F64">
      <w:pPr>
        <w:pStyle w:val="PargrafodaLista"/>
        <w:widowControl w:val="0"/>
        <w:numPr>
          <w:ilvl w:val="1"/>
          <w:numId w:val="5"/>
        </w:numPr>
        <w:spacing w:after="0" w:line="276" w:lineRule="auto"/>
        <w:ind w:left="0" w:firstLine="0"/>
        <w:rPr>
          <w:rFonts w:ascii="Tahoma" w:hAnsi="Tahoma"/>
          <w:color w:val="auto"/>
          <w:szCs w:val="21"/>
        </w:rPr>
      </w:pPr>
      <w:r w:rsidRPr="006C5526">
        <w:rPr>
          <w:rFonts w:ascii="Tahoma" w:hAnsi="Tahoma"/>
          <w:color w:val="auto"/>
          <w:szCs w:val="21"/>
        </w:rPr>
        <w:t xml:space="preserve">Na hipótese de quaisquer pagamentos serem efetuados de maneira diversa daquela indicada neste Contrato de Cessão Fiduciária, </w:t>
      </w:r>
      <w:r w:rsidR="003261FC">
        <w:rPr>
          <w:rFonts w:ascii="Tahoma" w:hAnsi="Tahoma"/>
          <w:color w:val="auto"/>
          <w:szCs w:val="21"/>
        </w:rPr>
        <w:t>o Cedente</w:t>
      </w:r>
      <w:r w:rsidRPr="006C5526">
        <w:rPr>
          <w:rFonts w:ascii="Tahoma" w:hAnsi="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6C5526">
        <w:rPr>
          <w:rFonts w:ascii="Tahoma" w:hAnsi="Tahoma"/>
          <w:color w:val="auto"/>
          <w:szCs w:val="21"/>
        </w:rPr>
        <w:t>Vinculada</w:t>
      </w:r>
      <w:r w:rsidRPr="006C5526">
        <w:rPr>
          <w:rFonts w:ascii="Tahoma" w:hAnsi="Tahoma"/>
          <w:color w:val="auto"/>
          <w:szCs w:val="21"/>
        </w:rPr>
        <w:t>, no primeiro Dia Útil subsequente ao do efetivo crédito, todos e quaisquer valores recebidos diretamente dos Clientes, sob pena de multa moratória de natureza não compensatória de 2% (dois por cento</w:t>
      </w:r>
      <w:r w:rsidRPr="006C5526">
        <w:rPr>
          <w:rFonts w:ascii="Tahoma" w:hAnsi="Tahoma" w:cs="Tahoma"/>
          <w:color w:val="auto"/>
          <w:szCs w:val="21"/>
        </w:rPr>
        <w:t>)</w:t>
      </w:r>
      <w:r w:rsidRPr="006C5526">
        <w:rPr>
          <w:rFonts w:ascii="Tahoma" w:hAnsi="Tahoma"/>
          <w:color w:val="auto"/>
          <w:szCs w:val="21"/>
        </w:rPr>
        <w:t xml:space="preserve"> e juros de mora de 1% (um por cento</w:t>
      </w:r>
      <w:r w:rsidRPr="006C5526">
        <w:rPr>
          <w:rFonts w:ascii="Tahoma" w:hAnsi="Tahoma" w:cs="Tahoma"/>
          <w:color w:val="auto"/>
          <w:szCs w:val="21"/>
        </w:rPr>
        <w:t>)</w:t>
      </w:r>
      <w:r w:rsidRPr="006C5526">
        <w:rPr>
          <w:rFonts w:ascii="Tahoma" w:hAnsi="Tahoma"/>
          <w:color w:val="auto"/>
          <w:szCs w:val="21"/>
        </w:rPr>
        <w:t xml:space="preserve"> ao mês, calculados </w:t>
      </w:r>
      <w:r w:rsidRPr="006C5526">
        <w:rPr>
          <w:rFonts w:ascii="Tahoma" w:hAnsi="Tahoma"/>
          <w:i/>
          <w:color w:val="auto"/>
          <w:szCs w:val="21"/>
        </w:rPr>
        <w:t>pro rata temporis</w:t>
      </w:r>
      <w:r w:rsidRPr="006C5526">
        <w:rPr>
          <w:rFonts w:ascii="Tahoma" w:hAnsi="Tahoma"/>
          <w:color w:val="auto"/>
          <w:szCs w:val="21"/>
        </w:rPr>
        <w:t xml:space="preserve">, ambos incidentes sobre as quantias não repassadas no prazo previsto nesta </w:t>
      </w:r>
      <w:r w:rsidR="004E6638" w:rsidRPr="006C5526">
        <w:rPr>
          <w:rFonts w:ascii="Tahoma" w:hAnsi="Tahoma" w:cs="Tahoma"/>
          <w:color w:val="auto"/>
          <w:szCs w:val="21"/>
        </w:rPr>
        <w:t>Cláusula</w:t>
      </w:r>
      <w:r w:rsidRPr="006C5526">
        <w:rPr>
          <w:rFonts w:ascii="Tahoma" w:hAnsi="Tahoma"/>
          <w:color w:val="auto"/>
          <w:szCs w:val="21"/>
        </w:rPr>
        <w:t xml:space="preserve">, sem prejuízo das hipóteses de vencimento </w:t>
      </w:r>
      <w:commentRangeStart w:id="12"/>
      <w:r w:rsidRPr="006C5526">
        <w:rPr>
          <w:rFonts w:ascii="Tahoma" w:hAnsi="Tahoma"/>
          <w:color w:val="auto"/>
          <w:szCs w:val="21"/>
        </w:rPr>
        <w:t>antecipado</w:t>
      </w:r>
      <w:commentRangeEnd w:id="12"/>
      <w:r w:rsidR="005D0BA7">
        <w:rPr>
          <w:rStyle w:val="Refdecomentrio"/>
          <w:color w:val="auto"/>
          <w:lang w:eastAsia="en-US"/>
        </w:rPr>
        <w:commentReference w:id="12"/>
      </w:r>
      <w:r w:rsidRPr="006C5526">
        <w:rPr>
          <w:rFonts w:ascii="Tahoma" w:hAnsi="Tahoma"/>
          <w:color w:val="auto"/>
          <w:szCs w:val="21"/>
        </w:rPr>
        <w:t>.</w:t>
      </w:r>
    </w:p>
    <w:p w14:paraId="5BAD53DA" w14:textId="77777777" w:rsidR="00FE078E" w:rsidRPr="006C5526" w:rsidRDefault="00FE078E" w:rsidP="00E95D1B">
      <w:pPr>
        <w:widowControl w:val="0"/>
        <w:spacing w:after="0" w:line="276" w:lineRule="auto"/>
        <w:contextualSpacing/>
        <w:rPr>
          <w:rFonts w:ascii="Tahoma" w:hAnsi="Tahoma"/>
          <w:color w:val="auto"/>
          <w:szCs w:val="21"/>
        </w:rPr>
      </w:pPr>
    </w:p>
    <w:p w14:paraId="09D7291D" w14:textId="0FC91F10"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bookmarkStart w:id="13" w:name="_DV_M144"/>
      <w:bookmarkEnd w:id="13"/>
      <w:r w:rsidRPr="006C5526">
        <w:rPr>
          <w:rFonts w:ascii="Tahoma" w:hAnsi="Tahoma"/>
          <w:smallCaps/>
          <w:sz w:val="21"/>
          <w:szCs w:val="21"/>
        </w:rPr>
        <w:t xml:space="preserve">Conta </w:t>
      </w:r>
      <w:r w:rsidR="00D825DF" w:rsidRPr="006C5526">
        <w:rPr>
          <w:rFonts w:ascii="Tahoma" w:hAnsi="Tahoma"/>
          <w:smallCaps/>
          <w:sz w:val="21"/>
          <w:szCs w:val="21"/>
        </w:rPr>
        <w:t xml:space="preserve">Vinculada </w:t>
      </w:r>
      <w:r w:rsidRPr="006C5526">
        <w:rPr>
          <w:rFonts w:ascii="Tahoma" w:hAnsi="Tahoma"/>
          <w:smallCaps/>
          <w:sz w:val="21"/>
          <w:szCs w:val="21"/>
        </w:rPr>
        <w:t>e Índice de Cobertura</w:t>
      </w:r>
    </w:p>
    <w:p w14:paraId="467EB3C4" w14:textId="77777777" w:rsidR="0027157C" w:rsidRPr="006C5526" w:rsidRDefault="0027157C" w:rsidP="00E95D1B">
      <w:pPr>
        <w:pStyle w:val="PargrafodaLista"/>
        <w:widowControl w:val="0"/>
        <w:spacing w:after="0" w:line="276" w:lineRule="auto"/>
        <w:ind w:firstLine="0"/>
        <w:rPr>
          <w:rFonts w:ascii="Tahoma" w:hAnsi="Tahoma"/>
          <w:color w:val="auto"/>
          <w:szCs w:val="21"/>
        </w:rPr>
      </w:pPr>
    </w:p>
    <w:p w14:paraId="3D55B801" w14:textId="77777777" w:rsidR="005D0BA7" w:rsidRPr="005D0BA7" w:rsidRDefault="00B309F7" w:rsidP="00317F64">
      <w:pPr>
        <w:pStyle w:val="PargrafodaLista"/>
        <w:widowControl w:val="0"/>
        <w:numPr>
          <w:ilvl w:val="1"/>
          <w:numId w:val="14"/>
        </w:numPr>
        <w:spacing w:after="0" w:line="276" w:lineRule="auto"/>
        <w:ind w:left="0" w:hanging="11"/>
        <w:rPr>
          <w:ins w:id="14" w:author="anaflaviasavelli30@gmail.com" w:date="2022-04-19T15:47:00Z"/>
          <w:rFonts w:ascii="Tahoma" w:hAnsi="Tahoma"/>
          <w:color w:val="auto"/>
          <w:szCs w:val="21"/>
        </w:rPr>
      </w:pPr>
      <w:r w:rsidRPr="006C5526">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6C5526">
        <w:rPr>
          <w:rFonts w:ascii="Tahoma" w:hAnsi="Tahoma" w:cs="Tahoma"/>
          <w:color w:val="auto"/>
          <w:szCs w:val="21"/>
        </w:rPr>
        <w:t>este</w:t>
      </w:r>
      <w:r w:rsidR="00F777C1">
        <w:rPr>
          <w:rFonts w:ascii="Tahoma" w:hAnsi="Tahoma" w:cs="Tahoma"/>
          <w:color w:val="auto"/>
          <w:szCs w:val="21"/>
        </w:rPr>
        <w:t xml:space="preserve"> Contrato</w:t>
      </w:r>
      <w:r w:rsidRPr="006C5526">
        <w:rPr>
          <w:rFonts w:ascii="Tahoma" w:hAnsi="Tahoma" w:cs="Tahoma"/>
          <w:color w:val="auto"/>
          <w:szCs w:val="21"/>
        </w:rPr>
        <w:t>, de forma irrevogável e irre</w:t>
      </w:r>
    </w:p>
    <w:p w14:paraId="0F7258C9" w14:textId="1C80D894" w:rsidR="00B309F7" w:rsidRPr="006C5526" w:rsidRDefault="005D0BA7" w:rsidP="00317F64">
      <w:pPr>
        <w:pStyle w:val="PargrafodaLista"/>
        <w:widowControl w:val="0"/>
        <w:numPr>
          <w:ilvl w:val="1"/>
          <w:numId w:val="14"/>
        </w:numPr>
        <w:spacing w:after="0" w:line="276" w:lineRule="auto"/>
        <w:ind w:left="0" w:hanging="11"/>
        <w:rPr>
          <w:rFonts w:ascii="Tahoma" w:hAnsi="Tahoma"/>
          <w:color w:val="auto"/>
          <w:szCs w:val="21"/>
        </w:rPr>
      </w:pPr>
      <w:ins w:id="15" w:author="anaflaviasavelli30@gmail.com" w:date="2022-04-19T15:47:00Z">
        <w:r>
          <w:rPr>
            <w:rFonts w:ascii="Tahoma" w:hAnsi="Tahoma" w:cs="Tahoma"/>
            <w:color w:val="auto"/>
            <w:szCs w:val="21"/>
          </w:rPr>
          <w:t>+</w:t>
        </w:r>
      </w:ins>
      <w:r w:rsidR="00B309F7" w:rsidRPr="006C5526">
        <w:rPr>
          <w:rFonts w:ascii="Tahoma" w:hAnsi="Tahoma" w:cs="Tahoma"/>
          <w:color w:val="auto"/>
          <w:szCs w:val="21"/>
        </w:rPr>
        <w:t>tratável, até a comprovação do cumprimento integral das Obrigações Garantidas.</w:t>
      </w:r>
    </w:p>
    <w:p w14:paraId="2D29D2AD" w14:textId="77777777" w:rsidR="007116A5" w:rsidRPr="006C5526" w:rsidRDefault="007116A5" w:rsidP="007116A5">
      <w:pPr>
        <w:pStyle w:val="PargrafodaLista"/>
        <w:widowControl w:val="0"/>
        <w:spacing w:after="0" w:line="276" w:lineRule="auto"/>
        <w:ind w:left="0" w:firstLine="0"/>
        <w:rPr>
          <w:rFonts w:ascii="Tahoma" w:hAnsi="Tahoma"/>
          <w:color w:val="auto"/>
          <w:szCs w:val="21"/>
        </w:rPr>
      </w:pPr>
    </w:p>
    <w:p w14:paraId="4832459E" w14:textId="5F79B731" w:rsidR="007116A5" w:rsidRPr="006C5526" w:rsidRDefault="007116A5" w:rsidP="00317F64">
      <w:pPr>
        <w:pStyle w:val="PargrafodaLista"/>
        <w:widowControl w:val="0"/>
        <w:numPr>
          <w:ilvl w:val="1"/>
          <w:numId w:val="14"/>
        </w:numPr>
        <w:spacing w:after="0" w:line="276" w:lineRule="auto"/>
        <w:ind w:left="0" w:hanging="11"/>
        <w:rPr>
          <w:rFonts w:ascii="Tahoma" w:hAnsi="Tahoma"/>
          <w:color w:val="auto"/>
          <w:szCs w:val="21"/>
        </w:rPr>
      </w:pPr>
      <w:r w:rsidRPr="006C5526">
        <w:rPr>
          <w:rFonts w:ascii="Tahoma" w:hAnsi="Tahoma"/>
          <w:color w:val="auto"/>
          <w:szCs w:val="21"/>
        </w:rPr>
        <w:t xml:space="preserve">Como condição dos negócios avençados neste Contrato, </w:t>
      </w:r>
      <w:r w:rsidR="003261FC">
        <w:rPr>
          <w:rFonts w:ascii="Tahoma" w:hAnsi="Tahoma"/>
          <w:color w:val="auto"/>
          <w:szCs w:val="21"/>
        </w:rPr>
        <w:t>o Cedente</w:t>
      </w:r>
      <w:r w:rsidRPr="006C5526">
        <w:rPr>
          <w:rFonts w:ascii="Tahoma" w:hAnsi="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6C5526" w:rsidRDefault="003A3E0C" w:rsidP="003A3E0C">
      <w:pPr>
        <w:pStyle w:val="PargrafodaLista"/>
        <w:rPr>
          <w:rFonts w:ascii="Tahoma" w:hAnsi="Tahoma"/>
          <w:color w:val="auto"/>
          <w:szCs w:val="21"/>
        </w:rPr>
      </w:pPr>
    </w:p>
    <w:p w14:paraId="1CFB2093" w14:textId="3692863B" w:rsidR="003A3E0C" w:rsidRPr="006C5526" w:rsidRDefault="003A3E0C" w:rsidP="00317F64">
      <w:pPr>
        <w:pStyle w:val="PargrafodaLista"/>
        <w:widowControl w:val="0"/>
        <w:numPr>
          <w:ilvl w:val="1"/>
          <w:numId w:val="14"/>
        </w:numPr>
        <w:spacing w:after="0" w:line="276" w:lineRule="auto"/>
        <w:ind w:left="0" w:hanging="11"/>
        <w:rPr>
          <w:rFonts w:ascii="Tahoma" w:hAnsi="Tahoma"/>
          <w:color w:val="auto"/>
          <w:szCs w:val="21"/>
        </w:rPr>
      </w:pPr>
      <w:r w:rsidRPr="006C5526">
        <w:rPr>
          <w:rFonts w:ascii="Tahoma" w:hAnsi="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6C5526">
        <w:rPr>
          <w:rFonts w:ascii="Tahoma" w:hAnsi="Tahoma"/>
          <w:color w:val="auto"/>
          <w:szCs w:val="21"/>
        </w:rPr>
        <w:t>.</w:t>
      </w:r>
    </w:p>
    <w:p w14:paraId="2A01348F" w14:textId="77777777" w:rsidR="00652F54" w:rsidRPr="006C5526" w:rsidRDefault="00652F54" w:rsidP="00652F54">
      <w:pPr>
        <w:pStyle w:val="PargrafodaLista"/>
        <w:rPr>
          <w:rFonts w:ascii="Tahoma" w:hAnsi="Tahoma"/>
          <w:color w:val="auto"/>
          <w:szCs w:val="21"/>
        </w:rPr>
      </w:pPr>
    </w:p>
    <w:p w14:paraId="4CA234F8" w14:textId="5B75B555" w:rsidR="008B171E" w:rsidRPr="006C5526" w:rsidRDefault="003261FC" w:rsidP="00317F64">
      <w:pPr>
        <w:pStyle w:val="PargrafodaLista"/>
        <w:widowControl w:val="0"/>
        <w:numPr>
          <w:ilvl w:val="1"/>
          <w:numId w:val="14"/>
        </w:numPr>
        <w:spacing w:after="0" w:line="276" w:lineRule="auto"/>
        <w:ind w:left="0" w:hanging="11"/>
        <w:rPr>
          <w:rFonts w:ascii="Tahoma" w:hAnsi="Tahoma"/>
          <w:color w:val="auto"/>
          <w:szCs w:val="21"/>
        </w:rPr>
      </w:pPr>
      <w:r>
        <w:rPr>
          <w:rFonts w:ascii="Tahoma" w:hAnsi="Tahoma" w:cs="Tahoma"/>
          <w:color w:val="auto"/>
          <w:szCs w:val="21"/>
        </w:rPr>
        <w:t>O Cedente</w:t>
      </w:r>
      <w:r w:rsidR="008B171E" w:rsidRPr="006C5526">
        <w:rPr>
          <w:rFonts w:ascii="Tahoma" w:hAnsi="Tahoma" w:cs="Tahoma"/>
          <w:color w:val="auto"/>
          <w:szCs w:val="21"/>
        </w:rPr>
        <w:t xml:space="preserve"> define o Banco Arrecadador como único e exclusivo domicílio bancário </w:t>
      </w:r>
      <w:r w:rsidR="008B171E" w:rsidRPr="006C5526">
        <w:rPr>
          <w:rFonts w:ascii="Tahoma" w:hAnsi="Tahoma" w:cs="Tahoma"/>
          <w:color w:val="auto"/>
          <w:szCs w:val="21"/>
        </w:rPr>
        <w:lastRenderedPageBreak/>
        <w:t>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6C5526">
        <w:rPr>
          <w:rFonts w:ascii="Tahoma" w:hAnsi="Tahoma" w:cs="Tahoma"/>
          <w:color w:val="auto"/>
          <w:szCs w:val="21"/>
        </w:rPr>
        <w:t>.</w:t>
      </w:r>
      <w:r w:rsidR="002D0D24" w:rsidRPr="006C5526">
        <w:rPr>
          <w:rFonts w:ascii="Tahoma" w:hAnsi="Tahoma" w:cs="Tahoma"/>
          <w:color w:val="auto"/>
          <w:szCs w:val="21"/>
        </w:rPr>
        <w:t xml:space="preserve"> </w:t>
      </w:r>
    </w:p>
    <w:p w14:paraId="42C57973" w14:textId="77777777" w:rsidR="00B309F7" w:rsidRPr="006C5526" w:rsidRDefault="00B309F7" w:rsidP="00B309F7">
      <w:pPr>
        <w:pStyle w:val="PargrafodaLista"/>
        <w:widowControl w:val="0"/>
        <w:spacing w:after="0" w:line="276" w:lineRule="auto"/>
        <w:ind w:left="0" w:firstLine="0"/>
        <w:rPr>
          <w:rFonts w:ascii="Tahoma" w:hAnsi="Tahoma"/>
          <w:color w:val="auto"/>
          <w:szCs w:val="21"/>
        </w:rPr>
      </w:pPr>
    </w:p>
    <w:p w14:paraId="05C3478A" w14:textId="69FE4C09" w:rsidR="0027157C" w:rsidRPr="006C5526" w:rsidRDefault="003261FC" w:rsidP="00317F64">
      <w:pPr>
        <w:pStyle w:val="PargrafodaLista"/>
        <w:widowControl w:val="0"/>
        <w:numPr>
          <w:ilvl w:val="1"/>
          <w:numId w:val="14"/>
        </w:numPr>
        <w:spacing w:after="0" w:line="276" w:lineRule="auto"/>
        <w:ind w:left="0" w:hanging="11"/>
        <w:rPr>
          <w:rFonts w:ascii="Tahoma" w:hAnsi="Tahoma"/>
          <w:color w:val="auto"/>
          <w:szCs w:val="21"/>
        </w:rPr>
      </w:pPr>
      <w:r>
        <w:rPr>
          <w:rFonts w:ascii="Tahoma" w:hAnsi="Tahoma"/>
          <w:color w:val="auto"/>
          <w:szCs w:val="21"/>
        </w:rPr>
        <w:t>O Cedente</w:t>
      </w:r>
      <w:r w:rsidR="00EE79EF" w:rsidRPr="006C5526">
        <w:rPr>
          <w:rFonts w:ascii="Tahoma" w:hAnsi="Tahoma"/>
          <w:color w:val="auto"/>
          <w:szCs w:val="21"/>
        </w:rPr>
        <w:t xml:space="preserve"> </w:t>
      </w:r>
      <w:r w:rsidR="00CA30AD" w:rsidRPr="006C5526">
        <w:rPr>
          <w:rFonts w:ascii="Tahoma" w:hAnsi="Tahoma"/>
          <w:color w:val="auto"/>
          <w:szCs w:val="21"/>
        </w:rPr>
        <w:t xml:space="preserve">deverá </w:t>
      </w:r>
      <w:r w:rsidR="00EE79EF" w:rsidRPr="006C5526">
        <w:rPr>
          <w:rFonts w:ascii="Tahoma" w:hAnsi="Tahoma"/>
          <w:color w:val="auto"/>
          <w:szCs w:val="21"/>
        </w:rPr>
        <w:t>assegurar que</w:t>
      </w:r>
      <w:bookmarkStart w:id="16" w:name="_Hlk66962113"/>
      <w:bookmarkStart w:id="17" w:name="_Hlk66962043"/>
      <w:r w:rsidR="00C674AC">
        <w:rPr>
          <w:rFonts w:ascii="Tahoma" w:hAnsi="Tahoma"/>
          <w:color w:val="auto"/>
          <w:szCs w:val="21"/>
        </w:rPr>
        <w:t>,</w:t>
      </w:r>
      <w:r w:rsidR="00EE79EF" w:rsidRPr="006C5526">
        <w:rPr>
          <w:rFonts w:ascii="Tahoma" w:hAnsi="Tahoma"/>
          <w:color w:val="auto"/>
          <w:szCs w:val="21"/>
        </w:rPr>
        <w:t xml:space="preserve"> enquanto houver Obrigações Garantidas pendentes de cumprimento,</w:t>
      </w:r>
      <w:r w:rsidR="00E71112" w:rsidRPr="006C5526">
        <w:rPr>
          <w:rFonts w:ascii="Tahoma" w:hAnsi="Tahoma"/>
          <w:color w:val="auto"/>
          <w:szCs w:val="21"/>
        </w:rPr>
        <w:t xml:space="preserve"> </w:t>
      </w:r>
      <w:r w:rsidR="00EE79EF" w:rsidRPr="006C5526">
        <w:rPr>
          <w:rFonts w:ascii="Tahoma" w:hAnsi="Tahoma"/>
          <w:color w:val="auto"/>
          <w:szCs w:val="21"/>
        </w:rPr>
        <w:t xml:space="preserve">o Valor dos </w:t>
      </w:r>
      <w:r w:rsidR="004B0D40" w:rsidRPr="006C5526">
        <w:rPr>
          <w:rFonts w:ascii="Tahoma" w:hAnsi="Tahoma" w:cs="Tahoma"/>
          <w:color w:val="auto"/>
          <w:szCs w:val="21"/>
        </w:rPr>
        <w:t>Direitos Creditórios</w:t>
      </w:r>
      <w:r w:rsidR="004B0D40" w:rsidRPr="006C5526">
        <w:rPr>
          <w:rFonts w:ascii="Tahoma" w:hAnsi="Tahoma"/>
          <w:color w:val="auto"/>
          <w:szCs w:val="21"/>
        </w:rPr>
        <w:t xml:space="preserve"> </w:t>
      </w:r>
      <w:r w:rsidR="00EE79EF" w:rsidRPr="006C5526">
        <w:rPr>
          <w:rFonts w:ascii="Tahoma" w:hAnsi="Tahoma"/>
          <w:color w:val="auto"/>
          <w:szCs w:val="21"/>
        </w:rPr>
        <w:t>Cedidos (conforme abaixo definido) seja equivalente</w:t>
      </w:r>
      <w:r w:rsidR="004B0D40" w:rsidRPr="006C5526">
        <w:rPr>
          <w:rFonts w:ascii="Tahoma" w:hAnsi="Tahoma" w:cs="Tahoma"/>
          <w:color w:val="auto"/>
          <w:szCs w:val="21"/>
        </w:rPr>
        <w:t>, na Data de Verificação dos Recebíveis (conforme abaixo definido)</w:t>
      </w:r>
      <w:r w:rsidR="00EE79EF" w:rsidRPr="006C5526">
        <w:rPr>
          <w:rFonts w:ascii="Tahoma" w:hAnsi="Tahoma"/>
          <w:color w:val="auto"/>
          <w:szCs w:val="21"/>
        </w:rPr>
        <w:t xml:space="preserve"> </w:t>
      </w:r>
      <w:r w:rsidR="00EE79EF" w:rsidRPr="006C5526">
        <w:rPr>
          <w:rFonts w:ascii="Tahoma" w:hAnsi="Tahoma"/>
          <w:szCs w:val="21"/>
        </w:rPr>
        <w:t xml:space="preserve">a, no mínimo, </w:t>
      </w:r>
      <w:commentRangeStart w:id="18"/>
      <w:r w:rsidR="00A45C7F">
        <w:rPr>
          <w:rFonts w:ascii="Tahoma" w:hAnsi="Tahoma" w:cs="Tahoma"/>
          <w:szCs w:val="21"/>
        </w:rPr>
        <w:t>75</w:t>
      </w:r>
      <w:r w:rsidR="00EE79EF" w:rsidRPr="006C5526">
        <w:rPr>
          <w:rFonts w:ascii="Tahoma" w:hAnsi="Tahoma" w:cs="Tahoma"/>
          <w:szCs w:val="21"/>
        </w:rPr>
        <w:t>%</w:t>
      </w:r>
      <w:r w:rsidR="00EE79EF" w:rsidRPr="006C5526">
        <w:rPr>
          <w:rFonts w:ascii="Tahoma" w:hAnsi="Tahoma"/>
          <w:szCs w:val="21"/>
        </w:rPr>
        <w:t xml:space="preserve"> (</w:t>
      </w:r>
      <w:r w:rsidR="00A45C7F">
        <w:rPr>
          <w:rFonts w:ascii="Tahoma" w:hAnsi="Tahoma"/>
          <w:szCs w:val="21"/>
        </w:rPr>
        <w:t xml:space="preserve">setenta e cinco </w:t>
      </w:r>
      <w:r w:rsidR="00EE79EF" w:rsidRPr="006C5526">
        <w:rPr>
          <w:rFonts w:ascii="Tahoma" w:hAnsi="Tahoma"/>
          <w:szCs w:val="21"/>
        </w:rPr>
        <w:t xml:space="preserve">por cento) do </w:t>
      </w:r>
      <w:r w:rsidR="00A45C7F">
        <w:rPr>
          <w:rFonts w:ascii="Tahoma" w:hAnsi="Tahoma"/>
          <w:szCs w:val="21"/>
        </w:rPr>
        <w:t xml:space="preserve">saldo devedor das Debêntures </w:t>
      </w:r>
      <w:r w:rsidR="00A05815">
        <w:rPr>
          <w:rFonts w:ascii="Tahoma" w:hAnsi="Tahoma"/>
          <w:szCs w:val="21"/>
        </w:rPr>
        <w:t xml:space="preserve">à época </w:t>
      </w:r>
      <w:r w:rsidR="00EE79EF" w:rsidRPr="006C5526">
        <w:rPr>
          <w:rFonts w:ascii="Tahoma" w:hAnsi="Tahoma"/>
          <w:szCs w:val="21"/>
        </w:rPr>
        <w:t>devid</w:t>
      </w:r>
      <w:r w:rsidR="00A05815">
        <w:rPr>
          <w:rFonts w:ascii="Tahoma" w:hAnsi="Tahoma"/>
          <w:szCs w:val="21"/>
        </w:rPr>
        <w:t>o</w:t>
      </w:r>
      <w:r w:rsidR="00EE79EF" w:rsidRPr="006C5526">
        <w:rPr>
          <w:rFonts w:ascii="Tahoma" w:hAnsi="Tahoma"/>
          <w:szCs w:val="21"/>
        </w:rPr>
        <w:t xml:space="preserve"> </w:t>
      </w:r>
      <w:r w:rsidR="00E560DB">
        <w:rPr>
          <w:rFonts w:ascii="Tahoma" w:hAnsi="Tahoma"/>
          <w:szCs w:val="21"/>
        </w:rPr>
        <w:t xml:space="preserve">aos </w:t>
      </w:r>
      <w:r w:rsidR="00A05815">
        <w:rPr>
          <w:rFonts w:ascii="Tahoma" w:hAnsi="Tahoma"/>
          <w:szCs w:val="21"/>
        </w:rPr>
        <w:t>debenturistas</w:t>
      </w:r>
      <w:commentRangeEnd w:id="18"/>
      <w:r w:rsidR="00B97F68">
        <w:rPr>
          <w:rStyle w:val="Refdecomentrio"/>
          <w:color w:val="auto"/>
          <w:lang w:eastAsia="en-US"/>
        </w:rPr>
        <w:commentReference w:id="18"/>
      </w:r>
      <w:r w:rsidR="00E560DB">
        <w:rPr>
          <w:rFonts w:ascii="Tahoma" w:hAnsi="Tahoma"/>
          <w:szCs w:val="21"/>
        </w:rPr>
        <w:t xml:space="preserve"> </w:t>
      </w:r>
      <w:r w:rsidR="00EE79EF" w:rsidRPr="006C5526">
        <w:rPr>
          <w:rFonts w:ascii="Tahoma" w:hAnsi="Tahoma"/>
          <w:color w:val="auto"/>
          <w:szCs w:val="21"/>
        </w:rPr>
        <w:t>(“</w:t>
      </w:r>
      <w:r w:rsidR="00EE79EF" w:rsidRPr="006C5526">
        <w:rPr>
          <w:rFonts w:ascii="Tahoma" w:hAnsi="Tahoma"/>
          <w:b/>
          <w:color w:val="auto"/>
          <w:szCs w:val="21"/>
        </w:rPr>
        <w:t>Índice de Cobertura da Cessão Fiduciária</w:t>
      </w:r>
      <w:bookmarkEnd w:id="16"/>
      <w:bookmarkEnd w:id="17"/>
      <w:r w:rsidR="00A36896">
        <w:rPr>
          <w:rFonts w:ascii="Tahoma" w:hAnsi="Tahoma"/>
          <w:bCs/>
          <w:color w:val="auto"/>
          <w:szCs w:val="21"/>
        </w:rPr>
        <w:t>”)</w:t>
      </w:r>
      <w:r w:rsidR="00C674AC">
        <w:rPr>
          <w:rFonts w:ascii="Tahoma" w:hAnsi="Tahoma"/>
          <w:color w:val="auto"/>
          <w:szCs w:val="21"/>
        </w:rPr>
        <w:t>.</w:t>
      </w:r>
    </w:p>
    <w:p w14:paraId="31F90D1A" w14:textId="77777777" w:rsidR="008E128D" w:rsidRPr="006C5526" w:rsidRDefault="008E128D" w:rsidP="00E95D1B">
      <w:pPr>
        <w:pStyle w:val="PargrafodaLista"/>
        <w:widowControl w:val="0"/>
        <w:spacing w:after="0" w:line="276" w:lineRule="auto"/>
        <w:ind w:firstLine="0"/>
        <w:rPr>
          <w:rFonts w:ascii="Tahoma" w:hAnsi="Tahoma"/>
          <w:color w:val="auto"/>
          <w:szCs w:val="21"/>
        </w:rPr>
      </w:pPr>
    </w:p>
    <w:p w14:paraId="57E9764F" w14:textId="19DB63E8" w:rsidR="006304D0" w:rsidRPr="006C5526" w:rsidRDefault="008E128D" w:rsidP="00317F64">
      <w:pPr>
        <w:pStyle w:val="PargrafodaLista"/>
        <w:widowControl w:val="0"/>
        <w:numPr>
          <w:ilvl w:val="2"/>
          <w:numId w:val="14"/>
        </w:numPr>
        <w:spacing w:after="0" w:line="276" w:lineRule="auto"/>
        <w:rPr>
          <w:rFonts w:ascii="Tahoma" w:hAnsi="Tahoma"/>
          <w:color w:val="auto"/>
          <w:szCs w:val="21"/>
        </w:rPr>
      </w:pPr>
      <w:r w:rsidRPr="006C5526">
        <w:rPr>
          <w:rFonts w:ascii="Tahoma" w:hAnsi="Tahoma"/>
          <w:color w:val="auto"/>
          <w:szCs w:val="21"/>
        </w:rPr>
        <w:t>Para fins da Cláusula 4.</w:t>
      </w:r>
      <w:r w:rsidR="00A05815">
        <w:rPr>
          <w:rFonts w:ascii="Tahoma" w:hAnsi="Tahoma"/>
          <w:color w:val="auto"/>
          <w:szCs w:val="21"/>
        </w:rPr>
        <w:t>5</w:t>
      </w:r>
      <w:r w:rsidRPr="006C5526">
        <w:rPr>
          <w:rFonts w:ascii="Tahoma" w:hAnsi="Tahoma"/>
          <w:color w:val="auto"/>
          <w:szCs w:val="21"/>
        </w:rPr>
        <w:t xml:space="preserve"> acima, deve-se entender por “</w:t>
      </w:r>
      <w:r w:rsidR="004B0D40" w:rsidRPr="006C5526">
        <w:rPr>
          <w:rFonts w:ascii="Tahoma" w:hAnsi="Tahoma"/>
          <w:b/>
          <w:color w:val="auto"/>
          <w:szCs w:val="21"/>
        </w:rPr>
        <w:t xml:space="preserve">Valor dos </w:t>
      </w:r>
      <w:r w:rsidR="004B0D40" w:rsidRPr="006C5526">
        <w:rPr>
          <w:rFonts w:ascii="Tahoma" w:hAnsi="Tahoma" w:cs="Tahoma"/>
          <w:b/>
          <w:bCs/>
          <w:color w:val="auto"/>
          <w:szCs w:val="21"/>
        </w:rPr>
        <w:t>Direitos Creditórios</w:t>
      </w:r>
      <w:r w:rsidR="004B0D40" w:rsidRPr="006C5526">
        <w:rPr>
          <w:rFonts w:ascii="Tahoma" w:hAnsi="Tahoma"/>
          <w:b/>
          <w:color w:val="auto"/>
          <w:szCs w:val="21"/>
        </w:rPr>
        <w:t xml:space="preserve"> Cedidos</w:t>
      </w:r>
      <w:r w:rsidRPr="006C5526">
        <w:rPr>
          <w:rFonts w:ascii="Tahoma" w:hAnsi="Tahoma"/>
          <w:color w:val="auto"/>
          <w:szCs w:val="21"/>
        </w:rPr>
        <w:t>” os montantes detalhados nos próprios Contratos Mercantis</w:t>
      </w:r>
      <w:r w:rsidRPr="006C5526">
        <w:rPr>
          <w:rFonts w:ascii="Tahoma" w:hAnsi="Tahoma" w:cs="Tahoma"/>
          <w:color w:val="auto"/>
          <w:szCs w:val="21"/>
        </w:rPr>
        <w:t xml:space="preserve"> </w:t>
      </w:r>
      <w:r w:rsidR="004E6638" w:rsidRPr="006C5526">
        <w:rPr>
          <w:rFonts w:ascii="Tahoma" w:hAnsi="Tahoma" w:cs="Tahoma"/>
          <w:color w:val="auto"/>
          <w:szCs w:val="21"/>
        </w:rPr>
        <w:t>indicados n</w:t>
      </w:r>
      <w:r w:rsidR="00697CC3" w:rsidRPr="006C5526">
        <w:rPr>
          <w:rFonts w:ascii="Tahoma" w:hAnsi="Tahoma" w:cs="Tahoma"/>
          <w:color w:val="auto"/>
          <w:szCs w:val="21"/>
        </w:rPr>
        <w:t>o</w:t>
      </w:r>
      <w:r w:rsidR="004E6638" w:rsidRPr="006C5526">
        <w:rPr>
          <w:rFonts w:ascii="Tahoma" w:hAnsi="Tahoma" w:cs="Tahoma"/>
          <w:color w:val="auto"/>
          <w:szCs w:val="21"/>
        </w:rPr>
        <w:t xml:space="preserve"> </w:t>
      </w:r>
      <w:r w:rsidR="00697CC3" w:rsidRPr="006C5526">
        <w:rPr>
          <w:rFonts w:ascii="Tahoma" w:hAnsi="Tahoma" w:cs="Tahoma"/>
          <w:color w:val="auto"/>
          <w:szCs w:val="21"/>
        </w:rPr>
        <w:t>Aditamento ao Contrato de Cessão Fiduciária</w:t>
      </w:r>
      <w:r w:rsidRPr="006C5526">
        <w:rPr>
          <w:rFonts w:ascii="Tahoma" w:hAnsi="Tahoma"/>
          <w:color w:val="auto"/>
          <w:szCs w:val="21"/>
        </w:rPr>
        <w:t xml:space="preserve">, conforme verificado pela Cessionária nos termos da </w:t>
      </w:r>
      <w:commentRangeStart w:id="19"/>
      <w:commentRangeStart w:id="20"/>
      <w:r w:rsidRPr="006C5526">
        <w:rPr>
          <w:rFonts w:ascii="Tahoma" w:hAnsi="Tahoma"/>
          <w:color w:val="auto"/>
          <w:szCs w:val="21"/>
        </w:rPr>
        <w:t>Cláusula 4.</w:t>
      </w:r>
      <w:r w:rsidR="00304E6F">
        <w:rPr>
          <w:rFonts w:ascii="Tahoma" w:hAnsi="Tahoma" w:cs="Tahoma"/>
          <w:color w:val="auto"/>
          <w:szCs w:val="21"/>
        </w:rPr>
        <w:t>5</w:t>
      </w:r>
      <w:r w:rsidR="00BF3526" w:rsidRPr="006C5526">
        <w:rPr>
          <w:rFonts w:ascii="Tahoma" w:hAnsi="Tahoma" w:cs="Tahoma"/>
          <w:color w:val="auto"/>
          <w:szCs w:val="21"/>
        </w:rPr>
        <w:t>.3</w:t>
      </w:r>
      <w:r w:rsidRPr="006C5526">
        <w:rPr>
          <w:rFonts w:ascii="Tahoma" w:hAnsi="Tahoma"/>
          <w:color w:val="auto"/>
          <w:szCs w:val="21"/>
        </w:rPr>
        <w:t xml:space="preserve"> abaixo</w:t>
      </w:r>
      <w:commentRangeEnd w:id="19"/>
      <w:r w:rsidR="00B97F68">
        <w:rPr>
          <w:rStyle w:val="Refdecomentrio"/>
          <w:color w:val="auto"/>
          <w:lang w:eastAsia="en-US"/>
        </w:rPr>
        <w:commentReference w:id="19"/>
      </w:r>
      <w:commentRangeEnd w:id="20"/>
      <w:r w:rsidR="00AD6D75">
        <w:rPr>
          <w:rStyle w:val="Refdecomentrio"/>
          <w:color w:val="auto"/>
          <w:lang w:eastAsia="en-US"/>
        </w:rPr>
        <w:commentReference w:id="20"/>
      </w:r>
      <w:r w:rsidRPr="006C5526">
        <w:rPr>
          <w:rFonts w:ascii="Tahoma" w:hAnsi="Tahoma"/>
          <w:color w:val="auto"/>
          <w:szCs w:val="21"/>
        </w:rPr>
        <w:t>.</w:t>
      </w:r>
      <w:r w:rsidR="00787C25">
        <w:rPr>
          <w:rFonts w:ascii="Tahoma" w:hAnsi="Tahoma"/>
          <w:color w:val="auto"/>
          <w:szCs w:val="21"/>
        </w:rPr>
        <w:t xml:space="preserve"> [</w:t>
      </w:r>
      <w:r w:rsidR="00787C25" w:rsidRPr="00787C25">
        <w:rPr>
          <w:rFonts w:ascii="Tahoma" w:hAnsi="Tahoma"/>
          <w:b/>
          <w:bCs/>
          <w:i/>
          <w:iCs/>
          <w:color w:val="auto"/>
          <w:szCs w:val="21"/>
          <w:highlight w:val="yellow"/>
        </w:rPr>
        <w:t>Nota FLH</w:t>
      </w:r>
      <w:r w:rsidR="00787C25" w:rsidRPr="00787C25">
        <w:rPr>
          <w:rFonts w:ascii="Tahoma" w:hAnsi="Tahoma"/>
          <w:i/>
          <w:iCs/>
          <w:color w:val="auto"/>
          <w:szCs w:val="21"/>
          <w:highlight w:val="yellow"/>
        </w:rPr>
        <w:t>: a confirmar</w:t>
      </w:r>
      <w:r w:rsidR="00787C25">
        <w:rPr>
          <w:rFonts w:ascii="Tahoma" w:hAnsi="Tahoma"/>
          <w:color w:val="auto"/>
          <w:szCs w:val="21"/>
        </w:rPr>
        <w:t>.]</w:t>
      </w:r>
    </w:p>
    <w:p w14:paraId="263D291A" w14:textId="77777777" w:rsidR="004D6C61" w:rsidRPr="006C5526" w:rsidRDefault="004D6C61" w:rsidP="00E95D1B">
      <w:pPr>
        <w:ind w:firstLine="0"/>
        <w:rPr>
          <w:rFonts w:ascii="Tahoma" w:hAnsi="Tahoma"/>
          <w:szCs w:val="21"/>
        </w:rPr>
      </w:pPr>
    </w:p>
    <w:p w14:paraId="71025842" w14:textId="58E9FB1E" w:rsidR="009A4CFC" w:rsidRPr="006C5526" w:rsidRDefault="00D12D1E" w:rsidP="00317F64">
      <w:pPr>
        <w:pStyle w:val="PargrafodaLista"/>
        <w:widowControl w:val="0"/>
        <w:numPr>
          <w:ilvl w:val="2"/>
          <w:numId w:val="14"/>
        </w:numPr>
        <w:spacing w:after="0" w:line="276" w:lineRule="auto"/>
        <w:rPr>
          <w:rFonts w:ascii="Tahoma" w:hAnsi="Tahoma" w:cs="Tahoma"/>
          <w:color w:val="auto"/>
          <w:szCs w:val="21"/>
        </w:rPr>
      </w:pPr>
      <w:r w:rsidRPr="006C5526">
        <w:rPr>
          <w:rFonts w:ascii="Tahoma" w:hAnsi="Tahoma" w:cs="Tahoma"/>
          <w:szCs w:val="21"/>
        </w:rPr>
        <w:t>Para os fins deste Contrato de Cessão Fiduciária, “</w:t>
      </w:r>
      <w:r w:rsidRPr="006C5526">
        <w:rPr>
          <w:rFonts w:ascii="Tahoma" w:hAnsi="Tahoma" w:cs="Tahoma"/>
          <w:b/>
          <w:bCs/>
          <w:szCs w:val="21"/>
        </w:rPr>
        <w:t>Data de Verificação dos Recebíveis</w:t>
      </w:r>
      <w:r w:rsidRPr="006C5526">
        <w:rPr>
          <w:rFonts w:ascii="Tahoma" w:hAnsi="Tahoma" w:cs="Tahoma"/>
          <w:szCs w:val="21"/>
        </w:rPr>
        <w:t xml:space="preserve">” significa a data correspondente </w:t>
      </w:r>
      <w:commentRangeStart w:id="21"/>
      <w:r w:rsidRPr="006C5526">
        <w:rPr>
          <w:rFonts w:ascii="Tahoma" w:hAnsi="Tahoma" w:cs="Tahoma"/>
          <w:szCs w:val="21"/>
        </w:rPr>
        <w:t>a</w:t>
      </w:r>
      <w:r w:rsidR="001F73C5" w:rsidRPr="006C5526">
        <w:rPr>
          <w:rFonts w:ascii="Tahoma" w:hAnsi="Tahoma" w:cs="Tahoma"/>
          <w:szCs w:val="21"/>
        </w:rPr>
        <w:t xml:space="preserve"> </w:t>
      </w:r>
      <w:r w:rsidR="00434ECD">
        <w:rPr>
          <w:rFonts w:ascii="Tahoma" w:hAnsi="Tahoma" w:cs="Tahoma"/>
          <w:szCs w:val="21"/>
        </w:rPr>
        <w:t>[•] ([•])</w:t>
      </w:r>
      <w:r w:rsidRPr="006C5526">
        <w:rPr>
          <w:rFonts w:ascii="Tahoma" w:hAnsi="Tahoma" w:cs="Tahoma"/>
          <w:szCs w:val="21"/>
        </w:rPr>
        <w:t xml:space="preserve"> </w:t>
      </w:r>
      <w:commentRangeEnd w:id="21"/>
      <w:r w:rsidR="00F102B7">
        <w:rPr>
          <w:rStyle w:val="Refdecomentrio"/>
          <w:color w:val="auto"/>
          <w:lang w:eastAsia="en-US"/>
        </w:rPr>
        <w:commentReference w:id="21"/>
      </w:r>
      <w:r w:rsidRPr="006C5526">
        <w:rPr>
          <w:rFonts w:ascii="Tahoma" w:hAnsi="Tahoma" w:cs="Tahoma"/>
          <w:szCs w:val="21"/>
        </w:rPr>
        <w:t xml:space="preserve">dias </w:t>
      </w:r>
      <w:r w:rsidR="005C694E" w:rsidRPr="006C5526">
        <w:rPr>
          <w:rFonts w:ascii="Tahoma" w:hAnsi="Tahoma" w:cs="Tahoma"/>
          <w:szCs w:val="21"/>
        </w:rPr>
        <w:t xml:space="preserve">corridos </w:t>
      </w:r>
      <w:r w:rsidRPr="006C5526">
        <w:rPr>
          <w:rFonts w:ascii="Tahoma" w:hAnsi="Tahoma" w:cs="Tahoma"/>
          <w:szCs w:val="21"/>
        </w:rPr>
        <w:t xml:space="preserve">anteriores à </w:t>
      </w:r>
      <w:r w:rsidR="00D930D2">
        <w:rPr>
          <w:rFonts w:ascii="Tahoma" w:hAnsi="Tahoma" w:cs="Tahoma"/>
          <w:szCs w:val="21"/>
        </w:rPr>
        <w:t xml:space="preserve">cada </w:t>
      </w:r>
      <w:r w:rsidRPr="006C5526">
        <w:rPr>
          <w:rFonts w:ascii="Tahoma" w:hAnsi="Tahoma" w:cs="Tahoma"/>
          <w:szCs w:val="21"/>
        </w:rPr>
        <w:t>PMT</w:t>
      </w:r>
      <w:r w:rsidR="00434ECD">
        <w:rPr>
          <w:rFonts w:ascii="Tahoma" w:hAnsi="Tahoma" w:cs="Tahoma"/>
          <w:szCs w:val="21"/>
        </w:rPr>
        <w:t xml:space="preserve"> (conforme abaixo definido)</w:t>
      </w:r>
      <w:r w:rsidRPr="006C5526">
        <w:rPr>
          <w:rFonts w:ascii="Tahoma" w:hAnsi="Tahoma" w:cs="Tahoma"/>
          <w:szCs w:val="21"/>
        </w:rPr>
        <w:t>, para fins de verificação pela Cessionária do Índice de Cobertura da Cessão Fiduciária.</w:t>
      </w:r>
      <w:r w:rsidR="009A4CFC" w:rsidRPr="006C5526">
        <w:rPr>
          <w:rFonts w:ascii="Tahoma" w:hAnsi="Tahoma" w:cs="Tahoma"/>
          <w:szCs w:val="21"/>
        </w:rPr>
        <w:t xml:space="preserve"> </w:t>
      </w:r>
    </w:p>
    <w:p w14:paraId="388A0C91" w14:textId="77777777" w:rsidR="00CE59DC" w:rsidRPr="006C5526" w:rsidRDefault="00CE59DC" w:rsidP="002B5802">
      <w:pPr>
        <w:ind w:firstLine="0"/>
        <w:rPr>
          <w:rFonts w:ascii="Tahoma" w:hAnsi="Tahoma" w:cs="Tahoma"/>
          <w:color w:val="auto"/>
          <w:szCs w:val="21"/>
        </w:rPr>
      </w:pPr>
    </w:p>
    <w:p w14:paraId="2C021EF8" w14:textId="4FD3A4AB" w:rsidR="009A3B82" w:rsidRPr="006C5526" w:rsidRDefault="00674B64" w:rsidP="00317F64">
      <w:pPr>
        <w:pStyle w:val="PargrafodaLista"/>
        <w:widowControl w:val="0"/>
        <w:numPr>
          <w:ilvl w:val="1"/>
          <w:numId w:val="14"/>
        </w:numPr>
        <w:spacing w:after="0" w:line="276" w:lineRule="auto"/>
        <w:ind w:left="0" w:hanging="11"/>
        <w:rPr>
          <w:rFonts w:ascii="Tahoma" w:hAnsi="Tahoma"/>
          <w:color w:val="auto"/>
          <w:szCs w:val="21"/>
        </w:rPr>
      </w:pPr>
      <w:r w:rsidRPr="006C5526">
        <w:rPr>
          <w:rFonts w:ascii="Tahoma" w:hAnsi="Tahoma"/>
          <w:color w:val="auto"/>
          <w:szCs w:val="21"/>
        </w:rPr>
        <w:t xml:space="preserve">Desde que (i) </w:t>
      </w:r>
      <w:r w:rsidR="001C2BE0">
        <w:rPr>
          <w:rFonts w:ascii="Tahoma" w:hAnsi="Tahoma"/>
          <w:color w:val="auto"/>
          <w:szCs w:val="21"/>
        </w:rPr>
        <w:t xml:space="preserve">esteja sendo </w:t>
      </w:r>
      <w:r w:rsidRPr="006C5526">
        <w:rPr>
          <w:rFonts w:ascii="Tahoma" w:hAnsi="Tahoma"/>
          <w:color w:val="auto"/>
          <w:szCs w:val="21"/>
        </w:rPr>
        <w:t xml:space="preserve">observado o disposto neste Contrato de Cessão Fiduciária, especialmente no que se refere à manutenção e suficiência </w:t>
      </w:r>
      <w:r w:rsidR="003261FC">
        <w:rPr>
          <w:rFonts w:ascii="Tahoma" w:hAnsi="Tahoma"/>
          <w:color w:val="auto"/>
          <w:szCs w:val="21"/>
        </w:rPr>
        <w:t xml:space="preserve">tanto </w:t>
      </w:r>
      <w:r w:rsidRPr="006C5526">
        <w:rPr>
          <w:rFonts w:ascii="Tahoma" w:hAnsi="Tahoma"/>
          <w:color w:val="auto"/>
          <w:szCs w:val="21"/>
        </w:rPr>
        <w:t xml:space="preserve">do Índice de Cobertura da Cessão Fiduciária; (ii) </w:t>
      </w:r>
      <w:r w:rsidR="001C2BE0">
        <w:rPr>
          <w:rFonts w:ascii="Tahoma" w:hAnsi="Tahoma"/>
          <w:color w:val="auto"/>
          <w:szCs w:val="21"/>
        </w:rPr>
        <w:t xml:space="preserve">esteja sendo </w:t>
      </w:r>
      <w:r w:rsidR="00434ECD">
        <w:rPr>
          <w:rFonts w:ascii="Tahoma" w:hAnsi="Tahoma"/>
          <w:color w:val="auto"/>
          <w:szCs w:val="21"/>
        </w:rPr>
        <w:t xml:space="preserve">observado </w:t>
      </w:r>
      <w:r w:rsidR="000F6C9D">
        <w:rPr>
          <w:rFonts w:ascii="Tahoma" w:hAnsi="Tahoma"/>
          <w:color w:val="auto"/>
          <w:szCs w:val="21"/>
        </w:rPr>
        <w:t xml:space="preserve">o disposto </w:t>
      </w:r>
      <w:r w:rsidR="00434ECD">
        <w:rPr>
          <w:rFonts w:ascii="Tahoma" w:hAnsi="Tahoma"/>
          <w:color w:val="auto"/>
          <w:szCs w:val="21"/>
        </w:rPr>
        <w:t xml:space="preserve">no </w:t>
      </w:r>
      <w:r w:rsidR="00434ECD" w:rsidRPr="00DC138D">
        <w:rPr>
          <w:rFonts w:ascii="Tahoma" w:hAnsi="Tahoma" w:cs="Tahoma"/>
          <w:i/>
          <w:iCs/>
          <w:szCs w:val="21"/>
        </w:rPr>
        <w:t xml:space="preserve">Instrumento Particular de </w:t>
      </w:r>
      <w:r w:rsidR="00434ECD" w:rsidRPr="00DC138D">
        <w:rPr>
          <w:rFonts w:ascii="Tahoma" w:hAnsi="Tahoma" w:cs="Tahoma"/>
          <w:bCs/>
          <w:i/>
          <w:iCs/>
          <w:szCs w:val="21"/>
        </w:rPr>
        <w:t>Contrato</w:t>
      </w:r>
      <w:r w:rsidR="00434ECD" w:rsidRPr="00DC138D">
        <w:rPr>
          <w:rFonts w:ascii="Tahoma" w:hAnsi="Tahoma" w:cs="Tahoma"/>
          <w:i/>
          <w:iCs/>
          <w:szCs w:val="21"/>
        </w:rPr>
        <w:t xml:space="preserve"> de Alienação Fiduciária de </w:t>
      </w:r>
      <w:r w:rsidR="00434ECD">
        <w:rPr>
          <w:rFonts w:ascii="Tahoma" w:hAnsi="Tahoma" w:cs="Tahoma"/>
          <w:i/>
          <w:iCs/>
          <w:szCs w:val="21"/>
        </w:rPr>
        <w:t>Veículos</w:t>
      </w:r>
      <w:r w:rsidR="00434ECD" w:rsidRPr="00DC138D">
        <w:rPr>
          <w:rFonts w:ascii="Tahoma" w:hAnsi="Tahoma" w:cs="Tahoma"/>
          <w:i/>
          <w:iCs/>
          <w:szCs w:val="21"/>
        </w:rPr>
        <w:t xml:space="preserve"> e Outras Avenças</w:t>
      </w:r>
      <w:r w:rsidR="00434ECD">
        <w:rPr>
          <w:rFonts w:ascii="Tahoma" w:hAnsi="Tahoma" w:cs="Tahoma"/>
          <w:szCs w:val="21"/>
        </w:rPr>
        <w:t>, também celebrado pelas Partes na presente data</w:t>
      </w:r>
      <w:r w:rsidR="000F6C9D">
        <w:rPr>
          <w:rFonts w:ascii="Tahoma" w:hAnsi="Tahoma" w:cs="Tahoma"/>
          <w:szCs w:val="21"/>
        </w:rPr>
        <w:t xml:space="preserve">; (iii) o Cedente esteja adimplente com todas as obrigações por ele assumidas no âmbito da emissão das Debêntures; (iv) </w:t>
      </w:r>
      <w:r w:rsidRPr="006C5526">
        <w:rPr>
          <w:rFonts w:ascii="Tahoma" w:hAnsi="Tahoma"/>
          <w:color w:val="auto"/>
          <w:szCs w:val="21"/>
        </w:rPr>
        <w:t xml:space="preserve">haja Recursos na Conta </w:t>
      </w:r>
      <w:r w:rsidR="00265507" w:rsidRPr="006C5526">
        <w:rPr>
          <w:rFonts w:ascii="Tahoma" w:hAnsi="Tahoma"/>
          <w:color w:val="auto"/>
          <w:szCs w:val="21"/>
        </w:rPr>
        <w:t>Vinculada</w:t>
      </w:r>
      <w:r w:rsidRPr="006C5526">
        <w:rPr>
          <w:rFonts w:ascii="Tahoma" w:hAnsi="Tahoma"/>
          <w:color w:val="auto"/>
          <w:szCs w:val="21"/>
        </w:rPr>
        <w:t>, advindos dos pagamentos devidos em função dos Contratos Mercantis, suficientes para pagamento da próxima PMT</w:t>
      </w:r>
      <w:r w:rsidR="000F6C9D">
        <w:rPr>
          <w:rFonts w:ascii="Tahoma" w:hAnsi="Tahoma"/>
          <w:color w:val="auto"/>
          <w:szCs w:val="21"/>
        </w:rPr>
        <w:t xml:space="preserve"> (conforme abaixo definido)</w:t>
      </w:r>
      <w:r w:rsidRPr="006C5526">
        <w:rPr>
          <w:rFonts w:ascii="Tahoma" w:hAnsi="Tahoma"/>
          <w:color w:val="auto"/>
          <w:szCs w:val="21"/>
        </w:rPr>
        <w:t xml:space="preserve"> devida</w:t>
      </w:r>
      <w:r w:rsidR="000F6C9D">
        <w:rPr>
          <w:rFonts w:ascii="Tahoma" w:hAnsi="Tahoma"/>
          <w:color w:val="auto"/>
          <w:szCs w:val="21"/>
        </w:rPr>
        <w:t xml:space="preserve"> aos titulares das Debêntures</w:t>
      </w:r>
      <w:r w:rsidRPr="006C5526">
        <w:rPr>
          <w:rFonts w:ascii="Tahoma" w:hAnsi="Tahoma"/>
          <w:color w:val="auto"/>
          <w:szCs w:val="21"/>
        </w:rPr>
        <w:t>; e (</w:t>
      </w:r>
      <w:r w:rsidR="007430FF">
        <w:rPr>
          <w:rFonts w:ascii="Tahoma" w:hAnsi="Tahoma"/>
          <w:color w:val="auto"/>
          <w:szCs w:val="21"/>
        </w:rPr>
        <w:t>v</w:t>
      </w:r>
      <w:r w:rsidRPr="006C5526">
        <w:rPr>
          <w:rFonts w:ascii="Tahoma" w:hAnsi="Tahoma"/>
          <w:color w:val="auto"/>
          <w:szCs w:val="21"/>
        </w:rPr>
        <w:t>)</w:t>
      </w:r>
      <w:r w:rsidR="005F153A" w:rsidRPr="006C5526">
        <w:rPr>
          <w:rFonts w:ascii="Tahoma" w:hAnsi="Tahoma"/>
          <w:color w:val="auto"/>
          <w:szCs w:val="21"/>
        </w:rPr>
        <w:t xml:space="preserve"> após composição do Índice de Cobertura da Cessão Fiduciária,</w:t>
      </w:r>
      <w:r w:rsidRPr="006C5526">
        <w:rPr>
          <w:rFonts w:ascii="Tahoma" w:hAnsi="Tahoma"/>
          <w:color w:val="auto"/>
          <w:szCs w:val="21"/>
        </w:rPr>
        <w:t xml:space="preserve"> </w:t>
      </w:r>
      <w:r w:rsidR="00A642C6" w:rsidRPr="006C5526">
        <w:rPr>
          <w:rFonts w:ascii="Tahoma" w:hAnsi="Tahoma"/>
          <w:color w:val="auto"/>
          <w:szCs w:val="21"/>
        </w:rPr>
        <w:t xml:space="preserve">os Recursos que </w:t>
      </w:r>
      <w:r w:rsidR="008414BA" w:rsidRPr="006C5526">
        <w:rPr>
          <w:rFonts w:ascii="Tahoma" w:hAnsi="Tahoma"/>
          <w:color w:val="auto"/>
          <w:szCs w:val="21"/>
        </w:rPr>
        <w:t xml:space="preserve">sobejarem </w:t>
      </w:r>
      <w:r w:rsidR="00193915" w:rsidRPr="006C5526">
        <w:rPr>
          <w:rFonts w:ascii="Tahoma" w:hAnsi="Tahoma"/>
          <w:color w:val="auto"/>
          <w:szCs w:val="21"/>
        </w:rPr>
        <w:t>após</w:t>
      </w:r>
      <w:r w:rsidR="00A642C6" w:rsidRPr="006C5526">
        <w:rPr>
          <w:rFonts w:ascii="Tahoma" w:hAnsi="Tahoma"/>
          <w:color w:val="auto"/>
          <w:szCs w:val="21"/>
        </w:rPr>
        <w:t xml:space="preserve"> transferidos</w:t>
      </w:r>
      <w:r w:rsidR="00193915" w:rsidRPr="006C5526">
        <w:rPr>
          <w:rFonts w:ascii="Tahoma" w:hAnsi="Tahoma"/>
          <w:color w:val="auto"/>
          <w:szCs w:val="21"/>
        </w:rPr>
        <w:t xml:space="preserve"> os recursos suficientes para quitação da próxima PMT</w:t>
      </w:r>
      <w:r w:rsidR="00A642C6" w:rsidRPr="006C5526">
        <w:rPr>
          <w:rFonts w:ascii="Tahoma" w:hAnsi="Tahoma"/>
          <w:color w:val="auto"/>
          <w:szCs w:val="21"/>
        </w:rPr>
        <w:t xml:space="preserve"> </w:t>
      </w:r>
      <w:r w:rsidR="007430FF">
        <w:rPr>
          <w:rFonts w:ascii="Tahoma" w:hAnsi="Tahoma"/>
          <w:color w:val="auto"/>
          <w:szCs w:val="21"/>
        </w:rPr>
        <w:t>(conforme abaixo definido)</w:t>
      </w:r>
      <w:r w:rsidR="007430FF" w:rsidRPr="006C5526">
        <w:rPr>
          <w:rFonts w:ascii="Tahoma" w:hAnsi="Tahoma"/>
          <w:color w:val="auto"/>
          <w:szCs w:val="21"/>
        </w:rPr>
        <w:t xml:space="preserve"> devida</w:t>
      </w:r>
      <w:r w:rsidR="007430FF">
        <w:rPr>
          <w:rFonts w:ascii="Tahoma" w:hAnsi="Tahoma"/>
          <w:color w:val="auto"/>
          <w:szCs w:val="21"/>
        </w:rPr>
        <w:t xml:space="preserve"> aos titulares das Debêntures</w:t>
      </w:r>
      <w:r w:rsidR="00193915" w:rsidRPr="006C5526">
        <w:rPr>
          <w:rFonts w:ascii="Tahoma" w:hAnsi="Tahoma"/>
          <w:color w:val="auto"/>
          <w:szCs w:val="21"/>
        </w:rPr>
        <w:t>,</w:t>
      </w:r>
      <w:r w:rsidR="00CD0F98" w:rsidRPr="006C5526">
        <w:rPr>
          <w:rFonts w:ascii="Tahoma" w:hAnsi="Tahoma"/>
          <w:color w:val="auto"/>
          <w:szCs w:val="21"/>
        </w:rPr>
        <w:t xml:space="preserve"> </w:t>
      </w:r>
      <w:commentRangeStart w:id="22"/>
      <w:r w:rsidR="008414BA" w:rsidRPr="006C5526">
        <w:rPr>
          <w:rFonts w:ascii="Tahoma" w:hAnsi="Tahoma"/>
          <w:color w:val="auto"/>
          <w:szCs w:val="21"/>
        </w:rPr>
        <w:t xml:space="preserve">deverá </w:t>
      </w:r>
      <w:r w:rsidR="00CD0F98" w:rsidRPr="006C5526">
        <w:rPr>
          <w:rFonts w:ascii="Tahoma" w:hAnsi="Tahoma"/>
          <w:color w:val="auto"/>
          <w:szCs w:val="21"/>
        </w:rPr>
        <w:t>a</w:t>
      </w:r>
      <w:r w:rsidR="00601226" w:rsidRPr="006C5526">
        <w:rPr>
          <w:rFonts w:ascii="Tahoma" w:hAnsi="Tahoma"/>
          <w:color w:val="auto"/>
          <w:szCs w:val="21"/>
        </w:rPr>
        <w:t xml:space="preserve"> </w:t>
      </w:r>
      <w:r w:rsidR="00D00A0C" w:rsidRPr="006C5526">
        <w:rPr>
          <w:rFonts w:ascii="Tahoma" w:hAnsi="Tahoma"/>
          <w:color w:val="auto"/>
          <w:szCs w:val="21"/>
        </w:rPr>
        <w:t>Cessionária transferir</w:t>
      </w:r>
      <w:r w:rsidRPr="006C5526">
        <w:rPr>
          <w:rFonts w:ascii="Tahoma" w:hAnsi="Tahoma"/>
          <w:color w:val="auto"/>
          <w:szCs w:val="21"/>
        </w:rPr>
        <w:t xml:space="preserve"> para a conta corrente de titularidade e livre movimentação d</w:t>
      </w:r>
      <w:r w:rsidR="003261FC">
        <w:rPr>
          <w:rFonts w:ascii="Tahoma" w:hAnsi="Tahoma"/>
          <w:color w:val="auto"/>
          <w:szCs w:val="21"/>
        </w:rPr>
        <w:t>o Cedente</w:t>
      </w:r>
      <w:r w:rsidRPr="006C5526">
        <w:rPr>
          <w:rFonts w:ascii="Tahoma" w:hAnsi="Tahoma"/>
          <w:color w:val="auto"/>
          <w:szCs w:val="21"/>
        </w:rPr>
        <w:t xml:space="preserve">, mantida junto ao </w:t>
      </w:r>
      <w:r w:rsidR="00B10ABE" w:rsidRPr="006C5526">
        <w:rPr>
          <w:rFonts w:ascii="Tahoma" w:hAnsi="Tahoma" w:cs="Tahoma"/>
          <w:iCs/>
          <w:szCs w:val="21"/>
        </w:rPr>
        <w:t xml:space="preserve">Banco </w:t>
      </w:r>
      <w:r w:rsidR="003261FC" w:rsidRPr="002C3359">
        <w:rPr>
          <w:rFonts w:ascii="Tahoma" w:hAnsi="Tahoma" w:cs="Tahoma"/>
          <w:color w:val="auto"/>
          <w:szCs w:val="21"/>
        </w:rPr>
        <w:t>[•]</w:t>
      </w:r>
      <w:r w:rsidR="00D206AF" w:rsidRPr="006C5526">
        <w:rPr>
          <w:rFonts w:ascii="Tahoma" w:hAnsi="Tahoma" w:cs="Tahoma"/>
          <w:color w:val="auto"/>
          <w:szCs w:val="21"/>
        </w:rPr>
        <w:t>,</w:t>
      </w:r>
      <w:r w:rsidR="00D206AF" w:rsidRPr="006C5526">
        <w:rPr>
          <w:rFonts w:ascii="Tahoma" w:hAnsi="Tahoma"/>
          <w:color w:val="auto"/>
          <w:szCs w:val="21"/>
        </w:rPr>
        <w:t xml:space="preserve"> </w:t>
      </w:r>
      <w:r w:rsidRPr="006C5526">
        <w:rPr>
          <w:rFonts w:ascii="Tahoma" w:hAnsi="Tahoma"/>
          <w:color w:val="auto"/>
          <w:szCs w:val="21"/>
        </w:rPr>
        <w:t xml:space="preserve">sob o nº </w:t>
      </w:r>
      <w:r w:rsidR="003261FC" w:rsidRPr="002C3359">
        <w:rPr>
          <w:rFonts w:ascii="Tahoma" w:hAnsi="Tahoma" w:cs="Tahoma"/>
          <w:color w:val="auto"/>
          <w:szCs w:val="21"/>
        </w:rPr>
        <w:t>[•]</w:t>
      </w:r>
      <w:r w:rsidRPr="006C5526">
        <w:rPr>
          <w:rFonts w:ascii="Tahoma" w:hAnsi="Tahoma" w:cs="Tahoma"/>
          <w:color w:val="auto"/>
          <w:szCs w:val="21"/>
        </w:rPr>
        <w:t>,</w:t>
      </w:r>
      <w:r w:rsidRPr="006C5526">
        <w:rPr>
          <w:rFonts w:ascii="Tahoma" w:hAnsi="Tahoma"/>
          <w:color w:val="auto"/>
          <w:szCs w:val="21"/>
        </w:rPr>
        <w:t xml:space="preserve"> agência </w:t>
      </w:r>
      <w:r w:rsidR="003261FC" w:rsidRPr="002C3359">
        <w:rPr>
          <w:rFonts w:ascii="Tahoma" w:hAnsi="Tahoma" w:cs="Tahoma"/>
          <w:color w:val="auto"/>
          <w:szCs w:val="21"/>
        </w:rPr>
        <w:t>[•]</w:t>
      </w:r>
      <w:r w:rsidRPr="006C5526">
        <w:rPr>
          <w:rFonts w:ascii="Tahoma" w:hAnsi="Tahoma"/>
          <w:color w:val="auto"/>
          <w:szCs w:val="21"/>
        </w:rPr>
        <w:t>.</w:t>
      </w:r>
      <w:r w:rsidR="00BF221C" w:rsidRPr="006C5526">
        <w:rPr>
          <w:rFonts w:ascii="Tahoma" w:hAnsi="Tahoma"/>
          <w:color w:val="auto"/>
          <w:szCs w:val="21"/>
        </w:rPr>
        <w:t xml:space="preserve"> </w:t>
      </w:r>
      <w:commentRangeEnd w:id="22"/>
      <w:r w:rsidR="0068101A">
        <w:rPr>
          <w:rStyle w:val="Refdecomentrio"/>
          <w:color w:val="auto"/>
          <w:lang w:eastAsia="en-US"/>
        </w:rPr>
        <w:commentReference w:id="22"/>
      </w:r>
    </w:p>
    <w:p w14:paraId="22BE270F" w14:textId="77777777" w:rsidR="00B66138" w:rsidRPr="006C5526" w:rsidRDefault="00B66138" w:rsidP="00692271">
      <w:pPr>
        <w:pStyle w:val="PargrafodaLista"/>
        <w:widowControl w:val="0"/>
        <w:tabs>
          <w:tab w:val="left" w:pos="709"/>
          <w:tab w:val="left" w:pos="1276"/>
          <w:tab w:val="left" w:pos="1418"/>
        </w:tabs>
        <w:spacing w:after="0" w:line="276" w:lineRule="auto"/>
        <w:ind w:right="141" w:firstLine="0"/>
        <w:rPr>
          <w:rFonts w:ascii="Tahoma" w:hAnsi="Tahoma"/>
          <w:szCs w:val="21"/>
        </w:rPr>
      </w:pPr>
    </w:p>
    <w:p w14:paraId="66FB2F80" w14:textId="5C81FD33" w:rsidR="00304E6F" w:rsidRPr="006C5526" w:rsidRDefault="00304E6F" w:rsidP="00317F64">
      <w:pPr>
        <w:pStyle w:val="PargrafodaLista"/>
        <w:widowControl w:val="0"/>
        <w:numPr>
          <w:ilvl w:val="2"/>
          <w:numId w:val="14"/>
        </w:numPr>
        <w:spacing w:after="0" w:line="276" w:lineRule="auto"/>
        <w:rPr>
          <w:rFonts w:ascii="Tahoma" w:hAnsi="Tahoma"/>
          <w:color w:val="auto"/>
          <w:szCs w:val="21"/>
        </w:rPr>
      </w:pPr>
      <w:bookmarkStart w:id="23" w:name="_Hlk79623568"/>
      <w:r w:rsidRPr="006C5526">
        <w:rPr>
          <w:rFonts w:ascii="Tahoma" w:hAnsi="Tahoma"/>
          <w:szCs w:val="21"/>
        </w:rPr>
        <w:t>Para os fins da Cláusula 4.</w:t>
      </w:r>
      <w:r>
        <w:rPr>
          <w:rFonts w:ascii="Tahoma" w:hAnsi="Tahoma"/>
          <w:szCs w:val="21"/>
        </w:rPr>
        <w:t>6</w:t>
      </w:r>
      <w:r w:rsidRPr="006C5526">
        <w:rPr>
          <w:rFonts w:ascii="Tahoma" w:hAnsi="Tahoma"/>
          <w:szCs w:val="21"/>
        </w:rPr>
        <w:t xml:space="preserve"> acima, entende-se por “</w:t>
      </w:r>
      <w:r w:rsidRPr="006C5526">
        <w:rPr>
          <w:rFonts w:ascii="Tahoma" w:hAnsi="Tahoma"/>
          <w:b/>
          <w:szCs w:val="21"/>
        </w:rPr>
        <w:t>PMT</w:t>
      </w:r>
      <w:r w:rsidRPr="006C5526">
        <w:rPr>
          <w:rFonts w:ascii="Tahoma" w:hAnsi="Tahoma"/>
          <w:szCs w:val="21"/>
        </w:rPr>
        <w:t xml:space="preserve">” a parcela do saldo devedor do Valor Nominal Unitário </w:t>
      </w:r>
      <w:r w:rsidR="00363FAE">
        <w:rPr>
          <w:rFonts w:ascii="Tahoma" w:hAnsi="Tahoma" w:cs="Tahoma"/>
          <w:szCs w:val="21"/>
        </w:rPr>
        <w:t>das Debêntures</w:t>
      </w:r>
      <w:r w:rsidRPr="006C5526">
        <w:rPr>
          <w:rFonts w:ascii="Tahoma" w:hAnsi="Tahoma" w:cs="Tahoma"/>
          <w:szCs w:val="21"/>
        </w:rPr>
        <w:t>,</w:t>
      </w:r>
      <w:r w:rsidRPr="006C5526">
        <w:rPr>
          <w:rFonts w:ascii="Tahoma" w:hAnsi="Tahoma"/>
          <w:szCs w:val="21"/>
        </w:rPr>
        <w:t xml:space="preserve"> acrescido d</w:t>
      </w:r>
      <w:r w:rsidR="00363FAE">
        <w:rPr>
          <w:rFonts w:ascii="Tahoma" w:hAnsi="Tahoma"/>
          <w:szCs w:val="21"/>
        </w:rPr>
        <w:t xml:space="preserve">a Remuneração aplicável, </w:t>
      </w:r>
      <w:r w:rsidRPr="006C5526">
        <w:rPr>
          <w:rFonts w:ascii="Tahoma" w:hAnsi="Tahoma"/>
          <w:szCs w:val="21"/>
        </w:rPr>
        <w:t>devida em cada uma das Datas de Pagamento (</w:t>
      </w:r>
      <w:r w:rsidRPr="006C5526">
        <w:rPr>
          <w:rFonts w:ascii="Tahoma" w:hAnsi="Tahoma" w:cs="Tahoma"/>
          <w:szCs w:val="21"/>
        </w:rPr>
        <w:t xml:space="preserve">conforme </w:t>
      </w:r>
      <w:r w:rsidR="00363FAE">
        <w:rPr>
          <w:rFonts w:ascii="Tahoma" w:hAnsi="Tahoma" w:cs="Tahoma"/>
          <w:szCs w:val="21"/>
        </w:rPr>
        <w:t>termos definidos na Escritura de Emissão</w:t>
      </w:r>
      <w:r w:rsidRPr="006C5526">
        <w:rPr>
          <w:rFonts w:ascii="Tahoma" w:hAnsi="Tahoma" w:cs="Tahoma"/>
          <w:szCs w:val="21"/>
        </w:rPr>
        <w:t>)</w:t>
      </w:r>
      <w:r w:rsidRPr="006C5526">
        <w:rPr>
          <w:rFonts w:ascii="Tahoma" w:hAnsi="Tahoma"/>
          <w:szCs w:val="21"/>
        </w:rPr>
        <w:t xml:space="preserve">, </w:t>
      </w:r>
      <w:r w:rsidRPr="006C5526">
        <w:rPr>
          <w:rFonts w:ascii="Tahoma" w:hAnsi="Tahoma" w:cs="Tahoma"/>
          <w:szCs w:val="21"/>
        </w:rPr>
        <w:t>sendo que será considerado para a referida apuração o fluxo futuro projetado pela última Taxa DI divulgada na Data de Verificação dos Recebíveis.</w:t>
      </w:r>
    </w:p>
    <w:p w14:paraId="3376933C" w14:textId="77777777" w:rsidR="00304E6F" w:rsidRPr="00363FAE" w:rsidRDefault="00304E6F" w:rsidP="00363FAE">
      <w:pPr>
        <w:widowControl w:val="0"/>
        <w:spacing w:after="0" w:line="276" w:lineRule="auto"/>
        <w:ind w:firstLine="0"/>
        <w:rPr>
          <w:rFonts w:ascii="Tahoma" w:hAnsi="Tahoma" w:cs="Tahoma"/>
          <w:color w:val="auto"/>
          <w:szCs w:val="21"/>
        </w:rPr>
      </w:pPr>
    </w:p>
    <w:p w14:paraId="7B32603F" w14:textId="73BA8D01" w:rsidR="00B70B31" w:rsidRPr="006C5526" w:rsidRDefault="00313F73" w:rsidP="00317F64">
      <w:pPr>
        <w:pStyle w:val="PargrafodaLista"/>
        <w:widowControl w:val="0"/>
        <w:numPr>
          <w:ilvl w:val="2"/>
          <w:numId w:val="14"/>
        </w:numPr>
        <w:spacing w:after="0" w:line="276" w:lineRule="auto"/>
        <w:rPr>
          <w:rFonts w:ascii="Tahoma" w:hAnsi="Tahoma" w:cs="Tahoma"/>
          <w:color w:val="auto"/>
          <w:szCs w:val="21"/>
        </w:rPr>
      </w:pPr>
      <w:commentRangeStart w:id="24"/>
      <w:r w:rsidRPr="006C5526">
        <w:rPr>
          <w:rFonts w:ascii="Tahoma" w:hAnsi="Tahoma" w:cs="Tahoma"/>
          <w:color w:val="auto"/>
          <w:szCs w:val="21"/>
        </w:rPr>
        <w:t xml:space="preserve">Caso, </w:t>
      </w:r>
      <w:r w:rsidR="00B61BF8" w:rsidRPr="006C5526">
        <w:rPr>
          <w:rFonts w:ascii="Tahoma" w:hAnsi="Tahoma" w:cs="Tahoma"/>
          <w:color w:val="auto"/>
          <w:szCs w:val="21"/>
        </w:rPr>
        <w:t>na Data</w:t>
      </w:r>
      <w:r w:rsidR="00B61BF8" w:rsidRPr="006C5526">
        <w:rPr>
          <w:rFonts w:ascii="Tahoma" w:hAnsi="Tahoma"/>
          <w:color w:val="auto"/>
          <w:szCs w:val="21"/>
        </w:rPr>
        <w:t xml:space="preserve"> de </w:t>
      </w:r>
      <w:r w:rsidR="00B61BF8" w:rsidRPr="006C5526">
        <w:rPr>
          <w:rFonts w:ascii="Tahoma" w:hAnsi="Tahoma" w:cs="Tahoma"/>
          <w:color w:val="auto"/>
          <w:szCs w:val="21"/>
        </w:rPr>
        <w:t>Verificação dos Recebíveis</w:t>
      </w:r>
      <w:r w:rsidRPr="006C5526">
        <w:rPr>
          <w:rFonts w:ascii="Tahoma" w:hAnsi="Tahoma" w:cs="Tahoma"/>
          <w:color w:val="auto"/>
          <w:szCs w:val="21"/>
        </w:rPr>
        <w:t xml:space="preserve">, a Cessionária apure que o Índice </w:t>
      </w:r>
      <w:r w:rsidRPr="006C5526">
        <w:rPr>
          <w:rFonts w:ascii="Tahoma" w:hAnsi="Tahoma"/>
          <w:color w:val="auto"/>
          <w:szCs w:val="21"/>
        </w:rPr>
        <w:t xml:space="preserve">de </w:t>
      </w:r>
      <w:r w:rsidRPr="006C5526">
        <w:rPr>
          <w:rFonts w:ascii="Tahoma" w:hAnsi="Tahoma" w:cs="Tahoma"/>
          <w:color w:val="auto"/>
          <w:szCs w:val="21"/>
        </w:rPr>
        <w:t xml:space="preserve">Cobertura da Cessão Fiduciária não esteja sendo observado, </w:t>
      </w:r>
      <w:r w:rsidR="003261FC">
        <w:rPr>
          <w:rFonts w:ascii="Tahoma" w:hAnsi="Tahoma"/>
          <w:color w:val="auto"/>
          <w:szCs w:val="21"/>
        </w:rPr>
        <w:t>o Cedente</w:t>
      </w:r>
      <w:r w:rsidRPr="006C5526">
        <w:rPr>
          <w:rFonts w:ascii="Tahoma" w:hAnsi="Tahoma"/>
          <w:color w:val="auto"/>
          <w:szCs w:val="21"/>
        </w:rPr>
        <w:t xml:space="preserve"> obriga-se a</w:t>
      </w:r>
      <w:r w:rsidRPr="006C5526">
        <w:rPr>
          <w:rFonts w:ascii="Tahoma" w:hAnsi="Tahoma" w:cs="Tahoma"/>
          <w:color w:val="auto"/>
          <w:szCs w:val="21"/>
        </w:rPr>
        <w:t xml:space="preserve">, independentemente de notificação ou solicitação da Cessionária ou, ainda, de qualquer dos titulares </w:t>
      </w:r>
      <w:r w:rsidR="001017BC">
        <w:rPr>
          <w:rFonts w:ascii="Tahoma" w:hAnsi="Tahoma" w:cs="Tahoma"/>
          <w:color w:val="auto"/>
          <w:szCs w:val="21"/>
        </w:rPr>
        <w:t>das Debêntures</w:t>
      </w:r>
      <w:r w:rsidRPr="006C5526">
        <w:rPr>
          <w:rFonts w:ascii="Tahoma" w:hAnsi="Tahoma" w:cs="Tahoma"/>
          <w:color w:val="auto"/>
          <w:szCs w:val="21"/>
        </w:rPr>
        <w:t>,</w:t>
      </w:r>
      <w:r w:rsidRPr="006C5526">
        <w:rPr>
          <w:rFonts w:ascii="Tahoma" w:hAnsi="Tahoma"/>
          <w:color w:val="auto"/>
          <w:szCs w:val="21"/>
        </w:rPr>
        <w:t xml:space="preserve"> apresentar à Cessionária novos </w:t>
      </w:r>
      <w:r w:rsidRPr="006C5526">
        <w:rPr>
          <w:rFonts w:ascii="Tahoma" w:hAnsi="Tahoma" w:cs="Tahoma"/>
          <w:color w:val="auto"/>
          <w:szCs w:val="21"/>
        </w:rPr>
        <w:t>Direitos Creditórios,</w:t>
      </w:r>
      <w:r w:rsidR="002621BE" w:rsidRPr="006C5526">
        <w:rPr>
          <w:rFonts w:ascii="Tahoma" w:hAnsi="Tahoma" w:cs="Tahoma"/>
          <w:color w:val="auto"/>
          <w:szCs w:val="21"/>
        </w:rPr>
        <w:t xml:space="preserve"> </w:t>
      </w:r>
      <w:r w:rsidR="002621BE" w:rsidRPr="006C5526">
        <w:rPr>
          <w:rFonts w:ascii="Tahoma" w:hAnsi="Tahoma"/>
          <w:color w:val="auto"/>
          <w:szCs w:val="21"/>
        </w:rPr>
        <w:t xml:space="preserve">prontamente </w:t>
      </w:r>
      <w:r w:rsidR="002621BE" w:rsidRPr="006C5526">
        <w:rPr>
          <w:rFonts w:ascii="Tahoma" w:hAnsi="Tahoma" w:cs="Tahoma"/>
          <w:color w:val="auto"/>
          <w:szCs w:val="21"/>
        </w:rPr>
        <w:t>informando</w:t>
      </w:r>
      <w:r w:rsidR="002621BE" w:rsidRPr="006C5526">
        <w:rPr>
          <w:rFonts w:ascii="Tahoma" w:hAnsi="Tahoma"/>
          <w:color w:val="auto"/>
          <w:szCs w:val="21"/>
        </w:rPr>
        <w:t xml:space="preserve">, para tanto, </w:t>
      </w:r>
      <w:r w:rsidR="002621BE" w:rsidRPr="006C5526">
        <w:rPr>
          <w:rFonts w:ascii="Tahoma" w:hAnsi="Tahoma" w:cs="Tahoma"/>
          <w:color w:val="auto"/>
          <w:szCs w:val="21"/>
        </w:rPr>
        <w:t xml:space="preserve">todas as características dos novos </w:t>
      </w:r>
      <w:r w:rsidR="002621BE" w:rsidRPr="006C5526">
        <w:rPr>
          <w:rFonts w:ascii="Tahoma" w:hAnsi="Tahoma" w:cs="Tahoma"/>
          <w:color w:val="auto"/>
          <w:szCs w:val="21"/>
        </w:rPr>
        <w:lastRenderedPageBreak/>
        <w:t>Direitos Creditórios, juntamente</w:t>
      </w:r>
      <w:r w:rsidR="002621BE" w:rsidRPr="006C5526">
        <w:rPr>
          <w:rFonts w:ascii="Tahoma" w:hAnsi="Tahoma"/>
          <w:color w:val="auto"/>
          <w:szCs w:val="21"/>
        </w:rPr>
        <w:t xml:space="preserve"> com </w:t>
      </w:r>
      <w:r w:rsidR="002621BE" w:rsidRPr="006C5526">
        <w:rPr>
          <w:rFonts w:ascii="Tahoma" w:hAnsi="Tahoma" w:cs="Tahoma"/>
          <w:color w:val="auto"/>
          <w:szCs w:val="21"/>
        </w:rPr>
        <w:t>o envio de cópia</w:t>
      </w:r>
      <w:r w:rsidR="002621BE" w:rsidRPr="006C5526">
        <w:rPr>
          <w:rFonts w:ascii="Tahoma" w:hAnsi="Tahoma"/>
          <w:color w:val="auto"/>
          <w:szCs w:val="21"/>
        </w:rPr>
        <w:t xml:space="preserve"> de todos os documentos </w:t>
      </w:r>
      <w:r w:rsidR="002621BE" w:rsidRPr="006C5526">
        <w:rPr>
          <w:rFonts w:ascii="Tahoma" w:hAnsi="Tahoma" w:cs="Tahoma"/>
          <w:color w:val="auto"/>
          <w:szCs w:val="21"/>
        </w:rPr>
        <w:t xml:space="preserve">que os originam e que comprovem, a critério exclusivo da Cessionária, estarem livres </w:t>
      </w:r>
      <w:r w:rsidR="002621BE" w:rsidRPr="006C5526">
        <w:rPr>
          <w:rFonts w:ascii="Tahoma" w:hAnsi="Tahoma"/>
          <w:color w:val="auto"/>
          <w:szCs w:val="21"/>
        </w:rPr>
        <w:t xml:space="preserve">e </w:t>
      </w:r>
      <w:r w:rsidR="002621BE" w:rsidRPr="006C5526">
        <w:rPr>
          <w:rFonts w:ascii="Tahoma" w:hAnsi="Tahoma" w:cs="Tahoma"/>
          <w:color w:val="auto"/>
          <w:szCs w:val="21"/>
        </w:rPr>
        <w:t>desembaraçados de quaisquer ônus ou gravames</w:t>
      </w:r>
      <w:r w:rsidR="002621BE" w:rsidRPr="006C5526">
        <w:rPr>
          <w:rFonts w:ascii="Tahoma" w:hAnsi="Tahoma"/>
          <w:color w:val="auto"/>
          <w:szCs w:val="21"/>
        </w:rPr>
        <w:t xml:space="preserve"> </w:t>
      </w:r>
      <w:r w:rsidRPr="006C5526">
        <w:rPr>
          <w:rFonts w:ascii="Tahoma" w:hAnsi="Tahoma"/>
          <w:color w:val="auto"/>
          <w:szCs w:val="21"/>
        </w:rPr>
        <w:t xml:space="preserve">no prazo máximo de </w:t>
      </w:r>
      <w:r w:rsidR="00246A29" w:rsidRPr="006C5526">
        <w:rPr>
          <w:rFonts w:ascii="Tahoma" w:hAnsi="Tahoma"/>
          <w:color w:val="auto"/>
          <w:szCs w:val="21"/>
        </w:rPr>
        <w:t>[</w:t>
      </w:r>
      <w:del w:id="25" w:author="Isabella Fernandes" w:date="2022-04-18T21:55:00Z">
        <w:r w:rsidR="00057DB9" w:rsidRPr="006C5526" w:rsidDel="0068101A">
          <w:rPr>
            <w:rFonts w:ascii="Tahoma" w:hAnsi="Tahoma" w:cs="Tahoma"/>
            <w:color w:val="auto"/>
            <w:szCs w:val="21"/>
          </w:rPr>
          <w:delText>10</w:delText>
        </w:r>
        <w:r w:rsidRPr="006C5526" w:rsidDel="0068101A">
          <w:rPr>
            <w:rFonts w:ascii="Tahoma" w:hAnsi="Tahoma"/>
            <w:color w:val="auto"/>
            <w:szCs w:val="21"/>
          </w:rPr>
          <w:delText xml:space="preserve"> </w:delText>
        </w:r>
      </w:del>
      <w:ins w:id="26" w:author="Isabella Fernandes" w:date="2022-04-18T21:55:00Z">
        <w:r w:rsidR="0068101A">
          <w:rPr>
            <w:rFonts w:ascii="Tahoma" w:hAnsi="Tahoma" w:cs="Tahoma"/>
            <w:color w:val="auto"/>
            <w:szCs w:val="21"/>
          </w:rPr>
          <w:t>5</w:t>
        </w:r>
        <w:r w:rsidR="0068101A" w:rsidRPr="006C5526">
          <w:rPr>
            <w:rFonts w:ascii="Tahoma" w:hAnsi="Tahoma"/>
            <w:color w:val="auto"/>
            <w:szCs w:val="21"/>
          </w:rPr>
          <w:t xml:space="preserve"> </w:t>
        </w:r>
      </w:ins>
      <w:r w:rsidRPr="006C5526">
        <w:rPr>
          <w:rFonts w:ascii="Tahoma" w:hAnsi="Tahoma"/>
          <w:color w:val="auto"/>
          <w:szCs w:val="21"/>
        </w:rPr>
        <w:t>(</w:t>
      </w:r>
      <w:del w:id="27" w:author="Isabella Fernandes" w:date="2022-04-18T21:55:00Z">
        <w:r w:rsidR="00057DB9" w:rsidRPr="006C5526" w:rsidDel="0068101A">
          <w:rPr>
            <w:rFonts w:ascii="Tahoma" w:hAnsi="Tahoma"/>
            <w:color w:val="auto"/>
            <w:szCs w:val="21"/>
          </w:rPr>
          <w:delText>dez</w:delText>
        </w:r>
      </w:del>
      <w:ins w:id="28" w:author="Isabella Fernandes" w:date="2022-04-18T21:55:00Z">
        <w:r w:rsidR="0068101A">
          <w:rPr>
            <w:rFonts w:ascii="Tahoma" w:hAnsi="Tahoma"/>
            <w:color w:val="auto"/>
            <w:szCs w:val="21"/>
          </w:rPr>
          <w:t>cinco</w:t>
        </w:r>
      </w:ins>
      <w:r w:rsidRPr="006C5526">
        <w:rPr>
          <w:rFonts w:ascii="Tahoma" w:hAnsi="Tahoma" w:cs="Tahoma"/>
          <w:color w:val="auto"/>
          <w:szCs w:val="21"/>
        </w:rPr>
        <w:t>)</w:t>
      </w:r>
      <w:r w:rsidR="00246A29" w:rsidRPr="006C5526">
        <w:rPr>
          <w:rFonts w:ascii="Tahoma" w:hAnsi="Tahoma" w:cs="Tahoma"/>
          <w:color w:val="auto"/>
          <w:szCs w:val="21"/>
        </w:rPr>
        <w:t>]</w:t>
      </w:r>
      <w:r w:rsidRPr="006C5526">
        <w:rPr>
          <w:rFonts w:ascii="Tahoma" w:hAnsi="Tahoma"/>
          <w:color w:val="auto"/>
          <w:szCs w:val="21"/>
        </w:rPr>
        <w:t xml:space="preserve"> Dias Úteis contados da data </w:t>
      </w:r>
      <w:r w:rsidRPr="006C5526">
        <w:rPr>
          <w:rFonts w:ascii="Tahoma" w:hAnsi="Tahoma" w:cs="Tahoma"/>
          <w:color w:val="auto"/>
          <w:szCs w:val="21"/>
        </w:rPr>
        <w:t xml:space="preserve">em que tomar conhecimento acerca de tal fato ou da data </w:t>
      </w:r>
      <w:r w:rsidRPr="006C5526">
        <w:rPr>
          <w:rFonts w:ascii="Tahoma" w:hAnsi="Tahoma"/>
          <w:color w:val="auto"/>
          <w:szCs w:val="21"/>
        </w:rPr>
        <w:t>de recebimento da notificação da Cessionária nesse sentido</w:t>
      </w:r>
      <w:r w:rsidRPr="006C5526">
        <w:rPr>
          <w:rFonts w:ascii="Tahoma" w:hAnsi="Tahoma" w:cs="Tahoma"/>
          <w:color w:val="auto"/>
          <w:szCs w:val="21"/>
        </w:rPr>
        <w:t>, o que ocorrer primeiro. De modo a reestabelecer o Índice de Cobertura da Cessão Fiduciária, (</w:t>
      </w:r>
      <w:r w:rsidR="009C6DD7" w:rsidRPr="006C5526">
        <w:rPr>
          <w:rFonts w:ascii="Tahoma" w:hAnsi="Tahoma" w:cs="Tahoma"/>
          <w:color w:val="auto"/>
          <w:szCs w:val="21"/>
        </w:rPr>
        <w:t>i</w:t>
      </w:r>
      <w:r w:rsidRPr="006C5526">
        <w:rPr>
          <w:rFonts w:ascii="Tahoma" w:hAnsi="Tahoma" w:cs="Tahoma"/>
          <w:color w:val="auto"/>
          <w:szCs w:val="21"/>
        </w:rPr>
        <w:t xml:space="preserve">) em até </w:t>
      </w:r>
      <w:r w:rsidR="00176502" w:rsidRPr="006C5526">
        <w:rPr>
          <w:rFonts w:ascii="Tahoma" w:hAnsi="Tahoma" w:cs="Tahoma"/>
          <w:color w:val="auto"/>
          <w:szCs w:val="21"/>
        </w:rPr>
        <w:t>[</w:t>
      </w:r>
      <w:r w:rsidRPr="006C5526">
        <w:rPr>
          <w:rFonts w:ascii="Tahoma" w:hAnsi="Tahoma" w:cs="Tahoma"/>
          <w:color w:val="auto"/>
          <w:szCs w:val="21"/>
        </w:rPr>
        <w:t>5 (cinco)</w:t>
      </w:r>
      <w:r w:rsidR="00176502" w:rsidRPr="006C5526">
        <w:rPr>
          <w:rFonts w:ascii="Tahoma" w:hAnsi="Tahoma" w:cs="Tahoma"/>
          <w:color w:val="auto"/>
          <w:szCs w:val="21"/>
        </w:rPr>
        <w:t>]</w:t>
      </w:r>
      <w:r w:rsidRPr="006C5526">
        <w:rPr>
          <w:rFonts w:ascii="Tahoma" w:hAnsi="Tahoma" w:cs="Tahoma"/>
          <w:color w:val="auto"/>
          <w:szCs w:val="21"/>
        </w:rPr>
        <w:t xml:space="preserve"> Dias Úteis, contados da data em que forem apresentados à Cessionária os novos Direitos Creditórios, </w:t>
      </w:r>
      <w:r w:rsidR="003261FC">
        <w:rPr>
          <w:rFonts w:ascii="Tahoma" w:hAnsi="Tahoma" w:cs="Tahoma"/>
          <w:color w:val="auto"/>
          <w:szCs w:val="21"/>
        </w:rPr>
        <w:t>o Cedente</w:t>
      </w:r>
      <w:r w:rsidRPr="006C5526">
        <w:rPr>
          <w:rFonts w:ascii="Tahoma" w:hAnsi="Tahoma" w:cs="Tahoma"/>
          <w:color w:val="auto"/>
          <w:szCs w:val="21"/>
        </w:rPr>
        <w:t xml:space="preserve"> </w:t>
      </w:r>
      <w:r w:rsidR="00176502" w:rsidRPr="006C5526">
        <w:rPr>
          <w:rFonts w:ascii="Tahoma" w:hAnsi="Tahoma" w:cs="Tahoma"/>
          <w:color w:val="auto"/>
          <w:szCs w:val="21"/>
        </w:rPr>
        <w:t xml:space="preserve">deverá </w:t>
      </w:r>
      <w:r w:rsidRPr="006C5526">
        <w:rPr>
          <w:rFonts w:ascii="Tahoma" w:hAnsi="Tahoma" w:cs="Tahoma"/>
          <w:color w:val="auto"/>
          <w:szCs w:val="21"/>
        </w:rPr>
        <w:t xml:space="preserve">providenciar o pertinente reforço da garantia, mediante a celebração de </w:t>
      </w:r>
      <w:r w:rsidR="00697CC3" w:rsidRPr="006C5526">
        <w:rPr>
          <w:rFonts w:ascii="Tahoma" w:hAnsi="Tahoma" w:cs="Tahoma"/>
          <w:color w:val="auto"/>
          <w:szCs w:val="21"/>
        </w:rPr>
        <w:t>Aditamento ao Contrato de Cessão Fiduciária</w:t>
      </w:r>
      <w:r w:rsidRPr="006C5526">
        <w:rPr>
          <w:rFonts w:ascii="Tahoma" w:hAnsi="Tahoma" w:cs="Tahoma"/>
          <w:color w:val="auto"/>
          <w:szCs w:val="21"/>
        </w:rPr>
        <w:t>; e/ou (</w:t>
      </w:r>
      <w:r w:rsidR="009C6DD7" w:rsidRPr="006C5526">
        <w:rPr>
          <w:rFonts w:ascii="Tahoma" w:hAnsi="Tahoma" w:cs="Tahoma"/>
          <w:color w:val="auto"/>
          <w:szCs w:val="21"/>
        </w:rPr>
        <w:t>ii</w:t>
      </w:r>
      <w:r w:rsidRPr="006C5526">
        <w:rPr>
          <w:rFonts w:ascii="Tahoma" w:hAnsi="Tahoma" w:cs="Tahoma"/>
          <w:color w:val="auto"/>
          <w:szCs w:val="21"/>
        </w:rPr>
        <w:t xml:space="preserve">) em até </w:t>
      </w:r>
      <w:r w:rsidR="00176502" w:rsidRPr="006C5526">
        <w:rPr>
          <w:rFonts w:ascii="Tahoma" w:hAnsi="Tahoma" w:cs="Tahoma"/>
          <w:color w:val="auto"/>
          <w:szCs w:val="21"/>
        </w:rPr>
        <w:t>[</w:t>
      </w:r>
      <w:del w:id="29" w:author="Isabella Fernandes" w:date="2022-04-18T21:55:00Z">
        <w:r w:rsidRPr="006C5526" w:rsidDel="00F350F7">
          <w:rPr>
            <w:rFonts w:ascii="Tahoma" w:hAnsi="Tahoma" w:cs="Tahoma"/>
            <w:color w:val="auto"/>
            <w:szCs w:val="21"/>
          </w:rPr>
          <w:delText>1</w:delText>
        </w:r>
        <w:r w:rsidR="008E7979" w:rsidRPr="006C5526" w:rsidDel="00F350F7">
          <w:rPr>
            <w:rFonts w:ascii="Tahoma" w:hAnsi="Tahoma" w:cs="Tahoma"/>
            <w:color w:val="auto"/>
            <w:szCs w:val="21"/>
          </w:rPr>
          <w:delText>0</w:delText>
        </w:r>
        <w:r w:rsidRPr="006C5526" w:rsidDel="00F350F7">
          <w:rPr>
            <w:rFonts w:ascii="Tahoma" w:hAnsi="Tahoma" w:cs="Tahoma"/>
            <w:color w:val="auto"/>
            <w:szCs w:val="21"/>
          </w:rPr>
          <w:delText xml:space="preserve"> </w:delText>
        </w:r>
      </w:del>
      <w:ins w:id="30" w:author="Isabella Fernandes" w:date="2022-04-18T21:55:00Z">
        <w:r w:rsidR="00F350F7">
          <w:rPr>
            <w:rFonts w:ascii="Tahoma" w:hAnsi="Tahoma" w:cs="Tahoma"/>
            <w:color w:val="auto"/>
            <w:szCs w:val="21"/>
          </w:rPr>
          <w:t>5</w:t>
        </w:r>
        <w:r w:rsidR="00F350F7" w:rsidRPr="006C5526">
          <w:rPr>
            <w:rFonts w:ascii="Tahoma" w:hAnsi="Tahoma" w:cs="Tahoma"/>
            <w:color w:val="auto"/>
            <w:szCs w:val="21"/>
          </w:rPr>
          <w:t xml:space="preserve"> </w:t>
        </w:r>
      </w:ins>
      <w:r w:rsidRPr="006C5526">
        <w:rPr>
          <w:rFonts w:ascii="Tahoma" w:hAnsi="Tahoma" w:cs="Tahoma"/>
          <w:color w:val="auto"/>
          <w:szCs w:val="21"/>
        </w:rPr>
        <w:t>(</w:t>
      </w:r>
      <w:del w:id="31" w:author="Isabella Fernandes" w:date="2022-04-18T21:55:00Z">
        <w:r w:rsidR="0004473A" w:rsidRPr="006C5526" w:rsidDel="00F350F7">
          <w:rPr>
            <w:rFonts w:ascii="Tahoma" w:hAnsi="Tahoma" w:cs="Tahoma"/>
            <w:color w:val="auto"/>
            <w:szCs w:val="21"/>
          </w:rPr>
          <w:delText>dez</w:delText>
        </w:r>
      </w:del>
      <w:ins w:id="32" w:author="Isabella Fernandes" w:date="2022-04-18T21:55:00Z">
        <w:r w:rsidR="00F350F7">
          <w:rPr>
            <w:rFonts w:ascii="Tahoma" w:hAnsi="Tahoma" w:cs="Tahoma"/>
            <w:color w:val="auto"/>
            <w:szCs w:val="21"/>
          </w:rPr>
          <w:t>cinco</w:t>
        </w:r>
      </w:ins>
      <w:r w:rsidRPr="006C5526">
        <w:rPr>
          <w:rFonts w:ascii="Tahoma" w:hAnsi="Tahoma" w:cs="Tahoma"/>
          <w:color w:val="auto"/>
          <w:szCs w:val="21"/>
        </w:rPr>
        <w:t>)</w:t>
      </w:r>
      <w:r w:rsidR="00176502" w:rsidRPr="006C5526">
        <w:rPr>
          <w:rFonts w:ascii="Tahoma" w:hAnsi="Tahoma" w:cs="Tahoma"/>
          <w:color w:val="auto"/>
          <w:szCs w:val="21"/>
        </w:rPr>
        <w:t>]</w:t>
      </w:r>
      <w:r w:rsidRPr="006C5526">
        <w:rPr>
          <w:rFonts w:ascii="Tahoma" w:hAnsi="Tahoma" w:cs="Tahoma"/>
          <w:color w:val="auto"/>
          <w:szCs w:val="21"/>
        </w:rPr>
        <w:t xml:space="preserve"> Dia</w:t>
      </w:r>
      <w:r w:rsidR="00091E9D" w:rsidRPr="006C5526">
        <w:rPr>
          <w:rFonts w:ascii="Tahoma" w:hAnsi="Tahoma" w:cs="Tahoma"/>
          <w:color w:val="auto"/>
          <w:szCs w:val="21"/>
        </w:rPr>
        <w:t>s</w:t>
      </w:r>
      <w:r w:rsidRPr="006C5526">
        <w:rPr>
          <w:rFonts w:ascii="Tahoma" w:hAnsi="Tahoma" w:cs="Tahoma"/>
          <w:color w:val="auto"/>
          <w:szCs w:val="21"/>
        </w:rPr>
        <w:t xml:space="preserve"> Út</w:t>
      </w:r>
      <w:r w:rsidR="00091E9D" w:rsidRPr="006C5526">
        <w:rPr>
          <w:rFonts w:ascii="Tahoma" w:hAnsi="Tahoma" w:cs="Tahoma"/>
          <w:color w:val="auto"/>
          <w:szCs w:val="21"/>
        </w:rPr>
        <w:t>eis</w:t>
      </w:r>
      <w:r w:rsidRPr="006C5526">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Pr>
          <w:rFonts w:ascii="Tahoma" w:hAnsi="Tahoma" w:cs="Tahoma"/>
          <w:color w:val="auto"/>
          <w:szCs w:val="21"/>
        </w:rPr>
        <w:t>o Cedente</w:t>
      </w:r>
      <w:r w:rsidRPr="006C5526">
        <w:rPr>
          <w:rFonts w:ascii="Tahoma" w:hAnsi="Tahoma" w:cs="Tahoma"/>
          <w:color w:val="auto"/>
          <w:szCs w:val="21"/>
        </w:rPr>
        <w:t xml:space="preserve"> dever</w:t>
      </w:r>
      <w:r w:rsidR="00176502" w:rsidRPr="006C5526">
        <w:rPr>
          <w:rFonts w:ascii="Tahoma" w:hAnsi="Tahoma" w:cs="Tahoma"/>
          <w:color w:val="auto"/>
          <w:szCs w:val="21"/>
        </w:rPr>
        <w:t>á</w:t>
      </w:r>
      <w:r w:rsidRPr="006C5526">
        <w:rPr>
          <w:rFonts w:ascii="Tahoma" w:hAnsi="Tahoma" w:cs="Tahoma"/>
          <w:color w:val="auto"/>
          <w:szCs w:val="21"/>
        </w:rPr>
        <w:t xml:space="preserve"> providenciar o reforço, conforme aplicável.</w:t>
      </w:r>
      <w:bookmarkStart w:id="33" w:name="_Hlk98424864"/>
      <w:r w:rsidR="006819CF" w:rsidRPr="006C5526">
        <w:rPr>
          <w:rFonts w:ascii="Tahoma" w:hAnsi="Tahoma" w:cs="Tahoma"/>
          <w:color w:val="auto"/>
          <w:szCs w:val="21"/>
        </w:rPr>
        <w:t xml:space="preserve"> </w:t>
      </w:r>
      <w:commentRangeEnd w:id="24"/>
      <w:r w:rsidR="002B0FB9">
        <w:rPr>
          <w:rStyle w:val="Refdecomentrio"/>
          <w:color w:val="auto"/>
          <w:lang w:eastAsia="en-US"/>
        </w:rPr>
        <w:commentReference w:id="24"/>
      </w:r>
    </w:p>
    <w:bookmarkEnd w:id="23"/>
    <w:bookmarkEnd w:id="33"/>
    <w:p w14:paraId="0FEA1105" w14:textId="219BAB16" w:rsidR="001A473E" w:rsidRPr="006C5526" w:rsidRDefault="001A473E" w:rsidP="001A473E">
      <w:pPr>
        <w:pStyle w:val="PargrafodaLista"/>
        <w:widowControl w:val="0"/>
        <w:spacing w:after="0" w:line="276" w:lineRule="auto"/>
        <w:ind w:firstLine="0"/>
        <w:rPr>
          <w:rFonts w:ascii="Tahoma" w:hAnsi="Tahoma" w:cs="Tahoma"/>
          <w:color w:val="auto"/>
          <w:szCs w:val="21"/>
        </w:rPr>
      </w:pPr>
    </w:p>
    <w:p w14:paraId="34ED5704" w14:textId="56C04B09" w:rsidR="001A473E" w:rsidRPr="006C5526" w:rsidRDefault="00CE7572" w:rsidP="00317F64">
      <w:pPr>
        <w:pStyle w:val="PargrafodaLista"/>
        <w:numPr>
          <w:ilvl w:val="3"/>
          <w:numId w:val="14"/>
        </w:numPr>
        <w:tabs>
          <w:tab w:val="left" w:pos="1418"/>
        </w:tabs>
        <w:spacing w:line="276" w:lineRule="auto"/>
        <w:ind w:left="709" w:firstLine="0"/>
        <w:rPr>
          <w:rFonts w:ascii="Tahoma" w:hAnsi="Tahoma"/>
          <w:szCs w:val="21"/>
        </w:rPr>
      </w:pPr>
      <w:r w:rsidRPr="006C5526">
        <w:rPr>
          <w:rFonts w:ascii="Tahoma" w:hAnsi="Tahoma" w:cs="Tahoma"/>
          <w:szCs w:val="21"/>
        </w:rPr>
        <w:t>O</w:t>
      </w:r>
      <w:r w:rsidR="001A473E" w:rsidRPr="006C5526">
        <w:rPr>
          <w:rFonts w:ascii="Tahoma" w:hAnsi="Tahoma" w:cs="Tahoma"/>
          <w:szCs w:val="21"/>
        </w:rPr>
        <w:t xml:space="preserve">s </w:t>
      </w:r>
      <w:r w:rsidRPr="006C5526">
        <w:rPr>
          <w:rFonts w:ascii="Tahoma" w:hAnsi="Tahoma" w:cs="Tahoma"/>
          <w:szCs w:val="21"/>
        </w:rPr>
        <w:t xml:space="preserve">Aditamentos ao Contrato de Cessão Fiduciária </w:t>
      </w:r>
      <w:r w:rsidR="001A473E" w:rsidRPr="006C5526">
        <w:rPr>
          <w:rFonts w:ascii="Tahoma" w:hAnsi="Tahoma" w:cs="Tahoma"/>
          <w:szCs w:val="21"/>
        </w:rPr>
        <w:t>que se</w:t>
      </w:r>
      <w:r w:rsidR="00686A7C" w:rsidRPr="006C5526">
        <w:rPr>
          <w:rFonts w:ascii="Tahoma" w:hAnsi="Tahoma" w:cs="Tahoma"/>
          <w:szCs w:val="21"/>
        </w:rPr>
        <w:t>rão</w:t>
      </w:r>
      <w:r w:rsidR="001A473E" w:rsidRPr="006C5526">
        <w:rPr>
          <w:rFonts w:ascii="Tahoma" w:hAnsi="Tahoma" w:cs="Tahoma"/>
          <w:szCs w:val="21"/>
        </w:rPr>
        <w:t xml:space="preserve"> celebrad</w:t>
      </w:r>
      <w:r w:rsidR="00686A7C" w:rsidRPr="006C5526">
        <w:rPr>
          <w:rFonts w:ascii="Tahoma" w:hAnsi="Tahoma" w:cs="Tahoma"/>
          <w:szCs w:val="21"/>
        </w:rPr>
        <w:t>o</w:t>
      </w:r>
      <w:r w:rsidR="001A473E" w:rsidRPr="006C5526">
        <w:rPr>
          <w:rFonts w:ascii="Tahoma" w:hAnsi="Tahoma" w:cs="Tahoma"/>
          <w:szCs w:val="21"/>
        </w:rPr>
        <w:t>s para reforço da garantia, nos termos da Cláusula 4.</w:t>
      </w:r>
      <w:r w:rsidR="001017BC">
        <w:rPr>
          <w:rFonts w:ascii="Tahoma" w:hAnsi="Tahoma" w:cs="Tahoma"/>
          <w:szCs w:val="21"/>
        </w:rPr>
        <w:t>6</w:t>
      </w:r>
      <w:r w:rsidR="001A473E" w:rsidRPr="006C5526">
        <w:rPr>
          <w:rFonts w:ascii="Tahoma" w:hAnsi="Tahoma" w:cs="Tahoma"/>
          <w:szCs w:val="21"/>
        </w:rPr>
        <w:t>.</w:t>
      </w:r>
      <w:ins w:id="34" w:author="Isabella Fernandes" w:date="2022-04-18T21:55:00Z">
        <w:r w:rsidR="00F350F7">
          <w:rPr>
            <w:rFonts w:ascii="Tahoma" w:hAnsi="Tahoma" w:cs="Tahoma"/>
            <w:szCs w:val="21"/>
          </w:rPr>
          <w:t>2</w:t>
        </w:r>
      </w:ins>
      <w:del w:id="35" w:author="Isabella Fernandes" w:date="2022-04-18T21:55:00Z">
        <w:r w:rsidR="001A473E" w:rsidRPr="006C5526" w:rsidDel="00F350F7">
          <w:rPr>
            <w:rFonts w:ascii="Tahoma" w:hAnsi="Tahoma" w:cs="Tahoma"/>
            <w:szCs w:val="21"/>
          </w:rPr>
          <w:delText>1</w:delText>
        </w:r>
      </w:del>
      <w:r w:rsidR="001A473E" w:rsidRPr="006C5526">
        <w:rPr>
          <w:rFonts w:ascii="Tahoma" w:hAnsi="Tahoma" w:cs="Tahoma"/>
          <w:szCs w:val="21"/>
        </w:rPr>
        <w:t xml:space="preserve"> acima,</w:t>
      </w:r>
      <w:r w:rsidR="001A473E" w:rsidRPr="006C5526">
        <w:rPr>
          <w:rFonts w:ascii="Tahoma" w:hAnsi="Tahoma"/>
          <w:szCs w:val="21"/>
        </w:rPr>
        <w:t xml:space="preserve"> deverão </w:t>
      </w:r>
      <w:r w:rsidR="001A473E" w:rsidRPr="006C5526">
        <w:rPr>
          <w:rFonts w:ascii="Tahoma" w:hAnsi="Tahoma" w:cs="Tahoma"/>
          <w:szCs w:val="21"/>
        </w:rPr>
        <w:t>ser protocolad</w:t>
      </w:r>
      <w:r w:rsidR="00686A7C" w:rsidRPr="006C5526">
        <w:rPr>
          <w:rFonts w:ascii="Tahoma" w:hAnsi="Tahoma" w:cs="Tahoma"/>
          <w:szCs w:val="21"/>
        </w:rPr>
        <w:t>o</w:t>
      </w:r>
      <w:r w:rsidR="001A473E" w:rsidRPr="006C5526">
        <w:rPr>
          <w:rFonts w:ascii="Tahoma" w:hAnsi="Tahoma" w:cs="Tahoma"/>
          <w:szCs w:val="21"/>
        </w:rPr>
        <w:t xml:space="preserve">s para registro perante os cartórios de registro de títulos e documentos competentes, entregando </w:t>
      </w:r>
      <w:r w:rsidR="003261FC">
        <w:rPr>
          <w:rFonts w:ascii="Tahoma" w:hAnsi="Tahoma" w:cs="Tahoma"/>
          <w:szCs w:val="21"/>
        </w:rPr>
        <w:t>o Cedente</w:t>
      </w:r>
      <w:r w:rsidR="001A473E" w:rsidRPr="006C5526">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6C5526">
        <w:rPr>
          <w:rFonts w:ascii="Tahoma" w:hAnsi="Tahoma" w:cs="Tahoma"/>
          <w:szCs w:val="21"/>
        </w:rPr>
        <w:t>este</w:t>
      </w:r>
      <w:r w:rsidR="000C73DC" w:rsidRPr="006C5526">
        <w:rPr>
          <w:rFonts w:ascii="Tahoma" w:hAnsi="Tahoma"/>
          <w:szCs w:val="21"/>
        </w:rPr>
        <w:t xml:space="preserve"> </w:t>
      </w:r>
      <w:r w:rsidR="001A473E" w:rsidRPr="006C5526">
        <w:rPr>
          <w:rFonts w:ascii="Tahoma" w:hAnsi="Tahoma"/>
          <w:szCs w:val="21"/>
        </w:rPr>
        <w:t>instrumento.</w:t>
      </w:r>
    </w:p>
    <w:p w14:paraId="4D70CBEA" w14:textId="77777777" w:rsidR="00B66138" w:rsidRPr="006C5526" w:rsidRDefault="00B66138" w:rsidP="00EE3BC8">
      <w:pPr>
        <w:pStyle w:val="PargrafodaLista"/>
        <w:widowControl w:val="0"/>
        <w:spacing w:after="0" w:line="276" w:lineRule="auto"/>
        <w:ind w:firstLine="0"/>
        <w:rPr>
          <w:rFonts w:ascii="Tahoma" w:hAnsi="Tahoma"/>
          <w:color w:val="auto"/>
          <w:szCs w:val="21"/>
        </w:rPr>
      </w:pPr>
    </w:p>
    <w:p w14:paraId="7A87E44F" w14:textId="66A1356C" w:rsidR="00EE364D" w:rsidRPr="006C5526" w:rsidRDefault="00BD2AAB" w:rsidP="00317F64">
      <w:pPr>
        <w:pStyle w:val="PargrafodaLista"/>
        <w:widowControl w:val="0"/>
        <w:numPr>
          <w:ilvl w:val="2"/>
          <w:numId w:val="14"/>
        </w:numPr>
        <w:spacing w:after="0" w:line="276" w:lineRule="auto"/>
        <w:rPr>
          <w:rFonts w:ascii="Tahoma" w:hAnsi="Tahoma"/>
          <w:color w:val="auto"/>
          <w:szCs w:val="21"/>
        </w:rPr>
      </w:pPr>
      <w:r w:rsidRPr="006C5526">
        <w:rPr>
          <w:rFonts w:ascii="Tahoma" w:hAnsi="Tahoma"/>
          <w:color w:val="auto"/>
          <w:szCs w:val="21"/>
        </w:rPr>
        <w:t xml:space="preserve">Caso não seja efetuado o pertinente reforço de garantia nos prazos e condições aqui previstos, configurar-se-á evento de </w:t>
      </w:r>
      <w:r w:rsidR="001017BC">
        <w:rPr>
          <w:rFonts w:ascii="Tahoma" w:hAnsi="Tahoma"/>
          <w:color w:val="auto"/>
          <w:szCs w:val="21"/>
        </w:rPr>
        <w:t>v</w:t>
      </w:r>
      <w:r w:rsidRPr="006C5526">
        <w:rPr>
          <w:rFonts w:ascii="Tahoma" w:hAnsi="Tahoma"/>
          <w:color w:val="auto"/>
          <w:szCs w:val="21"/>
        </w:rPr>
        <w:t xml:space="preserve">encimento </w:t>
      </w:r>
      <w:r w:rsidR="001017BC">
        <w:rPr>
          <w:rFonts w:ascii="Tahoma" w:hAnsi="Tahoma"/>
          <w:color w:val="auto"/>
          <w:szCs w:val="21"/>
        </w:rPr>
        <w:t>a</w:t>
      </w:r>
      <w:r w:rsidRPr="006C5526">
        <w:rPr>
          <w:rFonts w:ascii="Tahoma" w:hAnsi="Tahoma"/>
          <w:color w:val="auto"/>
          <w:szCs w:val="21"/>
        </w:rPr>
        <w:t xml:space="preserve">ntecipado </w:t>
      </w:r>
      <w:r w:rsidR="001017BC">
        <w:rPr>
          <w:rFonts w:ascii="Tahoma" w:hAnsi="Tahoma"/>
          <w:color w:val="auto"/>
          <w:szCs w:val="21"/>
        </w:rPr>
        <w:t>das Obrigações Garantidas</w:t>
      </w:r>
      <w:r w:rsidRPr="006C5526">
        <w:rPr>
          <w:rFonts w:ascii="Tahoma" w:hAnsi="Tahoma"/>
          <w:color w:val="auto"/>
          <w:szCs w:val="21"/>
        </w:rPr>
        <w:t>.</w:t>
      </w:r>
    </w:p>
    <w:p w14:paraId="31A5FDC7" w14:textId="7EBE5EE9" w:rsidR="00CD0203" w:rsidRPr="006C5526" w:rsidRDefault="00CD0203" w:rsidP="00EE3BC8">
      <w:pPr>
        <w:pStyle w:val="PargrafodaLista"/>
        <w:widowControl w:val="0"/>
        <w:spacing w:after="0" w:line="276" w:lineRule="auto"/>
        <w:ind w:left="0" w:firstLine="0"/>
        <w:rPr>
          <w:rFonts w:ascii="Tahoma" w:hAnsi="Tahoma"/>
          <w:color w:val="auto"/>
        </w:rPr>
      </w:pPr>
    </w:p>
    <w:p w14:paraId="09F8C2CA" w14:textId="7047B030" w:rsidR="005C3960" w:rsidRPr="006C5526" w:rsidRDefault="005C3960" w:rsidP="00317F64">
      <w:pPr>
        <w:pStyle w:val="PargrafodaLista"/>
        <w:widowControl w:val="0"/>
        <w:numPr>
          <w:ilvl w:val="2"/>
          <w:numId w:val="14"/>
        </w:numPr>
        <w:spacing w:after="0" w:line="276" w:lineRule="auto"/>
        <w:rPr>
          <w:rFonts w:ascii="Tahoma" w:hAnsi="Tahoma" w:cs="Tahoma"/>
          <w:color w:val="auto"/>
          <w:szCs w:val="21"/>
        </w:rPr>
      </w:pPr>
      <w:bookmarkStart w:id="36" w:name="_Hlk79581291"/>
      <w:r w:rsidRPr="006C5526">
        <w:rPr>
          <w:rFonts w:ascii="Tahoma" w:hAnsi="Tahoma" w:cs="Tahoma"/>
          <w:color w:val="auto"/>
          <w:szCs w:val="21"/>
        </w:rPr>
        <w:t>Para os fins de verificação anual de suficiência de garantia pel</w:t>
      </w:r>
      <w:r w:rsidR="00CA0130">
        <w:rPr>
          <w:rFonts w:ascii="Tahoma" w:hAnsi="Tahoma" w:cs="Tahoma"/>
          <w:color w:val="auto"/>
          <w:szCs w:val="21"/>
        </w:rPr>
        <w:t xml:space="preserve">a Cessionária </w:t>
      </w:r>
      <w:r w:rsidRPr="006C5526">
        <w:rPr>
          <w:rFonts w:ascii="Tahoma" w:hAnsi="Tahoma"/>
          <w:color w:val="auto"/>
          <w:szCs w:val="21"/>
        </w:rPr>
        <w:t>conforme</w:t>
      </w:r>
      <w:r w:rsidRPr="006C5526">
        <w:rPr>
          <w:rFonts w:ascii="Tahoma" w:hAnsi="Tahoma" w:cs="Tahoma"/>
          <w:color w:val="auto"/>
          <w:szCs w:val="21"/>
        </w:rPr>
        <w:t xml:space="preserve"> previsto no inciso “x” do artigo 11 da Resolução da CVM nº 17, de 09 de fevereiro de 2021, </w:t>
      </w:r>
      <w:bookmarkStart w:id="37" w:name="_Hlk79581323"/>
      <w:r w:rsidRPr="006C5526">
        <w:rPr>
          <w:rFonts w:ascii="Tahoma" w:hAnsi="Tahoma" w:cs="Tahoma"/>
          <w:color w:val="auto"/>
          <w:szCs w:val="21"/>
        </w:rPr>
        <w:t xml:space="preserve">o valor em garantia </w:t>
      </w:r>
      <w:r w:rsidR="00BA79F0" w:rsidRPr="006C5526">
        <w:rPr>
          <w:rFonts w:ascii="Tahoma" w:hAnsi="Tahoma" w:cs="Tahoma"/>
          <w:color w:val="auto"/>
          <w:szCs w:val="21"/>
        </w:rPr>
        <w:t xml:space="preserve">da presente cessão fiduciária </w:t>
      </w:r>
      <w:r w:rsidRPr="006C5526">
        <w:rPr>
          <w:rFonts w:ascii="Tahoma" w:hAnsi="Tahoma" w:cs="Tahoma"/>
          <w:color w:val="auto"/>
          <w:szCs w:val="21"/>
        </w:rPr>
        <w:t xml:space="preserve">será aquele apurado </w:t>
      </w:r>
      <w:r w:rsidR="00CA0130">
        <w:rPr>
          <w:rFonts w:ascii="Tahoma" w:hAnsi="Tahoma" w:cs="Tahoma"/>
          <w:color w:val="auto"/>
          <w:szCs w:val="21"/>
        </w:rPr>
        <w:t xml:space="preserve">na forma da </w:t>
      </w:r>
      <w:r w:rsidRPr="006C5526">
        <w:rPr>
          <w:rFonts w:ascii="Tahoma" w:hAnsi="Tahoma" w:cs="Tahoma"/>
          <w:color w:val="auto"/>
          <w:szCs w:val="21"/>
        </w:rPr>
        <w:t>Cláusula 4.</w:t>
      </w:r>
      <w:r w:rsidR="00CA0130">
        <w:rPr>
          <w:rFonts w:ascii="Tahoma" w:hAnsi="Tahoma" w:cs="Tahoma"/>
          <w:color w:val="auto"/>
          <w:szCs w:val="21"/>
        </w:rPr>
        <w:t>5</w:t>
      </w:r>
      <w:r w:rsidRPr="006C5526">
        <w:rPr>
          <w:rFonts w:ascii="Tahoma" w:hAnsi="Tahoma" w:cs="Tahoma"/>
          <w:color w:val="auto"/>
          <w:szCs w:val="21"/>
        </w:rPr>
        <w:t xml:space="preserve"> acima</w:t>
      </w:r>
      <w:bookmarkEnd w:id="36"/>
      <w:bookmarkEnd w:id="37"/>
      <w:r w:rsidRPr="006C5526">
        <w:rPr>
          <w:rFonts w:ascii="Tahoma" w:hAnsi="Tahoma" w:cs="Tahoma"/>
          <w:color w:val="auto"/>
          <w:szCs w:val="21"/>
        </w:rPr>
        <w:t xml:space="preserve">. </w:t>
      </w:r>
    </w:p>
    <w:p w14:paraId="275568E5" w14:textId="77777777" w:rsidR="005C3960" w:rsidRPr="006C5526" w:rsidRDefault="005C3960" w:rsidP="005C3960">
      <w:pPr>
        <w:pStyle w:val="PargrafodaLista"/>
        <w:widowControl w:val="0"/>
        <w:spacing w:after="0" w:line="276" w:lineRule="auto"/>
        <w:ind w:firstLine="0"/>
        <w:rPr>
          <w:rFonts w:ascii="Tahoma" w:hAnsi="Tahoma" w:cs="Tahoma"/>
          <w:color w:val="auto"/>
          <w:szCs w:val="21"/>
        </w:rPr>
      </w:pPr>
    </w:p>
    <w:p w14:paraId="3CEF204B" w14:textId="286762BC" w:rsidR="00CC1032" w:rsidRPr="006C5526" w:rsidRDefault="005C3960" w:rsidP="00317F64">
      <w:pPr>
        <w:pStyle w:val="PargrafodaLista"/>
        <w:widowControl w:val="0"/>
        <w:numPr>
          <w:ilvl w:val="2"/>
          <w:numId w:val="14"/>
        </w:numPr>
        <w:spacing w:after="0" w:line="276" w:lineRule="auto"/>
        <w:rPr>
          <w:rFonts w:ascii="Tahoma" w:hAnsi="Tahoma" w:cs="Tahoma"/>
          <w:color w:val="auto"/>
          <w:szCs w:val="21"/>
        </w:rPr>
      </w:pPr>
      <w:r w:rsidRPr="006C5526">
        <w:rPr>
          <w:rFonts w:ascii="Tahoma" w:hAnsi="Tahoma" w:cs="Tahoma"/>
          <w:color w:val="auto"/>
          <w:szCs w:val="21"/>
        </w:rPr>
        <w:t xml:space="preserve">Em atendimento a legislação em vigor, a Cessionária </w:t>
      </w:r>
      <w:r w:rsidR="00CA0130">
        <w:rPr>
          <w:rFonts w:ascii="Tahoma" w:hAnsi="Tahoma" w:cs="Tahoma"/>
          <w:color w:val="auto"/>
          <w:szCs w:val="21"/>
        </w:rPr>
        <w:t>poderá</w:t>
      </w:r>
      <w:r w:rsidRPr="006C5526">
        <w:rPr>
          <w:rFonts w:ascii="Tahoma" w:hAnsi="Tahoma" w:cs="Tahoma"/>
          <w:color w:val="auto"/>
          <w:szCs w:val="21"/>
        </w:rPr>
        <w:t xml:space="preserve">, às expensas </w:t>
      </w:r>
      <w:r w:rsidR="008C61FE" w:rsidRPr="006C5526">
        <w:rPr>
          <w:rFonts w:ascii="Tahoma" w:hAnsi="Tahoma" w:cs="Tahoma"/>
          <w:color w:val="auto"/>
          <w:szCs w:val="21"/>
        </w:rPr>
        <w:t>d</w:t>
      </w:r>
      <w:r w:rsidR="003261FC">
        <w:rPr>
          <w:rFonts w:ascii="Tahoma" w:hAnsi="Tahoma" w:cs="Tahoma"/>
          <w:color w:val="auto"/>
          <w:szCs w:val="21"/>
        </w:rPr>
        <w:t>o Cedente</w:t>
      </w:r>
      <w:r w:rsidRPr="006C5526">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77777777" w:rsidR="00AC547A" w:rsidRPr="006C5526" w:rsidRDefault="00AC547A" w:rsidP="00AC547A">
      <w:pPr>
        <w:pStyle w:val="PargrafodaLista"/>
        <w:widowControl w:val="0"/>
        <w:spacing w:after="0" w:line="276" w:lineRule="auto"/>
        <w:ind w:firstLine="0"/>
        <w:rPr>
          <w:rFonts w:ascii="Tahoma" w:hAnsi="Tahoma" w:cs="Tahoma"/>
          <w:color w:val="auto"/>
          <w:szCs w:val="21"/>
        </w:rPr>
      </w:pPr>
    </w:p>
    <w:p w14:paraId="7BFCE884" w14:textId="4FC12EAB" w:rsidR="00464514"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Declarações d</w:t>
      </w:r>
      <w:r w:rsidR="003261FC">
        <w:rPr>
          <w:rFonts w:ascii="Tahoma" w:hAnsi="Tahoma"/>
          <w:smallCaps/>
          <w:sz w:val="21"/>
          <w:szCs w:val="21"/>
        </w:rPr>
        <w:t>o Cedente</w:t>
      </w:r>
    </w:p>
    <w:p w14:paraId="3597D4F1" w14:textId="77777777" w:rsidR="00434325" w:rsidRPr="006C5526" w:rsidRDefault="00434325" w:rsidP="00E95D1B">
      <w:pPr>
        <w:pStyle w:val="PargrafodaLista"/>
        <w:widowControl w:val="0"/>
        <w:spacing w:after="0" w:line="276" w:lineRule="auto"/>
        <w:ind w:left="0" w:firstLine="0"/>
        <w:rPr>
          <w:rFonts w:ascii="Tahoma" w:hAnsi="Tahoma"/>
          <w:color w:val="auto"/>
          <w:szCs w:val="21"/>
        </w:rPr>
      </w:pPr>
    </w:p>
    <w:p w14:paraId="3AC03675" w14:textId="155C11C9" w:rsidR="00CD0203" w:rsidRPr="006C5526" w:rsidRDefault="00E363F1" w:rsidP="00317F64">
      <w:pPr>
        <w:pStyle w:val="PargrafodaLista"/>
        <w:widowControl w:val="0"/>
        <w:numPr>
          <w:ilvl w:val="1"/>
          <w:numId w:val="9"/>
        </w:numPr>
        <w:spacing w:after="0" w:line="276" w:lineRule="auto"/>
        <w:ind w:left="0" w:firstLine="0"/>
        <w:rPr>
          <w:rFonts w:ascii="Tahoma" w:hAnsi="Tahoma"/>
          <w:color w:val="auto"/>
          <w:szCs w:val="21"/>
        </w:rPr>
      </w:pPr>
      <w:r w:rsidRPr="006C5526">
        <w:rPr>
          <w:rFonts w:ascii="Tahoma" w:hAnsi="Tahoma"/>
          <w:color w:val="auto"/>
          <w:szCs w:val="21"/>
        </w:rPr>
        <w:t xml:space="preserve">Sem prejuízo das declarações realizadas no âmbito </w:t>
      </w:r>
      <w:r w:rsidRPr="006C5526">
        <w:rPr>
          <w:rFonts w:ascii="Tahoma" w:hAnsi="Tahoma" w:cs="Tahoma"/>
          <w:color w:val="auto"/>
          <w:szCs w:val="21"/>
        </w:rPr>
        <w:t>da</w:t>
      </w:r>
      <w:r w:rsidR="00BD0B6E">
        <w:rPr>
          <w:rFonts w:ascii="Tahoma" w:hAnsi="Tahoma" w:cs="Tahoma"/>
          <w:color w:val="auto"/>
          <w:szCs w:val="21"/>
        </w:rPr>
        <w:t xml:space="preserve"> emissão das Debêntures</w:t>
      </w:r>
      <w:r w:rsidRPr="006C5526">
        <w:rPr>
          <w:rFonts w:ascii="Tahoma" w:hAnsi="Tahoma"/>
          <w:color w:val="auto"/>
          <w:szCs w:val="21"/>
        </w:rPr>
        <w:t xml:space="preserve">, </w:t>
      </w:r>
      <w:r w:rsidR="003261FC">
        <w:rPr>
          <w:rFonts w:ascii="Tahoma" w:hAnsi="Tahoma"/>
          <w:color w:val="auto"/>
          <w:szCs w:val="21"/>
        </w:rPr>
        <w:t>o Cedente</w:t>
      </w:r>
      <w:r w:rsidRPr="006C5526">
        <w:rPr>
          <w:rFonts w:ascii="Tahoma" w:hAnsi="Tahoma"/>
          <w:color w:val="auto"/>
          <w:szCs w:val="21"/>
        </w:rPr>
        <w:t xml:space="preserve"> declara e garante à Cessionária ainda que:</w:t>
      </w:r>
    </w:p>
    <w:p w14:paraId="7AF5EB82" w14:textId="77777777" w:rsidR="00CD0203" w:rsidRPr="006C5526" w:rsidRDefault="00CD0203" w:rsidP="00E95D1B">
      <w:pPr>
        <w:widowControl w:val="0"/>
        <w:spacing w:after="0" w:line="276" w:lineRule="auto"/>
        <w:ind w:left="709" w:hanging="709"/>
        <w:contextualSpacing/>
        <w:rPr>
          <w:rFonts w:ascii="Tahoma" w:hAnsi="Tahoma"/>
          <w:color w:val="auto"/>
          <w:szCs w:val="21"/>
        </w:rPr>
      </w:pPr>
    </w:p>
    <w:p w14:paraId="40E8E4F3" w14:textId="244CAE1A" w:rsidR="009725A1" w:rsidRPr="006C5526" w:rsidRDefault="008F782E"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t</w:t>
      </w:r>
      <w:r w:rsidR="00D100CF" w:rsidRPr="006C5526">
        <w:rPr>
          <w:rFonts w:ascii="Tahoma" w:hAnsi="Tahoma"/>
          <w:color w:val="auto"/>
          <w:szCs w:val="21"/>
        </w:rPr>
        <w:t>e</w:t>
      </w:r>
      <w:r w:rsidRPr="006C5526">
        <w:rPr>
          <w:rFonts w:ascii="Tahoma" w:hAnsi="Tahoma"/>
          <w:color w:val="auto"/>
          <w:szCs w:val="21"/>
        </w:rPr>
        <w:t>m plenos poderes e autoridade para ser titular, arrendar e operar suas propriedades e para conduzir seus negócios;</w:t>
      </w:r>
    </w:p>
    <w:p w14:paraId="41A41DF6" w14:textId="77777777" w:rsidR="009725A1" w:rsidRPr="006C5526" w:rsidRDefault="009725A1" w:rsidP="00E95D1B">
      <w:pPr>
        <w:widowControl w:val="0"/>
        <w:spacing w:after="0" w:line="276" w:lineRule="auto"/>
        <w:ind w:firstLine="0"/>
        <w:rPr>
          <w:rFonts w:ascii="Tahoma" w:hAnsi="Tahoma"/>
          <w:color w:val="auto"/>
          <w:szCs w:val="21"/>
        </w:rPr>
      </w:pPr>
    </w:p>
    <w:p w14:paraId="501E3E7B" w14:textId="33B36B38" w:rsidR="001E6DF3" w:rsidRPr="006C5526" w:rsidRDefault="009F49B7"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est</w:t>
      </w:r>
      <w:r w:rsidR="00D100CF" w:rsidRPr="006C5526">
        <w:rPr>
          <w:rFonts w:ascii="Tahoma" w:hAnsi="Tahoma"/>
          <w:color w:val="auto"/>
          <w:szCs w:val="21"/>
        </w:rPr>
        <w:t>á</w:t>
      </w:r>
      <w:r w:rsidRPr="006C5526">
        <w:rPr>
          <w:rFonts w:ascii="Tahoma" w:hAnsi="Tahoma"/>
          <w:color w:val="auto"/>
          <w:szCs w:val="21"/>
        </w:rPr>
        <w:t xml:space="preserve"> e sempre estar</w:t>
      </w:r>
      <w:r w:rsidR="00D100CF" w:rsidRPr="006C5526">
        <w:rPr>
          <w:rFonts w:ascii="Tahoma" w:hAnsi="Tahoma"/>
          <w:color w:val="auto"/>
          <w:szCs w:val="21"/>
        </w:rPr>
        <w:t>á</w:t>
      </w:r>
      <w:r w:rsidRPr="006C5526">
        <w:rPr>
          <w:rFonts w:ascii="Tahoma" w:hAnsi="Tahoma"/>
          <w:color w:val="auto"/>
          <w:szCs w:val="21"/>
        </w:rPr>
        <w:t xml:space="preserve"> adimplente com as suas obrigações perante os Clientes, nos termos avençados em cada </w:t>
      </w:r>
      <w:r w:rsidRPr="006C5526">
        <w:rPr>
          <w:rFonts w:ascii="Tahoma" w:hAnsi="Tahoma" w:cs="Tahoma"/>
          <w:color w:val="auto"/>
          <w:szCs w:val="21"/>
        </w:rPr>
        <w:t>um</w:t>
      </w:r>
      <w:r w:rsidR="00776A36" w:rsidRPr="006C5526">
        <w:rPr>
          <w:rFonts w:ascii="Tahoma" w:hAnsi="Tahoma" w:cs="Tahoma"/>
          <w:color w:val="auto"/>
          <w:szCs w:val="21"/>
        </w:rPr>
        <w:t xml:space="preserve"> dos Contratos</w:t>
      </w:r>
      <w:r w:rsidR="00776A36" w:rsidRPr="006C5526">
        <w:rPr>
          <w:rFonts w:ascii="Tahoma" w:hAnsi="Tahoma"/>
          <w:color w:val="auto"/>
          <w:szCs w:val="21"/>
        </w:rPr>
        <w:t xml:space="preserve"> Mercantis</w:t>
      </w:r>
      <w:r w:rsidRPr="006C5526">
        <w:rPr>
          <w:rFonts w:ascii="Tahoma" w:hAnsi="Tahoma"/>
          <w:color w:val="auto"/>
          <w:szCs w:val="21"/>
        </w:rPr>
        <w:t>;</w:t>
      </w:r>
    </w:p>
    <w:p w14:paraId="334FE5E7" w14:textId="77777777" w:rsidR="00576BA4" w:rsidRPr="006C5526" w:rsidRDefault="00576BA4" w:rsidP="00E95D1B">
      <w:pPr>
        <w:widowControl w:val="0"/>
        <w:spacing w:after="0" w:line="276" w:lineRule="auto"/>
        <w:ind w:left="709" w:firstLine="0"/>
        <w:contextualSpacing/>
        <w:rPr>
          <w:rFonts w:ascii="Tahoma" w:hAnsi="Tahoma"/>
          <w:color w:val="auto"/>
          <w:szCs w:val="21"/>
        </w:rPr>
      </w:pPr>
      <w:r w:rsidRPr="006C5526">
        <w:rPr>
          <w:rFonts w:ascii="Tahoma" w:hAnsi="Tahoma"/>
          <w:color w:val="auto"/>
          <w:szCs w:val="21"/>
        </w:rPr>
        <w:lastRenderedPageBreak/>
        <w:t xml:space="preserve"> </w:t>
      </w:r>
    </w:p>
    <w:p w14:paraId="1B339401" w14:textId="082317B3" w:rsidR="00CD0203" w:rsidRPr="006C5526" w:rsidRDefault="00576BA4"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as pessoas que representam </w:t>
      </w:r>
      <w:r w:rsidR="003261FC">
        <w:rPr>
          <w:rFonts w:ascii="Tahoma" w:hAnsi="Tahoma"/>
          <w:color w:val="auto"/>
          <w:szCs w:val="21"/>
        </w:rPr>
        <w:t>o Cedente</w:t>
      </w:r>
      <w:r w:rsidRPr="006C5526">
        <w:rPr>
          <w:rFonts w:ascii="Tahoma" w:hAnsi="Tahoma"/>
          <w:color w:val="auto"/>
          <w:szCs w:val="21"/>
        </w:rPr>
        <w:t xml:space="preserve"> na assinatura deste Contrato de Cessão Fiduciária</w:t>
      </w:r>
      <w:r w:rsidR="000C73DC" w:rsidRPr="006C5526">
        <w:rPr>
          <w:rFonts w:ascii="Tahoma" w:hAnsi="Tahoma" w:cs="Tahoma"/>
          <w:color w:val="auto"/>
          <w:szCs w:val="21"/>
        </w:rPr>
        <w:t>, d</w:t>
      </w:r>
      <w:r w:rsidR="00C16629" w:rsidRPr="006C5526">
        <w:rPr>
          <w:rFonts w:ascii="Tahoma" w:hAnsi="Tahoma" w:cs="Tahoma"/>
          <w:color w:val="auto"/>
          <w:szCs w:val="21"/>
        </w:rPr>
        <w:t>o</w:t>
      </w:r>
      <w:r w:rsidR="000C73DC" w:rsidRPr="006C5526">
        <w:rPr>
          <w:rFonts w:ascii="Tahoma" w:hAnsi="Tahoma" w:cs="Tahoma"/>
          <w:color w:val="auto"/>
          <w:szCs w:val="21"/>
        </w:rPr>
        <w:t xml:space="preserve">s </w:t>
      </w:r>
      <w:r w:rsidR="00C16629" w:rsidRPr="006C5526">
        <w:rPr>
          <w:rFonts w:ascii="Tahoma" w:hAnsi="Tahoma" w:cs="Tahoma"/>
          <w:color w:val="auto"/>
          <w:szCs w:val="21"/>
        </w:rPr>
        <w:t xml:space="preserve">Aditamentos ao </w:t>
      </w:r>
      <w:r w:rsidR="00C16629" w:rsidRPr="006C5526">
        <w:rPr>
          <w:rFonts w:ascii="Tahoma" w:hAnsi="Tahoma"/>
          <w:color w:val="auto"/>
          <w:szCs w:val="21"/>
        </w:rPr>
        <w:t>Contrato de Cessão Fiduciária</w:t>
      </w:r>
      <w:r w:rsidRPr="006C5526">
        <w:rPr>
          <w:rFonts w:ascii="Tahoma" w:hAnsi="Tahoma"/>
          <w:color w:val="auto"/>
          <w:szCs w:val="21"/>
        </w:rPr>
        <w:t>, se for o caso, têm poderes bastantes para tanto;</w:t>
      </w:r>
    </w:p>
    <w:p w14:paraId="24C1AFF9" w14:textId="77777777" w:rsidR="00682DAC" w:rsidRPr="006C5526" w:rsidRDefault="00682DAC" w:rsidP="00E95D1B">
      <w:pPr>
        <w:widowControl w:val="0"/>
        <w:spacing w:after="0" w:line="276" w:lineRule="auto"/>
        <w:ind w:left="709" w:firstLine="0"/>
        <w:contextualSpacing/>
        <w:rPr>
          <w:rFonts w:ascii="Tahoma" w:hAnsi="Tahoma"/>
          <w:color w:val="auto"/>
          <w:szCs w:val="21"/>
        </w:rPr>
      </w:pPr>
    </w:p>
    <w:p w14:paraId="3588B37B" w14:textId="69DF5C6C" w:rsidR="00682DAC" w:rsidRPr="006C5526" w:rsidRDefault="00682DAC"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mediante o registro deste instrumento</w:t>
      </w:r>
      <w:r w:rsidRPr="006C5526">
        <w:rPr>
          <w:rFonts w:ascii="Tahoma" w:hAnsi="Tahoma" w:cs="Tahoma"/>
          <w:color w:val="auto"/>
          <w:szCs w:val="21"/>
        </w:rPr>
        <w:t xml:space="preserve"> </w:t>
      </w:r>
      <w:r w:rsidR="000C73DC" w:rsidRPr="006C5526">
        <w:rPr>
          <w:rFonts w:ascii="Tahoma" w:hAnsi="Tahoma" w:cs="Tahoma"/>
          <w:color w:val="auto"/>
          <w:szCs w:val="21"/>
        </w:rPr>
        <w:t>e d</w:t>
      </w:r>
      <w:r w:rsidR="00C16629" w:rsidRPr="006C5526">
        <w:rPr>
          <w:rFonts w:ascii="Tahoma" w:hAnsi="Tahoma" w:cs="Tahoma"/>
          <w:color w:val="auto"/>
          <w:szCs w:val="21"/>
        </w:rPr>
        <w:t>o</w:t>
      </w:r>
      <w:r w:rsidR="000C73DC" w:rsidRPr="006C5526">
        <w:rPr>
          <w:rFonts w:ascii="Tahoma" w:hAnsi="Tahoma" w:cs="Tahoma"/>
          <w:color w:val="auto"/>
          <w:szCs w:val="21"/>
        </w:rPr>
        <w:t xml:space="preserve">s </w:t>
      </w:r>
      <w:r w:rsidR="00C16629" w:rsidRPr="006C5526">
        <w:rPr>
          <w:rFonts w:ascii="Tahoma" w:hAnsi="Tahoma" w:cs="Tahoma"/>
          <w:color w:val="auto"/>
          <w:szCs w:val="21"/>
        </w:rPr>
        <w:t xml:space="preserve">Aditamentos ao </w:t>
      </w:r>
      <w:r w:rsidR="00C16629" w:rsidRPr="006C5526">
        <w:rPr>
          <w:rFonts w:ascii="Tahoma" w:hAnsi="Tahoma"/>
          <w:color w:val="auto"/>
          <w:szCs w:val="21"/>
        </w:rPr>
        <w:t xml:space="preserve">Contrato de Cessão Fiduciária </w:t>
      </w:r>
      <w:r w:rsidRPr="006C5526">
        <w:rPr>
          <w:rFonts w:ascii="Tahoma" w:hAnsi="Tahoma"/>
          <w:color w:val="auto"/>
          <w:szCs w:val="21"/>
        </w:rPr>
        <w:t xml:space="preserve">nos pertinentes cartórios de títulos e documentos, as obrigações consubstanciadas no presente Contrato de Cessão Fiduciária </w:t>
      </w:r>
      <w:r w:rsidR="000C73DC" w:rsidRPr="006C5526">
        <w:rPr>
          <w:rFonts w:ascii="Tahoma" w:hAnsi="Tahoma" w:cs="Tahoma"/>
          <w:color w:val="auto"/>
          <w:szCs w:val="21"/>
        </w:rPr>
        <w:t xml:space="preserve">e </w:t>
      </w:r>
      <w:r w:rsidR="002B1048" w:rsidRPr="006C5526">
        <w:rPr>
          <w:rFonts w:ascii="Tahoma" w:hAnsi="Tahoma" w:cs="Tahoma"/>
          <w:color w:val="auto"/>
          <w:szCs w:val="21"/>
        </w:rPr>
        <w:t>nos seus respectivos aditamentos</w:t>
      </w:r>
      <w:r w:rsidR="000C73DC" w:rsidRPr="006C5526">
        <w:rPr>
          <w:rFonts w:ascii="Tahoma" w:hAnsi="Tahoma" w:cs="Tahoma"/>
          <w:color w:val="auto"/>
          <w:szCs w:val="21"/>
        </w:rPr>
        <w:t xml:space="preserve"> </w:t>
      </w:r>
      <w:r w:rsidRPr="006C5526">
        <w:rPr>
          <w:rFonts w:ascii="Tahoma" w:hAnsi="Tahoma"/>
          <w:color w:val="auto"/>
          <w:szCs w:val="21"/>
        </w:rPr>
        <w:t>estarão devidamente constituídas, válidas e exequíveis nos termos da legislação aplicável;</w:t>
      </w:r>
    </w:p>
    <w:p w14:paraId="585A4F39" w14:textId="77777777" w:rsidR="00CD0203" w:rsidRPr="006C5526" w:rsidRDefault="00CD0203" w:rsidP="00E95D1B">
      <w:pPr>
        <w:widowControl w:val="0"/>
        <w:spacing w:after="0" w:line="276" w:lineRule="auto"/>
        <w:ind w:left="709"/>
        <w:contextualSpacing/>
        <w:rPr>
          <w:rFonts w:ascii="Tahoma" w:hAnsi="Tahoma"/>
          <w:color w:val="auto"/>
          <w:szCs w:val="21"/>
        </w:rPr>
      </w:pPr>
    </w:p>
    <w:p w14:paraId="1B9E19DF" w14:textId="7425530E" w:rsidR="00CD0203" w:rsidRPr="006C5526" w:rsidRDefault="008D32EC"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obteve </w:t>
      </w:r>
      <w:r w:rsidR="00C34495" w:rsidRPr="006C5526">
        <w:rPr>
          <w:rFonts w:ascii="Tahoma" w:hAnsi="Tahoma"/>
          <w:color w:val="auto"/>
          <w:szCs w:val="21"/>
        </w:rPr>
        <w:t>todas as autorizações porventura necessárias para a constituição da garantia fiduciária consubstanciada no presente Contrato de Cessão Fiduciária</w:t>
      </w:r>
      <w:r w:rsidR="000F10CE" w:rsidRPr="006C5526">
        <w:rPr>
          <w:rFonts w:ascii="Tahoma" w:hAnsi="Tahoma" w:cs="Tahoma"/>
          <w:szCs w:val="21"/>
        </w:rPr>
        <w:t xml:space="preserve"> e para a formalização d</w:t>
      </w:r>
      <w:r w:rsidR="002B1048" w:rsidRPr="006C5526">
        <w:rPr>
          <w:rFonts w:ascii="Tahoma" w:hAnsi="Tahoma" w:cs="Tahoma"/>
          <w:szCs w:val="21"/>
        </w:rPr>
        <w:t>o</w:t>
      </w:r>
      <w:r w:rsidR="000F10CE" w:rsidRPr="006C5526">
        <w:rPr>
          <w:rFonts w:ascii="Tahoma" w:hAnsi="Tahoma" w:cs="Tahoma"/>
          <w:szCs w:val="21"/>
        </w:rPr>
        <w:t>s</w:t>
      </w:r>
      <w:r w:rsidR="002B1048" w:rsidRPr="006C5526">
        <w:rPr>
          <w:rFonts w:ascii="Tahoma" w:hAnsi="Tahoma" w:cs="Tahoma"/>
          <w:color w:val="auto"/>
          <w:szCs w:val="21"/>
        </w:rPr>
        <w:t xml:space="preserve"> Aditamentos ao </w:t>
      </w:r>
      <w:r w:rsidR="002B1048" w:rsidRPr="006C5526">
        <w:rPr>
          <w:rFonts w:ascii="Tahoma" w:hAnsi="Tahoma"/>
          <w:color w:val="auto"/>
          <w:szCs w:val="21"/>
        </w:rPr>
        <w:t>Contrato de Cessão Fiduciária</w:t>
      </w:r>
      <w:r w:rsidR="000F10CE" w:rsidRPr="006C5526">
        <w:rPr>
          <w:rFonts w:ascii="Tahoma" w:hAnsi="Tahoma" w:cs="Tahoma"/>
          <w:szCs w:val="21"/>
        </w:rPr>
        <w:t>, estando tais autorizações válidas e em pleno vigor</w:t>
      </w:r>
      <w:r w:rsidR="00C34495" w:rsidRPr="006C5526">
        <w:rPr>
          <w:rFonts w:ascii="Tahoma" w:hAnsi="Tahoma"/>
          <w:color w:val="auto"/>
          <w:szCs w:val="21"/>
        </w:rPr>
        <w:t>;</w:t>
      </w:r>
    </w:p>
    <w:p w14:paraId="656F0547" w14:textId="77777777" w:rsidR="00C23390" w:rsidRPr="006C5526" w:rsidRDefault="00C23390" w:rsidP="00C23390">
      <w:pPr>
        <w:pStyle w:val="PargrafodaLista"/>
        <w:rPr>
          <w:rFonts w:ascii="Tahoma" w:hAnsi="Tahoma"/>
          <w:color w:val="auto"/>
          <w:szCs w:val="21"/>
        </w:rPr>
      </w:pPr>
    </w:p>
    <w:p w14:paraId="5BB5B85F" w14:textId="23F281E4" w:rsidR="00C23390" w:rsidRPr="006C5526" w:rsidRDefault="00C23390"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Pr>
          <w:rFonts w:ascii="Tahoma" w:hAnsi="Tahoma"/>
          <w:color w:val="auto"/>
          <w:szCs w:val="21"/>
        </w:rPr>
        <w:t>;</w:t>
      </w:r>
    </w:p>
    <w:p w14:paraId="414AC79F" w14:textId="7D41DC33" w:rsidR="00CD0203" w:rsidRPr="006C5526" w:rsidRDefault="00CD0203" w:rsidP="00E95D1B">
      <w:pPr>
        <w:widowControl w:val="0"/>
        <w:spacing w:after="0" w:line="276" w:lineRule="auto"/>
        <w:ind w:firstLine="0"/>
        <w:contextualSpacing/>
        <w:rPr>
          <w:rFonts w:ascii="Tahoma" w:hAnsi="Tahoma"/>
          <w:color w:val="auto"/>
          <w:szCs w:val="21"/>
        </w:rPr>
      </w:pPr>
    </w:p>
    <w:p w14:paraId="6CD8F06E" w14:textId="21F998E8" w:rsidR="00CD0203" w:rsidRPr="006C5526" w:rsidRDefault="00551252"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é </w:t>
      </w:r>
      <w:r w:rsidR="00985844" w:rsidRPr="006C5526">
        <w:rPr>
          <w:rFonts w:ascii="Tahoma" w:hAnsi="Tahoma"/>
          <w:color w:val="auto"/>
          <w:szCs w:val="21"/>
        </w:rPr>
        <w:t>e se</w:t>
      </w:r>
      <w:r w:rsidRPr="006C5526">
        <w:rPr>
          <w:rFonts w:ascii="Tahoma" w:hAnsi="Tahoma"/>
          <w:color w:val="auto"/>
          <w:szCs w:val="21"/>
        </w:rPr>
        <w:t xml:space="preserve">rá </w:t>
      </w:r>
      <w:r w:rsidR="002637AD">
        <w:rPr>
          <w:rFonts w:ascii="Tahoma" w:hAnsi="Tahoma"/>
          <w:color w:val="auto"/>
          <w:szCs w:val="21"/>
        </w:rPr>
        <w:t>o</w:t>
      </w:r>
      <w:r w:rsidR="00985844" w:rsidRPr="006C5526">
        <w:rPr>
          <w:rFonts w:ascii="Tahoma" w:hAnsi="Tahoma"/>
          <w:color w:val="auto"/>
          <w:szCs w:val="21"/>
        </w:rPr>
        <w:t xml:space="preserve"> </w:t>
      </w:r>
      <w:r w:rsidRPr="006C5526">
        <w:rPr>
          <w:rFonts w:ascii="Tahoma" w:hAnsi="Tahoma"/>
          <w:color w:val="auto"/>
          <w:szCs w:val="21"/>
        </w:rPr>
        <w:t>únic</w:t>
      </w:r>
      <w:r w:rsidR="002637AD">
        <w:rPr>
          <w:rFonts w:ascii="Tahoma" w:hAnsi="Tahoma"/>
          <w:color w:val="auto"/>
          <w:szCs w:val="21"/>
        </w:rPr>
        <w:t>o</w:t>
      </w:r>
      <w:r w:rsidRPr="006C5526">
        <w:rPr>
          <w:rFonts w:ascii="Tahoma" w:hAnsi="Tahoma"/>
          <w:color w:val="auto"/>
          <w:szCs w:val="21"/>
        </w:rPr>
        <w:t xml:space="preserve"> </w:t>
      </w:r>
      <w:r w:rsidR="00985844" w:rsidRPr="006C5526">
        <w:rPr>
          <w:rFonts w:ascii="Tahoma" w:hAnsi="Tahoma"/>
          <w:color w:val="auto"/>
          <w:szCs w:val="21"/>
        </w:rPr>
        <w:t>e legítim</w:t>
      </w:r>
      <w:r w:rsidR="002637AD">
        <w:rPr>
          <w:rFonts w:ascii="Tahoma" w:hAnsi="Tahoma"/>
          <w:color w:val="auto"/>
          <w:szCs w:val="21"/>
        </w:rPr>
        <w:t xml:space="preserve">o </w:t>
      </w:r>
      <w:r w:rsidR="00985844" w:rsidRPr="006C5526">
        <w:rPr>
          <w:rFonts w:ascii="Tahoma" w:hAnsi="Tahoma"/>
          <w:color w:val="auto"/>
          <w:szCs w:val="21"/>
        </w:rPr>
        <w:t>titular e proprietári</w:t>
      </w:r>
      <w:r w:rsidR="002637AD">
        <w:rPr>
          <w:rFonts w:ascii="Tahoma" w:hAnsi="Tahoma"/>
          <w:color w:val="auto"/>
          <w:szCs w:val="21"/>
        </w:rPr>
        <w:t>o</w:t>
      </w:r>
      <w:r w:rsidR="00985844" w:rsidRPr="006C5526">
        <w:rPr>
          <w:rFonts w:ascii="Tahoma" w:hAnsi="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Pr>
          <w:rFonts w:ascii="Tahoma" w:hAnsi="Tahoma"/>
          <w:color w:val="auto"/>
          <w:szCs w:val="21"/>
        </w:rPr>
        <w:t>o Cedente</w:t>
      </w:r>
      <w:r w:rsidR="00985844" w:rsidRPr="006C5526">
        <w:rPr>
          <w:rFonts w:ascii="Tahoma" w:hAnsi="Tahoma"/>
          <w:color w:val="auto"/>
          <w:szCs w:val="21"/>
        </w:rPr>
        <w:t xml:space="preserve"> celebrar o presente Contrato de Cessão Fiduciária</w:t>
      </w:r>
      <w:r w:rsidR="000F10CE" w:rsidRPr="006C5526">
        <w:rPr>
          <w:rFonts w:ascii="Tahoma" w:hAnsi="Tahoma" w:cs="Tahoma"/>
          <w:color w:val="auto"/>
          <w:szCs w:val="21"/>
        </w:rPr>
        <w:t xml:space="preserve"> e </w:t>
      </w:r>
      <w:r w:rsidR="002B1048" w:rsidRPr="006C5526">
        <w:rPr>
          <w:rFonts w:ascii="Tahoma" w:hAnsi="Tahoma" w:cs="Tahoma"/>
          <w:color w:val="auto"/>
          <w:szCs w:val="21"/>
        </w:rPr>
        <w:t>o</w:t>
      </w:r>
      <w:r w:rsidR="00B26B14" w:rsidRPr="006C5526">
        <w:rPr>
          <w:rFonts w:ascii="Tahoma" w:hAnsi="Tahoma" w:cs="Tahoma"/>
          <w:color w:val="auto"/>
          <w:szCs w:val="21"/>
        </w:rPr>
        <w:t>s seus</w:t>
      </w:r>
      <w:r w:rsidR="002B1048" w:rsidRPr="006C5526">
        <w:rPr>
          <w:rFonts w:ascii="Tahoma" w:hAnsi="Tahoma" w:cs="Tahoma"/>
          <w:color w:val="auto"/>
          <w:szCs w:val="21"/>
        </w:rPr>
        <w:t xml:space="preserve"> respectivos aditamentos</w:t>
      </w:r>
      <w:r w:rsidR="00985844" w:rsidRPr="006C5526">
        <w:rPr>
          <w:rFonts w:ascii="Tahoma" w:hAnsi="Tahoma"/>
          <w:color w:val="auto"/>
          <w:szCs w:val="21"/>
        </w:rPr>
        <w:t xml:space="preserve">, responsabilizando-se </w:t>
      </w:r>
      <w:r w:rsidR="003261FC">
        <w:rPr>
          <w:rFonts w:ascii="Tahoma" w:hAnsi="Tahoma"/>
          <w:color w:val="auto"/>
          <w:szCs w:val="21"/>
        </w:rPr>
        <w:t>o Cedente</w:t>
      </w:r>
      <w:r w:rsidR="00985844" w:rsidRPr="006C5526">
        <w:rPr>
          <w:rFonts w:ascii="Tahoma" w:hAnsi="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6C5526">
        <w:rPr>
          <w:rFonts w:ascii="Tahoma" w:hAnsi="Tahoma"/>
          <w:color w:val="auto"/>
          <w:szCs w:val="21"/>
        </w:rPr>
        <w:t xml:space="preserve"> </w:t>
      </w:r>
      <w:r w:rsidR="00112E49" w:rsidRPr="006C5526">
        <w:rPr>
          <w:rFonts w:ascii="Tahoma" w:hAnsi="Tahoma"/>
          <w:color w:val="auto"/>
          <w:szCs w:val="21"/>
        </w:rPr>
        <w:t>seus respectivos aditamentos</w:t>
      </w:r>
      <w:r w:rsidR="00FE1CEE">
        <w:rPr>
          <w:rFonts w:ascii="Tahoma" w:hAnsi="Tahoma" w:cs="Tahoma"/>
          <w:color w:val="auto"/>
          <w:szCs w:val="21"/>
        </w:rPr>
        <w:t xml:space="preserve"> e da Escritura de Emissão das Debêntures</w:t>
      </w:r>
      <w:r w:rsidR="00985844" w:rsidRPr="006C5526">
        <w:rPr>
          <w:rFonts w:ascii="Tahoma" w:hAnsi="Tahoma"/>
          <w:color w:val="auto"/>
          <w:szCs w:val="21"/>
        </w:rPr>
        <w:t xml:space="preserve">; </w:t>
      </w:r>
    </w:p>
    <w:p w14:paraId="598CABB6" w14:textId="77777777" w:rsidR="00CD0203" w:rsidRPr="006C5526" w:rsidRDefault="00CD0203" w:rsidP="00E95D1B">
      <w:pPr>
        <w:widowControl w:val="0"/>
        <w:spacing w:after="0" w:line="276" w:lineRule="auto"/>
        <w:ind w:left="709" w:hanging="709"/>
        <w:contextualSpacing/>
        <w:rPr>
          <w:rFonts w:ascii="Tahoma" w:hAnsi="Tahoma"/>
          <w:b/>
          <w:color w:val="auto"/>
          <w:szCs w:val="21"/>
        </w:rPr>
      </w:pPr>
    </w:p>
    <w:p w14:paraId="04A459C9" w14:textId="7216635A" w:rsidR="00CD0203" w:rsidRPr="006C5526" w:rsidRDefault="00E363F1"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nem a celebração deste Contrato de Cessão Fiduciária</w:t>
      </w:r>
      <w:r w:rsidRPr="006C5526">
        <w:rPr>
          <w:rFonts w:ascii="Tahoma" w:hAnsi="Tahoma" w:cs="Tahoma"/>
          <w:color w:val="auto"/>
          <w:szCs w:val="21"/>
        </w:rPr>
        <w:t xml:space="preserve">, </w:t>
      </w:r>
      <w:r w:rsidR="00112E49" w:rsidRPr="006C5526">
        <w:rPr>
          <w:rFonts w:ascii="Tahoma" w:hAnsi="Tahoma"/>
          <w:color w:val="auto"/>
          <w:szCs w:val="21"/>
        </w:rPr>
        <w:t>seus respectivos aditamentos</w:t>
      </w:r>
      <w:r w:rsidR="000F10CE" w:rsidRPr="006C5526">
        <w:rPr>
          <w:rFonts w:ascii="Tahoma" w:hAnsi="Tahoma"/>
          <w:color w:val="auto"/>
          <w:szCs w:val="21"/>
        </w:rPr>
        <w:t xml:space="preserve">, </w:t>
      </w:r>
      <w:r w:rsidRPr="006C5526">
        <w:rPr>
          <w:rFonts w:ascii="Tahoma" w:hAnsi="Tahoma"/>
          <w:color w:val="auto"/>
          <w:szCs w:val="21"/>
        </w:rPr>
        <w:t xml:space="preserve">tampouco a consumação dos termos nele pactuados, viola ou violará (a) quaisquer leis, regulamentos ou decisões de qualquer autoridade governamental relativamente </w:t>
      </w:r>
      <w:r w:rsidR="003261FC">
        <w:rPr>
          <w:rFonts w:ascii="Tahoma" w:hAnsi="Tahoma"/>
          <w:color w:val="auto"/>
          <w:szCs w:val="21"/>
        </w:rPr>
        <w:t>ao Cedente</w:t>
      </w:r>
      <w:r w:rsidRPr="006C5526">
        <w:rPr>
          <w:rFonts w:ascii="Tahoma" w:hAnsi="Tahoma"/>
          <w:color w:val="auto"/>
          <w:szCs w:val="21"/>
        </w:rPr>
        <w:t>; (b)</w:t>
      </w:r>
      <w:r w:rsidR="00A878FB" w:rsidRPr="006C5526">
        <w:rPr>
          <w:rFonts w:ascii="Tahoma" w:hAnsi="Tahoma"/>
          <w:color w:val="auto"/>
          <w:szCs w:val="21"/>
        </w:rPr>
        <w:t xml:space="preserve"> </w:t>
      </w:r>
      <w:r w:rsidRPr="006C5526">
        <w:rPr>
          <w:rFonts w:ascii="Tahoma" w:hAnsi="Tahoma"/>
          <w:color w:val="auto"/>
          <w:szCs w:val="21"/>
        </w:rPr>
        <w:t xml:space="preserve">quaisquer contratos, acordos, autorizações governamentais, instrumentos, ajustes ou compromissos aos quais </w:t>
      </w:r>
      <w:r w:rsidR="003261FC">
        <w:rPr>
          <w:rFonts w:ascii="Tahoma" w:hAnsi="Tahoma"/>
          <w:color w:val="auto"/>
          <w:szCs w:val="21"/>
        </w:rPr>
        <w:t>o Cedente</w:t>
      </w:r>
      <w:r w:rsidRPr="006C5526">
        <w:rPr>
          <w:rFonts w:ascii="Tahoma" w:hAnsi="Tahoma"/>
          <w:color w:val="auto"/>
          <w:szCs w:val="21"/>
        </w:rPr>
        <w:t xml:space="preserve"> esteja vinculad</w:t>
      </w:r>
      <w:r w:rsidR="00A878FB" w:rsidRPr="006C5526">
        <w:rPr>
          <w:rFonts w:ascii="Tahoma" w:hAnsi="Tahoma"/>
          <w:color w:val="auto"/>
          <w:szCs w:val="21"/>
        </w:rPr>
        <w:t>a</w:t>
      </w:r>
      <w:r w:rsidRPr="006C5526">
        <w:rPr>
          <w:rFonts w:ascii="Tahoma" w:hAnsi="Tahoma"/>
          <w:color w:val="auto"/>
          <w:szCs w:val="21"/>
        </w:rPr>
        <w:t>, nem irão resultar em: (1)</w:t>
      </w:r>
      <w:r w:rsidR="00A878FB" w:rsidRPr="006C5526">
        <w:rPr>
          <w:rFonts w:ascii="Tahoma" w:hAnsi="Tahoma"/>
          <w:color w:val="auto"/>
          <w:szCs w:val="21"/>
        </w:rPr>
        <w:t xml:space="preserve"> </w:t>
      </w:r>
      <w:r w:rsidRPr="006C5526">
        <w:rPr>
          <w:rFonts w:ascii="Tahoma" w:hAnsi="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Pr>
          <w:rFonts w:ascii="Tahoma" w:hAnsi="Tahoma"/>
          <w:color w:val="auto"/>
          <w:szCs w:val="21"/>
        </w:rPr>
        <w:t>o Cedente</w:t>
      </w:r>
      <w:r w:rsidRPr="006C5526">
        <w:rPr>
          <w:rFonts w:ascii="Tahoma" w:hAnsi="Tahoma"/>
          <w:color w:val="auto"/>
          <w:szCs w:val="21"/>
        </w:rPr>
        <w:t xml:space="preserve"> tenha conhecimento;</w:t>
      </w:r>
    </w:p>
    <w:p w14:paraId="30152061" w14:textId="77777777" w:rsidR="00CD0203" w:rsidRPr="006C5526" w:rsidRDefault="00CD0203" w:rsidP="00E95D1B">
      <w:pPr>
        <w:pStyle w:val="PargrafodaLista"/>
        <w:widowControl w:val="0"/>
        <w:spacing w:after="0" w:line="276" w:lineRule="auto"/>
        <w:ind w:left="0"/>
        <w:rPr>
          <w:rFonts w:ascii="Tahoma" w:hAnsi="Tahoma"/>
          <w:color w:val="auto"/>
          <w:szCs w:val="21"/>
        </w:rPr>
      </w:pPr>
    </w:p>
    <w:p w14:paraId="3587F118" w14:textId="77777777" w:rsidR="00CD0203" w:rsidRPr="006C5526" w:rsidRDefault="00E363F1" w:rsidP="00317F64">
      <w:pPr>
        <w:pStyle w:val="PargrafodaLista"/>
        <w:widowControl w:val="0"/>
        <w:numPr>
          <w:ilvl w:val="0"/>
          <w:numId w:val="6"/>
        </w:numPr>
        <w:spacing w:after="0" w:line="276" w:lineRule="auto"/>
        <w:ind w:hanging="754"/>
        <w:rPr>
          <w:rFonts w:ascii="Tahoma" w:hAnsi="Tahoma"/>
          <w:color w:val="auto"/>
          <w:szCs w:val="21"/>
        </w:rPr>
      </w:pPr>
      <w:r w:rsidRPr="006C5526">
        <w:rPr>
          <w:rFonts w:ascii="Tahoma" w:hAnsi="Tahoma"/>
          <w:color w:val="auto"/>
          <w:szCs w:val="21"/>
        </w:rPr>
        <w:t xml:space="preserve">os Direitos Cedidos Fiduciariamente são ou serão, conforme o caso, válidos, existentes, verdadeiros e exigíveis na forma da legislação aplicável e foram </w:t>
      </w:r>
      <w:r w:rsidRPr="006C5526">
        <w:rPr>
          <w:rFonts w:ascii="Tahoma" w:hAnsi="Tahoma"/>
          <w:color w:val="auto"/>
          <w:szCs w:val="21"/>
        </w:rPr>
        <w:lastRenderedPageBreak/>
        <w:t xml:space="preserve">cumpridos todos os requisitos e formalidades legais para a sua validade e exequibilidade, nos termos da legislação aplicável; </w:t>
      </w:r>
    </w:p>
    <w:p w14:paraId="3B3906FA" w14:textId="77777777" w:rsidR="009725A1" w:rsidRPr="006C5526" w:rsidRDefault="009725A1" w:rsidP="00E95D1B">
      <w:pPr>
        <w:pStyle w:val="PargrafodaLista"/>
        <w:widowControl w:val="0"/>
        <w:spacing w:after="0" w:line="276" w:lineRule="auto"/>
        <w:rPr>
          <w:rFonts w:ascii="Tahoma" w:hAnsi="Tahoma"/>
          <w:color w:val="auto"/>
          <w:szCs w:val="21"/>
        </w:rPr>
      </w:pPr>
    </w:p>
    <w:p w14:paraId="15CD75D2" w14:textId="05EB1EAF" w:rsidR="009725A1" w:rsidRPr="006C5526" w:rsidRDefault="009725A1" w:rsidP="00317F64">
      <w:pPr>
        <w:pStyle w:val="PargrafodaLista"/>
        <w:widowControl w:val="0"/>
        <w:numPr>
          <w:ilvl w:val="0"/>
          <w:numId w:val="6"/>
        </w:numPr>
        <w:spacing w:after="0" w:line="276" w:lineRule="auto"/>
        <w:ind w:hanging="754"/>
        <w:rPr>
          <w:rFonts w:ascii="Tahoma" w:hAnsi="Tahoma"/>
          <w:color w:val="auto"/>
          <w:szCs w:val="21"/>
        </w:rPr>
      </w:pPr>
      <w:r w:rsidRPr="006C5526">
        <w:rPr>
          <w:rFonts w:ascii="Tahoma" w:hAnsi="Tahoma"/>
          <w:color w:val="auto"/>
          <w:szCs w:val="21"/>
        </w:rPr>
        <w:t xml:space="preserve">os Direitos Cedidos Fiduciariamente não foram dados em garantia, a qualquer título, de qualquer outra dívida assumida previamente à celebração </w:t>
      </w:r>
      <w:r w:rsidR="00FE1CEE">
        <w:rPr>
          <w:rFonts w:ascii="Tahoma" w:hAnsi="Tahoma"/>
          <w:color w:val="auto"/>
          <w:szCs w:val="21"/>
        </w:rPr>
        <w:t>da Escritura de Emissão das Debêntures</w:t>
      </w:r>
      <w:r w:rsidRPr="006C5526">
        <w:rPr>
          <w:rFonts w:ascii="Tahoma" w:hAnsi="Tahoma"/>
          <w:color w:val="auto"/>
          <w:szCs w:val="21"/>
        </w:rPr>
        <w:t xml:space="preserve"> e deste Contrato de Cessão Fiduciária;</w:t>
      </w:r>
    </w:p>
    <w:p w14:paraId="062DBA55" w14:textId="77777777" w:rsidR="00CD0203" w:rsidRPr="006C5526" w:rsidRDefault="00CD0203" w:rsidP="00E95D1B">
      <w:pPr>
        <w:pStyle w:val="PargrafodaLista"/>
        <w:widowControl w:val="0"/>
        <w:spacing w:after="0" w:line="276" w:lineRule="auto"/>
        <w:ind w:left="754"/>
        <w:rPr>
          <w:rFonts w:ascii="Tahoma" w:hAnsi="Tahoma"/>
          <w:color w:val="auto"/>
          <w:szCs w:val="21"/>
        </w:rPr>
      </w:pPr>
    </w:p>
    <w:p w14:paraId="2351F578" w14:textId="77777777" w:rsidR="00682DAC" w:rsidRPr="006C5526" w:rsidRDefault="00E363F1" w:rsidP="00317F64">
      <w:pPr>
        <w:pStyle w:val="PargrafodaLista"/>
        <w:widowControl w:val="0"/>
        <w:numPr>
          <w:ilvl w:val="0"/>
          <w:numId w:val="6"/>
        </w:numPr>
        <w:spacing w:after="0" w:line="276" w:lineRule="auto"/>
        <w:ind w:hanging="754"/>
        <w:rPr>
          <w:rFonts w:ascii="Tahoma" w:hAnsi="Tahoma"/>
          <w:color w:val="auto"/>
          <w:szCs w:val="21"/>
        </w:rPr>
      </w:pPr>
      <w:r w:rsidRPr="006C5526">
        <w:rPr>
          <w:rFonts w:ascii="Tahoma" w:hAnsi="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6C5526" w:rsidRDefault="00682DAC" w:rsidP="00E95D1B">
      <w:pPr>
        <w:pStyle w:val="PargrafodaLista"/>
        <w:widowControl w:val="0"/>
        <w:spacing w:after="0" w:line="276" w:lineRule="auto"/>
        <w:rPr>
          <w:rFonts w:ascii="Tahoma" w:hAnsi="Tahoma"/>
          <w:color w:val="auto"/>
          <w:szCs w:val="21"/>
        </w:rPr>
      </w:pPr>
    </w:p>
    <w:p w14:paraId="0E8B7022" w14:textId="5EC27BF8" w:rsidR="009725A1" w:rsidRPr="006C5526" w:rsidRDefault="00682DAC"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possu</w:t>
      </w:r>
      <w:r w:rsidR="00111424" w:rsidRPr="006C5526">
        <w:rPr>
          <w:rFonts w:ascii="Tahoma" w:hAnsi="Tahoma"/>
          <w:color w:val="auto"/>
          <w:szCs w:val="21"/>
        </w:rPr>
        <w:t>i</w:t>
      </w:r>
      <w:r w:rsidRPr="006C5526">
        <w:rPr>
          <w:rFonts w:ascii="Tahoma" w:hAnsi="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6C5526" w:rsidRDefault="009725A1" w:rsidP="00E95D1B">
      <w:pPr>
        <w:pStyle w:val="PargrafodaLista"/>
        <w:widowControl w:val="0"/>
        <w:tabs>
          <w:tab w:val="left" w:pos="709"/>
        </w:tabs>
        <w:spacing w:after="0" w:line="276" w:lineRule="auto"/>
        <w:ind w:left="709" w:hanging="754"/>
        <w:rPr>
          <w:rFonts w:ascii="Tahoma" w:hAnsi="Tahoma"/>
          <w:color w:val="auto"/>
          <w:szCs w:val="21"/>
        </w:rPr>
      </w:pPr>
    </w:p>
    <w:p w14:paraId="020A2487" w14:textId="58BEBD70"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nenhum registro, consentimento, autorização, aprovação, licença, ordem, ou qualificação junto a qualquer autoridade governamental ou órgão regulatório é exigido para o cumprimento pel</w:t>
      </w:r>
      <w:r w:rsidR="003261FC">
        <w:rPr>
          <w:rFonts w:ascii="Tahoma" w:hAnsi="Tahoma"/>
          <w:color w:val="auto"/>
          <w:szCs w:val="21"/>
        </w:rPr>
        <w:t>o Cedente</w:t>
      </w:r>
      <w:r w:rsidRPr="006C5526">
        <w:rPr>
          <w:rFonts w:ascii="Tahoma" w:hAnsi="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6C5526" w:rsidRDefault="00E06096" w:rsidP="00E95D1B">
      <w:pPr>
        <w:pStyle w:val="PargrafodaLista"/>
        <w:widowControl w:val="0"/>
        <w:tabs>
          <w:tab w:val="left" w:pos="709"/>
        </w:tabs>
        <w:spacing w:after="0" w:line="276" w:lineRule="auto"/>
        <w:ind w:left="709" w:hanging="754"/>
        <w:rPr>
          <w:rFonts w:ascii="Tahoma" w:hAnsi="Tahoma"/>
          <w:color w:val="auto"/>
          <w:szCs w:val="21"/>
        </w:rPr>
      </w:pPr>
    </w:p>
    <w:p w14:paraId="4C151891" w14:textId="4EA66FED"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52461AB9" w14:textId="3DE6C3FF"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cumpre e faz com que as suas controladas e afiliadas, administradores e funcionários, que atuem a mando ou em favor d</w:t>
      </w:r>
      <w:r w:rsidR="003261FC">
        <w:rPr>
          <w:rFonts w:ascii="Tahoma" w:hAnsi="Tahoma"/>
          <w:color w:val="auto"/>
          <w:szCs w:val="21"/>
        </w:rPr>
        <w:t>o Cedente</w:t>
      </w:r>
      <w:r w:rsidRPr="006C5526">
        <w:rPr>
          <w:rFonts w:ascii="Tahoma" w:hAnsi="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Pr>
          <w:rFonts w:ascii="Tahoma" w:hAnsi="Tahoma"/>
          <w:color w:val="auto"/>
          <w:szCs w:val="21"/>
        </w:rPr>
        <w:t>o Cedente</w:t>
      </w:r>
      <w:r w:rsidRPr="006C5526">
        <w:rPr>
          <w:rFonts w:ascii="Tahoma" w:hAnsi="Tahoma"/>
          <w:color w:val="auto"/>
          <w:szCs w:val="21"/>
        </w:rPr>
        <w:t xml:space="preserve"> (1) não utiliza, direta ou indiretamente, trabalho em condições análogas às de escravo ou trabalho infantil; e (2) não incentiv</w:t>
      </w:r>
      <w:r w:rsidR="00DD7D1B" w:rsidRPr="006C5526">
        <w:rPr>
          <w:rFonts w:ascii="Tahoma" w:hAnsi="Tahoma"/>
          <w:color w:val="auto"/>
          <w:szCs w:val="21"/>
        </w:rPr>
        <w:t>a</w:t>
      </w:r>
      <w:r w:rsidRPr="006C5526">
        <w:rPr>
          <w:rFonts w:ascii="Tahoma" w:hAnsi="Tahoma"/>
          <w:color w:val="auto"/>
          <w:szCs w:val="21"/>
        </w:rPr>
        <w:t xml:space="preserve">, de qualquer forma, a prostituição; (b) os trabalhadores </w:t>
      </w:r>
      <w:r w:rsidR="00DD2C96" w:rsidRPr="006C5526">
        <w:rPr>
          <w:rFonts w:ascii="Tahoma" w:hAnsi="Tahoma"/>
          <w:color w:val="auto"/>
          <w:szCs w:val="21"/>
        </w:rPr>
        <w:t>d</w:t>
      </w:r>
      <w:r w:rsidR="003261FC">
        <w:rPr>
          <w:rFonts w:ascii="Tahoma" w:hAnsi="Tahoma"/>
          <w:color w:val="auto"/>
          <w:szCs w:val="21"/>
        </w:rPr>
        <w:t>o Cedente</w:t>
      </w:r>
      <w:r w:rsidRPr="006C5526">
        <w:rPr>
          <w:rFonts w:ascii="Tahoma" w:hAnsi="Tahoma"/>
          <w:color w:val="auto"/>
          <w:szCs w:val="21"/>
        </w:rPr>
        <w:t xml:space="preserve"> estão devidamente registrados nos termos da legislação em vigor; (c) </w:t>
      </w:r>
      <w:r w:rsidR="003261FC">
        <w:rPr>
          <w:rFonts w:ascii="Tahoma" w:hAnsi="Tahoma"/>
          <w:color w:val="auto"/>
          <w:szCs w:val="21"/>
        </w:rPr>
        <w:t>o Cedente</w:t>
      </w:r>
      <w:r w:rsidRPr="006C5526">
        <w:rPr>
          <w:rFonts w:ascii="Tahoma" w:hAnsi="Tahoma"/>
          <w:color w:val="auto"/>
          <w:szCs w:val="21"/>
        </w:rPr>
        <w:t xml:space="preserve"> cumpre as obrigações decorrentes dos respectivos contratos de trabalho e da legislação trabalhista e previdenciária em vigor; (d) </w:t>
      </w:r>
      <w:r w:rsidR="003261FC">
        <w:rPr>
          <w:rFonts w:ascii="Tahoma" w:hAnsi="Tahoma"/>
          <w:color w:val="auto"/>
          <w:szCs w:val="21"/>
        </w:rPr>
        <w:t>o Cedente</w:t>
      </w:r>
      <w:r w:rsidRPr="006C5526">
        <w:rPr>
          <w:rFonts w:ascii="Tahoma" w:hAnsi="Tahoma"/>
          <w:color w:val="auto"/>
          <w:szCs w:val="21"/>
        </w:rPr>
        <w:t xml:space="preserve"> cumpre a legislação aplicável à proteção do meio ambiente, bem como à saúde e segurança públicas; (e) </w:t>
      </w:r>
      <w:r w:rsidR="003261FC">
        <w:rPr>
          <w:rFonts w:ascii="Tahoma" w:hAnsi="Tahoma"/>
          <w:color w:val="auto"/>
          <w:szCs w:val="21"/>
        </w:rPr>
        <w:t>o Cedente</w:t>
      </w:r>
      <w:r w:rsidRPr="006C5526">
        <w:rPr>
          <w:rFonts w:ascii="Tahoma" w:hAnsi="Tahoma"/>
          <w:color w:val="auto"/>
          <w:szCs w:val="21"/>
        </w:rPr>
        <w:t xml:space="preserve"> detém todas as autorizações, concessões, alvarás, subvenções e licenças, inclusive </w:t>
      </w:r>
      <w:r w:rsidRPr="006C5526">
        <w:rPr>
          <w:rFonts w:ascii="Tahoma" w:hAnsi="Tahoma"/>
          <w:color w:val="auto"/>
          <w:szCs w:val="21"/>
        </w:rPr>
        <w:lastRenderedPageBreak/>
        <w:t xml:space="preserve">as ambientais e/ou as exigidas pelos órgãos regulatórios competentes para o regular exercício das atividades desenvolvidas </w:t>
      </w:r>
      <w:r w:rsidR="00FD4071" w:rsidRPr="006C5526">
        <w:rPr>
          <w:rFonts w:ascii="Tahoma" w:hAnsi="Tahoma"/>
          <w:color w:val="auto"/>
          <w:szCs w:val="21"/>
        </w:rPr>
        <w:t>pel</w:t>
      </w:r>
      <w:r w:rsidR="003261FC">
        <w:rPr>
          <w:rFonts w:ascii="Tahoma" w:hAnsi="Tahoma"/>
          <w:color w:val="auto"/>
          <w:szCs w:val="21"/>
        </w:rPr>
        <w:t>o Cedente</w:t>
      </w:r>
      <w:r w:rsidRPr="006C5526">
        <w:rPr>
          <w:rFonts w:ascii="Tahoma" w:hAnsi="Tahoma"/>
          <w:color w:val="auto"/>
          <w:szCs w:val="21"/>
        </w:rPr>
        <w:t xml:space="preserve">; e (f) </w:t>
      </w:r>
      <w:r w:rsidR="003261FC">
        <w:rPr>
          <w:rFonts w:ascii="Tahoma" w:hAnsi="Tahoma"/>
          <w:color w:val="auto"/>
          <w:szCs w:val="21"/>
        </w:rPr>
        <w:t>o Cedente</w:t>
      </w:r>
      <w:r w:rsidRPr="006C5526">
        <w:rPr>
          <w:rFonts w:ascii="Tahoma" w:hAnsi="Tahoma"/>
          <w:color w:val="auto"/>
          <w:szCs w:val="21"/>
        </w:rPr>
        <w:t xml:space="preserve"> possu</w:t>
      </w:r>
      <w:r w:rsidR="00FB22C7" w:rsidRPr="006C5526">
        <w:rPr>
          <w:rFonts w:ascii="Tahoma" w:hAnsi="Tahoma"/>
          <w:color w:val="auto"/>
          <w:szCs w:val="21"/>
        </w:rPr>
        <w:t>i</w:t>
      </w:r>
      <w:r w:rsidRPr="006C5526">
        <w:rPr>
          <w:rFonts w:ascii="Tahoma" w:hAnsi="Tahoma"/>
          <w:color w:val="auto"/>
          <w:szCs w:val="21"/>
        </w:rPr>
        <w:t xml:space="preserve"> todos os registros necessários, em conformidade com a legislação civil e ambiental aplicável; </w:t>
      </w:r>
    </w:p>
    <w:p w14:paraId="667C1DC5" w14:textId="77777777" w:rsidR="009725A1" w:rsidRPr="006C5526" w:rsidRDefault="009725A1" w:rsidP="00E95D1B">
      <w:pPr>
        <w:pStyle w:val="PargrafodaLista"/>
        <w:widowControl w:val="0"/>
        <w:tabs>
          <w:tab w:val="left" w:pos="709"/>
        </w:tabs>
        <w:spacing w:after="0" w:line="276" w:lineRule="auto"/>
        <w:ind w:left="709" w:hanging="754"/>
        <w:rPr>
          <w:rFonts w:ascii="Tahoma" w:hAnsi="Tahoma"/>
          <w:color w:val="auto"/>
          <w:szCs w:val="21"/>
        </w:rPr>
      </w:pPr>
    </w:p>
    <w:p w14:paraId="428F045B" w14:textId="06A4FFD3"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6C5526">
        <w:rPr>
          <w:rFonts w:ascii="Tahoma" w:hAnsi="Tahoma" w:cs="Tahoma"/>
          <w:color w:val="auto"/>
          <w:szCs w:val="21"/>
        </w:rPr>
        <w:t xml:space="preserve"> (“</w:t>
      </w:r>
      <w:r w:rsidR="005711C6" w:rsidRPr="006C5526">
        <w:rPr>
          <w:rFonts w:ascii="Tahoma" w:hAnsi="Tahoma" w:cs="Tahoma"/>
          <w:b/>
          <w:bCs/>
          <w:color w:val="auto"/>
          <w:szCs w:val="21"/>
        </w:rPr>
        <w:t>Lei nº 12.846/13</w:t>
      </w:r>
      <w:r w:rsidR="005711C6" w:rsidRPr="006C5526">
        <w:rPr>
          <w:rFonts w:ascii="Tahoma" w:hAnsi="Tahoma" w:cs="Tahoma"/>
          <w:color w:val="auto"/>
          <w:szCs w:val="21"/>
        </w:rPr>
        <w:t>”)</w:t>
      </w:r>
      <w:r w:rsidRPr="006C5526">
        <w:rPr>
          <w:rFonts w:ascii="Tahoma" w:hAnsi="Tahoma" w:cs="Tahoma"/>
          <w:color w:val="auto"/>
          <w:szCs w:val="21"/>
        </w:rPr>
        <w:t>,</w:t>
      </w:r>
      <w:r w:rsidRPr="006C5526">
        <w:rPr>
          <w:rFonts w:ascii="Tahoma" w:hAnsi="Tahoma"/>
          <w:color w:val="auto"/>
          <w:szCs w:val="21"/>
        </w:rPr>
        <w:t xml:space="preserve"> o Decreto-Lei n° 2.848/40, </w:t>
      </w:r>
      <w:r w:rsidRPr="006C5526">
        <w:rPr>
          <w:rFonts w:ascii="Tahoma" w:hAnsi="Tahoma"/>
          <w:i/>
          <w:color w:val="auto"/>
          <w:szCs w:val="21"/>
        </w:rPr>
        <w:t>U.S. Foreign Corrupt Practices Act of 1977</w:t>
      </w:r>
      <w:r w:rsidRPr="006C5526">
        <w:rPr>
          <w:rFonts w:ascii="Tahoma" w:hAnsi="Tahoma"/>
          <w:color w:val="auto"/>
          <w:szCs w:val="21"/>
        </w:rPr>
        <w:t xml:space="preserve">, e a </w:t>
      </w:r>
      <w:r w:rsidRPr="006C5526">
        <w:rPr>
          <w:rFonts w:ascii="Tahoma" w:hAnsi="Tahoma"/>
          <w:i/>
          <w:color w:val="auto"/>
          <w:szCs w:val="21"/>
        </w:rPr>
        <w:t>UK Bribery Act</w:t>
      </w:r>
      <w:r w:rsidRPr="006C5526">
        <w:rPr>
          <w:rFonts w:ascii="Tahoma" w:hAnsi="Tahoma"/>
          <w:color w:val="auto"/>
          <w:szCs w:val="21"/>
        </w:rPr>
        <w:t xml:space="preserve"> (“</w:t>
      </w:r>
      <w:r w:rsidRPr="006C5526">
        <w:rPr>
          <w:rFonts w:ascii="Tahoma" w:hAnsi="Tahoma"/>
          <w:b/>
          <w:color w:val="auto"/>
          <w:szCs w:val="21"/>
        </w:rPr>
        <w:t>Leis Anticorrupção</w:t>
      </w:r>
      <w:r w:rsidRPr="006C5526">
        <w:rPr>
          <w:rFonts w:ascii="Tahoma" w:hAnsi="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6C5526">
        <w:rPr>
          <w:rFonts w:ascii="Tahoma" w:hAnsi="Tahoma"/>
          <w:color w:val="auto"/>
          <w:szCs w:val="21"/>
        </w:rPr>
        <w:t>pel</w:t>
      </w:r>
      <w:r w:rsidR="003261FC">
        <w:rPr>
          <w:rFonts w:ascii="Tahoma" w:hAnsi="Tahoma"/>
          <w:color w:val="auto"/>
          <w:szCs w:val="21"/>
        </w:rPr>
        <w:t>o Cedente</w:t>
      </w:r>
      <w:r w:rsidRPr="006C5526">
        <w:rPr>
          <w:rFonts w:ascii="Tahoma" w:hAnsi="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6C5526" w:rsidRDefault="009725A1" w:rsidP="00E95D1B">
      <w:pPr>
        <w:pStyle w:val="PargrafodaLista"/>
        <w:widowControl w:val="0"/>
        <w:tabs>
          <w:tab w:val="left" w:pos="709"/>
        </w:tabs>
        <w:spacing w:after="0" w:line="276" w:lineRule="auto"/>
        <w:ind w:left="709" w:hanging="754"/>
        <w:rPr>
          <w:rFonts w:ascii="Tahoma" w:hAnsi="Tahoma"/>
          <w:color w:val="auto"/>
          <w:szCs w:val="21"/>
        </w:rPr>
      </w:pPr>
    </w:p>
    <w:p w14:paraId="33CE17C0" w14:textId="2A87F034"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est</w:t>
      </w:r>
      <w:r w:rsidR="00AF263E" w:rsidRPr="006C5526">
        <w:rPr>
          <w:rFonts w:ascii="Tahoma" w:hAnsi="Tahoma"/>
          <w:color w:val="auto"/>
          <w:szCs w:val="21"/>
        </w:rPr>
        <w:t>á</w:t>
      </w:r>
      <w:r w:rsidRPr="006C5526">
        <w:rPr>
          <w:rFonts w:ascii="Tahoma" w:hAnsi="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1FDBB03E" w14:textId="05961065" w:rsidR="009725A1" w:rsidRPr="006C5526" w:rsidRDefault="00E1379E"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ren</w:t>
      </w:r>
      <w:r w:rsidR="0041701C">
        <w:rPr>
          <w:rFonts w:ascii="Tahoma" w:hAnsi="Tahoma"/>
          <w:color w:val="auto"/>
          <w:szCs w:val="21"/>
        </w:rPr>
        <w:t>u</w:t>
      </w:r>
      <w:r w:rsidRPr="006C5526">
        <w:rPr>
          <w:rFonts w:ascii="Tahoma" w:hAnsi="Tahoma"/>
          <w:color w:val="auto"/>
          <w:szCs w:val="21"/>
        </w:rPr>
        <w:t>ncia</w:t>
      </w:r>
      <w:r w:rsidR="009725A1" w:rsidRPr="006C5526">
        <w:rPr>
          <w:rFonts w:ascii="Tahoma" w:hAnsi="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3BE03404" w14:textId="55609918"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 xml:space="preserve">não há ação judicial, procedimento administrativo ou arbitral, inquérito ou outro tipo de investigação que possa afetar os Direitos Cedidos Fiduciariamente e/ou a capacidade de </w:t>
      </w:r>
      <w:r w:rsidR="003261FC">
        <w:rPr>
          <w:rFonts w:ascii="Tahoma" w:hAnsi="Tahoma"/>
          <w:color w:val="auto"/>
          <w:szCs w:val="21"/>
        </w:rPr>
        <w:t>o Cedente</w:t>
      </w:r>
      <w:r w:rsidRPr="006C5526">
        <w:rPr>
          <w:rFonts w:ascii="Tahoma" w:hAnsi="Tahoma"/>
          <w:color w:val="auto"/>
          <w:szCs w:val="21"/>
        </w:rPr>
        <w:t xml:space="preserve"> cumprir as obrigações decorrentes deste Contrato de Cessão Fiduciária;</w:t>
      </w:r>
    </w:p>
    <w:p w14:paraId="23384A42"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4185806C" w14:textId="7B723305"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a celebração deste Contrato de Cessão Fiduciária</w:t>
      </w:r>
      <w:r w:rsidRPr="006C5526">
        <w:rPr>
          <w:rFonts w:ascii="Tahoma" w:hAnsi="Tahoma" w:cs="Tahoma"/>
          <w:color w:val="auto"/>
          <w:szCs w:val="21"/>
        </w:rPr>
        <w:t xml:space="preserve"> </w:t>
      </w:r>
      <w:r w:rsidR="00313F73" w:rsidRPr="006C5526">
        <w:rPr>
          <w:rFonts w:ascii="Tahoma" w:hAnsi="Tahoma" w:cs="Tahoma"/>
          <w:color w:val="auto"/>
          <w:szCs w:val="21"/>
        </w:rPr>
        <w:t xml:space="preserve">e </w:t>
      </w:r>
      <w:r w:rsidR="00697CC3" w:rsidRPr="006C5526">
        <w:rPr>
          <w:rFonts w:ascii="Tahoma" w:hAnsi="Tahoma" w:cs="Tahoma"/>
          <w:color w:val="auto"/>
          <w:szCs w:val="21"/>
        </w:rPr>
        <w:t>seus respectivos aditamentos</w:t>
      </w:r>
      <w:r w:rsidR="00313F73" w:rsidRPr="006C5526">
        <w:rPr>
          <w:rFonts w:ascii="Tahoma" w:hAnsi="Tahoma"/>
          <w:color w:val="auto"/>
          <w:szCs w:val="21"/>
        </w:rPr>
        <w:t xml:space="preserve"> </w:t>
      </w:r>
      <w:r w:rsidRPr="006C5526">
        <w:rPr>
          <w:rFonts w:ascii="Tahoma" w:hAnsi="Tahoma"/>
          <w:color w:val="auto"/>
          <w:szCs w:val="21"/>
        </w:rPr>
        <w:t>é compatível com a sua capacidade econômica, financeira e operaciona</w:t>
      </w:r>
      <w:r w:rsidR="006E4B6D" w:rsidRPr="006C5526">
        <w:rPr>
          <w:rFonts w:ascii="Tahoma" w:hAnsi="Tahoma"/>
          <w:color w:val="auto"/>
          <w:szCs w:val="21"/>
        </w:rPr>
        <w:t>l</w:t>
      </w:r>
      <w:r w:rsidRPr="006C5526">
        <w:rPr>
          <w:rFonts w:ascii="Tahoma" w:hAnsi="Tahoma"/>
          <w:color w:val="auto"/>
          <w:szCs w:val="21"/>
        </w:rPr>
        <w:t>, de forma que a garantia fiduciária prevista neste Contrato de Cessão Fiduciária</w:t>
      </w:r>
      <w:r w:rsidR="00313F73" w:rsidRPr="006C5526">
        <w:rPr>
          <w:rFonts w:ascii="Tahoma" w:hAnsi="Tahoma"/>
          <w:color w:val="auto"/>
          <w:szCs w:val="21"/>
        </w:rPr>
        <w:t xml:space="preserve"> </w:t>
      </w:r>
      <w:r w:rsidR="00313F73" w:rsidRPr="006C5526">
        <w:rPr>
          <w:rFonts w:ascii="Tahoma" w:hAnsi="Tahoma" w:cs="Tahoma"/>
          <w:color w:val="auto"/>
          <w:szCs w:val="21"/>
        </w:rPr>
        <w:t xml:space="preserve">e </w:t>
      </w:r>
      <w:r w:rsidR="00697CC3" w:rsidRPr="006C5526">
        <w:rPr>
          <w:rFonts w:ascii="Tahoma" w:hAnsi="Tahoma" w:cs="Tahoma"/>
          <w:color w:val="auto"/>
          <w:szCs w:val="21"/>
        </w:rPr>
        <w:t xml:space="preserve">seus respectivos aditamentos </w:t>
      </w:r>
      <w:r w:rsidRPr="006C5526">
        <w:rPr>
          <w:rFonts w:ascii="Tahoma" w:hAnsi="Tahoma"/>
          <w:color w:val="auto"/>
          <w:szCs w:val="21"/>
        </w:rPr>
        <w:t>não acarretará qualquer impacto negativo na sua capacidade econômica, financeira e operaciona</w:t>
      </w:r>
      <w:r w:rsidR="006E4B6D" w:rsidRPr="006C5526">
        <w:rPr>
          <w:rFonts w:ascii="Tahoma" w:hAnsi="Tahoma"/>
          <w:color w:val="auto"/>
          <w:szCs w:val="21"/>
        </w:rPr>
        <w:t>l</w:t>
      </w:r>
      <w:r w:rsidRPr="006C5526">
        <w:rPr>
          <w:rFonts w:ascii="Tahoma" w:hAnsi="Tahoma"/>
          <w:color w:val="auto"/>
          <w:szCs w:val="21"/>
        </w:rPr>
        <w:t>, ou na sua capacidade de honrar quaisquer compromissos e obrigações;</w:t>
      </w:r>
    </w:p>
    <w:p w14:paraId="399C7CC9"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03185FB9" w14:textId="619B6435" w:rsidR="00461F3F" w:rsidRPr="006C5526" w:rsidRDefault="00461F3F"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a celebração deste Contrato de Cessão Fiduciária</w:t>
      </w:r>
      <w:r w:rsidR="00313F73" w:rsidRPr="006C5526">
        <w:rPr>
          <w:rFonts w:ascii="Tahoma" w:hAnsi="Tahoma" w:cs="Tahoma"/>
          <w:color w:val="auto"/>
          <w:szCs w:val="21"/>
        </w:rPr>
        <w:t xml:space="preserve"> e </w:t>
      </w:r>
      <w:r w:rsidR="00697CC3" w:rsidRPr="006C5526">
        <w:rPr>
          <w:rFonts w:ascii="Tahoma" w:hAnsi="Tahoma" w:cs="Tahoma"/>
          <w:color w:val="auto"/>
          <w:szCs w:val="21"/>
        </w:rPr>
        <w:t xml:space="preserve">seus respectivos aditamentos </w:t>
      </w:r>
      <w:r w:rsidRPr="006C5526">
        <w:rPr>
          <w:rFonts w:ascii="Tahoma" w:hAnsi="Tahoma"/>
          <w:color w:val="auto"/>
          <w:szCs w:val="21"/>
        </w:rPr>
        <w:t xml:space="preserve">não </w:t>
      </w:r>
      <w:r w:rsidRPr="006C5526">
        <w:rPr>
          <w:rFonts w:ascii="Tahoma" w:hAnsi="Tahoma"/>
          <w:color w:val="auto"/>
          <w:szCs w:val="21"/>
        </w:rPr>
        <w:lastRenderedPageBreak/>
        <w:t xml:space="preserve">traz risco operacional às atividades </w:t>
      </w:r>
      <w:r w:rsidR="006E4B6D" w:rsidRPr="006C5526">
        <w:rPr>
          <w:rFonts w:ascii="Tahoma" w:hAnsi="Tahoma"/>
          <w:color w:val="auto"/>
          <w:szCs w:val="21"/>
        </w:rPr>
        <w:t>d</w:t>
      </w:r>
      <w:r w:rsidR="003261FC">
        <w:rPr>
          <w:rFonts w:ascii="Tahoma" w:hAnsi="Tahoma"/>
          <w:color w:val="auto"/>
          <w:szCs w:val="21"/>
        </w:rPr>
        <w:t>o Cedente</w:t>
      </w:r>
      <w:r w:rsidRPr="006C5526">
        <w:rPr>
          <w:rFonts w:ascii="Tahoma" w:hAnsi="Tahoma"/>
          <w:color w:val="auto"/>
          <w:szCs w:val="21"/>
        </w:rPr>
        <w:t>, tampouco de continuidade dos negócios, podendo os Direitos Cedidos Fiduciariamente serem dados em garantia;</w:t>
      </w:r>
    </w:p>
    <w:p w14:paraId="591CE3B1" w14:textId="77777777" w:rsidR="00A4158B" w:rsidRPr="006C5526" w:rsidRDefault="00A4158B" w:rsidP="00E95D1B">
      <w:pPr>
        <w:pStyle w:val="PargrafodaLista"/>
        <w:widowControl w:val="0"/>
        <w:tabs>
          <w:tab w:val="left" w:pos="709"/>
        </w:tabs>
        <w:spacing w:after="0" w:line="276" w:lineRule="auto"/>
        <w:ind w:left="709" w:hanging="754"/>
        <w:rPr>
          <w:rFonts w:ascii="Tahoma" w:hAnsi="Tahoma"/>
          <w:color w:val="auto"/>
          <w:szCs w:val="21"/>
        </w:rPr>
      </w:pPr>
    </w:p>
    <w:p w14:paraId="4457F2F1" w14:textId="702AD296" w:rsidR="00CD0203" w:rsidRPr="006C5526" w:rsidRDefault="00A4158B"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6C5526" w:rsidRDefault="00CD0203" w:rsidP="00E95D1B">
      <w:pPr>
        <w:pStyle w:val="PargrafodaLista"/>
        <w:widowControl w:val="0"/>
        <w:tabs>
          <w:tab w:val="left" w:pos="709"/>
        </w:tabs>
        <w:spacing w:after="0" w:line="276" w:lineRule="auto"/>
        <w:ind w:left="709" w:hanging="754"/>
        <w:rPr>
          <w:rFonts w:ascii="Tahoma" w:hAnsi="Tahoma"/>
          <w:color w:val="auto"/>
          <w:szCs w:val="21"/>
        </w:rPr>
      </w:pPr>
    </w:p>
    <w:p w14:paraId="27551472" w14:textId="1AB534DA" w:rsidR="005C74FC" w:rsidRPr="006C5526" w:rsidRDefault="00217E27"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notificar</w:t>
      </w:r>
      <w:r w:rsidR="005819D1" w:rsidRPr="006C5526">
        <w:rPr>
          <w:rFonts w:ascii="Tahoma" w:hAnsi="Tahoma"/>
          <w:color w:val="auto"/>
          <w:szCs w:val="21"/>
        </w:rPr>
        <w:t>á</w:t>
      </w:r>
      <w:r w:rsidRPr="006C5526">
        <w:rPr>
          <w:rFonts w:ascii="Tahoma" w:hAnsi="Tahoma"/>
          <w:color w:val="auto"/>
          <w:szCs w:val="21"/>
        </w:rPr>
        <w:t xml:space="preserve">, no prazo máximo de </w:t>
      </w:r>
      <w:r w:rsidR="005819D1" w:rsidRPr="006C5526">
        <w:rPr>
          <w:rFonts w:ascii="Tahoma" w:hAnsi="Tahoma"/>
          <w:color w:val="auto"/>
          <w:szCs w:val="21"/>
        </w:rPr>
        <w:t>[</w:t>
      </w:r>
      <w:r w:rsidRPr="006C5526">
        <w:rPr>
          <w:rFonts w:ascii="Tahoma" w:hAnsi="Tahoma"/>
          <w:color w:val="auto"/>
          <w:szCs w:val="21"/>
        </w:rPr>
        <w:t>3 (três</w:t>
      </w:r>
      <w:r w:rsidRPr="006C5526">
        <w:rPr>
          <w:rFonts w:ascii="Tahoma" w:hAnsi="Tahoma" w:cs="Tahoma"/>
          <w:color w:val="auto"/>
          <w:szCs w:val="21"/>
        </w:rPr>
        <w:t>)</w:t>
      </w:r>
      <w:r w:rsidR="00B17DF9" w:rsidRPr="006C5526">
        <w:rPr>
          <w:rFonts w:ascii="Tahoma" w:hAnsi="Tahoma" w:cs="Tahoma"/>
          <w:color w:val="auto"/>
          <w:szCs w:val="21"/>
        </w:rPr>
        <w:t>]</w:t>
      </w:r>
      <w:r w:rsidRPr="006C5526">
        <w:rPr>
          <w:rFonts w:ascii="Tahoma" w:hAnsi="Tahoma"/>
          <w:color w:val="auto"/>
          <w:szCs w:val="21"/>
        </w:rPr>
        <w:t xml:space="preserve"> Dias Úteis contados da data em que a Cessionária aceitar os Contratos Mercantis</w:t>
      </w:r>
      <w:r w:rsidR="00831B65" w:rsidRPr="006C5526">
        <w:rPr>
          <w:rFonts w:ascii="Tahoma" w:hAnsi="Tahoma"/>
          <w:color w:val="auto"/>
          <w:szCs w:val="21"/>
        </w:rPr>
        <w:t xml:space="preserve"> e as Partes celebrarem </w:t>
      </w:r>
      <w:r w:rsidR="008A12DB" w:rsidRPr="006C5526">
        <w:rPr>
          <w:rFonts w:ascii="Tahoma" w:hAnsi="Tahoma"/>
          <w:color w:val="auto"/>
          <w:szCs w:val="21"/>
        </w:rPr>
        <w:t xml:space="preserve">o </w:t>
      </w:r>
      <w:r w:rsidR="002C58FB" w:rsidRPr="006C5526">
        <w:rPr>
          <w:rFonts w:ascii="Tahoma" w:hAnsi="Tahoma"/>
          <w:color w:val="auto"/>
          <w:szCs w:val="21"/>
        </w:rPr>
        <w:t>Aditamento ao Contrato de Cessão Fiduciária</w:t>
      </w:r>
      <w:r w:rsidRPr="006C5526">
        <w:rPr>
          <w:rFonts w:ascii="Tahoma" w:hAnsi="Tahoma"/>
          <w:color w:val="auto"/>
          <w:szCs w:val="21"/>
        </w:rPr>
        <w:t xml:space="preserve"> </w:t>
      </w:r>
      <w:r w:rsidR="008A12DB" w:rsidRPr="006C5526">
        <w:rPr>
          <w:rFonts w:ascii="Tahoma" w:hAnsi="Tahoma"/>
          <w:color w:val="auto"/>
          <w:szCs w:val="21"/>
        </w:rPr>
        <w:t xml:space="preserve">contendo os </w:t>
      </w:r>
      <w:r w:rsidR="00831B65" w:rsidRPr="006C5526">
        <w:rPr>
          <w:rFonts w:ascii="Tahoma" w:hAnsi="Tahoma"/>
          <w:color w:val="auto"/>
          <w:szCs w:val="21"/>
        </w:rPr>
        <w:t xml:space="preserve">créditos </w:t>
      </w:r>
      <w:r w:rsidRPr="006C5526">
        <w:rPr>
          <w:rFonts w:ascii="Tahoma" w:hAnsi="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AE0167" w:rsidRPr="006C5526">
        <w:rPr>
          <w:rFonts w:ascii="Tahoma" w:hAnsi="Tahoma" w:cs="Tahoma"/>
          <w:szCs w:val="21"/>
        </w:rPr>
        <w:t xml:space="preserve"> em forma e substância </w:t>
      </w:r>
      <w:r w:rsidRPr="006C5526">
        <w:rPr>
          <w:rFonts w:ascii="Tahoma" w:hAnsi="Tahoma"/>
          <w:szCs w:val="21"/>
        </w:rPr>
        <w:t>aceita</w:t>
      </w:r>
      <w:r w:rsidR="00AE0167" w:rsidRPr="006C5526">
        <w:rPr>
          <w:rFonts w:ascii="Tahoma" w:hAnsi="Tahoma"/>
          <w:szCs w:val="21"/>
        </w:rPr>
        <w:t>s</w:t>
      </w:r>
      <w:r w:rsidRPr="006C5526">
        <w:rPr>
          <w:rFonts w:ascii="Tahoma" w:hAnsi="Tahoma"/>
          <w:szCs w:val="21"/>
        </w:rPr>
        <w:t xml:space="preserve"> expressamente pela Cessionária, a seu exclusivo critério (“</w:t>
      </w:r>
      <w:r w:rsidRPr="006C5526">
        <w:rPr>
          <w:rFonts w:ascii="Tahoma" w:hAnsi="Tahoma"/>
          <w:b/>
          <w:szCs w:val="21"/>
        </w:rPr>
        <w:t>Notificação de Cessão</w:t>
      </w:r>
      <w:r w:rsidRPr="006C5526">
        <w:rPr>
          <w:rFonts w:ascii="Tahoma" w:hAnsi="Tahoma"/>
          <w:szCs w:val="21"/>
        </w:rPr>
        <w:t>”), informando-os que todas as quantias devidas</w:t>
      </w:r>
      <w:r w:rsidR="003A697C" w:rsidRPr="006C5526">
        <w:rPr>
          <w:rFonts w:ascii="Tahoma" w:hAnsi="Tahoma"/>
          <w:szCs w:val="21"/>
        </w:rPr>
        <w:t xml:space="preserve"> </w:t>
      </w:r>
      <w:r w:rsidR="003261FC">
        <w:rPr>
          <w:rFonts w:ascii="Tahoma" w:hAnsi="Tahoma"/>
          <w:szCs w:val="21"/>
        </w:rPr>
        <w:t>ao Cedente</w:t>
      </w:r>
      <w:r w:rsidRPr="006C5526">
        <w:rPr>
          <w:rFonts w:ascii="Tahoma" w:hAnsi="Tahoma"/>
          <w:szCs w:val="21"/>
        </w:rPr>
        <w:t xml:space="preserve"> em decorrência </w:t>
      </w:r>
      <w:r w:rsidRPr="006C5526">
        <w:rPr>
          <w:rFonts w:ascii="Tahoma" w:hAnsi="Tahoma" w:cs="Tahoma"/>
          <w:szCs w:val="21"/>
        </w:rPr>
        <w:t>d</w:t>
      </w:r>
      <w:r w:rsidR="00776A36" w:rsidRPr="006C5526">
        <w:rPr>
          <w:rFonts w:ascii="Tahoma" w:hAnsi="Tahoma" w:cs="Tahoma"/>
          <w:szCs w:val="21"/>
        </w:rPr>
        <w:t>os Contratos</w:t>
      </w:r>
      <w:r w:rsidR="00776A36" w:rsidRPr="006C5526">
        <w:rPr>
          <w:rFonts w:ascii="Tahoma" w:hAnsi="Tahoma"/>
          <w:szCs w:val="21"/>
        </w:rPr>
        <w:t xml:space="preserve"> Mercantis </w:t>
      </w:r>
      <w:r w:rsidRPr="006C5526">
        <w:rPr>
          <w:rFonts w:ascii="Tahoma" w:hAnsi="Tahoma"/>
          <w:szCs w:val="21"/>
        </w:rPr>
        <w:t xml:space="preserve">sejam, respectivamente, pagas e realizados, conforme as instruções, forma e lugar dispostos na Notificação de Cessão. </w:t>
      </w:r>
      <w:r w:rsidR="003261FC">
        <w:rPr>
          <w:rFonts w:ascii="Tahoma" w:hAnsi="Tahoma"/>
          <w:szCs w:val="21"/>
        </w:rPr>
        <w:t>O Cedente</w:t>
      </w:r>
      <w:r w:rsidRPr="006C5526">
        <w:rPr>
          <w:rFonts w:ascii="Tahoma" w:hAnsi="Tahoma"/>
          <w:szCs w:val="21"/>
        </w:rPr>
        <w:t xml:space="preserve"> deverá providenciar para que as Notificações de Cessão sejam efetivamente recebidas pelos destinatários, devendo apresentar à Cessionária uma via original de cada uma das referidas Notificações de Cessão, contendo a manifestação expressa dos respectivos </w:t>
      </w:r>
      <w:r w:rsidRPr="006C5526">
        <w:rPr>
          <w:rFonts w:ascii="Tahoma" w:hAnsi="Tahoma"/>
          <w:color w:val="auto"/>
          <w:szCs w:val="21"/>
        </w:rPr>
        <w:t>Clientes</w:t>
      </w:r>
      <w:r w:rsidRPr="006C5526">
        <w:rPr>
          <w:rFonts w:ascii="Tahoma" w:hAnsi="Tahoma"/>
          <w:szCs w:val="21"/>
        </w:rPr>
        <w:t xml:space="preserve">, na respectiva Notificação de Cessão, ou em qualquer outra forma requerida pelos </w:t>
      </w:r>
      <w:r w:rsidRPr="006C5526">
        <w:rPr>
          <w:rFonts w:ascii="Tahoma" w:hAnsi="Tahoma"/>
          <w:color w:val="auto"/>
          <w:szCs w:val="21"/>
        </w:rPr>
        <w:t>Clientes</w:t>
      </w:r>
      <w:r w:rsidRPr="006C5526">
        <w:rPr>
          <w:rFonts w:ascii="Tahoma" w:hAnsi="Tahoma"/>
          <w:szCs w:val="21"/>
        </w:rPr>
        <w:t xml:space="preserve"> e aceita expressamente </w:t>
      </w:r>
      <w:r w:rsidRPr="006C5526">
        <w:rPr>
          <w:rFonts w:ascii="Tahoma" w:hAnsi="Tahoma" w:cs="Tahoma"/>
          <w:szCs w:val="21"/>
        </w:rPr>
        <w:t>pel</w:t>
      </w:r>
      <w:r w:rsidR="009C6DD7" w:rsidRPr="006C5526">
        <w:rPr>
          <w:rFonts w:ascii="Tahoma" w:hAnsi="Tahoma" w:cs="Tahoma"/>
          <w:szCs w:val="21"/>
        </w:rPr>
        <w:t>a</w:t>
      </w:r>
      <w:r w:rsidRPr="006C5526">
        <w:rPr>
          <w:rFonts w:ascii="Tahoma" w:hAnsi="Tahoma"/>
          <w:szCs w:val="21"/>
        </w:rPr>
        <w:t xml:space="preserve"> Cessionária, a seu exclusivo critério, de sua irrevogável e irretratável concordância em relação aos termos da pertinente Notificação de Cessão</w:t>
      </w:r>
      <w:r w:rsidRPr="006C5526">
        <w:rPr>
          <w:rFonts w:ascii="Tahoma" w:hAnsi="Tahoma"/>
          <w:color w:val="auto"/>
          <w:szCs w:val="21"/>
        </w:rPr>
        <w:t>. O mesmo racional será utilizado na hipótese de apresentação de novos Direitos Cedidos Fiduciariamente que venham a ser utilizados para fins de reforço da garantia fiduciária ora constituída pel</w:t>
      </w:r>
      <w:r w:rsidR="003261FC">
        <w:rPr>
          <w:rFonts w:ascii="Tahoma" w:hAnsi="Tahoma"/>
          <w:color w:val="auto"/>
          <w:szCs w:val="21"/>
        </w:rPr>
        <w:t>o Cedente</w:t>
      </w:r>
      <w:r w:rsidRPr="006C5526">
        <w:rPr>
          <w:rFonts w:ascii="Tahoma" w:hAnsi="Tahoma"/>
          <w:color w:val="auto"/>
          <w:szCs w:val="21"/>
        </w:rPr>
        <w:t xml:space="preserve"> em favor da Cessionária</w:t>
      </w:r>
      <w:r w:rsidR="005C74FC" w:rsidRPr="006C5526">
        <w:rPr>
          <w:rFonts w:ascii="Tahoma" w:hAnsi="Tahoma"/>
          <w:color w:val="auto"/>
          <w:szCs w:val="21"/>
        </w:rPr>
        <w:t>;</w:t>
      </w:r>
      <w:r w:rsidR="002C58FB" w:rsidRPr="006C5526">
        <w:rPr>
          <w:rFonts w:ascii="Tahoma" w:hAnsi="Tahoma"/>
          <w:color w:val="auto"/>
          <w:szCs w:val="21"/>
        </w:rPr>
        <w:t xml:space="preserve"> </w:t>
      </w:r>
      <w:r w:rsidR="005C74FC" w:rsidRPr="006C5526">
        <w:rPr>
          <w:rFonts w:ascii="Tahoma" w:hAnsi="Tahoma"/>
          <w:color w:val="auto"/>
          <w:szCs w:val="21"/>
        </w:rPr>
        <w:t>e</w:t>
      </w:r>
    </w:p>
    <w:p w14:paraId="15A6DA6B" w14:textId="77777777" w:rsidR="005C74FC" w:rsidRPr="006C5526" w:rsidRDefault="005C74FC" w:rsidP="005C74FC">
      <w:pPr>
        <w:pStyle w:val="PargrafodaLista"/>
        <w:widowControl w:val="0"/>
        <w:tabs>
          <w:tab w:val="left" w:pos="709"/>
        </w:tabs>
        <w:spacing w:after="0" w:line="276" w:lineRule="auto"/>
        <w:ind w:left="709" w:firstLine="0"/>
        <w:rPr>
          <w:rFonts w:ascii="Tahoma" w:hAnsi="Tahoma"/>
          <w:color w:val="auto"/>
          <w:szCs w:val="21"/>
        </w:rPr>
      </w:pPr>
    </w:p>
    <w:p w14:paraId="05FE33C8" w14:textId="56AB1AD8" w:rsidR="005C74FC" w:rsidRPr="006C5526" w:rsidRDefault="005C74FC"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bookmarkStart w:id="38" w:name="_Hlk80091671"/>
      <w:r w:rsidRPr="006C5526">
        <w:rPr>
          <w:rFonts w:ascii="Tahoma" w:hAnsi="Tahoma"/>
          <w:color w:val="auto"/>
          <w:szCs w:val="21"/>
        </w:rPr>
        <w:t>est</w:t>
      </w:r>
      <w:r w:rsidR="005E7F24" w:rsidRPr="006C5526">
        <w:rPr>
          <w:rFonts w:ascii="Tahoma" w:hAnsi="Tahoma"/>
          <w:color w:val="auto"/>
          <w:szCs w:val="21"/>
        </w:rPr>
        <w:t>á</w:t>
      </w:r>
      <w:r w:rsidRPr="006C5526">
        <w:rPr>
          <w:rFonts w:ascii="Tahoma" w:hAnsi="Tahoma"/>
          <w:color w:val="auto"/>
          <w:szCs w:val="21"/>
        </w:rPr>
        <w:t xml:space="preserve"> ciente e concorda que a Cessionária poderá divulgar informações pessoais, operacionais, comerciais, financeiras, societárias e fiscais (“</w:t>
      </w:r>
      <w:r w:rsidRPr="006C5526">
        <w:rPr>
          <w:rFonts w:ascii="Tahoma" w:hAnsi="Tahoma"/>
          <w:b/>
          <w:bCs/>
          <w:color w:val="auto"/>
          <w:szCs w:val="21"/>
        </w:rPr>
        <w:t>Dados Pessoais</w:t>
      </w:r>
      <w:r w:rsidRPr="006C5526">
        <w:rPr>
          <w:rFonts w:ascii="Tahoma" w:hAnsi="Tahoma"/>
          <w:color w:val="auto"/>
          <w:szCs w:val="21"/>
        </w:rPr>
        <w:t xml:space="preserve">”), inclusive por meio de documentos relacionados à </w:t>
      </w:r>
      <w:r w:rsidR="00D67F6C">
        <w:rPr>
          <w:rFonts w:ascii="Tahoma" w:hAnsi="Tahoma"/>
          <w:color w:val="auto"/>
          <w:szCs w:val="21"/>
        </w:rPr>
        <w:t>emissão das Debêntures</w:t>
      </w:r>
      <w:r w:rsidRPr="006C5526">
        <w:rPr>
          <w:rFonts w:ascii="Tahoma" w:hAnsi="Tahoma"/>
          <w:color w:val="auto"/>
          <w:szCs w:val="21"/>
        </w:rPr>
        <w:t>. Neste sentido, autoriza, deste já, de forma expressa, irrevogável e irretratável, a divulgação dos seus Dados Pessoais, em virtude d</w:t>
      </w:r>
      <w:r w:rsidR="00D67F6C">
        <w:rPr>
          <w:rFonts w:ascii="Tahoma" w:hAnsi="Tahoma"/>
          <w:color w:val="auto"/>
          <w:szCs w:val="21"/>
        </w:rPr>
        <w:t>a emissão das Debêntures</w:t>
      </w:r>
      <w:r w:rsidRPr="006C5526">
        <w:rPr>
          <w:rFonts w:ascii="Tahoma" w:hAnsi="Tahoma"/>
          <w:color w:val="auto"/>
          <w:szCs w:val="21"/>
        </w:rPr>
        <w:t>, para terceiros, inclusive no mercado de valores mobiliários, de forma que tal divulgação não violará o disposto na Lei nº 13.709, de 14 de agosto de 2018,</w:t>
      </w:r>
      <w:r w:rsidR="000D3B94" w:rsidRPr="006C5526">
        <w:rPr>
          <w:rFonts w:ascii="Tahoma" w:hAnsi="Tahoma"/>
          <w:color w:val="auto"/>
          <w:szCs w:val="21"/>
        </w:rPr>
        <w:t xml:space="preserve"> conforme alterada,</w:t>
      </w:r>
      <w:r w:rsidRPr="006C5526">
        <w:rPr>
          <w:rFonts w:ascii="Tahoma" w:hAnsi="Tahoma"/>
          <w:color w:val="auto"/>
          <w:szCs w:val="21"/>
        </w:rPr>
        <w:t xml:space="preserve"> e/ou qualquer outra regulação ou disposição contratual.</w:t>
      </w:r>
    </w:p>
    <w:bookmarkEnd w:id="38"/>
    <w:p w14:paraId="13729463" w14:textId="77777777" w:rsidR="00EC5079" w:rsidRPr="006C5526" w:rsidRDefault="00EC5079" w:rsidP="002B5802">
      <w:pPr>
        <w:widowControl w:val="0"/>
        <w:spacing w:after="0" w:line="276" w:lineRule="auto"/>
        <w:ind w:left="34"/>
        <w:contextualSpacing/>
        <w:rPr>
          <w:rFonts w:ascii="Tahoma" w:hAnsi="Tahoma"/>
          <w:color w:val="auto"/>
          <w:szCs w:val="21"/>
        </w:rPr>
      </w:pPr>
    </w:p>
    <w:p w14:paraId="49271B5C" w14:textId="433C86C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Obrigações d</w:t>
      </w:r>
      <w:r w:rsidR="003261FC">
        <w:rPr>
          <w:rFonts w:ascii="Tahoma" w:hAnsi="Tahoma"/>
          <w:smallCaps/>
          <w:sz w:val="21"/>
          <w:szCs w:val="21"/>
        </w:rPr>
        <w:t>o Cedente</w:t>
      </w:r>
    </w:p>
    <w:p w14:paraId="7C5169B7" w14:textId="77777777" w:rsidR="00CD0203" w:rsidRPr="006C5526" w:rsidRDefault="00CD0203" w:rsidP="00E95D1B">
      <w:pPr>
        <w:widowControl w:val="0"/>
        <w:spacing w:after="0" w:line="276" w:lineRule="auto"/>
        <w:ind w:left="34"/>
        <w:contextualSpacing/>
        <w:rPr>
          <w:rFonts w:ascii="Tahoma" w:hAnsi="Tahoma"/>
          <w:b/>
          <w:smallCaps/>
          <w:color w:val="auto"/>
          <w:szCs w:val="21"/>
        </w:rPr>
      </w:pPr>
    </w:p>
    <w:p w14:paraId="5A5194C1" w14:textId="28EC8232" w:rsidR="00CD0203" w:rsidRPr="006C5526" w:rsidRDefault="00E363F1" w:rsidP="00317F64">
      <w:pPr>
        <w:pStyle w:val="ListaColorida-nfase11"/>
        <w:widowControl w:val="0"/>
        <w:numPr>
          <w:ilvl w:val="1"/>
          <w:numId w:val="10"/>
        </w:numPr>
        <w:spacing w:line="276" w:lineRule="auto"/>
        <w:ind w:left="0" w:firstLine="0"/>
        <w:contextualSpacing/>
        <w:jc w:val="both"/>
        <w:rPr>
          <w:rFonts w:ascii="Tahoma" w:hAnsi="Tahoma"/>
          <w:sz w:val="21"/>
          <w:szCs w:val="21"/>
        </w:rPr>
      </w:pPr>
      <w:r w:rsidRPr="006C5526">
        <w:rPr>
          <w:rFonts w:ascii="Tahoma" w:hAnsi="Tahoma"/>
          <w:sz w:val="21"/>
          <w:szCs w:val="21"/>
        </w:rPr>
        <w:t>Sem prejuízo de outras obrigações assumidas pel</w:t>
      </w:r>
      <w:r w:rsidR="003261FC">
        <w:rPr>
          <w:rFonts w:ascii="Tahoma" w:hAnsi="Tahoma"/>
          <w:sz w:val="21"/>
          <w:szCs w:val="21"/>
        </w:rPr>
        <w:t>o Cedente</w:t>
      </w:r>
      <w:r w:rsidRPr="006C5526">
        <w:rPr>
          <w:rFonts w:ascii="Tahoma" w:hAnsi="Tahoma"/>
          <w:sz w:val="21"/>
          <w:szCs w:val="21"/>
        </w:rPr>
        <w:t xml:space="preserve"> neste Contrato de Cessão Fiduciária</w:t>
      </w:r>
      <w:r w:rsidR="00D67F6C">
        <w:rPr>
          <w:rFonts w:ascii="Tahoma" w:hAnsi="Tahoma"/>
          <w:sz w:val="21"/>
          <w:szCs w:val="21"/>
        </w:rPr>
        <w:t xml:space="preserve"> e na Escritura de Emissão das Debêntures</w:t>
      </w:r>
      <w:r w:rsidRPr="006C5526">
        <w:rPr>
          <w:rFonts w:ascii="Tahoma" w:hAnsi="Tahoma"/>
          <w:sz w:val="21"/>
          <w:szCs w:val="21"/>
        </w:rPr>
        <w:t xml:space="preserve">, tampouco do exercício da Cessionária de seus direitos na forma da Cláusula 7ª abaixo, </w:t>
      </w:r>
      <w:r w:rsidR="003261FC">
        <w:rPr>
          <w:rFonts w:ascii="Tahoma" w:hAnsi="Tahoma"/>
          <w:sz w:val="21"/>
          <w:szCs w:val="21"/>
        </w:rPr>
        <w:t>o Cedente</w:t>
      </w:r>
      <w:r w:rsidRPr="006C5526">
        <w:rPr>
          <w:rFonts w:ascii="Tahoma" w:hAnsi="Tahoma"/>
          <w:sz w:val="21"/>
          <w:szCs w:val="21"/>
        </w:rPr>
        <w:t xml:space="preserve"> assume, em caráter irrevogável e irretratável, as seguintes obrigações:</w:t>
      </w:r>
    </w:p>
    <w:p w14:paraId="06C492F3" w14:textId="5CCC8D26" w:rsidR="00CD0203" w:rsidRPr="006C5526" w:rsidRDefault="00CD0203" w:rsidP="00E95D1B">
      <w:pPr>
        <w:widowControl w:val="0"/>
        <w:spacing w:after="0" w:line="276" w:lineRule="auto"/>
        <w:ind w:left="34"/>
        <w:contextualSpacing/>
        <w:rPr>
          <w:rFonts w:ascii="Tahoma" w:hAnsi="Tahoma"/>
          <w:color w:val="auto"/>
          <w:szCs w:val="21"/>
        </w:rPr>
      </w:pPr>
    </w:p>
    <w:p w14:paraId="3E4617CB" w14:textId="4BF6840F" w:rsidR="005E3D5B" w:rsidRPr="006C5526" w:rsidRDefault="007A65F2"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defender-se de forma tempestiva e eficaz de qualquer ato, ação, procedimento ou processo que possa afetar ou alterar diretamente a garantia ora constituída, os </w:t>
      </w:r>
      <w:r w:rsidRPr="006C5526">
        <w:rPr>
          <w:rFonts w:ascii="Tahoma" w:hAnsi="Tahoma"/>
          <w:color w:val="auto"/>
          <w:szCs w:val="21"/>
        </w:rPr>
        <w:lastRenderedPageBreak/>
        <w:t>Direitos Cedidos Fiduciariamente, o presente Contrato de Cessão Fiduciária,</w:t>
      </w:r>
      <w:r w:rsidR="00776A36" w:rsidRPr="006C5526">
        <w:rPr>
          <w:rFonts w:ascii="Tahoma" w:hAnsi="Tahoma"/>
          <w:color w:val="auto"/>
          <w:szCs w:val="21"/>
        </w:rPr>
        <w:t xml:space="preserve"> </w:t>
      </w:r>
      <w:r w:rsidR="00112E49" w:rsidRPr="006C5526">
        <w:rPr>
          <w:rFonts w:ascii="Tahoma" w:hAnsi="Tahoma"/>
          <w:color w:val="auto"/>
          <w:szCs w:val="21"/>
        </w:rPr>
        <w:t>seus respectivos aditamentos</w:t>
      </w:r>
      <w:r w:rsidRPr="006C5526">
        <w:rPr>
          <w:rFonts w:ascii="Tahoma" w:hAnsi="Tahoma" w:cs="Tahoma"/>
          <w:color w:val="auto"/>
          <w:szCs w:val="21"/>
        </w:rPr>
        <w:t xml:space="preserve"> </w:t>
      </w:r>
      <w:r w:rsidRPr="006C5526">
        <w:rPr>
          <w:rFonts w:ascii="Tahoma" w:hAnsi="Tahoma"/>
          <w:color w:val="auto"/>
          <w:szCs w:val="21"/>
        </w:rPr>
        <w:t>e/ou o integral e pontual cumprimento das Obrigações Garantidas, bem como informar em até 02 (dois</w:t>
      </w:r>
      <w:r w:rsidRPr="006C5526">
        <w:rPr>
          <w:rFonts w:ascii="Tahoma" w:hAnsi="Tahoma" w:cs="Tahoma"/>
          <w:color w:val="auto"/>
          <w:szCs w:val="21"/>
        </w:rPr>
        <w:t>)</w:t>
      </w:r>
      <w:r w:rsidRPr="006C5526">
        <w:rPr>
          <w:rFonts w:ascii="Tahoma" w:hAnsi="Tahoma"/>
          <w:color w:val="auto"/>
          <w:szCs w:val="21"/>
        </w:rPr>
        <w:t xml:space="preserve"> Dias Úteis a Cessionária sobre qualquer ato, ação, procedimento ou processo a que se refere este inciso; </w:t>
      </w:r>
    </w:p>
    <w:p w14:paraId="05D8ABD0" w14:textId="77777777" w:rsidR="00B4318C" w:rsidRPr="006C5526" w:rsidRDefault="00B4318C" w:rsidP="00E95D1B">
      <w:pPr>
        <w:widowControl w:val="0"/>
        <w:spacing w:after="0" w:line="276" w:lineRule="auto"/>
        <w:ind w:left="709" w:firstLine="0"/>
        <w:contextualSpacing/>
        <w:rPr>
          <w:rFonts w:ascii="Tahoma" w:hAnsi="Tahoma"/>
          <w:color w:val="auto"/>
          <w:szCs w:val="21"/>
        </w:rPr>
      </w:pPr>
    </w:p>
    <w:p w14:paraId="72D67B45" w14:textId="6D16A826" w:rsidR="00776A36" w:rsidRPr="006C5526" w:rsidRDefault="00B4318C"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6C5526" w:rsidRDefault="005E3D5B" w:rsidP="00E95D1B">
      <w:pPr>
        <w:pStyle w:val="PargrafodaLista"/>
        <w:widowControl w:val="0"/>
        <w:spacing w:after="0" w:line="276" w:lineRule="auto"/>
        <w:rPr>
          <w:rFonts w:ascii="Tahoma" w:hAnsi="Tahoma"/>
          <w:color w:val="auto"/>
          <w:szCs w:val="21"/>
        </w:rPr>
      </w:pPr>
    </w:p>
    <w:p w14:paraId="2943ED18" w14:textId="072F8248" w:rsidR="00776A36" w:rsidRPr="006C5526" w:rsidRDefault="009B3BE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6C5526">
        <w:rPr>
          <w:rFonts w:ascii="Tahoma" w:hAnsi="Tahoma" w:cs="Tahoma"/>
          <w:color w:val="auto"/>
          <w:szCs w:val="21"/>
        </w:rPr>
        <w:t>Contratos Mercantis</w:t>
      </w:r>
      <w:r w:rsidRPr="006C5526">
        <w:rPr>
          <w:rFonts w:ascii="Tahoma" w:hAnsi="Tahoma"/>
          <w:color w:val="auto"/>
          <w:szCs w:val="21"/>
        </w:rPr>
        <w:t xml:space="preserve">; </w:t>
      </w:r>
    </w:p>
    <w:p w14:paraId="5298D3C2" w14:textId="77777777" w:rsidR="009B3BE1" w:rsidRPr="006C5526" w:rsidRDefault="009B3BE1" w:rsidP="00E95D1B">
      <w:pPr>
        <w:widowControl w:val="0"/>
        <w:spacing w:after="0" w:line="276" w:lineRule="auto"/>
        <w:ind w:firstLine="0"/>
        <w:contextualSpacing/>
        <w:rPr>
          <w:rFonts w:ascii="Tahoma" w:hAnsi="Tahoma"/>
          <w:color w:val="auto"/>
          <w:szCs w:val="21"/>
        </w:rPr>
      </w:pPr>
    </w:p>
    <w:p w14:paraId="492B91EE" w14:textId="4B3504BF" w:rsidR="00776A36" w:rsidRPr="006C5526" w:rsidRDefault="009B3BE1" w:rsidP="00317F64">
      <w:pPr>
        <w:widowControl w:val="0"/>
        <w:numPr>
          <w:ilvl w:val="0"/>
          <w:numId w:val="7"/>
        </w:numPr>
        <w:spacing w:after="0" w:line="276" w:lineRule="auto"/>
        <w:ind w:left="709" w:hanging="709"/>
        <w:contextualSpacing/>
        <w:rPr>
          <w:rFonts w:ascii="Tahoma" w:hAnsi="Tahoma" w:cs="Tahoma"/>
          <w:color w:val="auto"/>
          <w:szCs w:val="21"/>
        </w:rPr>
      </w:pPr>
      <w:r w:rsidRPr="006C5526">
        <w:rPr>
          <w:rFonts w:ascii="Tahoma" w:hAnsi="Tahoma"/>
          <w:color w:val="auto"/>
          <w:szCs w:val="21"/>
        </w:rPr>
        <w:t>comunicar, no prazo de até 05 (cinco</w:t>
      </w:r>
      <w:r w:rsidRPr="006C5526">
        <w:rPr>
          <w:rFonts w:ascii="Tahoma" w:hAnsi="Tahoma" w:cs="Tahoma"/>
          <w:color w:val="auto"/>
          <w:szCs w:val="21"/>
        </w:rPr>
        <w:t>)</w:t>
      </w:r>
      <w:r w:rsidRPr="006C5526">
        <w:rPr>
          <w:rFonts w:ascii="Tahoma" w:hAnsi="Tahoma"/>
          <w:color w:val="auto"/>
          <w:szCs w:val="21"/>
        </w:rPr>
        <w:t xml:space="preserve"> Dias Úteis contados da data do descumprimento, à Cessionária, por escrito, sobre qualquer descumprimento, por qualquer parte, de natureza pecuniária ou não, de quaisquer cláusulas, termos ou condições de quaisquer </w:t>
      </w:r>
      <w:r w:rsidRPr="006C5526">
        <w:rPr>
          <w:rFonts w:ascii="Tahoma" w:hAnsi="Tahoma" w:cs="Tahoma"/>
          <w:color w:val="auto"/>
          <w:szCs w:val="21"/>
        </w:rPr>
        <w:t>d</w:t>
      </w:r>
      <w:r w:rsidR="00776A36" w:rsidRPr="006C5526">
        <w:rPr>
          <w:rFonts w:ascii="Tahoma" w:hAnsi="Tahoma" w:cs="Tahoma"/>
          <w:color w:val="auto"/>
          <w:szCs w:val="21"/>
        </w:rPr>
        <w:t>o</w:t>
      </w:r>
      <w:r w:rsidRPr="006C5526">
        <w:rPr>
          <w:rFonts w:ascii="Tahoma" w:hAnsi="Tahoma" w:cs="Tahoma"/>
          <w:color w:val="auto"/>
          <w:szCs w:val="21"/>
        </w:rPr>
        <w:t xml:space="preserve">s </w:t>
      </w:r>
      <w:r w:rsidR="00776A36" w:rsidRPr="006C5526">
        <w:rPr>
          <w:rFonts w:ascii="Tahoma" w:hAnsi="Tahoma" w:cs="Tahoma"/>
          <w:color w:val="auto"/>
          <w:szCs w:val="21"/>
        </w:rPr>
        <w:t>Contratos</w:t>
      </w:r>
      <w:r w:rsidR="00776A36" w:rsidRPr="006C5526">
        <w:rPr>
          <w:rFonts w:ascii="Tahoma" w:hAnsi="Tahoma"/>
          <w:color w:val="auto"/>
          <w:szCs w:val="21"/>
        </w:rPr>
        <w:t xml:space="preserve"> Mercantis;</w:t>
      </w:r>
    </w:p>
    <w:p w14:paraId="5A6558B5" w14:textId="77777777" w:rsidR="00776A36" w:rsidRPr="006C5526" w:rsidRDefault="00776A36" w:rsidP="00776A36">
      <w:pPr>
        <w:widowControl w:val="0"/>
        <w:spacing w:after="0" w:line="276" w:lineRule="auto"/>
        <w:ind w:left="709" w:firstLine="0"/>
        <w:contextualSpacing/>
        <w:rPr>
          <w:rFonts w:ascii="Tahoma" w:hAnsi="Tahoma" w:cs="Tahoma"/>
          <w:color w:val="auto"/>
          <w:szCs w:val="21"/>
        </w:rPr>
      </w:pPr>
    </w:p>
    <w:p w14:paraId="4C0098EF" w14:textId="14AADB79" w:rsidR="00391DA3" w:rsidRPr="006C5526" w:rsidRDefault="009B3BE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s="Tahoma"/>
          <w:color w:val="auto"/>
          <w:szCs w:val="21"/>
        </w:rPr>
        <w:t>prestar</w:t>
      </w:r>
      <w:r w:rsidRPr="006C5526">
        <w:rPr>
          <w:rFonts w:ascii="Tahoma" w:hAnsi="Tahoma"/>
          <w:color w:val="auto"/>
          <w:szCs w:val="21"/>
        </w:rPr>
        <w:t xml:space="preserve"> e/ou </w:t>
      </w:r>
      <w:r w:rsidRPr="006C5526">
        <w:rPr>
          <w:rFonts w:ascii="Tahoma" w:hAnsi="Tahoma" w:cs="Tahoma"/>
          <w:color w:val="auto"/>
          <w:szCs w:val="21"/>
        </w:rPr>
        <w:t>enviar</w:t>
      </w:r>
      <w:r w:rsidRPr="006C5526">
        <w:rPr>
          <w:rFonts w:ascii="Tahoma" w:hAnsi="Tahoma"/>
          <w:color w:val="auto"/>
          <w:szCs w:val="21"/>
        </w:rPr>
        <w:t xml:space="preserve"> à Cessionária, no prazo de até 02 (dois</w:t>
      </w:r>
      <w:r w:rsidRPr="006C5526">
        <w:rPr>
          <w:rFonts w:ascii="Tahoma" w:hAnsi="Tahoma" w:cs="Tahoma"/>
          <w:color w:val="auto"/>
          <w:szCs w:val="21"/>
        </w:rPr>
        <w:t>)</w:t>
      </w:r>
      <w:r w:rsidRPr="006C5526">
        <w:rPr>
          <w:rFonts w:ascii="Tahoma" w:hAnsi="Tahoma"/>
          <w:color w:val="auto"/>
          <w:szCs w:val="21"/>
        </w:rPr>
        <w:t xml:space="preserve"> Dias Úteis contados da data de recebimento da respectiva solicitação, todas as informações e documentos</w:t>
      </w:r>
      <w:r w:rsidR="00776A36" w:rsidRPr="006C5526">
        <w:rPr>
          <w:rFonts w:ascii="Tahoma" w:hAnsi="Tahoma"/>
          <w:color w:val="auto"/>
          <w:szCs w:val="21"/>
        </w:rPr>
        <w:t xml:space="preserve"> </w:t>
      </w:r>
      <w:r w:rsidRPr="006C5526">
        <w:rPr>
          <w:rFonts w:ascii="Tahoma" w:hAnsi="Tahoma"/>
          <w:color w:val="auto"/>
          <w:szCs w:val="21"/>
        </w:rPr>
        <w:t xml:space="preserve">necessários à cobrança dos Direitos Cedidos Fiduciariamente nos termos previstos neste Contrato de Cessão Fiduciária; </w:t>
      </w:r>
    </w:p>
    <w:p w14:paraId="4DF7F266" w14:textId="77777777" w:rsidR="00CE59EC" w:rsidRPr="006C5526" w:rsidRDefault="00CE59EC" w:rsidP="00E95D1B">
      <w:pPr>
        <w:widowControl w:val="0"/>
        <w:spacing w:after="0" w:line="276" w:lineRule="auto"/>
        <w:ind w:firstLine="0"/>
        <w:contextualSpacing/>
        <w:rPr>
          <w:rFonts w:ascii="Tahoma" w:hAnsi="Tahoma"/>
          <w:color w:val="auto"/>
          <w:szCs w:val="21"/>
        </w:rPr>
      </w:pPr>
    </w:p>
    <w:p w14:paraId="3C1B0A46" w14:textId="4E8CA7EC"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notificar a Cessionária, por escrito, a respeito de qualquer fato relevante relacionado aos Direitos Cedidos Fiduciariamente e/ou aos Recursos objeto do presente Contrato de Cessão Fiduciária, no prazo de 2 (dois</w:t>
      </w:r>
      <w:r w:rsidRPr="006C5526">
        <w:rPr>
          <w:rFonts w:ascii="Tahoma" w:hAnsi="Tahoma" w:cs="Tahoma"/>
          <w:color w:val="auto"/>
          <w:szCs w:val="21"/>
        </w:rPr>
        <w:t>)</w:t>
      </w:r>
      <w:r w:rsidRPr="006C5526">
        <w:rPr>
          <w:rFonts w:ascii="Tahoma" w:hAnsi="Tahoma"/>
          <w:color w:val="auto"/>
          <w:szCs w:val="21"/>
        </w:rPr>
        <w:t xml:space="preserve"> Dias Úteis contados do momento em que tomar conhecimento dos referidos fatos; </w:t>
      </w:r>
    </w:p>
    <w:p w14:paraId="7465E363" w14:textId="77777777" w:rsidR="00CD0203" w:rsidRPr="006C5526" w:rsidRDefault="00CD0203" w:rsidP="00E95D1B">
      <w:pPr>
        <w:widowControl w:val="0"/>
        <w:spacing w:after="0" w:line="276" w:lineRule="auto"/>
        <w:ind w:left="709"/>
        <w:contextualSpacing/>
        <w:rPr>
          <w:rFonts w:ascii="Tahoma" w:hAnsi="Tahoma"/>
          <w:color w:val="auto"/>
          <w:szCs w:val="21"/>
        </w:rPr>
      </w:pPr>
    </w:p>
    <w:p w14:paraId="03D14381" w14:textId="467993A3"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não rescindir, resilir, aditar ou modificar qualquer termo ou condição </w:t>
      </w:r>
      <w:r w:rsidR="00A15685" w:rsidRPr="006C5526">
        <w:rPr>
          <w:rFonts w:ascii="Tahoma" w:hAnsi="Tahoma"/>
          <w:color w:val="auto"/>
          <w:szCs w:val="21"/>
        </w:rPr>
        <w:t xml:space="preserve">dos </w:t>
      </w:r>
      <w:r w:rsidR="00A15685" w:rsidRPr="006C5526">
        <w:rPr>
          <w:rFonts w:ascii="Tahoma" w:hAnsi="Tahoma" w:cs="Tahoma"/>
          <w:color w:val="auto"/>
          <w:szCs w:val="21"/>
        </w:rPr>
        <w:t>Contratos Mercantis</w:t>
      </w:r>
      <w:r w:rsidRPr="006C5526">
        <w:rPr>
          <w:rFonts w:ascii="Tahoma" w:hAnsi="Tahoma" w:cs="Tahoma"/>
          <w:color w:val="auto"/>
          <w:szCs w:val="21"/>
        </w:rPr>
        <w:t>,</w:t>
      </w:r>
      <w:r w:rsidRPr="006C5526">
        <w:rPr>
          <w:rFonts w:ascii="Tahoma" w:hAnsi="Tahoma"/>
          <w:color w:val="auto"/>
          <w:szCs w:val="21"/>
        </w:rPr>
        <w:t xml:space="preserve"> ou de quaisquer documentos relacionados, sem o prévio e expresso consentimento escrito da Cessionária;</w:t>
      </w:r>
    </w:p>
    <w:p w14:paraId="0E176D21"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33C2467B" w14:textId="0512F010"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6C5526">
        <w:rPr>
          <w:rFonts w:ascii="Tahoma" w:hAnsi="Tahoma" w:cs="Tahoma"/>
          <w:color w:val="auto"/>
          <w:szCs w:val="21"/>
        </w:rPr>
        <w:t xml:space="preserve"> e </w:t>
      </w:r>
      <w:r w:rsidR="00112E49" w:rsidRPr="006C5526">
        <w:rPr>
          <w:rFonts w:ascii="Tahoma" w:hAnsi="Tahoma"/>
          <w:color w:val="auto"/>
          <w:szCs w:val="21"/>
        </w:rPr>
        <w:t>seus respectivos aditamentos</w:t>
      </w:r>
      <w:r w:rsidRPr="006C5526">
        <w:rPr>
          <w:rFonts w:ascii="Tahoma" w:hAnsi="Tahoma"/>
          <w:color w:val="auto"/>
          <w:szCs w:val="21"/>
        </w:rPr>
        <w:t>;</w:t>
      </w:r>
    </w:p>
    <w:p w14:paraId="3F16BF11"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66ACB59B" w14:textId="4C04B11D" w:rsidR="00CD0203" w:rsidRPr="006C5526" w:rsidRDefault="00E363F1" w:rsidP="00317F64">
      <w:pPr>
        <w:widowControl w:val="0"/>
        <w:numPr>
          <w:ilvl w:val="0"/>
          <w:numId w:val="7"/>
        </w:numPr>
        <w:tabs>
          <w:tab w:val="left" w:pos="709"/>
        </w:tabs>
        <w:spacing w:after="0" w:line="276" w:lineRule="auto"/>
        <w:ind w:left="709" w:hanging="709"/>
        <w:contextualSpacing/>
        <w:rPr>
          <w:rFonts w:ascii="Tahoma" w:hAnsi="Tahoma"/>
          <w:color w:val="auto"/>
          <w:szCs w:val="21"/>
        </w:rPr>
      </w:pPr>
      <w:r w:rsidRPr="006C5526">
        <w:rPr>
          <w:rFonts w:ascii="Tahoma" w:hAnsi="Tahoma"/>
          <w:color w:val="auto"/>
          <w:szCs w:val="21"/>
        </w:rPr>
        <w:t xml:space="preserve">manter todos os Direitos Cedidos Fiduciariamente em garantia em favor da Cessionária, bem como todas as autorizações, obrigações, declarações e garantias aqui previstas, sempre válidos e eficazes, e não </w:t>
      </w:r>
      <w:r w:rsidRPr="006C5526">
        <w:rPr>
          <w:rFonts w:ascii="Tahoma" w:hAnsi="Tahoma" w:cs="Tahoma"/>
          <w:color w:val="auto"/>
          <w:szCs w:val="21"/>
        </w:rPr>
        <w:t>criar</w:t>
      </w:r>
      <w:r w:rsidRPr="006C5526">
        <w:rPr>
          <w:rFonts w:ascii="Tahoma" w:hAnsi="Tahoma"/>
          <w:color w:val="auto"/>
          <w:szCs w:val="21"/>
        </w:rPr>
        <w:t xml:space="preserve"> ou </w:t>
      </w:r>
      <w:r w:rsidRPr="006C5526">
        <w:rPr>
          <w:rFonts w:ascii="Tahoma" w:hAnsi="Tahoma" w:cs="Tahoma"/>
          <w:color w:val="auto"/>
          <w:szCs w:val="21"/>
        </w:rPr>
        <w:t>permitir</w:t>
      </w:r>
      <w:r w:rsidRPr="006C5526">
        <w:rPr>
          <w:rFonts w:ascii="Tahoma" w:hAnsi="Tahoma"/>
          <w:color w:val="auto"/>
          <w:szCs w:val="21"/>
        </w:rPr>
        <w:t xml:space="preserve"> que seja criado qualquer ônus, gravame ou encargo sobre os Direitos Cedidos Fiduciariamente, salvo a cessão fiduciária em garantia prevista neste instrumento;</w:t>
      </w:r>
    </w:p>
    <w:p w14:paraId="0ABFF1A0" w14:textId="77777777" w:rsidR="00CD0203" w:rsidRPr="006C5526" w:rsidRDefault="00CD0203" w:rsidP="00E95D1B">
      <w:pPr>
        <w:widowControl w:val="0"/>
        <w:tabs>
          <w:tab w:val="left" w:pos="709"/>
        </w:tabs>
        <w:spacing w:after="0" w:line="276" w:lineRule="auto"/>
        <w:ind w:left="709" w:hanging="709"/>
        <w:contextualSpacing/>
        <w:rPr>
          <w:rFonts w:ascii="Tahoma" w:hAnsi="Tahoma"/>
          <w:color w:val="auto"/>
          <w:szCs w:val="21"/>
        </w:rPr>
      </w:pPr>
    </w:p>
    <w:p w14:paraId="00A53356" w14:textId="6B0B8823" w:rsidR="00BE3CE1" w:rsidRPr="006C5526" w:rsidRDefault="00BE3CE1" w:rsidP="00317F64">
      <w:pPr>
        <w:widowControl w:val="0"/>
        <w:numPr>
          <w:ilvl w:val="0"/>
          <w:numId w:val="7"/>
        </w:numPr>
        <w:tabs>
          <w:tab w:val="left" w:pos="709"/>
        </w:tabs>
        <w:spacing w:after="0" w:line="276" w:lineRule="auto"/>
        <w:ind w:left="709" w:hanging="709"/>
        <w:contextualSpacing/>
        <w:rPr>
          <w:rFonts w:ascii="Tahoma" w:hAnsi="Tahoma"/>
          <w:color w:val="auto"/>
          <w:szCs w:val="21"/>
        </w:rPr>
      </w:pPr>
      <w:r w:rsidRPr="006C5526">
        <w:rPr>
          <w:rFonts w:ascii="Tahoma" w:hAnsi="Tahoma"/>
          <w:color w:val="auto"/>
          <w:szCs w:val="21"/>
        </w:rPr>
        <w:t xml:space="preserve">assegurar que os </w:t>
      </w:r>
      <w:r w:rsidR="000F10CE" w:rsidRPr="006C5526">
        <w:rPr>
          <w:rFonts w:ascii="Tahoma" w:hAnsi="Tahoma" w:cs="Tahoma"/>
          <w:color w:val="auto"/>
          <w:szCs w:val="21"/>
        </w:rPr>
        <w:t>Contratos Mercantis</w:t>
      </w:r>
      <w:r w:rsidR="000F10CE" w:rsidRPr="006C5526">
        <w:rPr>
          <w:rFonts w:ascii="Tahoma" w:hAnsi="Tahoma"/>
          <w:color w:val="auto"/>
          <w:szCs w:val="21"/>
        </w:rPr>
        <w:t xml:space="preserve"> </w:t>
      </w:r>
      <w:r w:rsidRPr="006C5526">
        <w:rPr>
          <w:rFonts w:ascii="Tahoma" w:hAnsi="Tahoma"/>
          <w:color w:val="auto"/>
          <w:szCs w:val="21"/>
        </w:rPr>
        <w:t>estejam sempre válidos, vinculantes e sejam sempre exequíveis, de acordo com os seus respectivos termos;</w:t>
      </w:r>
    </w:p>
    <w:p w14:paraId="5CAF2429"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460B2265" w14:textId="19438EE3"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lastRenderedPageBreak/>
        <w:t>manter a presente Cessão Fiduciária sempre existente, válida, eficaz, exequível, em perfeita ordem e em pleno vigor, sem qualquer restrição ou condição;</w:t>
      </w:r>
    </w:p>
    <w:p w14:paraId="34335868"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30D34DD9" w14:textId="42905BCC"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manter, durante toda a vigência deste Contrato de Cessão Fiduciária</w:t>
      </w:r>
      <w:r w:rsidR="00313F73" w:rsidRPr="006C5526">
        <w:rPr>
          <w:rFonts w:ascii="Tahoma" w:hAnsi="Tahoma" w:cs="Tahoma"/>
          <w:color w:val="auto"/>
          <w:szCs w:val="21"/>
        </w:rPr>
        <w:t xml:space="preserve"> e </w:t>
      </w:r>
      <w:r w:rsidR="00CE32D0" w:rsidRPr="006C5526">
        <w:rPr>
          <w:rFonts w:ascii="Tahoma" w:hAnsi="Tahoma"/>
          <w:color w:val="auto"/>
          <w:szCs w:val="21"/>
        </w:rPr>
        <w:t>seus respectivos aditamentos</w:t>
      </w:r>
      <w:r w:rsidRPr="006C5526">
        <w:rPr>
          <w:rFonts w:ascii="Tahoma" w:hAnsi="Tahoma"/>
          <w:color w:val="auto"/>
          <w:szCs w:val="21"/>
        </w:rPr>
        <w:t>, todas as autorizações, incluindo governamentais aqui previstas sempre válidas e eficazes;</w:t>
      </w:r>
    </w:p>
    <w:p w14:paraId="355E3CEC"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7B540152" w14:textId="2B87EE5C"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4EDB7992" w14:textId="371E6D9D"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6C5526">
        <w:rPr>
          <w:rFonts w:ascii="Tahoma" w:hAnsi="Tahoma" w:cs="Tahoma"/>
          <w:color w:val="auto"/>
          <w:szCs w:val="21"/>
        </w:rPr>
        <w:t xml:space="preserve"> e </w:t>
      </w:r>
      <w:r w:rsidR="00CE32D0" w:rsidRPr="006C5526">
        <w:rPr>
          <w:rFonts w:ascii="Tahoma" w:hAnsi="Tahoma"/>
          <w:color w:val="auto"/>
          <w:szCs w:val="21"/>
        </w:rPr>
        <w:t>seus respectivos aditamentos</w:t>
      </w:r>
      <w:r w:rsidRPr="006C5526">
        <w:rPr>
          <w:rFonts w:ascii="Tahoma" w:hAnsi="Tahoma" w:cs="Tahoma"/>
          <w:color w:val="auto"/>
          <w:szCs w:val="21"/>
        </w:rPr>
        <w:t>;</w:t>
      </w:r>
    </w:p>
    <w:p w14:paraId="54D3BF63"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5A6221A3" w14:textId="77777777"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7E6DB7EE" w14:textId="2D9969E4"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assegurar que o Índice de Cobertura da Cessão Fiduciária seja</w:t>
      </w:r>
      <w:r w:rsidR="007B7145" w:rsidRPr="006C5526">
        <w:rPr>
          <w:rFonts w:ascii="Tahoma" w:hAnsi="Tahoma"/>
          <w:color w:val="auto"/>
          <w:szCs w:val="21"/>
        </w:rPr>
        <w:t xml:space="preserve"> </w:t>
      </w:r>
      <w:r w:rsidRPr="006C5526">
        <w:rPr>
          <w:rFonts w:ascii="Tahoma" w:hAnsi="Tahoma"/>
          <w:color w:val="auto"/>
          <w:szCs w:val="21"/>
        </w:rPr>
        <w:t xml:space="preserve">sempre observado, enquanto não houver o cumprimento integral e satisfatório de todas as Obrigações Garantidas; </w:t>
      </w:r>
    </w:p>
    <w:p w14:paraId="52361960"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007851B8" w14:textId="4C03F04C"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caso os Clientes ou terceiros em nome destes façam o pagamento devido de outra forma que não resulte em depósito na Conta </w:t>
      </w:r>
      <w:r w:rsidR="00265507" w:rsidRPr="006C5526">
        <w:rPr>
          <w:rFonts w:ascii="Tahoma" w:hAnsi="Tahoma"/>
          <w:color w:val="auto"/>
          <w:szCs w:val="21"/>
        </w:rPr>
        <w:t>Vinculada</w:t>
      </w:r>
      <w:r w:rsidRPr="006C5526">
        <w:rPr>
          <w:rFonts w:ascii="Tahoma" w:hAnsi="Tahoma"/>
          <w:color w:val="auto"/>
          <w:szCs w:val="21"/>
        </w:rPr>
        <w:t>, (a)</w:t>
      </w:r>
      <w:r w:rsidR="00656EA0" w:rsidRPr="006C5526">
        <w:rPr>
          <w:rFonts w:ascii="Tahoma" w:hAnsi="Tahoma"/>
          <w:color w:val="auto"/>
          <w:szCs w:val="21"/>
        </w:rPr>
        <w:t xml:space="preserve"> </w:t>
      </w:r>
      <w:r w:rsidRPr="006C5526">
        <w:rPr>
          <w:rFonts w:ascii="Tahoma" w:hAnsi="Tahoma"/>
          <w:color w:val="auto"/>
          <w:szCs w:val="21"/>
        </w:rPr>
        <w:t xml:space="preserve">acolher os Recursos correspondentes a tais pagamentos assumindo, o encargo de fiel depositária desses Recursos; (b) creditar tais Recursos na Conta </w:t>
      </w:r>
      <w:r w:rsidR="00265507" w:rsidRPr="006C5526">
        <w:rPr>
          <w:rFonts w:ascii="Tahoma" w:hAnsi="Tahoma"/>
          <w:color w:val="auto"/>
          <w:szCs w:val="21"/>
        </w:rPr>
        <w:t>Vinculada</w:t>
      </w:r>
      <w:r w:rsidR="00265507" w:rsidRPr="006C5526">
        <w:rPr>
          <w:rFonts w:ascii="Tahoma" w:hAnsi="Tahoma"/>
          <w:i/>
          <w:color w:val="auto"/>
          <w:szCs w:val="21"/>
        </w:rPr>
        <w:t xml:space="preserve"> </w:t>
      </w:r>
      <w:r w:rsidRPr="006C5526">
        <w:rPr>
          <w:rFonts w:ascii="Tahoma" w:hAnsi="Tahoma"/>
          <w:color w:val="auto"/>
          <w:szCs w:val="21"/>
        </w:rPr>
        <w:t>nos prazos previstos neste instrumento; e (c)</w:t>
      </w:r>
      <w:r w:rsidR="00656EA0" w:rsidRPr="006C5526">
        <w:rPr>
          <w:rFonts w:ascii="Tahoma" w:hAnsi="Tahoma"/>
          <w:color w:val="auto"/>
          <w:szCs w:val="21"/>
        </w:rPr>
        <w:t xml:space="preserve"> </w:t>
      </w:r>
      <w:r w:rsidRPr="006C5526">
        <w:rPr>
          <w:rFonts w:ascii="Tahoma" w:hAnsi="Tahoma"/>
          <w:color w:val="auto"/>
          <w:szCs w:val="21"/>
        </w:rPr>
        <w:t xml:space="preserve">comunicar tal fato prontamente à Cessionária; </w:t>
      </w:r>
    </w:p>
    <w:p w14:paraId="22E3AB28"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1329D090" w14:textId="50DBBE13" w:rsidR="00CD0203" w:rsidRPr="006C5526" w:rsidRDefault="00E363F1"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Pr>
          <w:rFonts w:ascii="Tahoma" w:hAnsi="Tahoma"/>
          <w:color w:val="auto"/>
          <w:szCs w:val="21"/>
        </w:rPr>
        <w:t xml:space="preserve"> e na Escritura de Emissão</w:t>
      </w:r>
      <w:r w:rsidRPr="006C5526">
        <w:rPr>
          <w:rFonts w:ascii="Tahoma" w:hAnsi="Tahoma"/>
          <w:color w:val="auto"/>
          <w:szCs w:val="21"/>
        </w:rPr>
        <w:t>;</w:t>
      </w:r>
    </w:p>
    <w:p w14:paraId="4632D7AD"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2788E240" w14:textId="1917B2D3" w:rsidR="00CD0203" w:rsidRPr="006C5526" w:rsidRDefault="00E363F1"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fornecer, em até 02 (dois</w:t>
      </w:r>
      <w:r w:rsidRPr="006C5526">
        <w:rPr>
          <w:rFonts w:ascii="Tahoma" w:hAnsi="Tahoma" w:cs="Tahoma"/>
          <w:color w:val="auto"/>
          <w:szCs w:val="21"/>
        </w:rPr>
        <w:t>)</w:t>
      </w:r>
      <w:r w:rsidRPr="006C5526">
        <w:rPr>
          <w:rFonts w:ascii="Tahoma" w:hAnsi="Tahoma"/>
          <w:color w:val="auto"/>
          <w:szCs w:val="21"/>
        </w:rPr>
        <w:t xml:space="preserve"> Dias Úteis, quando assim solicitado, qualquer informação ou documento adicional que a Cessionária possa vir a requerer relativamente aos Direitos Cedidos Fiduciariamente e/ou aos Recursos; </w:t>
      </w:r>
    </w:p>
    <w:p w14:paraId="495C7DAD" w14:textId="77777777" w:rsidR="00DB0CFC" w:rsidRPr="006C5526" w:rsidRDefault="00DB0CFC" w:rsidP="00E95D1B">
      <w:pPr>
        <w:widowControl w:val="0"/>
        <w:spacing w:after="0" w:line="276" w:lineRule="auto"/>
        <w:contextualSpacing/>
        <w:rPr>
          <w:rFonts w:ascii="Tahoma" w:hAnsi="Tahoma"/>
          <w:color w:val="auto"/>
          <w:szCs w:val="21"/>
        </w:rPr>
      </w:pPr>
    </w:p>
    <w:p w14:paraId="7C4E3A2C" w14:textId="29D81AD0" w:rsidR="008539A5" w:rsidRPr="006C5526" w:rsidRDefault="008539A5"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lastRenderedPageBreak/>
        <w:t xml:space="preserve">envidar todos os esforços necessários e convenientes para que seja assegurado que os pagamentos a serem realizados pelos </w:t>
      </w:r>
      <w:r w:rsidRPr="006C5526">
        <w:rPr>
          <w:rFonts w:ascii="Tahoma" w:hAnsi="Tahoma"/>
          <w:szCs w:val="21"/>
        </w:rPr>
        <w:t xml:space="preserve">Clientes </w:t>
      </w:r>
      <w:r w:rsidRPr="006C5526">
        <w:rPr>
          <w:rFonts w:ascii="Tahoma" w:hAnsi="Tahoma"/>
          <w:color w:val="auto"/>
          <w:szCs w:val="21"/>
        </w:rPr>
        <w:t xml:space="preserve">sejam de fato realizados na Conta </w:t>
      </w:r>
      <w:r w:rsidR="00265507" w:rsidRPr="006C5526">
        <w:rPr>
          <w:rFonts w:ascii="Tahoma" w:hAnsi="Tahoma"/>
          <w:color w:val="auto"/>
          <w:szCs w:val="21"/>
        </w:rPr>
        <w:t>Vinculada</w:t>
      </w:r>
      <w:r w:rsidRPr="006C5526">
        <w:rPr>
          <w:rFonts w:ascii="Tahoma" w:hAnsi="Tahoma"/>
          <w:color w:val="auto"/>
          <w:szCs w:val="21"/>
        </w:rPr>
        <w:t>;</w:t>
      </w:r>
    </w:p>
    <w:p w14:paraId="601AB281" w14:textId="77777777" w:rsidR="008539A5" w:rsidRPr="006C5526" w:rsidRDefault="008539A5" w:rsidP="00E95D1B">
      <w:pPr>
        <w:pStyle w:val="PargrafodaLista"/>
        <w:widowControl w:val="0"/>
        <w:spacing w:after="0" w:line="276" w:lineRule="auto"/>
        <w:rPr>
          <w:rFonts w:ascii="Tahoma" w:hAnsi="Tahoma"/>
          <w:color w:val="auto"/>
          <w:szCs w:val="21"/>
        </w:rPr>
      </w:pPr>
    </w:p>
    <w:p w14:paraId="7B3ED6E7" w14:textId="3C769981" w:rsidR="006C3E72" w:rsidRPr="006C5526" w:rsidRDefault="006C3E72"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 xml:space="preserve">na ocorrência de quaisquer Eventos de </w:t>
      </w:r>
      <w:r w:rsidR="00914C8C">
        <w:rPr>
          <w:rFonts w:ascii="Tahoma" w:hAnsi="Tahoma"/>
          <w:color w:val="auto"/>
          <w:szCs w:val="21"/>
        </w:rPr>
        <w:t xml:space="preserve">Vencimento </w:t>
      </w:r>
      <w:r w:rsidRPr="006C5526">
        <w:rPr>
          <w:rFonts w:ascii="Tahoma" w:hAnsi="Tahoma"/>
          <w:color w:val="auto"/>
          <w:szCs w:val="21"/>
        </w:rPr>
        <w:t xml:space="preserve">Antecipado (conforme definido </w:t>
      </w:r>
      <w:r w:rsidR="00914C8C">
        <w:rPr>
          <w:rFonts w:ascii="Tahoma" w:hAnsi="Tahoma"/>
          <w:color w:val="auto"/>
          <w:szCs w:val="21"/>
        </w:rPr>
        <w:t>na Escritura de Emissão</w:t>
      </w:r>
      <w:r w:rsidRPr="006C5526">
        <w:rPr>
          <w:rFonts w:ascii="Tahoma" w:hAnsi="Tahoma"/>
          <w:color w:val="auto"/>
          <w:szCs w:val="21"/>
        </w:rPr>
        <w:t>), não obstar quaisquer atos que sejam necessários ou convenientes à excussão da garantia ora constituída no presente Contrato de Cessão Fiduciária</w:t>
      </w:r>
      <w:r w:rsidR="00AA4B14" w:rsidRPr="006C5526">
        <w:rPr>
          <w:rFonts w:ascii="Tahoma" w:hAnsi="Tahoma" w:cs="Tahoma"/>
          <w:color w:val="auto"/>
          <w:szCs w:val="21"/>
        </w:rPr>
        <w:t xml:space="preserve"> e </w:t>
      </w:r>
      <w:r w:rsidR="00CE7EC8" w:rsidRPr="006C5526">
        <w:rPr>
          <w:rFonts w:ascii="Tahoma" w:hAnsi="Tahoma"/>
          <w:color w:val="auto"/>
          <w:szCs w:val="21"/>
        </w:rPr>
        <w:t>seus respectivos aditamentos</w:t>
      </w:r>
      <w:r w:rsidRPr="006C5526">
        <w:rPr>
          <w:rFonts w:ascii="Tahoma" w:hAnsi="Tahoma"/>
          <w:color w:val="auto"/>
          <w:szCs w:val="21"/>
        </w:rPr>
        <w:t xml:space="preserve">; </w:t>
      </w:r>
      <w:r w:rsidR="00313F73" w:rsidRPr="006C5526">
        <w:rPr>
          <w:rFonts w:ascii="Tahoma" w:hAnsi="Tahoma"/>
          <w:color w:val="auto"/>
          <w:szCs w:val="21"/>
        </w:rPr>
        <w:t>e</w:t>
      </w:r>
    </w:p>
    <w:p w14:paraId="34C7462B" w14:textId="77777777" w:rsidR="00971E8D" w:rsidRPr="006C5526" w:rsidRDefault="00971E8D" w:rsidP="00E95D1B">
      <w:pPr>
        <w:pStyle w:val="PargrafodaLista"/>
        <w:widowControl w:val="0"/>
        <w:spacing w:after="0" w:line="276" w:lineRule="auto"/>
        <w:rPr>
          <w:rFonts w:ascii="Tahoma" w:hAnsi="Tahoma"/>
          <w:color w:val="auto"/>
          <w:szCs w:val="21"/>
        </w:rPr>
      </w:pPr>
    </w:p>
    <w:p w14:paraId="5BDBA8F9" w14:textId="5381C16D" w:rsidR="00971E8D" w:rsidRPr="006C5526" w:rsidRDefault="00913FFA"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 xml:space="preserve">informar em até </w:t>
      </w:r>
      <w:r w:rsidR="00B16EBF" w:rsidRPr="006C5526">
        <w:rPr>
          <w:rFonts w:ascii="Tahoma" w:hAnsi="Tahoma"/>
          <w:color w:val="auto"/>
          <w:szCs w:val="21"/>
        </w:rPr>
        <w:t>[</w:t>
      </w:r>
      <w:r w:rsidRPr="006C5526">
        <w:rPr>
          <w:rFonts w:ascii="Tahoma" w:hAnsi="Tahoma"/>
          <w:color w:val="auto"/>
          <w:szCs w:val="21"/>
        </w:rPr>
        <w:t>02 (dois</w:t>
      </w:r>
      <w:r w:rsidRPr="006C5526">
        <w:rPr>
          <w:rFonts w:ascii="Tahoma" w:hAnsi="Tahoma" w:cs="Tahoma"/>
          <w:color w:val="auto"/>
          <w:szCs w:val="21"/>
        </w:rPr>
        <w:t>)</w:t>
      </w:r>
      <w:r w:rsidR="00B16EBF" w:rsidRPr="006C5526">
        <w:rPr>
          <w:rFonts w:ascii="Tahoma" w:hAnsi="Tahoma" w:cs="Tahoma"/>
          <w:color w:val="auto"/>
          <w:szCs w:val="21"/>
        </w:rPr>
        <w:t>]</w:t>
      </w:r>
      <w:r w:rsidRPr="006C5526">
        <w:rPr>
          <w:rFonts w:ascii="Tahoma" w:hAnsi="Tahoma"/>
          <w:color w:val="auto"/>
          <w:szCs w:val="21"/>
        </w:rPr>
        <w:t xml:space="preserve"> Dias Úteis caso </w:t>
      </w:r>
      <w:r w:rsidR="00AA4B14" w:rsidRPr="006C5526">
        <w:rPr>
          <w:rFonts w:ascii="Tahoma" w:hAnsi="Tahoma" w:cs="Tahoma"/>
          <w:color w:val="auto"/>
          <w:szCs w:val="21"/>
        </w:rPr>
        <w:t>o Contrato</w:t>
      </w:r>
      <w:r w:rsidR="00AA4B14" w:rsidRPr="006C5526">
        <w:rPr>
          <w:rFonts w:ascii="Tahoma" w:hAnsi="Tahoma"/>
          <w:color w:val="auto"/>
          <w:szCs w:val="21"/>
        </w:rPr>
        <w:t xml:space="preserve"> Mercantil </w:t>
      </w:r>
      <w:r w:rsidRPr="006C5526">
        <w:rPr>
          <w:rFonts w:ascii="Tahoma" w:hAnsi="Tahoma"/>
          <w:color w:val="auto"/>
          <w:szCs w:val="21"/>
        </w:rPr>
        <w:t>seja interrompid</w:t>
      </w:r>
      <w:r w:rsidR="00E07728" w:rsidRPr="006C5526">
        <w:rPr>
          <w:rFonts w:ascii="Tahoma" w:hAnsi="Tahoma"/>
          <w:color w:val="auto"/>
          <w:szCs w:val="21"/>
        </w:rPr>
        <w:t>o</w:t>
      </w:r>
      <w:r w:rsidRPr="006C5526">
        <w:rPr>
          <w:rFonts w:ascii="Tahoma" w:hAnsi="Tahoma"/>
          <w:color w:val="auto"/>
          <w:szCs w:val="21"/>
        </w:rPr>
        <w:t xml:space="preserve"> (por decisão do </w:t>
      </w:r>
      <w:r w:rsidR="000C73DC" w:rsidRPr="006C5526">
        <w:rPr>
          <w:rFonts w:ascii="Tahoma" w:hAnsi="Tahoma" w:cs="Tahoma"/>
          <w:color w:val="auto"/>
          <w:szCs w:val="21"/>
        </w:rPr>
        <w:t>Cliente</w:t>
      </w:r>
      <w:r w:rsidRPr="006C5526">
        <w:rPr>
          <w:rFonts w:ascii="Tahoma" w:hAnsi="Tahoma"/>
          <w:color w:val="auto"/>
          <w:szCs w:val="21"/>
        </w:rPr>
        <w:t>) devendo proceder à substituição de forma a manter o Índice de Cobertura da Cessão Fiduciária, caso necessário</w:t>
      </w:r>
      <w:r w:rsidR="00313F73" w:rsidRPr="006C5526">
        <w:rPr>
          <w:rFonts w:ascii="Tahoma" w:hAnsi="Tahoma"/>
          <w:color w:val="auto"/>
          <w:szCs w:val="21"/>
        </w:rPr>
        <w:t>.</w:t>
      </w:r>
    </w:p>
    <w:p w14:paraId="48B21B7A" w14:textId="77777777" w:rsidR="00AA287B" w:rsidRPr="006C5526" w:rsidRDefault="00AA287B" w:rsidP="00E95D1B">
      <w:pPr>
        <w:widowControl w:val="0"/>
        <w:spacing w:after="0" w:line="276" w:lineRule="auto"/>
        <w:ind w:firstLine="0"/>
        <w:contextualSpacing/>
        <w:rPr>
          <w:rFonts w:ascii="Tahoma" w:hAnsi="Tahoma"/>
          <w:smallCaps/>
          <w:color w:val="auto"/>
          <w:szCs w:val="21"/>
        </w:rPr>
      </w:pPr>
    </w:p>
    <w:p w14:paraId="15CC4894"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Direitos da Cessionária</w:t>
      </w:r>
    </w:p>
    <w:p w14:paraId="59091E4C" w14:textId="77777777" w:rsidR="00CD0203" w:rsidRPr="006C5526" w:rsidRDefault="00CD0203" w:rsidP="00E95D1B">
      <w:pPr>
        <w:widowControl w:val="0"/>
        <w:spacing w:after="0" w:line="276" w:lineRule="auto"/>
        <w:ind w:left="34"/>
        <w:contextualSpacing/>
        <w:rPr>
          <w:rFonts w:ascii="Tahoma" w:hAnsi="Tahoma"/>
          <w:color w:val="auto"/>
          <w:szCs w:val="21"/>
        </w:rPr>
      </w:pPr>
    </w:p>
    <w:p w14:paraId="4DDC1CDB" w14:textId="3FAB9EAF" w:rsidR="00CD0203" w:rsidRPr="006C5526" w:rsidRDefault="00E363F1" w:rsidP="00317F64">
      <w:pPr>
        <w:pStyle w:val="PargrafodaLista"/>
        <w:widowControl w:val="0"/>
        <w:numPr>
          <w:ilvl w:val="0"/>
          <w:numId w:val="11"/>
        </w:numPr>
        <w:spacing w:after="0" w:line="276" w:lineRule="auto"/>
        <w:ind w:left="0" w:firstLine="0"/>
        <w:rPr>
          <w:rFonts w:ascii="Tahoma" w:hAnsi="Tahoma"/>
          <w:b/>
          <w:color w:val="auto"/>
          <w:szCs w:val="21"/>
        </w:rPr>
      </w:pPr>
      <w:r w:rsidRPr="006C5526">
        <w:rPr>
          <w:rFonts w:ascii="Tahoma" w:hAnsi="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6C5526" w:rsidRDefault="005C74FC" w:rsidP="00E95D1B">
      <w:pPr>
        <w:pStyle w:val="DefaultParagraphF"/>
        <w:spacing w:line="276" w:lineRule="auto"/>
        <w:ind w:left="34"/>
        <w:contextualSpacing/>
        <w:rPr>
          <w:rFonts w:ascii="Tahoma" w:hAnsi="Tahoma"/>
          <w:sz w:val="21"/>
          <w:szCs w:val="21"/>
          <w:lang w:val="pt-BR"/>
        </w:rPr>
      </w:pPr>
    </w:p>
    <w:p w14:paraId="4770E2CA" w14:textId="08192AC1" w:rsidR="00CD0203" w:rsidRPr="006C5526" w:rsidRDefault="00E363F1"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conservar e recuperar a posse dos </w:t>
      </w:r>
      <w:r w:rsidR="000F10CE" w:rsidRPr="006C5526">
        <w:rPr>
          <w:rFonts w:ascii="Tahoma" w:hAnsi="Tahoma" w:cs="Tahoma"/>
          <w:sz w:val="21"/>
          <w:szCs w:val="21"/>
        </w:rPr>
        <w:t>Contratos Mercantis</w:t>
      </w:r>
      <w:r w:rsidRPr="006C5526">
        <w:rPr>
          <w:rFonts w:ascii="Tahoma" w:hAnsi="Tahoma"/>
          <w:sz w:val="21"/>
          <w:szCs w:val="21"/>
        </w:rPr>
        <w:t xml:space="preserve">, contra qualquer detentor, inclusive </w:t>
      </w:r>
      <w:r w:rsidR="00E040A0" w:rsidRPr="006C5526">
        <w:rPr>
          <w:rFonts w:ascii="Tahoma" w:hAnsi="Tahoma"/>
          <w:sz w:val="21"/>
          <w:szCs w:val="21"/>
        </w:rPr>
        <w:t>a</w:t>
      </w:r>
      <w:r w:rsidRPr="006C5526">
        <w:rPr>
          <w:rFonts w:ascii="Tahoma" w:hAnsi="Tahoma"/>
          <w:sz w:val="21"/>
          <w:szCs w:val="21"/>
        </w:rPr>
        <w:t xml:space="preserve"> própri</w:t>
      </w:r>
      <w:r w:rsidR="003261FC">
        <w:rPr>
          <w:rFonts w:ascii="Tahoma" w:hAnsi="Tahoma"/>
          <w:sz w:val="21"/>
          <w:szCs w:val="21"/>
        </w:rPr>
        <w:t>o Cedente</w:t>
      </w:r>
      <w:r w:rsidRPr="006C5526">
        <w:rPr>
          <w:rFonts w:ascii="Tahoma" w:hAnsi="Tahoma"/>
          <w:sz w:val="21"/>
          <w:szCs w:val="21"/>
        </w:rPr>
        <w:t>;</w:t>
      </w:r>
    </w:p>
    <w:p w14:paraId="50B93301" w14:textId="77777777" w:rsidR="00CD0203" w:rsidRPr="006C5526" w:rsidRDefault="00CD0203" w:rsidP="00E95D1B">
      <w:pPr>
        <w:pStyle w:val="NormalWeb"/>
        <w:widowControl w:val="0"/>
        <w:spacing w:before="0" w:beforeAutospacing="0" w:after="0" w:afterAutospacing="0" w:line="276" w:lineRule="auto"/>
        <w:ind w:left="709" w:hanging="709"/>
        <w:contextualSpacing/>
        <w:rPr>
          <w:rFonts w:ascii="Tahoma" w:hAnsi="Tahoma"/>
          <w:sz w:val="21"/>
          <w:szCs w:val="21"/>
        </w:rPr>
      </w:pPr>
    </w:p>
    <w:p w14:paraId="6BE67C1C" w14:textId="0A747A23" w:rsidR="00076FDA" w:rsidRPr="006C5526" w:rsidRDefault="00076FDA"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tomar todas as providências que a Cessionária entender necessárias para que os Clientes paguem os valores devidos no âmbito </w:t>
      </w:r>
      <w:r w:rsidRPr="006C5526">
        <w:rPr>
          <w:rFonts w:ascii="Tahoma" w:hAnsi="Tahoma" w:cs="Tahoma"/>
          <w:sz w:val="21"/>
          <w:szCs w:val="21"/>
        </w:rPr>
        <w:t>d</w:t>
      </w:r>
      <w:r w:rsidR="00EF2525" w:rsidRPr="006C5526">
        <w:rPr>
          <w:rFonts w:ascii="Tahoma" w:hAnsi="Tahoma" w:cs="Tahoma"/>
          <w:sz w:val="21"/>
          <w:szCs w:val="21"/>
        </w:rPr>
        <w:t>o</w:t>
      </w:r>
      <w:r w:rsidRPr="006C5526">
        <w:rPr>
          <w:rFonts w:ascii="Tahoma" w:hAnsi="Tahoma" w:cs="Tahoma"/>
          <w:sz w:val="21"/>
          <w:szCs w:val="21"/>
        </w:rPr>
        <w:t xml:space="preserve">s </w:t>
      </w:r>
      <w:r w:rsidR="00EF2525" w:rsidRPr="006C5526">
        <w:rPr>
          <w:rFonts w:ascii="Tahoma" w:hAnsi="Tahoma" w:cs="Tahoma"/>
          <w:sz w:val="21"/>
          <w:szCs w:val="21"/>
        </w:rPr>
        <w:t>Contratos</w:t>
      </w:r>
      <w:r w:rsidR="00EF2525" w:rsidRPr="006C5526">
        <w:rPr>
          <w:rFonts w:ascii="Tahoma" w:hAnsi="Tahoma"/>
          <w:sz w:val="21"/>
          <w:szCs w:val="21"/>
        </w:rPr>
        <w:t xml:space="preserve"> Mercantis </w:t>
      </w:r>
      <w:r w:rsidRPr="006C5526">
        <w:rPr>
          <w:rFonts w:ascii="Tahoma" w:hAnsi="Tahoma"/>
          <w:sz w:val="21"/>
          <w:szCs w:val="21"/>
        </w:rPr>
        <w:t>conforme aqui determinado;</w:t>
      </w:r>
    </w:p>
    <w:p w14:paraId="0311E15A" w14:textId="77777777" w:rsidR="00CD0203" w:rsidRPr="006C5526" w:rsidRDefault="00CD0203" w:rsidP="00E95D1B">
      <w:pPr>
        <w:pStyle w:val="NormalWeb"/>
        <w:widowControl w:val="0"/>
        <w:spacing w:before="0" w:beforeAutospacing="0" w:after="0" w:afterAutospacing="0" w:line="276" w:lineRule="auto"/>
        <w:contextualSpacing/>
        <w:rPr>
          <w:rFonts w:ascii="Tahoma" w:hAnsi="Tahoma"/>
          <w:sz w:val="21"/>
          <w:szCs w:val="21"/>
        </w:rPr>
      </w:pPr>
    </w:p>
    <w:p w14:paraId="5FFEED52" w14:textId="77777777" w:rsidR="00CD0203" w:rsidRPr="006C5526" w:rsidRDefault="00E363F1"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6C5526" w:rsidRDefault="00CD0203" w:rsidP="00E95D1B">
      <w:pPr>
        <w:pStyle w:val="NormalWeb"/>
        <w:widowControl w:val="0"/>
        <w:spacing w:before="0" w:beforeAutospacing="0" w:after="0" w:afterAutospacing="0" w:line="276" w:lineRule="auto"/>
        <w:ind w:left="709" w:hanging="709"/>
        <w:contextualSpacing/>
        <w:rPr>
          <w:rFonts w:ascii="Tahoma" w:hAnsi="Tahoma"/>
          <w:sz w:val="21"/>
          <w:szCs w:val="21"/>
        </w:rPr>
      </w:pPr>
    </w:p>
    <w:p w14:paraId="16772B35" w14:textId="5C3342B3" w:rsidR="00B62EAC" w:rsidRPr="006C5526" w:rsidRDefault="00E363F1"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apropriar-se, nos termos e para o cumprimento das obrigações previstas </w:t>
      </w:r>
      <w:r w:rsidR="00914C8C" w:rsidRPr="00914C8C">
        <w:rPr>
          <w:rFonts w:ascii="Tahoma" w:hAnsi="Tahoma" w:cs="Tahoma"/>
          <w:sz w:val="21"/>
          <w:szCs w:val="21"/>
        </w:rPr>
        <w:t>na Escritura de Emissão</w:t>
      </w:r>
      <w:r w:rsidRPr="006C5526">
        <w:rPr>
          <w:rFonts w:ascii="Tahoma" w:hAnsi="Tahoma"/>
          <w:sz w:val="21"/>
          <w:szCs w:val="21"/>
        </w:rPr>
        <w:t xml:space="preserve">, dos Recursos depositados na Conta </w:t>
      </w:r>
      <w:r w:rsidR="00265507" w:rsidRPr="006C5526">
        <w:rPr>
          <w:rFonts w:ascii="Tahoma" w:hAnsi="Tahoma"/>
          <w:sz w:val="21"/>
          <w:szCs w:val="21"/>
        </w:rPr>
        <w:t>Vinculada</w:t>
      </w:r>
      <w:r w:rsidRPr="006C5526">
        <w:rPr>
          <w:rFonts w:ascii="Tahoma" w:hAnsi="Tahoma"/>
          <w:sz w:val="21"/>
          <w:szCs w:val="21"/>
        </w:rPr>
        <w:t>, tão logo estejam disponíveis; e</w:t>
      </w:r>
    </w:p>
    <w:p w14:paraId="74C15629" w14:textId="77777777" w:rsidR="00B62EAC" w:rsidRPr="006C5526" w:rsidRDefault="00B62EAC" w:rsidP="00E95D1B">
      <w:pPr>
        <w:pStyle w:val="NormalWeb"/>
        <w:widowControl w:val="0"/>
        <w:spacing w:before="0" w:beforeAutospacing="0" w:after="0" w:afterAutospacing="0" w:line="276" w:lineRule="auto"/>
        <w:contextualSpacing/>
        <w:jc w:val="both"/>
        <w:rPr>
          <w:rFonts w:ascii="Tahoma" w:hAnsi="Tahoma"/>
          <w:sz w:val="21"/>
          <w:szCs w:val="21"/>
        </w:rPr>
      </w:pPr>
    </w:p>
    <w:p w14:paraId="38134ECB" w14:textId="041F4126" w:rsidR="00CD0203" w:rsidRPr="006C5526" w:rsidRDefault="00B62EAC"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realizar todos os atos determinados pela Assembleia Geral de Titulares de </w:t>
      </w:r>
      <w:r w:rsidR="00914C8C">
        <w:rPr>
          <w:rFonts w:ascii="Tahoma" w:hAnsi="Tahoma"/>
          <w:sz w:val="21"/>
          <w:szCs w:val="21"/>
        </w:rPr>
        <w:t xml:space="preserve">Debenturistas, </w:t>
      </w:r>
      <w:r w:rsidRPr="006C5526">
        <w:rPr>
          <w:rFonts w:ascii="Tahoma" w:hAnsi="Tahoma"/>
          <w:sz w:val="21"/>
          <w:szCs w:val="21"/>
        </w:rPr>
        <w:t xml:space="preserve">conforme estipulados </w:t>
      </w:r>
      <w:r w:rsidR="00914C8C" w:rsidRPr="00914C8C">
        <w:rPr>
          <w:rFonts w:ascii="Tahoma" w:hAnsi="Tahoma"/>
          <w:sz w:val="21"/>
          <w:szCs w:val="21"/>
        </w:rPr>
        <w:t>na Escritura de Emissão</w:t>
      </w:r>
      <w:r w:rsidRPr="006C5526">
        <w:rPr>
          <w:rFonts w:ascii="Tahoma" w:hAnsi="Tahoma"/>
          <w:sz w:val="21"/>
          <w:szCs w:val="21"/>
        </w:rPr>
        <w:t>, que possuam relação com a garantia ora constituída.</w:t>
      </w:r>
    </w:p>
    <w:p w14:paraId="50518AA6" w14:textId="77777777" w:rsidR="00AA287B" w:rsidRPr="006C5526" w:rsidRDefault="00AA287B" w:rsidP="00E95D1B">
      <w:pPr>
        <w:pStyle w:val="DefaultParagraphF"/>
        <w:spacing w:line="276" w:lineRule="auto"/>
        <w:ind w:left="34"/>
        <w:contextualSpacing/>
        <w:rPr>
          <w:rFonts w:ascii="Tahoma" w:hAnsi="Tahoma"/>
          <w:sz w:val="21"/>
          <w:szCs w:val="21"/>
          <w:lang w:val="pt-BR"/>
        </w:rPr>
      </w:pPr>
    </w:p>
    <w:p w14:paraId="569FF88E"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Custas e Despesas</w:t>
      </w:r>
    </w:p>
    <w:p w14:paraId="520F5200" w14:textId="77777777" w:rsidR="00CD0203" w:rsidRPr="006C5526" w:rsidRDefault="00CD0203" w:rsidP="00E95D1B">
      <w:pPr>
        <w:widowControl w:val="0"/>
        <w:spacing w:after="0" w:line="276" w:lineRule="auto"/>
        <w:ind w:left="709" w:hanging="709"/>
        <w:contextualSpacing/>
        <w:rPr>
          <w:rFonts w:ascii="Tahoma" w:hAnsi="Tahoma"/>
          <w:color w:val="auto"/>
          <w:szCs w:val="21"/>
        </w:rPr>
      </w:pPr>
    </w:p>
    <w:p w14:paraId="30C9B1DA" w14:textId="6274F385" w:rsidR="007327F1" w:rsidRPr="00843E3D" w:rsidRDefault="003261FC" w:rsidP="00317F64">
      <w:pPr>
        <w:pStyle w:val="PargrafodaLista"/>
        <w:widowControl w:val="0"/>
        <w:numPr>
          <w:ilvl w:val="1"/>
          <w:numId w:val="21"/>
        </w:numPr>
        <w:tabs>
          <w:tab w:val="left" w:pos="709"/>
        </w:tabs>
        <w:spacing w:after="0" w:line="276" w:lineRule="auto"/>
        <w:ind w:left="0" w:firstLine="0"/>
        <w:rPr>
          <w:rFonts w:ascii="Tahoma" w:hAnsi="Tahoma"/>
          <w:color w:val="auto"/>
          <w:szCs w:val="21"/>
        </w:rPr>
      </w:pPr>
      <w:r w:rsidRPr="00843E3D">
        <w:rPr>
          <w:rFonts w:ascii="Tahoma" w:hAnsi="Tahoma"/>
          <w:color w:val="auto"/>
          <w:szCs w:val="21"/>
        </w:rPr>
        <w:t>O Cedente</w:t>
      </w:r>
      <w:r w:rsidR="000E2553" w:rsidRPr="00843E3D">
        <w:rPr>
          <w:rFonts w:ascii="Tahoma" w:hAnsi="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843E3D">
        <w:rPr>
          <w:rFonts w:ascii="Tahoma" w:hAnsi="Tahoma" w:cs="Tahoma"/>
          <w:color w:val="auto"/>
          <w:szCs w:val="21"/>
        </w:rPr>
        <w:t xml:space="preserve"> e </w:t>
      </w:r>
      <w:r w:rsidR="00CE7EC8" w:rsidRPr="00843E3D">
        <w:rPr>
          <w:rFonts w:ascii="Tahoma" w:hAnsi="Tahoma"/>
          <w:color w:val="auto"/>
          <w:szCs w:val="21"/>
        </w:rPr>
        <w:t>seus respectivos aditamentos</w:t>
      </w:r>
      <w:r w:rsidR="000E2553" w:rsidRPr="00843E3D">
        <w:rPr>
          <w:rFonts w:ascii="Tahoma" w:hAnsi="Tahoma"/>
          <w:color w:val="auto"/>
          <w:szCs w:val="21"/>
        </w:rPr>
        <w:t>, bem como aquelas relacionadas à recuperação de direitos, incluindo, mas não se limitando, às custas judiciais e extrajudiciais</w:t>
      </w:r>
      <w:bookmarkStart w:id="39" w:name="_Hlk21612589"/>
      <w:r w:rsidR="000E2553" w:rsidRPr="00843E3D">
        <w:rPr>
          <w:rFonts w:ascii="Tahoma" w:hAnsi="Tahoma"/>
          <w:color w:val="auto"/>
          <w:szCs w:val="21"/>
        </w:rPr>
        <w:t xml:space="preserve">, desde que </w:t>
      </w:r>
      <w:bookmarkEnd w:id="39"/>
      <w:r w:rsidR="000E2553" w:rsidRPr="00843E3D">
        <w:rPr>
          <w:rFonts w:ascii="Tahoma" w:hAnsi="Tahoma"/>
          <w:color w:val="auto"/>
          <w:szCs w:val="21"/>
        </w:rPr>
        <w:t>comprovadas.</w:t>
      </w:r>
    </w:p>
    <w:p w14:paraId="44B8C898" w14:textId="77777777" w:rsidR="007327F1" w:rsidRPr="006C5526" w:rsidRDefault="007327F1" w:rsidP="00E95D1B">
      <w:pPr>
        <w:widowControl w:val="0"/>
        <w:tabs>
          <w:tab w:val="left" w:pos="709"/>
        </w:tabs>
        <w:spacing w:after="0" w:line="276" w:lineRule="auto"/>
        <w:contextualSpacing/>
        <w:rPr>
          <w:rFonts w:ascii="Tahoma" w:hAnsi="Tahoma"/>
          <w:color w:val="auto"/>
          <w:szCs w:val="21"/>
        </w:rPr>
      </w:pPr>
    </w:p>
    <w:p w14:paraId="7BBBE44D"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Vencimento Antecipado</w:t>
      </w:r>
    </w:p>
    <w:p w14:paraId="7232466C" w14:textId="77777777" w:rsidR="00CD0203" w:rsidRPr="006C5526" w:rsidRDefault="00CD0203" w:rsidP="00E95D1B">
      <w:pPr>
        <w:widowControl w:val="0"/>
        <w:spacing w:after="0" w:line="276" w:lineRule="auto"/>
        <w:ind w:left="34"/>
        <w:contextualSpacing/>
        <w:rPr>
          <w:rFonts w:ascii="Tahoma" w:hAnsi="Tahoma"/>
          <w:color w:val="auto"/>
          <w:szCs w:val="21"/>
        </w:rPr>
      </w:pPr>
    </w:p>
    <w:p w14:paraId="0DC47F2B" w14:textId="3BDDAA80" w:rsidR="00CD0203" w:rsidRPr="00843E3D" w:rsidRDefault="00E363F1" w:rsidP="00317F64">
      <w:pPr>
        <w:pStyle w:val="PargrafodaLista"/>
        <w:widowControl w:val="0"/>
        <w:numPr>
          <w:ilvl w:val="1"/>
          <w:numId w:val="20"/>
        </w:numPr>
        <w:tabs>
          <w:tab w:val="left" w:pos="709"/>
        </w:tabs>
        <w:spacing w:after="0" w:line="276" w:lineRule="auto"/>
        <w:ind w:left="0" w:firstLine="0"/>
        <w:rPr>
          <w:rFonts w:ascii="Tahoma" w:hAnsi="Tahoma"/>
          <w:color w:val="auto"/>
          <w:szCs w:val="21"/>
        </w:rPr>
      </w:pPr>
      <w:r w:rsidRPr="00843E3D">
        <w:rPr>
          <w:rFonts w:ascii="Tahoma" w:hAnsi="Tahoma"/>
          <w:color w:val="auto"/>
          <w:szCs w:val="21"/>
        </w:rPr>
        <w:t xml:space="preserve">Sem prejuízo do disposto </w:t>
      </w:r>
      <w:r w:rsidRPr="00843E3D">
        <w:rPr>
          <w:rFonts w:ascii="Tahoma" w:hAnsi="Tahoma" w:cs="Tahoma"/>
          <w:color w:val="auto"/>
          <w:szCs w:val="21"/>
        </w:rPr>
        <w:t>na</w:t>
      </w:r>
      <w:r w:rsidRPr="00843E3D">
        <w:rPr>
          <w:rFonts w:ascii="Tahoma" w:hAnsi="Tahoma"/>
          <w:color w:val="auto"/>
          <w:szCs w:val="21"/>
        </w:rPr>
        <w:t xml:space="preserve"> </w:t>
      </w:r>
      <w:r w:rsidR="00914C8C" w:rsidRPr="00843E3D">
        <w:rPr>
          <w:rFonts w:ascii="Tahoma" w:hAnsi="Tahoma"/>
          <w:color w:val="auto"/>
          <w:szCs w:val="21"/>
        </w:rPr>
        <w:t>Escritura de Emissão</w:t>
      </w:r>
      <w:r w:rsidRPr="00843E3D">
        <w:rPr>
          <w:rFonts w:ascii="Tahoma" w:hAnsi="Tahoma"/>
          <w:color w:val="auto"/>
          <w:szCs w:val="21"/>
        </w:rPr>
        <w:t>, serão consideradas vencidas antecipadamente as Obrigações Garantidas e as demais obrigações consubstanciadas neste Contrato de Cessão Fiduciária</w:t>
      </w:r>
      <w:r w:rsidR="00843E3D" w:rsidRPr="00843E3D">
        <w:rPr>
          <w:rFonts w:ascii="Tahoma" w:hAnsi="Tahoma"/>
          <w:color w:val="auto"/>
          <w:szCs w:val="21"/>
        </w:rPr>
        <w:t xml:space="preserve"> </w:t>
      </w:r>
      <w:r w:rsidRPr="00843E3D">
        <w:rPr>
          <w:rFonts w:ascii="Tahoma" w:hAnsi="Tahoma"/>
          <w:color w:val="auto"/>
          <w:szCs w:val="21"/>
        </w:rPr>
        <w:t>na hipótese de ocorrência de qualquer dos eventos previstos:</w:t>
      </w:r>
    </w:p>
    <w:p w14:paraId="464F57AF" w14:textId="77777777" w:rsidR="00CD0203" w:rsidRPr="006C5526" w:rsidRDefault="00CD0203" w:rsidP="00E95D1B">
      <w:pPr>
        <w:widowControl w:val="0"/>
        <w:spacing w:after="0" w:line="276" w:lineRule="auto"/>
        <w:ind w:left="34" w:hanging="754"/>
        <w:contextualSpacing/>
        <w:rPr>
          <w:rFonts w:ascii="Tahoma" w:hAnsi="Tahoma"/>
          <w:color w:val="auto"/>
          <w:szCs w:val="21"/>
        </w:rPr>
      </w:pPr>
    </w:p>
    <w:p w14:paraId="6CE39DDA" w14:textId="77777777" w:rsidR="002A4D79"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 xml:space="preserve">nos casos dos artigos 333 ou 1.425 do Código Civil; e/ou </w:t>
      </w:r>
    </w:p>
    <w:p w14:paraId="732BA6C2" w14:textId="77777777" w:rsidR="002A4D79" w:rsidRPr="006C5526" w:rsidRDefault="002A4D79" w:rsidP="00E95D1B">
      <w:pPr>
        <w:widowControl w:val="0"/>
        <w:spacing w:after="0" w:line="276" w:lineRule="auto"/>
        <w:ind w:left="754" w:firstLine="0"/>
        <w:contextualSpacing/>
        <w:rPr>
          <w:rFonts w:ascii="Tahoma" w:hAnsi="Tahoma"/>
          <w:color w:val="auto"/>
          <w:szCs w:val="21"/>
        </w:rPr>
      </w:pPr>
    </w:p>
    <w:p w14:paraId="6CA95656" w14:textId="39C59211" w:rsidR="00CD0203"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 xml:space="preserve">descumprimento, </w:t>
      </w:r>
      <w:r w:rsidR="003F7C23" w:rsidRPr="006C5526">
        <w:rPr>
          <w:rFonts w:ascii="Tahoma" w:hAnsi="Tahoma"/>
          <w:color w:val="auto"/>
          <w:szCs w:val="21"/>
        </w:rPr>
        <w:t>pel</w:t>
      </w:r>
      <w:r w:rsidR="003261FC">
        <w:rPr>
          <w:rFonts w:ascii="Tahoma" w:hAnsi="Tahoma"/>
          <w:color w:val="auto"/>
          <w:szCs w:val="21"/>
        </w:rPr>
        <w:t>o Cedente</w:t>
      </w:r>
      <w:r w:rsidRPr="006C5526">
        <w:rPr>
          <w:rFonts w:ascii="Tahoma" w:hAnsi="Tahoma"/>
          <w:color w:val="auto"/>
          <w:szCs w:val="21"/>
        </w:rPr>
        <w:t xml:space="preserve"> e/ou pelos demais coobrigados no âmbito da </w:t>
      </w:r>
      <w:r w:rsidR="00843E3D">
        <w:rPr>
          <w:rFonts w:ascii="Tahoma" w:hAnsi="Tahoma"/>
          <w:color w:val="auto"/>
          <w:szCs w:val="21"/>
        </w:rPr>
        <w:t>e</w:t>
      </w:r>
      <w:r w:rsidRPr="006C5526">
        <w:rPr>
          <w:rFonts w:ascii="Tahoma" w:hAnsi="Tahoma"/>
          <w:color w:val="auto"/>
          <w:szCs w:val="21"/>
        </w:rPr>
        <w:t>missão</w:t>
      </w:r>
      <w:r w:rsidR="00843E3D">
        <w:rPr>
          <w:rFonts w:ascii="Tahoma" w:hAnsi="Tahoma"/>
          <w:color w:val="auto"/>
          <w:szCs w:val="21"/>
        </w:rPr>
        <w:t xml:space="preserve"> das Debêntures</w:t>
      </w:r>
      <w:r w:rsidRPr="006C5526">
        <w:rPr>
          <w:rFonts w:ascii="Tahoma" w:hAnsi="Tahoma"/>
          <w:color w:val="auto"/>
          <w:szCs w:val="21"/>
        </w:rPr>
        <w:t>, conforme aplicável, das obrigações do presente Contrato de Cessão Fiduciária</w:t>
      </w:r>
      <w:r w:rsidR="00077BB6" w:rsidRPr="006C5526">
        <w:rPr>
          <w:rFonts w:ascii="Tahoma" w:hAnsi="Tahoma"/>
          <w:color w:val="auto"/>
          <w:szCs w:val="21"/>
        </w:rPr>
        <w:t xml:space="preserve"> ou</w:t>
      </w:r>
      <w:r w:rsidRPr="006C5526">
        <w:rPr>
          <w:rFonts w:ascii="Tahoma" w:hAnsi="Tahoma"/>
          <w:color w:val="auto"/>
          <w:szCs w:val="21"/>
        </w:rPr>
        <w:t xml:space="preserve"> das obrigações assumidas no âmbito </w:t>
      </w:r>
      <w:r w:rsidRPr="006C5526">
        <w:rPr>
          <w:rFonts w:ascii="Tahoma" w:hAnsi="Tahoma" w:cs="Tahoma"/>
          <w:color w:val="auto"/>
          <w:szCs w:val="21"/>
        </w:rPr>
        <w:t>d</w:t>
      </w:r>
      <w:r w:rsidR="00EF2525" w:rsidRPr="006C5526">
        <w:rPr>
          <w:rFonts w:ascii="Tahoma" w:hAnsi="Tahoma" w:cs="Tahoma"/>
          <w:color w:val="auto"/>
          <w:szCs w:val="21"/>
        </w:rPr>
        <w:t>os Contratos</w:t>
      </w:r>
      <w:r w:rsidR="00EF2525" w:rsidRPr="006C5526">
        <w:rPr>
          <w:rFonts w:ascii="Tahoma" w:hAnsi="Tahoma"/>
          <w:color w:val="auto"/>
          <w:szCs w:val="21"/>
        </w:rPr>
        <w:t xml:space="preserve"> Mercantis</w:t>
      </w:r>
      <w:r w:rsidRPr="006C5526">
        <w:rPr>
          <w:rFonts w:ascii="Tahoma" w:hAnsi="Tahoma"/>
          <w:color w:val="auto"/>
          <w:szCs w:val="21"/>
        </w:rPr>
        <w:t xml:space="preserve">; e/ou </w:t>
      </w:r>
    </w:p>
    <w:p w14:paraId="4A6E9B09" w14:textId="77777777" w:rsidR="00230C52" w:rsidRPr="006C5526" w:rsidRDefault="00230C52" w:rsidP="00E95D1B">
      <w:pPr>
        <w:pStyle w:val="PargrafodaLista"/>
        <w:widowControl w:val="0"/>
        <w:spacing w:after="0" w:line="276" w:lineRule="auto"/>
        <w:rPr>
          <w:rFonts w:ascii="Tahoma" w:hAnsi="Tahoma"/>
          <w:color w:val="auto"/>
          <w:szCs w:val="21"/>
        </w:rPr>
      </w:pPr>
    </w:p>
    <w:p w14:paraId="0FA5104A" w14:textId="34E9E718" w:rsidR="00230C52" w:rsidRPr="006C5526" w:rsidRDefault="00230C52"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caso não seja reenquadrado o Índice de Cobertura de Cessão Fiduciária dentro dos prazos e condições aqui previstos, mediante reforço de garantia, após uma dada Data de Verificação</w:t>
      </w:r>
      <w:r w:rsidR="00EF2525" w:rsidRPr="006C5526">
        <w:rPr>
          <w:rFonts w:ascii="Tahoma" w:hAnsi="Tahoma"/>
          <w:color w:val="auto"/>
          <w:szCs w:val="21"/>
        </w:rPr>
        <w:t xml:space="preserve"> </w:t>
      </w:r>
      <w:r w:rsidR="00EF2525" w:rsidRPr="006C5526">
        <w:rPr>
          <w:rFonts w:ascii="Tahoma" w:hAnsi="Tahoma" w:cs="Tahoma"/>
          <w:color w:val="auto"/>
          <w:szCs w:val="21"/>
        </w:rPr>
        <w:t>dos Recebíveis</w:t>
      </w:r>
      <w:r w:rsidRPr="006C5526">
        <w:rPr>
          <w:rFonts w:ascii="Tahoma" w:hAnsi="Tahoma"/>
          <w:color w:val="auto"/>
          <w:szCs w:val="21"/>
        </w:rPr>
        <w:t xml:space="preserve">; </w:t>
      </w:r>
    </w:p>
    <w:p w14:paraId="47941CC7" w14:textId="77777777" w:rsidR="00494578" w:rsidRPr="006C5526" w:rsidRDefault="00494578" w:rsidP="00E95D1B">
      <w:pPr>
        <w:widowControl w:val="0"/>
        <w:spacing w:after="0" w:line="276" w:lineRule="auto"/>
        <w:ind w:left="754" w:firstLine="0"/>
        <w:contextualSpacing/>
        <w:rPr>
          <w:rFonts w:ascii="Tahoma" w:hAnsi="Tahoma"/>
          <w:color w:val="auto"/>
          <w:szCs w:val="21"/>
        </w:rPr>
      </w:pPr>
    </w:p>
    <w:p w14:paraId="1820DFED" w14:textId="20D94E8A" w:rsidR="00CD0203"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em caso de falsidade, incompletude ou inexatidão de qualquer informação fornecida p</w:t>
      </w:r>
      <w:r w:rsidR="003F7C23" w:rsidRPr="006C5526">
        <w:rPr>
          <w:rFonts w:ascii="Tahoma" w:hAnsi="Tahoma"/>
          <w:color w:val="auto"/>
          <w:szCs w:val="21"/>
        </w:rPr>
        <w:t>el</w:t>
      </w:r>
      <w:r w:rsidR="003261FC">
        <w:rPr>
          <w:rFonts w:ascii="Tahoma" w:hAnsi="Tahoma"/>
          <w:color w:val="auto"/>
          <w:szCs w:val="21"/>
        </w:rPr>
        <w:t>o Cedente</w:t>
      </w:r>
      <w:r w:rsidRPr="006C5526">
        <w:rPr>
          <w:rFonts w:ascii="Tahoma" w:hAnsi="Tahoma"/>
          <w:color w:val="auto"/>
          <w:szCs w:val="21"/>
        </w:rPr>
        <w:t xml:space="preserve"> sobre os Direitos Cedidos Fiduciariamente e/ou a garantia constituída pelo presente Contrato de Cessão Fiduciária; </w:t>
      </w:r>
    </w:p>
    <w:p w14:paraId="7D84BB75" w14:textId="77777777" w:rsidR="009E7E36" w:rsidRPr="006C5526" w:rsidRDefault="009E7E36" w:rsidP="009E7E36">
      <w:pPr>
        <w:pStyle w:val="PargrafodaLista"/>
        <w:rPr>
          <w:rFonts w:ascii="Tahoma" w:hAnsi="Tahoma"/>
          <w:color w:val="auto"/>
          <w:szCs w:val="21"/>
        </w:rPr>
      </w:pPr>
    </w:p>
    <w:p w14:paraId="602EC692" w14:textId="5609CB67" w:rsidR="009E7E36" w:rsidRPr="006C5526" w:rsidRDefault="00404E27"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szCs w:val="21"/>
        </w:rPr>
        <w:t>descumprimento, pel</w:t>
      </w:r>
      <w:r w:rsidR="003261FC">
        <w:rPr>
          <w:rFonts w:ascii="Tahoma" w:hAnsi="Tahoma"/>
          <w:szCs w:val="21"/>
        </w:rPr>
        <w:t>o Cedente</w:t>
      </w:r>
      <w:r w:rsidRPr="006C5526">
        <w:rPr>
          <w:rFonts w:ascii="Tahoma" w:hAnsi="Tahoma"/>
          <w:szCs w:val="21"/>
        </w:rPr>
        <w:t>, da obrigação de apresentar</w:t>
      </w:r>
      <w:r w:rsidR="00077BB6" w:rsidRPr="006C5526">
        <w:rPr>
          <w:rFonts w:ascii="Tahoma" w:hAnsi="Tahoma"/>
          <w:szCs w:val="21"/>
        </w:rPr>
        <w:t>,</w:t>
      </w:r>
      <w:r w:rsidR="00762751" w:rsidRPr="006C5526">
        <w:rPr>
          <w:rFonts w:ascii="Tahoma" w:hAnsi="Tahoma"/>
          <w:szCs w:val="21"/>
        </w:rPr>
        <w:t xml:space="preserve"> </w:t>
      </w:r>
      <w:r w:rsidR="00F5396B" w:rsidRPr="006C5526">
        <w:rPr>
          <w:rFonts w:ascii="Tahoma" w:hAnsi="Tahoma"/>
          <w:szCs w:val="21"/>
        </w:rPr>
        <w:t>no prazo previsto neste Contrato de Cessão Fiduciária</w:t>
      </w:r>
      <w:r w:rsidRPr="006C5526">
        <w:rPr>
          <w:rFonts w:ascii="Tahoma" w:hAnsi="Tahoma"/>
          <w:szCs w:val="21"/>
        </w:rPr>
        <w:t xml:space="preserve">, os Contratos Mercantis que efetivamente serão cedidos, em caráter fiduciário, em favor do </w:t>
      </w:r>
      <w:r w:rsidR="007C36A5" w:rsidRPr="006C5526">
        <w:rPr>
          <w:rFonts w:ascii="Tahoma" w:hAnsi="Tahoma"/>
          <w:szCs w:val="21"/>
        </w:rPr>
        <w:t>Cessionária; e/ou</w:t>
      </w:r>
    </w:p>
    <w:p w14:paraId="403B5493" w14:textId="77777777" w:rsidR="00CD0203" w:rsidRPr="006C5526" w:rsidRDefault="00CD0203" w:rsidP="00E95D1B">
      <w:pPr>
        <w:pStyle w:val="PargrafodaLista"/>
        <w:widowControl w:val="0"/>
        <w:spacing w:after="0" w:line="276" w:lineRule="auto"/>
        <w:rPr>
          <w:rFonts w:ascii="Tahoma" w:hAnsi="Tahoma"/>
          <w:color w:val="auto"/>
          <w:szCs w:val="21"/>
        </w:rPr>
      </w:pPr>
    </w:p>
    <w:p w14:paraId="3F285E33" w14:textId="77777777" w:rsidR="00CD0203"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constituição, sobre os Direitos Cedidos Fiduciariamente, de qualquer ônus e/ou gravame sem a prévia e expressa anuência da Cessionária.</w:t>
      </w:r>
    </w:p>
    <w:p w14:paraId="0AB2995B" w14:textId="77777777" w:rsidR="00CD0203" w:rsidRPr="006C5526" w:rsidRDefault="00CD0203" w:rsidP="00E95D1B">
      <w:pPr>
        <w:widowControl w:val="0"/>
        <w:spacing w:after="0" w:line="276" w:lineRule="auto"/>
        <w:contextualSpacing/>
        <w:rPr>
          <w:rFonts w:ascii="Tahoma" w:hAnsi="Tahoma"/>
          <w:color w:val="auto"/>
          <w:szCs w:val="21"/>
        </w:rPr>
      </w:pPr>
    </w:p>
    <w:p w14:paraId="00B1EED6" w14:textId="059EA0DB" w:rsidR="00CD0203" w:rsidRPr="006C5526" w:rsidRDefault="00E363F1" w:rsidP="00317F64">
      <w:pPr>
        <w:pStyle w:val="PargrafodaLista"/>
        <w:widowControl w:val="0"/>
        <w:numPr>
          <w:ilvl w:val="1"/>
          <w:numId w:val="20"/>
        </w:numPr>
        <w:tabs>
          <w:tab w:val="left" w:pos="709"/>
        </w:tabs>
        <w:spacing w:after="0" w:line="276" w:lineRule="auto"/>
        <w:ind w:left="0" w:firstLine="0"/>
        <w:rPr>
          <w:rFonts w:ascii="Tahoma" w:hAnsi="Tahoma"/>
          <w:color w:val="auto"/>
          <w:szCs w:val="21"/>
        </w:rPr>
      </w:pPr>
      <w:r w:rsidRPr="006C5526">
        <w:rPr>
          <w:rFonts w:ascii="Tahoma" w:hAnsi="Tahoma"/>
          <w:color w:val="auto"/>
          <w:szCs w:val="21"/>
        </w:rPr>
        <w:t>Ocorrendo o vencimento antecipado d</w:t>
      </w:r>
      <w:r w:rsidR="00843E3D">
        <w:rPr>
          <w:rFonts w:ascii="Tahoma" w:hAnsi="Tahoma"/>
          <w:color w:val="auto"/>
          <w:szCs w:val="21"/>
        </w:rPr>
        <w:t>e qualquer das</w:t>
      </w:r>
      <w:r w:rsidRPr="006C5526">
        <w:rPr>
          <w:rFonts w:ascii="Tahoma" w:hAnsi="Tahoma"/>
          <w:color w:val="auto"/>
          <w:szCs w:val="21"/>
        </w:rPr>
        <w:t xml:space="preserve"> </w:t>
      </w:r>
      <w:r w:rsidR="00843E3D">
        <w:rPr>
          <w:rFonts w:ascii="Tahoma" w:hAnsi="Tahoma"/>
          <w:color w:val="auto"/>
          <w:szCs w:val="21"/>
        </w:rPr>
        <w:t>O</w:t>
      </w:r>
      <w:r w:rsidRPr="006C5526">
        <w:rPr>
          <w:rFonts w:ascii="Tahoma" w:hAnsi="Tahoma"/>
          <w:color w:val="auto"/>
          <w:szCs w:val="21"/>
        </w:rPr>
        <w:t xml:space="preserve">brigações </w:t>
      </w:r>
      <w:r w:rsidR="00843E3D">
        <w:rPr>
          <w:rFonts w:ascii="Tahoma" w:hAnsi="Tahoma"/>
          <w:color w:val="auto"/>
          <w:szCs w:val="21"/>
        </w:rPr>
        <w:t xml:space="preserve">Garantias, </w:t>
      </w:r>
      <w:r w:rsidRPr="006C5526">
        <w:rPr>
          <w:rFonts w:ascii="Tahoma" w:hAnsi="Tahoma"/>
          <w:color w:val="auto"/>
          <w:szCs w:val="21"/>
        </w:rPr>
        <w:t>e não havendo sua imediata quitação por parte d</w:t>
      </w:r>
      <w:r w:rsidR="003261FC">
        <w:rPr>
          <w:rFonts w:ascii="Tahoma" w:hAnsi="Tahoma"/>
          <w:color w:val="auto"/>
          <w:szCs w:val="21"/>
        </w:rPr>
        <w:t>o Cedente</w:t>
      </w:r>
      <w:r w:rsidRPr="006C5526">
        <w:rPr>
          <w:rFonts w:ascii="Tahoma" w:hAnsi="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Pr>
          <w:rFonts w:ascii="Tahoma" w:hAnsi="Tahoma"/>
          <w:color w:val="auto"/>
          <w:szCs w:val="21"/>
        </w:rPr>
        <w:t>ao Cedente</w:t>
      </w:r>
      <w:r w:rsidRPr="006C5526">
        <w:rPr>
          <w:rFonts w:ascii="Tahoma" w:hAnsi="Tahoma"/>
          <w:color w:val="auto"/>
          <w:szCs w:val="21"/>
        </w:rPr>
        <w:t>, observado o disposto no §3º do artigo 66-B da Lei nº 4.728/65, aplicando o resultado na amortização das Obrigações Garantidas.</w:t>
      </w:r>
    </w:p>
    <w:p w14:paraId="452432C0" w14:textId="77777777" w:rsidR="00CD0203" w:rsidRPr="006C5526" w:rsidRDefault="00CD0203" w:rsidP="00E95D1B">
      <w:pPr>
        <w:widowControl w:val="0"/>
        <w:spacing w:after="0" w:line="276" w:lineRule="auto"/>
        <w:contextualSpacing/>
        <w:rPr>
          <w:rFonts w:ascii="Tahoma" w:hAnsi="Tahoma"/>
          <w:color w:val="auto"/>
          <w:szCs w:val="21"/>
        </w:rPr>
      </w:pPr>
    </w:p>
    <w:p w14:paraId="18BBD3A2" w14:textId="4DB3EEEF" w:rsidR="00CD0203" w:rsidRPr="006C5526" w:rsidRDefault="00E363F1" w:rsidP="00317F64">
      <w:pPr>
        <w:pStyle w:val="PargrafodaLista"/>
        <w:widowControl w:val="0"/>
        <w:numPr>
          <w:ilvl w:val="1"/>
          <w:numId w:val="20"/>
        </w:numPr>
        <w:tabs>
          <w:tab w:val="left" w:pos="709"/>
        </w:tabs>
        <w:spacing w:after="0" w:line="276" w:lineRule="auto"/>
        <w:ind w:left="0" w:firstLine="0"/>
        <w:rPr>
          <w:rFonts w:ascii="Tahoma" w:hAnsi="Tahoma"/>
          <w:color w:val="auto"/>
          <w:szCs w:val="21"/>
        </w:rPr>
      </w:pPr>
      <w:r w:rsidRPr="006C5526">
        <w:rPr>
          <w:rFonts w:ascii="Tahoma" w:hAnsi="Tahoma"/>
          <w:color w:val="auto"/>
          <w:szCs w:val="21"/>
        </w:rPr>
        <w:t xml:space="preserve">Caso, após a aplicação dos Recursos relativos aos Direitos Cedidos Fiduciariamente para pagamento de todas as Obrigações Garantidas, conforme permissão constante da Cláusula </w:t>
      </w:r>
      <w:r w:rsidR="00843E3D">
        <w:rPr>
          <w:rFonts w:ascii="Tahoma" w:hAnsi="Tahoma"/>
          <w:color w:val="auto"/>
          <w:szCs w:val="21"/>
        </w:rPr>
        <w:t>9</w:t>
      </w:r>
      <w:r w:rsidRPr="006C5526">
        <w:rPr>
          <w:rFonts w:ascii="Tahoma" w:hAnsi="Tahoma"/>
          <w:color w:val="auto"/>
          <w:szCs w:val="21"/>
        </w:rPr>
        <w:t>.2 acima, incluindo todas as eventuais despesas com cobrança incorridas pela Cessionária</w:t>
      </w:r>
      <w:r w:rsidR="00CC3C14" w:rsidRPr="006C5526">
        <w:rPr>
          <w:rFonts w:ascii="Tahoma" w:hAnsi="Tahoma"/>
          <w:color w:val="auto"/>
          <w:szCs w:val="21"/>
        </w:rPr>
        <w:t xml:space="preserve"> exclusivamente com recursos do Patrimônio Separado</w:t>
      </w:r>
      <w:del w:id="40" w:author="Isabella Fernandes" w:date="2022-04-18T22:00:00Z">
        <w:r w:rsidR="000807E2" w:rsidRPr="006C5526" w:rsidDel="00F350F7">
          <w:rPr>
            <w:rFonts w:ascii="Tahoma" w:hAnsi="Tahoma" w:cs="Tahoma"/>
            <w:color w:val="auto"/>
            <w:szCs w:val="21"/>
          </w:rPr>
          <w:delText xml:space="preserve"> </w:delText>
        </w:r>
        <w:r w:rsidR="000807E2" w:rsidRPr="006C5526" w:rsidDel="00F350F7">
          <w:rPr>
            <w:rFonts w:ascii="Tahoma" w:hAnsi="Tahoma" w:cs="Tahoma"/>
            <w:szCs w:val="21"/>
          </w:rPr>
          <w:delText>(conforme definido no Termo de Securitização)</w:delText>
        </w:r>
      </w:del>
      <w:r w:rsidRPr="006C5526">
        <w:rPr>
          <w:rFonts w:ascii="Tahoma" w:hAnsi="Tahoma" w:cs="Tahoma"/>
          <w:color w:val="auto"/>
          <w:szCs w:val="21"/>
        </w:rPr>
        <w:t>,</w:t>
      </w:r>
      <w:r w:rsidRPr="006C5526">
        <w:rPr>
          <w:rFonts w:ascii="Tahoma" w:hAnsi="Tahoma"/>
          <w:color w:val="auto"/>
          <w:szCs w:val="21"/>
        </w:rPr>
        <w:t xml:space="preserve"> bem como encargos e demais penalidades incorridas, seja verificada a existência de saldo remanescente, referido saldo deverá ser disponibilizado </w:t>
      </w:r>
      <w:r w:rsidR="003261FC">
        <w:rPr>
          <w:rFonts w:ascii="Tahoma" w:hAnsi="Tahoma"/>
          <w:color w:val="auto"/>
          <w:szCs w:val="21"/>
        </w:rPr>
        <w:t>ao Cedente</w:t>
      </w:r>
      <w:r w:rsidRPr="006C5526">
        <w:rPr>
          <w:rFonts w:ascii="Tahoma" w:hAnsi="Tahoma"/>
          <w:color w:val="auto"/>
          <w:szCs w:val="21"/>
        </w:rPr>
        <w:t xml:space="preserve"> em até </w:t>
      </w:r>
      <w:r w:rsidR="005D5E5A" w:rsidRPr="006C5526">
        <w:rPr>
          <w:rFonts w:ascii="Tahoma" w:hAnsi="Tahoma"/>
          <w:color w:val="auto"/>
          <w:szCs w:val="21"/>
        </w:rPr>
        <w:t>[</w:t>
      </w:r>
      <w:r w:rsidRPr="006C5526">
        <w:rPr>
          <w:rFonts w:ascii="Tahoma" w:hAnsi="Tahoma"/>
          <w:color w:val="auto"/>
          <w:szCs w:val="21"/>
        </w:rPr>
        <w:t>05 (cinco</w:t>
      </w:r>
      <w:r w:rsidRPr="006C5526">
        <w:rPr>
          <w:rFonts w:ascii="Tahoma" w:hAnsi="Tahoma" w:cs="Tahoma"/>
          <w:color w:val="auto"/>
          <w:szCs w:val="21"/>
        </w:rPr>
        <w:t>)</w:t>
      </w:r>
      <w:r w:rsidR="005D5E5A" w:rsidRPr="006C5526">
        <w:rPr>
          <w:rFonts w:ascii="Tahoma" w:hAnsi="Tahoma" w:cs="Tahoma"/>
          <w:color w:val="auto"/>
          <w:szCs w:val="21"/>
        </w:rPr>
        <w:t>]</w:t>
      </w:r>
      <w:r w:rsidRPr="006C5526">
        <w:rPr>
          <w:rFonts w:ascii="Tahoma" w:hAnsi="Tahoma"/>
          <w:color w:val="auto"/>
          <w:szCs w:val="21"/>
        </w:rPr>
        <w:t xml:space="preserve"> Dias Úteis. Em contrapartida, caso os Recursos não sejam </w:t>
      </w:r>
      <w:r w:rsidRPr="006C5526">
        <w:rPr>
          <w:rFonts w:ascii="Tahoma" w:hAnsi="Tahoma"/>
          <w:color w:val="auto"/>
          <w:szCs w:val="21"/>
        </w:rPr>
        <w:lastRenderedPageBreak/>
        <w:t xml:space="preserve">suficientes para liquidar a integralidade das Obrigações Garantidas, permanecerá </w:t>
      </w:r>
      <w:r w:rsidR="003261FC">
        <w:rPr>
          <w:rFonts w:ascii="Tahoma" w:hAnsi="Tahoma"/>
          <w:color w:val="auto"/>
          <w:szCs w:val="21"/>
        </w:rPr>
        <w:t>o Cedente</w:t>
      </w:r>
      <w:r w:rsidRPr="006C5526">
        <w:rPr>
          <w:rFonts w:ascii="Tahoma" w:hAnsi="Tahoma"/>
          <w:color w:val="auto"/>
          <w:szCs w:val="21"/>
        </w:rPr>
        <w:t xml:space="preserve"> responsável pelo valor que remanescer. </w:t>
      </w:r>
    </w:p>
    <w:p w14:paraId="0F6AFD2C" w14:textId="77777777" w:rsidR="006C31E7" w:rsidRPr="006C5526" w:rsidRDefault="006C31E7" w:rsidP="00E95D1B">
      <w:pPr>
        <w:widowControl w:val="0"/>
        <w:spacing w:after="0" w:line="276" w:lineRule="auto"/>
        <w:contextualSpacing/>
        <w:rPr>
          <w:rFonts w:ascii="Tahoma" w:hAnsi="Tahoma"/>
          <w:smallCaps/>
          <w:szCs w:val="21"/>
        </w:rPr>
      </w:pPr>
    </w:p>
    <w:p w14:paraId="7A5688FE" w14:textId="77777777" w:rsidR="00353CFD" w:rsidRPr="006C5526" w:rsidRDefault="00353CFD"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Cessão de Direitos</w:t>
      </w:r>
    </w:p>
    <w:p w14:paraId="64D267FD" w14:textId="77777777" w:rsidR="00353CFD" w:rsidRPr="006C5526" w:rsidRDefault="00353CFD" w:rsidP="00E95D1B">
      <w:pPr>
        <w:widowControl w:val="0"/>
        <w:spacing w:after="0" w:line="276" w:lineRule="auto"/>
        <w:contextualSpacing/>
        <w:rPr>
          <w:rFonts w:ascii="Tahoma" w:hAnsi="Tahoma"/>
          <w:smallCaps/>
          <w:color w:val="auto"/>
          <w:szCs w:val="21"/>
        </w:rPr>
      </w:pPr>
    </w:p>
    <w:p w14:paraId="76EC4E84" w14:textId="3DBB3629" w:rsidR="00353CFD" w:rsidRPr="00843E3D" w:rsidRDefault="003261FC" w:rsidP="00317F64">
      <w:pPr>
        <w:pStyle w:val="PargrafodaLista"/>
        <w:widowControl w:val="0"/>
        <w:numPr>
          <w:ilvl w:val="1"/>
          <w:numId w:val="22"/>
        </w:numPr>
        <w:spacing w:after="0" w:line="276" w:lineRule="auto"/>
        <w:ind w:left="0" w:firstLine="0"/>
        <w:rPr>
          <w:rFonts w:ascii="Tahoma" w:hAnsi="Tahoma"/>
          <w:color w:val="auto"/>
          <w:szCs w:val="21"/>
        </w:rPr>
      </w:pPr>
      <w:bookmarkStart w:id="41" w:name="_Hlk29930913"/>
      <w:r w:rsidRPr="00843E3D">
        <w:rPr>
          <w:rFonts w:ascii="Tahoma" w:hAnsi="Tahoma"/>
          <w:color w:val="auto"/>
          <w:szCs w:val="21"/>
        </w:rPr>
        <w:t>O Cedente</w:t>
      </w:r>
      <w:r w:rsidR="009C0AE7" w:rsidRPr="00843E3D">
        <w:rPr>
          <w:rFonts w:ascii="Tahoma" w:hAnsi="Tahoma"/>
          <w:color w:val="auto"/>
          <w:szCs w:val="21"/>
        </w:rPr>
        <w:t>, neste ato, autoriza expressamente a Cessionária, em caráter irrevogável e irretratável, a ceder ou transferir os direitos decorrentes do presente instrumento a terceiros, independentemente de autorização prévia d</w:t>
      </w:r>
      <w:r w:rsidRPr="00843E3D">
        <w:rPr>
          <w:rFonts w:ascii="Tahoma" w:hAnsi="Tahoma"/>
          <w:color w:val="auto"/>
          <w:szCs w:val="21"/>
        </w:rPr>
        <w:t>o Cedente</w:t>
      </w:r>
      <w:r w:rsidR="009C0AE7" w:rsidRPr="00843E3D">
        <w:rPr>
          <w:rFonts w:ascii="Tahoma" w:hAnsi="Tahoma"/>
          <w:color w:val="auto"/>
          <w:szCs w:val="21"/>
        </w:rPr>
        <w:t xml:space="preserve">. </w:t>
      </w:r>
      <w:r w:rsidRPr="00843E3D">
        <w:rPr>
          <w:rFonts w:ascii="Tahoma" w:hAnsi="Tahoma"/>
          <w:color w:val="auto"/>
          <w:szCs w:val="21"/>
        </w:rPr>
        <w:t>O Cedente</w:t>
      </w:r>
      <w:r w:rsidR="009C0AE7" w:rsidRPr="00843E3D">
        <w:rPr>
          <w:rFonts w:ascii="Tahoma" w:hAnsi="Tahoma"/>
          <w:color w:val="auto"/>
          <w:szCs w:val="21"/>
        </w:rPr>
        <w:t>, em contrapartida, não poder</w:t>
      </w:r>
      <w:r w:rsidR="000350F1" w:rsidRPr="00843E3D">
        <w:rPr>
          <w:rFonts w:ascii="Tahoma" w:hAnsi="Tahoma"/>
          <w:color w:val="auto"/>
          <w:szCs w:val="21"/>
        </w:rPr>
        <w:t>á</w:t>
      </w:r>
      <w:r w:rsidR="009C0AE7" w:rsidRPr="00843E3D">
        <w:rPr>
          <w:rFonts w:ascii="Tahoma" w:hAnsi="Tahoma"/>
          <w:color w:val="auto"/>
          <w:szCs w:val="21"/>
        </w:rPr>
        <w:t xml:space="preserve"> ceder ou transferir suas obrigações decorrentes do presente instrumento sem a prévia e expressa anuência dos </w:t>
      </w:r>
      <w:r w:rsidR="0001739C">
        <w:rPr>
          <w:rFonts w:ascii="Tahoma" w:hAnsi="Tahoma"/>
          <w:color w:val="auto"/>
          <w:szCs w:val="21"/>
        </w:rPr>
        <w:t>t</w:t>
      </w:r>
      <w:r w:rsidR="009C0AE7" w:rsidRPr="00843E3D">
        <w:rPr>
          <w:rFonts w:ascii="Tahoma" w:hAnsi="Tahoma"/>
          <w:color w:val="auto"/>
          <w:szCs w:val="21"/>
        </w:rPr>
        <w:t xml:space="preserve">itulares </w:t>
      </w:r>
      <w:r w:rsidR="0001739C">
        <w:rPr>
          <w:rFonts w:ascii="Tahoma" w:hAnsi="Tahoma"/>
          <w:color w:val="auto"/>
          <w:szCs w:val="21"/>
        </w:rPr>
        <w:t>das Debêntures</w:t>
      </w:r>
      <w:r w:rsidR="009C0AE7" w:rsidRPr="00843E3D">
        <w:rPr>
          <w:rFonts w:ascii="Tahoma" w:hAnsi="Tahoma"/>
          <w:color w:val="auto"/>
          <w:szCs w:val="21"/>
        </w:rPr>
        <w:t>.</w:t>
      </w:r>
    </w:p>
    <w:bookmarkEnd w:id="41"/>
    <w:p w14:paraId="70732B01" w14:textId="77777777" w:rsidR="00A44938" w:rsidRPr="006C5526" w:rsidRDefault="00A44938" w:rsidP="00E95D1B">
      <w:pPr>
        <w:widowControl w:val="0"/>
        <w:spacing w:after="0" w:line="276" w:lineRule="auto"/>
        <w:ind w:firstLine="0"/>
        <w:contextualSpacing/>
        <w:rPr>
          <w:rFonts w:ascii="Tahoma" w:hAnsi="Tahoma"/>
          <w:color w:val="auto"/>
          <w:szCs w:val="21"/>
        </w:rPr>
      </w:pPr>
    </w:p>
    <w:p w14:paraId="59A8636A" w14:textId="77777777" w:rsidR="00CD0203" w:rsidRPr="006C5526" w:rsidRDefault="00E363F1"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Inexistência de Renúncia a Direitos</w:t>
      </w:r>
    </w:p>
    <w:p w14:paraId="2BFABB11" w14:textId="77777777" w:rsidR="00CD0203" w:rsidRPr="006C5526" w:rsidRDefault="00CD0203" w:rsidP="00E95D1B">
      <w:pPr>
        <w:widowControl w:val="0"/>
        <w:spacing w:after="0" w:line="276" w:lineRule="auto"/>
        <w:ind w:firstLine="0"/>
        <w:contextualSpacing/>
        <w:rPr>
          <w:rFonts w:ascii="Tahoma" w:hAnsi="Tahoma"/>
          <w:smallCaps/>
          <w:color w:val="auto"/>
          <w:szCs w:val="21"/>
        </w:rPr>
      </w:pPr>
    </w:p>
    <w:p w14:paraId="4CE741AF" w14:textId="4A3188CE" w:rsidR="00CD0203" w:rsidRPr="006C5526" w:rsidRDefault="00E363F1" w:rsidP="00317F64">
      <w:pPr>
        <w:pStyle w:val="PargrafodaLista"/>
        <w:widowControl w:val="0"/>
        <w:numPr>
          <w:ilvl w:val="1"/>
          <w:numId w:val="23"/>
        </w:numPr>
        <w:spacing w:after="0" w:line="276" w:lineRule="auto"/>
        <w:ind w:left="0" w:firstLine="0"/>
        <w:rPr>
          <w:rFonts w:ascii="Tahoma" w:hAnsi="Tahoma"/>
          <w:color w:val="auto"/>
          <w:szCs w:val="21"/>
        </w:rPr>
      </w:pPr>
      <w:r w:rsidRPr="006C5526">
        <w:rPr>
          <w:rFonts w:ascii="Tahoma" w:hAnsi="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6C5526">
        <w:rPr>
          <w:rFonts w:ascii="Tahoma" w:hAnsi="Tahoma"/>
          <w:color w:val="auto"/>
          <w:szCs w:val="21"/>
        </w:rPr>
        <w:t>seus respectivos aditamentos</w:t>
      </w:r>
      <w:r w:rsidR="001A473E" w:rsidRPr="006C5526">
        <w:rPr>
          <w:rFonts w:ascii="Tahoma" w:hAnsi="Tahoma" w:cs="Tahoma"/>
          <w:color w:val="auto"/>
          <w:szCs w:val="21"/>
        </w:rPr>
        <w:t xml:space="preserve">, </w:t>
      </w:r>
      <w:r w:rsidRPr="006C5526">
        <w:rPr>
          <w:rFonts w:ascii="Tahoma" w:hAnsi="Tahoma" w:cs="Tahoma"/>
          <w:color w:val="auto"/>
          <w:szCs w:val="21"/>
        </w:rPr>
        <w:t xml:space="preserve">da </w:t>
      </w:r>
      <w:r w:rsidR="0001739C">
        <w:rPr>
          <w:rFonts w:ascii="Tahoma" w:hAnsi="Tahoma"/>
          <w:color w:val="auto"/>
          <w:szCs w:val="21"/>
        </w:rPr>
        <w:t>Escritura de Emissão</w:t>
      </w:r>
      <w:r w:rsidRPr="006C5526">
        <w:rPr>
          <w:rFonts w:ascii="Tahoma" w:hAnsi="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6C5526" w:rsidRDefault="00A44938" w:rsidP="00E95D1B">
      <w:pPr>
        <w:widowControl w:val="0"/>
        <w:spacing w:after="0" w:line="276" w:lineRule="auto"/>
        <w:ind w:firstLine="0"/>
        <w:contextualSpacing/>
        <w:rPr>
          <w:rFonts w:ascii="Tahoma" w:hAnsi="Tahoma"/>
          <w:color w:val="auto"/>
          <w:szCs w:val="21"/>
        </w:rPr>
      </w:pPr>
    </w:p>
    <w:p w14:paraId="603F8939" w14:textId="77777777" w:rsidR="00CD0203" w:rsidRPr="006C5526" w:rsidRDefault="00E363F1"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Obtenção de Licenças e Aprovações</w:t>
      </w:r>
    </w:p>
    <w:p w14:paraId="0080305E" w14:textId="77777777" w:rsidR="00CD0203" w:rsidRPr="006C5526" w:rsidRDefault="00CD0203" w:rsidP="00E95D1B">
      <w:pPr>
        <w:widowControl w:val="0"/>
        <w:spacing w:after="0" w:line="276" w:lineRule="auto"/>
        <w:ind w:left="34"/>
        <w:contextualSpacing/>
        <w:rPr>
          <w:rFonts w:ascii="Tahoma" w:hAnsi="Tahoma"/>
          <w:smallCaps/>
          <w:color w:val="auto"/>
          <w:szCs w:val="21"/>
        </w:rPr>
      </w:pPr>
    </w:p>
    <w:p w14:paraId="50CC45C3" w14:textId="1C367D00" w:rsidR="00CD0203" w:rsidRPr="0001739C" w:rsidRDefault="00E363F1" w:rsidP="00317F64">
      <w:pPr>
        <w:pStyle w:val="PargrafodaLista"/>
        <w:widowControl w:val="0"/>
        <w:numPr>
          <w:ilvl w:val="1"/>
          <w:numId w:val="24"/>
        </w:numPr>
        <w:spacing w:after="0" w:line="276" w:lineRule="auto"/>
        <w:ind w:left="0" w:firstLine="0"/>
        <w:rPr>
          <w:rFonts w:ascii="Tahoma" w:hAnsi="Tahoma"/>
          <w:color w:val="auto"/>
          <w:szCs w:val="21"/>
        </w:rPr>
      </w:pPr>
      <w:r w:rsidRPr="0001739C">
        <w:rPr>
          <w:rFonts w:ascii="Tahoma" w:hAnsi="Tahoma"/>
          <w:color w:val="auto"/>
          <w:szCs w:val="21"/>
        </w:rPr>
        <w:t>Sem prejuízo de qualquer das obrigações assumidas pel</w:t>
      </w:r>
      <w:r w:rsidR="003261FC" w:rsidRPr="0001739C">
        <w:rPr>
          <w:rFonts w:ascii="Tahoma" w:hAnsi="Tahoma"/>
          <w:color w:val="auto"/>
          <w:szCs w:val="21"/>
        </w:rPr>
        <w:t>o Cedente</w:t>
      </w:r>
      <w:r w:rsidRPr="0001739C">
        <w:rPr>
          <w:rFonts w:ascii="Tahoma" w:hAnsi="Tahoma"/>
          <w:color w:val="auto"/>
          <w:szCs w:val="21"/>
        </w:rPr>
        <w:t xml:space="preserve"> perante a Cessionária, </w:t>
      </w:r>
      <w:r w:rsidR="003261FC" w:rsidRPr="0001739C">
        <w:rPr>
          <w:rFonts w:ascii="Tahoma" w:hAnsi="Tahoma"/>
          <w:color w:val="auto"/>
          <w:szCs w:val="21"/>
        </w:rPr>
        <w:t>o Cedente</w:t>
      </w:r>
      <w:r w:rsidRPr="0001739C">
        <w:rPr>
          <w:rFonts w:ascii="Tahoma" w:hAnsi="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6C5526" w:rsidRDefault="00CD0203" w:rsidP="00E95D1B">
      <w:pPr>
        <w:widowControl w:val="0"/>
        <w:spacing w:after="0" w:line="276" w:lineRule="auto"/>
        <w:contextualSpacing/>
        <w:rPr>
          <w:rFonts w:ascii="Tahoma" w:hAnsi="Tahoma"/>
          <w:color w:val="auto"/>
          <w:szCs w:val="21"/>
        </w:rPr>
      </w:pPr>
    </w:p>
    <w:p w14:paraId="73A7F93F" w14:textId="063B1DAF" w:rsidR="00CD0203" w:rsidRPr="006C5526" w:rsidRDefault="00E363F1" w:rsidP="00317F64">
      <w:pPr>
        <w:pStyle w:val="Ttulo"/>
        <w:widowControl w:val="0"/>
        <w:numPr>
          <w:ilvl w:val="1"/>
          <w:numId w:val="3"/>
        </w:numPr>
        <w:ind w:hanging="1440"/>
        <w:contextualSpacing/>
        <w:jc w:val="left"/>
        <w:rPr>
          <w:rFonts w:ascii="Tahoma" w:hAnsi="Tahoma"/>
          <w:smallCaps/>
          <w:sz w:val="21"/>
          <w:szCs w:val="21"/>
        </w:rPr>
      </w:pPr>
      <w:commentRangeStart w:id="42"/>
      <w:r w:rsidRPr="006C5526">
        <w:rPr>
          <w:rFonts w:ascii="Tahoma" w:hAnsi="Tahoma"/>
          <w:smallCaps/>
          <w:sz w:val="21"/>
          <w:szCs w:val="21"/>
        </w:rPr>
        <w:t>Notificação aos Clientes</w:t>
      </w:r>
      <w:commentRangeEnd w:id="42"/>
      <w:r w:rsidR="00194B31">
        <w:rPr>
          <w:rStyle w:val="Refdecomentrio"/>
          <w:rFonts w:ascii="Times New Roman" w:hAnsi="Times New Roman"/>
          <w:b w:val="0"/>
        </w:rPr>
        <w:commentReference w:id="42"/>
      </w:r>
    </w:p>
    <w:p w14:paraId="0E11E8CA" w14:textId="77777777" w:rsidR="00CD0203" w:rsidRPr="006C5526" w:rsidRDefault="00CD0203" w:rsidP="00E95D1B">
      <w:pPr>
        <w:widowControl w:val="0"/>
        <w:spacing w:after="0" w:line="276" w:lineRule="auto"/>
        <w:ind w:left="34"/>
        <w:contextualSpacing/>
        <w:rPr>
          <w:rFonts w:ascii="Tahoma" w:hAnsi="Tahoma"/>
          <w:color w:val="auto"/>
          <w:szCs w:val="21"/>
        </w:rPr>
      </w:pPr>
    </w:p>
    <w:p w14:paraId="601C4D72" w14:textId="6B5FFD40" w:rsidR="00CD0203" w:rsidRPr="0001739C" w:rsidRDefault="004D2B98" w:rsidP="00317F64">
      <w:pPr>
        <w:pStyle w:val="PargrafodaLista"/>
        <w:widowControl w:val="0"/>
        <w:numPr>
          <w:ilvl w:val="1"/>
          <w:numId w:val="25"/>
        </w:numPr>
        <w:spacing w:after="0" w:line="276" w:lineRule="auto"/>
        <w:ind w:left="0" w:firstLine="0"/>
        <w:rPr>
          <w:rFonts w:ascii="Tahoma" w:hAnsi="Tahoma"/>
          <w:color w:val="auto"/>
          <w:szCs w:val="21"/>
        </w:rPr>
      </w:pPr>
      <w:r w:rsidRPr="0001739C">
        <w:rPr>
          <w:rFonts w:ascii="Tahoma" w:hAnsi="Tahoma"/>
          <w:color w:val="auto"/>
          <w:szCs w:val="21"/>
        </w:rPr>
        <w:t xml:space="preserve">Sem prejuízo do quanto acima disposto, </w:t>
      </w:r>
      <w:r w:rsidR="00147667" w:rsidRPr="0001739C">
        <w:rPr>
          <w:rFonts w:ascii="Tahoma" w:hAnsi="Tahoma"/>
          <w:color w:val="auto"/>
          <w:szCs w:val="21"/>
        </w:rPr>
        <w:t xml:space="preserve">no prazo de </w:t>
      </w:r>
      <w:commentRangeStart w:id="43"/>
      <w:r w:rsidR="00147667" w:rsidRPr="0001739C">
        <w:rPr>
          <w:rFonts w:ascii="Tahoma" w:hAnsi="Tahoma"/>
          <w:color w:val="auto"/>
          <w:szCs w:val="21"/>
        </w:rPr>
        <w:t>até 3 (três) Dias Úteis</w:t>
      </w:r>
      <w:commentRangeEnd w:id="43"/>
      <w:r w:rsidR="00F03742">
        <w:rPr>
          <w:rStyle w:val="Refdecomentrio"/>
          <w:color w:val="auto"/>
          <w:lang w:eastAsia="en-US"/>
        </w:rPr>
        <w:commentReference w:id="43"/>
      </w:r>
      <w:r w:rsidR="00147667" w:rsidRPr="0001739C">
        <w:rPr>
          <w:rFonts w:ascii="Tahoma" w:hAnsi="Tahoma"/>
          <w:color w:val="auto"/>
          <w:szCs w:val="21"/>
        </w:rPr>
        <w:t xml:space="preserve">, </w:t>
      </w:r>
      <w:r w:rsidR="003261FC" w:rsidRPr="0001739C">
        <w:rPr>
          <w:rFonts w:ascii="Tahoma" w:hAnsi="Tahoma"/>
          <w:color w:val="auto"/>
          <w:szCs w:val="21"/>
        </w:rPr>
        <w:t>o Cedente</w:t>
      </w:r>
      <w:r w:rsidRPr="0001739C">
        <w:rPr>
          <w:rFonts w:ascii="Tahoma" w:hAnsi="Tahoma"/>
          <w:color w:val="auto"/>
          <w:szCs w:val="21"/>
        </w:rPr>
        <w:t xml:space="preserve"> deverá enviar</w:t>
      </w:r>
      <w:r w:rsidR="00DB0D8F" w:rsidRPr="0001739C">
        <w:rPr>
          <w:rFonts w:ascii="Tahoma" w:hAnsi="Tahoma"/>
          <w:color w:val="auto"/>
          <w:szCs w:val="21"/>
        </w:rPr>
        <w:t xml:space="preserve"> </w:t>
      </w:r>
      <w:r w:rsidRPr="0001739C">
        <w:rPr>
          <w:rFonts w:ascii="Tahoma" w:hAnsi="Tahoma"/>
          <w:color w:val="auto"/>
          <w:szCs w:val="21"/>
        </w:rPr>
        <w:t xml:space="preserve">aos </w:t>
      </w:r>
      <w:r w:rsidRPr="0001739C">
        <w:rPr>
          <w:rFonts w:ascii="Tahoma" w:hAnsi="Tahoma"/>
          <w:szCs w:val="21"/>
        </w:rPr>
        <w:t xml:space="preserve">Clientes </w:t>
      </w:r>
      <w:r w:rsidRPr="0001739C">
        <w:rPr>
          <w:rFonts w:ascii="Tahoma" w:hAnsi="Tahoma"/>
          <w:color w:val="auto"/>
          <w:szCs w:val="21"/>
        </w:rPr>
        <w:t xml:space="preserve">as Notificações de Cessão devidas e providenciar para que elas sejam efetivamente recebidas pelos destinatários, devendo enviar à Cessionária comprovantes de seu recebimento, nos prazos aqui previstos. </w:t>
      </w:r>
      <w:r w:rsidR="003261FC" w:rsidRPr="0001739C">
        <w:rPr>
          <w:rFonts w:ascii="Tahoma" w:hAnsi="Tahoma"/>
          <w:color w:val="auto"/>
          <w:szCs w:val="21"/>
        </w:rPr>
        <w:t>O Cedente</w:t>
      </w:r>
      <w:r w:rsidRPr="0001739C">
        <w:rPr>
          <w:rFonts w:ascii="Tahoma" w:hAnsi="Tahoma"/>
          <w:color w:val="auto"/>
          <w:szCs w:val="21"/>
        </w:rPr>
        <w:t xml:space="preserve"> dever</w:t>
      </w:r>
      <w:r w:rsidR="00DB0D8F" w:rsidRPr="0001739C">
        <w:rPr>
          <w:rFonts w:ascii="Tahoma" w:hAnsi="Tahoma"/>
          <w:color w:val="auto"/>
          <w:szCs w:val="21"/>
        </w:rPr>
        <w:t>á</w:t>
      </w:r>
      <w:r w:rsidRPr="0001739C">
        <w:rPr>
          <w:rFonts w:ascii="Tahoma" w:hAnsi="Tahoma"/>
          <w:color w:val="auto"/>
          <w:szCs w:val="21"/>
        </w:rPr>
        <w:t>, ainda, providenciar</w:t>
      </w:r>
      <w:r w:rsidR="00E416B6" w:rsidRPr="0001739C">
        <w:rPr>
          <w:rFonts w:ascii="Tahoma" w:hAnsi="Tahoma"/>
          <w:color w:val="auto"/>
          <w:szCs w:val="21"/>
        </w:rPr>
        <w:t>, conforme o caso,</w:t>
      </w:r>
      <w:r w:rsidRPr="0001739C">
        <w:rPr>
          <w:rFonts w:ascii="Tahoma" w:hAnsi="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01739C">
        <w:rPr>
          <w:rFonts w:ascii="Tahoma" w:hAnsi="Tahoma" w:cs="Tahoma"/>
          <w:color w:val="auto"/>
          <w:szCs w:val="21"/>
        </w:rPr>
        <w:t xml:space="preserve"> e </w:t>
      </w:r>
      <w:r w:rsidR="00667B2E" w:rsidRPr="0001739C">
        <w:rPr>
          <w:rFonts w:ascii="Tahoma" w:hAnsi="Tahoma"/>
          <w:color w:val="auto"/>
          <w:szCs w:val="21"/>
        </w:rPr>
        <w:t>seus respectivos aditamentos</w:t>
      </w:r>
      <w:r w:rsidRPr="0001739C">
        <w:rPr>
          <w:rFonts w:ascii="Tahoma" w:hAnsi="Tahoma"/>
          <w:color w:val="auto"/>
          <w:szCs w:val="21"/>
        </w:rPr>
        <w:t xml:space="preserve">, providenciando, inclusive, qualquer outro ato ou medida que venha a ser solicitado pela Cessionária, a fim de que os Recursos sejam creditados na </w:t>
      </w:r>
      <w:r w:rsidRPr="0001739C">
        <w:rPr>
          <w:rFonts w:ascii="Tahoma" w:hAnsi="Tahoma"/>
          <w:szCs w:val="21"/>
        </w:rPr>
        <w:t xml:space="preserve">Conta </w:t>
      </w:r>
      <w:r w:rsidR="00265507" w:rsidRPr="0001739C">
        <w:rPr>
          <w:rFonts w:ascii="Tahoma" w:hAnsi="Tahoma"/>
          <w:szCs w:val="21"/>
        </w:rPr>
        <w:t>Vinculada</w:t>
      </w:r>
      <w:r w:rsidRPr="0001739C">
        <w:rPr>
          <w:rFonts w:ascii="Tahoma" w:hAnsi="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01739C">
        <w:rPr>
          <w:rFonts w:ascii="Tahoma" w:hAnsi="Tahoma"/>
          <w:color w:val="auto"/>
          <w:szCs w:val="21"/>
        </w:rPr>
        <w:t>pel</w:t>
      </w:r>
      <w:r w:rsidR="003261FC" w:rsidRPr="0001739C">
        <w:rPr>
          <w:rFonts w:ascii="Tahoma" w:hAnsi="Tahoma"/>
          <w:color w:val="auto"/>
          <w:szCs w:val="21"/>
        </w:rPr>
        <w:t>o Cedente</w:t>
      </w:r>
      <w:r w:rsidRPr="0001739C">
        <w:rPr>
          <w:rFonts w:ascii="Tahoma" w:hAnsi="Tahoma"/>
          <w:color w:val="auto"/>
          <w:szCs w:val="21"/>
        </w:rPr>
        <w:t xml:space="preserve"> em favor da Cessionária.</w:t>
      </w:r>
    </w:p>
    <w:p w14:paraId="38D3F3DE" w14:textId="77777777" w:rsidR="00CD0203" w:rsidRPr="006C5526" w:rsidRDefault="00CD0203" w:rsidP="00E95D1B">
      <w:pPr>
        <w:widowControl w:val="0"/>
        <w:spacing w:after="0" w:line="276" w:lineRule="auto"/>
        <w:contextualSpacing/>
        <w:rPr>
          <w:rFonts w:ascii="Tahoma" w:hAnsi="Tahoma"/>
          <w:color w:val="auto"/>
          <w:szCs w:val="21"/>
        </w:rPr>
      </w:pPr>
    </w:p>
    <w:p w14:paraId="363F633E" w14:textId="45966EA3" w:rsidR="00CD0203" w:rsidRPr="006C5526" w:rsidRDefault="003261FC" w:rsidP="00317F64">
      <w:pPr>
        <w:pStyle w:val="PargrafodaLista"/>
        <w:widowControl w:val="0"/>
        <w:numPr>
          <w:ilvl w:val="1"/>
          <w:numId w:val="25"/>
        </w:numPr>
        <w:spacing w:after="0" w:line="276" w:lineRule="auto"/>
        <w:ind w:left="0" w:firstLine="0"/>
        <w:rPr>
          <w:rFonts w:ascii="Tahoma" w:hAnsi="Tahoma"/>
          <w:color w:val="auto"/>
          <w:szCs w:val="21"/>
        </w:rPr>
      </w:pPr>
      <w:r>
        <w:rPr>
          <w:rFonts w:ascii="Tahoma" w:hAnsi="Tahoma"/>
          <w:color w:val="auto"/>
          <w:szCs w:val="21"/>
        </w:rPr>
        <w:t>O Cedente</w:t>
      </w:r>
      <w:r w:rsidR="00F6705D" w:rsidRPr="006C5526">
        <w:rPr>
          <w:rFonts w:ascii="Tahoma" w:hAnsi="Tahoma"/>
          <w:color w:val="auto"/>
          <w:szCs w:val="21"/>
        </w:rPr>
        <w:t xml:space="preserve">, neste ato, compromete-se a entregar à Cessionária, sempre que solicitado, cópia de cada um dos </w:t>
      </w:r>
      <w:r w:rsidR="000F10CE" w:rsidRPr="006C5526">
        <w:rPr>
          <w:rFonts w:ascii="Tahoma" w:hAnsi="Tahoma" w:cs="Tahoma"/>
          <w:color w:val="auto"/>
          <w:szCs w:val="21"/>
        </w:rPr>
        <w:t>Contratos Mercantis</w:t>
      </w:r>
      <w:r w:rsidR="000F10CE" w:rsidRPr="006C5526">
        <w:rPr>
          <w:rFonts w:ascii="Tahoma" w:hAnsi="Tahoma"/>
          <w:color w:val="auto"/>
          <w:szCs w:val="21"/>
        </w:rPr>
        <w:t xml:space="preserve"> </w:t>
      </w:r>
      <w:r w:rsidR="00F6705D" w:rsidRPr="006C5526">
        <w:rPr>
          <w:rFonts w:ascii="Tahoma" w:hAnsi="Tahoma"/>
          <w:color w:val="auto"/>
          <w:szCs w:val="21"/>
        </w:rPr>
        <w:t xml:space="preserve">e de todos os documentos relacionados aos Direitos Cedidos Fiduciariamente, incluindo notas fiscais de exportação, faturas de </w:t>
      </w:r>
      <w:r w:rsidR="00F6705D" w:rsidRPr="006C5526">
        <w:rPr>
          <w:rFonts w:ascii="Tahoma" w:hAnsi="Tahoma"/>
          <w:color w:val="auto"/>
          <w:szCs w:val="21"/>
        </w:rPr>
        <w:lastRenderedPageBreak/>
        <w:t>qualquer natureza, saques, endossos, relatórios de recebimento de carga, tickets de pesagem com comprovante de recebimento e avaliação de qualidade das mercadorias, conhecimentos de embarque ou quaisquer outros documentos ou procedimentos, conforme requisição da Cessionária de tempos em tempos. Fica certo e ajustado entre as Partes que a</w:t>
      </w:r>
      <w:r w:rsidR="00DC1571" w:rsidRPr="006C5526">
        <w:rPr>
          <w:rFonts w:ascii="Tahoma" w:hAnsi="Tahoma"/>
          <w:color w:val="auto"/>
          <w:szCs w:val="21"/>
        </w:rPr>
        <w:t>s</w:t>
      </w:r>
      <w:r w:rsidR="00F6705D" w:rsidRPr="006C5526">
        <w:rPr>
          <w:rFonts w:ascii="Tahoma" w:hAnsi="Tahoma"/>
          <w:color w:val="auto"/>
          <w:szCs w:val="21"/>
        </w:rPr>
        <w:t xml:space="preserve"> via</w:t>
      </w:r>
      <w:r w:rsidR="00DC1571" w:rsidRPr="006C5526">
        <w:rPr>
          <w:rFonts w:ascii="Tahoma" w:hAnsi="Tahoma"/>
          <w:color w:val="auto"/>
          <w:szCs w:val="21"/>
        </w:rPr>
        <w:t>s</w:t>
      </w:r>
      <w:r w:rsidR="00F6705D" w:rsidRPr="006C5526">
        <w:rPr>
          <w:rFonts w:ascii="Tahoma" w:hAnsi="Tahoma"/>
          <w:color w:val="auto"/>
          <w:szCs w:val="21"/>
        </w:rPr>
        <w:t xml:space="preserve"> origina</w:t>
      </w:r>
      <w:r w:rsidR="00DC1571" w:rsidRPr="006C5526">
        <w:rPr>
          <w:rFonts w:ascii="Tahoma" w:hAnsi="Tahoma"/>
          <w:color w:val="auto"/>
          <w:szCs w:val="21"/>
        </w:rPr>
        <w:t>is</w:t>
      </w:r>
      <w:r w:rsidR="00F6705D" w:rsidRPr="006C5526">
        <w:rPr>
          <w:rFonts w:ascii="Tahoma" w:hAnsi="Tahoma"/>
          <w:color w:val="auto"/>
          <w:szCs w:val="21"/>
        </w:rPr>
        <w:t xml:space="preserve"> dos documentos mencionados nesta Cláusula dever</w:t>
      </w:r>
      <w:r w:rsidR="00E416B6" w:rsidRPr="006C5526">
        <w:rPr>
          <w:rFonts w:ascii="Tahoma" w:hAnsi="Tahoma"/>
          <w:color w:val="auto"/>
          <w:szCs w:val="21"/>
        </w:rPr>
        <w:t>ão</w:t>
      </w:r>
      <w:r w:rsidR="00F6705D" w:rsidRPr="006C5526">
        <w:rPr>
          <w:rFonts w:ascii="Tahoma" w:hAnsi="Tahoma"/>
          <w:color w:val="auto"/>
          <w:szCs w:val="21"/>
        </w:rPr>
        <w:t xml:space="preserve"> ser mantida</w:t>
      </w:r>
      <w:r w:rsidR="00E416B6" w:rsidRPr="006C5526">
        <w:rPr>
          <w:rFonts w:ascii="Tahoma" w:hAnsi="Tahoma"/>
          <w:color w:val="auto"/>
          <w:szCs w:val="21"/>
        </w:rPr>
        <w:t>s</w:t>
      </w:r>
      <w:r w:rsidR="00F6705D" w:rsidRPr="006C5526">
        <w:rPr>
          <w:rFonts w:ascii="Tahoma" w:hAnsi="Tahoma"/>
          <w:color w:val="auto"/>
          <w:szCs w:val="21"/>
        </w:rPr>
        <w:t xml:space="preserve"> </w:t>
      </w:r>
      <w:r w:rsidR="009F1140" w:rsidRPr="006C5526">
        <w:rPr>
          <w:rFonts w:ascii="Tahoma" w:hAnsi="Tahoma"/>
          <w:color w:val="auto"/>
          <w:szCs w:val="21"/>
        </w:rPr>
        <w:t>pel</w:t>
      </w:r>
      <w:r>
        <w:rPr>
          <w:rFonts w:ascii="Tahoma" w:hAnsi="Tahoma"/>
          <w:color w:val="auto"/>
          <w:szCs w:val="21"/>
        </w:rPr>
        <w:t>o Cedente</w:t>
      </w:r>
      <w:r w:rsidR="00F6705D" w:rsidRPr="006C5526">
        <w:rPr>
          <w:rFonts w:ascii="Tahoma" w:hAnsi="Tahoma"/>
          <w:color w:val="auto"/>
          <w:szCs w:val="21"/>
        </w:rPr>
        <w:t xml:space="preserve">, </w:t>
      </w:r>
      <w:bookmarkStart w:id="44" w:name="_DV_C325"/>
      <w:r w:rsidR="00F6705D" w:rsidRPr="006C5526">
        <w:rPr>
          <w:rFonts w:ascii="Tahoma" w:hAnsi="Tahoma"/>
          <w:color w:val="auto"/>
          <w:szCs w:val="21"/>
        </w:rPr>
        <w:t>na qualidade de fiel depositári</w:t>
      </w:r>
      <w:bookmarkEnd w:id="44"/>
      <w:r w:rsidR="00E416B6" w:rsidRPr="006C5526">
        <w:rPr>
          <w:rFonts w:ascii="Tahoma" w:hAnsi="Tahoma"/>
          <w:color w:val="auto"/>
          <w:szCs w:val="21"/>
        </w:rPr>
        <w:t>os</w:t>
      </w:r>
      <w:r w:rsidR="00F6705D" w:rsidRPr="006C5526">
        <w:rPr>
          <w:rFonts w:ascii="Tahoma" w:hAnsi="Tahoma"/>
          <w:color w:val="auto"/>
          <w:szCs w:val="21"/>
        </w:rPr>
        <w:t xml:space="preserve">, devendo entregar tais documentos à Cessionária sempre que solicitado, em até </w:t>
      </w:r>
      <w:r w:rsidR="009F1140" w:rsidRPr="006C5526">
        <w:rPr>
          <w:rFonts w:ascii="Tahoma" w:hAnsi="Tahoma"/>
          <w:color w:val="auto"/>
          <w:szCs w:val="21"/>
        </w:rPr>
        <w:t>[</w:t>
      </w:r>
      <w:r w:rsidR="00F6705D" w:rsidRPr="006C5526">
        <w:rPr>
          <w:rFonts w:ascii="Tahoma" w:hAnsi="Tahoma"/>
          <w:color w:val="auto"/>
          <w:szCs w:val="21"/>
        </w:rPr>
        <w:t>2 (dois</w:t>
      </w:r>
      <w:r w:rsidR="00F6705D" w:rsidRPr="006C5526">
        <w:rPr>
          <w:rFonts w:ascii="Tahoma" w:hAnsi="Tahoma" w:cs="Tahoma"/>
          <w:color w:val="auto"/>
          <w:szCs w:val="21"/>
        </w:rPr>
        <w:t>)</w:t>
      </w:r>
      <w:r w:rsidR="009F1140" w:rsidRPr="006C5526">
        <w:rPr>
          <w:rFonts w:ascii="Tahoma" w:hAnsi="Tahoma" w:cs="Tahoma"/>
          <w:color w:val="auto"/>
          <w:szCs w:val="21"/>
        </w:rPr>
        <w:t>]</w:t>
      </w:r>
      <w:r w:rsidR="00F6705D" w:rsidRPr="006C5526">
        <w:rPr>
          <w:rFonts w:ascii="Tahoma" w:hAnsi="Tahoma"/>
          <w:color w:val="auto"/>
          <w:szCs w:val="21"/>
        </w:rPr>
        <w:t xml:space="preserve"> Dias Úteis contados da solicitação nesse sentido.</w:t>
      </w:r>
    </w:p>
    <w:p w14:paraId="2FC13B4D" w14:textId="77777777" w:rsidR="00730297" w:rsidRPr="006C5526" w:rsidRDefault="00730297" w:rsidP="00E95D1B">
      <w:pPr>
        <w:widowControl w:val="0"/>
        <w:spacing w:after="0" w:line="276" w:lineRule="auto"/>
        <w:ind w:firstLine="0"/>
        <w:contextualSpacing/>
        <w:rPr>
          <w:rFonts w:ascii="Tahoma" w:hAnsi="Tahoma"/>
          <w:color w:val="auto"/>
          <w:szCs w:val="21"/>
        </w:rPr>
      </w:pPr>
    </w:p>
    <w:p w14:paraId="788B1C4C" w14:textId="77777777" w:rsidR="00CD0203" w:rsidRPr="006C5526" w:rsidRDefault="00E363F1"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Disposições Gerais</w:t>
      </w:r>
    </w:p>
    <w:p w14:paraId="0BC978F6" w14:textId="77777777" w:rsidR="00BB5F14" w:rsidRPr="006C5526" w:rsidRDefault="00BB5F14" w:rsidP="00E95D1B">
      <w:pPr>
        <w:pStyle w:val="Ttulo"/>
        <w:widowControl w:val="0"/>
        <w:contextualSpacing/>
        <w:jc w:val="left"/>
        <w:rPr>
          <w:rFonts w:ascii="Tahoma" w:hAnsi="Tahoma"/>
          <w:smallCaps/>
          <w:sz w:val="21"/>
          <w:szCs w:val="21"/>
        </w:rPr>
      </w:pPr>
    </w:p>
    <w:p w14:paraId="4B3237D4" w14:textId="2B777565" w:rsidR="00CD0203" w:rsidRPr="00306845"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306845">
        <w:rPr>
          <w:rFonts w:ascii="Tahoma" w:hAnsi="Tahoma"/>
          <w:color w:val="auto"/>
          <w:szCs w:val="21"/>
        </w:rPr>
        <w:t xml:space="preserve">Caso qualquer das disposições aprovadas neste </w:t>
      </w:r>
      <w:r w:rsidRPr="00306845">
        <w:rPr>
          <w:rFonts w:ascii="Tahoma" w:hAnsi="Tahoma"/>
          <w:color w:val="auto"/>
          <w:szCs w:val="21"/>
          <w:u w:color="000000"/>
        </w:rPr>
        <w:t>Contrato de Cessão Fiduciária</w:t>
      </w:r>
      <w:r w:rsidR="001A473E" w:rsidRPr="00306845">
        <w:rPr>
          <w:rFonts w:ascii="Tahoma" w:hAnsi="Tahoma" w:cs="Tahoma"/>
          <w:color w:val="auto"/>
          <w:szCs w:val="21"/>
          <w:u w:color="000000"/>
        </w:rPr>
        <w:t xml:space="preserve"> ou </w:t>
      </w:r>
      <w:r w:rsidR="00667B2E" w:rsidRPr="00306845">
        <w:rPr>
          <w:rFonts w:ascii="Tahoma" w:hAnsi="Tahoma"/>
          <w:color w:val="auto"/>
          <w:szCs w:val="21"/>
        </w:rPr>
        <w:t xml:space="preserve">seus respectivos aditamentos </w:t>
      </w:r>
      <w:r w:rsidRPr="00306845">
        <w:rPr>
          <w:rFonts w:ascii="Tahoma" w:hAnsi="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6C5526" w:rsidRDefault="00CD0203" w:rsidP="00E95D1B">
      <w:pPr>
        <w:widowControl w:val="0"/>
        <w:spacing w:after="0" w:line="276" w:lineRule="auto"/>
        <w:contextualSpacing/>
        <w:rPr>
          <w:rFonts w:ascii="Tahoma" w:hAnsi="Tahoma"/>
          <w:color w:val="auto"/>
          <w:szCs w:val="21"/>
        </w:rPr>
      </w:pPr>
    </w:p>
    <w:p w14:paraId="4088D09A" w14:textId="77777777" w:rsidR="00632C50" w:rsidRPr="006C5526" w:rsidRDefault="00632C50"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6C5526" w:rsidRDefault="00632C50" w:rsidP="00E95D1B">
      <w:pPr>
        <w:pStyle w:val="PargrafodaLista"/>
        <w:widowControl w:val="0"/>
        <w:spacing w:after="0" w:line="276" w:lineRule="auto"/>
        <w:ind w:left="0" w:firstLine="0"/>
        <w:rPr>
          <w:rFonts w:ascii="Tahoma" w:hAnsi="Tahoma"/>
          <w:color w:val="auto"/>
          <w:szCs w:val="21"/>
        </w:rPr>
      </w:pPr>
    </w:p>
    <w:p w14:paraId="275ED0D8"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Qualquer modificação ao presente </w:t>
      </w:r>
      <w:r w:rsidRPr="006C5526">
        <w:rPr>
          <w:rFonts w:ascii="Tahoma" w:hAnsi="Tahoma"/>
          <w:color w:val="auto"/>
          <w:szCs w:val="21"/>
          <w:u w:color="000000"/>
        </w:rPr>
        <w:t>Contrato de Cessão Fiduciária</w:t>
      </w:r>
      <w:r w:rsidRPr="006C5526">
        <w:rPr>
          <w:rFonts w:ascii="Tahoma" w:hAnsi="Tahoma"/>
          <w:color w:val="auto"/>
          <w:szCs w:val="21"/>
        </w:rPr>
        <w:t xml:space="preserve"> somente será válida se realizada por escrito e com a concordância de todas as respectivas partes signatárias.</w:t>
      </w:r>
    </w:p>
    <w:p w14:paraId="4040EDFD" w14:textId="77777777" w:rsidR="004E7214" w:rsidRPr="006C5526" w:rsidRDefault="004E7214" w:rsidP="00E95D1B">
      <w:pPr>
        <w:widowControl w:val="0"/>
        <w:spacing w:after="0" w:line="276" w:lineRule="auto"/>
        <w:contextualSpacing/>
        <w:rPr>
          <w:rFonts w:ascii="Tahoma" w:hAnsi="Tahoma"/>
          <w:color w:val="auto"/>
          <w:szCs w:val="21"/>
        </w:rPr>
      </w:pPr>
    </w:p>
    <w:p w14:paraId="4556A43B"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6C5526" w:rsidRDefault="00730297" w:rsidP="00E95D1B">
      <w:pPr>
        <w:widowControl w:val="0"/>
        <w:spacing w:after="0" w:line="276" w:lineRule="auto"/>
        <w:contextualSpacing/>
        <w:rPr>
          <w:rFonts w:ascii="Tahoma" w:hAnsi="Tahoma"/>
          <w:color w:val="auto"/>
          <w:szCs w:val="21"/>
        </w:rPr>
      </w:pPr>
    </w:p>
    <w:p w14:paraId="1B22AF1F" w14:textId="6B0CD6BA" w:rsidR="00DD470A" w:rsidRPr="006C5526" w:rsidRDefault="00DD470A" w:rsidP="00692271">
      <w:pPr>
        <w:widowControl w:val="0"/>
        <w:spacing w:after="0" w:line="276" w:lineRule="auto"/>
        <w:ind w:firstLine="0"/>
        <w:contextualSpacing/>
        <w:rPr>
          <w:rFonts w:ascii="Tahoma" w:hAnsi="Tahoma"/>
          <w:szCs w:val="21"/>
          <w:u w:val="single"/>
        </w:rPr>
      </w:pPr>
      <w:r w:rsidRPr="006C5526">
        <w:rPr>
          <w:rFonts w:ascii="Tahoma" w:hAnsi="Tahoma"/>
          <w:szCs w:val="21"/>
        </w:rPr>
        <w:t>(</w:t>
      </w:r>
      <w:r w:rsidR="00EF2525" w:rsidRPr="006C5526">
        <w:rPr>
          <w:rFonts w:ascii="Tahoma" w:hAnsi="Tahoma" w:cs="Tahoma"/>
          <w:szCs w:val="21"/>
        </w:rPr>
        <w:t>i</w:t>
      </w:r>
      <w:r w:rsidRPr="006C5526">
        <w:rPr>
          <w:rFonts w:ascii="Tahoma" w:hAnsi="Tahoma"/>
          <w:szCs w:val="21"/>
        </w:rPr>
        <w:t>)</w:t>
      </w:r>
      <w:r w:rsidRPr="006C5526">
        <w:rPr>
          <w:rFonts w:ascii="Tahoma" w:hAnsi="Tahoma"/>
          <w:szCs w:val="21"/>
        </w:rPr>
        <w:tab/>
      </w:r>
      <w:r w:rsidRPr="006C5526">
        <w:rPr>
          <w:rFonts w:ascii="Tahoma" w:hAnsi="Tahoma"/>
          <w:szCs w:val="21"/>
          <w:u w:val="single"/>
        </w:rPr>
        <w:t xml:space="preserve">Para </w:t>
      </w:r>
      <w:r w:rsidR="003261FC">
        <w:rPr>
          <w:rFonts w:ascii="Tahoma" w:hAnsi="Tahoma"/>
          <w:szCs w:val="21"/>
          <w:u w:val="single"/>
        </w:rPr>
        <w:t>o Cedente</w:t>
      </w:r>
      <w:r w:rsidRPr="006C5526">
        <w:rPr>
          <w:rFonts w:ascii="Tahoma" w:hAnsi="Tahoma"/>
          <w:szCs w:val="21"/>
        </w:rPr>
        <w:t>:</w:t>
      </w:r>
      <w:r w:rsidRPr="006C5526">
        <w:rPr>
          <w:rFonts w:ascii="Tahoma" w:hAnsi="Tahoma"/>
          <w:szCs w:val="21"/>
          <w:u w:val="single"/>
        </w:rPr>
        <w:t xml:space="preserve"> </w:t>
      </w:r>
    </w:p>
    <w:p w14:paraId="374D46F3"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b/>
          <w:smallCaps/>
          <w:szCs w:val="21"/>
        </w:rPr>
      </w:pPr>
      <w:r w:rsidRPr="00D26253">
        <w:rPr>
          <w:rFonts w:ascii="Tahoma" w:hAnsi="Tahoma" w:cs="Tahoma"/>
          <w:b/>
          <w:smallCaps/>
          <w:szCs w:val="21"/>
        </w:rPr>
        <w:t>Brasfrotas Locação de Veículos S.A.</w:t>
      </w:r>
    </w:p>
    <w:p w14:paraId="2AA7BC02"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 xml:space="preserve">Rua Afonso Braz, 644, conjuntos 63 e 64, </w:t>
      </w:r>
    </w:p>
    <w:p w14:paraId="7FE4697F"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CEP 04.511-001 - São Paulo/SP</w:t>
      </w:r>
    </w:p>
    <w:p w14:paraId="78B025FE"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At.: [•]</w:t>
      </w:r>
    </w:p>
    <w:p w14:paraId="18AE8107"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Tel.: [•]</w:t>
      </w:r>
    </w:p>
    <w:p w14:paraId="7998B7D7"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E-mail: [•]</w:t>
      </w:r>
    </w:p>
    <w:p w14:paraId="72D1AC30" w14:textId="77777777" w:rsidR="00306845" w:rsidRPr="005C7194" w:rsidRDefault="00306845" w:rsidP="00306845">
      <w:pPr>
        <w:pStyle w:val="p0"/>
        <w:widowControl/>
        <w:tabs>
          <w:tab w:val="clear" w:pos="720"/>
          <w:tab w:val="left" w:pos="1276"/>
        </w:tabs>
        <w:spacing w:line="276" w:lineRule="auto"/>
        <w:ind w:left="709"/>
        <w:contextualSpacing/>
        <w:rPr>
          <w:rFonts w:ascii="Tahoma" w:hAnsi="Tahoma" w:cs="Tahoma"/>
          <w:sz w:val="21"/>
          <w:szCs w:val="21"/>
        </w:rPr>
      </w:pPr>
    </w:p>
    <w:p w14:paraId="70C79BA8" w14:textId="23FB70A6" w:rsidR="00306845" w:rsidRPr="00DC138D" w:rsidRDefault="00306845" w:rsidP="00317F64">
      <w:pPr>
        <w:pStyle w:val="p0"/>
        <w:numPr>
          <w:ilvl w:val="4"/>
          <w:numId w:val="27"/>
        </w:numPr>
        <w:tabs>
          <w:tab w:val="clear" w:pos="720"/>
          <w:tab w:val="clear" w:pos="2835"/>
          <w:tab w:val="num" w:pos="709"/>
        </w:tabs>
        <w:spacing w:line="276" w:lineRule="auto"/>
        <w:ind w:left="0" w:firstLine="0"/>
        <w:contextualSpacing/>
        <w:rPr>
          <w:rFonts w:ascii="Tahoma" w:hAnsi="Tahoma" w:cs="Tahoma"/>
          <w:sz w:val="21"/>
          <w:szCs w:val="21"/>
        </w:rPr>
      </w:pPr>
      <w:r w:rsidRPr="00306845">
        <w:rPr>
          <w:rFonts w:ascii="Tahoma" w:hAnsi="Tahoma" w:cs="Tahoma"/>
          <w:sz w:val="21"/>
          <w:szCs w:val="21"/>
          <w:u w:val="single"/>
        </w:rPr>
        <w:t>para a Cessionária</w:t>
      </w:r>
      <w:r w:rsidRPr="00DC138D">
        <w:rPr>
          <w:rFonts w:ascii="Tahoma" w:hAnsi="Tahoma" w:cs="Tahoma"/>
          <w:sz w:val="21"/>
          <w:szCs w:val="21"/>
        </w:rPr>
        <w:t xml:space="preserve">: </w:t>
      </w:r>
    </w:p>
    <w:p w14:paraId="34AB5D5D" w14:textId="77777777" w:rsidR="00306845" w:rsidRPr="00D26253" w:rsidRDefault="00306845" w:rsidP="00306845">
      <w:pPr>
        <w:autoSpaceDE w:val="0"/>
        <w:autoSpaceDN w:val="0"/>
        <w:adjustRightInd w:val="0"/>
        <w:spacing w:line="276" w:lineRule="auto"/>
        <w:contextualSpacing/>
        <w:rPr>
          <w:rFonts w:ascii="Tahoma" w:hAnsi="Tahoma" w:cs="Tahoma"/>
          <w:b/>
          <w:smallCaps/>
          <w:szCs w:val="21"/>
        </w:rPr>
      </w:pPr>
      <w:r w:rsidRPr="00D26253">
        <w:rPr>
          <w:rStyle w:val="normaltextrun"/>
          <w:rFonts w:ascii="Tahoma" w:hAnsi="Tahoma" w:cs="Tahoma"/>
          <w:b/>
          <w:smallCaps/>
          <w:szCs w:val="21"/>
        </w:rPr>
        <w:t>Simplific Pavarini Distribuidora de Títulos e Valores Mobiliários Ltda.</w:t>
      </w:r>
    </w:p>
    <w:p w14:paraId="2D2990D4" w14:textId="77777777" w:rsidR="00306845" w:rsidRPr="005C7194" w:rsidRDefault="00306845" w:rsidP="00306845">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2EA5D8E7" w14:textId="77777777" w:rsidR="00306845" w:rsidRPr="00D26253" w:rsidRDefault="00306845" w:rsidP="00306845">
      <w:pPr>
        <w:autoSpaceDE w:val="0"/>
        <w:autoSpaceDN w:val="0"/>
        <w:adjustRightInd w:val="0"/>
        <w:spacing w:line="276" w:lineRule="auto"/>
        <w:contextualSpacing/>
        <w:rPr>
          <w:rFonts w:ascii="Tahoma" w:hAnsi="Tahoma" w:cs="Tahoma"/>
          <w:szCs w:val="21"/>
        </w:rPr>
      </w:pPr>
      <w:r w:rsidRPr="00D26253">
        <w:rPr>
          <w:rFonts w:ascii="Tahoma" w:hAnsi="Tahoma" w:cs="Tahoma"/>
          <w:szCs w:val="21"/>
        </w:rPr>
        <w:t>At.: [•]</w:t>
      </w:r>
    </w:p>
    <w:p w14:paraId="2B7EDF20" w14:textId="77777777" w:rsidR="00306845" w:rsidRPr="00D26253" w:rsidRDefault="00306845" w:rsidP="00306845">
      <w:pPr>
        <w:autoSpaceDE w:val="0"/>
        <w:autoSpaceDN w:val="0"/>
        <w:adjustRightInd w:val="0"/>
        <w:spacing w:line="276" w:lineRule="auto"/>
        <w:contextualSpacing/>
        <w:rPr>
          <w:rFonts w:ascii="Tahoma" w:hAnsi="Tahoma" w:cs="Tahoma"/>
          <w:szCs w:val="21"/>
        </w:rPr>
      </w:pPr>
      <w:r w:rsidRPr="00D26253">
        <w:rPr>
          <w:rFonts w:ascii="Tahoma" w:hAnsi="Tahoma" w:cs="Tahoma"/>
          <w:szCs w:val="21"/>
        </w:rPr>
        <w:t>Tel.: [•]</w:t>
      </w:r>
    </w:p>
    <w:p w14:paraId="3D4293DC" w14:textId="77777777" w:rsidR="00306845" w:rsidRPr="005C7194" w:rsidRDefault="00306845" w:rsidP="00306845">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17179042" w14:textId="77777777" w:rsidR="00D206AF" w:rsidRPr="006C5526" w:rsidRDefault="00D206AF" w:rsidP="00E95D1B">
      <w:pPr>
        <w:widowControl w:val="0"/>
        <w:autoSpaceDE w:val="0"/>
        <w:autoSpaceDN w:val="0"/>
        <w:adjustRightInd w:val="0"/>
        <w:spacing w:after="0" w:line="276" w:lineRule="auto"/>
        <w:contextualSpacing/>
        <w:rPr>
          <w:rFonts w:ascii="Tahoma" w:hAnsi="Tahoma"/>
          <w:szCs w:val="21"/>
        </w:rPr>
      </w:pPr>
    </w:p>
    <w:p w14:paraId="00AD3632" w14:textId="4799519C" w:rsidR="00F90FAC" w:rsidRPr="00194B31" w:rsidRDefault="00194B31" w:rsidP="00194B31">
      <w:pPr>
        <w:widowControl w:val="0"/>
        <w:spacing w:after="0" w:line="276" w:lineRule="auto"/>
        <w:ind w:firstLine="0"/>
        <w:rPr>
          <w:rFonts w:ascii="Tahoma" w:hAnsi="Tahoma"/>
          <w:color w:val="auto"/>
          <w:szCs w:val="21"/>
        </w:rPr>
      </w:pPr>
      <w:ins w:id="45" w:author="Isabella Fernandes" w:date="2022-04-18T22:14:00Z">
        <w:r>
          <w:rPr>
            <w:rFonts w:ascii="Tahoma" w:hAnsi="Tahoma"/>
            <w:color w:val="auto"/>
            <w:szCs w:val="21"/>
          </w:rPr>
          <w:t>14.4.1</w:t>
        </w:r>
        <w:r>
          <w:rPr>
            <w:rFonts w:ascii="Tahoma" w:hAnsi="Tahoma"/>
            <w:color w:val="auto"/>
            <w:szCs w:val="21"/>
          </w:rPr>
          <w:tab/>
        </w:r>
      </w:ins>
      <w:r w:rsidR="00F90FAC" w:rsidRPr="00194B31">
        <w:rPr>
          <w:rFonts w:ascii="Tahoma" w:hAnsi="Tahoma"/>
          <w:color w:val="auto"/>
          <w:szCs w:val="21"/>
        </w:rPr>
        <w:t>As notificações feitas na forma descrita na Cláusula 1</w:t>
      </w:r>
      <w:r w:rsidR="00306845" w:rsidRPr="00194B31">
        <w:rPr>
          <w:rFonts w:ascii="Tahoma" w:hAnsi="Tahoma"/>
          <w:color w:val="auto"/>
          <w:szCs w:val="21"/>
        </w:rPr>
        <w:t>4</w:t>
      </w:r>
      <w:r w:rsidR="00F90FAC" w:rsidRPr="00194B31">
        <w:rPr>
          <w:rFonts w:ascii="Tahoma" w:hAnsi="Tahoma"/>
          <w:color w:val="auto"/>
          <w:szCs w:val="21"/>
        </w:rPr>
        <w:t xml:space="preserve">.4 acima serão consideradas eficazes no mesmo dia da entrega, (i) quando entregues pessoalmente à parte a ser </w:t>
      </w:r>
      <w:r w:rsidR="00F90FAC" w:rsidRPr="00194B31">
        <w:rPr>
          <w:rFonts w:ascii="Tahoma" w:hAnsi="Tahoma"/>
          <w:color w:val="auto"/>
          <w:szCs w:val="21"/>
        </w:rPr>
        <w:lastRenderedPageBreak/>
        <w:t>notificada, mediante protocolo; ou (ii) quando transmitidas por fax ou e-mail à parte a ser notificada, mediante confirmação de recebimento; ou (iii) quando enviadas pela Empresa Brasileira de Correios e Telégrafos, mediante confirmação de recebimento do aviso de recebimento, nos endereços mencionados na Cláusula 1</w:t>
      </w:r>
      <w:r w:rsidR="00306845" w:rsidRPr="00194B31">
        <w:rPr>
          <w:rFonts w:ascii="Tahoma" w:hAnsi="Tahoma"/>
          <w:color w:val="auto"/>
          <w:szCs w:val="21"/>
        </w:rPr>
        <w:t>4</w:t>
      </w:r>
      <w:r w:rsidR="00F90FAC" w:rsidRPr="00194B31">
        <w:rPr>
          <w:rFonts w:ascii="Tahoma" w:hAnsi="Tahoma"/>
          <w:color w:val="auto"/>
          <w:szCs w:val="21"/>
        </w:rPr>
        <w:t>.4 acima.</w:t>
      </w:r>
    </w:p>
    <w:p w14:paraId="1004C71A" w14:textId="77777777" w:rsidR="00CD0203" w:rsidRPr="006C5526" w:rsidRDefault="00CD0203" w:rsidP="00E95D1B">
      <w:pPr>
        <w:widowControl w:val="0"/>
        <w:spacing w:after="0" w:line="276" w:lineRule="auto"/>
        <w:contextualSpacing/>
        <w:rPr>
          <w:rFonts w:ascii="Tahoma" w:hAnsi="Tahoma"/>
          <w:color w:val="auto"/>
          <w:szCs w:val="21"/>
        </w:rPr>
      </w:pPr>
    </w:p>
    <w:p w14:paraId="4666EED6"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As Partes declaram, mútua e expressamente, que este </w:t>
      </w:r>
      <w:r w:rsidRPr="006C5526">
        <w:rPr>
          <w:rFonts w:ascii="Tahoma" w:hAnsi="Tahoma"/>
          <w:color w:val="auto"/>
          <w:szCs w:val="21"/>
          <w:u w:color="000000"/>
        </w:rPr>
        <w:t>Contrato de Cessão Fiduciária</w:t>
      </w:r>
      <w:r w:rsidRPr="006C5526">
        <w:rPr>
          <w:rFonts w:ascii="Tahoma" w:hAnsi="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6C5526" w:rsidRDefault="00CD0203" w:rsidP="00E95D1B">
      <w:pPr>
        <w:widowControl w:val="0"/>
        <w:spacing w:after="0" w:line="276" w:lineRule="auto"/>
        <w:contextualSpacing/>
        <w:rPr>
          <w:rFonts w:ascii="Tahoma" w:hAnsi="Tahoma"/>
          <w:color w:val="auto"/>
          <w:szCs w:val="21"/>
        </w:rPr>
      </w:pPr>
    </w:p>
    <w:p w14:paraId="7C7E5B8E"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6C5526" w:rsidRDefault="00CD0203" w:rsidP="00E95D1B">
      <w:pPr>
        <w:pStyle w:val="PargrafodaLista"/>
        <w:widowControl w:val="0"/>
        <w:spacing w:after="0" w:line="276" w:lineRule="auto"/>
        <w:ind w:left="0" w:firstLine="0"/>
        <w:rPr>
          <w:rFonts w:ascii="Tahoma" w:hAnsi="Tahoma"/>
          <w:color w:val="auto"/>
          <w:szCs w:val="21"/>
        </w:rPr>
      </w:pPr>
    </w:p>
    <w:p w14:paraId="7A6AD6AE"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bookmarkStart w:id="46" w:name="_Hlk535508690"/>
      <w:r w:rsidRPr="006C5526">
        <w:rPr>
          <w:rFonts w:ascii="Tahoma" w:hAnsi="Tahoma"/>
          <w:color w:val="auto"/>
          <w:szCs w:val="21"/>
        </w:rPr>
        <w:t xml:space="preserve">O presente Contrato de Cessão Fiduciária será regido e interpretado </w:t>
      </w:r>
      <w:bookmarkEnd w:id="46"/>
      <w:r w:rsidRPr="006C5526">
        <w:rPr>
          <w:rFonts w:ascii="Tahoma" w:hAnsi="Tahoma"/>
          <w:color w:val="auto"/>
          <w:szCs w:val="21"/>
        </w:rPr>
        <w:t>de acordo com as leis da República Federativa do Brasil.</w:t>
      </w:r>
    </w:p>
    <w:p w14:paraId="6FBABCA8" w14:textId="77777777" w:rsidR="00CD0203" w:rsidRPr="006C5526" w:rsidRDefault="00CD0203" w:rsidP="00E95D1B">
      <w:pPr>
        <w:pStyle w:val="PargrafodaLista"/>
        <w:widowControl w:val="0"/>
        <w:spacing w:after="0" w:line="276" w:lineRule="auto"/>
        <w:ind w:left="0" w:firstLine="0"/>
        <w:rPr>
          <w:rFonts w:ascii="Tahoma" w:hAnsi="Tahoma"/>
          <w:color w:val="auto"/>
          <w:szCs w:val="21"/>
        </w:rPr>
      </w:pPr>
    </w:p>
    <w:p w14:paraId="69E46527" w14:textId="2A6904D4" w:rsidR="00CD0203" w:rsidRPr="006C5526" w:rsidRDefault="003261FC" w:rsidP="00317F64">
      <w:pPr>
        <w:pStyle w:val="PargrafodaLista"/>
        <w:widowControl w:val="0"/>
        <w:numPr>
          <w:ilvl w:val="1"/>
          <w:numId w:val="26"/>
        </w:numPr>
        <w:spacing w:after="0" w:line="276" w:lineRule="auto"/>
        <w:ind w:left="0" w:firstLine="0"/>
        <w:rPr>
          <w:rFonts w:ascii="Tahoma" w:hAnsi="Tahoma"/>
          <w:color w:val="auto"/>
          <w:szCs w:val="21"/>
        </w:rPr>
      </w:pPr>
      <w:r>
        <w:rPr>
          <w:rFonts w:ascii="Tahoma" w:hAnsi="Tahoma"/>
          <w:color w:val="auto"/>
          <w:szCs w:val="21"/>
        </w:rPr>
        <w:t>O Cedente</w:t>
      </w:r>
      <w:r w:rsidR="00F6705D" w:rsidRPr="006C5526">
        <w:rPr>
          <w:rFonts w:ascii="Tahoma" w:hAnsi="Tahoma"/>
          <w:color w:val="auto"/>
          <w:szCs w:val="21"/>
        </w:rPr>
        <w:t xml:space="preserve"> constitu</w:t>
      </w:r>
      <w:r w:rsidR="00612C4A" w:rsidRPr="006C5526">
        <w:rPr>
          <w:rFonts w:ascii="Tahoma" w:hAnsi="Tahoma"/>
          <w:color w:val="auto"/>
          <w:szCs w:val="21"/>
        </w:rPr>
        <w:t>i</w:t>
      </w:r>
      <w:r w:rsidR="00F6705D" w:rsidRPr="006C5526">
        <w:rPr>
          <w:rFonts w:ascii="Tahoma" w:hAnsi="Tahoma"/>
          <w:color w:val="auto"/>
          <w:szCs w:val="21"/>
        </w:rPr>
        <w:t>, nesta data, a Cessionária como sua bastante procuradora, outorgando</w:t>
      </w:r>
      <w:r w:rsidR="001943C5" w:rsidRPr="006C5526">
        <w:rPr>
          <w:rFonts w:ascii="Tahoma" w:hAnsi="Tahoma" w:cs="Tahoma"/>
          <w:color w:val="auto"/>
          <w:szCs w:val="21"/>
        </w:rPr>
        <w:t xml:space="preserve"> </w:t>
      </w:r>
      <w:r w:rsidR="00F6705D" w:rsidRPr="006C5526">
        <w:rPr>
          <w:rFonts w:ascii="Tahoma" w:hAnsi="Tahoma"/>
          <w:color w:val="auto"/>
          <w:szCs w:val="21"/>
        </w:rPr>
        <w:t xml:space="preserve">procuração na forma do modelo constante do </w:t>
      </w:r>
      <w:r w:rsidR="00C33675" w:rsidRPr="006C5526">
        <w:rPr>
          <w:rFonts w:ascii="Tahoma" w:hAnsi="Tahoma"/>
          <w:color w:val="auto"/>
          <w:szCs w:val="21"/>
        </w:rPr>
        <w:t xml:space="preserve">Anexo </w:t>
      </w:r>
      <w:r w:rsidR="00E64532" w:rsidRPr="006C5526">
        <w:rPr>
          <w:rFonts w:ascii="Tahoma" w:hAnsi="Tahoma"/>
          <w:color w:val="auto"/>
          <w:szCs w:val="21"/>
        </w:rPr>
        <w:t>IV</w:t>
      </w:r>
      <w:r w:rsidR="00F6705D" w:rsidRPr="006C5526">
        <w:rPr>
          <w:rFonts w:ascii="Tahoma" w:hAnsi="Tahoma"/>
          <w:color w:val="auto"/>
          <w:szCs w:val="21"/>
        </w:rPr>
        <w:t xml:space="preserve"> ao presente Contrato. </w:t>
      </w:r>
    </w:p>
    <w:p w14:paraId="7A096733" w14:textId="77777777" w:rsidR="00CD0203" w:rsidRPr="006C5526" w:rsidRDefault="00CD0203" w:rsidP="00E95D1B">
      <w:pPr>
        <w:widowControl w:val="0"/>
        <w:spacing w:after="0" w:line="276" w:lineRule="auto"/>
        <w:contextualSpacing/>
        <w:rPr>
          <w:rFonts w:ascii="Tahoma" w:hAnsi="Tahoma"/>
          <w:color w:val="auto"/>
          <w:szCs w:val="21"/>
        </w:rPr>
      </w:pPr>
    </w:p>
    <w:p w14:paraId="596B5D6F" w14:textId="4D0DE3E0" w:rsidR="002047B4" w:rsidRPr="006C5526" w:rsidRDefault="003261FC" w:rsidP="00317F64">
      <w:pPr>
        <w:pStyle w:val="PargrafodaLista"/>
        <w:widowControl w:val="0"/>
        <w:numPr>
          <w:ilvl w:val="1"/>
          <w:numId w:val="26"/>
        </w:numPr>
        <w:spacing w:after="0" w:line="276" w:lineRule="auto"/>
        <w:ind w:left="0" w:firstLine="0"/>
        <w:rPr>
          <w:rFonts w:ascii="Tahoma" w:hAnsi="Tahoma" w:cs="Tahoma"/>
          <w:color w:val="auto"/>
          <w:szCs w:val="21"/>
        </w:rPr>
      </w:pPr>
      <w:r w:rsidRPr="002047B4">
        <w:rPr>
          <w:rFonts w:ascii="Tahoma" w:hAnsi="Tahoma"/>
          <w:color w:val="auto"/>
          <w:szCs w:val="21"/>
        </w:rPr>
        <w:t>O Cedente</w:t>
      </w:r>
      <w:r w:rsidR="00F6705D" w:rsidRPr="002047B4">
        <w:rPr>
          <w:rFonts w:ascii="Tahoma" w:hAnsi="Tahoma"/>
          <w:color w:val="auto"/>
          <w:szCs w:val="21"/>
        </w:rPr>
        <w:t xml:space="preserve">, neste ato, compromete-se a </w:t>
      </w:r>
      <w:bookmarkStart w:id="47" w:name="_Hlk54198122"/>
      <w:r w:rsidR="005459D2">
        <w:rPr>
          <w:rFonts w:ascii="Tahoma" w:hAnsi="Tahoma"/>
          <w:color w:val="auto"/>
          <w:szCs w:val="21"/>
        </w:rPr>
        <w:t>(</w:t>
      </w:r>
      <w:r w:rsidR="005459D2" w:rsidRPr="005C7194">
        <w:rPr>
          <w:rFonts w:ascii="Tahoma" w:hAnsi="Tahoma" w:cs="Tahoma"/>
          <w:szCs w:val="21"/>
        </w:rPr>
        <w:t xml:space="preserve">i) protocolar </w:t>
      </w:r>
      <w:r w:rsidR="005459D2">
        <w:rPr>
          <w:rFonts w:ascii="Tahoma" w:hAnsi="Tahoma" w:cs="Tahoma"/>
          <w:szCs w:val="21"/>
        </w:rPr>
        <w:t>este</w:t>
      </w:r>
      <w:r w:rsidR="005459D2" w:rsidRPr="005C7194">
        <w:rPr>
          <w:rFonts w:ascii="Tahoma" w:hAnsi="Tahoma" w:cs="Tahoma"/>
          <w:szCs w:val="21"/>
        </w:rPr>
        <w:t xml:space="preserve"> Contrato de Cessão Fiduciária, e seus respectivos eventuais aditamentos, nos Cartórios de Registro de Títulos e Documentos localizados nas Comarcas de [•] e de São Paulo/SP, em até </w:t>
      </w:r>
      <w:del w:id="48" w:author="Isabella Fernandes" w:date="2022-04-18T22:15:00Z">
        <w:r w:rsidR="005459D2" w:rsidRPr="005C7194" w:rsidDel="00194B31">
          <w:rPr>
            <w:rFonts w:ascii="Tahoma" w:hAnsi="Tahoma" w:cs="Tahoma"/>
            <w:szCs w:val="21"/>
          </w:rPr>
          <w:delText xml:space="preserve">10 </w:delText>
        </w:r>
      </w:del>
      <w:ins w:id="49" w:author="Isabella Fernandes" w:date="2022-04-18T22:15:00Z">
        <w:r w:rsidR="00194B31">
          <w:rPr>
            <w:rFonts w:ascii="Tahoma" w:hAnsi="Tahoma" w:cs="Tahoma"/>
            <w:szCs w:val="21"/>
          </w:rPr>
          <w:t>5</w:t>
        </w:r>
        <w:r w:rsidR="00194B31" w:rsidRPr="005C7194">
          <w:rPr>
            <w:rFonts w:ascii="Tahoma" w:hAnsi="Tahoma" w:cs="Tahoma"/>
            <w:szCs w:val="21"/>
          </w:rPr>
          <w:t xml:space="preserve"> </w:t>
        </w:r>
      </w:ins>
      <w:r w:rsidR="005459D2" w:rsidRPr="005C7194">
        <w:rPr>
          <w:rFonts w:ascii="Tahoma" w:hAnsi="Tahoma" w:cs="Tahoma"/>
          <w:szCs w:val="21"/>
        </w:rPr>
        <w:t>(</w:t>
      </w:r>
      <w:del w:id="50" w:author="Isabella Fernandes" w:date="2022-04-18T22:15:00Z">
        <w:r w:rsidR="005459D2" w:rsidRPr="005C7194" w:rsidDel="00194B31">
          <w:rPr>
            <w:rFonts w:ascii="Tahoma" w:hAnsi="Tahoma" w:cs="Tahoma"/>
            <w:szCs w:val="21"/>
          </w:rPr>
          <w:delText>dez</w:delText>
        </w:r>
      </w:del>
      <w:ins w:id="51" w:author="Isabella Fernandes" w:date="2022-04-18T22:15:00Z">
        <w:r w:rsidR="00194B31">
          <w:rPr>
            <w:rFonts w:ascii="Tahoma" w:hAnsi="Tahoma" w:cs="Tahoma"/>
            <w:szCs w:val="21"/>
          </w:rPr>
          <w:t>cinco</w:t>
        </w:r>
      </w:ins>
      <w:r w:rsidR="005459D2" w:rsidRPr="005C7194">
        <w:rPr>
          <w:rFonts w:ascii="Tahoma" w:hAnsi="Tahoma" w:cs="Tahoma"/>
          <w:szCs w:val="21"/>
        </w:rPr>
        <w:t>) Dias Úteis após sua respectiva celebração; e (ii) enviar 1 (uma) via original devidamente registrada d</w:t>
      </w:r>
      <w:r w:rsidR="005459D2">
        <w:rPr>
          <w:rFonts w:ascii="Tahoma" w:hAnsi="Tahoma" w:cs="Tahoma"/>
          <w:szCs w:val="21"/>
        </w:rPr>
        <w:t>este</w:t>
      </w:r>
      <w:r w:rsidR="005459D2" w:rsidRPr="005C7194">
        <w:rPr>
          <w:rFonts w:ascii="Tahoma" w:hAnsi="Tahoma" w:cs="Tahoma"/>
          <w:szCs w:val="21"/>
        </w:rPr>
        <w:t xml:space="preserve"> Contrato de Cessão Fiduciária e de seus respectivos eventuais aditamentos </w:t>
      </w:r>
      <w:r w:rsidR="005459D2">
        <w:rPr>
          <w:rFonts w:ascii="Tahoma" w:hAnsi="Tahoma" w:cs="Tahoma"/>
          <w:szCs w:val="21"/>
        </w:rPr>
        <w:t>à Cessionária</w:t>
      </w:r>
      <w:r w:rsidR="005459D2" w:rsidRPr="005C7194">
        <w:rPr>
          <w:rFonts w:ascii="Tahoma" w:hAnsi="Tahoma" w:cs="Tahoma"/>
          <w:szCs w:val="21"/>
        </w:rPr>
        <w:t xml:space="preserve"> em até 10 (dez) Dias Úteis após seus respectivos registros e/ou averbações, conforme aplicável, nos Cartórios de Registro de Títulos e Documentos localizados nas Comarcas de [•] e de São Paulo/SP. Caso os Cartórios de Registro de Títulos e Documentos eventualmente apresentem exigência para concluírem o registro do Contrato de Cessão Fiduciária (a) </w:t>
      </w:r>
      <w:r w:rsidR="0080568C">
        <w:rPr>
          <w:rFonts w:ascii="Tahoma" w:hAnsi="Tahoma" w:cs="Tahoma"/>
          <w:szCs w:val="21"/>
        </w:rPr>
        <w:t xml:space="preserve">o Cedente </w:t>
      </w:r>
      <w:r w:rsidR="005459D2" w:rsidRPr="005C7194">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Pr>
          <w:rFonts w:ascii="Tahoma" w:hAnsi="Tahoma" w:cs="Tahoma"/>
          <w:szCs w:val="21"/>
        </w:rPr>
        <w:t>este</w:t>
      </w:r>
      <w:r w:rsidR="005459D2" w:rsidRPr="005C7194">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2047B4">
        <w:rPr>
          <w:rFonts w:ascii="Tahoma" w:hAnsi="Tahoma"/>
          <w:szCs w:val="21"/>
        </w:rPr>
        <w:t xml:space="preserve">. </w:t>
      </w:r>
    </w:p>
    <w:p w14:paraId="0C9E5E70" w14:textId="77777777" w:rsidR="005711C6" w:rsidRPr="002047B4" w:rsidRDefault="005711C6" w:rsidP="002047B4">
      <w:pPr>
        <w:pStyle w:val="PargrafodaLista"/>
        <w:widowControl w:val="0"/>
        <w:spacing w:after="0" w:line="276" w:lineRule="auto"/>
        <w:ind w:left="0" w:firstLine="0"/>
        <w:rPr>
          <w:rFonts w:ascii="Tahoma" w:hAnsi="Tahoma" w:cs="Tahoma"/>
          <w:szCs w:val="21"/>
        </w:rPr>
      </w:pPr>
    </w:p>
    <w:bookmarkEnd w:id="47"/>
    <w:p w14:paraId="791305BB"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6C5526" w:rsidRDefault="00CD0203" w:rsidP="00E95D1B">
      <w:pPr>
        <w:widowControl w:val="0"/>
        <w:spacing w:after="0" w:line="276" w:lineRule="auto"/>
        <w:contextualSpacing/>
        <w:rPr>
          <w:rFonts w:ascii="Tahoma" w:hAnsi="Tahoma"/>
          <w:color w:val="auto"/>
          <w:szCs w:val="21"/>
        </w:rPr>
      </w:pPr>
    </w:p>
    <w:p w14:paraId="67155918"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Este </w:t>
      </w:r>
      <w:r w:rsidRPr="006C5526">
        <w:rPr>
          <w:rFonts w:ascii="Tahoma" w:hAnsi="Tahoma"/>
          <w:color w:val="auto"/>
          <w:szCs w:val="21"/>
          <w:u w:color="000000"/>
        </w:rPr>
        <w:t>Contrato de Cessão Fiduciária</w:t>
      </w:r>
      <w:r w:rsidRPr="006C5526">
        <w:rPr>
          <w:rFonts w:ascii="Tahoma" w:hAnsi="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6C5526">
        <w:rPr>
          <w:rFonts w:ascii="Tahoma" w:hAnsi="Tahoma"/>
          <w:color w:val="auto"/>
          <w:szCs w:val="21"/>
          <w:u w:color="000000"/>
        </w:rPr>
        <w:t>Contrato de Cessão Fiduciária</w:t>
      </w:r>
      <w:r w:rsidRPr="006C5526">
        <w:rPr>
          <w:rFonts w:ascii="Tahoma" w:hAnsi="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6C5526" w:rsidRDefault="00CD0203" w:rsidP="00E95D1B">
      <w:pPr>
        <w:pStyle w:val="PargrafodaLista"/>
        <w:widowControl w:val="0"/>
        <w:spacing w:after="0" w:line="276" w:lineRule="auto"/>
        <w:ind w:left="0" w:firstLine="0"/>
        <w:rPr>
          <w:rFonts w:ascii="Tahoma" w:hAnsi="Tahoma"/>
          <w:color w:val="auto"/>
          <w:szCs w:val="21"/>
        </w:rPr>
      </w:pPr>
    </w:p>
    <w:p w14:paraId="7FC3ADF7" w14:textId="0BF561DD"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bookmarkStart w:id="52" w:name="_Hlk535508729"/>
      <w:r w:rsidRPr="006C5526">
        <w:rPr>
          <w:rFonts w:ascii="Tahoma" w:hAnsi="Tahoma"/>
          <w:color w:val="auto"/>
          <w:szCs w:val="21"/>
        </w:rPr>
        <w:t xml:space="preserve">As Partes comprometem-se a observar integralmente as disposições da </w:t>
      </w:r>
      <w:r w:rsidR="005711C6" w:rsidRPr="006C5526">
        <w:rPr>
          <w:rFonts w:ascii="Tahoma" w:hAnsi="Tahoma"/>
          <w:color w:val="auto"/>
          <w:szCs w:val="21"/>
        </w:rPr>
        <w:t>Lei nº 12.846</w:t>
      </w:r>
      <w:r w:rsidR="005711C6" w:rsidRPr="006C5526">
        <w:rPr>
          <w:rFonts w:ascii="Tahoma" w:hAnsi="Tahoma" w:cs="Tahoma"/>
          <w:color w:val="auto"/>
          <w:szCs w:val="21"/>
        </w:rPr>
        <w:t>/13</w:t>
      </w:r>
      <w:r w:rsidRPr="006C5526">
        <w:rPr>
          <w:rFonts w:ascii="Tahoma" w:hAnsi="Tahoma"/>
          <w:color w:val="auto"/>
          <w:szCs w:val="21"/>
        </w:rPr>
        <w:t>.</w:t>
      </w:r>
      <w:bookmarkEnd w:id="52"/>
    </w:p>
    <w:p w14:paraId="10F5CDE0" w14:textId="77777777" w:rsidR="00CD0203" w:rsidRPr="006C5526" w:rsidRDefault="00CD0203" w:rsidP="00E95D1B">
      <w:pPr>
        <w:pStyle w:val="PargrafodaLista"/>
        <w:widowControl w:val="0"/>
        <w:spacing w:after="0" w:line="276" w:lineRule="auto"/>
        <w:ind w:left="0" w:firstLine="0"/>
        <w:rPr>
          <w:rFonts w:ascii="Tahoma" w:hAnsi="Tahoma"/>
          <w:color w:val="auto"/>
          <w:szCs w:val="21"/>
        </w:rPr>
      </w:pPr>
    </w:p>
    <w:p w14:paraId="40E7C8A4" w14:textId="216F90E1" w:rsidR="004C05EC" w:rsidRDefault="004C05EC"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Este </w:t>
      </w:r>
      <w:r w:rsidRPr="006C5526">
        <w:rPr>
          <w:rFonts w:ascii="Tahoma" w:hAnsi="Tahoma"/>
          <w:color w:val="auto"/>
          <w:szCs w:val="21"/>
          <w:u w:color="000000"/>
        </w:rPr>
        <w:t>Contrato de Cessão Fiduciária</w:t>
      </w:r>
      <w:r w:rsidRPr="006C5526">
        <w:rPr>
          <w:rFonts w:ascii="Tahoma" w:hAnsi="Tahoma"/>
          <w:color w:val="auto"/>
          <w:szCs w:val="21"/>
        </w:rPr>
        <w:t xml:space="preserve"> será regido e interpretado de acordo com as leis da República Federativa do Brasil.</w:t>
      </w:r>
    </w:p>
    <w:p w14:paraId="5015CA33" w14:textId="77777777" w:rsidR="002E4E66" w:rsidRPr="006C5526" w:rsidRDefault="002E4E66" w:rsidP="002E4E66">
      <w:pPr>
        <w:pStyle w:val="PargrafodaLista"/>
        <w:widowControl w:val="0"/>
        <w:spacing w:after="0" w:line="276" w:lineRule="auto"/>
        <w:ind w:left="0" w:firstLine="0"/>
        <w:rPr>
          <w:rFonts w:ascii="Tahoma" w:hAnsi="Tahoma"/>
          <w:color w:val="auto"/>
          <w:szCs w:val="21"/>
        </w:rPr>
      </w:pPr>
    </w:p>
    <w:p w14:paraId="52341F4B" w14:textId="3E87EAB2"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6C5526" w:rsidRDefault="00CB3B63" w:rsidP="00E95D1B">
      <w:pPr>
        <w:pStyle w:val="PargrafodaLista"/>
        <w:widowControl w:val="0"/>
        <w:spacing w:after="0" w:line="276" w:lineRule="auto"/>
        <w:ind w:left="0" w:firstLine="0"/>
        <w:rPr>
          <w:rFonts w:ascii="Tahoma" w:hAnsi="Tahoma"/>
          <w:color w:val="auto"/>
          <w:szCs w:val="21"/>
        </w:rPr>
      </w:pPr>
    </w:p>
    <w:p w14:paraId="4B561438" w14:textId="73056F7B" w:rsidR="00797FFA" w:rsidRPr="006C5526" w:rsidRDefault="00797FFA"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Este Contrato de Cessão Fiduciária </w:t>
      </w:r>
      <w:bookmarkStart w:id="53" w:name="_Hlk63880574"/>
      <w:r w:rsidRPr="006C5526">
        <w:rPr>
          <w:rFonts w:ascii="Tahoma" w:hAnsi="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53"/>
      <w:r w:rsidRPr="006C5526">
        <w:rPr>
          <w:rFonts w:ascii="Tahoma" w:hAnsi="Tahoma"/>
          <w:szCs w:val="21"/>
        </w:rPr>
        <w:t>.</w:t>
      </w:r>
    </w:p>
    <w:p w14:paraId="69D04F90" w14:textId="77777777" w:rsidR="006524DC" w:rsidRPr="006C5526" w:rsidRDefault="006524DC" w:rsidP="00E95D1B">
      <w:pPr>
        <w:widowControl w:val="0"/>
        <w:spacing w:after="0" w:line="276" w:lineRule="auto"/>
        <w:ind w:right="3058" w:firstLine="0"/>
        <w:contextualSpacing/>
        <w:jc w:val="right"/>
        <w:rPr>
          <w:rFonts w:ascii="Tahoma" w:hAnsi="Tahoma"/>
          <w:szCs w:val="21"/>
        </w:rPr>
      </w:pPr>
    </w:p>
    <w:p w14:paraId="63045D69" w14:textId="06660767" w:rsidR="007E685D" w:rsidRPr="006C5526" w:rsidRDefault="0002378F" w:rsidP="00692271">
      <w:pPr>
        <w:widowControl w:val="0"/>
        <w:spacing w:after="0" w:line="276" w:lineRule="auto"/>
        <w:ind w:right="3058" w:firstLine="0"/>
        <w:contextualSpacing/>
        <w:jc w:val="right"/>
        <w:rPr>
          <w:rFonts w:ascii="Tahoma" w:hAnsi="Tahoma" w:cs="Tahoma"/>
          <w:color w:val="auto"/>
          <w:szCs w:val="21"/>
        </w:rPr>
      </w:pPr>
      <w:r w:rsidRPr="006C5526">
        <w:rPr>
          <w:rFonts w:ascii="Tahoma" w:hAnsi="Tahoma"/>
          <w:color w:val="auto"/>
          <w:szCs w:val="21"/>
        </w:rPr>
        <w:t>São Paulo</w:t>
      </w:r>
      <w:r w:rsidR="000E5629" w:rsidRPr="006C5526">
        <w:rPr>
          <w:rFonts w:ascii="Tahoma" w:hAnsi="Tahoma"/>
          <w:color w:val="auto"/>
          <w:szCs w:val="21"/>
        </w:rPr>
        <w:t>/</w:t>
      </w:r>
      <w:r w:rsidRPr="006C5526">
        <w:rPr>
          <w:rFonts w:ascii="Tahoma" w:hAnsi="Tahoma"/>
          <w:color w:val="auto"/>
          <w:szCs w:val="21"/>
        </w:rPr>
        <w:t>SP</w:t>
      </w:r>
      <w:r w:rsidR="000E5629" w:rsidRPr="006C5526">
        <w:rPr>
          <w:rFonts w:ascii="Tahoma" w:hAnsi="Tahoma" w:cs="Tahoma"/>
          <w:szCs w:val="21"/>
        </w:rPr>
        <w:t xml:space="preserve">, </w:t>
      </w:r>
      <w:r w:rsidR="00730E35" w:rsidRPr="006C5526">
        <w:rPr>
          <w:rFonts w:ascii="Tahoma" w:hAnsi="Tahoma" w:cs="Tahoma"/>
          <w:smallCaps/>
          <w:szCs w:val="21"/>
        </w:rPr>
        <w:t>[•]</w:t>
      </w:r>
      <w:r w:rsidR="005711C6" w:rsidRPr="006C5526">
        <w:rPr>
          <w:rFonts w:ascii="Tahoma" w:hAnsi="Tahoma"/>
          <w:szCs w:val="21"/>
        </w:rPr>
        <w:t xml:space="preserve"> </w:t>
      </w:r>
      <w:r w:rsidR="0034246B" w:rsidRPr="006C5526">
        <w:rPr>
          <w:rFonts w:ascii="Tahoma" w:hAnsi="Tahoma"/>
          <w:szCs w:val="21"/>
        </w:rPr>
        <w:t xml:space="preserve">de </w:t>
      </w:r>
      <w:r w:rsidR="00730E35" w:rsidRPr="006C5526">
        <w:rPr>
          <w:rFonts w:ascii="Tahoma" w:hAnsi="Tahoma" w:cs="Tahoma"/>
          <w:smallCaps/>
          <w:szCs w:val="21"/>
        </w:rPr>
        <w:t>[•]</w:t>
      </w:r>
      <w:r w:rsidR="00730E35" w:rsidRPr="006C5526" w:rsidDel="00805FA3">
        <w:rPr>
          <w:rFonts w:ascii="Tahoma" w:hAnsi="Tahoma"/>
          <w:szCs w:val="21"/>
        </w:rPr>
        <w:t xml:space="preserve"> </w:t>
      </w:r>
      <w:r w:rsidR="006F6060" w:rsidRPr="006C5526">
        <w:rPr>
          <w:rFonts w:ascii="Tahoma" w:hAnsi="Tahoma"/>
          <w:color w:val="auto"/>
          <w:szCs w:val="21"/>
        </w:rPr>
        <w:t>de 202</w:t>
      </w:r>
      <w:r w:rsidR="00730E35" w:rsidRPr="006C5526">
        <w:rPr>
          <w:rFonts w:ascii="Tahoma" w:hAnsi="Tahoma"/>
          <w:color w:val="auto"/>
          <w:szCs w:val="21"/>
        </w:rPr>
        <w:t>2</w:t>
      </w:r>
      <w:r w:rsidR="006F6060" w:rsidRPr="006C5526">
        <w:rPr>
          <w:rFonts w:ascii="Tahoma" w:hAnsi="Tahoma"/>
          <w:color w:val="auto"/>
          <w:szCs w:val="21"/>
        </w:rPr>
        <w:t>.</w:t>
      </w:r>
    </w:p>
    <w:p w14:paraId="483A97A7" w14:textId="6DC2698B" w:rsidR="005711C6" w:rsidRPr="006C5526" w:rsidRDefault="005711C6" w:rsidP="00E95D1B">
      <w:pPr>
        <w:widowControl w:val="0"/>
        <w:spacing w:after="0" w:line="276" w:lineRule="auto"/>
        <w:ind w:right="3058" w:firstLine="0"/>
        <w:contextualSpacing/>
        <w:jc w:val="right"/>
        <w:rPr>
          <w:rFonts w:ascii="Tahoma" w:hAnsi="Tahoma"/>
          <w:b/>
          <w:color w:val="auto"/>
          <w:szCs w:val="21"/>
        </w:rPr>
      </w:pPr>
    </w:p>
    <w:p w14:paraId="39807C95" w14:textId="77777777" w:rsidR="00CD0203" w:rsidRPr="006C5526" w:rsidRDefault="00E363F1" w:rsidP="00E95D1B">
      <w:pPr>
        <w:widowControl w:val="0"/>
        <w:spacing w:after="0" w:line="276" w:lineRule="auto"/>
        <w:ind w:firstLine="0"/>
        <w:contextualSpacing/>
        <w:jc w:val="center"/>
        <w:rPr>
          <w:rFonts w:ascii="Tahoma" w:hAnsi="Tahoma"/>
          <w:b/>
          <w:color w:val="auto"/>
          <w:szCs w:val="21"/>
        </w:rPr>
      </w:pPr>
      <w:r w:rsidRPr="006C5526">
        <w:rPr>
          <w:rFonts w:ascii="Tahoma" w:hAnsi="Tahoma"/>
          <w:i/>
          <w:color w:val="auto"/>
          <w:szCs w:val="21"/>
        </w:rPr>
        <w:t>[O restante da página foi deixado intencionalmente e branco.]</w:t>
      </w:r>
      <w:r w:rsidRPr="006C5526">
        <w:rPr>
          <w:rFonts w:ascii="Tahoma" w:hAnsi="Tahoma"/>
          <w:b/>
          <w:color w:val="auto"/>
          <w:szCs w:val="21"/>
        </w:rPr>
        <w:br w:type="page"/>
      </w:r>
    </w:p>
    <w:p w14:paraId="11382823" w14:textId="7FB2CE5D" w:rsidR="00CD0203" w:rsidRPr="006C5526" w:rsidRDefault="00E363F1" w:rsidP="00E95D1B">
      <w:pPr>
        <w:widowControl w:val="0"/>
        <w:spacing w:after="0" w:line="276" w:lineRule="auto"/>
        <w:ind w:firstLine="0"/>
        <w:contextualSpacing/>
        <w:rPr>
          <w:rFonts w:ascii="Tahoma" w:hAnsi="Tahoma"/>
          <w:i/>
          <w:color w:val="auto"/>
          <w:szCs w:val="21"/>
        </w:rPr>
      </w:pPr>
      <w:r w:rsidRPr="006C5526">
        <w:rPr>
          <w:rFonts w:ascii="Tahoma" w:hAnsi="Tahoma"/>
          <w:i/>
          <w:color w:val="auto"/>
          <w:szCs w:val="21"/>
        </w:rPr>
        <w:lastRenderedPageBreak/>
        <w:t xml:space="preserve">[Página de assinaturas do </w:t>
      </w:r>
      <w:bookmarkStart w:id="54" w:name="_Hlk28596703"/>
      <w:r w:rsidRPr="006C5526">
        <w:rPr>
          <w:rFonts w:ascii="Tahoma" w:hAnsi="Tahoma"/>
          <w:i/>
          <w:color w:val="auto"/>
          <w:szCs w:val="21"/>
        </w:rPr>
        <w:t xml:space="preserve">Instrumento Particular de Contrato de Cessão Fiduciária de Direitos Creditórios e Outras Avenças, datado de </w:t>
      </w:r>
      <w:r w:rsidR="00E262B4" w:rsidRPr="006C5526">
        <w:rPr>
          <w:rFonts w:ascii="Tahoma" w:hAnsi="Tahoma"/>
          <w:i/>
          <w:szCs w:val="21"/>
        </w:rPr>
        <w:t>[•]</w:t>
      </w:r>
      <w:r w:rsidR="005711C6" w:rsidRPr="006C5526">
        <w:rPr>
          <w:rFonts w:ascii="Tahoma" w:hAnsi="Tahoma"/>
          <w:i/>
          <w:szCs w:val="21"/>
        </w:rPr>
        <w:t xml:space="preserve"> </w:t>
      </w:r>
      <w:r w:rsidR="0034246B" w:rsidRPr="006C5526">
        <w:rPr>
          <w:rFonts w:ascii="Tahoma" w:hAnsi="Tahoma"/>
          <w:i/>
          <w:color w:val="auto"/>
          <w:szCs w:val="21"/>
        </w:rPr>
        <w:t xml:space="preserve">de </w:t>
      </w:r>
      <w:r w:rsidR="00E262B4" w:rsidRPr="006C5526">
        <w:rPr>
          <w:rFonts w:ascii="Tahoma" w:hAnsi="Tahoma"/>
          <w:i/>
          <w:szCs w:val="21"/>
        </w:rPr>
        <w:t xml:space="preserve">[•] </w:t>
      </w:r>
      <w:r w:rsidRPr="006C5526">
        <w:rPr>
          <w:rFonts w:ascii="Tahoma" w:hAnsi="Tahoma"/>
          <w:i/>
          <w:color w:val="auto"/>
          <w:szCs w:val="21"/>
        </w:rPr>
        <w:t>de 202</w:t>
      </w:r>
      <w:bookmarkEnd w:id="54"/>
      <w:r w:rsidR="00E262B4" w:rsidRPr="006C5526">
        <w:rPr>
          <w:rFonts w:ascii="Tahoma" w:hAnsi="Tahoma"/>
          <w:i/>
          <w:color w:val="auto"/>
          <w:szCs w:val="21"/>
        </w:rPr>
        <w:t>2</w:t>
      </w:r>
      <w:r w:rsidRPr="006C5526">
        <w:rPr>
          <w:rFonts w:ascii="Tahoma" w:hAnsi="Tahoma"/>
          <w:i/>
          <w:color w:val="auto"/>
          <w:szCs w:val="21"/>
        </w:rPr>
        <w:t>.]</w:t>
      </w:r>
    </w:p>
    <w:p w14:paraId="32688F8C" w14:textId="1912D557" w:rsidR="00CD0203" w:rsidRPr="006C5526" w:rsidRDefault="00CD0203" w:rsidP="00E95D1B">
      <w:pPr>
        <w:widowControl w:val="0"/>
        <w:spacing w:after="0" w:line="276" w:lineRule="auto"/>
        <w:ind w:firstLine="0"/>
        <w:contextualSpacing/>
        <w:jc w:val="left"/>
        <w:rPr>
          <w:rFonts w:ascii="Tahoma" w:hAnsi="Tahoma"/>
          <w:color w:val="auto"/>
          <w:szCs w:val="21"/>
        </w:rPr>
      </w:pPr>
    </w:p>
    <w:p w14:paraId="63FBFF10" w14:textId="77777777" w:rsidR="0080568C" w:rsidRPr="00DC138D" w:rsidRDefault="0080568C" w:rsidP="0080568C">
      <w:pPr>
        <w:widowControl w:val="0"/>
        <w:spacing w:line="276" w:lineRule="auto"/>
        <w:ind w:left="34"/>
        <w:contextualSpacing/>
        <w:rPr>
          <w:rFonts w:ascii="Tahoma" w:hAnsi="Tahoma" w:cs="Tahoma"/>
          <w:szCs w:val="21"/>
        </w:rPr>
      </w:pPr>
      <w:bookmarkStart w:id="55" w:name="_Hlk68869681"/>
      <w:bookmarkStart w:id="56" w:name="_Hlk61013258"/>
    </w:p>
    <w:p w14:paraId="5574F263" w14:textId="77777777" w:rsidR="0080568C" w:rsidRPr="00DC138D" w:rsidRDefault="0080568C" w:rsidP="0080568C">
      <w:pPr>
        <w:widowControl w:val="0"/>
        <w:spacing w:line="276" w:lineRule="auto"/>
        <w:ind w:left="34"/>
        <w:contextualSpacing/>
        <w:rPr>
          <w:rFonts w:ascii="Tahoma" w:hAnsi="Tahoma" w:cs="Tahoma"/>
          <w:szCs w:val="21"/>
        </w:rPr>
      </w:pPr>
    </w:p>
    <w:p w14:paraId="0283972F" w14:textId="77777777" w:rsidR="0080568C" w:rsidRPr="005C7194" w:rsidRDefault="0080568C" w:rsidP="0080568C">
      <w:pPr>
        <w:spacing w:after="0" w:line="276" w:lineRule="auto"/>
        <w:contextualSpacing/>
        <w:jc w:val="center"/>
        <w:rPr>
          <w:rFonts w:ascii="Tahoma" w:hAnsi="Tahoma" w:cs="Tahoma"/>
          <w:szCs w:val="21"/>
        </w:rPr>
      </w:pPr>
    </w:p>
    <w:p w14:paraId="0D4BAA0A" w14:textId="77777777" w:rsidR="0080568C" w:rsidRPr="005C7194" w:rsidRDefault="0080568C" w:rsidP="0080568C">
      <w:pPr>
        <w:spacing w:after="0" w:line="276" w:lineRule="auto"/>
        <w:contextualSpacing/>
        <w:jc w:val="center"/>
        <w:rPr>
          <w:rFonts w:ascii="Tahoma" w:hAnsi="Tahoma" w:cs="Tahoma"/>
          <w:b/>
          <w:bCs/>
          <w:smallCaps/>
          <w:szCs w:val="21"/>
        </w:rPr>
      </w:pPr>
      <w:r w:rsidRPr="005C7194">
        <w:rPr>
          <w:rFonts w:ascii="Tahoma" w:hAnsi="Tahoma" w:cs="Tahoma"/>
          <w:b/>
          <w:smallCaps/>
          <w:szCs w:val="21"/>
        </w:rPr>
        <w:t>Brasfrotas Locação de Veículos S.A.</w:t>
      </w:r>
    </w:p>
    <w:p w14:paraId="2AC6EB72" w14:textId="77777777" w:rsidR="0080568C" w:rsidRDefault="0080568C" w:rsidP="0080568C">
      <w:pPr>
        <w:spacing w:line="276" w:lineRule="auto"/>
        <w:contextualSpacing/>
        <w:jc w:val="center"/>
        <w:rPr>
          <w:rFonts w:ascii="Tahoma" w:hAnsi="Tahoma" w:cs="Tahoma"/>
          <w:i/>
          <w:szCs w:val="21"/>
        </w:rPr>
      </w:pPr>
    </w:p>
    <w:p w14:paraId="2C434C86" w14:textId="77777777" w:rsidR="0080568C" w:rsidRPr="005C7194" w:rsidRDefault="0080568C" w:rsidP="0080568C">
      <w:pPr>
        <w:spacing w:after="0" w:line="276" w:lineRule="auto"/>
        <w:contextualSpacing/>
        <w:jc w:val="center"/>
        <w:rPr>
          <w:rFonts w:ascii="Tahoma" w:hAnsi="Tahoma" w:cs="Tahoma"/>
          <w:szCs w:val="21"/>
        </w:rPr>
      </w:pPr>
    </w:p>
    <w:p w14:paraId="2CDB6C49" w14:textId="77777777" w:rsidR="0080568C" w:rsidRPr="005C7194" w:rsidRDefault="0080568C" w:rsidP="0080568C">
      <w:pPr>
        <w:spacing w:after="0" w:line="276" w:lineRule="auto"/>
        <w:contextualSpacing/>
        <w:jc w:val="center"/>
        <w:rPr>
          <w:rFonts w:ascii="Tahoma" w:hAnsi="Tahoma" w:cs="Tahoma"/>
          <w:szCs w:val="21"/>
        </w:rPr>
      </w:pPr>
    </w:p>
    <w:p w14:paraId="78D6062B" w14:textId="77777777" w:rsidR="0080568C" w:rsidRDefault="0080568C" w:rsidP="0080568C">
      <w:pPr>
        <w:spacing w:line="276" w:lineRule="auto"/>
        <w:contextualSpacing/>
        <w:jc w:val="center"/>
        <w:rPr>
          <w:rFonts w:ascii="Tahoma" w:hAnsi="Tahoma" w:cs="Tahoma"/>
          <w:szCs w:val="21"/>
        </w:rPr>
      </w:pPr>
    </w:p>
    <w:p w14:paraId="45B7996B" w14:textId="77777777" w:rsidR="0080568C" w:rsidRDefault="0080568C" w:rsidP="0080568C">
      <w:pPr>
        <w:spacing w:line="276" w:lineRule="auto"/>
        <w:contextualSpacing/>
        <w:jc w:val="center"/>
        <w:rPr>
          <w:rFonts w:ascii="Tahoma" w:hAnsi="Tahoma" w:cs="Tahoma"/>
          <w:szCs w:val="21"/>
        </w:rPr>
      </w:pPr>
    </w:p>
    <w:p w14:paraId="2F856E6C" w14:textId="77777777" w:rsidR="0080568C" w:rsidRPr="005C7194" w:rsidRDefault="0080568C" w:rsidP="0080568C">
      <w:pPr>
        <w:spacing w:after="0" w:line="276" w:lineRule="auto"/>
        <w:contextualSpacing/>
        <w:jc w:val="center"/>
        <w:rPr>
          <w:rFonts w:ascii="Tahoma" w:hAnsi="Tahoma" w:cs="Tahoma"/>
          <w:szCs w:val="21"/>
        </w:rPr>
      </w:pPr>
    </w:p>
    <w:p w14:paraId="2CE9E2D4" w14:textId="77777777" w:rsidR="0080568C" w:rsidRPr="005C7194" w:rsidRDefault="0080568C" w:rsidP="0080568C">
      <w:pPr>
        <w:spacing w:after="0" w:line="276" w:lineRule="auto"/>
        <w:contextualSpacing/>
        <w:jc w:val="center"/>
        <w:rPr>
          <w:rFonts w:ascii="Tahoma" w:hAnsi="Tahoma" w:cs="Tahoma"/>
          <w:b/>
          <w:bCs/>
          <w:szCs w:val="21"/>
        </w:rPr>
      </w:pPr>
      <w:r w:rsidRPr="00E45656">
        <w:rPr>
          <w:rStyle w:val="normaltextrun"/>
          <w:rFonts w:ascii="Tahoma" w:hAnsi="Tahoma" w:cs="Tahoma"/>
          <w:b/>
          <w:smallCaps/>
          <w:szCs w:val="21"/>
        </w:rPr>
        <w:t xml:space="preserve">Simplific Pavarini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p>
    <w:p w14:paraId="23AF9E55" w14:textId="77777777" w:rsidR="0080568C" w:rsidRDefault="0080568C" w:rsidP="0080568C">
      <w:pPr>
        <w:spacing w:line="276" w:lineRule="auto"/>
        <w:contextualSpacing/>
        <w:jc w:val="center"/>
        <w:rPr>
          <w:rFonts w:ascii="Tahoma" w:hAnsi="Tahoma" w:cs="Tahoma"/>
          <w:i/>
          <w:szCs w:val="21"/>
        </w:rPr>
      </w:pPr>
    </w:p>
    <w:p w14:paraId="2359E904" w14:textId="77777777" w:rsidR="0080568C" w:rsidRDefault="0080568C" w:rsidP="0080568C">
      <w:pPr>
        <w:spacing w:line="276" w:lineRule="auto"/>
        <w:contextualSpacing/>
        <w:jc w:val="center"/>
        <w:rPr>
          <w:rFonts w:ascii="Tahoma" w:hAnsi="Tahoma" w:cs="Tahoma"/>
          <w:szCs w:val="21"/>
        </w:rPr>
      </w:pPr>
    </w:p>
    <w:p w14:paraId="4B4CF287" w14:textId="77777777" w:rsidR="0080568C" w:rsidRDefault="0080568C" w:rsidP="0080568C">
      <w:pPr>
        <w:spacing w:line="276" w:lineRule="auto"/>
        <w:contextualSpacing/>
        <w:jc w:val="center"/>
        <w:rPr>
          <w:rFonts w:ascii="Tahoma" w:hAnsi="Tahoma" w:cs="Tahoma"/>
          <w:szCs w:val="21"/>
        </w:rPr>
      </w:pPr>
    </w:p>
    <w:p w14:paraId="62010819" w14:textId="77777777" w:rsidR="0080568C" w:rsidRDefault="0080568C" w:rsidP="0080568C">
      <w:pPr>
        <w:spacing w:line="276" w:lineRule="auto"/>
        <w:contextualSpacing/>
        <w:jc w:val="center"/>
        <w:rPr>
          <w:rFonts w:ascii="Tahoma" w:hAnsi="Tahoma" w:cs="Tahoma"/>
          <w:szCs w:val="21"/>
        </w:rPr>
      </w:pPr>
    </w:p>
    <w:p w14:paraId="5CA085DD" w14:textId="77777777" w:rsidR="0080568C" w:rsidRPr="005C7194" w:rsidRDefault="0080568C" w:rsidP="0080568C">
      <w:pPr>
        <w:spacing w:after="0" w:line="276" w:lineRule="auto"/>
        <w:contextualSpacing/>
        <w:jc w:val="center"/>
        <w:rPr>
          <w:rFonts w:ascii="Tahoma" w:hAnsi="Tahoma" w:cs="Tahoma"/>
          <w:szCs w:val="21"/>
        </w:rPr>
      </w:pPr>
    </w:p>
    <w:p w14:paraId="153C66E0" w14:textId="77777777" w:rsidR="0080568C" w:rsidRPr="00DC138D" w:rsidRDefault="0080568C" w:rsidP="0080568C">
      <w:pPr>
        <w:widowControl w:val="0"/>
        <w:spacing w:line="276" w:lineRule="auto"/>
        <w:contextualSpacing/>
        <w:rPr>
          <w:rFonts w:ascii="Tahoma" w:hAnsi="Tahoma" w:cs="Tahoma"/>
          <w:szCs w:val="21"/>
        </w:rPr>
      </w:pPr>
    </w:p>
    <w:p w14:paraId="49434EF4" w14:textId="77777777" w:rsidR="0080568C" w:rsidRPr="00DC138D" w:rsidRDefault="0080568C" w:rsidP="0080568C">
      <w:pPr>
        <w:widowControl w:val="0"/>
        <w:spacing w:line="276" w:lineRule="auto"/>
        <w:contextualSpacing/>
        <w:rPr>
          <w:rFonts w:ascii="Tahoma" w:hAnsi="Tahoma" w:cs="Tahoma"/>
          <w:i/>
          <w:szCs w:val="21"/>
        </w:rPr>
      </w:pPr>
    </w:p>
    <w:p w14:paraId="3638CD98" w14:textId="77777777" w:rsidR="0080568C" w:rsidRPr="00DC138D" w:rsidRDefault="0080568C" w:rsidP="0080568C">
      <w:pPr>
        <w:widowControl w:val="0"/>
        <w:spacing w:line="276" w:lineRule="auto"/>
        <w:contextualSpacing/>
        <w:rPr>
          <w:rFonts w:ascii="Tahoma" w:hAnsi="Tahoma" w:cs="Tahoma"/>
          <w:szCs w:val="21"/>
        </w:rPr>
      </w:pPr>
      <w:r w:rsidRPr="00DC138D">
        <w:rPr>
          <w:rFonts w:ascii="Tahoma" w:hAnsi="Tahoma" w:cs="Tahoma"/>
          <w:b/>
          <w:smallCaps/>
          <w:szCs w:val="21"/>
        </w:rPr>
        <w:t>Testemunhas</w:t>
      </w:r>
      <w:r w:rsidRPr="00DC138D">
        <w:rPr>
          <w:rFonts w:ascii="Tahoma" w:hAnsi="Tahoma" w:cs="Tahoma"/>
          <w:b/>
          <w:szCs w:val="21"/>
        </w:rPr>
        <w:t>:</w:t>
      </w:r>
    </w:p>
    <w:p w14:paraId="3C3409B9" w14:textId="77777777" w:rsidR="0080568C" w:rsidRPr="00DC138D" w:rsidRDefault="0080568C" w:rsidP="0080568C">
      <w:pPr>
        <w:widowControl w:val="0"/>
        <w:spacing w:line="276" w:lineRule="auto"/>
        <w:contextualSpacing/>
        <w:rPr>
          <w:rFonts w:ascii="Tahoma" w:hAnsi="Tahoma" w:cs="Tahoma"/>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DC138D" w14:paraId="6167B066" w14:textId="77777777" w:rsidTr="008079D0">
        <w:tc>
          <w:tcPr>
            <w:tcW w:w="4415" w:type="dxa"/>
          </w:tcPr>
          <w:p w14:paraId="3365DF51" w14:textId="77777777" w:rsidR="0080568C" w:rsidRPr="00DC138D" w:rsidRDefault="0080568C" w:rsidP="008079D0">
            <w:pPr>
              <w:widowControl w:val="0"/>
              <w:spacing w:line="276" w:lineRule="auto"/>
              <w:contextualSpacing/>
              <w:rPr>
                <w:rFonts w:ascii="Tahoma" w:hAnsi="Tahoma" w:cs="Tahoma"/>
                <w:szCs w:val="21"/>
              </w:rPr>
            </w:pPr>
            <w:r w:rsidRPr="00DC138D">
              <w:rPr>
                <w:rFonts w:ascii="Tahoma" w:hAnsi="Tahoma" w:cs="Tahoma"/>
                <w:szCs w:val="21"/>
              </w:rPr>
              <w:t>1. _________________________________</w:t>
            </w:r>
          </w:p>
          <w:p w14:paraId="6634E97C" w14:textId="77777777" w:rsidR="0080568C" w:rsidRPr="00DC138D" w:rsidRDefault="0080568C" w:rsidP="008079D0">
            <w:pPr>
              <w:widowControl w:val="0"/>
              <w:spacing w:line="276" w:lineRule="auto"/>
              <w:ind w:left="175"/>
              <w:contextualSpacing/>
              <w:rPr>
                <w:rFonts w:ascii="Tahoma" w:hAnsi="Tahoma" w:cs="Tahoma"/>
                <w:szCs w:val="21"/>
              </w:rPr>
            </w:pPr>
            <w:r w:rsidRPr="00DC138D">
              <w:rPr>
                <w:rFonts w:ascii="Tahoma" w:hAnsi="Tahoma" w:cs="Tahoma"/>
                <w:szCs w:val="21"/>
              </w:rPr>
              <w:t xml:space="preserve">Nome: </w:t>
            </w:r>
          </w:p>
          <w:p w14:paraId="16EE29B1" w14:textId="77777777" w:rsidR="0080568C" w:rsidRPr="00DC138D" w:rsidRDefault="0080568C" w:rsidP="008079D0">
            <w:pPr>
              <w:widowControl w:val="0"/>
              <w:spacing w:line="276" w:lineRule="auto"/>
              <w:ind w:left="175"/>
              <w:contextualSpacing/>
              <w:rPr>
                <w:rFonts w:ascii="Tahoma" w:hAnsi="Tahoma" w:cs="Tahoma"/>
                <w:szCs w:val="21"/>
              </w:rPr>
            </w:pPr>
            <w:r w:rsidRPr="00DC138D">
              <w:rPr>
                <w:rFonts w:ascii="Tahoma" w:hAnsi="Tahoma" w:cs="Tahoma"/>
                <w:szCs w:val="21"/>
              </w:rPr>
              <w:t xml:space="preserve">CPF/ME: </w:t>
            </w:r>
          </w:p>
        </w:tc>
        <w:tc>
          <w:tcPr>
            <w:tcW w:w="4415" w:type="dxa"/>
          </w:tcPr>
          <w:p w14:paraId="49C23781" w14:textId="77777777" w:rsidR="0080568C" w:rsidRPr="00DC138D" w:rsidRDefault="0080568C" w:rsidP="008079D0">
            <w:pPr>
              <w:widowControl w:val="0"/>
              <w:spacing w:line="276" w:lineRule="auto"/>
              <w:contextualSpacing/>
              <w:rPr>
                <w:rFonts w:ascii="Tahoma" w:hAnsi="Tahoma" w:cs="Tahoma"/>
                <w:szCs w:val="21"/>
              </w:rPr>
            </w:pPr>
            <w:r w:rsidRPr="00DC138D">
              <w:rPr>
                <w:rFonts w:ascii="Tahoma" w:hAnsi="Tahoma" w:cs="Tahoma"/>
                <w:szCs w:val="21"/>
              </w:rPr>
              <w:t>2. _________________________________</w:t>
            </w:r>
          </w:p>
          <w:p w14:paraId="3AD81F4A" w14:textId="77777777" w:rsidR="0080568C" w:rsidRPr="00DC138D" w:rsidRDefault="0080568C" w:rsidP="008079D0">
            <w:pPr>
              <w:widowControl w:val="0"/>
              <w:spacing w:line="276" w:lineRule="auto"/>
              <w:ind w:left="175"/>
              <w:contextualSpacing/>
              <w:rPr>
                <w:rFonts w:ascii="Tahoma" w:hAnsi="Tahoma" w:cs="Tahoma"/>
                <w:szCs w:val="21"/>
              </w:rPr>
            </w:pPr>
            <w:r w:rsidRPr="00DC138D">
              <w:rPr>
                <w:rFonts w:ascii="Tahoma" w:hAnsi="Tahoma" w:cs="Tahoma"/>
                <w:szCs w:val="21"/>
              </w:rPr>
              <w:t xml:space="preserve">Nome: </w:t>
            </w:r>
          </w:p>
          <w:p w14:paraId="1035220B" w14:textId="77777777" w:rsidR="0080568C" w:rsidRPr="00DC138D" w:rsidRDefault="0080568C" w:rsidP="008079D0">
            <w:pPr>
              <w:widowControl w:val="0"/>
              <w:spacing w:line="276" w:lineRule="auto"/>
              <w:ind w:left="175"/>
              <w:contextualSpacing/>
              <w:rPr>
                <w:rFonts w:ascii="Tahoma" w:hAnsi="Tahoma" w:cs="Tahoma"/>
                <w:szCs w:val="21"/>
              </w:rPr>
            </w:pPr>
            <w:r w:rsidRPr="00DC138D">
              <w:rPr>
                <w:rFonts w:ascii="Tahoma" w:hAnsi="Tahoma" w:cs="Tahoma"/>
                <w:szCs w:val="21"/>
              </w:rPr>
              <w:t xml:space="preserve">CPF/ME: </w:t>
            </w:r>
          </w:p>
        </w:tc>
      </w:tr>
    </w:tbl>
    <w:p w14:paraId="61E71FEE" w14:textId="77777777" w:rsidR="0080568C" w:rsidRPr="00DC138D" w:rsidRDefault="0080568C" w:rsidP="0080568C">
      <w:pPr>
        <w:widowControl w:val="0"/>
        <w:spacing w:line="276" w:lineRule="auto"/>
        <w:contextualSpacing/>
        <w:rPr>
          <w:rFonts w:ascii="Tahoma" w:hAnsi="Tahoma" w:cs="Tahoma"/>
          <w:b/>
          <w:smallCaps/>
          <w:szCs w:val="21"/>
        </w:rPr>
        <w:sectPr w:rsidR="0080568C" w:rsidRPr="00DC138D" w:rsidSect="003444EF">
          <w:headerReference w:type="even" r:id="rId16"/>
          <w:headerReference w:type="default" r:id="rId17"/>
          <w:footerReference w:type="even" r:id="rId18"/>
          <w:footerReference w:type="default" r:id="rId19"/>
          <w:headerReference w:type="first" r:id="rId20"/>
          <w:footerReference w:type="first" r:id="rId21"/>
          <w:pgSz w:w="11907" w:h="16840" w:code="9"/>
          <w:pgMar w:top="1701" w:right="1701" w:bottom="1418" w:left="1701" w:header="720" w:footer="227" w:gutter="0"/>
          <w:cols w:space="708"/>
          <w:titlePg/>
          <w:docGrid w:linePitch="360"/>
        </w:sectPr>
      </w:pPr>
      <w:r w:rsidRPr="00DC138D">
        <w:rPr>
          <w:rFonts w:ascii="Tahoma" w:hAnsi="Tahoma" w:cs="Tahoma"/>
          <w:b/>
          <w:smallCaps/>
          <w:szCs w:val="21"/>
        </w:rPr>
        <w:br w:type="page"/>
      </w:r>
    </w:p>
    <w:p w14:paraId="7AC0D65B" w14:textId="77777777" w:rsidR="0080568C" w:rsidRPr="00DC138D" w:rsidRDefault="0080568C" w:rsidP="0080568C">
      <w:pPr>
        <w:widowControl w:val="0"/>
        <w:spacing w:line="276" w:lineRule="auto"/>
        <w:contextualSpacing/>
        <w:jc w:val="center"/>
        <w:rPr>
          <w:rFonts w:ascii="Tahoma" w:hAnsi="Tahoma" w:cs="Tahoma"/>
          <w:b/>
          <w:smallCaps/>
          <w:szCs w:val="21"/>
        </w:rPr>
      </w:pPr>
      <w:r w:rsidRPr="00DC138D">
        <w:rPr>
          <w:rFonts w:ascii="Tahoma" w:hAnsi="Tahoma" w:cs="Tahoma"/>
          <w:b/>
          <w:smallCaps/>
          <w:szCs w:val="21"/>
        </w:rPr>
        <w:lastRenderedPageBreak/>
        <w:t>Anexo A</w:t>
      </w:r>
    </w:p>
    <w:p w14:paraId="52EC6CA6" w14:textId="77777777" w:rsidR="0080568C" w:rsidRPr="00DC138D" w:rsidRDefault="0080568C" w:rsidP="0080568C">
      <w:pPr>
        <w:widowControl w:val="0"/>
        <w:spacing w:line="276" w:lineRule="auto"/>
        <w:ind w:left="-284"/>
        <w:contextualSpacing/>
        <w:jc w:val="center"/>
        <w:rPr>
          <w:rFonts w:ascii="Tahoma" w:hAnsi="Tahoma" w:cs="Tahoma"/>
          <w:b/>
          <w:smallCaps/>
          <w:szCs w:val="21"/>
        </w:rPr>
      </w:pPr>
    </w:p>
    <w:p w14:paraId="5311056E" w14:textId="77777777" w:rsidR="0080568C" w:rsidRPr="00DC138D" w:rsidRDefault="0080568C" w:rsidP="0080568C">
      <w:pPr>
        <w:widowControl w:val="0"/>
        <w:spacing w:line="276" w:lineRule="auto"/>
        <w:ind w:left="-284"/>
        <w:contextualSpacing/>
        <w:jc w:val="center"/>
        <w:rPr>
          <w:rFonts w:ascii="Tahoma" w:hAnsi="Tahoma" w:cs="Tahoma"/>
          <w:b/>
          <w:smallCaps/>
          <w:szCs w:val="21"/>
        </w:rPr>
      </w:pPr>
      <w:r w:rsidRPr="00DC138D">
        <w:rPr>
          <w:rFonts w:ascii="Tahoma" w:hAnsi="Tahoma" w:cs="Tahoma"/>
          <w:b/>
          <w:smallCaps/>
          <w:szCs w:val="21"/>
        </w:rPr>
        <w:t>Descrição Das Obrigações Garantidas</w:t>
      </w:r>
    </w:p>
    <w:p w14:paraId="4F0A20BB" w14:textId="77777777" w:rsidR="0080568C" w:rsidRPr="00DC138D" w:rsidRDefault="0080568C" w:rsidP="0080568C">
      <w:pPr>
        <w:pStyle w:val="PargrafodaLista"/>
        <w:tabs>
          <w:tab w:val="left" w:pos="709"/>
        </w:tabs>
        <w:spacing w:line="276" w:lineRule="auto"/>
        <w:ind w:left="360" w:right="141"/>
        <w:rPr>
          <w:rFonts w:ascii="Tahoma" w:hAnsi="Tahoma" w:cs="Tahoma"/>
          <w:b/>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1574"/>
        <w:gridCol w:w="1609"/>
        <w:gridCol w:w="2658"/>
        <w:gridCol w:w="2202"/>
        <w:gridCol w:w="1942"/>
      </w:tblGrid>
      <w:tr w:rsidR="0080568C" w:rsidRPr="00DC138D" w14:paraId="51A61EC0"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296829E"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31DDBAF"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5B81C52E"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Emissora</w:t>
            </w:r>
          </w:p>
          <w:p w14:paraId="1C765240"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023E213E" w14:textId="51D6CE2C" w:rsidR="0080568C" w:rsidRPr="00DC138D" w:rsidRDefault="00462C7C" w:rsidP="008079D0">
            <w:pPr>
              <w:widowControl w:val="0"/>
              <w:tabs>
                <w:tab w:val="left" w:pos="709"/>
              </w:tabs>
              <w:spacing w:line="276" w:lineRule="auto"/>
              <w:ind w:right="141"/>
              <w:contextualSpacing/>
              <w:jc w:val="center"/>
              <w:rPr>
                <w:rFonts w:ascii="Tahoma" w:hAnsi="Tahoma" w:cs="Tahoma"/>
                <w:b/>
                <w:bCs/>
                <w:szCs w:val="21"/>
              </w:rPr>
            </w:pPr>
            <w:r>
              <w:rPr>
                <w:rFonts w:ascii="Tahoma" w:hAnsi="Tahoma" w:cs="Tahoma"/>
                <w:b/>
                <w:bCs/>
                <w:szCs w:val="21"/>
              </w:rPr>
              <w:t>Cessionária</w:t>
            </w:r>
            <w:r w:rsidR="0080568C">
              <w:rPr>
                <w:rFonts w:ascii="Tahoma" w:hAnsi="Tahoma" w:cs="Tahoma"/>
                <w:b/>
                <w:bCs/>
                <w:szCs w:val="21"/>
              </w:rPr>
              <w:t xml:space="preserve"> </w:t>
            </w:r>
            <w:r w:rsidR="0080568C" w:rsidRPr="00DC138D">
              <w:rPr>
                <w:rFonts w:ascii="Tahoma" w:hAnsi="Tahoma" w:cs="Tahoma"/>
                <w:b/>
                <w:bCs/>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248DFFA6"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769538A7"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55AB5C19"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29F9079F"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szCs w:val="21"/>
              </w:rPr>
            </w:pPr>
            <w:r w:rsidRPr="00DC138D">
              <w:rPr>
                <w:rFonts w:ascii="Tahoma" w:hAnsi="Tahoma" w:cs="Tahoma"/>
                <w:b/>
                <w:szCs w:val="21"/>
              </w:rPr>
              <w:t>Valor de Emissão</w:t>
            </w:r>
          </w:p>
        </w:tc>
      </w:tr>
      <w:tr w:rsidR="0080568C" w:rsidRPr="00DC138D" w14:paraId="4297DA63"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6CF68A3B" w14:textId="77777777" w:rsidR="0080568C" w:rsidRPr="004C38D2" w:rsidRDefault="0080568C" w:rsidP="008079D0">
            <w:pPr>
              <w:widowControl w:val="0"/>
              <w:tabs>
                <w:tab w:val="left" w:pos="709"/>
              </w:tabs>
              <w:spacing w:line="276" w:lineRule="auto"/>
              <w:ind w:left="175" w:right="141"/>
              <w:contextualSpacing/>
              <w:jc w:val="center"/>
              <w:rPr>
                <w:rFonts w:ascii="Tahoma" w:hAnsi="Tahoma" w:cs="Tahoma"/>
                <w:szCs w:val="21"/>
              </w:rPr>
            </w:pPr>
            <w:r w:rsidRPr="004C38D2">
              <w:rPr>
                <w:rStyle w:val="Forte"/>
                <w:rFonts w:ascii="Tahoma" w:hAnsi="Tahoma" w:cs="Tahoma"/>
                <w:b w:val="0"/>
                <w:bCs w:val="0"/>
                <w:szCs w:val="21"/>
              </w:rPr>
              <w:t>10.000 Debêntures da [•]ª ([•])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4921FB82"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 de abril de 2022</w:t>
            </w:r>
          </w:p>
          <w:p w14:paraId="37BA90A8"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
          <w:p w14:paraId="0B4C3C20"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
          <w:p w14:paraId="06AB48DB" w14:textId="77777777" w:rsidR="0080568C" w:rsidRPr="004C38D2" w:rsidRDefault="0080568C" w:rsidP="008079D0">
            <w:pPr>
              <w:widowControl w:val="0"/>
              <w:tabs>
                <w:tab w:val="left" w:pos="709"/>
              </w:tabs>
              <w:spacing w:line="276" w:lineRule="auto"/>
              <w:ind w:right="141"/>
              <w:contextualSpacing/>
              <w:jc w:val="center"/>
              <w:rPr>
                <w:rStyle w:val="Forte"/>
                <w:rFonts w:ascii="Tahoma" w:hAnsi="Tahoma" w:cs="Tahoma"/>
                <w:b w:val="0"/>
                <w:bCs w:val="0"/>
                <w:szCs w:val="21"/>
              </w:rPr>
            </w:pPr>
            <w:r w:rsidRPr="004C38D2">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7416B9FE"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Brasfrotas Locação de Veículos S.A.</w:t>
            </w:r>
          </w:p>
          <w:p w14:paraId="26EA4D92"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
          <w:p w14:paraId="05AE9D1B"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
          <w:p w14:paraId="16CDB7BA"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Style w:val="Forte"/>
                <w:rFonts w:ascii="Tahoma" w:hAnsi="Tahoma" w:cs="Tahoma"/>
                <w:b w:val="0"/>
                <w:bCs w:val="0"/>
                <w:szCs w:val="21"/>
              </w:rPr>
              <w:t xml:space="preserve">CNPJ/ME nº </w:t>
            </w:r>
            <w:r w:rsidRPr="004C38D2">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D0E26C5" w14:textId="77777777" w:rsidR="0080568C" w:rsidRPr="004C38D2" w:rsidRDefault="0080568C" w:rsidP="008079D0">
            <w:pPr>
              <w:widowControl w:val="0"/>
              <w:tabs>
                <w:tab w:val="left" w:pos="709"/>
              </w:tabs>
              <w:spacing w:line="276" w:lineRule="auto"/>
              <w:ind w:right="141"/>
              <w:contextualSpacing/>
              <w:jc w:val="center"/>
              <w:rPr>
                <w:rStyle w:val="Forte"/>
                <w:rFonts w:ascii="Tahoma" w:hAnsi="Tahoma" w:cs="Tahoma"/>
                <w:b w:val="0"/>
                <w:bCs w:val="0"/>
                <w:szCs w:val="21"/>
              </w:rPr>
            </w:pPr>
            <w:r w:rsidRPr="004C38D2">
              <w:rPr>
                <w:rFonts w:ascii="Tahoma" w:hAnsi="Tahoma" w:cs="Tahoma"/>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F2495A"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 de abril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33F4F037"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22" w:history="1">
              <w:r w:rsidRPr="004C38D2">
                <w:rPr>
                  <w:rStyle w:val="Hyperlink"/>
                  <w:rFonts w:ascii="Tahoma" w:hAnsi="Tahoma" w:cs="Tahoma"/>
                  <w:szCs w:val="21"/>
                </w:rPr>
                <w:t>http://www.b3.com.br</w:t>
              </w:r>
            </w:hyperlink>
            <w:r w:rsidRPr="004C38D2">
              <w:rPr>
                <w:rFonts w:ascii="Tahoma" w:hAnsi="Tahoma" w:cs="Tahoma"/>
                <w:szCs w:val="21"/>
              </w:rPr>
              <w:t>), acrescidos de uma sobretaxa de 7,05% (sete inteiros e cinco centésimos por cento) ao ano</w:t>
            </w:r>
            <w:r w:rsidRPr="004C38D2">
              <w:rPr>
                <w:rFonts w:ascii="Tahoma" w:hAnsi="Tahoma" w:cs="Tahoma"/>
                <w:iCs/>
                <w:szCs w:val="21"/>
              </w:rPr>
              <w:t xml:space="preserve">, incidentes sobre </w:t>
            </w:r>
            <w:r w:rsidRPr="004C38D2">
              <w:rPr>
                <w:rFonts w:ascii="Tahoma" w:hAnsi="Tahoma" w:cs="Tahoma"/>
                <w:iCs/>
                <w:szCs w:val="21"/>
              </w:rPr>
              <w:lastRenderedPageBreak/>
              <w:t>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56B044BF" w14:textId="77777777" w:rsidR="0080568C" w:rsidRPr="004C38D2" w:rsidRDefault="0080568C" w:rsidP="008079D0">
            <w:pPr>
              <w:widowControl w:val="0"/>
              <w:tabs>
                <w:tab w:val="left" w:pos="709"/>
              </w:tabs>
              <w:spacing w:line="276" w:lineRule="auto"/>
              <w:ind w:right="141"/>
              <w:contextualSpacing/>
              <w:jc w:val="center"/>
              <w:rPr>
                <w:rStyle w:val="Forte"/>
                <w:rFonts w:ascii="Tahoma" w:eastAsia="Calibri" w:hAnsi="Tahoma" w:cs="Tahoma"/>
                <w:b w:val="0"/>
                <w:bCs w:val="0"/>
                <w:szCs w:val="21"/>
              </w:rPr>
            </w:pPr>
          </w:p>
          <w:p w14:paraId="434A3A43"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Style w:val="Forte"/>
                <w:rFonts w:ascii="Tahoma" w:eastAsia="Calibri" w:hAnsi="Tahoma" w:cs="Tahoma"/>
                <w:b w:val="0"/>
                <w:bCs w:val="0"/>
                <w:szCs w:val="21"/>
              </w:rPr>
              <w:t xml:space="preserve">Juros de mora de 1% (um por cento) ao mês, calculados </w:t>
            </w:r>
            <w:r w:rsidRPr="004C38D2">
              <w:rPr>
                <w:rStyle w:val="Forte"/>
                <w:rFonts w:ascii="Tahoma" w:eastAsia="Calibri" w:hAnsi="Tahoma" w:cs="Tahoma"/>
                <w:b w:val="0"/>
                <w:bCs w:val="0"/>
                <w:i/>
                <w:iCs/>
                <w:szCs w:val="21"/>
              </w:rPr>
              <w:t>pro rata temporis</w:t>
            </w:r>
            <w:r w:rsidRPr="004C38D2">
              <w:rPr>
                <w:rStyle w:val="Forte"/>
                <w:rFonts w:ascii="Tahoma" w:eastAsia="Calibri" w:hAnsi="Tahoma" w:cs="Tahoma"/>
                <w:b w:val="0"/>
                <w:bCs w:val="0"/>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11AA053E"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bookmarkStart w:id="57" w:name="_Hlk87427483"/>
            <w:r w:rsidRPr="004C38D2">
              <w:rPr>
                <w:rFonts w:ascii="Tahoma" w:hAnsi="Tahoma" w:cs="Tahoma"/>
                <w:szCs w:val="21"/>
              </w:rPr>
              <w:t>R$10.000.000,00</w:t>
            </w:r>
            <w:r w:rsidRPr="004C38D2" w:rsidDel="00F71927">
              <w:rPr>
                <w:rFonts w:ascii="Tahoma" w:hAnsi="Tahoma" w:cs="Tahoma"/>
                <w:szCs w:val="21"/>
              </w:rPr>
              <w:t xml:space="preserve"> </w:t>
            </w:r>
            <w:r w:rsidRPr="004C38D2">
              <w:rPr>
                <w:rFonts w:ascii="Tahoma" w:hAnsi="Tahoma" w:cs="Tahoma"/>
                <w:szCs w:val="21"/>
              </w:rPr>
              <w:t>(dez milhões de reais)</w:t>
            </w:r>
            <w:bookmarkEnd w:id="57"/>
          </w:p>
        </w:tc>
      </w:tr>
    </w:tbl>
    <w:p w14:paraId="56A1F103" w14:textId="77777777" w:rsidR="0080568C" w:rsidRPr="00DC138D" w:rsidRDefault="0080568C" w:rsidP="0080568C">
      <w:pPr>
        <w:spacing w:line="276" w:lineRule="auto"/>
        <w:contextualSpacing/>
        <w:rPr>
          <w:rFonts w:ascii="Tahoma" w:hAnsi="Tahoma" w:cs="Tahoma"/>
          <w:b/>
          <w:smallCaps/>
          <w:szCs w:val="21"/>
        </w:rPr>
        <w:sectPr w:rsidR="0080568C" w:rsidRPr="00DC138D" w:rsidSect="00CC46DA">
          <w:headerReference w:type="even" r:id="rId23"/>
          <w:headerReference w:type="default" r:id="rId24"/>
          <w:footerReference w:type="even" r:id="rId25"/>
          <w:footerReference w:type="default" r:id="rId26"/>
          <w:headerReference w:type="first" r:id="rId27"/>
          <w:footerReference w:type="first" r:id="rId28"/>
          <w:pgSz w:w="16840" w:h="11907" w:orient="landscape"/>
          <w:pgMar w:top="1701" w:right="1701" w:bottom="1701" w:left="1418" w:header="567" w:footer="567" w:gutter="0"/>
          <w:cols w:space="720"/>
          <w:docGrid w:linePitch="326"/>
        </w:sectPr>
      </w:pPr>
      <w:r w:rsidRPr="00DC138D">
        <w:rPr>
          <w:rFonts w:ascii="Tahoma" w:hAnsi="Tahoma" w:cs="Tahoma"/>
          <w:b/>
          <w:smallCaps/>
          <w:szCs w:val="21"/>
        </w:rPr>
        <w:br w:type="page"/>
      </w:r>
    </w:p>
    <w:bookmarkEnd w:id="55"/>
    <w:bookmarkEnd w:id="56"/>
    <w:p w14:paraId="04023D60" w14:textId="33A4D87C" w:rsidR="00CD0203" w:rsidRPr="006C5526" w:rsidRDefault="00E363F1" w:rsidP="00E95D1B">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lastRenderedPageBreak/>
        <w:t>Anexo II</w:t>
      </w:r>
      <w:r w:rsidR="002C3C93" w:rsidRPr="006C5526">
        <w:rPr>
          <w:rFonts w:ascii="Tahoma" w:hAnsi="Tahoma"/>
          <w:b/>
          <w:smallCaps/>
          <w:color w:val="auto"/>
          <w:szCs w:val="21"/>
        </w:rPr>
        <w:t xml:space="preserve"> </w:t>
      </w:r>
      <w:r w:rsidR="00A23A74" w:rsidRPr="006C5526">
        <w:rPr>
          <w:rFonts w:ascii="Tahoma" w:hAnsi="Tahoma"/>
          <w:b/>
          <w:smallCaps/>
          <w:color w:val="auto"/>
          <w:szCs w:val="21"/>
        </w:rPr>
        <w:t xml:space="preserve">ao </w:t>
      </w:r>
      <w:r w:rsidR="002C3C93" w:rsidRPr="006C5526">
        <w:rPr>
          <w:rFonts w:ascii="Tahoma" w:hAnsi="Tahoma"/>
          <w:b/>
          <w:smallCaps/>
          <w:color w:val="auto"/>
          <w:szCs w:val="21"/>
        </w:rPr>
        <w:t>Instrumento Particular de Contrato de Cessão Fiduciária de Direitos Creditórios e Outras Avenças</w:t>
      </w:r>
    </w:p>
    <w:p w14:paraId="64F92C64" w14:textId="77777777" w:rsidR="000A11A4" w:rsidRPr="006C5526" w:rsidRDefault="000A11A4" w:rsidP="00692271">
      <w:pPr>
        <w:widowControl w:val="0"/>
        <w:suppressAutoHyphens/>
        <w:autoSpaceDE w:val="0"/>
        <w:spacing w:after="0" w:line="276" w:lineRule="auto"/>
        <w:contextualSpacing/>
        <w:jc w:val="center"/>
        <w:rPr>
          <w:rFonts w:ascii="Tahoma" w:hAnsi="Tahoma"/>
          <w:b/>
          <w:smallCaps/>
          <w:color w:val="auto"/>
          <w:szCs w:val="21"/>
          <w:u w:val="single"/>
        </w:rPr>
      </w:pPr>
    </w:p>
    <w:p w14:paraId="7871F9CB" w14:textId="25A6BB5E" w:rsidR="002C3359" w:rsidRPr="006C5526" w:rsidRDefault="000A11A4" w:rsidP="002C3359">
      <w:pPr>
        <w:widowControl w:val="0"/>
        <w:suppressAutoHyphens/>
        <w:autoSpaceDE w:val="0"/>
        <w:spacing w:after="0" w:line="276" w:lineRule="auto"/>
        <w:contextualSpacing/>
        <w:jc w:val="center"/>
        <w:rPr>
          <w:rFonts w:ascii="Tahoma" w:hAnsi="Tahoma"/>
          <w:smallCaps/>
          <w:color w:val="auto"/>
          <w:szCs w:val="21"/>
        </w:rPr>
      </w:pPr>
      <w:r w:rsidRPr="006C5526">
        <w:rPr>
          <w:rFonts w:ascii="Tahoma" w:hAnsi="Tahoma"/>
          <w:smallCaps/>
          <w:color w:val="auto"/>
          <w:szCs w:val="21"/>
        </w:rPr>
        <w:t xml:space="preserve">Lista dos </w:t>
      </w:r>
      <w:r w:rsidR="00802938" w:rsidRPr="006C5526">
        <w:rPr>
          <w:rFonts w:ascii="Tahoma" w:hAnsi="Tahoma"/>
          <w:smallCaps/>
          <w:color w:val="auto"/>
          <w:szCs w:val="21"/>
        </w:rPr>
        <w:t>Clientes</w:t>
      </w:r>
    </w:p>
    <w:p w14:paraId="2BDC1634" w14:textId="77777777" w:rsidR="000A11A4" w:rsidRPr="006C5526" w:rsidRDefault="000A11A4" w:rsidP="00692271">
      <w:pPr>
        <w:widowControl w:val="0"/>
        <w:suppressAutoHyphens/>
        <w:autoSpaceDE w:val="0"/>
        <w:spacing w:after="0" w:line="276" w:lineRule="auto"/>
        <w:contextualSpacing/>
        <w:jc w:val="center"/>
        <w:rPr>
          <w:rFonts w:ascii="Tahoma" w:hAnsi="Tahoma"/>
          <w:smallCaps/>
          <w:color w:val="auto"/>
          <w:szCs w:val="21"/>
          <w:u w:val="single"/>
        </w:rPr>
      </w:pPr>
    </w:p>
    <w:tbl>
      <w:tblPr>
        <w:tblStyle w:val="TableGrid0"/>
        <w:tblW w:w="6379" w:type="dxa"/>
        <w:tblInd w:w="1413" w:type="dxa"/>
        <w:tblLook w:val="04A0" w:firstRow="1" w:lastRow="0" w:firstColumn="1" w:lastColumn="0" w:noHBand="0" w:noVBand="1"/>
      </w:tblPr>
      <w:tblGrid>
        <w:gridCol w:w="3320"/>
        <w:gridCol w:w="3059"/>
      </w:tblGrid>
      <w:tr w:rsidR="006524DC" w:rsidRPr="006C5526" w14:paraId="3FC112E4" w14:textId="77777777" w:rsidTr="0084549A">
        <w:trPr>
          <w:trHeight w:val="781"/>
        </w:trPr>
        <w:tc>
          <w:tcPr>
            <w:tcW w:w="3320" w:type="dxa"/>
          </w:tcPr>
          <w:p w14:paraId="51E32DA3" w14:textId="4E662C2A" w:rsidR="006524DC" w:rsidRPr="006C5526" w:rsidRDefault="006524DC" w:rsidP="00E95D1B">
            <w:pPr>
              <w:widowControl w:val="0"/>
              <w:spacing w:after="0" w:line="276" w:lineRule="auto"/>
              <w:ind w:firstLine="0"/>
              <w:jc w:val="center"/>
              <w:rPr>
                <w:rFonts w:ascii="Tahoma" w:hAnsi="Tahoma" w:cs="Tahoma"/>
                <w:b/>
                <w:color w:val="auto"/>
                <w:szCs w:val="21"/>
              </w:rPr>
            </w:pPr>
            <w:r w:rsidRPr="006C5526">
              <w:rPr>
                <w:rFonts w:ascii="Tahoma" w:hAnsi="Tahoma" w:cs="Tahoma"/>
                <w:b/>
                <w:color w:val="auto"/>
                <w:szCs w:val="21"/>
              </w:rPr>
              <w:t>Contraparte</w:t>
            </w:r>
          </w:p>
        </w:tc>
        <w:tc>
          <w:tcPr>
            <w:tcW w:w="3059" w:type="dxa"/>
          </w:tcPr>
          <w:p w14:paraId="3AC7165A" w14:textId="1D6C73DD" w:rsidR="006524DC" w:rsidRPr="006C5526" w:rsidRDefault="006524DC" w:rsidP="00E95D1B">
            <w:pPr>
              <w:widowControl w:val="0"/>
              <w:spacing w:after="0" w:line="276" w:lineRule="auto"/>
              <w:ind w:firstLine="0"/>
              <w:jc w:val="center"/>
              <w:rPr>
                <w:rFonts w:ascii="Tahoma" w:hAnsi="Tahoma" w:cs="Tahoma"/>
                <w:b/>
                <w:color w:val="auto"/>
                <w:szCs w:val="21"/>
              </w:rPr>
            </w:pPr>
            <w:r w:rsidRPr="006C5526">
              <w:rPr>
                <w:rFonts w:ascii="Tahoma" w:hAnsi="Tahoma" w:cs="Tahoma"/>
                <w:b/>
                <w:color w:val="auto"/>
                <w:szCs w:val="21"/>
              </w:rPr>
              <w:t>CNPJ/ME</w:t>
            </w:r>
          </w:p>
        </w:tc>
      </w:tr>
      <w:tr w:rsidR="00EB6F02" w:rsidRPr="006C5526" w14:paraId="0EA6D840" w14:textId="77777777" w:rsidTr="0084549A">
        <w:trPr>
          <w:trHeight w:val="551"/>
        </w:trPr>
        <w:tc>
          <w:tcPr>
            <w:tcW w:w="3320" w:type="dxa"/>
          </w:tcPr>
          <w:p w14:paraId="5469D1D9" w14:textId="7519EF1F" w:rsidR="00EB6F02" w:rsidRPr="006C5526" w:rsidRDefault="00EB6F02" w:rsidP="00EB6F02">
            <w:pPr>
              <w:widowControl w:val="0"/>
              <w:spacing w:after="0" w:line="276" w:lineRule="auto"/>
              <w:ind w:firstLine="0"/>
              <w:jc w:val="center"/>
              <w:rPr>
                <w:rFonts w:ascii="Tahoma" w:hAnsi="Tahoma" w:cs="Tahoma"/>
                <w:color w:val="auto"/>
              </w:rPr>
            </w:pPr>
            <w:r w:rsidRPr="00A2154E">
              <w:rPr>
                <w:rFonts w:ascii="Tahoma" w:hAnsi="Tahoma" w:cs="Tahoma"/>
                <w:szCs w:val="21"/>
              </w:rPr>
              <w:t>[•]</w:t>
            </w:r>
          </w:p>
        </w:tc>
        <w:tc>
          <w:tcPr>
            <w:tcW w:w="3059" w:type="dxa"/>
          </w:tcPr>
          <w:p w14:paraId="7AA45D93" w14:textId="7EF77982" w:rsidR="00EB6F02" w:rsidRPr="006C5526" w:rsidRDefault="00EB6F02" w:rsidP="00EB6F02">
            <w:pPr>
              <w:widowControl w:val="0"/>
              <w:spacing w:after="0" w:line="276" w:lineRule="auto"/>
              <w:ind w:firstLine="0"/>
              <w:jc w:val="center"/>
              <w:rPr>
                <w:color w:val="auto"/>
              </w:rPr>
            </w:pPr>
            <w:r w:rsidRPr="00A2154E">
              <w:rPr>
                <w:rFonts w:ascii="Tahoma" w:hAnsi="Tahoma" w:cs="Tahoma"/>
                <w:szCs w:val="21"/>
              </w:rPr>
              <w:t>[•]</w:t>
            </w:r>
          </w:p>
        </w:tc>
      </w:tr>
      <w:tr w:rsidR="00EB6F02" w:rsidRPr="006C5526" w14:paraId="5229C3E7" w14:textId="77777777" w:rsidTr="0084549A">
        <w:trPr>
          <w:trHeight w:val="551"/>
        </w:trPr>
        <w:tc>
          <w:tcPr>
            <w:tcW w:w="3320" w:type="dxa"/>
          </w:tcPr>
          <w:p w14:paraId="6CFE7E2E" w14:textId="76FD7D2A" w:rsidR="00EB6F02" w:rsidRPr="006C5526" w:rsidRDefault="00EB6F02" w:rsidP="00EB6F02">
            <w:pPr>
              <w:widowControl w:val="0"/>
              <w:spacing w:after="0" w:line="276" w:lineRule="auto"/>
              <w:ind w:firstLine="0"/>
              <w:jc w:val="center"/>
              <w:rPr>
                <w:rFonts w:ascii="Tahoma" w:hAnsi="Tahoma" w:cs="Tahoma"/>
                <w:color w:val="auto"/>
                <w:szCs w:val="21"/>
              </w:rPr>
            </w:pPr>
            <w:r w:rsidRPr="00A2154E">
              <w:rPr>
                <w:rFonts w:ascii="Tahoma" w:hAnsi="Tahoma" w:cs="Tahoma"/>
                <w:szCs w:val="21"/>
              </w:rPr>
              <w:t>[•]</w:t>
            </w:r>
          </w:p>
        </w:tc>
        <w:tc>
          <w:tcPr>
            <w:tcW w:w="3059" w:type="dxa"/>
          </w:tcPr>
          <w:p w14:paraId="66C5CBCB" w14:textId="75B7A7B8" w:rsidR="00EB6F02" w:rsidRPr="006C5526" w:rsidRDefault="00EB6F02" w:rsidP="00EB6F02">
            <w:pPr>
              <w:jc w:val="center"/>
              <w:rPr>
                <w:rFonts w:ascii="Tahoma" w:hAnsi="Tahoma"/>
                <w:color w:val="auto"/>
              </w:rPr>
            </w:pPr>
            <w:r w:rsidRPr="00A2154E">
              <w:rPr>
                <w:rFonts w:ascii="Tahoma" w:hAnsi="Tahoma" w:cs="Tahoma"/>
                <w:szCs w:val="21"/>
              </w:rPr>
              <w:t>[•]</w:t>
            </w:r>
          </w:p>
        </w:tc>
      </w:tr>
      <w:tr w:rsidR="00EB6F02" w:rsidRPr="006C5526" w14:paraId="3E913593" w14:textId="77777777" w:rsidTr="0084549A">
        <w:trPr>
          <w:trHeight w:val="551"/>
        </w:trPr>
        <w:tc>
          <w:tcPr>
            <w:tcW w:w="3320" w:type="dxa"/>
          </w:tcPr>
          <w:p w14:paraId="6FD06D26" w14:textId="21AA3A9A" w:rsidR="00EB6F02" w:rsidRPr="006C5526" w:rsidRDefault="00EB6F02" w:rsidP="00EB6F02">
            <w:pPr>
              <w:widowControl w:val="0"/>
              <w:spacing w:after="0" w:line="276" w:lineRule="auto"/>
              <w:ind w:firstLine="0"/>
              <w:jc w:val="center"/>
              <w:rPr>
                <w:rFonts w:ascii="Tahoma" w:hAnsi="Tahoma" w:cs="Tahoma"/>
                <w:color w:val="auto"/>
                <w:szCs w:val="21"/>
              </w:rPr>
            </w:pPr>
            <w:r w:rsidRPr="00A2154E">
              <w:rPr>
                <w:rFonts w:ascii="Tahoma" w:hAnsi="Tahoma" w:cs="Tahoma"/>
                <w:szCs w:val="21"/>
              </w:rPr>
              <w:t>[•]</w:t>
            </w:r>
          </w:p>
        </w:tc>
        <w:tc>
          <w:tcPr>
            <w:tcW w:w="3059" w:type="dxa"/>
          </w:tcPr>
          <w:p w14:paraId="29F8411E" w14:textId="1A96EA0F" w:rsidR="00EB6F02" w:rsidRPr="006C5526" w:rsidRDefault="00EB6F02" w:rsidP="00EB6F02">
            <w:pPr>
              <w:widowControl w:val="0"/>
              <w:spacing w:after="0" w:line="276" w:lineRule="auto"/>
              <w:ind w:firstLine="0"/>
              <w:jc w:val="center"/>
              <w:rPr>
                <w:rFonts w:ascii="Tahoma" w:hAnsi="Tahoma" w:cs="Tahoma"/>
                <w:color w:val="auto"/>
                <w:szCs w:val="21"/>
              </w:rPr>
            </w:pPr>
            <w:r w:rsidRPr="00A2154E">
              <w:rPr>
                <w:rFonts w:ascii="Tahoma" w:hAnsi="Tahoma" w:cs="Tahoma"/>
                <w:szCs w:val="21"/>
              </w:rPr>
              <w:t>[•]</w:t>
            </w:r>
          </w:p>
        </w:tc>
      </w:tr>
      <w:tr w:rsidR="00EB6F02" w:rsidRPr="006C5526" w14:paraId="17B9D970" w14:textId="77777777" w:rsidTr="0084549A">
        <w:trPr>
          <w:trHeight w:val="551"/>
        </w:trPr>
        <w:tc>
          <w:tcPr>
            <w:tcW w:w="3320" w:type="dxa"/>
          </w:tcPr>
          <w:p w14:paraId="166C9DD7" w14:textId="2A9DF933" w:rsidR="00EB6F02" w:rsidRPr="006C5526" w:rsidRDefault="00EB6F02" w:rsidP="00EB6F02">
            <w:pPr>
              <w:widowControl w:val="0"/>
              <w:spacing w:after="0" w:line="276" w:lineRule="auto"/>
              <w:ind w:firstLine="0"/>
              <w:jc w:val="center"/>
              <w:rPr>
                <w:rFonts w:ascii="Tahoma" w:hAnsi="Tahoma" w:cs="Tahoma"/>
                <w:color w:val="auto"/>
              </w:rPr>
            </w:pPr>
            <w:r w:rsidRPr="00A2154E">
              <w:rPr>
                <w:rFonts w:ascii="Tahoma" w:hAnsi="Tahoma" w:cs="Tahoma"/>
                <w:szCs w:val="21"/>
              </w:rPr>
              <w:t>[•]</w:t>
            </w:r>
          </w:p>
        </w:tc>
        <w:tc>
          <w:tcPr>
            <w:tcW w:w="3059" w:type="dxa"/>
          </w:tcPr>
          <w:p w14:paraId="5FF0109A" w14:textId="096DD267" w:rsidR="00EB6F02" w:rsidRPr="006C5526" w:rsidRDefault="00EB6F02" w:rsidP="00EB6F02">
            <w:pPr>
              <w:widowControl w:val="0"/>
              <w:spacing w:after="0" w:line="276" w:lineRule="auto"/>
              <w:ind w:firstLine="0"/>
              <w:jc w:val="center"/>
              <w:rPr>
                <w:rFonts w:ascii="Tahoma" w:hAnsi="Tahoma" w:cs="Tahoma"/>
                <w:iCs/>
                <w:color w:val="auto"/>
                <w:szCs w:val="21"/>
              </w:rPr>
            </w:pPr>
            <w:r w:rsidRPr="00A2154E">
              <w:rPr>
                <w:rFonts w:ascii="Tahoma" w:hAnsi="Tahoma" w:cs="Tahoma"/>
                <w:szCs w:val="21"/>
              </w:rPr>
              <w:t>[•]</w:t>
            </w:r>
          </w:p>
        </w:tc>
      </w:tr>
      <w:tr w:rsidR="00EB6F02" w:rsidRPr="006C5526" w14:paraId="02BD935A" w14:textId="77777777" w:rsidTr="0084549A">
        <w:trPr>
          <w:trHeight w:val="551"/>
        </w:trPr>
        <w:tc>
          <w:tcPr>
            <w:tcW w:w="3320" w:type="dxa"/>
          </w:tcPr>
          <w:p w14:paraId="4FD749F8" w14:textId="552D67B9" w:rsidR="00EB6F02" w:rsidRPr="006C5526" w:rsidRDefault="00EB6F02" w:rsidP="00EB6F02">
            <w:pPr>
              <w:widowControl w:val="0"/>
              <w:spacing w:after="0" w:line="276" w:lineRule="auto"/>
              <w:ind w:firstLine="0"/>
              <w:jc w:val="center"/>
              <w:rPr>
                <w:rFonts w:ascii="Tahoma" w:hAnsi="Tahoma" w:cs="Tahoma"/>
              </w:rPr>
            </w:pPr>
            <w:r w:rsidRPr="00A2154E">
              <w:rPr>
                <w:rFonts w:ascii="Tahoma" w:hAnsi="Tahoma" w:cs="Tahoma"/>
                <w:szCs w:val="21"/>
              </w:rPr>
              <w:t>[•]</w:t>
            </w:r>
          </w:p>
        </w:tc>
        <w:tc>
          <w:tcPr>
            <w:tcW w:w="3059" w:type="dxa"/>
          </w:tcPr>
          <w:p w14:paraId="113D9659" w14:textId="49F107C9" w:rsidR="00EB6F02" w:rsidRPr="006C5526" w:rsidRDefault="00EB6F02" w:rsidP="00EB6F02">
            <w:pPr>
              <w:widowControl w:val="0"/>
              <w:spacing w:after="0" w:line="276" w:lineRule="auto"/>
              <w:ind w:firstLine="0"/>
              <w:jc w:val="center"/>
              <w:rPr>
                <w:rFonts w:ascii="Tahoma" w:hAnsi="Tahoma" w:cs="Tahoma"/>
                <w:iCs/>
                <w:color w:val="auto"/>
                <w:szCs w:val="21"/>
              </w:rPr>
            </w:pPr>
            <w:r w:rsidRPr="00A2154E">
              <w:rPr>
                <w:rFonts w:ascii="Tahoma" w:hAnsi="Tahoma" w:cs="Tahoma"/>
                <w:szCs w:val="21"/>
              </w:rPr>
              <w:t>[•]</w:t>
            </w:r>
          </w:p>
        </w:tc>
      </w:tr>
      <w:tr w:rsidR="00EB6F02" w:rsidRPr="006C5526" w14:paraId="157FF0E0" w14:textId="77777777" w:rsidTr="0084549A">
        <w:trPr>
          <w:trHeight w:val="551"/>
        </w:trPr>
        <w:tc>
          <w:tcPr>
            <w:tcW w:w="3320" w:type="dxa"/>
          </w:tcPr>
          <w:p w14:paraId="3DCA8DF5" w14:textId="3EC49338" w:rsidR="00EB6F02" w:rsidRPr="006C5526" w:rsidRDefault="00EB6F02" w:rsidP="00EB6F02">
            <w:pPr>
              <w:widowControl w:val="0"/>
              <w:spacing w:after="0" w:line="276" w:lineRule="auto"/>
              <w:ind w:firstLine="0"/>
              <w:jc w:val="center"/>
              <w:rPr>
                <w:rFonts w:ascii="Tahoma" w:hAnsi="Tahoma" w:cs="Tahoma"/>
              </w:rPr>
            </w:pPr>
            <w:r w:rsidRPr="00A2154E">
              <w:rPr>
                <w:rFonts w:ascii="Tahoma" w:hAnsi="Tahoma" w:cs="Tahoma"/>
                <w:szCs w:val="21"/>
              </w:rPr>
              <w:t>[•]</w:t>
            </w:r>
          </w:p>
        </w:tc>
        <w:tc>
          <w:tcPr>
            <w:tcW w:w="3059" w:type="dxa"/>
          </w:tcPr>
          <w:p w14:paraId="1EB4B491" w14:textId="1650A616" w:rsidR="00EB6F02" w:rsidRPr="006C5526" w:rsidRDefault="00EB6F02" w:rsidP="00EB6F02">
            <w:pPr>
              <w:widowControl w:val="0"/>
              <w:spacing w:after="0" w:line="276" w:lineRule="auto"/>
              <w:ind w:firstLine="0"/>
              <w:jc w:val="center"/>
              <w:rPr>
                <w:rFonts w:ascii="Tahoma" w:hAnsi="Tahoma" w:cs="Tahoma"/>
                <w:iCs/>
                <w:color w:val="auto"/>
                <w:szCs w:val="21"/>
              </w:rPr>
            </w:pPr>
            <w:r w:rsidRPr="00A2154E">
              <w:rPr>
                <w:rFonts w:ascii="Tahoma" w:hAnsi="Tahoma" w:cs="Tahoma"/>
                <w:szCs w:val="21"/>
              </w:rPr>
              <w:t>[•]</w:t>
            </w:r>
          </w:p>
        </w:tc>
      </w:tr>
    </w:tbl>
    <w:p w14:paraId="15BE8307" w14:textId="77777777" w:rsidR="00DC1571" w:rsidRPr="006C5526" w:rsidRDefault="00DC1571" w:rsidP="00E95D1B">
      <w:pPr>
        <w:widowControl w:val="0"/>
        <w:spacing w:after="0" w:line="276" w:lineRule="auto"/>
        <w:ind w:firstLine="0"/>
        <w:jc w:val="left"/>
        <w:rPr>
          <w:rFonts w:ascii="Tahoma" w:hAnsi="Tahoma"/>
          <w:smallCaps/>
          <w:color w:val="auto"/>
          <w:szCs w:val="21"/>
        </w:rPr>
      </w:pPr>
    </w:p>
    <w:p w14:paraId="084897DB" w14:textId="3DE09E34" w:rsidR="00CF106B" w:rsidRPr="006C5526" w:rsidRDefault="00CD3A58" w:rsidP="00E95D1B">
      <w:pPr>
        <w:widowControl w:val="0"/>
        <w:spacing w:after="0" w:line="276" w:lineRule="auto"/>
        <w:ind w:firstLine="0"/>
        <w:jc w:val="left"/>
        <w:rPr>
          <w:rFonts w:ascii="Tahoma" w:hAnsi="Tahoma"/>
          <w:color w:val="auto"/>
          <w:szCs w:val="21"/>
        </w:rPr>
      </w:pPr>
      <w:r w:rsidRPr="006C5526">
        <w:rPr>
          <w:rFonts w:ascii="Tahoma" w:hAnsi="Tahoma"/>
          <w:color w:val="auto"/>
          <w:szCs w:val="21"/>
        </w:rPr>
        <w:t>A lista aqui abrangerá suas filiais, matrizes, afiliadas e empresas com controle comum</w:t>
      </w:r>
      <w:r w:rsidR="006524DC" w:rsidRPr="006C5526">
        <w:rPr>
          <w:rFonts w:ascii="Tahoma" w:hAnsi="Tahoma"/>
          <w:color w:val="auto"/>
          <w:szCs w:val="21"/>
        </w:rPr>
        <w:t>.</w:t>
      </w:r>
    </w:p>
    <w:p w14:paraId="52084854" w14:textId="77777777" w:rsidR="000B7F21" w:rsidRPr="006C5526" w:rsidRDefault="000A11A4" w:rsidP="00E95D1B">
      <w:pPr>
        <w:widowControl w:val="0"/>
        <w:spacing w:after="0" w:line="276" w:lineRule="auto"/>
        <w:ind w:firstLine="0"/>
        <w:jc w:val="left"/>
        <w:rPr>
          <w:rFonts w:ascii="Tahoma" w:hAnsi="Tahoma"/>
          <w:b/>
          <w:smallCaps/>
          <w:color w:val="auto"/>
          <w:szCs w:val="21"/>
          <w:u w:val="single"/>
        </w:rPr>
        <w:sectPr w:rsidR="000B7F21" w:rsidRPr="006C5526" w:rsidSect="00E95D1B">
          <w:footerReference w:type="default" r:id="rId29"/>
          <w:headerReference w:type="first" r:id="rId30"/>
          <w:pgSz w:w="11906" w:h="16838"/>
          <w:pgMar w:top="1418" w:right="1418" w:bottom="1418" w:left="1418" w:header="709" w:footer="709" w:gutter="0"/>
          <w:cols w:space="708"/>
          <w:titlePg/>
          <w:docGrid w:linePitch="360"/>
        </w:sectPr>
      </w:pPr>
      <w:r w:rsidRPr="006C5526">
        <w:rPr>
          <w:rFonts w:ascii="Tahoma" w:hAnsi="Tahoma"/>
          <w:b/>
          <w:smallCaps/>
          <w:color w:val="auto"/>
          <w:szCs w:val="21"/>
          <w:u w:val="single"/>
        </w:rPr>
        <w:br w:type="page"/>
      </w:r>
    </w:p>
    <w:p w14:paraId="36102E71" w14:textId="4771E8C1" w:rsidR="001A473E" w:rsidRDefault="001A473E" w:rsidP="00E95D1B">
      <w:pPr>
        <w:spacing w:line="276" w:lineRule="auto"/>
        <w:contextualSpacing/>
        <w:jc w:val="center"/>
        <w:rPr>
          <w:rFonts w:ascii="Tahoma" w:hAnsi="Tahoma"/>
          <w:b/>
          <w:smallCaps/>
          <w:szCs w:val="21"/>
        </w:rPr>
      </w:pPr>
      <w:r w:rsidRPr="006C5526">
        <w:rPr>
          <w:rFonts w:ascii="Tahoma" w:hAnsi="Tahoma"/>
          <w:b/>
          <w:smallCaps/>
          <w:szCs w:val="21"/>
        </w:rPr>
        <w:lastRenderedPageBreak/>
        <w:t>Anexo III</w:t>
      </w:r>
      <w:r w:rsidR="002C3C93" w:rsidRPr="006C5526">
        <w:rPr>
          <w:rFonts w:ascii="Tahoma" w:hAnsi="Tahoma"/>
          <w:b/>
          <w:smallCaps/>
          <w:szCs w:val="21"/>
        </w:rPr>
        <w:t xml:space="preserve"> </w:t>
      </w:r>
    </w:p>
    <w:p w14:paraId="77FB124C" w14:textId="77777777" w:rsidR="0080568C" w:rsidRPr="006C5526" w:rsidRDefault="0080568C" w:rsidP="00E95D1B">
      <w:pPr>
        <w:spacing w:line="276" w:lineRule="auto"/>
        <w:contextualSpacing/>
        <w:jc w:val="center"/>
        <w:rPr>
          <w:rFonts w:ascii="Tahoma" w:hAnsi="Tahoma"/>
          <w:szCs w:val="21"/>
        </w:rPr>
      </w:pPr>
    </w:p>
    <w:p w14:paraId="25D26B56" w14:textId="23C653B2" w:rsidR="001A473E" w:rsidRPr="006C5526" w:rsidRDefault="001A473E" w:rsidP="001A473E">
      <w:pPr>
        <w:widowControl w:val="0"/>
        <w:suppressAutoHyphens/>
        <w:autoSpaceDE w:val="0"/>
        <w:spacing w:after="0" w:line="276" w:lineRule="auto"/>
        <w:contextualSpacing/>
        <w:jc w:val="center"/>
        <w:rPr>
          <w:rFonts w:ascii="Tahoma" w:hAnsi="Tahoma" w:cs="Tahoma"/>
          <w:b/>
          <w:smallCaps/>
          <w:szCs w:val="21"/>
          <w:u w:val="single"/>
          <w:lang w:eastAsia="ar-SA"/>
        </w:rPr>
      </w:pPr>
      <w:r w:rsidRPr="006C5526">
        <w:rPr>
          <w:rFonts w:ascii="Tahoma" w:hAnsi="Tahoma" w:cs="Tahoma"/>
          <w:b/>
          <w:smallCaps/>
          <w:szCs w:val="21"/>
          <w:u w:val="single"/>
          <w:lang w:eastAsia="ar-SA"/>
        </w:rPr>
        <w:t xml:space="preserve">Modelo de </w:t>
      </w:r>
      <w:r w:rsidR="008D780F" w:rsidRPr="006C5526">
        <w:rPr>
          <w:rFonts w:ascii="Tahoma" w:hAnsi="Tahoma" w:cs="Tahoma"/>
          <w:b/>
          <w:smallCaps/>
          <w:szCs w:val="21"/>
          <w:u w:val="single"/>
          <w:lang w:eastAsia="ar-SA"/>
        </w:rPr>
        <w:t>Aditamento ao Contrato de Cess</w:t>
      </w:r>
      <w:r w:rsidR="00EE18BC" w:rsidRPr="006C5526">
        <w:rPr>
          <w:rFonts w:ascii="Tahoma" w:hAnsi="Tahoma" w:cs="Tahoma"/>
          <w:b/>
          <w:smallCaps/>
          <w:szCs w:val="21"/>
          <w:u w:val="single"/>
          <w:lang w:eastAsia="ar-SA"/>
        </w:rPr>
        <w:t>ão Fiduciária</w:t>
      </w:r>
    </w:p>
    <w:p w14:paraId="146C8442" w14:textId="77777777" w:rsidR="001A473E" w:rsidRPr="006C5526" w:rsidRDefault="001A473E" w:rsidP="001A473E">
      <w:pPr>
        <w:widowControl w:val="0"/>
        <w:suppressAutoHyphens/>
        <w:autoSpaceDE w:val="0"/>
        <w:spacing w:after="0" w:line="276" w:lineRule="auto"/>
        <w:contextualSpacing/>
        <w:jc w:val="center"/>
        <w:rPr>
          <w:rFonts w:ascii="Tahoma" w:hAnsi="Tahoma" w:cs="Tahoma"/>
          <w:smallCaps/>
          <w:szCs w:val="21"/>
          <w:lang w:eastAsia="ar-SA"/>
        </w:rPr>
      </w:pPr>
    </w:p>
    <w:p w14:paraId="221A8C6E" w14:textId="77777777" w:rsidR="001A473E" w:rsidRPr="006C5526" w:rsidRDefault="001A473E" w:rsidP="001A473E">
      <w:pPr>
        <w:widowControl w:val="0"/>
        <w:suppressAutoHyphens/>
        <w:autoSpaceDE w:val="0"/>
        <w:spacing w:after="0" w:line="276" w:lineRule="auto"/>
        <w:contextualSpacing/>
        <w:jc w:val="center"/>
        <w:rPr>
          <w:rFonts w:ascii="Tahoma" w:hAnsi="Tahoma" w:cs="Tahoma"/>
          <w:smallCaps/>
          <w:szCs w:val="21"/>
          <w:lang w:eastAsia="ar-SA"/>
        </w:rPr>
      </w:pPr>
    </w:p>
    <w:p w14:paraId="0BD449C4" w14:textId="3DE0331E" w:rsidR="00C55A1D" w:rsidRPr="006C5526" w:rsidRDefault="00C55A1D" w:rsidP="00C55A1D">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t xml:space="preserve">Aditamento ao Instrumento Particular de Contrato de Cessão Fiduciária de </w:t>
      </w:r>
    </w:p>
    <w:p w14:paraId="6F8A1121" w14:textId="0A85AAA9" w:rsidR="001A473E" w:rsidRPr="006C5526" w:rsidRDefault="00C55A1D" w:rsidP="00C55A1D">
      <w:pPr>
        <w:widowControl w:val="0"/>
        <w:suppressAutoHyphens/>
        <w:autoSpaceDE w:val="0"/>
        <w:spacing w:after="0" w:line="276" w:lineRule="auto"/>
        <w:contextualSpacing/>
        <w:jc w:val="center"/>
        <w:rPr>
          <w:rFonts w:ascii="Tahoma" w:eastAsia="Arial Unicode MS" w:hAnsi="Tahoma" w:cs="Tahoma"/>
          <w:b/>
          <w:bCs/>
          <w:smallCaps/>
          <w:szCs w:val="21"/>
          <w:lang w:eastAsia="ar-SA"/>
        </w:rPr>
      </w:pPr>
      <w:r w:rsidRPr="006C5526">
        <w:rPr>
          <w:rFonts w:ascii="Tahoma" w:hAnsi="Tahoma"/>
          <w:b/>
          <w:smallCaps/>
          <w:color w:val="auto"/>
          <w:szCs w:val="21"/>
        </w:rPr>
        <w:t>Direitos Creditórios e Outras Avenças</w:t>
      </w:r>
      <w:r w:rsidRPr="006C5526" w:rsidDel="00C55A1D">
        <w:rPr>
          <w:rFonts w:ascii="Tahoma" w:eastAsia="Arial Unicode MS" w:hAnsi="Tahoma" w:cs="Tahoma"/>
          <w:b/>
          <w:bCs/>
          <w:smallCaps/>
          <w:szCs w:val="21"/>
          <w:lang w:eastAsia="ar-SA"/>
        </w:rPr>
        <w:t xml:space="preserve"> </w:t>
      </w:r>
    </w:p>
    <w:p w14:paraId="1EC00F88" w14:textId="77777777" w:rsidR="001A473E" w:rsidRPr="006C5526" w:rsidRDefault="001A473E" w:rsidP="001A473E">
      <w:pPr>
        <w:widowControl w:val="0"/>
        <w:suppressAutoHyphens/>
        <w:autoSpaceDE w:val="0"/>
        <w:spacing w:after="0" w:line="276" w:lineRule="auto"/>
        <w:contextualSpacing/>
        <w:jc w:val="center"/>
        <w:rPr>
          <w:rFonts w:ascii="Tahoma" w:eastAsia="Arial Unicode MS" w:hAnsi="Tahoma" w:cs="Tahoma"/>
          <w:b/>
          <w:bCs/>
          <w:smallCaps/>
          <w:szCs w:val="21"/>
          <w:lang w:eastAsia="ar-SA"/>
        </w:rPr>
      </w:pPr>
    </w:p>
    <w:p w14:paraId="1450A25D" w14:textId="77777777" w:rsidR="0080568C" w:rsidRPr="00DC138D" w:rsidRDefault="0080568C" w:rsidP="00317F64">
      <w:pPr>
        <w:pStyle w:val="PargrafodaLista"/>
        <w:widowControl w:val="0"/>
        <w:numPr>
          <w:ilvl w:val="0"/>
          <w:numId w:val="18"/>
        </w:numPr>
        <w:spacing w:after="0" w:line="276" w:lineRule="auto"/>
        <w:ind w:left="0" w:firstLine="0"/>
        <w:rPr>
          <w:rFonts w:ascii="Tahoma" w:hAnsi="Tahoma" w:cs="Tahoma"/>
          <w:smallCaps/>
          <w:szCs w:val="21"/>
        </w:rPr>
      </w:pPr>
      <w:r w:rsidRPr="005C7194">
        <w:rPr>
          <w:rFonts w:ascii="Tahoma" w:hAnsi="Tahoma" w:cs="Tahoma"/>
          <w:b/>
          <w:smallCaps/>
          <w:szCs w:val="21"/>
        </w:rPr>
        <w:t>Brasfrotas Locação de Veículos S.A.</w:t>
      </w:r>
      <w:r w:rsidRPr="005C7194">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Cs w:val="21"/>
        </w:rPr>
        <w:t>CNPJ/ME</w:t>
      </w:r>
      <w:r w:rsidRPr="005C7194">
        <w:rPr>
          <w:rFonts w:ascii="Tahoma" w:hAnsi="Tahoma" w:cs="Tahoma"/>
          <w:bCs/>
          <w:szCs w:val="21"/>
        </w:rPr>
        <w:t>”)</w:t>
      </w:r>
      <w:r w:rsidRPr="005C7194">
        <w:rPr>
          <w:rFonts w:ascii="Tahoma" w:hAnsi="Tahoma" w:cs="Tahoma"/>
          <w:szCs w:val="21"/>
        </w:rPr>
        <w:t xml:space="preserve"> sob o nº 09.532.523/0001-53, </w:t>
      </w:r>
      <w:r w:rsidRPr="005C7194">
        <w:rPr>
          <w:rFonts w:ascii="Tahoma" w:hAnsi="Tahoma" w:cs="Tahoma"/>
          <w:bCs/>
          <w:szCs w:val="21"/>
        </w:rPr>
        <w:t xml:space="preserve">neste ato representada nos termos de seu </w:t>
      </w:r>
      <w:r w:rsidRPr="005C7194">
        <w:rPr>
          <w:rFonts w:ascii="Tahoma" w:hAnsi="Tahoma" w:cs="Tahoma"/>
          <w:szCs w:val="21"/>
        </w:rPr>
        <w:t>estatuto social</w:t>
      </w:r>
      <w:r w:rsidRPr="00DC138D">
        <w:rPr>
          <w:rFonts w:ascii="Tahoma" w:hAnsi="Tahoma" w:cs="Tahoma"/>
          <w:smallCaps/>
          <w:szCs w:val="21"/>
        </w:rPr>
        <w:t xml:space="preserve"> (</w:t>
      </w:r>
      <w:r w:rsidRPr="00DC138D">
        <w:rPr>
          <w:rFonts w:ascii="Tahoma" w:hAnsi="Tahoma" w:cs="Tahoma"/>
          <w:szCs w:val="21"/>
        </w:rPr>
        <w:t>“</w:t>
      </w:r>
      <w:r>
        <w:rPr>
          <w:rFonts w:ascii="Tahoma" w:hAnsi="Tahoma" w:cs="Tahoma"/>
          <w:b/>
          <w:szCs w:val="21"/>
        </w:rPr>
        <w:t>Cedente</w:t>
      </w:r>
      <w:r w:rsidRPr="00DC138D">
        <w:rPr>
          <w:rFonts w:ascii="Tahoma" w:hAnsi="Tahoma" w:cs="Tahoma"/>
          <w:smallCaps/>
          <w:szCs w:val="21"/>
        </w:rPr>
        <w:t>”);</w:t>
      </w:r>
    </w:p>
    <w:p w14:paraId="74718C9E" w14:textId="77777777" w:rsidR="0080568C" w:rsidRPr="00DC138D" w:rsidRDefault="0080568C" w:rsidP="0080568C">
      <w:pPr>
        <w:pStyle w:val="PargrafodaLista"/>
        <w:widowControl w:val="0"/>
        <w:spacing w:line="276" w:lineRule="auto"/>
        <w:ind w:left="0" w:firstLine="0"/>
        <w:rPr>
          <w:rFonts w:ascii="Tahoma" w:hAnsi="Tahoma" w:cs="Tahoma"/>
          <w:smallCaps/>
          <w:szCs w:val="21"/>
        </w:rPr>
      </w:pPr>
    </w:p>
    <w:p w14:paraId="23EBCFE9" w14:textId="418CE734" w:rsidR="006E6906" w:rsidRPr="0080568C" w:rsidRDefault="0080568C" w:rsidP="00317F64">
      <w:pPr>
        <w:pStyle w:val="PargrafodaLista"/>
        <w:widowControl w:val="0"/>
        <w:numPr>
          <w:ilvl w:val="0"/>
          <w:numId w:val="18"/>
        </w:numPr>
        <w:spacing w:after="0" w:line="276" w:lineRule="auto"/>
        <w:ind w:left="0" w:firstLine="0"/>
        <w:rPr>
          <w:rFonts w:ascii="Tahoma" w:hAnsi="Tahoma" w:cs="Tahoma"/>
          <w:color w:val="auto"/>
          <w:szCs w:val="21"/>
        </w:rPr>
      </w:pPr>
      <w:r w:rsidRPr="0080568C">
        <w:rPr>
          <w:rStyle w:val="normaltextrun"/>
          <w:rFonts w:ascii="Tahoma" w:hAnsi="Tahoma" w:cs="Tahoma"/>
          <w:b/>
          <w:smallCaps/>
          <w:szCs w:val="21"/>
        </w:rPr>
        <w:t>Simplific Pavarini Distribuidora de Títulos e Valores Mobiliários Ltda.</w:t>
      </w:r>
      <w:r w:rsidRPr="0080568C">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80568C">
        <w:rPr>
          <w:rFonts w:ascii="Tahoma" w:hAnsi="Tahoma" w:cs="Tahoma"/>
          <w:bCs/>
          <w:szCs w:val="21"/>
        </w:rPr>
        <w:t xml:space="preserve"> representada nos termos de seu </w:t>
      </w:r>
      <w:r w:rsidRPr="0080568C">
        <w:rPr>
          <w:rFonts w:ascii="Tahoma" w:hAnsi="Tahoma" w:cs="Tahoma"/>
          <w:szCs w:val="21"/>
        </w:rPr>
        <w:t>contrato social (“</w:t>
      </w:r>
      <w:r w:rsidRPr="0080568C">
        <w:rPr>
          <w:rFonts w:ascii="Tahoma" w:hAnsi="Tahoma" w:cs="Tahoma"/>
          <w:b/>
          <w:bCs/>
          <w:szCs w:val="21"/>
        </w:rPr>
        <w:t>Cessionária</w:t>
      </w:r>
      <w:r w:rsidRPr="0080568C">
        <w:rPr>
          <w:rFonts w:ascii="Tahoma" w:hAnsi="Tahoma" w:cs="Tahoma"/>
          <w:szCs w:val="21"/>
        </w:rPr>
        <w:t>”</w:t>
      </w:r>
      <w:r>
        <w:rPr>
          <w:rFonts w:ascii="Tahoma" w:hAnsi="Tahoma" w:cs="Tahoma"/>
          <w:szCs w:val="21"/>
        </w:rPr>
        <w:t xml:space="preserve"> e</w:t>
      </w:r>
      <w:r w:rsidR="006E6906" w:rsidRPr="0080568C">
        <w:rPr>
          <w:rFonts w:ascii="Tahoma" w:hAnsi="Tahoma" w:cs="Tahoma"/>
          <w:szCs w:val="21"/>
        </w:rPr>
        <w:t>, quando em conjunto com</w:t>
      </w:r>
      <w:r w:rsidR="0079604C" w:rsidRPr="0080568C">
        <w:rPr>
          <w:rFonts w:ascii="Tahoma" w:hAnsi="Tahoma" w:cs="Tahoma"/>
          <w:szCs w:val="21"/>
        </w:rPr>
        <w:t xml:space="preserve"> </w:t>
      </w:r>
      <w:r w:rsidR="003261FC" w:rsidRPr="0080568C">
        <w:rPr>
          <w:rFonts w:ascii="Tahoma" w:hAnsi="Tahoma" w:cs="Tahoma"/>
          <w:szCs w:val="21"/>
        </w:rPr>
        <w:t>o Cedente</w:t>
      </w:r>
      <w:r w:rsidR="006E6906" w:rsidRPr="0080568C">
        <w:rPr>
          <w:rFonts w:ascii="Tahoma" w:hAnsi="Tahoma" w:cs="Tahoma"/>
          <w:szCs w:val="21"/>
        </w:rPr>
        <w:t>, “</w:t>
      </w:r>
      <w:r w:rsidR="006E6906" w:rsidRPr="0080568C">
        <w:rPr>
          <w:rFonts w:ascii="Tahoma" w:hAnsi="Tahoma" w:cs="Tahoma"/>
          <w:b/>
          <w:bCs/>
          <w:szCs w:val="21"/>
        </w:rPr>
        <w:t>Partes</w:t>
      </w:r>
      <w:r w:rsidR="006E6906" w:rsidRPr="0080568C">
        <w:rPr>
          <w:rFonts w:ascii="Tahoma" w:hAnsi="Tahoma" w:cs="Tahoma"/>
          <w:szCs w:val="21"/>
        </w:rPr>
        <w:t>”, e, individualmente e indistintamente, “</w:t>
      </w:r>
      <w:r w:rsidR="006E6906" w:rsidRPr="0080568C">
        <w:rPr>
          <w:rFonts w:ascii="Tahoma" w:hAnsi="Tahoma" w:cs="Tahoma"/>
          <w:b/>
          <w:bCs/>
          <w:szCs w:val="21"/>
        </w:rPr>
        <w:t>Parte</w:t>
      </w:r>
      <w:r w:rsidR="006E6906" w:rsidRPr="0080568C">
        <w:rPr>
          <w:rFonts w:ascii="Tahoma" w:hAnsi="Tahoma" w:cs="Tahoma"/>
          <w:szCs w:val="21"/>
        </w:rPr>
        <w:t>”</w:t>
      </w:r>
      <w:r w:rsidR="006E6906" w:rsidRPr="0080568C">
        <w:rPr>
          <w:rFonts w:ascii="Tahoma" w:hAnsi="Tahoma" w:cs="Tahoma"/>
          <w:color w:val="auto"/>
          <w:szCs w:val="21"/>
        </w:rPr>
        <w:t>).</w:t>
      </w:r>
    </w:p>
    <w:p w14:paraId="5358DE92" w14:textId="77777777" w:rsidR="006E6906" w:rsidRPr="006C5526" w:rsidRDefault="006E6906" w:rsidP="006E6906">
      <w:pPr>
        <w:pStyle w:val="PargrafodaLista"/>
        <w:widowControl w:val="0"/>
        <w:tabs>
          <w:tab w:val="left" w:pos="709"/>
        </w:tabs>
        <w:suppressAutoHyphens/>
        <w:spacing w:after="0" w:line="276" w:lineRule="auto"/>
        <w:ind w:left="0" w:firstLine="0"/>
        <w:rPr>
          <w:rFonts w:ascii="Tahoma" w:hAnsi="Tahoma" w:cs="Tahoma"/>
          <w:szCs w:val="21"/>
        </w:rPr>
      </w:pPr>
    </w:p>
    <w:p w14:paraId="49302ECF" w14:textId="6715AFA2" w:rsidR="001A473E" w:rsidRPr="006C5526" w:rsidRDefault="001A473E" w:rsidP="00C55A1D">
      <w:pPr>
        <w:widowControl w:val="0"/>
        <w:spacing w:after="0" w:line="276" w:lineRule="auto"/>
        <w:contextualSpacing/>
        <w:rPr>
          <w:rFonts w:ascii="Tahoma" w:hAnsi="Tahoma" w:cs="Tahoma"/>
          <w:szCs w:val="21"/>
        </w:rPr>
      </w:pPr>
      <w:r w:rsidRPr="006C5526">
        <w:rPr>
          <w:rStyle w:val="DeltaViewInsertion0"/>
          <w:rFonts w:ascii="Tahoma" w:hAnsi="Tahoma" w:cs="Tahoma"/>
          <w:color w:val="auto"/>
          <w:szCs w:val="21"/>
          <w:u w:val="none"/>
        </w:rPr>
        <w:t>Os termos iniciados por letra maiúscula utilizados nest</w:t>
      </w:r>
      <w:r w:rsidR="00C55A1D" w:rsidRPr="006C5526">
        <w:rPr>
          <w:rStyle w:val="DeltaViewInsertion0"/>
          <w:rFonts w:ascii="Tahoma" w:hAnsi="Tahoma" w:cs="Tahoma"/>
          <w:color w:val="auto"/>
          <w:szCs w:val="21"/>
          <w:u w:val="none"/>
        </w:rPr>
        <w:t>e Aditamento ao</w:t>
      </w:r>
      <w:r w:rsidRPr="006C5526">
        <w:rPr>
          <w:rStyle w:val="DeltaViewInsertion0"/>
          <w:rFonts w:ascii="Tahoma" w:hAnsi="Tahoma" w:cs="Tahoma"/>
          <w:color w:val="auto"/>
          <w:szCs w:val="21"/>
          <w:u w:val="none"/>
        </w:rPr>
        <w:t xml:space="preserve"> </w:t>
      </w:r>
      <w:r w:rsidR="00C55A1D" w:rsidRPr="006C5526">
        <w:rPr>
          <w:rStyle w:val="DeltaViewInsertion0"/>
          <w:rFonts w:ascii="Tahoma" w:hAnsi="Tahoma" w:cs="Tahoma"/>
          <w:color w:val="auto"/>
          <w:szCs w:val="21"/>
          <w:u w:val="none"/>
        </w:rPr>
        <w:t>Instrumento Particular de Contrato de Cessão Fiduciária de Direitos Creditórios e Outras Avenças</w:t>
      </w:r>
      <w:r w:rsidR="00C55A1D" w:rsidRPr="006C5526" w:rsidDel="00C55A1D">
        <w:rPr>
          <w:rStyle w:val="DeltaViewInsertion0"/>
          <w:rFonts w:ascii="Tahoma" w:hAnsi="Tahoma" w:cs="Tahoma"/>
          <w:color w:val="auto"/>
          <w:szCs w:val="21"/>
          <w:u w:val="none"/>
        </w:rPr>
        <w:t xml:space="preserve"> </w:t>
      </w:r>
      <w:r w:rsidRPr="006C5526">
        <w:rPr>
          <w:rFonts w:ascii="Tahoma" w:hAnsi="Tahoma" w:cs="Tahoma"/>
          <w:szCs w:val="21"/>
          <w:lang w:eastAsia="ar-SA"/>
        </w:rPr>
        <w:t>(“</w:t>
      </w:r>
      <w:r w:rsidR="00C55A1D" w:rsidRPr="006C5526">
        <w:rPr>
          <w:rFonts w:ascii="Tahoma" w:hAnsi="Tahoma" w:cs="Tahoma"/>
          <w:b/>
          <w:szCs w:val="21"/>
          <w:lang w:eastAsia="ar-SA"/>
        </w:rPr>
        <w:t>Aditamento</w:t>
      </w:r>
      <w:r w:rsidRPr="006C5526">
        <w:rPr>
          <w:rFonts w:ascii="Tahoma" w:hAnsi="Tahoma" w:cs="Tahoma"/>
          <w:szCs w:val="21"/>
          <w:lang w:eastAsia="ar-SA"/>
        </w:rPr>
        <w:t xml:space="preserve">”) </w:t>
      </w:r>
      <w:r w:rsidRPr="006C5526">
        <w:rPr>
          <w:rStyle w:val="DeltaViewInsertion0"/>
          <w:rFonts w:ascii="Tahoma" w:hAnsi="Tahoma" w:cs="Tahoma"/>
          <w:color w:val="auto"/>
          <w:szCs w:val="21"/>
          <w:u w:val="none"/>
        </w:rPr>
        <w:t xml:space="preserve">que não estiverem aqui definidos têm o significado que lhes foi atribuído no </w:t>
      </w:r>
      <w:r w:rsidRPr="006C5526">
        <w:rPr>
          <w:rFonts w:ascii="Tahoma" w:hAnsi="Tahoma" w:cs="Tahoma"/>
          <w:i/>
          <w:iCs/>
          <w:szCs w:val="21"/>
        </w:rPr>
        <w:t>Instrumento Particular de Contrato de Cessão Fiduciária de Direitos Creditórios e Outras Avenças</w:t>
      </w:r>
      <w:r w:rsidRPr="006C5526">
        <w:rPr>
          <w:rStyle w:val="DeltaViewInsertion0"/>
          <w:rFonts w:ascii="Tahoma" w:hAnsi="Tahoma" w:cs="Tahoma"/>
          <w:color w:val="auto"/>
          <w:szCs w:val="21"/>
          <w:u w:val="none"/>
        </w:rPr>
        <w:t>, celebrado entre</w:t>
      </w:r>
      <w:r w:rsidR="006E6906" w:rsidRPr="006C5526">
        <w:rPr>
          <w:rStyle w:val="DeltaViewInsertion0"/>
          <w:rFonts w:ascii="Tahoma" w:hAnsi="Tahoma" w:cs="Tahoma"/>
          <w:color w:val="auto"/>
          <w:szCs w:val="21"/>
          <w:u w:val="none"/>
        </w:rPr>
        <w:t xml:space="preserve"> </w:t>
      </w:r>
      <w:r w:rsidR="003261FC">
        <w:rPr>
          <w:rStyle w:val="DeltaViewInsertion0"/>
          <w:rFonts w:ascii="Tahoma" w:hAnsi="Tahoma" w:cs="Tahoma"/>
          <w:color w:val="auto"/>
          <w:szCs w:val="21"/>
          <w:u w:val="none"/>
        </w:rPr>
        <w:t>o Cedente</w:t>
      </w:r>
      <w:r w:rsidRPr="006C5526">
        <w:rPr>
          <w:rFonts w:ascii="Tahoma" w:hAnsi="Tahoma" w:cs="Tahoma"/>
          <w:szCs w:val="21"/>
          <w:lang w:eastAsia="ar-SA"/>
        </w:rPr>
        <w:t xml:space="preserve"> e a Cessionária, em </w:t>
      </w:r>
      <w:r w:rsidR="003A5EE2" w:rsidRPr="006C5526">
        <w:rPr>
          <w:rFonts w:ascii="Tahoma" w:hAnsi="Tahoma" w:cs="Tahoma"/>
          <w:iCs/>
          <w:szCs w:val="21"/>
        </w:rPr>
        <w:t>[•]</w:t>
      </w:r>
      <w:r w:rsidRPr="006C5526">
        <w:rPr>
          <w:rFonts w:ascii="Tahoma" w:hAnsi="Tahoma" w:cs="Tahoma"/>
          <w:szCs w:val="21"/>
          <w:lang w:eastAsia="ar-SA"/>
        </w:rPr>
        <w:t xml:space="preserve"> de </w:t>
      </w:r>
      <w:r w:rsidR="003A5EE2" w:rsidRPr="006C5526">
        <w:rPr>
          <w:rFonts w:ascii="Tahoma" w:hAnsi="Tahoma" w:cs="Tahoma"/>
          <w:iCs/>
          <w:szCs w:val="21"/>
        </w:rPr>
        <w:t xml:space="preserve">[•] </w:t>
      </w:r>
      <w:r w:rsidRPr="006C5526">
        <w:rPr>
          <w:rFonts w:ascii="Tahoma" w:hAnsi="Tahoma" w:cs="Tahoma"/>
          <w:szCs w:val="21"/>
          <w:lang w:eastAsia="ar-SA"/>
        </w:rPr>
        <w:t>de 202</w:t>
      </w:r>
      <w:r w:rsidR="003A5EE2" w:rsidRPr="006C5526">
        <w:rPr>
          <w:rFonts w:ascii="Tahoma" w:hAnsi="Tahoma" w:cs="Tahoma"/>
          <w:szCs w:val="21"/>
          <w:lang w:eastAsia="ar-SA"/>
        </w:rPr>
        <w:t>2</w:t>
      </w:r>
      <w:r w:rsidRPr="006C5526">
        <w:rPr>
          <w:rFonts w:ascii="Tahoma" w:hAnsi="Tahoma" w:cs="Tahoma"/>
          <w:szCs w:val="21"/>
          <w:lang w:eastAsia="ar-SA"/>
        </w:rPr>
        <w:t xml:space="preserve"> </w:t>
      </w:r>
      <w:r w:rsidRPr="006C5526">
        <w:rPr>
          <w:rFonts w:ascii="Tahoma" w:hAnsi="Tahoma" w:cs="Tahoma"/>
          <w:szCs w:val="21"/>
        </w:rPr>
        <w:t>(“</w:t>
      </w:r>
      <w:r w:rsidRPr="006C5526">
        <w:rPr>
          <w:rFonts w:ascii="Tahoma" w:hAnsi="Tahoma" w:cs="Tahoma"/>
          <w:b/>
          <w:szCs w:val="21"/>
          <w:u w:color="000000"/>
        </w:rPr>
        <w:t>Contrato de Cessão Fiduciária de Recebíveis</w:t>
      </w:r>
      <w:r w:rsidRPr="006C5526">
        <w:rPr>
          <w:rFonts w:ascii="Tahoma" w:hAnsi="Tahoma" w:cs="Tahoma"/>
          <w:szCs w:val="21"/>
          <w:u w:color="000000"/>
        </w:rPr>
        <w:t>”</w:t>
      </w:r>
      <w:r w:rsidRPr="006C5526">
        <w:rPr>
          <w:rFonts w:ascii="Tahoma" w:hAnsi="Tahoma" w:cs="Tahoma"/>
          <w:szCs w:val="21"/>
        </w:rPr>
        <w:t>)</w:t>
      </w:r>
      <w:r w:rsidRPr="006C5526">
        <w:rPr>
          <w:rStyle w:val="DeltaViewInsertion0"/>
          <w:rFonts w:ascii="Tahoma" w:hAnsi="Tahoma" w:cs="Tahoma"/>
          <w:color w:val="auto"/>
          <w:szCs w:val="21"/>
          <w:u w:val="none"/>
        </w:rPr>
        <w:t>.</w:t>
      </w:r>
    </w:p>
    <w:p w14:paraId="58808F58" w14:textId="77777777" w:rsidR="001A473E" w:rsidRPr="006C5526" w:rsidRDefault="001A473E" w:rsidP="001A473E">
      <w:pPr>
        <w:widowControl w:val="0"/>
        <w:suppressAutoHyphens/>
        <w:spacing w:after="0" w:line="276" w:lineRule="auto"/>
        <w:contextualSpacing/>
        <w:rPr>
          <w:rFonts w:ascii="Tahoma" w:eastAsia="Arial Unicode MS" w:hAnsi="Tahoma" w:cs="Tahoma"/>
          <w:szCs w:val="21"/>
        </w:rPr>
      </w:pPr>
    </w:p>
    <w:p w14:paraId="68608408" w14:textId="27FD987B" w:rsidR="001A473E" w:rsidRPr="006C5526" w:rsidRDefault="001A473E" w:rsidP="00317F64">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6C5526">
        <w:rPr>
          <w:rFonts w:ascii="Tahoma" w:eastAsia="Arial Unicode MS" w:hAnsi="Tahoma" w:cs="Tahoma"/>
          <w:szCs w:val="21"/>
        </w:rPr>
        <w:t>Por meio d</w:t>
      </w:r>
      <w:r w:rsidR="00C55A1D" w:rsidRPr="006C5526">
        <w:rPr>
          <w:rFonts w:ascii="Tahoma" w:eastAsia="Arial Unicode MS" w:hAnsi="Tahoma" w:cs="Tahoma"/>
          <w:szCs w:val="21"/>
        </w:rPr>
        <w:t>o</w:t>
      </w:r>
      <w:r w:rsidRPr="006C5526">
        <w:rPr>
          <w:rFonts w:ascii="Tahoma" w:eastAsia="Arial Unicode MS" w:hAnsi="Tahoma" w:cs="Tahoma"/>
          <w:szCs w:val="21"/>
        </w:rPr>
        <w:t xml:space="preserve"> presente </w:t>
      </w:r>
      <w:r w:rsidR="00C55A1D" w:rsidRPr="006C5526">
        <w:rPr>
          <w:rFonts w:ascii="Tahoma" w:eastAsia="Arial Unicode MS" w:hAnsi="Tahoma" w:cs="Tahoma"/>
          <w:szCs w:val="21"/>
        </w:rPr>
        <w:t>Aditamento</w:t>
      </w:r>
      <w:r w:rsidRPr="006C5526">
        <w:rPr>
          <w:rFonts w:ascii="Tahoma" w:eastAsia="Arial Unicode MS" w:hAnsi="Tahoma" w:cs="Tahoma"/>
          <w:szCs w:val="21"/>
        </w:rPr>
        <w:t xml:space="preserve">, </w:t>
      </w:r>
      <w:r w:rsidR="003261FC">
        <w:rPr>
          <w:rFonts w:ascii="Tahoma" w:eastAsia="Arial Unicode MS" w:hAnsi="Tahoma" w:cs="Tahoma"/>
          <w:szCs w:val="21"/>
        </w:rPr>
        <w:t>o Cedente</w:t>
      </w:r>
      <w:r w:rsidRPr="006C5526">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Pr>
          <w:rFonts w:ascii="Tahoma" w:eastAsia="Arial Unicode MS" w:hAnsi="Tahoma" w:cs="Tahoma"/>
          <w:szCs w:val="21"/>
        </w:rPr>
        <w:t xml:space="preserve">[locação de veículos automotores] </w:t>
      </w:r>
      <w:r w:rsidRPr="006C5526">
        <w:rPr>
          <w:rFonts w:ascii="Tahoma" w:eastAsia="Arial Unicode MS" w:hAnsi="Tahoma" w:cs="Tahoma"/>
          <w:szCs w:val="21"/>
        </w:rPr>
        <w:t>com determinados clientes (“</w:t>
      </w:r>
      <w:r w:rsidRPr="006C5526">
        <w:rPr>
          <w:rFonts w:ascii="Tahoma" w:eastAsia="Arial Unicode MS" w:hAnsi="Tahoma" w:cs="Tahoma"/>
          <w:b/>
          <w:bCs/>
          <w:szCs w:val="21"/>
        </w:rPr>
        <w:t>Clientes</w:t>
      </w:r>
      <w:r w:rsidRPr="006C5526">
        <w:rPr>
          <w:rFonts w:ascii="Tahoma" w:eastAsia="Arial Unicode MS" w:hAnsi="Tahoma" w:cs="Tahoma"/>
          <w:szCs w:val="21"/>
        </w:rPr>
        <w:t xml:space="preserve">”), evidenciados pelos </w:t>
      </w:r>
      <w:r w:rsidR="00B97805">
        <w:rPr>
          <w:rFonts w:ascii="Tahoma" w:eastAsia="Arial Unicode MS" w:hAnsi="Tahoma" w:cs="Tahoma"/>
          <w:szCs w:val="21"/>
        </w:rPr>
        <w:t>[•]</w:t>
      </w:r>
      <w:r w:rsidRPr="006C5526">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6C5526" w:rsidRDefault="001A473E" w:rsidP="001A473E">
      <w:pPr>
        <w:spacing w:after="0" w:line="276"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6C5526"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6C5526" w:rsidDel="00586AE6" w:rsidRDefault="00E75388" w:rsidP="00287C07">
            <w:pPr>
              <w:spacing w:line="276" w:lineRule="auto"/>
              <w:contextualSpacing/>
              <w:jc w:val="center"/>
              <w:rPr>
                <w:rFonts w:ascii="Tahoma" w:hAnsi="Tahoma" w:cs="Tahoma"/>
                <w:b/>
                <w:bCs/>
                <w:szCs w:val="21"/>
              </w:rPr>
            </w:pPr>
            <w:r w:rsidRPr="006C5526">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6C5526" w:rsidRDefault="00E75388" w:rsidP="00287C07">
            <w:pPr>
              <w:spacing w:line="276" w:lineRule="auto"/>
              <w:contextualSpacing/>
              <w:jc w:val="center"/>
              <w:rPr>
                <w:rFonts w:ascii="Tahoma" w:hAnsi="Tahoma" w:cs="Tahoma"/>
                <w:b/>
                <w:bCs/>
                <w:szCs w:val="21"/>
              </w:rPr>
            </w:pPr>
            <w:r w:rsidRPr="006C5526">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6C5526" w:rsidRDefault="00E75388" w:rsidP="00287C07">
            <w:pPr>
              <w:spacing w:line="276" w:lineRule="auto"/>
              <w:contextualSpacing/>
              <w:jc w:val="center"/>
              <w:rPr>
                <w:rFonts w:ascii="Tahoma" w:hAnsi="Tahoma" w:cs="Tahoma"/>
                <w:b/>
                <w:bCs/>
                <w:szCs w:val="21"/>
              </w:rPr>
            </w:pPr>
            <w:r w:rsidRPr="006C5526">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6C5526" w:rsidRDefault="00E75388" w:rsidP="00287C07">
            <w:pPr>
              <w:spacing w:line="276" w:lineRule="auto"/>
              <w:contextualSpacing/>
              <w:jc w:val="center"/>
              <w:rPr>
                <w:rFonts w:ascii="Tahoma" w:hAnsi="Tahoma" w:cs="Tahoma"/>
                <w:b/>
                <w:bCs/>
                <w:szCs w:val="21"/>
              </w:rPr>
            </w:pPr>
            <w:r>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6C5526" w:rsidRDefault="00E75388" w:rsidP="00287C07">
            <w:pPr>
              <w:spacing w:line="276" w:lineRule="auto"/>
              <w:contextualSpacing/>
              <w:jc w:val="center"/>
              <w:rPr>
                <w:rFonts w:ascii="Tahoma" w:hAnsi="Tahoma" w:cs="Tahoma"/>
                <w:b/>
                <w:bCs/>
                <w:szCs w:val="21"/>
                <w:lang w:eastAsia="en-US"/>
              </w:rPr>
            </w:pPr>
            <w:r w:rsidRPr="006C5526">
              <w:rPr>
                <w:rFonts w:ascii="Tahoma" w:hAnsi="Tahoma" w:cs="Tahoma"/>
                <w:b/>
                <w:bCs/>
                <w:szCs w:val="21"/>
              </w:rPr>
              <w:t>Valor</w:t>
            </w:r>
          </w:p>
        </w:tc>
      </w:tr>
      <w:tr w:rsidR="00E75388" w:rsidRPr="006C5526"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EB6F02" w:rsidRDefault="00E75388" w:rsidP="00287C07">
            <w:pPr>
              <w:spacing w:line="276" w:lineRule="auto"/>
              <w:contextualSpacing/>
              <w:jc w:val="center"/>
              <w:rPr>
                <w:rStyle w:val="Forte"/>
                <w:rFonts w:ascii="Tahoma" w:hAnsi="Tahoma" w:cs="Tahoma"/>
                <w:b w:val="0"/>
                <w:bCs w:val="0"/>
                <w:szCs w:val="21"/>
              </w:rPr>
            </w:pPr>
            <w:r w:rsidRPr="00EB6F02">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r>
      <w:tr w:rsidR="00E75388" w:rsidRPr="006C5526"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EB6F02" w:rsidRDefault="00E75388" w:rsidP="00287C07">
            <w:pPr>
              <w:spacing w:line="276" w:lineRule="auto"/>
              <w:contextualSpacing/>
              <w:jc w:val="center"/>
              <w:rPr>
                <w:rStyle w:val="Forte"/>
                <w:rFonts w:ascii="Tahoma" w:hAnsi="Tahoma" w:cs="Tahoma"/>
                <w:b w:val="0"/>
                <w:bCs w:val="0"/>
                <w:szCs w:val="21"/>
              </w:rPr>
            </w:pPr>
            <w:r w:rsidRPr="00EB6F02">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EB6F02" w:rsidRDefault="00E75388" w:rsidP="00287C07">
            <w:pPr>
              <w:spacing w:line="276" w:lineRule="auto"/>
              <w:ind w:left="-108"/>
              <w:contextualSpacing/>
              <w:jc w:val="center"/>
              <w:rPr>
                <w:rFonts w:ascii="Tahoma" w:hAnsi="Tahoma" w:cs="Tahoma"/>
                <w:b/>
                <w:bCs/>
                <w:szCs w:val="21"/>
              </w:rPr>
            </w:pPr>
            <w:r w:rsidRPr="00EB6F02">
              <w:rPr>
                <w:rStyle w:val="Forte"/>
                <w:rFonts w:ascii="Tahoma" w:hAnsi="Tahoma" w:cs="Tahoma"/>
                <w:b w:val="0"/>
                <w:bCs w:val="0"/>
                <w:szCs w:val="21"/>
              </w:rPr>
              <w:t>[●]</w:t>
            </w:r>
          </w:p>
        </w:tc>
      </w:tr>
      <w:tr w:rsidR="00E75388" w:rsidRPr="006C5526"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EB6F02" w:rsidRDefault="00E75388" w:rsidP="00287C07">
            <w:pPr>
              <w:spacing w:line="276" w:lineRule="auto"/>
              <w:contextualSpacing/>
              <w:jc w:val="center"/>
              <w:rPr>
                <w:rStyle w:val="Forte"/>
                <w:rFonts w:ascii="Tahoma" w:hAnsi="Tahoma" w:cs="Tahoma"/>
                <w:b w:val="0"/>
                <w:bCs w:val="0"/>
                <w:szCs w:val="21"/>
              </w:rPr>
            </w:pPr>
            <w:r w:rsidRPr="00EB6F02">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EB6F02" w:rsidRDefault="00E75388" w:rsidP="00287C07">
            <w:pPr>
              <w:spacing w:line="276" w:lineRule="auto"/>
              <w:ind w:left="-108"/>
              <w:contextualSpacing/>
              <w:jc w:val="center"/>
              <w:rPr>
                <w:rFonts w:ascii="Tahoma" w:hAnsi="Tahoma" w:cs="Tahoma"/>
                <w:b/>
                <w:bCs/>
                <w:szCs w:val="21"/>
              </w:rPr>
            </w:pPr>
            <w:r w:rsidRPr="00EB6F02">
              <w:rPr>
                <w:rStyle w:val="Forte"/>
                <w:rFonts w:ascii="Tahoma" w:hAnsi="Tahoma" w:cs="Tahoma"/>
                <w:b w:val="0"/>
                <w:bCs w:val="0"/>
                <w:szCs w:val="21"/>
              </w:rPr>
              <w:t>[●]</w:t>
            </w:r>
          </w:p>
        </w:tc>
      </w:tr>
    </w:tbl>
    <w:p w14:paraId="45717376" w14:textId="77777777" w:rsidR="001A473E" w:rsidRPr="006C5526" w:rsidRDefault="001A473E" w:rsidP="001A473E">
      <w:pPr>
        <w:pStyle w:val="PargrafodaLista"/>
        <w:widowControl w:val="0"/>
        <w:tabs>
          <w:tab w:val="left" w:pos="709"/>
        </w:tabs>
        <w:suppressAutoHyphens/>
        <w:spacing w:after="0" w:line="276" w:lineRule="auto"/>
        <w:ind w:left="0" w:firstLine="0"/>
        <w:rPr>
          <w:rFonts w:ascii="Tahoma" w:eastAsia="Arial Unicode MS" w:hAnsi="Tahoma" w:cs="Tahoma"/>
          <w:szCs w:val="21"/>
        </w:rPr>
      </w:pPr>
    </w:p>
    <w:p w14:paraId="2C675C39" w14:textId="6B39BF56" w:rsidR="001A473E" w:rsidRPr="006C5526" w:rsidRDefault="001A473E" w:rsidP="00317F64">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6C5526">
        <w:rPr>
          <w:rFonts w:ascii="Tahoma" w:hAnsi="Tahoma" w:cs="Tahoma"/>
          <w:bCs/>
          <w:szCs w:val="21"/>
        </w:rPr>
        <w:t xml:space="preserve">Os direitos creditórios evidenciados pelos </w:t>
      </w:r>
      <w:r w:rsidR="006E6906" w:rsidRPr="006C5526">
        <w:rPr>
          <w:rFonts w:ascii="Tahoma" w:hAnsi="Tahoma" w:cs="Tahoma"/>
          <w:bCs/>
          <w:szCs w:val="21"/>
        </w:rPr>
        <w:t xml:space="preserve">Contratos Mercantis </w:t>
      </w:r>
      <w:r w:rsidRPr="006C5526">
        <w:rPr>
          <w:rFonts w:ascii="Tahoma" w:hAnsi="Tahoma" w:cs="Tahoma"/>
          <w:bCs/>
          <w:szCs w:val="21"/>
        </w:rPr>
        <w:t xml:space="preserve">listados na tabela constante </w:t>
      </w:r>
      <w:r w:rsidRPr="006C5526">
        <w:rPr>
          <w:rFonts w:ascii="Tahoma" w:hAnsi="Tahoma" w:cs="Tahoma"/>
          <w:bCs/>
          <w:szCs w:val="21"/>
        </w:rPr>
        <w:lastRenderedPageBreak/>
        <w:t xml:space="preserve">do item 2 acima passam a integrar a definição de Direitos Creditórios para todos os fins e efeitos do </w:t>
      </w:r>
      <w:r w:rsidRPr="006C5526">
        <w:rPr>
          <w:rFonts w:ascii="Tahoma" w:hAnsi="Tahoma" w:cs="Tahoma"/>
          <w:bCs/>
          <w:szCs w:val="21"/>
          <w:u w:color="000000"/>
        </w:rPr>
        <w:t>Contrato de Cessão Fiduciária de Recebíveis</w:t>
      </w:r>
      <w:r w:rsidRPr="006C5526">
        <w:rPr>
          <w:rFonts w:ascii="Tahoma" w:eastAsia="Arial Unicode MS" w:hAnsi="Tahoma" w:cs="Tahoma"/>
          <w:szCs w:val="21"/>
        </w:rPr>
        <w:t>.</w:t>
      </w:r>
    </w:p>
    <w:p w14:paraId="1449AED5" w14:textId="77777777" w:rsidR="001A473E" w:rsidRPr="006C5526" w:rsidRDefault="001A473E" w:rsidP="001A473E">
      <w:pPr>
        <w:widowControl w:val="0"/>
        <w:suppressAutoHyphens/>
        <w:autoSpaceDE w:val="0"/>
        <w:spacing w:after="0" w:line="276" w:lineRule="auto"/>
        <w:contextualSpacing/>
        <w:rPr>
          <w:rFonts w:ascii="Tahoma" w:hAnsi="Tahoma" w:cs="Tahoma"/>
          <w:szCs w:val="21"/>
        </w:rPr>
      </w:pPr>
    </w:p>
    <w:p w14:paraId="69C4D6BA" w14:textId="29909E63" w:rsidR="001A473E" w:rsidRPr="006C5526" w:rsidRDefault="001A473E" w:rsidP="00317F64">
      <w:pPr>
        <w:pStyle w:val="PargrafodaLista"/>
        <w:widowControl w:val="0"/>
        <w:numPr>
          <w:ilvl w:val="2"/>
          <w:numId w:val="17"/>
        </w:numPr>
        <w:tabs>
          <w:tab w:val="left" w:pos="709"/>
        </w:tabs>
        <w:suppressAutoHyphens/>
        <w:spacing w:after="0" w:line="276" w:lineRule="auto"/>
        <w:ind w:left="0" w:firstLine="0"/>
        <w:rPr>
          <w:rFonts w:ascii="Tahoma" w:hAnsi="Tahoma" w:cs="Tahoma"/>
          <w:szCs w:val="21"/>
        </w:rPr>
      </w:pPr>
      <w:r w:rsidRPr="006C5526">
        <w:rPr>
          <w:rFonts w:ascii="Tahoma" w:hAnsi="Tahoma" w:cs="Tahoma"/>
          <w:szCs w:val="21"/>
        </w:rPr>
        <w:t>Para todos os fins e efeitos legais, as obrigações garantidas por ess</w:t>
      </w:r>
      <w:r w:rsidR="00C55A1D" w:rsidRPr="006C5526">
        <w:rPr>
          <w:rFonts w:ascii="Tahoma" w:hAnsi="Tahoma" w:cs="Tahoma"/>
          <w:szCs w:val="21"/>
        </w:rPr>
        <w:t>e</w:t>
      </w:r>
      <w:r w:rsidRPr="006C5526">
        <w:rPr>
          <w:rFonts w:ascii="Tahoma" w:hAnsi="Tahoma" w:cs="Tahoma"/>
          <w:szCs w:val="21"/>
        </w:rPr>
        <w:t xml:space="preserve"> </w:t>
      </w:r>
      <w:r w:rsidR="00C55A1D" w:rsidRPr="006C5526">
        <w:rPr>
          <w:rFonts w:ascii="Tahoma" w:hAnsi="Tahoma" w:cs="Tahoma"/>
          <w:szCs w:val="21"/>
        </w:rPr>
        <w:t>Aditamento</w:t>
      </w:r>
      <w:r w:rsidRPr="006C5526">
        <w:rPr>
          <w:rFonts w:ascii="Tahoma" w:hAnsi="Tahoma" w:cs="Tahoma"/>
          <w:szCs w:val="21"/>
        </w:rPr>
        <w:t xml:space="preserve"> são as Obrigações Garantidas, conforme definido no </w:t>
      </w:r>
      <w:r w:rsidRPr="006C5526">
        <w:rPr>
          <w:rFonts w:ascii="Tahoma" w:hAnsi="Tahoma" w:cs="Tahoma"/>
          <w:bCs/>
          <w:szCs w:val="21"/>
          <w:u w:color="000000"/>
        </w:rPr>
        <w:t>Contrato de Cessão Fiduciária de Recebíveis</w:t>
      </w:r>
      <w:r w:rsidRPr="006C5526">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6C5526" w:rsidRDefault="002C3359" w:rsidP="00D3470F">
      <w:pPr>
        <w:widowControl w:val="0"/>
        <w:suppressAutoHyphens/>
        <w:autoSpaceDE w:val="0"/>
        <w:spacing w:after="0" w:line="276" w:lineRule="auto"/>
        <w:ind w:firstLine="0"/>
        <w:contextualSpacing/>
        <w:rPr>
          <w:rFonts w:ascii="Tahoma" w:hAnsi="Tahoma" w:cs="Tahoma"/>
          <w:szCs w:val="21"/>
          <w:lang w:eastAsia="ar-SA"/>
        </w:rPr>
      </w:pPr>
    </w:p>
    <w:p w14:paraId="0BCB857F" w14:textId="5C8AAC3A" w:rsidR="001A473E" w:rsidRPr="006C5526" w:rsidRDefault="001A473E"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 xml:space="preserve">Sem prejuízo do quanto acima disposto, </w:t>
      </w:r>
      <w:r w:rsidR="003261FC">
        <w:rPr>
          <w:rFonts w:ascii="Tahoma" w:hAnsi="Tahoma" w:cs="Tahoma"/>
          <w:szCs w:val="21"/>
          <w:lang w:eastAsia="ar-SA"/>
        </w:rPr>
        <w:t>o Cedente</w:t>
      </w:r>
      <w:r w:rsidRPr="006C5526">
        <w:rPr>
          <w:rFonts w:ascii="Tahoma" w:hAnsi="Tahoma" w:cs="Tahoma"/>
          <w:szCs w:val="21"/>
          <w:lang w:eastAsia="ar-SA"/>
        </w:rPr>
        <w:t xml:space="preserve"> declara, neste ato, à Cessionária que (i) a cessão fiduciária dos Direitos Creditórios objeto d</w:t>
      </w:r>
      <w:r w:rsidR="00C9756E" w:rsidRPr="006C5526">
        <w:rPr>
          <w:rFonts w:ascii="Tahoma" w:hAnsi="Tahoma" w:cs="Tahoma"/>
          <w:szCs w:val="21"/>
          <w:lang w:eastAsia="ar-SA"/>
        </w:rPr>
        <w:t>o</w:t>
      </w:r>
      <w:r w:rsidRPr="006C5526">
        <w:rPr>
          <w:rFonts w:ascii="Tahoma" w:hAnsi="Tahoma" w:cs="Tahoma"/>
          <w:szCs w:val="21"/>
          <w:lang w:eastAsia="ar-SA"/>
        </w:rPr>
        <w:t xml:space="preserve"> presente </w:t>
      </w:r>
      <w:r w:rsidR="00C9756E" w:rsidRPr="006C5526">
        <w:rPr>
          <w:rFonts w:ascii="Tahoma" w:hAnsi="Tahoma" w:cs="Tahoma"/>
          <w:szCs w:val="21"/>
          <w:lang w:eastAsia="ar-SA"/>
        </w:rPr>
        <w:t>Aditamento</w:t>
      </w:r>
      <w:r w:rsidRPr="006C5526">
        <w:rPr>
          <w:rFonts w:ascii="Tahoma" w:hAnsi="Tahoma" w:cs="Tahoma"/>
          <w:szCs w:val="21"/>
          <w:lang w:eastAsia="ar-SA"/>
        </w:rPr>
        <w:t xml:space="preserve"> é válida e eficaz, não sendo configurada fraude à execução ou fraude contra credores; (ii) os Direitos Creditórios objeto d</w:t>
      </w:r>
      <w:r w:rsidR="00C9756E" w:rsidRPr="006C5526">
        <w:rPr>
          <w:rFonts w:ascii="Tahoma" w:hAnsi="Tahoma" w:cs="Tahoma"/>
          <w:szCs w:val="21"/>
          <w:lang w:eastAsia="ar-SA"/>
        </w:rPr>
        <w:t>o</w:t>
      </w:r>
      <w:r w:rsidRPr="006C5526">
        <w:rPr>
          <w:rFonts w:ascii="Tahoma" w:hAnsi="Tahoma" w:cs="Tahoma"/>
          <w:szCs w:val="21"/>
          <w:lang w:eastAsia="ar-SA"/>
        </w:rPr>
        <w:t xml:space="preserve"> presente </w:t>
      </w:r>
      <w:r w:rsidR="00C9756E" w:rsidRPr="006C5526">
        <w:rPr>
          <w:rFonts w:ascii="Tahoma" w:hAnsi="Tahoma" w:cs="Tahoma"/>
          <w:szCs w:val="21"/>
          <w:lang w:eastAsia="ar-SA"/>
        </w:rPr>
        <w:t>Aditamento</w:t>
      </w:r>
      <w:r w:rsidRPr="006C5526">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Pr>
          <w:rFonts w:ascii="Tahoma" w:hAnsi="Tahoma" w:cs="Tahoma"/>
          <w:szCs w:val="21"/>
          <w:lang w:eastAsia="ar-SA"/>
        </w:rPr>
        <w:t>o Cedente</w:t>
      </w:r>
      <w:r w:rsidRPr="006C5526">
        <w:rPr>
          <w:rFonts w:ascii="Tahoma" w:hAnsi="Tahoma" w:cs="Tahoma"/>
          <w:szCs w:val="21"/>
          <w:lang w:eastAsia="ar-SA"/>
        </w:rPr>
        <w:t>, de modo a se tornarem inábeis, impróprios, imprestáveis ou insuficientes; e (iii) os Direitos Creditórios objeto d</w:t>
      </w:r>
      <w:r w:rsidR="003A3652" w:rsidRPr="006C5526">
        <w:rPr>
          <w:rFonts w:ascii="Tahoma" w:hAnsi="Tahoma" w:cs="Tahoma"/>
          <w:szCs w:val="21"/>
          <w:lang w:eastAsia="ar-SA"/>
        </w:rPr>
        <w:t>o</w:t>
      </w:r>
      <w:r w:rsidRPr="006C5526">
        <w:rPr>
          <w:rFonts w:ascii="Tahoma" w:hAnsi="Tahoma" w:cs="Tahoma"/>
          <w:szCs w:val="21"/>
          <w:lang w:eastAsia="ar-SA"/>
        </w:rPr>
        <w:t xml:space="preserve"> presente </w:t>
      </w:r>
      <w:r w:rsidR="003A3652" w:rsidRPr="006C5526">
        <w:rPr>
          <w:rFonts w:ascii="Tahoma" w:hAnsi="Tahoma" w:cs="Tahoma"/>
          <w:szCs w:val="21"/>
          <w:lang w:eastAsia="ar-SA"/>
        </w:rPr>
        <w:t>Aditamento</w:t>
      </w:r>
      <w:r w:rsidRPr="006C5526">
        <w:rPr>
          <w:rFonts w:ascii="Tahoma" w:hAnsi="Tahoma" w:cs="Tahoma"/>
          <w:szCs w:val="21"/>
          <w:lang w:eastAsia="ar-SA"/>
        </w:rPr>
        <w:t xml:space="preserve"> não são objeto de contestação pelos respectivos devedores.</w:t>
      </w:r>
    </w:p>
    <w:p w14:paraId="19CD1B73"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6CA2DB19" w14:textId="02FA0335" w:rsidR="001A473E" w:rsidRPr="006C5526" w:rsidRDefault="001A473E"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 xml:space="preserve">As Partes ratificam todos os demais termos, condições e anexos do Contrato de Cessão Fiduciária de Recebíveis, os quais aplicam-se </w:t>
      </w:r>
      <w:r w:rsidR="003A3652" w:rsidRPr="006C5526">
        <w:rPr>
          <w:rFonts w:ascii="Tahoma" w:hAnsi="Tahoma" w:cs="Tahoma"/>
          <w:szCs w:val="21"/>
          <w:lang w:eastAsia="ar-SA"/>
        </w:rPr>
        <w:t>ao</w:t>
      </w:r>
      <w:r w:rsidRPr="006C5526">
        <w:rPr>
          <w:rFonts w:ascii="Tahoma" w:hAnsi="Tahoma" w:cs="Tahoma"/>
          <w:szCs w:val="21"/>
          <w:lang w:eastAsia="ar-SA"/>
        </w:rPr>
        <w:t xml:space="preserve"> presente </w:t>
      </w:r>
      <w:r w:rsidR="003A3652" w:rsidRPr="006C5526">
        <w:rPr>
          <w:rFonts w:ascii="Tahoma" w:hAnsi="Tahoma" w:cs="Tahoma"/>
          <w:szCs w:val="21"/>
          <w:lang w:eastAsia="ar-SA"/>
        </w:rPr>
        <w:t>Aditamento</w:t>
      </w:r>
      <w:r w:rsidRPr="006C5526">
        <w:rPr>
          <w:rFonts w:ascii="Tahoma" w:hAnsi="Tahoma" w:cs="Tahoma"/>
          <w:szCs w:val="21"/>
          <w:lang w:eastAsia="ar-SA"/>
        </w:rPr>
        <w:t xml:space="preserve"> como se aqui estivessem transcritos. Em especial, </w:t>
      </w:r>
      <w:r w:rsidR="003261FC">
        <w:rPr>
          <w:rFonts w:ascii="Tahoma" w:hAnsi="Tahoma" w:cs="Tahoma"/>
          <w:szCs w:val="21"/>
          <w:lang w:eastAsia="ar-SA"/>
        </w:rPr>
        <w:t>o Cedente</w:t>
      </w:r>
      <w:r w:rsidRPr="006C5526">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6C5526">
        <w:rPr>
          <w:rFonts w:ascii="Tahoma" w:hAnsi="Tahoma" w:cs="Tahoma"/>
          <w:szCs w:val="21"/>
          <w:lang w:eastAsia="ar-SA"/>
        </w:rPr>
        <w:t>5</w:t>
      </w:r>
      <w:r w:rsidRPr="006C5526">
        <w:rPr>
          <w:rFonts w:ascii="Tahoma" w:hAnsi="Tahoma" w:cs="Tahoma"/>
          <w:szCs w:val="21"/>
          <w:lang w:eastAsia="ar-SA"/>
        </w:rPr>
        <w:t>.</w:t>
      </w:r>
      <w:r w:rsidR="009C6DD7" w:rsidRPr="006C5526">
        <w:rPr>
          <w:rFonts w:ascii="Tahoma" w:hAnsi="Tahoma" w:cs="Tahoma"/>
          <w:szCs w:val="21"/>
          <w:lang w:eastAsia="ar-SA"/>
        </w:rPr>
        <w:t>9</w:t>
      </w:r>
      <w:r w:rsidRPr="006C5526">
        <w:rPr>
          <w:rFonts w:ascii="Tahoma" w:hAnsi="Tahoma" w:cs="Tahoma"/>
          <w:szCs w:val="21"/>
          <w:lang w:eastAsia="ar-SA"/>
        </w:rPr>
        <w:t xml:space="preserve"> do Contrato de Cessão Fiduciária de Recebíveis.</w:t>
      </w:r>
    </w:p>
    <w:p w14:paraId="3EBC437F"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57762AE3" w14:textId="58590C73" w:rsidR="001A473E" w:rsidRPr="006C5526" w:rsidRDefault="001A473E"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Est</w:t>
      </w:r>
      <w:r w:rsidR="003A3652" w:rsidRPr="006C5526">
        <w:rPr>
          <w:rFonts w:ascii="Tahoma" w:hAnsi="Tahoma" w:cs="Tahoma"/>
          <w:szCs w:val="21"/>
          <w:lang w:eastAsia="ar-SA"/>
        </w:rPr>
        <w:t>e</w:t>
      </w:r>
      <w:r w:rsidRPr="006C5526">
        <w:rPr>
          <w:rFonts w:ascii="Tahoma" w:hAnsi="Tahoma" w:cs="Tahoma"/>
          <w:szCs w:val="21"/>
          <w:lang w:eastAsia="ar-SA"/>
        </w:rPr>
        <w:t xml:space="preserve"> </w:t>
      </w:r>
      <w:r w:rsidR="003A3652" w:rsidRPr="006C5526">
        <w:rPr>
          <w:rFonts w:ascii="Tahoma" w:hAnsi="Tahoma" w:cs="Tahoma"/>
          <w:szCs w:val="21"/>
          <w:lang w:eastAsia="ar-SA"/>
        </w:rPr>
        <w:t>Aditamento</w:t>
      </w:r>
      <w:r w:rsidRPr="006C5526">
        <w:rPr>
          <w:rFonts w:ascii="Tahoma" w:hAnsi="Tahoma" w:cs="Tahoma"/>
          <w:szCs w:val="21"/>
          <w:lang w:eastAsia="ar-SA"/>
        </w:rPr>
        <w:t xml:space="preserve"> será regid</w:t>
      </w:r>
      <w:r w:rsidR="00077BB6" w:rsidRPr="006C5526">
        <w:rPr>
          <w:rFonts w:ascii="Tahoma" w:hAnsi="Tahoma" w:cs="Tahoma"/>
          <w:szCs w:val="21"/>
          <w:lang w:eastAsia="ar-SA"/>
        </w:rPr>
        <w:t>o</w:t>
      </w:r>
      <w:r w:rsidRPr="006C5526">
        <w:rPr>
          <w:rFonts w:ascii="Tahoma" w:hAnsi="Tahoma" w:cs="Tahoma"/>
          <w:szCs w:val="21"/>
          <w:lang w:eastAsia="ar-SA"/>
        </w:rPr>
        <w:t xml:space="preserve"> e interpretad</w:t>
      </w:r>
      <w:r w:rsidR="00077BB6" w:rsidRPr="006C5526">
        <w:rPr>
          <w:rFonts w:ascii="Tahoma" w:hAnsi="Tahoma" w:cs="Tahoma"/>
          <w:szCs w:val="21"/>
          <w:lang w:eastAsia="ar-SA"/>
        </w:rPr>
        <w:t>o</w:t>
      </w:r>
      <w:r w:rsidRPr="006C5526">
        <w:rPr>
          <w:rFonts w:ascii="Tahoma" w:hAnsi="Tahoma" w:cs="Tahoma"/>
          <w:szCs w:val="21"/>
          <w:lang w:eastAsia="ar-SA"/>
        </w:rPr>
        <w:t xml:space="preserve"> de acordo com as leis da República Federativa do Brasil.</w:t>
      </w:r>
    </w:p>
    <w:p w14:paraId="6B5838CE"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328817B8" w14:textId="2916137C" w:rsidR="001A473E" w:rsidRPr="006C5526" w:rsidRDefault="001A473E"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 xml:space="preserve">Fica eleito o Foro da Comarca de São Paulo, no Estado de São Paulo, para dirimir quaisquer dúvidas oriundas ou fundadas neste </w:t>
      </w:r>
      <w:r w:rsidR="003A3652" w:rsidRPr="006C5526">
        <w:rPr>
          <w:rFonts w:ascii="Tahoma" w:hAnsi="Tahoma" w:cs="Tahoma"/>
          <w:szCs w:val="21"/>
          <w:lang w:eastAsia="ar-SA"/>
        </w:rPr>
        <w:t>Aditamento</w:t>
      </w:r>
      <w:r w:rsidRPr="006C5526">
        <w:rPr>
          <w:rFonts w:ascii="Tahoma" w:hAnsi="Tahoma" w:cs="Tahoma"/>
          <w:szCs w:val="21"/>
          <w:lang w:eastAsia="ar-SA"/>
        </w:rPr>
        <w:t>, com a exclusão de qualquer outro, por mais privilegiado que seja.</w:t>
      </w:r>
    </w:p>
    <w:p w14:paraId="4CD91B9B" w14:textId="77777777" w:rsidR="006E6906" w:rsidRPr="006C5526" w:rsidRDefault="006E6906" w:rsidP="006E6906">
      <w:pPr>
        <w:pStyle w:val="PargrafodaLista"/>
        <w:rPr>
          <w:rFonts w:ascii="Tahoma" w:hAnsi="Tahoma" w:cs="Tahoma"/>
          <w:szCs w:val="21"/>
          <w:lang w:eastAsia="ar-SA"/>
        </w:rPr>
      </w:pPr>
    </w:p>
    <w:p w14:paraId="46E15079" w14:textId="00EEF1E3" w:rsidR="006E6906" w:rsidRPr="006C5526" w:rsidRDefault="006E6906"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rPr>
      </w:pPr>
      <w:bookmarkStart w:id="58" w:name="_Hlk63885826"/>
      <w:r w:rsidRPr="006C5526">
        <w:rPr>
          <w:rFonts w:ascii="Tahoma" w:hAnsi="Tahoma" w:cs="Tahoma"/>
          <w:szCs w:val="21"/>
        </w:rPr>
        <w:t>Est</w:t>
      </w:r>
      <w:r w:rsidR="003A3652" w:rsidRPr="006C5526">
        <w:rPr>
          <w:rFonts w:ascii="Tahoma" w:hAnsi="Tahoma" w:cs="Tahoma"/>
          <w:szCs w:val="21"/>
        </w:rPr>
        <w:t>e</w:t>
      </w:r>
      <w:r w:rsidRPr="006C5526">
        <w:rPr>
          <w:rFonts w:ascii="Tahoma" w:hAnsi="Tahoma" w:cs="Tahoma"/>
          <w:szCs w:val="21"/>
        </w:rPr>
        <w:t xml:space="preserve"> </w:t>
      </w:r>
      <w:r w:rsidR="003A3652" w:rsidRPr="006C5526">
        <w:rPr>
          <w:rFonts w:ascii="Tahoma" w:hAnsi="Tahoma" w:cs="Tahoma"/>
          <w:szCs w:val="21"/>
        </w:rPr>
        <w:t>Aditamento</w:t>
      </w:r>
      <w:r w:rsidRPr="006C5526">
        <w:rPr>
          <w:rFonts w:ascii="Tahoma" w:hAnsi="Tahoma" w:cs="Tahoma"/>
          <w:szCs w:val="21"/>
        </w:rPr>
        <w:t xml:space="preserve"> poderá ser assinad</w:t>
      </w:r>
      <w:r w:rsidR="00AE0167" w:rsidRPr="006C5526">
        <w:rPr>
          <w:rFonts w:ascii="Tahoma" w:hAnsi="Tahoma" w:cs="Tahoma"/>
          <w:szCs w:val="21"/>
        </w:rPr>
        <w:t>o</w:t>
      </w:r>
      <w:r w:rsidRPr="006C5526">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58"/>
    </w:p>
    <w:p w14:paraId="2A02C271"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46EA1F4C"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r w:rsidRPr="006C5526">
        <w:rPr>
          <w:rFonts w:ascii="Tahoma" w:hAnsi="Tahoma" w:cs="Tahoma"/>
          <w:szCs w:val="21"/>
          <w:lang w:eastAsia="ar-SA"/>
        </w:rPr>
        <w:t>E assim, por estarem justas e contratadas, as partes assinam este Contrato em 03 (três) vias de igual teor e forma, na presença de 2 (duas) testemunhas.</w:t>
      </w:r>
    </w:p>
    <w:p w14:paraId="1EBF93EF" w14:textId="77777777" w:rsidR="001A473E" w:rsidRPr="006C5526" w:rsidRDefault="001A473E" w:rsidP="001A473E">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
    </w:p>
    <w:p w14:paraId="369AEBD3" w14:textId="77777777" w:rsidR="001A473E" w:rsidRPr="006C5526" w:rsidRDefault="001A473E" w:rsidP="001A473E">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
    </w:p>
    <w:p w14:paraId="7055D9BD" w14:textId="54E6FD63" w:rsidR="001A473E" w:rsidRPr="006C5526" w:rsidRDefault="000002BE" w:rsidP="001A473E">
      <w:pPr>
        <w:suppressAutoHyphens/>
        <w:spacing w:after="0" w:line="276" w:lineRule="auto"/>
        <w:ind w:firstLine="0"/>
        <w:contextualSpacing/>
        <w:jc w:val="center"/>
        <w:rPr>
          <w:rFonts w:ascii="Tahoma" w:eastAsia="Arial Unicode MS" w:hAnsi="Tahoma" w:cs="Tahoma"/>
          <w:szCs w:val="21"/>
          <w:lang w:eastAsia="ar-SA"/>
        </w:rPr>
      </w:pPr>
      <w:r w:rsidRPr="006C5526">
        <w:rPr>
          <w:rFonts w:ascii="Tahoma" w:eastAsia="Arial Unicode MS" w:hAnsi="Tahoma" w:cs="Tahoma"/>
          <w:szCs w:val="21"/>
          <w:lang w:eastAsia="ar-SA"/>
        </w:rPr>
        <w:t>[•]</w:t>
      </w:r>
      <w:r w:rsidR="001A473E" w:rsidRPr="006C5526">
        <w:rPr>
          <w:rFonts w:ascii="Tahoma" w:eastAsia="Arial Unicode MS" w:hAnsi="Tahoma" w:cs="Tahoma"/>
          <w:szCs w:val="21"/>
          <w:lang w:eastAsia="ar-SA"/>
        </w:rPr>
        <w:t>, [•] de [•] de [•].</w:t>
      </w:r>
    </w:p>
    <w:p w14:paraId="288F0A91" w14:textId="77777777" w:rsidR="001A473E" w:rsidRPr="006C5526" w:rsidRDefault="001A473E" w:rsidP="001A473E">
      <w:pPr>
        <w:suppressAutoHyphens/>
        <w:spacing w:after="0" w:line="276" w:lineRule="auto"/>
        <w:ind w:firstLine="0"/>
        <w:contextualSpacing/>
        <w:jc w:val="center"/>
        <w:rPr>
          <w:rFonts w:ascii="Tahoma" w:hAnsi="Tahoma" w:cs="Tahoma"/>
          <w:szCs w:val="21"/>
        </w:rPr>
      </w:pPr>
    </w:p>
    <w:p w14:paraId="66C35ADB" w14:textId="77777777" w:rsidR="002C3C93" w:rsidRPr="006C5526" w:rsidRDefault="002C3C93" w:rsidP="002C3C93">
      <w:pPr>
        <w:spacing w:after="0" w:line="276" w:lineRule="auto"/>
        <w:ind w:firstLine="0"/>
        <w:contextualSpacing/>
        <w:jc w:val="center"/>
        <w:rPr>
          <w:rFonts w:ascii="Tahoma" w:hAnsi="Tahoma" w:cs="Tahoma"/>
          <w:i/>
          <w:szCs w:val="21"/>
        </w:rPr>
      </w:pPr>
      <w:r w:rsidRPr="006C5526">
        <w:rPr>
          <w:rFonts w:ascii="Tahoma" w:hAnsi="Tahoma" w:cs="Tahoma"/>
          <w:i/>
          <w:szCs w:val="21"/>
        </w:rPr>
        <w:t>[assinaturas na próxima página]</w:t>
      </w:r>
    </w:p>
    <w:p w14:paraId="12952D87" w14:textId="77777777" w:rsidR="001A473E" w:rsidRPr="006C5526" w:rsidRDefault="001A473E" w:rsidP="001A473E">
      <w:pPr>
        <w:suppressAutoHyphens/>
        <w:spacing w:after="0" w:line="276" w:lineRule="auto"/>
        <w:ind w:firstLine="0"/>
        <w:contextualSpacing/>
        <w:jc w:val="center"/>
        <w:rPr>
          <w:rFonts w:ascii="Tahoma" w:hAnsi="Tahoma" w:cs="Tahoma"/>
          <w:szCs w:val="21"/>
        </w:rPr>
      </w:pPr>
    </w:p>
    <w:p w14:paraId="00004726" w14:textId="77777777" w:rsidR="001A473E" w:rsidRPr="006C5526" w:rsidRDefault="001A473E" w:rsidP="001A473E">
      <w:pPr>
        <w:spacing w:after="0" w:line="276" w:lineRule="auto"/>
        <w:ind w:firstLine="0"/>
        <w:contextualSpacing/>
        <w:jc w:val="center"/>
        <w:rPr>
          <w:rFonts w:ascii="Tahoma" w:hAnsi="Tahoma" w:cs="Tahoma"/>
          <w:b/>
          <w:i/>
          <w:szCs w:val="21"/>
        </w:rPr>
      </w:pPr>
      <w:r w:rsidRPr="006C5526">
        <w:rPr>
          <w:rFonts w:ascii="Tahoma" w:hAnsi="Tahoma" w:cs="Tahoma"/>
          <w:i/>
          <w:szCs w:val="21"/>
        </w:rPr>
        <w:t>[restante da página intencionalmente deixada em branco]</w:t>
      </w:r>
    </w:p>
    <w:p w14:paraId="25B62BA3" w14:textId="77777777" w:rsidR="001A473E" w:rsidRPr="006C5526" w:rsidRDefault="001A473E" w:rsidP="001A473E">
      <w:pPr>
        <w:spacing w:after="0" w:line="240" w:lineRule="auto"/>
        <w:ind w:firstLine="0"/>
        <w:jc w:val="left"/>
        <w:rPr>
          <w:rFonts w:ascii="Tahoma" w:hAnsi="Tahoma" w:cs="Tahoma"/>
          <w:smallCaps/>
          <w:szCs w:val="21"/>
        </w:rPr>
      </w:pPr>
      <w:r w:rsidRPr="006C5526">
        <w:rPr>
          <w:rFonts w:ascii="Tahoma" w:hAnsi="Tahoma" w:cs="Tahoma"/>
          <w:smallCaps/>
          <w:szCs w:val="21"/>
        </w:rPr>
        <w:br w:type="page"/>
      </w:r>
    </w:p>
    <w:p w14:paraId="58B4D3D9" w14:textId="094AE3D7" w:rsidR="001A473E" w:rsidRPr="006C5526" w:rsidRDefault="001A473E" w:rsidP="006E6906">
      <w:pPr>
        <w:widowControl w:val="0"/>
        <w:tabs>
          <w:tab w:val="left" w:pos="2298"/>
        </w:tabs>
        <w:autoSpaceDE w:val="0"/>
        <w:autoSpaceDN w:val="0"/>
        <w:adjustRightInd w:val="0"/>
        <w:spacing w:after="0"/>
        <w:contextualSpacing/>
        <w:rPr>
          <w:rFonts w:ascii="Tahoma" w:hAnsi="Tahoma" w:cs="Tahoma"/>
          <w:szCs w:val="21"/>
          <w:u w:val="single" w:color="000000"/>
        </w:rPr>
      </w:pPr>
      <w:r w:rsidRPr="006C5526">
        <w:rPr>
          <w:rFonts w:ascii="Tahoma" w:hAnsi="Tahoma" w:cs="Tahoma"/>
          <w:i/>
          <w:szCs w:val="21"/>
        </w:rPr>
        <w:lastRenderedPageBreak/>
        <w:t>[Página de assinaturas d</w:t>
      </w:r>
      <w:r w:rsidR="003A3652" w:rsidRPr="006C5526">
        <w:rPr>
          <w:rFonts w:ascii="Tahoma" w:hAnsi="Tahoma" w:cs="Tahoma"/>
          <w:i/>
          <w:szCs w:val="21"/>
        </w:rPr>
        <w:t>o</w:t>
      </w:r>
      <w:r w:rsidRPr="006C5526">
        <w:rPr>
          <w:rFonts w:ascii="Tahoma" w:hAnsi="Tahoma" w:cs="Tahoma"/>
          <w:i/>
          <w:szCs w:val="21"/>
        </w:rPr>
        <w:t xml:space="preserve"> </w:t>
      </w:r>
      <w:r w:rsidR="003A3652" w:rsidRPr="006C5526">
        <w:rPr>
          <w:rFonts w:ascii="Tahoma" w:hAnsi="Tahoma" w:cs="Tahoma"/>
          <w:i/>
          <w:szCs w:val="21"/>
        </w:rPr>
        <w:t>Aditamento ao Instrumento Particular de Contrato de Cessão Fiduciária de Direitos Creditórios e Outras Avenças</w:t>
      </w:r>
      <w:r w:rsidRPr="006C5526">
        <w:rPr>
          <w:rFonts w:ascii="Tahoma" w:hAnsi="Tahoma" w:cs="Tahoma"/>
          <w:i/>
          <w:szCs w:val="21"/>
        </w:rPr>
        <w:t>, datad</w:t>
      </w:r>
      <w:r w:rsidR="00B54CED">
        <w:rPr>
          <w:rFonts w:ascii="Tahoma" w:hAnsi="Tahoma" w:cs="Tahoma"/>
          <w:i/>
          <w:szCs w:val="21"/>
        </w:rPr>
        <w:t>o</w:t>
      </w:r>
      <w:r w:rsidRPr="006C5526">
        <w:rPr>
          <w:rFonts w:ascii="Tahoma" w:hAnsi="Tahoma" w:cs="Tahoma"/>
          <w:i/>
          <w:szCs w:val="21"/>
        </w:rPr>
        <w:t xml:space="preserve"> de [•] de [•] de [•].]</w:t>
      </w:r>
    </w:p>
    <w:p w14:paraId="2C3005F9" w14:textId="19135313" w:rsidR="001A473E" w:rsidRDefault="001A473E" w:rsidP="001A473E">
      <w:pPr>
        <w:spacing w:after="0" w:line="276" w:lineRule="auto"/>
        <w:ind w:firstLine="0"/>
        <w:contextualSpacing/>
        <w:jc w:val="left"/>
        <w:rPr>
          <w:rFonts w:ascii="Tahoma" w:hAnsi="Tahoma" w:cs="Tahoma"/>
          <w:szCs w:val="21"/>
        </w:rPr>
      </w:pPr>
    </w:p>
    <w:p w14:paraId="1566BA93" w14:textId="2110557F" w:rsidR="00B54CED" w:rsidRDefault="00B54CED" w:rsidP="001A473E">
      <w:pPr>
        <w:spacing w:after="0" w:line="276" w:lineRule="auto"/>
        <w:ind w:firstLine="0"/>
        <w:contextualSpacing/>
        <w:jc w:val="left"/>
        <w:rPr>
          <w:rFonts w:ascii="Tahoma" w:hAnsi="Tahoma" w:cs="Tahoma"/>
          <w:szCs w:val="21"/>
        </w:rPr>
      </w:pPr>
    </w:p>
    <w:p w14:paraId="0AACB68B" w14:textId="1EE397F6" w:rsidR="00B54CED" w:rsidRDefault="00B54CED" w:rsidP="001A473E">
      <w:pPr>
        <w:spacing w:after="0" w:line="276" w:lineRule="auto"/>
        <w:ind w:firstLine="0"/>
        <w:contextualSpacing/>
        <w:jc w:val="left"/>
        <w:rPr>
          <w:rFonts w:ascii="Tahoma" w:hAnsi="Tahoma" w:cs="Tahoma"/>
          <w:szCs w:val="21"/>
        </w:rPr>
      </w:pPr>
    </w:p>
    <w:p w14:paraId="1C498B51" w14:textId="77777777" w:rsidR="00B54CED" w:rsidRPr="006C5526" w:rsidRDefault="00B54CED" w:rsidP="001A473E">
      <w:pPr>
        <w:spacing w:after="0" w:line="276" w:lineRule="auto"/>
        <w:ind w:firstLine="0"/>
        <w:contextualSpacing/>
        <w:jc w:val="left"/>
        <w:rPr>
          <w:rFonts w:ascii="Tahoma" w:hAnsi="Tahoma" w:cs="Tahoma"/>
          <w:szCs w:val="21"/>
        </w:rPr>
      </w:pPr>
    </w:p>
    <w:p w14:paraId="45DC9E5E" w14:textId="77777777" w:rsidR="00E75388" w:rsidRPr="00DC138D" w:rsidRDefault="00E75388" w:rsidP="00E75388">
      <w:pPr>
        <w:widowControl w:val="0"/>
        <w:spacing w:line="276" w:lineRule="auto"/>
        <w:ind w:left="34"/>
        <w:contextualSpacing/>
        <w:rPr>
          <w:rFonts w:ascii="Tahoma" w:hAnsi="Tahoma" w:cs="Tahoma"/>
          <w:szCs w:val="21"/>
        </w:rPr>
      </w:pPr>
    </w:p>
    <w:p w14:paraId="3BB454CA" w14:textId="77777777" w:rsidR="00E75388" w:rsidRPr="005C7194" w:rsidRDefault="00E75388" w:rsidP="00E75388">
      <w:pPr>
        <w:spacing w:after="0" w:line="276" w:lineRule="auto"/>
        <w:contextualSpacing/>
        <w:jc w:val="center"/>
        <w:rPr>
          <w:rFonts w:ascii="Tahoma" w:hAnsi="Tahoma" w:cs="Tahoma"/>
          <w:szCs w:val="21"/>
        </w:rPr>
      </w:pPr>
    </w:p>
    <w:p w14:paraId="10259EA8" w14:textId="77777777" w:rsidR="00E75388" w:rsidRPr="005C7194" w:rsidRDefault="00E75388" w:rsidP="00E75388">
      <w:pPr>
        <w:spacing w:after="0" w:line="276" w:lineRule="auto"/>
        <w:contextualSpacing/>
        <w:jc w:val="center"/>
        <w:rPr>
          <w:rFonts w:ascii="Tahoma" w:hAnsi="Tahoma" w:cs="Tahoma"/>
          <w:b/>
          <w:bCs/>
          <w:smallCaps/>
          <w:szCs w:val="21"/>
        </w:rPr>
      </w:pPr>
      <w:r w:rsidRPr="005C7194">
        <w:rPr>
          <w:rFonts w:ascii="Tahoma" w:hAnsi="Tahoma" w:cs="Tahoma"/>
          <w:b/>
          <w:smallCaps/>
          <w:szCs w:val="21"/>
        </w:rPr>
        <w:t>Brasfrotas Locação de Veículos S.A.</w:t>
      </w:r>
    </w:p>
    <w:p w14:paraId="0E443B45" w14:textId="77777777" w:rsidR="00E75388" w:rsidRDefault="00E75388" w:rsidP="00E75388">
      <w:pPr>
        <w:spacing w:line="276" w:lineRule="auto"/>
        <w:contextualSpacing/>
        <w:jc w:val="center"/>
        <w:rPr>
          <w:rFonts w:ascii="Tahoma" w:hAnsi="Tahoma" w:cs="Tahoma"/>
          <w:i/>
          <w:szCs w:val="21"/>
        </w:rPr>
      </w:pPr>
    </w:p>
    <w:p w14:paraId="6AA28E4C" w14:textId="77777777" w:rsidR="00E75388" w:rsidRPr="005C7194" w:rsidRDefault="00E75388" w:rsidP="00E75388">
      <w:pPr>
        <w:spacing w:after="0" w:line="276" w:lineRule="auto"/>
        <w:contextualSpacing/>
        <w:jc w:val="center"/>
        <w:rPr>
          <w:rFonts w:ascii="Tahoma" w:hAnsi="Tahoma" w:cs="Tahoma"/>
          <w:szCs w:val="21"/>
        </w:rPr>
      </w:pPr>
    </w:p>
    <w:p w14:paraId="7939D757" w14:textId="77777777" w:rsidR="00E75388" w:rsidRPr="005C7194" w:rsidRDefault="00E75388" w:rsidP="00E75388">
      <w:pPr>
        <w:spacing w:after="0" w:line="276" w:lineRule="auto"/>
        <w:contextualSpacing/>
        <w:jc w:val="center"/>
        <w:rPr>
          <w:rFonts w:ascii="Tahoma" w:hAnsi="Tahoma" w:cs="Tahoma"/>
          <w:szCs w:val="21"/>
        </w:rPr>
      </w:pPr>
    </w:p>
    <w:p w14:paraId="3B072DBA" w14:textId="77777777" w:rsidR="00E75388" w:rsidRDefault="00E75388" w:rsidP="00E75388">
      <w:pPr>
        <w:spacing w:line="276" w:lineRule="auto"/>
        <w:contextualSpacing/>
        <w:jc w:val="center"/>
        <w:rPr>
          <w:rFonts w:ascii="Tahoma" w:hAnsi="Tahoma" w:cs="Tahoma"/>
          <w:szCs w:val="21"/>
        </w:rPr>
      </w:pPr>
    </w:p>
    <w:p w14:paraId="1D71FBA2" w14:textId="77777777" w:rsidR="00E75388" w:rsidRDefault="00E75388" w:rsidP="00E75388">
      <w:pPr>
        <w:spacing w:line="276" w:lineRule="auto"/>
        <w:contextualSpacing/>
        <w:jc w:val="center"/>
        <w:rPr>
          <w:rFonts w:ascii="Tahoma" w:hAnsi="Tahoma" w:cs="Tahoma"/>
          <w:szCs w:val="21"/>
        </w:rPr>
      </w:pPr>
    </w:p>
    <w:p w14:paraId="38CF3F22" w14:textId="77777777" w:rsidR="00E75388" w:rsidRPr="005C7194" w:rsidRDefault="00E75388" w:rsidP="00E75388">
      <w:pPr>
        <w:spacing w:after="0" w:line="276" w:lineRule="auto"/>
        <w:contextualSpacing/>
        <w:jc w:val="center"/>
        <w:rPr>
          <w:rFonts w:ascii="Tahoma" w:hAnsi="Tahoma" w:cs="Tahoma"/>
          <w:szCs w:val="21"/>
        </w:rPr>
      </w:pPr>
    </w:p>
    <w:p w14:paraId="01B5C78F" w14:textId="77777777" w:rsidR="00E75388" w:rsidRPr="005C7194" w:rsidRDefault="00E75388" w:rsidP="00E75388">
      <w:pPr>
        <w:spacing w:after="0" w:line="276" w:lineRule="auto"/>
        <w:contextualSpacing/>
        <w:jc w:val="center"/>
        <w:rPr>
          <w:rFonts w:ascii="Tahoma" w:hAnsi="Tahoma" w:cs="Tahoma"/>
          <w:b/>
          <w:bCs/>
          <w:szCs w:val="21"/>
        </w:rPr>
      </w:pPr>
      <w:r w:rsidRPr="00E45656">
        <w:rPr>
          <w:rStyle w:val="normaltextrun"/>
          <w:rFonts w:ascii="Tahoma" w:hAnsi="Tahoma" w:cs="Tahoma"/>
          <w:b/>
          <w:smallCaps/>
          <w:szCs w:val="21"/>
        </w:rPr>
        <w:t xml:space="preserve">Simplific Pavarini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p>
    <w:p w14:paraId="35B56203" w14:textId="77777777" w:rsidR="00E75388" w:rsidRDefault="00E75388" w:rsidP="00E75388">
      <w:pPr>
        <w:spacing w:line="276" w:lineRule="auto"/>
        <w:contextualSpacing/>
        <w:jc w:val="center"/>
        <w:rPr>
          <w:rFonts w:ascii="Tahoma" w:hAnsi="Tahoma" w:cs="Tahoma"/>
          <w:i/>
          <w:szCs w:val="21"/>
        </w:rPr>
      </w:pPr>
    </w:p>
    <w:p w14:paraId="0A7DD540" w14:textId="77777777" w:rsidR="00E75388" w:rsidRDefault="00E75388" w:rsidP="00E75388">
      <w:pPr>
        <w:spacing w:line="276" w:lineRule="auto"/>
        <w:contextualSpacing/>
        <w:jc w:val="center"/>
        <w:rPr>
          <w:rFonts w:ascii="Tahoma" w:hAnsi="Tahoma" w:cs="Tahoma"/>
          <w:szCs w:val="21"/>
        </w:rPr>
      </w:pPr>
    </w:p>
    <w:p w14:paraId="186ABFA9" w14:textId="77777777" w:rsidR="00E75388" w:rsidRDefault="00E75388" w:rsidP="00E75388">
      <w:pPr>
        <w:spacing w:line="276" w:lineRule="auto"/>
        <w:contextualSpacing/>
        <w:jc w:val="center"/>
        <w:rPr>
          <w:rFonts w:ascii="Tahoma" w:hAnsi="Tahoma" w:cs="Tahoma"/>
          <w:szCs w:val="21"/>
        </w:rPr>
      </w:pPr>
    </w:p>
    <w:p w14:paraId="52476DD7" w14:textId="77777777" w:rsidR="00E75388" w:rsidRDefault="00E75388" w:rsidP="00E75388">
      <w:pPr>
        <w:spacing w:line="276" w:lineRule="auto"/>
        <w:contextualSpacing/>
        <w:jc w:val="center"/>
        <w:rPr>
          <w:rFonts w:ascii="Tahoma" w:hAnsi="Tahoma" w:cs="Tahoma"/>
          <w:szCs w:val="21"/>
        </w:rPr>
      </w:pPr>
    </w:p>
    <w:p w14:paraId="194DBAD5" w14:textId="77777777" w:rsidR="00E75388" w:rsidRPr="005C7194" w:rsidRDefault="00E75388" w:rsidP="00E75388">
      <w:pPr>
        <w:spacing w:after="0" w:line="276" w:lineRule="auto"/>
        <w:contextualSpacing/>
        <w:jc w:val="center"/>
        <w:rPr>
          <w:rFonts w:ascii="Tahoma" w:hAnsi="Tahoma" w:cs="Tahoma"/>
          <w:szCs w:val="21"/>
        </w:rPr>
      </w:pPr>
    </w:p>
    <w:p w14:paraId="56053C2B" w14:textId="77777777" w:rsidR="00E75388" w:rsidRPr="00DC138D" w:rsidRDefault="00E75388" w:rsidP="00E75388">
      <w:pPr>
        <w:widowControl w:val="0"/>
        <w:spacing w:line="276" w:lineRule="auto"/>
        <w:contextualSpacing/>
        <w:rPr>
          <w:rFonts w:ascii="Tahoma" w:hAnsi="Tahoma" w:cs="Tahoma"/>
          <w:szCs w:val="21"/>
        </w:rPr>
      </w:pPr>
    </w:p>
    <w:p w14:paraId="1DE179E1" w14:textId="77777777" w:rsidR="001A473E" w:rsidRPr="006C5526" w:rsidRDefault="001A473E" w:rsidP="001A473E">
      <w:pPr>
        <w:spacing w:after="0" w:line="276"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6C5526" w14:paraId="49EDEE42" w14:textId="77777777" w:rsidTr="00287C07">
        <w:tc>
          <w:tcPr>
            <w:tcW w:w="4322" w:type="dxa"/>
          </w:tcPr>
          <w:p w14:paraId="6FA74924" w14:textId="77777777" w:rsidR="0095696B" w:rsidRPr="006C5526" w:rsidRDefault="0095696B" w:rsidP="00287C07">
            <w:pPr>
              <w:widowControl w:val="0"/>
              <w:spacing w:after="0" w:line="276" w:lineRule="auto"/>
              <w:contextualSpacing/>
              <w:rPr>
                <w:rFonts w:ascii="Tahoma" w:hAnsi="Tahoma" w:cs="Tahoma"/>
                <w:color w:val="auto"/>
                <w:szCs w:val="21"/>
              </w:rPr>
            </w:pPr>
            <w:r w:rsidRPr="006C5526">
              <w:rPr>
                <w:rFonts w:ascii="Tahoma" w:hAnsi="Tahoma" w:cs="Tahoma"/>
                <w:szCs w:val="21"/>
                <w:u w:val="single"/>
              </w:rPr>
              <w:t>Testemunhas</w:t>
            </w:r>
            <w:r w:rsidRPr="006C5526">
              <w:rPr>
                <w:rFonts w:ascii="Tahoma" w:hAnsi="Tahoma" w:cs="Tahoma"/>
                <w:szCs w:val="21"/>
              </w:rPr>
              <w:t>:</w:t>
            </w:r>
          </w:p>
          <w:p w14:paraId="7FADEFD2" w14:textId="77777777" w:rsidR="0095696B" w:rsidRPr="006C5526" w:rsidRDefault="0095696B" w:rsidP="00287C07">
            <w:pPr>
              <w:widowControl w:val="0"/>
              <w:spacing w:after="0" w:line="276" w:lineRule="auto"/>
              <w:contextualSpacing/>
              <w:rPr>
                <w:rFonts w:ascii="Tahoma" w:hAnsi="Tahoma" w:cs="Tahoma"/>
                <w:szCs w:val="21"/>
              </w:rPr>
            </w:pPr>
          </w:p>
          <w:p w14:paraId="4ED65455" w14:textId="77777777" w:rsidR="0095696B" w:rsidRPr="006C5526" w:rsidRDefault="0095696B" w:rsidP="00287C07">
            <w:pPr>
              <w:widowControl w:val="0"/>
              <w:spacing w:after="0" w:line="276" w:lineRule="auto"/>
              <w:contextualSpacing/>
              <w:rPr>
                <w:rFonts w:ascii="Tahoma" w:hAnsi="Tahoma" w:cs="Tahoma"/>
                <w:szCs w:val="21"/>
              </w:rPr>
            </w:pPr>
          </w:p>
          <w:p w14:paraId="0F6E2343"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1. _________________________</w:t>
            </w:r>
          </w:p>
          <w:p w14:paraId="0F4B87C7" w14:textId="77777777" w:rsidR="0095696B" w:rsidRPr="006C5526" w:rsidRDefault="0095696B" w:rsidP="00287C07">
            <w:pPr>
              <w:pStyle w:val="PargrafodaLista"/>
              <w:widowControl w:val="0"/>
              <w:spacing w:after="0" w:line="276" w:lineRule="auto"/>
              <w:ind w:left="0" w:right="51"/>
              <w:rPr>
                <w:rFonts w:ascii="Tahoma" w:hAnsi="Tahoma" w:cs="Tahoma"/>
                <w:szCs w:val="21"/>
              </w:rPr>
            </w:pPr>
            <w:r w:rsidRPr="006C5526">
              <w:rPr>
                <w:rFonts w:ascii="Tahoma" w:hAnsi="Tahoma" w:cs="Tahoma"/>
                <w:szCs w:val="21"/>
              </w:rPr>
              <w:t xml:space="preserve">Nome: </w:t>
            </w:r>
            <w:r w:rsidRPr="006C5526">
              <w:rPr>
                <w:rFonts w:ascii="Tahoma" w:hAnsi="Tahoma" w:cs="Tahoma"/>
                <w:bCs/>
                <w:szCs w:val="21"/>
              </w:rPr>
              <w:t>[•]</w:t>
            </w:r>
          </w:p>
          <w:p w14:paraId="45D7384F"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 xml:space="preserve">CPF/ME: </w:t>
            </w:r>
            <w:r w:rsidRPr="006C5526">
              <w:rPr>
                <w:rFonts w:ascii="Tahoma" w:hAnsi="Tahoma" w:cs="Tahoma"/>
                <w:bCs/>
                <w:szCs w:val="21"/>
              </w:rPr>
              <w:t>[•]</w:t>
            </w:r>
          </w:p>
        </w:tc>
        <w:tc>
          <w:tcPr>
            <w:tcW w:w="4322" w:type="dxa"/>
          </w:tcPr>
          <w:p w14:paraId="6C980EFB" w14:textId="77777777" w:rsidR="0095696B" w:rsidRPr="006C5526" w:rsidRDefault="0095696B" w:rsidP="00287C07">
            <w:pPr>
              <w:widowControl w:val="0"/>
              <w:spacing w:after="0" w:line="276" w:lineRule="auto"/>
              <w:contextualSpacing/>
              <w:rPr>
                <w:rFonts w:ascii="Tahoma" w:hAnsi="Tahoma" w:cs="Tahoma"/>
                <w:szCs w:val="21"/>
              </w:rPr>
            </w:pPr>
          </w:p>
          <w:p w14:paraId="20839CAF" w14:textId="77777777" w:rsidR="0095696B" w:rsidRPr="006C5526" w:rsidRDefault="0095696B" w:rsidP="00287C07">
            <w:pPr>
              <w:widowControl w:val="0"/>
              <w:spacing w:after="0" w:line="276" w:lineRule="auto"/>
              <w:contextualSpacing/>
              <w:rPr>
                <w:rFonts w:ascii="Tahoma" w:hAnsi="Tahoma" w:cs="Tahoma"/>
                <w:szCs w:val="21"/>
              </w:rPr>
            </w:pPr>
          </w:p>
          <w:p w14:paraId="741EB5D2" w14:textId="77777777" w:rsidR="0095696B" w:rsidRPr="006C5526" w:rsidRDefault="0095696B" w:rsidP="00287C07">
            <w:pPr>
              <w:widowControl w:val="0"/>
              <w:spacing w:after="0" w:line="276" w:lineRule="auto"/>
              <w:contextualSpacing/>
              <w:rPr>
                <w:rFonts w:ascii="Tahoma" w:hAnsi="Tahoma" w:cs="Tahoma"/>
                <w:szCs w:val="21"/>
              </w:rPr>
            </w:pPr>
          </w:p>
          <w:p w14:paraId="593227BB"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2. _________________________</w:t>
            </w:r>
          </w:p>
          <w:p w14:paraId="742B273E"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 xml:space="preserve">Nome: </w:t>
            </w:r>
            <w:r w:rsidRPr="006C5526">
              <w:rPr>
                <w:rFonts w:ascii="Tahoma" w:hAnsi="Tahoma" w:cs="Tahoma"/>
                <w:bCs/>
                <w:szCs w:val="21"/>
              </w:rPr>
              <w:t>[•]</w:t>
            </w:r>
          </w:p>
          <w:p w14:paraId="6AD35EEF"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 xml:space="preserve">CPF/ME: </w:t>
            </w:r>
            <w:r w:rsidRPr="006C5526">
              <w:rPr>
                <w:rFonts w:ascii="Tahoma" w:hAnsi="Tahoma" w:cs="Tahoma"/>
                <w:bCs/>
                <w:szCs w:val="21"/>
              </w:rPr>
              <w:t>[•]</w:t>
            </w:r>
          </w:p>
        </w:tc>
      </w:tr>
    </w:tbl>
    <w:p w14:paraId="79A2354A" w14:textId="77777777" w:rsidR="001A473E" w:rsidRPr="006C5526" w:rsidRDefault="001A473E" w:rsidP="001A473E">
      <w:pPr>
        <w:spacing w:after="0" w:line="240" w:lineRule="auto"/>
        <w:ind w:firstLine="0"/>
        <w:jc w:val="left"/>
        <w:rPr>
          <w:rFonts w:ascii="Tahoma" w:hAnsi="Tahoma" w:cs="Tahoma"/>
          <w:smallCaps/>
          <w:szCs w:val="21"/>
        </w:rPr>
      </w:pPr>
    </w:p>
    <w:p w14:paraId="5EE33F5B" w14:textId="77777777" w:rsidR="001A473E" w:rsidRPr="006C5526" w:rsidRDefault="001A473E" w:rsidP="001A473E">
      <w:pPr>
        <w:spacing w:after="0" w:line="240" w:lineRule="auto"/>
        <w:ind w:firstLine="0"/>
        <w:jc w:val="left"/>
        <w:rPr>
          <w:rFonts w:ascii="Tahoma" w:hAnsi="Tahoma" w:cs="Tahoma"/>
          <w:smallCaps/>
          <w:szCs w:val="21"/>
        </w:rPr>
      </w:pPr>
      <w:r w:rsidRPr="006C5526">
        <w:rPr>
          <w:rFonts w:ascii="Tahoma" w:hAnsi="Tahoma" w:cs="Tahoma"/>
          <w:smallCaps/>
          <w:szCs w:val="21"/>
        </w:rPr>
        <w:br w:type="page"/>
      </w:r>
    </w:p>
    <w:p w14:paraId="21400041" w14:textId="49A4DAEF" w:rsidR="00437010" w:rsidRDefault="00437010" w:rsidP="00692271">
      <w:pPr>
        <w:widowControl w:val="0"/>
        <w:suppressAutoHyphens/>
        <w:autoSpaceDE w:val="0"/>
        <w:spacing w:after="0" w:line="276" w:lineRule="auto"/>
        <w:contextualSpacing/>
        <w:jc w:val="center"/>
        <w:rPr>
          <w:rFonts w:ascii="Tahoma" w:hAnsi="Tahoma"/>
          <w:b/>
          <w:smallCaps/>
          <w:szCs w:val="21"/>
        </w:rPr>
      </w:pPr>
      <w:bookmarkStart w:id="59" w:name="_DV_M95"/>
      <w:bookmarkStart w:id="60" w:name="_DV_M96"/>
      <w:bookmarkStart w:id="61" w:name="_DV_M97"/>
      <w:bookmarkStart w:id="62" w:name="_DV_M98"/>
      <w:bookmarkStart w:id="63" w:name="_DV_M99"/>
      <w:bookmarkStart w:id="64" w:name="_DV_M100"/>
      <w:bookmarkStart w:id="65" w:name="_DV_M101"/>
      <w:bookmarkStart w:id="66" w:name="_DV_M102"/>
      <w:bookmarkStart w:id="67" w:name="_DV_M103"/>
      <w:bookmarkStart w:id="68" w:name="_DV_M104"/>
      <w:bookmarkStart w:id="69" w:name="_DV_M105"/>
      <w:bookmarkStart w:id="70" w:name="_DV_M106"/>
      <w:bookmarkStart w:id="71" w:name="_DV_M107"/>
      <w:bookmarkStart w:id="72" w:name="_DV_M108"/>
      <w:bookmarkStart w:id="73" w:name="_DV_M109"/>
      <w:bookmarkStart w:id="74" w:name="_DV_M110"/>
      <w:bookmarkStart w:id="75" w:name="_DV_M111"/>
      <w:bookmarkStart w:id="76" w:name="_DV_M112"/>
      <w:bookmarkStart w:id="77" w:name="_DV_M113"/>
      <w:bookmarkStart w:id="78" w:name="_DV_M114"/>
      <w:bookmarkStart w:id="79" w:name="_DV_M115"/>
      <w:bookmarkStart w:id="80" w:name="_DV_M116"/>
      <w:bookmarkStart w:id="81" w:name="_DV_M117"/>
      <w:bookmarkStart w:id="82" w:name="_DV_M118"/>
      <w:bookmarkStart w:id="83" w:name="_DV_M119"/>
      <w:bookmarkStart w:id="84" w:name="_DV_M120"/>
      <w:bookmarkStart w:id="85" w:name="_DV_M121"/>
      <w:bookmarkStart w:id="86" w:name="_DV_M122"/>
      <w:bookmarkStart w:id="87" w:name="_DV_M123"/>
      <w:bookmarkStart w:id="88" w:name="_DV_M124"/>
      <w:bookmarkStart w:id="89" w:name="_DV_M125"/>
      <w:bookmarkStart w:id="90" w:name="_DV_M126"/>
      <w:bookmarkStart w:id="91" w:name="_DV_M127"/>
      <w:bookmarkStart w:id="92" w:name="_DV_M128"/>
      <w:bookmarkStart w:id="93" w:name="_DV_M129"/>
      <w:bookmarkStart w:id="94" w:name="_DV_M13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6C5526">
        <w:rPr>
          <w:rFonts w:ascii="Tahoma" w:hAnsi="Tahoma"/>
          <w:b/>
          <w:smallCaps/>
          <w:color w:val="auto"/>
          <w:szCs w:val="21"/>
        </w:rPr>
        <w:lastRenderedPageBreak/>
        <w:t xml:space="preserve">Anexo </w:t>
      </w:r>
      <w:r w:rsidR="00AF311B" w:rsidRPr="006C5526">
        <w:rPr>
          <w:rFonts w:ascii="Tahoma" w:hAnsi="Tahoma"/>
          <w:b/>
          <w:smallCaps/>
          <w:color w:val="auto"/>
          <w:szCs w:val="21"/>
        </w:rPr>
        <w:t>I</w:t>
      </w:r>
      <w:r w:rsidRPr="006C5526">
        <w:rPr>
          <w:rFonts w:ascii="Tahoma" w:hAnsi="Tahoma" w:cs="Tahoma"/>
          <w:b/>
          <w:smallCaps/>
          <w:color w:val="auto"/>
          <w:szCs w:val="21"/>
          <w:lang w:eastAsia="ar-SA"/>
        </w:rPr>
        <w:t>V</w:t>
      </w:r>
      <w:r w:rsidR="00A23A74" w:rsidRPr="006C5526">
        <w:rPr>
          <w:rFonts w:ascii="Tahoma" w:hAnsi="Tahoma" w:cs="Tahoma"/>
          <w:b/>
          <w:smallCaps/>
          <w:color w:val="auto"/>
          <w:szCs w:val="21"/>
          <w:lang w:eastAsia="ar-SA"/>
        </w:rPr>
        <w:t xml:space="preserve"> </w:t>
      </w:r>
    </w:p>
    <w:p w14:paraId="2F567549" w14:textId="77777777" w:rsidR="00437010" w:rsidRPr="006C5526" w:rsidRDefault="00437010" w:rsidP="00E95D1B">
      <w:pPr>
        <w:widowControl w:val="0"/>
        <w:spacing w:after="0" w:line="276" w:lineRule="auto"/>
        <w:contextualSpacing/>
        <w:jc w:val="center"/>
        <w:rPr>
          <w:rFonts w:ascii="Tahoma" w:hAnsi="Tahoma"/>
          <w:smallCaps/>
          <w:color w:val="auto"/>
          <w:spacing w:val="-2"/>
          <w:szCs w:val="21"/>
        </w:rPr>
      </w:pPr>
    </w:p>
    <w:p w14:paraId="22DE49CA" w14:textId="77777777" w:rsidR="00940CF0" w:rsidRPr="006C5526" w:rsidRDefault="00940CF0" w:rsidP="00E95D1B">
      <w:pPr>
        <w:widowControl w:val="0"/>
        <w:spacing w:after="0" w:line="276" w:lineRule="auto"/>
        <w:contextualSpacing/>
        <w:jc w:val="center"/>
        <w:rPr>
          <w:rFonts w:ascii="Tahoma" w:hAnsi="Tahoma"/>
          <w:i/>
          <w:color w:val="auto"/>
          <w:szCs w:val="21"/>
        </w:rPr>
      </w:pPr>
      <w:r w:rsidRPr="006C5526">
        <w:rPr>
          <w:rFonts w:ascii="Tahoma" w:hAnsi="Tahoma"/>
          <w:smallCaps/>
          <w:color w:val="auto"/>
          <w:spacing w:val="-2"/>
          <w:szCs w:val="21"/>
        </w:rPr>
        <w:t>Modelo de Procuração</w:t>
      </w:r>
    </w:p>
    <w:p w14:paraId="44C17CCF" w14:textId="77777777" w:rsidR="006F53A5" w:rsidRPr="006C5526" w:rsidRDefault="006F53A5" w:rsidP="00E95D1B">
      <w:pPr>
        <w:widowControl w:val="0"/>
        <w:spacing w:after="0" w:line="276" w:lineRule="auto"/>
        <w:contextualSpacing/>
        <w:jc w:val="center"/>
        <w:rPr>
          <w:rFonts w:ascii="Tahoma" w:hAnsi="Tahoma"/>
          <w:i/>
          <w:color w:val="auto"/>
          <w:szCs w:val="21"/>
        </w:rPr>
      </w:pPr>
      <w:bookmarkStart w:id="95" w:name="_Hlk64090364"/>
    </w:p>
    <w:p w14:paraId="4DDDF467" w14:textId="275549F6" w:rsidR="00940CF0" w:rsidRPr="006C5526" w:rsidRDefault="00940CF0" w:rsidP="00E95D1B">
      <w:pPr>
        <w:widowControl w:val="0"/>
        <w:tabs>
          <w:tab w:val="left" w:pos="-720"/>
          <w:tab w:val="left" w:pos="3261"/>
          <w:tab w:val="left" w:pos="4536"/>
          <w:tab w:val="left" w:pos="4962"/>
        </w:tabs>
        <w:suppressAutoHyphens/>
        <w:spacing w:after="0" w:line="276" w:lineRule="auto"/>
        <w:jc w:val="center"/>
        <w:rPr>
          <w:rFonts w:ascii="Tahoma" w:hAnsi="Tahoma"/>
          <w:smallCaps/>
          <w:szCs w:val="21"/>
        </w:rPr>
      </w:pPr>
      <w:r w:rsidRPr="006C5526">
        <w:rPr>
          <w:rFonts w:ascii="Tahoma" w:hAnsi="Tahoma"/>
          <w:b/>
          <w:smallCaps/>
          <w:szCs w:val="21"/>
        </w:rPr>
        <w:t>Procuração</w:t>
      </w:r>
    </w:p>
    <w:p w14:paraId="6C6D7D45" w14:textId="77777777" w:rsidR="00E75388" w:rsidRPr="00DC138D" w:rsidRDefault="00E75388" w:rsidP="00E75388">
      <w:pPr>
        <w:widowControl w:val="0"/>
        <w:spacing w:line="276" w:lineRule="auto"/>
        <w:contextualSpacing/>
        <w:jc w:val="center"/>
        <w:rPr>
          <w:rFonts w:ascii="Tahoma" w:hAnsi="Tahoma" w:cs="Tahoma"/>
          <w:b/>
          <w:szCs w:val="21"/>
        </w:rPr>
      </w:pPr>
    </w:p>
    <w:p w14:paraId="36702E0F" w14:textId="2AD0CAEB" w:rsidR="00940CF0" w:rsidRPr="006C5526" w:rsidRDefault="00E75388" w:rsidP="00E75388">
      <w:pPr>
        <w:widowControl w:val="0"/>
        <w:spacing w:after="0" w:line="276" w:lineRule="auto"/>
        <w:rPr>
          <w:rFonts w:ascii="Tahoma" w:hAnsi="Tahoma"/>
          <w:szCs w:val="21"/>
        </w:rPr>
      </w:pPr>
      <w:r w:rsidRPr="005C7194">
        <w:rPr>
          <w:rFonts w:ascii="Tahoma" w:hAnsi="Tahoma" w:cs="Tahoma"/>
          <w:b/>
          <w:smallCaps/>
          <w:szCs w:val="21"/>
        </w:rPr>
        <w:t>Brasfrotas Locação de Veículos S.A.</w:t>
      </w:r>
      <w:r w:rsidRPr="005C7194">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Cs w:val="21"/>
        </w:rPr>
        <w:t>CNPJ/ME</w:t>
      </w:r>
      <w:r w:rsidRPr="005C7194">
        <w:rPr>
          <w:rFonts w:ascii="Tahoma" w:hAnsi="Tahoma" w:cs="Tahoma"/>
          <w:bCs/>
          <w:szCs w:val="21"/>
        </w:rPr>
        <w:t>”)</w:t>
      </w:r>
      <w:r w:rsidRPr="005C7194">
        <w:rPr>
          <w:rFonts w:ascii="Tahoma" w:hAnsi="Tahoma" w:cs="Tahoma"/>
          <w:szCs w:val="21"/>
        </w:rPr>
        <w:t xml:space="preserve"> sob o nº 09.532.523/0001-53</w:t>
      </w:r>
      <w:r w:rsidRPr="00DC138D">
        <w:rPr>
          <w:rFonts w:ascii="Tahoma" w:hAnsi="Tahoma" w:cs="Tahoma"/>
          <w:szCs w:val="21"/>
        </w:rPr>
        <w:t xml:space="preserve"> (“</w:t>
      </w:r>
      <w:r w:rsidRPr="00DC138D">
        <w:rPr>
          <w:rFonts w:ascii="Tahoma" w:hAnsi="Tahoma" w:cs="Tahoma"/>
          <w:b/>
          <w:szCs w:val="21"/>
        </w:rPr>
        <w:t>Outorgante</w:t>
      </w:r>
      <w:r w:rsidRPr="00DC138D">
        <w:rPr>
          <w:rFonts w:ascii="Tahoma" w:hAnsi="Tahoma" w:cs="Tahoma"/>
          <w:szCs w:val="21"/>
        </w:rPr>
        <w:t>”), por este ato, em caráter irrevogável e irretratável, constitui e nomeia</w:t>
      </w:r>
      <w:r>
        <w:rPr>
          <w:rFonts w:ascii="Tahoma" w:hAnsi="Tahoma" w:cs="Tahoma"/>
          <w:szCs w:val="21"/>
        </w:rPr>
        <w:t xml:space="preserve"> a</w:t>
      </w:r>
      <w:r w:rsidRPr="00DC138D">
        <w:rPr>
          <w:rFonts w:ascii="Tahoma" w:hAnsi="Tahoma" w:cs="Tahoma"/>
          <w:szCs w:val="21"/>
        </w:rPr>
        <w:t xml:space="preserve"> </w:t>
      </w:r>
      <w:r w:rsidRPr="00E45656">
        <w:rPr>
          <w:rStyle w:val="normaltextrun"/>
          <w:rFonts w:ascii="Tahoma" w:hAnsi="Tahoma" w:cs="Tahoma"/>
          <w:b/>
          <w:smallCaps/>
          <w:szCs w:val="21"/>
        </w:rPr>
        <w:t xml:space="preserve">Simplific Pavarini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r w:rsidRPr="00EB063F">
        <w:rPr>
          <w:rStyle w:val="normaltextrun"/>
          <w:rFonts w:ascii="Tahoma" w:hAnsi="Tahoma" w:cs="Tahoma"/>
          <w:szCs w:val="21"/>
        </w:rPr>
        <w:t>, instituição financeira integrante do sistema de distribuição de valores mobiliários, com sede na Cidade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Estado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xml:space="preserve">, na </w:t>
      </w:r>
      <w:r>
        <w:rPr>
          <w:rStyle w:val="normaltextrun"/>
          <w:rFonts w:ascii="Tahoma" w:hAnsi="Tahoma" w:cs="Tahoma"/>
          <w:szCs w:val="21"/>
        </w:rPr>
        <w:t>Rua Sete de Setembro</w:t>
      </w:r>
      <w:r w:rsidRPr="00EB063F">
        <w:rPr>
          <w:rStyle w:val="normaltextrun"/>
          <w:rFonts w:ascii="Tahoma" w:hAnsi="Tahoma" w:cs="Tahoma"/>
          <w:szCs w:val="21"/>
        </w:rPr>
        <w:t>, nº </w:t>
      </w:r>
      <w:r>
        <w:rPr>
          <w:rStyle w:val="normaltextrun"/>
          <w:rFonts w:ascii="Tahoma" w:hAnsi="Tahoma" w:cs="Tahoma"/>
          <w:szCs w:val="21"/>
        </w:rPr>
        <w:t>99</w:t>
      </w:r>
      <w:r w:rsidRPr="00EB063F">
        <w:rPr>
          <w:rStyle w:val="normaltextrun"/>
          <w:rFonts w:ascii="Tahoma" w:hAnsi="Tahoma" w:cs="Tahoma"/>
          <w:szCs w:val="21"/>
        </w:rPr>
        <w:t>,</w:t>
      </w:r>
      <w:r>
        <w:rPr>
          <w:rStyle w:val="normaltextrun"/>
          <w:rFonts w:ascii="Tahoma" w:hAnsi="Tahoma" w:cs="Tahoma"/>
          <w:szCs w:val="21"/>
        </w:rPr>
        <w:t xml:space="preserve"> sala 2401</w:t>
      </w:r>
      <w:r w:rsidRPr="00EB063F">
        <w:rPr>
          <w:rStyle w:val="normaltextrun"/>
          <w:rFonts w:ascii="Tahoma" w:hAnsi="Tahoma" w:cs="Tahoma"/>
          <w:szCs w:val="21"/>
        </w:rPr>
        <w:t>,</w:t>
      </w:r>
      <w:r>
        <w:rPr>
          <w:rStyle w:val="normaltextrun"/>
          <w:rFonts w:ascii="Tahoma" w:hAnsi="Tahoma" w:cs="Tahoma"/>
          <w:szCs w:val="21"/>
        </w:rPr>
        <w:t xml:space="preserve"> Centro,</w:t>
      </w:r>
      <w:r w:rsidRPr="00EB063F">
        <w:rPr>
          <w:rStyle w:val="normaltextrun"/>
          <w:rFonts w:ascii="Tahoma" w:hAnsi="Tahoma" w:cs="Tahoma"/>
          <w:szCs w:val="21"/>
        </w:rPr>
        <w:t xml:space="preserve"> CEP </w:t>
      </w:r>
      <w:r>
        <w:rPr>
          <w:rStyle w:val="normaltextrun"/>
          <w:rFonts w:ascii="Tahoma" w:hAnsi="Tahoma" w:cs="Tahoma"/>
          <w:szCs w:val="21"/>
        </w:rPr>
        <w:t>20050-005</w:t>
      </w:r>
      <w:r w:rsidRPr="00EB063F">
        <w:rPr>
          <w:rStyle w:val="normaltextrun"/>
          <w:rFonts w:ascii="Tahoma" w:hAnsi="Tahoma" w:cs="Tahoma"/>
          <w:szCs w:val="21"/>
        </w:rPr>
        <w:t>, inscrita no CNPJ/ME sob o nº </w:t>
      </w:r>
      <w:r w:rsidRPr="00443D44">
        <w:rPr>
          <w:rStyle w:val="normaltextrun"/>
          <w:rFonts w:ascii="Tahoma" w:hAnsi="Tahoma" w:cs="Tahoma"/>
          <w:szCs w:val="21"/>
        </w:rPr>
        <w:t>15.227.994/0001-50</w:t>
      </w:r>
      <w:r w:rsidRPr="00DC138D">
        <w:rPr>
          <w:rFonts w:ascii="Tahoma" w:hAnsi="Tahoma" w:cs="Tahoma"/>
          <w:szCs w:val="21"/>
        </w:rPr>
        <w:t xml:space="preserve"> (“</w:t>
      </w:r>
      <w:r w:rsidRPr="00DC138D">
        <w:rPr>
          <w:rFonts w:ascii="Tahoma" w:hAnsi="Tahoma" w:cs="Tahoma"/>
          <w:b/>
          <w:szCs w:val="21"/>
        </w:rPr>
        <w:t>Outorgada</w:t>
      </w:r>
      <w:r w:rsidRPr="00DC138D">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6C5526">
        <w:rPr>
          <w:rFonts w:ascii="Tahoma" w:hAnsi="Tahoma"/>
          <w:i/>
          <w:szCs w:val="21"/>
        </w:rPr>
        <w:t>Instrumento Particular de Contrato de Cessão Fiduciária de Direitos Creditórios e Outras Avenças</w:t>
      </w:r>
      <w:r w:rsidR="00C06A89" w:rsidRPr="006C5526">
        <w:rPr>
          <w:rFonts w:ascii="Tahoma" w:hAnsi="Tahoma"/>
          <w:color w:val="auto"/>
          <w:szCs w:val="21"/>
        </w:rPr>
        <w:t xml:space="preserve">, datado de </w:t>
      </w:r>
      <w:r w:rsidR="007C204C" w:rsidRPr="006C5526">
        <w:rPr>
          <w:rFonts w:ascii="Tahoma" w:hAnsi="Tahoma" w:cs="Tahoma"/>
          <w:iCs/>
          <w:szCs w:val="21"/>
        </w:rPr>
        <w:t>[•]</w:t>
      </w:r>
      <w:r w:rsidR="00E96FA0" w:rsidRPr="006C5526">
        <w:rPr>
          <w:rFonts w:ascii="Tahoma" w:hAnsi="Tahoma"/>
          <w:szCs w:val="21"/>
        </w:rPr>
        <w:t xml:space="preserve"> </w:t>
      </w:r>
      <w:r w:rsidR="0034246B" w:rsidRPr="006C5526">
        <w:rPr>
          <w:rFonts w:ascii="Tahoma" w:hAnsi="Tahoma"/>
          <w:szCs w:val="21"/>
        </w:rPr>
        <w:t xml:space="preserve">de </w:t>
      </w:r>
      <w:r w:rsidR="007C204C" w:rsidRPr="006C5526">
        <w:rPr>
          <w:rFonts w:ascii="Tahoma" w:hAnsi="Tahoma" w:cs="Tahoma"/>
          <w:iCs/>
          <w:szCs w:val="21"/>
        </w:rPr>
        <w:t xml:space="preserve">[•] </w:t>
      </w:r>
      <w:r w:rsidR="00C06A89" w:rsidRPr="006C5526">
        <w:rPr>
          <w:rFonts w:ascii="Tahoma" w:hAnsi="Tahoma"/>
          <w:color w:val="auto"/>
          <w:szCs w:val="21"/>
        </w:rPr>
        <w:t>de 202</w:t>
      </w:r>
      <w:r w:rsidR="007C204C" w:rsidRPr="006C5526">
        <w:rPr>
          <w:rFonts w:ascii="Tahoma" w:hAnsi="Tahoma"/>
          <w:color w:val="auto"/>
          <w:szCs w:val="21"/>
        </w:rPr>
        <w:t>2</w:t>
      </w:r>
      <w:r w:rsidR="00C06A89" w:rsidRPr="006C5526">
        <w:rPr>
          <w:rFonts w:ascii="Tahoma" w:hAnsi="Tahoma"/>
          <w:color w:val="auto"/>
          <w:szCs w:val="21"/>
        </w:rPr>
        <w:t xml:space="preserve">, celebrado entre </w:t>
      </w:r>
      <w:r w:rsidR="007C204C" w:rsidRPr="006C5526">
        <w:rPr>
          <w:rFonts w:ascii="Tahoma" w:hAnsi="Tahoma"/>
          <w:color w:val="auto"/>
          <w:szCs w:val="21"/>
        </w:rPr>
        <w:t xml:space="preserve">a </w:t>
      </w:r>
      <w:r w:rsidR="00C06A89" w:rsidRPr="006C5526">
        <w:rPr>
          <w:rFonts w:ascii="Tahoma" w:hAnsi="Tahoma"/>
          <w:color w:val="auto"/>
          <w:szCs w:val="21"/>
        </w:rPr>
        <w:t>Outorgante</w:t>
      </w:r>
      <w:r w:rsidR="00096D56" w:rsidRPr="006C5526">
        <w:rPr>
          <w:rFonts w:ascii="Tahoma" w:hAnsi="Tahoma"/>
          <w:color w:val="auto"/>
          <w:szCs w:val="21"/>
        </w:rPr>
        <w:t>s</w:t>
      </w:r>
      <w:r w:rsidR="007C204C" w:rsidRPr="006C5526">
        <w:rPr>
          <w:rFonts w:ascii="Tahoma" w:hAnsi="Tahoma"/>
          <w:color w:val="auto"/>
          <w:szCs w:val="21"/>
        </w:rPr>
        <w:t xml:space="preserve"> </w:t>
      </w:r>
      <w:r w:rsidR="00C06A89" w:rsidRPr="006C5526">
        <w:rPr>
          <w:rFonts w:ascii="Tahoma" w:hAnsi="Tahoma"/>
          <w:color w:val="auto"/>
          <w:szCs w:val="21"/>
        </w:rPr>
        <w:t>e o Outorgado (“</w:t>
      </w:r>
      <w:r w:rsidR="00C06A89" w:rsidRPr="006C5526">
        <w:rPr>
          <w:rFonts w:ascii="Tahoma" w:hAnsi="Tahoma"/>
          <w:b/>
          <w:color w:val="auto"/>
          <w:szCs w:val="21"/>
        </w:rPr>
        <w:t>Contrato</w:t>
      </w:r>
      <w:r w:rsidR="00C06A89" w:rsidRPr="006C5526">
        <w:rPr>
          <w:rFonts w:ascii="Tahoma" w:hAnsi="Tahoma"/>
          <w:color w:val="auto"/>
          <w:szCs w:val="21"/>
        </w:rPr>
        <w:t>”) para:</w:t>
      </w:r>
    </w:p>
    <w:p w14:paraId="08A3CC25" w14:textId="77777777" w:rsidR="00424D17" w:rsidRPr="006C5526" w:rsidRDefault="00424D17" w:rsidP="00E95D1B">
      <w:pPr>
        <w:widowControl w:val="0"/>
        <w:spacing w:after="0" w:line="276" w:lineRule="auto"/>
        <w:rPr>
          <w:rFonts w:ascii="Tahoma" w:hAnsi="Tahoma"/>
          <w:b/>
          <w:smallCaps/>
          <w:szCs w:val="21"/>
        </w:rPr>
      </w:pPr>
    </w:p>
    <w:p w14:paraId="0EDB60FD" w14:textId="4A4DFEB5" w:rsidR="009B1C3C" w:rsidRPr="006C5526" w:rsidRDefault="009B1C3C"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color w:val="auto"/>
          <w:szCs w:val="21"/>
        </w:rPr>
        <w:t>exercer sobre os bens e/ou direitos dados em garantia todos os poderes “</w:t>
      </w:r>
      <w:r w:rsidRPr="006C5526">
        <w:rPr>
          <w:rFonts w:ascii="Tahoma" w:hAnsi="Tahoma"/>
          <w:i/>
          <w:color w:val="auto"/>
          <w:szCs w:val="21"/>
        </w:rPr>
        <w:t>ad judicia</w:t>
      </w:r>
      <w:r w:rsidRPr="006C5526">
        <w:rPr>
          <w:rFonts w:ascii="Tahoma" w:hAnsi="Tahoma"/>
          <w:color w:val="auto"/>
          <w:szCs w:val="21"/>
        </w:rPr>
        <w:t>” e “</w:t>
      </w:r>
      <w:r w:rsidRPr="006C5526">
        <w:rPr>
          <w:rFonts w:ascii="Tahoma" w:hAnsi="Tahoma"/>
          <w:i/>
          <w:color w:val="auto"/>
          <w:szCs w:val="21"/>
        </w:rPr>
        <w:t>ad negotia</w:t>
      </w:r>
      <w:r w:rsidRPr="006C5526">
        <w:rPr>
          <w:rFonts w:ascii="Tahoma" w:hAnsi="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6C5526">
        <w:rPr>
          <w:rFonts w:ascii="Tahoma" w:hAnsi="Tahoma"/>
          <w:color w:val="auto"/>
          <w:szCs w:val="21"/>
        </w:rPr>
        <w:t>à</w:t>
      </w:r>
      <w:r w:rsidRPr="006C5526">
        <w:rPr>
          <w:rFonts w:ascii="Tahoma" w:hAnsi="Tahoma"/>
          <w:color w:val="auto"/>
          <w:szCs w:val="21"/>
        </w:rPr>
        <w:t xml:space="preserve"> Outorgante; </w:t>
      </w:r>
    </w:p>
    <w:p w14:paraId="11249092" w14:textId="77777777" w:rsidR="009B1C3C" w:rsidRPr="006C5526" w:rsidRDefault="009B1C3C" w:rsidP="00E95D1B">
      <w:pPr>
        <w:pStyle w:val="PargrafodaLista"/>
        <w:widowControl w:val="0"/>
        <w:spacing w:after="0" w:line="276" w:lineRule="auto"/>
        <w:ind w:left="709" w:firstLine="0"/>
        <w:rPr>
          <w:rFonts w:ascii="Tahoma" w:hAnsi="Tahoma"/>
          <w:szCs w:val="21"/>
        </w:rPr>
      </w:pPr>
    </w:p>
    <w:p w14:paraId="42CAEF88" w14:textId="77777777" w:rsidR="00424D17" w:rsidRPr="006C5526" w:rsidRDefault="00424D17"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receber quaisquer valores devidos em razão dos Direitos Cedidos Fiduciariamente;</w:t>
      </w:r>
    </w:p>
    <w:p w14:paraId="7E53FA9C" w14:textId="77777777" w:rsidR="00424D17" w:rsidRPr="006C5526" w:rsidRDefault="00424D17" w:rsidP="00E95D1B">
      <w:pPr>
        <w:pStyle w:val="PargrafodaLista"/>
        <w:widowControl w:val="0"/>
        <w:spacing w:after="0" w:line="276" w:lineRule="auto"/>
        <w:ind w:left="709" w:firstLine="0"/>
        <w:rPr>
          <w:rFonts w:ascii="Tahoma" w:hAnsi="Tahoma"/>
          <w:szCs w:val="21"/>
        </w:rPr>
      </w:pPr>
    </w:p>
    <w:p w14:paraId="76C23A70" w14:textId="776E7B8F" w:rsidR="00424D17" w:rsidRPr="006C5526" w:rsidRDefault="00424D17"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promover quaisquer ações necessárias para reaver os valores devidos em razão da Cessão Fiduciária constituída nos termos do Contrato</w:t>
      </w:r>
      <w:r w:rsidR="00D3470F" w:rsidRPr="006C5526">
        <w:rPr>
          <w:rFonts w:ascii="Tahoma" w:hAnsi="Tahoma" w:cs="Tahoma"/>
          <w:szCs w:val="21"/>
        </w:rPr>
        <w:t xml:space="preserve"> e </w:t>
      </w:r>
      <w:r w:rsidR="004C0D50" w:rsidRPr="006C5526">
        <w:rPr>
          <w:rFonts w:ascii="Tahoma" w:hAnsi="Tahoma" w:cs="Tahoma"/>
          <w:szCs w:val="21"/>
        </w:rPr>
        <w:t xml:space="preserve">dos </w:t>
      </w:r>
      <w:r w:rsidR="004427D9" w:rsidRPr="006C5526">
        <w:rPr>
          <w:rFonts w:ascii="Tahoma" w:hAnsi="Tahoma"/>
          <w:color w:val="auto"/>
          <w:szCs w:val="21"/>
        </w:rPr>
        <w:t>seus respectivos aditamentos</w:t>
      </w:r>
      <w:r w:rsidRPr="006C5526">
        <w:rPr>
          <w:rFonts w:ascii="Tahoma" w:hAnsi="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6C5526" w:rsidRDefault="00424D17" w:rsidP="00E95D1B">
      <w:pPr>
        <w:pStyle w:val="PargrafodaLista"/>
        <w:widowControl w:val="0"/>
        <w:spacing w:after="0" w:line="276" w:lineRule="auto"/>
        <w:rPr>
          <w:rFonts w:ascii="Tahoma" w:hAnsi="Tahoma"/>
          <w:szCs w:val="21"/>
        </w:rPr>
      </w:pPr>
    </w:p>
    <w:p w14:paraId="4AC5A5C8" w14:textId="43088CCC" w:rsidR="00424D17" w:rsidRPr="006C5526" w:rsidRDefault="00CF2461"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6C5526">
        <w:rPr>
          <w:rFonts w:ascii="Tahoma" w:hAnsi="Tahoma"/>
          <w:szCs w:val="21"/>
        </w:rPr>
        <w:t>a</w:t>
      </w:r>
      <w:r w:rsidRPr="006C5526">
        <w:rPr>
          <w:rFonts w:ascii="Tahoma" w:hAnsi="Tahoma"/>
          <w:szCs w:val="21"/>
        </w:rPr>
        <w:t xml:space="preserve"> Outorgante, conforme previsto no Contrato; e (b) utilização dos Direitos Cedidos Fiduciariamente e dos Recursos para satisfação das Obrigações Garantidas;</w:t>
      </w:r>
    </w:p>
    <w:p w14:paraId="1B75BE54" w14:textId="77777777" w:rsidR="00424D17" w:rsidRPr="006C5526" w:rsidRDefault="00424D17" w:rsidP="00E95D1B">
      <w:pPr>
        <w:pStyle w:val="PargrafodaLista"/>
        <w:widowControl w:val="0"/>
        <w:spacing w:after="0" w:line="276" w:lineRule="auto"/>
        <w:rPr>
          <w:rFonts w:ascii="Tahoma" w:hAnsi="Tahoma"/>
          <w:szCs w:val="21"/>
        </w:rPr>
      </w:pPr>
    </w:p>
    <w:p w14:paraId="0F1359BC" w14:textId="76B99484" w:rsidR="00424D17" w:rsidRPr="006C5526" w:rsidRDefault="00424D17"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 xml:space="preserve">caso iniciado, assumir o controle de qualquer processo em andamento com relação aos Direitos Cedidos Fiduciariamente, podendo, inclusive, representar </w:t>
      </w:r>
      <w:r w:rsidR="00166F2A" w:rsidRPr="006C5526">
        <w:rPr>
          <w:rFonts w:ascii="Tahoma" w:hAnsi="Tahoma"/>
          <w:szCs w:val="21"/>
        </w:rPr>
        <w:t>a</w:t>
      </w:r>
      <w:r w:rsidRPr="006C5526">
        <w:rPr>
          <w:rFonts w:ascii="Tahoma" w:hAnsi="Tahoma"/>
          <w:szCs w:val="21"/>
        </w:rPr>
        <w:t xml:space="preserve"> Outorgante perante qualquer juízo;</w:t>
      </w:r>
    </w:p>
    <w:p w14:paraId="74664421" w14:textId="77777777" w:rsidR="00424D17" w:rsidRPr="006C5526" w:rsidRDefault="00424D17" w:rsidP="00E95D1B">
      <w:pPr>
        <w:pStyle w:val="PargrafodaLista"/>
        <w:widowControl w:val="0"/>
        <w:spacing w:after="0" w:line="276" w:lineRule="auto"/>
        <w:rPr>
          <w:rFonts w:ascii="Tahoma" w:hAnsi="Tahoma"/>
          <w:szCs w:val="21"/>
        </w:rPr>
      </w:pPr>
    </w:p>
    <w:p w14:paraId="1250A718" w14:textId="681DF66E" w:rsidR="00940CF0" w:rsidRPr="006C5526" w:rsidRDefault="00CF2461"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firmar qualquer documento e praticar qualquer ato em nome d</w:t>
      </w:r>
      <w:r w:rsidR="00A219E1" w:rsidRPr="006C5526">
        <w:rPr>
          <w:rFonts w:ascii="Tahoma" w:hAnsi="Tahoma"/>
          <w:szCs w:val="21"/>
        </w:rPr>
        <w:t>a</w:t>
      </w:r>
      <w:r w:rsidRPr="006C5526">
        <w:rPr>
          <w:rFonts w:ascii="Tahoma" w:hAnsi="Tahoma"/>
          <w:szCs w:val="21"/>
        </w:rPr>
        <w:t xml:space="preserve"> Outorgante relativo à </w:t>
      </w:r>
      <w:r w:rsidRPr="006C5526">
        <w:rPr>
          <w:rFonts w:ascii="Tahoma" w:hAnsi="Tahoma"/>
          <w:szCs w:val="21"/>
        </w:rPr>
        <w:lastRenderedPageBreak/>
        <w:t>excussão da garantia constituída nos termos do Contrato, na medida em que o referido ato ou documento seja necessário para a constituição, validade, eficácia, formalização e excussão da garantia constituída, às expensas d</w:t>
      </w:r>
      <w:r w:rsidR="00A219E1" w:rsidRPr="006C5526">
        <w:rPr>
          <w:rFonts w:ascii="Tahoma" w:hAnsi="Tahoma"/>
          <w:szCs w:val="21"/>
        </w:rPr>
        <w:t>a</w:t>
      </w:r>
      <w:r w:rsidRPr="006C5526">
        <w:rPr>
          <w:rFonts w:ascii="Tahoma" w:hAnsi="Tahoma"/>
          <w:szCs w:val="21"/>
        </w:rPr>
        <w:t xml:space="preserve"> Outorgante, conforme o caso; e</w:t>
      </w:r>
    </w:p>
    <w:p w14:paraId="3B26F5FF" w14:textId="77777777" w:rsidR="00940CF0" w:rsidRPr="006C5526" w:rsidRDefault="00940CF0" w:rsidP="00E95D1B">
      <w:pPr>
        <w:pStyle w:val="PargrafodaLista"/>
        <w:widowControl w:val="0"/>
        <w:spacing w:after="0" w:line="276" w:lineRule="auto"/>
        <w:rPr>
          <w:rFonts w:ascii="Tahoma" w:hAnsi="Tahoma"/>
          <w:szCs w:val="21"/>
        </w:rPr>
      </w:pPr>
    </w:p>
    <w:p w14:paraId="60B80CE7" w14:textId="112438DA" w:rsidR="00940CF0" w:rsidRPr="006C5526" w:rsidRDefault="00940CF0"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praticar qualquer ato que, a critério do Outorgado, se faça necessário para os fins da presente procuração e necessário à consecução do objeto do Contrato.</w:t>
      </w:r>
    </w:p>
    <w:p w14:paraId="0FD3EEE2" w14:textId="77777777" w:rsidR="00940CF0" w:rsidRPr="006C5526" w:rsidRDefault="00940CF0" w:rsidP="00E95D1B">
      <w:pPr>
        <w:widowControl w:val="0"/>
        <w:spacing w:after="0" w:line="276" w:lineRule="auto"/>
        <w:rPr>
          <w:rFonts w:ascii="Tahoma" w:hAnsi="Tahoma"/>
          <w:szCs w:val="21"/>
        </w:rPr>
      </w:pPr>
    </w:p>
    <w:p w14:paraId="50801C55"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Os termos em letras maiúsculas aqui não definidos terão o significado a eles atribuídos no Contrato.</w:t>
      </w:r>
    </w:p>
    <w:p w14:paraId="5DCBC69D" w14:textId="77777777" w:rsidR="00940CF0" w:rsidRPr="006C5526" w:rsidRDefault="00940CF0" w:rsidP="00E95D1B">
      <w:pPr>
        <w:widowControl w:val="0"/>
        <w:spacing w:after="0" w:line="276" w:lineRule="auto"/>
        <w:rPr>
          <w:rFonts w:ascii="Tahoma" w:hAnsi="Tahoma"/>
          <w:szCs w:val="21"/>
        </w:rPr>
      </w:pPr>
    </w:p>
    <w:p w14:paraId="6D8F57CA" w14:textId="1A6CBC66" w:rsidR="00940CF0" w:rsidRPr="006C5526" w:rsidRDefault="00940CF0" w:rsidP="00E95D1B">
      <w:pPr>
        <w:widowControl w:val="0"/>
        <w:spacing w:after="0" w:line="276" w:lineRule="auto"/>
        <w:rPr>
          <w:rFonts w:ascii="Tahoma" w:hAnsi="Tahoma"/>
          <w:szCs w:val="21"/>
        </w:rPr>
      </w:pPr>
      <w:r w:rsidRPr="006C5526">
        <w:rPr>
          <w:rFonts w:ascii="Tahoma" w:hAnsi="Tahoma"/>
          <w:szCs w:val="21"/>
        </w:rPr>
        <w:t>Esta procuração poderá ser substabelecida a qualquer tempo pelo Outorgado, no todo ou em parte, com ou sem reserva de iguais poderes.</w:t>
      </w:r>
    </w:p>
    <w:p w14:paraId="2F27C9A9" w14:textId="77777777" w:rsidR="00940CF0" w:rsidRPr="006C5526" w:rsidRDefault="00940CF0" w:rsidP="00E95D1B">
      <w:pPr>
        <w:widowControl w:val="0"/>
        <w:spacing w:after="0" w:line="276" w:lineRule="auto"/>
        <w:rPr>
          <w:rFonts w:ascii="Tahoma" w:hAnsi="Tahoma"/>
          <w:szCs w:val="21"/>
        </w:rPr>
      </w:pPr>
    </w:p>
    <w:p w14:paraId="247013D1"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O presente mandato será válido até o integral cumprimento das Obrigações Garantidas.</w:t>
      </w:r>
    </w:p>
    <w:p w14:paraId="7AB4EDF9" w14:textId="77777777" w:rsidR="00940CF0" w:rsidRPr="006C5526" w:rsidRDefault="00940CF0" w:rsidP="00E95D1B">
      <w:pPr>
        <w:widowControl w:val="0"/>
        <w:spacing w:after="0" w:line="276" w:lineRule="auto"/>
        <w:rPr>
          <w:rFonts w:ascii="Tahoma" w:hAnsi="Tahoma"/>
          <w:szCs w:val="21"/>
        </w:rPr>
      </w:pPr>
    </w:p>
    <w:p w14:paraId="0A1A5A61" w14:textId="795F99E3" w:rsidR="00940CF0" w:rsidRPr="006C5526" w:rsidRDefault="00940CF0" w:rsidP="00E95D1B">
      <w:pPr>
        <w:widowControl w:val="0"/>
        <w:spacing w:after="0" w:line="276" w:lineRule="auto"/>
        <w:rPr>
          <w:rFonts w:ascii="Tahoma" w:hAnsi="Tahoma"/>
          <w:szCs w:val="21"/>
        </w:rPr>
      </w:pPr>
      <w:r w:rsidRPr="006C5526">
        <w:rPr>
          <w:rFonts w:ascii="Tahoma" w:hAnsi="Tahoma"/>
          <w:szCs w:val="21"/>
        </w:rPr>
        <w:t>Os poderes ora outorgados são complementares e não cancelam, revogam ou afetam os poderes conferidos pel</w:t>
      </w:r>
      <w:r w:rsidR="00A219E1" w:rsidRPr="006C5526">
        <w:rPr>
          <w:rFonts w:ascii="Tahoma" w:hAnsi="Tahoma"/>
          <w:szCs w:val="21"/>
        </w:rPr>
        <w:t>a</w:t>
      </w:r>
      <w:r w:rsidRPr="006C5526">
        <w:rPr>
          <w:rFonts w:ascii="Tahoma" w:hAnsi="Tahoma"/>
          <w:szCs w:val="21"/>
        </w:rPr>
        <w:t xml:space="preserve"> Outorgante ao Outorgado sob o Contrato.</w:t>
      </w:r>
    </w:p>
    <w:p w14:paraId="3009E486" w14:textId="77777777" w:rsidR="00940CF0" w:rsidRPr="006C5526" w:rsidRDefault="00940CF0" w:rsidP="00E95D1B">
      <w:pPr>
        <w:widowControl w:val="0"/>
        <w:spacing w:after="0" w:line="276" w:lineRule="auto"/>
        <w:rPr>
          <w:rFonts w:ascii="Tahoma" w:hAnsi="Tahoma"/>
          <w:szCs w:val="21"/>
        </w:rPr>
      </w:pPr>
    </w:p>
    <w:p w14:paraId="0690C5BF"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6C5526" w:rsidRDefault="00940CF0" w:rsidP="00E95D1B">
      <w:pPr>
        <w:widowControl w:val="0"/>
        <w:spacing w:after="0" w:line="276" w:lineRule="auto"/>
        <w:rPr>
          <w:rFonts w:ascii="Tahoma" w:hAnsi="Tahoma"/>
          <w:szCs w:val="21"/>
        </w:rPr>
      </w:pPr>
    </w:p>
    <w:p w14:paraId="1D28419A"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O presente instrumento deverá ser regido e interpretado de acordo com e regido pelas leis da República Federativa do Brasil.</w:t>
      </w:r>
    </w:p>
    <w:p w14:paraId="2C6968EB" w14:textId="77777777" w:rsidR="00940CF0" w:rsidRPr="006C5526" w:rsidRDefault="00940CF0" w:rsidP="00E95D1B">
      <w:pPr>
        <w:widowControl w:val="0"/>
        <w:spacing w:after="0" w:line="276" w:lineRule="auto"/>
        <w:rPr>
          <w:rFonts w:ascii="Tahoma" w:hAnsi="Tahoma"/>
          <w:szCs w:val="21"/>
        </w:rPr>
      </w:pPr>
    </w:p>
    <w:p w14:paraId="62EACD25" w14:textId="1524BADE" w:rsidR="00940CF0" w:rsidRPr="006C5526" w:rsidRDefault="00EB6F02" w:rsidP="00E95D1B">
      <w:pPr>
        <w:widowControl w:val="0"/>
        <w:spacing w:after="0" w:line="276" w:lineRule="auto"/>
        <w:jc w:val="center"/>
        <w:rPr>
          <w:rFonts w:ascii="Tahoma" w:hAnsi="Tahoma"/>
          <w:szCs w:val="21"/>
        </w:rPr>
      </w:pPr>
      <w:r w:rsidRPr="006C5526">
        <w:rPr>
          <w:rFonts w:ascii="Tahoma" w:hAnsi="Tahoma" w:cs="Tahoma"/>
          <w:szCs w:val="21"/>
        </w:rPr>
        <w:t>[•]</w:t>
      </w:r>
      <w:r w:rsidR="0052162F" w:rsidRPr="006C5526">
        <w:rPr>
          <w:rFonts w:ascii="Tahoma" w:hAnsi="Tahoma" w:cs="Tahoma"/>
          <w:szCs w:val="21"/>
        </w:rPr>
        <w:t xml:space="preserve">, </w:t>
      </w:r>
      <w:r w:rsidR="00F11804" w:rsidRPr="006C5526">
        <w:rPr>
          <w:rFonts w:ascii="Tahoma" w:hAnsi="Tahoma" w:cs="Tahoma"/>
          <w:szCs w:val="21"/>
        </w:rPr>
        <w:t>[•]</w:t>
      </w:r>
      <w:r w:rsidR="00F11804" w:rsidRPr="006C5526">
        <w:rPr>
          <w:rFonts w:ascii="Tahoma" w:hAnsi="Tahoma"/>
          <w:szCs w:val="21"/>
        </w:rPr>
        <w:t xml:space="preserve"> </w:t>
      </w:r>
      <w:r w:rsidR="0034246B" w:rsidRPr="006C5526">
        <w:rPr>
          <w:rFonts w:ascii="Tahoma" w:hAnsi="Tahoma"/>
          <w:szCs w:val="21"/>
        </w:rPr>
        <w:t xml:space="preserve">de </w:t>
      </w:r>
      <w:r w:rsidR="00F11804" w:rsidRPr="006C5526">
        <w:rPr>
          <w:rFonts w:ascii="Tahoma" w:hAnsi="Tahoma" w:cs="Tahoma"/>
          <w:szCs w:val="21"/>
        </w:rPr>
        <w:t>[•]</w:t>
      </w:r>
      <w:r w:rsidR="0052162F" w:rsidRPr="006C5526">
        <w:rPr>
          <w:rFonts w:ascii="Tahoma" w:hAnsi="Tahoma"/>
          <w:szCs w:val="21"/>
        </w:rPr>
        <w:t xml:space="preserve"> </w:t>
      </w:r>
      <w:r w:rsidR="00336460" w:rsidRPr="006C5526">
        <w:rPr>
          <w:rFonts w:ascii="Tahoma" w:hAnsi="Tahoma"/>
          <w:szCs w:val="21"/>
        </w:rPr>
        <w:t>de 202</w:t>
      </w:r>
      <w:r w:rsidR="00A03885" w:rsidRPr="006C5526">
        <w:rPr>
          <w:rFonts w:ascii="Tahoma" w:hAnsi="Tahoma"/>
          <w:szCs w:val="21"/>
        </w:rPr>
        <w:t>2</w:t>
      </w:r>
      <w:r w:rsidR="00336460" w:rsidRPr="006C5526">
        <w:rPr>
          <w:rFonts w:ascii="Tahoma" w:hAnsi="Tahoma"/>
          <w:szCs w:val="21"/>
        </w:rPr>
        <w:t>.</w:t>
      </w:r>
    </w:p>
    <w:p w14:paraId="64CCF31C" w14:textId="77777777" w:rsidR="00940CF0" w:rsidRPr="006C5526" w:rsidRDefault="00940CF0" w:rsidP="00E95D1B">
      <w:pPr>
        <w:widowControl w:val="0"/>
        <w:spacing w:after="0" w:line="276" w:lineRule="auto"/>
        <w:jc w:val="center"/>
        <w:rPr>
          <w:rFonts w:ascii="Tahoma" w:hAnsi="Tahoma"/>
          <w:szCs w:val="21"/>
        </w:rPr>
      </w:pPr>
    </w:p>
    <w:p w14:paraId="25975DE1" w14:textId="77777777" w:rsidR="00940CF0" w:rsidRPr="006C5526" w:rsidRDefault="00940CF0" w:rsidP="00E95D1B">
      <w:pPr>
        <w:widowControl w:val="0"/>
        <w:spacing w:after="0" w:line="276" w:lineRule="auto"/>
        <w:jc w:val="center"/>
        <w:rPr>
          <w:rFonts w:ascii="Tahoma" w:hAnsi="Tahoma"/>
          <w:szCs w:val="21"/>
        </w:rPr>
      </w:pPr>
    </w:p>
    <w:bookmarkEnd w:id="95"/>
    <w:p w14:paraId="497046AA" w14:textId="121D373F" w:rsidR="00A03885" w:rsidRPr="006C5526" w:rsidRDefault="00B54CED" w:rsidP="00B54CED">
      <w:pPr>
        <w:widowControl w:val="0"/>
        <w:autoSpaceDE w:val="0"/>
        <w:autoSpaceDN w:val="0"/>
        <w:adjustRightInd w:val="0"/>
        <w:spacing w:after="0"/>
        <w:contextualSpacing/>
        <w:jc w:val="center"/>
        <w:rPr>
          <w:rFonts w:ascii="Tahoma" w:hAnsi="Tahoma"/>
          <w:szCs w:val="21"/>
        </w:rPr>
      </w:pPr>
      <w:r w:rsidRPr="005C7194">
        <w:rPr>
          <w:rFonts w:ascii="Tahoma" w:hAnsi="Tahoma" w:cs="Tahoma"/>
          <w:b/>
          <w:smallCaps/>
          <w:szCs w:val="21"/>
        </w:rPr>
        <w:t>Brasfrotas Locação de Veículos S.A.</w:t>
      </w:r>
    </w:p>
    <w:p w14:paraId="47A79529" w14:textId="4C182B36" w:rsidR="00096D56" w:rsidRPr="00A23A74" w:rsidRDefault="00096D56" w:rsidP="00EB6F02">
      <w:pPr>
        <w:widowControl w:val="0"/>
        <w:spacing w:after="0" w:line="276" w:lineRule="auto"/>
        <w:contextualSpacing/>
        <w:rPr>
          <w:rFonts w:ascii="Tahoma" w:hAnsi="Tahoma"/>
          <w:i/>
          <w:color w:val="auto"/>
          <w:szCs w:val="21"/>
        </w:rPr>
      </w:pPr>
    </w:p>
    <w:sectPr w:rsidR="00096D56" w:rsidRPr="00A23A74" w:rsidSect="00E95D1B">
      <w:pgSz w:w="11906" w:h="16838"/>
      <w:pgMar w:top="1418" w:right="1418" w:bottom="1418"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Isabella Fernandes" w:date="2022-04-20T19:22:00Z" w:initials="IF">
    <w:p w14:paraId="2FEA65DC" w14:textId="77777777" w:rsidR="00A458E2" w:rsidRDefault="00A458E2" w:rsidP="00FC729D">
      <w:pPr>
        <w:pStyle w:val="Textodecomentrio"/>
      </w:pPr>
      <w:r>
        <w:rPr>
          <w:rStyle w:val="Refdecomentrio"/>
        </w:rPr>
        <w:annotationRef/>
      </w:r>
      <w:r>
        <w:t xml:space="preserve">Nota QAM: Favor ajustar cláusula para prever que o cedente deve apresentar os contratos mercantis antes do desembolso da operação (prever também na Escritura como CP de desembolso) em valores suficientes para cobrir os índices de garantias Índice de Cobertura da PMT e Índice de Cobertura da garantia - backlog). </w:t>
      </w:r>
    </w:p>
  </w:comment>
  <w:comment w:id="10" w:author="Isabella Fernandes" w:date="2022-04-20T19:22:00Z" w:initials="IF">
    <w:p w14:paraId="6B35C4E2" w14:textId="77777777" w:rsidR="00A458E2" w:rsidRDefault="00A458E2" w:rsidP="00AF5F54">
      <w:pPr>
        <w:pStyle w:val="Textodecomentrio"/>
      </w:pPr>
      <w:r>
        <w:rPr>
          <w:rStyle w:val="Refdecomentrio"/>
        </w:rPr>
        <w:annotationRef/>
      </w:r>
      <w:r>
        <w:t xml:space="preserve">Nota QAM: Enviaremos os Critérios de Elegibilidade na sequencia. </w:t>
      </w:r>
    </w:p>
  </w:comment>
  <w:comment w:id="11" w:author="Isabella Fernandes" w:date="2022-04-18T21:44:00Z" w:initials="IF">
    <w:p w14:paraId="47269630" w14:textId="08CEF1B7" w:rsidR="00DB0EE5" w:rsidRDefault="00DB0EE5" w:rsidP="0023121C">
      <w:pPr>
        <w:pStyle w:val="Textodecomentrio"/>
      </w:pPr>
      <w:r>
        <w:rPr>
          <w:rStyle w:val="Refdecomentrio"/>
        </w:rPr>
        <w:annotationRef/>
      </w:r>
      <w:r>
        <w:t xml:space="preserve">Nota QAM: Favor incluir modelo de notificação como anexo para Brasfrotas ter como referencia. </w:t>
      </w:r>
    </w:p>
  </w:comment>
  <w:comment w:id="12" w:author="anaflaviasavelli30@gmail.com" w:date="2022-04-19T15:45:00Z" w:initials="a">
    <w:p w14:paraId="2558452B" w14:textId="77777777" w:rsidR="005D0BA7" w:rsidRDefault="005D0BA7" w:rsidP="0054410E">
      <w:pPr>
        <w:pStyle w:val="Textodecomentrio"/>
      </w:pPr>
      <w:r>
        <w:rPr>
          <w:rStyle w:val="Refdecomentrio"/>
        </w:rPr>
        <w:annotationRef/>
      </w:r>
      <w:r>
        <w:t xml:space="preserve">Mencionar que neste caso, além do dever de direcionar os recursos para vinculada, será necessário enviar comprovante de que tal recurso foi pago pelo sacado. </w:t>
      </w:r>
    </w:p>
  </w:comment>
  <w:comment w:id="18" w:author="Isabella Fernandes" w:date="2022-04-18T21:46:00Z" w:initials="IF">
    <w:p w14:paraId="5B1D4889" w14:textId="4662387F" w:rsidR="00B97F68" w:rsidRDefault="00B97F68" w:rsidP="00180E6D">
      <w:pPr>
        <w:pStyle w:val="Textodecomentrio"/>
      </w:pPr>
      <w:r>
        <w:rPr>
          <w:rStyle w:val="Refdecomentrio"/>
        </w:rPr>
        <w:annotationRef/>
      </w:r>
      <w:r>
        <w:t>Nota QAM: Favor incluir que a constituição da cessão com trava de domicilio bancário deverá ser de, no mínimo, 10% do saldo devedor.</w:t>
      </w:r>
    </w:p>
  </w:comment>
  <w:comment w:id="19" w:author="Isabella Fernandes" w:date="2022-04-18T21:49:00Z" w:initials="IF">
    <w:p w14:paraId="200E3583" w14:textId="77777777" w:rsidR="0068101A" w:rsidRDefault="00B97F68">
      <w:pPr>
        <w:pStyle w:val="Textodecomentrio"/>
      </w:pPr>
      <w:r>
        <w:rPr>
          <w:rStyle w:val="Refdecomentrio"/>
        </w:rPr>
        <w:annotationRef/>
      </w:r>
      <w:r w:rsidR="0068101A">
        <w:t>Nota QAM: Entendo que o Valor dos Direitos Creditóirios Cedidos deverão constar no Contrato de CF e nos respectivos aditamentos, certo?</w:t>
      </w:r>
    </w:p>
    <w:p w14:paraId="5C279C5C" w14:textId="77777777" w:rsidR="0068101A" w:rsidRDefault="0068101A">
      <w:pPr>
        <w:pStyle w:val="Textodecomentrio"/>
      </w:pPr>
    </w:p>
    <w:p w14:paraId="76A650FB" w14:textId="77777777" w:rsidR="0068101A" w:rsidRDefault="0068101A" w:rsidP="00C15D45">
      <w:pPr>
        <w:pStyle w:val="Textodecomentrio"/>
      </w:pPr>
      <w:r>
        <w:t>Além disso, favor incluir procedimento da cláusula 4.5.3</w:t>
      </w:r>
    </w:p>
  </w:comment>
  <w:comment w:id="20" w:author="anaflaviasavelli30@gmail.com" w:date="2022-04-19T15:54:00Z" w:initials="a">
    <w:p w14:paraId="1670AA55" w14:textId="77777777" w:rsidR="00AD6D75" w:rsidRDefault="00AD6D75" w:rsidP="00D07ACC">
      <w:pPr>
        <w:pStyle w:val="Textodecomentrio"/>
      </w:pPr>
      <w:r>
        <w:rPr>
          <w:rStyle w:val="Refdecomentrio"/>
        </w:rPr>
        <w:annotationRef/>
      </w:r>
      <w:r>
        <w:t xml:space="preserve">Tendo em vista os dispositivos mencionados abaixo (4.7) sugiro que a verificação ocorra APÓS o pagamento da PMT (3 dias após o pagamento de cada parcela). </w:t>
      </w:r>
    </w:p>
  </w:comment>
  <w:comment w:id="21" w:author="Isabella Fernandes" w:date="2022-04-20T17:21:00Z" w:initials="IF">
    <w:p w14:paraId="46FA4BEB" w14:textId="77777777" w:rsidR="00A458E2" w:rsidRDefault="00F102B7" w:rsidP="00812CCB">
      <w:pPr>
        <w:pStyle w:val="Textodecomentrio"/>
      </w:pPr>
      <w:r>
        <w:rPr>
          <w:rStyle w:val="Refdecomentrio"/>
        </w:rPr>
        <w:annotationRef/>
      </w:r>
      <w:r w:rsidR="00A458E2">
        <w:t>Nota QAM: mesmo prazo de verificação da AF.</w:t>
      </w:r>
    </w:p>
  </w:comment>
  <w:comment w:id="22" w:author="Isabella Fernandes" w:date="2022-04-18T21:54:00Z" w:initials="IF">
    <w:p w14:paraId="23D2D826" w14:textId="77777777" w:rsidR="00A458E2" w:rsidRDefault="0068101A" w:rsidP="00E43832">
      <w:pPr>
        <w:pStyle w:val="Textodecomentrio"/>
      </w:pPr>
      <w:r>
        <w:rPr>
          <w:rStyle w:val="Refdecomentrio"/>
        </w:rPr>
        <w:annotationRef/>
      </w:r>
      <w:r w:rsidR="00A458E2">
        <w:t>Nota QAM: Importante prever que apenas o Agente Fiduciário poderá realizar as liberações em caso de excedente suficiente para tal.</w:t>
      </w:r>
    </w:p>
  </w:comment>
  <w:comment w:id="24" w:author="Isabella Fernandes [2]" w:date="2022-04-25T17:57:00Z" w:initials="I">
    <w:p w14:paraId="32B24604" w14:textId="77777777" w:rsidR="000E60AD" w:rsidRPr="000E60AD" w:rsidRDefault="002B0FB9" w:rsidP="000E60AD">
      <w:pPr>
        <w:rPr>
          <w:rFonts w:ascii="Verdana" w:hAnsi="Verdana"/>
          <w:color w:val="auto"/>
          <w:sz w:val="20"/>
          <w:szCs w:val="20"/>
          <w:u w:val="single"/>
        </w:rPr>
      </w:pPr>
      <w:r>
        <w:rPr>
          <w:rStyle w:val="Refdecomentrio"/>
        </w:rPr>
        <w:annotationRef/>
      </w:r>
      <w:r w:rsidRPr="000E60AD">
        <w:rPr>
          <w:rFonts w:ascii="Verdana" w:hAnsi="Verdana"/>
          <w:sz w:val="20"/>
          <w:szCs w:val="20"/>
        </w:rPr>
        <w:t xml:space="preserve">Nota QAM: </w:t>
      </w:r>
      <w:r w:rsidR="000E60AD" w:rsidRPr="000E60AD">
        <w:rPr>
          <w:rFonts w:ascii="Verdana" w:hAnsi="Verdana"/>
          <w:sz w:val="20"/>
          <w:szCs w:val="20"/>
          <w:u w:val="single"/>
        </w:rPr>
        <w:t xml:space="preserve">Apuração dos Percentuais Mínimos: </w:t>
      </w:r>
    </w:p>
    <w:p w14:paraId="7C34E064" w14:textId="77777777" w:rsidR="000E60AD" w:rsidRPr="000E60AD" w:rsidRDefault="000E60AD" w:rsidP="000E60AD">
      <w:pPr>
        <w:rPr>
          <w:rFonts w:ascii="Verdana" w:hAnsi="Verdana"/>
          <w:sz w:val="20"/>
          <w:szCs w:val="20"/>
        </w:rPr>
      </w:pPr>
    </w:p>
    <w:p w14:paraId="13914D79" w14:textId="77777777" w:rsidR="000E60AD" w:rsidRPr="000E60AD" w:rsidRDefault="000E60AD" w:rsidP="000E60AD">
      <w:pPr>
        <w:rPr>
          <w:rFonts w:ascii="Verdana" w:hAnsi="Verdana"/>
          <w:sz w:val="20"/>
          <w:szCs w:val="20"/>
        </w:rPr>
      </w:pPr>
      <w:r w:rsidRPr="000E60AD">
        <w:rPr>
          <w:rFonts w:ascii="Verdana" w:hAnsi="Verdana"/>
          <w:sz w:val="20"/>
          <w:szCs w:val="20"/>
        </w:rPr>
        <w:t>O Agente Fiduciário, com base nas informações enviadas pelo Banco Depositário obriga-se a verificar, até a data de vencimento da parcela (Data de Verificação), se os Percentuais Mínimos estabelecidos abaixo estão sendo cumulativamente observados, a partir da data de Pagamento da Remuneração imediatamente anterior (ou data de início da Rentabilidade) até o Data de Pagamento da Remuneração Subsequente.</w:t>
      </w:r>
    </w:p>
    <w:p w14:paraId="4855D939" w14:textId="77777777" w:rsidR="000E60AD" w:rsidRPr="000E60AD" w:rsidRDefault="000E60AD" w:rsidP="000E60AD">
      <w:pPr>
        <w:rPr>
          <w:rFonts w:ascii="Verdana" w:hAnsi="Verdana"/>
          <w:sz w:val="20"/>
          <w:szCs w:val="20"/>
        </w:rPr>
      </w:pPr>
    </w:p>
    <w:p w14:paraId="207B3760" w14:textId="77777777" w:rsidR="000E60AD" w:rsidRPr="000E60AD" w:rsidRDefault="000E60AD" w:rsidP="000E60AD">
      <w:pPr>
        <w:rPr>
          <w:rFonts w:ascii="Verdana" w:hAnsi="Verdana"/>
          <w:sz w:val="20"/>
          <w:szCs w:val="20"/>
        </w:rPr>
      </w:pPr>
      <w:r w:rsidRPr="000E60AD">
        <w:rPr>
          <w:rFonts w:ascii="Verdana" w:hAnsi="Verdana"/>
          <w:sz w:val="20"/>
          <w:szCs w:val="20"/>
        </w:rPr>
        <w:t xml:space="preserve">Percentuais Mínimos: </w:t>
      </w:r>
    </w:p>
    <w:p w14:paraId="32082548" w14:textId="77777777" w:rsidR="000E60AD" w:rsidRPr="000E60AD" w:rsidRDefault="000E60AD" w:rsidP="000E60AD">
      <w:pPr>
        <w:rPr>
          <w:rFonts w:ascii="Verdana" w:hAnsi="Verdana"/>
          <w:sz w:val="20"/>
          <w:szCs w:val="20"/>
        </w:rPr>
      </w:pPr>
      <w:r w:rsidRPr="000E60AD">
        <w:rPr>
          <w:rFonts w:ascii="Verdana" w:hAnsi="Verdana"/>
          <w:sz w:val="20"/>
          <w:szCs w:val="20"/>
        </w:rPr>
        <w:t xml:space="preserve">(i) fluxo mensal na Conta Vinculada decorrente dos Recebíveis de, no mínimo, 100% da Parcela Vincenda (definir o que é parcela vincenda); </w:t>
      </w:r>
    </w:p>
    <w:p w14:paraId="7D8B18F7" w14:textId="77777777" w:rsidR="000E60AD" w:rsidRPr="000E60AD" w:rsidRDefault="000E60AD" w:rsidP="000E60AD">
      <w:pPr>
        <w:rPr>
          <w:rFonts w:ascii="Verdana" w:hAnsi="Verdana"/>
          <w:sz w:val="20"/>
          <w:szCs w:val="20"/>
        </w:rPr>
      </w:pPr>
      <w:r w:rsidRPr="000E60AD">
        <w:rPr>
          <w:rFonts w:ascii="Verdana" w:hAnsi="Verdana"/>
          <w:sz w:val="20"/>
          <w:szCs w:val="20"/>
        </w:rPr>
        <w:t xml:space="preserve">(ii) o saldo a receber no âmbito dos contratos de Prestação de Serviço, </w:t>
      </w:r>
      <w:r w:rsidRPr="000E60AD">
        <w:rPr>
          <w:rFonts w:ascii="Verdana" w:hAnsi="Verdana"/>
          <w:sz w:val="20"/>
          <w:szCs w:val="20"/>
          <w:u w:val="single"/>
        </w:rPr>
        <w:t>com trava simples</w:t>
      </w:r>
      <w:r w:rsidRPr="000E60AD">
        <w:rPr>
          <w:rFonts w:ascii="Verdana" w:hAnsi="Verdana"/>
          <w:sz w:val="20"/>
          <w:szCs w:val="20"/>
        </w:rPr>
        <w:t xml:space="preserve"> de, no mínimo, de 67,5% sobre o saldo devedor da operação. </w:t>
      </w:r>
    </w:p>
    <w:p w14:paraId="5C49A574" w14:textId="77777777" w:rsidR="000E60AD" w:rsidRPr="000E60AD" w:rsidRDefault="000E60AD" w:rsidP="000E60AD">
      <w:pPr>
        <w:rPr>
          <w:rFonts w:ascii="Verdana" w:hAnsi="Verdana"/>
          <w:sz w:val="20"/>
          <w:szCs w:val="20"/>
        </w:rPr>
      </w:pPr>
      <w:r w:rsidRPr="000E60AD">
        <w:rPr>
          <w:rFonts w:ascii="Verdana" w:hAnsi="Verdana"/>
          <w:sz w:val="20"/>
          <w:szCs w:val="20"/>
        </w:rPr>
        <w:t xml:space="preserve">(ii) o saldo a receber no âmbito dos contratos de Prestação de Serviço, </w:t>
      </w:r>
      <w:r w:rsidRPr="000E60AD">
        <w:rPr>
          <w:rFonts w:ascii="Verdana" w:hAnsi="Verdana"/>
          <w:sz w:val="20"/>
          <w:szCs w:val="20"/>
          <w:u w:val="single"/>
        </w:rPr>
        <w:t>com trava completa</w:t>
      </w:r>
      <w:r w:rsidRPr="000E60AD">
        <w:rPr>
          <w:rFonts w:ascii="Verdana" w:hAnsi="Verdana"/>
          <w:sz w:val="20"/>
          <w:szCs w:val="20"/>
        </w:rPr>
        <w:t xml:space="preserve"> de, no mínimo, 7,5% sobre o saldo devedor da operação. </w:t>
      </w:r>
    </w:p>
    <w:p w14:paraId="105D385F" w14:textId="77777777" w:rsidR="000E60AD" w:rsidRPr="000E60AD" w:rsidRDefault="000E60AD" w:rsidP="000E60AD">
      <w:pPr>
        <w:rPr>
          <w:rFonts w:ascii="Verdana" w:hAnsi="Verdana"/>
          <w:sz w:val="20"/>
          <w:szCs w:val="20"/>
        </w:rPr>
      </w:pPr>
    </w:p>
    <w:p w14:paraId="63485732" w14:textId="77777777" w:rsidR="000E60AD" w:rsidRPr="000E60AD" w:rsidRDefault="000E60AD" w:rsidP="000E60AD">
      <w:pPr>
        <w:rPr>
          <w:rFonts w:ascii="Verdana" w:hAnsi="Verdana"/>
          <w:sz w:val="20"/>
          <w:szCs w:val="20"/>
        </w:rPr>
      </w:pPr>
      <w:r w:rsidRPr="000E60AD">
        <w:rPr>
          <w:rFonts w:ascii="Verdana" w:hAnsi="Verdana"/>
          <w:sz w:val="20"/>
          <w:szCs w:val="20"/>
        </w:rPr>
        <w:t xml:space="preserve">O Agente fiduciário deverá elaborar mensalmente um relatório de verificação contendo as apurações mencionadas acima, relatando se tais índices foram cumpridos no mês de referência (“Relatório Mensal de Verificação”). </w:t>
      </w:r>
    </w:p>
    <w:p w14:paraId="69460C54" w14:textId="77777777" w:rsidR="000E60AD" w:rsidRPr="000E60AD" w:rsidRDefault="000E60AD" w:rsidP="000E60AD">
      <w:pPr>
        <w:rPr>
          <w:rFonts w:ascii="Verdana" w:hAnsi="Verdana"/>
          <w:sz w:val="20"/>
          <w:szCs w:val="20"/>
        </w:rPr>
      </w:pPr>
    </w:p>
    <w:p w14:paraId="3F53D353" w14:textId="77777777" w:rsidR="000E60AD" w:rsidRPr="000E60AD" w:rsidRDefault="000E60AD" w:rsidP="000E60AD">
      <w:pPr>
        <w:rPr>
          <w:rFonts w:ascii="Verdana" w:hAnsi="Verdana"/>
          <w:sz w:val="20"/>
          <w:szCs w:val="20"/>
        </w:rPr>
      </w:pPr>
      <w:r w:rsidRPr="000E60AD">
        <w:rPr>
          <w:rFonts w:ascii="Verdana" w:hAnsi="Verdana"/>
          <w:sz w:val="20"/>
          <w:szCs w:val="20"/>
        </w:rPr>
        <w:t>Desde que o Agente verifique que não tenha ocorrido ou esteja em curso qualquer evento de Vencimento Antecipado, o mesmo poderá liberar, por solicitação da emitente, os valores remanescentes (o que exceder ao valor da pmt vincenda) depositados em conta vinculada.</w:t>
      </w:r>
    </w:p>
    <w:p w14:paraId="0DDEE4B5" w14:textId="77777777" w:rsidR="000E60AD" w:rsidRPr="000E60AD" w:rsidRDefault="000E60AD" w:rsidP="000E60AD">
      <w:pPr>
        <w:rPr>
          <w:rFonts w:ascii="Verdana" w:hAnsi="Verdana"/>
          <w:sz w:val="20"/>
          <w:szCs w:val="20"/>
        </w:rPr>
      </w:pPr>
    </w:p>
    <w:p w14:paraId="3AF8A728" w14:textId="77777777" w:rsidR="000E60AD" w:rsidRPr="000E60AD" w:rsidRDefault="000E60AD" w:rsidP="000E60AD">
      <w:pPr>
        <w:rPr>
          <w:rFonts w:ascii="Verdana" w:hAnsi="Verdana"/>
          <w:sz w:val="20"/>
          <w:szCs w:val="20"/>
        </w:rPr>
      </w:pPr>
      <w:r w:rsidRPr="000E60AD">
        <w:rPr>
          <w:rFonts w:ascii="Verdana" w:hAnsi="Verdana"/>
          <w:sz w:val="20"/>
          <w:szCs w:val="20"/>
        </w:rPr>
        <w:t xml:space="preserve">Caso em determinada data de verificação o Agente observe o não cumprimento de um mais índices, ele deverá instruir o Banco Depositário a realizar o bloqueio da Conta Vinculada, de modo que qualquer transferência somente poderá ser efetuada com prévia e expressa concordância dos credores mediante deliberação em ATA. </w:t>
      </w:r>
    </w:p>
    <w:p w14:paraId="7031743B" w14:textId="77777777" w:rsidR="000E60AD" w:rsidRPr="000E60AD" w:rsidRDefault="000E60AD" w:rsidP="000E60AD">
      <w:pPr>
        <w:rPr>
          <w:rFonts w:ascii="Verdana" w:hAnsi="Verdana"/>
          <w:sz w:val="20"/>
          <w:szCs w:val="20"/>
        </w:rPr>
      </w:pPr>
    </w:p>
    <w:p w14:paraId="3444FF4F" w14:textId="77777777" w:rsidR="000E60AD" w:rsidRPr="000E60AD" w:rsidRDefault="000E60AD" w:rsidP="000E60AD">
      <w:pPr>
        <w:rPr>
          <w:rFonts w:ascii="Verdana" w:hAnsi="Verdana"/>
          <w:sz w:val="20"/>
          <w:szCs w:val="20"/>
        </w:rPr>
      </w:pPr>
      <w:r w:rsidRPr="000E60AD">
        <w:rPr>
          <w:rFonts w:ascii="Verdana" w:hAnsi="Verdana"/>
          <w:sz w:val="20"/>
          <w:szCs w:val="20"/>
        </w:rPr>
        <w:t xml:space="preserve">Se, por inadimplência em algum contrato de prestação de serviços, a emitente deixar de cumprir o item (i) da Verificação Mensal, a mesma poderá complementar o valor com recursos próprios, em caso de reincidência, completando 2 ciclos seguidos de inadimplência para o mesmo contrato, o mesmo deverá ser integralmente excluído do cálculo da garantia e substituído por um novo. A empresa terá 5 dias úteis para entregar o novo contrato em substituição, a contar da data de notificação pelo Agente Fiduciário. </w:t>
      </w:r>
    </w:p>
    <w:p w14:paraId="5603478C" w14:textId="77777777" w:rsidR="000E60AD" w:rsidRPr="000E60AD" w:rsidRDefault="000E60AD" w:rsidP="000E60AD">
      <w:pPr>
        <w:rPr>
          <w:rFonts w:ascii="Verdana" w:hAnsi="Verdana"/>
          <w:sz w:val="20"/>
          <w:szCs w:val="20"/>
        </w:rPr>
      </w:pPr>
      <w:r w:rsidRPr="000E60AD">
        <w:rPr>
          <w:rFonts w:ascii="Verdana" w:hAnsi="Verdana"/>
          <w:sz w:val="20"/>
          <w:szCs w:val="20"/>
        </w:rPr>
        <w:t xml:space="preserve">Em caso descumprimento de qualquer item, não sanados em até 10 dias da notificação pelo Agente, os credores poderão decretar vencimento antecipado. </w:t>
      </w:r>
    </w:p>
    <w:p w14:paraId="56DCBB7F" w14:textId="77777777" w:rsidR="000E60AD" w:rsidRPr="000E60AD" w:rsidRDefault="000E60AD" w:rsidP="000E60AD">
      <w:pPr>
        <w:rPr>
          <w:rFonts w:ascii="Verdana" w:hAnsi="Verdana"/>
          <w:sz w:val="20"/>
          <w:szCs w:val="20"/>
        </w:rPr>
      </w:pPr>
      <w:r w:rsidRPr="000E60AD">
        <w:rPr>
          <w:rFonts w:ascii="Verdana" w:hAnsi="Verdana"/>
          <w:sz w:val="20"/>
          <w:szCs w:val="20"/>
        </w:rPr>
        <w:t> </w:t>
      </w:r>
    </w:p>
    <w:p w14:paraId="6D11D7B8" w14:textId="77777777" w:rsidR="000E60AD" w:rsidRPr="000E60AD" w:rsidRDefault="000E60AD" w:rsidP="000E60AD">
      <w:pPr>
        <w:rPr>
          <w:rFonts w:ascii="Verdana" w:hAnsi="Verdana"/>
          <w:sz w:val="20"/>
          <w:szCs w:val="20"/>
        </w:rPr>
      </w:pPr>
    </w:p>
    <w:p w14:paraId="608D8CDA" w14:textId="77777777" w:rsidR="000E60AD" w:rsidRPr="000E60AD" w:rsidRDefault="000E60AD" w:rsidP="000E60AD">
      <w:pPr>
        <w:rPr>
          <w:rFonts w:ascii="Verdana" w:hAnsi="Verdana"/>
          <w:sz w:val="20"/>
          <w:szCs w:val="20"/>
          <w:u w:val="single"/>
        </w:rPr>
      </w:pPr>
      <w:r w:rsidRPr="000E60AD">
        <w:rPr>
          <w:rFonts w:ascii="Verdana" w:hAnsi="Verdana"/>
          <w:sz w:val="20"/>
          <w:szCs w:val="20"/>
          <w:u w:val="single"/>
        </w:rPr>
        <w:t>Critérios de Elegibilidade:</w:t>
      </w:r>
    </w:p>
    <w:p w14:paraId="31616D53" w14:textId="77777777" w:rsidR="000E60AD" w:rsidRPr="000E60AD" w:rsidRDefault="000E60AD" w:rsidP="000E60AD">
      <w:pPr>
        <w:rPr>
          <w:rFonts w:ascii="Verdana" w:hAnsi="Verdana"/>
          <w:sz w:val="20"/>
          <w:szCs w:val="20"/>
        </w:rPr>
      </w:pPr>
    </w:p>
    <w:p w14:paraId="01ABD2BC" w14:textId="77777777" w:rsidR="000E60AD" w:rsidRPr="000E60AD" w:rsidRDefault="000E60AD" w:rsidP="000E60AD">
      <w:pPr>
        <w:rPr>
          <w:rFonts w:ascii="Verdana" w:hAnsi="Verdana"/>
          <w:sz w:val="20"/>
          <w:szCs w:val="20"/>
        </w:rPr>
      </w:pPr>
      <w:r w:rsidRPr="000E60AD">
        <w:rPr>
          <w:rFonts w:ascii="Verdana" w:hAnsi="Verdana"/>
          <w:sz w:val="20"/>
          <w:szCs w:val="20"/>
        </w:rPr>
        <w:t>- O valor principal de cada contrato de Prestação de Serviço sem trava não poderá exceder o percentual máximo de 20% sobre o total exigido (67,5% do saldo devedor)</w:t>
      </w:r>
    </w:p>
    <w:p w14:paraId="37C03803" w14:textId="77777777" w:rsidR="000E60AD" w:rsidRPr="000E60AD" w:rsidRDefault="000E60AD" w:rsidP="000E60AD">
      <w:pPr>
        <w:rPr>
          <w:rFonts w:ascii="Verdana" w:hAnsi="Verdana"/>
          <w:sz w:val="20"/>
          <w:szCs w:val="20"/>
        </w:rPr>
      </w:pPr>
      <w:r w:rsidRPr="000E60AD">
        <w:rPr>
          <w:rFonts w:ascii="Verdana" w:hAnsi="Verdana"/>
          <w:sz w:val="20"/>
          <w:szCs w:val="20"/>
        </w:rPr>
        <w:t>- O valor principal de cada contrato de Prestação de Serviço com trava não poderá exceder o percentual máximo de 25% sobre o total exigido. (7,5% do saldo devedor)</w:t>
      </w:r>
    </w:p>
    <w:p w14:paraId="64318A08" w14:textId="77777777" w:rsidR="000E60AD" w:rsidRPr="000E60AD" w:rsidRDefault="000E60AD" w:rsidP="000E60AD">
      <w:pPr>
        <w:rPr>
          <w:rFonts w:ascii="Verdana" w:hAnsi="Verdana"/>
          <w:sz w:val="20"/>
          <w:szCs w:val="20"/>
        </w:rPr>
      </w:pPr>
      <w:r w:rsidRPr="000E60AD">
        <w:rPr>
          <w:rFonts w:ascii="Verdana" w:hAnsi="Verdana"/>
          <w:sz w:val="20"/>
          <w:szCs w:val="20"/>
        </w:rPr>
        <w:t xml:space="preserve">-  Devem estar livres e desembaraçados de todos e quaisquer Ônus, gravames, limitações ou restrições, judiciais ou extrajudiciais, penhor, usufruto ou caução, encargos, disputas, litígios ou outras pretensões de qualquer natureza, exceto pela presente Cessão Fiduciária; </w:t>
      </w:r>
    </w:p>
    <w:p w14:paraId="5B893590" w14:textId="77777777" w:rsidR="000E60AD" w:rsidRPr="000E60AD" w:rsidRDefault="000E60AD" w:rsidP="000E60AD">
      <w:pPr>
        <w:rPr>
          <w:rFonts w:ascii="Verdana" w:hAnsi="Verdana"/>
          <w:sz w:val="20"/>
          <w:szCs w:val="20"/>
        </w:rPr>
      </w:pPr>
      <w:r w:rsidRPr="000E60AD">
        <w:rPr>
          <w:rFonts w:ascii="Verdana" w:hAnsi="Verdana"/>
          <w:sz w:val="20"/>
          <w:szCs w:val="20"/>
        </w:rPr>
        <w:t xml:space="preserve">- Não existe qualquer disposição ou cláusula contida em qualquer acordo, contrato ou avença de que seja parte, quaisquer obrigações, restrições à Cessão Fiduciária, ou discussões judiciais de qualquer natureza, ou impedimento de qualquer natureza que vede, restrinja, reduza ou limite, de qualquer forma, a constituição, manutenção ou eventual excussão da presente Cessão Fiduciária; </w:t>
      </w:r>
    </w:p>
    <w:p w14:paraId="39D8BB4A" w14:textId="77777777" w:rsidR="000E60AD" w:rsidRPr="000E60AD" w:rsidRDefault="000E60AD" w:rsidP="000E60AD">
      <w:pPr>
        <w:rPr>
          <w:rFonts w:ascii="Verdana" w:hAnsi="Verdana"/>
          <w:sz w:val="20"/>
          <w:szCs w:val="20"/>
        </w:rPr>
      </w:pPr>
      <w:r w:rsidRPr="000E60AD">
        <w:rPr>
          <w:rFonts w:ascii="Verdana" w:hAnsi="Verdana"/>
          <w:sz w:val="20"/>
          <w:szCs w:val="20"/>
        </w:rPr>
        <w:t xml:space="preserve">- São de titularidade única e exclusiva da Cedente; </w:t>
      </w:r>
    </w:p>
    <w:p w14:paraId="4A95E7E4" w14:textId="77777777" w:rsidR="000E60AD" w:rsidRDefault="000E60AD" w:rsidP="000E60AD">
      <w:r w:rsidRPr="000E60AD">
        <w:rPr>
          <w:rFonts w:ascii="Verdana" w:hAnsi="Verdana"/>
          <w:sz w:val="20"/>
          <w:szCs w:val="20"/>
        </w:rPr>
        <w:t>- Não podem estar inadimplentes perante a Cedente no momento da Cessão.</w:t>
      </w:r>
      <w:r>
        <w:t xml:space="preserve"> </w:t>
      </w:r>
    </w:p>
    <w:p w14:paraId="7BCAF517" w14:textId="73EDDFC8" w:rsidR="002B0FB9" w:rsidRDefault="002B0FB9">
      <w:pPr>
        <w:pStyle w:val="Textodecomentrio"/>
      </w:pPr>
    </w:p>
  </w:comment>
  <w:comment w:id="42" w:author="Isabella Fernandes" w:date="2022-04-18T22:13:00Z" w:initials="IF">
    <w:p w14:paraId="62F2EFB4" w14:textId="5DC9539B" w:rsidR="00194B31" w:rsidRDefault="00194B31" w:rsidP="0009332F">
      <w:pPr>
        <w:pStyle w:val="Textodecomentrio"/>
      </w:pPr>
      <w:r>
        <w:rPr>
          <w:rStyle w:val="Refdecomentrio"/>
        </w:rPr>
        <w:annotationRef/>
      </w:r>
      <w:r>
        <w:t>Nota QAM: Favor incluir modelo de notificação, conforme comentário acima.</w:t>
      </w:r>
    </w:p>
  </w:comment>
  <w:comment w:id="43" w:author="Isabella Fernandes [3]" w:date="2022-04-25T17:54:00Z" w:initials="I">
    <w:p w14:paraId="0C305ABF" w14:textId="14609CDB" w:rsidR="00F03742" w:rsidRPr="00C662A1" w:rsidRDefault="00F03742">
      <w:pPr>
        <w:pStyle w:val="Textodecomentrio"/>
        <w:rPr>
          <w:rFonts w:ascii="Verdana" w:hAnsi="Verdana"/>
        </w:rPr>
      </w:pPr>
      <w:r>
        <w:rPr>
          <w:rStyle w:val="Refdecomentrio"/>
        </w:rPr>
        <w:annotationRef/>
      </w:r>
      <w:r w:rsidRPr="00C662A1">
        <w:rPr>
          <w:rFonts w:ascii="Verdana" w:hAnsi="Verdana"/>
        </w:rPr>
        <w:t xml:space="preserve">Nota QAM: </w:t>
      </w:r>
      <w:r w:rsidR="00C662A1" w:rsidRPr="00C662A1">
        <w:rPr>
          <w:rFonts w:ascii="Verdana" w:hAnsi="Verdana"/>
        </w:rPr>
        <w:t>A Notificação deve estar devidamente formalizada – ou seja, assinada- em até 5 dias.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EA65DC" w15:done="0"/>
  <w15:commentEx w15:paraId="6B35C4E2" w15:done="0"/>
  <w15:commentEx w15:paraId="47269630" w15:done="0"/>
  <w15:commentEx w15:paraId="2558452B" w15:done="0"/>
  <w15:commentEx w15:paraId="5B1D4889" w15:done="0"/>
  <w15:commentEx w15:paraId="76A650FB" w15:done="0"/>
  <w15:commentEx w15:paraId="1670AA55" w15:paraIdParent="76A650FB" w15:done="0"/>
  <w15:commentEx w15:paraId="46FA4BEB" w15:done="0"/>
  <w15:commentEx w15:paraId="23D2D826" w15:done="0"/>
  <w15:commentEx w15:paraId="7BCAF517" w15:done="0"/>
  <w15:commentEx w15:paraId="62F2EFB4" w15:done="0"/>
  <w15:commentEx w15:paraId="0C305A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DBFC" w16cex:dateUtc="2022-04-20T22:22:00Z"/>
  <w16cex:commentExtensible w16cex:durableId="260ADC10" w16cex:dateUtc="2022-04-20T22:22:00Z"/>
  <w16cex:commentExtensible w16cex:durableId="26085A29" w16cex:dateUtc="2022-04-19T00:44:00Z"/>
  <w16cex:commentExtensible w16cex:durableId="2609579D" w16cex:dateUtc="2022-04-19T18:45:00Z"/>
  <w16cex:commentExtensible w16cex:durableId="26085AA4" w16cex:dateUtc="2022-04-19T00:46:00Z"/>
  <w16cex:commentExtensible w16cex:durableId="26085B7B" w16cex:dateUtc="2022-04-19T00:49:00Z"/>
  <w16cex:commentExtensible w16cex:durableId="260959A0" w16cex:dateUtc="2022-04-19T18:54:00Z"/>
  <w16cex:commentExtensible w16cex:durableId="260ABF85" w16cex:dateUtc="2022-04-20T20:21:00Z"/>
  <w16cex:commentExtensible w16cex:durableId="26085C9F" w16cex:dateUtc="2022-04-19T00:54:00Z"/>
  <w16cex:commentExtensible w16cex:durableId="26115F78" w16cex:dateUtc="2022-04-25T20:57:00Z"/>
  <w16cex:commentExtensible w16cex:durableId="2608610C" w16cex:dateUtc="2022-04-19T01:13:00Z"/>
  <w16cex:commentExtensible w16cex:durableId="26115ED3" w16cex:dateUtc="2022-04-25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A65DC" w16cid:durableId="260ADBFC"/>
  <w16cid:commentId w16cid:paraId="6B35C4E2" w16cid:durableId="260ADC10"/>
  <w16cid:commentId w16cid:paraId="47269630" w16cid:durableId="26085A29"/>
  <w16cid:commentId w16cid:paraId="2558452B" w16cid:durableId="2609579D"/>
  <w16cid:commentId w16cid:paraId="5B1D4889" w16cid:durableId="26085AA4"/>
  <w16cid:commentId w16cid:paraId="76A650FB" w16cid:durableId="26085B7B"/>
  <w16cid:commentId w16cid:paraId="1670AA55" w16cid:durableId="260959A0"/>
  <w16cid:commentId w16cid:paraId="46FA4BEB" w16cid:durableId="260ABF85"/>
  <w16cid:commentId w16cid:paraId="23D2D826" w16cid:durableId="26085C9F"/>
  <w16cid:commentId w16cid:paraId="7BCAF517" w16cid:durableId="26115F78"/>
  <w16cid:commentId w16cid:paraId="62F2EFB4" w16cid:durableId="2608610C"/>
  <w16cid:commentId w16cid:paraId="0C305ABF" w16cid:durableId="26115E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ACDE" w14:textId="77777777" w:rsidR="00594487" w:rsidRDefault="00594487">
      <w:pPr>
        <w:spacing w:after="0" w:line="240" w:lineRule="auto"/>
      </w:pPr>
      <w:r>
        <w:separator/>
      </w:r>
    </w:p>
  </w:endnote>
  <w:endnote w:type="continuationSeparator" w:id="0">
    <w:p w14:paraId="660C3142" w14:textId="77777777" w:rsidR="00594487" w:rsidRDefault="00594487">
      <w:pPr>
        <w:spacing w:after="0" w:line="240" w:lineRule="auto"/>
      </w:pPr>
      <w:r>
        <w:continuationSeparator/>
      </w:r>
    </w:p>
  </w:endnote>
  <w:endnote w:type="continuationNotice" w:id="1">
    <w:p w14:paraId="0513595F" w14:textId="77777777" w:rsidR="00594487" w:rsidRDefault="00594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FFD" w14:textId="77777777" w:rsidR="007367D0" w:rsidRDefault="007367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C2F5"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4CFB08" w14:textId="77777777" w:rsidR="0080568C" w:rsidRDefault="0080568C">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3724189" w14:textId="77777777" w:rsidR="0080568C" w:rsidRPr="00BB4DD2" w:rsidRDefault="0080568C">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1491730" w14:textId="77777777" w:rsidR="0080568C" w:rsidRPr="00A60C81" w:rsidRDefault="0080568C"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E116" w14:textId="77777777" w:rsidR="0080568C" w:rsidRPr="00A60C81" w:rsidRDefault="0080568C" w:rsidP="00A60C81">
    <w:pPr>
      <w:pStyle w:val="Rodap"/>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75C3" w14:textId="77777777" w:rsidR="00594487" w:rsidRDefault="00594487">
      <w:pPr>
        <w:spacing w:after="0" w:line="240" w:lineRule="auto"/>
      </w:pPr>
      <w:r>
        <w:separator/>
      </w:r>
    </w:p>
  </w:footnote>
  <w:footnote w:type="continuationSeparator" w:id="0">
    <w:p w14:paraId="2773D08A" w14:textId="77777777" w:rsidR="00594487" w:rsidRDefault="00594487">
      <w:pPr>
        <w:spacing w:after="0" w:line="240" w:lineRule="auto"/>
      </w:pPr>
      <w:r>
        <w:continuationSeparator/>
      </w:r>
    </w:p>
  </w:footnote>
  <w:footnote w:type="continuationNotice" w:id="1">
    <w:p w14:paraId="1A198671" w14:textId="77777777" w:rsidR="00594487" w:rsidRDefault="00594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84E" w14:textId="77777777" w:rsidR="007367D0" w:rsidRDefault="007367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64A" w14:textId="77777777" w:rsidR="007367D0" w:rsidRDefault="007367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0AC4" w14:textId="77777777" w:rsidR="0080568C" w:rsidRDefault="0080568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1B88" w14:textId="77777777" w:rsidR="0080568C" w:rsidRDefault="0080568C" w:rsidP="00583415">
    <w:pPr>
      <w:pStyle w:val="Cabealho"/>
      <w:jc w:val="right"/>
    </w:pPr>
  </w:p>
  <w:p w14:paraId="3850FA10" w14:textId="77777777" w:rsidR="0080568C" w:rsidRDefault="0080568C">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4D7F" w14:textId="77777777" w:rsidR="0080568C" w:rsidRDefault="0080568C">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4"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5"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6"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6"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18"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1"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2"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5"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6"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5"/>
  </w:num>
  <w:num w:numId="3" w16cid:durableId="464201471">
    <w:abstractNumId w:val="21"/>
  </w:num>
  <w:num w:numId="4" w16cid:durableId="306323760">
    <w:abstractNumId w:val="20"/>
  </w:num>
  <w:num w:numId="5" w16cid:durableId="1082681678">
    <w:abstractNumId w:val="26"/>
  </w:num>
  <w:num w:numId="6" w16cid:durableId="1566839275">
    <w:abstractNumId w:val="5"/>
  </w:num>
  <w:num w:numId="7" w16cid:durableId="1806698027">
    <w:abstractNumId w:val="1"/>
  </w:num>
  <w:num w:numId="8" w16cid:durableId="1090080630">
    <w:abstractNumId w:val="17"/>
  </w:num>
  <w:num w:numId="9" w16cid:durableId="2082557784">
    <w:abstractNumId w:val="11"/>
  </w:num>
  <w:num w:numId="10" w16cid:durableId="519391517">
    <w:abstractNumId w:val="24"/>
  </w:num>
  <w:num w:numId="11" w16cid:durableId="332687763">
    <w:abstractNumId w:val="15"/>
  </w:num>
  <w:num w:numId="12" w16cid:durableId="382022483">
    <w:abstractNumId w:val="12"/>
  </w:num>
  <w:num w:numId="13" w16cid:durableId="952906587">
    <w:abstractNumId w:val="3"/>
  </w:num>
  <w:num w:numId="14" w16cid:durableId="1802839827">
    <w:abstractNumId w:val="9"/>
  </w:num>
  <w:num w:numId="15" w16cid:durableId="1934623519">
    <w:abstractNumId w:val="22"/>
  </w:num>
  <w:num w:numId="16" w16cid:durableId="2031250212">
    <w:abstractNumId w:val="13"/>
  </w:num>
  <w:num w:numId="17" w16cid:durableId="2095348701">
    <w:abstractNumId w:val="8"/>
  </w:num>
  <w:num w:numId="18" w16cid:durableId="240677733">
    <w:abstractNumId w:val="4"/>
  </w:num>
  <w:num w:numId="19" w16cid:durableId="271400017">
    <w:abstractNumId w:val="2"/>
  </w:num>
  <w:num w:numId="20" w16cid:durableId="2097243131">
    <w:abstractNumId w:val="7"/>
  </w:num>
  <w:num w:numId="21" w16cid:durableId="2085488194">
    <w:abstractNumId w:val="10"/>
  </w:num>
  <w:num w:numId="22" w16cid:durableId="1741634700">
    <w:abstractNumId w:val="23"/>
  </w:num>
  <w:num w:numId="23" w16cid:durableId="894244382">
    <w:abstractNumId w:val="19"/>
  </w:num>
  <w:num w:numId="24" w16cid:durableId="1527937932">
    <w:abstractNumId w:val="27"/>
  </w:num>
  <w:num w:numId="25" w16cid:durableId="1997106559">
    <w:abstractNumId w:val="16"/>
  </w:num>
  <w:num w:numId="26" w16cid:durableId="654379417">
    <w:abstractNumId w:val="6"/>
  </w:num>
  <w:num w:numId="27" w16cid:durableId="872772561">
    <w:abstractNumId w:val="18"/>
  </w:num>
  <w:num w:numId="28" w16cid:durableId="1969697942">
    <w:abstractNumId w:val="1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a Fernandes">
    <w15:presenceInfo w15:providerId="None" w15:userId="Isabella Fernandes"/>
  </w15:person>
  <w15:person w15:author="anaflaviasavelli30@gmail.com">
    <w15:presenceInfo w15:providerId="Windows Live" w15:userId="aad27a50cfd3052e"/>
  </w15:person>
  <w15:person w15:author="Isabella Fernandes [2]">
    <w15:presenceInfo w15:providerId="AD" w15:userId="S::isabella.fernandes@qam.com.br::49c7b177-6632-4227-b1b0-b2d71eb56626"/>
  </w15:person>
  <w15:person w15:author="Isabella Fernandes [3]">
    <w15:presenceInfo w15:providerId="AD" w15:userId="S::isabella.fernandes@qam.com.br::49c7b177-6632-4227-b1b0-b2d71eb56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2D36"/>
    <w:rsid w:val="00003D42"/>
    <w:rsid w:val="00005E90"/>
    <w:rsid w:val="000062A9"/>
    <w:rsid w:val="0000787E"/>
    <w:rsid w:val="000103A7"/>
    <w:rsid w:val="00011619"/>
    <w:rsid w:val="00011C7B"/>
    <w:rsid w:val="00011E87"/>
    <w:rsid w:val="00013490"/>
    <w:rsid w:val="00013751"/>
    <w:rsid w:val="00013FA0"/>
    <w:rsid w:val="000152F7"/>
    <w:rsid w:val="0001586D"/>
    <w:rsid w:val="00016896"/>
    <w:rsid w:val="0001698F"/>
    <w:rsid w:val="00016E70"/>
    <w:rsid w:val="0001739C"/>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641E"/>
    <w:rsid w:val="000678A2"/>
    <w:rsid w:val="0007149D"/>
    <w:rsid w:val="00072686"/>
    <w:rsid w:val="00072C84"/>
    <w:rsid w:val="00074A70"/>
    <w:rsid w:val="00075A8D"/>
    <w:rsid w:val="00076789"/>
    <w:rsid w:val="00076E28"/>
    <w:rsid w:val="00076FDA"/>
    <w:rsid w:val="000777BB"/>
    <w:rsid w:val="00077BB6"/>
    <w:rsid w:val="000802CE"/>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42AD"/>
    <w:rsid w:val="00095192"/>
    <w:rsid w:val="00096239"/>
    <w:rsid w:val="00096D56"/>
    <w:rsid w:val="00097737"/>
    <w:rsid w:val="00097A34"/>
    <w:rsid w:val="000A11A4"/>
    <w:rsid w:val="000A1B69"/>
    <w:rsid w:val="000A2389"/>
    <w:rsid w:val="000A43E0"/>
    <w:rsid w:val="000A479A"/>
    <w:rsid w:val="000A5FD6"/>
    <w:rsid w:val="000A692C"/>
    <w:rsid w:val="000A756F"/>
    <w:rsid w:val="000A7B68"/>
    <w:rsid w:val="000B03CD"/>
    <w:rsid w:val="000B08F7"/>
    <w:rsid w:val="000B0B84"/>
    <w:rsid w:val="000B1730"/>
    <w:rsid w:val="000B3871"/>
    <w:rsid w:val="000B3DA8"/>
    <w:rsid w:val="000B3E31"/>
    <w:rsid w:val="000B5E2E"/>
    <w:rsid w:val="000B7B62"/>
    <w:rsid w:val="000B7F21"/>
    <w:rsid w:val="000C0056"/>
    <w:rsid w:val="000C0266"/>
    <w:rsid w:val="000C0322"/>
    <w:rsid w:val="000C05D4"/>
    <w:rsid w:val="000C2086"/>
    <w:rsid w:val="000C73DC"/>
    <w:rsid w:val="000D039E"/>
    <w:rsid w:val="000D052E"/>
    <w:rsid w:val="000D1829"/>
    <w:rsid w:val="000D34ED"/>
    <w:rsid w:val="000D3B94"/>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1017BC"/>
    <w:rsid w:val="001023D4"/>
    <w:rsid w:val="001024C1"/>
    <w:rsid w:val="00104431"/>
    <w:rsid w:val="00105A24"/>
    <w:rsid w:val="00105EEB"/>
    <w:rsid w:val="00106009"/>
    <w:rsid w:val="001062DE"/>
    <w:rsid w:val="001065DE"/>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88C"/>
    <w:rsid w:val="00121DB6"/>
    <w:rsid w:val="001222DF"/>
    <w:rsid w:val="0012436F"/>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F2A"/>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1009"/>
    <w:rsid w:val="001D1A40"/>
    <w:rsid w:val="001D243E"/>
    <w:rsid w:val="001D5E10"/>
    <w:rsid w:val="001D5E33"/>
    <w:rsid w:val="001D615C"/>
    <w:rsid w:val="001D7C8E"/>
    <w:rsid w:val="001E1104"/>
    <w:rsid w:val="001E48E4"/>
    <w:rsid w:val="001E6189"/>
    <w:rsid w:val="001E6377"/>
    <w:rsid w:val="001E6DF3"/>
    <w:rsid w:val="001F0081"/>
    <w:rsid w:val="001F0C25"/>
    <w:rsid w:val="001F1FCC"/>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7B4"/>
    <w:rsid w:val="00204A1D"/>
    <w:rsid w:val="00205166"/>
    <w:rsid w:val="0020517A"/>
    <w:rsid w:val="002053B6"/>
    <w:rsid w:val="00205595"/>
    <w:rsid w:val="0020793D"/>
    <w:rsid w:val="00211609"/>
    <w:rsid w:val="00214C42"/>
    <w:rsid w:val="002167BF"/>
    <w:rsid w:val="00217146"/>
    <w:rsid w:val="00217E27"/>
    <w:rsid w:val="0022065D"/>
    <w:rsid w:val="00221B5F"/>
    <w:rsid w:val="0022268E"/>
    <w:rsid w:val="00224624"/>
    <w:rsid w:val="002246EE"/>
    <w:rsid w:val="00224AFA"/>
    <w:rsid w:val="00225392"/>
    <w:rsid w:val="00225C47"/>
    <w:rsid w:val="00226B02"/>
    <w:rsid w:val="00227135"/>
    <w:rsid w:val="002273DD"/>
    <w:rsid w:val="00230626"/>
    <w:rsid w:val="00230C52"/>
    <w:rsid w:val="00231AFE"/>
    <w:rsid w:val="00232304"/>
    <w:rsid w:val="0023317A"/>
    <w:rsid w:val="00246A29"/>
    <w:rsid w:val="002472F6"/>
    <w:rsid w:val="00250DA6"/>
    <w:rsid w:val="00251B58"/>
    <w:rsid w:val="00251DFC"/>
    <w:rsid w:val="00252397"/>
    <w:rsid w:val="0025329E"/>
    <w:rsid w:val="0025405D"/>
    <w:rsid w:val="00254C45"/>
    <w:rsid w:val="00256A8C"/>
    <w:rsid w:val="00257D32"/>
    <w:rsid w:val="002614F6"/>
    <w:rsid w:val="002621BE"/>
    <w:rsid w:val="002626CF"/>
    <w:rsid w:val="002628E7"/>
    <w:rsid w:val="00262F43"/>
    <w:rsid w:val="0026345B"/>
    <w:rsid w:val="002637AD"/>
    <w:rsid w:val="00263F95"/>
    <w:rsid w:val="002649FB"/>
    <w:rsid w:val="00265507"/>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D27"/>
    <w:rsid w:val="002B0492"/>
    <w:rsid w:val="002B0FB9"/>
    <w:rsid w:val="002B1048"/>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6652"/>
    <w:rsid w:val="002D042D"/>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E66"/>
    <w:rsid w:val="002E5441"/>
    <w:rsid w:val="002E54C1"/>
    <w:rsid w:val="002E7A0D"/>
    <w:rsid w:val="002F0282"/>
    <w:rsid w:val="002F083B"/>
    <w:rsid w:val="002F1CE3"/>
    <w:rsid w:val="002F374A"/>
    <w:rsid w:val="002F3D35"/>
    <w:rsid w:val="002F3F63"/>
    <w:rsid w:val="002F5817"/>
    <w:rsid w:val="002F6DF4"/>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61FC"/>
    <w:rsid w:val="0032678F"/>
    <w:rsid w:val="00326EE7"/>
    <w:rsid w:val="0032759D"/>
    <w:rsid w:val="00327C7F"/>
    <w:rsid w:val="00327E2C"/>
    <w:rsid w:val="003302DD"/>
    <w:rsid w:val="00331E4F"/>
    <w:rsid w:val="0033331A"/>
    <w:rsid w:val="0033375F"/>
    <w:rsid w:val="003348B4"/>
    <w:rsid w:val="0033562B"/>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75C3"/>
    <w:rsid w:val="003807D8"/>
    <w:rsid w:val="00382030"/>
    <w:rsid w:val="00383E08"/>
    <w:rsid w:val="0038587F"/>
    <w:rsid w:val="00385C6B"/>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E0C"/>
    <w:rsid w:val="003A465F"/>
    <w:rsid w:val="003A5EE2"/>
    <w:rsid w:val="003A697C"/>
    <w:rsid w:val="003A707D"/>
    <w:rsid w:val="003A7443"/>
    <w:rsid w:val="003B0C40"/>
    <w:rsid w:val="003B1E78"/>
    <w:rsid w:val="003B2D2B"/>
    <w:rsid w:val="003B3DDD"/>
    <w:rsid w:val="003B45BB"/>
    <w:rsid w:val="003B4BDC"/>
    <w:rsid w:val="003B4CD1"/>
    <w:rsid w:val="003B66C6"/>
    <w:rsid w:val="003B7750"/>
    <w:rsid w:val="003B791A"/>
    <w:rsid w:val="003C0238"/>
    <w:rsid w:val="003C07F0"/>
    <w:rsid w:val="003C19E2"/>
    <w:rsid w:val="003C4B7E"/>
    <w:rsid w:val="003C569B"/>
    <w:rsid w:val="003C73A3"/>
    <w:rsid w:val="003C7C2A"/>
    <w:rsid w:val="003D0481"/>
    <w:rsid w:val="003D135E"/>
    <w:rsid w:val="003D1E61"/>
    <w:rsid w:val="003D2424"/>
    <w:rsid w:val="003D2611"/>
    <w:rsid w:val="003D598F"/>
    <w:rsid w:val="003D5CE1"/>
    <w:rsid w:val="003D6700"/>
    <w:rsid w:val="003D76F1"/>
    <w:rsid w:val="003E20CD"/>
    <w:rsid w:val="003E3A0E"/>
    <w:rsid w:val="003E3F17"/>
    <w:rsid w:val="003E717F"/>
    <w:rsid w:val="003F4F89"/>
    <w:rsid w:val="003F5E5D"/>
    <w:rsid w:val="003F6AD9"/>
    <w:rsid w:val="003F7C23"/>
    <w:rsid w:val="00400B77"/>
    <w:rsid w:val="00401AAF"/>
    <w:rsid w:val="00401EEF"/>
    <w:rsid w:val="00404E27"/>
    <w:rsid w:val="00405292"/>
    <w:rsid w:val="00405D74"/>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2111"/>
    <w:rsid w:val="00452C00"/>
    <w:rsid w:val="00455D3E"/>
    <w:rsid w:val="00456482"/>
    <w:rsid w:val="00456905"/>
    <w:rsid w:val="00457F43"/>
    <w:rsid w:val="0046067E"/>
    <w:rsid w:val="00461F3F"/>
    <w:rsid w:val="0046233D"/>
    <w:rsid w:val="004624BA"/>
    <w:rsid w:val="00462C7C"/>
    <w:rsid w:val="004638C2"/>
    <w:rsid w:val="00464484"/>
    <w:rsid w:val="00464514"/>
    <w:rsid w:val="004649D4"/>
    <w:rsid w:val="00466908"/>
    <w:rsid w:val="00466D2E"/>
    <w:rsid w:val="00467F37"/>
    <w:rsid w:val="004700CB"/>
    <w:rsid w:val="0047189E"/>
    <w:rsid w:val="00471C86"/>
    <w:rsid w:val="0047379F"/>
    <w:rsid w:val="00473937"/>
    <w:rsid w:val="00474D15"/>
    <w:rsid w:val="0047527D"/>
    <w:rsid w:val="00475F1F"/>
    <w:rsid w:val="0047650D"/>
    <w:rsid w:val="004770FA"/>
    <w:rsid w:val="004776F8"/>
    <w:rsid w:val="00480C57"/>
    <w:rsid w:val="00481F7A"/>
    <w:rsid w:val="00482194"/>
    <w:rsid w:val="00484006"/>
    <w:rsid w:val="00485A84"/>
    <w:rsid w:val="00485DF8"/>
    <w:rsid w:val="00486CC2"/>
    <w:rsid w:val="00490B82"/>
    <w:rsid w:val="00492920"/>
    <w:rsid w:val="00493DAB"/>
    <w:rsid w:val="0049400D"/>
    <w:rsid w:val="0049433A"/>
    <w:rsid w:val="00494578"/>
    <w:rsid w:val="00494B79"/>
    <w:rsid w:val="00495C7E"/>
    <w:rsid w:val="00496BA3"/>
    <w:rsid w:val="0049719D"/>
    <w:rsid w:val="00497450"/>
    <w:rsid w:val="00497F25"/>
    <w:rsid w:val="004A3A1D"/>
    <w:rsid w:val="004A3C3A"/>
    <w:rsid w:val="004A434C"/>
    <w:rsid w:val="004A6921"/>
    <w:rsid w:val="004A74B7"/>
    <w:rsid w:val="004A7686"/>
    <w:rsid w:val="004A78AE"/>
    <w:rsid w:val="004A79E5"/>
    <w:rsid w:val="004B04D3"/>
    <w:rsid w:val="004B0C19"/>
    <w:rsid w:val="004B0D40"/>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6C61"/>
    <w:rsid w:val="004E0638"/>
    <w:rsid w:val="004E0C80"/>
    <w:rsid w:val="004E2B70"/>
    <w:rsid w:val="004E343A"/>
    <w:rsid w:val="004E5B9C"/>
    <w:rsid w:val="004E6638"/>
    <w:rsid w:val="004E7214"/>
    <w:rsid w:val="004F057F"/>
    <w:rsid w:val="004F1021"/>
    <w:rsid w:val="004F1A17"/>
    <w:rsid w:val="004F2427"/>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597"/>
    <w:rsid w:val="00514A13"/>
    <w:rsid w:val="00516CCD"/>
    <w:rsid w:val="00517AA1"/>
    <w:rsid w:val="00520F77"/>
    <w:rsid w:val="0052162F"/>
    <w:rsid w:val="00526C4A"/>
    <w:rsid w:val="005273E2"/>
    <w:rsid w:val="00527EBE"/>
    <w:rsid w:val="00531525"/>
    <w:rsid w:val="005319EB"/>
    <w:rsid w:val="00531CB1"/>
    <w:rsid w:val="00531CD6"/>
    <w:rsid w:val="00533289"/>
    <w:rsid w:val="00534C5E"/>
    <w:rsid w:val="0053558E"/>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4CF0"/>
    <w:rsid w:val="00584D6A"/>
    <w:rsid w:val="00585526"/>
    <w:rsid w:val="0058571D"/>
    <w:rsid w:val="00585A50"/>
    <w:rsid w:val="005863E1"/>
    <w:rsid w:val="0058646F"/>
    <w:rsid w:val="00586AE6"/>
    <w:rsid w:val="00590921"/>
    <w:rsid w:val="00590E93"/>
    <w:rsid w:val="00593D6C"/>
    <w:rsid w:val="005942B7"/>
    <w:rsid w:val="00594487"/>
    <w:rsid w:val="005946DB"/>
    <w:rsid w:val="005947A5"/>
    <w:rsid w:val="00595519"/>
    <w:rsid w:val="0059713E"/>
    <w:rsid w:val="00597715"/>
    <w:rsid w:val="005A00AC"/>
    <w:rsid w:val="005A09F9"/>
    <w:rsid w:val="005A0D25"/>
    <w:rsid w:val="005A0D47"/>
    <w:rsid w:val="005A15A7"/>
    <w:rsid w:val="005A352F"/>
    <w:rsid w:val="005A3B8F"/>
    <w:rsid w:val="005B06D9"/>
    <w:rsid w:val="005B0947"/>
    <w:rsid w:val="005B2790"/>
    <w:rsid w:val="005B2F64"/>
    <w:rsid w:val="005B39EA"/>
    <w:rsid w:val="005B453C"/>
    <w:rsid w:val="005B5487"/>
    <w:rsid w:val="005B5BC4"/>
    <w:rsid w:val="005B6951"/>
    <w:rsid w:val="005C1852"/>
    <w:rsid w:val="005C1E33"/>
    <w:rsid w:val="005C2BB5"/>
    <w:rsid w:val="005C3960"/>
    <w:rsid w:val="005C4799"/>
    <w:rsid w:val="005C5CFD"/>
    <w:rsid w:val="005C694E"/>
    <w:rsid w:val="005C6AC7"/>
    <w:rsid w:val="005C74FC"/>
    <w:rsid w:val="005D0BA7"/>
    <w:rsid w:val="005D0E47"/>
    <w:rsid w:val="005D2E54"/>
    <w:rsid w:val="005D5211"/>
    <w:rsid w:val="005D5E5A"/>
    <w:rsid w:val="005D6985"/>
    <w:rsid w:val="005D76B7"/>
    <w:rsid w:val="005D7711"/>
    <w:rsid w:val="005E0A7A"/>
    <w:rsid w:val="005E0FBF"/>
    <w:rsid w:val="005E161C"/>
    <w:rsid w:val="005E18C1"/>
    <w:rsid w:val="005E1A95"/>
    <w:rsid w:val="005E3195"/>
    <w:rsid w:val="005E3D5B"/>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101BE"/>
    <w:rsid w:val="006116FB"/>
    <w:rsid w:val="00612C23"/>
    <w:rsid w:val="00612C4A"/>
    <w:rsid w:val="00612EE9"/>
    <w:rsid w:val="00613C43"/>
    <w:rsid w:val="0061400A"/>
    <w:rsid w:val="0061680D"/>
    <w:rsid w:val="00620178"/>
    <w:rsid w:val="00621EF9"/>
    <w:rsid w:val="0062260B"/>
    <w:rsid w:val="006226CB"/>
    <w:rsid w:val="00622A82"/>
    <w:rsid w:val="00623C84"/>
    <w:rsid w:val="00624A3A"/>
    <w:rsid w:val="00626BF4"/>
    <w:rsid w:val="0062728C"/>
    <w:rsid w:val="00627BD3"/>
    <w:rsid w:val="006304D0"/>
    <w:rsid w:val="0063059E"/>
    <w:rsid w:val="00631BD8"/>
    <w:rsid w:val="00631C07"/>
    <w:rsid w:val="00632C50"/>
    <w:rsid w:val="00633620"/>
    <w:rsid w:val="00635594"/>
    <w:rsid w:val="006359C1"/>
    <w:rsid w:val="00637C67"/>
    <w:rsid w:val="0064147D"/>
    <w:rsid w:val="0064263E"/>
    <w:rsid w:val="00642A19"/>
    <w:rsid w:val="00647563"/>
    <w:rsid w:val="0065084A"/>
    <w:rsid w:val="006511B8"/>
    <w:rsid w:val="006524DC"/>
    <w:rsid w:val="00652F54"/>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3F92"/>
    <w:rsid w:val="00674213"/>
    <w:rsid w:val="00674A4D"/>
    <w:rsid w:val="00674B64"/>
    <w:rsid w:val="00675891"/>
    <w:rsid w:val="00677533"/>
    <w:rsid w:val="00680C04"/>
    <w:rsid w:val="0068101A"/>
    <w:rsid w:val="00681480"/>
    <w:rsid w:val="006819CF"/>
    <w:rsid w:val="006821F1"/>
    <w:rsid w:val="00682DAC"/>
    <w:rsid w:val="0068431B"/>
    <w:rsid w:val="00686A7C"/>
    <w:rsid w:val="00690660"/>
    <w:rsid w:val="00690B5A"/>
    <w:rsid w:val="00690EBB"/>
    <w:rsid w:val="0069179B"/>
    <w:rsid w:val="00692271"/>
    <w:rsid w:val="00692486"/>
    <w:rsid w:val="006931FD"/>
    <w:rsid w:val="006933F6"/>
    <w:rsid w:val="00693496"/>
    <w:rsid w:val="0069349D"/>
    <w:rsid w:val="0069378F"/>
    <w:rsid w:val="00694BAD"/>
    <w:rsid w:val="0069758A"/>
    <w:rsid w:val="00697CC3"/>
    <w:rsid w:val="006A1024"/>
    <w:rsid w:val="006A169C"/>
    <w:rsid w:val="006A2215"/>
    <w:rsid w:val="006A2555"/>
    <w:rsid w:val="006A286A"/>
    <w:rsid w:val="006A29DD"/>
    <w:rsid w:val="006A3171"/>
    <w:rsid w:val="006A7C79"/>
    <w:rsid w:val="006B0B45"/>
    <w:rsid w:val="006B0E9D"/>
    <w:rsid w:val="006B3A03"/>
    <w:rsid w:val="006B6008"/>
    <w:rsid w:val="006B65A7"/>
    <w:rsid w:val="006B7C81"/>
    <w:rsid w:val="006C00EE"/>
    <w:rsid w:val="006C0634"/>
    <w:rsid w:val="006C1748"/>
    <w:rsid w:val="006C1C48"/>
    <w:rsid w:val="006C31E7"/>
    <w:rsid w:val="006C3E72"/>
    <w:rsid w:val="006C44D6"/>
    <w:rsid w:val="006C5526"/>
    <w:rsid w:val="006C56BF"/>
    <w:rsid w:val="006C56EA"/>
    <w:rsid w:val="006C572D"/>
    <w:rsid w:val="006C5A24"/>
    <w:rsid w:val="006C6490"/>
    <w:rsid w:val="006D039E"/>
    <w:rsid w:val="006D0810"/>
    <w:rsid w:val="006D1AB0"/>
    <w:rsid w:val="006D24A2"/>
    <w:rsid w:val="006D2C8E"/>
    <w:rsid w:val="006D3094"/>
    <w:rsid w:val="006D3E49"/>
    <w:rsid w:val="006D446B"/>
    <w:rsid w:val="006D4943"/>
    <w:rsid w:val="006D4DB3"/>
    <w:rsid w:val="006D6499"/>
    <w:rsid w:val="006E0654"/>
    <w:rsid w:val="006E1224"/>
    <w:rsid w:val="006E1F97"/>
    <w:rsid w:val="006E3C23"/>
    <w:rsid w:val="006E4B6D"/>
    <w:rsid w:val="006E4DC1"/>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6F95"/>
    <w:rsid w:val="0072088C"/>
    <w:rsid w:val="00720916"/>
    <w:rsid w:val="00721206"/>
    <w:rsid w:val="007218B8"/>
    <w:rsid w:val="00721F29"/>
    <w:rsid w:val="00722A27"/>
    <w:rsid w:val="0072307C"/>
    <w:rsid w:val="0072474D"/>
    <w:rsid w:val="00725B0A"/>
    <w:rsid w:val="00725D8B"/>
    <w:rsid w:val="00730297"/>
    <w:rsid w:val="00730E35"/>
    <w:rsid w:val="0073205D"/>
    <w:rsid w:val="007327F1"/>
    <w:rsid w:val="00732831"/>
    <w:rsid w:val="007328FB"/>
    <w:rsid w:val="007367D0"/>
    <w:rsid w:val="007406E5"/>
    <w:rsid w:val="007430FF"/>
    <w:rsid w:val="00747110"/>
    <w:rsid w:val="00747852"/>
    <w:rsid w:val="00747C53"/>
    <w:rsid w:val="00755AFF"/>
    <w:rsid w:val="0075600B"/>
    <w:rsid w:val="00757878"/>
    <w:rsid w:val="00761DE5"/>
    <w:rsid w:val="0076272E"/>
    <w:rsid w:val="00762751"/>
    <w:rsid w:val="00762ECB"/>
    <w:rsid w:val="007645A8"/>
    <w:rsid w:val="00765B10"/>
    <w:rsid w:val="00766085"/>
    <w:rsid w:val="00766C21"/>
    <w:rsid w:val="007679F9"/>
    <w:rsid w:val="00770D26"/>
    <w:rsid w:val="00771261"/>
    <w:rsid w:val="007714B0"/>
    <w:rsid w:val="00772597"/>
    <w:rsid w:val="007727D5"/>
    <w:rsid w:val="00773A04"/>
    <w:rsid w:val="0077422C"/>
    <w:rsid w:val="0077575E"/>
    <w:rsid w:val="00775AFD"/>
    <w:rsid w:val="00776A36"/>
    <w:rsid w:val="0077770D"/>
    <w:rsid w:val="00777C9B"/>
    <w:rsid w:val="00783E7F"/>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E1DC2"/>
    <w:rsid w:val="007E2DF7"/>
    <w:rsid w:val="007E5DCB"/>
    <w:rsid w:val="007E685D"/>
    <w:rsid w:val="007E7315"/>
    <w:rsid w:val="007F1E88"/>
    <w:rsid w:val="007F2380"/>
    <w:rsid w:val="007F47BE"/>
    <w:rsid w:val="007F4BA7"/>
    <w:rsid w:val="007F6239"/>
    <w:rsid w:val="007F6B11"/>
    <w:rsid w:val="007F7798"/>
    <w:rsid w:val="008002A9"/>
    <w:rsid w:val="00800DAF"/>
    <w:rsid w:val="00802938"/>
    <w:rsid w:val="008040C1"/>
    <w:rsid w:val="0080568C"/>
    <w:rsid w:val="00805CEA"/>
    <w:rsid w:val="00807264"/>
    <w:rsid w:val="00810947"/>
    <w:rsid w:val="00811466"/>
    <w:rsid w:val="00811663"/>
    <w:rsid w:val="00811EAF"/>
    <w:rsid w:val="00813B8F"/>
    <w:rsid w:val="00814BF7"/>
    <w:rsid w:val="008150AB"/>
    <w:rsid w:val="00815B06"/>
    <w:rsid w:val="00816D4B"/>
    <w:rsid w:val="0082082D"/>
    <w:rsid w:val="0082164E"/>
    <w:rsid w:val="00822968"/>
    <w:rsid w:val="00824F9E"/>
    <w:rsid w:val="00825633"/>
    <w:rsid w:val="00825CDB"/>
    <w:rsid w:val="008260E3"/>
    <w:rsid w:val="00826356"/>
    <w:rsid w:val="008264FF"/>
    <w:rsid w:val="00826618"/>
    <w:rsid w:val="008319ED"/>
    <w:rsid w:val="00831B65"/>
    <w:rsid w:val="00832B36"/>
    <w:rsid w:val="00832F9E"/>
    <w:rsid w:val="00833AD3"/>
    <w:rsid w:val="0083605C"/>
    <w:rsid w:val="00836C49"/>
    <w:rsid w:val="00841295"/>
    <w:rsid w:val="008414BA"/>
    <w:rsid w:val="00841AE2"/>
    <w:rsid w:val="0084227A"/>
    <w:rsid w:val="0084296D"/>
    <w:rsid w:val="00843BF4"/>
    <w:rsid w:val="00843E3D"/>
    <w:rsid w:val="008443C4"/>
    <w:rsid w:val="00845127"/>
    <w:rsid w:val="00845233"/>
    <w:rsid w:val="0084549A"/>
    <w:rsid w:val="008454D3"/>
    <w:rsid w:val="00846E62"/>
    <w:rsid w:val="00846FB0"/>
    <w:rsid w:val="00850A8B"/>
    <w:rsid w:val="00851D25"/>
    <w:rsid w:val="008539A5"/>
    <w:rsid w:val="00855EE2"/>
    <w:rsid w:val="008563F8"/>
    <w:rsid w:val="00856B40"/>
    <w:rsid w:val="00856ED5"/>
    <w:rsid w:val="00857494"/>
    <w:rsid w:val="00857498"/>
    <w:rsid w:val="00860430"/>
    <w:rsid w:val="00861292"/>
    <w:rsid w:val="00862A96"/>
    <w:rsid w:val="00862BC8"/>
    <w:rsid w:val="0086355C"/>
    <w:rsid w:val="00863699"/>
    <w:rsid w:val="008660FD"/>
    <w:rsid w:val="0086717E"/>
    <w:rsid w:val="0086745F"/>
    <w:rsid w:val="008713E6"/>
    <w:rsid w:val="00872B3F"/>
    <w:rsid w:val="008751E2"/>
    <w:rsid w:val="008753CF"/>
    <w:rsid w:val="008758C0"/>
    <w:rsid w:val="0087653B"/>
    <w:rsid w:val="00876D12"/>
    <w:rsid w:val="008778A0"/>
    <w:rsid w:val="008812ED"/>
    <w:rsid w:val="00882D6E"/>
    <w:rsid w:val="0088389F"/>
    <w:rsid w:val="00883A1A"/>
    <w:rsid w:val="00884779"/>
    <w:rsid w:val="0088617F"/>
    <w:rsid w:val="008876C9"/>
    <w:rsid w:val="00887CB2"/>
    <w:rsid w:val="008901B5"/>
    <w:rsid w:val="00890B7F"/>
    <w:rsid w:val="008936F8"/>
    <w:rsid w:val="00893942"/>
    <w:rsid w:val="008972B4"/>
    <w:rsid w:val="008A100F"/>
    <w:rsid w:val="008A12DB"/>
    <w:rsid w:val="008A225C"/>
    <w:rsid w:val="008A336A"/>
    <w:rsid w:val="008A4389"/>
    <w:rsid w:val="008A5D4F"/>
    <w:rsid w:val="008A71B3"/>
    <w:rsid w:val="008A754B"/>
    <w:rsid w:val="008A767D"/>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782E"/>
    <w:rsid w:val="008F7A1B"/>
    <w:rsid w:val="00900732"/>
    <w:rsid w:val="00901441"/>
    <w:rsid w:val="009027A6"/>
    <w:rsid w:val="00902AA0"/>
    <w:rsid w:val="00902F9A"/>
    <w:rsid w:val="00904B28"/>
    <w:rsid w:val="0090514E"/>
    <w:rsid w:val="0090773E"/>
    <w:rsid w:val="00911235"/>
    <w:rsid w:val="009117EF"/>
    <w:rsid w:val="00912723"/>
    <w:rsid w:val="00913580"/>
    <w:rsid w:val="00913B14"/>
    <w:rsid w:val="00913BDF"/>
    <w:rsid w:val="00913FFA"/>
    <w:rsid w:val="00914C89"/>
    <w:rsid w:val="00914C8C"/>
    <w:rsid w:val="00914F46"/>
    <w:rsid w:val="00916342"/>
    <w:rsid w:val="0091769B"/>
    <w:rsid w:val="009177C5"/>
    <w:rsid w:val="00920523"/>
    <w:rsid w:val="0092096F"/>
    <w:rsid w:val="00920ADE"/>
    <w:rsid w:val="00922AE7"/>
    <w:rsid w:val="00924BA6"/>
    <w:rsid w:val="00925F27"/>
    <w:rsid w:val="00926795"/>
    <w:rsid w:val="00927720"/>
    <w:rsid w:val="009300E5"/>
    <w:rsid w:val="00931104"/>
    <w:rsid w:val="00931B6E"/>
    <w:rsid w:val="009337AF"/>
    <w:rsid w:val="00933BC7"/>
    <w:rsid w:val="00933C68"/>
    <w:rsid w:val="00933C71"/>
    <w:rsid w:val="009345F2"/>
    <w:rsid w:val="009368CE"/>
    <w:rsid w:val="00940CF0"/>
    <w:rsid w:val="00941061"/>
    <w:rsid w:val="009417EC"/>
    <w:rsid w:val="00943A5B"/>
    <w:rsid w:val="00945CE2"/>
    <w:rsid w:val="00950007"/>
    <w:rsid w:val="00950647"/>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CC7"/>
    <w:rsid w:val="009670B6"/>
    <w:rsid w:val="00967EFB"/>
    <w:rsid w:val="0097098C"/>
    <w:rsid w:val="00971DF4"/>
    <w:rsid w:val="00971E8D"/>
    <w:rsid w:val="00972275"/>
    <w:rsid w:val="009725A1"/>
    <w:rsid w:val="0097552D"/>
    <w:rsid w:val="00975DA3"/>
    <w:rsid w:val="00976A8A"/>
    <w:rsid w:val="00977FB9"/>
    <w:rsid w:val="0098240C"/>
    <w:rsid w:val="00982837"/>
    <w:rsid w:val="009839D5"/>
    <w:rsid w:val="00984105"/>
    <w:rsid w:val="00985844"/>
    <w:rsid w:val="00985CDC"/>
    <w:rsid w:val="00985CEA"/>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70C4"/>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42AE"/>
    <w:rsid w:val="009D46D2"/>
    <w:rsid w:val="009D5BBF"/>
    <w:rsid w:val="009D5BE4"/>
    <w:rsid w:val="009E200F"/>
    <w:rsid w:val="009E20B5"/>
    <w:rsid w:val="009E253F"/>
    <w:rsid w:val="009E3024"/>
    <w:rsid w:val="009E3350"/>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8B3"/>
    <w:rsid w:val="00A31A5C"/>
    <w:rsid w:val="00A32790"/>
    <w:rsid w:val="00A33939"/>
    <w:rsid w:val="00A3401A"/>
    <w:rsid w:val="00A35C9D"/>
    <w:rsid w:val="00A36461"/>
    <w:rsid w:val="00A366E1"/>
    <w:rsid w:val="00A36896"/>
    <w:rsid w:val="00A4158B"/>
    <w:rsid w:val="00A4191B"/>
    <w:rsid w:val="00A41E0F"/>
    <w:rsid w:val="00A422E5"/>
    <w:rsid w:val="00A424BE"/>
    <w:rsid w:val="00A424E4"/>
    <w:rsid w:val="00A42F38"/>
    <w:rsid w:val="00A44938"/>
    <w:rsid w:val="00A458E2"/>
    <w:rsid w:val="00A45C7F"/>
    <w:rsid w:val="00A45DFF"/>
    <w:rsid w:val="00A46807"/>
    <w:rsid w:val="00A46D88"/>
    <w:rsid w:val="00A472E2"/>
    <w:rsid w:val="00A47327"/>
    <w:rsid w:val="00A50AAD"/>
    <w:rsid w:val="00A51869"/>
    <w:rsid w:val="00A51BDC"/>
    <w:rsid w:val="00A52622"/>
    <w:rsid w:val="00A5366B"/>
    <w:rsid w:val="00A54F53"/>
    <w:rsid w:val="00A55E8C"/>
    <w:rsid w:val="00A5655F"/>
    <w:rsid w:val="00A569C1"/>
    <w:rsid w:val="00A6042C"/>
    <w:rsid w:val="00A60B3C"/>
    <w:rsid w:val="00A60C15"/>
    <w:rsid w:val="00A61F33"/>
    <w:rsid w:val="00A62BD5"/>
    <w:rsid w:val="00A63E37"/>
    <w:rsid w:val="00A64290"/>
    <w:rsid w:val="00A642C6"/>
    <w:rsid w:val="00A66B79"/>
    <w:rsid w:val="00A66C1B"/>
    <w:rsid w:val="00A67158"/>
    <w:rsid w:val="00A7147B"/>
    <w:rsid w:val="00A717BF"/>
    <w:rsid w:val="00A71B19"/>
    <w:rsid w:val="00A71CF2"/>
    <w:rsid w:val="00A72487"/>
    <w:rsid w:val="00A72E1E"/>
    <w:rsid w:val="00A7358B"/>
    <w:rsid w:val="00A735A2"/>
    <w:rsid w:val="00A7392A"/>
    <w:rsid w:val="00A8019D"/>
    <w:rsid w:val="00A86338"/>
    <w:rsid w:val="00A874E7"/>
    <w:rsid w:val="00A878FB"/>
    <w:rsid w:val="00A90223"/>
    <w:rsid w:val="00A91442"/>
    <w:rsid w:val="00A94791"/>
    <w:rsid w:val="00A953F4"/>
    <w:rsid w:val="00A95EBA"/>
    <w:rsid w:val="00A96229"/>
    <w:rsid w:val="00A96E45"/>
    <w:rsid w:val="00AA263E"/>
    <w:rsid w:val="00AA287B"/>
    <w:rsid w:val="00AA2C37"/>
    <w:rsid w:val="00AA391D"/>
    <w:rsid w:val="00AA3B3C"/>
    <w:rsid w:val="00AA3D3C"/>
    <w:rsid w:val="00AA4B14"/>
    <w:rsid w:val="00AA57C4"/>
    <w:rsid w:val="00AA658D"/>
    <w:rsid w:val="00AA7493"/>
    <w:rsid w:val="00AB1926"/>
    <w:rsid w:val="00AB1B05"/>
    <w:rsid w:val="00AB26C5"/>
    <w:rsid w:val="00AB3B60"/>
    <w:rsid w:val="00AB5606"/>
    <w:rsid w:val="00AC1390"/>
    <w:rsid w:val="00AC1BD8"/>
    <w:rsid w:val="00AC2061"/>
    <w:rsid w:val="00AC3FDB"/>
    <w:rsid w:val="00AC460E"/>
    <w:rsid w:val="00AC4AF2"/>
    <w:rsid w:val="00AC5185"/>
    <w:rsid w:val="00AC547A"/>
    <w:rsid w:val="00AC5519"/>
    <w:rsid w:val="00AC6A81"/>
    <w:rsid w:val="00AC77CD"/>
    <w:rsid w:val="00AC7BCC"/>
    <w:rsid w:val="00AC7BD3"/>
    <w:rsid w:val="00AD016D"/>
    <w:rsid w:val="00AD0D37"/>
    <w:rsid w:val="00AD0FD7"/>
    <w:rsid w:val="00AD32C6"/>
    <w:rsid w:val="00AD4B7A"/>
    <w:rsid w:val="00AD6D75"/>
    <w:rsid w:val="00AD6DD1"/>
    <w:rsid w:val="00AE0167"/>
    <w:rsid w:val="00AE0449"/>
    <w:rsid w:val="00AE1E7E"/>
    <w:rsid w:val="00AE2CF6"/>
    <w:rsid w:val="00AE2D19"/>
    <w:rsid w:val="00AE3B25"/>
    <w:rsid w:val="00AE44AB"/>
    <w:rsid w:val="00AE49AD"/>
    <w:rsid w:val="00AE5DDB"/>
    <w:rsid w:val="00AE5DE3"/>
    <w:rsid w:val="00AE6134"/>
    <w:rsid w:val="00AE628A"/>
    <w:rsid w:val="00AE64D0"/>
    <w:rsid w:val="00AF2516"/>
    <w:rsid w:val="00AF2636"/>
    <w:rsid w:val="00AF263E"/>
    <w:rsid w:val="00AF2D2D"/>
    <w:rsid w:val="00AF311B"/>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653A"/>
    <w:rsid w:val="00B90D9B"/>
    <w:rsid w:val="00B91021"/>
    <w:rsid w:val="00B9171D"/>
    <w:rsid w:val="00B91F71"/>
    <w:rsid w:val="00B9217D"/>
    <w:rsid w:val="00B93F52"/>
    <w:rsid w:val="00B93FBD"/>
    <w:rsid w:val="00B95524"/>
    <w:rsid w:val="00B96582"/>
    <w:rsid w:val="00B9716E"/>
    <w:rsid w:val="00B97805"/>
    <w:rsid w:val="00B97F68"/>
    <w:rsid w:val="00BA16FD"/>
    <w:rsid w:val="00BA18FC"/>
    <w:rsid w:val="00BA2799"/>
    <w:rsid w:val="00BA2BA7"/>
    <w:rsid w:val="00BA33C9"/>
    <w:rsid w:val="00BA5966"/>
    <w:rsid w:val="00BA688C"/>
    <w:rsid w:val="00BA6A78"/>
    <w:rsid w:val="00BA6D84"/>
    <w:rsid w:val="00BA6F42"/>
    <w:rsid w:val="00BA7766"/>
    <w:rsid w:val="00BA79F0"/>
    <w:rsid w:val="00BB0A3E"/>
    <w:rsid w:val="00BB19A0"/>
    <w:rsid w:val="00BB2CBD"/>
    <w:rsid w:val="00BB325F"/>
    <w:rsid w:val="00BB4154"/>
    <w:rsid w:val="00BB4155"/>
    <w:rsid w:val="00BB46CD"/>
    <w:rsid w:val="00BB48EC"/>
    <w:rsid w:val="00BB4DFC"/>
    <w:rsid w:val="00BB5F14"/>
    <w:rsid w:val="00BB69C9"/>
    <w:rsid w:val="00BB71B9"/>
    <w:rsid w:val="00BC13C7"/>
    <w:rsid w:val="00BC1CE4"/>
    <w:rsid w:val="00BC21D2"/>
    <w:rsid w:val="00BC372F"/>
    <w:rsid w:val="00BD0473"/>
    <w:rsid w:val="00BD0B6E"/>
    <w:rsid w:val="00BD2049"/>
    <w:rsid w:val="00BD240D"/>
    <w:rsid w:val="00BD2AAB"/>
    <w:rsid w:val="00BD4564"/>
    <w:rsid w:val="00BD4B5C"/>
    <w:rsid w:val="00BD544A"/>
    <w:rsid w:val="00BE03F6"/>
    <w:rsid w:val="00BE04EF"/>
    <w:rsid w:val="00BE1F39"/>
    <w:rsid w:val="00BE24DA"/>
    <w:rsid w:val="00BE24F1"/>
    <w:rsid w:val="00BE30D1"/>
    <w:rsid w:val="00BE361E"/>
    <w:rsid w:val="00BE3CE1"/>
    <w:rsid w:val="00BE428C"/>
    <w:rsid w:val="00BE45B4"/>
    <w:rsid w:val="00BE5998"/>
    <w:rsid w:val="00BF079C"/>
    <w:rsid w:val="00BF11FD"/>
    <w:rsid w:val="00BF221C"/>
    <w:rsid w:val="00BF2831"/>
    <w:rsid w:val="00BF3526"/>
    <w:rsid w:val="00BF4476"/>
    <w:rsid w:val="00BF4AAA"/>
    <w:rsid w:val="00BF6E90"/>
    <w:rsid w:val="00BF7DBF"/>
    <w:rsid w:val="00C00873"/>
    <w:rsid w:val="00C03A7A"/>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498D"/>
    <w:rsid w:val="00CA5585"/>
    <w:rsid w:val="00CA5874"/>
    <w:rsid w:val="00CA5990"/>
    <w:rsid w:val="00CB2709"/>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A58"/>
    <w:rsid w:val="00CD55BB"/>
    <w:rsid w:val="00CD62A8"/>
    <w:rsid w:val="00CD771C"/>
    <w:rsid w:val="00CE1C30"/>
    <w:rsid w:val="00CE239C"/>
    <w:rsid w:val="00CE32D0"/>
    <w:rsid w:val="00CE4974"/>
    <w:rsid w:val="00CE511B"/>
    <w:rsid w:val="00CE59DC"/>
    <w:rsid w:val="00CE59EC"/>
    <w:rsid w:val="00CE6B31"/>
    <w:rsid w:val="00CE7572"/>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DE8"/>
    <w:rsid w:val="00D1728A"/>
    <w:rsid w:val="00D177CE"/>
    <w:rsid w:val="00D206AF"/>
    <w:rsid w:val="00D20EAD"/>
    <w:rsid w:val="00D21863"/>
    <w:rsid w:val="00D22413"/>
    <w:rsid w:val="00D22488"/>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767C"/>
    <w:rsid w:val="00D67F6C"/>
    <w:rsid w:val="00D70308"/>
    <w:rsid w:val="00D709AC"/>
    <w:rsid w:val="00D714AF"/>
    <w:rsid w:val="00D72457"/>
    <w:rsid w:val="00D73FD5"/>
    <w:rsid w:val="00D74184"/>
    <w:rsid w:val="00D751FD"/>
    <w:rsid w:val="00D75A5D"/>
    <w:rsid w:val="00D7681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5923"/>
    <w:rsid w:val="00DA5B13"/>
    <w:rsid w:val="00DA6F3A"/>
    <w:rsid w:val="00DB057C"/>
    <w:rsid w:val="00DB0B49"/>
    <w:rsid w:val="00DB0CFC"/>
    <w:rsid w:val="00DB0D8B"/>
    <w:rsid w:val="00DB0D8F"/>
    <w:rsid w:val="00DB0EE5"/>
    <w:rsid w:val="00DB17EF"/>
    <w:rsid w:val="00DB2E4A"/>
    <w:rsid w:val="00DB3DAB"/>
    <w:rsid w:val="00DB48CC"/>
    <w:rsid w:val="00DB4933"/>
    <w:rsid w:val="00DB4BAF"/>
    <w:rsid w:val="00DB5C3B"/>
    <w:rsid w:val="00DC0B59"/>
    <w:rsid w:val="00DC0E9B"/>
    <w:rsid w:val="00DC13E2"/>
    <w:rsid w:val="00DC1571"/>
    <w:rsid w:val="00DC2224"/>
    <w:rsid w:val="00DC2994"/>
    <w:rsid w:val="00DC44AA"/>
    <w:rsid w:val="00DC5B6E"/>
    <w:rsid w:val="00DC63D5"/>
    <w:rsid w:val="00DC72B2"/>
    <w:rsid w:val="00DC75FF"/>
    <w:rsid w:val="00DD0E21"/>
    <w:rsid w:val="00DD2C96"/>
    <w:rsid w:val="00DD470A"/>
    <w:rsid w:val="00DD4AE6"/>
    <w:rsid w:val="00DD56B0"/>
    <w:rsid w:val="00DD7D1B"/>
    <w:rsid w:val="00DE0B94"/>
    <w:rsid w:val="00DE1C17"/>
    <w:rsid w:val="00DE1FDC"/>
    <w:rsid w:val="00DE31CD"/>
    <w:rsid w:val="00DE42C1"/>
    <w:rsid w:val="00DE457D"/>
    <w:rsid w:val="00DE48DE"/>
    <w:rsid w:val="00DE634B"/>
    <w:rsid w:val="00DE6B50"/>
    <w:rsid w:val="00DE6E4D"/>
    <w:rsid w:val="00DE763B"/>
    <w:rsid w:val="00DE7B82"/>
    <w:rsid w:val="00DF035A"/>
    <w:rsid w:val="00DF067F"/>
    <w:rsid w:val="00DF0923"/>
    <w:rsid w:val="00DF0A08"/>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488"/>
    <w:rsid w:val="00E37682"/>
    <w:rsid w:val="00E40081"/>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62D"/>
    <w:rsid w:val="00E63A86"/>
    <w:rsid w:val="00E64532"/>
    <w:rsid w:val="00E64C6C"/>
    <w:rsid w:val="00E651D7"/>
    <w:rsid w:val="00E667A2"/>
    <w:rsid w:val="00E66C8A"/>
    <w:rsid w:val="00E71112"/>
    <w:rsid w:val="00E71DEE"/>
    <w:rsid w:val="00E73742"/>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EBE"/>
    <w:rsid w:val="00E91191"/>
    <w:rsid w:val="00E912C1"/>
    <w:rsid w:val="00E9166C"/>
    <w:rsid w:val="00E935F3"/>
    <w:rsid w:val="00E94171"/>
    <w:rsid w:val="00E94E7B"/>
    <w:rsid w:val="00E95CCC"/>
    <w:rsid w:val="00E95D1B"/>
    <w:rsid w:val="00E96FA0"/>
    <w:rsid w:val="00EA685A"/>
    <w:rsid w:val="00EA738F"/>
    <w:rsid w:val="00EB255D"/>
    <w:rsid w:val="00EB3DFC"/>
    <w:rsid w:val="00EB665F"/>
    <w:rsid w:val="00EB67AE"/>
    <w:rsid w:val="00EB6F02"/>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62D1"/>
    <w:rsid w:val="00EE706B"/>
    <w:rsid w:val="00EE72B5"/>
    <w:rsid w:val="00EE79EF"/>
    <w:rsid w:val="00EF1C09"/>
    <w:rsid w:val="00EF2525"/>
    <w:rsid w:val="00EF2883"/>
    <w:rsid w:val="00EF2EBF"/>
    <w:rsid w:val="00EF2F9B"/>
    <w:rsid w:val="00EF3BC2"/>
    <w:rsid w:val="00EF477B"/>
    <w:rsid w:val="00EF4C3F"/>
    <w:rsid w:val="00EF4D71"/>
    <w:rsid w:val="00EF5634"/>
    <w:rsid w:val="00EF5AA9"/>
    <w:rsid w:val="00EF5E59"/>
    <w:rsid w:val="00EF60E3"/>
    <w:rsid w:val="00EF6F57"/>
    <w:rsid w:val="00F006AB"/>
    <w:rsid w:val="00F00B96"/>
    <w:rsid w:val="00F00CF8"/>
    <w:rsid w:val="00F00EEB"/>
    <w:rsid w:val="00F027C2"/>
    <w:rsid w:val="00F03742"/>
    <w:rsid w:val="00F03AF0"/>
    <w:rsid w:val="00F0409F"/>
    <w:rsid w:val="00F057C5"/>
    <w:rsid w:val="00F05C02"/>
    <w:rsid w:val="00F06F09"/>
    <w:rsid w:val="00F0787D"/>
    <w:rsid w:val="00F102B7"/>
    <w:rsid w:val="00F10E9F"/>
    <w:rsid w:val="00F11804"/>
    <w:rsid w:val="00F118F7"/>
    <w:rsid w:val="00F130CF"/>
    <w:rsid w:val="00F15E37"/>
    <w:rsid w:val="00F17293"/>
    <w:rsid w:val="00F17CA4"/>
    <w:rsid w:val="00F17E52"/>
    <w:rsid w:val="00F206C8"/>
    <w:rsid w:val="00F2237B"/>
    <w:rsid w:val="00F23B1A"/>
    <w:rsid w:val="00F2662E"/>
    <w:rsid w:val="00F270D1"/>
    <w:rsid w:val="00F27394"/>
    <w:rsid w:val="00F27936"/>
    <w:rsid w:val="00F30D3E"/>
    <w:rsid w:val="00F310A7"/>
    <w:rsid w:val="00F31639"/>
    <w:rsid w:val="00F33DA9"/>
    <w:rsid w:val="00F34A0B"/>
    <w:rsid w:val="00F34BA0"/>
    <w:rsid w:val="00F350F7"/>
    <w:rsid w:val="00F37232"/>
    <w:rsid w:val="00F37493"/>
    <w:rsid w:val="00F41222"/>
    <w:rsid w:val="00F42A72"/>
    <w:rsid w:val="00F45895"/>
    <w:rsid w:val="00F45F23"/>
    <w:rsid w:val="00F46AD4"/>
    <w:rsid w:val="00F51527"/>
    <w:rsid w:val="00F52141"/>
    <w:rsid w:val="00F52E62"/>
    <w:rsid w:val="00F5396B"/>
    <w:rsid w:val="00F54443"/>
    <w:rsid w:val="00F54601"/>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uiPriority w:val="99"/>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www.b3.com.br" TargetMode="Externa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FEKEMAD2XYAP-1493351383-49954</_dlc_DocId>
    <_dlc_DocIdUrl xmlns="5a26b276-0150-4edf-b537-a3c284f06cf4">
      <Url>https://quasarcapital.sharepoint.com/sites/LEGAL/_layouts/15/DocIdRedir.aspx?ID=FEKEMAD2XYAP-1493351383-49954</Url>
      <Description>FEKEMAD2XYAP-1493351383-49954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2C58-C352-4710-980E-E8B5455F84AA}">
  <ds:schemaRefs>
    <ds:schemaRef ds:uri="http://purl.org/dc/elements/1.1/"/>
    <ds:schemaRef ds:uri="7db3d6b4-0df0-4572-b4a4-e54c86b799c2"/>
    <ds:schemaRef ds:uri="http://schemas.microsoft.com/office/2006/documentManagement/types"/>
    <ds:schemaRef ds:uri="http://purl.org/dc/terms/"/>
    <ds:schemaRef ds:uri="http://purl.org/dc/dcmitype/"/>
    <ds:schemaRef ds:uri="http://schemas.openxmlformats.org/package/2006/metadata/core-properties"/>
    <ds:schemaRef ds:uri="5a26b276-0150-4edf-b537-a3c284f06cf4"/>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3.xml><?xml version="1.0" encoding="utf-8"?>
<ds:datastoreItem xmlns:ds="http://schemas.openxmlformats.org/officeDocument/2006/customXml" ds:itemID="{846A599F-2A29-472C-80B2-6B708A747FB1}">
  <ds:schemaRefs>
    <ds:schemaRef ds:uri="http://schemas.microsoft.com/sharepoint/events"/>
  </ds:schemaRefs>
</ds:datastoreItem>
</file>

<file path=customXml/itemProps4.xml><?xml version="1.0" encoding="utf-8"?>
<ds:datastoreItem xmlns:ds="http://schemas.openxmlformats.org/officeDocument/2006/customXml" ds:itemID="{BF8255D4-5DEC-4AE4-BABB-03B731D0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9251</Words>
  <Characters>49957</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Isabella</cp:lastModifiedBy>
  <cp:revision>2</cp:revision>
  <dcterms:created xsi:type="dcterms:W3CDTF">2022-04-25T20:59:00Z</dcterms:created>
  <dcterms:modified xsi:type="dcterms:W3CDTF">2022-04-25T20:59:00Z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0x01010065507CBDA8324549AF6EBCE27A14383A</vt:lpwstr>
  </property>
  <property fmtid="{D5CDD505-2E9C-101B-9397-08002B2CF9AE}" pid="5" name="_dlc_DocIdItemGuid">
    <vt:lpwstr>049c6e29-b412-4e42-9b80-5eb27e771c9d</vt:lpwstr>
  </property>
</Properties>
</file>