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5BF08" w14:textId="77777777" w:rsidR="00057D77" w:rsidRPr="003B0F5D" w:rsidRDefault="00057D77" w:rsidP="00621BE1">
      <w:pPr>
        <w:tabs>
          <w:tab w:val="left" w:pos="709"/>
        </w:tabs>
        <w:autoSpaceDE w:val="0"/>
        <w:autoSpaceDN w:val="0"/>
        <w:adjustRightInd w:val="0"/>
        <w:spacing w:after="240" w:line="320" w:lineRule="exact"/>
        <w:rPr>
          <w:rFonts w:eastAsia="MS Mincho" w:cs="Tahoma"/>
          <w:b/>
          <w:caps/>
          <w:szCs w:val="22"/>
        </w:rPr>
        <w:pPrChange w:id="0" w:author="SF" w:date="2019-08-17T03:57:00Z">
          <w:pPr>
            <w:autoSpaceDE w:val="0"/>
            <w:autoSpaceDN w:val="0"/>
            <w:adjustRightInd w:val="0"/>
            <w:spacing w:after="240" w:line="320" w:lineRule="exact"/>
          </w:pPr>
        </w:pPrChange>
      </w:pPr>
      <w:bookmarkStart w:id="1" w:name="_GoBack"/>
      <w:bookmarkEnd w:id="1"/>
      <w:r w:rsidRPr="003B0F5D">
        <w:rPr>
          <w:rFonts w:eastAsia="MS Mincho" w:cs="Tahoma"/>
          <w:b/>
          <w:szCs w:val="22"/>
        </w:rPr>
        <w:t>INSTRUME</w:t>
      </w:r>
      <w:r w:rsidR="00227D05" w:rsidRPr="003B0F5D">
        <w:rPr>
          <w:rFonts w:eastAsia="MS Mincho" w:cs="Tahoma"/>
          <w:b/>
          <w:szCs w:val="22"/>
        </w:rPr>
        <w:t xml:space="preserve">NTO PARTICULAR DE ESCRITURA DA </w:t>
      </w:r>
      <w:r w:rsidR="00FC7CD2" w:rsidRPr="003B0F5D">
        <w:rPr>
          <w:rFonts w:eastAsia="MS Mincho" w:cs="Tahoma"/>
          <w:b/>
          <w:szCs w:val="22"/>
        </w:rPr>
        <w:t>1</w:t>
      </w:r>
      <w:r w:rsidR="00334829" w:rsidRPr="003B0F5D">
        <w:rPr>
          <w:rFonts w:eastAsia="MS Mincho" w:cs="Tahoma"/>
          <w:b/>
          <w:szCs w:val="22"/>
        </w:rPr>
        <w:t xml:space="preserve">ª </w:t>
      </w:r>
      <w:r w:rsidR="00227D05" w:rsidRPr="003B0F5D">
        <w:rPr>
          <w:rFonts w:eastAsia="MS Mincho" w:cs="Tahoma"/>
          <w:b/>
          <w:szCs w:val="22"/>
        </w:rPr>
        <w:t>(</w:t>
      </w:r>
      <w:r w:rsidR="00513EC0" w:rsidRPr="003B0F5D">
        <w:rPr>
          <w:rFonts w:eastAsia="MS Mincho" w:cs="Tahoma"/>
          <w:b/>
          <w:szCs w:val="22"/>
        </w:rPr>
        <w:t>PRIMEIRA</w:t>
      </w:r>
      <w:r w:rsidR="00227D05" w:rsidRPr="003B0F5D">
        <w:rPr>
          <w:rFonts w:eastAsia="MS Mincho" w:cs="Tahoma"/>
          <w:b/>
          <w:szCs w:val="22"/>
        </w:rPr>
        <w:t xml:space="preserve">) </w:t>
      </w:r>
      <w:r w:rsidRPr="003B0F5D">
        <w:rPr>
          <w:rFonts w:eastAsia="MS Mincho" w:cs="Tahoma"/>
          <w:b/>
          <w:szCs w:val="22"/>
        </w:rPr>
        <w:t xml:space="preserve">EMISSÃO DE DEBÊNTURES SIMPLES, NÃO CONVERSÍVEIS EM AÇÕES, DA ESPÉCIE </w:t>
      </w:r>
      <w:r w:rsidR="00334829" w:rsidRPr="003B0F5D">
        <w:rPr>
          <w:rFonts w:eastAsia="MS Mincho" w:cs="Tahoma"/>
          <w:b/>
          <w:szCs w:val="22"/>
        </w:rPr>
        <w:t xml:space="preserve">COM GARANTIA REAL, </w:t>
      </w:r>
      <w:r w:rsidR="00513EC0" w:rsidRPr="003B0F5D">
        <w:rPr>
          <w:rFonts w:eastAsia="MS Mincho" w:cs="Tahoma"/>
          <w:b/>
          <w:szCs w:val="22"/>
        </w:rPr>
        <w:t xml:space="preserve">COM GARANTIA FIDEJUSSÓRIA ADICIONAL, </w:t>
      </w:r>
      <w:r w:rsidR="00334829" w:rsidRPr="003B0F5D">
        <w:rPr>
          <w:rFonts w:eastAsia="MS Mincho" w:cs="Tahoma"/>
          <w:b/>
          <w:szCs w:val="22"/>
        </w:rPr>
        <w:t xml:space="preserve">EM SÉRIE ÚNICA, </w:t>
      </w:r>
      <w:r w:rsidRPr="003B0F5D">
        <w:rPr>
          <w:rFonts w:eastAsia="MS Mincho" w:cs="Tahoma"/>
          <w:b/>
          <w:szCs w:val="22"/>
        </w:rPr>
        <w:t xml:space="preserve">PARA DISTRIBUIÇÃO PÚBLICA, COM ESFORÇOS RESTRITOS DE DISTRIBUIÇÃO, DA </w:t>
      </w:r>
      <w:r w:rsidR="00FC7CD2" w:rsidRPr="003B0F5D">
        <w:rPr>
          <w:rFonts w:eastAsia="MS Mincho" w:cs="Tahoma"/>
          <w:b/>
          <w:caps/>
          <w:szCs w:val="22"/>
        </w:rPr>
        <w:t>CA INVESTMENT (</w:t>
      </w:r>
      <w:r w:rsidR="00E749C9">
        <w:rPr>
          <w:rFonts w:eastAsia="MS Mincho" w:cs="Tahoma"/>
          <w:b/>
          <w:caps/>
          <w:szCs w:val="22"/>
        </w:rPr>
        <w:t>BRAZIL</w:t>
      </w:r>
      <w:r w:rsidR="00FC7CD2" w:rsidRPr="003B0F5D">
        <w:rPr>
          <w:rFonts w:eastAsia="MS Mincho" w:cs="Tahoma"/>
          <w:b/>
          <w:caps/>
          <w:szCs w:val="22"/>
        </w:rPr>
        <w:t>) s.A.</w:t>
      </w:r>
    </w:p>
    <w:p w14:paraId="71EE6F4B"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633084D5" w14:textId="77777777" w:rsidR="00FC7CD2" w:rsidRPr="003B0F5D" w:rsidRDefault="00203E06" w:rsidP="006B162D">
      <w:pPr>
        <w:pStyle w:val="PargrafodaLista"/>
        <w:numPr>
          <w:ilvl w:val="0"/>
          <w:numId w:val="21"/>
        </w:numPr>
        <w:spacing w:after="240" w:line="320" w:lineRule="exact"/>
        <w:ind w:left="426" w:hanging="426"/>
        <w:jc w:val="both"/>
        <w:rPr>
          <w:rFonts w:ascii="Tahoma" w:hAnsi="Tahoma" w:cs="Tahoma"/>
          <w:sz w:val="22"/>
          <w:szCs w:val="22"/>
        </w:rPr>
      </w:pPr>
      <w:bookmarkStart w:id="2"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w:t>
      </w:r>
      <w:r w:rsidR="002C3440" w:rsidRPr="003B0F5D">
        <w:rPr>
          <w:rFonts w:ascii="Tahoma" w:hAnsi="Tahoma" w:cs="Tahoma"/>
          <w:sz w:val="22"/>
          <w:szCs w:val="22"/>
        </w:rPr>
        <w:t>.</w:t>
      </w:r>
      <w:r w:rsidRPr="003B0F5D">
        <w:rPr>
          <w:rFonts w:ascii="Tahoma" w:hAnsi="Tahoma" w:cs="Tahoma"/>
          <w:sz w:val="22"/>
          <w:szCs w:val="22"/>
        </w:rPr>
        <w:t>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xml:space="preserve">”) sob o NIRE 35300505778, </w:t>
      </w:r>
      <w:r w:rsidR="00FC7CD2" w:rsidRPr="003B0F5D">
        <w:rPr>
          <w:rFonts w:ascii="Tahoma" w:hAnsi="Tahoma" w:cs="Tahoma"/>
          <w:sz w:val="22"/>
          <w:szCs w:val="22"/>
        </w:rPr>
        <w:t>neste ato representada por seu(s) representante(s) legal(is) devidamente autorizado(s) e identificado(s) nas páginas de assinaturas do presente instrumento (“</w:t>
      </w:r>
      <w:r w:rsidR="00FC7CD2" w:rsidRPr="003B0F5D">
        <w:rPr>
          <w:rFonts w:ascii="Tahoma" w:hAnsi="Tahoma" w:cs="Tahoma"/>
          <w:sz w:val="22"/>
          <w:szCs w:val="22"/>
          <w:u w:val="single"/>
        </w:rPr>
        <w:t>Emissora</w:t>
      </w:r>
      <w:r w:rsidR="00FC7CD2" w:rsidRPr="003B0F5D">
        <w:rPr>
          <w:rFonts w:ascii="Tahoma" w:hAnsi="Tahoma" w:cs="Tahoma"/>
          <w:sz w:val="22"/>
          <w:szCs w:val="22"/>
        </w:rPr>
        <w:t>” ou “</w:t>
      </w:r>
      <w:r w:rsidR="00FC7CD2" w:rsidRPr="003B0F5D">
        <w:rPr>
          <w:rFonts w:ascii="Tahoma" w:hAnsi="Tahoma" w:cs="Tahoma"/>
          <w:sz w:val="22"/>
          <w:szCs w:val="22"/>
          <w:u w:val="single"/>
        </w:rPr>
        <w:t>Companhia</w:t>
      </w:r>
      <w:r w:rsidR="00FC7CD2" w:rsidRPr="003B0F5D">
        <w:rPr>
          <w:rFonts w:ascii="Tahoma" w:hAnsi="Tahoma" w:cs="Tahoma"/>
          <w:sz w:val="22"/>
          <w:szCs w:val="22"/>
        </w:rPr>
        <w:t>”);</w:t>
      </w:r>
      <w:bookmarkEnd w:id="2"/>
    </w:p>
    <w:p w14:paraId="5764D17E" w14:textId="77777777" w:rsidR="00057D77" w:rsidRPr="003B0F5D" w:rsidRDefault="00057D77" w:rsidP="00140CC6">
      <w:pPr>
        <w:spacing w:after="240" w:line="320" w:lineRule="exact"/>
        <w:rPr>
          <w:rFonts w:eastAsia="MS Mincho" w:cs="Tahoma"/>
          <w:szCs w:val="22"/>
        </w:rPr>
      </w:pPr>
      <w:r w:rsidRPr="003B0F5D">
        <w:rPr>
          <w:rFonts w:eastAsia="MS Mincho" w:cs="Tahoma"/>
          <w:szCs w:val="22"/>
        </w:rPr>
        <w:t xml:space="preserve">e, como agente fiduciário, representando a comunhão dos titulares das debêntures da </w:t>
      </w:r>
      <w:r w:rsidR="00FC7CD2" w:rsidRPr="003B0F5D">
        <w:rPr>
          <w:rFonts w:eastAsia="MS Mincho" w:cs="Tahoma"/>
          <w:szCs w:val="22"/>
        </w:rPr>
        <w:t>1ª (primeira)</w:t>
      </w:r>
      <w:r w:rsidRPr="003B0F5D">
        <w:rPr>
          <w:rFonts w:eastAsia="MS Mincho" w:cs="Tahoma"/>
          <w:szCs w:val="22"/>
        </w:rPr>
        <w:t xml:space="preserve"> emissão de debêntures simples, não conversíveis em ações, da espécie </w:t>
      </w:r>
      <w:r w:rsidR="00334829" w:rsidRPr="003B0F5D">
        <w:rPr>
          <w:rFonts w:eastAsia="MS Mincho" w:cs="Tahoma"/>
          <w:szCs w:val="22"/>
        </w:rPr>
        <w:t>com garantia real,</w:t>
      </w:r>
      <w:r w:rsidR="00513EC0" w:rsidRPr="003B0F5D">
        <w:rPr>
          <w:rFonts w:eastAsia="MS Mincho" w:cs="Tahoma"/>
          <w:szCs w:val="22"/>
        </w:rPr>
        <w:t xml:space="preserve"> com garantia fidejussória adicional, </w:t>
      </w:r>
      <w:r w:rsidR="00334829" w:rsidRPr="003B0F5D">
        <w:rPr>
          <w:rFonts w:eastAsia="MS Mincho" w:cs="Tahoma"/>
          <w:szCs w:val="22"/>
        </w:rPr>
        <w:t>em série única,</w:t>
      </w:r>
      <w:r w:rsidRPr="003B0F5D">
        <w:rPr>
          <w:rFonts w:eastAsia="MS Mincho" w:cs="Tahoma"/>
          <w:szCs w:val="22"/>
        </w:rPr>
        <w:t xml:space="preserve">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51C5C11D" w14:textId="081DE2EA" w:rsidR="00057D77" w:rsidRPr="003B0F5D" w:rsidRDefault="00620CA1" w:rsidP="006B162D">
      <w:pPr>
        <w:pStyle w:val="PargrafodaLista"/>
        <w:numPr>
          <w:ilvl w:val="0"/>
          <w:numId w:val="21"/>
        </w:numPr>
        <w:spacing w:after="240" w:line="320" w:lineRule="exact"/>
        <w:ind w:left="426" w:hanging="426"/>
        <w:jc w:val="both"/>
        <w:rPr>
          <w:rFonts w:ascii="Tahoma" w:hAnsi="Tahoma" w:cs="Tahoma"/>
          <w:sz w:val="22"/>
          <w:szCs w:val="22"/>
        </w:rPr>
      </w:pPr>
      <w:bookmarkStart w:id="3"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00FC7CD2" w:rsidRPr="003B0F5D">
        <w:rPr>
          <w:rFonts w:ascii="Tahoma" w:hAnsi="Tahoma" w:cs="Tahoma"/>
          <w:sz w:val="22"/>
          <w:szCs w:val="22"/>
        </w:rPr>
        <w:t>, neste ato representada por seu(s) representante(s) legal(is) devidamente autorizado(s) e identificado(s) nas páginas de assinaturas do presente instrumento</w:t>
      </w:r>
      <w:bookmarkEnd w:id="3"/>
      <w:r w:rsidR="00324397">
        <w:rPr>
          <w:rFonts w:ascii="Tahoma" w:hAnsi="Tahoma" w:cs="Tahoma"/>
          <w:sz w:val="22"/>
          <w:szCs w:val="22"/>
        </w:rPr>
        <w:t> </w:t>
      </w:r>
      <w:r w:rsidR="00385C92" w:rsidRPr="003B0F5D">
        <w:rPr>
          <w:rFonts w:ascii="Tahoma" w:hAnsi="Tahoma" w:cs="Tahoma"/>
          <w:sz w:val="22"/>
          <w:szCs w:val="22"/>
        </w:rPr>
        <w:t>(“</w:t>
      </w:r>
      <w:r w:rsidR="00385C92" w:rsidRPr="003B0F5D">
        <w:rPr>
          <w:rFonts w:ascii="Tahoma" w:hAnsi="Tahoma" w:cs="Tahoma"/>
          <w:sz w:val="22"/>
          <w:szCs w:val="22"/>
          <w:u w:val="single"/>
        </w:rPr>
        <w:t>Agente Fiduciário</w:t>
      </w:r>
      <w:r w:rsidR="00385C92" w:rsidRPr="003B0F5D">
        <w:rPr>
          <w:rFonts w:ascii="Tahoma" w:hAnsi="Tahoma" w:cs="Tahoma"/>
          <w:sz w:val="22"/>
          <w:szCs w:val="22"/>
        </w:rPr>
        <w:t>”);</w:t>
      </w:r>
    </w:p>
    <w:p w14:paraId="2A8E566B"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sendo a Emissora</w:t>
      </w:r>
      <w:r w:rsidR="00FC7CD2" w:rsidRPr="003B0F5D">
        <w:rPr>
          <w:rFonts w:eastAsia="MS Mincho" w:cs="Tahoma"/>
          <w:szCs w:val="22"/>
        </w:rPr>
        <w:t xml:space="preserve"> e </w:t>
      </w:r>
      <w:r w:rsidRPr="003B0F5D">
        <w:rPr>
          <w:rFonts w:eastAsia="MS Mincho" w:cs="Tahoma"/>
          <w:szCs w:val="22"/>
        </w:rPr>
        <w:t>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31961B64" w14:textId="77777777" w:rsidR="006720F1" w:rsidRPr="003B0F5D" w:rsidRDefault="00057D77" w:rsidP="00140CC6">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Instrume</w:t>
      </w:r>
      <w:r w:rsidR="00227D05" w:rsidRPr="003B0F5D">
        <w:rPr>
          <w:rFonts w:eastAsia="MS Mincho" w:cs="Tahoma"/>
          <w:i/>
          <w:szCs w:val="22"/>
        </w:rPr>
        <w:t xml:space="preserve">nto Particular de Escritura da </w:t>
      </w:r>
      <w:r w:rsidR="00FC7CD2" w:rsidRPr="003B0F5D">
        <w:rPr>
          <w:rFonts w:eastAsia="MS Mincho" w:cs="Tahoma"/>
          <w:i/>
          <w:szCs w:val="22"/>
        </w:rPr>
        <w:t>1ª (primeira)</w:t>
      </w:r>
      <w:r w:rsidR="00227D05" w:rsidRPr="003B0F5D">
        <w:rPr>
          <w:rFonts w:eastAsia="MS Mincho" w:cs="Tahoma"/>
          <w:i/>
          <w:szCs w:val="22"/>
        </w:rPr>
        <w:t xml:space="preserve"> </w:t>
      </w:r>
      <w:r w:rsidRPr="003B0F5D">
        <w:rPr>
          <w:rFonts w:eastAsia="MS Mincho" w:cs="Tahoma"/>
          <w:i/>
          <w:szCs w:val="22"/>
        </w:rPr>
        <w:t xml:space="preserve">Emissão de Debêntures Simples, Não Conversíveis em Ações, da Espécie </w:t>
      </w:r>
      <w:r w:rsidR="00334829" w:rsidRPr="003B0F5D">
        <w:rPr>
          <w:rFonts w:eastAsia="MS Mincho" w:cs="Tahoma"/>
          <w:i/>
          <w:szCs w:val="22"/>
        </w:rPr>
        <w:t>com Garantia Real,</w:t>
      </w:r>
      <w:r w:rsidR="00513EC0" w:rsidRPr="003B0F5D">
        <w:rPr>
          <w:rFonts w:eastAsia="MS Mincho" w:cs="Tahoma"/>
          <w:i/>
          <w:szCs w:val="22"/>
        </w:rPr>
        <w:t xml:space="preserve"> com Garantia Fidejussória Adicional,</w:t>
      </w:r>
      <w:r w:rsidR="00334829" w:rsidRPr="003B0F5D">
        <w:rPr>
          <w:rFonts w:eastAsia="MS Mincho" w:cs="Tahoma"/>
          <w:i/>
          <w:szCs w:val="22"/>
        </w:rPr>
        <w:t xml:space="preserve"> </w:t>
      </w:r>
      <w:r w:rsidRPr="003B0F5D">
        <w:rPr>
          <w:rFonts w:eastAsia="MS Mincho" w:cs="Tahoma"/>
          <w:i/>
          <w:szCs w:val="22"/>
        </w:rPr>
        <w:t xml:space="preserve">para Distribuição Pública com Esforços Restritos de Distribuição, da </w:t>
      </w:r>
      <w:r w:rsidR="00FC7CD2" w:rsidRPr="003B0F5D">
        <w:rPr>
          <w:rFonts w:eastAsia="MS Mincho" w:cs="Tahoma"/>
          <w:i/>
          <w:szCs w:val="22"/>
        </w:rPr>
        <w:t>CA Investment (</w:t>
      </w:r>
      <w:r w:rsidR="00E749C9">
        <w:rPr>
          <w:rFonts w:eastAsia="MS Mincho" w:cs="Tahoma"/>
          <w:i/>
          <w:szCs w:val="22"/>
        </w:rPr>
        <w:t>Brazil</w:t>
      </w:r>
      <w:r w:rsidR="00FC7CD2"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4" w:name="_Toc349758703"/>
      <w:bookmarkStart w:id="5" w:name="_Toc499990313"/>
      <w:r w:rsidR="00463421" w:rsidRPr="003B0F5D">
        <w:rPr>
          <w:rFonts w:eastAsia="MS Mincho" w:cs="Tahoma"/>
          <w:szCs w:val="22"/>
        </w:rPr>
        <w:t xml:space="preserve"> </w:t>
      </w:r>
    </w:p>
    <w:p w14:paraId="66A5A0F8"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4"/>
      <w:r w:rsidRPr="003B0F5D">
        <w:rPr>
          <w:rFonts w:eastAsia="MS Mincho" w:cs="Tahoma"/>
          <w:b/>
          <w:bCs/>
          <w:smallCaps/>
          <w:szCs w:val="22"/>
        </w:rPr>
        <w:t xml:space="preserve"> – </w:t>
      </w:r>
      <w:bookmarkStart w:id="6" w:name="_Toc349758704"/>
      <w:r w:rsidRPr="003B0F5D">
        <w:rPr>
          <w:rFonts w:eastAsia="MS Mincho" w:cs="Tahoma"/>
          <w:b/>
          <w:bCs/>
          <w:smallCaps/>
          <w:szCs w:val="22"/>
        </w:rPr>
        <w:t>AUTORIZAÇÃO</w:t>
      </w:r>
      <w:bookmarkEnd w:id="5"/>
      <w:bookmarkEnd w:id="6"/>
    </w:p>
    <w:p w14:paraId="7B1D3B88" w14:textId="77777777" w:rsidR="001315D0" w:rsidRPr="003B0F5D" w:rsidRDefault="001315D0" w:rsidP="006B162D">
      <w:pPr>
        <w:numPr>
          <w:ilvl w:val="1"/>
          <w:numId w:val="6"/>
        </w:numPr>
        <w:autoSpaceDE w:val="0"/>
        <w:autoSpaceDN w:val="0"/>
        <w:adjustRightInd w:val="0"/>
        <w:spacing w:after="240" w:line="320" w:lineRule="exact"/>
        <w:outlineLvl w:val="0"/>
        <w:rPr>
          <w:rFonts w:cs="Tahoma"/>
          <w:szCs w:val="22"/>
        </w:rPr>
      </w:pPr>
      <w:bookmarkStart w:id="7" w:name="_DV_M14"/>
      <w:bookmarkEnd w:id="7"/>
      <w:r w:rsidRPr="003B0F5D">
        <w:rPr>
          <w:rFonts w:eastAsia="MS Mincho" w:cs="Tahoma"/>
          <w:bCs/>
          <w:szCs w:val="22"/>
        </w:rPr>
        <w:t xml:space="preserve">A presente </w:t>
      </w:r>
      <w:r w:rsidR="00057D77" w:rsidRPr="003B0F5D">
        <w:rPr>
          <w:rFonts w:eastAsia="MS Mincho" w:cs="Tahoma"/>
          <w:bCs/>
          <w:szCs w:val="22"/>
        </w:rPr>
        <w:t xml:space="preserve">Escritura de Emissão é </w:t>
      </w:r>
      <w:r w:rsidR="004767B3" w:rsidRPr="003B0F5D">
        <w:rPr>
          <w:rFonts w:eastAsia="MS Mincho" w:cs="Tahoma"/>
          <w:bCs/>
          <w:szCs w:val="22"/>
        </w:rPr>
        <w:t xml:space="preserve">celebrada </w:t>
      </w:r>
      <w:r w:rsidR="00057D77" w:rsidRPr="003B0F5D">
        <w:rPr>
          <w:rFonts w:eastAsia="MS Mincho" w:cs="Tahoma"/>
          <w:bCs/>
          <w:szCs w:val="22"/>
        </w:rPr>
        <w:t>com base na</w:t>
      </w:r>
      <w:r w:rsidRPr="003B0F5D">
        <w:rPr>
          <w:rFonts w:eastAsia="MS Mincho" w:cs="Tahoma"/>
          <w:bCs/>
          <w:szCs w:val="22"/>
        </w:rPr>
        <w:t>s</w:t>
      </w:r>
      <w:r w:rsidR="00057D77" w:rsidRPr="003B0F5D">
        <w:rPr>
          <w:rFonts w:eastAsia="MS Mincho" w:cs="Tahoma"/>
          <w:bCs/>
          <w:szCs w:val="22"/>
        </w:rPr>
        <w:t xml:space="preserve"> </w:t>
      </w:r>
      <w:r w:rsidRPr="003B0F5D">
        <w:rPr>
          <w:rFonts w:eastAsia="MS Mincho" w:cs="Tahoma"/>
          <w:bCs/>
          <w:szCs w:val="22"/>
        </w:rPr>
        <w:t>aprovações abaixo descritas:</w:t>
      </w:r>
    </w:p>
    <w:p w14:paraId="2B81D0C3" w14:textId="651986F4" w:rsidR="007D3958" w:rsidRPr="003B0F5D" w:rsidRDefault="00334829" w:rsidP="006B162D">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w:t>
      </w:r>
      <w:r w:rsidR="00616F6C" w:rsidRPr="003B0F5D">
        <w:rPr>
          <w:rFonts w:ascii="Tahoma" w:hAnsi="Tahoma" w:cs="Tahoma"/>
          <w:bCs/>
          <w:sz w:val="22"/>
          <w:szCs w:val="22"/>
        </w:rPr>
        <w:t xml:space="preserve"> de </w:t>
      </w:r>
      <w:r w:rsidR="00B90910" w:rsidRPr="003B0F5D">
        <w:rPr>
          <w:rFonts w:ascii="Tahoma" w:hAnsi="Tahoma" w:cs="Tahoma"/>
          <w:bCs/>
          <w:sz w:val="22"/>
          <w:szCs w:val="22"/>
        </w:rPr>
        <w:t xml:space="preserve">acionistas </w:t>
      </w:r>
      <w:r w:rsidR="00155046" w:rsidRPr="003B0F5D">
        <w:rPr>
          <w:rFonts w:ascii="Tahoma" w:hAnsi="Tahoma" w:cs="Tahoma"/>
          <w:bCs/>
          <w:sz w:val="22"/>
          <w:szCs w:val="22"/>
        </w:rPr>
        <w:t xml:space="preserve">da Emissora realizada em </w:t>
      </w:r>
      <w:r w:rsidR="0002262C" w:rsidRPr="003B0F5D">
        <w:rPr>
          <w:rFonts w:ascii="Tahoma" w:hAnsi="Tahoma" w:cs="Tahoma"/>
          <w:bCs/>
          <w:sz w:val="22"/>
          <w:szCs w:val="22"/>
        </w:rPr>
        <w:t>[</w:t>
      </w:r>
      <w:r w:rsidR="00A56627">
        <w:rPr>
          <w:rFonts w:ascii="Tahoma" w:hAnsi="Tahoma" w:cs="Tahoma"/>
          <w:bCs/>
          <w:sz w:val="22"/>
          <w:szCs w:val="22"/>
        </w:rPr>
        <w:t>●</w:t>
      </w:r>
      <w:r w:rsidR="0002262C" w:rsidRPr="003B0F5D">
        <w:rPr>
          <w:rFonts w:ascii="Tahoma" w:hAnsi="Tahoma" w:cs="Tahoma"/>
          <w:bCs/>
          <w:sz w:val="22"/>
          <w:szCs w:val="22"/>
        </w:rPr>
        <w:t>] </w:t>
      </w:r>
      <w:r w:rsidR="004344B4" w:rsidRPr="003B0F5D">
        <w:rPr>
          <w:rFonts w:ascii="Tahoma" w:hAnsi="Tahoma" w:cs="Tahoma"/>
          <w:bCs/>
          <w:sz w:val="22"/>
          <w:szCs w:val="22"/>
        </w:rPr>
        <w:t>de</w:t>
      </w:r>
      <w:r w:rsidR="0002262C" w:rsidRPr="003B0F5D">
        <w:rPr>
          <w:rFonts w:ascii="Tahoma" w:hAnsi="Tahoma" w:cs="Tahoma"/>
          <w:bCs/>
          <w:sz w:val="22"/>
          <w:szCs w:val="22"/>
        </w:rPr>
        <w:t> [</w:t>
      </w:r>
      <w:r w:rsidR="00A56627">
        <w:rPr>
          <w:rFonts w:ascii="Tahoma" w:hAnsi="Tahoma" w:cs="Tahoma"/>
          <w:bCs/>
          <w:sz w:val="22"/>
          <w:szCs w:val="22"/>
        </w:rPr>
        <w:t>●</w:t>
      </w:r>
      <w:r w:rsidR="0002262C" w:rsidRPr="003B0F5D">
        <w:rPr>
          <w:rFonts w:ascii="Tahoma" w:hAnsi="Tahoma" w:cs="Tahoma"/>
          <w:bCs/>
          <w:sz w:val="22"/>
          <w:szCs w:val="22"/>
        </w:rPr>
        <w:t>] </w:t>
      </w:r>
      <w:r w:rsidR="0097102E" w:rsidRPr="003B0F5D">
        <w:rPr>
          <w:rFonts w:ascii="Tahoma" w:hAnsi="Tahoma" w:cs="Tahoma"/>
          <w:bCs/>
          <w:sz w:val="22"/>
          <w:szCs w:val="22"/>
        </w:rPr>
        <w:t>de</w:t>
      </w:r>
      <w:r w:rsidR="00AF4A2B" w:rsidRPr="003B0F5D">
        <w:rPr>
          <w:rFonts w:ascii="Tahoma" w:hAnsi="Tahoma" w:cs="Tahoma"/>
          <w:bCs/>
          <w:sz w:val="22"/>
          <w:szCs w:val="22"/>
        </w:rPr>
        <w:t> </w:t>
      </w:r>
      <w:r w:rsidR="0002262C" w:rsidRPr="003B0F5D">
        <w:rPr>
          <w:rFonts w:ascii="Tahoma" w:hAnsi="Tahoma" w:cs="Tahoma"/>
          <w:bCs/>
          <w:sz w:val="22"/>
          <w:szCs w:val="22"/>
        </w:rPr>
        <w:t>2019</w:t>
      </w:r>
      <w:r w:rsidR="00616F6C" w:rsidRPr="003B0F5D">
        <w:rPr>
          <w:rFonts w:ascii="Tahoma" w:hAnsi="Tahoma" w:cs="Tahoma"/>
          <w:bCs/>
          <w:sz w:val="22"/>
          <w:szCs w:val="22"/>
        </w:rPr>
        <w:t xml:space="preserve"> </w:t>
      </w:r>
      <w:r w:rsidR="00057D77" w:rsidRPr="003B0F5D">
        <w:rPr>
          <w:rFonts w:ascii="Tahoma" w:hAnsi="Tahoma" w:cs="Tahoma"/>
          <w:bCs/>
          <w:sz w:val="22"/>
          <w:szCs w:val="22"/>
        </w:rPr>
        <w:t>(“</w:t>
      </w:r>
      <w:r w:rsidRPr="003B0F5D">
        <w:rPr>
          <w:rFonts w:ascii="Tahoma" w:hAnsi="Tahoma" w:cs="Tahoma"/>
          <w:bCs/>
          <w:sz w:val="22"/>
          <w:szCs w:val="22"/>
          <w:u w:val="single"/>
        </w:rPr>
        <w:t>AGE Emissora</w:t>
      </w:r>
      <w:r w:rsidR="008462AB" w:rsidRPr="003B0F5D">
        <w:rPr>
          <w:rFonts w:ascii="Tahoma" w:hAnsi="Tahoma" w:cs="Tahoma"/>
          <w:bCs/>
          <w:sz w:val="22"/>
          <w:szCs w:val="22"/>
        </w:rPr>
        <w:t>”), na qual foram aprovadas</w:t>
      </w:r>
      <w:r w:rsidR="004767B3" w:rsidRPr="003B0F5D">
        <w:rPr>
          <w:rFonts w:ascii="Tahoma" w:hAnsi="Tahoma" w:cs="Tahoma"/>
          <w:bCs/>
          <w:sz w:val="22"/>
          <w:szCs w:val="22"/>
        </w:rPr>
        <w:t>, dentre outras matérias,</w:t>
      </w:r>
      <w:r w:rsidR="008462AB" w:rsidRPr="003B0F5D">
        <w:rPr>
          <w:rFonts w:ascii="Tahoma" w:hAnsi="Tahoma" w:cs="Tahoma"/>
          <w:bCs/>
          <w:sz w:val="22"/>
          <w:szCs w:val="22"/>
        </w:rPr>
        <w:t xml:space="preserve"> </w:t>
      </w:r>
      <w:r w:rsidR="008462AB" w:rsidRPr="003B0F5D">
        <w:rPr>
          <w:rFonts w:ascii="Tahoma" w:hAnsi="Tahoma" w:cs="Tahoma"/>
          <w:b/>
          <w:sz w:val="22"/>
          <w:szCs w:val="22"/>
        </w:rPr>
        <w:t>(</w:t>
      </w:r>
      <w:r w:rsidR="001315D0" w:rsidRPr="003B0F5D">
        <w:rPr>
          <w:rFonts w:ascii="Tahoma" w:hAnsi="Tahoma" w:cs="Tahoma"/>
          <w:b/>
          <w:sz w:val="22"/>
          <w:szCs w:val="22"/>
        </w:rPr>
        <w:t>a</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 xml:space="preserve">as condições da </w:t>
      </w:r>
      <w:r w:rsidR="00057D77" w:rsidRPr="003B0F5D">
        <w:rPr>
          <w:rFonts w:ascii="Tahoma" w:hAnsi="Tahoma" w:cs="Tahoma"/>
          <w:bCs/>
          <w:sz w:val="22"/>
          <w:szCs w:val="22"/>
        </w:rPr>
        <w:t xml:space="preserve">Emissão </w:t>
      </w:r>
      <w:r w:rsidR="00610534" w:rsidRPr="003B0F5D">
        <w:rPr>
          <w:rFonts w:ascii="Tahoma" w:hAnsi="Tahoma" w:cs="Tahoma"/>
          <w:bCs/>
          <w:sz w:val="22"/>
          <w:szCs w:val="22"/>
        </w:rPr>
        <w:t>(conforme abaixo definido)</w:t>
      </w:r>
      <w:r w:rsidR="00CE2550" w:rsidRPr="003B0F5D">
        <w:rPr>
          <w:rFonts w:ascii="Tahoma" w:hAnsi="Tahoma" w:cs="Tahoma"/>
          <w:sz w:val="22"/>
          <w:szCs w:val="22"/>
        </w:rPr>
        <w:t xml:space="preserve">, conforme o disposto no artigo 59 da Lei </w:t>
      </w:r>
      <w:r w:rsidR="004E45D5" w:rsidRPr="003B0F5D">
        <w:rPr>
          <w:rFonts w:ascii="Tahoma" w:hAnsi="Tahoma" w:cs="Tahoma"/>
          <w:sz w:val="22"/>
          <w:szCs w:val="22"/>
        </w:rPr>
        <w:t>n.º </w:t>
      </w:r>
      <w:r w:rsidR="00CE2550" w:rsidRPr="003B0F5D">
        <w:rPr>
          <w:rFonts w:ascii="Tahoma" w:hAnsi="Tahoma" w:cs="Tahoma"/>
          <w:sz w:val="22"/>
          <w:szCs w:val="22"/>
        </w:rPr>
        <w:t>6.404, de 15 de dezembro de 1976, conforme alterada (“</w:t>
      </w:r>
      <w:r w:rsidR="00CE2550" w:rsidRPr="003B0F5D">
        <w:rPr>
          <w:rFonts w:ascii="Tahoma" w:hAnsi="Tahoma" w:cs="Tahoma"/>
          <w:sz w:val="22"/>
          <w:szCs w:val="22"/>
          <w:u w:val="single"/>
        </w:rPr>
        <w:t>Lei das Sociedades por Ações</w:t>
      </w:r>
      <w:r w:rsidR="00CE2550" w:rsidRPr="003B0F5D">
        <w:rPr>
          <w:rFonts w:ascii="Tahoma" w:hAnsi="Tahoma" w:cs="Tahoma"/>
          <w:sz w:val="22"/>
          <w:szCs w:val="22"/>
        </w:rPr>
        <w:t>”)</w:t>
      </w:r>
      <w:r w:rsidR="00610534" w:rsidRPr="003B0F5D">
        <w:rPr>
          <w:rFonts w:ascii="Tahoma" w:hAnsi="Tahoma" w:cs="Tahoma"/>
          <w:bCs/>
          <w:sz w:val="22"/>
          <w:szCs w:val="22"/>
        </w:rPr>
        <w:t xml:space="preserve"> </w:t>
      </w:r>
      <w:r w:rsidR="00057D77" w:rsidRPr="003B0F5D">
        <w:rPr>
          <w:rFonts w:ascii="Tahoma" w:hAnsi="Tahoma" w:cs="Tahoma"/>
          <w:bCs/>
          <w:sz w:val="22"/>
          <w:szCs w:val="22"/>
        </w:rPr>
        <w:t xml:space="preserve">e a </w:t>
      </w:r>
      <w:r w:rsidR="00610534" w:rsidRPr="003B0F5D">
        <w:rPr>
          <w:rFonts w:ascii="Tahoma" w:hAnsi="Tahoma" w:cs="Tahoma"/>
          <w:bCs/>
          <w:sz w:val="22"/>
          <w:szCs w:val="22"/>
        </w:rPr>
        <w:t xml:space="preserve">realização da </w:t>
      </w:r>
      <w:r w:rsidR="0002262C" w:rsidRPr="003B0F5D">
        <w:rPr>
          <w:rFonts w:ascii="Tahoma" w:hAnsi="Tahoma" w:cs="Tahoma"/>
          <w:bCs/>
          <w:sz w:val="22"/>
          <w:szCs w:val="22"/>
        </w:rPr>
        <w:t>1ª (primeira) emissão de debêntures simples, não conversíveis em ações, da espécie com garantia real,</w:t>
      </w:r>
      <w:r w:rsidR="007F3A21" w:rsidRPr="003B0F5D">
        <w:rPr>
          <w:rFonts w:ascii="Tahoma" w:hAnsi="Tahoma" w:cs="Tahoma"/>
          <w:bCs/>
          <w:sz w:val="22"/>
          <w:szCs w:val="22"/>
        </w:rPr>
        <w:t xml:space="preserve"> com garantia fidejussória adicional,</w:t>
      </w:r>
      <w:r w:rsidR="0002262C" w:rsidRPr="003B0F5D">
        <w:rPr>
          <w:rFonts w:ascii="Tahoma" w:hAnsi="Tahoma" w:cs="Tahoma"/>
          <w:bCs/>
          <w:sz w:val="22"/>
          <w:szCs w:val="22"/>
        </w:rPr>
        <w:t xml:space="preserve"> em série única, para distribuição pública, com esforços restritos de distribuição, da Emissora (“</w:t>
      </w:r>
      <w:r w:rsidR="0002262C" w:rsidRPr="003B0F5D">
        <w:rPr>
          <w:rFonts w:ascii="Tahoma" w:hAnsi="Tahoma" w:cs="Tahoma"/>
          <w:bCs/>
          <w:sz w:val="22"/>
          <w:szCs w:val="22"/>
          <w:u w:val="single"/>
        </w:rPr>
        <w:t>Emissão</w:t>
      </w:r>
      <w:r w:rsidR="0002262C" w:rsidRPr="003B0F5D">
        <w:rPr>
          <w:rFonts w:ascii="Tahoma" w:hAnsi="Tahoma" w:cs="Tahoma"/>
          <w:bCs/>
          <w:sz w:val="22"/>
          <w:szCs w:val="22"/>
        </w:rPr>
        <w:t>”</w:t>
      </w:r>
      <w:r w:rsidR="00F13AAA">
        <w:rPr>
          <w:rFonts w:ascii="Tahoma" w:hAnsi="Tahoma" w:cs="Tahoma"/>
          <w:bCs/>
          <w:sz w:val="22"/>
          <w:szCs w:val="22"/>
        </w:rPr>
        <w:t xml:space="preserve"> e “</w:t>
      </w:r>
      <w:r w:rsidR="00F13AAA" w:rsidRPr="007B7F25">
        <w:rPr>
          <w:rFonts w:ascii="Tahoma" w:hAnsi="Tahoma" w:cs="Tahoma"/>
          <w:bCs/>
          <w:sz w:val="22"/>
          <w:szCs w:val="22"/>
          <w:u w:val="single"/>
        </w:rPr>
        <w:t>Debêntures</w:t>
      </w:r>
      <w:r w:rsidR="00F13AAA">
        <w:rPr>
          <w:rFonts w:ascii="Tahoma" w:hAnsi="Tahoma" w:cs="Tahoma"/>
          <w:bCs/>
          <w:sz w:val="22"/>
          <w:szCs w:val="22"/>
        </w:rPr>
        <w:t>”, respectivamente</w:t>
      </w:r>
      <w:r w:rsidR="0002262C" w:rsidRPr="003B0F5D">
        <w:rPr>
          <w:rFonts w:ascii="Tahoma" w:hAnsi="Tahoma" w:cs="Tahoma"/>
          <w:bCs/>
          <w:sz w:val="22"/>
          <w:szCs w:val="22"/>
        </w:rPr>
        <w:t xml:space="preserve">), </w:t>
      </w:r>
      <w:r w:rsidR="00610534" w:rsidRPr="003B0F5D">
        <w:rPr>
          <w:rFonts w:ascii="Tahoma" w:hAnsi="Tahoma" w:cs="Tahoma"/>
          <w:sz w:val="22"/>
          <w:szCs w:val="22"/>
        </w:rPr>
        <w:t xml:space="preserve">nos termos da Lei </w:t>
      </w:r>
      <w:r w:rsidR="004E45D5" w:rsidRPr="003B0F5D">
        <w:rPr>
          <w:rFonts w:ascii="Tahoma" w:hAnsi="Tahoma" w:cs="Tahoma"/>
          <w:sz w:val="22"/>
          <w:szCs w:val="22"/>
        </w:rPr>
        <w:t>n.º </w:t>
      </w:r>
      <w:r w:rsidR="00610534" w:rsidRPr="003B0F5D">
        <w:rPr>
          <w:rFonts w:ascii="Tahoma" w:hAnsi="Tahoma" w:cs="Tahoma"/>
          <w:sz w:val="22"/>
          <w:szCs w:val="22"/>
        </w:rPr>
        <w:t xml:space="preserve">6.385, de </w:t>
      </w:r>
      <w:r w:rsidR="00AF4A2B" w:rsidRPr="003B0F5D">
        <w:rPr>
          <w:rFonts w:ascii="Tahoma" w:hAnsi="Tahoma" w:cs="Tahoma"/>
          <w:sz w:val="22"/>
          <w:szCs w:val="22"/>
        </w:rPr>
        <w:t>7 de </w:t>
      </w:r>
      <w:r w:rsidR="00610534" w:rsidRPr="003B0F5D">
        <w:rPr>
          <w:rFonts w:ascii="Tahoma" w:hAnsi="Tahoma" w:cs="Tahoma"/>
          <w:sz w:val="22"/>
          <w:szCs w:val="22"/>
        </w:rPr>
        <w:t>dezembro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 xml:space="preserve">1976, conforme alterada, da Instrução da CVM </w:t>
      </w:r>
      <w:r w:rsidR="004E45D5" w:rsidRPr="003B0F5D">
        <w:rPr>
          <w:rFonts w:ascii="Tahoma" w:hAnsi="Tahoma" w:cs="Tahoma"/>
          <w:sz w:val="22"/>
          <w:szCs w:val="22"/>
        </w:rPr>
        <w:t>n.º </w:t>
      </w:r>
      <w:r w:rsidR="00610534" w:rsidRPr="003B0F5D">
        <w:rPr>
          <w:rFonts w:ascii="Tahoma" w:hAnsi="Tahoma" w:cs="Tahoma"/>
          <w:sz w:val="22"/>
          <w:szCs w:val="22"/>
        </w:rPr>
        <w:t>476, de 16</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janeiro</w:t>
      </w:r>
      <w:r w:rsidR="00AF4A2B" w:rsidRPr="003B0F5D">
        <w:rPr>
          <w:rFonts w:ascii="Tahoma" w:hAnsi="Tahoma" w:cs="Tahoma"/>
          <w:sz w:val="22"/>
          <w:szCs w:val="22"/>
        </w:rPr>
        <w:t> </w:t>
      </w:r>
      <w:r w:rsidR="00610534" w:rsidRPr="003B0F5D">
        <w:rPr>
          <w:rFonts w:ascii="Tahoma" w:hAnsi="Tahoma" w:cs="Tahoma"/>
          <w:sz w:val="22"/>
          <w:szCs w:val="22"/>
        </w:rPr>
        <w:t>de</w:t>
      </w:r>
      <w:r w:rsidR="00AF4A2B" w:rsidRPr="003B0F5D">
        <w:rPr>
          <w:rFonts w:ascii="Tahoma" w:hAnsi="Tahoma" w:cs="Tahoma"/>
          <w:sz w:val="22"/>
          <w:szCs w:val="22"/>
        </w:rPr>
        <w:t> </w:t>
      </w:r>
      <w:r w:rsidR="00610534" w:rsidRPr="003B0F5D">
        <w:rPr>
          <w:rFonts w:ascii="Tahoma" w:hAnsi="Tahoma" w:cs="Tahoma"/>
          <w:sz w:val="22"/>
          <w:szCs w:val="22"/>
        </w:rPr>
        <w:t>2009, conforme alterada (“</w:t>
      </w:r>
      <w:r w:rsidR="00610534" w:rsidRPr="003B0F5D">
        <w:rPr>
          <w:rFonts w:ascii="Tahoma" w:hAnsi="Tahoma" w:cs="Tahoma"/>
          <w:sz w:val="22"/>
          <w:szCs w:val="22"/>
          <w:u w:val="single"/>
        </w:rPr>
        <w:t>Instrução CVM 476</w:t>
      </w:r>
      <w:r w:rsidR="00610534" w:rsidRPr="003B0F5D">
        <w:rPr>
          <w:rFonts w:ascii="Tahoma" w:hAnsi="Tahoma" w:cs="Tahoma"/>
          <w:sz w:val="22"/>
          <w:szCs w:val="22"/>
        </w:rPr>
        <w:t>”) e das demais disposições legais e regulamentares aplicáveis (“</w:t>
      </w:r>
      <w:r w:rsidR="00610534" w:rsidRPr="003B0F5D">
        <w:rPr>
          <w:rFonts w:ascii="Tahoma" w:hAnsi="Tahoma" w:cs="Tahoma"/>
          <w:sz w:val="22"/>
          <w:szCs w:val="22"/>
          <w:u w:val="single"/>
        </w:rPr>
        <w:t>Oferta Restrita</w:t>
      </w:r>
      <w:r w:rsidR="00610534" w:rsidRPr="003B0F5D">
        <w:rPr>
          <w:rFonts w:ascii="Tahoma" w:hAnsi="Tahoma" w:cs="Tahoma"/>
          <w:sz w:val="22"/>
          <w:szCs w:val="22"/>
        </w:rPr>
        <w:t>”)</w:t>
      </w:r>
      <w:r w:rsidR="008462AB" w:rsidRPr="003B0F5D">
        <w:rPr>
          <w:rFonts w:ascii="Tahoma" w:hAnsi="Tahoma" w:cs="Tahoma"/>
          <w:bCs/>
          <w:sz w:val="22"/>
          <w:szCs w:val="22"/>
        </w:rPr>
        <w:t>;</w:t>
      </w:r>
      <w:r w:rsidR="00EA1E35" w:rsidRPr="003B0F5D">
        <w:rPr>
          <w:rFonts w:ascii="Tahoma" w:hAnsi="Tahoma" w:cs="Tahoma"/>
          <w:bCs/>
          <w:sz w:val="22"/>
          <w:szCs w:val="22"/>
        </w:rPr>
        <w:t xml:space="preserve"> </w:t>
      </w:r>
      <w:r w:rsidR="00E513DB" w:rsidRPr="003B0F5D">
        <w:rPr>
          <w:rFonts w:ascii="Tahoma" w:hAnsi="Tahoma" w:cs="Tahoma"/>
          <w:b/>
          <w:bCs/>
          <w:sz w:val="22"/>
          <w:szCs w:val="22"/>
        </w:rPr>
        <w:t>(b)</w:t>
      </w:r>
      <w:r w:rsidR="00E513DB" w:rsidRPr="003B0F5D">
        <w:rPr>
          <w:rFonts w:ascii="Tahoma" w:hAnsi="Tahoma" w:cs="Tahoma"/>
          <w:bCs/>
          <w:sz w:val="22"/>
          <w:szCs w:val="22"/>
        </w:rPr>
        <w:t xml:space="preserve"> a constituição da Alienação Fiduciária </w:t>
      </w:r>
      <w:r w:rsidR="00B533C2" w:rsidRPr="003B0F5D">
        <w:rPr>
          <w:rFonts w:ascii="Tahoma" w:hAnsi="Tahoma" w:cs="Tahoma"/>
          <w:bCs/>
          <w:sz w:val="22"/>
          <w:szCs w:val="22"/>
        </w:rPr>
        <w:t>Eldorado</w:t>
      </w:r>
      <w:r w:rsidR="00E513DB" w:rsidRPr="003B0F5D">
        <w:rPr>
          <w:rFonts w:ascii="Tahoma" w:hAnsi="Tahoma" w:cs="Tahoma"/>
          <w:bCs/>
          <w:sz w:val="22"/>
          <w:szCs w:val="22"/>
        </w:rPr>
        <w:t xml:space="preserve">, nos termos do Contrato de Alienação Fiduciária de </w:t>
      </w:r>
      <w:r w:rsidR="00B533C2" w:rsidRPr="003B0F5D">
        <w:rPr>
          <w:rFonts w:ascii="Tahoma" w:hAnsi="Tahoma" w:cs="Tahoma"/>
          <w:bCs/>
          <w:sz w:val="22"/>
          <w:szCs w:val="22"/>
        </w:rPr>
        <w:t>Ações</w:t>
      </w:r>
      <w:r w:rsidR="00E513DB" w:rsidRPr="003B0F5D">
        <w:rPr>
          <w:rFonts w:ascii="Tahoma" w:hAnsi="Tahoma" w:cs="Tahoma"/>
          <w:bCs/>
          <w:sz w:val="22"/>
          <w:szCs w:val="22"/>
        </w:rPr>
        <w:t xml:space="preserve"> </w:t>
      </w:r>
      <w:r w:rsidR="00B533C2" w:rsidRPr="003B0F5D">
        <w:rPr>
          <w:rFonts w:ascii="Tahoma" w:hAnsi="Tahoma" w:cs="Tahoma"/>
          <w:bCs/>
          <w:sz w:val="22"/>
          <w:szCs w:val="22"/>
        </w:rPr>
        <w:t>Eldorado</w:t>
      </w:r>
      <w:r w:rsidR="00AA1792" w:rsidRPr="003B0F5D">
        <w:rPr>
          <w:rFonts w:ascii="Tahoma" w:hAnsi="Tahoma" w:cs="Tahoma"/>
          <w:bCs/>
          <w:sz w:val="22"/>
          <w:szCs w:val="22"/>
        </w:rPr>
        <w:t xml:space="preserve"> e da Cessão Fiduciária, nos termos do Contrato de Cessão Fiduciária</w:t>
      </w:r>
      <w:r w:rsidR="006345FE" w:rsidRPr="003B0F5D">
        <w:rPr>
          <w:rFonts w:ascii="Tahoma" w:hAnsi="Tahoma" w:cs="Tahoma"/>
          <w:bCs/>
          <w:sz w:val="22"/>
          <w:szCs w:val="22"/>
        </w:rPr>
        <w:t xml:space="preserve"> </w:t>
      </w:r>
      <w:r w:rsidR="001B4346">
        <w:rPr>
          <w:rFonts w:ascii="Tahoma" w:hAnsi="Tahoma" w:cs="Tahoma"/>
          <w:bCs/>
          <w:sz w:val="22"/>
          <w:szCs w:val="22"/>
        </w:rPr>
        <w:t xml:space="preserve">de Conta Garantida </w:t>
      </w:r>
      <w:r w:rsidR="006345FE" w:rsidRPr="003B0F5D">
        <w:rPr>
          <w:rFonts w:ascii="Tahoma" w:hAnsi="Tahoma" w:cs="Tahoma"/>
          <w:bCs/>
          <w:sz w:val="22"/>
          <w:szCs w:val="22"/>
        </w:rPr>
        <w:t>(conforme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E513DB" w:rsidRPr="003B0F5D">
        <w:rPr>
          <w:rFonts w:ascii="Tahoma" w:hAnsi="Tahoma" w:cs="Tahoma"/>
          <w:bCs/>
          <w:sz w:val="22"/>
          <w:szCs w:val="22"/>
        </w:rPr>
        <w:t xml:space="preserve">; </w:t>
      </w:r>
      <w:r w:rsidR="008462AB" w:rsidRPr="003B0F5D">
        <w:rPr>
          <w:rFonts w:ascii="Tahoma" w:hAnsi="Tahoma" w:cs="Tahoma"/>
          <w:bCs/>
          <w:sz w:val="22"/>
          <w:szCs w:val="22"/>
        </w:rPr>
        <w:t xml:space="preserve">e </w:t>
      </w:r>
      <w:r w:rsidR="008462AB" w:rsidRPr="003B0F5D">
        <w:rPr>
          <w:rFonts w:ascii="Tahoma" w:hAnsi="Tahoma" w:cs="Tahoma"/>
          <w:b/>
          <w:sz w:val="22"/>
          <w:szCs w:val="22"/>
        </w:rPr>
        <w:t>(</w:t>
      </w:r>
      <w:r w:rsidR="00E513DB" w:rsidRPr="003B0F5D">
        <w:rPr>
          <w:rFonts w:ascii="Tahoma" w:hAnsi="Tahoma" w:cs="Tahoma"/>
          <w:b/>
          <w:sz w:val="22"/>
          <w:szCs w:val="22"/>
        </w:rPr>
        <w:t>c</w:t>
      </w:r>
      <w:r w:rsidR="00057D77" w:rsidRPr="003B0F5D">
        <w:rPr>
          <w:rFonts w:ascii="Tahoma" w:hAnsi="Tahoma" w:cs="Tahoma"/>
          <w:b/>
          <w:sz w:val="22"/>
          <w:szCs w:val="22"/>
        </w:rPr>
        <w:t>)</w:t>
      </w:r>
      <w:r w:rsidR="00AF4A2B" w:rsidRPr="003B0F5D">
        <w:rPr>
          <w:rFonts w:ascii="Tahoma" w:hAnsi="Tahoma" w:cs="Tahoma"/>
          <w:bCs/>
          <w:sz w:val="22"/>
          <w:szCs w:val="22"/>
        </w:rPr>
        <w:t> </w:t>
      </w:r>
      <w:r w:rsidR="00CE2550" w:rsidRPr="003B0F5D">
        <w:rPr>
          <w:rFonts w:ascii="Tahoma" w:hAnsi="Tahoma" w:cs="Tahoma"/>
          <w:sz w:val="22"/>
          <w:szCs w:val="22"/>
        </w:rPr>
        <w:t>a autorização aos diretores da Emissora para adotarem todas e quaisquer medidas e celebrar todos os documentos necessários à Emissão</w:t>
      </w:r>
      <w:r w:rsidR="00D844A7" w:rsidRPr="003B0F5D">
        <w:rPr>
          <w:rFonts w:ascii="Tahoma" w:hAnsi="Tahoma" w:cs="Tahoma"/>
          <w:sz w:val="22"/>
          <w:szCs w:val="22"/>
        </w:rPr>
        <w:t xml:space="preserve"> (conforme definido abaixo)</w:t>
      </w:r>
      <w:r w:rsidR="00AF4A2B" w:rsidRPr="003B0F5D">
        <w:rPr>
          <w:rFonts w:ascii="Tahoma" w:hAnsi="Tahoma" w:cs="Tahoma"/>
          <w:sz w:val="22"/>
          <w:szCs w:val="22"/>
        </w:rPr>
        <w:t>,</w:t>
      </w:r>
      <w:r w:rsidR="00CE2550" w:rsidRPr="003B0F5D">
        <w:rPr>
          <w:rFonts w:ascii="Tahoma" w:hAnsi="Tahoma" w:cs="Tahoma"/>
          <w:sz w:val="22"/>
          <w:szCs w:val="22"/>
        </w:rPr>
        <w:t xml:space="preserve"> à Oferta Restrita</w:t>
      </w:r>
      <w:r w:rsidR="00AF4A2B" w:rsidRPr="003B0F5D">
        <w:rPr>
          <w:rFonts w:ascii="Tahoma" w:hAnsi="Tahoma" w:cs="Tahoma"/>
          <w:sz w:val="22"/>
          <w:szCs w:val="22"/>
        </w:rPr>
        <w:t xml:space="preserve"> e às Garantias </w:t>
      </w:r>
      <w:r w:rsidR="006345FE" w:rsidRPr="003B0F5D">
        <w:rPr>
          <w:rFonts w:ascii="Tahoma" w:hAnsi="Tahoma" w:cs="Tahoma"/>
          <w:bCs/>
          <w:sz w:val="22"/>
          <w:szCs w:val="22"/>
        </w:rPr>
        <w:t>(conforme definido no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CE2550" w:rsidRPr="003B0F5D">
        <w:rPr>
          <w:rFonts w:ascii="Tahoma" w:hAnsi="Tahoma" w:cs="Tahoma"/>
          <w:sz w:val="22"/>
          <w:szCs w:val="22"/>
        </w:rPr>
        <w:t>, podendo, inclusive, celebrar aditamentos a esta Escritura de Emissão</w:t>
      </w:r>
      <w:r w:rsidR="00AF4A2B" w:rsidRPr="003B0F5D">
        <w:rPr>
          <w:rFonts w:ascii="Tahoma" w:hAnsi="Tahoma" w:cs="Tahoma"/>
          <w:sz w:val="22"/>
          <w:szCs w:val="22"/>
        </w:rPr>
        <w:t xml:space="preserve"> e aos Contratos de Garantia</w:t>
      </w:r>
      <w:r w:rsidR="004D37C3" w:rsidRPr="003B0F5D">
        <w:rPr>
          <w:rFonts w:ascii="Tahoma" w:hAnsi="Tahoma" w:cs="Tahoma"/>
          <w:sz w:val="22"/>
          <w:szCs w:val="22"/>
        </w:rPr>
        <w:t xml:space="preserve"> Brasileiros</w:t>
      </w:r>
      <w:r w:rsidR="006E7E9C" w:rsidRPr="003B0F5D">
        <w:rPr>
          <w:rFonts w:ascii="Tahoma" w:hAnsi="Tahoma" w:cs="Tahoma"/>
          <w:sz w:val="22"/>
          <w:szCs w:val="22"/>
        </w:rPr>
        <w:t> </w:t>
      </w:r>
      <w:r w:rsidR="006345FE" w:rsidRPr="003B0F5D">
        <w:rPr>
          <w:rFonts w:ascii="Tahoma" w:hAnsi="Tahoma" w:cs="Tahoma"/>
          <w:bCs/>
          <w:sz w:val="22"/>
          <w:szCs w:val="22"/>
        </w:rPr>
        <w:t>(conforme definições constantes do item </w:t>
      </w:r>
      <w:r w:rsidR="006345FE" w:rsidRPr="003B0F5D">
        <w:rPr>
          <w:rFonts w:ascii="Tahoma" w:hAnsi="Tahoma" w:cs="Tahoma"/>
          <w:bCs/>
          <w:sz w:val="22"/>
          <w:szCs w:val="22"/>
        </w:rPr>
        <w:fldChar w:fldCharType="begin"/>
      </w:r>
      <w:r w:rsidR="006345FE" w:rsidRPr="003B0F5D">
        <w:rPr>
          <w:rFonts w:ascii="Tahoma" w:hAnsi="Tahoma" w:cs="Tahoma"/>
          <w:bCs/>
          <w:sz w:val="22"/>
          <w:szCs w:val="22"/>
        </w:rPr>
        <w:instrText xml:space="preserve"> REF _Ref12815397 \w \p \h </w:instrText>
      </w:r>
      <w:r w:rsidR="003B0F5D" w:rsidRPr="003B0F5D">
        <w:rPr>
          <w:rFonts w:ascii="Tahoma" w:hAnsi="Tahoma" w:cs="Tahoma"/>
          <w:bCs/>
          <w:sz w:val="22"/>
          <w:szCs w:val="22"/>
        </w:rPr>
        <w:instrText xml:space="preserve"> \* MERGEFORMAT </w:instrText>
      </w:r>
      <w:r w:rsidR="006345FE" w:rsidRPr="003B0F5D">
        <w:rPr>
          <w:rFonts w:ascii="Tahoma" w:hAnsi="Tahoma" w:cs="Tahoma"/>
          <w:bCs/>
          <w:sz w:val="22"/>
          <w:szCs w:val="22"/>
        </w:rPr>
      </w:r>
      <w:r w:rsidR="006345FE" w:rsidRPr="003B0F5D">
        <w:rPr>
          <w:rFonts w:ascii="Tahoma" w:hAnsi="Tahoma" w:cs="Tahoma"/>
          <w:bCs/>
          <w:sz w:val="22"/>
          <w:szCs w:val="22"/>
        </w:rPr>
        <w:fldChar w:fldCharType="separate"/>
      </w:r>
      <w:r w:rsidR="00D25C61">
        <w:rPr>
          <w:rFonts w:ascii="Tahoma" w:hAnsi="Tahoma" w:cs="Tahoma"/>
          <w:bCs/>
          <w:sz w:val="22"/>
          <w:szCs w:val="22"/>
        </w:rPr>
        <w:t>6.20.1 abaixo</w:t>
      </w:r>
      <w:r w:rsidR="006345FE" w:rsidRPr="003B0F5D">
        <w:rPr>
          <w:rFonts w:ascii="Tahoma" w:hAnsi="Tahoma" w:cs="Tahoma"/>
          <w:bCs/>
          <w:sz w:val="22"/>
          <w:szCs w:val="22"/>
        </w:rPr>
        <w:fldChar w:fldCharType="end"/>
      </w:r>
      <w:r w:rsidR="006345FE" w:rsidRPr="003B0F5D">
        <w:rPr>
          <w:rFonts w:ascii="Tahoma" w:hAnsi="Tahoma" w:cs="Tahoma"/>
          <w:bCs/>
          <w:sz w:val="22"/>
          <w:szCs w:val="22"/>
        </w:rPr>
        <w:t>)</w:t>
      </w:r>
      <w:r w:rsidR="007D3958" w:rsidRPr="003B0F5D">
        <w:rPr>
          <w:rFonts w:ascii="Tahoma" w:eastAsia="Times New Roman" w:hAnsi="Tahoma" w:cs="Tahoma"/>
          <w:sz w:val="22"/>
          <w:szCs w:val="22"/>
        </w:rPr>
        <w:t>;</w:t>
      </w:r>
      <w:r w:rsidR="00E513DB" w:rsidRPr="003B0F5D">
        <w:rPr>
          <w:rFonts w:ascii="Tahoma" w:eastAsia="Times New Roman" w:hAnsi="Tahoma" w:cs="Tahoma"/>
          <w:sz w:val="22"/>
          <w:szCs w:val="22"/>
        </w:rPr>
        <w:t xml:space="preserve"> e</w:t>
      </w:r>
    </w:p>
    <w:p w14:paraId="2E328229" w14:textId="4603A256" w:rsidR="001315D0" w:rsidRPr="003B0F5D" w:rsidRDefault="008C554F" w:rsidP="006B162D">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w:t>
      </w:r>
      <w:r w:rsidR="00A26C6A" w:rsidRPr="000B22B3">
        <w:rPr>
          <w:rFonts w:ascii="Tahoma" w:hAnsi="Tahoma" w:cs="Tahoma"/>
          <w:sz w:val="22"/>
          <w:szCs w:val="22"/>
        </w:rPr>
        <w:t>ões</w:t>
      </w:r>
      <w:r w:rsidRPr="000B22B3">
        <w:rPr>
          <w:rFonts w:ascii="Tahoma" w:hAnsi="Tahoma" w:cs="Tahoma"/>
          <w:sz w:val="22"/>
          <w:szCs w:val="22"/>
        </w:rPr>
        <w:t xml:space="preserve"> do </w:t>
      </w:r>
      <w:r w:rsidR="00A26C6A" w:rsidRPr="000B22B3">
        <w:rPr>
          <w:rFonts w:ascii="Tahoma" w:hAnsi="Tahoma" w:cs="Tahoma"/>
          <w:sz w:val="22"/>
          <w:szCs w:val="22"/>
        </w:rPr>
        <w:t>c</w:t>
      </w:r>
      <w:r w:rsidRPr="000B22B3">
        <w:rPr>
          <w:rFonts w:ascii="Tahoma" w:hAnsi="Tahoma" w:cs="Tahoma"/>
          <w:sz w:val="22"/>
          <w:szCs w:val="22"/>
        </w:rPr>
        <w:t>onselho</w:t>
      </w:r>
      <w:r w:rsidR="00A26C6A" w:rsidRPr="000B22B3">
        <w:rPr>
          <w:rFonts w:ascii="Tahoma" w:hAnsi="Tahoma" w:cs="Tahoma"/>
          <w:sz w:val="22"/>
          <w:szCs w:val="22"/>
        </w:rPr>
        <w:t xml:space="preserve"> de administração</w:t>
      </w:r>
      <w:r w:rsidRPr="000B22B3">
        <w:rPr>
          <w:rFonts w:ascii="Tahoma" w:hAnsi="Tahoma" w:cs="Tahoma"/>
          <w:sz w:val="22"/>
          <w:szCs w:val="22"/>
        </w:rPr>
        <w:t xml:space="preserve"> da</w:t>
      </w:r>
      <w:r w:rsidR="006345FE" w:rsidRPr="00A56627">
        <w:rPr>
          <w:rFonts w:ascii="Tahoma" w:hAnsi="Tahoma"/>
          <w:sz w:val="22"/>
        </w:rPr>
        <w:t xml:space="preserve"> Paper Excellence B.V.</w:t>
      </w:r>
      <w:r w:rsidR="00BD67E4" w:rsidRPr="00A56627">
        <w:rPr>
          <w:rFonts w:ascii="Tahoma" w:hAnsi="Tahoma"/>
          <w:sz w:val="22"/>
        </w:rPr>
        <w:t> (“</w:t>
      </w:r>
      <w:r w:rsidR="00BD67E4" w:rsidRPr="00A56627">
        <w:rPr>
          <w:rFonts w:ascii="Tahoma" w:hAnsi="Tahoma"/>
          <w:sz w:val="22"/>
          <w:u w:val="single"/>
        </w:rPr>
        <w:t>Paper Excellence</w:t>
      </w:r>
      <w:r w:rsidR="00BD67E4" w:rsidRPr="00A56627">
        <w:rPr>
          <w:rFonts w:ascii="Tahoma" w:hAnsi="Tahoma"/>
          <w:sz w:val="22"/>
        </w:rPr>
        <w:t>”)</w:t>
      </w:r>
      <w:r w:rsidR="006345FE" w:rsidRPr="00A56627">
        <w:rPr>
          <w:rFonts w:ascii="Tahoma" w:hAnsi="Tahoma"/>
          <w:sz w:val="22"/>
        </w:rPr>
        <w:t xml:space="preserve"> e </w:t>
      </w:r>
      <w:r w:rsidR="00A26C6A" w:rsidRPr="000B22B3">
        <w:rPr>
          <w:rFonts w:ascii="Tahoma" w:hAnsi="Tahoma" w:cs="Tahoma"/>
          <w:sz w:val="22"/>
          <w:szCs w:val="22"/>
        </w:rPr>
        <w:t xml:space="preserve">do conselho de administração da </w:t>
      </w:r>
      <w:r w:rsidR="006345FE" w:rsidRPr="00A56627">
        <w:rPr>
          <w:rFonts w:ascii="Tahoma" w:hAnsi="Tahoma"/>
          <w:sz w:val="22"/>
        </w:rPr>
        <w:t>Fortune Everrich Sdn Bhd</w:t>
      </w:r>
      <w:r w:rsidRPr="000B22B3">
        <w:rPr>
          <w:rFonts w:ascii="Tahoma" w:hAnsi="Tahoma" w:cs="Tahoma"/>
          <w:sz w:val="22"/>
          <w:szCs w:val="22"/>
        </w:rPr>
        <w:t xml:space="preserve"> (“</w:t>
      </w:r>
      <w:r w:rsidRPr="000B22B3">
        <w:rPr>
          <w:rFonts w:ascii="Tahoma" w:hAnsi="Tahoma" w:cs="Tahoma"/>
          <w:sz w:val="22"/>
          <w:szCs w:val="22"/>
          <w:u w:val="single"/>
        </w:rPr>
        <w:t>Fortune Everrich</w:t>
      </w:r>
      <w:r w:rsidRPr="000B22B3">
        <w:rPr>
          <w:rFonts w:ascii="Tahoma" w:hAnsi="Tahoma" w:cs="Tahoma"/>
          <w:sz w:val="22"/>
          <w:szCs w:val="22"/>
        </w:rPr>
        <w:t>”)</w:t>
      </w:r>
      <w:r w:rsidR="00A26C6A">
        <w:rPr>
          <w:rFonts w:ascii="Tahoma" w:hAnsi="Tahoma" w:cs="Tahoma"/>
          <w:sz w:val="22"/>
          <w:szCs w:val="22"/>
        </w:rPr>
        <w:t>]</w:t>
      </w:r>
      <w:r w:rsidR="00E513DB" w:rsidRPr="003B0F5D">
        <w:rPr>
          <w:rFonts w:ascii="Tahoma" w:hAnsi="Tahoma" w:cs="Tahoma"/>
          <w:sz w:val="22"/>
          <w:szCs w:val="22"/>
        </w:rPr>
        <w:t xml:space="preserve">, </w:t>
      </w:r>
      <w:r w:rsidR="00790C64">
        <w:rPr>
          <w:rFonts w:ascii="Tahoma" w:hAnsi="Tahoma" w:cs="Tahoma"/>
          <w:sz w:val="22"/>
          <w:szCs w:val="22"/>
        </w:rPr>
        <w:t>nas quais foram aprovadas</w:t>
      </w:r>
      <w:r w:rsidR="00E513DB" w:rsidRPr="003B0F5D">
        <w:rPr>
          <w:rFonts w:ascii="Tahoma" w:hAnsi="Tahoma" w:cs="Tahoma"/>
          <w:sz w:val="22"/>
          <w:szCs w:val="22"/>
        </w:rPr>
        <w:t xml:space="preserve">, dentre outras matérias, a constituição da Alienação Fiduciária </w:t>
      </w:r>
      <w:r w:rsidR="00B533C2" w:rsidRPr="003B0F5D">
        <w:rPr>
          <w:rFonts w:ascii="Tahoma" w:hAnsi="Tahoma" w:cs="Tahoma"/>
          <w:sz w:val="22"/>
          <w:szCs w:val="22"/>
        </w:rPr>
        <w:t>CA Investment </w:t>
      </w:r>
      <w:r w:rsidR="00E513DB" w:rsidRPr="003B0F5D">
        <w:rPr>
          <w:rFonts w:ascii="Tahoma" w:hAnsi="Tahoma" w:cs="Tahoma"/>
          <w:sz w:val="22"/>
          <w:szCs w:val="22"/>
        </w:rPr>
        <w:t xml:space="preserve">(conforme definido abaixo), nos termos do Contrato de Alienação Fiduciária de Ações </w:t>
      </w:r>
      <w:r w:rsidR="00B533C2" w:rsidRPr="003B0F5D">
        <w:rPr>
          <w:rFonts w:ascii="Tahoma" w:hAnsi="Tahoma" w:cs="Tahoma"/>
          <w:sz w:val="22"/>
          <w:szCs w:val="22"/>
        </w:rPr>
        <w:t>CA Investment</w:t>
      </w:r>
      <w:r w:rsidR="00E513DB" w:rsidRPr="003B0F5D">
        <w:rPr>
          <w:rFonts w:ascii="Tahoma" w:hAnsi="Tahoma" w:cs="Tahoma"/>
          <w:sz w:val="22"/>
          <w:szCs w:val="22"/>
        </w:rPr>
        <w:t> (conforme definido abaixo)</w:t>
      </w:r>
      <w:r w:rsidR="004C6B47" w:rsidRPr="003B0F5D">
        <w:rPr>
          <w:rFonts w:ascii="Tahoma" w:hAnsi="Tahoma" w:cs="Tahoma"/>
          <w:sz w:val="22"/>
          <w:szCs w:val="22"/>
        </w:rPr>
        <w:t>.</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sidR="00A26C6A">
        <w:rPr>
          <w:rFonts w:ascii="Tahoma" w:hAnsi="Tahoma" w:cs="Tahoma"/>
          <w:sz w:val="22"/>
          <w:szCs w:val="22"/>
          <w:highlight w:val="yellow"/>
        </w:rPr>
        <w:t xml:space="preserve">de tais </w:t>
      </w:r>
      <w:r w:rsidR="00A26C6A" w:rsidRPr="00931291">
        <w:rPr>
          <w:rFonts w:ascii="Tahoma" w:hAnsi="Tahoma" w:cs="Tahoma"/>
          <w:sz w:val="22"/>
          <w:szCs w:val="22"/>
          <w:highlight w:val="yellow"/>
        </w:rPr>
        <w:t>sociedades</w:t>
      </w:r>
      <w:r>
        <w:rPr>
          <w:rFonts w:ascii="Tahoma" w:hAnsi="Tahoma" w:cs="Tahoma"/>
          <w:sz w:val="22"/>
          <w:szCs w:val="22"/>
        </w:rPr>
        <w:t>]</w:t>
      </w:r>
    </w:p>
    <w:p w14:paraId="62B83702"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8" w:name="_DV_M15"/>
      <w:bookmarkStart w:id="9" w:name="_Toc349758705"/>
      <w:bookmarkStart w:id="10" w:name="_Toc499990314"/>
      <w:bookmarkEnd w:id="8"/>
      <w:r w:rsidRPr="003B0F5D">
        <w:rPr>
          <w:rFonts w:eastAsia="MS Mincho" w:cs="Tahoma"/>
          <w:b/>
          <w:bCs/>
          <w:smallCaps/>
          <w:szCs w:val="22"/>
        </w:rPr>
        <w:t>CLÁUSULA I</w:t>
      </w:r>
      <w:bookmarkEnd w:id="9"/>
      <w:r w:rsidRPr="003B0F5D">
        <w:rPr>
          <w:rFonts w:eastAsia="MS Mincho" w:cs="Tahoma"/>
          <w:b/>
          <w:bCs/>
          <w:smallCaps/>
          <w:szCs w:val="22"/>
        </w:rPr>
        <w:t xml:space="preserve">I – </w:t>
      </w:r>
      <w:bookmarkStart w:id="11" w:name="_Toc349758706"/>
      <w:r w:rsidRPr="003B0F5D">
        <w:rPr>
          <w:rFonts w:eastAsia="MS Mincho" w:cs="Tahoma"/>
          <w:b/>
          <w:bCs/>
          <w:smallCaps/>
          <w:szCs w:val="22"/>
        </w:rPr>
        <w:t>REQUISITOS</w:t>
      </w:r>
      <w:bookmarkEnd w:id="10"/>
      <w:bookmarkEnd w:id="11"/>
    </w:p>
    <w:p w14:paraId="502338F1" w14:textId="77777777" w:rsidR="00057D77" w:rsidRPr="003B0F5D" w:rsidRDefault="00326ADC" w:rsidP="00140CC6">
      <w:pPr>
        <w:autoSpaceDE w:val="0"/>
        <w:autoSpaceDN w:val="0"/>
        <w:adjustRightInd w:val="0"/>
        <w:spacing w:after="240" w:line="320" w:lineRule="exact"/>
        <w:outlineLvl w:val="0"/>
        <w:rPr>
          <w:rFonts w:eastAsia="MS Mincho" w:cs="Tahoma"/>
          <w:bCs/>
          <w:szCs w:val="22"/>
        </w:rPr>
      </w:pPr>
      <w:bookmarkStart w:id="12" w:name="_DV_M16"/>
      <w:bookmarkEnd w:id="12"/>
      <w:r w:rsidRPr="003B0F5D">
        <w:rPr>
          <w:rFonts w:eastAsia="MS Mincho" w:cs="Tahoma"/>
          <w:bCs/>
          <w:szCs w:val="22"/>
        </w:rPr>
        <w:t xml:space="preserve">A </w:t>
      </w:r>
      <w:r w:rsidR="00FC7CD2" w:rsidRPr="003B0F5D">
        <w:rPr>
          <w:rFonts w:eastAsia="MS Mincho" w:cs="Tahoma"/>
          <w:bCs/>
          <w:szCs w:val="22"/>
        </w:rPr>
        <w:t>1ª (primeira)</w:t>
      </w:r>
      <w:r w:rsidR="00057D77" w:rsidRPr="003B0F5D">
        <w:rPr>
          <w:rFonts w:eastAsia="MS Mincho" w:cs="Tahoma"/>
          <w:bCs/>
          <w:szCs w:val="22"/>
        </w:rPr>
        <w:t xml:space="preserve"> emissão de debêntures simples, não conversíveis em ações, da espécie </w:t>
      </w:r>
      <w:r w:rsidR="001315D0" w:rsidRPr="003B0F5D">
        <w:rPr>
          <w:rFonts w:eastAsia="MS Mincho" w:cs="Tahoma"/>
          <w:bCs/>
          <w:szCs w:val="22"/>
        </w:rPr>
        <w:t>com garantia real,</w:t>
      </w:r>
      <w:r w:rsidR="007F3A21" w:rsidRPr="003B0F5D">
        <w:rPr>
          <w:rFonts w:eastAsia="MS Mincho" w:cs="Tahoma"/>
          <w:bCs/>
          <w:szCs w:val="22"/>
        </w:rPr>
        <w:t xml:space="preserve"> com garantia fidejussória adicional,</w:t>
      </w:r>
      <w:r w:rsidR="001315D0" w:rsidRPr="003B0F5D">
        <w:rPr>
          <w:rFonts w:eastAsia="MS Mincho" w:cs="Tahoma"/>
          <w:bCs/>
          <w:szCs w:val="22"/>
        </w:rPr>
        <w:t xml:space="preserve"> </w:t>
      </w:r>
      <w:r w:rsidR="00057D77" w:rsidRPr="003B0F5D">
        <w:rPr>
          <w:rFonts w:eastAsia="MS Mincho" w:cs="Tahoma"/>
          <w:bCs/>
          <w:szCs w:val="22"/>
        </w:rPr>
        <w:t xml:space="preserve">em </w:t>
      </w:r>
      <w:r w:rsidR="001315D0" w:rsidRPr="003B0F5D">
        <w:rPr>
          <w:rFonts w:eastAsia="MS Mincho" w:cs="Tahoma"/>
          <w:bCs/>
          <w:szCs w:val="22"/>
        </w:rPr>
        <w:t>série única</w:t>
      </w:r>
      <w:r w:rsidR="00057D77" w:rsidRPr="003B0F5D">
        <w:rPr>
          <w:rFonts w:eastAsia="MS Mincho" w:cs="Tahoma"/>
          <w:bCs/>
          <w:szCs w:val="22"/>
        </w:rPr>
        <w:t xml:space="preserve">, para distribuição pública, com </w:t>
      </w:r>
      <w:r w:rsidR="00057D77" w:rsidRPr="003B0F5D">
        <w:rPr>
          <w:rFonts w:eastAsia="MS Mincho" w:cs="Tahoma"/>
          <w:bCs/>
          <w:szCs w:val="22"/>
        </w:rPr>
        <w:lastRenderedPageBreak/>
        <w:t xml:space="preserve">esforços restritos de distribuição, </w:t>
      </w:r>
      <w:r w:rsidR="00CE2550" w:rsidRPr="003B0F5D">
        <w:rPr>
          <w:rFonts w:eastAsia="MS Mincho" w:cs="Tahoma"/>
          <w:bCs/>
          <w:szCs w:val="22"/>
        </w:rPr>
        <w:t xml:space="preserve">da </w:t>
      </w:r>
      <w:r w:rsidR="00057D77" w:rsidRPr="003B0F5D">
        <w:rPr>
          <w:rFonts w:eastAsia="MS Mincho" w:cs="Tahoma"/>
          <w:bCs/>
          <w:szCs w:val="22"/>
        </w:rPr>
        <w:t>Emissora (“</w:t>
      </w:r>
      <w:r w:rsidR="00057D77" w:rsidRPr="003B0F5D">
        <w:rPr>
          <w:rFonts w:eastAsia="MS Mincho" w:cs="Tahoma"/>
          <w:bCs/>
          <w:szCs w:val="22"/>
          <w:u w:val="single"/>
        </w:rPr>
        <w:t>Emissão</w:t>
      </w:r>
      <w:r w:rsidR="00057D77" w:rsidRPr="003B0F5D">
        <w:rPr>
          <w:rFonts w:eastAsia="MS Mincho" w:cs="Tahoma"/>
          <w:bCs/>
          <w:szCs w:val="22"/>
        </w:rPr>
        <w:t>”) será realizada com observância dos seguintes requisitos:</w:t>
      </w:r>
    </w:p>
    <w:p w14:paraId="724C60F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3" w:name="_DV_M22"/>
      <w:bookmarkEnd w:id="13"/>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7732029B" w14:textId="77777777" w:rsidR="00057D77" w:rsidRPr="003B0F5D" w:rsidRDefault="00D26B46" w:rsidP="006B162D">
      <w:pPr>
        <w:numPr>
          <w:ilvl w:val="2"/>
          <w:numId w:val="6"/>
        </w:numPr>
        <w:autoSpaceDE w:val="0"/>
        <w:autoSpaceDN w:val="0"/>
        <w:adjustRightInd w:val="0"/>
        <w:spacing w:after="240" w:line="320" w:lineRule="exact"/>
        <w:outlineLvl w:val="0"/>
        <w:rPr>
          <w:rFonts w:eastAsia="MS Mincho" w:cs="Tahoma"/>
          <w:szCs w:val="22"/>
        </w:rPr>
      </w:pPr>
      <w:bookmarkStart w:id="14" w:name="_DV_M23"/>
      <w:bookmarkEnd w:id="14"/>
      <w:r w:rsidRPr="003B0F5D">
        <w:rPr>
          <w:rFonts w:cs="Tahoma"/>
          <w:iCs/>
          <w:szCs w:val="22"/>
        </w:rPr>
        <w:t>Nos termos do artigo 6º da Instrução CVM 476</w:t>
      </w:r>
      <w:r w:rsidR="00C64B8B" w:rsidRPr="003B0F5D">
        <w:rPr>
          <w:rFonts w:cs="Tahoma"/>
          <w:iCs/>
          <w:szCs w:val="22"/>
        </w:rPr>
        <w:t>,</w:t>
      </w:r>
      <w:r w:rsidRPr="003B0F5D">
        <w:rPr>
          <w:rFonts w:cs="Tahoma"/>
          <w:iCs/>
          <w:szCs w:val="22"/>
        </w:rPr>
        <w:t xml:space="preserve">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00CE2550" w:rsidRPr="003B0F5D">
        <w:rPr>
          <w:rFonts w:cs="Tahoma"/>
          <w:szCs w:val="22"/>
        </w:rPr>
        <w:t>envio à CVM da comunicação sobre o início da Oferta Restrita e a comunicação de seu encerramento, nos termos dos artigos 7º-A e 8º, respectivamente, da Instrução CVM 476.</w:t>
      </w:r>
    </w:p>
    <w:p w14:paraId="549AEAC5" w14:textId="77777777" w:rsidR="00057D77" w:rsidRPr="003B0F5D" w:rsidRDefault="00B533C2" w:rsidP="006B162D">
      <w:pPr>
        <w:numPr>
          <w:ilvl w:val="2"/>
          <w:numId w:val="6"/>
        </w:numPr>
        <w:autoSpaceDE w:val="0"/>
        <w:autoSpaceDN w:val="0"/>
        <w:adjustRightInd w:val="0"/>
        <w:spacing w:after="240" w:line="320" w:lineRule="exact"/>
        <w:outlineLvl w:val="0"/>
        <w:rPr>
          <w:rFonts w:eastAsia="MS Mincho" w:cs="Tahoma"/>
          <w:szCs w:val="22"/>
        </w:rPr>
      </w:pPr>
      <w:bookmarkStart w:id="15" w:name="_Ref486951391"/>
      <w:r w:rsidRPr="003B0F5D">
        <w:rPr>
          <w:rFonts w:eastAsia="MS Mincho" w:cs="Tahoma"/>
          <w:szCs w:val="22"/>
        </w:rPr>
        <w:t>A Oferta Restrita será objeto de registro na ANBIMA</w:t>
      </w:r>
      <w:r w:rsidR="00E86836"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sidR="00E86836">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00057D77" w:rsidRPr="003B0F5D">
        <w:rPr>
          <w:rFonts w:eastAsia="MS Mincho" w:cs="Tahoma"/>
          <w:kern w:val="16"/>
          <w:szCs w:val="22"/>
        </w:rPr>
        <w:t>.</w:t>
      </w:r>
      <w:bookmarkEnd w:id="15"/>
    </w:p>
    <w:p w14:paraId="562D6826"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6" w:name="_DV_M28"/>
      <w:bookmarkStart w:id="17" w:name="_DV_M29"/>
      <w:bookmarkStart w:id="18" w:name="_DV_M33"/>
      <w:bookmarkEnd w:id="16"/>
      <w:bookmarkEnd w:id="17"/>
      <w:bookmarkEnd w:id="18"/>
      <w:r w:rsidRPr="003B0F5D">
        <w:rPr>
          <w:rFonts w:eastAsia="MS Mincho" w:cs="Tahoma"/>
          <w:b/>
          <w:bCs/>
          <w:szCs w:val="22"/>
        </w:rPr>
        <w:t xml:space="preserve">Arquivamento e Publicação </w:t>
      </w:r>
      <w:r w:rsidR="007751F3" w:rsidRPr="003B0F5D">
        <w:rPr>
          <w:rFonts w:eastAsia="MS Mincho" w:cs="Tahoma"/>
          <w:b/>
          <w:bCs/>
          <w:szCs w:val="22"/>
        </w:rPr>
        <w:t>da Ata da AGE Emissora</w:t>
      </w:r>
    </w:p>
    <w:p w14:paraId="270158D1" w14:textId="77777777" w:rsidR="00A30383" w:rsidRPr="003B0F5D" w:rsidRDefault="00850559" w:rsidP="006B162D">
      <w:pPr>
        <w:numPr>
          <w:ilvl w:val="2"/>
          <w:numId w:val="6"/>
        </w:numPr>
        <w:autoSpaceDE w:val="0"/>
        <w:autoSpaceDN w:val="0"/>
        <w:adjustRightInd w:val="0"/>
        <w:spacing w:after="240" w:line="320" w:lineRule="exact"/>
        <w:outlineLvl w:val="0"/>
        <w:rPr>
          <w:rFonts w:eastAsia="MS Mincho" w:cs="Tahoma"/>
          <w:szCs w:val="22"/>
        </w:rPr>
      </w:pPr>
      <w:bookmarkStart w:id="19"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sidR="00AC7287">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sidR="007844A4">
        <w:rPr>
          <w:rFonts w:eastAsia="MS Mincho" w:cs="Tahoma"/>
          <w:szCs w:val="22"/>
        </w:rPr>
        <w:t xml:space="preserve"> </w:t>
      </w:r>
      <w:r>
        <w:rPr>
          <w:rFonts w:eastAsia="MS Mincho" w:cs="Tahoma"/>
          <w:szCs w:val="22"/>
        </w:rPr>
        <w:t>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r w:rsidR="00057D77" w:rsidRPr="003B0F5D">
        <w:rPr>
          <w:rFonts w:eastAsia="MS Mincho" w:cs="Tahoma"/>
          <w:szCs w:val="22"/>
        </w:rPr>
        <w:t>.</w:t>
      </w:r>
      <w:bookmarkEnd w:id="19"/>
    </w:p>
    <w:p w14:paraId="79B909B0" w14:textId="77777777" w:rsidR="00057D77" w:rsidRPr="003B0F5D" w:rsidRDefault="00B479A7" w:rsidP="006B162D">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A ata da AGE</w:t>
      </w:r>
      <w:r w:rsidR="00115D3D" w:rsidRPr="003B0F5D">
        <w:rPr>
          <w:rFonts w:ascii="Tahoma" w:hAnsi="Tahoma" w:cs="Tahoma"/>
        </w:rPr>
        <w:t xml:space="preserve"> </w:t>
      </w:r>
      <w:r w:rsidRPr="003B0F5D">
        <w:rPr>
          <w:rFonts w:ascii="Tahoma" w:hAnsi="Tahoma" w:cs="Tahoma"/>
        </w:rPr>
        <w:t xml:space="preserve">Emissora deverá </w:t>
      </w:r>
      <w:r w:rsidR="00115D3D" w:rsidRPr="003B0F5D">
        <w:rPr>
          <w:rFonts w:ascii="Tahoma" w:hAnsi="Tahoma" w:cs="Tahoma"/>
        </w:rPr>
        <w:t xml:space="preserve">ser </w:t>
      </w:r>
      <w:r w:rsidRPr="003B0F5D">
        <w:rPr>
          <w:rFonts w:ascii="Tahoma" w:hAnsi="Tahoma" w:cs="Tahoma"/>
        </w:rPr>
        <w:t xml:space="preserve">protocolada </w:t>
      </w:r>
      <w:r w:rsidR="00576A6E" w:rsidRPr="003B0F5D">
        <w:rPr>
          <w:rFonts w:ascii="Tahoma" w:hAnsi="Tahoma" w:cs="Tahoma"/>
        </w:rPr>
        <w:t xml:space="preserve">na </w:t>
      </w:r>
      <w:r w:rsidR="00F20DC5" w:rsidRPr="003B0F5D">
        <w:rPr>
          <w:rFonts w:ascii="Tahoma" w:hAnsi="Tahoma" w:cs="Tahoma"/>
        </w:rPr>
        <w:t>JUCESP</w:t>
      </w:r>
      <w:r w:rsidR="00576A6E" w:rsidRPr="003B0F5D">
        <w:rPr>
          <w:rFonts w:ascii="Tahoma" w:hAnsi="Tahoma" w:cs="Tahoma"/>
        </w:rPr>
        <w:t xml:space="preserve"> </w:t>
      </w:r>
      <w:r w:rsidR="00115D3D" w:rsidRPr="003B0F5D">
        <w:rPr>
          <w:rFonts w:ascii="Tahoma" w:hAnsi="Tahoma" w:cs="Tahoma"/>
        </w:rPr>
        <w:t xml:space="preserve">em até </w:t>
      </w:r>
      <w:r w:rsidR="007844A4">
        <w:rPr>
          <w:rFonts w:ascii="Tahoma" w:hAnsi="Tahoma" w:cs="Tahoma"/>
        </w:rPr>
        <w:t>3</w:t>
      </w:r>
      <w:r w:rsidR="007844A4" w:rsidRPr="003B0F5D">
        <w:rPr>
          <w:rFonts w:ascii="Tahoma" w:hAnsi="Tahoma" w:cs="Tahoma"/>
        </w:rPr>
        <w:t> </w:t>
      </w:r>
      <w:r w:rsidR="00115D3D" w:rsidRPr="003B0F5D">
        <w:rPr>
          <w:rFonts w:ascii="Tahoma" w:hAnsi="Tahoma" w:cs="Tahoma"/>
        </w:rPr>
        <w:t>(</w:t>
      </w:r>
      <w:r w:rsidR="007844A4">
        <w:rPr>
          <w:rFonts w:ascii="Tahoma" w:hAnsi="Tahoma" w:cs="Tahoma"/>
        </w:rPr>
        <w:t>três</w:t>
      </w:r>
      <w:r w:rsidR="00115D3D" w:rsidRPr="003B0F5D">
        <w:rPr>
          <w:rFonts w:ascii="Tahoma" w:hAnsi="Tahoma" w:cs="Tahoma"/>
        </w:rPr>
        <w:t xml:space="preserve">) Dias Úteis da data de assinatura </w:t>
      </w:r>
      <w:r w:rsidRPr="003B0F5D">
        <w:rPr>
          <w:rFonts w:ascii="Tahoma" w:hAnsi="Tahoma" w:cs="Tahoma"/>
        </w:rPr>
        <w:t>da ata da AGE Emissora</w:t>
      </w:r>
      <w:r w:rsidR="00115D3D" w:rsidRPr="003B0F5D">
        <w:rPr>
          <w:rFonts w:ascii="Tahoma" w:hAnsi="Tahoma" w:cs="Tahoma"/>
        </w:rPr>
        <w:t>,</w:t>
      </w:r>
      <w:r w:rsidR="009F4C9A" w:rsidRPr="003B0F5D">
        <w:rPr>
          <w:rFonts w:ascii="Tahoma" w:eastAsia="Times New Roman" w:hAnsi="Tahoma" w:cs="Tahoma"/>
        </w:rPr>
        <w:t xml:space="preserve"> </w:t>
      </w:r>
      <w:r w:rsidR="009F4C9A" w:rsidRPr="003B0F5D">
        <w:rPr>
          <w:rFonts w:ascii="Tahoma" w:hAnsi="Tahoma" w:cs="Tahoma"/>
        </w:rPr>
        <w:t>devendo ser entregues cópias dos protocolos dos respectivos pedidos de registro ao Agente Fiduciário em até 2 (dois) Dias Úteis contados da data do efetivo protocolo. A E</w:t>
      </w:r>
      <w:r w:rsidR="00115D3D" w:rsidRPr="003B0F5D">
        <w:rPr>
          <w:rFonts w:ascii="Tahoma" w:hAnsi="Tahoma" w:cs="Tahoma"/>
        </w:rPr>
        <w:t xml:space="preserve">missora deverá encaminhar ao Agente Fiduciário cópia eletrônica (PDF) </w:t>
      </w:r>
      <w:r w:rsidRPr="003B0F5D">
        <w:rPr>
          <w:rFonts w:ascii="Tahoma" w:hAnsi="Tahoma" w:cs="Tahoma"/>
        </w:rPr>
        <w:t xml:space="preserve">da </w:t>
      </w:r>
      <w:r w:rsidR="00EB09B5" w:rsidRPr="003B0F5D">
        <w:rPr>
          <w:rFonts w:ascii="Tahoma" w:hAnsi="Tahoma" w:cs="Tahoma"/>
        </w:rPr>
        <w:t>ata da AGE Emissora</w:t>
      </w:r>
      <w:r w:rsidR="00115D3D" w:rsidRPr="003B0F5D">
        <w:rPr>
          <w:rFonts w:ascii="Tahoma" w:hAnsi="Tahoma" w:cs="Tahoma"/>
        </w:rPr>
        <w:t xml:space="preserve"> </w:t>
      </w:r>
      <w:r w:rsidR="00EB09B5" w:rsidRPr="003B0F5D">
        <w:rPr>
          <w:rFonts w:ascii="Tahoma" w:hAnsi="Tahoma" w:cs="Tahoma"/>
        </w:rPr>
        <w:t>registrada</w:t>
      </w:r>
      <w:r w:rsidR="00115D3D" w:rsidRPr="003B0F5D">
        <w:rPr>
          <w:rFonts w:ascii="Tahoma" w:hAnsi="Tahoma" w:cs="Tahoma"/>
        </w:rPr>
        <w:t xml:space="preserve">, bem como </w:t>
      </w:r>
      <w:r w:rsidR="00EB09B5" w:rsidRPr="003B0F5D">
        <w:rPr>
          <w:rFonts w:ascii="Tahoma" w:hAnsi="Tahoma" w:cs="Tahoma"/>
        </w:rPr>
        <w:t xml:space="preserve">respectivas </w:t>
      </w:r>
      <w:r w:rsidR="00115D3D" w:rsidRPr="003B0F5D">
        <w:rPr>
          <w:rFonts w:ascii="Tahoma" w:hAnsi="Tahoma" w:cs="Tahoma"/>
        </w:rPr>
        <w:t xml:space="preserve">publicações, em até </w:t>
      </w:r>
      <w:r w:rsidR="001C59EA" w:rsidRPr="003B0F5D">
        <w:rPr>
          <w:rFonts w:ascii="Tahoma" w:hAnsi="Tahoma" w:cs="Tahoma"/>
        </w:rPr>
        <w:t>05 </w:t>
      </w:r>
      <w:r w:rsidR="00115D3D" w:rsidRPr="003B0F5D">
        <w:rPr>
          <w:rFonts w:ascii="Tahoma" w:hAnsi="Tahoma" w:cs="Tahoma"/>
        </w:rPr>
        <w:t>(</w:t>
      </w:r>
      <w:r w:rsidR="001C59EA" w:rsidRPr="003B0F5D">
        <w:rPr>
          <w:rFonts w:ascii="Tahoma" w:hAnsi="Tahoma" w:cs="Tahoma"/>
        </w:rPr>
        <w:t>cinco</w:t>
      </w:r>
      <w:r w:rsidR="00115D3D" w:rsidRPr="003B0F5D">
        <w:rPr>
          <w:rFonts w:ascii="Tahoma" w:hAnsi="Tahoma" w:cs="Tahoma"/>
        </w:rPr>
        <w:t>) Dias Úteis contados das respectivas datas de arquivamento e publicações.</w:t>
      </w:r>
    </w:p>
    <w:p w14:paraId="4AB594E1"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0" w:name="_DV_M35"/>
      <w:bookmarkStart w:id="21" w:name="_DV_M37"/>
      <w:bookmarkStart w:id="22" w:name="_DV_M36"/>
      <w:bookmarkEnd w:id="20"/>
      <w:bookmarkEnd w:id="21"/>
      <w:bookmarkEnd w:id="22"/>
      <w:r w:rsidRPr="003B0F5D">
        <w:rPr>
          <w:rFonts w:eastAsia="MS Mincho" w:cs="Tahoma"/>
          <w:b/>
          <w:bCs/>
          <w:szCs w:val="22"/>
        </w:rPr>
        <w:t xml:space="preserve">Inscrição e Registro </w:t>
      </w:r>
      <w:r w:rsidR="007751F3" w:rsidRPr="003B0F5D">
        <w:rPr>
          <w:rFonts w:eastAsia="MS Mincho" w:cs="Tahoma"/>
          <w:b/>
          <w:bCs/>
          <w:szCs w:val="22"/>
        </w:rPr>
        <w:t xml:space="preserve">da </w:t>
      </w:r>
      <w:r w:rsidRPr="003B0F5D">
        <w:rPr>
          <w:rFonts w:eastAsia="MS Mincho" w:cs="Tahoma"/>
          <w:b/>
          <w:bCs/>
          <w:szCs w:val="22"/>
        </w:rPr>
        <w:t>Escritura de Emissão</w:t>
      </w:r>
    </w:p>
    <w:p w14:paraId="331D63F7" w14:textId="692CA43D" w:rsidR="00F33861" w:rsidRPr="003B0F5D" w:rsidRDefault="007751F3" w:rsidP="006B162D">
      <w:pPr>
        <w:numPr>
          <w:ilvl w:val="2"/>
          <w:numId w:val="6"/>
        </w:numPr>
        <w:autoSpaceDE w:val="0"/>
        <w:autoSpaceDN w:val="0"/>
        <w:adjustRightInd w:val="0"/>
        <w:spacing w:after="240" w:line="320" w:lineRule="exact"/>
        <w:outlineLvl w:val="0"/>
        <w:rPr>
          <w:rFonts w:eastAsia="MS Mincho" w:cs="Tahoma"/>
          <w:szCs w:val="22"/>
        </w:rPr>
      </w:pPr>
      <w:bookmarkStart w:id="23" w:name="_DV_M38"/>
      <w:bookmarkEnd w:id="23"/>
      <w:r w:rsidRPr="003B0F5D">
        <w:rPr>
          <w:rFonts w:cs="Tahoma"/>
          <w:szCs w:val="22"/>
        </w:rPr>
        <w:t xml:space="preserve">Esta Escritura de Emissão e eventuais aditamentos serão protocolados para registro na JUCESP, em até </w:t>
      </w:r>
      <w:r w:rsidR="007844A4">
        <w:rPr>
          <w:rFonts w:cs="Tahoma"/>
          <w:szCs w:val="22"/>
        </w:rPr>
        <w:t>3</w:t>
      </w:r>
      <w:r w:rsidR="007844A4" w:rsidRPr="003B0F5D">
        <w:rPr>
          <w:rFonts w:cs="Tahoma"/>
          <w:szCs w:val="22"/>
        </w:rPr>
        <w:t> </w:t>
      </w:r>
      <w:r w:rsidRPr="003B0F5D">
        <w:rPr>
          <w:rFonts w:cs="Tahoma"/>
          <w:szCs w:val="22"/>
        </w:rPr>
        <w:t>(</w:t>
      </w:r>
      <w:r w:rsidR="00C83E72">
        <w:rPr>
          <w:rFonts w:cs="Tahoma"/>
          <w:szCs w:val="22"/>
        </w:rPr>
        <w:t>três</w:t>
      </w:r>
      <w:r w:rsidRPr="003B0F5D">
        <w:rPr>
          <w:rFonts w:cs="Tahoma"/>
          <w:szCs w:val="22"/>
        </w:rPr>
        <w:t xml:space="preserve">) Dias Úteis contados da data da respectiva assinatura, de acordo </w:t>
      </w:r>
      <w:r w:rsidRPr="003B0F5D">
        <w:rPr>
          <w:rFonts w:cs="Tahoma"/>
          <w:szCs w:val="22"/>
        </w:rPr>
        <w:lastRenderedPageBreak/>
        <w:t xml:space="preserve">com o artigo 62, inciso II, parágrafo 3º da Lei das Sociedades por Ações, devendo ser entregues cópias dos protocolos dos respectivos pedidos de registro ao Agente Fiduciário em até 2 (dois) Dias Úteis contados da data do efetivo protocolo. </w:t>
      </w:r>
      <w:commentRangeStart w:id="24"/>
      <w:commentRangeStart w:id="25"/>
      <w:r w:rsidRPr="003B0F5D">
        <w:rPr>
          <w:rFonts w:cs="Tahoma"/>
          <w:szCs w:val="22"/>
        </w:rPr>
        <w:t>Após a realização do efetivo registro mencionado acima</w:t>
      </w:r>
      <w:ins w:id="26" w:author="SF" w:date="2019-08-17T03:57:00Z">
        <w:r w:rsidRPr="003B0F5D">
          <w:rPr>
            <w:rFonts w:cs="Tahoma"/>
            <w:szCs w:val="22"/>
          </w:rPr>
          <w:t xml:space="preserve">, </w:t>
        </w:r>
        <w:r w:rsidR="00C307A6">
          <w:rPr>
            <w:rFonts w:cs="Tahoma"/>
            <w:szCs w:val="22"/>
          </w:rPr>
          <w:t>o qual deverá ocorrer em até 10 (dez) dias contados da Data de Emissão</w:t>
        </w:r>
      </w:ins>
      <w:r w:rsidR="00C307A6">
        <w:rPr>
          <w:rFonts w:cs="Tahoma"/>
          <w:szCs w:val="22"/>
        </w:rPr>
        <w:t xml:space="preserve">, </w:t>
      </w:r>
      <w:r w:rsidRPr="003B0F5D">
        <w:rPr>
          <w:rFonts w:cs="Tahoma"/>
          <w:szCs w:val="22"/>
        </w:rPr>
        <w:t xml:space="preserve">deverá ser entregue ao Agente Fiduciário 1 (uma) via original do respectivo documento, devidamente registrado no prazo de até </w:t>
      </w:r>
      <w:r w:rsidR="007844A4">
        <w:rPr>
          <w:rFonts w:cs="Tahoma"/>
          <w:szCs w:val="22"/>
        </w:rPr>
        <w:t>2</w:t>
      </w:r>
      <w:r w:rsidRPr="003B0F5D">
        <w:rPr>
          <w:rFonts w:cs="Tahoma"/>
          <w:szCs w:val="22"/>
        </w:rPr>
        <w:t> (</w:t>
      </w:r>
      <w:r w:rsidR="007844A4">
        <w:rPr>
          <w:rFonts w:cs="Tahoma"/>
          <w:szCs w:val="22"/>
        </w:rPr>
        <w:t>dois</w:t>
      </w:r>
      <w:r w:rsidRPr="003B0F5D">
        <w:rPr>
          <w:rFonts w:cs="Tahoma"/>
          <w:szCs w:val="22"/>
        </w:rPr>
        <w:t>) Dias Úteis contados da data do efetivo registro.</w:t>
      </w:r>
      <w:commentRangeEnd w:id="24"/>
      <w:commentRangeEnd w:id="25"/>
      <w:del w:id="27" w:author="SF" w:date="2019-08-17T03:57:00Z">
        <w:r w:rsidR="0001289A">
          <w:rPr>
            <w:rStyle w:val="Refdecomentrio"/>
            <w:rFonts w:ascii="Times New Roman" w:eastAsia="MS Mincho" w:hAnsi="Times New Roman"/>
            <w:lang w:val="en-US"/>
          </w:rPr>
          <w:commentReference w:id="25"/>
        </w:r>
        <w:r w:rsidR="008C554F">
          <w:rPr>
            <w:rFonts w:cs="Tahoma"/>
            <w:szCs w:val="22"/>
          </w:rPr>
          <w:delText>[</w:delText>
        </w:r>
        <w:r w:rsidR="008C554F" w:rsidRPr="00931291">
          <w:rPr>
            <w:rFonts w:cs="Tahoma"/>
            <w:szCs w:val="22"/>
            <w:highlight w:val="yellow"/>
          </w:rPr>
          <w:delText xml:space="preserve">NOTA SF: </w:delText>
        </w:r>
        <w:r w:rsidR="000D2AEF" w:rsidRPr="006422D4">
          <w:rPr>
            <w:rFonts w:cs="Tahoma"/>
            <w:szCs w:val="22"/>
            <w:highlight w:val="yellow"/>
          </w:rPr>
          <w:delText>A ser discutido entre as Partes</w:delText>
        </w:r>
        <w:r w:rsidR="008C554F">
          <w:rPr>
            <w:rFonts w:cs="Tahoma"/>
            <w:szCs w:val="22"/>
          </w:rPr>
          <w:delText>]</w:delText>
        </w:r>
      </w:del>
    </w:p>
    <w:p w14:paraId="0990C79C" w14:textId="77777777" w:rsidR="00057D77" w:rsidRPr="003B0F5D" w:rsidRDefault="00EE7419"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8" w:name="_DV_M41"/>
      <w:bookmarkEnd w:id="28"/>
      <w:r w:rsidRPr="003B0F5D">
        <w:rPr>
          <w:rFonts w:eastAsia="MS Mincho" w:cs="Tahoma"/>
          <w:b/>
          <w:bCs/>
          <w:szCs w:val="22"/>
        </w:rPr>
        <w:t>Depósito</w:t>
      </w:r>
      <w:r w:rsidR="00057D77" w:rsidRPr="003B0F5D">
        <w:rPr>
          <w:rFonts w:eastAsia="MS Mincho" w:cs="Tahoma"/>
          <w:b/>
          <w:bCs/>
          <w:szCs w:val="22"/>
        </w:rPr>
        <w:t xml:space="preserve"> para </w:t>
      </w:r>
      <w:bookmarkStart w:id="29" w:name="_DV_C38"/>
      <w:r w:rsidR="00057D77" w:rsidRPr="003B0F5D">
        <w:rPr>
          <w:rFonts w:eastAsia="MS Mincho" w:cs="Tahoma"/>
          <w:b/>
          <w:bCs/>
          <w:szCs w:val="22"/>
        </w:rPr>
        <w:t xml:space="preserve">Distribuição, </w:t>
      </w:r>
      <w:bookmarkStart w:id="30" w:name="_DV_M43"/>
      <w:bookmarkEnd w:id="29"/>
      <w:bookmarkEnd w:id="30"/>
      <w:r w:rsidR="00057D77" w:rsidRPr="003B0F5D">
        <w:rPr>
          <w:rFonts w:eastAsia="MS Mincho" w:cs="Tahoma"/>
          <w:b/>
          <w:bCs/>
          <w:szCs w:val="22"/>
        </w:rPr>
        <w:t>Negociação e Custódia Eletrônica</w:t>
      </w:r>
    </w:p>
    <w:p w14:paraId="12466D1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31" w:name="_DV_M44"/>
      <w:bookmarkStart w:id="32" w:name="_Ref486949812"/>
      <w:bookmarkStart w:id="33" w:name="_Toc499990318"/>
      <w:bookmarkEnd w:id="31"/>
      <w:r w:rsidRPr="003B0F5D">
        <w:rPr>
          <w:rFonts w:eastAsia="MS Mincho" w:cs="Tahoma"/>
          <w:szCs w:val="22"/>
        </w:rPr>
        <w:t xml:space="preserve">As </w:t>
      </w:r>
      <w:r w:rsidR="0048750C" w:rsidRPr="003B0F5D">
        <w:rPr>
          <w:rFonts w:eastAsia="MS Mincho" w:cs="Tahoma"/>
          <w:szCs w:val="22"/>
        </w:rPr>
        <w:t xml:space="preserve">Debêntures serão depositadas para </w:t>
      </w:r>
      <w:r w:rsidR="0048750C" w:rsidRPr="003B0F5D">
        <w:rPr>
          <w:rFonts w:eastAsia="MS Mincho" w:cs="Tahoma"/>
          <w:b/>
          <w:szCs w:val="22"/>
        </w:rPr>
        <w:t>(</w:t>
      </w:r>
      <w:r w:rsidR="00596BD6" w:rsidRPr="003B0F5D">
        <w:rPr>
          <w:rFonts w:eastAsia="MS Mincho" w:cs="Tahoma"/>
          <w:b/>
          <w:szCs w:val="22"/>
        </w:rPr>
        <w:t>a</w:t>
      </w:r>
      <w:r w:rsidR="0048750C" w:rsidRPr="003B0F5D">
        <w:rPr>
          <w:rFonts w:eastAsia="MS Mincho" w:cs="Tahoma"/>
          <w:b/>
          <w:szCs w:val="22"/>
        </w:rPr>
        <w:t>)</w:t>
      </w:r>
      <w:r w:rsidR="0048750C" w:rsidRPr="003B0F5D">
        <w:rPr>
          <w:rFonts w:eastAsia="MS Mincho" w:cs="Tahoma"/>
          <w:szCs w:val="22"/>
        </w:rPr>
        <w:t xml:space="preserve"> distribuição no mercado primário por meio do MDA – Módulo de Distribuição de Ativos (“</w:t>
      </w:r>
      <w:r w:rsidR="0048750C" w:rsidRPr="003B0F5D">
        <w:rPr>
          <w:rFonts w:eastAsia="MS Mincho" w:cs="Tahoma"/>
          <w:szCs w:val="22"/>
          <w:u w:val="single"/>
        </w:rPr>
        <w:t>MDA</w:t>
      </w:r>
      <w:r w:rsidR="0048750C" w:rsidRPr="003B0F5D">
        <w:rPr>
          <w:rFonts w:eastAsia="MS Mincho" w:cs="Tahoma"/>
          <w:szCs w:val="22"/>
        </w:rPr>
        <w:t xml:space="preserve">”), administrado e operacionalizado pela </w:t>
      </w:r>
      <w:r w:rsidR="00650115" w:rsidRPr="003B0F5D">
        <w:rPr>
          <w:rFonts w:eastAsia="MS Mincho" w:cs="Tahoma"/>
          <w:szCs w:val="22"/>
        </w:rPr>
        <w:t>B3 S.A. – Brasil, Bolsa, Balcão -</w:t>
      </w:r>
      <w:r w:rsidR="0048750C" w:rsidRPr="003B0F5D">
        <w:rPr>
          <w:rFonts w:eastAsia="MS Mincho" w:cs="Tahoma"/>
          <w:szCs w:val="22"/>
        </w:rPr>
        <w:t xml:space="preserve"> Segmento </w:t>
      </w:r>
      <w:r w:rsidR="00F96B81" w:rsidRPr="003B0F5D">
        <w:rPr>
          <w:rFonts w:eastAsia="MS Mincho" w:cs="Tahoma"/>
          <w:szCs w:val="22"/>
        </w:rPr>
        <w:t>CETIP</w:t>
      </w:r>
      <w:r w:rsidR="0048750C" w:rsidRPr="003B0F5D">
        <w:rPr>
          <w:rFonts w:eastAsia="MS Mincho" w:cs="Tahoma"/>
          <w:szCs w:val="22"/>
        </w:rPr>
        <w:t xml:space="preserve"> UTVM (“</w:t>
      </w:r>
      <w:r w:rsidR="0048750C" w:rsidRPr="003B0F5D">
        <w:rPr>
          <w:rFonts w:eastAsia="MS Mincho" w:cs="Tahoma"/>
          <w:szCs w:val="22"/>
          <w:u w:val="single"/>
        </w:rPr>
        <w:t>B3</w:t>
      </w:r>
      <w:r w:rsidR="0048750C" w:rsidRPr="003B0F5D">
        <w:rPr>
          <w:rFonts w:eastAsia="MS Mincho" w:cs="Tahoma"/>
          <w:szCs w:val="22"/>
        </w:rPr>
        <w:t>”), sendo a distribuição liquidada financeiramente por meio da B3</w:t>
      </w:r>
      <w:r w:rsidRPr="003B0F5D">
        <w:rPr>
          <w:rFonts w:eastAsia="MS Mincho" w:cs="Tahoma"/>
          <w:szCs w:val="22"/>
        </w:rPr>
        <w:t xml:space="preserve">; e </w:t>
      </w:r>
      <w:r w:rsidRPr="003B0F5D">
        <w:rPr>
          <w:rFonts w:eastAsia="MS Mincho" w:cs="Tahoma"/>
          <w:b/>
          <w:szCs w:val="22"/>
        </w:rPr>
        <w:t>(</w:t>
      </w:r>
      <w:r w:rsidR="00596BD6"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w:t>
      </w:r>
      <w:r w:rsidR="0048750C" w:rsidRPr="003B0F5D">
        <w:rPr>
          <w:rFonts w:eastAsia="MS Mincho" w:cs="Tahoma"/>
          <w:szCs w:val="22"/>
        </w:rPr>
        <w:t>negociação no mercado secundário por meio do CETIP21 – Títulos e Valores Mobiliários (“</w:t>
      </w:r>
      <w:r w:rsidR="0048750C" w:rsidRPr="003B0F5D">
        <w:rPr>
          <w:rFonts w:eastAsia="MS Mincho" w:cs="Tahoma"/>
          <w:szCs w:val="22"/>
          <w:u w:val="single"/>
        </w:rPr>
        <w:t>CETIP21</w:t>
      </w:r>
      <w:r w:rsidR="0048750C" w:rsidRPr="003B0F5D">
        <w:rPr>
          <w:rFonts w:eastAsia="MS Mincho" w:cs="Tahoma"/>
          <w:szCs w:val="22"/>
        </w:rPr>
        <w:t>”), administrado e operacionalizado pela B3, sendo as negociações liquidadas financeiramente e as Debêntures custodiadas eletronicamente na B3</w:t>
      </w:r>
      <w:r w:rsidRPr="003B0F5D">
        <w:rPr>
          <w:rFonts w:eastAsia="MS Mincho" w:cs="Tahoma"/>
          <w:szCs w:val="22"/>
        </w:rPr>
        <w:t>.</w:t>
      </w:r>
      <w:bookmarkEnd w:id="32"/>
    </w:p>
    <w:p w14:paraId="32D3AE6C" w14:textId="77777777" w:rsidR="007023BE"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34" w:name="_Ref12817147"/>
      <w:r w:rsidRPr="003B0F5D">
        <w:rPr>
          <w:rFonts w:eastAsia="MS Mincho" w:cs="Tahoma"/>
          <w:szCs w:val="22"/>
        </w:rPr>
        <w:t xml:space="preserve">Não </w:t>
      </w:r>
      <w:r w:rsidR="007023BE" w:rsidRPr="003B0F5D">
        <w:rPr>
          <w:rFonts w:eastAsia="MS Mincho" w:cs="Tahoma"/>
          <w:szCs w:val="22"/>
        </w:rPr>
        <w:t>obstante o descrito no item</w:t>
      </w:r>
      <w:r w:rsidR="00122374" w:rsidRPr="003B0F5D">
        <w:rPr>
          <w:rFonts w:eastAsia="MS Mincho" w:cs="Tahoma"/>
          <w:szCs w:val="22"/>
        </w:rPr>
        <w:t xml:space="preserve"> </w:t>
      </w:r>
      <w:r w:rsidR="00122374" w:rsidRPr="003B0F5D">
        <w:rPr>
          <w:rFonts w:eastAsia="MS Mincho" w:cs="Tahoma"/>
          <w:szCs w:val="22"/>
        </w:rPr>
        <w:fldChar w:fldCharType="begin"/>
      </w:r>
      <w:r w:rsidR="00122374" w:rsidRPr="003B0F5D">
        <w:rPr>
          <w:rFonts w:eastAsia="MS Mincho" w:cs="Tahoma"/>
          <w:szCs w:val="22"/>
        </w:rPr>
        <w:instrText xml:space="preserve"> REF _Ref486949812 \r \p \h </w:instrText>
      </w:r>
      <w:r w:rsidR="002918FF" w:rsidRPr="003B0F5D">
        <w:rPr>
          <w:rFonts w:eastAsia="MS Mincho" w:cs="Tahoma"/>
          <w:szCs w:val="22"/>
        </w:rPr>
        <w:instrText xml:space="preserve"> \* MERGEFORMAT </w:instrText>
      </w:r>
      <w:r w:rsidR="00122374" w:rsidRPr="003B0F5D">
        <w:rPr>
          <w:rFonts w:eastAsia="MS Mincho" w:cs="Tahoma"/>
          <w:szCs w:val="22"/>
        </w:rPr>
      </w:r>
      <w:r w:rsidR="00122374" w:rsidRPr="003B0F5D">
        <w:rPr>
          <w:rFonts w:eastAsia="MS Mincho" w:cs="Tahoma"/>
          <w:szCs w:val="22"/>
        </w:rPr>
        <w:fldChar w:fldCharType="separate"/>
      </w:r>
      <w:r w:rsidR="00D25C61">
        <w:rPr>
          <w:rFonts w:eastAsia="MS Mincho" w:cs="Tahoma"/>
          <w:szCs w:val="22"/>
        </w:rPr>
        <w:t>2.4.1 acima</w:t>
      </w:r>
      <w:r w:rsidR="00122374" w:rsidRPr="003B0F5D">
        <w:rPr>
          <w:rFonts w:eastAsia="MS Mincho" w:cs="Tahoma"/>
          <w:szCs w:val="22"/>
        </w:rPr>
        <w:fldChar w:fldCharType="end"/>
      </w:r>
      <w:r w:rsidR="007023BE" w:rsidRPr="003B0F5D">
        <w:rPr>
          <w:rFonts w:eastAsia="MS Mincho" w:cs="Tahoma"/>
          <w:szCs w:val="22"/>
        </w:rPr>
        <w:t xml:space="preserve">, as Debêntures somente poderão ser negociadas nos mercados regulamentados de valores mobiliários entre investidores qualificados, conforme definido no artigo 9º-B da Instrução da CVM </w:t>
      </w:r>
      <w:r w:rsidR="004E45D5" w:rsidRPr="003B0F5D">
        <w:rPr>
          <w:rFonts w:eastAsia="MS Mincho" w:cs="Tahoma"/>
          <w:szCs w:val="22"/>
        </w:rPr>
        <w:t>n.º </w:t>
      </w:r>
      <w:r w:rsidR="007023BE" w:rsidRPr="003B0F5D">
        <w:rPr>
          <w:rFonts w:eastAsia="MS Mincho" w:cs="Tahoma"/>
          <w:szCs w:val="22"/>
        </w:rPr>
        <w:t>539, de 13 de novembro de 2013, conforme alterada (“</w:t>
      </w:r>
      <w:r w:rsidR="007023BE" w:rsidRPr="003B0F5D">
        <w:rPr>
          <w:rFonts w:eastAsia="MS Mincho" w:cs="Tahoma"/>
          <w:szCs w:val="22"/>
          <w:u w:val="single"/>
        </w:rPr>
        <w:t>Instrução CVM 539</w:t>
      </w:r>
      <w:r w:rsidR="007023BE" w:rsidRPr="003B0F5D">
        <w:rPr>
          <w:rFonts w:eastAsia="MS Mincho" w:cs="Tahoma"/>
          <w:szCs w:val="22"/>
        </w:rPr>
        <w:t xml:space="preserve">”) e depois de decorridos 90 (noventa) dias contados da data de cada subscrição ou aquisição por </w:t>
      </w:r>
      <w:r w:rsidR="005A7E87" w:rsidRPr="003B0F5D">
        <w:rPr>
          <w:rFonts w:eastAsia="MS Mincho" w:cs="Tahoma"/>
          <w:szCs w:val="22"/>
        </w:rPr>
        <w:t>i</w:t>
      </w:r>
      <w:r w:rsidR="007023BE" w:rsidRPr="003B0F5D">
        <w:rPr>
          <w:rFonts w:eastAsia="MS Mincho" w:cs="Tahoma"/>
          <w:szCs w:val="22"/>
        </w:rPr>
        <w:t xml:space="preserve">nvestidores </w:t>
      </w:r>
      <w:r w:rsidR="005A7E87" w:rsidRPr="003B0F5D">
        <w:rPr>
          <w:rFonts w:eastAsia="MS Mincho" w:cs="Tahoma"/>
          <w:szCs w:val="22"/>
        </w:rPr>
        <w:t>considerados como profissionais, conforme definidos no artigo 9º-A da Instrução CVM 539 (“</w:t>
      </w:r>
      <w:r w:rsidR="005A7E87" w:rsidRPr="003B0F5D">
        <w:rPr>
          <w:rFonts w:eastAsia="MS Mincho" w:cs="Tahoma"/>
          <w:szCs w:val="22"/>
          <w:u w:val="single"/>
        </w:rPr>
        <w:t>Investidores Profissionais</w:t>
      </w:r>
      <w:r w:rsidR="005A7E87" w:rsidRPr="003B0F5D">
        <w:rPr>
          <w:rFonts w:eastAsia="MS Mincho" w:cs="Tahoma"/>
          <w:szCs w:val="22"/>
        </w:rPr>
        <w:t>”)</w:t>
      </w:r>
      <w:r w:rsidR="007023BE" w:rsidRPr="003B0F5D">
        <w:rPr>
          <w:rFonts w:eastAsia="MS Mincho" w:cs="Tahoma"/>
          <w:szCs w:val="22"/>
        </w:rPr>
        <w:t>, conforme disposto nos artigos 13 e 15 da Instrução CVM 476 e observado o cumprimento, pela Emissora, d</w:t>
      </w:r>
      <w:r w:rsidR="0057237E" w:rsidRPr="003B0F5D">
        <w:rPr>
          <w:rFonts w:eastAsia="MS Mincho" w:cs="Tahoma"/>
          <w:szCs w:val="22"/>
        </w:rPr>
        <w:t xml:space="preserve">e suas obrigações previstas no </w:t>
      </w:r>
      <w:r w:rsidR="007023BE" w:rsidRPr="003B0F5D">
        <w:rPr>
          <w:rFonts w:eastAsia="MS Mincho" w:cs="Tahoma"/>
          <w:szCs w:val="22"/>
        </w:rPr>
        <w:t>artigo 17 da Instrução CVM 476</w:t>
      </w:r>
      <w:r w:rsidR="005A7E87" w:rsidRPr="003B0F5D">
        <w:rPr>
          <w:rFonts w:eastAsia="MS Mincho" w:cs="Tahoma"/>
          <w:szCs w:val="22"/>
        </w:rPr>
        <w:t>.</w:t>
      </w:r>
      <w:bookmarkEnd w:id="34"/>
    </w:p>
    <w:p w14:paraId="7DD73F5F" w14:textId="77777777" w:rsidR="00EB09B5" w:rsidRPr="003B0F5D" w:rsidRDefault="00EB09B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Líder, bem como os limites e condições previstos nos artigos 2º e 3º da Instrução CVM 476; </w:t>
      </w:r>
      <w:r w:rsidRPr="003B0F5D">
        <w:rPr>
          <w:rFonts w:cs="Tahoma"/>
          <w:b/>
          <w:szCs w:val="22"/>
        </w:rPr>
        <w:t>(ii)</w:t>
      </w:r>
      <w:r w:rsidRPr="003B0F5D">
        <w:rPr>
          <w:rFonts w:cs="Tahoma"/>
          <w:szCs w:val="22"/>
        </w:rPr>
        <w:t xml:space="preserve"> o Coordenador Líder verifique o cumprimento das regras previstas nos artigos 2º e 3º da Instrução CVM 476; e </w:t>
      </w:r>
      <w:r w:rsidRPr="003B0F5D">
        <w:rPr>
          <w:rFonts w:cs="Tahoma"/>
          <w:b/>
          <w:szCs w:val="22"/>
        </w:rPr>
        <w:t>(iii)</w:t>
      </w:r>
      <w:r w:rsidRPr="003B0F5D">
        <w:rPr>
          <w:rFonts w:cs="Tahoma"/>
          <w:szCs w:val="22"/>
        </w:rPr>
        <w:t> a negociação das Debêntures deve ser realizada nas mesmas condições aplicáveis à Oferta Restrita, podendo o valor de transferência das Debêntures</w:t>
      </w:r>
      <w:r w:rsidR="00B11BF9">
        <w:rPr>
          <w:rFonts w:cs="Tahoma"/>
          <w:szCs w:val="22"/>
        </w:rPr>
        <w:t xml:space="preserve">, </w:t>
      </w:r>
      <w:r w:rsidR="00B11BF9">
        <w:rPr>
          <w:rFonts w:cs="Tahoma"/>
          <w:szCs w:val="22"/>
        </w:rPr>
        <w:lastRenderedPageBreak/>
        <w:t xml:space="preserve">inclusive na hipótese que trata o </w:t>
      </w:r>
      <w:r w:rsidR="00B11BF9" w:rsidRPr="003B0F5D">
        <w:rPr>
          <w:rFonts w:cs="Tahoma"/>
          <w:szCs w:val="22"/>
        </w:rPr>
        <w:t>item </w:t>
      </w:r>
      <w:r w:rsidR="00B11BF9" w:rsidRPr="003B0F5D">
        <w:rPr>
          <w:rFonts w:cs="Tahoma"/>
          <w:szCs w:val="22"/>
        </w:rPr>
        <w:fldChar w:fldCharType="begin"/>
      </w:r>
      <w:r w:rsidR="00B11BF9" w:rsidRPr="003B0F5D">
        <w:rPr>
          <w:rFonts w:cs="Tahoma"/>
          <w:szCs w:val="22"/>
        </w:rPr>
        <w:instrText xml:space="preserve"> REF _Ref12817147 \w \p \h  \* MERGEFORMAT </w:instrText>
      </w:r>
      <w:r w:rsidR="00B11BF9" w:rsidRPr="003B0F5D">
        <w:rPr>
          <w:rFonts w:cs="Tahoma"/>
          <w:szCs w:val="22"/>
        </w:rPr>
      </w:r>
      <w:r w:rsidR="00B11BF9" w:rsidRPr="003B0F5D">
        <w:rPr>
          <w:rFonts w:cs="Tahoma"/>
          <w:szCs w:val="22"/>
        </w:rPr>
        <w:fldChar w:fldCharType="separate"/>
      </w:r>
      <w:r w:rsidR="00B11BF9">
        <w:rPr>
          <w:rFonts w:cs="Tahoma"/>
          <w:szCs w:val="22"/>
        </w:rPr>
        <w:t>2.4.2 acima</w:t>
      </w:r>
      <w:r w:rsidR="00B11BF9" w:rsidRPr="003B0F5D">
        <w:rPr>
          <w:rFonts w:cs="Tahoma"/>
          <w:szCs w:val="22"/>
        </w:rPr>
        <w:fldChar w:fldCharType="end"/>
      </w:r>
      <w:r w:rsidR="00B11BF9">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pro rata temporis</w:t>
      </w:r>
      <w:r w:rsidRPr="003B0F5D">
        <w:rPr>
          <w:rFonts w:cs="Tahoma"/>
          <w:szCs w:val="22"/>
        </w:rPr>
        <w:t>, desde a primeira Data de Integralização até a data de sua efetiva aquisição.</w:t>
      </w:r>
    </w:p>
    <w:p w14:paraId="45A70D0F" w14:textId="205430A1" w:rsidR="00292E3F" w:rsidRPr="003B0F5D" w:rsidRDefault="00292E3F" w:rsidP="006B162D">
      <w:pPr>
        <w:keepNext/>
        <w:numPr>
          <w:ilvl w:val="1"/>
          <w:numId w:val="6"/>
        </w:numPr>
        <w:autoSpaceDE w:val="0"/>
        <w:autoSpaceDN w:val="0"/>
        <w:adjustRightInd w:val="0"/>
        <w:spacing w:after="240" w:line="320" w:lineRule="exact"/>
        <w:outlineLvl w:val="0"/>
        <w:rPr>
          <w:rFonts w:eastAsia="MS Mincho" w:cs="Tahoma"/>
          <w:b/>
          <w:szCs w:val="22"/>
        </w:rPr>
      </w:pPr>
      <w:bookmarkStart w:id="35" w:name="_Ref12715860"/>
      <w:r w:rsidRPr="003B0F5D">
        <w:rPr>
          <w:rFonts w:eastAsia="MS Mincho" w:cs="Tahoma"/>
          <w:b/>
          <w:szCs w:val="22"/>
        </w:rPr>
        <w:t>Constituição das Garantias</w:t>
      </w:r>
      <w:r w:rsidR="001246F3" w:rsidRPr="003B0F5D">
        <w:rPr>
          <w:rFonts w:eastAsia="MS Mincho" w:cs="Tahoma"/>
          <w:b/>
          <w:szCs w:val="22"/>
        </w:rPr>
        <w:t xml:space="preserve"> Reais</w:t>
      </w:r>
      <w:bookmarkEnd w:id="35"/>
      <w:r w:rsidR="008C554F">
        <w:rPr>
          <w:rFonts w:eastAsia="MS Mincho" w:cs="Tahoma"/>
          <w:b/>
          <w:szCs w:val="22"/>
        </w:rPr>
        <w:t xml:space="preserve"> </w:t>
      </w:r>
    </w:p>
    <w:p w14:paraId="34ACC181" w14:textId="77777777" w:rsidR="0024219B" w:rsidRPr="003B0F5D" w:rsidRDefault="0024219B" w:rsidP="006B162D">
      <w:pPr>
        <w:numPr>
          <w:ilvl w:val="2"/>
          <w:numId w:val="6"/>
        </w:numPr>
        <w:autoSpaceDE w:val="0"/>
        <w:autoSpaceDN w:val="0"/>
        <w:adjustRightInd w:val="0"/>
        <w:spacing w:after="240" w:line="320" w:lineRule="exact"/>
        <w:outlineLvl w:val="0"/>
        <w:rPr>
          <w:rFonts w:cs="Tahoma"/>
          <w:szCs w:val="22"/>
        </w:rPr>
      </w:pPr>
      <w:bookmarkStart w:id="36" w:name="_Ref12716131"/>
      <w:bookmarkStart w:id="37" w:name="_Ref447279574"/>
      <w:r w:rsidRPr="003B0F5D">
        <w:rPr>
          <w:rFonts w:cs="Tahoma"/>
          <w:szCs w:val="22"/>
        </w:rPr>
        <w:t xml:space="preserve">As </w:t>
      </w:r>
      <w:r w:rsidR="001246F3" w:rsidRPr="003B0F5D">
        <w:rPr>
          <w:rFonts w:cs="Tahoma"/>
          <w:szCs w:val="22"/>
        </w:rPr>
        <w:t>Alienações</w:t>
      </w:r>
      <w:r w:rsidRPr="003B0F5D">
        <w:rPr>
          <w:rFonts w:cs="Tahoma"/>
          <w:szCs w:val="22"/>
        </w:rPr>
        <w:t xml:space="preserve"> Fiduciárias (conforme definido abaixo) </w:t>
      </w:r>
      <w:r w:rsidR="007844A4">
        <w:rPr>
          <w:rFonts w:cs="Tahoma"/>
          <w:szCs w:val="22"/>
        </w:rPr>
        <w:t>foram</w:t>
      </w:r>
      <w:r w:rsidR="007844A4" w:rsidRPr="003B0F5D">
        <w:rPr>
          <w:rFonts w:cs="Tahoma"/>
          <w:szCs w:val="22"/>
        </w:rPr>
        <w:t xml:space="preserve"> </w:t>
      </w:r>
      <w:r w:rsidRPr="003B0F5D">
        <w:rPr>
          <w:rFonts w:cs="Tahoma"/>
          <w:szCs w:val="22"/>
        </w:rPr>
        <w:t>formalizadas por meio dos Contratos de Alienação</w:t>
      </w:r>
      <w:r w:rsidR="003109E1" w:rsidRPr="003B0F5D">
        <w:rPr>
          <w:rFonts w:cs="Tahoma"/>
          <w:szCs w:val="22"/>
        </w:rPr>
        <w:t xml:space="preserve"> Fiduciária</w:t>
      </w:r>
      <w:r w:rsidR="001246F3" w:rsidRPr="003B0F5D">
        <w:rPr>
          <w:rFonts w:cs="Tahoma"/>
          <w:szCs w:val="22"/>
        </w:rPr>
        <w:t> (conforme definido abaixo)</w:t>
      </w:r>
      <w:r w:rsidRPr="003B0F5D">
        <w:rPr>
          <w:rFonts w:cs="Tahoma"/>
          <w:szCs w:val="22"/>
        </w:rPr>
        <w:t xml:space="preserve"> e </w:t>
      </w:r>
      <w:r w:rsidRPr="003B0F5D">
        <w:rPr>
          <w:rFonts w:cs="Tahoma"/>
          <w:b/>
          <w:szCs w:val="22"/>
        </w:rPr>
        <w:t>(</w:t>
      </w:r>
      <w:r w:rsidR="001246F3" w:rsidRPr="003B0F5D">
        <w:rPr>
          <w:rFonts w:cs="Tahoma"/>
          <w:b/>
          <w:szCs w:val="22"/>
        </w:rPr>
        <w:t>a</w:t>
      </w:r>
      <w:r w:rsidRPr="003B0F5D">
        <w:rPr>
          <w:rFonts w:cs="Tahoma"/>
          <w:b/>
          <w:szCs w:val="22"/>
        </w:rPr>
        <w:t>)</w:t>
      </w:r>
      <w:r w:rsidR="001246F3" w:rsidRPr="003B0F5D">
        <w:rPr>
          <w:rFonts w:cs="Tahoma"/>
          <w:szCs w:val="22"/>
        </w:rPr>
        <w:t> </w:t>
      </w:r>
      <w:r w:rsidRPr="003B0F5D">
        <w:rPr>
          <w:rFonts w:cs="Tahoma"/>
          <w:szCs w:val="22"/>
        </w:rPr>
        <w:t>o</w:t>
      </w:r>
      <w:r w:rsidR="001246F3" w:rsidRPr="003B0F5D">
        <w:rPr>
          <w:rFonts w:cs="Tahoma"/>
          <w:szCs w:val="22"/>
        </w:rPr>
        <w:t>s</w:t>
      </w:r>
      <w:r w:rsidRPr="003B0F5D">
        <w:rPr>
          <w:rFonts w:cs="Tahoma"/>
          <w:szCs w:val="22"/>
        </w:rPr>
        <w:t xml:space="preserve"> Contrato</w:t>
      </w:r>
      <w:r w:rsidR="001246F3" w:rsidRPr="003B0F5D">
        <w:rPr>
          <w:rFonts w:cs="Tahoma"/>
          <w:szCs w:val="22"/>
        </w:rPr>
        <w:t>s</w:t>
      </w:r>
      <w:r w:rsidRPr="003B0F5D">
        <w:rPr>
          <w:rFonts w:cs="Tahoma"/>
          <w:szCs w:val="22"/>
        </w:rPr>
        <w:t xml:space="preserve"> de Alienação Fiduciária </w:t>
      </w:r>
      <w:r w:rsidR="00EB09B5" w:rsidRPr="003B0F5D">
        <w:rPr>
          <w:rFonts w:cs="Tahoma"/>
          <w:szCs w:val="22"/>
        </w:rPr>
        <w:t xml:space="preserve">deverão ser registrados </w:t>
      </w:r>
      <w:r w:rsidRPr="003B0F5D">
        <w:rPr>
          <w:rFonts w:cs="Tahoma"/>
          <w:szCs w:val="22"/>
        </w:rPr>
        <w:t xml:space="preserve">nos </w:t>
      </w:r>
      <w:r w:rsidR="00F20DC5" w:rsidRPr="003B0F5D">
        <w:rPr>
          <w:rFonts w:cs="Tahoma"/>
          <w:szCs w:val="22"/>
        </w:rPr>
        <w:t>respectivos cartórios de registro de títulos e documentos</w:t>
      </w:r>
      <w:r w:rsidR="00EB09B5" w:rsidRPr="003B0F5D">
        <w:rPr>
          <w:rFonts w:cs="Tahoma"/>
          <w:szCs w:val="22"/>
        </w:rPr>
        <w:t> </w:t>
      </w:r>
      <w:r w:rsidR="00F20DC5" w:rsidRPr="003B0F5D">
        <w:rPr>
          <w:rFonts w:cs="Tahoma"/>
          <w:szCs w:val="22"/>
        </w:rPr>
        <w:t>(“</w:t>
      </w:r>
      <w:r w:rsidR="00491A48" w:rsidRPr="003B0F5D">
        <w:rPr>
          <w:rFonts w:cs="Tahoma"/>
          <w:szCs w:val="22"/>
          <w:u w:val="single"/>
        </w:rPr>
        <w:t>Cartórios Competentes</w:t>
      </w:r>
      <w:r w:rsidR="00F20DC5" w:rsidRPr="003B0F5D">
        <w:rPr>
          <w:rFonts w:cs="Tahoma"/>
          <w:szCs w:val="22"/>
        </w:rPr>
        <w:t>”)</w:t>
      </w:r>
      <w:r w:rsidRPr="003B0F5D">
        <w:rPr>
          <w:rFonts w:cs="Tahoma"/>
          <w:szCs w:val="22"/>
        </w:rPr>
        <w:t xml:space="preserve">; e </w:t>
      </w:r>
      <w:r w:rsidRPr="003B0F5D">
        <w:rPr>
          <w:rFonts w:cs="Tahoma"/>
          <w:b/>
          <w:szCs w:val="22"/>
        </w:rPr>
        <w:t>(</w:t>
      </w:r>
      <w:r w:rsidR="001246F3" w:rsidRPr="003B0F5D">
        <w:rPr>
          <w:rFonts w:cs="Tahoma"/>
          <w:b/>
          <w:szCs w:val="22"/>
        </w:rPr>
        <w:t>b</w:t>
      </w:r>
      <w:r w:rsidRPr="003B0F5D">
        <w:rPr>
          <w:rFonts w:cs="Tahoma"/>
          <w:b/>
          <w:szCs w:val="22"/>
        </w:rPr>
        <w:t>)</w:t>
      </w:r>
      <w:r w:rsidR="001246F3" w:rsidRPr="003B0F5D">
        <w:rPr>
          <w:rFonts w:cs="Tahoma"/>
          <w:szCs w:val="22"/>
        </w:rPr>
        <w:t> </w:t>
      </w:r>
      <w:r w:rsidR="00EB09B5" w:rsidRPr="003B0F5D">
        <w:rPr>
          <w:rFonts w:cs="Tahoma"/>
          <w:szCs w:val="22"/>
        </w:rPr>
        <w:t xml:space="preserve">as Alienações Fiduciárias (conforme definido abaixo) </w:t>
      </w:r>
      <w:r w:rsidR="00EB09B5" w:rsidRPr="003B0F5D">
        <w:rPr>
          <w:rFonts w:eastAsia="MS Mincho" w:cs="Tahoma"/>
          <w:szCs w:val="22"/>
        </w:rPr>
        <w:t xml:space="preserve">deverão ser </w:t>
      </w:r>
      <w:r w:rsidR="001246F3" w:rsidRPr="003B0F5D">
        <w:rPr>
          <w:rFonts w:eastAsia="MS Mincho" w:cs="Tahoma"/>
          <w:szCs w:val="22"/>
        </w:rPr>
        <w:t xml:space="preserve">averbadas nos respectivos Livros de Registro de Ações Nominativas da </w:t>
      </w:r>
      <w:r w:rsidR="001246F3" w:rsidRPr="003B0F5D">
        <w:rPr>
          <w:rFonts w:cs="Tahoma"/>
          <w:szCs w:val="22"/>
        </w:rPr>
        <w:t>Emissora e da Eldorado Brasil</w:t>
      </w:r>
      <w:r w:rsidR="001246F3" w:rsidRPr="003B0F5D">
        <w:rPr>
          <w:rFonts w:eastAsia="MS Mincho" w:cs="Tahoma"/>
          <w:szCs w:val="22"/>
        </w:rPr>
        <w:t xml:space="preserve"> e/ou nos respectivos livros e sistemas da instituição financeira responsável pela prestação de serviços de escrituração das ações da </w:t>
      </w:r>
      <w:r w:rsidR="001246F3" w:rsidRPr="003B0F5D">
        <w:rPr>
          <w:rFonts w:cs="Tahoma"/>
          <w:szCs w:val="22"/>
        </w:rPr>
        <w:t>Emissora e/ou da Eldorado Brasil</w:t>
      </w:r>
      <w:r w:rsidR="001246F3" w:rsidRPr="003B0F5D">
        <w:rPr>
          <w:rFonts w:eastAsia="MS Mincho" w:cs="Tahoma"/>
          <w:szCs w:val="22"/>
        </w:rPr>
        <w:t xml:space="preserve">, caso as ações da </w:t>
      </w:r>
      <w:r w:rsidR="001246F3" w:rsidRPr="003B0F5D">
        <w:rPr>
          <w:rFonts w:cs="Tahoma"/>
          <w:szCs w:val="22"/>
        </w:rPr>
        <w:t>Emissora e/ou da Eldorado Brasil</w:t>
      </w:r>
      <w:r w:rsidR="001246F3" w:rsidRPr="003B0F5D">
        <w:rPr>
          <w:rFonts w:eastAsia="MS Mincho" w:cs="Tahoma"/>
          <w:szCs w:val="22"/>
        </w:rPr>
        <w:t xml:space="preserve"> venham a se tornar escriturais, nos termos do artigo 39 da Lei das Sociedades por Ações</w:t>
      </w:r>
      <w:r w:rsidRPr="003B0F5D">
        <w:rPr>
          <w:rFonts w:cs="Tahoma"/>
          <w:szCs w:val="22"/>
        </w:rPr>
        <w:t>.</w:t>
      </w:r>
      <w:bookmarkEnd w:id="36"/>
    </w:p>
    <w:p w14:paraId="62884F86" w14:textId="77777777" w:rsidR="003109E1" w:rsidRPr="003B0F5D" w:rsidRDefault="003109E1"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A Cessão Fiduciária </w:t>
      </w:r>
      <w:r w:rsidR="007844A4">
        <w:rPr>
          <w:rFonts w:cs="Tahoma"/>
          <w:szCs w:val="22"/>
        </w:rPr>
        <w:t>foi</w:t>
      </w:r>
      <w:r w:rsidR="007844A4" w:rsidRPr="003B0F5D">
        <w:rPr>
          <w:rFonts w:cs="Tahoma"/>
          <w:szCs w:val="22"/>
        </w:rPr>
        <w:t xml:space="preserve"> </w:t>
      </w:r>
      <w:r w:rsidRPr="003B0F5D">
        <w:rPr>
          <w:rFonts w:cs="Tahoma"/>
          <w:szCs w:val="22"/>
        </w:rPr>
        <w:t>formalizada por meio do Contrato de Cessão Fiduciária</w:t>
      </w:r>
      <w:r w:rsidR="001B4346">
        <w:rPr>
          <w:rFonts w:cs="Tahoma"/>
          <w:szCs w:val="22"/>
        </w:rPr>
        <w:t xml:space="preserve"> de Conta Garantida</w:t>
      </w:r>
      <w:r w:rsidRPr="003B0F5D">
        <w:rPr>
          <w:rFonts w:cs="Tahoma"/>
          <w:szCs w:val="22"/>
        </w:rPr>
        <w:t xml:space="preserve"> (conforme definido abaixo) e </w:t>
      </w:r>
      <w:r w:rsidR="00EB09B5" w:rsidRPr="003B0F5D">
        <w:rPr>
          <w:rFonts w:cs="Tahoma"/>
          <w:szCs w:val="22"/>
        </w:rPr>
        <w:t>deverá ser</w:t>
      </w:r>
      <w:r w:rsidRPr="003B0F5D">
        <w:rPr>
          <w:rFonts w:cs="Tahoma"/>
          <w:szCs w:val="22"/>
        </w:rPr>
        <w:t xml:space="preserve"> constituída mediante registro do Contrato de Cessão Fiduciária</w:t>
      </w:r>
      <w:r w:rsidR="001B4346">
        <w:rPr>
          <w:rFonts w:cs="Tahoma"/>
          <w:szCs w:val="22"/>
        </w:rPr>
        <w:t xml:space="preserve"> de Conta Garantida</w:t>
      </w:r>
      <w:r w:rsidRPr="003B0F5D">
        <w:rPr>
          <w:rFonts w:cs="Tahoma"/>
          <w:szCs w:val="22"/>
        </w:rPr>
        <w:t xml:space="preserve"> nos </w:t>
      </w:r>
      <w:r w:rsidR="00491A48" w:rsidRPr="003B0F5D">
        <w:rPr>
          <w:rFonts w:cs="Tahoma"/>
          <w:szCs w:val="22"/>
        </w:rPr>
        <w:t>Cartórios Competentes</w:t>
      </w:r>
      <w:r w:rsidRPr="003B0F5D">
        <w:rPr>
          <w:rFonts w:cs="Tahoma"/>
          <w:szCs w:val="22"/>
        </w:rPr>
        <w:t>.</w:t>
      </w:r>
    </w:p>
    <w:p w14:paraId="225FA378" w14:textId="77777777" w:rsidR="00292E3F" w:rsidRPr="003B0F5D" w:rsidRDefault="0024219B"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Caso a Emissora não providencie os registros previstos </w:t>
      </w:r>
      <w:r w:rsidR="00975984" w:rsidRPr="003B0F5D">
        <w:rPr>
          <w:rFonts w:cs="Tahoma"/>
          <w:szCs w:val="22"/>
        </w:rPr>
        <w:t>nesta Cláusula </w:t>
      </w:r>
      <w:r w:rsidR="00975984" w:rsidRPr="003B0F5D">
        <w:rPr>
          <w:rFonts w:cs="Tahoma"/>
          <w:szCs w:val="22"/>
        </w:rPr>
        <w:fldChar w:fldCharType="begin"/>
      </w:r>
      <w:r w:rsidR="00975984" w:rsidRPr="003B0F5D">
        <w:rPr>
          <w:rFonts w:cs="Tahoma"/>
          <w:szCs w:val="22"/>
        </w:rPr>
        <w:instrText xml:space="preserve"> REF _Ref12715860 \n \h </w:instrText>
      </w:r>
      <w:r w:rsidR="008465D4" w:rsidRPr="003B0F5D">
        <w:rPr>
          <w:rFonts w:cs="Tahoma"/>
          <w:szCs w:val="22"/>
        </w:rPr>
        <w:instrText xml:space="preserve"> \* MERGEFORMAT </w:instrText>
      </w:r>
      <w:r w:rsidR="00975984" w:rsidRPr="003B0F5D">
        <w:rPr>
          <w:rFonts w:cs="Tahoma"/>
          <w:szCs w:val="22"/>
        </w:rPr>
      </w:r>
      <w:r w:rsidR="00975984" w:rsidRPr="003B0F5D">
        <w:rPr>
          <w:rFonts w:cs="Tahoma"/>
          <w:szCs w:val="22"/>
        </w:rPr>
        <w:fldChar w:fldCharType="separate"/>
      </w:r>
      <w:r w:rsidR="00D25C61">
        <w:rPr>
          <w:rFonts w:cs="Tahoma"/>
          <w:szCs w:val="22"/>
        </w:rPr>
        <w:t>2.5</w:t>
      </w:r>
      <w:r w:rsidR="00975984" w:rsidRPr="003B0F5D">
        <w:rPr>
          <w:rFonts w:cs="Tahoma"/>
          <w:szCs w:val="22"/>
        </w:rPr>
        <w:fldChar w:fldCharType="end"/>
      </w:r>
      <w:r w:rsidR="00975984" w:rsidRPr="003B0F5D">
        <w:rPr>
          <w:rFonts w:cs="Tahoma"/>
          <w:szCs w:val="22"/>
        </w:rPr>
        <w:t xml:space="preserve"> nos termos estabelecidos nos respectivos Contratos de Garantia</w:t>
      </w:r>
      <w:r w:rsidR="004D37C3" w:rsidRPr="003B0F5D">
        <w:rPr>
          <w:rFonts w:cs="Tahoma"/>
          <w:szCs w:val="22"/>
        </w:rPr>
        <w:t xml:space="preserve"> Brasileiros</w:t>
      </w:r>
      <w:r w:rsidRPr="003B0F5D">
        <w:rPr>
          <w:rFonts w:cs="Tahoma"/>
          <w:szCs w:val="22"/>
        </w:rPr>
        <w:t>, o Agente Fiduciário poderá promover tais registros, devendo a Emissora arcar com os respectivos custos, desde que devidamente comprovados, sem prejuízo da ocorrência de descumprimento de obrigação não pecuniária prevista nesta Escritura de Emissão pela Emissora</w:t>
      </w:r>
      <w:r w:rsidR="00292E3F" w:rsidRPr="003B0F5D">
        <w:rPr>
          <w:rFonts w:cs="Tahoma"/>
          <w:szCs w:val="22"/>
        </w:rPr>
        <w:t>.</w:t>
      </w:r>
      <w:bookmarkStart w:id="38" w:name="_Ref447279616"/>
      <w:bookmarkEnd w:id="37"/>
    </w:p>
    <w:p w14:paraId="4A0EF9A0" w14:textId="77777777"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9" w:name="_DV_M46"/>
      <w:bookmarkStart w:id="40" w:name="_Toc349758707"/>
      <w:bookmarkEnd w:id="38"/>
      <w:bookmarkEnd w:id="39"/>
      <w:r w:rsidRPr="003B0F5D">
        <w:rPr>
          <w:rFonts w:eastAsia="MS Mincho" w:cs="Tahoma"/>
          <w:b/>
          <w:bCs/>
          <w:smallCaps/>
          <w:szCs w:val="22"/>
        </w:rPr>
        <w:t>CLÁUSULA III</w:t>
      </w:r>
      <w:bookmarkEnd w:id="40"/>
      <w:r w:rsidRPr="003B0F5D">
        <w:rPr>
          <w:rFonts w:eastAsia="MS Mincho" w:cs="Tahoma"/>
          <w:b/>
          <w:bCs/>
          <w:smallCaps/>
          <w:szCs w:val="22"/>
        </w:rPr>
        <w:t xml:space="preserve"> – </w:t>
      </w:r>
      <w:bookmarkStart w:id="41" w:name="_Toc349758708"/>
      <w:r w:rsidR="00A35478" w:rsidRPr="003B0F5D">
        <w:rPr>
          <w:rFonts w:eastAsia="MS Mincho" w:cs="Tahoma"/>
          <w:b/>
          <w:bCs/>
          <w:smallCaps/>
          <w:szCs w:val="22"/>
        </w:rPr>
        <w:t>OBJETO SOCIAL DA EMISSORA</w:t>
      </w:r>
      <w:r w:rsidR="00A35478" w:rsidRPr="003B0F5D" w:rsidDel="00A35478">
        <w:rPr>
          <w:rFonts w:eastAsia="MS Mincho" w:cs="Tahoma"/>
          <w:b/>
          <w:bCs/>
          <w:smallCaps/>
          <w:szCs w:val="22"/>
        </w:rPr>
        <w:t xml:space="preserve"> </w:t>
      </w:r>
      <w:bookmarkEnd w:id="33"/>
      <w:bookmarkEnd w:id="41"/>
    </w:p>
    <w:p w14:paraId="3B8B5075"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42" w:name="_DV_M47"/>
      <w:bookmarkEnd w:id="42"/>
      <w:r w:rsidRPr="003B0F5D">
        <w:rPr>
          <w:rFonts w:eastAsia="MS Mincho" w:cs="Tahoma"/>
          <w:szCs w:val="22"/>
        </w:rPr>
        <w:t>A Emissora tem por objeto social</w:t>
      </w:r>
      <w:r w:rsidR="009F6D91" w:rsidRPr="003B0F5D">
        <w:rPr>
          <w:rFonts w:eastAsia="MS Mincho" w:cs="Tahoma"/>
          <w:szCs w:val="22"/>
        </w:rPr>
        <w:t xml:space="preserve"> a participação em outras sociedades, como sócia ou acionista, no país ou no exterior (</w:t>
      </w:r>
      <w:r w:rsidR="009F6D91" w:rsidRPr="003B0F5D">
        <w:rPr>
          <w:rFonts w:eastAsia="MS Mincho" w:cs="Tahoma"/>
          <w:i/>
          <w:szCs w:val="22"/>
        </w:rPr>
        <w:t>holding</w:t>
      </w:r>
      <w:r w:rsidR="009F6D91" w:rsidRPr="003B0F5D">
        <w:rPr>
          <w:rFonts w:eastAsia="MS Mincho" w:cs="Tahoma"/>
          <w:szCs w:val="22"/>
        </w:rPr>
        <w:t>)</w:t>
      </w:r>
      <w:r w:rsidR="005E41F5" w:rsidRPr="003B0F5D">
        <w:rPr>
          <w:rFonts w:eastAsia="MS Mincho" w:cs="Tahoma"/>
          <w:szCs w:val="22"/>
        </w:rPr>
        <w:t>.</w:t>
      </w:r>
    </w:p>
    <w:p w14:paraId="6A9A7078" w14:textId="77777777" w:rsidR="00FC3858" w:rsidRPr="003B0F5D" w:rsidRDefault="00FC385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43" w:name="_Ref12797627"/>
      <w:r w:rsidRPr="003B0F5D">
        <w:rPr>
          <w:rFonts w:eastAsia="MS Mincho" w:cs="Tahoma"/>
          <w:b/>
          <w:bCs/>
          <w:smallCaps/>
          <w:szCs w:val="22"/>
        </w:rPr>
        <w:t xml:space="preserve">CLÁUSULA IV – </w:t>
      </w:r>
      <w:r w:rsidRPr="003B0F5D">
        <w:rPr>
          <w:rFonts w:eastAsia="MS Mincho" w:cs="Tahoma"/>
          <w:b/>
          <w:bCs/>
          <w:szCs w:val="22"/>
        </w:rPr>
        <w:t>DESTINAÇÃO DOS RECURSOS</w:t>
      </w:r>
      <w:r w:rsidR="00E53606" w:rsidRPr="003B0F5D">
        <w:rPr>
          <w:rFonts w:eastAsia="MS Mincho" w:cs="Tahoma"/>
          <w:b/>
          <w:bCs/>
          <w:szCs w:val="22"/>
        </w:rPr>
        <w:t xml:space="preserve"> E CONTEXTO DA EMISSÃO</w:t>
      </w:r>
      <w:bookmarkEnd w:id="43"/>
    </w:p>
    <w:p w14:paraId="41D98EE0" w14:textId="4EFB45BF" w:rsidR="00FC3858" w:rsidRPr="003B0F5D" w:rsidRDefault="00FC3858"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obtidos com a Emissão serão utilizados para</w:t>
      </w:r>
      <w:r w:rsidR="00313228" w:rsidRPr="00C00B0F">
        <w:rPr>
          <w:rFonts w:eastAsia="MS Mincho" w:cs="Tahoma"/>
          <w:szCs w:val="22"/>
        </w:rPr>
        <w:t xml:space="preserve"> </w:t>
      </w:r>
      <w:del w:id="44" w:author="SF" w:date="2019-08-17T03:57:00Z">
        <w:r w:rsidR="00A56627" w:rsidRPr="000D2AEF">
          <w:rPr>
            <w:rFonts w:eastAsia="MS Mincho" w:cs="Tahoma"/>
            <w:szCs w:val="22"/>
          </w:rPr>
          <w:delText>o curso ordinário dos negócios da Emissora e para reforçar o caixa da Emissora</w:delText>
        </w:r>
        <w:r w:rsidR="00DD78F9" w:rsidRPr="003B0F5D">
          <w:rPr>
            <w:rFonts w:eastAsia="MS Mincho" w:cs="Tahoma"/>
            <w:szCs w:val="22"/>
          </w:rPr>
          <w:delText>.</w:delText>
        </w:r>
      </w:del>
      <w:ins w:id="45" w:author="SF" w:date="2019-08-17T03:57:00Z">
        <w:r w:rsidR="005E1D2E">
          <w:rPr>
            <w:rFonts w:eastAsia="MS Mincho" w:cs="Tahoma"/>
            <w:szCs w:val="22"/>
          </w:rPr>
          <w:t xml:space="preserve">(i) </w:t>
        </w:r>
        <w:r w:rsidR="00D161C7">
          <w:rPr>
            <w:rFonts w:eastAsia="MS Mincho" w:cs="Tahoma"/>
            <w:szCs w:val="22"/>
          </w:rPr>
          <w:t xml:space="preserve">compor </w:t>
        </w:r>
        <w:r w:rsidR="005E1D2E">
          <w:rPr>
            <w:rFonts w:eastAsia="MS Mincho" w:cs="Tahoma"/>
            <w:szCs w:val="22"/>
          </w:rPr>
          <w:t xml:space="preserve">o Depósito Arbitral </w:t>
        </w:r>
        <w:r w:rsidR="005E1D2E" w:rsidRPr="00C00B0F">
          <w:rPr>
            <w:rFonts w:eastAsia="MS Mincho" w:cs="Tahoma"/>
            <w:szCs w:val="22"/>
          </w:rPr>
          <w:t>(conforme definido no item </w:t>
        </w:r>
        <w:r w:rsidR="005E1D2E" w:rsidRPr="00C00B0F">
          <w:rPr>
            <w:rFonts w:eastAsia="MS Mincho" w:cs="Tahoma"/>
            <w:szCs w:val="22"/>
          </w:rPr>
          <w:fldChar w:fldCharType="begin"/>
        </w:r>
        <w:r w:rsidR="005E1D2E" w:rsidRPr="00C00B0F">
          <w:rPr>
            <w:rFonts w:eastAsia="MS Mincho" w:cs="Tahoma"/>
            <w:szCs w:val="22"/>
          </w:rPr>
          <w:instrText xml:space="preserve"> REF _Ref12819690 \w \p \h  \* MERGEFORMAT </w:instrText>
        </w:r>
        <w:r w:rsidR="005E1D2E" w:rsidRPr="00C00B0F">
          <w:rPr>
            <w:rFonts w:eastAsia="MS Mincho" w:cs="Tahoma"/>
            <w:szCs w:val="22"/>
          </w:rPr>
        </w:r>
        <w:r w:rsidR="005E1D2E" w:rsidRPr="00C00B0F">
          <w:rPr>
            <w:rFonts w:eastAsia="MS Mincho" w:cs="Tahoma"/>
            <w:szCs w:val="22"/>
          </w:rPr>
          <w:fldChar w:fldCharType="separate"/>
        </w:r>
        <w:r w:rsidR="005E1D2E" w:rsidRPr="00C00B0F">
          <w:rPr>
            <w:rFonts w:eastAsia="MS Mincho" w:cs="Tahoma"/>
            <w:szCs w:val="22"/>
          </w:rPr>
          <w:t>4.1.4 abaixo</w:t>
        </w:r>
        <w:r w:rsidR="005E1D2E" w:rsidRPr="00C00B0F">
          <w:rPr>
            <w:rFonts w:eastAsia="MS Mincho" w:cs="Tahoma"/>
            <w:szCs w:val="22"/>
          </w:rPr>
          <w:fldChar w:fldCharType="end"/>
        </w:r>
        <w:r w:rsidR="005E1D2E" w:rsidRPr="00C00B0F">
          <w:rPr>
            <w:rFonts w:eastAsia="MS Mincho" w:cs="Tahoma"/>
            <w:szCs w:val="22"/>
          </w:rPr>
          <w:t>)</w:t>
        </w:r>
        <w:r w:rsidR="00CB7E09">
          <w:rPr>
            <w:rFonts w:eastAsia="MS Mincho" w:cs="Tahoma"/>
            <w:szCs w:val="22"/>
          </w:rPr>
          <w:t>,</w:t>
        </w:r>
        <w:r w:rsidR="005E1D2E" w:rsidRPr="005E1D2E">
          <w:rPr>
            <w:rFonts w:eastAsia="MS Mincho" w:cs="Tahoma"/>
            <w:szCs w:val="22"/>
          </w:rPr>
          <w:t xml:space="preserve"> </w:t>
        </w:r>
        <w:r w:rsidR="005E1D2E">
          <w:rPr>
            <w:rFonts w:eastAsia="MS Mincho" w:cs="Tahoma"/>
            <w:szCs w:val="22"/>
          </w:rPr>
          <w:t>em conjunto com recursos próprios da Emissora</w:t>
        </w:r>
        <w:r w:rsidR="00CB7E09">
          <w:rPr>
            <w:rFonts w:eastAsia="MS Mincho" w:cs="Tahoma"/>
            <w:szCs w:val="22"/>
          </w:rPr>
          <w:t>, a ser realizado</w:t>
        </w:r>
        <w:r w:rsidR="005E1D2E">
          <w:rPr>
            <w:rFonts w:eastAsia="MS Mincho" w:cs="Tahoma"/>
            <w:szCs w:val="22"/>
          </w:rPr>
          <w:t xml:space="preserve"> na Conta Vinculada (</w:t>
        </w:r>
        <w:r w:rsidR="005E1D2E" w:rsidRPr="00C00B0F">
          <w:rPr>
            <w:rFonts w:eastAsia="MS Mincho" w:cs="Tahoma"/>
            <w:szCs w:val="22"/>
          </w:rPr>
          <w:t>conforme definido no item</w:t>
        </w:r>
        <w:r w:rsidR="005E1D2E" w:rsidRPr="00222BF9">
          <w:rPr>
            <w:rFonts w:cs="Tahoma"/>
            <w:szCs w:val="22"/>
          </w:rPr>
          <w:t xml:space="preserve"> </w:t>
        </w:r>
        <w:r w:rsidR="005E1D2E">
          <w:rPr>
            <w:rFonts w:cs="Tahoma"/>
            <w:szCs w:val="22"/>
          </w:rPr>
          <w:t>6.20.1(iii) abaixo</w:t>
        </w:r>
        <w:r w:rsidR="005E1D2E">
          <w:rPr>
            <w:rFonts w:eastAsia="MS Mincho" w:cs="Tahoma"/>
            <w:szCs w:val="22"/>
          </w:rPr>
          <w:t>); ou (ii) recompor o caixa da Emissora nos montantes decorrentes d</w:t>
        </w:r>
        <w:r w:rsidR="003A11BA" w:rsidRPr="00C00B0F">
          <w:rPr>
            <w:rFonts w:eastAsia="MS Mincho" w:cs="Tahoma"/>
            <w:szCs w:val="22"/>
          </w:rPr>
          <w:t>o Depósito Arbitral (conforme definido no item </w:t>
        </w:r>
        <w:r w:rsidR="003A11BA" w:rsidRPr="00C00B0F">
          <w:rPr>
            <w:rFonts w:eastAsia="MS Mincho" w:cs="Tahoma"/>
            <w:szCs w:val="22"/>
          </w:rPr>
          <w:fldChar w:fldCharType="begin"/>
        </w:r>
        <w:r w:rsidR="003A11BA" w:rsidRPr="00C00B0F">
          <w:rPr>
            <w:rFonts w:eastAsia="MS Mincho" w:cs="Tahoma"/>
            <w:szCs w:val="22"/>
          </w:rPr>
          <w:instrText xml:space="preserve"> REF _Ref12819690 \w \p \h </w:instrText>
        </w:r>
        <w:r w:rsidR="003B0F5D" w:rsidRPr="00C00B0F">
          <w:rPr>
            <w:rFonts w:eastAsia="MS Mincho" w:cs="Tahoma"/>
            <w:szCs w:val="22"/>
          </w:rPr>
          <w:instrText xml:space="preserve"> \* MERGEFORMAT </w:instrText>
        </w:r>
        <w:r w:rsidR="003A11BA" w:rsidRPr="00C00B0F">
          <w:rPr>
            <w:rFonts w:eastAsia="MS Mincho" w:cs="Tahoma"/>
            <w:szCs w:val="22"/>
          </w:rPr>
        </w:r>
        <w:r w:rsidR="003A11BA" w:rsidRPr="00C00B0F">
          <w:rPr>
            <w:rFonts w:eastAsia="MS Mincho" w:cs="Tahoma"/>
            <w:szCs w:val="22"/>
          </w:rPr>
          <w:fldChar w:fldCharType="separate"/>
        </w:r>
        <w:r w:rsidR="00D25C61" w:rsidRPr="00C00B0F">
          <w:rPr>
            <w:rFonts w:eastAsia="MS Mincho" w:cs="Tahoma"/>
            <w:szCs w:val="22"/>
          </w:rPr>
          <w:t>4.1.4 abaixo</w:t>
        </w:r>
        <w:r w:rsidR="003A11BA" w:rsidRPr="00C00B0F">
          <w:rPr>
            <w:rFonts w:eastAsia="MS Mincho" w:cs="Tahoma"/>
            <w:szCs w:val="22"/>
          </w:rPr>
          <w:fldChar w:fldCharType="end"/>
        </w:r>
        <w:r w:rsidR="003A11BA" w:rsidRPr="00C00B0F">
          <w:rPr>
            <w:rFonts w:eastAsia="MS Mincho" w:cs="Tahoma"/>
            <w:szCs w:val="22"/>
          </w:rPr>
          <w:t>)</w:t>
        </w:r>
        <w:r w:rsidR="00222BF9">
          <w:rPr>
            <w:rFonts w:eastAsia="MS Mincho" w:cs="Tahoma"/>
            <w:szCs w:val="22"/>
          </w:rPr>
          <w:t>.</w:t>
        </w:r>
      </w:ins>
      <w:r w:rsidR="00482F8E">
        <w:rPr>
          <w:rFonts w:eastAsia="MS Mincho" w:cs="Tahoma"/>
          <w:szCs w:val="22"/>
        </w:rPr>
        <w:t xml:space="preserve"> </w:t>
      </w:r>
    </w:p>
    <w:p w14:paraId="524AF4B3" w14:textId="77777777" w:rsidR="003659D3" w:rsidRPr="003B0F5D" w:rsidRDefault="00313228" w:rsidP="006B162D">
      <w:pPr>
        <w:numPr>
          <w:ilvl w:val="2"/>
          <w:numId w:val="6"/>
        </w:numPr>
        <w:autoSpaceDE w:val="0"/>
        <w:autoSpaceDN w:val="0"/>
        <w:adjustRightInd w:val="0"/>
        <w:spacing w:after="240" w:line="320" w:lineRule="exact"/>
        <w:outlineLvl w:val="0"/>
        <w:rPr>
          <w:rFonts w:eastAsia="MS Mincho" w:cs="Tahoma"/>
          <w:szCs w:val="22"/>
        </w:rPr>
      </w:pPr>
      <w:bookmarkStart w:id="46" w:name="_Hlk12801731"/>
      <w:r w:rsidRPr="003B0F5D">
        <w:rPr>
          <w:rFonts w:eastAsia="MS Mincho" w:cs="Tahoma"/>
          <w:szCs w:val="22"/>
        </w:rPr>
        <w:lastRenderedPageBreak/>
        <w:t xml:space="preserve">Nos </w:t>
      </w:r>
      <w:r w:rsidR="003659D3" w:rsidRPr="003B0F5D">
        <w:rPr>
          <w:rFonts w:eastAsia="MS Mincho" w:cs="Tahoma"/>
          <w:szCs w:val="22"/>
        </w:rPr>
        <w:t>termos</w:t>
      </w:r>
      <w:r w:rsidRPr="003B0F5D">
        <w:rPr>
          <w:rFonts w:eastAsia="MS Mincho" w:cs="Tahoma"/>
          <w:szCs w:val="22"/>
        </w:rPr>
        <w:t xml:space="preserve"> do </w:t>
      </w:r>
      <w:r w:rsidR="003659D3" w:rsidRPr="003B0F5D">
        <w:rPr>
          <w:rFonts w:eastAsia="MS Mincho" w:cs="Tahoma"/>
          <w:i/>
          <w:szCs w:val="22"/>
        </w:rPr>
        <w:t>Share Purchase Agreement</w:t>
      </w:r>
      <w:r w:rsidRPr="003B0F5D">
        <w:rPr>
          <w:rFonts w:eastAsia="MS Mincho" w:cs="Tahoma"/>
          <w:szCs w:val="22"/>
        </w:rPr>
        <w:t xml:space="preserve"> celebrado entre </w:t>
      </w:r>
      <w:r w:rsidR="003659D3" w:rsidRPr="003B0F5D">
        <w:rPr>
          <w:rFonts w:eastAsia="MS Mincho" w:cs="Tahoma"/>
          <w:szCs w:val="22"/>
        </w:rPr>
        <w:t xml:space="preserve">a Emissora, </w:t>
      </w:r>
      <w:r w:rsidR="003659D3" w:rsidRPr="003B0F5D">
        <w:rPr>
          <w:rFonts w:cs="Tahoma"/>
          <w:szCs w:val="22"/>
        </w:rPr>
        <w:t>J&amp;F Investimentos S.A. (CNPJ/ME No. 00.350.763/0001-62</w:t>
      </w:r>
      <w:r w:rsidR="003659D3" w:rsidRPr="003B0F5D">
        <w:rPr>
          <w:rFonts w:eastAsia="MS Mincho" w:cs="Tahoma"/>
          <w:szCs w:val="22"/>
        </w:rPr>
        <w:t>) (“</w:t>
      </w:r>
      <w:r w:rsidR="003659D3" w:rsidRPr="003B0F5D">
        <w:rPr>
          <w:rFonts w:eastAsia="MS Mincho" w:cs="Tahoma"/>
          <w:szCs w:val="22"/>
          <w:u w:val="single"/>
        </w:rPr>
        <w:t>J&amp;F</w:t>
      </w:r>
      <w:r w:rsidR="003659D3" w:rsidRPr="003B0F5D">
        <w:rPr>
          <w:rFonts w:eastAsia="MS Mincho" w:cs="Tahoma"/>
          <w:szCs w:val="22"/>
        </w:rPr>
        <w:t>”) e outros</w:t>
      </w:r>
      <w:r w:rsidR="000E13DA" w:rsidRPr="003B0F5D">
        <w:rPr>
          <w:rFonts w:eastAsia="MS Mincho" w:cs="Tahoma"/>
          <w:szCs w:val="22"/>
        </w:rPr>
        <w:t>,</w:t>
      </w:r>
      <w:r w:rsidR="003659D3" w:rsidRPr="003B0F5D">
        <w:rPr>
          <w:rFonts w:eastAsia="MS Mincho" w:cs="Tahoma"/>
          <w:szCs w:val="22"/>
        </w:rPr>
        <w:t xml:space="preserve"> em 2 de setembro de 2017,</w:t>
      </w:r>
      <w:r w:rsidR="00634DAE">
        <w:rPr>
          <w:rFonts w:eastAsia="MS Mincho" w:cs="Tahoma"/>
          <w:szCs w:val="22"/>
        </w:rPr>
        <w:t xml:space="preserve"> conforme alterado,</w:t>
      </w:r>
      <w:r w:rsidR="003659D3" w:rsidRPr="003B0F5D">
        <w:rPr>
          <w:rFonts w:eastAsia="MS Mincho" w:cs="Tahoma"/>
          <w:szCs w:val="22"/>
        </w:rPr>
        <w:t xml:space="preserve"> </w:t>
      </w:r>
      <w:r w:rsidR="003659D3" w:rsidRPr="003B0F5D">
        <w:rPr>
          <w:rFonts w:cs="Tahoma"/>
          <w:szCs w:val="22"/>
        </w:rPr>
        <w:t xml:space="preserve">J&amp;F e </w:t>
      </w:r>
      <w:r w:rsidR="00163B11" w:rsidRPr="003B0F5D">
        <w:rPr>
          <w:rFonts w:cs="Tahoma"/>
          <w:szCs w:val="22"/>
        </w:rPr>
        <w:t xml:space="preserve">os </w:t>
      </w:r>
      <w:r w:rsidR="003659D3" w:rsidRPr="003B0F5D">
        <w:rPr>
          <w:rFonts w:cs="Tahoma"/>
          <w:szCs w:val="22"/>
        </w:rPr>
        <w:t>demais então titulares de ações de emissão da Eldorado Brasil Celulose</w:t>
      </w:r>
      <w:r w:rsidR="007772A1" w:rsidRPr="003B0F5D">
        <w:rPr>
          <w:rFonts w:cs="Tahoma"/>
          <w:szCs w:val="22"/>
        </w:rPr>
        <w:t> </w:t>
      </w:r>
      <w:r w:rsidR="003659D3" w:rsidRPr="003B0F5D">
        <w:rPr>
          <w:rFonts w:cs="Tahoma"/>
          <w:szCs w:val="22"/>
        </w:rPr>
        <w:t>S.A.</w:t>
      </w:r>
      <w:r w:rsidR="007772A1" w:rsidRPr="003B0F5D">
        <w:rPr>
          <w:rFonts w:cs="Tahoma"/>
          <w:szCs w:val="22"/>
        </w:rPr>
        <w:t> </w:t>
      </w:r>
      <w:r w:rsidR="003659D3" w:rsidRPr="003B0F5D">
        <w:rPr>
          <w:rFonts w:cs="Tahoma"/>
          <w:szCs w:val="22"/>
        </w:rPr>
        <w:t>(CNPJ/ME No. 07.401.436/0002-12) </w:t>
      </w:r>
      <w:r w:rsidR="000C3373" w:rsidRPr="003B0F5D">
        <w:rPr>
          <w:rFonts w:cs="Tahoma"/>
          <w:szCs w:val="22"/>
        </w:rPr>
        <w:t>(“</w:t>
      </w:r>
      <w:r w:rsidR="000C3373" w:rsidRPr="003B0F5D">
        <w:rPr>
          <w:rFonts w:cs="Tahoma"/>
          <w:szCs w:val="22"/>
          <w:u w:val="single"/>
        </w:rPr>
        <w:t>Acionistas</w:t>
      </w:r>
      <w:r w:rsidR="000C3373" w:rsidRPr="003B0F5D">
        <w:rPr>
          <w:rFonts w:cs="Tahoma"/>
          <w:szCs w:val="22"/>
        </w:rPr>
        <w:t>” e “</w:t>
      </w:r>
      <w:r w:rsidR="000C3373" w:rsidRPr="003B0F5D">
        <w:rPr>
          <w:rFonts w:cs="Tahoma"/>
          <w:szCs w:val="22"/>
          <w:u w:val="single"/>
        </w:rPr>
        <w:t>Eldorado Brasil</w:t>
      </w:r>
      <w:r w:rsidR="000C3373" w:rsidRPr="003B0F5D">
        <w:rPr>
          <w:rFonts w:cs="Tahoma"/>
          <w:szCs w:val="22"/>
        </w:rPr>
        <w:t>”, respectivamente)</w:t>
      </w:r>
      <w:r w:rsidR="003659D3" w:rsidRPr="003B0F5D">
        <w:rPr>
          <w:rFonts w:cs="Tahoma"/>
          <w:szCs w:val="22"/>
        </w:rPr>
        <w:t xml:space="preserve"> concordaram em vender, e a Emissora aceitou </w:t>
      </w:r>
      <w:r w:rsidR="00163B11" w:rsidRPr="003B0F5D">
        <w:rPr>
          <w:rFonts w:cs="Tahoma"/>
          <w:szCs w:val="22"/>
        </w:rPr>
        <w:t>adquirir</w:t>
      </w:r>
      <w:r w:rsidR="003659D3" w:rsidRPr="003B0F5D">
        <w:rPr>
          <w:rFonts w:cs="Tahoma"/>
          <w:szCs w:val="22"/>
        </w:rPr>
        <w:t xml:space="preserve">, a totalidade das ações </w:t>
      </w:r>
      <w:r w:rsidR="007772A1" w:rsidRPr="003B0F5D">
        <w:rPr>
          <w:rFonts w:cs="Tahoma"/>
          <w:szCs w:val="22"/>
        </w:rPr>
        <w:t>de emissão da Eldorado Brasil</w:t>
      </w:r>
      <w:r w:rsidR="00163B11" w:rsidRPr="003B0F5D">
        <w:rPr>
          <w:rFonts w:cs="Tahoma"/>
          <w:szCs w:val="22"/>
        </w:rPr>
        <w:t> </w:t>
      </w:r>
      <w:r w:rsidR="007772A1" w:rsidRPr="003B0F5D">
        <w:rPr>
          <w:rFonts w:cs="Tahoma"/>
          <w:szCs w:val="22"/>
        </w:rPr>
        <w:t>(“</w:t>
      </w:r>
      <w:r w:rsidR="007772A1" w:rsidRPr="003B0F5D">
        <w:rPr>
          <w:rFonts w:cs="Tahoma"/>
          <w:szCs w:val="22"/>
          <w:u w:val="single"/>
        </w:rPr>
        <w:t>Ações Eldorado</w:t>
      </w:r>
      <w:r w:rsidR="007772A1" w:rsidRPr="003B0F5D">
        <w:rPr>
          <w:rFonts w:cs="Tahoma"/>
          <w:szCs w:val="22"/>
        </w:rPr>
        <w:t xml:space="preserve">”) </w:t>
      </w:r>
      <w:r w:rsidR="003659D3" w:rsidRPr="003B0F5D">
        <w:rPr>
          <w:rFonts w:cs="Tahoma"/>
          <w:szCs w:val="22"/>
        </w:rPr>
        <w:t>detidas pelos Acionistas</w:t>
      </w:r>
      <w:r w:rsidR="007772A1" w:rsidRPr="003B0F5D">
        <w:rPr>
          <w:rFonts w:cs="Tahoma"/>
          <w:szCs w:val="22"/>
        </w:rPr>
        <w:t> (“</w:t>
      </w:r>
      <w:r w:rsidR="007772A1" w:rsidRPr="003B0F5D">
        <w:rPr>
          <w:rFonts w:cs="Tahoma"/>
          <w:szCs w:val="22"/>
          <w:u w:val="single"/>
        </w:rPr>
        <w:t>SPA</w:t>
      </w:r>
      <w:r w:rsidR="007772A1" w:rsidRPr="003B0F5D">
        <w:rPr>
          <w:rFonts w:cs="Tahoma"/>
          <w:szCs w:val="22"/>
        </w:rPr>
        <w:t>”)</w:t>
      </w:r>
      <w:bookmarkEnd w:id="46"/>
      <w:r w:rsidR="003659D3" w:rsidRPr="003B0F5D">
        <w:rPr>
          <w:rFonts w:cs="Tahoma"/>
          <w:szCs w:val="22"/>
        </w:rPr>
        <w:t>.</w:t>
      </w:r>
    </w:p>
    <w:p w14:paraId="209A6241" w14:textId="77777777" w:rsidR="007772A1" w:rsidRPr="003B0F5D" w:rsidRDefault="007772A1" w:rsidP="006B162D">
      <w:pPr>
        <w:numPr>
          <w:ilvl w:val="2"/>
          <w:numId w:val="6"/>
        </w:numPr>
        <w:autoSpaceDE w:val="0"/>
        <w:autoSpaceDN w:val="0"/>
        <w:adjustRightInd w:val="0"/>
        <w:spacing w:after="240" w:line="320" w:lineRule="exact"/>
        <w:outlineLvl w:val="0"/>
        <w:rPr>
          <w:rFonts w:eastAsia="MS Mincho" w:cs="Tahoma"/>
          <w:szCs w:val="22"/>
        </w:rPr>
      </w:pPr>
      <w:bookmarkStart w:id="47" w:name="_Hlk12801896"/>
      <w:r w:rsidRPr="003B0F5D">
        <w:rPr>
          <w:rFonts w:eastAsia="MS Mincho" w:cs="Tahoma"/>
          <w:szCs w:val="22"/>
        </w:rPr>
        <w:t>Nos termos do SPA, a aquisição das Ações Eldorado seria realizada em 3 (três) estágios até que a Emissora adquirisse a totalidade das Ações Eldorado, sendo que os 2 (dois) primeiro</w:t>
      </w:r>
      <w:r w:rsidR="00163B11" w:rsidRPr="003B0F5D">
        <w:rPr>
          <w:rFonts w:eastAsia="MS Mincho" w:cs="Tahoma"/>
          <w:szCs w:val="22"/>
        </w:rPr>
        <w:t>s</w:t>
      </w:r>
      <w:r w:rsidRPr="003B0F5D">
        <w:rPr>
          <w:rFonts w:eastAsia="MS Mincho" w:cs="Tahoma"/>
          <w:szCs w:val="22"/>
        </w:rPr>
        <w:t xml:space="preserve"> estágios foram </w:t>
      </w:r>
      <w:r w:rsidR="00163B11" w:rsidRPr="003B0F5D">
        <w:rPr>
          <w:rFonts w:eastAsia="MS Mincho" w:cs="Tahoma"/>
          <w:szCs w:val="22"/>
        </w:rPr>
        <w:t xml:space="preserve">devidamente </w:t>
      </w:r>
      <w:r w:rsidRPr="003B0F5D">
        <w:rPr>
          <w:rFonts w:eastAsia="MS Mincho" w:cs="Tahoma"/>
          <w:szCs w:val="22"/>
        </w:rPr>
        <w:t xml:space="preserve">concluídos </w:t>
      </w:r>
      <w:r w:rsidR="00D438A4" w:rsidRPr="003B0F5D">
        <w:rPr>
          <w:rFonts w:eastAsia="MS Mincho" w:cs="Tahoma"/>
          <w:szCs w:val="22"/>
        </w:rPr>
        <w:t xml:space="preserve">mediante pagamento, pela Emissora, dos respectivos preços de aquisição </w:t>
      </w:r>
      <w:r w:rsidRPr="003B0F5D">
        <w:rPr>
          <w:rFonts w:eastAsia="MS Mincho" w:cs="Tahoma"/>
          <w:szCs w:val="22"/>
        </w:rPr>
        <w:t xml:space="preserve">e, </w:t>
      </w:r>
      <w:r w:rsidR="000C3373" w:rsidRPr="003B0F5D">
        <w:rPr>
          <w:rFonts w:eastAsia="MS Mincho" w:cs="Tahoma"/>
          <w:szCs w:val="22"/>
        </w:rPr>
        <w:t>nesta dat</w:t>
      </w:r>
      <w:r w:rsidR="00CB27C3" w:rsidRPr="003B0F5D">
        <w:rPr>
          <w:rFonts w:eastAsia="MS Mincho" w:cs="Tahoma"/>
          <w:szCs w:val="22"/>
        </w:rPr>
        <w:t>a</w:t>
      </w:r>
      <w:r w:rsidRPr="003B0F5D">
        <w:rPr>
          <w:rFonts w:eastAsia="MS Mincho" w:cs="Tahoma"/>
          <w:szCs w:val="22"/>
        </w:rPr>
        <w:t xml:space="preserve">, a </w:t>
      </w:r>
      <w:bookmarkStart w:id="48" w:name="_Hlk12978786"/>
      <w:r w:rsidRPr="003B0F5D">
        <w:rPr>
          <w:rFonts w:eastAsia="MS Mincho" w:cs="Tahoma"/>
          <w:szCs w:val="22"/>
        </w:rPr>
        <w:t xml:space="preserve">Emissora </w:t>
      </w:r>
      <w:r w:rsidR="00D438A4" w:rsidRPr="003B0F5D">
        <w:rPr>
          <w:rFonts w:eastAsia="MS Mincho" w:cs="Tahoma"/>
          <w:szCs w:val="22"/>
        </w:rPr>
        <w:t xml:space="preserve">detém </w:t>
      </w:r>
      <w:r w:rsidRPr="003B0F5D">
        <w:rPr>
          <w:rFonts w:eastAsia="MS Mincho" w:cs="Tahoma"/>
          <w:szCs w:val="22"/>
        </w:rPr>
        <w:t>49</w:t>
      </w:r>
      <w:r w:rsidR="00D438A4" w:rsidRPr="003B0F5D">
        <w:rPr>
          <w:rFonts w:eastAsia="MS Mincho" w:cs="Tahoma"/>
          <w:szCs w:val="22"/>
        </w:rPr>
        <w:t>,</w:t>
      </w:r>
      <w:r w:rsidRPr="003B0F5D">
        <w:rPr>
          <w:rFonts w:eastAsia="MS Mincho" w:cs="Tahoma"/>
          <w:szCs w:val="22"/>
        </w:rPr>
        <w:t>41% do capital social da Eldorado Brasil</w:t>
      </w:r>
      <w:r w:rsidR="00D438A4" w:rsidRPr="003B0F5D">
        <w:rPr>
          <w:rFonts w:eastAsia="MS Mincho" w:cs="Tahoma"/>
          <w:szCs w:val="22"/>
        </w:rPr>
        <w:t xml:space="preserve"> e a J&amp;F detém </w:t>
      </w:r>
      <w:r w:rsidR="00D438A4" w:rsidRPr="003B0F5D">
        <w:rPr>
          <w:rFonts w:eastAsia="Tahoma" w:cs="Tahoma"/>
          <w:szCs w:val="22"/>
          <w:bdr w:val="nil"/>
        </w:rPr>
        <w:t>50,59%</w:t>
      </w:r>
      <w:bookmarkEnd w:id="48"/>
      <w:r w:rsidR="00D438A4" w:rsidRPr="003B0F5D">
        <w:rPr>
          <w:rFonts w:eastAsia="Tahoma" w:cs="Tahoma"/>
          <w:szCs w:val="22"/>
          <w:bdr w:val="nil"/>
        </w:rPr>
        <w:t xml:space="preserve"> de referido capital</w:t>
      </w:r>
      <w:r w:rsidR="001335B7" w:rsidRPr="003B0F5D">
        <w:rPr>
          <w:rFonts w:eastAsia="Tahoma" w:cs="Tahoma"/>
          <w:szCs w:val="22"/>
          <w:bdr w:val="nil"/>
        </w:rPr>
        <w:t> (“</w:t>
      </w:r>
      <w:r w:rsidR="001335B7" w:rsidRPr="003B0F5D">
        <w:rPr>
          <w:rFonts w:eastAsia="Tahoma" w:cs="Tahoma"/>
          <w:szCs w:val="22"/>
          <w:u w:val="single"/>
          <w:bdr w:val="nil"/>
        </w:rPr>
        <w:t>Participação J&amp;F</w:t>
      </w:r>
      <w:r w:rsidR="001335B7" w:rsidRPr="003B0F5D">
        <w:rPr>
          <w:rFonts w:eastAsia="Tahoma" w:cs="Tahoma"/>
          <w:szCs w:val="22"/>
          <w:bdr w:val="nil"/>
        </w:rPr>
        <w:t>”)</w:t>
      </w:r>
      <w:r w:rsidR="00D438A4" w:rsidRPr="003B0F5D">
        <w:rPr>
          <w:rFonts w:eastAsia="MS Mincho" w:cs="Tahoma"/>
          <w:szCs w:val="22"/>
        </w:rPr>
        <w:t>.</w:t>
      </w:r>
    </w:p>
    <w:p w14:paraId="5DB80851" w14:textId="77777777" w:rsidR="00D438A4" w:rsidRPr="003B0F5D" w:rsidRDefault="00D438A4" w:rsidP="006B162D">
      <w:pPr>
        <w:numPr>
          <w:ilvl w:val="2"/>
          <w:numId w:val="6"/>
        </w:numPr>
        <w:autoSpaceDE w:val="0"/>
        <w:autoSpaceDN w:val="0"/>
        <w:adjustRightInd w:val="0"/>
        <w:spacing w:after="240" w:line="320" w:lineRule="exact"/>
        <w:outlineLvl w:val="0"/>
        <w:rPr>
          <w:rFonts w:eastAsia="MS Mincho" w:cs="Tahoma"/>
          <w:szCs w:val="22"/>
        </w:rPr>
      </w:pPr>
      <w:bookmarkStart w:id="49" w:name="_Hlk12802036"/>
      <w:bookmarkEnd w:id="47"/>
      <w:r w:rsidRPr="003B0F5D">
        <w:rPr>
          <w:rFonts w:eastAsia="MS Mincho" w:cs="Tahoma"/>
          <w:szCs w:val="22"/>
        </w:rPr>
        <w:t xml:space="preserve">Em razão </w:t>
      </w:r>
      <w:r w:rsidR="00CB27C3" w:rsidRPr="003B0F5D">
        <w:rPr>
          <w:rFonts w:eastAsia="MS Mincho" w:cs="Tahoma"/>
          <w:szCs w:val="22"/>
        </w:rPr>
        <w:t xml:space="preserve">de controvérsias entre a Emissora e </w:t>
      </w:r>
      <w:r w:rsidRPr="003B0F5D">
        <w:rPr>
          <w:rFonts w:eastAsia="MS Mincho" w:cs="Tahoma"/>
          <w:szCs w:val="22"/>
        </w:rPr>
        <w:t>J&amp;F</w:t>
      </w:r>
      <w:r w:rsidR="00CB27C3" w:rsidRPr="003B0F5D">
        <w:rPr>
          <w:rFonts w:eastAsia="MS Mincho" w:cs="Tahoma"/>
          <w:szCs w:val="22"/>
        </w:rPr>
        <w:t xml:space="preserve"> em relação à implementação da terceira fase do processo de aquisição das Ações Eldorado pela Emissora</w:t>
      </w:r>
      <w:r w:rsidRPr="003B0F5D">
        <w:rPr>
          <w:rFonts w:eastAsia="MS Mincho" w:cs="Tahoma"/>
          <w:szCs w:val="22"/>
        </w:rPr>
        <w:t xml:space="preserve">, a Emissora iniciou </w:t>
      </w:r>
      <w:r w:rsidR="001335B7" w:rsidRPr="003B0F5D">
        <w:rPr>
          <w:rFonts w:eastAsia="MS Mincho" w:cs="Tahoma"/>
          <w:szCs w:val="22"/>
        </w:rPr>
        <w:t>o</w:t>
      </w:r>
      <w:r w:rsidRPr="003B0F5D">
        <w:rPr>
          <w:rFonts w:eastAsia="MS Mincho" w:cs="Tahoma"/>
          <w:szCs w:val="22"/>
        </w:rPr>
        <w:t xml:space="preserve"> procedimento arbitral </w:t>
      </w:r>
      <w:r w:rsidR="001335B7" w:rsidRPr="003B0F5D">
        <w:rPr>
          <w:rFonts w:eastAsia="MS Mincho" w:cs="Tahoma"/>
          <w:szCs w:val="22"/>
        </w:rPr>
        <w:t xml:space="preserve">CCI 23909/GSS </w:t>
      </w:r>
      <w:r w:rsidRPr="003B0F5D">
        <w:rPr>
          <w:rFonts w:eastAsia="MS Mincho" w:cs="Tahoma"/>
          <w:szCs w:val="22"/>
        </w:rPr>
        <w:t>contra J&amp;F e Eldorado Brasil</w:t>
      </w:r>
      <w:r w:rsidR="00CB27C3" w:rsidRPr="003B0F5D">
        <w:rPr>
          <w:rFonts w:eastAsia="MS Mincho" w:cs="Tahoma"/>
          <w:szCs w:val="22"/>
        </w:rPr>
        <w:t>,</w:t>
      </w:r>
      <w:r w:rsidR="001335B7" w:rsidRPr="003B0F5D">
        <w:rPr>
          <w:rFonts w:eastAsia="MS Mincho" w:cs="Tahoma"/>
          <w:szCs w:val="22"/>
        </w:rPr>
        <w:t xml:space="preserve"> de forma a </w:t>
      </w:r>
      <w:r w:rsidR="00CB27C3" w:rsidRPr="003B0F5D">
        <w:rPr>
          <w:rFonts w:eastAsia="MS Mincho" w:cs="Tahoma"/>
          <w:szCs w:val="22"/>
        </w:rPr>
        <w:t xml:space="preserve">concluir a aquisição da totalidade das </w:t>
      </w:r>
      <w:r w:rsidR="00163B11" w:rsidRPr="003B0F5D">
        <w:rPr>
          <w:rFonts w:eastAsia="MS Mincho" w:cs="Tahoma"/>
          <w:szCs w:val="22"/>
        </w:rPr>
        <w:t xml:space="preserve">Ações Eldorado, mediante </w:t>
      </w:r>
      <w:r w:rsidR="001335B7" w:rsidRPr="003B0F5D">
        <w:rPr>
          <w:rFonts w:eastAsia="MS Mincho" w:cs="Tahoma"/>
          <w:szCs w:val="22"/>
        </w:rPr>
        <w:t>pagamento do preço de aquisição relativo à Participação J&amp;F (“</w:t>
      </w:r>
      <w:r w:rsidR="001335B7" w:rsidRPr="003B0F5D">
        <w:rPr>
          <w:rFonts w:eastAsia="MS Mincho" w:cs="Tahoma"/>
          <w:szCs w:val="22"/>
          <w:u w:val="single"/>
        </w:rPr>
        <w:t>Procedimento Arbitral</w:t>
      </w:r>
      <w:r w:rsidR="001335B7" w:rsidRPr="003B0F5D">
        <w:rPr>
          <w:rFonts w:eastAsia="MS Mincho" w:cs="Tahoma"/>
          <w:szCs w:val="22"/>
        </w:rPr>
        <w:t>”)</w:t>
      </w:r>
      <w:bookmarkEnd w:id="49"/>
      <w:r w:rsidR="001335B7" w:rsidRPr="003B0F5D">
        <w:rPr>
          <w:rFonts w:eastAsia="MS Mincho" w:cs="Tahoma"/>
          <w:szCs w:val="22"/>
        </w:rPr>
        <w:t>.</w:t>
      </w:r>
    </w:p>
    <w:p w14:paraId="7823E7CF" w14:textId="66E0A170" w:rsidR="00CB27C3" w:rsidRPr="00952EDA" w:rsidRDefault="00CB27C3" w:rsidP="006B162D">
      <w:pPr>
        <w:numPr>
          <w:ilvl w:val="2"/>
          <w:numId w:val="6"/>
        </w:numPr>
        <w:autoSpaceDE w:val="0"/>
        <w:autoSpaceDN w:val="0"/>
        <w:adjustRightInd w:val="0"/>
        <w:spacing w:after="240" w:line="320" w:lineRule="exact"/>
        <w:outlineLvl w:val="0"/>
        <w:rPr>
          <w:rFonts w:eastAsia="MS Mincho" w:cs="Tahoma"/>
          <w:szCs w:val="22"/>
        </w:rPr>
      </w:pPr>
      <w:bookmarkStart w:id="50" w:name="_Ref12819690"/>
      <w:r w:rsidRPr="003B0F5D">
        <w:rPr>
          <w:rFonts w:eastAsia="MS Mincho" w:cs="Tahoma"/>
          <w:szCs w:val="22"/>
        </w:rPr>
        <w:t>Em 6 de junho de 2019 foi proferida uma decisão no âmbito do Procedimento Arbitral</w:t>
      </w:r>
      <w:r w:rsidR="00720841" w:rsidRPr="003B0F5D">
        <w:rPr>
          <w:rFonts w:eastAsia="MS Mincho" w:cs="Tahoma"/>
          <w:szCs w:val="22"/>
        </w:rPr>
        <w:t>, determinando que a Emissora depositasse na Conta Vinculada (conforme definido no item </w:t>
      </w:r>
      <w:r w:rsidR="00720841" w:rsidRPr="003B0F5D">
        <w:rPr>
          <w:rFonts w:eastAsia="MS Mincho" w:cs="Tahoma"/>
          <w:szCs w:val="22"/>
        </w:rPr>
        <w:fldChar w:fldCharType="begin"/>
      </w:r>
      <w:r w:rsidR="00720841" w:rsidRPr="003B0F5D">
        <w:rPr>
          <w:rFonts w:eastAsia="MS Mincho" w:cs="Tahoma"/>
          <w:szCs w:val="22"/>
        </w:rPr>
        <w:instrText xml:space="preserve"> REF _Ref12815397 \w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6.20.1</w:t>
      </w:r>
      <w:r w:rsidR="00720841" w:rsidRPr="003B0F5D">
        <w:rPr>
          <w:rFonts w:eastAsia="MS Mincho" w:cs="Tahoma"/>
          <w:szCs w:val="22"/>
        </w:rPr>
        <w:fldChar w:fldCharType="end"/>
      </w:r>
      <w:r w:rsidR="00720841" w:rsidRPr="003B0F5D">
        <w:rPr>
          <w:rFonts w:eastAsia="MS Mincho" w:cs="Tahoma"/>
          <w:szCs w:val="22"/>
        </w:rPr>
        <w:fldChar w:fldCharType="begin"/>
      </w:r>
      <w:r w:rsidR="00720841" w:rsidRPr="003B0F5D">
        <w:rPr>
          <w:rFonts w:eastAsia="MS Mincho" w:cs="Tahoma"/>
          <w:szCs w:val="22"/>
        </w:rPr>
        <w:instrText xml:space="preserve"> REF _Ref12818941 \w \p \h  \* MERGEFORMAT </w:instrText>
      </w:r>
      <w:r w:rsidR="00720841" w:rsidRPr="003B0F5D">
        <w:rPr>
          <w:rFonts w:eastAsia="MS Mincho" w:cs="Tahoma"/>
          <w:szCs w:val="22"/>
        </w:rPr>
      </w:r>
      <w:r w:rsidR="00720841" w:rsidRPr="003B0F5D">
        <w:rPr>
          <w:rFonts w:eastAsia="MS Mincho" w:cs="Tahoma"/>
          <w:szCs w:val="22"/>
        </w:rPr>
        <w:fldChar w:fldCharType="separate"/>
      </w:r>
      <w:r w:rsidR="00D25C61">
        <w:rPr>
          <w:rFonts w:eastAsia="MS Mincho" w:cs="Tahoma"/>
          <w:szCs w:val="22"/>
        </w:rPr>
        <w:t>(iii) abaixo</w:t>
      </w:r>
      <w:r w:rsidR="00720841" w:rsidRPr="003B0F5D">
        <w:rPr>
          <w:rFonts w:eastAsia="MS Mincho" w:cs="Tahoma"/>
          <w:szCs w:val="22"/>
        </w:rPr>
        <w:fldChar w:fldCharType="end"/>
      </w:r>
      <w:r w:rsidR="00720841" w:rsidRPr="003B0F5D">
        <w:rPr>
          <w:rFonts w:eastAsia="MS Mincho" w:cs="Tahoma"/>
          <w:szCs w:val="22"/>
        </w:rPr>
        <w:t xml:space="preserve">) o valor </w:t>
      </w:r>
      <w:r w:rsidR="00952EDA">
        <w:rPr>
          <w:rFonts w:eastAsia="MS Mincho" w:cs="Tahoma"/>
          <w:szCs w:val="22"/>
        </w:rPr>
        <w:t xml:space="preserve">necessário para </w:t>
      </w:r>
      <w:r w:rsidR="009278CE">
        <w:rPr>
          <w:rFonts w:eastAsia="MS Mincho" w:cs="Tahoma"/>
          <w:szCs w:val="22"/>
        </w:rPr>
        <w:t>aquisição da Participação J&amp;F</w:t>
      </w:r>
      <w:r w:rsidR="009278CE" w:rsidRPr="003B0F5D">
        <w:rPr>
          <w:rFonts w:eastAsia="MS Mincho" w:cs="Tahoma"/>
          <w:szCs w:val="22"/>
        </w:rPr>
        <w:t xml:space="preserve"> </w:t>
      </w:r>
      <w:r w:rsidR="00720841" w:rsidRPr="003B0F5D">
        <w:rPr>
          <w:rFonts w:eastAsia="MS Mincho" w:cs="Tahoma"/>
          <w:szCs w:val="22"/>
        </w:rPr>
        <w:t xml:space="preserve">e quitação de determinadas dívidas da Eldorado Brasil, conforme indicadas no </w:t>
      </w:r>
      <w:r w:rsidR="003A11BA" w:rsidRPr="003B0F5D">
        <w:rPr>
          <w:rFonts w:eastAsia="MS Mincho" w:cs="Tahoma"/>
          <w:szCs w:val="22"/>
        </w:rPr>
        <w:t>âmbito do Procedimento</w:t>
      </w:r>
      <w:r w:rsidR="00720841" w:rsidRPr="003B0F5D">
        <w:rPr>
          <w:rFonts w:eastAsia="MS Mincho" w:cs="Tahoma"/>
          <w:szCs w:val="22"/>
        </w:rPr>
        <w:t xml:space="preserve"> </w:t>
      </w:r>
      <w:r w:rsidR="00720841" w:rsidRPr="00952EDA">
        <w:rPr>
          <w:rFonts w:eastAsia="MS Mincho" w:cs="Tahoma"/>
          <w:szCs w:val="22"/>
        </w:rPr>
        <w:t>Arbitral</w:t>
      </w:r>
      <w:r w:rsidR="003A11BA" w:rsidRPr="00952EDA">
        <w:rPr>
          <w:rFonts w:eastAsia="MS Mincho" w:cs="Tahoma"/>
          <w:szCs w:val="22"/>
        </w:rPr>
        <w:t> (“</w:t>
      </w:r>
      <w:r w:rsidR="003A11BA" w:rsidRPr="00952EDA">
        <w:rPr>
          <w:rFonts w:eastAsia="MS Mincho" w:cs="Tahoma"/>
          <w:szCs w:val="22"/>
          <w:u w:val="single"/>
        </w:rPr>
        <w:t>Dep</w:t>
      </w:r>
      <w:r w:rsidR="009278CE" w:rsidRPr="00952EDA">
        <w:rPr>
          <w:rFonts w:eastAsia="MS Mincho" w:cs="Tahoma"/>
          <w:szCs w:val="22"/>
          <w:u w:val="single"/>
        </w:rPr>
        <w:t>ó</w:t>
      </w:r>
      <w:r w:rsidR="003A11BA" w:rsidRPr="00952EDA">
        <w:rPr>
          <w:rFonts w:eastAsia="MS Mincho" w:cs="Tahoma"/>
          <w:szCs w:val="22"/>
          <w:u w:val="single"/>
        </w:rPr>
        <w:t>sito Arbitral</w:t>
      </w:r>
      <w:r w:rsidR="003A11BA" w:rsidRPr="00952EDA">
        <w:rPr>
          <w:rFonts w:eastAsia="MS Mincho" w:cs="Tahoma"/>
          <w:szCs w:val="22"/>
        </w:rPr>
        <w:t>”)</w:t>
      </w:r>
      <w:r w:rsidR="00720841" w:rsidRPr="00952EDA">
        <w:rPr>
          <w:rFonts w:eastAsia="MS Mincho" w:cs="Tahoma"/>
          <w:szCs w:val="22"/>
        </w:rPr>
        <w:t>.</w:t>
      </w:r>
      <w:bookmarkEnd w:id="50"/>
    </w:p>
    <w:p w14:paraId="1480EEFB" w14:textId="77777777" w:rsidR="009F6D91" w:rsidRPr="00952EDA" w:rsidRDefault="009F6D91"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t xml:space="preserve">CLÁUSULA V – </w:t>
      </w:r>
      <w:r w:rsidR="00B64473" w:rsidRPr="00952EDA">
        <w:rPr>
          <w:rFonts w:eastAsia="MS Mincho" w:cs="Tahoma"/>
          <w:b/>
          <w:bCs/>
          <w:szCs w:val="22"/>
        </w:rPr>
        <w:t>ASSUNÇÃO DAS DEBÊNTURES PELA ELDORADO BRASIL</w:t>
      </w:r>
    </w:p>
    <w:p w14:paraId="315CD38C" w14:textId="7BF11293" w:rsidR="00CE6462" w:rsidRPr="003B0F5D" w:rsidRDefault="00B64473" w:rsidP="006B162D">
      <w:pPr>
        <w:numPr>
          <w:ilvl w:val="1"/>
          <w:numId w:val="6"/>
        </w:numPr>
        <w:autoSpaceDE w:val="0"/>
        <w:autoSpaceDN w:val="0"/>
        <w:adjustRightInd w:val="0"/>
        <w:spacing w:after="240" w:line="320" w:lineRule="exact"/>
        <w:outlineLvl w:val="0"/>
        <w:rPr>
          <w:rFonts w:eastAsia="MS Mincho" w:cs="Tahoma"/>
          <w:szCs w:val="22"/>
        </w:rPr>
      </w:pPr>
      <w:bookmarkStart w:id="51" w:name="_Ref12834761"/>
      <w:bookmarkStart w:id="52" w:name="_Ref12797460"/>
      <w:r w:rsidRPr="00952EDA">
        <w:rPr>
          <w:rFonts w:eastAsia="Arial Unicode MS" w:cs="Tahoma"/>
          <w:w w:val="0"/>
          <w:szCs w:val="22"/>
        </w:rPr>
        <w:t xml:space="preserve">Em até </w:t>
      </w:r>
      <w:del w:id="53" w:author="SF" w:date="2019-08-17T03:57:00Z">
        <w:r w:rsidR="00482F8E">
          <w:rPr>
            <w:rFonts w:eastAsia="Arial Unicode MS" w:cs="Tahoma"/>
            <w:w w:val="0"/>
            <w:szCs w:val="22"/>
          </w:rPr>
          <w:delText>[</w:delText>
        </w:r>
      </w:del>
      <w:r w:rsidR="00482F8E">
        <w:rPr>
          <w:rFonts w:eastAsia="Arial Unicode MS" w:cs="Tahoma"/>
          <w:w w:val="0"/>
          <w:szCs w:val="22"/>
        </w:rPr>
        <w:t>60 (sessenta</w:t>
      </w:r>
      <w:del w:id="54" w:author="SF" w:date="2019-08-17T03:57:00Z">
        <w:r w:rsidR="00482F8E">
          <w:rPr>
            <w:rFonts w:eastAsia="Arial Unicode MS" w:cs="Tahoma"/>
            <w:w w:val="0"/>
            <w:szCs w:val="22"/>
          </w:rPr>
          <w:delText>)]</w:delText>
        </w:r>
      </w:del>
      <w:ins w:id="55" w:author="SF" w:date="2019-08-17T03:57:00Z">
        <w:r w:rsidR="00482F8E">
          <w:rPr>
            <w:rFonts w:eastAsia="Arial Unicode MS" w:cs="Tahoma"/>
            <w:w w:val="0"/>
            <w:szCs w:val="22"/>
          </w:rPr>
          <w:t>)</w:t>
        </w:r>
      </w:ins>
      <w:r w:rsidRPr="00952EDA">
        <w:rPr>
          <w:rFonts w:eastAsia="Arial Unicode MS" w:cs="Tahoma"/>
          <w:w w:val="0"/>
          <w:szCs w:val="22"/>
        </w:rPr>
        <w:t xml:space="preserve"> Dias Úteis contados da data em que </w:t>
      </w:r>
      <w:r w:rsidR="00CE6462" w:rsidRPr="00952EDA">
        <w:rPr>
          <w:rFonts w:eastAsia="Arial Unicode MS" w:cs="Tahoma"/>
          <w:w w:val="0"/>
          <w:szCs w:val="22"/>
        </w:rPr>
        <w:t xml:space="preserve">a Emissora </w:t>
      </w:r>
      <w:r w:rsidR="00640D32">
        <w:rPr>
          <w:rFonts w:eastAsia="Arial Unicode MS" w:cs="Tahoma"/>
          <w:w w:val="0"/>
          <w:szCs w:val="22"/>
        </w:rPr>
        <w:t>adquirir a Participação J&amp;F</w:t>
      </w:r>
      <w:del w:id="56" w:author="SF" w:date="2019-08-17T03:57:00Z">
        <w:r w:rsidRPr="00952EDA">
          <w:rPr>
            <w:rFonts w:cs="Tahoma"/>
            <w:bCs/>
            <w:szCs w:val="22"/>
          </w:rPr>
          <w:delText>, e desde que a Eldorado Brasil</w:delText>
        </w:r>
        <w:r w:rsidRPr="003B0F5D">
          <w:rPr>
            <w:rFonts w:cs="Tahoma"/>
            <w:bCs/>
            <w:szCs w:val="22"/>
          </w:rPr>
          <w:delText xml:space="preserve"> esteja cumprindo com os </w:delText>
        </w:r>
        <w:r w:rsidRPr="003B0F5D">
          <w:rPr>
            <w:rFonts w:cs="Tahoma"/>
            <w:szCs w:val="22"/>
          </w:rPr>
          <w:delText>Índices Financeiros</w:delText>
        </w:r>
        <w:r w:rsidR="0068193A" w:rsidRPr="003B0F5D">
          <w:rPr>
            <w:rFonts w:cs="Tahoma"/>
            <w:szCs w:val="22"/>
          </w:rPr>
          <w:delText xml:space="preserve"> (conforme definido no </w:delText>
        </w:r>
        <w:r w:rsidR="00CE6462" w:rsidRPr="003B0F5D">
          <w:rPr>
            <w:rFonts w:cs="Tahoma"/>
            <w:szCs w:val="22"/>
          </w:rPr>
          <w:delText>item </w:delText>
        </w:r>
        <w:r w:rsidR="00CE6462" w:rsidRPr="003B0F5D">
          <w:rPr>
            <w:rFonts w:cs="Tahoma"/>
            <w:szCs w:val="22"/>
          </w:rPr>
          <w:fldChar w:fldCharType="begin"/>
        </w:r>
        <w:r w:rsidR="00CE6462" w:rsidRPr="003B0F5D">
          <w:rPr>
            <w:rFonts w:cs="Tahoma"/>
            <w:szCs w:val="22"/>
          </w:rPr>
          <w:delInstrText xml:space="preserve"> REF _Ref496656448 \w \h </w:delInstrText>
        </w:r>
        <w:r w:rsidR="003B0F5D" w:rsidRPr="003B0F5D">
          <w:rPr>
            <w:rFonts w:cs="Tahoma"/>
            <w:szCs w:val="22"/>
          </w:rPr>
          <w:delInstrText xml:space="preserve"> \* MERGEFORMAT </w:delInstrText>
        </w:r>
        <w:r w:rsidR="00CE6462" w:rsidRPr="003B0F5D">
          <w:rPr>
            <w:rFonts w:cs="Tahoma"/>
            <w:szCs w:val="22"/>
          </w:rPr>
        </w:r>
        <w:r w:rsidR="00CE6462" w:rsidRPr="003B0F5D">
          <w:rPr>
            <w:rFonts w:cs="Tahoma"/>
            <w:szCs w:val="22"/>
          </w:rPr>
          <w:fldChar w:fldCharType="separate"/>
        </w:r>
        <w:r w:rsidR="00D25C61">
          <w:rPr>
            <w:rFonts w:cs="Tahoma"/>
            <w:szCs w:val="22"/>
          </w:rPr>
          <w:delText>8.2.1</w:delText>
        </w:r>
        <w:r w:rsidR="00CE6462" w:rsidRPr="003B0F5D">
          <w:rPr>
            <w:rFonts w:cs="Tahoma"/>
            <w:szCs w:val="22"/>
          </w:rPr>
          <w:fldChar w:fldCharType="end"/>
        </w:r>
        <w:r w:rsidR="00C33A90">
          <w:rPr>
            <w:rFonts w:cs="Tahoma"/>
            <w:szCs w:val="22"/>
          </w:rPr>
          <w:delText>(xi) abaixo</w:delText>
        </w:r>
      </w:del>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00CE6462"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00CE6462" w:rsidRPr="003B0F5D">
        <w:rPr>
          <w:rFonts w:cs="Tahoma"/>
          <w:bCs/>
          <w:szCs w:val="22"/>
        </w:rPr>
        <w:t>CA Investment (</w:t>
      </w:r>
      <w:r w:rsidR="00E749C9">
        <w:rPr>
          <w:rFonts w:cs="Tahoma"/>
          <w:bCs/>
          <w:szCs w:val="22"/>
        </w:rPr>
        <w:t>Brazil</w:t>
      </w:r>
      <w:r w:rsidR="00CE6462" w:rsidRPr="003B0F5D">
        <w:rPr>
          <w:rFonts w:cs="Tahoma"/>
          <w:bCs/>
          <w:szCs w:val="22"/>
        </w:rPr>
        <w:t xml:space="preserve">) S.A. </w:t>
      </w:r>
      <w:r w:rsidR="00CE6462" w:rsidRPr="003B0F5D">
        <w:rPr>
          <w:rFonts w:cs="Tahoma"/>
          <w:color w:val="000000"/>
          <w:szCs w:val="22"/>
          <w:lang w:eastAsia="zh-CN"/>
        </w:rPr>
        <w:t>no âmbito da Emissão</w:t>
      </w:r>
      <w:r w:rsidRPr="003B0F5D">
        <w:rPr>
          <w:rFonts w:cs="Tahoma"/>
          <w:bCs/>
          <w:szCs w:val="22"/>
        </w:rPr>
        <w:t>, de modo que a Eldorado Brasil passará a ser a “Emissora”</w:t>
      </w:r>
      <w:r w:rsidR="00CE6462" w:rsidRPr="003B0F5D">
        <w:rPr>
          <w:rFonts w:cs="Tahoma"/>
          <w:bCs/>
          <w:szCs w:val="22"/>
        </w:rPr>
        <w:t xml:space="preserve"> das Debêntures</w:t>
      </w:r>
      <w:r w:rsidRPr="003B0F5D">
        <w:rPr>
          <w:rFonts w:cs="Tahoma"/>
          <w:bCs/>
          <w:szCs w:val="22"/>
        </w:rPr>
        <w:t>, para todos os fins da Emissão (“</w:t>
      </w:r>
      <w:r w:rsidR="004817E9">
        <w:rPr>
          <w:rFonts w:cs="Tahoma"/>
          <w:bCs/>
          <w:szCs w:val="22"/>
          <w:u w:val="single"/>
        </w:rPr>
        <w:t>Transferência das Debêntures</w:t>
      </w:r>
      <w:r w:rsidRPr="003B0F5D">
        <w:rPr>
          <w:rFonts w:cs="Tahoma"/>
          <w:bCs/>
          <w:szCs w:val="22"/>
        </w:rPr>
        <w:t>”)</w:t>
      </w:r>
      <w:r w:rsidR="00CE6462" w:rsidRPr="003B0F5D">
        <w:rPr>
          <w:rFonts w:cs="Tahoma"/>
          <w:bCs/>
          <w:szCs w:val="22"/>
        </w:rPr>
        <w:t>.</w:t>
      </w:r>
      <w:bookmarkEnd w:id="51"/>
    </w:p>
    <w:p w14:paraId="512C7CD2" w14:textId="77777777" w:rsidR="00CE6462" w:rsidRPr="003B0F5D" w:rsidRDefault="00CE646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lastRenderedPageBreak/>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w:instrText>
      </w:r>
      <w:r w:rsidR="003B0F5D"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w:t>
      </w:r>
      <w:r w:rsidR="0068193A" w:rsidRPr="003B0F5D">
        <w:rPr>
          <w:rFonts w:eastAsia="MS Mincho" w:cs="Tahoma"/>
          <w:szCs w:val="22"/>
        </w:rPr>
        <w:t>, para todos os fins de direito, inclusive para fins do disposto no artigo 299 do Código Civil, referida alteração fica desde já aprovada pelos Debenturistas.</w:t>
      </w:r>
    </w:p>
    <w:p w14:paraId="32BD71C3" w14:textId="6A628AEF" w:rsidR="001878AB" w:rsidRDefault="004817E9" w:rsidP="006B162D">
      <w:pPr>
        <w:numPr>
          <w:ilvl w:val="1"/>
          <w:numId w:val="6"/>
        </w:numPr>
        <w:autoSpaceDE w:val="0"/>
        <w:autoSpaceDN w:val="0"/>
        <w:adjustRightInd w:val="0"/>
        <w:spacing w:after="240" w:line="320" w:lineRule="exact"/>
        <w:outlineLvl w:val="0"/>
        <w:rPr>
          <w:rFonts w:eastAsia="MS Mincho" w:cs="Tahoma"/>
          <w:szCs w:val="22"/>
        </w:rPr>
      </w:pPr>
      <w:bookmarkStart w:id="57"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sidR="0036545A">
        <w:rPr>
          <w:rFonts w:eastAsia="MS Mincho" w:cs="Tahoma"/>
          <w:szCs w:val="22"/>
        </w:rPr>
        <w:t>poderá</w:t>
      </w:r>
      <w:r w:rsidR="0036545A" w:rsidRPr="00140CC6">
        <w:rPr>
          <w:rFonts w:eastAsia="MS Mincho" w:cs="Tahoma"/>
          <w:szCs w:val="22"/>
        </w:rPr>
        <w:t xml:space="preserve"> </w:t>
      </w:r>
      <w:r w:rsidRPr="00140CC6">
        <w:rPr>
          <w:rFonts w:eastAsia="MS Mincho" w:cs="Tahoma"/>
          <w:szCs w:val="22"/>
        </w:rPr>
        <w:t>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001878AB" w:rsidRPr="003B0F5D">
        <w:rPr>
          <w:rFonts w:eastAsia="MS Mincho" w:cs="Tahoma"/>
          <w:szCs w:val="22"/>
        </w:rPr>
        <w:t xml:space="preserve">a Emissora </w:t>
      </w:r>
      <w:r>
        <w:rPr>
          <w:rFonts w:eastAsia="MS Mincho" w:cs="Tahoma"/>
          <w:szCs w:val="22"/>
        </w:rPr>
        <w:t>deseja</w:t>
      </w:r>
      <w:r w:rsidR="001878AB" w:rsidRPr="003B0F5D">
        <w:rPr>
          <w:rFonts w:eastAsia="MS Mincho" w:cs="Tahoma"/>
          <w:szCs w:val="22"/>
        </w:rPr>
        <w:t xml:space="preserve"> realizar uma reorganização societária </w:t>
      </w:r>
      <w:r w:rsidR="00BD3862" w:rsidRPr="003B0F5D">
        <w:rPr>
          <w:rFonts w:eastAsia="MS Mincho" w:cs="Tahoma"/>
          <w:szCs w:val="22"/>
        </w:rPr>
        <w:t xml:space="preserve">por meio </w:t>
      </w:r>
      <w:r w:rsidR="003B0D70" w:rsidRPr="003B0F5D">
        <w:rPr>
          <w:rFonts w:eastAsia="MS Mincho" w:cs="Tahoma"/>
          <w:szCs w:val="22"/>
        </w:rPr>
        <w:t>d</w:t>
      </w:r>
      <w:r w:rsidR="003B0D70">
        <w:rPr>
          <w:rFonts w:eastAsia="MS Mincho" w:cs="Tahoma"/>
          <w:szCs w:val="22"/>
        </w:rPr>
        <w:t>a</w:t>
      </w:r>
      <w:r w:rsidR="003B0D70" w:rsidRPr="003B0F5D">
        <w:rPr>
          <w:rFonts w:eastAsia="MS Mincho" w:cs="Tahoma"/>
          <w:szCs w:val="22"/>
        </w:rPr>
        <w:t xml:space="preserve"> </w:t>
      </w:r>
      <w:r w:rsidR="001878AB" w:rsidRPr="003B0F5D">
        <w:rPr>
          <w:rFonts w:eastAsia="MS Mincho" w:cs="Tahoma"/>
          <w:szCs w:val="22"/>
        </w:rPr>
        <w:t>incorporação reversa da Emissora</w:t>
      </w:r>
      <w:r w:rsidR="00BD3862" w:rsidRPr="003B0F5D">
        <w:rPr>
          <w:rFonts w:eastAsia="MS Mincho" w:cs="Tahoma"/>
          <w:szCs w:val="22"/>
        </w:rPr>
        <w:t xml:space="preserve">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del w:id="58" w:author="SF" w:date="2019-08-17T03:57:00Z">
        <w:r>
          <w:rPr>
            <w:rFonts w:eastAsia="MS Mincho" w:cs="Tahoma"/>
            <w:szCs w:val="22"/>
          </w:rPr>
          <w:delText>”)</w:delText>
        </w:r>
        <w:r w:rsidR="00BD3862" w:rsidRPr="003B0F5D">
          <w:rPr>
            <w:rFonts w:eastAsia="MS Mincho" w:cs="Tahoma"/>
            <w:szCs w:val="22"/>
          </w:rPr>
          <w:delText>.</w:delText>
        </w:r>
      </w:del>
      <w:ins w:id="59" w:author="SF" w:date="2019-08-17T03:57:00Z">
        <w:r>
          <w:rPr>
            <w:rFonts w:eastAsia="MS Mincho" w:cs="Tahoma"/>
            <w:szCs w:val="22"/>
          </w:rPr>
          <w:t>”)</w:t>
        </w:r>
        <w:r w:rsidR="00857120">
          <w:rPr>
            <w:rFonts w:eastAsia="MS Mincho" w:cs="Tahoma"/>
            <w:szCs w:val="22"/>
          </w:rPr>
          <w:t>, mediante a celebração de aditamento à presente Escritura de Emissão, na forma prevista no Anexo [</w:t>
        </w:r>
        <w:r w:rsidR="00857120" w:rsidRPr="00026A9D">
          <w:rPr>
            <w:rFonts w:eastAsia="MS Mincho" w:cs="Tahoma"/>
            <w:szCs w:val="22"/>
            <w:highlight w:val="yellow"/>
          </w:rPr>
          <w:t>==</w:t>
        </w:r>
        <w:r w:rsidR="00857120">
          <w:rPr>
            <w:rFonts w:eastAsia="MS Mincho" w:cs="Tahoma"/>
            <w:szCs w:val="22"/>
          </w:rPr>
          <w:t>]</w:t>
        </w:r>
        <w:r w:rsidR="00BD3862" w:rsidRPr="003B0F5D">
          <w:rPr>
            <w:rFonts w:eastAsia="MS Mincho" w:cs="Tahoma"/>
            <w:szCs w:val="22"/>
          </w:rPr>
          <w:t>.</w:t>
        </w:r>
        <w:bookmarkEnd w:id="57"/>
        <w:r w:rsidR="00857120">
          <w:rPr>
            <w:rFonts w:eastAsia="MS Mincho" w:cs="Tahoma"/>
            <w:szCs w:val="22"/>
          </w:rPr>
          <w:t xml:space="preserve"> [</w:t>
        </w:r>
        <w:r w:rsidR="00857120" w:rsidRPr="00026A9D">
          <w:rPr>
            <w:rFonts w:eastAsia="MS Mincho" w:cs="Tahoma"/>
            <w:szCs w:val="22"/>
            <w:highlight w:val="yellow"/>
          </w:rPr>
          <w:t>NOTA: Anexo a ser elaborado pelo MMSO após o sign-off da Escritura</w:t>
        </w:r>
        <w:r w:rsidR="00857120">
          <w:rPr>
            <w:rFonts w:eastAsia="MS Mincho" w:cs="Tahoma"/>
            <w:szCs w:val="22"/>
          </w:rPr>
          <w:t>]</w:t>
        </w:r>
      </w:ins>
    </w:p>
    <w:p w14:paraId="28C207C7" w14:textId="75E27E4D" w:rsidR="003B0F5D" w:rsidRPr="003B0F5D" w:rsidRDefault="004817E9" w:rsidP="009F3CB2">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w:t>
      </w:r>
      <w:r w:rsidR="0036545A">
        <w:rPr>
          <w:rFonts w:eastAsia="Arial Unicode MS" w:cs="Tahoma"/>
          <w:w w:val="0"/>
          <w:szCs w:val="22"/>
        </w:rPr>
        <w:t xml:space="preserve">a Emissora terá o direito de efetuar </w:t>
      </w:r>
      <w:r w:rsidR="00A26C6A">
        <w:rPr>
          <w:rFonts w:eastAsia="Arial Unicode MS" w:cs="Tahoma"/>
          <w:w w:val="0"/>
          <w:szCs w:val="22"/>
        </w:rPr>
        <w:t>referida</w:t>
      </w:r>
      <w:r w:rsidR="0036545A">
        <w:rPr>
          <w:rFonts w:eastAsia="Arial Unicode MS" w:cs="Tahoma"/>
          <w:w w:val="0"/>
          <w:szCs w:val="22"/>
        </w:rPr>
        <w:t xml:space="preserve"> Reorganização Societária sem qualquer aprovação adicional dos Debenturistas caso o Instrumento de Fiança tenha sido devidamente celebrado e registrado, em estrita observância aos termos da </w:t>
      </w:r>
      <w:r w:rsidR="00A56627">
        <w:rPr>
          <w:rFonts w:eastAsia="Arial Unicode MS" w:cs="Tahoma"/>
          <w:w w:val="0"/>
          <w:szCs w:val="22"/>
        </w:rPr>
        <w:t xml:space="preserve">item </w:t>
      </w:r>
      <w:r w:rsidR="0036545A">
        <w:rPr>
          <w:rFonts w:eastAsia="Arial Unicode MS" w:cs="Tahoma"/>
          <w:w w:val="0"/>
          <w:szCs w:val="22"/>
        </w:rPr>
        <w:t xml:space="preserve">6.21.2 abaixo, resultando na </w:t>
      </w:r>
      <w:r w:rsidR="000812C3">
        <w:rPr>
          <w:rFonts w:eastAsia="Arial Unicode MS" w:cs="Tahoma"/>
          <w:w w:val="0"/>
          <w:szCs w:val="22"/>
        </w:rPr>
        <w:t>validade e eficácia d</w:t>
      </w:r>
      <w:r w:rsidR="0036545A">
        <w:rPr>
          <w:rFonts w:eastAsia="Arial Unicode MS" w:cs="Tahoma"/>
          <w:w w:val="0"/>
          <w:szCs w:val="22"/>
        </w:rPr>
        <w:t>a Fiança Eldorado</w:t>
      </w:r>
      <w:r w:rsidR="000812C3">
        <w:rPr>
          <w:rFonts w:eastAsia="Arial Unicode MS" w:cs="Tahoma"/>
          <w:w w:val="0"/>
          <w:szCs w:val="22"/>
        </w:rPr>
        <w:t>.</w:t>
      </w:r>
      <w:r w:rsidR="0036545A">
        <w:rPr>
          <w:rFonts w:eastAsia="Arial Unicode MS" w:cs="Tahoma"/>
          <w:w w:val="0"/>
          <w:szCs w:val="22"/>
        </w:rPr>
        <w:t xml:space="preserve"> </w:t>
      </w:r>
      <w:r w:rsidR="000812C3">
        <w:rPr>
          <w:rFonts w:eastAsia="Arial Unicode MS" w:cs="Tahoma"/>
          <w:w w:val="0"/>
          <w:szCs w:val="22"/>
        </w:rPr>
        <w:t>Nesta hipótese,</w:t>
      </w:r>
      <w:r w:rsidR="0036545A">
        <w:rPr>
          <w:rFonts w:eastAsia="Arial Unicode MS" w:cs="Tahoma"/>
          <w:w w:val="0"/>
          <w:szCs w:val="22"/>
        </w:rPr>
        <w:t xml:space="preserve"> </w:t>
      </w:r>
      <w:r>
        <w:rPr>
          <w:rFonts w:eastAsia="Arial Unicode MS" w:cs="Tahoma"/>
          <w:w w:val="0"/>
          <w:szCs w:val="22"/>
        </w:rPr>
        <w:t xml:space="preserve">o prazo para conclusão da Reorganização </w:t>
      </w:r>
      <w:r w:rsidR="003B0D70">
        <w:rPr>
          <w:rFonts w:eastAsia="Arial Unicode MS" w:cs="Tahoma"/>
          <w:w w:val="0"/>
          <w:szCs w:val="22"/>
        </w:rPr>
        <w:t xml:space="preserve">Societária </w:t>
      </w:r>
      <w:r w:rsidR="000812C3">
        <w:rPr>
          <w:rFonts w:eastAsia="Arial Unicode MS" w:cs="Tahoma"/>
          <w:w w:val="0"/>
          <w:szCs w:val="22"/>
        </w:rPr>
        <w:t xml:space="preserve">será </w:t>
      </w:r>
      <w:r w:rsidR="003B0D70">
        <w:rPr>
          <w:rFonts w:eastAsia="Arial Unicode MS" w:cs="Tahoma"/>
          <w:w w:val="0"/>
          <w:szCs w:val="22"/>
        </w:rPr>
        <w:t xml:space="preserve">de </w:t>
      </w:r>
      <w:r w:rsidR="00A56627">
        <w:rPr>
          <w:rFonts w:eastAsia="Arial Unicode MS" w:cs="Tahoma"/>
          <w:w w:val="0"/>
          <w:szCs w:val="22"/>
        </w:rPr>
        <w:t xml:space="preserve">até </w:t>
      </w:r>
      <w:del w:id="60" w:author="SF" w:date="2019-08-17T03:57:00Z">
        <w:r w:rsidR="003B0D70">
          <w:rPr>
            <w:rFonts w:eastAsia="Arial Unicode MS" w:cs="Tahoma"/>
            <w:w w:val="0"/>
            <w:szCs w:val="22"/>
          </w:rPr>
          <w:delText>[</w:delText>
        </w:r>
      </w:del>
      <w:r w:rsidR="00482F8E" w:rsidRPr="00621BE1">
        <w:rPr>
          <w:rFonts w:eastAsia="Arial Unicode MS"/>
          <w:w w:val="0"/>
          <w:rPrChange w:id="61" w:author="SF" w:date="2019-08-17T03:57:00Z">
            <w:rPr>
              <w:rFonts w:eastAsia="Arial Unicode MS"/>
              <w:w w:val="0"/>
              <w:highlight w:val="yellow"/>
            </w:rPr>
          </w:rPrChange>
        </w:rPr>
        <w:t>75 (setenta e cinco</w:t>
      </w:r>
      <w:del w:id="62" w:author="SF" w:date="2019-08-17T03:57:00Z">
        <w:r w:rsidR="00482F8E" w:rsidRPr="00931291">
          <w:rPr>
            <w:rFonts w:eastAsia="Arial Unicode MS" w:cs="Tahoma"/>
            <w:w w:val="0"/>
            <w:szCs w:val="22"/>
            <w:highlight w:val="yellow"/>
          </w:rPr>
          <w:delText>)</w:delText>
        </w:r>
        <w:r w:rsidR="003B0D70">
          <w:rPr>
            <w:rFonts w:eastAsia="Arial Unicode MS" w:cs="Tahoma"/>
            <w:w w:val="0"/>
            <w:szCs w:val="22"/>
          </w:rPr>
          <w:delText>]</w:delText>
        </w:r>
      </w:del>
      <w:ins w:id="63" w:author="SF" w:date="2019-08-17T03:57:00Z">
        <w:r w:rsidR="00482F8E" w:rsidRPr="00026A9D">
          <w:rPr>
            <w:rFonts w:eastAsia="Arial Unicode MS" w:cs="Tahoma"/>
            <w:w w:val="0"/>
            <w:szCs w:val="22"/>
          </w:rPr>
          <w:t>)</w:t>
        </w:r>
      </w:ins>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r w:rsidR="00A26C6A">
        <w:rPr>
          <w:rFonts w:eastAsia="Arial Unicode MS" w:cs="Tahoma"/>
          <w:w w:val="0"/>
          <w:szCs w:val="22"/>
        </w:rPr>
        <w:t>.</w:t>
      </w:r>
    </w:p>
    <w:bookmarkEnd w:id="52"/>
    <w:p w14:paraId="36B13123" w14:textId="2EAD7D11" w:rsidR="00A35478" w:rsidRPr="003B0F5D" w:rsidRDefault="00A35478"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V</w:t>
      </w:r>
      <w:r w:rsidR="0044547D">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46B6EF5F"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7309D950" w14:textId="77777777" w:rsidR="00057D77" w:rsidRPr="003B0F5D" w:rsidRDefault="00D97B5D" w:rsidP="006B162D">
      <w:pPr>
        <w:numPr>
          <w:ilvl w:val="2"/>
          <w:numId w:val="6"/>
        </w:numPr>
        <w:autoSpaceDE w:val="0"/>
        <w:autoSpaceDN w:val="0"/>
        <w:adjustRightInd w:val="0"/>
        <w:spacing w:after="240" w:line="320" w:lineRule="exact"/>
        <w:outlineLvl w:val="0"/>
        <w:rPr>
          <w:rFonts w:eastAsia="MS Mincho" w:cs="Tahoma"/>
          <w:szCs w:val="22"/>
        </w:rPr>
      </w:pPr>
      <w:bookmarkStart w:id="64" w:name="_DV_M48"/>
      <w:bookmarkStart w:id="65" w:name="_Ref12828468"/>
      <w:bookmarkEnd w:id="64"/>
      <w:r w:rsidRPr="003B0F5D">
        <w:rPr>
          <w:rFonts w:eastAsia="MS Mincho" w:cs="Tahoma"/>
          <w:szCs w:val="22"/>
        </w:rPr>
        <w:t xml:space="preserve">Esta Emissão constitui a </w:t>
      </w:r>
      <w:r w:rsidR="00FC7CD2" w:rsidRPr="003B0F5D">
        <w:rPr>
          <w:rFonts w:eastAsia="MS Mincho" w:cs="Tahoma"/>
          <w:szCs w:val="22"/>
        </w:rPr>
        <w:t>1ª (primeira)</w:t>
      </w:r>
      <w:r w:rsidR="00057D77" w:rsidRPr="003B0F5D">
        <w:rPr>
          <w:rFonts w:eastAsia="MS Mincho" w:cs="Tahoma"/>
          <w:szCs w:val="22"/>
        </w:rPr>
        <w:t xml:space="preserve"> emissão de debêntures da Emissora.</w:t>
      </w:r>
      <w:bookmarkEnd w:id="65"/>
      <w:r w:rsidR="00057D77" w:rsidRPr="003B0F5D">
        <w:rPr>
          <w:rFonts w:eastAsia="MS Mincho" w:cs="Tahoma"/>
          <w:szCs w:val="22"/>
        </w:rPr>
        <w:t xml:space="preserve"> </w:t>
      </w:r>
    </w:p>
    <w:p w14:paraId="5BE2CF0B"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66" w:name="_DV_M49"/>
      <w:bookmarkEnd w:id="66"/>
      <w:r w:rsidRPr="003B0F5D">
        <w:rPr>
          <w:rFonts w:eastAsia="MS Mincho" w:cs="Tahoma"/>
          <w:b/>
          <w:bCs/>
          <w:szCs w:val="22"/>
        </w:rPr>
        <w:t xml:space="preserve">Valor Total da Emissão </w:t>
      </w:r>
    </w:p>
    <w:p w14:paraId="272DB1F0" w14:textId="77777777" w:rsidR="00C7035B" w:rsidRPr="003B0F5D" w:rsidRDefault="00057D77" w:rsidP="006B162D">
      <w:pPr>
        <w:numPr>
          <w:ilvl w:val="2"/>
          <w:numId w:val="6"/>
        </w:numPr>
        <w:autoSpaceDE w:val="0"/>
        <w:autoSpaceDN w:val="0"/>
        <w:adjustRightInd w:val="0"/>
        <w:spacing w:after="240" w:line="320" w:lineRule="exact"/>
        <w:outlineLvl w:val="0"/>
        <w:rPr>
          <w:rFonts w:cs="Tahoma"/>
          <w:i/>
          <w:szCs w:val="22"/>
        </w:rPr>
      </w:pPr>
      <w:bookmarkStart w:id="67" w:name="_DV_M50"/>
      <w:bookmarkEnd w:id="67"/>
      <w:r w:rsidRPr="003B0F5D">
        <w:rPr>
          <w:rFonts w:eastAsia="MS Mincho" w:cs="Tahoma"/>
          <w:szCs w:val="22"/>
        </w:rPr>
        <w:t>O val</w:t>
      </w:r>
      <w:r w:rsidR="005338B6" w:rsidRPr="003B0F5D">
        <w:rPr>
          <w:rFonts w:eastAsia="MS Mincho" w:cs="Tahoma"/>
          <w:szCs w:val="22"/>
        </w:rPr>
        <w:t>or total da Emissão será de</w:t>
      </w:r>
      <w:r w:rsidR="00485839" w:rsidRPr="003B0F5D">
        <w:rPr>
          <w:rFonts w:eastAsia="MS Mincho" w:cs="Tahoma"/>
          <w:szCs w:val="22"/>
        </w:rPr>
        <w:t xml:space="preserve"> </w:t>
      </w:r>
      <w:r w:rsidR="00163B11" w:rsidRPr="003B0F5D">
        <w:rPr>
          <w:rFonts w:eastAsia="MS Mincho" w:cs="Tahoma"/>
          <w:szCs w:val="22"/>
        </w:rPr>
        <w:t>R$1.900.000.000,00 (um bilhão e novecentos milhões de reais),</w:t>
      </w:r>
      <w:bookmarkStart w:id="68" w:name="_DV_C40"/>
      <w:r w:rsidRPr="003B0F5D">
        <w:rPr>
          <w:rFonts w:eastAsia="MS Mincho" w:cs="Tahoma"/>
          <w:szCs w:val="22"/>
        </w:rPr>
        <w:t xml:space="preserve"> na Data de Emissão (conforme </w:t>
      </w:r>
      <w:r w:rsidR="005338B6" w:rsidRPr="003B0F5D">
        <w:rPr>
          <w:rFonts w:eastAsia="MS Mincho" w:cs="Tahoma"/>
          <w:szCs w:val="22"/>
        </w:rPr>
        <w:t>abaixo definida</w:t>
      </w:r>
      <w:r w:rsidRPr="003B0F5D">
        <w:rPr>
          <w:rFonts w:eastAsia="MS Mincho" w:cs="Tahoma"/>
          <w:szCs w:val="22"/>
        </w:rPr>
        <w:t>)</w:t>
      </w:r>
      <w:r w:rsidR="00F336B6" w:rsidRPr="003B0F5D">
        <w:rPr>
          <w:rFonts w:eastAsia="MS Mincho" w:cs="Tahoma"/>
          <w:szCs w:val="22"/>
        </w:rPr>
        <w:t xml:space="preserve"> (“</w:t>
      </w:r>
      <w:r w:rsidR="00F336B6" w:rsidRPr="003B0F5D">
        <w:rPr>
          <w:rFonts w:eastAsia="MS Mincho" w:cs="Tahoma"/>
          <w:szCs w:val="22"/>
          <w:u w:val="single"/>
        </w:rPr>
        <w:t>Valor Total da Emissão</w:t>
      </w:r>
      <w:r w:rsidR="00F336B6" w:rsidRPr="003B0F5D">
        <w:rPr>
          <w:rFonts w:eastAsia="MS Mincho" w:cs="Tahoma"/>
          <w:szCs w:val="22"/>
        </w:rPr>
        <w:t>”)</w:t>
      </w:r>
      <w:r w:rsidR="00C7035B" w:rsidRPr="003B0F5D">
        <w:rPr>
          <w:rFonts w:cs="Tahoma"/>
          <w:i/>
          <w:szCs w:val="22"/>
        </w:rPr>
        <w:t>.</w:t>
      </w:r>
    </w:p>
    <w:p w14:paraId="1F100EF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69" w:name="_DV_M51"/>
      <w:bookmarkStart w:id="70" w:name="_DV_M52"/>
      <w:bookmarkEnd w:id="68"/>
      <w:bookmarkEnd w:id="69"/>
      <w:bookmarkEnd w:id="70"/>
      <w:r w:rsidRPr="003B0F5D">
        <w:rPr>
          <w:rFonts w:eastAsia="MS Mincho" w:cs="Tahoma"/>
          <w:b/>
          <w:bCs/>
          <w:szCs w:val="22"/>
        </w:rPr>
        <w:t>Número de Séries</w:t>
      </w:r>
    </w:p>
    <w:p w14:paraId="461AFE3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bookmarkStart w:id="71" w:name="_DV_M53"/>
      <w:bookmarkStart w:id="72" w:name="_Ref486952825"/>
      <w:bookmarkEnd w:id="71"/>
      <w:r w:rsidRPr="003B0F5D">
        <w:rPr>
          <w:rFonts w:eastAsia="MS Mincho" w:cs="Tahoma"/>
          <w:szCs w:val="22"/>
        </w:rPr>
        <w:t xml:space="preserve">A Emissão será realizada em </w:t>
      </w:r>
      <w:bookmarkStart w:id="73" w:name="_DV_C42"/>
      <w:r w:rsidR="000E02C2" w:rsidRPr="003B0F5D">
        <w:rPr>
          <w:rFonts w:eastAsia="MS Mincho" w:cs="Tahoma"/>
          <w:szCs w:val="22"/>
        </w:rPr>
        <w:t>série única</w:t>
      </w:r>
      <w:bookmarkStart w:id="74" w:name="_DV_M54"/>
      <w:bookmarkEnd w:id="73"/>
      <w:bookmarkEnd w:id="74"/>
      <w:r w:rsidR="00E46B53" w:rsidRPr="003B0F5D">
        <w:rPr>
          <w:rFonts w:cs="Tahoma"/>
          <w:szCs w:val="22"/>
        </w:rPr>
        <w:t>.</w:t>
      </w:r>
      <w:bookmarkEnd w:id="72"/>
    </w:p>
    <w:p w14:paraId="14972759" w14:textId="77777777" w:rsidR="002132FB" w:rsidRPr="003B0F5D" w:rsidRDefault="002132FB"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Quantidade de Debêntures</w:t>
      </w:r>
    </w:p>
    <w:p w14:paraId="05CD50FC" w14:textId="77777777" w:rsidR="002132FB"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Serão emitidas </w:t>
      </w:r>
      <w:r w:rsidR="00163B11" w:rsidRPr="003B0F5D">
        <w:rPr>
          <w:rFonts w:eastAsia="MS Mincho" w:cs="Tahoma"/>
          <w:szCs w:val="22"/>
        </w:rPr>
        <w:t>190</w:t>
      </w:r>
      <w:r w:rsidRPr="003B0F5D">
        <w:rPr>
          <w:rFonts w:eastAsia="MS Mincho" w:cs="Tahoma"/>
          <w:szCs w:val="22"/>
        </w:rPr>
        <w:t>.000 (</w:t>
      </w:r>
      <w:r w:rsidR="00163B11" w:rsidRPr="003B0F5D">
        <w:rPr>
          <w:rFonts w:eastAsia="MS Mincho" w:cs="Tahoma"/>
          <w:szCs w:val="22"/>
        </w:rPr>
        <w:t xml:space="preserve">cento e noventa </w:t>
      </w:r>
      <w:r w:rsidRPr="003B0F5D">
        <w:rPr>
          <w:rFonts w:eastAsia="MS Mincho" w:cs="Tahoma"/>
          <w:szCs w:val="22"/>
        </w:rPr>
        <w:t>mil) Debêntures</w:t>
      </w:r>
      <w:r w:rsidRPr="003B0F5D">
        <w:rPr>
          <w:rFonts w:cs="Tahoma"/>
          <w:szCs w:val="22"/>
        </w:rPr>
        <w:t>.</w:t>
      </w:r>
      <w:r w:rsidR="002132FB" w:rsidRPr="003B0F5D" w:rsidDel="009A1548">
        <w:rPr>
          <w:rFonts w:eastAsia="MS Mincho" w:cs="Tahoma"/>
          <w:szCs w:val="22"/>
        </w:rPr>
        <w:t xml:space="preserve"> </w:t>
      </w:r>
    </w:p>
    <w:p w14:paraId="30A88A3F"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4CCC5D4A" w14:textId="77777777"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w:t>
      </w:r>
      <w:r w:rsidR="00163B11" w:rsidRPr="003B0F5D">
        <w:rPr>
          <w:rFonts w:eastAsia="MS Mincho" w:cs="Tahoma"/>
          <w:szCs w:val="22"/>
        </w:rPr>
        <w:t>0</w:t>
      </w:r>
      <w:r w:rsidRPr="003B0F5D">
        <w:rPr>
          <w:rFonts w:eastAsia="MS Mincho" w:cs="Tahoma"/>
          <w:szCs w:val="22"/>
        </w:rPr>
        <w:t>.000,00 (</w:t>
      </w:r>
      <w:r w:rsidR="00163B11" w:rsidRPr="003B0F5D">
        <w:rPr>
          <w:rFonts w:eastAsia="MS Mincho" w:cs="Tahoma"/>
          <w:szCs w:val="22"/>
        </w:rPr>
        <w:t xml:space="preserve">dez </w:t>
      </w:r>
      <w:r w:rsidRPr="003B0F5D">
        <w:rPr>
          <w:rFonts w:eastAsia="MS Mincho" w:cs="Tahoma"/>
          <w:szCs w:val="22"/>
        </w:rPr>
        <w:t>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5723C7E2"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12B80770" w14:textId="5E57AB79"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del w:id="75" w:author="SF" w:date="2019-08-17T03:57:00Z">
        <w:r w:rsidR="001544AF" w:rsidRPr="00931291">
          <w:rPr>
            <w:rFonts w:eastAsia="MS Mincho" w:cs="Tahoma"/>
            <w:szCs w:val="22"/>
            <w:highlight w:val="yellow"/>
          </w:rPr>
          <w:delText>[</w:delText>
        </w:r>
        <w:r w:rsidR="00482F8E" w:rsidRPr="00931291">
          <w:rPr>
            <w:rFonts w:eastAsia="MS Mincho" w:cs="Tahoma"/>
            <w:szCs w:val="22"/>
            <w:highlight w:val="yellow"/>
          </w:rPr>
          <w:delText>[●]</w:delText>
        </w:r>
      </w:del>
      <w:ins w:id="76" w:author="SF" w:date="2019-08-17T03:57:00Z">
        <w:r w:rsidR="00A96FB2" w:rsidRPr="00026A9D">
          <w:rPr>
            <w:rFonts w:eastAsia="MS Mincho" w:cs="Tahoma"/>
            <w:szCs w:val="22"/>
          </w:rPr>
          <w:t>26 de agosto</w:t>
        </w:r>
      </w:ins>
      <w:r w:rsidR="00482F8E" w:rsidRPr="00621BE1">
        <w:rPr>
          <w:rFonts w:eastAsia="MS Mincho"/>
          <w:rPrChange w:id="77" w:author="SF" w:date="2019-08-17T03:57:00Z">
            <w:rPr>
              <w:rFonts w:eastAsia="MS Mincho"/>
              <w:highlight w:val="yellow"/>
            </w:rPr>
          </w:rPrChange>
        </w:rPr>
        <w:t xml:space="preserve"> </w:t>
      </w:r>
      <w:r w:rsidRPr="00621BE1">
        <w:rPr>
          <w:rFonts w:eastAsia="MS Mincho"/>
          <w:rPrChange w:id="78" w:author="SF" w:date="2019-08-17T03:57:00Z">
            <w:rPr>
              <w:rFonts w:eastAsia="MS Mincho"/>
              <w:highlight w:val="yellow"/>
            </w:rPr>
          </w:rPrChange>
        </w:rPr>
        <w:t>de</w:t>
      </w:r>
      <w:r w:rsidR="00C336C9" w:rsidRPr="00621BE1">
        <w:rPr>
          <w:rFonts w:eastAsia="MS Mincho"/>
          <w:rPrChange w:id="79" w:author="SF" w:date="2019-08-17T03:57:00Z">
            <w:rPr>
              <w:rFonts w:eastAsia="MS Mincho"/>
              <w:highlight w:val="yellow"/>
            </w:rPr>
          </w:rPrChange>
        </w:rPr>
        <w:t> </w:t>
      </w:r>
      <w:r w:rsidR="0002262C" w:rsidRPr="00621BE1">
        <w:rPr>
          <w:rFonts w:eastAsia="MS Mincho"/>
          <w:rPrChange w:id="80" w:author="SF" w:date="2019-08-17T03:57:00Z">
            <w:rPr>
              <w:rFonts w:eastAsia="MS Mincho"/>
              <w:highlight w:val="yellow"/>
            </w:rPr>
          </w:rPrChange>
        </w:rPr>
        <w:t>2019</w:t>
      </w:r>
      <w:del w:id="81" w:author="SF" w:date="2019-08-17T03:57:00Z">
        <w:r w:rsidR="001544AF" w:rsidRPr="003B0F5D">
          <w:rPr>
            <w:rFonts w:eastAsia="MS Mincho" w:cs="Tahoma"/>
            <w:szCs w:val="22"/>
          </w:rPr>
          <w:delText>]</w:delText>
        </w:r>
        <w:r w:rsidR="001544AF" w:rsidRPr="003B0F5D">
          <w:rPr>
            <w:rStyle w:val="Refdenotaderodap"/>
            <w:rFonts w:cs="Tahoma"/>
            <w:szCs w:val="22"/>
          </w:rPr>
          <w:footnoteReference w:id="2"/>
        </w:r>
      </w:del>
      <w:r w:rsidR="00C336C9" w:rsidRPr="003B0F5D">
        <w:rPr>
          <w:rFonts w:eastAsia="MS Mincho" w:cs="Tahoma"/>
          <w:szCs w:val="22"/>
        </w:rPr>
        <w:t> </w:t>
      </w:r>
      <w:r w:rsidRPr="003B0F5D">
        <w:rPr>
          <w:rFonts w:eastAsia="MS Mincho" w:cs="Tahoma"/>
          <w:szCs w:val="22"/>
        </w:rPr>
        <w:t>(“</w:t>
      </w:r>
      <w:r w:rsidRPr="003B0F5D">
        <w:rPr>
          <w:rFonts w:eastAsia="MS Mincho" w:cs="Tahoma"/>
          <w:szCs w:val="22"/>
          <w:u w:val="single"/>
        </w:rPr>
        <w:t>Data de Emissão</w:t>
      </w:r>
      <w:r w:rsidRPr="003B0F5D">
        <w:rPr>
          <w:rFonts w:eastAsia="MS Mincho" w:cs="Tahoma"/>
          <w:szCs w:val="22"/>
        </w:rPr>
        <w:t>”).</w:t>
      </w:r>
    </w:p>
    <w:p w14:paraId="39022177"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21CA9A8A" w14:textId="0A4E262C" w:rsidR="00A35478"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bookmarkStart w:id="84" w:name="_Ref12823534"/>
      <w:r w:rsidRPr="003B0F5D">
        <w:rPr>
          <w:rFonts w:eastAsia="MS Mincho" w:cs="Tahoma"/>
          <w:szCs w:val="22"/>
        </w:rPr>
        <w:t xml:space="preserve">Para todos os efeitos legais, as Debêntures terão prazo de vencimento de </w:t>
      </w:r>
      <w:r w:rsidR="000E02C2" w:rsidRPr="003B0F5D">
        <w:rPr>
          <w:rFonts w:eastAsia="MS Mincho" w:cs="Tahoma"/>
          <w:szCs w:val="22"/>
        </w:rPr>
        <w:t>3</w:t>
      </w:r>
      <w:r w:rsidR="00163B11" w:rsidRPr="003B0F5D">
        <w:rPr>
          <w:rFonts w:eastAsia="MS Mincho" w:cs="Tahoma"/>
          <w:szCs w:val="22"/>
        </w:rPr>
        <w:t> </w:t>
      </w:r>
      <w:r w:rsidRPr="003B0F5D">
        <w:rPr>
          <w:rFonts w:eastAsia="MS Mincho" w:cs="Tahoma"/>
          <w:szCs w:val="22"/>
        </w:rPr>
        <w:t>(</w:t>
      </w:r>
      <w:r w:rsidR="000E02C2" w:rsidRPr="003B0F5D">
        <w:rPr>
          <w:rFonts w:eastAsia="MS Mincho" w:cs="Tahoma"/>
          <w:szCs w:val="22"/>
        </w:rPr>
        <w:t>três</w:t>
      </w:r>
      <w:r w:rsidRPr="003B0F5D">
        <w:rPr>
          <w:rFonts w:eastAsia="MS Mincho" w:cs="Tahoma"/>
          <w:szCs w:val="22"/>
        </w:rPr>
        <w:t xml:space="preserve">) anos a contar da Data de Emissão, vencendo-se, portanto, em </w:t>
      </w:r>
      <w:del w:id="85" w:author="SF" w:date="2019-08-17T03:57:00Z">
        <w:r w:rsidR="001544AF" w:rsidRPr="00931291">
          <w:rPr>
            <w:rFonts w:eastAsia="MS Mincho" w:cs="Tahoma"/>
            <w:szCs w:val="22"/>
            <w:highlight w:val="yellow"/>
          </w:rPr>
          <w:delText>[</w:delText>
        </w:r>
        <w:r w:rsidR="00482F8E" w:rsidRPr="00931291">
          <w:rPr>
            <w:rFonts w:eastAsia="MS Mincho" w:cs="Tahoma"/>
            <w:szCs w:val="22"/>
            <w:highlight w:val="yellow"/>
          </w:rPr>
          <w:delText>[●]</w:delText>
        </w:r>
      </w:del>
      <w:ins w:id="86" w:author="SF" w:date="2019-08-17T03:57:00Z">
        <w:r w:rsidR="00A96FB2" w:rsidRPr="00026A9D">
          <w:rPr>
            <w:rFonts w:eastAsia="MS Mincho" w:cs="Tahoma"/>
            <w:szCs w:val="22"/>
          </w:rPr>
          <w:t>26 de agosto</w:t>
        </w:r>
      </w:ins>
      <w:r w:rsidR="00163B11" w:rsidRPr="00621BE1">
        <w:rPr>
          <w:rFonts w:eastAsia="MS Mincho"/>
          <w:rPrChange w:id="87" w:author="SF" w:date="2019-08-17T03:57:00Z">
            <w:rPr>
              <w:rFonts w:eastAsia="MS Mincho"/>
              <w:highlight w:val="yellow"/>
            </w:rPr>
          </w:rPrChange>
        </w:rPr>
        <w:t> de </w:t>
      </w:r>
      <w:r w:rsidR="00F15410" w:rsidRPr="00621BE1">
        <w:rPr>
          <w:rFonts w:eastAsia="MS Mincho"/>
          <w:rPrChange w:id="88" w:author="SF" w:date="2019-08-17T03:57:00Z">
            <w:rPr>
              <w:rFonts w:eastAsia="MS Mincho"/>
              <w:highlight w:val="yellow"/>
            </w:rPr>
          </w:rPrChange>
        </w:rPr>
        <w:t>2022</w:t>
      </w:r>
      <w:del w:id="89" w:author="SF" w:date="2019-08-17T03:57:00Z">
        <w:r w:rsidR="001544AF" w:rsidRPr="003B0F5D">
          <w:rPr>
            <w:rFonts w:eastAsia="MS Mincho" w:cs="Tahoma"/>
            <w:szCs w:val="22"/>
          </w:rPr>
          <w:delText>]</w:delText>
        </w:r>
        <w:r w:rsidR="001544AF" w:rsidRPr="003B0F5D">
          <w:rPr>
            <w:rStyle w:val="Refdenotaderodap"/>
            <w:rFonts w:cs="Tahoma"/>
            <w:szCs w:val="22"/>
          </w:rPr>
          <w:delText xml:space="preserve"> </w:delText>
        </w:r>
        <w:r w:rsidR="001544AF" w:rsidRPr="003B0F5D">
          <w:rPr>
            <w:rStyle w:val="Refdenotaderodap"/>
            <w:rFonts w:cs="Tahoma"/>
            <w:szCs w:val="22"/>
          </w:rPr>
          <w:footnoteReference w:id="3"/>
        </w:r>
      </w:del>
      <w:r w:rsidR="001544AF" w:rsidRPr="00621BE1">
        <w:rPr>
          <w:rStyle w:val="Refdenotaderodap"/>
          <w:rPrChange w:id="92" w:author="SF" w:date="2019-08-17T03:57:00Z">
            <w:rPr/>
          </w:rPrChange>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xml:space="preserve">”), ressalvados as hipóteses em que ocorrer </w:t>
      </w:r>
      <w:r w:rsidR="00F15410" w:rsidRPr="003B0F5D">
        <w:rPr>
          <w:rFonts w:eastAsia="MS Mincho" w:cs="Tahoma"/>
          <w:szCs w:val="22"/>
        </w:rPr>
        <w:t xml:space="preserve">o </w:t>
      </w:r>
      <w:r w:rsidR="00F20DC5" w:rsidRPr="003B0F5D">
        <w:rPr>
          <w:rFonts w:eastAsia="MS Mincho" w:cs="Tahoma"/>
          <w:szCs w:val="22"/>
        </w:rPr>
        <w:t>vencimento antecipado ou resgate antecipado</w:t>
      </w:r>
      <w:r w:rsidR="00F15410" w:rsidRPr="003B0F5D">
        <w:rPr>
          <w:rFonts w:eastAsia="MS Mincho" w:cs="Tahoma"/>
          <w:szCs w:val="22"/>
        </w:rPr>
        <w:t xml:space="preserve"> </w:t>
      </w:r>
      <w:r w:rsidR="00F20DC5" w:rsidRPr="003B0F5D">
        <w:rPr>
          <w:rFonts w:eastAsia="MS Mincho" w:cs="Tahoma"/>
          <w:szCs w:val="22"/>
        </w:rPr>
        <w:t>das Debêntures</w:t>
      </w:r>
      <w:r w:rsidRPr="003B0F5D">
        <w:rPr>
          <w:rFonts w:eastAsia="MS Mincho" w:cs="Tahoma"/>
          <w:szCs w:val="22"/>
        </w:rPr>
        <w:t xml:space="preserve">, conforme previstos </w:t>
      </w:r>
      <w:r w:rsidR="00F20DC5" w:rsidRPr="003B0F5D">
        <w:rPr>
          <w:rFonts w:eastAsia="MS Mincho" w:cs="Tahoma"/>
          <w:szCs w:val="22"/>
        </w:rPr>
        <w:t>nesta Escritura de Emissão</w:t>
      </w:r>
      <w:r w:rsidRPr="003B0F5D">
        <w:rPr>
          <w:rFonts w:eastAsia="MS Mincho" w:cs="Tahoma"/>
          <w:szCs w:val="22"/>
        </w:rPr>
        <w:t>.</w:t>
      </w:r>
      <w:bookmarkEnd w:id="84"/>
      <w:r w:rsidR="00A35478" w:rsidRPr="003B0F5D">
        <w:rPr>
          <w:rFonts w:eastAsia="MS Mincho" w:cs="Tahoma"/>
          <w:szCs w:val="22"/>
        </w:rPr>
        <w:t xml:space="preserve"> </w:t>
      </w:r>
    </w:p>
    <w:p w14:paraId="74975E7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Escriturador </w:t>
      </w:r>
    </w:p>
    <w:p w14:paraId="6E102697" w14:textId="77777777" w:rsidR="00F15410" w:rsidRPr="003B0F5D" w:rsidRDefault="00F15410"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001E0087" w:rsidRPr="003A1CF4">
        <w:rPr>
          <w:rFonts w:cs="Tahoma"/>
          <w:szCs w:val="22"/>
        </w:rPr>
        <w:t>Itaú Unibanco S.A., instituição financeira com sede na Cidade de São Paulo, Estado de São Paulo, na Praça Alfredo Egydio de Souza Aranha, nº 100, Torre Olavo Setubal, CEP 04344</w:t>
      </w:r>
      <w:r w:rsidR="001E0087" w:rsidRPr="003A1CF4">
        <w:rPr>
          <w:rFonts w:cs="Tahoma"/>
          <w:szCs w:val="22"/>
        </w:rPr>
        <w:noBreakHyphen/>
        <w:t>902, inscrita no CNPJ/ME sob o n.º 60.701.190/0001</w:t>
      </w:r>
      <w:r w:rsidR="001E0087" w:rsidRPr="003A1CF4">
        <w:rPr>
          <w:rFonts w:cs="Tahoma"/>
          <w:szCs w:val="22"/>
        </w:rPr>
        <w:noBreakHyphen/>
        <w:t>04</w:t>
      </w:r>
      <w:r w:rsidR="001E0087">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7CA55893" w14:textId="77777777" w:rsidR="00F15410"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r w:rsidRPr="003B0F5D">
        <w:rPr>
          <w:rFonts w:eastAsia="MS Mincho" w:cs="Tahoma"/>
          <w:szCs w:val="22"/>
        </w:rPr>
        <w:t>escriturador</w:t>
      </w:r>
      <w:r w:rsidRPr="003B0F5D">
        <w:rPr>
          <w:rFonts w:cs="Tahoma"/>
          <w:szCs w:val="22"/>
        </w:rPr>
        <w:t xml:space="preserve"> das Debêntures é a </w:t>
      </w:r>
      <w:r w:rsidR="001E0087" w:rsidRPr="001E0087">
        <w:rPr>
          <w:rFonts w:cs="Tahoma"/>
          <w:szCs w:val="22"/>
        </w:rPr>
        <w:t>Itaú Corretora de Valores S.A., instituição financeira com sede na Cidade de São Paulo, Estado de São Paulo, na Avenida Brigadeiro Faria Lima, nº 3.500, 3º andar, parte, CEP 04538</w:t>
      </w:r>
      <w:r w:rsidR="001E0087" w:rsidRPr="001E0087">
        <w:rPr>
          <w:rFonts w:cs="Tahoma"/>
          <w:szCs w:val="22"/>
        </w:rPr>
        <w:noBreakHyphen/>
        <w:t>132, inscrita no CNPJ/ME sob o n.º 61.194.353/0001</w:t>
      </w:r>
      <w:r w:rsidR="001E0087" w:rsidRPr="001E0087">
        <w:rPr>
          <w:rFonts w:cs="Tahoma"/>
          <w:szCs w:val="22"/>
        </w:rPr>
        <w:noBreakHyphen/>
        <w:t>64</w:t>
      </w:r>
      <w:r w:rsidR="001E0087" w:rsidRPr="001E0087" w:rsidDel="001E0087">
        <w:rPr>
          <w:rFonts w:cs="Tahoma"/>
          <w:szCs w:val="22"/>
        </w:rPr>
        <w:t xml:space="preserve"> </w:t>
      </w:r>
      <w:r w:rsidRPr="003B0F5D">
        <w:rPr>
          <w:rFonts w:cs="Tahoma"/>
          <w:szCs w:val="22"/>
        </w:rPr>
        <w:t>(“</w:t>
      </w:r>
      <w:r w:rsidRPr="003B0F5D">
        <w:rPr>
          <w:rFonts w:cs="Tahoma"/>
          <w:szCs w:val="22"/>
          <w:u w:val="single"/>
        </w:rPr>
        <w:t>Escriturador</w:t>
      </w:r>
      <w:r w:rsidRPr="003B0F5D">
        <w:rPr>
          <w:rFonts w:cs="Tahoma"/>
          <w:szCs w:val="22"/>
        </w:rPr>
        <w:t xml:space="preserve">”, cuja definição inclui qualquer outra instituição que venha a suceder o Escriturador na prestação dos serviços relativos às Debêntures). </w:t>
      </w:r>
    </w:p>
    <w:p w14:paraId="6E440AF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Colocação e Procedimento de Distribuição</w:t>
      </w:r>
    </w:p>
    <w:p w14:paraId="43669B6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w:t>
      </w:r>
      <w:r w:rsidR="000E02C2" w:rsidRPr="003B0F5D">
        <w:rPr>
          <w:rFonts w:eastAsia="MS Mincho" w:cs="Tahoma"/>
          <w:szCs w:val="22"/>
        </w:rPr>
        <w:t>garantia firme</w:t>
      </w:r>
      <w:r w:rsidR="002359B3" w:rsidRPr="003B0F5D">
        <w:rPr>
          <w:rFonts w:eastAsia="MS Mincho" w:cs="Tahoma"/>
          <w:szCs w:val="22"/>
        </w:rPr>
        <w:t xml:space="preserve"> de colocação</w:t>
      </w:r>
      <w:r w:rsidR="000E02C2" w:rsidRPr="003B0F5D">
        <w:rPr>
          <w:rFonts w:eastAsia="MS Mincho" w:cs="Tahoma"/>
          <w:szCs w:val="22"/>
        </w:rPr>
        <w:t xml:space="preserve"> para o Valor Total da Emissão, </w:t>
      </w:r>
      <w:r w:rsidRPr="003B0F5D">
        <w:rPr>
          <w:rFonts w:eastAsia="MS Mincho" w:cs="Tahoma"/>
          <w:szCs w:val="22"/>
        </w:rPr>
        <w:t>com intermediação de instituição financeira integrante do sistema de distribuição</w:t>
      </w:r>
      <w:r w:rsidR="00772F25" w:rsidRPr="003B0F5D">
        <w:rPr>
          <w:rFonts w:eastAsia="MS Mincho" w:cs="Tahoma"/>
          <w:szCs w:val="22"/>
        </w:rPr>
        <w:t xml:space="preserve"> </w:t>
      </w:r>
      <w:r w:rsidR="00772F25"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xml:space="preserve">”), </w:t>
      </w:r>
      <w:r w:rsidR="00134C65" w:rsidRPr="003B0F5D">
        <w:rPr>
          <w:rFonts w:eastAsia="MS Mincho" w:cs="Tahoma"/>
          <w:szCs w:val="22"/>
        </w:rPr>
        <w:t>nos termos do</w:t>
      </w:r>
      <w:r w:rsidR="006E4560" w:rsidRPr="003B0F5D">
        <w:rPr>
          <w:rFonts w:eastAsia="MS Mincho" w:cs="Tahoma"/>
          <w:szCs w:val="22"/>
        </w:rPr>
        <w:t xml:space="preserve"> </w:t>
      </w:r>
      <w:r w:rsidR="00214B81" w:rsidRPr="003B0F5D">
        <w:rPr>
          <w:rFonts w:eastAsia="MS Mincho" w:cs="Tahoma"/>
          <w:szCs w:val="22"/>
        </w:rPr>
        <w:t>“</w:t>
      </w:r>
      <w:r w:rsidR="00214B81" w:rsidRPr="003B0F5D">
        <w:rPr>
          <w:rFonts w:eastAsia="MS Mincho" w:cs="Tahoma"/>
          <w:i/>
          <w:szCs w:val="22"/>
        </w:rPr>
        <w:t xml:space="preserve">Contrato de </w:t>
      </w:r>
      <w:r w:rsidR="000E02C2" w:rsidRPr="003B0F5D">
        <w:rPr>
          <w:rFonts w:eastAsia="MS Mincho" w:cs="Tahoma"/>
          <w:i/>
          <w:szCs w:val="22"/>
        </w:rPr>
        <w:t xml:space="preserve">Estruturação, </w:t>
      </w:r>
      <w:r w:rsidR="00214B81" w:rsidRPr="003B0F5D">
        <w:rPr>
          <w:rFonts w:eastAsia="MS Mincho" w:cs="Tahoma"/>
          <w:i/>
          <w:szCs w:val="22"/>
        </w:rPr>
        <w:t>Coordenação, Colocação e Distribuição Pública com Esforços Restritos,</w:t>
      </w:r>
      <w:r w:rsidR="000E02C2" w:rsidRPr="003B0F5D">
        <w:rPr>
          <w:rFonts w:eastAsia="MS Mincho" w:cs="Tahoma"/>
          <w:i/>
          <w:szCs w:val="22"/>
        </w:rPr>
        <w:t xml:space="preserve"> sob o Regime de Garantia Firme,</w:t>
      </w:r>
      <w:r w:rsidR="00214B81" w:rsidRPr="003B0F5D">
        <w:rPr>
          <w:rFonts w:eastAsia="MS Mincho" w:cs="Tahoma"/>
          <w:i/>
          <w:szCs w:val="22"/>
        </w:rPr>
        <w:t xml:space="preserve"> </w:t>
      </w:r>
      <w:r w:rsidR="000E02C2" w:rsidRPr="003B0F5D">
        <w:rPr>
          <w:rFonts w:eastAsia="MS Mincho" w:cs="Tahoma"/>
          <w:i/>
          <w:szCs w:val="22"/>
        </w:rPr>
        <w:t xml:space="preserve">da </w:t>
      </w:r>
      <w:r w:rsidR="00FC7CD2" w:rsidRPr="003B0F5D">
        <w:rPr>
          <w:rFonts w:eastAsia="MS Mincho" w:cs="Tahoma"/>
          <w:i/>
          <w:szCs w:val="22"/>
        </w:rPr>
        <w:t>1ª (primeira)</w:t>
      </w:r>
      <w:r w:rsidR="000E02C2" w:rsidRPr="003B0F5D">
        <w:rPr>
          <w:rFonts w:eastAsia="MS Mincho" w:cs="Tahoma"/>
          <w:i/>
          <w:szCs w:val="22"/>
        </w:rPr>
        <w:t xml:space="preserve"> Emissão de </w:t>
      </w:r>
      <w:r w:rsidR="00214B81" w:rsidRPr="003B0F5D">
        <w:rPr>
          <w:rFonts w:eastAsia="MS Mincho" w:cs="Tahoma"/>
          <w:i/>
          <w:szCs w:val="22"/>
        </w:rPr>
        <w:t xml:space="preserve">Debêntures Simples, não Conversíveis em Ações, da Espécie </w:t>
      </w:r>
      <w:r w:rsidR="000E02C2" w:rsidRPr="003B0F5D">
        <w:rPr>
          <w:rFonts w:eastAsia="MS Mincho" w:cs="Tahoma"/>
          <w:i/>
          <w:szCs w:val="22"/>
        </w:rPr>
        <w:t>com Garantia Real,</w:t>
      </w:r>
      <w:r w:rsidR="007F3A21" w:rsidRPr="003B0F5D">
        <w:rPr>
          <w:rFonts w:eastAsia="MS Mincho" w:cs="Tahoma"/>
          <w:i/>
          <w:szCs w:val="22"/>
        </w:rPr>
        <w:t xml:space="preserve"> com Garantia Fidejussória Adicional,</w:t>
      </w:r>
      <w:r w:rsidR="000E02C2" w:rsidRPr="003B0F5D">
        <w:rPr>
          <w:rFonts w:eastAsia="MS Mincho" w:cs="Tahoma"/>
          <w:i/>
          <w:szCs w:val="22"/>
        </w:rPr>
        <w:t xml:space="preserve"> em Série Única, da </w:t>
      </w:r>
      <w:r w:rsidR="00F15410" w:rsidRPr="003B0F5D">
        <w:rPr>
          <w:rFonts w:eastAsia="MS Mincho" w:cs="Tahoma"/>
          <w:i/>
          <w:szCs w:val="22"/>
        </w:rPr>
        <w:t>CA Investment (</w:t>
      </w:r>
      <w:r w:rsidR="00E749C9">
        <w:rPr>
          <w:rFonts w:eastAsia="MS Mincho" w:cs="Tahoma"/>
          <w:i/>
          <w:szCs w:val="22"/>
        </w:rPr>
        <w:t>Brazil</w:t>
      </w:r>
      <w:r w:rsidR="00F15410" w:rsidRPr="003B0F5D">
        <w:rPr>
          <w:rFonts w:eastAsia="MS Mincho" w:cs="Tahoma"/>
          <w:i/>
          <w:szCs w:val="22"/>
        </w:rPr>
        <w:t>) S.A.</w:t>
      </w:r>
      <w:r w:rsidR="000E02C2" w:rsidRPr="003B0F5D">
        <w:rPr>
          <w:rFonts w:eastAsia="MS Mincho" w:cs="Tahoma"/>
          <w:i/>
          <w:szCs w:val="22"/>
        </w:rPr>
        <w:t>”</w:t>
      </w:r>
      <w:r w:rsidR="00214B81" w:rsidRPr="003B0F5D">
        <w:rPr>
          <w:rFonts w:eastAsia="MS Mincho" w:cs="Tahoma"/>
          <w:szCs w:val="22"/>
        </w:rPr>
        <w:t xml:space="preserve">, </w:t>
      </w:r>
      <w:r w:rsidRPr="003B0F5D">
        <w:rPr>
          <w:rFonts w:eastAsia="MS Mincho" w:cs="Tahoma"/>
          <w:szCs w:val="22"/>
        </w:rPr>
        <w:t>celebrado entre a Emissora e o Coordenador Líder (“</w:t>
      </w:r>
      <w:r w:rsidRPr="003B0F5D">
        <w:rPr>
          <w:rFonts w:eastAsia="MS Mincho" w:cs="Tahoma"/>
          <w:szCs w:val="22"/>
          <w:u w:val="single"/>
        </w:rPr>
        <w:t xml:space="preserve">Contrato de </w:t>
      </w:r>
      <w:r w:rsidR="00BC6428" w:rsidRPr="003B0F5D">
        <w:rPr>
          <w:rFonts w:eastAsia="MS Mincho" w:cs="Tahoma"/>
          <w:szCs w:val="22"/>
          <w:u w:val="single"/>
        </w:rPr>
        <w:t>Distribuição</w:t>
      </w:r>
      <w:r w:rsidRPr="003B0F5D">
        <w:rPr>
          <w:rFonts w:eastAsia="MS Mincho" w:cs="Tahoma"/>
          <w:szCs w:val="22"/>
        </w:rPr>
        <w:t xml:space="preserve">”). </w:t>
      </w:r>
    </w:p>
    <w:p w14:paraId="52646BE6" w14:textId="77777777" w:rsidR="00057D77" w:rsidRPr="003B0F5D" w:rsidRDefault="00F15410"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00057D77" w:rsidRPr="003B0F5D">
        <w:rPr>
          <w:rFonts w:eastAsia="MS Mincho" w:cs="Tahoma"/>
          <w:szCs w:val="22"/>
        </w:rPr>
        <w:t>.</w:t>
      </w:r>
    </w:p>
    <w:p w14:paraId="718C3A35" w14:textId="77777777" w:rsidR="00301CA1" w:rsidRPr="003B0F5D" w:rsidRDefault="00803A99" w:rsidP="006B162D">
      <w:pPr>
        <w:numPr>
          <w:ilvl w:val="2"/>
          <w:numId w:val="6"/>
        </w:numPr>
        <w:autoSpaceDE w:val="0"/>
        <w:autoSpaceDN w:val="0"/>
        <w:adjustRightInd w:val="0"/>
        <w:spacing w:after="240" w:line="320" w:lineRule="exact"/>
        <w:outlineLvl w:val="0"/>
        <w:rPr>
          <w:rFonts w:cs="Tahoma"/>
          <w:b/>
          <w:szCs w:val="22"/>
        </w:rPr>
      </w:pPr>
      <w:bookmarkStart w:id="93"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93"/>
      <w:r w:rsidR="00301CA1" w:rsidRPr="003B0F5D">
        <w:rPr>
          <w:rFonts w:cs="Tahoma"/>
          <w:szCs w:val="22"/>
        </w:rPr>
        <w:t xml:space="preserve"> </w:t>
      </w:r>
    </w:p>
    <w:p w14:paraId="2BA1F36C"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F044CEC" w14:textId="77777777" w:rsidR="00093EDE" w:rsidRPr="003B0F5D" w:rsidRDefault="00803A9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(ii)</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t>(iii)</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(iv)</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a Oferta Restrita não foi registrada perante a CVM</w:t>
      </w:r>
      <w:r w:rsidR="00B533C2" w:rsidRPr="003B0F5D">
        <w:rPr>
          <w:rFonts w:eastAsia="MS Mincho" w:cs="Tahoma"/>
          <w:szCs w:val="22"/>
        </w:rPr>
        <w:t xml:space="preserve">; </w:t>
      </w:r>
      <w:r w:rsidR="00B533C2" w:rsidRPr="003B0F5D">
        <w:rPr>
          <w:rFonts w:eastAsia="MS Mincho" w:cs="Tahoma"/>
          <w:b/>
          <w:szCs w:val="22"/>
        </w:rPr>
        <w:t>(b)</w:t>
      </w:r>
      <w:r w:rsidR="00B533C2" w:rsidRPr="003B0F5D">
        <w:rPr>
          <w:rFonts w:eastAsia="MS Mincho" w:cs="Tahoma"/>
          <w:szCs w:val="22"/>
        </w:rPr>
        <w:t> a Oferta Restrita não será objeto de análise prévia pela ANBIMA, sendo registrada perante a ANBIMA somente após o envio do seu comunicado de encerramento à CVM, nos termos do inciso II do artigo 16 e do inciso V do artigo 18 do Código ANBIMA e do item</w:t>
      </w:r>
      <w:r w:rsidRPr="003B0F5D">
        <w:rPr>
          <w:rFonts w:eastAsia="MS Mincho" w:cs="Tahoma"/>
          <w:szCs w:val="22"/>
        </w:rPr>
        <w:t xml:space="preserve">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w:t>
      </w:r>
      <w:r w:rsidR="00B533C2" w:rsidRPr="003B0F5D">
        <w:rPr>
          <w:rFonts w:eastAsia="MS Mincho" w:cs="Tahoma"/>
          <w:b/>
          <w:szCs w:val="22"/>
        </w:rPr>
        <w:t>c</w:t>
      </w:r>
      <w:r w:rsidRPr="003B0F5D">
        <w:rPr>
          <w:rFonts w:eastAsia="MS Mincho" w:cs="Tahoma"/>
          <w:b/>
          <w:szCs w:val="22"/>
        </w:rPr>
        <w:t>)</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w:t>
      </w:r>
      <w:r w:rsidRPr="003B0F5D">
        <w:rPr>
          <w:rFonts w:eastAsia="MS Mincho" w:cs="Tahoma"/>
          <w:szCs w:val="22"/>
        </w:rPr>
        <w:lastRenderedPageBreak/>
        <w:t>declaração, manifestar sua concordância expressa a todos os termos e condições desta Escritura de Emissão.</w:t>
      </w:r>
      <w:r w:rsidR="009303D1" w:rsidRPr="003B0F5D">
        <w:rPr>
          <w:rFonts w:eastAsia="MS Mincho" w:cs="Tahoma"/>
          <w:szCs w:val="22"/>
        </w:rPr>
        <w:t xml:space="preserve"> </w:t>
      </w:r>
    </w:p>
    <w:p w14:paraId="63080001"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w:t>
      </w:r>
      <w:r w:rsidR="00F15410"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w:t>
      </w:r>
      <w:r w:rsidR="00F15410" w:rsidRPr="003B0F5D">
        <w:rPr>
          <w:rFonts w:eastAsia="MS Mincho" w:cs="Tahoma"/>
          <w:b/>
          <w:szCs w:val="22"/>
        </w:rPr>
        <w:t>b</w:t>
      </w:r>
      <w:r w:rsidRPr="003B0F5D">
        <w:rPr>
          <w:rFonts w:eastAsia="MS Mincho" w:cs="Tahoma"/>
          <w:b/>
          <w:szCs w:val="22"/>
        </w:rPr>
        <w:t>)</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4F51362" w14:textId="77777777" w:rsidR="00BB1C09" w:rsidRPr="003B0F5D" w:rsidRDefault="00BB1C09"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8F57B7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existirão reservas antecipadas, nem fixação de lotes mínimos ou máximos para a Oferta Restrita</w:t>
      </w:r>
      <w:r w:rsidR="00697038" w:rsidRPr="003B0F5D">
        <w:rPr>
          <w:rFonts w:eastAsia="MS Mincho" w:cs="Tahoma"/>
          <w:szCs w:val="22"/>
        </w:rPr>
        <w:t xml:space="preserve">, sendo </w:t>
      </w:r>
      <w:r w:rsidR="00697038" w:rsidRPr="003B0F5D">
        <w:rPr>
          <w:rFonts w:cs="Tahoma"/>
          <w:szCs w:val="22"/>
        </w:rPr>
        <w:t xml:space="preserve">que o Coordenador Líder, com expressa e prévia anuência da Emissora, </w:t>
      </w:r>
      <w:r w:rsidR="00EB72B4" w:rsidRPr="003B0F5D">
        <w:rPr>
          <w:rFonts w:cs="Tahoma"/>
          <w:szCs w:val="22"/>
        </w:rPr>
        <w:t xml:space="preserve">organizará </w:t>
      </w:r>
      <w:r w:rsidR="00697038" w:rsidRPr="003B0F5D">
        <w:rPr>
          <w:rFonts w:cs="Tahoma"/>
          <w:szCs w:val="22"/>
        </w:rPr>
        <w:t xml:space="preserve">plano de distribuição nos termos da Instrução CVM 476 e do Contrato de </w:t>
      </w:r>
      <w:r w:rsidR="009733A0" w:rsidRPr="003B0F5D">
        <w:rPr>
          <w:rFonts w:cs="Tahoma"/>
          <w:szCs w:val="22"/>
        </w:rPr>
        <w:t>Distribuição</w:t>
      </w:r>
      <w:r w:rsidRPr="003B0F5D">
        <w:rPr>
          <w:rFonts w:eastAsia="MS Mincho" w:cs="Tahoma"/>
          <w:szCs w:val="22"/>
        </w:rPr>
        <w:t>.</w:t>
      </w:r>
    </w:p>
    <w:p w14:paraId="4C8DFDB6" w14:textId="77777777" w:rsidR="00057D77" w:rsidRPr="003B0F5D" w:rsidRDefault="00941203"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7E4B1085" w14:textId="77777777" w:rsidR="00F15410" w:rsidRPr="003B0F5D" w:rsidRDefault="00F15410"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20C5C39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94" w:name="_DV_M55"/>
      <w:bookmarkStart w:id="95" w:name="_DV_M56"/>
      <w:bookmarkStart w:id="96" w:name="_DV_M57"/>
      <w:bookmarkStart w:id="97" w:name="_DV_M61"/>
      <w:bookmarkStart w:id="98" w:name="_DV_M78"/>
      <w:bookmarkStart w:id="99" w:name="_DV_M79"/>
      <w:bookmarkStart w:id="100" w:name="_DV_M80"/>
      <w:bookmarkStart w:id="101" w:name="_Toc499990326"/>
      <w:bookmarkEnd w:id="94"/>
      <w:bookmarkEnd w:id="95"/>
      <w:bookmarkEnd w:id="96"/>
      <w:bookmarkEnd w:id="97"/>
      <w:bookmarkEnd w:id="98"/>
      <w:bookmarkEnd w:id="99"/>
      <w:bookmarkEnd w:id="100"/>
      <w:r w:rsidRPr="003B0F5D">
        <w:rPr>
          <w:rFonts w:eastAsia="MS Mincho" w:cs="Tahoma"/>
          <w:b/>
          <w:bCs/>
          <w:szCs w:val="22"/>
        </w:rPr>
        <w:t>Forma e Emissão de Certificados</w:t>
      </w:r>
    </w:p>
    <w:p w14:paraId="5DEE3D44"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17B154BD"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090C93E1"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Escriturador. </w:t>
      </w:r>
      <w:r w:rsidR="00E17102"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4291E193" w14:textId="77777777" w:rsidR="00A35478" w:rsidRPr="007B7F25"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lastRenderedPageBreak/>
        <w:t>Espécie</w:t>
      </w:r>
    </w:p>
    <w:p w14:paraId="71879F23" w14:textId="77777777" w:rsidR="00A35478" w:rsidRPr="007B7F25"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w:t>
      </w:r>
      <w:r w:rsidR="009733A0" w:rsidRPr="007B7F25">
        <w:rPr>
          <w:rFonts w:eastAsia="MS Mincho" w:cs="Tahoma"/>
          <w:szCs w:val="22"/>
        </w:rPr>
        <w:t>com garantia real</w:t>
      </w:r>
      <w:r w:rsidRPr="007B7F25">
        <w:rPr>
          <w:rFonts w:eastAsia="MS Mincho" w:cs="Tahoma"/>
          <w:szCs w:val="22"/>
        </w:rPr>
        <w:t xml:space="preserve">, nos termos do artigo 58, </w:t>
      </w:r>
      <w:r w:rsidRPr="007B7F25">
        <w:rPr>
          <w:rFonts w:eastAsia="MS Mincho" w:cs="Tahoma"/>
          <w:i/>
          <w:szCs w:val="22"/>
        </w:rPr>
        <w:t>caput</w:t>
      </w:r>
      <w:r w:rsidRPr="007B7F25">
        <w:rPr>
          <w:rFonts w:eastAsia="MS Mincho" w:cs="Tahoma"/>
          <w:szCs w:val="22"/>
        </w:rPr>
        <w:t>, da Lei das Sociedades por Ações</w:t>
      </w:r>
      <w:r w:rsidR="009733A0" w:rsidRPr="007B7F25">
        <w:rPr>
          <w:rFonts w:eastAsia="MS Mincho" w:cs="Tahoma"/>
          <w:szCs w:val="22"/>
        </w:rPr>
        <w:t xml:space="preserve">, </w:t>
      </w:r>
      <w:r w:rsidR="004D37C3" w:rsidRPr="007B7F25">
        <w:rPr>
          <w:rFonts w:eastAsia="MS Mincho" w:cs="Tahoma"/>
          <w:szCs w:val="22"/>
        </w:rPr>
        <w:t xml:space="preserve">e contarão </w:t>
      </w:r>
      <w:r w:rsidR="009733A0" w:rsidRPr="007B7F25">
        <w:rPr>
          <w:rFonts w:eastAsia="MS Mincho" w:cs="Tahoma"/>
          <w:szCs w:val="22"/>
        </w:rPr>
        <w:t xml:space="preserve">com garantia </w:t>
      </w:r>
      <w:r w:rsidR="004D37C3" w:rsidRPr="007B7F25">
        <w:rPr>
          <w:rFonts w:eastAsia="MS Mincho" w:cs="Tahoma"/>
          <w:szCs w:val="22"/>
        </w:rPr>
        <w:t xml:space="preserve">adicional </w:t>
      </w:r>
      <w:r w:rsidR="009733A0" w:rsidRPr="007B7F25">
        <w:rPr>
          <w:rFonts w:eastAsia="MS Mincho" w:cs="Tahoma"/>
          <w:szCs w:val="22"/>
        </w:rPr>
        <w:t xml:space="preserve">fidejussória prestada </w:t>
      </w:r>
      <w:r w:rsidR="004D37C3" w:rsidRPr="007B7F25">
        <w:rPr>
          <w:rFonts w:eastAsia="MS Mincho" w:cs="Tahoma"/>
          <w:szCs w:val="22"/>
        </w:rPr>
        <w:t>pela Garantidora e</w:t>
      </w:r>
      <w:r w:rsidR="007D52DC" w:rsidRPr="007B7F25">
        <w:rPr>
          <w:rFonts w:eastAsia="MS Mincho" w:cs="Tahoma"/>
          <w:szCs w:val="22"/>
        </w:rPr>
        <w:t xml:space="preserve"> </w:t>
      </w:r>
      <w:r w:rsidR="00BD67E4" w:rsidRPr="007B7F25">
        <w:rPr>
          <w:rFonts w:eastAsia="MS Mincho" w:cs="Tahoma"/>
          <w:szCs w:val="22"/>
        </w:rPr>
        <w:t>Eldorado Brasil nos termos do item </w:t>
      </w:r>
      <w:r w:rsidR="00BD67E4" w:rsidRPr="007B7F25">
        <w:rPr>
          <w:rFonts w:cs="Tahoma"/>
          <w:color w:val="000000" w:themeColor="text1"/>
          <w:szCs w:val="22"/>
        </w:rPr>
        <w:fldChar w:fldCharType="begin"/>
      </w:r>
      <w:r w:rsidR="00BD67E4" w:rsidRPr="007B7F25">
        <w:rPr>
          <w:rFonts w:eastAsia="MS Mincho" w:cs="Tahoma"/>
          <w:szCs w:val="22"/>
        </w:rPr>
        <w:instrText xml:space="preserve"> REF _Ref501318659 \r \p \h </w:instrText>
      </w:r>
      <w:r w:rsidR="00BD67E4">
        <w:rPr>
          <w:rFonts w:cs="Tahoma"/>
          <w:color w:val="000000" w:themeColor="text1"/>
          <w:szCs w:val="22"/>
        </w:rPr>
        <w:instrText xml:space="preserve"> \* MERGEFORMAT </w:instrText>
      </w:r>
      <w:r w:rsidR="00BD67E4" w:rsidRPr="007B7F25">
        <w:rPr>
          <w:rFonts w:cs="Tahoma"/>
          <w:color w:val="000000" w:themeColor="text1"/>
          <w:szCs w:val="22"/>
        </w:rPr>
      </w:r>
      <w:r w:rsidR="00BD67E4" w:rsidRPr="007B7F25">
        <w:rPr>
          <w:rFonts w:cs="Tahoma"/>
          <w:color w:val="000000" w:themeColor="text1"/>
          <w:szCs w:val="22"/>
        </w:rPr>
        <w:fldChar w:fldCharType="separate"/>
      </w:r>
      <w:r w:rsidR="00BD67E4" w:rsidRPr="007B7F25">
        <w:rPr>
          <w:rFonts w:eastAsia="MS Mincho" w:cs="Tahoma"/>
          <w:szCs w:val="22"/>
        </w:rPr>
        <w:t>6.21 abaixo</w:t>
      </w:r>
      <w:r w:rsidR="00BD67E4" w:rsidRPr="007B7F25">
        <w:rPr>
          <w:rFonts w:cs="Tahoma"/>
          <w:color w:val="000000" w:themeColor="text1"/>
          <w:szCs w:val="22"/>
        </w:rPr>
        <w:fldChar w:fldCharType="end"/>
      </w:r>
      <w:r w:rsidR="00F61ED7" w:rsidRPr="007B7F25">
        <w:rPr>
          <w:rFonts w:eastAsia="MS Mincho" w:cs="Tahoma"/>
          <w:szCs w:val="22"/>
        </w:rPr>
        <w:t>.</w:t>
      </w:r>
    </w:p>
    <w:p w14:paraId="7AF100A4"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0AB2886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7E27450F" w14:textId="77777777" w:rsidR="00A35478" w:rsidRPr="003B0F5D" w:rsidRDefault="00A35478"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43913D65" w14:textId="77777777" w:rsidR="00A35478" w:rsidRPr="003B0F5D" w:rsidRDefault="00A35478"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35ED29B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66669CD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w:t>
      </w:r>
      <w:r w:rsidR="00E16AC9" w:rsidRPr="003B0F5D">
        <w:rPr>
          <w:rFonts w:eastAsia="MS Mincho" w:cs="Tahoma"/>
          <w:szCs w:val="22"/>
        </w:rPr>
        <w:t>Debêntures</w:t>
      </w:r>
      <w:r w:rsidR="00E16AC9" w:rsidRPr="003B0F5D">
        <w:rPr>
          <w:rFonts w:cs="Tahoma"/>
          <w:szCs w:val="22"/>
        </w:rPr>
        <w:t xml:space="preserve"> serão subscritas </w:t>
      </w:r>
      <w:r w:rsidR="005E4DFC" w:rsidRPr="003B0F5D">
        <w:rPr>
          <w:rFonts w:cs="Tahoma"/>
          <w:szCs w:val="22"/>
        </w:rPr>
        <w:t xml:space="preserve">e integralizadas </w:t>
      </w:r>
      <w:r w:rsidR="00AD0C16" w:rsidRPr="003B0F5D">
        <w:rPr>
          <w:rFonts w:cs="Tahoma"/>
          <w:szCs w:val="22"/>
        </w:rPr>
        <w:t>em uma única</w:t>
      </w:r>
      <w:r w:rsidR="0079139F" w:rsidRPr="003B0F5D">
        <w:rPr>
          <w:rFonts w:cs="Tahoma"/>
          <w:szCs w:val="22"/>
        </w:rPr>
        <w:t xml:space="preserve"> data</w:t>
      </w:r>
      <w:r w:rsidR="00D90471" w:rsidRPr="003B0F5D">
        <w:rPr>
          <w:rFonts w:cs="Tahoma"/>
          <w:szCs w:val="22"/>
        </w:rPr>
        <w:t xml:space="preserve"> </w:t>
      </w:r>
      <w:r w:rsidR="00AD0C16" w:rsidRPr="003B0F5D">
        <w:rPr>
          <w:rFonts w:cs="Tahoma"/>
          <w:szCs w:val="22"/>
        </w:rPr>
        <w:t>(“</w:t>
      </w:r>
      <w:r w:rsidR="00AD0C16" w:rsidRPr="003B0F5D">
        <w:rPr>
          <w:rFonts w:cs="Tahoma"/>
          <w:szCs w:val="22"/>
          <w:u w:val="single"/>
        </w:rPr>
        <w:t>Data de Integralização</w:t>
      </w:r>
      <w:r w:rsidR="00AD0C16" w:rsidRPr="003B0F5D">
        <w:rPr>
          <w:rFonts w:cs="Tahoma"/>
          <w:szCs w:val="22"/>
        </w:rPr>
        <w:t>”)</w:t>
      </w:r>
      <w:r w:rsidR="00D90471" w:rsidRPr="003B0F5D">
        <w:rPr>
          <w:rFonts w:cs="Tahoma"/>
          <w:szCs w:val="22"/>
        </w:rPr>
        <w:t>, à vista, em moeda corrente nacional, no ato da subscrição, pelo seu Valor Nominal Unitário,</w:t>
      </w:r>
      <w:r w:rsidR="00D90471" w:rsidRPr="003B0F5D">
        <w:rPr>
          <w:rFonts w:eastAsia="MS Mincho" w:cs="Tahoma"/>
          <w:szCs w:val="22"/>
        </w:rPr>
        <w:t xml:space="preserve"> de acordo com as normas de liquidação aplicáveis à B3</w:t>
      </w:r>
      <w:r w:rsidR="003A11BA" w:rsidRPr="003B0F5D">
        <w:rPr>
          <w:rFonts w:eastAsia="MS Mincho" w:cs="Tahoma"/>
          <w:szCs w:val="22"/>
        </w:rPr>
        <w:t xml:space="preserve"> </w:t>
      </w:r>
      <w:r w:rsidR="003A11BA" w:rsidRPr="003B0F5D">
        <w:rPr>
          <w:rFonts w:cs="Tahoma"/>
          <w:szCs w:val="22"/>
        </w:rPr>
        <w:t>(“</w:t>
      </w:r>
      <w:r w:rsidR="003A11BA" w:rsidRPr="003B0F5D">
        <w:rPr>
          <w:rFonts w:cs="Tahoma"/>
          <w:szCs w:val="22"/>
          <w:u w:val="single"/>
        </w:rPr>
        <w:t>Preço de Integralização</w:t>
      </w:r>
      <w:r w:rsidR="003A11BA" w:rsidRPr="003B0F5D">
        <w:rPr>
          <w:rFonts w:cs="Tahoma"/>
          <w:szCs w:val="22"/>
        </w:rPr>
        <w:t>”)</w:t>
      </w:r>
      <w:r w:rsidR="00AD0C16" w:rsidRPr="003B0F5D">
        <w:rPr>
          <w:rFonts w:cs="Tahoma"/>
          <w:szCs w:val="22"/>
        </w:rPr>
        <w:t>.</w:t>
      </w:r>
    </w:p>
    <w:p w14:paraId="099B9689"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30EAC29D"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3938C765" w14:textId="77777777" w:rsidR="00057D77" w:rsidRPr="003B0F5D" w:rsidRDefault="005B4E86" w:rsidP="006B162D">
      <w:pPr>
        <w:keepNext/>
        <w:numPr>
          <w:ilvl w:val="1"/>
          <w:numId w:val="6"/>
        </w:numPr>
        <w:autoSpaceDE w:val="0"/>
        <w:autoSpaceDN w:val="0"/>
        <w:adjustRightInd w:val="0"/>
        <w:spacing w:after="240" w:line="320" w:lineRule="exact"/>
        <w:outlineLvl w:val="0"/>
        <w:rPr>
          <w:rFonts w:eastAsia="MS Mincho" w:cs="Tahoma"/>
          <w:szCs w:val="22"/>
        </w:rPr>
      </w:pPr>
      <w:bookmarkStart w:id="102" w:name="_Ref12797276"/>
      <w:r w:rsidRPr="003B0F5D">
        <w:rPr>
          <w:rFonts w:eastAsia="MS Mincho" w:cs="Tahoma"/>
          <w:b/>
          <w:bCs/>
          <w:szCs w:val="22"/>
        </w:rPr>
        <w:t>Juros Remuneratórios das Debêntures</w:t>
      </w:r>
      <w:bookmarkEnd w:id="102"/>
    </w:p>
    <w:p w14:paraId="524636AC" w14:textId="1BC5C2FE" w:rsidR="00DB7DFE" w:rsidRPr="003B0F5D" w:rsidRDefault="00DB7DFE" w:rsidP="006B162D">
      <w:pPr>
        <w:numPr>
          <w:ilvl w:val="2"/>
          <w:numId w:val="6"/>
        </w:numPr>
        <w:autoSpaceDE w:val="0"/>
        <w:autoSpaceDN w:val="0"/>
        <w:adjustRightInd w:val="0"/>
        <w:spacing w:after="240" w:line="320" w:lineRule="exact"/>
        <w:outlineLvl w:val="0"/>
        <w:rPr>
          <w:rFonts w:eastAsia="MS Mincho" w:cs="Tahoma"/>
          <w:szCs w:val="22"/>
        </w:rPr>
      </w:pPr>
      <w:bookmarkStart w:id="103" w:name="_Ref12821257"/>
      <w:bookmarkStart w:id="104" w:name="_Ref486952763"/>
      <w:r w:rsidRPr="003B0F5D">
        <w:rPr>
          <w:rFonts w:eastAsia="MS Mincho" w:cs="Tahoma"/>
          <w:szCs w:val="22"/>
        </w:rPr>
        <w:t xml:space="preserve">Sobre o Valor Nominal Unitário das Debêntures ou seu saldo, conforme o caso, incidirão juros remuneratórios correspondentes à variação acumulada de </w:t>
      </w:r>
      <w:r w:rsidR="00A732D8" w:rsidRPr="003B0F5D">
        <w:rPr>
          <w:rFonts w:eastAsia="MS Mincho" w:cs="Tahoma"/>
          <w:szCs w:val="22"/>
        </w:rPr>
        <w:t xml:space="preserve">percentuais </w:t>
      </w:r>
      <w:r w:rsidRPr="003B0F5D">
        <w:rPr>
          <w:rFonts w:eastAsia="MS Mincho" w:cs="Tahoma"/>
          <w:szCs w:val="22"/>
        </w:rPr>
        <w:t>das taxas médias diárias dos DI – Depósitos Interfinanceiros de um dia, "</w:t>
      </w:r>
      <w:r w:rsidRPr="003B0F5D">
        <w:rPr>
          <w:rFonts w:eastAsia="MS Mincho" w:cs="Tahoma"/>
          <w:i/>
          <w:szCs w:val="22"/>
        </w:rPr>
        <w:t>over extra-grupo</w:t>
      </w:r>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sidR="00A56627">
        <w:rPr>
          <w:rFonts w:eastAsia="MS Mincho" w:cs="Tahoma"/>
          <w:szCs w:val="22"/>
        </w:rPr>
        <w:t>b3</w:t>
      </w:r>
      <w:r w:rsidRPr="003B0F5D">
        <w:rPr>
          <w:rFonts w:eastAsia="MS Mincho" w:cs="Tahoma"/>
          <w:szCs w:val="22"/>
        </w:rPr>
        <w:t>.com.br) </w:t>
      </w:r>
      <w:r w:rsidR="0077680F" w:rsidRPr="003B0F5D">
        <w:rPr>
          <w:rFonts w:eastAsia="MS Mincho" w:cs="Tahoma"/>
          <w:szCs w:val="22"/>
        </w:rPr>
        <w:t>(“</w:t>
      </w:r>
      <w:r w:rsidRPr="003B0F5D">
        <w:rPr>
          <w:rFonts w:eastAsia="MS Mincho" w:cs="Tahoma"/>
          <w:szCs w:val="22"/>
          <w:u w:val="single"/>
        </w:rPr>
        <w:t>Taxa DI</w:t>
      </w:r>
      <w:r w:rsidR="0077680F" w:rsidRPr="003B0F5D">
        <w:rPr>
          <w:rFonts w:eastAsia="MS Mincho" w:cs="Tahoma"/>
          <w:szCs w:val="22"/>
        </w:rPr>
        <w:t>” e</w:t>
      </w:r>
      <w:r w:rsidRPr="003B0F5D">
        <w:rPr>
          <w:rFonts w:eastAsia="MS Mincho" w:cs="Tahoma"/>
          <w:szCs w:val="22"/>
        </w:rPr>
        <w:t xml:space="preserve"> </w:t>
      </w:r>
      <w:r w:rsidR="0077680F" w:rsidRPr="003B0F5D">
        <w:rPr>
          <w:rFonts w:eastAsia="MS Mincho" w:cs="Tahoma"/>
          <w:szCs w:val="22"/>
        </w:rPr>
        <w:t>“</w:t>
      </w:r>
      <w:r w:rsidRPr="003B0F5D">
        <w:rPr>
          <w:rFonts w:eastAsia="MS Mincho" w:cs="Tahoma"/>
          <w:szCs w:val="22"/>
          <w:u w:val="single"/>
        </w:rPr>
        <w:t>Remuneração</w:t>
      </w:r>
      <w:bookmarkStart w:id="105" w:name="_Ref498721157"/>
      <w:r w:rsidR="0077680F" w:rsidRPr="003B0F5D">
        <w:rPr>
          <w:rFonts w:eastAsia="MS Mincho" w:cs="Tahoma"/>
          <w:szCs w:val="22"/>
        </w:rPr>
        <w:t>”, respectivamente</w:t>
      </w:r>
      <w:r w:rsidRPr="003B0F5D">
        <w:rPr>
          <w:rFonts w:eastAsia="MS Mincho" w:cs="Tahoma"/>
          <w:szCs w:val="22"/>
        </w:rPr>
        <w:t xml:space="preserve">), calculados de forma exponencial e cumulativa </w:t>
      </w:r>
      <w:r w:rsidRPr="003B0F5D">
        <w:rPr>
          <w:rFonts w:eastAsia="MS Mincho" w:cs="Tahoma"/>
          <w:i/>
          <w:szCs w:val="22"/>
        </w:rPr>
        <w:t>pro rata temporis</w:t>
      </w:r>
      <w:r w:rsidRPr="003B0F5D">
        <w:rPr>
          <w:rFonts w:eastAsia="MS Mincho" w:cs="Tahoma"/>
          <w:szCs w:val="22"/>
        </w:rPr>
        <w:t xml:space="preserve"> por Dias Úteis decorridos, desde a </w:t>
      </w:r>
      <w:bookmarkEnd w:id="105"/>
      <w:r w:rsidR="003A3E6E" w:rsidRPr="003B0F5D">
        <w:rPr>
          <w:rFonts w:eastAsia="MS Mincho" w:cs="Tahoma"/>
          <w:szCs w:val="22"/>
        </w:rPr>
        <w:t>Data de Integralização</w:t>
      </w:r>
      <w:r w:rsidR="00650115" w:rsidRPr="003B0F5D">
        <w:rPr>
          <w:rFonts w:eastAsia="MS Mincho" w:cs="Tahoma"/>
          <w:szCs w:val="22"/>
        </w:rPr>
        <w:t xml:space="preserve">, ou </w:t>
      </w:r>
      <w:r w:rsidR="003A3E6E" w:rsidRPr="003B0F5D">
        <w:rPr>
          <w:rFonts w:eastAsia="MS Mincho" w:cs="Tahoma"/>
          <w:szCs w:val="22"/>
        </w:rPr>
        <w:t>a Data de Pagamento da Remuneração imediatamente anterior, conforme o caso, até a próxima Data de Pagamento da Remuneração</w:t>
      </w:r>
      <w:r w:rsidR="0077680F" w:rsidRPr="003B0F5D">
        <w:rPr>
          <w:rFonts w:eastAsia="MS Mincho" w:cs="Tahoma"/>
          <w:szCs w:val="22"/>
        </w:rPr>
        <w:t>, indicados a seguir:</w:t>
      </w:r>
      <w:bookmarkEnd w:id="103"/>
    </w:p>
    <w:tbl>
      <w:tblPr>
        <w:tblStyle w:val="Tabelacomgrade"/>
        <w:tblW w:w="8086" w:type="dxa"/>
        <w:tblLook w:val="04A0" w:firstRow="1" w:lastRow="0" w:firstColumn="1" w:lastColumn="0" w:noHBand="0" w:noVBand="1"/>
      </w:tblPr>
      <w:tblGrid>
        <w:gridCol w:w="413"/>
        <w:gridCol w:w="5788"/>
        <w:gridCol w:w="1885"/>
      </w:tblGrid>
      <w:tr w:rsidR="000B22B3" w:rsidRPr="003B0F5D" w14:paraId="341F22C8" w14:textId="77777777" w:rsidTr="000B22B3">
        <w:trPr>
          <w:trHeight w:val="437"/>
          <w:tblHeader/>
        </w:trPr>
        <w:tc>
          <w:tcPr>
            <w:tcW w:w="413" w:type="dxa"/>
            <w:shd w:val="clear" w:color="auto" w:fill="A6A6A6" w:themeFill="background1" w:themeFillShade="A6"/>
          </w:tcPr>
          <w:p w14:paraId="6AAC3B2D" w14:textId="77777777" w:rsidR="002132F5" w:rsidRPr="003B0F5D" w:rsidRDefault="002132F5"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lastRenderedPageBreak/>
              <w:t>#</w:t>
            </w:r>
          </w:p>
        </w:tc>
        <w:tc>
          <w:tcPr>
            <w:tcW w:w="5788" w:type="dxa"/>
            <w:shd w:val="clear" w:color="auto" w:fill="A6A6A6" w:themeFill="background1" w:themeFillShade="A6"/>
          </w:tcPr>
          <w:p w14:paraId="6C670D41" w14:textId="77777777" w:rsidR="002132F5" w:rsidRPr="003B0F5D" w:rsidRDefault="002132F5"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4"/>
            </w:r>
          </w:p>
        </w:tc>
        <w:tc>
          <w:tcPr>
            <w:tcW w:w="1885" w:type="dxa"/>
            <w:shd w:val="clear" w:color="auto" w:fill="A6A6A6" w:themeFill="background1" w:themeFillShade="A6"/>
          </w:tcPr>
          <w:p w14:paraId="487463A2" w14:textId="77777777" w:rsidR="002132F5" w:rsidRPr="003B0F5D" w:rsidRDefault="002132F5" w:rsidP="00140CC6">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2132F5" w:rsidRPr="003B0F5D" w14:paraId="6BDB5FD0" w14:textId="77777777" w:rsidTr="00026A9D">
        <w:tc>
          <w:tcPr>
            <w:tcW w:w="413" w:type="dxa"/>
          </w:tcPr>
          <w:p w14:paraId="29861FD6"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9800BAB" w14:textId="7098A1F4"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Data de Integralização (inclusive) até </w:t>
            </w:r>
            <w:del w:id="109"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10" w:author="SF" w:date="2019-08-17T03:57:00Z">
              <w:r w:rsidR="00A96FB2">
                <w:rPr>
                  <w:rFonts w:eastAsia="MS Mincho" w:cs="Tahoma"/>
                  <w:szCs w:val="22"/>
                </w:rPr>
                <w:t>26 de fevereiro</w:t>
              </w:r>
            </w:ins>
            <w:r w:rsidRPr="005F3D57">
              <w:rPr>
                <w:rFonts w:cs="Tahoma"/>
                <w:bCs/>
                <w:szCs w:val="22"/>
              </w:rPr>
              <w:t> de 2020</w:t>
            </w:r>
            <w:r w:rsidRPr="005F3D57">
              <w:rPr>
                <w:rFonts w:eastAsia="MS Mincho" w:cs="Tahoma"/>
                <w:szCs w:val="22"/>
              </w:rPr>
              <w:t xml:space="preserve"> (exclusive)</w:t>
            </w:r>
          </w:p>
        </w:tc>
        <w:tc>
          <w:tcPr>
            <w:tcW w:w="1885" w:type="dxa"/>
          </w:tcPr>
          <w:p w14:paraId="604C5811" w14:textId="7828EC4D"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ins w:id="111" w:author="SF" w:date="2019-08-17T03:57:00Z">
              <w:r w:rsidR="007B6C8D">
                <w:rPr>
                  <w:rFonts w:eastAsia="MS Mincho" w:cs="Tahoma"/>
                  <w:szCs w:val="22"/>
                </w:rPr>
                <w:t>,00</w:t>
              </w:r>
            </w:ins>
            <w:r w:rsidRPr="003B0F5D">
              <w:rPr>
                <w:rFonts w:eastAsia="MS Mincho" w:cs="Tahoma"/>
                <w:szCs w:val="22"/>
              </w:rPr>
              <w:t>%</w:t>
            </w:r>
          </w:p>
        </w:tc>
      </w:tr>
      <w:tr w:rsidR="002132F5" w:rsidRPr="003B0F5D" w14:paraId="0F60B09B" w14:textId="77777777" w:rsidTr="00026A9D">
        <w:tc>
          <w:tcPr>
            <w:tcW w:w="413" w:type="dxa"/>
          </w:tcPr>
          <w:p w14:paraId="59F78E05"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9103F8B" w14:textId="093CD785"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del w:id="112" w:author="SF" w:date="2019-08-17T03:57:00Z">
              <w:r w:rsidRPr="009E7E12">
                <w:rPr>
                  <w:rFonts w:eastAsia="MS Mincho" w:cs="Tahoma"/>
                  <w:szCs w:val="22"/>
                </w:rPr>
                <w:delText>[</w:delText>
              </w:r>
              <w:r w:rsidRPr="009E7E12">
                <w:rPr>
                  <w:rFonts w:eastAsia="MS Mincho" w:cs="Tahoma"/>
                  <w:szCs w:val="22"/>
                  <w:highlight w:val="yellow"/>
                </w:rPr>
                <w:delText>●</w:delText>
              </w:r>
              <w:r w:rsidRPr="009E7E12">
                <w:rPr>
                  <w:rFonts w:eastAsia="MS Mincho" w:cs="Tahoma"/>
                  <w:szCs w:val="22"/>
                </w:rPr>
                <w:delText>]</w:delText>
              </w:r>
            </w:del>
            <w:ins w:id="113" w:author="SF" w:date="2019-08-17T03:57:00Z">
              <w:r w:rsidR="00A96FB2">
                <w:rPr>
                  <w:rFonts w:eastAsia="MS Mincho" w:cs="Tahoma"/>
                  <w:szCs w:val="22"/>
                </w:rPr>
                <w:t>26 de fevereiro</w:t>
              </w:r>
            </w:ins>
            <w:r w:rsidRPr="005F3D57">
              <w:rPr>
                <w:rFonts w:cs="Tahoma"/>
                <w:bCs/>
                <w:szCs w:val="22"/>
              </w:rPr>
              <w:t> de 2020 (inclusive)</w:t>
            </w:r>
            <w:r w:rsidRPr="005F3D57">
              <w:rPr>
                <w:rFonts w:eastAsia="MS Mincho" w:cs="Tahoma"/>
                <w:szCs w:val="22"/>
              </w:rPr>
              <w:t xml:space="preserve"> até </w:t>
            </w:r>
            <w:del w:id="114"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15" w:author="SF" w:date="2019-08-17T03:57:00Z">
              <w:r w:rsidR="00A96FB2">
                <w:rPr>
                  <w:rFonts w:eastAsia="MS Mincho" w:cs="Tahoma"/>
                  <w:szCs w:val="22"/>
                </w:rPr>
                <w:t>26 de agosto</w:t>
              </w:r>
            </w:ins>
            <w:r w:rsidRPr="005F3D57">
              <w:rPr>
                <w:rFonts w:cs="Tahoma"/>
                <w:bCs/>
                <w:szCs w:val="22"/>
              </w:rPr>
              <w:t xml:space="preserve"> de 2020 </w:t>
            </w:r>
            <w:r w:rsidRPr="005F3D57">
              <w:rPr>
                <w:rFonts w:eastAsia="MS Mincho" w:cs="Tahoma"/>
                <w:szCs w:val="22"/>
              </w:rPr>
              <w:t>(exclusive)</w:t>
            </w:r>
          </w:p>
        </w:tc>
        <w:tc>
          <w:tcPr>
            <w:tcW w:w="1885" w:type="dxa"/>
          </w:tcPr>
          <w:p w14:paraId="4F627649" w14:textId="54FE39A9"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ins w:id="116" w:author="SF" w:date="2019-08-17T03:57:00Z">
              <w:r w:rsidR="007B6C8D">
                <w:rPr>
                  <w:rFonts w:eastAsia="MS Mincho" w:cs="Tahoma"/>
                  <w:szCs w:val="22"/>
                </w:rPr>
                <w:t>,00</w:t>
              </w:r>
            </w:ins>
            <w:r w:rsidRPr="003B0F5D">
              <w:rPr>
                <w:rFonts w:eastAsia="MS Mincho" w:cs="Tahoma"/>
                <w:szCs w:val="22"/>
              </w:rPr>
              <w:t>%</w:t>
            </w:r>
          </w:p>
        </w:tc>
      </w:tr>
      <w:tr w:rsidR="002132F5" w:rsidRPr="003B0F5D" w14:paraId="44975066" w14:textId="77777777" w:rsidTr="00026A9D">
        <w:tc>
          <w:tcPr>
            <w:tcW w:w="413" w:type="dxa"/>
          </w:tcPr>
          <w:p w14:paraId="0B63D4DF"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FEA2916" w14:textId="6046821E"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del w:id="117" w:author="SF" w:date="2019-08-17T03:57:00Z">
              <w:r w:rsidRPr="005F3D57">
                <w:rPr>
                  <w:rFonts w:cs="Tahoma"/>
                  <w:bCs/>
                  <w:szCs w:val="22"/>
                </w:rPr>
                <w:delText>1</w:delText>
              </w:r>
              <w:r w:rsidRPr="009E7E12">
                <w:rPr>
                  <w:rFonts w:eastAsia="MS Mincho" w:cs="Tahoma"/>
                  <w:szCs w:val="22"/>
                </w:rPr>
                <w:delText>[</w:delText>
              </w:r>
              <w:r w:rsidRPr="009E7E12">
                <w:rPr>
                  <w:rFonts w:eastAsia="MS Mincho" w:cs="Tahoma"/>
                  <w:szCs w:val="22"/>
                  <w:highlight w:val="yellow"/>
                </w:rPr>
                <w:delText>●</w:delText>
              </w:r>
              <w:r w:rsidRPr="009E7E12">
                <w:rPr>
                  <w:rFonts w:eastAsia="MS Mincho" w:cs="Tahoma"/>
                  <w:szCs w:val="22"/>
                </w:rPr>
                <w:delText>]</w:delText>
              </w:r>
            </w:del>
            <w:ins w:id="118" w:author="SF" w:date="2019-08-17T03:57:00Z">
              <w:r w:rsidR="00A96FB2">
                <w:rPr>
                  <w:rFonts w:eastAsia="MS Mincho" w:cs="Tahoma"/>
                  <w:szCs w:val="22"/>
                </w:rPr>
                <w:t>26 de agosto</w:t>
              </w:r>
            </w:ins>
            <w:r w:rsidRPr="005F3D57">
              <w:rPr>
                <w:rFonts w:cs="Tahoma"/>
                <w:bCs/>
                <w:szCs w:val="22"/>
              </w:rPr>
              <w:t> de 2020 (inclusive)</w:t>
            </w:r>
            <w:r w:rsidRPr="005F3D57">
              <w:rPr>
                <w:rFonts w:eastAsia="MS Mincho" w:cs="Tahoma"/>
                <w:szCs w:val="22"/>
              </w:rPr>
              <w:t xml:space="preserve"> até </w:t>
            </w:r>
            <w:del w:id="119"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20" w:author="SF" w:date="2019-08-17T03:57:00Z">
              <w:r w:rsidR="00A96FB2">
                <w:rPr>
                  <w:rFonts w:eastAsia="MS Mincho" w:cs="Tahoma"/>
                  <w:szCs w:val="22"/>
                </w:rPr>
                <w:t>26 de fevereiro</w:t>
              </w:r>
            </w:ins>
            <w:r w:rsidRPr="005F3D57">
              <w:rPr>
                <w:rFonts w:cs="Tahoma"/>
                <w:bCs/>
                <w:szCs w:val="22"/>
              </w:rPr>
              <w:t xml:space="preserve"> de 2021 </w:t>
            </w:r>
            <w:r w:rsidRPr="005F3D57">
              <w:rPr>
                <w:rFonts w:eastAsia="MS Mincho" w:cs="Tahoma"/>
                <w:szCs w:val="22"/>
              </w:rPr>
              <w:t>(exclusive)</w:t>
            </w:r>
          </w:p>
        </w:tc>
        <w:tc>
          <w:tcPr>
            <w:tcW w:w="1885" w:type="dxa"/>
          </w:tcPr>
          <w:p w14:paraId="2536DBB4" w14:textId="37F6F39E"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ins w:id="121" w:author="SF" w:date="2019-08-17T03:57:00Z">
              <w:r w:rsidR="007B6C8D">
                <w:rPr>
                  <w:rFonts w:eastAsia="MS Mincho" w:cs="Tahoma"/>
                  <w:szCs w:val="22"/>
                </w:rPr>
                <w:t>,00</w:t>
              </w:r>
            </w:ins>
            <w:r w:rsidRPr="003B0F5D">
              <w:rPr>
                <w:rFonts w:eastAsia="MS Mincho" w:cs="Tahoma"/>
                <w:szCs w:val="22"/>
              </w:rPr>
              <w:t>%</w:t>
            </w:r>
          </w:p>
        </w:tc>
      </w:tr>
      <w:tr w:rsidR="002132F5" w:rsidRPr="003B0F5D" w14:paraId="4BCBE3EA" w14:textId="77777777" w:rsidTr="00026A9D">
        <w:tc>
          <w:tcPr>
            <w:tcW w:w="413" w:type="dxa"/>
          </w:tcPr>
          <w:p w14:paraId="7BF421E2"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FC4CA38" w14:textId="29C78CB5"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del w:id="122" w:author="SF" w:date="2019-08-17T03:57:00Z">
              <w:r w:rsidRPr="009E7E12">
                <w:rPr>
                  <w:rFonts w:eastAsia="MS Mincho" w:cs="Tahoma"/>
                  <w:szCs w:val="22"/>
                </w:rPr>
                <w:delText>[</w:delText>
              </w:r>
              <w:r w:rsidRPr="009E7E12">
                <w:rPr>
                  <w:rFonts w:eastAsia="MS Mincho" w:cs="Tahoma"/>
                  <w:szCs w:val="22"/>
                  <w:highlight w:val="yellow"/>
                </w:rPr>
                <w:delText>●</w:delText>
              </w:r>
              <w:r w:rsidRPr="009E7E12">
                <w:rPr>
                  <w:rFonts w:eastAsia="MS Mincho" w:cs="Tahoma"/>
                  <w:szCs w:val="22"/>
                </w:rPr>
                <w:delText>]</w:delText>
              </w:r>
            </w:del>
            <w:ins w:id="123" w:author="SF" w:date="2019-08-17T03:57:00Z">
              <w:r w:rsidR="00A96FB2">
                <w:rPr>
                  <w:rFonts w:eastAsia="MS Mincho" w:cs="Tahoma"/>
                  <w:szCs w:val="22"/>
                </w:rPr>
                <w:t>26 de fevereiro</w:t>
              </w:r>
            </w:ins>
            <w:r w:rsidRPr="005F3D57">
              <w:rPr>
                <w:rFonts w:cs="Tahoma"/>
                <w:bCs/>
                <w:szCs w:val="22"/>
              </w:rPr>
              <w:t> de 2021 (inclusive)</w:t>
            </w:r>
            <w:r w:rsidRPr="005F3D57">
              <w:rPr>
                <w:rFonts w:eastAsia="MS Mincho" w:cs="Tahoma"/>
                <w:szCs w:val="22"/>
              </w:rPr>
              <w:t xml:space="preserve"> até </w:t>
            </w:r>
            <w:del w:id="124"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25" w:author="SF" w:date="2019-08-17T03:57:00Z">
              <w:r w:rsidR="00A96FB2">
                <w:rPr>
                  <w:rFonts w:eastAsia="MS Mincho" w:cs="Tahoma"/>
                  <w:szCs w:val="22"/>
                </w:rPr>
                <w:t>26 de agosto</w:t>
              </w:r>
            </w:ins>
            <w:r w:rsidRPr="005F3D57">
              <w:rPr>
                <w:rFonts w:cs="Tahoma"/>
                <w:bCs/>
                <w:szCs w:val="22"/>
              </w:rPr>
              <w:t xml:space="preserve"> de 2021 </w:t>
            </w:r>
            <w:r w:rsidRPr="005F3D57">
              <w:rPr>
                <w:rFonts w:eastAsia="MS Mincho" w:cs="Tahoma"/>
                <w:szCs w:val="22"/>
              </w:rPr>
              <w:t>(exclusive)</w:t>
            </w:r>
          </w:p>
        </w:tc>
        <w:tc>
          <w:tcPr>
            <w:tcW w:w="1885" w:type="dxa"/>
          </w:tcPr>
          <w:p w14:paraId="1B8EAE92" w14:textId="17ECCB78"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ins w:id="126" w:author="SF" w:date="2019-08-17T03:57:00Z">
              <w:r w:rsidR="007B6C8D">
                <w:rPr>
                  <w:rFonts w:eastAsia="MS Mincho" w:cs="Tahoma"/>
                  <w:szCs w:val="22"/>
                </w:rPr>
                <w:t>,00</w:t>
              </w:r>
            </w:ins>
            <w:r w:rsidRPr="003B0F5D">
              <w:rPr>
                <w:rFonts w:eastAsia="MS Mincho" w:cs="Tahoma"/>
                <w:szCs w:val="22"/>
              </w:rPr>
              <w:t>%</w:t>
            </w:r>
          </w:p>
        </w:tc>
      </w:tr>
      <w:tr w:rsidR="002132F5" w:rsidRPr="003B0F5D" w14:paraId="39ACF28E" w14:textId="77777777" w:rsidTr="00026A9D">
        <w:tc>
          <w:tcPr>
            <w:tcW w:w="413" w:type="dxa"/>
          </w:tcPr>
          <w:p w14:paraId="67F36FC8"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1143B74" w14:textId="7BFE3602"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del w:id="127" w:author="SF" w:date="2019-08-17T03:57:00Z">
              <w:r w:rsidRPr="009E7E12">
                <w:rPr>
                  <w:rFonts w:eastAsia="MS Mincho" w:cs="Tahoma"/>
                  <w:szCs w:val="22"/>
                </w:rPr>
                <w:delText>[</w:delText>
              </w:r>
              <w:r w:rsidRPr="009E7E12">
                <w:rPr>
                  <w:rFonts w:eastAsia="MS Mincho" w:cs="Tahoma"/>
                  <w:szCs w:val="22"/>
                  <w:highlight w:val="yellow"/>
                </w:rPr>
                <w:delText>●</w:delText>
              </w:r>
              <w:r w:rsidRPr="009E7E12">
                <w:rPr>
                  <w:rFonts w:eastAsia="MS Mincho" w:cs="Tahoma"/>
                  <w:szCs w:val="22"/>
                </w:rPr>
                <w:delText>]</w:delText>
              </w:r>
            </w:del>
            <w:ins w:id="128" w:author="SF" w:date="2019-08-17T03:57:00Z">
              <w:r w:rsidR="00A96FB2">
                <w:rPr>
                  <w:rFonts w:eastAsia="MS Mincho" w:cs="Tahoma"/>
                  <w:szCs w:val="22"/>
                </w:rPr>
                <w:t>26 de agosto</w:t>
              </w:r>
            </w:ins>
            <w:r w:rsidRPr="005F3D57">
              <w:rPr>
                <w:rFonts w:cs="Tahoma"/>
                <w:bCs/>
                <w:szCs w:val="22"/>
              </w:rPr>
              <w:t> de 2021 (inclusive)</w:t>
            </w:r>
            <w:r w:rsidRPr="005F3D57">
              <w:rPr>
                <w:rFonts w:eastAsia="MS Mincho" w:cs="Tahoma"/>
                <w:szCs w:val="22"/>
              </w:rPr>
              <w:t xml:space="preserve"> até </w:t>
            </w:r>
            <w:del w:id="129"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30" w:author="SF" w:date="2019-08-17T03:57:00Z">
              <w:r w:rsidR="00A96FB2">
                <w:rPr>
                  <w:rFonts w:eastAsia="MS Mincho" w:cs="Tahoma"/>
                  <w:szCs w:val="22"/>
                </w:rPr>
                <w:t>26 de fevereiro</w:t>
              </w:r>
            </w:ins>
            <w:r w:rsidRPr="005F3D57">
              <w:rPr>
                <w:rFonts w:cs="Tahoma"/>
                <w:bCs/>
                <w:szCs w:val="22"/>
              </w:rPr>
              <w:t> de 2022 </w:t>
            </w:r>
            <w:r w:rsidRPr="005F3D57">
              <w:rPr>
                <w:rFonts w:eastAsia="MS Mincho" w:cs="Tahoma"/>
                <w:szCs w:val="22"/>
              </w:rPr>
              <w:t>(exclusive)</w:t>
            </w:r>
          </w:p>
        </w:tc>
        <w:tc>
          <w:tcPr>
            <w:tcW w:w="1885" w:type="dxa"/>
          </w:tcPr>
          <w:p w14:paraId="003984EC" w14:textId="7246709D"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ins w:id="131" w:author="SF" w:date="2019-08-17T03:57:00Z">
              <w:r w:rsidR="007B6C8D">
                <w:rPr>
                  <w:rFonts w:eastAsia="MS Mincho" w:cs="Tahoma"/>
                  <w:szCs w:val="22"/>
                </w:rPr>
                <w:t>,00</w:t>
              </w:r>
            </w:ins>
            <w:r w:rsidRPr="003B0F5D">
              <w:rPr>
                <w:rFonts w:eastAsia="MS Mincho" w:cs="Tahoma"/>
                <w:szCs w:val="22"/>
              </w:rPr>
              <w:t>%</w:t>
            </w:r>
          </w:p>
        </w:tc>
      </w:tr>
      <w:tr w:rsidR="002132F5" w:rsidRPr="003B0F5D" w14:paraId="4464D663" w14:textId="77777777" w:rsidTr="00026A9D">
        <w:tc>
          <w:tcPr>
            <w:tcW w:w="413" w:type="dxa"/>
          </w:tcPr>
          <w:p w14:paraId="3AE205FE" w14:textId="77777777" w:rsidR="002132F5" w:rsidRPr="003B0F5D" w:rsidRDefault="002132F5" w:rsidP="006B162D">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0C0CAB88" w14:textId="626AE1F0" w:rsidR="002132F5" w:rsidRPr="005F3D57" w:rsidRDefault="002132F5" w:rsidP="00A96FB2">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del w:id="132" w:author="SF" w:date="2019-08-17T03:57:00Z">
              <w:r w:rsidRPr="00931291">
                <w:rPr>
                  <w:rFonts w:eastAsia="MS Mincho" w:cs="Tahoma"/>
                  <w:szCs w:val="22"/>
                </w:rPr>
                <w:delText>[</w:delText>
              </w:r>
              <w:r w:rsidRPr="00931291">
                <w:rPr>
                  <w:rFonts w:eastAsia="MS Mincho" w:cs="Tahoma"/>
                  <w:szCs w:val="22"/>
                  <w:highlight w:val="yellow"/>
                </w:rPr>
                <w:delText>●</w:delText>
              </w:r>
              <w:r w:rsidRPr="00931291">
                <w:rPr>
                  <w:rFonts w:eastAsia="MS Mincho" w:cs="Tahoma"/>
                  <w:szCs w:val="22"/>
                </w:rPr>
                <w:delText>]</w:delText>
              </w:r>
            </w:del>
            <w:ins w:id="133" w:author="SF" w:date="2019-08-17T03:57:00Z">
              <w:r w:rsidR="00A96FB2">
                <w:rPr>
                  <w:rFonts w:eastAsia="MS Mincho" w:cs="Tahoma"/>
                  <w:szCs w:val="22"/>
                </w:rPr>
                <w:t>26 de fevereiro</w:t>
              </w:r>
            </w:ins>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5D1D341B" w14:textId="135B35D1" w:rsidR="002132F5" w:rsidRPr="003B0F5D" w:rsidRDefault="002132F5" w:rsidP="006B162D">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ins w:id="134" w:author="SF" w:date="2019-08-17T03:57:00Z">
              <w:r w:rsidR="007B6C8D">
                <w:rPr>
                  <w:rFonts w:eastAsia="MS Mincho" w:cs="Tahoma"/>
                  <w:szCs w:val="22"/>
                </w:rPr>
                <w:t>,00</w:t>
              </w:r>
            </w:ins>
            <w:r w:rsidRPr="003B0F5D">
              <w:rPr>
                <w:rFonts w:eastAsia="MS Mincho" w:cs="Tahoma"/>
                <w:szCs w:val="22"/>
              </w:rPr>
              <w:t>%</w:t>
            </w:r>
          </w:p>
        </w:tc>
      </w:tr>
    </w:tbl>
    <w:p w14:paraId="6B8160FD" w14:textId="77777777" w:rsidR="00DB7DFE" w:rsidRPr="003B0F5D" w:rsidRDefault="00DB7DFE" w:rsidP="00026A9D">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5D72BF9F" w14:textId="6929DBFA" w:rsidR="00355128" w:rsidRPr="003B0F5D" w:rsidRDefault="00482F8E">
      <w:pPr>
        <w:spacing w:after="240" w:line="320" w:lineRule="exact"/>
        <w:jc w:val="center"/>
        <w:rPr>
          <w:rFonts w:cs="Tahoma"/>
          <w:szCs w:val="22"/>
        </w:rPr>
      </w:pPr>
      <w:r>
        <w:rPr>
          <w:rFonts w:cs="Tahoma"/>
          <w:b/>
          <w:bCs/>
          <w:snapToGrid w:val="0"/>
          <w:szCs w:val="22"/>
        </w:rPr>
        <w:t>[</w:t>
      </w:r>
      <w:r w:rsidR="00355128" w:rsidRPr="003B0F5D">
        <w:rPr>
          <w:rFonts w:cs="Tahoma"/>
          <w:b/>
          <w:bCs/>
          <w:snapToGrid w:val="0"/>
          <w:szCs w:val="22"/>
        </w:rPr>
        <w:t>J = VNe  x  (FatorDI – 1)</w:t>
      </w:r>
      <w:r>
        <w:rPr>
          <w:rFonts w:cs="Tahoma"/>
          <w:b/>
          <w:bCs/>
          <w:snapToGrid w:val="0"/>
          <w:szCs w:val="22"/>
        </w:rPr>
        <w:t>]</w:t>
      </w:r>
      <w:r>
        <w:rPr>
          <w:rStyle w:val="Refdenotaderodap"/>
          <w:rFonts w:cs="Tahoma"/>
          <w:b/>
          <w:bCs/>
          <w:snapToGrid w:val="0"/>
          <w:szCs w:val="22"/>
        </w:rPr>
        <w:footnoteReference w:id="5"/>
      </w:r>
    </w:p>
    <w:p w14:paraId="162E1E64" w14:textId="77777777" w:rsidR="00355128" w:rsidRPr="003B0F5D" w:rsidRDefault="00355128">
      <w:pPr>
        <w:spacing w:after="240" w:line="320" w:lineRule="exact"/>
        <w:ind w:firstLine="708"/>
        <w:rPr>
          <w:rFonts w:cs="Tahoma"/>
          <w:snapToGrid w:val="0"/>
          <w:szCs w:val="22"/>
        </w:rPr>
      </w:pPr>
      <w:r w:rsidRPr="003B0F5D">
        <w:rPr>
          <w:rFonts w:cs="Tahoma"/>
          <w:snapToGrid w:val="0"/>
          <w:szCs w:val="22"/>
        </w:rPr>
        <w:t>onde:</w:t>
      </w:r>
    </w:p>
    <w:p w14:paraId="02509DD3" w14:textId="77777777" w:rsidR="00355128" w:rsidRPr="003B0F5D" w:rsidRDefault="00355128">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69C363AB" w14:textId="77777777" w:rsidR="00355128" w:rsidRPr="003B0F5D" w:rsidRDefault="00355128">
      <w:pPr>
        <w:spacing w:after="240" w:line="320" w:lineRule="exact"/>
        <w:ind w:left="2124" w:hanging="1416"/>
        <w:rPr>
          <w:rFonts w:cs="Tahoma"/>
          <w:snapToGrid w:val="0"/>
          <w:szCs w:val="22"/>
        </w:rPr>
      </w:pPr>
      <w:r w:rsidRPr="003B0F5D">
        <w:rPr>
          <w:rFonts w:cs="Tahoma"/>
          <w:snapToGrid w:val="0"/>
          <w:szCs w:val="22"/>
        </w:rPr>
        <w:t>VNe</w:t>
      </w:r>
      <w:r w:rsidRPr="003B0F5D">
        <w:rPr>
          <w:rFonts w:cs="Tahoma"/>
          <w:snapToGrid w:val="0"/>
          <w:szCs w:val="22"/>
        </w:rPr>
        <w:tab/>
        <w:t>Valor Nominal Unitário informado/calculado com 8 (oito) casas decimais, sem arredondamento;</w:t>
      </w:r>
    </w:p>
    <w:p w14:paraId="07D383EC" w14:textId="77777777" w:rsidR="00355128" w:rsidRPr="003B0F5D" w:rsidRDefault="00355128">
      <w:pPr>
        <w:spacing w:after="240" w:line="320" w:lineRule="exact"/>
        <w:ind w:left="2124" w:hanging="1416"/>
        <w:rPr>
          <w:rFonts w:cs="Tahoma"/>
          <w:snapToGrid w:val="0"/>
          <w:szCs w:val="22"/>
        </w:rPr>
      </w:pPr>
      <w:r w:rsidRPr="003B0F5D">
        <w:rPr>
          <w:rFonts w:cs="Tahoma"/>
          <w:snapToGrid w:val="0"/>
          <w:szCs w:val="22"/>
        </w:rPr>
        <w:lastRenderedPageBreak/>
        <w:t>FatorDI</w:t>
      </w:r>
      <w:r w:rsidRPr="003B0F5D">
        <w:rPr>
          <w:rFonts w:cs="Tahoma"/>
          <w:snapToGrid w:val="0"/>
          <w:szCs w:val="22"/>
        </w:rPr>
        <w:tab/>
        <w:t>produtório das Taxas DI, com uso de percentual aplicado a partir da data do início do Período de Capitalização, inclusive, até a data de cálculo, exclusive, calculado com 8 (oito) casas decimais, com arredondamento, apurado da seguinte forma:</w:t>
      </w:r>
    </w:p>
    <w:p w14:paraId="5878B552" w14:textId="77777777" w:rsidR="00355128" w:rsidRPr="003B0F5D" w:rsidRDefault="00621BE1">
      <w:pPr>
        <w:tabs>
          <w:tab w:val="left" w:pos="2880"/>
        </w:tabs>
        <w:spacing w:after="240" w:line="320" w:lineRule="exact"/>
        <w:ind w:left="1080" w:hanging="1080"/>
        <w:rPr>
          <w:rFonts w:cs="Tahoma"/>
          <w:snapToGrid w:val="0"/>
          <w:szCs w:val="22"/>
        </w:rPr>
      </w:pPr>
      <w:r>
        <w:rPr>
          <w:rFonts w:cs="Tahoma"/>
          <w:noProof/>
          <w:szCs w:val="22"/>
        </w:rPr>
        <w:pict w14:anchorId="6F077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2.8pt;margin-top:1.2pt;width:198.4pt;height:42.8pt;z-index:251675648" fillcolor="window">
            <v:fill color2="fill lighten(137)" angle="-135" method="linear sigma" focus="50%" type="gradient"/>
            <v:imagedata r:id="rId10" o:title=""/>
          </v:shape>
          <o:OLEObject Type="Embed" ProgID="Equation.3" ShapeID="_x0000_s1028" DrawAspect="Content" ObjectID="_1627519454" r:id="rId11"/>
        </w:pict>
      </w:r>
      <w:r w:rsidR="00355128" w:rsidRPr="003B0F5D">
        <w:rPr>
          <w:rFonts w:cs="Tahoma"/>
          <w:snapToGrid w:val="0"/>
          <w:szCs w:val="22"/>
        </w:rPr>
        <w:tab/>
      </w:r>
      <w:r w:rsidR="00355128" w:rsidRPr="003B0F5D">
        <w:rPr>
          <w:rFonts w:cs="Tahoma"/>
          <w:snapToGrid w:val="0"/>
          <w:szCs w:val="22"/>
        </w:rPr>
        <w:tab/>
      </w:r>
    </w:p>
    <w:p w14:paraId="29D0FAA9" w14:textId="77777777" w:rsidR="00355128" w:rsidRPr="003B0F5D" w:rsidRDefault="00355128">
      <w:pPr>
        <w:spacing w:after="240" w:line="320" w:lineRule="exact"/>
        <w:ind w:left="1080" w:hanging="1080"/>
        <w:jc w:val="center"/>
        <w:rPr>
          <w:rFonts w:cs="Tahoma"/>
          <w:snapToGrid w:val="0"/>
          <w:szCs w:val="22"/>
        </w:rPr>
      </w:pPr>
    </w:p>
    <w:p w14:paraId="512CE023" w14:textId="77777777" w:rsidR="00355128" w:rsidRPr="003B0F5D" w:rsidRDefault="00355128">
      <w:pPr>
        <w:spacing w:after="240" w:line="320" w:lineRule="exact"/>
        <w:ind w:left="1080"/>
        <w:rPr>
          <w:rFonts w:cs="Tahoma"/>
          <w:snapToGrid w:val="0"/>
          <w:szCs w:val="22"/>
        </w:rPr>
      </w:pPr>
      <w:r w:rsidRPr="003B0F5D">
        <w:rPr>
          <w:rFonts w:cs="Tahoma"/>
          <w:snapToGrid w:val="0"/>
          <w:szCs w:val="22"/>
        </w:rPr>
        <w:t>onde:</w:t>
      </w:r>
    </w:p>
    <w:p w14:paraId="419F8824" w14:textId="77777777" w:rsidR="00355128" w:rsidRPr="003B0F5D" w:rsidRDefault="00355128">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2036965C" w14:textId="77777777" w:rsidR="00355128" w:rsidRPr="003B0F5D" w:rsidRDefault="00355128">
      <w:pPr>
        <w:spacing w:after="240" w:line="320" w:lineRule="exact"/>
        <w:ind w:left="2160" w:hanging="1080"/>
        <w:rPr>
          <w:rFonts w:cs="Tahoma"/>
          <w:snapToGrid w:val="0"/>
          <w:szCs w:val="22"/>
        </w:rPr>
      </w:pPr>
      <w:r w:rsidRPr="003B0F5D">
        <w:rPr>
          <w:rFonts w:cs="Tahoma"/>
          <w:snapToGrid w:val="0"/>
          <w:szCs w:val="22"/>
        </w:rPr>
        <w:t>n</w:t>
      </w:r>
      <w:r w:rsidRPr="003B0F5D">
        <w:rPr>
          <w:rFonts w:cs="Tahoma"/>
          <w:snapToGrid w:val="0"/>
          <w:szCs w:val="22"/>
          <w:vertAlign w:val="subscript"/>
        </w:rPr>
        <w:t>DI</w:t>
      </w:r>
      <w:r w:rsidRPr="003B0F5D">
        <w:rPr>
          <w:rFonts w:cs="Tahoma"/>
          <w:snapToGrid w:val="0"/>
          <w:szCs w:val="22"/>
        </w:rPr>
        <w:tab/>
        <w:t>número total de Taxas DI consideradas em cada Período de Capitalização, sendo "n" um número inteiro;</w:t>
      </w:r>
    </w:p>
    <w:p w14:paraId="6933139F" w14:textId="396A8DBA" w:rsidR="00355128" w:rsidRPr="003B0F5D" w:rsidRDefault="00355128">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ins w:id="135" w:author="SF" w:date="2019-08-17T03:57:00Z">
        <w:r w:rsidR="00B96135">
          <w:rPr>
            <w:rFonts w:cs="Tahoma"/>
            <w:snapToGrid w:val="0"/>
            <w:szCs w:val="22"/>
          </w:rPr>
          <w:t xml:space="preserve">Percentual da </w:t>
        </w:r>
      </w:ins>
      <w:r w:rsidRPr="003B0F5D">
        <w:rPr>
          <w:rFonts w:cs="Tahoma"/>
          <w:szCs w:val="22"/>
        </w:rPr>
        <w:t>Taxa DI</w:t>
      </w:r>
      <w:del w:id="136" w:author="SF" w:date="2019-08-17T03:57:00Z">
        <w:r w:rsidRPr="003B0F5D">
          <w:rPr>
            <w:rFonts w:cs="Tahoma"/>
            <w:szCs w:val="22"/>
          </w:rPr>
          <w:delText xml:space="preserve"> indicada</w:delText>
        </w:r>
      </w:del>
      <w:ins w:id="137" w:author="SF" w:date="2019-08-17T03:57:00Z">
        <w:r w:rsidR="00B96135">
          <w:rPr>
            <w:rFonts w:cs="Tahoma"/>
            <w:szCs w:val="22"/>
          </w:rPr>
          <w:t>, conforme</w:t>
        </w:r>
        <w:r w:rsidRPr="003B0F5D">
          <w:rPr>
            <w:rFonts w:cs="Tahoma"/>
            <w:szCs w:val="22"/>
          </w:rPr>
          <w:t xml:space="preserve"> indicad</w:t>
        </w:r>
        <w:r w:rsidR="00B96135">
          <w:rPr>
            <w:rFonts w:cs="Tahoma"/>
            <w:szCs w:val="22"/>
          </w:rPr>
          <w:t>o</w:t>
        </w:r>
      </w:ins>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6.17.1 acima</w:t>
      </w:r>
      <w:r w:rsidRPr="003B0F5D">
        <w:rPr>
          <w:rFonts w:cs="Tahoma"/>
          <w:szCs w:val="22"/>
        </w:rPr>
        <w:fldChar w:fldCharType="end"/>
      </w:r>
      <w:r w:rsidRPr="003B0F5D">
        <w:rPr>
          <w:rFonts w:cs="Tahoma"/>
          <w:szCs w:val="22"/>
        </w:rPr>
        <w:t>;</w:t>
      </w:r>
    </w:p>
    <w:p w14:paraId="6784B08C" w14:textId="77777777" w:rsidR="00355128" w:rsidRPr="003B0F5D" w:rsidRDefault="00355128">
      <w:pPr>
        <w:spacing w:after="240" w:line="320" w:lineRule="exact"/>
        <w:ind w:left="2160" w:hanging="1080"/>
        <w:rPr>
          <w:rFonts w:cs="Tahoma"/>
          <w:szCs w:val="22"/>
        </w:rPr>
      </w:pPr>
      <w:r w:rsidRPr="003B0F5D">
        <w:rPr>
          <w:rFonts w:cs="Tahoma"/>
          <w:snapToGrid w:val="0"/>
          <w:szCs w:val="22"/>
        </w:rPr>
        <w:t>TDI</w:t>
      </w:r>
      <w:r w:rsidRPr="003B0F5D">
        <w:rPr>
          <w:rFonts w:cs="Tahoma"/>
          <w:snapToGrid w:val="0"/>
          <w:szCs w:val="22"/>
          <w:vertAlign w:val="subscript"/>
        </w:rPr>
        <w:t>k</w:t>
      </w:r>
      <w:r w:rsidRPr="003B0F5D">
        <w:rPr>
          <w:rFonts w:cs="Tahoma"/>
          <w:snapToGrid w:val="0"/>
          <w:szCs w:val="22"/>
        </w:rPr>
        <w:tab/>
        <w:t>Taxa DI de ordem k, expressa ao dia, calculada com 8 (oito) casas decimais com arredondamento, apurado da seguinte forma:</w:t>
      </w:r>
    </w:p>
    <w:p w14:paraId="6875D960" w14:textId="77777777" w:rsidR="00355128" w:rsidRPr="003B0F5D" w:rsidRDefault="00355128">
      <w:pPr>
        <w:spacing w:after="240" w:line="320" w:lineRule="exact"/>
        <w:jc w:val="center"/>
        <w:rPr>
          <w:rFonts w:cs="Tahoma"/>
          <w:szCs w:val="22"/>
        </w:rPr>
      </w:pPr>
      <w:r w:rsidRPr="003B0F5D">
        <w:rPr>
          <w:rFonts w:cs="Tahoma"/>
          <w:noProof/>
          <w:szCs w:val="22"/>
          <w:lang w:val="en-US" w:eastAsia="en-US"/>
        </w:rPr>
        <w:drawing>
          <wp:anchor distT="0" distB="0" distL="114300" distR="114300" simplePos="0" relativeHeight="251676672" behindDoc="0" locked="0" layoutInCell="1" allowOverlap="1" wp14:anchorId="0C4264C7" wp14:editId="6A20DB91">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C213502" w14:textId="77777777" w:rsidR="00355128" w:rsidRPr="003B0F5D" w:rsidRDefault="00355128">
      <w:pPr>
        <w:spacing w:after="240" w:line="320" w:lineRule="exact"/>
        <w:ind w:left="2520" w:hanging="1386"/>
        <w:rPr>
          <w:rFonts w:cs="Tahoma"/>
          <w:snapToGrid w:val="0"/>
          <w:szCs w:val="22"/>
        </w:rPr>
      </w:pPr>
      <w:r w:rsidRPr="003B0F5D">
        <w:rPr>
          <w:rFonts w:cs="Tahoma"/>
          <w:snapToGrid w:val="0"/>
          <w:szCs w:val="22"/>
        </w:rPr>
        <w:t xml:space="preserve">onde: </w:t>
      </w:r>
    </w:p>
    <w:p w14:paraId="70FB4E3D" w14:textId="77777777" w:rsidR="00355128" w:rsidRPr="003B0F5D" w:rsidRDefault="00355128">
      <w:pPr>
        <w:spacing w:after="240" w:line="320" w:lineRule="exact"/>
        <w:ind w:left="2832" w:hanging="1698"/>
        <w:rPr>
          <w:rFonts w:cs="Tahoma"/>
          <w:i/>
          <w:iCs/>
          <w:snapToGrid w:val="0"/>
          <w:szCs w:val="22"/>
        </w:rPr>
      </w:pPr>
      <w:r w:rsidRPr="003B0F5D">
        <w:rPr>
          <w:rFonts w:cs="Tahoma"/>
          <w:snapToGrid w:val="0"/>
          <w:szCs w:val="22"/>
        </w:rPr>
        <w:t>DI</w:t>
      </w:r>
      <w:r w:rsidRPr="003B0F5D">
        <w:rPr>
          <w:rFonts w:cs="Tahoma"/>
          <w:snapToGrid w:val="0"/>
          <w:szCs w:val="22"/>
          <w:vertAlign w:val="subscript"/>
        </w:rPr>
        <w:t>k</w:t>
      </w:r>
      <w:r w:rsidRPr="003B0F5D">
        <w:rPr>
          <w:rFonts w:cs="Tahoma"/>
          <w:snapToGrid w:val="0"/>
          <w:szCs w:val="22"/>
        </w:rPr>
        <w:tab/>
        <w:t>Taxa DI de ordem k, utilizada com 2 (duas) casas decimais;</w:t>
      </w:r>
    </w:p>
    <w:p w14:paraId="73F5630F" w14:textId="77777777" w:rsidR="00DB7DFE" w:rsidRPr="003B0F5D" w:rsidRDefault="00DB7DFE">
      <w:pPr>
        <w:suppressAutoHyphens/>
        <w:spacing w:after="240" w:line="320" w:lineRule="exact"/>
        <w:rPr>
          <w:rFonts w:cs="Tahoma"/>
          <w:szCs w:val="22"/>
        </w:rPr>
      </w:pPr>
      <w:r w:rsidRPr="003B0F5D">
        <w:rPr>
          <w:rFonts w:cs="Tahoma"/>
          <w:szCs w:val="22"/>
        </w:rPr>
        <w:t xml:space="preserve">Observações: </w:t>
      </w:r>
    </w:p>
    <w:p w14:paraId="27E61BAE" w14:textId="77777777"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produtório dos fatores diários </w:t>
      </w:r>
      <w:r w:rsidRPr="003B0F5D">
        <w:rPr>
          <w:rFonts w:cs="Tahoma"/>
          <w:color w:val="000000"/>
          <w:szCs w:val="22"/>
        </w:rPr>
        <w:t>(1 + TDI</w:t>
      </w:r>
      <w:r w:rsidRPr="003B0F5D">
        <w:rPr>
          <w:rFonts w:cs="Tahoma"/>
          <w:color w:val="000000"/>
          <w:szCs w:val="22"/>
          <w:vertAlign w:val="subscript"/>
        </w:rPr>
        <w:t>k</w:t>
      </w:r>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41C0A4F9" w14:textId="77777777" w:rsidR="00DB7DFE" w:rsidRPr="003B0F5D" w:rsidRDefault="00DB7DF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w:t>
      </w:r>
      <w:r w:rsidR="003A3E6E" w:rsidRPr="003B0F5D">
        <w:rPr>
          <w:rFonts w:cs="Tahoma"/>
          <w:szCs w:val="22"/>
        </w:rPr>
        <w:t>;</w:t>
      </w:r>
      <w:r w:rsidR="00355128" w:rsidRPr="003B0F5D">
        <w:rPr>
          <w:rFonts w:cs="Tahoma"/>
          <w:szCs w:val="22"/>
        </w:rPr>
        <w:t xml:space="preserve"> e</w:t>
      </w:r>
    </w:p>
    <w:p w14:paraId="1685B83B" w14:textId="77777777" w:rsidR="003A3E6E" w:rsidRPr="003B0F5D" w:rsidRDefault="003A3E6E" w:rsidP="006B162D">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lastRenderedPageBreak/>
        <w:t>Estando os fatores acumulados, considera-se o fator resultante "Fator DI" com 8 (oito) casas decimais, com arredondamento.</w:t>
      </w:r>
    </w:p>
    <w:p w14:paraId="22F965C2"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38" w:name="_DV_M101"/>
      <w:bookmarkEnd w:id="104"/>
      <w:bookmarkEnd w:id="138"/>
      <w:r w:rsidRPr="003B0F5D">
        <w:rPr>
          <w:rFonts w:eastAsia="MS Mincho" w:cs="Tahoma"/>
          <w:szCs w:val="22"/>
        </w:rPr>
        <w:t>Observado o quanto estabelecido no item</w:t>
      </w:r>
      <w:r w:rsidR="00465840" w:rsidRPr="003B0F5D">
        <w:rPr>
          <w:rFonts w:eastAsia="MS Mincho" w:cs="Tahoma"/>
          <w:szCs w:val="22"/>
        </w:rPr>
        <w:t xml:space="preserve"> </w:t>
      </w:r>
      <w:r w:rsidR="00465840" w:rsidRPr="003B0F5D">
        <w:rPr>
          <w:rFonts w:eastAsia="MS Mincho" w:cs="Tahoma"/>
          <w:szCs w:val="22"/>
        </w:rPr>
        <w:fldChar w:fldCharType="begin"/>
      </w:r>
      <w:r w:rsidR="00465840" w:rsidRPr="003B0F5D">
        <w:rPr>
          <w:rFonts w:eastAsia="MS Mincho" w:cs="Tahoma"/>
          <w:szCs w:val="22"/>
        </w:rPr>
        <w:instrText xml:space="preserve"> REF _Ref486952706 \r \p \h </w:instrText>
      </w:r>
      <w:r w:rsidR="00003219" w:rsidRPr="003B0F5D">
        <w:rPr>
          <w:rFonts w:eastAsia="MS Mincho" w:cs="Tahoma"/>
          <w:szCs w:val="22"/>
        </w:rPr>
        <w:instrText xml:space="preserve"> \* MERGEFORMAT </w:instrText>
      </w:r>
      <w:r w:rsidR="00465840" w:rsidRPr="003B0F5D">
        <w:rPr>
          <w:rFonts w:eastAsia="MS Mincho" w:cs="Tahoma"/>
          <w:szCs w:val="22"/>
        </w:rPr>
      </w:r>
      <w:r w:rsidR="00465840" w:rsidRPr="003B0F5D">
        <w:rPr>
          <w:rFonts w:eastAsia="MS Mincho" w:cs="Tahoma"/>
          <w:szCs w:val="22"/>
        </w:rPr>
        <w:fldChar w:fldCharType="separate"/>
      </w:r>
      <w:r w:rsidR="00D25C61">
        <w:rPr>
          <w:rFonts w:eastAsia="MS Mincho" w:cs="Tahoma"/>
          <w:szCs w:val="22"/>
        </w:rPr>
        <w:t>6.17.2.2 abaixo</w:t>
      </w:r>
      <w:r w:rsidR="00465840"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54C19167"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bookmarkStart w:id="139" w:name="_Ref486952706"/>
      <w:r w:rsidRPr="003B0F5D">
        <w:rPr>
          <w:rFonts w:eastAsia="MS Mincho" w:cs="Tahoma"/>
          <w:szCs w:val="22"/>
        </w:rPr>
        <w:t xml:space="preserve">Na ausência de apuração e/ou divulgação da Taxa DI por prazo superior a </w:t>
      </w:r>
      <w:r w:rsidR="00310F95" w:rsidRPr="003B0F5D">
        <w:rPr>
          <w:rFonts w:eastAsia="MS Mincho" w:cs="Tahoma"/>
          <w:szCs w:val="22"/>
        </w:rPr>
        <w:t xml:space="preserve">10 </w:t>
      </w:r>
      <w:r w:rsidRPr="003B0F5D">
        <w:rPr>
          <w:rFonts w:eastAsia="MS Mincho" w:cs="Tahoma"/>
          <w:szCs w:val="22"/>
        </w:rPr>
        <w:t>(</w:t>
      </w:r>
      <w:r w:rsidR="00310F95" w:rsidRPr="003B0F5D">
        <w:rPr>
          <w:rFonts w:eastAsia="MS Mincho" w:cs="Tahoma"/>
          <w:szCs w:val="22"/>
        </w:rPr>
        <w:t>dez</w:t>
      </w:r>
      <w:r w:rsidRPr="003B0F5D">
        <w:rPr>
          <w:rFonts w:eastAsia="MS Mincho" w:cs="Tahoma"/>
          <w:szCs w:val="22"/>
        </w:rPr>
        <w:t xml:space="preserve">) Dias Úteis da data esperada para sua divulgação, ou, ainda, no caso de sua extinção por imposição legal ou determinação judicial, o Agente Fiduciário deverá convocar no primeiro Dia Útil subsequente ao término do prazo de </w:t>
      </w:r>
      <w:r w:rsidR="00310F95" w:rsidRPr="003B0F5D">
        <w:rPr>
          <w:rFonts w:eastAsia="MS Mincho" w:cs="Tahoma"/>
          <w:szCs w:val="22"/>
        </w:rPr>
        <w:t xml:space="preserve">10 </w:t>
      </w:r>
      <w:r w:rsidRPr="003B0F5D">
        <w:rPr>
          <w:rFonts w:eastAsia="MS Mincho" w:cs="Tahoma"/>
          <w:szCs w:val="22"/>
        </w:rPr>
        <w:t>(</w:t>
      </w:r>
      <w:r w:rsidR="004E6F34" w:rsidRPr="003B0F5D">
        <w:rPr>
          <w:rFonts w:eastAsia="MS Mincho" w:cs="Tahoma"/>
          <w:szCs w:val="22"/>
        </w:rPr>
        <w:t>dez</w:t>
      </w:r>
      <w:r w:rsidRPr="003B0F5D">
        <w:rPr>
          <w:rFonts w:eastAsia="MS Mincho" w:cs="Tahoma"/>
          <w:szCs w:val="22"/>
        </w:rPr>
        <w:t xml:space="preserve">) Dias Úteis acima ou da data de sua extinção por imposição legal ou determinação judicial, </w:t>
      </w:r>
      <w:r w:rsidR="00CC2A11" w:rsidRPr="003B0F5D">
        <w:rPr>
          <w:rFonts w:eastAsia="MS Mincho" w:cs="Tahoma"/>
          <w:szCs w:val="22"/>
        </w:rPr>
        <w:t>A</w:t>
      </w:r>
      <w:r w:rsidR="00C53B2D" w:rsidRPr="003B0F5D">
        <w:rPr>
          <w:rFonts w:eastAsia="MS Mincho" w:cs="Tahoma"/>
          <w:szCs w:val="22"/>
        </w:rPr>
        <w:t xml:space="preserve">ssembleia Geral de Debenturistas </w:t>
      </w:r>
      <w:r w:rsidRPr="003B0F5D">
        <w:rPr>
          <w:rFonts w:eastAsia="MS Mincho" w:cs="Tahoma"/>
          <w:szCs w:val="22"/>
        </w:rPr>
        <w:t>para os Debenturistas definirem, de comum acordo com a Emissora, o parâmetro a ser aplicado. Até a deliberação desse parâmetro, serão utilizadas, para o cálculo do valor de quaisquer obrigações pecuniárias previstas nesta Escritura de Emissão, as fórmulas do ite</w:t>
      </w:r>
      <w:r w:rsidR="0044146F" w:rsidRPr="003B0F5D">
        <w:rPr>
          <w:rFonts w:eastAsia="MS Mincho" w:cs="Tahoma"/>
          <w:szCs w:val="22"/>
        </w:rPr>
        <w:t>m</w:t>
      </w:r>
      <w:r w:rsidRPr="003B0F5D">
        <w:rPr>
          <w:rFonts w:eastAsia="MS Mincho" w:cs="Tahoma"/>
          <w:szCs w:val="22"/>
        </w:rPr>
        <w:t xml:space="preserve"> </w:t>
      </w:r>
      <w:r w:rsidR="006E1101" w:rsidRPr="003B0F5D">
        <w:rPr>
          <w:rFonts w:eastAsia="MS Mincho" w:cs="Tahoma"/>
          <w:szCs w:val="22"/>
        </w:rPr>
        <w:fldChar w:fldCharType="begin"/>
      </w:r>
      <w:r w:rsidR="006E1101" w:rsidRPr="003B0F5D">
        <w:rPr>
          <w:rFonts w:eastAsia="MS Mincho" w:cs="Tahoma"/>
          <w:szCs w:val="22"/>
        </w:rPr>
        <w:instrText xml:space="preserve"> REF _Ref498721157 \r \p \h </w:instrText>
      </w:r>
      <w:r w:rsidR="004767B3" w:rsidRPr="003B0F5D">
        <w:rPr>
          <w:rFonts w:eastAsia="MS Mincho" w:cs="Tahoma"/>
          <w:szCs w:val="22"/>
        </w:rPr>
        <w:instrText xml:space="preserve"> \* MERGEFORMAT </w:instrText>
      </w:r>
      <w:r w:rsidR="006E1101" w:rsidRPr="003B0F5D">
        <w:rPr>
          <w:rFonts w:eastAsia="MS Mincho" w:cs="Tahoma"/>
          <w:szCs w:val="22"/>
        </w:rPr>
      </w:r>
      <w:r w:rsidR="006E1101" w:rsidRPr="003B0F5D">
        <w:rPr>
          <w:rFonts w:eastAsia="MS Mincho" w:cs="Tahoma"/>
          <w:szCs w:val="22"/>
        </w:rPr>
        <w:fldChar w:fldCharType="separate"/>
      </w:r>
      <w:r w:rsidR="00D25C61">
        <w:rPr>
          <w:rFonts w:eastAsia="MS Mincho" w:cs="Tahoma"/>
          <w:szCs w:val="22"/>
        </w:rPr>
        <w:t>6.17.1 acima</w:t>
      </w:r>
      <w:r w:rsidR="006E1101" w:rsidRPr="003B0F5D">
        <w:rPr>
          <w:rFonts w:eastAsia="MS Mincho" w:cs="Tahoma"/>
          <w:szCs w:val="22"/>
        </w:rPr>
        <w:fldChar w:fldCharType="end"/>
      </w:r>
      <w:r w:rsidR="006E1101" w:rsidRPr="003B0F5D">
        <w:rPr>
          <w:rFonts w:eastAsia="MS Mincho" w:cs="Tahoma"/>
          <w:szCs w:val="22"/>
        </w:rPr>
        <w:t xml:space="preserve"> </w:t>
      </w:r>
      <w:r w:rsidRPr="003B0F5D">
        <w:rPr>
          <w:rFonts w:eastAsia="MS Mincho" w:cs="Tahoma"/>
          <w:szCs w:val="22"/>
        </w:rPr>
        <w:t>e na apuração de TDI</w:t>
      </w:r>
      <w:r w:rsidRPr="003B0F5D">
        <w:rPr>
          <w:rFonts w:eastAsia="MS Mincho" w:cs="Tahoma"/>
          <w:szCs w:val="22"/>
          <w:vertAlign w:val="subscript"/>
        </w:rPr>
        <w:t>k</w:t>
      </w:r>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w:t>
      </w:r>
      <w:r w:rsidR="00C53B2D" w:rsidRPr="003B0F5D">
        <w:rPr>
          <w:rFonts w:eastAsia="MS Mincho" w:cs="Tahoma"/>
          <w:szCs w:val="22"/>
        </w:rPr>
        <w:t xml:space="preserve"> ou da definição do novo parâmetro</w:t>
      </w:r>
      <w:r w:rsidRPr="003B0F5D">
        <w:rPr>
          <w:rFonts w:eastAsia="MS Mincho" w:cs="Tahoma"/>
          <w:szCs w:val="22"/>
        </w:rPr>
        <w:t>.</w:t>
      </w:r>
      <w:bookmarkEnd w:id="139"/>
    </w:p>
    <w:p w14:paraId="20F3F2AA"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Caso a Taxa DI venha a ser divulgada antes da realização da </w:t>
      </w:r>
      <w:r w:rsidR="00C53B2D" w:rsidRPr="003B0F5D">
        <w:rPr>
          <w:rFonts w:eastAsia="MS Mincho" w:cs="Tahoma"/>
          <w:szCs w:val="22"/>
        </w:rPr>
        <w:t>Assembleia Geral de Debenturistas</w:t>
      </w:r>
      <w:r w:rsidRPr="003B0F5D">
        <w:rPr>
          <w:rFonts w:eastAsia="MS Mincho" w:cs="Tahoma"/>
          <w:szCs w:val="22"/>
        </w:rPr>
        <w:t>, a referida assembleia não será mais realizada, e a Taxa DI, a partir da data de sua divulgação, passará a ser utilizada para o cálculo da Remuneração.</w:t>
      </w:r>
    </w:p>
    <w:p w14:paraId="49B119DB" w14:textId="77777777" w:rsidR="0027052C" w:rsidRPr="003B0F5D" w:rsidRDefault="009A2A3A" w:rsidP="006B162D">
      <w:pPr>
        <w:numPr>
          <w:ilvl w:val="3"/>
          <w:numId w:val="6"/>
        </w:numPr>
        <w:autoSpaceDE w:val="0"/>
        <w:autoSpaceDN w:val="0"/>
        <w:adjustRightInd w:val="0"/>
        <w:spacing w:after="240" w:line="320" w:lineRule="exact"/>
        <w:outlineLvl w:val="0"/>
        <w:rPr>
          <w:rFonts w:eastAsia="MS Mincho" w:cs="Tahoma"/>
          <w:szCs w:val="22"/>
        </w:rPr>
      </w:pPr>
      <w:bookmarkStart w:id="140" w:name="_DV_X275"/>
      <w:bookmarkStart w:id="141" w:name="_DV_C268"/>
      <w:r w:rsidRPr="003B0F5D">
        <w:rPr>
          <w:rFonts w:eastAsia="MS Mincho" w:cs="Tahoma"/>
          <w:szCs w:val="22"/>
        </w:rPr>
        <w:t xml:space="preserve">Caso não haja acordo sobre o novo parâmetro a ser utilizado para fins de cálculo da Remuneração entre a Emissora e os Debenturistas representando, no mínimo, </w:t>
      </w:r>
      <w:r w:rsidR="00576A6A" w:rsidRPr="003B0F5D">
        <w:rPr>
          <w:rFonts w:eastAsia="Arial Unicode MS" w:cs="Tahoma"/>
          <w:szCs w:val="22"/>
        </w:rPr>
        <w:t>2/3 (dois terços)</w:t>
      </w:r>
      <w:r w:rsidR="009720AA" w:rsidRPr="003B0F5D">
        <w:rPr>
          <w:rFonts w:eastAsia="MS Mincho" w:cs="Tahoma"/>
          <w:szCs w:val="22"/>
        </w:rPr>
        <w:t xml:space="preserve"> </w:t>
      </w:r>
      <w:r w:rsidRPr="003B0F5D">
        <w:rPr>
          <w:rFonts w:eastAsia="MS Mincho" w:cs="Tahoma"/>
          <w:szCs w:val="22"/>
        </w:rPr>
        <w:t>das Debêntures em Circulação</w:t>
      </w:r>
      <w:r w:rsidR="00DD0D3C" w:rsidRPr="003B0F5D">
        <w:rPr>
          <w:rFonts w:eastAsia="MS Mincho" w:cs="Tahoma"/>
          <w:szCs w:val="22"/>
        </w:rPr>
        <w:t> (“</w:t>
      </w:r>
      <w:r w:rsidR="00DD0D3C" w:rsidRPr="003B0F5D">
        <w:rPr>
          <w:rFonts w:eastAsia="MS Mincho" w:cs="Tahoma"/>
          <w:szCs w:val="22"/>
          <w:u w:val="single"/>
        </w:rPr>
        <w:t>Novo Parâmetro Taxa DI</w:t>
      </w:r>
      <w:r w:rsidR="00DD0D3C" w:rsidRPr="003B0F5D">
        <w:rPr>
          <w:rFonts w:eastAsia="MS Mincho" w:cs="Tahoma"/>
          <w:szCs w:val="22"/>
        </w:rPr>
        <w:t>”)</w:t>
      </w:r>
      <w:r w:rsidRPr="003B0F5D">
        <w:rPr>
          <w:rFonts w:eastAsia="MS Mincho" w:cs="Tahoma"/>
          <w:szCs w:val="22"/>
        </w:rPr>
        <w:t xml:space="preserve">, a Emissora deverá resgatar a totalidade das Debêntures, </w:t>
      </w:r>
      <w:r w:rsidR="00DD0D3C" w:rsidRPr="003B0F5D">
        <w:rPr>
          <w:rFonts w:eastAsia="MS Mincho" w:cs="Tahoma"/>
          <w:szCs w:val="22"/>
        </w:rPr>
        <w:t>nos termos do item </w:t>
      </w:r>
      <w:r w:rsidR="00DD0D3C" w:rsidRPr="003B0F5D">
        <w:rPr>
          <w:rFonts w:eastAsia="MS Mincho" w:cs="Tahoma"/>
          <w:szCs w:val="22"/>
        </w:rPr>
        <w:fldChar w:fldCharType="begin"/>
      </w:r>
      <w:r w:rsidR="00DD0D3C" w:rsidRPr="003B0F5D">
        <w:rPr>
          <w:rFonts w:eastAsia="MS Mincho" w:cs="Tahoma"/>
          <w:szCs w:val="22"/>
        </w:rPr>
        <w:instrText xml:space="preserve"> REF _Ref12835856 \w \p \h </w:instrText>
      </w:r>
      <w:r w:rsidR="003B0F5D" w:rsidRPr="003B0F5D">
        <w:rPr>
          <w:rFonts w:eastAsia="MS Mincho" w:cs="Tahoma"/>
          <w:szCs w:val="22"/>
        </w:rPr>
        <w:instrText xml:space="preserve"> \* MERGEFORMAT </w:instrText>
      </w:r>
      <w:r w:rsidR="00DD0D3C" w:rsidRPr="003B0F5D">
        <w:rPr>
          <w:rFonts w:eastAsia="MS Mincho" w:cs="Tahoma"/>
          <w:szCs w:val="22"/>
        </w:rPr>
      </w:r>
      <w:r w:rsidR="00DD0D3C" w:rsidRPr="003B0F5D">
        <w:rPr>
          <w:rFonts w:eastAsia="MS Mincho" w:cs="Tahoma"/>
          <w:szCs w:val="22"/>
        </w:rPr>
        <w:fldChar w:fldCharType="separate"/>
      </w:r>
      <w:r w:rsidR="00D25C61">
        <w:rPr>
          <w:rFonts w:eastAsia="MS Mincho" w:cs="Tahoma"/>
          <w:szCs w:val="22"/>
        </w:rPr>
        <w:t>7.3.1 abaixo</w:t>
      </w:r>
      <w:r w:rsidR="00DD0D3C"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r w:rsidR="00F20DC5" w:rsidRPr="003B0F5D">
        <w:rPr>
          <w:rFonts w:eastAsia="MS Mincho" w:cs="Tahoma"/>
          <w:szCs w:val="22"/>
        </w:rPr>
        <w:t>TDI</w:t>
      </w:r>
      <w:r w:rsidR="00F20DC5" w:rsidRPr="003B0F5D">
        <w:rPr>
          <w:rFonts w:eastAsia="MS Mincho" w:cs="Tahoma"/>
          <w:szCs w:val="22"/>
          <w:vertAlign w:val="subscript"/>
        </w:rPr>
        <w:t xml:space="preserve">k </w:t>
      </w:r>
      <w:r w:rsidRPr="003B0F5D">
        <w:rPr>
          <w:rFonts w:eastAsia="MS Mincho" w:cs="Tahoma"/>
          <w:szCs w:val="22"/>
        </w:rPr>
        <w:t>o valor da última Taxa DI divulgada oficialmente, observadas ainda as demais disposições previstas nesta Cláusula </w:t>
      </w:r>
      <w:r w:rsidR="00F20DC5" w:rsidRPr="003B0F5D">
        <w:rPr>
          <w:rFonts w:eastAsia="MS Mincho" w:cs="Tahoma"/>
          <w:szCs w:val="22"/>
        </w:rPr>
        <w:fldChar w:fldCharType="begin"/>
      </w:r>
      <w:r w:rsidR="00F20DC5" w:rsidRPr="003B0F5D">
        <w:rPr>
          <w:rFonts w:eastAsia="MS Mincho" w:cs="Tahoma"/>
          <w:szCs w:val="22"/>
        </w:rPr>
        <w:instrText xml:space="preserve"> REF _Ref12797276 \n \h  \* MERGEFORMAT </w:instrText>
      </w:r>
      <w:r w:rsidR="00F20DC5" w:rsidRPr="003B0F5D">
        <w:rPr>
          <w:rFonts w:eastAsia="MS Mincho" w:cs="Tahoma"/>
          <w:szCs w:val="22"/>
        </w:rPr>
      </w:r>
      <w:r w:rsidR="00F20DC5" w:rsidRPr="003B0F5D">
        <w:rPr>
          <w:rFonts w:eastAsia="MS Mincho" w:cs="Tahoma"/>
          <w:szCs w:val="22"/>
        </w:rPr>
        <w:fldChar w:fldCharType="separate"/>
      </w:r>
      <w:r w:rsidR="00D25C61">
        <w:rPr>
          <w:rFonts w:eastAsia="MS Mincho" w:cs="Tahoma"/>
          <w:szCs w:val="22"/>
        </w:rPr>
        <w:t>6.17</w:t>
      </w:r>
      <w:r w:rsidR="00F20DC5"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140"/>
      <w:bookmarkEnd w:id="141"/>
      <w:r w:rsidR="00DA6A65" w:rsidRPr="003B0F5D">
        <w:rPr>
          <w:rFonts w:eastAsia="MS Mincho" w:cs="Tahoma"/>
          <w:szCs w:val="22"/>
        </w:rPr>
        <w:t xml:space="preserve"> </w:t>
      </w:r>
    </w:p>
    <w:p w14:paraId="2A39C5F2" w14:textId="77777777" w:rsidR="00057D77" w:rsidRPr="003B0F5D" w:rsidRDefault="00057D77" w:rsidP="006B162D">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xml:space="preserve">” o intervalo de tempo que se inicia na Data de </w:t>
      </w:r>
      <w:r w:rsidR="00C27364" w:rsidRPr="003B0F5D">
        <w:rPr>
          <w:rFonts w:eastAsia="MS Mincho" w:cs="Tahoma"/>
          <w:szCs w:val="22"/>
        </w:rPr>
        <w:t>Integralização</w:t>
      </w:r>
      <w:r w:rsidRPr="003B0F5D">
        <w:rPr>
          <w:rFonts w:eastAsia="MS Mincho" w:cs="Tahoma"/>
          <w:szCs w:val="22"/>
        </w:rPr>
        <w:t>, no caso do primeiro Período de Capitalização, ou na Data de Pagamento da Remuneração (conforme abaixo d</w:t>
      </w:r>
      <w:r w:rsidR="00650115" w:rsidRPr="003B0F5D">
        <w:rPr>
          <w:rFonts w:eastAsia="MS Mincho" w:cs="Tahoma"/>
          <w:szCs w:val="22"/>
        </w:rPr>
        <w:t>efinido) imediatamente anterior</w:t>
      </w:r>
      <w:r w:rsidRPr="003B0F5D">
        <w:rPr>
          <w:rFonts w:eastAsia="MS Mincho" w:cs="Tahoma"/>
          <w:szCs w:val="22"/>
        </w:rPr>
        <w:t xml:space="preserve">, nos casos dos demais Períodos de Capitalização, e termina na data de </w:t>
      </w:r>
      <w:r w:rsidRPr="003B0F5D">
        <w:rPr>
          <w:rFonts w:eastAsia="MS Mincho" w:cs="Tahoma"/>
          <w:szCs w:val="22"/>
        </w:rPr>
        <w:lastRenderedPageBreak/>
        <w:t>pagamento da Remuneração correspondente ao período. Cada Período de Capitalização sucede o anterior sem solução de continuidade.</w:t>
      </w:r>
    </w:p>
    <w:p w14:paraId="056B9129" w14:textId="77777777" w:rsidR="004035A8" w:rsidRPr="003B0F5D" w:rsidRDefault="004035A8"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142" w:name="_Ref264227032"/>
      <w:r w:rsidRPr="003B0F5D">
        <w:rPr>
          <w:rFonts w:eastAsia="MS Mincho" w:cs="Tahoma"/>
          <w:b/>
          <w:bCs/>
          <w:szCs w:val="22"/>
        </w:rPr>
        <w:t>Pagamento da Remuneração das Debêntures</w:t>
      </w:r>
      <w:r w:rsidR="000702F5" w:rsidRPr="003B0F5D">
        <w:rPr>
          <w:rFonts w:eastAsia="MS Mincho" w:cs="Tahoma"/>
          <w:b/>
          <w:bCs/>
          <w:szCs w:val="22"/>
        </w:rPr>
        <w:t xml:space="preserve"> e Amortização</w:t>
      </w:r>
      <w:r w:rsidRPr="003B0F5D">
        <w:rPr>
          <w:rFonts w:eastAsia="MS Mincho" w:cs="Tahoma"/>
          <w:b/>
          <w:bCs/>
          <w:szCs w:val="22"/>
        </w:rPr>
        <w:t xml:space="preserve"> </w:t>
      </w:r>
    </w:p>
    <w:p w14:paraId="0AAC86DF" w14:textId="3153B5F0" w:rsidR="00223191" w:rsidRPr="003B0F5D" w:rsidRDefault="00223191"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w:t>
      </w:r>
      <w:r w:rsidR="00F30122" w:rsidRPr="003B0F5D">
        <w:rPr>
          <w:rFonts w:cs="Tahoma"/>
          <w:bCs/>
          <w:szCs w:val="22"/>
        </w:rPr>
        <w:t>6 </w:t>
      </w:r>
      <w:r w:rsidRPr="003B0F5D">
        <w:rPr>
          <w:rFonts w:cs="Tahoma"/>
          <w:bCs/>
          <w:szCs w:val="22"/>
        </w:rPr>
        <w:t>(</w:t>
      </w:r>
      <w:r w:rsidR="00F30122" w:rsidRPr="003B0F5D">
        <w:rPr>
          <w:rFonts w:cs="Tahoma"/>
          <w:bCs/>
          <w:szCs w:val="22"/>
        </w:rPr>
        <w:t>seis</w:t>
      </w:r>
      <w:r w:rsidRPr="003B0F5D">
        <w:rPr>
          <w:rFonts w:cs="Tahoma"/>
          <w:bCs/>
          <w:szCs w:val="22"/>
        </w:rPr>
        <w:t xml:space="preserve">) parcelas, sempre </w:t>
      </w:r>
      <w:r w:rsidR="00482F8E">
        <w:rPr>
          <w:rFonts w:cs="Tahoma"/>
          <w:bCs/>
          <w:szCs w:val="22"/>
        </w:rPr>
        <w:t>em</w:t>
      </w:r>
      <w:r w:rsidRPr="003B0F5D">
        <w:rPr>
          <w:rFonts w:cs="Tahoma"/>
          <w:bCs/>
          <w:szCs w:val="22"/>
        </w:rPr>
        <w:t xml:space="preserve"> </w:t>
      </w:r>
      <w:del w:id="143" w:author="SF" w:date="2019-08-17T03:57:00Z">
        <w:r w:rsidR="0075708A" w:rsidRPr="003B0F5D">
          <w:rPr>
            <w:rFonts w:cs="Tahoma"/>
            <w:bCs/>
            <w:szCs w:val="22"/>
          </w:rPr>
          <w:delText>[</w:delText>
        </w:r>
      </w:del>
      <w:r w:rsidR="00A56627">
        <w:rPr>
          <w:rFonts w:cs="Tahoma"/>
          <w:bCs/>
          <w:szCs w:val="22"/>
        </w:rPr>
        <w:t>fevereiro e agosto</w:t>
      </w:r>
      <w:del w:id="144" w:author="SF" w:date="2019-08-17T03:57:00Z">
        <w:r w:rsidR="0075708A" w:rsidRPr="003B0F5D">
          <w:rPr>
            <w:rFonts w:cs="Tahoma"/>
            <w:bCs/>
            <w:szCs w:val="22"/>
          </w:rPr>
          <w:delText>]</w:delText>
        </w:r>
      </w:del>
      <w:r w:rsidRPr="003B0F5D">
        <w:rPr>
          <w:rFonts w:cs="Tahoma"/>
          <w:bCs/>
          <w:szCs w:val="22"/>
        </w:rPr>
        <w:t xml:space="preserve"> de cada ano, sendo o primeiro pagamento realizado em </w:t>
      </w:r>
      <w:del w:id="145" w:author="SF" w:date="2019-08-17T03:57:00Z">
        <w:r w:rsidR="0075708A" w:rsidRPr="003B0F5D">
          <w:rPr>
            <w:rFonts w:cs="Tahoma"/>
            <w:bCs/>
            <w:szCs w:val="22"/>
          </w:rPr>
          <w:delText>[</w:delText>
        </w:r>
        <w:r w:rsidR="00372AAE" w:rsidRPr="00931291">
          <w:rPr>
            <w:rFonts w:eastAsia="MS Mincho" w:cs="Tahoma"/>
            <w:szCs w:val="22"/>
          </w:rPr>
          <w:delText>[</w:delText>
        </w:r>
        <w:r w:rsidR="00372AAE" w:rsidRPr="00931291">
          <w:rPr>
            <w:rFonts w:eastAsia="MS Mincho" w:cs="Tahoma"/>
            <w:szCs w:val="22"/>
            <w:highlight w:val="yellow"/>
          </w:rPr>
          <w:delText>●</w:delText>
        </w:r>
        <w:r w:rsidR="00372AAE" w:rsidRPr="00931291">
          <w:rPr>
            <w:rFonts w:eastAsia="MS Mincho" w:cs="Tahoma"/>
            <w:szCs w:val="22"/>
          </w:rPr>
          <w:delText>]</w:delText>
        </w:r>
      </w:del>
      <w:ins w:id="146" w:author="SF" w:date="2019-08-17T03:57:00Z">
        <w:r w:rsidR="001963BB">
          <w:rPr>
            <w:rFonts w:eastAsia="MS Mincho" w:cs="Tahoma"/>
            <w:szCs w:val="22"/>
          </w:rPr>
          <w:t>26</w:t>
        </w:r>
      </w:ins>
      <w:r w:rsidR="00355128" w:rsidRPr="003B0F5D">
        <w:rPr>
          <w:rFonts w:cs="Tahoma"/>
          <w:szCs w:val="22"/>
        </w:rPr>
        <w:t> de </w:t>
      </w:r>
      <w:r w:rsidR="00A56627">
        <w:rPr>
          <w:rFonts w:cs="Tahoma"/>
          <w:szCs w:val="22"/>
        </w:rPr>
        <w:t>fevereiro</w:t>
      </w:r>
      <w:r w:rsidR="00A56627" w:rsidRPr="003B0F5D">
        <w:rPr>
          <w:rFonts w:cs="Tahoma"/>
          <w:szCs w:val="22"/>
        </w:rPr>
        <w:t> </w:t>
      </w:r>
      <w:r w:rsidR="00355128" w:rsidRPr="003B0F5D">
        <w:rPr>
          <w:rFonts w:cs="Tahoma"/>
          <w:szCs w:val="22"/>
        </w:rPr>
        <w:t>de 2020</w:t>
      </w:r>
      <w:del w:id="147" w:author="SF" w:date="2019-08-17T03:57:00Z">
        <w:r w:rsidR="0075708A" w:rsidRPr="003B0F5D">
          <w:rPr>
            <w:rFonts w:cs="Tahoma"/>
            <w:szCs w:val="22"/>
          </w:rPr>
          <w:delText>]</w:delText>
        </w:r>
        <w:r w:rsidR="0075708A" w:rsidRPr="003B0F5D">
          <w:rPr>
            <w:rFonts w:cs="Tahoma"/>
            <w:szCs w:val="22"/>
            <w:vertAlign w:val="superscript"/>
          </w:rPr>
          <w:delText xml:space="preserve"> </w:delText>
        </w:r>
        <w:r w:rsidR="0075708A" w:rsidRPr="003B0F5D">
          <w:rPr>
            <w:rFonts w:cs="Tahoma"/>
            <w:szCs w:val="22"/>
            <w:vertAlign w:val="superscript"/>
          </w:rPr>
          <w:footnoteReference w:id="6"/>
        </w:r>
      </w:del>
      <w:r w:rsidR="001963BB">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0B6E50" w:rsidRPr="003B0F5D" w14:paraId="77015282" w14:textId="77777777" w:rsidTr="003B0F5D">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7BEDC9A" w14:textId="77777777"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021AD48" w14:textId="77777777" w:rsidR="000B6E50" w:rsidRPr="003B0F5D" w:rsidRDefault="000B6E50"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00355128" w:rsidRPr="003B0F5D">
              <w:rPr>
                <w:rFonts w:ascii="Tahoma" w:hAnsi="Tahoma" w:cs="Tahoma"/>
                <w:color w:val="auto"/>
                <w:sz w:val="22"/>
                <w:szCs w:val="22"/>
                <w:vertAlign w:val="superscript"/>
              </w:rPr>
              <w:footnoteReference w:id="7"/>
            </w:r>
          </w:p>
        </w:tc>
      </w:tr>
      <w:tr w:rsidR="00DB7DFE" w:rsidRPr="003B0F5D" w14:paraId="7F06217B"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C73DA4" w14:textId="77777777" w:rsidR="00223191" w:rsidRPr="003B0F5D" w:rsidRDefault="00223191"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46C28" w14:textId="4BF09650" w:rsidR="00223191" w:rsidRPr="00574C59" w:rsidRDefault="00372AAE" w:rsidP="001963BB">
            <w:pPr>
              <w:pStyle w:val="TextocomEspaamento"/>
              <w:spacing w:before="0" w:after="0" w:line="320" w:lineRule="exact"/>
              <w:jc w:val="center"/>
              <w:rPr>
                <w:rFonts w:ascii="Tahoma" w:hAnsi="Tahoma" w:cs="Tahoma"/>
                <w:color w:val="auto"/>
                <w:sz w:val="22"/>
                <w:szCs w:val="22"/>
              </w:rPr>
            </w:pPr>
            <w:del w:id="151" w:author="SF" w:date="2019-08-17T03:57:00Z">
              <w:r w:rsidRPr="00931291">
                <w:rPr>
                  <w:rFonts w:ascii="Tahoma" w:eastAsia="MS Mincho" w:hAnsi="Tahoma" w:cs="Tahoma"/>
                  <w:sz w:val="22"/>
                  <w:szCs w:val="22"/>
                  <w:lang w:val="en-US"/>
                </w:rPr>
                <w:delText>[</w:delText>
              </w:r>
              <w:r w:rsidRPr="00931291">
                <w:rPr>
                  <w:rFonts w:ascii="Tahoma" w:eastAsia="MS Mincho" w:hAnsi="Tahoma" w:cs="Tahoma"/>
                  <w:sz w:val="22"/>
                  <w:szCs w:val="22"/>
                  <w:highlight w:val="yellow"/>
                  <w:lang w:val="en-US"/>
                </w:rPr>
                <w:delText>●</w:delText>
              </w:r>
              <w:r w:rsidRPr="00931291">
                <w:rPr>
                  <w:rFonts w:ascii="Tahoma" w:eastAsia="MS Mincho" w:hAnsi="Tahoma" w:cs="Tahoma"/>
                  <w:sz w:val="22"/>
                  <w:szCs w:val="22"/>
                  <w:lang w:val="en-US"/>
                </w:rPr>
                <w:delText>]</w:delText>
              </w:r>
            </w:del>
            <w:ins w:id="152" w:author="SF" w:date="2019-08-17T03:57:00Z">
              <w:r w:rsidR="001963BB">
                <w:rPr>
                  <w:rFonts w:ascii="Tahoma" w:eastAsia="MS Mincho" w:hAnsi="Tahoma" w:cs="Tahoma"/>
                  <w:sz w:val="22"/>
                  <w:szCs w:val="22"/>
                  <w:lang w:val="en-US"/>
                </w:rPr>
                <w:t>26 de fevereiro</w:t>
              </w:r>
            </w:ins>
            <w:r w:rsidR="00355128" w:rsidRPr="00574C59">
              <w:rPr>
                <w:rFonts w:ascii="Tahoma" w:hAnsi="Tahoma" w:cs="Tahoma"/>
                <w:color w:val="auto"/>
                <w:sz w:val="22"/>
                <w:szCs w:val="22"/>
              </w:rPr>
              <w:t> de 2020</w:t>
            </w:r>
          </w:p>
        </w:tc>
      </w:tr>
      <w:tr w:rsidR="00F30122" w:rsidRPr="003B0F5D" w14:paraId="10B08CD0"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F5B8E" w14:textId="77777777" w:rsidR="00F30122" w:rsidRPr="003B0F5D" w:rsidRDefault="00F30122"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81167" w14:textId="67C3495C" w:rsidR="00F30122" w:rsidRPr="00574C59" w:rsidRDefault="00372AAE" w:rsidP="001963BB">
            <w:pPr>
              <w:pStyle w:val="TextocomEspaamento"/>
              <w:spacing w:before="0" w:after="0" w:line="320" w:lineRule="exact"/>
              <w:jc w:val="center"/>
              <w:rPr>
                <w:rFonts w:ascii="Tahoma" w:hAnsi="Tahoma" w:cs="Tahoma"/>
                <w:color w:val="auto"/>
                <w:sz w:val="22"/>
                <w:szCs w:val="22"/>
              </w:rPr>
            </w:pPr>
            <w:del w:id="153" w:author="SF" w:date="2019-08-17T03:57:00Z">
              <w:r w:rsidRPr="00931291">
                <w:rPr>
                  <w:rFonts w:ascii="Tahoma" w:eastAsia="MS Mincho" w:hAnsi="Tahoma" w:cs="Tahoma"/>
                  <w:sz w:val="22"/>
                  <w:szCs w:val="22"/>
                  <w:lang w:val="en-US"/>
                </w:rPr>
                <w:delText>[</w:delText>
              </w:r>
              <w:r w:rsidRPr="00931291">
                <w:rPr>
                  <w:rFonts w:ascii="Tahoma" w:eastAsia="MS Mincho" w:hAnsi="Tahoma" w:cs="Tahoma"/>
                  <w:sz w:val="22"/>
                  <w:szCs w:val="22"/>
                  <w:highlight w:val="yellow"/>
                  <w:lang w:val="en-US"/>
                </w:rPr>
                <w:delText>●</w:delText>
              </w:r>
              <w:r w:rsidRPr="00931291">
                <w:rPr>
                  <w:rFonts w:ascii="Tahoma" w:eastAsia="MS Mincho" w:hAnsi="Tahoma" w:cs="Tahoma"/>
                  <w:sz w:val="22"/>
                  <w:szCs w:val="22"/>
                  <w:lang w:val="en-US"/>
                </w:rPr>
                <w:delText>]</w:delText>
              </w:r>
            </w:del>
            <w:ins w:id="154" w:author="SF" w:date="2019-08-17T03:57:00Z">
              <w:r w:rsidR="001963BB">
                <w:rPr>
                  <w:rFonts w:ascii="Tahoma" w:eastAsia="MS Mincho" w:hAnsi="Tahoma" w:cs="Tahoma"/>
                  <w:sz w:val="22"/>
                  <w:szCs w:val="22"/>
                  <w:lang w:val="en-US"/>
                </w:rPr>
                <w:t>26 de agosto</w:t>
              </w:r>
            </w:ins>
            <w:r w:rsidR="0075708A" w:rsidRPr="00574C59">
              <w:rPr>
                <w:rFonts w:ascii="Tahoma" w:hAnsi="Tahoma" w:cs="Tahoma"/>
                <w:color w:val="auto"/>
                <w:sz w:val="22"/>
                <w:szCs w:val="22"/>
              </w:rPr>
              <w:t> </w:t>
            </w:r>
            <w:r w:rsidR="00355128" w:rsidRPr="00574C59">
              <w:rPr>
                <w:rFonts w:ascii="Tahoma" w:hAnsi="Tahoma" w:cs="Tahoma"/>
                <w:color w:val="auto"/>
                <w:sz w:val="22"/>
                <w:szCs w:val="22"/>
              </w:rPr>
              <w:t>de</w:t>
            </w:r>
            <w:r w:rsidR="0075708A" w:rsidRPr="00574C59">
              <w:rPr>
                <w:rFonts w:ascii="Tahoma" w:hAnsi="Tahoma" w:cs="Tahoma"/>
                <w:color w:val="auto"/>
                <w:sz w:val="22"/>
                <w:szCs w:val="22"/>
              </w:rPr>
              <w:t> </w:t>
            </w:r>
            <w:r w:rsidR="00355128" w:rsidRPr="00574C59">
              <w:rPr>
                <w:rFonts w:ascii="Tahoma" w:hAnsi="Tahoma" w:cs="Tahoma"/>
                <w:color w:val="auto"/>
                <w:sz w:val="22"/>
                <w:szCs w:val="22"/>
              </w:rPr>
              <w:t>2020</w:t>
            </w:r>
          </w:p>
        </w:tc>
      </w:tr>
      <w:tr w:rsidR="00355128" w:rsidRPr="003B0F5D" w14:paraId="772367EB"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16CCB8"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A1C8" w14:textId="49E24781" w:rsidR="00355128" w:rsidRPr="00574C59" w:rsidRDefault="00372AAE" w:rsidP="00140CC6">
            <w:pPr>
              <w:pStyle w:val="TextocomEspaamento"/>
              <w:spacing w:before="0" w:after="0" w:line="320" w:lineRule="exact"/>
              <w:jc w:val="center"/>
              <w:rPr>
                <w:rFonts w:ascii="Tahoma" w:hAnsi="Tahoma" w:cs="Tahoma"/>
                <w:color w:val="auto"/>
                <w:sz w:val="22"/>
                <w:szCs w:val="22"/>
              </w:rPr>
            </w:pPr>
            <w:del w:id="155" w:author="SF" w:date="2019-08-17T03:57:00Z">
              <w:r w:rsidRPr="00931291">
                <w:rPr>
                  <w:rFonts w:ascii="Tahoma" w:eastAsia="MS Mincho" w:hAnsi="Tahoma" w:cs="Tahoma"/>
                  <w:sz w:val="22"/>
                  <w:szCs w:val="22"/>
                  <w:lang w:val="en-US"/>
                </w:rPr>
                <w:delText>[</w:delText>
              </w:r>
              <w:r w:rsidRPr="00931291">
                <w:rPr>
                  <w:rFonts w:ascii="Tahoma" w:eastAsia="MS Mincho" w:hAnsi="Tahoma" w:cs="Tahoma"/>
                  <w:sz w:val="22"/>
                  <w:szCs w:val="22"/>
                  <w:highlight w:val="yellow"/>
                  <w:lang w:val="en-US"/>
                </w:rPr>
                <w:delText>●</w:delText>
              </w:r>
              <w:r w:rsidRPr="00931291">
                <w:rPr>
                  <w:rFonts w:ascii="Tahoma" w:eastAsia="MS Mincho" w:hAnsi="Tahoma" w:cs="Tahoma"/>
                  <w:sz w:val="22"/>
                  <w:szCs w:val="22"/>
                  <w:lang w:val="en-US"/>
                </w:rPr>
                <w:delText>]</w:delText>
              </w:r>
            </w:del>
            <w:ins w:id="156" w:author="SF" w:date="2019-08-17T03:57:00Z">
              <w:r w:rsidR="001963BB">
                <w:rPr>
                  <w:rFonts w:ascii="Tahoma" w:eastAsia="MS Mincho" w:hAnsi="Tahoma" w:cs="Tahoma"/>
                  <w:sz w:val="22"/>
                  <w:szCs w:val="22"/>
                  <w:lang w:val="en-US"/>
                </w:rPr>
                <w:t>26 de fevereiro</w:t>
              </w:r>
            </w:ins>
            <w:r w:rsidR="0075708A" w:rsidRPr="00574C59">
              <w:rPr>
                <w:rFonts w:ascii="Tahoma" w:hAnsi="Tahoma" w:cs="Tahoma"/>
                <w:color w:val="auto"/>
                <w:sz w:val="22"/>
                <w:szCs w:val="22"/>
              </w:rPr>
              <w:t> </w:t>
            </w:r>
            <w:r w:rsidR="00355128" w:rsidRPr="00574C59">
              <w:rPr>
                <w:rFonts w:ascii="Tahoma" w:hAnsi="Tahoma" w:cs="Tahoma"/>
                <w:color w:val="auto"/>
                <w:sz w:val="22"/>
                <w:szCs w:val="22"/>
              </w:rPr>
              <w:t>de</w:t>
            </w:r>
            <w:r w:rsidR="0075708A" w:rsidRPr="00574C59">
              <w:rPr>
                <w:rFonts w:ascii="Tahoma" w:hAnsi="Tahoma" w:cs="Tahoma"/>
                <w:color w:val="auto"/>
                <w:sz w:val="22"/>
                <w:szCs w:val="22"/>
              </w:rPr>
              <w:t> </w:t>
            </w:r>
            <w:r w:rsidR="00355128" w:rsidRPr="00574C59">
              <w:rPr>
                <w:rFonts w:ascii="Tahoma" w:hAnsi="Tahoma" w:cs="Tahoma"/>
                <w:color w:val="auto"/>
                <w:sz w:val="22"/>
                <w:szCs w:val="22"/>
              </w:rPr>
              <w:t>2021</w:t>
            </w:r>
          </w:p>
        </w:tc>
      </w:tr>
      <w:tr w:rsidR="00355128" w:rsidRPr="003B0F5D" w14:paraId="6CD4232E"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56A2A6"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A92F2" w14:textId="08DE0E16" w:rsidR="00355128" w:rsidRPr="00574C59" w:rsidRDefault="00372AAE" w:rsidP="001963BB">
            <w:pPr>
              <w:pStyle w:val="TextocomEspaamento"/>
              <w:spacing w:before="0" w:after="0" w:line="320" w:lineRule="exact"/>
              <w:jc w:val="center"/>
              <w:rPr>
                <w:rFonts w:ascii="Tahoma" w:hAnsi="Tahoma" w:cs="Tahoma"/>
                <w:color w:val="auto"/>
                <w:sz w:val="22"/>
                <w:szCs w:val="22"/>
              </w:rPr>
            </w:pPr>
            <w:del w:id="157" w:author="SF" w:date="2019-08-17T03:57:00Z">
              <w:r w:rsidRPr="00931291">
                <w:rPr>
                  <w:rFonts w:ascii="Tahoma" w:eastAsia="MS Mincho" w:hAnsi="Tahoma" w:cs="Tahoma"/>
                  <w:sz w:val="22"/>
                  <w:szCs w:val="22"/>
                  <w:lang w:val="en-US"/>
                </w:rPr>
                <w:delText>[</w:delText>
              </w:r>
              <w:r w:rsidRPr="00931291">
                <w:rPr>
                  <w:rFonts w:ascii="Tahoma" w:eastAsia="MS Mincho" w:hAnsi="Tahoma" w:cs="Tahoma"/>
                  <w:sz w:val="22"/>
                  <w:szCs w:val="22"/>
                  <w:highlight w:val="yellow"/>
                  <w:lang w:val="en-US"/>
                </w:rPr>
                <w:delText>●</w:delText>
              </w:r>
              <w:r w:rsidRPr="00931291">
                <w:rPr>
                  <w:rFonts w:ascii="Tahoma" w:eastAsia="MS Mincho" w:hAnsi="Tahoma" w:cs="Tahoma"/>
                  <w:sz w:val="22"/>
                  <w:szCs w:val="22"/>
                  <w:lang w:val="en-US"/>
                </w:rPr>
                <w:delText>]</w:delText>
              </w:r>
            </w:del>
            <w:ins w:id="158" w:author="SF" w:date="2019-08-17T03:57:00Z">
              <w:r w:rsidR="001963BB">
                <w:rPr>
                  <w:rFonts w:ascii="Tahoma" w:eastAsia="MS Mincho" w:hAnsi="Tahoma" w:cs="Tahoma"/>
                  <w:sz w:val="22"/>
                  <w:szCs w:val="22"/>
                  <w:lang w:val="en-US"/>
                </w:rPr>
                <w:t>26 de agosto</w:t>
              </w:r>
            </w:ins>
            <w:r w:rsidR="0075708A" w:rsidRPr="00574C59">
              <w:rPr>
                <w:rFonts w:ascii="Tahoma" w:hAnsi="Tahoma" w:cs="Tahoma"/>
                <w:color w:val="auto"/>
                <w:sz w:val="22"/>
                <w:szCs w:val="22"/>
              </w:rPr>
              <w:t> </w:t>
            </w:r>
            <w:r w:rsidR="00355128" w:rsidRPr="00574C59">
              <w:rPr>
                <w:rFonts w:ascii="Tahoma" w:hAnsi="Tahoma" w:cs="Tahoma"/>
                <w:color w:val="auto"/>
                <w:sz w:val="22"/>
                <w:szCs w:val="22"/>
              </w:rPr>
              <w:t>de</w:t>
            </w:r>
            <w:r w:rsidR="0075708A" w:rsidRPr="00574C59">
              <w:rPr>
                <w:rFonts w:ascii="Tahoma" w:hAnsi="Tahoma" w:cs="Tahoma"/>
                <w:color w:val="auto"/>
                <w:sz w:val="22"/>
                <w:szCs w:val="22"/>
              </w:rPr>
              <w:t> </w:t>
            </w:r>
            <w:r w:rsidR="00355128" w:rsidRPr="00574C59">
              <w:rPr>
                <w:rFonts w:ascii="Tahoma" w:hAnsi="Tahoma" w:cs="Tahoma"/>
                <w:color w:val="auto"/>
                <w:sz w:val="22"/>
                <w:szCs w:val="22"/>
              </w:rPr>
              <w:t>2021</w:t>
            </w:r>
          </w:p>
        </w:tc>
      </w:tr>
      <w:tr w:rsidR="00355128" w:rsidRPr="003B0F5D" w14:paraId="3C478DDF"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5690AD"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90528" w14:textId="49CF1CE3" w:rsidR="00355128" w:rsidRPr="00574C59" w:rsidRDefault="00372AAE" w:rsidP="00140CC6">
            <w:pPr>
              <w:pStyle w:val="TextocomEspaamento"/>
              <w:spacing w:before="0" w:after="0" w:line="320" w:lineRule="exact"/>
              <w:jc w:val="center"/>
              <w:rPr>
                <w:rFonts w:ascii="Tahoma" w:hAnsi="Tahoma" w:cs="Tahoma"/>
                <w:color w:val="auto"/>
                <w:sz w:val="22"/>
                <w:szCs w:val="22"/>
              </w:rPr>
            </w:pPr>
            <w:del w:id="159" w:author="SF" w:date="2019-08-17T03:57:00Z">
              <w:r w:rsidRPr="00931291">
                <w:rPr>
                  <w:rFonts w:ascii="Tahoma" w:eastAsia="MS Mincho" w:hAnsi="Tahoma" w:cs="Tahoma"/>
                  <w:sz w:val="22"/>
                  <w:szCs w:val="22"/>
                  <w:lang w:val="en-US"/>
                </w:rPr>
                <w:delText>[</w:delText>
              </w:r>
              <w:r w:rsidRPr="00931291">
                <w:rPr>
                  <w:rFonts w:ascii="Tahoma" w:eastAsia="MS Mincho" w:hAnsi="Tahoma" w:cs="Tahoma"/>
                  <w:sz w:val="22"/>
                  <w:szCs w:val="22"/>
                  <w:highlight w:val="yellow"/>
                  <w:lang w:val="en-US"/>
                </w:rPr>
                <w:delText>●</w:delText>
              </w:r>
              <w:r w:rsidRPr="00931291">
                <w:rPr>
                  <w:rFonts w:ascii="Tahoma" w:eastAsia="MS Mincho" w:hAnsi="Tahoma" w:cs="Tahoma"/>
                  <w:sz w:val="22"/>
                  <w:szCs w:val="22"/>
                  <w:lang w:val="en-US"/>
                </w:rPr>
                <w:delText>]</w:delText>
              </w:r>
            </w:del>
            <w:ins w:id="160" w:author="SF" w:date="2019-08-17T03:57:00Z">
              <w:r w:rsidR="001963BB">
                <w:rPr>
                  <w:rFonts w:ascii="Tahoma" w:eastAsia="MS Mincho" w:hAnsi="Tahoma" w:cs="Tahoma"/>
                  <w:sz w:val="22"/>
                  <w:szCs w:val="22"/>
                  <w:lang w:val="en-US"/>
                </w:rPr>
                <w:t>26 de fevereiro</w:t>
              </w:r>
            </w:ins>
            <w:r w:rsidR="0075708A" w:rsidRPr="00574C59">
              <w:rPr>
                <w:rFonts w:ascii="Tahoma" w:hAnsi="Tahoma" w:cs="Tahoma"/>
                <w:color w:val="auto"/>
                <w:sz w:val="22"/>
                <w:szCs w:val="22"/>
              </w:rPr>
              <w:t> </w:t>
            </w:r>
            <w:r w:rsidR="00355128" w:rsidRPr="00574C59">
              <w:rPr>
                <w:rFonts w:ascii="Tahoma" w:hAnsi="Tahoma" w:cs="Tahoma"/>
                <w:color w:val="auto"/>
                <w:sz w:val="22"/>
                <w:szCs w:val="22"/>
              </w:rPr>
              <w:t>de</w:t>
            </w:r>
            <w:r w:rsidR="0075708A" w:rsidRPr="00574C59">
              <w:rPr>
                <w:rFonts w:ascii="Tahoma" w:hAnsi="Tahoma" w:cs="Tahoma"/>
                <w:color w:val="auto"/>
                <w:sz w:val="22"/>
                <w:szCs w:val="22"/>
              </w:rPr>
              <w:t> </w:t>
            </w:r>
            <w:r w:rsidR="00355128" w:rsidRPr="00574C59">
              <w:rPr>
                <w:rFonts w:ascii="Tahoma" w:hAnsi="Tahoma" w:cs="Tahoma"/>
                <w:color w:val="auto"/>
                <w:sz w:val="22"/>
                <w:szCs w:val="22"/>
              </w:rPr>
              <w:t>2022</w:t>
            </w:r>
          </w:p>
        </w:tc>
      </w:tr>
      <w:tr w:rsidR="00355128" w:rsidRPr="003B0F5D" w14:paraId="52CBC80A" w14:textId="77777777" w:rsidTr="00447456">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01A82A6" w14:textId="77777777" w:rsidR="00355128" w:rsidRPr="003B0F5D" w:rsidRDefault="00355128" w:rsidP="00140CC6">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2DD97" w14:textId="77777777" w:rsidR="00355128" w:rsidRPr="003B0F5D" w:rsidRDefault="00355128" w:rsidP="00140CC6">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w:t>
            </w:r>
            <w:r w:rsidR="0075708A" w:rsidRPr="003B0F5D">
              <w:rPr>
                <w:rFonts w:ascii="Tahoma" w:hAnsi="Tahoma" w:cs="Tahoma"/>
                <w:color w:val="auto"/>
                <w:sz w:val="22"/>
                <w:szCs w:val="22"/>
              </w:rPr>
              <w:t xml:space="preserve"> </w:t>
            </w:r>
            <w:r w:rsidRPr="003B0F5D">
              <w:rPr>
                <w:rFonts w:ascii="Tahoma" w:hAnsi="Tahoma" w:cs="Tahoma"/>
                <w:color w:val="auto"/>
                <w:sz w:val="22"/>
                <w:szCs w:val="22"/>
              </w:rPr>
              <w:t>de</w:t>
            </w:r>
            <w:r w:rsidR="0075708A" w:rsidRPr="003B0F5D">
              <w:rPr>
                <w:rFonts w:ascii="Tahoma" w:hAnsi="Tahoma" w:cs="Tahoma"/>
                <w:color w:val="auto"/>
                <w:sz w:val="22"/>
                <w:szCs w:val="22"/>
              </w:rPr>
              <w:t xml:space="preserve"> </w:t>
            </w:r>
            <w:r w:rsidRPr="003B0F5D">
              <w:rPr>
                <w:rFonts w:ascii="Tahoma" w:hAnsi="Tahoma" w:cs="Tahoma"/>
                <w:color w:val="auto"/>
                <w:sz w:val="22"/>
                <w:szCs w:val="22"/>
              </w:rPr>
              <w:t>Vencimento</w:t>
            </w:r>
          </w:p>
        </w:tc>
      </w:tr>
    </w:tbl>
    <w:bookmarkEnd w:id="142"/>
    <w:p w14:paraId="6EC60DD5" w14:textId="77777777" w:rsidR="00D92582" w:rsidRPr="003B0F5D" w:rsidRDefault="00D92582"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forem Debenturistas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3F0D9B4A" w14:textId="77777777" w:rsidR="000B6E50" w:rsidRPr="003B0F5D" w:rsidRDefault="000B6E50" w:rsidP="006B162D">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080B49E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341F5C4B"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32246B42" w14:textId="74DA8F2C" w:rsidR="00D4564C" w:rsidRPr="003B0F5D" w:rsidRDefault="00D4564C" w:rsidP="006B162D">
      <w:pPr>
        <w:keepNext/>
        <w:numPr>
          <w:ilvl w:val="1"/>
          <w:numId w:val="6"/>
        </w:numPr>
        <w:autoSpaceDE w:val="0"/>
        <w:autoSpaceDN w:val="0"/>
        <w:adjustRightInd w:val="0"/>
        <w:spacing w:after="240" w:line="320" w:lineRule="exact"/>
        <w:outlineLvl w:val="0"/>
        <w:rPr>
          <w:rFonts w:cs="Tahoma"/>
          <w:b/>
          <w:szCs w:val="22"/>
        </w:rPr>
      </w:pPr>
      <w:bookmarkStart w:id="161" w:name="_DV_M112"/>
      <w:bookmarkStart w:id="162" w:name="_Ref501041265"/>
      <w:bookmarkStart w:id="163" w:name="_Ref447276717"/>
      <w:bookmarkEnd w:id="161"/>
      <w:r w:rsidRPr="003B0F5D">
        <w:rPr>
          <w:rFonts w:cs="Tahoma"/>
          <w:b/>
          <w:szCs w:val="22"/>
        </w:rPr>
        <w:lastRenderedPageBreak/>
        <w:t>Garantias</w:t>
      </w:r>
      <w:bookmarkEnd w:id="162"/>
      <w:r w:rsidR="00956764" w:rsidRPr="003B0F5D">
        <w:rPr>
          <w:rFonts w:cs="Tahoma"/>
          <w:b/>
          <w:szCs w:val="22"/>
        </w:rPr>
        <w:t xml:space="preserve"> Reais</w:t>
      </w:r>
      <w:r w:rsidR="00372AAE">
        <w:rPr>
          <w:rFonts w:cs="Tahoma"/>
          <w:b/>
          <w:szCs w:val="22"/>
        </w:rPr>
        <w:t xml:space="preserve"> </w:t>
      </w:r>
    </w:p>
    <w:p w14:paraId="3A339DCA" w14:textId="77777777" w:rsidR="00956764" w:rsidRPr="003B0F5D" w:rsidRDefault="00956764" w:rsidP="006B162D">
      <w:pPr>
        <w:numPr>
          <w:ilvl w:val="2"/>
          <w:numId w:val="6"/>
        </w:numPr>
        <w:autoSpaceDE w:val="0"/>
        <w:autoSpaceDN w:val="0"/>
        <w:adjustRightInd w:val="0"/>
        <w:spacing w:after="240" w:line="320" w:lineRule="exact"/>
        <w:outlineLvl w:val="0"/>
        <w:rPr>
          <w:rFonts w:cs="Tahoma"/>
          <w:b/>
          <w:szCs w:val="22"/>
        </w:rPr>
      </w:pPr>
      <w:bookmarkStart w:id="164" w:name="_Ref501347787"/>
      <w:bookmarkStart w:id="165" w:name="_Ref12815397"/>
      <w:r w:rsidRPr="003B0F5D">
        <w:rPr>
          <w:rFonts w:cs="Tahoma"/>
          <w:szCs w:val="22"/>
        </w:rPr>
        <w:t xml:space="preserve">As Debêntures contarão com as garantias reais abaixo descritas, </w:t>
      </w:r>
      <w:bookmarkStart w:id="166" w:name="_DV_M223"/>
      <w:bookmarkEnd w:id="166"/>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w:t>
      </w:r>
      <w:r w:rsidR="0002696A" w:rsidRPr="003B0F5D">
        <w:rPr>
          <w:rFonts w:cs="Tahoma"/>
          <w:szCs w:val="22"/>
        </w:rPr>
        <w:t>,</w:t>
      </w:r>
      <w:r w:rsidRPr="003B0F5D">
        <w:rPr>
          <w:rFonts w:cs="Tahoma"/>
          <w:szCs w:val="22"/>
        </w:rPr>
        <w:t xml:space="preserve"> desta Escritura de Emissão</w:t>
      </w:r>
      <w:r w:rsidR="0002696A" w:rsidRPr="003B0F5D">
        <w:rPr>
          <w:rFonts w:cs="Tahoma"/>
          <w:szCs w:val="22"/>
        </w:rPr>
        <w:t xml:space="preserve"> e/ou dos Contratos de Garantia</w:t>
      </w:r>
      <w:r w:rsidRPr="003B0F5D">
        <w:rPr>
          <w:rFonts w:cs="Tahoma"/>
          <w:szCs w:val="22"/>
        </w:rPr>
        <w:t>,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164"/>
      <w:bookmarkEnd w:id="165"/>
    </w:p>
    <w:p w14:paraId="69392DEA" w14:textId="29940177" w:rsidR="00241F6A" w:rsidRPr="002132F5" w:rsidRDefault="00CC4484" w:rsidP="006B162D">
      <w:pPr>
        <w:pStyle w:val="PargrafodaLista"/>
        <w:numPr>
          <w:ilvl w:val="0"/>
          <w:numId w:val="17"/>
        </w:numPr>
        <w:spacing w:after="240" w:line="320" w:lineRule="exact"/>
        <w:ind w:left="851" w:hanging="851"/>
        <w:jc w:val="both"/>
        <w:outlineLvl w:val="0"/>
        <w:rPr>
          <w:rFonts w:ascii="Tahoma" w:hAnsi="Tahoma" w:cs="Tahoma"/>
          <w:sz w:val="22"/>
          <w:szCs w:val="22"/>
        </w:rPr>
      </w:pPr>
      <w:bookmarkStart w:id="167" w:name="_Hlk12734144"/>
      <w:r w:rsidRPr="003B0F5D">
        <w:rPr>
          <w:rFonts w:ascii="Tahoma" w:hAnsi="Tahoma" w:cs="Tahoma"/>
          <w:sz w:val="22"/>
          <w:szCs w:val="22"/>
        </w:rPr>
        <w:t xml:space="preserve">alienação </w:t>
      </w:r>
      <w:r w:rsidR="00956764" w:rsidRPr="003B0F5D">
        <w:rPr>
          <w:rFonts w:ascii="Tahoma" w:hAnsi="Tahoma" w:cs="Tahoma"/>
          <w:sz w:val="22"/>
          <w:szCs w:val="22"/>
        </w:rPr>
        <w:t>fiduciária</w:t>
      </w:r>
      <w:r w:rsidR="00BE3052" w:rsidRPr="003B0F5D">
        <w:rPr>
          <w:rFonts w:ascii="Tahoma" w:hAnsi="Tahoma" w:cs="Tahoma"/>
          <w:sz w:val="22"/>
          <w:szCs w:val="22"/>
        </w:rPr>
        <w:t xml:space="preserve"> das ações </w:t>
      </w:r>
      <w:r w:rsidR="000D2AEF">
        <w:rPr>
          <w:rFonts w:ascii="Tahoma" w:hAnsi="Tahoma" w:cs="Tahoma"/>
          <w:sz w:val="22"/>
          <w:szCs w:val="22"/>
        </w:rPr>
        <w:t>representativas de 49,41% do capital social da</w:t>
      </w:r>
      <w:r w:rsidR="00241F6A" w:rsidRPr="003B0F5D">
        <w:rPr>
          <w:rFonts w:ascii="Tahoma" w:hAnsi="Tahoma" w:cs="Tahoma"/>
          <w:sz w:val="22"/>
          <w:szCs w:val="22"/>
        </w:rPr>
        <w:t xml:space="preserve"> </w:t>
      </w:r>
      <w:r w:rsidR="00491A48" w:rsidRPr="003B0F5D">
        <w:rPr>
          <w:rFonts w:ascii="Tahoma" w:hAnsi="Tahoma" w:cs="Tahoma"/>
          <w:sz w:val="22"/>
          <w:szCs w:val="22"/>
        </w:rPr>
        <w:t>Eldorado Brasil</w:t>
      </w:r>
      <w:r w:rsidR="00891CF4" w:rsidRPr="003B0F5D">
        <w:rPr>
          <w:rFonts w:ascii="Tahoma" w:hAnsi="Tahoma" w:cs="Tahoma"/>
          <w:sz w:val="22"/>
          <w:szCs w:val="22"/>
        </w:rPr>
        <w:t xml:space="preserve"> </w:t>
      </w:r>
      <w:r w:rsidR="00241F6A" w:rsidRPr="003B0F5D">
        <w:rPr>
          <w:rFonts w:ascii="Tahoma" w:hAnsi="Tahoma" w:cs="Tahoma"/>
          <w:sz w:val="22"/>
          <w:szCs w:val="22"/>
        </w:rPr>
        <w:t xml:space="preserve">e </w:t>
      </w:r>
      <w:r w:rsidR="00491A48" w:rsidRPr="003B0F5D">
        <w:rPr>
          <w:rFonts w:ascii="Tahoma" w:hAnsi="Tahoma" w:cs="Tahoma"/>
          <w:sz w:val="22"/>
          <w:szCs w:val="22"/>
        </w:rPr>
        <w:t xml:space="preserve">detidas </w:t>
      </w:r>
      <w:r w:rsidR="00891CF4" w:rsidRPr="003B0F5D">
        <w:rPr>
          <w:rFonts w:ascii="Tahoma" w:hAnsi="Tahoma" w:cs="Tahoma"/>
          <w:sz w:val="22"/>
          <w:szCs w:val="22"/>
        </w:rPr>
        <w:t>pela Emissora</w:t>
      </w:r>
      <w:r w:rsidRPr="003B0F5D">
        <w:rPr>
          <w:rFonts w:ascii="Tahoma" w:hAnsi="Tahoma" w:cs="Tahoma"/>
          <w:sz w:val="22"/>
          <w:szCs w:val="22"/>
        </w:rPr>
        <w:t>,</w:t>
      </w:r>
      <w:r w:rsidR="00BE3052" w:rsidRPr="003B0F5D">
        <w:rPr>
          <w:rFonts w:ascii="Tahoma" w:hAnsi="Tahoma" w:cs="Tahoma"/>
          <w:sz w:val="22"/>
          <w:szCs w:val="22"/>
        </w:rPr>
        <w:t xml:space="preserve"> </w:t>
      </w:r>
      <w:r w:rsidR="00956764" w:rsidRPr="003B0F5D">
        <w:rPr>
          <w:rFonts w:ascii="Tahoma" w:hAnsi="Tahoma" w:cs="Tahoma"/>
          <w:sz w:val="22"/>
          <w:szCs w:val="22"/>
        </w:rPr>
        <w:t xml:space="preserve">nos termos dos artigos 1.361 e seguintes </w:t>
      </w:r>
      <w:r w:rsidR="0068193A" w:rsidRPr="003B0F5D">
        <w:rPr>
          <w:rFonts w:ascii="Tahoma" w:hAnsi="Tahoma" w:cs="Tahoma"/>
          <w:sz w:val="22"/>
          <w:szCs w:val="22"/>
        </w:rPr>
        <w:t>da Lei 10.406, de 10 de janeiro de 2002, conforme alterada (“</w:t>
      </w:r>
      <w:r w:rsidR="004C6B47" w:rsidRPr="003B0F5D">
        <w:rPr>
          <w:rFonts w:ascii="Tahoma" w:hAnsi="Tahoma" w:cs="Tahoma"/>
          <w:sz w:val="22"/>
          <w:szCs w:val="22"/>
          <w:u w:val="single"/>
        </w:rPr>
        <w:t>Código Civil</w:t>
      </w:r>
      <w:r w:rsidR="0068193A" w:rsidRPr="003B0F5D">
        <w:rPr>
          <w:rFonts w:ascii="Tahoma" w:hAnsi="Tahoma" w:cs="Tahoma"/>
          <w:sz w:val="22"/>
          <w:szCs w:val="22"/>
        </w:rPr>
        <w:t>”)</w:t>
      </w:r>
      <w:r w:rsidR="00956764" w:rsidRPr="003B0F5D">
        <w:rPr>
          <w:rFonts w:ascii="Tahoma" w:hAnsi="Tahoma" w:cs="Tahoma"/>
          <w:sz w:val="22"/>
          <w:szCs w:val="22"/>
        </w:rPr>
        <w:t xml:space="preserve">, do artigo 66-B da Lei </w:t>
      </w:r>
      <w:r w:rsidR="004E45D5" w:rsidRPr="003B0F5D">
        <w:rPr>
          <w:rFonts w:ascii="Tahoma" w:hAnsi="Tahoma" w:cs="Tahoma"/>
          <w:sz w:val="22"/>
          <w:szCs w:val="22"/>
        </w:rPr>
        <w:t>n.º </w:t>
      </w:r>
      <w:r w:rsidR="00956764" w:rsidRPr="003B0F5D">
        <w:rPr>
          <w:rFonts w:ascii="Tahoma" w:hAnsi="Tahoma" w:cs="Tahoma"/>
          <w:sz w:val="22"/>
          <w:szCs w:val="22"/>
        </w:rPr>
        <w:t>4.728, de 14 de julho de 1965, conforme alterada</w:t>
      </w:r>
      <w:r w:rsidR="00506355" w:rsidRPr="003B0F5D">
        <w:rPr>
          <w:rFonts w:ascii="Tahoma" w:hAnsi="Tahoma" w:cs="Tahoma"/>
          <w:sz w:val="22"/>
          <w:szCs w:val="22"/>
        </w:rPr>
        <w:t> (“</w:t>
      </w:r>
      <w:r w:rsidR="00506355" w:rsidRPr="003B0F5D">
        <w:rPr>
          <w:rFonts w:ascii="Tahoma" w:hAnsi="Tahoma" w:cs="Tahoma"/>
          <w:sz w:val="22"/>
          <w:szCs w:val="22"/>
          <w:u w:val="single"/>
        </w:rPr>
        <w:t>Lei 4.728/65</w:t>
      </w:r>
      <w:r w:rsidR="00506355" w:rsidRPr="003B0F5D">
        <w:rPr>
          <w:rFonts w:ascii="Tahoma" w:hAnsi="Tahoma" w:cs="Tahoma"/>
          <w:sz w:val="22"/>
          <w:szCs w:val="22"/>
        </w:rPr>
        <w:t>”)</w:t>
      </w:r>
      <w:r w:rsidR="00956764"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00956764" w:rsidRPr="002132F5">
        <w:rPr>
          <w:rFonts w:ascii="Tahoma" w:hAnsi="Tahoma" w:cs="Tahoma"/>
          <w:sz w:val="22"/>
          <w:szCs w:val="22"/>
        </w:rPr>
        <w:t>mediante distribuição de novas ações e direitos de subscrição, que venham a ser apurados, declarados e ainda não p</w:t>
      </w:r>
      <w:r w:rsidR="00BE3052" w:rsidRPr="002132F5">
        <w:rPr>
          <w:rFonts w:ascii="Tahoma" w:hAnsi="Tahoma" w:cs="Tahoma"/>
          <w:sz w:val="22"/>
          <w:szCs w:val="22"/>
        </w:rPr>
        <w:t xml:space="preserve">agos, creditados ou pagos pela </w:t>
      </w:r>
      <w:r w:rsidR="00491A48" w:rsidRPr="002132F5">
        <w:rPr>
          <w:rFonts w:ascii="Tahoma" w:hAnsi="Tahoma" w:cs="Tahoma"/>
          <w:sz w:val="22"/>
          <w:szCs w:val="22"/>
        </w:rPr>
        <w:t>Eldorado Brasil</w:t>
      </w:r>
      <w:r w:rsidR="00956764" w:rsidRPr="002132F5">
        <w:rPr>
          <w:rFonts w:ascii="Tahoma" w:hAnsi="Tahoma" w:cs="Tahoma"/>
          <w:sz w:val="22"/>
          <w:szCs w:val="22"/>
        </w:rPr>
        <w:t xml:space="preserve">, </w:t>
      </w:r>
      <w:bookmarkStart w:id="168" w:name="_DV_M20"/>
      <w:bookmarkStart w:id="169" w:name="_DV_M21"/>
      <w:bookmarkEnd w:id="168"/>
      <w:bookmarkEnd w:id="169"/>
      <w:r w:rsidR="00956764" w:rsidRPr="002132F5">
        <w:rPr>
          <w:rFonts w:ascii="Tahoma" w:hAnsi="Tahoma" w:cs="Tahoma"/>
          <w:sz w:val="22"/>
          <w:szCs w:val="22"/>
        </w:rPr>
        <w:t xml:space="preserve">bem como de quaisquer outras ações representativas do capital social da </w:t>
      </w:r>
      <w:r w:rsidR="00491A48" w:rsidRPr="002132F5">
        <w:rPr>
          <w:rFonts w:ascii="Tahoma" w:hAnsi="Tahoma" w:cs="Tahoma"/>
          <w:sz w:val="22"/>
          <w:szCs w:val="22"/>
        </w:rPr>
        <w:t>Eldorado Brasil</w:t>
      </w:r>
      <w:r w:rsidR="00956764" w:rsidRPr="002132F5">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91A48" w:rsidRPr="002132F5">
        <w:rPr>
          <w:rFonts w:ascii="Tahoma" w:hAnsi="Tahoma" w:cs="Tahoma"/>
          <w:sz w:val="22"/>
          <w:szCs w:val="22"/>
        </w:rPr>
        <w:t>Eldorado Brasil</w:t>
      </w:r>
      <w:r w:rsidR="00956764" w:rsidRPr="002132F5">
        <w:rPr>
          <w:rFonts w:ascii="Tahoma" w:hAnsi="Tahoma" w:cs="Tahoma"/>
          <w:sz w:val="22"/>
          <w:szCs w:val="22"/>
        </w:rPr>
        <w:t xml:space="preserve">, bem como quaisquer direitos de preferência, opções ou outros direitos sobre os mencionados títulos, que venham a ser subscritos, adquiridos ou de qualquer modo detidos pela </w:t>
      </w:r>
      <w:r w:rsidR="00BE3052" w:rsidRPr="002132F5">
        <w:rPr>
          <w:rFonts w:ascii="Tahoma" w:hAnsi="Tahoma" w:cs="Tahoma"/>
          <w:sz w:val="22"/>
          <w:szCs w:val="22"/>
        </w:rPr>
        <w:t>Emissora</w:t>
      </w:r>
      <w:r w:rsidR="00956764" w:rsidRPr="002132F5">
        <w:rPr>
          <w:rFonts w:ascii="Tahoma" w:hAnsi="Tahoma" w:cs="Tahoma"/>
          <w:sz w:val="22"/>
          <w:szCs w:val="22"/>
        </w:rPr>
        <w:t xml:space="preserve"> no futuro</w:t>
      </w:r>
      <w:r w:rsidR="00966D19" w:rsidRPr="002132F5">
        <w:rPr>
          <w:rFonts w:ascii="Tahoma" w:hAnsi="Tahoma" w:cs="Tahoma"/>
          <w:sz w:val="22"/>
          <w:szCs w:val="22"/>
        </w:rPr>
        <w:t>, observado o limite de que trata o item </w:t>
      </w:r>
      <w:r w:rsidR="00966D19" w:rsidRPr="003B4061">
        <w:rPr>
          <w:rFonts w:ascii="Tahoma" w:hAnsi="Tahoma" w:cs="Tahoma"/>
          <w:sz w:val="22"/>
          <w:szCs w:val="22"/>
        </w:rPr>
        <w:fldChar w:fldCharType="begin"/>
      </w:r>
      <w:r w:rsidR="00966D19" w:rsidRPr="002132F5">
        <w:rPr>
          <w:rFonts w:ascii="Tahoma" w:hAnsi="Tahoma" w:cs="Tahoma"/>
          <w:sz w:val="22"/>
          <w:szCs w:val="22"/>
        </w:rPr>
        <w:instrText xml:space="preserve"> REF _Ref12975869 \w \p \h </w:instrText>
      </w:r>
      <w:r w:rsidR="002132F5">
        <w:rPr>
          <w:rFonts w:ascii="Tahoma" w:hAnsi="Tahoma" w:cs="Tahoma"/>
          <w:sz w:val="22"/>
          <w:szCs w:val="22"/>
        </w:rPr>
        <w:instrText xml:space="preserve"> \* MERGEFORMAT </w:instrText>
      </w:r>
      <w:r w:rsidR="00966D19" w:rsidRPr="003B4061">
        <w:rPr>
          <w:rFonts w:ascii="Tahoma" w:hAnsi="Tahoma" w:cs="Tahoma"/>
          <w:sz w:val="22"/>
          <w:szCs w:val="22"/>
        </w:rPr>
      </w:r>
      <w:r w:rsidR="00966D19" w:rsidRPr="003B4061">
        <w:rPr>
          <w:rFonts w:ascii="Tahoma" w:hAnsi="Tahoma" w:cs="Tahoma"/>
          <w:sz w:val="22"/>
          <w:szCs w:val="22"/>
        </w:rPr>
        <w:fldChar w:fldCharType="separate"/>
      </w:r>
      <w:r w:rsidR="00966D19" w:rsidRPr="002132F5">
        <w:rPr>
          <w:rFonts w:ascii="Tahoma" w:hAnsi="Tahoma" w:cs="Tahoma"/>
          <w:sz w:val="22"/>
          <w:szCs w:val="22"/>
        </w:rPr>
        <w:t>(i)i abaixo</w:t>
      </w:r>
      <w:r w:rsidR="00966D19" w:rsidRPr="003B4061">
        <w:rPr>
          <w:rFonts w:ascii="Tahoma" w:hAnsi="Tahoma" w:cs="Tahoma"/>
          <w:sz w:val="22"/>
          <w:szCs w:val="22"/>
        </w:rPr>
        <w:fldChar w:fldCharType="end"/>
      </w:r>
      <w:r w:rsidR="00956764" w:rsidRPr="002132F5">
        <w:rPr>
          <w:rFonts w:ascii="Tahoma" w:hAnsi="Tahoma" w:cs="Tahoma"/>
          <w:sz w:val="22"/>
          <w:szCs w:val="22"/>
        </w:rPr>
        <w:t> (“</w:t>
      </w:r>
      <w:r w:rsidR="00956764" w:rsidRPr="002132F5">
        <w:rPr>
          <w:rFonts w:ascii="Tahoma" w:hAnsi="Tahoma" w:cs="Tahoma"/>
          <w:sz w:val="22"/>
          <w:szCs w:val="22"/>
          <w:u w:val="single"/>
        </w:rPr>
        <w:t>Alienação Fiduciária</w:t>
      </w:r>
      <w:r w:rsidR="00BE3052" w:rsidRPr="002132F5">
        <w:rPr>
          <w:rFonts w:ascii="Tahoma" w:hAnsi="Tahoma" w:cs="Tahoma"/>
          <w:sz w:val="22"/>
          <w:szCs w:val="22"/>
          <w:u w:val="single"/>
        </w:rPr>
        <w:t xml:space="preserve"> </w:t>
      </w:r>
      <w:r w:rsidR="00491A48" w:rsidRPr="002132F5">
        <w:rPr>
          <w:rFonts w:ascii="Tahoma" w:hAnsi="Tahoma" w:cs="Tahoma"/>
          <w:sz w:val="22"/>
          <w:szCs w:val="22"/>
          <w:u w:val="single"/>
        </w:rPr>
        <w:t>Eldorado</w:t>
      </w:r>
      <w:r w:rsidR="00956764" w:rsidRPr="002132F5">
        <w:rPr>
          <w:rFonts w:ascii="Tahoma" w:hAnsi="Tahoma" w:cs="Tahoma"/>
          <w:sz w:val="22"/>
          <w:szCs w:val="22"/>
        </w:rPr>
        <w:t xml:space="preserve">”), constituída em favor dos Debenturistas nos termos do </w:t>
      </w:r>
      <w:r w:rsidR="003A3E6E" w:rsidRPr="002132F5">
        <w:rPr>
          <w:rFonts w:ascii="Tahoma" w:hAnsi="Tahoma" w:cs="Tahoma"/>
          <w:sz w:val="22"/>
          <w:szCs w:val="22"/>
        </w:rPr>
        <w:t>”</w:t>
      </w:r>
      <w:r w:rsidR="003A3E6E" w:rsidRPr="002132F5">
        <w:rPr>
          <w:rFonts w:ascii="Tahoma" w:hAnsi="Tahoma" w:cs="Tahoma"/>
          <w:i/>
          <w:sz w:val="22"/>
          <w:szCs w:val="22"/>
        </w:rPr>
        <w:t>Instrumento Particular de Alienação Fiduciária de Ações e Outras Avenças</w:t>
      </w:r>
      <w:r w:rsidR="003A3E6E" w:rsidRPr="002132F5">
        <w:rPr>
          <w:rFonts w:ascii="Tahoma" w:hAnsi="Tahoma" w:cs="Tahoma"/>
          <w:sz w:val="22"/>
          <w:szCs w:val="22"/>
        </w:rPr>
        <w:t>”</w:t>
      </w:r>
      <w:r w:rsidR="00956764" w:rsidRPr="002132F5">
        <w:rPr>
          <w:rFonts w:ascii="Tahoma" w:hAnsi="Tahoma" w:cs="Tahoma"/>
          <w:sz w:val="22"/>
          <w:szCs w:val="22"/>
        </w:rPr>
        <w:t xml:space="preserve">, </w:t>
      </w:r>
      <w:ins w:id="170" w:author="SF" w:date="2019-08-17T03:57:00Z">
        <w:r w:rsidR="00CE23FD">
          <w:rPr>
            <w:rFonts w:ascii="Tahoma" w:hAnsi="Tahoma" w:cs="Tahoma"/>
            <w:sz w:val="22"/>
            <w:szCs w:val="22"/>
          </w:rPr>
          <w:t xml:space="preserve">a ser </w:t>
        </w:r>
      </w:ins>
      <w:r w:rsidR="00956764" w:rsidRPr="002132F5">
        <w:rPr>
          <w:rFonts w:ascii="Tahoma" w:hAnsi="Tahoma"/>
          <w:sz w:val="22"/>
        </w:rPr>
        <w:t>celebrado entre</w:t>
      </w:r>
      <w:r w:rsidR="00956764" w:rsidRPr="002132F5">
        <w:rPr>
          <w:rFonts w:ascii="Tahoma" w:hAnsi="Tahoma" w:cs="Tahoma"/>
          <w:sz w:val="22"/>
          <w:szCs w:val="22"/>
        </w:rPr>
        <w:t xml:space="preserve"> o Agente Fiduciário</w:t>
      </w:r>
      <w:r w:rsidR="00491A48" w:rsidRPr="002132F5">
        <w:rPr>
          <w:rFonts w:ascii="Tahoma" w:hAnsi="Tahoma" w:cs="Tahoma"/>
          <w:sz w:val="22"/>
          <w:szCs w:val="22"/>
        </w:rPr>
        <w:t xml:space="preserve"> e</w:t>
      </w:r>
      <w:r w:rsidR="00956764" w:rsidRPr="002132F5">
        <w:rPr>
          <w:rFonts w:ascii="Tahoma" w:hAnsi="Tahoma" w:cs="Tahoma"/>
          <w:sz w:val="22"/>
          <w:szCs w:val="22"/>
        </w:rPr>
        <w:t xml:space="preserve"> a Emissora</w:t>
      </w:r>
      <w:del w:id="171" w:author="SF" w:date="2019-08-17T03:57:00Z">
        <w:r w:rsidR="000D2AEF" w:rsidRPr="002132F5">
          <w:rPr>
            <w:rFonts w:ascii="Tahoma" w:hAnsi="Tahoma" w:cs="Tahoma"/>
            <w:sz w:val="22"/>
            <w:szCs w:val="22"/>
          </w:rPr>
          <w:delText xml:space="preserve"> [na presente data]</w:delText>
        </w:r>
      </w:del>
      <w:r w:rsidR="00956764" w:rsidRPr="002132F5">
        <w:rPr>
          <w:rFonts w:ascii="Tahoma" w:hAnsi="Tahoma" w:cs="Tahoma"/>
          <w:sz w:val="22"/>
          <w:szCs w:val="22"/>
        </w:rPr>
        <w:t> (“</w:t>
      </w:r>
      <w:r w:rsidR="00956764" w:rsidRPr="002132F5">
        <w:rPr>
          <w:rFonts w:ascii="Tahoma" w:hAnsi="Tahoma" w:cs="Tahoma"/>
          <w:sz w:val="22"/>
          <w:szCs w:val="22"/>
          <w:u w:val="single"/>
        </w:rPr>
        <w:t>Contrato de Alienação Fiduciária</w:t>
      </w:r>
      <w:r w:rsidR="00BE3052" w:rsidRPr="002132F5">
        <w:rPr>
          <w:rFonts w:ascii="Tahoma" w:hAnsi="Tahoma" w:cs="Tahoma"/>
          <w:sz w:val="22"/>
          <w:szCs w:val="22"/>
          <w:u w:val="single"/>
        </w:rPr>
        <w:t xml:space="preserve"> de Ações</w:t>
      </w:r>
      <w:r w:rsidR="00491A48" w:rsidRPr="002132F5">
        <w:rPr>
          <w:rFonts w:ascii="Tahoma" w:hAnsi="Tahoma" w:cs="Tahoma"/>
          <w:sz w:val="22"/>
          <w:szCs w:val="22"/>
          <w:u w:val="single"/>
        </w:rPr>
        <w:t xml:space="preserve"> Eldorado</w:t>
      </w:r>
      <w:r w:rsidR="00956764" w:rsidRPr="002132F5">
        <w:rPr>
          <w:rFonts w:ascii="Tahoma" w:hAnsi="Tahoma" w:cs="Tahoma"/>
          <w:sz w:val="22"/>
          <w:szCs w:val="22"/>
        </w:rPr>
        <w:t>”)</w:t>
      </w:r>
      <w:r w:rsidR="00241F6A" w:rsidRPr="002132F5">
        <w:rPr>
          <w:rFonts w:ascii="Tahoma" w:hAnsi="Tahoma" w:cs="Tahoma"/>
          <w:sz w:val="22"/>
          <w:szCs w:val="22"/>
        </w:rPr>
        <w:t xml:space="preserve">. </w:t>
      </w:r>
    </w:p>
    <w:p w14:paraId="51A35A8D" w14:textId="54F2D4D6" w:rsidR="00491A48" w:rsidRPr="003B0F5D" w:rsidRDefault="00241F6A" w:rsidP="006B162D">
      <w:pPr>
        <w:pStyle w:val="PargrafodaLista"/>
        <w:numPr>
          <w:ilvl w:val="2"/>
          <w:numId w:val="17"/>
        </w:numPr>
        <w:spacing w:after="240" w:line="320" w:lineRule="exact"/>
        <w:jc w:val="both"/>
        <w:outlineLvl w:val="0"/>
        <w:rPr>
          <w:rFonts w:ascii="Tahoma" w:hAnsi="Tahoma" w:cs="Tahoma"/>
          <w:sz w:val="22"/>
          <w:szCs w:val="22"/>
        </w:rPr>
      </w:pPr>
      <w:bookmarkStart w:id="172" w:name="_Ref12975869"/>
      <w:r w:rsidRPr="003B0F5D">
        <w:rPr>
          <w:rFonts w:ascii="Tahoma" w:hAnsi="Tahoma" w:cs="Tahoma"/>
          <w:sz w:val="22"/>
          <w:szCs w:val="22"/>
        </w:rPr>
        <w:lastRenderedPageBreak/>
        <w:t xml:space="preserve">Fica, desde já, certo e ajustado que, em até </w:t>
      </w:r>
      <w:del w:id="173" w:author="SF" w:date="2019-08-17T03:57:00Z">
        <w:r w:rsidR="000D2AEF">
          <w:rPr>
            <w:rFonts w:ascii="Tahoma" w:hAnsi="Tahoma" w:cs="Tahoma"/>
            <w:sz w:val="22"/>
            <w:szCs w:val="22"/>
          </w:rPr>
          <w:delText>[</w:delText>
        </w:r>
      </w:del>
      <w:r w:rsidRPr="00621BE1">
        <w:rPr>
          <w:rFonts w:ascii="Tahoma" w:hAnsi="Tahoma"/>
          <w:sz w:val="22"/>
          <w:rPrChange w:id="174" w:author="SF" w:date="2019-08-17T03:57:00Z">
            <w:rPr>
              <w:rFonts w:ascii="Tahoma" w:hAnsi="Tahoma"/>
              <w:sz w:val="22"/>
              <w:highlight w:val="yellow"/>
            </w:rPr>
          </w:rPrChange>
        </w:rPr>
        <w:t>15 (quinze) dias</w:t>
      </w:r>
      <w:del w:id="175" w:author="SF" w:date="2019-08-17T03:57:00Z">
        <w:r w:rsidR="000D2AEF">
          <w:rPr>
            <w:rFonts w:ascii="Tahoma" w:hAnsi="Tahoma" w:cs="Tahoma"/>
            <w:sz w:val="22"/>
            <w:szCs w:val="22"/>
          </w:rPr>
          <w:delText>]</w:delText>
        </w:r>
        <w:r w:rsidR="000D2AEF">
          <w:rPr>
            <w:rStyle w:val="Refdenotaderodap"/>
            <w:rFonts w:ascii="Tahoma" w:hAnsi="Tahoma" w:cs="Tahoma"/>
            <w:sz w:val="22"/>
            <w:szCs w:val="22"/>
          </w:rPr>
          <w:footnoteReference w:id="8"/>
        </w:r>
      </w:del>
      <w:r w:rsidRPr="003B0F5D">
        <w:rPr>
          <w:rFonts w:ascii="Tahoma" w:hAnsi="Tahoma" w:cs="Tahoma"/>
          <w:sz w:val="22"/>
          <w:szCs w:val="22"/>
        </w:rPr>
        <w:t xml:space="preserve"> contados da data em que</w:t>
      </w:r>
      <w:r w:rsidR="001878AB" w:rsidRPr="003B0F5D">
        <w:rPr>
          <w:rFonts w:ascii="Tahoma" w:hAnsi="Tahoma" w:cs="Tahoma"/>
          <w:sz w:val="22"/>
          <w:szCs w:val="22"/>
        </w:rPr>
        <w:t xml:space="preserve"> </w:t>
      </w:r>
      <w:del w:id="178" w:author="SF" w:date="2019-08-17T03:57:00Z">
        <w:r w:rsidR="001878AB" w:rsidRPr="003B0F5D">
          <w:rPr>
            <w:rFonts w:ascii="Tahoma" w:hAnsi="Tahoma" w:cs="Tahoma"/>
            <w:sz w:val="22"/>
            <w:szCs w:val="22"/>
          </w:rPr>
          <w:delText xml:space="preserve">a Emissora </w:delText>
        </w:r>
        <w:r w:rsidR="00640D32">
          <w:rPr>
            <w:rFonts w:ascii="Tahoma" w:hAnsi="Tahoma" w:cs="Tahoma"/>
            <w:sz w:val="22"/>
            <w:szCs w:val="22"/>
          </w:rPr>
          <w:delText>adquirir a</w:delText>
        </w:r>
      </w:del>
      <w:ins w:id="179" w:author="SF" w:date="2019-08-17T03:57:00Z">
        <w:r w:rsidR="00D47FE8">
          <w:rPr>
            <w:rFonts w:ascii="Tahoma" w:hAnsi="Tahoma" w:cs="Tahoma"/>
            <w:sz w:val="22"/>
            <w:szCs w:val="22"/>
          </w:rPr>
          <w:t xml:space="preserve">ocorrer </w:t>
        </w:r>
        <w:r w:rsidR="001878AB" w:rsidRPr="003B0F5D">
          <w:rPr>
            <w:rFonts w:ascii="Tahoma" w:hAnsi="Tahoma" w:cs="Tahoma"/>
            <w:sz w:val="22"/>
            <w:szCs w:val="22"/>
          </w:rPr>
          <w:t xml:space="preserve">a </w:t>
        </w:r>
        <w:r w:rsidR="00D47FE8">
          <w:rPr>
            <w:rFonts w:ascii="Tahoma" w:hAnsi="Tahoma" w:cs="Tahoma"/>
            <w:sz w:val="22"/>
            <w:szCs w:val="22"/>
          </w:rPr>
          <w:t>efetiva transferência da</w:t>
        </w:r>
      </w:ins>
      <w:r w:rsidR="00640D32">
        <w:rPr>
          <w:rFonts w:ascii="Tahoma" w:hAnsi="Tahoma" w:cs="Tahoma"/>
          <w:sz w:val="22"/>
          <w:szCs w:val="22"/>
        </w:rPr>
        <w:t xml:space="preserve"> Participação J&amp;F</w:t>
      </w:r>
      <w:ins w:id="180" w:author="SF" w:date="2019-08-17T03:57:00Z">
        <w:r w:rsidR="00CE23FD">
          <w:rPr>
            <w:rFonts w:ascii="Tahoma" w:hAnsi="Tahoma" w:cs="Tahoma"/>
            <w:sz w:val="22"/>
            <w:szCs w:val="22"/>
          </w:rPr>
          <w:t xml:space="preserve"> </w:t>
        </w:r>
        <w:r w:rsidR="00D47FE8">
          <w:rPr>
            <w:rFonts w:ascii="Tahoma" w:hAnsi="Tahoma" w:cs="Tahoma"/>
            <w:sz w:val="22"/>
            <w:szCs w:val="22"/>
          </w:rPr>
          <w:t>para a Emissora</w:t>
        </w:r>
      </w:ins>
      <w:r w:rsidRPr="003B0F5D">
        <w:rPr>
          <w:rFonts w:ascii="Tahoma" w:hAnsi="Tahoma" w:cs="Tahoma"/>
          <w:sz w:val="22"/>
          <w:szCs w:val="22"/>
        </w:rPr>
        <w:t>, a Emissora deverá tomar todas as providências necessárias para que a Alienação Fiduciária Eldorado contemple as ações correspondentes</w:t>
      </w:r>
      <w:r w:rsidR="00633704">
        <w:rPr>
          <w:rFonts w:ascii="Tahoma" w:hAnsi="Tahoma" w:cs="Tahoma"/>
          <w:sz w:val="22"/>
          <w:szCs w:val="22"/>
        </w:rPr>
        <w:t xml:space="preserve"> a, no míni</w:t>
      </w:r>
      <w:r w:rsidR="00A10E8F">
        <w:rPr>
          <w:rFonts w:ascii="Tahoma" w:hAnsi="Tahoma" w:cs="Tahoma"/>
          <w:sz w:val="22"/>
          <w:szCs w:val="22"/>
        </w:rPr>
        <w:t>mo, 51</w:t>
      </w:r>
      <w:ins w:id="181" w:author="SF" w:date="2019-08-17T03:57:00Z">
        <w:r w:rsidR="00B96135">
          <w:rPr>
            <w:rFonts w:ascii="Tahoma" w:hAnsi="Tahoma" w:cs="Tahoma"/>
            <w:sz w:val="22"/>
            <w:szCs w:val="22"/>
          </w:rPr>
          <w:t>,00</w:t>
        </w:r>
      </w:ins>
      <w:r w:rsidR="00A10E8F">
        <w:rPr>
          <w:rFonts w:ascii="Tahoma" w:hAnsi="Tahoma" w:cs="Tahoma"/>
          <w:sz w:val="22"/>
          <w:szCs w:val="22"/>
        </w:rPr>
        <w:t>% (cinquenta e um por cento) das ações de emissão da Eldorado Brasil detidas pela Emissora</w:t>
      </w:r>
      <w:r w:rsidR="00966D19">
        <w:rPr>
          <w:rFonts w:ascii="Tahoma" w:hAnsi="Tahoma" w:cs="Tahoma"/>
          <w:sz w:val="22"/>
          <w:szCs w:val="22"/>
        </w:rPr>
        <w:t xml:space="preserve">, observando as formalidades previstas no </w:t>
      </w:r>
      <w:r w:rsidR="00966D19" w:rsidRPr="00140CC6">
        <w:rPr>
          <w:rFonts w:ascii="Tahoma" w:hAnsi="Tahoma" w:cs="Tahoma"/>
          <w:sz w:val="22"/>
          <w:szCs w:val="22"/>
        </w:rPr>
        <w:t>Contrato de Alienação Fiduciária de Ações Eldorado</w:t>
      </w:r>
      <w:r w:rsidR="00372AAE">
        <w:rPr>
          <w:rFonts w:ascii="Tahoma" w:hAnsi="Tahoma" w:cs="Tahoma"/>
          <w:sz w:val="22"/>
          <w:szCs w:val="22"/>
        </w:rPr>
        <w:t>]</w:t>
      </w:r>
      <w:r w:rsidR="00372AAE">
        <w:rPr>
          <w:rStyle w:val="Refdenotaderodap"/>
          <w:rFonts w:ascii="Tahoma" w:hAnsi="Tahoma" w:cs="Tahoma"/>
          <w:sz w:val="22"/>
          <w:szCs w:val="22"/>
        </w:rPr>
        <w:footnoteReference w:id="9"/>
      </w:r>
      <w:r w:rsidR="00BE3052" w:rsidRPr="003B0F5D">
        <w:rPr>
          <w:rFonts w:ascii="Tahoma" w:hAnsi="Tahoma" w:cs="Tahoma"/>
          <w:sz w:val="22"/>
          <w:szCs w:val="22"/>
        </w:rPr>
        <w:t>;</w:t>
      </w:r>
      <w:bookmarkEnd w:id="167"/>
      <w:bookmarkEnd w:id="172"/>
      <w:r w:rsidR="006D7200">
        <w:rPr>
          <w:rFonts w:ascii="Tahoma" w:hAnsi="Tahoma" w:cs="Tahoma"/>
          <w:sz w:val="22"/>
          <w:szCs w:val="22"/>
        </w:rPr>
        <w:t xml:space="preserve"> </w:t>
      </w:r>
    </w:p>
    <w:p w14:paraId="02D5A652" w14:textId="02DBF056" w:rsidR="00956764" w:rsidRPr="003B0F5D" w:rsidRDefault="00491A48" w:rsidP="006B162D">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 xml:space="preserve">alienação fiduciária da totalidade das ações </w:t>
      </w:r>
      <w:r w:rsidR="00241F6A" w:rsidRPr="003B0F5D">
        <w:rPr>
          <w:rFonts w:ascii="Tahoma" w:hAnsi="Tahoma" w:cs="Tahoma"/>
          <w:sz w:val="22"/>
          <w:szCs w:val="22"/>
        </w:rPr>
        <w:t>emitidas pela</w:t>
      </w:r>
      <w:r w:rsidRPr="003B0F5D">
        <w:rPr>
          <w:rFonts w:ascii="Tahoma" w:hAnsi="Tahoma" w:cs="Tahoma"/>
          <w:sz w:val="22"/>
          <w:szCs w:val="22"/>
        </w:rPr>
        <w:t xml:space="preserve"> Emissora </w:t>
      </w:r>
      <w:r w:rsidR="00241F6A" w:rsidRPr="003B0F5D">
        <w:rPr>
          <w:rFonts w:ascii="Tahoma" w:hAnsi="Tahoma" w:cs="Tahoma"/>
          <w:sz w:val="22"/>
          <w:szCs w:val="22"/>
        </w:rPr>
        <w:t xml:space="preserve">e </w:t>
      </w:r>
      <w:r w:rsidRPr="003B0F5D">
        <w:rPr>
          <w:rFonts w:ascii="Tahoma" w:hAnsi="Tahoma" w:cs="Tahoma"/>
          <w:sz w:val="22"/>
          <w:szCs w:val="22"/>
        </w:rPr>
        <w:t xml:space="preserve">detidas pela </w:t>
      </w:r>
      <w:r w:rsidR="0075708A" w:rsidRPr="003B0F5D">
        <w:rPr>
          <w:rFonts w:ascii="Tahoma" w:hAnsi="Tahoma" w:cs="Tahoma"/>
          <w:sz w:val="22"/>
          <w:szCs w:val="22"/>
        </w:rPr>
        <w:t>Paper Excellence B.V. e Fortune Everrich</w:t>
      </w:r>
      <w:r w:rsidRPr="003B0F5D">
        <w:rPr>
          <w:rFonts w:ascii="Tahoma" w:hAnsi="Tahoma" w:cs="Tahoma"/>
          <w:sz w:val="22"/>
          <w:szCs w:val="22"/>
        </w:rPr>
        <w:t xml:space="preserve">, nos termos dos artigos 1.361 e seguintes do Código Civil, do artigo 66-B da </w:t>
      </w:r>
      <w:r w:rsidR="00506355" w:rsidRPr="003B0F5D">
        <w:rPr>
          <w:rFonts w:ascii="Tahoma" w:hAnsi="Tahoma" w:cs="Tahoma"/>
          <w:sz w:val="22"/>
          <w:szCs w:val="22"/>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w:t>
      </w:r>
      <w:r w:rsidR="0044760B" w:rsidRPr="003B0F5D">
        <w:rPr>
          <w:rFonts w:ascii="Tahoma" w:hAnsi="Tahoma" w:cs="Tahoma"/>
          <w:sz w:val="22"/>
          <w:szCs w:val="22"/>
        </w:rPr>
        <w:t>Emissora</w:t>
      </w:r>
      <w:r w:rsidRPr="003B0F5D">
        <w:rPr>
          <w:rFonts w:ascii="Tahoma" w:hAnsi="Tahoma" w:cs="Tahoma"/>
          <w:sz w:val="22"/>
          <w:szCs w:val="22"/>
        </w:rPr>
        <w:t xml:space="preserve">, bem como de quaisquer outras ações representativas do capital social da </w:t>
      </w:r>
      <w:r w:rsidR="0044760B" w:rsidRPr="003B0F5D">
        <w:rPr>
          <w:rFonts w:ascii="Tahoma" w:hAnsi="Tahoma" w:cs="Tahoma"/>
          <w:sz w:val="22"/>
          <w:szCs w:val="22"/>
        </w:rPr>
        <w:t>Emissora</w:t>
      </w:r>
      <w:r w:rsidRPr="003B0F5D">
        <w:rPr>
          <w:rFonts w:ascii="Tahoma" w:hAnsi="Tahoma" w:cs="Tahoma"/>
          <w:sz w:val="22"/>
          <w:szCs w:val="22"/>
        </w:rPr>
        <w:t xml:space="preserve">,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w:t>
      </w:r>
      <w:r w:rsidR="0044760B" w:rsidRPr="003B0F5D">
        <w:rPr>
          <w:rFonts w:ascii="Tahoma" w:hAnsi="Tahoma" w:cs="Tahoma"/>
          <w:sz w:val="22"/>
          <w:szCs w:val="22"/>
        </w:rPr>
        <w:t>Emissora</w:t>
      </w:r>
      <w:r w:rsidRPr="003B0F5D">
        <w:rPr>
          <w:rFonts w:ascii="Tahoma" w:hAnsi="Tahoma" w:cs="Tahoma"/>
          <w:sz w:val="22"/>
          <w:szCs w:val="22"/>
        </w:rPr>
        <w:t>,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w:t>
      </w:r>
      <w:r w:rsidR="0044760B" w:rsidRPr="003B0F5D">
        <w:rPr>
          <w:rFonts w:ascii="Tahoma" w:hAnsi="Tahoma" w:cs="Tahoma"/>
          <w:sz w:val="22"/>
          <w:szCs w:val="22"/>
          <w:u w:val="single"/>
        </w:rPr>
        <w:t>CA Investment</w:t>
      </w:r>
      <w:r w:rsidRPr="003B0F5D">
        <w:rPr>
          <w:rFonts w:ascii="Tahoma" w:hAnsi="Tahoma" w:cs="Tahoma"/>
          <w:sz w:val="22"/>
          <w:szCs w:val="22"/>
        </w:rPr>
        <w:t>”), constituída em favor dos Debenturistas nos termos do ”</w:t>
      </w:r>
      <w:r w:rsidRPr="003B0F5D">
        <w:rPr>
          <w:rFonts w:ascii="Tahoma" w:hAnsi="Tahoma" w:cs="Tahoma"/>
          <w:i/>
          <w:sz w:val="22"/>
          <w:szCs w:val="22"/>
        </w:rPr>
        <w:t>Instrumento Particular de Alienação Fiduciária de Ações e Outras Avenças</w:t>
      </w:r>
      <w:r w:rsidRPr="003B0F5D">
        <w:rPr>
          <w:rFonts w:ascii="Tahoma" w:hAnsi="Tahoma" w:cs="Tahoma"/>
          <w:sz w:val="22"/>
          <w:szCs w:val="22"/>
        </w:rPr>
        <w:t xml:space="preserve">”, </w:t>
      </w:r>
      <w:ins w:id="182" w:author="SF" w:date="2019-08-17T03:57:00Z">
        <w:r w:rsidR="00D47FE8">
          <w:rPr>
            <w:rFonts w:ascii="Tahoma" w:hAnsi="Tahoma" w:cs="Tahoma"/>
            <w:sz w:val="22"/>
            <w:szCs w:val="22"/>
          </w:rPr>
          <w:t xml:space="preserve">a ser </w:t>
        </w:r>
      </w:ins>
      <w:r w:rsidRPr="000D2AEF">
        <w:rPr>
          <w:rFonts w:ascii="Tahoma" w:hAnsi="Tahoma"/>
          <w:sz w:val="22"/>
        </w:rPr>
        <w:t>celebrado entre</w:t>
      </w:r>
      <w:r w:rsidRPr="003B0F5D">
        <w:rPr>
          <w:rFonts w:ascii="Tahoma" w:hAnsi="Tahoma" w:cs="Tahoma"/>
          <w:sz w:val="22"/>
          <w:szCs w:val="22"/>
        </w:rPr>
        <w:t xml:space="preserve"> o Agente Fiduciário e </w:t>
      </w:r>
      <w:r w:rsidR="00904581" w:rsidRPr="003B0F5D">
        <w:rPr>
          <w:rFonts w:ascii="Tahoma" w:hAnsi="Tahoma" w:cs="Tahoma"/>
          <w:sz w:val="22"/>
          <w:szCs w:val="22"/>
        </w:rPr>
        <w:t>Paper Excellence B.V. e Fortune Everrich</w:t>
      </w:r>
      <w:r w:rsidR="000D2AEF">
        <w:rPr>
          <w:rFonts w:ascii="Tahoma" w:hAnsi="Tahoma" w:cs="Tahoma"/>
          <w:sz w:val="22"/>
          <w:szCs w:val="22"/>
        </w:rPr>
        <w:t xml:space="preserve"> </w:t>
      </w:r>
      <w:del w:id="183" w:author="SF" w:date="2019-08-17T03:57:00Z">
        <w:r w:rsidR="000D2AEF">
          <w:rPr>
            <w:rFonts w:ascii="Tahoma" w:hAnsi="Tahoma" w:cs="Tahoma"/>
            <w:sz w:val="22"/>
            <w:szCs w:val="22"/>
          </w:rPr>
          <w:delText>[na presente data]</w:delText>
        </w:r>
      </w:del>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w:t>
      </w:r>
      <w:r w:rsidR="004167C3" w:rsidRPr="003B0F5D">
        <w:rPr>
          <w:rFonts w:ascii="Tahoma" w:hAnsi="Tahoma" w:cs="Tahoma"/>
          <w:sz w:val="22"/>
          <w:szCs w:val="22"/>
          <w:u w:val="single"/>
        </w:rPr>
        <w:t>CA Investment</w:t>
      </w:r>
      <w:r w:rsidRPr="003B0F5D">
        <w:rPr>
          <w:rFonts w:ascii="Tahoma" w:hAnsi="Tahoma" w:cs="Tahoma"/>
          <w:sz w:val="22"/>
          <w:szCs w:val="22"/>
        </w:rPr>
        <w:t>”);</w:t>
      </w:r>
      <w:r w:rsidR="00372AAE">
        <w:rPr>
          <w:rFonts w:ascii="Tahoma" w:hAnsi="Tahoma" w:cs="Tahoma"/>
          <w:sz w:val="22"/>
          <w:szCs w:val="22"/>
        </w:rPr>
        <w:t>]</w:t>
      </w:r>
      <w:r w:rsidR="00BE3052" w:rsidRPr="003B0F5D">
        <w:rPr>
          <w:rFonts w:ascii="Tahoma" w:hAnsi="Tahoma" w:cs="Tahoma"/>
          <w:sz w:val="22"/>
          <w:szCs w:val="22"/>
        </w:rPr>
        <w:t xml:space="preserve"> e</w:t>
      </w:r>
      <w:r w:rsidR="009720AA" w:rsidRPr="003B0F5D">
        <w:rPr>
          <w:rFonts w:ascii="Tahoma" w:hAnsi="Tahoma" w:cs="Tahoma"/>
          <w:sz w:val="22"/>
          <w:szCs w:val="22"/>
        </w:rPr>
        <w:t xml:space="preserve"> </w:t>
      </w:r>
    </w:p>
    <w:p w14:paraId="595A5C1F" w14:textId="4C6F8A8A" w:rsidR="00B264DE" w:rsidRDefault="00CC4484" w:rsidP="006B162D">
      <w:pPr>
        <w:pStyle w:val="PargrafodaLista"/>
        <w:numPr>
          <w:ilvl w:val="0"/>
          <w:numId w:val="17"/>
        </w:numPr>
        <w:spacing w:after="240" w:line="320" w:lineRule="exact"/>
        <w:ind w:left="851" w:hanging="851"/>
        <w:jc w:val="both"/>
        <w:outlineLvl w:val="0"/>
        <w:rPr>
          <w:rFonts w:ascii="Tahoma" w:hAnsi="Tahoma" w:cs="Tahoma"/>
          <w:sz w:val="22"/>
          <w:szCs w:val="22"/>
        </w:rPr>
      </w:pPr>
      <w:bookmarkStart w:id="184" w:name="_Ref12818941"/>
      <w:bookmarkStart w:id="185" w:name="_Ref501347752"/>
      <w:del w:id="186" w:author="SF" w:date="2019-08-17T03:57:00Z">
        <w:r w:rsidRPr="003B0F5D">
          <w:rPr>
            <w:rFonts w:ascii="Tahoma" w:hAnsi="Tahoma" w:cs="Tahoma"/>
            <w:sz w:val="22"/>
            <w:szCs w:val="22"/>
          </w:rPr>
          <w:delText xml:space="preserve">cessão </w:delText>
        </w:r>
        <w:r w:rsidR="00956764" w:rsidRPr="003B0F5D">
          <w:rPr>
            <w:rFonts w:ascii="Tahoma" w:hAnsi="Tahoma" w:cs="Tahoma"/>
            <w:sz w:val="22"/>
            <w:szCs w:val="22"/>
          </w:rPr>
          <w:delText xml:space="preserve">fiduciária pela </w:delText>
        </w:r>
        <w:r w:rsidR="0044760B" w:rsidRPr="003B0F5D">
          <w:rPr>
            <w:rFonts w:ascii="Tahoma" w:hAnsi="Tahoma" w:cs="Tahoma"/>
            <w:sz w:val="22"/>
            <w:szCs w:val="22"/>
          </w:rPr>
          <w:delText>Emissora</w:delText>
        </w:r>
        <w:r w:rsidR="00BE3052" w:rsidRPr="003B0F5D">
          <w:rPr>
            <w:rFonts w:ascii="Tahoma" w:hAnsi="Tahoma" w:cs="Tahoma"/>
            <w:sz w:val="22"/>
            <w:szCs w:val="22"/>
          </w:rPr>
          <w:delText>,</w:delText>
        </w:r>
        <w:r w:rsidR="00956764" w:rsidRPr="003B0F5D">
          <w:rPr>
            <w:rFonts w:ascii="Tahoma" w:hAnsi="Tahoma" w:cs="Tahoma"/>
            <w:sz w:val="22"/>
            <w:szCs w:val="22"/>
          </w:rPr>
          <w:delText xml:space="preserve"> nos termos do parágrafo 3º do artigo 66-B da </w:delText>
        </w:r>
        <w:r w:rsidR="00506355" w:rsidRPr="003B0F5D">
          <w:rPr>
            <w:rFonts w:ascii="Tahoma" w:hAnsi="Tahoma" w:cs="Tahoma"/>
            <w:sz w:val="22"/>
            <w:szCs w:val="22"/>
          </w:rPr>
          <w:delText>Lei 4.728/65</w:delText>
        </w:r>
        <w:r w:rsidR="00956764" w:rsidRPr="003B0F5D">
          <w:rPr>
            <w:rFonts w:ascii="Tahoma" w:hAnsi="Tahoma" w:cs="Tahoma"/>
            <w:sz w:val="22"/>
            <w:szCs w:val="22"/>
          </w:rPr>
          <w:delText xml:space="preserve">, </w:delText>
        </w:r>
        <w:r w:rsidR="00F064E8" w:rsidRPr="003B0F5D">
          <w:rPr>
            <w:rFonts w:ascii="Tahoma" w:hAnsi="Tahoma" w:cs="Tahoma"/>
            <w:sz w:val="22"/>
            <w:szCs w:val="22"/>
          </w:rPr>
          <w:delText xml:space="preserve">de todos os direitos de crédito de titularidade da Emissora detidos e a serem </w:delText>
        </w:r>
        <w:r w:rsidR="00221B42">
          <w:rPr>
            <w:rFonts w:ascii="Tahoma" w:hAnsi="Tahoma" w:cs="Tahoma"/>
            <w:sz w:val="22"/>
            <w:szCs w:val="22"/>
          </w:rPr>
          <w:delText xml:space="preserve">depositados em na </w:delText>
        </w:r>
        <w:r w:rsidR="00F064E8" w:rsidRPr="003B0F5D">
          <w:rPr>
            <w:rFonts w:ascii="Tahoma" w:hAnsi="Tahoma" w:cs="Tahoma"/>
            <w:sz w:val="22"/>
            <w:szCs w:val="22"/>
          </w:rPr>
          <w:delText xml:space="preserve">conta vinculada de titularidade da Fiduciante de </w:delText>
        </w:r>
        <w:r w:rsidR="008C73B8">
          <w:rPr>
            <w:rFonts w:ascii="Tahoma" w:hAnsi="Tahoma" w:cs="Tahoma"/>
            <w:sz w:val="22"/>
            <w:szCs w:val="22"/>
          </w:rPr>
          <w:delText>[</w:delText>
        </w:r>
        <w:r w:rsidR="00A33C3C" w:rsidRPr="003B0F5D">
          <w:rPr>
            <w:rFonts w:ascii="Tahoma" w:hAnsi="Tahoma" w:cs="Tahoma"/>
            <w:bCs/>
            <w:color w:val="000000"/>
            <w:sz w:val="22"/>
            <w:szCs w:val="22"/>
          </w:rPr>
          <w:delText>n.º </w:delText>
        </w:r>
        <w:r w:rsidR="00221B42">
          <w:rPr>
            <w:rFonts w:ascii="Tahoma" w:hAnsi="Tahoma" w:cs="Tahoma"/>
            <w:sz w:val="22"/>
            <w:szCs w:val="22"/>
          </w:rPr>
          <w:delText>[=]</w:delText>
        </w:r>
        <w:r w:rsidR="00AC7287" w:rsidRPr="003B0F5D">
          <w:rPr>
            <w:rFonts w:ascii="Tahoma" w:hAnsi="Tahoma" w:cs="Tahoma"/>
            <w:sz w:val="22"/>
            <w:szCs w:val="22"/>
          </w:rPr>
          <w:delText xml:space="preserve">, </w:delText>
        </w:r>
        <w:r w:rsidR="00F064E8" w:rsidRPr="003B0F5D">
          <w:rPr>
            <w:rFonts w:ascii="Tahoma" w:hAnsi="Tahoma" w:cs="Tahoma"/>
            <w:sz w:val="22"/>
            <w:szCs w:val="22"/>
          </w:rPr>
          <w:delText>mantida no Banco Depositário, na agência</w:delText>
        </w:r>
        <w:r w:rsidR="00221B42">
          <w:rPr>
            <w:rFonts w:ascii="Tahoma" w:hAnsi="Tahoma" w:cs="Tahoma"/>
            <w:sz w:val="22"/>
            <w:szCs w:val="22"/>
          </w:rPr>
          <w:delText>[=]</w:delText>
        </w:r>
        <w:r w:rsidR="008C73B8">
          <w:rPr>
            <w:rFonts w:ascii="Tahoma" w:hAnsi="Tahoma" w:cs="Tahoma"/>
            <w:sz w:val="22"/>
            <w:szCs w:val="22"/>
          </w:rPr>
          <w:delText>]</w:delText>
        </w:r>
        <w:r w:rsidR="00221B42">
          <w:rPr>
            <w:rFonts w:ascii="Tahoma" w:hAnsi="Tahoma" w:cs="Tahoma"/>
            <w:sz w:val="22"/>
            <w:szCs w:val="22"/>
          </w:rPr>
          <w:delText xml:space="preserve"> </w:delText>
        </w:r>
        <w:r w:rsidR="00B43CA2">
          <w:rPr>
            <w:rFonts w:ascii="Tahoma" w:hAnsi="Tahoma" w:cs="Tahoma"/>
            <w:sz w:val="22"/>
            <w:szCs w:val="22"/>
          </w:rPr>
          <w:delText>e garantida em favor dos Debenturistas</w:delText>
        </w:r>
        <w:r w:rsidR="00AC7287" w:rsidRPr="003B0F5D">
          <w:rPr>
            <w:rFonts w:ascii="Tahoma" w:hAnsi="Tahoma" w:cs="Tahoma"/>
            <w:sz w:val="22"/>
            <w:szCs w:val="22"/>
          </w:rPr>
          <w:delText xml:space="preserve"> </w:delText>
        </w:r>
        <w:r w:rsidR="00F064E8" w:rsidRPr="003B0F5D">
          <w:rPr>
            <w:rFonts w:ascii="Tahoma" w:hAnsi="Tahoma" w:cs="Tahoma"/>
            <w:sz w:val="22"/>
            <w:szCs w:val="22"/>
          </w:rPr>
          <w:delText>(</w:delText>
        </w:r>
        <w:r w:rsidR="00B43CA2">
          <w:rPr>
            <w:rFonts w:ascii="Tahoma" w:hAnsi="Tahoma" w:cs="Tahoma"/>
            <w:sz w:val="22"/>
            <w:szCs w:val="22"/>
          </w:rPr>
          <w:delText xml:space="preserve">a </w:delText>
        </w:r>
        <w:r w:rsidR="00F064E8" w:rsidRPr="003B0F5D">
          <w:rPr>
            <w:rFonts w:ascii="Tahoma" w:hAnsi="Tahoma" w:cs="Tahoma"/>
            <w:sz w:val="22"/>
            <w:szCs w:val="22"/>
          </w:rPr>
          <w:delText>“</w:delText>
        </w:r>
        <w:r w:rsidR="00F064E8" w:rsidRPr="003B0F5D">
          <w:rPr>
            <w:rFonts w:ascii="Tahoma" w:hAnsi="Tahoma" w:cs="Tahoma"/>
            <w:sz w:val="22"/>
            <w:szCs w:val="22"/>
            <w:u w:val="single"/>
          </w:rPr>
          <w:delText xml:space="preserve">Conta </w:delText>
        </w:r>
        <w:r w:rsidR="00B43CA2">
          <w:rPr>
            <w:rFonts w:ascii="Tahoma" w:hAnsi="Tahoma" w:cs="Tahoma"/>
            <w:sz w:val="22"/>
            <w:szCs w:val="22"/>
            <w:u w:val="single"/>
          </w:rPr>
          <w:delText>Garantida</w:delText>
        </w:r>
        <w:r w:rsidR="00F064E8" w:rsidRPr="003B0F5D">
          <w:rPr>
            <w:rFonts w:ascii="Tahoma" w:hAnsi="Tahoma" w:cs="Tahoma"/>
            <w:sz w:val="22"/>
            <w:szCs w:val="22"/>
          </w:rPr>
          <w:delText>”), na qual</w:delText>
        </w:r>
        <w:r w:rsidR="00B43CA2">
          <w:rPr>
            <w:rFonts w:ascii="Tahoma" w:hAnsi="Tahoma" w:cs="Tahoma"/>
            <w:sz w:val="22"/>
            <w:szCs w:val="22"/>
          </w:rPr>
          <w:delText xml:space="preserve"> </w:delText>
        </w:r>
        <w:r w:rsidR="001B4346">
          <w:rPr>
            <w:rFonts w:ascii="Tahoma" w:hAnsi="Tahoma" w:cs="Tahoma"/>
            <w:sz w:val="22"/>
            <w:szCs w:val="22"/>
          </w:rPr>
          <w:delText>todos os valores</w:delText>
        </w:r>
        <w:r w:rsidR="00B43CA2">
          <w:rPr>
            <w:rFonts w:ascii="Tahoma" w:hAnsi="Tahoma" w:cs="Tahoma"/>
            <w:sz w:val="22"/>
            <w:szCs w:val="22"/>
          </w:rPr>
          <w:delText xml:space="preserve"> </w:delText>
        </w:r>
        <w:r w:rsidR="001B4346">
          <w:rPr>
            <w:rFonts w:ascii="Tahoma" w:hAnsi="Tahoma" w:cs="Tahoma"/>
            <w:sz w:val="22"/>
            <w:szCs w:val="22"/>
          </w:rPr>
          <w:delText xml:space="preserve">depositados na Conta Vinculada (conforme definida abaixo) pagáveis à Emissora deverão ser automaticamente </w:delText>
        </w:r>
        <w:r w:rsidR="001B4346">
          <w:rPr>
            <w:rFonts w:ascii="Tahoma" w:hAnsi="Tahoma" w:cs="Tahoma"/>
            <w:sz w:val="22"/>
            <w:szCs w:val="22"/>
          </w:rPr>
          <w:lastRenderedPageBreak/>
          <w:delText>transferidas, pelo Banco Depositário (conforme definido abaixo)</w:delText>
        </w:r>
        <w:r w:rsidR="00446100">
          <w:rPr>
            <w:rFonts w:ascii="Tahoma" w:hAnsi="Tahoma" w:cs="Tahoma"/>
            <w:sz w:val="22"/>
            <w:szCs w:val="22"/>
          </w:rPr>
          <w:delText>,</w:delText>
        </w:r>
        <w:r w:rsidR="001B4346">
          <w:rPr>
            <w:rFonts w:ascii="Tahoma" w:hAnsi="Tahoma" w:cs="Tahoma"/>
            <w:sz w:val="22"/>
            <w:szCs w:val="22"/>
          </w:rPr>
          <w:delText xml:space="preserve"> para a Conta Garantida, e a Emissora deverá entregar instruções </w:delText>
        </w:r>
        <w:r w:rsidR="00446100">
          <w:rPr>
            <w:rFonts w:ascii="Tahoma" w:hAnsi="Tahoma" w:cs="Tahoma"/>
            <w:sz w:val="22"/>
            <w:szCs w:val="22"/>
          </w:rPr>
          <w:delText>de transferência irrevogáve</w:delText>
        </w:r>
        <w:r w:rsidR="001B4346">
          <w:rPr>
            <w:rFonts w:ascii="Tahoma" w:hAnsi="Tahoma" w:cs="Tahoma"/>
            <w:sz w:val="22"/>
            <w:szCs w:val="22"/>
          </w:rPr>
          <w:delText>is</w:delText>
        </w:r>
        <w:r w:rsidR="00446100">
          <w:rPr>
            <w:rFonts w:ascii="Tahoma" w:hAnsi="Tahoma" w:cs="Tahoma"/>
            <w:sz w:val="22"/>
            <w:szCs w:val="22"/>
          </w:rPr>
          <w:delText xml:space="preserve"> e irretratáve</w:delText>
        </w:r>
        <w:r w:rsidR="001B4346">
          <w:rPr>
            <w:rFonts w:ascii="Tahoma" w:hAnsi="Tahoma" w:cs="Tahoma"/>
            <w:sz w:val="22"/>
            <w:szCs w:val="22"/>
          </w:rPr>
          <w:delText>is ao Banco Depositário refletindo o ora disposto</w:delText>
        </w:r>
        <w:r w:rsidR="001B4346" w:rsidRPr="003B0F5D" w:rsidDel="001B4346">
          <w:rPr>
            <w:rFonts w:ascii="Tahoma" w:hAnsi="Tahoma" w:cs="Tahoma"/>
            <w:sz w:val="22"/>
            <w:szCs w:val="22"/>
          </w:rPr>
          <w:delText xml:space="preserve"> </w:delText>
        </w:r>
        <w:r w:rsidR="002057DB" w:rsidRPr="003B0F5D">
          <w:rPr>
            <w:rFonts w:ascii="Tahoma" w:hAnsi="Tahoma" w:cs="Tahoma"/>
            <w:sz w:val="22"/>
            <w:szCs w:val="22"/>
          </w:rPr>
          <w:delText>(“</w:delText>
        </w:r>
        <w:r w:rsidR="002057DB" w:rsidRPr="003B0F5D">
          <w:rPr>
            <w:rFonts w:ascii="Tahoma" w:hAnsi="Tahoma" w:cs="Tahoma"/>
            <w:sz w:val="22"/>
            <w:szCs w:val="22"/>
            <w:u w:val="single"/>
          </w:rPr>
          <w:delText>Cessão Fiduciária</w:delText>
        </w:r>
        <w:r w:rsidR="002057DB" w:rsidRPr="003B0F5D">
          <w:rPr>
            <w:rFonts w:ascii="Tahoma" w:hAnsi="Tahoma" w:cs="Tahoma"/>
            <w:sz w:val="22"/>
            <w:szCs w:val="22"/>
          </w:rPr>
          <w:delText>”),</w:delText>
        </w:r>
      </w:del>
      <w:ins w:id="187" w:author="SF" w:date="2019-08-17T03:57:00Z">
        <w:r w:rsidRPr="003B0F5D">
          <w:rPr>
            <w:rFonts w:ascii="Tahoma" w:hAnsi="Tahoma" w:cs="Tahoma"/>
            <w:sz w:val="22"/>
            <w:szCs w:val="22"/>
          </w:rPr>
          <w:t xml:space="preserve">cessão </w:t>
        </w:r>
        <w:r w:rsidR="00956764" w:rsidRPr="003B0F5D">
          <w:rPr>
            <w:rFonts w:ascii="Tahoma" w:hAnsi="Tahoma" w:cs="Tahoma"/>
            <w:sz w:val="22"/>
            <w:szCs w:val="22"/>
          </w:rPr>
          <w:t xml:space="preserve">fiduciária pela </w:t>
        </w:r>
        <w:r w:rsidR="0044760B" w:rsidRPr="003B0F5D">
          <w:rPr>
            <w:rFonts w:ascii="Tahoma" w:hAnsi="Tahoma" w:cs="Tahoma"/>
            <w:sz w:val="22"/>
            <w:szCs w:val="22"/>
          </w:rPr>
          <w:t>Emissora</w:t>
        </w:r>
        <w:r w:rsidR="00BE3052" w:rsidRPr="003B0F5D">
          <w:rPr>
            <w:rFonts w:ascii="Tahoma" w:hAnsi="Tahoma" w:cs="Tahoma"/>
            <w:sz w:val="22"/>
            <w:szCs w:val="22"/>
          </w:rPr>
          <w:t>,</w:t>
        </w:r>
      </w:ins>
      <w:r w:rsidR="00956764" w:rsidRPr="003B0F5D">
        <w:rPr>
          <w:rFonts w:ascii="Tahoma" w:hAnsi="Tahoma" w:cs="Tahoma"/>
          <w:sz w:val="22"/>
          <w:szCs w:val="22"/>
        </w:rPr>
        <w:t xml:space="preserve"> </w:t>
      </w:r>
      <w:r w:rsidR="00FE15B7" w:rsidRPr="003B0F5D">
        <w:rPr>
          <w:rFonts w:ascii="Tahoma" w:hAnsi="Tahoma" w:cs="Tahoma"/>
          <w:sz w:val="22"/>
          <w:szCs w:val="22"/>
        </w:rPr>
        <w:t>constituída em favor dos Debenturistas nos termos do ”</w:t>
      </w:r>
      <w:r w:rsidR="00FE15B7" w:rsidRPr="003B0F5D">
        <w:rPr>
          <w:rFonts w:ascii="Tahoma" w:hAnsi="Tahoma" w:cs="Tahoma"/>
          <w:i/>
          <w:sz w:val="22"/>
          <w:szCs w:val="22"/>
        </w:rPr>
        <w:t>Instrumento Particular de Cessão Fiduciária e Outras Avenças</w:t>
      </w:r>
      <w:r w:rsidR="00FE15B7" w:rsidRPr="003B0F5D">
        <w:rPr>
          <w:rFonts w:ascii="Tahoma" w:hAnsi="Tahoma" w:cs="Tahoma"/>
          <w:sz w:val="22"/>
          <w:szCs w:val="22"/>
        </w:rPr>
        <w:t xml:space="preserve">”, </w:t>
      </w:r>
      <w:ins w:id="188" w:author="SF" w:date="2019-08-17T03:57:00Z">
        <w:r w:rsidR="00FE15B7">
          <w:rPr>
            <w:rFonts w:ascii="Tahoma" w:hAnsi="Tahoma" w:cs="Tahoma"/>
            <w:sz w:val="22"/>
            <w:szCs w:val="22"/>
          </w:rPr>
          <w:t xml:space="preserve">a ser </w:t>
        </w:r>
      </w:ins>
      <w:r w:rsidR="00FE15B7" w:rsidRPr="00446100">
        <w:rPr>
          <w:rFonts w:ascii="Tahoma" w:hAnsi="Tahoma"/>
          <w:sz w:val="22"/>
        </w:rPr>
        <w:t>celebrado</w:t>
      </w:r>
      <w:r w:rsidR="00FE15B7" w:rsidRPr="003B0F5D">
        <w:rPr>
          <w:rFonts w:ascii="Tahoma" w:hAnsi="Tahoma" w:cs="Tahoma"/>
          <w:sz w:val="22"/>
          <w:szCs w:val="22"/>
        </w:rPr>
        <w:t xml:space="preserve"> entre o Agente Fiduciário e Emissora</w:t>
      </w:r>
      <w:del w:id="189" w:author="SF" w:date="2019-08-17T03:57:00Z">
        <w:r w:rsidR="00446100">
          <w:rPr>
            <w:rFonts w:ascii="Tahoma" w:hAnsi="Tahoma" w:cs="Tahoma"/>
            <w:sz w:val="22"/>
            <w:szCs w:val="22"/>
          </w:rPr>
          <w:delText xml:space="preserve"> [na presente data]</w:delText>
        </w:r>
      </w:del>
      <w:r w:rsidR="00FE15B7" w:rsidRPr="003B0F5D">
        <w:rPr>
          <w:rFonts w:ascii="Tahoma" w:hAnsi="Tahoma" w:cs="Tahoma"/>
          <w:sz w:val="22"/>
          <w:szCs w:val="22"/>
        </w:rPr>
        <w:t> (“</w:t>
      </w:r>
      <w:r w:rsidR="00FE15B7" w:rsidRPr="003B0F5D">
        <w:rPr>
          <w:rFonts w:ascii="Tahoma" w:hAnsi="Tahoma" w:cs="Tahoma"/>
          <w:sz w:val="22"/>
          <w:szCs w:val="22"/>
          <w:u w:val="single"/>
        </w:rPr>
        <w:t>Contrato de Cessão Fiduciária</w:t>
      </w:r>
      <w:r w:rsidR="00FE15B7">
        <w:rPr>
          <w:rFonts w:ascii="Tahoma" w:hAnsi="Tahoma" w:cs="Tahoma"/>
          <w:sz w:val="22"/>
          <w:szCs w:val="22"/>
          <w:u w:val="single"/>
        </w:rPr>
        <w:t xml:space="preserve"> de Conta Garantida</w:t>
      </w:r>
      <w:r w:rsidR="00FE15B7" w:rsidRPr="003B0F5D">
        <w:rPr>
          <w:rFonts w:ascii="Tahoma" w:hAnsi="Tahoma" w:cs="Tahoma"/>
          <w:sz w:val="22"/>
          <w:szCs w:val="22"/>
        </w:rPr>
        <w:t>” e, em conjunto com o Contrato de Alienação Fiduciária de Ações Eldorado e o Contrato de Alienação Fiduciária de Ações CA Investment, os “</w:t>
      </w:r>
      <w:r w:rsidR="00FE15B7" w:rsidRPr="003B0F5D">
        <w:rPr>
          <w:rFonts w:ascii="Tahoma" w:hAnsi="Tahoma" w:cs="Tahoma"/>
          <w:sz w:val="22"/>
          <w:szCs w:val="22"/>
          <w:u w:val="single"/>
        </w:rPr>
        <w:t>Contratos de Garantia Brasileiros</w:t>
      </w:r>
      <w:del w:id="190" w:author="SF" w:date="2019-08-17T03:57:00Z">
        <w:r w:rsidR="004D37C3" w:rsidRPr="003B0F5D">
          <w:rPr>
            <w:rFonts w:ascii="Tahoma" w:hAnsi="Tahoma" w:cs="Tahoma"/>
            <w:sz w:val="22"/>
            <w:szCs w:val="22"/>
          </w:rPr>
          <w:delText>”</w:delText>
        </w:r>
        <w:r w:rsidR="00B264DE" w:rsidRPr="003B0F5D">
          <w:rPr>
            <w:rFonts w:ascii="Tahoma" w:hAnsi="Tahoma" w:cs="Tahoma"/>
            <w:sz w:val="22"/>
            <w:szCs w:val="22"/>
          </w:rPr>
          <w:delText>)</w:delText>
        </w:r>
        <w:r w:rsidR="004167C3" w:rsidRPr="003B0F5D">
          <w:rPr>
            <w:rFonts w:ascii="Tahoma" w:hAnsi="Tahoma" w:cs="Tahoma"/>
            <w:sz w:val="22"/>
            <w:szCs w:val="22"/>
          </w:rPr>
          <w:delText>.</w:delText>
        </w:r>
        <w:r w:rsidR="00372AAE">
          <w:rPr>
            <w:rFonts w:ascii="Tahoma" w:hAnsi="Tahoma" w:cs="Tahoma"/>
            <w:sz w:val="22"/>
            <w:szCs w:val="22"/>
          </w:rPr>
          <w:delText>]</w:delText>
        </w:r>
        <w:r w:rsidR="004167C3" w:rsidRPr="003B0F5D">
          <w:rPr>
            <w:rFonts w:ascii="Tahoma" w:hAnsi="Tahoma" w:cs="Tahoma"/>
            <w:sz w:val="22"/>
            <w:szCs w:val="22"/>
          </w:rPr>
          <w:delText>.</w:delText>
        </w:r>
      </w:del>
      <w:ins w:id="191" w:author="SF" w:date="2019-08-17T03:57:00Z">
        <w:r w:rsidR="00FE15B7" w:rsidRPr="003B0F5D">
          <w:rPr>
            <w:rFonts w:ascii="Tahoma" w:hAnsi="Tahoma" w:cs="Tahoma"/>
            <w:sz w:val="22"/>
            <w:szCs w:val="22"/>
          </w:rPr>
          <w:t>”)</w:t>
        </w:r>
        <w:r w:rsidR="00FE15B7">
          <w:rPr>
            <w:rFonts w:ascii="Tahoma" w:hAnsi="Tahoma" w:cs="Tahoma"/>
            <w:sz w:val="22"/>
            <w:szCs w:val="22"/>
          </w:rPr>
          <w:t xml:space="preserve">, </w:t>
        </w:r>
        <w:r w:rsidR="00956764" w:rsidRPr="003B0F5D">
          <w:rPr>
            <w:rFonts w:ascii="Tahoma" w:hAnsi="Tahoma" w:cs="Tahoma"/>
            <w:sz w:val="22"/>
            <w:szCs w:val="22"/>
          </w:rPr>
          <w:t xml:space="preserve">nos termos do parágrafo 3º do artigo 66-B da </w:t>
        </w:r>
        <w:r w:rsidR="00506355" w:rsidRPr="003B0F5D">
          <w:rPr>
            <w:rFonts w:ascii="Tahoma" w:hAnsi="Tahoma" w:cs="Tahoma"/>
            <w:sz w:val="22"/>
            <w:szCs w:val="22"/>
          </w:rPr>
          <w:t>Lei 4.728/65</w:t>
        </w:r>
        <w:r w:rsidR="00956764" w:rsidRPr="003B0F5D">
          <w:rPr>
            <w:rFonts w:ascii="Tahoma" w:hAnsi="Tahoma" w:cs="Tahoma"/>
            <w:sz w:val="22"/>
            <w:szCs w:val="22"/>
          </w:rPr>
          <w:t xml:space="preserve">, </w:t>
        </w:r>
        <w:r w:rsidR="00F064E8" w:rsidRPr="003B0F5D">
          <w:rPr>
            <w:rFonts w:ascii="Tahoma" w:hAnsi="Tahoma" w:cs="Tahoma"/>
            <w:sz w:val="22"/>
            <w:szCs w:val="22"/>
          </w:rPr>
          <w:t xml:space="preserve">de todos os direitos de crédito de titularidade da Emissora detidos e a serem detidos contra </w:t>
        </w:r>
        <w:r w:rsidR="00A33C3C" w:rsidRPr="00026A9D">
          <w:rPr>
            <w:rFonts w:ascii="Tahoma" w:hAnsi="Tahoma" w:cs="Tahoma"/>
            <w:sz w:val="22"/>
            <w:szCs w:val="22"/>
          </w:rPr>
          <w:t>Banco Depositário</w:t>
        </w:r>
        <w:r w:rsidR="00DE6ED9" w:rsidRPr="00026A9D">
          <w:rPr>
            <w:rFonts w:ascii="Tahoma" w:hAnsi="Tahoma" w:cs="Tahoma"/>
            <w:sz w:val="22"/>
            <w:szCs w:val="22"/>
          </w:rPr>
          <w:t xml:space="preserve"> (conforme abaixo definido</w:t>
        </w:r>
        <w:r w:rsidR="00A33C3C" w:rsidRPr="003B0F5D">
          <w:rPr>
            <w:rFonts w:ascii="Tahoma" w:hAnsi="Tahoma" w:cs="Tahoma"/>
            <w:sz w:val="22"/>
            <w:szCs w:val="22"/>
          </w:rPr>
          <w:t>)</w:t>
        </w:r>
        <w:r w:rsidR="00F064E8" w:rsidRPr="003B0F5D">
          <w:rPr>
            <w:rFonts w:ascii="Tahoma" w:hAnsi="Tahoma" w:cs="Tahoma"/>
            <w:sz w:val="22"/>
            <w:szCs w:val="22"/>
          </w:rPr>
          <w:t xml:space="preserve">, atuais ou futuros, como resultado dos valores depositados na conta vinculada de titularidade da </w:t>
        </w:r>
        <w:r w:rsidR="00DE6ED9">
          <w:rPr>
            <w:rFonts w:ascii="Tahoma" w:hAnsi="Tahoma" w:cs="Tahoma"/>
            <w:sz w:val="22"/>
            <w:szCs w:val="22"/>
          </w:rPr>
          <w:t>Emissora</w:t>
        </w:r>
        <w:r w:rsidR="00DE6ED9" w:rsidRPr="003B0F5D">
          <w:rPr>
            <w:rFonts w:ascii="Tahoma" w:hAnsi="Tahoma" w:cs="Tahoma"/>
            <w:sz w:val="22"/>
            <w:szCs w:val="22"/>
          </w:rPr>
          <w:t xml:space="preserve"> </w:t>
        </w:r>
        <w:r w:rsidR="00F064E8" w:rsidRPr="003B0F5D">
          <w:rPr>
            <w:rFonts w:ascii="Tahoma" w:hAnsi="Tahoma" w:cs="Tahoma"/>
            <w:sz w:val="22"/>
            <w:szCs w:val="22"/>
          </w:rPr>
          <w:t xml:space="preserve">de </w:t>
        </w:r>
        <w:r w:rsidR="00A33C3C" w:rsidRPr="003B0F5D">
          <w:rPr>
            <w:rFonts w:ascii="Tahoma" w:hAnsi="Tahoma" w:cs="Tahoma"/>
            <w:bCs/>
            <w:color w:val="000000"/>
            <w:sz w:val="22"/>
            <w:szCs w:val="22"/>
          </w:rPr>
          <w:t>n.º </w:t>
        </w:r>
        <w:r w:rsidR="00221B42">
          <w:rPr>
            <w:rFonts w:ascii="Tahoma" w:hAnsi="Tahoma" w:cs="Tahoma"/>
            <w:sz w:val="22"/>
            <w:szCs w:val="22"/>
          </w:rPr>
          <w:t>[=]</w:t>
        </w:r>
        <w:r w:rsidR="00AC7287" w:rsidRPr="003B0F5D">
          <w:rPr>
            <w:rFonts w:ascii="Tahoma" w:hAnsi="Tahoma" w:cs="Tahoma"/>
            <w:sz w:val="22"/>
            <w:szCs w:val="22"/>
          </w:rPr>
          <w:t xml:space="preserve">, </w:t>
        </w:r>
        <w:r w:rsidR="00F064E8" w:rsidRPr="003B0F5D">
          <w:rPr>
            <w:rFonts w:ascii="Tahoma" w:hAnsi="Tahoma" w:cs="Tahoma"/>
            <w:sz w:val="22"/>
            <w:szCs w:val="22"/>
          </w:rPr>
          <w:t>mantida no Banco Depositário, na agência</w:t>
        </w:r>
        <w:r w:rsidR="00221B42">
          <w:rPr>
            <w:rFonts w:ascii="Tahoma" w:hAnsi="Tahoma" w:cs="Tahoma"/>
            <w:sz w:val="22"/>
            <w:szCs w:val="22"/>
          </w:rPr>
          <w:t>[=]</w:t>
        </w:r>
        <w:r w:rsidR="00DE6ED9">
          <w:rPr>
            <w:rFonts w:ascii="Tahoma" w:hAnsi="Tahoma" w:cs="Tahoma"/>
            <w:sz w:val="22"/>
            <w:szCs w:val="22"/>
          </w:rPr>
          <w:t xml:space="preserve"> </w:t>
        </w:r>
        <w:r w:rsidR="00B43CA2">
          <w:rPr>
            <w:rFonts w:ascii="Tahoma" w:hAnsi="Tahoma" w:cs="Tahoma"/>
            <w:sz w:val="22"/>
            <w:szCs w:val="22"/>
          </w:rPr>
          <w:t>e garantida em favor dos Debenturistas</w:t>
        </w:r>
        <w:r w:rsidR="00AC7287" w:rsidRPr="003B0F5D">
          <w:rPr>
            <w:rFonts w:ascii="Tahoma" w:hAnsi="Tahoma" w:cs="Tahoma"/>
            <w:sz w:val="22"/>
            <w:szCs w:val="22"/>
          </w:rPr>
          <w:t xml:space="preserve"> </w:t>
        </w:r>
        <w:r w:rsidR="00F064E8" w:rsidRPr="003B0F5D">
          <w:rPr>
            <w:rFonts w:ascii="Tahoma" w:hAnsi="Tahoma" w:cs="Tahoma"/>
            <w:sz w:val="22"/>
            <w:szCs w:val="22"/>
          </w:rPr>
          <w:t>(</w:t>
        </w:r>
        <w:r w:rsidR="00B43CA2">
          <w:rPr>
            <w:rFonts w:ascii="Tahoma" w:hAnsi="Tahoma" w:cs="Tahoma"/>
            <w:sz w:val="22"/>
            <w:szCs w:val="22"/>
          </w:rPr>
          <w:t xml:space="preserve">a </w:t>
        </w:r>
        <w:r w:rsidR="00F064E8" w:rsidRPr="003B0F5D">
          <w:rPr>
            <w:rFonts w:ascii="Tahoma" w:hAnsi="Tahoma" w:cs="Tahoma"/>
            <w:sz w:val="22"/>
            <w:szCs w:val="22"/>
          </w:rPr>
          <w:t>“</w:t>
        </w:r>
        <w:r w:rsidR="00F064E8" w:rsidRPr="003B0F5D">
          <w:rPr>
            <w:rFonts w:ascii="Tahoma" w:hAnsi="Tahoma" w:cs="Tahoma"/>
            <w:sz w:val="22"/>
            <w:szCs w:val="22"/>
            <w:u w:val="single"/>
          </w:rPr>
          <w:t xml:space="preserve">Conta </w:t>
        </w:r>
        <w:r w:rsidR="00B43CA2">
          <w:rPr>
            <w:rFonts w:ascii="Tahoma" w:hAnsi="Tahoma" w:cs="Tahoma"/>
            <w:sz w:val="22"/>
            <w:szCs w:val="22"/>
            <w:u w:val="single"/>
          </w:rPr>
          <w:t>Garantida</w:t>
        </w:r>
        <w:r w:rsidR="00F064E8" w:rsidRPr="003B0F5D">
          <w:rPr>
            <w:rFonts w:ascii="Tahoma" w:hAnsi="Tahoma" w:cs="Tahoma"/>
            <w:sz w:val="22"/>
            <w:szCs w:val="22"/>
          </w:rPr>
          <w:t>”), na qual</w:t>
        </w:r>
        <w:r w:rsidR="00B43CA2">
          <w:rPr>
            <w:rFonts w:ascii="Tahoma" w:hAnsi="Tahoma" w:cs="Tahoma"/>
            <w:sz w:val="22"/>
            <w:szCs w:val="22"/>
          </w:rPr>
          <w:t xml:space="preserve"> </w:t>
        </w:r>
        <w:r w:rsidR="001B4346">
          <w:rPr>
            <w:rFonts w:ascii="Tahoma" w:hAnsi="Tahoma" w:cs="Tahoma"/>
            <w:sz w:val="22"/>
            <w:szCs w:val="22"/>
          </w:rPr>
          <w:t>todos os valores</w:t>
        </w:r>
        <w:r w:rsidR="00DE6ED9">
          <w:rPr>
            <w:rFonts w:ascii="Tahoma" w:hAnsi="Tahoma" w:cs="Tahoma"/>
            <w:sz w:val="22"/>
            <w:szCs w:val="22"/>
          </w:rPr>
          <w:t xml:space="preserve"> </w:t>
        </w:r>
        <w:r w:rsidR="00AE3580">
          <w:rPr>
            <w:rFonts w:ascii="Tahoma" w:hAnsi="Tahoma" w:cs="Tahoma"/>
            <w:sz w:val="22"/>
            <w:szCs w:val="22"/>
          </w:rPr>
          <w:t>referentes ao Depósito Arbitral constantes</w:t>
        </w:r>
        <w:r w:rsidR="00DE6ED9">
          <w:rPr>
            <w:rFonts w:ascii="Tahoma" w:hAnsi="Tahoma" w:cs="Tahoma"/>
            <w:sz w:val="22"/>
            <w:szCs w:val="22"/>
          </w:rPr>
          <w:t xml:space="preserve"> da Conta Vinculada (conforme abaixo definida), </w:t>
        </w:r>
        <w:r w:rsidR="00E817CF">
          <w:rPr>
            <w:rFonts w:ascii="Tahoma" w:hAnsi="Tahoma" w:cs="Tahoma"/>
            <w:sz w:val="22"/>
            <w:szCs w:val="22"/>
          </w:rPr>
          <w:t>deverão ser</w:t>
        </w:r>
        <w:r w:rsidR="00B43CA2">
          <w:rPr>
            <w:rFonts w:ascii="Tahoma" w:hAnsi="Tahoma" w:cs="Tahoma"/>
            <w:sz w:val="22"/>
            <w:szCs w:val="22"/>
          </w:rPr>
          <w:t xml:space="preserve"> </w:t>
        </w:r>
        <w:bookmarkStart w:id="192" w:name="_Hlk12886265"/>
        <w:r w:rsidR="001B4346">
          <w:rPr>
            <w:rFonts w:ascii="Tahoma" w:hAnsi="Tahoma" w:cs="Tahoma"/>
            <w:sz w:val="22"/>
            <w:szCs w:val="22"/>
          </w:rPr>
          <w:t>automaticamente transferid</w:t>
        </w:r>
        <w:r w:rsidR="00DE6ED9">
          <w:rPr>
            <w:rFonts w:ascii="Tahoma" w:hAnsi="Tahoma" w:cs="Tahoma"/>
            <w:sz w:val="22"/>
            <w:szCs w:val="22"/>
          </w:rPr>
          <w:t>o</w:t>
        </w:r>
        <w:r w:rsidR="001B4346">
          <w:rPr>
            <w:rFonts w:ascii="Tahoma" w:hAnsi="Tahoma" w:cs="Tahoma"/>
            <w:sz w:val="22"/>
            <w:szCs w:val="22"/>
          </w:rPr>
          <w:t>s</w:t>
        </w:r>
        <w:r w:rsidR="00E817CF">
          <w:rPr>
            <w:rFonts w:ascii="Tahoma" w:hAnsi="Tahoma" w:cs="Tahoma"/>
            <w:sz w:val="22"/>
            <w:szCs w:val="22"/>
          </w:rPr>
          <w:t xml:space="preserve"> para a Conta Garantida</w:t>
        </w:r>
        <w:r w:rsidR="001B4346">
          <w:rPr>
            <w:rFonts w:ascii="Tahoma" w:hAnsi="Tahoma" w:cs="Tahoma"/>
            <w:sz w:val="22"/>
            <w:szCs w:val="22"/>
          </w:rPr>
          <w:t>, pelo Banco Depositário</w:t>
        </w:r>
        <w:r w:rsidR="00446100">
          <w:rPr>
            <w:rFonts w:ascii="Tahoma" w:hAnsi="Tahoma" w:cs="Tahoma"/>
            <w:sz w:val="22"/>
            <w:szCs w:val="22"/>
          </w:rPr>
          <w:t>,</w:t>
        </w:r>
        <w:r w:rsidR="001B4346">
          <w:rPr>
            <w:rFonts w:ascii="Tahoma" w:hAnsi="Tahoma" w:cs="Tahoma"/>
            <w:sz w:val="22"/>
            <w:szCs w:val="22"/>
          </w:rPr>
          <w:t xml:space="preserve"> </w:t>
        </w:r>
        <w:r w:rsidR="00AE3580">
          <w:rPr>
            <w:rFonts w:ascii="Tahoma" w:hAnsi="Tahoma" w:cs="Tahoma"/>
            <w:sz w:val="22"/>
            <w:szCs w:val="22"/>
          </w:rPr>
          <w:t>após</w:t>
        </w:r>
        <w:r w:rsidR="00DE6ED9">
          <w:rPr>
            <w:rFonts w:ascii="Tahoma" w:hAnsi="Tahoma" w:cs="Tahoma"/>
            <w:sz w:val="22"/>
            <w:szCs w:val="22"/>
          </w:rPr>
          <w:t xml:space="preserve"> Sentença Arbitral Desfavorável</w:t>
        </w:r>
        <w:bookmarkEnd w:id="192"/>
        <w:r w:rsidR="001B4346" w:rsidRPr="003B0F5D" w:rsidDel="001B4346">
          <w:rPr>
            <w:rFonts w:ascii="Tahoma" w:hAnsi="Tahoma" w:cs="Tahoma"/>
            <w:sz w:val="22"/>
            <w:szCs w:val="22"/>
          </w:rPr>
          <w:t xml:space="preserve"> </w:t>
        </w:r>
        <w:r w:rsidR="002057DB" w:rsidRPr="003B0F5D">
          <w:rPr>
            <w:rFonts w:ascii="Tahoma" w:hAnsi="Tahoma" w:cs="Tahoma"/>
            <w:sz w:val="22"/>
            <w:szCs w:val="22"/>
          </w:rPr>
          <w:t>(“</w:t>
        </w:r>
        <w:r w:rsidR="002057DB" w:rsidRPr="003B0F5D">
          <w:rPr>
            <w:rFonts w:ascii="Tahoma" w:hAnsi="Tahoma" w:cs="Tahoma"/>
            <w:sz w:val="22"/>
            <w:szCs w:val="22"/>
            <w:u w:val="single"/>
          </w:rPr>
          <w:t>Cessão Fiduciária</w:t>
        </w:r>
        <w:r w:rsidR="002057DB" w:rsidRPr="003B0F5D">
          <w:rPr>
            <w:rFonts w:ascii="Tahoma" w:hAnsi="Tahoma" w:cs="Tahoma"/>
            <w:sz w:val="22"/>
            <w:szCs w:val="22"/>
          </w:rPr>
          <w:t>”),</w:t>
        </w:r>
        <w:r w:rsidR="004167C3" w:rsidRPr="003B0F5D">
          <w:rPr>
            <w:rFonts w:ascii="Tahoma" w:hAnsi="Tahoma" w:cs="Tahoma"/>
            <w:sz w:val="22"/>
            <w:szCs w:val="22"/>
          </w:rPr>
          <w:t>.</w:t>
        </w:r>
      </w:ins>
      <w:bookmarkEnd w:id="184"/>
    </w:p>
    <w:p w14:paraId="6E22BC67" w14:textId="77777777" w:rsidR="00585B87" w:rsidRDefault="00585B87" w:rsidP="00585B87">
      <w:pPr>
        <w:keepNext/>
        <w:numPr>
          <w:ilvl w:val="2"/>
          <w:numId w:val="6"/>
        </w:numPr>
        <w:autoSpaceDE w:val="0"/>
        <w:autoSpaceDN w:val="0"/>
        <w:adjustRightInd w:val="0"/>
        <w:spacing w:after="240" w:line="320" w:lineRule="exact"/>
        <w:outlineLvl w:val="0"/>
        <w:rPr>
          <w:del w:id="193" w:author="SF" w:date="2019-08-17T03:57:00Z"/>
          <w:rFonts w:cs="Tahoma"/>
          <w:szCs w:val="22"/>
        </w:rPr>
      </w:pPr>
      <w:del w:id="194" w:author="SF" w:date="2019-08-17T03:57:00Z">
        <w:r>
          <w:rPr>
            <w:rFonts w:cs="Tahoma"/>
            <w:szCs w:val="22"/>
          </w:rPr>
          <w:lastRenderedPageBreak/>
          <w:delText>Sem prejuízo do disposto no item 6.20.1(iii) acima, a Emissora concorda com o Agente Fiduciário de que deverá entregar uma instrução irrevogável e irretratável ao Banco Depositário especificando que todos os recursos pagáveis à Emissora (na conta da Emissora) oriundos da Conta Vinculada deverão ser transferidos para a Conta Garantida</w:delText>
        </w:r>
        <w:r w:rsidR="00221B42">
          <w:rPr>
            <w:rFonts w:cs="Tahoma"/>
            <w:szCs w:val="22"/>
          </w:rPr>
          <w:delText xml:space="preserve"> mediante a</w:delText>
        </w:r>
        <w:r>
          <w:rPr>
            <w:rFonts w:cs="Tahoma"/>
            <w:szCs w:val="22"/>
          </w:rPr>
          <w:delText xml:space="preserve"> emissão de uma Sentença Final Desfavorável (conforme definida abaixo), , sem qualquer interferência da Emissora. </w:delText>
        </w:r>
      </w:del>
    </w:p>
    <w:p w14:paraId="0EEA01AC" w14:textId="77777777" w:rsidR="00585B87" w:rsidRDefault="00585B87" w:rsidP="00585B87">
      <w:pPr>
        <w:keepNext/>
        <w:numPr>
          <w:ilvl w:val="2"/>
          <w:numId w:val="6"/>
        </w:numPr>
        <w:autoSpaceDE w:val="0"/>
        <w:autoSpaceDN w:val="0"/>
        <w:adjustRightInd w:val="0"/>
        <w:spacing w:after="240" w:line="320" w:lineRule="exact"/>
        <w:outlineLvl w:val="0"/>
        <w:rPr>
          <w:rFonts w:cs="Tahoma"/>
          <w:szCs w:val="22"/>
        </w:rPr>
      </w:pPr>
      <w:r>
        <w:rPr>
          <w:rFonts w:cs="Tahoma"/>
          <w:szCs w:val="22"/>
        </w:rPr>
        <w:t xml:space="preserve">Para fins da presente Escritura de Emissão, os seguintes termos deverão ser os seguintes </w:t>
      </w:r>
      <w:r w:rsidR="00286D4C">
        <w:rPr>
          <w:rFonts w:cs="Tahoma"/>
          <w:szCs w:val="22"/>
        </w:rPr>
        <w:t>significados</w:t>
      </w:r>
      <w:r>
        <w:rPr>
          <w:rFonts w:cs="Tahoma"/>
          <w:szCs w:val="22"/>
        </w:rPr>
        <w:t>:</w:t>
      </w:r>
    </w:p>
    <w:p w14:paraId="424EC9EC" w14:textId="77777777" w:rsidR="00286D4C" w:rsidRDefault="00286D4C" w:rsidP="00585B87">
      <w:pPr>
        <w:keepNext/>
        <w:autoSpaceDE w:val="0"/>
        <w:autoSpaceDN w:val="0"/>
        <w:adjustRightInd w:val="0"/>
        <w:spacing w:after="240" w:line="320" w:lineRule="exact"/>
        <w:outlineLvl w:val="0"/>
        <w:rPr>
          <w:rFonts w:cs="Tahoma"/>
          <w:szCs w:val="22"/>
        </w:rPr>
      </w:pPr>
      <w:r>
        <w:rPr>
          <w:rFonts w:cs="Tahoma"/>
          <w:szCs w:val="22"/>
        </w:rPr>
        <w:t>“Banco Depositário” significa Itaú Unibanco, em sua capacidade de banco depositário da Quantia em Depósito e da Participação</w:t>
      </w:r>
      <w:r w:rsidR="00506EAC">
        <w:rPr>
          <w:rFonts w:cs="Tahoma"/>
          <w:szCs w:val="22"/>
        </w:rPr>
        <w:t xml:space="preserve"> J&amp;F, nomeado pela Emissora, Eldorado Brasil e J&amp;F baseado n</w:t>
      </w:r>
      <w:r w:rsidR="00B37F50">
        <w:rPr>
          <w:rFonts w:cs="Tahoma"/>
          <w:szCs w:val="22"/>
        </w:rPr>
        <w:t>a decisão no âmbito do Procedimento Arbitral, datada de 13 de agosto de 2019.</w:t>
      </w:r>
    </w:p>
    <w:p w14:paraId="63A5438A" w14:textId="45A2A751" w:rsidR="00585B87" w:rsidRDefault="00585B87" w:rsidP="00585B87">
      <w:pPr>
        <w:keepNext/>
        <w:autoSpaceDE w:val="0"/>
        <w:autoSpaceDN w:val="0"/>
        <w:adjustRightInd w:val="0"/>
        <w:spacing w:after="240" w:line="320" w:lineRule="exact"/>
        <w:outlineLvl w:val="0"/>
        <w:rPr>
          <w:rFonts w:cs="Tahoma"/>
          <w:szCs w:val="22"/>
        </w:rPr>
      </w:pPr>
      <w:r>
        <w:rPr>
          <w:rFonts w:cs="Tahoma"/>
          <w:szCs w:val="22"/>
        </w:rPr>
        <w:t>“Conta Vinculada”</w:t>
      </w:r>
      <w:r w:rsidR="00B37F50">
        <w:rPr>
          <w:rFonts w:cs="Tahoma"/>
          <w:szCs w:val="22"/>
        </w:rPr>
        <w:t xml:space="preserve"> significa a conta mantida junto ao Banco Depositário </w:t>
      </w:r>
      <w:del w:id="195" w:author="SF" w:date="2019-08-17T03:57:00Z">
        <w:r w:rsidR="00B37F50">
          <w:rPr>
            <w:rFonts w:cs="Tahoma"/>
            <w:szCs w:val="22"/>
          </w:rPr>
          <w:delText>para o depósito da Quantia em Depósito</w:delText>
        </w:r>
      </w:del>
      <w:ins w:id="196" w:author="SF" w:date="2019-08-17T03:57:00Z">
        <w:r w:rsidR="00DE6ED9">
          <w:rPr>
            <w:rFonts w:cs="Tahoma"/>
            <w:szCs w:val="22"/>
          </w:rPr>
          <w:t>na qual serão depositados os valores referentes ao Depósito Arbitral</w:t>
        </w:r>
      </w:ins>
      <w:r w:rsidR="00B37F50">
        <w:rPr>
          <w:rFonts w:cs="Tahoma"/>
          <w:szCs w:val="22"/>
        </w:rPr>
        <w:t>.</w:t>
      </w:r>
    </w:p>
    <w:p w14:paraId="0BF9977C" w14:textId="77777777" w:rsidR="00585B87" w:rsidRDefault="00585B87" w:rsidP="00585B87">
      <w:pPr>
        <w:keepNext/>
        <w:autoSpaceDE w:val="0"/>
        <w:autoSpaceDN w:val="0"/>
        <w:adjustRightInd w:val="0"/>
        <w:spacing w:after="240" w:line="320" w:lineRule="exact"/>
        <w:outlineLvl w:val="0"/>
        <w:rPr>
          <w:del w:id="197" w:author="SF" w:date="2019-08-17T03:57:00Z"/>
          <w:rFonts w:cs="Tahoma"/>
          <w:szCs w:val="22"/>
        </w:rPr>
      </w:pPr>
      <w:del w:id="198" w:author="SF" w:date="2019-08-17T03:57:00Z">
        <w:r>
          <w:rPr>
            <w:rFonts w:cs="Tahoma"/>
            <w:szCs w:val="22"/>
          </w:rPr>
          <w:delText xml:space="preserve">“Quantia </w:delText>
        </w:r>
        <w:r w:rsidR="00286D4C">
          <w:rPr>
            <w:rFonts w:cs="Tahoma"/>
            <w:szCs w:val="22"/>
          </w:rPr>
          <w:delText>em Depósito</w:delText>
        </w:r>
        <w:r>
          <w:rPr>
            <w:rFonts w:cs="Tahoma"/>
            <w:szCs w:val="22"/>
          </w:rPr>
          <w:delText>”</w:delText>
        </w:r>
        <w:r w:rsidR="00B37F50">
          <w:rPr>
            <w:rFonts w:cs="Tahoma"/>
            <w:szCs w:val="22"/>
          </w:rPr>
          <w:delText xml:space="preserve"> significa R$ [11.200.000.000,00], ou outro valor conforme determinado no âmbito do Procedimento Arbitral, de tempos em tempos.</w:delText>
        </w:r>
      </w:del>
    </w:p>
    <w:p w14:paraId="308B1B20" w14:textId="77777777" w:rsidR="00585B87" w:rsidRPr="000B22B3" w:rsidRDefault="00585B87" w:rsidP="00026A9D">
      <w:pPr>
        <w:keepNext/>
        <w:autoSpaceDE w:val="0"/>
        <w:autoSpaceDN w:val="0"/>
        <w:adjustRightInd w:val="0"/>
        <w:spacing w:after="240" w:line="320" w:lineRule="exact"/>
        <w:outlineLvl w:val="0"/>
      </w:pPr>
    </w:p>
    <w:p w14:paraId="639C6554" w14:textId="140BF79F"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bookmarkStart w:id="199" w:name="_Ref501318659"/>
      <w:bookmarkEnd w:id="185"/>
      <w:r w:rsidRPr="00B43CA2">
        <w:rPr>
          <w:b/>
        </w:rPr>
        <w:t>Garantia Fidejussória</w:t>
      </w:r>
      <w:bookmarkEnd w:id="199"/>
    </w:p>
    <w:bookmarkEnd w:id="163"/>
    <w:p w14:paraId="01E82508" w14:textId="6F3336C1" w:rsidR="00904581" w:rsidRPr="003B0F5D" w:rsidRDefault="00904581" w:rsidP="006B162D">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Em até 30 (trinta) dias contados da Data de Integralização, a Emissora deverá enviar ao Agente Fiduciário via original de carta-garantia,</w:t>
      </w:r>
      <w:r w:rsidR="001E0087">
        <w:rPr>
          <w:rFonts w:ascii="Tahoma" w:hAnsi="Tahoma" w:cs="Tahoma"/>
        </w:rPr>
        <w:t xml:space="preserve"> independente, honrada mediante demanda dos Debenturistas (</w:t>
      </w:r>
      <w:r w:rsidR="001E0087" w:rsidRPr="00140CC6">
        <w:rPr>
          <w:rFonts w:ascii="Tahoma" w:hAnsi="Tahoma" w:cs="Tahoma"/>
          <w:i/>
        </w:rPr>
        <w:t>first demand</w:t>
      </w:r>
      <w:r w:rsidR="001E0087">
        <w:rPr>
          <w:rFonts w:ascii="Tahoma" w:hAnsi="Tahoma" w:cs="Tahoma"/>
        </w:rPr>
        <w:t>)</w:t>
      </w:r>
      <w:r w:rsidRPr="003B0F5D">
        <w:rPr>
          <w:rFonts w:ascii="Tahoma" w:hAnsi="Tahoma" w:cs="Tahoma"/>
        </w:rPr>
        <w:t xml:space="preserve"> </w:t>
      </w:r>
      <w:r w:rsidR="001E0087">
        <w:rPr>
          <w:rFonts w:ascii="Tahoma" w:hAnsi="Tahoma" w:cs="Tahoma"/>
        </w:rPr>
        <w:t xml:space="preserve">e </w:t>
      </w:r>
      <w:r w:rsidRPr="003B0F5D">
        <w:rPr>
          <w:rFonts w:ascii="Tahoma" w:hAnsi="Tahoma" w:cs="Tahoma"/>
        </w:rPr>
        <w:t xml:space="preserve">regida pelas </w:t>
      </w:r>
      <w:r w:rsidR="0044547D">
        <w:rPr>
          <w:rFonts w:ascii="Tahoma" w:hAnsi="Tahoma" w:cs="Tahoma"/>
        </w:rPr>
        <w:t>[</w:t>
      </w:r>
      <w:r w:rsidRPr="003B0F5D">
        <w:rPr>
          <w:rFonts w:ascii="Tahoma" w:hAnsi="Tahoma" w:cs="Tahoma"/>
        </w:rPr>
        <w:t xml:space="preserve">leis </w:t>
      </w:r>
      <w:r w:rsidR="001E0087">
        <w:rPr>
          <w:rFonts w:ascii="Tahoma" w:hAnsi="Tahoma" w:cs="Tahoma"/>
        </w:rPr>
        <w:t>da Holanda</w:t>
      </w:r>
      <w:r w:rsidR="0044547D">
        <w:rPr>
          <w:rFonts w:ascii="Tahoma" w:hAnsi="Tahoma" w:cs="Tahoma"/>
        </w:rPr>
        <w:t>]</w:t>
      </w:r>
      <w:r w:rsidR="0044547D">
        <w:rPr>
          <w:rStyle w:val="Refdenotaderodap"/>
          <w:rFonts w:ascii="Tahoma" w:hAnsi="Tahoma" w:cs="Tahoma"/>
        </w:rPr>
        <w:footnoteReference w:id="10"/>
      </w:r>
      <w:r w:rsidRPr="003B0F5D">
        <w:rPr>
          <w:rFonts w:ascii="Tahoma" w:hAnsi="Tahoma" w:cs="Tahoma"/>
        </w:rPr>
        <w:t> (“</w:t>
      </w:r>
      <w:r w:rsidRPr="003B0F5D">
        <w:rPr>
          <w:rFonts w:ascii="Tahoma" w:hAnsi="Tahoma" w:cs="Tahoma"/>
          <w:u w:val="single"/>
        </w:rPr>
        <w:t>Guarantee Letter</w:t>
      </w:r>
      <w:r w:rsidRPr="003B0F5D">
        <w:rPr>
          <w:rFonts w:ascii="Tahoma" w:hAnsi="Tahoma" w:cs="Tahoma"/>
        </w:rPr>
        <w:t>”) por meio do qual a Paper Excellence (“</w:t>
      </w:r>
      <w:r w:rsidRPr="003B0F5D">
        <w:rPr>
          <w:rFonts w:ascii="Tahoma" w:hAnsi="Tahoma" w:cs="Tahoma"/>
          <w:u w:val="single"/>
        </w:rPr>
        <w:t>Garantidora</w:t>
      </w:r>
      <w:r w:rsidRPr="003B0F5D">
        <w:rPr>
          <w:rFonts w:ascii="Tahoma" w:hAnsi="Tahoma" w:cs="Tahoma"/>
        </w:rPr>
        <w:t>”) prestará garantia</w:t>
      </w:r>
      <w:r w:rsidR="00221B42">
        <w:rPr>
          <w:rFonts w:ascii="Tahoma" w:hAnsi="Tahoma" w:cs="Tahoma"/>
        </w:rPr>
        <w:t xml:space="preserve"> fidejussória</w:t>
      </w:r>
      <w:r w:rsidRPr="003B0F5D">
        <w:rPr>
          <w:rFonts w:ascii="Tahoma" w:hAnsi="Tahoma" w:cs="Tahoma"/>
        </w:rPr>
        <w:t xml:space="preserve">, em favor dos </w:t>
      </w:r>
      <w:del w:id="200" w:author="SF" w:date="2019-08-17T03:57:00Z">
        <w:r w:rsidRPr="003B0F5D">
          <w:rPr>
            <w:rFonts w:ascii="Tahoma" w:hAnsi="Tahoma" w:cs="Tahoma"/>
          </w:rPr>
          <w:delText>Debêntures</w:delText>
        </w:r>
      </w:del>
      <w:ins w:id="201" w:author="SF" w:date="2019-08-17T03:57:00Z">
        <w:r w:rsidR="00B96135">
          <w:rPr>
            <w:rFonts w:ascii="Tahoma" w:hAnsi="Tahoma" w:cs="Tahoma"/>
          </w:rPr>
          <w:t>Debenturistas</w:t>
        </w:r>
      </w:ins>
      <w:r w:rsidRPr="003B0F5D">
        <w:rPr>
          <w:rFonts w:ascii="Tahoma" w:hAnsi="Tahoma" w:cs="Tahoma"/>
        </w:rPr>
        <w:t>, em relação a todas as Obrigações Garantidas (“</w:t>
      </w:r>
      <w:r w:rsidRPr="003B0F5D">
        <w:rPr>
          <w:rFonts w:ascii="Tahoma" w:hAnsi="Tahoma" w:cs="Tahoma"/>
          <w:u w:val="single"/>
        </w:rPr>
        <w:t>Parent Guarantee</w:t>
      </w:r>
      <w:r w:rsidRPr="003B0F5D">
        <w:rPr>
          <w:rFonts w:ascii="Tahoma" w:hAnsi="Tahoma" w:cs="Tahoma"/>
        </w:rPr>
        <w:t>”)</w:t>
      </w:r>
      <w:r w:rsidR="00345E69">
        <w:rPr>
          <w:rFonts w:ascii="Tahoma" w:hAnsi="Tahoma" w:cs="Tahoma"/>
        </w:rPr>
        <w:t xml:space="preserve">, com validade até a formalização </w:t>
      </w:r>
      <w:ins w:id="202" w:author="SF" w:date="2019-08-17T03:57:00Z">
        <w:r w:rsidR="00A210D8">
          <w:rPr>
            <w:rFonts w:ascii="Tahoma" w:hAnsi="Tahoma" w:cs="Tahoma"/>
          </w:rPr>
          <w:t xml:space="preserve">e respectivos registros </w:t>
        </w:r>
      </w:ins>
      <w:r w:rsidR="00345E69">
        <w:rPr>
          <w:rFonts w:ascii="Tahoma" w:hAnsi="Tahoma" w:cs="Tahoma"/>
        </w:rPr>
        <w:t>do aditamento ao Contrato de Alienação Fiduciária de Ações Eldorado</w:t>
      </w:r>
      <w:r w:rsidR="00345E69" w:rsidRPr="0092011B">
        <w:rPr>
          <w:rFonts w:ascii="Tahoma" w:hAnsi="Tahoma" w:cs="Tahoma"/>
        </w:rPr>
        <w:t xml:space="preserve"> </w:t>
      </w:r>
      <w:r w:rsidR="00345E69" w:rsidRPr="003B0F5D">
        <w:rPr>
          <w:rFonts w:ascii="Tahoma" w:hAnsi="Tahoma" w:cs="Tahoma"/>
        </w:rPr>
        <w:t>para que a Alienação Fiduciária Eldorado contemple as ações correspondentes</w:t>
      </w:r>
      <w:r w:rsidR="00345E69">
        <w:rPr>
          <w:rFonts w:ascii="Tahoma" w:hAnsi="Tahoma" w:cs="Tahoma"/>
        </w:rPr>
        <w:t xml:space="preserve"> a, no mínimo, 51</w:t>
      </w:r>
      <w:ins w:id="203" w:author="SF" w:date="2019-08-17T03:57:00Z">
        <w:r w:rsidR="00B96135">
          <w:rPr>
            <w:rFonts w:ascii="Tahoma" w:hAnsi="Tahoma" w:cs="Tahoma"/>
          </w:rPr>
          <w:t>,00</w:t>
        </w:r>
      </w:ins>
      <w:r w:rsidR="00345E69">
        <w:rPr>
          <w:rFonts w:ascii="Tahoma" w:hAnsi="Tahoma" w:cs="Tahoma"/>
        </w:rPr>
        <w:t xml:space="preserve">% (cinquenta e um por cento) das ações de emissão da Eldorado Brasil detidas pela Emissora, conforme previsto na Cláusula 6.20.1 (i) i. </w:t>
      </w:r>
      <w:del w:id="204" w:author="SF" w:date="2019-08-17T03:57:00Z">
        <w:r w:rsidR="00345E69">
          <w:rPr>
            <w:rFonts w:ascii="Tahoma" w:hAnsi="Tahoma" w:cs="Tahoma"/>
          </w:rPr>
          <w:delText>acima</w:delText>
        </w:r>
        <w:r w:rsidRPr="003B0F5D">
          <w:rPr>
            <w:rFonts w:ascii="Tahoma" w:hAnsi="Tahoma" w:cs="Tahoma"/>
          </w:rPr>
          <w:delText>.</w:delText>
        </w:r>
      </w:del>
      <w:ins w:id="205" w:author="SF" w:date="2019-08-17T03:57:00Z">
        <w:r w:rsidR="00345E69">
          <w:rPr>
            <w:rFonts w:ascii="Tahoma" w:hAnsi="Tahoma" w:cs="Tahoma"/>
          </w:rPr>
          <w:t>acima</w:t>
        </w:r>
        <w:r w:rsidRPr="003B0F5D">
          <w:rPr>
            <w:rFonts w:ascii="Tahoma" w:hAnsi="Tahoma" w:cs="Tahoma"/>
          </w:rPr>
          <w:t>.</w:t>
        </w:r>
        <w:r w:rsidR="002E0AF1">
          <w:rPr>
            <w:rFonts w:ascii="Tahoma" w:hAnsi="Tahoma" w:cs="Tahoma"/>
          </w:rPr>
          <w:t xml:space="preserve"> Em conjunto com a Guarantee Letter, a Emissora enviará ao Agente Fiduciário uma </w:t>
        </w:r>
        <w:r w:rsidR="002E0AF1" w:rsidRPr="006F37BE">
          <w:rPr>
            <w:rFonts w:ascii="Tahoma" w:hAnsi="Tahoma" w:cs="Tahoma"/>
            <w:i/>
            <w:iCs/>
          </w:rPr>
          <w:t>legal opinion</w:t>
        </w:r>
        <w:r w:rsidR="002E0AF1">
          <w:rPr>
            <w:rFonts w:ascii="Tahoma" w:hAnsi="Tahoma" w:cs="Tahoma"/>
          </w:rPr>
          <w:t xml:space="preserve"> atestando os poderes dos signatários, a validade e eficácia da Guarantee Letter.</w:t>
        </w:r>
        <w:r w:rsidR="00C56EE6">
          <w:rPr>
            <w:rFonts w:ascii="Tahoma" w:hAnsi="Tahoma" w:cs="Tahoma"/>
          </w:rPr>
          <w:t xml:space="preserve"> [</w:t>
        </w:r>
        <w:r w:rsidR="00C56EE6" w:rsidRPr="00026A9D">
          <w:rPr>
            <w:rFonts w:ascii="Tahoma" w:hAnsi="Tahoma" w:cs="Tahoma"/>
            <w:highlight w:val="yellow"/>
          </w:rPr>
          <w:t>NOTA: Minuta a ser preparada pelo assessor legal holandês</w:t>
        </w:r>
        <w:r w:rsidR="00C56EE6">
          <w:rPr>
            <w:rFonts w:ascii="Tahoma" w:hAnsi="Tahoma" w:cs="Tahoma"/>
          </w:rPr>
          <w:t>]</w:t>
        </w:r>
      </w:ins>
    </w:p>
    <w:p w14:paraId="41E14B65" w14:textId="1586CD00" w:rsidR="00241F6A" w:rsidRDefault="00241F6A" w:rsidP="009656D8">
      <w:pPr>
        <w:pStyle w:val="Corpodetexto"/>
        <w:numPr>
          <w:ilvl w:val="2"/>
          <w:numId w:val="6"/>
        </w:numPr>
        <w:tabs>
          <w:tab w:val="left" w:pos="851"/>
        </w:tabs>
        <w:spacing w:after="240" w:line="320" w:lineRule="exact"/>
        <w:rPr>
          <w:rFonts w:ascii="Tahoma" w:hAnsi="Tahoma" w:cs="Tahoma"/>
        </w:rPr>
      </w:pPr>
      <w:bookmarkStart w:id="206" w:name="_Ref12828555"/>
      <w:r w:rsidRPr="003B0F5D">
        <w:rPr>
          <w:rFonts w:ascii="Tahoma" w:hAnsi="Tahoma" w:cs="Tahoma"/>
        </w:rPr>
        <w:lastRenderedPageBreak/>
        <w:t xml:space="preserve">Em </w:t>
      </w:r>
      <w:r w:rsidRPr="00C00B0F">
        <w:rPr>
          <w:rFonts w:ascii="Tahoma" w:hAnsi="Tahoma" w:cs="Tahoma"/>
        </w:rPr>
        <w:t xml:space="preserve">até </w:t>
      </w:r>
      <w:del w:id="207" w:author="SF" w:date="2019-08-17T03:57:00Z">
        <w:r w:rsidRPr="00C00B0F">
          <w:rPr>
            <w:rFonts w:ascii="Tahoma" w:hAnsi="Tahoma" w:cs="Tahoma"/>
            <w:highlight w:val="yellow"/>
          </w:rPr>
          <w:delText>[●] ([●]) [</w:delText>
        </w:r>
      </w:del>
      <w:ins w:id="208" w:author="SF" w:date="2019-08-17T03:57:00Z">
        <w:r w:rsidR="00F86ECD" w:rsidRPr="00026A9D">
          <w:rPr>
            <w:rFonts w:ascii="Tahoma" w:hAnsi="Tahoma" w:cs="Tahoma"/>
          </w:rPr>
          <w:t>3 (três)</w:t>
        </w:r>
        <w:r w:rsidRPr="00026A9D">
          <w:rPr>
            <w:rFonts w:ascii="Tahoma" w:hAnsi="Tahoma" w:cs="Tahoma"/>
          </w:rPr>
          <w:t xml:space="preserve"> </w:t>
        </w:r>
      </w:ins>
      <w:r w:rsidRPr="00621BE1">
        <w:rPr>
          <w:rFonts w:ascii="Tahoma" w:hAnsi="Tahoma"/>
          <w:rPrChange w:id="209" w:author="SF" w:date="2019-08-17T03:57:00Z">
            <w:rPr>
              <w:rFonts w:ascii="Tahoma" w:hAnsi="Tahoma"/>
              <w:highlight w:val="yellow"/>
            </w:rPr>
          </w:rPrChange>
        </w:rPr>
        <w:t>Dias Úteis</w:t>
      </w:r>
      <w:del w:id="210" w:author="SF" w:date="2019-08-17T03:57:00Z">
        <w:r w:rsidRPr="00C00B0F">
          <w:rPr>
            <w:rFonts w:ascii="Tahoma" w:hAnsi="Tahoma" w:cs="Tahoma"/>
            <w:highlight w:val="yellow"/>
          </w:rPr>
          <w:delText>]</w:delText>
        </w:r>
      </w:del>
      <w:r w:rsidRPr="00C00B0F">
        <w:rPr>
          <w:rFonts w:ascii="Tahoma" w:hAnsi="Tahoma" w:cs="Tahoma"/>
        </w:rPr>
        <w:t xml:space="preserve"> </w:t>
      </w:r>
      <w:r w:rsidR="00A25BCE" w:rsidRPr="003B0F5D">
        <w:rPr>
          <w:rFonts w:ascii="Tahoma" w:hAnsi="Tahoma" w:cs="Tahoma"/>
        </w:rPr>
        <w:t xml:space="preserve">contados da data em que </w:t>
      </w:r>
      <w:del w:id="211" w:author="SF" w:date="2019-08-17T03:57:00Z">
        <w:r w:rsidRPr="003B0F5D">
          <w:rPr>
            <w:rFonts w:ascii="Tahoma" w:hAnsi="Tahoma" w:cs="Tahoma"/>
          </w:rPr>
          <w:delText>a Emissora concluir a aquisição</w:delText>
        </w:r>
      </w:del>
      <w:ins w:id="212" w:author="SF" w:date="2019-08-17T03:57:00Z">
        <w:r w:rsidR="00A25BCE">
          <w:rPr>
            <w:rFonts w:ascii="Tahoma" w:hAnsi="Tahoma" w:cs="Tahoma"/>
          </w:rPr>
          <w:t xml:space="preserve">ocorrer </w:t>
        </w:r>
        <w:r w:rsidR="00A25BCE" w:rsidRPr="003B0F5D">
          <w:rPr>
            <w:rFonts w:ascii="Tahoma" w:hAnsi="Tahoma" w:cs="Tahoma"/>
          </w:rPr>
          <w:t xml:space="preserve">a </w:t>
        </w:r>
        <w:r w:rsidR="00A25BCE">
          <w:rPr>
            <w:rFonts w:ascii="Tahoma" w:hAnsi="Tahoma" w:cs="Tahoma"/>
          </w:rPr>
          <w:t>efetiva transferência</w:t>
        </w:r>
      </w:ins>
      <w:r w:rsidR="00A25BCE">
        <w:rPr>
          <w:rFonts w:ascii="Tahoma" w:hAnsi="Tahoma" w:cs="Tahoma"/>
        </w:rPr>
        <w:t xml:space="preserve"> da Participação J&amp;F</w:t>
      </w:r>
      <w:ins w:id="213" w:author="SF" w:date="2019-08-17T03:57:00Z">
        <w:r w:rsidR="00A25BCE">
          <w:rPr>
            <w:rFonts w:ascii="Tahoma" w:hAnsi="Tahoma" w:cs="Tahoma"/>
          </w:rPr>
          <w:t xml:space="preserve"> para a Emissora</w:t>
        </w:r>
      </w:ins>
      <w:r w:rsidRPr="003B0F5D">
        <w:rPr>
          <w:rFonts w:ascii="Tahoma" w:hAnsi="Tahoma" w:cs="Tahoma"/>
        </w:rPr>
        <w:t>, a Emissora deverá enviar ao Agente Fiduciário via original de instrumento de fiança</w:t>
      </w:r>
      <w:r w:rsidR="00D6568F">
        <w:rPr>
          <w:rFonts w:ascii="Tahoma" w:hAnsi="Tahoma" w:cs="Tahoma"/>
        </w:rPr>
        <w:t xml:space="preserve"> nos termos do </w:t>
      </w:r>
      <w:ins w:id="214" w:author="SF" w:date="2019-08-17T03:57:00Z">
        <w:r w:rsidR="00C56EE6">
          <w:rPr>
            <w:rFonts w:ascii="Tahoma" w:hAnsi="Tahoma" w:cs="Tahoma"/>
          </w:rPr>
          <w:t>[</w:t>
        </w:r>
      </w:ins>
      <w:r w:rsidR="00D6568F">
        <w:rPr>
          <w:rFonts w:ascii="Tahoma" w:hAnsi="Tahoma" w:cs="Tahoma"/>
        </w:rPr>
        <w:t>Anexo I</w:t>
      </w:r>
      <w:ins w:id="215" w:author="SF" w:date="2019-08-17T03:57:00Z">
        <w:r w:rsidR="00C56EE6">
          <w:rPr>
            <w:rFonts w:ascii="Tahoma" w:hAnsi="Tahoma" w:cs="Tahoma"/>
          </w:rPr>
          <w:t>]</w:t>
        </w:r>
      </w:ins>
      <w:r w:rsidR="00D6568F">
        <w:rPr>
          <w:rFonts w:ascii="Tahoma" w:hAnsi="Tahoma" w:cs="Tahoma"/>
        </w:rPr>
        <w:t xml:space="preserve"> ao presente instrumento </w:t>
      </w:r>
      <w:r w:rsidR="00DC1563" w:rsidRPr="003B0F5D">
        <w:rPr>
          <w:rFonts w:ascii="Tahoma" w:hAnsi="Tahoma" w:cs="Tahoma"/>
        </w:rPr>
        <w:t>(“</w:t>
      </w:r>
      <w:r w:rsidR="00DC1563" w:rsidRPr="003B0F5D">
        <w:rPr>
          <w:rFonts w:ascii="Tahoma" w:hAnsi="Tahoma" w:cs="Tahoma"/>
          <w:u w:val="single"/>
        </w:rPr>
        <w:t>Instrumento de Fiança</w:t>
      </w:r>
      <w:r w:rsidR="00DC1563" w:rsidRPr="003B0F5D">
        <w:rPr>
          <w:rFonts w:ascii="Tahoma" w:hAnsi="Tahoma" w:cs="Tahoma"/>
        </w:rPr>
        <w:t xml:space="preserve">” e, em conjunto com a </w:t>
      </w:r>
      <w:r w:rsidR="00F7461E">
        <w:rPr>
          <w:rFonts w:ascii="Tahoma" w:hAnsi="Tahoma" w:cs="Tahoma"/>
        </w:rPr>
        <w:t>Parent Guarantee</w:t>
      </w:r>
      <w:r w:rsidR="00DC1563" w:rsidRPr="003B0F5D">
        <w:rPr>
          <w:rFonts w:ascii="Tahoma" w:hAnsi="Tahoma" w:cs="Tahoma"/>
        </w:rPr>
        <w:t xml:space="preserve"> e os Contratos de Garantia Brasileiros, os “</w:t>
      </w:r>
      <w:r w:rsidR="00DC1563" w:rsidRPr="003B0F5D">
        <w:rPr>
          <w:rFonts w:ascii="Tahoma" w:hAnsi="Tahoma" w:cs="Tahoma"/>
          <w:u w:val="single"/>
        </w:rPr>
        <w:t>Contratos de Garantia</w:t>
      </w:r>
      <w:r w:rsidR="00DC1563" w:rsidRPr="003B0F5D">
        <w:rPr>
          <w:rFonts w:ascii="Tahoma" w:hAnsi="Tahoma" w:cs="Tahoma"/>
        </w:rPr>
        <w:t>”)</w:t>
      </w:r>
      <w:r w:rsidRPr="003B0F5D">
        <w:rPr>
          <w:rFonts w:ascii="Tahoma" w:hAnsi="Tahoma" w:cs="Tahoma"/>
        </w:rPr>
        <w:t xml:space="preserve"> por meio do qual a Eldorado Brasil prestará fiança em favor dos Debenturistas, na qualidade de devedora solidária e principal pagadora de todas as Obrigações Garantidas (“</w:t>
      </w:r>
      <w:r w:rsidRPr="003B0F5D">
        <w:rPr>
          <w:rFonts w:ascii="Tahoma" w:hAnsi="Tahoma" w:cs="Tahoma"/>
          <w:u w:val="single"/>
        </w:rPr>
        <w:t>Fiança Eldorado</w:t>
      </w:r>
      <w:r w:rsidRPr="003B0F5D">
        <w:rPr>
          <w:rFonts w:ascii="Tahoma" w:hAnsi="Tahoma" w:cs="Tahoma"/>
        </w:rPr>
        <w:t>” e, em conjunto com as Garantias Reais e com a Parent Guarantee, as “</w:t>
      </w:r>
      <w:r w:rsidRPr="003B0F5D">
        <w:rPr>
          <w:rFonts w:ascii="Tahoma" w:hAnsi="Tahoma" w:cs="Tahoma"/>
          <w:u w:val="single"/>
        </w:rPr>
        <w:t>Garantias</w:t>
      </w:r>
      <w:r w:rsidRPr="003B0F5D">
        <w:rPr>
          <w:rFonts w:ascii="Tahoma" w:hAnsi="Tahoma" w:cs="Tahoma"/>
        </w:rPr>
        <w:t>”).</w:t>
      </w:r>
      <w:bookmarkEnd w:id="206"/>
      <w:r w:rsidR="009F3CB2">
        <w:rPr>
          <w:rFonts w:ascii="Tahoma" w:hAnsi="Tahoma" w:cs="Tahoma"/>
        </w:rPr>
        <w:t xml:space="preserve"> </w:t>
      </w:r>
      <w:ins w:id="216" w:author="SF" w:date="2019-08-17T03:57:00Z">
        <w:r w:rsidR="009656D8">
          <w:rPr>
            <w:rFonts w:ascii="Tahoma" w:hAnsi="Tahoma" w:cs="Tahoma"/>
          </w:rPr>
          <w:t xml:space="preserve">Em conjunto com o Instrumento de Fiança, a Emissora enviará ao Agente Fiduciário a cópia da documentação societária da </w:t>
        </w:r>
        <w:r w:rsidR="009656D8" w:rsidRPr="003B0F5D">
          <w:rPr>
            <w:rFonts w:ascii="Tahoma" w:hAnsi="Tahoma" w:cs="Tahoma"/>
          </w:rPr>
          <w:t xml:space="preserve">Eldorado Brasil </w:t>
        </w:r>
        <w:r w:rsidR="009656D8">
          <w:rPr>
            <w:rFonts w:ascii="Tahoma" w:hAnsi="Tahoma" w:cs="Tahoma"/>
          </w:rPr>
          <w:t>(incluindo as eventuais aprovações que se façam necessárias) que comprove que o Instrumento de Fiança</w:t>
        </w:r>
        <w:r w:rsidR="009656D8" w:rsidRPr="009656D8">
          <w:rPr>
            <w:rFonts w:ascii="Tahoma" w:hAnsi="Tahoma" w:cs="Tahoma"/>
          </w:rPr>
          <w:t xml:space="preserve"> </w:t>
        </w:r>
        <w:r w:rsidR="009656D8">
          <w:rPr>
            <w:rFonts w:ascii="Tahoma" w:hAnsi="Tahoma" w:cs="Tahoma"/>
          </w:rPr>
          <w:t xml:space="preserve">é válido e </w:t>
        </w:r>
        <w:r w:rsidR="009656D8" w:rsidRPr="009656D8">
          <w:rPr>
            <w:rFonts w:ascii="Tahoma" w:hAnsi="Tahoma" w:cs="Tahoma"/>
          </w:rPr>
          <w:t>satisf</w:t>
        </w:r>
        <w:r w:rsidR="009656D8">
          <w:rPr>
            <w:rFonts w:ascii="Tahoma" w:hAnsi="Tahoma" w:cs="Tahoma"/>
          </w:rPr>
          <w:t xml:space="preserve">az de </w:t>
        </w:r>
        <w:r w:rsidR="009656D8" w:rsidRPr="009656D8">
          <w:rPr>
            <w:rFonts w:ascii="Tahoma" w:hAnsi="Tahoma" w:cs="Tahoma"/>
          </w:rPr>
          <w:t xml:space="preserve">todos os requisitos legais e estatutários necessários para tanto </w:t>
        </w:r>
        <w:r w:rsidR="009656D8">
          <w:rPr>
            <w:rFonts w:ascii="Tahoma" w:hAnsi="Tahoma" w:cs="Tahoma"/>
          </w:rPr>
          <w:t xml:space="preserve">(exceto pelo registro no </w:t>
        </w:r>
        <w:r w:rsidR="009656D8" w:rsidRPr="008E04C9">
          <w:rPr>
            <w:rFonts w:ascii="Tahoma" w:hAnsi="Tahoma" w:cs="Tahoma"/>
          </w:rPr>
          <w:t>Cartório de Registro de Títulos e Documentos</w:t>
        </w:r>
        <w:r w:rsidR="009656D8">
          <w:rPr>
            <w:rFonts w:ascii="Tahoma" w:hAnsi="Tahoma" w:cs="Tahoma"/>
          </w:rPr>
          <w:t>)</w:t>
        </w:r>
        <w:r w:rsidR="00CC2D8C">
          <w:rPr>
            <w:rFonts w:ascii="Tahoma" w:hAnsi="Tahoma" w:cs="Tahoma"/>
          </w:rPr>
          <w:t xml:space="preserve">, bem como uma </w:t>
        </w:r>
        <w:r w:rsidR="00CC2D8C" w:rsidRPr="00026A9D">
          <w:rPr>
            <w:rFonts w:ascii="Tahoma" w:hAnsi="Tahoma" w:cs="Tahoma"/>
            <w:i/>
            <w:iCs/>
          </w:rPr>
          <w:t>legal opinion</w:t>
        </w:r>
        <w:r w:rsidR="00CC2D8C">
          <w:rPr>
            <w:rFonts w:ascii="Tahoma" w:hAnsi="Tahoma" w:cs="Tahoma"/>
          </w:rPr>
          <w:t xml:space="preserve"> atestando os poderes dos signatários, a validade e eficácia do Instrumento de Fiança</w:t>
        </w:r>
        <w:r w:rsidR="009656D8">
          <w:rPr>
            <w:rFonts w:ascii="Tahoma" w:hAnsi="Tahoma" w:cs="Tahoma"/>
          </w:rPr>
          <w:t>. Na sequência, a Emissora providenciará tal registro nos termos do item 6.21.2.1 abaixo.</w:t>
        </w:r>
        <w:r w:rsidR="00CC2D8C">
          <w:rPr>
            <w:rFonts w:ascii="Tahoma" w:hAnsi="Tahoma" w:cs="Tahoma"/>
          </w:rPr>
          <w:t xml:space="preserve"> </w:t>
        </w:r>
      </w:ins>
    </w:p>
    <w:p w14:paraId="2830BAD5" w14:textId="7E523291" w:rsidR="009656D8" w:rsidRPr="009656D8" w:rsidRDefault="007E6D47" w:rsidP="008E04C9">
      <w:pPr>
        <w:pStyle w:val="Corpodetexto"/>
        <w:numPr>
          <w:ilvl w:val="3"/>
          <w:numId w:val="6"/>
        </w:numPr>
        <w:tabs>
          <w:tab w:val="left" w:pos="851"/>
        </w:tabs>
        <w:spacing w:after="240" w:line="320" w:lineRule="exact"/>
        <w:rPr>
          <w:ins w:id="217" w:author="SF" w:date="2019-08-17T03:57:00Z"/>
          <w:rFonts w:ascii="Tahoma" w:hAnsi="Tahoma" w:cs="Tahoma"/>
        </w:rPr>
      </w:pPr>
      <w:ins w:id="218" w:author="SF" w:date="2019-08-17T03:57:00Z">
        <w:r>
          <w:rPr>
            <w:rFonts w:ascii="Tahoma" w:hAnsi="Tahoma" w:cs="Tahoma"/>
          </w:rPr>
          <w:t>A</w:t>
        </w:r>
        <w:r w:rsidRPr="007E6D47">
          <w:rPr>
            <w:rFonts w:ascii="Tahoma" w:hAnsi="Tahoma" w:cs="Tahoma"/>
          </w:rPr>
          <w:t xml:space="preserve"> Emissora obriga-se, de forma irrevogável e irretratável, a apresentar o Instrumento de Fiança para registro em Cartório de Títulos e Documentos da Cidade de São Paulo, Estado de São Paulo, no prazo de </w:t>
        </w:r>
        <w:r w:rsidR="00F86ECD">
          <w:rPr>
            <w:rFonts w:ascii="Tahoma" w:hAnsi="Tahoma" w:cs="Tahoma"/>
          </w:rPr>
          <w:t>1</w:t>
        </w:r>
        <w:r w:rsidR="00F86ECD" w:rsidRPr="007E6D47">
          <w:rPr>
            <w:rFonts w:ascii="Tahoma" w:hAnsi="Tahoma" w:cs="Tahoma"/>
          </w:rPr>
          <w:t xml:space="preserve"> </w:t>
        </w:r>
        <w:r w:rsidRPr="007E6D47">
          <w:rPr>
            <w:rFonts w:ascii="Tahoma" w:hAnsi="Tahoma" w:cs="Tahoma"/>
          </w:rPr>
          <w:t>(</w:t>
        </w:r>
        <w:r w:rsidR="00F86ECD">
          <w:rPr>
            <w:rFonts w:ascii="Tahoma" w:hAnsi="Tahoma" w:cs="Tahoma"/>
          </w:rPr>
          <w:t>um</w:t>
        </w:r>
        <w:r w:rsidRPr="007E6D47">
          <w:rPr>
            <w:rFonts w:ascii="Tahoma" w:hAnsi="Tahoma" w:cs="Tahoma"/>
          </w:rPr>
          <w:t>) Dia Út</w:t>
        </w:r>
        <w:r w:rsidR="00F86ECD">
          <w:rPr>
            <w:rFonts w:ascii="Tahoma" w:hAnsi="Tahoma" w:cs="Tahoma"/>
          </w:rPr>
          <w:t>il</w:t>
        </w:r>
        <w:r w:rsidRPr="007E6D47">
          <w:rPr>
            <w:rFonts w:ascii="Tahoma" w:hAnsi="Tahoma" w:cs="Tahoma"/>
          </w:rPr>
          <w:t xml:space="preserve"> contado da data de </w:t>
        </w:r>
        <w:r>
          <w:rPr>
            <w:rFonts w:ascii="Tahoma" w:hAnsi="Tahoma" w:cs="Tahoma"/>
          </w:rPr>
          <w:t xml:space="preserve">sua </w:t>
        </w:r>
        <w:r w:rsidRPr="007E6D47">
          <w:rPr>
            <w:rFonts w:ascii="Tahoma" w:hAnsi="Tahoma" w:cs="Tahoma"/>
          </w:rPr>
          <w:t>celebração e, uma vez registrado, a enviar 1 (uma) via original ao Agente Fiduciário em até 2 (dois) Dias Úteis</w:t>
        </w:r>
        <w:r>
          <w:rPr>
            <w:rFonts w:ascii="Tahoma" w:hAnsi="Tahoma" w:cs="Tahoma"/>
          </w:rPr>
          <w:t>.</w:t>
        </w:r>
      </w:ins>
    </w:p>
    <w:p w14:paraId="1D616B52" w14:textId="6C65C897" w:rsidR="00F7461E" w:rsidRPr="009656D8" w:rsidRDefault="00F7461E" w:rsidP="000B22B3">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Mediante </w:t>
      </w:r>
      <w:r w:rsidR="00345E69">
        <w:rPr>
          <w:rFonts w:ascii="Tahoma" w:hAnsi="Tahoma" w:cs="Tahoma"/>
        </w:rPr>
        <w:t>a formalização</w:t>
      </w:r>
      <w:ins w:id="219" w:author="SF" w:date="2019-08-17T03:57:00Z">
        <w:r w:rsidR="00345E69">
          <w:rPr>
            <w:rFonts w:ascii="Tahoma" w:hAnsi="Tahoma" w:cs="Tahoma"/>
          </w:rPr>
          <w:t xml:space="preserve"> </w:t>
        </w:r>
        <w:r w:rsidR="00A164A7">
          <w:rPr>
            <w:rFonts w:ascii="Tahoma" w:hAnsi="Tahoma" w:cs="Tahoma"/>
          </w:rPr>
          <w:t>e respectivos registros</w:t>
        </w:r>
      </w:ins>
      <w:r w:rsidR="00A164A7">
        <w:rPr>
          <w:rFonts w:ascii="Tahoma" w:hAnsi="Tahoma" w:cs="Tahoma"/>
        </w:rPr>
        <w:t xml:space="preserve"> </w:t>
      </w:r>
      <w:r w:rsidR="00345E69">
        <w:rPr>
          <w:rFonts w:ascii="Tahoma" w:hAnsi="Tahoma" w:cs="Tahoma"/>
        </w:rPr>
        <w:t>do aditamento ao Contrato de Alienação Fiduciária de Ações Eldorado</w:t>
      </w:r>
      <w:r w:rsidR="00345E69" w:rsidRPr="0092011B">
        <w:rPr>
          <w:rFonts w:ascii="Tahoma" w:hAnsi="Tahoma" w:cs="Tahoma"/>
        </w:rPr>
        <w:t xml:space="preserve"> </w:t>
      </w:r>
      <w:r w:rsidR="00345E69" w:rsidRPr="003B0F5D">
        <w:rPr>
          <w:rFonts w:ascii="Tahoma" w:hAnsi="Tahoma" w:cs="Tahoma"/>
        </w:rPr>
        <w:t>para que a Alienação Fiduciária Eldorado contemple as ações correspondentes</w:t>
      </w:r>
      <w:r w:rsidR="00345E69">
        <w:rPr>
          <w:rFonts w:ascii="Tahoma" w:hAnsi="Tahoma" w:cs="Tahoma"/>
        </w:rPr>
        <w:t xml:space="preserve"> a, no mínimo, 51</w:t>
      </w:r>
      <w:ins w:id="220" w:author="SF" w:date="2019-08-17T03:57:00Z">
        <w:r w:rsidR="00B96135">
          <w:rPr>
            <w:rFonts w:ascii="Tahoma" w:hAnsi="Tahoma" w:cs="Tahoma"/>
          </w:rPr>
          <w:t>,00</w:t>
        </w:r>
      </w:ins>
      <w:r w:rsidR="00345E69">
        <w:rPr>
          <w:rFonts w:ascii="Tahoma" w:hAnsi="Tahoma" w:cs="Tahoma"/>
        </w:rPr>
        <w:t>% (cinquenta e um por cento) das ações de emissão da Eldorado Brasil detidas pela Emissora, conforme previsto na Cláusula 6.20.1 (i) i. acima, o</w:t>
      </w:r>
      <w:r>
        <w:rPr>
          <w:rFonts w:ascii="Tahoma" w:hAnsi="Tahoma" w:cs="Tahoma"/>
        </w:rPr>
        <w:t xml:space="preserve"> Agente Fiduciário </w:t>
      </w:r>
      <w:ins w:id="221" w:author="SF" w:date="2019-08-17T03:57:00Z">
        <w:r w:rsidR="00B96135">
          <w:rPr>
            <w:rFonts w:ascii="Tahoma" w:hAnsi="Tahoma" w:cs="Tahoma"/>
          </w:rPr>
          <w:t>[</w:t>
        </w:r>
      </w:ins>
      <w:r w:rsidRPr="00621BE1">
        <w:rPr>
          <w:rFonts w:ascii="Tahoma" w:hAnsi="Tahoma"/>
          <w:highlight w:val="yellow"/>
          <w:rPrChange w:id="222" w:author="SF" w:date="2019-08-17T03:57:00Z">
            <w:rPr>
              <w:rFonts w:ascii="Tahoma" w:hAnsi="Tahoma"/>
            </w:rPr>
          </w:rPrChange>
        </w:rPr>
        <w:t>de</w:t>
      </w:r>
      <w:r w:rsidR="00345E69" w:rsidRPr="00621BE1">
        <w:rPr>
          <w:rFonts w:ascii="Tahoma" w:hAnsi="Tahoma"/>
          <w:highlight w:val="yellow"/>
          <w:rPrChange w:id="223" w:author="SF" w:date="2019-08-17T03:57:00Z">
            <w:rPr>
              <w:rFonts w:ascii="Tahoma" w:hAnsi="Tahoma"/>
            </w:rPr>
          </w:rPrChange>
        </w:rPr>
        <w:t>volverá à Garantidora a via original da Parent Guarantee</w:t>
      </w:r>
      <w:r w:rsidR="00B96135" w:rsidRPr="00621BE1">
        <w:rPr>
          <w:rFonts w:ascii="Tahoma" w:hAnsi="Tahoma"/>
          <w:highlight w:val="yellow"/>
          <w:rPrChange w:id="224" w:author="SF" w:date="2019-08-17T03:57:00Z">
            <w:rPr>
              <w:rFonts w:ascii="Tahoma" w:hAnsi="Tahoma"/>
            </w:rPr>
          </w:rPrChange>
        </w:rPr>
        <w:t xml:space="preserve"> </w:t>
      </w:r>
      <w:ins w:id="225" w:author="SF" w:date="2019-08-17T03:57:00Z">
        <w:r w:rsidR="00B96135" w:rsidRPr="00026A9D">
          <w:rPr>
            <w:rFonts w:ascii="Tahoma" w:hAnsi="Tahoma" w:cs="Tahoma"/>
            <w:highlight w:val="yellow"/>
          </w:rPr>
          <w:t xml:space="preserve">/ </w:t>
        </w:r>
        <w:r w:rsidR="00107E9A">
          <w:rPr>
            <w:rFonts w:ascii="Tahoma" w:hAnsi="Tahoma" w:cs="Tahoma"/>
            <w:highlight w:val="yellow"/>
          </w:rPr>
          <w:t>celebrará</w:t>
        </w:r>
        <w:r w:rsidR="00B96135" w:rsidRPr="00026A9D">
          <w:rPr>
            <w:rFonts w:ascii="Tahoma" w:hAnsi="Tahoma" w:cs="Tahoma"/>
            <w:highlight w:val="yellow"/>
          </w:rPr>
          <w:t xml:space="preserve"> termo de liberação da Parent Guarantee</w:t>
        </w:r>
        <w:r w:rsidR="00B96135">
          <w:rPr>
            <w:rFonts w:ascii="Tahoma" w:hAnsi="Tahoma" w:cs="Tahoma"/>
          </w:rPr>
          <w:t>]</w:t>
        </w:r>
        <w:r w:rsidR="00345E69">
          <w:rPr>
            <w:rFonts w:ascii="Tahoma" w:hAnsi="Tahoma" w:cs="Tahoma"/>
          </w:rPr>
          <w:t xml:space="preserve"> </w:t>
        </w:r>
      </w:ins>
      <w:r w:rsidR="00345E69">
        <w:rPr>
          <w:rFonts w:ascii="Tahoma" w:hAnsi="Tahoma" w:cs="Tahoma"/>
        </w:rPr>
        <w:t xml:space="preserve">e a Garantidora será liberada de todas as suas obrigações nos termos de referida Garantia. </w:t>
      </w:r>
      <w:ins w:id="226" w:author="SF" w:date="2019-08-17T03:57:00Z">
        <w:r w:rsidR="00B96135">
          <w:rPr>
            <w:rFonts w:ascii="Tahoma" w:hAnsi="Tahoma" w:cs="Tahoma"/>
          </w:rPr>
          <w:t>[</w:t>
        </w:r>
        <w:r w:rsidR="00B96135" w:rsidRPr="00026A9D">
          <w:rPr>
            <w:rFonts w:ascii="Tahoma" w:hAnsi="Tahoma" w:cs="Tahoma"/>
            <w:highlight w:val="yellow"/>
          </w:rPr>
          <w:t xml:space="preserve">NOTA: </w:t>
        </w:r>
        <w:r w:rsidR="00AF77C9">
          <w:rPr>
            <w:rFonts w:ascii="Tahoma" w:hAnsi="Tahoma" w:cs="Tahoma"/>
            <w:highlight w:val="yellow"/>
          </w:rPr>
          <w:t>Sujeito à confirmação</w:t>
        </w:r>
        <w:r w:rsidR="00B96135" w:rsidRPr="00026A9D">
          <w:rPr>
            <w:rFonts w:ascii="Tahoma" w:hAnsi="Tahoma" w:cs="Tahoma"/>
            <w:highlight w:val="yellow"/>
          </w:rPr>
          <w:t xml:space="preserve"> </w:t>
        </w:r>
        <w:r w:rsidR="00AF77C9">
          <w:rPr>
            <w:rFonts w:ascii="Tahoma" w:hAnsi="Tahoma" w:cs="Tahoma"/>
            <w:highlight w:val="yellow"/>
          </w:rPr>
          <w:t>d</w:t>
        </w:r>
        <w:r w:rsidR="00B96135" w:rsidRPr="00026A9D">
          <w:rPr>
            <w:rFonts w:ascii="Tahoma" w:hAnsi="Tahoma" w:cs="Tahoma"/>
            <w:highlight w:val="yellow"/>
          </w:rPr>
          <w:t>as Partes</w:t>
        </w:r>
        <w:r w:rsidR="00AC081B" w:rsidRPr="00026A9D">
          <w:rPr>
            <w:rFonts w:ascii="Tahoma" w:hAnsi="Tahoma" w:cs="Tahoma"/>
            <w:highlight w:val="yellow"/>
          </w:rPr>
          <w:t xml:space="preserve"> e do assessor holandês</w:t>
        </w:r>
        <w:r w:rsidR="00B96135">
          <w:rPr>
            <w:rFonts w:ascii="Tahoma" w:hAnsi="Tahoma" w:cs="Tahoma"/>
          </w:rPr>
          <w:t>]</w:t>
        </w:r>
      </w:ins>
    </w:p>
    <w:p w14:paraId="3D5ED85E" w14:textId="77777777" w:rsidR="00956764" w:rsidRPr="003B0F5D" w:rsidRDefault="00956764" w:rsidP="006B162D">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7A9F7519" w14:textId="77777777" w:rsidR="00956764" w:rsidRPr="003B0F5D" w:rsidRDefault="00956764" w:rsidP="006B162D">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 xml:space="preserve">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 sem que com isso prejudique qualquer direito ou possibilidade de exercê-lo no futuro, até a </w:t>
      </w:r>
      <w:r w:rsidRPr="003B0F5D">
        <w:rPr>
          <w:rFonts w:ascii="Tahoma" w:hAnsi="Tahoma" w:cs="Tahoma"/>
        </w:rPr>
        <w:lastRenderedPageBreak/>
        <w:t>quitação integral das Obrigações Garantidas. Desta forma, a Emissora reconhece que as Garantias Reais outorgadas nos termos dos Contratos de Garantia, conforme o caso, poderão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525C2FF3"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35A85E7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w:t>
      </w:r>
      <w:r w:rsidR="00C67543" w:rsidRPr="003B0F5D">
        <w:rPr>
          <w:rFonts w:eastAsia="MS Mincho" w:cs="Tahoma"/>
          <w:szCs w:val="22"/>
        </w:rPr>
        <w:t>B3</w:t>
      </w:r>
      <w:r w:rsidR="004E5ACD" w:rsidRPr="003B0F5D">
        <w:rPr>
          <w:rFonts w:eastAsia="MS Mincho" w:cs="Tahoma"/>
          <w:szCs w:val="22"/>
        </w:rPr>
        <w:t>, quando as Debêntures estiverem custodiadas eletronicamente na B3</w:t>
      </w:r>
      <w:r w:rsidRPr="003B0F5D">
        <w:rPr>
          <w:rFonts w:eastAsia="MS Mincho" w:cs="Tahoma"/>
          <w:szCs w:val="22"/>
        </w:rPr>
        <w:t xml:space="preserve">; ou </w:t>
      </w:r>
      <w:r w:rsidRPr="003B0F5D">
        <w:rPr>
          <w:rFonts w:eastAsia="MS Mincho" w:cs="Tahoma"/>
          <w:b/>
          <w:szCs w:val="22"/>
        </w:rPr>
        <w:t>(ii)</w:t>
      </w:r>
      <w:r w:rsidRPr="003B0F5D">
        <w:rPr>
          <w:rFonts w:eastAsia="MS Mincho" w:cs="Tahoma"/>
          <w:szCs w:val="22"/>
        </w:rPr>
        <w:t xml:space="preserve"> na hipótese de as Debêntures não estarem custodiadas eletronicamente na </w:t>
      </w:r>
      <w:r w:rsidR="00C67543" w:rsidRPr="003B0F5D">
        <w:rPr>
          <w:rFonts w:eastAsia="MS Mincho" w:cs="Tahoma"/>
          <w:szCs w:val="22"/>
        </w:rPr>
        <w:t>B3</w:t>
      </w:r>
      <w:r w:rsidRPr="003B0F5D">
        <w:rPr>
          <w:rFonts w:eastAsia="MS Mincho" w:cs="Tahoma"/>
          <w:szCs w:val="22"/>
        </w:rPr>
        <w:t xml:space="preserve">,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173C9EE6" w14:textId="77777777" w:rsidR="00057D77" w:rsidRPr="003B0F5D" w:rsidRDefault="008D2AD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0BA8A2B8" w14:textId="77777777"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r w:rsidRPr="003B0F5D">
        <w:rPr>
          <w:rFonts w:eastAsia="MS Mincho" w:cs="Tahoma"/>
          <w:szCs w:val="22"/>
        </w:rPr>
        <w:t>Escriturador</w:t>
      </w:r>
      <w:r w:rsidRPr="003B0F5D">
        <w:rPr>
          <w:rFonts w:eastAsia="Arial Unicode MS" w:cs="Tahoma"/>
          <w:w w:val="0"/>
          <w:szCs w:val="22"/>
        </w:rPr>
        <w:t xml:space="preserve">, com cópia para a Emissora, no prazo mínimo de 15 (quinze)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r w:rsidRPr="003B0F5D">
        <w:rPr>
          <w:rFonts w:eastAsia="MS Mincho" w:cs="Tahoma"/>
          <w:szCs w:val="22"/>
        </w:rPr>
        <w:t xml:space="preserve">Escriturador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5F77130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27" w:name="_Ref486951472"/>
      <w:r w:rsidRPr="003B0F5D">
        <w:rPr>
          <w:rFonts w:eastAsia="MS Mincho" w:cs="Tahoma"/>
          <w:b/>
          <w:bCs/>
          <w:szCs w:val="22"/>
        </w:rPr>
        <w:t>Prorrogação dos Prazos</w:t>
      </w:r>
      <w:bookmarkEnd w:id="227"/>
    </w:p>
    <w:p w14:paraId="7622F259" w14:textId="77777777" w:rsidR="00057D77" w:rsidRPr="003B0F5D" w:rsidRDefault="009A2A3A" w:rsidP="006B162D">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228" w:name="_DV_C294"/>
      <w:r w:rsidRPr="003B0F5D">
        <w:rPr>
          <w:rFonts w:eastAsia="Arial Unicode MS" w:cs="Tahoma"/>
          <w:w w:val="0"/>
          <w:szCs w:val="22"/>
        </w:rPr>
        <w:t xml:space="preserve">prorrogadas as datas de pagamento de qualquer obrigação, </w:t>
      </w:r>
      <w:bookmarkEnd w:id="228"/>
      <w:r w:rsidRPr="003B0F5D">
        <w:rPr>
          <w:rFonts w:eastAsia="Arial Unicode MS" w:cs="Tahoma"/>
          <w:w w:val="0"/>
          <w:szCs w:val="22"/>
        </w:rPr>
        <w:t xml:space="preserve">até o primeiro Dia Útil subsequente, se </w:t>
      </w:r>
      <w:bookmarkStart w:id="229" w:name="_DV_C296"/>
      <w:r w:rsidRPr="003B0F5D">
        <w:rPr>
          <w:rFonts w:eastAsia="Arial Unicode MS" w:cs="Tahoma"/>
          <w:w w:val="0"/>
          <w:szCs w:val="22"/>
        </w:rPr>
        <w:t xml:space="preserve">a data de </w:t>
      </w:r>
      <w:bookmarkEnd w:id="229"/>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35B8409C"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Encargos Moratórios</w:t>
      </w:r>
    </w:p>
    <w:p w14:paraId="7893794F" w14:textId="77777777"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230" w:name="_DV_M150"/>
      <w:bookmarkStart w:id="231" w:name="_Ref486951500"/>
      <w:bookmarkEnd w:id="230"/>
      <w:r w:rsidRPr="003B0F5D">
        <w:rPr>
          <w:rFonts w:eastAsia="Arial Unicode MS" w:cs="Tahoma"/>
          <w:w w:val="0"/>
          <w:szCs w:val="22"/>
        </w:rPr>
        <w:t xml:space="preserve">Ocorrendo impontualidade no pagamento pela Emissora de quaisquer obrigações pecuniárias relativas às Debêntures, ressalvado o disposto no item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_Ref486951472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6.25 acima</w:t>
      </w:r>
      <w:r w:rsidR="000312C4" w:rsidRPr="003B0F5D">
        <w:rPr>
          <w:rFonts w:eastAsia="Arial Unicode MS" w:cs="Tahoma"/>
          <w:w w:val="0"/>
          <w:szCs w:val="22"/>
        </w:rPr>
        <w:fldChar w:fldCharType="end"/>
      </w:r>
      <w:r w:rsidRPr="003B0F5D">
        <w:rPr>
          <w:rFonts w:eastAsia="Arial Unicode MS" w:cs="Tahoma"/>
          <w:w w:val="0"/>
          <w:szCs w:val="22"/>
        </w:rPr>
        <w:t>, os débitos vencidos e não pagos</w:t>
      </w:r>
      <w:r w:rsidR="000A6EB4" w:rsidRPr="003B0F5D">
        <w:rPr>
          <w:rFonts w:eastAsia="Arial Unicode MS" w:cs="Tahoma"/>
          <w:w w:val="0"/>
          <w:szCs w:val="22"/>
        </w:rPr>
        <w:t>, sem prejuízos da Remuneração,</w:t>
      </w:r>
      <w:r w:rsidRPr="003B0F5D">
        <w:rPr>
          <w:rFonts w:eastAsia="Arial Unicode MS" w:cs="Tahoma"/>
          <w:w w:val="0"/>
          <w:szCs w:val="22"/>
        </w:rPr>
        <w:t xml:space="preserve"> serão acrescidos de juros de mora de 1% (um por cento) ao mês, calculados </w:t>
      </w:r>
      <w:r w:rsidRPr="003B0F5D">
        <w:rPr>
          <w:rFonts w:eastAsia="Arial Unicode MS" w:cs="Tahoma"/>
          <w:i/>
          <w:w w:val="0"/>
          <w:szCs w:val="22"/>
        </w:rPr>
        <w:t>pro rata temporis</w:t>
      </w:r>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231"/>
    </w:p>
    <w:p w14:paraId="4CA1C755"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7568D6A0" w14:textId="77777777" w:rsidR="00D4564C" w:rsidRPr="003B0F5D" w:rsidRDefault="00057D77" w:rsidP="006B162D">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Sem prejuízo do disposto no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_Ref486951500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D25C61">
        <w:rPr>
          <w:rFonts w:eastAsia="Arial Unicode MS" w:cs="Tahoma"/>
          <w:w w:val="0"/>
          <w:szCs w:val="22"/>
        </w:rPr>
        <w:t>6.26.1 acima</w:t>
      </w:r>
      <w:r w:rsidR="000312C4"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232" w:name="_Ref486951535"/>
      <w:bookmarkStart w:id="233" w:name="_Ref499074591"/>
    </w:p>
    <w:p w14:paraId="51FEB4A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Publicidade</w:t>
      </w:r>
      <w:bookmarkEnd w:id="232"/>
      <w:bookmarkEnd w:id="233"/>
    </w:p>
    <w:p w14:paraId="336566AD"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234"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w:t>
      </w:r>
      <w:r w:rsidR="00F20DC5" w:rsidRPr="003B0F5D">
        <w:rPr>
          <w:rFonts w:eastAsia="MS Mincho" w:cs="Tahoma"/>
          <w:w w:val="0"/>
          <w:szCs w:val="22"/>
        </w:rPr>
        <w:t>s</w:t>
      </w:r>
      <w:r w:rsidRPr="003B0F5D">
        <w:rPr>
          <w:rFonts w:eastAsia="MS Mincho" w:cs="Tahoma"/>
          <w:w w:val="0"/>
          <w:szCs w:val="22"/>
        </w:rPr>
        <w:t xml:space="preserve"> </w:t>
      </w:r>
      <w:r w:rsidR="00F20DC5" w:rsidRPr="003B0F5D">
        <w:rPr>
          <w:rFonts w:eastAsia="MS Mincho" w:cs="Tahoma"/>
          <w:w w:val="0"/>
          <w:szCs w:val="22"/>
        </w:rPr>
        <w:t>Jornais de Publicação da Emissora</w:t>
      </w:r>
      <w:bookmarkStart w:id="235" w:name="_DV_C325"/>
      <w:r w:rsidR="008D2AD6" w:rsidRPr="003B0F5D">
        <w:rPr>
          <w:rFonts w:eastAsia="MS Mincho" w:cs="Tahoma"/>
          <w:w w:val="0"/>
          <w:szCs w:val="22"/>
        </w:rPr>
        <w:t>, na forma de “Aviso aos Debenturistas”</w:t>
      </w:r>
      <w:r w:rsidRPr="003B0F5D">
        <w:rPr>
          <w:rFonts w:eastAsia="MS Mincho" w:cs="Tahoma"/>
          <w:w w:val="0"/>
          <w:szCs w:val="22"/>
        </w:rPr>
        <w:t>,</w:t>
      </w:r>
      <w:r w:rsidR="008D2AD6"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w:t>
      </w:r>
      <w:r w:rsidR="00910E4C" w:rsidRPr="003B0F5D">
        <w:rPr>
          <w:rFonts w:eastAsia="MS Mincho" w:cs="Tahoma"/>
          <w:szCs w:val="22"/>
        </w:rPr>
        <w:t>B3</w:t>
      </w:r>
      <w:r w:rsidRPr="003B0F5D">
        <w:rPr>
          <w:rFonts w:eastAsia="MS Mincho" w:cs="Tahoma"/>
          <w:szCs w:val="22"/>
        </w:rPr>
        <w:t xml:space="preserve"> qualquer publicação na data da sua realização</w:t>
      </w:r>
      <w:bookmarkEnd w:id="235"/>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00B11098" w:rsidRPr="003B0F5D">
        <w:rPr>
          <w:rFonts w:cs="Tahoma"/>
          <w:szCs w:val="22"/>
        </w:rPr>
        <w:t xml:space="preserve">e publicar nos jornais anteriormente utilizados Aviso aos Debenturistas, </w:t>
      </w:r>
      <w:r w:rsidR="00B11098" w:rsidRPr="003B0F5D">
        <w:rPr>
          <w:rFonts w:eastAsia="MS Mincho" w:cs="Tahoma"/>
          <w:szCs w:val="22"/>
        </w:rPr>
        <w:t>informando o novo jornal de publicação</w:t>
      </w:r>
      <w:r w:rsidRPr="003B0F5D">
        <w:rPr>
          <w:rFonts w:eastAsia="MS Mincho" w:cs="Tahoma"/>
          <w:szCs w:val="22"/>
        </w:rPr>
        <w:t>.</w:t>
      </w:r>
      <w:bookmarkEnd w:id="234"/>
    </w:p>
    <w:p w14:paraId="5420C5ED" w14:textId="326AF36A"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236" w:name="_DV_M234"/>
      <w:bookmarkStart w:id="237" w:name="_Toc349758712"/>
      <w:bookmarkStart w:id="238" w:name="_Toc499990365"/>
      <w:bookmarkEnd w:id="101"/>
      <w:bookmarkEnd w:id="236"/>
      <w:r w:rsidRPr="003B0F5D">
        <w:rPr>
          <w:rFonts w:eastAsia="MS Mincho" w:cs="Tahoma"/>
          <w:b/>
          <w:bCs/>
          <w:smallCaps/>
          <w:szCs w:val="22"/>
        </w:rPr>
        <w:t>CLÁUSULA V</w:t>
      </w:r>
      <w:bookmarkEnd w:id="237"/>
      <w:r w:rsidR="0044547D">
        <w:rPr>
          <w:rFonts w:eastAsia="MS Mincho" w:cs="Tahoma"/>
          <w:b/>
          <w:bCs/>
          <w:smallCaps/>
          <w:szCs w:val="22"/>
        </w:rPr>
        <w:t>II</w:t>
      </w:r>
      <w:r w:rsidRPr="003B0F5D">
        <w:rPr>
          <w:rFonts w:eastAsia="MS Mincho" w:cs="Tahoma"/>
          <w:b/>
          <w:bCs/>
          <w:smallCaps/>
          <w:szCs w:val="22"/>
        </w:rPr>
        <w:t xml:space="preserve"> –</w:t>
      </w:r>
      <w:bookmarkStart w:id="239" w:name="_Toc349758713"/>
      <w:r w:rsidR="004B2565" w:rsidRPr="003B0F5D">
        <w:rPr>
          <w:rFonts w:eastAsia="MS Mincho" w:cs="Tahoma"/>
          <w:b/>
          <w:bCs/>
          <w:smallCaps/>
          <w:szCs w:val="22"/>
        </w:rPr>
        <w:t xml:space="preserve"> </w:t>
      </w:r>
      <w:r w:rsidR="00B91D1B" w:rsidRPr="003B0F5D">
        <w:rPr>
          <w:rFonts w:eastAsia="MS Mincho" w:cs="Tahoma"/>
          <w:b/>
          <w:bCs/>
          <w:smallCaps/>
          <w:szCs w:val="22"/>
        </w:rPr>
        <w:t xml:space="preserve">AQUISIÇÃO FACULTATIVA, </w:t>
      </w:r>
      <w:bookmarkStart w:id="240" w:name="_Hlk12800191"/>
      <w:r w:rsidRPr="003B0F5D">
        <w:rPr>
          <w:rFonts w:eastAsia="MS Mincho" w:cs="Tahoma"/>
          <w:b/>
          <w:bCs/>
          <w:smallCaps/>
          <w:szCs w:val="22"/>
        </w:rPr>
        <w:t>RESGATE ANTECIPADO FACULTATIVO</w:t>
      </w:r>
      <w:bookmarkEnd w:id="239"/>
      <w:r w:rsidR="00C27247" w:rsidRPr="003B0F5D">
        <w:rPr>
          <w:rFonts w:eastAsia="MS Mincho" w:cs="Tahoma"/>
          <w:b/>
          <w:bCs/>
          <w:smallCaps/>
          <w:szCs w:val="22"/>
        </w:rPr>
        <w:t xml:space="preserve"> TOTAL</w:t>
      </w:r>
      <w:r w:rsidR="000073C3" w:rsidRPr="003B0F5D">
        <w:rPr>
          <w:rFonts w:eastAsia="MS Mincho" w:cs="Tahoma"/>
          <w:b/>
          <w:bCs/>
          <w:smallCaps/>
          <w:szCs w:val="22"/>
        </w:rPr>
        <w:t xml:space="preserve"> E</w:t>
      </w:r>
      <w:r w:rsidR="007D0687" w:rsidRPr="003B0F5D">
        <w:rPr>
          <w:rFonts w:eastAsia="MS Mincho" w:cs="Tahoma"/>
          <w:b/>
          <w:bCs/>
          <w:smallCaps/>
          <w:szCs w:val="22"/>
        </w:rPr>
        <w:t xml:space="preserve"> </w:t>
      </w:r>
      <w:r w:rsidR="000073C3" w:rsidRPr="003B0F5D">
        <w:rPr>
          <w:rFonts w:eastAsia="MS Mincho" w:cs="Tahoma"/>
          <w:b/>
          <w:bCs/>
          <w:smallCaps/>
          <w:szCs w:val="22"/>
        </w:rPr>
        <w:t>RESGATE ANTECIPADO OBRIGATÓRIO</w:t>
      </w:r>
      <w:bookmarkEnd w:id="240"/>
    </w:p>
    <w:p w14:paraId="0855EF17" w14:textId="77777777" w:rsidR="00B23C46" w:rsidRPr="003B0F5D" w:rsidRDefault="00B23C46"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63C1FE99" w14:textId="77777777" w:rsidR="00B23C46" w:rsidRPr="003B0F5D" w:rsidRDefault="00B23C4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poderá, a qualquer tempo, adquirir no mercado Debêntures, de acordo com os procedimentos estabelecidos </w:t>
      </w:r>
      <w:r w:rsidR="00B11098" w:rsidRPr="003B0F5D">
        <w:rPr>
          <w:rFonts w:eastAsia="MS Mincho" w:cs="Tahoma"/>
          <w:szCs w:val="22"/>
        </w:rPr>
        <w:t>na regulamentação aplicável</w:t>
      </w:r>
      <w:r w:rsidRPr="003B0F5D">
        <w:rPr>
          <w:rFonts w:eastAsia="MS Mincho" w:cs="Tahoma"/>
          <w:szCs w:val="22"/>
        </w:rPr>
        <w:t>, observados os termos do artigo 13 da Instrução CVM 476 e o disposto no artigo 55, parágrafo 3º, da Lei das Sociedades por Ações</w:t>
      </w:r>
      <w:r w:rsidR="00B264DE" w:rsidRPr="003B0F5D">
        <w:rPr>
          <w:rFonts w:eastAsia="MS Mincho" w:cs="Tahoma"/>
          <w:szCs w:val="22"/>
        </w:rPr>
        <w:t>,</w:t>
      </w:r>
      <w:r w:rsidR="00B264DE" w:rsidRPr="003B0F5D">
        <w:rPr>
          <w:rFonts w:cs="Tahoma"/>
          <w:szCs w:val="22"/>
        </w:rPr>
        <w:t xml:space="preserve"> e ainda, condicionado ao aceite do respectivo Debenturista vendedor</w:t>
      </w:r>
      <w:r w:rsidRPr="003B0F5D">
        <w:rPr>
          <w:rFonts w:eastAsia="MS Mincho" w:cs="Tahoma"/>
          <w:szCs w:val="22"/>
        </w:rPr>
        <w:t xml:space="preserve">. As Debêntures </w:t>
      </w:r>
      <w:r w:rsidRPr="003B0F5D">
        <w:rPr>
          <w:rFonts w:eastAsia="MS Mincho" w:cs="Tahoma"/>
          <w:szCs w:val="22"/>
        </w:rPr>
        <w:lastRenderedPageBreak/>
        <w:t xml:space="preserve">objeto deste procedimento poderão </w:t>
      </w:r>
      <w:r w:rsidRPr="003B0F5D">
        <w:rPr>
          <w:rFonts w:eastAsia="MS Mincho" w:cs="Tahoma"/>
          <w:b/>
          <w:szCs w:val="22"/>
        </w:rPr>
        <w:t>(</w:t>
      </w:r>
      <w:r w:rsidR="00316C7B" w:rsidRPr="003B0F5D">
        <w:rPr>
          <w:rFonts w:eastAsia="MS Mincho" w:cs="Tahoma"/>
          <w:b/>
          <w:szCs w:val="22"/>
        </w:rPr>
        <w:t>a</w:t>
      </w:r>
      <w:r w:rsidRPr="003B0F5D">
        <w:rPr>
          <w:rFonts w:eastAsia="MS Mincho" w:cs="Tahoma"/>
          <w:b/>
          <w:szCs w:val="22"/>
        </w:rPr>
        <w:t>)</w:t>
      </w:r>
      <w:r w:rsidRPr="003B0F5D">
        <w:rPr>
          <w:rFonts w:eastAsia="MS Mincho" w:cs="Tahoma"/>
          <w:szCs w:val="22"/>
        </w:rPr>
        <w:t xml:space="preserve"> ser canceladas; </w:t>
      </w:r>
      <w:r w:rsidRPr="003B0F5D">
        <w:rPr>
          <w:rFonts w:eastAsia="MS Mincho" w:cs="Tahoma"/>
          <w:b/>
          <w:szCs w:val="22"/>
        </w:rPr>
        <w:t>(</w:t>
      </w:r>
      <w:r w:rsidR="00316C7B" w:rsidRPr="003B0F5D">
        <w:rPr>
          <w:rFonts w:eastAsia="MS Mincho" w:cs="Tahoma"/>
          <w:b/>
          <w:szCs w:val="22"/>
        </w:rPr>
        <w:t>b</w:t>
      </w:r>
      <w:r w:rsidRPr="003B0F5D">
        <w:rPr>
          <w:rFonts w:eastAsia="MS Mincho" w:cs="Tahoma"/>
          <w:b/>
          <w:szCs w:val="22"/>
        </w:rPr>
        <w:t>)</w:t>
      </w:r>
      <w:r w:rsidRPr="003B0F5D">
        <w:rPr>
          <w:rFonts w:eastAsia="MS Mincho" w:cs="Tahoma"/>
          <w:szCs w:val="22"/>
        </w:rPr>
        <w:t xml:space="preserve"> permanecer em tesouraria da Emissora; ou </w:t>
      </w:r>
      <w:r w:rsidRPr="003B0F5D">
        <w:rPr>
          <w:rFonts w:eastAsia="MS Mincho" w:cs="Tahoma"/>
          <w:b/>
          <w:szCs w:val="22"/>
        </w:rPr>
        <w:t>(</w:t>
      </w:r>
      <w:r w:rsidR="00316C7B" w:rsidRPr="003B0F5D">
        <w:rPr>
          <w:rFonts w:eastAsia="MS Mincho" w:cs="Tahoma"/>
          <w:b/>
          <w:szCs w:val="22"/>
        </w:rPr>
        <w:t>c</w:t>
      </w:r>
      <w:r w:rsidRPr="003B0F5D">
        <w:rPr>
          <w:rFonts w:eastAsia="MS Mincho" w:cs="Tahoma"/>
          <w:b/>
          <w:szCs w:val="22"/>
        </w:rPr>
        <w:t>)</w:t>
      </w:r>
      <w:r w:rsidRPr="003B0F5D">
        <w:rPr>
          <w:rFonts w:eastAsia="MS Mincho" w:cs="Tahoma"/>
          <w:szCs w:val="22"/>
        </w:rPr>
        <w:t xml:space="preserve"> ser novamente colocadas no mercado. As Debêntures adquiridas pela Emissora para permanência em tesouraria, nos termos dest</w:t>
      </w:r>
      <w:r w:rsidR="00B11098" w:rsidRPr="003B0F5D">
        <w:rPr>
          <w:rFonts w:eastAsia="MS Mincho" w:cs="Tahoma"/>
          <w:szCs w:val="22"/>
        </w:rPr>
        <w:t>e item</w:t>
      </w:r>
      <w:r w:rsidRPr="003B0F5D">
        <w:rPr>
          <w:rFonts w:eastAsia="MS Mincho" w:cs="Tahoma"/>
          <w:szCs w:val="22"/>
        </w:rPr>
        <w:t>, se e quando recolocadas no mercado, farão jus à mesma remuneração das demais Debênture</w:t>
      </w:r>
      <w:r w:rsidR="004E5ACD" w:rsidRPr="003B0F5D">
        <w:rPr>
          <w:rFonts w:eastAsia="MS Mincho" w:cs="Tahoma"/>
          <w:szCs w:val="22"/>
        </w:rPr>
        <w:t>s</w:t>
      </w:r>
      <w:r w:rsidRPr="003B0F5D">
        <w:rPr>
          <w:rFonts w:eastAsia="MS Mincho" w:cs="Tahoma"/>
          <w:szCs w:val="22"/>
        </w:rPr>
        <w:t>.</w:t>
      </w:r>
    </w:p>
    <w:p w14:paraId="24512B18" w14:textId="77777777" w:rsidR="00057D77" w:rsidRPr="003B0F5D" w:rsidRDefault="00C27247" w:rsidP="006B162D">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58EF06B1" w14:textId="77777777" w:rsidR="00223191" w:rsidRPr="003B0F5D" w:rsidRDefault="009A2A3A" w:rsidP="006B162D">
      <w:pPr>
        <w:numPr>
          <w:ilvl w:val="2"/>
          <w:numId w:val="6"/>
        </w:numPr>
        <w:autoSpaceDE w:val="0"/>
        <w:autoSpaceDN w:val="0"/>
        <w:adjustRightInd w:val="0"/>
        <w:spacing w:after="240" w:line="320" w:lineRule="exact"/>
        <w:outlineLvl w:val="0"/>
        <w:rPr>
          <w:rFonts w:cs="Tahoma"/>
          <w:szCs w:val="22"/>
        </w:rPr>
      </w:pPr>
      <w:bookmarkStart w:id="241" w:name="_Ref501017510"/>
      <w:r w:rsidRPr="003B0F5D">
        <w:rPr>
          <w:rFonts w:cs="Tahoma"/>
          <w:szCs w:val="22"/>
        </w:rPr>
        <w:t>A</w:t>
      </w:r>
      <w:r w:rsidR="009D41DE" w:rsidRPr="003B0F5D">
        <w:rPr>
          <w:rFonts w:cs="Tahoma"/>
          <w:szCs w:val="22"/>
        </w:rPr>
        <w:t xml:space="preserve"> </w:t>
      </w:r>
      <w:r w:rsidR="00131231" w:rsidRPr="003B0F5D">
        <w:rPr>
          <w:rFonts w:cs="Tahoma"/>
          <w:szCs w:val="22"/>
        </w:rPr>
        <w:t xml:space="preserve">Emissora poderá, a qualquer </w:t>
      </w:r>
      <w:r w:rsidR="00B11BF9">
        <w:rPr>
          <w:rFonts w:cs="Tahoma"/>
          <w:szCs w:val="22"/>
        </w:rPr>
        <w:t>momento durante a vigência das Debêntures</w:t>
      </w:r>
      <w:r w:rsidR="00131231" w:rsidRPr="003B0F5D">
        <w:rPr>
          <w:rFonts w:cs="Tahoma"/>
          <w:szCs w:val="22"/>
        </w:rPr>
        <w:t>, a seu exclusivo critério, realizar o resgate antecipado da totalidade das Debêntures</w:t>
      </w:r>
      <w:r w:rsidR="00F203EF" w:rsidRPr="003B0F5D">
        <w:rPr>
          <w:rFonts w:cs="Tahoma"/>
          <w:szCs w:val="22"/>
        </w:rPr>
        <w:t> </w:t>
      </w:r>
      <w:r w:rsidR="00131231" w:rsidRPr="003B0F5D">
        <w:rPr>
          <w:rFonts w:cs="Tahoma"/>
          <w:szCs w:val="22"/>
        </w:rPr>
        <w:t>(“</w:t>
      </w:r>
      <w:r w:rsidR="00131231" w:rsidRPr="003B0F5D">
        <w:rPr>
          <w:rFonts w:cs="Tahoma"/>
          <w:szCs w:val="22"/>
          <w:u w:val="single"/>
        </w:rPr>
        <w:t>Resgate Antecipado Facultativo Total</w:t>
      </w:r>
      <w:r w:rsidR="00131231" w:rsidRPr="003B0F5D">
        <w:rPr>
          <w:rFonts w:cs="Tahoma"/>
          <w:szCs w:val="22"/>
        </w:rPr>
        <w:t xml:space="preserve">”), mediante envio de comunicado </w:t>
      </w:r>
      <w:r w:rsidR="000073C3" w:rsidRPr="003B0F5D">
        <w:rPr>
          <w:rFonts w:cs="Tahoma"/>
          <w:szCs w:val="22"/>
        </w:rPr>
        <w:t xml:space="preserve">individual </w:t>
      </w:r>
      <w:r w:rsidR="00131231" w:rsidRPr="003B0F5D">
        <w:rPr>
          <w:rFonts w:cs="Tahoma"/>
          <w:szCs w:val="22"/>
        </w:rPr>
        <w:t xml:space="preserve">aos Debenturistas com cópia ao Agente Fiduciário, ao Escriturador e à </w:t>
      </w:r>
      <w:r w:rsidR="00131231" w:rsidRPr="003B0F5D">
        <w:rPr>
          <w:rFonts w:cs="Tahoma"/>
          <w:iCs/>
          <w:szCs w:val="22"/>
        </w:rPr>
        <w:t>B3</w:t>
      </w:r>
      <w:r w:rsidR="00131231" w:rsidRPr="003B0F5D">
        <w:rPr>
          <w:rFonts w:cs="Tahoma"/>
          <w:szCs w:val="22"/>
        </w:rPr>
        <w:t xml:space="preserve"> ou publicação de comunicado aos Debenturistas, com no mínimo </w:t>
      </w:r>
      <w:r w:rsidR="00316C7B" w:rsidRPr="003B0F5D">
        <w:rPr>
          <w:rFonts w:cs="Tahoma"/>
          <w:szCs w:val="22"/>
        </w:rPr>
        <w:t>5 </w:t>
      </w:r>
      <w:r w:rsidR="00131231" w:rsidRPr="003B0F5D">
        <w:rPr>
          <w:rFonts w:cs="Tahoma"/>
          <w:szCs w:val="22"/>
        </w:rPr>
        <w:t>(</w:t>
      </w:r>
      <w:r w:rsidR="00316C7B" w:rsidRPr="003B0F5D">
        <w:rPr>
          <w:rFonts w:cs="Tahoma"/>
          <w:szCs w:val="22"/>
        </w:rPr>
        <w:t>cinco</w:t>
      </w:r>
      <w:r w:rsidR="00131231" w:rsidRPr="003B0F5D">
        <w:rPr>
          <w:rFonts w:cs="Tahoma"/>
          <w:szCs w:val="22"/>
        </w:rPr>
        <w:t xml:space="preserve">) Dias Úteis de antecedência, informando: </w:t>
      </w:r>
      <w:r w:rsidR="00131231" w:rsidRPr="003B0F5D">
        <w:rPr>
          <w:rFonts w:cs="Tahoma"/>
          <w:b/>
          <w:szCs w:val="22"/>
        </w:rPr>
        <w:t>(i)</w:t>
      </w:r>
      <w:r w:rsidR="00F203EF" w:rsidRPr="003B0F5D">
        <w:rPr>
          <w:rFonts w:cs="Tahoma"/>
          <w:szCs w:val="22"/>
        </w:rPr>
        <w:t> </w:t>
      </w:r>
      <w:r w:rsidR="00131231" w:rsidRPr="003B0F5D">
        <w:rPr>
          <w:rFonts w:cs="Tahoma"/>
          <w:szCs w:val="22"/>
        </w:rPr>
        <w:t>a data para realização do Resgate Antecipado Facultativo</w:t>
      </w:r>
      <w:r w:rsidR="00285C6E" w:rsidRPr="003B0F5D">
        <w:rPr>
          <w:rFonts w:cs="Tahoma"/>
          <w:szCs w:val="22"/>
        </w:rPr>
        <w:t xml:space="preserve"> Total</w:t>
      </w:r>
      <w:r w:rsidR="00131231" w:rsidRPr="003B0F5D">
        <w:rPr>
          <w:rFonts w:cs="Tahoma"/>
          <w:szCs w:val="22"/>
        </w:rPr>
        <w:t xml:space="preserve">, que deverá, obrigatoriamente, ser um Dia Útil; </w:t>
      </w:r>
      <w:r w:rsidR="00131231" w:rsidRPr="003B0F5D">
        <w:rPr>
          <w:rFonts w:cs="Tahoma"/>
          <w:b/>
          <w:szCs w:val="22"/>
        </w:rPr>
        <w:t>(ii)</w:t>
      </w:r>
      <w:r w:rsidR="00F203EF" w:rsidRPr="003B0F5D">
        <w:rPr>
          <w:rFonts w:cs="Tahoma"/>
          <w:szCs w:val="22"/>
        </w:rPr>
        <w:t> </w:t>
      </w:r>
      <w:r w:rsidR="00131231" w:rsidRPr="003B0F5D">
        <w:rPr>
          <w:rFonts w:cs="Tahoma"/>
          <w:szCs w:val="22"/>
        </w:rPr>
        <w:t xml:space="preserve">menção </w:t>
      </w:r>
      <w:r w:rsidR="00B11BF9">
        <w:rPr>
          <w:rFonts w:cs="Tahoma"/>
          <w:szCs w:val="22"/>
        </w:rPr>
        <w:t xml:space="preserve">prévia </w:t>
      </w:r>
      <w:r w:rsidR="00131231" w:rsidRPr="003B0F5D">
        <w:rPr>
          <w:rFonts w:cs="Tahoma"/>
          <w:szCs w:val="22"/>
        </w:rPr>
        <w:t>ao valor do pagamento devido aos Debenturistas</w:t>
      </w:r>
      <w:r w:rsidR="00632341">
        <w:rPr>
          <w:rFonts w:cs="Tahoma"/>
          <w:szCs w:val="22"/>
        </w:rPr>
        <w:t xml:space="preserve">, </w:t>
      </w:r>
      <w:r w:rsidR="009D0FBA">
        <w:rPr>
          <w:rFonts w:cs="Tahoma"/>
          <w:szCs w:val="22"/>
        </w:rPr>
        <w:t>nos termos da Cláusula 7.2.1.1 abaixo</w:t>
      </w:r>
      <w:r w:rsidR="00131231" w:rsidRPr="003B0F5D">
        <w:rPr>
          <w:rFonts w:cs="Tahoma"/>
          <w:szCs w:val="22"/>
        </w:rPr>
        <w:t xml:space="preserve">; e </w:t>
      </w:r>
      <w:r w:rsidR="00131231" w:rsidRPr="003B0F5D">
        <w:rPr>
          <w:rFonts w:cs="Tahoma"/>
          <w:b/>
          <w:szCs w:val="22"/>
        </w:rPr>
        <w:t>(iii)</w:t>
      </w:r>
      <w:r w:rsidR="00F203EF" w:rsidRPr="003B0F5D">
        <w:rPr>
          <w:rFonts w:cs="Tahoma"/>
          <w:szCs w:val="22"/>
        </w:rPr>
        <w:t> </w:t>
      </w:r>
      <w:r w:rsidR="00131231" w:rsidRPr="003B0F5D">
        <w:rPr>
          <w:rFonts w:cs="Tahoma"/>
          <w:szCs w:val="22"/>
        </w:rPr>
        <w:t>qualquer outra informação relevante aos Debenturistas (“</w:t>
      </w:r>
      <w:r w:rsidR="00131231" w:rsidRPr="003B0F5D">
        <w:rPr>
          <w:rFonts w:cs="Tahoma"/>
          <w:szCs w:val="22"/>
          <w:u w:val="single"/>
        </w:rPr>
        <w:t>Comunicação de Resgate Antecipado Facultativo Total</w:t>
      </w:r>
      <w:r w:rsidR="00131231" w:rsidRPr="003B0F5D">
        <w:rPr>
          <w:rFonts w:cs="Tahoma"/>
          <w:szCs w:val="22"/>
        </w:rPr>
        <w:t xml:space="preserve">”). </w:t>
      </w:r>
      <w:bookmarkEnd w:id="241"/>
    </w:p>
    <w:p w14:paraId="64E09F5F" w14:textId="77777777" w:rsidR="00131231" w:rsidRPr="003B0F5D" w:rsidRDefault="00131231" w:rsidP="006B162D">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O valor do Resgate Antecipado Facultativo Total devido pela Emissora será equivalente ao Valor Nominal Unitário</w:t>
      </w:r>
      <w:r w:rsidR="00285C6E" w:rsidRPr="003B0F5D">
        <w:rPr>
          <w:rFonts w:ascii="Tahoma" w:hAnsi="Tahoma" w:cs="Tahoma"/>
          <w:sz w:val="22"/>
          <w:szCs w:val="22"/>
          <w:lang w:eastAsia="x-none"/>
        </w:rPr>
        <w:t xml:space="preserve"> acrescido da Remuneração acumulada no respectivo Período de Capitalização até a data do efetivo Resgate </w:t>
      </w:r>
      <w:r w:rsidR="00285C6E" w:rsidRPr="003B0F5D">
        <w:rPr>
          <w:rFonts w:ascii="Tahoma" w:hAnsi="Tahoma" w:cs="Tahoma"/>
          <w:bCs/>
          <w:sz w:val="22"/>
          <w:szCs w:val="22"/>
          <w:lang w:eastAsia="x-none"/>
        </w:rPr>
        <w:t xml:space="preserve">Antecipado </w:t>
      </w:r>
      <w:r w:rsidR="00285C6E" w:rsidRPr="003B0F5D">
        <w:rPr>
          <w:rFonts w:ascii="Tahoma" w:hAnsi="Tahoma" w:cs="Tahoma"/>
          <w:sz w:val="22"/>
          <w:szCs w:val="22"/>
          <w:lang w:eastAsia="x-none"/>
        </w:rPr>
        <w:t>Facultativo Total</w:t>
      </w:r>
      <w:r w:rsidR="0029225D" w:rsidRPr="003B0F5D">
        <w:rPr>
          <w:rFonts w:ascii="Tahoma" w:hAnsi="Tahoma" w:cs="Tahoma"/>
          <w:sz w:val="22"/>
          <w:szCs w:val="22"/>
          <w:lang w:eastAsia="x-none"/>
        </w:rPr>
        <w:t> </w:t>
      </w:r>
      <w:r w:rsidR="00285C6E" w:rsidRPr="003B0F5D">
        <w:rPr>
          <w:rFonts w:ascii="Tahoma" w:hAnsi="Tahoma" w:cs="Tahoma"/>
          <w:sz w:val="22"/>
          <w:szCs w:val="22"/>
          <w:lang w:eastAsia="x-none"/>
        </w:rPr>
        <w:t>(“</w:t>
      </w:r>
      <w:r w:rsidR="00285C6E" w:rsidRPr="003B0F5D">
        <w:rPr>
          <w:rFonts w:ascii="Tahoma" w:hAnsi="Tahoma" w:cs="Tahoma"/>
          <w:sz w:val="22"/>
          <w:szCs w:val="22"/>
          <w:u w:val="single"/>
          <w:lang w:eastAsia="x-none"/>
        </w:rPr>
        <w:t>Valor do Resgate Antecipado Facultativo Total</w:t>
      </w:r>
      <w:r w:rsidR="00285C6E" w:rsidRPr="003B0F5D">
        <w:rPr>
          <w:rFonts w:ascii="Tahoma" w:hAnsi="Tahoma" w:cs="Tahoma"/>
          <w:sz w:val="22"/>
          <w:szCs w:val="22"/>
          <w:lang w:eastAsia="x-none"/>
        </w:rPr>
        <w:t>”)</w:t>
      </w:r>
      <w:r w:rsidRPr="003B0F5D">
        <w:rPr>
          <w:rFonts w:ascii="Tahoma" w:hAnsi="Tahoma" w:cs="Tahoma"/>
          <w:sz w:val="22"/>
          <w:szCs w:val="22"/>
          <w:lang w:eastAsia="x-none"/>
        </w:rPr>
        <w:t>.</w:t>
      </w:r>
    </w:p>
    <w:p w14:paraId="184EEF02" w14:textId="77777777"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Facultativo </w:t>
      </w:r>
      <w:r w:rsidR="00223191" w:rsidRPr="003B0F5D">
        <w:rPr>
          <w:rFonts w:cs="Tahoma"/>
          <w:szCs w:val="22"/>
        </w:rPr>
        <w:t xml:space="preserve">Total </w:t>
      </w:r>
      <w:r w:rsidRPr="003B0F5D">
        <w:rPr>
          <w:rFonts w:cs="Tahoma"/>
          <w:szCs w:val="22"/>
        </w:rPr>
        <w:t xml:space="preserve">deverá ser realizado na data indicada na Comunicação de Resgate </w:t>
      </w:r>
      <w:r w:rsidR="00131231" w:rsidRPr="003B0F5D">
        <w:rPr>
          <w:rFonts w:cs="Tahoma"/>
          <w:szCs w:val="22"/>
        </w:rPr>
        <w:t xml:space="preserve">Antecipado </w:t>
      </w:r>
      <w:r w:rsidRPr="003B0F5D">
        <w:rPr>
          <w:rFonts w:cs="Tahoma"/>
          <w:szCs w:val="22"/>
        </w:rPr>
        <w:t>Facultativo</w:t>
      </w:r>
      <w:r w:rsidR="00E14EFD" w:rsidRPr="003B0F5D">
        <w:rPr>
          <w:rFonts w:cs="Tahoma"/>
          <w:szCs w:val="22"/>
        </w:rPr>
        <w:t xml:space="preserve"> </w:t>
      </w:r>
      <w:r w:rsidR="00223191" w:rsidRPr="003B0F5D">
        <w:rPr>
          <w:rFonts w:cs="Tahoma"/>
          <w:szCs w:val="22"/>
        </w:rPr>
        <w:t xml:space="preserve">Total </w:t>
      </w:r>
      <w:r w:rsidR="00E14EFD" w:rsidRPr="003B0F5D">
        <w:rPr>
          <w:rFonts w:cs="Tahoma"/>
          <w:szCs w:val="22"/>
        </w:rPr>
        <w:t>e será feito por meio dos procedimentos adotados pela B3, para as Debêntures custodiadas eletronicamente na B3 e, nas demais hipóteses, por meio do Banco Liquidante.</w:t>
      </w:r>
    </w:p>
    <w:p w14:paraId="2733DDFE" w14:textId="77777777" w:rsidR="00B11098"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w:t>
      </w:r>
      <w:r w:rsidR="0029225D" w:rsidRPr="003B0F5D">
        <w:rPr>
          <w:rFonts w:cs="Tahoma"/>
          <w:szCs w:val="22"/>
        </w:rPr>
        <w:t xml:space="preserve"> facultativo</w:t>
      </w:r>
      <w:r w:rsidRPr="003B0F5D">
        <w:rPr>
          <w:rFonts w:cs="Tahoma"/>
          <w:szCs w:val="22"/>
        </w:rPr>
        <w:t xml:space="preserve"> parcial das Debêntures</w:t>
      </w:r>
      <w:r w:rsidR="00131231" w:rsidRPr="003B0F5D">
        <w:rPr>
          <w:rFonts w:cs="Tahoma"/>
          <w:szCs w:val="22"/>
        </w:rPr>
        <w:t>.</w:t>
      </w:r>
    </w:p>
    <w:p w14:paraId="0BD830F1" w14:textId="77777777" w:rsidR="00131231" w:rsidRPr="003B0F5D" w:rsidRDefault="00B11098"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Em caso de Resgate Antecipado Facultativo</w:t>
      </w:r>
      <w:r w:rsidR="00223191" w:rsidRPr="003B0F5D">
        <w:rPr>
          <w:rFonts w:cs="Tahoma"/>
          <w:szCs w:val="22"/>
        </w:rPr>
        <w:t xml:space="preserve"> Total</w:t>
      </w:r>
      <w:r w:rsidRPr="003B0F5D">
        <w:rPr>
          <w:rFonts w:cs="Tahoma"/>
          <w:szCs w:val="22"/>
        </w:rPr>
        <w:t>, as Debêntures objeto de resgate deverão ser canceladas.</w:t>
      </w:r>
    </w:p>
    <w:p w14:paraId="7FDA54F4" w14:textId="77777777" w:rsidR="000073C3" w:rsidRPr="003B0F5D" w:rsidRDefault="000073C3" w:rsidP="006B162D">
      <w:pPr>
        <w:keepNext/>
        <w:numPr>
          <w:ilvl w:val="1"/>
          <w:numId w:val="6"/>
        </w:numPr>
        <w:autoSpaceDE w:val="0"/>
        <w:autoSpaceDN w:val="0"/>
        <w:adjustRightInd w:val="0"/>
        <w:spacing w:after="240" w:line="320" w:lineRule="exact"/>
        <w:outlineLvl w:val="0"/>
        <w:rPr>
          <w:rFonts w:eastAsia="MS Mincho" w:cs="Tahoma"/>
          <w:b/>
          <w:bCs/>
          <w:szCs w:val="22"/>
        </w:rPr>
      </w:pPr>
      <w:bookmarkStart w:id="242" w:name="_DV_M153"/>
      <w:bookmarkStart w:id="243" w:name="_Ref12826029"/>
      <w:bookmarkEnd w:id="242"/>
      <w:r w:rsidRPr="003B0F5D">
        <w:rPr>
          <w:rFonts w:eastAsia="MS Mincho" w:cs="Tahoma"/>
          <w:b/>
          <w:bCs/>
          <w:szCs w:val="22"/>
        </w:rPr>
        <w:t>Resgate Antecipado Obrigatório Total</w:t>
      </w:r>
      <w:bookmarkEnd w:id="243"/>
    </w:p>
    <w:p w14:paraId="75FA18D0" w14:textId="77777777" w:rsidR="00FC16FA" w:rsidRPr="003B0F5D" w:rsidRDefault="00FC16FA" w:rsidP="006B162D">
      <w:pPr>
        <w:numPr>
          <w:ilvl w:val="2"/>
          <w:numId w:val="6"/>
        </w:numPr>
        <w:autoSpaceDE w:val="0"/>
        <w:autoSpaceDN w:val="0"/>
        <w:adjustRightInd w:val="0"/>
        <w:spacing w:after="240" w:line="320" w:lineRule="exact"/>
        <w:outlineLvl w:val="0"/>
        <w:rPr>
          <w:rFonts w:eastAsia="MS Mincho" w:cs="Tahoma"/>
          <w:b/>
          <w:bCs/>
          <w:szCs w:val="22"/>
        </w:rPr>
      </w:pPr>
      <w:bookmarkStart w:id="244"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00253D95" w:rsidRPr="003B0F5D">
        <w:rPr>
          <w:rFonts w:cs="Tahoma"/>
          <w:szCs w:val="22"/>
        </w:rPr>
        <w:t>“</w:t>
      </w:r>
      <w:r w:rsidR="00253D95" w:rsidRPr="003B0F5D">
        <w:rPr>
          <w:rFonts w:cs="Tahoma"/>
          <w:szCs w:val="22"/>
          <w:u w:val="single"/>
        </w:rPr>
        <w:t>Resgate Antecipado Obrigatório Total</w:t>
      </w:r>
      <w:r w:rsidR="00253D95" w:rsidRPr="003B0F5D">
        <w:rPr>
          <w:rFonts w:cs="Tahoma"/>
          <w:szCs w:val="22"/>
        </w:rPr>
        <w:t xml:space="preserve">” e </w:t>
      </w:r>
      <w:r w:rsidRPr="003B0F5D">
        <w:rPr>
          <w:rFonts w:cs="Tahoma"/>
          <w:szCs w:val="22"/>
        </w:rPr>
        <w:t>“</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w:t>
      </w:r>
      <w:r w:rsidR="00E80AD5" w:rsidRPr="003B0F5D">
        <w:rPr>
          <w:rFonts w:cs="Tahoma"/>
          <w:color w:val="000000" w:themeColor="text1"/>
          <w:szCs w:val="22"/>
          <w:u w:val="single"/>
        </w:rPr>
        <w:t xml:space="preserve"> Total</w:t>
      </w:r>
      <w:r w:rsidRPr="003B0F5D">
        <w:rPr>
          <w:rFonts w:cs="Tahoma"/>
          <w:szCs w:val="22"/>
        </w:rPr>
        <w:t>”</w:t>
      </w:r>
      <w:r w:rsidR="00253D95" w:rsidRPr="003B0F5D">
        <w:rPr>
          <w:rFonts w:cs="Tahoma"/>
          <w:szCs w:val="22"/>
        </w:rPr>
        <w:t>, respectivamente</w:t>
      </w:r>
      <w:r w:rsidRPr="003B0F5D">
        <w:rPr>
          <w:rFonts w:cs="Tahoma"/>
          <w:szCs w:val="22"/>
        </w:rPr>
        <w:t>):</w:t>
      </w:r>
      <w:bookmarkEnd w:id="244"/>
      <w:r w:rsidRPr="003B0F5D">
        <w:rPr>
          <w:rFonts w:cs="Tahoma"/>
          <w:szCs w:val="22"/>
        </w:rPr>
        <w:t xml:space="preserve"> </w:t>
      </w:r>
    </w:p>
    <w:p w14:paraId="1696CD4A" w14:textId="77777777" w:rsidR="00FC16FA" w:rsidRPr="003B0F5D" w:rsidRDefault="00DC1563"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lastRenderedPageBreak/>
        <w:t xml:space="preserve">caso não haja acordo sobre o Novo Parâmetro Taxa DI, conforme previsto </w:t>
      </w:r>
      <w:r w:rsidR="00FC16FA" w:rsidRPr="003B0F5D">
        <w:rPr>
          <w:rFonts w:ascii="Tahoma" w:hAnsi="Tahoma" w:cs="Tahoma"/>
          <w:sz w:val="22"/>
          <w:szCs w:val="22"/>
        </w:rPr>
        <w:t>no item </w:t>
      </w:r>
      <w:r w:rsidR="00FC16FA" w:rsidRPr="003B0F5D">
        <w:rPr>
          <w:rFonts w:ascii="Tahoma" w:hAnsi="Tahoma" w:cs="Tahoma"/>
          <w:sz w:val="22"/>
          <w:szCs w:val="22"/>
        </w:rPr>
        <w:fldChar w:fldCharType="begin"/>
      </w:r>
      <w:r w:rsidR="00FC16FA" w:rsidRPr="003B0F5D">
        <w:rPr>
          <w:rFonts w:ascii="Tahoma" w:hAnsi="Tahoma" w:cs="Tahoma"/>
          <w:sz w:val="22"/>
          <w:szCs w:val="22"/>
        </w:rPr>
        <w:instrText xml:space="preserve"> REF _DV_X275 \n \p \h  \* MERGEFORMAT </w:instrText>
      </w:r>
      <w:r w:rsidR="00FC16FA" w:rsidRPr="003B0F5D">
        <w:rPr>
          <w:rFonts w:ascii="Tahoma" w:hAnsi="Tahoma" w:cs="Tahoma"/>
          <w:sz w:val="22"/>
          <w:szCs w:val="22"/>
        </w:rPr>
      </w:r>
      <w:r w:rsidR="00FC16FA" w:rsidRPr="003B0F5D">
        <w:rPr>
          <w:rFonts w:ascii="Tahoma" w:hAnsi="Tahoma" w:cs="Tahoma"/>
          <w:sz w:val="22"/>
          <w:szCs w:val="22"/>
        </w:rPr>
        <w:fldChar w:fldCharType="separate"/>
      </w:r>
      <w:r w:rsidR="00D25C61">
        <w:rPr>
          <w:rFonts w:ascii="Tahoma" w:hAnsi="Tahoma" w:cs="Tahoma"/>
          <w:sz w:val="22"/>
          <w:szCs w:val="22"/>
        </w:rPr>
        <w:t>6.17.2.4 acima</w:t>
      </w:r>
      <w:r w:rsidR="00FC16FA" w:rsidRPr="003B0F5D">
        <w:rPr>
          <w:rFonts w:ascii="Tahoma" w:hAnsi="Tahoma" w:cs="Tahoma"/>
          <w:sz w:val="22"/>
          <w:szCs w:val="22"/>
        </w:rPr>
        <w:fldChar w:fldCharType="end"/>
      </w:r>
      <w:r w:rsidR="00FC16FA" w:rsidRPr="003B0F5D">
        <w:rPr>
          <w:rFonts w:ascii="Tahoma" w:hAnsi="Tahoma" w:cs="Tahoma"/>
          <w:sz w:val="22"/>
          <w:szCs w:val="22"/>
        </w:rPr>
        <w:t>;</w:t>
      </w:r>
      <w:r w:rsidR="00DD78F9" w:rsidRPr="003B0F5D">
        <w:rPr>
          <w:rFonts w:ascii="Tahoma" w:hAnsi="Tahoma" w:cs="Tahoma"/>
          <w:sz w:val="22"/>
          <w:szCs w:val="22"/>
        </w:rPr>
        <w:t xml:space="preserve"> </w:t>
      </w:r>
    </w:p>
    <w:p w14:paraId="324E4EC0" w14:textId="77777777" w:rsidR="005D2EFC" w:rsidRPr="003B0F5D" w:rsidRDefault="00FD2201" w:rsidP="006B162D">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w:t>
      </w:r>
      <w:r w:rsidR="00E80AD5" w:rsidRPr="003B0F5D">
        <w:rPr>
          <w:rFonts w:ascii="Tahoma" w:hAnsi="Tahoma" w:cs="Tahoma"/>
          <w:sz w:val="22"/>
          <w:szCs w:val="22"/>
        </w:rPr>
        <w:t xml:space="preserve"> tenha decorrido o prazo de </w:t>
      </w:r>
      <w:r w:rsidR="00C706B5" w:rsidRPr="003B0F5D">
        <w:rPr>
          <w:rFonts w:ascii="Tahoma" w:hAnsi="Tahoma" w:cs="Tahoma"/>
          <w:sz w:val="22"/>
          <w:szCs w:val="22"/>
        </w:rPr>
        <w:t>24 (vinte e quatro) meses contado da Data de Integralização</w:t>
      </w:r>
      <w:r w:rsidR="00E80AD5" w:rsidRPr="003B0F5D">
        <w:rPr>
          <w:rFonts w:ascii="Tahoma" w:hAnsi="Tahoma" w:cs="Tahoma"/>
          <w:bCs/>
          <w:sz w:val="22"/>
          <w:szCs w:val="22"/>
        </w:rPr>
        <w:t xml:space="preserve">, sem que </w:t>
      </w:r>
      <w:r w:rsidR="005D2EFC" w:rsidRPr="003B0F5D">
        <w:rPr>
          <w:rFonts w:ascii="Tahoma" w:hAnsi="Tahoma" w:cs="Tahoma"/>
          <w:bCs/>
          <w:sz w:val="22"/>
          <w:szCs w:val="22"/>
        </w:rPr>
        <w:t xml:space="preserve">a Emissora tenha obtido uma </w:t>
      </w:r>
      <w:r w:rsidR="004014F9" w:rsidRPr="003B0F5D">
        <w:rPr>
          <w:rFonts w:ascii="Tahoma" w:hAnsi="Tahoma" w:cs="Tahoma"/>
          <w:bCs/>
          <w:sz w:val="22"/>
          <w:szCs w:val="22"/>
        </w:rPr>
        <w:t>Sentença Final Favorável</w:t>
      </w:r>
      <w:r w:rsidR="005D2EFC" w:rsidRPr="003B0F5D">
        <w:rPr>
          <w:rFonts w:ascii="Tahoma" w:hAnsi="Tahoma" w:cs="Tahoma"/>
          <w:bCs/>
          <w:sz w:val="22"/>
          <w:szCs w:val="22"/>
        </w:rPr>
        <w:t> (conforme definido abaixo);</w:t>
      </w:r>
    </w:p>
    <w:p w14:paraId="012FDE71" w14:textId="77777777" w:rsidR="00A162FD" w:rsidRPr="003B0F5D" w:rsidRDefault="00A162FD" w:rsidP="006B162D">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sidR="00BD67E4">
        <w:rPr>
          <w:rFonts w:ascii="Tahoma" w:hAnsi="Tahoma" w:cs="Tahoma"/>
          <w:bCs/>
          <w:sz w:val="22"/>
          <w:szCs w:val="22"/>
        </w:rPr>
        <w:t>,</w:t>
      </w:r>
      <w:r w:rsidR="00594610">
        <w:rPr>
          <w:rFonts w:ascii="Tahoma" w:hAnsi="Tahoma" w:cs="Tahoma"/>
          <w:bCs/>
          <w:sz w:val="22"/>
          <w:szCs w:val="22"/>
        </w:rPr>
        <w:t xml:space="preserve"> </w:t>
      </w:r>
      <w:r w:rsidR="00594610" w:rsidRPr="003B0F5D">
        <w:rPr>
          <w:rFonts w:ascii="Tahoma" w:hAnsi="Tahoma" w:cs="Tahoma"/>
          <w:bCs/>
          <w:sz w:val="22"/>
          <w:szCs w:val="22"/>
        </w:rPr>
        <w:t>sendo certo que, em nenhuma hipótese, haverá prorrogação da Data de Vencimento, conforme estabelecida no item </w:t>
      </w:r>
      <w:r w:rsidR="00594610" w:rsidRPr="003B0F5D">
        <w:rPr>
          <w:rFonts w:ascii="Tahoma" w:hAnsi="Tahoma" w:cs="Tahoma"/>
          <w:bCs/>
          <w:sz w:val="22"/>
          <w:szCs w:val="22"/>
        </w:rPr>
        <w:fldChar w:fldCharType="begin"/>
      </w:r>
      <w:r w:rsidR="00594610" w:rsidRPr="003B0F5D">
        <w:rPr>
          <w:rFonts w:ascii="Tahoma" w:hAnsi="Tahoma" w:cs="Tahoma"/>
          <w:bCs/>
          <w:sz w:val="22"/>
          <w:szCs w:val="22"/>
        </w:rPr>
        <w:instrText xml:space="preserve"> REF _Ref12823534 \w \p \h  \* MERGEFORMAT </w:instrText>
      </w:r>
      <w:r w:rsidR="00594610" w:rsidRPr="003B0F5D">
        <w:rPr>
          <w:rFonts w:ascii="Tahoma" w:hAnsi="Tahoma" w:cs="Tahoma"/>
          <w:bCs/>
          <w:sz w:val="22"/>
          <w:szCs w:val="22"/>
        </w:rPr>
      </w:r>
      <w:r w:rsidR="00594610" w:rsidRPr="003B0F5D">
        <w:rPr>
          <w:rFonts w:ascii="Tahoma" w:hAnsi="Tahoma" w:cs="Tahoma"/>
          <w:bCs/>
          <w:sz w:val="22"/>
          <w:szCs w:val="22"/>
        </w:rPr>
        <w:fldChar w:fldCharType="separate"/>
      </w:r>
      <w:r w:rsidR="00594610">
        <w:rPr>
          <w:rFonts w:ascii="Tahoma" w:hAnsi="Tahoma" w:cs="Tahoma"/>
          <w:bCs/>
          <w:sz w:val="22"/>
          <w:szCs w:val="22"/>
        </w:rPr>
        <w:t>6.7.1 acima</w:t>
      </w:r>
      <w:r w:rsidR="00594610" w:rsidRPr="003B0F5D">
        <w:rPr>
          <w:rFonts w:ascii="Tahoma" w:hAnsi="Tahoma" w:cs="Tahoma"/>
          <w:bCs/>
          <w:sz w:val="22"/>
          <w:szCs w:val="22"/>
        </w:rPr>
        <w:fldChar w:fldCharType="end"/>
      </w:r>
      <w:r w:rsidRPr="003B0F5D">
        <w:rPr>
          <w:rFonts w:ascii="Tahoma" w:hAnsi="Tahoma" w:cs="Tahoma"/>
          <w:bCs/>
          <w:sz w:val="22"/>
          <w:szCs w:val="22"/>
        </w:rPr>
        <w:t>;</w:t>
      </w:r>
      <w:r w:rsidR="0044547D">
        <w:rPr>
          <w:rFonts w:ascii="Tahoma" w:hAnsi="Tahoma" w:cs="Tahoma"/>
          <w:bCs/>
          <w:sz w:val="22"/>
          <w:szCs w:val="22"/>
        </w:rPr>
        <w:t xml:space="preserve"> </w:t>
      </w:r>
    </w:p>
    <w:p w14:paraId="24753B7E" w14:textId="77777777" w:rsidR="005E797D" w:rsidRPr="00AC33DC" w:rsidRDefault="003604DB" w:rsidP="006B162D">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caso</w:t>
      </w:r>
      <w:r w:rsidR="00B873C5" w:rsidRPr="00AC33DC">
        <w:rPr>
          <w:rFonts w:ascii="Tahoma" w:hAnsi="Tahoma" w:cs="Tahoma"/>
          <w:sz w:val="22"/>
          <w:szCs w:val="22"/>
        </w:rPr>
        <w:t xml:space="preserve"> seja proferida</w:t>
      </w:r>
      <w:r w:rsidRPr="00AC33DC">
        <w:rPr>
          <w:rFonts w:ascii="Tahoma" w:hAnsi="Tahoma" w:cs="Tahoma"/>
          <w:sz w:val="22"/>
          <w:szCs w:val="22"/>
        </w:rPr>
        <w:t xml:space="preserve"> </w:t>
      </w:r>
      <w:r w:rsidR="00B873C5" w:rsidRPr="00AC33DC">
        <w:rPr>
          <w:rFonts w:ascii="Tahoma" w:hAnsi="Tahoma" w:cs="Tahoma"/>
          <w:sz w:val="22"/>
          <w:szCs w:val="22"/>
        </w:rPr>
        <w:t>uma</w:t>
      </w:r>
      <w:r w:rsidRPr="00AC33DC">
        <w:rPr>
          <w:rFonts w:ascii="Tahoma" w:hAnsi="Tahoma" w:cs="Tahoma"/>
          <w:sz w:val="22"/>
          <w:szCs w:val="22"/>
        </w:rPr>
        <w:t xml:space="preserve"> </w:t>
      </w:r>
      <w:r w:rsidR="004014F9" w:rsidRPr="00AC33DC">
        <w:rPr>
          <w:rFonts w:ascii="Tahoma" w:hAnsi="Tahoma" w:cs="Tahoma"/>
          <w:bCs/>
          <w:sz w:val="22"/>
          <w:szCs w:val="22"/>
        </w:rPr>
        <w:t>Sentença Final Desfavorável</w:t>
      </w:r>
      <w:r w:rsidRPr="00AC33DC">
        <w:rPr>
          <w:rFonts w:ascii="Tahoma" w:hAnsi="Tahoma" w:cs="Tahoma"/>
          <w:bCs/>
          <w:sz w:val="22"/>
          <w:szCs w:val="22"/>
        </w:rPr>
        <w:t> (conforme</w:t>
      </w:r>
      <w:r w:rsidR="00730DCF" w:rsidRPr="00AC33DC">
        <w:rPr>
          <w:rFonts w:ascii="Tahoma" w:hAnsi="Tahoma" w:cs="Tahoma"/>
          <w:bCs/>
          <w:sz w:val="22"/>
          <w:szCs w:val="22"/>
        </w:rPr>
        <w:t xml:space="preserve"> definido abaixo);</w:t>
      </w:r>
    </w:p>
    <w:p w14:paraId="6BAF6216" w14:textId="6F734773" w:rsidR="00AC33DC" w:rsidRPr="00AF4BC2" w:rsidRDefault="00F5611C" w:rsidP="008E04C9">
      <w:pPr>
        <w:pStyle w:val="PargrafodaLista"/>
        <w:spacing w:after="240" w:line="320" w:lineRule="exact"/>
        <w:ind w:left="720"/>
        <w:jc w:val="both"/>
        <w:outlineLvl w:val="0"/>
        <w:rPr>
          <w:ins w:id="245" w:author="SF" w:date="2019-08-17T03:57:00Z"/>
          <w:rFonts w:ascii="Tahoma" w:hAnsi="Tahoma" w:cs="Tahoma"/>
          <w:sz w:val="22"/>
          <w:szCs w:val="22"/>
        </w:rPr>
      </w:pPr>
      <w:bookmarkStart w:id="246" w:name="_Hlk12999705"/>
      <w:del w:id="247" w:author="SF" w:date="2019-08-17T03:57:00Z">
        <w:r>
          <w:delText>[</w:delText>
        </w:r>
      </w:del>
    </w:p>
    <w:p w14:paraId="4252C66D" w14:textId="3488E770" w:rsidR="003604DB" w:rsidRDefault="003604DB" w:rsidP="006B162D">
      <w:pPr>
        <w:pStyle w:val="PargrafodaLista"/>
        <w:numPr>
          <w:ilvl w:val="0"/>
          <w:numId w:val="23"/>
        </w:numPr>
        <w:spacing w:after="240" w:line="320" w:lineRule="exact"/>
        <w:ind w:hanging="720"/>
        <w:jc w:val="both"/>
        <w:outlineLvl w:val="0"/>
        <w:rPr>
          <w:ins w:id="248" w:author="SF" w:date="2019-08-17T03:57:00Z"/>
          <w:rFonts w:ascii="Tahoma" w:hAnsi="Tahoma" w:cs="Tahoma"/>
          <w:sz w:val="22"/>
          <w:szCs w:val="22"/>
        </w:rPr>
      </w:pPr>
      <w:r w:rsidRPr="003B0F5D">
        <w:rPr>
          <w:rFonts w:ascii="Tahoma" w:hAnsi="Tahoma" w:cs="Tahoma"/>
          <w:sz w:val="22"/>
          <w:szCs w:val="22"/>
        </w:rPr>
        <w:t>caso</w:t>
      </w:r>
      <w:ins w:id="249" w:author="SF" w:date="2019-08-17T03:57:00Z">
        <w:r w:rsidRPr="003B0F5D">
          <w:rPr>
            <w:rFonts w:ascii="Tahoma" w:hAnsi="Tahoma" w:cs="Tahoma"/>
            <w:sz w:val="22"/>
            <w:szCs w:val="22"/>
          </w:rPr>
          <w:t xml:space="preserve"> a Emissora e a J&amp;F</w:t>
        </w:r>
      </w:ins>
      <w:r w:rsidR="005E797D" w:rsidRPr="003B0F5D">
        <w:rPr>
          <w:rFonts w:ascii="Tahoma" w:hAnsi="Tahoma" w:cs="Tahoma"/>
          <w:sz w:val="22"/>
          <w:szCs w:val="22"/>
        </w:rPr>
        <w:t xml:space="preserve">, </w:t>
      </w:r>
      <w:r w:rsidR="006D3A77" w:rsidRPr="003B0F5D">
        <w:rPr>
          <w:rFonts w:ascii="Tahoma" w:hAnsi="Tahoma" w:cs="Tahoma"/>
          <w:sz w:val="22"/>
          <w:szCs w:val="22"/>
        </w:rPr>
        <w:t>a qualquer momento</w:t>
      </w:r>
      <w:del w:id="250" w:author="SF" w:date="2019-08-17T03:57:00Z">
        <w:r w:rsidR="00F5611C" w:rsidRPr="0044547D">
          <w:rPr>
            <w:rFonts w:ascii="Tahoma" w:hAnsi="Tahoma" w:cs="Tahoma"/>
            <w:sz w:val="22"/>
            <w:szCs w:val="22"/>
          </w:rPr>
          <w:delText xml:space="preserve"> durante</w:delText>
        </w:r>
      </w:del>
      <w:ins w:id="251" w:author="SF" w:date="2019-08-17T03:57:00Z">
        <w:r w:rsidR="006D3A77" w:rsidRPr="003B0F5D">
          <w:rPr>
            <w:rFonts w:ascii="Tahoma" w:hAnsi="Tahoma" w:cs="Tahoma"/>
            <w:sz w:val="22"/>
            <w:szCs w:val="22"/>
          </w:rPr>
          <w:t xml:space="preserve">, </w:t>
        </w:r>
        <w:r w:rsidR="005E797D" w:rsidRPr="003B0F5D">
          <w:rPr>
            <w:rFonts w:ascii="Tahoma" w:hAnsi="Tahoma" w:cs="Tahoma"/>
            <w:sz w:val="22"/>
            <w:szCs w:val="22"/>
          </w:rPr>
          <w:t xml:space="preserve">cheguem a um acordo em relação </w:t>
        </w:r>
        <w:r w:rsidR="00BF6F89">
          <w:rPr>
            <w:rFonts w:ascii="Tahoma" w:hAnsi="Tahoma" w:cs="Tahoma"/>
            <w:sz w:val="22"/>
            <w:szCs w:val="22"/>
          </w:rPr>
          <w:t>ao preço para a aquisição</w:t>
        </w:r>
        <w:r w:rsidR="005E797D" w:rsidRPr="003B0F5D">
          <w:rPr>
            <w:rFonts w:ascii="Tahoma" w:hAnsi="Tahoma" w:cs="Tahoma"/>
            <w:sz w:val="22"/>
            <w:szCs w:val="22"/>
          </w:rPr>
          <w:t xml:space="preserve"> da Participação J&amp;</w:t>
        </w:r>
        <w:r w:rsidR="005E797D" w:rsidRPr="007B7F25">
          <w:rPr>
            <w:rFonts w:ascii="Tahoma" w:hAnsi="Tahoma" w:cs="Tahoma"/>
            <w:sz w:val="22"/>
            <w:szCs w:val="22"/>
          </w:rPr>
          <w:t>F</w:t>
        </w:r>
        <w:r w:rsidR="001E52A3">
          <w:rPr>
            <w:rFonts w:ascii="Tahoma" w:hAnsi="Tahoma" w:cs="Tahoma"/>
            <w:sz w:val="22"/>
            <w:szCs w:val="22"/>
          </w:rPr>
          <w:t xml:space="preserve"> </w:t>
        </w:r>
        <w:r w:rsidR="00FB3D02" w:rsidRPr="007B7F25">
          <w:rPr>
            <w:rFonts w:ascii="Tahoma" w:hAnsi="Tahoma" w:cs="Tahoma"/>
            <w:sz w:val="22"/>
            <w:szCs w:val="22"/>
          </w:rPr>
          <w:t>pela Emissora</w:t>
        </w:r>
        <w:r w:rsidR="001E52A3" w:rsidRPr="007B7F25">
          <w:rPr>
            <w:rFonts w:ascii="Tahoma" w:hAnsi="Tahoma" w:cs="Tahoma"/>
            <w:sz w:val="22"/>
            <w:szCs w:val="22"/>
          </w:rPr>
          <w:t> (“</w:t>
        </w:r>
        <w:r w:rsidR="001E52A3" w:rsidRPr="00621BE1">
          <w:rPr>
            <w:rFonts w:ascii="Tahoma" w:hAnsi="Tahoma" w:cs="Tahoma"/>
            <w:sz w:val="22"/>
            <w:szCs w:val="22"/>
          </w:rPr>
          <w:t>Acordo</w:t>
        </w:r>
        <w:r w:rsidR="001E52A3" w:rsidRPr="007B7F25">
          <w:rPr>
            <w:rFonts w:ascii="Tahoma" w:hAnsi="Tahoma" w:cs="Tahoma"/>
            <w:sz w:val="22"/>
            <w:szCs w:val="22"/>
          </w:rPr>
          <w:t>”)</w:t>
        </w:r>
        <w:r w:rsidR="00BF6F89">
          <w:rPr>
            <w:rFonts w:ascii="Tahoma" w:hAnsi="Tahoma" w:cs="Tahoma"/>
            <w:sz w:val="22"/>
            <w:szCs w:val="22"/>
          </w:rPr>
          <w:t xml:space="preserve"> que acarrete</w:t>
        </w:r>
      </w:ins>
      <w:r w:rsidR="00BF6F89">
        <w:rPr>
          <w:rFonts w:ascii="Tahoma" w:hAnsi="Tahoma" w:cs="Tahoma"/>
          <w:sz w:val="22"/>
          <w:szCs w:val="22"/>
        </w:rPr>
        <w:t xml:space="preserve"> o </w:t>
      </w:r>
      <w:ins w:id="252" w:author="SF" w:date="2019-08-17T03:57:00Z">
        <w:r w:rsidR="00BF6F89">
          <w:rPr>
            <w:rFonts w:ascii="Tahoma" w:hAnsi="Tahoma" w:cs="Tahoma"/>
            <w:sz w:val="22"/>
            <w:szCs w:val="22"/>
          </w:rPr>
          <w:t>descumprimento d</w:t>
        </w:r>
        <w:r w:rsidR="006D3A77" w:rsidRPr="003B0F5D">
          <w:rPr>
            <w:rFonts w:ascii="Tahoma" w:hAnsi="Tahoma" w:cs="Tahoma"/>
            <w:sz w:val="22"/>
            <w:szCs w:val="22"/>
          </w:rPr>
          <w:t>os Índices Financeiros previstos no item </w:t>
        </w:r>
        <w:r w:rsidR="006D3A77" w:rsidRPr="00621BE1">
          <w:rPr>
            <w:rFonts w:ascii="Tahoma" w:hAnsi="Tahoma" w:cs="Tahoma"/>
            <w:sz w:val="22"/>
            <w:szCs w:val="22"/>
          </w:rPr>
          <w:fldChar w:fldCharType="begin"/>
        </w:r>
        <w:r w:rsidR="006D3A77" w:rsidRPr="003B0F5D">
          <w:rPr>
            <w:rFonts w:ascii="Tahoma" w:hAnsi="Tahoma" w:cs="Tahoma"/>
            <w:sz w:val="22"/>
            <w:szCs w:val="22"/>
          </w:rPr>
          <w:instrText xml:space="preserve"> REF _Ref496656448 \w \h </w:instrText>
        </w:r>
        <w:r w:rsidR="003B0F5D" w:rsidRPr="003B0F5D">
          <w:rPr>
            <w:rFonts w:ascii="Tahoma" w:hAnsi="Tahoma" w:cs="Tahoma"/>
            <w:sz w:val="22"/>
            <w:szCs w:val="22"/>
          </w:rPr>
          <w:instrText xml:space="preserve"> \* MERGEFORMAT </w:instrText>
        </w:r>
        <w:r w:rsidR="006D3A77" w:rsidRPr="00621BE1">
          <w:rPr>
            <w:rFonts w:ascii="Tahoma" w:hAnsi="Tahoma" w:cs="Tahoma"/>
            <w:sz w:val="22"/>
            <w:szCs w:val="22"/>
          </w:rPr>
        </w:r>
        <w:r w:rsidR="006D3A77" w:rsidRPr="00621BE1">
          <w:rPr>
            <w:rFonts w:ascii="Tahoma" w:hAnsi="Tahoma" w:cs="Tahoma"/>
            <w:sz w:val="22"/>
            <w:szCs w:val="22"/>
          </w:rPr>
          <w:fldChar w:fldCharType="separate"/>
        </w:r>
        <w:r w:rsidR="00D25C61">
          <w:rPr>
            <w:rFonts w:ascii="Tahoma" w:hAnsi="Tahoma" w:cs="Tahoma"/>
            <w:sz w:val="22"/>
            <w:szCs w:val="22"/>
          </w:rPr>
          <w:t>8.2.1</w:t>
        </w:r>
        <w:r w:rsidR="006D3A77" w:rsidRPr="00621BE1">
          <w:rPr>
            <w:rFonts w:ascii="Tahoma" w:hAnsi="Tahoma" w:cs="Tahoma"/>
            <w:sz w:val="22"/>
            <w:szCs w:val="22"/>
          </w:rPr>
          <w:fldChar w:fldCharType="end"/>
        </w:r>
        <w:r w:rsidR="004B2AEE" w:rsidRPr="00621BE1">
          <w:rPr>
            <w:rFonts w:ascii="Tahoma" w:hAnsi="Tahoma" w:cs="Tahoma"/>
            <w:sz w:val="22"/>
            <w:szCs w:val="22"/>
          </w:rPr>
          <w:t>(x) abaixo</w:t>
        </w:r>
        <w:r w:rsidR="00BF6F89">
          <w:rPr>
            <w:rFonts w:ascii="Tahoma" w:hAnsi="Tahoma" w:cs="Tahoma"/>
            <w:sz w:val="22"/>
            <w:szCs w:val="22"/>
          </w:rPr>
          <w:t xml:space="preserve">, </w:t>
        </w:r>
        <w:r w:rsidR="00A315EE">
          <w:rPr>
            <w:rFonts w:ascii="Tahoma" w:hAnsi="Tahoma" w:cs="Tahoma"/>
            <w:sz w:val="22"/>
            <w:szCs w:val="22"/>
          </w:rPr>
          <w:t>com base nas informações financeiras da Emissora e da Eldorado Brasil revisadas pelo auditor independente, de forma extraordinária, considerando os valores negociados no âmbito do Acordo</w:t>
        </w:r>
        <w:r w:rsidR="00F011FC">
          <w:rPr>
            <w:rFonts w:ascii="Tahoma" w:hAnsi="Tahoma" w:cs="Tahoma"/>
            <w:sz w:val="22"/>
            <w:szCs w:val="22"/>
          </w:rPr>
          <w:t>;</w:t>
        </w:r>
      </w:ins>
    </w:p>
    <w:p w14:paraId="7C9314BE" w14:textId="67B4F69F" w:rsidR="00F011FC" w:rsidRPr="003B0F5D" w:rsidRDefault="00F011FC" w:rsidP="006B162D">
      <w:pPr>
        <w:pStyle w:val="PargrafodaLista"/>
        <w:numPr>
          <w:ilvl w:val="0"/>
          <w:numId w:val="23"/>
        </w:numPr>
        <w:spacing w:after="240" w:line="320" w:lineRule="exact"/>
        <w:ind w:hanging="720"/>
        <w:jc w:val="both"/>
        <w:outlineLvl w:val="0"/>
        <w:rPr>
          <w:ins w:id="253" w:author="SF" w:date="2019-08-17T03:57:00Z"/>
          <w:rFonts w:ascii="Tahoma" w:hAnsi="Tahoma" w:cs="Tahoma"/>
          <w:sz w:val="22"/>
          <w:szCs w:val="22"/>
        </w:rPr>
      </w:pPr>
      <w:ins w:id="254" w:author="SF" w:date="2019-08-17T03:57:00Z">
        <w:r w:rsidRPr="003B0F5D">
          <w:rPr>
            <w:rFonts w:ascii="Tahoma" w:hAnsi="Tahoma" w:cs="Tahoma"/>
            <w:sz w:val="22"/>
            <w:szCs w:val="22"/>
          </w:rPr>
          <w:t xml:space="preserve">caso </w:t>
        </w:r>
        <w:r w:rsidR="00384F87">
          <w:rPr>
            <w:rFonts w:ascii="Tahoma" w:hAnsi="Tahoma" w:cs="Tahoma"/>
            <w:sz w:val="22"/>
            <w:szCs w:val="22"/>
          </w:rPr>
          <w:t>mediante o cumprimento de</w:t>
        </w:r>
        <w:r>
          <w:rPr>
            <w:rFonts w:ascii="Tahoma" w:hAnsi="Tahoma" w:cs="Tahoma"/>
            <w:sz w:val="22"/>
            <w:szCs w:val="22"/>
          </w:rPr>
          <w:t xml:space="preserve"> </w:t>
        </w:r>
        <w:r w:rsidRPr="00F011FC">
          <w:rPr>
            <w:rFonts w:ascii="Tahoma" w:hAnsi="Tahoma" w:cs="Tahoma"/>
            <w:bCs/>
            <w:sz w:val="22"/>
            <w:szCs w:val="22"/>
          </w:rPr>
          <w:t>Sentença Final Favorável</w:t>
        </w:r>
        <w:r w:rsidRPr="00F011FC">
          <w:rPr>
            <w:rFonts w:ascii="Tahoma" w:hAnsi="Tahoma" w:cs="Tahoma"/>
            <w:sz w:val="22"/>
            <w:szCs w:val="22"/>
          </w:rPr>
          <w:t xml:space="preserve"> </w:t>
        </w:r>
        <w:r w:rsidR="00384F87">
          <w:rPr>
            <w:rFonts w:ascii="Tahoma" w:hAnsi="Tahoma" w:cs="Tahoma"/>
            <w:sz w:val="22"/>
            <w:szCs w:val="22"/>
          </w:rPr>
          <w:t xml:space="preserve">que </w:t>
        </w:r>
        <w:r>
          <w:rPr>
            <w:rFonts w:ascii="Tahoma" w:hAnsi="Tahoma" w:cs="Tahoma"/>
            <w:sz w:val="22"/>
            <w:szCs w:val="22"/>
          </w:rPr>
          <w:t xml:space="preserve">arbitre um valor à Participação J&amp;F superior ao </w:t>
        </w:r>
        <w:r w:rsidRPr="00F011FC">
          <w:rPr>
            <w:rFonts w:ascii="Tahoma" w:hAnsi="Tahoma" w:cs="Tahoma"/>
            <w:bCs/>
            <w:sz w:val="22"/>
            <w:szCs w:val="22"/>
          </w:rPr>
          <w:t>Preço de Aquisição Participação J&amp;F</w:t>
        </w:r>
        <w:r>
          <w:rPr>
            <w:rFonts w:ascii="Tahoma" w:hAnsi="Tahoma" w:cs="Tahoma"/>
            <w:bCs/>
            <w:sz w:val="22"/>
            <w:szCs w:val="22"/>
          </w:rPr>
          <w:t>,</w:t>
        </w:r>
        <w:r>
          <w:rPr>
            <w:rFonts w:ascii="Tahoma" w:hAnsi="Tahoma" w:cs="Tahoma"/>
            <w:sz w:val="22"/>
            <w:szCs w:val="22"/>
          </w:rPr>
          <w:t xml:space="preserve"> </w:t>
        </w:r>
        <w:r w:rsidRPr="003B0F5D">
          <w:rPr>
            <w:rFonts w:ascii="Tahoma" w:hAnsi="Tahoma" w:cs="Tahoma"/>
            <w:sz w:val="22"/>
            <w:szCs w:val="22"/>
          </w:rPr>
          <w:t xml:space="preserve">os Índices Financeiros previstos no </w:t>
        </w:r>
        <w:r w:rsidRPr="004B2AEE">
          <w:rPr>
            <w:rFonts w:ascii="Tahoma" w:hAnsi="Tahoma" w:cs="Tahoma"/>
            <w:sz w:val="22"/>
            <w:szCs w:val="22"/>
          </w:rPr>
          <w:t>item </w:t>
        </w:r>
        <w:r w:rsidRPr="00621BE1">
          <w:rPr>
            <w:rFonts w:ascii="Tahoma" w:hAnsi="Tahoma" w:cs="Tahoma"/>
            <w:sz w:val="22"/>
            <w:szCs w:val="22"/>
          </w:rPr>
          <w:fldChar w:fldCharType="begin"/>
        </w:r>
        <w:r w:rsidRPr="004B2AEE">
          <w:rPr>
            <w:rFonts w:ascii="Tahoma" w:hAnsi="Tahoma" w:cs="Tahoma"/>
            <w:sz w:val="22"/>
            <w:szCs w:val="22"/>
          </w:rPr>
          <w:instrText xml:space="preserve"> REF _Ref496656448 \w \h  \* MERGEFORMAT </w:instrText>
        </w:r>
        <w:r w:rsidRPr="00621BE1">
          <w:rPr>
            <w:rFonts w:ascii="Tahoma" w:hAnsi="Tahoma" w:cs="Tahoma"/>
            <w:sz w:val="22"/>
            <w:szCs w:val="22"/>
          </w:rPr>
        </w:r>
        <w:r w:rsidRPr="00621BE1">
          <w:rPr>
            <w:rFonts w:ascii="Tahoma" w:hAnsi="Tahoma" w:cs="Tahoma"/>
            <w:sz w:val="22"/>
            <w:szCs w:val="22"/>
          </w:rPr>
          <w:fldChar w:fldCharType="separate"/>
        </w:r>
        <w:r w:rsidRPr="004B2AEE">
          <w:rPr>
            <w:rFonts w:ascii="Tahoma" w:hAnsi="Tahoma" w:cs="Tahoma"/>
            <w:sz w:val="22"/>
            <w:szCs w:val="22"/>
          </w:rPr>
          <w:t>8.2.1</w:t>
        </w:r>
        <w:r w:rsidRPr="00621BE1">
          <w:rPr>
            <w:rFonts w:ascii="Tahoma" w:hAnsi="Tahoma" w:cs="Tahoma"/>
            <w:sz w:val="22"/>
            <w:szCs w:val="22"/>
          </w:rPr>
          <w:fldChar w:fldCharType="end"/>
        </w:r>
        <w:r w:rsidR="004B2AEE" w:rsidRPr="00621BE1">
          <w:rPr>
            <w:rFonts w:ascii="Tahoma" w:hAnsi="Tahoma" w:cs="Tahoma"/>
            <w:sz w:val="22"/>
            <w:szCs w:val="22"/>
          </w:rPr>
          <w:t>(x) abaixo</w:t>
        </w:r>
        <w:r w:rsidRPr="003B0F5D">
          <w:rPr>
            <w:rFonts w:ascii="Tahoma" w:hAnsi="Tahoma" w:cs="Tahoma"/>
            <w:sz w:val="22"/>
            <w:szCs w:val="22"/>
          </w:rPr>
          <w:t xml:space="preserve"> </w:t>
        </w:r>
        <w:r w:rsidR="00384F87">
          <w:rPr>
            <w:rFonts w:ascii="Tahoma" w:hAnsi="Tahoma" w:cs="Tahoma"/>
            <w:sz w:val="22"/>
            <w:szCs w:val="22"/>
          </w:rPr>
          <w:t xml:space="preserve">não </w:t>
        </w:r>
        <w:r w:rsidRPr="003B0F5D">
          <w:rPr>
            <w:rFonts w:ascii="Tahoma" w:hAnsi="Tahoma" w:cs="Tahoma"/>
            <w:sz w:val="22"/>
            <w:szCs w:val="22"/>
          </w:rPr>
          <w:t>estejam sendo atendidos</w:t>
        </w:r>
        <w:r w:rsidR="00384F87">
          <w:rPr>
            <w:rFonts w:ascii="Tahoma" w:hAnsi="Tahoma" w:cs="Tahoma"/>
            <w:sz w:val="22"/>
            <w:szCs w:val="22"/>
          </w:rPr>
          <w:t>, com base nas informações financeiras da Emissora e da Eldorado Brasil revisadas pelo auditor independente, de forma extraordinária, considerando os valores constantes da Sentença Final Favorável</w:t>
        </w:r>
        <w:r w:rsidR="00CC1241">
          <w:rPr>
            <w:rFonts w:ascii="Tahoma" w:hAnsi="Tahoma" w:cs="Tahoma"/>
            <w:sz w:val="22"/>
            <w:szCs w:val="22"/>
          </w:rPr>
          <w:t>; e</w:t>
        </w:r>
        <w:r w:rsidR="00CF0978" w:rsidRPr="00CF0978">
          <w:rPr>
            <w:rStyle w:val="Refdenotaderodap"/>
            <w:rFonts w:ascii="Tahoma" w:hAnsi="Tahoma" w:cs="Tahoma"/>
            <w:sz w:val="22"/>
            <w:szCs w:val="22"/>
          </w:rPr>
          <w:t xml:space="preserve"> </w:t>
        </w:r>
      </w:ins>
    </w:p>
    <w:p w14:paraId="58533C65" w14:textId="0E380213" w:rsidR="00B33401" w:rsidRDefault="00117C3F" w:rsidP="0044547D">
      <w:pPr>
        <w:pStyle w:val="PargrafodaLista"/>
        <w:numPr>
          <w:ilvl w:val="0"/>
          <w:numId w:val="23"/>
        </w:numPr>
        <w:spacing w:after="240" w:line="320" w:lineRule="exact"/>
        <w:ind w:hanging="720"/>
        <w:jc w:val="both"/>
        <w:outlineLvl w:val="0"/>
        <w:rPr>
          <w:rFonts w:ascii="Tahoma" w:hAnsi="Tahoma" w:cs="Tahoma"/>
          <w:sz w:val="22"/>
          <w:szCs w:val="22"/>
        </w:rPr>
      </w:pPr>
      <w:ins w:id="255" w:author="SF" w:date="2019-08-17T03:57:00Z">
        <w:r>
          <w:rPr>
            <w:rFonts w:ascii="Tahoma" w:hAnsi="Tahoma" w:cs="Tahoma"/>
            <w:sz w:val="22"/>
            <w:szCs w:val="22"/>
          </w:rPr>
          <w:t>[</w:t>
        </w:r>
        <w:r w:rsidR="00AD70F1">
          <w:rPr>
            <w:rFonts w:ascii="Tahoma" w:hAnsi="Tahoma" w:cs="Tahoma"/>
            <w:sz w:val="22"/>
            <w:szCs w:val="22"/>
          </w:rPr>
          <w:t xml:space="preserve">a obtenção, por quaisquer </w:t>
        </w:r>
        <w:r w:rsidR="00630917" w:rsidRPr="006D1DAF">
          <w:rPr>
            <w:rFonts w:ascii="Tahoma" w:hAnsi="Tahoma" w:cs="Tahoma"/>
            <w:sz w:val="22"/>
            <w:szCs w:val="22"/>
          </w:rPr>
          <w:t xml:space="preserve">das partes </w:t>
        </w:r>
        <w:r w:rsidR="006D1DAF">
          <w:rPr>
            <w:rFonts w:ascii="Tahoma" w:hAnsi="Tahoma" w:cs="Tahoma"/>
            <w:sz w:val="22"/>
            <w:szCs w:val="22"/>
          </w:rPr>
          <w:t>envolvidas, direta ou indiretamente, n</w:t>
        </w:r>
        <w:r w:rsidR="00630917" w:rsidRPr="006D1DAF">
          <w:rPr>
            <w:rFonts w:ascii="Tahoma" w:hAnsi="Tahoma" w:cs="Tahoma"/>
            <w:sz w:val="22"/>
            <w:szCs w:val="22"/>
          </w:rPr>
          <w:t xml:space="preserve">o </w:t>
        </w:r>
      </w:ins>
      <w:r w:rsidR="00630917" w:rsidRPr="006D1DAF">
        <w:rPr>
          <w:rFonts w:ascii="Tahoma" w:hAnsi="Tahoma" w:cs="Tahoma"/>
          <w:sz w:val="22"/>
          <w:szCs w:val="22"/>
        </w:rPr>
        <w:t>Procedimento Arbitral</w:t>
      </w:r>
      <w:r w:rsidR="00AD70F1">
        <w:rPr>
          <w:rFonts w:ascii="Tahoma" w:hAnsi="Tahoma" w:cs="Tahoma"/>
          <w:sz w:val="22"/>
          <w:szCs w:val="22"/>
        </w:rPr>
        <w:t>,</w:t>
      </w:r>
      <w:r w:rsidR="00630917" w:rsidRPr="006D1DAF">
        <w:rPr>
          <w:rFonts w:ascii="Tahoma" w:hAnsi="Tahoma" w:cs="Tahoma"/>
          <w:sz w:val="22"/>
          <w:szCs w:val="22"/>
        </w:rPr>
        <w:t xml:space="preserve"> </w:t>
      </w:r>
      <w:del w:id="256" w:author="SF" w:date="2019-08-17T03:57:00Z">
        <w:r w:rsidR="00F5611C" w:rsidRPr="0044547D">
          <w:rPr>
            <w:rFonts w:ascii="Tahoma" w:hAnsi="Tahoma" w:cs="Tahoma"/>
            <w:sz w:val="22"/>
            <w:szCs w:val="22"/>
          </w:rPr>
          <w:delText xml:space="preserve">qualquer das partes do Procedimento Arbitral pleiteie judicialmente a interrupção do Procedimento Arbitral com a consequente transferência da discussão das matérias ali tratadas para o âmbito </w:delText>
        </w:r>
      </w:del>
      <w:ins w:id="257" w:author="SF" w:date="2019-08-17T03:57:00Z">
        <w:r w:rsidR="00AD70F1">
          <w:rPr>
            <w:rFonts w:ascii="Tahoma" w:hAnsi="Tahoma" w:cs="Tahoma"/>
            <w:sz w:val="22"/>
            <w:szCs w:val="22"/>
          </w:rPr>
          <w:t xml:space="preserve">de decisão </w:t>
        </w:r>
      </w:ins>
      <w:r w:rsidR="00AD70F1">
        <w:rPr>
          <w:rFonts w:ascii="Tahoma" w:hAnsi="Tahoma" w:cs="Tahoma"/>
          <w:sz w:val="22"/>
          <w:szCs w:val="22"/>
        </w:rPr>
        <w:t>judicial</w:t>
      </w:r>
      <w:del w:id="258" w:author="SF" w:date="2019-08-17T03:57:00Z">
        <w:r w:rsidR="00F5611C" w:rsidRPr="0044547D">
          <w:rPr>
            <w:rFonts w:ascii="Tahoma" w:hAnsi="Tahoma" w:cs="Tahoma"/>
            <w:sz w:val="22"/>
            <w:szCs w:val="22"/>
          </w:rPr>
          <w:delText xml:space="preserve"> e referido pleito seja admitido em juízo</w:delText>
        </w:r>
      </w:del>
      <w:r w:rsidR="00630917" w:rsidRPr="006D1DAF">
        <w:rPr>
          <w:rFonts w:ascii="Tahoma" w:hAnsi="Tahoma" w:cs="Tahoma"/>
          <w:sz w:val="22"/>
          <w:szCs w:val="22"/>
        </w:rPr>
        <w:t>, ainda que em caráter de tutela provisória</w:t>
      </w:r>
      <w:r w:rsidR="00AD70F1">
        <w:rPr>
          <w:rFonts w:ascii="Tahoma" w:hAnsi="Tahoma" w:cs="Tahoma"/>
          <w:sz w:val="22"/>
          <w:szCs w:val="22"/>
        </w:rPr>
        <w:t xml:space="preserve">, </w:t>
      </w:r>
      <w:del w:id="259" w:author="SF" w:date="2019-08-17T03:57:00Z">
        <w:r w:rsidR="00F5611C">
          <w:rPr>
            <w:rFonts w:ascii="Tahoma" w:hAnsi="Tahoma" w:cs="Tahoma"/>
            <w:sz w:val="22"/>
            <w:szCs w:val="22"/>
          </w:rPr>
          <w:delText xml:space="preserve">desde que tal decisão não seja </w:delText>
        </w:r>
      </w:del>
      <w:ins w:id="260" w:author="SF" w:date="2019-08-17T03:57:00Z">
        <w:r w:rsidR="00AD70F1">
          <w:rPr>
            <w:rFonts w:ascii="Tahoma" w:hAnsi="Tahoma" w:cs="Tahoma"/>
            <w:sz w:val="22"/>
            <w:szCs w:val="22"/>
          </w:rPr>
          <w:t xml:space="preserve">que (a) acarrete na </w:t>
        </w:r>
        <w:r w:rsidR="00630917" w:rsidRPr="006D1DAF">
          <w:rPr>
            <w:rFonts w:ascii="Tahoma" w:hAnsi="Tahoma" w:cs="Tahoma"/>
            <w:sz w:val="22"/>
            <w:szCs w:val="22"/>
          </w:rPr>
          <w:t>interrupção</w:t>
        </w:r>
        <w:r w:rsidR="00AD70F1">
          <w:rPr>
            <w:rFonts w:ascii="Tahoma" w:hAnsi="Tahoma" w:cs="Tahoma"/>
            <w:sz w:val="22"/>
            <w:szCs w:val="22"/>
          </w:rPr>
          <w:t>, mesmo que temporária,</w:t>
        </w:r>
        <w:r w:rsidR="00630917" w:rsidRPr="006D1DAF">
          <w:rPr>
            <w:rFonts w:ascii="Tahoma" w:hAnsi="Tahoma" w:cs="Tahoma"/>
            <w:sz w:val="22"/>
            <w:szCs w:val="22"/>
          </w:rPr>
          <w:t xml:space="preserve"> e/ou </w:t>
        </w:r>
        <w:r w:rsidR="00AD70F1">
          <w:rPr>
            <w:rFonts w:ascii="Tahoma" w:hAnsi="Tahoma" w:cs="Tahoma"/>
            <w:sz w:val="22"/>
            <w:szCs w:val="22"/>
          </w:rPr>
          <w:t xml:space="preserve">no </w:t>
        </w:r>
        <w:r w:rsidR="00630917" w:rsidRPr="006D1DAF">
          <w:rPr>
            <w:rFonts w:ascii="Tahoma" w:hAnsi="Tahoma" w:cs="Tahoma"/>
            <w:sz w:val="22"/>
            <w:szCs w:val="22"/>
          </w:rPr>
          <w:t xml:space="preserve">encerramento </w:t>
        </w:r>
        <w:r w:rsidR="00AD70F1">
          <w:rPr>
            <w:rFonts w:ascii="Tahoma" w:hAnsi="Tahoma" w:cs="Tahoma"/>
            <w:sz w:val="22"/>
            <w:szCs w:val="22"/>
          </w:rPr>
          <w:lastRenderedPageBreak/>
          <w:t xml:space="preserve">antecipado </w:t>
        </w:r>
        <w:r w:rsidR="00630917" w:rsidRPr="006D1DAF">
          <w:rPr>
            <w:rFonts w:ascii="Tahoma" w:hAnsi="Tahoma" w:cs="Tahoma"/>
            <w:sz w:val="22"/>
            <w:szCs w:val="22"/>
          </w:rPr>
          <w:t>do Procedimento Arbitral</w:t>
        </w:r>
        <w:r w:rsidR="005A703E">
          <w:rPr>
            <w:rFonts w:ascii="Tahoma" w:hAnsi="Tahoma" w:cs="Tahoma"/>
            <w:sz w:val="22"/>
            <w:szCs w:val="22"/>
          </w:rPr>
          <w:t>;</w:t>
        </w:r>
        <w:r w:rsidR="00AD70F1">
          <w:rPr>
            <w:rFonts w:ascii="Tahoma" w:hAnsi="Tahoma" w:cs="Tahoma"/>
            <w:sz w:val="22"/>
            <w:szCs w:val="22"/>
          </w:rPr>
          <w:t xml:space="preserve"> </w:t>
        </w:r>
        <w:r w:rsidR="00630917" w:rsidRPr="006D1DAF">
          <w:rPr>
            <w:rFonts w:ascii="Tahoma" w:hAnsi="Tahoma" w:cs="Tahoma"/>
            <w:sz w:val="22"/>
            <w:szCs w:val="22"/>
          </w:rPr>
          <w:t xml:space="preserve">(b) afete materialmente </w:t>
        </w:r>
        <w:r w:rsidR="0008159C">
          <w:rPr>
            <w:rFonts w:ascii="Tahoma" w:hAnsi="Tahoma" w:cs="Tahoma"/>
            <w:sz w:val="22"/>
            <w:szCs w:val="22"/>
          </w:rPr>
          <w:t xml:space="preserve">a Emissora, incluindo </w:t>
        </w:r>
        <w:r w:rsidR="00AD70F1">
          <w:rPr>
            <w:rFonts w:ascii="Tahoma" w:hAnsi="Tahoma" w:cs="Tahoma"/>
            <w:sz w:val="22"/>
            <w:szCs w:val="22"/>
          </w:rPr>
          <w:t xml:space="preserve">no que diz respeito à </w:t>
        </w:r>
        <w:r w:rsidR="00630917" w:rsidRPr="006D1DAF">
          <w:rPr>
            <w:rFonts w:ascii="Tahoma" w:hAnsi="Tahoma" w:cs="Tahoma"/>
            <w:sz w:val="22"/>
            <w:szCs w:val="22"/>
          </w:rPr>
          <w:t>ingerência da Emissora nas decisões da Eldorado Brasil (</w:t>
        </w:r>
        <w:r w:rsidR="00AD70F1">
          <w:rPr>
            <w:rFonts w:ascii="Tahoma" w:hAnsi="Tahoma" w:cs="Tahoma"/>
            <w:sz w:val="22"/>
            <w:szCs w:val="22"/>
          </w:rPr>
          <w:t xml:space="preserve">que inclui, </w:t>
        </w:r>
        <w:r w:rsidR="00630917" w:rsidRPr="006D1DAF">
          <w:rPr>
            <w:rFonts w:ascii="Tahoma" w:hAnsi="Tahoma" w:cs="Tahoma"/>
            <w:sz w:val="22"/>
            <w:szCs w:val="22"/>
          </w:rPr>
          <w:t xml:space="preserve">sem limitação, a perda de membros no Conselho de Administração e/ou </w:t>
        </w:r>
        <w:r w:rsidR="00AD70F1">
          <w:rPr>
            <w:rFonts w:ascii="Tahoma" w:hAnsi="Tahoma" w:cs="Tahoma"/>
            <w:sz w:val="22"/>
            <w:szCs w:val="22"/>
          </w:rPr>
          <w:t xml:space="preserve">de </w:t>
        </w:r>
        <w:r w:rsidR="00630917" w:rsidRPr="006D1DAF">
          <w:rPr>
            <w:rFonts w:ascii="Tahoma" w:hAnsi="Tahoma" w:cs="Tahoma"/>
            <w:sz w:val="22"/>
            <w:szCs w:val="22"/>
          </w:rPr>
          <w:t>outros órgãos de governança da Eldorado Brasil)</w:t>
        </w:r>
        <w:r w:rsidR="004060B1">
          <w:rPr>
            <w:rFonts w:ascii="Tahoma" w:hAnsi="Tahoma" w:cs="Tahoma"/>
            <w:sz w:val="22"/>
            <w:szCs w:val="22"/>
          </w:rPr>
          <w:t>, ou (c) cancele, suspenda, anule ou impeça o cumprimento da Sentença Arbitral Favorável ou Sentença Arbitral Desfavorável;</w:t>
        </w:r>
        <w:r w:rsidR="00AD70F1">
          <w:rPr>
            <w:rFonts w:ascii="Tahoma" w:hAnsi="Tahoma" w:cs="Tahoma"/>
            <w:sz w:val="22"/>
            <w:szCs w:val="22"/>
          </w:rPr>
          <w:t xml:space="preserve"> exceto nas hipóteses em que referida decisão judicial venha a ser </w:t>
        </w:r>
      </w:ins>
      <w:r w:rsidR="00AD70F1">
        <w:rPr>
          <w:rFonts w:ascii="Tahoma" w:hAnsi="Tahoma" w:cs="Tahoma"/>
          <w:sz w:val="22"/>
          <w:szCs w:val="22"/>
        </w:rPr>
        <w:t>revertida ou suspensa</w:t>
      </w:r>
      <w:del w:id="261" w:author="SF" w:date="2019-08-17T03:57:00Z">
        <w:r w:rsidR="00F5611C">
          <w:rPr>
            <w:rFonts w:ascii="Tahoma" w:hAnsi="Tahoma" w:cs="Tahoma"/>
            <w:sz w:val="22"/>
            <w:szCs w:val="22"/>
          </w:rPr>
          <w:delText xml:space="preserve"> em até </w:delText>
        </w:r>
        <w:r w:rsidR="00B413DA">
          <w:rPr>
            <w:rFonts w:ascii="Tahoma" w:hAnsi="Tahoma" w:cs="Tahoma"/>
            <w:sz w:val="22"/>
            <w:szCs w:val="22"/>
          </w:rPr>
          <w:delText>180</w:delText>
        </w:r>
        <w:r w:rsidR="00F5611C">
          <w:rPr>
            <w:rFonts w:ascii="Tahoma" w:hAnsi="Tahoma" w:cs="Tahoma"/>
            <w:sz w:val="22"/>
            <w:szCs w:val="22"/>
          </w:rPr>
          <w:delText xml:space="preserve"> (</w:delText>
        </w:r>
        <w:r w:rsidR="00B413DA">
          <w:rPr>
            <w:rFonts w:ascii="Tahoma" w:hAnsi="Tahoma" w:cs="Tahoma" w:hint="eastAsia"/>
            <w:sz w:val="22"/>
            <w:szCs w:val="22"/>
          </w:rPr>
          <w:delText>c</w:delText>
        </w:r>
        <w:r w:rsidR="00B413DA">
          <w:rPr>
            <w:rFonts w:ascii="Tahoma" w:hAnsi="Tahoma" w:cs="Tahoma"/>
            <w:sz w:val="22"/>
            <w:szCs w:val="22"/>
          </w:rPr>
          <w:delText>ento e oitenta</w:delText>
        </w:r>
        <w:r w:rsidR="00F5611C">
          <w:rPr>
            <w:rFonts w:ascii="Tahoma" w:hAnsi="Tahoma" w:cs="Tahoma"/>
            <w:sz w:val="22"/>
            <w:szCs w:val="22"/>
          </w:rPr>
          <w:delText>)</w:delText>
        </w:r>
      </w:del>
      <w:ins w:id="262" w:author="SF" w:date="2019-08-17T03:57:00Z">
        <w:r w:rsidR="00AD70F1">
          <w:rPr>
            <w:rFonts w:ascii="Tahoma" w:hAnsi="Tahoma" w:cs="Tahoma"/>
            <w:sz w:val="22"/>
            <w:szCs w:val="22"/>
          </w:rPr>
          <w:t>, pela Emissora, em caráter permanente, no prazo de [15 (quinze)]</w:t>
        </w:r>
      </w:ins>
      <w:r w:rsidR="00AD70F1">
        <w:rPr>
          <w:rFonts w:ascii="Tahoma" w:hAnsi="Tahoma" w:cs="Tahoma"/>
          <w:sz w:val="22"/>
          <w:szCs w:val="22"/>
        </w:rPr>
        <w:t xml:space="preserve"> Dias Úteis</w:t>
      </w:r>
      <w:del w:id="263" w:author="SF" w:date="2019-08-17T03:57:00Z">
        <w:r w:rsidR="00F5611C">
          <w:rPr>
            <w:rFonts w:ascii="Tahoma" w:hAnsi="Tahoma" w:cs="Tahoma"/>
            <w:sz w:val="22"/>
            <w:szCs w:val="22"/>
          </w:rPr>
          <w:delText xml:space="preserve">] </w:delText>
        </w:r>
        <w:r w:rsidR="00C70C97">
          <w:rPr>
            <w:rFonts w:ascii="Tahoma" w:hAnsi="Tahoma" w:cs="Tahoma"/>
            <w:sz w:val="22"/>
            <w:szCs w:val="22"/>
          </w:rPr>
          <w:delText>[</w:delText>
        </w:r>
        <w:r w:rsidR="00C70C97" w:rsidRPr="00F5611C">
          <w:rPr>
            <w:rFonts w:ascii="Tahoma" w:hAnsi="Tahoma" w:cs="Tahoma"/>
            <w:sz w:val="22"/>
            <w:szCs w:val="22"/>
            <w:highlight w:val="yellow"/>
          </w:rPr>
          <w:delText xml:space="preserve">NOTA SF: </w:delText>
        </w:r>
        <w:r w:rsidR="00F5611C" w:rsidRPr="006422D4">
          <w:rPr>
            <w:rFonts w:ascii="Tahoma" w:hAnsi="Tahoma" w:cs="Tahoma"/>
            <w:sz w:val="22"/>
            <w:szCs w:val="22"/>
            <w:highlight w:val="yellow"/>
          </w:rPr>
          <w:delText>A ser discutido</w:delText>
        </w:r>
        <w:r w:rsidR="00C70C97">
          <w:rPr>
            <w:rFonts w:ascii="Tahoma" w:hAnsi="Tahoma" w:cs="Tahoma"/>
            <w:sz w:val="22"/>
            <w:szCs w:val="22"/>
          </w:rPr>
          <w:delText>]</w:delText>
        </w:r>
        <w:r w:rsidR="00B33401">
          <w:rPr>
            <w:rFonts w:ascii="Tahoma" w:hAnsi="Tahoma" w:cs="Tahoma"/>
            <w:sz w:val="22"/>
            <w:szCs w:val="22"/>
          </w:rPr>
          <w:delText>;</w:delText>
        </w:r>
      </w:del>
      <w:ins w:id="264" w:author="SF" w:date="2019-08-17T03:57:00Z">
        <w:r w:rsidR="00AD70F1">
          <w:rPr>
            <w:rFonts w:ascii="Tahoma" w:hAnsi="Tahoma" w:cs="Tahoma"/>
            <w:sz w:val="22"/>
            <w:szCs w:val="22"/>
          </w:rPr>
          <w:t xml:space="preserve"> a contar da prolação da decisão</w:t>
        </w:r>
        <w:r w:rsidR="0008159C">
          <w:rPr>
            <w:rFonts w:ascii="Tahoma" w:hAnsi="Tahoma" w:cs="Tahoma"/>
            <w:sz w:val="22"/>
            <w:szCs w:val="22"/>
          </w:rPr>
          <w:t>]</w:t>
        </w:r>
        <w:r w:rsidR="00CC1241">
          <w:rPr>
            <w:rFonts w:ascii="Tahoma" w:hAnsi="Tahoma" w:cs="Tahoma"/>
            <w:sz w:val="22"/>
            <w:szCs w:val="22"/>
          </w:rPr>
          <w:t>.</w:t>
        </w:r>
        <w:r w:rsidR="00C56EE6">
          <w:rPr>
            <w:rStyle w:val="Refdenotaderodap"/>
            <w:rFonts w:ascii="Tahoma" w:hAnsi="Tahoma" w:cs="Tahoma"/>
            <w:sz w:val="22"/>
            <w:szCs w:val="22"/>
          </w:rPr>
          <w:footnoteReference w:id="11"/>
        </w:r>
      </w:ins>
    </w:p>
    <w:p w14:paraId="0C40D725" w14:textId="77777777" w:rsidR="00B33401" w:rsidRDefault="00B33401" w:rsidP="000B22B3">
      <w:pPr>
        <w:pStyle w:val="PargrafodaLista"/>
      </w:pPr>
    </w:p>
    <w:p w14:paraId="536ACAAF" w14:textId="7F924C7A" w:rsidR="005D2EFC" w:rsidRPr="003B0F5D" w:rsidRDefault="00345E69" w:rsidP="006B162D">
      <w:pPr>
        <w:numPr>
          <w:ilvl w:val="3"/>
          <w:numId w:val="6"/>
        </w:numPr>
        <w:autoSpaceDE w:val="0"/>
        <w:autoSpaceDN w:val="0"/>
        <w:adjustRightInd w:val="0"/>
        <w:spacing w:after="240" w:line="320" w:lineRule="exact"/>
        <w:outlineLvl w:val="0"/>
        <w:rPr>
          <w:rFonts w:cs="Tahoma"/>
          <w:szCs w:val="22"/>
        </w:rPr>
      </w:pPr>
      <w:bookmarkStart w:id="267" w:name="_Ref12781184"/>
      <w:bookmarkEnd w:id="246"/>
      <w:del w:id="268" w:author="SF" w:date="2019-08-17T03:57:00Z">
        <w:r w:rsidRPr="00B33401" w:rsidDel="00345E69">
          <w:rPr>
            <w:rFonts w:eastAsia="MS Mincho" w:cs="Tahoma"/>
            <w:szCs w:val="22"/>
          </w:rPr>
          <w:delText xml:space="preserve"> </w:delText>
        </w:r>
        <w:r w:rsidR="000E6E2F" w:rsidRPr="000E6E2F">
          <w:rPr>
            <w:rFonts w:cs="Tahoma"/>
            <w:szCs w:val="22"/>
          </w:rPr>
          <w:delText xml:space="preserve"> </w:delText>
        </w:r>
        <w:r w:rsidR="000E6E2F">
          <w:rPr>
            <w:rStyle w:val="Refdenotaderodap"/>
            <w:rFonts w:cs="Tahoma"/>
            <w:szCs w:val="22"/>
          </w:rPr>
          <w:delText xml:space="preserve"> </w:delText>
        </w:r>
      </w:del>
      <w:r w:rsidR="002D167B" w:rsidRPr="003B0F5D">
        <w:rPr>
          <w:rFonts w:cs="Tahoma"/>
          <w:szCs w:val="22"/>
        </w:rPr>
        <w:t xml:space="preserve">Para fins desta Escritura de Emissão, consideram-se </w:t>
      </w:r>
      <w:r w:rsidR="002D167B" w:rsidRPr="003B0F5D">
        <w:rPr>
          <w:rFonts w:cs="Tahoma"/>
          <w:b/>
          <w:szCs w:val="22"/>
        </w:rPr>
        <w:t>(a)</w:t>
      </w:r>
      <w:r w:rsidR="002D167B" w:rsidRPr="003B0F5D">
        <w:rPr>
          <w:rFonts w:cs="Tahoma"/>
          <w:szCs w:val="22"/>
        </w:rPr>
        <w:t> “</w:t>
      </w:r>
      <w:r w:rsidR="004014F9" w:rsidRPr="003B0F5D">
        <w:rPr>
          <w:rFonts w:cs="Tahoma"/>
          <w:bCs/>
          <w:szCs w:val="22"/>
          <w:u w:val="single"/>
        </w:rPr>
        <w:t>Sentença Final Favorável</w:t>
      </w:r>
      <w:r w:rsidR="002D167B" w:rsidRPr="003B0F5D">
        <w:rPr>
          <w:rFonts w:cs="Tahoma"/>
          <w:bCs/>
          <w:szCs w:val="22"/>
        </w:rPr>
        <w:t xml:space="preserve">” a </w:t>
      </w:r>
      <w:r w:rsidR="005D2EFC" w:rsidRPr="003B0F5D">
        <w:rPr>
          <w:rFonts w:cs="Tahoma"/>
          <w:szCs w:val="22"/>
        </w:rPr>
        <w:t>sentença</w:t>
      </w:r>
      <w:r w:rsidR="005D2EFC" w:rsidRPr="003B0F5D">
        <w:rPr>
          <w:rFonts w:cs="Tahoma"/>
          <w:bCs/>
          <w:szCs w:val="22"/>
        </w:rPr>
        <w:t xml:space="preserve"> final </w:t>
      </w:r>
      <w:ins w:id="269" w:author="SF" w:date="2019-08-17T03:57:00Z">
        <w:r w:rsidR="00077AF9">
          <w:rPr>
            <w:rFonts w:cs="Tahoma"/>
            <w:bCs/>
            <w:szCs w:val="22"/>
          </w:rPr>
          <w:t>sob a qual não cabe mais recurso</w:t>
        </w:r>
        <w:r w:rsidR="00432D74">
          <w:rPr>
            <w:rFonts w:cs="Tahoma"/>
            <w:bCs/>
            <w:szCs w:val="22"/>
          </w:rPr>
          <w:t xml:space="preserve"> </w:t>
        </w:r>
      </w:ins>
      <w:r w:rsidR="005D2EFC" w:rsidRPr="003B0F5D">
        <w:rPr>
          <w:rFonts w:cs="Tahoma"/>
          <w:bCs/>
          <w:szCs w:val="22"/>
        </w:rPr>
        <w:t>no âmbito do Procedimento Arbitral que garanta</w:t>
      </w:r>
      <w:del w:id="270" w:author="SF" w:date="2019-08-17T03:57:00Z">
        <w:r w:rsidR="005D2EFC" w:rsidRPr="003B0F5D">
          <w:rPr>
            <w:rFonts w:cs="Tahoma"/>
            <w:bCs/>
            <w:szCs w:val="22"/>
          </w:rPr>
          <w:delText>, de forma definitiva,</w:delText>
        </w:r>
      </w:del>
      <w:r w:rsidR="005D2EFC" w:rsidRPr="003B0F5D">
        <w:rPr>
          <w:rFonts w:cs="Tahoma"/>
          <w:bCs/>
          <w:szCs w:val="22"/>
        </w:rPr>
        <w:t xml:space="preserve"> o direito de a Emissora</w:t>
      </w:r>
      <w:r w:rsidR="00C36089" w:rsidRPr="003B0F5D">
        <w:rPr>
          <w:rFonts w:cs="Tahoma"/>
          <w:bCs/>
          <w:szCs w:val="22"/>
        </w:rPr>
        <w:t xml:space="preserve"> </w:t>
      </w:r>
      <w:r w:rsidR="005D2EFC" w:rsidRPr="003B0F5D">
        <w:rPr>
          <w:rFonts w:cs="Tahoma"/>
          <w:bCs/>
          <w:szCs w:val="22"/>
        </w:rPr>
        <w:t>adquirir a Participação J&amp;F</w:t>
      </w:r>
      <w:r w:rsidR="00FE2381">
        <w:rPr>
          <w:rStyle w:val="Refdenotaderodap"/>
          <w:rFonts w:cs="Tahoma"/>
          <w:szCs w:val="22"/>
        </w:rPr>
        <w:footnoteReference w:id="12"/>
      </w:r>
      <w:r w:rsidR="00F011FC">
        <w:rPr>
          <w:rFonts w:cs="Tahoma"/>
          <w:bCs/>
          <w:szCs w:val="22"/>
        </w:rPr>
        <w:t xml:space="preserve"> </w:t>
      </w:r>
      <w:r w:rsidR="006D3A77" w:rsidRPr="003B0F5D">
        <w:rPr>
          <w:rFonts w:cs="Tahoma"/>
          <w:bCs/>
          <w:szCs w:val="22"/>
        </w:rPr>
        <w:t xml:space="preserve">e </w:t>
      </w:r>
      <w:r w:rsidR="002D167B" w:rsidRPr="003B0F5D">
        <w:rPr>
          <w:rFonts w:cs="Tahoma"/>
          <w:b/>
          <w:bCs/>
          <w:szCs w:val="22"/>
        </w:rPr>
        <w:t>(b)</w:t>
      </w:r>
      <w:r w:rsidR="002D167B" w:rsidRPr="003B0F5D">
        <w:rPr>
          <w:rFonts w:cs="Tahoma"/>
          <w:bCs/>
          <w:szCs w:val="22"/>
        </w:rPr>
        <w:t> </w:t>
      </w:r>
      <w:r w:rsidR="002D167B" w:rsidRPr="003B0F5D">
        <w:rPr>
          <w:rFonts w:cs="Tahoma"/>
          <w:szCs w:val="22"/>
        </w:rPr>
        <w:t>“</w:t>
      </w:r>
      <w:bookmarkStart w:id="271" w:name="_Hlk12887130"/>
      <w:r w:rsidR="004014F9" w:rsidRPr="003B0F5D">
        <w:rPr>
          <w:rFonts w:cs="Tahoma"/>
          <w:bCs/>
          <w:szCs w:val="22"/>
          <w:u w:val="single"/>
        </w:rPr>
        <w:t>Sentença Final Desfavorável</w:t>
      </w:r>
      <w:bookmarkEnd w:id="271"/>
      <w:r w:rsidR="002D167B" w:rsidRPr="003B0F5D">
        <w:rPr>
          <w:rFonts w:cs="Tahoma"/>
          <w:bCs/>
          <w:szCs w:val="22"/>
        </w:rPr>
        <w:t xml:space="preserve">” a </w:t>
      </w:r>
      <w:r w:rsidR="002D167B" w:rsidRPr="003B0F5D">
        <w:rPr>
          <w:rFonts w:cs="Tahoma"/>
          <w:szCs w:val="22"/>
        </w:rPr>
        <w:t>sentença</w:t>
      </w:r>
      <w:r w:rsidR="002D167B" w:rsidRPr="003B0F5D">
        <w:rPr>
          <w:rFonts w:cs="Tahoma"/>
          <w:bCs/>
          <w:szCs w:val="22"/>
        </w:rPr>
        <w:t xml:space="preserve"> final </w:t>
      </w:r>
      <w:ins w:id="272" w:author="SF" w:date="2019-08-17T03:57:00Z">
        <w:r w:rsidR="00077AF9">
          <w:rPr>
            <w:rFonts w:cs="Tahoma"/>
            <w:bCs/>
            <w:szCs w:val="22"/>
          </w:rPr>
          <w:t xml:space="preserve">sob a qual não cabe mais recurso </w:t>
        </w:r>
      </w:ins>
      <w:r w:rsidR="002D167B" w:rsidRPr="003B0F5D">
        <w:rPr>
          <w:rFonts w:cs="Tahoma"/>
          <w:bCs/>
          <w:szCs w:val="22"/>
        </w:rPr>
        <w:t xml:space="preserve">no âmbito do Procedimento Arbitral que </w:t>
      </w:r>
      <w:del w:id="273" w:author="SF" w:date="2019-08-17T03:57:00Z">
        <w:r w:rsidR="001B54B3">
          <w:rPr>
            <w:rFonts w:cs="Tahoma"/>
            <w:bCs/>
            <w:szCs w:val="22"/>
          </w:rPr>
          <w:delText xml:space="preserve">resulte na </w:delText>
        </w:r>
        <w:r w:rsidR="003604DB" w:rsidRPr="003B0F5D">
          <w:rPr>
            <w:rFonts w:cs="Tahoma"/>
            <w:bCs/>
            <w:szCs w:val="22"/>
          </w:rPr>
          <w:delText xml:space="preserve">liberação para a </w:delText>
        </w:r>
      </w:del>
      <w:ins w:id="274" w:author="SF" w:date="2019-08-17T03:57:00Z">
        <w:r w:rsidR="00077AF9">
          <w:rPr>
            <w:rFonts w:cs="Tahoma"/>
            <w:bCs/>
            <w:szCs w:val="22"/>
          </w:rPr>
          <w:t xml:space="preserve">não garanta o direito da </w:t>
        </w:r>
      </w:ins>
      <w:r w:rsidR="00077AF9">
        <w:rPr>
          <w:rFonts w:cs="Tahoma"/>
          <w:bCs/>
          <w:szCs w:val="22"/>
        </w:rPr>
        <w:t xml:space="preserve">Emissora </w:t>
      </w:r>
      <w:del w:id="275" w:author="SF" w:date="2019-08-17T03:57:00Z">
        <w:r w:rsidR="00C70C97">
          <w:rPr>
            <w:rFonts w:cs="Tahoma"/>
            <w:bCs/>
            <w:szCs w:val="22"/>
          </w:rPr>
          <w:delText xml:space="preserve">do montante total </w:delText>
        </w:r>
        <w:r w:rsidR="003604DB" w:rsidRPr="003B0F5D">
          <w:rPr>
            <w:rFonts w:cs="Tahoma"/>
            <w:bCs/>
            <w:szCs w:val="22"/>
          </w:rPr>
          <w:delText>dos recursos depositados na Conta Vinculada</w:delText>
        </w:r>
      </w:del>
      <w:ins w:id="276" w:author="SF" w:date="2019-08-17T03:57:00Z">
        <w:r w:rsidR="00077AF9">
          <w:rPr>
            <w:rFonts w:cs="Tahoma"/>
            <w:bCs/>
            <w:szCs w:val="22"/>
          </w:rPr>
          <w:t>de adquirir a Participação J&amp;F</w:t>
        </w:r>
      </w:ins>
      <w:r w:rsidR="003604DB" w:rsidRPr="003B0F5D">
        <w:rPr>
          <w:rFonts w:cs="Tahoma"/>
          <w:bCs/>
          <w:szCs w:val="22"/>
        </w:rPr>
        <w:t>.</w:t>
      </w:r>
      <w:bookmarkEnd w:id="267"/>
    </w:p>
    <w:p w14:paraId="42EE71AB" w14:textId="062DD728" w:rsidR="00BC5098" w:rsidRPr="003B0F5D" w:rsidRDefault="00BC5098" w:rsidP="006B162D">
      <w:pPr>
        <w:numPr>
          <w:ilvl w:val="2"/>
          <w:numId w:val="6"/>
        </w:numPr>
        <w:autoSpaceDE w:val="0"/>
        <w:autoSpaceDN w:val="0"/>
        <w:adjustRightInd w:val="0"/>
        <w:spacing w:after="240" w:line="320" w:lineRule="exact"/>
        <w:outlineLvl w:val="0"/>
        <w:rPr>
          <w:rFonts w:eastAsia="MS Mincho" w:cs="Tahoma"/>
          <w:b/>
          <w:bCs/>
          <w:szCs w:val="22"/>
        </w:rPr>
      </w:pPr>
      <w:bookmarkStart w:id="277" w:name="_Ref12825699"/>
      <w:r w:rsidRPr="003B0F5D">
        <w:rPr>
          <w:rFonts w:cs="Tahoma"/>
          <w:szCs w:val="22"/>
        </w:rPr>
        <w:t xml:space="preserve">Em até </w:t>
      </w:r>
      <w:r w:rsidR="00A12567" w:rsidRPr="003B0F5D">
        <w:rPr>
          <w:rFonts w:cs="Tahoma"/>
          <w:szCs w:val="22"/>
        </w:rPr>
        <w:t>2</w:t>
      </w:r>
      <w:r w:rsidR="006D3A77" w:rsidRPr="003B0F5D">
        <w:rPr>
          <w:rFonts w:cs="Tahoma"/>
          <w:szCs w:val="22"/>
        </w:rPr>
        <w:t> </w:t>
      </w:r>
      <w:r w:rsidRPr="003B0F5D">
        <w:rPr>
          <w:rFonts w:cs="Tahoma"/>
          <w:szCs w:val="22"/>
        </w:rPr>
        <w:t>(</w:t>
      </w:r>
      <w:r w:rsidR="006D3A77" w:rsidRPr="003B0F5D">
        <w:rPr>
          <w:rFonts w:cs="Tahoma"/>
          <w:szCs w:val="22"/>
        </w:rPr>
        <w:t>dois</w:t>
      </w:r>
      <w:r w:rsidRPr="003B0F5D">
        <w:rPr>
          <w:rFonts w:cs="Tahoma"/>
          <w:szCs w:val="22"/>
        </w:rPr>
        <w:t xml:space="preserve">) Dias Úteis contados da ocorrência de qualquer Hipótese de </w:t>
      </w:r>
      <w:r w:rsidRPr="003B0F5D">
        <w:rPr>
          <w:rFonts w:cs="Tahoma"/>
          <w:iCs/>
          <w:szCs w:val="22"/>
        </w:rPr>
        <w:t xml:space="preserve">Resgate Antecipado </w:t>
      </w:r>
      <w:r w:rsidRPr="003B0F5D">
        <w:rPr>
          <w:rFonts w:cs="Tahoma"/>
          <w:color w:val="000000" w:themeColor="text1"/>
          <w:szCs w:val="22"/>
        </w:rPr>
        <w:t xml:space="preserve">Obrigatório Total, a Emissora deverá </w:t>
      </w:r>
      <w:r w:rsidRPr="003B0F5D">
        <w:rPr>
          <w:rFonts w:cs="Tahoma"/>
          <w:szCs w:val="22"/>
        </w:rPr>
        <w:t xml:space="preserve">comunicar individualmente os Debenturistas, com cópia ao Agente Fiduciário, ao Escriturador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(i</w:t>
      </w:r>
      <w:r w:rsidR="00720CC6" w:rsidRPr="003B0F5D">
        <w:rPr>
          <w:rFonts w:cs="Tahoma"/>
          <w:b/>
          <w:szCs w:val="22"/>
        </w:rPr>
        <w:t>i</w:t>
      </w:r>
      <w:r w:rsidRPr="003B0F5D">
        <w:rPr>
          <w:rFonts w:cs="Tahoma"/>
          <w:b/>
          <w:szCs w:val="22"/>
        </w:rPr>
        <w:t>)</w:t>
      </w:r>
      <w:r w:rsidRPr="003B0F5D">
        <w:rPr>
          <w:rFonts w:cs="Tahoma"/>
          <w:szCs w:val="22"/>
        </w:rPr>
        <w:t xml:space="preserve"> a data para realização do Resgate Antecipado </w:t>
      </w:r>
      <w:r w:rsidR="00720CC6" w:rsidRPr="003B0F5D">
        <w:rPr>
          <w:rFonts w:cs="Tahoma"/>
          <w:szCs w:val="22"/>
        </w:rPr>
        <w:t>Obrigatório</w:t>
      </w:r>
      <w:r w:rsidRPr="003B0F5D">
        <w:rPr>
          <w:rFonts w:cs="Tahoma"/>
          <w:szCs w:val="22"/>
        </w:rPr>
        <w:t xml:space="preserve"> Total, que deverá, obrigatoriamente, ser um Dia Útil</w:t>
      </w:r>
      <w:r w:rsidR="00720CC6" w:rsidRPr="003B0F5D">
        <w:rPr>
          <w:rFonts w:cs="Tahoma"/>
          <w:szCs w:val="22"/>
        </w:rPr>
        <w:t xml:space="preserve"> e ser realizado em </w:t>
      </w:r>
      <w:r w:rsidR="00720CC6" w:rsidRPr="007B7F25">
        <w:rPr>
          <w:rFonts w:cs="Tahoma"/>
          <w:szCs w:val="22"/>
        </w:rPr>
        <w:t xml:space="preserve">até </w:t>
      </w:r>
      <w:r w:rsidR="007B7F25">
        <w:rPr>
          <w:rFonts w:cs="Tahoma"/>
          <w:szCs w:val="22"/>
        </w:rPr>
        <w:t>[</w:t>
      </w:r>
      <w:r w:rsidR="003C0B3C" w:rsidRPr="00140CC6">
        <w:rPr>
          <w:rFonts w:cs="Tahoma"/>
          <w:color w:val="000000" w:themeColor="text1"/>
          <w:szCs w:val="22"/>
          <w:highlight w:val="yellow"/>
        </w:rPr>
        <w:t>5 </w:t>
      </w:r>
      <w:r w:rsidR="00720CC6" w:rsidRPr="00140CC6">
        <w:rPr>
          <w:rFonts w:cs="Tahoma"/>
          <w:color w:val="000000" w:themeColor="text1"/>
          <w:szCs w:val="22"/>
          <w:highlight w:val="yellow"/>
        </w:rPr>
        <w:t>(</w:t>
      </w:r>
      <w:r w:rsidR="003C0B3C" w:rsidRPr="00140CC6">
        <w:rPr>
          <w:rFonts w:cs="Tahoma"/>
          <w:color w:val="000000" w:themeColor="text1"/>
          <w:szCs w:val="22"/>
          <w:highlight w:val="yellow"/>
        </w:rPr>
        <w:t>cinco</w:t>
      </w:r>
      <w:r w:rsidR="00720CC6" w:rsidRPr="00140CC6">
        <w:rPr>
          <w:rFonts w:cs="Tahoma"/>
          <w:color w:val="000000" w:themeColor="text1"/>
          <w:szCs w:val="22"/>
          <w:highlight w:val="yellow"/>
        </w:rPr>
        <w:t>)</w:t>
      </w:r>
      <w:r w:rsidR="007B7F25">
        <w:rPr>
          <w:rFonts w:cs="Tahoma"/>
          <w:color w:val="000000" w:themeColor="text1"/>
          <w:szCs w:val="22"/>
        </w:rPr>
        <w:t>]</w:t>
      </w:r>
      <w:r w:rsidR="00720CC6" w:rsidRPr="007B7F25">
        <w:rPr>
          <w:rFonts w:cs="Tahoma"/>
          <w:color w:val="000000" w:themeColor="text1"/>
          <w:szCs w:val="22"/>
        </w:rPr>
        <w:t xml:space="preserve"> Dias Úteis contados</w:t>
      </w:r>
      <w:r w:rsidR="00720CC6" w:rsidRPr="003B0F5D">
        <w:rPr>
          <w:rFonts w:cs="Tahoma"/>
          <w:color w:val="000000" w:themeColor="text1"/>
          <w:szCs w:val="22"/>
        </w:rPr>
        <w:t xml:space="preserve"> da </w:t>
      </w:r>
      <w:r w:rsidR="006D3A77" w:rsidRPr="003B0F5D">
        <w:rPr>
          <w:rFonts w:cs="Tahoma"/>
          <w:color w:val="000000" w:themeColor="text1"/>
          <w:szCs w:val="22"/>
        </w:rPr>
        <w:t>data em que houve a comunicação de que trata este item </w:t>
      </w:r>
      <w:r w:rsidR="006D3A77" w:rsidRPr="003B0F5D">
        <w:rPr>
          <w:rFonts w:cs="Tahoma"/>
          <w:color w:val="000000" w:themeColor="text1"/>
          <w:szCs w:val="22"/>
        </w:rPr>
        <w:fldChar w:fldCharType="begin"/>
      </w:r>
      <w:r w:rsidR="006D3A77" w:rsidRPr="003B0F5D">
        <w:rPr>
          <w:rFonts w:cs="Tahoma"/>
          <w:color w:val="000000" w:themeColor="text1"/>
          <w:szCs w:val="22"/>
        </w:rPr>
        <w:instrText xml:space="preserve"> REF _Ref12825699 \w \p \h </w:instrText>
      </w:r>
      <w:r w:rsidR="003B0F5D" w:rsidRPr="003B0F5D">
        <w:rPr>
          <w:rFonts w:cs="Tahoma"/>
          <w:color w:val="000000" w:themeColor="text1"/>
          <w:szCs w:val="22"/>
        </w:rPr>
        <w:instrText xml:space="preserve"> \* MERGEFORMAT </w:instrText>
      </w:r>
      <w:r w:rsidR="006D3A77" w:rsidRPr="003B0F5D">
        <w:rPr>
          <w:rFonts w:cs="Tahoma"/>
          <w:color w:val="000000" w:themeColor="text1"/>
          <w:szCs w:val="22"/>
        </w:rPr>
      </w:r>
      <w:r w:rsidR="006D3A77" w:rsidRPr="003B0F5D">
        <w:rPr>
          <w:rFonts w:cs="Tahoma"/>
          <w:color w:val="000000" w:themeColor="text1"/>
          <w:szCs w:val="22"/>
        </w:rPr>
        <w:fldChar w:fldCharType="separate"/>
      </w:r>
      <w:r w:rsidR="00D25C61">
        <w:rPr>
          <w:rFonts w:cs="Tahoma"/>
          <w:color w:val="000000" w:themeColor="text1"/>
          <w:szCs w:val="22"/>
        </w:rPr>
        <w:t>7.3.2</w:t>
      </w:r>
      <w:r w:rsidR="006D3A77" w:rsidRPr="003B0F5D">
        <w:rPr>
          <w:rFonts w:cs="Tahoma"/>
          <w:color w:val="000000" w:themeColor="text1"/>
          <w:szCs w:val="22"/>
        </w:rPr>
        <w:fldChar w:fldCharType="end"/>
      </w:r>
      <w:r w:rsidRPr="003B0F5D">
        <w:rPr>
          <w:rFonts w:cs="Tahoma"/>
          <w:szCs w:val="22"/>
        </w:rPr>
        <w:t xml:space="preserve">; </w:t>
      </w:r>
      <w:r w:rsidRPr="003B0F5D">
        <w:rPr>
          <w:rFonts w:cs="Tahoma"/>
          <w:b/>
          <w:szCs w:val="22"/>
        </w:rPr>
        <w:t>(</w:t>
      </w:r>
      <w:r w:rsidR="00720CC6" w:rsidRPr="003B0F5D">
        <w:rPr>
          <w:rFonts w:cs="Tahoma"/>
          <w:b/>
          <w:szCs w:val="22"/>
        </w:rPr>
        <w:t>i</w:t>
      </w:r>
      <w:r w:rsidRPr="003B0F5D">
        <w:rPr>
          <w:rFonts w:cs="Tahoma"/>
          <w:b/>
          <w:szCs w:val="22"/>
        </w:rPr>
        <w:t>ii)</w:t>
      </w:r>
      <w:r w:rsidRPr="003B0F5D">
        <w:rPr>
          <w:rFonts w:cs="Tahoma"/>
          <w:szCs w:val="22"/>
        </w:rPr>
        <w:t xml:space="preserve"> menção </w:t>
      </w:r>
      <w:r w:rsidR="00632341">
        <w:rPr>
          <w:rFonts w:cs="Tahoma"/>
          <w:szCs w:val="22"/>
        </w:rPr>
        <w:t xml:space="preserve">prévia </w:t>
      </w:r>
      <w:r w:rsidRPr="003B0F5D">
        <w:rPr>
          <w:rFonts w:cs="Tahoma"/>
          <w:szCs w:val="22"/>
        </w:rPr>
        <w:t>ao valor do pagamento devido aos Debenturistas</w:t>
      </w:r>
      <w:r w:rsidR="00632341">
        <w:rPr>
          <w:rFonts w:cs="Tahoma"/>
          <w:szCs w:val="22"/>
        </w:rPr>
        <w:t>, o qual não contempla</w:t>
      </w:r>
      <w:r w:rsidR="00955475">
        <w:rPr>
          <w:rFonts w:cs="Tahoma"/>
          <w:szCs w:val="22"/>
        </w:rPr>
        <w:t>rá, em qualquer das hipóteses,</w:t>
      </w:r>
      <w:r w:rsidR="00632341">
        <w:rPr>
          <w:rFonts w:cs="Tahoma"/>
          <w:szCs w:val="22"/>
        </w:rPr>
        <w:t xml:space="preserve"> um prêmio</w:t>
      </w:r>
      <w:r w:rsidR="00955475">
        <w:rPr>
          <w:rFonts w:cs="Tahoma"/>
          <w:szCs w:val="22"/>
        </w:rPr>
        <w:t>, multa</w:t>
      </w:r>
      <w:r w:rsidR="00B413DA">
        <w:rPr>
          <w:rFonts w:cs="Tahoma"/>
          <w:szCs w:val="22"/>
        </w:rPr>
        <w:t>, penalidade, reembolso</w:t>
      </w:r>
      <w:r w:rsidR="00955475">
        <w:rPr>
          <w:rFonts w:cs="Tahoma"/>
          <w:szCs w:val="22"/>
        </w:rPr>
        <w:t xml:space="preserve"> ou custos adicionais</w:t>
      </w:r>
      <w:r w:rsidRPr="003B0F5D">
        <w:rPr>
          <w:rFonts w:cs="Tahoma"/>
          <w:szCs w:val="22"/>
        </w:rPr>
        <w:t xml:space="preserve">; e </w:t>
      </w:r>
      <w:r w:rsidRPr="003B0F5D">
        <w:rPr>
          <w:rFonts w:cs="Tahoma"/>
          <w:b/>
          <w:szCs w:val="22"/>
        </w:rPr>
        <w:t>(</w:t>
      </w:r>
      <w:r w:rsidR="00720CC6" w:rsidRPr="003B0F5D">
        <w:rPr>
          <w:rFonts w:cs="Tahoma"/>
          <w:b/>
          <w:szCs w:val="22"/>
        </w:rPr>
        <w:t>iv</w:t>
      </w:r>
      <w:r w:rsidRPr="003B0F5D">
        <w:rPr>
          <w:rFonts w:cs="Tahoma"/>
          <w:b/>
          <w:szCs w:val="22"/>
        </w:rPr>
        <w:t>)</w:t>
      </w:r>
      <w:r w:rsidRPr="003B0F5D">
        <w:rPr>
          <w:rFonts w:cs="Tahoma"/>
          <w:szCs w:val="22"/>
        </w:rPr>
        <w:t> qualquer outra informação relevante aos Debenturistas (“</w:t>
      </w:r>
      <w:r w:rsidRPr="003B0F5D">
        <w:rPr>
          <w:rFonts w:cs="Tahoma"/>
          <w:szCs w:val="22"/>
          <w:u w:val="single"/>
        </w:rPr>
        <w:t xml:space="preserve">Comunicação de Resgate Antecipado </w:t>
      </w:r>
      <w:r w:rsidR="00720CC6" w:rsidRPr="003B0F5D">
        <w:rPr>
          <w:rFonts w:cs="Tahoma"/>
          <w:szCs w:val="22"/>
          <w:u w:val="single"/>
        </w:rPr>
        <w:t>Obrigatório</w:t>
      </w:r>
      <w:r w:rsidRPr="003B0F5D">
        <w:rPr>
          <w:rFonts w:cs="Tahoma"/>
          <w:szCs w:val="22"/>
          <w:u w:val="single"/>
        </w:rPr>
        <w:t xml:space="preserve"> Total</w:t>
      </w:r>
      <w:r w:rsidRPr="003B0F5D">
        <w:rPr>
          <w:rFonts w:cs="Tahoma"/>
          <w:szCs w:val="22"/>
        </w:rPr>
        <w:t>”)</w:t>
      </w:r>
      <w:r w:rsidR="00720CC6" w:rsidRPr="003B0F5D">
        <w:rPr>
          <w:rFonts w:cs="Tahoma"/>
          <w:szCs w:val="22"/>
        </w:rPr>
        <w:t>.</w:t>
      </w:r>
      <w:bookmarkEnd w:id="277"/>
    </w:p>
    <w:p w14:paraId="508B7BA5"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w:t>
      </w:r>
      <w:r w:rsidR="00720CC6" w:rsidRPr="003B0F5D">
        <w:rPr>
          <w:rFonts w:cs="Tahoma"/>
          <w:szCs w:val="22"/>
          <w:lang w:eastAsia="x-none"/>
        </w:rPr>
        <w:t>Obrigatório</w:t>
      </w:r>
      <w:r w:rsidRPr="003B0F5D">
        <w:rPr>
          <w:rFonts w:cs="Tahoma"/>
          <w:szCs w:val="22"/>
          <w:lang w:eastAsia="x-none"/>
        </w:rPr>
        <w:t xml:space="preserve">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00720CC6" w:rsidRPr="003B0F5D">
        <w:rPr>
          <w:rFonts w:cs="Tahoma"/>
          <w:szCs w:val="22"/>
          <w:lang w:eastAsia="x-none"/>
        </w:rPr>
        <w:t>Obrigatório</w:t>
      </w:r>
      <w:r w:rsidRPr="003B0F5D">
        <w:rPr>
          <w:rFonts w:cs="Tahoma"/>
          <w:szCs w:val="22"/>
          <w:lang w:eastAsia="x-none"/>
        </w:rPr>
        <w:t xml:space="preserve"> Total (“</w:t>
      </w:r>
      <w:r w:rsidRPr="003B0F5D">
        <w:rPr>
          <w:rFonts w:cs="Tahoma"/>
          <w:szCs w:val="22"/>
          <w:u w:val="single"/>
          <w:lang w:eastAsia="x-none"/>
        </w:rPr>
        <w:t xml:space="preserve">Valor do Resgate Antecipado </w:t>
      </w:r>
      <w:r w:rsidR="00720CC6" w:rsidRPr="003B0F5D">
        <w:rPr>
          <w:rFonts w:cs="Tahoma"/>
          <w:szCs w:val="22"/>
          <w:u w:val="single"/>
          <w:lang w:eastAsia="x-none"/>
        </w:rPr>
        <w:t>Obrigatório</w:t>
      </w:r>
      <w:r w:rsidRPr="003B0F5D">
        <w:rPr>
          <w:rFonts w:cs="Tahoma"/>
          <w:szCs w:val="22"/>
          <w:u w:val="single"/>
          <w:lang w:eastAsia="x-none"/>
        </w:rPr>
        <w:t xml:space="preserve"> Total</w:t>
      </w:r>
      <w:r w:rsidRPr="003B0F5D">
        <w:rPr>
          <w:rFonts w:cs="Tahoma"/>
          <w:szCs w:val="22"/>
          <w:lang w:eastAsia="x-none"/>
        </w:rPr>
        <w:t>”).</w:t>
      </w:r>
    </w:p>
    <w:p w14:paraId="12135092"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lastRenderedPageBreak/>
        <w:t xml:space="preserve">O pagamento do Resgate Antecipado </w:t>
      </w:r>
      <w:r w:rsidR="00720CC6" w:rsidRPr="003B0F5D">
        <w:rPr>
          <w:rFonts w:cs="Tahoma"/>
          <w:szCs w:val="22"/>
        </w:rPr>
        <w:t>Obrigatório</w:t>
      </w:r>
      <w:r w:rsidRPr="003B0F5D">
        <w:rPr>
          <w:rFonts w:cs="Tahoma"/>
          <w:szCs w:val="22"/>
        </w:rPr>
        <w:t xml:space="preserve"> Total deverá ser realizado na data indicada na Comunicação de Resgate Antecipado </w:t>
      </w:r>
      <w:r w:rsidR="00720CC6" w:rsidRPr="003B0F5D">
        <w:rPr>
          <w:rFonts w:cs="Tahoma"/>
          <w:szCs w:val="22"/>
        </w:rPr>
        <w:t>Obrigatório</w:t>
      </w:r>
      <w:r w:rsidRPr="003B0F5D">
        <w:rPr>
          <w:rFonts w:cs="Tahoma"/>
          <w:szCs w:val="22"/>
        </w:rPr>
        <w:t xml:space="preserve"> Total e será feito por meio dos procedimentos adotados pela B3, para as Debêntures custodiadas eletronicamente na B3 e, nas demais hipóteses, por meio do Banco Liquidante.</w:t>
      </w:r>
    </w:p>
    <w:p w14:paraId="0A06AC89"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Não será admitido o resgate antecipado </w:t>
      </w:r>
      <w:r w:rsidR="00720CC6" w:rsidRPr="003B0F5D">
        <w:rPr>
          <w:rFonts w:cs="Tahoma"/>
          <w:szCs w:val="22"/>
        </w:rPr>
        <w:t>obrigatório</w:t>
      </w:r>
      <w:r w:rsidRPr="003B0F5D">
        <w:rPr>
          <w:rFonts w:cs="Tahoma"/>
          <w:szCs w:val="22"/>
        </w:rPr>
        <w:t xml:space="preserve"> parcial das Debêntures.</w:t>
      </w:r>
    </w:p>
    <w:p w14:paraId="3D15BFCA" w14:textId="77777777" w:rsidR="000073C3" w:rsidRPr="003B0F5D" w:rsidRDefault="000073C3"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w:t>
      </w:r>
      <w:r w:rsidR="00720CC6" w:rsidRPr="003B0F5D">
        <w:rPr>
          <w:rFonts w:cs="Tahoma"/>
          <w:szCs w:val="22"/>
        </w:rPr>
        <w:t>Obrigatório</w:t>
      </w:r>
      <w:r w:rsidRPr="003B0F5D">
        <w:rPr>
          <w:rFonts w:cs="Tahoma"/>
          <w:szCs w:val="22"/>
        </w:rPr>
        <w:t xml:space="preserve"> Total, as Debêntures objeto de resgate deverão ser canceladas.</w:t>
      </w:r>
    </w:p>
    <w:p w14:paraId="066B6ED2" w14:textId="27A3CC2F" w:rsidR="00E62A4A" w:rsidRPr="003B0F5D" w:rsidRDefault="00E62A4A"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278" w:name="_DV_M236"/>
      <w:bookmarkStart w:id="279" w:name="_DV_M238"/>
      <w:bookmarkStart w:id="280" w:name="_Toc349758714"/>
      <w:bookmarkStart w:id="281" w:name="_DV_C350"/>
      <w:bookmarkEnd w:id="238"/>
      <w:bookmarkEnd w:id="278"/>
      <w:bookmarkEnd w:id="279"/>
      <w:r w:rsidRPr="003B0F5D">
        <w:rPr>
          <w:rFonts w:eastAsia="MS Mincho" w:cs="Tahoma"/>
          <w:b/>
          <w:bCs/>
          <w:smallCaps/>
          <w:szCs w:val="22"/>
        </w:rPr>
        <w:t xml:space="preserve">CLÁUSULA </w:t>
      </w:r>
      <w:bookmarkEnd w:id="280"/>
      <w:r w:rsidR="00F715AA">
        <w:rPr>
          <w:rFonts w:eastAsia="MS Mincho" w:cs="Tahoma"/>
          <w:b/>
          <w:bCs/>
          <w:smallCaps/>
          <w:szCs w:val="22"/>
        </w:rPr>
        <w:t>VIII</w:t>
      </w:r>
      <w:r w:rsidR="00F715AA" w:rsidRPr="003B0F5D">
        <w:rPr>
          <w:rFonts w:eastAsia="MS Mincho" w:cs="Tahoma"/>
          <w:b/>
          <w:bCs/>
          <w:smallCaps/>
          <w:szCs w:val="22"/>
        </w:rPr>
        <w:t xml:space="preserve"> </w:t>
      </w:r>
      <w:r w:rsidRPr="003B0F5D">
        <w:rPr>
          <w:rFonts w:eastAsia="MS Mincho" w:cs="Tahoma"/>
          <w:b/>
          <w:bCs/>
          <w:smallCaps/>
          <w:szCs w:val="22"/>
        </w:rPr>
        <w:t xml:space="preserve">– </w:t>
      </w:r>
      <w:bookmarkStart w:id="282" w:name="_Toc349758715"/>
      <w:r w:rsidRPr="003B0F5D">
        <w:rPr>
          <w:rFonts w:eastAsia="MS Mincho" w:cs="Tahoma"/>
          <w:b/>
          <w:bCs/>
          <w:smallCaps/>
          <w:szCs w:val="22"/>
        </w:rPr>
        <w:t>VENCIMENTO ANTECIPADO</w:t>
      </w:r>
      <w:bookmarkEnd w:id="282"/>
    </w:p>
    <w:p w14:paraId="628717DF" w14:textId="41192CE8"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bookmarkStart w:id="283" w:name="_DV_M239"/>
      <w:bookmarkEnd w:id="283"/>
      <w:r w:rsidRPr="003B0F5D">
        <w:rPr>
          <w:rFonts w:eastAsia="Arial Unicode MS" w:cs="Tahoma"/>
          <w:b/>
          <w:w w:val="0"/>
          <w:szCs w:val="22"/>
        </w:rPr>
        <w:t xml:space="preserve">Vencimento Antecipado Automático </w:t>
      </w:r>
    </w:p>
    <w:p w14:paraId="73ABBEF1" w14:textId="0E7A3796" w:rsidR="00E62A4A" w:rsidRPr="003B0F5D" w:rsidRDefault="00E62A4A" w:rsidP="006B162D">
      <w:pPr>
        <w:numPr>
          <w:ilvl w:val="2"/>
          <w:numId w:val="6"/>
        </w:numPr>
        <w:autoSpaceDE w:val="0"/>
        <w:autoSpaceDN w:val="0"/>
        <w:adjustRightInd w:val="0"/>
        <w:spacing w:after="240" w:line="320" w:lineRule="exact"/>
        <w:outlineLvl w:val="0"/>
        <w:rPr>
          <w:rFonts w:eastAsia="Arial Unicode MS" w:cs="Tahoma"/>
          <w:w w:val="0"/>
          <w:szCs w:val="22"/>
        </w:rPr>
      </w:pPr>
      <w:bookmarkStart w:id="284" w:name="_Ref488684714"/>
      <w:bookmarkStart w:id="285" w:name="_Ref499076862"/>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001227A7" w:rsidRPr="003B0F5D">
        <w:rPr>
          <w:rFonts w:eastAsia="Arial Unicode MS" w:cs="Tahoma"/>
          <w:w w:val="0"/>
          <w:szCs w:val="22"/>
        </w:rPr>
        <w:t xml:space="preserve">considerar </w:t>
      </w:r>
      <w:r w:rsidRPr="003B0F5D">
        <w:rPr>
          <w:rFonts w:eastAsia="Arial Unicode MS" w:cs="Tahoma"/>
          <w:w w:val="0"/>
          <w:szCs w:val="22"/>
        </w:rPr>
        <w:t>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284"/>
      <w:bookmarkEnd w:id="285"/>
      <w:r w:rsidRPr="003B0F5D">
        <w:rPr>
          <w:rFonts w:eastAsia="Arial Unicode MS" w:cs="Tahoma"/>
          <w:w w:val="0"/>
          <w:szCs w:val="22"/>
        </w:rPr>
        <w:t xml:space="preserve"> </w:t>
      </w:r>
    </w:p>
    <w:p w14:paraId="1EC92A33" w14:textId="2A8CF04A" w:rsidR="00D231D4" w:rsidRPr="003B0F5D" w:rsidRDefault="00FE74F3"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w:t>
      </w:r>
      <w:r w:rsidR="00A36287" w:rsidRPr="003B0F5D">
        <w:rPr>
          <w:rFonts w:ascii="Tahoma" w:hAnsi="Tahoma" w:cs="Tahoma"/>
          <w:sz w:val="22"/>
          <w:szCs w:val="22"/>
        </w:rPr>
        <w:t xml:space="preserve"> e/ou </w:t>
      </w:r>
      <w:r w:rsidR="00D231D4" w:rsidRPr="003B0F5D">
        <w:rPr>
          <w:rFonts w:ascii="Tahoma" w:hAnsi="Tahoma" w:cs="Tahoma"/>
          <w:sz w:val="22"/>
          <w:szCs w:val="22"/>
        </w:rPr>
        <w:t>pela Eldorado Brasil</w:t>
      </w:r>
      <w:r w:rsidR="001045AB" w:rsidRPr="003B0F5D">
        <w:rPr>
          <w:rFonts w:ascii="Tahoma" w:hAnsi="Tahoma" w:cs="Tahoma"/>
          <w:sz w:val="22"/>
          <w:szCs w:val="22"/>
        </w:rPr>
        <w:t xml:space="preserve"> (neste caso, observado o disposto no item </w:t>
      </w:r>
      <w:r w:rsidR="001045AB" w:rsidRPr="003B0F5D">
        <w:rPr>
          <w:rFonts w:ascii="Tahoma" w:hAnsi="Tahoma" w:cs="Tahoma"/>
          <w:sz w:val="22"/>
          <w:szCs w:val="22"/>
        </w:rPr>
        <w:fldChar w:fldCharType="begin"/>
      </w:r>
      <w:r w:rsidR="001045AB" w:rsidRPr="003B0F5D">
        <w:rPr>
          <w:rFonts w:ascii="Tahoma" w:hAnsi="Tahoma" w:cs="Tahoma"/>
          <w:sz w:val="22"/>
          <w:szCs w:val="22"/>
        </w:rPr>
        <w:instrText xml:space="preserve"> REF _Ref12828555 \w \p \h </w:instrText>
      </w:r>
      <w:r w:rsidR="003B0F5D" w:rsidRPr="003B0F5D">
        <w:rPr>
          <w:rFonts w:ascii="Tahoma" w:hAnsi="Tahoma" w:cs="Tahoma"/>
          <w:sz w:val="22"/>
          <w:szCs w:val="22"/>
        </w:rPr>
        <w:instrText xml:space="preserve"> \* MERGEFORMAT </w:instrText>
      </w:r>
      <w:r w:rsidR="001045AB" w:rsidRPr="003B0F5D">
        <w:rPr>
          <w:rFonts w:ascii="Tahoma" w:hAnsi="Tahoma" w:cs="Tahoma"/>
          <w:sz w:val="22"/>
          <w:szCs w:val="22"/>
        </w:rPr>
      </w:r>
      <w:r w:rsidR="001045AB" w:rsidRPr="003B0F5D">
        <w:rPr>
          <w:rFonts w:ascii="Tahoma" w:hAnsi="Tahoma" w:cs="Tahoma"/>
          <w:sz w:val="22"/>
          <w:szCs w:val="22"/>
        </w:rPr>
        <w:fldChar w:fldCharType="separate"/>
      </w:r>
      <w:r w:rsidR="00D25C61">
        <w:rPr>
          <w:rFonts w:ascii="Tahoma" w:hAnsi="Tahoma" w:cs="Tahoma"/>
          <w:sz w:val="22"/>
          <w:szCs w:val="22"/>
        </w:rPr>
        <w:t>6.21.2 acima</w:t>
      </w:r>
      <w:r w:rsidR="001045AB" w:rsidRPr="003B0F5D">
        <w:rPr>
          <w:rFonts w:ascii="Tahoma" w:hAnsi="Tahoma" w:cs="Tahoma"/>
          <w:sz w:val="22"/>
          <w:szCs w:val="22"/>
        </w:rPr>
        <w:fldChar w:fldCharType="end"/>
      </w:r>
      <w:r w:rsidR="001045AB" w:rsidRPr="003B0F5D">
        <w:rPr>
          <w:rFonts w:ascii="Tahoma" w:hAnsi="Tahoma" w:cs="Tahoma"/>
          <w:sz w:val="22"/>
          <w:szCs w:val="22"/>
        </w:rPr>
        <w:t>)</w:t>
      </w:r>
      <w:r w:rsidR="00D231D4" w:rsidRPr="003B0F5D">
        <w:rPr>
          <w:rFonts w:ascii="Tahoma" w:hAnsi="Tahoma" w:cs="Tahoma"/>
          <w:sz w:val="22"/>
          <w:szCs w:val="22"/>
        </w:rPr>
        <w:t xml:space="preserve"> e/ou </w:t>
      </w:r>
      <w:r w:rsidR="00241F6A" w:rsidRPr="003B0F5D">
        <w:rPr>
          <w:rFonts w:ascii="Tahoma" w:hAnsi="Tahoma" w:cs="Tahoma"/>
          <w:sz w:val="22"/>
          <w:szCs w:val="22"/>
        </w:rPr>
        <w:t xml:space="preserve">pela Garantidora </w:t>
      </w:r>
      <w:r w:rsidRPr="003B0F5D">
        <w:rPr>
          <w:rFonts w:ascii="Tahoma" w:hAnsi="Tahoma" w:cs="Tahoma"/>
          <w:sz w:val="22"/>
          <w:szCs w:val="22"/>
        </w:rPr>
        <w:t xml:space="preserve">de quaisquer de suas respectivas obrigações pecuniárias previstas e assumidas nesta Escritura de Emissão e/ou nos Contratos de Garantia, desde que não sanado no prazo de </w:t>
      </w:r>
      <w:del w:id="286" w:author="SF" w:date="2019-08-17T03:57:00Z">
        <w:r w:rsidR="00C70C97">
          <w:rPr>
            <w:rFonts w:ascii="Tahoma" w:hAnsi="Tahoma" w:cs="Tahoma"/>
            <w:sz w:val="22"/>
            <w:szCs w:val="22"/>
          </w:rPr>
          <w:delText>3 (três</w:delText>
        </w:r>
      </w:del>
      <w:ins w:id="287" w:author="SF" w:date="2019-08-17T03:57:00Z">
        <w:r w:rsidR="004A19B2">
          <w:rPr>
            <w:rFonts w:ascii="Tahoma" w:hAnsi="Tahoma" w:cs="Tahoma"/>
            <w:sz w:val="22"/>
            <w:szCs w:val="22"/>
          </w:rPr>
          <w:t>2</w:t>
        </w:r>
        <w:r w:rsidR="00C70C97">
          <w:rPr>
            <w:rFonts w:ascii="Tahoma" w:hAnsi="Tahoma" w:cs="Tahoma"/>
            <w:sz w:val="22"/>
            <w:szCs w:val="22"/>
          </w:rPr>
          <w:t xml:space="preserve"> (</w:t>
        </w:r>
        <w:r w:rsidR="004A19B2">
          <w:rPr>
            <w:rFonts w:ascii="Tahoma" w:hAnsi="Tahoma" w:cs="Tahoma"/>
            <w:sz w:val="22"/>
            <w:szCs w:val="22"/>
          </w:rPr>
          <w:t>dois</w:t>
        </w:r>
      </w:ins>
      <w:r w:rsidR="00C70C97">
        <w:rPr>
          <w:rFonts w:ascii="Tahoma" w:hAnsi="Tahoma" w:cs="Tahoma"/>
          <w:sz w:val="22"/>
          <w:szCs w:val="22"/>
        </w:rPr>
        <w:t>)</w:t>
      </w:r>
      <w:r w:rsidRPr="003B0F5D">
        <w:rPr>
          <w:rFonts w:ascii="Tahoma" w:hAnsi="Tahoma" w:cs="Tahoma"/>
          <w:sz w:val="22"/>
          <w:szCs w:val="22"/>
        </w:rPr>
        <w:t xml:space="preserve"> </w:t>
      </w:r>
      <w:r w:rsidR="00D231D4" w:rsidRPr="003B0F5D">
        <w:rPr>
          <w:rFonts w:ascii="Tahoma" w:hAnsi="Tahoma" w:cs="Tahoma"/>
          <w:sz w:val="22"/>
          <w:szCs w:val="22"/>
        </w:rPr>
        <w:t>Dia</w:t>
      </w:r>
      <w:r w:rsidR="00C70C97">
        <w:rPr>
          <w:rFonts w:ascii="Tahoma" w:hAnsi="Tahoma" w:cs="Tahoma"/>
          <w:sz w:val="22"/>
          <w:szCs w:val="22"/>
        </w:rPr>
        <w:t>s</w:t>
      </w:r>
      <w:r w:rsidR="00D231D4" w:rsidRPr="003B0F5D">
        <w:rPr>
          <w:rFonts w:ascii="Tahoma" w:hAnsi="Tahoma" w:cs="Tahoma"/>
          <w:sz w:val="22"/>
          <w:szCs w:val="22"/>
        </w:rPr>
        <w:t xml:space="preserve"> </w:t>
      </w:r>
      <w:r w:rsidR="00C70C97">
        <w:rPr>
          <w:rFonts w:ascii="Tahoma" w:hAnsi="Tahoma" w:cs="Tahoma"/>
          <w:sz w:val="22"/>
          <w:szCs w:val="22"/>
        </w:rPr>
        <w:t>Úteis</w:t>
      </w:r>
      <w:r w:rsidR="00C70C97" w:rsidRPr="003B0F5D">
        <w:rPr>
          <w:rFonts w:ascii="Tahoma" w:hAnsi="Tahoma" w:cs="Tahoma"/>
          <w:sz w:val="22"/>
          <w:szCs w:val="22"/>
        </w:rPr>
        <w:t xml:space="preserve"> </w:t>
      </w:r>
      <w:r w:rsidRPr="003B0F5D">
        <w:rPr>
          <w:rFonts w:ascii="Tahoma" w:hAnsi="Tahoma" w:cs="Tahoma"/>
          <w:sz w:val="22"/>
          <w:szCs w:val="22"/>
        </w:rPr>
        <w:t>da data em que tal obrigação pecuniária tornou-se devida</w:t>
      </w:r>
      <w:r w:rsidR="00D231D4" w:rsidRPr="003B0F5D">
        <w:rPr>
          <w:rFonts w:ascii="Tahoma" w:hAnsi="Tahoma" w:cs="Tahoma"/>
          <w:sz w:val="22"/>
          <w:szCs w:val="22"/>
        </w:rPr>
        <w:t>;</w:t>
      </w:r>
    </w:p>
    <w:p w14:paraId="2664A9BD" w14:textId="77777777" w:rsidR="00E62A4A" w:rsidRPr="003B0F5D" w:rsidRDefault="00D231D4" w:rsidP="006B162D">
      <w:pPr>
        <w:pStyle w:val="PargrafodaLista"/>
        <w:numPr>
          <w:ilvl w:val="0"/>
          <w:numId w:val="7"/>
        </w:numPr>
        <w:spacing w:after="240" w:line="320" w:lineRule="exact"/>
        <w:ind w:left="1134" w:hanging="1134"/>
        <w:jc w:val="both"/>
        <w:rPr>
          <w:rFonts w:ascii="Tahoma" w:hAnsi="Tahoma" w:cs="Tahoma"/>
          <w:sz w:val="22"/>
          <w:szCs w:val="22"/>
        </w:rPr>
      </w:pPr>
      <w:bookmarkStart w:id="288" w:name="_Ref12965069"/>
      <w:r w:rsidRPr="003B0F5D">
        <w:rPr>
          <w:rFonts w:ascii="Tahoma" w:hAnsi="Tahoma" w:cs="Tahoma"/>
          <w:sz w:val="22"/>
          <w:szCs w:val="22"/>
        </w:rPr>
        <w:t>caso a Emissora não realize o Resgate Antecipado Obrigatório Total, 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w:instrText>
      </w:r>
      <w:r w:rsidR="003B0F5D" w:rsidRPr="003B0F5D">
        <w:rPr>
          <w:rFonts w:ascii="Tahoma" w:hAnsi="Tahoma" w:cs="Tahoma"/>
          <w:sz w:val="22"/>
          <w:szCs w:val="22"/>
        </w:rPr>
        <w:instrText xml:space="preserve"> \* MERGEFORMAT </w:instrText>
      </w:r>
      <w:r w:rsidRPr="003B0F5D">
        <w:rPr>
          <w:rFonts w:ascii="Tahoma" w:hAnsi="Tahoma" w:cs="Tahoma"/>
          <w:sz w:val="22"/>
          <w:szCs w:val="22"/>
        </w:rPr>
      </w:r>
      <w:r w:rsidRPr="003B0F5D">
        <w:rPr>
          <w:rFonts w:ascii="Tahoma" w:hAnsi="Tahoma" w:cs="Tahoma"/>
          <w:sz w:val="22"/>
          <w:szCs w:val="22"/>
        </w:rPr>
        <w:fldChar w:fldCharType="separate"/>
      </w:r>
      <w:r w:rsidR="00D25C61">
        <w:rPr>
          <w:rFonts w:ascii="Tahoma" w:hAnsi="Tahoma" w:cs="Tahoma"/>
          <w:sz w:val="22"/>
          <w:szCs w:val="22"/>
        </w:rPr>
        <w:t>7.3 acima</w:t>
      </w:r>
      <w:r w:rsidRPr="003B0F5D">
        <w:rPr>
          <w:rFonts w:ascii="Tahoma" w:hAnsi="Tahoma" w:cs="Tahoma"/>
          <w:sz w:val="22"/>
          <w:szCs w:val="22"/>
        </w:rPr>
        <w:fldChar w:fldCharType="end"/>
      </w:r>
      <w:r w:rsidR="009A2A3A" w:rsidRPr="003B0F5D">
        <w:rPr>
          <w:rFonts w:ascii="Tahoma" w:hAnsi="Tahoma" w:cs="Tahoma"/>
          <w:sz w:val="22"/>
          <w:szCs w:val="22"/>
        </w:rPr>
        <w:t>;</w:t>
      </w:r>
      <w:bookmarkEnd w:id="288"/>
      <w:r w:rsidR="0013639F" w:rsidRPr="003B0F5D">
        <w:rPr>
          <w:rFonts w:ascii="Tahoma" w:hAnsi="Tahoma" w:cs="Tahoma"/>
          <w:sz w:val="22"/>
          <w:szCs w:val="22"/>
        </w:rPr>
        <w:t xml:space="preserve"> </w:t>
      </w:r>
    </w:p>
    <w:p w14:paraId="7ED08EE0" w14:textId="77777777" w:rsidR="00E62A4A"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 intervenção ou extinção</w:t>
      </w:r>
      <w:r w:rsidR="00654BB7" w:rsidRPr="003B0F5D">
        <w:rPr>
          <w:rFonts w:ascii="Tahoma" w:hAnsi="Tahoma" w:cs="Tahoma"/>
          <w:sz w:val="22"/>
          <w:szCs w:val="22"/>
        </w:rPr>
        <w:t xml:space="preserve"> (neste caso, exceto se autorizado pelo 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A269A8" w:rsidRPr="003B0F5D">
        <w:rPr>
          <w:rFonts w:ascii="Tahoma" w:hAnsi="Tahoma" w:cs="Tahoma"/>
          <w:sz w:val="22"/>
          <w:szCs w:val="22"/>
        </w:rPr>
        <w:t>)</w:t>
      </w:r>
      <w:r w:rsidRPr="003B0F5D">
        <w:rPr>
          <w:rFonts w:ascii="Tahoma" w:hAnsi="Tahoma" w:cs="Tahoma"/>
          <w:sz w:val="22"/>
          <w:szCs w:val="22"/>
        </w:rPr>
        <w:t xml:space="preserve"> </w:t>
      </w:r>
      <w:r w:rsidR="003509FC" w:rsidRPr="003B0F5D">
        <w:rPr>
          <w:rFonts w:ascii="Tahoma" w:hAnsi="Tahoma" w:cs="Tahoma"/>
          <w:sz w:val="22"/>
          <w:szCs w:val="22"/>
        </w:rPr>
        <w:t xml:space="preserve">e/ou qualquer outro evento análogo </w:t>
      </w:r>
      <w:r w:rsidRPr="003B0F5D">
        <w:rPr>
          <w:rFonts w:ascii="Tahoma" w:hAnsi="Tahoma" w:cs="Tahoma"/>
          <w:sz w:val="22"/>
          <w:szCs w:val="22"/>
        </w:rPr>
        <w:t xml:space="preserve">da </w:t>
      </w:r>
      <w:r w:rsidR="00A36287" w:rsidRPr="003B0F5D">
        <w:rPr>
          <w:rFonts w:ascii="Tahoma" w:hAnsi="Tahoma" w:cs="Tahoma"/>
          <w:sz w:val="22"/>
          <w:szCs w:val="22"/>
        </w:rPr>
        <w:t xml:space="preserve">Emissora e/ou da Eldorado Brasil e/ou </w:t>
      </w:r>
      <w:r w:rsidR="00241F6A" w:rsidRPr="003B0F5D">
        <w:rPr>
          <w:rFonts w:ascii="Tahoma" w:hAnsi="Tahoma" w:cs="Tahoma"/>
          <w:sz w:val="22"/>
          <w:szCs w:val="22"/>
        </w:rPr>
        <w:t>da Garantidora</w:t>
      </w:r>
      <w:r w:rsidR="00FD05EE" w:rsidRPr="003B0F5D">
        <w:rPr>
          <w:rFonts w:ascii="Tahoma" w:eastAsia="Times New Roman" w:hAnsi="Tahoma" w:cs="Tahoma"/>
          <w:sz w:val="22"/>
          <w:szCs w:val="22"/>
        </w:rPr>
        <w:t>;</w:t>
      </w:r>
    </w:p>
    <w:p w14:paraId="220611B3" w14:textId="77777777" w:rsidR="00A12567"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 xml:space="preserve">; </w:t>
      </w:r>
      <w:r w:rsidRPr="003B0F5D">
        <w:rPr>
          <w:rFonts w:ascii="Tahoma" w:hAnsi="Tahoma" w:cs="Tahoma"/>
          <w:b/>
          <w:sz w:val="22"/>
          <w:szCs w:val="22"/>
        </w:rPr>
        <w:t>(c)</w:t>
      </w:r>
      <w:r w:rsidRPr="003B0F5D">
        <w:rPr>
          <w:rFonts w:ascii="Tahoma" w:hAnsi="Tahoma" w:cs="Tahoma"/>
          <w:sz w:val="22"/>
          <w:szCs w:val="22"/>
        </w:rPr>
        <w:t xml:space="preserve"> pedido de falência </w:t>
      </w:r>
      <w:r w:rsidR="00A36287" w:rsidRPr="003B0F5D">
        <w:rPr>
          <w:rFonts w:ascii="Tahoma" w:hAnsi="Tahoma" w:cs="Tahoma"/>
          <w:sz w:val="22"/>
          <w:szCs w:val="22"/>
        </w:rPr>
        <w:t xml:space="preserve">da Emissora e/ou da Eldorado Brasil e/ou </w:t>
      </w:r>
      <w:r w:rsidR="00241F6A" w:rsidRPr="003B0F5D">
        <w:rPr>
          <w:rFonts w:ascii="Tahoma" w:hAnsi="Tahoma" w:cs="Tahoma"/>
          <w:sz w:val="22"/>
          <w:szCs w:val="22"/>
        </w:rPr>
        <w:t>da Garantidora</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w:t>
      </w:r>
      <w:r w:rsidR="00A36287" w:rsidRPr="003B0F5D">
        <w:rPr>
          <w:rFonts w:ascii="Tahoma" w:hAnsi="Tahoma" w:cs="Tahoma"/>
          <w:sz w:val="22"/>
          <w:szCs w:val="22"/>
        </w:rPr>
        <w:t>pela Emissora e/ou pela Eldorado Brasil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Pr="003B0F5D">
        <w:rPr>
          <w:rFonts w:ascii="Tahoma" w:hAnsi="Tahoma" w:cs="Tahoma"/>
          <w:sz w:val="22"/>
          <w:szCs w:val="22"/>
        </w:rPr>
        <w:t>,</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w:t>
      </w:r>
      <w:r w:rsidRPr="003B0F5D">
        <w:rPr>
          <w:rFonts w:ascii="Tahoma" w:hAnsi="Tahoma" w:cs="Tahoma"/>
          <w:sz w:val="22"/>
          <w:szCs w:val="22"/>
        </w:rPr>
        <w:lastRenderedPageBreak/>
        <w:t>deferimento do processamento da recuperação ou de sua concessão pelo juiz competente do respectivo pedido;</w:t>
      </w:r>
      <w:r w:rsidR="00A12567" w:rsidRPr="003B0F5D">
        <w:rPr>
          <w:rFonts w:ascii="Tahoma" w:hAnsi="Tahoma" w:cs="Tahoma"/>
          <w:sz w:val="22"/>
          <w:szCs w:val="22"/>
        </w:rPr>
        <w:t xml:space="preserve"> </w:t>
      </w:r>
    </w:p>
    <w:p w14:paraId="5DE1D046" w14:textId="77777777" w:rsidR="005F6E41" w:rsidRPr="003B0F5D" w:rsidRDefault="005F6E4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3AFFFBE0" w14:textId="77777777" w:rsidR="00E62A4A" w:rsidRPr="003B0F5D"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transformação da forma societária da Emissora de sociedade por ações para qualquer outro tipo societário, nos termos dos artigos 220 a 222 da Lei das Sociedades por Ações; </w:t>
      </w:r>
    </w:p>
    <w:p w14:paraId="096E902D" w14:textId="79690C5F" w:rsidR="00E62A4A" w:rsidRPr="003B0F5D" w:rsidRDefault="002B24F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vencimento antecipado de quaisquer 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w:t>
      </w:r>
      <w:r w:rsidR="00A36287" w:rsidRPr="003B0F5D">
        <w:rPr>
          <w:rFonts w:ascii="Tahoma" w:hAnsi="Tahoma" w:cs="Tahoma"/>
          <w:sz w:val="22"/>
          <w:szCs w:val="22"/>
        </w:rPr>
        <w:t xml:space="preserve">da </w:t>
      </w:r>
      <w:r w:rsidR="00152EFD" w:rsidRPr="003B0F5D">
        <w:rPr>
          <w:rFonts w:ascii="Tahoma" w:hAnsi="Tahoma" w:cs="Tahoma"/>
          <w:b/>
          <w:sz w:val="22"/>
          <w:szCs w:val="22"/>
        </w:rPr>
        <w:t>(a)</w:t>
      </w:r>
      <w:r w:rsidR="00152EFD" w:rsidRPr="003B0F5D">
        <w:rPr>
          <w:rFonts w:ascii="Tahoma" w:hAnsi="Tahoma" w:cs="Tahoma"/>
          <w:sz w:val="22"/>
          <w:szCs w:val="22"/>
        </w:rPr>
        <w:t> Garantidora</w:t>
      </w:r>
      <w:r w:rsidRPr="003B0F5D">
        <w:rPr>
          <w:rFonts w:ascii="Tahoma" w:hAnsi="Tahoma" w:cs="Tahoma"/>
          <w:sz w:val="22"/>
          <w:szCs w:val="22"/>
        </w:rPr>
        <w:t>, em valor</w:t>
      </w:r>
      <w:r w:rsidR="00152EFD" w:rsidRPr="003B0F5D">
        <w:rPr>
          <w:rFonts w:ascii="Tahoma" w:hAnsi="Tahoma" w:cs="Tahoma"/>
          <w:sz w:val="22"/>
          <w:szCs w:val="22"/>
        </w:rPr>
        <w:t xml:space="preserve"> </w:t>
      </w:r>
      <w:r w:rsidRPr="003B0F5D">
        <w:rPr>
          <w:rFonts w:ascii="Tahoma" w:hAnsi="Tahoma" w:cs="Tahoma"/>
          <w:sz w:val="22"/>
          <w:szCs w:val="22"/>
        </w:rPr>
        <w:t xml:space="preserve">individual ou agregado, superior a </w:t>
      </w:r>
      <w:ins w:id="289" w:author="SF" w:date="2019-08-17T03:57:00Z">
        <w:r w:rsidR="00C56EE6">
          <w:rPr>
            <w:rFonts w:ascii="Tahoma" w:hAnsi="Tahoma" w:cs="Tahoma"/>
            <w:sz w:val="22"/>
            <w:szCs w:val="22"/>
          </w:rPr>
          <w:t>[</w:t>
        </w:r>
      </w:ins>
      <w:r w:rsidR="009720AA" w:rsidRPr="00026A9D">
        <w:rPr>
          <w:rFonts w:ascii="Tahoma" w:hAnsi="Tahoma"/>
          <w:sz w:val="22"/>
        </w:rPr>
        <w:t>R</w:t>
      </w:r>
      <w:r w:rsidR="001B54B3" w:rsidRPr="00C56EE6">
        <w:rPr>
          <w:rFonts w:ascii="Tahoma" w:hAnsi="Tahoma" w:cs="Tahoma"/>
          <w:sz w:val="22"/>
          <w:szCs w:val="22"/>
        </w:rPr>
        <w:t>$</w:t>
      </w:r>
      <w:r w:rsidR="00C70C97" w:rsidRPr="00C56EE6">
        <w:rPr>
          <w:rFonts w:ascii="Tahoma" w:hAnsi="Tahoma" w:cs="Tahoma"/>
          <w:sz w:val="22"/>
          <w:szCs w:val="22"/>
        </w:rPr>
        <w:t>200</w:t>
      </w:r>
      <w:r w:rsidR="001B54B3" w:rsidRPr="00026A9D">
        <w:rPr>
          <w:rFonts w:ascii="Tahoma" w:hAnsi="Tahoma"/>
          <w:sz w:val="22"/>
        </w:rPr>
        <w:t xml:space="preserve">.000.000,00] </w:t>
      </w:r>
      <w:r w:rsidR="001B54B3" w:rsidRPr="000B22B3">
        <w:rPr>
          <w:rFonts w:ascii="Tahoma" w:hAnsi="Tahoma" w:cs="Tahoma"/>
          <w:sz w:val="22"/>
          <w:szCs w:val="22"/>
        </w:rPr>
        <w:t>(</w:t>
      </w:r>
      <w:r w:rsidR="00C70C97" w:rsidRPr="000B22B3">
        <w:rPr>
          <w:rFonts w:ascii="Tahoma" w:hAnsi="Tahoma" w:cs="Tahoma"/>
          <w:sz w:val="22"/>
          <w:szCs w:val="22"/>
        </w:rPr>
        <w:t>duzentos</w:t>
      </w:r>
      <w:r w:rsidR="001B54B3" w:rsidRPr="00026A9D">
        <w:rPr>
          <w:rFonts w:ascii="Tahoma" w:hAnsi="Tahoma"/>
          <w:sz w:val="22"/>
        </w:rPr>
        <w:t xml:space="preserve"> milhões de reais</w:t>
      </w:r>
      <w:del w:id="290" w:author="SF" w:date="2019-08-17T03:57:00Z">
        <w:r w:rsidR="001B54B3" w:rsidRPr="006422D4">
          <w:rPr>
            <w:rFonts w:ascii="Tahoma" w:hAnsi="Tahoma" w:cs="Tahoma"/>
            <w:sz w:val="22"/>
            <w:szCs w:val="22"/>
          </w:rPr>
          <w:delText>)</w:delText>
        </w:r>
        <w:r w:rsidR="001B54B3" w:rsidRPr="003B0F5D">
          <w:rPr>
            <w:rFonts w:ascii="Tahoma" w:hAnsi="Tahoma" w:cs="Tahoma"/>
            <w:sz w:val="22"/>
            <w:szCs w:val="22"/>
          </w:rPr>
          <w:delText>,</w:delText>
        </w:r>
      </w:del>
      <w:ins w:id="291" w:author="SF" w:date="2019-08-17T03:57:00Z">
        <w:r w:rsidR="001B54B3" w:rsidRPr="000B22B3">
          <w:rPr>
            <w:rFonts w:ascii="Tahoma" w:hAnsi="Tahoma" w:cs="Tahoma"/>
            <w:sz w:val="22"/>
            <w:szCs w:val="22"/>
          </w:rPr>
          <w:t>)</w:t>
        </w:r>
        <w:r w:rsidR="00C56EE6">
          <w:rPr>
            <w:rFonts w:ascii="Tahoma" w:hAnsi="Tahoma" w:cs="Tahoma"/>
            <w:sz w:val="22"/>
            <w:szCs w:val="22"/>
          </w:rPr>
          <w:t>]</w:t>
        </w:r>
        <w:r w:rsidR="001B54B3" w:rsidRPr="003B0F5D">
          <w:rPr>
            <w:rFonts w:ascii="Tahoma" w:hAnsi="Tahoma" w:cs="Tahoma"/>
            <w:sz w:val="22"/>
            <w:szCs w:val="22"/>
          </w:rPr>
          <w:t>,</w:t>
        </w:r>
      </w:ins>
      <w:r w:rsidR="001B54B3" w:rsidRPr="003B0F5D">
        <w:rPr>
          <w:rFonts w:ascii="Tahoma" w:hAnsi="Tahoma" w:cs="Tahoma"/>
          <w:sz w:val="22"/>
          <w:szCs w:val="22"/>
        </w:rPr>
        <w:t xml:space="preserve"> </w:t>
      </w:r>
      <w:r w:rsidRPr="003B0F5D">
        <w:rPr>
          <w:rFonts w:ascii="Tahoma" w:hAnsi="Tahoma" w:cs="Tahoma"/>
          <w:sz w:val="22"/>
          <w:szCs w:val="22"/>
        </w:rPr>
        <w:t>ou seu equivalente em outras moedas</w:t>
      </w:r>
      <w:r w:rsidR="00152EFD" w:rsidRPr="003B0F5D">
        <w:rPr>
          <w:rFonts w:ascii="Tahoma" w:hAnsi="Tahoma" w:cs="Tahoma"/>
          <w:sz w:val="22"/>
          <w:szCs w:val="22"/>
        </w:rPr>
        <w:t xml:space="preserve">; ou </w:t>
      </w:r>
      <w:r w:rsidR="00152EFD" w:rsidRPr="003B0F5D">
        <w:rPr>
          <w:rFonts w:ascii="Tahoma" w:hAnsi="Tahoma" w:cs="Tahoma"/>
          <w:b/>
          <w:sz w:val="22"/>
          <w:szCs w:val="22"/>
        </w:rPr>
        <w:t>(b)</w:t>
      </w:r>
      <w:r w:rsidR="00152EFD" w:rsidRPr="003B0F5D">
        <w:rPr>
          <w:rFonts w:ascii="Tahoma" w:hAnsi="Tahoma" w:cs="Tahoma"/>
          <w:sz w:val="22"/>
          <w:szCs w:val="22"/>
        </w:rPr>
        <w:t xml:space="preserve"> da </w:t>
      </w:r>
      <w:del w:id="292" w:author="SF" w:date="2019-08-17T03:57:00Z">
        <w:r w:rsidR="00152EFD" w:rsidRPr="003B0F5D">
          <w:rPr>
            <w:rFonts w:ascii="Tahoma" w:hAnsi="Tahoma" w:cs="Tahoma"/>
            <w:sz w:val="22"/>
            <w:szCs w:val="22"/>
          </w:rPr>
          <w:delText>Emissora</w:delText>
        </w:r>
      </w:del>
      <w:ins w:id="293" w:author="SF" w:date="2019-08-17T03:57:00Z">
        <w:r w:rsidR="004226A6">
          <w:rPr>
            <w:rFonts w:ascii="Tahoma" w:hAnsi="Tahoma" w:cs="Tahoma"/>
            <w:sz w:val="22"/>
            <w:szCs w:val="22"/>
          </w:rPr>
          <w:t>Eldorado Brasil</w:t>
        </w:r>
      </w:ins>
      <w:r w:rsidR="00517BA1">
        <w:rPr>
          <w:rFonts w:ascii="Tahoma" w:hAnsi="Tahoma" w:cs="Tahoma"/>
          <w:sz w:val="22"/>
          <w:szCs w:val="22"/>
        </w:rPr>
        <w:t xml:space="preserve">, em valor individual ou agregado, superior a </w:t>
      </w:r>
      <w:ins w:id="294" w:author="SF" w:date="2019-08-17T03:57:00Z">
        <w:r w:rsidR="00C56EE6">
          <w:rPr>
            <w:rFonts w:ascii="Tahoma" w:hAnsi="Tahoma" w:cs="Tahoma"/>
            <w:sz w:val="22"/>
            <w:szCs w:val="22"/>
          </w:rPr>
          <w:t>[</w:t>
        </w:r>
      </w:ins>
      <w:r w:rsidR="00517BA1" w:rsidRPr="00C56EE6">
        <w:rPr>
          <w:rFonts w:ascii="Tahoma" w:hAnsi="Tahoma" w:cs="Tahoma"/>
          <w:sz w:val="22"/>
          <w:szCs w:val="22"/>
        </w:rPr>
        <w:t xml:space="preserve">R$ </w:t>
      </w:r>
      <w:del w:id="295" w:author="SF" w:date="2019-08-17T03:57:00Z">
        <w:r w:rsidR="00517BA1">
          <w:rPr>
            <w:rFonts w:ascii="Tahoma" w:hAnsi="Tahoma" w:cs="Tahoma"/>
            <w:sz w:val="22"/>
            <w:szCs w:val="22"/>
          </w:rPr>
          <w:delText>25</w:delText>
        </w:r>
      </w:del>
      <w:ins w:id="296" w:author="SF" w:date="2019-08-17T03:57:00Z">
        <w:r w:rsidR="00665DAB" w:rsidRPr="00026A9D">
          <w:rPr>
            <w:rFonts w:ascii="Tahoma" w:hAnsi="Tahoma" w:cs="Tahoma"/>
            <w:sz w:val="22"/>
            <w:szCs w:val="22"/>
          </w:rPr>
          <w:t>100</w:t>
        </w:r>
      </w:ins>
      <w:r w:rsidR="00517BA1" w:rsidRPr="00C56EE6">
        <w:rPr>
          <w:rFonts w:ascii="Tahoma" w:hAnsi="Tahoma" w:cs="Tahoma"/>
          <w:sz w:val="22"/>
          <w:szCs w:val="22"/>
        </w:rPr>
        <w:t>.000.000,00 (</w:t>
      </w:r>
      <w:del w:id="297" w:author="SF" w:date="2019-08-17T03:57:00Z">
        <w:r w:rsidR="00517BA1">
          <w:rPr>
            <w:rFonts w:ascii="Tahoma" w:hAnsi="Tahoma" w:cs="Tahoma"/>
            <w:sz w:val="22"/>
            <w:szCs w:val="22"/>
          </w:rPr>
          <w:delText>vinte e cinco</w:delText>
        </w:r>
      </w:del>
      <w:ins w:id="298" w:author="SF" w:date="2019-08-17T03:57:00Z">
        <w:r w:rsidR="00665DAB" w:rsidRPr="00026A9D">
          <w:rPr>
            <w:rFonts w:ascii="Tahoma" w:hAnsi="Tahoma" w:cs="Tahoma"/>
            <w:sz w:val="22"/>
            <w:szCs w:val="22"/>
          </w:rPr>
          <w:t>cem</w:t>
        </w:r>
      </w:ins>
      <w:r w:rsidR="00517BA1" w:rsidRPr="00C56EE6">
        <w:rPr>
          <w:rFonts w:ascii="Tahoma" w:hAnsi="Tahoma" w:cs="Tahoma"/>
          <w:sz w:val="22"/>
          <w:szCs w:val="22"/>
        </w:rPr>
        <w:t xml:space="preserve"> milhões de reais</w:t>
      </w:r>
      <w:del w:id="299" w:author="SF" w:date="2019-08-17T03:57:00Z">
        <w:r w:rsidR="00517BA1">
          <w:rPr>
            <w:rFonts w:ascii="Tahoma" w:hAnsi="Tahoma" w:cs="Tahoma"/>
            <w:sz w:val="22"/>
            <w:szCs w:val="22"/>
          </w:rPr>
          <w:delText>)</w:delText>
        </w:r>
        <w:r w:rsidR="00F715AA">
          <w:rPr>
            <w:rFonts w:ascii="Tahoma" w:hAnsi="Tahoma" w:cs="Tahoma"/>
            <w:sz w:val="22"/>
            <w:szCs w:val="22"/>
          </w:rPr>
          <w:delText>,</w:delText>
        </w:r>
      </w:del>
      <w:ins w:id="300" w:author="SF" w:date="2019-08-17T03:57:00Z">
        <w:r w:rsidR="00517BA1" w:rsidRPr="00C56EE6">
          <w:rPr>
            <w:rFonts w:ascii="Tahoma" w:hAnsi="Tahoma" w:cs="Tahoma"/>
            <w:sz w:val="22"/>
            <w:szCs w:val="22"/>
          </w:rPr>
          <w:t>)</w:t>
        </w:r>
        <w:r w:rsidR="00C56EE6">
          <w:rPr>
            <w:rFonts w:ascii="Tahoma" w:hAnsi="Tahoma" w:cs="Tahoma"/>
            <w:sz w:val="22"/>
            <w:szCs w:val="22"/>
          </w:rPr>
          <w:t>]</w:t>
        </w:r>
        <w:r w:rsidR="00F715AA">
          <w:rPr>
            <w:rFonts w:ascii="Tahoma" w:hAnsi="Tahoma" w:cs="Tahoma"/>
            <w:sz w:val="22"/>
            <w:szCs w:val="22"/>
          </w:rPr>
          <w:t>,</w:t>
        </w:r>
      </w:ins>
      <w:r w:rsidR="00F715AA" w:rsidRPr="00F715AA">
        <w:rPr>
          <w:rFonts w:ascii="Tahoma" w:hAnsi="Tahoma" w:cs="Tahoma"/>
          <w:sz w:val="22"/>
          <w:szCs w:val="22"/>
        </w:rPr>
        <w:t xml:space="preserve"> </w:t>
      </w:r>
      <w:r w:rsidR="00F715AA" w:rsidRPr="003B0F5D">
        <w:rPr>
          <w:rFonts w:ascii="Tahoma" w:hAnsi="Tahoma" w:cs="Tahoma"/>
          <w:sz w:val="22"/>
          <w:szCs w:val="22"/>
        </w:rPr>
        <w:t>ou seu equivalente em outras moedas</w:t>
      </w:r>
      <w:r w:rsidRPr="003B0F5D">
        <w:rPr>
          <w:rFonts w:ascii="Tahoma" w:hAnsi="Tahoma" w:cs="Tahoma"/>
          <w:sz w:val="22"/>
          <w:szCs w:val="22"/>
        </w:rPr>
        <w:t>;</w:t>
      </w:r>
      <w:ins w:id="301" w:author="SF" w:date="2019-08-17T03:57:00Z">
        <w:r w:rsidR="004A19B2">
          <w:rPr>
            <w:rFonts w:ascii="Tahoma" w:hAnsi="Tahoma" w:cs="Tahoma"/>
            <w:sz w:val="22"/>
            <w:szCs w:val="22"/>
          </w:rPr>
          <w:t xml:space="preserve"> [</w:t>
        </w:r>
        <w:r w:rsidR="004A19B2" w:rsidRPr="00026A9D">
          <w:rPr>
            <w:rFonts w:ascii="Tahoma" w:hAnsi="Tahoma" w:cs="Tahoma"/>
            <w:sz w:val="22"/>
            <w:szCs w:val="22"/>
            <w:highlight w:val="yellow"/>
          </w:rPr>
          <w:t xml:space="preserve">NOTA: </w:t>
        </w:r>
        <w:r w:rsidR="004226A6" w:rsidRPr="00026A9D">
          <w:rPr>
            <w:rFonts w:ascii="Tahoma" w:hAnsi="Tahoma" w:cs="Tahoma"/>
            <w:sz w:val="22"/>
            <w:szCs w:val="22"/>
            <w:highlight w:val="yellow"/>
          </w:rPr>
          <w:t>Thresholds s</w:t>
        </w:r>
        <w:r w:rsidR="004A19B2" w:rsidRPr="00026A9D">
          <w:rPr>
            <w:rFonts w:ascii="Tahoma" w:hAnsi="Tahoma" w:cs="Tahoma"/>
            <w:sz w:val="22"/>
            <w:szCs w:val="22"/>
            <w:highlight w:val="yellow"/>
          </w:rPr>
          <w:t>ob confirmação do IBBA</w:t>
        </w:r>
        <w:r w:rsidR="004A19B2">
          <w:rPr>
            <w:rFonts w:ascii="Tahoma" w:hAnsi="Tahoma" w:cs="Tahoma"/>
            <w:sz w:val="22"/>
            <w:szCs w:val="22"/>
          </w:rPr>
          <w:t>]</w:t>
        </w:r>
      </w:ins>
    </w:p>
    <w:p w14:paraId="719DD2FB" w14:textId="52CB3FD0" w:rsidR="001045AB" w:rsidRPr="003B0F5D" w:rsidRDefault="001045AB"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w:t>
      </w:r>
      <w:r w:rsidRPr="003B0F5D">
        <w:rPr>
          <w:rFonts w:ascii="Tahoma" w:hAnsi="Tahoma" w:cs="Tahoma"/>
          <w:b/>
          <w:sz w:val="22"/>
          <w:szCs w:val="22"/>
        </w:rPr>
        <w:t>(a)</w:t>
      </w:r>
      <w:r w:rsidRPr="003B0F5D">
        <w:rPr>
          <w:rFonts w:ascii="Tahoma" w:hAnsi="Tahoma" w:cs="Tahoma"/>
          <w:sz w:val="22"/>
          <w:szCs w:val="22"/>
        </w:rPr>
        <w:t xml:space="preserve"> pela Garantidora, em valor individual ou agregado, superior a </w:t>
      </w:r>
      <w:ins w:id="302" w:author="SF" w:date="2019-08-17T03:57:00Z">
        <w:r w:rsidR="00C56EE6">
          <w:rPr>
            <w:rFonts w:ascii="Tahoma" w:hAnsi="Tahoma" w:cs="Tahoma"/>
            <w:sz w:val="22"/>
            <w:szCs w:val="22"/>
          </w:rPr>
          <w:t>[</w:t>
        </w:r>
      </w:ins>
      <w:r w:rsidR="001B54B3" w:rsidRPr="00026A9D">
        <w:rPr>
          <w:rFonts w:ascii="Tahoma" w:hAnsi="Tahoma"/>
          <w:sz w:val="22"/>
        </w:rPr>
        <w:t>R</w:t>
      </w:r>
      <w:r w:rsidR="001B54B3" w:rsidRPr="00C56EE6">
        <w:rPr>
          <w:rFonts w:ascii="Tahoma" w:hAnsi="Tahoma" w:cs="Tahoma"/>
          <w:sz w:val="22"/>
          <w:szCs w:val="22"/>
        </w:rPr>
        <w:t>$</w:t>
      </w:r>
      <w:r w:rsidR="00C70C97" w:rsidRPr="00C56EE6">
        <w:rPr>
          <w:rFonts w:ascii="Tahoma" w:hAnsi="Tahoma" w:cs="Tahoma"/>
          <w:sz w:val="22"/>
          <w:szCs w:val="22"/>
        </w:rPr>
        <w:t>200</w:t>
      </w:r>
      <w:r w:rsidR="001B54B3" w:rsidRPr="00026A9D">
        <w:rPr>
          <w:rFonts w:ascii="Tahoma" w:hAnsi="Tahoma"/>
          <w:sz w:val="22"/>
        </w:rPr>
        <w:t>.000.000,00</w:t>
      </w:r>
      <w:r w:rsidR="001B54B3" w:rsidRPr="00C56EE6">
        <w:rPr>
          <w:rFonts w:ascii="Tahoma" w:hAnsi="Tahoma" w:cs="Tahoma"/>
          <w:sz w:val="22"/>
          <w:szCs w:val="22"/>
        </w:rPr>
        <w:t xml:space="preserve"> (</w:t>
      </w:r>
      <w:r w:rsidR="00C70C97" w:rsidRPr="00C56EE6">
        <w:rPr>
          <w:rFonts w:ascii="Tahoma" w:hAnsi="Tahoma" w:cs="Tahoma"/>
          <w:sz w:val="22"/>
          <w:szCs w:val="22"/>
        </w:rPr>
        <w:t>duzentos</w:t>
      </w:r>
      <w:r w:rsidR="001B54B3" w:rsidRPr="00026A9D">
        <w:rPr>
          <w:rFonts w:ascii="Tahoma" w:hAnsi="Tahoma"/>
          <w:sz w:val="22"/>
        </w:rPr>
        <w:t xml:space="preserve"> milhões de reais</w:t>
      </w:r>
      <w:del w:id="303" w:author="SF" w:date="2019-08-17T03:57:00Z">
        <w:r w:rsidR="001B54B3" w:rsidRPr="006422D4">
          <w:rPr>
            <w:rFonts w:ascii="Tahoma" w:hAnsi="Tahoma" w:cs="Tahoma"/>
            <w:sz w:val="22"/>
            <w:szCs w:val="22"/>
          </w:rPr>
          <w:delText>)</w:delText>
        </w:r>
        <w:r w:rsidRPr="00F715AA">
          <w:rPr>
            <w:rFonts w:ascii="Tahoma" w:hAnsi="Tahoma" w:cs="Tahoma"/>
            <w:sz w:val="22"/>
            <w:szCs w:val="22"/>
          </w:rPr>
          <w:delText>,</w:delText>
        </w:r>
      </w:del>
      <w:ins w:id="304" w:author="SF" w:date="2019-08-17T03:57:00Z">
        <w:r w:rsidR="001B54B3" w:rsidRPr="00C56EE6">
          <w:rPr>
            <w:rFonts w:ascii="Tahoma" w:hAnsi="Tahoma" w:cs="Tahoma"/>
            <w:sz w:val="22"/>
            <w:szCs w:val="22"/>
          </w:rPr>
          <w:t>)</w:t>
        </w:r>
        <w:r w:rsidR="00C56EE6">
          <w:rPr>
            <w:rFonts w:ascii="Tahoma" w:hAnsi="Tahoma" w:cs="Tahoma"/>
            <w:sz w:val="22"/>
            <w:szCs w:val="22"/>
          </w:rPr>
          <w:t>]</w:t>
        </w:r>
        <w:r w:rsidRPr="00C56EE6">
          <w:rPr>
            <w:rFonts w:ascii="Tahoma" w:hAnsi="Tahoma" w:cs="Tahoma"/>
            <w:sz w:val="22"/>
            <w:szCs w:val="22"/>
          </w:rPr>
          <w:t>,</w:t>
        </w:r>
      </w:ins>
      <w:r w:rsidRPr="00C56EE6">
        <w:rPr>
          <w:rFonts w:ascii="Tahoma" w:hAnsi="Tahoma" w:cs="Tahoma"/>
          <w:sz w:val="22"/>
          <w:szCs w:val="22"/>
        </w:rPr>
        <w:t xml:space="preserve"> ou seu equivalente em outras moedas; ou </w:t>
      </w:r>
      <w:r w:rsidRPr="00C56EE6">
        <w:rPr>
          <w:rFonts w:ascii="Tahoma" w:hAnsi="Tahoma" w:cs="Tahoma"/>
          <w:b/>
          <w:sz w:val="22"/>
          <w:szCs w:val="22"/>
        </w:rPr>
        <w:t>(b)</w:t>
      </w:r>
      <w:r w:rsidRPr="00C56EE6">
        <w:rPr>
          <w:rFonts w:ascii="Tahoma" w:hAnsi="Tahoma" w:cs="Tahoma"/>
          <w:sz w:val="22"/>
          <w:szCs w:val="22"/>
        </w:rPr>
        <w:t xml:space="preserve"> pela </w:t>
      </w:r>
      <w:del w:id="305" w:author="SF" w:date="2019-08-17T03:57:00Z">
        <w:r w:rsidRPr="003B0F5D">
          <w:rPr>
            <w:rFonts w:ascii="Tahoma" w:hAnsi="Tahoma" w:cs="Tahoma"/>
            <w:sz w:val="22"/>
            <w:szCs w:val="22"/>
          </w:rPr>
          <w:delText>Emissora</w:delText>
        </w:r>
      </w:del>
      <w:ins w:id="306" w:author="SF" w:date="2019-08-17T03:57:00Z">
        <w:r w:rsidR="00665DAB" w:rsidRPr="00C56EE6">
          <w:rPr>
            <w:rFonts w:ascii="Tahoma" w:hAnsi="Tahoma" w:cs="Tahoma"/>
            <w:sz w:val="22"/>
            <w:szCs w:val="22"/>
          </w:rPr>
          <w:t>Eldorado Brasil</w:t>
        </w:r>
      </w:ins>
      <w:r w:rsidR="00517BA1" w:rsidRPr="00C56EE6">
        <w:rPr>
          <w:rFonts w:ascii="Tahoma" w:hAnsi="Tahoma" w:cs="Tahoma"/>
          <w:sz w:val="22"/>
          <w:szCs w:val="22"/>
        </w:rPr>
        <w:t xml:space="preserve">, em valor individual ou agregado, superior a </w:t>
      </w:r>
      <w:ins w:id="307" w:author="SF" w:date="2019-08-17T03:57:00Z">
        <w:r w:rsidR="00C56EE6">
          <w:rPr>
            <w:rFonts w:ascii="Tahoma" w:hAnsi="Tahoma" w:cs="Tahoma"/>
            <w:sz w:val="22"/>
            <w:szCs w:val="22"/>
          </w:rPr>
          <w:t>[</w:t>
        </w:r>
      </w:ins>
      <w:r w:rsidR="00517BA1" w:rsidRPr="00C56EE6">
        <w:rPr>
          <w:rFonts w:ascii="Tahoma" w:hAnsi="Tahoma" w:cs="Tahoma"/>
          <w:sz w:val="22"/>
          <w:szCs w:val="22"/>
        </w:rPr>
        <w:t xml:space="preserve">R$ </w:t>
      </w:r>
      <w:del w:id="308" w:author="SF" w:date="2019-08-17T03:57:00Z">
        <w:r w:rsidR="00517BA1">
          <w:rPr>
            <w:rFonts w:ascii="Tahoma" w:hAnsi="Tahoma" w:cs="Tahoma"/>
            <w:sz w:val="22"/>
            <w:szCs w:val="22"/>
          </w:rPr>
          <w:delText>25</w:delText>
        </w:r>
      </w:del>
      <w:ins w:id="309" w:author="SF" w:date="2019-08-17T03:57:00Z">
        <w:r w:rsidR="00665DAB" w:rsidRPr="00026A9D">
          <w:rPr>
            <w:rFonts w:ascii="Tahoma" w:hAnsi="Tahoma" w:cs="Tahoma"/>
            <w:sz w:val="22"/>
            <w:szCs w:val="22"/>
          </w:rPr>
          <w:t>100</w:t>
        </w:r>
      </w:ins>
      <w:r w:rsidR="00517BA1" w:rsidRPr="00C56EE6">
        <w:rPr>
          <w:rFonts w:ascii="Tahoma" w:hAnsi="Tahoma" w:cs="Tahoma"/>
          <w:sz w:val="22"/>
          <w:szCs w:val="22"/>
        </w:rPr>
        <w:t>.000.000,00 (</w:t>
      </w:r>
      <w:del w:id="310" w:author="SF" w:date="2019-08-17T03:57:00Z">
        <w:r w:rsidR="00517BA1">
          <w:rPr>
            <w:rFonts w:ascii="Tahoma" w:hAnsi="Tahoma" w:cs="Tahoma"/>
            <w:sz w:val="22"/>
            <w:szCs w:val="22"/>
          </w:rPr>
          <w:delText>vinte e cinco</w:delText>
        </w:r>
      </w:del>
      <w:ins w:id="311" w:author="SF" w:date="2019-08-17T03:57:00Z">
        <w:r w:rsidR="00665DAB" w:rsidRPr="00026A9D">
          <w:rPr>
            <w:rFonts w:ascii="Tahoma" w:hAnsi="Tahoma" w:cs="Tahoma"/>
            <w:sz w:val="22"/>
            <w:szCs w:val="22"/>
          </w:rPr>
          <w:t>cem</w:t>
        </w:r>
      </w:ins>
      <w:r w:rsidR="00517BA1" w:rsidRPr="00C56EE6">
        <w:rPr>
          <w:rFonts w:ascii="Tahoma" w:hAnsi="Tahoma" w:cs="Tahoma"/>
          <w:sz w:val="22"/>
          <w:szCs w:val="22"/>
        </w:rPr>
        <w:t xml:space="preserve"> milhões de reais</w:t>
      </w:r>
      <w:del w:id="312" w:author="SF" w:date="2019-08-17T03:57:00Z">
        <w:r w:rsidR="00517BA1">
          <w:rPr>
            <w:rFonts w:ascii="Tahoma" w:hAnsi="Tahoma" w:cs="Tahoma"/>
            <w:sz w:val="22"/>
            <w:szCs w:val="22"/>
          </w:rPr>
          <w:delText>),</w:delText>
        </w:r>
      </w:del>
      <w:ins w:id="313" w:author="SF" w:date="2019-08-17T03:57:00Z">
        <w:r w:rsidR="00517BA1" w:rsidRPr="00C56EE6">
          <w:rPr>
            <w:rFonts w:ascii="Tahoma" w:hAnsi="Tahoma" w:cs="Tahoma"/>
            <w:sz w:val="22"/>
            <w:szCs w:val="22"/>
          </w:rPr>
          <w:t>)</w:t>
        </w:r>
        <w:r w:rsidR="00C56EE6">
          <w:rPr>
            <w:rFonts w:ascii="Tahoma" w:hAnsi="Tahoma" w:cs="Tahoma"/>
            <w:sz w:val="22"/>
            <w:szCs w:val="22"/>
          </w:rPr>
          <w:t>]</w:t>
        </w:r>
        <w:r w:rsidR="00517BA1" w:rsidRPr="00C56EE6">
          <w:rPr>
            <w:rFonts w:ascii="Tahoma" w:hAnsi="Tahoma" w:cs="Tahoma"/>
            <w:sz w:val="22"/>
            <w:szCs w:val="22"/>
          </w:rPr>
          <w:t>,</w:t>
        </w:r>
      </w:ins>
      <w:r w:rsidR="00517BA1" w:rsidRPr="00C56EE6">
        <w:rPr>
          <w:rFonts w:ascii="Tahoma" w:hAnsi="Tahoma" w:cs="Tahoma"/>
          <w:sz w:val="22"/>
          <w:szCs w:val="22"/>
        </w:rPr>
        <w:t xml:space="preserve"> ou</w:t>
      </w:r>
      <w:r w:rsidR="00517BA1">
        <w:rPr>
          <w:rFonts w:ascii="Tahoma" w:hAnsi="Tahoma" w:cs="Tahoma"/>
          <w:sz w:val="22"/>
          <w:szCs w:val="22"/>
        </w:rPr>
        <w:t xml:space="preserve"> seu equivalente em </w:t>
      </w:r>
      <w:del w:id="314" w:author="SF" w:date="2019-08-17T03:57:00Z">
        <w:r w:rsidR="00517BA1">
          <w:rPr>
            <w:rFonts w:ascii="Tahoma" w:hAnsi="Tahoma" w:cs="Tahoma"/>
            <w:sz w:val="22"/>
            <w:szCs w:val="22"/>
          </w:rPr>
          <w:delText>outros</w:delText>
        </w:r>
      </w:del>
      <w:ins w:id="315" w:author="SF" w:date="2019-08-17T03:57:00Z">
        <w:r w:rsidR="00517BA1">
          <w:rPr>
            <w:rFonts w:ascii="Tahoma" w:hAnsi="Tahoma" w:cs="Tahoma"/>
            <w:sz w:val="22"/>
            <w:szCs w:val="22"/>
          </w:rPr>
          <w:t>outr</w:t>
        </w:r>
        <w:r w:rsidR="005D50A7">
          <w:rPr>
            <w:rFonts w:ascii="Tahoma" w:hAnsi="Tahoma" w:cs="Tahoma"/>
            <w:sz w:val="22"/>
            <w:szCs w:val="22"/>
          </w:rPr>
          <w:t>a</w:t>
        </w:r>
        <w:r w:rsidR="00517BA1">
          <w:rPr>
            <w:rFonts w:ascii="Tahoma" w:hAnsi="Tahoma" w:cs="Tahoma"/>
            <w:sz w:val="22"/>
            <w:szCs w:val="22"/>
          </w:rPr>
          <w:t>s</w:t>
        </w:r>
      </w:ins>
      <w:r w:rsidR="00517BA1">
        <w:rPr>
          <w:rFonts w:ascii="Tahoma" w:hAnsi="Tahoma" w:cs="Tahoma"/>
          <w:sz w:val="22"/>
          <w:szCs w:val="22"/>
        </w:rPr>
        <w:t xml:space="preserve"> moedas</w:t>
      </w:r>
      <w:r w:rsidR="001B54B3">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del w:id="316" w:author="SF" w:date="2019-08-17T03:57:00Z">
        <w:r w:rsidR="00517BA1">
          <w:rPr>
            <w:rFonts w:ascii="Tahoma" w:hAnsi="Tahoma" w:cs="Tahoma"/>
            <w:sz w:val="22"/>
            <w:szCs w:val="22"/>
          </w:rPr>
          <w:delText>20</w:delText>
        </w:r>
        <w:r w:rsidR="00517BA1" w:rsidRPr="003B0F5D">
          <w:rPr>
            <w:rFonts w:ascii="Tahoma" w:hAnsi="Tahoma" w:cs="Tahoma"/>
            <w:sz w:val="22"/>
            <w:szCs w:val="22"/>
          </w:rPr>
          <w:delText> (</w:delText>
        </w:r>
        <w:r w:rsidR="00517BA1">
          <w:rPr>
            <w:rFonts w:ascii="Tahoma" w:hAnsi="Tahoma" w:cs="Tahoma"/>
            <w:sz w:val="22"/>
            <w:szCs w:val="22"/>
          </w:rPr>
          <w:delText>vinte</w:delText>
        </w:r>
        <w:r w:rsidR="00517BA1" w:rsidRPr="003B0F5D">
          <w:rPr>
            <w:rFonts w:ascii="Tahoma" w:hAnsi="Tahoma" w:cs="Tahoma"/>
            <w:sz w:val="22"/>
            <w:szCs w:val="22"/>
          </w:rPr>
          <w:delText>)</w:delText>
        </w:r>
      </w:del>
      <w:ins w:id="317" w:author="SF" w:date="2019-08-17T03:57:00Z">
        <w:r w:rsidR="00665DAB">
          <w:rPr>
            <w:rFonts w:ascii="Tahoma" w:hAnsi="Tahoma" w:cs="Tahoma"/>
            <w:sz w:val="22"/>
            <w:szCs w:val="22"/>
          </w:rPr>
          <w:t>[2 (dois)]</w:t>
        </w:r>
      </w:ins>
      <w:r w:rsidR="00517BA1" w:rsidRPr="003B0F5D">
        <w:rPr>
          <w:rFonts w:ascii="Tahoma" w:hAnsi="Tahoma" w:cs="Tahoma"/>
          <w:sz w:val="22"/>
          <w:szCs w:val="22"/>
        </w:rPr>
        <w:t xml:space="preserve"> </w:t>
      </w:r>
      <w:r w:rsidRPr="003B0F5D">
        <w:rPr>
          <w:rFonts w:ascii="Tahoma" w:hAnsi="Tahoma" w:cs="Tahoma"/>
          <w:sz w:val="22"/>
          <w:szCs w:val="22"/>
        </w:rPr>
        <w:t>Dias Úteis contados da data de sua ocorrência, for validamente comprovado ao Agente Fiduciário que a Dívida Financeira foi integralmente quitada, renovada ou renegociada de modo a impedir sua exigibilidade, nos termos acordados com o credor;</w:t>
      </w:r>
      <w:ins w:id="318" w:author="SF" w:date="2019-08-17T03:57:00Z">
        <w:r w:rsidR="00665DAB">
          <w:rPr>
            <w:rFonts w:ascii="Tahoma" w:hAnsi="Tahoma" w:cs="Tahoma"/>
            <w:sz w:val="22"/>
            <w:szCs w:val="22"/>
          </w:rPr>
          <w:t xml:space="preserve"> [</w:t>
        </w:r>
        <w:r w:rsidR="00C56EE6" w:rsidRPr="00026A9D">
          <w:rPr>
            <w:rFonts w:ascii="Tahoma" w:hAnsi="Tahoma" w:cs="Tahoma"/>
            <w:sz w:val="22"/>
            <w:szCs w:val="22"/>
            <w:highlight w:val="yellow"/>
          </w:rPr>
          <w:t xml:space="preserve">NOTA: </w:t>
        </w:r>
        <w:r w:rsidR="00665DAB" w:rsidRPr="00026A9D">
          <w:rPr>
            <w:rFonts w:ascii="Tahoma" w:hAnsi="Tahoma" w:cs="Tahoma"/>
            <w:sz w:val="22"/>
            <w:szCs w:val="22"/>
            <w:highlight w:val="yellow"/>
          </w:rPr>
          <w:t>threshold</w:t>
        </w:r>
        <w:r w:rsidR="00705010">
          <w:rPr>
            <w:rFonts w:ascii="Tahoma" w:hAnsi="Tahoma" w:cs="Tahoma"/>
            <w:sz w:val="22"/>
            <w:szCs w:val="22"/>
            <w:highlight w:val="yellow"/>
          </w:rPr>
          <w:t>s</w:t>
        </w:r>
        <w:r w:rsidR="00665DAB" w:rsidRPr="00026A9D">
          <w:rPr>
            <w:rFonts w:ascii="Tahoma" w:hAnsi="Tahoma" w:cs="Tahoma"/>
            <w:sz w:val="22"/>
            <w:szCs w:val="22"/>
            <w:highlight w:val="yellow"/>
          </w:rPr>
          <w:t xml:space="preserve"> e prazo sob avaliação do IBBA</w:t>
        </w:r>
        <w:r w:rsidR="00665DAB">
          <w:rPr>
            <w:rFonts w:ascii="Tahoma" w:hAnsi="Tahoma" w:cs="Tahoma"/>
            <w:sz w:val="22"/>
            <w:szCs w:val="22"/>
          </w:rPr>
          <w:t>]</w:t>
        </w:r>
      </w:ins>
    </w:p>
    <w:p w14:paraId="4EB3CFB5" w14:textId="7799B678" w:rsidR="00904581" w:rsidRPr="003B0F5D" w:rsidRDefault="00A467D9" w:rsidP="005E7044">
      <w:pPr>
        <w:pStyle w:val="PargrafodaLista"/>
        <w:numPr>
          <w:ilvl w:val="0"/>
          <w:numId w:val="7"/>
        </w:numPr>
        <w:spacing w:after="240" w:line="320" w:lineRule="exact"/>
        <w:ind w:left="1134" w:hanging="1134"/>
        <w:jc w:val="both"/>
        <w:rPr>
          <w:rFonts w:ascii="Tahoma" w:hAnsi="Tahoma" w:cs="Tahoma"/>
          <w:sz w:val="22"/>
          <w:szCs w:val="22"/>
        </w:rPr>
      </w:pPr>
      <w:bookmarkStart w:id="319" w:name="_Ref514270726"/>
      <w:r>
        <w:rPr>
          <w:rFonts w:ascii="Tahoma" w:hAnsi="Tahoma" w:cs="Tahoma"/>
          <w:sz w:val="22"/>
          <w:szCs w:val="22"/>
        </w:rPr>
        <w:t>caso a Emissora celebre</w:t>
      </w:r>
      <w:r w:rsidR="00904581"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 pela Emissora, nos quais a Emissora seja a devedora e </w:t>
      </w:r>
      <w:r>
        <w:rPr>
          <w:rFonts w:ascii="Tahoma" w:hAnsi="Tahoma" w:cs="Tahoma"/>
          <w:sz w:val="22"/>
          <w:szCs w:val="22"/>
        </w:rPr>
        <w:t xml:space="preserve">que </w:t>
      </w:r>
      <w:r w:rsidR="005E7044" w:rsidRPr="005E7044">
        <w:rPr>
          <w:rFonts w:ascii="Tahoma" w:hAnsi="Tahoma" w:cs="Tahoma"/>
          <w:sz w:val="22"/>
          <w:szCs w:val="22"/>
        </w:rPr>
        <w:t>não estejam sujeitos a pagamento de juros e/ou principal durante a vigência das Debêntures</w:t>
      </w:r>
      <w:r w:rsidR="00904581" w:rsidRPr="003B0F5D">
        <w:rPr>
          <w:rFonts w:ascii="Tahoma" w:hAnsi="Tahoma" w:cs="Tahoma"/>
          <w:sz w:val="22"/>
          <w:szCs w:val="22"/>
        </w:rPr>
        <w:t>;</w:t>
      </w:r>
    </w:p>
    <w:bookmarkEnd w:id="319"/>
    <w:p w14:paraId="63343B94" w14:textId="0D74BE4B" w:rsidR="00E62A4A" w:rsidRDefault="00E62A4A"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questionamento judicial </w:t>
      </w:r>
      <w:r w:rsidR="00A36287" w:rsidRPr="003B0F5D">
        <w:rPr>
          <w:rFonts w:ascii="Tahoma" w:hAnsi="Tahoma" w:cs="Tahoma"/>
          <w:sz w:val="22"/>
          <w:szCs w:val="22"/>
        </w:rPr>
        <w:t>pela Emissora e/ou pel</w:t>
      </w:r>
      <w:r w:rsidR="003F5CA9" w:rsidRPr="003B0F5D">
        <w:rPr>
          <w:rFonts w:ascii="Tahoma" w:hAnsi="Tahoma" w:cs="Tahoma"/>
          <w:sz w:val="22"/>
          <w:szCs w:val="22"/>
        </w:rPr>
        <w:t>a</w:t>
      </w:r>
      <w:r w:rsidR="00A36287" w:rsidRPr="003B0F5D">
        <w:rPr>
          <w:rFonts w:ascii="Tahoma" w:hAnsi="Tahoma" w:cs="Tahoma"/>
          <w:sz w:val="22"/>
          <w:szCs w:val="22"/>
        </w:rPr>
        <w:t xml:space="preserve"> </w:t>
      </w:r>
      <w:ins w:id="320" w:author="SF" w:date="2019-08-17T03:57:00Z">
        <w:r w:rsidR="00A36287" w:rsidRPr="003B0F5D">
          <w:rPr>
            <w:rFonts w:ascii="Tahoma" w:hAnsi="Tahoma" w:cs="Tahoma"/>
            <w:sz w:val="22"/>
            <w:szCs w:val="22"/>
          </w:rPr>
          <w:t>Eldorado Brasil</w:t>
        </w:r>
        <w:r w:rsidR="00BD0317">
          <w:rPr>
            <w:rFonts w:ascii="Tahoma" w:hAnsi="Tahoma" w:cs="Tahoma"/>
            <w:sz w:val="22"/>
            <w:szCs w:val="22"/>
          </w:rPr>
          <w:t xml:space="preserve"> </w:t>
        </w:r>
        <w:r w:rsidR="00705010" w:rsidRPr="00026A9D">
          <w:rPr>
            <w:rFonts w:ascii="Tahoma" w:hAnsi="Tahoma" w:cs="Tahoma"/>
            <w:sz w:val="22"/>
            <w:szCs w:val="22"/>
          </w:rPr>
          <w:t>(neste caso, observado o disposto no item </w:t>
        </w:r>
        <w:r w:rsidR="00705010" w:rsidRPr="00026A9D">
          <w:rPr>
            <w:rFonts w:ascii="Tahoma" w:hAnsi="Tahoma" w:cs="Tahoma"/>
            <w:sz w:val="22"/>
            <w:szCs w:val="22"/>
          </w:rPr>
          <w:fldChar w:fldCharType="begin"/>
        </w:r>
        <w:r w:rsidR="00705010" w:rsidRPr="00026A9D">
          <w:rPr>
            <w:rFonts w:ascii="Tahoma" w:hAnsi="Tahoma" w:cs="Tahoma"/>
            <w:sz w:val="22"/>
            <w:szCs w:val="22"/>
          </w:rPr>
          <w:instrText xml:space="preserve"> REF _Ref12828555 \w \p \h  \* MERGEFORMAT </w:instrText>
        </w:r>
        <w:r w:rsidR="00705010" w:rsidRPr="00026A9D">
          <w:rPr>
            <w:rFonts w:ascii="Tahoma" w:hAnsi="Tahoma" w:cs="Tahoma"/>
            <w:sz w:val="22"/>
            <w:szCs w:val="22"/>
          </w:rPr>
        </w:r>
        <w:r w:rsidR="00705010" w:rsidRPr="00026A9D">
          <w:rPr>
            <w:rFonts w:ascii="Tahoma" w:hAnsi="Tahoma" w:cs="Tahoma"/>
            <w:sz w:val="22"/>
            <w:szCs w:val="22"/>
          </w:rPr>
          <w:fldChar w:fldCharType="separate"/>
        </w:r>
        <w:r w:rsidR="00705010" w:rsidRPr="00026A9D">
          <w:rPr>
            <w:rFonts w:ascii="Tahoma" w:hAnsi="Tahoma" w:cs="Tahoma"/>
            <w:sz w:val="22"/>
            <w:szCs w:val="22"/>
          </w:rPr>
          <w:t>6.21.2 acima</w:t>
        </w:r>
        <w:r w:rsidR="00705010" w:rsidRPr="00026A9D">
          <w:rPr>
            <w:rFonts w:ascii="Tahoma" w:hAnsi="Tahoma" w:cs="Tahoma"/>
            <w:sz w:val="22"/>
            <w:szCs w:val="22"/>
          </w:rPr>
          <w:fldChar w:fldCharType="end"/>
        </w:r>
        <w:r w:rsidR="00705010" w:rsidRPr="00026A9D">
          <w:rPr>
            <w:rFonts w:ascii="Tahoma" w:hAnsi="Tahoma" w:cs="Tahoma"/>
            <w:sz w:val="22"/>
            <w:szCs w:val="22"/>
          </w:rPr>
          <w:t>)</w:t>
        </w:r>
        <w:r w:rsidR="00BD0317">
          <w:rPr>
            <w:rFonts w:ascii="Tahoma" w:hAnsi="Tahoma" w:cs="Tahoma"/>
            <w:sz w:val="22"/>
            <w:szCs w:val="22"/>
          </w:rPr>
          <w:t>,</w:t>
        </w:r>
        <w:r w:rsidR="00A36287" w:rsidRPr="003B0F5D">
          <w:rPr>
            <w:rFonts w:ascii="Tahoma" w:hAnsi="Tahoma" w:cs="Tahoma"/>
            <w:sz w:val="22"/>
            <w:szCs w:val="22"/>
          </w:rPr>
          <w:t xml:space="preserve"> e/ou pel</w:t>
        </w:r>
        <w:r w:rsidR="003F5CA9" w:rsidRPr="003B0F5D">
          <w:rPr>
            <w:rFonts w:ascii="Tahoma" w:hAnsi="Tahoma" w:cs="Tahoma"/>
            <w:sz w:val="22"/>
            <w:szCs w:val="22"/>
          </w:rPr>
          <w:t>a</w:t>
        </w:r>
        <w:r w:rsidR="00A36287" w:rsidRPr="003B0F5D">
          <w:rPr>
            <w:rFonts w:ascii="Tahoma" w:hAnsi="Tahoma" w:cs="Tahoma"/>
            <w:sz w:val="22"/>
            <w:szCs w:val="22"/>
          </w:rPr>
          <w:t xml:space="preserve"> </w:t>
        </w:r>
      </w:ins>
      <w:r w:rsidR="00A36287" w:rsidRPr="003B0F5D">
        <w:rPr>
          <w:rFonts w:ascii="Tahoma" w:hAnsi="Tahoma" w:cs="Tahoma"/>
          <w:sz w:val="22"/>
          <w:szCs w:val="22"/>
        </w:rPr>
        <w:t>Garantidor</w:t>
      </w:r>
      <w:r w:rsidR="003F5CA9" w:rsidRPr="003B0F5D">
        <w:rPr>
          <w:rFonts w:ascii="Tahoma" w:hAnsi="Tahoma" w:cs="Tahoma"/>
          <w:sz w:val="22"/>
          <w:szCs w:val="22"/>
        </w:rPr>
        <w:t>a</w:t>
      </w:r>
      <w:r w:rsidRPr="003B0F5D">
        <w:rPr>
          <w:rFonts w:ascii="Tahoma" w:hAnsi="Tahoma" w:cs="Tahoma"/>
          <w:sz w:val="22"/>
          <w:szCs w:val="22"/>
        </w:rPr>
        <w:t>, da validade ou exequibilidade desta Escritura de Emissão</w:t>
      </w:r>
      <w:r w:rsidR="002C6C99" w:rsidRPr="003B0F5D">
        <w:rPr>
          <w:rFonts w:ascii="Tahoma" w:hAnsi="Tahoma" w:cs="Tahoma"/>
          <w:sz w:val="22"/>
          <w:szCs w:val="22"/>
        </w:rPr>
        <w:t xml:space="preserve"> e/ou dos Contratos de Garantia</w:t>
      </w:r>
      <w:r w:rsidRPr="003B0F5D">
        <w:rPr>
          <w:rFonts w:ascii="Tahoma" w:hAnsi="Tahoma" w:cs="Tahoma"/>
          <w:sz w:val="22"/>
          <w:szCs w:val="22"/>
        </w:rPr>
        <w:t>, bem como de quaisquer das obrigações estabelecidas neste instrumento;</w:t>
      </w:r>
    </w:p>
    <w:p w14:paraId="65DE7B06" w14:textId="77777777" w:rsidR="00D6568F" w:rsidRPr="003B0F5D" w:rsidRDefault="00D6568F" w:rsidP="006B162D">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invalidade, nulidade ou inexequibilidade desta</w:t>
      </w:r>
      <w:r w:rsidRPr="003B0F5D">
        <w:rPr>
          <w:rFonts w:ascii="Tahoma" w:hAnsi="Tahoma" w:cs="Tahoma"/>
          <w:sz w:val="22"/>
          <w:szCs w:val="22"/>
        </w:rPr>
        <w:t xml:space="preserve"> Escritura de Emissão e/ou dos Contratos de Garantia</w:t>
      </w:r>
      <w:r>
        <w:rPr>
          <w:rFonts w:ascii="Tahoma" w:hAnsi="Tahoma" w:cs="Tahoma"/>
          <w:sz w:val="22"/>
          <w:szCs w:val="22"/>
        </w:rPr>
        <w:t>;</w:t>
      </w:r>
    </w:p>
    <w:p w14:paraId="2322825A" w14:textId="1162DAF1" w:rsidR="009A0C03" w:rsidRPr="003B0F5D" w:rsidRDefault="009A0C03"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sidR="00D6568F">
        <w:rPr>
          <w:rFonts w:ascii="Tahoma" w:eastAsia="Times New Roman" w:hAnsi="Tahoma" w:cs="Tahoma"/>
          <w:sz w:val="22"/>
          <w:szCs w:val="22"/>
        </w:rPr>
        <w:t>final e/ou</w:t>
      </w:r>
      <w:r w:rsidRPr="003B0F5D">
        <w:rPr>
          <w:rFonts w:ascii="Tahoma" w:eastAsia="Times New Roman" w:hAnsi="Tahoma" w:cs="Tahoma"/>
          <w:sz w:val="22"/>
          <w:szCs w:val="22"/>
        </w:rPr>
        <w:t xml:space="preserve"> </w:t>
      </w:r>
      <w:r w:rsidR="00D6568F">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ins w:id="321" w:author="SF" w:date="2019-08-17T03:57:00Z">
        <w:r w:rsidR="004406D7">
          <w:rPr>
            <w:rFonts w:ascii="Tahoma" w:eastAsia="Times New Roman" w:hAnsi="Tahoma" w:cs="Tahoma"/>
            <w:sz w:val="22"/>
            <w:szCs w:val="22"/>
          </w:rPr>
          <w:t>, que não relacionada ao Procedimento Arbitral,</w:t>
        </w:r>
      </w:ins>
      <w:r w:rsidRPr="003B0F5D">
        <w:rPr>
          <w:rFonts w:ascii="Tahoma" w:eastAsia="Times New Roman" w:hAnsi="Tahoma" w:cs="Tahoma"/>
          <w:sz w:val="22"/>
          <w:szCs w:val="22"/>
        </w:rPr>
        <w:t xml:space="preserve"> </w:t>
      </w:r>
      <w:r w:rsidR="00D6568F">
        <w:rPr>
          <w:rFonts w:ascii="Tahoma" w:eastAsia="Times New Roman" w:hAnsi="Tahoma" w:cs="Tahoma"/>
          <w:sz w:val="22"/>
          <w:szCs w:val="22"/>
        </w:rPr>
        <w:t>não sujeita a recurso</w:t>
      </w:r>
      <w:r w:rsidR="00D6568F" w:rsidRPr="003B0F5D">
        <w:rPr>
          <w:rFonts w:ascii="Tahoma" w:eastAsia="Times New Roman" w:hAnsi="Tahoma" w:cs="Tahoma"/>
          <w:sz w:val="22"/>
          <w:szCs w:val="22"/>
        </w:rPr>
        <w:t xml:space="preserve"> </w:t>
      </w:r>
      <w:r w:rsidRPr="003B0F5D">
        <w:rPr>
          <w:rFonts w:ascii="Tahoma" w:eastAsia="Times New Roman" w:hAnsi="Tahoma" w:cs="Tahoma"/>
          <w:sz w:val="22"/>
          <w:szCs w:val="22"/>
        </w:rPr>
        <w:t xml:space="preserve">contra </w:t>
      </w:r>
      <w:r w:rsidR="00152EFD" w:rsidRPr="003B0F5D">
        <w:rPr>
          <w:rFonts w:ascii="Tahoma" w:hAnsi="Tahoma" w:cs="Tahoma"/>
          <w:b/>
          <w:sz w:val="22"/>
          <w:szCs w:val="22"/>
        </w:rPr>
        <w:t>(a)</w:t>
      </w:r>
      <w:r w:rsidR="00152EFD" w:rsidRPr="003B0F5D">
        <w:rPr>
          <w:rFonts w:ascii="Tahoma" w:hAnsi="Tahoma" w:cs="Tahoma"/>
          <w:sz w:val="22"/>
          <w:szCs w:val="22"/>
        </w:rPr>
        <w:t xml:space="preserve"> a Garantidora, em valor individual ou agregado, superior a </w:t>
      </w:r>
      <w:ins w:id="322" w:author="SF" w:date="2019-08-17T03:57:00Z">
        <w:r w:rsidR="00E15F16">
          <w:rPr>
            <w:rFonts w:ascii="Tahoma" w:hAnsi="Tahoma" w:cs="Tahoma"/>
            <w:sz w:val="22"/>
            <w:szCs w:val="22"/>
          </w:rPr>
          <w:t>[</w:t>
        </w:r>
      </w:ins>
      <w:r w:rsidR="001B54B3" w:rsidRPr="00026A9D">
        <w:rPr>
          <w:rFonts w:ascii="Tahoma" w:hAnsi="Tahoma"/>
          <w:sz w:val="22"/>
        </w:rPr>
        <w:t>R</w:t>
      </w:r>
      <w:r w:rsidR="001B54B3" w:rsidRPr="00E15F16">
        <w:rPr>
          <w:rFonts w:ascii="Tahoma" w:hAnsi="Tahoma" w:cs="Tahoma"/>
          <w:sz w:val="22"/>
          <w:szCs w:val="22"/>
        </w:rPr>
        <w:t>$</w:t>
      </w:r>
      <w:r w:rsidR="00F715AA" w:rsidRPr="00E15F16">
        <w:rPr>
          <w:rFonts w:ascii="Tahoma" w:hAnsi="Tahoma" w:cs="Tahoma"/>
          <w:sz w:val="22"/>
          <w:szCs w:val="22"/>
        </w:rPr>
        <w:t xml:space="preserve"> </w:t>
      </w:r>
      <w:r w:rsidR="00C70C97" w:rsidRPr="00E15F16">
        <w:rPr>
          <w:rFonts w:ascii="Tahoma" w:hAnsi="Tahoma" w:cs="Tahoma"/>
          <w:sz w:val="22"/>
          <w:szCs w:val="22"/>
        </w:rPr>
        <w:t>200</w:t>
      </w:r>
      <w:r w:rsidR="001B54B3" w:rsidRPr="00026A9D">
        <w:rPr>
          <w:rFonts w:ascii="Tahoma" w:hAnsi="Tahoma"/>
          <w:sz w:val="22"/>
        </w:rPr>
        <w:t>.000.000,00</w:t>
      </w:r>
      <w:r w:rsidR="001B54B3" w:rsidRPr="00E15F16">
        <w:rPr>
          <w:rFonts w:ascii="Tahoma" w:hAnsi="Tahoma" w:cs="Tahoma"/>
          <w:sz w:val="22"/>
          <w:szCs w:val="22"/>
        </w:rPr>
        <w:t xml:space="preserve"> (</w:t>
      </w:r>
      <w:r w:rsidR="00C70C97" w:rsidRPr="00E15F16">
        <w:rPr>
          <w:rFonts w:ascii="Tahoma" w:hAnsi="Tahoma" w:cs="Tahoma"/>
          <w:sz w:val="22"/>
          <w:szCs w:val="22"/>
        </w:rPr>
        <w:t>duzentos</w:t>
      </w:r>
      <w:r w:rsidR="001B54B3" w:rsidRPr="00026A9D">
        <w:rPr>
          <w:rFonts w:ascii="Tahoma" w:hAnsi="Tahoma"/>
          <w:sz w:val="22"/>
        </w:rPr>
        <w:t xml:space="preserve"> milhões de reais</w:t>
      </w:r>
      <w:del w:id="323" w:author="SF" w:date="2019-08-17T03:57:00Z">
        <w:r w:rsidR="001B54B3" w:rsidRPr="006422D4">
          <w:rPr>
            <w:rFonts w:ascii="Tahoma" w:hAnsi="Tahoma" w:cs="Tahoma"/>
            <w:sz w:val="22"/>
            <w:szCs w:val="22"/>
          </w:rPr>
          <w:delText>)</w:delText>
        </w:r>
        <w:r w:rsidR="00152EFD" w:rsidRPr="003B0F5D">
          <w:rPr>
            <w:rFonts w:ascii="Tahoma" w:hAnsi="Tahoma" w:cs="Tahoma"/>
            <w:sz w:val="22"/>
            <w:szCs w:val="22"/>
          </w:rPr>
          <w:delText>,</w:delText>
        </w:r>
      </w:del>
      <w:ins w:id="324" w:author="SF" w:date="2019-08-17T03:57:00Z">
        <w:r w:rsidR="001B54B3" w:rsidRPr="000B22B3">
          <w:rPr>
            <w:rFonts w:ascii="Tahoma" w:hAnsi="Tahoma" w:cs="Tahoma"/>
            <w:sz w:val="22"/>
            <w:szCs w:val="22"/>
          </w:rPr>
          <w:t>)</w:t>
        </w:r>
        <w:r w:rsidR="00E15F16">
          <w:rPr>
            <w:rFonts w:ascii="Tahoma" w:hAnsi="Tahoma" w:cs="Tahoma"/>
            <w:sz w:val="22"/>
            <w:szCs w:val="22"/>
          </w:rPr>
          <w:t>]</w:t>
        </w:r>
        <w:r w:rsidR="00152EFD" w:rsidRPr="003B0F5D">
          <w:rPr>
            <w:rFonts w:ascii="Tahoma" w:hAnsi="Tahoma" w:cs="Tahoma"/>
            <w:sz w:val="22"/>
            <w:szCs w:val="22"/>
          </w:rPr>
          <w:t>,</w:t>
        </w:r>
      </w:ins>
      <w:r w:rsidR="00152EFD" w:rsidRPr="003B0F5D">
        <w:rPr>
          <w:rFonts w:ascii="Tahoma" w:hAnsi="Tahoma" w:cs="Tahoma"/>
          <w:sz w:val="22"/>
          <w:szCs w:val="22"/>
        </w:rPr>
        <w:t xml:space="preserve"> ou seu equivalente em outras moedas; ou </w:t>
      </w:r>
      <w:r w:rsidR="00152EFD" w:rsidRPr="003B0F5D">
        <w:rPr>
          <w:rFonts w:ascii="Tahoma" w:hAnsi="Tahoma" w:cs="Tahoma"/>
          <w:b/>
          <w:sz w:val="22"/>
          <w:szCs w:val="22"/>
        </w:rPr>
        <w:t>(b)</w:t>
      </w:r>
      <w:r w:rsidR="00152EFD" w:rsidRPr="003B0F5D">
        <w:rPr>
          <w:rFonts w:ascii="Tahoma" w:hAnsi="Tahoma" w:cs="Tahoma"/>
          <w:sz w:val="22"/>
          <w:szCs w:val="22"/>
        </w:rPr>
        <w:t> a Emissora</w:t>
      </w:r>
      <w:r w:rsidR="00517BA1">
        <w:rPr>
          <w:rFonts w:ascii="Tahoma" w:hAnsi="Tahoma" w:cs="Tahoma"/>
          <w:sz w:val="22"/>
          <w:szCs w:val="22"/>
        </w:rPr>
        <w:t xml:space="preserve">, em valor individual ou agregado, superior a R$ 25.000.000,00 (vinte e cinco milhões de reais), ou seu equivalente em </w:t>
      </w:r>
      <w:del w:id="325" w:author="SF" w:date="2019-08-17T03:57:00Z">
        <w:r w:rsidR="00517BA1">
          <w:rPr>
            <w:rFonts w:ascii="Tahoma" w:hAnsi="Tahoma" w:cs="Tahoma"/>
            <w:sz w:val="22"/>
            <w:szCs w:val="22"/>
          </w:rPr>
          <w:delText>outros moedas</w:delText>
        </w:r>
        <w:r w:rsidRPr="003B0F5D">
          <w:rPr>
            <w:rFonts w:ascii="Tahoma" w:eastAsia="Times New Roman" w:hAnsi="Tahoma" w:cs="Tahoma"/>
            <w:sz w:val="22"/>
            <w:szCs w:val="22"/>
          </w:rPr>
          <w:delText>;</w:delText>
        </w:r>
      </w:del>
      <w:ins w:id="326" w:author="SF" w:date="2019-08-17T03:57:00Z">
        <w:r w:rsidR="00517BA1">
          <w:rPr>
            <w:rFonts w:ascii="Tahoma" w:hAnsi="Tahoma" w:cs="Tahoma"/>
            <w:sz w:val="22"/>
            <w:szCs w:val="22"/>
          </w:rPr>
          <w:t>outr</w:t>
        </w:r>
        <w:r w:rsidR="005D50A7">
          <w:rPr>
            <w:rFonts w:ascii="Tahoma" w:hAnsi="Tahoma" w:cs="Tahoma"/>
            <w:sz w:val="22"/>
            <w:szCs w:val="22"/>
          </w:rPr>
          <w:t>a</w:t>
        </w:r>
        <w:r w:rsidR="00517BA1">
          <w:rPr>
            <w:rFonts w:ascii="Tahoma" w:hAnsi="Tahoma" w:cs="Tahoma"/>
            <w:sz w:val="22"/>
            <w:szCs w:val="22"/>
          </w:rPr>
          <w:t>s moedas</w:t>
        </w:r>
        <w:r w:rsidR="004406D7">
          <w:rPr>
            <w:rFonts w:ascii="Tahoma" w:hAnsi="Tahoma" w:cs="Tahoma"/>
            <w:sz w:val="22"/>
            <w:szCs w:val="22"/>
          </w:rPr>
          <w:t xml:space="preserve">; ou </w:t>
        </w:r>
        <w:r w:rsidR="004406D7" w:rsidRPr="00026A9D">
          <w:rPr>
            <w:rFonts w:ascii="Tahoma" w:hAnsi="Tahoma" w:cs="Tahoma"/>
            <w:b/>
            <w:sz w:val="22"/>
            <w:szCs w:val="22"/>
          </w:rPr>
          <w:t>(c)</w:t>
        </w:r>
        <w:r w:rsidR="004406D7">
          <w:rPr>
            <w:rFonts w:ascii="Tahoma" w:hAnsi="Tahoma" w:cs="Tahoma"/>
            <w:sz w:val="22"/>
            <w:szCs w:val="22"/>
          </w:rPr>
          <w:t xml:space="preserve"> a Eldorado Brasil, </w:t>
        </w:r>
        <w:r w:rsidR="004406D7" w:rsidRPr="003B0F5D">
          <w:rPr>
            <w:rFonts w:ascii="Tahoma" w:hAnsi="Tahoma" w:cs="Tahoma"/>
            <w:sz w:val="22"/>
            <w:szCs w:val="22"/>
          </w:rPr>
          <w:t xml:space="preserve">em valor individual ou agregado, superior a </w:t>
        </w:r>
        <w:r w:rsidR="00E15F16">
          <w:rPr>
            <w:rFonts w:ascii="Tahoma" w:hAnsi="Tahoma" w:cs="Tahoma"/>
            <w:sz w:val="22"/>
            <w:szCs w:val="22"/>
          </w:rPr>
          <w:t>[</w:t>
        </w:r>
        <w:r w:rsidR="004406D7" w:rsidRPr="006F37BE">
          <w:rPr>
            <w:rFonts w:ascii="Tahoma" w:hAnsi="Tahoma"/>
            <w:sz w:val="22"/>
          </w:rPr>
          <w:t>R</w:t>
        </w:r>
        <w:r w:rsidR="004406D7" w:rsidRPr="000B22B3">
          <w:rPr>
            <w:rFonts w:ascii="Tahoma" w:hAnsi="Tahoma" w:cs="Tahoma"/>
            <w:sz w:val="22"/>
            <w:szCs w:val="22"/>
          </w:rPr>
          <w:t>$</w:t>
        </w:r>
        <w:r w:rsidR="004406D7">
          <w:rPr>
            <w:rFonts w:ascii="Tahoma" w:hAnsi="Tahoma" w:cs="Tahoma"/>
            <w:sz w:val="22"/>
            <w:szCs w:val="22"/>
          </w:rPr>
          <w:t xml:space="preserve"> 1</w:t>
        </w:r>
        <w:r w:rsidR="004406D7" w:rsidRPr="000B22B3">
          <w:rPr>
            <w:rFonts w:ascii="Tahoma" w:hAnsi="Tahoma" w:cs="Tahoma"/>
            <w:sz w:val="22"/>
            <w:szCs w:val="22"/>
          </w:rPr>
          <w:t>00</w:t>
        </w:r>
        <w:r w:rsidR="004406D7" w:rsidRPr="006F37BE">
          <w:rPr>
            <w:rFonts w:ascii="Tahoma" w:hAnsi="Tahoma"/>
            <w:sz w:val="22"/>
          </w:rPr>
          <w:t>.000.000,00</w:t>
        </w:r>
        <w:r w:rsidR="004406D7" w:rsidRPr="000B22B3">
          <w:rPr>
            <w:rFonts w:ascii="Tahoma" w:hAnsi="Tahoma" w:cs="Tahoma"/>
            <w:sz w:val="22"/>
            <w:szCs w:val="22"/>
          </w:rPr>
          <w:t xml:space="preserve"> (</w:t>
        </w:r>
        <w:r w:rsidR="004406D7">
          <w:rPr>
            <w:rFonts w:ascii="Tahoma" w:hAnsi="Tahoma" w:cs="Tahoma"/>
            <w:sz w:val="22"/>
            <w:szCs w:val="22"/>
          </w:rPr>
          <w:t>cem</w:t>
        </w:r>
        <w:r w:rsidR="004406D7" w:rsidRPr="006F37BE">
          <w:rPr>
            <w:rFonts w:ascii="Tahoma" w:hAnsi="Tahoma"/>
            <w:sz w:val="22"/>
          </w:rPr>
          <w:t xml:space="preserve"> milhões de reais</w:t>
        </w:r>
        <w:r w:rsidR="004406D7" w:rsidRPr="000B22B3">
          <w:rPr>
            <w:rFonts w:ascii="Tahoma" w:hAnsi="Tahoma" w:cs="Tahoma"/>
            <w:sz w:val="22"/>
            <w:szCs w:val="22"/>
          </w:rPr>
          <w:t>)</w:t>
        </w:r>
        <w:r w:rsidR="00E15F16">
          <w:rPr>
            <w:rFonts w:ascii="Tahoma" w:hAnsi="Tahoma" w:cs="Tahoma"/>
            <w:sz w:val="22"/>
            <w:szCs w:val="22"/>
          </w:rPr>
          <w:t>]</w:t>
        </w:r>
        <w:r w:rsidR="004406D7" w:rsidRPr="003B0F5D">
          <w:rPr>
            <w:rFonts w:ascii="Tahoma" w:hAnsi="Tahoma" w:cs="Tahoma"/>
            <w:sz w:val="22"/>
            <w:szCs w:val="22"/>
          </w:rPr>
          <w:t>, ou seu equivalente em outras moedas</w:t>
        </w:r>
        <w:r w:rsidRPr="003B0F5D">
          <w:rPr>
            <w:rFonts w:ascii="Tahoma" w:eastAsia="Times New Roman" w:hAnsi="Tahoma" w:cs="Tahoma"/>
            <w:sz w:val="22"/>
            <w:szCs w:val="22"/>
          </w:rPr>
          <w:t>;</w:t>
        </w:r>
        <w:r w:rsidR="004406D7">
          <w:rPr>
            <w:rFonts w:ascii="Tahoma" w:eastAsia="Times New Roman" w:hAnsi="Tahoma" w:cs="Tahoma"/>
            <w:sz w:val="22"/>
            <w:szCs w:val="22"/>
          </w:rPr>
          <w:t xml:space="preserve"> [</w:t>
        </w:r>
        <w:r w:rsidR="00E15F16" w:rsidRPr="00026A9D">
          <w:rPr>
            <w:rFonts w:ascii="Tahoma" w:eastAsia="Times New Roman" w:hAnsi="Tahoma" w:cs="Tahoma"/>
            <w:sz w:val="22"/>
            <w:szCs w:val="22"/>
            <w:highlight w:val="yellow"/>
          </w:rPr>
          <w:t>NOTA: Thresholds sob análise do IBBA</w:t>
        </w:r>
        <w:r w:rsidR="004406D7">
          <w:rPr>
            <w:rFonts w:ascii="Tahoma" w:eastAsia="Times New Roman" w:hAnsi="Tahoma" w:cs="Tahoma"/>
            <w:sz w:val="22"/>
            <w:szCs w:val="22"/>
          </w:rPr>
          <w:t>]</w:t>
        </w:r>
      </w:ins>
    </w:p>
    <w:p w14:paraId="7DEF831E" w14:textId="1875FBD6" w:rsidR="00FF23FF" w:rsidRPr="00AC7287" w:rsidRDefault="00FF23FF" w:rsidP="006B162D">
      <w:pPr>
        <w:pStyle w:val="PargrafodaLista"/>
        <w:numPr>
          <w:ilvl w:val="0"/>
          <w:numId w:val="7"/>
        </w:numPr>
        <w:spacing w:after="240" w:line="320" w:lineRule="exact"/>
        <w:ind w:left="1134" w:hanging="1134"/>
        <w:jc w:val="both"/>
        <w:rPr>
          <w:rFonts w:ascii="Tahoma" w:hAnsi="Tahoma" w:cs="Tahoma"/>
          <w:sz w:val="22"/>
          <w:szCs w:val="22"/>
        </w:rPr>
      </w:pPr>
      <w:r w:rsidRPr="00AC7287">
        <w:rPr>
          <w:rFonts w:ascii="Tahoma" w:hAnsi="Tahoma" w:cs="Tahoma"/>
          <w:sz w:val="22"/>
          <w:szCs w:val="22"/>
        </w:rPr>
        <w:t xml:space="preserve">alteração ou transferência do </w:t>
      </w:r>
      <w:r w:rsidR="0079377D" w:rsidRPr="00AC7287">
        <w:rPr>
          <w:rFonts w:ascii="Tahoma" w:hAnsi="Tahoma" w:cs="Tahoma"/>
          <w:sz w:val="22"/>
          <w:szCs w:val="22"/>
        </w:rPr>
        <w:t>Controle</w:t>
      </w:r>
      <w:r w:rsidRPr="00AC7287">
        <w:rPr>
          <w:rFonts w:ascii="Tahoma" w:hAnsi="Tahoma" w:cs="Tahoma"/>
          <w:sz w:val="22"/>
          <w:szCs w:val="22"/>
        </w:rPr>
        <w:t xml:space="preserve">, direto ou indireto, </w:t>
      </w:r>
      <w:r w:rsidR="00A36287" w:rsidRPr="00AC7287">
        <w:rPr>
          <w:rFonts w:ascii="Tahoma" w:hAnsi="Tahoma" w:cs="Tahoma"/>
          <w:sz w:val="22"/>
          <w:szCs w:val="22"/>
        </w:rPr>
        <w:t xml:space="preserve">da Emissora e/ou da Eldorado Brasil e/ou </w:t>
      </w:r>
      <w:r w:rsidR="00241F6A" w:rsidRPr="00AC7287">
        <w:rPr>
          <w:rFonts w:ascii="Tahoma" w:hAnsi="Tahoma" w:cs="Tahoma"/>
          <w:sz w:val="22"/>
          <w:szCs w:val="22"/>
        </w:rPr>
        <w:t>da Garantidora</w:t>
      </w:r>
      <w:r w:rsidRPr="00AC7287">
        <w:rPr>
          <w:rFonts w:ascii="Tahoma" w:hAnsi="Tahoma" w:cs="Tahoma"/>
          <w:sz w:val="22"/>
          <w:szCs w:val="22"/>
        </w:rPr>
        <w:t xml:space="preserve">, exceto </w:t>
      </w:r>
      <w:r w:rsidR="00783EEE" w:rsidRPr="00AC7287">
        <w:rPr>
          <w:rFonts w:ascii="Tahoma" w:hAnsi="Tahoma" w:cs="Tahoma"/>
          <w:b/>
          <w:sz w:val="22"/>
          <w:szCs w:val="22"/>
        </w:rPr>
        <w:t>(a)</w:t>
      </w:r>
      <w:r w:rsidR="00783EEE" w:rsidRPr="00AC7287">
        <w:rPr>
          <w:rFonts w:ascii="Tahoma" w:hAnsi="Tahoma" w:cs="Tahoma"/>
          <w:sz w:val="22"/>
          <w:szCs w:val="22"/>
        </w:rPr>
        <w:t> </w:t>
      </w:r>
      <w:r w:rsidR="00891CF4" w:rsidRPr="00AC7287">
        <w:rPr>
          <w:rFonts w:ascii="Tahoma" w:hAnsi="Tahoma" w:cs="Tahoma"/>
          <w:sz w:val="22"/>
          <w:szCs w:val="22"/>
        </w:rPr>
        <w:t>se realizada com prévia anuência dos Debenturistas</w:t>
      </w:r>
      <w:r w:rsidR="00152EFD" w:rsidRPr="00AC7287">
        <w:rPr>
          <w:rFonts w:ascii="Tahoma" w:hAnsi="Tahoma" w:cs="Tahoma"/>
          <w:sz w:val="22"/>
          <w:szCs w:val="22"/>
        </w:rPr>
        <w:t xml:space="preserve">, </w:t>
      </w:r>
      <w:r w:rsidR="00152EFD" w:rsidRPr="00AC7287">
        <w:rPr>
          <w:rFonts w:ascii="Tahoma" w:hAnsi="Tahoma" w:cs="Tahoma"/>
          <w:b/>
          <w:sz w:val="22"/>
          <w:szCs w:val="22"/>
        </w:rPr>
        <w:t>(b)</w:t>
      </w:r>
      <w:r w:rsidR="00152EFD" w:rsidRPr="00AC7287">
        <w:rPr>
          <w:rFonts w:ascii="Tahoma" w:hAnsi="Tahoma" w:cs="Tahoma"/>
          <w:sz w:val="22"/>
          <w:szCs w:val="22"/>
        </w:rPr>
        <w:t> em decorrência de Sentença Final Favorável</w:t>
      </w:r>
      <w:r w:rsidR="00891CF4" w:rsidRPr="00AC7287">
        <w:rPr>
          <w:rFonts w:ascii="Tahoma" w:hAnsi="Tahoma" w:cs="Tahoma"/>
          <w:sz w:val="22"/>
          <w:szCs w:val="22"/>
        </w:rPr>
        <w:t xml:space="preserve"> ou </w:t>
      </w:r>
      <w:r w:rsidR="00AC7287" w:rsidRPr="00140CC6">
        <w:rPr>
          <w:rFonts w:ascii="Tahoma" w:hAnsi="Tahoma" w:cs="Tahoma"/>
          <w:sz w:val="22"/>
          <w:szCs w:val="22"/>
        </w:rPr>
        <w:t>da Reorganização Societária</w:t>
      </w:r>
      <w:r w:rsidR="00AC7287">
        <w:rPr>
          <w:rFonts w:ascii="Tahoma" w:hAnsi="Tahoma" w:cs="Tahoma"/>
          <w:sz w:val="22"/>
          <w:szCs w:val="22"/>
        </w:rPr>
        <w:t> (conforme definido no</w:t>
      </w:r>
      <w:r w:rsidR="00AC7287" w:rsidRPr="003B0F5D">
        <w:rPr>
          <w:rFonts w:ascii="Tahoma" w:hAnsi="Tahoma" w:cs="Tahoma"/>
          <w:sz w:val="22"/>
          <w:szCs w:val="22"/>
        </w:rPr>
        <w:t xml:space="preserve"> item </w:t>
      </w:r>
      <w:r w:rsidR="00AC7287" w:rsidRPr="003B0F5D">
        <w:rPr>
          <w:rFonts w:ascii="Tahoma" w:hAnsi="Tahoma" w:cs="Tahoma"/>
          <w:sz w:val="22"/>
          <w:szCs w:val="22"/>
        </w:rPr>
        <w:fldChar w:fldCharType="begin"/>
      </w:r>
      <w:r w:rsidR="00AC7287" w:rsidRPr="003B0F5D">
        <w:rPr>
          <w:rFonts w:ascii="Tahoma" w:hAnsi="Tahoma" w:cs="Tahoma"/>
          <w:sz w:val="22"/>
          <w:szCs w:val="22"/>
        </w:rPr>
        <w:instrText xml:space="preserve"> REF _Ref12837586 \w \p \h  \* MERGEFORMAT </w:instrText>
      </w:r>
      <w:r w:rsidR="00AC7287" w:rsidRPr="003B0F5D">
        <w:rPr>
          <w:rFonts w:ascii="Tahoma" w:hAnsi="Tahoma" w:cs="Tahoma"/>
          <w:sz w:val="22"/>
          <w:szCs w:val="22"/>
        </w:rPr>
      </w:r>
      <w:r w:rsidR="00AC7287" w:rsidRPr="003B0F5D">
        <w:rPr>
          <w:rFonts w:ascii="Tahoma" w:hAnsi="Tahoma" w:cs="Tahoma"/>
          <w:sz w:val="22"/>
          <w:szCs w:val="22"/>
        </w:rPr>
        <w:fldChar w:fldCharType="separate"/>
      </w:r>
      <w:r w:rsidR="00AC7287">
        <w:rPr>
          <w:rFonts w:ascii="Tahoma" w:hAnsi="Tahoma" w:cs="Tahoma"/>
          <w:sz w:val="22"/>
          <w:szCs w:val="22"/>
        </w:rPr>
        <w:t>5.2 acima</w:t>
      </w:r>
      <w:r w:rsidR="00AC7287" w:rsidRPr="003B0F5D">
        <w:rPr>
          <w:rFonts w:ascii="Tahoma" w:hAnsi="Tahoma" w:cs="Tahoma"/>
          <w:sz w:val="22"/>
          <w:szCs w:val="22"/>
        </w:rPr>
        <w:fldChar w:fldCharType="end"/>
      </w:r>
      <w:r w:rsidR="00AC7287">
        <w:rPr>
          <w:rFonts w:ascii="Tahoma" w:hAnsi="Tahoma" w:cs="Tahoma"/>
          <w:sz w:val="22"/>
          <w:szCs w:val="22"/>
        </w:rPr>
        <w:t>)</w:t>
      </w:r>
      <w:r w:rsidR="00FD05EE" w:rsidRPr="00AC7287">
        <w:rPr>
          <w:rFonts w:ascii="Tahoma" w:hAnsi="Tahoma" w:cs="Tahoma"/>
          <w:sz w:val="22"/>
          <w:szCs w:val="22"/>
        </w:rPr>
        <w:t>;</w:t>
      </w:r>
      <w:r w:rsidR="00C70C97">
        <w:rPr>
          <w:rFonts w:ascii="Tahoma" w:hAnsi="Tahoma" w:cs="Tahoma"/>
          <w:sz w:val="22"/>
          <w:szCs w:val="22"/>
        </w:rPr>
        <w:t xml:space="preserve"> </w:t>
      </w:r>
      <w:ins w:id="327" w:author="SF" w:date="2019-08-17T03:57:00Z">
        <w:r w:rsidR="00E15F16">
          <w:rPr>
            <w:rFonts w:ascii="Tahoma" w:hAnsi="Tahoma" w:cs="Tahoma"/>
            <w:sz w:val="22"/>
            <w:szCs w:val="22"/>
          </w:rPr>
          <w:t>[</w:t>
        </w:r>
      </w:ins>
      <w:r w:rsidR="00C70C97" w:rsidRPr="00621BE1">
        <w:rPr>
          <w:rFonts w:ascii="Tahoma" w:hAnsi="Tahoma"/>
          <w:sz w:val="22"/>
          <w:highlight w:val="yellow"/>
          <w:rPrChange w:id="328" w:author="SF" w:date="2019-08-17T03:57:00Z">
            <w:rPr>
              <w:rFonts w:ascii="Tahoma" w:hAnsi="Tahoma"/>
              <w:sz w:val="22"/>
            </w:rPr>
          </w:rPrChange>
        </w:rPr>
        <w:t>o</w:t>
      </w:r>
      <w:r w:rsidR="00A467D9" w:rsidRPr="00621BE1">
        <w:rPr>
          <w:rFonts w:ascii="Tahoma" w:hAnsi="Tahoma"/>
          <w:sz w:val="22"/>
          <w:highlight w:val="yellow"/>
          <w:rPrChange w:id="329" w:author="SF" w:date="2019-08-17T03:57:00Z">
            <w:rPr>
              <w:rFonts w:ascii="Tahoma" w:hAnsi="Tahoma"/>
              <w:sz w:val="22"/>
            </w:rPr>
          </w:rPrChange>
        </w:rPr>
        <w:t>u</w:t>
      </w:r>
      <w:r w:rsidR="00C70C97" w:rsidRPr="00621BE1">
        <w:rPr>
          <w:rFonts w:ascii="Tahoma" w:hAnsi="Tahoma"/>
          <w:sz w:val="22"/>
          <w:highlight w:val="yellow"/>
          <w:rPrChange w:id="330" w:author="SF" w:date="2019-08-17T03:57:00Z">
            <w:rPr>
              <w:rFonts w:ascii="Tahoma" w:hAnsi="Tahoma"/>
              <w:sz w:val="22"/>
            </w:rPr>
          </w:rPrChange>
        </w:rPr>
        <w:t xml:space="preserve"> </w:t>
      </w:r>
      <w:r w:rsidR="00C70C97" w:rsidRPr="00621BE1">
        <w:rPr>
          <w:rFonts w:ascii="Tahoma" w:hAnsi="Tahoma"/>
          <w:b/>
          <w:sz w:val="22"/>
          <w:highlight w:val="yellow"/>
          <w:rPrChange w:id="331" w:author="SF" w:date="2019-08-17T03:57:00Z">
            <w:rPr>
              <w:rFonts w:ascii="Tahoma" w:hAnsi="Tahoma"/>
              <w:b/>
              <w:sz w:val="22"/>
            </w:rPr>
          </w:rPrChange>
        </w:rPr>
        <w:t>(c)</w:t>
      </w:r>
      <w:r w:rsidR="00C70C97" w:rsidRPr="00621BE1">
        <w:rPr>
          <w:rFonts w:ascii="Tahoma" w:hAnsi="Tahoma"/>
          <w:sz w:val="22"/>
          <w:highlight w:val="yellow"/>
          <w:rPrChange w:id="332" w:author="SF" w:date="2019-08-17T03:57:00Z">
            <w:rPr>
              <w:rFonts w:ascii="Tahoma" w:hAnsi="Tahoma"/>
              <w:sz w:val="22"/>
            </w:rPr>
          </w:rPrChange>
        </w:rPr>
        <w:t xml:space="preserve"> </w:t>
      </w:r>
      <w:r w:rsidR="00517BA1" w:rsidRPr="00621BE1">
        <w:rPr>
          <w:rFonts w:ascii="Tahoma" w:hAnsi="Tahoma"/>
          <w:sz w:val="22"/>
          <w:highlight w:val="yellow"/>
          <w:rPrChange w:id="333" w:author="SF" w:date="2019-08-17T03:57:00Z">
            <w:rPr>
              <w:rFonts w:ascii="Tahoma" w:hAnsi="Tahoma"/>
              <w:sz w:val="22"/>
            </w:rPr>
          </w:rPrChange>
        </w:rPr>
        <w:t xml:space="preserve">desde que autorizada ou não proibida no âmbito do Procedimento Arbitral, </w:t>
      </w:r>
      <w:r w:rsidR="00C70C97" w:rsidRPr="00621BE1">
        <w:rPr>
          <w:rFonts w:ascii="Tahoma" w:hAnsi="Tahoma"/>
          <w:sz w:val="22"/>
          <w:highlight w:val="yellow"/>
          <w:rPrChange w:id="334" w:author="SF" w:date="2019-08-17T03:57:00Z">
            <w:rPr>
              <w:rFonts w:ascii="Tahoma" w:hAnsi="Tahoma"/>
              <w:sz w:val="22"/>
            </w:rPr>
          </w:rPrChange>
        </w:rPr>
        <w:t xml:space="preserve">se realizada de acordo com </w:t>
      </w:r>
      <w:r w:rsidR="00517BA1" w:rsidRPr="00621BE1">
        <w:rPr>
          <w:rFonts w:ascii="Tahoma" w:hAnsi="Tahoma"/>
          <w:sz w:val="22"/>
          <w:highlight w:val="yellow"/>
          <w:rPrChange w:id="335" w:author="SF" w:date="2019-08-17T03:57:00Z">
            <w:rPr>
              <w:rFonts w:ascii="Tahoma" w:hAnsi="Tahoma"/>
              <w:sz w:val="22"/>
            </w:rPr>
          </w:rPrChange>
        </w:rPr>
        <w:t>as Cláusulas 8 e 9 d</w:t>
      </w:r>
      <w:r w:rsidR="00C70C97" w:rsidRPr="00621BE1">
        <w:rPr>
          <w:rFonts w:ascii="Tahoma" w:hAnsi="Tahoma"/>
          <w:sz w:val="22"/>
          <w:highlight w:val="yellow"/>
          <w:rPrChange w:id="336" w:author="SF" w:date="2019-08-17T03:57:00Z">
            <w:rPr>
              <w:rFonts w:ascii="Tahoma" w:hAnsi="Tahoma"/>
              <w:sz w:val="22"/>
            </w:rPr>
          </w:rPrChange>
        </w:rPr>
        <w:t>o Acordo de Acionistas da Eldorado Brasil celebrado entre J&amp;F e a Emissora em 2 de setembro de 2017, conforme alterado (“</w:t>
      </w:r>
      <w:r w:rsidR="00C70C97" w:rsidRPr="00621BE1">
        <w:rPr>
          <w:rFonts w:ascii="Tahoma" w:hAnsi="Tahoma"/>
          <w:sz w:val="22"/>
          <w:highlight w:val="yellow"/>
          <w:u w:val="single"/>
          <w:rPrChange w:id="337" w:author="SF" w:date="2019-08-17T03:57:00Z">
            <w:rPr>
              <w:rFonts w:ascii="Tahoma" w:hAnsi="Tahoma"/>
              <w:sz w:val="22"/>
              <w:u w:val="single"/>
            </w:rPr>
          </w:rPrChange>
        </w:rPr>
        <w:t>Acordo de Acionistas Eldorado</w:t>
      </w:r>
      <w:del w:id="338" w:author="SF" w:date="2019-08-17T03:57:00Z">
        <w:r w:rsidR="00C70C97">
          <w:rPr>
            <w:rFonts w:ascii="Tahoma" w:hAnsi="Tahoma" w:cs="Tahoma"/>
            <w:sz w:val="22"/>
            <w:szCs w:val="22"/>
          </w:rPr>
          <w:delText>”);</w:delText>
        </w:r>
      </w:del>
      <w:ins w:id="339" w:author="SF" w:date="2019-08-17T03:57:00Z">
        <w:r w:rsidR="00C70C97" w:rsidRPr="00026A9D">
          <w:rPr>
            <w:rFonts w:ascii="Tahoma" w:hAnsi="Tahoma" w:cs="Tahoma"/>
            <w:sz w:val="22"/>
            <w:szCs w:val="22"/>
            <w:highlight w:val="yellow"/>
          </w:rPr>
          <w:t>”)</w:t>
        </w:r>
        <w:r w:rsidR="00E15F16">
          <w:rPr>
            <w:rFonts w:ascii="Tahoma" w:hAnsi="Tahoma" w:cs="Tahoma"/>
            <w:sz w:val="22"/>
            <w:szCs w:val="22"/>
          </w:rPr>
          <w:t>]</w:t>
        </w:r>
        <w:r w:rsidR="00C70C97">
          <w:rPr>
            <w:rFonts w:ascii="Tahoma" w:hAnsi="Tahoma" w:cs="Tahoma"/>
            <w:sz w:val="22"/>
            <w:szCs w:val="22"/>
          </w:rPr>
          <w:t>;</w:t>
        </w:r>
        <w:r w:rsidR="00E15F16">
          <w:rPr>
            <w:rFonts w:ascii="Tahoma" w:hAnsi="Tahoma" w:cs="Tahoma"/>
            <w:sz w:val="22"/>
            <w:szCs w:val="22"/>
          </w:rPr>
          <w:t xml:space="preserve"> [</w:t>
        </w:r>
        <w:r w:rsidR="00E15F16" w:rsidRPr="00026A9D">
          <w:rPr>
            <w:rFonts w:ascii="Tahoma" w:hAnsi="Tahoma" w:cs="Tahoma"/>
            <w:sz w:val="22"/>
            <w:szCs w:val="22"/>
            <w:highlight w:val="yellow"/>
          </w:rPr>
          <w:t xml:space="preserve">NOTA: </w:t>
        </w:r>
        <w:r w:rsidR="00E15F16">
          <w:rPr>
            <w:rFonts w:ascii="Tahoma" w:hAnsi="Tahoma" w:cs="Tahoma"/>
            <w:sz w:val="22"/>
            <w:szCs w:val="22"/>
            <w:highlight w:val="yellow"/>
          </w:rPr>
          <w:t>Exclusão</w:t>
        </w:r>
        <w:r w:rsidR="00AC529E">
          <w:rPr>
            <w:rFonts w:ascii="Tahoma" w:hAnsi="Tahoma" w:cs="Tahoma"/>
            <w:sz w:val="22"/>
            <w:szCs w:val="22"/>
            <w:highlight w:val="yellow"/>
          </w:rPr>
          <w:t xml:space="preserve"> ou alteração da redação</w:t>
        </w:r>
        <w:r w:rsidR="00E15F16">
          <w:rPr>
            <w:rFonts w:ascii="Tahoma" w:hAnsi="Tahoma" w:cs="Tahoma"/>
            <w:sz w:val="22"/>
            <w:szCs w:val="22"/>
            <w:highlight w:val="yellow"/>
          </w:rPr>
          <w:t xml:space="preserve"> </w:t>
        </w:r>
        <w:r w:rsidR="00AC529E">
          <w:rPr>
            <w:rFonts w:ascii="Tahoma" w:hAnsi="Tahoma" w:cs="Tahoma"/>
            <w:sz w:val="22"/>
            <w:szCs w:val="22"/>
            <w:highlight w:val="yellow"/>
          </w:rPr>
          <w:t>sujeita à análise do AA pelo</w:t>
        </w:r>
        <w:r w:rsidR="00E15F16">
          <w:rPr>
            <w:rFonts w:ascii="Tahoma" w:hAnsi="Tahoma" w:cs="Tahoma"/>
            <w:sz w:val="22"/>
            <w:szCs w:val="22"/>
            <w:highlight w:val="yellow"/>
          </w:rPr>
          <w:t xml:space="preserve"> </w:t>
        </w:r>
        <w:r w:rsidR="00E15F16" w:rsidRPr="00026A9D">
          <w:rPr>
            <w:rFonts w:ascii="Tahoma" w:hAnsi="Tahoma" w:cs="Tahoma"/>
            <w:sz w:val="22"/>
            <w:szCs w:val="22"/>
            <w:highlight w:val="yellow"/>
          </w:rPr>
          <w:t>SF e PE</w:t>
        </w:r>
        <w:r w:rsidR="00E15F16">
          <w:rPr>
            <w:rFonts w:ascii="Tahoma" w:hAnsi="Tahoma" w:cs="Tahoma"/>
            <w:sz w:val="22"/>
            <w:szCs w:val="22"/>
          </w:rPr>
          <w:t>]</w:t>
        </w:r>
      </w:ins>
    </w:p>
    <w:p w14:paraId="68862097" w14:textId="77777777" w:rsidR="00E62A4A" w:rsidRPr="003B0F5D" w:rsidRDefault="002B24F1" w:rsidP="006B162D">
      <w:pPr>
        <w:pStyle w:val="PargrafodaLista"/>
        <w:numPr>
          <w:ilvl w:val="0"/>
          <w:numId w:val="7"/>
        </w:numPr>
        <w:spacing w:after="240" w:line="320" w:lineRule="exact"/>
        <w:ind w:left="1134" w:hanging="1134"/>
        <w:jc w:val="both"/>
        <w:rPr>
          <w:rFonts w:ascii="Tahoma" w:hAnsi="Tahoma" w:cs="Tahoma"/>
          <w:sz w:val="22"/>
          <w:szCs w:val="22"/>
        </w:rPr>
      </w:pPr>
      <w:bookmarkStart w:id="340" w:name="_Ref498988977"/>
      <w:r w:rsidRPr="003B0F5D">
        <w:rPr>
          <w:rFonts w:ascii="Tahoma" w:hAnsi="Tahoma" w:cs="Tahoma"/>
          <w:sz w:val="22"/>
          <w:szCs w:val="22"/>
        </w:rPr>
        <w:t>cisão, fusão ou incorporação</w:t>
      </w:r>
      <w:r w:rsidR="00A423C3" w:rsidRPr="003B0F5D">
        <w:rPr>
          <w:rFonts w:ascii="Tahoma" w:hAnsi="Tahoma" w:cs="Tahoma"/>
          <w:sz w:val="22"/>
          <w:szCs w:val="22"/>
        </w:rPr>
        <w:t xml:space="preserve"> (inclusive incorporação de ações)</w:t>
      </w:r>
      <w:r w:rsidRPr="003B0F5D">
        <w:rPr>
          <w:rFonts w:ascii="Tahoma" w:hAnsi="Tahoma" w:cs="Tahoma"/>
          <w:sz w:val="22"/>
          <w:szCs w:val="22"/>
        </w:rPr>
        <w:t xml:space="preserve"> envolvendo a Emissora</w:t>
      </w:r>
      <w:r w:rsidR="00834025" w:rsidRPr="003B0F5D">
        <w:rPr>
          <w:rFonts w:ascii="Tahoma" w:hAnsi="Tahoma" w:cs="Tahoma"/>
          <w:sz w:val="22"/>
          <w:szCs w:val="22"/>
        </w:rPr>
        <w:t xml:space="preserve"> </w:t>
      </w:r>
      <w:r w:rsidR="001045AB" w:rsidRPr="003B0F5D">
        <w:rPr>
          <w:rFonts w:ascii="Tahoma" w:hAnsi="Tahoma" w:cs="Tahoma"/>
          <w:sz w:val="22"/>
          <w:szCs w:val="22"/>
        </w:rPr>
        <w:t>e/ ou a Eldorado Brasil</w:t>
      </w:r>
      <w:r w:rsidRPr="003B0F5D">
        <w:rPr>
          <w:rFonts w:ascii="Tahoma" w:hAnsi="Tahoma" w:cs="Tahoma"/>
          <w:sz w:val="22"/>
          <w:szCs w:val="22"/>
        </w:rPr>
        <w:t xml:space="preserve">, exceto </w:t>
      </w:r>
      <w:r w:rsidR="001045AB" w:rsidRPr="003B0F5D">
        <w:rPr>
          <w:rFonts w:ascii="Tahoma" w:hAnsi="Tahoma" w:cs="Tahoma"/>
          <w:b/>
          <w:sz w:val="22"/>
          <w:szCs w:val="22"/>
        </w:rPr>
        <w:t>(a)</w:t>
      </w:r>
      <w:r w:rsidR="001045AB" w:rsidRPr="00140CC6">
        <w:rPr>
          <w:rFonts w:ascii="Tahoma" w:hAnsi="Tahoma" w:cs="Tahoma"/>
          <w:sz w:val="22"/>
          <w:szCs w:val="22"/>
        </w:rPr>
        <w:t> </w:t>
      </w:r>
      <w:r w:rsidR="00AC7287" w:rsidRPr="00140CC6">
        <w:rPr>
          <w:rFonts w:ascii="Tahoma" w:hAnsi="Tahoma" w:cs="Tahoma"/>
          <w:sz w:val="22"/>
          <w:szCs w:val="22"/>
        </w:rPr>
        <w:t xml:space="preserve">se </w:t>
      </w:r>
      <w:r w:rsidR="005F6E41" w:rsidRPr="003B0F5D">
        <w:rPr>
          <w:rFonts w:ascii="Tahoma" w:hAnsi="Tahoma" w:cs="Tahoma"/>
          <w:sz w:val="22"/>
          <w:szCs w:val="22"/>
        </w:rPr>
        <w:t xml:space="preserve">realizada </w:t>
      </w:r>
      <w:r w:rsidR="00891CF4" w:rsidRPr="003B0F5D">
        <w:rPr>
          <w:rFonts w:ascii="Tahoma" w:hAnsi="Tahoma" w:cs="Tahoma"/>
          <w:sz w:val="22"/>
          <w:szCs w:val="22"/>
        </w:rPr>
        <w:t xml:space="preserve">com prévia anuência dos Debenturistas </w:t>
      </w:r>
      <w:r w:rsidR="001045AB" w:rsidRPr="003B0F5D">
        <w:rPr>
          <w:rFonts w:ascii="Tahoma" w:hAnsi="Tahoma" w:cs="Tahoma"/>
          <w:sz w:val="22"/>
          <w:szCs w:val="22"/>
        </w:rPr>
        <w:t xml:space="preserve">ou </w:t>
      </w:r>
      <w:r w:rsidR="001045AB" w:rsidRPr="003B0F5D">
        <w:rPr>
          <w:rFonts w:ascii="Tahoma" w:hAnsi="Tahoma" w:cs="Tahoma"/>
          <w:b/>
          <w:sz w:val="22"/>
          <w:szCs w:val="22"/>
        </w:rPr>
        <w:t>(b)</w:t>
      </w:r>
      <w:r w:rsidR="001045AB" w:rsidRPr="003B0F5D">
        <w:rPr>
          <w:rFonts w:ascii="Tahoma" w:hAnsi="Tahoma" w:cs="Tahoma"/>
          <w:sz w:val="22"/>
          <w:szCs w:val="22"/>
        </w:rPr>
        <w:t xml:space="preserve"> conforme autorizado pelo </w:t>
      </w:r>
      <w:r w:rsidR="00A269A8" w:rsidRPr="003B0F5D">
        <w:rPr>
          <w:rFonts w:ascii="Tahoma" w:hAnsi="Tahoma" w:cs="Tahoma"/>
          <w:sz w:val="22"/>
          <w:szCs w:val="22"/>
        </w:rPr>
        <w:t xml:space="preserve">item </w:t>
      </w:r>
      <w:r w:rsidR="00A269A8" w:rsidRPr="003B0F5D">
        <w:rPr>
          <w:rFonts w:ascii="Tahoma" w:hAnsi="Tahoma" w:cs="Tahoma"/>
          <w:sz w:val="22"/>
          <w:szCs w:val="22"/>
        </w:rPr>
        <w:fldChar w:fldCharType="begin"/>
      </w:r>
      <w:r w:rsidR="00A269A8" w:rsidRPr="003B0F5D">
        <w:rPr>
          <w:rFonts w:ascii="Tahoma" w:hAnsi="Tahoma" w:cs="Tahoma"/>
          <w:sz w:val="22"/>
          <w:szCs w:val="22"/>
        </w:rPr>
        <w:instrText xml:space="preserve"> REF _Ref12837586 \w \p \h  \* MERGEFORMAT </w:instrText>
      </w:r>
      <w:r w:rsidR="00A269A8" w:rsidRPr="003B0F5D">
        <w:rPr>
          <w:rFonts w:ascii="Tahoma" w:hAnsi="Tahoma" w:cs="Tahoma"/>
          <w:sz w:val="22"/>
          <w:szCs w:val="22"/>
        </w:rPr>
      </w:r>
      <w:r w:rsidR="00A269A8" w:rsidRPr="003B0F5D">
        <w:rPr>
          <w:rFonts w:ascii="Tahoma" w:hAnsi="Tahoma" w:cs="Tahoma"/>
          <w:sz w:val="22"/>
          <w:szCs w:val="22"/>
        </w:rPr>
        <w:fldChar w:fldCharType="separate"/>
      </w:r>
      <w:r w:rsidR="00D25C61">
        <w:rPr>
          <w:rFonts w:ascii="Tahoma" w:hAnsi="Tahoma" w:cs="Tahoma"/>
          <w:sz w:val="22"/>
          <w:szCs w:val="22"/>
        </w:rPr>
        <w:t>5.2 acima</w:t>
      </w:r>
      <w:r w:rsidR="00A269A8" w:rsidRPr="003B0F5D">
        <w:rPr>
          <w:rFonts w:ascii="Tahoma" w:hAnsi="Tahoma" w:cs="Tahoma"/>
          <w:sz w:val="22"/>
          <w:szCs w:val="22"/>
        </w:rPr>
        <w:fldChar w:fldCharType="end"/>
      </w:r>
      <w:r w:rsidR="00891CF4" w:rsidRPr="003B0F5D">
        <w:rPr>
          <w:rFonts w:ascii="Tahoma" w:hAnsi="Tahoma" w:cs="Tahoma"/>
          <w:sz w:val="22"/>
          <w:szCs w:val="22"/>
        </w:rPr>
        <w:t>;</w:t>
      </w:r>
      <w:bookmarkEnd w:id="340"/>
    </w:p>
    <w:p w14:paraId="7C9D2315" w14:textId="77777777" w:rsidR="00DF6677" w:rsidRPr="003B0F5D" w:rsidRDefault="00DF6677"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ocorrência das hipóteses mencionadas nos artigos 333 e 1.425 do Código Civil;</w:t>
      </w:r>
    </w:p>
    <w:p w14:paraId="41345DF9" w14:textId="6EBF2A32" w:rsidR="000E0A97" w:rsidRPr="003B0F5D" w:rsidRDefault="000E0A97" w:rsidP="006B162D">
      <w:pPr>
        <w:numPr>
          <w:ilvl w:val="0"/>
          <w:numId w:val="7"/>
        </w:numPr>
        <w:spacing w:after="240" w:line="320" w:lineRule="exact"/>
        <w:ind w:left="1134" w:hanging="1134"/>
        <w:rPr>
          <w:ins w:id="341" w:author="SF" w:date="2019-08-17T03:57:00Z"/>
          <w:rFonts w:cs="Tahoma"/>
          <w:szCs w:val="22"/>
        </w:rPr>
      </w:pPr>
      <w:ins w:id="342" w:author="SF" w:date="2019-08-17T03:57:00Z">
        <w:r w:rsidRPr="00026A9D">
          <w:rPr>
            <w:rFonts w:cs="Tahoma"/>
            <w:szCs w:val="22"/>
            <w:highlight w:val="yellow"/>
          </w:rPr>
          <w:t>redução de capital social da Emissora, exceto para a absorção de prejuízos</w:t>
        </w:r>
        <w:r w:rsidR="00B95B4F" w:rsidRPr="00026A9D">
          <w:rPr>
            <w:rFonts w:cs="Tahoma"/>
            <w:szCs w:val="22"/>
            <w:highlight w:val="yellow"/>
          </w:rPr>
          <w:t xml:space="preserve"> sem previa anuência dos </w:t>
        </w:r>
        <w:r w:rsidR="00451EF4" w:rsidRPr="00026A9D">
          <w:rPr>
            <w:rFonts w:cs="Tahoma"/>
            <w:szCs w:val="22"/>
            <w:highlight w:val="yellow"/>
          </w:rPr>
          <w:t>D</w:t>
        </w:r>
        <w:r w:rsidR="00B95B4F" w:rsidRPr="00026A9D">
          <w:rPr>
            <w:rFonts w:cs="Tahoma"/>
            <w:szCs w:val="22"/>
            <w:highlight w:val="yellow"/>
          </w:rPr>
          <w:t>ebenturistas</w:t>
        </w:r>
        <w:r w:rsidRPr="003B0F5D">
          <w:rPr>
            <w:rFonts w:cs="Tahoma"/>
            <w:szCs w:val="22"/>
          </w:rPr>
          <w:t>;</w:t>
        </w:r>
      </w:ins>
    </w:p>
    <w:p w14:paraId="4D804089" w14:textId="77777777" w:rsidR="00017A60" w:rsidRPr="003B0F5D" w:rsidRDefault="00257F11"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exceto pela </w:t>
      </w:r>
      <w:r w:rsidRPr="003B0F5D">
        <w:rPr>
          <w:rFonts w:ascii="Tahoma" w:hAnsi="Tahoma" w:cs="Tahoma"/>
          <w:bCs/>
          <w:sz w:val="22"/>
          <w:szCs w:val="22"/>
        </w:rPr>
        <w:t xml:space="preserve">Alteração de Emissor das Debêntures, </w:t>
      </w:r>
      <w:r w:rsidR="00E62A4A" w:rsidRPr="003B0F5D">
        <w:rPr>
          <w:rFonts w:ascii="Tahoma" w:hAnsi="Tahoma" w:cs="Tahoma"/>
          <w:sz w:val="22"/>
          <w:szCs w:val="22"/>
        </w:rPr>
        <w:t xml:space="preserve">cessão ou qualquer forma de transferência a terceiros, no todo ou em parte, </w:t>
      </w:r>
      <w:r w:rsidR="00A36287" w:rsidRPr="003B0F5D">
        <w:rPr>
          <w:rFonts w:ascii="Tahoma" w:hAnsi="Tahoma" w:cs="Tahoma"/>
          <w:sz w:val="22"/>
          <w:szCs w:val="22"/>
        </w:rPr>
        <w:t>pela Emissora e/ou pel</w:t>
      </w:r>
      <w:r w:rsidR="003F5CA9" w:rsidRPr="003B0F5D">
        <w:rPr>
          <w:rFonts w:ascii="Tahoma" w:hAnsi="Tahoma" w:cs="Tahoma"/>
          <w:sz w:val="22"/>
          <w:szCs w:val="22"/>
        </w:rPr>
        <w:t>a</w:t>
      </w:r>
      <w:r w:rsidR="00A36287" w:rsidRPr="003B0F5D">
        <w:rPr>
          <w:rFonts w:ascii="Tahoma" w:hAnsi="Tahoma" w:cs="Tahoma"/>
          <w:sz w:val="22"/>
          <w:szCs w:val="22"/>
        </w:rPr>
        <w:t xml:space="preserve"> Eldorado Brasil</w:t>
      </w:r>
      <w:r w:rsidR="00517BA1">
        <w:rPr>
          <w:rFonts w:ascii="Tahoma" w:hAnsi="Tahoma" w:cs="Tahoma"/>
          <w:sz w:val="22"/>
          <w:szCs w:val="22"/>
        </w:rPr>
        <w:t xml:space="preserve"> (neste caso, sujeito ao previsto no item 6.21.2 acima)</w:t>
      </w:r>
      <w:r w:rsidR="00A36287" w:rsidRPr="003B0F5D">
        <w:rPr>
          <w:rFonts w:ascii="Tahoma" w:hAnsi="Tahoma" w:cs="Tahoma"/>
          <w:sz w:val="22"/>
          <w:szCs w:val="22"/>
        </w:rPr>
        <w:t xml:space="preserve"> e/ou pel</w:t>
      </w:r>
      <w:r w:rsidR="003F5CA9" w:rsidRPr="003B0F5D">
        <w:rPr>
          <w:rFonts w:ascii="Tahoma" w:hAnsi="Tahoma" w:cs="Tahoma"/>
          <w:sz w:val="22"/>
          <w:szCs w:val="22"/>
        </w:rPr>
        <w:t>a</w:t>
      </w:r>
      <w:r w:rsidR="00A36287" w:rsidRPr="003B0F5D">
        <w:rPr>
          <w:rFonts w:ascii="Tahoma" w:hAnsi="Tahoma" w:cs="Tahoma"/>
          <w:sz w:val="22"/>
          <w:szCs w:val="22"/>
        </w:rPr>
        <w:t xml:space="preserve"> Garantidor</w:t>
      </w:r>
      <w:r w:rsidR="003F5CA9" w:rsidRPr="003B0F5D">
        <w:rPr>
          <w:rFonts w:ascii="Tahoma" w:hAnsi="Tahoma" w:cs="Tahoma"/>
          <w:sz w:val="22"/>
          <w:szCs w:val="22"/>
        </w:rPr>
        <w:t>a</w:t>
      </w:r>
      <w:r w:rsidR="00E62A4A" w:rsidRPr="003B0F5D">
        <w:rPr>
          <w:rFonts w:ascii="Tahoma" w:hAnsi="Tahoma" w:cs="Tahoma"/>
          <w:sz w:val="22"/>
          <w:szCs w:val="22"/>
        </w:rPr>
        <w:t>, de qualquer de suas obrigações nos termos desta Escritura de Emissão</w:t>
      </w:r>
      <w:r w:rsidR="002C6C99" w:rsidRPr="003B0F5D">
        <w:rPr>
          <w:rFonts w:ascii="Tahoma" w:hAnsi="Tahoma" w:cs="Tahoma"/>
          <w:sz w:val="22"/>
          <w:szCs w:val="22"/>
        </w:rPr>
        <w:t xml:space="preserve"> e/ou dos Contratos de Garantia</w:t>
      </w:r>
      <w:r w:rsidR="00E62A4A" w:rsidRPr="003B0F5D">
        <w:rPr>
          <w:rFonts w:ascii="Tahoma" w:hAnsi="Tahoma" w:cs="Tahoma"/>
          <w:sz w:val="22"/>
          <w:szCs w:val="22"/>
        </w:rPr>
        <w:t>;</w:t>
      </w:r>
      <w:r w:rsidR="000E0A97" w:rsidRPr="003B0F5D">
        <w:rPr>
          <w:rFonts w:ascii="Tahoma" w:hAnsi="Tahoma" w:cs="Tahoma"/>
          <w:sz w:val="22"/>
          <w:szCs w:val="22"/>
        </w:rPr>
        <w:t xml:space="preserve"> </w:t>
      </w:r>
    </w:p>
    <w:p w14:paraId="4C38A787" w14:textId="77777777" w:rsidR="000E0A97" w:rsidRPr="003B0F5D" w:rsidRDefault="000E0A97"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alteração do objeto social da Emissora</w:t>
      </w:r>
      <w:r w:rsidR="001045AB" w:rsidRPr="003B0F5D">
        <w:rPr>
          <w:rFonts w:ascii="Tahoma" w:hAnsi="Tahoma" w:cs="Tahoma"/>
          <w:sz w:val="22"/>
          <w:szCs w:val="22"/>
        </w:rPr>
        <w:t xml:space="preserve"> e/ou da Eldorado Brasil</w:t>
      </w:r>
      <w:r w:rsidRPr="003B0F5D">
        <w:rPr>
          <w:rFonts w:ascii="Tahoma" w:hAnsi="Tahoma" w:cs="Tahoma"/>
          <w:sz w:val="22"/>
          <w:szCs w:val="22"/>
        </w:rPr>
        <w:t>, conforme disposto em seu estatuto social, vigente na Data de Emissão, que resulte em alteração de suas atividades principais ou que agregue a essas atividades novos negócios que possam representar desvios relevantes em relação às atividades atualmente desenvolvidas</w:t>
      </w:r>
      <w:r w:rsidR="00B95B4F" w:rsidRPr="003B0F5D">
        <w:rPr>
          <w:rFonts w:ascii="Tahoma" w:eastAsia="Times New Roman" w:hAnsi="Tahoma" w:cs="Tahoma"/>
          <w:sz w:val="22"/>
          <w:szCs w:val="22"/>
        </w:rPr>
        <w:t xml:space="preserve"> </w:t>
      </w:r>
      <w:r w:rsidR="00B95B4F" w:rsidRPr="003B0F5D">
        <w:rPr>
          <w:rFonts w:ascii="Tahoma" w:eastAsia="Arial Unicode MS" w:hAnsi="Tahoma" w:cs="Tahoma"/>
          <w:bCs/>
          <w:sz w:val="22"/>
          <w:szCs w:val="22"/>
        </w:rPr>
        <w:t xml:space="preserve">sem previa anuência dos </w:t>
      </w:r>
      <w:r w:rsidR="009D08AB" w:rsidRPr="003B0F5D">
        <w:rPr>
          <w:rFonts w:ascii="Tahoma" w:eastAsia="Arial Unicode MS" w:hAnsi="Tahoma" w:cs="Tahoma"/>
          <w:bCs/>
          <w:sz w:val="22"/>
          <w:szCs w:val="22"/>
        </w:rPr>
        <w:t>D</w:t>
      </w:r>
      <w:r w:rsidR="00B95B4F" w:rsidRPr="003B0F5D">
        <w:rPr>
          <w:rFonts w:ascii="Tahoma" w:eastAsia="Arial Unicode MS" w:hAnsi="Tahoma" w:cs="Tahoma"/>
          <w:bCs/>
          <w:sz w:val="22"/>
          <w:szCs w:val="22"/>
        </w:rPr>
        <w:t>ebenturistas</w:t>
      </w:r>
      <w:r w:rsidRPr="003B0F5D">
        <w:rPr>
          <w:rFonts w:ascii="Tahoma" w:hAnsi="Tahoma" w:cs="Tahoma"/>
          <w:sz w:val="22"/>
          <w:szCs w:val="22"/>
        </w:rPr>
        <w:t>;</w:t>
      </w:r>
    </w:p>
    <w:p w14:paraId="347FC521" w14:textId="23F3E075" w:rsidR="002C6C99" w:rsidRDefault="00017A60" w:rsidP="006B162D">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00A578D6" w:rsidRPr="00873B9F">
        <w:rPr>
          <w:rFonts w:ascii="Tahoma" w:hAnsi="Tahoma" w:cs="Tahoma"/>
          <w:b/>
          <w:bCs/>
          <w:sz w:val="22"/>
          <w:szCs w:val="22"/>
        </w:rPr>
        <w:t>(a)</w:t>
      </w:r>
      <w:r w:rsidR="00A578D6" w:rsidRPr="00873B9F">
        <w:rPr>
          <w:rFonts w:ascii="Tahoma" w:hAnsi="Tahoma" w:cs="Tahoma"/>
          <w:sz w:val="22"/>
          <w:szCs w:val="22"/>
        </w:rPr>
        <w:t xml:space="preserve"> </w:t>
      </w:r>
      <w:r w:rsidRPr="00873B9F">
        <w:rPr>
          <w:rFonts w:ascii="Tahoma" w:hAnsi="Tahoma" w:cs="Tahoma"/>
          <w:sz w:val="22"/>
          <w:szCs w:val="22"/>
        </w:rPr>
        <w:t>pelo pagamento do dividendo mínimo obrigatório previsto no artigo 202 da Lei das Sociedades por Ações</w:t>
      </w:r>
      <w:del w:id="343" w:author="SF" w:date="2019-08-17T03:57:00Z">
        <w:r w:rsidRPr="003B0F5D">
          <w:rPr>
            <w:rFonts w:ascii="Tahoma" w:hAnsi="Tahoma" w:cs="Tahoma"/>
            <w:sz w:val="22"/>
            <w:szCs w:val="22"/>
          </w:rPr>
          <w:delText xml:space="preserve">, caso a Emissora esteja inadimplente com relação às suas obrigações pecuniárias e/ou </w:delText>
        </w:r>
        <w:r w:rsidR="00545AEA" w:rsidRPr="003B0F5D">
          <w:rPr>
            <w:rFonts w:ascii="Tahoma" w:hAnsi="Tahoma" w:cs="Tahoma"/>
            <w:sz w:val="22"/>
            <w:szCs w:val="22"/>
          </w:rPr>
          <w:delText xml:space="preserve">com o </w:delText>
        </w:r>
        <w:r w:rsidR="00545AEA" w:rsidRPr="003B0F5D">
          <w:rPr>
            <w:rFonts w:ascii="Tahoma" w:hAnsi="Tahoma" w:cs="Tahoma"/>
            <w:bCs/>
            <w:sz w:val="22"/>
            <w:szCs w:val="22"/>
          </w:rPr>
          <w:delText>índice financeiro “Dívida Líquida/EBITDA”</w:delText>
        </w:r>
        <w:r w:rsidR="00834025" w:rsidRPr="003B0F5D">
          <w:rPr>
            <w:rFonts w:ascii="Tahoma" w:hAnsi="Tahoma" w:cs="Tahoma"/>
            <w:bCs/>
            <w:sz w:val="22"/>
            <w:szCs w:val="22"/>
          </w:rPr>
          <w:delText xml:space="preserve"> </w:delText>
        </w:r>
        <w:r w:rsidR="00545AEA" w:rsidRPr="003B0F5D">
          <w:rPr>
            <w:rFonts w:ascii="Tahoma" w:hAnsi="Tahoma" w:cs="Tahoma"/>
            <w:bCs/>
            <w:sz w:val="22"/>
            <w:szCs w:val="22"/>
          </w:rPr>
          <w:delText>em valor superior a 3,</w:delText>
        </w:r>
        <w:r w:rsidR="004E118D">
          <w:rPr>
            <w:rFonts w:ascii="Tahoma" w:hAnsi="Tahoma" w:cs="Tahoma"/>
            <w:bCs/>
            <w:sz w:val="22"/>
            <w:szCs w:val="22"/>
          </w:rPr>
          <w:delText>5</w:delText>
        </w:r>
        <w:r w:rsidR="004E118D" w:rsidRPr="003B0F5D">
          <w:rPr>
            <w:rFonts w:ascii="Tahoma" w:hAnsi="Tahoma" w:cs="Tahoma"/>
            <w:bCs/>
            <w:sz w:val="22"/>
            <w:szCs w:val="22"/>
          </w:rPr>
          <w:delText xml:space="preserve">0 </w:delText>
        </w:r>
        <w:r w:rsidR="00545AEA" w:rsidRPr="003B0F5D">
          <w:rPr>
            <w:rFonts w:ascii="Tahoma" w:hAnsi="Tahoma" w:cs="Tahoma"/>
            <w:bCs/>
            <w:sz w:val="22"/>
            <w:szCs w:val="22"/>
          </w:rPr>
          <w:delText>(três inteiros</w:delText>
        </w:r>
        <w:r w:rsidR="004E118D">
          <w:rPr>
            <w:rFonts w:ascii="Tahoma" w:hAnsi="Tahoma" w:cs="Tahoma"/>
            <w:bCs/>
            <w:sz w:val="22"/>
            <w:szCs w:val="22"/>
          </w:rPr>
          <w:delText xml:space="preserve"> e cinquenta centésimos</w:delText>
        </w:r>
        <w:r w:rsidR="00545AEA" w:rsidRPr="003B0F5D">
          <w:rPr>
            <w:rFonts w:ascii="Tahoma" w:hAnsi="Tahoma" w:cs="Tahoma"/>
            <w:bCs/>
            <w:sz w:val="22"/>
            <w:szCs w:val="22"/>
          </w:rPr>
          <w:delText>) vezes</w:delText>
        </w:r>
        <w:r w:rsidR="001D2B4A">
          <w:rPr>
            <w:rFonts w:ascii="Tahoma" w:hAnsi="Tahoma" w:cs="Tahoma"/>
            <w:bCs/>
            <w:sz w:val="22"/>
            <w:szCs w:val="22"/>
          </w:rPr>
          <w:delText xml:space="preserve">; e </w:delText>
        </w:r>
        <w:r w:rsidR="001D2B4A" w:rsidRPr="006422D4">
          <w:rPr>
            <w:rFonts w:ascii="Tahoma" w:hAnsi="Tahoma" w:cs="Tahoma"/>
            <w:b/>
            <w:sz w:val="22"/>
            <w:szCs w:val="22"/>
          </w:rPr>
          <w:delText>(b)</w:delText>
        </w:r>
      </w:del>
      <w:ins w:id="344" w:author="SF" w:date="2019-08-17T03:57:00Z">
        <w:r w:rsidR="001D2B4A" w:rsidRPr="00873B9F">
          <w:rPr>
            <w:rFonts w:ascii="Tahoma" w:hAnsi="Tahoma" w:cs="Tahoma"/>
            <w:bCs/>
            <w:sz w:val="22"/>
            <w:szCs w:val="22"/>
          </w:rPr>
          <w:t xml:space="preserve">; </w:t>
        </w:r>
        <w:r w:rsidR="001D2B4A" w:rsidRPr="00873B9F">
          <w:rPr>
            <w:rFonts w:ascii="Tahoma" w:hAnsi="Tahoma" w:cs="Tahoma"/>
            <w:b/>
            <w:sz w:val="22"/>
            <w:szCs w:val="22"/>
          </w:rPr>
          <w:t>(b)</w:t>
        </w:r>
        <w:r w:rsidR="001D2B4A" w:rsidRPr="00873B9F">
          <w:rPr>
            <w:rFonts w:ascii="Tahoma" w:hAnsi="Tahoma" w:cs="Tahoma"/>
            <w:bCs/>
            <w:sz w:val="22"/>
            <w:szCs w:val="22"/>
          </w:rPr>
          <w:t xml:space="preserve"> </w:t>
        </w:r>
        <w:r w:rsidR="00C36A1F" w:rsidRPr="00873B9F">
          <w:rPr>
            <w:rFonts w:ascii="Tahoma" w:hAnsi="Tahoma" w:cs="Tahoma"/>
            <w:bCs/>
            <w:sz w:val="22"/>
            <w:szCs w:val="22"/>
          </w:rPr>
          <w:t xml:space="preserve">antes da Alteração de Emissor das Debêntures, </w:t>
        </w:r>
        <w:r w:rsidR="001D2B4A" w:rsidRPr="00873B9F">
          <w:rPr>
            <w:rFonts w:ascii="Tahoma" w:hAnsi="Tahoma" w:cs="Tahoma"/>
            <w:bCs/>
            <w:sz w:val="22"/>
            <w:szCs w:val="22"/>
          </w:rPr>
          <w:t>pelo pagamento antecipado de determinados empréstimos junto à Paper Excellence</w:t>
        </w:r>
        <w:r w:rsidR="00B567A8" w:rsidRPr="00873B9F">
          <w:rPr>
            <w:rFonts w:ascii="Tahoma" w:hAnsi="Tahoma" w:cs="Tahoma"/>
            <w:bCs/>
            <w:sz w:val="22"/>
            <w:szCs w:val="22"/>
          </w:rPr>
          <w:t xml:space="preserve"> no valor de </w:t>
        </w:r>
        <w:r w:rsidR="00C36A1F" w:rsidRPr="00873B9F">
          <w:rPr>
            <w:rFonts w:ascii="Tahoma" w:hAnsi="Tahoma" w:cs="Tahoma"/>
            <w:bCs/>
            <w:sz w:val="22"/>
            <w:szCs w:val="22"/>
          </w:rPr>
          <w:t xml:space="preserve">até </w:t>
        </w:r>
        <w:r w:rsidR="00B567A8" w:rsidRPr="00873B9F">
          <w:rPr>
            <w:rFonts w:ascii="Tahoma" w:hAnsi="Tahoma" w:cs="Tahoma"/>
            <w:bCs/>
            <w:sz w:val="22"/>
            <w:szCs w:val="22"/>
          </w:rPr>
          <w:t xml:space="preserve">R$ </w:t>
        </w:r>
        <w:r w:rsidR="00C36A1F" w:rsidRPr="00873B9F">
          <w:rPr>
            <w:rFonts w:ascii="Tahoma" w:hAnsi="Tahoma" w:cs="Tahoma"/>
            <w:bCs/>
            <w:sz w:val="22"/>
            <w:szCs w:val="22"/>
          </w:rPr>
          <w:t>1</w:t>
        </w:r>
        <w:r w:rsidR="00B567A8" w:rsidRPr="00873B9F">
          <w:rPr>
            <w:rFonts w:ascii="Tahoma" w:hAnsi="Tahoma" w:cs="Tahoma"/>
            <w:bCs/>
            <w:sz w:val="22"/>
            <w:szCs w:val="22"/>
          </w:rPr>
          <w:t>.</w:t>
        </w:r>
        <w:r w:rsidR="00C36A1F" w:rsidRPr="00873B9F">
          <w:rPr>
            <w:rFonts w:ascii="Tahoma" w:hAnsi="Tahoma" w:cs="Tahoma"/>
            <w:bCs/>
            <w:sz w:val="22"/>
            <w:szCs w:val="22"/>
          </w:rPr>
          <w:t>9</w:t>
        </w:r>
        <w:r w:rsidR="00B567A8" w:rsidRPr="00873B9F">
          <w:rPr>
            <w:rFonts w:ascii="Tahoma" w:hAnsi="Tahoma" w:cs="Tahoma"/>
            <w:bCs/>
            <w:sz w:val="22"/>
            <w:szCs w:val="22"/>
          </w:rPr>
          <w:t>00.000.000,00 (</w:t>
        </w:r>
        <w:r w:rsidR="00C36A1F" w:rsidRPr="00873B9F">
          <w:rPr>
            <w:rFonts w:ascii="Tahoma" w:hAnsi="Tahoma" w:cs="Tahoma"/>
            <w:bCs/>
            <w:sz w:val="22"/>
            <w:szCs w:val="22"/>
          </w:rPr>
          <w:t>um bilhão</w:t>
        </w:r>
        <w:r w:rsidR="00B567A8" w:rsidRPr="00873B9F">
          <w:rPr>
            <w:rFonts w:ascii="Tahoma" w:hAnsi="Tahoma" w:cs="Tahoma"/>
            <w:bCs/>
            <w:sz w:val="22"/>
            <w:szCs w:val="22"/>
          </w:rPr>
          <w:t xml:space="preserve"> e </w:t>
        </w:r>
        <w:r w:rsidR="00C36A1F" w:rsidRPr="00873B9F">
          <w:rPr>
            <w:rFonts w:ascii="Tahoma" w:hAnsi="Tahoma" w:cs="Tahoma"/>
            <w:bCs/>
            <w:sz w:val="22"/>
            <w:szCs w:val="22"/>
          </w:rPr>
          <w:t>novecentos</w:t>
        </w:r>
        <w:r w:rsidR="00B567A8" w:rsidRPr="00873B9F">
          <w:rPr>
            <w:rFonts w:ascii="Tahoma" w:hAnsi="Tahoma" w:cs="Tahoma"/>
            <w:bCs/>
            <w:sz w:val="22"/>
            <w:szCs w:val="22"/>
          </w:rPr>
          <w:t xml:space="preserve"> milhões de reais)</w:t>
        </w:r>
        <w:r w:rsidR="00C36A1F" w:rsidRPr="00873B9F">
          <w:rPr>
            <w:rFonts w:ascii="Tahoma" w:hAnsi="Tahoma" w:cs="Tahoma"/>
            <w:bCs/>
            <w:sz w:val="22"/>
            <w:szCs w:val="22"/>
          </w:rPr>
          <w:t>; e</w:t>
        </w:r>
        <w:r w:rsidR="001D2B4A" w:rsidRPr="00873B9F">
          <w:rPr>
            <w:rFonts w:ascii="Tahoma" w:hAnsi="Tahoma" w:cs="Tahoma"/>
            <w:bCs/>
            <w:sz w:val="22"/>
            <w:szCs w:val="22"/>
          </w:rPr>
          <w:t xml:space="preserve"> </w:t>
        </w:r>
        <w:r w:rsidR="00C36A1F" w:rsidRPr="00026A9D">
          <w:rPr>
            <w:rFonts w:ascii="Tahoma" w:hAnsi="Tahoma" w:cs="Tahoma"/>
            <w:b/>
            <w:sz w:val="22"/>
            <w:szCs w:val="22"/>
          </w:rPr>
          <w:t>(c)</w:t>
        </w:r>
        <w:r w:rsidR="00C36A1F" w:rsidRPr="00873B9F">
          <w:rPr>
            <w:rFonts w:ascii="Tahoma" w:hAnsi="Tahoma" w:cs="Tahoma"/>
            <w:bCs/>
            <w:sz w:val="22"/>
            <w:szCs w:val="22"/>
          </w:rPr>
          <w:t xml:space="preserve"> </w:t>
        </w:r>
        <w:r w:rsidR="001D2B4A" w:rsidRPr="00873B9F">
          <w:rPr>
            <w:rFonts w:ascii="Tahoma" w:hAnsi="Tahoma" w:cs="Tahoma"/>
            <w:bCs/>
            <w:sz w:val="22"/>
            <w:szCs w:val="22"/>
          </w:rPr>
          <w:t>após a Alteração de Emissor das Debêntures</w:t>
        </w:r>
        <w:r w:rsidR="00C36A1F" w:rsidRPr="00873B9F">
          <w:rPr>
            <w:rFonts w:ascii="Tahoma" w:hAnsi="Tahoma" w:cs="Tahoma"/>
            <w:bCs/>
            <w:sz w:val="22"/>
            <w:szCs w:val="22"/>
          </w:rPr>
          <w:t>,</w:t>
        </w:r>
      </w:ins>
      <w:r w:rsidR="001D2B4A" w:rsidRPr="00873B9F">
        <w:rPr>
          <w:rFonts w:ascii="Tahoma" w:hAnsi="Tahoma" w:cs="Tahoma"/>
          <w:bCs/>
          <w:sz w:val="22"/>
          <w:szCs w:val="22"/>
        </w:rPr>
        <w:t xml:space="preserve"> </w:t>
      </w:r>
      <w:r w:rsidR="00873B9F" w:rsidRPr="006F37BE">
        <w:rPr>
          <w:rFonts w:ascii="Tahoma" w:hAnsi="Tahoma" w:cs="Tahoma"/>
          <w:bCs/>
          <w:sz w:val="22"/>
          <w:szCs w:val="22"/>
        </w:rPr>
        <w:t>pelo pagamento antecipado de determinados empréstimos junto à Paper Excellence</w:t>
      </w:r>
      <w:r w:rsidR="00873B9F" w:rsidRPr="00873B9F">
        <w:rPr>
          <w:rFonts w:ascii="Tahoma" w:hAnsi="Tahoma" w:cs="Tahoma"/>
          <w:bCs/>
          <w:sz w:val="22"/>
          <w:szCs w:val="22"/>
        </w:rPr>
        <w:t xml:space="preserve"> </w:t>
      </w:r>
      <w:r w:rsidR="00873B9F">
        <w:rPr>
          <w:rFonts w:ascii="Tahoma" w:hAnsi="Tahoma" w:cs="Tahoma"/>
          <w:bCs/>
          <w:sz w:val="22"/>
          <w:szCs w:val="22"/>
        </w:rPr>
        <w:t>n</w:t>
      </w:r>
      <w:r w:rsidR="001D2B4A" w:rsidRPr="00873B9F">
        <w:rPr>
          <w:rFonts w:ascii="Tahoma" w:hAnsi="Tahoma" w:cs="Tahoma"/>
          <w:bCs/>
          <w:sz w:val="22"/>
          <w:szCs w:val="22"/>
        </w:rPr>
        <w:t xml:space="preserve">o valor </w:t>
      </w:r>
      <w:del w:id="345" w:author="SF" w:date="2019-08-17T03:57:00Z">
        <w:r w:rsidR="0004602E">
          <w:rPr>
            <w:rFonts w:ascii="Tahoma" w:hAnsi="Tahoma" w:cs="Tahoma"/>
            <w:bCs/>
            <w:sz w:val="22"/>
            <w:szCs w:val="22"/>
          </w:rPr>
          <w:delText>remanescente</w:delText>
        </w:r>
        <w:r w:rsidR="00B567A8">
          <w:rPr>
            <w:rFonts w:ascii="Tahoma" w:hAnsi="Tahoma" w:cs="Tahoma"/>
            <w:bCs/>
            <w:sz w:val="22"/>
            <w:szCs w:val="22"/>
          </w:rPr>
          <w:delText xml:space="preserve"> aproximado de R$ </w:delText>
        </w:r>
        <w:r w:rsidR="0004602E">
          <w:rPr>
            <w:rFonts w:ascii="Tahoma" w:hAnsi="Tahoma" w:cs="Tahoma"/>
            <w:bCs/>
            <w:sz w:val="22"/>
            <w:szCs w:val="22"/>
          </w:rPr>
          <w:delText>7</w:delText>
        </w:r>
        <w:r w:rsidR="00B567A8">
          <w:rPr>
            <w:rFonts w:ascii="Tahoma" w:hAnsi="Tahoma" w:cs="Tahoma"/>
            <w:bCs/>
            <w:sz w:val="22"/>
            <w:szCs w:val="22"/>
          </w:rPr>
          <w:delText>.</w:delText>
        </w:r>
        <w:r w:rsidR="0004602E">
          <w:rPr>
            <w:rFonts w:ascii="Tahoma" w:hAnsi="Tahoma" w:cs="Tahoma"/>
            <w:bCs/>
            <w:sz w:val="22"/>
            <w:szCs w:val="22"/>
          </w:rPr>
          <w:delText>5</w:delText>
        </w:r>
        <w:r w:rsidR="00B567A8">
          <w:rPr>
            <w:rFonts w:ascii="Tahoma" w:hAnsi="Tahoma" w:cs="Tahoma"/>
            <w:bCs/>
            <w:sz w:val="22"/>
            <w:szCs w:val="22"/>
          </w:rPr>
          <w:delText>00.000.000,00 (</w:delText>
        </w:r>
        <w:r w:rsidR="0004602E">
          <w:rPr>
            <w:rFonts w:ascii="Tahoma" w:hAnsi="Tahoma" w:cs="Tahoma"/>
            <w:bCs/>
            <w:sz w:val="22"/>
            <w:szCs w:val="22"/>
          </w:rPr>
          <w:delText>sete</w:delText>
        </w:r>
        <w:r w:rsidR="00B567A8">
          <w:rPr>
            <w:rFonts w:ascii="Tahoma" w:hAnsi="Tahoma" w:cs="Tahoma"/>
            <w:bCs/>
            <w:sz w:val="22"/>
            <w:szCs w:val="22"/>
          </w:rPr>
          <w:delText xml:space="preserve"> bilhões e </w:delText>
        </w:r>
        <w:r w:rsidR="0004602E">
          <w:rPr>
            <w:rFonts w:ascii="Tahoma" w:hAnsi="Tahoma" w:cs="Tahoma"/>
            <w:bCs/>
            <w:sz w:val="22"/>
            <w:szCs w:val="22"/>
          </w:rPr>
          <w:delText>quinhentos</w:delText>
        </w:r>
        <w:r w:rsidR="00B567A8">
          <w:rPr>
            <w:rFonts w:ascii="Tahoma" w:hAnsi="Tahoma" w:cs="Tahoma"/>
            <w:bCs/>
            <w:sz w:val="22"/>
            <w:szCs w:val="22"/>
          </w:rPr>
          <w:delText xml:space="preserve"> milhões de reais)</w:delText>
        </w:r>
        <w:r w:rsidR="001D2B4A">
          <w:rPr>
            <w:rFonts w:ascii="Tahoma" w:hAnsi="Tahoma" w:cs="Tahoma"/>
            <w:bCs/>
            <w:sz w:val="22"/>
            <w:szCs w:val="22"/>
          </w:rPr>
          <w:delText xml:space="preserve">, desde que </w:delText>
        </w:r>
        <w:r w:rsidR="001D2B4A" w:rsidRPr="006422D4">
          <w:rPr>
            <w:rFonts w:ascii="Tahoma" w:hAnsi="Tahoma" w:cs="Tahoma"/>
            <w:b/>
            <w:sz w:val="22"/>
            <w:szCs w:val="22"/>
          </w:rPr>
          <w:delText>(b.1)</w:delText>
        </w:r>
        <w:r w:rsidR="001D2B4A">
          <w:rPr>
            <w:rFonts w:ascii="Tahoma" w:hAnsi="Tahoma" w:cs="Tahoma"/>
            <w:bCs/>
            <w:sz w:val="22"/>
            <w:szCs w:val="22"/>
          </w:rPr>
          <w:delText xml:space="preserve"> após a </w:delText>
        </w:r>
        <w:r w:rsidR="001D2B4A" w:rsidRPr="001D2B4A">
          <w:rPr>
            <w:rFonts w:ascii="Tahoma" w:hAnsi="Tahoma" w:cs="Tahoma"/>
            <w:bCs/>
            <w:sz w:val="22"/>
            <w:szCs w:val="22"/>
          </w:rPr>
          <w:delText>Alteração de Emissor das Debêntures</w:delText>
        </w:r>
        <w:r w:rsidR="001D2B4A">
          <w:rPr>
            <w:rFonts w:ascii="Tahoma" w:hAnsi="Tahoma" w:cs="Tahoma"/>
            <w:bCs/>
            <w:sz w:val="22"/>
            <w:szCs w:val="22"/>
          </w:rPr>
          <w:delText xml:space="preserve">; </w:delText>
        </w:r>
        <w:r w:rsidR="001D2B4A" w:rsidRPr="006422D4">
          <w:rPr>
            <w:rFonts w:ascii="Tahoma" w:hAnsi="Tahoma" w:cs="Tahoma"/>
            <w:b/>
            <w:sz w:val="22"/>
            <w:szCs w:val="22"/>
          </w:rPr>
          <w:delText>(b.2)</w:delText>
        </w:r>
        <w:r w:rsidR="001D2B4A">
          <w:rPr>
            <w:rFonts w:ascii="Tahoma" w:hAnsi="Tahoma" w:cs="Tahoma"/>
            <w:bCs/>
            <w:sz w:val="22"/>
            <w:szCs w:val="22"/>
          </w:rPr>
          <w:delText xml:space="preserve"> limitado ao valor de</w:delText>
        </w:r>
      </w:del>
      <w:ins w:id="346" w:author="SF" w:date="2019-08-17T03:57:00Z">
        <w:r w:rsidR="001D2B4A" w:rsidRPr="00873B9F">
          <w:rPr>
            <w:rFonts w:ascii="Tahoma" w:hAnsi="Tahoma" w:cs="Tahoma"/>
            <w:bCs/>
            <w:sz w:val="22"/>
            <w:szCs w:val="22"/>
          </w:rPr>
          <w:t xml:space="preserve">de </w:t>
        </w:r>
        <w:r w:rsidR="00C36A1F" w:rsidRPr="00873B9F">
          <w:rPr>
            <w:rFonts w:ascii="Tahoma" w:hAnsi="Tahoma" w:cs="Tahoma"/>
            <w:bCs/>
            <w:sz w:val="22"/>
            <w:szCs w:val="22"/>
          </w:rPr>
          <w:t>até</w:t>
        </w:r>
      </w:ins>
      <w:r w:rsidR="00C36A1F" w:rsidRPr="00873B9F">
        <w:rPr>
          <w:rFonts w:ascii="Tahoma" w:hAnsi="Tahoma" w:cs="Tahoma"/>
          <w:bCs/>
          <w:sz w:val="22"/>
          <w:szCs w:val="22"/>
        </w:rPr>
        <w:t xml:space="preserve"> </w:t>
      </w:r>
      <w:r w:rsidR="001D2B4A" w:rsidRPr="00873B9F">
        <w:rPr>
          <w:rFonts w:ascii="Tahoma" w:hAnsi="Tahoma" w:cs="Tahoma"/>
          <w:bCs/>
          <w:sz w:val="22"/>
          <w:szCs w:val="22"/>
        </w:rPr>
        <w:t xml:space="preserve">R$ </w:t>
      </w:r>
      <w:r w:rsidR="0004602E" w:rsidRPr="00873B9F">
        <w:rPr>
          <w:rFonts w:ascii="Tahoma" w:hAnsi="Tahoma" w:cs="Tahoma"/>
          <w:bCs/>
          <w:sz w:val="22"/>
          <w:szCs w:val="22"/>
        </w:rPr>
        <w:t>4</w:t>
      </w:r>
      <w:r w:rsidR="001D2B4A" w:rsidRPr="00873B9F">
        <w:rPr>
          <w:rFonts w:ascii="Tahoma" w:hAnsi="Tahoma" w:cs="Tahoma"/>
          <w:bCs/>
          <w:sz w:val="22"/>
          <w:szCs w:val="22"/>
        </w:rPr>
        <w:t>.</w:t>
      </w:r>
      <w:r w:rsidR="0004602E" w:rsidRPr="00873B9F">
        <w:rPr>
          <w:rFonts w:ascii="Tahoma" w:hAnsi="Tahoma" w:cs="Tahoma"/>
          <w:bCs/>
          <w:sz w:val="22"/>
          <w:szCs w:val="22"/>
        </w:rPr>
        <w:t>9</w:t>
      </w:r>
      <w:r w:rsidR="001D2B4A" w:rsidRPr="00873B9F">
        <w:rPr>
          <w:rFonts w:ascii="Tahoma" w:hAnsi="Tahoma" w:cs="Tahoma"/>
          <w:bCs/>
          <w:sz w:val="22"/>
          <w:szCs w:val="22"/>
        </w:rPr>
        <w:t>00.000.000,00 (</w:t>
      </w:r>
      <w:r w:rsidR="0004602E" w:rsidRPr="00873B9F">
        <w:rPr>
          <w:rFonts w:ascii="Tahoma" w:hAnsi="Tahoma" w:cs="Tahoma"/>
          <w:bCs/>
          <w:sz w:val="22"/>
          <w:szCs w:val="22"/>
        </w:rPr>
        <w:t>quatro</w:t>
      </w:r>
      <w:r w:rsidR="001D2B4A" w:rsidRPr="00873B9F">
        <w:rPr>
          <w:rFonts w:ascii="Tahoma" w:hAnsi="Tahoma" w:cs="Tahoma"/>
          <w:bCs/>
          <w:sz w:val="22"/>
          <w:szCs w:val="22"/>
        </w:rPr>
        <w:t xml:space="preserve"> bilhões </w:t>
      </w:r>
      <w:r w:rsidR="0004602E" w:rsidRPr="00873B9F">
        <w:rPr>
          <w:rFonts w:ascii="Tahoma" w:hAnsi="Tahoma" w:cs="Tahoma"/>
          <w:bCs/>
          <w:sz w:val="22"/>
          <w:szCs w:val="22"/>
        </w:rPr>
        <w:t xml:space="preserve">e novecentos milhões </w:t>
      </w:r>
      <w:r w:rsidR="001D2B4A" w:rsidRPr="00873B9F">
        <w:rPr>
          <w:rFonts w:ascii="Tahoma" w:hAnsi="Tahoma" w:cs="Tahoma"/>
          <w:bCs/>
          <w:sz w:val="22"/>
          <w:szCs w:val="22"/>
        </w:rPr>
        <w:t>de reais</w:t>
      </w:r>
      <w:del w:id="347" w:author="SF" w:date="2019-08-17T03:57:00Z">
        <w:r w:rsidR="001D2B4A">
          <w:rPr>
            <w:rFonts w:ascii="Tahoma" w:hAnsi="Tahoma" w:cs="Tahoma"/>
            <w:bCs/>
            <w:sz w:val="22"/>
            <w:szCs w:val="22"/>
          </w:rPr>
          <w:delText xml:space="preserve">); e </w:delText>
        </w:r>
        <w:r w:rsidR="001D2B4A" w:rsidRPr="006422D4">
          <w:rPr>
            <w:rFonts w:ascii="Tahoma" w:hAnsi="Tahoma" w:cs="Tahoma"/>
            <w:b/>
            <w:sz w:val="22"/>
            <w:szCs w:val="22"/>
          </w:rPr>
          <w:delText>(b.3)</w:delText>
        </w:r>
      </w:del>
      <w:ins w:id="348" w:author="SF" w:date="2019-08-17T03:57:00Z">
        <w:r w:rsidR="001D2B4A" w:rsidRPr="00873B9F">
          <w:rPr>
            <w:rFonts w:ascii="Tahoma" w:hAnsi="Tahoma" w:cs="Tahoma"/>
            <w:bCs/>
            <w:sz w:val="22"/>
            <w:szCs w:val="22"/>
          </w:rPr>
          <w:t>)</w:t>
        </w:r>
        <w:r w:rsidR="00C36A1F" w:rsidRPr="00873B9F">
          <w:rPr>
            <w:rFonts w:ascii="Tahoma" w:hAnsi="Tahoma" w:cs="Tahoma"/>
            <w:bCs/>
            <w:sz w:val="22"/>
            <w:szCs w:val="22"/>
          </w:rPr>
          <w:t>,</w:t>
        </w:r>
        <w:r w:rsidR="00873B9F">
          <w:rPr>
            <w:rFonts w:ascii="Tahoma" w:hAnsi="Tahoma" w:cs="Tahoma"/>
            <w:bCs/>
            <w:sz w:val="22"/>
            <w:szCs w:val="22"/>
          </w:rPr>
          <w:t xml:space="preserve"> observado que </w:t>
        </w:r>
        <w:r w:rsidR="00873B9F" w:rsidRPr="00026A9D">
          <w:rPr>
            <w:rFonts w:ascii="Tahoma" w:hAnsi="Tahoma" w:cs="Tahoma"/>
            <w:bCs/>
            <w:sz w:val="22"/>
            <w:szCs w:val="22"/>
          </w:rPr>
          <w:t xml:space="preserve">o montante </w:t>
        </w:r>
        <w:r w:rsidR="00C36A1F" w:rsidRPr="00873B9F">
          <w:rPr>
            <w:rFonts w:ascii="Tahoma" w:hAnsi="Tahoma" w:cs="Tahoma"/>
            <w:bCs/>
            <w:sz w:val="22"/>
            <w:szCs w:val="22"/>
          </w:rPr>
          <w:t>efetivamente pago no evento previsto no item (b) acima</w:t>
        </w:r>
        <w:r w:rsidR="00873B9F">
          <w:rPr>
            <w:rFonts w:ascii="Tahoma" w:hAnsi="Tahoma" w:cs="Tahoma"/>
            <w:bCs/>
            <w:sz w:val="22"/>
            <w:szCs w:val="22"/>
          </w:rPr>
          <w:t xml:space="preserve"> deverá ser descontado deste limite para fins de apuração; ressalvado que</w:t>
        </w:r>
        <w:r w:rsidR="00C36A1F" w:rsidRPr="00873B9F">
          <w:rPr>
            <w:rFonts w:ascii="Tahoma" w:hAnsi="Tahoma" w:cs="Tahoma"/>
            <w:bCs/>
            <w:sz w:val="22"/>
            <w:szCs w:val="22"/>
          </w:rPr>
          <w:t xml:space="preserve"> em qualquer das hipóteses (b) e (c) acima,</w:t>
        </w:r>
      </w:ins>
      <w:r w:rsidR="001D2B4A" w:rsidRPr="00873B9F">
        <w:rPr>
          <w:rFonts w:ascii="Tahoma" w:hAnsi="Tahoma" w:cs="Tahoma"/>
          <w:bCs/>
          <w:sz w:val="22"/>
          <w:szCs w:val="22"/>
        </w:rPr>
        <w:t xml:space="preserve"> os Índices </w:t>
      </w:r>
      <w:r w:rsidR="0004602E" w:rsidRPr="00873B9F">
        <w:rPr>
          <w:rFonts w:ascii="Tahoma" w:hAnsi="Tahoma" w:cs="Tahoma"/>
          <w:bCs/>
          <w:sz w:val="22"/>
          <w:szCs w:val="22"/>
        </w:rPr>
        <w:t>Financeiros</w:t>
      </w:r>
      <w:r w:rsidR="001D2B4A" w:rsidRPr="00873B9F">
        <w:rPr>
          <w:rFonts w:ascii="Tahoma" w:hAnsi="Tahoma" w:cs="Tahoma"/>
          <w:bCs/>
          <w:sz w:val="22"/>
          <w:szCs w:val="22"/>
        </w:rPr>
        <w:t xml:space="preserve"> previstos </w:t>
      </w:r>
      <w:del w:id="349" w:author="SF" w:date="2019-08-17T03:57:00Z">
        <w:r w:rsidR="001D2B4A">
          <w:rPr>
            <w:rFonts w:ascii="Tahoma" w:hAnsi="Tahoma" w:cs="Tahoma"/>
            <w:bCs/>
            <w:sz w:val="22"/>
            <w:szCs w:val="22"/>
          </w:rPr>
          <w:delText xml:space="preserve">no </w:delText>
        </w:r>
        <w:r w:rsidR="001D2B4A" w:rsidRPr="001D2B4A">
          <w:rPr>
            <w:rFonts w:ascii="Tahoma" w:hAnsi="Tahoma" w:cs="Tahoma"/>
            <w:bCs/>
            <w:sz w:val="22"/>
            <w:szCs w:val="22"/>
          </w:rPr>
          <w:delText>item 8.2.1(xi) abaixo</w:delText>
        </w:r>
      </w:del>
      <w:ins w:id="350" w:author="SF" w:date="2019-08-17T03:57:00Z">
        <w:r w:rsidR="00C36A1F" w:rsidRPr="00873B9F">
          <w:rPr>
            <w:rFonts w:ascii="Tahoma" w:hAnsi="Tahoma" w:cs="Tahoma"/>
            <w:bCs/>
            <w:sz w:val="22"/>
            <w:szCs w:val="22"/>
          </w:rPr>
          <w:t>nesta Escritura de Emissão</w:t>
        </w:r>
      </w:ins>
      <w:r w:rsidR="001D2B4A" w:rsidRPr="00873B9F">
        <w:rPr>
          <w:rFonts w:ascii="Tahoma" w:hAnsi="Tahoma" w:cs="Tahoma"/>
          <w:bCs/>
          <w:sz w:val="22"/>
          <w:szCs w:val="22"/>
        </w:rPr>
        <w:t xml:space="preserve"> estejam sendo cumpridos</w:t>
      </w:r>
      <w:ins w:id="351" w:author="SF" w:date="2019-08-17T03:57:00Z">
        <w:r w:rsidR="002B0225">
          <w:rPr>
            <w:rFonts w:ascii="Tahoma" w:hAnsi="Tahoma" w:cs="Tahoma"/>
            <w:bCs/>
            <w:sz w:val="22"/>
            <w:szCs w:val="22"/>
          </w:rPr>
          <w:t>. Para fins deste item, fica desde já acordado entre as Partes que eventuais valores remanescentes devidos pela Emissora à Paper Excellence</w:t>
        </w:r>
        <w:r w:rsidR="00712BFD">
          <w:rPr>
            <w:rFonts w:ascii="Tahoma" w:hAnsi="Tahoma" w:cs="Tahoma"/>
            <w:bCs/>
            <w:sz w:val="22"/>
            <w:szCs w:val="22"/>
          </w:rPr>
          <w:t>, no montante mínimo de até R$ 2.600.000.000,00 (dois bilhões e seiscentos mil reais)</w:t>
        </w:r>
        <w:r w:rsidR="002B0225">
          <w:rPr>
            <w:rFonts w:ascii="Tahoma" w:hAnsi="Tahoma" w:cs="Tahoma"/>
            <w:bCs/>
            <w:sz w:val="22"/>
            <w:szCs w:val="22"/>
          </w:rPr>
          <w:t xml:space="preserve"> restarão subordinados ao pagamento da totalidade das Debêntures</w:t>
        </w:r>
      </w:ins>
      <w:r w:rsidR="00D6568F">
        <w:rPr>
          <w:rFonts w:ascii="Tahoma" w:hAnsi="Tahoma" w:cs="Tahoma"/>
          <w:sz w:val="22"/>
          <w:szCs w:val="22"/>
        </w:rPr>
        <w:t>; e</w:t>
      </w:r>
    </w:p>
    <w:p w14:paraId="24BA49B9" w14:textId="77777777" w:rsidR="00D6568F" w:rsidRPr="003B0F5D" w:rsidRDefault="00D6568F" w:rsidP="006B162D">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não constituição da</w:t>
      </w:r>
      <w:r>
        <w:rPr>
          <w:rFonts w:ascii="Tahoma" w:hAnsi="Tahoma" w:cs="Tahoma"/>
          <w:sz w:val="22"/>
          <w:szCs w:val="22"/>
        </w:rPr>
        <w:t>s</w:t>
      </w:r>
      <w:r w:rsidRPr="00EF4158">
        <w:rPr>
          <w:rFonts w:ascii="Tahoma" w:hAnsi="Tahoma" w:cs="Tahoma"/>
          <w:sz w:val="22"/>
          <w:szCs w:val="22"/>
        </w:rPr>
        <w:t xml:space="preserve"> Garantia</w:t>
      </w:r>
      <w:r>
        <w:rPr>
          <w:rFonts w:ascii="Tahoma" w:hAnsi="Tahoma" w:cs="Tahoma"/>
          <w:sz w:val="22"/>
          <w:szCs w:val="22"/>
        </w:rPr>
        <w:t>s</w:t>
      </w:r>
      <w:r w:rsidRPr="00EF4158">
        <w:rPr>
          <w:rFonts w:ascii="Tahoma" w:hAnsi="Tahoma" w:cs="Tahoma"/>
          <w:sz w:val="22"/>
          <w:szCs w:val="22"/>
        </w:rPr>
        <w:t>, nos termos e prazos previstos n</w:t>
      </w:r>
      <w:r>
        <w:rPr>
          <w:rFonts w:ascii="Tahoma" w:hAnsi="Tahoma" w:cs="Tahoma"/>
          <w:sz w:val="22"/>
          <w:szCs w:val="22"/>
        </w:rPr>
        <w:t>os Contratos de Garantia.</w:t>
      </w:r>
    </w:p>
    <w:p w14:paraId="19AB03AB" w14:textId="77777777" w:rsidR="00E62A4A" w:rsidRPr="003B0F5D" w:rsidRDefault="00E62A4A" w:rsidP="006B162D">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lastRenderedPageBreak/>
        <w:t xml:space="preserve">Vencimento Antecipado Não Automático </w:t>
      </w:r>
    </w:p>
    <w:p w14:paraId="50B87935" w14:textId="02F94A69" w:rsidR="00E62A4A" w:rsidRPr="003B0F5D" w:rsidRDefault="00E62A4A" w:rsidP="006B162D">
      <w:pPr>
        <w:numPr>
          <w:ilvl w:val="2"/>
          <w:numId w:val="6"/>
        </w:numPr>
        <w:autoSpaceDE w:val="0"/>
        <w:autoSpaceDN w:val="0"/>
        <w:adjustRightInd w:val="0"/>
        <w:spacing w:after="240" w:line="320" w:lineRule="exact"/>
        <w:outlineLvl w:val="0"/>
        <w:rPr>
          <w:rFonts w:eastAsia="MS Mincho" w:cs="Tahoma"/>
          <w:szCs w:val="22"/>
        </w:rPr>
      </w:pPr>
      <w:bookmarkStart w:id="352"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sidR="004B2AEE">
        <w:rPr>
          <w:rFonts w:cs="Tahoma"/>
          <w:noProof/>
          <w:szCs w:val="22"/>
        </w:rPr>
        <w:t xml:space="preserve"> </w:t>
      </w:r>
      <w:ins w:id="353" w:author="SF" w:date="2019-08-17T03:57:00Z">
        <w:r w:rsidRPr="003B0F5D">
          <w:rPr>
            <w:rFonts w:cs="Tahoma"/>
            <w:noProof/>
            <w:szCs w:val="22"/>
          </w:rPr>
          <w:t xml:space="preserve"> </w:t>
        </w:r>
        <w:r w:rsidR="00B8262F">
          <w:rPr>
            <w:rFonts w:cs="Tahoma"/>
            <w:noProof/>
            <w:szCs w:val="22"/>
          </w:rPr>
          <w:t>[</w:t>
        </w:r>
        <w:r w:rsidR="004B2AEE">
          <w:rPr>
            <w:rFonts w:cs="Tahoma"/>
            <w:noProof/>
            <w:szCs w:val="22"/>
          </w:rPr>
          <w:t>não</w:t>
        </w:r>
        <w:r w:rsidR="00B8262F">
          <w:rPr>
            <w:rFonts w:cs="Tahoma"/>
            <w:noProof/>
            <w:szCs w:val="22"/>
          </w:rPr>
          <w:t>]</w:t>
        </w:r>
        <w:r w:rsidR="004B2AEE">
          <w:rPr>
            <w:rFonts w:cs="Tahoma"/>
            <w:noProof/>
            <w:szCs w:val="22"/>
          </w:rPr>
          <w:t xml:space="preserve"> </w:t>
        </w:r>
      </w:ins>
      <w:r w:rsidRPr="003B0F5D">
        <w:rPr>
          <w:rFonts w:cs="Tahoma"/>
          <w:noProof/>
          <w:szCs w:val="22"/>
        </w:rPr>
        <w:t>declaração do vencimento antecipado das Debêntures, observado o qu</w:t>
      </w:r>
      <w:r w:rsidR="00891CF4" w:rsidRPr="003B0F5D">
        <w:rPr>
          <w:rFonts w:cs="Tahoma"/>
          <w:noProof/>
          <w:szCs w:val="22"/>
        </w:rPr>
        <w:t>ó</w:t>
      </w:r>
      <w:r w:rsidRPr="003B0F5D">
        <w:rPr>
          <w:rFonts w:cs="Tahoma"/>
          <w:noProof/>
          <w:szCs w:val="22"/>
        </w:rPr>
        <w:t xml:space="preserve">rum específico estabelecido no item </w:t>
      </w:r>
      <w:r w:rsidR="00945E05" w:rsidRPr="003B0F5D">
        <w:rPr>
          <w:rFonts w:cs="Tahoma"/>
          <w:noProof/>
          <w:szCs w:val="22"/>
        </w:rPr>
        <w:fldChar w:fldCharType="begin"/>
      </w:r>
      <w:r w:rsidR="00945E05" w:rsidRPr="003B0F5D">
        <w:rPr>
          <w:rFonts w:cs="Tahoma"/>
          <w:noProof/>
          <w:szCs w:val="22"/>
        </w:rPr>
        <w:instrText xml:space="preserve"> REF _Ref499077010 \r \p \h </w:instrText>
      </w:r>
      <w:r w:rsidR="00BC6428" w:rsidRPr="003B0F5D">
        <w:rPr>
          <w:rFonts w:cs="Tahoma"/>
          <w:noProof/>
          <w:szCs w:val="22"/>
        </w:rPr>
        <w:instrText xml:space="preserve"> \* MERGEFORMAT </w:instrText>
      </w:r>
      <w:r w:rsidR="00945E05" w:rsidRPr="003B0F5D">
        <w:rPr>
          <w:rFonts w:cs="Tahoma"/>
          <w:noProof/>
          <w:szCs w:val="22"/>
        </w:rPr>
      </w:r>
      <w:r w:rsidR="00945E05" w:rsidRPr="003B0F5D">
        <w:rPr>
          <w:rFonts w:cs="Tahoma"/>
          <w:noProof/>
          <w:szCs w:val="22"/>
        </w:rPr>
        <w:fldChar w:fldCharType="separate"/>
      </w:r>
      <w:r w:rsidR="00D25C61">
        <w:rPr>
          <w:rFonts w:cs="Tahoma"/>
          <w:noProof/>
          <w:szCs w:val="22"/>
        </w:rPr>
        <w:t>8.5 abaixo</w:t>
      </w:r>
      <w:r w:rsidR="00945E05"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352"/>
      <w:ins w:id="354" w:author="SF" w:date="2019-08-17T03:57:00Z">
        <w:r w:rsidR="00B8262F">
          <w:rPr>
            <w:rFonts w:cs="Tahoma"/>
            <w:noProof/>
            <w:szCs w:val="22"/>
          </w:rPr>
          <w:t xml:space="preserve"> [</w:t>
        </w:r>
        <w:r w:rsidR="00B8262F" w:rsidRPr="00026A9D">
          <w:rPr>
            <w:rFonts w:cs="Tahoma"/>
            <w:noProof/>
            <w:szCs w:val="22"/>
            <w:highlight w:val="yellow"/>
          </w:rPr>
          <w:t>NOTA: Exclusão sob análise do IBBA, sujeito à alteração dos quóruns</w:t>
        </w:r>
        <w:r w:rsidR="00B8262F">
          <w:rPr>
            <w:rFonts w:cs="Tahoma"/>
            <w:noProof/>
            <w:szCs w:val="22"/>
          </w:rPr>
          <w:t>]</w:t>
        </w:r>
      </w:ins>
    </w:p>
    <w:p w14:paraId="500EC809" w14:textId="77777777" w:rsidR="00E62A4A" w:rsidRPr="003B0F5D" w:rsidRDefault="001045AB" w:rsidP="006B162D">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w:t>
      </w:r>
      <w:r w:rsidR="00E62A4A" w:rsidRPr="003B0F5D">
        <w:rPr>
          <w:rFonts w:cs="Tahoma"/>
          <w:szCs w:val="22"/>
        </w:rPr>
        <w:t xml:space="preserve">, </w:t>
      </w:r>
      <w:r w:rsidR="00A36287" w:rsidRPr="003B0F5D">
        <w:rPr>
          <w:rFonts w:cs="Tahoma"/>
          <w:szCs w:val="22"/>
        </w:rPr>
        <w:t xml:space="preserve">pela Emissora e/ou </w:t>
      </w:r>
      <w:r w:rsidRPr="003B0F5D">
        <w:rPr>
          <w:rFonts w:cs="Tahoma"/>
          <w:szCs w:val="22"/>
        </w:rPr>
        <w:t>pela Eldorado Brasil (neste caso, observado o disposto no item </w:t>
      </w:r>
      <w:r w:rsidRPr="003B0F5D">
        <w:rPr>
          <w:rFonts w:cs="Tahoma"/>
          <w:szCs w:val="22"/>
        </w:rPr>
        <w:fldChar w:fldCharType="begin"/>
      </w:r>
      <w:r w:rsidRPr="003B0F5D">
        <w:rPr>
          <w:rFonts w:cs="Tahoma"/>
          <w:szCs w:val="22"/>
        </w:rPr>
        <w:instrText xml:space="preserve"> REF _Ref12828555 \w \p \h </w:instrText>
      </w:r>
      <w:r w:rsidR="003B0F5D"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D25C61">
        <w:rPr>
          <w:rFonts w:cs="Tahoma"/>
          <w:szCs w:val="22"/>
        </w:rPr>
        <w:t>6.21.2 acima</w:t>
      </w:r>
      <w:r w:rsidRPr="003B0F5D">
        <w:rPr>
          <w:rFonts w:cs="Tahoma"/>
          <w:szCs w:val="22"/>
        </w:rPr>
        <w:fldChar w:fldCharType="end"/>
      </w:r>
      <w:r w:rsidRPr="003B0F5D">
        <w:rPr>
          <w:rFonts w:cs="Tahoma"/>
          <w:szCs w:val="22"/>
        </w:rPr>
        <w:t xml:space="preserve">) e/ou </w:t>
      </w:r>
      <w:r w:rsidR="00A36287" w:rsidRPr="003B0F5D">
        <w:rPr>
          <w:rFonts w:cs="Tahoma"/>
          <w:szCs w:val="22"/>
        </w:rPr>
        <w:t>pel</w:t>
      </w:r>
      <w:r w:rsidR="003F5CA9" w:rsidRPr="003B0F5D">
        <w:rPr>
          <w:rFonts w:cs="Tahoma"/>
          <w:szCs w:val="22"/>
        </w:rPr>
        <w:t>a</w:t>
      </w:r>
      <w:r w:rsidR="00A36287" w:rsidRPr="003B0F5D">
        <w:rPr>
          <w:rFonts w:cs="Tahoma"/>
          <w:szCs w:val="22"/>
        </w:rPr>
        <w:t xml:space="preserve"> Garantidor</w:t>
      </w:r>
      <w:r w:rsidR="003F5CA9" w:rsidRPr="003B0F5D">
        <w:rPr>
          <w:rFonts w:cs="Tahoma"/>
          <w:szCs w:val="22"/>
        </w:rPr>
        <w:t>a</w:t>
      </w:r>
      <w:r w:rsidR="00E62A4A" w:rsidRPr="003B0F5D">
        <w:rPr>
          <w:rFonts w:cs="Tahoma"/>
          <w:szCs w:val="22"/>
        </w:rPr>
        <w:t>, de qualquer obrigação não pecuniária prevista nesta Escritura de Emissão</w:t>
      </w:r>
      <w:r w:rsidR="002C6C99" w:rsidRPr="003B0F5D">
        <w:rPr>
          <w:rFonts w:cs="Tahoma"/>
          <w:szCs w:val="22"/>
        </w:rPr>
        <w:t xml:space="preserve"> e/ou nos Contratos de Garantia</w:t>
      </w:r>
      <w:r w:rsidR="00E62A4A" w:rsidRPr="003B0F5D">
        <w:rPr>
          <w:rFonts w:cs="Tahoma"/>
          <w:szCs w:val="22"/>
        </w:rPr>
        <w:t xml:space="preserve">, não sanado no prazo de </w:t>
      </w:r>
      <w:r w:rsidR="00303D6A" w:rsidRPr="003B0F5D">
        <w:rPr>
          <w:rFonts w:cs="Tahoma"/>
          <w:szCs w:val="22"/>
        </w:rPr>
        <w:t>10 </w:t>
      </w:r>
      <w:r w:rsidR="00E62A4A" w:rsidRPr="003B0F5D">
        <w:rPr>
          <w:rFonts w:cs="Tahoma"/>
          <w:szCs w:val="22"/>
        </w:rPr>
        <w:t>(</w:t>
      </w:r>
      <w:r w:rsidR="00303D6A" w:rsidRPr="003B0F5D">
        <w:rPr>
          <w:rFonts w:cs="Tahoma"/>
          <w:szCs w:val="22"/>
        </w:rPr>
        <w:t>dez</w:t>
      </w:r>
      <w:r w:rsidR="00E62A4A" w:rsidRPr="003B0F5D">
        <w:rPr>
          <w:rFonts w:cs="Tahoma"/>
          <w:szCs w:val="22"/>
        </w:rPr>
        <w:t xml:space="preserve">) dias contados da data do respectivo inadimplemento, sendo que o prazo previsto neste inciso não se aplica </w:t>
      </w:r>
      <w:r w:rsidR="0031009B" w:rsidRPr="00140CC6">
        <w:rPr>
          <w:rFonts w:cs="Tahoma"/>
          <w:b/>
          <w:szCs w:val="22"/>
        </w:rPr>
        <w:t>(a)</w:t>
      </w:r>
      <w:r w:rsidR="0031009B">
        <w:rPr>
          <w:rFonts w:cs="Tahoma"/>
          <w:szCs w:val="22"/>
        </w:rPr>
        <w:t> </w:t>
      </w:r>
      <w:r w:rsidR="00E62A4A" w:rsidRPr="003B0F5D">
        <w:rPr>
          <w:rFonts w:cs="Tahoma"/>
          <w:szCs w:val="22"/>
        </w:rPr>
        <w:t>às obrigações para as quais tenha sido estipulado prazo de cura específico</w:t>
      </w:r>
      <w:r w:rsidR="0031009B">
        <w:rPr>
          <w:rFonts w:cs="Tahoma"/>
          <w:szCs w:val="22"/>
        </w:rPr>
        <w:t xml:space="preserve"> ou </w:t>
      </w:r>
      <w:r w:rsidR="0031009B" w:rsidRPr="00140CC6">
        <w:rPr>
          <w:rFonts w:cs="Tahoma"/>
          <w:b/>
          <w:szCs w:val="22"/>
        </w:rPr>
        <w:t>(b)</w:t>
      </w:r>
      <w:r w:rsidR="0031009B">
        <w:rPr>
          <w:rFonts w:cs="Tahoma"/>
          <w:szCs w:val="22"/>
        </w:rPr>
        <w:t> ao Evento de Vencimento Antecipado mencionado no item </w:t>
      </w:r>
      <w:r w:rsidR="0031009B">
        <w:rPr>
          <w:rFonts w:cs="Tahoma"/>
          <w:szCs w:val="22"/>
        </w:rPr>
        <w:fldChar w:fldCharType="begin"/>
      </w:r>
      <w:r w:rsidR="0031009B">
        <w:rPr>
          <w:rFonts w:cs="Tahoma"/>
          <w:szCs w:val="22"/>
        </w:rPr>
        <w:instrText xml:space="preserve"> REF _Ref488684714 \r \h </w:instrText>
      </w:r>
      <w:r w:rsidR="0031009B">
        <w:rPr>
          <w:rFonts w:cs="Tahoma"/>
          <w:szCs w:val="22"/>
        </w:rPr>
      </w:r>
      <w:r w:rsidR="0031009B">
        <w:rPr>
          <w:rFonts w:cs="Tahoma"/>
          <w:szCs w:val="22"/>
        </w:rPr>
        <w:fldChar w:fldCharType="separate"/>
      </w:r>
      <w:r w:rsidR="0031009B">
        <w:rPr>
          <w:rFonts w:cs="Tahoma"/>
          <w:szCs w:val="22"/>
        </w:rPr>
        <w:t>8.1.1</w:t>
      </w:r>
      <w:r w:rsidR="0031009B">
        <w:rPr>
          <w:rFonts w:cs="Tahoma"/>
          <w:szCs w:val="22"/>
        </w:rPr>
        <w:fldChar w:fldCharType="end"/>
      </w:r>
      <w:r w:rsidR="0031009B">
        <w:rPr>
          <w:rFonts w:cs="Tahoma"/>
          <w:szCs w:val="22"/>
        </w:rPr>
        <w:fldChar w:fldCharType="begin"/>
      </w:r>
      <w:r w:rsidR="0031009B">
        <w:rPr>
          <w:rFonts w:cs="Tahoma"/>
          <w:szCs w:val="22"/>
        </w:rPr>
        <w:instrText xml:space="preserve"> REF _Ref12965069 \r \p \h </w:instrText>
      </w:r>
      <w:r w:rsidR="0031009B">
        <w:rPr>
          <w:rFonts w:cs="Tahoma"/>
          <w:szCs w:val="22"/>
        </w:rPr>
      </w:r>
      <w:r w:rsidR="0031009B">
        <w:rPr>
          <w:rFonts w:cs="Tahoma"/>
          <w:szCs w:val="22"/>
        </w:rPr>
        <w:fldChar w:fldCharType="separate"/>
      </w:r>
      <w:r w:rsidR="0031009B">
        <w:rPr>
          <w:rFonts w:cs="Tahoma"/>
          <w:szCs w:val="22"/>
        </w:rPr>
        <w:t>(ii) acima</w:t>
      </w:r>
      <w:r w:rsidR="0031009B">
        <w:rPr>
          <w:rFonts w:cs="Tahoma"/>
          <w:szCs w:val="22"/>
        </w:rPr>
        <w:fldChar w:fldCharType="end"/>
      </w:r>
      <w:r w:rsidR="00E62A4A" w:rsidRPr="003B0F5D">
        <w:rPr>
          <w:rFonts w:cs="Tahoma"/>
          <w:szCs w:val="22"/>
        </w:rPr>
        <w:t>;</w:t>
      </w:r>
    </w:p>
    <w:p w14:paraId="621CDCAE" w14:textId="5322125C" w:rsidR="00E62A4A" w:rsidRPr="003B0F5D" w:rsidRDefault="00E62A4A" w:rsidP="006B162D">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qualquer uma das declarações e garantias dadas pela Emissora</w:t>
      </w:r>
      <w:r w:rsidR="001045AB" w:rsidRPr="003B0F5D">
        <w:rPr>
          <w:rFonts w:cs="Tahoma"/>
          <w:szCs w:val="22"/>
        </w:rPr>
        <w:t xml:space="preserve"> </w:t>
      </w:r>
      <w:r w:rsidR="00303D6A" w:rsidRPr="003B0F5D">
        <w:rPr>
          <w:rFonts w:cs="Tahoma"/>
          <w:szCs w:val="22"/>
        </w:rPr>
        <w:t xml:space="preserve">e/ou pela </w:t>
      </w:r>
      <w:ins w:id="355" w:author="SF" w:date="2019-08-17T03:57:00Z">
        <w:r w:rsidR="001045AB" w:rsidRPr="003B0F5D">
          <w:rPr>
            <w:rFonts w:cs="Tahoma"/>
            <w:szCs w:val="22"/>
          </w:rPr>
          <w:t xml:space="preserve">Eldorado Brasil </w:t>
        </w:r>
        <w:r w:rsidR="00CD0ECA">
          <w:rPr>
            <w:rFonts w:cs="Tahoma"/>
            <w:szCs w:val="22"/>
          </w:rPr>
          <w:t xml:space="preserve">(neste caso, sujeito ao previsto no item 6.21.2 acima) </w:t>
        </w:r>
        <w:r w:rsidR="00303D6A" w:rsidRPr="003B0F5D">
          <w:rPr>
            <w:rFonts w:cs="Tahoma"/>
            <w:szCs w:val="22"/>
          </w:rPr>
          <w:t xml:space="preserve">e/ou pela </w:t>
        </w:r>
      </w:ins>
      <w:r w:rsidR="00303D6A" w:rsidRPr="003B0F5D">
        <w:rPr>
          <w:rFonts w:cs="Tahoma"/>
          <w:szCs w:val="22"/>
        </w:rPr>
        <w:t xml:space="preserve">Garantidora, conforme o caso, </w:t>
      </w:r>
      <w:r w:rsidRPr="003B0F5D">
        <w:rPr>
          <w:rFonts w:cs="Tahoma"/>
          <w:szCs w:val="22"/>
        </w:rPr>
        <w:t>nesta Escritura de Emissão</w:t>
      </w:r>
      <w:r w:rsidR="002C6C99" w:rsidRPr="003B0F5D">
        <w:rPr>
          <w:rFonts w:cs="Tahoma"/>
          <w:szCs w:val="22"/>
        </w:rPr>
        <w:t xml:space="preserve"> e/ou nos Contratos de Garantia</w:t>
      </w:r>
      <w:r w:rsidRPr="003B0F5D">
        <w:rPr>
          <w:rFonts w:cs="Tahoma"/>
          <w:szCs w:val="22"/>
        </w:rPr>
        <w:t xml:space="preserve"> não sejam, na data de sua respectiva assinatura, verdadeiras, corretas, consistentes e suficientes em todos os seus aspectos;</w:t>
      </w:r>
    </w:p>
    <w:p w14:paraId="084AF022" w14:textId="58BF3E5F" w:rsidR="00E62A4A" w:rsidRPr="003B0F5D" w:rsidRDefault="00881552" w:rsidP="006B162D">
      <w:pPr>
        <w:numPr>
          <w:ilvl w:val="0"/>
          <w:numId w:val="15"/>
        </w:numPr>
        <w:spacing w:after="240" w:line="320" w:lineRule="exact"/>
        <w:ind w:left="1134" w:hanging="1134"/>
        <w:rPr>
          <w:rFonts w:cs="Tahoma"/>
          <w:szCs w:val="22"/>
        </w:rPr>
      </w:pPr>
      <w:r w:rsidRPr="003B0F5D">
        <w:rPr>
          <w:rFonts w:cs="Tahoma"/>
          <w:noProof/>
          <w:szCs w:val="22"/>
        </w:rPr>
        <w:t xml:space="preserve">desapropriação, confisco, arresto, sequestro ou penhora de bens ou outra medida de qualquer autoridade governamental ou judiciária que implique perda de bens </w:t>
      </w:r>
      <w:r w:rsidR="00A36287" w:rsidRPr="003B0F5D">
        <w:rPr>
          <w:rFonts w:cs="Tahoma"/>
          <w:szCs w:val="22"/>
        </w:rPr>
        <w:t xml:space="preserve">da </w:t>
      </w:r>
      <w:r w:rsidR="001045AB" w:rsidRPr="003B0F5D">
        <w:rPr>
          <w:rFonts w:cs="Tahoma"/>
          <w:b/>
          <w:szCs w:val="22"/>
        </w:rPr>
        <w:t>(a)</w:t>
      </w:r>
      <w:r w:rsidR="001045AB" w:rsidRPr="003B0F5D">
        <w:rPr>
          <w:rFonts w:cs="Tahoma"/>
          <w:szCs w:val="22"/>
        </w:rPr>
        <w:t xml:space="preserve"> Garantidora, em valor individual ou agregado, superior a </w:t>
      </w:r>
      <w:ins w:id="356" w:author="SF" w:date="2019-08-17T03:57:00Z">
        <w:r w:rsidR="00200769">
          <w:rPr>
            <w:rFonts w:cs="Tahoma"/>
            <w:szCs w:val="22"/>
          </w:rPr>
          <w:t>[</w:t>
        </w:r>
      </w:ins>
      <w:r w:rsidR="001B54B3" w:rsidRPr="00026A9D">
        <w:t>R</w:t>
      </w:r>
      <w:r w:rsidR="001B54B3" w:rsidRPr="000B22B3">
        <w:rPr>
          <w:rFonts w:cs="Tahoma"/>
          <w:szCs w:val="22"/>
        </w:rPr>
        <w:t>$</w:t>
      </w:r>
      <w:r w:rsidR="004C5161">
        <w:rPr>
          <w:rFonts w:cs="Tahoma"/>
          <w:szCs w:val="22"/>
        </w:rPr>
        <w:t xml:space="preserve"> </w:t>
      </w:r>
      <w:r w:rsidR="00C70C97" w:rsidRPr="000B22B3">
        <w:rPr>
          <w:rFonts w:cs="Tahoma"/>
          <w:szCs w:val="22"/>
        </w:rPr>
        <w:t>200</w:t>
      </w:r>
      <w:r w:rsidR="001B54B3" w:rsidRPr="00026A9D">
        <w:t>.000.000,00</w:t>
      </w:r>
      <w:r w:rsidR="001B54B3" w:rsidRPr="000B22B3">
        <w:rPr>
          <w:rFonts w:cs="Tahoma"/>
          <w:szCs w:val="22"/>
        </w:rPr>
        <w:t xml:space="preserve"> (</w:t>
      </w:r>
      <w:r w:rsidR="00C70C97" w:rsidRPr="000B22B3">
        <w:rPr>
          <w:rFonts w:cs="Tahoma"/>
          <w:szCs w:val="22"/>
        </w:rPr>
        <w:t>duzentos</w:t>
      </w:r>
      <w:r w:rsidR="001B54B3" w:rsidRPr="00026A9D">
        <w:t xml:space="preserve"> milhões de reais</w:t>
      </w:r>
      <w:del w:id="357" w:author="SF" w:date="2019-08-17T03:57:00Z">
        <w:r w:rsidR="001B54B3" w:rsidRPr="006422D4">
          <w:rPr>
            <w:rFonts w:cs="Tahoma"/>
            <w:szCs w:val="22"/>
          </w:rPr>
          <w:delText>)</w:delText>
        </w:r>
        <w:r w:rsidR="001045AB" w:rsidRPr="003B0F5D">
          <w:rPr>
            <w:rFonts w:cs="Tahoma"/>
            <w:szCs w:val="22"/>
          </w:rPr>
          <w:delText>,</w:delText>
        </w:r>
      </w:del>
      <w:ins w:id="358" w:author="SF" w:date="2019-08-17T03:57:00Z">
        <w:r w:rsidR="001B54B3" w:rsidRPr="000B22B3">
          <w:rPr>
            <w:rFonts w:cs="Tahoma"/>
            <w:szCs w:val="22"/>
          </w:rPr>
          <w:t>)</w:t>
        </w:r>
        <w:r w:rsidR="00200769">
          <w:rPr>
            <w:rFonts w:cs="Tahoma"/>
            <w:szCs w:val="22"/>
          </w:rPr>
          <w:t>]</w:t>
        </w:r>
        <w:r w:rsidR="001045AB" w:rsidRPr="003B0F5D">
          <w:rPr>
            <w:rFonts w:cs="Tahoma"/>
            <w:szCs w:val="22"/>
          </w:rPr>
          <w:t>,</w:t>
        </w:r>
      </w:ins>
      <w:r w:rsidR="001045AB" w:rsidRPr="003B0F5D">
        <w:rPr>
          <w:rFonts w:cs="Tahoma"/>
          <w:szCs w:val="22"/>
        </w:rPr>
        <w:t xml:space="preserve"> ou seu equivalente em outras moedas; ou </w:t>
      </w:r>
      <w:r w:rsidR="001045AB" w:rsidRPr="003B0F5D">
        <w:rPr>
          <w:rFonts w:cs="Tahoma"/>
          <w:b/>
          <w:szCs w:val="22"/>
        </w:rPr>
        <w:t>(b)</w:t>
      </w:r>
      <w:r w:rsidR="001045AB" w:rsidRPr="003B0F5D">
        <w:rPr>
          <w:rFonts w:cs="Tahoma"/>
          <w:szCs w:val="22"/>
        </w:rPr>
        <w:t> da Emissora</w:t>
      </w:r>
      <w:r w:rsidR="00517BA1">
        <w:rPr>
          <w:rFonts w:cs="Tahoma"/>
          <w:szCs w:val="22"/>
        </w:rPr>
        <w:t xml:space="preserve">, em valor individual ou agregado, superior a R$ 25.000.000,00 (vinte e cinco milhões de reais), ou seu equivalente em </w:t>
      </w:r>
      <w:del w:id="359" w:author="SF" w:date="2019-08-17T03:57:00Z">
        <w:r w:rsidR="00517BA1">
          <w:rPr>
            <w:rFonts w:cs="Tahoma"/>
            <w:szCs w:val="22"/>
          </w:rPr>
          <w:delText>outros</w:delText>
        </w:r>
      </w:del>
      <w:ins w:id="360" w:author="SF" w:date="2019-08-17T03:57:00Z">
        <w:r w:rsidR="00517BA1">
          <w:rPr>
            <w:rFonts w:cs="Tahoma"/>
            <w:szCs w:val="22"/>
          </w:rPr>
          <w:t>outr</w:t>
        </w:r>
        <w:r w:rsidR="00200769">
          <w:rPr>
            <w:rFonts w:cs="Tahoma"/>
            <w:szCs w:val="22"/>
          </w:rPr>
          <w:t>a</w:t>
        </w:r>
        <w:r w:rsidR="00517BA1">
          <w:rPr>
            <w:rFonts w:cs="Tahoma"/>
            <w:szCs w:val="22"/>
          </w:rPr>
          <w:t>s moedas</w:t>
        </w:r>
        <w:r w:rsidR="001B54B3">
          <w:rPr>
            <w:rFonts w:cs="Tahoma"/>
            <w:szCs w:val="22"/>
          </w:rPr>
          <w:t>;</w:t>
        </w:r>
        <w:r w:rsidRPr="003B0F5D">
          <w:rPr>
            <w:rFonts w:cs="Tahoma"/>
            <w:noProof/>
            <w:szCs w:val="22"/>
          </w:rPr>
          <w:t xml:space="preserve"> </w:t>
        </w:r>
        <w:r w:rsidR="00200769">
          <w:rPr>
            <w:rFonts w:cs="Tahoma"/>
            <w:noProof/>
            <w:szCs w:val="22"/>
          </w:rPr>
          <w:t xml:space="preserve">ou </w:t>
        </w:r>
        <w:r w:rsidR="00200769" w:rsidRPr="00026A9D">
          <w:rPr>
            <w:rFonts w:cs="Tahoma"/>
            <w:b/>
            <w:noProof/>
            <w:szCs w:val="22"/>
          </w:rPr>
          <w:t>(c)</w:t>
        </w:r>
        <w:r w:rsidR="00200769">
          <w:rPr>
            <w:rFonts w:cs="Tahoma"/>
            <w:noProof/>
            <w:szCs w:val="22"/>
          </w:rPr>
          <w:t xml:space="preserve"> da Eldorado Brasil, em valor individual ou agregado, superior a [R$ 100.000.000,00 (cem milhões de reais)], ou seu equivalente em outras</w:t>
        </w:r>
      </w:ins>
      <w:r w:rsidR="00200769">
        <w:rPr>
          <w:rFonts w:cs="Tahoma"/>
          <w:noProof/>
          <w:szCs w:val="22"/>
        </w:rPr>
        <w:t xml:space="preserve"> moedas; </w:t>
      </w:r>
      <w:r w:rsidRPr="003B0F5D">
        <w:rPr>
          <w:rFonts w:cs="Tahoma"/>
          <w:noProof/>
          <w:szCs w:val="22"/>
        </w:rPr>
        <w:t xml:space="preserve">exceto se a Emissora </w:t>
      </w:r>
      <w:r w:rsidR="00A36287" w:rsidRPr="003B0F5D">
        <w:rPr>
          <w:rFonts w:cs="Tahoma"/>
          <w:noProof/>
          <w:szCs w:val="22"/>
        </w:rPr>
        <w:t xml:space="preserve">e/ou </w:t>
      </w:r>
      <w:r w:rsidRPr="003B0F5D">
        <w:rPr>
          <w:rFonts w:cs="Tahoma"/>
          <w:szCs w:val="22"/>
        </w:rPr>
        <w:t>a Garantidora</w:t>
      </w:r>
      <w:r w:rsidRPr="003B0F5D">
        <w:rPr>
          <w:rFonts w:cs="Tahoma"/>
          <w:noProof/>
          <w:szCs w:val="22"/>
        </w:rPr>
        <w:t xml:space="preserve"> comprovar ter obtido decisão judicial suspendendo a respectiva medida em até </w:t>
      </w:r>
      <w:r w:rsidR="00517BA1">
        <w:rPr>
          <w:rFonts w:cs="Tahoma"/>
          <w:szCs w:val="22"/>
        </w:rPr>
        <w:t>20 (vinte)</w:t>
      </w:r>
      <w:r w:rsidRPr="003B0F5D">
        <w:rPr>
          <w:rFonts w:cs="Tahoma"/>
          <w:szCs w:val="22"/>
        </w:rPr>
        <w:t xml:space="preserve"> Dias Úteis </w:t>
      </w:r>
      <w:r w:rsidRPr="003B0F5D">
        <w:rPr>
          <w:rFonts w:cs="Tahoma"/>
          <w:noProof/>
          <w:szCs w:val="22"/>
        </w:rPr>
        <w:t>da determinação da respectiva medida</w:t>
      </w:r>
      <w:r w:rsidR="00AB43DF" w:rsidRPr="003B0F5D">
        <w:rPr>
          <w:rFonts w:cs="Tahoma"/>
          <w:szCs w:val="22"/>
        </w:rPr>
        <w:t>;</w:t>
      </w:r>
      <w:ins w:id="361" w:author="SF" w:date="2019-08-17T03:57:00Z">
        <w:r w:rsidR="00823384">
          <w:rPr>
            <w:rFonts w:cs="Tahoma"/>
            <w:szCs w:val="22"/>
          </w:rPr>
          <w:t xml:space="preserve"> [</w:t>
        </w:r>
        <w:r w:rsidR="005D50A7" w:rsidRPr="003841FE">
          <w:rPr>
            <w:rFonts w:cs="Tahoma"/>
            <w:szCs w:val="22"/>
            <w:highlight w:val="yellow"/>
          </w:rPr>
          <w:t>NOTA: Thresholds sob confirmação do IBBA</w:t>
        </w:r>
        <w:r w:rsidR="00823384">
          <w:rPr>
            <w:rFonts w:cs="Tahoma"/>
            <w:szCs w:val="22"/>
          </w:rPr>
          <w:t xml:space="preserve">] </w:t>
        </w:r>
      </w:ins>
    </w:p>
    <w:p w14:paraId="3DEAF190" w14:textId="1C8A1EB2" w:rsidR="004F66CB" w:rsidRPr="003B0F5D" w:rsidRDefault="00E62A4A" w:rsidP="006B162D">
      <w:pPr>
        <w:numPr>
          <w:ilvl w:val="0"/>
          <w:numId w:val="15"/>
        </w:numPr>
        <w:spacing w:after="240" w:line="320" w:lineRule="exact"/>
        <w:ind w:left="1134" w:hanging="1134"/>
        <w:rPr>
          <w:rFonts w:cs="Tahoma"/>
          <w:szCs w:val="22"/>
        </w:rPr>
      </w:pPr>
      <w:bookmarkStart w:id="362" w:name="_Ref328666997"/>
      <w:r w:rsidRPr="003B0F5D">
        <w:rPr>
          <w:rFonts w:cs="Tahoma"/>
          <w:szCs w:val="22"/>
        </w:rPr>
        <w:lastRenderedPageBreak/>
        <w:t>questionamento judicial,</w:t>
      </w:r>
      <w:r w:rsidRPr="003B0F5D" w:rsidDel="008035B9">
        <w:rPr>
          <w:rFonts w:cs="Tahoma"/>
          <w:szCs w:val="22"/>
        </w:rPr>
        <w:t xml:space="preserve"> </w:t>
      </w:r>
      <w:r w:rsidRPr="003B0F5D">
        <w:rPr>
          <w:rFonts w:cs="Tahoma"/>
          <w:szCs w:val="22"/>
        </w:rPr>
        <w:t>por qualquer terceiro, da validade ou exequibilidade desta Escritura de Emissão</w:t>
      </w:r>
      <w:r w:rsidR="00881552" w:rsidRPr="003B0F5D">
        <w:rPr>
          <w:rFonts w:cs="Tahoma"/>
          <w:szCs w:val="22"/>
        </w:rPr>
        <w:t xml:space="preserve"> e/ou dos Contratos de Garantia</w:t>
      </w:r>
      <w:r w:rsidRPr="003B0F5D">
        <w:rPr>
          <w:rFonts w:cs="Tahoma"/>
          <w:szCs w:val="22"/>
        </w:rPr>
        <w:t>, bem como de quaisquer das obrigações estabelecidas em referidos instrumentos</w:t>
      </w:r>
      <w:r w:rsidR="00702FD8" w:rsidRPr="003B0F5D">
        <w:rPr>
          <w:rFonts w:cs="Tahoma"/>
          <w:szCs w:val="22"/>
        </w:rPr>
        <w:t xml:space="preserve">, </w:t>
      </w:r>
      <w:bookmarkStart w:id="363" w:name="_Hlk16875894"/>
      <w:ins w:id="364" w:author="SF" w:date="2019-08-17T03:57:00Z">
        <w:r w:rsidR="00823384">
          <w:rPr>
            <w:rFonts w:cs="Tahoma"/>
            <w:szCs w:val="22"/>
          </w:rPr>
          <w:t xml:space="preserve">cujos efeitos </w:t>
        </w:r>
      </w:ins>
      <w:r w:rsidR="00823384">
        <w:rPr>
          <w:rFonts w:cs="Tahoma"/>
          <w:szCs w:val="22"/>
        </w:rPr>
        <w:t xml:space="preserve">não </w:t>
      </w:r>
      <w:del w:id="365" w:author="SF" w:date="2019-08-17T03:57:00Z">
        <w:r w:rsidR="00702FD8" w:rsidRPr="003B0F5D">
          <w:rPr>
            <w:rFonts w:cs="Tahoma"/>
            <w:szCs w:val="22"/>
          </w:rPr>
          <w:delText>sanado</w:delText>
        </w:r>
      </w:del>
      <w:ins w:id="366" w:author="SF" w:date="2019-08-17T03:57:00Z">
        <w:r w:rsidR="00823384">
          <w:rPr>
            <w:rFonts w:cs="Tahoma"/>
            <w:szCs w:val="22"/>
          </w:rPr>
          <w:t>tenham sido suspensos</w:t>
        </w:r>
      </w:ins>
      <w:bookmarkEnd w:id="363"/>
      <w:r w:rsidR="00823384">
        <w:rPr>
          <w:rFonts w:cs="Tahoma"/>
          <w:szCs w:val="22"/>
        </w:rPr>
        <w:t xml:space="preserve"> </w:t>
      </w:r>
      <w:r w:rsidR="00702FD8" w:rsidRPr="003B0F5D">
        <w:rPr>
          <w:rFonts w:cs="Tahoma"/>
          <w:szCs w:val="22"/>
        </w:rPr>
        <w:t xml:space="preserve">no prazo de até </w:t>
      </w:r>
      <w:del w:id="367" w:author="SF" w:date="2019-08-17T03:57:00Z">
        <w:r w:rsidR="00517BA1">
          <w:rPr>
            <w:rFonts w:cs="Tahoma"/>
            <w:szCs w:val="22"/>
          </w:rPr>
          <w:delText>20 (vinte</w:delText>
        </w:r>
      </w:del>
      <w:ins w:id="368" w:author="SF" w:date="2019-08-17T03:57:00Z">
        <w:r w:rsidR="00823384">
          <w:rPr>
            <w:rFonts w:cs="Tahoma"/>
            <w:szCs w:val="22"/>
          </w:rPr>
          <w:t>15</w:t>
        </w:r>
        <w:r w:rsidR="00517BA1">
          <w:rPr>
            <w:rFonts w:cs="Tahoma"/>
            <w:szCs w:val="22"/>
          </w:rPr>
          <w:t xml:space="preserve"> (</w:t>
        </w:r>
        <w:r w:rsidR="00823384">
          <w:rPr>
            <w:rFonts w:cs="Tahoma"/>
            <w:szCs w:val="22"/>
          </w:rPr>
          <w:t>quinze</w:t>
        </w:r>
      </w:ins>
      <w:r w:rsidR="00517BA1">
        <w:rPr>
          <w:rFonts w:cs="Tahoma"/>
          <w:szCs w:val="22"/>
        </w:rPr>
        <w:t>)</w:t>
      </w:r>
      <w:r w:rsidR="00881552" w:rsidRPr="003B0F5D">
        <w:rPr>
          <w:rFonts w:cs="Tahoma"/>
          <w:szCs w:val="22"/>
        </w:rPr>
        <w:t xml:space="preserve"> Dias Úteis </w:t>
      </w:r>
      <w:r w:rsidR="00702FD8" w:rsidRPr="003B0F5D">
        <w:rPr>
          <w:rFonts w:cs="Tahoma"/>
          <w:szCs w:val="22"/>
        </w:rPr>
        <w:t>contados da data em que a Emissora tomar ciência do ajuizamento de tal questionamento judicial</w:t>
      </w:r>
      <w:ins w:id="369" w:author="SF" w:date="2019-08-17T03:57:00Z">
        <w:r w:rsidR="00823384">
          <w:rPr>
            <w:rFonts w:cs="Tahoma"/>
            <w:szCs w:val="22"/>
          </w:rPr>
          <w:t>, e assim mantidos</w:t>
        </w:r>
      </w:ins>
      <w:r w:rsidRPr="003B0F5D">
        <w:rPr>
          <w:rFonts w:cs="Tahoma"/>
          <w:szCs w:val="22"/>
        </w:rPr>
        <w:t>;</w:t>
      </w:r>
      <w:r w:rsidR="00702FD8" w:rsidRPr="003B0F5D">
        <w:rPr>
          <w:rFonts w:cs="Tahoma"/>
          <w:szCs w:val="22"/>
        </w:rPr>
        <w:t xml:space="preserve"> </w:t>
      </w:r>
      <w:bookmarkEnd w:id="362"/>
    </w:p>
    <w:p w14:paraId="7941F767" w14:textId="79C84623" w:rsidR="004E1F24" w:rsidRPr="003B0F5D" w:rsidRDefault="00153530" w:rsidP="006B162D">
      <w:pPr>
        <w:pStyle w:val="PargrafodaLista"/>
        <w:numPr>
          <w:ilvl w:val="0"/>
          <w:numId w:val="15"/>
        </w:numPr>
        <w:tabs>
          <w:tab w:val="clear" w:pos="1418"/>
          <w:tab w:val="num" w:pos="1134"/>
        </w:tabs>
        <w:spacing w:after="240" w:line="320" w:lineRule="exact"/>
        <w:ind w:left="1134" w:hanging="1134"/>
        <w:jc w:val="both"/>
        <w:rPr>
          <w:rFonts w:ascii="Tahoma" w:hAnsi="Tahoma" w:cs="Tahoma"/>
          <w:sz w:val="22"/>
          <w:szCs w:val="22"/>
        </w:rPr>
      </w:pPr>
      <w:ins w:id="370" w:author="SF" w:date="2019-08-17T03:57:00Z">
        <w:r>
          <w:rPr>
            <w:rFonts w:ascii="Tahoma" w:hAnsi="Tahoma" w:cs="Tahoma"/>
            <w:sz w:val="22"/>
            <w:szCs w:val="22"/>
          </w:rPr>
          <w:t>[</w:t>
        </w:r>
        <w:r w:rsidR="00840FED">
          <w:rPr>
            <w:rFonts w:ascii="Tahoma" w:hAnsi="Tahoma" w:cs="Tahoma"/>
            <w:sz w:val="22"/>
            <w:szCs w:val="22"/>
          </w:rPr>
          <w:t xml:space="preserve">aceitação de denúncia em decorrência de </w:t>
        </w:r>
      </w:ins>
      <w:r w:rsidR="003F5CA9" w:rsidRPr="003B0F5D">
        <w:rPr>
          <w:rFonts w:ascii="Tahoma" w:hAnsi="Tahoma" w:cs="Tahoma"/>
          <w:sz w:val="22"/>
          <w:szCs w:val="22"/>
        </w:rPr>
        <w:t xml:space="preserve">atuação, pela Emissora </w:t>
      </w:r>
      <w:r w:rsidR="004C5161">
        <w:rPr>
          <w:rFonts w:ascii="Tahoma" w:hAnsi="Tahoma" w:cs="Tahoma"/>
          <w:sz w:val="22"/>
          <w:szCs w:val="22"/>
        </w:rPr>
        <w:t>[</w:t>
      </w:r>
      <w:r w:rsidR="003F5CA9" w:rsidRPr="004C5161">
        <w:rPr>
          <w:rFonts w:ascii="Tahoma" w:hAnsi="Tahoma"/>
          <w:sz w:val="22"/>
          <w:highlight w:val="yellow"/>
        </w:rPr>
        <w:t>e/ou pela Garantidora</w:t>
      </w:r>
      <w:r w:rsidR="00F92CA5" w:rsidRPr="004C5161">
        <w:rPr>
          <w:rFonts w:ascii="Tahoma" w:hAnsi="Tahoma"/>
          <w:sz w:val="22"/>
          <w:highlight w:val="yellow"/>
        </w:rPr>
        <w:t xml:space="preserve"> e/ou pela Eldorado do Brasil</w:t>
      </w:r>
      <w:r w:rsidR="004C5161">
        <w:rPr>
          <w:rFonts w:ascii="Tahoma" w:hAnsi="Tahoma"/>
          <w:sz w:val="22"/>
        </w:rPr>
        <w:t>]</w:t>
      </w:r>
      <w:r w:rsidR="004C5161">
        <w:rPr>
          <w:rStyle w:val="Refdenotaderodap"/>
          <w:rFonts w:ascii="Tahoma" w:hAnsi="Tahoma"/>
          <w:sz w:val="22"/>
        </w:rPr>
        <w:footnoteReference w:id="13"/>
      </w:r>
      <w:r w:rsidR="003F5CA9" w:rsidRPr="003B0F5D">
        <w:rPr>
          <w:rFonts w:ascii="Tahoma" w:hAnsi="Tahoma" w:cs="Tahoma"/>
          <w:sz w:val="22"/>
          <w:szCs w:val="22"/>
        </w:rPr>
        <w: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003F5CA9" w:rsidRPr="003B0F5D">
        <w:rPr>
          <w:rFonts w:ascii="Tahoma" w:hAnsi="Tahoma" w:cs="Tahoma"/>
          <w:i/>
          <w:sz w:val="22"/>
          <w:szCs w:val="22"/>
          <w:lang w:eastAsia="x-none"/>
        </w:rPr>
        <w:t>U.S. Foreign Corrupt Practices Act of 1977</w:t>
      </w:r>
      <w:r w:rsidR="003F5CA9" w:rsidRPr="003B0F5D">
        <w:rPr>
          <w:rFonts w:ascii="Tahoma" w:hAnsi="Tahoma" w:cs="Tahoma"/>
          <w:sz w:val="22"/>
          <w:szCs w:val="22"/>
          <w:lang w:eastAsia="x-none"/>
        </w:rPr>
        <w:t xml:space="preserve"> e o </w:t>
      </w:r>
      <w:r w:rsidR="003F5CA9" w:rsidRPr="003B0F5D">
        <w:rPr>
          <w:rFonts w:ascii="Tahoma" w:hAnsi="Tahoma" w:cs="Tahoma"/>
          <w:i/>
          <w:sz w:val="22"/>
          <w:szCs w:val="22"/>
          <w:lang w:eastAsia="x-none"/>
        </w:rPr>
        <w:t>UK Bribery Act 2010</w:t>
      </w:r>
      <w:r w:rsidR="003F5CA9" w:rsidRPr="003B0F5D">
        <w:rPr>
          <w:rFonts w:ascii="Tahoma" w:hAnsi="Tahoma" w:cs="Tahoma"/>
          <w:sz w:val="22"/>
          <w:szCs w:val="22"/>
        </w:rPr>
        <w:t xml:space="preserve"> (em conjunto “</w:t>
      </w:r>
      <w:r w:rsidR="003F5CA9" w:rsidRPr="003B0F5D">
        <w:rPr>
          <w:rFonts w:ascii="Tahoma" w:hAnsi="Tahoma" w:cs="Tahoma"/>
          <w:sz w:val="22"/>
          <w:szCs w:val="22"/>
          <w:u w:val="single"/>
        </w:rPr>
        <w:t>Leis Anticorrupção</w:t>
      </w:r>
      <w:del w:id="371" w:author="SF" w:date="2019-08-17T03:57:00Z">
        <w:r w:rsidR="003F5CA9" w:rsidRPr="003B0F5D">
          <w:rPr>
            <w:rFonts w:ascii="Tahoma" w:hAnsi="Tahoma" w:cs="Tahoma"/>
            <w:sz w:val="22"/>
            <w:szCs w:val="22"/>
          </w:rPr>
          <w:delText>”)</w:delText>
        </w:r>
        <w:r w:rsidR="00043FF0">
          <w:rPr>
            <w:rFonts w:ascii="Tahoma" w:hAnsi="Tahoma" w:cs="Tahoma"/>
            <w:sz w:val="22"/>
            <w:szCs w:val="22"/>
          </w:rPr>
          <w:delText xml:space="preserve">. </w:delText>
        </w:r>
        <w:r w:rsidR="004C5161">
          <w:rPr>
            <w:rFonts w:ascii="Tahoma" w:hAnsi="Tahoma" w:cs="Tahoma"/>
            <w:sz w:val="22"/>
            <w:szCs w:val="22"/>
          </w:rPr>
          <w:delText>[</w:delText>
        </w:r>
        <w:r w:rsidR="00043FF0">
          <w:rPr>
            <w:rFonts w:ascii="Tahoma" w:hAnsi="Tahoma" w:cs="Tahoma"/>
            <w:sz w:val="22"/>
            <w:szCs w:val="22"/>
          </w:rPr>
          <w:delText xml:space="preserve">Em </w:delText>
        </w:r>
        <w:r w:rsidR="006D3CA3">
          <w:rPr>
            <w:rFonts w:ascii="Tahoma" w:hAnsi="Tahoma" w:cs="Tahoma"/>
            <w:sz w:val="22"/>
            <w:szCs w:val="22"/>
          </w:rPr>
          <w:delText xml:space="preserve">relação à Eldorado Brasil, </w:delText>
        </w:r>
        <w:r w:rsidR="00517BA1">
          <w:rPr>
            <w:rFonts w:ascii="Tahoma" w:hAnsi="Tahoma" w:cs="Tahoma"/>
            <w:sz w:val="22"/>
            <w:szCs w:val="22"/>
          </w:rPr>
          <w:delText>fica acordado que quaisquer</w:delText>
        </w:r>
        <w:r w:rsidR="00043FF0">
          <w:rPr>
            <w:rFonts w:ascii="Tahoma" w:hAnsi="Tahoma" w:cs="Tahoma"/>
            <w:sz w:val="22"/>
            <w:szCs w:val="22"/>
          </w:rPr>
          <w:delText xml:space="preserve"> violações </w:delText>
        </w:r>
        <w:r w:rsidR="00517BA1">
          <w:rPr>
            <w:rFonts w:ascii="Tahoma" w:hAnsi="Tahoma" w:cs="Tahoma"/>
            <w:sz w:val="22"/>
            <w:szCs w:val="22"/>
          </w:rPr>
          <w:delText xml:space="preserve">nos termos deste item (v) </w:delText>
        </w:r>
        <w:r w:rsidR="004C5161">
          <w:rPr>
            <w:rFonts w:ascii="Tahoma" w:hAnsi="Tahoma" w:cs="Tahoma"/>
            <w:sz w:val="22"/>
            <w:szCs w:val="22"/>
          </w:rPr>
          <w:delText xml:space="preserve">(i) </w:delText>
        </w:r>
        <w:r w:rsidR="00A467D9">
          <w:rPr>
            <w:rFonts w:ascii="Tahoma" w:hAnsi="Tahoma" w:cs="Tahoma"/>
            <w:sz w:val="22"/>
            <w:szCs w:val="22"/>
          </w:rPr>
          <w:delText>que ocorrerem</w:delText>
        </w:r>
        <w:r w:rsidR="00043FF0">
          <w:rPr>
            <w:rFonts w:ascii="Tahoma" w:hAnsi="Tahoma" w:cs="Tahoma"/>
            <w:sz w:val="22"/>
            <w:szCs w:val="22"/>
          </w:rPr>
          <w:delText xml:space="preserve"> antes da Data de Emissão</w:delText>
        </w:r>
        <w:r w:rsidR="004C5161">
          <w:rPr>
            <w:rFonts w:ascii="Tahoma" w:hAnsi="Tahoma" w:cs="Tahoma"/>
            <w:sz w:val="22"/>
            <w:szCs w:val="22"/>
          </w:rPr>
          <w:delText>; (ii) que ocorrerem apesar da Emissora ter exercido todos os direitos de que dispõe na qualidade de acionista para evitar tais violações; e/ou (iii)</w:delText>
        </w:r>
        <w:r w:rsidR="006D3CA3">
          <w:rPr>
            <w:rFonts w:ascii="Tahoma" w:hAnsi="Tahoma" w:cs="Tahoma"/>
            <w:sz w:val="22"/>
            <w:szCs w:val="22"/>
          </w:rPr>
          <w:delText xml:space="preserve"> das quais as partes tomem conhecimento durante o prazo desta Escritura de Emissão </w:delText>
        </w:r>
        <w:r w:rsidR="00043FF0">
          <w:rPr>
            <w:rFonts w:ascii="Tahoma" w:hAnsi="Tahoma" w:cs="Tahoma"/>
            <w:sz w:val="22"/>
            <w:szCs w:val="22"/>
          </w:rPr>
          <w:delText xml:space="preserve">não serão consideradas um Evento de Vencimento Antecipado para fins </w:delText>
        </w:r>
        <w:r w:rsidR="00517BA1">
          <w:rPr>
            <w:rFonts w:ascii="Tahoma" w:hAnsi="Tahoma" w:cs="Tahoma"/>
            <w:sz w:val="22"/>
            <w:szCs w:val="22"/>
          </w:rPr>
          <w:delText>desta Escritura de Emissão</w:delText>
        </w:r>
        <w:r w:rsidR="004E1F24" w:rsidRPr="003B0F5D">
          <w:rPr>
            <w:rFonts w:ascii="Tahoma" w:eastAsia="Times New Roman" w:hAnsi="Tahoma" w:cs="Tahoma"/>
            <w:sz w:val="22"/>
            <w:szCs w:val="22"/>
          </w:rPr>
          <w:delText>;</w:delText>
        </w:r>
        <w:r w:rsidR="004C5161">
          <w:rPr>
            <w:rFonts w:ascii="Tahoma" w:eastAsia="Times New Roman" w:hAnsi="Tahoma" w:cs="Tahoma"/>
            <w:sz w:val="22"/>
            <w:szCs w:val="22"/>
          </w:rPr>
          <w:delText>]</w:delText>
        </w:r>
      </w:del>
      <w:ins w:id="372" w:author="SF" w:date="2019-08-17T03:57:00Z">
        <w:r w:rsidR="003F5CA9" w:rsidRPr="003B0F5D">
          <w:rPr>
            <w:rFonts w:ascii="Tahoma" w:hAnsi="Tahoma" w:cs="Tahoma"/>
            <w:sz w:val="22"/>
            <w:szCs w:val="22"/>
          </w:rPr>
          <w:t>”)</w:t>
        </w:r>
        <w:r w:rsidR="00043FF0">
          <w:rPr>
            <w:rFonts w:ascii="Tahoma" w:hAnsi="Tahoma" w:cs="Tahoma"/>
            <w:sz w:val="22"/>
            <w:szCs w:val="22"/>
          </w:rPr>
          <w:t>.</w:t>
        </w:r>
        <w:r>
          <w:rPr>
            <w:rFonts w:ascii="Tahoma" w:hAnsi="Tahoma" w:cs="Tahoma"/>
            <w:sz w:val="22"/>
            <w:szCs w:val="22"/>
          </w:rPr>
          <w:t>]</w:t>
        </w:r>
      </w:ins>
      <w:r w:rsidR="00043FF0">
        <w:rPr>
          <w:rFonts w:ascii="Tahoma" w:hAnsi="Tahoma" w:cs="Tahoma"/>
          <w:sz w:val="22"/>
          <w:szCs w:val="22"/>
        </w:rPr>
        <w:t xml:space="preserve"> </w:t>
      </w:r>
      <w:r w:rsidR="004C5161">
        <w:rPr>
          <w:rFonts w:ascii="Tahoma" w:eastAsia="Times New Roman" w:hAnsi="Tahoma" w:cs="Tahoma"/>
          <w:sz w:val="22"/>
          <w:szCs w:val="22"/>
        </w:rPr>
        <w:t>[</w:t>
      </w:r>
      <w:r w:rsidR="004C5161" w:rsidRPr="000B22B3">
        <w:rPr>
          <w:rFonts w:ascii="Tahoma" w:eastAsia="Times New Roman" w:hAnsi="Tahoma" w:cs="Tahoma"/>
          <w:sz w:val="22"/>
          <w:szCs w:val="22"/>
          <w:highlight w:val="yellow"/>
        </w:rPr>
        <w:t>NOTA: Sujeito a confirmação</w:t>
      </w:r>
      <w:r w:rsidR="004C5161">
        <w:rPr>
          <w:rFonts w:ascii="Tahoma" w:eastAsia="Times New Roman" w:hAnsi="Tahoma" w:cs="Tahoma"/>
          <w:sz w:val="22"/>
          <w:szCs w:val="22"/>
        </w:rPr>
        <w:t>]</w:t>
      </w:r>
    </w:p>
    <w:p w14:paraId="72BD1F4E" w14:textId="578E0E16" w:rsidR="00D6568F" w:rsidRDefault="005261DA"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protesto de títulos contra a </w:t>
      </w:r>
      <w:r w:rsidR="001B54B3" w:rsidRPr="00140CC6">
        <w:rPr>
          <w:rFonts w:ascii="Tahoma" w:hAnsi="Tahoma" w:cs="Tahoma"/>
          <w:b/>
          <w:sz w:val="22"/>
          <w:szCs w:val="22"/>
        </w:rPr>
        <w:t>(a)</w:t>
      </w:r>
      <w:r w:rsidR="001B54B3">
        <w:rPr>
          <w:rFonts w:ascii="Tahoma" w:hAnsi="Tahoma" w:cs="Tahoma"/>
          <w:sz w:val="22"/>
          <w:szCs w:val="22"/>
        </w:rPr>
        <w:t> </w:t>
      </w:r>
      <w:r w:rsidRPr="003B0F5D">
        <w:rPr>
          <w:rFonts w:ascii="Tahoma" w:hAnsi="Tahoma" w:cs="Tahoma"/>
          <w:sz w:val="22"/>
          <w:szCs w:val="22"/>
        </w:rPr>
        <w:t>Emissora</w:t>
      </w:r>
      <w:r w:rsidR="00517BA1">
        <w:rPr>
          <w:rFonts w:ascii="Tahoma" w:hAnsi="Tahoma" w:cs="Tahoma"/>
          <w:sz w:val="22"/>
          <w:szCs w:val="22"/>
        </w:rPr>
        <w:t>,</w:t>
      </w:r>
      <w:r w:rsidRPr="003B0F5D">
        <w:rPr>
          <w:rFonts w:ascii="Tahoma" w:hAnsi="Tahoma" w:cs="Tahoma"/>
          <w:sz w:val="22"/>
          <w:szCs w:val="22"/>
        </w:rPr>
        <w:t xml:space="preserve"> </w:t>
      </w:r>
      <w:r w:rsidR="00517BA1">
        <w:rPr>
          <w:rFonts w:ascii="Tahoma" w:hAnsi="Tahoma" w:cs="Tahoma"/>
          <w:sz w:val="22"/>
          <w:szCs w:val="22"/>
        </w:rPr>
        <w:t xml:space="preserve">em valor individual ou agregado, superior a R$ 25.000.000,00 (vinte e cinco milhões de reais), ou seu equivalente em </w:t>
      </w:r>
      <w:del w:id="373" w:author="SF" w:date="2019-08-17T03:57:00Z">
        <w:r w:rsidR="00517BA1">
          <w:rPr>
            <w:rFonts w:ascii="Tahoma" w:hAnsi="Tahoma" w:cs="Tahoma"/>
            <w:sz w:val="22"/>
            <w:szCs w:val="22"/>
          </w:rPr>
          <w:delText>outros</w:delText>
        </w:r>
      </w:del>
      <w:ins w:id="374" w:author="SF" w:date="2019-08-17T03:57:00Z">
        <w:r w:rsidR="00517BA1">
          <w:rPr>
            <w:rFonts w:ascii="Tahoma" w:hAnsi="Tahoma" w:cs="Tahoma"/>
            <w:sz w:val="22"/>
            <w:szCs w:val="22"/>
          </w:rPr>
          <w:t>outr</w:t>
        </w:r>
        <w:r w:rsidR="005D50A7">
          <w:rPr>
            <w:rFonts w:ascii="Tahoma" w:hAnsi="Tahoma" w:cs="Tahoma"/>
            <w:sz w:val="22"/>
            <w:szCs w:val="22"/>
          </w:rPr>
          <w:t>a</w:t>
        </w:r>
        <w:r w:rsidR="00517BA1">
          <w:rPr>
            <w:rFonts w:ascii="Tahoma" w:hAnsi="Tahoma" w:cs="Tahoma"/>
            <w:sz w:val="22"/>
            <w:szCs w:val="22"/>
          </w:rPr>
          <w:t>s</w:t>
        </w:r>
      </w:ins>
      <w:r w:rsidR="00517BA1">
        <w:rPr>
          <w:rFonts w:ascii="Tahoma" w:hAnsi="Tahoma" w:cs="Tahoma"/>
          <w:sz w:val="22"/>
          <w:szCs w:val="22"/>
        </w:rPr>
        <w:t xml:space="preserve"> moedas</w:t>
      </w:r>
      <w:r w:rsidR="006D3CA3">
        <w:rPr>
          <w:rFonts w:ascii="Tahoma" w:hAnsi="Tahoma" w:cs="Tahoma"/>
          <w:sz w:val="22"/>
          <w:szCs w:val="22"/>
        </w:rPr>
        <w:t xml:space="preserve">; </w:t>
      </w:r>
      <w:r w:rsidRPr="003B0F5D">
        <w:rPr>
          <w:rFonts w:ascii="Tahoma" w:hAnsi="Tahoma" w:cs="Tahoma"/>
          <w:sz w:val="22"/>
          <w:szCs w:val="22"/>
        </w:rPr>
        <w:t xml:space="preserve">e/ou a </w:t>
      </w:r>
      <w:r w:rsidR="001B54B3" w:rsidRPr="00140CC6">
        <w:rPr>
          <w:rFonts w:ascii="Tahoma" w:hAnsi="Tahoma" w:cs="Tahoma"/>
          <w:b/>
          <w:sz w:val="22"/>
          <w:szCs w:val="22"/>
        </w:rPr>
        <w:t>(b)</w:t>
      </w:r>
      <w:r w:rsidR="001B54B3">
        <w:rPr>
          <w:rFonts w:ascii="Tahoma" w:hAnsi="Tahoma" w:cs="Tahoma"/>
          <w:sz w:val="22"/>
          <w:szCs w:val="22"/>
        </w:rPr>
        <w:t> </w:t>
      </w:r>
      <w:r w:rsidRPr="003B0F5D">
        <w:rPr>
          <w:rFonts w:ascii="Tahoma" w:hAnsi="Tahoma" w:cs="Tahoma"/>
          <w:sz w:val="22"/>
          <w:szCs w:val="22"/>
        </w:rPr>
        <w:t xml:space="preserve">Eldorado Brasil (ainda que na condição de garantidora), </w:t>
      </w:r>
      <w:r w:rsidR="001B54B3">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ins w:id="375" w:author="SF" w:date="2019-08-17T03:57:00Z">
        <w:r w:rsidR="001B4800">
          <w:rPr>
            <w:rFonts w:ascii="Tahoma" w:hAnsi="Tahoma" w:cs="Tahoma"/>
            <w:sz w:val="22"/>
            <w:szCs w:val="22"/>
          </w:rPr>
          <w:t>[</w:t>
        </w:r>
      </w:ins>
      <w:r w:rsidR="001B54B3" w:rsidRPr="00026A9D">
        <w:rPr>
          <w:rFonts w:ascii="Tahoma" w:hAnsi="Tahoma"/>
          <w:sz w:val="22"/>
        </w:rPr>
        <w:t>R</w:t>
      </w:r>
      <w:r w:rsidR="001B54B3" w:rsidRPr="000B22B3">
        <w:rPr>
          <w:rFonts w:ascii="Tahoma" w:hAnsi="Tahoma" w:cs="Tahoma"/>
          <w:sz w:val="22"/>
          <w:szCs w:val="22"/>
        </w:rPr>
        <w:t>$</w:t>
      </w:r>
      <w:r w:rsidR="004C5161">
        <w:rPr>
          <w:rFonts w:ascii="Tahoma" w:hAnsi="Tahoma" w:cs="Tahoma"/>
          <w:sz w:val="22"/>
          <w:szCs w:val="22"/>
        </w:rPr>
        <w:t xml:space="preserve"> </w:t>
      </w:r>
      <w:del w:id="376" w:author="SF" w:date="2019-08-17T03:57:00Z">
        <w:r w:rsidR="00043FF0" w:rsidRPr="006422D4">
          <w:rPr>
            <w:rFonts w:ascii="Tahoma" w:hAnsi="Tahoma" w:cs="Tahoma"/>
            <w:sz w:val="22"/>
            <w:szCs w:val="22"/>
          </w:rPr>
          <w:delText>200</w:delText>
        </w:r>
      </w:del>
      <w:ins w:id="377" w:author="SF" w:date="2019-08-17T03:57:00Z">
        <w:r w:rsidR="001B4800">
          <w:rPr>
            <w:rFonts w:ascii="Tahoma" w:hAnsi="Tahoma" w:cs="Tahoma"/>
            <w:sz w:val="22"/>
            <w:szCs w:val="22"/>
          </w:rPr>
          <w:t>1</w:t>
        </w:r>
        <w:r w:rsidR="00043FF0" w:rsidRPr="000B22B3">
          <w:rPr>
            <w:rFonts w:ascii="Tahoma" w:hAnsi="Tahoma" w:cs="Tahoma"/>
            <w:sz w:val="22"/>
            <w:szCs w:val="22"/>
          </w:rPr>
          <w:t>00</w:t>
        </w:r>
      </w:ins>
      <w:r w:rsidR="001B54B3" w:rsidRPr="00026A9D">
        <w:rPr>
          <w:rFonts w:ascii="Tahoma" w:hAnsi="Tahoma"/>
          <w:sz w:val="22"/>
        </w:rPr>
        <w:t>.000.000,00</w:t>
      </w:r>
      <w:r w:rsidR="001B54B3" w:rsidRPr="000B22B3">
        <w:rPr>
          <w:rFonts w:ascii="Tahoma" w:hAnsi="Tahoma" w:cs="Tahoma"/>
          <w:sz w:val="22"/>
          <w:szCs w:val="22"/>
        </w:rPr>
        <w:t xml:space="preserve"> (</w:t>
      </w:r>
      <w:del w:id="378" w:author="SF" w:date="2019-08-17T03:57:00Z">
        <w:r w:rsidR="00043FF0" w:rsidRPr="006422D4">
          <w:rPr>
            <w:rFonts w:ascii="Tahoma" w:hAnsi="Tahoma" w:cs="Tahoma"/>
            <w:sz w:val="22"/>
            <w:szCs w:val="22"/>
          </w:rPr>
          <w:delText>duzentos</w:delText>
        </w:r>
      </w:del>
      <w:ins w:id="379" w:author="SF" w:date="2019-08-17T03:57:00Z">
        <w:r w:rsidR="001B4800">
          <w:rPr>
            <w:rFonts w:ascii="Tahoma" w:hAnsi="Tahoma" w:cs="Tahoma"/>
            <w:sz w:val="22"/>
            <w:szCs w:val="22"/>
          </w:rPr>
          <w:t>cem</w:t>
        </w:r>
      </w:ins>
      <w:r w:rsidR="001B54B3" w:rsidRPr="00026A9D">
        <w:rPr>
          <w:rFonts w:ascii="Tahoma" w:hAnsi="Tahoma"/>
          <w:sz w:val="22"/>
        </w:rPr>
        <w:t xml:space="preserve"> milhões de reais</w:t>
      </w:r>
      <w:del w:id="380" w:author="SF" w:date="2019-08-17T03:57:00Z">
        <w:r w:rsidR="001B54B3" w:rsidRPr="006422D4">
          <w:rPr>
            <w:rFonts w:ascii="Tahoma" w:hAnsi="Tahoma" w:cs="Tahoma"/>
            <w:sz w:val="22"/>
            <w:szCs w:val="22"/>
          </w:rPr>
          <w:delText>)</w:delText>
        </w:r>
        <w:r w:rsidRPr="003B0F5D">
          <w:rPr>
            <w:rFonts w:ascii="Tahoma" w:hAnsi="Tahoma" w:cs="Tahoma"/>
            <w:sz w:val="22"/>
            <w:szCs w:val="22"/>
          </w:rPr>
          <w:delText>,</w:delText>
        </w:r>
      </w:del>
      <w:ins w:id="381" w:author="SF" w:date="2019-08-17T03:57:00Z">
        <w:r w:rsidR="001B54B3" w:rsidRPr="000B22B3">
          <w:rPr>
            <w:rFonts w:ascii="Tahoma" w:hAnsi="Tahoma" w:cs="Tahoma"/>
            <w:sz w:val="22"/>
            <w:szCs w:val="22"/>
          </w:rPr>
          <w:t>)</w:t>
        </w:r>
        <w:r w:rsidR="001B4800">
          <w:rPr>
            <w:rFonts w:ascii="Tahoma" w:hAnsi="Tahoma" w:cs="Tahoma"/>
            <w:sz w:val="22"/>
            <w:szCs w:val="22"/>
          </w:rPr>
          <w:t>]</w:t>
        </w:r>
        <w:r w:rsidRPr="003B0F5D">
          <w:rPr>
            <w:rFonts w:ascii="Tahoma" w:hAnsi="Tahoma" w:cs="Tahoma"/>
            <w:sz w:val="22"/>
            <w:szCs w:val="22"/>
          </w:rPr>
          <w:t>,</w:t>
        </w:r>
      </w:ins>
      <w:r w:rsidRPr="003B0F5D">
        <w:rPr>
          <w:rFonts w:ascii="Tahoma" w:hAnsi="Tahoma" w:cs="Tahoma"/>
          <w:sz w:val="22"/>
          <w:szCs w:val="22"/>
        </w:rPr>
        <w:t xml:space="preserve"> ou seu equivalente em outras moedas, exceto se o protesto for declarado ilegítimo ou decorrente de erro ou má-fé de terceiros, conforme devidamente comprovados e revogados em até 10 (dez) Dias Úteis contados do efetivo protesto, ou se forem prestadas pela Emissora e/ou pela Eldorado Brasil, e aceitas pelo poder judiciário, garantias em juízo</w:t>
      </w:r>
      <w:r w:rsidR="00D6568F">
        <w:rPr>
          <w:rFonts w:ascii="Tahoma" w:hAnsi="Tahoma" w:cs="Tahoma"/>
          <w:sz w:val="22"/>
          <w:szCs w:val="22"/>
        </w:rPr>
        <w:t xml:space="preserve">; </w:t>
      </w:r>
      <w:ins w:id="382" w:author="SF" w:date="2019-08-17T03:57:00Z">
        <w:r w:rsidR="00153530">
          <w:rPr>
            <w:rFonts w:ascii="Tahoma" w:hAnsi="Tahoma" w:cs="Tahoma"/>
            <w:sz w:val="22"/>
            <w:szCs w:val="22"/>
          </w:rPr>
          <w:t>[</w:t>
        </w:r>
        <w:r w:rsidR="001B4800" w:rsidRPr="003841FE">
          <w:rPr>
            <w:rFonts w:ascii="Tahoma" w:hAnsi="Tahoma" w:cs="Tahoma"/>
            <w:sz w:val="22"/>
            <w:szCs w:val="22"/>
            <w:highlight w:val="yellow"/>
          </w:rPr>
          <w:t>NOTA: Thresholds sob confirmação do IBBA</w:t>
        </w:r>
        <w:r w:rsidR="00153530">
          <w:rPr>
            <w:rFonts w:ascii="Tahoma" w:hAnsi="Tahoma" w:cs="Tahoma"/>
            <w:sz w:val="22"/>
            <w:szCs w:val="22"/>
          </w:rPr>
          <w:t>]</w:t>
        </w:r>
      </w:ins>
    </w:p>
    <w:p w14:paraId="5C66DAF6" w14:textId="5AE6E04F" w:rsidR="00D6568F" w:rsidRDefault="00D6568F"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t xml:space="preserve">constituição de qualquer Ônus </w:t>
      </w:r>
      <w:r w:rsidRPr="00EF4158">
        <w:rPr>
          <w:rFonts w:ascii="Tahoma" w:hAnsi="Tahoma" w:cs="Tahoma"/>
          <w:sz w:val="22"/>
          <w:szCs w:val="22"/>
        </w:rPr>
        <w:t xml:space="preserve">(assim definido como hipoteca, penhor, alienação fiduciária, cessão fiduciária, usufruto, fideicomisso, promessa de venda, opção de </w:t>
      </w:r>
      <w:r w:rsidRPr="00EF4158">
        <w:rPr>
          <w:rFonts w:ascii="Tahoma" w:hAnsi="Tahoma" w:cs="Tahoma"/>
          <w:sz w:val="22"/>
          <w:szCs w:val="22"/>
        </w:rPr>
        <w:lastRenderedPageBreak/>
        <w:t>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sidR="00517BA1">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sidR="00517BA1">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70EAF14C" w14:textId="4F088BCE" w:rsidR="00966D19" w:rsidRDefault="00D6568F"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sidR="00517BA1">
        <w:rPr>
          <w:rFonts w:ascii="Tahoma" w:hAnsi="Tahoma" w:cs="Tahoma"/>
          <w:sz w:val="22"/>
          <w:szCs w:val="22"/>
        </w:rPr>
        <w:t xml:space="preserve">pela (a) Emissora, </w:t>
      </w:r>
      <w:r w:rsidRPr="00D6568F">
        <w:rPr>
          <w:rFonts w:ascii="Tahoma" w:hAnsi="Tahoma" w:cs="Tahoma"/>
          <w:sz w:val="22"/>
          <w:szCs w:val="22"/>
        </w:rPr>
        <w:t xml:space="preserve">superior a </w:t>
      </w:r>
      <w:r w:rsidRPr="00026A9D">
        <w:rPr>
          <w:rFonts w:ascii="Tahoma" w:hAnsi="Tahoma"/>
          <w:sz w:val="22"/>
        </w:rPr>
        <w:t>R</w:t>
      </w:r>
      <w:r w:rsidR="00A467D9" w:rsidRPr="000B22B3">
        <w:rPr>
          <w:rFonts w:ascii="Tahoma" w:hAnsi="Tahoma" w:cs="Tahoma"/>
          <w:sz w:val="22"/>
          <w:szCs w:val="22"/>
        </w:rPr>
        <w:t>$</w:t>
      </w:r>
      <w:r w:rsidR="004C5161" w:rsidRPr="000B22B3">
        <w:rPr>
          <w:rFonts w:ascii="Tahoma" w:hAnsi="Tahoma" w:cs="Tahoma"/>
          <w:sz w:val="22"/>
          <w:szCs w:val="22"/>
        </w:rPr>
        <w:t xml:space="preserve"> </w:t>
      </w:r>
      <w:del w:id="383" w:author="SF" w:date="2019-08-17T03:57:00Z">
        <w:r w:rsidR="00043FF0" w:rsidRPr="006422D4">
          <w:rPr>
            <w:rFonts w:ascii="Tahoma" w:hAnsi="Tahoma" w:cs="Tahoma"/>
            <w:sz w:val="22"/>
            <w:szCs w:val="22"/>
          </w:rPr>
          <w:delText>200</w:delText>
        </w:r>
      </w:del>
      <w:ins w:id="384" w:author="SF" w:date="2019-08-17T03:57:00Z">
        <w:r w:rsidR="00C10B7A">
          <w:rPr>
            <w:rFonts w:ascii="Tahoma" w:hAnsi="Tahoma" w:cs="Tahoma"/>
            <w:sz w:val="22"/>
            <w:szCs w:val="22"/>
          </w:rPr>
          <w:t>1</w:t>
        </w:r>
      </w:ins>
      <w:r w:rsidR="00043FF0" w:rsidRPr="000B22B3">
        <w:rPr>
          <w:rFonts w:ascii="Tahoma" w:hAnsi="Tahoma" w:cs="Tahoma"/>
          <w:sz w:val="22"/>
          <w:szCs w:val="22"/>
        </w:rPr>
        <w:t>.000.000,00 (</w:t>
      </w:r>
      <w:del w:id="385" w:author="SF" w:date="2019-08-17T03:57:00Z">
        <w:r w:rsidR="00043FF0" w:rsidRPr="006422D4">
          <w:rPr>
            <w:rFonts w:ascii="Tahoma" w:hAnsi="Tahoma" w:cs="Tahoma"/>
            <w:sz w:val="22"/>
            <w:szCs w:val="22"/>
          </w:rPr>
          <w:delText>duzentos milhões</w:delText>
        </w:r>
      </w:del>
      <w:ins w:id="386" w:author="SF" w:date="2019-08-17T03:57:00Z">
        <w:r w:rsidR="00C10B7A">
          <w:rPr>
            <w:rFonts w:ascii="Tahoma" w:hAnsi="Tahoma" w:cs="Tahoma"/>
            <w:sz w:val="22"/>
            <w:szCs w:val="22"/>
          </w:rPr>
          <w:t>um milhão</w:t>
        </w:r>
      </w:ins>
      <w:r w:rsidR="00043FF0" w:rsidRPr="000B22B3">
        <w:rPr>
          <w:rFonts w:ascii="Tahoma" w:hAnsi="Tahoma" w:cs="Tahoma"/>
          <w:sz w:val="22"/>
          <w:szCs w:val="22"/>
        </w:rPr>
        <w:t xml:space="preserve"> de</w:t>
      </w:r>
      <w:r w:rsidR="00043FF0" w:rsidRPr="00026A9D">
        <w:rPr>
          <w:rFonts w:ascii="Tahoma" w:hAnsi="Tahoma"/>
          <w:sz w:val="22"/>
        </w:rPr>
        <w:t xml:space="preserve"> </w:t>
      </w:r>
      <w:r w:rsidRPr="00026A9D">
        <w:rPr>
          <w:rFonts w:ascii="Tahoma" w:hAnsi="Tahoma"/>
          <w:sz w:val="22"/>
        </w:rPr>
        <w:t>reais</w:t>
      </w:r>
      <w:r w:rsidRPr="000B22B3">
        <w:rPr>
          <w:rFonts w:ascii="Tahoma" w:hAnsi="Tahoma" w:cs="Tahoma"/>
          <w:sz w:val="22"/>
          <w:szCs w:val="22"/>
        </w:rPr>
        <w:t>)</w:t>
      </w:r>
      <w:r w:rsidR="006765DB">
        <w:rPr>
          <w:rFonts w:ascii="Tahoma" w:hAnsi="Tahoma" w:cs="Tahoma"/>
          <w:sz w:val="22"/>
          <w:szCs w:val="22"/>
        </w:rPr>
        <w:t xml:space="preserve"> ou (b) Eldorado Brasil, superior a R$ </w:t>
      </w:r>
      <w:del w:id="387" w:author="SF" w:date="2019-08-17T03:57:00Z">
        <w:r w:rsidR="006765DB">
          <w:rPr>
            <w:rFonts w:ascii="Tahoma" w:hAnsi="Tahoma" w:cs="Tahoma"/>
            <w:sz w:val="22"/>
            <w:szCs w:val="22"/>
          </w:rPr>
          <w:delText>25</w:delText>
        </w:r>
      </w:del>
      <w:ins w:id="388" w:author="SF" w:date="2019-08-17T03:57:00Z">
        <w:r w:rsidR="00153530">
          <w:rPr>
            <w:rFonts w:ascii="Tahoma" w:hAnsi="Tahoma" w:cs="Tahoma"/>
            <w:sz w:val="22"/>
            <w:szCs w:val="22"/>
          </w:rPr>
          <w:t>100</w:t>
        </w:r>
      </w:ins>
      <w:r w:rsidR="006765DB">
        <w:rPr>
          <w:rFonts w:ascii="Tahoma" w:hAnsi="Tahoma" w:cs="Tahoma"/>
          <w:sz w:val="22"/>
          <w:szCs w:val="22"/>
        </w:rPr>
        <w:t>.000.000,00 (</w:t>
      </w:r>
      <w:del w:id="389" w:author="SF" w:date="2019-08-17T03:57:00Z">
        <w:r w:rsidR="006765DB">
          <w:rPr>
            <w:rFonts w:ascii="Tahoma" w:hAnsi="Tahoma" w:cs="Tahoma"/>
            <w:sz w:val="22"/>
            <w:szCs w:val="22"/>
          </w:rPr>
          <w:delText>vinte e cinco</w:delText>
        </w:r>
      </w:del>
      <w:ins w:id="390" w:author="SF" w:date="2019-08-17T03:57:00Z">
        <w:r w:rsidR="00153530">
          <w:rPr>
            <w:rFonts w:ascii="Tahoma" w:hAnsi="Tahoma" w:cs="Tahoma"/>
            <w:sz w:val="22"/>
            <w:szCs w:val="22"/>
          </w:rPr>
          <w:t>cem</w:t>
        </w:r>
      </w:ins>
      <w:r w:rsidR="006765DB">
        <w:rPr>
          <w:rFonts w:ascii="Tahoma" w:hAnsi="Tahoma" w:cs="Tahoma"/>
          <w:sz w:val="22"/>
          <w:szCs w:val="22"/>
        </w:rPr>
        <w:t xml:space="preserve"> milhões de reais), ou seu equivalente em </w:t>
      </w:r>
      <w:del w:id="391" w:author="SF" w:date="2019-08-17T03:57:00Z">
        <w:r w:rsidR="006765DB">
          <w:rPr>
            <w:rFonts w:ascii="Tahoma" w:hAnsi="Tahoma" w:cs="Tahoma"/>
            <w:sz w:val="22"/>
            <w:szCs w:val="22"/>
          </w:rPr>
          <w:delText>outros</w:delText>
        </w:r>
      </w:del>
      <w:ins w:id="392" w:author="SF" w:date="2019-08-17T03:57:00Z">
        <w:r w:rsidR="006765DB">
          <w:rPr>
            <w:rFonts w:ascii="Tahoma" w:hAnsi="Tahoma" w:cs="Tahoma"/>
            <w:sz w:val="22"/>
            <w:szCs w:val="22"/>
          </w:rPr>
          <w:t>outr</w:t>
        </w:r>
        <w:r w:rsidR="005D50A7">
          <w:rPr>
            <w:rFonts w:ascii="Tahoma" w:hAnsi="Tahoma" w:cs="Tahoma"/>
            <w:sz w:val="22"/>
            <w:szCs w:val="22"/>
          </w:rPr>
          <w:t>a</w:t>
        </w:r>
        <w:r w:rsidR="006765DB">
          <w:rPr>
            <w:rFonts w:ascii="Tahoma" w:hAnsi="Tahoma" w:cs="Tahoma"/>
            <w:sz w:val="22"/>
            <w:szCs w:val="22"/>
          </w:rPr>
          <w:t>s</w:t>
        </w:r>
      </w:ins>
      <w:r w:rsidR="006765DB">
        <w:rPr>
          <w:rFonts w:ascii="Tahoma" w:hAnsi="Tahoma" w:cs="Tahoma"/>
          <w:sz w:val="22"/>
          <w:szCs w:val="22"/>
        </w:rPr>
        <w:t xml:space="preserve"> moedas</w:t>
      </w:r>
      <w:del w:id="393" w:author="SF" w:date="2019-08-17T03:57:00Z">
        <w:r w:rsidR="00043FF0">
          <w:rPr>
            <w:rFonts w:ascii="Tahoma" w:hAnsi="Tahoma" w:cs="Tahoma"/>
            <w:sz w:val="22"/>
            <w:szCs w:val="22"/>
          </w:rPr>
          <w:delText>, desde que (</w:delText>
        </w:r>
        <w:r w:rsidR="006765DB">
          <w:rPr>
            <w:rFonts w:ascii="Tahoma" w:hAnsi="Tahoma" w:cs="Tahoma"/>
            <w:sz w:val="22"/>
            <w:szCs w:val="22"/>
          </w:rPr>
          <w:delText>x</w:delText>
        </w:r>
        <w:r w:rsidR="00043FF0">
          <w:rPr>
            <w:rFonts w:ascii="Tahoma" w:hAnsi="Tahoma" w:cs="Tahoma"/>
            <w:sz w:val="22"/>
            <w:szCs w:val="22"/>
          </w:rPr>
          <w:delText xml:space="preserve">) em relação à Emissora, </w:delText>
        </w:r>
        <w:r w:rsidR="006D3CA3">
          <w:rPr>
            <w:rFonts w:ascii="Tahoma" w:hAnsi="Tahoma" w:cs="Tahoma"/>
            <w:sz w:val="22"/>
            <w:szCs w:val="22"/>
          </w:rPr>
          <w:delText xml:space="preserve">não </w:delText>
        </w:r>
        <w:r w:rsidR="00043FF0">
          <w:rPr>
            <w:rFonts w:ascii="Tahoma" w:hAnsi="Tahoma" w:cs="Tahoma"/>
            <w:sz w:val="22"/>
            <w:szCs w:val="22"/>
          </w:rPr>
          <w:delText>seja realizado de acordo com seu curso ordinário dos negócios; e (</w:delText>
        </w:r>
        <w:r w:rsidR="006765DB">
          <w:rPr>
            <w:rFonts w:ascii="Tahoma" w:hAnsi="Tahoma" w:cs="Tahoma"/>
            <w:sz w:val="22"/>
            <w:szCs w:val="22"/>
          </w:rPr>
          <w:delText>y</w:delText>
        </w:r>
        <w:r w:rsidR="00043FF0">
          <w:rPr>
            <w:rFonts w:ascii="Tahoma" w:hAnsi="Tahoma" w:cs="Tahoma"/>
            <w:sz w:val="22"/>
            <w:szCs w:val="22"/>
          </w:rPr>
          <w:delText xml:space="preserve">) em relação à Eldorado Brasil, </w:delText>
        </w:r>
        <w:r w:rsidR="00A467D9">
          <w:rPr>
            <w:rFonts w:ascii="Tahoma" w:hAnsi="Tahoma" w:cs="Tahoma"/>
            <w:sz w:val="22"/>
            <w:szCs w:val="22"/>
          </w:rPr>
          <w:delText>configure</w:delText>
        </w:r>
        <w:r w:rsidR="00043FF0">
          <w:rPr>
            <w:rFonts w:ascii="Tahoma" w:hAnsi="Tahoma" w:cs="Tahoma"/>
            <w:sz w:val="22"/>
            <w:szCs w:val="22"/>
          </w:rPr>
          <w:delText xml:space="preserve"> disposição da totalidade ou substancialmente a totalidade de seus ativos</w:delText>
        </w:r>
      </w:del>
      <w:r w:rsidRPr="00D6568F">
        <w:rPr>
          <w:rFonts w:ascii="Tahoma" w:hAnsi="Tahoma" w:cs="Tahoma"/>
          <w:sz w:val="22"/>
          <w:szCs w:val="22"/>
        </w:rPr>
        <w:t>;</w:t>
      </w:r>
      <w:r>
        <w:rPr>
          <w:rFonts w:ascii="Tahoma" w:hAnsi="Tahoma" w:cs="Tahoma"/>
          <w:sz w:val="22"/>
          <w:szCs w:val="22"/>
        </w:rPr>
        <w:t xml:space="preserve"> </w:t>
      </w:r>
    </w:p>
    <w:p w14:paraId="0037D9F6" w14:textId="0902F5A5" w:rsidR="00D6568F" w:rsidRPr="00D6568F" w:rsidRDefault="00966D19" w:rsidP="006B162D">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atividade</w:t>
      </w:r>
      <w:r>
        <w:rPr>
          <w:rFonts w:ascii="Tahoma" w:hAnsi="Tahoma" w:cs="Tahoma"/>
          <w:sz w:val="22"/>
          <w:szCs w:val="22"/>
        </w:rPr>
        <w:t>s</w:t>
      </w:r>
      <w:r w:rsidRPr="00EF4158">
        <w:rPr>
          <w:rFonts w:ascii="Tahoma" w:hAnsi="Tahoma" w:cs="Tahoma"/>
          <w:sz w:val="22"/>
          <w:szCs w:val="22"/>
        </w:rPr>
        <w:t xml:space="preserve"> da </w:t>
      </w:r>
      <w:r>
        <w:rPr>
          <w:rFonts w:ascii="Tahoma" w:hAnsi="Tahoma" w:cs="Tahoma"/>
          <w:sz w:val="22"/>
          <w:szCs w:val="22"/>
        </w:rPr>
        <w:t xml:space="preserve">Emissora </w:t>
      </w:r>
      <w:ins w:id="394" w:author="SF" w:date="2019-08-17T03:57:00Z">
        <w:r w:rsidRPr="00026A9D">
          <w:rPr>
            <w:rFonts w:ascii="Tahoma" w:hAnsi="Tahoma" w:cs="Tahoma"/>
            <w:sz w:val="22"/>
            <w:szCs w:val="22"/>
          </w:rPr>
          <w:t>e/ou da Eldorado do Brasil</w:t>
        </w:r>
        <w:r>
          <w:rPr>
            <w:rFonts w:ascii="Tahoma" w:hAnsi="Tahoma" w:cs="Tahoma"/>
            <w:sz w:val="22"/>
            <w:szCs w:val="22"/>
          </w:rPr>
          <w:t>;</w:t>
        </w:r>
        <w:r w:rsidRPr="00D6568F">
          <w:rPr>
            <w:rFonts w:ascii="Tahoma" w:hAnsi="Tahoma" w:cs="Tahoma"/>
            <w:sz w:val="22"/>
            <w:szCs w:val="22"/>
          </w:rPr>
          <w:t xml:space="preserve"> </w:t>
        </w:r>
        <w:r w:rsidR="00D6568F" w:rsidRPr="00D6568F">
          <w:rPr>
            <w:rFonts w:ascii="Tahoma" w:hAnsi="Tahoma" w:cs="Tahoma"/>
            <w:sz w:val="22"/>
            <w:szCs w:val="22"/>
          </w:rPr>
          <w:t>e</w:t>
        </w:r>
        <w:r w:rsidR="006D3CA3">
          <w:rPr>
            <w:rFonts w:ascii="Tahoma" w:hAnsi="Tahoma" w:cs="Tahoma"/>
            <w:sz w:val="22"/>
            <w:szCs w:val="22"/>
          </w:rPr>
          <w:t xml:space="preserve"> </w:t>
        </w:r>
      </w:ins>
      <w:r w:rsidR="006D3CA3">
        <w:rPr>
          <w:rFonts w:ascii="Tahoma" w:hAnsi="Tahoma" w:cs="Tahoma"/>
          <w:sz w:val="22"/>
          <w:szCs w:val="22"/>
        </w:rPr>
        <w:t xml:space="preserve">que gere impacto </w:t>
      </w:r>
      <w:r w:rsidR="004C5161">
        <w:rPr>
          <w:rFonts w:ascii="Tahoma" w:hAnsi="Tahoma" w:cs="Tahoma"/>
          <w:sz w:val="22"/>
          <w:szCs w:val="22"/>
        </w:rPr>
        <w:t xml:space="preserve">adverso </w:t>
      </w:r>
      <w:r w:rsidR="006D3CA3">
        <w:rPr>
          <w:rFonts w:ascii="Tahoma" w:hAnsi="Tahoma" w:cs="Tahoma"/>
          <w:sz w:val="22"/>
          <w:szCs w:val="22"/>
        </w:rPr>
        <w:t xml:space="preserve">relevante nas suas atividades e </w:t>
      </w:r>
      <w:del w:id="395" w:author="SF" w:date="2019-08-17T03:57:00Z">
        <w:r w:rsidR="006D3CA3">
          <w:rPr>
            <w:rFonts w:ascii="Tahoma" w:hAnsi="Tahoma" w:cs="Tahoma"/>
            <w:sz w:val="22"/>
            <w:szCs w:val="22"/>
          </w:rPr>
          <w:delText>não seja sanado</w:delText>
        </w:r>
      </w:del>
      <w:ins w:id="396" w:author="SF" w:date="2019-08-17T03:57:00Z">
        <w:r w:rsidR="00845DF4" w:rsidRPr="00026A9D">
          <w:rPr>
            <w:rFonts w:ascii="Tahoma" w:hAnsi="Tahoma" w:cs="Tahoma"/>
            <w:sz w:val="22"/>
            <w:szCs w:val="22"/>
          </w:rPr>
          <w:t>cujos efeitos não tenham sido suspensos</w:t>
        </w:r>
      </w:ins>
      <w:r w:rsidR="00845DF4" w:rsidRPr="00026A9D">
        <w:rPr>
          <w:rFonts w:ascii="Tahoma" w:hAnsi="Tahoma" w:cs="Tahoma"/>
          <w:sz w:val="22"/>
          <w:szCs w:val="22"/>
        </w:rPr>
        <w:t xml:space="preserve"> </w:t>
      </w:r>
      <w:r w:rsidR="006D3CA3">
        <w:rPr>
          <w:rFonts w:ascii="Tahoma" w:hAnsi="Tahoma" w:cs="Tahoma"/>
          <w:sz w:val="22"/>
          <w:szCs w:val="22"/>
        </w:rPr>
        <w:t xml:space="preserve">dentro de </w:t>
      </w:r>
      <w:del w:id="397" w:author="SF" w:date="2019-08-17T03:57:00Z">
        <w:r w:rsidR="006D3CA3">
          <w:rPr>
            <w:rFonts w:ascii="Tahoma" w:hAnsi="Tahoma" w:cs="Tahoma"/>
            <w:sz w:val="22"/>
            <w:szCs w:val="22"/>
          </w:rPr>
          <w:delText>60 (sessenta</w:delText>
        </w:r>
      </w:del>
      <w:ins w:id="398" w:author="SF" w:date="2019-08-17T03:57:00Z">
        <w:r w:rsidR="00845DF4">
          <w:rPr>
            <w:rFonts w:ascii="Tahoma" w:hAnsi="Tahoma" w:cs="Tahoma"/>
            <w:sz w:val="22"/>
            <w:szCs w:val="22"/>
          </w:rPr>
          <w:t>3</w:t>
        </w:r>
        <w:r w:rsidR="006D3CA3">
          <w:rPr>
            <w:rFonts w:ascii="Tahoma" w:hAnsi="Tahoma" w:cs="Tahoma"/>
            <w:sz w:val="22"/>
            <w:szCs w:val="22"/>
          </w:rPr>
          <w:t>0 (</w:t>
        </w:r>
        <w:r w:rsidR="00845DF4">
          <w:rPr>
            <w:rFonts w:ascii="Tahoma" w:hAnsi="Tahoma" w:cs="Tahoma"/>
            <w:sz w:val="22"/>
            <w:szCs w:val="22"/>
          </w:rPr>
          <w:t>trinta</w:t>
        </w:r>
      </w:ins>
      <w:r w:rsidR="006D3CA3">
        <w:rPr>
          <w:rFonts w:ascii="Tahoma" w:hAnsi="Tahoma" w:cs="Tahoma"/>
          <w:sz w:val="22"/>
          <w:szCs w:val="22"/>
        </w:rPr>
        <w:t>) dias</w:t>
      </w:r>
      <w:ins w:id="399" w:author="SF" w:date="2019-08-17T03:57:00Z">
        <w:r w:rsidR="00845DF4">
          <w:rPr>
            <w:rFonts w:ascii="Tahoma" w:hAnsi="Tahoma" w:cs="Tahoma"/>
            <w:sz w:val="22"/>
            <w:szCs w:val="22"/>
          </w:rPr>
          <w:t>,</w:t>
        </w:r>
        <w:r w:rsidR="00D04484">
          <w:rPr>
            <w:rFonts w:ascii="Tahoma" w:hAnsi="Tahoma" w:cs="Tahoma"/>
            <w:sz w:val="22"/>
            <w:szCs w:val="22"/>
          </w:rPr>
          <w:t xml:space="preserve"> e assim mantidos,</w:t>
        </w:r>
        <w:r w:rsidR="00845DF4">
          <w:rPr>
            <w:rFonts w:ascii="Tahoma" w:hAnsi="Tahoma" w:cs="Tahoma"/>
            <w:sz w:val="22"/>
            <w:szCs w:val="22"/>
          </w:rPr>
          <w:t xml:space="preserve"> exceto aquelas que estejam tempestivamente em processo de renovação</w:t>
        </w:r>
      </w:ins>
      <w:r>
        <w:rPr>
          <w:rFonts w:ascii="Tahoma" w:hAnsi="Tahoma" w:cs="Tahoma"/>
          <w:sz w:val="22"/>
          <w:szCs w:val="22"/>
        </w:rPr>
        <w:t>;</w:t>
      </w:r>
    </w:p>
    <w:p w14:paraId="5196656D" w14:textId="77777777" w:rsidR="006765DB" w:rsidRPr="00003369" w:rsidRDefault="004C5161" w:rsidP="006B162D">
      <w:pPr>
        <w:pStyle w:val="PargrafodaLista"/>
        <w:numPr>
          <w:ilvl w:val="0"/>
          <w:numId w:val="15"/>
        </w:numPr>
        <w:tabs>
          <w:tab w:val="clear" w:pos="1418"/>
        </w:tabs>
        <w:spacing w:after="240" w:line="320" w:lineRule="exact"/>
        <w:ind w:left="1134" w:hanging="1134"/>
        <w:jc w:val="both"/>
        <w:rPr>
          <w:del w:id="400" w:author="SF" w:date="2019-08-17T03:57:00Z"/>
          <w:rFonts w:ascii="Tahoma" w:hAnsi="Tahoma" w:cs="Tahoma"/>
          <w:sz w:val="22"/>
          <w:szCs w:val="22"/>
        </w:rPr>
      </w:pPr>
      <w:bookmarkStart w:id="401" w:name="_Ref12825400"/>
      <w:del w:id="402" w:author="SF" w:date="2019-08-17T03:57:00Z">
        <w:r w:rsidRPr="00003369" w:rsidDel="004C5161">
          <w:rPr>
            <w:rFonts w:ascii="Tahoma" w:hAnsi="Tahoma" w:cs="Tahoma"/>
            <w:sz w:val="22"/>
            <w:szCs w:val="22"/>
          </w:rPr>
          <w:delText xml:space="preserve"> </w:delText>
        </w:r>
        <w:r w:rsidR="00003369">
          <w:rPr>
            <w:rFonts w:ascii="Tahoma" w:hAnsi="Tahoma" w:cs="Tahoma"/>
            <w:sz w:val="22"/>
            <w:szCs w:val="22"/>
          </w:rPr>
          <w:delText>[</w:delText>
        </w:r>
        <w:r w:rsidR="00003369" w:rsidRPr="00003369">
          <w:rPr>
            <w:rFonts w:ascii="Tahoma" w:hAnsi="Tahoma" w:cs="Tahoma"/>
            <w:sz w:val="22"/>
            <w:szCs w:val="22"/>
          </w:rPr>
          <w:delText xml:space="preserve">caso, a qualquer momento durante o Procedimento Arbitral, qualquer das partes do Procedimento Arbitral e/ou qualquer terceiro interessado obtenha </w:delText>
        </w:r>
        <w:r w:rsidR="00003369" w:rsidRPr="00842B16">
          <w:rPr>
            <w:rFonts w:ascii="Tahoma" w:hAnsi="Tahoma" w:cs="Tahoma"/>
            <w:sz w:val="22"/>
            <w:szCs w:val="22"/>
          </w:rPr>
          <w:delText xml:space="preserve">qualquer decisão final </w:delText>
        </w:r>
        <w:r>
          <w:rPr>
            <w:rFonts w:ascii="Tahoma" w:hAnsi="Tahoma" w:cs="Tahoma"/>
            <w:sz w:val="22"/>
            <w:szCs w:val="22"/>
          </w:rPr>
          <w:delText xml:space="preserve">e não apelável </w:delText>
        </w:r>
        <w:r w:rsidR="00003369" w:rsidRPr="00842B16">
          <w:rPr>
            <w:rFonts w:ascii="Tahoma" w:hAnsi="Tahoma" w:cs="Tahoma"/>
            <w:sz w:val="22"/>
            <w:szCs w:val="22"/>
          </w:rPr>
          <w:delText xml:space="preserve">que afete materialmente </w:delText>
        </w:r>
        <w:r>
          <w:rPr>
            <w:rFonts w:ascii="Tahoma" w:hAnsi="Tahoma" w:cs="Tahoma"/>
            <w:sz w:val="22"/>
            <w:szCs w:val="22"/>
          </w:rPr>
          <w:delText xml:space="preserve">e adversamente </w:delText>
        </w:r>
        <w:r w:rsidR="00003369" w:rsidRPr="00842B16">
          <w:rPr>
            <w:rFonts w:ascii="Tahoma" w:hAnsi="Tahoma" w:cs="Tahoma"/>
            <w:sz w:val="22"/>
            <w:szCs w:val="22"/>
          </w:rPr>
          <w:delText>a ingerência da Emissora nas decisões da Eldorado Brasil (incluindo, sem limitação, a perda de membros no Conselho de Administração e/ou outros órgãos de governança da Eldorado Brasil); e/ou (c) qualquer decisão final que afete materialmente a reputação e/ou as condições financeiras da Eldorado Brasil</w:delText>
        </w:r>
        <w:r w:rsidR="00003369">
          <w:rPr>
            <w:rFonts w:ascii="Tahoma" w:hAnsi="Tahoma" w:cs="Tahoma"/>
            <w:sz w:val="22"/>
            <w:szCs w:val="22"/>
          </w:rPr>
          <w:delText>]</w:delText>
        </w:r>
        <w:r w:rsidR="006765DB" w:rsidRPr="006422D4">
          <w:rPr>
            <w:rFonts w:ascii="Tahoma" w:hAnsi="Tahoma" w:cs="Tahoma"/>
            <w:noProof/>
            <w:sz w:val="22"/>
            <w:szCs w:val="22"/>
          </w:rPr>
          <w:delText>; e</w:delText>
        </w:r>
      </w:del>
    </w:p>
    <w:p w14:paraId="3578C3FD" w14:textId="38AAA9B3" w:rsidR="005261DA" w:rsidRPr="003B0F5D" w:rsidRDefault="00D04484" w:rsidP="00621BE1">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Change w:id="403" w:author="SF" w:date="2019-08-17T03:57:00Z">
          <w:pPr>
            <w:pStyle w:val="PargrafodaLista"/>
            <w:numPr>
              <w:numId w:val="15"/>
            </w:numPr>
            <w:spacing w:after="240" w:line="320" w:lineRule="exact"/>
            <w:ind w:left="1418" w:hanging="709"/>
            <w:jc w:val="both"/>
          </w:pPr>
        </w:pPrChange>
      </w:pPr>
      <w:ins w:id="404" w:author="SF" w:date="2019-08-17T03:57:00Z">
        <w:r w:rsidRPr="00003369" w:rsidDel="00D04484">
          <w:rPr>
            <w:rFonts w:ascii="Tahoma" w:hAnsi="Tahoma" w:cs="Tahoma"/>
            <w:sz w:val="22"/>
            <w:szCs w:val="22"/>
          </w:rPr>
          <w:t xml:space="preserve"> </w:t>
        </w:r>
      </w:ins>
      <w:r w:rsidR="00043FF0">
        <w:rPr>
          <w:rFonts w:ascii="Tahoma" w:hAnsi="Tahoma" w:cs="Tahoma"/>
          <w:sz w:val="22"/>
          <w:szCs w:val="22"/>
        </w:rPr>
        <w:t>[</w:t>
      </w:r>
      <w:r w:rsidR="005261DA" w:rsidRPr="003B0F5D">
        <w:rPr>
          <w:rFonts w:ascii="Tahoma" w:hAnsi="Tahoma" w:cs="Tahoma"/>
          <w:sz w:val="22"/>
          <w:szCs w:val="22"/>
        </w:rPr>
        <w:t xml:space="preserve">a não manutenção, pela Emissora e pela Eldorado Brasil, </w:t>
      </w:r>
      <w:r w:rsidR="00EE4A3D" w:rsidRPr="003B0F5D">
        <w:rPr>
          <w:rFonts w:ascii="Tahoma" w:hAnsi="Tahoma" w:cs="Tahoma"/>
          <w:sz w:val="22"/>
          <w:szCs w:val="22"/>
        </w:rPr>
        <w:t>dos seguintes</w:t>
      </w:r>
      <w:r w:rsidR="005261DA" w:rsidRPr="003B0F5D">
        <w:rPr>
          <w:rFonts w:ascii="Tahoma" w:hAnsi="Tahoma" w:cs="Tahoma"/>
          <w:sz w:val="22"/>
          <w:szCs w:val="22"/>
        </w:rPr>
        <w:t xml:space="preserve"> índices financeiros calculados pela divisão da Dívida Líquida pelo EBITDA</w:t>
      </w:r>
      <w:r w:rsidR="00A05F55" w:rsidRPr="003B0F5D">
        <w:rPr>
          <w:rFonts w:ascii="Tahoma" w:hAnsi="Tahoma" w:cs="Tahoma"/>
          <w:sz w:val="22"/>
          <w:szCs w:val="22"/>
        </w:rPr>
        <w:t> (conforme definições abaixo)</w:t>
      </w:r>
      <w:r w:rsidR="005261DA" w:rsidRPr="003B0F5D">
        <w:rPr>
          <w:rFonts w:ascii="Tahoma" w:hAnsi="Tahoma" w:cs="Tahoma"/>
          <w:sz w:val="22"/>
          <w:szCs w:val="22"/>
        </w:rPr>
        <w:t xml:space="preserve">, conforme apurado </w:t>
      </w:r>
      <w:r w:rsidR="005261DA" w:rsidRPr="003B0F5D">
        <w:rPr>
          <w:rFonts w:ascii="Tahoma" w:hAnsi="Tahoma" w:cs="Tahoma"/>
          <w:b/>
          <w:sz w:val="22"/>
          <w:szCs w:val="22"/>
        </w:rPr>
        <w:t>(</w:t>
      </w:r>
      <w:r w:rsidR="001B54B3">
        <w:rPr>
          <w:rFonts w:ascii="Tahoma" w:hAnsi="Tahoma" w:cs="Tahoma"/>
          <w:b/>
          <w:sz w:val="22"/>
          <w:szCs w:val="22"/>
        </w:rPr>
        <w:t>a</w:t>
      </w:r>
      <w:r w:rsidR="005261DA" w:rsidRPr="003B0F5D">
        <w:rPr>
          <w:rFonts w:ascii="Tahoma" w:hAnsi="Tahoma" w:cs="Tahoma"/>
          <w:b/>
          <w:sz w:val="22"/>
          <w:szCs w:val="22"/>
        </w:rPr>
        <w:t>)</w:t>
      </w:r>
      <w:r w:rsidR="005261DA" w:rsidRPr="003B0F5D">
        <w:rPr>
          <w:rFonts w:ascii="Tahoma" w:hAnsi="Tahoma" w:cs="Tahoma"/>
          <w:sz w:val="22"/>
          <w:szCs w:val="22"/>
        </w:rPr>
        <w:t> trimestralmente</w:t>
      </w:r>
      <w:r w:rsidR="00EE4A3D" w:rsidRPr="003B0F5D">
        <w:rPr>
          <w:rFonts w:ascii="Tahoma" w:hAnsi="Tahoma" w:cs="Tahoma"/>
          <w:sz w:val="22"/>
          <w:szCs w:val="22"/>
        </w:rPr>
        <w:t>,</w:t>
      </w:r>
      <w:r w:rsidR="005261DA" w:rsidRPr="003B0F5D">
        <w:rPr>
          <w:rFonts w:ascii="Tahoma" w:hAnsi="Tahoma" w:cs="Tahoma"/>
          <w:sz w:val="22"/>
          <w:szCs w:val="22"/>
        </w:rPr>
        <w:t xml:space="preserve"> </w:t>
      </w:r>
      <w:r w:rsidR="00A05F55" w:rsidRPr="003B0F5D">
        <w:rPr>
          <w:rFonts w:ascii="Tahoma" w:hAnsi="Tahoma" w:cs="Tahoma"/>
          <w:sz w:val="22"/>
          <w:szCs w:val="22"/>
        </w:rPr>
        <w:t>relativamente</w:t>
      </w:r>
      <w:r w:rsidR="00EE4A3D" w:rsidRPr="003B0F5D">
        <w:rPr>
          <w:rFonts w:ascii="Tahoma" w:hAnsi="Tahoma" w:cs="Tahoma"/>
          <w:sz w:val="22"/>
          <w:szCs w:val="22"/>
        </w:rPr>
        <w:t xml:space="preserve"> aos 12 meses anteriores</w:t>
      </w:r>
      <w:r w:rsidR="00A05F55" w:rsidRPr="003B0F5D">
        <w:rPr>
          <w:rFonts w:ascii="Tahoma" w:hAnsi="Tahoma" w:cs="Tahoma"/>
          <w:sz w:val="22"/>
          <w:szCs w:val="22"/>
        </w:rPr>
        <w:t>, com base nas informações financeiras trimestrais da Emissora e da Eldorado Brasil revisadas pelo auditor independente</w:t>
      </w:r>
      <w:r w:rsidR="00EE4A3D" w:rsidRPr="003B0F5D">
        <w:rPr>
          <w:rFonts w:ascii="Tahoma" w:hAnsi="Tahoma" w:cs="Tahoma"/>
          <w:sz w:val="22"/>
          <w:szCs w:val="22"/>
        </w:rPr>
        <w:t xml:space="preserve"> e </w:t>
      </w:r>
      <w:r w:rsidR="00EE4A3D" w:rsidRPr="003B0F5D">
        <w:rPr>
          <w:rFonts w:ascii="Tahoma" w:hAnsi="Tahoma" w:cs="Tahoma"/>
          <w:b/>
          <w:sz w:val="22"/>
          <w:szCs w:val="22"/>
        </w:rPr>
        <w:t>(</w:t>
      </w:r>
      <w:r w:rsidR="001B54B3">
        <w:rPr>
          <w:rFonts w:ascii="Tahoma" w:hAnsi="Tahoma" w:cs="Tahoma"/>
          <w:b/>
          <w:sz w:val="22"/>
          <w:szCs w:val="22"/>
        </w:rPr>
        <w:t>b</w:t>
      </w:r>
      <w:r w:rsidR="00EE4A3D" w:rsidRPr="003B0F5D">
        <w:rPr>
          <w:rFonts w:ascii="Tahoma" w:hAnsi="Tahoma" w:cs="Tahoma"/>
          <w:b/>
          <w:sz w:val="22"/>
          <w:szCs w:val="22"/>
        </w:rPr>
        <w:t>)</w:t>
      </w:r>
      <w:r w:rsidR="003F5CA9" w:rsidRPr="003B0F5D">
        <w:rPr>
          <w:rFonts w:ascii="Tahoma" w:hAnsi="Tahoma" w:cs="Tahoma"/>
          <w:b/>
          <w:sz w:val="22"/>
          <w:szCs w:val="22"/>
        </w:rPr>
        <w:t> </w:t>
      </w:r>
      <w:r w:rsidR="005261DA" w:rsidRPr="003B0F5D">
        <w:rPr>
          <w:rFonts w:ascii="Tahoma" w:hAnsi="Tahoma" w:cs="Tahoma"/>
          <w:sz w:val="22"/>
          <w:szCs w:val="22"/>
        </w:rPr>
        <w:t>anualmente</w:t>
      </w:r>
      <w:r w:rsidR="00EE4A3D" w:rsidRPr="003B0F5D">
        <w:rPr>
          <w:rFonts w:ascii="Tahoma" w:hAnsi="Tahoma" w:cs="Tahoma"/>
          <w:sz w:val="22"/>
          <w:szCs w:val="22"/>
        </w:rPr>
        <w:t>, com base</w:t>
      </w:r>
      <w:r w:rsidR="005261DA" w:rsidRPr="003B0F5D">
        <w:rPr>
          <w:rFonts w:ascii="Tahoma" w:hAnsi="Tahoma" w:cs="Tahoma"/>
          <w:sz w:val="22"/>
          <w:szCs w:val="22"/>
        </w:rPr>
        <w:t xml:space="preserve"> </w:t>
      </w:r>
      <w:r w:rsidR="005261DA" w:rsidRPr="003B0F5D">
        <w:rPr>
          <w:rFonts w:ascii="Tahoma" w:hAnsi="Tahoma" w:cs="Tahoma"/>
          <w:sz w:val="22"/>
          <w:szCs w:val="22"/>
        </w:rPr>
        <w:lastRenderedPageBreak/>
        <w:t xml:space="preserve">nas demonstrações financeiras </w:t>
      </w:r>
      <w:r w:rsidR="00A05F55" w:rsidRPr="003B0F5D">
        <w:rPr>
          <w:rFonts w:ascii="Tahoma" w:hAnsi="Tahoma" w:cs="Tahoma"/>
          <w:sz w:val="22"/>
          <w:szCs w:val="22"/>
        </w:rPr>
        <w:t xml:space="preserve">anuais </w:t>
      </w:r>
      <w:r w:rsidR="005261DA" w:rsidRPr="003B0F5D">
        <w:rPr>
          <w:rFonts w:ascii="Tahoma" w:hAnsi="Tahoma" w:cs="Tahoma"/>
          <w:sz w:val="22"/>
          <w:szCs w:val="22"/>
        </w:rPr>
        <w:t>consolidadas da Emissora, auditadas por empresa de auditoria independente registrada na CVM</w:t>
      </w:r>
      <w:r w:rsidR="00452EDF" w:rsidRPr="003B0F5D">
        <w:rPr>
          <w:rFonts w:ascii="Tahoma" w:hAnsi="Tahoma" w:cs="Tahoma"/>
          <w:sz w:val="22"/>
          <w:szCs w:val="22"/>
        </w:rPr>
        <w:t xml:space="preserve">, sendo </w:t>
      </w:r>
      <w:r w:rsidR="00452EDF" w:rsidRPr="003B0F5D">
        <w:rPr>
          <w:rFonts w:ascii="Tahoma" w:hAnsi="Tahoma" w:cs="Tahoma"/>
          <w:color w:val="000000"/>
          <w:sz w:val="22"/>
          <w:szCs w:val="22"/>
        </w:rPr>
        <w:t>a primeira apuração com base nas informações relativas ao período encerrado em [</w:t>
      </w:r>
      <w:r w:rsidR="0031009B" w:rsidRPr="00140CC6">
        <w:rPr>
          <w:rFonts w:ascii="Tahoma" w:hAnsi="Tahoma" w:cs="Tahoma"/>
          <w:color w:val="000000"/>
          <w:sz w:val="22"/>
          <w:szCs w:val="22"/>
          <w:highlight w:val="yellow"/>
        </w:rPr>
        <w:t>30 de junho de 2019</w:t>
      </w:r>
      <w:r w:rsidR="00452EDF" w:rsidRPr="003B0F5D">
        <w:rPr>
          <w:rFonts w:ascii="Tahoma" w:hAnsi="Tahoma" w:cs="Tahoma"/>
          <w:color w:val="000000"/>
          <w:sz w:val="22"/>
          <w:szCs w:val="22"/>
        </w:rPr>
        <w:t>]</w:t>
      </w:r>
      <w:r w:rsidR="00A05F55" w:rsidRPr="003B0F5D">
        <w:rPr>
          <w:rFonts w:ascii="Tahoma" w:hAnsi="Tahoma" w:cs="Tahoma"/>
          <w:color w:val="000000"/>
          <w:sz w:val="22"/>
          <w:szCs w:val="22"/>
        </w:rPr>
        <w:t> </w:t>
      </w:r>
      <w:r w:rsidR="005261DA" w:rsidRPr="003B0F5D">
        <w:rPr>
          <w:rFonts w:ascii="Tahoma" w:hAnsi="Tahoma" w:cs="Tahoma"/>
          <w:sz w:val="22"/>
          <w:szCs w:val="22"/>
        </w:rPr>
        <w:t>(“</w:t>
      </w:r>
      <w:r w:rsidR="005261DA" w:rsidRPr="003B0F5D">
        <w:rPr>
          <w:rFonts w:ascii="Tahoma" w:hAnsi="Tahoma" w:cs="Tahoma"/>
          <w:sz w:val="22"/>
          <w:szCs w:val="22"/>
          <w:u w:val="single"/>
        </w:rPr>
        <w:t>Índice</w:t>
      </w:r>
      <w:r w:rsidR="00EE4A3D" w:rsidRPr="003B0F5D">
        <w:rPr>
          <w:rFonts w:ascii="Tahoma" w:hAnsi="Tahoma" w:cs="Tahoma"/>
          <w:sz w:val="22"/>
          <w:szCs w:val="22"/>
          <w:u w:val="single"/>
        </w:rPr>
        <w:t>s</w:t>
      </w:r>
      <w:r w:rsidR="005261DA" w:rsidRPr="003B0F5D">
        <w:rPr>
          <w:rFonts w:ascii="Tahoma" w:hAnsi="Tahoma" w:cs="Tahoma"/>
          <w:sz w:val="22"/>
          <w:szCs w:val="22"/>
          <w:u w:val="single"/>
        </w:rPr>
        <w:t xml:space="preserve"> Financeiro</w:t>
      </w:r>
      <w:r w:rsidR="00EE4A3D" w:rsidRPr="003B0F5D">
        <w:rPr>
          <w:rFonts w:ascii="Tahoma" w:hAnsi="Tahoma" w:cs="Tahoma"/>
          <w:sz w:val="22"/>
          <w:szCs w:val="22"/>
          <w:u w:val="single"/>
        </w:rPr>
        <w:t>s</w:t>
      </w:r>
      <w:r w:rsidR="005261DA" w:rsidRPr="003B0F5D">
        <w:rPr>
          <w:rFonts w:ascii="Tahoma" w:hAnsi="Tahoma" w:cs="Tahoma"/>
          <w:sz w:val="22"/>
          <w:szCs w:val="22"/>
        </w:rPr>
        <w:t>”)</w:t>
      </w:r>
      <w:r w:rsidR="00EE4A3D" w:rsidRPr="003B0F5D">
        <w:rPr>
          <w:rFonts w:ascii="Tahoma" w:hAnsi="Tahoma" w:cs="Tahoma"/>
          <w:sz w:val="22"/>
          <w:szCs w:val="22"/>
        </w:rPr>
        <w:t>:</w:t>
      </w:r>
      <w:bookmarkEnd w:id="401"/>
      <w:r w:rsidR="0077301A">
        <w:rPr>
          <w:rFonts w:ascii="Tahoma" w:hAnsi="Tahoma" w:cs="Tahoma"/>
          <w:sz w:val="22"/>
          <w:szCs w:val="22"/>
        </w:rPr>
        <w:t xml:space="preserve"> [</w:t>
      </w:r>
      <w:r w:rsidR="0077301A" w:rsidRPr="000B22B3">
        <w:rPr>
          <w:rFonts w:ascii="Tahoma" w:hAnsi="Tahoma" w:cs="Tahoma"/>
          <w:sz w:val="22"/>
          <w:szCs w:val="22"/>
          <w:highlight w:val="yellow"/>
        </w:rPr>
        <w:t>NOTA: Termos a serem confirmados pelo financeiro da PE</w:t>
      </w:r>
      <w:r w:rsidR="0077301A">
        <w:rPr>
          <w:rFonts w:ascii="Tahoma" w:hAnsi="Tahoma" w:cs="Tahoma"/>
          <w:sz w:val="22"/>
          <w:szCs w:val="22"/>
        </w:rPr>
        <w:t>]</w:t>
      </w:r>
    </w:p>
    <w:p w14:paraId="7503888A" w14:textId="063CFB51" w:rsidR="00EE4A3D" w:rsidRPr="003B0F5D" w:rsidRDefault="00EE4A3D" w:rsidP="006B162D">
      <w:pPr>
        <w:pStyle w:val="PargrafodaLista"/>
        <w:numPr>
          <w:ilvl w:val="0"/>
          <w:numId w:val="26"/>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Alteração de Emissor das Debêntures</w:t>
      </w:r>
      <w:r w:rsidR="00545AEA" w:rsidRPr="003B0F5D">
        <w:rPr>
          <w:rFonts w:ascii="Tahoma" w:hAnsi="Tahoma" w:cs="Tahoma"/>
          <w:bCs/>
          <w:sz w:val="22"/>
          <w:szCs w:val="22"/>
        </w:rPr>
        <w:t xml:space="preserve"> (inclusive)</w:t>
      </w:r>
      <w:r w:rsidRPr="003B0F5D">
        <w:rPr>
          <w:rFonts w:ascii="Tahoma" w:hAnsi="Tahoma" w:cs="Tahoma"/>
          <w:bCs/>
          <w:sz w:val="22"/>
          <w:szCs w:val="22"/>
        </w:rPr>
        <w:t xml:space="preserve">: </w:t>
      </w:r>
      <w:r w:rsidR="00545AEA" w:rsidRPr="003B0F5D">
        <w:rPr>
          <w:rFonts w:ascii="Tahoma" w:hAnsi="Tahoma" w:cs="Tahoma"/>
          <w:sz w:val="22"/>
          <w:szCs w:val="22"/>
          <w:u w:val="single"/>
        </w:rPr>
        <w:t>Dívida Líquida/EBITDA</w:t>
      </w:r>
      <w:r w:rsidR="00545AEA" w:rsidRPr="003B0F5D">
        <w:rPr>
          <w:rFonts w:ascii="Tahoma" w:hAnsi="Tahoma" w:cs="Tahoma"/>
          <w:sz w:val="22"/>
          <w:szCs w:val="22"/>
        </w:rPr>
        <w:t xml:space="preserve"> inferior a 3,</w:t>
      </w:r>
      <w:r w:rsidR="004C5161">
        <w:rPr>
          <w:rFonts w:ascii="Tahoma" w:hAnsi="Tahoma" w:cs="Tahoma"/>
          <w:sz w:val="22"/>
          <w:szCs w:val="22"/>
        </w:rPr>
        <w:t>5</w:t>
      </w:r>
      <w:r w:rsidR="00545AEA" w:rsidRPr="003B0F5D">
        <w:rPr>
          <w:rFonts w:ascii="Tahoma" w:hAnsi="Tahoma" w:cs="Tahoma"/>
          <w:sz w:val="22"/>
          <w:szCs w:val="22"/>
        </w:rPr>
        <w:t>x</w:t>
      </w:r>
      <w:r w:rsidR="0077301A">
        <w:rPr>
          <w:rFonts w:ascii="Tahoma" w:hAnsi="Tahoma" w:cs="Tahoma"/>
          <w:sz w:val="22"/>
          <w:szCs w:val="22"/>
        </w:rPr>
        <w:t xml:space="preserve">, mas sujeito ao </w:t>
      </w:r>
      <w:r w:rsidR="00271576">
        <w:rPr>
          <w:rFonts w:ascii="Tahoma" w:hAnsi="Tahoma" w:cs="Tahoma"/>
          <w:sz w:val="22"/>
          <w:szCs w:val="22"/>
        </w:rPr>
        <w:t>previsto na Cláusula 8.2.2 (v) abaixo</w:t>
      </w:r>
      <w:r w:rsidR="00545AEA" w:rsidRPr="003B0F5D">
        <w:rPr>
          <w:rFonts w:ascii="Tahoma" w:hAnsi="Tahoma" w:cs="Tahoma"/>
          <w:sz w:val="22"/>
          <w:szCs w:val="22"/>
        </w:rPr>
        <w:t>;</w:t>
      </w:r>
      <w:r w:rsidR="000C4744" w:rsidRPr="003B0F5D">
        <w:rPr>
          <w:rFonts w:ascii="Tahoma" w:hAnsi="Tahoma" w:cs="Tahoma"/>
          <w:sz w:val="22"/>
          <w:szCs w:val="22"/>
        </w:rPr>
        <w:t xml:space="preserve"> e</w:t>
      </w:r>
    </w:p>
    <w:p w14:paraId="239A08DA" w14:textId="6C820A3F" w:rsidR="00545AEA" w:rsidRDefault="00545AEA" w:rsidP="006B162D">
      <w:pPr>
        <w:pStyle w:val="PargrafodaLista"/>
        <w:numPr>
          <w:ilvl w:val="0"/>
          <w:numId w:val="26"/>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Líquida/EBITDA</w:t>
      </w:r>
      <w:r w:rsidRPr="003B0F5D">
        <w:rPr>
          <w:rFonts w:ascii="Tahoma" w:hAnsi="Tahoma" w:cs="Tahoma"/>
          <w:sz w:val="22"/>
          <w:szCs w:val="22"/>
        </w:rPr>
        <w:t xml:space="preserve"> inferior a 3,5x e (b) </w:t>
      </w:r>
      <w:r w:rsidRPr="003B0F5D">
        <w:rPr>
          <w:rFonts w:ascii="Tahoma" w:hAnsi="Tahoma" w:cs="Tahoma"/>
          <w:sz w:val="22"/>
          <w:szCs w:val="22"/>
          <w:u w:val="single"/>
        </w:rPr>
        <w:t>EBITDA/Despesas Financeiras</w:t>
      </w:r>
      <w:r w:rsidRPr="003B0F5D">
        <w:rPr>
          <w:rFonts w:ascii="Tahoma" w:hAnsi="Tahoma" w:cs="Tahoma"/>
          <w:sz w:val="22"/>
          <w:szCs w:val="22"/>
        </w:rPr>
        <w:t xml:space="preserve"> superior a </w:t>
      </w:r>
      <w:r w:rsidR="00BD7A5F">
        <w:rPr>
          <w:rFonts w:ascii="Tahoma" w:hAnsi="Tahoma" w:cs="Tahoma"/>
          <w:sz w:val="22"/>
          <w:szCs w:val="22"/>
        </w:rPr>
        <w:t>1,75</w:t>
      </w:r>
      <w:r w:rsidRPr="003B0F5D">
        <w:rPr>
          <w:rFonts w:ascii="Tahoma" w:hAnsi="Tahoma" w:cs="Tahoma"/>
          <w:sz w:val="22"/>
          <w:szCs w:val="22"/>
        </w:rPr>
        <w:t>x</w:t>
      </w:r>
      <w:r w:rsidR="000C4744" w:rsidRPr="003B0F5D">
        <w:rPr>
          <w:rFonts w:ascii="Tahoma" w:hAnsi="Tahoma" w:cs="Tahoma"/>
          <w:sz w:val="22"/>
          <w:szCs w:val="22"/>
        </w:rPr>
        <w:t>.</w:t>
      </w:r>
    </w:p>
    <w:p w14:paraId="7722E0AB" w14:textId="1F4BD3B9" w:rsidR="005261DA" w:rsidRPr="00CB2057" w:rsidRDefault="00003369" w:rsidP="00026A9D">
      <w:pPr>
        <w:numPr>
          <w:ilvl w:val="2"/>
          <w:numId w:val="6"/>
        </w:numPr>
        <w:autoSpaceDE w:val="0"/>
        <w:autoSpaceDN w:val="0"/>
        <w:adjustRightInd w:val="0"/>
        <w:spacing w:after="240" w:line="320" w:lineRule="exact"/>
        <w:outlineLvl w:val="0"/>
      </w:pPr>
      <w:r w:rsidRPr="00003369" w:rsidDel="00003369">
        <w:rPr>
          <w:rFonts w:cs="Tahoma"/>
          <w:szCs w:val="22"/>
        </w:rPr>
        <w:t xml:space="preserve"> </w:t>
      </w:r>
      <w:r w:rsidR="005261DA" w:rsidRPr="000B22B3">
        <w:t xml:space="preserve">Para </w:t>
      </w:r>
      <w:r w:rsidR="005261DA" w:rsidRPr="00CB2057">
        <w:t>fins desta Escritura de Emissão, são adotadas as seguintes definições:</w:t>
      </w:r>
      <w:r w:rsidR="000C4744" w:rsidRPr="00CB2057">
        <w:rPr>
          <w:rStyle w:val="Refdenotaderodap"/>
        </w:rPr>
        <w:footnoteReference w:id="14"/>
      </w:r>
    </w:p>
    <w:p w14:paraId="101206B2" w14:textId="488179B8" w:rsidR="005261DA" w:rsidRPr="003B0F5D" w:rsidRDefault="00545AEA"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005261DA" w:rsidRPr="003B0F5D">
        <w:rPr>
          <w:rFonts w:ascii="Tahoma" w:hAnsi="Tahoma" w:cs="Tahoma"/>
          <w:sz w:val="22"/>
          <w:szCs w:val="22"/>
          <w:u w:val="single"/>
        </w:rPr>
        <w:t>Dívida Líquida</w:t>
      </w:r>
      <w:r w:rsidRPr="003B0F5D">
        <w:rPr>
          <w:rFonts w:ascii="Tahoma" w:hAnsi="Tahoma" w:cs="Tahoma"/>
          <w:sz w:val="22"/>
          <w:szCs w:val="22"/>
        </w:rPr>
        <w:t>”</w:t>
      </w:r>
      <w:r w:rsidR="00452EDF" w:rsidRPr="003B0F5D">
        <w:rPr>
          <w:rFonts w:ascii="Tahoma" w:hAnsi="Tahoma" w:cs="Tahoma"/>
          <w:sz w:val="22"/>
          <w:szCs w:val="22"/>
        </w:rPr>
        <w:t xml:space="preserve"> significa</w:t>
      </w:r>
      <w:r w:rsidR="005261DA" w:rsidRPr="003B0F5D">
        <w:rPr>
          <w:rFonts w:ascii="Tahoma" w:hAnsi="Tahoma" w:cs="Tahoma"/>
          <w:sz w:val="22"/>
          <w:szCs w:val="22"/>
        </w:rPr>
        <w:t xml:space="preserve"> </w:t>
      </w:r>
      <w:r w:rsidRPr="003B0F5D">
        <w:rPr>
          <w:rFonts w:ascii="Tahoma" w:hAnsi="Tahoma" w:cs="Tahoma"/>
          <w:sz w:val="22"/>
          <w:szCs w:val="22"/>
        </w:rPr>
        <w:t xml:space="preserve">o valor da Dívida </w:t>
      </w:r>
      <w:r w:rsidR="006D3CA3">
        <w:rPr>
          <w:rFonts w:ascii="Tahoma" w:hAnsi="Tahoma" w:cs="Tahoma"/>
          <w:sz w:val="22"/>
          <w:szCs w:val="22"/>
        </w:rPr>
        <w:t>(</w:t>
      </w:r>
      <w:r w:rsidR="006765DB">
        <w:rPr>
          <w:rFonts w:ascii="Tahoma" w:hAnsi="Tahoma" w:cs="Tahoma"/>
          <w:sz w:val="22"/>
          <w:szCs w:val="22"/>
        </w:rPr>
        <w:t>excluídas as Debêntures</w:t>
      </w:r>
      <w:r w:rsidR="006D3CA3">
        <w:rPr>
          <w:rFonts w:ascii="Tahoma" w:hAnsi="Tahoma" w:cs="Tahoma"/>
          <w:sz w:val="22"/>
          <w:szCs w:val="22"/>
        </w:rPr>
        <w:t xml:space="preserve">) </w:t>
      </w:r>
      <w:r w:rsidRPr="003B0F5D">
        <w:rPr>
          <w:rFonts w:ascii="Tahoma" w:hAnsi="Tahoma" w:cs="Tahoma"/>
          <w:sz w:val="22"/>
          <w:szCs w:val="22"/>
        </w:rPr>
        <w:t>menos as disponibilidades em caixa, aplicações financeiras e ativos decorrentes de instrumentos financeiros (derivativos)</w:t>
      </w:r>
      <w:r w:rsidR="005261DA" w:rsidRPr="003B0F5D">
        <w:rPr>
          <w:rFonts w:ascii="Tahoma" w:hAnsi="Tahoma" w:cs="Tahoma"/>
          <w:sz w:val="22"/>
          <w:szCs w:val="22"/>
        </w:rPr>
        <w:t>;</w:t>
      </w:r>
    </w:p>
    <w:p w14:paraId="1E9796D5" w14:textId="43DB483F" w:rsidR="00545AEA" w:rsidRPr="003B0F5D" w:rsidRDefault="00452EDF" w:rsidP="006B162D">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00545AEA" w:rsidRPr="003B0F5D">
        <w:rPr>
          <w:rFonts w:ascii="Tahoma" w:hAnsi="Tahoma" w:cs="Tahoma"/>
          <w:sz w:val="22"/>
          <w:szCs w:val="22"/>
          <w:u w:val="single"/>
        </w:rPr>
        <w:t>Dívida</w:t>
      </w:r>
      <w:r w:rsidRPr="003B0F5D">
        <w:rPr>
          <w:rFonts w:ascii="Tahoma" w:hAnsi="Tahoma" w:cs="Tahoma"/>
          <w:sz w:val="22"/>
          <w:szCs w:val="22"/>
        </w:rPr>
        <w:t>” significa a</w:t>
      </w:r>
      <w:r w:rsidR="00545AEA" w:rsidRPr="003B0F5D">
        <w:rPr>
          <w:rFonts w:ascii="Tahoma" w:hAnsi="Tahoma" w:cs="Tahoma"/>
          <w:sz w:val="22"/>
          <w:szCs w:val="22"/>
        </w:rPr>
        <w:t xml:space="preserve"> soma dos empréstimos e financiamentos de curto e longo prazos, incluídos os títulos descontados com regresso, as fianças e avais prestados em benefício de terceiros, arrendamento mercantil/leasing financeiro</w:t>
      </w:r>
      <w:r w:rsidR="005E7044">
        <w:rPr>
          <w:rFonts w:ascii="Tahoma" w:hAnsi="Tahoma" w:cs="Tahoma"/>
          <w:sz w:val="22"/>
          <w:szCs w:val="22"/>
        </w:rPr>
        <w:t>,</w:t>
      </w:r>
      <w:r w:rsidR="00545AEA" w:rsidRPr="003B0F5D">
        <w:rPr>
          <w:rFonts w:ascii="Tahoma" w:hAnsi="Tahoma" w:cs="Tahoma"/>
          <w:sz w:val="22"/>
          <w:szCs w:val="22"/>
        </w:rPr>
        <w:t xml:space="preserve"> os títulos de renda fixa não conversíveis frutos de emissão pública ou privada, nos mercados local ou internacional</w:t>
      </w:r>
      <w:r w:rsidR="005E7044">
        <w:rPr>
          <w:rFonts w:ascii="Tahoma" w:hAnsi="Tahoma" w:cs="Tahoma"/>
          <w:sz w:val="22"/>
          <w:szCs w:val="22"/>
        </w:rPr>
        <w:t xml:space="preserve"> e eventua</w:t>
      </w:r>
      <w:r w:rsidR="00375059">
        <w:rPr>
          <w:rFonts w:ascii="Tahoma" w:hAnsi="Tahoma" w:cs="Tahoma"/>
          <w:sz w:val="22"/>
          <w:szCs w:val="22"/>
        </w:rPr>
        <w:t>is</w:t>
      </w:r>
      <w:r w:rsidR="005E7044">
        <w:rPr>
          <w:rFonts w:ascii="Tahoma" w:hAnsi="Tahoma" w:cs="Tahoma"/>
          <w:sz w:val="22"/>
          <w:szCs w:val="22"/>
        </w:rPr>
        <w:t xml:space="preserve"> obrigaç</w:t>
      </w:r>
      <w:r w:rsidR="00375059">
        <w:rPr>
          <w:rFonts w:ascii="Tahoma" w:hAnsi="Tahoma" w:cs="Tahoma"/>
          <w:sz w:val="22"/>
          <w:szCs w:val="22"/>
        </w:rPr>
        <w:t>ões</w:t>
      </w:r>
      <w:r w:rsidR="005E7044">
        <w:rPr>
          <w:rFonts w:ascii="Tahoma" w:hAnsi="Tahoma" w:cs="Tahoma"/>
          <w:sz w:val="22"/>
          <w:szCs w:val="22"/>
        </w:rPr>
        <w:t xml:space="preserve"> de pagamento da Emissora à J&amp;F em razão d</w:t>
      </w:r>
      <w:r w:rsidR="00375059">
        <w:rPr>
          <w:rFonts w:ascii="Tahoma" w:hAnsi="Tahoma" w:cs="Tahoma"/>
          <w:sz w:val="22"/>
          <w:szCs w:val="22"/>
        </w:rPr>
        <w:t>a</w:t>
      </w:r>
      <w:r w:rsidR="005E7044">
        <w:rPr>
          <w:rFonts w:ascii="Tahoma" w:hAnsi="Tahoma" w:cs="Tahoma"/>
          <w:sz w:val="22"/>
          <w:szCs w:val="22"/>
        </w:rPr>
        <w:t xml:space="preserve"> </w:t>
      </w:r>
      <w:r w:rsidR="00375059">
        <w:rPr>
          <w:rFonts w:ascii="Tahoma" w:hAnsi="Tahoma" w:cs="Tahoma"/>
          <w:sz w:val="22"/>
          <w:szCs w:val="22"/>
        </w:rPr>
        <w:t>parcela</w:t>
      </w:r>
      <w:r w:rsidR="005E7044">
        <w:rPr>
          <w:rFonts w:ascii="Tahoma" w:hAnsi="Tahoma" w:cs="Tahoma"/>
          <w:sz w:val="22"/>
          <w:szCs w:val="22"/>
        </w:rPr>
        <w:t xml:space="preserve"> do preço de aquisição da Participação J&amp;F</w:t>
      </w:r>
      <w:r w:rsidR="000C4744" w:rsidRPr="003B0F5D">
        <w:rPr>
          <w:rFonts w:ascii="Tahoma" w:hAnsi="Tahoma" w:cs="Tahoma"/>
          <w:sz w:val="22"/>
          <w:szCs w:val="22"/>
        </w:rPr>
        <w:t xml:space="preserve"> ou, ainda, </w:t>
      </w:r>
      <w:r w:rsidR="00545AEA" w:rsidRPr="003B0F5D">
        <w:rPr>
          <w:rFonts w:ascii="Tahoma" w:hAnsi="Tahoma" w:cs="Tahoma"/>
          <w:sz w:val="22"/>
          <w:szCs w:val="22"/>
        </w:rPr>
        <w:t>passivos decorrentes de instrumentos financeiros (derivativos) e todas as obrigações relativas a arrendamentos mercantis da Emissora</w:t>
      </w:r>
      <w:r w:rsidR="000C4744" w:rsidRPr="003B0F5D">
        <w:rPr>
          <w:rFonts w:ascii="Tahoma" w:hAnsi="Tahoma" w:cs="Tahoma"/>
          <w:sz w:val="22"/>
          <w:szCs w:val="22"/>
        </w:rPr>
        <w:t xml:space="preserve"> e/ou Eldorado Brasil;</w:t>
      </w:r>
    </w:p>
    <w:p w14:paraId="38823DC0" w14:textId="58287791" w:rsidR="005261DA" w:rsidRPr="003B0F5D" w:rsidRDefault="00452EDF" w:rsidP="005E7044">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005261DA" w:rsidRPr="003B0F5D">
        <w:rPr>
          <w:rFonts w:ascii="Tahoma" w:hAnsi="Tahoma" w:cs="Tahoma"/>
          <w:sz w:val="22"/>
          <w:szCs w:val="22"/>
          <w:u w:val="single"/>
        </w:rPr>
        <w:t>EBITDA</w:t>
      </w:r>
      <w:r w:rsidRPr="003B0F5D">
        <w:rPr>
          <w:rFonts w:ascii="Tahoma" w:hAnsi="Tahoma" w:cs="Tahoma"/>
          <w:sz w:val="22"/>
          <w:szCs w:val="22"/>
        </w:rPr>
        <w:t>”</w:t>
      </w:r>
      <w:r w:rsidR="005261DA" w:rsidRPr="003B0F5D">
        <w:rPr>
          <w:rFonts w:ascii="Tahoma" w:hAnsi="Tahoma" w:cs="Tahoma"/>
          <w:sz w:val="22"/>
          <w:szCs w:val="22"/>
        </w:rPr>
        <w:t xml:space="preserve"> </w:t>
      </w:r>
      <w:r w:rsidR="0077301A">
        <w:rPr>
          <w:rFonts w:ascii="Tahoma" w:hAnsi="Tahoma" w:cs="Tahoma"/>
          <w:sz w:val="22"/>
          <w:szCs w:val="22"/>
        </w:rPr>
        <w:t xml:space="preserve">significa o resultado da </w:t>
      </w:r>
      <w:r w:rsidR="005E7044" w:rsidRPr="005E7044">
        <w:rPr>
          <w:rFonts w:ascii="Tahoma" w:hAnsi="Tahoma" w:cs="Tahoma"/>
          <w:sz w:val="22"/>
          <w:szCs w:val="22"/>
        </w:rPr>
        <w:t>apuração</w:t>
      </w:r>
      <w:r w:rsidR="000C4744"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sidR="005E7044">
        <w:rPr>
          <w:rFonts w:ascii="Tahoma" w:hAnsi="Tahoma" w:cs="Tahoma"/>
          <w:sz w:val="22"/>
          <w:szCs w:val="22"/>
        </w:rPr>
        <w:t>excluída</w:t>
      </w:r>
      <w:r w:rsidR="005E7044" w:rsidRPr="003B0F5D">
        <w:rPr>
          <w:rFonts w:ascii="Tahoma" w:hAnsi="Tahoma" w:cs="Tahoma"/>
          <w:sz w:val="22"/>
          <w:szCs w:val="22"/>
        </w:rPr>
        <w:t xml:space="preserve"> </w:t>
      </w:r>
      <w:r w:rsidR="005E7044">
        <w:rPr>
          <w:rFonts w:ascii="Tahoma" w:hAnsi="Tahoma" w:cs="Tahoma"/>
          <w:sz w:val="22"/>
          <w:szCs w:val="22"/>
        </w:rPr>
        <w:t xml:space="preserve">a </w:t>
      </w:r>
      <w:r w:rsidR="005E7044" w:rsidRPr="005E7044">
        <w:rPr>
          <w:rFonts w:ascii="Tahoma" w:hAnsi="Tahoma" w:cs="Tahoma"/>
          <w:sz w:val="22"/>
          <w:szCs w:val="22"/>
        </w:rPr>
        <w:t>variação e exaustão do ativo biológico</w:t>
      </w:r>
      <w:r w:rsidR="000C4744" w:rsidRPr="003B0F5D">
        <w:rPr>
          <w:rFonts w:ascii="Tahoma" w:hAnsi="Tahoma" w:cs="Tahoma"/>
          <w:sz w:val="22"/>
          <w:szCs w:val="22"/>
        </w:rPr>
        <w:t>. Entende-se como Resultado Não Operacional: Venda de Ativos; Provisões / Reversões de Contingências sem efeito caixa no curto prazo; Impairment</w:t>
      </w:r>
      <w:r w:rsidR="005E7044" w:rsidRPr="005E7044">
        <w:rPr>
          <w:rFonts w:ascii="Tahoma" w:hAnsi="Tahoma" w:cs="Tahoma"/>
          <w:sz w:val="22"/>
          <w:szCs w:val="22"/>
        </w:rPr>
        <w:t>, ganhos por valor justo/atualização de ativos (sem efeito caixa)</w:t>
      </w:r>
      <w:r w:rsidR="000C4744" w:rsidRPr="003B0F5D">
        <w:rPr>
          <w:rFonts w:ascii="Tahoma" w:hAnsi="Tahoma" w:cs="Tahoma"/>
          <w:sz w:val="22"/>
          <w:szCs w:val="22"/>
        </w:rPr>
        <w:t xml:space="preserve"> e Despesas Pontuais de Reestruturação</w:t>
      </w:r>
      <w:r w:rsidRPr="003B0F5D">
        <w:rPr>
          <w:rFonts w:ascii="Tahoma" w:hAnsi="Tahoma" w:cs="Tahoma"/>
          <w:sz w:val="22"/>
          <w:szCs w:val="22"/>
        </w:rPr>
        <w:t xml:space="preserve">. A presente definição não inclui benefício fiscal a que a Emissora e/ou a Eldorado Brasil </w:t>
      </w:r>
      <w:r w:rsidR="00A05F55" w:rsidRPr="003B0F5D">
        <w:rPr>
          <w:rFonts w:ascii="Tahoma" w:hAnsi="Tahoma" w:cs="Tahoma"/>
          <w:sz w:val="22"/>
          <w:szCs w:val="22"/>
        </w:rPr>
        <w:t>faça</w:t>
      </w:r>
      <w:r w:rsidRPr="003B0F5D">
        <w:rPr>
          <w:rFonts w:ascii="Tahoma" w:hAnsi="Tahoma" w:cs="Tahoma"/>
          <w:sz w:val="22"/>
          <w:szCs w:val="22"/>
        </w:rPr>
        <w:t xml:space="preserve"> jus no âmbito do Imposto sobre Operações relativas à </w:t>
      </w:r>
      <w:r w:rsidRPr="003B0F5D">
        <w:rPr>
          <w:rFonts w:ascii="Tahoma" w:hAnsi="Tahoma" w:cs="Tahoma"/>
          <w:sz w:val="22"/>
          <w:szCs w:val="22"/>
        </w:rPr>
        <w:lastRenderedPageBreak/>
        <w:t>Circulação de Mercadorias e Prestação de Serviços de Transporte Interestadual e Intermunicipal e de Comunicação - ICMS</w:t>
      </w:r>
      <w:r w:rsidR="005261DA" w:rsidRPr="003B0F5D">
        <w:rPr>
          <w:rFonts w:ascii="Tahoma" w:hAnsi="Tahoma" w:cs="Tahoma"/>
          <w:sz w:val="22"/>
          <w:szCs w:val="22"/>
        </w:rPr>
        <w:t>;</w:t>
      </w:r>
      <w:r w:rsidRPr="003B0F5D">
        <w:rPr>
          <w:rFonts w:ascii="Tahoma" w:hAnsi="Tahoma" w:cs="Tahoma"/>
          <w:sz w:val="22"/>
          <w:szCs w:val="22"/>
        </w:rPr>
        <w:t xml:space="preserve"> </w:t>
      </w:r>
      <w:r w:rsidR="0077301A">
        <w:rPr>
          <w:rFonts w:ascii="Tahoma" w:hAnsi="Tahoma" w:cs="Tahoma"/>
          <w:sz w:val="22"/>
          <w:szCs w:val="22"/>
        </w:rPr>
        <w:t>[</w:t>
      </w:r>
      <w:r w:rsidR="0077301A" w:rsidRPr="000B22B3">
        <w:rPr>
          <w:rFonts w:ascii="Tahoma" w:hAnsi="Tahoma" w:cs="Tahoma"/>
          <w:sz w:val="22"/>
          <w:szCs w:val="22"/>
          <w:highlight w:val="yellow"/>
        </w:rPr>
        <w:t>NOTA: confirmar definição</w:t>
      </w:r>
      <w:r w:rsidR="0077301A">
        <w:rPr>
          <w:rFonts w:ascii="Tahoma" w:hAnsi="Tahoma" w:cs="Tahoma"/>
          <w:sz w:val="22"/>
          <w:szCs w:val="22"/>
        </w:rPr>
        <w:t>]</w:t>
      </w:r>
    </w:p>
    <w:p w14:paraId="7787B674" w14:textId="7CF4C255" w:rsidR="005261DA" w:rsidRDefault="00452EDF" w:rsidP="005E7044">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00A05F55"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w:t>
      </w:r>
      <w:r w:rsidR="0029342B" w:rsidRPr="003B0F5D">
        <w:rPr>
          <w:rFonts w:ascii="Tahoma" w:hAnsi="Tahoma" w:cs="Tahoma"/>
          <w:color w:val="000000"/>
          <w:sz w:val="22"/>
          <w:szCs w:val="22"/>
        </w:rPr>
        <w:t xml:space="preserve">significa </w:t>
      </w:r>
      <w:r w:rsidR="005E7044">
        <w:rPr>
          <w:rFonts w:ascii="Tahoma" w:hAnsi="Tahoma" w:cs="Tahoma"/>
          <w:color w:val="000000"/>
          <w:sz w:val="22"/>
          <w:szCs w:val="22"/>
        </w:rPr>
        <w:t xml:space="preserve">o </w:t>
      </w:r>
      <w:r w:rsidR="005E7044" w:rsidRPr="005E7044">
        <w:rPr>
          <w:rFonts w:ascii="Tahoma" w:hAnsi="Tahoma" w:cs="Tahoma"/>
          <w:color w:val="000000"/>
          <w:sz w:val="22"/>
          <w:szCs w:val="22"/>
        </w:rPr>
        <w:t xml:space="preserve">somatório, relativo </w:t>
      </w:r>
      <w:r w:rsidR="005E7044">
        <w:rPr>
          <w:rFonts w:ascii="Tahoma" w:hAnsi="Tahoma" w:cs="Tahoma"/>
          <w:color w:val="000000"/>
          <w:sz w:val="22"/>
          <w:szCs w:val="22"/>
        </w:rPr>
        <w:t>aos</w:t>
      </w:r>
      <w:r w:rsidR="0029342B" w:rsidRPr="003B0F5D">
        <w:rPr>
          <w:rFonts w:ascii="Tahoma" w:hAnsi="Tahoma" w:cs="Tahoma"/>
          <w:color w:val="000000"/>
          <w:sz w:val="22"/>
          <w:szCs w:val="22"/>
        </w:rPr>
        <w:t xml:space="preserve"> 12 (doze) meses</w:t>
      </w:r>
      <w:r w:rsidR="005E7044">
        <w:rPr>
          <w:rFonts w:ascii="Tahoma" w:hAnsi="Tahoma" w:cs="Tahoma"/>
          <w:color w:val="000000"/>
          <w:sz w:val="22"/>
          <w:szCs w:val="22"/>
        </w:rPr>
        <w:t xml:space="preserve"> anteriores </w:t>
      </w:r>
      <w:r w:rsidR="005E7044"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sidR="005128C8">
        <w:rPr>
          <w:rFonts w:ascii="Tahoma" w:hAnsi="Tahoma" w:cs="Tahoma"/>
          <w:color w:val="000000"/>
          <w:sz w:val="22"/>
          <w:szCs w:val="22"/>
        </w:rPr>
        <w:t>excluindo variações monetárias e cambiais passivas</w:t>
      </w:r>
      <w:ins w:id="405" w:author="SF" w:date="2019-08-17T03:57:00Z">
        <w:r w:rsidR="00912FDF">
          <w:rPr>
            <w:rFonts w:ascii="Tahoma" w:hAnsi="Tahoma" w:cs="Tahoma"/>
            <w:color w:val="000000"/>
            <w:sz w:val="22"/>
            <w:szCs w:val="22"/>
          </w:rPr>
          <w:t xml:space="preserve"> incorridas durante o período de apuração</w:t>
        </w:r>
      </w:ins>
      <w:r w:rsidR="005128C8">
        <w:rPr>
          <w:rFonts w:ascii="Tahoma" w:hAnsi="Tahoma" w:cs="Tahoma"/>
          <w:color w:val="000000"/>
          <w:sz w:val="22"/>
          <w:szCs w:val="22"/>
        </w:rPr>
        <w:t xml:space="preserve">, e </w:t>
      </w:r>
      <w:r w:rsidR="005E7044" w:rsidRPr="005E7044">
        <w:rPr>
          <w:rFonts w:ascii="Tahoma" w:hAnsi="Tahoma" w:cs="Tahoma"/>
          <w:color w:val="000000"/>
          <w:sz w:val="22"/>
          <w:szCs w:val="22"/>
        </w:rPr>
        <w:t>excluindo juros sobre capital próprio</w:t>
      </w:r>
      <w:r w:rsidR="00BD7A5F">
        <w:rPr>
          <w:rFonts w:ascii="Tahoma" w:hAnsi="Tahoma" w:cs="Tahoma"/>
          <w:sz w:val="22"/>
          <w:szCs w:val="22"/>
        </w:rPr>
        <w:t>; e</w:t>
      </w:r>
      <w:r w:rsidR="005128C8">
        <w:rPr>
          <w:rFonts w:ascii="Tahoma" w:hAnsi="Tahoma" w:cs="Tahoma"/>
          <w:sz w:val="22"/>
          <w:szCs w:val="22"/>
        </w:rPr>
        <w:t xml:space="preserve"> [</w:t>
      </w:r>
      <w:r w:rsidR="005128C8" w:rsidRPr="000B22B3">
        <w:rPr>
          <w:rFonts w:ascii="Tahoma" w:hAnsi="Tahoma" w:cs="Tahoma"/>
          <w:sz w:val="22"/>
          <w:szCs w:val="22"/>
          <w:highlight w:val="yellow"/>
        </w:rPr>
        <w:t>NOTA SF: Redação sugerida pelo IBBA. Sob avaliação da PE</w:t>
      </w:r>
      <w:r w:rsidR="005128C8">
        <w:rPr>
          <w:rFonts w:ascii="Tahoma" w:hAnsi="Tahoma" w:cs="Tahoma"/>
          <w:sz w:val="22"/>
          <w:szCs w:val="22"/>
        </w:rPr>
        <w:t>]</w:t>
      </w:r>
    </w:p>
    <w:p w14:paraId="2C6F79D3" w14:textId="3C499B02" w:rsidR="0077301A" w:rsidRPr="003B0F5D" w:rsidRDefault="009F24FF" w:rsidP="005E7044">
      <w:pPr>
        <w:pStyle w:val="PargrafodaLista"/>
        <w:numPr>
          <w:ilvl w:val="0"/>
          <w:numId w:val="25"/>
        </w:numPr>
        <w:suppressAutoHyphens/>
        <w:spacing w:after="240" w:line="320" w:lineRule="exact"/>
        <w:jc w:val="both"/>
        <w:rPr>
          <w:rFonts w:ascii="Tahoma" w:hAnsi="Tahoma" w:cs="Tahoma"/>
          <w:sz w:val="22"/>
          <w:szCs w:val="22"/>
        </w:rPr>
      </w:pPr>
      <w:ins w:id="406" w:author="SF" w:date="2019-08-17T03:57:00Z">
        <w:r>
          <w:rPr>
            <w:rFonts w:ascii="Tahoma" w:hAnsi="Tahoma" w:cs="Tahoma"/>
            <w:sz w:val="22"/>
            <w:szCs w:val="22"/>
          </w:rPr>
          <w:t>[</w:t>
        </w:r>
      </w:ins>
      <w:r w:rsidR="005B452D" w:rsidRPr="00621BE1">
        <w:rPr>
          <w:rFonts w:ascii="Tahoma" w:hAnsi="Tahoma"/>
          <w:sz w:val="22"/>
          <w:highlight w:val="yellow"/>
          <w:rPrChange w:id="407" w:author="SF" w:date="2019-08-17T03:57:00Z">
            <w:rPr>
              <w:rFonts w:ascii="Tahoma" w:hAnsi="Tahoma"/>
              <w:sz w:val="22"/>
            </w:rPr>
          </w:rPrChange>
        </w:rPr>
        <w:t>Não será considerado o des</w:t>
      </w:r>
      <w:r w:rsidR="0077301A" w:rsidRPr="00621BE1">
        <w:rPr>
          <w:rFonts w:ascii="Tahoma" w:hAnsi="Tahoma"/>
          <w:sz w:val="22"/>
          <w:highlight w:val="yellow"/>
          <w:rPrChange w:id="408" w:author="SF" w:date="2019-08-17T03:57:00Z">
            <w:rPr>
              <w:rFonts w:ascii="Tahoma" w:hAnsi="Tahoma"/>
              <w:sz w:val="22"/>
            </w:rPr>
          </w:rPrChange>
        </w:rPr>
        <w:t xml:space="preserve">cumprimento do índice financeiro previsto no item </w:t>
      </w:r>
      <w:r w:rsidR="00271576" w:rsidRPr="00621BE1">
        <w:rPr>
          <w:rFonts w:ascii="Tahoma" w:hAnsi="Tahoma"/>
          <w:sz w:val="22"/>
          <w:highlight w:val="yellow"/>
          <w:rPrChange w:id="409" w:author="SF" w:date="2019-08-17T03:57:00Z">
            <w:rPr>
              <w:rFonts w:ascii="Tahoma" w:hAnsi="Tahoma"/>
              <w:sz w:val="22"/>
            </w:rPr>
          </w:rPrChange>
        </w:rPr>
        <w:t xml:space="preserve">8.2.1 </w:t>
      </w:r>
      <w:r w:rsidR="0077301A" w:rsidRPr="00621BE1">
        <w:rPr>
          <w:rFonts w:ascii="Tahoma" w:hAnsi="Tahoma"/>
          <w:sz w:val="22"/>
          <w:highlight w:val="yellow"/>
          <w:rPrChange w:id="410" w:author="SF" w:date="2019-08-17T03:57:00Z">
            <w:rPr>
              <w:rFonts w:ascii="Tahoma" w:hAnsi="Tahoma"/>
              <w:sz w:val="22"/>
            </w:rPr>
          </w:rPrChange>
        </w:rPr>
        <w:t>(</w:t>
      </w:r>
      <w:del w:id="411" w:author="SF" w:date="2019-08-17T03:57:00Z">
        <w:r w:rsidR="0077301A">
          <w:rPr>
            <w:rFonts w:ascii="Tahoma" w:hAnsi="Tahoma" w:cs="Tahoma"/>
            <w:sz w:val="22"/>
            <w:szCs w:val="22"/>
          </w:rPr>
          <w:delText>xi</w:delText>
        </w:r>
      </w:del>
      <w:ins w:id="412" w:author="SF" w:date="2019-08-17T03:57:00Z">
        <w:r w:rsidR="0077301A" w:rsidRPr="00621BE1">
          <w:rPr>
            <w:rFonts w:ascii="Tahoma" w:hAnsi="Tahoma"/>
            <w:sz w:val="22"/>
            <w:highlight w:val="yellow"/>
          </w:rPr>
          <w:t>x</w:t>
        </w:r>
      </w:ins>
      <w:r w:rsidR="0077301A" w:rsidRPr="00621BE1">
        <w:rPr>
          <w:rFonts w:ascii="Tahoma" w:hAnsi="Tahoma"/>
          <w:sz w:val="22"/>
          <w:highlight w:val="yellow"/>
          <w:rPrChange w:id="413" w:author="SF" w:date="2019-08-17T03:57:00Z">
            <w:rPr>
              <w:rFonts w:ascii="Tahoma" w:hAnsi="Tahoma"/>
              <w:sz w:val="22"/>
            </w:rPr>
          </w:rPrChange>
        </w:rPr>
        <w:t xml:space="preserve">) (1) </w:t>
      </w:r>
      <w:r w:rsidR="00271576" w:rsidRPr="00621BE1">
        <w:rPr>
          <w:rFonts w:ascii="Tahoma" w:hAnsi="Tahoma"/>
          <w:sz w:val="22"/>
          <w:highlight w:val="yellow"/>
          <w:rPrChange w:id="414" w:author="SF" w:date="2019-08-17T03:57:00Z">
            <w:rPr>
              <w:rFonts w:ascii="Tahoma" w:hAnsi="Tahoma"/>
              <w:sz w:val="22"/>
            </w:rPr>
          </w:rPrChange>
        </w:rPr>
        <w:t>acima</w:t>
      </w:r>
      <w:r w:rsidR="005B452D" w:rsidRPr="00621BE1">
        <w:rPr>
          <w:rFonts w:ascii="Tahoma" w:hAnsi="Tahoma"/>
          <w:sz w:val="22"/>
          <w:highlight w:val="yellow"/>
          <w:rPrChange w:id="415" w:author="SF" w:date="2019-08-17T03:57:00Z">
            <w:rPr>
              <w:rFonts w:ascii="Tahoma" w:hAnsi="Tahoma"/>
              <w:sz w:val="22"/>
            </w:rPr>
          </w:rPrChange>
        </w:rPr>
        <w:t xml:space="preserve"> caso este</w:t>
      </w:r>
      <w:r w:rsidR="0077301A" w:rsidRPr="00621BE1">
        <w:rPr>
          <w:rFonts w:ascii="Tahoma" w:hAnsi="Tahoma"/>
          <w:sz w:val="22"/>
          <w:highlight w:val="yellow"/>
          <w:rPrChange w:id="416" w:author="SF" w:date="2019-08-17T03:57:00Z">
            <w:rPr>
              <w:rFonts w:ascii="Tahoma" w:hAnsi="Tahoma"/>
              <w:sz w:val="22"/>
            </w:rPr>
          </w:rPrChange>
        </w:rPr>
        <w:t xml:space="preserve"> </w:t>
      </w:r>
      <w:r w:rsidR="00531CA0" w:rsidRPr="00621BE1">
        <w:rPr>
          <w:rFonts w:ascii="Tahoma" w:hAnsi="Tahoma"/>
          <w:sz w:val="22"/>
          <w:highlight w:val="yellow"/>
          <w:rPrChange w:id="417" w:author="SF" w:date="2019-08-17T03:57:00Z">
            <w:rPr>
              <w:rFonts w:ascii="Tahoma" w:hAnsi="Tahoma"/>
              <w:sz w:val="22"/>
            </w:rPr>
          </w:rPrChange>
        </w:rPr>
        <w:t>decorra de</w:t>
      </w:r>
      <w:r w:rsidR="0077301A" w:rsidRPr="00621BE1">
        <w:rPr>
          <w:rFonts w:ascii="Tahoma" w:hAnsi="Tahoma"/>
          <w:sz w:val="22"/>
          <w:highlight w:val="yellow"/>
          <w:rPrChange w:id="418" w:author="SF" w:date="2019-08-17T03:57:00Z">
            <w:rPr>
              <w:rFonts w:ascii="Tahoma" w:hAnsi="Tahoma"/>
              <w:sz w:val="22"/>
            </w:rPr>
          </w:rPrChange>
        </w:rPr>
        <w:t xml:space="preserve"> circunstâncias em que a Emissora </w:t>
      </w:r>
      <w:r w:rsidR="00531CA0" w:rsidRPr="00621BE1">
        <w:rPr>
          <w:rFonts w:ascii="Tahoma" w:hAnsi="Tahoma"/>
          <w:sz w:val="22"/>
          <w:highlight w:val="yellow"/>
          <w:rPrChange w:id="419" w:author="SF" w:date="2019-08-17T03:57:00Z">
            <w:rPr>
              <w:rFonts w:ascii="Tahoma" w:hAnsi="Tahoma"/>
              <w:sz w:val="22"/>
            </w:rPr>
          </w:rPrChange>
        </w:rPr>
        <w:t>foi</w:t>
      </w:r>
      <w:r w:rsidR="0077301A" w:rsidRPr="00621BE1">
        <w:rPr>
          <w:rFonts w:ascii="Tahoma" w:hAnsi="Tahoma"/>
          <w:sz w:val="22"/>
          <w:highlight w:val="yellow"/>
          <w:rPrChange w:id="420" w:author="SF" w:date="2019-08-17T03:57:00Z">
            <w:rPr>
              <w:rFonts w:ascii="Tahoma" w:hAnsi="Tahoma"/>
              <w:sz w:val="22"/>
            </w:rPr>
          </w:rPrChange>
        </w:rPr>
        <w:t xml:space="preserve"> direta ou indiretamente impedida de exercer</w:t>
      </w:r>
      <w:r w:rsidR="005B452D" w:rsidRPr="00621BE1">
        <w:rPr>
          <w:rFonts w:ascii="Tahoma" w:hAnsi="Tahoma"/>
          <w:sz w:val="22"/>
          <w:highlight w:val="yellow"/>
          <w:rPrChange w:id="421" w:author="SF" w:date="2019-08-17T03:57:00Z">
            <w:rPr>
              <w:rFonts w:ascii="Tahoma" w:hAnsi="Tahoma"/>
              <w:sz w:val="22"/>
            </w:rPr>
          </w:rPrChange>
        </w:rPr>
        <w:t xml:space="preserve"> seus</w:t>
      </w:r>
      <w:r w:rsidR="0077301A" w:rsidRPr="00621BE1">
        <w:rPr>
          <w:rFonts w:ascii="Tahoma" w:hAnsi="Tahoma"/>
          <w:sz w:val="22"/>
          <w:highlight w:val="yellow"/>
          <w:rPrChange w:id="422" w:author="SF" w:date="2019-08-17T03:57:00Z">
            <w:rPr>
              <w:rFonts w:ascii="Tahoma" w:hAnsi="Tahoma"/>
              <w:sz w:val="22"/>
            </w:rPr>
          </w:rPrChange>
        </w:rPr>
        <w:t xml:space="preserve"> direitos ou foi privada de sua capacidade de exercer</w:t>
      </w:r>
      <w:r w:rsidR="005B452D" w:rsidRPr="00621BE1">
        <w:rPr>
          <w:rFonts w:ascii="Tahoma" w:hAnsi="Tahoma"/>
          <w:sz w:val="22"/>
          <w:highlight w:val="yellow"/>
          <w:rPrChange w:id="423" w:author="SF" w:date="2019-08-17T03:57:00Z">
            <w:rPr>
              <w:rFonts w:ascii="Tahoma" w:hAnsi="Tahoma"/>
              <w:sz w:val="22"/>
            </w:rPr>
          </w:rPrChange>
        </w:rPr>
        <w:t xml:space="preserve"> seus</w:t>
      </w:r>
      <w:r w:rsidR="0077301A" w:rsidRPr="00621BE1">
        <w:rPr>
          <w:rFonts w:ascii="Tahoma" w:hAnsi="Tahoma"/>
          <w:sz w:val="22"/>
          <w:highlight w:val="yellow"/>
          <w:rPrChange w:id="424" w:author="SF" w:date="2019-08-17T03:57:00Z">
            <w:rPr>
              <w:rFonts w:ascii="Tahoma" w:hAnsi="Tahoma"/>
              <w:sz w:val="22"/>
            </w:rPr>
          </w:rPrChange>
        </w:rPr>
        <w:t xml:space="preserve"> direitos de fazer com que a Eldorado Brasil </w:t>
      </w:r>
      <w:r w:rsidR="00BD7A5F" w:rsidRPr="00621BE1">
        <w:rPr>
          <w:rFonts w:ascii="Tahoma" w:hAnsi="Tahoma"/>
          <w:sz w:val="22"/>
          <w:highlight w:val="yellow"/>
          <w:rPrChange w:id="425" w:author="SF" w:date="2019-08-17T03:57:00Z">
            <w:rPr>
              <w:rFonts w:ascii="Tahoma" w:hAnsi="Tahoma"/>
              <w:sz w:val="22"/>
            </w:rPr>
          </w:rPrChange>
        </w:rPr>
        <w:t>tomasse</w:t>
      </w:r>
      <w:r w:rsidR="00531CA0" w:rsidRPr="00621BE1">
        <w:rPr>
          <w:rFonts w:ascii="Tahoma" w:hAnsi="Tahoma"/>
          <w:sz w:val="22"/>
          <w:highlight w:val="yellow"/>
          <w:rPrChange w:id="426" w:author="SF" w:date="2019-08-17T03:57:00Z">
            <w:rPr>
              <w:rFonts w:ascii="Tahoma" w:hAnsi="Tahoma"/>
              <w:sz w:val="22"/>
            </w:rPr>
          </w:rPrChange>
        </w:rPr>
        <w:t xml:space="preserve"> medidas ou não to</w:t>
      </w:r>
      <w:r w:rsidR="00BD7A5F" w:rsidRPr="00621BE1">
        <w:rPr>
          <w:rFonts w:ascii="Tahoma" w:hAnsi="Tahoma"/>
          <w:sz w:val="22"/>
          <w:highlight w:val="yellow"/>
          <w:rPrChange w:id="427" w:author="SF" w:date="2019-08-17T03:57:00Z">
            <w:rPr>
              <w:rFonts w:ascii="Tahoma" w:hAnsi="Tahoma"/>
              <w:sz w:val="22"/>
            </w:rPr>
          </w:rPrChange>
        </w:rPr>
        <w:t>masse</w:t>
      </w:r>
      <w:r w:rsidR="00531CA0" w:rsidRPr="00621BE1">
        <w:rPr>
          <w:rFonts w:ascii="Tahoma" w:hAnsi="Tahoma"/>
          <w:sz w:val="22"/>
          <w:highlight w:val="yellow"/>
          <w:rPrChange w:id="428" w:author="SF" w:date="2019-08-17T03:57:00Z">
            <w:rPr>
              <w:rFonts w:ascii="Tahoma" w:hAnsi="Tahoma"/>
              <w:sz w:val="22"/>
            </w:rPr>
          </w:rPrChange>
        </w:rPr>
        <w:t xml:space="preserve"> medidas que teriam impedido tal descumprimento</w:t>
      </w:r>
      <w:r w:rsidR="00BD7A5F" w:rsidRPr="00621BE1">
        <w:rPr>
          <w:rFonts w:ascii="Tahoma" w:hAnsi="Tahoma"/>
          <w:sz w:val="22"/>
          <w:highlight w:val="yellow"/>
          <w:rPrChange w:id="429" w:author="SF" w:date="2019-08-17T03:57:00Z">
            <w:rPr>
              <w:rFonts w:ascii="Tahoma" w:hAnsi="Tahoma"/>
              <w:sz w:val="22"/>
            </w:rPr>
          </w:rPrChange>
        </w:rPr>
        <w:t xml:space="preserve"> (seja aparente ou não</w:t>
      </w:r>
      <w:del w:id="430" w:author="SF" w:date="2019-08-17T03:57:00Z">
        <w:r w:rsidR="00BD7A5F">
          <w:rPr>
            <w:rFonts w:ascii="Tahoma" w:hAnsi="Tahoma" w:cs="Tahoma"/>
            <w:sz w:val="22"/>
            <w:szCs w:val="22"/>
          </w:rPr>
          <w:delText>).</w:delText>
        </w:r>
      </w:del>
      <w:ins w:id="431" w:author="SF" w:date="2019-08-17T03:57:00Z">
        <w:r w:rsidR="00BD7A5F" w:rsidRPr="00026A9D">
          <w:rPr>
            <w:rFonts w:ascii="Tahoma" w:hAnsi="Tahoma" w:cs="Tahoma"/>
            <w:sz w:val="22"/>
            <w:szCs w:val="22"/>
            <w:highlight w:val="yellow"/>
          </w:rPr>
          <w:t>).</w:t>
        </w:r>
        <w:r>
          <w:rPr>
            <w:rFonts w:ascii="Tahoma" w:hAnsi="Tahoma" w:cs="Tahoma"/>
            <w:sz w:val="22"/>
            <w:szCs w:val="22"/>
          </w:rPr>
          <w:t>] [</w:t>
        </w:r>
        <w:r w:rsidR="00CD496F" w:rsidRPr="00026A9D">
          <w:rPr>
            <w:rFonts w:ascii="Tahoma" w:hAnsi="Tahoma" w:cs="Tahoma"/>
            <w:b/>
            <w:sz w:val="22"/>
            <w:szCs w:val="22"/>
            <w:highlight w:val="yellow"/>
          </w:rPr>
          <w:t xml:space="preserve">NOTA: IBBA entende que o item deve ser excluído, </w:t>
        </w:r>
        <w:r w:rsidR="00CD496F">
          <w:rPr>
            <w:rFonts w:ascii="Tahoma" w:hAnsi="Tahoma" w:cs="Tahoma"/>
            <w:b/>
            <w:sz w:val="22"/>
            <w:szCs w:val="22"/>
            <w:highlight w:val="yellow"/>
          </w:rPr>
          <w:t>considerando</w:t>
        </w:r>
        <w:r w:rsidR="00CD496F" w:rsidRPr="00026A9D">
          <w:rPr>
            <w:rFonts w:ascii="Tahoma" w:hAnsi="Tahoma" w:cs="Tahoma"/>
            <w:b/>
            <w:sz w:val="22"/>
            <w:szCs w:val="22"/>
            <w:highlight w:val="yellow"/>
          </w:rPr>
          <w:t xml:space="preserve"> que a CA Investment </w:t>
        </w:r>
        <w:r w:rsidR="00CD496F">
          <w:rPr>
            <w:rFonts w:ascii="Tahoma" w:hAnsi="Tahoma" w:cs="Tahoma"/>
            <w:b/>
            <w:sz w:val="22"/>
            <w:szCs w:val="22"/>
            <w:highlight w:val="yellow"/>
          </w:rPr>
          <w:t>faz parte do</w:t>
        </w:r>
        <w:r w:rsidR="00CD496F" w:rsidRPr="00026A9D">
          <w:rPr>
            <w:rFonts w:ascii="Tahoma" w:hAnsi="Tahoma" w:cs="Tahoma"/>
            <w:b/>
            <w:sz w:val="22"/>
            <w:szCs w:val="22"/>
            <w:highlight w:val="yellow"/>
          </w:rPr>
          <w:t xml:space="preserve"> Comitê de Coordenação </w:t>
        </w:r>
        <w:r w:rsidR="004423C1">
          <w:rPr>
            <w:rFonts w:ascii="Tahoma" w:hAnsi="Tahoma" w:cs="Tahoma"/>
            <w:b/>
            <w:sz w:val="22"/>
            <w:szCs w:val="22"/>
            <w:highlight w:val="yellow"/>
          </w:rPr>
          <w:t xml:space="preserve">da Eldorado </w:t>
        </w:r>
        <w:r w:rsidR="00CD496F" w:rsidRPr="00026A9D">
          <w:rPr>
            <w:rFonts w:ascii="Tahoma" w:hAnsi="Tahoma" w:cs="Tahoma"/>
            <w:b/>
            <w:sz w:val="22"/>
            <w:szCs w:val="22"/>
            <w:highlight w:val="yellow"/>
          </w:rPr>
          <w:t>e deve fazer com que a Eldorado cumpra tais obrigações. PE favor confirmar se está de acordo com a exclusão</w:t>
        </w:r>
        <w:r>
          <w:rPr>
            <w:rFonts w:ascii="Tahoma" w:hAnsi="Tahoma" w:cs="Tahoma"/>
            <w:sz w:val="22"/>
            <w:szCs w:val="22"/>
          </w:rPr>
          <w:t>]</w:t>
        </w:r>
      </w:ins>
    </w:p>
    <w:p w14:paraId="4BA16CE4" w14:textId="77777777" w:rsidR="00FD05EE" w:rsidRPr="003B0F5D" w:rsidRDefault="00FD05EE" w:rsidP="006B162D">
      <w:pPr>
        <w:numPr>
          <w:ilvl w:val="1"/>
          <w:numId w:val="6"/>
        </w:numPr>
        <w:autoSpaceDE w:val="0"/>
        <w:autoSpaceDN w:val="0"/>
        <w:adjustRightInd w:val="0"/>
        <w:spacing w:after="240" w:line="320" w:lineRule="exact"/>
        <w:outlineLvl w:val="0"/>
        <w:rPr>
          <w:rFonts w:eastAsia="MS Mincho" w:cs="Tahoma"/>
          <w:szCs w:val="22"/>
        </w:rPr>
      </w:pPr>
      <w:bookmarkStart w:id="432" w:name="_Ref12963934"/>
      <w:bookmarkEnd w:id="281"/>
      <w:r w:rsidRPr="003B0F5D">
        <w:rPr>
          <w:rFonts w:eastAsia="MS Mincho" w:cs="Tahoma"/>
          <w:szCs w:val="22"/>
        </w:rPr>
        <w:t xml:space="preserve">Para fins da presente Escritura de Emissão, </w:t>
      </w:r>
      <w:r w:rsidRPr="003B0F5D">
        <w:rPr>
          <w:rFonts w:cs="Tahoma"/>
          <w:szCs w:val="22"/>
        </w:rPr>
        <w:t xml:space="preserve">as referências a “controle”, </w:t>
      </w:r>
      <w:r w:rsidR="007E6AA8" w:rsidRPr="003B0F5D">
        <w:rPr>
          <w:rFonts w:cs="Tahoma"/>
          <w:szCs w:val="22"/>
        </w:rPr>
        <w:t xml:space="preserve">“controlar”, </w:t>
      </w:r>
      <w:r w:rsidRPr="003B0F5D">
        <w:rPr>
          <w:rFonts w:cs="Tahoma"/>
          <w:szCs w:val="22"/>
        </w:rPr>
        <w:t>“controlada”, “controladora” e</w:t>
      </w:r>
      <w:r w:rsidR="007E6AA8" w:rsidRPr="003B0F5D">
        <w:rPr>
          <w:rFonts w:cs="Tahoma"/>
          <w:szCs w:val="22"/>
        </w:rPr>
        <w:t xml:space="preserve"> termos</w:t>
      </w:r>
      <w:r w:rsidRPr="003B0F5D">
        <w:rPr>
          <w:rFonts w:cs="Tahoma"/>
          <w:szCs w:val="22"/>
        </w:rPr>
        <w:t xml:space="preserve"> </w:t>
      </w:r>
      <w:r w:rsidR="007E6AA8" w:rsidRPr="003B0F5D">
        <w:rPr>
          <w:rFonts w:cs="Tahoma"/>
          <w:szCs w:val="22"/>
        </w:rPr>
        <w:t>correlatos</w:t>
      </w:r>
      <w:r w:rsidRPr="003B0F5D">
        <w:rPr>
          <w:rFonts w:cs="Tahoma"/>
          <w:szCs w:val="22"/>
        </w:rPr>
        <w:t xml:space="preserve"> deverão ser entendidas conforme a definição</w:t>
      </w:r>
      <w:r w:rsidR="007E6AA8" w:rsidRPr="003B0F5D">
        <w:rPr>
          <w:rFonts w:cs="Tahoma"/>
          <w:szCs w:val="22"/>
        </w:rPr>
        <w:t xml:space="preserve"> constante no artigo </w:t>
      </w:r>
      <w:r w:rsidRPr="003B0F5D">
        <w:rPr>
          <w:rFonts w:cs="Tahoma"/>
          <w:szCs w:val="22"/>
        </w:rPr>
        <w:t>116 da Lei das Sociedades por Ações pela Emissora (“</w:t>
      </w:r>
      <w:r w:rsidRPr="003B0F5D">
        <w:rPr>
          <w:rFonts w:cs="Tahoma"/>
          <w:szCs w:val="22"/>
          <w:u w:val="single"/>
        </w:rPr>
        <w:t>Controle</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Controlada</w:t>
      </w:r>
      <w:r w:rsidRPr="003B0F5D">
        <w:rPr>
          <w:rFonts w:cs="Tahoma"/>
          <w:szCs w:val="22"/>
        </w:rPr>
        <w:t>”</w:t>
      </w:r>
      <w:r w:rsidR="007E6AA8" w:rsidRPr="003B0F5D">
        <w:rPr>
          <w:rFonts w:cs="Tahoma"/>
          <w:szCs w:val="22"/>
        </w:rPr>
        <w:t xml:space="preserve">, </w:t>
      </w:r>
      <w:r w:rsidRPr="003B0F5D">
        <w:rPr>
          <w:rFonts w:cs="Tahoma"/>
          <w:szCs w:val="22"/>
        </w:rPr>
        <w:t>“</w:t>
      </w:r>
      <w:r w:rsidRPr="003B0F5D">
        <w:rPr>
          <w:rFonts w:cs="Tahoma"/>
          <w:szCs w:val="22"/>
          <w:u w:val="single"/>
        </w:rPr>
        <w:t>Controladora</w:t>
      </w:r>
      <w:r w:rsidRPr="003B0F5D">
        <w:rPr>
          <w:rFonts w:cs="Tahoma"/>
          <w:szCs w:val="22"/>
        </w:rPr>
        <w:t>”</w:t>
      </w:r>
      <w:r w:rsidR="007E6AA8" w:rsidRPr="003B0F5D">
        <w:rPr>
          <w:rFonts w:cs="Tahoma"/>
          <w:szCs w:val="22"/>
        </w:rPr>
        <w:t xml:space="preserve"> ou termos correlatos</w:t>
      </w:r>
      <w:r w:rsidRPr="003B0F5D">
        <w:rPr>
          <w:rFonts w:cs="Tahoma"/>
          <w:szCs w:val="22"/>
        </w:rPr>
        <w:t>)</w:t>
      </w:r>
      <w:r w:rsidR="007E6AA8" w:rsidRPr="003B0F5D">
        <w:rPr>
          <w:rFonts w:cs="Tahoma"/>
          <w:szCs w:val="22"/>
        </w:rPr>
        <w:t>.</w:t>
      </w:r>
      <w:bookmarkEnd w:id="432"/>
    </w:p>
    <w:p w14:paraId="0ADB4D7C" w14:textId="77777777" w:rsidR="00945E05" w:rsidRPr="003B0F5D" w:rsidRDefault="005C6A3B" w:rsidP="006B162D">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w:t>
      </w:r>
      <w:r w:rsidR="00452EDF" w:rsidRPr="003B0F5D">
        <w:rPr>
          <w:rFonts w:eastAsia="MS Mincho" w:cs="Tahoma"/>
          <w:szCs w:val="22"/>
        </w:rPr>
        <w:t xml:space="preserve">2 </w:t>
      </w:r>
      <w:r w:rsidRPr="003B0F5D">
        <w:rPr>
          <w:rFonts w:eastAsia="MS Mincho" w:cs="Tahoma"/>
          <w:szCs w:val="22"/>
        </w:rPr>
        <w:t>(</w:t>
      </w:r>
      <w:r w:rsidR="00452EDF" w:rsidRPr="003B0F5D">
        <w:rPr>
          <w:rFonts w:eastAsia="MS Mincho" w:cs="Tahoma"/>
          <w:szCs w:val="22"/>
        </w:rPr>
        <w:t>dois</w:t>
      </w:r>
      <w:r w:rsidRPr="003B0F5D">
        <w:rPr>
          <w:rFonts w:eastAsia="MS Mincho" w:cs="Tahoma"/>
          <w:szCs w:val="22"/>
        </w:rPr>
        <w:t>) Dia</w:t>
      </w:r>
      <w:r w:rsidR="00452EDF" w:rsidRPr="003B0F5D">
        <w:rPr>
          <w:rFonts w:eastAsia="MS Mincho" w:cs="Tahoma"/>
          <w:szCs w:val="22"/>
        </w:rPr>
        <w:t>s</w:t>
      </w:r>
      <w:r w:rsidRPr="003B0F5D">
        <w:rPr>
          <w:rFonts w:eastAsia="MS Mincho" w:cs="Tahoma"/>
          <w:szCs w:val="22"/>
        </w:rPr>
        <w:t xml:space="preserve"> </w:t>
      </w:r>
      <w:r w:rsidR="00452EDF" w:rsidRPr="003B0F5D">
        <w:rPr>
          <w:rFonts w:eastAsia="MS Mincho" w:cs="Tahoma"/>
          <w:szCs w:val="22"/>
        </w:rPr>
        <w:t xml:space="preserve">Úteis </w:t>
      </w:r>
      <w:r w:rsidRPr="003B0F5D">
        <w:rPr>
          <w:rFonts w:eastAsia="MS Mincho" w:cs="Tahoma"/>
          <w:szCs w:val="22"/>
        </w:rPr>
        <w:t>da ocorrência de quaisquer dos Eventos de Vencimento Antecipado descritos no</w:t>
      </w:r>
      <w:r w:rsidR="00945E05" w:rsidRPr="003B0F5D">
        <w:rPr>
          <w:rFonts w:eastAsia="MS Mincho" w:cs="Tahoma"/>
          <w:szCs w:val="22"/>
        </w:rPr>
        <w:t>s</w:t>
      </w:r>
      <w:r w:rsidRPr="003B0F5D">
        <w:rPr>
          <w:rFonts w:eastAsia="MS Mincho" w:cs="Tahoma"/>
          <w:szCs w:val="22"/>
        </w:rPr>
        <w:t xml:space="preserve"> ite</w:t>
      </w:r>
      <w:r w:rsidR="00945E05" w:rsidRPr="003B0F5D">
        <w:rPr>
          <w:rFonts w:eastAsia="MS Mincho" w:cs="Tahoma"/>
          <w:szCs w:val="22"/>
        </w:rPr>
        <w:t xml:space="preserve">ns </w:t>
      </w:r>
      <w:r w:rsidR="00945E05" w:rsidRPr="003B0F5D">
        <w:rPr>
          <w:rFonts w:eastAsia="MS Mincho" w:cs="Tahoma"/>
          <w:szCs w:val="22"/>
        </w:rPr>
        <w:fldChar w:fldCharType="begin"/>
      </w:r>
      <w:r w:rsidR="00945E05" w:rsidRPr="003B0F5D">
        <w:rPr>
          <w:rFonts w:eastAsia="MS Mincho" w:cs="Tahoma"/>
          <w:szCs w:val="22"/>
        </w:rPr>
        <w:instrText xml:space="preserve"> REF _Ref499076862 \r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8.1.1</w:t>
      </w:r>
      <w:r w:rsidR="00945E05" w:rsidRPr="003B0F5D">
        <w:rPr>
          <w:rFonts w:eastAsia="MS Mincho" w:cs="Tahoma"/>
          <w:szCs w:val="22"/>
        </w:rPr>
        <w:fldChar w:fldCharType="end"/>
      </w:r>
      <w:r w:rsidR="00945E05" w:rsidRPr="003B0F5D">
        <w:rPr>
          <w:rFonts w:eastAsia="MS Mincho" w:cs="Tahoma"/>
          <w:szCs w:val="22"/>
        </w:rPr>
        <w:t xml:space="preserve"> e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o Agente Fiduciário para que este tome as providências devidas.</w:t>
      </w:r>
    </w:p>
    <w:p w14:paraId="1A383BAE" w14:textId="77777777" w:rsidR="005C6A3B" w:rsidRPr="003B0F5D" w:rsidRDefault="00945E0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7A564D70" w14:textId="358B07AE" w:rsidR="005C6A3B" w:rsidRPr="003B0F5D" w:rsidRDefault="005C6A3B" w:rsidP="006B162D">
      <w:pPr>
        <w:numPr>
          <w:ilvl w:val="1"/>
          <w:numId w:val="6"/>
        </w:numPr>
        <w:autoSpaceDE w:val="0"/>
        <w:autoSpaceDN w:val="0"/>
        <w:adjustRightInd w:val="0"/>
        <w:spacing w:after="240" w:line="320" w:lineRule="exact"/>
        <w:outlineLvl w:val="0"/>
        <w:rPr>
          <w:rFonts w:eastAsia="MS Mincho" w:cs="Tahoma"/>
          <w:w w:val="0"/>
          <w:szCs w:val="22"/>
        </w:rPr>
      </w:pPr>
      <w:bookmarkStart w:id="433"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w:t>
      </w:r>
      <w:r w:rsidR="00945E05" w:rsidRPr="003B0F5D">
        <w:rPr>
          <w:rFonts w:eastAsia="MS Mincho" w:cs="Tahoma"/>
          <w:szCs w:val="22"/>
        </w:rPr>
        <w:t xml:space="preserve">ssembleia Geral de Debenturistas </w:t>
      </w:r>
      <w:r w:rsidRPr="003B0F5D">
        <w:rPr>
          <w:rFonts w:eastAsia="MS Mincho" w:cs="Tahoma"/>
          <w:szCs w:val="22"/>
        </w:rPr>
        <w:t xml:space="preserve">prevista no item </w:t>
      </w:r>
      <w:r w:rsidR="00945E05" w:rsidRPr="003B0F5D">
        <w:rPr>
          <w:rFonts w:eastAsia="MS Mincho" w:cs="Tahoma"/>
          <w:szCs w:val="22"/>
        </w:rPr>
        <w:fldChar w:fldCharType="begin"/>
      </w:r>
      <w:r w:rsidR="00945E05" w:rsidRPr="003B0F5D">
        <w:rPr>
          <w:rFonts w:eastAsia="MS Mincho" w:cs="Tahoma"/>
          <w:szCs w:val="22"/>
        </w:rPr>
        <w:instrText xml:space="preserve"> REF _Ref496656448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8.2.1 acima</w:t>
      </w:r>
      <w:r w:rsidR="00945E05" w:rsidRPr="003B0F5D">
        <w:rPr>
          <w:rFonts w:eastAsia="MS Mincho" w:cs="Tahoma"/>
          <w:szCs w:val="22"/>
        </w:rPr>
        <w:fldChar w:fldCharType="end"/>
      </w:r>
      <w:r w:rsidRPr="003B0F5D">
        <w:rPr>
          <w:rFonts w:eastAsia="MS Mincho" w:cs="Tahoma"/>
          <w:szCs w:val="22"/>
        </w:rPr>
        <w:t xml:space="preserve">, será necessário o quórum especial de titulares que representem </w:t>
      </w:r>
      <w:r w:rsidR="003B5D3C" w:rsidRPr="003B0F5D">
        <w:rPr>
          <w:rFonts w:eastAsia="MS Mincho" w:cs="Tahoma"/>
          <w:szCs w:val="22"/>
        </w:rPr>
        <w:t>2/3</w:t>
      </w:r>
      <w:r w:rsidR="004E1F24" w:rsidRPr="003B0F5D">
        <w:rPr>
          <w:rFonts w:eastAsia="MS Mincho" w:cs="Tahoma"/>
          <w:szCs w:val="22"/>
        </w:rPr>
        <w:t xml:space="preserve"> (</w:t>
      </w:r>
      <w:r w:rsidR="003B5D3C" w:rsidRPr="003B0F5D">
        <w:rPr>
          <w:rFonts w:eastAsia="MS Mincho" w:cs="Tahoma"/>
          <w:szCs w:val="22"/>
        </w:rPr>
        <w:t>dois terços</w:t>
      </w:r>
      <w:r w:rsidR="004E1F24" w:rsidRPr="003B0F5D">
        <w:rPr>
          <w:rFonts w:eastAsia="MS Mincho" w:cs="Tahoma"/>
          <w:szCs w:val="22"/>
        </w:rPr>
        <w:t xml:space="preserve">) </w:t>
      </w:r>
      <w:r w:rsidRPr="003B0F5D">
        <w:rPr>
          <w:rFonts w:eastAsia="MS Mincho" w:cs="Tahoma"/>
          <w:szCs w:val="22"/>
        </w:rPr>
        <w:t xml:space="preserve">das </w:t>
      </w:r>
      <w:r w:rsidRPr="003B0F5D">
        <w:rPr>
          <w:rFonts w:eastAsia="MS Mincho" w:cs="Tahoma"/>
          <w:szCs w:val="22"/>
        </w:rPr>
        <w:lastRenderedPageBreak/>
        <w:t xml:space="preserve">Debêntures em Circulação para aprovar a </w:t>
      </w:r>
      <w:ins w:id="434" w:author="SF" w:date="2019-08-17T03:57:00Z">
        <w:r w:rsidR="00CD496F">
          <w:rPr>
            <w:rFonts w:eastAsia="MS Mincho" w:cs="Tahoma"/>
            <w:szCs w:val="22"/>
          </w:rPr>
          <w:t>[</w:t>
        </w:r>
        <w:r w:rsidR="004B2AEE">
          <w:rPr>
            <w:rFonts w:eastAsia="MS Mincho" w:cs="Tahoma"/>
            <w:szCs w:val="22"/>
          </w:rPr>
          <w:t>não</w:t>
        </w:r>
        <w:r w:rsidR="00CD496F">
          <w:rPr>
            <w:rFonts w:eastAsia="MS Mincho" w:cs="Tahoma"/>
            <w:szCs w:val="22"/>
          </w:rPr>
          <w:t>]</w:t>
        </w:r>
        <w:r w:rsidR="004B2AEE">
          <w:rPr>
            <w:rFonts w:eastAsia="MS Mincho" w:cs="Tahoma"/>
            <w:szCs w:val="22"/>
          </w:rPr>
          <w:t xml:space="preserve"> </w:t>
        </w:r>
      </w:ins>
      <w:r w:rsidRPr="003B0F5D">
        <w:rPr>
          <w:rFonts w:eastAsia="MS Mincho" w:cs="Tahoma"/>
          <w:szCs w:val="22"/>
        </w:rPr>
        <w:t>declaração do vencimento antecipado das Debêntures.</w:t>
      </w:r>
      <w:bookmarkEnd w:id="433"/>
      <w:r w:rsidRPr="003B0F5D">
        <w:rPr>
          <w:rFonts w:eastAsia="MS Mincho" w:cs="Tahoma"/>
          <w:szCs w:val="22"/>
        </w:rPr>
        <w:t xml:space="preserve"> </w:t>
      </w:r>
      <w:ins w:id="435" w:author="SF" w:date="2019-08-17T03:57:00Z">
        <w:r w:rsidR="004423C1">
          <w:rPr>
            <w:rFonts w:eastAsia="Arial Unicode MS" w:cs="Tahoma"/>
            <w:w w:val="0"/>
            <w:szCs w:val="22"/>
          </w:rPr>
          <w:t>[</w:t>
        </w:r>
        <w:r w:rsidR="004423C1" w:rsidRPr="00026A9D">
          <w:rPr>
            <w:rFonts w:eastAsia="Arial Unicode MS" w:cs="Tahoma"/>
            <w:w w:val="0"/>
            <w:szCs w:val="22"/>
            <w:highlight w:val="yellow"/>
          </w:rPr>
          <w:t xml:space="preserve">NOTA: </w:t>
        </w:r>
        <w:r w:rsidR="004423C1">
          <w:rPr>
            <w:rFonts w:eastAsia="Arial Unicode MS" w:cs="Tahoma"/>
            <w:w w:val="0"/>
            <w:szCs w:val="22"/>
            <w:highlight w:val="yellow"/>
          </w:rPr>
          <w:t>S</w:t>
        </w:r>
        <w:r w:rsidR="004423C1" w:rsidRPr="00026A9D">
          <w:rPr>
            <w:rFonts w:eastAsia="Arial Unicode MS" w:cs="Tahoma"/>
            <w:w w:val="0"/>
            <w:szCs w:val="22"/>
            <w:highlight w:val="yellow"/>
          </w:rPr>
          <w:t>ob revisão do IBBA</w:t>
        </w:r>
        <w:r w:rsidR="004423C1">
          <w:rPr>
            <w:rFonts w:eastAsia="Arial Unicode MS" w:cs="Tahoma"/>
            <w:w w:val="0"/>
            <w:szCs w:val="22"/>
            <w:highlight w:val="yellow"/>
          </w:rPr>
          <w:t>, sujeito à alteração dos quóruns</w:t>
        </w:r>
        <w:r w:rsidR="004423C1">
          <w:rPr>
            <w:rFonts w:eastAsia="Arial Unicode MS" w:cs="Tahoma"/>
            <w:w w:val="0"/>
            <w:szCs w:val="22"/>
          </w:rPr>
          <w:t>]</w:t>
        </w:r>
      </w:ins>
    </w:p>
    <w:p w14:paraId="5BE5A99D" w14:textId="77777777" w:rsidR="005C6A3B" w:rsidRPr="003B0F5D" w:rsidRDefault="005C6A3B" w:rsidP="006B162D">
      <w:pPr>
        <w:numPr>
          <w:ilvl w:val="2"/>
          <w:numId w:val="6"/>
        </w:numPr>
        <w:autoSpaceDE w:val="0"/>
        <w:autoSpaceDN w:val="0"/>
        <w:adjustRightInd w:val="0"/>
        <w:spacing w:after="240" w:line="320" w:lineRule="exact"/>
        <w:outlineLvl w:val="0"/>
        <w:rPr>
          <w:rFonts w:eastAsia="MS Mincho" w:cs="Tahoma"/>
          <w:szCs w:val="22"/>
        </w:rPr>
      </w:pPr>
      <w:bookmarkStart w:id="436" w:name="_Ref499077273"/>
      <w:r w:rsidRPr="003B0F5D">
        <w:rPr>
          <w:rFonts w:eastAsia="MS Mincho" w:cs="Tahoma"/>
          <w:szCs w:val="22"/>
        </w:rPr>
        <w:t xml:space="preserve">Caso não seja obtido quórum de instalação nos termos do item </w:t>
      </w:r>
      <w:r w:rsidR="001006F5" w:rsidRPr="003B0F5D">
        <w:rPr>
          <w:rFonts w:eastAsia="MS Mincho" w:cs="Tahoma"/>
          <w:szCs w:val="22"/>
        </w:rPr>
        <w:fldChar w:fldCharType="begin"/>
      </w:r>
      <w:r w:rsidR="001006F5" w:rsidRPr="003B0F5D">
        <w:rPr>
          <w:rFonts w:eastAsia="MS Mincho" w:cs="Tahoma"/>
          <w:szCs w:val="22"/>
        </w:rPr>
        <w:instrText xml:space="preserve"> REF _Ref499077500 \r \p \h </w:instrText>
      </w:r>
      <w:r w:rsidR="00BC6428" w:rsidRPr="003B0F5D">
        <w:rPr>
          <w:rFonts w:eastAsia="MS Mincho" w:cs="Tahoma"/>
          <w:szCs w:val="22"/>
        </w:rPr>
        <w:instrText xml:space="preserve"> \* MERGEFORMAT </w:instrText>
      </w:r>
      <w:r w:rsidR="001006F5" w:rsidRPr="003B0F5D">
        <w:rPr>
          <w:rFonts w:eastAsia="MS Mincho" w:cs="Tahoma"/>
          <w:szCs w:val="22"/>
        </w:rPr>
      </w:r>
      <w:r w:rsidR="001006F5" w:rsidRPr="003B0F5D">
        <w:rPr>
          <w:rFonts w:eastAsia="MS Mincho" w:cs="Tahoma"/>
          <w:szCs w:val="22"/>
        </w:rPr>
        <w:fldChar w:fldCharType="separate"/>
      </w:r>
      <w:r w:rsidR="00D25C61">
        <w:rPr>
          <w:rFonts w:eastAsia="MS Mincho" w:cs="Tahoma"/>
          <w:szCs w:val="22"/>
        </w:rPr>
        <w:t>12.2.1 abaixo</w:t>
      </w:r>
      <w:r w:rsidR="001006F5"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de </w:t>
      </w:r>
      <w:r w:rsidR="00990BD9"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00990BD9"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00990BD9"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436"/>
    </w:p>
    <w:p w14:paraId="14A8C37B" w14:textId="30A85C56" w:rsidR="005C6A3B" w:rsidRPr="003B0F5D" w:rsidRDefault="005C6A3B"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Declarado o vencimento antecipado das Debêntures</w:t>
      </w:r>
      <w:r w:rsidR="00945E05" w:rsidRPr="003B0F5D">
        <w:rPr>
          <w:rFonts w:eastAsia="Arial Unicode MS" w:cs="Tahoma"/>
          <w:w w:val="0"/>
          <w:szCs w:val="22"/>
        </w:rPr>
        <w:t xml:space="preserve"> </w:t>
      </w:r>
      <w:r w:rsidR="00945E05" w:rsidRPr="003B0F5D">
        <w:rPr>
          <w:rFonts w:eastAsia="Arial Unicode MS" w:cs="Tahoma"/>
          <w:b/>
          <w:w w:val="0"/>
          <w:szCs w:val="22"/>
        </w:rPr>
        <w:t>(</w:t>
      </w:r>
      <w:r w:rsidR="00987F0B" w:rsidRPr="003B0F5D">
        <w:rPr>
          <w:rFonts w:eastAsia="Arial Unicode MS" w:cs="Tahoma"/>
          <w:b/>
          <w:w w:val="0"/>
          <w:szCs w:val="22"/>
        </w:rPr>
        <w:t>i</w:t>
      </w:r>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Automático; ou </w:t>
      </w:r>
      <w:r w:rsidR="00945E05" w:rsidRPr="003B0F5D">
        <w:rPr>
          <w:rFonts w:eastAsia="Arial Unicode MS" w:cs="Tahoma"/>
          <w:b/>
          <w:w w:val="0"/>
          <w:szCs w:val="22"/>
        </w:rPr>
        <w:t>(</w:t>
      </w:r>
      <w:r w:rsidR="00987F0B" w:rsidRPr="003B0F5D">
        <w:rPr>
          <w:rFonts w:eastAsia="Arial Unicode MS" w:cs="Tahoma"/>
          <w:b/>
          <w:w w:val="0"/>
          <w:szCs w:val="22"/>
        </w:rPr>
        <w:t>ii</w:t>
      </w:r>
      <w:r w:rsidR="00945E05" w:rsidRPr="003B0F5D">
        <w:rPr>
          <w:rFonts w:eastAsia="Arial Unicode MS" w:cs="Tahoma"/>
          <w:b/>
          <w:w w:val="0"/>
          <w:szCs w:val="22"/>
        </w:rPr>
        <w:t>)</w:t>
      </w:r>
      <w:r w:rsidR="00945E05" w:rsidRPr="003B0F5D">
        <w:rPr>
          <w:rFonts w:eastAsia="Arial Unicode MS" w:cs="Tahoma"/>
          <w:w w:val="0"/>
          <w:szCs w:val="22"/>
        </w:rPr>
        <w:t xml:space="preserve"> em razão de um Evento de Vencimento Antecipado Não Automático caso </w:t>
      </w:r>
      <w:ins w:id="437" w:author="SF" w:date="2019-08-17T03:57:00Z">
        <w:r w:rsidR="00CD496F">
          <w:rPr>
            <w:rFonts w:eastAsia="Arial Unicode MS" w:cs="Tahoma"/>
            <w:w w:val="0"/>
            <w:szCs w:val="22"/>
          </w:rPr>
          <w:t>[</w:t>
        </w:r>
      </w:ins>
      <w:r w:rsidR="00945E05" w:rsidRPr="003B0F5D">
        <w:rPr>
          <w:rFonts w:eastAsia="Arial Unicode MS" w:cs="Tahoma"/>
          <w:w w:val="0"/>
          <w:szCs w:val="22"/>
        </w:rPr>
        <w:t>seja aprovad</w:t>
      </w:r>
      <w:r w:rsidR="00375059">
        <w:rPr>
          <w:rFonts w:eastAsia="Arial Unicode MS" w:cs="Tahoma"/>
          <w:w w:val="0"/>
          <w:szCs w:val="22"/>
        </w:rPr>
        <w:t>a</w:t>
      </w:r>
      <w:r w:rsidR="00945E05" w:rsidRPr="003B0F5D">
        <w:rPr>
          <w:rFonts w:eastAsia="Arial Unicode MS" w:cs="Tahoma"/>
          <w:w w:val="0"/>
          <w:szCs w:val="22"/>
        </w:rPr>
        <w:t xml:space="preserve"> a declaração</w:t>
      </w:r>
      <w:ins w:id="438" w:author="SF" w:date="2019-08-17T03:57:00Z">
        <w:r w:rsidR="00CD496F">
          <w:rPr>
            <w:rFonts w:eastAsia="Arial Unicode MS" w:cs="Tahoma"/>
            <w:w w:val="0"/>
            <w:szCs w:val="22"/>
          </w:rPr>
          <w:t>]</w:t>
        </w:r>
      </w:ins>
      <w:r w:rsidR="00945E05" w:rsidRPr="003B0F5D">
        <w:rPr>
          <w:rFonts w:eastAsia="Arial Unicode MS" w:cs="Tahoma"/>
          <w:w w:val="0"/>
          <w:szCs w:val="22"/>
        </w:rPr>
        <w:t xml:space="preserve"> </w:t>
      </w:r>
      <w:r w:rsidR="00945E05" w:rsidRPr="003B0F5D">
        <w:rPr>
          <w:rFonts w:eastAsia="MS Mincho" w:cs="Tahoma"/>
          <w:szCs w:val="22"/>
        </w:rPr>
        <w:t xml:space="preserve">do vencimento antecipado das Debêntures, conforme o item </w:t>
      </w:r>
      <w:r w:rsidR="00945E05" w:rsidRPr="003B0F5D">
        <w:rPr>
          <w:rFonts w:eastAsia="MS Mincho" w:cs="Tahoma"/>
          <w:szCs w:val="22"/>
        </w:rPr>
        <w:fldChar w:fldCharType="begin"/>
      </w:r>
      <w:r w:rsidR="00945E05"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00945E05" w:rsidRPr="003B0F5D">
        <w:rPr>
          <w:rFonts w:eastAsia="MS Mincho" w:cs="Tahoma"/>
          <w:szCs w:val="22"/>
        </w:rPr>
      </w:r>
      <w:r w:rsidR="00945E05" w:rsidRPr="003B0F5D">
        <w:rPr>
          <w:rFonts w:eastAsia="MS Mincho" w:cs="Tahoma"/>
          <w:szCs w:val="22"/>
        </w:rPr>
        <w:fldChar w:fldCharType="separate"/>
      </w:r>
      <w:r w:rsidR="00D25C61">
        <w:rPr>
          <w:rFonts w:eastAsia="MS Mincho" w:cs="Tahoma"/>
          <w:szCs w:val="22"/>
        </w:rPr>
        <w:t>8.5.1 acima</w:t>
      </w:r>
      <w:r w:rsidR="00945E05" w:rsidRPr="003B0F5D">
        <w:rPr>
          <w:rFonts w:eastAsia="MS Mincho" w:cs="Tahoma"/>
          <w:szCs w:val="22"/>
        </w:rPr>
        <w:fldChar w:fldCharType="end"/>
      </w:r>
      <w:r w:rsidRPr="003B0F5D">
        <w:rPr>
          <w:rFonts w:eastAsia="Arial Unicode MS" w:cs="Tahoma"/>
          <w:w w:val="0"/>
          <w:szCs w:val="22"/>
        </w:rPr>
        <w:t xml:space="preserve">, </w:t>
      </w:r>
      <w:r w:rsidR="001006F5" w:rsidRPr="003B0F5D">
        <w:rPr>
          <w:rFonts w:eastAsia="Arial Unicode MS" w:cs="Tahoma"/>
          <w:w w:val="0"/>
          <w:szCs w:val="22"/>
        </w:rPr>
        <w:t xml:space="preserve">a Emissora deverá realizar imediatamente </w:t>
      </w:r>
      <w:r w:rsidRPr="003B0F5D">
        <w:rPr>
          <w:rFonts w:eastAsia="Arial Unicode MS" w:cs="Tahoma"/>
          <w:w w:val="0"/>
          <w:szCs w:val="22"/>
        </w:rPr>
        <w:t>o pagamento</w:t>
      </w:r>
      <w:r w:rsidR="001006F5" w:rsidRPr="003B0F5D">
        <w:rPr>
          <w:rFonts w:eastAsia="Arial Unicode MS" w:cs="Tahoma"/>
          <w:w w:val="0"/>
          <w:szCs w:val="22"/>
        </w:rPr>
        <w:t>,</w:t>
      </w:r>
      <w:r w:rsidR="001006F5"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pro rata temporis</w:t>
      </w:r>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ins w:id="439" w:author="SF" w:date="2019-08-17T03:57:00Z">
        <w:r w:rsidR="0019034C">
          <w:rPr>
            <w:rFonts w:eastAsia="Arial Unicode MS" w:cs="Tahoma"/>
            <w:w w:val="0"/>
            <w:szCs w:val="22"/>
          </w:rPr>
          <w:t>[</w:t>
        </w:r>
        <w:r w:rsidR="0019034C" w:rsidRPr="00026A9D">
          <w:rPr>
            <w:rFonts w:eastAsia="Arial Unicode MS" w:cs="Tahoma"/>
            <w:w w:val="0"/>
            <w:szCs w:val="22"/>
            <w:highlight w:val="yellow"/>
          </w:rPr>
          <w:t xml:space="preserve">NOTA: </w:t>
        </w:r>
        <w:r w:rsidR="004B2AEE">
          <w:rPr>
            <w:rFonts w:eastAsia="Arial Unicode MS" w:cs="Tahoma"/>
            <w:w w:val="0"/>
            <w:szCs w:val="22"/>
            <w:highlight w:val="yellow"/>
          </w:rPr>
          <w:t>S</w:t>
        </w:r>
        <w:r w:rsidR="0019034C" w:rsidRPr="00026A9D">
          <w:rPr>
            <w:rFonts w:eastAsia="Arial Unicode MS" w:cs="Tahoma"/>
            <w:w w:val="0"/>
            <w:szCs w:val="22"/>
            <w:highlight w:val="yellow"/>
          </w:rPr>
          <w:t>ob revisão do IBBA</w:t>
        </w:r>
        <w:r w:rsidR="00CD496F">
          <w:rPr>
            <w:rFonts w:eastAsia="Arial Unicode MS" w:cs="Tahoma"/>
            <w:w w:val="0"/>
            <w:szCs w:val="22"/>
            <w:highlight w:val="yellow"/>
          </w:rPr>
          <w:t>, sujeito à alteração dos quóruns</w:t>
        </w:r>
        <w:r w:rsidR="0019034C">
          <w:rPr>
            <w:rFonts w:eastAsia="Arial Unicode MS" w:cs="Tahoma"/>
            <w:w w:val="0"/>
            <w:szCs w:val="22"/>
          </w:rPr>
          <w:t>]</w:t>
        </w:r>
      </w:ins>
    </w:p>
    <w:p w14:paraId="295FF830" w14:textId="77777777" w:rsidR="005C6A3B" w:rsidRPr="003B0F5D" w:rsidRDefault="001006F5" w:rsidP="006B162D">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8.5.1 acima</w:t>
      </w:r>
      <w:r w:rsidRPr="003B0F5D">
        <w:rPr>
          <w:rFonts w:eastAsia="MS Mincho" w:cs="Tahoma"/>
          <w:szCs w:val="22"/>
        </w:rPr>
        <w:fldChar w:fldCharType="end"/>
      </w:r>
      <w:r w:rsidRPr="003B0F5D">
        <w:rPr>
          <w:rFonts w:cs="Tahoma"/>
          <w:szCs w:val="22"/>
        </w:rPr>
        <w:t xml:space="preserve">, deverá ser a B3 comunicada imediatamente sobre a ocorrência de Evento de Vencimento Automático ou sobre a decretação em Assembleia Geral de Debenturistas de Eventos de Vencimento Antecipado Não Automáticos; </w:t>
      </w:r>
      <w:r w:rsidR="00650115" w:rsidRPr="003B0F5D">
        <w:rPr>
          <w:rFonts w:cs="Tahoma"/>
          <w:szCs w:val="22"/>
        </w:rPr>
        <w:t xml:space="preserve">bem como </w:t>
      </w:r>
      <w:r w:rsidRPr="003B0F5D">
        <w:rPr>
          <w:rFonts w:cs="Tahoma"/>
          <w:szCs w:val="22"/>
        </w:rPr>
        <w:t>sobre o respectivo pagamento</w:t>
      </w:r>
      <w:r w:rsidR="00650115" w:rsidRPr="003B0F5D">
        <w:rPr>
          <w:rFonts w:cs="Tahoma"/>
          <w:szCs w:val="22"/>
        </w:rPr>
        <w:t>, conforme o caso</w:t>
      </w:r>
      <w:r w:rsidRPr="003B0F5D">
        <w:rPr>
          <w:rFonts w:cs="Tahoma"/>
          <w:szCs w:val="22"/>
        </w:rPr>
        <w:t>.</w:t>
      </w:r>
    </w:p>
    <w:p w14:paraId="61C10D3F" w14:textId="630624BA" w:rsidR="009931A2"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440" w:name="_DV_M267"/>
      <w:bookmarkStart w:id="441" w:name="_Toc349758716"/>
      <w:bookmarkStart w:id="442" w:name="_Toc499990368"/>
      <w:bookmarkEnd w:id="440"/>
      <w:r w:rsidRPr="003B0F5D">
        <w:rPr>
          <w:rFonts w:eastAsia="MS Mincho" w:cs="Tahoma"/>
          <w:b/>
          <w:bCs/>
          <w:smallCaps/>
          <w:szCs w:val="22"/>
        </w:rPr>
        <w:t xml:space="preserve">CLÁUSULA </w:t>
      </w:r>
      <w:r w:rsidR="00310634">
        <w:rPr>
          <w:rFonts w:eastAsia="MS Mincho" w:cs="Tahoma"/>
          <w:b/>
          <w:bCs/>
          <w:smallCaps/>
          <w:szCs w:val="22"/>
        </w:rPr>
        <w:t>IX</w:t>
      </w:r>
      <w:bookmarkEnd w:id="441"/>
      <w:r w:rsidRPr="003B0F5D">
        <w:rPr>
          <w:rFonts w:eastAsia="MS Mincho" w:cs="Tahoma"/>
          <w:b/>
          <w:bCs/>
          <w:smallCaps/>
          <w:w w:val="0"/>
          <w:szCs w:val="22"/>
        </w:rPr>
        <w:t xml:space="preserve"> – </w:t>
      </w:r>
      <w:bookmarkStart w:id="443" w:name="_Toc349758717"/>
      <w:bookmarkEnd w:id="442"/>
      <w:r w:rsidRPr="003B0F5D">
        <w:rPr>
          <w:rFonts w:eastAsia="MS Mincho" w:cs="Tahoma"/>
          <w:b/>
          <w:bCs/>
          <w:smallCaps/>
          <w:w w:val="0"/>
          <w:szCs w:val="22"/>
        </w:rPr>
        <w:t xml:space="preserve">OBRIGAÇÕES ADICIONAIS DA </w:t>
      </w:r>
      <w:bookmarkStart w:id="444" w:name="_DV_M268"/>
      <w:bookmarkEnd w:id="444"/>
      <w:r w:rsidRPr="003B0F5D">
        <w:rPr>
          <w:rFonts w:eastAsia="MS Mincho" w:cs="Tahoma"/>
          <w:b/>
          <w:bCs/>
          <w:smallCaps/>
          <w:w w:val="0"/>
          <w:szCs w:val="22"/>
        </w:rPr>
        <w:t>EMISSORA</w:t>
      </w:r>
      <w:bookmarkEnd w:id="443"/>
    </w:p>
    <w:p w14:paraId="4626127D" w14:textId="7DBBCFF4" w:rsidR="00057D77" w:rsidRPr="003B0F5D" w:rsidRDefault="00057D77" w:rsidP="006B162D">
      <w:pPr>
        <w:numPr>
          <w:ilvl w:val="1"/>
          <w:numId w:val="6"/>
        </w:numPr>
        <w:autoSpaceDE w:val="0"/>
        <w:autoSpaceDN w:val="0"/>
        <w:adjustRightInd w:val="0"/>
        <w:spacing w:after="240" w:line="320" w:lineRule="exact"/>
        <w:outlineLvl w:val="0"/>
        <w:rPr>
          <w:rFonts w:eastAsia="MS Mincho" w:cs="Tahoma"/>
          <w:szCs w:val="22"/>
        </w:rPr>
      </w:pPr>
      <w:bookmarkStart w:id="445" w:name="_DV_M269"/>
      <w:bookmarkStart w:id="446" w:name="_DV_M270"/>
      <w:bookmarkStart w:id="447" w:name="_DV_M271"/>
      <w:bookmarkStart w:id="448" w:name="_Ref12797470"/>
      <w:bookmarkEnd w:id="445"/>
      <w:bookmarkEnd w:id="446"/>
      <w:bookmarkEnd w:id="447"/>
      <w:r w:rsidRPr="003B0F5D">
        <w:rPr>
          <w:rFonts w:eastAsia="MS Mincho" w:cs="Tahoma"/>
          <w:szCs w:val="22"/>
        </w:rPr>
        <w:t>Sem prejuízo das demais obrigações previstas nesta Escritura de Emissão</w:t>
      </w:r>
      <w:r w:rsidR="00E94B1A" w:rsidRPr="003B0F5D">
        <w:rPr>
          <w:rFonts w:eastAsia="MS Mincho" w:cs="Tahoma"/>
          <w:szCs w:val="22"/>
        </w:rPr>
        <w:t xml:space="preserve"> e nos Contratos de Garantia</w:t>
      </w:r>
      <w:r w:rsidRPr="003B0F5D">
        <w:rPr>
          <w:rFonts w:eastAsia="MS Mincho" w:cs="Tahoma"/>
          <w:szCs w:val="22"/>
        </w:rPr>
        <w:t>, na legislação e na regulamentação aplicáveis, em especial a Instrução CVM 476 e demais normas relativas às companhias abertas, a Emissora assume as obrigações a seguir mencionadas:</w:t>
      </w:r>
      <w:bookmarkEnd w:id="448"/>
      <w:r w:rsidR="00043FF0">
        <w:rPr>
          <w:rFonts w:eastAsia="MS Mincho" w:cs="Tahoma"/>
          <w:szCs w:val="22"/>
        </w:rPr>
        <w:t>[</w:t>
      </w:r>
      <w:r w:rsidR="00043FF0" w:rsidRPr="00931291">
        <w:rPr>
          <w:rFonts w:eastAsia="MS Mincho" w:cs="Tahoma"/>
          <w:b/>
          <w:bCs/>
          <w:szCs w:val="22"/>
          <w:highlight w:val="yellow"/>
        </w:rPr>
        <w:t>NOTA</w:t>
      </w:r>
      <w:r w:rsidR="00043FF0" w:rsidRPr="00931291">
        <w:rPr>
          <w:rFonts w:eastAsia="MS Mincho" w:cs="Tahoma"/>
          <w:szCs w:val="22"/>
          <w:highlight w:val="yellow"/>
        </w:rPr>
        <w:t>: A obrigação da CA de fornecer informaç</w:t>
      </w:r>
      <w:r w:rsidR="00375059">
        <w:rPr>
          <w:rFonts w:eastAsia="MS Mincho" w:cs="Tahoma"/>
          <w:szCs w:val="22"/>
          <w:highlight w:val="yellow"/>
        </w:rPr>
        <w:t>ões</w:t>
      </w:r>
      <w:r w:rsidR="00043FF0" w:rsidRPr="00931291">
        <w:rPr>
          <w:rFonts w:eastAsia="MS Mincho" w:cs="Tahoma"/>
          <w:szCs w:val="22"/>
          <w:highlight w:val="yellow"/>
        </w:rPr>
        <w:t xml:space="preserve"> só pode ser limitada </w:t>
      </w:r>
      <w:r w:rsidR="00375059">
        <w:rPr>
          <w:rFonts w:eastAsia="MS Mincho" w:cs="Tahoma"/>
          <w:szCs w:val="22"/>
          <w:highlight w:val="yellow"/>
        </w:rPr>
        <w:t>a</w:t>
      </w:r>
      <w:r w:rsidR="00043FF0" w:rsidRPr="00931291">
        <w:rPr>
          <w:rFonts w:eastAsia="MS Mincho" w:cs="Tahoma"/>
          <w:szCs w:val="22"/>
          <w:highlight w:val="yellow"/>
        </w:rPr>
        <w:t xml:space="preserve"> informaç</w:t>
      </w:r>
      <w:r w:rsidR="00375059">
        <w:rPr>
          <w:rFonts w:eastAsia="MS Mincho" w:cs="Tahoma"/>
          <w:szCs w:val="22"/>
          <w:highlight w:val="yellow"/>
        </w:rPr>
        <w:t>ões</w:t>
      </w:r>
      <w:r w:rsidR="00043FF0" w:rsidRPr="00931291">
        <w:rPr>
          <w:rFonts w:eastAsia="MS Mincho" w:cs="Tahoma"/>
          <w:szCs w:val="22"/>
          <w:highlight w:val="yellow"/>
        </w:rPr>
        <w:t xml:space="preserve"> que seja</w:t>
      </w:r>
      <w:r w:rsidR="00375059">
        <w:rPr>
          <w:rFonts w:eastAsia="MS Mincho" w:cs="Tahoma"/>
          <w:szCs w:val="22"/>
          <w:highlight w:val="yellow"/>
        </w:rPr>
        <w:t>m</w:t>
      </w:r>
      <w:r w:rsidR="00043FF0" w:rsidRPr="00931291">
        <w:rPr>
          <w:rFonts w:eastAsia="MS Mincho" w:cs="Tahoma"/>
          <w:szCs w:val="22"/>
          <w:highlight w:val="yellow"/>
        </w:rPr>
        <w:t xml:space="preserve"> de fato fornecida</w:t>
      </w:r>
      <w:r w:rsidR="00375059">
        <w:rPr>
          <w:rFonts w:eastAsia="MS Mincho" w:cs="Tahoma"/>
          <w:szCs w:val="22"/>
          <w:highlight w:val="yellow"/>
        </w:rPr>
        <w:t>s</w:t>
      </w:r>
      <w:r w:rsidR="00043FF0" w:rsidRPr="00931291">
        <w:rPr>
          <w:rFonts w:eastAsia="MS Mincho" w:cs="Tahoma"/>
          <w:szCs w:val="22"/>
          <w:highlight w:val="yellow"/>
        </w:rPr>
        <w:t xml:space="preserve"> para a CA ou </w:t>
      </w:r>
      <w:r w:rsidR="00375059">
        <w:rPr>
          <w:rFonts w:eastAsia="MS Mincho" w:cs="Tahoma"/>
          <w:szCs w:val="22"/>
          <w:highlight w:val="yellow"/>
        </w:rPr>
        <w:t>às quais</w:t>
      </w:r>
      <w:r w:rsidR="00043FF0" w:rsidRPr="00931291">
        <w:rPr>
          <w:rFonts w:eastAsia="MS Mincho" w:cs="Tahoma"/>
          <w:szCs w:val="22"/>
          <w:highlight w:val="yellow"/>
        </w:rPr>
        <w:t xml:space="preserve"> a CA tenha acesso. Se, por qualquer razão, a Eldorado prive a </w:t>
      </w:r>
      <w:r w:rsidR="00375059">
        <w:rPr>
          <w:rFonts w:eastAsia="MS Mincho" w:cs="Tahoma"/>
          <w:szCs w:val="22"/>
          <w:highlight w:val="yellow"/>
        </w:rPr>
        <w:t>CA</w:t>
      </w:r>
      <w:r w:rsidR="00043FF0" w:rsidRPr="00931291">
        <w:rPr>
          <w:rFonts w:eastAsia="MS Mincho" w:cs="Tahoma"/>
          <w:szCs w:val="22"/>
          <w:highlight w:val="yellow"/>
        </w:rPr>
        <w:t xml:space="preserve"> de informação a que ela tenha direito, isso não poderá ser um evento de inadimplemento </w:t>
      </w:r>
      <w:r w:rsidR="00375059">
        <w:rPr>
          <w:rFonts w:eastAsia="MS Mincho" w:cs="Tahoma"/>
          <w:szCs w:val="22"/>
          <w:highlight w:val="yellow"/>
        </w:rPr>
        <w:t>estanho âmbito da</w:t>
      </w:r>
      <w:r w:rsidR="00043FF0" w:rsidRPr="00931291">
        <w:rPr>
          <w:rFonts w:eastAsia="MS Mincho" w:cs="Tahoma"/>
          <w:szCs w:val="22"/>
          <w:highlight w:val="yellow"/>
        </w:rPr>
        <w:t xml:space="preserve"> escritura</w:t>
      </w:r>
      <w:r w:rsidR="00043FF0">
        <w:rPr>
          <w:rFonts w:eastAsia="MS Mincho" w:cs="Tahoma"/>
          <w:szCs w:val="22"/>
        </w:rPr>
        <w:t>]</w:t>
      </w:r>
    </w:p>
    <w:p w14:paraId="3DA00EC4"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449" w:name="_DV_M298"/>
      <w:bookmarkStart w:id="450" w:name="_Toc499990370"/>
      <w:bookmarkEnd w:id="449"/>
      <w:r w:rsidRPr="003B0F5D">
        <w:rPr>
          <w:rFonts w:eastAsia="Arial Unicode MS" w:cs="Tahoma"/>
          <w:w w:val="0"/>
          <w:szCs w:val="22"/>
        </w:rPr>
        <w:lastRenderedPageBreak/>
        <w:t>fornecer ao Agente Fiduciário os seguintes documentos e informações:</w:t>
      </w:r>
    </w:p>
    <w:p w14:paraId="40634860" w14:textId="2681655E" w:rsidR="0043090B" w:rsidRPr="003B0F5D" w:rsidRDefault="00655151"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451" w:name="_DV_M190"/>
      <w:bookmarkStart w:id="452" w:name="_DV_M191"/>
      <w:bookmarkEnd w:id="451"/>
      <w:bookmarkEnd w:id="452"/>
      <w:r w:rsidRPr="003B0F5D">
        <w:rPr>
          <w:rFonts w:cs="Tahoma"/>
          <w:szCs w:val="22"/>
        </w:rPr>
        <w:t xml:space="preserve">até o </w:t>
      </w:r>
      <w:del w:id="453" w:author="SF" w:date="2019-08-17T03:57:00Z">
        <w:r w:rsidRPr="003B0F5D">
          <w:rPr>
            <w:rFonts w:cs="Tahoma"/>
            <w:szCs w:val="22"/>
          </w:rPr>
          <w:delText>5º (quinto</w:delText>
        </w:r>
      </w:del>
      <w:ins w:id="454" w:author="SF" w:date="2019-08-17T03:57:00Z">
        <w:r w:rsidR="002747B5">
          <w:rPr>
            <w:rFonts w:cs="Tahoma"/>
            <w:szCs w:val="22"/>
          </w:rPr>
          <w:t>10</w:t>
        </w:r>
        <w:r w:rsidR="002747B5" w:rsidRPr="003B0F5D">
          <w:rPr>
            <w:rFonts w:cs="Tahoma"/>
            <w:szCs w:val="22"/>
          </w:rPr>
          <w:t xml:space="preserve">º </w:t>
        </w:r>
        <w:r w:rsidRPr="003B0F5D">
          <w:rPr>
            <w:rFonts w:cs="Tahoma"/>
            <w:szCs w:val="22"/>
          </w:rPr>
          <w:t>(</w:t>
        </w:r>
        <w:r w:rsidR="002747B5">
          <w:rPr>
            <w:rFonts w:cs="Tahoma"/>
            <w:szCs w:val="22"/>
          </w:rPr>
          <w:t>décimo</w:t>
        </w:r>
      </w:ins>
      <w:r w:rsidRPr="003B0F5D">
        <w:rPr>
          <w:rFonts w:cs="Tahoma"/>
          <w:szCs w:val="22"/>
        </w:rPr>
        <w:t xml:space="preserve">) Dia Útil após o prazo máximo previsto pela regulamentação aplicável para a divulgação, cópias </w:t>
      </w:r>
      <w:r w:rsidRPr="003B0F5D">
        <w:rPr>
          <w:rFonts w:cs="Tahoma"/>
          <w:b/>
          <w:szCs w:val="22"/>
        </w:rPr>
        <w:t>(</w:t>
      </w:r>
      <w:r w:rsidR="00E97CCF">
        <w:rPr>
          <w:rFonts w:cs="Tahoma"/>
          <w:b/>
          <w:szCs w:val="22"/>
        </w:rPr>
        <w:t>i</w:t>
      </w:r>
      <w:r w:rsidRPr="003B0F5D">
        <w:rPr>
          <w:rFonts w:cs="Tahoma"/>
          <w:b/>
          <w:szCs w:val="22"/>
        </w:rPr>
        <w:t>)</w:t>
      </w:r>
      <w:r w:rsidR="0029342B" w:rsidRPr="003B0F5D">
        <w:rPr>
          <w:rFonts w:cs="Tahoma"/>
          <w:b/>
          <w:szCs w:val="22"/>
        </w:rPr>
        <w:t> </w:t>
      </w:r>
      <w:r w:rsidRPr="003B0F5D">
        <w:rPr>
          <w:rFonts w:cs="Tahoma"/>
          <w:szCs w:val="22"/>
        </w:rPr>
        <w:t xml:space="preserve">das demonstrações financeiras completas </w:t>
      </w:r>
      <w:r w:rsidR="009B13AE">
        <w:rPr>
          <w:rFonts w:cs="Tahoma"/>
          <w:szCs w:val="22"/>
        </w:rPr>
        <w:t xml:space="preserve">da Emissora </w:t>
      </w:r>
      <w:ins w:id="455" w:author="SF" w:date="2019-08-17T03:57:00Z">
        <w:r w:rsidR="00852D53">
          <w:rPr>
            <w:rFonts w:cs="Tahoma"/>
            <w:szCs w:val="22"/>
          </w:rPr>
          <w:t xml:space="preserve">e da Eldorado Brasil </w:t>
        </w:r>
      </w:ins>
      <w:r w:rsidRPr="003B0F5D">
        <w:rPr>
          <w:rFonts w:cs="Tahoma"/>
          <w:szCs w:val="22"/>
        </w:rPr>
        <w:t>relativas ao respectivo exercício, desde que tais informações não estejam disponíveis ao público nas páginas da Emissora</w:t>
      </w:r>
      <w:r w:rsidR="009767AE">
        <w:rPr>
          <w:rFonts w:cs="Tahoma"/>
          <w:szCs w:val="22"/>
        </w:rPr>
        <w:t xml:space="preserve"> </w:t>
      </w:r>
      <w:ins w:id="456" w:author="SF" w:date="2019-08-17T03:57:00Z">
        <w:r w:rsidR="0029342B" w:rsidRPr="003B0F5D">
          <w:rPr>
            <w:rFonts w:cs="Tahoma"/>
            <w:szCs w:val="22"/>
          </w:rPr>
          <w:t>e da Eldorado Brasil</w:t>
        </w:r>
        <w:r w:rsidR="0029545B" w:rsidRPr="003B0F5D">
          <w:rPr>
            <w:rFonts w:cs="Tahoma"/>
            <w:szCs w:val="22"/>
          </w:rPr>
          <w:t>, conforme o caso,</w:t>
        </w:r>
      </w:ins>
      <w:r w:rsidRPr="003B0F5D">
        <w:rPr>
          <w:rFonts w:cs="Tahoma"/>
          <w:szCs w:val="22"/>
        </w:rPr>
        <w:t xml:space="preserve"> na rede mundial de computadores</w:t>
      </w:r>
      <w:del w:id="457" w:author="SF" w:date="2019-08-17T03:57:00Z">
        <w:r w:rsidR="009B13AE">
          <w:rPr>
            <w:rFonts w:cs="Tahoma"/>
            <w:szCs w:val="22"/>
          </w:rPr>
          <w:delText xml:space="preserve"> (caso em que o Agente Fiduciário deverá acessar as informações diretamente)</w:delText>
        </w:r>
        <w:r w:rsidR="0029545B" w:rsidRPr="003B0F5D">
          <w:rPr>
            <w:rFonts w:cs="Tahoma"/>
            <w:szCs w:val="22"/>
          </w:rPr>
          <w:delText>,</w:delText>
        </w:r>
      </w:del>
      <w:ins w:id="458" w:author="SF" w:date="2019-08-17T03:57:00Z">
        <w:r w:rsidR="0029545B" w:rsidRPr="003B0F5D">
          <w:rPr>
            <w:rFonts w:cs="Tahoma"/>
            <w:szCs w:val="22"/>
          </w:rPr>
          <w:t>,</w:t>
        </w:r>
      </w:ins>
      <w:r w:rsidR="0029545B" w:rsidRPr="003B0F5D">
        <w:rPr>
          <w:rFonts w:cs="Tahoma"/>
          <w:szCs w:val="22"/>
        </w:rPr>
        <w:t xml:space="preserve"> acompanhadas do relatório da administração e do parecer dos auditores independentes conforme exigido pela legislação aplicável</w:t>
      </w:r>
      <w:r w:rsidRPr="003B0F5D">
        <w:rPr>
          <w:rFonts w:cs="Tahoma"/>
          <w:szCs w:val="22"/>
        </w:rPr>
        <w:t xml:space="preserve">, </w:t>
      </w:r>
      <w:del w:id="459" w:author="SF" w:date="2019-08-17T03:57:00Z">
        <w:r w:rsidRPr="003B0F5D">
          <w:rPr>
            <w:rFonts w:cs="Tahoma"/>
            <w:b/>
            <w:szCs w:val="22"/>
          </w:rPr>
          <w:delText>(</w:delText>
        </w:r>
        <w:r w:rsidR="00E97CCF">
          <w:rPr>
            <w:rFonts w:cs="Tahoma"/>
            <w:b/>
            <w:szCs w:val="22"/>
          </w:rPr>
          <w:delText>ii</w:delText>
        </w:r>
        <w:r w:rsidRPr="003B0F5D">
          <w:rPr>
            <w:rFonts w:cs="Tahoma"/>
            <w:b/>
            <w:szCs w:val="22"/>
          </w:rPr>
          <w:delText>)</w:delText>
        </w:r>
        <w:r w:rsidRPr="003B0F5D">
          <w:rPr>
            <w:rFonts w:cs="Tahoma"/>
            <w:szCs w:val="22"/>
          </w:rPr>
          <w:delText xml:space="preserve"> </w:delText>
        </w:r>
        <w:r w:rsidR="009B13AE">
          <w:rPr>
            <w:rFonts w:cs="Tahoma"/>
            <w:szCs w:val="22"/>
          </w:rPr>
          <w:delText>das demonstrações financeiras completas da Eldorado Brasil relativas ao respectivo exercício, desde que tais informações tenham sido disponibilizadas à Emissora e desde que tais informações não estejam disponíveis ao público nas páginas da Eldorado Brasil na rede mundial de computadores (caso em que o Agente Fiduciário deverá acessar as informações diretamente)</w:delText>
        </w:r>
        <w:r w:rsidR="009B13AE" w:rsidRPr="003B0F5D">
          <w:rPr>
            <w:rFonts w:cs="Tahoma"/>
            <w:szCs w:val="22"/>
          </w:rPr>
          <w:delText>, acompanhadas do relatório da administração e do parecer dos auditores independentes conforme exigido pela legislação aplicável</w:delText>
        </w:r>
        <w:r w:rsidR="009B13AE">
          <w:rPr>
            <w:rFonts w:cs="Tahoma"/>
            <w:szCs w:val="22"/>
          </w:rPr>
          <w:delText xml:space="preserve">/ e </w:delText>
        </w:r>
        <w:r w:rsidR="009B13AE" w:rsidRPr="006422D4">
          <w:rPr>
            <w:rFonts w:cs="Tahoma"/>
            <w:b/>
            <w:bCs/>
            <w:szCs w:val="22"/>
          </w:rPr>
          <w:delText>(iii)</w:delText>
        </w:r>
        <w:r w:rsidR="009B13AE" w:rsidRPr="003B0F5D">
          <w:rPr>
            <w:rFonts w:cs="Tahoma"/>
            <w:szCs w:val="22"/>
          </w:rPr>
          <w:delText xml:space="preserve"> </w:delText>
        </w:r>
        <w:r w:rsidRPr="003B0F5D">
          <w:rPr>
            <w:rFonts w:cs="Tahoma"/>
            <w:szCs w:val="22"/>
          </w:rPr>
          <w:delText>das demonstrações contábeis trimestrais da Emissora</w:delText>
        </w:r>
        <w:r w:rsidR="0029342B" w:rsidRPr="003B0F5D">
          <w:rPr>
            <w:rFonts w:cs="Tahoma"/>
            <w:szCs w:val="22"/>
          </w:rPr>
          <w:delText xml:space="preserve"> e da Eldorado Brasil</w:delText>
        </w:r>
        <w:r w:rsidR="009B13AE">
          <w:rPr>
            <w:rFonts w:cs="Tahoma"/>
            <w:szCs w:val="22"/>
          </w:rPr>
          <w:delText xml:space="preserve"> (neste caso, desde que tais informações relativas à Eldorado Brasil tenham sido disponibilizadas à Emissora)</w:delText>
        </w:r>
        <w:r w:rsidRPr="003B0F5D">
          <w:rPr>
            <w:rFonts w:cs="Tahoma"/>
            <w:szCs w:val="22"/>
          </w:rPr>
          <w:delText xml:space="preserve">, desde que tais informações não estejam disponíveis ao público nas páginas da Emissora </w:delText>
        </w:r>
        <w:r w:rsidR="009B13AE">
          <w:rPr>
            <w:rFonts w:cs="Tahoma"/>
            <w:szCs w:val="22"/>
          </w:rPr>
          <w:delText xml:space="preserve">e da Eldorado Brasil </w:delText>
        </w:r>
        <w:r w:rsidRPr="003B0F5D">
          <w:rPr>
            <w:rFonts w:cs="Tahoma"/>
            <w:szCs w:val="22"/>
          </w:rPr>
          <w:delText>na rede mundial de computadores</w:delText>
        </w:r>
        <w:r w:rsidR="009B13AE">
          <w:rPr>
            <w:rFonts w:cs="Tahoma"/>
            <w:szCs w:val="22"/>
          </w:rPr>
          <w:delText xml:space="preserve"> (caso em que o Agente Fiduciário deverá acessar as informações diretamente)</w:delText>
        </w:r>
        <w:r w:rsidRPr="003B0F5D">
          <w:rPr>
            <w:rFonts w:cs="Tahoma"/>
            <w:szCs w:val="22"/>
          </w:rPr>
          <w:delText>,</w:delText>
        </w:r>
      </w:del>
      <w:ins w:id="460" w:author="SF" w:date="2019-08-17T03:57:00Z">
        <w:r w:rsidRPr="003B0F5D">
          <w:rPr>
            <w:rFonts w:cs="Tahoma"/>
            <w:szCs w:val="22"/>
          </w:rPr>
          <w:t xml:space="preserve">e </w:t>
        </w:r>
        <w:r w:rsidRPr="003B0F5D">
          <w:rPr>
            <w:rFonts w:cs="Tahoma"/>
            <w:b/>
            <w:szCs w:val="22"/>
          </w:rPr>
          <w:t>(</w:t>
        </w:r>
        <w:r w:rsidR="00E97CCF">
          <w:rPr>
            <w:rFonts w:cs="Tahoma"/>
            <w:b/>
            <w:szCs w:val="22"/>
          </w:rPr>
          <w:t>ii</w:t>
        </w:r>
        <w:r w:rsidRPr="003B0F5D">
          <w:rPr>
            <w:rFonts w:cs="Tahoma"/>
            <w:b/>
            <w:szCs w:val="22"/>
          </w:rPr>
          <w:t>)</w:t>
        </w:r>
        <w:r w:rsidRPr="003B0F5D">
          <w:rPr>
            <w:rFonts w:cs="Tahoma"/>
            <w:szCs w:val="22"/>
          </w:rPr>
          <w:t xml:space="preserve"> das demonstrações contábeis trimestrais da Emissora</w:t>
        </w:r>
        <w:r w:rsidR="0029342B" w:rsidRPr="003B0F5D">
          <w:rPr>
            <w:rFonts w:cs="Tahoma"/>
            <w:szCs w:val="22"/>
          </w:rPr>
          <w:t xml:space="preserve"> e da Eldorado Brasil</w:t>
        </w:r>
        <w:r w:rsidRPr="003B0F5D">
          <w:rPr>
            <w:rFonts w:cs="Tahoma"/>
            <w:szCs w:val="22"/>
          </w:rPr>
          <w:t xml:space="preserve">, desde que tais informações não estejam disponíveis ao público nas páginas da Emissora </w:t>
        </w:r>
        <w:r w:rsidR="00852D53">
          <w:rPr>
            <w:rFonts w:cs="Tahoma"/>
            <w:szCs w:val="22"/>
          </w:rPr>
          <w:t xml:space="preserve">e da Eldorado Brasil, </w:t>
        </w:r>
        <w:r w:rsidRPr="003B0F5D">
          <w:rPr>
            <w:rFonts w:cs="Tahoma"/>
            <w:szCs w:val="22"/>
          </w:rPr>
          <w:t>na rede mundial de computadores,</w:t>
        </w:r>
      </w:ins>
      <w:r w:rsidRPr="003B0F5D">
        <w:rPr>
          <w:rFonts w:cs="Tahoma"/>
          <w:szCs w:val="22"/>
        </w:rPr>
        <w:t xml:space="preserve"> </w:t>
      </w:r>
      <w:r w:rsidR="00852D53">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w:t>
      </w:r>
      <w:r w:rsidR="00904581" w:rsidRPr="003B0F5D">
        <w:rPr>
          <w:rFonts w:cs="Tahoma"/>
          <w:b/>
          <w:szCs w:val="22"/>
        </w:rPr>
        <w:t>x</w:t>
      </w:r>
      <w:r w:rsidRPr="003B0F5D">
        <w:rPr>
          <w:rFonts w:cs="Tahoma"/>
          <w:b/>
          <w:szCs w:val="22"/>
        </w:rPr>
        <w:t>)</w:t>
      </w:r>
      <w:r w:rsidRPr="003B0F5D">
        <w:rPr>
          <w:rFonts w:cs="Tahoma"/>
          <w:szCs w:val="22"/>
        </w:rPr>
        <w:t xml:space="preserve"> que permanecem válidas as disposições contidas na Escritura de Emissão, </w:t>
      </w:r>
      <w:r w:rsidRPr="003B0F5D">
        <w:rPr>
          <w:rFonts w:cs="Tahoma"/>
          <w:b/>
          <w:szCs w:val="22"/>
        </w:rPr>
        <w:t>(</w:t>
      </w:r>
      <w:r w:rsidR="00904581" w:rsidRPr="003B0F5D">
        <w:rPr>
          <w:rFonts w:cs="Tahoma"/>
          <w:b/>
          <w:szCs w:val="22"/>
        </w:rPr>
        <w:t>y</w:t>
      </w:r>
      <w:r w:rsidRPr="003B0F5D">
        <w:rPr>
          <w:rFonts w:cs="Tahoma"/>
          <w:b/>
          <w:szCs w:val="22"/>
        </w:rPr>
        <w:t>)</w:t>
      </w:r>
      <w:r w:rsidRPr="003B0F5D">
        <w:rPr>
          <w:rFonts w:cs="Tahoma"/>
          <w:szCs w:val="22"/>
        </w:rPr>
        <w:t xml:space="preserve"> acerca da não ocorrência de qualquer dos Eventos de Inadimplemento e inexistência de descumprimento de obrigações da Emissora perante os </w:t>
      </w:r>
      <w:r w:rsidRPr="003B0F5D">
        <w:rPr>
          <w:rFonts w:cs="Tahoma"/>
          <w:szCs w:val="22"/>
        </w:rPr>
        <w:lastRenderedPageBreak/>
        <w:t xml:space="preserve">Debenturistas e o Agente Fiduciário e </w:t>
      </w:r>
      <w:r w:rsidRPr="003B0F5D">
        <w:rPr>
          <w:rFonts w:cs="Tahoma"/>
          <w:b/>
          <w:szCs w:val="22"/>
        </w:rPr>
        <w:t>(</w:t>
      </w:r>
      <w:r w:rsidR="00904581" w:rsidRPr="003B0F5D">
        <w:rPr>
          <w:rFonts w:cs="Tahoma"/>
          <w:b/>
          <w:szCs w:val="22"/>
        </w:rPr>
        <w:t>z</w:t>
      </w:r>
      <w:r w:rsidRPr="003B0F5D">
        <w:rPr>
          <w:rFonts w:cs="Tahoma"/>
          <w:b/>
          <w:szCs w:val="22"/>
        </w:rPr>
        <w:t>)</w:t>
      </w:r>
      <w:r w:rsidRPr="003B0F5D">
        <w:rPr>
          <w:rFonts w:cs="Tahoma"/>
          <w:szCs w:val="22"/>
        </w:rPr>
        <w:t xml:space="preserve"> que não foram praticados atos em desacordo com o estatuto social da Emissora</w:t>
      </w:r>
      <w:r w:rsidR="00043FF0">
        <w:rPr>
          <w:rFonts w:cs="Tahoma"/>
          <w:szCs w:val="22"/>
        </w:rPr>
        <w:t>]</w:t>
      </w:r>
      <w:r w:rsidR="00B132CD" w:rsidRPr="003B0F5D">
        <w:rPr>
          <w:rFonts w:cs="Tahoma"/>
          <w:szCs w:val="22"/>
        </w:rPr>
        <w:t>;</w:t>
      </w:r>
      <w:r w:rsidR="0029545B" w:rsidRPr="003B0F5D">
        <w:rPr>
          <w:rStyle w:val="Refdenotaderodap"/>
          <w:rFonts w:cs="Tahoma"/>
          <w:szCs w:val="22"/>
        </w:rPr>
        <w:footnoteReference w:id="15"/>
      </w:r>
      <w:r w:rsidR="00702FD8" w:rsidRPr="003B0F5D">
        <w:rPr>
          <w:rFonts w:cs="Tahoma"/>
          <w:szCs w:val="22"/>
        </w:rPr>
        <w:t xml:space="preserve"> </w:t>
      </w:r>
    </w:p>
    <w:p w14:paraId="3BDC562E" w14:textId="1AC4162F" w:rsidR="00057D77" w:rsidRPr="003B0F5D"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bookmarkStart w:id="466" w:name="_DV_M194"/>
      <w:bookmarkStart w:id="467" w:name="_DV_M199"/>
      <w:bookmarkStart w:id="468" w:name="_DV_M200"/>
      <w:bookmarkStart w:id="469" w:name="_DV_M201"/>
      <w:bookmarkStart w:id="470" w:name="_DV_M202"/>
      <w:bookmarkEnd w:id="466"/>
      <w:bookmarkEnd w:id="467"/>
      <w:bookmarkEnd w:id="468"/>
      <w:bookmarkEnd w:id="469"/>
      <w:bookmarkEnd w:id="470"/>
      <w:r w:rsidRPr="003B0F5D">
        <w:rPr>
          <w:rFonts w:eastAsia="Arial Unicode MS" w:cs="Tahoma"/>
          <w:w w:val="0"/>
          <w:szCs w:val="22"/>
        </w:rPr>
        <w:t xml:space="preserve">no prazo máximo de </w:t>
      </w:r>
      <w:del w:id="471" w:author="SF" w:date="2019-08-17T03:57:00Z">
        <w:r w:rsidRPr="003B0F5D">
          <w:rPr>
            <w:rFonts w:eastAsia="Arial Unicode MS" w:cs="Tahoma"/>
            <w:w w:val="0"/>
            <w:szCs w:val="22"/>
          </w:rPr>
          <w:delText>5 (cinco</w:delText>
        </w:r>
      </w:del>
      <w:ins w:id="472" w:author="SF" w:date="2019-08-17T03:57:00Z">
        <w:r w:rsidR="00502212">
          <w:rPr>
            <w:rFonts w:eastAsia="Arial Unicode MS" w:cs="Tahoma"/>
            <w:w w:val="0"/>
            <w:szCs w:val="22"/>
          </w:rPr>
          <w:t>10</w:t>
        </w:r>
        <w:r w:rsidRPr="003B0F5D">
          <w:rPr>
            <w:rFonts w:eastAsia="Arial Unicode MS" w:cs="Tahoma"/>
            <w:w w:val="0"/>
            <w:szCs w:val="22"/>
          </w:rPr>
          <w:t xml:space="preserve"> (</w:t>
        </w:r>
        <w:r w:rsidR="00502212">
          <w:rPr>
            <w:rFonts w:eastAsia="Arial Unicode MS" w:cs="Tahoma"/>
            <w:w w:val="0"/>
            <w:szCs w:val="22"/>
          </w:rPr>
          <w:t>dez</w:t>
        </w:r>
      </w:ins>
      <w:r w:rsidRPr="003B0F5D">
        <w:rPr>
          <w:rFonts w:eastAsia="Arial Unicode MS" w:cs="Tahoma"/>
          <w:w w:val="0"/>
          <w:szCs w:val="22"/>
        </w:rPr>
        <w:t>) Dias Úteis, qualquer informação</w:t>
      </w:r>
      <w:r w:rsidR="009767AE">
        <w:rPr>
          <w:rFonts w:eastAsia="Arial Unicode MS" w:cs="Tahoma"/>
          <w:w w:val="0"/>
          <w:szCs w:val="22"/>
        </w:rPr>
        <w:t xml:space="preserve"> </w:t>
      </w:r>
      <w:del w:id="473" w:author="SF" w:date="2019-08-17T03:57:00Z">
        <w:r w:rsidR="009767AE">
          <w:rPr>
            <w:rFonts w:eastAsia="Arial Unicode MS" w:cs="Tahoma"/>
            <w:w w:val="0"/>
            <w:szCs w:val="22"/>
          </w:rPr>
          <w:delText>a qual a Emissora tenha acesso e</w:delText>
        </w:r>
        <w:r w:rsidRPr="003B0F5D">
          <w:rPr>
            <w:rFonts w:eastAsia="Arial Unicode MS" w:cs="Tahoma"/>
            <w:w w:val="0"/>
            <w:szCs w:val="22"/>
          </w:rPr>
          <w:delText xml:space="preserve"> </w:delText>
        </w:r>
        <w:r w:rsidR="00310634">
          <w:rPr>
            <w:rFonts w:eastAsia="Arial Unicode MS" w:cs="Tahoma"/>
            <w:w w:val="0"/>
            <w:szCs w:val="22"/>
          </w:rPr>
          <w:delText xml:space="preserve">não tenha sido privado de tal acesso pela Eldorado Brasil, e </w:delText>
        </w:r>
      </w:del>
      <w:r w:rsidRPr="003B0F5D">
        <w:rPr>
          <w:rFonts w:eastAsia="Arial Unicode MS" w:cs="Tahoma"/>
          <w:w w:val="0"/>
          <w:szCs w:val="22"/>
        </w:rPr>
        <w:t>que, razoavelmente, lhe venha a ser solicitada</w:t>
      </w:r>
      <w:del w:id="474" w:author="SF" w:date="2019-08-17T03:57:00Z">
        <w:r w:rsidR="00310634">
          <w:rPr>
            <w:rFonts w:eastAsia="Arial Unicode MS" w:cs="Tahoma"/>
            <w:w w:val="0"/>
            <w:szCs w:val="22"/>
          </w:rPr>
          <w:delText xml:space="preserve"> a ser fornecida em tempo razoável</w:delText>
        </w:r>
      </w:del>
      <w:r w:rsidRPr="003B0F5D">
        <w:rPr>
          <w:rFonts w:eastAsia="Arial Unicode MS" w:cs="Tahoma"/>
          <w:w w:val="0"/>
          <w:szCs w:val="22"/>
        </w:rPr>
        <w:t>;</w:t>
      </w:r>
    </w:p>
    <w:p w14:paraId="0EE2EB3F" w14:textId="77777777" w:rsidR="00057D77" w:rsidRPr="003B0F5D" w:rsidRDefault="002C4214" w:rsidP="006B162D">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 xml:space="preserve">no prazo de até </w:t>
      </w:r>
      <w:r w:rsidR="00655151" w:rsidRPr="003B0F5D">
        <w:rPr>
          <w:rFonts w:eastAsia="Arial Unicode MS" w:cs="Tahoma"/>
          <w:w w:val="0"/>
          <w:szCs w:val="22"/>
        </w:rPr>
        <w:t>2 </w:t>
      </w:r>
      <w:r w:rsidR="002B64CC" w:rsidRPr="003B0F5D">
        <w:rPr>
          <w:rFonts w:eastAsia="Arial Unicode MS" w:cs="Tahoma"/>
          <w:w w:val="0"/>
          <w:szCs w:val="22"/>
        </w:rPr>
        <w:t>(</w:t>
      </w:r>
      <w:r w:rsidR="00655151" w:rsidRPr="003B0F5D">
        <w:rPr>
          <w:rFonts w:eastAsia="Arial Unicode MS" w:cs="Tahoma"/>
          <w:w w:val="0"/>
          <w:szCs w:val="22"/>
        </w:rPr>
        <w:t>dois</w:t>
      </w:r>
      <w:r w:rsidR="002B64CC" w:rsidRPr="003B0F5D">
        <w:rPr>
          <w:rFonts w:eastAsia="Arial Unicode MS" w:cs="Tahoma"/>
          <w:w w:val="0"/>
          <w:szCs w:val="22"/>
        </w:rPr>
        <w:t>) Dia</w:t>
      </w:r>
      <w:r w:rsidR="00655151" w:rsidRPr="003B0F5D">
        <w:rPr>
          <w:rFonts w:eastAsia="Arial Unicode MS" w:cs="Tahoma"/>
          <w:w w:val="0"/>
          <w:szCs w:val="22"/>
        </w:rPr>
        <w:t>s</w:t>
      </w:r>
      <w:r w:rsidR="002B64CC" w:rsidRPr="003B0F5D">
        <w:rPr>
          <w:rFonts w:eastAsia="Arial Unicode MS" w:cs="Tahoma"/>
          <w:w w:val="0"/>
          <w:szCs w:val="22"/>
        </w:rPr>
        <w:t xml:space="preserve"> </w:t>
      </w:r>
      <w:r w:rsidR="00655151" w:rsidRPr="003B0F5D">
        <w:rPr>
          <w:rFonts w:eastAsia="Arial Unicode MS" w:cs="Tahoma"/>
          <w:w w:val="0"/>
          <w:szCs w:val="22"/>
        </w:rPr>
        <w:t xml:space="preserve">Úteis </w:t>
      </w:r>
      <w:r w:rsidRPr="003B0F5D">
        <w:rPr>
          <w:rFonts w:eastAsia="Arial Unicode MS" w:cs="Tahoma"/>
          <w:w w:val="0"/>
          <w:szCs w:val="22"/>
        </w:rPr>
        <w:t>contado</w:t>
      </w:r>
      <w:r w:rsidR="00655151" w:rsidRPr="003B0F5D">
        <w:rPr>
          <w:rFonts w:eastAsia="Arial Unicode MS" w:cs="Tahoma"/>
          <w:w w:val="0"/>
          <w:szCs w:val="22"/>
        </w:rPr>
        <w:t>s</w:t>
      </w:r>
      <w:r w:rsidRPr="003B0F5D">
        <w:rPr>
          <w:rFonts w:eastAsia="Arial Unicode MS" w:cs="Tahoma"/>
          <w:w w:val="0"/>
          <w:szCs w:val="22"/>
        </w:rPr>
        <w:t xml:space="preserve"> da data de ciência da ocorrência, informações a respeito da ocorrência de quaisquer dos Eventos de Vencimento Antecipado;</w:t>
      </w:r>
    </w:p>
    <w:p w14:paraId="32677CC5" w14:textId="6F93C53D" w:rsidR="002C4214" w:rsidRPr="003B0F5D" w:rsidRDefault="002C4214" w:rsidP="006B162D">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002B64CC" w:rsidRPr="003B0F5D">
        <w:rPr>
          <w:rFonts w:eastAsia="Arial Unicode MS" w:cs="Tahoma"/>
          <w:w w:val="0"/>
          <w:szCs w:val="22"/>
        </w:rPr>
        <w:t>3</w:t>
      </w:r>
      <w:r w:rsidR="00C75C90" w:rsidRPr="003B0F5D">
        <w:rPr>
          <w:rFonts w:eastAsia="Arial Unicode MS" w:cs="Tahoma"/>
          <w:w w:val="0"/>
          <w:szCs w:val="22"/>
        </w:rPr>
        <w:t> </w:t>
      </w:r>
      <w:r w:rsidR="002B64CC" w:rsidRPr="003B0F5D">
        <w:rPr>
          <w:rFonts w:eastAsia="Arial Unicode MS" w:cs="Tahoma"/>
          <w:w w:val="0"/>
          <w:szCs w:val="22"/>
        </w:rPr>
        <w:t xml:space="preserve">(três) Dias Úteis </w:t>
      </w:r>
      <w:r w:rsidRPr="003B0F5D">
        <w:rPr>
          <w:rFonts w:cs="Tahoma"/>
          <w:szCs w:val="22"/>
        </w:rPr>
        <w:t>contado</w:t>
      </w:r>
      <w:r w:rsidR="002B64CC" w:rsidRPr="003B0F5D">
        <w:rPr>
          <w:rFonts w:cs="Tahoma"/>
          <w:szCs w:val="22"/>
        </w:rPr>
        <w:t>s</w:t>
      </w:r>
      <w:r w:rsidRPr="003B0F5D">
        <w:rPr>
          <w:rFonts w:cs="Tahoma"/>
          <w:szCs w:val="22"/>
        </w:rPr>
        <w:t xml:space="preserve">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w:t>
      </w:r>
      <w:r w:rsidR="00904581" w:rsidRPr="003B0F5D">
        <w:rPr>
          <w:rFonts w:cs="Tahoma"/>
          <w:b/>
          <w:szCs w:val="22"/>
        </w:rPr>
        <w:t>y</w:t>
      </w:r>
      <w:r w:rsidRPr="003B0F5D">
        <w:rPr>
          <w:rFonts w:cs="Tahoma"/>
          <w:b/>
          <w:szCs w:val="22"/>
        </w:rPr>
        <w:t>)</w:t>
      </w:r>
      <w:r w:rsidR="00C75C90" w:rsidRPr="003B0F5D">
        <w:rPr>
          <w:rFonts w:cs="Tahoma"/>
          <w:szCs w:val="22"/>
        </w:rPr>
        <w:t> </w:t>
      </w:r>
      <w:r w:rsidRPr="003B0F5D">
        <w:rPr>
          <w:rFonts w:cs="Tahoma"/>
          <w:szCs w:val="22"/>
        </w:rPr>
        <w:t xml:space="preserve">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w:t>
      </w:r>
      <w:r w:rsidR="00904581" w:rsidRPr="003B0F5D">
        <w:rPr>
          <w:rFonts w:cs="Tahoma"/>
          <w:b/>
          <w:szCs w:val="22"/>
        </w:rPr>
        <w:t>z</w:t>
      </w:r>
      <w:r w:rsidRPr="003B0F5D">
        <w:rPr>
          <w:rFonts w:cs="Tahoma"/>
          <w:b/>
          <w:szCs w:val="22"/>
        </w:rPr>
        <w:t>)</w:t>
      </w:r>
      <w:r w:rsidR="00C75C90" w:rsidRPr="003B0F5D">
        <w:rPr>
          <w:rFonts w:cs="Tahoma"/>
          <w:szCs w:val="22"/>
        </w:rPr>
        <w:t> </w:t>
      </w:r>
      <w:r w:rsidRPr="003B0F5D">
        <w:rPr>
          <w:rFonts w:cs="Tahoma"/>
          <w:szCs w:val="22"/>
        </w:rPr>
        <w:t>qualquer efeito adverso na capacidade da Emissora de cumprir qualquer de suas obrigações nos termos desta Escritura de Emissão</w:t>
      </w:r>
      <w:r w:rsidR="00281BEC" w:rsidRPr="003B0F5D">
        <w:rPr>
          <w:rFonts w:cs="Tahoma"/>
          <w:szCs w:val="22"/>
        </w:rPr>
        <w:t xml:space="preserve"> e/ou dos Contratos de Garantia</w:t>
      </w:r>
      <w:r w:rsidRPr="003B0F5D">
        <w:rPr>
          <w:rFonts w:cs="Tahoma"/>
          <w:szCs w:val="22"/>
        </w:rPr>
        <w:t>;</w:t>
      </w:r>
      <w:del w:id="475" w:author="SF" w:date="2019-08-17T03:57:00Z">
        <w:r w:rsidR="00702FD8" w:rsidRPr="003B0F5D">
          <w:rPr>
            <w:rFonts w:cs="Tahoma"/>
            <w:szCs w:val="22"/>
          </w:rPr>
          <w:delText xml:space="preserve"> </w:delText>
        </w:r>
        <w:r w:rsidR="00655151" w:rsidRPr="003B0F5D">
          <w:rPr>
            <w:rFonts w:cs="Tahoma"/>
            <w:szCs w:val="22"/>
          </w:rPr>
          <w:delText>e</w:delText>
        </w:r>
      </w:del>
    </w:p>
    <w:p w14:paraId="08091F29" w14:textId="1302AFE5" w:rsidR="005E2472" w:rsidRDefault="00057D77" w:rsidP="006B162D">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aviso aos Debenturistas</w:t>
      </w:r>
      <w:r w:rsidR="000B0236" w:rsidRPr="003B0F5D">
        <w:rPr>
          <w:rFonts w:eastAsia="Arial Unicode MS" w:cs="Tahoma"/>
          <w:w w:val="0"/>
          <w:szCs w:val="22"/>
        </w:rPr>
        <w:t xml:space="preserve"> e </w:t>
      </w:r>
      <w:r w:rsidR="002B64CC" w:rsidRPr="003B0F5D">
        <w:rPr>
          <w:rFonts w:eastAsia="Arial Unicode MS" w:cs="Tahoma"/>
          <w:w w:val="0"/>
          <w:szCs w:val="22"/>
        </w:rPr>
        <w:t xml:space="preserve">fatos relevantes </w:t>
      </w:r>
      <w:r w:rsidRPr="003B0F5D">
        <w:rPr>
          <w:rFonts w:eastAsia="Arial Unicode MS" w:cs="Tahoma"/>
          <w:w w:val="0"/>
          <w:szCs w:val="22"/>
        </w:rPr>
        <w:t>conforme definido</w:t>
      </w:r>
      <w:r w:rsidR="002B64CC" w:rsidRPr="003B0F5D">
        <w:rPr>
          <w:rFonts w:eastAsia="Arial Unicode MS" w:cs="Tahoma"/>
          <w:w w:val="0"/>
          <w:szCs w:val="22"/>
        </w:rPr>
        <w:t>s</w:t>
      </w:r>
      <w:r w:rsidRPr="003B0F5D">
        <w:rPr>
          <w:rFonts w:eastAsia="Arial Unicode MS" w:cs="Tahoma"/>
          <w:w w:val="0"/>
          <w:szCs w:val="22"/>
        </w:rPr>
        <w:t xml:space="preserve"> na Instrução da CVM </w:t>
      </w:r>
      <w:r w:rsidR="004E45D5" w:rsidRPr="003B0F5D">
        <w:rPr>
          <w:rFonts w:eastAsia="Arial Unicode MS" w:cs="Tahoma"/>
          <w:w w:val="0"/>
          <w:szCs w:val="22"/>
        </w:rPr>
        <w:t>n.º </w:t>
      </w:r>
      <w:r w:rsidRPr="003B0F5D">
        <w:rPr>
          <w:rFonts w:eastAsia="Arial Unicode MS" w:cs="Tahoma"/>
          <w:w w:val="0"/>
          <w:szCs w:val="22"/>
        </w:rPr>
        <w:t xml:space="preserve">358, de </w:t>
      </w:r>
      <w:r w:rsidRPr="003B0F5D">
        <w:rPr>
          <w:rFonts w:cs="Tahoma"/>
          <w:szCs w:val="22"/>
        </w:rPr>
        <w:t>0</w:t>
      </w:r>
      <w:r w:rsidRPr="003B0F5D">
        <w:rPr>
          <w:rFonts w:eastAsia="Arial Unicode MS" w:cs="Tahoma"/>
          <w:w w:val="0"/>
          <w:szCs w:val="22"/>
        </w:rPr>
        <w:t>3</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janeiro</w:t>
      </w:r>
      <w:r w:rsidR="00C75C90" w:rsidRPr="003B0F5D">
        <w:rPr>
          <w:rFonts w:eastAsia="Arial Unicode MS" w:cs="Tahoma"/>
          <w:w w:val="0"/>
          <w:szCs w:val="22"/>
        </w:rPr>
        <w:t> </w:t>
      </w:r>
      <w:r w:rsidRPr="003B0F5D">
        <w:rPr>
          <w:rFonts w:eastAsia="Arial Unicode MS" w:cs="Tahoma"/>
          <w:w w:val="0"/>
          <w:szCs w:val="22"/>
        </w:rPr>
        <w:t>de</w:t>
      </w:r>
      <w:r w:rsidR="00C75C90" w:rsidRPr="003B0F5D">
        <w:rPr>
          <w:rFonts w:eastAsia="Arial Unicode MS" w:cs="Tahoma"/>
          <w:w w:val="0"/>
          <w:szCs w:val="22"/>
        </w:rPr>
        <w:t> </w:t>
      </w:r>
      <w:r w:rsidRPr="003B0F5D">
        <w:rPr>
          <w:rFonts w:eastAsia="Arial Unicode MS" w:cs="Tahoma"/>
          <w:w w:val="0"/>
          <w:szCs w:val="22"/>
        </w:rPr>
        <w:t>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del w:id="476" w:author="SF" w:date="2019-08-17T03:57:00Z">
        <w:r w:rsidR="00B132CD" w:rsidRPr="003B0F5D">
          <w:rPr>
            <w:rFonts w:eastAsia="Arial Unicode MS" w:cs="Tahoma"/>
            <w:w w:val="0"/>
            <w:szCs w:val="22"/>
          </w:rPr>
          <w:delText>.</w:delText>
        </w:r>
      </w:del>
      <w:ins w:id="477" w:author="SF" w:date="2019-08-17T03:57:00Z">
        <w:r w:rsidR="005E2472">
          <w:rPr>
            <w:rFonts w:eastAsia="Arial Unicode MS" w:cs="Tahoma"/>
            <w:w w:val="0"/>
            <w:szCs w:val="22"/>
          </w:rPr>
          <w:t>; e</w:t>
        </w:r>
      </w:ins>
    </w:p>
    <w:p w14:paraId="472A63D6" w14:textId="08F6D79C" w:rsidR="00B132CD" w:rsidRPr="003B0F5D" w:rsidRDefault="005E2472" w:rsidP="006B162D">
      <w:pPr>
        <w:numPr>
          <w:ilvl w:val="0"/>
          <w:numId w:val="9"/>
        </w:numPr>
        <w:autoSpaceDE w:val="0"/>
        <w:autoSpaceDN w:val="0"/>
        <w:adjustRightInd w:val="0"/>
        <w:spacing w:after="240" w:line="320" w:lineRule="exact"/>
        <w:ind w:left="1701" w:hanging="567"/>
        <w:rPr>
          <w:ins w:id="478" w:author="SF" w:date="2019-08-17T03:57:00Z"/>
          <w:rFonts w:eastAsia="Arial Unicode MS" w:cs="Tahoma"/>
          <w:w w:val="0"/>
          <w:szCs w:val="22"/>
        </w:rPr>
      </w:pPr>
      <w:ins w:id="479" w:author="SF" w:date="2019-08-17T03:57:00Z">
        <w:r>
          <w:rPr>
            <w:rFonts w:eastAsia="Arial Unicode MS" w:cs="Tahoma"/>
            <w:w w:val="0"/>
            <w:szCs w:val="22"/>
          </w:rPr>
          <w:t xml:space="preserve">no prazo de até 5 (cinco) Dias Úteis do efetivo pagamento previsto na Cláusula 8.1.1 (xix), </w:t>
        </w:r>
        <w:r w:rsidR="005D1611">
          <w:rPr>
            <w:rFonts w:eastAsia="Arial Unicode MS" w:cs="Tahoma"/>
            <w:w w:val="0"/>
            <w:szCs w:val="22"/>
          </w:rPr>
          <w:t>seus respectivos comprovantes</w:t>
        </w:r>
        <w:r w:rsidR="00B132CD" w:rsidRPr="003B0F5D">
          <w:rPr>
            <w:rFonts w:eastAsia="Arial Unicode MS" w:cs="Tahoma"/>
            <w:w w:val="0"/>
            <w:szCs w:val="22"/>
          </w:rPr>
          <w:t>.</w:t>
        </w:r>
      </w:ins>
    </w:p>
    <w:p w14:paraId="4044F384" w14:textId="77777777" w:rsidR="002C4214" w:rsidRPr="003B0F5D" w:rsidRDefault="002C4214"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autorregulatórios aplicáveis, incluindo, mas </w:t>
      </w:r>
      <w:r w:rsidRPr="003B0F5D">
        <w:rPr>
          <w:rFonts w:eastAsia="Arial Unicode MS" w:cs="Tahoma"/>
          <w:w w:val="0"/>
          <w:szCs w:val="22"/>
        </w:rPr>
        <w:lastRenderedPageBreak/>
        <w:t xml:space="preserve">não se limitando às obrigações previstas no artigo 17 da Instrução CVM 476, quais sejam: </w:t>
      </w:r>
    </w:p>
    <w:p w14:paraId="303EE293"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480"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w:t>
      </w:r>
      <w:r w:rsidR="009D41DE" w:rsidRPr="003B0F5D">
        <w:rPr>
          <w:rFonts w:cs="Tahoma"/>
          <w:szCs w:val="22"/>
        </w:rPr>
        <w:t xml:space="preserve"> </w:t>
      </w:r>
    </w:p>
    <w:p w14:paraId="7786F026"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0EB7DE57" w14:textId="77777777"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3ED95EE3" w14:textId="77777777" w:rsidR="0029545B" w:rsidRPr="003B0F5D" w:rsidRDefault="0029545B"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3419F58B"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bookmarkStart w:id="481" w:name="_Ref168844180"/>
      <w:bookmarkEnd w:id="480"/>
      <w:r w:rsidRPr="003B0F5D">
        <w:rPr>
          <w:rFonts w:cs="Tahoma"/>
          <w:szCs w:val="22"/>
        </w:rPr>
        <w:t>observar as disposições Instrução CVM 358, no tocante ao dever de sigilo e vedações à negociação;</w:t>
      </w:r>
    </w:p>
    <w:p w14:paraId="62EDAF7C"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 xml:space="preserve">divulgar em sua página na rede mundial de computadores a ocorrência de </w:t>
      </w:r>
      <w:r w:rsidR="000B0236" w:rsidRPr="003B0F5D">
        <w:rPr>
          <w:rFonts w:cs="Tahoma"/>
          <w:szCs w:val="22"/>
        </w:rPr>
        <w:t>fato relevante</w:t>
      </w:r>
      <w:r w:rsidRPr="003B0F5D">
        <w:rPr>
          <w:rFonts w:cs="Tahoma"/>
          <w:szCs w:val="22"/>
        </w:rPr>
        <w:t>, conforme definido pelo art. 2º da Instrução CVM 358, comunicando imediatamente ao Coordenador da oferta e ao Agente Fiduciário; e</w:t>
      </w:r>
    </w:p>
    <w:p w14:paraId="537207A8" w14:textId="77777777" w:rsidR="002C4214" w:rsidRPr="003B0F5D" w:rsidRDefault="002C4214" w:rsidP="006B162D">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481"/>
    <w:p w14:paraId="589C892D"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não realizar operações fora de seu objeto social, observadas as disposições estatutárias, legais e regulamentares em vigor, e não praticar nenhum ato em desacordo com seu estatuto social</w:t>
      </w:r>
      <w:r w:rsidR="00281BEC" w:rsidRPr="003B0F5D">
        <w:rPr>
          <w:rFonts w:eastAsia="Arial Unicode MS" w:cs="Tahoma"/>
          <w:w w:val="0"/>
          <w:szCs w:val="22"/>
        </w:rPr>
        <w:t>,</w:t>
      </w:r>
      <w:r w:rsidRPr="003B0F5D">
        <w:rPr>
          <w:rFonts w:eastAsia="Arial Unicode MS" w:cs="Tahoma"/>
          <w:w w:val="0"/>
          <w:szCs w:val="22"/>
        </w:rPr>
        <w:t xml:space="preserve"> </w:t>
      </w:r>
      <w:r w:rsidR="00071E28" w:rsidRPr="003B0F5D">
        <w:rPr>
          <w:rFonts w:eastAsia="Arial Unicode MS" w:cs="Tahoma"/>
          <w:w w:val="0"/>
          <w:szCs w:val="22"/>
        </w:rPr>
        <w:t xml:space="preserve">com </w:t>
      </w:r>
      <w:r w:rsidRPr="003B0F5D">
        <w:rPr>
          <w:rFonts w:eastAsia="Arial Unicode MS" w:cs="Tahoma"/>
          <w:w w:val="0"/>
          <w:szCs w:val="22"/>
        </w:rPr>
        <w:t>esta Escritura de Emissão</w:t>
      </w:r>
      <w:r w:rsidR="00281BEC" w:rsidRPr="003B0F5D">
        <w:rPr>
          <w:rFonts w:eastAsia="Arial Unicode MS" w:cs="Tahoma"/>
          <w:w w:val="0"/>
          <w:szCs w:val="22"/>
        </w:rPr>
        <w:t xml:space="preserve"> e/ou com os Contratos de Garantia</w:t>
      </w:r>
      <w:r w:rsidRPr="003B0F5D">
        <w:rPr>
          <w:rFonts w:eastAsia="Arial Unicode MS" w:cs="Tahoma"/>
          <w:w w:val="0"/>
          <w:szCs w:val="22"/>
        </w:rPr>
        <w:t>;</w:t>
      </w:r>
    </w:p>
    <w:p w14:paraId="084778B0"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com todas as determinações eventualmente emanadas da CVM e da </w:t>
      </w:r>
      <w:r w:rsidR="00A27D3B" w:rsidRPr="003B0F5D">
        <w:rPr>
          <w:rFonts w:eastAsia="Arial Unicode MS" w:cs="Tahoma"/>
          <w:w w:val="0"/>
          <w:szCs w:val="22"/>
        </w:rPr>
        <w:t>B3</w:t>
      </w:r>
      <w:r w:rsidRPr="003B0F5D">
        <w:rPr>
          <w:rFonts w:eastAsia="Arial Unicode MS" w:cs="Tahoma"/>
          <w:w w:val="0"/>
          <w:szCs w:val="22"/>
        </w:rPr>
        <w:t>, como o envio de documentos, prestando, ainda, as informações que lhes forem solicitadas por aquela autarquia, caso aplicável;</w:t>
      </w:r>
    </w:p>
    <w:p w14:paraId="38EDBCA6" w14:textId="77777777"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 xml:space="preserve">convocar, no prazo de até </w:t>
      </w:r>
      <w:r w:rsidR="00B132CD" w:rsidRPr="003B0F5D">
        <w:rPr>
          <w:rFonts w:eastAsia="Arial Unicode MS" w:cs="Tahoma"/>
          <w:w w:val="0"/>
          <w:szCs w:val="22"/>
        </w:rPr>
        <w:t>2 </w:t>
      </w:r>
      <w:r w:rsidRPr="003B0F5D">
        <w:rPr>
          <w:rFonts w:eastAsia="Arial Unicode MS" w:cs="Tahoma"/>
          <w:w w:val="0"/>
          <w:szCs w:val="22"/>
        </w:rPr>
        <w:t>(</w:t>
      </w:r>
      <w:r w:rsidR="00B132CD" w:rsidRPr="003B0F5D">
        <w:rPr>
          <w:rFonts w:eastAsia="Arial Unicode MS" w:cs="Tahoma"/>
          <w:w w:val="0"/>
          <w:szCs w:val="22"/>
        </w:rPr>
        <w:t>dois</w:t>
      </w:r>
      <w:r w:rsidRPr="003B0F5D">
        <w:rPr>
          <w:rFonts w:eastAsia="Arial Unicode MS" w:cs="Tahoma"/>
          <w:w w:val="0"/>
          <w:szCs w:val="22"/>
        </w:rPr>
        <w:t>) Dia</w:t>
      </w:r>
      <w:r w:rsidR="00B132CD" w:rsidRPr="003B0F5D">
        <w:rPr>
          <w:rFonts w:eastAsia="Arial Unicode MS" w:cs="Tahoma"/>
          <w:w w:val="0"/>
          <w:szCs w:val="22"/>
        </w:rPr>
        <w:t>s</w:t>
      </w:r>
      <w:r w:rsidRPr="003B0F5D">
        <w:rPr>
          <w:rFonts w:eastAsia="Arial Unicode MS" w:cs="Tahoma"/>
          <w:w w:val="0"/>
          <w:szCs w:val="22"/>
        </w:rPr>
        <w:t xml:space="preserve"> </w:t>
      </w:r>
      <w:r w:rsidR="00B132CD" w:rsidRPr="003B0F5D">
        <w:rPr>
          <w:rFonts w:eastAsia="Arial Unicode MS" w:cs="Tahoma"/>
          <w:w w:val="0"/>
          <w:szCs w:val="22"/>
        </w:rPr>
        <w:t>Úteis</w:t>
      </w:r>
      <w:r w:rsidRPr="003B0F5D">
        <w:rPr>
          <w:rFonts w:eastAsia="Arial Unicode MS" w:cs="Tahoma"/>
          <w:w w:val="0"/>
          <w:szCs w:val="22"/>
        </w:rPr>
        <w:t>,</w:t>
      </w:r>
      <w:r w:rsidR="00B132CD" w:rsidRPr="003B0F5D">
        <w:rPr>
          <w:rFonts w:eastAsia="Arial Unicode MS" w:cs="Tahoma"/>
          <w:w w:val="0"/>
          <w:szCs w:val="22"/>
        </w:rPr>
        <w:t xml:space="preserve"> conforme cabível,</w:t>
      </w:r>
      <w:r w:rsidRPr="003B0F5D">
        <w:rPr>
          <w:rFonts w:eastAsia="Arial Unicode MS" w:cs="Tahoma"/>
          <w:w w:val="0"/>
          <w:szCs w:val="22"/>
        </w:rPr>
        <w:t xml:space="preserve"> Assembleia Geral de Debenturistas para deliberar sobre qualquer das matérias que sejam do interesse dos Debenturistas</w:t>
      </w:r>
      <w:r w:rsidR="00057D77" w:rsidRPr="003B0F5D">
        <w:rPr>
          <w:rFonts w:eastAsia="Arial Unicode MS" w:cs="Tahoma"/>
          <w:w w:val="0"/>
          <w:szCs w:val="22"/>
        </w:rPr>
        <w:t>;</w:t>
      </w:r>
    </w:p>
    <w:p w14:paraId="136AF570" w14:textId="77777777" w:rsidR="002B64CC"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válidas e regulares, durante todo o prazo de vigência das Debêntures, as declarações e garantias apresentadas nesta Escritura de Emissão</w:t>
      </w:r>
      <w:r w:rsidR="00281BEC" w:rsidRPr="003B0F5D">
        <w:rPr>
          <w:rFonts w:eastAsia="Arial Unicode MS" w:cs="Tahoma"/>
          <w:w w:val="0"/>
          <w:szCs w:val="22"/>
        </w:rPr>
        <w:t xml:space="preserve"> e nos Contratos de Garantia</w:t>
      </w:r>
      <w:r w:rsidRPr="003B0F5D">
        <w:rPr>
          <w:rFonts w:eastAsia="Arial Unicode MS" w:cs="Tahoma"/>
          <w:w w:val="0"/>
          <w:szCs w:val="22"/>
        </w:rPr>
        <w:t>, comprometendo-se a notificar em até 5 (cinco) Dias Úteis</w:t>
      </w:r>
      <w:r w:rsidR="00C970D4" w:rsidRPr="003B0F5D">
        <w:rPr>
          <w:rFonts w:eastAsia="Arial Unicode MS" w:cs="Tahoma"/>
          <w:w w:val="0"/>
          <w:szCs w:val="22"/>
        </w:rPr>
        <w:t xml:space="preserve"> </w:t>
      </w:r>
      <w:r w:rsidRPr="003B0F5D">
        <w:rPr>
          <w:rFonts w:eastAsia="Arial Unicode MS" w:cs="Tahoma"/>
          <w:w w:val="0"/>
          <w:szCs w:val="22"/>
        </w:rPr>
        <w:t xml:space="preserve">ao Agente Fiduciário e aos Debenturistas, caso qualquer das declarações aqui previstas e/ou as informações fornecidas pela Emissora tornem-se </w:t>
      </w:r>
      <w:r w:rsidR="006D3CA3">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095687F5"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w:t>
      </w:r>
      <w:r w:rsidR="00C970D4" w:rsidRPr="003B0F5D">
        <w:rPr>
          <w:rFonts w:eastAsia="Arial Unicode MS" w:cs="Tahoma"/>
          <w:w w:val="0"/>
          <w:szCs w:val="22"/>
        </w:rPr>
        <w:t xml:space="preserve">nte de acordo com o disposto </w:t>
      </w:r>
      <w:r w:rsidR="005175F1" w:rsidRPr="003B0F5D">
        <w:rPr>
          <w:rFonts w:eastAsia="Arial Unicode MS" w:cs="Tahoma"/>
          <w:w w:val="0"/>
          <w:szCs w:val="22"/>
        </w:rPr>
        <w:t>na Cláusula </w:t>
      </w:r>
      <w:r w:rsidR="005175F1" w:rsidRPr="003B0F5D">
        <w:rPr>
          <w:rFonts w:eastAsia="Arial Unicode MS" w:cs="Tahoma"/>
          <w:w w:val="0"/>
          <w:szCs w:val="22"/>
        </w:rPr>
        <w:fldChar w:fldCharType="begin"/>
      </w:r>
      <w:r w:rsidR="005175F1" w:rsidRPr="003B0F5D">
        <w:rPr>
          <w:rFonts w:eastAsia="Arial Unicode MS" w:cs="Tahoma"/>
          <w:w w:val="0"/>
          <w:szCs w:val="22"/>
        </w:rPr>
        <w:instrText xml:space="preserve"> REF _Ref12797627 \n \p \h </w:instrText>
      </w:r>
      <w:r w:rsidR="003B0F5D" w:rsidRPr="003B0F5D">
        <w:rPr>
          <w:rFonts w:eastAsia="Arial Unicode MS" w:cs="Tahoma"/>
          <w:w w:val="0"/>
          <w:szCs w:val="22"/>
        </w:rPr>
        <w:instrText xml:space="preserve"> \* MERGEFORMAT </w:instrText>
      </w:r>
      <w:r w:rsidR="005175F1" w:rsidRPr="003B0F5D">
        <w:rPr>
          <w:rFonts w:eastAsia="Arial Unicode MS" w:cs="Tahoma"/>
          <w:w w:val="0"/>
          <w:szCs w:val="22"/>
        </w:rPr>
      </w:r>
      <w:r w:rsidR="005175F1" w:rsidRPr="003B0F5D">
        <w:rPr>
          <w:rFonts w:eastAsia="Arial Unicode MS" w:cs="Tahoma"/>
          <w:w w:val="0"/>
          <w:szCs w:val="22"/>
        </w:rPr>
        <w:fldChar w:fldCharType="separate"/>
      </w:r>
      <w:r w:rsidR="00D25C61">
        <w:rPr>
          <w:rFonts w:eastAsia="Arial Unicode MS" w:cs="Tahoma"/>
          <w:w w:val="0"/>
          <w:szCs w:val="22"/>
        </w:rPr>
        <w:t>4 acima</w:t>
      </w:r>
      <w:r w:rsidR="005175F1" w:rsidRPr="003B0F5D">
        <w:rPr>
          <w:rFonts w:eastAsia="Arial Unicode MS" w:cs="Tahoma"/>
          <w:w w:val="0"/>
          <w:szCs w:val="22"/>
        </w:rPr>
        <w:fldChar w:fldCharType="end"/>
      </w:r>
      <w:r w:rsidRPr="003B0F5D">
        <w:rPr>
          <w:rFonts w:eastAsia="Arial Unicode MS" w:cs="Tahoma"/>
          <w:w w:val="0"/>
          <w:szCs w:val="22"/>
        </w:rPr>
        <w:t>;</w:t>
      </w:r>
    </w:p>
    <w:p w14:paraId="5DE506A2" w14:textId="454CF92E"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ins w:id="482" w:author="SF" w:date="2019-08-17T03:57:00Z"/>
          <w:rFonts w:eastAsia="Arial Unicode MS" w:cs="Tahoma"/>
          <w:w w:val="0"/>
          <w:szCs w:val="22"/>
        </w:rPr>
      </w:pPr>
      <w:ins w:id="483" w:author="SF" w:date="2019-08-17T03:57:00Z">
        <w:r w:rsidRPr="003B0F5D">
          <w:rPr>
            <w:rFonts w:eastAsia="Arial Unicode MS" w:cs="Tahoma"/>
            <w:w w:val="0"/>
            <w:szCs w:val="22"/>
          </w:rPr>
          <w:t xml:space="preserve">cumprir </w:t>
        </w:r>
        <w:r w:rsidR="00771EFC">
          <w:rPr>
            <w:rFonts w:eastAsia="Arial Unicode MS" w:cs="Tahoma"/>
            <w:w w:val="0"/>
            <w:szCs w:val="22"/>
          </w:rPr>
          <w:t xml:space="preserve">com </w:t>
        </w:r>
        <w:r w:rsidRPr="003B0F5D">
          <w:rPr>
            <w:rFonts w:eastAsia="Arial Unicode MS" w:cs="Tahoma"/>
            <w:w w:val="0"/>
            <w:szCs w:val="22"/>
          </w:rPr>
          <w:t xml:space="preserve">todas as leis, regras, regulamentos e ordens </w:t>
        </w:r>
        <w:r w:rsidR="001748CE" w:rsidRPr="003B0F5D">
          <w:rPr>
            <w:rFonts w:cs="Tahoma"/>
            <w:szCs w:val="22"/>
          </w:rPr>
          <w:t>dos órgãos governamentais, autarquias ou instâncias judiciais aplicáveis ao exercício de suas atividades</w:t>
        </w:r>
        <w:r w:rsidR="001748CE" w:rsidRPr="003B0F5D">
          <w:rPr>
            <w:rFonts w:eastAsia="Arial Unicode MS" w:cs="Tahoma"/>
            <w:w w:val="0"/>
            <w:szCs w:val="22"/>
          </w:rPr>
          <w:t xml:space="preserve"> </w:t>
        </w:r>
        <w:r w:rsidRPr="003B0F5D">
          <w:rPr>
            <w:rFonts w:eastAsia="Arial Unicode MS" w:cs="Tahoma"/>
            <w:w w:val="0"/>
            <w:szCs w:val="22"/>
          </w:rPr>
          <w:t>em qualquer jurisdição na qual realize negócios ou possua ativos</w:t>
        </w:r>
        <w:r w:rsidR="00C1180C">
          <w:rPr>
            <w:rFonts w:eastAsia="Arial Unicode MS" w:cs="Tahoma"/>
            <w:w w:val="0"/>
            <w:szCs w:val="22"/>
          </w:rPr>
          <w:t>, exceto por aquelas cujo descumprimento não possa causar um efeito adverso relevante</w:t>
        </w:r>
        <w:r w:rsidR="001748CE" w:rsidRPr="003B0F5D">
          <w:rPr>
            <w:rFonts w:cs="Tahoma"/>
            <w:szCs w:val="22"/>
          </w:rPr>
          <w:t>;</w:t>
        </w:r>
        <w:r w:rsidRPr="003B0F5D">
          <w:rPr>
            <w:rFonts w:eastAsia="Arial Unicode MS" w:cs="Tahoma"/>
            <w:w w:val="0"/>
            <w:szCs w:val="22"/>
          </w:rPr>
          <w:t xml:space="preserve"> </w:t>
        </w:r>
      </w:ins>
    </w:p>
    <w:p w14:paraId="4116651B" w14:textId="44886EA0" w:rsidR="00856EF5" w:rsidRPr="003B0F5D" w:rsidRDefault="00856EF5"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13319A9F"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7105891F" w14:textId="303058D5" w:rsidR="00057D77"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w:t>
      </w:r>
      <w:r w:rsidR="00281BEC" w:rsidRPr="003B0F5D">
        <w:rPr>
          <w:rFonts w:cs="Tahoma"/>
          <w:szCs w:val="22"/>
        </w:rPr>
        <w:t xml:space="preserve">, dos Contratos de Garantia </w:t>
      </w:r>
      <w:r w:rsidRPr="003B0F5D">
        <w:rPr>
          <w:rFonts w:cs="Tahoma"/>
          <w:szCs w:val="22"/>
        </w:rPr>
        <w:t>e ao cumprimento de todas as obrigações aqui previstas</w:t>
      </w:r>
      <w:r w:rsidR="00E0158C">
        <w:rPr>
          <w:rFonts w:cs="Tahoma"/>
          <w:szCs w:val="22"/>
        </w:rPr>
        <w:t xml:space="preserve">, exceto por aquelas </w:t>
      </w:r>
      <w:r w:rsidR="00375059">
        <w:rPr>
          <w:rFonts w:cs="Tahoma"/>
          <w:szCs w:val="22"/>
        </w:rPr>
        <w:t xml:space="preserve">que estejam </w:t>
      </w:r>
      <w:r w:rsidR="00E0158C">
        <w:rPr>
          <w:rFonts w:cs="Tahoma"/>
          <w:szCs w:val="22"/>
        </w:rPr>
        <w:t xml:space="preserve">sendo discutidas de boa-fé pela Emissora, desde que obtidos </w:t>
      </w:r>
      <w:ins w:id="484" w:author="SF" w:date="2019-08-17T03:57:00Z">
        <w:r w:rsidR="00B906D8">
          <w:rPr>
            <w:rFonts w:cs="Tahoma"/>
            <w:szCs w:val="22"/>
          </w:rPr>
          <w:t xml:space="preserve">e mantidos </w:t>
        </w:r>
      </w:ins>
      <w:r w:rsidR="00E0158C">
        <w:rPr>
          <w:rFonts w:cs="Tahoma"/>
          <w:szCs w:val="22"/>
        </w:rPr>
        <w:t>os efeitos suspensivos</w:t>
      </w:r>
      <w:r w:rsidRPr="003B0F5D">
        <w:rPr>
          <w:rFonts w:cs="Tahoma"/>
          <w:szCs w:val="22"/>
        </w:rPr>
        <w:t>;</w:t>
      </w:r>
    </w:p>
    <w:p w14:paraId="7C6A4F69"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sempre válidas, eficazes, em perfeita ordem e em pleno vigor, </w:t>
      </w:r>
      <w:r w:rsidR="001748CE" w:rsidRPr="003B0F5D">
        <w:rPr>
          <w:rFonts w:eastAsia="Arial Unicode MS" w:cs="Tahoma"/>
          <w:w w:val="0"/>
          <w:szCs w:val="22"/>
        </w:rPr>
        <w:t xml:space="preserve">os contratos, demais acordos existentes e </w:t>
      </w:r>
      <w:r w:rsidRPr="003B0F5D">
        <w:rPr>
          <w:rFonts w:eastAsia="Arial Unicode MS" w:cs="Tahoma"/>
          <w:w w:val="0"/>
          <w:szCs w:val="22"/>
        </w:rPr>
        <w:t>todas as licenças, autorizações, permissões e alvarás, inclusive ambientais, relevantes ao exercício de suas atividades</w:t>
      </w:r>
      <w:r w:rsidR="00A423C3" w:rsidRPr="003B0F5D">
        <w:rPr>
          <w:rFonts w:eastAsia="Arial Unicode MS" w:cs="Tahoma"/>
          <w:w w:val="0"/>
          <w:szCs w:val="22"/>
        </w:rPr>
        <w:t>,</w:t>
      </w:r>
      <w:r w:rsidR="0024393D" w:rsidRPr="003B0F5D">
        <w:rPr>
          <w:rFonts w:eastAsia="Arial Unicode MS" w:cs="Tahoma"/>
          <w:w w:val="0"/>
          <w:szCs w:val="22"/>
        </w:rPr>
        <w:t xml:space="preserve"> </w:t>
      </w:r>
      <w:r w:rsidR="00A423C3" w:rsidRPr="003B0F5D">
        <w:rPr>
          <w:rFonts w:eastAsia="Arial Unicode MS" w:cs="Tahoma"/>
          <w:w w:val="0"/>
          <w:szCs w:val="22"/>
        </w:rPr>
        <w:t xml:space="preserve">exceto por aquelas </w:t>
      </w:r>
      <w:r w:rsidR="00A423C3" w:rsidRPr="003B0F5D">
        <w:rPr>
          <w:rFonts w:eastAsia="Arial Unicode MS" w:cs="Tahoma"/>
          <w:w w:val="0"/>
          <w:szCs w:val="22"/>
        </w:rPr>
        <w:lastRenderedPageBreak/>
        <w:t xml:space="preserve">que estejam sendo discutidas de boa-fé pela </w:t>
      </w:r>
      <w:r w:rsidR="00B55AE2" w:rsidRPr="003B0F5D">
        <w:rPr>
          <w:rFonts w:eastAsia="Arial Unicode MS" w:cs="Tahoma"/>
          <w:w w:val="0"/>
          <w:szCs w:val="22"/>
        </w:rPr>
        <w:t>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 xml:space="preserve">; </w:t>
      </w:r>
    </w:p>
    <w:p w14:paraId="157577BE" w14:textId="77777777"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567F6C98"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7175E260" w14:textId="77777777" w:rsidR="001748CE"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às suas expensas, dos prestadores de serviços inerentes às obrigações previstas nesta Escritura de Emissão</w:t>
      </w:r>
      <w:r w:rsidR="00E94B1A" w:rsidRPr="003B0F5D">
        <w:rPr>
          <w:rFonts w:cs="Tahoma"/>
          <w:szCs w:val="22"/>
        </w:rPr>
        <w:t xml:space="preserve"> e nos Contratos de Garantia,</w:t>
      </w:r>
      <w:r w:rsidRPr="003B0F5D">
        <w:rPr>
          <w:rFonts w:cs="Tahoma"/>
          <w:szCs w:val="22"/>
        </w:rPr>
        <w:t xml:space="preserve"> incluindo o Agente Fiduciário, </w:t>
      </w:r>
      <w:r w:rsidR="00A6135B" w:rsidRPr="003B0F5D">
        <w:rPr>
          <w:rFonts w:cs="Tahoma"/>
          <w:szCs w:val="22"/>
        </w:rPr>
        <w:t>o</w:t>
      </w:r>
      <w:r w:rsidR="009D41DE" w:rsidRPr="003B0F5D">
        <w:rPr>
          <w:rFonts w:cs="Tahoma"/>
          <w:szCs w:val="22"/>
        </w:rPr>
        <w:t xml:space="preserve"> </w:t>
      </w:r>
      <w:r w:rsidRPr="003B0F5D">
        <w:rPr>
          <w:rFonts w:cs="Tahoma"/>
          <w:szCs w:val="22"/>
        </w:rPr>
        <w:t>Escriturador, o sistema de distribuição das Debêntures no mercado primário e o sistema de negociação das Debêntures no mercado secundário;</w:t>
      </w:r>
    </w:p>
    <w:p w14:paraId="527A70F0"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r w:rsidR="008B043C" w:rsidRPr="003B0F5D">
        <w:rPr>
          <w:rFonts w:eastAsia="Arial Unicode MS" w:cs="Tahoma"/>
          <w:w w:val="0"/>
          <w:szCs w:val="22"/>
        </w:rPr>
        <w:t>;</w:t>
      </w:r>
    </w:p>
    <w:p w14:paraId="3E4B8EF7" w14:textId="77777777" w:rsidR="00057D77" w:rsidRPr="003B0F5D" w:rsidRDefault="002B24F1"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r w:rsidR="00A423C3" w:rsidRPr="003B0F5D">
        <w:rPr>
          <w:rFonts w:eastAsia="Arial Unicode MS" w:cs="Tahoma"/>
          <w:w w:val="0"/>
          <w:szCs w:val="22"/>
        </w:rPr>
        <w:t xml:space="preserve">, </w:t>
      </w:r>
      <w:r w:rsidR="00B55AE2" w:rsidRPr="003B0F5D">
        <w:rPr>
          <w:rFonts w:eastAsia="Arial Unicode MS" w:cs="Tahoma"/>
          <w:w w:val="0"/>
          <w:szCs w:val="22"/>
        </w:rPr>
        <w:t xml:space="preserve">salvo </w:t>
      </w:r>
      <w:r w:rsidR="00A423C3" w:rsidRPr="003B0F5D">
        <w:rPr>
          <w:rFonts w:eastAsia="Arial Unicode MS" w:cs="Tahoma"/>
          <w:w w:val="0"/>
          <w:szCs w:val="22"/>
        </w:rPr>
        <w:t>aquel</w:t>
      </w:r>
      <w:r w:rsidR="00B55AE2" w:rsidRPr="003B0F5D">
        <w:rPr>
          <w:rFonts w:eastAsia="Arial Unicode MS" w:cs="Tahoma"/>
          <w:w w:val="0"/>
          <w:szCs w:val="22"/>
        </w:rPr>
        <w:t>e</w:t>
      </w:r>
      <w:r w:rsidR="00A423C3" w:rsidRPr="003B0F5D">
        <w:rPr>
          <w:rFonts w:eastAsia="Arial Unicode MS" w:cs="Tahoma"/>
          <w:w w:val="0"/>
          <w:szCs w:val="22"/>
        </w:rPr>
        <w:t>s que estejam sendo discutid</w:t>
      </w:r>
      <w:r w:rsidR="00B55AE2" w:rsidRPr="003B0F5D">
        <w:rPr>
          <w:rFonts w:eastAsia="Arial Unicode MS" w:cs="Tahoma"/>
          <w:w w:val="0"/>
          <w:szCs w:val="22"/>
        </w:rPr>
        <w:t>o</w:t>
      </w:r>
      <w:r w:rsidR="00A423C3" w:rsidRPr="003B0F5D">
        <w:rPr>
          <w:rFonts w:eastAsia="Arial Unicode MS" w:cs="Tahoma"/>
          <w:w w:val="0"/>
          <w:szCs w:val="22"/>
        </w:rPr>
        <w:t>s de boa-fé pela Emissora</w:t>
      </w:r>
      <w:r w:rsidR="00F2462D">
        <w:rPr>
          <w:rFonts w:eastAsia="Arial Unicode MS" w:cs="Tahoma"/>
          <w:w w:val="0"/>
          <w:szCs w:val="22"/>
        </w:rPr>
        <w:t xml:space="preserve">, </w:t>
      </w:r>
      <w:r w:rsidR="00F2462D">
        <w:t>desde que seja obtido o efeito suspensivo</w:t>
      </w:r>
      <w:r w:rsidRPr="003B0F5D">
        <w:rPr>
          <w:rFonts w:eastAsia="Arial Unicode MS" w:cs="Tahoma"/>
          <w:w w:val="0"/>
          <w:szCs w:val="22"/>
        </w:rPr>
        <w:t>;</w:t>
      </w:r>
      <w:r w:rsidR="00743AAE" w:rsidRPr="003B0F5D">
        <w:rPr>
          <w:rFonts w:eastAsia="Arial Unicode MS" w:cs="Tahoma"/>
          <w:w w:val="0"/>
          <w:szCs w:val="22"/>
        </w:rPr>
        <w:t xml:space="preserve"> </w:t>
      </w:r>
    </w:p>
    <w:p w14:paraId="73B86328" w14:textId="77777777" w:rsidR="00AC7AF9" w:rsidRPr="003B0F5D" w:rsidRDefault="00AC7A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03C0F60A" w14:textId="77777777" w:rsidR="00057D77"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1CAB7E87" w14:textId="77777777" w:rsidR="00AC7AF9"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observar a legislação em vigor, em especial a legislação trabalhista, previdenciária e ambie</w:t>
      </w:r>
      <w:r w:rsidR="00C6561E" w:rsidRPr="003B0F5D">
        <w:rPr>
          <w:rFonts w:eastAsia="Arial Unicode MS" w:cs="Tahoma"/>
          <w:w w:val="0"/>
          <w:szCs w:val="22"/>
        </w:rPr>
        <w:t xml:space="preserve">ntal, </w:t>
      </w:r>
      <w:r w:rsidR="00C6561E" w:rsidRPr="003B0F5D">
        <w:rPr>
          <w:rFonts w:cs="Tahoma"/>
          <w:szCs w:val="22"/>
        </w:rPr>
        <w:t>zelando</w:t>
      </w:r>
      <w:r w:rsidR="00C6561E" w:rsidRPr="003B0F5D">
        <w:rPr>
          <w:rFonts w:eastAsia="Arial Unicode MS" w:cs="Tahoma"/>
          <w:w w:val="0"/>
          <w:szCs w:val="22"/>
        </w:rPr>
        <w:t xml:space="preserve"> sempre para que </w:t>
      </w:r>
      <w:r w:rsidR="00C6561E" w:rsidRPr="003B0F5D">
        <w:rPr>
          <w:rFonts w:eastAsia="Arial Unicode MS" w:cs="Tahoma"/>
          <w:b/>
          <w:w w:val="0"/>
          <w:szCs w:val="22"/>
        </w:rPr>
        <w:t>(</w:t>
      </w:r>
      <w:r w:rsidR="00987F0B" w:rsidRPr="003B0F5D">
        <w:rPr>
          <w:rFonts w:eastAsia="Arial Unicode MS" w:cs="Tahoma"/>
          <w:b/>
          <w:w w:val="0"/>
          <w:szCs w:val="22"/>
        </w:rPr>
        <w:t>a</w:t>
      </w:r>
      <w:r w:rsidR="00FC4A67" w:rsidRPr="003B0F5D">
        <w:rPr>
          <w:rFonts w:eastAsia="Arial Unicode MS" w:cs="Tahoma"/>
          <w:b/>
          <w:w w:val="0"/>
          <w:szCs w:val="22"/>
        </w:rPr>
        <w:t>) </w:t>
      </w:r>
      <w:r w:rsidRPr="003B0F5D">
        <w:rPr>
          <w:rFonts w:eastAsia="Arial Unicode MS" w:cs="Tahoma"/>
          <w:w w:val="0"/>
          <w:szCs w:val="22"/>
        </w:rPr>
        <w:t xml:space="preserve">a Emissora não utilize, direta ou </w:t>
      </w:r>
      <w:r w:rsidRPr="003B0F5D">
        <w:rPr>
          <w:rFonts w:eastAsia="Arial Unicode MS" w:cs="Tahoma"/>
          <w:w w:val="0"/>
          <w:szCs w:val="22"/>
        </w:rPr>
        <w:lastRenderedPageBreak/>
        <w:t>indiretamente, trabalho em condições análogas às de e</w:t>
      </w:r>
      <w:r w:rsidR="00C6561E" w:rsidRPr="003B0F5D">
        <w:rPr>
          <w:rFonts w:eastAsia="Arial Unicode MS" w:cs="Tahoma"/>
          <w:w w:val="0"/>
          <w:szCs w:val="22"/>
        </w:rPr>
        <w:t xml:space="preserve">scravo ou trabalho infantil; </w:t>
      </w:r>
      <w:r w:rsidR="00C6561E" w:rsidRPr="003B0F5D">
        <w:rPr>
          <w:rFonts w:eastAsia="Arial Unicode MS" w:cs="Tahoma"/>
          <w:b/>
          <w:w w:val="0"/>
          <w:szCs w:val="22"/>
        </w:rPr>
        <w:t>(</w:t>
      </w:r>
      <w:r w:rsidR="00987F0B" w:rsidRPr="003B0F5D">
        <w:rPr>
          <w:rFonts w:eastAsia="Arial Unicode MS" w:cs="Tahoma"/>
          <w:b/>
          <w:w w:val="0"/>
          <w:szCs w:val="22"/>
        </w:rPr>
        <w:t>b</w:t>
      </w:r>
      <w:r w:rsidR="00FC4A67" w:rsidRPr="003B0F5D">
        <w:rPr>
          <w:rFonts w:eastAsia="Arial Unicode MS" w:cs="Tahoma"/>
          <w:b/>
          <w:w w:val="0"/>
          <w:szCs w:val="22"/>
        </w:rPr>
        <w:t>) </w:t>
      </w:r>
      <w:r w:rsidRPr="003B0F5D">
        <w:rPr>
          <w:rFonts w:eastAsia="Arial Unicode MS" w:cs="Tahoma"/>
          <w:w w:val="0"/>
          <w:szCs w:val="22"/>
        </w:rPr>
        <w:t>os trabalhadores da Emissora estejam devidamente registrados nos ter</w:t>
      </w:r>
      <w:r w:rsidR="00C6561E" w:rsidRPr="003B0F5D">
        <w:rPr>
          <w:rFonts w:eastAsia="Arial Unicode MS" w:cs="Tahoma"/>
          <w:w w:val="0"/>
          <w:szCs w:val="22"/>
        </w:rPr>
        <w:t xml:space="preserve">mos da legislação em vigor; </w:t>
      </w:r>
      <w:r w:rsidR="00C6561E" w:rsidRPr="003B0F5D">
        <w:rPr>
          <w:rFonts w:eastAsia="Arial Unicode MS" w:cs="Tahoma"/>
          <w:b/>
          <w:w w:val="0"/>
          <w:szCs w:val="22"/>
        </w:rPr>
        <w:t>(</w:t>
      </w:r>
      <w:r w:rsidR="00987F0B" w:rsidRPr="003B0F5D">
        <w:rPr>
          <w:rFonts w:eastAsia="Arial Unicode MS" w:cs="Tahoma"/>
          <w:b/>
          <w:w w:val="0"/>
          <w:szCs w:val="22"/>
        </w:rPr>
        <w:t>c</w:t>
      </w:r>
      <w:r w:rsidR="00FC4A67" w:rsidRPr="003B0F5D">
        <w:rPr>
          <w:rFonts w:eastAsia="Arial Unicode MS" w:cs="Tahoma"/>
          <w:b/>
          <w:w w:val="0"/>
          <w:szCs w:val="22"/>
        </w:rPr>
        <w:t>) </w:t>
      </w:r>
      <w:r w:rsidRPr="003B0F5D">
        <w:rPr>
          <w:rFonts w:eastAsia="Arial Unicode MS" w:cs="Tahoma"/>
          <w:w w:val="0"/>
          <w:szCs w:val="22"/>
        </w:rPr>
        <w:t>a Emissora cumpra as obrigações decorrentes dos respectivos contratos de trabalho e da legislação trabalhist</w:t>
      </w:r>
      <w:r w:rsidR="00C6561E" w:rsidRPr="003B0F5D">
        <w:rPr>
          <w:rFonts w:eastAsia="Arial Unicode MS" w:cs="Tahoma"/>
          <w:w w:val="0"/>
          <w:szCs w:val="22"/>
        </w:rPr>
        <w:t xml:space="preserve">a e previdenciária em vigor; </w:t>
      </w:r>
      <w:r w:rsidR="00C6561E" w:rsidRPr="003B0F5D">
        <w:rPr>
          <w:rFonts w:eastAsia="Arial Unicode MS" w:cs="Tahoma"/>
          <w:b/>
          <w:w w:val="0"/>
          <w:szCs w:val="22"/>
        </w:rPr>
        <w:t>(</w:t>
      </w:r>
      <w:r w:rsidR="00987F0B" w:rsidRPr="003B0F5D">
        <w:rPr>
          <w:rFonts w:eastAsia="Arial Unicode MS" w:cs="Tahoma"/>
          <w:b/>
          <w:w w:val="0"/>
          <w:szCs w:val="22"/>
        </w:rPr>
        <w:t>d</w:t>
      </w:r>
      <w:r w:rsidR="00FC4A67" w:rsidRPr="003B0F5D">
        <w:rPr>
          <w:rFonts w:eastAsia="Arial Unicode MS" w:cs="Tahoma"/>
          <w:b/>
          <w:w w:val="0"/>
          <w:szCs w:val="22"/>
        </w:rPr>
        <w:t>) </w:t>
      </w:r>
      <w:r w:rsidRPr="003B0F5D">
        <w:rPr>
          <w:rFonts w:eastAsia="Arial Unicode MS" w:cs="Tahoma"/>
          <w:w w:val="0"/>
          <w:szCs w:val="22"/>
        </w:rPr>
        <w:t xml:space="preserve">a Emissora cumpra a legislação aplicável à proteção do meio ambiente, bem como </w:t>
      </w:r>
      <w:r w:rsidR="00C6561E" w:rsidRPr="003B0F5D">
        <w:rPr>
          <w:rFonts w:eastAsia="Arial Unicode MS" w:cs="Tahoma"/>
          <w:w w:val="0"/>
          <w:szCs w:val="22"/>
        </w:rPr>
        <w:t xml:space="preserve">à saúde e segurança públicas; </w:t>
      </w:r>
      <w:r w:rsidR="00C6561E" w:rsidRPr="003B0F5D">
        <w:rPr>
          <w:rFonts w:eastAsia="Arial Unicode MS" w:cs="Tahoma"/>
          <w:b/>
          <w:w w:val="0"/>
          <w:szCs w:val="22"/>
        </w:rPr>
        <w:t>(</w:t>
      </w:r>
      <w:r w:rsidR="00987F0B" w:rsidRPr="003B0F5D">
        <w:rPr>
          <w:rFonts w:eastAsia="Arial Unicode MS" w:cs="Tahoma"/>
          <w:b/>
          <w:w w:val="0"/>
          <w:szCs w:val="22"/>
        </w:rPr>
        <w:t>e</w:t>
      </w:r>
      <w:r w:rsidR="00FC4A67" w:rsidRPr="003B0F5D">
        <w:rPr>
          <w:rFonts w:eastAsia="Arial Unicode MS" w:cs="Tahoma"/>
          <w:b/>
          <w:w w:val="0"/>
          <w:szCs w:val="22"/>
        </w:rPr>
        <w:t>) </w:t>
      </w:r>
      <w:r w:rsidRPr="003B0F5D">
        <w:rPr>
          <w:rFonts w:eastAsia="Arial Unicode MS" w:cs="Tahoma"/>
          <w:w w:val="0"/>
          <w:szCs w:val="22"/>
        </w:rPr>
        <w:t>a Emissora detenha todas as permissões, licenças, autorizações e aprovações relevantes</w:t>
      </w:r>
      <w:r w:rsidR="00EC52C9" w:rsidRPr="003B0F5D">
        <w:rPr>
          <w:rFonts w:eastAsia="Arial Unicode MS" w:cs="Tahoma"/>
          <w:w w:val="0"/>
          <w:szCs w:val="22"/>
        </w:rPr>
        <w:t xml:space="preserve"> </w:t>
      </w:r>
      <w:r w:rsidRPr="003B0F5D">
        <w:rPr>
          <w:rFonts w:eastAsia="Arial Unicode MS" w:cs="Tahoma"/>
          <w:w w:val="0"/>
          <w:szCs w:val="22"/>
        </w:rPr>
        <w:t>para o exercício de suas atividades, em conformidade com a leg</w:t>
      </w:r>
      <w:r w:rsidR="00C6561E" w:rsidRPr="003B0F5D">
        <w:rPr>
          <w:rFonts w:eastAsia="Arial Unicode MS" w:cs="Tahoma"/>
          <w:w w:val="0"/>
          <w:szCs w:val="22"/>
        </w:rPr>
        <w:t>islação ambiental aplicável</w:t>
      </w:r>
      <w:r w:rsidR="00A423C3" w:rsidRPr="003B0F5D">
        <w:rPr>
          <w:rFonts w:eastAsia="Arial Unicode MS" w:cs="Tahoma"/>
          <w:w w:val="0"/>
          <w:szCs w:val="22"/>
        </w:rPr>
        <w:t xml:space="preserve">, exceto por aquelas que estejam sendo discutidas de boa-fé pela </w:t>
      </w:r>
      <w:r w:rsidR="00C157C2" w:rsidRPr="003B0F5D">
        <w:rPr>
          <w:rFonts w:eastAsia="Arial Unicode MS" w:cs="Tahoma"/>
          <w:w w:val="0"/>
          <w:szCs w:val="22"/>
        </w:rPr>
        <w:t>Emissora</w:t>
      </w:r>
      <w:r w:rsidR="006D7200">
        <w:rPr>
          <w:rFonts w:eastAsia="Arial Unicode MS" w:cs="Tahoma"/>
          <w:w w:val="0"/>
          <w:szCs w:val="22"/>
        </w:rPr>
        <w:t xml:space="preserve"> </w:t>
      </w:r>
      <w:r w:rsidR="006D7200">
        <w:t>desde que seja obtido o efeito suspensivo</w:t>
      </w:r>
      <w:r w:rsidR="00C6561E" w:rsidRPr="003B0F5D">
        <w:rPr>
          <w:rFonts w:eastAsia="Arial Unicode MS" w:cs="Tahoma"/>
          <w:w w:val="0"/>
          <w:szCs w:val="22"/>
        </w:rPr>
        <w:t xml:space="preserve">; </w:t>
      </w:r>
      <w:r w:rsidR="001748CE" w:rsidRPr="003B0F5D">
        <w:rPr>
          <w:rFonts w:eastAsia="Arial Unicode MS" w:cs="Tahoma"/>
          <w:w w:val="0"/>
          <w:szCs w:val="22"/>
        </w:rPr>
        <w:t xml:space="preserve">e </w:t>
      </w:r>
      <w:r w:rsidR="00C6561E" w:rsidRPr="003B0F5D">
        <w:rPr>
          <w:rFonts w:eastAsia="Arial Unicode MS" w:cs="Tahoma"/>
          <w:b/>
          <w:w w:val="0"/>
          <w:szCs w:val="22"/>
        </w:rPr>
        <w:t>(</w:t>
      </w:r>
      <w:r w:rsidR="00987F0B" w:rsidRPr="003B0F5D">
        <w:rPr>
          <w:rFonts w:eastAsia="Arial Unicode MS" w:cs="Tahoma"/>
          <w:b/>
          <w:w w:val="0"/>
          <w:szCs w:val="22"/>
        </w:rPr>
        <w:t>f</w:t>
      </w:r>
      <w:r w:rsidR="00FC4A67" w:rsidRPr="003B0F5D">
        <w:rPr>
          <w:rFonts w:eastAsia="Arial Unicode MS" w:cs="Tahoma"/>
          <w:b/>
          <w:w w:val="0"/>
          <w:szCs w:val="22"/>
        </w:rPr>
        <w:t>) </w:t>
      </w:r>
      <w:r w:rsidRPr="003B0F5D">
        <w:rPr>
          <w:rFonts w:eastAsia="Arial Unicode MS" w:cs="Tahoma"/>
          <w:w w:val="0"/>
          <w:szCs w:val="22"/>
        </w:rPr>
        <w:t>a Emissora tenha todos os registros necessários, em conformidade com a legislação civil e ambiental aplicável;</w:t>
      </w:r>
      <w:r w:rsidR="00743AAE" w:rsidRPr="003B0F5D">
        <w:rPr>
          <w:rFonts w:eastAsia="Arial Unicode MS" w:cs="Tahoma"/>
          <w:w w:val="0"/>
          <w:szCs w:val="22"/>
        </w:rPr>
        <w:t xml:space="preserve"> </w:t>
      </w:r>
    </w:p>
    <w:p w14:paraId="7A21D0EA" w14:textId="77777777" w:rsidR="00056015" w:rsidRPr="003B0F5D" w:rsidRDefault="00057D77"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w:t>
      </w:r>
      <w:r w:rsidR="00906976" w:rsidRPr="003B0F5D">
        <w:rPr>
          <w:rFonts w:eastAsia="Arial Unicode MS" w:cs="Tahoma"/>
          <w:w w:val="0"/>
          <w:szCs w:val="22"/>
        </w:rPr>
        <w:t xml:space="preserve">ório citado no inciso </w:t>
      </w:r>
      <w:r w:rsidR="005D017A" w:rsidRPr="003B0F5D">
        <w:rPr>
          <w:rFonts w:cs="Tahoma"/>
          <w:szCs w:val="22"/>
          <w:lang w:eastAsia="en-US"/>
        </w:rPr>
        <w:fldChar w:fldCharType="begin"/>
      </w:r>
      <w:r w:rsidR="005D017A" w:rsidRPr="003B0F5D">
        <w:rPr>
          <w:rFonts w:cs="Tahoma"/>
          <w:szCs w:val="22"/>
          <w:lang w:eastAsia="en-US"/>
        </w:rPr>
        <w:instrText xml:space="preserve"> REF _Ref486951789 \r \p \h  \* MERGEFORMAT </w:instrText>
      </w:r>
      <w:r w:rsidR="005D017A" w:rsidRPr="003B0F5D">
        <w:rPr>
          <w:rFonts w:cs="Tahoma"/>
          <w:szCs w:val="22"/>
          <w:lang w:eastAsia="en-US"/>
        </w:rPr>
      </w:r>
      <w:r w:rsidR="005D017A" w:rsidRPr="003B0F5D">
        <w:rPr>
          <w:rFonts w:cs="Tahoma"/>
          <w:szCs w:val="22"/>
          <w:lang w:eastAsia="en-US"/>
        </w:rPr>
        <w:fldChar w:fldCharType="separate"/>
      </w:r>
      <w:r w:rsidR="00310634">
        <w:rPr>
          <w:rFonts w:cs="Tahoma"/>
          <w:szCs w:val="22"/>
          <w:lang w:eastAsia="en-US"/>
        </w:rPr>
        <w:t>(xx) abaixo</w:t>
      </w:r>
      <w:r w:rsidR="005D017A" w:rsidRPr="003B0F5D">
        <w:rPr>
          <w:rFonts w:cs="Tahoma"/>
          <w:szCs w:val="22"/>
          <w:lang w:eastAsia="en-US"/>
        </w:rPr>
        <w:fldChar w:fldCharType="end"/>
      </w:r>
      <w:r w:rsidR="000312C4" w:rsidRPr="003B0F5D">
        <w:rPr>
          <w:rFonts w:eastAsia="Arial Unicode MS" w:cs="Tahoma"/>
          <w:w w:val="0"/>
          <w:szCs w:val="22"/>
        </w:rPr>
        <w:t xml:space="preserve"> </w:t>
      </w:r>
      <w:r w:rsidR="00906976" w:rsidRPr="003B0F5D">
        <w:rPr>
          <w:rFonts w:eastAsia="Arial Unicode MS" w:cs="Tahoma"/>
          <w:w w:val="0"/>
          <w:szCs w:val="22"/>
        </w:rPr>
        <w:t>do item</w:t>
      </w:r>
      <w:r w:rsidR="000312C4" w:rsidRPr="003B0F5D">
        <w:rPr>
          <w:rFonts w:eastAsia="Arial Unicode MS" w:cs="Tahoma"/>
          <w:w w:val="0"/>
          <w:szCs w:val="22"/>
        </w:rPr>
        <w:t xml:space="preserve"> </w:t>
      </w:r>
      <w:r w:rsidR="000312C4" w:rsidRPr="003B0F5D">
        <w:rPr>
          <w:rFonts w:eastAsia="Arial Unicode MS" w:cs="Tahoma"/>
          <w:w w:val="0"/>
          <w:szCs w:val="22"/>
        </w:rPr>
        <w:fldChar w:fldCharType="begin"/>
      </w:r>
      <w:r w:rsidR="000312C4" w:rsidRPr="003B0F5D">
        <w:rPr>
          <w:rFonts w:eastAsia="Arial Unicode MS" w:cs="Tahoma"/>
          <w:w w:val="0"/>
          <w:szCs w:val="22"/>
        </w:rPr>
        <w:instrText xml:space="preserve"> REF _Ref486951807 \r \p \h </w:instrText>
      </w:r>
      <w:r w:rsidR="002918FF" w:rsidRPr="003B0F5D">
        <w:rPr>
          <w:rFonts w:eastAsia="Arial Unicode MS" w:cs="Tahoma"/>
          <w:w w:val="0"/>
          <w:szCs w:val="22"/>
        </w:rPr>
        <w:instrText xml:space="preserve"> \* MERGEFORMAT </w:instrText>
      </w:r>
      <w:r w:rsidR="000312C4" w:rsidRPr="003B0F5D">
        <w:rPr>
          <w:rFonts w:eastAsia="Arial Unicode MS" w:cs="Tahoma"/>
          <w:w w:val="0"/>
          <w:szCs w:val="22"/>
        </w:rPr>
      </w:r>
      <w:r w:rsidR="000312C4" w:rsidRPr="003B0F5D">
        <w:rPr>
          <w:rFonts w:eastAsia="Arial Unicode MS" w:cs="Tahoma"/>
          <w:w w:val="0"/>
          <w:szCs w:val="22"/>
        </w:rPr>
        <w:fldChar w:fldCharType="separate"/>
      </w:r>
      <w:r w:rsidR="00310634">
        <w:rPr>
          <w:rFonts w:eastAsia="Arial Unicode MS" w:cs="Tahoma"/>
          <w:w w:val="0"/>
          <w:szCs w:val="22"/>
        </w:rPr>
        <w:t>11.3.1 abaixo</w:t>
      </w:r>
      <w:r w:rsidR="000312C4" w:rsidRPr="003B0F5D">
        <w:rPr>
          <w:rFonts w:eastAsia="Arial Unicode MS" w:cs="Tahoma"/>
          <w:w w:val="0"/>
          <w:szCs w:val="22"/>
        </w:rPr>
        <w:fldChar w:fldCharType="end"/>
      </w:r>
      <w:r w:rsidRPr="003B0F5D">
        <w:rPr>
          <w:rFonts w:eastAsia="Arial Unicode MS" w:cs="Tahoma"/>
          <w:w w:val="0"/>
          <w:szCs w:val="22"/>
        </w:rPr>
        <w:t xml:space="preserve">, </w:t>
      </w:r>
      <w:r w:rsidR="00B132CD" w:rsidRPr="003B0F5D">
        <w:rPr>
          <w:rFonts w:eastAsia="Arial Unicode MS" w:cs="Tahoma"/>
          <w:w w:val="0"/>
          <w:szCs w:val="22"/>
        </w:rPr>
        <w:t>em até 30 (trinta) dias antes do encerramento do prazo para disponibilização na CVM</w:t>
      </w:r>
      <w:r w:rsidR="00056015" w:rsidRPr="003B0F5D">
        <w:rPr>
          <w:rFonts w:eastAsia="Arial Unicode MS" w:cs="Tahoma"/>
          <w:w w:val="0"/>
          <w:szCs w:val="22"/>
        </w:rPr>
        <w:t>;</w:t>
      </w:r>
    </w:p>
    <w:p w14:paraId="7E5892F8" w14:textId="722969DF" w:rsidR="00247290" w:rsidRPr="003B0F5D" w:rsidRDefault="001748CE"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w:t>
      </w:r>
      <w:r w:rsidR="00E14DFB" w:rsidRPr="003B0F5D">
        <w:rPr>
          <w:rFonts w:eastAsia="Arial Unicode MS" w:cs="Tahoma"/>
          <w:w w:val="0"/>
          <w:szCs w:val="22"/>
        </w:rPr>
        <w:t xml:space="preserve">fazer com que </w:t>
      </w:r>
      <w:r w:rsidR="00247290" w:rsidRPr="003B0F5D">
        <w:rPr>
          <w:rFonts w:eastAsia="Arial Unicode MS" w:cs="Tahoma"/>
          <w:w w:val="0"/>
          <w:szCs w:val="22"/>
        </w:rPr>
        <w:t>seus</w:t>
      </w:r>
      <w:r w:rsidR="00E14DFB" w:rsidRPr="003B0F5D">
        <w:rPr>
          <w:rFonts w:eastAsia="Arial Unicode MS" w:cs="Tahoma"/>
          <w:w w:val="0"/>
          <w:szCs w:val="22"/>
        </w:rPr>
        <w:t xml:space="preserve"> </w:t>
      </w:r>
      <w:r w:rsidR="006D7200" w:rsidRPr="00026A9D">
        <w:rPr>
          <w:rFonts w:eastAsia="Arial Unicode MS"/>
          <w:w w:val="0"/>
        </w:rPr>
        <w:t>acionistas controladores</w:t>
      </w:r>
      <w:ins w:id="485" w:author="SF" w:date="2019-08-17T03:57:00Z">
        <w:r w:rsidR="00F312E5">
          <w:rPr>
            <w:rFonts w:eastAsia="Arial Unicode MS" w:cs="Tahoma"/>
            <w:w w:val="0"/>
            <w:szCs w:val="22"/>
          </w:rPr>
          <w:t>, controladas</w:t>
        </w:r>
      </w:ins>
      <w:r w:rsidR="006D7200">
        <w:rPr>
          <w:rFonts w:eastAsia="Arial Unicode MS" w:cs="Tahoma"/>
          <w:w w:val="0"/>
          <w:szCs w:val="22"/>
        </w:rPr>
        <w:t xml:space="preserve"> e </w:t>
      </w:r>
      <w:r w:rsidR="00E14DFB" w:rsidRPr="003B0F5D">
        <w:rPr>
          <w:rFonts w:eastAsia="Arial Unicode MS" w:cs="Tahoma"/>
          <w:w w:val="0"/>
          <w:szCs w:val="22"/>
        </w:rPr>
        <w:t>funcionários</w:t>
      </w:r>
      <w:r w:rsidR="006D7200">
        <w:rPr>
          <w:rFonts w:eastAsia="Arial Unicode MS" w:cs="Tahoma"/>
          <w:w w:val="0"/>
          <w:szCs w:val="22"/>
        </w:rPr>
        <w:t xml:space="preserve"> (incluindo </w:t>
      </w:r>
      <w:r w:rsidR="00E14DFB" w:rsidRPr="003B0F5D">
        <w:rPr>
          <w:rFonts w:eastAsia="Arial Unicode MS" w:cs="Tahoma"/>
          <w:w w:val="0"/>
          <w:szCs w:val="22"/>
        </w:rPr>
        <w:t>seus conselheiros e diretores</w:t>
      </w:r>
      <w:r w:rsidR="006D7200">
        <w:rPr>
          <w:rFonts w:eastAsia="Arial Unicode MS" w:cs="Tahoma"/>
          <w:w w:val="0"/>
          <w:szCs w:val="22"/>
        </w:rPr>
        <w:t>)</w:t>
      </w:r>
      <w:r w:rsidR="00E14DFB" w:rsidRPr="003B0F5D">
        <w:rPr>
          <w:rFonts w:eastAsia="Arial Unicode MS" w:cs="Tahoma"/>
          <w:w w:val="0"/>
          <w:szCs w:val="22"/>
        </w:rPr>
        <w:t xml:space="preserve"> cumpram e envidar seus melhores esforços para fazer com que os eventuais subcontratados cumpram</w:t>
      </w:r>
      <w:r w:rsidR="006D7200">
        <w:rPr>
          <w:rFonts w:eastAsia="Arial Unicode MS" w:cs="Tahoma"/>
          <w:w w:val="0"/>
          <w:szCs w:val="22"/>
        </w:rPr>
        <w:t>,</w:t>
      </w:r>
      <w:r w:rsidR="00E14DFB" w:rsidRPr="003B0F5D">
        <w:rPr>
          <w:rFonts w:eastAsia="Arial Unicode MS" w:cs="Tahoma"/>
          <w:w w:val="0"/>
          <w:szCs w:val="22"/>
        </w:rPr>
        <w:t xml:space="preserve"> as </w:t>
      </w:r>
      <w:r w:rsidR="006D7200">
        <w:rPr>
          <w:rFonts w:eastAsia="Arial Unicode MS" w:cs="Tahoma"/>
          <w:w w:val="0"/>
          <w:szCs w:val="22"/>
        </w:rPr>
        <w:t xml:space="preserve">leis e normativos </w:t>
      </w:r>
      <w:r w:rsidR="00E14DFB" w:rsidRPr="003B0F5D">
        <w:rPr>
          <w:rFonts w:eastAsia="Arial Unicode MS" w:cs="Tahoma"/>
          <w:w w:val="0"/>
          <w:szCs w:val="22"/>
        </w:rPr>
        <w:t xml:space="preserve">que versam sobre atos de corrupção e atos lesivos contra a administração pública, </w:t>
      </w:r>
      <w:r w:rsidR="006D7200">
        <w:rPr>
          <w:rFonts w:eastAsia="Arial Unicode MS" w:cs="Tahoma"/>
          <w:w w:val="0"/>
          <w:szCs w:val="22"/>
        </w:rPr>
        <w:t>em especial as</w:t>
      </w:r>
      <w:r w:rsidR="00E14DFB" w:rsidRPr="003B0F5D">
        <w:rPr>
          <w:rFonts w:eastAsia="Arial Unicode MS" w:cs="Tahoma"/>
          <w:w w:val="0"/>
          <w:szCs w:val="22"/>
        </w:rPr>
        <w:t xml:space="preserve"> Leis Anticorrupção </w:t>
      </w:r>
      <w:r w:rsidR="00E14DFB" w:rsidRPr="003B0F5D">
        <w:rPr>
          <w:rFonts w:eastAsia="Arial Unicode MS" w:cs="Tahoma"/>
          <w:b/>
          <w:w w:val="0"/>
          <w:szCs w:val="22"/>
        </w:rPr>
        <w:t>(a)</w:t>
      </w:r>
      <w:r w:rsidR="00247290" w:rsidRPr="003B0F5D">
        <w:rPr>
          <w:rFonts w:eastAsia="Arial Unicode MS" w:cs="Tahoma"/>
          <w:w w:val="0"/>
          <w:szCs w:val="22"/>
        </w:rPr>
        <w:t> </w:t>
      </w:r>
      <w:del w:id="486" w:author="SF" w:date="2019-08-17T03:57:00Z">
        <w:r w:rsidR="00247290" w:rsidRPr="003B0F5D">
          <w:rPr>
            <w:rFonts w:eastAsia="Arial Unicode MS" w:cs="Tahoma"/>
            <w:w w:val="0"/>
            <w:szCs w:val="22"/>
          </w:rPr>
          <w:delText>[</w:delText>
        </w:r>
      </w:del>
      <w:r w:rsidR="00E14DFB" w:rsidRPr="00621BE1">
        <w:rPr>
          <w:rFonts w:eastAsia="Arial Unicode MS"/>
          <w:w w:val="0"/>
          <w:rPrChange w:id="487" w:author="SF" w:date="2019-08-17T03:57:00Z">
            <w:rPr>
              <w:rFonts w:eastAsia="Arial Unicode MS"/>
              <w:w w:val="0"/>
              <w:highlight w:val="yellow"/>
            </w:rPr>
          </w:rPrChange>
        </w:rPr>
        <w:t>mantendo políticas e procedimentos internos que asseguram integral cumprimento de tais normas</w:t>
      </w:r>
      <w:del w:id="488" w:author="SF" w:date="2019-08-17T03:57:00Z">
        <w:r w:rsidR="00247290" w:rsidRPr="003B0F5D">
          <w:rPr>
            <w:rFonts w:eastAsia="Arial Unicode MS" w:cs="Tahoma"/>
            <w:w w:val="0"/>
            <w:szCs w:val="22"/>
          </w:rPr>
          <w:delText>]</w:delText>
        </w:r>
        <w:r w:rsidR="00247290" w:rsidRPr="003B0F5D">
          <w:rPr>
            <w:rStyle w:val="Refdenotaderodap"/>
            <w:rFonts w:cs="Tahoma"/>
            <w:szCs w:val="22"/>
          </w:rPr>
          <w:footnoteReference w:id="16"/>
        </w:r>
      </w:del>
      <w:r w:rsidR="00E14DFB" w:rsidRPr="003B0F5D">
        <w:rPr>
          <w:rFonts w:eastAsia="Arial Unicode MS" w:cs="Tahoma"/>
          <w:w w:val="0"/>
          <w:szCs w:val="22"/>
        </w:rPr>
        <w:t xml:space="preserve">; </w:t>
      </w:r>
      <w:r w:rsidR="00E14DFB" w:rsidRPr="003B0F5D">
        <w:rPr>
          <w:rFonts w:eastAsia="Arial Unicode MS" w:cs="Tahoma"/>
          <w:b/>
          <w:w w:val="0"/>
          <w:szCs w:val="22"/>
        </w:rPr>
        <w:t>(b)</w:t>
      </w:r>
      <w:r w:rsidR="00E14DFB" w:rsidRPr="003B0F5D">
        <w:rPr>
          <w:rFonts w:eastAsia="Arial Unicode MS" w:cs="Tahoma"/>
          <w:w w:val="0"/>
          <w:szCs w:val="22"/>
        </w:rPr>
        <w:t xml:space="preserve"> dando pleno conhecimento de tais normas a todos os profissionais que venham a se relacionar com a Emissora, previamente ao início de sua atuação no âmbito desta Escritura de Emissão; </w:t>
      </w:r>
      <w:r w:rsidR="00E14DFB" w:rsidRPr="003B0F5D">
        <w:rPr>
          <w:rFonts w:eastAsia="Arial Unicode MS" w:cs="Tahoma"/>
          <w:b/>
          <w:w w:val="0"/>
          <w:szCs w:val="22"/>
        </w:rPr>
        <w:t>(c)</w:t>
      </w:r>
      <w:r w:rsidR="00E14DFB"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00E14DFB" w:rsidRPr="003B0F5D">
        <w:rPr>
          <w:rFonts w:eastAsia="Arial Unicode MS" w:cs="Tahoma"/>
          <w:b/>
          <w:w w:val="0"/>
          <w:szCs w:val="22"/>
        </w:rPr>
        <w:t>(</w:t>
      </w:r>
      <w:r w:rsidR="00247290" w:rsidRPr="003B0F5D">
        <w:rPr>
          <w:rFonts w:eastAsia="Arial Unicode MS" w:cs="Tahoma"/>
          <w:b/>
          <w:w w:val="0"/>
          <w:szCs w:val="22"/>
        </w:rPr>
        <w:t>d</w:t>
      </w:r>
      <w:r w:rsidR="00E14DFB" w:rsidRPr="003B0F5D">
        <w:rPr>
          <w:rFonts w:eastAsia="Arial Unicode MS" w:cs="Tahoma"/>
          <w:b/>
          <w:w w:val="0"/>
          <w:szCs w:val="22"/>
        </w:rPr>
        <w:t>)</w:t>
      </w:r>
      <w:r w:rsidR="00E14DFB" w:rsidRPr="003B0F5D">
        <w:rPr>
          <w:rFonts w:eastAsia="Arial Unicode MS" w:cs="Tahoma"/>
          <w:w w:val="0"/>
          <w:szCs w:val="22"/>
        </w:rPr>
        <w:t xml:space="preserve"> realizando eventuais pagamentos devidos no âmbito da Emissão exclusivamente por meio de transferência bancária</w:t>
      </w:r>
      <w:r w:rsidR="004014F9" w:rsidRPr="003B0F5D">
        <w:rPr>
          <w:rFonts w:eastAsia="SimSun" w:cs="Tahoma"/>
          <w:szCs w:val="22"/>
        </w:rPr>
        <w:t>;</w:t>
      </w:r>
      <w:r w:rsidR="00904581" w:rsidRPr="003B0F5D">
        <w:rPr>
          <w:rFonts w:eastAsia="SimSun" w:cs="Tahoma"/>
          <w:szCs w:val="22"/>
        </w:rPr>
        <w:t xml:space="preserve"> </w:t>
      </w:r>
    </w:p>
    <w:p w14:paraId="270B3EF0" w14:textId="77777777" w:rsidR="004014F9" w:rsidRPr="003B0F5D" w:rsidRDefault="004014F9"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manter os Debenturistas informados sobre o andamento do Procedimento Arbitral, encaminhando ao Agente Fiduciário, em até 2 (dois) Dias Úteis contados de sua expedição, cópias de quaisquer novas decisões e/ou andamentos no âmbito do Procedimento Arbitral</w:t>
      </w:r>
      <w:r w:rsidR="00BD3862" w:rsidRPr="003B0F5D">
        <w:rPr>
          <w:rFonts w:eastAsia="Arial Unicode MS" w:cs="Tahoma"/>
          <w:w w:val="0"/>
          <w:szCs w:val="22"/>
        </w:rPr>
        <w:t>;</w:t>
      </w:r>
    </w:p>
    <w:p w14:paraId="757A46FD" w14:textId="77777777" w:rsidR="00BD3862" w:rsidRDefault="00BD386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sidR="00E0158C">
        <w:rPr>
          <w:rFonts w:eastAsia="Arial Unicode MS" w:cs="Tahoma"/>
          <w:w w:val="0"/>
          <w:szCs w:val="22"/>
        </w:rPr>
        <w:t>[</w:t>
      </w:r>
      <w:r w:rsidRPr="003B0F5D">
        <w:rPr>
          <w:rFonts w:eastAsia="Arial Unicode MS" w:cs="Tahoma"/>
          <w:w w:val="0"/>
          <w:szCs w:val="22"/>
        </w:rPr>
        <w:t>15 (quinze) Dias Úteis</w:t>
      </w:r>
      <w:r w:rsidR="00E0158C">
        <w:rPr>
          <w:rFonts w:eastAsia="Arial Unicode MS" w:cs="Tahoma"/>
          <w:w w:val="0"/>
          <w:szCs w:val="22"/>
        </w:rPr>
        <w:t>]</w:t>
      </w:r>
      <w:r w:rsidRPr="003B0F5D">
        <w:rPr>
          <w:rFonts w:eastAsia="Arial Unicode MS" w:cs="Tahoma"/>
          <w:w w:val="0"/>
          <w:szCs w:val="22"/>
        </w:rPr>
        <w:t xml:space="preserve"> contados da data em que a Emissora </w:t>
      </w:r>
      <w:r w:rsidR="00640D32">
        <w:rPr>
          <w:rFonts w:eastAsia="Arial Unicode MS" w:cs="Tahoma"/>
          <w:w w:val="0"/>
          <w:szCs w:val="22"/>
        </w:rPr>
        <w:t>adquirir a Participação J&amp;F</w:t>
      </w:r>
      <w:r w:rsidRPr="003B0F5D">
        <w:rPr>
          <w:rFonts w:eastAsia="Arial Unicode MS" w:cs="Tahoma"/>
          <w:w w:val="0"/>
          <w:szCs w:val="22"/>
        </w:rPr>
        <w:t xml:space="preserve">, </w:t>
      </w:r>
      <w:r w:rsidR="0031009B">
        <w:rPr>
          <w:rFonts w:eastAsia="Arial Unicode MS" w:cs="Tahoma"/>
          <w:w w:val="0"/>
          <w:szCs w:val="22"/>
        </w:rPr>
        <w:t>quitar as</w:t>
      </w:r>
      <w:r w:rsidR="00A269A8" w:rsidRPr="003B0F5D">
        <w:rPr>
          <w:rFonts w:eastAsia="Arial Unicode MS" w:cs="Tahoma"/>
          <w:w w:val="0"/>
          <w:szCs w:val="22"/>
        </w:rPr>
        <w:t xml:space="preserve"> dívidas da Eldorado Brasil </w:t>
      </w:r>
      <w:r w:rsidR="00324397">
        <w:rPr>
          <w:rFonts w:eastAsia="Arial Unicode MS" w:cs="Tahoma"/>
          <w:w w:val="0"/>
          <w:szCs w:val="22"/>
        </w:rPr>
        <w:t>garantidas pela J&amp;F e/ou seus acionistas, conforme indicadas no âmbito do Procedimento Arbitral</w:t>
      </w:r>
      <w:r w:rsidR="00952EDA">
        <w:rPr>
          <w:rFonts w:eastAsia="Arial Unicode MS" w:cs="Tahoma"/>
          <w:w w:val="0"/>
          <w:szCs w:val="22"/>
        </w:rPr>
        <w:t>; e</w:t>
      </w:r>
    </w:p>
    <w:p w14:paraId="6F0254E3" w14:textId="6AC560C2" w:rsidR="00952EDA" w:rsidRPr="003B0F5D" w:rsidRDefault="00640D32" w:rsidP="006B162D">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sidR="00C33A90">
        <w:rPr>
          <w:rFonts w:cs="Tahoma"/>
          <w:szCs w:val="22"/>
        </w:rPr>
        <w:t xml:space="preserve"> (</w:t>
      </w:r>
      <w:del w:id="491" w:author="SF" w:date="2019-08-17T03:57:00Z">
        <w:r w:rsidR="00C33A90">
          <w:rPr>
            <w:rFonts w:cs="Tahoma"/>
            <w:szCs w:val="22"/>
          </w:rPr>
          <w:delText>xi</w:delText>
        </w:r>
      </w:del>
      <w:ins w:id="492" w:author="SF" w:date="2019-08-17T03:57:00Z">
        <w:r w:rsidR="00C33A90">
          <w:rPr>
            <w:rFonts w:cs="Tahoma"/>
            <w:szCs w:val="22"/>
          </w:rPr>
          <w:t>x</w:t>
        </w:r>
      </w:ins>
      <w:r w:rsidR="00C33A90">
        <w:rPr>
          <w:rFonts w:cs="Tahoma"/>
          <w:szCs w:val="22"/>
        </w:rPr>
        <w:t>) acima</w:t>
      </w:r>
      <w:r>
        <w:rPr>
          <w:rFonts w:cs="Tahoma"/>
          <w:szCs w:val="22"/>
        </w:rPr>
        <w:t xml:space="preserve">, inclusive após a </w:t>
      </w:r>
      <w:r w:rsidRPr="00640D32">
        <w:rPr>
          <w:rFonts w:cs="Tahoma"/>
          <w:szCs w:val="22"/>
        </w:rPr>
        <w:t>Alteração de Emissor das Debêntures</w:t>
      </w:r>
      <w:r>
        <w:rPr>
          <w:rFonts w:cs="Tahoma"/>
          <w:szCs w:val="22"/>
        </w:rPr>
        <w:t xml:space="preserve"> (conforme definido </w:t>
      </w:r>
      <w:r w:rsidR="004817E9">
        <w:rPr>
          <w:rFonts w:cs="Tahoma"/>
          <w:szCs w:val="22"/>
        </w:rPr>
        <w:t>na Cláusula V acima</w:t>
      </w:r>
      <w:r>
        <w:rPr>
          <w:rFonts w:cs="Tahoma"/>
          <w:szCs w:val="22"/>
        </w:rPr>
        <w:t>).</w:t>
      </w:r>
    </w:p>
    <w:p w14:paraId="477F87C5" w14:textId="77777777" w:rsidR="00057D77" w:rsidRPr="003B0F5D" w:rsidRDefault="00057D77" w:rsidP="006B162D">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 xml:space="preserve">A Emissora obriga-se, neste ato, em caráter irrevogável e irretratável, a cuidar para que as operações que venha a praticar no ambiente </w:t>
      </w:r>
      <w:r w:rsidR="00A27D3B" w:rsidRPr="003B0F5D">
        <w:rPr>
          <w:rFonts w:eastAsia="MS Mincho" w:cs="Tahoma"/>
          <w:szCs w:val="22"/>
        </w:rPr>
        <w:t>B3</w:t>
      </w:r>
      <w:r w:rsidRPr="003B0F5D">
        <w:rPr>
          <w:rFonts w:eastAsia="MS Mincho" w:cs="Tahoma"/>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2885B6D" w14:textId="77777777" w:rsidR="00694B02" w:rsidRPr="003B0F5D" w:rsidRDefault="00694B02"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44280351" w14:textId="77777777" w:rsidR="00694B02" w:rsidRPr="003B0F5D" w:rsidRDefault="00694B02" w:rsidP="006B162D">
      <w:pPr>
        <w:numPr>
          <w:ilvl w:val="1"/>
          <w:numId w:val="6"/>
        </w:numPr>
        <w:autoSpaceDE w:val="0"/>
        <w:autoSpaceDN w:val="0"/>
        <w:adjustRightInd w:val="0"/>
        <w:spacing w:after="240" w:line="320" w:lineRule="exact"/>
        <w:outlineLvl w:val="0"/>
        <w:rPr>
          <w:rFonts w:eastAsia="MS Mincho" w:cs="Tahoma"/>
          <w:w w:val="0"/>
          <w:szCs w:val="22"/>
        </w:rPr>
      </w:pPr>
      <w:bookmarkStart w:id="493" w:name="_Ref499080766"/>
      <w:r w:rsidRPr="003B0F5D">
        <w:rPr>
          <w:rFonts w:eastAsia="MS Mincho" w:cs="Tahoma"/>
          <w:w w:val="0"/>
          <w:szCs w:val="22"/>
        </w:rPr>
        <w:t>A Emissora declara e garante ao Agente Fiduciário, na data da assinatura desta Escritura de Emissão, que:</w:t>
      </w:r>
      <w:bookmarkEnd w:id="493"/>
    </w:p>
    <w:p w14:paraId="4E142666"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bookmarkStart w:id="494" w:name="_Hlk13001719"/>
      <w:r w:rsidRPr="003B0F5D">
        <w:rPr>
          <w:rFonts w:eastAsia="MS Mincho" w:cs="Tahoma"/>
          <w:szCs w:val="22"/>
        </w:rPr>
        <w:t xml:space="preserve">é uma sociedade devidamente organizada, constituída e existente sob a forma de sociedade anônima </w:t>
      </w:r>
      <w:r w:rsidR="00E22CC4" w:rsidRPr="003B0F5D">
        <w:rPr>
          <w:rFonts w:eastAsia="MS Mincho" w:cs="Tahoma"/>
          <w:szCs w:val="22"/>
        </w:rPr>
        <w:t xml:space="preserve">sem </w:t>
      </w:r>
      <w:r w:rsidRPr="003B0F5D">
        <w:rPr>
          <w:rFonts w:eastAsia="MS Mincho" w:cs="Tahoma"/>
          <w:szCs w:val="22"/>
        </w:rPr>
        <w:t>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7611FE14"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2B4D3C1A"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w:t>
      </w:r>
      <w:r w:rsidRPr="003B0F5D">
        <w:rPr>
          <w:rFonts w:cs="Tahoma"/>
          <w:szCs w:val="22"/>
        </w:rPr>
        <w:lastRenderedPageBreak/>
        <w:t>mandatários, tiveram os poderes legitimamente outorgados, estando os respectivos mandatos em pleno vigor e efeito</w:t>
      </w:r>
      <w:r w:rsidRPr="003B0F5D">
        <w:rPr>
          <w:rFonts w:eastAsia="MS Mincho" w:cs="Tahoma"/>
          <w:szCs w:val="22"/>
        </w:rPr>
        <w:t>;</w:t>
      </w:r>
    </w:p>
    <w:p w14:paraId="4D078E95"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35F5BB81"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w:t>
      </w:r>
      <w:r w:rsidR="00987F0B" w:rsidRPr="003B0F5D">
        <w:rPr>
          <w:rFonts w:eastAsia="MS Mincho" w:cs="Tahoma"/>
          <w:b/>
          <w:w w:val="0"/>
          <w:szCs w:val="22"/>
        </w:rPr>
        <w:t>a</w:t>
      </w:r>
      <w:r w:rsidR="00AD7496" w:rsidRPr="003B0F5D">
        <w:rPr>
          <w:rFonts w:eastAsia="MS Mincho" w:cs="Tahoma"/>
          <w:b/>
          <w:w w:val="0"/>
          <w:szCs w:val="22"/>
        </w:rPr>
        <w:t>)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w:t>
      </w:r>
      <w:r w:rsidR="00987F0B" w:rsidRPr="003B0F5D">
        <w:rPr>
          <w:rFonts w:eastAsia="MS Mincho" w:cs="Tahoma"/>
          <w:b/>
          <w:w w:val="0"/>
          <w:szCs w:val="22"/>
        </w:rPr>
        <w:t>b</w:t>
      </w:r>
      <w:r w:rsidR="00AD7496" w:rsidRPr="003B0F5D">
        <w:rPr>
          <w:rFonts w:eastAsia="MS Mincho" w:cs="Tahoma"/>
          <w:b/>
          <w:w w:val="0"/>
          <w:szCs w:val="22"/>
        </w:rPr>
        <w:t>) </w:t>
      </w:r>
      <w:r w:rsidRPr="003B0F5D">
        <w:rPr>
          <w:rFonts w:eastAsia="MS Mincho" w:cs="Tahoma"/>
          <w:w w:val="0"/>
          <w:szCs w:val="22"/>
        </w:rPr>
        <w:t xml:space="preserve">não acarreta em </w:t>
      </w:r>
      <w:r w:rsidRPr="003B0F5D">
        <w:rPr>
          <w:rFonts w:eastAsia="MS Mincho" w:cs="Tahoma"/>
          <w:b/>
          <w:i/>
          <w:w w:val="0"/>
          <w:szCs w:val="22"/>
        </w:rPr>
        <w:t>(</w:t>
      </w:r>
      <w:r w:rsidR="00987F0B" w:rsidRPr="003B0F5D">
        <w:rPr>
          <w:rFonts w:eastAsia="MS Mincho" w:cs="Tahoma"/>
          <w:b/>
          <w:i/>
          <w:w w:val="0"/>
          <w:szCs w:val="22"/>
        </w:rPr>
        <w:t>1</w:t>
      </w:r>
      <w:r w:rsidR="00AD7496" w:rsidRPr="003B0F5D">
        <w:rPr>
          <w:rFonts w:eastAsia="MS Mincho" w:cs="Tahoma"/>
          <w:b/>
          <w:i/>
          <w:w w:val="0"/>
          <w:szCs w:val="22"/>
        </w:rPr>
        <w:t>)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w:t>
      </w:r>
      <w:r w:rsidR="00987F0B" w:rsidRPr="003B0F5D">
        <w:rPr>
          <w:rFonts w:eastAsia="MS Mincho" w:cs="Tahoma"/>
          <w:b/>
          <w:i/>
          <w:w w:val="0"/>
          <w:szCs w:val="22"/>
        </w:rPr>
        <w:t>2</w:t>
      </w:r>
      <w:r w:rsidR="00AD7496" w:rsidRPr="003B0F5D">
        <w:rPr>
          <w:rFonts w:eastAsia="MS Mincho" w:cs="Tahoma"/>
          <w:b/>
          <w:i/>
          <w:w w:val="0"/>
          <w:szCs w:val="22"/>
        </w:rPr>
        <w:t>)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w:t>
      </w:r>
      <w:r w:rsidR="00987F0B" w:rsidRPr="003B0F5D">
        <w:rPr>
          <w:rFonts w:eastAsia="MS Mincho" w:cs="Tahoma"/>
          <w:b/>
          <w:i/>
          <w:w w:val="0"/>
          <w:szCs w:val="22"/>
        </w:rPr>
        <w:t>3</w:t>
      </w:r>
      <w:r w:rsidR="00AD7496" w:rsidRPr="003B0F5D">
        <w:rPr>
          <w:rFonts w:eastAsia="MS Mincho" w:cs="Tahoma"/>
          <w:b/>
          <w:i/>
          <w:w w:val="0"/>
          <w:szCs w:val="22"/>
        </w:rPr>
        <w:t>) </w:t>
      </w:r>
      <w:r w:rsidRPr="003B0F5D">
        <w:rPr>
          <w:rFonts w:eastAsia="MS Mincho" w:cs="Tahoma"/>
          <w:w w:val="0"/>
          <w:szCs w:val="22"/>
        </w:rPr>
        <w:t xml:space="preserve">rescisão de qualquer desses contratos ou instrumentos; e </w:t>
      </w:r>
      <w:r w:rsidRPr="003B0F5D">
        <w:rPr>
          <w:rFonts w:eastAsia="MS Mincho" w:cs="Tahoma"/>
          <w:b/>
          <w:w w:val="0"/>
          <w:szCs w:val="22"/>
        </w:rPr>
        <w:t>(</w:t>
      </w:r>
      <w:r w:rsidR="00987F0B" w:rsidRPr="003B0F5D">
        <w:rPr>
          <w:rFonts w:eastAsia="MS Mincho" w:cs="Tahoma"/>
          <w:b/>
          <w:w w:val="0"/>
          <w:szCs w:val="22"/>
        </w:rPr>
        <w:t>c</w:t>
      </w:r>
      <w:r w:rsidR="00AD7496" w:rsidRPr="003B0F5D">
        <w:rPr>
          <w:rFonts w:eastAsia="MS Mincho" w:cs="Tahoma"/>
          <w:b/>
          <w:w w:val="0"/>
          <w:szCs w:val="22"/>
        </w:rPr>
        <w:t>) </w:t>
      </w:r>
      <w:r w:rsidRPr="003B0F5D">
        <w:rPr>
          <w:rFonts w:eastAsia="MS Mincho" w:cs="Tahoma"/>
          <w:w w:val="0"/>
          <w:szCs w:val="22"/>
        </w:rPr>
        <w:t xml:space="preserve">não infringiu qualquer ordem, decisão ou sentença administrativa, judicial ou arbitral em face da Emissora; </w:t>
      </w:r>
    </w:p>
    <w:p w14:paraId="2F270161"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00EB09B5" w:rsidRPr="003B0F5D">
        <w:rPr>
          <w:rFonts w:eastAsia="MS Mincho" w:cs="Tahoma"/>
          <w:w w:val="0"/>
          <w:szCs w:val="22"/>
        </w:rPr>
        <w:t> </w:t>
      </w:r>
      <w:r w:rsidRPr="003B0F5D">
        <w:rPr>
          <w:rFonts w:eastAsia="MS Mincho" w:cs="Tahoma"/>
          <w:w w:val="0"/>
          <w:szCs w:val="22"/>
        </w:rPr>
        <w:t xml:space="preserve">o registro </w:t>
      </w:r>
      <w:r w:rsidR="00702946" w:rsidRPr="003B0F5D">
        <w:rPr>
          <w:rFonts w:eastAsia="MS Mincho" w:cs="Tahoma"/>
          <w:w w:val="0"/>
          <w:szCs w:val="22"/>
        </w:rPr>
        <w:t>d</w:t>
      </w:r>
      <w:r w:rsidR="00EB09B5" w:rsidRPr="003B0F5D">
        <w:rPr>
          <w:rFonts w:eastAsia="MS Mincho" w:cs="Tahoma"/>
          <w:w w:val="0"/>
          <w:szCs w:val="22"/>
        </w:rPr>
        <w:t>a ata de AGE Emissora</w:t>
      </w:r>
      <w:r w:rsidRPr="003B0F5D">
        <w:rPr>
          <w:rFonts w:eastAsia="MS Mincho" w:cs="Tahoma"/>
          <w:w w:val="0"/>
          <w:szCs w:val="22"/>
        </w:rPr>
        <w:t xml:space="preserve"> na </w:t>
      </w:r>
      <w:r w:rsidR="00F20DC5" w:rsidRPr="003B0F5D">
        <w:rPr>
          <w:rFonts w:eastAsia="MS Mincho" w:cs="Tahoma"/>
          <w:w w:val="0"/>
          <w:szCs w:val="22"/>
        </w:rPr>
        <w:t>JUCESP</w:t>
      </w:r>
      <w:r w:rsidRPr="003B0F5D">
        <w:rPr>
          <w:rFonts w:eastAsia="MS Mincho" w:cs="Tahoma"/>
          <w:w w:val="0"/>
          <w:szCs w:val="22"/>
        </w:rPr>
        <w:t xml:space="preserve"> e a respectiva publicação </w:t>
      </w:r>
      <w:r w:rsidRPr="003B0F5D">
        <w:rPr>
          <w:rFonts w:eastAsia="MS Mincho" w:cs="Tahoma"/>
          <w:szCs w:val="22"/>
        </w:rPr>
        <w:t>no</w:t>
      </w:r>
      <w:r w:rsidR="00F20DC5" w:rsidRPr="003B0F5D">
        <w:rPr>
          <w:rFonts w:eastAsia="MS Mincho" w:cs="Tahoma"/>
          <w:szCs w:val="22"/>
        </w:rPr>
        <w:t>s</w:t>
      </w:r>
      <w:r w:rsidRPr="003B0F5D">
        <w:rPr>
          <w:rFonts w:eastAsia="MS Mincho" w:cs="Tahoma"/>
          <w:szCs w:val="22"/>
        </w:rPr>
        <w:t xml:space="preserve"> </w:t>
      </w:r>
      <w:r w:rsidR="00F20DC5" w:rsidRPr="003B0F5D">
        <w:rPr>
          <w:rFonts w:eastAsia="MS Mincho" w:cs="Tahoma"/>
          <w:szCs w:val="22"/>
        </w:rPr>
        <w:t>Jornais de Publicação da Emissora</w:t>
      </w:r>
      <w:r w:rsidRPr="003B0F5D">
        <w:rPr>
          <w:rFonts w:eastAsia="MS Mincho" w:cs="Tahoma"/>
          <w:szCs w:val="22"/>
        </w:rPr>
        <w:t xml:space="preserve">, </w:t>
      </w:r>
      <w:r w:rsidR="00AD7496" w:rsidRPr="003B0F5D">
        <w:rPr>
          <w:rFonts w:eastAsia="MS Mincho" w:cs="Tahoma"/>
          <w:szCs w:val="22"/>
        </w:rPr>
        <w:t>nos termos da Cláusula</w:t>
      </w:r>
      <w:r w:rsidR="008465D4" w:rsidRPr="003B0F5D">
        <w:rPr>
          <w:rFonts w:eastAsia="MS Mincho" w:cs="Tahoma"/>
          <w:szCs w:val="22"/>
        </w:rPr>
        <w:t xml:space="preserve"> </w:t>
      </w:r>
      <w:r w:rsidR="00AD7496" w:rsidRPr="003B0F5D">
        <w:rPr>
          <w:rFonts w:eastAsia="MS Mincho" w:cs="Tahoma"/>
          <w:szCs w:val="22"/>
        </w:rPr>
        <w:t>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w:t>
      </w:r>
      <w:r w:rsidR="00F20DC5" w:rsidRPr="003B0F5D">
        <w:rPr>
          <w:rFonts w:eastAsia="MS Mincho" w:cs="Tahoma"/>
          <w:w w:val="0"/>
          <w:szCs w:val="22"/>
        </w:rPr>
        <w:t>JUCESP</w:t>
      </w:r>
      <w:r w:rsidR="00702946" w:rsidRPr="003B0F5D">
        <w:rPr>
          <w:rFonts w:eastAsia="MS Mincho" w:cs="Tahoma"/>
          <w:w w:val="0"/>
          <w:szCs w:val="22"/>
        </w:rPr>
        <w:t xml:space="preserve">; </w:t>
      </w:r>
      <w:r w:rsidR="008465D4" w:rsidRPr="003B0F5D">
        <w:rPr>
          <w:rFonts w:eastAsia="MS Mincho" w:cs="Tahoma"/>
          <w:w w:val="0"/>
          <w:szCs w:val="22"/>
        </w:rPr>
        <w:t xml:space="preserve">e </w:t>
      </w:r>
      <w:r w:rsidR="00702946" w:rsidRPr="003B0F5D">
        <w:rPr>
          <w:rFonts w:eastAsia="MS Mincho" w:cs="Tahoma"/>
          <w:b/>
          <w:w w:val="0"/>
          <w:szCs w:val="22"/>
        </w:rPr>
        <w:t>(</w:t>
      </w:r>
      <w:r w:rsidR="005175F1" w:rsidRPr="003B0F5D">
        <w:rPr>
          <w:rFonts w:eastAsia="MS Mincho" w:cs="Tahoma"/>
          <w:b/>
          <w:w w:val="0"/>
          <w:szCs w:val="22"/>
        </w:rPr>
        <w:t>c</w:t>
      </w:r>
      <w:r w:rsidR="00702946" w:rsidRPr="003B0F5D">
        <w:rPr>
          <w:rFonts w:eastAsia="MS Mincho" w:cs="Tahoma"/>
          <w:b/>
          <w:w w:val="0"/>
          <w:szCs w:val="22"/>
        </w:rPr>
        <w:t>)</w:t>
      </w:r>
      <w:r w:rsidR="00EB09B5" w:rsidRPr="003B0F5D">
        <w:rPr>
          <w:rFonts w:eastAsia="MS Mincho" w:cs="Tahoma"/>
          <w:w w:val="0"/>
          <w:szCs w:val="22"/>
        </w:rPr>
        <w:t> </w:t>
      </w:r>
      <w:r w:rsidR="005175F1" w:rsidRPr="003B0F5D">
        <w:rPr>
          <w:rFonts w:eastAsia="MS Mincho" w:cs="Tahoma"/>
          <w:w w:val="0"/>
          <w:szCs w:val="22"/>
        </w:rPr>
        <w:t xml:space="preserve">pelas formalidades constantes </w:t>
      </w:r>
      <w:r w:rsidR="00702946" w:rsidRPr="003B0F5D">
        <w:rPr>
          <w:rFonts w:eastAsia="MS Mincho" w:cs="Tahoma"/>
          <w:w w:val="0"/>
          <w:szCs w:val="22"/>
        </w:rPr>
        <w:t>dos Contratos de Garantia</w:t>
      </w:r>
      <w:r w:rsidR="004C6B47" w:rsidRPr="003B0F5D">
        <w:rPr>
          <w:rFonts w:eastAsia="Arial Unicode MS" w:cs="Tahoma"/>
          <w:szCs w:val="22"/>
        </w:rPr>
        <w:t xml:space="preserve">; e </w:t>
      </w:r>
      <w:r w:rsidR="004C6B47" w:rsidRPr="003B0F5D">
        <w:rPr>
          <w:rFonts w:eastAsia="Arial Unicode MS" w:cs="Tahoma"/>
          <w:b/>
          <w:szCs w:val="22"/>
        </w:rPr>
        <w:t>(</w:t>
      </w:r>
      <w:r w:rsidR="005175F1" w:rsidRPr="003B0F5D">
        <w:rPr>
          <w:rFonts w:eastAsia="Arial Unicode MS" w:cs="Tahoma"/>
          <w:b/>
          <w:szCs w:val="22"/>
        </w:rPr>
        <w:t>d</w:t>
      </w:r>
      <w:r w:rsidR="004C6B47" w:rsidRPr="003B0F5D">
        <w:rPr>
          <w:rFonts w:eastAsia="Arial Unicode MS" w:cs="Tahoma"/>
          <w:b/>
          <w:szCs w:val="22"/>
        </w:rPr>
        <w:t>)</w:t>
      </w:r>
      <w:r w:rsidR="00EB09B5" w:rsidRPr="003B0F5D">
        <w:rPr>
          <w:rFonts w:eastAsia="Arial Unicode MS" w:cs="Tahoma"/>
          <w:b/>
          <w:szCs w:val="22"/>
        </w:rPr>
        <w:t> </w:t>
      </w:r>
      <w:r w:rsidRPr="003B0F5D">
        <w:rPr>
          <w:rFonts w:eastAsia="MS Mincho" w:cs="Tahoma"/>
          <w:w w:val="0"/>
          <w:szCs w:val="22"/>
        </w:rPr>
        <w:t>o depósito das Debêntures na B3;</w:t>
      </w:r>
    </w:p>
    <w:p w14:paraId="066CC4F4"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15CC6889"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exigidas pelas autoridades federais, estaduais e municipais para o exercício de suas atividades</w:t>
      </w:r>
      <w:r w:rsidR="00A423C3" w:rsidRPr="003B0F5D">
        <w:rPr>
          <w:rFonts w:eastAsia="MS Mincho" w:cs="Tahoma"/>
          <w:w w:val="0"/>
          <w:szCs w:val="22"/>
        </w:rPr>
        <w:t xml:space="preserve">, </w:t>
      </w:r>
      <w:r w:rsidR="00A423C3" w:rsidRPr="003B0F5D">
        <w:rPr>
          <w:rFonts w:eastAsia="Arial Unicode MS" w:cs="Tahoma"/>
          <w:w w:val="0"/>
          <w:szCs w:val="22"/>
        </w:rPr>
        <w:t xml:space="preserve">exceto por aquelas que estejam sendo discutidas de boa-fé pela </w:t>
      </w:r>
      <w:r w:rsidR="00C157C2" w:rsidRPr="003B0F5D">
        <w:rPr>
          <w:rFonts w:eastAsia="Arial Unicode MS" w:cs="Tahoma"/>
          <w:w w:val="0"/>
          <w:szCs w:val="22"/>
        </w:rPr>
        <w:t>Emissora</w:t>
      </w:r>
      <w:r w:rsidR="006D7200" w:rsidRPr="006D7200">
        <w:t xml:space="preserve"> </w:t>
      </w:r>
      <w:r w:rsidR="006D7200">
        <w:t>e com a obtenção do respectivo efeito suspensivo</w:t>
      </w:r>
      <w:r w:rsidRPr="003B0F5D">
        <w:rPr>
          <w:rFonts w:eastAsia="MS Mincho" w:cs="Tahoma"/>
          <w:w w:val="0"/>
          <w:szCs w:val="22"/>
        </w:rPr>
        <w:t>;</w:t>
      </w:r>
      <w:r w:rsidR="00193CCE" w:rsidRPr="003B0F5D">
        <w:rPr>
          <w:rFonts w:eastAsia="Arial Unicode MS" w:cs="Tahoma"/>
          <w:w w:val="0"/>
          <w:szCs w:val="22"/>
        </w:rPr>
        <w:t xml:space="preserve"> </w:t>
      </w:r>
    </w:p>
    <w:p w14:paraId="5DD30378"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0338F92D" w14:textId="77777777" w:rsidR="00694B02" w:rsidRPr="003B0F5D" w:rsidRDefault="002B24F1"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3BBBDA03"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30A77471"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32AEB3E"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408F7B58"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sidR="006D7200">
        <w:rPr>
          <w:rFonts w:eastAsia="MS Mincho" w:cs="Tahoma"/>
          <w:w w:val="0"/>
          <w:szCs w:val="22"/>
        </w:rPr>
        <w:t xml:space="preserve">exceto por aquelas </w:t>
      </w:r>
      <w:r w:rsidR="006D7200" w:rsidRPr="003B0F5D">
        <w:rPr>
          <w:rFonts w:eastAsia="MS Mincho" w:cs="Tahoma"/>
          <w:w w:val="0"/>
          <w:szCs w:val="22"/>
        </w:rPr>
        <w:t xml:space="preserve">que estejam sendo discutidas </w:t>
      </w:r>
      <w:r w:rsidR="006D7200">
        <w:rPr>
          <w:rFonts w:eastAsia="MS Mincho" w:cs="Tahoma"/>
          <w:w w:val="0"/>
          <w:szCs w:val="22"/>
        </w:rPr>
        <w:t>de</w:t>
      </w:r>
      <w:r w:rsidR="006D7200" w:rsidRPr="003B0F5D">
        <w:rPr>
          <w:rFonts w:eastAsia="MS Mincho" w:cs="Tahoma"/>
          <w:w w:val="0"/>
          <w:szCs w:val="22"/>
        </w:rPr>
        <w:t xml:space="preserve"> boa fé</w:t>
      </w:r>
      <w:r w:rsidR="006D7200">
        <w:rPr>
          <w:rFonts w:eastAsia="MS Mincho" w:cs="Tahoma"/>
          <w:w w:val="0"/>
          <w:szCs w:val="22"/>
        </w:rPr>
        <w:t xml:space="preserve"> pela Emissora e </w:t>
      </w:r>
      <w:r w:rsidR="006D7200">
        <w:t>com a obtenção do respectivo efeito suspensivo</w:t>
      </w:r>
      <w:r w:rsidRPr="003B0F5D">
        <w:rPr>
          <w:rFonts w:eastAsia="MS Mincho" w:cs="Tahoma"/>
          <w:w w:val="0"/>
          <w:szCs w:val="22"/>
        </w:rPr>
        <w:t xml:space="preserve">; </w:t>
      </w:r>
    </w:p>
    <w:p w14:paraId="5B7BC64B"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193CCE" w:rsidRPr="003B0F5D">
        <w:rPr>
          <w:rFonts w:eastAsia="MS Mincho" w:cs="Tahoma"/>
          <w:szCs w:val="22"/>
        </w:rPr>
        <w:t xml:space="preserve"> </w:t>
      </w:r>
    </w:p>
    <w:p w14:paraId="36731798"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w:t>
      </w:r>
      <w:r w:rsidR="00987F0B" w:rsidRPr="003B0F5D">
        <w:rPr>
          <w:rFonts w:eastAsia="MS Mincho" w:cs="Tahoma"/>
          <w:b/>
          <w:w w:val="0"/>
          <w:szCs w:val="22"/>
        </w:rPr>
        <w:t>a</w:t>
      </w:r>
      <w:r w:rsidR="00047A16" w:rsidRPr="003B0F5D">
        <w:rPr>
          <w:rFonts w:eastAsia="MS Mincho" w:cs="Tahoma"/>
          <w:b/>
          <w:w w:val="0"/>
          <w:szCs w:val="22"/>
        </w:rPr>
        <w:t>)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w:t>
      </w:r>
      <w:r w:rsidR="00987F0B" w:rsidRPr="003B0F5D">
        <w:rPr>
          <w:rFonts w:eastAsia="MS Mincho" w:cs="Tahoma"/>
          <w:b/>
          <w:w w:val="0"/>
          <w:szCs w:val="22"/>
        </w:rPr>
        <w:t>b</w:t>
      </w:r>
      <w:r w:rsidR="00047A16" w:rsidRPr="003B0F5D">
        <w:rPr>
          <w:rFonts w:eastAsia="MS Mincho" w:cs="Tahoma"/>
          <w:b/>
          <w:w w:val="0"/>
          <w:szCs w:val="22"/>
        </w:rPr>
        <w:t>) </w:t>
      </w:r>
      <w:r w:rsidRPr="003B0F5D">
        <w:rPr>
          <w:rFonts w:eastAsia="MS Mincho" w:cs="Tahoma"/>
          <w:w w:val="0"/>
          <w:szCs w:val="22"/>
        </w:rPr>
        <w:t xml:space="preserve">os trabalhadores da Emissora estejam devidamente registrados nos termos da </w:t>
      </w:r>
      <w:r w:rsidRPr="003B0F5D">
        <w:rPr>
          <w:rFonts w:eastAsia="MS Mincho" w:cs="Tahoma"/>
          <w:w w:val="0"/>
          <w:szCs w:val="22"/>
        </w:rPr>
        <w:lastRenderedPageBreak/>
        <w:t xml:space="preserve">legislação em vigor; </w:t>
      </w:r>
      <w:r w:rsidRPr="003B0F5D">
        <w:rPr>
          <w:rFonts w:eastAsia="MS Mincho" w:cs="Tahoma"/>
          <w:b/>
          <w:w w:val="0"/>
          <w:szCs w:val="22"/>
        </w:rPr>
        <w:t>(</w:t>
      </w:r>
      <w:r w:rsidR="00987F0B" w:rsidRPr="003B0F5D">
        <w:rPr>
          <w:rFonts w:eastAsia="MS Mincho" w:cs="Tahoma"/>
          <w:b/>
          <w:w w:val="0"/>
          <w:szCs w:val="22"/>
        </w:rPr>
        <w:t>c</w:t>
      </w:r>
      <w:r w:rsidR="00047A16" w:rsidRPr="003B0F5D">
        <w:rPr>
          <w:rFonts w:eastAsia="MS Mincho" w:cs="Tahoma"/>
          <w:b/>
          <w:w w:val="0"/>
          <w:szCs w:val="22"/>
        </w:rPr>
        <w:t>)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w:t>
      </w:r>
      <w:r w:rsidR="00987F0B" w:rsidRPr="003B0F5D">
        <w:rPr>
          <w:rFonts w:eastAsia="MS Mincho" w:cs="Tahoma"/>
          <w:b/>
          <w:w w:val="0"/>
          <w:szCs w:val="22"/>
        </w:rPr>
        <w:t>d</w:t>
      </w:r>
      <w:r w:rsidR="00047A16" w:rsidRPr="003B0F5D">
        <w:rPr>
          <w:rFonts w:eastAsia="MS Mincho" w:cs="Tahoma"/>
          <w:b/>
          <w:w w:val="0"/>
          <w:szCs w:val="22"/>
        </w:rPr>
        <w:t>) </w:t>
      </w:r>
      <w:r w:rsidRPr="003B0F5D">
        <w:rPr>
          <w:rFonts w:eastAsia="MS Mincho" w:cs="Tahoma"/>
          <w:w w:val="0"/>
          <w:szCs w:val="22"/>
        </w:rPr>
        <w:t>a Emissora cumpra a legislação aplicável à saúde e segurança públicas;</w:t>
      </w:r>
    </w:p>
    <w:p w14:paraId="785CEEB8" w14:textId="77777777" w:rsidR="00FB5570" w:rsidRPr="003B0F5D" w:rsidRDefault="00FB5570" w:rsidP="00140CC6">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sidR="006D7200">
        <w:rPr>
          <w:rFonts w:eastAsia="Arial Unicode MS" w:cs="Tahoma"/>
          <w:szCs w:val="22"/>
        </w:rPr>
        <w:t xml:space="preserve"> (e </w:t>
      </w:r>
      <w:r w:rsidR="006D7200">
        <w:t>com a obtenção do respectivo efeito suspensivo</w:t>
      </w:r>
      <w:r w:rsidR="006D7200">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203EF425" w14:textId="51CA5793" w:rsidR="00694B02" w:rsidRPr="003B0F5D" w:rsidRDefault="006D7200" w:rsidP="00140CC6">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 xml:space="preserve">e </w:t>
      </w:r>
      <w:r w:rsidR="00A83A80" w:rsidRPr="00026A9D">
        <w:rPr>
          <w:rFonts w:eastAsia="MS Mincho"/>
        </w:rPr>
        <w:t>seus</w:t>
      </w:r>
      <w:ins w:id="495" w:author="SF" w:date="2019-08-17T03:57:00Z">
        <w:r w:rsidRPr="00026A9D">
          <w:rPr>
            <w:rFonts w:eastAsia="MS Mincho" w:cs="Tahoma"/>
            <w:szCs w:val="22"/>
          </w:rPr>
          <w:t xml:space="preserve"> acionistas controladores</w:t>
        </w:r>
        <w:r w:rsidR="00F312E5">
          <w:rPr>
            <w:rFonts w:eastAsia="MS Mincho" w:cs="Tahoma"/>
            <w:szCs w:val="22"/>
          </w:rPr>
          <w:t>, controladas</w:t>
        </w:r>
        <w:r w:rsidRPr="00E115EC">
          <w:rPr>
            <w:rFonts w:eastAsia="MS Mincho" w:cs="Tahoma"/>
            <w:szCs w:val="22"/>
          </w:rPr>
          <w:t xml:space="preserve"> e</w:t>
        </w:r>
      </w:ins>
      <w:r w:rsidR="00A83A80">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00702946" w:rsidRPr="003B0F5D">
        <w:rPr>
          <w:rFonts w:eastAsia="MS Mincho" w:cs="Tahoma"/>
          <w:w w:val="0"/>
          <w:szCs w:val="22"/>
        </w:rPr>
        <w:t xml:space="preserve"> </w:t>
      </w:r>
      <w:r w:rsidR="00702946" w:rsidRPr="003B0F5D">
        <w:rPr>
          <w:rFonts w:eastAsia="MS Mincho" w:cs="Tahoma"/>
          <w:b/>
          <w:w w:val="0"/>
          <w:szCs w:val="22"/>
        </w:rPr>
        <w:t>(a</w:t>
      </w:r>
      <w:r w:rsidR="00047A16" w:rsidRPr="003B0F5D">
        <w:rPr>
          <w:rFonts w:eastAsia="MS Mincho" w:cs="Tahoma"/>
          <w:b/>
          <w:w w:val="0"/>
          <w:szCs w:val="22"/>
        </w:rPr>
        <w:t>)</w:t>
      </w:r>
      <w:r w:rsidR="00047A16" w:rsidRPr="003B0F5D">
        <w:rPr>
          <w:rFonts w:eastAsia="MS Mincho" w:cs="Tahoma"/>
          <w:w w:val="0"/>
          <w:szCs w:val="22"/>
        </w:rPr>
        <w:t> </w:t>
      </w:r>
      <w:r w:rsidR="00702946" w:rsidRPr="00026A9D">
        <w:rPr>
          <w:rFonts w:eastAsia="MS Mincho"/>
          <w:w w:val="0"/>
        </w:rPr>
        <w:t>mantém políticas e procedimentos internos que asseguram integral cumprimento de tais normas</w:t>
      </w:r>
      <w:r w:rsidR="00702946" w:rsidRPr="003B0F5D">
        <w:rPr>
          <w:rFonts w:eastAsia="MS Mincho" w:cs="Tahoma"/>
          <w:w w:val="0"/>
          <w:szCs w:val="22"/>
        </w:rPr>
        <w:t>;</w:t>
      </w:r>
      <w:r w:rsidR="00702946" w:rsidRPr="003B0F5D">
        <w:rPr>
          <w:rFonts w:eastAsia="MS Mincho" w:cs="Tahoma"/>
          <w:b/>
          <w:w w:val="0"/>
          <w:szCs w:val="22"/>
        </w:rPr>
        <w:t xml:space="preserve"> (b</w:t>
      </w:r>
      <w:r w:rsidR="00047A16" w:rsidRPr="003B0F5D">
        <w:rPr>
          <w:rFonts w:eastAsia="MS Mincho" w:cs="Tahoma"/>
          <w:b/>
          <w:w w:val="0"/>
          <w:szCs w:val="22"/>
        </w:rPr>
        <w:t>) </w:t>
      </w:r>
      <w:r w:rsidR="00702946"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00702946" w:rsidRPr="003B0F5D">
        <w:rPr>
          <w:rFonts w:eastAsia="MS Mincho" w:cs="Tahoma"/>
          <w:b/>
          <w:w w:val="0"/>
          <w:szCs w:val="22"/>
        </w:rPr>
        <w:t>(c</w:t>
      </w:r>
      <w:r w:rsidR="00047A16" w:rsidRPr="003B0F5D">
        <w:rPr>
          <w:rFonts w:eastAsia="MS Mincho" w:cs="Tahoma"/>
          <w:b/>
          <w:w w:val="0"/>
          <w:szCs w:val="22"/>
        </w:rPr>
        <w:t>) </w:t>
      </w:r>
      <w:r w:rsidR="00702946"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00702946" w:rsidRPr="003B0F5D">
        <w:rPr>
          <w:rFonts w:eastAsia="MS Mincho" w:cs="Tahoma"/>
          <w:b/>
          <w:w w:val="0"/>
          <w:szCs w:val="22"/>
        </w:rPr>
        <w:t>(</w:t>
      </w:r>
      <w:r w:rsidR="00247290" w:rsidRPr="003B0F5D">
        <w:rPr>
          <w:rFonts w:eastAsia="MS Mincho" w:cs="Tahoma"/>
          <w:b/>
          <w:w w:val="0"/>
          <w:szCs w:val="22"/>
        </w:rPr>
        <w:t>d</w:t>
      </w:r>
      <w:r w:rsidR="00047A16" w:rsidRPr="003B0F5D">
        <w:rPr>
          <w:rFonts w:eastAsia="MS Mincho" w:cs="Tahoma"/>
          <w:b/>
          <w:w w:val="0"/>
          <w:szCs w:val="22"/>
        </w:rPr>
        <w:t>) </w:t>
      </w:r>
      <w:r w:rsidR="00702946" w:rsidRPr="003B0F5D">
        <w:rPr>
          <w:rFonts w:eastAsia="MS Mincho" w:cs="Tahoma"/>
          <w:w w:val="0"/>
          <w:szCs w:val="22"/>
        </w:rPr>
        <w:t>realizará eventuais pagamentos devidos no âmbito deste instrumento exclusivamente por meio de transferência bancária</w:t>
      </w:r>
      <w:r w:rsidR="00B906C2" w:rsidRPr="003B0F5D">
        <w:rPr>
          <w:rFonts w:eastAsia="MS Mincho" w:cs="Tahoma"/>
          <w:w w:val="0"/>
          <w:szCs w:val="22"/>
        </w:rPr>
        <w:t>;</w:t>
      </w:r>
    </w:p>
    <w:p w14:paraId="2A28E71D"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w:t>
      </w:r>
      <w:r w:rsidR="00193CCE" w:rsidRPr="003B0F5D">
        <w:rPr>
          <w:rFonts w:eastAsia="MS Mincho" w:cs="Tahoma"/>
          <w:w w:val="0"/>
          <w:szCs w:val="22"/>
        </w:rPr>
        <w:t>consistentes,</w:t>
      </w:r>
      <w:r w:rsidRPr="003B0F5D">
        <w:rPr>
          <w:rFonts w:eastAsia="MS Mincho" w:cs="Tahoma"/>
          <w:w w:val="0"/>
          <w:szCs w:val="22"/>
        </w:rPr>
        <w:t xml:space="preserve">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w:t>
      </w:r>
      <w:r w:rsidR="00193CCE" w:rsidRPr="003B0F5D">
        <w:rPr>
          <w:rFonts w:eastAsia="MS Mincho" w:cs="Tahoma"/>
          <w:w w:val="0"/>
          <w:szCs w:val="22"/>
        </w:rPr>
        <w:t xml:space="preserve"> </w:t>
      </w:r>
    </w:p>
    <w:p w14:paraId="7E371BCC" w14:textId="5533AE2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008465D4" w:rsidRPr="009B13AE">
        <w:rPr>
          <w:rFonts w:eastAsia="MS Mincho"/>
          <w:w w:val="0"/>
        </w:rPr>
        <w:t xml:space="preserve">2017 </w:t>
      </w:r>
      <w:r w:rsidR="00967C3A" w:rsidRPr="009B13AE">
        <w:rPr>
          <w:rFonts w:eastAsia="MS Mincho"/>
          <w:w w:val="0"/>
        </w:rPr>
        <w:t xml:space="preserve">e </w:t>
      </w:r>
      <w:r w:rsidR="008465D4" w:rsidRPr="009B13AE">
        <w:rPr>
          <w:rFonts w:eastAsia="MS Mincho"/>
          <w:w w:val="0"/>
        </w:rPr>
        <w:t>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w:t>
      </w:r>
      <w:r w:rsidRPr="003B0F5D">
        <w:rPr>
          <w:rFonts w:eastAsia="MS Mincho" w:cs="Tahoma"/>
          <w:szCs w:val="22"/>
        </w:rPr>
        <w:lastRenderedPageBreak/>
        <w:t>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23326044" w14:textId="77777777" w:rsidR="00694B02" w:rsidRPr="003B0F5D" w:rsidRDefault="00694B02"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tem plena ciência de que, nos termos do artigo 9º da Instrução CVM 476, não poderá realizar outra oferta pública de debêntures da mesma espécie de sua emissão dentro do prazo de 4 (quatro) meses contado da data do encerramento da Oferta Restrita, a menos que a nova oferta s</w:t>
      </w:r>
      <w:r w:rsidR="00B746AE" w:rsidRPr="003B0F5D">
        <w:rPr>
          <w:rFonts w:cs="Tahoma"/>
          <w:szCs w:val="22"/>
        </w:rPr>
        <w:t xml:space="preserve">eja submetida a registro na CVM; </w:t>
      </w:r>
    </w:p>
    <w:p w14:paraId="5EA3CD9E" w14:textId="77777777" w:rsidR="00B746AE" w:rsidRPr="003B0F5D" w:rsidRDefault="00B746AE" w:rsidP="00140CC6">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4D141A16" w14:textId="77777777" w:rsidR="00B746AE" w:rsidRPr="003B0F5D" w:rsidRDefault="00B746AE" w:rsidP="00140CC6">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494"/>
    <w:p w14:paraId="1739A938" w14:textId="77777777" w:rsidR="00694B02" w:rsidRPr="003B0F5D" w:rsidRDefault="00694B02"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1A1D7A0D" w14:textId="77777777" w:rsidR="00694B02" w:rsidRPr="003B0F5D" w:rsidRDefault="002B24F1" w:rsidP="006B162D">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w:instrText>
      </w:r>
      <w:r w:rsidR="00BC6428" w:rsidRPr="003B0F5D">
        <w:rPr>
          <w:rFonts w:cs="Tahoma"/>
          <w:szCs w:val="22"/>
        </w:rPr>
        <w:instrText xml:space="preserve"> \* MERGEFORMAT </w:instrText>
      </w:r>
      <w:r w:rsidRPr="003B0F5D">
        <w:rPr>
          <w:rFonts w:cs="Tahoma"/>
          <w:szCs w:val="22"/>
        </w:rPr>
      </w:r>
      <w:r w:rsidRPr="003B0F5D">
        <w:rPr>
          <w:rFonts w:cs="Tahoma"/>
          <w:szCs w:val="22"/>
        </w:rPr>
        <w:fldChar w:fldCharType="separate"/>
      </w:r>
      <w:r w:rsidR="00310634">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w:t>
      </w:r>
      <w:r w:rsidR="00694B02" w:rsidRPr="003B0F5D">
        <w:rPr>
          <w:rFonts w:cs="Tahoma"/>
          <w:szCs w:val="22"/>
        </w:rPr>
        <w:t xml:space="preserve"> </w:t>
      </w:r>
    </w:p>
    <w:p w14:paraId="77DFFABE" w14:textId="77777777" w:rsidR="006234BE"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496" w:name="_Toc349758718"/>
      <w:r w:rsidRPr="003B0F5D">
        <w:rPr>
          <w:rFonts w:eastAsia="MS Mincho" w:cs="Tahoma"/>
          <w:b/>
          <w:bCs/>
          <w:smallCaps/>
          <w:szCs w:val="22"/>
        </w:rPr>
        <w:t xml:space="preserve">CLÁUSULA </w:t>
      </w:r>
      <w:bookmarkStart w:id="497" w:name="_DV_M299"/>
      <w:bookmarkStart w:id="498" w:name="_Toc349758719"/>
      <w:bookmarkEnd w:id="450"/>
      <w:bookmarkEnd w:id="496"/>
      <w:bookmarkEnd w:id="497"/>
      <w:r w:rsidR="00B746AE" w:rsidRPr="003B0F5D">
        <w:rPr>
          <w:rFonts w:eastAsia="MS Mincho" w:cs="Tahoma"/>
          <w:b/>
          <w:bCs/>
          <w:smallCaps/>
          <w:szCs w:val="22"/>
        </w:rPr>
        <w:t>IX</w:t>
      </w:r>
      <w:r w:rsidRPr="003B0F5D">
        <w:rPr>
          <w:rFonts w:eastAsia="MS Mincho" w:cs="Tahoma"/>
          <w:b/>
          <w:bCs/>
          <w:smallCaps/>
          <w:w w:val="0"/>
          <w:szCs w:val="22"/>
        </w:rPr>
        <w:t xml:space="preserve"> – AGENTE FIDUCIÁRIO</w:t>
      </w:r>
      <w:bookmarkEnd w:id="498"/>
    </w:p>
    <w:p w14:paraId="66A349CD"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499" w:name="_DV_M300"/>
      <w:bookmarkStart w:id="500" w:name="_Toc499990371"/>
      <w:bookmarkEnd w:id="499"/>
      <w:r w:rsidRPr="003B0F5D">
        <w:rPr>
          <w:rFonts w:eastAsia="MS Mincho" w:cs="Tahoma"/>
          <w:b/>
          <w:w w:val="0"/>
          <w:szCs w:val="22"/>
        </w:rPr>
        <w:t>Nomeação</w:t>
      </w:r>
    </w:p>
    <w:p w14:paraId="21532434"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501" w:name="_DV_M301"/>
      <w:bookmarkEnd w:id="501"/>
      <w:r w:rsidRPr="003B0F5D">
        <w:rPr>
          <w:rFonts w:eastAsia="MS Mincho" w:cs="Tahoma"/>
          <w:w w:val="0"/>
          <w:szCs w:val="22"/>
        </w:rPr>
        <w:t xml:space="preserve">A Emissora constitui e nomeia </w:t>
      </w:r>
      <w:r w:rsidR="00860A69" w:rsidRPr="003B0F5D">
        <w:rPr>
          <w:rFonts w:eastAsia="MS Mincho" w:cs="Tahoma"/>
          <w:w w:val="0"/>
          <w:szCs w:val="22"/>
        </w:rPr>
        <w:t xml:space="preserve">como </w:t>
      </w:r>
      <w:r w:rsidR="0046265D" w:rsidRPr="003B0F5D">
        <w:rPr>
          <w:rFonts w:eastAsia="MS Mincho" w:cs="Tahoma"/>
          <w:w w:val="0"/>
          <w:szCs w:val="22"/>
        </w:rPr>
        <w:t xml:space="preserve">agente fiduciário </w:t>
      </w:r>
      <w:r w:rsidRPr="003B0F5D">
        <w:rPr>
          <w:rFonts w:eastAsia="MS Mincho" w:cs="Tahoma"/>
          <w:w w:val="0"/>
          <w:szCs w:val="22"/>
        </w:rPr>
        <w:t xml:space="preserve">da Emissão a </w:t>
      </w:r>
      <w:r w:rsidR="00620CA1" w:rsidRPr="00620CA1">
        <w:rPr>
          <w:rFonts w:eastAsia="MS Mincho" w:cs="Tahoma"/>
          <w:w w:val="0"/>
          <w:szCs w:val="22"/>
        </w:rPr>
        <w:t>Simplific Pavarini Distribuidora de Títulos e Valores Mobiliários Ltda.</w:t>
      </w:r>
      <w:r w:rsidR="00620CA1" w:rsidRPr="003B0F5D">
        <w:rPr>
          <w:rFonts w:eastAsia="MS Mincho" w:cs="Tahoma"/>
          <w:w w:val="0"/>
          <w:szCs w:val="22"/>
        </w:rPr>
        <w:t xml:space="preserve">, </w:t>
      </w:r>
      <w:r w:rsidR="00860A69" w:rsidRPr="003B0F5D">
        <w:rPr>
          <w:rFonts w:eastAsia="MS Mincho" w:cs="Tahoma"/>
          <w:w w:val="0"/>
          <w:szCs w:val="22"/>
        </w:rPr>
        <w:t xml:space="preserve">qualificada </w:t>
      </w:r>
      <w:r w:rsidRPr="003B0F5D">
        <w:rPr>
          <w:rFonts w:eastAsia="MS Mincho" w:cs="Tahoma"/>
          <w:w w:val="0"/>
          <w:szCs w:val="22"/>
        </w:rPr>
        <w:t xml:space="preserve">no preâmbulo desta Escritura de Emissão, </w:t>
      </w:r>
      <w:r w:rsidR="00860A69" w:rsidRPr="003B0F5D">
        <w:rPr>
          <w:rFonts w:eastAsia="MS Mincho" w:cs="Tahoma"/>
          <w:w w:val="0"/>
          <w:szCs w:val="22"/>
        </w:rPr>
        <w:t xml:space="preserve">a </w:t>
      </w:r>
      <w:r w:rsidRPr="003B0F5D">
        <w:rPr>
          <w:rFonts w:eastAsia="MS Mincho" w:cs="Tahoma"/>
          <w:w w:val="0"/>
          <w:szCs w:val="22"/>
        </w:rPr>
        <w:t>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0DA0937E"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02" w:name="_DV_M302"/>
      <w:bookmarkEnd w:id="502"/>
      <w:r w:rsidRPr="003B0F5D">
        <w:rPr>
          <w:rFonts w:eastAsia="MS Mincho" w:cs="Tahoma"/>
          <w:b/>
          <w:w w:val="0"/>
          <w:szCs w:val="22"/>
        </w:rPr>
        <w:lastRenderedPageBreak/>
        <w:t>Declaração</w:t>
      </w:r>
    </w:p>
    <w:p w14:paraId="64470FE1"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503" w:name="_DV_M303"/>
      <w:bookmarkEnd w:id="503"/>
      <w:r w:rsidRPr="003B0F5D">
        <w:rPr>
          <w:rFonts w:eastAsia="MS Mincho" w:cs="Tahoma"/>
          <w:w w:val="0"/>
          <w:szCs w:val="22"/>
        </w:rPr>
        <w:t>O Agente Fiduciário dos Debenturistas, nomeado na presente Escritura de Emissão, declara, sob as penas da lei:</w:t>
      </w:r>
    </w:p>
    <w:p w14:paraId="1539130B"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04" w:name="_Ref488955432"/>
      <w:r w:rsidRPr="003B0F5D">
        <w:rPr>
          <w:rFonts w:cs="Tahoma"/>
          <w:szCs w:val="22"/>
        </w:rPr>
        <w:t>é instituição financeira, estando devidamente organizado, constituído e existente de acordo com as leis da República Federativa do Brasil;</w:t>
      </w:r>
    </w:p>
    <w:p w14:paraId="499C3A7A"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097C3DFB"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7E62699F"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207AF5BF"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05" w:name="_DV_M253"/>
      <w:bookmarkEnd w:id="505"/>
      <w:r w:rsidRPr="003B0F5D">
        <w:rPr>
          <w:rFonts w:cs="Tahoma"/>
          <w:szCs w:val="22"/>
        </w:rPr>
        <w:t>conhece e aceita integralmente esta Escritura de Emissão, todas suas cláusulas e condições;</w:t>
      </w:r>
    </w:p>
    <w:p w14:paraId="283252F7"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06" w:name="_DV_M254"/>
      <w:bookmarkEnd w:id="506"/>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2DA59883"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07" w:name="_DV_M255"/>
      <w:bookmarkEnd w:id="507"/>
      <w:r w:rsidRPr="003B0F5D">
        <w:rPr>
          <w:rFonts w:cs="Tahoma"/>
          <w:szCs w:val="22"/>
        </w:rPr>
        <w:t>a celebração desta Escritura de Emissão e o cumprimento de suas obrigações aqui previstas não infringem qualquer obrigação anteriormente assumida pelo Agente Fiduciário;</w:t>
      </w:r>
    </w:p>
    <w:p w14:paraId="44D897B5" w14:textId="77777777" w:rsidR="00140CC6" w:rsidRPr="003B0F5D" w:rsidRDefault="00140CC6" w:rsidP="006B162D">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508" w:name="_DV_M256"/>
      <w:bookmarkStart w:id="509" w:name="_DV_M257"/>
      <w:bookmarkStart w:id="510" w:name="_DV_M258"/>
      <w:bookmarkEnd w:id="508"/>
      <w:bookmarkEnd w:id="509"/>
      <w:bookmarkEnd w:id="510"/>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4440C47C"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03BE98B3"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lastRenderedPageBreak/>
        <w:t>não tem qualquer ligação com a Emissora que o impeça de exercer suas funções</w:t>
      </w:r>
      <w:r w:rsidRPr="003B0F5D">
        <w:rPr>
          <w:rFonts w:cs="Tahoma"/>
          <w:szCs w:val="22"/>
        </w:rPr>
        <w:t>;</w:t>
      </w:r>
    </w:p>
    <w:p w14:paraId="41F4C1BA"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11" w:name="_DV_M259"/>
      <w:bookmarkEnd w:id="511"/>
      <w:r w:rsidRPr="003B0F5D">
        <w:rPr>
          <w:rFonts w:cs="Tahoma"/>
          <w:szCs w:val="22"/>
        </w:rPr>
        <w:t>está ciente da regulamentação aplicável emanada pelo BACEN e pela CVM, incluindo as disposições da Circular BACEN n.º 1.832, de 31 de outubro de 1990, conforme alterada;</w:t>
      </w:r>
    </w:p>
    <w:p w14:paraId="65B8C6F9"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12" w:name="_DV_M260"/>
      <w:bookmarkEnd w:id="512"/>
      <w:r w:rsidRPr="003B0F5D">
        <w:rPr>
          <w:rFonts w:cs="Tahoma"/>
          <w:szCs w:val="22"/>
        </w:rPr>
        <w:t>verificou a consistência das informações contidas nesta Escritura de Emissão, na Data de Emissão;</w:t>
      </w:r>
    </w:p>
    <w:p w14:paraId="7CB62674"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13" w:name="_DV_M261"/>
      <w:bookmarkEnd w:id="513"/>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72EE34D6" w14:textId="77777777"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514" w:name="_DV_M262"/>
      <w:bookmarkStart w:id="515" w:name="_DV_M263"/>
      <w:bookmarkEnd w:id="514"/>
      <w:bookmarkEnd w:id="515"/>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376DE9F5" w14:textId="690C5356" w:rsidR="00140CC6" w:rsidRPr="003B0F5D" w:rsidRDefault="00140CC6" w:rsidP="006B162D">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504"/>
    <w:p w14:paraId="0EB52B5B" w14:textId="77777777" w:rsidR="00906976" w:rsidRPr="003B0F5D" w:rsidRDefault="00620CA1" w:rsidP="006B162D">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00486187" w:rsidRPr="003B0F5D">
        <w:rPr>
          <w:rFonts w:cs="Tahoma"/>
          <w:szCs w:val="22"/>
        </w:rPr>
        <w:t>.</w:t>
      </w:r>
    </w:p>
    <w:p w14:paraId="574D033F" w14:textId="77777777" w:rsidR="009F03DD" w:rsidRPr="003B0F5D" w:rsidRDefault="009F03DD" w:rsidP="006B162D">
      <w:pPr>
        <w:numPr>
          <w:ilvl w:val="2"/>
          <w:numId w:val="6"/>
        </w:numPr>
        <w:autoSpaceDE w:val="0"/>
        <w:autoSpaceDN w:val="0"/>
        <w:adjustRightInd w:val="0"/>
        <w:spacing w:after="240" w:line="320" w:lineRule="exact"/>
        <w:outlineLvl w:val="0"/>
        <w:rPr>
          <w:rFonts w:cs="Tahoma"/>
          <w:szCs w:val="22"/>
        </w:rPr>
      </w:pPr>
      <w:bookmarkStart w:id="516" w:name="_DV_M264"/>
      <w:bookmarkEnd w:id="516"/>
      <w:r w:rsidRPr="003B0F5D">
        <w:rPr>
          <w:rFonts w:cs="Tahoma"/>
          <w:szCs w:val="22"/>
        </w:rPr>
        <w:t xml:space="preserve">O Agente Fiduciário exercerá suas funções a partir da data de assinatura desta Escritura de Emissão, devendo permanecer no exercício de suas funções até a Data de Vencimento </w:t>
      </w:r>
      <w:r w:rsidR="00486187" w:rsidRPr="003B0F5D">
        <w:rPr>
          <w:rFonts w:cs="Tahoma"/>
          <w:szCs w:val="22"/>
        </w:rPr>
        <w:t xml:space="preserve">de todas as Debêntures </w:t>
      </w:r>
      <w:r w:rsidRPr="003B0F5D">
        <w:rPr>
          <w:rFonts w:cs="Tahoma"/>
          <w:szCs w:val="22"/>
        </w:rPr>
        <w:t>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408262C6"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17" w:name="_DV_M304"/>
      <w:bookmarkStart w:id="518" w:name="_DV_M315"/>
      <w:bookmarkStart w:id="519" w:name="_DV_M323"/>
      <w:bookmarkEnd w:id="517"/>
      <w:bookmarkEnd w:id="518"/>
      <w:bookmarkEnd w:id="519"/>
      <w:r w:rsidRPr="003B0F5D">
        <w:rPr>
          <w:rFonts w:eastAsia="MS Mincho" w:cs="Tahoma"/>
          <w:b/>
          <w:w w:val="0"/>
          <w:szCs w:val="22"/>
        </w:rPr>
        <w:lastRenderedPageBreak/>
        <w:t>Deveres</w:t>
      </w:r>
    </w:p>
    <w:p w14:paraId="65142C6E"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520" w:name="_DV_M324"/>
      <w:bookmarkStart w:id="521" w:name="_Ref486951807"/>
      <w:bookmarkEnd w:id="520"/>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00486187"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521"/>
      <w:r w:rsidR="0046265D" w:rsidRPr="003B0F5D">
        <w:rPr>
          <w:rFonts w:eastAsia="MS Mincho" w:cs="Tahoma"/>
          <w:w w:val="0"/>
          <w:szCs w:val="22"/>
        </w:rPr>
        <w:t xml:space="preserve"> </w:t>
      </w:r>
    </w:p>
    <w:p w14:paraId="51F96462"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2" w:name="_DV_M325"/>
      <w:bookmarkEnd w:id="522"/>
      <w:r w:rsidRPr="003B0F5D">
        <w:rPr>
          <w:rFonts w:cs="Tahoma"/>
          <w:szCs w:val="22"/>
          <w:lang w:eastAsia="en-US"/>
        </w:rPr>
        <w:t>exercer suas atividades com boa fé, transparência e lealdade para com os Debenturistas;</w:t>
      </w:r>
    </w:p>
    <w:p w14:paraId="678CD712"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2123B4B8"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3" w:name="_DV_M279"/>
      <w:bookmarkEnd w:id="523"/>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00990BD9" w:rsidRPr="003B0F5D">
        <w:rPr>
          <w:rFonts w:cs="Tahoma"/>
          <w:szCs w:val="22"/>
        </w:rPr>
        <w:t xml:space="preserve">Assembleia Geral de Debenturistas </w:t>
      </w:r>
      <w:r w:rsidR="00AD44A0" w:rsidRPr="003B0F5D">
        <w:rPr>
          <w:rFonts w:cs="Tahoma"/>
          <w:szCs w:val="22"/>
          <w:lang w:eastAsia="x-none"/>
        </w:rPr>
        <w:t>prevista no art. 7º da Instrução CVM 583 para deliberar sobre sua substituição</w:t>
      </w:r>
      <w:r w:rsidRPr="003B0F5D">
        <w:rPr>
          <w:rFonts w:cs="Tahoma"/>
          <w:szCs w:val="22"/>
          <w:lang w:eastAsia="en-US"/>
        </w:rPr>
        <w:t>;</w:t>
      </w:r>
    </w:p>
    <w:p w14:paraId="71D8AEE3"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4" w:name="_DV_M280"/>
      <w:bookmarkEnd w:id="524"/>
      <w:r w:rsidRPr="003B0F5D">
        <w:rPr>
          <w:rFonts w:cs="Tahoma"/>
          <w:szCs w:val="22"/>
          <w:lang w:eastAsia="en-US"/>
        </w:rPr>
        <w:t>conservar em boa guarda documentação relativa ao exercício de suas funções;</w:t>
      </w:r>
    </w:p>
    <w:p w14:paraId="20BA3593"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5" w:name="_DV_M281"/>
      <w:bookmarkStart w:id="526" w:name="_DV_M282"/>
      <w:bookmarkEnd w:id="525"/>
      <w:bookmarkEnd w:id="526"/>
      <w:r w:rsidRPr="003B0F5D">
        <w:rPr>
          <w:rFonts w:cs="Tahoma"/>
          <w:szCs w:val="22"/>
          <w:lang w:eastAsia="x-none"/>
        </w:rPr>
        <w:t>verificar, no momento de aceitar a função, a veracidade das informações relativas às Garantias, a consistência das demais informações contidas nesta Escritura de Emissão, diligenciando para que sejam sanadas as omissões, falhas ou defeitos de que tenha conhecimento;</w:t>
      </w:r>
    </w:p>
    <w:p w14:paraId="22A60CAA"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sidR="00620CA1">
        <w:rPr>
          <w:rFonts w:cs="Tahoma"/>
          <w:szCs w:val="22"/>
          <w:lang w:eastAsia="en-US"/>
        </w:rPr>
        <w:t>à</w:t>
      </w:r>
      <w:r w:rsidRPr="003B0F5D">
        <w:rPr>
          <w:rFonts w:cs="Tahoma"/>
          <w:szCs w:val="22"/>
          <w:lang w:eastAsia="en-US"/>
        </w:rPr>
        <w:t xml:space="preserve"> Emissora para que a Escritura de Emissão e seus respectivos aditamentos sejam registrados na </w:t>
      </w:r>
      <w:r w:rsidR="00F20DC5" w:rsidRPr="003B0F5D">
        <w:rPr>
          <w:rFonts w:cs="Tahoma"/>
          <w:szCs w:val="22"/>
          <w:lang w:eastAsia="en-US"/>
        </w:rPr>
        <w:t>JUCESP</w:t>
      </w:r>
      <w:r w:rsidRPr="003B0F5D">
        <w:rPr>
          <w:rFonts w:cs="Tahoma"/>
          <w:szCs w:val="22"/>
          <w:lang w:eastAsia="en-US"/>
        </w:rPr>
        <w:t>, adotando, no caso de omissão da Emissora, as medidas eventualmente previstas em lei</w:t>
      </w:r>
      <w:r w:rsidR="005D017A">
        <w:rPr>
          <w:rFonts w:cs="Tahoma"/>
          <w:szCs w:val="22"/>
          <w:lang w:eastAsia="en-US"/>
        </w:rPr>
        <w:t>, nesta Escritura de Emissão e/ou nos Contratos de Garantia</w:t>
      </w:r>
      <w:r w:rsidRPr="003B0F5D">
        <w:rPr>
          <w:rFonts w:cs="Tahoma"/>
          <w:szCs w:val="22"/>
          <w:lang w:eastAsia="en-US"/>
        </w:rPr>
        <w:t xml:space="preserve">; </w:t>
      </w:r>
    </w:p>
    <w:p w14:paraId="57409B71"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7" w:name="_DV_M283"/>
      <w:bookmarkEnd w:id="527"/>
      <w:r w:rsidRPr="003B0F5D">
        <w:rPr>
          <w:rFonts w:cs="Tahoma"/>
          <w:szCs w:val="22"/>
          <w:lang w:eastAsia="en-US"/>
        </w:rPr>
        <w:t>acompanhar a prestação das informações periódicas pela Emissora</w:t>
      </w:r>
      <w:r w:rsidR="0046265D" w:rsidRPr="003B0F5D">
        <w:rPr>
          <w:rFonts w:cs="Tahoma"/>
          <w:szCs w:val="22"/>
          <w:lang w:eastAsia="en-US"/>
        </w:rPr>
        <w:t>,</w:t>
      </w:r>
      <w:r w:rsidRPr="003B0F5D">
        <w:rPr>
          <w:rFonts w:cs="Tahoma"/>
          <w:szCs w:val="22"/>
          <w:lang w:eastAsia="en-US"/>
        </w:rPr>
        <w:t xml:space="preserve"> alerta</w:t>
      </w:r>
      <w:r w:rsidR="0046265D" w:rsidRPr="003B0F5D">
        <w:rPr>
          <w:rFonts w:cs="Tahoma"/>
          <w:szCs w:val="22"/>
          <w:lang w:eastAsia="en-US"/>
        </w:rPr>
        <w:t>ndo</w:t>
      </w:r>
      <w:r w:rsidRPr="003B0F5D">
        <w:rPr>
          <w:rFonts w:cs="Tahoma"/>
          <w:szCs w:val="22"/>
          <w:lang w:eastAsia="en-US"/>
        </w:rPr>
        <w:t xml:space="preserve"> os Debenturistas, no relatório anual de que trata o</w:t>
      </w:r>
      <w:r w:rsidR="0046265D" w:rsidRPr="003B0F5D">
        <w:rPr>
          <w:rFonts w:cs="Tahoma"/>
          <w:szCs w:val="22"/>
          <w:lang w:eastAsia="en-US"/>
        </w:rPr>
        <w:t xml:space="preserve"> inciso </w:t>
      </w:r>
      <w:r w:rsidR="00486187" w:rsidRPr="003B0F5D">
        <w:rPr>
          <w:rFonts w:cs="Tahoma"/>
          <w:szCs w:val="22"/>
          <w:lang w:eastAsia="en-US"/>
        </w:rPr>
        <w:fldChar w:fldCharType="begin"/>
      </w:r>
      <w:r w:rsidR="00486187" w:rsidRPr="003B0F5D">
        <w:rPr>
          <w:rFonts w:cs="Tahoma"/>
          <w:szCs w:val="22"/>
          <w:lang w:eastAsia="en-US"/>
        </w:rPr>
        <w:instrText xml:space="preserve"> REF _Ref486951789 \r \p \h </w:instrText>
      </w:r>
      <w:r w:rsidR="00BC6428" w:rsidRPr="003B0F5D">
        <w:rPr>
          <w:rFonts w:cs="Tahoma"/>
          <w:szCs w:val="22"/>
          <w:lang w:eastAsia="en-US"/>
        </w:rPr>
        <w:instrText xml:space="preserve"> \* MERGEFORMAT </w:instrText>
      </w:r>
      <w:r w:rsidR="00486187" w:rsidRPr="003B0F5D">
        <w:rPr>
          <w:rFonts w:cs="Tahoma"/>
          <w:szCs w:val="22"/>
          <w:lang w:eastAsia="en-US"/>
        </w:rPr>
      </w:r>
      <w:r w:rsidR="00486187" w:rsidRPr="003B0F5D">
        <w:rPr>
          <w:rFonts w:cs="Tahoma"/>
          <w:szCs w:val="22"/>
          <w:lang w:eastAsia="en-US"/>
        </w:rPr>
        <w:fldChar w:fldCharType="separate"/>
      </w:r>
      <w:r w:rsidR="00D25C61">
        <w:rPr>
          <w:rFonts w:cs="Tahoma"/>
          <w:szCs w:val="22"/>
          <w:lang w:eastAsia="en-US"/>
        </w:rPr>
        <w:t>(xx) abaixo</w:t>
      </w:r>
      <w:r w:rsidR="00486187" w:rsidRPr="003B0F5D">
        <w:rPr>
          <w:rFonts w:cs="Tahoma"/>
          <w:szCs w:val="22"/>
          <w:lang w:eastAsia="en-US"/>
        </w:rPr>
        <w:fldChar w:fldCharType="end"/>
      </w:r>
      <w:r w:rsidRPr="003B0F5D">
        <w:rPr>
          <w:rFonts w:cs="Tahoma"/>
          <w:szCs w:val="22"/>
          <w:lang w:eastAsia="en-US"/>
        </w:rPr>
        <w:t>, sobre inconsistências ou omissões de que tenha conhecimento;</w:t>
      </w:r>
    </w:p>
    <w:p w14:paraId="6498150A"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8" w:name="_DV_M284"/>
      <w:bookmarkEnd w:id="528"/>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396C1C6A"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14:paraId="038AEB0C" w14:textId="77777777" w:rsidR="00AD44A0" w:rsidRPr="003B0F5D" w:rsidRDefault="00AD44A0"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0367EB5A" w14:textId="77777777"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44BC93D1" w14:textId="77777777" w:rsidR="00F5655D" w:rsidRPr="003B0F5D" w:rsidRDefault="00F5655D"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117F94A4"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w:t>
      </w:r>
      <w:r w:rsidR="00794CCE" w:rsidRPr="003B0F5D">
        <w:rPr>
          <w:rFonts w:cs="Tahoma"/>
          <w:szCs w:val="22"/>
          <w:lang w:eastAsia="en-US"/>
        </w:rPr>
        <w:t>exerça</w:t>
      </w:r>
      <w:r w:rsidRPr="003B0F5D">
        <w:rPr>
          <w:rFonts w:cs="Tahoma"/>
          <w:szCs w:val="22"/>
          <w:lang w:eastAsia="en-US"/>
        </w:rPr>
        <w:t xml:space="preserve"> suas atividades;</w:t>
      </w:r>
    </w:p>
    <w:p w14:paraId="667617A4"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29" w:name="_DV_M285"/>
      <w:bookmarkEnd w:id="529"/>
      <w:r w:rsidRPr="003B0F5D">
        <w:rPr>
          <w:rFonts w:cs="Tahoma"/>
          <w:szCs w:val="22"/>
          <w:lang w:eastAsia="en-US"/>
        </w:rPr>
        <w:t>solicitar, quando considerar necessário, às expensas da Emissora, auditoria ex</w:t>
      </w:r>
      <w:r w:rsidR="0046265D" w:rsidRPr="003B0F5D">
        <w:rPr>
          <w:rFonts w:cs="Tahoma"/>
          <w:szCs w:val="22"/>
          <w:lang w:eastAsia="en-US"/>
        </w:rPr>
        <w:t>terna</w:t>
      </w:r>
      <w:r w:rsidRPr="003B0F5D">
        <w:rPr>
          <w:rFonts w:cs="Tahoma"/>
          <w:szCs w:val="22"/>
          <w:lang w:eastAsia="en-US"/>
        </w:rPr>
        <w:t xml:space="preserve"> na Emissora;</w:t>
      </w:r>
    </w:p>
    <w:p w14:paraId="5B75D408"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30" w:name="_DV_M286"/>
      <w:bookmarkEnd w:id="530"/>
      <w:r w:rsidRPr="003B0F5D">
        <w:rPr>
          <w:rFonts w:cs="Tahoma"/>
          <w:szCs w:val="22"/>
          <w:lang w:eastAsia="en-US"/>
        </w:rPr>
        <w:t xml:space="preserve">convocar, quando necessário, a </w:t>
      </w:r>
      <w:r w:rsidR="00990BD9" w:rsidRPr="003B0F5D">
        <w:rPr>
          <w:rFonts w:cs="Tahoma"/>
          <w:szCs w:val="22"/>
        </w:rPr>
        <w:t>Assembleia Geral de Debenturistas</w:t>
      </w:r>
      <w:r w:rsidRPr="003B0F5D">
        <w:rPr>
          <w:rFonts w:cs="Tahoma"/>
          <w:szCs w:val="22"/>
          <w:lang w:eastAsia="en-US"/>
        </w:rPr>
        <w:t xml:space="preserve">, nos termos </w:t>
      </w:r>
      <w:r w:rsidR="00794CCE" w:rsidRPr="003B0F5D">
        <w:rPr>
          <w:rFonts w:cs="Tahoma"/>
          <w:szCs w:val="22"/>
          <w:lang w:eastAsia="en-US"/>
        </w:rPr>
        <w:t xml:space="preserve">da Cláusula </w:t>
      </w:r>
      <w:r w:rsidR="00AD44A0" w:rsidRPr="003B0F5D">
        <w:rPr>
          <w:rFonts w:cs="Tahoma"/>
          <w:szCs w:val="22"/>
          <w:lang w:eastAsia="en-US"/>
        </w:rPr>
        <w:fldChar w:fldCharType="begin"/>
      </w:r>
      <w:r w:rsidR="00AD44A0" w:rsidRPr="003B0F5D">
        <w:rPr>
          <w:rFonts w:cs="Tahoma"/>
          <w:szCs w:val="22"/>
          <w:lang w:eastAsia="en-US"/>
        </w:rPr>
        <w:instrText xml:space="preserve"> REF _Ref501049889 \r \h </w:instrText>
      </w:r>
      <w:r w:rsidR="00BC6428" w:rsidRPr="003B0F5D">
        <w:rPr>
          <w:rFonts w:cs="Tahoma"/>
          <w:szCs w:val="22"/>
          <w:lang w:eastAsia="en-US"/>
        </w:rPr>
        <w:instrText xml:space="preserve"> \* MERGEFORMAT </w:instrText>
      </w:r>
      <w:r w:rsidR="00AD44A0" w:rsidRPr="003B0F5D">
        <w:rPr>
          <w:rFonts w:cs="Tahoma"/>
          <w:szCs w:val="22"/>
          <w:lang w:eastAsia="en-US"/>
        </w:rPr>
      </w:r>
      <w:r w:rsidR="00AD44A0" w:rsidRPr="003B0F5D">
        <w:rPr>
          <w:rFonts w:cs="Tahoma"/>
          <w:szCs w:val="22"/>
          <w:lang w:eastAsia="en-US"/>
        </w:rPr>
        <w:fldChar w:fldCharType="separate"/>
      </w:r>
      <w:r w:rsidR="00D25C61">
        <w:rPr>
          <w:rFonts w:cs="Tahoma"/>
          <w:szCs w:val="22"/>
          <w:lang w:eastAsia="en-US"/>
        </w:rPr>
        <w:t>12</w:t>
      </w:r>
      <w:r w:rsidR="00AD44A0" w:rsidRPr="003B0F5D">
        <w:rPr>
          <w:rFonts w:cs="Tahoma"/>
          <w:szCs w:val="22"/>
          <w:lang w:eastAsia="en-US"/>
        </w:rPr>
        <w:fldChar w:fldCharType="end"/>
      </w:r>
      <w:r w:rsidR="00AD44A0" w:rsidRPr="003B0F5D">
        <w:rPr>
          <w:rFonts w:cs="Tahoma"/>
          <w:szCs w:val="22"/>
          <w:lang w:eastAsia="en-US"/>
        </w:rPr>
        <w:t xml:space="preserve"> </w:t>
      </w:r>
      <w:r w:rsidRPr="003B0F5D">
        <w:rPr>
          <w:rFonts w:cs="Tahoma"/>
          <w:szCs w:val="22"/>
          <w:lang w:eastAsia="en-US"/>
        </w:rPr>
        <w:t>abaixo;</w:t>
      </w:r>
    </w:p>
    <w:p w14:paraId="52540E7F"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31" w:name="_DV_M287"/>
      <w:bookmarkEnd w:id="531"/>
      <w:r w:rsidRPr="003B0F5D">
        <w:rPr>
          <w:rFonts w:cs="Tahoma"/>
          <w:szCs w:val="22"/>
          <w:lang w:eastAsia="en-US"/>
        </w:rPr>
        <w:t xml:space="preserve">comparecer à </w:t>
      </w:r>
      <w:r w:rsidR="00990BD9"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7DBD04EF"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32" w:name="_DV_M288"/>
      <w:bookmarkEnd w:id="532"/>
      <w:r w:rsidRPr="003B0F5D">
        <w:rPr>
          <w:rFonts w:cs="Tahoma"/>
          <w:szCs w:val="22"/>
          <w:lang w:eastAsia="en-US"/>
        </w:rPr>
        <w:t>manter atualizada a relação de Debenturistas e de seus endereços</w:t>
      </w:r>
      <w:r w:rsidR="0046265D" w:rsidRPr="003B0F5D">
        <w:rPr>
          <w:rFonts w:cs="Tahoma"/>
          <w:szCs w:val="22"/>
          <w:lang w:eastAsia="en-US"/>
        </w:rPr>
        <w:t>, mediante, inclusive, solicitação de informações à Emissora, ao Escriturador, e à B3, sendo que, para fins de atendimento ao disposto nesta alínea, a Emissora e os Debenturistas, assim que subscreverem, integralizarem ou adquirirem as Debêntures, expressamente autorizam, desde já, o Escriturador</w:t>
      </w:r>
      <w:r w:rsidR="00A6135B" w:rsidRPr="003B0F5D">
        <w:rPr>
          <w:rFonts w:cs="Tahoma"/>
          <w:szCs w:val="22"/>
          <w:lang w:eastAsia="en-US"/>
        </w:rPr>
        <w:t xml:space="preserve"> </w:t>
      </w:r>
      <w:r w:rsidR="0046265D" w:rsidRPr="003B0F5D">
        <w:rPr>
          <w:rFonts w:cs="Tahoma"/>
          <w:szCs w:val="22"/>
          <w:lang w:eastAsia="en-US"/>
        </w:rPr>
        <w:t>e a B3 a divulgarem, a qualquer momento, a posição das Debêntures, bem como relação dos Debenturistas</w:t>
      </w:r>
      <w:r w:rsidRPr="003B0F5D">
        <w:rPr>
          <w:rFonts w:cs="Tahoma"/>
          <w:szCs w:val="22"/>
          <w:lang w:eastAsia="en-US"/>
        </w:rPr>
        <w:t>;</w:t>
      </w:r>
    </w:p>
    <w:p w14:paraId="57734D1E"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7D626152"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comunicar aos Debenturistas qualquer inadimplemento, pela Emissora, de obrigações financeiras assumidas nesta Esc</w:t>
      </w:r>
      <w:r w:rsidR="00AB4BD0" w:rsidRPr="003B0F5D">
        <w:rPr>
          <w:rFonts w:cs="Tahoma"/>
          <w:szCs w:val="22"/>
          <w:lang w:eastAsia="en-US"/>
        </w:rPr>
        <w:t xml:space="preserve">ritura de Emissão, incluindo </w:t>
      </w:r>
      <w:r w:rsidRPr="003B0F5D">
        <w:rPr>
          <w:rFonts w:cs="Tahoma"/>
          <w:szCs w:val="22"/>
          <w:lang w:eastAsia="en-US"/>
        </w:rPr>
        <w:t>as cláusulas destinadas a proteger o interesse dos Debenturistas e que estabelecem condições que não devem ser descumpridas pela Emissora, indicando as consequências para os Debenturistas e as providências que pretende tomar a respeito do assunto</w:t>
      </w:r>
      <w:r w:rsidR="009C28D9" w:rsidRPr="003B0F5D">
        <w:rPr>
          <w:rFonts w:cs="Tahoma"/>
          <w:szCs w:val="22"/>
          <w:lang w:eastAsia="en-US"/>
        </w:rPr>
        <w:t>, em até 7 (sete) Dias Úteis contados da ciência pelo Agente Fiduciário do inadimplemento</w:t>
      </w:r>
      <w:r w:rsidRPr="003B0F5D">
        <w:rPr>
          <w:rFonts w:cs="Tahoma"/>
          <w:szCs w:val="22"/>
          <w:lang w:eastAsia="en-US"/>
        </w:rPr>
        <w:t xml:space="preserve">; </w:t>
      </w:r>
    </w:p>
    <w:p w14:paraId="423C766F"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33" w:name="_Ref486951789"/>
      <w:r w:rsidRPr="003B0F5D">
        <w:rPr>
          <w:rFonts w:cs="Tahoma"/>
          <w:szCs w:val="22"/>
          <w:lang w:eastAsia="en-US"/>
        </w:rPr>
        <w:t>elaborar relatórios anuais destinados aos Debenturistas, nos termos da alínea “b” do parágrafo 1º do artigo 68 da Lei das Sociedades por Ações</w:t>
      </w:r>
      <w:r w:rsidR="009C28D9" w:rsidRPr="003B0F5D">
        <w:rPr>
          <w:rFonts w:cs="Tahoma"/>
          <w:szCs w:val="22"/>
          <w:lang w:eastAsia="en-US"/>
        </w:rPr>
        <w:t xml:space="preserve"> e do artigo 15 da Instrução CVM 583</w:t>
      </w:r>
      <w:r w:rsidRPr="003B0F5D">
        <w:rPr>
          <w:rFonts w:cs="Tahoma"/>
          <w:szCs w:val="22"/>
          <w:lang w:eastAsia="en-US"/>
        </w:rPr>
        <w:t>, relativos aos exercícios sociais da Emissora, os quais deverão conter, ao menos, as seguintes informações:</w:t>
      </w:r>
      <w:bookmarkEnd w:id="533"/>
    </w:p>
    <w:p w14:paraId="24984CAE"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4" w:name="_DV_M289"/>
      <w:bookmarkEnd w:id="534"/>
      <w:r w:rsidRPr="003B0F5D">
        <w:rPr>
          <w:rFonts w:cs="Tahoma"/>
          <w:szCs w:val="22"/>
          <w:lang w:eastAsia="en-US"/>
        </w:rPr>
        <w:t>cumprimento pela Emissora das suas obrigações de prestação de informações periódicas, indicando as inconsistências ou om</w:t>
      </w:r>
      <w:r w:rsidR="00415F67" w:rsidRPr="003B0F5D">
        <w:rPr>
          <w:rFonts w:cs="Tahoma"/>
          <w:szCs w:val="22"/>
          <w:lang w:eastAsia="en-US"/>
        </w:rPr>
        <w:t>issões de que tenha conhecimento</w:t>
      </w:r>
      <w:r w:rsidRPr="003B0F5D">
        <w:rPr>
          <w:rFonts w:cs="Tahoma"/>
          <w:szCs w:val="22"/>
          <w:lang w:eastAsia="en-US"/>
        </w:rPr>
        <w:t>;</w:t>
      </w:r>
    </w:p>
    <w:p w14:paraId="01C26636"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5" w:name="_DV_M290"/>
      <w:bookmarkEnd w:id="535"/>
      <w:r w:rsidRPr="003B0F5D">
        <w:rPr>
          <w:rFonts w:cs="Tahoma"/>
          <w:szCs w:val="22"/>
          <w:lang w:eastAsia="en-US"/>
        </w:rPr>
        <w:t>alterações estatutárias ocorridas no período com efeitos relevantes para os Debenturistas;</w:t>
      </w:r>
    </w:p>
    <w:p w14:paraId="19D7E589"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6" w:name="_DV_M291"/>
      <w:bookmarkEnd w:id="536"/>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0A8D69EE"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7" w:name="_DV_M292"/>
      <w:bookmarkEnd w:id="537"/>
      <w:r w:rsidRPr="003B0F5D">
        <w:rPr>
          <w:rFonts w:cs="Tahoma"/>
          <w:szCs w:val="22"/>
          <w:lang w:eastAsia="en-US"/>
        </w:rPr>
        <w:t>quantidade de Debêntures emitidas, quantidade de Debêntures em Circulação e saldo cancelado no período;</w:t>
      </w:r>
    </w:p>
    <w:p w14:paraId="6E257991"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8" w:name="_DV_M293"/>
      <w:bookmarkEnd w:id="538"/>
      <w:r w:rsidRPr="003B0F5D">
        <w:rPr>
          <w:rFonts w:cs="Tahoma"/>
          <w:szCs w:val="22"/>
          <w:lang w:eastAsia="en-US"/>
        </w:rPr>
        <w:t>resgate, amortização, conversão, repactuação e pagamento de juros das Debêntures realizados no período;</w:t>
      </w:r>
    </w:p>
    <w:p w14:paraId="2EB5B307"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39" w:name="_DV_M294"/>
      <w:bookmarkEnd w:id="539"/>
      <w:r w:rsidRPr="003B0F5D">
        <w:rPr>
          <w:rFonts w:cs="Tahoma"/>
          <w:szCs w:val="22"/>
          <w:lang w:eastAsia="en-US"/>
        </w:rPr>
        <w:t>destinação dos recursos captados por meio da Emissão, conforme informações prestadas pela Emissora;</w:t>
      </w:r>
      <w:r w:rsidR="005E160A" w:rsidRPr="003B0F5D">
        <w:rPr>
          <w:rFonts w:cs="Tahoma"/>
          <w:szCs w:val="22"/>
          <w:lang w:eastAsia="en-US"/>
        </w:rPr>
        <w:t xml:space="preserve"> </w:t>
      </w:r>
    </w:p>
    <w:p w14:paraId="0BA1D70F"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40" w:name="_DV_M295"/>
      <w:bookmarkEnd w:id="540"/>
      <w:r w:rsidRPr="003B0F5D">
        <w:rPr>
          <w:rFonts w:cs="Tahoma"/>
          <w:szCs w:val="22"/>
          <w:lang w:eastAsia="en-US"/>
        </w:rPr>
        <w:t>relação dos bens e valores entregues à administração do</w:t>
      </w:r>
      <w:r w:rsidR="00052C85" w:rsidRPr="003B0F5D">
        <w:rPr>
          <w:rFonts w:cs="Tahoma"/>
          <w:szCs w:val="22"/>
          <w:lang w:eastAsia="en-US"/>
        </w:rPr>
        <w:t xml:space="preserve"> Agente Fiduciário</w:t>
      </w:r>
      <w:r w:rsidR="00620036" w:rsidRPr="003B0F5D">
        <w:rPr>
          <w:rFonts w:cs="Tahoma"/>
          <w:szCs w:val="22"/>
          <w:lang w:eastAsia="en-US"/>
        </w:rPr>
        <w:t>;</w:t>
      </w:r>
    </w:p>
    <w:p w14:paraId="5AC400D0" w14:textId="77777777" w:rsidR="009C28D9"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41" w:name="_DV_M296"/>
      <w:bookmarkEnd w:id="541"/>
      <w:r w:rsidRPr="003B0F5D">
        <w:rPr>
          <w:rFonts w:cs="Tahoma"/>
          <w:szCs w:val="22"/>
          <w:lang w:eastAsia="en-US"/>
        </w:rPr>
        <w:t>cumprimento de outras obrigações assumidas pela Emissora nesta Escritura de Emissão;</w:t>
      </w:r>
    </w:p>
    <w:p w14:paraId="2C600567" w14:textId="77777777" w:rsidR="009C28D9" w:rsidRPr="003B0F5D" w:rsidRDefault="009C28D9" w:rsidP="006B162D">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lastRenderedPageBreak/>
        <w:t>declaração sobre a não existência de situação de conflito de interesses que o impeça a continuar exercendo a função de agente fiduciário da Emissão; e</w:t>
      </w:r>
    </w:p>
    <w:p w14:paraId="7ABC1216" w14:textId="77777777" w:rsidR="00693A1C" w:rsidRPr="003B0F5D" w:rsidRDefault="00693A1C" w:rsidP="006B162D">
      <w:pPr>
        <w:widowControl/>
        <w:numPr>
          <w:ilvl w:val="2"/>
          <w:numId w:val="11"/>
        </w:numPr>
        <w:tabs>
          <w:tab w:val="clear" w:pos="2700"/>
        </w:tabs>
        <w:spacing w:after="240" w:line="320" w:lineRule="exact"/>
        <w:ind w:left="1701" w:hanging="567"/>
        <w:rPr>
          <w:rFonts w:cs="Tahoma"/>
          <w:szCs w:val="22"/>
          <w:lang w:eastAsia="en-US"/>
        </w:rPr>
      </w:pPr>
      <w:bookmarkStart w:id="542" w:name="_DV_M297"/>
      <w:bookmarkEnd w:id="542"/>
      <w:r w:rsidRPr="003B0F5D">
        <w:rPr>
          <w:rFonts w:cs="Tahoma"/>
          <w:szCs w:val="22"/>
          <w:lang w:eastAsia="en-US"/>
        </w:rPr>
        <w:t xml:space="preserve">existência de outras emissões de </w:t>
      </w:r>
      <w:r w:rsidR="009C28D9" w:rsidRPr="003B0F5D">
        <w:rPr>
          <w:rFonts w:cs="Tahoma"/>
          <w:szCs w:val="22"/>
          <w:lang w:eastAsia="en-US"/>
        </w:rPr>
        <w:t>valores mobiliários</w:t>
      </w:r>
      <w:r w:rsidRPr="003B0F5D">
        <w:rPr>
          <w:rFonts w:cs="Tahoma"/>
          <w:szCs w:val="22"/>
          <w:lang w:eastAsia="en-US"/>
        </w:rPr>
        <w:t>, públicas ou privadas, feitas pela Emissora, por sociedade coligada, controlada, controladora ou integrante do mesmo grupo da Emissora em que tenha atuado no período como agente fiduciário, bem como os seguintes dados sobre tais emissões:</w:t>
      </w:r>
    </w:p>
    <w:p w14:paraId="1C0ED5BF"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002ACEB1"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054808AA"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quantidade de </w:t>
      </w:r>
      <w:r w:rsidR="009C28D9" w:rsidRPr="003B0F5D">
        <w:rPr>
          <w:rFonts w:cs="Tahoma"/>
          <w:szCs w:val="22"/>
          <w:lang w:eastAsia="en-US"/>
        </w:rPr>
        <w:t>valores mobiliários</w:t>
      </w:r>
      <w:r w:rsidRPr="003B0F5D">
        <w:rPr>
          <w:rFonts w:cs="Tahoma"/>
          <w:szCs w:val="22"/>
          <w:lang w:eastAsia="en-US"/>
        </w:rPr>
        <w:t xml:space="preserve"> </w:t>
      </w:r>
      <w:r w:rsidR="009C28D9" w:rsidRPr="003B0F5D">
        <w:rPr>
          <w:rFonts w:cs="Tahoma"/>
          <w:szCs w:val="22"/>
          <w:lang w:eastAsia="en-US"/>
        </w:rPr>
        <w:t>emitidos</w:t>
      </w:r>
      <w:r w:rsidRPr="003B0F5D">
        <w:rPr>
          <w:rFonts w:cs="Tahoma"/>
          <w:szCs w:val="22"/>
          <w:lang w:eastAsia="en-US"/>
        </w:rPr>
        <w:t>;</w:t>
      </w:r>
    </w:p>
    <w:p w14:paraId="37810341"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6B669DE0"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prazo de vencimento e taxa de juros </w:t>
      </w:r>
      <w:r w:rsidR="009C28D9" w:rsidRPr="003B0F5D">
        <w:rPr>
          <w:rFonts w:cs="Tahoma"/>
          <w:szCs w:val="22"/>
          <w:lang w:eastAsia="en-US"/>
        </w:rPr>
        <w:t>dos valores mobiliários</w:t>
      </w:r>
      <w:r w:rsidRPr="003B0F5D">
        <w:rPr>
          <w:rFonts w:cs="Tahoma"/>
          <w:szCs w:val="22"/>
          <w:lang w:eastAsia="en-US"/>
        </w:rPr>
        <w:t>; e</w:t>
      </w:r>
    </w:p>
    <w:p w14:paraId="5AC39C73" w14:textId="77777777" w:rsidR="00693A1C" w:rsidRPr="003B0F5D" w:rsidRDefault="00693A1C" w:rsidP="006B162D">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w:t>
      </w:r>
      <w:r w:rsidR="009C28D9" w:rsidRPr="003B0F5D">
        <w:rPr>
          <w:rFonts w:cs="Tahoma"/>
          <w:szCs w:val="22"/>
          <w:lang w:eastAsia="en-US"/>
        </w:rPr>
        <w:t xml:space="preserve"> p</w:t>
      </w:r>
      <w:r w:rsidR="00A7455D" w:rsidRPr="003B0F5D">
        <w:rPr>
          <w:rFonts w:cs="Tahoma"/>
          <w:szCs w:val="22"/>
          <w:lang w:eastAsia="en-US"/>
        </w:rPr>
        <w:t>e</w:t>
      </w:r>
      <w:r w:rsidR="009C28D9" w:rsidRPr="003B0F5D">
        <w:rPr>
          <w:rFonts w:cs="Tahoma"/>
          <w:szCs w:val="22"/>
          <w:lang w:eastAsia="en-US"/>
        </w:rPr>
        <w:t>cuniário</w:t>
      </w:r>
      <w:r w:rsidRPr="003B0F5D">
        <w:rPr>
          <w:rFonts w:cs="Tahoma"/>
          <w:szCs w:val="22"/>
          <w:lang w:eastAsia="en-US"/>
        </w:rPr>
        <w:t xml:space="preserve"> no período.</w:t>
      </w:r>
    </w:p>
    <w:p w14:paraId="1D55CE35"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43" w:name="_DV_M305"/>
      <w:bookmarkStart w:id="544" w:name="_DV_M306"/>
      <w:bookmarkStart w:id="545" w:name="_DV_M307"/>
      <w:bookmarkStart w:id="546" w:name="_Ref486952486"/>
      <w:bookmarkEnd w:id="543"/>
      <w:bookmarkEnd w:id="544"/>
      <w:bookmarkEnd w:id="545"/>
      <w:r w:rsidRPr="003B0F5D">
        <w:rPr>
          <w:rFonts w:cs="Tahoma"/>
          <w:szCs w:val="22"/>
          <w:lang w:eastAsia="en-US"/>
        </w:rPr>
        <w:t xml:space="preserve">disponibilizar em sua página na rede mundial de computadores </w:t>
      </w:r>
      <w:r w:rsidR="00891CF4" w:rsidRPr="003B0F5D">
        <w:rPr>
          <w:rFonts w:cs="Tahoma"/>
          <w:szCs w:val="22"/>
          <w:lang w:eastAsia="en-US"/>
        </w:rPr>
        <w:t>(</w:t>
      </w:r>
      <w:hyperlink r:id="rId13" w:history="1">
        <w:r w:rsidR="00E97CCF" w:rsidRPr="006E0D7A">
          <w:rPr>
            <w:rStyle w:val="Hyperlink"/>
            <w:rFonts w:cs="Tahoma"/>
            <w:szCs w:val="22"/>
            <w:lang w:eastAsia="en-US"/>
          </w:rPr>
          <w:t>www.simplificpavarini.com.br</w:t>
        </w:r>
      </w:hyperlink>
      <w:r w:rsidR="00891CF4" w:rsidRPr="003B0F5D">
        <w:rPr>
          <w:rFonts w:cs="Tahoma"/>
          <w:szCs w:val="22"/>
          <w:lang w:eastAsia="en-US"/>
        </w:rPr>
        <w:t xml:space="preserve">) </w:t>
      </w:r>
      <w:r w:rsidRPr="003B0F5D">
        <w:rPr>
          <w:rFonts w:cs="Tahoma"/>
          <w:szCs w:val="22"/>
          <w:lang w:eastAsia="en-US"/>
        </w:rPr>
        <w:t xml:space="preserve">o relatório a que se refere </w:t>
      </w:r>
      <w:r w:rsidR="00923B7E" w:rsidRPr="003B0F5D">
        <w:rPr>
          <w:rFonts w:cs="Tahoma"/>
          <w:szCs w:val="22"/>
          <w:lang w:eastAsia="en-US"/>
        </w:rPr>
        <w:t xml:space="preserve">o inciso </w:t>
      </w:r>
      <w:r w:rsidR="00923B7E" w:rsidRPr="003B0F5D">
        <w:rPr>
          <w:rFonts w:cs="Tahoma"/>
          <w:szCs w:val="22"/>
          <w:lang w:eastAsia="en-US"/>
        </w:rPr>
        <w:fldChar w:fldCharType="begin"/>
      </w:r>
      <w:r w:rsidR="00923B7E" w:rsidRPr="003B0F5D">
        <w:rPr>
          <w:rFonts w:cs="Tahoma"/>
          <w:szCs w:val="22"/>
          <w:lang w:eastAsia="en-US"/>
        </w:rPr>
        <w:instrText xml:space="preserve"> REF _Ref486951789 \r \p \h </w:instrText>
      </w:r>
      <w:r w:rsidR="002918FF" w:rsidRPr="003B0F5D">
        <w:rPr>
          <w:rFonts w:cs="Tahoma"/>
          <w:szCs w:val="22"/>
          <w:lang w:eastAsia="en-US"/>
        </w:rPr>
        <w:instrText xml:space="preserve"> \* MERGEFORMAT </w:instrText>
      </w:r>
      <w:r w:rsidR="00923B7E" w:rsidRPr="003B0F5D">
        <w:rPr>
          <w:rFonts w:cs="Tahoma"/>
          <w:szCs w:val="22"/>
          <w:lang w:eastAsia="en-US"/>
        </w:rPr>
      </w:r>
      <w:r w:rsidR="00923B7E" w:rsidRPr="003B0F5D">
        <w:rPr>
          <w:rFonts w:cs="Tahoma"/>
          <w:szCs w:val="22"/>
          <w:lang w:eastAsia="en-US"/>
        </w:rPr>
        <w:fldChar w:fldCharType="separate"/>
      </w:r>
      <w:r w:rsidR="00D25C61">
        <w:rPr>
          <w:rFonts w:cs="Tahoma"/>
          <w:szCs w:val="22"/>
          <w:lang w:eastAsia="en-US"/>
        </w:rPr>
        <w:t>(xx) acima</w:t>
      </w:r>
      <w:r w:rsidR="00923B7E" w:rsidRPr="003B0F5D">
        <w:rPr>
          <w:rFonts w:cs="Tahoma"/>
          <w:szCs w:val="22"/>
          <w:lang w:eastAsia="en-US"/>
        </w:rPr>
        <w:fldChar w:fldCharType="end"/>
      </w:r>
      <w:r w:rsidRPr="003B0F5D">
        <w:rPr>
          <w:rFonts w:cs="Tahoma"/>
          <w:szCs w:val="22"/>
          <w:lang w:eastAsia="en-US"/>
        </w:rPr>
        <w:t xml:space="preserve"> aos Debenturistas, </w:t>
      </w:r>
      <w:r w:rsidR="009C28D9" w:rsidRPr="003B0F5D">
        <w:rPr>
          <w:rFonts w:cs="Tahoma"/>
          <w:szCs w:val="22"/>
          <w:lang w:eastAsia="en-US"/>
        </w:rPr>
        <w:t>no prazo máximo de 4 (quatro) meses a contar do encerramento do exercício social da Emissora;</w:t>
      </w:r>
      <w:r w:rsidRPr="003B0F5D">
        <w:rPr>
          <w:rFonts w:cs="Tahoma"/>
          <w:szCs w:val="22"/>
          <w:lang w:eastAsia="en-US"/>
        </w:rPr>
        <w:t xml:space="preserve"> </w:t>
      </w:r>
      <w:bookmarkStart w:id="547" w:name="_DV_M308"/>
      <w:bookmarkStart w:id="548" w:name="_DV_M309"/>
      <w:bookmarkStart w:id="549" w:name="_DV_M310"/>
      <w:bookmarkStart w:id="550" w:name="_DV_M311"/>
      <w:bookmarkStart w:id="551" w:name="_DV_M312"/>
      <w:bookmarkStart w:id="552" w:name="_DV_M313"/>
      <w:bookmarkEnd w:id="546"/>
      <w:bookmarkEnd w:id="547"/>
      <w:bookmarkEnd w:id="548"/>
      <w:bookmarkEnd w:id="549"/>
      <w:bookmarkEnd w:id="550"/>
      <w:bookmarkEnd w:id="551"/>
      <w:bookmarkEnd w:id="552"/>
    </w:p>
    <w:p w14:paraId="7FD48657" w14:textId="77777777" w:rsidR="00693A1C"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bookmarkStart w:id="553" w:name="_DV_M314"/>
      <w:bookmarkEnd w:id="553"/>
      <w:r w:rsidRPr="003B0F5D">
        <w:rPr>
          <w:rFonts w:cs="Tahoma"/>
          <w:szCs w:val="22"/>
          <w:lang w:eastAsia="en-US"/>
        </w:rPr>
        <w:t xml:space="preserve">disponibilizar aos Debenturistas e demais participantes do mercado, em sua central de atendimento e/ou página na rede mundial de computadores </w:t>
      </w:r>
      <w:r w:rsidR="00891CF4" w:rsidRPr="003B0F5D">
        <w:rPr>
          <w:rFonts w:cs="Tahoma"/>
          <w:szCs w:val="22"/>
          <w:lang w:eastAsia="en-US"/>
        </w:rPr>
        <w:t>(</w:t>
      </w:r>
      <w:hyperlink r:id="rId14" w:history="1">
        <w:r w:rsidR="00E97CCF" w:rsidRPr="006E0D7A">
          <w:rPr>
            <w:rStyle w:val="Hyperlink"/>
            <w:szCs w:val="26"/>
          </w:rPr>
          <w:t>www.simplificpavarini.com.br</w:t>
        </w:r>
      </w:hyperlink>
      <w:r w:rsidR="00504588" w:rsidRPr="003B0F5D">
        <w:rPr>
          <w:rFonts w:cs="Tahoma"/>
          <w:szCs w:val="22"/>
          <w:lang w:eastAsia="en-US"/>
        </w:rPr>
        <w:t xml:space="preserve">) </w:t>
      </w:r>
      <w:r w:rsidRPr="003B0F5D">
        <w:rPr>
          <w:rFonts w:cs="Tahoma"/>
          <w:szCs w:val="22"/>
          <w:lang w:eastAsia="en-US"/>
        </w:rPr>
        <w:t xml:space="preserve">o cálculo do </w:t>
      </w:r>
      <w:r w:rsidR="00620036" w:rsidRPr="003B0F5D">
        <w:rPr>
          <w:rFonts w:cs="Tahoma"/>
          <w:szCs w:val="22"/>
          <w:lang w:eastAsia="en-US"/>
        </w:rPr>
        <w:t>saldo devedor</w:t>
      </w:r>
      <w:r w:rsidRPr="003B0F5D">
        <w:rPr>
          <w:rFonts w:cs="Tahoma"/>
          <w:szCs w:val="22"/>
          <w:lang w:eastAsia="en-US"/>
        </w:rPr>
        <w:t xml:space="preserve"> das Debêntures, a ser calculado pela Emissora;</w:t>
      </w:r>
      <w:r w:rsidR="00620036" w:rsidRPr="003B0F5D">
        <w:rPr>
          <w:rFonts w:cs="Tahoma"/>
          <w:szCs w:val="22"/>
          <w:lang w:eastAsia="en-US"/>
        </w:rPr>
        <w:t xml:space="preserve"> </w:t>
      </w:r>
      <w:r w:rsidR="00AD44A0" w:rsidRPr="003B0F5D">
        <w:rPr>
          <w:rFonts w:cs="Tahoma"/>
          <w:szCs w:val="22"/>
          <w:lang w:eastAsia="en-US"/>
        </w:rPr>
        <w:t>e</w:t>
      </w:r>
    </w:p>
    <w:p w14:paraId="1732B590" w14:textId="77777777" w:rsidR="00AD44A0" w:rsidRPr="003B0F5D" w:rsidRDefault="00693A1C" w:rsidP="006B162D">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r w:rsidR="00AD44A0" w:rsidRPr="003B0F5D">
        <w:rPr>
          <w:rFonts w:cs="Tahoma"/>
          <w:szCs w:val="22"/>
          <w:lang w:eastAsia="en-US"/>
        </w:rPr>
        <w:t>.</w:t>
      </w:r>
    </w:p>
    <w:p w14:paraId="0F6C15D4"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54" w:name="_DV_M358"/>
      <w:bookmarkEnd w:id="554"/>
      <w:r w:rsidRPr="003B0F5D">
        <w:rPr>
          <w:rFonts w:eastAsia="MS Mincho" w:cs="Tahoma"/>
          <w:b/>
          <w:w w:val="0"/>
          <w:szCs w:val="22"/>
        </w:rPr>
        <w:t>Atribuições Específicas</w:t>
      </w:r>
    </w:p>
    <w:p w14:paraId="408E288D"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bookmarkStart w:id="555" w:name="_DV_M359"/>
      <w:bookmarkStart w:id="556" w:name="_DV_M360"/>
      <w:bookmarkStart w:id="557" w:name="_DV_M361"/>
      <w:bookmarkStart w:id="558" w:name="_DV_M362"/>
      <w:bookmarkStart w:id="559" w:name="_DV_M363"/>
      <w:bookmarkStart w:id="560" w:name="_DV_M364"/>
      <w:bookmarkEnd w:id="555"/>
      <w:bookmarkEnd w:id="556"/>
      <w:bookmarkEnd w:id="557"/>
      <w:bookmarkEnd w:id="558"/>
      <w:bookmarkEnd w:id="559"/>
      <w:bookmarkEnd w:id="560"/>
      <w:r w:rsidRPr="003B0F5D">
        <w:rPr>
          <w:rFonts w:eastAsia="MS Mincho" w:cs="Tahoma"/>
          <w:w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w:t>
      </w:r>
      <w:r w:rsidRPr="003B0F5D">
        <w:rPr>
          <w:rFonts w:eastAsia="MS Mincho" w:cs="Tahoma"/>
          <w:w w:val="0"/>
          <w:szCs w:val="22"/>
        </w:rPr>
        <w:lastRenderedPageBreak/>
        <w:t>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28B68E74"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w:t>
      </w:r>
      <w:r w:rsidR="00743AAE" w:rsidRPr="003B0F5D">
        <w:rPr>
          <w:rFonts w:eastAsia="MS Mincho" w:cs="Tahoma"/>
          <w:w w:val="0"/>
          <w:szCs w:val="22"/>
        </w:rPr>
        <w:t>Emissão</w:t>
      </w:r>
      <w:r w:rsidRPr="003B0F5D">
        <w:rPr>
          <w:rFonts w:eastAsia="MS Mincho" w:cs="Tahoma"/>
          <w:w w:val="0"/>
          <w:szCs w:val="22"/>
        </w:rPr>
        <w:t>.</w:t>
      </w:r>
    </w:p>
    <w:p w14:paraId="7E83BAD3"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990BD9" w:rsidRPr="003B0F5D">
        <w:rPr>
          <w:rFonts w:cs="Tahoma"/>
          <w:szCs w:val="22"/>
        </w:rPr>
        <w:t>Assembleia Geral de Debenturistas</w:t>
      </w:r>
      <w:r w:rsidRPr="003B0F5D">
        <w:rPr>
          <w:rFonts w:eastAsia="MS Mincho" w:cs="Tahoma"/>
          <w:w w:val="0"/>
          <w:szCs w:val="22"/>
        </w:rPr>
        <w:t>.</w:t>
      </w:r>
    </w:p>
    <w:p w14:paraId="1EA323D2"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73A1E9CE"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w:t>
      </w:r>
      <w:r w:rsidR="00321EAC" w:rsidRPr="003B0F5D">
        <w:rPr>
          <w:rFonts w:eastAsia="MS Mincho" w:cs="Tahoma"/>
          <w:w w:val="0"/>
          <w:szCs w:val="22"/>
        </w:rPr>
        <w:t>o Índice Financeiro</w:t>
      </w:r>
      <w:r w:rsidRPr="003B0F5D">
        <w:rPr>
          <w:rFonts w:eastAsia="MS Mincho" w:cs="Tahoma"/>
          <w:w w:val="0"/>
          <w:szCs w:val="22"/>
        </w:rPr>
        <w:t>.</w:t>
      </w:r>
    </w:p>
    <w:p w14:paraId="25937EB8"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w:t>
      </w:r>
      <w:r w:rsidR="00620036" w:rsidRPr="003B0F5D">
        <w:rPr>
          <w:rFonts w:eastAsia="MS Mincho" w:cs="Tahoma"/>
          <w:w w:val="0"/>
          <w:szCs w:val="22"/>
        </w:rPr>
        <w:t xml:space="preserve"> deve ser aprovada</w:t>
      </w:r>
      <w:r w:rsidR="009C28D9" w:rsidRPr="003B0F5D">
        <w:rPr>
          <w:rFonts w:eastAsia="MS Mincho" w:cs="Tahoma"/>
          <w:w w:val="0"/>
          <w:szCs w:val="22"/>
        </w:rPr>
        <w:t>, na forma do artigo 12</w:t>
      </w:r>
      <w:r w:rsidR="00620036" w:rsidRPr="003B0F5D">
        <w:rPr>
          <w:rFonts w:eastAsia="MS Mincho" w:cs="Tahoma"/>
          <w:w w:val="0"/>
          <w:szCs w:val="22"/>
        </w:rPr>
        <w:t>, parágrafo 2º,</w:t>
      </w:r>
      <w:r w:rsidR="009C28D9" w:rsidRPr="003B0F5D">
        <w:rPr>
          <w:rFonts w:eastAsia="MS Mincho" w:cs="Tahoma"/>
          <w:w w:val="0"/>
          <w:szCs w:val="22"/>
        </w:rPr>
        <w:t xml:space="preserve"> da Instrução CVM 583</w:t>
      </w:r>
      <w:r w:rsidRPr="003B0F5D">
        <w:rPr>
          <w:rFonts w:eastAsia="MS Mincho" w:cs="Tahoma"/>
          <w:w w:val="0"/>
          <w:szCs w:val="22"/>
        </w:rPr>
        <w:t xml:space="preserve">. </w:t>
      </w:r>
    </w:p>
    <w:p w14:paraId="26712E7D" w14:textId="77777777" w:rsidR="00693A1C" w:rsidRPr="003B0F5D" w:rsidRDefault="00693A1C"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Substituição </w:t>
      </w:r>
    </w:p>
    <w:p w14:paraId="5F113C7D" w14:textId="77777777" w:rsidR="006A6764" w:rsidRPr="003B0F5D" w:rsidRDefault="006A6764"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00990BD9" w:rsidRPr="003B0F5D">
        <w:rPr>
          <w:rFonts w:cs="Tahoma"/>
          <w:szCs w:val="22"/>
        </w:rPr>
        <w:t>Assembleia Geral de Debenturistas</w:t>
      </w:r>
      <w:r w:rsidRPr="003B0F5D">
        <w:rPr>
          <w:rFonts w:eastAsia="MS Mincho" w:cs="Tahoma"/>
          <w:w w:val="0"/>
          <w:szCs w:val="22"/>
        </w:rPr>
        <w:t xml:space="preserve"> para a escolha do novo agente fiduciário da Emissão, a qual </w:t>
      </w:r>
      <w:r w:rsidR="000A6430" w:rsidRPr="003B0F5D">
        <w:rPr>
          <w:rFonts w:eastAsia="MS Mincho" w:cs="Tahoma"/>
          <w:w w:val="0"/>
          <w:szCs w:val="22"/>
        </w:rPr>
        <w:t>deverá</w:t>
      </w:r>
      <w:r w:rsidRPr="003B0F5D">
        <w:rPr>
          <w:rFonts w:eastAsia="MS Mincho" w:cs="Tahoma"/>
          <w:w w:val="0"/>
          <w:szCs w:val="22"/>
        </w:rPr>
        <w:t xml:space="preserve"> ser convocada pelo próprio Agente Fiduciário a ser substituído, pela Emissora, por titulares de Debêntures que representem, no mínimo, 10% (dez por cento) das Debêntures em Circulação, ou pela CVM. Na hipótese d</w:t>
      </w:r>
      <w:r w:rsidR="00140DFD" w:rsidRPr="003B0F5D">
        <w:rPr>
          <w:rFonts w:eastAsia="MS Mincho" w:cs="Tahoma"/>
          <w:w w:val="0"/>
          <w:szCs w:val="22"/>
        </w:rPr>
        <w:t>e a</w:t>
      </w:r>
      <w:r w:rsidRPr="003B0F5D">
        <w:rPr>
          <w:rFonts w:eastAsia="MS Mincho" w:cs="Tahoma"/>
          <w:w w:val="0"/>
          <w:szCs w:val="22"/>
        </w:rPr>
        <w:t xml:space="preserve"> convocação não ocorrer </w:t>
      </w:r>
      <w:r w:rsidR="00274D28" w:rsidRPr="003B0F5D">
        <w:rPr>
          <w:rFonts w:eastAsia="MS Mincho" w:cs="Tahoma"/>
          <w:w w:val="0"/>
          <w:szCs w:val="22"/>
        </w:rPr>
        <w:t xml:space="preserve">em </w:t>
      </w:r>
      <w:r w:rsidRPr="003B0F5D">
        <w:rPr>
          <w:rFonts w:eastAsia="MS Mincho" w:cs="Tahoma"/>
          <w:w w:val="0"/>
          <w:szCs w:val="22"/>
        </w:rPr>
        <w:t xml:space="preserve">até 15 (quinze) dias corridos antes do término do prazo acima citado, caberá à Emissora efetuá-la, sendo certo que a CVM poderá nomear substituto provisório, enquanto não se consumar o processo de escolha do novo agente fiduciário da Emissão. </w:t>
      </w:r>
    </w:p>
    <w:p w14:paraId="334A6166"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w:t>
      </w:r>
      <w:r w:rsidR="009C28D9" w:rsidRPr="003B0F5D">
        <w:rPr>
          <w:rFonts w:eastAsia="MS Mincho" w:cs="Tahoma"/>
          <w:w w:val="0"/>
          <w:szCs w:val="22"/>
        </w:rPr>
        <w:t xml:space="preserve"> mediante convocação de Assembleia Geral de Debenturistas solicitando sua substituição</w:t>
      </w:r>
      <w:r w:rsidRPr="003B0F5D">
        <w:rPr>
          <w:rFonts w:eastAsia="MS Mincho" w:cs="Tahoma"/>
          <w:w w:val="0"/>
          <w:szCs w:val="22"/>
        </w:rPr>
        <w:t>.</w:t>
      </w:r>
    </w:p>
    <w:p w14:paraId="478765AA"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w:t>
      </w:r>
      <w:r w:rsidR="002E1E19" w:rsidRPr="003B0F5D">
        <w:rPr>
          <w:rFonts w:eastAsia="MS Mincho" w:cs="Tahoma"/>
          <w:w w:val="0"/>
          <w:szCs w:val="22"/>
        </w:rPr>
        <w:t>eita à comunicação prévia à CVM</w:t>
      </w:r>
      <w:r w:rsidRPr="003B0F5D">
        <w:rPr>
          <w:rFonts w:eastAsia="MS Mincho" w:cs="Tahoma"/>
          <w:w w:val="0"/>
          <w:szCs w:val="22"/>
        </w:rPr>
        <w:t>.</w:t>
      </w:r>
    </w:p>
    <w:p w14:paraId="3053FBE8" w14:textId="77777777" w:rsidR="006A6764"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bookmarkStart w:id="561" w:name="_Ref498719344"/>
      <w:r w:rsidRPr="003B0F5D">
        <w:rPr>
          <w:rFonts w:eastAsia="MS Mincho" w:cs="Tahoma"/>
          <w:w w:val="0"/>
          <w:szCs w:val="22"/>
        </w:rPr>
        <w:t>A substituição do Agente Fiduciário em caráter permanente deverá ser objeto de ad</w:t>
      </w:r>
      <w:r w:rsidR="00425853" w:rsidRPr="003B0F5D">
        <w:rPr>
          <w:rFonts w:eastAsia="MS Mincho" w:cs="Tahoma"/>
          <w:w w:val="0"/>
          <w:szCs w:val="22"/>
        </w:rPr>
        <w:t xml:space="preserve">itamento </w:t>
      </w:r>
      <w:r w:rsidR="00071E28" w:rsidRPr="003B0F5D">
        <w:rPr>
          <w:rFonts w:eastAsia="MS Mincho" w:cs="Tahoma"/>
          <w:w w:val="0"/>
          <w:szCs w:val="22"/>
        </w:rPr>
        <w:t>a esta</w:t>
      </w:r>
      <w:r w:rsidR="00425853" w:rsidRPr="003B0F5D">
        <w:rPr>
          <w:rFonts w:eastAsia="MS Mincho" w:cs="Tahoma"/>
          <w:w w:val="0"/>
          <w:szCs w:val="22"/>
        </w:rPr>
        <w:t xml:space="preserve"> Escritura de Emissão</w:t>
      </w:r>
      <w:r w:rsidR="009C28D9" w:rsidRPr="003B0F5D">
        <w:rPr>
          <w:rFonts w:eastAsia="MS Mincho" w:cs="Tahoma"/>
          <w:w w:val="0"/>
          <w:szCs w:val="22"/>
        </w:rPr>
        <w:t xml:space="preserve">, que deverá ser registrado na </w:t>
      </w:r>
      <w:r w:rsidR="00F20DC5" w:rsidRPr="003B0F5D">
        <w:rPr>
          <w:rFonts w:eastAsia="MS Mincho" w:cs="Tahoma"/>
          <w:w w:val="0"/>
          <w:szCs w:val="22"/>
        </w:rPr>
        <w:t>JUCESP</w:t>
      </w:r>
      <w:r w:rsidRPr="003B0F5D">
        <w:rPr>
          <w:rFonts w:eastAsia="MS Mincho" w:cs="Tahoma"/>
          <w:w w:val="0"/>
          <w:szCs w:val="22"/>
        </w:rPr>
        <w:t>.</w:t>
      </w:r>
      <w:bookmarkEnd w:id="561"/>
    </w:p>
    <w:p w14:paraId="20F3C242" w14:textId="77777777" w:rsidR="009C28D9" w:rsidRPr="003B0F5D" w:rsidRDefault="009C28D9"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substituição do Agente Fiduciário deverá ser comunicada à CVM, no prazo de até 7 (sete) Dias Úteis contados da data do arquivamento mencion</w:t>
      </w:r>
      <w:r w:rsidR="00274D28" w:rsidRPr="003B0F5D">
        <w:rPr>
          <w:rFonts w:eastAsia="MS Mincho" w:cs="Tahoma"/>
          <w:w w:val="0"/>
          <w:szCs w:val="22"/>
        </w:rPr>
        <w:t>ado no item</w:t>
      </w:r>
      <w:r w:rsidR="00FC5A9B" w:rsidRPr="003B0F5D">
        <w:rPr>
          <w:rFonts w:eastAsia="MS Mincho" w:cs="Tahoma"/>
          <w:w w:val="0"/>
          <w:szCs w:val="22"/>
        </w:rPr>
        <w:t xml:space="preserve"> </w:t>
      </w:r>
      <w:r w:rsidR="00FC5A9B" w:rsidRPr="003B0F5D">
        <w:rPr>
          <w:rFonts w:eastAsia="MS Mincho" w:cs="Tahoma"/>
          <w:w w:val="0"/>
          <w:szCs w:val="22"/>
        </w:rPr>
        <w:fldChar w:fldCharType="begin"/>
      </w:r>
      <w:r w:rsidR="00FC5A9B" w:rsidRPr="003B0F5D">
        <w:rPr>
          <w:rFonts w:eastAsia="MS Mincho" w:cs="Tahoma"/>
          <w:w w:val="0"/>
          <w:szCs w:val="22"/>
        </w:rPr>
        <w:instrText xml:space="preserve"> REF _Ref498719344 \r \p \h </w:instrText>
      </w:r>
      <w:r w:rsidR="004767B3" w:rsidRPr="003B0F5D">
        <w:rPr>
          <w:rFonts w:eastAsia="MS Mincho" w:cs="Tahoma"/>
          <w:w w:val="0"/>
          <w:szCs w:val="22"/>
        </w:rPr>
        <w:instrText xml:space="preserve"> \* MERGEFORMAT </w:instrText>
      </w:r>
      <w:r w:rsidR="00FC5A9B" w:rsidRPr="003B0F5D">
        <w:rPr>
          <w:rFonts w:eastAsia="MS Mincho" w:cs="Tahoma"/>
          <w:w w:val="0"/>
          <w:szCs w:val="22"/>
        </w:rPr>
      </w:r>
      <w:r w:rsidR="00FC5A9B" w:rsidRPr="003B0F5D">
        <w:rPr>
          <w:rFonts w:eastAsia="MS Mincho" w:cs="Tahoma"/>
          <w:w w:val="0"/>
          <w:szCs w:val="22"/>
        </w:rPr>
        <w:fldChar w:fldCharType="separate"/>
      </w:r>
      <w:r w:rsidR="00D25C61">
        <w:rPr>
          <w:rFonts w:eastAsia="MS Mincho" w:cs="Tahoma"/>
          <w:w w:val="0"/>
          <w:szCs w:val="22"/>
        </w:rPr>
        <w:t>11.5.1.3 acima</w:t>
      </w:r>
      <w:r w:rsidR="00FC5A9B" w:rsidRPr="003B0F5D">
        <w:rPr>
          <w:rFonts w:eastAsia="MS Mincho" w:cs="Tahoma"/>
          <w:w w:val="0"/>
          <w:szCs w:val="22"/>
        </w:rPr>
        <w:fldChar w:fldCharType="end"/>
      </w:r>
      <w:r w:rsidRPr="003B0F5D">
        <w:rPr>
          <w:rFonts w:eastAsia="MS Mincho" w:cs="Tahoma"/>
          <w:w w:val="0"/>
          <w:szCs w:val="22"/>
        </w:rPr>
        <w:t>.</w:t>
      </w:r>
    </w:p>
    <w:p w14:paraId="427022B0" w14:textId="77777777" w:rsidR="006A6764" w:rsidRPr="003B0F5D" w:rsidRDefault="006A6764" w:rsidP="006B162D">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_Ref499074591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6.27.1 acima</w:t>
      </w:r>
      <w:r w:rsidR="00140DFD" w:rsidRPr="003B0F5D">
        <w:rPr>
          <w:rFonts w:eastAsia="MS Mincho" w:cs="Tahoma"/>
          <w:w w:val="0"/>
          <w:szCs w:val="22"/>
        </w:rPr>
        <w:fldChar w:fldCharType="end"/>
      </w:r>
      <w:r w:rsidRPr="003B0F5D">
        <w:rPr>
          <w:rFonts w:eastAsia="MS Mincho" w:cs="Tahoma"/>
          <w:w w:val="0"/>
          <w:szCs w:val="22"/>
        </w:rPr>
        <w:t>.</w:t>
      </w:r>
    </w:p>
    <w:p w14:paraId="62EF8311" w14:textId="77777777" w:rsidR="00057D77" w:rsidRPr="003B0F5D" w:rsidRDefault="006A6764" w:rsidP="006B162D">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198407CF" w14:textId="77777777" w:rsidR="002356E8"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792C4180" w14:textId="311DF3CE" w:rsidR="000628D5"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562" w:name="_DV_M366"/>
      <w:bookmarkStart w:id="563" w:name="_Ref264236728"/>
      <w:bookmarkStart w:id="564" w:name="_Ref12978522"/>
      <w:bookmarkEnd w:id="562"/>
      <w:r w:rsidRPr="004D4A23">
        <w:rPr>
          <w:rFonts w:eastAsia="MS Mincho" w:cs="Tahoma"/>
          <w:szCs w:val="22"/>
        </w:rPr>
        <w:t xml:space="preserve">Serão devidos ao Agente Fiduciário honorários pelo desempenho dos deveres e atribuições que lhe competem, nos termos da legislação em vigor e desta Escritura de Emissão, correspondentes a parcelas anuais de </w:t>
      </w:r>
      <w:r w:rsidR="00AD6501" w:rsidRPr="004D4A23">
        <w:rPr>
          <w:rFonts w:eastAsia="MS Mincho" w:cs="Tahoma"/>
          <w:szCs w:val="22"/>
        </w:rPr>
        <w:t>R</w:t>
      </w:r>
      <w:r w:rsidR="004D4A23" w:rsidRPr="004D4A23">
        <w:rPr>
          <w:rFonts w:eastAsia="MS Mincho" w:cs="Tahoma"/>
          <w:szCs w:val="22"/>
        </w:rPr>
        <w:t>$</w:t>
      </w:r>
      <w:r w:rsidR="004D4A23" w:rsidRPr="00140CC6">
        <w:rPr>
          <w:rFonts w:eastAsia="MS Mincho" w:cs="Tahoma"/>
          <w:szCs w:val="22"/>
        </w:rPr>
        <w:t xml:space="preserve">18.000,00 </w:t>
      </w:r>
      <w:r w:rsidR="004D4A23" w:rsidRPr="004D4A23">
        <w:rPr>
          <w:rFonts w:eastAsia="MS Mincho" w:cs="Tahoma"/>
          <w:szCs w:val="22"/>
        </w:rPr>
        <w:t>(</w:t>
      </w:r>
      <w:r w:rsidR="004D4A23" w:rsidRPr="00140CC6">
        <w:rPr>
          <w:rFonts w:eastAsia="MS Mincho" w:cs="Tahoma"/>
          <w:szCs w:val="22"/>
        </w:rPr>
        <w:t>dezoito mil reais</w:t>
      </w:r>
      <w:r w:rsidR="004D4A23" w:rsidRPr="004D4A23">
        <w:rPr>
          <w:rFonts w:eastAsia="MS Mincho" w:cs="Tahoma"/>
          <w:szCs w:val="22"/>
        </w:rPr>
        <w:t>),</w:t>
      </w:r>
      <w:r w:rsidR="004D4A23" w:rsidRPr="003B0F5D">
        <w:rPr>
          <w:rFonts w:eastAsia="MS Mincho" w:cs="Tahoma"/>
          <w:szCs w:val="22"/>
        </w:rPr>
        <w:t xml:space="preserve"> </w:t>
      </w:r>
      <w:r w:rsidRPr="003B0F5D">
        <w:rPr>
          <w:rFonts w:eastAsia="MS Mincho" w:cs="Tahoma"/>
          <w:szCs w:val="22"/>
        </w:rPr>
        <w:t xml:space="preserve">devida pela Emissora, sendo a primeira parcela devida no 5º (quinto) dia útil contado da data de assinatura da </w:t>
      </w:r>
      <w:r w:rsidRPr="003B0F5D">
        <w:rPr>
          <w:rFonts w:eastAsia="MS Mincho" w:cs="Tahoma"/>
          <w:szCs w:val="22"/>
        </w:rPr>
        <w:lastRenderedPageBreak/>
        <w:t xml:space="preserve">Escritura de Emissão e as demais no </w:t>
      </w:r>
      <w:ins w:id="565" w:author="SF" w:date="2019-08-17T03:57:00Z">
        <w:r w:rsidRPr="003B0F5D">
          <w:rPr>
            <w:rFonts w:eastAsia="MS Mincho" w:cs="Tahoma"/>
            <w:szCs w:val="22"/>
          </w:rPr>
          <w:t xml:space="preserve">dia </w:t>
        </w:r>
        <w:r w:rsidR="00645B25">
          <w:rPr>
            <w:rFonts w:eastAsia="MS Mincho" w:cs="Tahoma"/>
            <w:szCs w:val="22"/>
          </w:rPr>
          <w:t xml:space="preserve">15 do </w:t>
        </w:r>
      </w:ins>
      <w:r w:rsidR="00645B25">
        <w:rPr>
          <w:rFonts w:eastAsia="MS Mincho" w:cs="Tahoma"/>
          <w:szCs w:val="22"/>
        </w:rPr>
        <w:t xml:space="preserve">mesmo </w:t>
      </w:r>
      <w:del w:id="566" w:author="SF" w:date="2019-08-17T03:57:00Z">
        <w:r w:rsidRPr="003B0F5D">
          <w:rPr>
            <w:rFonts w:eastAsia="MS Mincho" w:cs="Tahoma"/>
            <w:szCs w:val="22"/>
          </w:rPr>
          <w:delText>dia dos</w:delText>
        </w:r>
      </w:del>
      <w:ins w:id="567" w:author="SF" w:date="2019-08-17T03:57:00Z">
        <w:r w:rsidR="00645B25">
          <w:rPr>
            <w:rFonts w:eastAsia="MS Mincho" w:cs="Tahoma"/>
            <w:szCs w:val="22"/>
          </w:rPr>
          <w:t>mês de emissão da pr</w:t>
        </w:r>
        <w:r w:rsidR="00FF0D83">
          <w:rPr>
            <w:rFonts w:eastAsia="MS Mincho" w:cs="Tahoma"/>
            <w:szCs w:val="22"/>
          </w:rPr>
          <w:t>i</w:t>
        </w:r>
        <w:r w:rsidR="00645B25">
          <w:rPr>
            <w:rFonts w:eastAsia="MS Mincho" w:cs="Tahoma"/>
            <w:szCs w:val="22"/>
          </w:rPr>
          <w:t>meira fatura n</w:t>
        </w:r>
        <w:r w:rsidRPr="003B0F5D">
          <w:rPr>
            <w:rFonts w:eastAsia="MS Mincho" w:cs="Tahoma"/>
            <w:szCs w:val="22"/>
          </w:rPr>
          <w:t>os</w:t>
        </w:r>
      </w:ins>
      <w:r w:rsidRPr="003B0F5D">
        <w:rPr>
          <w:rFonts w:eastAsia="MS Mincho" w:cs="Tahoma"/>
          <w:szCs w:val="22"/>
        </w:rPr>
        <w:t xml:space="preserve"> anos subsequentes.</w:t>
      </w:r>
      <w:bookmarkEnd w:id="563"/>
      <w:r w:rsidRPr="003B0F5D">
        <w:rPr>
          <w:rFonts w:cs="Tahoma"/>
          <w:szCs w:val="22"/>
        </w:rPr>
        <w:t xml:space="preserve"> </w:t>
      </w:r>
      <w:r w:rsidR="000628D5" w:rsidRPr="003B0F5D">
        <w:rPr>
          <w:rFonts w:cs="Tahoma"/>
          <w:szCs w:val="22"/>
        </w:rPr>
        <w:t>A primeira parcela será devida ainda que a Emissão não seja liquidada, a título de estruturação e implantação.</w:t>
      </w:r>
      <w:bookmarkEnd w:id="564"/>
      <w:r w:rsidR="000628D5" w:rsidRPr="003B0F5D">
        <w:rPr>
          <w:rFonts w:cs="Tahoma"/>
          <w:szCs w:val="22"/>
        </w:rPr>
        <w:t xml:space="preserve"> </w:t>
      </w:r>
    </w:p>
    <w:p w14:paraId="31D9B945" w14:textId="77777777" w:rsidR="000628D5" w:rsidRPr="003B0F5D" w:rsidRDefault="000628D5"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004D4A23" w:rsidRPr="007645A7">
        <w:rPr>
          <w:szCs w:val="26"/>
        </w:rPr>
        <w:t xml:space="preserve">Imposto Sobre Serviços de Qualquer Natureza – ISSQN, da Contribuição para o Programa de Integração Social – PIS, da </w:t>
      </w:r>
      <w:r w:rsidR="004D4A23" w:rsidRPr="007645A7">
        <w:rPr>
          <w:szCs w:val="26"/>
          <w:lang w:eastAsia="en-US"/>
        </w:rPr>
        <w:t>Contribuição para o Financiamento da Seguridade Social – COFINS</w:t>
      </w:r>
      <w:r w:rsidR="004D4A23" w:rsidRPr="007645A7">
        <w:rPr>
          <w:szCs w:val="26"/>
        </w:rPr>
        <w:t xml:space="preserve"> e de quaisquer outros tributos e despesas que venham a incidir sobre a remuneração devida ao Agente Fiduciário, nas alíquotas vigentes nas datas de cada pagamento</w:t>
      </w:r>
      <w:r w:rsidR="004D4A23" w:rsidRPr="007645A7">
        <w:rPr>
          <w:szCs w:val="26"/>
          <w:lang w:eastAsia="en-US"/>
        </w:rPr>
        <w:t xml:space="preserve">, </w:t>
      </w:r>
      <w:r w:rsidR="004D4A23" w:rsidRPr="007645A7">
        <w:rPr>
          <w:szCs w:val="26"/>
        </w:rPr>
        <w:t xml:space="preserve">exceto pelo </w:t>
      </w:r>
      <w:r w:rsidR="004D4A23" w:rsidRPr="007645A7">
        <w:rPr>
          <w:szCs w:val="26"/>
          <w:lang w:eastAsia="en-US"/>
        </w:rPr>
        <w:t>Imposto Sobre a Renda e Proventos de Qualquer Natureza – IR</w:t>
      </w:r>
      <w:r w:rsidR="004D4A23" w:rsidRPr="00EE5F8F">
        <w:t xml:space="preserve"> </w:t>
      </w:r>
      <w:r w:rsidR="004D4A23" w:rsidRPr="00EE5F8F">
        <w:rPr>
          <w:szCs w:val="26"/>
          <w:lang w:eastAsia="en-US"/>
        </w:rPr>
        <w:t>e da Contribuição Social Sobre o Lucro Líquido</w:t>
      </w:r>
      <w:r w:rsidR="004D4A23">
        <w:rPr>
          <w:szCs w:val="26"/>
          <w:lang w:eastAsia="en-US"/>
        </w:rPr>
        <w:t> </w:t>
      </w:r>
      <w:r w:rsidR="004D4A23" w:rsidRPr="00EE5F8F">
        <w:rPr>
          <w:szCs w:val="26"/>
          <w:lang w:eastAsia="en-US"/>
        </w:rPr>
        <w:t>– CSLL</w:t>
      </w:r>
      <w:r w:rsidR="004D4A23">
        <w:rPr>
          <w:szCs w:val="26"/>
          <w:lang w:eastAsia="en-US"/>
        </w:rPr>
        <w:t>;</w:t>
      </w:r>
      <w:r w:rsidR="004D4A23" w:rsidRPr="00EE5F8F">
        <w:rPr>
          <w:szCs w:val="26"/>
          <w:lang w:eastAsia="en-US"/>
        </w:rPr>
        <w:t xml:space="preserve"> </w:t>
      </w:r>
      <w:r w:rsidR="004D4A23">
        <w:rPr>
          <w:szCs w:val="26"/>
          <w:lang w:eastAsia="en-US"/>
        </w:rPr>
        <w:t>n</w:t>
      </w:r>
      <w:r w:rsidR="004D4A23" w:rsidRPr="00EE5F8F">
        <w:rPr>
          <w:szCs w:val="26"/>
          <w:lang w:eastAsia="en-US"/>
        </w:rPr>
        <w:t xml:space="preserve">a data </w:t>
      </w:r>
      <w:r w:rsidR="004D4A23">
        <w:rPr>
          <w:szCs w:val="26"/>
          <w:lang w:eastAsia="en-US"/>
        </w:rPr>
        <w:t xml:space="preserve">desta </w:t>
      </w:r>
      <w:r w:rsidR="004D4A23" w:rsidRPr="00EE5F8F">
        <w:rPr>
          <w:szCs w:val="26"/>
          <w:lang w:eastAsia="en-US"/>
        </w:rPr>
        <w:t xml:space="preserve">Escritura </w:t>
      </w:r>
      <w:r w:rsidR="004D4A23">
        <w:rPr>
          <w:szCs w:val="26"/>
          <w:lang w:eastAsia="en-US"/>
        </w:rPr>
        <w:t xml:space="preserve">de Emissão, </w:t>
      </w:r>
      <w:r w:rsidR="004D4A23" w:rsidRPr="00EE5F8F">
        <w:rPr>
          <w:szCs w:val="26"/>
          <w:lang w:eastAsia="en-US"/>
        </w:rPr>
        <w:t>o acréscimo a que se refere est</w:t>
      </w:r>
      <w:r w:rsidR="004D4A23">
        <w:rPr>
          <w:szCs w:val="26"/>
          <w:lang w:eastAsia="en-US"/>
        </w:rPr>
        <w:t>a</w:t>
      </w:r>
      <w:r w:rsidR="004D4A23" w:rsidRPr="00EE5F8F">
        <w:rPr>
          <w:szCs w:val="26"/>
          <w:lang w:eastAsia="en-US"/>
        </w:rPr>
        <w:t xml:space="preserve"> al</w:t>
      </w:r>
      <w:r w:rsidR="004D4A23">
        <w:rPr>
          <w:szCs w:val="26"/>
          <w:lang w:eastAsia="en-US"/>
        </w:rPr>
        <w:t>í</w:t>
      </w:r>
      <w:r w:rsidR="004D4A23" w:rsidRPr="00EE5F8F">
        <w:rPr>
          <w:szCs w:val="26"/>
          <w:lang w:eastAsia="en-US"/>
        </w:rPr>
        <w:t>nea (</w:t>
      </w:r>
      <w:r w:rsidR="004D4A23" w:rsidRPr="00890F39">
        <w:rPr>
          <w:i/>
          <w:szCs w:val="26"/>
          <w:lang w:eastAsia="en-US"/>
        </w:rPr>
        <w:t>gross-up</w:t>
      </w:r>
      <w:r w:rsidR="004D4A23" w:rsidRPr="00EE5F8F">
        <w:rPr>
          <w:szCs w:val="26"/>
          <w:lang w:eastAsia="en-US"/>
        </w:rPr>
        <w:t>) corresponde a 9,65% (nove inteiros e sessenta e cinco centésimos por cento)</w:t>
      </w:r>
      <w:r w:rsidRPr="003B0F5D">
        <w:rPr>
          <w:rFonts w:eastAsia="MS Mincho" w:cs="Tahoma"/>
          <w:szCs w:val="22"/>
        </w:rPr>
        <w:t>.</w:t>
      </w:r>
    </w:p>
    <w:p w14:paraId="08A569F5" w14:textId="77777777"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4CDE7FF8" w14:textId="77777777"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0EE02E21" w14:textId="6E74C1D9" w:rsidR="000628D5" w:rsidRPr="003B0F5D" w:rsidRDefault="000628D5" w:rsidP="006B162D">
      <w:pPr>
        <w:pStyle w:val="PargrafodaLista"/>
        <w:numPr>
          <w:ilvl w:val="2"/>
          <w:numId w:val="6"/>
        </w:numPr>
        <w:spacing w:after="240" w:line="320" w:lineRule="exact"/>
        <w:jc w:val="both"/>
        <w:rPr>
          <w:rFonts w:ascii="Tahoma" w:hAnsi="Tahoma" w:cs="Tahoma"/>
          <w:sz w:val="22"/>
          <w:szCs w:val="22"/>
        </w:rPr>
      </w:pPr>
      <w:bookmarkStart w:id="568"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sidR="00E97CCF">
        <w:rPr>
          <w:rFonts w:ascii="Tahoma" w:hAnsi="Tahoma" w:cs="Tahoma"/>
          <w:sz w:val="22"/>
          <w:szCs w:val="22"/>
        </w:rPr>
        <w:t>ao Agente Fiduciário</w:t>
      </w:r>
      <w:r w:rsidRPr="00E97CCF">
        <w:rPr>
          <w:rFonts w:ascii="Tahoma" w:hAnsi="Tahoma" w:cs="Tahoma"/>
          <w:sz w:val="22"/>
          <w:szCs w:val="22"/>
        </w:rPr>
        <w:t xml:space="preserve"> uma remuneração adicional equivalente a R</w:t>
      </w:r>
      <w:del w:id="569" w:author="SF" w:date="2019-08-17T03:57:00Z">
        <w:r w:rsidR="004D4A23" w:rsidRPr="00E97CCF">
          <w:rPr>
            <w:rFonts w:ascii="Tahoma" w:hAnsi="Tahoma" w:cs="Tahoma"/>
            <w:sz w:val="22"/>
            <w:szCs w:val="22"/>
          </w:rPr>
          <w:delText>$</w:delText>
        </w:r>
        <w:r w:rsidR="009767AE" w:rsidRPr="00931291">
          <w:rPr>
            <w:rFonts w:ascii="Tahoma" w:hAnsi="Tahoma" w:cs="Tahoma"/>
            <w:sz w:val="22"/>
            <w:szCs w:val="22"/>
          </w:rPr>
          <w:delText>[</w:delText>
        </w:r>
        <w:r w:rsidR="009767AE" w:rsidRPr="00931291">
          <w:rPr>
            <w:rFonts w:ascii="Tahoma" w:hAnsi="Tahoma" w:cs="Tahoma"/>
            <w:sz w:val="22"/>
            <w:szCs w:val="22"/>
            <w:highlight w:val="yellow"/>
          </w:rPr>
          <w:delText>●</w:delText>
        </w:r>
        <w:r w:rsidR="009767AE" w:rsidRPr="00931291">
          <w:rPr>
            <w:rFonts w:ascii="Tahoma" w:hAnsi="Tahoma" w:cs="Tahoma"/>
            <w:sz w:val="22"/>
            <w:szCs w:val="22"/>
          </w:rPr>
          <w:delText>]</w:delText>
        </w:r>
        <w:r w:rsidR="004D4A23" w:rsidRPr="00E97CCF">
          <w:rPr>
            <w:rFonts w:ascii="Tahoma" w:hAnsi="Tahoma" w:cs="Tahoma"/>
            <w:sz w:val="22"/>
            <w:szCs w:val="22"/>
          </w:rPr>
          <w:delText>,</w:delText>
        </w:r>
        <w:r w:rsidRPr="00E97CCF">
          <w:rPr>
            <w:rFonts w:ascii="Tahoma" w:hAnsi="Tahoma" w:cs="Tahoma"/>
            <w:sz w:val="22"/>
            <w:szCs w:val="22"/>
          </w:rPr>
          <w:delText>00</w:delText>
        </w:r>
      </w:del>
      <w:ins w:id="570" w:author="SF" w:date="2019-08-17T03:57:00Z">
        <w:r w:rsidR="004D4A23" w:rsidRPr="00E97CCF">
          <w:rPr>
            <w:rFonts w:ascii="Tahoma" w:hAnsi="Tahoma" w:cs="Tahoma"/>
            <w:sz w:val="22"/>
            <w:szCs w:val="22"/>
          </w:rPr>
          <w:t>$500,</w:t>
        </w:r>
        <w:r w:rsidRPr="00E97CCF">
          <w:rPr>
            <w:rFonts w:ascii="Tahoma" w:hAnsi="Tahoma" w:cs="Tahoma"/>
            <w:sz w:val="22"/>
            <w:szCs w:val="22"/>
          </w:rPr>
          <w:t xml:space="preserve">00 </w:t>
        </w:r>
        <w:r w:rsidR="00645B25">
          <w:rPr>
            <w:rFonts w:ascii="Tahoma" w:hAnsi="Tahoma" w:cs="Tahoma"/>
            <w:sz w:val="22"/>
            <w:szCs w:val="22"/>
          </w:rPr>
          <w:t>(quinhentos reais)</w:t>
        </w:r>
      </w:ins>
      <w:r w:rsidR="00645B25">
        <w:rPr>
          <w:rFonts w:ascii="Tahoma" w:hAnsi="Tahoma" w:cs="Tahoma"/>
          <w:sz w:val="22"/>
          <w:szCs w:val="22"/>
        </w:rPr>
        <w:t xml:space="preserve">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sidR="00E97CCF">
        <w:rPr>
          <w:rFonts w:ascii="Tahoma" w:hAnsi="Tahoma" w:cs="Tahoma"/>
          <w:sz w:val="22"/>
          <w:szCs w:val="22"/>
        </w:rPr>
        <w:t xml:space="preserve">pelo </w:t>
      </w:r>
      <w:del w:id="571" w:author="SF" w:date="2019-08-17T03:57:00Z">
        <w:r w:rsidR="009767AE" w:rsidRPr="00931291">
          <w:rPr>
            <w:rFonts w:ascii="Tahoma" w:hAnsi="Tahoma" w:cs="Tahoma"/>
            <w:sz w:val="22"/>
            <w:szCs w:val="22"/>
          </w:rPr>
          <w:delText>[</w:delText>
        </w:r>
        <w:r w:rsidR="009767AE" w:rsidRPr="00931291">
          <w:rPr>
            <w:rFonts w:ascii="Tahoma" w:hAnsi="Tahoma" w:cs="Tahoma"/>
            <w:sz w:val="22"/>
            <w:szCs w:val="22"/>
            <w:highlight w:val="yellow"/>
          </w:rPr>
          <w:delText>●</w:delText>
        </w:r>
        <w:r w:rsidR="009767AE" w:rsidRPr="00931291">
          <w:rPr>
            <w:rFonts w:ascii="Tahoma" w:hAnsi="Tahoma" w:cs="Tahoma"/>
            <w:sz w:val="22"/>
            <w:szCs w:val="22"/>
          </w:rPr>
          <w:delText>]</w:delText>
        </w:r>
      </w:del>
      <w:ins w:id="572" w:author="SF" w:date="2019-08-17T03:57:00Z">
        <w:r w:rsidR="00E97CCF">
          <w:rPr>
            <w:rFonts w:ascii="Tahoma" w:hAnsi="Tahoma" w:cs="Tahoma"/>
            <w:sz w:val="22"/>
            <w:szCs w:val="22"/>
          </w:rPr>
          <w:t>Agente Fiduciário</w:t>
        </w:r>
      </w:ins>
      <w:r w:rsidRPr="003B0F5D">
        <w:rPr>
          <w:rFonts w:ascii="Tahoma" w:hAnsi="Tahoma" w:cs="Tahoma"/>
          <w:sz w:val="22"/>
          <w:szCs w:val="22"/>
        </w:rPr>
        <w:t xml:space="preserve"> à Emissora de “Relatório de Horas”.</w:t>
      </w:r>
      <w:bookmarkEnd w:id="568"/>
    </w:p>
    <w:p w14:paraId="49566415" w14:textId="77777777" w:rsidR="009D08AB" w:rsidRPr="003B0F5D" w:rsidRDefault="000628D5" w:rsidP="006B162D">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sidR="004D4A23">
        <w:rPr>
          <w:rFonts w:ascii="Tahoma" w:hAnsi="Tahoma" w:cs="Tahoma"/>
          <w:sz w:val="22"/>
          <w:szCs w:val="22"/>
        </w:rPr>
        <w:t>os itens </w:t>
      </w:r>
      <w:r w:rsidR="004D4A23">
        <w:rPr>
          <w:rFonts w:ascii="Tahoma" w:hAnsi="Tahoma" w:cs="Tahoma"/>
          <w:sz w:val="22"/>
          <w:szCs w:val="22"/>
        </w:rPr>
        <w:fldChar w:fldCharType="begin"/>
      </w:r>
      <w:r w:rsidR="004D4A23">
        <w:rPr>
          <w:rFonts w:ascii="Tahoma" w:hAnsi="Tahoma" w:cs="Tahoma"/>
          <w:sz w:val="22"/>
          <w:szCs w:val="22"/>
        </w:rPr>
        <w:instrText xml:space="preserve"> REF _Ref12978522 \w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11.6.1</w:t>
      </w:r>
      <w:r w:rsidR="004D4A23">
        <w:rPr>
          <w:rFonts w:ascii="Tahoma" w:hAnsi="Tahoma" w:cs="Tahoma"/>
          <w:sz w:val="22"/>
          <w:szCs w:val="22"/>
        </w:rPr>
        <w:fldChar w:fldCharType="end"/>
      </w:r>
      <w:r w:rsidR="004D4A23">
        <w:rPr>
          <w:rFonts w:ascii="Tahoma" w:hAnsi="Tahoma" w:cs="Tahoma"/>
          <w:sz w:val="22"/>
          <w:szCs w:val="22"/>
        </w:rPr>
        <w:t xml:space="preserve"> e </w:t>
      </w:r>
      <w:r w:rsidR="004D4A23">
        <w:rPr>
          <w:rFonts w:ascii="Tahoma" w:hAnsi="Tahoma" w:cs="Tahoma"/>
          <w:sz w:val="22"/>
          <w:szCs w:val="22"/>
        </w:rPr>
        <w:fldChar w:fldCharType="begin"/>
      </w:r>
      <w:r w:rsidR="004D4A23">
        <w:rPr>
          <w:rFonts w:ascii="Tahoma" w:hAnsi="Tahoma" w:cs="Tahoma"/>
          <w:sz w:val="22"/>
          <w:szCs w:val="22"/>
        </w:rPr>
        <w:instrText xml:space="preserve"> REF _Ref12978525 \w \p \h </w:instrText>
      </w:r>
      <w:r w:rsidR="004D4A23">
        <w:rPr>
          <w:rFonts w:ascii="Tahoma" w:hAnsi="Tahoma" w:cs="Tahoma"/>
          <w:sz w:val="22"/>
          <w:szCs w:val="22"/>
        </w:rPr>
      </w:r>
      <w:r w:rsidR="004D4A23">
        <w:rPr>
          <w:rFonts w:ascii="Tahoma" w:hAnsi="Tahoma" w:cs="Tahoma"/>
          <w:sz w:val="22"/>
          <w:szCs w:val="22"/>
        </w:rPr>
        <w:fldChar w:fldCharType="separate"/>
      </w:r>
      <w:r w:rsidR="004D4A23">
        <w:rPr>
          <w:rFonts w:ascii="Tahoma" w:hAnsi="Tahoma" w:cs="Tahoma"/>
          <w:sz w:val="22"/>
          <w:szCs w:val="22"/>
        </w:rPr>
        <w:t>11.6.5 acima</w:t>
      </w:r>
      <w:r w:rsidR="004D4A23">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pro rata temporis s</w:t>
      </w:r>
      <w:r w:rsidRPr="003B0F5D">
        <w:rPr>
          <w:rFonts w:ascii="Tahoma" w:hAnsi="Tahoma" w:cs="Tahoma"/>
          <w:sz w:val="22"/>
          <w:szCs w:val="22"/>
        </w:rPr>
        <w:t>e necessário.</w:t>
      </w:r>
    </w:p>
    <w:p w14:paraId="124A4708"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serviços do Agente Fiduciário previstos nesta Escritura de Emissão são aqueles descritos na Instrução CVM </w:t>
      </w:r>
      <w:r w:rsidR="00A72DF2" w:rsidRPr="003B0F5D">
        <w:rPr>
          <w:rFonts w:eastAsia="MS Mincho" w:cs="Tahoma"/>
          <w:szCs w:val="22"/>
        </w:rPr>
        <w:t>583</w:t>
      </w:r>
      <w:r w:rsidRPr="003B0F5D">
        <w:rPr>
          <w:rFonts w:eastAsia="MS Mincho" w:cs="Tahoma"/>
          <w:szCs w:val="22"/>
        </w:rPr>
        <w:t xml:space="preserve"> e da Lei das Sociedades por Ações.</w:t>
      </w:r>
    </w:p>
    <w:p w14:paraId="4693C9BC" w14:textId="77777777" w:rsidR="00057D77" w:rsidRPr="003B0F5D" w:rsidRDefault="00C07D88" w:rsidP="006B162D">
      <w:pPr>
        <w:numPr>
          <w:ilvl w:val="2"/>
          <w:numId w:val="6"/>
        </w:numPr>
        <w:autoSpaceDE w:val="0"/>
        <w:autoSpaceDN w:val="0"/>
        <w:adjustRightInd w:val="0"/>
        <w:spacing w:after="240" w:line="320" w:lineRule="exact"/>
        <w:outlineLvl w:val="0"/>
        <w:rPr>
          <w:rFonts w:eastAsia="MS Mincho" w:cs="Tahoma"/>
          <w:szCs w:val="22"/>
        </w:rPr>
      </w:pPr>
      <w:bookmarkStart w:id="573" w:name="_Ref486952927"/>
      <w:r w:rsidRPr="003B0F5D">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w:t>
      </w:r>
      <w:r w:rsidRPr="003B0F5D">
        <w:rPr>
          <w:rFonts w:eastAsia="MS Mincho" w:cs="Tahoma"/>
          <w:szCs w:val="22"/>
        </w:rPr>
        <w:lastRenderedPageBreak/>
        <w:t xml:space="preserve">prévia aprovação, sempre que possível, quais sejam: </w:t>
      </w:r>
      <w:r w:rsidR="00057D77" w:rsidRPr="003B0F5D">
        <w:rPr>
          <w:rFonts w:eastAsia="MS Mincho" w:cs="Tahoma"/>
          <w:szCs w:val="22"/>
        </w:rPr>
        <w:t>viagens, estadias, alimentação, transporte 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573"/>
      <w:r w:rsidR="00057D77" w:rsidRPr="003B0F5D">
        <w:rPr>
          <w:rFonts w:eastAsia="MS Mincho" w:cs="Tahoma"/>
          <w:szCs w:val="22"/>
        </w:rPr>
        <w:t xml:space="preserve"> </w:t>
      </w:r>
    </w:p>
    <w:p w14:paraId="2EAF043E" w14:textId="77777777"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bookmarkStart w:id="574" w:name="_Ref486952941"/>
      <w:r w:rsidRPr="003B0F5D">
        <w:rPr>
          <w:rFonts w:eastAsia="MS Mincho" w:cs="Tahoma"/>
          <w:szCs w:val="22"/>
        </w:rPr>
        <w:t xml:space="preserve">Todas as despesas </w:t>
      </w:r>
      <w:r w:rsidR="002D6692">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sidR="002D6692">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574"/>
    </w:p>
    <w:p w14:paraId="0B429B4A" w14:textId="02B2D330" w:rsidR="00057D77" w:rsidRPr="003B0F5D" w:rsidRDefault="00620036"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w:instrText>
      </w:r>
      <w:r w:rsidR="00BC6428" w:rsidRPr="003B0F5D">
        <w:rPr>
          <w:rFonts w:eastAsia="MS Mincho" w:cs="Tahoma"/>
          <w:szCs w:val="22"/>
        </w:rPr>
        <w:instrText xml:space="preserve">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sidR="002D6692">
        <w:rPr>
          <w:rFonts w:eastAsia="MS Mincho" w:cs="Tahoma"/>
          <w:szCs w:val="22"/>
        </w:rPr>
        <w:t>14</w:t>
      </w:r>
      <w:r w:rsidR="002D6692" w:rsidRPr="003B0F5D">
        <w:rPr>
          <w:rFonts w:eastAsia="MS Mincho" w:cs="Tahoma"/>
          <w:szCs w:val="22"/>
        </w:rPr>
        <w:t xml:space="preserve"> </w:t>
      </w:r>
      <w:r w:rsidR="000628D5" w:rsidRPr="003B0F5D">
        <w:rPr>
          <w:rFonts w:eastAsia="MS Mincho" w:cs="Tahoma"/>
          <w:szCs w:val="22"/>
        </w:rPr>
        <w:t>(</w:t>
      </w:r>
      <w:r w:rsidR="002D6692">
        <w:rPr>
          <w:rFonts w:eastAsia="MS Mincho" w:cs="Tahoma"/>
          <w:szCs w:val="22"/>
        </w:rPr>
        <w:t>quatorze</w:t>
      </w:r>
      <w:r w:rsidR="000628D5" w:rsidRPr="003B0F5D">
        <w:rPr>
          <w:rFonts w:eastAsia="MS Mincho" w:cs="Tahoma"/>
          <w:szCs w:val="22"/>
        </w:rPr>
        <w:t xml:space="preserve">) </w:t>
      </w:r>
      <w:r w:rsidRPr="003B0F5D">
        <w:rPr>
          <w:rFonts w:eastAsia="MS Mincho" w:cs="Tahoma"/>
          <w:szCs w:val="22"/>
        </w:rPr>
        <w:t>dias, após a realização da respectiva prestação de contas à Emissora, acompanhada de cópia dos comprovantes de pagamento.</w:t>
      </w:r>
      <w:r w:rsidR="009A3AFA" w:rsidRPr="003B0F5D">
        <w:rPr>
          <w:rFonts w:eastAsia="MS Mincho" w:cs="Tahoma"/>
          <w:szCs w:val="22"/>
        </w:rPr>
        <w:t xml:space="preserve"> </w:t>
      </w:r>
    </w:p>
    <w:p w14:paraId="154C146B" w14:textId="215C8300"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575" w:name="_DV_M367"/>
      <w:bookmarkStart w:id="576" w:name="_DV_M373"/>
      <w:bookmarkStart w:id="577" w:name="_DV_M374"/>
      <w:bookmarkStart w:id="578" w:name="_DV_M383"/>
      <w:bookmarkStart w:id="579" w:name="_Toc349758720"/>
      <w:bookmarkStart w:id="580" w:name="_Toc499990378"/>
      <w:bookmarkStart w:id="581" w:name="_Ref501049889"/>
      <w:bookmarkEnd w:id="500"/>
      <w:bookmarkEnd w:id="575"/>
      <w:bookmarkEnd w:id="576"/>
      <w:bookmarkEnd w:id="577"/>
      <w:bookmarkEnd w:id="578"/>
      <w:r w:rsidRPr="003B0F5D">
        <w:rPr>
          <w:rFonts w:eastAsia="MS Mincho" w:cs="Tahoma"/>
          <w:b/>
          <w:bCs/>
          <w:smallCaps/>
          <w:szCs w:val="22"/>
        </w:rPr>
        <w:t>CLÁUSULA X</w:t>
      </w:r>
      <w:bookmarkEnd w:id="579"/>
      <w:r w:rsidR="009B13AE">
        <w:rPr>
          <w:rFonts w:eastAsia="MS Mincho" w:cs="Tahoma"/>
          <w:b/>
          <w:bCs/>
          <w:smallCaps/>
          <w:szCs w:val="22"/>
        </w:rPr>
        <w:t>II</w:t>
      </w:r>
      <w:r w:rsidRPr="003B0F5D">
        <w:rPr>
          <w:rFonts w:eastAsia="MS Mincho" w:cs="Tahoma"/>
          <w:b/>
          <w:bCs/>
          <w:smallCaps/>
          <w:w w:val="0"/>
          <w:szCs w:val="22"/>
        </w:rPr>
        <w:t xml:space="preserve"> – </w:t>
      </w:r>
      <w:bookmarkStart w:id="582" w:name="_Toc349758721"/>
      <w:r w:rsidRPr="003B0F5D">
        <w:rPr>
          <w:rFonts w:eastAsia="MS Mincho" w:cs="Tahoma"/>
          <w:b/>
          <w:bCs/>
          <w:smallCaps/>
          <w:w w:val="0"/>
          <w:szCs w:val="22"/>
        </w:rPr>
        <w:t>ASSEMBLEIA GERAL DE DEBENTURISTAS</w:t>
      </w:r>
      <w:bookmarkEnd w:id="580"/>
      <w:bookmarkEnd w:id="581"/>
      <w:bookmarkEnd w:id="582"/>
    </w:p>
    <w:p w14:paraId="22B7F8A2"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83" w:name="_DV_M384"/>
      <w:bookmarkStart w:id="584" w:name="_DV_M387"/>
      <w:bookmarkEnd w:id="583"/>
      <w:bookmarkEnd w:id="584"/>
      <w:r w:rsidRPr="003B0F5D">
        <w:rPr>
          <w:rFonts w:eastAsia="MS Mincho" w:cs="Tahoma"/>
          <w:b/>
          <w:w w:val="0"/>
          <w:szCs w:val="22"/>
        </w:rPr>
        <w:t xml:space="preserve">Convocação </w:t>
      </w:r>
    </w:p>
    <w:p w14:paraId="06CA1554" w14:textId="77777777" w:rsidR="003168D6" w:rsidRPr="003B0F5D" w:rsidRDefault="008751D2" w:rsidP="006B162D">
      <w:pPr>
        <w:numPr>
          <w:ilvl w:val="2"/>
          <w:numId w:val="6"/>
        </w:numPr>
        <w:autoSpaceDE w:val="0"/>
        <w:autoSpaceDN w:val="0"/>
        <w:adjustRightInd w:val="0"/>
        <w:spacing w:after="240" w:line="320" w:lineRule="exact"/>
        <w:outlineLvl w:val="0"/>
        <w:rPr>
          <w:rFonts w:eastAsia="MS Mincho" w:cs="Tahoma"/>
          <w:w w:val="0"/>
          <w:szCs w:val="22"/>
        </w:rPr>
      </w:pPr>
      <w:bookmarkStart w:id="585" w:name="_DV_M388"/>
      <w:bookmarkEnd w:id="585"/>
      <w:r w:rsidRPr="003B0F5D">
        <w:rPr>
          <w:rFonts w:eastAsia="MS Mincho" w:cs="Tahoma"/>
          <w:w w:val="0"/>
          <w:szCs w:val="22"/>
        </w:rPr>
        <w:t xml:space="preserve">Os </w:t>
      </w:r>
      <w:r w:rsidR="003168D6" w:rsidRPr="003B0F5D">
        <w:rPr>
          <w:rFonts w:eastAsia="MS Mincho" w:cs="Tahoma"/>
          <w:w w:val="0"/>
          <w:szCs w:val="22"/>
        </w:rPr>
        <w:t>Debenturistas poderão, a qualquer tempo, reunir-se em assembleia geral, de acordo com o disposto no artigo 71 da Lei das Sociedades por Ações, a fim de deliberarem sobre matéria de interesse da comunhão dos Debenturistas (“</w:t>
      </w:r>
      <w:r w:rsidR="004627A1" w:rsidRPr="003B0F5D">
        <w:rPr>
          <w:rFonts w:eastAsia="MS Mincho" w:cs="Tahoma"/>
          <w:w w:val="0"/>
          <w:szCs w:val="22"/>
          <w:u w:val="single"/>
        </w:rPr>
        <w:t>Assembleia Geral de Debenturistas</w:t>
      </w:r>
      <w:r w:rsidR="003168D6" w:rsidRPr="003B0F5D">
        <w:rPr>
          <w:rFonts w:eastAsia="MS Mincho" w:cs="Tahoma"/>
          <w:w w:val="0"/>
          <w:szCs w:val="22"/>
        </w:rPr>
        <w:t>”)</w:t>
      </w:r>
      <w:r w:rsidR="00AB6C53" w:rsidRPr="003B0F5D">
        <w:rPr>
          <w:rFonts w:eastAsia="MS Mincho" w:cs="Tahoma"/>
          <w:w w:val="0"/>
          <w:szCs w:val="22"/>
        </w:rPr>
        <w:t>.</w:t>
      </w:r>
    </w:p>
    <w:p w14:paraId="11A0ED0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(ii)</w:t>
      </w:r>
      <w:r w:rsidRPr="003B0F5D">
        <w:rPr>
          <w:rFonts w:eastAsia="MS Mincho" w:cs="Tahoma"/>
          <w:w w:val="0"/>
          <w:szCs w:val="22"/>
        </w:rPr>
        <w:t xml:space="preserve"> pela Emissora, </w:t>
      </w:r>
      <w:r w:rsidRPr="003B0F5D">
        <w:rPr>
          <w:rFonts w:eastAsia="MS Mincho" w:cs="Tahoma"/>
          <w:b/>
          <w:w w:val="0"/>
          <w:szCs w:val="22"/>
        </w:rPr>
        <w:t>(iii)</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(iv)</w:t>
      </w:r>
      <w:r w:rsidRPr="003B0F5D">
        <w:rPr>
          <w:rFonts w:eastAsia="MS Mincho" w:cs="Tahoma"/>
          <w:w w:val="0"/>
          <w:szCs w:val="22"/>
        </w:rPr>
        <w:t xml:space="preserve"> pela CVM.</w:t>
      </w:r>
    </w:p>
    <w:p w14:paraId="65B18074" w14:textId="77777777" w:rsidR="00990BD9" w:rsidRPr="003B0F5D" w:rsidRDefault="00990BD9"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lastRenderedPageBreak/>
        <w:t>Aplicar-se-á à Assembleia Geral de Debenturistas, no que couber, o disposto na Lei das Sociedades por Ações, a respeito das assembleias gerais de acionistas</w:t>
      </w:r>
      <w:r w:rsidRPr="003B0F5D">
        <w:rPr>
          <w:rFonts w:eastAsia="MS Mincho" w:cs="Tahoma"/>
          <w:w w:val="0"/>
          <w:szCs w:val="22"/>
        </w:rPr>
        <w:t>.</w:t>
      </w:r>
    </w:p>
    <w:p w14:paraId="6599BF59"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00990BD9" w:rsidRPr="003B0F5D">
        <w:rPr>
          <w:rFonts w:cs="Tahoma"/>
          <w:szCs w:val="22"/>
        </w:rPr>
        <w:t>Assembleia Geral de Debenturistas</w:t>
      </w:r>
      <w:r w:rsidRPr="003B0F5D">
        <w:rPr>
          <w:rFonts w:eastAsia="MS Mincho" w:cs="Tahoma"/>
          <w:w w:val="0"/>
          <w:szCs w:val="22"/>
        </w:rPr>
        <w:t xml:space="preserve"> se dará mediante anúncio publicado, pelo menos 3 (três) vezes nos jo</w:t>
      </w:r>
      <w:r w:rsidR="00FC282E" w:rsidRPr="003B0F5D">
        <w:rPr>
          <w:rFonts w:eastAsia="MS Mincho" w:cs="Tahoma"/>
          <w:w w:val="0"/>
          <w:szCs w:val="22"/>
        </w:rPr>
        <w:t xml:space="preserve">rnais previstos no item </w:t>
      </w:r>
      <w:r w:rsidR="00140DFD" w:rsidRPr="003B0F5D">
        <w:rPr>
          <w:rFonts w:eastAsia="MS Mincho" w:cs="Tahoma"/>
          <w:w w:val="0"/>
          <w:szCs w:val="22"/>
        </w:rPr>
        <w:fldChar w:fldCharType="begin"/>
      </w:r>
      <w:r w:rsidR="00140DFD" w:rsidRPr="003B0F5D">
        <w:rPr>
          <w:rFonts w:eastAsia="MS Mincho" w:cs="Tahoma"/>
          <w:w w:val="0"/>
          <w:szCs w:val="22"/>
        </w:rPr>
        <w:instrText xml:space="preserve"> REF _Ref499082334 \r \p \h </w:instrText>
      </w:r>
      <w:r w:rsidR="00BC6428" w:rsidRPr="003B0F5D">
        <w:rPr>
          <w:rFonts w:eastAsia="MS Mincho" w:cs="Tahoma"/>
          <w:w w:val="0"/>
          <w:szCs w:val="22"/>
        </w:rPr>
        <w:instrText xml:space="preserve"> \* MERGEFORMAT </w:instrText>
      </w:r>
      <w:r w:rsidR="00140DFD" w:rsidRPr="003B0F5D">
        <w:rPr>
          <w:rFonts w:eastAsia="MS Mincho" w:cs="Tahoma"/>
          <w:w w:val="0"/>
          <w:szCs w:val="22"/>
        </w:rPr>
      </w:r>
      <w:r w:rsidR="00140DFD" w:rsidRPr="003B0F5D">
        <w:rPr>
          <w:rFonts w:eastAsia="MS Mincho" w:cs="Tahoma"/>
          <w:w w:val="0"/>
          <w:szCs w:val="22"/>
        </w:rPr>
        <w:fldChar w:fldCharType="separate"/>
      </w:r>
      <w:r w:rsidR="00D25C61">
        <w:rPr>
          <w:rFonts w:eastAsia="MS Mincho" w:cs="Tahoma"/>
          <w:w w:val="0"/>
          <w:szCs w:val="22"/>
        </w:rPr>
        <w:t>6.28.1 acima</w:t>
      </w:r>
      <w:r w:rsidR="00140DFD"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564EB809" w14:textId="77777777" w:rsidR="00057D77" w:rsidRPr="003B0F5D" w:rsidRDefault="00FC282E"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w:t>
      </w:r>
      <w:r w:rsidR="00990BD9" w:rsidRPr="003B0F5D">
        <w:rPr>
          <w:rFonts w:eastAsia="MS Mincho" w:cs="Tahoma"/>
          <w:w w:val="0"/>
          <w:szCs w:val="22"/>
        </w:rPr>
        <w:t xml:space="preserve"> </w:t>
      </w:r>
      <w:r w:rsidR="00990BD9"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00057D77" w:rsidRPr="003B0F5D">
        <w:rPr>
          <w:rFonts w:eastAsia="MS Mincho" w:cs="Tahoma"/>
          <w:w w:val="0"/>
          <w:szCs w:val="22"/>
        </w:rPr>
        <w:t xml:space="preserve">. </w:t>
      </w:r>
    </w:p>
    <w:p w14:paraId="24F71108"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w:t>
      </w:r>
      <w:r w:rsidR="00084F6E" w:rsidRPr="003B0F5D">
        <w:rPr>
          <w:rFonts w:eastAsia="MS Mincho" w:cs="Tahoma"/>
          <w:w w:val="0"/>
          <w:szCs w:val="22"/>
        </w:rPr>
        <w:t>quóruns</w:t>
      </w:r>
      <w:r w:rsidRPr="003B0F5D">
        <w:rPr>
          <w:rFonts w:eastAsia="MS Mincho" w:cs="Tahoma"/>
          <w:w w:val="0"/>
          <w:szCs w:val="22"/>
        </w:rPr>
        <w:t xml:space="preserve"> estabelecidos nesta Escritura de Emissão, serão existentes, válidas e eficazes perante a Emissora e obrigarão a todos os titulares das Debêntures em Circulação, independentemente de terem comparecido à </w:t>
      </w:r>
      <w:r w:rsidR="00990BD9" w:rsidRPr="003B0F5D">
        <w:rPr>
          <w:rFonts w:cs="Tahoma"/>
          <w:szCs w:val="22"/>
        </w:rPr>
        <w:t>Assembleia Geral de Debenturistas</w:t>
      </w:r>
      <w:r w:rsidRPr="003B0F5D">
        <w:rPr>
          <w:rFonts w:eastAsia="MS Mincho" w:cs="Tahoma"/>
          <w:w w:val="0"/>
          <w:szCs w:val="22"/>
        </w:rPr>
        <w:t xml:space="preserve"> ou do voto proferido na respectiva </w:t>
      </w:r>
      <w:r w:rsidR="00990BD9" w:rsidRPr="003B0F5D">
        <w:rPr>
          <w:rFonts w:cs="Tahoma"/>
          <w:szCs w:val="22"/>
        </w:rPr>
        <w:t>Assembleia Geral de Debenturistas</w:t>
      </w:r>
      <w:r w:rsidRPr="003B0F5D">
        <w:rPr>
          <w:rFonts w:eastAsia="MS Mincho" w:cs="Tahoma"/>
          <w:w w:val="0"/>
          <w:szCs w:val="22"/>
        </w:rPr>
        <w:t>.</w:t>
      </w:r>
    </w:p>
    <w:p w14:paraId="355518A1" w14:textId="77777777"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86" w:name="_DV_M385"/>
      <w:bookmarkStart w:id="587" w:name="_DV_M386"/>
      <w:bookmarkStart w:id="588" w:name="_DV_M389"/>
      <w:bookmarkEnd w:id="586"/>
      <w:bookmarkEnd w:id="587"/>
      <w:bookmarkEnd w:id="588"/>
      <w:r w:rsidRPr="003B0F5D">
        <w:rPr>
          <w:rFonts w:eastAsia="MS Mincho" w:cs="Tahoma"/>
          <w:b/>
          <w:w w:val="0"/>
          <w:szCs w:val="22"/>
        </w:rPr>
        <w:t>Quórum</w:t>
      </w:r>
      <w:r w:rsidR="00057D77" w:rsidRPr="003B0F5D">
        <w:rPr>
          <w:rFonts w:eastAsia="MS Mincho" w:cs="Tahoma"/>
          <w:b/>
          <w:w w:val="0"/>
          <w:szCs w:val="22"/>
        </w:rPr>
        <w:t xml:space="preserve"> de Instalação</w:t>
      </w:r>
    </w:p>
    <w:p w14:paraId="1C9E9F39"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589" w:name="_DV_M390"/>
      <w:bookmarkStart w:id="590" w:name="_Ref499077500"/>
      <w:bookmarkEnd w:id="589"/>
      <w:r w:rsidRPr="003B0F5D">
        <w:rPr>
          <w:rFonts w:eastAsia="MS Mincho" w:cs="Tahoma"/>
          <w:w w:val="0"/>
          <w:szCs w:val="22"/>
        </w:rPr>
        <w:t xml:space="preserve">A </w:t>
      </w:r>
      <w:r w:rsidR="00990BD9"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w:t>
      </w:r>
      <w:r w:rsidR="008751D2" w:rsidRPr="003B0F5D">
        <w:rPr>
          <w:rFonts w:eastAsia="MS Mincho" w:cs="Tahoma"/>
          <w:w w:val="0"/>
          <w:szCs w:val="22"/>
        </w:rPr>
        <w:t>, e</w:t>
      </w:r>
      <w:r w:rsidRPr="003B0F5D">
        <w:rPr>
          <w:rFonts w:eastAsia="MS Mincho" w:cs="Tahoma"/>
          <w:w w:val="0"/>
          <w:szCs w:val="22"/>
        </w:rPr>
        <w:t xml:space="preserve"> em segunda convocação, com qualquer </w:t>
      </w:r>
      <w:r w:rsidR="00945599" w:rsidRPr="003B0F5D">
        <w:rPr>
          <w:rFonts w:eastAsia="MS Mincho" w:cs="Tahoma"/>
          <w:w w:val="0"/>
          <w:szCs w:val="22"/>
        </w:rPr>
        <w:t>quórum</w:t>
      </w:r>
      <w:r w:rsidR="008751D2" w:rsidRPr="003B0F5D">
        <w:rPr>
          <w:rFonts w:eastAsia="MS Mincho" w:cs="Tahoma"/>
          <w:w w:val="0"/>
          <w:szCs w:val="22"/>
        </w:rPr>
        <w:t>.</w:t>
      </w:r>
      <w:bookmarkEnd w:id="590"/>
    </w:p>
    <w:p w14:paraId="0C4F132B"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w:t>
      </w:r>
      <w:r w:rsidR="00FC282E" w:rsidRPr="003B0F5D">
        <w:rPr>
          <w:rFonts w:eastAsia="MS Mincho" w:cs="Tahoma"/>
          <w:w w:val="0"/>
          <w:szCs w:val="22"/>
        </w:rPr>
        <w:t>quóruns</w:t>
      </w:r>
      <w:r w:rsidRPr="003B0F5D">
        <w:rPr>
          <w:rFonts w:eastAsia="MS Mincho" w:cs="Tahoma"/>
          <w:w w:val="0"/>
          <w:szCs w:val="22"/>
        </w:rPr>
        <w:t xml:space="preserve"> de instalação e/ou deliberação da </w:t>
      </w:r>
      <w:r w:rsidR="00990BD9"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509F1AB5"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91" w:name="_DV_M391"/>
      <w:bookmarkEnd w:id="591"/>
      <w:r w:rsidRPr="003B0F5D">
        <w:rPr>
          <w:rFonts w:eastAsia="MS Mincho" w:cs="Tahoma"/>
          <w:b/>
          <w:w w:val="0"/>
          <w:szCs w:val="22"/>
        </w:rPr>
        <w:t>Mesa Diretora</w:t>
      </w:r>
    </w:p>
    <w:p w14:paraId="02D0738A" w14:textId="77777777" w:rsidR="00057D77" w:rsidRPr="003B0F5D" w:rsidRDefault="00057D77" w:rsidP="006B162D">
      <w:pPr>
        <w:numPr>
          <w:ilvl w:val="2"/>
          <w:numId w:val="6"/>
        </w:numPr>
        <w:autoSpaceDE w:val="0"/>
        <w:autoSpaceDN w:val="0"/>
        <w:adjustRightInd w:val="0"/>
        <w:spacing w:after="240" w:line="320" w:lineRule="exact"/>
        <w:outlineLvl w:val="0"/>
        <w:rPr>
          <w:rFonts w:eastAsia="Arial Unicode MS" w:cs="Tahoma"/>
          <w:szCs w:val="22"/>
        </w:rPr>
      </w:pPr>
      <w:bookmarkStart w:id="592" w:name="_DV_M392"/>
      <w:bookmarkEnd w:id="592"/>
      <w:r w:rsidRPr="003B0F5D">
        <w:rPr>
          <w:rFonts w:eastAsia="MS Mincho" w:cs="Tahoma"/>
          <w:w w:val="0"/>
          <w:szCs w:val="22"/>
        </w:rPr>
        <w:t xml:space="preserve">A presidência da </w:t>
      </w:r>
      <w:r w:rsidR="00990BD9"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11ED2A2F" w14:textId="77777777" w:rsidR="00057D77" w:rsidRPr="003B0F5D" w:rsidRDefault="00945599"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593" w:name="_DV_M393"/>
      <w:bookmarkStart w:id="594" w:name="_Ref499076551"/>
      <w:bookmarkEnd w:id="593"/>
      <w:r w:rsidRPr="003B0F5D">
        <w:rPr>
          <w:rFonts w:eastAsia="MS Mincho" w:cs="Tahoma"/>
          <w:b/>
          <w:w w:val="0"/>
          <w:szCs w:val="22"/>
        </w:rPr>
        <w:lastRenderedPageBreak/>
        <w:t>Quórum</w:t>
      </w:r>
      <w:r w:rsidR="00057D77" w:rsidRPr="003B0F5D">
        <w:rPr>
          <w:rFonts w:eastAsia="MS Mincho" w:cs="Tahoma"/>
          <w:b/>
          <w:w w:val="0"/>
          <w:szCs w:val="22"/>
        </w:rPr>
        <w:t xml:space="preserve"> de Deliberação</w:t>
      </w:r>
      <w:bookmarkEnd w:id="594"/>
      <w:r w:rsidR="00057D77" w:rsidRPr="003B0F5D">
        <w:rPr>
          <w:rFonts w:eastAsia="MS Mincho" w:cs="Tahoma"/>
          <w:b/>
          <w:w w:val="0"/>
          <w:szCs w:val="22"/>
        </w:rPr>
        <w:t xml:space="preserve"> </w:t>
      </w:r>
    </w:p>
    <w:p w14:paraId="527817A1" w14:textId="77777777" w:rsidR="00057D7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595" w:name="_Ref486952635"/>
      <w:bookmarkStart w:id="596" w:name="_Ref130286717"/>
      <w:r w:rsidRPr="003B0F5D">
        <w:rPr>
          <w:rFonts w:eastAsia="MS Mincho" w:cs="Tahoma"/>
          <w:szCs w:val="22"/>
        </w:rPr>
        <w:t xml:space="preserve">Nas deliberações da </w:t>
      </w:r>
      <w:r w:rsidR="00990BD9" w:rsidRPr="003B0F5D">
        <w:rPr>
          <w:rFonts w:cs="Tahoma"/>
          <w:szCs w:val="22"/>
        </w:rPr>
        <w:t>Assembleia Geral de Debenturistas</w:t>
      </w:r>
      <w:r w:rsidRPr="003B0F5D">
        <w:rPr>
          <w:rFonts w:eastAsia="MS Mincho" w:cs="Tahoma"/>
          <w:szCs w:val="22"/>
        </w:rPr>
        <w:t xml:space="preserve">, a cada Debênture caberá um voto, admitida a constituição de mandatário, Debenturista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sidR="00D25C61">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00990BD9" w:rsidRPr="003B0F5D">
        <w:rPr>
          <w:rFonts w:cs="Tahoma"/>
          <w:szCs w:val="22"/>
        </w:rPr>
        <w:t>Assembleia Geral de Debenturistas</w:t>
      </w:r>
      <w:r w:rsidRPr="003B0F5D">
        <w:rPr>
          <w:rFonts w:eastAsia="Arial Unicode MS" w:cs="Tahoma"/>
          <w:szCs w:val="22"/>
        </w:rPr>
        <w:t xml:space="preserve"> dependerão de aprovação de Debenturistas representando, no mínimo, </w:t>
      </w:r>
      <w:r w:rsidR="00576A6A" w:rsidRPr="003B0F5D">
        <w:rPr>
          <w:rFonts w:eastAsia="Arial Unicode MS" w:cs="Tahoma"/>
          <w:szCs w:val="22"/>
        </w:rPr>
        <w:t>2/3 (dois terços)</w:t>
      </w:r>
      <w:r w:rsidR="004E1F24" w:rsidRPr="003B0F5D">
        <w:rPr>
          <w:rFonts w:eastAsia="Arial Unicode MS" w:cs="Tahoma"/>
          <w:szCs w:val="22"/>
        </w:rPr>
        <w:t xml:space="preserve"> </w:t>
      </w:r>
      <w:r w:rsidRPr="003B0F5D">
        <w:rPr>
          <w:rFonts w:eastAsia="Arial Unicode MS" w:cs="Tahoma"/>
          <w:szCs w:val="22"/>
        </w:rPr>
        <w:t>das Debêntures em Circulação.</w:t>
      </w:r>
      <w:bookmarkEnd w:id="595"/>
      <w:r w:rsidR="00190824" w:rsidRPr="003B0F5D">
        <w:rPr>
          <w:rFonts w:eastAsia="MS Mincho" w:cs="Tahoma"/>
          <w:szCs w:val="22"/>
        </w:rPr>
        <w:t xml:space="preserve"> </w:t>
      </w:r>
    </w:p>
    <w:p w14:paraId="642F6210" w14:textId="77777777" w:rsidR="00BA4997" w:rsidRPr="003B0F5D" w:rsidRDefault="002B24F1" w:rsidP="006B162D">
      <w:pPr>
        <w:numPr>
          <w:ilvl w:val="2"/>
          <w:numId w:val="6"/>
        </w:numPr>
        <w:autoSpaceDE w:val="0"/>
        <w:autoSpaceDN w:val="0"/>
        <w:adjustRightInd w:val="0"/>
        <w:spacing w:after="240" w:line="320" w:lineRule="exact"/>
        <w:outlineLvl w:val="0"/>
        <w:rPr>
          <w:rFonts w:eastAsia="Arial Unicode MS" w:cs="Tahoma"/>
          <w:szCs w:val="22"/>
        </w:rPr>
      </w:pPr>
      <w:bookmarkStart w:id="597" w:name="_Ref486952620"/>
      <w:bookmarkEnd w:id="596"/>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sidR="00D25C61">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(ii)</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w:t>
      </w:r>
      <w:r w:rsidR="008465D4" w:rsidRPr="003B0F5D">
        <w:rPr>
          <w:rFonts w:eastAsia="Arial Unicode MS" w:cs="Tahoma"/>
          <w:szCs w:val="22"/>
        </w:rPr>
        <w:t xml:space="preserve">Resgate Antecipado </w:t>
      </w:r>
      <w:r w:rsidR="005175F1" w:rsidRPr="003B0F5D">
        <w:rPr>
          <w:rFonts w:eastAsia="Arial Unicode MS" w:cs="Tahoma"/>
          <w:szCs w:val="22"/>
        </w:rPr>
        <w:t>Obrigatório</w:t>
      </w:r>
      <w:r w:rsidR="008465D4" w:rsidRPr="003B0F5D">
        <w:rPr>
          <w:rFonts w:eastAsia="Arial Unicode MS" w:cs="Tahoma"/>
          <w:szCs w:val="22"/>
        </w:rPr>
        <w:t xml:space="preserve"> Total</w:t>
      </w:r>
      <w:r w:rsidRPr="003B0F5D">
        <w:rPr>
          <w:rFonts w:eastAsia="Arial Unicode MS" w:cs="Tahoma"/>
          <w:szCs w:val="22"/>
        </w:rPr>
        <w:t>, previsto</w:t>
      </w:r>
      <w:r w:rsidR="0047528D" w:rsidRPr="003B0F5D">
        <w:rPr>
          <w:rFonts w:eastAsia="Arial Unicode MS" w:cs="Tahoma"/>
          <w:szCs w:val="22"/>
        </w:rPr>
        <w:t>s</w:t>
      </w:r>
      <w:r w:rsidRPr="003B0F5D">
        <w:rPr>
          <w:rFonts w:eastAsia="Arial Unicode MS" w:cs="Tahoma"/>
          <w:szCs w:val="22"/>
        </w:rPr>
        <w:t xml:space="preserve">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w:t>
      </w:r>
      <w:r w:rsidR="00620036" w:rsidRPr="003B0F5D">
        <w:rPr>
          <w:rFonts w:eastAsia="Arial Unicode MS" w:cs="Tahoma"/>
          <w:szCs w:val="22"/>
        </w:rPr>
        <w:t>, conforme o caso</w:t>
      </w:r>
      <w:r w:rsidRPr="003B0F5D">
        <w:rPr>
          <w:rFonts w:eastAsia="Arial Unicode MS" w:cs="Tahoma"/>
          <w:szCs w:val="22"/>
        </w:rPr>
        <w:t xml:space="preserve">, observado que a renúncia ou o perdão temporário de um Evento de Vencimento Antecipado deverá ser deliberado de acordo com o quórum de </w:t>
      </w:r>
      <w:r w:rsidR="00576A6A" w:rsidRPr="003B0F5D">
        <w:rPr>
          <w:rFonts w:eastAsia="Arial Unicode MS" w:cs="Tahoma"/>
          <w:szCs w:val="22"/>
        </w:rPr>
        <w:t xml:space="preserve"> 2/3 (dois terços) </w:t>
      </w:r>
      <w:r w:rsidRPr="003B0F5D">
        <w:rPr>
          <w:rFonts w:eastAsia="Arial Unicode MS" w:cs="Tahoma"/>
          <w:szCs w:val="22"/>
        </w:rPr>
        <w:t>das Debêntures em Circulação.</w:t>
      </w:r>
      <w:bookmarkEnd w:id="597"/>
      <w:r w:rsidR="00190824" w:rsidRPr="003B0F5D">
        <w:rPr>
          <w:rFonts w:eastAsia="MS Mincho" w:cs="Tahoma"/>
          <w:szCs w:val="22"/>
        </w:rPr>
        <w:t xml:space="preserve"> </w:t>
      </w:r>
    </w:p>
    <w:p w14:paraId="08D1F335" w14:textId="77777777" w:rsidR="00057D77" w:rsidRPr="003B0F5D" w:rsidRDefault="00BA4997" w:rsidP="006B162D">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r w:rsidRPr="003B0F5D">
        <w:rPr>
          <w:rFonts w:cs="Tahoma"/>
          <w:i/>
          <w:szCs w:val="22"/>
        </w:rPr>
        <w:t>waiver</w:t>
      </w:r>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00576A6A" w:rsidRPr="003B0F5D">
        <w:rPr>
          <w:rFonts w:eastAsia="Arial Unicode MS" w:cs="Tahoma"/>
          <w:szCs w:val="22"/>
        </w:rPr>
        <w:t xml:space="preserve">2/3 (dois terços) </w:t>
      </w:r>
      <w:r w:rsidRPr="003B0F5D">
        <w:rPr>
          <w:rFonts w:cs="Tahoma"/>
          <w:szCs w:val="22"/>
        </w:rPr>
        <w:t>das Debêntures em Circulação.</w:t>
      </w:r>
      <w:r w:rsidR="00190824" w:rsidRPr="003B0F5D">
        <w:rPr>
          <w:rFonts w:eastAsia="MS Mincho" w:cs="Tahoma"/>
          <w:szCs w:val="22"/>
        </w:rPr>
        <w:t xml:space="preserve"> </w:t>
      </w:r>
    </w:p>
    <w:p w14:paraId="796BE13D"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w:t>
      </w:r>
      <w:r w:rsidR="00FC282E" w:rsidRPr="003B0F5D">
        <w:rPr>
          <w:rFonts w:eastAsia="Arial Unicode MS" w:cs="Tahoma"/>
          <w:szCs w:val="22"/>
        </w:rPr>
        <w:t xml:space="preserve">nas </w:t>
      </w:r>
      <w:r w:rsidR="00990BD9"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AACC8B6"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Agente Fidu</w:t>
      </w:r>
      <w:r w:rsidR="00FC282E" w:rsidRPr="003B0F5D">
        <w:rPr>
          <w:rFonts w:eastAsia="MS Mincho" w:cs="Tahoma"/>
          <w:szCs w:val="22"/>
        </w:rPr>
        <w:t xml:space="preserve">ciário deverá comparecer à </w:t>
      </w:r>
      <w:r w:rsidR="00990BD9"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119CC929" w14:textId="751A5112" w:rsidR="00057D77" w:rsidRPr="003B0F5D" w:rsidRDefault="00057D77" w:rsidP="006B162D">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598" w:name="_DV_M406"/>
      <w:bookmarkStart w:id="599" w:name="_DV_M408"/>
      <w:bookmarkStart w:id="600" w:name="_DV_M410"/>
      <w:bookmarkStart w:id="601" w:name="_DV_M411"/>
      <w:bookmarkStart w:id="602" w:name="_DV_M412"/>
      <w:bookmarkStart w:id="603" w:name="_DV_M413"/>
      <w:bookmarkStart w:id="604" w:name="_DV_M138"/>
      <w:bookmarkStart w:id="605" w:name="_DV_M139"/>
      <w:bookmarkStart w:id="606" w:name="_DV_M140"/>
      <w:bookmarkStart w:id="607" w:name="_DV_M141"/>
      <w:bookmarkStart w:id="608" w:name="_DV_M142"/>
      <w:bookmarkStart w:id="609" w:name="_DV_M143"/>
      <w:bookmarkStart w:id="610" w:name="_DV_M144"/>
      <w:bookmarkStart w:id="611" w:name="_DV_M145"/>
      <w:bookmarkStart w:id="612" w:name="_DV_M146"/>
      <w:bookmarkStart w:id="613" w:name="_DV_M148"/>
      <w:bookmarkStart w:id="614" w:name="_DV_M149"/>
      <w:bookmarkStart w:id="615" w:name="_DV_M154"/>
      <w:bookmarkStart w:id="616" w:name="_DV_M155"/>
      <w:bookmarkStart w:id="617" w:name="_DV_M156"/>
      <w:bookmarkStart w:id="618" w:name="_DV_M415"/>
      <w:bookmarkStart w:id="619" w:name="_Toc349758724"/>
      <w:bookmarkStart w:id="620" w:name="_Toc499990386"/>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3B0F5D">
        <w:rPr>
          <w:rFonts w:eastAsia="MS Mincho" w:cs="Tahoma"/>
          <w:b/>
          <w:bCs/>
          <w:smallCaps/>
          <w:szCs w:val="22"/>
        </w:rPr>
        <w:lastRenderedPageBreak/>
        <w:t>CLÁUSULA XI</w:t>
      </w:r>
      <w:bookmarkEnd w:id="619"/>
      <w:r w:rsidR="009B13AE">
        <w:rPr>
          <w:rFonts w:eastAsia="MS Mincho" w:cs="Tahoma"/>
          <w:b/>
          <w:bCs/>
          <w:smallCaps/>
          <w:szCs w:val="22"/>
        </w:rPr>
        <w:t>II</w:t>
      </w:r>
      <w:r w:rsidRPr="003B0F5D">
        <w:rPr>
          <w:rFonts w:eastAsia="MS Mincho" w:cs="Tahoma"/>
          <w:b/>
          <w:bCs/>
          <w:smallCaps/>
          <w:w w:val="0"/>
          <w:szCs w:val="22"/>
        </w:rPr>
        <w:t xml:space="preserve"> – </w:t>
      </w:r>
      <w:bookmarkStart w:id="621" w:name="_Toc349758725"/>
      <w:r w:rsidR="00352AC6" w:rsidRPr="003B0F5D">
        <w:rPr>
          <w:rFonts w:eastAsia="MS Mincho" w:cs="Tahoma"/>
          <w:b/>
          <w:bCs/>
          <w:smallCaps/>
          <w:w w:val="0"/>
          <w:szCs w:val="22"/>
        </w:rPr>
        <w:t xml:space="preserve">COMUNICAÇÕES </w:t>
      </w:r>
      <w:bookmarkEnd w:id="620"/>
      <w:bookmarkEnd w:id="621"/>
    </w:p>
    <w:p w14:paraId="46DDD19B"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bookmarkStart w:id="622" w:name="_DV_M416"/>
      <w:bookmarkStart w:id="623" w:name="_DV_M417"/>
      <w:bookmarkEnd w:id="622"/>
      <w:bookmarkEnd w:id="623"/>
      <w:r w:rsidRPr="003B0F5D">
        <w:rPr>
          <w:rFonts w:eastAsia="MS Mincho" w:cs="Tahoma"/>
          <w:w w:val="0"/>
          <w:szCs w:val="22"/>
        </w:rPr>
        <w:t xml:space="preserve">As comunicações a serem enviadas por qualquer das </w:t>
      </w:r>
      <w:r w:rsidR="008751D2" w:rsidRPr="003B0F5D">
        <w:rPr>
          <w:rFonts w:eastAsia="MS Mincho" w:cs="Tahoma"/>
          <w:w w:val="0"/>
          <w:szCs w:val="22"/>
        </w:rPr>
        <w:t xml:space="preserve">Partes </w:t>
      </w:r>
      <w:r w:rsidRPr="003B0F5D">
        <w:rPr>
          <w:rFonts w:eastAsia="MS Mincho" w:cs="Tahoma"/>
          <w:w w:val="0"/>
          <w:szCs w:val="22"/>
        </w:rPr>
        <w:t>nos termos desta Escritura de Emissão deverão ser encaminhadas para os seguintes endereços:</w:t>
      </w:r>
      <w:r w:rsidR="00DB71AB" w:rsidRPr="003B0F5D">
        <w:rPr>
          <w:rFonts w:eastAsia="MS Mincho" w:cs="Tahoma"/>
          <w:w w:val="0"/>
          <w:szCs w:val="22"/>
        </w:rPr>
        <w:t xml:space="preserve"> </w:t>
      </w:r>
    </w:p>
    <w:p w14:paraId="46BF0B7D" w14:textId="77777777" w:rsidR="00352AC6" w:rsidRPr="003B0F5D" w:rsidRDefault="00057D77" w:rsidP="006B162D">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2A288EA2" w14:textId="77777777" w:rsidR="00CD2C4B" w:rsidRPr="003B0F5D" w:rsidRDefault="008465D4" w:rsidP="00140CC6">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00352AC6" w:rsidRPr="003B0F5D">
        <w:rPr>
          <w:rFonts w:eastAsia="MS Mincho" w:cs="Tahoma"/>
          <w:b/>
          <w:caps/>
          <w:szCs w:val="22"/>
        </w:rPr>
        <w:br/>
      </w:r>
      <w:r w:rsidR="00203E06" w:rsidRPr="003B0F5D">
        <w:rPr>
          <w:rFonts w:eastAsia="MS Mincho" w:cs="Tahoma"/>
          <w:w w:val="0"/>
          <w:szCs w:val="22"/>
        </w:rPr>
        <w:t>Rua Elvira Ferraz, nº 68, 14º andar, Vila Olímpia</w:t>
      </w:r>
      <w:r w:rsidR="00352AC6" w:rsidRPr="003B0F5D">
        <w:rPr>
          <w:rFonts w:eastAsia="MS Mincho" w:cs="Tahoma"/>
          <w:bCs/>
          <w:szCs w:val="22"/>
        </w:rPr>
        <w:br/>
      </w:r>
      <w:r w:rsidR="00203E06" w:rsidRPr="003B0F5D">
        <w:rPr>
          <w:rFonts w:cs="Tahoma"/>
          <w:szCs w:val="22"/>
        </w:rPr>
        <w:t>CEP 04552-040</w:t>
      </w:r>
      <w:r w:rsidR="00203E06" w:rsidRPr="003B0F5D" w:rsidDel="00203E06">
        <w:rPr>
          <w:rFonts w:eastAsia="MS Mincho" w:cs="Tahoma"/>
          <w:szCs w:val="22"/>
        </w:rPr>
        <w:t xml:space="preserve"> </w:t>
      </w:r>
      <w:r w:rsidR="00203E06" w:rsidRPr="003B0F5D">
        <w:rPr>
          <w:rFonts w:eastAsia="MS Mincho" w:cs="Tahoma"/>
          <w:bCs/>
          <w:szCs w:val="22"/>
          <w:lang w:val="pt-PT"/>
        </w:rPr>
        <w:t>–</w:t>
      </w:r>
      <w:r w:rsidR="0064548E" w:rsidRPr="003B0F5D">
        <w:rPr>
          <w:rFonts w:eastAsia="MS Mincho" w:cs="Tahoma"/>
          <w:bCs/>
          <w:szCs w:val="22"/>
          <w:lang w:val="pt-PT"/>
        </w:rPr>
        <w:t xml:space="preserve"> </w:t>
      </w:r>
      <w:r w:rsidR="00203E06" w:rsidRPr="003B0F5D">
        <w:rPr>
          <w:rFonts w:eastAsia="MS Mincho" w:cs="Tahoma"/>
          <w:bCs/>
          <w:szCs w:val="22"/>
          <w:lang w:val="pt-PT"/>
        </w:rPr>
        <w:t>São Paulo</w:t>
      </w:r>
      <w:r w:rsidR="0064548E" w:rsidRPr="003B0F5D">
        <w:rPr>
          <w:rFonts w:eastAsia="MS Mincho" w:cs="Tahoma"/>
          <w:bCs/>
          <w:szCs w:val="22"/>
          <w:lang w:val="pt-PT"/>
        </w:rPr>
        <w:t xml:space="preserve">, </w:t>
      </w:r>
      <w:r w:rsidR="00203E06" w:rsidRPr="003B0F5D">
        <w:rPr>
          <w:rFonts w:eastAsia="MS Mincho" w:cs="Tahoma"/>
          <w:bCs/>
          <w:szCs w:val="22"/>
          <w:lang w:val="pt-PT"/>
        </w:rPr>
        <w:t>SP</w:t>
      </w:r>
      <w:r w:rsidR="00203E06" w:rsidRPr="003B0F5D" w:rsidDel="002F7048">
        <w:rPr>
          <w:rFonts w:eastAsia="MS Mincho" w:cs="Tahoma"/>
          <w:szCs w:val="22"/>
        </w:rPr>
        <w:t xml:space="preserve"> </w:t>
      </w:r>
      <w:r w:rsidR="00352AC6" w:rsidRPr="003B0F5D">
        <w:rPr>
          <w:rFonts w:eastAsia="MS Mincho" w:cs="Tahoma"/>
          <w:bCs/>
          <w:szCs w:val="22"/>
          <w:lang w:val="pt-PT"/>
        </w:rPr>
        <w:br/>
      </w:r>
      <w:r w:rsidR="00057D77" w:rsidRPr="003B0F5D">
        <w:rPr>
          <w:rFonts w:eastAsia="MS Mincho" w:cs="Tahoma"/>
          <w:w w:val="0"/>
          <w:szCs w:val="22"/>
        </w:rPr>
        <w:t xml:space="preserve">At.: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352AC6" w:rsidRPr="003B0F5D">
        <w:rPr>
          <w:rFonts w:eastAsia="MS Mincho" w:cs="Tahoma"/>
          <w:w w:val="0"/>
          <w:szCs w:val="22"/>
        </w:rPr>
        <w:br/>
      </w:r>
      <w:r w:rsidR="00057D77" w:rsidRPr="003B0F5D">
        <w:rPr>
          <w:rFonts w:eastAsia="MS Mincho" w:cs="Tahoma"/>
          <w:w w:val="0"/>
          <w:szCs w:val="22"/>
        </w:rPr>
        <w:t>Tel</w:t>
      </w:r>
      <w:r w:rsidR="008751D2" w:rsidRPr="003B0F5D">
        <w:rPr>
          <w:rFonts w:eastAsia="MS Mincho" w:cs="Tahoma"/>
          <w:w w:val="0"/>
          <w:szCs w:val="22"/>
        </w:rPr>
        <w:t>efone</w:t>
      </w:r>
      <w:r w:rsidR="00057D77" w:rsidRPr="003B0F5D">
        <w:rPr>
          <w:rFonts w:eastAsia="MS Mincho" w:cs="Tahoma"/>
          <w:w w:val="0"/>
          <w:szCs w:val="22"/>
        </w:rPr>
        <w:t xml:space="preserve">: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r w:rsidR="002F7048" w:rsidRPr="003B0F5D" w:rsidDel="002F7048">
        <w:rPr>
          <w:rFonts w:eastAsia="MS Mincho" w:cs="Tahoma"/>
          <w:w w:val="0"/>
          <w:szCs w:val="22"/>
        </w:rPr>
        <w:t xml:space="preserve"> </w:t>
      </w:r>
      <w:r w:rsidR="00352AC6" w:rsidRPr="003B0F5D">
        <w:rPr>
          <w:rFonts w:eastAsia="MS Mincho" w:cs="Tahoma"/>
          <w:w w:val="0"/>
          <w:szCs w:val="22"/>
        </w:rPr>
        <w:br/>
      </w:r>
      <w:r w:rsidR="00057D77" w:rsidRPr="003B0F5D">
        <w:rPr>
          <w:rFonts w:eastAsia="MS Mincho" w:cs="Tahoma"/>
          <w:w w:val="0"/>
          <w:szCs w:val="22"/>
        </w:rPr>
        <w:t xml:space="preserve">E-mail: </w:t>
      </w:r>
      <w:r w:rsidR="00203E06" w:rsidRPr="003B0F5D">
        <w:rPr>
          <w:rFonts w:eastAsia="MS Mincho" w:cs="Tahoma"/>
          <w:w w:val="0"/>
          <w:szCs w:val="22"/>
        </w:rPr>
        <w:t>[</w:t>
      </w:r>
      <w:r w:rsidR="00203E06" w:rsidRPr="00E97CCF">
        <w:rPr>
          <w:rFonts w:eastAsia="MS Mincho" w:cs="Tahoma"/>
          <w:w w:val="0"/>
          <w:szCs w:val="22"/>
          <w:highlight w:val="yellow"/>
        </w:rPr>
        <w:t>●</w:t>
      </w:r>
      <w:r w:rsidR="00203E06" w:rsidRPr="003B0F5D">
        <w:rPr>
          <w:rFonts w:eastAsia="MS Mincho" w:cs="Tahoma"/>
          <w:w w:val="0"/>
          <w:szCs w:val="22"/>
        </w:rPr>
        <w:t>]</w:t>
      </w:r>
    </w:p>
    <w:p w14:paraId="70F4969E" w14:textId="77777777" w:rsidR="00057D77" w:rsidRPr="003B0F5D" w:rsidRDefault="00057D77" w:rsidP="006B162D">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72432D52" w14:textId="77777777" w:rsidR="00AC7287" w:rsidRPr="00140CC6" w:rsidRDefault="00AC7287" w:rsidP="00140CC6">
      <w:pPr>
        <w:keepLines/>
        <w:shd w:val="clear" w:color="auto" w:fill="FFFFFF"/>
        <w:autoSpaceDE w:val="0"/>
        <w:autoSpaceDN w:val="0"/>
        <w:adjustRightInd w:val="0"/>
        <w:spacing w:after="240" w:line="320" w:lineRule="exact"/>
        <w:ind w:left="1134"/>
        <w:jc w:val="left"/>
        <w:rPr>
          <w:rFonts w:cs="Tahoma"/>
          <w:w w:val="0"/>
          <w:szCs w:val="22"/>
        </w:rPr>
      </w:pPr>
      <w:bookmarkStart w:id="624"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624"/>
    </w:p>
    <w:p w14:paraId="162EA1CC" w14:textId="77777777" w:rsidR="002F7048" w:rsidRPr="003B0F5D" w:rsidRDefault="002F7048" w:rsidP="006B162D">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1601BE18" w14:textId="77777777" w:rsidR="002F7048" w:rsidRPr="003B0F5D" w:rsidRDefault="002F7048" w:rsidP="00140CC6">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w:t>
      </w:r>
      <w:r w:rsidR="0064548E" w:rsidRPr="003B0F5D">
        <w:rPr>
          <w:rFonts w:eastAsia="MS Mincho" w:cs="Tahoma"/>
          <w:b/>
          <w:smallCaps/>
          <w:w w:val="0"/>
          <w:szCs w:val="22"/>
        </w:rPr>
        <w:t>3 S.A. – Brasil, Bolsa, Balcão – Segmento CETIP UTVM</w:t>
      </w:r>
      <w:r w:rsidRPr="003B0F5D">
        <w:rPr>
          <w:rFonts w:eastAsia="MS Mincho" w:cs="Tahoma"/>
          <w:b/>
          <w:smallCaps/>
          <w:w w:val="0"/>
          <w:szCs w:val="22"/>
        </w:rPr>
        <w:br/>
      </w:r>
      <w:r w:rsidR="00650115" w:rsidRPr="003B0F5D">
        <w:rPr>
          <w:rFonts w:eastAsia="MS Mincho" w:cs="Tahoma"/>
          <w:w w:val="0"/>
          <w:szCs w:val="22"/>
        </w:rPr>
        <w:t>Praça Antônio Prado, nº 48, 2º andar</w:t>
      </w:r>
      <w:r w:rsidR="00650115" w:rsidRPr="003B0F5D">
        <w:rPr>
          <w:rFonts w:eastAsia="MS Mincho" w:cs="Tahoma"/>
          <w:bCs/>
          <w:szCs w:val="22"/>
        </w:rPr>
        <w:br/>
      </w:r>
      <w:r w:rsidR="00650115" w:rsidRPr="003B0F5D">
        <w:rPr>
          <w:rFonts w:eastAsia="MS Mincho" w:cs="Tahoma"/>
          <w:szCs w:val="22"/>
          <w:lang w:val="pt-PT"/>
        </w:rPr>
        <w:t>CEP:</w:t>
      </w:r>
      <w:r w:rsidR="00650115" w:rsidRPr="003B0F5D">
        <w:rPr>
          <w:rFonts w:eastAsia="MS Mincho" w:cs="Tahoma"/>
          <w:w w:val="0"/>
          <w:szCs w:val="22"/>
        </w:rPr>
        <w:t xml:space="preserve"> 01010-901 – São Paulo, SP</w:t>
      </w:r>
      <w:r w:rsidR="00650115" w:rsidRPr="003B0F5D">
        <w:rPr>
          <w:rFonts w:eastAsia="MS Mincho" w:cs="Tahoma"/>
          <w:bCs/>
          <w:szCs w:val="22"/>
          <w:lang w:val="pt-PT"/>
        </w:rPr>
        <w:br/>
      </w:r>
      <w:r w:rsidR="00650115" w:rsidRPr="003B0F5D">
        <w:rPr>
          <w:rFonts w:eastAsia="MS Mincho" w:cs="Tahoma"/>
          <w:w w:val="0"/>
          <w:szCs w:val="22"/>
        </w:rPr>
        <w:t>At.: Superintendência de Ofertas de Valores Mobiliários de Renda Fixa</w:t>
      </w:r>
      <w:r w:rsidR="00650115" w:rsidRPr="003B0F5D">
        <w:rPr>
          <w:rFonts w:eastAsia="MS Mincho" w:cs="Tahoma"/>
          <w:w w:val="0"/>
          <w:szCs w:val="22"/>
        </w:rPr>
        <w:br/>
        <w:t>Telefone: 0300-111-1597</w:t>
      </w:r>
      <w:r w:rsidR="00650115" w:rsidRPr="003B0F5D">
        <w:rPr>
          <w:rFonts w:eastAsia="MS Mincho" w:cs="Tahoma"/>
          <w:w w:val="0"/>
          <w:szCs w:val="22"/>
        </w:rPr>
        <w:br/>
        <w:t>E-mail: valores.mobiliarios@b3.com.br</w:t>
      </w:r>
    </w:p>
    <w:p w14:paraId="5BE64DEC" w14:textId="77777777" w:rsidR="00352AC6" w:rsidRPr="003B0F5D" w:rsidRDefault="00057D77" w:rsidP="006B162D">
      <w:pPr>
        <w:numPr>
          <w:ilvl w:val="2"/>
          <w:numId w:val="6"/>
        </w:numPr>
        <w:autoSpaceDE w:val="0"/>
        <w:autoSpaceDN w:val="0"/>
        <w:adjustRightInd w:val="0"/>
        <w:spacing w:after="240" w:line="320" w:lineRule="exact"/>
        <w:outlineLvl w:val="0"/>
        <w:rPr>
          <w:rFonts w:cs="Tahoma"/>
          <w:szCs w:val="22"/>
          <w:lang w:eastAsia="en-US"/>
        </w:rPr>
      </w:pPr>
      <w:bookmarkStart w:id="625" w:name="_DV_M428"/>
      <w:bookmarkEnd w:id="625"/>
      <w:r w:rsidRPr="003B0F5D">
        <w:rPr>
          <w:rFonts w:eastAsia="MS Mincho" w:cs="Tahoma"/>
          <w:w w:val="0"/>
          <w:szCs w:val="22"/>
        </w:rPr>
        <w:t>As comunicações serão consideradas entregues quando recebidas sob protocolo ou com “aviso de recebimento” expedido pela Empresa Brasileira de Correios, nos endereços acima</w:t>
      </w:r>
      <w:r w:rsidR="00352AC6" w:rsidRPr="003B0F5D">
        <w:rPr>
          <w:rFonts w:eastAsia="MS Mincho" w:cs="Tahoma"/>
          <w:w w:val="0"/>
          <w:szCs w:val="22"/>
        </w:rPr>
        <w:t xml:space="preserve"> ou</w:t>
      </w:r>
      <w:r w:rsidR="00974CDE" w:rsidRPr="003B0F5D">
        <w:rPr>
          <w:rFonts w:cs="Tahoma"/>
          <w:szCs w:val="22"/>
        </w:rPr>
        <w:t xml:space="preserve"> por </w:t>
      </w:r>
      <w:r w:rsidR="005D49C0" w:rsidRPr="003B0F5D">
        <w:rPr>
          <w:rFonts w:eastAsia="MS Mincho" w:cs="Tahoma"/>
          <w:szCs w:val="22"/>
        </w:rPr>
        <w:t>correio</w:t>
      </w:r>
      <w:r w:rsidR="005D49C0" w:rsidRPr="003B0F5D">
        <w:rPr>
          <w:rFonts w:cs="Tahoma"/>
          <w:szCs w:val="22"/>
        </w:rPr>
        <w:t xml:space="preserve"> eletrônico</w:t>
      </w:r>
      <w:r w:rsidR="00974CDE" w:rsidRPr="003B0F5D">
        <w:rPr>
          <w:rFonts w:cs="Tahoma"/>
          <w:szCs w:val="22"/>
        </w:rPr>
        <w:t xml:space="preserve"> nos endereços acima</w:t>
      </w:r>
      <w:r w:rsidRPr="003B0F5D">
        <w:rPr>
          <w:rFonts w:eastAsia="MS Mincho" w:cs="Tahoma"/>
          <w:w w:val="0"/>
          <w:szCs w:val="22"/>
        </w:rPr>
        <w:t xml:space="preserve">. As comunicações feitas </w:t>
      </w:r>
      <w:r w:rsidR="00974CDE" w:rsidRPr="003B0F5D">
        <w:rPr>
          <w:rFonts w:cs="Tahoma"/>
          <w:szCs w:val="22"/>
        </w:rPr>
        <w:t xml:space="preserve">por </w:t>
      </w:r>
      <w:r w:rsidRPr="003B0F5D">
        <w:rPr>
          <w:rFonts w:eastAsia="MS Mincho" w:cs="Tahoma"/>
          <w:w w:val="0"/>
          <w:szCs w:val="22"/>
        </w:rPr>
        <w:t xml:space="preserve">correio eletrônico </w:t>
      </w:r>
      <w:r w:rsidRPr="003B0F5D">
        <w:rPr>
          <w:rFonts w:eastAsia="MS Mincho" w:cs="Tahoma"/>
          <w:w w:val="0"/>
          <w:szCs w:val="22"/>
        </w:rPr>
        <w:lastRenderedPageBreak/>
        <w:t>serão consideradas recebidas na data de seu envio, desde que seu recebimento seja confirmado por meio de indicativo (recibo emitido pela máquina utilizada pelo remetente).</w:t>
      </w:r>
      <w:r w:rsidR="00974CDE" w:rsidRPr="003B0F5D">
        <w:rPr>
          <w:rFonts w:cs="Tahoma"/>
          <w:szCs w:val="22"/>
        </w:rPr>
        <w:t xml:space="preserve"> </w:t>
      </w:r>
    </w:p>
    <w:p w14:paraId="2D484135" w14:textId="77777777" w:rsidR="00057D77" w:rsidRPr="003B0F5D" w:rsidRDefault="00974CDE" w:rsidP="006B162D">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w:t>
      </w:r>
      <w:r w:rsidR="00B27741" w:rsidRPr="003B0F5D">
        <w:rPr>
          <w:rFonts w:cs="Tahoma"/>
          <w:szCs w:val="22"/>
        </w:rPr>
        <w:t xml:space="preserve"> Eventuais prejuízos decorrentes da não comunicação quanto à alteração de endereço serão arcados pela Parte inadimplente, exceto se de outra forma previsto nesta Escritura de Emissão.</w:t>
      </w:r>
    </w:p>
    <w:p w14:paraId="47FA6C5D" w14:textId="0DA5079E" w:rsidR="00352AC6" w:rsidRPr="003B0F5D" w:rsidRDefault="00352AC6"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sidR="009B13AE">
        <w:rPr>
          <w:rFonts w:eastAsia="MS Mincho" w:cs="Tahoma"/>
          <w:b/>
          <w:bCs/>
          <w:smallCaps/>
          <w:szCs w:val="22"/>
        </w:rPr>
        <w:t>V</w:t>
      </w:r>
      <w:r w:rsidRPr="003B0F5D">
        <w:rPr>
          <w:rFonts w:eastAsia="MS Mincho" w:cs="Tahoma"/>
          <w:b/>
          <w:bCs/>
          <w:smallCaps/>
          <w:szCs w:val="22"/>
        </w:rPr>
        <w:t xml:space="preserve"> – DISPOSIÇÕES GERAIS</w:t>
      </w:r>
    </w:p>
    <w:p w14:paraId="6D1C0B04"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626" w:name="_DV_M429"/>
      <w:bookmarkEnd w:id="626"/>
      <w:r w:rsidRPr="003B0F5D">
        <w:rPr>
          <w:rFonts w:eastAsia="MS Mincho" w:cs="Tahoma"/>
          <w:b/>
          <w:w w:val="0"/>
          <w:szCs w:val="22"/>
        </w:rPr>
        <w:t>Renúncia</w:t>
      </w:r>
    </w:p>
    <w:p w14:paraId="67DF937C"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bookmarkStart w:id="627" w:name="_DV_M430"/>
      <w:bookmarkEnd w:id="627"/>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0729DFC8"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6C7AA610"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r w:rsidRPr="003B0F5D">
        <w:rPr>
          <w:rFonts w:eastAsia="MS Mincho" w:cs="Tahoma"/>
          <w:szCs w:val="22"/>
        </w:rPr>
        <w:t xml:space="preserve">Escriturador </w:t>
      </w:r>
      <w:r w:rsidRPr="003B0F5D">
        <w:rPr>
          <w:rFonts w:eastAsia="MS Mincho" w:cs="Tahoma"/>
          <w:iCs/>
          <w:szCs w:val="22"/>
        </w:rPr>
        <w:t>e registros de documentos.</w:t>
      </w:r>
    </w:p>
    <w:p w14:paraId="3841ACAC"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bookmarkStart w:id="628" w:name="_DV_M431"/>
      <w:bookmarkEnd w:id="628"/>
      <w:r w:rsidRPr="003B0F5D">
        <w:rPr>
          <w:rFonts w:eastAsia="MS Mincho" w:cs="Tahoma"/>
          <w:b/>
          <w:w w:val="0"/>
          <w:szCs w:val="22"/>
        </w:rPr>
        <w:t>Título Executivo Extrajudicial e Execução Específica</w:t>
      </w:r>
    </w:p>
    <w:p w14:paraId="4A8A1BE0"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e as Debêntures constituem títulos executivos extrajudiciais nos termos do artigo </w:t>
      </w:r>
      <w:r w:rsidR="0024027B" w:rsidRPr="003B0F5D">
        <w:rPr>
          <w:rFonts w:eastAsia="MS Mincho" w:cs="Tahoma"/>
          <w:w w:val="0"/>
          <w:szCs w:val="22"/>
        </w:rPr>
        <w:t>784, incisos I e III</w:t>
      </w:r>
      <w:r w:rsidRPr="003B0F5D">
        <w:rPr>
          <w:rFonts w:eastAsia="MS Mincho" w:cs="Tahoma"/>
          <w:w w:val="0"/>
          <w:szCs w:val="22"/>
        </w:rPr>
        <w:t xml:space="preserve">, do Código de Processo Civil, reconhecendo as </w:t>
      </w:r>
      <w:r w:rsidR="008751D2" w:rsidRPr="003B0F5D">
        <w:rPr>
          <w:rFonts w:eastAsia="MS Mincho" w:cs="Tahoma"/>
          <w:w w:val="0"/>
          <w:szCs w:val="22"/>
        </w:rPr>
        <w:t xml:space="preserve">Partes </w:t>
      </w:r>
      <w:r w:rsidRPr="003B0F5D">
        <w:rPr>
          <w:rFonts w:eastAsia="MS Mincho" w:cs="Tahoma"/>
          <w:w w:val="0"/>
          <w:szCs w:val="22"/>
        </w:rPr>
        <w:t xml:space="preserve">desde já que, independentemente de quaisquer outras medidas cabíveis, as obrigações assumidas nos termos desta Escritura de Emissão comportam execução específica, submetendo-se às disposições dos artigos </w:t>
      </w:r>
      <w:r w:rsidR="0024027B" w:rsidRPr="003B0F5D">
        <w:rPr>
          <w:rFonts w:eastAsia="MS Mincho" w:cs="Tahoma"/>
          <w:w w:val="0"/>
          <w:szCs w:val="22"/>
        </w:rPr>
        <w:t>814</w:t>
      </w:r>
      <w:r w:rsidRPr="003B0F5D">
        <w:rPr>
          <w:rFonts w:eastAsia="MS Mincho" w:cs="Tahoma"/>
          <w:w w:val="0"/>
          <w:szCs w:val="22"/>
        </w:rPr>
        <w:t xml:space="preserve"> e seguintes do Código de Processo Civil, sem prejuízo do direito de declarar o vencimento antecipado das Debêntures nos termos desta Escritura de Emissão.</w:t>
      </w:r>
    </w:p>
    <w:p w14:paraId="2F5C2E9A" w14:textId="77777777" w:rsidR="00057D77" w:rsidRPr="003B0F5D" w:rsidRDefault="00057D77" w:rsidP="006B162D">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Disposições Gerais</w:t>
      </w:r>
    </w:p>
    <w:p w14:paraId="7E7495B2"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Esta Escritura de Emissão é celebrada em caráter irrevogável e irretratável, obrigando as </w:t>
      </w:r>
      <w:r w:rsidR="008751D2" w:rsidRPr="003B0F5D">
        <w:rPr>
          <w:rFonts w:eastAsia="MS Mincho" w:cs="Tahoma"/>
          <w:w w:val="0"/>
          <w:szCs w:val="22"/>
        </w:rPr>
        <w:t xml:space="preserve">Partes </w:t>
      </w:r>
      <w:r w:rsidRPr="003B0F5D">
        <w:rPr>
          <w:rFonts w:eastAsia="MS Mincho" w:cs="Tahoma"/>
          <w:w w:val="0"/>
          <w:szCs w:val="22"/>
        </w:rPr>
        <w:t>e seus sucessores a qualquer título.</w:t>
      </w:r>
    </w:p>
    <w:p w14:paraId="599FC001" w14:textId="77777777" w:rsidR="00352AC6" w:rsidRPr="003B0F5D" w:rsidRDefault="00352AC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6095C765" w14:textId="77777777" w:rsidR="00057D77" w:rsidRPr="003B0F5D" w:rsidRDefault="00057D77"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invalidação ou nulidade, no todo ou em parte, de quaisquer das cláusulas desta Escritura de Emissão não afetará as demais, que permanecerão sempre válidas e eficazes até o cumprimento, pelas </w:t>
      </w:r>
      <w:r w:rsidR="008751D2" w:rsidRPr="003B0F5D">
        <w:rPr>
          <w:rFonts w:eastAsia="MS Mincho" w:cs="Tahoma"/>
          <w:w w:val="0"/>
          <w:szCs w:val="22"/>
        </w:rPr>
        <w:t>Partes</w:t>
      </w:r>
      <w:r w:rsidRPr="003B0F5D">
        <w:rPr>
          <w:rFonts w:eastAsia="MS Mincho" w:cs="Tahoma"/>
          <w:w w:val="0"/>
          <w:szCs w:val="22"/>
        </w:rPr>
        <w:t xml:space="preserve">, de todas as suas obrigações aqui previstas. Ocorrendo a declaração de invalidação ou nulidade de qualquer cláusula desta Escritura de Emissão, as </w:t>
      </w:r>
      <w:r w:rsidR="008751D2" w:rsidRPr="003B0F5D">
        <w:rPr>
          <w:rFonts w:eastAsia="MS Mincho" w:cs="Tahoma"/>
          <w:w w:val="0"/>
          <w:szCs w:val="22"/>
        </w:rPr>
        <w:t xml:space="preserve">Partes </w:t>
      </w:r>
      <w:r w:rsidRPr="003B0F5D">
        <w:rPr>
          <w:rFonts w:eastAsia="MS Mincho" w:cs="Tahoma"/>
          <w:w w:val="0"/>
          <w:szCs w:val="22"/>
        </w:rPr>
        <w:t xml:space="preserve">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w:t>
      </w:r>
      <w:r w:rsidR="008751D2" w:rsidRPr="003B0F5D">
        <w:rPr>
          <w:rFonts w:eastAsia="MS Mincho" w:cs="Tahoma"/>
          <w:w w:val="0"/>
          <w:szCs w:val="22"/>
        </w:rPr>
        <w:t xml:space="preserve">Partes </w:t>
      </w:r>
      <w:r w:rsidRPr="003B0F5D">
        <w:rPr>
          <w:rFonts w:eastAsia="MS Mincho" w:cs="Tahoma"/>
          <w:w w:val="0"/>
          <w:szCs w:val="22"/>
        </w:rPr>
        <w:t>quando da negociação da cláusula invalidada ou nula e o contexto em que se insere.</w:t>
      </w:r>
    </w:p>
    <w:p w14:paraId="6D0F5025" w14:textId="77777777" w:rsidR="00BC6428" w:rsidRPr="003B0F5D" w:rsidRDefault="00BC6428"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7F828F34" w14:textId="77777777" w:rsidR="004E45D5" w:rsidRPr="003B0F5D" w:rsidRDefault="00620036" w:rsidP="006B162D">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(ii)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(iii)</w:t>
      </w:r>
      <w:r w:rsidRPr="003B0F5D">
        <w:rPr>
          <w:rFonts w:eastAsia="MS Mincho" w:cs="Tahoma"/>
          <w:w w:val="0"/>
          <w:szCs w:val="22"/>
        </w:rPr>
        <w:t xml:space="preserve"> alterações a quaisquer </w:t>
      </w:r>
      <w:r w:rsidR="004D4A23">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(iv</w:t>
      </w:r>
      <w:r w:rsidR="00743AAE"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4EBCB028" w14:textId="77777777" w:rsidR="004E45D5" w:rsidRPr="003B0F5D" w:rsidRDefault="004E45D5" w:rsidP="006B162D">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37BEC885" w14:textId="0F21F76B" w:rsidR="00987F0B" w:rsidRPr="003B0F5D" w:rsidRDefault="00987F0B" w:rsidP="006B162D">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X</w:t>
      </w:r>
      <w:r w:rsidR="009B13AE">
        <w:rPr>
          <w:rFonts w:eastAsia="MS Mincho" w:cs="Tahoma"/>
          <w:b/>
          <w:bCs/>
          <w:smallCaps/>
          <w:szCs w:val="22"/>
        </w:rPr>
        <w:t>V</w:t>
      </w:r>
      <w:r w:rsidRPr="003B0F5D">
        <w:rPr>
          <w:rFonts w:eastAsia="MS Mincho" w:cs="Tahoma"/>
          <w:b/>
          <w:bCs/>
          <w:smallCaps/>
          <w:szCs w:val="22"/>
        </w:rPr>
        <w:t xml:space="preserve"> – LEI DE REGÊNCIA E FORO </w:t>
      </w:r>
    </w:p>
    <w:p w14:paraId="2D1F75ED" w14:textId="77777777" w:rsidR="00987F0B" w:rsidRPr="003B0F5D" w:rsidRDefault="00987F0B"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2AFBD63F" w14:textId="77777777" w:rsidR="00057D77" w:rsidRPr="003B0F5D" w:rsidRDefault="00057D77" w:rsidP="006B162D">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1A56FDDD" w14:textId="77777777" w:rsidR="00987F0B" w:rsidRPr="003B0F5D" w:rsidRDefault="00057D77" w:rsidP="00140CC6">
      <w:pPr>
        <w:autoSpaceDE w:val="0"/>
        <w:autoSpaceDN w:val="0"/>
        <w:adjustRightInd w:val="0"/>
        <w:spacing w:after="240" w:line="320" w:lineRule="exact"/>
        <w:rPr>
          <w:rFonts w:eastAsia="MS Mincho" w:cs="Tahoma"/>
          <w:w w:val="0"/>
          <w:szCs w:val="22"/>
        </w:rPr>
      </w:pPr>
      <w:bookmarkStart w:id="629" w:name="_DV_M433"/>
      <w:bookmarkStart w:id="630" w:name="_DV_M434"/>
      <w:bookmarkStart w:id="631" w:name="_DV_M435"/>
      <w:bookmarkEnd w:id="629"/>
      <w:bookmarkEnd w:id="630"/>
      <w:bookmarkEnd w:id="631"/>
      <w:r w:rsidRPr="003B0F5D">
        <w:rPr>
          <w:rFonts w:eastAsia="MS Mincho" w:cs="Tahoma"/>
          <w:w w:val="0"/>
          <w:szCs w:val="22"/>
        </w:rPr>
        <w:t xml:space="preserve">Estando assim, as </w:t>
      </w:r>
      <w:r w:rsidR="008751D2" w:rsidRPr="003B0F5D">
        <w:rPr>
          <w:rFonts w:eastAsia="MS Mincho" w:cs="Tahoma"/>
          <w:w w:val="0"/>
          <w:szCs w:val="22"/>
        </w:rPr>
        <w:t>Partes</w:t>
      </w:r>
      <w:r w:rsidRPr="003B0F5D">
        <w:rPr>
          <w:rFonts w:eastAsia="MS Mincho" w:cs="Tahoma"/>
          <w:w w:val="0"/>
          <w:szCs w:val="22"/>
        </w:rPr>
        <w:t xml:space="preserve">, certas e ajustadas, firmam o presente instrumento, em </w:t>
      </w:r>
      <w:r w:rsidR="00203E06" w:rsidRPr="003B0F5D">
        <w:rPr>
          <w:rFonts w:eastAsia="MS Mincho" w:cs="Tahoma"/>
          <w:w w:val="0"/>
          <w:szCs w:val="22"/>
        </w:rPr>
        <w:t xml:space="preserve">3 </w:t>
      </w:r>
      <w:r w:rsidRPr="003B0F5D">
        <w:rPr>
          <w:rFonts w:eastAsia="MS Mincho" w:cs="Tahoma"/>
          <w:w w:val="0"/>
          <w:szCs w:val="22"/>
        </w:rPr>
        <w:t>(</w:t>
      </w:r>
      <w:r w:rsidR="00203E06" w:rsidRPr="003B0F5D">
        <w:rPr>
          <w:rFonts w:eastAsia="MS Mincho" w:cs="Tahoma"/>
          <w:w w:val="0"/>
          <w:szCs w:val="22"/>
        </w:rPr>
        <w:t>três</w:t>
      </w:r>
      <w:r w:rsidRPr="003B0F5D">
        <w:rPr>
          <w:rFonts w:eastAsia="MS Mincho" w:cs="Tahoma"/>
          <w:w w:val="0"/>
          <w:szCs w:val="22"/>
        </w:rPr>
        <w:t>) vias de igual teor e forma, juntamente com 2 (duas) testemunhas, que também o assinam.</w:t>
      </w:r>
    </w:p>
    <w:p w14:paraId="1655CBFF" w14:textId="77777777" w:rsidR="007F3A21" w:rsidRPr="003B0F5D" w:rsidRDefault="00425B18">
      <w:pPr>
        <w:spacing w:after="240" w:line="320" w:lineRule="exact"/>
        <w:jc w:val="center"/>
        <w:rPr>
          <w:rFonts w:eastAsia="MS Mincho" w:cs="Tahoma"/>
          <w:w w:val="0"/>
          <w:szCs w:val="22"/>
        </w:rPr>
      </w:pPr>
      <w:bookmarkStart w:id="632" w:name="_DV_M436"/>
      <w:bookmarkEnd w:id="632"/>
      <w:r w:rsidRPr="003B0F5D">
        <w:rPr>
          <w:rStyle w:val="Hyperlink0"/>
          <w:rFonts w:cs="Tahoma"/>
          <w:color w:val="auto"/>
          <w:szCs w:val="22"/>
          <w:u w:val="none"/>
        </w:rPr>
        <w:t xml:space="preserve">São Paulo, </w:t>
      </w:r>
      <w:r w:rsidR="00203E06" w:rsidRPr="003B0F5D">
        <w:rPr>
          <w:rStyle w:val="Hyperlink0"/>
          <w:rFonts w:cs="Tahoma"/>
          <w:color w:val="auto"/>
          <w:szCs w:val="22"/>
          <w:u w:val="none"/>
        </w:rPr>
        <w:t>[</w:t>
      </w:r>
      <w:r w:rsidR="00203E06" w:rsidRPr="00E97CCF">
        <w:rPr>
          <w:rStyle w:val="Hyperlink0"/>
          <w:rFonts w:cs="Tahoma"/>
          <w:color w:val="auto"/>
          <w:szCs w:val="22"/>
          <w:highlight w:val="yellow"/>
          <w:u w:val="none"/>
        </w:rPr>
        <w:t>●</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5175F1" w:rsidRPr="003B0F5D">
        <w:rPr>
          <w:rStyle w:val="Hyperlink0"/>
          <w:rFonts w:cs="Tahoma"/>
          <w:color w:val="auto"/>
          <w:szCs w:val="22"/>
          <w:u w:val="none"/>
        </w:rPr>
        <w:t>julho</w:t>
      </w:r>
      <w:r w:rsidR="00203E06" w:rsidRPr="003B0F5D">
        <w:rPr>
          <w:rStyle w:val="Hyperlink0"/>
          <w:rFonts w:cs="Tahoma"/>
          <w:color w:val="auto"/>
          <w:szCs w:val="22"/>
          <w:u w:val="none"/>
        </w:rPr>
        <w:t xml:space="preserve"> </w:t>
      </w:r>
      <w:r w:rsidRPr="003B0F5D">
        <w:rPr>
          <w:rStyle w:val="Hyperlink0"/>
          <w:rFonts w:cs="Tahoma"/>
          <w:color w:val="auto"/>
          <w:szCs w:val="22"/>
          <w:u w:val="none"/>
        </w:rPr>
        <w:t xml:space="preserve">de </w:t>
      </w:r>
      <w:r w:rsidR="0002262C" w:rsidRPr="003B0F5D">
        <w:rPr>
          <w:rStyle w:val="Hyperlink0"/>
          <w:rFonts w:cs="Tahoma"/>
          <w:color w:val="auto"/>
          <w:szCs w:val="22"/>
          <w:u w:val="none"/>
        </w:rPr>
        <w:t>2019</w:t>
      </w:r>
      <w:r w:rsidRPr="003B0F5D">
        <w:rPr>
          <w:rStyle w:val="Hyperlink0"/>
          <w:rFonts w:cs="Tahoma"/>
          <w:color w:val="auto"/>
          <w:szCs w:val="22"/>
          <w:u w:val="none"/>
        </w:rPr>
        <w:t>.</w:t>
      </w:r>
    </w:p>
    <w:p w14:paraId="747FBEC4" w14:textId="77777777" w:rsidR="007F3A21" w:rsidRPr="003B0F5D" w:rsidRDefault="008B0DF4">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63C649D4" w14:textId="77777777" w:rsidR="00057D77" w:rsidRPr="003B0F5D" w:rsidRDefault="008B0DF4">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00057D77" w:rsidRPr="003B0F5D">
        <w:rPr>
          <w:rFonts w:eastAsia="MS Mincho" w:cs="Tahoma"/>
          <w:i/>
          <w:w w:val="0"/>
          <w:szCs w:val="22"/>
        </w:rPr>
        <w:br w:type="page"/>
      </w:r>
    </w:p>
    <w:p w14:paraId="490B481F"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Página 1/</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 xml:space="preserve">“Instrumento Particular de Escritura da </w:t>
      </w:r>
      <w:r w:rsidR="00FC7CD2" w:rsidRPr="003B0F5D">
        <w:rPr>
          <w:rFonts w:eastAsia="MS Mincho" w:cs="Tahoma"/>
          <w:i/>
          <w:szCs w:val="22"/>
        </w:rPr>
        <w:t>1ª (primeira)</w:t>
      </w:r>
      <w:r w:rsidR="002F7048" w:rsidRPr="003B0F5D">
        <w:rPr>
          <w:rFonts w:eastAsia="MS Mincho" w:cs="Tahoma"/>
          <w:i/>
          <w:szCs w:val="22"/>
        </w:rPr>
        <w:t xml:space="preserve"> Emissão de Debêntures Simples, Não Conversíveis em Ações, da Espécie com Garantia Real, </w:t>
      </w:r>
      <w:r w:rsidR="007F3A21" w:rsidRPr="003B0F5D">
        <w:rPr>
          <w:rFonts w:eastAsia="MS Mincho" w:cs="Tahoma"/>
          <w:i/>
          <w:szCs w:val="22"/>
        </w:rPr>
        <w:t xml:space="preserve">com Garantia Fidejussória Adicional, </w:t>
      </w:r>
      <w:r w:rsidR="002F7048" w:rsidRPr="003B0F5D">
        <w:rPr>
          <w:rFonts w:eastAsia="MS Mincho" w:cs="Tahoma"/>
          <w:i/>
          <w:szCs w:val="22"/>
        </w:rPr>
        <w:t>em Série Única, para Distribuição Pública, com Esforços Restritos de Distri</w:t>
      </w:r>
      <w:r w:rsidR="006D7D0C" w:rsidRPr="003B0F5D">
        <w:rPr>
          <w:rFonts w:eastAsia="MS Mincho" w:cs="Tahoma"/>
          <w:i/>
          <w:szCs w:val="22"/>
        </w:rPr>
        <w:t xml:space="preserve">buição, da </w:t>
      </w:r>
      <w:r w:rsidR="0024219B" w:rsidRPr="003B0F5D">
        <w:rPr>
          <w:rFonts w:eastAsia="MS Mincho" w:cs="Tahoma"/>
          <w:i/>
          <w:szCs w:val="22"/>
        </w:rPr>
        <w:t>CA Investment (</w:t>
      </w:r>
      <w:r w:rsidR="00E749C9">
        <w:rPr>
          <w:rFonts w:eastAsia="MS Mincho" w:cs="Tahoma"/>
          <w:i/>
          <w:szCs w:val="22"/>
        </w:rPr>
        <w:t>Brazil</w:t>
      </w:r>
      <w:r w:rsidR="0024219B" w:rsidRPr="003B0F5D">
        <w:rPr>
          <w:rFonts w:eastAsia="MS Mincho" w:cs="Tahoma"/>
          <w:i/>
          <w:szCs w:val="22"/>
        </w:rPr>
        <w:t>) S.A.</w:t>
      </w:r>
      <w:r w:rsidR="002F7048" w:rsidRPr="003B0F5D">
        <w:rPr>
          <w:rFonts w:eastAsia="MS Mincho" w:cs="Tahoma"/>
          <w:szCs w:val="22"/>
        </w:rPr>
        <w:t>”</w:t>
      </w:r>
      <w:r w:rsidR="002F7048" w:rsidRPr="003B0F5D" w:rsidDel="002F7048">
        <w:rPr>
          <w:rFonts w:eastAsia="MS Mincho" w:cs="Tahoma"/>
          <w:w w:val="0"/>
          <w:szCs w:val="22"/>
        </w:rPr>
        <w:t xml:space="preserve"> </w:t>
      </w:r>
    </w:p>
    <w:p w14:paraId="50DA9BA3" w14:textId="77777777" w:rsidR="00057D77" w:rsidRPr="003B0F5D" w:rsidRDefault="00057D77" w:rsidP="00140CC6">
      <w:pPr>
        <w:autoSpaceDE w:val="0"/>
        <w:autoSpaceDN w:val="0"/>
        <w:adjustRightInd w:val="0"/>
        <w:spacing w:after="240" w:line="320" w:lineRule="exact"/>
        <w:rPr>
          <w:rFonts w:eastAsia="MS Mincho" w:cs="Tahoma"/>
          <w:b/>
          <w:caps/>
          <w:szCs w:val="22"/>
        </w:rPr>
      </w:pPr>
    </w:p>
    <w:p w14:paraId="6D9195E7" w14:textId="77777777" w:rsidR="00057D77" w:rsidRPr="003B0F5D" w:rsidRDefault="00057D77"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14:paraId="330DC364" w14:textId="77777777" w:rsidTr="002B60B4">
        <w:trPr>
          <w:cantSplit/>
        </w:trPr>
        <w:tc>
          <w:tcPr>
            <w:tcW w:w="8978" w:type="dxa"/>
            <w:gridSpan w:val="2"/>
          </w:tcPr>
          <w:p w14:paraId="0530A905" w14:textId="77777777" w:rsidR="00057D77" w:rsidRPr="003B0F5D" w:rsidRDefault="00110F23" w:rsidP="00140CC6">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sidR="00E749C9">
              <w:rPr>
                <w:rFonts w:eastAsia="MS Mincho" w:cs="Tahoma"/>
                <w:b/>
                <w:caps/>
                <w:szCs w:val="22"/>
              </w:rPr>
              <w:t>BRAZIL</w:t>
            </w:r>
            <w:r w:rsidRPr="003B0F5D">
              <w:rPr>
                <w:rFonts w:eastAsia="MS Mincho" w:cs="Tahoma"/>
                <w:b/>
                <w:caps/>
                <w:szCs w:val="22"/>
              </w:rPr>
              <w:t>) S.A.</w:t>
            </w:r>
            <w:r w:rsidR="00203E06" w:rsidRPr="003B0F5D">
              <w:rPr>
                <w:rFonts w:eastAsia="MS Mincho" w:cs="Tahoma"/>
                <w:i/>
                <w:szCs w:val="22"/>
              </w:rPr>
              <w:br/>
            </w:r>
            <w:r w:rsidR="000B5943" w:rsidRPr="003B0F5D">
              <w:rPr>
                <w:rFonts w:eastAsia="MS Mincho" w:cs="Tahoma"/>
                <w:i/>
                <w:szCs w:val="22"/>
              </w:rPr>
              <w:t>Emissora</w:t>
            </w:r>
          </w:p>
          <w:p w14:paraId="36D0E016"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p w14:paraId="06317979"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tc>
      </w:tr>
      <w:tr w:rsidR="00215E8D" w:rsidRPr="003B0F5D" w14:paraId="288EF4A2" w14:textId="77777777" w:rsidTr="002B60B4">
        <w:trPr>
          <w:trHeight w:val="1168"/>
        </w:trPr>
        <w:tc>
          <w:tcPr>
            <w:tcW w:w="4489" w:type="dxa"/>
          </w:tcPr>
          <w:p w14:paraId="320DA227"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50128F4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731074B5"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595A27A2"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2AF50A2"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4AB54E70"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0F4BAB71" w14:textId="77777777"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64FCD78E" w14:textId="77777777" w:rsidR="00057D77" w:rsidRPr="003B0F5D" w:rsidRDefault="00057D77" w:rsidP="00140CC6">
      <w:pPr>
        <w:autoSpaceDE w:val="0"/>
        <w:autoSpaceDN w:val="0"/>
        <w:adjustRightInd w:val="0"/>
        <w:spacing w:after="240" w:line="320" w:lineRule="exact"/>
        <w:rPr>
          <w:rFonts w:eastAsia="MS Mincho" w:cs="Tahoma"/>
          <w:szCs w:val="22"/>
        </w:rPr>
      </w:pPr>
    </w:p>
    <w:p w14:paraId="52E643B1"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Página 2/</w:t>
      </w:r>
      <w:r w:rsidR="00203E06" w:rsidRPr="003B0F5D">
        <w:rPr>
          <w:rFonts w:eastAsia="MS Mincho" w:cs="Tahoma"/>
          <w:w w:val="0"/>
          <w:szCs w:val="22"/>
        </w:rPr>
        <w:t xml:space="preserve">2 </w:t>
      </w:r>
      <w:r w:rsidRPr="003B0F5D">
        <w:rPr>
          <w:rFonts w:eastAsia="MS Mincho" w:cs="Tahoma"/>
          <w:w w:val="0"/>
          <w:szCs w:val="22"/>
        </w:rPr>
        <w:t xml:space="preserve">de Assinaturas do </w:t>
      </w:r>
      <w:r w:rsidR="002F7048" w:rsidRPr="003B0F5D">
        <w:rPr>
          <w:rFonts w:eastAsia="MS Mincho" w:cs="Tahoma"/>
          <w:i/>
          <w:szCs w:val="22"/>
        </w:rPr>
        <w:t>“</w:t>
      </w:r>
      <w:r w:rsidR="005A20AC" w:rsidRPr="003B0F5D">
        <w:rPr>
          <w:rFonts w:eastAsia="MS Mincho" w:cs="Tahoma"/>
          <w:i/>
          <w:szCs w:val="22"/>
        </w:rPr>
        <w:t xml:space="preserve">Instrumento Particular de Escritura da </w:t>
      </w:r>
      <w:r w:rsidR="00FC7CD2" w:rsidRPr="003B0F5D">
        <w:rPr>
          <w:rFonts w:eastAsia="MS Mincho" w:cs="Tahoma"/>
          <w:i/>
          <w:szCs w:val="22"/>
        </w:rPr>
        <w:t>1ª (primeira)</w:t>
      </w:r>
      <w:r w:rsidR="005A20AC" w:rsidRPr="003B0F5D">
        <w:rPr>
          <w:rFonts w:eastAsia="MS Mincho" w:cs="Tahoma"/>
          <w:i/>
          <w:szCs w:val="22"/>
        </w:rPr>
        <w:t xml:space="preserve"> Emissão de Debêntures Simples, Não Conversíveis em Ações, da Espécie </w:t>
      </w:r>
      <w:r w:rsidR="002F7048" w:rsidRPr="003B0F5D">
        <w:rPr>
          <w:rFonts w:eastAsia="MS Mincho" w:cs="Tahoma"/>
          <w:i/>
          <w:szCs w:val="22"/>
        </w:rPr>
        <w:t>com Garantia Real</w:t>
      </w:r>
      <w:r w:rsidR="005A20AC" w:rsidRPr="003B0F5D">
        <w:rPr>
          <w:rFonts w:eastAsia="MS Mincho" w:cs="Tahoma"/>
          <w:i/>
          <w:szCs w:val="22"/>
        </w:rPr>
        <w:t>,</w:t>
      </w:r>
      <w:r w:rsidR="007F3A21" w:rsidRPr="003B0F5D">
        <w:rPr>
          <w:rFonts w:eastAsia="MS Mincho" w:cs="Tahoma"/>
          <w:i/>
          <w:szCs w:val="22"/>
        </w:rPr>
        <w:t xml:space="preserve"> com Garantia Fidejussória Adicional,</w:t>
      </w:r>
      <w:r w:rsidR="002F7048" w:rsidRPr="003B0F5D">
        <w:rPr>
          <w:rFonts w:eastAsia="MS Mincho" w:cs="Tahoma"/>
          <w:i/>
          <w:szCs w:val="22"/>
        </w:rPr>
        <w:t xml:space="preserve"> em Série Única,</w:t>
      </w:r>
      <w:r w:rsidR="005A20AC" w:rsidRPr="003B0F5D">
        <w:rPr>
          <w:rFonts w:eastAsia="MS Mincho" w:cs="Tahoma"/>
          <w:i/>
          <w:szCs w:val="22"/>
        </w:rPr>
        <w:t xml:space="preserve"> para Distribuição Pública, com Esforços Restritos de </w:t>
      </w:r>
      <w:r w:rsidR="002F7048" w:rsidRPr="003B0F5D">
        <w:rPr>
          <w:rFonts w:eastAsia="MS Mincho" w:cs="Tahoma"/>
          <w:i/>
          <w:szCs w:val="22"/>
        </w:rPr>
        <w:t>Distribuição</w:t>
      </w:r>
      <w:r w:rsidR="005A20AC" w:rsidRPr="003B0F5D">
        <w:rPr>
          <w:rFonts w:eastAsia="MS Mincho" w:cs="Tahoma"/>
          <w:i/>
          <w:szCs w:val="22"/>
        </w:rPr>
        <w:t xml:space="preserve">, da </w:t>
      </w:r>
      <w:r w:rsidR="0024219B" w:rsidRPr="003B0F5D">
        <w:rPr>
          <w:rFonts w:eastAsia="MS Mincho" w:cs="Tahoma"/>
          <w:i/>
          <w:szCs w:val="22"/>
        </w:rPr>
        <w:t>Ca Investment (</w:t>
      </w:r>
      <w:r w:rsidR="00E749C9">
        <w:rPr>
          <w:rFonts w:eastAsia="MS Mincho" w:cs="Tahoma"/>
          <w:i/>
          <w:szCs w:val="22"/>
        </w:rPr>
        <w:t>Brazil</w:t>
      </w:r>
      <w:r w:rsidR="0024219B" w:rsidRPr="003B0F5D">
        <w:rPr>
          <w:rFonts w:eastAsia="MS Mincho" w:cs="Tahoma"/>
          <w:i/>
          <w:szCs w:val="22"/>
        </w:rPr>
        <w:t>) S.A.</w:t>
      </w:r>
      <w:r w:rsidRPr="003B0F5D">
        <w:rPr>
          <w:rFonts w:eastAsia="MS Mincho" w:cs="Tahoma"/>
          <w:szCs w:val="22"/>
        </w:rPr>
        <w:t>”</w:t>
      </w:r>
    </w:p>
    <w:p w14:paraId="66BFC6B9" w14:textId="77777777" w:rsidR="00203E06" w:rsidRPr="003B0F5D" w:rsidRDefault="00203E06" w:rsidP="00140CC6">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03E06" w:rsidRPr="003B0F5D" w14:paraId="5EB74BD7" w14:textId="77777777" w:rsidTr="00F20DC5">
        <w:trPr>
          <w:cantSplit/>
        </w:trPr>
        <w:tc>
          <w:tcPr>
            <w:tcW w:w="8978" w:type="dxa"/>
            <w:gridSpan w:val="2"/>
          </w:tcPr>
          <w:p w14:paraId="663796D9" w14:textId="77777777" w:rsidR="00620CA1" w:rsidRPr="00620CA1" w:rsidRDefault="00620CA1" w:rsidP="00140CC6">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7DA2F565" w14:textId="77777777" w:rsidR="00203E06" w:rsidRPr="003B0F5D" w:rsidRDefault="00203E06" w:rsidP="00140CC6">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6FAD197A" w14:textId="77777777" w:rsidR="00203E06" w:rsidRPr="003B0F5D" w:rsidRDefault="00203E06" w:rsidP="00140CC6">
            <w:pPr>
              <w:autoSpaceDE w:val="0"/>
              <w:autoSpaceDN w:val="0"/>
              <w:adjustRightInd w:val="0"/>
              <w:spacing w:after="240" w:line="320" w:lineRule="exact"/>
              <w:jc w:val="center"/>
              <w:rPr>
                <w:rFonts w:eastAsia="MS Mincho" w:cs="Tahoma"/>
                <w:szCs w:val="22"/>
              </w:rPr>
            </w:pPr>
          </w:p>
        </w:tc>
      </w:tr>
      <w:tr w:rsidR="00203E06" w:rsidRPr="003B0F5D" w14:paraId="153B1B83" w14:textId="77777777" w:rsidTr="00F20DC5">
        <w:trPr>
          <w:trHeight w:val="1168"/>
        </w:trPr>
        <w:tc>
          <w:tcPr>
            <w:tcW w:w="4489" w:type="dxa"/>
          </w:tcPr>
          <w:p w14:paraId="38E54DF3"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4FEC2AC2"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2313942" w14:textId="77777777" w:rsidR="00203E06" w:rsidRPr="003B0F5D" w:rsidRDefault="00203E06" w:rsidP="00140CC6">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256E5838" w14:textId="77777777" w:rsidR="00203E06" w:rsidRPr="003B0F5D" w:rsidRDefault="00203E06" w:rsidP="00140CC6">
            <w:pPr>
              <w:autoSpaceDE w:val="0"/>
              <w:autoSpaceDN w:val="0"/>
              <w:adjustRightInd w:val="0"/>
              <w:spacing w:after="240" w:line="320" w:lineRule="exact"/>
              <w:rPr>
                <w:rFonts w:eastAsia="MS Mincho" w:cs="Tahoma"/>
                <w:szCs w:val="22"/>
              </w:rPr>
            </w:pPr>
          </w:p>
        </w:tc>
      </w:tr>
      <w:tr w:rsidR="00215E8D" w:rsidRPr="003B0F5D" w14:paraId="367889B3" w14:textId="77777777" w:rsidTr="002B60B4">
        <w:trPr>
          <w:cantSplit/>
        </w:trPr>
        <w:tc>
          <w:tcPr>
            <w:tcW w:w="8978" w:type="dxa"/>
            <w:gridSpan w:val="2"/>
          </w:tcPr>
          <w:p w14:paraId="179B28CA" w14:textId="77777777" w:rsidR="00057D77" w:rsidRPr="003B0F5D" w:rsidRDefault="00057D77" w:rsidP="00140CC6">
            <w:pPr>
              <w:autoSpaceDE w:val="0"/>
              <w:autoSpaceDN w:val="0"/>
              <w:adjustRightInd w:val="0"/>
              <w:spacing w:after="240" w:line="320" w:lineRule="exact"/>
              <w:jc w:val="center"/>
              <w:rPr>
                <w:rFonts w:eastAsia="MS Mincho" w:cs="Tahoma"/>
                <w:szCs w:val="22"/>
              </w:rPr>
            </w:pPr>
          </w:p>
        </w:tc>
      </w:tr>
    </w:tbl>
    <w:p w14:paraId="49477A55" w14:textId="77777777" w:rsidR="00057D77" w:rsidRPr="003B0F5D" w:rsidRDefault="00057D77" w:rsidP="00140CC6">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562CF4B5" w14:textId="77777777" w:rsidR="00057D77" w:rsidRPr="003B0F5D" w:rsidRDefault="00057D77" w:rsidP="00140CC6">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215E8D" w:rsidRPr="003B0F5D" w14:paraId="25233073" w14:textId="77777777" w:rsidTr="002B60B4">
        <w:tc>
          <w:tcPr>
            <w:tcW w:w="4489" w:type="dxa"/>
          </w:tcPr>
          <w:p w14:paraId="15B497D4"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4C314BD9"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A37A7A4"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426EFF4"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44D05861" w14:textId="77777777" w:rsidR="00057D77" w:rsidRPr="003B0F5D" w:rsidRDefault="00057D77" w:rsidP="00140CC6">
            <w:pPr>
              <w:autoSpaceDE w:val="0"/>
              <w:autoSpaceDN w:val="0"/>
              <w:adjustRightInd w:val="0"/>
              <w:spacing w:after="240" w:line="320" w:lineRule="exact"/>
              <w:rPr>
                <w:rFonts w:eastAsia="MS Mincho" w:cs="Tahoma"/>
                <w:szCs w:val="22"/>
              </w:rPr>
            </w:pPr>
          </w:p>
        </w:tc>
        <w:tc>
          <w:tcPr>
            <w:tcW w:w="4489" w:type="dxa"/>
          </w:tcPr>
          <w:p w14:paraId="07DB5AEE"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053C2033"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6EABFFCB"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RG:</w:t>
            </w:r>
          </w:p>
          <w:p w14:paraId="57810296" w14:textId="77777777" w:rsidR="00057D77" w:rsidRPr="003B0F5D" w:rsidRDefault="00057D77" w:rsidP="00140CC6">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B4D0771" w14:textId="77777777" w:rsidR="00057D77" w:rsidRPr="003B0F5D" w:rsidRDefault="00057D77" w:rsidP="00140CC6">
            <w:pPr>
              <w:autoSpaceDE w:val="0"/>
              <w:autoSpaceDN w:val="0"/>
              <w:adjustRightInd w:val="0"/>
              <w:spacing w:after="240" w:line="320" w:lineRule="exact"/>
              <w:rPr>
                <w:rFonts w:eastAsia="MS Mincho" w:cs="Tahoma"/>
                <w:szCs w:val="22"/>
              </w:rPr>
            </w:pPr>
          </w:p>
        </w:tc>
      </w:tr>
    </w:tbl>
    <w:p w14:paraId="520680AC" w14:textId="77777777" w:rsidR="00A865A4" w:rsidRPr="003B0F5D" w:rsidRDefault="00A865A4">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5E83189B" w14:textId="77777777" w:rsidR="006B162D" w:rsidRDefault="006B162D">
      <w:pPr>
        <w:jc w:val="left"/>
        <w:rPr>
          <w:rFonts w:eastAsia="MS Mincho" w:cs="Tahoma"/>
          <w:szCs w:val="22"/>
        </w:rPr>
      </w:pPr>
      <w:r>
        <w:rPr>
          <w:rFonts w:eastAsia="MS Mincho" w:cs="Tahoma"/>
          <w:szCs w:val="22"/>
        </w:rPr>
        <w:br w:type="page"/>
      </w:r>
    </w:p>
    <w:p w14:paraId="6653CF25" w14:textId="77777777" w:rsidR="00F44770" w:rsidRDefault="00D6568F" w:rsidP="00140CC6">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383E9A4E" w14:textId="77777777" w:rsidR="00B6708B" w:rsidRPr="00B57AF3" w:rsidRDefault="006B162D" w:rsidP="00B6708B">
      <w:pPr>
        <w:spacing w:after="240" w:line="320" w:lineRule="exact"/>
        <w:jc w:val="center"/>
        <w:rPr>
          <w:rFonts w:cs="Tahoma"/>
          <w:b/>
          <w:bCs/>
          <w:szCs w:val="22"/>
        </w:rPr>
      </w:pPr>
      <w:r>
        <w:rPr>
          <w:rFonts w:cs="Tahoma"/>
          <w:b/>
          <w:szCs w:val="22"/>
        </w:rPr>
        <w:t xml:space="preserve">MODELO DE </w:t>
      </w:r>
      <w:r w:rsidR="00B6708B" w:rsidRPr="00B57AF3">
        <w:rPr>
          <w:rFonts w:cs="Tahoma"/>
          <w:b/>
          <w:szCs w:val="22"/>
        </w:rPr>
        <w:t>INSTRUMENTO PARTICULAR DE PRESTAÇÃO DE FIANÇA</w:t>
      </w:r>
    </w:p>
    <w:p w14:paraId="54B27056" w14:textId="77777777" w:rsidR="00B6708B" w:rsidRPr="00076A0B" w:rsidRDefault="00B6708B" w:rsidP="00B6708B">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5C8C7074" w14:textId="5A3229B3" w:rsidR="00B6708B" w:rsidRPr="00076A0B" w:rsidRDefault="00B6708B" w:rsidP="00B6708B">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ins w:id="633" w:author="SF" w:date="2019-08-17T03:57:00Z">
        <w:r w:rsidRPr="00076A0B">
          <w:rPr>
            <w:rFonts w:cs="Tahoma"/>
            <w:szCs w:val="22"/>
          </w:rPr>
          <w:t>”</w:t>
        </w:r>
        <w:r w:rsidR="00BD0317">
          <w:rPr>
            <w:rFonts w:cs="Tahoma"/>
            <w:szCs w:val="22"/>
          </w:rPr>
          <w:t xml:space="preserve"> ou “Eldorado Brasil</w:t>
        </w:r>
      </w:ins>
      <w:r w:rsidR="00BD0317">
        <w:rPr>
          <w:rFonts w:cs="Tahoma"/>
          <w:szCs w:val="22"/>
        </w:rPr>
        <w:t>”</w:t>
      </w:r>
      <w:r w:rsidRPr="00076A0B">
        <w:rPr>
          <w:rFonts w:cs="Tahoma"/>
          <w:szCs w:val="22"/>
        </w:rPr>
        <w:t>);</w:t>
      </w:r>
    </w:p>
    <w:p w14:paraId="12C2EA7C" w14:textId="77777777" w:rsidR="00B6708B" w:rsidRPr="00076A0B" w:rsidRDefault="00B6708B" w:rsidP="00B6708B">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5AAA5071" w14:textId="103D9C0B" w:rsidR="00B6708B" w:rsidRPr="00076A0B" w:rsidRDefault="00B6708B" w:rsidP="00B6708B">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w:t>
      </w:r>
      <w:del w:id="634" w:author="SF" w:date="2019-08-17T03:57:00Z">
        <w:r w:rsidRPr="00076A0B">
          <w:rPr>
            <w:rFonts w:cs="Tahoma"/>
            <w:szCs w:val="22"/>
          </w:rPr>
          <w:delText xml:space="preserve"> com sede na Cidade do Rio de Janeiro, Estado do Rio de Janeiro, na Rua Sete de Setembro 99, 24º andar, inscrita no CNPJ sob o n.º 15.227.994/0001</w:delText>
        </w:r>
        <w:r w:rsidRPr="00076A0B">
          <w:rPr>
            <w:rFonts w:cs="Tahoma"/>
            <w:szCs w:val="22"/>
          </w:rPr>
          <w:noBreakHyphen/>
          <w:delText>50</w:delText>
        </w:r>
      </w:del>
      <w:r w:rsidRPr="00076A0B">
        <w:rPr>
          <w:rFonts w:cs="Tahoma"/>
          <w:szCs w:val="22"/>
        </w:rPr>
        <w:t>, atuando por sua filial, localizada na Cidade de São Paulo, Estado de São Paulo, na Rua Joaquim Floriano 466, Bloco B, sala 1401, inscrita no CNPJ/MF sob o n.º 15.227.994/0004-01, neste ato representada por seu(s) representante(s) legal(is)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52DCDE22" w14:textId="77777777" w:rsidR="00B6708B" w:rsidRPr="00076A0B" w:rsidRDefault="00B6708B" w:rsidP="00B6708B">
      <w:pPr>
        <w:spacing w:after="240" w:line="320" w:lineRule="exact"/>
        <w:rPr>
          <w:rFonts w:cs="Tahoma"/>
          <w:szCs w:val="22"/>
        </w:rPr>
      </w:pPr>
      <w:r w:rsidRPr="00076A0B">
        <w:rPr>
          <w:rFonts w:cs="Tahoma"/>
          <w:szCs w:val="22"/>
        </w:rPr>
        <w:t>e, como afiançada,</w:t>
      </w:r>
    </w:p>
    <w:p w14:paraId="7E42AB72" w14:textId="77777777" w:rsidR="00B6708B" w:rsidRPr="00076A0B" w:rsidRDefault="00B6708B" w:rsidP="00B6708B">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legal(is) devidamente autorizado(s) e identificado(s) nas páginas de assinaturas do presente instrumento (“</w:t>
      </w:r>
      <w:r w:rsidRPr="00076A0B">
        <w:rPr>
          <w:rFonts w:cs="Tahoma"/>
          <w:szCs w:val="22"/>
          <w:u w:val="single"/>
        </w:rPr>
        <w:t>Emissora</w:t>
      </w:r>
      <w:r w:rsidRPr="00076A0B">
        <w:rPr>
          <w:rFonts w:cs="Tahoma"/>
          <w:szCs w:val="22"/>
        </w:rPr>
        <w:t>”).</w:t>
      </w:r>
    </w:p>
    <w:p w14:paraId="5EB8203C" w14:textId="77777777" w:rsidR="00B6708B" w:rsidRPr="00076A0B" w:rsidRDefault="00B6708B" w:rsidP="00B6708B">
      <w:pPr>
        <w:keepNext/>
        <w:spacing w:after="240" w:line="320" w:lineRule="exact"/>
        <w:rPr>
          <w:rFonts w:cs="Tahoma"/>
          <w:b/>
          <w:szCs w:val="22"/>
        </w:rPr>
      </w:pPr>
      <w:r w:rsidRPr="00076A0B">
        <w:rPr>
          <w:rFonts w:cs="Tahoma"/>
          <w:b/>
          <w:szCs w:val="22"/>
        </w:rPr>
        <w:t xml:space="preserve">CONSIDERANDO QUE </w:t>
      </w:r>
    </w:p>
    <w:p w14:paraId="58B98652" w14:textId="77777777"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em [11] de julho de 2019, a Emissora realizou sua 1ª (primeira) emissão pública de debêntures, no valor total de R$ 1.900.000.000,00 (um bilhão e novecentos milhões </w:t>
      </w:r>
      <w:r w:rsidRPr="00076A0B">
        <w:rPr>
          <w:rFonts w:cs="Tahoma"/>
          <w:szCs w:val="22"/>
        </w:rPr>
        <w:lastRenderedPageBreak/>
        <w:t>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Instrumento Particular de Escritura da 1ª (primeira) Emissão de Debêntures Simples, Não Conversíveis em Ações, da Espécie com Garantia Real, com Garantia Adicional Fidejussória, em Série Única, para Distribuição Pública com Esforços Restritos de Distribuição, da CA Investment (Brazil)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6062E08A" w14:textId="77777777"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sidR="00630A1E">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4C4CE56D" w14:textId="77777777" w:rsidR="00B6708B" w:rsidRPr="00076A0B" w:rsidRDefault="00B6708B" w:rsidP="006B162D">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3D0A5187" w14:textId="77777777" w:rsidR="00B6708B" w:rsidRPr="00076A0B" w:rsidRDefault="00B6708B" w:rsidP="00B6708B">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4FE67418"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5700A491" w14:textId="77777777" w:rsidR="00630A1E" w:rsidRDefault="007E6D47" w:rsidP="006B162D">
      <w:pPr>
        <w:numPr>
          <w:ilvl w:val="1"/>
          <w:numId w:val="28"/>
        </w:numPr>
        <w:tabs>
          <w:tab w:val="left" w:pos="1134"/>
        </w:tabs>
        <w:spacing w:after="240" w:line="320" w:lineRule="exact"/>
        <w:ind w:left="0" w:firstLine="0"/>
        <w:rPr>
          <w:rFonts w:cs="Tahoma"/>
          <w:szCs w:val="22"/>
        </w:rPr>
      </w:pPr>
      <w:bookmarkStart w:id="635"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w:t>
      </w:r>
      <w:r w:rsidR="00630A1E">
        <w:rPr>
          <w:rFonts w:cs="Tahoma"/>
          <w:szCs w:val="22"/>
        </w:rPr>
        <w:t>, acompanhado de</w:t>
      </w:r>
      <w:r w:rsidR="00630A1E" w:rsidRPr="00630A1E">
        <w:rPr>
          <w:rFonts w:cs="Tahoma"/>
          <w:szCs w:val="22"/>
        </w:rPr>
        <w:t xml:space="preserve"> cópia da documentação societária da </w:t>
      </w:r>
      <w:r w:rsidR="00630A1E">
        <w:rPr>
          <w:rFonts w:cs="Tahoma"/>
          <w:szCs w:val="22"/>
        </w:rPr>
        <w:t>Fiadora</w:t>
      </w:r>
      <w:r w:rsidR="00630A1E" w:rsidRPr="00630A1E">
        <w:rPr>
          <w:rFonts w:cs="Tahoma"/>
          <w:szCs w:val="22"/>
        </w:rPr>
        <w:t xml:space="preserve"> (incluindo as eventuais aprovações que se façam necessárias) que comprove que </w:t>
      </w:r>
      <w:r w:rsidR="00630A1E">
        <w:rPr>
          <w:rFonts w:cs="Tahoma"/>
          <w:szCs w:val="22"/>
        </w:rPr>
        <w:t>este</w:t>
      </w:r>
      <w:r w:rsidR="00630A1E" w:rsidRPr="00630A1E">
        <w:rPr>
          <w:rFonts w:cs="Tahoma"/>
          <w:szCs w:val="22"/>
        </w:rPr>
        <w:t xml:space="preserve"> Instrumento de Fiança </w:t>
      </w:r>
      <w:r w:rsidR="00F00F9A">
        <w:rPr>
          <w:rFonts w:cs="Tahoma"/>
          <w:szCs w:val="22"/>
        </w:rPr>
        <w:t>é</w:t>
      </w:r>
      <w:r w:rsidR="00630A1E" w:rsidRPr="00630A1E">
        <w:rPr>
          <w:rFonts w:cs="Tahoma"/>
          <w:szCs w:val="22"/>
        </w:rPr>
        <w:t xml:space="preserve"> válido e satisfaz de todos os requisitos legais e estatutários necessários para tanto (exceto pelo registro no Cartório de Registro de Títulos e Documentos)</w:t>
      </w:r>
      <w:r w:rsidR="00630A1E">
        <w:rPr>
          <w:rFonts w:cs="Tahoma"/>
          <w:szCs w:val="22"/>
        </w:rPr>
        <w:t>.</w:t>
      </w:r>
    </w:p>
    <w:p w14:paraId="4EB64570"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sidR="00585AD8">
        <w:rPr>
          <w:rFonts w:cs="Tahoma"/>
          <w:szCs w:val="22"/>
        </w:rPr>
        <w:t>3</w:t>
      </w:r>
      <w:r w:rsidR="00585AD8" w:rsidRPr="00076A0B">
        <w:rPr>
          <w:rFonts w:cs="Tahoma"/>
          <w:szCs w:val="22"/>
        </w:rPr>
        <w:t xml:space="preserve"> </w:t>
      </w:r>
      <w:r w:rsidRPr="00076A0B">
        <w:rPr>
          <w:rFonts w:cs="Tahoma"/>
          <w:szCs w:val="22"/>
        </w:rPr>
        <w:t>(</w:t>
      </w:r>
      <w:r w:rsidR="00585AD8">
        <w:rPr>
          <w:rFonts w:cs="Tahoma"/>
          <w:szCs w:val="22"/>
        </w:rPr>
        <w:t>três</w:t>
      </w:r>
      <w:r w:rsidRPr="00076A0B">
        <w:rPr>
          <w:rFonts w:cs="Tahoma"/>
          <w:szCs w:val="22"/>
        </w:rPr>
        <w:t>) Dias Úteis contados da data de celebração deste Instrumento e, uma vez registrado, a enviar 1 (uma) via original ao Agente Fiduciário</w:t>
      </w:r>
      <w:r w:rsidR="00585AD8">
        <w:rPr>
          <w:rFonts w:cs="Tahoma"/>
          <w:szCs w:val="22"/>
        </w:rPr>
        <w:t xml:space="preserve"> em até</w:t>
      </w:r>
      <w:r w:rsidR="00585AD8" w:rsidRPr="00076A0B">
        <w:rPr>
          <w:rFonts w:cs="Tahoma"/>
          <w:szCs w:val="22"/>
        </w:rPr>
        <w:t xml:space="preserve"> </w:t>
      </w:r>
      <w:r w:rsidR="00585AD8">
        <w:rPr>
          <w:rFonts w:cs="Tahoma"/>
          <w:szCs w:val="22"/>
        </w:rPr>
        <w:t>2</w:t>
      </w:r>
      <w:r w:rsidR="00585AD8" w:rsidRPr="00076A0B">
        <w:rPr>
          <w:rFonts w:cs="Tahoma"/>
          <w:szCs w:val="22"/>
        </w:rPr>
        <w:t xml:space="preserve"> (</w:t>
      </w:r>
      <w:r w:rsidR="00585AD8">
        <w:rPr>
          <w:rFonts w:cs="Tahoma"/>
          <w:szCs w:val="22"/>
        </w:rPr>
        <w:t>dois</w:t>
      </w:r>
      <w:r w:rsidR="00585AD8" w:rsidRPr="00076A0B">
        <w:rPr>
          <w:rFonts w:cs="Tahoma"/>
          <w:szCs w:val="22"/>
        </w:rPr>
        <w:t>) Dias Úteis</w:t>
      </w:r>
      <w:r w:rsidRPr="00076A0B">
        <w:rPr>
          <w:rFonts w:cs="Tahoma"/>
          <w:szCs w:val="22"/>
        </w:rPr>
        <w:t>.</w:t>
      </w:r>
      <w:bookmarkEnd w:id="635"/>
    </w:p>
    <w:p w14:paraId="4192AFB5"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336B7A50"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3D40147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5E5D3AE5"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39A94918"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2E65F8C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1904F88E"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w:t>
      </w:r>
      <w:r w:rsidRPr="00076A0B">
        <w:rPr>
          <w:rFonts w:cs="Tahoma"/>
          <w:szCs w:val="22"/>
        </w:rPr>
        <w:lastRenderedPageBreak/>
        <w:t xml:space="preserve">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6EC01D66"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5B34CCA3"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139B695A"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4C2556E5"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636" w:name="_DV_M272"/>
      <w:bookmarkStart w:id="637" w:name="_DV_M274"/>
      <w:bookmarkEnd w:id="636"/>
      <w:bookmarkEnd w:id="637"/>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4F8367AE"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638" w:name="_DV_M407"/>
      <w:bookmarkEnd w:id="638"/>
      <w:r w:rsidRPr="00076A0B">
        <w:rPr>
          <w:rFonts w:cs="Tahoma"/>
          <w:b/>
          <w:szCs w:val="22"/>
        </w:rPr>
        <w:t xml:space="preserve"> E GARANTIAS</w:t>
      </w:r>
      <w:bookmarkStart w:id="639" w:name="_DV_C457"/>
      <w:r w:rsidRPr="00076A0B">
        <w:rPr>
          <w:rFonts w:cs="Tahoma"/>
          <w:b/>
          <w:szCs w:val="22"/>
        </w:rPr>
        <w:t xml:space="preserve"> D</w:t>
      </w:r>
      <w:bookmarkEnd w:id="639"/>
      <w:r w:rsidRPr="00076A0B">
        <w:rPr>
          <w:rFonts w:cs="Tahoma"/>
          <w:b/>
          <w:szCs w:val="22"/>
        </w:rPr>
        <w:t>A FIADORA</w:t>
      </w:r>
    </w:p>
    <w:p w14:paraId="7F2D6BE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bookmarkStart w:id="640" w:name="_Ref12974086"/>
      <w:r w:rsidRPr="00076A0B">
        <w:rPr>
          <w:rFonts w:cs="Tahoma"/>
          <w:szCs w:val="22"/>
        </w:rPr>
        <w:t>A Fiadora, na data da assinatura deste Instrumento, declara e garante ao Agente Fiduciário, que:</w:t>
      </w:r>
      <w:bookmarkEnd w:id="640"/>
      <w:r w:rsidRPr="00076A0B">
        <w:rPr>
          <w:rFonts w:cs="Tahoma"/>
          <w:szCs w:val="22"/>
        </w:rPr>
        <w:t xml:space="preserve"> </w:t>
      </w:r>
    </w:p>
    <w:p w14:paraId="0C917A20"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é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4406E52E"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57930175"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3DABC6FC"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01FD9774"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78A7F1D0"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5DF4AD00"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0E9DD443"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57E4BA19"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7CC42DEA"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0D226C3D"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7C9F07F2"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7C00BA0F"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42EEC810"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5D7DD5F8"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3F8661DC"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21651BCD"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3EE84A02" w14:textId="77777777" w:rsidR="00B6708B" w:rsidRPr="00076A0B" w:rsidRDefault="00B6708B" w:rsidP="006B162D">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7"/>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706C13F4"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7D4660B0" w14:textId="77777777" w:rsidR="00B6708B" w:rsidRPr="00076A0B" w:rsidRDefault="00B6708B" w:rsidP="006B162D">
      <w:pPr>
        <w:keepNext/>
        <w:numPr>
          <w:ilvl w:val="0"/>
          <w:numId w:val="28"/>
        </w:numPr>
        <w:spacing w:after="240" w:line="320" w:lineRule="exact"/>
        <w:ind w:left="357" w:hanging="357"/>
        <w:jc w:val="center"/>
        <w:rPr>
          <w:rFonts w:cs="Tahoma"/>
          <w:b/>
          <w:szCs w:val="22"/>
        </w:rPr>
      </w:pPr>
      <w:r w:rsidRPr="00076A0B">
        <w:rPr>
          <w:rFonts w:cs="Tahoma"/>
          <w:b/>
          <w:szCs w:val="22"/>
        </w:rPr>
        <w:lastRenderedPageBreak/>
        <w:t>CLÁUSULA QUARTA - DA VIGÊNCIA</w:t>
      </w:r>
    </w:p>
    <w:p w14:paraId="0FF83341"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641" w:name="_Ref526279923"/>
      <w:r w:rsidRPr="00076A0B">
        <w:rPr>
          <w:rFonts w:cs="Tahoma"/>
          <w:szCs w:val="22"/>
        </w:rPr>
        <w:t>.</w:t>
      </w:r>
    </w:p>
    <w:p w14:paraId="3FD30D12" w14:textId="77777777" w:rsidR="00B6708B" w:rsidRPr="00076A0B" w:rsidRDefault="00B6708B" w:rsidP="006B162D">
      <w:pPr>
        <w:keepNext/>
        <w:numPr>
          <w:ilvl w:val="0"/>
          <w:numId w:val="28"/>
        </w:numPr>
        <w:spacing w:after="240" w:line="320" w:lineRule="exact"/>
        <w:ind w:left="357" w:hanging="357"/>
        <w:jc w:val="center"/>
        <w:rPr>
          <w:rFonts w:cs="Tahoma"/>
          <w:b/>
          <w:szCs w:val="22"/>
        </w:rPr>
      </w:pPr>
      <w:bookmarkStart w:id="642" w:name="_DV_M424"/>
      <w:bookmarkStart w:id="643" w:name="_DV_M425"/>
      <w:bookmarkStart w:id="644" w:name="_DV_M426"/>
      <w:bookmarkEnd w:id="641"/>
      <w:bookmarkEnd w:id="642"/>
      <w:bookmarkEnd w:id="643"/>
      <w:bookmarkEnd w:id="644"/>
      <w:r w:rsidRPr="00076A0B">
        <w:rPr>
          <w:rFonts w:cs="Tahoma"/>
          <w:b/>
          <w:szCs w:val="22"/>
        </w:rPr>
        <w:t>CLÁUSULA QUINTA - DAS DISPOSIÇÕES GERAIS</w:t>
      </w:r>
    </w:p>
    <w:p w14:paraId="1EA937D2"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645" w:name="_Ref90732984"/>
      <w:r w:rsidRPr="00076A0B">
        <w:rPr>
          <w:rFonts w:cs="Tahoma"/>
          <w:szCs w:val="22"/>
        </w:rPr>
        <w:t>os permitidos a qualquer título.</w:t>
      </w:r>
    </w:p>
    <w:p w14:paraId="5CCF2351"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645"/>
      <w:r w:rsidRPr="00076A0B">
        <w:rPr>
          <w:rFonts w:cs="Tahoma"/>
          <w:szCs w:val="22"/>
        </w:rPr>
        <w:t>.</w:t>
      </w:r>
    </w:p>
    <w:p w14:paraId="118AC4D4"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13ADA9CC"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646" w:name="_Ref91253921"/>
    </w:p>
    <w:p w14:paraId="0857B41B"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27A51DBE"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646"/>
    </w:p>
    <w:p w14:paraId="0472C2C4"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lastRenderedPageBreak/>
        <w:t>Se para a Fiadora:</w:t>
      </w:r>
    </w:p>
    <w:p w14:paraId="41A68A48" w14:textId="77777777" w:rsidR="00B6708B" w:rsidRPr="00076A0B" w:rsidRDefault="00B6708B" w:rsidP="00B6708B">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2D13C506"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6A7A3AFD" w14:textId="77777777" w:rsidR="00B6708B" w:rsidRPr="00076A0B" w:rsidRDefault="00B6708B" w:rsidP="00B6708B">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6E35E482" w14:textId="77777777" w:rsidR="00B6708B" w:rsidRPr="00076A0B" w:rsidRDefault="00B6708B" w:rsidP="00B6708B">
      <w:pPr>
        <w:keepLines/>
        <w:shd w:val="clear" w:color="auto" w:fill="FFFFFF"/>
        <w:autoSpaceDE w:val="0"/>
        <w:autoSpaceDN w:val="0"/>
        <w:adjustRightInd w:val="0"/>
        <w:ind w:left="1134"/>
        <w:rPr>
          <w:rFonts w:eastAsia="MS Mincho" w:cs="Tahoma"/>
          <w:w w:val="0"/>
          <w:sz w:val="20"/>
          <w:szCs w:val="20"/>
        </w:rPr>
      </w:pPr>
    </w:p>
    <w:p w14:paraId="248C3EF2" w14:textId="77777777" w:rsidR="00B6708B" w:rsidRPr="00076A0B" w:rsidRDefault="00B6708B" w:rsidP="006B162D">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33579D29" w14:textId="77777777" w:rsidR="00B6708B" w:rsidRPr="00076A0B" w:rsidRDefault="00B6708B" w:rsidP="00B6708B">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4335002A"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6354360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30A9A487"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Partes reconhecem, desde já, que este Instrumento constitui título executivo extrajudicial, inclusive para os fins e efeitos do artigo 784, inciso III, da Lei n.º 13.105, de 16 de março de 2015, conforme alterada.</w:t>
      </w:r>
    </w:p>
    <w:p w14:paraId="77199DCA"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CC74AEA" w14:textId="77777777" w:rsidR="00B6708B" w:rsidRPr="00076A0B" w:rsidRDefault="00B6708B" w:rsidP="006B162D">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7491C8A6" w14:textId="77777777" w:rsidR="00B6708B" w:rsidRPr="00076A0B" w:rsidRDefault="00B6708B" w:rsidP="00B6708B">
      <w:pPr>
        <w:spacing w:after="240" w:line="320" w:lineRule="exact"/>
        <w:rPr>
          <w:rFonts w:cs="Tahoma"/>
          <w:szCs w:val="22"/>
        </w:rPr>
      </w:pPr>
      <w:r w:rsidRPr="00076A0B">
        <w:rPr>
          <w:rFonts w:cs="Tahoma"/>
          <w:szCs w:val="22"/>
        </w:rPr>
        <w:t xml:space="preserve">Em testemunho do que, as Partes celebram este Instrumento em </w:t>
      </w:r>
      <w:r w:rsidR="007E6D47">
        <w:rPr>
          <w:rFonts w:cs="Tahoma"/>
          <w:szCs w:val="22"/>
        </w:rPr>
        <w:t>4</w:t>
      </w:r>
      <w:r w:rsidR="007E6D47" w:rsidRPr="00076A0B">
        <w:rPr>
          <w:rFonts w:cs="Tahoma"/>
          <w:szCs w:val="22"/>
        </w:rPr>
        <w:t xml:space="preserve"> </w:t>
      </w:r>
      <w:r w:rsidRPr="00076A0B">
        <w:rPr>
          <w:rFonts w:cs="Tahoma"/>
          <w:szCs w:val="22"/>
        </w:rPr>
        <w:t>(</w:t>
      </w:r>
      <w:r w:rsidR="007E6D47">
        <w:rPr>
          <w:rFonts w:cs="Tahoma"/>
          <w:szCs w:val="22"/>
        </w:rPr>
        <w:t>quatro</w:t>
      </w:r>
      <w:r w:rsidRPr="00076A0B">
        <w:rPr>
          <w:rFonts w:cs="Tahoma"/>
          <w:szCs w:val="22"/>
        </w:rPr>
        <w:t>) vias, juntamente com as testemunhas mencionadas abaixo.</w:t>
      </w:r>
    </w:p>
    <w:p w14:paraId="17CB79C0" w14:textId="77777777" w:rsidR="00B6708B" w:rsidRPr="00076A0B" w:rsidRDefault="00B6708B" w:rsidP="00B6708B">
      <w:pPr>
        <w:autoSpaceDE w:val="0"/>
        <w:autoSpaceDN w:val="0"/>
        <w:adjustRightInd w:val="0"/>
        <w:spacing w:after="240" w:line="320" w:lineRule="exact"/>
        <w:jc w:val="center"/>
        <w:rPr>
          <w:rFonts w:cs="Tahoma"/>
          <w:i/>
          <w:szCs w:val="22"/>
        </w:rPr>
      </w:pPr>
      <w:r w:rsidRPr="00076A0B">
        <w:rPr>
          <w:rFonts w:cs="Tahoma"/>
          <w:szCs w:val="22"/>
        </w:rPr>
        <w:t>São Paulo, [•] de [•] de 20[•][•]</w:t>
      </w:r>
      <w:r w:rsidRPr="00076A0B">
        <w:rPr>
          <w:rFonts w:cs="Tahoma"/>
          <w:i/>
          <w:szCs w:val="22"/>
        </w:rPr>
        <w:br/>
        <w:t xml:space="preserve">(o restante da página foi intencionalmente deixado em branco) </w:t>
      </w:r>
    </w:p>
    <w:p w14:paraId="740A6E86" w14:textId="77777777" w:rsidR="00B6708B" w:rsidRPr="00B6708B" w:rsidRDefault="00B6708B" w:rsidP="00B6708B">
      <w:pPr>
        <w:autoSpaceDE w:val="0"/>
        <w:autoSpaceDN w:val="0"/>
        <w:adjustRightInd w:val="0"/>
        <w:spacing w:after="240" w:line="320" w:lineRule="exact"/>
        <w:jc w:val="center"/>
        <w:rPr>
          <w:rFonts w:cs="Tahoma"/>
          <w:szCs w:val="22"/>
        </w:rPr>
      </w:pPr>
      <w:r w:rsidRPr="00B6708B">
        <w:rPr>
          <w:rFonts w:cs="Tahoma"/>
          <w:szCs w:val="22"/>
        </w:rPr>
        <w:t>[assinatura das partes]</w:t>
      </w:r>
    </w:p>
    <w:p w14:paraId="4F3EF839" w14:textId="77777777" w:rsidR="00D6568F" w:rsidRPr="00D6568F" w:rsidRDefault="00D6568F" w:rsidP="00B6708B">
      <w:pPr>
        <w:spacing w:after="240" w:line="320" w:lineRule="exact"/>
        <w:jc w:val="center"/>
        <w:rPr>
          <w:rFonts w:eastAsia="MS Mincho" w:cs="Tahoma"/>
          <w:szCs w:val="22"/>
        </w:rPr>
      </w:pPr>
    </w:p>
    <w:sectPr w:rsidR="00D6568F" w:rsidRPr="00D6568F" w:rsidSect="00B336C7">
      <w:headerReference w:type="even" r:id="rId15"/>
      <w:headerReference w:type="default" r:id="rId16"/>
      <w:footerReference w:type="even" r:id="rId17"/>
      <w:footerReference w:type="default" r:id="rId18"/>
      <w:headerReference w:type="first" r:id="rId19"/>
      <w:footerReference w:type="first" r:id="rId20"/>
      <w:pgSz w:w="12240" w:h="15840" w:code="1"/>
      <w:pgMar w:top="2552" w:right="1440" w:bottom="1440" w:left="1440"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Eduardo Resende C Carvalho" w:date="2019-07-03T15:41:00Z" w:initials="ERCC">
    <w:p w14:paraId="70A5A9C0" w14:textId="77777777" w:rsidR="00E86836" w:rsidRDefault="00E86836">
      <w:pPr>
        <w:pStyle w:val="Textodecomentrio"/>
        <w:rPr>
          <w:lang w:val="pt-BR"/>
        </w:rPr>
      </w:pPr>
      <w:r>
        <w:rPr>
          <w:rStyle w:val="Refdecomentrio"/>
        </w:rPr>
        <w:annotationRef/>
      </w:r>
      <w:r w:rsidRPr="0001289A">
        <w:rPr>
          <w:lang w:val="pt-BR"/>
        </w:rPr>
        <w:t>JurIBBA: como o desembolso ocorrerá antes do registro, precisamos colocar um prazo m</w:t>
      </w:r>
      <w:r>
        <w:rPr>
          <w:lang w:val="pt-BR"/>
        </w:rPr>
        <w:t>áximo para o registro ser obtido, até porque no caso extremo de a escritura não poder ser registrada deveria ocorrer o vencimento antecipado.</w:t>
      </w:r>
    </w:p>
    <w:p w14:paraId="1E6E12AE" w14:textId="77777777" w:rsidR="00E86836" w:rsidRDefault="00E86836">
      <w:pPr>
        <w:pStyle w:val="Textodecomentrio"/>
        <w:rPr>
          <w:lang w:val="pt-BR"/>
        </w:rPr>
      </w:pPr>
    </w:p>
    <w:p w14:paraId="7FCF4E49" w14:textId="77777777" w:rsidR="00E86836" w:rsidRPr="0001289A" w:rsidRDefault="00E86836">
      <w:pPr>
        <w:pStyle w:val="Textodecomentrio"/>
        <w:rPr>
          <w:lang w:val="pt-BR"/>
        </w:rPr>
      </w:pPr>
      <w:r>
        <w:rPr>
          <w:lang w:val="pt-BR"/>
        </w:rPr>
        <w:t xml:space="preserve">Além disso, precisamos pensar no ponto da ANBIMA (operação a ser reportada nos termos do código e eles verão que houve liquidação antes do registro). Conversei internamente e a orientação é que façamos a operação </w:t>
      </w:r>
      <w:r w:rsidRPr="0001289A">
        <w:rPr>
          <w:b/>
          <w:lang w:val="pt-BR"/>
        </w:rPr>
        <w:t>sem</w:t>
      </w:r>
      <w:r>
        <w:rPr>
          <w:lang w:val="pt-BR"/>
        </w:rPr>
        <w:t xml:space="preserve"> alinhamento prévio com a ANBIMA sobre este ponto. Porém, nos documentos que enviaremos para a ANBIMA precisaremos mostrar o que aconteceu: que era para a carteira do banco, que foi planejado assim, e que esse era um fator de risco (risco de VA em caso não registro devidamente assumido pelo emissor). Peço ajuda ao time do Mattos Filho sobre a melhor forma de endereçarmos isso: se caberia incluir algo na própria Escritura ou se colocamos apenas nos documentos preparados (sumário das debentures talvez) especificamente para a ANBIMA.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1D34E" w15:done="0"/>
  <w15:commentEx w15:paraId="3D597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1D34E" w16cid:durableId="21003333"/>
  <w16cid:commentId w16cid:paraId="3D597688" w16cid:durableId="2100E1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C99DC" w14:textId="77777777" w:rsidR="00621BE1" w:rsidRDefault="00621BE1">
      <w:r>
        <w:separator/>
      </w:r>
    </w:p>
  </w:endnote>
  <w:endnote w:type="continuationSeparator" w:id="0">
    <w:p w14:paraId="4795834D" w14:textId="77777777" w:rsidR="00621BE1" w:rsidRDefault="00621BE1">
      <w:r>
        <w:continuationSeparator/>
      </w:r>
    </w:p>
  </w:endnote>
  <w:endnote w:type="continuationNotice" w:id="1">
    <w:p w14:paraId="66F6F6A9" w14:textId="77777777" w:rsidR="00621BE1" w:rsidRDefault="0062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218F" w14:textId="77777777" w:rsidR="005A703E" w:rsidRDefault="005A703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974808"/>
      <w:docPartObj>
        <w:docPartGallery w:val="Page Numbers (Bottom of Page)"/>
        <w:docPartUnique/>
      </w:docPartObj>
    </w:sdtPr>
    <w:sdtEndPr/>
    <w:sdtContent>
      <w:p w14:paraId="7EB6E899" w14:textId="77777777" w:rsidR="005A703E" w:rsidRDefault="005A703E">
        <w:pPr>
          <w:pStyle w:val="Rodap"/>
          <w:jc w:val="right"/>
        </w:pPr>
        <w:r>
          <w:fldChar w:fldCharType="begin"/>
        </w:r>
        <w:r>
          <w:instrText>PAGE   \* MERGEFORMAT</w:instrText>
        </w:r>
        <w:r>
          <w:fldChar w:fldCharType="separate"/>
        </w:r>
        <w:r w:rsidR="00621BE1">
          <w:rPr>
            <w:noProof/>
          </w:rPr>
          <w:t>2</w:t>
        </w:r>
        <w:r>
          <w:fldChar w:fldCharType="end"/>
        </w:r>
      </w:p>
    </w:sdtContent>
  </w:sdt>
  <w:p w14:paraId="7B338230" w14:textId="357D17A9" w:rsidR="00E86836" w:rsidDel="00621BE1" w:rsidRDefault="00E86836" w:rsidP="00140CC6">
    <w:pPr>
      <w:pStyle w:val="Rodap"/>
      <w:jc w:val="left"/>
      <w:rPr>
        <w:del w:id="647" w:author="Mariana David" w:date="2019-08-17T03:58:00Z"/>
        <w:rFonts w:cs="Tahoma"/>
        <w:color w:val="FFFFFF" w:themeColor="background1"/>
        <w:sz w:val="12"/>
      </w:rPr>
    </w:pPr>
    <w:del w:id="648" w:author="Mariana David" w:date="2019-08-17T03:58:00Z">
      <w:r w:rsidDel="00621BE1">
        <w:rPr>
          <w:rFonts w:cs="Tahoma"/>
          <w:color w:val="FFFFFF" w:themeColor="background1"/>
          <w:sz w:val="12"/>
        </w:rPr>
        <w:fldChar w:fldCharType="begin"/>
      </w:r>
      <w:r w:rsidDel="00621BE1">
        <w:rPr>
          <w:rFonts w:cs="Tahoma"/>
          <w:color w:val="FFFFFF" w:themeColor="background1"/>
          <w:sz w:val="12"/>
        </w:rPr>
        <w:delInstrText xml:space="preserve"> DOCPROPERTY "iManageFooter"  \* MERGEFORMAT </w:delInstrText>
      </w:r>
      <w:r w:rsidDel="00621BE1">
        <w:rPr>
          <w:rFonts w:cs="Tahoma"/>
          <w:color w:val="FFFFFF" w:themeColor="background1"/>
          <w:sz w:val="12"/>
        </w:rPr>
        <w:fldChar w:fldCharType="separate"/>
      </w:r>
    </w:del>
  </w:p>
  <w:p w14:paraId="6AB1D8B1" w14:textId="1B01902E" w:rsidR="005A703E" w:rsidRPr="005F3D57" w:rsidRDefault="00E86836" w:rsidP="00E0158C">
    <w:pPr>
      <w:pStyle w:val="Rodap"/>
      <w:jc w:val="left"/>
      <w:rPr>
        <w:rFonts w:cs="Tahoma"/>
        <w:color w:val="FFFFFF" w:themeColor="background1"/>
        <w:sz w:val="12"/>
      </w:rPr>
    </w:pPr>
    <w:del w:id="649" w:author="Mariana David" w:date="2019-08-17T03:58:00Z">
      <w:r w:rsidDel="00621BE1">
        <w:rPr>
          <w:rFonts w:cs="Tahoma"/>
          <w:color w:val="FFFFFF" w:themeColor="background1"/>
          <w:sz w:val="12"/>
        </w:rPr>
        <w:fldChar w:fldCharType="end"/>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5147" w14:textId="43610814" w:rsidR="005A703E" w:rsidRPr="00026A9D" w:rsidRDefault="005A703E" w:rsidP="00517BE6">
    <w:pPr>
      <w:pStyle w:val="Rodap"/>
      <w:jc w:val="lef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6D47A" w14:textId="77777777" w:rsidR="00621BE1" w:rsidRDefault="00621BE1">
      <w:r>
        <w:separator/>
      </w:r>
    </w:p>
  </w:footnote>
  <w:footnote w:type="continuationSeparator" w:id="0">
    <w:p w14:paraId="5A4A1EB0" w14:textId="77777777" w:rsidR="00621BE1" w:rsidRDefault="00621BE1">
      <w:r>
        <w:continuationSeparator/>
      </w:r>
    </w:p>
  </w:footnote>
  <w:footnote w:type="continuationNotice" w:id="1">
    <w:p w14:paraId="4D2BB971" w14:textId="77777777" w:rsidR="00621BE1" w:rsidRDefault="00621BE1"/>
  </w:footnote>
  <w:footnote w:id="2">
    <w:p w14:paraId="645A32B2" w14:textId="77777777" w:rsidR="00E86836" w:rsidRPr="00140CC6" w:rsidRDefault="00E86836" w:rsidP="001544AF">
      <w:pPr>
        <w:pStyle w:val="Textodenotaderodap"/>
        <w:rPr>
          <w:del w:id="82" w:author="SF" w:date="2019-08-17T03:57:00Z"/>
          <w:highlight w:val="yellow"/>
        </w:rPr>
      </w:pPr>
      <w:del w:id="83" w:author="SF" w:date="2019-08-17T03:57:00Z">
        <w:r w:rsidRPr="00140CC6">
          <w:rPr>
            <w:rStyle w:val="Refdenotaderodap"/>
            <w:highlight w:val="yellow"/>
          </w:rPr>
          <w:footnoteRef/>
        </w:r>
        <w:r w:rsidRPr="00140CC6">
          <w:rPr>
            <w:highlight w:val="yellow"/>
          </w:rPr>
          <w:delText xml:space="preserve"> </w:delText>
        </w:r>
        <w:r w:rsidRPr="00140CC6">
          <w:rPr>
            <w:rFonts w:ascii="Tahoma" w:hAnsi="Tahoma" w:cs="Tahoma"/>
            <w:highlight w:val="yellow"/>
          </w:rPr>
          <w:delText>[</w:delText>
        </w:r>
        <w:r w:rsidRPr="00140CC6">
          <w:rPr>
            <w:rFonts w:ascii="Tahoma" w:hAnsi="Tahoma" w:cs="Tahoma"/>
            <w:b/>
            <w:highlight w:val="yellow"/>
          </w:rPr>
          <w:delText>NOTA AO IBBA/PE</w:delText>
        </w:r>
        <w:r w:rsidRPr="00140CC6">
          <w:rPr>
            <w:rFonts w:ascii="Tahoma" w:hAnsi="Tahoma" w:cs="Tahoma"/>
            <w:highlight w:val="yellow"/>
          </w:rPr>
          <w:delText>: Favor confirmar data</w:delText>
        </w:r>
        <w:r>
          <w:rPr>
            <w:rFonts w:ascii="Tahoma" w:hAnsi="Tahoma" w:cs="Tahoma"/>
            <w:highlight w:val="yellow"/>
          </w:rPr>
          <w:delText xml:space="preserve"> prevista para a emissão das debêntures e desembolso dos recurso</w:delText>
        </w:r>
        <w:r w:rsidRPr="00140CC6">
          <w:rPr>
            <w:rFonts w:ascii="Tahoma" w:hAnsi="Tahoma" w:cs="Tahoma"/>
            <w:highlight w:val="yellow"/>
          </w:rPr>
          <w:delText>s.]</w:delText>
        </w:r>
      </w:del>
    </w:p>
  </w:footnote>
  <w:footnote w:id="3">
    <w:p w14:paraId="731B1244" w14:textId="77777777" w:rsidR="00E86836" w:rsidRDefault="00E86836" w:rsidP="001544AF">
      <w:pPr>
        <w:pStyle w:val="Textodenotaderodap"/>
        <w:rPr>
          <w:del w:id="90" w:author="SF" w:date="2019-08-17T03:57:00Z"/>
        </w:rPr>
      </w:pPr>
      <w:del w:id="91" w:author="SF" w:date="2019-08-17T03:57:00Z">
        <w:r w:rsidRPr="00140CC6">
          <w:rPr>
            <w:rStyle w:val="Refdenotaderodap"/>
            <w:highlight w:val="yellow"/>
          </w:rPr>
          <w:footnoteRef/>
        </w:r>
        <w:r w:rsidRPr="00140CC6">
          <w:rPr>
            <w:highlight w:val="yellow"/>
          </w:rPr>
          <w:delText xml:space="preserve"> </w:delText>
        </w:r>
        <w:r w:rsidRPr="00140CC6">
          <w:rPr>
            <w:rFonts w:ascii="Tahoma" w:hAnsi="Tahoma" w:cs="Tahoma"/>
            <w:highlight w:val="yellow"/>
          </w:rPr>
          <w:delText>[</w:delText>
        </w:r>
        <w:r w:rsidRPr="00140CC6">
          <w:rPr>
            <w:rFonts w:ascii="Tahoma" w:hAnsi="Tahoma" w:cs="Tahoma"/>
            <w:b/>
            <w:highlight w:val="yellow"/>
          </w:rPr>
          <w:delText>NOTA AO IBBA/PE</w:delText>
        </w:r>
        <w:r w:rsidRPr="00140CC6">
          <w:rPr>
            <w:rFonts w:ascii="Tahoma" w:hAnsi="Tahoma" w:cs="Tahoma"/>
            <w:highlight w:val="yellow"/>
          </w:rPr>
          <w:delText>: Favor confirmar data.]</w:delText>
        </w:r>
      </w:del>
    </w:p>
  </w:footnote>
  <w:footnote w:id="4">
    <w:p w14:paraId="3ADA57AB" w14:textId="2F97AF4B" w:rsidR="005A703E" w:rsidRPr="00026A9D" w:rsidRDefault="005A703E" w:rsidP="0067511C">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xml:space="preserve">: Favor </w:t>
      </w:r>
      <w:del w:id="106" w:author="SF" w:date="2019-08-17T03:57:00Z">
        <w:r w:rsidR="002132F5">
          <w:rPr>
            <w:rFonts w:ascii="Tahoma" w:hAnsi="Tahoma" w:cs="Tahoma"/>
            <w:highlight w:val="yellow"/>
          </w:rPr>
          <w:delText>informar</w:delText>
        </w:r>
      </w:del>
      <w:ins w:id="107" w:author="SF" w:date="2019-08-17T03:57:00Z">
        <w:r w:rsidRPr="00140CC6">
          <w:rPr>
            <w:rFonts w:ascii="Tahoma" w:hAnsi="Tahoma" w:cs="Tahoma"/>
            <w:highlight w:val="yellow"/>
          </w:rPr>
          <w:t>confirmar</w:t>
        </w:r>
      </w:ins>
      <w:r w:rsidRPr="00140CC6">
        <w:rPr>
          <w:rFonts w:ascii="Tahoma" w:hAnsi="Tahoma" w:cs="Tahoma"/>
          <w:highlight w:val="yellow"/>
        </w:rPr>
        <w:t xml:space="preserve"> datas</w:t>
      </w:r>
      <w:del w:id="108" w:author="SF" w:date="2019-08-17T03:57:00Z">
        <w:r w:rsidR="002132F5" w:rsidRPr="00140CC6">
          <w:rPr>
            <w:rFonts w:ascii="Tahoma" w:hAnsi="Tahoma" w:cs="Tahoma"/>
            <w:highlight w:val="yellow"/>
          </w:rPr>
          <w:delText>.</w:delText>
        </w:r>
        <w:r w:rsidR="002132F5">
          <w:rPr>
            <w:rFonts w:ascii="Tahoma" w:hAnsi="Tahoma" w:cs="Tahoma"/>
            <w:highlight w:val="yellow"/>
          </w:rPr>
          <w:delText xml:space="preserve"> Datas a serem ajustadas de acordo com a data de emissão</w:delText>
        </w:r>
      </w:del>
      <w:r>
        <w:rPr>
          <w:rFonts w:ascii="Tahoma" w:hAnsi="Tahoma" w:cs="Tahoma"/>
          <w:highlight w:val="yellow"/>
        </w:rPr>
        <w:t>.</w:t>
      </w:r>
      <w:r w:rsidRPr="00140CC6">
        <w:rPr>
          <w:rFonts w:ascii="Tahoma" w:hAnsi="Tahoma" w:cs="Tahoma"/>
          <w:highlight w:val="yellow"/>
        </w:rPr>
        <w:t>]</w:t>
      </w:r>
    </w:p>
  </w:footnote>
  <w:footnote w:id="5">
    <w:p w14:paraId="65621E8D" w14:textId="77777777" w:rsidR="005A703E" w:rsidRDefault="005A703E">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6">
    <w:p w14:paraId="737789DB" w14:textId="77777777" w:rsidR="00E86836" w:rsidRDefault="00E86836" w:rsidP="0075708A">
      <w:pPr>
        <w:pStyle w:val="Textodenotaderodap"/>
        <w:rPr>
          <w:del w:id="148" w:author="SF" w:date="2019-08-17T03:57:00Z"/>
        </w:rPr>
      </w:pPr>
      <w:del w:id="149" w:author="SF" w:date="2019-08-17T03:57:00Z">
        <w:r>
          <w:rPr>
            <w:rStyle w:val="Refdenotaderodap"/>
          </w:rPr>
          <w:footnoteRef/>
        </w:r>
        <w:r>
          <w:delText xml:space="preserve"> </w:delText>
        </w:r>
        <w:r w:rsidRPr="00A22812">
          <w:rPr>
            <w:rFonts w:ascii="Tahoma" w:hAnsi="Tahoma" w:cs="Tahoma"/>
          </w:rPr>
          <w:delText>[</w:delText>
        </w:r>
        <w:r w:rsidRPr="00140CC6">
          <w:rPr>
            <w:rFonts w:ascii="Tahoma" w:hAnsi="Tahoma" w:cs="Tahoma"/>
            <w:b/>
            <w:highlight w:val="yellow"/>
          </w:rPr>
          <w:delText>NOTA AO IBBA/PE</w:delText>
        </w:r>
        <w:r w:rsidRPr="00140CC6">
          <w:rPr>
            <w:rFonts w:ascii="Tahoma" w:hAnsi="Tahoma" w:cs="Tahoma"/>
            <w:highlight w:val="yellow"/>
          </w:rPr>
          <w:delText>: Favor confirmar dat</w:delText>
        </w:r>
        <w:r w:rsidRPr="003A125F">
          <w:rPr>
            <w:rFonts w:ascii="Tahoma" w:hAnsi="Tahoma" w:cs="Tahoma"/>
            <w:highlight w:val="yellow"/>
          </w:rPr>
          <w:delText>as.</w:delText>
        </w:r>
        <w:r w:rsidRPr="00931291">
          <w:rPr>
            <w:rFonts w:ascii="Tahoma" w:hAnsi="Tahoma" w:cs="Tahoma"/>
            <w:highlight w:val="yellow"/>
          </w:rPr>
          <w:delText xml:space="preserve"> A ser ajustado de acordo com a data de emissão.</w:delText>
        </w:r>
        <w:r w:rsidRPr="00A22812">
          <w:rPr>
            <w:rFonts w:ascii="Tahoma" w:hAnsi="Tahoma" w:cs="Tahoma"/>
          </w:rPr>
          <w:delText>]</w:delText>
        </w:r>
      </w:del>
    </w:p>
  </w:footnote>
  <w:footnote w:id="7">
    <w:p w14:paraId="6E0F9206" w14:textId="52C57523" w:rsidR="005A703E" w:rsidRDefault="005A703E" w:rsidP="00355128">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del w:id="150" w:author="SF" w:date="2019-08-17T03:57:00Z">
        <w:r w:rsidR="00E86836" w:rsidRPr="00931291">
          <w:rPr>
            <w:rFonts w:ascii="Tahoma" w:hAnsi="Tahoma" w:cs="Tahoma"/>
            <w:highlight w:val="yellow"/>
          </w:rPr>
          <w:delText>. A ser ajustado de acordo com a data de emissão</w:delText>
        </w:r>
      </w:del>
      <w:r w:rsidRPr="00931291">
        <w:rPr>
          <w:rFonts w:ascii="Tahoma" w:hAnsi="Tahoma" w:cs="Tahoma"/>
          <w:highlight w:val="yellow"/>
        </w:rPr>
        <w:t>.</w:t>
      </w:r>
      <w:r w:rsidRPr="00A22812">
        <w:rPr>
          <w:rFonts w:ascii="Tahoma" w:hAnsi="Tahoma" w:cs="Tahoma"/>
        </w:rPr>
        <w:t>]</w:t>
      </w:r>
    </w:p>
  </w:footnote>
  <w:footnote w:id="8">
    <w:p w14:paraId="6F3B6732" w14:textId="77777777" w:rsidR="00E86836" w:rsidRPr="006422D4" w:rsidRDefault="00E86836">
      <w:pPr>
        <w:pStyle w:val="Textodenotaderodap"/>
        <w:rPr>
          <w:del w:id="176" w:author="SF" w:date="2019-08-17T03:57:00Z"/>
          <w:rFonts w:ascii="Tahoma" w:hAnsi="Tahoma" w:cs="Tahoma"/>
        </w:rPr>
      </w:pPr>
      <w:del w:id="177" w:author="SF" w:date="2019-08-17T03:57:00Z">
        <w:r w:rsidRPr="006422D4">
          <w:rPr>
            <w:rStyle w:val="Refdenotaderodap"/>
            <w:rFonts w:ascii="Tahoma" w:hAnsi="Tahoma" w:cs="Tahoma"/>
          </w:rPr>
          <w:footnoteRef/>
        </w:r>
        <w:r w:rsidRPr="006422D4">
          <w:rPr>
            <w:rFonts w:ascii="Tahoma" w:hAnsi="Tahoma" w:cs="Tahoma"/>
          </w:rPr>
          <w:delText xml:space="preserve"> </w:delText>
        </w:r>
        <w:r w:rsidRPr="006422D4">
          <w:rPr>
            <w:rFonts w:ascii="Tahoma" w:hAnsi="Tahoma" w:cs="Tahoma"/>
            <w:b/>
            <w:bCs/>
            <w:highlight w:val="yellow"/>
          </w:rPr>
          <w:delText>Nota para IBBA: Prazo a ser discutido</w:delText>
        </w:r>
        <w:r w:rsidRPr="006422D4">
          <w:rPr>
            <w:rFonts w:ascii="Tahoma" w:hAnsi="Tahoma" w:cs="Tahoma"/>
          </w:rPr>
          <w:delText>]</w:delText>
        </w:r>
      </w:del>
    </w:p>
  </w:footnote>
  <w:footnote w:id="9">
    <w:p w14:paraId="56022327" w14:textId="77777777" w:rsidR="005A703E" w:rsidRPr="000B22B3" w:rsidRDefault="005A703E">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10">
    <w:p w14:paraId="2D03F01B" w14:textId="77777777" w:rsidR="005A703E" w:rsidRPr="00026A9D" w:rsidRDefault="005A703E">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11">
    <w:p w14:paraId="3CE5CED3" w14:textId="0C1CCD26" w:rsidR="005A703E" w:rsidRPr="00026A9D" w:rsidRDefault="005A703E">
      <w:pPr>
        <w:pStyle w:val="Textodenotaderodap"/>
        <w:rPr>
          <w:ins w:id="265" w:author="SF" w:date="2019-08-17T03:57:00Z"/>
          <w:rFonts w:ascii="Tahoma" w:hAnsi="Tahoma" w:cs="Tahoma"/>
        </w:rPr>
      </w:pPr>
      <w:ins w:id="266" w:author="SF" w:date="2019-08-17T03:57:00Z">
        <w:r w:rsidRPr="00026A9D">
          <w:rPr>
            <w:rStyle w:val="Refdenotaderodap"/>
            <w:rFonts w:ascii="Tahoma" w:hAnsi="Tahoma" w:cs="Tahoma"/>
          </w:rPr>
          <w:footnoteRef/>
        </w:r>
        <w:r w:rsidRPr="00026A9D">
          <w:rPr>
            <w:rFonts w:ascii="Tahoma" w:hAnsi="Tahoma" w:cs="Tahoma"/>
          </w:rPr>
          <w:t xml:space="preserve"> </w:t>
        </w:r>
        <w:r w:rsidRPr="00026A9D">
          <w:rPr>
            <w:rFonts w:ascii="Tahoma" w:hAnsi="Tahoma" w:cs="Tahoma"/>
            <w:b/>
            <w:highlight w:val="yellow"/>
          </w:rPr>
          <w:t>NOTA: Redação sob análise da PE</w:t>
        </w:r>
        <w:r w:rsidRPr="00026A9D">
          <w:rPr>
            <w:rFonts w:ascii="Tahoma" w:hAnsi="Tahoma" w:cs="Tahoma"/>
          </w:rPr>
          <w:t>.</w:t>
        </w:r>
      </w:ins>
    </w:p>
  </w:footnote>
  <w:footnote w:id="12">
    <w:p w14:paraId="3FDEACE0" w14:textId="77777777" w:rsidR="005A703E" w:rsidRPr="002B03E4" w:rsidRDefault="005A703E" w:rsidP="00FE2381">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13">
    <w:p w14:paraId="3CBC2521" w14:textId="77777777" w:rsidR="005A703E" w:rsidRPr="000B22B3" w:rsidRDefault="005A703E">
      <w:pPr>
        <w:pStyle w:val="Textodenotaderodap"/>
        <w:rPr>
          <w:rFonts w:ascii="Tahoma" w:hAnsi="Tahoma" w:cs="Tahoma"/>
          <w:lang w:val="en-US"/>
        </w:rPr>
      </w:pPr>
      <w:r w:rsidRPr="000B22B3">
        <w:rPr>
          <w:rStyle w:val="Refdenotaderodap"/>
          <w:rFonts w:ascii="Tahoma" w:hAnsi="Tahoma" w:cs="Tahoma"/>
        </w:rPr>
        <w:footnoteRef/>
      </w:r>
      <w:r w:rsidRPr="000B22B3">
        <w:rPr>
          <w:rFonts w:ascii="Tahoma" w:hAnsi="Tahoma" w:cs="Tahoma"/>
          <w:lang w:val="en-US"/>
        </w:rPr>
        <w:t xml:space="preserve"> [</w:t>
      </w:r>
      <w:r w:rsidRPr="000B22B3">
        <w:rPr>
          <w:rFonts w:ascii="Tahoma" w:hAnsi="Tahoma" w:cs="Tahoma"/>
          <w:b/>
          <w:bCs/>
          <w:highlight w:val="yellow"/>
          <w:lang w:val="en-US"/>
        </w:rPr>
        <w:t>SF NOTE: To be confirmed</w:t>
      </w:r>
      <w:r w:rsidRPr="000B22B3">
        <w:rPr>
          <w:rFonts w:ascii="Tahoma" w:hAnsi="Tahoma" w:cs="Tahoma"/>
          <w:lang w:val="en-US"/>
        </w:rPr>
        <w:t>]</w:t>
      </w:r>
    </w:p>
  </w:footnote>
  <w:footnote w:id="14">
    <w:p w14:paraId="45065740" w14:textId="77777777" w:rsidR="005A703E" w:rsidRDefault="005A703E" w:rsidP="000C4744">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15">
    <w:p w14:paraId="1F4E0EB7" w14:textId="33154A05" w:rsidR="005A703E" w:rsidRDefault="005A703E" w:rsidP="0029545B">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ins w:id="461" w:author="SF" w:date="2019-08-17T03:57:00Z">
        <w:r w:rsidRPr="00026A9D">
          <w:rPr>
            <w:rFonts w:ascii="Tahoma" w:hAnsi="Tahoma" w:cs="Tahoma"/>
            <w:highlight w:val="yellow"/>
          </w:rPr>
          <w:t xml:space="preserve">rRedação sugerida pelo IBBA. </w:t>
        </w:r>
      </w:ins>
      <w:r w:rsidRPr="00026A9D">
        <w:rPr>
          <w:rFonts w:ascii="Tahoma" w:hAnsi="Tahoma" w:cs="Tahoma"/>
          <w:highlight w:val="yellow"/>
        </w:rPr>
        <w:t xml:space="preserve">Favor confirmar </w:t>
      </w:r>
      <w:del w:id="462" w:author="SF" w:date="2019-08-17T03:57:00Z">
        <w:r w:rsidR="00E86836" w:rsidRPr="00140CC6">
          <w:rPr>
            <w:rFonts w:ascii="Tahoma" w:hAnsi="Tahoma" w:cs="Tahoma"/>
            <w:highlight w:val="yellow"/>
          </w:rPr>
          <w:delText>que vocês teriam condições</w:delText>
        </w:r>
      </w:del>
      <w:ins w:id="463" w:author="SF" w:date="2019-08-17T03:57:00Z">
        <w:r w:rsidRPr="00026A9D">
          <w:rPr>
            <w:rFonts w:ascii="Tahoma" w:hAnsi="Tahoma" w:cs="Tahoma"/>
            <w:highlight w:val="yellow"/>
          </w:rPr>
          <w:t>se estão</w:t>
        </w:r>
      </w:ins>
      <w:r w:rsidRPr="00026A9D">
        <w:rPr>
          <w:rFonts w:ascii="Tahoma" w:hAnsi="Tahoma" w:cs="Tahoma"/>
          <w:highlight w:val="yellow"/>
        </w:rPr>
        <w:t xml:space="preserve"> de </w:t>
      </w:r>
      <w:del w:id="464" w:author="SF" w:date="2019-08-17T03:57:00Z">
        <w:r w:rsidR="00E86836" w:rsidRPr="00140CC6">
          <w:rPr>
            <w:rFonts w:ascii="Tahoma" w:hAnsi="Tahoma" w:cs="Tahoma"/>
            <w:highlight w:val="yellow"/>
          </w:rPr>
          <w:delText>preparar estas informações em relação à Eldorado Brasil.]</w:delText>
        </w:r>
        <w:r w:rsidR="00E86836">
          <w:rPr>
            <w:rFonts w:ascii="Tahoma" w:hAnsi="Tahoma" w:cs="Tahoma"/>
          </w:rPr>
          <w:delText xml:space="preserve"> [</w:delText>
        </w:r>
        <w:r w:rsidR="00E86836" w:rsidRPr="00931291">
          <w:rPr>
            <w:rFonts w:ascii="Tahoma" w:hAnsi="Tahoma" w:cs="Tahoma"/>
            <w:b/>
            <w:bCs/>
            <w:highlight w:val="yellow"/>
          </w:rPr>
          <w:delText>NOTA SF</w:delText>
        </w:r>
        <w:r w:rsidR="00E86836" w:rsidRPr="00931291">
          <w:rPr>
            <w:rFonts w:ascii="Tahoma" w:hAnsi="Tahoma" w:cs="Tahoma"/>
            <w:highlight w:val="yellow"/>
          </w:rPr>
          <w:delText>: Em relação à Eldorado, somente informaç</w:delText>
        </w:r>
        <w:r w:rsidR="00E86836" w:rsidRPr="00375059">
          <w:rPr>
            <w:rFonts w:ascii="Tahoma" w:hAnsi="Tahoma" w:cs="Tahoma"/>
            <w:highlight w:val="yellow"/>
          </w:rPr>
          <w:delText>ões</w:delText>
        </w:r>
        <w:r w:rsidR="00E86836" w:rsidRPr="00931291">
          <w:rPr>
            <w:rFonts w:ascii="Tahoma" w:hAnsi="Tahoma" w:cs="Tahoma"/>
            <w:highlight w:val="yellow"/>
          </w:rPr>
          <w:delText xml:space="preserve"> pública</w:delText>
        </w:r>
        <w:r w:rsidR="00E86836" w:rsidRPr="00375059">
          <w:rPr>
            <w:rFonts w:ascii="Tahoma" w:hAnsi="Tahoma" w:cs="Tahoma"/>
            <w:highlight w:val="yellow"/>
          </w:rPr>
          <w:delText>s</w:delText>
        </w:r>
        <w:r w:rsidR="00E86836" w:rsidRPr="00931291">
          <w:rPr>
            <w:rFonts w:ascii="Tahoma" w:hAnsi="Tahoma" w:cs="Tahoma"/>
            <w:highlight w:val="yellow"/>
          </w:rPr>
          <w:delText xml:space="preserve"> ser</w:delText>
        </w:r>
        <w:r w:rsidR="00E86836" w:rsidRPr="00375059">
          <w:rPr>
            <w:rFonts w:ascii="Tahoma" w:hAnsi="Tahoma" w:cs="Tahoma"/>
            <w:highlight w:val="yellow"/>
          </w:rPr>
          <w:delText>ão</w:delText>
        </w:r>
        <w:r w:rsidR="00E86836" w:rsidRPr="00931291">
          <w:rPr>
            <w:rFonts w:ascii="Tahoma" w:hAnsi="Tahoma" w:cs="Tahoma"/>
            <w:highlight w:val="yellow"/>
          </w:rPr>
          <w:delText xml:space="preserve"> entregues</w:delText>
        </w:r>
      </w:del>
      <w:ins w:id="465" w:author="SF" w:date="2019-08-17T03:57:00Z">
        <w:r w:rsidRPr="00026A9D">
          <w:rPr>
            <w:rFonts w:ascii="Tahoma" w:hAnsi="Tahoma" w:cs="Tahoma"/>
            <w:highlight w:val="yellow"/>
          </w:rPr>
          <w:t>acordo</w:t>
        </w:r>
      </w:ins>
      <w:r>
        <w:rPr>
          <w:rFonts w:ascii="Tahoma" w:hAnsi="Tahoma" w:cs="Tahoma"/>
        </w:rPr>
        <w:t>]</w:t>
      </w:r>
    </w:p>
  </w:footnote>
  <w:footnote w:id="16">
    <w:p w14:paraId="39CF8F9E" w14:textId="77777777" w:rsidR="00E86836" w:rsidRDefault="00E86836" w:rsidP="00247290">
      <w:pPr>
        <w:pStyle w:val="Textodenotaderodap"/>
        <w:rPr>
          <w:del w:id="489" w:author="SF" w:date="2019-08-17T03:57:00Z"/>
        </w:rPr>
      </w:pPr>
      <w:del w:id="490" w:author="SF" w:date="2019-08-17T03:57:00Z">
        <w:r>
          <w:rPr>
            <w:rStyle w:val="Refdenotaderodap"/>
          </w:rPr>
          <w:footnoteRef/>
        </w:r>
        <w:r>
          <w:delText xml:space="preserve"> </w:delText>
        </w:r>
        <w:r w:rsidRPr="00140CC6">
          <w:rPr>
            <w:rFonts w:ascii="Tahoma" w:hAnsi="Tahoma" w:cs="Tahoma"/>
            <w:highlight w:val="yellow"/>
          </w:rPr>
          <w:delText>[</w:delText>
        </w:r>
        <w:r w:rsidRPr="00140CC6">
          <w:rPr>
            <w:rFonts w:ascii="Tahoma" w:hAnsi="Tahoma" w:cs="Tahoma"/>
            <w:b/>
            <w:highlight w:val="yellow"/>
          </w:rPr>
          <w:delText>NOTA À PE</w:delText>
        </w:r>
        <w:r w:rsidRPr="00140CC6">
          <w:rPr>
            <w:rFonts w:ascii="Tahoma" w:hAnsi="Tahoma" w:cs="Tahoma"/>
            <w:highlight w:val="yellow"/>
          </w:rPr>
          <w:delText>: Favor confirmar]</w:delText>
        </w:r>
      </w:del>
    </w:p>
  </w:footnote>
  <w:footnote w:id="17">
    <w:p w14:paraId="3446E064" w14:textId="77777777" w:rsidR="005A703E" w:rsidRDefault="005A703E" w:rsidP="00B6708B">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FF9" w14:textId="77777777" w:rsidR="005A703E" w:rsidRDefault="005A703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3007" w14:textId="77777777" w:rsidR="005A703E" w:rsidRDefault="005A703E" w:rsidP="00E97CCF">
    <w:pPr>
      <w:pStyle w:val="Cabealho"/>
      <w:jc w:val="left"/>
    </w:pPr>
    <w:r>
      <w:rPr>
        <w:noProof/>
        <w:lang w:val="en-US" w:eastAsia="en-US"/>
      </w:rPr>
      <w:drawing>
        <wp:inline distT="0" distB="0" distL="0" distR="0" wp14:anchorId="3CD627C3" wp14:editId="7EC02F4A">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C8990" w14:textId="2FADF574" w:rsidR="005A703E" w:rsidRPr="00931291" w:rsidRDefault="005A703E" w:rsidP="00931291">
    <w:pPr>
      <w:pStyle w:val="Cabealho"/>
      <w:jc w:val="right"/>
      <w:rPr>
        <w:i/>
      </w:rPr>
    </w:pPr>
    <w:bookmarkStart w:id="650" w:name="_Hlk12801615"/>
    <w:bookmarkStart w:id="651" w:name="_Hlk12801616"/>
    <w:r>
      <w:rPr>
        <w:noProof/>
        <w:lang w:val="en-US" w:eastAsia="en-US"/>
      </w:rPr>
      <w:drawing>
        <wp:inline distT="0" distB="0" distL="0" distR="0" wp14:anchorId="2DE326B7" wp14:editId="7E5105A1">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r>
    <w:del w:id="652" w:author="SF" w:date="2019-08-17T03:57:00Z">
      <w:r w:rsidR="00E86836" w:rsidRPr="00931291">
        <w:rPr>
          <w:i/>
        </w:rPr>
        <w:delText>Comentários SF</w:delText>
      </w:r>
    </w:del>
    <w:ins w:id="653" w:author="SF" w:date="2019-08-17T03:57:00Z">
      <w:r>
        <w:t>Minuta Reunião Itau</w:t>
      </w:r>
    </w:ins>
  </w:p>
  <w:p w14:paraId="2BF620A5" w14:textId="3FAE212F" w:rsidR="005A703E" w:rsidRDefault="00E86836" w:rsidP="00026A9D">
    <w:pPr>
      <w:pStyle w:val="Cabealho"/>
      <w:jc w:val="right"/>
    </w:pPr>
    <w:del w:id="654" w:author="SF" w:date="2019-08-17T03:57:00Z">
      <w:r>
        <w:rPr>
          <w:i/>
        </w:rPr>
        <w:delText>15</w:delText>
      </w:r>
    </w:del>
    <w:ins w:id="655" w:author="SF" w:date="2019-08-17T03:57:00Z">
      <w:r w:rsidR="005A703E">
        <w:rPr>
          <w:i/>
        </w:rPr>
        <w:t>16</w:t>
      </w:r>
    </w:ins>
    <w:r w:rsidR="005A703E" w:rsidRPr="00931291">
      <w:rPr>
        <w:i/>
      </w:rPr>
      <w:t xml:space="preserve"> de </w:t>
    </w:r>
    <w:r w:rsidR="005A703E">
      <w:rPr>
        <w:i/>
      </w:rPr>
      <w:t>agosto</w:t>
    </w:r>
    <w:r w:rsidR="005A703E" w:rsidRPr="00931291">
      <w:rPr>
        <w:i/>
      </w:rPr>
      <w:t xml:space="preserve"> de </w:t>
    </w:r>
    <w:r w:rsidR="005A703E" w:rsidRPr="00026A9D">
      <w:rPr>
        <w:i/>
      </w:rPr>
      <w:t>2019</w:t>
    </w:r>
    <w:bookmarkEnd w:id="650"/>
    <w:bookmarkEnd w:id="65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2">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5">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6">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4"/>
  </w:num>
  <w:num w:numId="2">
    <w:abstractNumId w:val="2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9"/>
  </w:num>
  <w:num w:numId="6">
    <w:abstractNumId w:val="12"/>
  </w:num>
  <w:num w:numId="7">
    <w:abstractNumId w:val="14"/>
  </w:num>
  <w:num w:numId="8">
    <w:abstractNumId w:val="4"/>
  </w:num>
  <w:num w:numId="9">
    <w:abstractNumId w:val="26"/>
  </w:num>
  <w:num w:numId="10">
    <w:abstractNumId w:val="2"/>
  </w:num>
  <w:num w:numId="11">
    <w:abstractNumId w:val="1"/>
  </w:num>
  <w:num w:numId="12">
    <w:abstractNumId w:val="20"/>
  </w:num>
  <w:num w:numId="13">
    <w:abstractNumId w:val="11"/>
  </w:num>
  <w:num w:numId="14">
    <w:abstractNumId w:val="23"/>
  </w:num>
  <w:num w:numId="15">
    <w:abstractNumId w:val="5"/>
  </w:num>
  <w:num w:numId="16">
    <w:abstractNumId w:val="3"/>
  </w:num>
  <w:num w:numId="17">
    <w:abstractNumId w:val="13"/>
  </w:num>
  <w:num w:numId="18">
    <w:abstractNumId w:val="18"/>
  </w:num>
  <w:num w:numId="19">
    <w:abstractNumId w:val="7"/>
  </w:num>
  <w:num w:numId="20">
    <w:abstractNumId w:val="8"/>
  </w:num>
  <w:num w:numId="21">
    <w:abstractNumId w:val="27"/>
  </w:num>
  <w:num w:numId="22">
    <w:abstractNumId w:val="19"/>
  </w:num>
  <w:num w:numId="23">
    <w:abstractNumId w:val="15"/>
  </w:num>
  <w:num w:numId="24">
    <w:abstractNumId w:val="16"/>
  </w:num>
  <w:num w:numId="25">
    <w:abstractNumId w:val="6"/>
  </w:num>
  <w:num w:numId="26">
    <w:abstractNumId w:val="9"/>
  </w:num>
  <w:num w:numId="27">
    <w:abstractNumId w:val="17"/>
  </w:num>
  <w:num w:numId="28">
    <w:abstractNumId w:val="10"/>
  </w:num>
  <w:num w:numId="29">
    <w:abstractNumId w:val="22"/>
  </w:num>
  <w:num w:numId="30">
    <w:abstractNumId w:val="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iam Signor">
    <w15:presenceInfo w15:providerId="None" w15:userId="Miriam Signor"/>
  </w15:person>
  <w15:person w15:author="SF">
    <w15:presenceInfo w15:providerId="None" w15:userId="SF"/>
  </w15:person>
  <w15:person w15:author="Mariana David">
    <w15:presenceInfo w15:providerId="None" w15:userId="Marian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4FA4"/>
    <w:rsid w:val="00075860"/>
    <w:rsid w:val="0007723D"/>
    <w:rsid w:val="000776DD"/>
    <w:rsid w:val="00077AF9"/>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8CE"/>
    <w:rsid w:val="00175E81"/>
    <w:rsid w:val="001762A5"/>
    <w:rsid w:val="0017692D"/>
    <w:rsid w:val="00176CB0"/>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54B3"/>
    <w:rsid w:val="001C0D7C"/>
    <w:rsid w:val="001C160C"/>
    <w:rsid w:val="001C29C6"/>
    <w:rsid w:val="001C470A"/>
    <w:rsid w:val="001C59EA"/>
    <w:rsid w:val="001C63FC"/>
    <w:rsid w:val="001C65D7"/>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1433"/>
    <w:rsid w:val="00221B42"/>
    <w:rsid w:val="00222BF9"/>
    <w:rsid w:val="00222C50"/>
    <w:rsid w:val="00223191"/>
    <w:rsid w:val="00223B7B"/>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787A"/>
    <w:rsid w:val="00267C21"/>
    <w:rsid w:val="0027052C"/>
    <w:rsid w:val="002709F2"/>
    <w:rsid w:val="00271576"/>
    <w:rsid w:val="00272B49"/>
    <w:rsid w:val="002747B5"/>
    <w:rsid w:val="00274D28"/>
    <w:rsid w:val="00274F1A"/>
    <w:rsid w:val="002751A7"/>
    <w:rsid w:val="00275292"/>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76CF"/>
    <w:rsid w:val="002E0830"/>
    <w:rsid w:val="002E0AF1"/>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1EAC"/>
    <w:rsid w:val="00324397"/>
    <w:rsid w:val="00326073"/>
    <w:rsid w:val="00326ADC"/>
    <w:rsid w:val="00327D0E"/>
    <w:rsid w:val="00330D1F"/>
    <w:rsid w:val="00330F4B"/>
    <w:rsid w:val="003321EA"/>
    <w:rsid w:val="0033295D"/>
    <w:rsid w:val="00333053"/>
    <w:rsid w:val="00334829"/>
    <w:rsid w:val="00334A3E"/>
    <w:rsid w:val="00335083"/>
    <w:rsid w:val="003358A8"/>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FA0"/>
    <w:rsid w:val="003C0B3C"/>
    <w:rsid w:val="003C0F42"/>
    <w:rsid w:val="003C1524"/>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7C3"/>
    <w:rsid w:val="0041690D"/>
    <w:rsid w:val="00416B47"/>
    <w:rsid w:val="00417694"/>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FB0"/>
    <w:rsid w:val="0044547D"/>
    <w:rsid w:val="00446100"/>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AA9"/>
    <w:rsid w:val="0048532D"/>
    <w:rsid w:val="00485839"/>
    <w:rsid w:val="00486187"/>
    <w:rsid w:val="0048750C"/>
    <w:rsid w:val="00491A48"/>
    <w:rsid w:val="00492670"/>
    <w:rsid w:val="00495DC8"/>
    <w:rsid w:val="00497F83"/>
    <w:rsid w:val="004A0324"/>
    <w:rsid w:val="004A05D6"/>
    <w:rsid w:val="004A12BD"/>
    <w:rsid w:val="004A19B2"/>
    <w:rsid w:val="004A21F2"/>
    <w:rsid w:val="004A370B"/>
    <w:rsid w:val="004A41C9"/>
    <w:rsid w:val="004A69F8"/>
    <w:rsid w:val="004A724B"/>
    <w:rsid w:val="004A7A15"/>
    <w:rsid w:val="004B1AB7"/>
    <w:rsid w:val="004B2565"/>
    <w:rsid w:val="004B26C6"/>
    <w:rsid w:val="004B2901"/>
    <w:rsid w:val="004B2AEE"/>
    <w:rsid w:val="004B47B9"/>
    <w:rsid w:val="004B548B"/>
    <w:rsid w:val="004B604F"/>
    <w:rsid w:val="004B63A8"/>
    <w:rsid w:val="004C0860"/>
    <w:rsid w:val="004C153A"/>
    <w:rsid w:val="004C243F"/>
    <w:rsid w:val="004C4C5C"/>
    <w:rsid w:val="004C5161"/>
    <w:rsid w:val="004C6B47"/>
    <w:rsid w:val="004C6EA2"/>
    <w:rsid w:val="004C755A"/>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45D5"/>
    <w:rsid w:val="004E5ACD"/>
    <w:rsid w:val="004E6F34"/>
    <w:rsid w:val="004E7498"/>
    <w:rsid w:val="004E79B3"/>
    <w:rsid w:val="004E7FEF"/>
    <w:rsid w:val="004F0032"/>
    <w:rsid w:val="004F0FEE"/>
    <w:rsid w:val="004F1072"/>
    <w:rsid w:val="004F1589"/>
    <w:rsid w:val="004F3EBB"/>
    <w:rsid w:val="004F66CB"/>
    <w:rsid w:val="004F6D23"/>
    <w:rsid w:val="0050015F"/>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7429"/>
    <w:rsid w:val="005175F1"/>
    <w:rsid w:val="00517BA1"/>
    <w:rsid w:val="00517BE6"/>
    <w:rsid w:val="00521CD3"/>
    <w:rsid w:val="005240BA"/>
    <w:rsid w:val="00525DE4"/>
    <w:rsid w:val="005261DA"/>
    <w:rsid w:val="00526FFB"/>
    <w:rsid w:val="0053055F"/>
    <w:rsid w:val="0053078E"/>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43C4"/>
    <w:rsid w:val="005B452D"/>
    <w:rsid w:val="005B4E86"/>
    <w:rsid w:val="005C1052"/>
    <w:rsid w:val="005C1676"/>
    <w:rsid w:val="005C17AC"/>
    <w:rsid w:val="005C366C"/>
    <w:rsid w:val="005C4766"/>
    <w:rsid w:val="005C4D61"/>
    <w:rsid w:val="005C6A3B"/>
    <w:rsid w:val="005C7319"/>
    <w:rsid w:val="005D017A"/>
    <w:rsid w:val="005D05F0"/>
    <w:rsid w:val="005D1611"/>
    <w:rsid w:val="005D2EFC"/>
    <w:rsid w:val="005D37E5"/>
    <w:rsid w:val="005D40BF"/>
    <w:rsid w:val="005D49C0"/>
    <w:rsid w:val="005D5007"/>
    <w:rsid w:val="005D50A7"/>
    <w:rsid w:val="005D7D12"/>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6371"/>
    <w:rsid w:val="0060663D"/>
    <w:rsid w:val="00606DDE"/>
    <w:rsid w:val="00610534"/>
    <w:rsid w:val="006127D3"/>
    <w:rsid w:val="00612A2B"/>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9C"/>
    <w:rsid w:val="006F2845"/>
    <w:rsid w:val="006F29D2"/>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33C1"/>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C9F"/>
    <w:rsid w:val="007751DE"/>
    <w:rsid w:val="007751F3"/>
    <w:rsid w:val="00775C64"/>
    <w:rsid w:val="0077680F"/>
    <w:rsid w:val="007772A1"/>
    <w:rsid w:val="00780E92"/>
    <w:rsid w:val="00783EEE"/>
    <w:rsid w:val="007844A4"/>
    <w:rsid w:val="00785AB1"/>
    <w:rsid w:val="00785E3E"/>
    <w:rsid w:val="00786791"/>
    <w:rsid w:val="00787597"/>
    <w:rsid w:val="00790C64"/>
    <w:rsid w:val="0079139F"/>
    <w:rsid w:val="00791D62"/>
    <w:rsid w:val="007925D0"/>
    <w:rsid w:val="007925E9"/>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B05ED"/>
    <w:rsid w:val="007B0C85"/>
    <w:rsid w:val="007B2B46"/>
    <w:rsid w:val="007B2F4F"/>
    <w:rsid w:val="007B30F1"/>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89A"/>
    <w:rsid w:val="007E794C"/>
    <w:rsid w:val="007F0BBD"/>
    <w:rsid w:val="007F1016"/>
    <w:rsid w:val="007F21C1"/>
    <w:rsid w:val="007F3A21"/>
    <w:rsid w:val="008016AE"/>
    <w:rsid w:val="00802119"/>
    <w:rsid w:val="00803A99"/>
    <w:rsid w:val="0080612F"/>
    <w:rsid w:val="0081004D"/>
    <w:rsid w:val="00810BF1"/>
    <w:rsid w:val="00810E6F"/>
    <w:rsid w:val="0081353F"/>
    <w:rsid w:val="00813AFA"/>
    <w:rsid w:val="00814054"/>
    <w:rsid w:val="00814217"/>
    <w:rsid w:val="00815675"/>
    <w:rsid w:val="00815FB7"/>
    <w:rsid w:val="00817BD1"/>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24D9"/>
    <w:rsid w:val="008B3E70"/>
    <w:rsid w:val="008B4CFD"/>
    <w:rsid w:val="008B56C1"/>
    <w:rsid w:val="008B5AC1"/>
    <w:rsid w:val="008B6B1C"/>
    <w:rsid w:val="008C0053"/>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5704"/>
    <w:rsid w:val="00940C54"/>
    <w:rsid w:val="00940E8B"/>
    <w:rsid w:val="00941203"/>
    <w:rsid w:val="009433D2"/>
    <w:rsid w:val="00943AD6"/>
    <w:rsid w:val="00945599"/>
    <w:rsid w:val="00945E05"/>
    <w:rsid w:val="00946231"/>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DF4"/>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2DA4"/>
    <w:rsid w:val="00A83A80"/>
    <w:rsid w:val="00A847A5"/>
    <w:rsid w:val="00A8592B"/>
    <w:rsid w:val="00A85B84"/>
    <w:rsid w:val="00A85CDD"/>
    <w:rsid w:val="00A865A4"/>
    <w:rsid w:val="00A86612"/>
    <w:rsid w:val="00A87ABA"/>
    <w:rsid w:val="00A904A0"/>
    <w:rsid w:val="00A91937"/>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416"/>
    <w:rsid w:val="00AA29CA"/>
    <w:rsid w:val="00AA3FFB"/>
    <w:rsid w:val="00AA44D7"/>
    <w:rsid w:val="00AA6635"/>
    <w:rsid w:val="00AA71AC"/>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3580"/>
    <w:rsid w:val="00AF0E92"/>
    <w:rsid w:val="00AF4A2B"/>
    <w:rsid w:val="00AF4BC2"/>
    <w:rsid w:val="00AF514A"/>
    <w:rsid w:val="00AF77C9"/>
    <w:rsid w:val="00B00976"/>
    <w:rsid w:val="00B032BD"/>
    <w:rsid w:val="00B04AA7"/>
    <w:rsid w:val="00B04F51"/>
    <w:rsid w:val="00B060FB"/>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9F2"/>
    <w:rsid w:val="00B3549E"/>
    <w:rsid w:val="00B3567F"/>
    <w:rsid w:val="00B35DB3"/>
    <w:rsid w:val="00B36F2B"/>
    <w:rsid w:val="00B37F50"/>
    <w:rsid w:val="00B413DA"/>
    <w:rsid w:val="00B42CB8"/>
    <w:rsid w:val="00B4339E"/>
    <w:rsid w:val="00B43CA2"/>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32E5"/>
    <w:rsid w:val="00B847D6"/>
    <w:rsid w:val="00B873C5"/>
    <w:rsid w:val="00B906C2"/>
    <w:rsid w:val="00B906D8"/>
    <w:rsid w:val="00B9072F"/>
    <w:rsid w:val="00B90910"/>
    <w:rsid w:val="00B91D1B"/>
    <w:rsid w:val="00B957D7"/>
    <w:rsid w:val="00B95B4F"/>
    <w:rsid w:val="00B96135"/>
    <w:rsid w:val="00B9695B"/>
    <w:rsid w:val="00B97037"/>
    <w:rsid w:val="00BA3AE5"/>
    <w:rsid w:val="00BA3B47"/>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3052"/>
    <w:rsid w:val="00BE335F"/>
    <w:rsid w:val="00BE33B5"/>
    <w:rsid w:val="00BE515E"/>
    <w:rsid w:val="00BE5561"/>
    <w:rsid w:val="00BE5E4A"/>
    <w:rsid w:val="00BF0D94"/>
    <w:rsid w:val="00BF2E6E"/>
    <w:rsid w:val="00BF2FEC"/>
    <w:rsid w:val="00BF4127"/>
    <w:rsid w:val="00BF4484"/>
    <w:rsid w:val="00BF4A32"/>
    <w:rsid w:val="00BF4D34"/>
    <w:rsid w:val="00BF4E4D"/>
    <w:rsid w:val="00BF6542"/>
    <w:rsid w:val="00BF6F89"/>
    <w:rsid w:val="00BF7304"/>
    <w:rsid w:val="00C00989"/>
    <w:rsid w:val="00C00B0F"/>
    <w:rsid w:val="00C0143A"/>
    <w:rsid w:val="00C034B0"/>
    <w:rsid w:val="00C05912"/>
    <w:rsid w:val="00C06A28"/>
    <w:rsid w:val="00C0733B"/>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208B8"/>
    <w:rsid w:val="00C215BE"/>
    <w:rsid w:val="00C230D6"/>
    <w:rsid w:val="00C235B5"/>
    <w:rsid w:val="00C23B4F"/>
    <w:rsid w:val="00C2663E"/>
    <w:rsid w:val="00C27247"/>
    <w:rsid w:val="00C27364"/>
    <w:rsid w:val="00C27E9A"/>
    <w:rsid w:val="00C307A6"/>
    <w:rsid w:val="00C336C9"/>
    <w:rsid w:val="00C33994"/>
    <w:rsid w:val="00C33A90"/>
    <w:rsid w:val="00C34DE0"/>
    <w:rsid w:val="00C36089"/>
    <w:rsid w:val="00C36A1F"/>
    <w:rsid w:val="00C375D5"/>
    <w:rsid w:val="00C416BC"/>
    <w:rsid w:val="00C42517"/>
    <w:rsid w:val="00C430D7"/>
    <w:rsid w:val="00C43785"/>
    <w:rsid w:val="00C43808"/>
    <w:rsid w:val="00C45F9A"/>
    <w:rsid w:val="00C46959"/>
    <w:rsid w:val="00C4698D"/>
    <w:rsid w:val="00C47392"/>
    <w:rsid w:val="00C47435"/>
    <w:rsid w:val="00C47E3B"/>
    <w:rsid w:val="00C51119"/>
    <w:rsid w:val="00C51309"/>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7271"/>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748E"/>
    <w:rsid w:val="00CC74AF"/>
    <w:rsid w:val="00CC74C9"/>
    <w:rsid w:val="00CC7E13"/>
    <w:rsid w:val="00CD02E3"/>
    <w:rsid w:val="00CD0ECA"/>
    <w:rsid w:val="00CD27A6"/>
    <w:rsid w:val="00CD2C4B"/>
    <w:rsid w:val="00CD2E81"/>
    <w:rsid w:val="00CD496F"/>
    <w:rsid w:val="00CD4BF2"/>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985"/>
    <w:rsid w:val="00D022B7"/>
    <w:rsid w:val="00D03CF6"/>
    <w:rsid w:val="00D04484"/>
    <w:rsid w:val="00D049E3"/>
    <w:rsid w:val="00D049FA"/>
    <w:rsid w:val="00D05597"/>
    <w:rsid w:val="00D07B81"/>
    <w:rsid w:val="00D11D36"/>
    <w:rsid w:val="00D1326D"/>
    <w:rsid w:val="00D140B6"/>
    <w:rsid w:val="00D1499F"/>
    <w:rsid w:val="00D15A4E"/>
    <w:rsid w:val="00D15C5A"/>
    <w:rsid w:val="00D161C7"/>
    <w:rsid w:val="00D16E3E"/>
    <w:rsid w:val="00D1710C"/>
    <w:rsid w:val="00D175FE"/>
    <w:rsid w:val="00D20469"/>
    <w:rsid w:val="00D231D4"/>
    <w:rsid w:val="00D25C61"/>
    <w:rsid w:val="00D26A50"/>
    <w:rsid w:val="00D26B46"/>
    <w:rsid w:val="00D3063D"/>
    <w:rsid w:val="00D31AAF"/>
    <w:rsid w:val="00D337CC"/>
    <w:rsid w:val="00D33992"/>
    <w:rsid w:val="00D34281"/>
    <w:rsid w:val="00D3474A"/>
    <w:rsid w:val="00D352DF"/>
    <w:rsid w:val="00D35FDF"/>
    <w:rsid w:val="00D36611"/>
    <w:rsid w:val="00D3796F"/>
    <w:rsid w:val="00D4342E"/>
    <w:rsid w:val="00D438A4"/>
    <w:rsid w:val="00D442CB"/>
    <w:rsid w:val="00D4564C"/>
    <w:rsid w:val="00D46A25"/>
    <w:rsid w:val="00D46FDC"/>
    <w:rsid w:val="00D47017"/>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71AB"/>
    <w:rsid w:val="00DB7201"/>
    <w:rsid w:val="00DB7828"/>
    <w:rsid w:val="00DB7959"/>
    <w:rsid w:val="00DB7DFE"/>
    <w:rsid w:val="00DC1563"/>
    <w:rsid w:val="00DC1EE4"/>
    <w:rsid w:val="00DC3003"/>
    <w:rsid w:val="00DC32AE"/>
    <w:rsid w:val="00DC355A"/>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431"/>
    <w:rsid w:val="00E25CE7"/>
    <w:rsid w:val="00E262E0"/>
    <w:rsid w:val="00E26A8E"/>
    <w:rsid w:val="00E270AE"/>
    <w:rsid w:val="00E27E93"/>
    <w:rsid w:val="00E3055B"/>
    <w:rsid w:val="00E3085A"/>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9C9"/>
    <w:rsid w:val="00E74D0A"/>
    <w:rsid w:val="00E74D83"/>
    <w:rsid w:val="00E76216"/>
    <w:rsid w:val="00E77ACB"/>
    <w:rsid w:val="00E80AD5"/>
    <w:rsid w:val="00E81067"/>
    <w:rsid w:val="00E817CF"/>
    <w:rsid w:val="00E8185A"/>
    <w:rsid w:val="00E81C0E"/>
    <w:rsid w:val="00E84281"/>
    <w:rsid w:val="00E844E8"/>
    <w:rsid w:val="00E855B5"/>
    <w:rsid w:val="00E86379"/>
    <w:rsid w:val="00E86836"/>
    <w:rsid w:val="00E8750E"/>
    <w:rsid w:val="00E87829"/>
    <w:rsid w:val="00E902FA"/>
    <w:rsid w:val="00E91C54"/>
    <w:rsid w:val="00E94B1A"/>
    <w:rsid w:val="00E956B4"/>
    <w:rsid w:val="00E95CDD"/>
    <w:rsid w:val="00E96A87"/>
    <w:rsid w:val="00E97CCF"/>
    <w:rsid w:val="00EA0567"/>
    <w:rsid w:val="00EA1E02"/>
    <w:rsid w:val="00EA1E35"/>
    <w:rsid w:val="00EA1FEB"/>
    <w:rsid w:val="00EA2DBD"/>
    <w:rsid w:val="00EA4031"/>
    <w:rsid w:val="00EA4F79"/>
    <w:rsid w:val="00EA54C2"/>
    <w:rsid w:val="00EB09B5"/>
    <w:rsid w:val="00EB0D1A"/>
    <w:rsid w:val="00EB1159"/>
    <w:rsid w:val="00EB1CAF"/>
    <w:rsid w:val="00EB34BB"/>
    <w:rsid w:val="00EB36BF"/>
    <w:rsid w:val="00EB72B4"/>
    <w:rsid w:val="00EB7D65"/>
    <w:rsid w:val="00EC1650"/>
    <w:rsid w:val="00EC269B"/>
    <w:rsid w:val="00EC2AB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6CEA"/>
    <w:rsid w:val="00F2766F"/>
    <w:rsid w:val="00F30122"/>
    <w:rsid w:val="00F312E5"/>
    <w:rsid w:val="00F334A3"/>
    <w:rsid w:val="00F336B6"/>
    <w:rsid w:val="00F33861"/>
    <w:rsid w:val="00F34725"/>
    <w:rsid w:val="00F356DA"/>
    <w:rsid w:val="00F35D4E"/>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A67"/>
    <w:rsid w:val="00FC547C"/>
    <w:rsid w:val="00FC5631"/>
    <w:rsid w:val="00FC5A9B"/>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6837"/>
    <w:rsid w:val="00FE6E8E"/>
    <w:rsid w:val="00FE74F3"/>
    <w:rsid w:val="00FE7F70"/>
    <w:rsid w:val="00FF0391"/>
    <w:rsid w:val="00FF0BD2"/>
    <w:rsid w:val="00FF0D83"/>
    <w:rsid w:val="00FF1EB6"/>
    <w:rsid w:val="00FF20C3"/>
    <w:rsid w:val="00FF23FF"/>
    <w:rsid w:val="00FF3C23"/>
    <w:rsid w:val="00FF4FFD"/>
    <w:rsid w:val="00FF65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ificpavarini.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implificpavarini.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7116-0603-4BB4-B6A7-A7E6E85B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23354</Words>
  <Characters>133123</Characters>
  <Application>Microsoft Office Word</Application>
  <DocSecurity>0</DocSecurity>
  <Lines>1109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156165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Mariana David</cp:lastModifiedBy>
  <cp:revision>1</cp:revision>
  <cp:lastPrinted>2019-07-01T13:21:00Z</cp:lastPrinted>
  <dcterms:created xsi:type="dcterms:W3CDTF">2019-08-17T06:51:00Z</dcterms:created>
  <dcterms:modified xsi:type="dcterms:W3CDTF">2019-08-17T06:58:00Z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_x000d_3155194v2 / 2121-1 </vt:lpwstr>
  </property>
</Properties>
</file>